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A3E9D" w14:textId="77777777" w:rsidR="00324BF2" w:rsidRPr="00324BF2" w:rsidRDefault="00324BF2" w:rsidP="00324BF2">
      <w:pPr>
        <w:spacing w:after="0" w:line="240" w:lineRule="auto"/>
        <w:jc w:val="center"/>
        <w:rPr>
          <w:rFonts w:ascii="Calibri" w:eastAsia="Times New Roman" w:hAnsi="Calibri" w:cs="Times New Roman"/>
          <w:sz w:val="24"/>
          <w:szCs w:val="24"/>
          <w:lang w:val="en-GB"/>
        </w:rPr>
      </w:pPr>
      <w:r w:rsidRPr="00324BF2">
        <w:rPr>
          <w:rFonts w:ascii="Arial" w:eastAsia="Times New Roman" w:hAnsi="Arial" w:cs="Calibri"/>
          <w:b/>
          <w:bCs/>
          <w:noProof/>
          <w:sz w:val="16"/>
          <w:szCs w:val="16"/>
          <w:lang w:val="en-ZA" w:eastAsia="en-ZA"/>
        </w:rPr>
        <w:drawing>
          <wp:inline distT="0" distB="0" distL="0" distR="0" wp14:anchorId="5F91A7B8" wp14:editId="71DC17D4">
            <wp:extent cx="1257300" cy="1257300"/>
            <wp:effectExtent l="0" t="0" r="0" b="0"/>
            <wp:docPr id="10" name="Picture 10" descr="C:\Users\antamo\Picture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amo\Pictures\new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8604" cy="1258604"/>
                    </a:xfrm>
                    <a:prstGeom prst="rect">
                      <a:avLst/>
                    </a:prstGeom>
                    <a:noFill/>
                    <a:ln>
                      <a:noFill/>
                    </a:ln>
                  </pic:spPr>
                </pic:pic>
              </a:graphicData>
            </a:graphic>
          </wp:inline>
        </w:drawing>
      </w:r>
    </w:p>
    <w:p w14:paraId="3B2106F2" w14:textId="77777777" w:rsidR="00324BF2" w:rsidRPr="00BD3772" w:rsidRDefault="00324BF2" w:rsidP="00324BF2">
      <w:pPr>
        <w:spacing w:after="0" w:line="240" w:lineRule="auto"/>
        <w:rPr>
          <w:rFonts w:ascii="Arial" w:eastAsia="Times New Roman" w:hAnsi="Arial" w:cs="Arial"/>
          <w:sz w:val="24"/>
          <w:szCs w:val="24"/>
          <w:lang w:val="en-GB"/>
        </w:rPr>
      </w:pPr>
    </w:p>
    <w:p w14:paraId="7D1439B1" w14:textId="77777777" w:rsidR="00324BF2" w:rsidRDefault="00324BF2" w:rsidP="00324BF2">
      <w:pPr>
        <w:suppressAutoHyphens/>
        <w:spacing w:after="0" w:line="240" w:lineRule="auto"/>
        <w:jc w:val="center"/>
        <w:rPr>
          <w:rFonts w:ascii="Arial" w:eastAsia="Times New Roman" w:hAnsi="Arial" w:cs="Arial"/>
          <w:b/>
          <w:sz w:val="24"/>
          <w:szCs w:val="24"/>
          <w:lang w:val="en-GB"/>
        </w:rPr>
      </w:pPr>
      <w:r w:rsidRPr="00BD3772">
        <w:rPr>
          <w:rFonts w:ascii="Arial" w:eastAsia="Times New Roman" w:hAnsi="Arial" w:cs="Arial"/>
          <w:b/>
          <w:sz w:val="24"/>
          <w:szCs w:val="24"/>
          <w:lang w:val="en-GB"/>
        </w:rPr>
        <w:t>MNQUMA LOCAL MUNICIPALITY</w:t>
      </w:r>
    </w:p>
    <w:p w14:paraId="0BF63BF5" w14:textId="77777777" w:rsidR="00A6388D" w:rsidRPr="00BD3772" w:rsidRDefault="00A6388D" w:rsidP="00324BF2">
      <w:pPr>
        <w:suppressAutoHyphens/>
        <w:spacing w:after="0" w:line="240" w:lineRule="auto"/>
        <w:jc w:val="center"/>
        <w:rPr>
          <w:rFonts w:ascii="Arial" w:eastAsia="Times New Roman" w:hAnsi="Arial" w:cs="Arial"/>
          <w:sz w:val="24"/>
          <w:szCs w:val="24"/>
          <w:lang w:val="en-GB"/>
        </w:rPr>
      </w:pPr>
    </w:p>
    <w:p w14:paraId="0066D4D7" w14:textId="77777777" w:rsidR="00324BF2" w:rsidRPr="00BD3772" w:rsidRDefault="00324BF2" w:rsidP="00324BF2">
      <w:pPr>
        <w:suppressAutoHyphens/>
        <w:spacing w:after="0" w:line="240" w:lineRule="auto"/>
        <w:jc w:val="center"/>
        <w:rPr>
          <w:rFonts w:ascii="Arial" w:eastAsia="Times New Roman" w:hAnsi="Arial" w:cs="Arial"/>
          <w:sz w:val="24"/>
          <w:szCs w:val="24"/>
          <w:lang w:val="en-GB"/>
        </w:rPr>
      </w:pPr>
    </w:p>
    <w:p w14:paraId="03FFDD61" w14:textId="77777777" w:rsidR="00324BF2" w:rsidRDefault="00560CA3" w:rsidP="00324BF2">
      <w:pPr>
        <w:suppressAutoHyphens/>
        <w:spacing w:after="0" w:line="240" w:lineRule="auto"/>
        <w:jc w:val="center"/>
        <w:rPr>
          <w:rFonts w:ascii="Arial" w:eastAsia="Times New Roman" w:hAnsi="Arial" w:cs="Arial"/>
          <w:b/>
          <w:bCs/>
          <w:sz w:val="24"/>
          <w:szCs w:val="24"/>
          <w:lang w:val="en-GB"/>
        </w:rPr>
      </w:pPr>
      <w:r w:rsidRPr="00BD3772">
        <w:rPr>
          <w:rFonts w:ascii="Arial" w:eastAsia="Times New Roman" w:hAnsi="Arial" w:cs="Arial"/>
          <w:b/>
          <w:bCs/>
          <w:sz w:val="24"/>
          <w:szCs w:val="24"/>
          <w:lang w:val="en-GB"/>
        </w:rPr>
        <w:t xml:space="preserve">TENDER NUMBER: </w:t>
      </w:r>
      <w:r w:rsidR="00B83A6A">
        <w:rPr>
          <w:rFonts w:ascii="Arial" w:eastAsia="Times New Roman" w:hAnsi="Arial" w:cs="Arial"/>
          <w:b/>
          <w:bCs/>
          <w:sz w:val="24"/>
          <w:szCs w:val="24"/>
          <w:lang w:val="en-GB"/>
        </w:rPr>
        <w:t>MNQ/SCM/96</w:t>
      </w:r>
      <w:r w:rsidR="00D30650">
        <w:rPr>
          <w:rFonts w:ascii="Arial" w:eastAsia="Times New Roman" w:hAnsi="Arial" w:cs="Arial"/>
          <w:b/>
          <w:bCs/>
          <w:sz w:val="24"/>
          <w:szCs w:val="24"/>
          <w:lang w:val="en-GB"/>
        </w:rPr>
        <w:t>/21-22</w:t>
      </w:r>
    </w:p>
    <w:p w14:paraId="09DC783B" w14:textId="77777777" w:rsidR="00A6388D" w:rsidRPr="00BD3772" w:rsidRDefault="00A6388D" w:rsidP="00324BF2">
      <w:pPr>
        <w:suppressAutoHyphens/>
        <w:spacing w:after="0" w:line="240" w:lineRule="auto"/>
        <w:jc w:val="center"/>
        <w:rPr>
          <w:rFonts w:ascii="Arial" w:eastAsia="Times New Roman" w:hAnsi="Arial" w:cs="Arial"/>
          <w:b/>
          <w:szCs w:val="24"/>
          <w:lang w:val="en-GB"/>
        </w:rPr>
      </w:pPr>
    </w:p>
    <w:p w14:paraId="69FD34CD" w14:textId="77777777" w:rsidR="00324BF2" w:rsidRPr="00BD3772" w:rsidRDefault="00324BF2" w:rsidP="00324BF2">
      <w:pPr>
        <w:suppressAutoHyphens/>
        <w:spacing w:after="0" w:line="240" w:lineRule="auto"/>
        <w:jc w:val="center"/>
        <w:rPr>
          <w:rFonts w:ascii="Arial" w:eastAsia="Times New Roman" w:hAnsi="Arial" w:cs="Arial"/>
          <w:b/>
          <w:bCs/>
          <w:sz w:val="24"/>
          <w:szCs w:val="24"/>
          <w:lang w:val="en-GB"/>
        </w:rPr>
      </w:pPr>
    </w:p>
    <w:p w14:paraId="31DF8D6E" w14:textId="77777777" w:rsidR="00324BF2" w:rsidRPr="00BD3772" w:rsidRDefault="00324BF2" w:rsidP="00324BF2">
      <w:pPr>
        <w:suppressAutoHyphens/>
        <w:spacing w:after="0" w:line="240" w:lineRule="auto"/>
        <w:jc w:val="center"/>
        <w:rPr>
          <w:rFonts w:ascii="Arial" w:eastAsia="Times New Roman" w:hAnsi="Arial" w:cs="Arial"/>
          <w:b/>
          <w:bCs/>
          <w:color w:val="000000"/>
          <w:sz w:val="36"/>
          <w:szCs w:val="36"/>
          <w:lang w:val="en-GB"/>
        </w:rPr>
      </w:pPr>
      <w:r w:rsidRPr="00BD3772">
        <w:rPr>
          <w:rFonts w:ascii="Arial" w:eastAsia="Times New Roman" w:hAnsi="Arial" w:cs="Arial"/>
          <w:b/>
          <w:color w:val="000000"/>
          <w:sz w:val="36"/>
          <w:szCs w:val="36"/>
          <w:lang w:val="en-GB"/>
        </w:rPr>
        <w:t>TENDER DOCUMENT</w:t>
      </w:r>
    </w:p>
    <w:p w14:paraId="684174CC" w14:textId="77777777" w:rsidR="00324BF2" w:rsidRPr="00BD3772" w:rsidRDefault="00324BF2" w:rsidP="00324BF2">
      <w:pPr>
        <w:suppressAutoHyphens/>
        <w:spacing w:after="0" w:line="240" w:lineRule="auto"/>
        <w:jc w:val="center"/>
        <w:rPr>
          <w:rFonts w:ascii="Arial" w:eastAsia="Times New Roman" w:hAnsi="Arial" w:cs="Arial"/>
          <w:b/>
          <w:bCs/>
          <w:sz w:val="36"/>
          <w:szCs w:val="36"/>
          <w:lang w:val="en-GB"/>
        </w:rPr>
      </w:pPr>
    </w:p>
    <w:p w14:paraId="322AAD06" w14:textId="77777777" w:rsidR="00324BF2" w:rsidRDefault="0075446A" w:rsidP="00324BF2">
      <w:pPr>
        <w:spacing w:after="0" w:line="240" w:lineRule="auto"/>
        <w:jc w:val="center"/>
        <w:rPr>
          <w:rFonts w:ascii="Arial" w:eastAsia="Times New Roman" w:hAnsi="Arial" w:cs="Arial"/>
          <w:b/>
          <w:sz w:val="30"/>
          <w:szCs w:val="30"/>
          <w:lang w:val="en-GB"/>
        </w:rPr>
      </w:pPr>
      <w:r>
        <w:rPr>
          <w:rFonts w:ascii="Arial" w:eastAsia="Times New Roman" w:hAnsi="Arial" w:cs="Arial"/>
          <w:b/>
          <w:sz w:val="30"/>
          <w:szCs w:val="30"/>
          <w:lang w:val="en-GB"/>
        </w:rPr>
        <w:t>REHA</w:t>
      </w:r>
      <w:r w:rsidR="00A441AB">
        <w:rPr>
          <w:rFonts w:ascii="Arial" w:eastAsia="Times New Roman" w:hAnsi="Arial" w:cs="Arial"/>
          <w:b/>
          <w:sz w:val="30"/>
          <w:szCs w:val="30"/>
          <w:lang w:val="en-GB"/>
        </w:rPr>
        <w:t>BILITATION OF EXT.6 RING ROAD (SURFACED)</w:t>
      </w:r>
    </w:p>
    <w:p w14:paraId="2A3C7CC6" w14:textId="77777777" w:rsidR="00A6388D" w:rsidRPr="00BF1F27" w:rsidRDefault="00A6388D" w:rsidP="00324BF2">
      <w:pPr>
        <w:spacing w:after="0" w:line="240" w:lineRule="auto"/>
        <w:jc w:val="center"/>
        <w:rPr>
          <w:rFonts w:ascii="Arial" w:eastAsia="Times New Roman" w:hAnsi="Arial" w:cs="Arial"/>
          <w:b/>
          <w:sz w:val="30"/>
          <w:szCs w:val="30"/>
          <w:lang w:val="en-GB"/>
        </w:rPr>
      </w:pPr>
    </w:p>
    <w:p w14:paraId="6D8B773E" w14:textId="77777777" w:rsidR="00324BF2" w:rsidRPr="00BD3772" w:rsidRDefault="00324BF2" w:rsidP="00324BF2">
      <w:pPr>
        <w:spacing w:after="0" w:line="240" w:lineRule="auto"/>
        <w:jc w:val="center"/>
        <w:rPr>
          <w:rFonts w:ascii="Arial" w:eastAsia="Times New Roman" w:hAnsi="Arial" w:cs="Arial"/>
          <w:b/>
          <w:sz w:val="24"/>
          <w:szCs w:val="24"/>
          <w:lang w:val="en-GB"/>
        </w:rPr>
      </w:pPr>
      <w:r w:rsidRPr="00BD3772">
        <w:rPr>
          <w:rFonts w:ascii="Arial" w:eastAsia="Times New Roman" w:hAnsi="Arial" w:cs="Arial"/>
          <w:b/>
          <w:sz w:val="24"/>
          <w:szCs w:val="24"/>
          <w:lang w:val="en-GB"/>
        </w:rPr>
        <w:t xml:space="preserve"> (</w:t>
      </w:r>
      <w:r w:rsidRPr="00BD3772">
        <w:rPr>
          <w:rFonts w:ascii="Arial" w:eastAsia="Times New Roman" w:hAnsi="Arial" w:cs="Arial"/>
          <w:b/>
          <w:i/>
          <w:sz w:val="24"/>
          <w:szCs w:val="24"/>
          <w:lang w:val="en-GB"/>
        </w:rPr>
        <w:t>GCC 2015</w:t>
      </w:r>
      <w:r w:rsidRPr="00BD3772">
        <w:rPr>
          <w:rFonts w:ascii="Arial" w:eastAsia="Times New Roman" w:hAnsi="Arial" w:cs="Arial"/>
          <w:b/>
          <w:sz w:val="24"/>
          <w:szCs w:val="24"/>
          <w:lang w:val="en-GB"/>
        </w:rPr>
        <w:t>)</w:t>
      </w:r>
    </w:p>
    <w:p w14:paraId="1A6A7206" w14:textId="77777777" w:rsidR="00324BF2" w:rsidRPr="00BD3772" w:rsidRDefault="00324BF2" w:rsidP="00324BF2">
      <w:pPr>
        <w:spacing w:after="0" w:line="240" w:lineRule="auto"/>
        <w:jc w:val="center"/>
        <w:rPr>
          <w:rFonts w:ascii="Arial" w:eastAsia="Times New Roman" w:hAnsi="Arial" w:cs="Arial"/>
          <w:sz w:val="24"/>
          <w:szCs w:val="24"/>
          <w:lang w:val="en-GB"/>
        </w:rPr>
      </w:pPr>
    </w:p>
    <w:p w14:paraId="00A50442" w14:textId="77777777" w:rsidR="00324BF2" w:rsidRPr="00BD3772" w:rsidRDefault="00324BF2" w:rsidP="00324BF2">
      <w:pPr>
        <w:spacing w:after="0" w:line="240" w:lineRule="auto"/>
        <w:jc w:val="center"/>
        <w:rPr>
          <w:rFonts w:ascii="Arial" w:eastAsia="Times New Roman" w:hAnsi="Arial" w:cs="Arial"/>
          <w:b/>
          <w:sz w:val="40"/>
          <w:szCs w:val="24"/>
          <w:lang w:val="en-GB"/>
        </w:rPr>
      </w:pPr>
      <w:r w:rsidRPr="00BD3772">
        <w:rPr>
          <w:rFonts w:ascii="Arial" w:eastAsia="Times New Roman" w:hAnsi="Arial" w:cs="Arial"/>
          <w:b/>
          <w:sz w:val="40"/>
          <w:szCs w:val="24"/>
          <w:lang w:val="en-GB"/>
        </w:rPr>
        <w:t>VOLUME 1</w:t>
      </w:r>
    </w:p>
    <w:p w14:paraId="55A114AB" w14:textId="77777777" w:rsidR="00324BF2" w:rsidRPr="00BD3772" w:rsidRDefault="00324BF2" w:rsidP="00324BF2">
      <w:pPr>
        <w:suppressAutoHyphens/>
        <w:spacing w:after="0" w:line="240" w:lineRule="auto"/>
        <w:jc w:val="both"/>
        <w:rPr>
          <w:rFonts w:ascii="Arial" w:eastAsia="Times New Roman" w:hAnsi="Arial" w:cs="Arial"/>
          <w:sz w:val="24"/>
          <w:szCs w:val="24"/>
          <w:lang w:val="en-GB"/>
        </w:rPr>
      </w:pPr>
    </w:p>
    <w:p w14:paraId="1FA2C2E9" w14:textId="77777777" w:rsidR="00324BF2" w:rsidRPr="00BD3772" w:rsidRDefault="00324BF2" w:rsidP="00324BF2">
      <w:pPr>
        <w:suppressAutoHyphens/>
        <w:spacing w:after="0" w:line="240" w:lineRule="auto"/>
        <w:jc w:val="center"/>
        <w:rPr>
          <w:rFonts w:ascii="Arial" w:eastAsia="Times New Roman" w:hAnsi="Arial" w:cs="Arial"/>
          <w:b/>
          <w:bCs/>
          <w:sz w:val="24"/>
          <w:szCs w:val="24"/>
          <w:lang w:val="en-GB"/>
        </w:rPr>
      </w:pPr>
      <w:r w:rsidRPr="00BD3772">
        <w:rPr>
          <w:rFonts w:ascii="Arial" w:eastAsia="Times New Roman" w:hAnsi="Arial" w:cs="Arial"/>
          <w:b/>
          <w:bCs/>
          <w:sz w:val="24"/>
          <w:szCs w:val="24"/>
          <w:lang w:val="en-GB"/>
        </w:rPr>
        <w:t xml:space="preserve">A Tender for Category </w:t>
      </w:r>
      <w:r w:rsidR="00810CBB">
        <w:rPr>
          <w:rFonts w:ascii="Arial" w:eastAsia="Times New Roman" w:hAnsi="Arial" w:cs="Arial"/>
          <w:b/>
          <w:bCs/>
          <w:sz w:val="24"/>
          <w:szCs w:val="24"/>
          <w:lang w:val="en-GB"/>
        </w:rPr>
        <w:t>6</w:t>
      </w:r>
      <w:r w:rsidR="00214464" w:rsidRPr="00BD3772">
        <w:rPr>
          <w:rFonts w:ascii="Arial" w:eastAsia="Times New Roman" w:hAnsi="Arial" w:cs="Arial"/>
          <w:b/>
          <w:bCs/>
          <w:sz w:val="24"/>
          <w:szCs w:val="24"/>
          <w:lang w:val="en-GB"/>
        </w:rPr>
        <w:t>CE</w:t>
      </w:r>
      <w:r w:rsidR="00105CB3" w:rsidRPr="00BD3772">
        <w:rPr>
          <w:rFonts w:ascii="Arial" w:eastAsia="Times New Roman" w:hAnsi="Arial" w:cs="Arial"/>
          <w:b/>
          <w:bCs/>
          <w:sz w:val="24"/>
          <w:szCs w:val="24"/>
          <w:lang w:val="en-GB"/>
        </w:rPr>
        <w:t xml:space="preserve"> or Higher</w:t>
      </w:r>
      <w:r w:rsidRPr="00BD3772">
        <w:rPr>
          <w:rFonts w:ascii="Arial" w:eastAsia="Times New Roman" w:hAnsi="Arial" w:cs="Arial"/>
          <w:b/>
          <w:bCs/>
          <w:sz w:val="24"/>
          <w:szCs w:val="24"/>
          <w:lang w:val="en-GB"/>
        </w:rPr>
        <w:t xml:space="preserve"> CIDB Registered Contractors</w:t>
      </w:r>
    </w:p>
    <w:p w14:paraId="421C1AF8" w14:textId="77777777" w:rsidR="00324BF2" w:rsidRPr="00BD3772" w:rsidRDefault="00324BF2" w:rsidP="00324BF2">
      <w:pPr>
        <w:suppressAutoHyphens/>
        <w:spacing w:after="0" w:line="240" w:lineRule="auto"/>
        <w:rPr>
          <w:rFonts w:ascii="Arial" w:eastAsia="Times New Roman" w:hAnsi="Arial" w:cs="Arial"/>
          <w:b/>
          <w:bCs/>
          <w:sz w:val="24"/>
          <w:szCs w:val="24"/>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848"/>
      </w:tblGrid>
      <w:tr w:rsidR="00324BF2" w:rsidRPr="00BD3772" w14:paraId="7447180E" w14:textId="77777777" w:rsidTr="009B0323">
        <w:trPr>
          <w:trHeight w:val="397"/>
        </w:trPr>
        <w:tc>
          <w:tcPr>
            <w:tcW w:w="9209" w:type="dxa"/>
            <w:gridSpan w:val="2"/>
            <w:shd w:val="clear" w:color="auto" w:fill="auto"/>
            <w:vAlign w:val="center"/>
          </w:tcPr>
          <w:p w14:paraId="4B436A05" w14:textId="77777777" w:rsidR="00324BF2" w:rsidRPr="00BD3772" w:rsidRDefault="00324BF2" w:rsidP="00324BF2">
            <w:pPr>
              <w:suppressAutoHyphens/>
              <w:spacing w:after="0" w:line="240" w:lineRule="auto"/>
              <w:jc w:val="center"/>
              <w:rPr>
                <w:rFonts w:ascii="Arial" w:eastAsia="Times New Roman" w:hAnsi="Arial" w:cs="Arial"/>
                <w:sz w:val="24"/>
                <w:szCs w:val="24"/>
                <w:lang w:val="en-GB"/>
              </w:rPr>
            </w:pPr>
            <w:r w:rsidRPr="00BD3772">
              <w:rPr>
                <w:rFonts w:ascii="Arial" w:eastAsia="Times New Roman" w:hAnsi="Arial" w:cs="Arial"/>
                <w:b/>
                <w:bCs/>
                <w:sz w:val="24"/>
                <w:szCs w:val="24"/>
                <w:lang w:val="en-GB"/>
              </w:rPr>
              <w:t>ISSUED &amp; PREPARED BY:</w:t>
            </w:r>
          </w:p>
        </w:tc>
      </w:tr>
      <w:tr w:rsidR="00324BF2" w:rsidRPr="00BD3772" w14:paraId="231C046F" w14:textId="77777777" w:rsidTr="009B0323">
        <w:trPr>
          <w:trHeight w:val="397"/>
        </w:trPr>
        <w:tc>
          <w:tcPr>
            <w:tcW w:w="9209" w:type="dxa"/>
            <w:gridSpan w:val="2"/>
            <w:shd w:val="clear" w:color="auto" w:fill="auto"/>
            <w:vAlign w:val="center"/>
          </w:tcPr>
          <w:p w14:paraId="6672D3E9" w14:textId="77777777" w:rsidR="00324BF2" w:rsidRPr="00BD3772" w:rsidRDefault="00324BF2" w:rsidP="00324BF2">
            <w:pPr>
              <w:spacing w:after="0" w:line="240" w:lineRule="auto"/>
              <w:contextualSpacing/>
              <w:jc w:val="center"/>
              <w:rPr>
                <w:rFonts w:ascii="Arial" w:eastAsia="Times New Roman" w:hAnsi="Arial" w:cs="Arial"/>
                <w:sz w:val="24"/>
                <w:szCs w:val="24"/>
                <w:lang w:val="en-GB"/>
              </w:rPr>
            </w:pPr>
            <w:r w:rsidRPr="00BD3772">
              <w:rPr>
                <w:rFonts w:ascii="Arial" w:eastAsia="Times New Roman" w:hAnsi="Arial" w:cs="Arial"/>
                <w:sz w:val="24"/>
                <w:szCs w:val="24"/>
                <w:lang w:val="en-GB"/>
              </w:rPr>
              <w:t>Mnquma Local Municipality</w:t>
            </w:r>
          </w:p>
          <w:p w14:paraId="5E38712D" w14:textId="77777777" w:rsidR="00324BF2" w:rsidRPr="00BD3772" w:rsidRDefault="00324BF2" w:rsidP="00324BF2">
            <w:pPr>
              <w:spacing w:after="0" w:line="240" w:lineRule="auto"/>
              <w:contextualSpacing/>
              <w:jc w:val="center"/>
              <w:rPr>
                <w:rFonts w:ascii="Arial" w:eastAsia="Times New Roman" w:hAnsi="Arial" w:cs="Arial"/>
                <w:sz w:val="24"/>
                <w:szCs w:val="24"/>
                <w:lang w:val="en-GB"/>
              </w:rPr>
            </w:pPr>
            <w:r w:rsidRPr="00BD3772">
              <w:rPr>
                <w:rFonts w:ascii="Arial" w:eastAsia="Times New Roman" w:hAnsi="Arial" w:cs="Arial"/>
                <w:sz w:val="24"/>
                <w:szCs w:val="24"/>
                <w:lang w:val="en-GB"/>
              </w:rPr>
              <w:t>Corner King &amp; Mthatha Street</w:t>
            </w:r>
          </w:p>
          <w:p w14:paraId="365ABBE4" w14:textId="77777777" w:rsidR="00324BF2" w:rsidRPr="00BD3772" w:rsidRDefault="00324BF2" w:rsidP="00324BF2">
            <w:pPr>
              <w:spacing w:after="0" w:line="240" w:lineRule="auto"/>
              <w:contextualSpacing/>
              <w:jc w:val="center"/>
              <w:rPr>
                <w:rFonts w:ascii="Arial" w:eastAsia="Times New Roman" w:hAnsi="Arial" w:cs="Arial"/>
                <w:sz w:val="24"/>
                <w:szCs w:val="24"/>
                <w:lang w:val="en-GB"/>
              </w:rPr>
            </w:pPr>
            <w:r w:rsidRPr="00BD3772">
              <w:rPr>
                <w:rFonts w:ascii="Arial" w:eastAsia="Times New Roman" w:hAnsi="Arial" w:cs="Arial"/>
                <w:sz w:val="24"/>
                <w:szCs w:val="24"/>
                <w:lang w:val="en-GB"/>
              </w:rPr>
              <w:t>Butterworth</w:t>
            </w:r>
          </w:p>
          <w:p w14:paraId="51E6ECEC" w14:textId="77777777" w:rsidR="00324BF2" w:rsidRPr="00BD3772" w:rsidRDefault="00324BF2" w:rsidP="00324BF2">
            <w:pPr>
              <w:spacing w:after="0" w:line="240" w:lineRule="auto"/>
              <w:contextualSpacing/>
              <w:jc w:val="center"/>
              <w:rPr>
                <w:rFonts w:ascii="Arial" w:eastAsia="Times New Roman" w:hAnsi="Arial" w:cs="Arial"/>
                <w:b/>
                <w:bCs/>
                <w:sz w:val="24"/>
                <w:szCs w:val="24"/>
                <w:lang w:val="en-GB"/>
              </w:rPr>
            </w:pPr>
            <w:r w:rsidRPr="00BD3772">
              <w:rPr>
                <w:rFonts w:ascii="Arial" w:eastAsia="Times New Roman" w:hAnsi="Arial" w:cs="Arial"/>
                <w:sz w:val="24"/>
                <w:szCs w:val="24"/>
                <w:lang w:val="en-GB"/>
              </w:rPr>
              <w:t>4960</w:t>
            </w:r>
          </w:p>
        </w:tc>
      </w:tr>
      <w:tr w:rsidR="00324BF2" w:rsidRPr="00BD3772" w14:paraId="683F5317" w14:textId="77777777" w:rsidTr="009B0323">
        <w:tc>
          <w:tcPr>
            <w:tcW w:w="4361" w:type="dxa"/>
            <w:shd w:val="clear" w:color="auto" w:fill="auto"/>
            <w:vAlign w:val="center"/>
          </w:tcPr>
          <w:p w14:paraId="04E2E2FB" w14:textId="77777777" w:rsidR="00324BF2" w:rsidRPr="00BD3772" w:rsidRDefault="00324BF2" w:rsidP="00324BF2">
            <w:pPr>
              <w:spacing w:after="0" w:line="240" w:lineRule="auto"/>
              <w:contextualSpacing/>
              <w:rPr>
                <w:rFonts w:ascii="Arial" w:eastAsia="Times New Roman" w:hAnsi="Arial" w:cs="Arial"/>
                <w:sz w:val="24"/>
                <w:szCs w:val="24"/>
                <w:lang w:val="en-GB"/>
              </w:rPr>
            </w:pPr>
            <w:r w:rsidRPr="00BD3772">
              <w:rPr>
                <w:rFonts w:ascii="Arial" w:eastAsia="Times New Roman" w:hAnsi="Arial" w:cs="Arial"/>
                <w:sz w:val="24"/>
                <w:szCs w:val="24"/>
                <w:lang w:val="en-GB"/>
              </w:rPr>
              <w:t>For Technical Contact Details</w:t>
            </w:r>
          </w:p>
        </w:tc>
        <w:tc>
          <w:tcPr>
            <w:tcW w:w="4848" w:type="dxa"/>
            <w:shd w:val="clear" w:color="auto" w:fill="auto"/>
            <w:vAlign w:val="center"/>
          </w:tcPr>
          <w:p w14:paraId="0F2A63B2" w14:textId="77777777" w:rsidR="00324BF2" w:rsidRPr="00BD3772" w:rsidRDefault="00324BF2" w:rsidP="00324BF2">
            <w:pPr>
              <w:spacing w:after="0" w:line="216" w:lineRule="auto"/>
              <w:contextualSpacing/>
              <w:rPr>
                <w:rFonts w:ascii="Arial" w:eastAsia="Times New Roman" w:hAnsi="Arial" w:cs="Arial"/>
                <w:sz w:val="24"/>
                <w:szCs w:val="24"/>
                <w:lang w:val="en-GB"/>
              </w:rPr>
            </w:pPr>
            <w:r w:rsidRPr="00BD3772">
              <w:rPr>
                <w:rFonts w:ascii="Arial" w:eastAsia="Times New Roman" w:hAnsi="Arial" w:cs="Arial"/>
                <w:sz w:val="24"/>
                <w:szCs w:val="24"/>
                <w:lang w:val="en-GB"/>
              </w:rPr>
              <w:t>For SCM Contact Details</w:t>
            </w:r>
          </w:p>
        </w:tc>
      </w:tr>
      <w:tr w:rsidR="00324BF2" w:rsidRPr="00BD3772" w14:paraId="73B7F595" w14:textId="77777777" w:rsidTr="009B0323">
        <w:tc>
          <w:tcPr>
            <w:tcW w:w="4361" w:type="dxa"/>
            <w:shd w:val="clear" w:color="auto" w:fill="auto"/>
            <w:vAlign w:val="center"/>
          </w:tcPr>
          <w:p w14:paraId="606398BB" w14:textId="1413A6F4" w:rsidR="00324BF2" w:rsidRPr="00BD3772" w:rsidRDefault="00DB0438" w:rsidP="00324BF2">
            <w:pPr>
              <w:spacing w:after="0" w:line="240" w:lineRule="auto"/>
              <w:contextualSpacing/>
              <w:rPr>
                <w:rFonts w:ascii="Arial" w:eastAsia="Times New Roman" w:hAnsi="Arial" w:cs="Arial"/>
                <w:sz w:val="24"/>
                <w:szCs w:val="24"/>
                <w:lang w:val="en-GB"/>
              </w:rPr>
            </w:pPr>
            <w:r>
              <w:rPr>
                <w:rFonts w:ascii="Arial" w:eastAsia="Times New Roman" w:hAnsi="Arial" w:cs="Arial"/>
                <w:sz w:val="24"/>
                <w:szCs w:val="24"/>
                <w:lang w:val="en-GB"/>
              </w:rPr>
              <w:t xml:space="preserve">Contact Person:  </w:t>
            </w:r>
            <w:r>
              <w:rPr>
                <w:rFonts w:ascii="Arial" w:eastAsia="Times New Roman" w:hAnsi="Arial" w:cs="Arial"/>
                <w:sz w:val="24"/>
                <w:szCs w:val="24"/>
                <w:lang w:val="en-GB"/>
              </w:rPr>
              <w:tab/>
              <w:t>Ms</w:t>
            </w:r>
            <w:r w:rsidR="006843FF">
              <w:rPr>
                <w:rFonts w:ascii="Arial" w:eastAsia="Times New Roman" w:hAnsi="Arial" w:cs="Arial"/>
                <w:sz w:val="24"/>
                <w:szCs w:val="24"/>
                <w:lang w:val="en-GB"/>
              </w:rPr>
              <w:t xml:space="preserve"> Z. Mbu</w:t>
            </w:r>
            <w:r w:rsidR="00324BF2" w:rsidRPr="00BD3772">
              <w:rPr>
                <w:rFonts w:ascii="Arial" w:eastAsia="Times New Roman" w:hAnsi="Arial" w:cs="Arial"/>
                <w:sz w:val="24"/>
                <w:szCs w:val="24"/>
                <w:lang w:val="en-GB"/>
              </w:rPr>
              <w:t>si</w:t>
            </w:r>
          </w:p>
          <w:p w14:paraId="67E7360B" w14:textId="67885F0B" w:rsidR="00324BF2" w:rsidRPr="00BD3772" w:rsidRDefault="00324BF2" w:rsidP="00324BF2">
            <w:pPr>
              <w:suppressAutoHyphens/>
              <w:spacing w:after="0" w:line="240" w:lineRule="auto"/>
              <w:contextualSpacing/>
              <w:rPr>
                <w:rFonts w:ascii="Arial" w:eastAsia="Times New Roman" w:hAnsi="Arial" w:cs="Arial"/>
                <w:sz w:val="24"/>
                <w:szCs w:val="24"/>
                <w:lang w:val="en-GB"/>
              </w:rPr>
            </w:pPr>
            <w:r w:rsidRPr="00BD3772">
              <w:rPr>
                <w:rFonts w:ascii="Arial" w:eastAsia="Times New Roman" w:hAnsi="Arial" w:cs="Arial"/>
                <w:sz w:val="24"/>
                <w:szCs w:val="24"/>
                <w:lang w:val="en-GB"/>
              </w:rPr>
              <w:t xml:space="preserve">Telephone: </w:t>
            </w:r>
            <w:r w:rsidRPr="00BD3772">
              <w:rPr>
                <w:rFonts w:ascii="Arial" w:eastAsia="Times New Roman" w:hAnsi="Arial" w:cs="Arial"/>
                <w:sz w:val="24"/>
                <w:szCs w:val="24"/>
                <w:lang w:val="en-GB"/>
              </w:rPr>
              <w:tab/>
            </w:r>
            <w:r w:rsidRPr="00BD3772">
              <w:rPr>
                <w:rFonts w:ascii="Arial" w:eastAsia="Times New Roman" w:hAnsi="Arial" w:cs="Arial"/>
                <w:sz w:val="24"/>
                <w:szCs w:val="24"/>
                <w:lang w:val="en-GB"/>
              </w:rPr>
              <w:tab/>
              <w:t xml:space="preserve">047 </w:t>
            </w:r>
            <w:r w:rsidR="00A17B82">
              <w:rPr>
                <w:rFonts w:ascii="Arial" w:eastAsia="Times New Roman" w:hAnsi="Arial" w:cs="Arial"/>
                <w:sz w:val="24"/>
                <w:szCs w:val="24"/>
                <w:lang w:val="en-GB"/>
              </w:rPr>
              <w:t>050</w:t>
            </w:r>
            <w:r w:rsidRPr="00BD3772">
              <w:rPr>
                <w:rFonts w:ascii="Arial" w:eastAsia="Times New Roman" w:hAnsi="Arial" w:cs="Arial"/>
                <w:sz w:val="24"/>
                <w:szCs w:val="24"/>
                <w:lang w:val="en-GB"/>
              </w:rPr>
              <w:t xml:space="preserve"> </w:t>
            </w:r>
            <w:r w:rsidR="006843FF">
              <w:rPr>
                <w:rFonts w:ascii="Arial" w:eastAsia="Times New Roman" w:hAnsi="Arial" w:cs="Arial"/>
                <w:sz w:val="24"/>
                <w:szCs w:val="24"/>
                <w:lang w:val="en-GB"/>
              </w:rPr>
              <w:t>1254</w:t>
            </w:r>
          </w:p>
          <w:p w14:paraId="2C11245B" w14:textId="77777777" w:rsidR="00324BF2" w:rsidRPr="00BD3772" w:rsidRDefault="00324BF2" w:rsidP="00324BF2">
            <w:pPr>
              <w:spacing w:after="0" w:line="240" w:lineRule="auto"/>
              <w:contextualSpacing/>
              <w:rPr>
                <w:rFonts w:ascii="Arial" w:eastAsia="Times New Roman" w:hAnsi="Arial" w:cs="Arial"/>
                <w:color w:val="FF0000"/>
                <w:sz w:val="24"/>
                <w:szCs w:val="24"/>
                <w:lang w:val="pt-BR"/>
              </w:rPr>
            </w:pPr>
          </w:p>
        </w:tc>
        <w:tc>
          <w:tcPr>
            <w:tcW w:w="4848" w:type="dxa"/>
            <w:shd w:val="clear" w:color="auto" w:fill="auto"/>
            <w:vAlign w:val="center"/>
          </w:tcPr>
          <w:p w14:paraId="28AC812A" w14:textId="77777777" w:rsidR="00324BF2" w:rsidRPr="00BD3772" w:rsidRDefault="00324BF2" w:rsidP="00324BF2">
            <w:pPr>
              <w:spacing w:after="0" w:line="216" w:lineRule="auto"/>
              <w:contextualSpacing/>
              <w:rPr>
                <w:rFonts w:ascii="Arial" w:eastAsia="Times New Roman" w:hAnsi="Arial" w:cs="Arial"/>
                <w:sz w:val="24"/>
                <w:szCs w:val="24"/>
                <w:lang w:val="en-GB"/>
              </w:rPr>
            </w:pPr>
            <w:r w:rsidRPr="00BD3772">
              <w:rPr>
                <w:rFonts w:ascii="Arial" w:eastAsia="Times New Roman" w:hAnsi="Arial" w:cs="Arial"/>
                <w:sz w:val="24"/>
                <w:szCs w:val="24"/>
                <w:lang w:val="en-GB"/>
              </w:rPr>
              <w:t xml:space="preserve">Contact Person: </w:t>
            </w:r>
            <w:r w:rsidRPr="00BD3772">
              <w:rPr>
                <w:rFonts w:ascii="Arial" w:eastAsia="Times New Roman" w:hAnsi="Arial" w:cs="Arial"/>
                <w:sz w:val="24"/>
                <w:szCs w:val="24"/>
                <w:lang w:val="en-GB"/>
              </w:rPr>
              <w:tab/>
              <w:t>Ms N Mnini</w:t>
            </w:r>
          </w:p>
          <w:p w14:paraId="7CE3F462" w14:textId="77777777" w:rsidR="00324BF2" w:rsidRPr="00BD3772" w:rsidRDefault="00324BF2" w:rsidP="00324BF2">
            <w:pPr>
              <w:suppressAutoHyphens/>
              <w:spacing w:after="0" w:line="240" w:lineRule="auto"/>
              <w:contextualSpacing/>
              <w:rPr>
                <w:rFonts w:ascii="Arial" w:eastAsia="Times New Roman" w:hAnsi="Arial" w:cs="Arial"/>
                <w:sz w:val="24"/>
                <w:szCs w:val="24"/>
                <w:lang w:val="en-GB"/>
              </w:rPr>
            </w:pPr>
            <w:r w:rsidRPr="00BD3772">
              <w:rPr>
                <w:rFonts w:ascii="Arial" w:eastAsia="Times New Roman" w:hAnsi="Arial" w:cs="Arial"/>
                <w:sz w:val="24"/>
                <w:szCs w:val="24"/>
                <w:lang w:val="en-GB"/>
              </w:rPr>
              <w:t xml:space="preserve">Telephone:  </w:t>
            </w:r>
            <w:r w:rsidRPr="00BD3772">
              <w:rPr>
                <w:rFonts w:ascii="Arial" w:eastAsia="Times New Roman" w:hAnsi="Arial" w:cs="Arial"/>
                <w:sz w:val="24"/>
                <w:szCs w:val="24"/>
                <w:lang w:val="en-GB"/>
              </w:rPr>
              <w:tab/>
            </w:r>
            <w:r w:rsidRPr="00BD3772">
              <w:rPr>
                <w:rFonts w:ascii="Arial" w:eastAsia="Times New Roman" w:hAnsi="Arial" w:cs="Arial"/>
                <w:sz w:val="24"/>
                <w:szCs w:val="24"/>
                <w:lang w:val="en-GB"/>
              </w:rPr>
              <w:tab/>
              <w:t xml:space="preserve">047 </w:t>
            </w:r>
            <w:r w:rsidR="00A17B82">
              <w:rPr>
                <w:rFonts w:ascii="Arial" w:eastAsia="Times New Roman" w:hAnsi="Arial" w:cs="Arial"/>
                <w:sz w:val="24"/>
                <w:szCs w:val="24"/>
                <w:lang w:val="en-GB"/>
              </w:rPr>
              <w:t>050</w:t>
            </w:r>
            <w:r w:rsidRPr="00BD3772">
              <w:rPr>
                <w:rFonts w:ascii="Arial" w:eastAsia="Times New Roman" w:hAnsi="Arial" w:cs="Arial"/>
                <w:sz w:val="24"/>
                <w:szCs w:val="24"/>
                <w:lang w:val="en-GB"/>
              </w:rPr>
              <w:t xml:space="preserve"> </w:t>
            </w:r>
            <w:r w:rsidR="00E4001E">
              <w:rPr>
                <w:rFonts w:ascii="Arial" w:eastAsia="Times New Roman" w:hAnsi="Arial" w:cs="Arial"/>
                <w:sz w:val="24"/>
                <w:szCs w:val="24"/>
                <w:lang w:val="en-GB"/>
              </w:rPr>
              <w:t>1150</w:t>
            </w:r>
          </w:p>
          <w:p w14:paraId="5023426B" w14:textId="77777777" w:rsidR="00324BF2" w:rsidRPr="00BD3772" w:rsidRDefault="00324BF2" w:rsidP="00324BF2">
            <w:pPr>
              <w:spacing w:after="0" w:line="240" w:lineRule="auto"/>
              <w:contextualSpacing/>
              <w:rPr>
                <w:rFonts w:ascii="Arial" w:eastAsia="Times New Roman" w:hAnsi="Arial" w:cs="Arial"/>
                <w:sz w:val="24"/>
                <w:szCs w:val="24"/>
                <w:lang w:val="en-GB"/>
              </w:rPr>
            </w:pPr>
          </w:p>
        </w:tc>
      </w:tr>
    </w:tbl>
    <w:p w14:paraId="735558DA" w14:textId="77777777" w:rsidR="00324BF2" w:rsidRPr="00324BF2" w:rsidRDefault="00324BF2" w:rsidP="00324BF2">
      <w:pPr>
        <w:suppressAutoHyphens/>
        <w:spacing w:after="0" w:line="240" w:lineRule="auto"/>
        <w:contextualSpacing/>
        <w:jc w:val="both"/>
        <w:rPr>
          <w:rFonts w:ascii="Calibri" w:eastAsia="Times New Roman" w:hAnsi="Calibri" w:cs="Arial"/>
          <w:sz w:val="20"/>
          <w:szCs w:val="24"/>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685"/>
        <w:gridCol w:w="1724"/>
        <w:gridCol w:w="3116"/>
      </w:tblGrid>
      <w:tr w:rsidR="00324BF2" w:rsidRPr="009B0323" w14:paraId="0A23BB72" w14:textId="77777777" w:rsidTr="009B0323">
        <w:trPr>
          <w:trHeight w:val="409"/>
        </w:trPr>
        <w:tc>
          <w:tcPr>
            <w:tcW w:w="4369" w:type="dxa"/>
            <w:gridSpan w:val="2"/>
            <w:vAlign w:val="center"/>
          </w:tcPr>
          <w:p w14:paraId="2C3E89A0" w14:textId="77777777" w:rsidR="00324BF2" w:rsidRPr="009B0323" w:rsidRDefault="00324BF2" w:rsidP="00324BF2">
            <w:pPr>
              <w:suppressAutoHyphens/>
              <w:spacing w:after="0" w:line="240" w:lineRule="auto"/>
              <w:rPr>
                <w:rFonts w:ascii="Calibri" w:eastAsia="Times New Roman" w:hAnsi="Calibri" w:cs="Arial"/>
                <w:lang w:val="en-GB"/>
              </w:rPr>
            </w:pPr>
            <w:r w:rsidRPr="009B0323">
              <w:rPr>
                <w:rFonts w:ascii="Calibri" w:eastAsia="Times New Roman" w:hAnsi="Calibri" w:cs="Arial"/>
                <w:lang w:val="en-GB"/>
              </w:rPr>
              <w:t>Registered Name of Tenderer:</w:t>
            </w:r>
          </w:p>
        </w:tc>
        <w:tc>
          <w:tcPr>
            <w:tcW w:w="4840" w:type="dxa"/>
            <w:gridSpan w:val="2"/>
          </w:tcPr>
          <w:p w14:paraId="76327E49" w14:textId="77777777" w:rsidR="00324BF2" w:rsidRPr="009B0323" w:rsidRDefault="00324BF2" w:rsidP="00324BF2">
            <w:pPr>
              <w:suppressAutoHyphens/>
              <w:spacing w:after="0" w:line="240" w:lineRule="auto"/>
              <w:rPr>
                <w:rFonts w:ascii="Calibri" w:eastAsia="Times New Roman" w:hAnsi="Calibri" w:cs="Arial"/>
                <w:lang w:val="en-GB"/>
              </w:rPr>
            </w:pPr>
          </w:p>
        </w:tc>
      </w:tr>
      <w:tr w:rsidR="00324BF2" w:rsidRPr="009B0323" w14:paraId="626FE5C4" w14:textId="77777777" w:rsidTr="009B0323">
        <w:trPr>
          <w:trHeight w:val="409"/>
        </w:trPr>
        <w:tc>
          <w:tcPr>
            <w:tcW w:w="4369" w:type="dxa"/>
            <w:gridSpan w:val="2"/>
            <w:vAlign w:val="center"/>
          </w:tcPr>
          <w:p w14:paraId="17DAC0E2" w14:textId="77777777" w:rsidR="00324BF2" w:rsidRPr="009B0323" w:rsidRDefault="00324BF2" w:rsidP="00324BF2">
            <w:pPr>
              <w:suppressAutoHyphens/>
              <w:spacing w:after="0" w:line="240" w:lineRule="auto"/>
              <w:rPr>
                <w:rFonts w:ascii="Calibri" w:eastAsia="Times New Roman" w:hAnsi="Calibri" w:cs="Arial"/>
                <w:b/>
                <w:caps/>
                <w:lang w:val="en-GB"/>
              </w:rPr>
            </w:pPr>
            <w:r w:rsidRPr="009B0323">
              <w:rPr>
                <w:rFonts w:ascii="Calibri" w:eastAsia="Times New Roman" w:hAnsi="Calibri" w:cs="Arial"/>
                <w:b/>
                <w:caps/>
                <w:lang w:val="en-GB"/>
              </w:rPr>
              <w:t>Trading Name Of Tenderer:</w:t>
            </w:r>
          </w:p>
        </w:tc>
        <w:tc>
          <w:tcPr>
            <w:tcW w:w="4840" w:type="dxa"/>
            <w:gridSpan w:val="2"/>
          </w:tcPr>
          <w:p w14:paraId="3E2667FB" w14:textId="77777777" w:rsidR="00324BF2" w:rsidRPr="009B0323" w:rsidRDefault="00324BF2" w:rsidP="00324BF2">
            <w:pPr>
              <w:suppressAutoHyphens/>
              <w:spacing w:after="0" w:line="240" w:lineRule="auto"/>
              <w:rPr>
                <w:rFonts w:ascii="Calibri" w:eastAsia="Times New Roman" w:hAnsi="Calibri" w:cs="Arial"/>
                <w:b/>
                <w:caps/>
                <w:lang w:val="en-GB"/>
              </w:rPr>
            </w:pPr>
          </w:p>
        </w:tc>
      </w:tr>
      <w:tr w:rsidR="00324BF2" w:rsidRPr="009B0323" w14:paraId="62CAFFEE" w14:textId="77777777" w:rsidTr="009B0323">
        <w:trPr>
          <w:trHeight w:val="409"/>
        </w:trPr>
        <w:tc>
          <w:tcPr>
            <w:tcW w:w="4369" w:type="dxa"/>
            <w:gridSpan w:val="2"/>
            <w:vAlign w:val="center"/>
          </w:tcPr>
          <w:p w14:paraId="79CE8B62" w14:textId="77777777" w:rsidR="00324BF2" w:rsidRPr="009B0323" w:rsidRDefault="00324BF2" w:rsidP="00324BF2">
            <w:pPr>
              <w:suppressAutoHyphens/>
              <w:spacing w:after="0" w:line="240" w:lineRule="auto"/>
              <w:rPr>
                <w:rFonts w:ascii="Calibri" w:eastAsia="Times New Roman" w:hAnsi="Calibri" w:cs="Arial"/>
                <w:lang w:val="en-GB"/>
              </w:rPr>
            </w:pPr>
            <w:r w:rsidRPr="009B0323">
              <w:rPr>
                <w:rFonts w:ascii="Calibri" w:eastAsia="Times New Roman" w:hAnsi="Calibri" w:cs="Arial"/>
                <w:lang w:val="en-GB"/>
              </w:rPr>
              <w:t>Registration No. of Entity:</w:t>
            </w:r>
          </w:p>
        </w:tc>
        <w:tc>
          <w:tcPr>
            <w:tcW w:w="4840" w:type="dxa"/>
            <w:gridSpan w:val="2"/>
          </w:tcPr>
          <w:p w14:paraId="03C6201F" w14:textId="77777777" w:rsidR="00324BF2" w:rsidRPr="009B0323" w:rsidRDefault="00324BF2" w:rsidP="00324BF2">
            <w:pPr>
              <w:suppressAutoHyphens/>
              <w:spacing w:after="0" w:line="240" w:lineRule="auto"/>
              <w:rPr>
                <w:rFonts w:ascii="Calibri" w:eastAsia="Times New Roman" w:hAnsi="Calibri" w:cs="Arial"/>
                <w:lang w:val="en-GB"/>
              </w:rPr>
            </w:pPr>
          </w:p>
        </w:tc>
      </w:tr>
      <w:tr w:rsidR="00324BF2" w:rsidRPr="009B0323" w14:paraId="15BE1F13" w14:textId="77777777" w:rsidTr="009B0323">
        <w:trPr>
          <w:trHeight w:val="409"/>
        </w:trPr>
        <w:tc>
          <w:tcPr>
            <w:tcW w:w="1684" w:type="dxa"/>
            <w:vAlign w:val="center"/>
          </w:tcPr>
          <w:p w14:paraId="20C92FEB" w14:textId="77777777" w:rsidR="00324BF2" w:rsidRPr="009B0323" w:rsidRDefault="00324BF2" w:rsidP="00324BF2">
            <w:pPr>
              <w:suppressAutoHyphens/>
              <w:spacing w:after="0" w:line="240" w:lineRule="auto"/>
              <w:rPr>
                <w:rFonts w:ascii="Calibri" w:eastAsia="Times New Roman" w:hAnsi="Calibri" w:cs="Arial"/>
                <w:lang w:val="en-GB"/>
              </w:rPr>
            </w:pPr>
            <w:r w:rsidRPr="009B0323">
              <w:rPr>
                <w:rFonts w:ascii="Calibri" w:eastAsia="Times New Roman" w:hAnsi="Calibri" w:cs="Arial"/>
                <w:lang w:val="en-GB"/>
              </w:rPr>
              <w:t>Contact Person:</w:t>
            </w:r>
          </w:p>
        </w:tc>
        <w:tc>
          <w:tcPr>
            <w:tcW w:w="2685" w:type="dxa"/>
          </w:tcPr>
          <w:p w14:paraId="614017C5" w14:textId="77777777" w:rsidR="00324BF2" w:rsidRPr="009B0323" w:rsidRDefault="00324BF2" w:rsidP="00324BF2">
            <w:pPr>
              <w:suppressAutoHyphens/>
              <w:spacing w:after="0" w:line="240" w:lineRule="auto"/>
              <w:rPr>
                <w:rFonts w:ascii="Calibri" w:eastAsia="Times New Roman" w:hAnsi="Calibri" w:cs="Arial"/>
                <w:lang w:val="en-GB"/>
              </w:rPr>
            </w:pPr>
          </w:p>
        </w:tc>
        <w:tc>
          <w:tcPr>
            <w:tcW w:w="1724" w:type="dxa"/>
            <w:vMerge w:val="restart"/>
            <w:vAlign w:val="center"/>
          </w:tcPr>
          <w:p w14:paraId="72DCD2C1" w14:textId="77777777" w:rsidR="00324BF2" w:rsidRPr="009B0323" w:rsidRDefault="00324BF2" w:rsidP="00324BF2">
            <w:pPr>
              <w:suppressAutoHyphens/>
              <w:spacing w:after="0" w:line="240" w:lineRule="auto"/>
              <w:rPr>
                <w:rFonts w:ascii="Calibri" w:eastAsia="Times New Roman" w:hAnsi="Calibri" w:cs="Arial"/>
                <w:lang w:val="en-GB"/>
              </w:rPr>
            </w:pPr>
            <w:r w:rsidRPr="009B0323">
              <w:rPr>
                <w:rFonts w:ascii="Calibri" w:eastAsia="Times New Roman" w:hAnsi="Calibri" w:cs="Arial"/>
                <w:lang w:val="en-GB"/>
              </w:rPr>
              <w:t>E-mail Address:</w:t>
            </w:r>
          </w:p>
        </w:tc>
        <w:tc>
          <w:tcPr>
            <w:tcW w:w="3116" w:type="dxa"/>
            <w:vMerge w:val="restart"/>
            <w:vAlign w:val="center"/>
          </w:tcPr>
          <w:p w14:paraId="1C8E2F6D" w14:textId="77777777" w:rsidR="00324BF2" w:rsidRPr="009B0323" w:rsidRDefault="00324BF2" w:rsidP="00324BF2">
            <w:pPr>
              <w:suppressAutoHyphens/>
              <w:spacing w:after="0" w:line="240" w:lineRule="auto"/>
              <w:rPr>
                <w:rFonts w:ascii="Calibri" w:eastAsia="Times New Roman" w:hAnsi="Calibri" w:cs="Arial"/>
                <w:lang w:val="en-GB"/>
              </w:rPr>
            </w:pPr>
          </w:p>
        </w:tc>
      </w:tr>
      <w:tr w:rsidR="00324BF2" w:rsidRPr="009B0323" w14:paraId="52DE5ADA" w14:textId="77777777" w:rsidTr="009B0323">
        <w:trPr>
          <w:trHeight w:val="409"/>
        </w:trPr>
        <w:tc>
          <w:tcPr>
            <w:tcW w:w="1684" w:type="dxa"/>
            <w:vAlign w:val="center"/>
          </w:tcPr>
          <w:p w14:paraId="39BAD167" w14:textId="77777777" w:rsidR="00324BF2" w:rsidRPr="009B0323" w:rsidRDefault="00324BF2" w:rsidP="00324BF2">
            <w:pPr>
              <w:suppressAutoHyphens/>
              <w:spacing w:after="0" w:line="240" w:lineRule="auto"/>
              <w:rPr>
                <w:rFonts w:ascii="Calibri" w:eastAsia="Times New Roman" w:hAnsi="Calibri" w:cs="Arial"/>
                <w:lang w:val="en-GB"/>
              </w:rPr>
            </w:pPr>
            <w:r w:rsidRPr="009B0323">
              <w:rPr>
                <w:rFonts w:ascii="Calibri" w:eastAsia="Times New Roman" w:hAnsi="Calibri" w:cs="Arial"/>
                <w:lang w:val="en-GB"/>
              </w:rPr>
              <w:t>Telephone No.:</w:t>
            </w:r>
          </w:p>
        </w:tc>
        <w:tc>
          <w:tcPr>
            <w:tcW w:w="2685" w:type="dxa"/>
          </w:tcPr>
          <w:p w14:paraId="4F002A6B" w14:textId="1094E054" w:rsidR="00324BF2" w:rsidRPr="009B0323" w:rsidRDefault="00324BF2" w:rsidP="00934BB2">
            <w:pPr>
              <w:suppressAutoHyphens/>
              <w:spacing w:after="0" w:line="240" w:lineRule="auto"/>
              <w:rPr>
                <w:rFonts w:ascii="Calibri" w:eastAsia="Times New Roman" w:hAnsi="Calibri" w:cs="Arial"/>
                <w:lang w:val="en-GB"/>
              </w:rPr>
            </w:pPr>
          </w:p>
        </w:tc>
        <w:tc>
          <w:tcPr>
            <w:tcW w:w="1724" w:type="dxa"/>
            <w:vMerge/>
            <w:vAlign w:val="center"/>
          </w:tcPr>
          <w:p w14:paraId="54682815" w14:textId="77777777" w:rsidR="00324BF2" w:rsidRPr="009B0323" w:rsidRDefault="00324BF2" w:rsidP="00324BF2">
            <w:pPr>
              <w:suppressAutoHyphens/>
              <w:spacing w:after="0" w:line="240" w:lineRule="auto"/>
              <w:rPr>
                <w:rFonts w:ascii="Calibri" w:eastAsia="Times New Roman" w:hAnsi="Calibri" w:cs="Arial"/>
                <w:lang w:val="en-GB"/>
              </w:rPr>
            </w:pPr>
          </w:p>
        </w:tc>
        <w:tc>
          <w:tcPr>
            <w:tcW w:w="3116" w:type="dxa"/>
            <w:vMerge/>
            <w:vAlign w:val="center"/>
          </w:tcPr>
          <w:p w14:paraId="3AD685F8" w14:textId="77777777" w:rsidR="00324BF2" w:rsidRPr="009B0323" w:rsidRDefault="00324BF2" w:rsidP="00324BF2">
            <w:pPr>
              <w:suppressAutoHyphens/>
              <w:spacing w:after="0" w:line="240" w:lineRule="auto"/>
              <w:rPr>
                <w:rFonts w:ascii="Calibri" w:eastAsia="Times New Roman" w:hAnsi="Calibri" w:cs="Arial"/>
                <w:lang w:val="en-GB"/>
              </w:rPr>
            </w:pPr>
          </w:p>
        </w:tc>
      </w:tr>
      <w:tr w:rsidR="00324BF2" w:rsidRPr="009B0323" w14:paraId="1C90BFE1" w14:textId="77777777" w:rsidTr="009B0323">
        <w:trPr>
          <w:trHeight w:val="409"/>
        </w:trPr>
        <w:tc>
          <w:tcPr>
            <w:tcW w:w="1684" w:type="dxa"/>
            <w:vAlign w:val="center"/>
          </w:tcPr>
          <w:p w14:paraId="37503C48" w14:textId="77777777" w:rsidR="00324BF2" w:rsidRPr="009B0323" w:rsidRDefault="00324BF2" w:rsidP="00324BF2">
            <w:pPr>
              <w:suppressAutoHyphens/>
              <w:spacing w:after="0" w:line="240" w:lineRule="auto"/>
              <w:rPr>
                <w:rFonts w:ascii="Calibri" w:eastAsia="Times New Roman" w:hAnsi="Calibri" w:cs="Arial"/>
                <w:lang w:val="en-GB"/>
              </w:rPr>
            </w:pPr>
            <w:r w:rsidRPr="009B0323">
              <w:rPr>
                <w:rFonts w:ascii="Calibri" w:eastAsia="Times New Roman" w:hAnsi="Calibri" w:cs="Arial"/>
                <w:lang w:val="en-GB"/>
              </w:rPr>
              <w:t>Mobile No.:</w:t>
            </w:r>
          </w:p>
        </w:tc>
        <w:tc>
          <w:tcPr>
            <w:tcW w:w="2685" w:type="dxa"/>
          </w:tcPr>
          <w:p w14:paraId="1C255CE4" w14:textId="77777777" w:rsidR="00324BF2" w:rsidRPr="009B0323" w:rsidRDefault="00324BF2" w:rsidP="00324BF2">
            <w:pPr>
              <w:suppressAutoHyphens/>
              <w:spacing w:after="0" w:line="240" w:lineRule="auto"/>
              <w:rPr>
                <w:rFonts w:ascii="Calibri" w:eastAsia="Times New Roman" w:hAnsi="Calibri" w:cs="Arial"/>
                <w:lang w:val="en-GB"/>
              </w:rPr>
            </w:pPr>
          </w:p>
        </w:tc>
        <w:tc>
          <w:tcPr>
            <w:tcW w:w="1724" w:type="dxa"/>
            <w:vAlign w:val="center"/>
          </w:tcPr>
          <w:p w14:paraId="60695C49" w14:textId="77777777" w:rsidR="00324BF2" w:rsidRPr="009B0323" w:rsidRDefault="00324BF2" w:rsidP="00324BF2">
            <w:pPr>
              <w:suppressAutoHyphens/>
              <w:spacing w:after="0" w:line="240" w:lineRule="auto"/>
              <w:rPr>
                <w:rFonts w:ascii="Calibri" w:eastAsia="Times New Roman" w:hAnsi="Calibri" w:cs="Arial"/>
                <w:lang w:val="en-GB"/>
              </w:rPr>
            </w:pPr>
            <w:r w:rsidRPr="009B0323">
              <w:rPr>
                <w:rFonts w:ascii="Calibri" w:eastAsia="Times New Roman" w:hAnsi="Calibri" w:cs="Arial"/>
                <w:lang w:val="en-GB"/>
              </w:rPr>
              <w:t>CIDB CRS Number(s) :</w:t>
            </w:r>
          </w:p>
        </w:tc>
        <w:tc>
          <w:tcPr>
            <w:tcW w:w="3116" w:type="dxa"/>
            <w:vAlign w:val="center"/>
          </w:tcPr>
          <w:p w14:paraId="450644F8" w14:textId="77777777" w:rsidR="00324BF2" w:rsidRPr="009B0323" w:rsidRDefault="00324BF2" w:rsidP="00324BF2">
            <w:pPr>
              <w:suppressAutoHyphens/>
              <w:spacing w:after="0" w:line="240" w:lineRule="auto"/>
              <w:rPr>
                <w:rFonts w:ascii="Calibri" w:eastAsia="Times New Roman" w:hAnsi="Calibri" w:cs="Arial"/>
                <w:lang w:val="en-GB"/>
              </w:rPr>
            </w:pPr>
          </w:p>
        </w:tc>
      </w:tr>
    </w:tbl>
    <w:p w14:paraId="781DCFC9" w14:textId="77777777" w:rsidR="005577F9" w:rsidRDefault="005577F9" w:rsidP="009B0323">
      <w:pPr>
        <w:rPr>
          <w:lang w:val="en-ZA"/>
        </w:rPr>
      </w:pPr>
    </w:p>
    <w:p w14:paraId="2AB942F0" w14:textId="77777777" w:rsidR="009B0323" w:rsidRDefault="009B0323" w:rsidP="009B0323">
      <w:pPr>
        <w:rPr>
          <w:lang w:val="en-ZA"/>
        </w:rPr>
      </w:pPr>
    </w:p>
    <w:p w14:paraId="2049C0D7" w14:textId="77777777" w:rsidR="009B0323" w:rsidRDefault="009B0323" w:rsidP="009B0323">
      <w:pPr>
        <w:rPr>
          <w:lang w:val="en-ZA"/>
        </w:rPr>
      </w:pPr>
    </w:p>
    <w:p w14:paraId="4877AECE" w14:textId="77777777" w:rsidR="009B0323" w:rsidRDefault="009B0323" w:rsidP="009B0323">
      <w:pPr>
        <w:rPr>
          <w:lang w:val="en-ZA"/>
        </w:rPr>
      </w:pPr>
    </w:p>
    <w:p w14:paraId="3279DF3E" w14:textId="77777777" w:rsidR="009B0323" w:rsidRDefault="009B0323" w:rsidP="009B0323">
      <w:pPr>
        <w:rPr>
          <w:lang w:val="en-ZA"/>
        </w:rPr>
      </w:pPr>
    </w:p>
    <w:p w14:paraId="08760F2A" w14:textId="77777777" w:rsidR="009B0323" w:rsidRDefault="009B0323" w:rsidP="009B0323">
      <w:pPr>
        <w:rPr>
          <w:lang w:val="en-ZA"/>
        </w:rPr>
      </w:pPr>
    </w:p>
    <w:p w14:paraId="3430763B" w14:textId="77777777" w:rsidR="009B0323" w:rsidRPr="009B0323" w:rsidRDefault="009B0323" w:rsidP="009B0323">
      <w:pPr>
        <w:rPr>
          <w:lang w:val="en-ZA"/>
        </w:rPr>
      </w:pPr>
    </w:p>
    <w:p w14:paraId="42348336" w14:textId="77777777" w:rsidR="005577F9" w:rsidRDefault="005577F9" w:rsidP="005577F9">
      <w:pPr>
        <w:jc w:val="center"/>
        <w:rPr>
          <w:b/>
          <w:sz w:val="52"/>
          <w:szCs w:val="52"/>
          <w:lang w:val="en-ZA"/>
        </w:rPr>
      </w:pPr>
    </w:p>
    <w:p w14:paraId="739A76EC" w14:textId="5DDE20A6" w:rsidR="005577F9" w:rsidRDefault="005577F9" w:rsidP="005577F9">
      <w:pPr>
        <w:jc w:val="center"/>
        <w:rPr>
          <w:b/>
          <w:sz w:val="52"/>
          <w:szCs w:val="52"/>
          <w:lang w:val="en-ZA"/>
        </w:rPr>
      </w:pPr>
    </w:p>
    <w:p w14:paraId="2D9766BC" w14:textId="0DCD8FC9" w:rsidR="000464F9" w:rsidRDefault="000464F9" w:rsidP="005577F9">
      <w:pPr>
        <w:jc w:val="center"/>
        <w:rPr>
          <w:b/>
          <w:sz w:val="52"/>
          <w:szCs w:val="52"/>
          <w:lang w:val="en-ZA"/>
        </w:rPr>
      </w:pPr>
    </w:p>
    <w:p w14:paraId="2211D143" w14:textId="77777777" w:rsidR="000464F9" w:rsidRDefault="000464F9" w:rsidP="005577F9">
      <w:pPr>
        <w:jc w:val="center"/>
        <w:rPr>
          <w:b/>
          <w:sz w:val="52"/>
          <w:szCs w:val="52"/>
          <w:lang w:val="en-ZA"/>
        </w:rPr>
      </w:pPr>
    </w:p>
    <w:p w14:paraId="07D12071" w14:textId="77777777" w:rsidR="005577F9" w:rsidRDefault="005577F9" w:rsidP="005577F9">
      <w:pPr>
        <w:jc w:val="center"/>
        <w:rPr>
          <w:b/>
          <w:sz w:val="52"/>
          <w:szCs w:val="52"/>
          <w:lang w:val="en-ZA"/>
        </w:rPr>
      </w:pPr>
      <w:r w:rsidRPr="005577F9">
        <w:rPr>
          <w:b/>
          <w:sz w:val="52"/>
          <w:szCs w:val="52"/>
          <w:lang w:val="en-ZA"/>
        </w:rPr>
        <w:t>THE TENDER</w:t>
      </w:r>
    </w:p>
    <w:p w14:paraId="7CD64752" w14:textId="77777777" w:rsidR="005577F9" w:rsidRDefault="005577F9" w:rsidP="005577F9">
      <w:pPr>
        <w:jc w:val="center"/>
        <w:rPr>
          <w:b/>
          <w:sz w:val="52"/>
          <w:szCs w:val="52"/>
          <w:lang w:val="en-ZA"/>
        </w:rPr>
      </w:pPr>
    </w:p>
    <w:p w14:paraId="437AFE70" w14:textId="77777777" w:rsidR="005577F9" w:rsidRDefault="005577F9">
      <w:pPr>
        <w:rPr>
          <w:b/>
          <w:sz w:val="52"/>
          <w:szCs w:val="52"/>
          <w:lang w:val="en-ZA"/>
        </w:rPr>
      </w:pPr>
      <w:r>
        <w:rPr>
          <w:b/>
          <w:sz w:val="52"/>
          <w:szCs w:val="52"/>
          <w:lang w:val="en-ZA"/>
        </w:rPr>
        <w:br w:type="page"/>
      </w:r>
    </w:p>
    <w:p w14:paraId="607FED05" w14:textId="77777777" w:rsidR="005577F9" w:rsidRDefault="005577F9">
      <w:pPr>
        <w:rPr>
          <w:b/>
          <w:sz w:val="52"/>
          <w:szCs w:val="52"/>
          <w:lang w:val="en-ZA"/>
        </w:rPr>
      </w:pPr>
    </w:p>
    <w:p w14:paraId="26B4CCF5" w14:textId="77777777" w:rsidR="005577F9" w:rsidRDefault="005577F9">
      <w:pPr>
        <w:rPr>
          <w:b/>
          <w:sz w:val="52"/>
          <w:szCs w:val="52"/>
          <w:lang w:val="en-ZA"/>
        </w:rPr>
      </w:pPr>
    </w:p>
    <w:p w14:paraId="01279B50" w14:textId="77777777" w:rsidR="005577F9" w:rsidRDefault="005577F9">
      <w:pPr>
        <w:rPr>
          <w:b/>
          <w:sz w:val="52"/>
          <w:szCs w:val="52"/>
          <w:lang w:val="en-ZA"/>
        </w:rPr>
      </w:pPr>
    </w:p>
    <w:p w14:paraId="677E0A67" w14:textId="77777777" w:rsidR="005577F9" w:rsidRDefault="005577F9" w:rsidP="005577F9">
      <w:pPr>
        <w:jc w:val="center"/>
        <w:rPr>
          <w:b/>
          <w:sz w:val="52"/>
          <w:szCs w:val="52"/>
        </w:rPr>
      </w:pPr>
    </w:p>
    <w:p w14:paraId="6961F00D" w14:textId="77777777" w:rsidR="005577F9" w:rsidRDefault="005577F9" w:rsidP="005577F9">
      <w:pPr>
        <w:jc w:val="center"/>
        <w:rPr>
          <w:b/>
          <w:sz w:val="52"/>
          <w:szCs w:val="52"/>
        </w:rPr>
      </w:pPr>
    </w:p>
    <w:p w14:paraId="6D4317D5" w14:textId="77777777" w:rsidR="005577F9" w:rsidRDefault="005577F9" w:rsidP="005577F9">
      <w:pPr>
        <w:jc w:val="center"/>
        <w:rPr>
          <w:b/>
          <w:sz w:val="52"/>
          <w:szCs w:val="52"/>
        </w:rPr>
      </w:pPr>
    </w:p>
    <w:p w14:paraId="41F642E9" w14:textId="77777777" w:rsidR="005577F9" w:rsidRDefault="005577F9" w:rsidP="005577F9">
      <w:pPr>
        <w:jc w:val="center"/>
        <w:rPr>
          <w:b/>
          <w:sz w:val="52"/>
          <w:szCs w:val="52"/>
        </w:rPr>
      </w:pPr>
      <w:r w:rsidRPr="005577F9">
        <w:rPr>
          <w:b/>
          <w:sz w:val="52"/>
          <w:szCs w:val="52"/>
        </w:rPr>
        <w:t>Part T1:  Tendering procedures</w:t>
      </w:r>
    </w:p>
    <w:p w14:paraId="1F71BA4A" w14:textId="77777777" w:rsidR="005577F9" w:rsidRPr="005577F9" w:rsidRDefault="005577F9" w:rsidP="005577F9">
      <w:pPr>
        <w:jc w:val="center"/>
        <w:rPr>
          <w:b/>
          <w:sz w:val="52"/>
          <w:szCs w:val="52"/>
        </w:rPr>
      </w:pPr>
    </w:p>
    <w:p w14:paraId="690473F5" w14:textId="77777777" w:rsidR="005577F9" w:rsidRDefault="005C183F" w:rsidP="005577F9">
      <w:pPr>
        <w:jc w:val="center"/>
        <w:rPr>
          <w:rFonts w:ascii="Arial" w:eastAsia="Times New Roman" w:hAnsi="Arial" w:cs="Arial"/>
          <w:b/>
          <w:caps/>
          <w:color w:val="000000"/>
          <w:sz w:val="20"/>
          <w:szCs w:val="20"/>
          <w:lang w:val="en-ZA"/>
        </w:rPr>
      </w:pPr>
      <w:r w:rsidRPr="005C183F">
        <w:rPr>
          <w:rFonts w:ascii="Arial" w:eastAsia="Times New Roman" w:hAnsi="Arial" w:cs="Arial"/>
          <w:b/>
          <w:caps/>
          <w:color w:val="000000"/>
          <w:sz w:val="20"/>
          <w:szCs w:val="20"/>
          <w:lang w:val="en-ZA"/>
        </w:rPr>
        <w:t>T1.</w:t>
      </w:r>
      <w:r w:rsidR="007128D8" w:rsidRPr="005C183F">
        <w:rPr>
          <w:rFonts w:ascii="Arial" w:eastAsia="Times New Roman" w:hAnsi="Arial" w:cs="Arial"/>
          <w:b/>
          <w:caps/>
          <w:color w:val="000000"/>
          <w:sz w:val="20"/>
          <w:szCs w:val="20"/>
          <w:lang w:val="en-ZA"/>
        </w:rPr>
        <w:t>1:</w:t>
      </w:r>
      <w:r w:rsidRPr="005C183F">
        <w:rPr>
          <w:rFonts w:ascii="Arial" w:eastAsia="Times New Roman" w:hAnsi="Arial" w:cs="Arial"/>
          <w:b/>
          <w:caps/>
          <w:color w:val="000000"/>
          <w:sz w:val="20"/>
          <w:szCs w:val="20"/>
          <w:lang w:val="en-ZA"/>
        </w:rPr>
        <w:t xml:space="preserve"> tender notice AND INVITATION TO TENDER</w:t>
      </w:r>
    </w:p>
    <w:p w14:paraId="47E28E3F" w14:textId="77777777" w:rsidR="001B53F2" w:rsidRDefault="001B53F2" w:rsidP="001B53F2">
      <w:pPr>
        <w:rPr>
          <w:rFonts w:ascii="Arial" w:eastAsia="Times New Roman" w:hAnsi="Arial" w:cs="Arial"/>
          <w:b/>
          <w:caps/>
          <w:color w:val="000000"/>
          <w:sz w:val="20"/>
          <w:szCs w:val="20"/>
          <w:lang w:val="en-ZA"/>
        </w:rPr>
      </w:pPr>
    </w:p>
    <w:p w14:paraId="2DFED1D9" w14:textId="77777777" w:rsidR="001B53F2" w:rsidRDefault="001B53F2" w:rsidP="001B53F2">
      <w:pPr>
        <w:rPr>
          <w:rFonts w:ascii="Arial" w:eastAsia="Times New Roman" w:hAnsi="Arial" w:cs="Arial"/>
          <w:b/>
          <w:caps/>
          <w:color w:val="000000"/>
          <w:sz w:val="20"/>
          <w:szCs w:val="20"/>
          <w:lang w:val="en-ZA"/>
        </w:rPr>
      </w:pPr>
    </w:p>
    <w:p w14:paraId="0982CAA6" w14:textId="77777777" w:rsidR="001B53F2" w:rsidRDefault="001B53F2" w:rsidP="001B53F2">
      <w:pPr>
        <w:rPr>
          <w:rFonts w:ascii="Arial" w:eastAsia="Times New Roman" w:hAnsi="Arial" w:cs="Arial"/>
          <w:b/>
          <w:caps/>
          <w:color w:val="000000"/>
          <w:sz w:val="20"/>
          <w:szCs w:val="20"/>
          <w:lang w:val="en-ZA"/>
        </w:rPr>
      </w:pPr>
    </w:p>
    <w:p w14:paraId="66B9691F" w14:textId="77777777" w:rsidR="001B53F2" w:rsidRDefault="001B53F2" w:rsidP="001B53F2">
      <w:pPr>
        <w:rPr>
          <w:rFonts w:ascii="Arial" w:eastAsia="Times New Roman" w:hAnsi="Arial" w:cs="Arial"/>
          <w:b/>
          <w:caps/>
          <w:color w:val="000000"/>
          <w:sz w:val="20"/>
          <w:szCs w:val="20"/>
          <w:lang w:val="en-ZA"/>
        </w:rPr>
      </w:pPr>
    </w:p>
    <w:p w14:paraId="0C2C0C9D" w14:textId="77777777" w:rsidR="001B53F2" w:rsidRDefault="001B53F2" w:rsidP="001B53F2">
      <w:pPr>
        <w:rPr>
          <w:rFonts w:ascii="Arial" w:eastAsia="Times New Roman" w:hAnsi="Arial" w:cs="Arial"/>
          <w:b/>
          <w:caps/>
          <w:color w:val="000000"/>
          <w:sz w:val="20"/>
          <w:szCs w:val="20"/>
          <w:lang w:val="en-ZA"/>
        </w:rPr>
      </w:pPr>
    </w:p>
    <w:p w14:paraId="207EE866" w14:textId="77777777" w:rsidR="001B53F2" w:rsidRDefault="001B53F2" w:rsidP="001B53F2">
      <w:pPr>
        <w:rPr>
          <w:rFonts w:ascii="Arial" w:eastAsia="Times New Roman" w:hAnsi="Arial" w:cs="Arial"/>
          <w:b/>
          <w:caps/>
          <w:color w:val="000000"/>
          <w:sz w:val="20"/>
          <w:szCs w:val="20"/>
          <w:lang w:val="en-ZA"/>
        </w:rPr>
      </w:pPr>
    </w:p>
    <w:p w14:paraId="73244D79" w14:textId="77777777" w:rsidR="001B53F2" w:rsidRDefault="001B53F2" w:rsidP="001B53F2">
      <w:pPr>
        <w:rPr>
          <w:rFonts w:ascii="Arial" w:eastAsia="Times New Roman" w:hAnsi="Arial" w:cs="Arial"/>
          <w:b/>
          <w:caps/>
          <w:color w:val="000000"/>
          <w:sz w:val="20"/>
          <w:szCs w:val="20"/>
          <w:lang w:val="en-ZA"/>
        </w:rPr>
      </w:pPr>
    </w:p>
    <w:p w14:paraId="5C69F140" w14:textId="77777777" w:rsidR="001B53F2" w:rsidRDefault="001B53F2" w:rsidP="001B53F2">
      <w:pPr>
        <w:rPr>
          <w:rFonts w:ascii="Arial" w:eastAsia="Times New Roman" w:hAnsi="Arial" w:cs="Arial"/>
          <w:b/>
          <w:caps/>
          <w:color w:val="000000"/>
          <w:sz w:val="20"/>
          <w:szCs w:val="20"/>
          <w:lang w:val="en-ZA"/>
        </w:rPr>
      </w:pPr>
    </w:p>
    <w:p w14:paraId="21776537" w14:textId="77777777" w:rsidR="001B53F2" w:rsidRDefault="001B53F2" w:rsidP="001B53F2">
      <w:pPr>
        <w:rPr>
          <w:rFonts w:ascii="Arial" w:eastAsia="Times New Roman" w:hAnsi="Arial" w:cs="Arial"/>
          <w:b/>
          <w:caps/>
          <w:color w:val="000000"/>
          <w:sz w:val="20"/>
          <w:szCs w:val="20"/>
          <w:lang w:val="en-ZA"/>
        </w:rPr>
      </w:pPr>
    </w:p>
    <w:p w14:paraId="78479256" w14:textId="77777777" w:rsidR="001B53F2" w:rsidRDefault="001B53F2" w:rsidP="001B53F2">
      <w:pPr>
        <w:rPr>
          <w:rFonts w:ascii="Arial" w:eastAsia="Times New Roman" w:hAnsi="Arial" w:cs="Arial"/>
          <w:b/>
          <w:caps/>
          <w:color w:val="000000"/>
          <w:sz w:val="20"/>
          <w:szCs w:val="20"/>
          <w:lang w:val="en-ZA"/>
        </w:rPr>
      </w:pPr>
    </w:p>
    <w:p w14:paraId="7CDF0150" w14:textId="77777777" w:rsidR="001B53F2" w:rsidRDefault="001B53F2" w:rsidP="0039037E">
      <w:pPr>
        <w:pStyle w:val="Title"/>
        <w:rPr>
          <w:rFonts w:cs="Arial"/>
          <w:sz w:val="20"/>
          <w:szCs w:val="20"/>
        </w:rPr>
      </w:pPr>
    </w:p>
    <w:p w14:paraId="7704AF24" w14:textId="77777777" w:rsidR="001B53F2" w:rsidRDefault="001B53F2" w:rsidP="0039037E">
      <w:pPr>
        <w:pStyle w:val="Title"/>
        <w:rPr>
          <w:rFonts w:cs="Arial"/>
          <w:sz w:val="20"/>
          <w:szCs w:val="20"/>
        </w:rPr>
      </w:pPr>
    </w:p>
    <w:p w14:paraId="6399D9CE" w14:textId="77777777" w:rsidR="001B53F2" w:rsidRDefault="001B53F2" w:rsidP="0039037E">
      <w:pPr>
        <w:pStyle w:val="Title"/>
        <w:rPr>
          <w:rFonts w:cs="Arial"/>
          <w:sz w:val="20"/>
          <w:szCs w:val="20"/>
        </w:rPr>
      </w:pPr>
    </w:p>
    <w:p w14:paraId="55962359" w14:textId="77777777" w:rsidR="001B53F2" w:rsidRDefault="001B53F2" w:rsidP="0039037E">
      <w:pPr>
        <w:pStyle w:val="Title"/>
        <w:rPr>
          <w:rFonts w:cs="Arial"/>
          <w:sz w:val="20"/>
          <w:szCs w:val="20"/>
        </w:rPr>
      </w:pPr>
    </w:p>
    <w:p w14:paraId="2F8AC535" w14:textId="77777777" w:rsidR="001B53F2" w:rsidRDefault="001B53F2" w:rsidP="0039037E">
      <w:pPr>
        <w:pStyle w:val="Title"/>
        <w:rPr>
          <w:rFonts w:cs="Arial"/>
          <w:sz w:val="20"/>
          <w:szCs w:val="20"/>
        </w:rPr>
      </w:pPr>
    </w:p>
    <w:p w14:paraId="78BEEF36" w14:textId="77777777" w:rsidR="001B53F2" w:rsidRDefault="001B53F2" w:rsidP="0039037E">
      <w:pPr>
        <w:pStyle w:val="Title"/>
        <w:rPr>
          <w:rFonts w:cs="Arial"/>
          <w:sz w:val="20"/>
          <w:szCs w:val="20"/>
        </w:rPr>
      </w:pPr>
    </w:p>
    <w:p w14:paraId="59BBA357" w14:textId="77777777" w:rsidR="001B53F2" w:rsidRDefault="001B53F2" w:rsidP="0039037E">
      <w:pPr>
        <w:pStyle w:val="Title"/>
        <w:rPr>
          <w:rFonts w:cs="Arial"/>
          <w:sz w:val="20"/>
          <w:szCs w:val="20"/>
        </w:rPr>
      </w:pPr>
    </w:p>
    <w:p w14:paraId="25061AAF" w14:textId="5A257DCB" w:rsidR="0039037E" w:rsidRPr="001B53F2" w:rsidRDefault="001B53F2" w:rsidP="001B53F2">
      <w:pPr>
        <w:rPr>
          <w:rFonts w:ascii="Arial" w:eastAsia="Times New Roman" w:hAnsi="Arial" w:cs="Arial"/>
          <w:b/>
          <w:caps/>
          <w:color w:val="000000"/>
          <w:sz w:val="20"/>
          <w:szCs w:val="20"/>
          <w:lang w:val="en-ZA"/>
        </w:rPr>
      </w:pPr>
      <w:r>
        <w:rPr>
          <w:rFonts w:ascii="Arial" w:hAnsi="Arial" w:cs="Arial"/>
          <w:sz w:val="20"/>
          <w:szCs w:val="20"/>
        </w:rPr>
        <w:lastRenderedPageBreak/>
        <w:t xml:space="preserve">                                                                            </w:t>
      </w:r>
      <w:r w:rsidR="0039037E" w:rsidRPr="001112ED">
        <w:rPr>
          <w:rFonts w:ascii="Arial" w:hAnsi="Arial" w:cs="Arial"/>
          <w:sz w:val="20"/>
          <w:szCs w:val="20"/>
        </w:rPr>
        <w:t>PART A</w:t>
      </w:r>
      <w:r>
        <w:rPr>
          <w:rFonts w:cs="Arial"/>
          <w:sz w:val="20"/>
          <w:szCs w:val="20"/>
        </w:rPr>
        <w:t xml:space="preserve">                                                                                           </w:t>
      </w:r>
      <w:r w:rsidRPr="00E56223">
        <w:rPr>
          <w:rFonts w:ascii="Arial" w:hAnsi="Arial" w:cs="Arial"/>
          <w:b/>
          <w:sz w:val="20"/>
          <w:szCs w:val="20"/>
          <w:lang w:val="en-GB"/>
        </w:rPr>
        <w:t>MBD1</w:t>
      </w:r>
    </w:p>
    <w:p w14:paraId="21058DB3" w14:textId="7DA7350D" w:rsidR="0039037E" w:rsidRPr="00F37554" w:rsidRDefault="0039037E" w:rsidP="00F37554">
      <w:pPr>
        <w:pStyle w:val="Title"/>
        <w:rPr>
          <w:rFonts w:cs="Arial"/>
          <w:sz w:val="20"/>
          <w:szCs w:val="20"/>
        </w:rPr>
      </w:pPr>
      <w:r w:rsidRPr="001112ED">
        <w:rPr>
          <w:rFonts w:cs="Arial"/>
          <w:sz w:val="20"/>
          <w:szCs w:val="20"/>
        </w:rPr>
        <w:t>INVITATION TO BID</w:t>
      </w: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2138"/>
        <w:gridCol w:w="154"/>
        <w:gridCol w:w="1003"/>
        <w:gridCol w:w="603"/>
        <w:gridCol w:w="131"/>
        <w:gridCol w:w="640"/>
        <w:gridCol w:w="59"/>
        <w:gridCol w:w="543"/>
        <w:gridCol w:w="33"/>
        <w:gridCol w:w="570"/>
        <w:gridCol w:w="574"/>
        <w:gridCol w:w="17"/>
        <w:gridCol w:w="269"/>
        <w:gridCol w:w="142"/>
        <w:gridCol w:w="760"/>
        <w:gridCol w:w="1766"/>
      </w:tblGrid>
      <w:tr w:rsidR="00B21DB4" w:rsidRPr="00B21DB4" w14:paraId="2DD8B51D" w14:textId="77777777" w:rsidTr="001B53F2">
        <w:trPr>
          <w:trHeight w:val="241"/>
          <w:jc w:val="center"/>
        </w:trPr>
        <w:tc>
          <w:tcPr>
            <w:tcW w:w="10782" w:type="dxa"/>
            <w:gridSpan w:val="17"/>
            <w:shd w:val="clear" w:color="auto" w:fill="DDD9C3"/>
            <w:vAlign w:val="bottom"/>
          </w:tcPr>
          <w:p w14:paraId="7EAC2A1E"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4"/>
                <w:lang w:val="en-GB"/>
              </w:rPr>
            </w:pPr>
            <w:r w:rsidRPr="00B21DB4">
              <w:rPr>
                <w:rFonts w:ascii="Arial Narrow" w:eastAsia="Times New Roman" w:hAnsi="Arial Narrow" w:cs="Times New Roman"/>
                <w:b/>
                <w:sz w:val="20"/>
                <w:szCs w:val="24"/>
                <w:lang w:val="en-ZA"/>
              </w:rPr>
              <w:t>YOU ARE HEREBY INVITED TO BID FOR REQUIREMENTS OF THE (</w:t>
            </w:r>
            <w:r w:rsidRPr="00B21DB4">
              <w:rPr>
                <w:rFonts w:ascii="Arial Narrow" w:eastAsia="Times New Roman" w:hAnsi="Arial Narrow" w:cs="Times New Roman"/>
                <w:i/>
                <w:sz w:val="20"/>
                <w:szCs w:val="24"/>
                <w:lang w:val="en-ZA"/>
              </w:rPr>
              <w:t>NAME OF MUNICIPALITY/ MUNICIPAL ENTITY</w:t>
            </w:r>
            <w:r w:rsidRPr="00B21DB4">
              <w:rPr>
                <w:rFonts w:ascii="Arial Narrow" w:eastAsia="Times New Roman" w:hAnsi="Arial Narrow" w:cs="Times New Roman"/>
                <w:b/>
                <w:sz w:val="20"/>
                <w:szCs w:val="24"/>
                <w:lang w:val="en-ZA"/>
              </w:rPr>
              <w:t>)</w:t>
            </w:r>
          </w:p>
        </w:tc>
      </w:tr>
      <w:tr w:rsidR="00B21DB4" w:rsidRPr="00B21DB4" w14:paraId="55D965BC" w14:textId="77777777" w:rsidTr="001B53F2">
        <w:trPr>
          <w:trHeight w:val="241"/>
          <w:jc w:val="center"/>
        </w:trPr>
        <w:tc>
          <w:tcPr>
            <w:tcW w:w="1380" w:type="dxa"/>
            <w:shd w:val="clear" w:color="auto" w:fill="auto"/>
            <w:vAlign w:val="bottom"/>
          </w:tcPr>
          <w:p w14:paraId="6DA8E8E2"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BID NUMBER:</w:t>
            </w:r>
          </w:p>
        </w:tc>
        <w:tc>
          <w:tcPr>
            <w:tcW w:w="2292" w:type="dxa"/>
            <w:gridSpan w:val="2"/>
            <w:shd w:val="clear" w:color="auto" w:fill="auto"/>
            <w:vAlign w:val="bottom"/>
          </w:tcPr>
          <w:p w14:paraId="03FB0DA8" w14:textId="682353FA" w:rsidR="00B21DB4" w:rsidRPr="00B21DB4" w:rsidRDefault="00D4283A"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Pr>
                <w:rFonts w:ascii="Arial Narrow" w:eastAsia="Times New Roman" w:hAnsi="Arial Narrow" w:cs="Times New Roman"/>
                <w:sz w:val="20"/>
                <w:szCs w:val="24"/>
                <w:lang w:val="en-GB"/>
              </w:rPr>
              <w:t>MNQ/SCM/96/21-22</w:t>
            </w:r>
          </w:p>
        </w:tc>
        <w:tc>
          <w:tcPr>
            <w:tcW w:w="1606" w:type="dxa"/>
            <w:gridSpan w:val="2"/>
            <w:shd w:val="clear" w:color="auto" w:fill="auto"/>
            <w:vAlign w:val="bottom"/>
          </w:tcPr>
          <w:p w14:paraId="51479AB5"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CLOSING DATE:</w:t>
            </w:r>
          </w:p>
        </w:tc>
        <w:tc>
          <w:tcPr>
            <w:tcW w:w="1976" w:type="dxa"/>
            <w:gridSpan w:val="6"/>
            <w:shd w:val="clear" w:color="auto" w:fill="auto"/>
            <w:vAlign w:val="bottom"/>
          </w:tcPr>
          <w:p w14:paraId="4306DFD4" w14:textId="04D10F69" w:rsidR="00B21DB4" w:rsidRPr="00B21DB4" w:rsidRDefault="00D4283A"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Pr>
                <w:rFonts w:ascii="Arial Narrow" w:eastAsia="Times New Roman" w:hAnsi="Arial Narrow" w:cs="Times New Roman"/>
                <w:sz w:val="20"/>
                <w:szCs w:val="24"/>
                <w:lang w:val="en-GB"/>
              </w:rPr>
              <w:t>20/06/2022</w:t>
            </w:r>
          </w:p>
        </w:tc>
        <w:tc>
          <w:tcPr>
            <w:tcW w:w="1762" w:type="dxa"/>
            <w:gridSpan w:val="5"/>
            <w:shd w:val="clear" w:color="auto" w:fill="auto"/>
            <w:vAlign w:val="bottom"/>
          </w:tcPr>
          <w:p w14:paraId="79C5AC31"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CLOSING TIME:</w:t>
            </w:r>
          </w:p>
        </w:tc>
        <w:tc>
          <w:tcPr>
            <w:tcW w:w="1763" w:type="dxa"/>
            <w:shd w:val="clear" w:color="auto" w:fill="auto"/>
            <w:vAlign w:val="bottom"/>
          </w:tcPr>
          <w:p w14:paraId="2F6BCE63" w14:textId="768D57BA" w:rsidR="00B21DB4" w:rsidRPr="00B21DB4" w:rsidRDefault="00D4283A"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Pr>
                <w:rFonts w:ascii="Arial Narrow" w:eastAsia="Times New Roman" w:hAnsi="Arial Narrow" w:cs="Times New Roman"/>
                <w:sz w:val="20"/>
                <w:szCs w:val="24"/>
                <w:lang w:val="en-GB"/>
              </w:rPr>
              <w:t>12H00</w:t>
            </w:r>
          </w:p>
        </w:tc>
      </w:tr>
      <w:tr w:rsidR="00B21DB4" w:rsidRPr="00B21DB4" w14:paraId="6129B1D6" w14:textId="77777777" w:rsidTr="001B53F2">
        <w:trPr>
          <w:trHeight w:val="241"/>
          <w:jc w:val="center"/>
        </w:trPr>
        <w:tc>
          <w:tcPr>
            <w:tcW w:w="1380" w:type="dxa"/>
            <w:tcBorders>
              <w:bottom w:val="single" w:sz="4" w:space="0" w:color="auto"/>
            </w:tcBorders>
            <w:shd w:val="clear" w:color="auto" w:fill="auto"/>
            <w:vAlign w:val="bottom"/>
          </w:tcPr>
          <w:p w14:paraId="1020B8DD"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DESCRIPTION</w:t>
            </w:r>
          </w:p>
        </w:tc>
        <w:tc>
          <w:tcPr>
            <w:tcW w:w="9402" w:type="dxa"/>
            <w:gridSpan w:val="16"/>
            <w:tcBorders>
              <w:bottom w:val="single" w:sz="4" w:space="0" w:color="auto"/>
            </w:tcBorders>
            <w:shd w:val="clear" w:color="auto" w:fill="auto"/>
            <w:vAlign w:val="bottom"/>
          </w:tcPr>
          <w:p w14:paraId="5260A869" w14:textId="5DF5DC88" w:rsidR="00B21DB4" w:rsidRPr="00B21DB4" w:rsidRDefault="00D4283A"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Pr>
                <w:rFonts w:ascii="Arial Narrow" w:eastAsia="Times New Roman" w:hAnsi="Arial Narrow" w:cs="Times New Roman"/>
                <w:sz w:val="20"/>
                <w:szCs w:val="24"/>
                <w:lang w:val="en-GB"/>
              </w:rPr>
              <w:t>REHABILITATION OF EXT.6 RING ROAD (SURFACED)</w:t>
            </w:r>
          </w:p>
        </w:tc>
      </w:tr>
      <w:tr w:rsidR="00B21DB4" w:rsidRPr="00B21DB4" w14:paraId="4B0C40C2" w14:textId="77777777" w:rsidTr="001B53F2">
        <w:trPr>
          <w:trHeight w:val="241"/>
          <w:jc w:val="center"/>
        </w:trPr>
        <w:tc>
          <w:tcPr>
            <w:tcW w:w="10782" w:type="dxa"/>
            <w:gridSpan w:val="17"/>
            <w:tcBorders>
              <w:bottom w:val="single" w:sz="4" w:space="0" w:color="auto"/>
            </w:tcBorders>
            <w:shd w:val="clear" w:color="auto" w:fill="DDD9C3"/>
            <w:vAlign w:val="bottom"/>
          </w:tcPr>
          <w:p w14:paraId="17985BF3"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b/>
                <w:sz w:val="20"/>
                <w:szCs w:val="24"/>
                <w:lang w:val="en-GB"/>
              </w:rPr>
              <w:t>THE SUCCESSFUL BIDDER WILL BE REQUIRED TO FILL IN AND SIGN A WRITTEN CONTRACT FORM (MBD7).</w:t>
            </w:r>
          </w:p>
        </w:tc>
      </w:tr>
      <w:tr w:rsidR="00B21DB4" w:rsidRPr="00B21DB4" w14:paraId="45A71EDC" w14:textId="77777777" w:rsidTr="001B53F2">
        <w:trPr>
          <w:trHeight w:val="241"/>
          <w:jc w:val="center"/>
        </w:trPr>
        <w:tc>
          <w:tcPr>
            <w:tcW w:w="5409" w:type="dxa"/>
            <w:gridSpan w:val="6"/>
            <w:tcBorders>
              <w:top w:val="single" w:sz="4" w:space="0" w:color="auto"/>
              <w:left w:val="nil"/>
              <w:bottom w:val="single" w:sz="4" w:space="0" w:color="auto"/>
              <w:right w:val="nil"/>
            </w:tcBorders>
            <w:shd w:val="clear" w:color="auto" w:fill="auto"/>
            <w:vAlign w:val="bottom"/>
          </w:tcPr>
          <w:p w14:paraId="301D3742"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 xml:space="preserve">BID RESPONSE DOCUMENTS MAY BE DEPOSITED IN THE BID BOX SITUATED AT </w:t>
            </w:r>
            <w:r w:rsidRPr="00B21DB4">
              <w:rPr>
                <w:rFonts w:ascii="Arial Narrow" w:eastAsia="Times New Roman" w:hAnsi="Arial Narrow" w:cs="Times New Roman"/>
                <w:i/>
                <w:sz w:val="20"/>
                <w:szCs w:val="24"/>
                <w:lang w:val="en-GB"/>
              </w:rPr>
              <w:t>(STREET ADDRESS</w:t>
            </w:r>
          </w:p>
        </w:tc>
        <w:tc>
          <w:tcPr>
            <w:tcW w:w="699" w:type="dxa"/>
            <w:gridSpan w:val="2"/>
            <w:tcBorders>
              <w:top w:val="single" w:sz="4" w:space="0" w:color="auto"/>
              <w:left w:val="nil"/>
              <w:bottom w:val="nil"/>
              <w:right w:val="nil"/>
            </w:tcBorders>
            <w:shd w:val="clear" w:color="auto" w:fill="auto"/>
            <w:vAlign w:val="center"/>
          </w:tcPr>
          <w:p w14:paraId="6BDD9E37"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z w:val="20"/>
                <w:szCs w:val="24"/>
                <w:lang w:val="en-GB"/>
              </w:rPr>
            </w:pPr>
          </w:p>
        </w:tc>
        <w:tc>
          <w:tcPr>
            <w:tcW w:w="4674" w:type="dxa"/>
            <w:gridSpan w:val="9"/>
            <w:tcBorders>
              <w:top w:val="single" w:sz="4" w:space="0" w:color="auto"/>
              <w:left w:val="nil"/>
              <w:bottom w:val="single" w:sz="4" w:space="0" w:color="auto"/>
              <w:right w:val="nil"/>
            </w:tcBorders>
            <w:shd w:val="clear" w:color="auto" w:fill="auto"/>
            <w:vAlign w:val="bottom"/>
          </w:tcPr>
          <w:p w14:paraId="300B8982"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3D900A39" w14:textId="77777777" w:rsidTr="001B53F2">
        <w:trPr>
          <w:trHeight w:val="446"/>
          <w:jc w:val="center"/>
        </w:trPr>
        <w:tc>
          <w:tcPr>
            <w:tcW w:w="10782" w:type="dxa"/>
            <w:gridSpan w:val="17"/>
            <w:tcBorders>
              <w:top w:val="single" w:sz="4" w:space="0" w:color="auto"/>
            </w:tcBorders>
            <w:shd w:val="clear" w:color="auto" w:fill="auto"/>
            <w:vAlign w:val="bottom"/>
          </w:tcPr>
          <w:p w14:paraId="3757C792" w14:textId="0A87049C" w:rsidR="00D4283A" w:rsidRPr="00D4283A" w:rsidRDefault="00D4283A"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z w:val="20"/>
                <w:szCs w:val="24"/>
                <w:lang w:val="en-GB"/>
              </w:rPr>
            </w:pPr>
            <w:r w:rsidRPr="00D4283A">
              <w:rPr>
                <w:rFonts w:ascii="Arial" w:eastAsia="Times New Roman" w:hAnsi="Arial" w:cs="Arial"/>
                <w:sz w:val="20"/>
                <w:szCs w:val="24"/>
                <w:lang w:val="en-GB"/>
              </w:rPr>
              <w:t>Mnquma Local Municipality</w:t>
            </w:r>
          </w:p>
        </w:tc>
      </w:tr>
      <w:tr w:rsidR="00B21DB4" w:rsidRPr="00B21DB4" w14:paraId="44134531" w14:textId="77777777" w:rsidTr="001B53F2">
        <w:trPr>
          <w:trHeight w:val="421"/>
          <w:jc w:val="center"/>
        </w:trPr>
        <w:tc>
          <w:tcPr>
            <w:tcW w:w="10782" w:type="dxa"/>
            <w:gridSpan w:val="17"/>
            <w:tcBorders>
              <w:top w:val="single" w:sz="4" w:space="0" w:color="auto"/>
            </w:tcBorders>
            <w:shd w:val="clear" w:color="auto" w:fill="auto"/>
            <w:vAlign w:val="bottom"/>
          </w:tcPr>
          <w:p w14:paraId="59E512E8" w14:textId="386E5683" w:rsidR="00B21DB4" w:rsidRPr="00D4283A" w:rsidRDefault="00D4283A"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z w:val="20"/>
                <w:szCs w:val="24"/>
                <w:lang w:val="en-GB"/>
              </w:rPr>
            </w:pPr>
            <w:r w:rsidRPr="00D4283A">
              <w:rPr>
                <w:rFonts w:ascii="Arial" w:eastAsia="Times New Roman" w:hAnsi="Arial" w:cs="Arial"/>
                <w:sz w:val="20"/>
                <w:szCs w:val="24"/>
                <w:lang w:val="en-GB"/>
              </w:rPr>
              <w:t>Cnr King and Mthatha Street</w:t>
            </w:r>
          </w:p>
        </w:tc>
      </w:tr>
      <w:tr w:rsidR="00B21DB4" w:rsidRPr="00B21DB4" w14:paraId="1A576DCB" w14:textId="77777777" w:rsidTr="001B53F2">
        <w:trPr>
          <w:trHeight w:val="442"/>
          <w:jc w:val="center"/>
        </w:trPr>
        <w:tc>
          <w:tcPr>
            <w:tcW w:w="10782" w:type="dxa"/>
            <w:gridSpan w:val="17"/>
            <w:tcBorders>
              <w:top w:val="single" w:sz="4" w:space="0" w:color="auto"/>
            </w:tcBorders>
            <w:shd w:val="clear" w:color="auto" w:fill="auto"/>
            <w:vAlign w:val="bottom"/>
          </w:tcPr>
          <w:p w14:paraId="32524CC2" w14:textId="605FABE7" w:rsidR="00D4283A" w:rsidRPr="00D4283A" w:rsidRDefault="00D4283A"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z w:val="20"/>
                <w:szCs w:val="24"/>
                <w:lang w:val="en-GB"/>
              </w:rPr>
            </w:pPr>
            <w:r w:rsidRPr="00D4283A">
              <w:rPr>
                <w:rFonts w:ascii="Arial" w:eastAsia="Times New Roman" w:hAnsi="Arial" w:cs="Arial"/>
                <w:sz w:val="20"/>
                <w:szCs w:val="24"/>
                <w:lang w:val="en-GB"/>
              </w:rPr>
              <w:t>Butterworth</w:t>
            </w:r>
          </w:p>
        </w:tc>
      </w:tr>
      <w:tr w:rsidR="00B21DB4" w:rsidRPr="00B21DB4" w14:paraId="7042F42D" w14:textId="77777777" w:rsidTr="001B53F2">
        <w:trPr>
          <w:trHeight w:val="494"/>
          <w:jc w:val="center"/>
        </w:trPr>
        <w:tc>
          <w:tcPr>
            <w:tcW w:w="10782" w:type="dxa"/>
            <w:gridSpan w:val="17"/>
            <w:tcBorders>
              <w:top w:val="single" w:sz="4" w:space="0" w:color="auto"/>
            </w:tcBorders>
            <w:shd w:val="clear" w:color="auto" w:fill="auto"/>
            <w:vAlign w:val="bottom"/>
          </w:tcPr>
          <w:p w14:paraId="271BCAE1" w14:textId="3E4F4067" w:rsidR="00B21DB4" w:rsidRPr="00D4283A" w:rsidRDefault="00D4283A"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z w:val="20"/>
                <w:szCs w:val="24"/>
                <w:lang w:val="en-GB"/>
              </w:rPr>
            </w:pPr>
            <w:r w:rsidRPr="00D4283A">
              <w:rPr>
                <w:rFonts w:ascii="Arial" w:eastAsia="Times New Roman" w:hAnsi="Arial" w:cs="Arial"/>
                <w:sz w:val="20"/>
                <w:szCs w:val="24"/>
                <w:lang w:val="en-GB"/>
              </w:rPr>
              <w:t>4960</w:t>
            </w:r>
          </w:p>
        </w:tc>
      </w:tr>
      <w:tr w:rsidR="00B21DB4" w:rsidRPr="00B21DB4" w14:paraId="79D95F59" w14:textId="77777777" w:rsidTr="001B53F2">
        <w:trPr>
          <w:trHeight w:val="241"/>
          <w:jc w:val="center"/>
        </w:trPr>
        <w:tc>
          <w:tcPr>
            <w:tcW w:w="10782" w:type="dxa"/>
            <w:gridSpan w:val="17"/>
            <w:shd w:val="clear" w:color="auto" w:fill="DDD9C3"/>
            <w:vAlign w:val="bottom"/>
          </w:tcPr>
          <w:p w14:paraId="539E4567"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4"/>
                <w:lang w:val="en-GB"/>
              </w:rPr>
            </w:pPr>
            <w:r w:rsidRPr="00B21DB4">
              <w:rPr>
                <w:rFonts w:ascii="Arial Narrow" w:eastAsia="Times New Roman" w:hAnsi="Arial Narrow" w:cs="Times New Roman"/>
                <w:b/>
                <w:sz w:val="20"/>
                <w:szCs w:val="24"/>
                <w:lang w:val="en-GB"/>
              </w:rPr>
              <w:t>SUPPLIER INFORMATION</w:t>
            </w:r>
            <w:bookmarkStart w:id="0" w:name="_GoBack"/>
            <w:bookmarkEnd w:id="0"/>
          </w:p>
        </w:tc>
      </w:tr>
      <w:tr w:rsidR="00B21DB4" w:rsidRPr="00B21DB4" w14:paraId="62A09C6B" w14:textId="77777777" w:rsidTr="001B53F2">
        <w:trPr>
          <w:trHeight w:val="359"/>
          <w:jc w:val="center"/>
        </w:trPr>
        <w:tc>
          <w:tcPr>
            <w:tcW w:w="3518" w:type="dxa"/>
            <w:gridSpan w:val="2"/>
            <w:shd w:val="clear" w:color="auto" w:fill="auto"/>
            <w:vAlign w:val="bottom"/>
          </w:tcPr>
          <w:p w14:paraId="232BDEDB"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NAME OF BIDDER</w:t>
            </w:r>
          </w:p>
        </w:tc>
        <w:tc>
          <w:tcPr>
            <w:tcW w:w="7264" w:type="dxa"/>
            <w:gridSpan w:val="15"/>
            <w:shd w:val="clear" w:color="auto" w:fill="auto"/>
            <w:vAlign w:val="bottom"/>
          </w:tcPr>
          <w:p w14:paraId="65114568"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667131EE" w14:textId="77777777" w:rsidTr="001B53F2">
        <w:trPr>
          <w:trHeight w:val="359"/>
          <w:jc w:val="center"/>
        </w:trPr>
        <w:tc>
          <w:tcPr>
            <w:tcW w:w="3518" w:type="dxa"/>
            <w:gridSpan w:val="2"/>
            <w:shd w:val="clear" w:color="auto" w:fill="auto"/>
            <w:vAlign w:val="bottom"/>
          </w:tcPr>
          <w:p w14:paraId="469D9574"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POSTAL ADDRESS</w:t>
            </w:r>
          </w:p>
        </w:tc>
        <w:tc>
          <w:tcPr>
            <w:tcW w:w="7264" w:type="dxa"/>
            <w:gridSpan w:val="15"/>
            <w:shd w:val="clear" w:color="auto" w:fill="auto"/>
            <w:vAlign w:val="bottom"/>
          </w:tcPr>
          <w:p w14:paraId="267B6227"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1BAE4114" w14:textId="77777777" w:rsidTr="001B53F2">
        <w:trPr>
          <w:trHeight w:val="359"/>
          <w:jc w:val="center"/>
        </w:trPr>
        <w:tc>
          <w:tcPr>
            <w:tcW w:w="3518" w:type="dxa"/>
            <w:gridSpan w:val="2"/>
            <w:shd w:val="clear" w:color="auto" w:fill="auto"/>
            <w:vAlign w:val="bottom"/>
          </w:tcPr>
          <w:p w14:paraId="1F956768"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STREET ADDRESS</w:t>
            </w:r>
          </w:p>
        </w:tc>
        <w:tc>
          <w:tcPr>
            <w:tcW w:w="7264" w:type="dxa"/>
            <w:gridSpan w:val="15"/>
            <w:shd w:val="clear" w:color="auto" w:fill="auto"/>
            <w:vAlign w:val="bottom"/>
          </w:tcPr>
          <w:p w14:paraId="41ACC27E"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715DAC35" w14:textId="77777777" w:rsidTr="001B53F2">
        <w:trPr>
          <w:trHeight w:val="359"/>
          <w:jc w:val="center"/>
        </w:trPr>
        <w:tc>
          <w:tcPr>
            <w:tcW w:w="3518" w:type="dxa"/>
            <w:gridSpan w:val="2"/>
            <w:shd w:val="clear" w:color="auto" w:fill="auto"/>
            <w:vAlign w:val="bottom"/>
          </w:tcPr>
          <w:p w14:paraId="070365ED"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TELEPHONE NUMBER</w:t>
            </w:r>
          </w:p>
        </w:tc>
        <w:tc>
          <w:tcPr>
            <w:tcW w:w="1157" w:type="dxa"/>
            <w:gridSpan w:val="2"/>
            <w:shd w:val="clear" w:color="auto" w:fill="auto"/>
            <w:vAlign w:val="bottom"/>
          </w:tcPr>
          <w:p w14:paraId="2869D76B"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CODE</w:t>
            </w:r>
          </w:p>
        </w:tc>
        <w:tc>
          <w:tcPr>
            <w:tcW w:w="1976" w:type="dxa"/>
            <w:gridSpan w:val="5"/>
            <w:shd w:val="clear" w:color="auto" w:fill="auto"/>
            <w:vAlign w:val="bottom"/>
          </w:tcPr>
          <w:p w14:paraId="7F79DEB0"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c>
          <w:tcPr>
            <w:tcW w:w="1194" w:type="dxa"/>
            <w:gridSpan w:val="4"/>
            <w:shd w:val="clear" w:color="auto" w:fill="auto"/>
            <w:vAlign w:val="bottom"/>
          </w:tcPr>
          <w:p w14:paraId="0160F656"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NUMBER</w:t>
            </w:r>
          </w:p>
        </w:tc>
        <w:tc>
          <w:tcPr>
            <w:tcW w:w="2936" w:type="dxa"/>
            <w:gridSpan w:val="4"/>
            <w:shd w:val="clear" w:color="auto" w:fill="auto"/>
            <w:vAlign w:val="bottom"/>
          </w:tcPr>
          <w:p w14:paraId="7FD6E009"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5F3E821B" w14:textId="77777777" w:rsidTr="001B53F2">
        <w:trPr>
          <w:trHeight w:val="359"/>
          <w:jc w:val="center"/>
        </w:trPr>
        <w:tc>
          <w:tcPr>
            <w:tcW w:w="3518" w:type="dxa"/>
            <w:gridSpan w:val="2"/>
            <w:shd w:val="clear" w:color="auto" w:fill="auto"/>
            <w:vAlign w:val="bottom"/>
          </w:tcPr>
          <w:p w14:paraId="31A46B0F"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CELLPHONE NUMBER</w:t>
            </w:r>
          </w:p>
        </w:tc>
        <w:tc>
          <w:tcPr>
            <w:tcW w:w="7264" w:type="dxa"/>
            <w:gridSpan w:val="15"/>
            <w:shd w:val="clear" w:color="auto" w:fill="auto"/>
            <w:vAlign w:val="bottom"/>
          </w:tcPr>
          <w:p w14:paraId="0BABF765"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5AEE4666" w14:textId="77777777" w:rsidTr="001B53F2">
        <w:trPr>
          <w:trHeight w:val="359"/>
          <w:jc w:val="center"/>
        </w:trPr>
        <w:tc>
          <w:tcPr>
            <w:tcW w:w="3518" w:type="dxa"/>
            <w:gridSpan w:val="2"/>
            <w:shd w:val="clear" w:color="auto" w:fill="auto"/>
            <w:vAlign w:val="bottom"/>
          </w:tcPr>
          <w:p w14:paraId="7C122A49"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FACSIMILE NUMBER</w:t>
            </w:r>
          </w:p>
        </w:tc>
        <w:tc>
          <w:tcPr>
            <w:tcW w:w="1157" w:type="dxa"/>
            <w:gridSpan w:val="2"/>
            <w:shd w:val="clear" w:color="auto" w:fill="auto"/>
            <w:vAlign w:val="bottom"/>
          </w:tcPr>
          <w:p w14:paraId="5FED229C"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CODE</w:t>
            </w:r>
          </w:p>
        </w:tc>
        <w:tc>
          <w:tcPr>
            <w:tcW w:w="1976" w:type="dxa"/>
            <w:gridSpan w:val="5"/>
            <w:shd w:val="clear" w:color="auto" w:fill="auto"/>
            <w:vAlign w:val="bottom"/>
          </w:tcPr>
          <w:p w14:paraId="2755B0B0"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c>
          <w:tcPr>
            <w:tcW w:w="1194" w:type="dxa"/>
            <w:gridSpan w:val="4"/>
            <w:shd w:val="clear" w:color="auto" w:fill="auto"/>
            <w:vAlign w:val="bottom"/>
          </w:tcPr>
          <w:p w14:paraId="1D6806A3"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NUMBER</w:t>
            </w:r>
          </w:p>
        </w:tc>
        <w:tc>
          <w:tcPr>
            <w:tcW w:w="2936" w:type="dxa"/>
            <w:gridSpan w:val="4"/>
            <w:shd w:val="clear" w:color="auto" w:fill="auto"/>
            <w:vAlign w:val="bottom"/>
          </w:tcPr>
          <w:p w14:paraId="3AD3659F"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5E62331D" w14:textId="77777777" w:rsidTr="001B53F2">
        <w:trPr>
          <w:trHeight w:val="359"/>
          <w:jc w:val="center"/>
        </w:trPr>
        <w:tc>
          <w:tcPr>
            <w:tcW w:w="3518" w:type="dxa"/>
            <w:gridSpan w:val="2"/>
            <w:shd w:val="clear" w:color="auto" w:fill="auto"/>
            <w:vAlign w:val="bottom"/>
          </w:tcPr>
          <w:p w14:paraId="020F9565"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E-MAIL ADDRESS</w:t>
            </w:r>
          </w:p>
        </w:tc>
        <w:tc>
          <w:tcPr>
            <w:tcW w:w="7264" w:type="dxa"/>
            <w:gridSpan w:val="15"/>
            <w:shd w:val="clear" w:color="auto" w:fill="auto"/>
            <w:vAlign w:val="bottom"/>
          </w:tcPr>
          <w:p w14:paraId="2AE2EB1B"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0B3BEFFB" w14:textId="77777777" w:rsidTr="001B53F2">
        <w:trPr>
          <w:trHeight w:val="359"/>
          <w:jc w:val="center"/>
        </w:trPr>
        <w:tc>
          <w:tcPr>
            <w:tcW w:w="3518" w:type="dxa"/>
            <w:gridSpan w:val="2"/>
            <w:shd w:val="clear" w:color="auto" w:fill="auto"/>
            <w:vAlign w:val="bottom"/>
          </w:tcPr>
          <w:p w14:paraId="784FDB3D"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VAT REGISTRATION NUMBER</w:t>
            </w:r>
          </w:p>
        </w:tc>
        <w:tc>
          <w:tcPr>
            <w:tcW w:w="7264" w:type="dxa"/>
            <w:gridSpan w:val="15"/>
            <w:shd w:val="clear" w:color="auto" w:fill="auto"/>
            <w:vAlign w:val="bottom"/>
          </w:tcPr>
          <w:p w14:paraId="2A9AAF18"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0871395C" w14:textId="77777777" w:rsidTr="001B53F2">
        <w:trPr>
          <w:trHeight w:val="359"/>
          <w:jc w:val="center"/>
        </w:trPr>
        <w:tc>
          <w:tcPr>
            <w:tcW w:w="3518" w:type="dxa"/>
            <w:gridSpan w:val="2"/>
            <w:shd w:val="clear" w:color="auto" w:fill="auto"/>
            <w:vAlign w:val="bottom"/>
          </w:tcPr>
          <w:p w14:paraId="157235DF"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ZA"/>
              </w:rPr>
            </w:pPr>
            <w:r w:rsidRPr="00B21DB4">
              <w:rPr>
                <w:rFonts w:ascii="Arial Narrow" w:eastAsia="Times New Roman" w:hAnsi="Arial Narrow" w:cs="Times New Roman"/>
                <w:sz w:val="20"/>
                <w:szCs w:val="24"/>
                <w:lang w:val="en-ZA"/>
              </w:rPr>
              <w:t>TAX COMPLIANCE STATUS</w:t>
            </w:r>
          </w:p>
        </w:tc>
        <w:tc>
          <w:tcPr>
            <w:tcW w:w="1157" w:type="dxa"/>
            <w:gridSpan w:val="2"/>
            <w:shd w:val="clear" w:color="auto" w:fill="auto"/>
            <w:vAlign w:val="bottom"/>
          </w:tcPr>
          <w:p w14:paraId="59895CA4"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ZA"/>
              </w:rPr>
              <w:t>TCS PIN:</w:t>
            </w:r>
          </w:p>
        </w:tc>
        <w:tc>
          <w:tcPr>
            <w:tcW w:w="1373" w:type="dxa"/>
            <w:gridSpan w:val="3"/>
            <w:shd w:val="clear" w:color="auto" w:fill="auto"/>
            <w:vAlign w:val="bottom"/>
          </w:tcPr>
          <w:p w14:paraId="05B3D500"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c>
          <w:tcPr>
            <w:tcW w:w="635" w:type="dxa"/>
            <w:gridSpan w:val="3"/>
            <w:shd w:val="clear" w:color="auto" w:fill="auto"/>
            <w:vAlign w:val="bottom"/>
          </w:tcPr>
          <w:p w14:paraId="5EFF172C"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4"/>
                <w:lang w:val="en-GB"/>
              </w:rPr>
            </w:pPr>
            <w:r w:rsidRPr="00B21DB4">
              <w:rPr>
                <w:rFonts w:ascii="Arial Narrow" w:eastAsia="Times New Roman" w:hAnsi="Arial Narrow" w:cs="Times New Roman"/>
                <w:b/>
                <w:sz w:val="20"/>
                <w:szCs w:val="24"/>
                <w:lang w:val="en-GB"/>
              </w:rPr>
              <w:t>OR</w:t>
            </w:r>
          </w:p>
        </w:tc>
        <w:tc>
          <w:tcPr>
            <w:tcW w:w="1144" w:type="dxa"/>
            <w:gridSpan w:val="2"/>
            <w:shd w:val="clear" w:color="auto" w:fill="auto"/>
            <w:vAlign w:val="bottom"/>
          </w:tcPr>
          <w:p w14:paraId="7B28D955"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ZA"/>
              </w:rPr>
              <w:t>CSD No:</w:t>
            </w:r>
          </w:p>
        </w:tc>
        <w:tc>
          <w:tcPr>
            <w:tcW w:w="2953" w:type="dxa"/>
            <w:gridSpan w:val="5"/>
            <w:shd w:val="clear" w:color="auto" w:fill="auto"/>
            <w:vAlign w:val="bottom"/>
          </w:tcPr>
          <w:p w14:paraId="692696B9"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72AA173C" w14:textId="77777777" w:rsidTr="001B53F2">
        <w:trPr>
          <w:trHeight w:val="883"/>
          <w:jc w:val="center"/>
        </w:trPr>
        <w:tc>
          <w:tcPr>
            <w:tcW w:w="3518" w:type="dxa"/>
            <w:gridSpan w:val="2"/>
            <w:shd w:val="clear" w:color="auto" w:fill="auto"/>
            <w:vAlign w:val="center"/>
          </w:tcPr>
          <w:p w14:paraId="7AB24573"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ZA"/>
              </w:rPr>
            </w:pPr>
            <w:r w:rsidRPr="00B21DB4">
              <w:rPr>
                <w:rFonts w:ascii="Arial Narrow" w:eastAsia="Times New Roman" w:hAnsi="Arial Narrow" w:cs="Times New Roman"/>
                <w:sz w:val="20"/>
                <w:szCs w:val="24"/>
                <w:lang w:val="en-ZA"/>
              </w:rPr>
              <w:t>B-BBEE STATUS LEVEL VERIFICATION CERTIFICATE</w:t>
            </w:r>
          </w:p>
          <w:p w14:paraId="241F5479"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16"/>
                <w:lang w:val="en-GB"/>
              </w:rPr>
              <w:t>[TICK APPLICABLE BOX]</w:t>
            </w:r>
          </w:p>
        </w:tc>
        <w:tc>
          <w:tcPr>
            <w:tcW w:w="2531" w:type="dxa"/>
            <w:gridSpan w:val="5"/>
            <w:shd w:val="clear" w:color="auto" w:fill="auto"/>
            <w:vAlign w:val="bottom"/>
          </w:tcPr>
          <w:p w14:paraId="60F87DFF"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p w14:paraId="380689E3"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B21DB4">
              <w:rPr>
                <w:rFonts w:ascii="Arial Narrow" w:eastAsia="Times New Roman" w:hAnsi="Arial Narrow" w:cs="Times New Roman"/>
                <w:sz w:val="20"/>
                <w:szCs w:val="24"/>
                <w:lang w:val="en-GB"/>
              </w:rPr>
              <w:instrText xml:space="preserve"> FORMCHECKBOX </w:instrText>
            </w:r>
            <w:r w:rsidRPr="00B21DB4">
              <w:rPr>
                <w:rFonts w:ascii="Arial Narrow" w:eastAsia="Times New Roman" w:hAnsi="Arial Narrow" w:cs="Times New Roman"/>
                <w:sz w:val="20"/>
                <w:szCs w:val="24"/>
                <w:lang w:val="en-GB"/>
              </w:rPr>
            </w:r>
            <w:r w:rsidRPr="00B21DB4">
              <w:rPr>
                <w:rFonts w:ascii="Arial Narrow" w:eastAsia="Times New Roman" w:hAnsi="Arial Narrow" w:cs="Times New Roman"/>
                <w:sz w:val="20"/>
                <w:szCs w:val="24"/>
                <w:lang w:val="en-GB"/>
              </w:rPr>
              <w:fldChar w:fldCharType="separate"/>
            </w:r>
            <w:r w:rsidRPr="00B21DB4">
              <w:rPr>
                <w:rFonts w:ascii="Arial Narrow" w:eastAsia="Times New Roman" w:hAnsi="Arial Narrow" w:cs="Times New Roman"/>
                <w:sz w:val="20"/>
                <w:szCs w:val="24"/>
                <w:lang w:val="en-GB"/>
              </w:rPr>
              <w:fldChar w:fldCharType="end"/>
            </w:r>
            <w:r w:rsidRPr="00B21DB4">
              <w:rPr>
                <w:rFonts w:ascii="Arial Narrow" w:eastAsia="Times New Roman" w:hAnsi="Arial Narrow" w:cs="Times New Roman"/>
                <w:sz w:val="20"/>
                <w:szCs w:val="24"/>
                <w:lang w:val="en-GB"/>
              </w:rPr>
              <w:t xml:space="preserve"> Yes </w:t>
            </w:r>
          </w:p>
          <w:p w14:paraId="6DE492AB"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 xml:space="preserve"> </w:t>
            </w:r>
          </w:p>
          <w:p w14:paraId="74DB95B7"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fldChar w:fldCharType="begin">
                <w:ffData>
                  <w:name w:val="Check2"/>
                  <w:enabled/>
                  <w:calcOnExit w:val="0"/>
                  <w:checkBox>
                    <w:sizeAuto/>
                    <w:default w:val="0"/>
                  </w:checkBox>
                </w:ffData>
              </w:fldChar>
            </w:r>
            <w:r w:rsidRPr="00B21DB4">
              <w:rPr>
                <w:rFonts w:ascii="Arial Narrow" w:eastAsia="Times New Roman" w:hAnsi="Arial Narrow" w:cs="Times New Roman"/>
                <w:sz w:val="20"/>
                <w:szCs w:val="24"/>
                <w:lang w:val="en-GB"/>
              </w:rPr>
              <w:instrText xml:space="preserve"> FORMCHECKBOX </w:instrText>
            </w:r>
            <w:r w:rsidRPr="00B21DB4">
              <w:rPr>
                <w:rFonts w:ascii="Arial Narrow" w:eastAsia="Times New Roman" w:hAnsi="Arial Narrow" w:cs="Times New Roman"/>
                <w:sz w:val="20"/>
                <w:szCs w:val="24"/>
                <w:lang w:val="en-GB"/>
              </w:rPr>
            </w:r>
            <w:r w:rsidRPr="00B21DB4">
              <w:rPr>
                <w:rFonts w:ascii="Arial Narrow" w:eastAsia="Times New Roman" w:hAnsi="Arial Narrow" w:cs="Times New Roman"/>
                <w:sz w:val="20"/>
                <w:szCs w:val="24"/>
                <w:lang w:val="en-GB"/>
              </w:rPr>
              <w:fldChar w:fldCharType="separate"/>
            </w:r>
            <w:r w:rsidRPr="00B21DB4">
              <w:rPr>
                <w:rFonts w:ascii="Arial Narrow" w:eastAsia="Times New Roman" w:hAnsi="Arial Narrow" w:cs="Times New Roman"/>
                <w:sz w:val="20"/>
                <w:szCs w:val="24"/>
                <w:lang w:val="en-GB"/>
              </w:rPr>
              <w:fldChar w:fldCharType="end"/>
            </w:r>
            <w:r w:rsidRPr="00B21DB4">
              <w:rPr>
                <w:rFonts w:ascii="Arial Narrow" w:eastAsia="Times New Roman" w:hAnsi="Arial Narrow" w:cs="Times New Roman"/>
                <w:sz w:val="20"/>
                <w:szCs w:val="24"/>
                <w:lang w:val="en-GB"/>
              </w:rPr>
              <w:t xml:space="preserve"> No</w:t>
            </w:r>
          </w:p>
        </w:tc>
        <w:tc>
          <w:tcPr>
            <w:tcW w:w="1779" w:type="dxa"/>
            <w:gridSpan w:val="5"/>
            <w:shd w:val="clear" w:color="auto" w:fill="auto"/>
            <w:vAlign w:val="center"/>
          </w:tcPr>
          <w:p w14:paraId="270B8764"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ZA"/>
              </w:rPr>
            </w:pPr>
            <w:r w:rsidRPr="00B21DB4">
              <w:rPr>
                <w:rFonts w:ascii="Arial Narrow" w:eastAsia="Times New Roman" w:hAnsi="Arial Narrow" w:cs="Times New Roman"/>
                <w:sz w:val="20"/>
                <w:szCs w:val="24"/>
                <w:lang w:val="en-ZA"/>
              </w:rPr>
              <w:t xml:space="preserve">B-BBEE STATUS LEVEL SWORN AFFIDAVIT  </w:t>
            </w:r>
          </w:p>
        </w:tc>
        <w:tc>
          <w:tcPr>
            <w:tcW w:w="2953" w:type="dxa"/>
            <w:gridSpan w:val="5"/>
            <w:shd w:val="clear" w:color="auto" w:fill="auto"/>
            <w:vAlign w:val="bottom"/>
          </w:tcPr>
          <w:p w14:paraId="0055CF30"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B21DB4">
              <w:rPr>
                <w:rFonts w:ascii="Arial Narrow" w:eastAsia="Times New Roman" w:hAnsi="Arial Narrow" w:cs="Times New Roman"/>
                <w:sz w:val="20"/>
                <w:szCs w:val="24"/>
                <w:lang w:val="en-GB"/>
              </w:rPr>
              <w:instrText xml:space="preserve"> FORMCHECKBOX </w:instrText>
            </w:r>
            <w:r w:rsidRPr="00B21DB4">
              <w:rPr>
                <w:rFonts w:ascii="Arial Narrow" w:eastAsia="Times New Roman" w:hAnsi="Arial Narrow" w:cs="Times New Roman"/>
                <w:sz w:val="20"/>
                <w:szCs w:val="24"/>
                <w:lang w:val="en-GB"/>
              </w:rPr>
            </w:r>
            <w:r w:rsidRPr="00B21DB4">
              <w:rPr>
                <w:rFonts w:ascii="Arial Narrow" w:eastAsia="Times New Roman" w:hAnsi="Arial Narrow" w:cs="Times New Roman"/>
                <w:sz w:val="20"/>
                <w:szCs w:val="24"/>
                <w:lang w:val="en-GB"/>
              </w:rPr>
              <w:fldChar w:fldCharType="separate"/>
            </w:r>
            <w:r w:rsidRPr="00B21DB4">
              <w:rPr>
                <w:rFonts w:ascii="Arial Narrow" w:eastAsia="Times New Roman" w:hAnsi="Arial Narrow" w:cs="Times New Roman"/>
                <w:sz w:val="20"/>
                <w:szCs w:val="24"/>
                <w:lang w:val="en-GB"/>
              </w:rPr>
              <w:fldChar w:fldCharType="end"/>
            </w:r>
            <w:r w:rsidRPr="00B21DB4">
              <w:rPr>
                <w:rFonts w:ascii="Arial Narrow" w:eastAsia="Times New Roman" w:hAnsi="Arial Narrow" w:cs="Times New Roman"/>
                <w:sz w:val="20"/>
                <w:szCs w:val="24"/>
                <w:lang w:val="en-GB"/>
              </w:rPr>
              <w:t xml:space="preserve"> Yes   </w:t>
            </w:r>
          </w:p>
          <w:p w14:paraId="76FA1F54"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p w14:paraId="7490D0E0"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fldChar w:fldCharType="begin">
                <w:ffData>
                  <w:name w:val="Check2"/>
                  <w:enabled/>
                  <w:calcOnExit w:val="0"/>
                  <w:checkBox>
                    <w:sizeAuto/>
                    <w:default w:val="0"/>
                  </w:checkBox>
                </w:ffData>
              </w:fldChar>
            </w:r>
            <w:r w:rsidRPr="00B21DB4">
              <w:rPr>
                <w:rFonts w:ascii="Arial Narrow" w:eastAsia="Times New Roman" w:hAnsi="Arial Narrow" w:cs="Times New Roman"/>
                <w:sz w:val="20"/>
                <w:szCs w:val="24"/>
                <w:lang w:val="en-GB"/>
              </w:rPr>
              <w:instrText xml:space="preserve"> FORMCHECKBOX </w:instrText>
            </w:r>
            <w:r w:rsidRPr="00B21DB4">
              <w:rPr>
                <w:rFonts w:ascii="Arial Narrow" w:eastAsia="Times New Roman" w:hAnsi="Arial Narrow" w:cs="Times New Roman"/>
                <w:sz w:val="20"/>
                <w:szCs w:val="24"/>
                <w:lang w:val="en-GB"/>
              </w:rPr>
            </w:r>
            <w:r w:rsidRPr="00B21DB4">
              <w:rPr>
                <w:rFonts w:ascii="Arial Narrow" w:eastAsia="Times New Roman" w:hAnsi="Arial Narrow" w:cs="Times New Roman"/>
                <w:sz w:val="20"/>
                <w:szCs w:val="24"/>
                <w:lang w:val="en-GB"/>
              </w:rPr>
              <w:fldChar w:fldCharType="separate"/>
            </w:r>
            <w:r w:rsidRPr="00B21DB4">
              <w:rPr>
                <w:rFonts w:ascii="Arial Narrow" w:eastAsia="Times New Roman" w:hAnsi="Arial Narrow" w:cs="Times New Roman"/>
                <w:sz w:val="20"/>
                <w:szCs w:val="24"/>
                <w:lang w:val="en-GB"/>
              </w:rPr>
              <w:fldChar w:fldCharType="end"/>
            </w:r>
            <w:r w:rsidRPr="00B21DB4">
              <w:rPr>
                <w:rFonts w:ascii="Arial Narrow" w:eastAsia="Times New Roman" w:hAnsi="Arial Narrow" w:cs="Times New Roman"/>
                <w:sz w:val="20"/>
                <w:szCs w:val="24"/>
                <w:lang w:val="en-GB"/>
              </w:rPr>
              <w:t xml:space="preserve"> No</w:t>
            </w:r>
          </w:p>
        </w:tc>
      </w:tr>
      <w:tr w:rsidR="00B21DB4" w:rsidRPr="00B21DB4" w14:paraId="77ACF91C" w14:textId="77777777" w:rsidTr="001B53F2">
        <w:trPr>
          <w:trHeight w:val="256"/>
          <w:jc w:val="center"/>
        </w:trPr>
        <w:tc>
          <w:tcPr>
            <w:tcW w:w="10782" w:type="dxa"/>
            <w:gridSpan w:val="17"/>
            <w:shd w:val="clear" w:color="auto" w:fill="DDD9C3"/>
            <w:vAlign w:val="bottom"/>
          </w:tcPr>
          <w:p w14:paraId="024A4E5D"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color w:val="FF0000"/>
                <w:sz w:val="18"/>
                <w:szCs w:val="18"/>
                <w:lang w:val="en-GB"/>
              </w:rPr>
            </w:pPr>
            <w:r w:rsidRPr="00B21DB4">
              <w:rPr>
                <w:rFonts w:ascii="Arial" w:eastAsia="Times New Roman" w:hAnsi="Arial" w:cs="Times New Roman"/>
                <w:b/>
                <w:i/>
                <w:sz w:val="18"/>
                <w:szCs w:val="18"/>
                <w:lang w:val="en-GB"/>
              </w:rPr>
              <w:t>[</w:t>
            </w:r>
            <w:r w:rsidRPr="00B21DB4">
              <w:rPr>
                <w:rFonts w:ascii="Arial" w:eastAsia="Times New Roman" w:hAnsi="Arial" w:cs="Times New Roman"/>
                <w:b/>
                <w:i/>
                <w:sz w:val="18"/>
                <w:szCs w:val="18"/>
                <w:shd w:val="clear" w:color="auto" w:fill="DDD9C3"/>
                <w:lang w:val="en-GB"/>
              </w:rPr>
              <w:t>A B-BBEE STATUS LEVEL VERIFICATION CERTIFICATE/ SWORN AFFIDAVIT (FOR EMES &amp; QSEs) MUST BE SUBMITTED IN ORDER TO QUALIFY FOR PREFERENCE POINTS FOR B-BBEE]</w:t>
            </w:r>
          </w:p>
        </w:tc>
      </w:tr>
      <w:tr w:rsidR="00B21DB4" w:rsidRPr="00B21DB4" w14:paraId="7F824836" w14:textId="77777777" w:rsidTr="001B53F2">
        <w:trPr>
          <w:trHeight w:val="914"/>
          <w:jc w:val="center"/>
        </w:trPr>
        <w:tc>
          <w:tcPr>
            <w:tcW w:w="3518" w:type="dxa"/>
            <w:gridSpan w:val="2"/>
            <w:shd w:val="clear" w:color="auto" w:fill="auto"/>
            <w:vAlign w:val="center"/>
          </w:tcPr>
          <w:p w14:paraId="41DD9146" w14:textId="77777777" w:rsidR="00B21DB4" w:rsidRPr="00B21DB4" w:rsidRDefault="00B21DB4" w:rsidP="00B21DB4">
            <w:pPr>
              <w:keepNext/>
              <w:widowControl w:val="0"/>
              <w:spacing w:after="0" w:line="240" w:lineRule="auto"/>
              <w:outlineLvl w:val="3"/>
              <w:rPr>
                <w:rFonts w:ascii="Arial Narrow" w:eastAsia="Times New Roman" w:hAnsi="Arial Narrow" w:cs="Times New Roman"/>
                <w:b/>
                <w:bCs/>
                <w:sz w:val="20"/>
                <w:szCs w:val="20"/>
                <w:lang w:val="en-GB"/>
              </w:rPr>
            </w:pPr>
            <w:r w:rsidRPr="00B21DB4">
              <w:rPr>
                <w:rFonts w:ascii="Arial Narrow" w:eastAsia="Times New Roman" w:hAnsi="Arial Narrow" w:cs="Times New Roman"/>
                <w:bCs/>
                <w:sz w:val="20"/>
                <w:szCs w:val="20"/>
                <w:lang w:val="en-ZA"/>
              </w:rPr>
              <w:t xml:space="preserve">ARE YOU THE ACCREDITED REPRESENTATIVE </w:t>
            </w:r>
            <w:r w:rsidRPr="00B21DB4">
              <w:rPr>
                <w:rFonts w:ascii="Arial Narrow" w:eastAsia="Times New Roman" w:hAnsi="Arial Narrow" w:cs="Times New Roman"/>
                <w:b/>
                <w:bCs/>
                <w:sz w:val="20"/>
                <w:szCs w:val="20"/>
                <w:lang w:val="en-ZA"/>
              </w:rPr>
              <w:t>IN SOUTH AFRICA FOR THE GOODS /SERVICES /WORKS OFFERED?</w:t>
            </w:r>
          </w:p>
        </w:tc>
        <w:tc>
          <w:tcPr>
            <w:tcW w:w="2590" w:type="dxa"/>
            <w:gridSpan w:val="6"/>
            <w:shd w:val="clear" w:color="auto" w:fill="auto"/>
            <w:vAlign w:val="bottom"/>
          </w:tcPr>
          <w:p w14:paraId="6C1AFCC6"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B21DB4">
              <w:rPr>
                <w:rFonts w:ascii="Arial Narrow" w:eastAsia="Times New Roman" w:hAnsi="Arial Narrow" w:cs="Times New Roman"/>
                <w:sz w:val="20"/>
                <w:szCs w:val="24"/>
                <w:lang w:val="en-GB"/>
              </w:rPr>
              <w:instrText xml:space="preserve"> FORMCHECKBOX </w:instrText>
            </w:r>
            <w:r w:rsidRPr="00B21DB4">
              <w:rPr>
                <w:rFonts w:ascii="Arial Narrow" w:eastAsia="Times New Roman" w:hAnsi="Arial Narrow" w:cs="Times New Roman"/>
                <w:sz w:val="20"/>
                <w:szCs w:val="24"/>
                <w:lang w:val="en-GB"/>
              </w:rPr>
            </w:r>
            <w:r w:rsidRPr="00B21DB4">
              <w:rPr>
                <w:rFonts w:ascii="Arial Narrow" w:eastAsia="Times New Roman" w:hAnsi="Arial Narrow" w:cs="Times New Roman"/>
                <w:sz w:val="20"/>
                <w:szCs w:val="24"/>
                <w:lang w:val="en-GB"/>
              </w:rPr>
              <w:fldChar w:fldCharType="separate"/>
            </w:r>
            <w:r w:rsidRPr="00B21DB4">
              <w:rPr>
                <w:rFonts w:ascii="Arial Narrow" w:eastAsia="Times New Roman" w:hAnsi="Arial Narrow" w:cs="Times New Roman"/>
                <w:sz w:val="20"/>
                <w:szCs w:val="24"/>
                <w:lang w:val="en-GB"/>
              </w:rPr>
              <w:fldChar w:fldCharType="end"/>
            </w:r>
            <w:r w:rsidRPr="00B21DB4">
              <w:rPr>
                <w:rFonts w:ascii="Arial Narrow" w:eastAsia="Times New Roman" w:hAnsi="Arial Narrow" w:cs="Times New Roman"/>
                <w:sz w:val="20"/>
                <w:szCs w:val="24"/>
                <w:lang w:val="en-GB"/>
              </w:rPr>
              <w:t xml:space="preserve">Yes                         </w:t>
            </w:r>
            <w:r w:rsidRPr="00B21DB4">
              <w:rPr>
                <w:rFonts w:ascii="Arial Narrow" w:eastAsia="Times New Roman" w:hAnsi="Arial Narrow" w:cs="Times New Roman"/>
                <w:sz w:val="20"/>
                <w:szCs w:val="24"/>
                <w:lang w:val="en-GB"/>
              </w:rPr>
              <w:fldChar w:fldCharType="begin">
                <w:ffData>
                  <w:name w:val=""/>
                  <w:enabled/>
                  <w:calcOnExit w:val="0"/>
                  <w:checkBox>
                    <w:sizeAuto/>
                    <w:default w:val="0"/>
                  </w:checkBox>
                </w:ffData>
              </w:fldChar>
            </w:r>
            <w:r w:rsidRPr="00B21DB4">
              <w:rPr>
                <w:rFonts w:ascii="Arial Narrow" w:eastAsia="Times New Roman" w:hAnsi="Arial Narrow" w:cs="Times New Roman"/>
                <w:sz w:val="20"/>
                <w:szCs w:val="24"/>
                <w:lang w:val="en-GB"/>
              </w:rPr>
              <w:instrText xml:space="preserve"> FORMCHECKBOX </w:instrText>
            </w:r>
            <w:r w:rsidRPr="00B21DB4">
              <w:rPr>
                <w:rFonts w:ascii="Arial Narrow" w:eastAsia="Times New Roman" w:hAnsi="Arial Narrow" w:cs="Times New Roman"/>
                <w:sz w:val="20"/>
                <w:szCs w:val="24"/>
                <w:lang w:val="en-GB"/>
              </w:rPr>
            </w:r>
            <w:r w:rsidRPr="00B21DB4">
              <w:rPr>
                <w:rFonts w:ascii="Arial Narrow" w:eastAsia="Times New Roman" w:hAnsi="Arial Narrow" w:cs="Times New Roman"/>
                <w:sz w:val="20"/>
                <w:szCs w:val="24"/>
                <w:lang w:val="en-GB"/>
              </w:rPr>
              <w:fldChar w:fldCharType="separate"/>
            </w:r>
            <w:r w:rsidRPr="00B21DB4">
              <w:rPr>
                <w:rFonts w:ascii="Arial Narrow" w:eastAsia="Times New Roman" w:hAnsi="Arial Narrow" w:cs="Times New Roman"/>
                <w:sz w:val="20"/>
                <w:szCs w:val="24"/>
                <w:lang w:val="en-GB"/>
              </w:rPr>
              <w:fldChar w:fldCharType="end"/>
            </w:r>
            <w:r w:rsidRPr="00B21DB4">
              <w:rPr>
                <w:rFonts w:ascii="Arial Narrow" w:eastAsia="Times New Roman" w:hAnsi="Arial Narrow" w:cs="Times New Roman"/>
                <w:sz w:val="20"/>
                <w:szCs w:val="24"/>
                <w:lang w:val="en-GB"/>
              </w:rPr>
              <w:t xml:space="preserve">No </w:t>
            </w:r>
          </w:p>
          <w:p w14:paraId="626029AB"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GB"/>
              </w:rPr>
            </w:pPr>
          </w:p>
          <w:p w14:paraId="1E2B7B23"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ZA"/>
              </w:rPr>
            </w:pPr>
            <w:r w:rsidRPr="00B21DB4">
              <w:rPr>
                <w:rFonts w:ascii="Arial Narrow" w:eastAsia="Times New Roman" w:hAnsi="Arial Narrow" w:cs="Times New Roman"/>
                <w:sz w:val="20"/>
                <w:szCs w:val="24"/>
                <w:lang w:val="en-GB"/>
              </w:rPr>
              <w:t>[</w:t>
            </w:r>
            <w:r w:rsidRPr="00B21DB4">
              <w:rPr>
                <w:rFonts w:ascii="Arial Narrow" w:eastAsia="Times New Roman" w:hAnsi="Arial Narrow" w:cs="Times New Roman"/>
                <w:sz w:val="20"/>
                <w:szCs w:val="24"/>
                <w:lang w:val="en-ZA"/>
              </w:rPr>
              <w:t>IF YES ENCLOSE PROOF]</w:t>
            </w:r>
          </w:p>
          <w:p w14:paraId="051FA46B"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GB"/>
              </w:rPr>
            </w:pPr>
          </w:p>
        </w:tc>
        <w:tc>
          <w:tcPr>
            <w:tcW w:w="2148" w:type="dxa"/>
            <w:gridSpan w:val="7"/>
            <w:shd w:val="clear" w:color="auto" w:fill="auto"/>
            <w:vAlign w:val="center"/>
          </w:tcPr>
          <w:p w14:paraId="29F340EA" w14:textId="77777777" w:rsidR="00B21DB4" w:rsidRPr="00B21DB4" w:rsidRDefault="00B21DB4" w:rsidP="00B21DB4">
            <w:pPr>
              <w:keepNext/>
              <w:widowControl w:val="0"/>
              <w:spacing w:after="0" w:line="240" w:lineRule="auto"/>
              <w:outlineLvl w:val="3"/>
              <w:rPr>
                <w:rFonts w:ascii="Arial Narrow" w:eastAsia="Times New Roman" w:hAnsi="Arial Narrow" w:cs="Times New Roman"/>
                <w:b/>
                <w:bCs/>
                <w:sz w:val="20"/>
                <w:szCs w:val="20"/>
                <w:lang w:val="en-ZA"/>
              </w:rPr>
            </w:pPr>
            <w:r w:rsidRPr="00B21DB4">
              <w:rPr>
                <w:rFonts w:ascii="Arial Narrow" w:eastAsia="Times New Roman" w:hAnsi="Arial Narrow" w:cs="Times New Roman"/>
                <w:bCs/>
                <w:sz w:val="20"/>
                <w:szCs w:val="20"/>
                <w:lang w:val="en-ZA"/>
              </w:rPr>
              <w:t>ARE YOU A FOREIGN BASED SUPPLIER FOR</w:t>
            </w:r>
            <w:r w:rsidRPr="00B21DB4">
              <w:rPr>
                <w:rFonts w:ascii="Arial Narrow" w:eastAsia="Times New Roman" w:hAnsi="Arial Narrow" w:cs="Times New Roman"/>
                <w:b/>
                <w:bCs/>
                <w:sz w:val="20"/>
                <w:szCs w:val="20"/>
                <w:lang w:val="en-ZA"/>
              </w:rPr>
              <w:t xml:space="preserve"> THE GOODS /SERVICES /WORKS OFFERED?</w:t>
            </w:r>
            <w:r w:rsidRPr="00B21DB4">
              <w:rPr>
                <w:rFonts w:ascii="Arial Narrow" w:eastAsia="Times New Roman" w:hAnsi="Arial Narrow" w:cs="Times New Roman"/>
                <w:b/>
                <w:bCs/>
                <w:sz w:val="20"/>
                <w:szCs w:val="20"/>
                <w:lang w:val="en-GB"/>
              </w:rPr>
              <w:br/>
            </w:r>
          </w:p>
        </w:tc>
        <w:tc>
          <w:tcPr>
            <w:tcW w:w="2525" w:type="dxa"/>
            <w:gridSpan w:val="2"/>
            <w:shd w:val="clear" w:color="auto" w:fill="auto"/>
            <w:vAlign w:val="bottom"/>
          </w:tcPr>
          <w:p w14:paraId="740E12A4"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B21DB4">
              <w:rPr>
                <w:rFonts w:ascii="Arial Narrow" w:eastAsia="Times New Roman" w:hAnsi="Arial Narrow" w:cs="Times New Roman"/>
                <w:sz w:val="20"/>
                <w:szCs w:val="24"/>
                <w:lang w:val="en-GB"/>
              </w:rPr>
              <w:instrText xml:space="preserve"> FORMCHECKBOX </w:instrText>
            </w:r>
            <w:r w:rsidRPr="00B21DB4">
              <w:rPr>
                <w:rFonts w:ascii="Arial Narrow" w:eastAsia="Times New Roman" w:hAnsi="Arial Narrow" w:cs="Times New Roman"/>
                <w:sz w:val="20"/>
                <w:szCs w:val="24"/>
                <w:lang w:val="en-GB"/>
              </w:rPr>
            </w:r>
            <w:r w:rsidRPr="00B21DB4">
              <w:rPr>
                <w:rFonts w:ascii="Arial Narrow" w:eastAsia="Times New Roman" w:hAnsi="Arial Narrow" w:cs="Times New Roman"/>
                <w:sz w:val="20"/>
                <w:szCs w:val="24"/>
                <w:lang w:val="en-GB"/>
              </w:rPr>
              <w:fldChar w:fldCharType="separate"/>
            </w:r>
            <w:r w:rsidRPr="00B21DB4">
              <w:rPr>
                <w:rFonts w:ascii="Arial Narrow" w:eastAsia="Times New Roman" w:hAnsi="Arial Narrow" w:cs="Times New Roman"/>
                <w:sz w:val="20"/>
                <w:szCs w:val="24"/>
                <w:lang w:val="en-GB"/>
              </w:rPr>
              <w:fldChar w:fldCharType="end"/>
            </w:r>
            <w:r w:rsidRPr="00B21DB4">
              <w:rPr>
                <w:rFonts w:ascii="Arial Narrow" w:eastAsia="Times New Roman" w:hAnsi="Arial Narrow" w:cs="Times New Roman"/>
                <w:sz w:val="20"/>
                <w:szCs w:val="24"/>
                <w:lang w:val="en-GB"/>
              </w:rPr>
              <w:t xml:space="preserve">Yes </w:t>
            </w:r>
            <w:r w:rsidRPr="00B21DB4">
              <w:rPr>
                <w:rFonts w:ascii="Arial Narrow" w:eastAsia="Times New Roman" w:hAnsi="Arial Narrow" w:cs="Times New Roman"/>
                <w:sz w:val="20"/>
                <w:szCs w:val="24"/>
                <w:lang w:val="en-GB"/>
              </w:rPr>
              <w:fldChar w:fldCharType="begin">
                <w:ffData>
                  <w:name w:val="Check2"/>
                  <w:enabled/>
                  <w:calcOnExit w:val="0"/>
                  <w:checkBox>
                    <w:sizeAuto/>
                    <w:default w:val="0"/>
                  </w:checkBox>
                </w:ffData>
              </w:fldChar>
            </w:r>
            <w:r w:rsidRPr="00B21DB4">
              <w:rPr>
                <w:rFonts w:ascii="Arial Narrow" w:eastAsia="Times New Roman" w:hAnsi="Arial Narrow" w:cs="Times New Roman"/>
                <w:sz w:val="20"/>
                <w:szCs w:val="24"/>
                <w:lang w:val="en-GB"/>
              </w:rPr>
              <w:instrText xml:space="preserve"> FORMCHECKBOX </w:instrText>
            </w:r>
            <w:r w:rsidRPr="00B21DB4">
              <w:rPr>
                <w:rFonts w:ascii="Arial Narrow" w:eastAsia="Times New Roman" w:hAnsi="Arial Narrow" w:cs="Times New Roman"/>
                <w:sz w:val="20"/>
                <w:szCs w:val="24"/>
                <w:lang w:val="en-GB"/>
              </w:rPr>
            </w:r>
            <w:r w:rsidRPr="00B21DB4">
              <w:rPr>
                <w:rFonts w:ascii="Arial Narrow" w:eastAsia="Times New Roman" w:hAnsi="Arial Narrow" w:cs="Times New Roman"/>
                <w:sz w:val="20"/>
                <w:szCs w:val="24"/>
                <w:lang w:val="en-GB"/>
              </w:rPr>
              <w:fldChar w:fldCharType="separate"/>
            </w:r>
            <w:r w:rsidRPr="00B21DB4">
              <w:rPr>
                <w:rFonts w:ascii="Arial Narrow" w:eastAsia="Times New Roman" w:hAnsi="Arial Narrow" w:cs="Times New Roman"/>
                <w:sz w:val="20"/>
                <w:szCs w:val="24"/>
                <w:lang w:val="en-GB"/>
              </w:rPr>
              <w:fldChar w:fldCharType="end"/>
            </w:r>
            <w:r w:rsidRPr="00B21DB4">
              <w:rPr>
                <w:rFonts w:ascii="Arial Narrow" w:eastAsia="Times New Roman" w:hAnsi="Arial Narrow" w:cs="Times New Roman"/>
                <w:sz w:val="20"/>
                <w:szCs w:val="24"/>
                <w:lang w:val="en-GB"/>
              </w:rPr>
              <w:t>No</w:t>
            </w:r>
            <w:r w:rsidRPr="00B21DB4">
              <w:rPr>
                <w:rFonts w:ascii="Arial Narrow" w:eastAsia="Times New Roman" w:hAnsi="Arial Narrow" w:cs="Times New Roman"/>
                <w:sz w:val="20"/>
                <w:szCs w:val="24"/>
                <w:lang w:val="en-GB"/>
              </w:rPr>
              <w:br/>
            </w:r>
          </w:p>
          <w:p w14:paraId="5AEE2246"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ZA"/>
              </w:rPr>
            </w:pPr>
            <w:r w:rsidRPr="00B21DB4">
              <w:rPr>
                <w:rFonts w:ascii="Arial Narrow" w:eastAsia="Times New Roman" w:hAnsi="Arial Narrow" w:cs="Times New Roman"/>
                <w:sz w:val="20"/>
                <w:szCs w:val="24"/>
                <w:lang w:val="en-GB"/>
              </w:rPr>
              <w:t>[</w:t>
            </w:r>
            <w:r w:rsidRPr="00B21DB4">
              <w:rPr>
                <w:rFonts w:ascii="Arial Narrow" w:eastAsia="Times New Roman" w:hAnsi="Arial Narrow" w:cs="Times New Roman"/>
                <w:sz w:val="20"/>
                <w:szCs w:val="24"/>
                <w:lang w:val="en-ZA"/>
              </w:rPr>
              <w:t>IF YES, ANSWER PART B:3 ]</w:t>
            </w:r>
          </w:p>
          <w:p w14:paraId="7CA5CBA4"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4"/>
                <w:lang w:val="en-ZA"/>
              </w:rPr>
            </w:pPr>
          </w:p>
        </w:tc>
      </w:tr>
      <w:tr w:rsidR="00B21DB4" w:rsidRPr="00B21DB4" w14:paraId="59F89D4B" w14:textId="77777777" w:rsidTr="001B53F2">
        <w:trPr>
          <w:trHeight w:val="708"/>
          <w:jc w:val="center"/>
        </w:trPr>
        <w:tc>
          <w:tcPr>
            <w:tcW w:w="3518" w:type="dxa"/>
            <w:gridSpan w:val="2"/>
            <w:shd w:val="clear" w:color="auto" w:fill="auto"/>
            <w:vAlign w:val="bottom"/>
          </w:tcPr>
          <w:p w14:paraId="441946B7" w14:textId="77777777" w:rsidR="00B21DB4" w:rsidRPr="00B21DB4" w:rsidRDefault="00B21DB4" w:rsidP="00B21DB4">
            <w:pPr>
              <w:keepNext/>
              <w:widowControl w:val="0"/>
              <w:spacing w:after="0" w:line="240" w:lineRule="auto"/>
              <w:outlineLvl w:val="3"/>
              <w:rPr>
                <w:rFonts w:ascii="Arial Narrow" w:eastAsia="Times New Roman" w:hAnsi="Arial Narrow" w:cs="Times New Roman"/>
                <w:b/>
                <w:bCs/>
                <w:sz w:val="20"/>
                <w:szCs w:val="20"/>
                <w:lang w:val="en-ZA"/>
              </w:rPr>
            </w:pPr>
            <w:r w:rsidRPr="00B21DB4">
              <w:rPr>
                <w:rFonts w:ascii="Arial Narrow" w:eastAsia="Times New Roman" w:hAnsi="Arial Narrow" w:cs="Times New Roman"/>
                <w:b/>
                <w:bCs/>
                <w:sz w:val="20"/>
                <w:szCs w:val="20"/>
                <w:lang w:val="en-GB"/>
              </w:rPr>
              <w:t>TOTAL NUMBER OF ITEMS OFFERED</w:t>
            </w:r>
          </w:p>
        </w:tc>
        <w:tc>
          <w:tcPr>
            <w:tcW w:w="2590" w:type="dxa"/>
            <w:gridSpan w:val="6"/>
            <w:shd w:val="clear" w:color="auto" w:fill="auto"/>
            <w:vAlign w:val="bottom"/>
          </w:tcPr>
          <w:p w14:paraId="18BAA124"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ZA"/>
              </w:rPr>
            </w:pPr>
          </w:p>
        </w:tc>
        <w:tc>
          <w:tcPr>
            <w:tcW w:w="2148" w:type="dxa"/>
            <w:gridSpan w:val="7"/>
            <w:shd w:val="clear" w:color="auto" w:fill="auto"/>
            <w:vAlign w:val="bottom"/>
          </w:tcPr>
          <w:p w14:paraId="4AC4A091" w14:textId="77777777" w:rsidR="00B21DB4" w:rsidRPr="00B21DB4" w:rsidRDefault="00B21DB4" w:rsidP="00B21DB4">
            <w:pPr>
              <w:keepNext/>
              <w:widowControl w:val="0"/>
              <w:spacing w:after="0" w:line="240" w:lineRule="auto"/>
              <w:outlineLvl w:val="3"/>
              <w:rPr>
                <w:rFonts w:ascii="Arial Narrow" w:eastAsia="Times New Roman" w:hAnsi="Arial Narrow" w:cs="Times New Roman"/>
                <w:b/>
                <w:bCs/>
                <w:sz w:val="20"/>
                <w:szCs w:val="20"/>
                <w:lang w:val="en-GB"/>
              </w:rPr>
            </w:pPr>
            <w:r w:rsidRPr="00B21DB4">
              <w:rPr>
                <w:rFonts w:ascii="Arial Narrow" w:eastAsia="Times New Roman" w:hAnsi="Arial Narrow" w:cs="Times New Roman"/>
                <w:b/>
                <w:bCs/>
                <w:sz w:val="20"/>
                <w:szCs w:val="20"/>
                <w:lang w:val="en-GB"/>
              </w:rPr>
              <w:t>TOTAL BID PRICE</w:t>
            </w:r>
          </w:p>
        </w:tc>
        <w:tc>
          <w:tcPr>
            <w:tcW w:w="2525" w:type="dxa"/>
            <w:gridSpan w:val="2"/>
            <w:shd w:val="clear" w:color="auto" w:fill="auto"/>
            <w:vAlign w:val="bottom"/>
          </w:tcPr>
          <w:p w14:paraId="7450C73E"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4"/>
                <w:lang w:val="en-GB"/>
              </w:rPr>
            </w:pPr>
            <w:r w:rsidRPr="00B21DB4">
              <w:rPr>
                <w:rFonts w:ascii="Arial Narrow" w:eastAsia="Times New Roman" w:hAnsi="Arial Narrow" w:cs="Times New Roman"/>
                <w:b/>
                <w:sz w:val="20"/>
                <w:szCs w:val="24"/>
                <w:lang w:val="en-GB"/>
              </w:rPr>
              <w:t>R</w:t>
            </w:r>
          </w:p>
        </w:tc>
      </w:tr>
      <w:tr w:rsidR="00B21DB4" w:rsidRPr="00B21DB4" w14:paraId="45378FC0" w14:textId="77777777" w:rsidTr="001B53F2">
        <w:trPr>
          <w:trHeight w:val="708"/>
          <w:jc w:val="center"/>
        </w:trPr>
        <w:tc>
          <w:tcPr>
            <w:tcW w:w="3518" w:type="dxa"/>
            <w:gridSpan w:val="2"/>
            <w:shd w:val="clear" w:color="auto" w:fill="auto"/>
            <w:vAlign w:val="center"/>
          </w:tcPr>
          <w:p w14:paraId="31B7252E" w14:textId="77777777" w:rsidR="00B21DB4" w:rsidRPr="00B21DB4" w:rsidRDefault="00B21DB4" w:rsidP="00B21DB4">
            <w:pPr>
              <w:keepNext/>
              <w:widowControl w:val="0"/>
              <w:spacing w:after="0" w:line="240" w:lineRule="auto"/>
              <w:outlineLvl w:val="3"/>
              <w:rPr>
                <w:rFonts w:ascii="Arial Narrow" w:eastAsia="Times New Roman" w:hAnsi="Arial Narrow" w:cs="Times New Roman"/>
                <w:b/>
                <w:bCs/>
                <w:sz w:val="20"/>
                <w:szCs w:val="20"/>
                <w:lang w:val="en-ZA"/>
              </w:rPr>
            </w:pPr>
            <w:r w:rsidRPr="00B21DB4">
              <w:rPr>
                <w:rFonts w:ascii="Arial Narrow" w:eastAsia="Times New Roman" w:hAnsi="Arial Narrow" w:cs="Times New Roman"/>
                <w:b/>
                <w:bCs/>
                <w:sz w:val="20"/>
                <w:szCs w:val="20"/>
                <w:lang w:val="en-ZA"/>
              </w:rPr>
              <w:t>SIGNATURE OF BIDDER</w:t>
            </w:r>
          </w:p>
        </w:tc>
        <w:tc>
          <w:tcPr>
            <w:tcW w:w="2590" w:type="dxa"/>
            <w:gridSpan w:val="6"/>
            <w:shd w:val="clear" w:color="auto" w:fill="auto"/>
            <w:vAlign w:val="bottom"/>
          </w:tcPr>
          <w:p w14:paraId="5A1A34DE"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ZA"/>
              </w:rPr>
              <w:t>………………………………</w:t>
            </w:r>
          </w:p>
        </w:tc>
        <w:tc>
          <w:tcPr>
            <w:tcW w:w="2148" w:type="dxa"/>
            <w:gridSpan w:val="7"/>
            <w:shd w:val="clear" w:color="auto" w:fill="auto"/>
            <w:vAlign w:val="bottom"/>
          </w:tcPr>
          <w:p w14:paraId="3A6B1CB7" w14:textId="77777777" w:rsidR="00B21DB4" w:rsidRPr="00B21DB4" w:rsidRDefault="00B21DB4" w:rsidP="00B21DB4">
            <w:pPr>
              <w:keepNext/>
              <w:widowControl w:val="0"/>
              <w:spacing w:after="0" w:line="240" w:lineRule="auto"/>
              <w:outlineLvl w:val="3"/>
              <w:rPr>
                <w:rFonts w:ascii="Arial Narrow" w:eastAsia="Times New Roman" w:hAnsi="Arial Narrow" w:cs="Times New Roman"/>
                <w:b/>
                <w:bCs/>
                <w:sz w:val="20"/>
                <w:szCs w:val="20"/>
                <w:lang w:val="en-ZA"/>
              </w:rPr>
            </w:pPr>
            <w:r w:rsidRPr="00B21DB4">
              <w:rPr>
                <w:rFonts w:ascii="Arial Narrow" w:eastAsia="Times New Roman" w:hAnsi="Arial Narrow" w:cs="Times New Roman"/>
                <w:b/>
                <w:bCs/>
                <w:sz w:val="20"/>
                <w:szCs w:val="20"/>
                <w:lang w:val="en-ZA"/>
              </w:rPr>
              <w:t>DATE</w:t>
            </w:r>
          </w:p>
        </w:tc>
        <w:tc>
          <w:tcPr>
            <w:tcW w:w="2525" w:type="dxa"/>
            <w:gridSpan w:val="2"/>
            <w:shd w:val="clear" w:color="auto" w:fill="auto"/>
            <w:vAlign w:val="bottom"/>
          </w:tcPr>
          <w:p w14:paraId="3A3959D2"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7206880E" w14:textId="77777777" w:rsidTr="001B53F2">
        <w:trPr>
          <w:trHeight w:val="256"/>
          <w:jc w:val="center"/>
        </w:trPr>
        <w:tc>
          <w:tcPr>
            <w:tcW w:w="3518" w:type="dxa"/>
            <w:gridSpan w:val="2"/>
            <w:shd w:val="clear" w:color="auto" w:fill="auto"/>
            <w:vAlign w:val="bottom"/>
          </w:tcPr>
          <w:p w14:paraId="7F929702" w14:textId="77777777" w:rsidR="00B21DB4" w:rsidRPr="00B21DB4" w:rsidRDefault="00B21DB4" w:rsidP="00B21DB4">
            <w:pPr>
              <w:keepNext/>
              <w:widowControl w:val="0"/>
              <w:spacing w:after="0" w:line="240" w:lineRule="auto"/>
              <w:outlineLvl w:val="3"/>
              <w:rPr>
                <w:rFonts w:ascii="Arial Narrow" w:eastAsia="Times New Roman" w:hAnsi="Arial Narrow" w:cs="Times New Roman"/>
                <w:b/>
                <w:bCs/>
                <w:sz w:val="20"/>
                <w:szCs w:val="20"/>
                <w:lang w:val="en-ZA"/>
              </w:rPr>
            </w:pPr>
            <w:r w:rsidRPr="00B21DB4">
              <w:rPr>
                <w:rFonts w:ascii="Arial Narrow" w:eastAsia="Times New Roman" w:hAnsi="Arial Narrow" w:cs="Times New Roman"/>
                <w:b/>
                <w:bCs/>
                <w:sz w:val="20"/>
                <w:szCs w:val="20"/>
                <w:lang w:val="en-ZA"/>
              </w:rPr>
              <w:t>CAPACITY UNDER WHICH THIS BID IS SIGNED</w:t>
            </w:r>
          </w:p>
        </w:tc>
        <w:tc>
          <w:tcPr>
            <w:tcW w:w="7264" w:type="dxa"/>
            <w:gridSpan w:val="15"/>
            <w:shd w:val="clear" w:color="auto" w:fill="auto"/>
            <w:vAlign w:val="bottom"/>
          </w:tcPr>
          <w:p w14:paraId="35B814E6"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48344A8E" w14:textId="77777777" w:rsidTr="001B53F2">
        <w:trPr>
          <w:trHeight w:val="256"/>
          <w:jc w:val="center"/>
        </w:trPr>
        <w:tc>
          <w:tcPr>
            <w:tcW w:w="5409" w:type="dxa"/>
            <w:gridSpan w:val="6"/>
            <w:shd w:val="clear" w:color="auto" w:fill="DDD9C3"/>
            <w:vAlign w:val="bottom"/>
          </w:tcPr>
          <w:p w14:paraId="7F9E6C61"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b/>
                <w:bCs/>
                <w:sz w:val="20"/>
                <w:szCs w:val="24"/>
                <w:shd w:val="clear" w:color="auto" w:fill="DDD9C3"/>
                <w:lang w:val="en-GB"/>
              </w:rPr>
              <w:t>BIDDING PROCEDURE ENQUIRIES MAY BE DIRECTED TO:</w:t>
            </w:r>
          </w:p>
        </w:tc>
        <w:tc>
          <w:tcPr>
            <w:tcW w:w="5373" w:type="dxa"/>
            <w:gridSpan w:val="11"/>
            <w:shd w:val="clear" w:color="auto" w:fill="DDD9C3"/>
            <w:vAlign w:val="bottom"/>
          </w:tcPr>
          <w:p w14:paraId="7BB0C9A2"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b/>
                <w:bCs/>
                <w:sz w:val="20"/>
                <w:szCs w:val="24"/>
                <w:lang w:val="en-GB"/>
              </w:rPr>
              <w:t>TECHNICAL INFORMATION MAY BE DIRECTED TO:</w:t>
            </w:r>
          </w:p>
        </w:tc>
      </w:tr>
      <w:tr w:rsidR="00B21DB4" w:rsidRPr="00B21DB4" w14:paraId="3BC84335" w14:textId="77777777" w:rsidTr="001B53F2">
        <w:trPr>
          <w:trHeight w:val="256"/>
          <w:jc w:val="center"/>
        </w:trPr>
        <w:tc>
          <w:tcPr>
            <w:tcW w:w="3518" w:type="dxa"/>
            <w:gridSpan w:val="2"/>
            <w:shd w:val="clear" w:color="auto" w:fill="auto"/>
            <w:vAlign w:val="bottom"/>
          </w:tcPr>
          <w:p w14:paraId="191D096C"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DEPARTMENT</w:t>
            </w:r>
          </w:p>
        </w:tc>
        <w:tc>
          <w:tcPr>
            <w:tcW w:w="1890" w:type="dxa"/>
            <w:gridSpan w:val="4"/>
            <w:shd w:val="clear" w:color="auto" w:fill="auto"/>
            <w:vAlign w:val="bottom"/>
          </w:tcPr>
          <w:p w14:paraId="09FF33ED"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c>
          <w:tcPr>
            <w:tcW w:w="2705" w:type="dxa"/>
            <w:gridSpan w:val="8"/>
            <w:shd w:val="clear" w:color="auto" w:fill="auto"/>
            <w:vAlign w:val="bottom"/>
          </w:tcPr>
          <w:p w14:paraId="1E77CDB6"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CONTACT PERSON</w:t>
            </w:r>
          </w:p>
        </w:tc>
        <w:tc>
          <w:tcPr>
            <w:tcW w:w="2668" w:type="dxa"/>
            <w:gridSpan w:val="3"/>
            <w:shd w:val="clear" w:color="auto" w:fill="auto"/>
            <w:vAlign w:val="bottom"/>
          </w:tcPr>
          <w:p w14:paraId="751B84F3"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6311764C" w14:textId="77777777" w:rsidTr="001B53F2">
        <w:trPr>
          <w:trHeight w:val="256"/>
          <w:jc w:val="center"/>
        </w:trPr>
        <w:tc>
          <w:tcPr>
            <w:tcW w:w="3518" w:type="dxa"/>
            <w:gridSpan w:val="2"/>
            <w:shd w:val="clear" w:color="auto" w:fill="auto"/>
            <w:vAlign w:val="bottom"/>
          </w:tcPr>
          <w:p w14:paraId="0CC71582"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CONTACT PERSON</w:t>
            </w:r>
          </w:p>
        </w:tc>
        <w:tc>
          <w:tcPr>
            <w:tcW w:w="1890" w:type="dxa"/>
            <w:gridSpan w:val="4"/>
            <w:shd w:val="clear" w:color="auto" w:fill="auto"/>
            <w:vAlign w:val="bottom"/>
          </w:tcPr>
          <w:p w14:paraId="4C90DA1E"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c>
          <w:tcPr>
            <w:tcW w:w="2705" w:type="dxa"/>
            <w:gridSpan w:val="8"/>
            <w:shd w:val="clear" w:color="auto" w:fill="auto"/>
            <w:vAlign w:val="bottom"/>
          </w:tcPr>
          <w:p w14:paraId="6C0C8C15"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TELEPHONE NUMBER</w:t>
            </w:r>
          </w:p>
        </w:tc>
        <w:tc>
          <w:tcPr>
            <w:tcW w:w="2668" w:type="dxa"/>
            <w:gridSpan w:val="3"/>
            <w:shd w:val="clear" w:color="auto" w:fill="auto"/>
            <w:vAlign w:val="bottom"/>
          </w:tcPr>
          <w:p w14:paraId="38670401"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00620A9B" w14:textId="77777777" w:rsidTr="001B53F2">
        <w:trPr>
          <w:trHeight w:val="256"/>
          <w:jc w:val="center"/>
        </w:trPr>
        <w:tc>
          <w:tcPr>
            <w:tcW w:w="3518" w:type="dxa"/>
            <w:gridSpan w:val="2"/>
            <w:shd w:val="clear" w:color="auto" w:fill="auto"/>
            <w:vAlign w:val="bottom"/>
          </w:tcPr>
          <w:p w14:paraId="2FF43CF1"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TELEPHONE NUMBER</w:t>
            </w:r>
          </w:p>
        </w:tc>
        <w:tc>
          <w:tcPr>
            <w:tcW w:w="1890" w:type="dxa"/>
            <w:gridSpan w:val="4"/>
            <w:shd w:val="clear" w:color="auto" w:fill="auto"/>
            <w:vAlign w:val="bottom"/>
          </w:tcPr>
          <w:p w14:paraId="47D2C2A4"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c>
          <w:tcPr>
            <w:tcW w:w="2705" w:type="dxa"/>
            <w:gridSpan w:val="8"/>
            <w:shd w:val="clear" w:color="auto" w:fill="auto"/>
            <w:vAlign w:val="bottom"/>
          </w:tcPr>
          <w:p w14:paraId="7B81E64A"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FACSIMILE NUMBER</w:t>
            </w:r>
          </w:p>
        </w:tc>
        <w:tc>
          <w:tcPr>
            <w:tcW w:w="2668" w:type="dxa"/>
            <w:gridSpan w:val="3"/>
            <w:shd w:val="clear" w:color="auto" w:fill="auto"/>
            <w:vAlign w:val="bottom"/>
          </w:tcPr>
          <w:p w14:paraId="416CA77C"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01CCBA41" w14:textId="77777777" w:rsidTr="001B53F2">
        <w:trPr>
          <w:trHeight w:val="256"/>
          <w:jc w:val="center"/>
        </w:trPr>
        <w:tc>
          <w:tcPr>
            <w:tcW w:w="3518" w:type="dxa"/>
            <w:gridSpan w:val="2"/>
            <w:shd w:val="clear" w:color="auto" w:fill="auto"/>
            <w:vAlign w:val="bottom"/>
          </w:tcPr>
          <w:p w14:paraId="4C3D8585"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FACSIMILE NUMBER</w:t>
            </w:r>
          </w:p>
        </w:tc>
        <w:tc>
          <w:tcPr>
            <w:tcW w:w="1890" w:type="dxa"/>
            <w:gridSpan w:val="4"/>
            <w:shd w:val="clear" w:color="auto" w:fill="auto"/>
            <w:vAlign w:val="bottom"/>
          </w:tcPr>
          <w:p w14:paraId="6F381568"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c>
          <w:tcPr>
            <w:tcW w:w="2705" w:type="dxa"/>
            <w:gridSpan w:val="8"/>
            <w:shd w:val="clear" w:color="auto" w:fill="auto"/>
            <w:vAlign w:val="bottom"/>
          </w:tcPr>
          <w:p w14:paraId="559A3A0E"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E-MAIL ADDRESS</w:t>
            </w:r>
          </w:p>
        </w:tc>
        <w:tc>
          <w:tcPr>
            <w:tcW w:w="2668" w:type="dxa"/>
            <w:gridSpan w:val="3"/>
            <w:shd w:val="clear" w:color="auto" w:fill="auto"/>
            <w:vAlign w:val="bottom"/>
          </w:tcPr>
          <w:p w14:paraId="18B20DEB"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r w:rsidR="00B21DB4" w:rsidRPr="00B21DB4" w14:paraId="6F40657B" w14:textId="77777777" w:rsidTr="001B53F2">
        <w:trPr>
          <w:trHeight w:val="256"/>
          <w:jc w:val="center"/>
        </w:trPr>
        <w:tc>
          <w:tcPr>
            <w:tcW w:w="3518" w:type="dxa"/>
            <w:gridSpan w:val="2"/>
            <w:shd w:val="clear" w:color="auto" w:fill="auto"/>
            <w:vAlign w:val="bottom"/>
          </w:tcPr>
          <w:p w14:paraId="261206D6" w14:textId="77777777" w:rsidR="00B21DB4" w:rsidRPr="00B21DB4" w:rsidRDefault="00B21DB4" w:rsidP="00B21DB4">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r w:rsidRPr="00B21DB4">
              <w:rPr>
                <w:rFonts w:ascii="Arial Narrow" w:eastAsia="Times New Roman" w:hAnsi="Arial Narrow" w:cs="Times New Roman"/>
                <w:sz w:val="20"/>
                <w:szCs w:val="24"/>
                <w:lang w:val="en-GB"/>
              </w:rPr>
              <w:t>E-MAIL ADDRESS</w:t>
            </w:r>
          </w:p>
        </w:tc>
        <w:tc>
          <w:tcPr>
            <w:tcW w:w="1890" w:type="dxa"/>
            <w:gridSpan w:val="4"/>
            <w:shd w:val="clear" w:color="auto" w:fill="auto"/>
            <w:vAlign w:val="bottom"/>
          </w:tcPr>
          <w:p w14:paraId="1C9D1491"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c>
          <w:tcPr>
            <w:tcW w:w="5373" w:type="dxa"/>
            <w:gridSpan w:val="11"/>
            <w:shd w:val="clear" w:color="auto" w:fill="auto"/>
            <w:vAlign w:val="bottom"/>
          </w:tcPr>
          <w:p w14:paraId="512ABA78" w14:textId="77777777" w:rsidR="00B21DB4" w:rsidRPr="00B21DB4" w:rsidRDefault="00B21DB4" w:rsidP="00B21DB4">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4"/>
                <w:lang w:val="en-GB"/>
              </w:rPr>
            </w:pPr>
          </w:p>
        </w:tc>
      </w:tr>
    </w:tbl>
    <w:p w14:paraId="61F6270B" w14:textId="04746E5A" w:rsidR="00B21DB4" w:rsidRDefault="00B21DB4">
      <w:pPr>
        <w:rPr>
          <w:rFonts w:ascii="Arial" w:eastAsia="Times New Roman" w:hAnsi="Arial" w:cs="Arial"/>
          <w:b/>
          <w:caps/>
          <w:color w:val="000000"/>
          <w:sz w:val="20"/>
          <w:szCs w:val="20"/>
          <w:lang w:val="en-ZA"/>
        </w:rPr>
      </w:pPr>
    </w:p>
    <w:p w14:paraId="53C5011A" w14:textId="77777777" w:rsidR="001B53F2" w:rsidRPr="001B53F2" w:rsidRDefault="001B53F2" w:rsidP="001B53F2">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z w:val="20"/>
          <w:szCs w:val="20"/>
          <w:lang w:val="en-GB"/>
        </w:rPr>
      </w:pPr>
      <w:r w:rsidRPr="001B53F2">
        <w:rPr>
          <w:rFonts w:ascii="Arial" w:eastAsia="Times New Roman" w:hAnsi="Arial" w:cs="Arial"/>
          <w:b/>
          <w:bCs/>
          <w:sz w:val="20"/>
          <w:szCs w:val="20"/>
          <w:lang w:val="en-GB"/>
        </w:rPr>
        <w:lastRenderedPageBreak/>
        <w:t>PART B</w:t>
      </w:r>
    </w:p>
    <w:p w14:paraId="72CE7C0A" w14:textId="63995A64" w:rsidR="003B7BA4" w:rsidRPr="003B7BA4" w:rsidRDefault="003B7BA4" w:rsidP="003B7BA4">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z w:val="20"/>
          <w:szCs w:val="20"/>
          <w:lang w:val="en-GB"/>
        </w:rPr>
      </w:pPr>
      <w:r>
        <w:rPr>
          <w:rFonts w:ascii="Arial" w:eastAsia="Times New Roman" w:hAnsi="Arial" w:cs="Arial"/>
          <w:b/>
          <w:sz w:val="20"/>
          <w:szCs w:val="20"/>
          <w:lang w:val="en-GB"/>
        </w:rPr>
        <w:t xml:space="preserve">       </w:t>
      </w:r>
      <w:r w:rsidR="001B53F2" w:rsidRPr="001B53F2">
        <w:rPr>
          <w:rFonts w:ascii="Arial" w:eastAsia="Times New Roman" w:hAnsi="Arial" w:cs="Arial"/>
          <w:b/>
          <w:sz w:val="20"/>
          <w:szCs w:val="20"/>
          <w:lang w:val="en-GB"/>
        </w:rPr>
        <w:t>T</w:t>
      </w:r>
      <w:r>
        <w:rPr>
          <w:rFonts w:ascii="Arial" w:eastAsia="Times New Roman" w:hAnsi="Arial" w:cs="Arial"/>
          <w:b/>
          <w:sz w:val="20"/>
          <w:szCs w:val="20"/>
          <w:lang w:val="en-GB"/>
        </w:rPr>
        <w:t>ERMS AND CONDITIONS FOR BIDDING</w:t>
      </w:r>
      <w:r w:rsidRPr="003B7BA4">
        <w:rPr>
          <w:rFonts w:ascii="Arial" w:eastAsia="Times New Roman" w:hAnsi="Arial" w:cs="Arial"/>
          <w:b/>
          <w:bCs/>
          <w:sz w:val="20"/>
          <w:szCs w:val="20"/>
          <w:lang w:val="en-GB"/>
        </w:rPr>
        <w:tab/>
      </w:r>
    </w:p>
    <w:tbl>
      <w:tblP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3"/>
      </w:tblGrid>
      <w:tr w:rsidR="003B7BA4" w:rsidRPr="003B7BA4" w14:paraId="2FF0A2C0" w14:textId="77777777" w:rsidTr="007C4BB5">
        <w:trPr>
          <w:trHeight w:val="214"/>
        </w:trPr>
        <w:tc>
          <w:tcPr>
            <w:tcW w:w="10443" w:type="dxa"/>
            <w:shd w:val="clear" w:color="auto" w:fill="DDD9C3"/>
          </w:tcPr>
          <w:p w14:paraId="76798BAF" w14:textId="77777777" w:rsidR="003B7BA4" w:rsidRPr="003B7BA4" w:rsidRDefault="003B7BA4" w:rsidP="003B7BA4">
            <w:pPr>
              <w:widowControl w:val="0"/>
              <w:numPr>
                <w:ilvl w:val="0"/>
                <w:numId w:val="157"/>
              </w:numPr>
              <w:tabs>
                <w:tab w:val="left" w:pos="426"/>
              </w:tabs>
              <w:spacing w:after="0" w:line="215" w:lineRule="auto"/>
              <w:jc w:val="both"/>
              <w:rPr>
                <w:rFonts w:ascii="Arial Narrow" w:eastAsia="Times New Roman" w:hAnsi="Arial Narrow" w:cs="Times New Roman"/>
                <w:b/>
                <w:sz w:val="20"/>
                <w:szCs w:val="24"/>
                <w:lang w:val="en-GB"/>
              </w:rPr>
            </w:pPr>
            <w:r w:rsidRPr="003B7BA4">
              <w:rPr>
                <w:rFonts w:ascii="Arial Narrow" w:eastAsia="Times New Roman" w:hAnsi="Arial Narrow" w:cs="Arial"/>
                <w:b/>
                <w:bCs/>
                <w:color w:val="000000"/>
                <w:sz w:val="20"/>
                <w:szCs w:val="24"/>
                <w:lang w:val="en-ZA"/>
              </w:rPr>
              <w:t>BID SUBMISSION:</w:t>
            </w:r>
          </w:p>
        </w:tc>
      </w:tr>
      <w:tr w:rsidR="003B7BA4" w:rsidRPr="003B7BA4" w14:paraId="292833E2" w14:textId="77777777" w:rsidTr="007C4BB5">
        <w:trPr>
          <w:trHeight w:val="1333"/>
        </w:trPr>
        <w:tc>
          <w:tcPr>
            <w:tcW w:w="10443" w:type="dxa"/>
            <w:shd w:val="clear" w:color="auto" w:fill="auto"/>
          </w:tcPr>
          <w:p w14:paraId="3DA06210" w14:textId="77777777" w:rsidR="003B7BA4" w:rsidRPr="003B7BA4" w:rsidRDefault="003B7BA4" w:rsidP="003B7BA4">
            <w:pPr>
              <w:widowControl w:val="0"/>
              <w:numPr>
                <w:ilvl w:val="1"/>
                <w:numId w:val="15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BIDS MUST BE DELIVERED BY THE STIPULATED TIME TO THE CORRECT ADDRESS. LATE BIDS WILL NOT BE ACCEPTED FOR CONSIDERATION.</w:t>
            </w:r>
          </w:p>
          <w:p w14:paraId="4CDED023" w14:textId="77777777" w:rsidR="003B7BA4" w:rsidRPr="003B7BA4" w:rsidRDefault="003B7BA4" w:rsidP="003B7BA4">
            <w:pPr>
              <w:widowControl w:val="0"/>
              <w:numPr>
                <w:ilvl w:val="1"/>
                <w:numId w:val="158"/>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z w:val="20"/>
                <w:szCs w:val="24"/>
                <w:lang w:val="en-ZA"/>
              </w:rPr>
            </w:pPr>
            <w:r w:rsidRPr="003B7BA4">
              <w:rPr>
                <w:rFonts w:ascii="Arial Narrow" w:eastAsia="Times New Roman" w:hAnsi="Arial Narrow" w:cs="Arial Narrow"/>
                <w:b/>
                <w:sz w:val="20"/>
                <w:szCs w:val="24"/>
                <w:lang w:val="en-ZA"/>
              </w:rPr>
              <w:t xml:space="preserve">ALL BIDS MUST BE SUBMITTED ON THE OFFICIAL FORMS PROVIDED–(NOT TO BE RE-TYPED) OR </w:t>
            </w:r>
            <w:r w:rsidRPr="003B7BA4">
              <w:rPr>
                <w:rFonts w:ascii="Arial Narrow" w:eastAsia="Times New Roman" w:hAnsi="Arial Narrow" w:cs="Arial Narrow"/>
                <w:b/>
                <w:color w:val="FF0000"/>
                <w:sz w:val="20"/>
                <w:szCs w:val="24"/>
                <w:lang w:val="en-ZA"/>
              </w:rPr>
              <w:t xml:space="preserve"> </w:t>
            </w:r>
            <w:r w:rsidRPr="003B7BA4">
              <w:rPr>
                <w:rFonts w:ascii="Arial Narrow" w:eastAsia="Times New Roman" w:hAnsi="Arial Narrow" w:cs="Arial Narrow"/>
                <w:b/>
                <w:sz w:val="20"/>
                <w:szCs w:val="24"/>
                <w:lang w:val="en-ZA"/>
              </w:rPr>
              <w:t>ONLINE</w:t>
            </w:r>
          </w:p>
          <w:p w14:paraId="1AE39DC4" w14:textId="77777777" w:rsidR="003B7BA4" w:rsidRPr="003B7BA4" w:rsidRDefault="003B7BA4" w:rsidP="003B7BA4">
            <w:pPr>
              <w:widowControl w:val="0"/>
              <w:numPr>
                <w:ilvl w:val="1"/>
                <w:numId w:val="15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THIS BID IS SUBJECT TO THE PREFERENTIAL PROCUREMENT POLICY FRAMEWORK ACT AND THE PREFERENTIAL PROCUREMENT REGULATIONS, 2017, THE GENERAL CONDITIONS OF CONTRACT (GCC) AND, IF APPLICABLE, ANY OTHER SPECIAL CONDITIONS OF CONTRACT.</w:t>
            </w:r>
          </w:p>
        </w:tc>
      </w:tr>
      <w:tr w:rsidR="003B7BA4" w:rsidRPr="003B7BA4" w14:paraId="726B592C" w14:textId="77777777" w:rsidTr="007C4BB5">
        <w:trPr>
          <w:trHeight w:val="214"/>
        </w:trPr>
        <w:tc>
          <w:tcPr>
            <w:tcW w:w="10443" w:type="dxa"/>
            <w:shd w:val="clear" w:color="auto" w:fill="DDD9C3"/>
          </w:tcPr>
          <w:p w14:paraId="065B2A1D" w14:textId="77777777" w:rsidR="003B7BA4" w:rsidRPr="003B7BA4" w:rsidRDefault="003B7BA4" w:rsidP="003B7BA4">
            <w:pPr>
              <w:widowControl w:val="0"/>
              <w:numPr>
                <w:ilvl w:val="0"/>
                <w:numId w:val="157"/>
              </w:numPr>
              <w:tabs>
                <w:tab w:val="left" w:pos="426"/>
              </w:tabs>
              <w:spacing w:after="0" w:line="215" w:lineRule="auto"/>
              <w:jc w:val="both"/>
              <w:rPr>
                <w:rFonts w:ascii="Arial Narrow" w:eastAsia="Times New Roman" w:hAnsi="Arial Narrow" w:cs="Arial"/>
                <w:b/>
                <w:bCs/>
                <w:color w:val="000081"/>
                <w:sz w:val="20"/>
                <w:szCs w:val="28"/>
                <w:lang w:val="en-ZA"/>
              </w:rPr>
            </w:pPr>
            <w:r w:rsidRPr="003B7BA4">
              <w:rPr>
                <w:rFonts w:ascii="Arial Narrow" w:eastAsia="Times New Roman" w:hAnsi="Arial Narrow" w:cs="Arial"/>
                <w:b/>
                <w:bCs/>
                <w:color w:val="000000"/>
                <w:sz w:val="20"/>
                <w:lang w:val="en-ZA"/>
              </w:rPr>
              <w:t>TAX COMPLIANCE REQUIREMENTS</w:t>
            </w:r>
          </w:p>
        </w:tc>
      </w:tr>
      <w:tr w:rsidR="003B7BA4" w:rsidRPr="003B7BA4" w14:paraId="128ADC58" w14:textId="77777777" w:rsidTr="007C4BB5">
        <w:trPr>
          <w:trHeight w:val="3944"/>
        </w:trPr>
        <w:tc>
          <w:tcPr>
            <w:tcW w:w="10443" w:type="dxa"/>
            <w:shd w:val="clear" w:color="auto" w:fill="FFFFFF"/>
          </w:tcPr>
          <w:p w14:paraId="1B48E77F" w14:textId="77777777" w:rsidR="003B7BA4" w:rsidRPr="003B7BA4" w:rsidRDefault="003B7BA4" w:rsidP="003B7BA4">
            <w:pPr>
              <w:widowControl w:val="0"/>
              <w:numPr>
                <w:ilvl w:val="0"/>
                <w:numId w:val="15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 xml:space="preserve">BIDDERS MUST ENSURE COMPLIANCE WITH THEIR TAX OBLIGATIONS. </w:t>
            </w:r>
          </w:p>
          <w:p w14:paraId="56E5A603" w14:textId="77777777" w:rsidR="003B7BA4" w:rsidRPr="003B7BA4" w:rsidRDefault="003B7BA4" w:rsidP="003B7BA4">
            <w:pPr>
              <w:widowControl w:val="0"/>
              <w:numPr>
                <w:ilvl w:val="0"/>
                <w:numId w:val="15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BIDDERS ARE REQUIRED TO SUBMIT THEIR UNIQUE PERSONAL IDENTIFICATION NUMBER (PIN) ISSUED BY SARS TO ENABLE   THE ORGAN OF STATE TO VIEW THE TAXPAYER’S PROFILE AND TAX STATUS.</w:t>
            </w:r>
          </w:p>
          <w:p w14:paraId="431EA7BE" w14:textId="77777777" w:rsidR="003B7BA4" w:rsidRPr="003B7BA4" w:rsidRDefault="003B7BA4" w:rsidP="003B7BA4">
            <w:pPr>
              <w:widowControl w:val="0"/>
              <w:numPr>
                <w:ilvl w:val="0"/>
                <w:numId w:val="15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 xml:space="preserve">APPLICATION FOR THE TAX COMPLIANCE STATUS (TCS) CERTIFICATE OR PIN MAY ALSO BE MADE VIA E-FILING. IN ORDER TO USE THIS PROVISION, TAXPAYERS WILL NEED TO REGISTER WITH SARS AS E-FILERS THROUGH THE WEBSITE </w:t>
            </w:r>
            <w:hyperlink r:id="rId9" w:history="1">
              <w:r w:rsidRPr="003B7BA4">
                <w:rPr>
                  <w:rFonts w:ascii="Arial Narrow" w:eastAsia="Times New Roman" w:hAnsi="Arial Narrow" w:cs="Times New Roman"/>
                  <w:sz w:val="20"/>
                  <w:szCs w:val="24"/>
                  <w:lang w:val="en-ZA"/>
                </w:rPr>
                <w:t>WWW.SARS.GOV.ZA</w:t>
              </w:r>
            </w:hyperlink>
            <w:r w:rsidRPr="003B7BA4">
              <w:rPr>
                <w:rFonts w:ascii="Arial Narrow" w:eastAsia="Times New Roman" w:hAnsi="Arial Narrow" w:cs="Times New Roman"/>
                <w:sz w:val="20"/>
                <w:szCs w:val="24"/>
                <w:lang w:val="en-ZA"/>
              </w:rPr>
              <w:t>.</w:t>
            </w:r>
          </w:p>
          <w:p w14:paraId="0A15F806" w14:textId="77777777" w:rsidR="003B7BA4" w:rsidRPr="003B7BA4" w:rsidRDefault="003B7BA4" w:rsidP="003B7BA4">
            <w:pPr>
              <w:widowControl w:val="0"/>
              <w:numPr>
                <w:ilvl w:val="0"/>
                <w:numId w:val="15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 xml:space="preserve">FOREIGN SUPPLIERS MUST COMPLETE THE PRE-AWARD QUESTIONNAIRE IN PART B:3. </w:t>
            </w:r>
          </w:p>
          <w:p w14:paraId="07D8A30C" w14:textId="77777777" w:rsidR="003B7BA4" w:rsidRPr="003B7BA4" w:rsidRDefault="003B7BA4" w:rsidP="003B7BA4">
            <w:pPr>
              <w:widowControl w:val="0"/>
              <w:numPr>
                <w:ilvl w:val="0"/>
                <w:numId w:val="15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 xml:space="preserve">BIDDERS MAY ALSO SUBMIT A PRINTED TCS CERTIFICATE TOGETHER WITH THE BID. </w:t>
            </w:r>
          </w:p>
          <w:p w14:paraId="1CF3C4ED" w14:textId="77777777" w:rsidR="003B7BA4" w:rsidRPr="003B7BA4" w:rsidRDefault="003B7BA4" w:rsidP="003B7BA4">
            <w:pPr>
              <w:widowControl w:val="0"/>
              <w:numPr>
                <w:ilvl w:val="0"/>
                <w:numId w:val="15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IN BIDS WHERE CONSORTIA / JOINT VENTURES / SUB-CONTRACTORS ARE INVOLVED, EACH PARTY MUST SUBMIT A SEPARATE   TCS CERTIFICATE / PIN / CSD NUMBER.</w:t>
            </w:r>
          </w:p>
          <w:p w14:paraId="4ED6691A" w14:textId="77777777" w:rsidR="003B7BA4" w:rsidRPr="003B7BA4" w:rsidRDefault="003B7BA4" w:rsidP="003B7BA4">
            <w:pPr>
              <w:widowControl w:val="0"/>
              <w:numPr>
                <w:ilvl w:val="0"/>
                <w:numId w:val="15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 xml:space="preserve">WHERE NO TCS IS AVAILABLE BUT THE BIDDER IS REGISTERED ON THE CENTRAL SUPPLIER DATABASE (CSD), A CSD NUMBER MUST BE PROVIDED. </w:t>
            </w:r>
          </w:p>
        </w:tc>
      </w:tr>
      <w:tr w:rsidR="003B7BA4" w:rsidRPr="003B7BA4" w14:paraId="05BAD6C9" w14:textId="77777777" w:rsidTr="007C4BB5">
        <w:trPr>
          <w:trHeight w:val="325"/>
        </w:trPr>
        <w:tc>
          <w:tcPr>
            <w:tcW w:w="10443" w:type="dxa"/>
            <w:shd w:val="clear" w:color="auto" w:fill="DDD9C3"/>
          </w:tcPr>
          <w:p w14:paraId="7433E3E6" w14:textId="77777777" w:rsidR="003B7BA4" w:rsidRPr="003B7BA4" w:rsidRDefault="003B7BA4" w:rsidP="003B7BA4">
            <w:pPr>
              <w:widowControl w:val="0"/>
              <w:numPr>
                <w:ilvl w:val="0"/>
                <w:numId w:val="157"/>
              </w:numPr>
              <w:tabs>
                <w:tab w:val="left" w:pos="426"/>
              </w:tabs>
              <w:spacing w:after="0" w:line="215" w:lineRule="auto"/>
              <w:jc w:val="both"/>
              <w:rPr>
                <w:rFonts w:ascii="Arial Narrow" w:eastAsia="Times New Roman" w:hAnsi="Arial Narrow" w:cs="Arial Narrow"/>
                <w:sz w:val="20"/>
                <w:szCs w:val="24"/>
                <w:lang w:val="en-ZA"/>
              </w:rPr>
            </w:pPr>
            <w:r w:rsidRPr="003B7BA4">
              <w:rPr>
                <w:rFonts w:ascii="Arial Narrow" w:eastAsia="Times New Roman" w:hAnsi="Arial Narrow" w:cs="Arial Narrow"/>
                <w:b/>
                <w:sz w:val="20"/>
                <w:szCs w:val="24"/>
                <w:lang w:val="en-ZA"/>
              </w:rPr>
              <w:t>QUESTIONNAIRE TO BIDDING FOREIGN SUPPLIERS</w:t>
            </w:r>
          </w:p>
        </w:tc>
      </w:tr>
      <w:tr w:rsidR="003B7BA4" w:rsidRPr="003B7BA4" w14:paraId="022B2A4A" w14:textId="77777777" w:rsidTr="007C4BB5">
        <w:trPr>
          <w:trHeight w:val="2838"/>
        </w:trPr>
        <w:tc>
          <w:tcPr>
            <w:tcW w:w="10443" w:type="dxa"/>
            <w:shd w:val="clear" w:color="auto" w:fill="FFFFFF"/>
          </w:tcPr>
          <w:p w14:paraId="6BCE839B" w14:textId="77777777" w:rsidR="003B7BA4" w:rsidRPr="003B7BA4" w:rsidRDefault="003B7BA4" w:rsidP="003B7BA4">
            <w:pPr>
              <w:widowControl w:val="0"/>
              <w:numPr>
                <w:ilvl w:val="1"/>
                <w:numId w:val="15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z w:val="20"/>
                <w:szCs w:val="24"/>
                <w:lang w:val="en-ZA"/>
              </w:rPr>
            </w:pPr>
            <w:r w:rsidRPr="003B7BA4">
              <w:rPr>
                <w:rFonts w:ascii="Arial Narrow" w:eastAsia="Times New Roman" w:hAnsi="Arial Narrow" w:cs="Times New Roman"/>
                <w:sz w:val="20"/>
                <w:szCs w:val="24"/>
                <w:lang w:val="en-ZA"/>
              </w:rPr>
              <w:t>IS THE ENTITY A RESIDENT OF THE REPUBLIC OF SOUTH AFRICA (RSA)?</w:t>
            </w:r>
            <w:r w:rsidRPr="003B7BA4">
              <w:rPr>
                <w:rFonts w:ascii="Times New Roman" w:eastAsia="Times New Roman" w:hAnsi="Times New Roman" w:cs="Times New Roman"/>
                <w:sz w:val="20"/>
                <w:szCs w:val="24"/>
                <w:lang w:val="en-ZA"/>
              </w:rPr>
              <w:tab/>
            </w:r>
            <w:r w:rsidRPr="003B7BA4">
              <w:rPr>
                <w:rFonts w:ascii="Times New Roman" w:eastAsia="Times New Roman" w:hAnsi="Times New Roman" w:cs="Times New Roman"/>
                <w:sz w:val="20"/>
                <w:szCs w:val="24"/>
                <w:lang w:val="en-ZA"/>
              </w:rPr>
              <w:tab/>
              <w:t xml:space="preserve">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Times New Roman" w:eastAsia="Times New Roman" w:hAnsi="Times New Roman" w:cs="Times New Roman"/>
                <w:sz w:val="20"/>
                <w:szCs w:val="24"/>
                <w:lang w:val="en-ZA"/>
              </w:rPr>
              <w:t xml:space="preserve">  </w:t>
            </w:r>
            <w:r w:rsidRPr="003B7BA4">
              <w:rPr>
                <w:rFonts w:ascii="Arial Narrow" w:eastAsia="Times New Roman" w:hAnsi="Arial Narrow" w:cs="Times New Roman"/>
                <w:sz w:val="20"/>
                <w:szCs w:val="24"/>
                <w:lang w:val="en-ZA"/>
              </w:rPr>
              <w:t xml:space="preserve">YES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Arial Narrow" w:eastAsia="Times New Roman" w:hAnsi="Arial Narrow" w:cs="Times New Roman"/>
                <w:sz w:val="20"/>
                <w:szCs w:val="24"/>
                <w:lang w:val="en-ZA"/>
              </w:rPr>
              <w:t xml:space="preserve"> NO</w:t>
            </w:r>
          </w:p>
          <w:p w14:paraId="6C9BC00D" w14:textId="77777777" w:rsidR="003B7BA4" w:rsidRPr="003B7BA4" w:rsidRDefault="003B7BA4" w:rsidP="003B7BA4">
            <w:pPr>
              <w:widowControl w:val="0"/>
              <w:numPr>
                <w:ilvl w:val="1"/>
                <w:numId w:val="156"/>
              </w:numPr>
              <w:tabs>
                <w:tab w:val="left" w:pos="0"/>
                <w:tab w:val="left" w:pos="426"/>
              </w:tabs>
              <w:autoSpaceDE w:val="0"/>
              <w:autoSpaceDN w:val="0"/>
              <w:adjustRightInd w:val="0"/>
              <w:spacing w:before="120" w:after="0" w:line="240" w:lineRule="auto"/>
              <w:ind w:hanging="1512"/>
              <w:jc w:val="both"/>
              <w:rPr>
                <w:rFonts w:ascii="Times New Roman" w:eastAsia="Times New Roman" w:hAnsi="Times New Roman" w:cs="Times New Roman"/>
                <w:sz w:val="20"/>
                <w:szCs w:val="24"/>
                <w:lang w:val="en-ZA"/>
              </w:rPr>
            </w:pPr>
            <w:r w:rsidRPr="003B7BA4">
              <w:rPr>
                <w:rFonts w:ascii="Arial Narrow" w:eastAsia="Times New Roman" w:hAnsi="Arial Narrow" w:cs="Times New Roman"/>
                <w:sz w:val="20"/>
                <w:szCs w:val="24"/>
                <w:lang w:val="en-ZA"/>
              </w:rPr>
              <w:t>DOES THE ENTITY HAVE A BRANCH IN THE RSA?</w:t>
            </w:r>
            <w:r w:rsidRPr="003B7BA4">
              <w:rPr>
                <w:rFonts w:ascii="Arial Narrow" w:eastAsia="Times New Roman" w:hAnsi="Arial Narrow" w:cs="Times New Roman"/>
                <w:sz w:val="20"/>
                <w:szCs w:val="24"/>
                <w:lang w:val="en-ZA"/>
              </w:rPr>
              <w:tab/>
            </w:r>
            <w:r w:rsidRPr="003B7BA4">
              <w:rPr>
                <w:rFonts w:ascii="Times New Roman" w:eastAsia="Times New Roman" w:hAnsi="Times New Roman" w:cs="Times New Roman"/>
                <w:sz w:val="20"/>
                <w:szCs w:val="24"/>
                <w:lang w:val="en-ZA"/>
              </w:rPr>
              <w:tab/>
            </w:r>
            <w:r w:rsidRPr="003B7BA4">
              <w:rPr>
                <w:rFonts w:ascii="Times New Roman" w:eastAsia="Times New Roman" w:hAnsi="Times New Roman" w:cs="Times New Roman"/>
                <w:sz w:val="20"/>
                <w:szCs w:val="24"/>
                <w:lang w:val="en-ZA"/>
              </w:rPr>
              <w:tab/>
            </w:r>
            <w:r w:rsidRPr="003B7BA4">
              <w:rPr>
                <w:rFonts w:ascii="Times New Roman" w:eastAsia="Times New Roman" w:hAnsi="Times New Roman" w:cs="Times New Roman"/>
                <w:sz w:val="20"/>
                <w:szCs w:val="24"/>
                <w:lang w:val="en-ZA"/>
              </w:rPr>
              <w:tab/>
              <w:t xml:space="preserve">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Times New Roman" w:eastAsia="Times New Roman" w:hAnsi="Times New Roman" w:cs="Times New Roman"/>
                <w:sz w:val="20"/>
                <w:szCs w:val="24"/>
                <w:lang w:val="en-ZA"/>
              </w:rPr>
              <w:t xml:space="preserve">  </w:t>
            </w:r>
            <w:r w:rsidRPr="003B7BA4">
              <w:rPr>
                <w:rFonts w:ascii="Arial Narrow" w:eastAsia="Times New Roman" w:hAnsi="Arial Narrow" w:cs="Times New Roman"/>
                <w:sz w:val="20"/>
                <w:szCs w:val="24"/>
                <w:lang w:val="en-ZA"/>
              </w:rPr>
              <w:t xml:space="preserve">YES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Arial Narrow" w:eastAsia="Times New Roman" w:hAnsi="Arial Narrow" w:cs="Times New Roman"/>
                <w:sz w:val="20"/>
                <w:szCs w:val="24"/>
                <w:lang w:val="en-ZA"/>
              </w:rPr>
              <w:t xml:space="preserve"> NO</w:t>
            </w:r>
          </w:p>
          <w:p w14:paraId="2E239E8C" w14:textId="77777777" w:rsidR="003B7BA4" w:rsidRPr="003B7BA4" w:rsidRDefault="003B7BA4" w:rsidP="003B7BA4">
            <w:pPr>
              <w:widowControl w:val="0"/>
              <w:numPr>
                <w:ilvl w:val="1"/>
                <w:numId w:val="15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 xml:space="preserve">DOES THE ENTITY HAVE A PERMANENT ESTABLISHMENT IN THE </w:t>
            </w:r>
            <w:smartTag w:uri="urn:schemas-microsoft-com:office:smarttags" w:element="stockticker">
              <w:r w:rsidRPr="003B7BA4">
                <w:rPr>
                  <w:rFonts w:ascii="Arial Narrow" w:eastAsia="Times New Roman" w:hAnsi="Arial Narrow" w:cs="Times New Roman"/>
                  <w:sz w:val="20"/>
                  <w:szCs w:val="24"/>
                  <w:lang w:val="en-ZA"/>
                </w:rPr>
                <w:t>RSA</w:t>
              </w:r>
            </w:smartTag>
            <w:r w:rsidRPr="003B7BA4">
              <w:rPr>
                <w:rFonts w:ascii="Arial Narrow" w:eastAsia="Times New Roman" w:hAnsi="Arial Narrow" w:cs="Times New Roman"/>
                <w:sz w:val="20"/>
                <w:szCs w:val="24"/>
                <w:lang w:val="en-ZA"/>
              </w:rPr>
              <w:t>?</w:t>
            </w:r>
            <w:r w:rsidRPr="003B7BA4">
              <w:rPr>
                <w:rFonts w:ascii="Arial Narrow" w:eastAsia="Times New Roman" w:hAnsi="Arial Narrow" w:cs="Times New Roman"/>
                <w:sz w:val="20"/>
                <w:szCs w:val="24"/>
                <w:lang w:val="en-ZA"/>
              </w:rPr>
              <w:tab/>
              <w:t xml:space="preserve">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Times New Roman" w:eastAsia="Times New Roman" w:hAnsi="Times New Roman" w:cs="Times New Roman"/>
                <w:sz w:val="20"/>
                <w:szCs w:val="24"/>
                <w:lang w:val="en-ZA"/>
              </w:rPr>
              <w:t xml:space="preserve">  </w:t>
            </w:r>
            <w:r w:rsidRPr="003B7BA4">
              <w:rPr>
                <w:rFonts w:ascii="Arial Narrow" w:eastAsia="Times New Roman" w:hAnsi="Arial Narrow" w:cs="Times New Roman"/>
                <w:sz w:val="20"/>
                <w:szCs w:val="24"/>
                <w:lang w:val="en-ZA"/>
              </w:rPr>
              <w:t xml:space="preserve">YES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Arial Narrow" w:eastAsia="Times New Roman" w:hAnsi="Arial Narrow" w:cs="Times New Roman"/>
                <w:sz w:val="20"/>
                <w:szCs w:val="24"/>
                <w:lang w:val="en-ZA"/>
              </w:rPr>
              <w:t xml:space="preserve"> NO</w:t>
            </w:r>
          </w:p>
          <w:p w14:paraId="27862306" w14:textId="77777777" w:rsidR="003B7BA4" w:rsidRPr="003B7BA4" w:rsidRDefault="003B7BA4" w:rsidP="003B7BA4">
            <w:pPr>
              <w:widowControl w:val="0"/>
              <w:numPr>
                <w:ilvl w:val="1"/>
                <w:numId w:val="15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DOES THE ENTITY HAVE ANY SOURCE OF INCOME IN THE RSA?</w:t>
            </w:r>
            <w:r w:rsidRPr="003B7BA4">
              <w:rPr>
                <w:rFonts w:ascii="Arial Narrow" w:eastAsia="Times New Roman" w:hAnsi="Arial Narrow" w:cs="Times New Roman"/>
                <w:sz w:val="20"/>
                <w:szCs w:val="24"/>
                <w:lang w:val="en-ZA"/>
              </w:rPr>
              <w:tab/>
            </w:r>
            <w:r w:rsidRPr="003B7BA4">
              <w:rPr>
                <w:rFonts w:ascii="Arial Narrow" w:eastAsia="Times New Roman" w:hAnsi="Arial Narrow" w:cs="Times New Roman"/>
                <w:sz w:val="20"/>
                <w:szCs w:val="24"/>
                <w:lang w:val="en-ZA"/>
              </w:rPr>
              <w:tab/>
              <w:t xml:space="preserve">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Times New Roman" w:eastAsia="Times New Roman" w:hAnsi="Times New Roman" w:cs="Times New Roman"/>
                <w:sz w:val="20"/>
                <w:szCs w:val="24"/>
                <w:lang w:val="en-ZA"/>
              </w:rPr>
              <w:t xml:space="preserve">  </w:t>
            </w:r>
            <w:r w:rsidRPr="003B7BA4">
              <w:rPr>
                <w:rFonts w:ascii="Arial Narrow" w:eastAsia="Times New Roman" w:hAnsi="Arial Narrow" w:cs="Times New Roman"/>
                <w:sz w:val="20"/>
                <w:szCs w:val="24"/>
                <w:lang w:val="en-ZA"/>
              </w:rPr>
              <w:t xml:space="preserve">YES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Arial Narrow" w:eastAsia="Times New Roman" w:hAnsi="Arial Narrow" w:cs="Times New Roman"/>
                <w:sz w:val="20"/>
                <w:szCs w:val="24"/>
                <w:lang w:val="en-ZA"/>
              </w:rPr>
              <w:t xml:space="preserve"> NO</w:t>
            </w:r>
          </w:p>
          <w:p w14:paraId="5FFA5F91" w14:textId="77777777" w:rsidR="003B7BA4" w:rsidRPr="003B7BA4" w:rsidRDefault="003B7BA4" w:rsidP="003B7BA4">
            <w:pPr>
              <w:widowControl w:val="0"/>
              <w:numPr>
                <w:ilvl w:val="1"/>
                <w:numId w:val="15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z w:val="20"/>
                <w:szCs w:val="24"/>
                <w:lang w:val="en-ZA"/>
              </w:rPr>
            </w:pPr>
            <w:r w:rsidRPr="003B7BA4">
              <w:rPr>
                <w:rFonts w:ascii="Arial Narrow" w:eastAsia="Times New Roman" w:hAnsi="Arial Narrow" w:cs="Times New Roman"/>
                <w:sz w:val="20"/>
                <w:szCs w:val="24"/>
                <w:lang w:val="en-ZA"/>
              </w:rPr>
              <w:t>IS THE ENTITY LIABLE IN THE RSA FOR ANY FORM OF TAXATION?</w:t>
            </w:r>
            <w:r w:rsidRPr="003B7BA4">
              <w:rPr>
                <w:rFonts w:ascii="Arial Narrow" w:eastAsia="Times New Roman" w:hAnsi="Arial Narrow" w:cs="Times New Roman"/>
                <w:sz w:val="20"/>
                <w:szCs w:val="24"/>
                <w:lang w:val="en-ZA"/>
              </w:rPr>
              <w:tab/>
            </w:r>
            <w:r w:rsidRPr="003B7BA4">
              <w:rPr>
                <w:rFonts w:ascii="Times New Roman" w:eastAsia="Times New Roman" w:hAnsi="Times New Roman" w:cs="Times New Roman"/>
                <w:sz w:val="20"/>
                <w:szCs w:val="24"/>
                <w:lang w:val="en-ZA"/>
              </w:rPr>
              <w:tab/>
              <w:t xml:space="preserve">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Arial Narrow" w:eastAsia="Times New Roman" w:hAnsi="Arial Narrow" w:cs="Times New Roman"/>
                <w:sz w:val="20"/>
                <w:szCs w:val="24"/>
                <w:lang w:val="en-ZA"/>
              </w:rPr>
              <w:t xml:space="preserve">  YES  </w:t>
            </w:r>
            <w:r w:rsidRPr="003B7BA4">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3B7BA4">
              <w:rPr>
                <w:rFonts w:ascii="Arial Narrow" w:eastAsia="Times New Roman" w:hAnsi="Arial Narrow" w:cs="Times New Roman"/>
                <w:sz w:val="20"/>
                <w:szCs w:val="24"/>
                <w:lang w:val="en-GB"/>
              </w:rPr>
              <w:instrText xml:space="preserve"> FORMCHECKBOX </w:instrText>
            </w:r>
            <w:r w:rsidRPr="003B7BA4">
              <w:rPr>
                <w:rFonts w:ascii="Arial Narrow" w:eastAsia="Times New Roman" w:hAnsi="Arial Narrow" w:cs="Times New Roman"/>
                <w:sz w:val="20"/>
                <w:szCs w:val="24"/>
                <w:lang w:val="en-GB"/>
              </w:rPr>
            </w:r>
            <w:r w:rsidRPr="003B7BA4">
              <w:rPr>
                <w:rFonts w:ascii="Arial Narrow" w:eastAsia="Times New Roman" w:hAnsi="Arial Narrow" w:cs="Times New Roman"/>
                <w:sz w:val="20"/>
                <w:szCs w:val="24"/>
                <w:lang w:val="en-GB"/>
              </w:rPr>
              <w:fldChar w:fldCharType="separate"/>
            </w:r>
            <w:r w:rsidRPr="003B7BA4">
              <w:rPr>
                <w:rFonts w:ascii="Arial Narrow" w:eastAsia="Times New Roman" w:hAnsi="Arial Narrow" w:cs="Times New Roman"/>
                <w:sz w:val="20"/>
                <w:szCs w:val="24"/>
                <w:lang w:val="en-GB"/>
              </w:rPr>
              <w:fldChar w:fldCharType="end"/>
            </w:r>
            <w:r w:rsidRPr="003B7BA4">
              <w:rPr>
                <w:rFonts w:ascii="Arial Narrow" w:eastAsia="Times New Roman" w:hAnsi="Arial Narrow" w:cs="Times New Roman"/>
                <w:sz w:val="20"/>
                <w:szCs w:val="24"/>
                <w:lang w:val="en-ZA"/>
              </w:rPr>
              <w:t xml:space="preserve"> NO </w:t>
            </w:r>
          </w:p>
          <w:p w14:paraId="233114F8" w14:textId="77777777" w:rsidR="003B7BA4" w:rsidRPr="003B7BA4" w:rsidRDefault="003B7BA4" w:rsidP="003B7BA4">
            <w:pPr>
              <w:autoSpaceDE w:val="0"/>
              <w:autoSpaceDN w:val="0"/>
              <w:adjustRightInd w:val="0"/>
              <w:spacing w:after="0" w:line="240" w:lineRule="auto"/>
              <w:ind w:left="792"/>
              <w:jc w:val="both"/>
              <w:rPr>
                <w:rFonts w:ascii="Times New Roman" w:eastAsia="Times New Roman" w:hAnsi="Times New Roman" w:cs="Times New Roman"/>
                <w:sz w:val="20"/>
                <w:szCs w:val="24"/>
                <w:lang w:val="en-ZA"/>
              </w:rPr>
            </w:pPr>
          </w:p>
          <w:p w14:paraId="2CFE3906" w14:textId="77777777" w:rsidR="003B7BA4" w:rsidRPr="003B7BA4" w:rsidRDefault="003B7BA4" w:rsidP="003B7BA4">
            <w:pPr>
              <w:widowControl w:val="0"/>
              <w:tabs>
                <w:tab w:val="left" w:pos="426"/>
              </w:tabs>
              <w:spacing w:after="0" w:line="215" w:lineRule="auto"/>
              <w:jc w:val="both"/>
              <w:rPr>
                <w:rFonts w:ascii="Arial Narrow" w:eastAsia="Times New Roman" w:hAnsi="Arial Narrow" w:cs="Arial Narrow"/>
                <w:b/>
                <w:sz w:val="20"/>
                <w:szCs w:val="24"/>
                <w:lang w:val="en-ZA"/>
              </w:rPr>
            </w:pPr>
            <w:r w:rsidRPr="003B7BA4">
              <w:rPr>
                <w:rFonts w:ascii="Arial Narrow" w:eastAsia="Times New Roman" w:hAnsi="Arial Narrow" w:cs="Arial Narrow"/>
                <w:b/>
                <w:sz w:val="20"/>
                <w:szCs w:val="24"/>
                <w:lang w:val="en-ZA"/>
              </w:rPr>
              <w:t>IF THE ANSWER IS “NO” TO ALL OF THE ABOVE, THEN IT IS NOT A REQUIREMENT TO REGISTER FOR A TAX COMPLIANCE STATUS SYSTEM PIN CODE FROM THE SOUTH AFRICAN REVENUE SERVICE (SARS) AND IF NOT REGISTER AS PER 2.3 ABOVE.</w:t>
            </w:r>
          </w:p>
          <w:p w14:paraId="2FDE673C" w14:textId="77777777" w:rsidR="003B7BA4" w:rsidRPr="003B7BA4" w:rsidRDefault="003B7BA4" w:rsidP="003B7BA4">
            <w:pPr>
              <w:widowControl w:val="0"/>
              <w:tabs>
                <w:tab w:val="left" w:pos="426"/>
              </w:tabs>
              <w:spacing w:after="0" w:line="215" w:lineRule="auto"/>
              <w:jc w:val="both"/>
              <w:rPr>
                <w:rFonts w:ascii="Arial Narrow" w:eastAsia="Times New Roman" w:hAnsi="Arial Narrow" w:cs="Arial Narrow"/>
                <w:b/>
                <w:sz w:val="20"/>
                <w:szCs w:val="24"/>
                <w:lang w:val="en-ZA"/>
              </w:rPr>
            </w:pPr>
          </w:p>
        </w:tc>
      </w:tr>
    </w:tbl>
    <w:p w14:paraId="4D0202EB"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Arial Narrow"/>
          <w:b/>
          <w:sz w:val="12"/>
          <w:szCs w:val="12"/>
          <w:lang w:val="en-ZA"/>
        </w:rPr>
      </w:pPr>
    </w:p>
    <w:p w14:paraId="6136C764"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Times New Roman"/>
          <w:sz w:val="20"/>
          <w:szCs w:val="24"/>
          <w:lang w:val="en-GB"/>
        </w:rPr>
      </w:pPr>
      <w:r w:rsidRPr="003B7BA4">
        <w:rPr>
          <w:rFonts w:ascii="Arial Narrow" w:eastAsia="Times New Roman" w:hAnsi="Arial Narrow" w:cs="Arial Narrow"/>
          <w:b/>
          <w:sz w:val="20"/>
          <w:szCs w:val="24"/>
          <w:lang w:val="en-ZA"/>
        </w:rPr>
        <w:t>NB: FAILURE TO PROVIDE ANY OF THE ABOVE PARTICULARS MAY RENDER THE BID INVALID</w:t>
      </w:r>
      <w:r w:rsidRPr="003B7BA4">
        <w:rPr>
          <w:rFonts w:ascii="Arial Narrow" w:eastAsia="Times New Roman" w:hAnsi="Arial Narrow" w:cs="Arial Narrow"/>
          <w:sz w:val="20"/>
          <w:szCs w:val="24"/>
          <w:lang w:val="en-ZA"/>
        </w:rPr>
        <w:t>.</w:t>
      </w:r>
    </w:p>
    <w:p w14:paraId="0D8C25E4"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Times New Roman"/>
          <w:sz w:val="20"/>
          <w:szCs w:val="24"/>
          <w:lang w:val="en-GB"/>
        </w:rPr>
      </w:pPr>
      <w:r w:rsidRPr="003B7BA4">
        <w:rPr>
          <w:rFonts w:ascii="Arial Narrow" w:eastAsia="Times New Roman" w:hAnsi="Arial Narrow" w:cs="Arial Narrow"/>
          <w:b/>
          <w:sz w:val="20"/>
          <w:szCs w:val="24"/>
          <w:lang w:val="en-ZA"/>
        </w:rPr>
        <w:t>NO BIDS WILL BE CONSIDERED FROM PERSONS IN THE SERVICE OF THE STATE</w:t>
      </w:r>
      <w:r w:rsidRPr="003B7BA4">
        <w:rPr>
          <w:rFonts w:ascii="Arial Narrow" w:eastAsia="Times New Roman" w:hAnsi="Arial Narrow" w:cs="Times New Roman"/>
          <w:sz w:val="20"/>
          <w:szCs w:val="24"/>
          <w:lang w:val="en-GB"/>
        </w:rPr>
        <w:t>.</w:t>
      </w:r>
    </w:p>
    <w:p w14:paraId="54965825"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Times New Roman"/>
          <w:sz w:val="20"/>
          <w:szCs w:val="24"/>
          <w:lang w:val="en-GB"/>
        </w:rPr>
      </w:pPr>
    </w:p>
    <w:p w14:paraId="26C065C0"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Times New Roman"/>
          <w:sz w:val="20"/>
          <w:szCs w:val="24"/>
          <w:lang w:val="en-GB"/>
        </w:rPr>
      </w:pPr>
    </w:p>
    <w:p w14:paraId="3E0C3637"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Times New Roman"/>
          <w:sz w:val="24"/>
          <w:szCs w:val="24"/>
          <w:lang w:val="en-ZA"/>
        </w:rPr>
      </w:pPr>
      <w:r w:rsidRPr="003B7BA4">
        <w:rPr>
          <w:rFonts w:ascii="Arial Narrow" w:eastAsia="Times New Roman" w:hAnsi="Arial Narrow" w:cs="Times New Roman"/>
          <w:sz w:val="24"/>
          <w:szCs w:val="24"/>
          <w:lang w:val="en-ZA"/>
        </w:rPr>
        <w:t>SIGNATURE OF BIDDER:</w:t>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t>……………………………………………</w:t>
      </w:r>
    </w:p>
    <w:p w14:paraId="7588B00C"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Times New Roman"/>
          <w:sz w:val="24"/>
          <w:szCs w:val="24"/>
          <w:lang w:val="en-ZA"/>
        </w:rPr>
      </w:pPr>
    </w:p>
    <w:p w14:paraId="17D6B4EC"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Times New Roman"/>
          <w:sz w:val="24"/>
          <w:szCs w:val="24"/>
          <w:lang w:val="en-ZA"/>
        </w:rPr>
      </w:pPr>
      <w:r w:rsidRPr="003B7BA4">
        <w:rPr>
          <w:rFonts w:ascii="Arial Narrow" w:eastAsia="Times New Roman" w:hAnsi="Arial Narrow" w:cs="Times New Roman"/>
          <w:sz w:val="24"/>
          <w:szCs w:val="24"/>
          <w:lang w:val="en-ZA"/>
        </w:rPr>
        <w:t>CAPACITY UNDER WHICH THIS BID IS SIGNED:</w:t>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t>……………………………………………</w:t>
      </w:r>
    </w:p>
    <w:p w14:paraId="22E77F41"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Times New Roman"/>
          <w:sz w:val="24"/>
          <w:szCs w:val="24"/>
          <w:lang w:val="en-ZA"/>
        </w:rPr>
      </w:pPr>
    </w:p>
    <w:p w14:paraId="260998F6" w14:textId="77777777" w:rsidR="003B7BA4" w:rsidRPr="003B7BA4" w:rsidRDefault="003B7BA4" w:rsidP="003B7BA4">
      <w:pPr>
        <w:widowControl w:val="0"/>
        <w:autoSpaceDE w:val="0"/>
        <w:autoSpaceDN w:val="0"/>
        <w:adjustRightInd w:val="0"/>
        <w:spacing w:after="0" w:line="240" w:lineRule="auto"/>
        <w:ind w:left="720" w:hanging="720"/>
        <w:rPr>
          <w:rFonts w:ascii="Arial Narrow" w:eastAsia="Times New Roman" w:hAnsi="Arial Narrow" w:cs="Times New Roman"/>
          <w:sz w:val="20"/>
          <w:szCs w:val="24"/>
          <w:lang w:val="en-GB"/>
        </w:rPr>
      </w:pPr>
      <w:r w:rsidRPr="003B7BA4">
        <w:rPr>
          <w:rFonts w:ascii="Arial Narrow" w:eastAsia="Times New Roman" w:hAnsi="Arial Narrow" w:cs="Times New Roman"/>
          <w:sz w:val="24"/>
          <w:szCs w:val="24"/>
          <w:lang w:val="en-ZA"/>
        </w:rPr>
        <w:t>DATE:</w:t>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r>
      <w:r w:rsidRPr="003B7BA4">
        <w:rPr>
          <w:rFonts w:ascii="Arial Narrow" w:eastAsia="Times New Roman" w:hAnsi="Arial Narrow" w:cs="Times New Roman"/>
          <w:sz w:val="24"/>
          <w:szCs w:val="24"/>
          <w:lang w:val="en-ZA"/>
        </w:rPr>
        <w:tab/>
        <w:t>…………………………………………...</w:t>
      </w:r>
    </w:p>
    <w:p w14:paraId="593DDF9F" w14:textId="77777777" w:rsidR="003B7BA4" w:rsidRPr="003B7BA4" w:rsidRDefault="003B7BA4" w:rsidP="003B7BA4">
      <w:pPr>
        <w:autoSpaceDE w:val="0"/>
        <w:autoSpaceDN w:val="0"/>
        <w:adjustRightInd w:val="0"/>
        <w:spacing w:after="0" w:line="240" w:lineRule="auto"/>
        <w:rPr>
          <w:rFonts w:ascii="Arial" w:hAnsi="Arial" w:cs="Arial"/>
          <w:b/>
          <w:color w:val="000081"/>
          <w:sz w:val="20"/>
          <w:szCs w:val="20"/>
          <w:lang w:val="en-ZA"/>
        </w:rPr>
      </w:pPr>
    </w:p>
    <w:p w14:paraId="35B8B0D4" w14:textId="77777777" w:rsidR="003B7BA4" w:rsidRPr="003B7BA4" w:rsidRDefault="003B7BA4" w:rsidP="003B7BA4">
      <w:pPr>
        <w:autoSpaceDE w:val="0"/>
        <w:autoSpaceDN w:val="0"/>
        <w:adjustRightInd w:val="0"/>
        <w:spacing w:after="0" w:line="240" w:lineRule="auto"/>
        <w:rPr>
          <w:rFonts w:ascii="Arial" w:hAnsi="Arial" w:cs="Arial"/>
          <w:b/>
          <w:color w:val="000081"/>
          <w:sz w:val="20"/>
          <w:szCs w:val="20"/>
          <w:lang w:val="en-ZA"/>
        </w:rPr>
      </w:pPr>
    </w:p>
    <w:p w14:paraId="1602C109" w14:textId="65AC202E" w:rsidR="00DD15DF" w:rsidRPr="00814BEF" w:rsidRDefault="00631566" w:rsidP="003B7BA4">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sz w:val="20"/>
          <w:szCs w:val="20"/>
          <w:lang w:val="en-GB"/>
        </w:rPr>
      </w:pPr>
      <w:r>
        <w:rPr>
          <w:rFonts w:ascii="Arial Narrow" w:eastAsia="Times New Roman" w:hAnsi="Arial Narrow" w:cs="Arial Narrow"/>
          <w:b/>
          <w:bCs/>
          <w:sz w:val="28"/>
          <w:szCs w:val="28"/>
          <w:lang w:val="en-GB"/>
        </w:rPr>
        <w:tab/>
      </w:r>
      <w:r>
        <w:rPr>
          <w:rFonts w:ascii="Arial Narrow" w:eastAsia="Times New Roman" w:hAnsi="Arial Narrow" w:cs="Arial Narrow"/>
          <w:b/>
          <w:bCs/>
          <w:sz w:val="28"/>
          <w:szCs w:val="28"/>
          <w:lang w:val="en-GB"/>
        </w:rPr>
        <w:tab/>
      </w:r>
      <w:r>
        <w:rPr>
          <w:rFonts w:ascii="Arial Narrow" w:eastAsia="Times New Roman" w:hAnsi="Arial Narrow" w:cs="Arial Narrow"/>
          <w:b/>
          <w:bCs/>
          <w:sz w:val="28"/>
          <w:szCs w:val="28"/>
          <w:lang w:val="en-GB"/>
        </w:rPr>
        <w:tab/>
      </w:r>
      <w:r>
        <w:rPr>
          <w:rFonts w:ascii="Arial Narrow" w:eastAsia="Times New Roman" w:hAnsi="Arial Narrow" w:cs="Arial Narrow"/>
          <w:b/>
          <w:bCs/>
          <w:sz w:val="28"/>
          <w:szCs w:val="28"/>
          <w:lang w:val="en-GB"/>
        </w:rPr>
        <w:tab/>
        <w:t xml:space="preserve">  </w:t>
      </w:r>
    </w:p>
    <w:p w14:paraId="02B43FEE" w14:textId="77777777" w:rsidR="00DD15DF" w:rsidRDefault="00810CBB" w:rsidP="00DD15DF">
      <w:pPr>
        <w:rPr>
          <w:rFonts w:ascii="Arial" w:hAnsi="Arial" w:cs="Arial"/>
          <w:lang w:val="en-ZA"/>
        </w:rPr>
      </w:pPr>
      <w:r>
        <w:rPr>
          <w:rFonts w:ascii="Arial" w:hAnsi="Arial" w:cs="Arial"/>
          <w:lang w:val="en-ZA"/>
        </w:rPr>
        <w:lastRenderedPageBreak/>
        <w:t xml:space="preserve">                                                               </w:t>
      </w:r>
      <w:r w:rsidRPr="00F31957">
        <w:rPr>
          <w:rFonts w:ascii="Arial" w:eastAsia="Times New Roman" w:hAnsi="Arial" w:cs="Arial"/>
          <w:noProof/>
          <w:sz w:val="20"/>
          <w:szCs w:val="20"/>
          <w:lang w:val="en-ZA" w:eastAsia="en-ZA"/>
        </w:rPr>
        <w:drawing>
          <wp:inline distT="0" distB="0" distL="0" distR="0" wp14:anchorId="0040EBD5" wp14:editId="55A408A5">
            <wp:extent cx="1323340" cy="866681"/>
            <wp:effectExtent l="0" t="0" r="0" b="0"/>
            <wp:docPr id="6339" name="Picture 6339" descr="Description: C:\Users\nmnini.MNQUMA\AppData\Local\Microsoft\Windows\Temporary Internet Files\Content.Outlook\2P32QJOI\ne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nmnini.MNQUMA\AppData\Local\Microsoft\Windows\Temporary Internet Files\Content.Outlook\2P32QJOI\new logo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9223" cy="896731"/>
                    </a:xfrm>
                    <a:prstGeom prst="rect">
                      <a:avLst/>
                    </a:prstGeom>
                    <a:noFill/>
                    <a:ln>
                      <a:noFill/>
                    </a:ln>
                  </pic:spPr>
                </pic:pic>
              </a:graphicData>
            </a:graphic>
          </wp:inline>
        </w:drawing>
      </w:r>
    </w:p>
    <w:p w14:paraId="58052FC7" w14:textId="77777777" w:rsidR="00810CBB" w:rsidRPr="00DD15DF" w:rsidRDefault="00DD15DF" w:rsidP="00DD15DF">
      <w:pPr>
        <w:rPr>
          <w:rFonts w:ascii="Arial" w:hAnsi="Arial" w:cs="Arial"/>
          <w:lang w:val="en-ZA"/>
        </w:rPr>
      </w:pPr>
      <w:r>
        <w:rPr>
          <w:rFonts w:ascii="Arial" w:hAnsi="Arial" w:cs="Arial"/>
          <w:lang w:val="en-ZA"/>
        </w:rPr>
        <w:t xml:space="preserve">                                                                     </w:t>
      </w:r>
      <w:r w:rsidR="00810CBB" w:rsidRPr="00271AA1">
        <w:rPr>
          <w:rFonts w:ascii="Arial" w:eastAsia="Calibri" w:hAnsi="Arial" w:cs="Arial"/>
          <w:b/>
          <w:sz w:val="20"/>
          <w:szCs w:val="20"/>
        </w:rPr>
        <w:t>BID NOTICE</w:t>
      </w:r>
    </w:p>
    <w:tbl>
      <w:tblPr>
        <w:tblpPr w:leftFromText="180" w:rightFromText="180" w:vertAnchor="text" w:horzAnchor="margin" w:tblpXSpec="center" w:tblpY="76"/>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9"/>
      </w:tblGrid>
      <w:tr w:rsidR="00DD15DF" w:rsidRPr="00271AA1" w14:paraId="50F9175A" w14:textId="77777777" w:rsidTr="00F36060">
        <w:trPr>
          <w:trHeight w:val="147"/>
        </w:trPr>
        <w:tc>
          <w:tcPr>
            <w:tcW w:w="11619" w:type="dxa"/>
            <w:shd w:val="clear" w:color="auto" w:fill="auto"/>
          </w:tcPr>
          <w:p w14:paraId="5A06C67A" w14:textId="77777777" w:rsidR="00DD15DF" w:rsidRPr="00271AA1" w:rsidRDefault="00DD15DF" w:rsidP="005E2122">
            <w:pPr>
              <w:jc w:val="center"/>
              <w:rPr>
                <w:rFonts w:ascii="Arial" w:eastAsia="Cambria" w:hAnsi="Arial" w:cs="Arial"/>
                <w:b/>
                <w:sz w:val="20"/>
                <w:szCs w:val="20"/>
              </w:rPr>
            </w:pPr>
            <w:r w:rsidRPr="00271AA1">
              <w:rPr>
                <w:rFonts w:ascii="Arial" w:eastAsia="Cambria" w:hAnsi="Arial" w:cs="Arial"/>
                <w:b/>
                <w:sz w:val="20"/>
                <w:szCs w:val="20"/>
              </w:rPr>
              <w:t xml:space="preserve">PROJECT DESCRIPTION </w:t>
            </w:r>
          </w:p>
        </w:tc>
      </w:tr>
      <w:tr w:rsidR="00DD15DF" w:rsidRPr="00271AA1" w14:paraId="2BCBB0F9" w14:textId="77777777" w:rsidTr="00F36060">
        <w:trPr>
          <w:trHeight w:val="2408"/>
        </w:trPr>
        <w:tc>
          <w:tcPr>
            <w:tcW w:w="11619" w:type="dxa"/>
            <w:shd w:val="clear" w:color="auto" w:fill="auto"/>
          </w:tcPr>
          <w:p w14:paraId="7F01BA26" w14:textId="77777777" w:rsidR="00DD15DF" w:rsidRPr="00271AA1" w:rsidRDefault="00DD15DF" w:rsidP="005E2122">
            <w:pPr>
              <w:spacing w:line="360" w:lineRule="auto"/>
              <w:jc w:val="both"/>
              <w:rPr>
                <w:rFonts w:ascii="Arial" w:hAnsi="Arial" w:cs="Arial"/>
                <w:sz w:val="20"/>
                <w:szCs w:val="20"/>
              </w:rPr>
            </w:pPr>
            <w:r w:rsidRPr="00271AA1">
              <w:rPr>
                <w:rFonts w:ascii="Arial" w:hAnsi="Arial" w:cs="Arial"/>
                <w:sz w:val="20"/>
                <w:szCs w:val="20"/>
              </w:rPr>
              <w:t>Mnquma Local Municipality hereby invites experienced contractors for the construction services of the following projects:</w:t>
            </w:r>
          </w:p>
          <w:tbl>
            <w:tblPr>
              <w:tblStyle w:val="TableGrid"/>
              <w:tblW w:w="11471" w:type="dxa"/>
              <w:tblInd w:w="17" w:type="dxa"/>
              <w:tblLayout w:type="fixed"/>
              <w:tblLook w:val="04A0" w:firstRow="1" w:lastRow="0" w:firstColumn="1" w:lastColumn="0" w:noHBand="0" w:noVBand="1"/>
            </w:tblPr>
            <w:tblGrid>
              <w:gridCol w:w="2109"/>
              <w:gridCol w:w="3122"/>
              <w:gridCol w:w="2132"/>
              <w:gridCol w:w="1987"/>
              <w:gridCol w:w="2121"/>
            </w:tblGrid>
            <w:tr w:rsidR="00DD15DF" w:rsidRPr="00271AA1" w14:paraId="612C42C3" w14:textId="77777777" w:rsidTr="00F36060">
              <w:trPr>
                <w:trHeight w:val="683"/>
              </w:trPr>
              <w:tc>
                <w:tcPr>
                  <w:tcW w:w="2109" w:type="dxa"/>
                  <w:tcBorders>
                    <w:top w:val="single" w:sz="4" w:space="0" w:color="000000"/>
                    <w:left w:val="single" w:sz="4" w:space="0" w:color="000000"/>
                    <w:bottom w:val="single" w:sz="4" w:space="0" w:color="000000"/>
                    <w:right w:val="single" w:sz="4" w:space="0" w:color="000000"/>
                  </w:tcBorders>
                </w:tcPr>
                <w:p w14:paraId="004F3793" w14:textId="77777777" w:rsidR="00DD15DF" w:rsidRPr="00271AA1" w:rsidRDefault="00DD15DF"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Bid Number</w:t>
                  </w:r>
                </w:p>
              </w:tc>
              <w:tc>
                <w:tcPr>
                  <w:tcW w:w="3122" w:type="dxa"/>
                  <w:tcBorders>
                    <w:top w:val="single" w:sz="4" w:space="0" w:color="000000"/>
                    <w:left w:val="single" w:sz="4" w:space="0" w:color="000000"/>
                    <w:bottom w:val="single" w:sz="4" w:space="0" w:color="000000"/>
                    <w:right w:val="single" w:sz="4" w:space="0" w:color="000000"/>
                  </w:tcBorders>
                  <w:hideMark/>
                </w:tcPr>
                <w:p w14:paraId="7A13A7F0" w14:textId="77777777" w:rsidR="00DD15DF" w:rsidRPr="00271AA1" w:rsidRDefault="00DD15DF"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 xml:space="preserve">Project Name </w:t>
                  </w:r>
                </w:p>
              </w:tc>
              <w:tc>
                <w:tcPr>
                  <w:tcW w:w="2132" w:type="dxa"/>
                  <w:tcBorders>
                    <w:top w:val="single" w:sz="4" w:space="0" w:color="000000"/>
                    <w:left w:val="single" w:sz="4" w:space="0" w:color="000000"/>
                    <w:bottom w:val="single" w:sz="4" w:space="0" w:color="000000"/>
                    <w:right w:val="single" w:sz="4" w:space="0" w:color="000000"/>
                  </w:tcBorders>
                </w:tcPr>
                <w:p w14:paraId="5F1EA277" w14:textId="59373A3D" w:rsidR="00DD15DF" w:rsidRPr="00271AA1" w:rsidRDefault="00DD15DF"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Tender</w:t>
                  </w:r>
                  <w:r w:rsidR="00E21D0B">
                    <w:rPr>
                      <w:rFonts w:ascii="Arial" w:hAnsi="Arial" w:cs="Arial"/>
                      <w:b/>
                      <w:lang w:val="en-GB"/>
                    </w:rPr>
                    <w:t xml:space="preserve"> </w:t>
                  </w:r>
                  <w:r w:rsidRPr="00271AA1">
                    <w:rPr>
                      <w:rFonts w:ascii="Arial" w:hAnsi="Arial" w:cs="Arial"/>
                      <w:b/>
                      <w:lang w:val="en-GB"/>
                    </w:rPr>
                    <w:t>Compulsory Briefing Session</w:t>
                  </w:r>
                </w:p>
              </w:tc>
              <w:tc>
                <w:tcPr>
                  <w:tcW w:w="1987" w:type="dxa"/>
                  <w:tcBorders>
                    <w:top w:val="single" w:sz="4" w:space="0" w:color="000000"/>
                    <w:left w:val="single" w:sz="4" w:space="0" w:color="000000"/>
                    <w:bottom w:val="single" w:sz="4" w:space="0" w:color="000000"/>
                    <w:right w:val="single" w:sz="4" w:space="0" w:color="000000"/>
                  </w:tcBorders>
                  <w:hideMark/>
                </w:tcPr>
                <w:p w14:paraId="354B9642" w14:textId="77777777" w:rsidR="00DD15DF" w:rsidRPr="00271AA1" w:rsidRDefault="00DD15DF"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Closing Date and Time</w:t>
                  </w:r>
                </w:p>
              </w:tc>
              <w:tc>
                <w:tcPr>
                  <w:tcW w:w="2121" w:type="dxa"/>
                  <w:tcBorders>
                    <w:top w:val="single" w:sz="4" w:space="0" w:color="000000"/>
                    <w:left w:val="single" w:sz="4" w:space="0" w:color="auto"/>
                    <w:bottom w:val="single" w:sz="4" w:space="0" w:color="000000"/>
                    <w:right w:val="single" w:sz="4" w:space="0" w:color="000000"/>
                  </w:tcBorders>
                </w:tcPr>
                <w:p w14:paraId="2FD03273" w14:textId="77777777" w:rsidR="00DD15DF" w:rsidRPr="00271AA1" w:rsidRDefault="00DD15DF"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 xml:space="preserve">CIDB Grading </w:t>
                  </w:r>
                </w:p>
              </w:tc>
            </w:tr>
            <w:tr w:rsidR="00DD15DF" w:rsidRPr="00271AA1" w14:paraId="352122A9" w14:textId="77777777" w:rsidTr="00F36060">
              <w:trPr>
                <w:trHeight w:val="108"/>
              </w:trPr>
              <w:tc>
                <w:tcPr>
                  <w:tcW w:w="2109" w:type="dxa"/>
                  <w:tcBorders>
                    <w:top w:val="single" w:sz="4" w:space="0" w:color="000000"/>
                    <w:left w:val="single" w:sz="4" w:space="0" w:color="000000"/>
                    <w:bottom w:val="single" w:sz="4" w:space="0" w:color="000000"/>
                    <w:right w:val="single" w:sz="4" w:space="0" w:color="000000"/>
                  </w:tcBorders>
                </w:tcPr>
                <w:p w14:paraId="7A0A1CA3" w14:textId="77777777" w:rsidR="00DD15DF" w:rsidRPr="00271AA1" w:rsidRDefault="00DD15DF" w:rsidP="00B21DB4">
                  <w:pPr>
                    <w:framePr w:hSpace="180" w:wrap="around" w:vAnchor="text" w:hAnchor="margin" w:xAlign="center" w:y="76"/>
                    <w:spacing w:line="360" w:lineRule="auto"/>
                    <w:rPr>
                      <w:rFonts w:ascii="Arial" w:hAnsi="Arial" w:cs="Arial"/>
                    </w:rPr>
                  </w:pPr>
                  <w:r w:rsidRPr="00271AA1">
                    <w:rPr>
                      <w:rFonts w:ascii="Arial" w:hAnsi="Arial" w:cs="Arial"/>
                    </w:rPr>
                    <w:t>MNQ/SCM/96/21-22</w:t>
                  </w:r>
                </w:p>
              </w:tc>
              <w:tc>
                <w:tcPr>
                  <w:tcW w:w="3122" w:type="dxa"/>
                  <w:tcBorders>
                    <w:top w:val="single" w:sz="4" w:space="0" w:color="000000"/>
                    <w:left w:val="single" w:sz="4" w:space="0" w:color="000000"/>
                    <w:bottom w:val="single" w:sz="4" w:space="0" w:color="000000"/>
                    <w:right w:val="single" w:sz="4" w:space="0" w:color="000000"/>
                  </w:tcBorders>
                </w:tcPr>
                <w:p w14:paraId="70F98555" w14:textId="77777777" w:rsidR="00DD15DF" w:rsidRPr="00271AA1" w:rsidRDefault="00DD15DF" w:rsidP="00B21DB4">
                  <w:pPr>
                    <w:framePr w:hSpace="180" w:wrap="around" w:vAnchor="text" w:hAnchor="margin" w:xAlign="center" w:y="76"/>
                    <w:spacing w:line="360" w:lineRule="auto"/>
                    <w:rPr>
                      <w:rFonts w:ascii="Arial" w:eastAsia="Calibri" w:hAnsi="Arial" w:cs="Arial"/>
                      <w:b/>
                    </w:rPr>
                  </w:pPr>
                  <w:r w:rsidRPr="00271AA1">
                    <w:rPr>
                      <w:rFonts w:ascii="Arial" w:eastAsia="Calibri" w:hAnsi="Arial" w:cs="Arial"/>
                      <w:b/>
                    </w:rPr>
                    <w:t>Rehabilitation of Ext. 6 Ring Road (Surfaced).</w:t>
                  </w:r>
                </w:p>
              </w:tc>
              <w:tc>
                <w:tcPr>
                  <w:tcW w:w="2132" w:type="dxa"/>
                  <w:tcBorders>
                    <w:top w:val="single" w:sz="4" w:space="0" w:color="000000"/>
                    <w:left w:val="single" w:sz="4" w:space="0" w:color="000000"/>
                    <w:bottom w:val="single" w:sz="4" w:space="0" w:color="000000"/>
                    <w:right w:val="single" w:sz="4" w:space="0" w:color="000000"/>
                  </w:tcBorders>
                </w:tcPr>
                <w:p w14:paraId="6C330622" w14:textId="3EB7F890" w:rsidR="00DD15DF" w:rsidRPr="00271AA1" w:rsidRDefault="00794E5C" w:rsidP="00B21DB4">
                  <w:pPr>
                    <w:framePr w:hSpace="180" w:wrap="around" w:vAnchor="text" w:hAnchor="margin" w:xAlign="center" w:y="76"/>
                    <w:spacing w:line="360" w:lineRule="auto"/>
                    <w:rPr>
                      <w:rFonts w:ascii="Arial" w:hAnsi="Arial" w:cs="Arial"/>
                    </w:rPr>
                  </w:pPr>
                  <w:r>
                    <w:rPr>
                      <w:rFonts w:ascii="Arial" w:hAnsi="Arial" w:cs="Arial"/>
                    </w:rPr>
                    <w:t>Date: 24/05/</w:t>
                  </w:r>
                  <w:r w:rsidR="006D39C1">
                    <w:rPr>
                      <w:rFonts w:ascii="Arial" w:hAnsi="Arial" w:cs="Arial"/>
                    </w:rPr>
                    <w:t>202</w:t>
                  </w:r>
                </w:p>
                <w:p w14:paraId="7C7F261B" w14:textId="77777777" w:rsidR="00DD15DF" w:rsidRPr="00271AA1" w:rsidRDefault="00DD15DF" w:rsidP="00B21DB4">
                  <w:pPr>
                    <w:framePr w:hSpace="180" w:wrap="around" w:vAnchor="text" w:hAnchor="margin" w:xAlign="center" w:y="76"/>
                    <w:spacing w:line="360" w:lineRule="auto"/>
                    <w:rPr>
                      <w:rFonts w:ascii="Arial" w:hAnsi="Arial" w:cs="Arial"/>
                    </w:rPr>
                  </w:pPr>
                  <w:r w:rsidRPr="00271AA1">
                    <w:rPr>
                      <w:rFonts w:ascii="Arial" w:hAnsi="Arial" w:cs="Arial"/>
                    </w:rPr>
                    <w:t>Time: 10H00</w:t>
                  </w:r>
                </w:p>
              </w:tc>
              <w:tc>
                <w:tcPr>
                  <w:tcW w:w="1987" w:type="dxa"/>
                  <w:tcBorders>
                    <w:top w:val="single" w:sz="4" w:space="0" w:color="000000"/>
                    <w:left w:val="single" w:sz="4" w:space="0" w:color="000000"/>
                    <w:bottom w:val="single" w:sz="4" w:space="0" w:color="000000"/>
                    <w:right w:val="single" w:sz="4" w:space="0" w:color="000000"/>
                  </w:tcBorders>
                </w:tcPr>
                <w:p w14:paraId="71B86D86" w14:textId="6B5B8E1A" w:rsidR="00DD15DF" w:rsidRPr="00271AA1" w:rsidRDefault="00794E5C" w:rsidP="00B21DB4">
                  <w:pPr>
                    <w:framePr w:hSpace="180" w:wrap="around" w:vAnchor="text" w:hAnchor="margin" w:xAlign="center" w:y="76"/>
                    <w:spacing w:line="360" w:lineRule="auto"/>
                    <w:rPr>
                      <w:rFonts w:ascii="Arial" w:hAnsi="Arial" w:cs="Arial"/>
                    </w:rPr>
                  </w:pPr>
                  <w:r>
                    <w:rPr>
                      <w:rFonts w:ascii="Arial" w:hAnsi="Arial" w:cs="Arial"/>
                    </w:rPr>
                    <w:t>Date:  20/06</w:t>
                  </w:r>
                  <w:r w:rsidR="00DD15DF" w:rsidRPr="00271AA1">
                    <w:rPr>
                      <w:rFonts w:ascii="Arial" w:hAnsi="Arial" w:cs="Arial"/>
                    </w:rPr>
                    <w:t>/2022</w:t>
                  </w:r>
                </w:p>
                <w:p w14:paraId="4B4E983A" w14:textId="77777777" w:rsidR="00DD15DF" w:rsidRPr="00271AA1" w:rsidRDefault="00DD15DF" w:rsidP="00B21DB4">
                  <w:pPr>
                    <w:framePr w:hSpace="180" w:wrap="around" w:vAnchor="text" w:hAnchor="margin" w:xAlign="center" w:y="76"/>
                    <w:spacing w:line="360" w:lineRule="auto"/>
                    <w:rPr>
                      <w:rFonts w:ascii="Arial" w:hAnsi="Arial" w:cs="Arial"/>
                      <w:lang w:val="en-GB"/>
                    </w:rPr>
                  </w:pPr>
                  <w:r w:rsidRPr="00271AA1">
                    <w:rPr>
                      <w:rFonts w:ascii="Arial" w:hAnsi="Arial" w:cs="Arial"/>
                    </w:rPr>
                    <w:t>Time: 12H00</w:t>
                  </w:r>
                </w:p>
              </w:tc>
              <w:tc>
                <w:tcPr>
                  <w:tcW w:w="2121" w:type="dxa"/>
                  <w:tcBorders>
                    <w:top w:val="single" w:sz="4" w:space="0" w:color="000000"/>
                    <w:left w:val="single" w:sz="4" w:space="0" w:color="auto"/>
                    <w:bottom w:val="single" w:sz="4" w:space="0" w:color="000000"/>
                    <w:right w:val="single" w:sz="4" w:space="0" w:color="000000"/>
                  </w:tcBorders>
                </w:tcPr>
                <w:p w14:paraId="2132CE4D" w14:textId="77777777" w:rsidR="00DD15DF" w:rsidRPr="00271AA1" w:rsidRDefault="00DD15DF" w:rsidP="00B21DB4">
                  <w:pPr>
                    <w:framePr w:hSpace="180" w:wrap="around" w:vAnchor="text" w:hAnchor="margin" w:xAlign="center" w:y="76"/>
                    <w:spacing w:line="360" w:lineRule="auto"/>
                    <w:rPr>
                      <w:rFonts w:ascii="Arial" w:hAnsi="Arial" w:cs="Arial"/>
                    </w:rPr>
                  </w:pPr>
                  <w:r>
                    <w:rPr>
                      <w:rFonts w:ascii="Arial" w:hAnsi="Arial" w:cs="Arial"/>
                    </w:rPr>
                    <w:t>6</w:t>
                  </w:r>
                  <w:r w:rsidRPr="00206177">
                    <w:rPr>
                      <w:rFonts w:ascii="Arial" w:hAnsi="Arial" w:cs="Arial"/>
                    </w:rPr>
                    <w:t>CE or Higher</w:t>
                  </w:r>
                </w:p>
              </w:tc>
            </w:tr>
          </w:tbl>
          <w:p w14:paraId="533B7A32" w14:textId="77777777" w:rsidR="00DD15DF" w:rsidRPr="00271AA1" w:rsidRDefault="00DD15DF" w:rsidP="005E2122">
            <w:pPr>
              <w:spacing w:line="360" w:lineRule="auto"/>
              <w:jc w:val="both"/>
              <w:rPr>
                <w:rFonts w:ascii="Arial" w:hAnsi="Arial" w:cs="Arial"/>
                <w:sz w:val="20"/>
                <w:szCs w:val="20"/>
              </w:rPr>
            </w:pPr>
          </w:p>
        </w:tc>
      </w:tr>
      <w:tr w:rsidR="00DD15DF" w:rsidRPr="00271AA1" w14:paraId="439F7CDB" w14:textId="77777777" w:rsidTr="00F36060">
        <w:trPr>
          <w:trHeight w:val="699"/>
        </w:trPr>
        <w:tc>
          <w:tcPr>
            <w:tcW w:w="11619" w:type="dxa"/>
            <w:shd w:val="clear" w:color="auto" w:fill="auto"/>
          </w:tcPr>
          <w:p w14:paraId="40510E02" w14:textId="2EBBDB43" w:rsidR="00DD15DF" w:rsidRPr="005A4F8F" w:rsidRDefault="00DD15DF" w:rsidP="005E2122">
            <w:pPr>
              <w:shd w:val="clear" w:color="auto" w:fill="FFFFFF" w:themeFill="background1"/>
              <w:spacing w:line="360" w:lineRule="auto"/>
              <w:jc w:val="both"/>
              <w:rPr>
                <w:rFonts w:ascii="Arial" w:eastAsia="Cambria" w:hAnsi="Arial" w:cs="Arial"/>
                <w:sz w:val="18"/>
                <w:szCs w:val="18"/>
              </w:rPr>
            </w:pPr>
            <w:r w:rsidRPr="00686C39">
              <w:rPr>
                <w:rFonts w:ascii="Arial" w:eastAsia="Cambria" w:hAnsi="Arial" w:cs="Arial"/>
                <w:b/>
                <w:sz w:val="18"/>
                <w:szCs w:val="18"/>
              </w:rPr>
              <w:t xml:space="preserve">Evaluation </w:t>
            </w:r>
            <w:r w:rsidR="00E776A0">
              <w:rPr>
                <w:rFonts w:ascii="Arial" w:eastAsia="Cambria" w:hAnsi="Arial" w:cs="Arial"/>
                <w:b/>
                <w:sz w:val="18"/>
                <w:szCs w:val="18"/>
              </w:rPr>
              <w:t>Process</w:t>
            </w:r>
            <w:r w:rsidRPr="00686C39">
              <w:rPr>
                <w:rFonts w:ascii="Arial" w:eastAsia="Cambria" w:hAnsi="Arial" w:cs="Arial"/>
                <w:b/>
                <w:sz w:val="18"/>
                <w:szCs w:val="18"/>
              </w:rPr>
              <w:t xml:space="preserve">: </w:t>
            </w:r>
            <w:r w:rsidRPr="00686C39">
              <w:rPr>
                <w:rFonts w:ascii="Arial" w:eastAsia="Cambria" w:hAnsi="Arial" w:cs="Arial"/>
                <w:sz w:val="18"/>
                <w:szCs w:val="18"/>
              </w:rPr>
              <w:t xml:space="preserve"> The evaluation will be conducted in </w:t>
            </w:r>
            <w:r w:rsidR="00471574">
              <w:rPr>
                <w:rFonts w:ascii="Arial" w:eastAsia="Cambria" w:hAnsi="Arial" w:cs="Arial"/>
                <w:sz w:val="18"/>
                <w:szCs w:val="18"/>
              </w:rPr>
              <w:t>three (03</w:t>
            </w:r>
            <w:r w:rsidRPr="00686C39">
              <w:rPr>
                <w:rFonts w:ascii="Arial" w:eastAsia="Cambria" w:hAnsi="Arial" w:cs="Arial"/>
                <w:sz w:val="18"/>
                <w:szCs w:val="18"/>
              </w:rPr>
              <w:t>) stages namely:</w:t>
            </w:r>
          </w:p>
          <w:p w14:paraId="00933C7F" w14:textId="77777777" w:rsidR="00DD15DF" w:rsidRPr="00DD15DF" w:rsidRDefault="00DD15DF" w:rsidP="005E2122">
            <w:pPr>
              <w:spacing w:line="360" w:lineRule="auto"/>
              <w:jc w:val="both"/>
              <w:rPr>
                <w:rFonts w:ascii="Arial" w:hAnsi="Arial" w:cs="Arial"/>
                <w:b/>
                <w:bCs/>
                <w:sz w:val="20"/>
                <w:szCs w:val="20"/>
              </w:rPr>
            </w:pPr>
            <w:r w:rsidRPr="00271AA1">
              <w:rPr>
                <w:rFonts w:ascii="Arial" w:hAnsi="Arial" w:cs="Arial"/>
                <w:b/>
                <w:sz w:val="20"/>
                <w:szCs w:val="20"/>
              </w:rPr>
              <w:t>Stage 1: “</w:t>
            </w:r>
            <w:r w:rsidRPr="00271AA1">
              <w:rPr>
                <w:rFonts w:ascii="Arial" w:hAnsi="Arial" w:cs="Arial"/>
                <w:b/>
                <w:bCs/>
                <w:sz w:val="20"/>
                <w:szCs w:val="20"/>
              </w:rPr>
              <w:t>Administrative compliance”</w:t>
            </w:r>
          </w:p>
          <w:tbl>
            <w:tblPr>
              <w:tblW w:w="0" w:type="auto"/>
              <w:tblInd w:w="11" w:type="dxa"/>
              <w:tblBorders>
                <w:top w:val="nil"/>
                <w:left w:val="nil"/>
                <w:bottom w:val="nil"/>
                <w:right w:val="nil"/>
              </w:tblBorders>
              <w:tblLayout w:type="fixed"/>
              <w:tblLook w:val="0000" w:firstRow="0" w:lastRow="0" w:firstColumn="0" w:lastColumn="0" w:noHBand="0" w:noVBand="0"/>
            </w:tblPr>
            <w:tblGrid>
              <w:gridCol w:w="11426"/>
            </w:tblGrid>
            <w:tr w:rsidR="00DD15DF" w:rsidRPr="00271AA1" w14:paraId="140EBDD6" w14:textId="77777777" w:rsidTr="005E2122">
              <w:trPr>
                <w:trHeight w:val="390"/>
              </w:trPr>
              <w:tc>
                <w:tcPr>
                  <w:tcW w:w="11426" w:type="dxa"/>
                </w:tcPr>
                <w:p w14:paraId="2B84787B" w14:textId="77777777" w:rsidR="00DD15DF" w:rsidRPr="00271AA1" w:rsidRDefault="00DD15DF" w:rsidP="00B21DB4">
                  <w:pPr>
                    <w:framePr w:hSpace="180" w:wrap="around" w:vAnchor="text" w:hAnchor="margin" w:xAlign="center" w:y="76"/>
                    <w:autoSpaceDE w:val="0"/>
                    <w:autoSpaceDN w:val="0"/>
                    <w:adjustRightInd w:val="0"/>
                    <w:spacing w:line="360" w:lineRule="auto"/>
                    <w:jc w:val="both"/>
                    <w:rPr>
                      <w:rFonts w:ascii="Arial" w:hAnsi="Arial" w:cs="Arial"/>
                      <w:color w:val="000000"/>
                      <w:sz w:val="20"/>
                      <w:szCs w:val="20"/>
                    </w:rPr>
                  </w:pPr>
                  <w:r w:rsidRPr="00271AA1">
                    <w:rPr>
                      <w:rFonts w:ascii="Arial" w:eastAsia="MS Mincho" w:hAnsi="Arial" w:cs="Arial"/>
                      <w:color w:val="000000"/>
                      <w:sz w:val="20"/>
                      <w:szCs w:val="20"/>
                    </w:rPr>
                    <w:t xml:space="preserve">Bidders that do not meet the </w:t>
                  </w:r>
                  <w:r w:rsidRPr="00271AA1">
                    <w:rPr>
                      <w:rFonts w:ascii="Arial" w:hAnsi="Arial" w:cs="Arial"/>
                      <w:b/>
                      <w:bCs/>
                      <w:color w:val="000000"/>
                      <w:sz w:val="20"/>
                      <w:szCs w:val="20"/>
                    </w:rPr>
                    <w:t xml:space="preserve"> Administrative compliance</w:t>
                  </w:r>
                  <w:r w:rsidRPr="00271AA1">
                    <w:rPr>
                      <w:rFonts w:ascii="Arial" w:eastAsia="MS Mincho" w:hAnsi="Arial" w:cs="Arial"/>
                      <w:color w:val="000000"/>
                      <w:sz w:val="20"/>
                      <w:szCs w:val="20"/>
                    </w:rPr>
                    <w:t xml:space="preserve"> </w:t>
                  </w:r>
                  <w:r w:rsidRPr="00271AA1">
                    <w:rPr>
                      <w:rFonts w:ascii="Arial" w:hAnsi="Arial" w:cs="Arial"/>
                      <w:color w:val="000000"/>
                      <w:sz w:val="20"/>
                      <w:szCs w:val="20"/>
                    </w:rPr>
                    <w:t xml:space="preserve">(Compliance with mandatory and other bid requirements) </w:t>
                  </w:r>
                  <w:r w:rsidRPr="00271AA1">
                    <w:rPr>
                      <w:rFonts w:ascii="Arial" w:eastAsia="MS Mincho" w:hAnsi="Arial" w:cs="Arial"/>
                      <w:sz w:val="20"/>
                      <w:szCs w:val="20"/>
                    </w:rPr>
                    <w:t xml:space="preserve"> will not be</w:t>
                  </w:r>
                </w:p>
              </w:tc>
            </w:tr>
          </w:tbl>
          <w:p w14:paraId="14956DBC" w14:textId="77777777" w:rsidR="00DD15DF" w:rsidRPr="005A4F8F" w:rsidRDefault="00DD15DF" w:rsidP="005E2122">
            <w:pPr>
              <w:spacing w:line="360" w:lineRule="auto"/>
              <w:jc w:val="both"/>
              <w:rPr>
                <w:rFonts w:ascii="Arial" w:eastAsia="Cambria" w:hAnsi="Arial" w:cs="Arial"/>
                <w:b/>
                <w:sz w:val="20"/>
                <w:szCs w:val="20"/>
                <w:lang w:val="en-ZA"/>
              </w:rPr>
            </w:pPr>
            <w:r>
              <w:rPr>
                <w:rFonts w:ascii="Arial" w:eastAsia="MS Mincho" w:hAnsi="Arial" w:cs="Arial"/>
                <w:sz w:val="20"/>
                <w:szCs w:val="20"/>
              </w:rPr>
              <w:t xml:space="preserve">   </w:t>
            </w:r>
            <w:r w:rsidRPr="00271AA1">
              <w:rPr>
                <w:rFonts w:ascii="Arial" w:eastAsia="MS Mincho" w:hAnsi="Arial" w:cs="Arial"/>
                <w:sz w:val="20"/>
                <w:szCs w:val="20"/>
              </w:rPr>
              <w:t>eligible for further evaluation and will be deemed as non-responsive.</w:t>
            </w:r>
          </w:p>
        </w:tc>
      </w:tr>
      <w:tr w:rsidR="00DD15DF" w:rsidRPr="00271AA1" w14:paraId="3F744F6D" w14:textId="77777777" w:rsidTr="00F36060">
        <w:trPr>
          <w:trHeight w:val="1267"/>
        </w:trPr>
        <w:tc>
          <w:tcPr>
            <w:tcW w:w="11619" w:type="dxa"/>
            <w:shd w:val="clear" w:color="auto" w:fill="auto"/>
          </w:tcPr>
          <w:p w14:paraId="5885BE8D" w14:textId="77777777" w:rsidR="00DD15DF" w:rsidRPr="00271AA1" w:rsidRDefault="00DD15DF" w:rsidP="005E2122">
            <w:pPr>
              <w:spacing w:line="360" w:lineRule="auto"/>
              <w:jc w:val="both"/>
              <w:rPr>
                <w:rFonts w:ascii="Arial" w:hAnsi="Arial" w:cs="Arial"/>
                <w:b/>
                <w:sz w:val="20"/>
                <w:szCs w:val="20"/>
              </w:rPr>
            </w:pPr>
            <w:r w:rsidRPr="00271AA1">
              <w:rPr>
                <w:rFonts w:ascii="Arial" w:hAnsi="Arial" w:cs="Arial"/>
                <w:b/>
                <w:sz w:val="20"/>
                <w:szCs w:val="20"/>
              </w:rPr>
              <w:t xml:space="preserve">Stage </w:t>
            </w:r>
            <w:r>
              <w:rPr>
                <w:rFonts w:ascii="Arial" w:hAnsi="Arial" w:cs="Arial"/>
                <w:b/>
                <w:sz w:val="20"/>
                <w:szCs w:val="20"/>
              </w:rPr>
              <w:t>2: “Pre-Qualification Process”</w:t>
            </w:r>
          </w:p>
          <w:tbl>
            <w:tblPr>
              <w:tblW w:w="4989"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8"/>
            </w:tblGrid>
            <w:tr w:rsidR="00DD15DF" w:rsidRPr="00271AA1" w14:paraId="0597CA75" w14:textId="77777777" w:rsidTr="005E2122">
              <w:trPr>
                <w:trHeight w:val="193"/>
              </w:trPr>
              <w:tc>
                <w:tcPr>
                  <w:tcW w:w="5000" w:type="pct"/>
                  <w:tcBorders>
                    <w:top w:val="single" w:sz="4" w:space="0" w:color="auto"/>
                    <w:left w:val="single" w:sz="4" w:space="0" w:color="auto"/>
                    <w:bottom w:val="single" w:sz="4" w:space="0" w:color="auto"/>
                    <w:right w:val="single" w:sz="4" w:space="0" w:color="auto"/>
                  </w:tcBorders>
                </w:tcPr>
                <w:p w14:paraId="1DEC196A" w14:textId="77777777" w:rsidR="00DD15DF" w:rsidRPr="00471574" w:rsidRDefault="00DD15DF" w:rsidP="00B21DB4">
                  <w:pPr>
                    <w:pStyle w:val="ListParagraph"/>
                    <w:framePr w:hSpace="180" w:wrap="around" w:vAnchor="text" w:hAnchor="margin" w:xAlign="center" w:y="76"/>
                    <w:widowControl w:val="0"/>
                    <w:numPr>
                      <w:ilvl w:val="0"/>
                      <w:numId w:val="141"/>
                    </w:numPr>
                    <w:spacing w:after="51" w:line="360" w:lineRule="auto"/>
                    <w:jc w:val="both"/>
                    <w:rPr>
                      <w:rFonts w:ascii="Arial" w:eastAsia="Calibri" w:hAnsi="Arial" w:cs="Arial"/>
                      <w:b/>
                      <w:color w:val="000000"/>
                      <w:sz w:val="20"/>
                      <w:szCs w:val="20"/>
                      <w:lang w:eastAsia="en-GB"/>
                    </w:rPr>
                  </w:pPr>
                  <w:r w:rsidRPr="00F809F3">
                    <w:rPr>
                      <w:rFonts w:ascii="Arial" w:eastAsia="Calibri" w:hAnsi="Arial" w:cs="Arial"/>
                      <w:b/>
                      <w:bCs/>
                      <w:color w:val="000000"/>
                      <w:sz w:val="20"/>
                      <w:szCs w:val="20"/>
                      <w:lang w:eastAsia="en-GB"/>
                    </w:rPr>
                    <w:t>EXPERIENCE</w:t>
                  </w:r>
                </w:p>
              </w:tc>
            </w:tr>
            <w:tr w:rsidR="00DD15DF" w:rsidRPr="00271AA1" w14:paraId="1CAF92D0" w14:textId="77777777" w:rsidTr="00450912">
              <w:trPr>
                <w:trHeight w:val="500"/>
              </w:trPr>
              <w:tc>
                <w:tcPr>
                  <w:tcW w:w="5000" w:type="pct"/>
                  <w:tcBorders>
                    <w:top w:val="single" w:sz="4" w:space="0" w:color="auto"/>
                    <w:left w:val="single" w:sz="4" w:space="0" w:color="auto"/>
                    <w:bottom w:val="single" w:sz="4" w:space="0" w:color="auto"/>
                    <w:right w:val="single" w:sz="4" w:space="0" w:color="auto"/>
                  </w:tcBorders>
                </w:tcPr>
                <w:p w14:paraId="2B3EA0E7" w14:textId="05C6F38A" w:rsidR="00DD15DF" w:rsidRPr="00271AA1" w:rsidRDefault="00DD15DF" w:rsidP="00B21DB4">
                  <w:pPr>
                    <w:framePr w:hSpace="180" w:wrap="around" w:vAnchor="text" w:hAnchor="margin" w:xAlign="center" w:y="76"/>
                    <w:spacing w:line="360" w:lineRule="auto"/>
                    <w:jc w:val="both"/>
                    <w:rPr>
                      <w:rFonts w:ascii="Arial" w:eastAsia="Calibri" w:hAnsi="Arial" w:cs="Arial"/>
                      <w:color w:val="000000"/>
                      <w:sz w:val="20"/>
                      <w:szCs w:val="20"/>
                      <w:lang w:eastAsia="en-GB"/>
                    </w:rPr>
                  </w:pPr>
                  <w:r>
                    <w:rPr>
                      <w:rFonts w:ascii="Arial" w:eastAsia="Calibri" w:hAnsi="Arial" w:cs="Arial"/>
                      <w:bCs/>
                      <w:color w:val="000000"/>
                      <w:sz w:val="20"/>
                      <w:szCs w:val="20"/>
                      <w:lang w:eastAsia="en-GB"/>
                    </w:rPr>
                    <w:t xml:space="preserve">Bidder must submit four (04) </w:t>
                  </w:r>
                  <w:r w:rsidRPr="00276031">
                    <w:rPr>
                      <w:rFonts w:ascii="Arial" w:eastAsia="Calibri" w:hAnsi="Arial" w:cs="Arial"/>
                      <w:b/>
                      <w:bCs/>
                      <w:color w:val="000000"/>
                      <w:sz w:val="20"/>
                      <w:szCs w:val="20"/>
                      <w:lang w:eastAsia="en-GB"/>
                    </w:rPr>
                    <w:t>Signed reference letters/ Completion certificates</w:t>
                  </w:r>
                  <w:r>
                    <w:rPr>
                      <w:rFonts w:ascii="Arial" w:eastAsia="Calibri" w:hAnsi="Arial" w:cs="Arial"/>
                      <w:bCs/>
                      <w:color w:val="000000"/>
                      <w:sz w:val="20"/>
                      <w:szCs w:val="20"/>
                      <w:lang w:eastAsia="en-GB"/>
                    </w:rPr>
                    <w:t xml:space="preserve"> for </w:t>
                  </w:r>
                  <w:r w:rsidR="00F26339">
                    <w:rPr>
                      <w:rFonts w:ascii="Arial" w:eastAsia="Calibri" w:hAnsi="Arial" w:cs="Arial"/>
                      <w:bCs/>
                      <w:color w:val="000000"/>
                      <w:sz w:val="20"/>
                      <w:szCs w:val="20"/>
                      <w:lang w:eastAsia="en-GB"/>
                    </w:rPr>
                    <w:t>paving</w:t>
                  </w:r>
                  <w:r>
                    <w:rPr>
                      <w:rFonts w:ascii="Arial" w:eastAsia="Calibri" w:hAnsi="Arial" w:cs="Arial"/>
                      <w:bCs/>
                      <w:color w:val="000000"/>
                      <w:sz w:val="20"/>
                      <w:szCs w:val="20"/>
                      <w:lang w:eastAsia="en-GB"/>
                    </w:rPr>
                    <w:t xml:space="preserve"> construction projects as proof of Professional Experience.</w:t>
                  </w:r>
                </w:p>
              </w:tc>
            </w:tr>
            <w:tr w:rsidR="00DD15DF" w:rsidRPr="00271AA1" w14:paraId="1453A16A" w14:textId="77777777" w:rsidTr="005E2122">
              <w:trPr>
                <w:trHeight w:val="344"/>
              </w:trPr>
              <w:tc>
                <w:tcPr>
                  <w:tcW w:w="5000" w:type="pct"/>
                  <w:tcBorders>
                    <w:top w:val="single" w:sz="4" w:space="0" w:color="auto"/>
                    <w:left w:val="single" w:sz="4" w:space="0" w:color="auto"/>
                    <w:bottom w:val="single" w:sz="4" w:space="0" w:color="auto"/>
                    <w:right w:val="single" w:sz="4" w:space="0" w:color="auto"/>
                  </w:tcBorders>
                </w:tcPr>
                <w:p w14:paraId="16A007B0" w14:textId="77777777" w:rsidR="00DD15DF" w:rsidRPr="00271AA1" w:rsidRDefault="00DD15DF" w:rsidP="00B21DB4">
                  <w:pPr>
                    <w:framePr w:hSpace="180" w:wrap="around" w:vAnchor="text" w:hAnchor="margin" w:xAlign="center" w:y="76"/>
                    <w:spacing w:line="360" w:lineRule="auto"/>
                    <w:ind w:left="48" w:firstLine="4"/>
                    <w:jc w:val="both"/>
                    <w:rPr>
                      <w:rFonts w:ascii="Arial" w:eastAsia="Calibri" w:hAnsi="Arial" w:cs="Arial"/>
                      <w:color w:val="000000"/>
                      <w:sz w:val="20"/>
                      <w:szCs w:val="20"/>
                      <w:lang w:eastAsia="en-GB"/>
                    </w:rPr>
                  </w:pPr>
                  <w:r>
                    <w:rPr>
                      <w:rFonts w:ascii="Arial" w:eastAsia="Calibri" w:hAnsi="Arial" w:cs="Arial"/>
                      <w:b/>
                      <w:bCs/>
                      <w:color w:val="000000"/>
                      <w:sz w:val="20"/>
                      <w:szCs w:val="20"/>
                      <w:lang w:eastAsia="en-GB"/>
                    </w:rPr>
                    <w:t xml:space="preserve">NB: </w:t>
                  </w:r>
                  <w:r w:rsidRPr="00271AA1">
                    <w:rPr>
                      <w:rFonts w:ascii="Arial" w:eastAsia="Calibri" w:hAnsi="Arial" w:cs="Arial"/>
                      <w:b/>
                      <w:bCs/>
                      <w:color w:val="000000"/>
                      <w:sz w:val="20"/>
                      <w:szCs w:val="20"/>
                      <w:lang w:eastAsia="en-GB"/>
                    </w:rPr>
                    <w:t>Practical completion and appointment letters will not be considered.</w:t>
                  </w:r>
                </w:p>
              </w:tc>
            </w:tr>
            <w:tr w:rsidR="00DD15DF" w:rsidRPr="00271AA1" w14:paraId="0586BBBB" w14:textId="77777777" w:rsidTr="005E2122">
              <w:trPr>
                <w:trHeight w:val="265"/>
              </w:trPr>
              <w:tc>
                <w:tcPr>
                  <w:tcW w:w="5000" w:type="pct"/>
                  <w:tcBorders>
                    <w:top w:val="single" w:sz="4" w:space="0" w:color="auto"/>
                    <w:left w:val="single" w:sz="4" w:space="0" w:color="auto"/>
                    <w:bottom w:val="single" w:sz="4" w:space="0" w:color="auto"/>
                    <w:right w:val="single" w:sz="4" w:space="0" w:color="auto"/>
                  </w:tcBorders>
                </w:tcPr>
                <w:p w14:paraId="67641501" w14:textId="77777777" w:rsidR="00DD15DF" w:rsidRPr="00471574" w:rsidRDefault="00DD15DF" w:rsidP="00B21DB4">
                  <w:pPr>
                    <w:pStyle w:val="ListParagraph"/>
                    <w:framePr w:hSpace="180" w:wrap="around" w:vAnchor="text" w:hAnchor="margin" w:xAlign="center" w:y="76"/>
                    <w:widowControl w:val="0"/>
                    <w:numPr>
                      <w:ilvl w:val="0"/>
                      <w:numId w:val="141"/>
                    </w:numPr>
                    <w:tabs>
                      <w:tab w:val="left" w:pos="0"/>
                    </w:tabs>
                    <w:spacing w:after="0" w:line="360" w:lineRule="auto"/>
                    <w:jc w:val="both"/>
                    <w:rPr>
                      <w:rFonts w:ascii="Arial" w:eastAsia="Calibri" w:hAnsi="Arial" w:cs="Arial"/>
                      <w:bCs/>
                      <w:color w:val="000000"/>
                      <w:sz w:val="20"/>
                      <w:szCs w:val="20"/>
                      <w:lang w:eastAsia="en-GB"/>
                    </w:rPr>
                  </w:pPr>
                  <w:r w:rsidRPr="00F809F3">
                    <w:rPr>
                      <w:rFonts w:ascii="Arial" w:hAnsi="Arial" w:cs="Arial"/>
                      <w:b/>
                      <w:sz w:val="20"/>
                      <w:szCs w:val="20"/>
                    </w:rPr>
                    <w:t>KEY STAFF COMPETENCE:(must be working for the Bidding company)</w:t>
                  </w:r>
                  <w:r w:rsidRPr="00F809F3">
                    <w:rPr>
                      <w:rFonts w:ascii="Arial" w:hAnsi="Arial" w:cs="Arial"/>
                      <w:color w:val="000000" w:themeColor="text1"/>
                      <w:sz w:val="20"/>
                      <w:szCs w:val="20"/>
                    </w:rPr>
                    <w:t xml:space="preserve"> </w:t>
                  </w:r>
                </w:p>
              </w:tc>
            </w:tr>
            <w:tr w:rsidR="00DD15DF" w:rsidRPr="00271AA1" w14:paraId="58B6EFFF" w14:textId="77777777" w:rsidTr="005E2122">
              <w:trPr>
                <w:trHeight w:val="224"/>
              </w:trPr>
              <w:tc>
                <w:tcPr>
                  <w:tcW w:w="5000" w:type="pct"/>
                  <w:tcBorders>
                    <w:top w:val="single" w:sz="4" w:space="0" w:color="auto"/>
                    <w:left w:val="single" w:sz="4" w:space="0" w:color="auto"/>
                    <w:bottom w:val="single" w:sz="4" w:space="0" w:color="auto"/>
                    <w:right w:val="single" w:sz="4" w:space="0" w:color="auto"/>
                  </w:tcBorders>
                </w:tcPr>
                <w:p w14:paraId="1CDCABC9" w14:textId="77777777" w:rsidR="00DD15DF" w:rsidRPr="00DD15DF" w:rsidRDefault="00DD15DF" w:rsidP="00B21DB4">
                  <w:pPr>
                    <w:framePr w:hSpace="180" w:wrap="around" w:vAnchor="text" w:hAnchor="margin" w:xAlign="center" w:y="76"/>
                    <w:spacing w:line="360" w:lineRule="auto"/>
                    <w:ind w:left="48" w:firstLine="4"/>
                    <w:jc w:val="both"/>
                    <w:rPr>
                      <w:rFonts w:ascii="Arial" w:hAnsi="Arial" w:cs="Arial"/>
                      <w:b/>
                      <w:sz w:val="20"/>
                      <w:szCs w:val="20"/>
                    </w:rPr>
                  </w:pPr>
                  <w:r>
                    <w:rPr>
                      <w:rFonts w:ascii="Arial" w:hAnsi="Arial" w:cs="Arial"/>
                      <w:b/>
                      <w:sz w:val="20"/>
                      <w:szCs w:val="20"/>
                    </w:rPr>
                    <w:t xml:space="preserve">     2.1 </w:t>
                  </w:r>
                  <w:r w:rsidRPr="00271AA1">
                    <w:rPr>
                      <w:rFonts w:ascii="Arial" w:hAnsi="Arial" w:cs="Arial"/>
                      <w:b/>
                      <w:sz w:val="20"/>
                      <w:szCs w:val="20"/>
                    </w:rPr>
                    <w:t>Site Agent/Project Manager</w:t>
                  </w:r>
                </w:p>
              </w:tc>
            </w:tr>
            <w:tr w:rsidR="00DD15DF" w:rsidRPr="00271AA1" w14:paraId="1903A6C7" w14:textId="77777777" w:rsidTr="005E2122">
              <w:trPr>
                <w:trHeight w:val="90"/>
              </w:trPr>
              <w:tc>
                <w:tcPr>
                  <w:tcW w:w="5000" w:type="pct"/>
                  <w:tcBorders>
                    <w:top w:val="single" w:sz="4" w:space="0" w:color="auto"/>
                    <w:left w:val="single" w:sz="4" w:space="0" w:color="auto"/>
                    <w:bottom w:val="single" w:sz="4" w:space="0" w:color="auto"/>
                    <w:right w:val="single" w:sz="4" w:space="0" w:color="auto"/>
                  </w:tcBorders>
                </w:tcPr>
                <w:p w14:paraId="7D21E964" w14:textId="7BC37153" w:rsidR="00DD15DF" w:rsidRPr="00471574" w:rsidRDefault="00DD15DF" w:rsidP="00B21DB4">
                  <w:pPr>
                    <w:framePr w:hSpace="180" w:wrap="around" w:vAnchor="text" w:hAnchor="margin" w:xAlign="center" w:y="76"/>
                    <w:widowControl w:val="0"/>
                    <w:numPr>
                      <w:ilvl w:val="0"/>
                      <w:numId w:val="138"/>
                    </w:numPr>
                    <w:tabs>
                      <w:tab w:val="left" w:pos="0"/>
                    </w:tabs>
                    <w:spacing w:after="0" w:line="360" w:lineRule="auto"/>
                    <w:contextualSpacing/>
                    <w:jc w:val="both"/>
                    <w:rPr>
                      <w:rFonts w:ascii="Arial" w:eastAsia="Times New Roman" w:hAnsi="Arial" w:cs="Arial"/>
                      <w:sz w:val="20"/>
                      <w:szCs w:val="20"/>
                    </w:rPr>
                  </w:pPr>
                  <w:r w:rsidRPr="00271AA1">
                    <w:rPr>
                      <w:rFonts w:ascii="Arial" w:hAnsi="Arial" w:cs="Arial"/>
                      <w:sz w:val="20"/>
                      <w:szCs w:val="20"/>
                    </w:rPr>
                    <w:t>Academic Qualification: ND: Engineering Civil, or ND: Constru</w:t>
                  </w:r>
                  <w:r>
                    <w:rPr>
                      <w:rFonts w:ascii="Arial" w:hAnsi="Arial" w:cs="Arial"/>
                      <w:sz w:val="20"/>
                      <w:szCs w:val="20"/>
                    </w:rPr>
                    <w:t>ction Management. Experience of five (05)</w:t>
                  </w:r>
                  <w:r w:rsidR="006649D1">
                    <w:rPr>
                      <w:rFonts w:ascii="Arial" w:hAnsi="Arial" w:cs="Arial"/>
                      <w:sz w:val="20"/>
                      <w:szCs w:val="20"/>
                    </w:rPr>
                    <w:t xml:space="preserve"> years</w:t>
                  </w:r>
                  <w:r>
                    <w:rPr>
                      <w:rFonts w:ascii="Arial" w:hAnsi="Arial" w:cs="Arial"/>
                      <w:sz w:val="20"/>
                      <w:szCs w:val="20"/>
                    </w:rPr>
                    <w:t xml:space="preserve"> in </w:t>
                  </w:r>
                  <w:r>
                    <w:rPr>
                      <w:rFonts w:ascii="Arial" w:eastAsia="Calibri" w:hAnsi="Arial" w:cs="Arial"/>
                      <w:color w:val="000000"/>
                      <w:sz w:val="20"/>
                      <w:szCs w:val="20"/>
                      <w:lang w:eastAsia="en-GB"/>
                    </w:rPr>
                    <w:t>surfaced</w:t>
                  </w:r>
                  <w:r w:rsidRPr="00271AA1">
                    <w:rPr>
                      <w:rFonts w:ascii="Arial" w:hAnsi="Arial" w:cs="Arial"/>
                      <w:sz w:val="20"/>
                      <w:szCs w:val="20"/>
                    </w:rPr>
                    <w:t xml:space="preserve"> roads </w:t>
                  </w:r>
                  <w:r>
                    <w:rPr>
                      <w:rFonts w:ascii="Arial" w:hAnsi="Arial" w:cs="Arial"/>
                      <w:sz w:val="20"/>
                      <w:szCs w:val="20"/>
                    </w:rPr>
                    <w:t>construction projects.</w:t>
                  </w:r>
                </w:p>
              </w:tc>
            </w:tr>
            <w:tr w:rsidR="00DD15DF" w:rsidRPr="00271AA1" w14:paraId="7BAB9CDE" w14:textId="77777777" w:rsidTr="005E2122">
              <w:trPr>
                <w:trHeight w:val="308"/>
              </w:trPr>
              <w:tc>
                <w:tcPr>
                  <w:tcW w:w="5000" w:type="pct"/>
                  <w:tcBorders>
                    <w:top w:val="single" w:sz="4" w:space="0" w:color="auto"/>
                    <w:left w:val="single" w:sz="4" w:space="0" w:color="auto"/>
                    <w:bottom w:val="single" w:sz="4" w:space="0" w:color="auto"/>
                    <w:right w:val="single" w:sz="4" w:space="0" w:color="auto"/>
                  </w:tcBorders>
                </w:tcPr>
                <w:p w14:paraId="3C21E71A" w14:textId="1F8A65EF" w:rsidR="00DD15DF" w:rsidRPr="00271AA1" w:rsidRDefault="00DD15DF" w:rsidP="00B21DB4">
                  <w:pPr>
                    <w:framePr w:hSpace="180" w:wrap="around" w:vAnchor="text" w:hAnchor="margin" w:xAlign="center" w:y="76"/>
                    <w:spacing w:line="360" w:lineRule="auto"/>
                    <w:ind w:left="48" w:firstLine="4"/>
                    <w:jc w:val="both"/>
                    <w:rPr>
                      <w:rFonts w:ascii="Arial" w:eastAsia="Calibri" w:hAnsi="Arial" w:cs="Arial"/>
                      <w:color w:val="000000"/>
                      <w:sz w:val="20"/>
                      <w:szCs w:val="20"/>
                      <w:lang w:eastAsia="en-GB"/>
                    </w:rPr>
                  </w:pPr>
                  <w:r>
                    <w:rPr>
                      <w:rFonts w:ascii="Arial" w:hAnsi="Arial" w:cs="Arial"/>
                      <w:b/>
                      <w:bCs/>
                      <w:sz w:val="20"/>
                      <w:szCs w:val="20"/>
                    </w:rPr>
                    <w:t xml:space="preserve">     2.</w:t>
                  </w:r>
                  <w:r w:rsidR="006843FF">
                    <w:rPr>
                      <w:rFonts w:ascii="Arial" w:hAnsi="Arial" w:cs="Arial"/>
                      <w:b/>
                      <w:bCs/>
                      <w:sz w:val="20"/>
                      <w:szCs w:val="20"/>
                    </w:rPr>
                    <w:t xml:space="preserve">2 </w:t>
                  </w:r>
                  <w:r w:rsidRPr="00271AA1">
                    <w:rPr>
                      <w:rFonts w:ascii="Arial" w:hAnsi="Arial" w:cs="Arial"/>
                      <w:b/>
                      <w:bCs/>
                      <w:sz w:val="20"/>
                      <w:szCs w:val="20"/>
                    </w:rPr>
                    <w:t>General foreman</w:t>
                  </w:r>
                </w:p>
              </w:tc>
            </w:tr>
            <w:tr w:rsidR="00DD15DF" w:rsidRPr="00271AA1" w14:paraId="0A901AD7" w14:textId="77777777" w:rsidTr="005E2122">
              <w:trPr>
                <w:trHeight w:val="209"/>
              </w:trPr>
              <w:tc>
                <w:tcPr>
                  <w:tcW w:w="5000" w:type="pct"/>
                  <w:tcBorders>
                    <w:top w:val="single" w:sz="4" w:space="0" w:color="auto"/>
                    <w:left w:val="single" w:sz="4" w:space="0" w:color="auto"/>
                    <w:bottom w:val="single" w:sz="4" w:space="0" w:color="auto"/>
                    <w:right w:val="single" w:sz="4" w:space="0" w:color="auto"/>
                  </w:tcBorders>
                </w:tcPr>
                <w:p w14:paraId="01ADFB58" w14:textId="77777777" w:rsidR="00DD15DF" w:rsidRPr="00B777B9" w:rsidRDefault="00DD15DF" w:rsidP="00B21DB4">
                  <w:pPr>
                    <w:framePr w:hSpace="180" w:wrap="around" w:vAnchor="text" w:hAnchor="margin" w:xAlign="center" w:y="76"/>
                    <w:widowControl w:val="0"/>
                    <w:numPr>
                      <w:ilvl w:val="0"/>
                      <w:numId w:val="138"/>
                    </w:numPr>
                    <w:tabs>
                      <w:tab w:val="left" w:pos="0"/>
                    </w:tabs>
                    <w:spacing w:after="0" w:line="360" w:lineRule="auto"/>
                    <w:contextualSpacing/>
                    <w:jc w:val="both"/>
                    <w:rPr>
                      <w:rFonts w:ascii="Arial" w:eastAsia="Times New Roman" w:hAnsi="Arial" w:cs="Arial"/>
                      <w:bCs/>
                      <w:color w:val="000000" w:themeColor="text1"/>
                      <w:sz w:val="20"/>
                      <w:szCs w:val="20"/>
                    </w:rPr>
                  </w:pPr>
                  <w:r w:rsidRPr="00271AA1">
                    <w:rPr>
                      <w:rFonts w:ascii="Arial" w:hAnsi="Arial" w:cs="Arial"/>
                      <w:sz w:val="20"/>
                      <w:szCs w:val="20"/>
                    </w:rPr>
                    <w:t xml:space="preserve">Academic Qualification: </w:t>
                  </w:r>
                  <w:r w:rsidRPr="00271AA1">
                    <w:rPr>
                      <w:rFonts w:ascii="Arial" w:hAnsi="Arial" w:cs="Arial"/>
                      <w:bCs/>
                      <w:color w:val="000000" w:themeColor="text1"/>
                      <w:sz w:val="20"/>
                      <w:szCs w:val="20"/>
                    </w:rPr>
                    <w:t>Grade 12 or equivale</w:t>
                  </w:r>
                  <w:r>
                    <w:rPr>
                      <w:rFonts w:ascii="Arial" w:hAnsi="Arial" w:cs="Arial"/>
                      <w:bCs/>
                      <w:color w:val="000000" w:themeColor="text1"/>
                      <w:sz w:val="20"/>
                      <w:szCs w:val="20"/>
                    </w:rPr>
                    <w:t>nt qualification. Experience of five (05) years in</w:t>
                  </w:r>
                  <w:r>
                    <w:rPr>
                      <w:rFonts w:ascii="Arial" w:eastAsia="Calibri" w:hAnsi="Arial" w:cs="Arial"/>
                      <w:color w:val="000000"/>
                      <w:sz w:val="20"/>
                      <w:szCs w:val="20"/>
                      <w:lang w:eastAsia="en-GB"/>
                    </w:rPr>
                    <w:t xml:space="preserve"> surfaced</w:t>
                  </w:r>
                  <w:r w:rsidRPr="00271AA1">
                    <w:rPr>
                      <w:rFonts w:ascii="Arial" w:hAnsi="Arial" w:cs="Arial"/>
                      <w:bCs/>
                      <w:color w:val="000000" w:themeColor="text1"/>
                      <w:sz w:val="20"/>
                      <w:szCs w:val="20"/>
                    </w:rPr>
                    <w:t xml:space="preserve"> roads const</w:t>
                  </w:r>
                  <w:r>
                    <w:rPr>
                      <w:rFonts w:ascii="Arial" w:hAnsi="Arial" w:cs="Arial"/>
                      <w:bCs/>
                      <w:color w:val="000000" w:themeColor="text1"/>
                      <w:sz w:val="20"/>
                      <w:szCs w:val="20"/>
                    </w:rPr>
                    <w:t>ruction projects.</w:t>
                  </w:r>
                </w:p>
              </w:tc>
            </w:tr>
            <w:tr w:rsidR="00DD15DF" w:rsidRPr="00271AA1" w14:paraId="3A6D9D21" w14:textId="77777777" w:rsidTr="005E2122">
              <w:trPr>
                <w:trHeight w:val="209"/>
              </w:trPr>
              <w:tc>
                <w:tcPr>
                  <w:tcW w:w="5000" w:type="pct"/>
                  <w:tcBorders>
                    <w:top w:val="single" w:sz="4" w:space="0" w:color="auto"/>
                    <w:left w:val="single" w:sz="4" w:space="0" w:color="auto"/>
                    <w:bottom w:val="single" w:sz="4" w:space="0" w:color="auto"/>
                    <w:right w:val="single" w:sz="4" w:space="0" w:color="auto"/>
                  </w:tcBorders>
                </w:tcPr>
                <w:p w14:paraId="5562629A" w14:textId="77777777" w:rsidR="00DD15DF" w:rsidRPr="00DD15DF" w:rsidRDefault="00DD15DF" w:rsidP="00B21DB4">
                  <w:pPr>
                    <w:pStyle w:val="ListParagraph"/>
                    <w:framePr w:hSpace="180" w:wrap="around" w:vAnchor="text" w:hAnchor="margin" w:xAlign="center" w:y="76"/>
                    <w:widowControl w:val="0"/>
                    <w:numPr>
                      <w:ilvl w:val="1"/>
                      <w:numId w:val="141"/>
                    </w:numPr>
                    <w:spacing w:after="0" w:line="360" w:lineRule="auto"/>
                    <w:jc w:val="both"/>
                    <w:rPr>
                      <w:rFonts w:ascii="Arial" w:hAnsi="Arial" w:cs="Arial"/>
                      <w:b/>
                      <w:bCs/>
                      <w:color w:val="000000" w:themeColor="text1"/>
                      <w:sz w:val="20"/>
                      <w:szCs w:val="20"/>
                    </w:rPr>
                  </w:pPr>
                  <w:r w:rsidRPr="005A4F8F">
                    <w:rPr>
                      <w:rFonts w:ascii="Arial" w:hAnsi="Arial" w:cs="Arial"/>
                      <w:b/>
                      <w:bCs/>
                      <w:color w:val="000000" w:themeColor="text1"/>
                      <w:sz w:val="20"/>
                      <w:szCs w:val="20"/>
                    </w:rPr>
                    <w:t>Occupational Health and Safety Officer</w:t>
                  </w:r>
                </w:p>
              </w:tc>
            </w:tr>
            <w:tr w:rsidR="00DD15DF" w:rsidRPr="00271AA1" w14:paraId="05A49058" w14:textId="77777777" w:rsidTr="005E2122">
              <w:trPr>
                <w:trHeight w:val="209"/>
              </w:trPr>
              <w:tc>
                <w:tcPr>
                  <w:tcW w:w="5000" w:type="pct"/>
                  <w:tcBorders>
                    <w:top w:val="single" w:sz="4" w:space="0" w:color="auto"/>
                    <w:left w:val="single" w:sz="4" w:space="0" w:color="auto"/>
                    <w:bottom w:val="single" w:sz="4" w:space="0" w:color="auto"/>
                    <w:right w:val="single" w:sz="4" w:space="0" w:color="auto"/>
                  </w:tcBorders>
                </w:tcPr>
                <w:p w14:paraId="1A31DAD3" w14:textId="77777777" w:rsidR="00DD15DF" w:rsidRPr="001E74A5" w:rsidRDefault="00DD15DF"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1E74A5">
                    <w:rPr>
                      <w:rFonts w:ascii="Arial" w:hAnsi="Arial" w:cs="Arial"/>
                      <w:bCs/>
                      <w:color w:val="000000" w:themeColor="text1"/>
                      <w:sz w:val="20"/>
                      <w:szCs w:val="20"/>
                    </w:rPr>
                    <w:t xml:space="preserve">Grade 12 or equivalent qualification / Occupational Safety and Health certificate  and </w:t>
                  </w:r>
                  <w:r>
                    <w:rPr>
                      <w:rFonts w:ascii="Arial" w:hAnsi="Arial" w:cs="Arial"/>
                      <w:bCs/>
                      <w:color w:val="000000" w:themeColor="text1"/>
                      <w:sz w:val="20"/>
                      <w:szCs w:val="20"/>
                    </w:rPr>
                    <w:t xml:space="preserve"> Experience of five (05) years in</w:t>
                  </w:r>
                  <w:r>
                    <w:rPr>
                      <w:rFonts w:ascii="Arial" w:eastAsia="Calibri" w:hAnsi="Arial" w:cs="Arial"/>
                      <w:color w:val="000000"/>
                      <w:sz w:val="20"/>
                      <w:szCs w:val="20"/>
                      <w:lang w:eastAsia="en-GB"/>
                    </w:rPr>
                    <w:t xml:space="preserve"> surfaced</w:t>
                  </w:r>
                  <w:r w:rsidRPr="00271AA1">
                    <w:rPr>
                      <w:rFonts w:ascii="Arial" w:hAnsi="Arial" w:cs="Arial"/>
                      <w:bCs/>
                      <w:color w:val="000000" w:themeColor="text1"/>
                      <w:sz w:val="20"/>
                      <w:szCs w:val="20"/>
                    </w:rPr>
                    <w:t xml:space="preserve"> roads const</w:t>
                  </w:r>
                  <w:r>
                    <w:rPr>
                      <w:rFonts w:ascii="Arial" w:hAnsi="Arial" w:cs="Arial"/>
                      <w:bCs/>
                      <w:color w:val="000000" w:themeColor="text1"/>
                      <w:sz w:val="20"/>
                      <w:szCs w:val="20"/>
                    </w:rPr>
                    <w:t>ruction projects.</w:t>
                  </w:r>
                </w:p>
              </w:tc>
            </w:tr>
            <w:tr w:rsidR="00DD15DF" w:rsidRPr="00271AA1" w14:paraId="2A0113F7" w14:textId="77777777" w:rsidTr="005E2122">
              <w:trPr>
                <w:trHeight w:val="438"/>
              </w:trPr>
              <w:tc>
                <w:tcPr>
                  <w:tcW w:w="5000" w:type="pct"/>
                  <w:tcBorders>
                    <w:top w:val="single" w:sz="4" w:space="0" w:color="auto"/>
                    <w:left w:val="single" w:sz="4" w:space="0" w:color="auto"/>
                    <w:bottom w:val="single" w:sz="4" w:space="0" w:color="auto"/>
                    <w:right w:val="single" w:sz="4" w:space="0" w:color="auto"/>
                  </w:tcBorders>
                </w:tcPr>
                <w:p w14:paraId="15424295" w14:textId="77777777" w:rsidR="00DD15DF" w:rsidRPr="00DD15DF" w:rsidRDefault="00DD15DF" w:rsidP="00B21DB4">
                  <w:pPr>
                    <w:framePr w:hSpace="180" w:wrap="around" w:vAnchor="text" w:hAnchor="margin" w:xAlign="center" w:y="76"/>
                    <w:spacing w:line="360" w:lineRule="auto"/>
                    <w:ind w:left="48" w:firstLine="4"/>
                    <w:jc w:val="both"/>
                    <w:rPr>
                      <w:rFonts w:ascii="Arial" w:eastAsia="Calibri" w:hAnsi="Arial" w:cs="Arial"/>
                      <w:b/>
                      <w:bCs/>
                      <w:sz w:val="20"/>
                      <w:szCs w:val="20"/>
                    </w:rPr>
                  </w:pPr>
                  <w:r>
                    <w:rPr>
                      <w:rFonts w:ascii="Arial" w:eastAsia="Cambria" w:hAnsi="Arial" w:cs="Arial"/>
                      <w:b/>
                      <w:bCs/>
                      <w:color w:val="000000" w:themeColor="text1"/>
                      <w:sz w:val="20"/>
                      <w:szCs w:val="20"/>
                    </w:rPr>
                    <w:lastRenderedPageBreak/>
                    <w:t>NB: It is compulsory for bidders to</w:t>
                  </w:r>
                  <w:r w:rsidRPr="00271AA1">
                    <w:rPr>
                      <w:rFonts w:ascii="Arial" w:eastAsia="Cambria" w:hAnsi="Arial" w:cs="Arial"/>
                      <w:b/>
                      <w:bCs/>
                      <w:color w:val="000000" w:themeColor="text1"/>
                      <w:sz w:val="20"/>
                      <w:szCs w:val="20"/>
                    </w:rPr>
                    <w:t xml:space="preserve"> submit detailed CVs with </w:t>
                  </w:r>
                  <w:r>
                    <w:rPr>
                      <w:rFonts w:ascii="Arial" w:eastAsia="Cambria" w:hAnsi="Arial" w:cs="Arial"/>
                      <w:b/>
                      <w:bCs/>
                      <w:color w:val="000000" w:themeColor="text1"/>
                      <w:sz w:val="20"/>
                      <w:szCs w:val="20"/>
                    </w:rPr>
                    <w:t xml:space="preserve">original </w:t>
                  </w:r>
                  <w:r w:rsidRPr="00271AA1">
                    <w:rPr>
                      <w:rFonts w:ascii="Arial" w:eastAsia="Cambria" w:hAnsi="Arial" w:cs="Arial"/>
                      <w:b/>
                      <w:bCs/>
                      <w:color w:val="000000" w:themeColor="text1"/>
                      <w:sz w:val="20"/>
                      <w:szCs w:val="20"/>
                    </w:rPr>
                    <w:t>certified copies of the required professional qualifications not older than 03 months.</w:t>
                  </w:r>
                  <w:r w:rsidRPr="00271AA1">
                    <w:rPr>
                      <w:rFonts w:ascii="Arial" w:eastAsia="Calibri" w:hAnsi="Arial" w:cs="Arial"/>
                      <w:b/>
                      <w:bCs/>
                      <w:sz w:val="20"/>
                      <w:szCs w:val="20"/>
                    </w:rPr>
                    <w:t xml:space="preserve"> </w:t>
                  </w:r>
                  <w:r>
                    <w:rPr>
                      <w:rFonts w:ascii="Arial" w:eastAsia="Calibri" w:hAnsi="Arial" w:cs="Arial"/>
                      <w:b/>
                      <w:bCs/>
                      <w:sz w:val="20"/>
                      <w:szCs w:val="20"/>
                    </w:rPr>
                    <w:t>Copy of a certified copy will not be considered.</w:t>
                  </w:r>
                </w:p>
              </w:tc>
            </w:tr>
            <w:tr w:rsidR="00DD15DF" w:rsidRPr="00271AA1" w14:paraId="51D695C9" w14:textId="77777777" w:rsidTr="005E2122">
              <w:trPr>
                <w:trHeight w:val="48"/>
              </w:trPr>
              <w:tc>
                <w:tcPr>
                  <w:tcW w:w="5000" w:type="pct"/>
                  <w:tcBorders>
                    <w:top w:val="single" w:sz="4" w:space="0" w:color="auto"/>
                    <w:left w:val="single" w:sz="4" w:space="0" w:color="auto"/>
                    <w:bottom w:val="single" w:sz="4" w:space="0" w:color="auto"/>
                    <w:right w:val="single" w:sz="4" w:space="0" w:color="auto"/>
                  </w:tcBorders>
                </w:tcPr>
                <w:p w14:paraId="0667A94D" w14:textId="77777777" w:rsidR="00DD15DF" w:rsidRPr="00F839C8" w:rsidRDefault="00DD15DF" w:rsidP="00B21DB4">
                  <w:pPr>
                    <w:pStyle w:val="ListParagraph"/>
                    <w:framePr w:hSpace="180" w:wrap="around" w:vAnchor="text" w:hAnchor="margin" w:xAlign="center" w:y="76"/>
                    <w:widowControl w:val="0"/>
                    <w:numPr>
                      <w:ilvl w:val="0"/>
                      <w:numId w:val="141"/>
                    </w:numPr>
                    <w:spacing w:after="0" w:line="360" w:lineRule="auto"/>
                    <w:jc w:val="both"/>
                    <w:rPr>
                      <w:rFonts w:ascii="Arial" w:eastAsia="Calibri" w:hAnsi="Arial" w:cs="Arial"/>
                      <w:b/>
                      <w:color w:val="000000"/>
                      <w:sz w:val="20"/>
                      <w:szCs w:val="20"/>
                      <w:lang w:eastAsia="en-GB"/>
                    </w:rPr>
                  </w:pPr>
                  <w:r w:rsidRPr="005A4F8F">
                    <w:rPr>
                      <w:rFonts w:ascii="Arial" w:eastAsia="Calibri" w:hAnsi="Arial" w:cs="Arial"/>
                      <w:b/>
                      <w:bCs/>
                      <w:color w:val="000000"/>
                      <w:sz w:val="20"/>
                      <w:szCs w:val="20"/>
                      <w:lang w:eastAsia="en-GB"/>
                    </w:rPr>
                    <w:t xml:space="preserve">CONSTRUCTION </w:t>
                  </w:r>
                  <w:r>
                    <w:rPr>
                      <w:rFonts w:ascii="Arial" w:eastAsia="Calibri" w:hAnsi="Arial" w:cs="Arial"/>
                      <w:b/>
                      <w:bCs/>
                      <w:color w:val="000000"/>
                      <w:sz w:val="20"/>
                      <w:szCs w:val="20"/>
                      <w:lang w:eastAsia="en-GB"/>
                    </w:rPr>
                    <w:t xml:space="preserve">TOOLS / </w:t>
                  </w:r>
                  <w:r w:rsidRPr="005A4F8F">
                    <w:rPr>
                      <w:rFonts w:ascii="Arial" w:eastAsia="Calibri" w:hAnsi="Arial" w:cs="Arial"/>
                      <w:b/>
                      <w:bCs/>
                      <w:color w:val="000000"/>
                      <w:sz w:val="20"/>
                      <w:szCs w:val="20"/>
                      <w:lang w:eastAsia="en-GB"/>
                    </w:rPr>
                    <w:t xml:space="preserve">EQUIPMENT </w:t>
                  </w:r>
                </w:p>
              </w:tc>
            </w:tr>
            <w:tr w:rsidR="00DD15DF" w:rsidRPr="00271AA1" w14:paraId="339A18A5" w14:textId="77777777" w:rsidTr="005E2122">
              <w:trPr>
                <w:trHeight w:val="70"/>
              </w:trPr>
              <w:tc>
                <w:tcPr>
                  <w:tcW w:w="5000" w:type="pct"/>
                  <w:tcBorders>
                    <w:top w:val="single" w:sz="4" w:space="0" w:color="auto"/>
                    <w:left w:val="single" w:sz="4" w:space="0" w:color="auto"/>
                    <w:bottom w:val="single" w:sz="4" w:space="0" w:color="auto"/>
                    <w:right w:val="single" w:sz="4" w:space="0" w:color="auto"/>
                  </w:tcBorders>
                </w:tcPr>
                <w:p w14:paraId="303D1D4E" w14:textId="77777777" w:rsidR="00DD15DF" w:rsidRPr="005A4F8F" w:rsidRDefault="00DD15DF"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eastAsia="Calibri" w:hAnsi="Arial" w:cs="Arial"/>
                      <w:bCs/>
                      <w:color w:val="000000"/>
                      <w:sz w:val="20"/>
                      <w:szCs w:val="20"/>
                      <w:lang w:eastAsia="en-GB"/>
                    </w:rPr>
                    <w:t xml:space="preserve">Excavator </w:t>
                  </w:r>
                </w:p>
              </w:tc>
            </w:tr>
            <w:tr w:rsidR="00DD15DF" w:rsidRPr="00271AA1" w14:paraId="3B9D063A" w14:textId="77777777" w:rsidTr="005E2122">
              <w:trPr>
                <w:trHeight w:val="70"/>
              </w:trPr>
              <w:tc>
                <w:tcPr>
                  <w:tcW w:w="5000" w:type="pct"/>
                  <w:tcBorders>
                    <w:top w:val="single" w:sz="4" w:space="0" w:color="auto"/>
                    <w:left w:val="single" w:sz="4" w:space="0" w:color="auto"/>
                    <w:bottom w:val="single" w:sz="4" w:space="0" w:color="auto"/>
                    <w:right w:val="single" w:sz="4" w:space="0" w:color="auto"/>
                  </w:tcBorders>
                </w:tcPr>
                <w:p w14:paraId="39B04D94" w14:textId="77777777" w:rsidR="00DD15DF" w:rsidRPr="005A4F8F" w:rsidRDefault="00DD15DF"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 xml:space="preserve">Grader </w:t>
                  </w:r>
                </w:p>
              </w:tc>
            </w:tr>
            <w:tr w:rsidR="00DD15DF" w:rsidRPr="00271AA1" w14:paraId="56D27B5F" w14:textId="77777777" w:rsidTr="005E2122">
              <w:trPr>
                <w:trHeight w:val="70"/>
              </w:trPr>
              <w:tc>
                <w:tcPr>
                  <w:tcW w:w="5000" w:type="pct"/>
                  <w:tcBorders>
                    <w:top w:val="single" w:sz="4" w:space="0" w:color="auto"/>
                    <w:left w:val="single" w:sz="4" w:space="0" w:color="auto"/>
                    <w:bottom w:val="single" w:sz="4" w:space="0" w:color="auto"/>
                    <w:right w:val="single" w:sz="4" w:space="0" w:color="auto"/>
                  </w:tcBorders>
                </w:tcPr>
                <w:p w14:paraId="1204A249" w14:textId="77777777" w:rsidR="00DD15DF" w:rsidRPr="005A4F8F" w:rsidRDefault="00DD15DF"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 xml:space="preserve">Water Tanker/Carter </w:t>
                  </w:r>
                </w:p>
              </w:tc>
            </w:tr>
            <w:tr w:rsidR="00DD15DF" w:rsidRPr="00271AA1" w14:paraId="50BF42EA" w14:textId="77777777" w:rsidTr="005E2122">
              <w:trPr>
                <w:trHeight w:val="249"/>
              </w:trPr>
              <w:tc>
                <w:tcPr>
                  <w:tcW w:w="5000" w:type="pct"/>
                  <w:tcBorders>
                    <w:top w:val="single" w:sz="4" w:space="0" w:color="auto"/>
                    <w:left w:val="single" w:sz="4" w:space="0" w:color="auto"/>
                    <w:bottom w:val="single" w:sz="4" w:space="0" w:color="auto"/>
                    <w:right w:val="single" w:sz="4" w:space="0" w:color="auto"/>
                  </w:tcBorders>
                </w:tcPr>
                <w:p w14:paraId="63D3D5D5" w14:textId="77777777" w:rsidR="00DD15DF" w:rsidRPr="005A4F8F" w:rsidRDefault="00DD15DF"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Roller</w:t>
                  </w:r>
                </w:p>
              </w:tc>
            </w:tr>
            <w:tr w:rsidR="00DD15DF" w:rsidRPr="00271AA1" w14:paraId="724152F7" w14:textId="77777777" w:rsidTr="005E2122">
              <w:trPr>
                <w:trHeight w:val="249"/>
              </w:trPr>
              <w:tc>
                <w:tcPr>
                  <w:tcW w:w="5000" w:type="pct"/>
                  <w:tcBorders>
                    <w:top w:val="single" w:sz="4" w:space="0" w:color="auto"/>
                    <w:left w:val="single" w:sz="4" w:space="0" w:color="auto"/>
                    <w:bottom w:val="single" w:sz="4" w:space="0" w:color="auto"/>
                    <w:right w:val="single" w:sz="4" w:space="0" w:color="auto"/>
                  </w:tcBorders>
                </w:tcPr>
                <w:p w14:paraId="5476F27C" w14:textId="77777777" w:rsidR="00DD15DF" w:rsidRPr="005A4F8F" w:rsidRDefault="00DD15DF"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 xml:space="preserve">TLB </w:t>
                  </w:r>
                </w:p>
              </w:tc>
            </w:tr>
            <w:tr w:rsidR="00DD15DF" w:rsidRPr="00271AA1" w14:paraId="026540D2" w14:textId="77777777" w:rsidTr="005E2122">
              <w:trPr>
                <w:trHeight w:val="249"/>
              </w:trPr>
              <w:tc>
                <w:tcPr>
                  <w:tcW w:w="5000" w:type="pct"/>
                  <w:tcBorders>
                    <w:top w:val="single" w:sz="4" w:space="0" w:color="auto"/>
                    <w:left w:val="single" w:sz="4" w:space="0" w:color="auto"/>
                    <w:bottom w:val="single" w:sz="4" w:space="0" w:color="auto"/>
                    <w:right w:val="single" w:sz="4" w:space="0" w:color="auto"/>
                  </w:tcBorders>
                </w:tcPr>
                <w:p w14:paraId="4F18B85A" w14:textId="77777777" w:rsidR="00DD15DF" w:rsidRPr="005A4F8F" w:rsidRDefault="00DD15DF"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 xml:space="preserve">Concrete Mixer </w:t>
                  </w:r>
                </w:p>
              </w:tc>
            </w:tr>
            <w:tr w:rsidR="00DD15DF" w:rsidRPr="00271AA1" w14:paraId="6AF528C3" w14:textId="77777777" w:rsidTr="005E2122">
              <w:trPr>
                <w:trHeight w:val="249"/>
              </w:trPr>
              <w:tc>
                <w:tcPr>
                  <w:tcW w:w="5000" w:type="pct"/>
                  <w:tcBorders>
                    <w:top w:val="single" w:sz="4" w:space="0" w:color="auto"/>
                    <w:left w:val="single" w:sz="4" w:space="0" w:color="auto"/>
                    <w:bottom w:val="single" w:sz="4" w:space="0" w:color="auto"/>
                    <w:right w:val="single" w:sz="4" w:space="0" w:color="auto"/>
                  </w:tcBorders>
                </w:tcPr>
                <w:p w14:paraId="01746FE4" w14:textId="77777777" w:rsidR="00DD15DF" w:rsidRPr="005A4F8F" w:rsidRDefault="00DD15DF"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 xml:space="preserve">Tipper Truck </w:t>
                  </w:r>
                </w:p>
              </w:tc>
            </w:tr>
            <w:tr w:rsidR="00DD15DF" w:rsidRPr="00271AA1" w14:paraId="0D07F069" w14:textId="77777777" w:rsidTr="005E2122">
              <w:trPr>
                <w:trHeight w:val="249"/>
              </w:trPr>
              <w:tc>
                <w:tcPr>
                  <w:tcW w:w="5000" w:type="pct"/>
                  <w:tcBorders>
                    <w:top w:val="single" w:sz="4" w:space="0" w:color="auto"/>
                    <w:left w:val="single" w:sz="4" w:space="0" w:color="auto"/>
                    <w:bottom w:val="single" w:sz="4" w:space="0" w:color="auto"/>
                    <w:right w:val="single" w:sz="4" w:space="0" w:color="auto"/>
                  </w:tcBorders>
                </w:tcPr>
                <w:p w14:paraId="5A29B4BF" w14:textId="77777777" w:rsidR="00DD15DF" w:rsidRPr="005A4F8F" w:rsidRDefault="00DD15DF"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Low-bed truck</w:t>
                  </w:r>
                </w:p>
              </w:tc>
            </w:tr>
            <w:tr w:rsidR="00DD15DF" w:rsidRPr="00271AA1" w14:paraId="5604F56C" w14:textId="77777777" w:rsidTr="005E2122">
              <w:trPr>
                <w:trHeight w:val="249"/>
              </w:trPr>
              <w:tc>
                <w:tcPr>
                  <w:tcW w:w="5000" w:type="pct"/>
                  <w:tcBorders>
                    <w:top w:val="single" w:sz="4" w:space="0" w:color="auto"/>
                    <w:left w:val="single" w:sz="4" w:space="0" w:color="auto"/>
                    <w:bottom w:val="single" w:sz="4" w:space="0" w:color="auto"/>
                    <w:right w:val="single" w:sz="4" w:space="0" w:color="auto"/>
                  </w:tcBorders>
                </w:tcPr>
                <w:p w14:paraId="049EAAA4" w14:textId="77777777" w:rsidR="00DD15DF" w:rsidRPr="00271AA1" w:rsidRDefault="00DD15DF" w:rsidP="00B21DB4">
                  <w:pPr>
                    <w:framePr w:hSpace="180" w:wrap="around" w:vAnchor="text" w:hAnchor="margin" w:xAlign="center" w:y="76"/>
                    <w:spacing w:line="360" w:lineRule="auto"/>
                    <w:ind w:left="48" w:firstLine="4"/>
                    <w:jc w:val="both"/>
                    <w:rPr>
                      <w:rFonts w:ascii="Arial" w:eastAsia="Calibri" w:hAnsi="Arial" w:cs="Arial"/>
                      <w:color w:val="000000"/>
                      <w:sz w:val="20"/>
                      <w:szCs w:val="20"/>
                      <w:lang w:eastAsia="en-GB"/>
                    </w:rPr>
                  </w:pPr>
                  <w:r w:rsidRPr="00271AA1">
                    <w:rPr>
                      <w:rFonts w:ascii="Arial" w:eastAsia="Calibri" w:hAnsi="Arial" w:cs="Arial"/>
                      <w:b/>
                      <w:bCs/>
                      <w:color w:val="000000"/>
                      <w:sz w:val="20"/>
                      <w:szCs w:val="20"/>
                      <w:lang w:eastAsia="en-GB"/>
                    </w:rPr>
                    <w:t>Proof of ownership with copies of registration certific</w:t>
                  </w:r>
                  <w:r>
                    <w:rPr>
                      <w:rFonts w:ascii="Arial" w:eastAsia="Calibri" w:hAnsi="Arial" w:cs="Arial"/>
                      <w:b/>
                      <w:bCs/>
                      <w:color w:val="000000"/>
                      <w:sz w:val="20"/>
                      <w:szCs w:val="20"/>
                      <w:lang w:eastAsia="en-GB"/>
                    </w:rPr>
                    <w:t xml:space="preserve">ates or signed letter of intent (with the Letterhead) </w:t>
                  </w:r>
                  <w:r w:rsidRPr="00271AA1">
                    <w:rPr>
                      <w:rFonts w:ascii="Arial" w:eastAsia="Calibri" w:hAnsi="Arial" w:cs="Arial"/>
                      <w:b/>
                      <w:bCs/>
                      <w:color w:val="000000"/>
                      <w:sz w:val="20"/>
                      <w:szCs w:val="20"/>
                      <w:lang w:eastAsia="en-GB"/>
                    </w:rPr>
                    <w:t>to lease with copies of re</w:t>
                  </w:r>
                  <w:r>
                    <w:rPr>
                      <w:rFonts w:ascii="Arial" w:eastAsia="Calibri" w:hAnsi="Arial" w:cs="Arial"/>
                      <w:b/>
                      <w:bCs/>
                      <w:color w:val="000000"/>
                      <w:sz w:val="20"/>
                      <w:szCs w:val="20"/>
                      <w:lang w:eastAsia="en-GB"/>
                    </w:rPr>
                    <w:t>gistration must be submitted for each equipment or tool</w:t>
                  </w:r>
                </w:p>
              </w:tc>
            </w:tr>
          </w:tbl>
          <w:p w14:paraId="174811A5" w14:textId="77777777" w:rsidR="00DD15DF" w:rsidRPr="00DD15DF" w:rsidRDefault="00DD15DF" w:rsidP="005E2122">
            <w:pPr>
              <w:spacing w:line="360" w:lineRule="auto"/>
              <w:jc w:val="both"/>
              <w:rPr>
                <w:rFonts w:ascii="Arial" w:eastAsia="Cambria" w:hAnsi="Arial" w:cs="Arial"/>
                <w:b/>
                <w:sz w:val="20"/>
                <w:szCs w:val="20"/>
              </w:rPr>
            </w:pPr>
            <w:r>
              <w:rPr>
                <w:rFonts w:ascii="Arial" w:eastAsia="Cambria" w:hAnsi="Arial" w:cs="Arial"/>
                <w:b/>
                <w:sz w:val="20"/>
                <w:szCs w:val="20"/>
                <w:u w:val="single"/>
              </w:rPr>
              <w:t>NB:</w:t>
            </w:r>
            <w:r>
              <w:rPr>
                <w:rFonts w:ascii="Arial" w:eastAsia="Cambria" w:hAnsi="Arial" w:cs="Arial"/>
                <w:b/>
                <w:sz w:val="20"/>
                <w:szCs w:val="20"/>
              </w:rPr>
              <w:t xml:space="preserve"> Failure to comply with the above Pre-Qualification process will lead to dis-qualification and bidders will not proceed to the next stage (Financial Evaluation).</w:t>
            </w:r>
          </w:p>
          <w:p w14:paraId="42D99F83" w14:textId="77777777" w:rsidR="00DD15DF" w:rsidRPr="00B1716F" w:rsidRDefault="00DD15DF" w:rsidP="005E2122">
            <w:pPr>
              <w:spacing w:line="360" w:lineRule="auto"/>
              <w:jc w:val="both"/>
              <w:rPr>
                <w:rFonts w:ascii="Arial" w:hAnsi="Arial" w:cs="Arial"/>
                <w:b/>
                <w:sz w:val="20"/>
                <w:szCs w:val="20"/>
              </w:rPr>
            </w:pPr>
            <w:r>
              <w:rPr>
                <w:rFonts w:ascii="Arial" w:hAnsi="Arial" w:cs="Arial"/>
                <w:b/>
                <w:sz w:val="20"/>
                <w:szCs w:val="20"/>
              </w:rPr>
              <w:t>Stage 3</w:t>
            </w:r>
            <w:r w:rsidRPr="00271AA1">
              <w:rPr>
                <w:rFonts w:ascii="Arial" w:hAnsi="Arial" w:cs="Arial"/>
                <w:b/>
                <w:sz w:val="20"/>
                <w:szCs w:val="20"/>
              </w:rPr>
              <w:t xml:space="preserve">: </w:t>
            </w:r>
            <w:r>
              <w:rPr>
                <w:rFonts w:ascii="Arial" w:hAnsi="Arial" w:cs="Arial"/>
                <w:b/>
                <w:sz w:val="20"/>
                <w:szCs w:val="20"/>
              </w:rPr>
              <w:t>“</w:t>
            </w:r>
            <w:r w:rsidRPr="00271AA1">
              <w:rPr>
                <w:rFonts w:ascii="Arial" w:hAnsi="Arial" w:cs="Arial"/>
                <w:b/>
                <w:sz w:val="20"/>
                <w:szCs w:val="20"/>
              </w:rPr>
              <w:t>Financial evaluation</w:t>
            </w:r>
            <w:r>
              <w:rPr>
                <w:rFonts w:ascii="Arial" w:hAnsi="Arial" w:cs="Arial"/>
                <w:b/>
                <w:sz w:val="20"/>
                <w:szCs w:val="20"/>
              </w:rPr>
              <w:t>”</w:t>
            </w:r>
          </w:p>
          <w:p w14:paraId="31C943C0" w14:textId="77777777" w:rsidR="00DD15DF" w:rsidRPr="00DD15DF" w:rsidRDefault="00DD15DF" w:rsidP="005E2122">
            <w:pPr>
              <w:spacing w:line="360" w:lineRule="auto"/>
              <w:jc w:val="both"/>
              <w:rPr>
                <w:rFonts w:ascii="Arial" w:hAnsi="Arial" w:cs="Arial"/>
                <w:b/>
                <w:sz w:val="20"/>
                <w:szCs w:val="20"/>
              </w:rPr>
            </w:pPr>
            <w:r>
              <w:rPr>
                <w:rFonts w:ascii="Arial" w:hAnsi="Arial" w:cs="Arial"/>
                <w:sz w:val="20"/>
                <w:szCs w:val="20"/>
              </w:rPr>
              <w:t xml:space="preserve">Financial evaluation will be on the Price only as per the </w:t>
            </w:r>
            <w:r w:rsidRPr="00B1716F">
              <w:rPr>
                <w:rFonts w:ascii="Arial" w:hAnsi="Arial" w:cs="Arial"/>
                <w:b/>
                <w:sz w:val="20"/>
                <w:szCs w:val="20"/>
              </w:rPr>
              <w:t>form of offer</w:t>
            </w:r>
            <w:r>
              <w:rPr>
                <w:rFonts w:ascii="Arial" w:hAnsi="Arial" w:cs="Arial"/>
                <w:b/>
                <w:sz w:val="20"/>
                <w:szCs w:val="20"/>
              </w:rPr>
              <w:t>.</w:t>
            </w:r>
          </w:p>
          <w:p w14:paraId="1138EA74" w14:textId="77777777" w:rsidR="00DD15DF" w:rsidRPr="00271AA1" w:rsidRDefault="00DD15DF" w:rsidP="005E2122">
            <w:pPr>
              <w:spacing w:line="360" w:lineRule="auto"/>
              <w:jc w:val="both"/>
              <w:rPr>
                <w:rFonts w:ascii="Arial" w:hAnsi="Arial" w:cs="Arial"/>
                <w:sz w:val="20"/>
                <w:szCs w:val="20"/>
              </w:rPr>
            </w:pPr>
            <w:r w:rsidRPr="00271AA1">
              <w:rPr>
                <w:rFonts w:ascii="Arial" w:hAnsi="Arial" w:cs="Arial"/>
                <w:sz w:val="20"/>
                <w:szCs w:val="20"/>
                <w:u w:val="single"/>
              </w:rPr>
              <w:t>All enquiries must be directed to the following email addresses</w:t>
            </w:r>
            <w:r w:rsidRPr="00271AA1">
              <w:rPr>
                <w:rFonts w:ascii="Arial" w:hAnsi="Arial" w:cs="Arial"/>
                <w:sz w:val="20"/>
                <w:szCs w:val="20"/>
              </w:rPr>
              <w:t>:</w:t>
            </w:r>
          </w:p>
          <w:p w14:paraId="4F87257A" w14:textId="77777777" w:rsidR="00DD15DF" w:rsidRPr="000A0542" w:rsidRDefault="00DD15DF" w:rsidP="000A0542">
            <w:pPr>
              <w:pBdr>
                <w:bottom w:val="single" w:sz="4" w:space="1" w:color="auto"/>
              </w:pBdr>
              <w:spacing w:line="360" w:lineRule="auto"/>
              <w:jc w:val="both"/>
              <w:rPr>
                <w:rFonts w:ascii="Arial" w:hAnsi="Arial" w:cs="Arial"/>
                <w:b/>
                <w:sz w:val="20"/>
                <w:szCs w:val="20"/>
                <w:u w:val="single"/>
              </w:rPr>
            </w:pPr>
            <w:r>
              <w:rPr>
                <w:rFonts w:ascii="Arial" w:hAnsi="Arial" w:cs="Arial"/>
                <w:b/>
                <w:sz w:val="20"/>
                <w:szCs w:val="20"/>
              </w:rPr>
              <w:t>T</w:t>
            </w:r>
            <w:r w:rsidRPr="00271AA1">
              <w:rPr>
                <w:rFonts w:ascii="Arial" w:hAnsi="Arial" w:cs="Arial"/>
                <w:b/>
                <w:sz w:val="20"/>
                <w:szCs w:val="20"/>
              </w:rPr>
              <w:t xml:space="preserve">echnical Enquiries: Ms Zanele Mbusi ( Acting manager: Civil Services) at 047 050 1254 email: </w:t>
            </w:r>
            <w:hyperlink r:id="rId11" w:history="1">
              <w:r w:rsidRPr="00271AA1">
                <w:rPr>
                  <w:rStyle w:val="Hyperlink"/>
                  <w:rFonts w:cs="Arial"/>
                  <w:sz w:val="20"/>
                </w:rPr>
                <w:t>mbusizanele@gmail.com</w:t>
              </w:r>
            </w:hyperlink>
            <w:r w:rsidRPr="00271AA1">
              <w:rPr>
                <w:rFonts w:ascii="Arial" w:hAnsi="Arial" w:cs="Arial"/>
                <w:b/>
                <w:sz w:val="20"/>
                <w:szCs w:val="20"/>
              </w:rPr>
              <w:t xml:space="preserve"> and Ms. Nontathu Mnini (Manager: SCM) at (047) 050 1150 email: </w:t>
            </w:r>
            <w:hyperlink r:id="rId12" w:history="1">
              <w:r w:rsidRPr="00271AA1">
                <w:rPr>
                  <w:rStyle w:val="Hyperlink"/>
                  <w:rFonts w:cs="Arial"/>
                  <w:sz w:val="20"/>
                </w:rPr>
                <w:t>nmnini@mnquma.gov.za</w:t>
              </w:r>
            </w:hyperlink>
          </w:p>
          <w:tbl>
            <w:tblPr>
              <w:tblpPr w:leftFromText="180" w:rightFromText="180" w:vertAnchor="text" w:horzAnchor="margin" w:tblpY="76"/>
              <w:tblOverlap w:val="neve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6095"/>
            </w:tblGrid>
            <w:tr w:rsidR="00DD15DF" w:rsidRPr="00B1716F" w14:paraId="0492A72B" w14:textId="77777777" w:rsidTr="00DD15DF">
              <w:trPr>
                <w:trHeight w:val="1265"/>
              </w:trPr>
              <w:tc>
                <w:tcPr>
                  <w:tcW w:w="5524" w:type="dxa"/>
                  <w:shd w:val="clear" w:color="auto" w:fill="auto"/>
                </w:tcPr>
                <w:p w14:paraId="0EB5A226" w14:textId="77777777" w:rsidR="00DD15DF" w:rsidRPr="00B1716F" w:rsidRDefault="00DD15DF" w:rsidP="005E2122">
                  <w:pPr>
                    <w:spacing w:line="360" w:lineRule="auto"/>
                    <w:jc w:val="both"/>
                    <w:rPr>
                      <w:rFonts w:ascii="Arial" w:eastAsia="Cambria" w:hAnsi="Arial" w:cs="Arial"/>
                      <w:b/>
                      <w:sz w:val="20"/>
                      <w:szCs w:val="20"/>
                    </w:rPr>
                  </w:pPr>
                  <w:r w:rsidRPr="00B1716F">
                    <w:rPr>
                      <w:rFonts w:ascii="Arial" w:eastAsia="Cambria" w:hAnsi="Arial" w:cs="Arial"/>
                      <w:b/>
                      <w:sz w:val="20"/>
                      <w:szCs w:val="20"/>
                    </w:rPr>
                    <w:t>REQUIRED DOCUMENTS:</w:t>
                  </w:r>
                </w:p>
                <w:p w14:paraId="691A43B3" w14:textId="77777777" w:rsidR="00DD15DF" w:rsidRPr="00B1716F" w:rsidRDefault="00DD15DF" w:rsidP="00DD15DF">
                  <w:pPr>
                    <w:spacing w:line="360" w:lineRule="auto"/>
                    <w:jc w:val="both"/>
                    <w:rPr>
                      <w:rFonts w:ascii="Arial" w:eastAsia="Cambria" w:hAnsi="Arial" w:cs="Arial"/>
                      <w:sz w:val="20"/>
                      <w:szCs w:val="20"/>
                    </w:rPr>
                  </w:pPr>
                  <w:r w:rsidRPr="00B1716F">
                    <w:rPr>
                      <w:rFonts w:ascii="Arial" w:eastAsia="Cambria" w:hAnsi="Arial" w:cs="Arial"/>
                      <w:sz w:val="20"/>
                      <w:szCs w:val="20"/>
                    </w:rPr>
                    <w:t xml:space="preserve">Potential bidders must submit the following attachments when submitting their proposals, failure to do so will lead to disqualification. </w:t>
                  </w:r>
                </w:p>
                <w:p w14:paraId="2FA41733" w14:textId="77777777" w:rsidR="00DD15DF" w:rsidRPr="00A51D2E" w:rsidRDefault="00DD15DF" w:rsidP="00F44114">
                  <w:pPr>
                    <w:widowControl w:val="0"/>
                    <w:numPr>
                      <w:ilvl w:val="0"/>
                      <w:numId w:val="135"/>
                    </w:numPr>
                    <w:spacing w:after="0" w:line="360" w:lineRule="auto"/>
                    <w:jc w:val="both"/>
                    <w:rPr>
                      <w:rFonts w:ascii="Arial" w:eastAsia="Cambria" w:hAnsi="Arial" w:cs="Arial"/>
                      <w:sz w:val="20"/>
                      <w:szCs w:val="20"/>
                    </w:rPr>
                  </w:pPr>
                  <w:r w:rsidRPr="00B1716F">
                    <w:rPr>
                      <w:rFonts w:ascii="Arial" w:eastAsia="Cambria" w:hAnsi="Arial" w:cs="Arial"/>
                      <w:sz w:val="20"/>
                      <w:szCs w:val="20"/>
                    </w:rPr>
                    <w:t>Valid CIDB Contractor Grading (6CE or Higher)</w:t>
                  </w:r>
                </w:p>
                <w:p w14:paraId="451ACBF4" w14:textId="77777777" w:rsidR="00DD15DF" w:rsidRPr="00A51D2E" w:rsidRDefault="00DD15DF" w:rsidP="00F44114">
                  <w:pPr>
                    <w:widowControl w:val="0"/>
                    <w:numPr>
                      <w:ilvl w:val="0"/>
                      <w:numId w:val="135"/>
                    </w:numPr>
                    <w:spacing w:after="200" w:line="360" w:lineRule="auto"/>
                    <w:jc w:val="both"/>
                    <w:rPr>
                      <w:rFonts w:ascii="Arial" w:eastAsia="Cambria" w:hAnsi="Arial" w:cs="Arial"/>
                      <w:sz w:val="20"/>
                      <w:szCs w:val="20"/>
                    </w:rPr>
                  </w:pPr>
                  <w:r w:rsidRPr="00B1716F">
                    <w:rPr>
                      <w:rFonts w:ascii="Arial" w:eastAsia="Cambria" w:hAnsi="Arial" w:cs="Arial"/>
                      <w:sz w:val="20"/>
                      <w:szCs w:val="20"/>
                    </w:rPr>
                    <w:t>Full CSD Report (Not older than one Month)</w:t>
                  </w:r>
                </w:p>
                <w:p w14:paraId="300F33F9" w14:textId="77777777" w:rsidR="00DD15DF" w:rsidRPr="00337FC8" w:rsidRDefault="00DD15DF" w:rsidP="00F44114">
                  <w:pPr>
                    <w:widowControl w:val="0"/>
                    <w:numPr>
                      <w:ilvl w:val="0"/>
                      <w:numId w:val="135"/>
                    </w:numPr>
                    <w:spacing w:after="200" w:line="360" w:lineRule="auto"/>
                    <w:jc w:val="both"/>
                    <w:rPr>
                      <w:rFonts w:ascii="Arial" w:eastAsia="Cambria" w:hAnsi="Arial" w:cs="Arial"/>
                      <w:sz w:val="20"/>
                      <w:szCs w:val="20"/>
                    </w:rPr>
                  </w:pPr>
                  <w:r w:rsidRPr="00B1716F">
                    <w:rPr>
                      <w:rFonts w:ascii="Arial" w:eastAsia="Cambria" w:hAnsi="Arial" w:cs="Arial"/>
                      <w:sz w:val="20"/>
                      <w:szCs w:val="20"/>
                    </w:rPr>
                    <w:t>Only the original te</w:t>
                  </w:r>
                  <w:r>
                    <w:rPr>
                      <w:rFonts w:ascii="Arial" w:eastAsia="Cambria" w:hAnsi="Arial" w:cs="Arial"/>
                      <w:sz w:val="20"/>
                      <w:szCs w:val="20"/>
                    </w:rPr>
                    <w:t>nder documents will be accepted.</w:t>
                  </w:r>
                </w:p>
                <w:p w14:paraId="52499340" w14:textId="77777777" w:rsidR="00DD15DF" w:rsidRDefault="00DD15DF" w:rsidP="00F44114">
                  <w:pPr>
                    <w:numPr>
                      <w:ilvl w:val="0"/>
                      <w:numId w:val="135"/>
                    </w:numPr>
                    <w:spacing w:after="200" w:line="360" w:lineRule="auto"/>
                    <w:jc w:val="both"/>
                    <w:rPr>
                      <w:rFonts w:ascii="Arial" w:eastAsia="Cambria" w:hAnsi="Arial" w:cs="Arial"/>
                      <w:sz w:val="20"/>
                      <w:szCs w:val="20"/>
                    </w:rPr>
                  </w:pPr>
                  <w:r w:rsidRPr="00B1716F">
                    <w:rPr>
                      <w:rFonts w:ascii="Arial" w:eastAsia="Cambria" w:hAnsi="Arial" w:cs="Arial"/>
                      <w:sz w:val="20"/>
                      <w:szCs w:val="20"/>
                    </w:rPr>
                    <w:t>Fully completed and signed Tender Forms i.e. Form of offer, all returnable MBDSs (Part of the document). Return all returnable documents to the employer after completing them in their entirety by writing legibly in non-erasable ink.</w:t>
                  </w:r>
                </w:p>
                <w:p w14:paraId="6BA2D623" w14:textId="45E6AF8D" w:rsidR="00DD15DF" w:rsidRDefault="00DD15DF" w:rsidP="00F44114">
                  <w:pPr>
                    <w:widowControl w:val="0"/>
                    <w:numPr>
                      <w:ilvl w:val="0"/>
                      <w:numId w:val="135"/>
                    </w:numPr>
                    <w:spacing w:after="200" w:line="360" w:lineRule="auto"/>
                    <w:jc w:val="both"/>
                    <w:rPr>
                      <w:rFonts w:ascii="Arial" w:eastAsia="Cambria" w:hAnsi="Arial" w:cs="Arial"/>
                      <w:sz w:val="20"/>
                      <w:szCs w:val="20"/>
                    </w:rPr>
                  </w:pPr>
                  <w:r w:rsidRPr="00B1716F">
                    <w:rPr>
                      <w:rFonts w:ascii="Arial" w:eastAsia="Cambria" w:hAnsi="Arial" w:cs="Arial"/>
                      <w:sz w:val="20"/>
                      <w:szCs w:val="20"/>
                    </w:rPr>
                    <w:t xml:space="preserve">In the case of partnerships/ consortiums/ joint venture </w:t>
                  </w:r>
                  <w:r w:rsidRPr="00B1716F">
                    <w:rPr>
                      <w:rFonts w:ascii="Arial" w:eastAsia="Cambria" w:hAnsi="Arial" w:cs="Arial"/>
                      <w:sz w:val="20"/>
                      <w:szCs w:val="20"/>
                    </w:rPr>
                    <w:lastRenderedPageBreak/>
                    <w:t xml:space="preserve">agreement, signed agreement must be submitted with the tender document (attached to </w:t>
                  </w:r>
                  <w:r w:rsidRPr="00B1716F">
                    <w:rPr>
                      <w:rFonts w:ascii="Arial" w:eastAsia="Cambria" w:hAnsi="Arial" w:cs="Arial"/>
                      <w:b/>
                      <w:sz w:val="20"/>
                      <w:szCs w:val="20"/>
                    </w:rPr>
                    <w:t>Schedule 2</w:t>
                  </w:r>
                  <w:r w:rsidRPr="00B1716F">
                    <w:rPr>
                      <w:rFonts w:ascii="Arial" w:eastAsia="Cambria" w:hAnsi="Arial" w:cs="Arial"/>
                      <w:sz w:val="20"/>
                      <w:szCs w:val="20"/>
                    </w:rPr>
                    <w:t>); and all parties/partners to the partnership/ consortium/joint venture agreement must be registered on the central supplier database.</w:t>
                  </w:r>
                </w:p>
                <w:p w14:paraId="416BBFAD" w14:textId="77777777" w:rsidR="006649D1" w:rsidRDefault="006649D1" w:rsidP="00F44114">
                  <w:pPr>
                    <w:numPr>
                      <w:ilvl w:val="0"/>
                      <w:numId w:val="135"/>
                    </w:numPr>
                    <w:spacing w:after="200"/>
                    <w:rPr>
                      <w:rFonts w:ascii="Arial" w:eastAsia="Cambria" w:hAnsi="Arial" w:cs="Arial"/>
                      <w:sz w:val="20"/>
                      <w:szCs w:val="20"/>
                    </w:rPr>
                  </w:pPr>
                  <w:r>
                    <w:rPr>
                      <w:rFonts w:ascii="Arial" w:eastAsia="Cambria" w:hAnsi="Arial" w:cs="Arial"/>
                      <w:sz w:val="20"/>
                      <w:szCs w:val="20"/>
                    </w:rPr>
                    <w:t>Bidder must furnish-</w:t>
                  </w:r>
                </w:p>
                <w:p w14:paraId="5DA52CB8" w14:textId="77777777" w:rsidR="006649D1" w:rsidRDefault="006649D1" w:rsidP="00F44114">
                  <w:pPr>
                    <w:pStyle w:val="ListParagraph"/>
                    <w:numPr>
                      <w:ilvl w:val="0"/>
                      <w:numId w:val="145"/>
                    </w:numPr>
                    <w:spacing w:after="200"/>
                    <w:rPr>
                      <w:rFonts w:ascii="Arial" w:eastAsia="Cambria" w:hAnsi="Arial" w:cs="Arial"/>
                      <w:sz w:val="20"/>
                      <w:szCs w:val="20"/>
                    </w:rPr>
                  </w:pPr>
                  <w:r>
                    <w:rPr>
                      <w:rFonts w:ascii="Arial" w:eastAsia="Cambria" w:hAnsi="Arial" w:cs="Arial"/>
                      <w:sz w:val="20"/>
                      <w:szCs w:val="20"/>
                    </w:rPr>
                    <w:t>If bidder is required by law to prepare annual financial statements for auditing, his audited annual financial statements</w:t>
                  </w:r>
                </w:p>
                <w:p w14:paraId="24B18156" w14:textId="77777777" w:rsidR="006649D1" w:rsidRDefault="006649D1" w:rsidP="00F44114">
                  <w:pPr>
                    <w:pStyle w:val="ListParagraph"/>
                    <w:numPr>
                      <w:ilvl w:val="0"/>
                      <w:numId w:val="146"/>
                    </w:numPr>
                    <w:spacing w:after="200"/>
                    <w:rPr>
                      <w:rFonts w:ascii="Arial" w:eastAsia="Cambria" w:hAnsi="Arial" w:cs="Arial"/>
                      <w:sz w:val="20"/>
                      <w:szCs w:val="20"/>
                    </w:rPr>
                  </w:pPr>
                  <w:r>
                    <w:rPr>
                      <w:rFonts w:ascii="Arial" w:eastAsia="Cambria" w:hAnsi="Arial" w:cs="Arial"/>
                      <w:sz w:val="20"/>
                      <w:szCs w:val="20"/>
                    </w:rPr>
                    <w:t>For the past three years; or</w:t>
                  </w:r>
                </w:p>
                <w:p w14:paraId="48BB88B3" w14:textId="77777777" w:rsidR="006649D1" w:rsidRDefault="006649D1" w:rsidP="00F44114">
                  <w:pPr>
                    <w:pStyle w:val="ListParagraph"/>
                    <w:numPr>
                      <w:ilvl w:val="0"/>
                      <w:numId w:val="146"/>
                    </w:numPr>
                    <w:spacing w:after="200"/>
                    <w:rPr>
                      <w:rFonts w:ascii="Arial" w:eastAsia="Cambria" w:hAnsi="Arial" w:cs="Arial"/>
                      <w:sz w:val="20"/>
                      <w:szCs w:val="20"/>
                    </w:rPr>
                  </w:pPr>
                  <w:r>
                    <w:rPr>
                      <w:rFonts w:ascii="Arial" w:eastAsia="Cambria" w:hAnsi="Arial" w:cs="Arial"/>
                      <w:sz w:val="20"/>
                      <w:szCs w:val="20"/>
                    </w:rPr>
                    <w:t>Since the establishment, if established during the past three years.</w:t>
                  </w:r>
                </w:p>
                <w:p w14:paraId="3DE97B2E" w14:textId="1F74B41D" w:rsidR="006649D1" w:rsidRPr="006649D1" w:rsidRDefault="006649D1" w:rsidP="00F44114">
                  <w:pPr>
                    <w:pStyle w:val="ListParagraph"/>
                    <w:numPr>
                      <w:ilvl w:val="0"/>
                      <w:numId w:val="145"/>
                    </w:numPr>
                    <w:spacing w:after="200"/>
                    <w:rPr>
                      <w:rFonts w:ascii="Arial" w:eastAsia="Cambria" w:hAnsi="Arial" w:cs="Arial"/>
                      <w:sz w:val="20"/>
                      <w:szCs w:val="20"/>
                    </w:rPr>
                  </w:pPr>
                  <w:r>
                    <w:rPr>
                      <w:rFonts w:ascii="Arial" w:eastAsia="Cambria" w:hAnsi="Arial" w:cs="Arial"/>
                      <w:sz w:val="20"/>
                      <w:szCs w:val="20"/>
                    </w:rPr>
                    <w:t>A certificate signed by the bidder certifying that he has no undisputed commitments for Municipal services towards a municipality or other service provider in respect of which payment is overdue for more than 30 days</w:t>
                  </w:r>
                </w:p>
                <w:p w14:paraId="60FDFF63" w14:textId="77777777" w:rsidR="00DD15DF" w:rsidRPr="00B1716F" w:rsidRDefault="00DD15DF" w:rsidP="005E2122">
                  <w:pPr>
                    <w:spacing w:line="360" w:lineRule="auto"/>
                    <w:jc w:val="both"/>
                    <w:rPr>
                      <w:rFonts w:ascii="Arial" w:eastAsia="Cambria" w:hAnsi="Arial" w:cs="Arial"/>
                      <w:b/>
                      <w:sz w:val="20"/>
                      <w:szCs w:val="20"/>
                    </w:rPr>
                  </w:pPr>
                  <w:r w:rsidRPr="00B1716F">
                    <w:rPr>
                      <w:rFonts w:ascii="Arial" w:eastAsia="Cambria" w:hAnsi="Arial" w:cs="Arial"/>
                      <w:b/>
                      <w:sz w:val="20"/>
                      <w:szCs w:val="20"/>
                    </w:rPr>
                    <w:t>OBTAINING OF TENDER DOCUMENTS:</w:t>
                  </w:r>
                </w:p>
                <w:p w14:paraId="0B3B70C7" w14:textId="38C9D2C9" w:rsidR="00DD15DF" w:rsidRPr="00B1716F" w:rsidRDefault="00DD15DF" w:rsidP="005E2122">
                  <w:pPr>
                    <w:spacing w:line="360" w:lineRule="auto"/>
                    <w:jc w:val="both"/>
                    <w:rPr>
                      <w:rFonts w:ascii="Arial" w:eastAsia="Cambria" w:hAnsi="Arial" w:cs="Arial"/>
                      <w:sz w:val="20"/>
                      <w:szCs w:val="20"/>
                    </w:rPr>
                  </w:pPr>
                  <w:r w:rsidRPr="00B1716F">
                    <w:rPr>
                      <w:rFonts w:ascii="Arial" w:eastAsia="Cambria" w:hAnsi="Arial" w:cs="Arial"/>
                      <w:sz w:val="20"/>
                      <w:szCs w:val="20"/>
                    </w:rPr>
                    <w:t xml:space="preserve">Tender documents for this project are downloadable at the municipal website: </w:t>
                  </w:r>
                  <w:hyperlink r:id="rId13" w:history="1">
                    <w:r w:rsidRPr="00B1716F">
                      <w:rPr>
                        <w:rStyle w:val="Hyperlink"/>
                        <w:rFonts w:ascii="Arial" w:eastAsia="Cambria" w:hAnsi="Arial" w:cs="Arial"/>
                        <w:sz w:val="20"/>
                        <w:szCs w:val="20"/>
                      </w:rPr>
                      <w:t>www.mnquma.gov.za</w:t>
                    </w:r>
                  </w:hyperlink>
                  <w:r w:rsidRPr="00B1716F">
                    <w:rPr>
                      <w:rFonts w:ascii="Arial" w:eastAsia="Cambria" w:hAnsi="Arial" w:cs="Arial"/>
                      <w:sz w:val="20"/>
                      <w:szCs w:val="20"/>
                    </w:rPr>
                    <w:t xml:space="preserve"> and on eTender portal: </w:t>
                  </w:r>
                  <w:hyperlink r:id="rId14" w:history="1">
                    <w:r w:rsidR="000E43C6" w:rsidRPr="00E857CA">
                      <w:rPr>
                        <w:rStyle w:val="Hyperlink"/>
                        <w:rFonts w:ascii="Arial" w:eastAsia="Cambria" w:hAnsi="Arial" w:cs="Arial"/>
                        <w:sz w:val="20"/>
                        <w:szCs w:val="20"/>
                      </w:rPr>
                      <w:t>http://www.etenders.gov.za/</w:t>
                    </w:r>
                  </w:hyperlink>
                </w:p>
                <w:p w14:paraId="026246C8" w14:textId="77777777" w:rsidR="00DD15DF" w:rsidRPr="00B1716F" w:rsidRDefault="00DD15DF" w:rsidP="005E2122">
                  <w:pPr>
                    <w:spacing w:line="360" w:lineRule="auto"/>
                    <w:jc w:val="both"/>
                    <w:rPr>
                      <w:rFonts w:ascii="Arial" w:eastAsia="Cambria" w:hAnsi="Arial" w:cs="Arial"/>
                      <w:b/>
                      <w:sz w:val="20"/>
                      <w:szCs w:val="20"/>
                    </w:rPr>
                  </w:pPr>
                </w:p>
                <w:p w14:paraId="0F421AE2" w14:textId="77777777" w:rsidR="00DD15DF" w:rsidRPr="00B1716F" w:rsidRDefault="00DD15DF" w:rsidP="005E2122">
                  <w:pPr>
                    <w:spacing w:line="360" w:lineRule="auto"/>
                    <w:jc w:val="both"/>
                    <w:rPr>
                      <w:rFonts w:ascii="Arial" w:eastAsia="Cambria" w:hAnsi="Arial" w:cs="Arial"/>
                      <w:b/>
                      <w:sz w:val="20"/>
                      <w:szCs w:val="20"/>
                    </w:rPr>
                  </w:pPr>
                  <w:r w:rsidRPr="00B1716F">
                    <w:rPr>
                      <w:rFonts w:ascii="Arial" w:eastAsia="Cambria" w:hAnsi="Arial" w:cs="Arial"/>
                      <w:b/>
                      <w:sz w:val="20"/>
                      <w:szCs w:val="20"/>
                    </w:rPr>
                    <w:t>TENDER SUBMISSION AND OPENING</w:t>
                  </w:r>
                </w:p>
                <w:p w14:paraId="760E1ABB" w14:textId="77777777" w:rsidR="00DD15DF" w:rsidRPr="00DD15DF" w:rsidRDefault="00DD15DF" w:rsidP="005E2122">
                  <w:pPr>
                    <w:spacing w:line="360" w:lineRule="auto"/>
                    <w:jc w:val="both"/>
                    <w:rPr>
                      <w:rFonts w:ascii="Arial" w:hAnsi="Arial" w:cs="Arial"/>
                      <w:sz w:val="20"/>
                      <w:szCs w:val="20"/>
                      <w:lang w:eastAsia="en-ZA"/>
                    </w:rPr>
                  </w:pPr>
                  <w:r w:rsidRPr="00B1716F">
                    <w:rPr>
                      <w:rFonts w:ascii="Arial" w:eastAsia="Cambria" w:hAnsi="Arial" w:cs="Arial"/>
                      <w:sz w:val="20"/>
                      <w:szCs w:val="20"/>
                      <w:lang w:eastAsia="en-ZA"/>
                    </w:rPr>
                    <w:t>Tenders/Proposals must be submitted by hand at Bid Box, Corner</w:t>
                  </w:r>
                  <w:r w:rsidRPr="00B1716F">
                    <w:rPr>
                      <w:rFonts w:ascii="Arial" w:hAnsi="Arial" w:cs="Arial"/>
                      <w:sz w:val="20"/>
                      <w:szCs w:val="20"/>
                      <w:lang w:eastAsia="en-ZA"/>
                    </w:rPr>
                    <w:t xml:space="preserve"> King and Mthatha Street, Butterworth. 4960. Bids may only be submitted on the bid document provided by the municipality </w:t>
                  </w:r>
                </w:p>
                <w:p w14:paraId="1624657B" w14:textId="77777777" w:rsidR="00DD15DF" w:rsidRPr="00DD15DF" w:rsidRDefault="00DD15DF" w:rsidP="00DD15DF">
                  <w:pPr>
                    <w:spacing w:line="360" w:lineRule="auto"/>
                    <w:jc w:val="both"/>
                    <w:rPr>
                      <w:rFonts w:ascii="Arial" w:hAnsi="Arial" w:cs="Arial"/>
                      <w:b/>
                      <w:sz w:val="20"/>
                      <w:szCs w:val="20"/>
                    </w:rPr>
                  </w:pPr>
                  <w:r w:rsidRPr="00B1716F">
                    <w:rPr>
                      <w:rFonts w:ascii="Arial" w:eastAsia="Cambria" w:hAnsi="Arial" w:cs="Arial"/>
                      <w:sz w:val="20"/>
                      <w:szCs w:val="20"/>
                    </w:rPr>
                    <w:t xml:space="preserve">Tenders should be sealed, endorsed on the front of the envelope with: </w:t>
                  </w:r>
                </w:p>
                <w:p w14:paraId="0D55E8BE" w14:textId="77777777" w:rsidR="00DD15DF" w:rsidRPr="00B1716F" w:rsidRDefault="00DD15DF" w:rsidP="00F44114">
                  <w:pPr>
                    <w:widowControl w:val="0"/>
                    <w:numPr>
                      <w:ilvl w:val="0"/>
                      <w:numId w:val="139"/>
                    </w:numPr>
                    <w:spacing w:after="0" w:line="360" w:lineRule="auto"/>
                    <w:contextualSpacing/>
                    <w:jc w:val="both"/>
                    <w:rPr>
                      <w:rFonts w:ascii="Arial" w:eastAsia="Cambria" w:hAnsi="Arial" w:cs="Arial"/>
                      <w:sz w:val="20"/>
                      <w:szCs w:val="20"/>
                    </w:rPr>
                  </w:pPr>
                  <w:r w:rsidRPr="00B1716F">
                    <w:rPr>
                      <w:rFonts w:ascii="Arial" w:hAnsi="Arial" w:cs="Arial"/>
                      <w:b/>
                      <w:sz w:val="20"/>
                      <w:szCs w:val="20"/>
                    </w:rPr>
                    <w:t>BID NO.</w:t>
                  </w:r>
                  <w:r w:rsidRPr="00B1716F">
                    <w:rPr>
                      <w:rFonts w:ascii="Arial" w:hAnsi="Arial" w:cs="Arial"/>
                      <w:sz w:val="20"/>
                      <w:szCs w:val="20"/>
                    </w:rPr>
                    <w:t xml:space="preserve"> </w:t>
                  </w:r>
                  <w:r w:rsidRPr="00B1716F">
                    <w:rPr>
                      <w:rFonts w:ascii="Arial" w:hAnsi="Arial" w:cs="Arial"/>
                      <w:b/>
                      <w:sz w:val="20"/>
                      <w:szCs w:val="20"/>
                    </w:rPr>
                    <w:t>MNQ/SCM/96/21-22</w:t>
                  </w:r>
                </w:p>
                <w:p w14:paraId="33CE7852" w14:textId="77777777" w:rsidR="00DD15DF" w:rsidRPr="00B1716F" w:rsidRDefault="00DD15DF" w:rsidP="005E2122">
                  <w:pPr>
                    <w:spacing w:line="360" w:lineRule="auto"/>
                    <w:ind w:left="720"/>
                    <w:contextualSpacing/>
                    <w:jc w:val="both"/>
                    <w:rPr>
                      <w:rFonts w:ascii="Arial" w:eastAsia="Cambria" w:hAnsi="Arial" w:cs="Arial"/>
                      <w:sz w:val="20"/>
                      <w:szCs w:val="20"/>
                    </w:rPr>
                  </w:pPr>
                </w:p>
                <w:p w14:paraId="12EABD94" w14:textId="77777777" w:rsidR="00DD15DF" w:rsidRPr="00B1716F" w:rsidRDefault="00DD15DF" w:rsidP="00F44114">
                  <w:pPr>
                    <w:widowControl w:val="0"/>
                    <w:numPr>
                      <w:ilvl w:val="0"/>
                      <w:numId w:val="139"/>
                    </w:numPr>
                    <w:spacing w:after="0" w:line="360" w:lineRule="auto"/>
                    <w:contextualSpacing/>
                    <w:jc w:val="both"/>
                    <w:rPr>
                      <w:rFonts w:ascii="Arial" w:eastAsia="Cambria" w:hAnsi="Arial" w:cs="Arial"/>
                      <w:sz w:val="20"/>
                      <w:szCs w:val="20"/>
                    </w:rPr>
                  </w:pPr>
                  <w:r w:rsidRPr="00B1716F">
                    <w:rPr>
                      <w:rFonts w:ascii="Arial" w:hAnsi="Arial" w:cs="Arial"/>
                      <w:b/>
                      <w:sz w:val="20"/>
                      <w:szCs w:val="20"/>
                    </w:rPr>
                    <w:t xml:space="preserve">PROJECT NAME: </w:t>
                  </w:r>
                  <w:r w:rsidRPr="00B1716F">
                    <w:rPr>
                      <w:rFonts w:ascii="Arial" w:eastAsia="Calibri" w:hAnsi="Arial" w:cs="Arial"/>
                      <w:b/>
                      <w:sz w:val="20"/>
                      <w:szCs w:val="20"/>
                    </w:rPr>
                    <w:t>REHABILITATION OF EXT. 6 RING ROAD (SURFACED).</w:t>
                  </w:r>
                </w:p>
                <w:p w14:paraId="52779DCC" w14:textId="77777777" w:rsidR="00DD15DF" w:rsidRPr="00B1716F" w:rsidRDefault="00DD15DF" w:rsidP="005E2122">
                  <w:pPr>
                    <w:pStyle w:val="ListParagraph"/>
                    <w:spacing w:line="360" w:lineRule="auto"/>
                    <w:jc w:val="both"/>
                    <w:rPr>
                      <w:rFonts w:ascii="Arial" w:eastAsia="Cambria" w:hAnsi="Arial" w:cs="Arial"/>
                      <w:b/>
                      <w:sz w:val="20"/>
                      <w:szCs w:val="20"/>
                    </w:rPr>
                  </w:pPr>
                </w:p>
                <w:p w14:paraId="51ED7C71" w14:textId="77777777" w:rsidR="00DD15DF" w:rsidRPr="00B1716F" w:rsidRDefault="00DD15DF" w:rsidP="00F44114">
                  <w:pPr>
                    <w:pStyle w:val="ListParagraph"/>
                    <w:widowControl w:val="0"/>
                    <w:numPr>
                      <w:ilvl w:val="0"/>
                      <w:numId w:val="139"/>
                    </w:numPr>
                    <w:spacing w:after="0" w:line="360" w:lineRule="auto"/>
                    <w:jc w:val="both"/>
                    <w:rPr>
                      <w:rFonts w:ascii="Arial" w:eastAsia="Cambria" w:hAnsi="Arial" w:cs="Arial"/>
                      <w:sz w:val="20"/>
                      <w:szCs w:val="20"/>
                    </w:rPr>
                  </w:pPr>
                  <w:r w:rsidRPr="00B1716F">
                    <w:rPr>
                      <w:rFonts w:ascii="Arial" w:eastAsia="Cambria" w:hAnsi="Arial" w:cs="Arial"/>
                      <w:b/>
                      <w:sz w:val="20"/>
                      <w:szCs w:val="20"/>
                    </w:rPr>
                    <w:t>Company Name at the back of the envelop</w:t>
                  </w:r>
                </w:p>
              </w:tc>
              <w:tc>
                <w:tcPr>
                  <w:tcW w:w="6095" w:type="dxa"/>
                  <w:shd w:val="clear" w:color="auto" w:fill="auto"/>
                </w:tcPr>
                <w:p w14:paraId="1ECBD305" w14:textId="77777777" w:rsidR="00DD15DF" w:rsidRPr="00B1716F" w:rsidRDefault="00DD15DF" w:rsidP="005E2122">
                  <w:pPr>
                    <w:spacing w:line="360" w:lineRule="auto"/>
                    <w:jc w:val="both"/>
                    <w:rPr>
                      <w:rFonts w:ascii="Arial" w:eastAsia="Cambria" w:hAnsi="Arial" w:cs="Arial"/>
                      <w:b/>
                      <w:sz w:val="20"/>
                      <w:szCs w:val="20"/>
                    </w:rPr>
                  </w:pPr>
                  <w:r w:rsidRPr="00B1716F">
                    <w:rPr>
                      <w:rFonts w:ascii="Arial" w:eastAsia="Cambria" w:hAnsi="Arial" w:cs="Arial"/>
                      <w:b/>
                      <w:sz w:val="20"/>
                      <w:szCs w:val="20"/>
                    </w:rPr>
                    <w:lastRenderedPageBreak/>
                    <w:t>CONDITIONS OF ACCEPTANCE:</w:t>
                  </w:r>
                </w:p>
                <w:p w14:paraId="0C6B23BD" w14:textId="77777777" w:rsidR="00DD15DF" w:rsidRPr="00B1716F" w:rsidRDefault="00DD15DF" w:rsidP="00F44114">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 xml:space="preserve">The Municipality is under no obligation to accept any proposal/tender and reserves the right to accept the whole or any part of the proposal/tender. No proposal/tenders will be considered from persons in the service of the state. </w:t>
                  </w:r>
                </w:p>
                <w:p w14:paraId="0546B0A0" w14:textId="77777777" w:rsidR="00DD15DF" w:rsidRPr="00B1716F" w:rsidRDefault="00DD15DF" w:rsidP="00F44114">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 xml:space="preserve">The bidder or any of its directors/shareholders is not listed on the Register of Tender Defaulters in terms of the Prevention and Combating of Corrupt Activities Act of 2004 as a person prohibited from doing business with the public sector; </w:t>
                  </w:r>
                </w:p>
                <w:p w14:paraId="03F2AEFD" w14:textId="77777777" w:rsidR="00DD15DF" w:rsidRPr="00B1716F" w:rsidRDefault="00DD15DF" w:rsidP="00F44114">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The bidder has not abused the Employer’s Supply Chain Management System; or failed to perform on any previous contract and has been given a written notice to this effect.</w:t>
                  </w:r>
                </w:p>
                <w:p w14:paraId="102FD09E" w14:textId="77777777" w:rsidR="00DD15DF" w:rsidRPr="00B1716F" w:rsidRDefault="00DD15DF" w:rsidP="00F44114">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No late, incomplete,</w:t>
                  </w:r>
                  <w:r>
                    <w:rPr>
                      <w:rFonts w:ascii="Arial" w:eastAsia="Cambria" w:hAnsi="Arial" w:cs="Arial"/>
                      <w:sz w:val="20"/>
                      <w:szCs w:val="20"/>
                    </w:rPr>
                    <w:t xml:space="preserve"> faxed,</w:t>
                  </w:r>
                  <w:r w:rsidRPr="00B1716F">
                    <w:rPr>
                      <w:rFonts w:ascii="Arial" w:eastAsia="Cambria" w:hAnsi="Arial" w:cs="Arial"/>
                      <w:sz w:val="20"/>
                      <w:szCs w:val="20"/>
                    </w:rPr>
                    <w:t xml:space="preserve"> couriered, and emailed tenders will be accepted</w:t>
                  </w:r>
                  <w:r>
                    <w:rPr>
                      <w:rFonts w:ascii="Arial" w:eastAsia="Cambria" w:hAnsi="Arial" w:cs="Arial"/>
                      <w:sz w:val="20"/>
                      <w:szCs w:val="20"/>
                    </w:rPr>
                    <w:t>.</w:t>
                  </w:r>
                </w:p>
                <w:p w14:paraId="1562F36D" w14:textId="77777777" w:rsidR="00DD15DF" w:rsidRPr="00B1716F" w:rsidRDefault="00DD15DF" w:rsidP="00F44114">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lastRenderedPageBreak/>
                    <w:t>The tender offer submitted shall remain valid, irrevocable and open for written acceptance by the Mnquma Local Municipality for a period of 90 days from the closing date.</w:t>
                  </w:r>
                </w:p>
                <w:p w14:paraId="10214EA7" w14:textId="77777777" w:rsidR="00DD15DF" w:rsidRPr="00B1716F" w:rsidRDefault="00DD15DF" w:rsidP="00F44114">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The award of the tender may be subjected to price negotiation with the preferred tenderers.</w:t>
                  </w:r>
                </w:p>
                <w:p w14:paraId="68D31D07" w14:textId="77777777" w:rsidR="00DD15DF" w:rsidRPr="00B1716F" w:rsidRDefault="00DD15DF" w:rsidP="00F44114">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 xml:space="preserve">The municipality reserves the right to extend the tender period by notice in the press and on the municipality’s official website </w:t>
                  </w:r>
                  <w:hyperlink r:id="rId15" w:history="1">
                    <w:r w:rsidRPr="00B1716F">
                      <w:rPr>
                        <w:rFonts w:ascii="Arial" w:eastAsia="Cambria" w:hAnsi="Arial" w:cs="Arial"/>
                        <w:color w:val="0563C1" w:themeColor="hyperlink"/>
                        <w:sz w:val="20"/>
                        <w:szCs w:val="20"/>
                        <w:u w:val="single"/>
                      </w:rPr>
                      <w:t>www.mnquma.gov.za</w:t>
                    </w:r>
                  </w:hyperlink>
                </w:p>
                <w:p w14:paraId="060D96E0" w14:textId="77777777" w:rsidR="00DD15DF" w:rsidRPr="00B1716F" w:rsidRDefault="00DD15DF" w:rsidP="005E2122">
                  <w:pPr>
                    <w:spacing w:line="360" w:lineRule="auto"/>
                    <w:jc w:val="both"/>
                    <w:rPr>
                      <w:rFonts w:ascii="Arial" w:eastAsia="Cambria" w:hAnsi="Arial" w:cs="Arial"/>
                      <w:color w:val="FF0000"/>
                      <w:sz w:val="20"/>
                      <w:szCs w:val="20"/>
                    </w:rPr>
                  </w:pPr>
                </w:p>
                <w:p w14:paraId="5261B01E" w14:textId="77777777" w:rsidR="00DD15DF" w:rsidRPr="00B1716F" w:rsidRDefault="00DD15DF" w:rsidP="005E2122">
                  <w:pPr>
                    <w:spacing w:line="360" w:lineRule="auto"/>
                    <w:jc w:val="both"/>
                    <w:rPr>
                      <w:rFonts w:ascii="Arial" w:eastAsia="Cambria" w:hAnsi="Arial" w:cs="Arial"/>
                      <w:b/>
                      <w:sz w:val="20"/>
                      <w:szCs w:val="20"/>
                    </w:rPr>
                  </w:pPr>
                  <w:r w:rsidRPr="00B1716F">
                    <w:rPr>
                      <w:rFonts w:ascii="Arial" w:eastAsia="Cambria" w:hAnsi="Arial" w:cs="Arial"/>
                      <w:b/>
                      <w:sz w:val="20"/>
                      <w:szCs w:val="20"/>
                    </w:rPr>
                    <w:t>NB: Preferred bidders will be required to furnish the municipality with:</w:t>
                  </w:r>
                </w:p>
                <w:p w14:paraId="08AE5734" w14:textId="76A0FDFD" w:rsidR="00DD15DF" w:rsidRPr="00B1716F" w:rsidRDefault="00DD15DF" w:rsidP="00F44114">
                  <w:pPr>
                    <w:widowControl w:val="0"/>
                    <w:numPr>
                      <w:ilvl w:val="0"/>
                      <w:numId w:val="137"/>
                    </w:numPr>
                    <w:spacing w:after="0" w:line="360" w:lineRule="auto"/>
                    <w:contextualSpacing/>
                    <w:jc w:val="both"/>
                    <w:rPr>
                      <w:rFonts w:ascii="Arial" w:eastAsia="Cambria" w:hAnsi="Arial" w:cs="Arial"/>
                      <w:b/>
                      <w:sz w:val="20"/>
                      <w:szCs w:val="20"/>
                    </w:rPr>
                  </w:pPr>
                  <w:r w:rsidRPr="00B1716F">
                    <w:rPr>
                      <w:rFonts w:ascii="Arial" w:eastAsia="Cambria" w:hAnsi="Arial" w:cs="Arial"/>
                      <w:sz w:val="20"/>
                      <w:szCs w:val="20"/>
                    </w:rPr>
                    <w:t xml:space="preserve">CK/ Company registration, Certified </w:t>
                  </w:r>
                  <w:r w:rsidR="000E43C6">
                    <w:rPr>
                      <w:rFonts w:ascii="Arial" w:eastAsia="Cambria" w:hAnsi="Arial" w:cs="Arial"/>
                      <w:sz w:val="20"/>
                      <w:szCs w:val="20"/>
                    </w:rPr>
                    <w:t xml:space="preserve">id </w:t>
                  </w:r>
                  <w:r w:rsidRPr="00B1716F">
                    <w:rPr>
                      <w:rFonts w:ascii="Arial" w:eastAsia="Cambria" w:hAnsi="Arial" w:cs="Arial"/>
                      <w:sz w:val="20"/>
                      <w:szCs w:val="20"/>
                    </w:rPr>
                    <w:t>Copies</w:t>
                  </w:r>
                  <w:r w:rsidR="000E43C6">
                    <w:rPr>
                      <w:rFonts w:ascii="Arial" w:eastAsia="Cambria" w:hAnsi="Arial" w:cs="Arial"/>
                      <w:sz w:val="20"/>
                      <w:szCs w:val="20"/>
                    </w:rPr>
                    <w:t xml:space="preserve"> of director/s</w:t>
                  </w:r>
                  <w:r w:rsidRPr="00B1716F">
                    <w:rPr>
                      <w:rFonts w:ascii="Arial" w:eastAsia="Cambria" w:hAnsi="Arial" w:cs="Arial"/>
                      <w:sz w:val="20"/>
                      <w:szCs w:val="20"/>
                    </w:rPr>
                    <w:t xml:space="preserve"> not later than three (03) month</w:t>
                  </w:r>
                </w:p>
                <w:p w14:paraId="23541360" w14:textId="77777777" w:rsidR="00DD15DF" w:rsidRPr="00B1716F" w:rsidRDefault="00DD15DF" w:rsidP="00F44114">
                  <w:pPr>
                    <w:widowControl w:val="0"/>
                    <w:numPr>
                      <w:ilvl w:val="0"/>
                      <w:numId w:val="137"/>
                    </w:numPr>
                    <w:spacing w:after="0" w:line="360" w:lineRule="auto"/>
                    <w:contextualSpacing/>
                    <w:jc w:val="both"/>
                    <w:rPr>
                      <w:rFonts w:ascii="Arial" w:eastAsia="Cambria" w:hAnsi="Arial" w:cs="Arial"/>
                      <w:b/>
                      <w:sz w:val="20"/>
                      <w:szCs w:val="20"/>
                    </w:rPr>
                  </w:pPr>
                  <w:r w:rsidRPr="00B1716F">
                    <w:rPr>
                      <w:rFonts w:ascii="Arial" w:eastAsia="Cambria" w:hAnsi="Arial" w:cs="Arial"/>
                      <w:sz w:val="20"/>
                      <w:szCs w:val="20"/>
                    </w:rPr>
                    <w:t>Tax Compliance Status PIN</w:t>
                  </w:r>
                </w:p>
                <w:p w14:paraId="6B78072A" w14:textId="77777777" w:rsidR="00DD15DF" w:rsidRPr="00B1716F" w:rsidRDefault="00DD15DF" w:rsidP="00F44114">
                  <w:pPr>
                    <w:widowControl w:val="0"/>
                    <w:numPr>
                      <w:ilvl w:val="0"/>
                      <w:numId w:val="137"/>
                    </w:numPr>
                    <w:spacing w:after="0" w:line="360" w:lineRule="auto"/>
                    <w:contextualSpacing/>
                    <w:jc w:val="both"/>
                    <w:rPr>
                      <w:rFonts w:ascii="Arial" w:eastAsia="Cambria" w:hAnsi="Arial" w:cs="Arial"/>
                      <w:b/>
                      <w:sz w:val="20"/>
                      <w:szCs w:val="20"/>
                    </w:rPr>
                  </w:pPr>
                  <w:r w:rsidRPr="00B1716F">
                    <w:rPr>
                      <w:rFonts w:ascii="Arial" w:eastAsia="Cambria" w:hAnsi="Arial" w:cs="Arial"/>
                      <w:sz w:val="20"/>
                      <w:szCs w:val="20"/>
                    </w:rPr>
                    <w:t xml:space="preserve">Certificate issued by the municipality or any other municipality to which he may be indebted to the effect that he and, in the event of the bidder being a company, also any of its directors, is not indebted to the municipality or any other municipality or municipal entity for rates, taxes and/or municipal service charges which are in arrear for a period more than </w:t>
                  </w:r>
                  <w:r w:rsidRPr="00B1716F">
                    <w:rPr>
                      <w:rFonts w:ascii="Arial" w:eastAsia="Cambria" w:hAnsi="Arial" w:cs="Arial"/>
                      <w:b/>
                      <w:sz w:val="20"/>
                      <w:szCs w:val="20"/>
                    </w:rPr>
                    <w:t>three months</w:t>
                  </w:r>
                  <w:r w:rsidRPr="00B1716F">
                    <w:rPr>
                      <w:rFonts w:ascii="Arial" w:eastAsia="Cambria" w:hAnsi="Arial" w:cs="Arial"/>
                      <w:sz w:val="20"/>
                      <w:szCs w:val="20"/>
                    </w:rPr>
                    <w:t xml:space="preserve"> and that no dispute exists between such bidder and municipality or municipal entity concerned in respect of any such arrear amounts. Bidders who reside within the Mnquma Local Municipality (MLM) jurisdiction will be verified with MLM Revenue Section.</w:t>
                  </w:r>
                </w:p>
                <w:p w14:paraId="76B7C66C" w14:textId="77777777" w:rsidR="00DD15DF" w:rsidRPr="00B1716F" w:rsidRDefault="00DD15DF" w:rsidP="005E2122">
                  <w:pPr>
                    <w:spacing w:line="360" w:lineRule="auto"/>
                    <w:jc w:val="both"/>
                    <w:rPr>
                      <w:rFonts w:ascii="Arial" w:eastAsia="Cambria" w:hAnsi="Arial" w:cs="Arial"/>
                      <w:b/>
                      <w:sz w:val="20"/>
                      <w:szCs w:val="20"/>
                    </w:rPr>
                  </w:pPr>
                </w:p>
                <w:p w14:paraId="03441A4B" w14:textId="77777777" w:rsidR="00DD15DF" w:rsidRPr="00B1716F" w:rsidRDefault="00DD15DF" w:rsidP="005E2122">
                  <w:pPr>
                    <w:spacing w:line="360" w:lineRule="auto"/>
                    <w:jc w:val="both"/>
                    <w:rPr>
                      <w:rFonts w:ascii="Arial" w:eastAsia="Cambria" w:hAnsi="Arial" w:cs="Arial"/>
                      <w:b/>
                      <w:sz w:val="20"/>
                      <w:szCs w:val="20"/>
                    </w:rPr>
                  </w:pPr>
                  <w:r w:rsidRPr="00B1716F">
                    <w:rPr>
                      <w:rFonts w:ascii="Arial" w:eastAsia="Cambria" w:hAnsi="Arial" w:cs="Arial"/>
                      <w:b/>
                      <w:sz w:val="20"/>
                      <w:szCs w:val="20"/>
                    </w:rPr>
                    <w:t>_____________________</w:t>
                  </w:r>
                </w:p>
                <w:p w14:paraId="66B168DD" w14:textId="77777777" w:rsidR="00DD15DF" w:rsidRPr="00B1716F" w:rsidRDefault="00DD15DF" w:rsidP="005E2122">
                  <w:pPr>
                    <w:spacing w:line="360" w:lineRule="auto"/>
                    <w:jc w:val="both"/>
                    <w:rPr>
                      <w:rFonts w:ascii="Arial" w:eastAsia="Cambria" w:hAnsi="Arial" w:cs="Arial"/>
                      <w:b/>
                      <w:sz w:val="20"/>
                      <w:szCs w:val="20"/>
                    </w:rPr>
                  </w:pPr>
                  <w:r w:rsidRPr="00B1716F">
                    <w:rPr>
                      <w:rFonts w:ascii="Arial" w:eastAsia="Cambria" w:hAnsi="Arial" w:cs="Arial"/>
                      <w:b/>
                      <w:sz w:val="20"/>
                      <w:szCs w:val="20"/>
                    </w:rPr>
                    <w:t>S. MAHLASELA</w:t>
                  </w:r>
                </w:p>
                <w:p w14:paraId="3F10DA47" w14:textId="77777777" w:rsidR="00DD15DF" w:rsidRPr="00A51D2E" w:rsidRDefault="00DD15DF" w:rsidP="005E2122">
                  <w:pPr>
                    <w:spacing w:line="360" w:lineRule="auto"/>
                    <w:jc w:val="both"/>
                    <w:rPr>
                      <w:rFonts w:ascii="Arial" w:eastAsia="Cambria" w:hAnsi="Arial" w:cs="Arial"/>
                      <w:b/>
                      <w:sz w:val="20"/>
                      <w:szCs w:val="20"/>
                    </w:rPr>
                  </w:pPr>
                  <w:r w:rsidRPr="00B1716F">
                    <w:rPr>
                      <w:rFonts w:ascii="Arial" w:eastAsia="Cambria" w:hAnsi="Arial" w:cs="Arial"/>
                      <w:b/>
                      <w:sz w:val="20"/>
                      <w:szCs w:val="20"/>
                    </w:rPr>
                    <w:t>MUNICIPAL MANAGER</w:t>
                  </w:r>
                </w:p>
              </w:tc>
            </w:tr>
          </w:tbl>
          <w:p w14:paraId="0923DA24" w14:textId="77777777" w:rsidR="00DD15DF" w:rsidRPr="00271AA1" w:rsidRDefault="00DD15DF" w:rsidP="005E2122">
            <w:pPr>
              <w:tabs>
                <w:tab w:val="left" w:pos="2610"/>
              </w:tabs>
              <w:spacing w:line="360" w:lineRule="auto"/>
              <w:jc w:val="both"/>
              <w:rPr>
                <w:rFonts w:ascii="Arial" w:hAnsi="Arial" w:cs="Arial"/>
                <w:sz w:val="20"/>
                <w:szCs w:val="20"/>
              </w:rPr>
            </w:pPr>
          </w:p>
        </w:tc>
      </w:tr>
    </w:tbl>
    <w:tbl>
      <w:tblPr>
        <w:tblW w:w="10070" w:type="dxa"/>
        <w:tblInd w:w="-5" w:type="dxa"/>
        <w:tblLayout w:type="fixed"/>
        <w:tblCellMar>
          <w:top w:w="85" w:type="dxa"/>
          <w:left w:w="85" w:type="dxa"/>
          <w:bottom w:w="85" w:type="dxa"/>
          <w:right w:w="85" w:type="dxa"/>
        </w:tblCellMar>
        <w:tblLook w:val="0000" w:firstRow="0" w:lastRow="0" w:firstColumn="0" w:lastColumn="0" w:noHBand="0" w:noVBand="0"/>
      </w:tblPr>
      <w:tblGrid>
        <w:gridCol w:w="85"/>
        <w:gridCol w:w="851"/>
        <w:gridCol w:w="9134"/>
      </w:tblGrid>
      <w:tr w:rsidR="00E144E9" w:rsidRPr="0077769E" w14:paraId="37E0F518" w14:textId="77777777" w:rsidTr="00D10452">
        <w:trPr>
          <w:gridBefore w:val="1"/>
          <w:wBefore w:w="85" w:type="dxa"/>
          <w:cantSplit/>
          <w:trHeight w:val="881"/>
        </w:trPr>
        <w:tc>
          <w:tcPr>
            <w:tcW w:w="9985" w:type="dxa"/>
            <w:gridSpan w:val="2"/>
          </w:tcPr>
          <w:p w14:paraId="16939C54" w14:textId="33FDFC7E" w:rsidR="00E144E9" w:rsidRPr="0077769E" w:rsidRDefault="00E144E9" w:rsidP="00E144E9">
            <w:pPr>
              <w:tabs>
                <w:tab w:val="left" w:pos="357"/>
              </w:tabs>
              <w:spacing w:after="0" w:line="240" w:lineRule="auto"/>
              <w:outlineLvl w:val="1"/>
              <w:rPr>
                <w:rFonts w:ascii="Arial" w:eastAsia="Times New Roman" w:hAnsi="Arial" w:cs="Arial"/>
                <w:b/>
                <w:bCs/>
                <w:sz w:val="24"/>
                <w:szCs w:val="24"/>
                <w:lang w:val="en-GB"/>
              </w:rPr>
            </w:pPr>
          </w:p>
        </w:tc>
      </w:tr>
      <w:tr w:rsidR="00E144E9" w:rsidRPr="0077769E" w14:paraId="51E4864B" w14:textId="77777777" w:rsidTr="00D10452">
        <w:trPr>
          <w:gridBefore w:val="1"/>
          <w:wBefore w:w="85" w:type="dxa"/>
          <w:cantSplit/>
          <w:trHeight w:val="1502"/>
        </w:trPr>
        <w:tc>
          <w:tcPr>
            <w:tcW w:w="9985" w:type="dxa"/>
            <w:gridSpan w:val="2"/>
            <w:tcBorders>
              <w:bottom w:val="single" w:sz="4" w:space="0" w:color="auto"/>
            </w:tcBorders>
          </w:tcPr>
          <w:p w14:paraId="4C27647F" w14:textId="77777777" w:rsidR="00EE21DC" w:rsidRPr="0077769E" w:rsidRDefault="00EE21DC" w:rsidP="00EE21DC">
            <w:pPr>
              <w:tabs>
                <w:tab w:val="left" w:pos="357"/>
              </w:tabs>
              <w:spacing w:after="0" w:line="240" w:lineRule="auto"/>
              <w:outlineLvl w:val="1"/>
              <w:rPr>
                <w:rFonts w:ascii="Arial" w:eastAsia="Times New Roman" w:hAnsi="Arial" w:cs="Arial"/>
                <w:b/>
                <w:bCs/>
                <w:sz w:val="28"/>
                <w:szCs w:val="28"/>
                <w:lang w:val="en-GB"/>
              </w:rPr>
            </w:pPr>
            <w:r w:rsidRPr="0077769E">
              <w:rPr>
                <w:rFonts w:ascii="Arial" w:eastAsia="Times New Roman" w:hAnsi="Arial" w:cs="Arial"/>
                <w:b/>
                <w:bCs/>
                <w:sz w:val="28"/>
                <w:szCs w:val="28"/>
                <w:lang w:val="en-GB"/>
              </w:rPr>
              <w:lastRenderedPageBreak/>
              <w:t>T1.2</w:t>
            </w:r>
            <w:r w:rsidRPr="0077769E">
              <w:rPr>
                <w:rFonts w:ascii="Arial" w:eastAsia="Times New Roman" w:hAnsi="Arial" w:cs="Arial"/>
                <w:b/>
                <w:bCs/>
                <w:sz w:val="28"/>
                <w:szCs w:val="28"/>
                <w:lang w:val="en-GB"/>
              </w:rPr>
              <w:tab/>
              <w:t>Tender Data</w:t>
            </w:r>
          </w:p>
          <w:p w14:paraId="1E47409E" w14:textId="77777777" w:rsidR="00EE21DC" w:rsidRDefault="00EE21DC" w:rsidP="00E144E9">
            <w:pPr>
              <w:tabs>
                <w:tab w:val="left" w:pos="357"/>
              </w:tabs>
              <w:spacing w:after="0" w:line="240" w:lineRule="auto"/>
              <w:jc w:val="both"/>
              <w:rPr>
                <w:rFonts w:ascii="Arial" w:eastAsia="Times New Roman" w:hAnsi="Arial" w:cs="Arial"/>
                <w:sz w:val="20"/>
                <w:szCs w:val="24"/>
                <w:lang w:val="en-GB"/>
              </w:rPr>
            </w:pPr>
          </w:p>
          <w:p w14:paraId="012C3CA4" w14:textId="7E32FAB8" w:rsidR="00E144E9" w:rsidRPr="0077769E" w:rsidRDefault="00E144E9" w:rsidP="00E144E9">
            <w:pPr>
              <w:tabs>
                <w:tab w:val="left" w:pos="357"/>
              </w:tabs>
              <w:spacing w:after="0" w:line="240" w:lineRule="auto"/>
              <w:jc w:val="both"/>
              <w:rPr>
                <w:rFonts w:ascii="Arial" w:eastAsia="Times New Roman" w:hAnsi="Arial" w:cs="Arial"/>
                <w:i/>
                <w:sz w:val="20"/>
                <w:szCs w:val="24"/>
                <w:lang w:val="en-GB"/>
              </w:rPr>
            </w:pPr>
            <w:r w:rsidRPr="0077769E">
              <w:rPr>
                <w:rFonts w:ascii="Arial" w:eastAsia="Times New Roman" w:hAnsi="Arial" w:cs="Arial"/>
                <w:sz w:val="20"/>
                <w:szCs w:val="24"/>
                <w:lang w:val="en-GB"/>
              </w:rPr>
              <w:t xml:space="preserve">The conditions of tender are those contained in the latest edition of SANS 10845-3, </w:t>
            </w:r>
            <w:r w:rsidRPr="0077769E">
              <w:rPr>
                <w:rFonts w:ascii="Arial" w:eastAsia="Times New Roman" w:hAnsi="Arial" w:cs="Arial"/>
                <w:i/>
                <w:sz w:val="20"/>
                <w:szCs w:val="24"/>
                <w:lang w:val="en-GB"/>
              </w:rPr>
              <w:t>Construction Procurement – Part 3: Standard conditions of tender.</w:t>
            </w:r>
          </w:p>
          <w:p w14:paraId="191F1647" w14:textId="77777777" w:rsidR="00E144E9" w:rsidRPr="0077769E" w:rsidRDefault="00E144E9" w:rsidP="00E144E9">
            <w:pPr>
              <w:tabs>
                <w:tab w:val="left" w:pos="357"/>
              </w:tabs>
              <w:spacing w:after="0" w:line="240" w:lineRule="auto"/>
              <w:jc w:val="both"/>
              <w:rPr>
                <w:rFonts w:ascii="Arial" w:eastAsia="Times New Roman" w:hAnsi="Arial" w:cs="Arial"/>
                <w:sz w:val="20"/>
                <w:szCs w:val="24"/>
                <w:lang w:val="en-GB"/>
              </w:rPr>
            </w:pPr>
          </w:p>
          <w:p w14:paraId="58A66C32" w14:textId="77777777" w:rsidR="00E144E9" w:rsidRPr="0077769E" w:rsidRDefault="00E144E9" w:rsidP="00E144E9">
            <w:pPr>
              <w:tabs>
                <w:tab w:val="left" w:pos="35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SANS 10845-3 makes several references to the Tender Data for details that apply specifically to this tender. The Tender Data shall have precedence in the interpretation of any ambiguity or inconsistency between it and the provisions of SANS 10845-3. </w:t>
            </w:r>
          </w:p>
          <w:p w14:paraId="0391ADAC" w14:textId="77777777" w:rsidR="00E144E9" w:rsidRPr="0077769E" w:rsidRDefault="00E144E9" w:rsidP="00E144E9">
            <w:pPr>
              <w:tabs>
                <w:tab w:val="left" w:pos="357"/>
              </w:tabs>
              <w:spacing w:after="0" w:line="240" w:lineRule="auto"/>
              <w:jc w:val="both"/>
              <w:rPr>
                <w:rFonts w:ascii="Arial" w:eastAsia="Times New Roman" w:hAnsi="Arial" w:cs="Arial"/>
                <w:sz w:val="20"/>
                <w:szCs w:val="24"/>
                <w:lang w:val="en-GB"/>
              </w:rPr>
            </w:pPr>
          </w:p>
          <w:p w14:paraId="06C03FB5" w14:textId="77777777" w:rsidR="00E144E9" w:rsidRDefault="00E144E9" w:rsidP="00E144E9">
            <w:pPr>
              <w:tabs>
                <w:tab w:val="left" w:pos="35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Each item of data given below is cross-referenced to the clause in SANS 10845-3 to which it mainly applies.</w:t>
            </w:r>
          </w:p>
          <w:p w14:paraId="1858BA47" w14:textId="77777777" w:rsidR="0040646F" w:rsidRPr="0077769E" w:rsidRDefault="0040646F" w:rsidP="00E144E9">
            <w:pPr>
              <w:tabs>
                <w:tab w:val="left" w:pos="357"/>
              </w:tabs>
              <w:spacing w:after="0" w:line="240" w:lineRule="auto"/>
              <w:jc w:val="both"/>
              <w:rPr>
                <w:rFonts w:ascii="Arial" w:eastAsia="Times New Roman" w:hAnsi="Arial" w:cs="Arial"/>
                <w:sz w:val="20"/>
                <w:szCs w:val="24"/>
                <w:lang w:val="en-GB"/>
              </w:rPr>
            </w:pPr>
          </w:p>
          <w:p w14:paraId="1EEF0020" w14:textId="77777777" w:rsidR="00E144E9" w:rsidRPr="0077769E" w:rsidRDefault="00E144E9" w:rsidP="00E144E9">
            <w:pPr>
              <w:tabs>
                <w:tab w:val="left" w:pos="357"/>
              </w:tabs>
              <w:spacing w:after="0" w:line="240" w:lineRule="auto"/>
              <w:jc w:val="both"/>
              <w:rPr>
                <w:rFonts w:ascii="Arial" w:eastAsia="Times New Roman" w:hAnsi="Arial" w:cs="Arial"/>
                <w:color w:val="FF0000"/>
                <w:sz w:val="18"/>
                <w:szCs w:val="18"/>
                <w:lang w:val="en-GB"/>
              </w:rPr>
            </w:pPr>
          </w:p>
        </w:tc>
      </w:tr>
      <w:tr w:rsidR="00814BEF" w:rsidRPr="0077769E" w14:paraId="29FC1A93"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4700CDB4" w14:textId="77777777" w:rsidR="00814BEF" w:rsidRPr="0040646F" w:rsidRDefault="00814BEF" w:rsidP="00907246">
            <w:pPr>
              <w:jc w:val="center"/>
              <w:rPr>
                <w:rFonts w:ascii="Arial" w:hAnsi="Arial" w:cs="Arial"/>
                <w:b/>
                <w:bCs/>
                <w:sz w:val="20"/>
                <w:szCs w:val="20"/>
              </w:rPr>
            </w:pPr>
          </w:p>
        </w:tc>
        <w:tc>
          <w:tcPr>
            <w:tcW w:w="9134" w:type="dxa"/>
            <w:tcBorders>
              <w:top w:val="single" w:sz="4" w:space="0" w:color="auto"/>
              <w:left w:val="single" w:sz="4" w:space="0" w:color="auto"/>
              <w:bottom w:val="single" w:sz="4" w:space="0" w:color="auto"/>
              <w:right w:val="single" w:sz="4" w:space="0" w:color="auto"/>
            </w:tcBorders>
            <w:shd w:val="clear" w:color="auto" w:fill="auto"/>
            <w:vAlign w:val="center"/>
          </w:tcPr>
          <w:p w14:paraId="04E03FCC" w14:textId="77777777" w:rsidR="00814BEF" w:rsidRPr="0077769E" w:rsidRDefault="00814BEF" w:rsidP="00907246">
            <w:pPr>
              <w:jc w:val="center"/>
              <w:rPr>
                <w:rFonts w:ascii="Arial" w:hAnsi="Arial" w:cs="Arial"/>
                <w:b/>
                <w:bCs/>
              </w:rPr>
            </w:pPr>
          </w:p>
        </w:tc>
      </w:tr>
      <w:tr w:rsidR="00E144E9" w:rsidRPr="0077769E" w14:paraId="3AB2A09D"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47944C59" w14:textId="77777777" w:rsidR="00E144E9" w:rsidRPr="0040646F" w:rsidRDefault="00E144E9" w:rsidP="00907246">
            <w:pPr>
              <w:jc w:val="center"/>
              <w:rPr>
                <w:rFonts w:ascii="Arial" w:hAnsi="Arial" w:cs="Arial"/>
                <w:b/>
                <w:bCs/>
                <w:sz w:val="20"/>
                <w:szCs w:val="20"/>
              </w:rPr>
            </w:pPr>
            <w:r w:rsidRPr="0040646F">
              <w:rPr>
                <w:rFonts w:ascii="Arial" w:hAnsi="Arial" w:cs="Arial"/>
                <w:b/>
                <w:bCs/>
                <w:sz w:val="20"/>
                <w:szCs w:val="20"/>
              </w:rPr>
              <w:t>Clause number</w:t>
            </w:r>
          </w:p>
        </w:tc>
        <w:tc>
          <w:tcPr>
            <w:tcW w:w="9134" w:type="dxa"/>
            <w:tcBorders>
              <w:top w:val="single" w:sz="4" w:space="0" w:color="auto"/>
              <w:left w:val="single" w:sz="4" w:space="0" w:color="auto"/>
              <w:bottom w:val="single" w:sz="4" w:space="0" w:color="auto"/>
              <w:right w:val="single" w:sz="4" w:space="0" w:color="auto"/>
            </w:tcBorders>
            <w:shd w:val="clear" w:color="auto" w:fill="auto"/>
            <w:vAlign w:val="center"/>
          </w:tcPr>
          <w:p w14:paraId="1F41CF18" w14:textId="77777777" w:rsidR="00E144E9" w:rsidRPr="0077769E" w:rsidRDefault="00E144E9" w:rsidP="00907246">
            <w:pPr>
              <w:jc w:val="center"/>
              <w:rPr>
                <w:rFonts w:ascii="Arial" w:hAnsi="Arial" w:cs="Arial"/>
                <w:b/>
                <w:bCs/>
              </w:rPr>
            </w:pPr>
            <w:r w:rsidRPr="0077769E">
              <w:rPr>
                <w:rFonts w:ascii="Arial" w:hAnsi="Arial" w:cs="Arial"/>
                <w:b/>
                <w:bCs/>
              </w:rPr>
              <w:t>Tender Data</w:t>
            </w:r>
          </w:p>
        </w:tc>
      </w:tr>
      <w:tr w:rsidR="00E144E9" w:rsidRPr="0077769E" w14:paraId="5C328216"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71C87927"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t>3.1</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32DCD05E" w14:textId="77777777" w:rsidR="00E144E9" w:rsidRPr="0077769E" w:rsidRDefault="00E144E9" w:rsidP="00E144E9">
            <w:pPr>
              <w:jc w:val="both"/>
              <w:rPr>
                <w:rFonts w:ascii="Arial" w:hAnsi="Arial" w:cs="Arial"/>
                <w:sz w:val="18"/>
                <w:szCs w:val="18"/>
              </w:rPr>
            </w:pPr>
            <w:r w:rsidRPr="0077769E">
              <w:rPr>
                <w:rFonts w:ascii="Arial" w:hAnsi="Arial" w:cs="Arial"/>
                <w:sz w:val="18"/>
                <w:szCs w:val="18"/>
              </w:rPr>
              <w:t>The Employer is Mnquma Local Municipality</w:t>
            </w:r>
          </w:p>
        </w:tc>
      </w:tr>
      <w:tr w:rsidR="00E144E9" w:rsidRPr="0077769E" w14:paraId="69697B3E"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18B55AF7"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t>3.2</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006F6876" w14:textId="77777777" w:rsidR="00E144E9" w:rsidRPr="0077769E" w:rsidRDefault="00E144E9" w:rsidP="00907246">
            <w:pPr>
              <w:rPr>
                <w:rFonts w:ascii="Arial" w:hAnsi="Arial" w:cs="Arial"/>
                <w:sz w:val="18"/>
                <w:szCs w:val="18"/>
              </w:rPr>
            </w:pPr>
            <w:r w:rsidRPr="0077769E">
              <w:rPr>
                <w:rFonts w:ascii="Arial" w:hAnsi="Arial" w:cs="Arial"/>
                <w:sz w:val="18"/>
                <w:szCs w:val="18"/>
              </w:rPr>
              <w:t>The tender documents issued by the employer comprise the following documents:</w:t>
            </w:r>
          </w:p>
          <w:p w14:paraId="4D072938" w14:textId="77777777" w:rsidR="00E144E9" w:rsidRPr="0077769E" w:rsidRDefault="00E144E9" w:rsidP="00907246">
            <w:pPr>
              <w:rPr>
                <w:rFonts w:ascii="Arial" w:hAnsi="Arial" w:cs="Arial"/>
                <w:b/>
                <w:sz w:val="18"/>
                <w:szCs w:val="18"/>
              </w:rPr>
            </w:pPr>
            <w:r w:rsidRPr="0077769E">
              <w:rPr>
                <w:rFonts w:ascii="Arial" w:hAnsi="Arial" w:cs="Arial"/>
                <w:b/>
                <w:sz w:val="18"/>
                <w:szCs w:val="18"/>
              </w:rPr>
              <w:t>THE TENDER</w:t>
            </w:r>
          </w:p>
          <w:p w14:paraId="26C52595" w14:textId="77777777" w:rsidR="00E144E9" w:rsidRPr="0077769E" w:rsidRDefault="00E144E9" w:rsidP="00907246">
            <w:pPr>
              <w:rPr>
                <w:rFonts w:ascii="Arial" w:hAnsi="Arial" w:cs="Arial"/>
                <w:b/>
                <w:sz w:val="18"/>
                <w:szCs w:val="18"/>
              </w:rPr>
            </w:pPr>
            <w:r w:rsidRPr="0077769E">
              <w:rPr>
                <w:rFonts w:ascii="Arial" w:hAnsi="Arial" w:cs="Arial"/>
                <w:b/>
                <w:sz w:val="18"/>
                <w:szCs w:val="18"/>
              </w:rPr>
              <w:t>Part T1:  Tendering procedures</w:t>
            </w:r>
          </w:p>
          <w:p w14:paraId="743F9B12" w14:textId="335579E9" w:rsidR="00E144E9" w:rsidRPr="0077769E" w:rsidRDefault="00E144E9" w:rsidP="00907246">
            <w:pPr>
              <w:tabs>
                <w:tab w:val="left" w:pos="170"/>
              </w:tabs>
              <w:rPr>
                <w:rFonts w:ascii="Arial" w:hAnsi="Arial" w:cs="Arial"/>
                <w:sz w:val="18"/>
                <w:szCs w:val="18"/>
              </w:rPr>
            </w:pPr>
            <w:r w:rsidRPr="0077769E">
              <w:rPr>
                <w:rFonts w:ascii="Arial" w:hAnsi="Arial" w:cs="Arial"/>
                <w:sz w:val="18"/>
                <w:szCs w:val="18"/>
              </w:rPr>
              <w:t xml:space="preserve">  T1.</w:t>
            </w:r>
            <w:r w:rsidR="001764B2" w:rsidRPr="0077769E">
              <w:rPr>
                <w:rFonts w:ascii="Arial" w:hAnsi="Arial" w:cs="Arial"/>
                <w:sz w:val="18"/>
                <w:szCs w:val="18"/>
              </w:rPr>
              <w:t>1 -</w:t>
            </w:r>
            <w:r w:rsidRPr="0077769E">
              <w:rPr>
                <w:rFonts w:ascii="Arial" w:hAnsi="Arial" w:cs="Arial"/>
                <w:sz w:val="18"/>
                <w:szCs w:val="18"/>
              </w:rPr>
              <w:t xml:space="preserve">  Tender notice and invitation to tender</w:t>
            </w:r>
          </w:p>
          <w:p w14:paraId="472CE87E" w14:textId="255E8A2A" w:rsidR="00E144E9" w:rsidRPr="0077769E" w:rsidRDefault="00E144E9" w:rsidP="00907246">
            <w:pPr>
              <w:tabs>
                <w:tab w:val="left" w:pos="170"/>
              </w:tabs>
              <w:rPr>
                <w:rFonts w:ascii="Arial" w:hAnsi="Arial" w:cs="Arial"/>
                <w:sz w:val="18"/>
                <w:szCs w:val="18"/>
                <w:lang w:val="fr-FR"/>
              </w:rPr>
            </w:pPr>
            <w:r w:rsidRPr="0077769E">
              <w:rPr>
                <w:rFonts w:ascii="Arial" w:hAnsi="Arial" w:cs="Arial"/>
                <w:sz w:val="18"/>
                <w:szCs w:val="18"/>
              </w:rPr>
              <w:t xml:space="preserve">  </w:t>
            </w:r>
            <w:r w:rsidRPr="0077769E">
              <w:rPr>
                <w:rFonts w:ascii="Arial" w:hAnsi="Arial" w:cs="Arial"/>
                <w:sz w:val="18"/>
                <w:szCs w:val="18"/>
                <w:lang w:val="fr-FR"/>
              </w:rPr>
              <w:t>T1.</w:t>
            </w:r>
            <w:r w:rsidR="001764B2" w:rsidRPr="0077769E">
              <w:rPr>
                <w:rFonts w:ascii="Arial" w:hAnsi="Arial" w:cs="Arial"/>
                <w:sz w:val="18"/>
                <w:szCs w:val="18"/>
                <w:lang w:val="fr-FR"/>
              </w:rPr>
              <w:t>2 -</w:t>
            </w:r>
            <w:r w:rsidRPr="0077769E">
              <w:rPr>
                <w:rFonts w:ascii="Arial" w:hAnsi="Arial" w:cs="Arial"/>
                <w:sz w:val="18"/>
                <w:szCs w:val="18"/>
                <w:lang w:val="fr-FR"/>
              </w:rPr>
              <w:t xml:space="preserve">  Tender data</w:t>
            </w:r>
          </w:p>
          <w:p w14:paraId="20DFF36E" w14:textId="77777777" w:rsidR="00E144E9" w:rsidRPr="0077769E" w:rsidRDefault="00E144E9" w:rsidP="00907246">
            <w:pPr>
              <w:tabs>
                <w:tab w:val="left" w:pos="170"/>
              </w:tabs>
              <w:rPr>
                <w:rFonts w:ascii="Arial" w:hAnsi="Arial" w:cs="Arial"/>
                <w:b/>
                <w:sz w:val="18"/>
                <w:szCs w:val="18"/>
                <w:lang w:val="fr-FR"/>
              </w:rPr>
            </w:pPr>
            <w:r w:rsidRPr="0077769E">
              <w:rPr>
                <w:rFonts w:ascii="Arial" w:hAnsi="Arial" w:cs="Arial"/>
                <w:b/>
                <w:sz w:val="18"/>
                <w:szCs w:val="18"/>
                <w:lang w:val="fr-FR"/>
              </w:rPr>
              <w:t>Part T</w:t>
            </w:r>
            <w:r w:rsidR="00A9103E" w:rsidRPr="0077769E">
              <w:rPr>
                <w:rFonts w:ascii="Arial" w:hAnsi="Arial" w:cs="Arial"/>
                <w:b/>
                <w:sz w:val="18"/>
                <w:szCs w:val="18"/>
                <w:lang w:val="fr-FR"/>
              </w:rPr>
              <w:t>2 :</w:t>
            </w:r>
            <w:r w:rsidRPr="0077769E">
              <w:rPr>
                <w:rFonts w:ascii="Arial" w:hAnsi="Arial" w:cs="Arial"/>
                <w:b/>
                <w:sz w:val="18"/>
                <w:szCs w:val="18"/>
                <w:lang w:val="fr-FR"/>
              </w:rPr>
              <w:t xml:space="preserve"> Returnable documents</w:t>
            </w:r>
          </w:p>
          <w:p w14:paraId="4A8A8BA4" w14:textId="0D1CFADD" w:rsidR="00E144E9" w:rsidRPr="0077769E" w:rsidRDefault="00E144E9" w:rsidP="00907246">
            <w:pPr>
              <w:tabs>
                <w:tab w:val="left" w:pos="170"/>
              </w:tabs>
              <w:rPr>
                <w:rFonts w:ascii="Arial" w:hAnsi="Arial" w:cs="Arial"/>
                <w:sz w:val="18"/>
                <w:szCs w:val="18"/>
              </w:rPr>
            </w:pPr>
            <w:r w:rsidRPr="0077769E">
              <w:rPr>
                <w:rFonts w:ascii="Arial" w:hAnsi="Arial" w:cs="Arial"/>
                <w:sz w:val="18"/>
                <w:szCs w:val="18"/>
                <w:lang w:val="fr-FR"/>
              </w:rPr>
              <w:t xml:space="preserve">  </w:t>
            </w:r>
            <w:r w:rsidRPr="0077769E">
              <w:rPr>
                <w:rFonts w:ascii="Arial" w:hAnsi="Arial" w:cs="Arial"/>
                <w:sz w:val="18"/>
                <w:szCs w:val="18"/>
              </w:rPr>
              <w:t>T2.</w:t>
            </w:r>
            <w:r w:rsidR="001764B2" w:rsidRPr="0077769E">
              <w:rPr>
                <w:rFonts w:ascii="Arial" w:hAnsi="Arial" w:cs="Arial"/>
                <w:sz w:val="18"/>
                <w:szCs w:val="18"/>
              </w:rPr>
              <w:t>1 -</w:t>
            </w:r>
            <w:r w:rsidRPr="0077769E">
              <w:rPr>
                <w:rFonts w:ascii="Arial" w:hAnsi="Arial" w:cs="Arial"/>
                <w:sz w:val="18"/>
                <w:szCs w:val="18"/>
              </w:rPr>
              <w:t xml:space="preserve">  List of returnable documents</w:t>
            </w:r>
          </w:p>
          <w:p w14:paraId="401BF3C3" w14:textId="15863956" w:rsidR="00E144E9" w:rsidRPr="0077769E" w:rsidRDefault="00E144E9" w:rsidP="00907246">
            <w:pPr>
              <w:rPr>
                <w:rFonts w:ascii="Arial" w:hAnsi="Arial" w:cs="Arial"/>
                <w:sz w:val="18"/>
                <w:szCs w:val="18"/>
              </w:rPr>
            </w:pPr>
            <w:r w:rsidRPr="0077769E">
              <w:rPr>
                <w:rFonts w:ascii="Arial" w:hAnsi="Arial" w:cs="Arial"/>
                <w:sz w:val="18"/>
                <w:szCs w:val="18"/>
              </w:rPr>
              <w:t xml:space="preserve">  T2.</w:t>
            </w:r>
            <w:r w:rsidR="001764B2" w:rsidRPr="0077769E">
              <w:rPr>
                <w:rFonts w:ascii="Arial" w:hAnsi="Arial" w:cs="Arial"/>
                <w:sz w:val="18"/>
                <w:szCs w:val="18"/>
              </w:rPr>
              <w:t>2 -</w:t>
            </w:r>
            <w:r w:rsidRPr="0077769E">
              <w:rPr>
                <w:rFonts w:ascii="Arial" w:hAnsi="Arial" w:cs="Arial"/>
                <w:sz w:val="18"/>
                <w:szCs w:val="18"/>
              </w:rPr>
              <w:t xml:space="preserve">  Returnable schedules</w:t>
            </w:r>
          </w:p>
          <w:p w14:paraId="0B6349DF" w14:textId="77777777" w:rsidR="00E144E9" w:rsidRPr="0077769E" w:rsidRDefault="00E144E9" w:rsidP="00907246">
            <w:pPr>
              <w:tabs>
                <w:tab w:val="left" w:pos="170"/>
              </w:tabs>
              <w:rPr>
                <w:rFonts w:ascii="Arial" w:hAnsi="Arial" w:cs="Arial"/>
                <w:b/>
                <w:sz w:val="18"/>
                <w:szCs w:val="18"/>
              </w:rPr>
            </w:pPr>
            <w:r w:rsidRPr="0077769E">
              <w:rPr>
                <w:rFonts w:ascii="Arial" w:hAnsi="Arial" w:cs="Arial"/>
                <w:b/>
                <w:sz w:val="18"/>
                <w:szCs w:val="18"/>
              </w:rPr>
              <w:t>THE CONTRACT</w:t>
            </w:r>
          </w:p>
          <w:p w14:paraId="7B15B52B" w14:textId="77777777" w:rsidR="00E144E9" w:rsidRPr="0077769E" w:rsidRDefault="00E144E9" w:rsidP="00907246">
            <w:pPr>
              <w:tabs>
                <w:tab w:val="left" w:pos="170"/>
              </w:tabs>
              <w:rPr>
                <w:rFonts w:ascii="Arial" w:hAnsi="Arial" w:cs="Arial"/>
                <w:sz w:val="18"/>
                <w:szCs w:val="18"/>
              </w:rPr>
            </w:pPr>
            <w:r w:rsidRPr="0077769E">
              <w:rPr>
                <w:rFonts w:ascii="Arial" w:hAnsi="Arial" w:cs="Arial"/>
                <w:b/>
                <w:sz w:val="18"/>
                <w:szCs w:val="18"/>
              </w:rPr>
              <w:t xml:space="preserve">Part C1:  Agreements and Contract data </w:t>
            </w:r>
          </w:p>
          <w:p w14:paraId="0AD42591" w14:textId="20BCC562" w:rsidR="00E144E9" w:rsidRPr="0077769E" w:rsidRDefault="00E144E9" w:rsidP="00907246">
            <w:pPr>
              <w:tabs>
                <w:tab w:val="left" w:pos="170"/>
              </w:tabs>
              <w:rPr>
                <w:rFonts w:ascii="Arial" w:hAnsi="Arial" w:cs="Arial"/>
                <w:sz w:val="18"/>
                <w:szCs w:val="18"/>
              </w:rPr>
            </w:pPr>
            <w:r w:rsidRPr="0077769E">
              <w:rPr>
                <w:rFonts w:ascii="Arial" w:hAnsi="Arial" w:cs="Arial"/>
                <w:sz w:val="18"/>
                <w:szCs w:val="18"/>
              </w:rPr>
              <w:t xml:space="preserve">  C1.</w:t>
            </w:r>
            <w:r w:rsidR="001764B2" w:rsidRPr="0077769E">
              <w:rPr>
                <w:rFonts w:ascii="Arial" w:hAnsi="Arial" w:cs="Arial"/>
                <w:sz w:val="18"/>
                <w:szCs w:val="18"/>
              </w:rPr>
              <w:t>1 -</w:t>
            </w:r>
            <w:r w:rsidRPr="0077769E">
              <w:rPr>
                <w:rFonts w:ascii="Arial" w:hAnsi="Arial" w:cs="Arial"/>
                <w:sz w:val="18"/>
                <w:szCs w:val="18"/>
              </w:rPr>
              <w:t xml:space="preserve">  Form of offer and acceptance</w:t>
            </w:r>
          </w:p>
          <w:p w14:paraId="07B1D15E" w14:textId="4007002C" w:rsidR="00E144E9" w:rsidRPr="0077769E" w:rsidRDefault="00E144E9" w:rsidP="00907246">
            <w:pPr>
              <w:tabs>
                <w:tab w:val="left" w:pos="170"/>
              </w:tabs>
              <w:rPr>
                <w:rFonts w:ascii="Arial" w:hAnsi="Arial" w:cs="Arial"/>
                <w:sz w:val="18"/>
                <w:szCs w:val="18"/>
              </w:rPr>
            </w:pPr>
            <w:r w:rsidRPr="0077769E">
              <w:rPr>
                <w:rFonts w:ascii="Arial" w:hAnsi="Arial" w:cs="Arial"/>
                <w:sz w:val="18"/>
                <w:szCs w:val="18"/>
              </w:rPr>
              <w:t xml:space="preserve">  C1.</w:t>
            </w:r>
            <w:r w:rsidR="001764B2" w:rsidRPr="0077769E">
              <w:rPr>
                <w:rFonts w:ascii="Arial" w:hAnsi="Arial" w:cs="Arial"/>
                <w:sz w:val="18"/>
                <w:szCs w:val="18"/>
              </w:rPr>
              <w:t>2 -</w:t>
            </w:r>
            <w:r w:rsidRPr="0077769E">
              <w:rPr>
                <w:rFonts w:ascii="Arial" w:hAnsi="Arial" w:cs="Arial"/>
                <w:sz w:val="18"/>
                <w:szCs w:val="18"/>
              </w:rPr>
              <w:t xml:space="preserve">  Contract data</w:t>
            </w:r>
          </w:p>
          <w:p w14:paraId="4BB9C4A3" w14:textId="7A8B2321" w:rsidR="00E144E9" w:rsidRPr="0077769E" w:rsidRDefault="00E144E9" w:rsidP="00907246">
            <w:pPr>
              <w:tabs>
                <w:tab w:val="left" w:pos="170"/>
                <w:tab w:val="left" w:pos="709"/>
              </w:tabs>
              <w:rPr>
                <w:rFonts w:ascii="Arial" w:hAnsi="Arial" w:cs="Arial"/>
                <w:sz w:val="18"/>
                <w:szCs w:val="18"/>
              </w:rPr>
            </w:pPr>
            <w:r w:rsidRPr="0077769E">
              <w:rPr>
                <w:rFonts w:ascii="Arial" w:hAnsi="Arial" w:cs="Arial"/>
                <w:sz w:val="18"/>
                <w:szCs w:val="18"/>
              </w:rPr>
              <w:t xml:space="preserve">  C1.</w:t>
            </w:r>
            <w:r w:rsidR="001764B2" w:rsidRPr="0077769E">
              <w:rPr>
                <w:rFonts w:ascii="Arial" w:hAnsi="Arial" w:cs="Arial"/>
                <w:sz w:val="18"/>
                <w:szCs w:val="18"/>
              </w:rPr>
              <w:t>3 -</w:t>
            </w:r>
            <w:r w:rsidRPr="0077769E">
              <w:rPr>
                <w:rFonts w:ascii="Arial" w:hAnsi="Arial" w:cs="Arial"/>
                <w:sz w:val="18"/>
                <w:szCs w:val="18"/>
              </w:rPr>
              <w:t xml:space="preserve">  Performance Bond</w:t>
            </w:r>
          </w:p>
          <w:p w14:paraId="30B9719D" w14:textId="77777777" w:rsidR="00E144E9" w:rsidRPr="0077769E" w:rsidRDefault="00E144E9" w:rsidP="00907246">
            <w:pPr>
              <w:tabs>
                <w:tab w:val="left" w:pos="170"/>
                <w:tab w:val="left" w:pos="709"/>
              </w:tabs>
              <w:rPr>
                <w:rFonts w:ascii="Arial" w:hAnsi="Arial" w:cs="Arial"/>
                <w:b/>
                <w:sz w:val="18"/>
                <w:szCs w:val="18"/>
              </w:rPr>
            </w:pPr>
            <w:r w:rsidRPr="0077769E">
              <w:rPr>
                <w:rFonts w:ascii="Arial" w:hAnsi="Arial" w:cs="Arial"/>
                <w:sz w:val="18"/>
                <w:szCs w:val="18"/>
              </w:rPr>
              <w:t xml:space="preserve">  </w:t>
            </w:r>
            <w:r w:rsidRPr="0077769E">
              <w:rPr>
                <w:rFonts w:ascii="Arial" w:hAnsi="Arial" w:cs="Arial"/>
                <w:b/>
                <w:sz w:val="18"/>
                <w:szCs w:val="18"/>
              </w:rPr>
              <w:t>Part C2:  Pricing data</w:t>
            </w:r>
          </w:p>
          <w:p w14:paraId="55486A0D" w14:textId="76119EAF" w:rsidR="00E144E9" w:rsidRPr="0077769E" w:rsidRDefault="00E144E9" w:rsidP="00907246">
            <w:pPr>
              <w:tabs>
                <w:tab w:val="left" w:pos="170"/>
                <w:tab w:val="left" w:pos="709"/>
              </w:tabs>
              <w:rPr>
                <w:rFonts w:ascii="Arial" w:hAnsi="Arial" w:cs="Arial"/>
                <w:sz w:val="18"/>
                <w:szCs w:val="18"/>
              </w:rPr>
            </w:pPr>
            <w:r w:rsidRPr="0077769E">
              <w:rPr>
                <w:rFonts w:ascii="Arial" w:hAnsi="Arial" w:cs="Arial"/>
                <w:sz w:val="18"/>
                <w:szCs w:val="18"/>
              </w:rPr>
              <w:t xml:space="preserve">  C2.</w:t>
            </w:r>
            <w:r w:rsidR="001764B2" w:rsidRPr="0077769E">
              <w:rPr>
                <w:rFonts w:ascii="Arial" w:hAnsi="Arial" w:cs="Arial"/>
                <w:sz w:val="18"/>
                <w:szCs w:val="18"/>
              </w:rPr>
              <w:t>1 -</w:t>
            </w:r>
            <w:r w:rsidRPr="0077769E">
              <w:rPr>
                <w:rFonts w:ascii="Arial" w:hAnsi="Arial" w:cs="Arial"/>
                <w:sz w:val="18"/>
                <w:szCs w:val="18"/>
              </w:rPr>
              <w:t xml:space="preserve">  Pricing assumptions</w:t>
            </w:r>
          </w:p>
          <w:p w14:paraId="561962A4" w14:textId="3EFE8CEF" w:rsidR="00E144E9" w:rsidRPr="0077769E" w:rsidRDefault="00E144E9" w:rsidP="00907246">
            <w:pPr>
              <w:tabs>
                <w:tab w:val="left" w:pos="170"/>
              </w:tabs>
              <w:rPr>
                <w:rFonts w:ascii="Arial" w:hAnsi="Arial" w:cs="Arial"/>
                <w:sz w:val="18"/>
                <w:szCs w:val="18"/>
              </w:rPr>
            </w:pPr>
            <w:r w:rsidRPr="0077769E">
              <w:rPr>
                <w:rFonts w:ascii="Arial" w:hAnsi="Arial" w:cs="Arial"/>
                <w:sz w:val="18"/>
                <w:szCs w:val="18"/>
              </w:rPr>
              <w:t xml:space="preserve">  C2.</w:t>
            </w:r>
            <w:r w:rsidR="001764B2" w:rsidRPr="0077769E">
              <w:rPr>
                <w:rFonts w:ascii="Arial" w:hAnsi="Arial" w:cs="Arial"/>
                <w:sz w:val="18"/>
                <w:szCs w:val="18"/>
              </w:rPr>
              <w:t>2 -</w:t>
            </w:r>
            <w:r w:rsidRPr="0077769E">
              <w:rPr>
                <w:rFonts w:ascii="Arial" w:hAnsi="Arial" w:cs="Arial"/>
                <w:sz w:val="18"/>
                <w:szCs w:val="18"/>
              </w:rPr>
              <w:t xml:space="preserve">  Bill of Quantities</w:t>
            </w:r>
          </w:p>
          <w:p w14:paraId="26EA1954" w14:textId="77777777" w:rsidR="00E144E9" w:rsidRPr="0077769E" w:rsidRDefault="00E144E9" w:rsidP="00907246">
            <w:pPr>
              <w:tabs>
                <w:tab w:val="left" w:pos="170"/>
                <w:tab w:val="left" w:pos="709"/>
              </w:tabs>
              <w:rPr>
                <w:rFonts w:ascii="Arial" w:hAnsi="Arial" w:cs="Arial"/>
                <w:b/>
                <w:sz w:val="18"/>
                <w:szCs w:val="18"/>
              </w:rPr>
            </w:pPr>
            <w:r w:rsidRPr="0077769E">
              <w:rPr>
                <w:rFonts w:ascii="Arial" w:hAnsi="Arial" w:cs="Arial"/>
                <w:b/>
                <w:sz w:val="18"/>
                <w:szCs w:val="18"/>
              </w:rPr>
              <w:t>Part C3:  Scope of work</w:t>
            </w:r>
          </w:p>
          <w:p w14:paraId="7DDA66A1" w14:textId="77777777" w:rsidR="00E144E9" w:rsidRPr="0077769E" w:rsidRDefault="00E144E9" w:rsidP="00907246">
            <w:pPr>
              <w:tabs>
                <w:tab w:val="left" w:pos="170"/>
                <w:tab w:val="left" w:pos="709"/>
              </w:tabs>
              <w:rPr>
                <w:rFonts w:ascii="Arial" w:hAnsi="Arial" w:cs="Arial"/>
                <w:sz w:val="18"/>
                <w:szCs w:val="18"/>
              </w:rPr>
            </w:pPr>
            <w:r w:rsidRPr="0077769E">
              <w:rPr>
                <w:rFonts w:ascii="Arial" w:hAnsi="Arial" w:cs="Arial"/>
                <w:sz w:val="18"/>
                <w:szCs w:val="18"/>
              </w:rPr>
              <w:t xml:space="preserve">  C3   -   Scope of work</w:t>
            </w:r>
          </w:p>
          <w:p w14:paraId="3EA03AC1" w14:textId="77777777" w:rsidR="00E144E9" w:rsidRPr="0077769E" w:rsidRDefault="00E144E9" w:rsidP="00907246">
            <w:pPr>
              <w:rPr>
                <w:rFonts w:ascii="Arial" w:hAnsi="Arial" w:cs="Arial"/>
                <w:b/>
                <w:sz w:val="18"/>
                <w:szCs w:val="18"/>
              </w:rPr>
            </w:pPr>
            <w:r w:rsidRPr="0077769E">
              <w:rPr>
                <w:rFonts w:ascii="Arial" w:hAnsi="Arial" w:cs="Arial"/>
                <w:b/>
                <w:sz w:val="18"/>
                <w:szCs w:val="18"/>
              </w:rPr>
              <w:t>Part C4: Site information</w:t>
            </w:r>
          </w:p>
          <w:p w14:paraId="23FAD927" w14:textId="77777777" w:rsidR="00E144E9" w:rsidRPr="0077769E" w:rsidRDefault="00E144E9" w:rsidP="00907246">
            <w:pPr>
              <w:rPr>
                <w:rFonts w:ascii="Arial" w:hAnsi="Arial" w:cs="Arial"/>
                <w:sz w:val="18"/>
                <w:szCs w:val="18"/>
                <w:lang w:val="fr-FR"/>
              </w:rPr>
            </w:pPr>
            <w:r w:rsidRPr="0077769E">
              <w:rPr>
                <w:rFonts w:ascii="Arial" w:hAnsi="Arial" w:cs="Arial"/>
                <w:sz w:val="18"/>
                <w:szCs w:val="18"/>
              </w:rPr>
              <w:t xml:space="preserve">  </w:t>
            </w:r>
            <w:r w:rsidRPr="0077769E">
              <w:rPr>
                <w:rFonts w:ascii="Arial" w:hAnsi="Arial" w:cs="Arial"/>
                <w:sz w:val="18"/>
                <w:szCs w:val="18"/>
                <w:lang w:val="fr-FR"/>
              </w:rPr>
              <w:t>C4   -   Site information</w:t>
            </w:r>
          </w:p>
        </w:tc>
      </w:tr>
      <w:tr w:rsidR="00E144E9" w:rsidRPr="0077769E" w14:paraId="7522FF30"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0EA9DDB5"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lastRenderedPageBreak/>
              <w:t>3.4</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25AB169D" w14:textId="77777777" w:rsidR="00E144E9" w:rsidRPr="005E2122" w:rsidRDefault="00E144E9" w:rsidP="00907246">
            <w:pPr>
              <w:rPr>
                <w:rFonts w:ascii="Arial" w:hAnsi="Arial" w:cs="Arial"/>
                <w:sz w:val="18"/>
                <w:szCs w:val="18"/>
              </w:rPr>
            </w:pPr>
            <w:r w:rsidRPr="0077769E">
              <w:rPr>
                <w:rFonts w:ascii="Arial" w:hAnsi="Arial" w:cs="Arial"/>
                <w:sz w:val="18"/>
                <w:szCs w:val="18"/>
              </w:rPr>
              <w:t xml:space="preserve">The employer’s agent </w:t>
            </w:r>
            <w:r w:rsidR="00A74601" w:rsidRPr="0077769E">
              <w:rPr>
                <w:rFonts w:ascii="Arial" w:hAnsi="Arial" w:cs="Arial"/>
                <w:sz w:val="18"/>
                <w:szCs w:val="18"/>
              </w:rPr>
              <w:t>is:</w:t>
            </w:r>
          </w:p>
          <w:p w14:paraId="2F8F3ECE" w14:textId="77777777" w:rsidR="00E144E9" w:rsidRPr="0077769E" w:rsidRDefault="00E144E9" w:rsidP="00907246">
            <w:pPr>
              <w:tabs>
                <w:tab w:val="right" w:leader="dot" w:pos="5358"/>
              </w:tabs>
              <w:rPr>
                <w:rFonts w:ascii="Arial" w:hAnsi="Arial" w:cs="Arial"/>
                <w:b/>
                <w:sz w:val="18"/>
                <w:szCs w:val="18"/>
              </w:rPr>
            </w:pPr>
            <w:r w:rsidRPr="0077769E">
              <w:rPr>
                <w:rFonts w:ascii="Arial" w:hAnsi="Arial" w:cs="Arial"/>
                <w:sz w:val="18"/>
                <w:szCs w:val="18"/>
              </w:rPr>
              <w:t>Name: Project Management Unit</w:t>
            </w:r>
          </w:p>
          <w:p w14:paraId="25694066" w14:textId="77777777" w:rsidR="00E144E9" w:rsidRPr="0077769E" w:rsidRDefault="00E144E9" w:rsidP="00907246">
            <w:pPr>
              <w:tabs>
                <w:tab w:val="right" w:leader="dot" w:pos="5358"/>
              </w:tabs>
              <w:rPr>
                <w:rFonts w:ascii="Arial" w:hAnsi="Arial" w:cs="Arial"/>
                <w:sz w:val="18"/>
                <w:szCs w:val="18"/>
              </w:rPr>
            </w:pPr>
            <w:r w:rsidRPr="0077769E">
              <w:rPr>
                <w:rFonts w:ascii="Arial" w:hAnsi="Arial" w:cs="Arial"/>
                <w:sz w:val="18"/>
                <w:szCs w:val="18"/>
              </w:rPr>
              <w:t>Address: Mnquma LM, Corner King &amp; Mthatha street, Butterworth, 4960</w:t>
            </w:r>
          </w:p>
          <w:p w14:paraId="51D8618B" w14:textId="77777777" w:rsidR="00E144E9" w:rsidRPr="0077769E" w:rsidRDefault="001B53F2" w:rsidP="00E4001E">
            <w:pPr>
              <w:tabs>
                <w:tab w:val="right" w:leader="dot" w:pos="5358"/>
              </w:tabs>
              <w:rPr>
                <w:rFonts w:ascii="Arial" w:hAnsi="Arial" w:cs="Arial"/>
                <w:sz w:val="18"/>
                <w:szCs w:val="18"/>
              </w:rPr>
            </w:pPr>
            <w:hyperlink r:id="rId16" w:history="1">
              <w:r w:rsidR="00E144E9" w:rsidRPr="0077769E">
                <w:rPr>
                  <w:rFonts w:ascii="Arial" w:hAnsi="Arial" w:cs="Arial"/>
                  <w:sz w:val="18"/>
                  <w:szCs w:val="18"/>
                </w:rPr>
                <w:t>Tel: 047</w:t>
              </w:r>
            </w:hyperlink>
            <w:r w:rsidR="00913935">
              <w:rPr>
                <w:rFonts w:ascii="Arial" w:hAnsi="Arial" w:cs="Arial"/>
                <w:sz w:val="18"/>
                <w:szCs w:val="18"/>
              </w:rPr>
              <w:t> 050 1254</w:t>
            </w:r>
          </w:p>
        </w:tc>
      </w:tr>
      <w:tr w:rsidR="00E144E9" w:rsidRPr="0077769E" w14:paraId="519AE9E2"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5AA4D1A4"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t>3.4</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000B6E81" w14:textId="77777777" w:rsidR="00E144E9" w:rsidRPr="0077769E" w:rsidRDefault="00E144E9" w:rsidP="00907246">
            <w:pPr>
              <w:rPr>
                <w:rFonts w:ascii="Arial" w:hAnsi="Arial" w:cs="Arial"/>
                <w:sz w:val="18"/>
                <w:szCs w:val="18"/>
              </w:rPr>
            </w:pPr>
            <w:r w:rsidRPr="0077769E">
              <w:rPr>
                <w:rFonts w:ascii="Arial" w:hAnsi="Arial" w:cs="Arial"/>
                <w:sz w:val="18"/>
                <w:szCs w:val="18"/>
              </w:rPr>
              <w:t>The language for communications is English</w:t>
            </w:r>
          </w:p>
        </w:tc>
      </w:tr>
      <w:tr w:rsidR="00E144E9" w:rsidRPr="0077769E" w14:paraId="3846CC68"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3F0B6496"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t>3.6</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331E9BAB" w14:textId="77777777" w:rsidR="00E144E9" w:rsidRPr="0077769E" w:rsidRDefault="00E144E9" w:rsidP="00907246">
            <w:pPr>
              <w:rPr>
                <w:rFonts w:ascii="Arial" w:hAnsi="Arial" w:cs="Arial"/>
                <w:sz w:val="18"/>
                <w:szCs w:val="18"/>
              </w:rPr>
            </w:pPr>
            <w:r w:rsidRPr="0077769E">
              <w:rPr>
                <w:rFonts w:ascii="Arial" w:hAnsi="Arial" w:cs="Arial"/>
                <w:sz w:val="18"/>
                <w:szCs w:val="18"/>
              </w:rPr>
              <w:t>The competitive negotiation procedure shall be applied.</w:t>
            </w:r>
          </w:p>
        </w:tc>
      </w:tr>
      <w:tr w:rsidR="00E144E9" w:rsidRPr="0077769E" w14:paraId="7F07C1BB"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0F1C9118" w14:textId="546350E4" w:rsidR="00E144E9" w:rsidRPr="0077769E" w:rsidRDefault="00B06905" w:rsidP="00907246">
            <w:pPr>
              <w:jc w:val="center"/>
              <w:rPr>
                <w:rFonts w:ascii="Arial" w:hAnsi="Arial" w:cs="Arial"/>
                <w:sz w:val="18"/>
                <w:szCs w:val="18"/>
              </w:rPr>
            </w:pPr>
            <w:r>
              <w:rPr>
                <w:rFonts w:ascii="Arial" w:hAnsi="Arial" w:cs="Arial"/>
                <w:sz w:val="18"/>
                <w:szCs w:val="18"/>
              </w:rPr>
              <w:t>3.7</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55F6FAFE" w14:textId="77777777" w:rsidR="00E144E9" w:rsidRPr="0077769E" w:rsidRDefault="008018EE" w:rsidP="008018EE">
            <w:pPr>
              <w:autoSpaceDE w:val="0"/>
              <w:autoSpaceDN w:val="0"/>
              <w:adjustRightInd w:val="0"/>
              <w:jc w:val="both"/>
              <w:rPr>
                <w:rFonts w:ascii="Arial" w:hAnsi="Arial" w:cs="Arial"/>
                <w:sz w:val="18"/>
                <w:szCs w:val="18"/>
              </w:rPr>
            </w:pPr>
            <w:r w:rsidRPr="0077769E">
              <w:rPr>
                <w:rFonts w:ascii="Arial" w:hAnsi="Arial" w:cs="Arial"/>
                <w:sz w:val="18"/>
                <w:szCs w:val="18"/>
              </w:rPr>
              <w:t>Option</w:t>
            </w:r>
            <w:r w:rsidR="00E144E9" w:rsidRPr="0077769E">
              <w:rPr>
                <w:rFonts w:ascii="Arial" w:hAnsi="Arial" w:cs="Arial"/>
                <w:sz w:val="18"/>
                <w:szCs w:val="18"/>
              </w:rPr>
              <w:t xml:space="preserve"> of the proposal procedure using the tw</w:t>
            </w:r>
            <w:r w:rsidRPr="0077769E">
              <w:rPr>
                <w:rFonts w:ascii="Arial" w:hAnsi="Arial" w:cs="Arial"/>
                <w:sz w:val="18"/>
                <w:szCs w:val="18"/>
              </w:rPr>
              <w:t>o stage-system is not to be used.</w:t>
            </w:r>
          </w:p>
        </w:tc>
      </w:tr>
      <w:tr w:rsidR="00E144E9" w:rsidRPr="0077769E" w14:paraId="2BEC41B3"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67A00C81" w14:textId="59AE56AE" w:rsidR="00E144E9" w:rsidRPr="0077769E" w:rsidRDefault="00B06905" w:rsidP="00907246">
            <w:pPr>
              <w:jc w:val="center"/>
              <w:rPr>
                <w:rFonts w:ascii="Arial" w:hAnsi="Arial" w:cs="Arial"/>
                <w:sz w:val="18"/>
                <w:szCs w:val="18"/>
              </w:rPr>
            </w:pPr>
            <w:r>
              <w:rPr>
                <w:rFonts w:ascii="Arial" w:hAnsi="Arial" w:cs="Arial"/>
                <w:sz w:val="18"/>
                <w:szCs w:val="18"/>
              </w:rPr>
              <w:t>4.</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020CAE86" w14:textId="77777777" w:rsidR="00E144E9" w:rsidRPr="0077769E" w:rsidRDefault="00E144E9" w:rsidP="00907246">
            <w:pPr>
              <w:jc w:val="both"/>
              <w:rPr>
                <w:rFonts w:ascii="Arial" w:hAnsi="Arial" w:cs="Arial"/>
                <w:sz w:val="18"/>
                <w:szCs w:val="18"/>
              </w:rPr>
            </w:pPr>
            <w:r w:rsidRPr="0077769E">
              <w:rPr>
                <w:rFonts w:ascii="Arial" w:hAnsi="Arial" w:cs="Arial"/>
                <w:sz w:val="18"/>
                <w:szCs w:val="18"/>
              </w:rPr>
              <w:t xml:space="preserve">Only those tenderers who are registered with the CIDB, or are capable of being so prior to the evaluation of submissions, in a contractor grading designation equal to or higher than a contractor grading designation determined in accordance with the sum tendered, or a value determined in accordance with Regulation </w:t>
            </w:r>
            <w:r w:rsidR="00A74AFC" w:rsidRPr="0077769E">
              <w:rPr>
                <w:rFonts w:ascii="Arial" w:hAnsi="Arial" w:cs="Arial"/>
                <w:sz w:val="18"/>
                <w:szCs w:val="18"/>
              </w:rPr>
              <w:t>17 as amended</w:t>
            </w:r>
            <w:r w:rsidRPr="0077769E">
              <w:rPr>
                <w:rFonts w:ascii="Arial" w:hAnsi="Arial" w:cs="Arial"/>
                <w:sz w:val="18"/>
                <w:szCs w:val="18"/>
              </w:rPr>
              <w:t xml:space="preserve"> of the Construction Industry Development Regulations, for a </w:t>
            </w:r>
            <w:r w:rsidR="0075446A" w:rsidRPr="0075446A">
              <w:rPr>
                <w:rFonts w:ascii="Arial" w:hAnsi="Arial" w:cs="Arial"/>
                <w:sz w:val="18"/>
                <w:szCs w:val="18"/>
              </w:rPr>
              <w:t>REHA</w:t>
            </w:r>
            <w:r w:rsidR="00913935">
              <w:rPr>
                <w:rFonts w:ascii="Arial" w:hAnsi="Arial" w:cs="Arial"/>
                <w:sz w:val="18"/>
                <w:szCs w:val="18"/>
              </w:rPr>
              <w:t xml:space="preserve">BILITATION OF EXT.6 RING ROAD (SURFACED) </w:t>
            </w:r>
            <w:r w:rsidRPr="0077769E">
              <w:rPr>
                <w:rFonts w:ascii="Arial" w:hAnsi="Arial" w:cs="Arial"/>
                <w:sz w:val="18"/>
                <w:szCs w:val="18"/>
              </w:rPr>
              <w:t>class of construction work, are eligible to have their tenders evaluated.</w:t>
            </w:r>
          </w:p>
          <w:p w14:paraId="3B8FEF3F" w14:textId="77777777" w:rsidR="00E144E9" w:rsidRPr="0077769E" w:rsidRDefault="00E144E9" w:rsidP="00907246">
            <w:pPr>
              <w:jc w:val="both"/>
              <w:rPr>
                <w:rFonts w:ascii="Arial" w:hAnsi="Arial" w:cs="Arial"/>
                <w:sz w:val="18"/>
                <w:szCs w:val="18"/>
              </w:rPr>
            </w:pPr>
            <w:r w:rsidRPr="0077769E">
              <w:rPr>
                <w:rFonts w:ascii="Arial" w:hAnsi="Arial" w:cs="Arial"/>
                <w:sz w:val="18"/>
                <w:szCs w:val="18"/>
              </w:rPr>
              <w:t>Joint ventures are eligible to submit tenders provided that:</w:t>
            </w:r>
            <w:r w:rsidR="002479C6">
              <w:rPr>
                <w:rFonts w:ascii="Arial" w:hAnsi="Arial" w:cs="Arial"/>
                <w:sz w:val="18"/>
                <w:szCs w:val="18"/>
              </w:rPr>
              <w:t xml:space="preserve"> </w:t>
            </w:r>
          </w:p>
          <w:p w14:paraId="1BDA0FF2" w14:textId="79015A92" w:rsidR="00E144E9" w:rsidRPr="0077769E" w:rsidRDefault="00E144E9" w:rsidP="00E144E9">
            <w:pPr>
              <w:numPr>
                <w:ilvl w:val="0"/>
                <w:numId w:val="1"/>
              </w:numPr>
              <w:tabs>
                <w:tab w:val="clear" w:pos="720"/>
                <w:tab w:val="left" w:pos="349"/>
              </w:tabs>
              <w:spacing w:after="0" w:line="240" w:lineRule="auto"/>
              <w:ind w:left="346" w:hanging="357"/>
              <w:jc w:val="both"/>
              <w:rPr>
                <w:rFonts w:ascii="Arial" w:hAnsi="Arial" w:cs="Arial"/>
                <w:sz w:val="18"/>
                <w:szCs w:val="18"/>
              </w:rPr>
            </w:pPr>
            <w:r w:rsidRPr="0077769E">
              <w:rPr>
                <w:rFonts w:ascii="Arial" w:hAnsi="Arial" w:cs="Arial"/>
                <w:sz w:val="18"/>
                <w:szCs w:val="18"/>
              </w:rPr>
              <w:t xml:space="preserve">every member of the joint venture is registered with </w:t>
            </w:r>
            <w:r w:rsidR="000B6818" w:rsidRPr="0077769E">
              <w:rPr>
                <w:rFonts w:ascii="Arial" w:hAnsi="Arial" w:cs="Arial"/>
                <w:sz w:val="18"/>
                <w:szCs w:val="18"/>
              </w:rPr>
              <w:t>the</w:t>
            </w:r>
            <w:r w:rsidR="002479C6">
              <w:rPr>
                <w:rFonts w:ascii="Arial" w:hAnsi="Arial" w:cs="Arial"/>
                <w:sz w:val="18"/>
                <w:szCs w:val="18"/>
              </w:rPr>
              <w:t xml:space="preserve"> </w:t>
            </w:r>
            <w:r w:rsidRPr="0077769E">
              <w:rPr>
                <w:rFonts w:ascii="Arial" w:hAnsi="Arial" w:cs="Arial"/>
                <w:sz w:val="18"/>
                <w:szCs w:val="18"/>
              </w:rPr>
              <w:t xml:space="preserve"> CIDB;</w:t>
            </w:r>
          </w:p>
          <w:p w14:paraId="17A2690B" w14:textId="77777777" w:rsidR="00E144E9" w:rsidRPr="0077769E" w:rsidRDefault="00E144E9" w:rsidP="00907246">
            <w:pPr>
              <w:tabs>
                <w:tab w:val="left" w:pos="349"/>
              </w:tabs>
              <w:ind w:left="-11"/>
              <w:jc w:val="both"/>
              <w:rPr>
                <w:rFonts w:ascii="Arial" w:hAnsi="Arial" w:cs="Arial"/>
                <w:sz w:val="18"/>
                <w:szCs w:val="18"/>
              </w:rPr>
            </w:pPr>
          </w:p>
          <w:p w14:paraId="4CA49254" w14:textId="77777777" w:rsidR="00E144E9" w:rsidRPr="0077769E" w:rsidRDefault="00E144E9" w:rsidP="00E144E9">
            <w:pPr>
              <w:numPr>
                <w:ilvl w:val="0"/>
                <w:numId w:val="1"/>
              </w:numPr>
              <w:tabs>
                <w:tab w:val="clear" w:pos="720"/>
                <w:tab w:val="num" w:pos="349"/>
              </w:tabs>
              <w:spacing w:after="0" w:line="240" w:lineRule="auto"/>
              <w:ind w:left="346" w:hanging="357"/>
              <w:jc w:val="both"/>
              <w:rPr>
                <w:rFonts w:ascii="Arial" w:hAnsi="Arial" w:cs="Arial"/>
                <w:sz w:val="18"/>
                <w:szCs w:val="18"/>
              </w:rPr>
            </w:pPr>
            <w:r w:rsidRPr="0077769E">
              <w:rPr>
                <w:rFonts w:ascii="Arial" w:hAnsi="Arial" w:cs="Arial"/>
                <w:sz w:val="18"/>
                <w:szCs w:val="18"/>
              </w:rPr>
              <w:t>the lead partner has a contra</w:t>
            </w:r>
            <w:r w:rsidR="008018EE" w:rsidRPr="0077769E">
              <w:rPr>
                <w:rFonts w:ascii="Arial" w:hAnsi="Arial" w:cs="Arial"/>
                <w:sz w:val="18"/>
                <w:szCs w:val="18"/>
              </w:rPr>
              <w:t xml:space="preserve">ctor grading designation in the </w:t>
            </w:r>
            <w:r w:rsidR="00075D30" w:rsidRPr="0077769E">
              <w:rPr>
                <w:rFonts w:ascii="Arial" w:hAnsi="Arial" w:cs="Arial"/>
                <w:sz w:val="18"/>
                <w:szCs w:val="18"/>
              </w:rPr>
              <w:t xml:space="preserve">required or higher class of </w:t>
            </w:r>
            <w:r w:rsidRPr="0077769E">
              <w:rPr>
                <w:rFonts w:ascii="Arial" w:hAnsi="Arial" w:cs="Arial"/>
                <w:sz w:val="18"/>
                <w:szCs w:val="18"/>
              </w:rPr>
              <w:t>construction work; and</w:t>
            </w:r>
          </w:p>
          <w:p w14:paraId="608E775B" w14:textId="77777777" w:rsidR="00E144E9" w:rsidRPr="0077769E" w:rsidRDefault="00E144E9" w:rsidP="00907246">
            <w:pPr>
              <w:ind w:left="-11"/>
              <w:jc w:val="both"/>
              <w:rPr>
                <w:rFonts w:ascii="Arial" w:hAnsi="Arial" w:cs="Arial"/>
                <w:sz w:val="18"/>
                <w:szCs w:val="18"/>
              </w:rPr>
            </w:pPr>
          </w:p>
          <w:p w14:paraId="5485CBE7" w14:textId="77777777" w:rsidR="00E144E9" w:rsidRPr="0077769E" w:rsidRDefault="00E144E9" w:rsidP="000B7A12">
            <w:pPr>
              <w:ind w:left="340" w:hanging="351"/>
              <w:jc w:val="both"/>
              <w:rPr>
                <w:rFonts w:ascii="Arial" w:hAnsi="Arial" w:cs="Arial"/>
                <w:sz w:val="18"/>
                <w:szCs w:val="18"/>
              </w:rPr>
            </w:pPr>
            <w:r w:rsidRPr="0077769E">
              <w:rPr>
                <w:rFonts w:ascii="Arial" w:hAnsi="Arial" w:cs="Arial"/>
                <w:sz w:val="18"/>
                <w:szCs w:val="18"/>
              </w:rPr>
              <w:t>3. the combined contractor grading designation calculated in accordance with the Construction Industry Development Regulations is equal to or higher than a contractor grading designation determined in accordance with the sum</w:t>
            </w:r>
            <w:r w:rsidR="001A2034">
              <w:rPr>
                <w:rFonts w:ascii="Arial" w:hAnsi="Arial" w:cs="Arial"/>
                <w:sz w:val="18"/>
                <w:szCs w:val="18"/>
              </w:rPr>
              <w:t xml:space="preserve"> </w:t>
            </w:r>
            <w:r w:rsidRPr="0077769E">
              <w:rPr>
                <w:rFonts w:ascii="Arial" w:hAnsi="Arial" w:cs="Arial"/>
                <w:sz w:val="18"/>
                <w:szCs w:val="18"/>
              </w:rPr>
              <w:t xml:space="preserve"> tendered for a </w:t>
            </w:r>
            <w:r w:rsidR="0075446A" w:rsidRPr="0075446A">
              <w:rPr>
                <w:rFonts w:ascii="Arial" w:hAnsi="Arial" w:cs="Arial"/>
                <w:sz w:val="18"/>
                <w:szCs w:val="18"/>
              </w:rPr>
              <w:t>REHA</w:t>
            </w:r>
            <w:r w:rsidR="00913935">
              <w:rPr>
                <w:rFonts w:ascii="Arial" w:hAnsi="Arial" w:cs="Arial"/>
                <w:sz w:val="18"/>
                <w:szCs w:val="18"/>
              </w:rPr>
              <w:t>BILITATION OF EXT.6 RING ROAD (SURFACED)</w:t>
            </w:r>
            <w:r w:rsidR="00917AFA">
              <w:rPr>
                <w:rFonts w:ascii="Arial" w:hAnsi="Arial" w:cs="Arial"/>
                <w:sz w:val="18"/>
                <w:szCs w:val="18"/>
              </w:rPr>
              <w:t xml:space="preserve"> </w:t>
            </w:r>
            <w:r w:rsidRPr="0077769E">
              <w:rPr>
                <w:rFonts w:ascii="Arial" w:hAnsi="Arial" w:cs="Arial"/>
                <w:sz w:val="18"/>
                <w:szCs w:val="18"/>
              </w:rPr>
              <w:t>class of construction work or a value determined in accordance with Regulation 25 (1B) or 25(7A) of the Construction Industry Development Regulations.</w:t>
            </w:r>
          </w:p>
        </w:tc>
      </w:tr>
      <w:tr w:rsidR="00E144E9" w:rsidRPr="0077769E" w14:paraId="436F46F2"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21A12F45" w14:textId="6104B976" w:rsidR="00E144E9" w:rsidRPr="0077769E" w:rsidRDefault="00E144E9" w:rsidP="00907246">
            <w:pPr>
              <w:jc w:val="center"/>
              <w:rPr>
                <w:rFonts w:ascii="Arial" w:hAnsi="Arial" w:cs="Arial"/>
                <w:sz w:val="18"/>
                <w:szCs w:val="18"/>
              </w:rPr>
            </w:pPr>
            <w:r w:rsidRPr="0077769E">
              <w:rPr>
                <w:rFonts w:ascii="Arial" w:hAnsi="Arial" w:cs="Arial"/>
                <w:b/>
                <w:bCs/>
                <w:sz w:val="18"/>
                <w:szCs w:val="18"/>
              </w:rPr>
              <w:br w:type="page"/>
            </w:r>
            <w:r w:rsidR="00B06905">
              <w:rPr>
                <w:rFonts w:ascii="Arial" w:hAnsi="Arial" w:cs="Arial"/>
                <w:sz w:val="18"/>
                <w:szCs w:val="18"/>
              </w:rPr>
              <w:t xml:space="preserve"> 4.1</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3F9F293B" w14:textId="77777777" w:rsidR="00E144E9" w:rsidRPr="0077769E" w:rsidRDefault="00E144E9" w:rsidP="00907246">
            <w:pPr>
              <w:tabs>
                <w:tab w:val="right" w:leader="dot" w:pos="2552"/>
              </w:tabs>
              <w:rPr>
                <w:rFonts w:ascii="Arial" w:hAnsi="Arial" w:cs="Arial"/>
                <w:sz w:val="18"/>
                <w:szCs w:val="18"/>
              </w:rPr>
            </w:pPr>
            <w:r w:rsidRPr="0077769E">
              <w:rPr>
                <w:rFonts w:ascii="Arial" w:hAnsi="Arial" w:cs="Arial"/>
                <w:sz w:val="18"/>
                <w:szCs w:val="18"/>
              </w:rPr>
              <w:t xml:space="preserve">The arrangements for a compulsory clarification meeting are as stated in the Tender Notice and Invitation to Tender. </w:t>
            </w:r>
          </w:p>
          <w:p w14:paraId="57FD9AFE" w14:textId="77777777" w:rsidR="00E144E9" w:rsidRPr="0077769E" w:rsidRDefault="00E144E9" w:rsidP="00907246">
            <w:pPr>
              <w:tabs>
                <w:tab w:val="right" w:leader="dot" w:pos="2552"/>
              </w:tabs>
              <w:rPr>
                <w:rFonts w:ascii="Arial" w:hAnsi="Arial" w:cs="Arial"/>
                <w:sz w:val="18"/>
                <w:szCs w:val="18"/>
              </w:rPr>
            </w:pPr>
          </w:p>
          <w:p w14:paraId="372FE4F4" w14:textId="77777777" w:rsidR="00E144E9" w:rsidRPr="0077769E" w:rsidRDefault="00E144E9" w:rsidP="00907246">
            <w:pPr>
              <w:tabs>
                <w:tab w:val="right" w:leader="dot" w:pos="2552"/>
              </w:tabs>
              <w:rPr>
                <w:rFonts w:ascii="Arial" w:hAnsi="Arial" w:cs="Arial"/>
                <w:sz w:val="18"/>
                <w:szCs w:val="18"/>
              </w:rPr>
            </w:pPr>
            <w:r w:rsidRPr="0077769E">
              <w:rPr>
                <w:rFonts w:ascii="Arial" w:hAnsi="Arial" w:cs="Arial"/>
                <w:sz w:val="18"/>
                <w:szCs w:val="18"/>
              </w:rPr>
              <w:t>Tenderers must sign the attendance list in the name of the tendering entity. Addenda will be issued to and tenders will be received only from those tendering entities appearing on the attendance list.</w:t>
            </w:r>
          </w:p>
        </w:tc>
      </w:tr>
      <w:tr w:rsidR="00E144E9" w:rsidRPr="0077769E" w14:paraId="4839F2EA"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1F0197BE" w14:textId="13B56DD0" w:rsidR="00E144E9" w:rsidRPr="0077769E" w:rsidRDefault="00B06905" w:rsidP="00907246">
            <w:pPr>
              <w:jc w:val="center"/>
              <w:rPr>
                <w:rFonts w:ascii="Arial" w:hAnsi="Arial" w:cs="Arial"/>
                <w:sz w:val="18"/>
                <w:szCs w:val="18"/>
              </w:rPr>
            </w:pPr>
            <w:r>
              <w:rPr>
                <w:rFonts w:ascii="Arial" w:hAnsi="Arial" w:cs="Arial"/>
                <w:sz w:val="18"/>
                <w:szCs w:val="18"/>
              </w:rPr>
              <w:t>4.2</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1B272818" w14:textId="77777777" w:rsidR="00E144E9" w:rsidRPr="0077769E" w:rsidRDefault="00E144E9" w:rsidP="009400F2">
            <w:pPr>
              <w:rPr>
                <w:rFonts w:ascii="Arial" w:hAnsi="Arial" w:cs="Arial"/>
                <w:sz w:val="18"/>
                <w:szCs w:val="18"/>
              </w:rPr>
            </w:pPr>
            <w:r w:rsidRPr="0077769E">
              <w:rPr>
                <w:rFonts w:ascii="Arial" w:hAnsi="Arial" w:cs="Arial"/>
                <w:sz w:val="18"/>
                <w:szCs w:val="18"/>
                <w:lang w:val="en-ZA" w:eastAsia="en-ZA"/>
              </w:rPr>
              <w:t xml:space="preserve">Tenderers are required </w:t>
            </w:r>
            <w:r w:rsidR="009400F2" w:rsidRPr="0077769E">
              <w:rPr>
                <w:rFonts w:ascii="Arial" w:hAnsi="Arial" w:cs="Arial"/>
                <w:sz w:val="18"/>
                <w:szCs w:val="18"/>
                <w:lang w:val="en-ZA" w:eastAsia="en-ZA"/>
              </w:rPr>
              <w:t xml:space="preserve">to state the rates </w:t>
            </w:r>
            <w:r w:rsidRPr="0077769E">
              <w:rPr>
                <w:rFonts w:ascii="Arial" w:hAnsi="Arial" w:cs="Arial"/>
                <w:sz w:val="18"/>
                <w:szCs w:val="18"/>
                <w:lang w:val="en-ZA" w:eastAsia="en-ZA"/>
              </w:rPr>
              <w:t xml:space="preserve">in </w:t>
            </w:r>
            <w:r w:rsidR="009400F2" w:rsidRPr="0077769E">
              <w:rPr>
                <w:rFonts w:ascii="Arial" w:hAnsi="Arial" w:cs="Arial"/>
                <w:sz w:val="18"/>
                <w:szCs w:val="18"/>
              </w:rPr>
              <w:t>Rand</w:t>
            </w:r>
          </w:p>
        </w:tc>
      </w:tr>
      <w:tr w:rsidR="00E144E9" w:rsidRPr="0077769E" w14:paraId="7283E3C8"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7228DECF" w14:textId="0306F5D0" w:rsidR="00E144E9" w:rsidRPr="0077769E" w:rsidRDefault="00B06905" w:rsidP="00907246">
            <w:pPr>
              <w:jc w:val="center"/>
              <w:rPr>
                <w:rFonts w:ascii="Arial" w:hAnsi="Arial" w:cs="Arial"/>
                <w:sz w:val="18"/>
                <w:szCs w:val="18"/>
              </w:rPr>
            </w:pPr>
            <w:r>
              <w:rPr>
                <w:rFonts w:ascii="Arial" w:hAnsi="Arial" w:cs="Arial"/>
                <w:sz w:val="18"/>
                <w:szCs w:val="18"/>
              </w:rPr>
              <w:t>4.3</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24F8A94E" w14:textId="77777777" w:rsidR="00E144E9" w:rsidRPr="0077769E" w:rsidRDefault="00E144E9" w:rsidP="00907246">
            <w:pPr>
              <w:jc w:val="both"/>
              <w:rPr>
                <w:rFonts w:ascii="Arial" w:hAnsi="Arial" w:cs="Arial"/>
                <w:sz w:val="18"/>
                <w:szCs w:val="18"/>
              </w:rPr>
            </w:pPr>
            <w:r w:rsidRPr="0077769E">
              <w:rPr>
                <w:rFonts w:ascii="Arial" w:hAnsi="Arial" w:cs="Arial"/>
                <w:iCs/>
                <w:sz w:val="18"/>
                <w:szCs w:val="18"/>
              </w:rPr>
              <w:t xml:space="preserve">No </w:t>
            </w:r>
            <w:r w:rsidRPr="0077769E">
              <w:rPr>
                <w:rFonts w:ascii="Arial" w:hAnsi="Arial" w:cs="Arial"/>
                <w:sz w:val="18"/>
                <w:szCs w:val="18"/>
              </w:rPr>
              <w:t xml:space="preserve"> alternative tender offers will be considered</w:t>
            </w:r>
          </w:p>
        </w:tc>
      </w:tr>
      <w:tr w:rsidR="00E144E9" w:rsidRPr="0077769E" w14:paraId="6E693066"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48C676AD" w14:textId="0E91E86C" w:rsidR="00E144E9" w:rsidRPr="0077769E" w:rsidRDefault="00B06905" w:rsidP="00907246">
            <w:pPr>
              <w:jc w:val="center"/>
              <w:rPr>
                <w:rFonts w:ascii="Arial" w:hAnsi="Arial" w:cs="Arial"/>
                <w:sz w:val="18"/>
                <w:szCs w:val="18"/>
              </w:rPr>
            </w:pPr>
            <w:r>
              <w:rPr>
                <w:rFonts w:ascii="Arial" w:hAnsi="Arial" w:cs="Arial"/>
                <w:sz w:val="18"/>
                <w:szCs w:val="18"/>
              </w:rPr>
              <w:t>4.</w:t>
            </w:r>
            <w:r w:rsidR="00E144E9" w:rsidRPr="0077769E">
              <w:rPr>
                <w:rFonts w:ascii="Arial" w:hAnsi="Arial" w:cs="Arial"/>
                <w:sz w:val="18"/>
                <w:szCs w:val="18"/>
              </w:rPr>
              <w:t>3.1</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00C3B0FB" w14:textId="77777777" w:rsidR="00E144E9" w:rsidRPr="0077769E" w:rsidRDefault="001028B3" w:rsidP="001028B3">
            <w:pPr>
              <w:rPr>
                <w:rFonts w:ascii="Arial" w:hAnsi="Arial" w:cs="Arial"/>
                <w:i/>
                <w:color w:val="FF0000"/>
                <w:sz w:val="18"/>
                <w:szCs w:val="18"/>
              </w:rPr>
            </w:pPr>
            <w:r w:rsidRPr="0077769E">
              <w:rPr>
                <w:rFonts w:ascii="Arial" w:hAnsi="Arial" w:cs="Arial"/>
                <w:sz w:val="18"/>
                <w:szCs w:val="18"/>
              </w:rPr>
              <w:t>E</w:t>
            </w:r>
            <w:r w:rsidR="00E144E9" w:rsidRPr="0077769E">
              <w:rPr>
                <w:rFonts w:ascii="Arial" w:hAnsi="Arial" w:cs="Arial"/>
                <w:sz w:val="18"/>
                <w:szCs w:val="18"/>
              </w:rPr>
              <w:t>ach tender offer communicated on paper shall be submitted as an original.</w:t>
            </w:r>
          </w:p>
        </w:tc>
      </w:tr>
      <w:tr w:rsidR="00E144E9" w:rsidRPr="0077769E" w14:paraId="7D5D94AB"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5472A121" w14:textId="31F56B0E" w:rsidR="00E144E9" w:rsidRPr="0077769E" w:rsidRDefault="00B06905" w:rsidP="00907246">
            <w:pPr>
              <w:jc w:val="center"/>
              <w:rPr>
                <w:rFonts w:ascii="Arial" w:hAnsi="Arial" w:cs="Arial"/>
                <w:sz w:val="18"/>
                <w:szCs w:val="18"/>
              </w:rPr>
            </w:pPr>
            <w:r>
              <w:rPr>
                <w:rFonts w:ascii="Arial" w:hAnsi="Arial" w:cs="Arial"/>
                <w:sz w:val="18"/>
                <w:szCs w:val="18"/>
              </w:rPr>
              <w:t>4.3.2</w:t>
            </w:r>
          </w:p>
          <w:p w14:paraId="4C9C5FE8"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t>4.15</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261816DB" w14:textId="77777777" w:rsidR="00E144E9" w:rsidRPr="0077769E" w:rsidRDefault="00E144E9" w:rsidP="00907246">
            <w:pPr>
              <w:rPr>
                <w:rFonts w:ascii="Arial" w:hAnsi="Arial" w:cs="Arial"/>
                <w:sz w:val="18"/>
                <w:szCs w:val="18"/>
              </w:rPr>
            </w:pPr>
            <w:r w:rsidRPr="0077769E">
              <w:rPr>
                <w:rFonts w:ascii="Arial" w:hAnsi="Arial" w:cs="Arial"/>
                <w:sz w:val="18"/>
                <w:szCs w:val="18"/>
              </w:rPr>
              <w:t xml:space="preserve">The employer’s details and address for delivery of tender offers and identification details that are to be shown on each tender offer package are: </w:t>
            </w:r>
          </w:p>
          <w:p w14:paraId="0531A5A8" w14:textId="77777777" w:rsidR="00E144E9" w:rsidRPr="0077769E" w:rsidRDefault="003F3514" w:rsidP="00907246">
            <w:pPr>
              <w:tabs>
                <w:tab w:val="right" w:leader="dot" w:pos="5358"/>
              </w:tabs>
              <w:rPr>
                <w:rFonts w:ascii="Arial" w:hAnsi="Arial" w:cs="Arial"/>
                <w:sz w:val="18"/>
                <w:szCs w:val="18"/>
              </w:rPr>
            </w:pPr>
            <w:r w:rsidRPr="0077769E">
              <w:rPr>
                <w:rFonts w:ascii="Arial" w:hAnsi="Arial" w:cs="Arial"/>
                <w:sz w:val="18"/>
                <w:szCs w:val="18"/>
              </w:rPr>
              <w:t>Each tender shall be enclosed in a sealed envelope, bearing the correct identification details and shall be placed in the tender box located at the foyer of;</w:t>
            </w:r>
          </w:p>
          <w:p w14:paraId="5CACC631" w14:textId="77777777" w:rsidR="00E144E9" w:rsidRPr="0077769E" w:rsidRDefault="003F3514" w:rsidP="00907246">
            <w:pPr>
              <w:tabs>
                <w:tab w:val="left" w:pos="2183"/>
                <w:tab w:val="right" w:leader="dot" w:pos="5358"/>
              </w:tabs>
              <w:rPr>
                <w:rFonts w:ascii="Arial" w:hAnsi="Arial" w:cs="Arial"/>
                <w:sz w:val="18"/>
                <w:szCs w:val="18"/>
              </w:rPr>
            </w:pPr>
            <w:bookmarkStart w:id="1" w:name="Text18"/>
            <w:r w:rsidRPr="0077769E">
              <w:rPr>
                <w:rFonts w:ascii="Arial" w:hAnsi="Arial" w:cs="Arial"/>
                <w:b/>
                <w:sz w:val="18"/>
                <w:szCs w:val="18"/>
              </w:rPr>
              <w:t>Mnquma Local Municipality</w:t>
            </w:r>
          </w:p>
          <w:bookmarkEnd w:id="1"/>
          <w:p w14:paraId="6B3C2D6D" w14:textId="77777777" w:rsidR="003F3514" w:rsidRPr="0077769E" w:rsidRDefault="003F3514" w:rsidP="00907246">
            <w:pPr>
              <w:tabs>
                <w:tab w:val="left" w:pos="2199"/>
                <w:tab w:val="right" w:leader="dot" w:pos="5358"/>
              </w:tabs>
              <w:rPr>
                <w:rFonts w:ascii="Arial" w:hAnsi="Arial" w:cs="Arial"/>
                <w:sz w:val="18"/>
                <w:szCs w:val="18"/>
              </w:rPr>
            </w:pPr>
            <w:r w:rsidRPr="0077769E">
              <w:rPr>
                <w:rFonts w:ascii="Arial" w:hAnsi="Arial" w:cs="Arial"/>
                <w:b/>
                <w:sz w:val="18"/>
                <w:szCs w:val="18"/>
              </w:rPr>
              <w:t>Corner king &amp; Mthatha Street, Butterworth, 4960</w:t>
            </w:r>
          </w:p>
          <w:p w14:paraId="7EA79073" w14:textId="77777777" w:rsidR="00E144E9" w:rsidRPr="0077769E" w:rsidRDefault="00E144E9" w:rsidP="00907246">
            <w:pPr>
              <w:tabs>
                <w:tab w:val="right" w:leader="dot" w:pos="5358"/>
              </w:tabs>
              <w:rPr>
                <w:rFonts w:ascii="Arial" w:hAnsi="Arial" w:cs="Arial"/>
                <w:sz w:val="18"/>
                <w:szCs w:val="18"/>
              </w:rPr>
            </w:pPr>
            <w:r w:rsidRPr="0077769E">
              <w:rPr>
                <w:rFonts w:ascii="Arial" w:hAnsi="Arial" w:cs="Arial"/>
                <w:b/>
                <w:sz w:val="18"/>
                <w:szCs w:val="18"/>
              </w:rPr>
              <w:t>Identification details:</w:t>
            </w:r>
            <w:r w:rsidRPr="0077769E">
              <w:rPr>
                <w:rFonts w:ascii="Arial" w:hAnsi="Arial" w:cs="Arial"/>
                <w:sz w:val="18"/>
                <w:szCs w:val="18"/>
              </w:rPr>
              <w:t xml:space="preserve">  Tender reference number, Title of Tender and the closing date and time of the tender</w:t>
            </w:r>
          </w:p>
        </w:tc>
      </w:tr>
      <w:tr w:rsidR="00E144E9" w:rsidRPr="0077769E" w14:paraId="662AE606"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0A1D5EEF"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lastRenderedPageBreak/>
              <w:t>4.13.4</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23CF9F36" w14:textId="77777777" w:rsidR="00E144E9" w:rsidRPr="0077769E" w:rsidRDefault="00E144E9" w:rsidP="00907246">
            <w:pPr>
              <w:tabs>
                <w:tab w:val="right" w:leader="dot" w:pos="1701"/>
              </w:tabs>
              <w:rPr>
                <w:rFonts w:ascii="Arial" w:hAnsi="Arial" w:cs="Arial"/>
                <w:sz w:val="18"/>
                <w:szCs w:val="18"/>
                <w:lang w:val="en-ZA" w:eastAsia="en-ZA"/>
              </w:rPr>
            </w:pPr>
            <w:r w:rsidRPr="0077769E">
              <w:rPr>
                <w:rFonts w:ascii="Arial" w:hAnsi="Arial" w:cs="Arial"/>
                <w:sz w:val="18"/>
                <w:szCs w:val="18"/>
                <w:lang w:val="en-ZA" w:eastAsia="en-ZA"/>
              </w:rPr>
              <w:t>The tenderer is required to submit with his tender the following certificates:</w:t>
            </w:r>
          </w:p>
          <w:p w14:paraId="6F1BB0C8" w14:textId="77777777" w:rsidR="00E144E9" w:rsidRPr="0077769E" w:rsidRDefault="003F3514" w:rsidP="00907246">
            <w:pPr>
              <w:tabs>
                <w:tab w:val="right" w:leader="dot" w:pos="1701"/>
              </w:tabs>
              <w:rPr>
                <w:rFonts w:ascii="Arial" w:hAnsi="Arial" w:cs="Arial"/>
                <w:sz w:val="18"/>
                <w:szCs w:val="18"/>
                <w:lang w:val="en-ZA" w:eastAsia="en-ZA"/>
              </w:rPr>
            </w:pPr>
            <w:r w:rsidRPr="0077769E">
              <w:rPr>
                <w:rFonts w:ascii="Arial" w:hAnsi="Arial" w:cs="Arial"/>
                <w:sz w:val="18"/>
                <w:szCs w:val="18"/>
              </w:rPr>
              <w:t xml:space="preserve">1. A tax compliant pin or </w:t>
            </w:r>
            <w:r w:rsidR="00E144E9" w:rsidRPr="0077769E">
              <w:rPr>
                <w:rFonts w:ascii="Arial" w:hAnsi="Arial" w:cs="Arial"/>
                <w:sz w:val="18"/>
                <w:szCs w:val="18"/>
              </w:rPr>
              <w:t>an original Tax Clearance Certificate</w:t>
            </w:r>
            <w:r w:rsidR="00E144E9" w:rsidRPr="0077769E">
              <w:rPr>
                <w:rFonts w:ascii="Arial" w:hAnsi="Arial" w:cs="Arial"/>
                <w:sz w:val="18"/>
                <w:szCs w:val="18"/>
                <w:lang w:val="en-ZA" w:eastAsia="en-ZA"/>
              </w:rPr>
              <w:t xml:space="preserve"> issued by the South African Revenue Services;   </w:t>
            </w:r>
          </w:p>
          <w:p w14:paraId="1459E484" w14:textId="77777777" w:rsidR="003F3514" w:rsidRPr="0077769E" w:rsidRDefault="00E144E9" w:rsidP="003F3514">
            <w:pPr>
              <w:tabs>
                <w:tab w:val="right" w:leader="dot" w:pos="1701"/>
              </w:tabs>
              <w:rPr>
                <w:rFonts w:ascii="Arial" w:hAnsi="Arial" w:cs="Arial"/>
                <w:sz w:val="18"/>
                <w:szCs w:val="18"/>
              </w:rPr>
            </w:pPr>
            <w:r w:rsidRPr="0077769E">
              <w:rPr>
                <w:rFonts w:ascii="Arial" w:hAnsi="Arial" w:cs="Arial"/>
                <w:sz w:val="18"/>
                <w:szCs w:val="18"/>
              </w:rPr>
              <w:t>2</w:t>
            </w:r>
            <w:r w:rsidR="003F3514" w:rsidRPr="0077769E">
              <w:rPr>
                <w:rFonts w:ascii="Arial" w:hAnsi="Arial" w:cs="Arial"/>
                <w:sz w:val="18"/>
                <w:szCs w:val="18"/>
              </w:rPr>
              <w:t>.Full CSD report</w:t>
            </w:r>
            <w:r w:rsidR="001028B3" w:rsidRPr="0077769E">
              <w:rPr>
                <w:rFonts w:ascii="Arial" w:hAnsi="Arial" w:cs="Arial"/>
                <w:sz w:val="18"/>
                <w:szCs w:val="18"/>
              </w:rPr>
              <w:t xml:space="preserve"> not older than 3 months</w:t>
            </w:r>
          </w:p>
          <w:p w14:paraId="57A0592B" w14:textId="77777777" w:rsidR="00E144E9" w:rsidRPr="0077769E" w:rsidRDefault="003F3514" w:rsidP="003F3514">
            <w:pPr>
              <w:tabs>
                <w:tab w:val="right" w:leader="dot" w:pos="1701"/>
              </w:tabs>
              <w:rPr>
                <w:rFonts w:ascii="Arial" w:hAnsi="Arial" w:cs="Arial"/>
                <w:sz w:val="18"/>
                <w:szCs w:val="18"/>
                <w:lang w:val="en-ZA" w:eastAsia="en-ZA"/>
              </w:rPr>
            </w:pPr>
            <w:r w:rsidRPr="0077769E">
              <w:rPr>
                <w:rFonts w:ascii="Arial" w:hAnsi="Arial" w:cs="Arial"/>
                <w:sz w:val="18"/>
                <w:szCs w:val="18"/>
              </w:rPr>
              <w:t xml:space="preserve">3. Fully </w:t>
            </w:r>
            <w:r w:rsidR="001028B3" w:rsidRPr="0077769E">
              <w:rPr>
                <w:rFonts w:ascii="Arial" w:hAnsi="Arial" w:cs="Arial"/>
                <w:sz w:val="18"/>
                <w:szCs w:val="18"/>
              </w:rPr>
              <w:t xml:space="preserve">completed and </w:t>
            </w:r>
            <w:r w:rsidRPr="0077769E">
              <w:rPr>
                <w:rFonts w:ascii="Arial" w:hAnsi="Arial" w:cs="Arial"/>
                <w:sz w:val="18"/>
                <w:szCs w:val="18"/>
              </w:rPr>
              <w:t xml:space="preserve">signed form of </w:t>
            </w:r>
            <w:r w:rsidRPr="0077769E">
              <w:rPr>
                <w:rFonts w:ascii="Arial" w:hAnsi="Arial" w:cs="Arial"/>
                <w:sz w:val="18"/>
                <w:szCs w:val="18"/>
                <w:lang w:val="en-ZA" w:eastAsia="en-ZA"/>
              </w:rPr>
              <w:t>Offer</w:t>
            </w:r>
            <w:r w:rsidR="00DE432C" w:rsidRPr="0077769E">
              <w:rPr>
                <w:rFonts w:ascii="Arial" w:hAnsi="Arial" w:cs="Arial"/>
                <w:sz w:val="18"/>
                <w:szCs w:val="18"/>
                <w:lang w:val="en-ZA" w:eastAsia="en-ZA"/>
              </w:rPr>
              <w:t xml:space="preserve"> and MBDs</w:t>
            </w:r>
          </w:p>
          <w:p w14:paraId="0CB08CDF" w14:textId="77777777" w:rsidR="003F3514" w:rsidRDefault="003F3514" w:rsidP="00DE432C">
            <w:pPr>
              <w:tabs>
                <w:tab w:val="right" w:leader="dot" w:pos="1701"/>
              </w:tabs>
              <w:rPr>
                <w:rFonts w:ascii="Arial" w:hAnsi="Arial" w:cs="Arial"/>
                <w:sz w:val="18"/>
                <w:szCs w:val="18"/>
                <w:lang w:val="en-ZA" w:eastAsia="en-ZA"/>
              </w:rPr>
            </w:pPr>
            <w:r w:rsidRPr="0077769E">
              <w:rPr>
                <w:rFonts w:ascii="Arial" w:hAnsi="Arial" w:cs="Arial"/>
                <w:sz w:val="18"/>
                <w:szCs w:val="18"/>
                <w:lang w:val="en-ZA" w:eastAsia="en-ZA"/>
              </w:rPr>
              <w:t xml:space="preserve">4. </w:t>
            </w:r>
            <w:r w:rsidR="00DE432C" w:rsidRPr="0077769E">
              <w:rPr>
                <w:rFonts w:ascii="Arial" w:hAnsi="Arial" w:cs="Arial"/>
                <w:sz w:val="18"/>
                <w:szCs w:val="18"/>
                <w:lang w:val="en-ZA" w:eastAsia="en-ZA"/>
              </w:rPr>
              <w:t>Signed JV agreement or signed consortium agreement</w:t>
            </w:r>
          </w:p>
          <w:p w14:paraId="62B7DD99" w14:textId="0FCCE044" w:rsidR="00B06905" w:rsidRPr="000627C9" w:rsidRDefault="00B06905" w:rsidP="00F44114">
            <w:pPr>
              <w:pStyle w:val="ListParagraph"/>
              <w:numPr>
                <w:ilvl w:val="0"/>
                <w:numId w:val="143"/>
              </w:numPr>
              <w:tabs>
                <w:tab w:val="left" w:pos="567"/>
              </w:tabs>
              <w:spacing w:after="0" w:line="240" w:lineRule="auto"/>
              <w:rPr>
                <w:rFonts w:ascii="Arial" w:eastAsia="Times New Roman" w:hAnsi="Arial" w:cs="Arial"/>
                <w:sz w:val="20"/>
                <w:szCs w:val="24"/>
                <w:lang w:val="en-GB"/>
              </w:rPr>
            </w:pPr>
            <w:r w:rsidRPr="000627C9">
              <w:rPr>
                <w:rFonts w:ascii="Arial" w:eastAsia="Times New Roman" w:hAnsi="Arial" w:cs="Arial"/>
                <w:sz w:val="20"/>
                <w:szCs w:val="24"/>
                <w:lang w:val="en-GB"/>
              </w:rPr>
              <w:t>Annual Financial Statements</w:t>
            </w:r>
            <w:r w:rsidRPr="00B06905">
              <w:rPr>
                <w:rFonts w:ascii="Arial" w:eastAsia="Times New Roman" w:hAnsi="Arial" w:cs="Arial"/>
                <w:sz w:val="20"/>
                <w:szCs w:val="24"/>
                <w:lang w:val="en-GB"/>
              </w:rPr>
              <w:t xml:space="preserve"> for the past 3year</w:t>
            </w:r>
            <w:r w:rsidRPr="000627C9">
              <w:rPr>
                <w:rFonts w:ascii="Arial" w:eastAsia="Times New Roman" w:hAnsi="Arial" w:cs="Arial"/>
                <w:sz w:val="20"/>
                <w:szCs w:val="24"/>
                <w:lang w:val="en-GB"/>
              </w:rPr>
              <w:t xml:space="preserve"> </w:t>
            </w:r>
          </w:p>
          <w:p w14:paraId="3D89AFD2" w14:textId="28DEF6D8" w:rsidR="00B06905" w:rsidRPr="0077769E" w:rsidRDefault="00B06905" w:rsidP="00DE432C">
            <w:pPr>
              <w:tabs>
                <w:tab w:val="right" w:leader="dot" w:pos="1701"/>
              </w:tabs>
              <w:rPr>
                <w:rFonts w:ascii="Arial" w:hAnsi="Arial" w:cs="Arial"/>
                <w:sz w:val="18"/>
                <w:szCs w:val="18"/>
              </w:rPr>
            </w:pPr>
          </w:p>
        </w:tc>
      </w:tr>
      <w:tr w:rsidR="00E144E9" w:rsidRPr="0077769E" w14:paraId="65CC3FAD"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16C7731C" w14:textId="77777777" w:rsidR="00E144E9" w:rsidRPr="0077769E" w:rsidRDefault="00E144E9" w:rsidP="00907246">
            <w:pPr>
              <w:tabs>
                <w:tab w:val="left" w:pos="238"/>
              </w:tabs>
              <w:jc w:val="center"/>
              <w:rPr>
                <w:rFonts w:ascii="Arial" w:hAnsi="Arial" w:cs="Arial"/>
                <w:sz w:val="18"/>
                <w:szCs w:val="18"/>
              </w:rPr>
            </w:pPr>
            <w:r w:rsidRPr="0077769E">
              <w:rPr>
                <w:rFonts w:ascii="Arial" w:hAnsi="Arial" w:cs="Arial"/>
                <w:sz w:val="18"/>
                <w:szCs w:val="18"/>
              </w:rPr>
              <w:t>4.13.5</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7C97C778" w14:textId="77777777" w:rsidR="00E144E9" w:rsidRPr="0077769E" w:rsidRDefault="00E144E9" w:rsidP="00907246">
            <w:pPr>
              <w:rPr>
                <w:rFonts w:ascii="Arial" w:hAnsi="Arial" w:cs="Arial"/>
                <w:sz w:val="18"/>
                <w:szCs w:val="18"/>
              </w:rPr>
            </w:pPr>
            <w:r w:rsidRPr="0077769E">
              <w:rPr>
                <w:rFonts w:ascii="Arial" w:hAnsi="Arial" w:cs="Arial"/>
                <w:sz w:val="18"/>
                <w:szCs w:val="18"/>
              </w:rPr>
              <w:t xml:space="preserve">A two-envelope procedure is </w:t>
            </w:r>
            <w:r w:rsidR="00E042F4" w:rsidRPr="0077769E">
              <w:rPr>
                <w:rFonts w:ascii="Arial" w:hAnsi="Arial" w:cs="Arial"/>
                <w:sz w:val="18"/>
                <w:szCs w:val="18"/>
              </w:rPr>
              <w:t xml:space="preserve">not </w:t>
            </w:r>
            <w:r w:rsidRPr="0077769E">
              <w:rPr>
                <w:rFonts w:ascii="Arial" w:hAnsi="Arial" w:cs="Arial"/>
                <w:sz w:val="18"/>
                <w:szCs w:val="18"/>
              </w:rPr>
              <w:t>required.</w:t>
            </w:r>
          </w:p>
        </w:tc>
      </w:tr>
      <w:tr w:rsidR="00E144E9" w:rsidRPr="0077769E" w14:paraId="1B4C3A53"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67B3BE11" w14:textId="77777777" w:rsidR="00E144E9" w:rsidRPr="0077769E" w:rsidRDefault="00E144E9" w:rsidP="00907246">
            <w:pPr>
              <w:tabs>
                <w:tab w:val="left" w:pos="238"/>
              </w:tabs>
              <w:jc w:val="center"/>
              <w:rPr>
                <w:rFonts w:ascii="Arial" w:hAnsi="Arial" w:cs="Arial"/>
                <w:sz w:val="18"/>
                <w:szCs w:val="18"/>
              </w:rPr>
            </w:pPr>
            <w:r w:rsidRPr="0077769E">
              <w:rPr>
                <w:rFonts w:ascii="Arial" w:hAnsi="Arial" w:cs="Arial"/>
                <w:sz w:val="18"/>
                <w:szCs w:val="18"/>
              </w:rPr>
              <w:t>4.13.5</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758F736E" w14:textId="77777777" w:rsidR="00E144E9" w:rsidRPr="0077769E" w:rsidRDefault="00E042F4" w:rsidP="00E042F4">
            <w:pPr>
              <w:rPr>
                <w:rFonts w:ascii="Arial" w:hAnsi="Arial" w:cs="Arial"/>
                <w:sz w:val="18"/>
                <w:szCs w:val="18"/>
              </w:rPr>
            </w:pPr>
            <w:r w:rsidRPr="0077769E">
              <w:rPr>
                <w:rFonts w:ascii="Arial" w:hAnsi="Arial" w:cs="Arial"/>
                <w:sz w:val="18"/>
                <w:szCs w:val="18"/>
                <w:lang w:val="en-ZA" w:eastAsia="en-ZA"/>
              </w:rPr>
              <w:t>Only t</w:t>
            </w:r>
            <w:r w:rsidR="00E144E9" w:rsidRPr="0077769E">
              <w:rPr>
                <w:rFonts w:ascii="Arial" w:hAnsi="Arial" w:cs="Arial"/>
                <w:sz w:val="18"/>
                <w:szCs w:val="18"/>
                <w:lang w:val="en-ZA" w:eastAsia="en-ZA"/>
              </w:rPr>
              <w:t>he “ORIGINAL</w:t>
            </w:r>
            <w:r w:rsidRPr="0077769E">
              <w:rPr>
                <w:rFonts w:ascii="Arial" w:hAnsi="Arial" w:cs="Arial"/>
                <w:sz w:val="18"/>
                <w:szCs w:val="18"/>
                <w:lang w:val="en-ZA" w:eastAsia="en-ZA"/>
              </w:rPr>
              <w:t xml:space="preserve"> tender document is to be submitted as a tender package</w:t>
            </w:r>
            <w:r w:rsidR="00E144E9" w:rsidRPr="0077769E">
              <w:rPr>
                <w:rFonts w:ascii="Arial" w:hAnsi="Arial" w:cs="Arial"/>
                <w:sz w:val="18"/>
                <w:szCs w:val="18"/>
                <w:lang w:val="en-ZA" w:eastAsia="en-ZA"/>
              </w:rPr>
              <w:t>.</w:t>
            </w:r>
          </w:p>
        </w:tc>
      </w:tr>
      <w:tr w:rsidR="00E144E9" w:rsidRPr="0077769E" w14:paraId="2FDACD63"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56664344" w14:textId="77777777" w:rsidR="00E144E9" w:rsidRPr="0077769E" w:rsidRDefault="00E144E9" w:rsidP="00907246">
            <w:pPr>
              <w:tabs>
                <w:tab w:val="left" w:pos="238"/>
              </w:tabs>
              <w:jc w:val="center"/>
              <w:rPr>
                <w:rFonts w:ascii="Arial" w:hAnsi="Arial" w:cs="Arial"/>
                <w:sz w:val="18"/>
                <w:szCs w:val="18"/>
              </w:rPr>
            </w:pPr>
            <w:r w:rsidRPr="0077769E">
              <w:rPr>
                <w:rFonts w:ascii="Arial" w:hAnsi="Arial" w:cs="Arial"/>
                <w:sz w:val="18"/>
                <w:szCs w:val="18"/>
              </w:rPr>
              <w:t>4.13.6</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2C2F5BA0" w14:textId="77777777" w:rsidR="00E144E9" w:rsidRPr="0077769E" w:rsidRDefault="00E144E9" w:rsidP="00907246">
            <w:pPr>
              <w:rPr>
                <w:rFonts w:ascii="Arial" w:hAnsi="Arial" w:cs="Arial"/>
                <w:sz w:val="18"/>
                <w:szCs w:val="18"/>
              </w:rPr>
            </w:pPr>
            <w:r w:rsidRPr="0077769E">
              <w:rPr>
                <w:rFonts w:ascii="Arial" w:hAnsi="Arial" w:cs="Arial"/>
                <w:sz w:val="18"/>
                <w:szCs w:val="18"/>
              </w:rPr>
              <w:t>Telephonic, telegraphic, telex, facsimile or e-mailed tender offers will not be accepted.</w:t>
            </w:r>
          </w:p>
        </w:tc>
      </w:tr>
      <w:tr w:rsidR="00E144E9" w:rsidRPr="0077769E" w14:paraId="367F681A"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780614A5"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t>4.15</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1C52FB4D" w14:textId="77777777" w:rsidR="00E144E9" w:rsidRPr="0077769E" w:rsidRDefault="00E144E9" w:rsidP="00907246">
            <w:pPr>
              <w:tabs>
                <w:tab w:val="right" w:leader="dot" w:pos="1701"/>
              </w:tabs>
              <w:rPr>
                <w:rFonts w:ascii="Arial" w:hAnsi="Arial" w:cs="Arial"/>
                <w:sz w:val="18"/>
                <w:szCs w:val="18"/>
              </w:rPr>
            </w:pPr>
            <w:r w:rsidRPr="0077769E">
              <w:rPr>
                <w:rFonts w:ascii="Arial" w:hAnsi="Arial" w:cs="Arial"/>
                <w:sz w:val="18"/>
                <w:szCs w:val="18"/>
              </w:rPr>
              <w:t>The closing time for submission of tender offers is as stated in the Tender Notice and Invitation to Tender.</w:t>
            </w:r>
          </w:p>
        </w:tc>
      </w:tr>
      <w:tr w:rsidR="00E144E9" w:rsidRPr="0077769E" w14:paraId="7AE30615"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50C990F3" w14:textId="77777777" w:rsidR="00E144E9" w:rsidRPr="0077769E" w:rsidRDefault="006F4691" w:rsidP="00907246">
            <w:pPr>
              <w:jc w:val="center"/>
              <w:rPr>
                <w:rFonts w:ascii="Arial" w:hAnsi="Arial" w:cs="Arial"/>
                <w:sz w:val="18"/>
                <w:szCs w:val="18"/>
              </w:rPr>
            </w:pPr>
            <w:r>
              <w:rPr>
                <w:rFonts w:ascii="Arial" w:hAnsi="Arial" w:cs="Arial"/>
                <w:sz w:val="18"/>
                <w:szCs w:val="18"/>
              </w:rPr>
              <w:t xml:space="preserve"> </w:t>
            </w:r>
            <w:r w:rsidR="00E144E9" w:rsidRPr="0077769E">
              <w:rPr>
                <w:rFonts w:ascii="Arial" w:hAnsi="Arial" w:cs="Arial"/>
                <w:sz w:val="18"/>
                <w:szCs w:val="18"/>
              </w:rPr>
              <w:t>4.16</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5FCA9C82" w14:textId="77777777" w:rsidR="00E144E9" w:rsidRPr="0077769E" w:rsidRDefault="00E144E9" w:rsidP="00E042F4">
            <w:pPr>
              <w:rPr>
                <w:rFonts w:ascii="Arial" w:hAnsi="Arial" w:cs="Arial"/>
                <w:sz w:val="18"/>
                <w:szCs w:val="18"/>
              </w:rPr>
            </w:pPr>
            <w:r w:rsidRPr="0077769E">
              <w:rPr>
                <w:rFonts w:ascii="Arial" w:hAnsi="Arial" w:cs="Arial"/>
                <w:sz w:val="18"/>
                <w:szCs w:val="18"/>
              </w:rPr>
              <w:t xml:space="preserve">The tender offer validity period is </w:t>
            </w:r>
            <w:r w:rsidR="00814BEF">
              <w:rPr>
                <w:rFonts w:ascii="Arial" w:hAnsi="Arial" w:cs="Arial"/>
                <w:sz w:val="18"/>
                <w:szCs w:val="18"/>
              </w:rPr>
              <w:t>90</w:t>
            </w:r>
            <w:r w:rsidR="00E042F4" w:rsidRPr="0077769E">
              <w:rPr>
                <w:rFonts w:ascii="Arial" w:hAnsi="Arial" w:cs="Arial"/>
                <w:sz w:val="18"/>
                <w:szCs w:val="18"/>
              </w:rPr>
              <w:t xml:space="preserve"> days</w:t>
            </w:r>
            <w:r w:rsidRPr="0077769E">
              <w:rPr>
                <w:rFonts w:ascii="Arial" w:hAnsi="Arial" w:cs="Arial"/>
                <w:sz w:val="18"/>
                <w:szCs w:val="18"/>
              </w:rPr>
              <w:t>.</w:t>
            </w:r>
          </w:p>
        </w:tc>
      </w:tr>
      <w:tr w:rsidR="00E144E9" w:rsidRPr="0077769E" w14:paraId="1F706677"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726D522E"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t>4.20</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66F6A6F8" w14:textId="77777777" w:rsidR="00E144E9" w:rsidRPr="0077769E" w:rsidRDefault="00E144E9" w:rsidP="00907246">
            <w:pPr>
              <w:tabs>
                <w:tab w:val="right" w:leader="dot" w:pos="5358"/>
              </w:tabs>
              <w:jc w:val="both"/>
              <w:rPr>
                <w:rFonts w:ascii="Arial" w:hAnsi="Arial" w:cs="Arial"/>
                <w:i/>
                <w:color w:val="FF0000"/>
                <w:sz w:val="18"/>
                <w:szCs w:val="18"/>
              </w:rPr>
            </w:pPr>
            <w:r w:rsidRPr="0077769E">
              <w:rPr>
                <w:rFonts w:ascii="Arial" w:hAnsi="Arial" w:cs="Arial"/>
                <w:sz w:val="18"/>
                <w:szCs w:val="18"/>
              </w:rPr>
              <w:t>The tenderer is required to submit with his tender a letter of intent from an approved insurer undertaking to provide the Performance Bond to the format included in Part C1.3 of this procurement document</w:t>
            </w:r>
          </w:p>
        </w:tc>
      </w:tr>
      <w:tr w:rsidR="00E144E9" w:rsidRPr="0077769E" w14:paraId="770C64D3"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3617AC10"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t>5.1</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4530AA91" w14:textId="77777777" w:rsidR="00E144E9" w:rsidRPr="0077769E" w:rsidRDefault="00E144E9" w:rsidP="00E042F4">
            <w:pPr>
              <w:tabs>
                <w:tab w:val="right" w:leader="dot" w:pos="5358"/>
              </w:tabs>
              <w:rPr>
                <w:rFonts w:ascii="Arial" w:hAnsi="Arial" w:cs="Arial"/>
                <w:sz w:val="18"/>
                <w:szCs w:val="18"/>
              </w:rPr>
            </w:pPr>
            <w:r w:rsidRPr="0077769E">
              <w:rPr>
                <w:rFonts w:ascii="Arial" w:hAnsi="Arial" w:cs="Arial"/>
                <w:sz w:val="18"/>
                <w:szCs w:val="18"/>
              </w:rPr>
              <w:t xml:space="preserve">The Employer will respond to requests for clarification received up to </w:t>
            </w:r>
            <w:r w:rsidR="00E042F4" w:rsidRPr="0077769E">
              <w:rPr>
                <w:rFonts w:ascii="Arial" w:hAnsi="Arial" w:cs="Arial"/>
                <w:b/>
                <w:sz w:val="18"/>
                <w:szCs w:val="18"/>
              </w:rPr>
              <w:t>seven (7)</w:t>
            </w:r>
            <w:r w:rsidRPr="0077769E">
              <w:rPr>
                <w:rFonts w:ascii="Arial" w:hAnsi="Arial" w:cs="Arial"/>
                <w:b/>
                <w:sz w:val="18"/>
                <w:szCs w:val="18"/>
              </w:rPr>
              <w:t xml:space="preserve"> working</w:t>
            </w:r>
            <w:r w:rsidRPr="0077769E">
              <w:rPr>
                <w:rFonts w:ascii="Arial" w:hAnsi="Arial" w:cs="Arial"/>
                <w:sz w:val="18"/>
                <w:szCs w:val="18"/>
              </w:rPr>
              <w:t xml:space="preserve"> </w:t>
            </w:r>
            <w:r w:rsidRPr="0077769E">
              <w:rPr>
                <w:rFonts w:ascii="Arial" w:hAnsi="Arial" w:cs="Arial"/>
                <w:b/>
                <w:sz w:val="18"/>
                <w:szCs w:val="18"/>
              </w:rPr>
              <w:t>days</w:t>
            </w:r>
            <w:r w:rsidRPr="0077769E">
              <w:rPr>
                <w:rFonts w:ascii="Arial" w:hAnsi="Arial" w:cs="Arial"/>
                <w:sz w:val="18"/>
                <w:szCs w:val="18"/>
              </w:rPr>
              <w:t xml:space="preserve"> before the tender closing time. </w:t>
            </w:r>
          </w:p>
        </w:tc>
      </w:tr>
      <w:tr w:rsidR="00E144E9" w:rsidRPr="0077769E" w14:paraId="41C0C2C7"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3184DEED" w14:textId="77777777" w:rsidR="00E144E9" w:rsidRPr="0077769E" w:rsidRDefault="00E144E9" w:rsidP="00907246">
            <w:pPr>
              <w:jc w:val="center"/>
              <w:rPr>
                <w:rFonts w:ascii="Arial" w:hAnsi="Arial" w:cs="Arial"/>
                <w:sz w:val="18"/>
                <w:szCs w:val="18"/>
              </w:rPr>
            </w:pPr>
            <w:r w:rsidRPr="0077769E">
              <w:rPr>
                <w:rFonts w:ascii="Arial" w:hAnsi="Arial" w:cs="Arial"/>
                <w:sz w:val="18"/>
                <w:szCs w:val="18"/>
              </w:rPr>
              <w:t>5.2</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5168EFB5" w14:textId="77777777" w:rsidR="00E144E9" w:rsidRPr="0077769E" w:rsidRDefault="00E144E9" w:rsidP="00E042F4">
            <w:pPr>
              <w:autoSpaceDE w:val="0"/>
              <w:autoSpaceDN w:val="0"/>
              <w:adjustRightInd w:val="0"/>
              <w:rPr>
                <w:rFonts w:ascii="Arial" w:hAnsi="Arial" w:cs="Arial"/>
                <w:sz w:val="18"/>
                <w:szCs w:val="18"/>
              </w:rPr>
            </w:pPr>
            <w:r w:rsidRPr="0077769E">
              <w:rPr>
                <w:rFonts w:ascii="Arial" w:hAnsi="Arial" w:cs="Arial"/>
                <w:sz w:val="18"/>
                <w:szCs w:val="18"/>
                <w:lang w:val="en-ZA" w:eastAsia="en-ZA"/>
              </w:rPr>
              <w:t>The emp</w:t>
            </w:r>
            <w:r w:rsidR="00E042F4" w:rsidRPr="0077769E">
              <w:rPr>
                <w:rFonts w:ascii="Arial" w:hAnsi="Arial" w:cs="Arial"/>
                <w:sz w:val="18"/>
                <w:szCs w:val="18"/>
                <w:lang w:val="en-ZA" w:eastAsia="en-ZA"/>
              </w:rPr>
              <w:t xml:space="preserve">loyer shall issue addenda until </w:t>
            </w:r>
            <w:r w:rsidR="00E042F4" w:rsidRPr="0077769E">
              <w:rPr>
                <w:rFonts w:ascii="Arial" w:hAnsi="Arial" w:cs="Arial"/>
                <w:b/>
                <w:sz w:val="18"/>
                <w:szCs w:val="18"/>
                <w:lang w:val="en-ZA" w:eastAsia="en-ZA"/>
              </w:rPr>
              <w:t>five (5) days</w:t>
            </w:r>
            <w:r w:rsidRPr="0077769E">
              <w:rPr>
                <w:rFonts w:ascii="Arial" w:hAnsi="Arial" w:cs="Arial"/>
                <w:sz w:val="18"/>
                <w:szCs w:val="18"/>
                <w:lang w:val="en-ZA" w:eastAsia="en-ZA"/>
              </w:rPr>
              <w:t xml:space="preserve"> working days before tender closing time.</w:t>
            </w:r>
          </w:p>
        </w:tc>
      </w:tr>
      <w:tr w:rsidR="00E144E9" w:rsidRPr="0077769E" w14:paraId="5002F001"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1AFD25D6" w14:textId="77777777" w:rsidR="00E144E9" w:rsidRPr="0077769E" w:rsidRDefault="0092086C" w:rsidP="00907246">
            <w:pPr>
              <w:jc w:val="center"/>
              <w:rPr>
                <w:rFonts w:ascii="Arial" w:hAnsi="Arial" w:cs="Arial"/>
                <w:sz w:val="18"/>
                <w:szCs w:val="18"/>
              </w:rPr>
            </w:pPr>
            <w:r>
              <w:rPr>
                <w:rFonts w:ascii="Arial" w:hAnsi="Arial" w:cs="Arial"/>
                <w:sz w:val="18"/>
                <w:szCs w:val="18"/>
              </w:rPr>
              <w:t>5.3</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5338217A" w14:textId="3212524D" w:rsidR="00E144E9" w:rsidRPr="000464F9" w:rsidRDefault="00E144E9" w:rsidP="000464F9">
            <w:pPr>
              <w:tabs>
                <w:tab w:val="right" w:leader="dot" w:pos="5358"/>
              </w:tabs>
              <w:rPr>
                <w:rFonts w:ascii="Arial" w:hAnsi="Arial" w:cs="Arial"/>
                <w:i/>
                <w:color w:val="FF0000"/>
                <w:sz w:val="18"/>
                <w:szCs w:val="18"/>
              </w:rPr>
            </w:pPr>
            <w:r w:rsidRPr="0077769E">
              <w:rPr>
                <w:rFonts w:ascii="Arial" w:hAnsi="Arial" w:cs="Arial"/>
                <w:sz w:val="18"/>
                <w:szCs w:val="18"/>
              </w:rPr>
              <w:t xml:space="preserve">Tenders will be opened immediately after the closing time for tenders at </w:t>
            </w:r>
            <w:r w:rsidR="00E042F4" w:rsidRPr="0077769E">
              <w:rPr>
                <w:rFonts w:ascii="Arial" w:hAnsi="Arial" w:cs="Arial"/>
                <w:sz w:val="18"/>
                <w:szCs w:val="18"/>
              </w:rPr>
              <w:t xml:space="preserve">the foyer next to the </w:t>
            </w:r>
            <w:r w:rsidR="00E042F4" w:rsidRPr="0077769E">
              <w:rPr>
                <w:rFonts w:ascii="Arial" w:hAnsi="Arial" w:cs="Arial"/>
                <w:b/>
                <w:sz w:val="18"/>
                <w:szCs w:val="18"/>
              </w:rPr>
              <w:t>Tender box</w:t>
            </w:r>
            <w:r w:rsidR="00E042F4" w:rsidRPr="0077769E">
              <w:rPr>
                <w:rFonts w:ascii="Arial" w:hAnsi="Arial" w:cs="Arial"/>
                <w:sz w:val="18"/>
                <w:szCs w:val="18"/>
              </w:rPr>
              <w:t xml:space="preserve">, </w:t>
            </w:r>
            <w:r w:rsidR="00E042F4" w:rsidRPr="0077769E">
              <w:rPr>
                <w:rFonts w:ascii="Arial" w:hAnsi="Arial" w:cs="Arial"/>
                <w:b/>
                <w:sz w:val="18"/>
                <w:szCs w:val="18"/>
              </w:rPr>
              <w:t>at 12H00</w:t>
            </w:r>
            <w:r w:rsidR="00E042F4" w:rsidRPr="0077769E">
              <w:rPr>
                <w:rFonts w:ascii="Arial" w:hAnsi="Arial" w:cs="Arial"/>
                <w:sz w:val="18"/>
                <w:szCs w:val="18"/>
              </w:rPr>
              <w:t>.</w:t>
            </w:r>
          </w:p>
        </w:tc>
      </w:tr>
      <w:tr w:rsidR="00E144E9" w:rsidRPr="0077769E" w14:paraId="0FC5B7B0"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1BBE4988" w14:textId="7F0982C6" w:rsidR="00E144E9" w:rsidRPr="0077769E" w:rsidRDefault="00E45C50" w:rsidP="000464F9">
            <w:pPr>
              <w:rPr>
                <w:rFonts w:ascii="Arial" w:hAnsi="Arial" w:cs="Arial"/>
                <w:sz w:val="18"/>
                <w:szCs w:val="18"/>
                <w:highlight w:val="cyan"/>
              </w:rPr>
            </w:pPr>
            <w:r>
              <w:rPr>
                <w:rFonts w:ascii="Arial" w:hAnsi="Arial" w:cs="Arial"/>
                <w:sz w:val="18"/>
                <w:szCs w:val="18"/>
              </w:rPr>
              <w:lastRenderedPageBreak/>
              <w:t>5.4</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6E17A0D9" w14:textId="77777777" w:rsidR="00E144E9" w:rsidRPr="0077769E" w:rsidRDefault="00E144E9" w:rsidP="00907246">
            <w:pPr>
              <w:jc w:val="both"/>
              <w:rPr>
                <w:rFonts w:ascii="Arial" w:hAnsi="Arial" w:cs="Arial"/>
                <w:sz w:val="18"/>
                <w:szCs w:val="18"/>
              </w:rPr>
            </w:pPr>
            <w:r w:rsidRPr="0077769E">
              <w:rPr>
                <w:rFonts w:ascii="Arial" w:hAnsi="Arial" w:cs="Arial"/>
                <w:sz w:val="18"/>
                <w:szCs w:val="18"/>
              </w:rPr>
              <w:t>Tender offers will only be accepted if:</w:t>
            </w:r>
          </w:p>
          <w:p w14:paraId="1B8298C0" w14:textId="77777777" w:rsidR="00E144E9" w:rsidRPr="0077769E" w:rsidRDefault="00E144E9" w:rsidP="00907246">
            <w:pPr>
              <w:jc w:val="both"/>
              <w:rPr>
                <w:rFonts w:ascii="Arial" w:hAnsi="Arial" w:cs="Arial"/>
                <w:sz w:val="18"/>
                <w:szCs w:val="18"/>
              </w:rPr>
            </w:pPr>
          </w:p>
          <w:p w14:paraId="7C2AB139" w14:textId="77777777" w:rsidR="00E144E9" w:rsidRPr="0077769E" w:rsidRDefault="00E144E9" w:rsidP="00E144E9">
            <w:pPr>
              <w:numPr>
                <w:ilvl w:val="0"/>
                <w:numId w:val="2"/>
              </w:numPr>
              <w:autoSpaceDE w:val="0"/>
              <w:autoSpaceDN w:val="0"/>
              <w:adjustRightInd w:val="0"/>
              <w:spacing w:after="0" w:line="240" w:lineRule="auto"/>
              <w:jc w:val="both"/>
              <w:rPr>
                <w:rFonts w:ascii="Arial" w:hAnsi="Arial" w:cs="Arial"/>
                <w:sz w:val="18"/>
                <w:szCs w:val="18"/>
              </w:rPr>
            </w:pPr>
            <w:r w:rsidRPr="0077769E">
              <w:rPr>
                <w:rFonts w:ascii="Arial" w:hAnsi="Arial" w:cs="Arial"/>
                <w:sz w:val="18"/>
                <w:szCs w:val="18"/>
              </w:rPr>
              <w:t xml:space="preserve">the tenderer is registered on the Central Supplier Database (CSD) for the South African government ( see </w:t>
            </w:r>
            <w:hyperlink r:id="rId17" w:history="1">
              <w:r w:rsidRPr="0077769E">
                <w:rPr>
                  <w:rStyle w:val="Hyperlink"/>
                  <w:rFonts w:ascii="Arial" w:hAnsi="Arial" w:cs="Arial"/>
                  <w:sz w:val="18"/>
                  <w:szCs w:val="18"/>
                </w:rPr>
                <w:t>https://secure.csd.gov.za/</w:t>
              </w:r>
            </w:hyperlink>
            <w:r w:rsidRPr="0077769E">
              <w:rPr>
                <w:rFonts w:ascii="Arial" w:hAnsi="Arial" w:cs="Arial"/>
                <w:sz w:val="18"/>
                <w:szCs w:val="18"/>
              </w:rPr>
              <w:t xml:space="preserve"> ) unless it is a foreign supplier with no local registered entity</w:t>
            </w:r>
          </w:p>
          <w:p w14:paraId="0CDDCFBF" w14:textId="77777777" w:rsidR="00E144E9" w:rsidRPr="0077769E" w:rsidRDefault="00E144E9" w:rsidP="00E144E9">
            <w:pPr>
              <w:numPr>
                <w:ilvl w:val="0"/>
                <w:numId w:val="2"/>
              </w:numPr>
              <w:autoSpaceDE w:val="0"/>
              <w:autoSpaceDN w:val="0"/>
              <w:adjustRightInd w:val="0"/>
              <w:spacing w:after="0" w:line="240" w:lineRule="auto"/>
              <w:jc w:val="both"/>
              <w:rPr>
                <w:rFonts w:ascii="Arial" w:hAnsi="Arial" w:cs="Arial"/>
                <w:sz w:val="18"/>
                <w:szCs w:val="18"/>
              </w:rPr>
            </w:pPr>
            <w:r w:rsidRPr="0077769E">
              <w:rPr>
                <w:rFonts w:ascii="Arial" w:hAnsi="Arial" w:cs="Arial"/>
                <w:sz w:val="18"/>
                <w:szCs w:val="18"/>
              </w:rPr>
              <w:t>the tenderer is in good standing with SARS according to the Central Supplier Database;</w:t>
            </w:r>
          </w:p>
          <w:p w14:paraId="34778590" w14:textId="77777777" w:rsidR="00E144E9" w:rsidRPr="0077769E" w:rsidRDefault="00E144E9" w:rsidP="00E144E9">
            <w:pPr>
              <w:numPr>
                <w:ilvl w:val="0"/>
                <w:numId w:val="2"/>
              </w:numPr>
              <w:autoSpaceDE w:val="0"/>
              <w:autoSpaceDN w:val="0"/>
              <w:adjustRightInd w:val="0"/>
              <w:spacing w:after="0" w:line="240" w:lineRule="auto"/>
              <w:jc w:val="both"/>
              <w:rPr>
                <w:rFonts w:ascii="Arial" w:hAnsi="Arial" w:cs="Arial"/>
                <w:sz w:val="18"/>
                <w:szCs w:val="18"/>
              </w:rPr>
            </w:pPr>
            <w:r w:rsidRPr="0077769E">
              <w:rPr>
                <w:rFonts w:ascii="Arial" w:hAnsi="Arial" w:cs="Arial"/>
                <w:sz w:val="18"/>
                <w:szCs w:val="18"/>
              </w:rPr>
              <w:t xml:space="preserve">the tenderer </w:t>
            </w:r>
            <w:r w:rsidRPr="0077769E">
              <w:rPr>
                <w:rFonts w:ascii="Arial" w:hAnsi="Arial" w:cs="Arial"/>
                <w:bCs/>
                <w:sz w:val="18"/>
                <w:szCs w:val="18"/>
              </w:rPr>
              <w:t>is registered with the Construction Industry Development Board in an appropriate contractor grading designation</w:t>
            </w:r>
            <w:r w:rsidRPr="0077769E">
              <w:rPr>
                <w:rFonts w:ascii="Arial" w:hAnsi="Arial" w:cs="Arial"/>
                <w:sz w:val="18"/>
                <w:szCs w:val="18"/>
              </w:rPr>
              <w:t>;</w:t>
            </w:r>
          </w:p>
          <w:p w14:paraId="684BC179" w14:textId="77777777" w:rsidR="00E144E9" w:rsidRPr="0077769E" w:rsidRDefault="00E144E9" w:rsidP="00E144E9">
            <w:pPr>
              <w:numPr>
                <w:ilvl w:val="0"/>
                <w:numId w:val="2"/>
              </w:numPr>
              <w:autoSpaceDE w:val="0"/>
              <w:autoSpaceDN w:val="0"/>
              <w:adjustRightInd w:val="0"/>
              <w:spacing w:after="0" w:line="240" w:lineRule="auto"/>
              <w:jc w:val="both"/>
              <w:rPr>
                <w:rFonts w:ascii="Arial" w:hAnsi="Arial" w:cs="Arial"/>
                <w:sz w:val="18"/>
                <w:szCs w:val="18"/>
              </w:rPr>
            </w:pPr>
            <w:r w:rsidRPr="0077769E">
              <w:rPr>
                <w:rFonts w:ascii="Arial" w:hAnsi="Arial" w:cs="Arial"/>
                <w:sz w:val="18"/>
                <w:szCs w:val="18"/>
              </w:rPr>
              <w:t xml:space="preserve">the tenderer or any of its directors/shareholders is not listed on the Register of Tender Defaulters in terms of the Prevention and Combating of Corrupt Activities Act of 2004 as a person prohibited from doing business with the public sector; </w:t>
            </w:r>
          </w:p>
          <w:p w14:paraId="3D4A28D5" w14:textId="77777777" w:rsidR="00E144E9" w:rsidRPr="0077769E" w:rsidRDefault="00E144E9" w:rsidP="00E144E9">
            <w:pPr>
              <w:numPr>
                <w:ilvl w:val="0"/>
                <w:numId w:val="2"/>
              </w:numPr>
              <w:autoSpaceDE w:val="0"/>
              <w:autoSpaceDN w:val="0"/>
              <w:adjustRightInd w:val="0"/>
              <w:spacing w:after="0" w:line="240" w:lineRule="auto"/>
              <w:jc w:val="both"/>
              <w:rPr>
                <w:rFonts w:ascii="Arial" w:hAnsi="Arial" w:cs="Arial"/>
                <w:sz w:val="18"/>
                <w:szCs w:val="18"/>
              </w:rPr>
            </w:pPr>
            <w:r w:rsidRPr="0077769E">
              <w:rPr>
                <w:rFonts w:ascii="Arial" w:hAnsi="Arial" w:cs="Arial"/>
                <w:sz w:val="18"/>
                <w:szCs w:val="18"/>
              </w:rPr>
              <w:t>the tenderer has not:</w:t>
            </w:r>
          </w:p>
          <w:p w14:paraId="610D401B" w14:textId="77777777" w:rsidR="00E144E9" w:rsidRPr="0077769E" w:rsidRDefault="00E144E9" w:rsidP="00907246">
            <w:pPr>
              <w:jc w:val="both"/>
              <w:rPr>
                <w:rFonts w:ascii="Arial" w:hAnsi="Arial" w:cs="Arial"/>
                <w:sz w:val="18"/>
                <w:szCs w:val="18"/>
              </w:rPr>
            </w:pPr>
            <w:r w:rsidRPr="0077769E">
              <w:rPr>
                <w:rFonts w:ascii="Arial" w:hAnsi="Arial" w:cs="Arial"/>
                <w:sz w:val="18"/>
                <w:szCs w:val="18"/>
              </w:rPr>
              <w:t xml:space="preserve">         i)   abused the Employer’s Supply Chain Management System; or</w:t>
            </w:r>
          </w:p>
          <w:p w14:paraId="546125A6" w14:textId="77777777" w:rsidR="00E144E9" w:rsidRPr="0077769E" w:rsidRDefault="00E144E9" w:rsidP="00907246">
            <w:pPr>
              <w:tabs>
                <w:tab w:val="num" w:pos="505"/>
              </w:tabs>
              <w:ind w:left="364" w:hanging="364"/>
              <w:jc w:val="both"/>
              <w:rPr>
                <w:rFonts w:ascii="Arial" w:hAnsi="Arial" w:cs="Arial"/>
                <w:sz w:val="18"/>
                <w:szCs w:val="18"/>
              </w:rPr>
            </w:pPr>
            <w:r w:rsidRPr="0077769E">
              <w:rPr>
                <w:rFonts w:ascii="Arial" w:hAnsi="Arial" w:cs="Arial"/>
                <w:sz w:val="18"/>
                <w:szCs w:val="18"/>
              </w:rPr>
              <w:t xml:space="preserve">         ii)  failed to perform on any previous contract and has been given a written notice to this effect; </w:t>
            </w:r>
            <w:r w:rsidRPr="0077769E">
              <w:rPr>
                <w:rFonts w:ascii="Arial" w:hAnsi="Arial" w:cs="Arial"/>
                <w:sz w:val="18"/>
                <w:szCs w:val="18"/>
              </w:rPr>
              <w:tab/>
              <w:t xml:space="preserve">    </w:t>
            </w:r>
          </w:p>
          <w:p w14:paraId="2DEE22FA" w14:textId="77777777" w:rsidR="00E144E9" w:rsidRPr="0077769E" w:rsidRDefault="00E144E9" w:rsidP="00907246">
            <w:pPr>
              <w:ind w:left="364" w:hanging="295"/>
              <w:jc w:val="both"/>
              <w:rPr>
                <w:rFonts w:ascii="Arial" w:hAnsi="Arial" w:cs="Arial"/>
                <w:sz w:val="18"/>
                <w:szCs w:val="18"/>
              </w:rPr>
            </w:pPr>
            <w:r w:rsidRPr="0077769E">
              <w:rPr>
                <w:rFonts w:ascii="Arial" w:hAnsi="Arial" w:cs="Arial"/>
                <w:sz w:val="18"/>
                <w:szCs w:val="18"/>
              </w:rPr>
              <w:t>f)</w:t>
            </w:r>
            <w:r w:rsidRPr="0077769E">
              <w:rPr>
                <w:rFonts w:ascii="Arial" w:hAnsi="Arial" w:cs="Arial"/>
                <w:sz w:val="18"/>
                <w:szCs w:val="18"/>
              </w:rPr>
              <w:tab/>
              <w:t>the tenderer has completed the Compulsory Declaration and there are no conflicts of interest which may impact on the tenderer’s ability to perform the contract in the best interests of the employer or potentially compromise the tender process;</w:t>
            </w:r>
          </w:p>
          <w:p w14:paraId="23C0AA36" w14:textId="77777777" w:rsidR="00E144E9" w:rsidRPr="0077769E" w:rsidRDefault="00E144E9" w:rsidP="00907246">
            <w:pPr>
              <w:tabs>
                <w:tab w:val="num" w:pos="502"/>
              </w:tabs>
              <w:ind w:left="364" w:hanging="295"/>
              <w:jc w:val="both"/>
              <w:rPr>
                <w:rFonts w:ascii="Arial" w:hAnsi="Arial" w:cs="Arial"/>
                <w:sz w:val="18"/>
                <w:szCs w:val="18"/>
              </w:rPr>
            </w:pPr>
            <w:r w:rsidRPr="0077769E">
              <w:rPr>
                <w:rFonts w:ascii="Arial" w:hAnsi="Arial" w:cs="Arial"/>
                <w:sz w:val="18"/>
                <w:szCs w:val="18"/>
              </w:rPr>
              <w:t>g)</w:t>
            </w:r>
            <w:r w:rsidRPr="0077769E">
              <w:rPr>
                <w:rFonts w:ascii="Arial" w:hAnsi="Arial" w:cs="Arial"/>
                <w:sz w:val="18"/>
                <w:szCs w:val="18"/>
              </w:rPr>
              <w:tab/>
              <w:t xml:space="preserve">the tenderer is registered and in good standing with the compensation fund or with a licensed compensation insurer; </w:t>
            </w:r>
          </w:p>
          <w:p w14:paraId="314EA7D8" w14:textId="77777777" w:rsidR="00E144E9" w:rsidRPr="0077769E" w:rsidRDefault="00E144E9" w:rsidP="00907246">
            <w:pPr>
              <w:ind w:left="451" w:hanging="382"/>
              <w:rPr>
                <w:rFonts w:ascii="Arial" w:hAnsi="Arial" w:cs="Arial"/>
                <w:sz w:val="18"/>
                <w:szCs w:val="18"/>
              </w:rPr>
            </w:pPr>
            <w:r w:rsidRPr="0077769E">
              <w:rPr>
                <w:rFonts w:ascii="Arial" w:hAnsi="Arial" w:cs="Arial"/>
                <w:sz w:val="18"/>
                <w:szCs w:val="18"/>
              </w:rPr>
              <w:t>h)</w:t>
            </w:r>
            <w:r w:rsidRPr="0077769E">
              <w:rPr>
                <w:rFonts w:ascii="Arial" w:hAnsi="Arial" w:cs="Arial"/>
                <w:sz w:val="18"/>
                <w:szCs w:val="18"/>
              </w:rPr>
              <w:tab/>
              <w:t xml:space="preserve">the employer is reasonably satisfied that the tenderer has in terms of the Construction Regulations, 2003, issued in terms of the Occupational Health and Safety Act, 1993, the necessary competencies and resources to carry out the work safely. </w:t>
            </w:r>
          </w:p>
          <w:p w14:paraId="3189D539" w14:textId="77777777" w:rsidR="00621CC5" w:rsidRPr="0077769E" w:rsidRDefault="00621CC5" w:rsidP="00621CC5">
            <w:pPr>
              <w:ind w:left="364" w:hanging="295"/>
              <w:jc w:val="both"/>
              <w:rPr>
                <w:rFonts w:ascii="Arial" w:hAnsi="Arial" w:cs="Arial"/>
                <w:sz w:val="18"/>
                <w:szCs w:val="18"/>
              </w:rPr>
            </w:pPr>
            <w:r w:rsidRPr="0077769E">
              <w:rPr>
                <w:rFonts w:ascii="Arial" w:hAnsi="Arial" w:cs="Arial"/>
                <w:sz w:val="18"/>
                <w:szCs w:val="18"/>
              </w:rPr>
              <w:t>i)      the tender offer is within a stipulated threshold percentage as stated under contract data</w:t>
            </w:r>
          </w:p>
        </w:tc>
      </w:tr>
      <w:tr w:rsidR="00E144E9" w:rsidRPr="0077769E" w14:paraId="279D81D3"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2F249575" w14:textId="26D4B08D" w:rsidR="00E144E9" w:rsidRPr="0077769E" w:rsidRDefault="00E45C50" w:rsidP="00907246">
            <w:pPr>
              <w:jc w:val="center"/>
              <w:rPr>
                <w:rFonts w:ascii="Arial" w:hAnsi="Arial" w:cs="Arial"/>
                <w:sz w:val="18"/>
                <w:szCs w:val="18"/>
              </w:rPr>
            </w:pPr>
            <w:r>
              <w:rPr>
                <w:rFonts w:ascii="Arial" w:hAnsi="Arial" w:cs="Arial"/>
                <w:sz w:val="18"/>
                <w:szCs w:val="18"/>
              </w:rPr>
              <w:t>5.5</w:t>
            </w: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29867E06" w14:textId="77777777" w:rsidR="00E144E9" w:rsidRPr="0077769E" w:rsidRDefault="00E144E9" w:rsidP="0068732D">
            <w:pPr>
              <w:jc w:val="both"/>
              <w:rPr>
                <w:rFonts w:ascii="Arial" w:hAnsi="Arial" w:cs="Arial"/>
                <w:sz w:val="18"/>
                <w:szCs w:val="18"/>
              </w:rPr>
            </w:pPr>
            <w:r w:rsidRPr="0077769E">
              <w:rPr>
                <w:rFonts w:ascii="Arial" w:hAnsi="Arial" w:cs="Arial"/>
                <w:sz w:val="18"/>
                <w:szCs w:val="18"/>
              </w:rPr>
              <w:t>The number of paper copies of the signed contract to be provided by the employer is</w:t>
            </w:r>
            <w:r w:rsidR="0068732D" w:rsidRPr="0077769E">
              <w:rPr>
                <w:rFonts w:ascii="Arial" w:hAnsi="Arial" w:cs="Arial"/>
                <w:sz w:val="18"/>
                <w:szCs w:val="18"/>
              </w:rPr>
              <w:t xml:space="preserve"> one (1)</w:t>
            </w:r>
            <w:r w:rsidRPr="0077769E">
              <w:rPr>
                <w:rFonts w:ascii="Arial" w:hAnsi="Arial" w:cs="Arial"/>
                <w:sz w:val="18"/>
                <w:szCs w:val="18"/>
              </w:rPr>
              <w:t>.</w:t>
            </w:r>
          </w:p>
        </w:tc>
      </w:tr>
      <w:tr w:rsidR="00E144E9" w:rsidRPr="0077769E" w14:paraId="3EA410E0" w14:textId="77777777" w:rsidTr="00D10452">
        <w:trPr>
          <w:cantSplit/>
        </w:trPr>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608A46BB" w14:textId="77777777" w:rsidR="00E144E9" w:rsidRPr="0077769E" w:rsidRDefault="00E144E9" w:rsidP="00907246">
            <w:pPr>
              <w:rPr>
                <w:rFonts w:ascii="Arial" w:hAnsi="Arial" w:cs="Arial"/>
                <w:sz w:val="18"/>
                <w:szCs w:val="18"/>
              </w:rPr>
            </w:pPr>
          </w:p>
        </w:tc>
        <w:tc>
          <w:tcPr>
            <w:tcW w:w="9134" w:type="dxa"/>
            <w:tcBorders>
              <w:top w:val="single" w:sz="4" w:space="0" w:color="auto"/>
              <w:left w:val="single" w:sz="4" w:space="0" w:color="auto"/>
              <w:bottom w:val="single" w:sz="4" w:space="0" w:color="auto"/>
              <w:right w:val="single" w:sz="4" w:space="0" w:color="auto"/>
            </w:tcBorders>
            <w:shd w:val="clear" w:color="auto" w:fill="auto"/>
          </w:tcPr>
          <w:p w14:paraId="33C84DEC" w14:textId="77777777" w:rsidR="00E144E9" w:rsidRPr="0077769E" w:rsidRDefault="00E144E9" w:rsidP="00907246">
            <w:pPr>
              <w:rPr>
                <w:rFonts w:ascii="Arial" w:hAnsi="Arial" w:cs="Arial"/>
                <w:sz w:val="18"/>
                <w:szCs w:val="18"/>
              </w:rPr>
            </w:pPr>
            <w:r w:rsidRPr="0077769E">
              <w:rPr>
                <w:rFonts w:ascii="Arial" w:hAnsi="Arial" w:cs="Arial"/>
                <w:sz w:val="18"/>
                <w:szCs w:val="18"/>
              </w:rPr>
              <w:t>The additional conditions of tender are:</w:t>
            </w:r>
          </w:p>
          <w:p w14:paraId="26623658" w14:textId="77777777" w:rsidR="00E144E9" w:rsidRPr="0077769E" w:rsidRDefault="00E144E9" w:rsidP="00907246">
            <w:pPr>
              <w:rPr>
                <w:rFonts w:ascii="Arial" w:hAnsi="Arial" w:cs="Arial"/>
                <w:sz w:val="18"/>
                <w:szCs w:val="18"/>
              </w:rPr>
            </w:pPr>
          </w:p>
          <w:p w14:paraId="20CB9F1E" w14:textId="77777777" w:rsidR="00E144E9" w:rsidRPr="0077769E" w:rsidRDefault="00E144E9" w:rsidP="00907246">
            <w:pPr>
              <w:tabs>
                <w:tab w:val="left" w:pos="249"/>
                <w:tab w:val="right" w:leader="dot" w:pos="5358"/>
              </w:tabs>
              <w:rPr>
                <w:rFonts w:ascii="Arial" w:hAnsi="Arial" w:cs="Arial"/>
                <w:sz w:val="18"/>
                <w:szCs w:val="18"/>
              </w:rPr>
            </w:pPr>
          </w:p>
        </w:tc>
      </w:tr>
    </w:tbl>
    <w:p w14:paraId="37282616" w14:textId="77777777" w:rsidR="005577F9" w:rsidRPr="0077769E" w:rsidRDefault="005577F9">
      <w:pPr>
        <w:rPr>
          <w:rFonts w:ascii="Arial" w:hAnsi="Arial" w:cs="Arial"/>
          <w:lang w:val="en-ZA"/>
        </w:rPr>
      </w:pPr>
    </w:p>
    <w:p w14:paraId="1A49E320" w14:textId="77777777" w:rsidR="005577F9" w:rsidRPr="0077769E" w:rsidRDefault="005577F9">
      <w:pPr>
        <w:rPr>
          <w:rFonts w:ascii="Arial" w:hAnsi="Arial" w:cs="Arial"/>
          <w:lang w:val="en-ZA"/>
        </w:rPr>
      </w:pPr>
      <w:r w:rsidRPr="0077769E">
        <w:rPr>
          <w:rFonts w:ascii="Arial" w:hAnsi="Arial" w:cs="Arial"/>
          <w:lang w:val="en-ZA"/>
        </w:rPr>
        <w:br w:type="page"/>
      </w:r>
    </w:p>
    <w:p w14:paraId="1F9B00E5" w14:textId="77777777" w:rsidR="005577F9" w:rsidRPr="0077769E" w:rsidRDefault="005577F9" w:rsidP="005577F9">
      <w:pPr>
        <w:jc w:val="center"/>
        <w:rPr>
          <w:rFonts w:ascii="Arial" w:hAnsi="Arial" w:cs="Arial"/>
          <w:b/>
          <w:sz w:val="52"/>
          <w:szCs w:val="52"/>
        </w:rPr>
      </w:pPr>
    </w:p>
    <w:p w14:paraId="187E027F" w14:textId="77777777" w:rsidR="005577F9" w:rsidRPr="0077769E" w:rsidRDefault="005577F9" w:rsidP="005577F9">
      <w:pPr>
        <w:jc w:val="center"/>
        <w:rPr>
          <w:rFonts w:ascii="Arial" w:hAnsi="Arial" w:cs="Arial"/>
          <w:b/>
          <w:sz w:val="52"/>
          <w:szCs w:val="52"/>
        </w:rPr>
      </w:pPr>
    </w:p>
    <w:p w14:paraId="3532898B" w14:textId="77777777" w:rsidR="005577F9" w:rsidRPr="0077769E" w:rsidRDefault="005577F9" w:rsidP="005577F9">
      <w:pPr>
        <w:jc w:val="center"/>
        <w:rPr>
          <w:rFonts w:ascii="Arial" w:hAnsi="Arial" w:cs="Arial"/>
          <w:b/>
          <w:sz w:val="52"/>
          <w:szCs w:val="52"/>
        </w:rPr>
      </w:pPr>
    </w:p>
    <w:p w14:paraId="6ED3774E" w14:textId="77777777" w:rsidR="005577F9" w:rsidRPr="0077769E" w:rsidRDefault="005577F9" w:rsidP="005577F9">
      <w:pPr>
        <w:jc w:val="center"/>
        <w:rPr>
          <w:rFonts w:ascii="Arial" w:hAnsi="Arial" w:cs="Arial"/>
          <w:b/>
          <w:sz w:val="52"/>
          <w:szCs w:val="52"/>
        </w:rPr>
      </w:pPr>
    </w:p>
    <w:p w14:paraId="4194D50F" w14:textId="77777777" w:rsidR="005577F9" w:rsidRPr="0077769E" w:rsidRDefault="005577F9" w:rsidP="005577F9">
      <w:pPr>
        <w:jc w:val="center"/>
        <w:rPr>
          <w:rFonts w:ascii="Arial" w:hAnsi="Arial" w:cs="Arial"/>
          <w:b/>
          <w:sz w:val="52"/>
          <w:szCs w:val="52"/>
        </w:rPr>
      </w:pPr>
    </w:p>
    <w:p w14:paraId="05BE85AE" w14:textId="77777777" w:rsidR="005577F9" w:rsidRPr="0077769E" w:rsidRDefault="005577F9" w:rsidP="005577F9">
      <w:pPr>
        <w:jc w:val="center"/>
        <w:rPr>
          <w:rFonts w:ascii="Arial" w:hAnsi="Arial" w:cs="Arial"/>
          <w:b/>
          <w:sz w:val="52"/>
          <w:szCs w:val="52"/>
        </w:rPr>
      </w:pPr>
    </w:p>
    <w:p w14:paraId="791B26E5" w14:textId="77777777" w:rsidR="005577F9" w:rsidRPr="0077769E" w:rsidRDefault="005577F9" w:rsidP="005577F9">
      <w:pPr>
        <w:jc w:val="center"/>
        <w:rPr>
          <w:rFonts w:ascii="Arial" w:hAnsi="Arial" w:cs="Arial"/>
          <w:b/>
          <w:lang w:val="fr-FR"/>
        </w:rPr>
      </w:pPr>
      <w:r w:rsidRPr="0077769E">
        <w:rPr>
          <w:rFonts w:ascii="Arial" w:hAnsi="Arial" w:cs="Arial"/>
          <w:b/>
          <w:sz w:val="52"/>
          <w:szCs w:val="52"/>
        </w:rPr>
        <w:t>Part</w:t>
      </w:r>
      <w:r w:rsidRPr="0077769E">
        <w:rPr>
          <w:rFonts w:ascii="Arial" w:hAnsi="Arial" w:cs="Arial"/>
          <w:b/>
          <w:lang w:val="fr-FR"/>
        </w:rPr>
        <w:t xml:space="preserve"> </w:t>
      </w:r>
      <w:r w:rsidRPr="0077769E">
        <w:rPr>
          <w:rFonts w:ascii="Arial" w:hAnsi="Arial" w:cs="Arial"/>
          <w:b/>
          <w:sz w:val="52"/>
          <w:szCs w:val="52"/>
        </w:rPr>
        <w:t>T2: Returnable documents</w:t>
      </w:r>
    </w:p>
    <w:p w14:paraId="21B0125C" w14:textId="77777777" w:rsidR="00E144E9" w:rsidRPr="0077769E" w:rsidRDefault="00E144E9">
      <w:pPr>
        <w:rPr>
          <w:rFonts w:ascii="Arial" w:hAnsi="Arial" w:cs="Arial"/>
          <w:lang w:val="en-ZA"/>
        </w:rPr>
      </w:pPr>
    </w:p>
    <w:p w14:paraId="7ABD0DF0" w14:textId="77777777" w:rsidR="0068732D" w:rsidRPr="0077769E" w:rsidRDefault="0068732D">
      <w:pPr>
        <w:rPr>
          <w:rFonts w:ascii="Arial" w:hAnsi="Arial" w:cs="Arial"/>
          <w:lang w:val="en-ZA"/>
        </w:rPr>
      </w:pPr>
      <w:r w:rsidRPr="0077769E">
        <w:rPr>
          <w:rFonts w:ascii="Arial" w:hAnsi="Arial" w:cs="Arial"/>
          <w:lang w:val="en-ZA"/>
        </w:rPr>
        <w:br w:type="page"/>
      </w:r>
    </w:p>
    <w:tbl>
      <w:tblPr>
        <w:tblW w:w="9958" w:type="dxa"/>
        <w:tblLayout w:type="fixed"/>
        <w:tblCellMar>
          <w:top w:w="85" w:type="dxa"/>
          <w:left w:w="85" w:type="dxa"/>
          <w:bottom w:w="85" w:type="dxa"/>
          <w:right w:w="85" w:type="dxa"/>
        </w:tblCellMar>
        <w:tblLook w:val="0000" w:firstRow="0" w:lastRow="0" w:firstColumn="0" w:lastColumn="0" w:noHBand="0" w:noVBand="0"/>
      </w:tblPr>
      <w:tblGrid>
        <w:gridCol w:w="9958"/>
      </w:tblGrid>
      <w:tr w:rsidR="009238ED" w:rsidRPr="0077769E" w14:paraId="16D98128" w14:textId="77777777" w:rsidTr="00107EFD">
        <w:trPr>
          <w:cantSplit/>
          <w:trHeight w:val="857"/>
        </w:trPr>
        <w:tc>
          <w:tcPr>
            <w:tcW w:w="9958" w:type="dxa"/>
          </w:tcPr>
          <w:p w14:paraId="41CCAB12" w14:textId="77777777" w:rsidR="009238ED" w:rsidRPr="0077769E" w:rsidRDefault="009238ED" w:rsidP="009238ED">
            <w:pPr>
              <w:tabs>
                <w:tab w:val="left" w:pos="357"/>
              </w:tabs>
              <w:spacing w:after="0" w:line="240" w:lineRule="auto"/>
              <w:outlineLvl w:val="1"/>
              <w:rPr>
                <w:rFonts w:ascii="Arial" w:eastAsia="Times New Roman" w:hAnsi="Arial" w:cs="Arial"/>
                <w:b/>
                <w:bCs/>
                <w:sz w:val="28"/>
                <w:szCs w:val="28"/>
                <w:lang w:val="en-GB"/>
              </w:rPr>
            </w:pPr>
            <w:r w:rsidRPr="0077769E">
              <w:rPr>
                <w:rFonts w:ascii="Arial" w:eastAsia="Times New Roman" w:hAnsi="Arial" w:cs="Arial"/>
                <w:b/>
                <w:bCs/>
                <w:sz w:val="28"/>
                <w:szCs w:val="28"/>
                <w:lang w:val="en-GB"/>
              </w:rPr>
              <w:lastRenderedPageBreak/>
              <w:t xml:space="preserve">T.2.1   List of returnable documents </w:t>
            </w:r>
          </w:p>
          <w:p w14:paraId="63CBA72E" w14:textId="77777777" w:rsidR="009238ED" w:rsidRPr="0077769E" w:rsidRDefault="009238ED" w:rsidP="009238ED">
            <w:pPr>
              <w:tabs>
                <w:tab w:val="left" w:pos="357"/>
              </w:tabs>
              <w:spacing w:after="0" w:line="240" w:lineRule="auto"/>
              <w:jc w:val="both"/>
              <w:rPr>
                <w:rFonts w:ascii="Arial" w:eastAsia="Times New Roman" w:hAnsi="Arial" w:cs="Arial"/>
                <w:sz w:val="20"/>
                <w:szCs w:val="24"/>
                <w:lang w:val="en-GB"/>
              </w:rPr>
            </w:pPr>
          </w:p>
        </w:tc>
      </w:tr>
      <w:tr w:rsidR="009238ED" w:rsidRPr="0077769E" w14:paraId="60676CF1" w14:textId="77777777" w:rsidTr="00107EFD">
        <w:trPr>
          <w:cantSplit/>
          <w:trHeight w:val="1615"/>
        </w:trPr>
        <w:tc>
          <w:tcPr>
            <w:tcW w:w="9958" w:type="dxa"/>
          </w:tcPr>
          <w:p w14:paraId="313C8F28" w14:textId="77777777" w:rsidR="009238ED" w:rsidRPr="0077769E" w:rsidRDefault="009238ED" w:rsidP="009238ED">
            <w:pPr>
              <w:tabs>
                <w:tab w:val="left" w:pos="567"/>
              </w:tabs>
              <w:spacing w:after="0" w:line="240" w:lineRule="auto"/>
              <w:jc w:val="both"/>
              <w:rPr>
                <w:rFonts w:ascii="Arial" w:eastAsia="Times New Roman" w:hAnsi="Arial" w:cs="Arial"/>
                <w:b/>
                <w:sz w:val="20"/>
                <w:szCs w:val="24"/>
                <w:lang w:val="en-GB"/>
              </w:rPr>
            </w:pPr>
            <w:r w:rsidRPr="0077769E">
              <w:rPr>
                <w:rFonts w:ascii="Arial" w:eastAsia="Times New Roman" w:hAnsi="Arial" w:cs="Arial"/>
                <w:b/>
                <w:sz w:val="20"/>
                <w:szCs w:val="24"/>
                <w:lang w:val="en-GB"/>
              </w:rPr>
              <w:t>1     Documentation to demonstrate eligibility to have tenders evaluated</w:t>
            </w:r>
          </w:p>
          <w:p w14:paraId="7B4CD123" w14:textId="77777777" w:rsidR="009238ED" w:rsidRPr="0077769E" w:rsidRDefault="009238ED" w:rsidP="009238ED">
            <w:pPr>
              <w:tabs>
                <w:tab w:val="left" w:pos="357"/>
              </w:tabs>
              <w:spacing w:after="0" w:line="240" w:lineRule="auto"/>
              <w:ind w:left="567" w:hanging="567"/>
              <w:jc w:val="both"/>
              <w:rPr>
                <w:rFonts w:ascii="Arial" w:eastAsia="Times New Roman" w:hAnsi="Arial" w:cs="Arial"/>
                <w:b/>
                <w:sz w:val="20"/>
                <w:szCs w:val="24"/>
                <w:lang w:val="en-GB"/>
              </w:rPr>
            </w:pPr>
          </w:p>
          <w:p w14:paraId="4D00233A" w14:textId="77777777" w:rsidR="00F96843" w:rsidRPr="0077769E" w:rsidRDefault="00F96843" w:rsidP="00F44114">
            <w:pPr>
              <w:numPr>
                <w:ilvl w:val="0"/>
                <w:numId w:val="5"/>
              </w:numPr>
              <w:tabs>
                <w:tab w:val="left" w:pos="357"/>
              </w:tabs>
              <w:spacing w:after="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CIDB certificate</w:t>
            </w:r>
          </w:p>
          <w:p w14:paraId="1954371F" w14:textId="77777777" w:rsidR="00F96843" w:rsidRPr="0077769E" w:rsidRDefault="00F96843" w:rsidP="00F44114">
            <w:pPr>
              <w:numPr>
                <w:ilvl w:val="0"/>
                <w:numId w:val="5"/>
              </w:numPr>
              <w:tabs>
                <w:tab w:val="left" w:pos="357"/>
              </w:tabs>
              <w:spacing w:after="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Certified Original copies of qualifications</w:t>
            </w:r>
          </w:p>
          <w:p w14:paraId="4ED36BF0" w14:textId="77777777" w:rsidR="00F96843" w:rsidRPr="0077769E" w:rsidRDefault="00F96843" w:rsidP="00F44114">
            <w:pPr>
              <w:numPr>
                <w:ilvl w:val="0"/>
                <w:numId w:val="5"/>
              </w:numPr>
              <w:tabs>
                <w:tab w:val="left" w:pos="357"/>
              </w:tabs>
              <w:spacing w:after="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Signed MBD Forms</w:t>
            </w:r>
          </w:p>
          <w:p w14:paraId="1FE0C190" w14:textId="77777777" w:rsidR="00F96843" w:rsidRPr="0077769E" w:rsidRDefault="00F96843" w:rsidP="00F44114">
            <w:pPr>
              <w:numPr>
                <w:ilvl w:val="0"/>
                <w:numId w:val="5"/>
              </w:numPr>
              <w:tabs>
                <w:tab w:val="left" w:pos="357"/>
              </w:tabs>
              <w:spacing w:after="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Fully completed Form of Offer</w:t>
            </w:r>
          </w:p>
          <w:p w14:paraId="0C6E6FF5" w14:textId="77777777" w:rsidR="00F96843" w:rsidRPr="0077769E" w:rsidRDefault="00F96843" w:rsidP="00F44114">
            <w:pPr>
              <w:numPr>
                <w:ilvl w:val="0"/>
                <w:numId w:val="5"/>
              </w:numPr>
              <w:tabs>
                <w:tab w:val="left" w:pos="357"/>
              </w:tabs>
              <w:spacing w:after="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Fully completed BOQs</w:t>
            </w:r>
          </w:p>
          <w:p w14:paraId="03C9B7CA" w14:textId="325FAD21" w:rsidR="0048050B" w:rsidRDefault="0048050B" w:rsidP="00F44114">
            <w:pPr>
              <w:numPr>
                <w:ilvl w:val="0"/>
                <w:numId w:val="5"/>
              </w:numPr>
              <w:tabs>
                <w:tab w:val="left" w:pos="357"/>
              </w:tabs>
              <w:spacing w:after="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Full CSD report and it must not be older than </w:t>
            </w:r>
            <w:r w:rsidR="00B453DE" w:rsidRPr="0077769E">
              <w:rPr>
                <w:rFonts w:ascii="Arial" w:eastAsia="Times New Roman" w:hAnsi="Arial" w:cs="Arial"/>
                <w:sz w:val="20"/>
                <w:szCs w:val="20"/>
                <w:lang w:val="en-GB"/>
              </w:rPr>
              <w:t xml:space="preserve">1 </w:t>
            </w:r>
            <w:r w:rsidRPr="0077769E">
              <w:rPr>
                <w:rFonts w:ascii="Arial" w:eastAsia="Times New Roman" w:hAnsi="Arial" w:cs="Arial"/>
                <w:sz w:val="20"/>
                <w:szCs w:val="20"/>
                <w:lang w:val="en-GB"/>
              </w:rPr>
              <w:t>months from the date of bid closing</w:t>
            </w:r>
          </w:p>
          <w:p w14:paraId="1B819BB0" w14:textId="505DE66D" w:rsidR="00B06905" w:rsidRPr="00B06905" w:rsidRDefault="00E45C50" w:rsidP="00F44114">
            <w:pPr>
              <w:numPr>
                <w:ilvl w:val="0"/>
                <w:numId w:val="5"/>
              </w:numPr>
              <w:tabs>
                <w:tab w:val="left" w:pos="567"/>
              </w:tabs>
              <w:spacing w:after="0" w:line="240" w:lineRule="auto"/>
              <w:rPr>
                <w:rFonts w:ascii="Arial" w:eastAsia="Times New Roman" w:hAnsi="Arial" w:cs="Arial"/>
                <w:sz w:val="20"/>
                <w:szCs w:val="24"/>
                <w:lang w:val="en-GB"/>
              </w:rPr>
            </w:pPr>
            <w:r>
              <w:rPr>
                <w:rFonts w:ascii="Arial" w:eastAsia="Times New Roman" w:hAnsi="Arial" w:cs="Arial"/>
                <w:sz w:val="20"/>
                <w:szCs w:val="24"/>
                <w:lang w:val="en-GB"/>
              </w:rPr>
              <w:t xml:space="preserve">   </w:t>
            </w:r>
            <w:r w:rsidR="00B06905" w:rsidRPr="0077769E">
              <w:rPr>
                <w:rFonts w:ascii="Arial" w:eastAsia="Times New Roman" w:hAnsi="Arial" w:cs="Arial"/>
                <w:sz w:val="20"/>
                <w:szCs w:val="24"/>
                <w:lang w:val="en-GB"/>
              </w:rPr>
              <w:t xml:space="preserve">Annual Financial Statements Declaration </w:t>
            </w:r>
          </w:p>
          <w:p w14:paraId="6C9C732F" w14:textId="77777777" w:rsidR="0048050B" w:rsidRPr="0077769E" w:rsidRDefault="0048050B" w:rsidP="0048050B">
            <w:pPr>
              <w:tabs>
                <w:tab w:val="left" w:pos="357"/>
              </w:tabs>
              <w:spacing w:after="0" w:line="240" w:lineRule="auto"/>
              <w:ind w:left="567"/>
              <w:jc w:val="both"/>
              <w:rPr>
                <w:rFonts w:ascii="Arial" w:eastAsia="Times New Roman" w:hAnsi="Arial" w:cs="Arial"/>
                <w:sz w:val="20"/>
                <w:szCs w:val="20"/>
                <w:lang w:val="en-GB"/>
              </w:rPr>
            </w:pPr>
          </w:p>
          <w:p w14:paraId="48FBB1C2" w14:textId="77777777" w:rsidR="009238ED" w:rsidRPr="0077769E" w:rsidRDefault="009238ED" w:rsidP="009238ED">
            <w:pPr>
              <w:tabs>
                <w:tab w:val="left" w:pos="567"/>
              </w:tabs>
              <w:spacing w:after="0" w:line="240" w:lineRule="auto"/>
              <w:jc w:val="both"/>
              <w:rPr>
                <w:rFonts w:ascii="Arial" w:eastAsia="Times New Roman" w:hAnsi="Arial" w:cs="Arial"/>
                <w:b/>
                <w:sz w:val="16"/>
                <w:szCs w:val="16"/>
                <w:lang w:val="en-GB"/>
              </w:rPr>
            </w:pPr>
            <w:r w:rsidRPr="0077769E">
              <w:rPr>
                <w:rFonts w:ascii="Arial" w:eastAsia="Times New Roman" w:hAnsi="Arial" w:cs="Arial"/>
                <w:b/>
                <w:sz w:val="16"/>
                <w:szCs w:val="16"/>
                <w:lang w:val="en-GB"/>
              </w:rPr>
              <w:t xml:space="preserve">Note: </w:t>
            </w:r>
            <w:r w:rsidRPr="0077769E">
              <w:rPr>
                <w:rFonts w:ascii="Arial" w:eastAsia="Times New Roman" w:hAnsi="Arial" w:cs="Arial"/>
                <w:sz w:val="16"/>
                <w:szCs w:val="16"/>
                <w:lang w:val="en-GB"/>
              </w:rPr>
              <w:t>Failure to provide these documents will result in the tender not being evaluated</w:t>
            </w:r>
          </w:p>
          <w:p w14:paraId="7ADF37AA" w14:textId="77777777" w:rsidR="009238ED" w:rsidRPr="0077769E" w:rsidRDefault="009238ED" w:rsidP="009238ED">
            <w:pPr>
              <w:tabs>
                <w:tab w:val="left" w:pos="357"/>
              </w:tabs>
              <w:spacing w:after="0" w:line="240" w:lineRule="auto"/>
              <w:ind w:left="567" w:hanging="567"/>
              <w:jc w:val="both"/>
              <w:rPr>
                <w:rFonts w:ascii="Arial" w:eastAsia="Times New Roman" w:hAnsi="Arial" w:cs="Arial"/>
                <w:b/>
                <w:sz w:val="20"/>
                <w:szCs w:val="24"/>
                <w:lang w:val="en-GB"/>
              </w:rPr>
            </w:pPr>
          </w:p>
        </w:tc>
      </w:tr>
      <w:tr w:rsidR="009238ED" w:rsidRPr="0077769E" w14:paraId="477D32DD" w14:textId="77777777" w:rsidTr="00107EFD">
        <w:trPr>
          <w:cantSplit/>
          <w:trHeight w:val="1615"/>
        </w:trPr>
        <w:tc>
          <w:tcPr>
            <w:tcW w:w="9958" w:type="dxa"/>
          </w:tcPr>
          <w:p w14:paraId="7ACB40E0" w14:textId="77777777" w:rsidR="009238ED" w:rsidRPr="0077769E" w:rsidRDefault="009238ED" w:rsidP="009238ED">
            <w:pPr>
              <w:tabs>
                <w:tab w:val="left" w:pos="357"/>
              </w:tabs>
              <w:spacing w:after="0" w:line="240" w:lineRule="auto"/>
              <w:ind w:left="567" w:hanging="567"/>
              <w:jc w:val="both"/>
              <w:rPr>
                <w:rFonts w:ascii="Arial" w:eastAsia="Times New Roman" w:hAnsi="Arial" w:cs="Arial"/>
                <w:b/>
                <w:sz w:val="20"/>
                <w:szCs w:val="24"/>
                <w:lang w:val="en-GB"/>
              </w:rPr>
            </w:pPr>
            <w:r w:rsidRPr="0077769E">
              <w:rPr>
                <w:rFonts w:ascii="Arial" w:eastAsia="Times New Roman" w:hAnsi="Arial" w:cs="Arial"/>
                <w:b/>
                <w:sz w:val="20"/>
                <w:szCs w:val="24"/>
                <w:lang w:val="en-GB"/>
              </w:rPr>
              <w:t xml:space="preserve">2    Returnable Schedules required for tender evaluation purposes </w:t>
            </w:r>
          </w:p>
          <w:p w14:paraId="6284BDB8" w14:textId="77777777" w:rsidR="009238ED" w:rsidRPr="0077769E" w:rsidRDefault="009238ED" w:rsidP="009238ED">
            <w:pPr>
              <w:tabs>
                <w:tab w:val="left" w:pos="284"/>
                <w:tab w:val="left" w:pos="357"/>
              </w:tabs>
              <w:spacing w:after="0" w:line="240" w:lineRule="auto"/>
              <w:jc w:val="both"/>
              <w:rPr>
                <w:rFonts w:ascii="Arial" w:eastAsia="Times New Roman" w:hAnsi="Arial" w:cs="Arial"/>
                <w:sz w:val="20"/>
                <w:szCs w:val="24"/>
                <w:lang w:val="en-GB"/>
              </w:rPr>
            </w:pPr>
          </w:p>
          <w:p w14:paraId="196F2EDD" w14:textId="77777777" w:rsidR="009238ED" w:rsidRPr="0077769E" w:rsidRDefault="009238ED" w:rsidP="009238ED">
            <w:pPr>
              <w:tabs>
                <w:tab w:val="left" w:pos="284"/>
                <w:tab w:val="left" w:pos="35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The tenderer must complete the following returnable schedules as relevant:</w:t>
            </w:r>
          </w:p>
          <w:p w14:paraId="596580CB" w14:textId="77777777" w:rsidR="009238ED" w:rsidRPr="0077769E" w:rsidRDefault="009238ED" w:rsidP="009238ED">
            <w:pPr>
              <w:tabs>
                <w:tab w:val="left" w:pos="567"/>
              </w:tabs>
              <w:spacing w:after="0" w:line="240" w:lineRule="auto"/>
              <w:jc w:val="both"/>
              <w:rPr>
                <w:rFonts w:ascii="Arial" w:eastAsia="Times New Roman" w:hAnsi="Arial" w:cs="Arial"/>
                <w:sz w:val="20"/>
                <w:szCs w:val="24"/>
                <w:lang w:val="en-GB"/>
              </w:rPr>
            </w:pPr>
          </w:p>
          <w:p w14:paraId="260AC18A" w14:textId="77777777" w:rsidR="009238ED" w:rsidRPr="0077769E" w:rsidRDefault="009238ED" w:rsidP="00F44114">
            <w:pPr>
              <w:numPr>
                <w:ilvl w:val="0"/>
                <w:numId w:val="144"/>
              </w:numPr>
              <w:tabs>
                <w:tab w:val="left" w:pos="56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Record of Addenda to Tender Documents</w:t>
            </w:r>
          </w:p>
          <w:p w14:paraId="05AFA427" w14:textId="77777777" w:rsidR="009238ED" w:rsidRPr="0077769E" w:rsidRDefault="009238ED" w:rsidP="00F44114">
            <w:pPr>
              <w:numPr>
                <w:ilvl w:val="0"/>
                <w:numId w:val="144"/>
              </w:numPr>
              <w:tabs>
                <w:tab w:val="left" w:pos="56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Proposed amendments and qualifications</w:t>
            </w:r>
          </w:p>
          <w:p w14:paraId="3E39178D" w14:textId="77777777" w:rsidR="009238ED" w:rsidRPr="0077769E" w:rsidRDefault="009238ED" w:rsidP="00F44114">
            <w:pPr>
              <w:numPr>
                <w:ilvl w:val="0"/>
                <w:numId w:val="144"/>
              </w:numPr>
              <w:tabs>
                <w:tab w:val="left" w:pos="56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Compulsory Declaration</w:t>
            </w:r>
          </w:p>
          <w:p w14:paraId="2F495C95" w14:textId="77777777" w:rsidR="009238ED" w:rsidRPr="0077769E" w:rsidRDefault="009238ED" w:rsidP="00F44114">
            <w:pPr>
              <w:numPr>
                <w:ilvl w:val="0"/>
                <w:numId w:val="144"/>
              </w:numPr>
              <w:tabs>
                <w:tab w:val="left" w:pos="56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Municipal declaration and returnable documents</w:t>
            </w:r>
          </w:p>
          <w:p w14:paraId="2C718A3C" w14:textId="77777777" w:rsidR="009238ED" w:rsidRPr="0077769E" w:rsidRDefault="009238ED" w:rsidP="00F44114">
            <w:pPr>
              <w:numPr>
                <w:ilvl w:val="0"/>
                <w:numId w:val="144"/>
              </w:numPr>
              <w:tabs>
                <w:tab w:val="left" w:pos="567"/>
              </w:tabs>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Certificate of Authority for Joint Ventures, if applicable</w:t>
            </w:r>
          </w:p>
          <w:p w14:paraId="1AD0EBED" w14:textId="77777777" w:rsidR="009238ED" w:rsidRPr="0077769E" w:rsidRDefault="009238ED" w:rsidP="00F44114">
            <w:pPr>
              <w:numPr>
                <w:ilvl w:val="0"/>
                <w:numId w:val="144"/>
              </w:numPr>
              <w:tabs>
                <w:tab w:val="left" w:pos="567"/>
              </w:tabs>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 xml:space="preserve">Annual Financial Statements Declaration </w:t>
            </w:r>
          </w:p>
          <w:p w14:paraId="5BF7AB8D" w14:textId="77777777" w:rsidR="009238ED" w:rsidRPr="0077769E" w:rsidRDefault="009238ED" w:rsidP="00F44114">
            <w:pPr>
              <w:numPr>
                <w:ilvl w:val="0"/>
                <w:numId w:val="144"/>
              </w:numPr>
              <w:tabs>
                <w:tab w:val="left" w:pos="567"/>
              </w:tabs>
              <w:spacing w:after="0" w:line="240" w:lineRule="auto"/>
              <w:rPr>
                <w:rFonts w:ascii="Arial" w:eastAsia="Times New Roman" w:hAnsi="Arial" w:cs="Arial"/>
                <w:sz w:val="20"/>
                <w:szCs w:val="24"/>
                <w:lang w:val="en-GB"/>
              </w:rPr>
            </w:pPr>
            <w:r w:rsidRPr="0077769E">
              <w:rPr>
                <w:rFonts w:ascii="Arial" w:eastAsia="Times New Roman" w:hAnsi="Arial" w:cs="Arial"/>
                <w:sz w:val="20"/>
                <w:szCs w:val="20"/>
                <w:lang w:val="en-GB"/>
              </w:rPr>
              <w:t>Evaluation schedule 1:</w:t>
            </w:r>
          </w:p>
        </w:tc>
      </w:tr>
      <w:tr w:rsidR="009238ED" w:rsidRPr="0077769E" w14:paraId="540FAA0C" w14:textId="77777777" w:rsidTr="00107EFD">
        <w:trPr>
          <w:cantSplit/>
          <w:trHeight w:val="1246"/>
        </w:trPr>
        <w:tc>
          <w:tcPr>
            <w:tcW w:w="9958" w:type="dxa"/>
          </w:tcPr>
          <w:p w14:paraId="29151EAE" w14:textId="77777777" w:rsidR="009238ED" w:rsidRPr="0077769E" w:rsidRDefault="009238ED" w:rsidP="009238ED">
            <w:pPr>
              <w:tabs>
                <w:tab w:val="left" w:pos="357"/>
              </w:tabs>
              <w:spacing w:after="0" w:line="240" w:lineRule="auto"/>
              <w:ind w:left="567" w:hanging="567"/>
              <w:rPr>
                <w:rFonts w:ascii="Arial" w:eastAsia="Times New Roman" w:hAnsi="Arial" w:cs="Arial"/>
                <w:b/>
                <w:bCs/>
                <w:sz w:val="20"/>
                <w:szCs w:val="24"/>
                <w:lang w:val="en-GB"/>
              </w:rPr>
            </w:pPr>
            <w:r w:rsidRPr="0077769E">
              <w:rPr>
                <w:rFonts w:ascii="Arial" w:eastAsia="Times New Roman" w:hAnsi="Arial" w:cs="Arial"/>
                <w:b/>
                <w:sz w:val="20"/>
                <w:szCs w:val="24"/>
                <w:lang w:val="en-GB"/>
              </w:rPr>
              <w:t>3    Other documents required for tender evaluation purposes</w:t>
            </w:r>
          </w:p>
          <w:p w14:paraId="2A46BD3F" w14:textId="77777777" w:rsidR="009238ED" w:rsidRPr="0077769E" w:rsidRDefault="009238ED" w:rsidP="009238ED">
            <w:pPr>
              <w:tabs>
                <w:tab w:val="left" w:pos="284"/>
                <w:tab w:val="left" w:pos="357"/>
              </w:tabs>
              <w:spacing w:after="0" w:line="240" w:lineRule="auto"/>
              <w:jc w:val="both"/>
              <w:rPr>
                <w:rFonts w:ascii="Arial" w:eastAsia="Times New Roman" w:hAnsi="Arial" w:cs="Arial"/>
                <w:sz w:val="20"/>
                <w:szCs w:val="24"/>
                <w:lang w:val="en-GB"/>
              </w:rPr>
            </w:pPr>
          </w:p>
          <w:p w14:paraId="76D6F106" w14:textId="77777777" w:rsidR="009238ED" w:rsidRPr="0077769E" w:rsidRDefault="009238ED" w:rsidP="009238ED">
            <w:pPr>
              <w:tabs>
                <w:tab w:val="left" w:pos="284"/>
                <w:tab w:val="left" w:pos="35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The tenderer must provide the following returnable documents: </w:t>
            </w:r>
          </w:p>
          <w:p w14:paraId="2EE97CE6" w14:textId="77777777" w:rsidR="009238ED" w:rsidRPr="0077769E" w:rsidRDefault="009238ED" w:rsidP="00F44114">
            <w:pPr>
              <w:numPr>
                <w:ilvl w:val="0"/>
                <w:numId w:val="4"/>
              </w:numPr>
              <w:tabs>
                <w:tab w:val="left" w:pos="567"/>
              </w:tabs>
              <w:spacing w:after="0" w:line="240" w:lineRule="auto"/>
              <w:ind w:left="567" w:hanging="567"/>
              <w:rPr>
                <w:rFonts w:ascii="Arial" w:eastAsia="Times New Roman" w:hAnsi="Arial" w:cs="Arial"/>
                <w:sz w:val="20"/>
                <w:szCs w:val="24"/>
                <w:lang w:val="en-GB"/>
              </w:rPr>
            </w:pPr>
            <w:r w:rsidRPr="0077769E">
              <w:rPr>
                <w:rFonts w:ascii="Arial" w:eastAsia="Times New Roman" w:hAnsi="Arial" w:cs="Arial"/>
                <w:sz w:val="20"/>
                <w:szCs w:val="24"/>
                <w:lang w:val="en-GB"/>
              </w:rPr>
              <w:t>Suitable annual financial statements for the preceding financial year within 12 months of the financial year end</w:t>
            </w:r>
          </w:p>
          <w:p w14:paraId="4E695800" w14:textId="77777777" w:rsidR="009238ED" w:rsidRPr="0077769E" w:rsidRDefault="009238ED" w:rsidP="00F44114">
            <w:pPr>
              <w:numPr>
                <w:ilvl w:val="0"/>
                <w:numId w:val="4"/>
              </w:numPr>
              <w:tabs>
                <w:tab w:val="left" w:pos="567"/>
              </w:tabs>
              <w:spacing w:after="0" w:line="240" w:lineRule="auto"/>
              <w:ind w:left="567" w:hanging="567"/>
              <w:rPr>
                <w:rFonts w:ascii="Arial" w:eastAsia="Times New Roman" w:hAnsi="Arial" w:cs="Arial"/>
                <w:sz w:val="20"/>
                <w:szCs w:val="24"/>
                <w:lang w:val="en-GB"/>
              </w:rPr>
            </w:pPr>
            <w:r w:rsidRPr="0077769E">
              <w:rPr>
                <w:rFonts w:ascii="Arial" w:eastAsia="Times New Roman" w:hAnsi="Arial" w:cs="Arial"/>
                <w:sz w:val="20"/>
                <w:szCs w:val="24"/>
                <w:lang w:val="en-GB"/>
              </w:rPr>
              <w:t>A letter if good standing from the Compensation Fund or a licensed insurer as contemplated in the Compensation for Occupational Injuries and Diseases Act 1993 (Act No. 130 of 1993)</w:t>
            </w:r>
          </w:p>
          <w:p w14:paraId="3A61C6AD" w14:textId="77777777" w:rsidR="009238ED" w:rsidRPr="0077769E" w:rsidRDefault="009238ED" w:rsidP="00A74AFC">
            <w:pPr>
              <w:spacing w:after="0" w:line="240" w:lineRule="auto"/>
              <w:ind w:left="567"/>
              <w:jc w:val="both"/>
              <w:rPr>
                <w:rFonts w:ascii="Arial" w:eastAsia="Times New Roman" w:hAnsi="Arial" w:cs="Arial"/>
                <w:b/>
                <w:bCs/>
                <w:sz w:val="20"/>
                <w:szCs w:val="24"/>
                <w:lang w:val="en-GB"/>
              </w:rPr>
            </w:pPr>
          </w:p>
        </w:tc>
      </w:tr>
      <w:tr w:rsidR="009238ED" w:rsidRPr="0077769E" w14:paraId="53A50BDC" w14:textId="77777777" w:rsidTr="00107EFD">
        <w:trPr>
          <w:cantSplit/>
          <w:trHeight w:val="1335"/>
        </w:trPr>
        <w:tc>
          <w:tcPr>
            <w:tcW w:w="9958" w:type="dxa"/>
          </w:tcPr>
          <w:p w14:paraId="77FB67F8" w14:textId="77777777" w:rsidR="009238ED" w:rsidRDefault="009238ED" w:rsidP="009238ED">
            <w:pPr>
              <w:tabs>
                <w:tab w:val="left" w:pos="567"/>
              </w:tabs>
              <w:spacing w:after="0" w:line="240" w:lineRule="auto"/>
              <w:ind w:left="567" w:hanging="567"/>
              <w:jc w:val="both"/>
              <w:rPr>
                <w:rFonts w:ascii="Arial" w:eastAsia="Times New Roman" w:hAnsi="Arial" w:cs="Arial"/>
                <w:b/>
                <w:sz w:val="20"/>
                <w:szCs w:val="24"/>
                <w:lang w:val="en-GB"/>
              </w:rPr>
            </w:pPr>
            <w:r w:rsidRPr="0077769E">
              <w:rPr>
                <w:rFonts w:ascii="Arial" w:eastAsia="Times New Roman" w:hAnsi="Arial" w:cs="Arial"/>
                <w:b/>
                <w:sz w:val="20"/>
                <w:szCs w:val="24"/>
                <w:lang w:val="en-GB"/>
              </w:rPr>
              <w:t>4      Returnable Schedules that will be used for tender evaluation purposes and be incorporated into the contract</w:t>
            </w:r>
          </w:p>
          <w:p w14:paraId="02D09E97" w14:textId="77777777" w:rsidR="00022445" w:rsidRPr="0077769E" w:rsidRDefault="00022445" w:rsidP="009238ED">
            <w:pPr>
              <w:tabs>
                <w:tab w:val="left" w:pos="567"/>
              </w:tabs>
              <w:spacing w:after="0" w:line="240" w:lineRule="auto"/>
              <w:ind w:left="567" w:hanging="567"/>
              <w:jc w:val="both"/>
              <w:rPr>
                <w:rFonts w:ascii="Arial" w:eastAsia="Times New Roman" w:hAnsi="Arial" w:cs="Arial"/>
                <w:b/>
                <w:sz w:val="20"/>
                <w:szCs w:val="24"/>
                <w:lang w:val="en-GB"/>
              </w:rPr>
            </w:pPr>
          </w:p>
          <w:p w14:paraId="1860C653" w14:textId="77777777" w:rsidR="009238ED" w:rsidRPr="00022445" w:rsidRDefault="009238ED" w:rsidP="00022445">
            <w:pPr>
              <w:tabs>
                <w:tab w:val="left" w:pos="284"/>
                <w:tab w:val="left" w:pos="35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The tenderer must complete </w:t>
            </w:r>
            <w:r w:rsidR="00782B5B" w:rsidRPr="0077769E">
              <w:rPr>
                <w:rFonts w:ascii="Arial" w:eastAsia="Times New Roman" w:hAnsi="Arial" w:cs="Arial"/>
                <w:sz w:val="20"/>
                <w:szCs w:val="24"/>
                <w:lang w:val="en-GB"/>
              </w:rPr>
              <w:t xml:space="preserve">all </w:t>
            </w:r>
            <w:r w:rsidRPr="0077769E">
              <w:rPr>
                <w:rFonts w:ascii="Arial" w:eastAsia="Times New Roman" w:hAnsi="Arial" w:cs="Arial"/>
                <w:sz w:val="20"/>
                <w:szCs w:val="24"/>
                <w:lang w:val="en-GB"/>
              </w:rPr>
              <w:t>returnable documents</w:t>
            </w:r>
            <w:r w:rsidR="00782B5B" w:rsidRPr="0077769E">
              <w:rPr>
                <w:rFonts w:ascii="Arial" w:eastAsia="Times New Roman" w:hAnsi="Arial" w:cs="Arial"/>
                <w:sz w:val="20"/>
                <w:szCs w:val="24"/>
                <w:lang w:val="en-GB"/>
              </w:rPr>
              <w:t xml:space="preserve"> provided</w:t>
            </w:r>
            <w:r w:rsidRPr="0077769E">
              <w:rPr>
                <w:rFonts w:ascii="Arial" w:eastAsia="Times New Roman" w:hAnsi="Arial" w:cs="Arial"/>
                <w:sz w:val="20"/>
                <w:szCs w:val="24"/>
                <w:lang w:val="en-GB"/>
              </w:rPr>
              <w:t xml:space="preserve"> </w:t>
            </w:r>
            <w:r w:rsidR="00073564" w:rsidRPr="0077769E">
              <w:rPr>
                <w:rFonts w:ascii="Arial" w:eastAsia="Times New Roman" w:hAnsi="Arial" w:cs="Arial"/>
                <w:sz w:val="20"/>
                <w:szCs w:val="24"/>
                <w:lang w:val="en-GB"/>
              </w:rPr>
              <w:t>i.e.</w:t>
            </w:r>
            <w:r w:rsidR="00A74AFC" w:rsidRPr="0077769E">
              <w:rPr>
                <w:rFonts w:ascii="Arial" w:eastAsia="Times New Roman" w:hAnsi="Arial" w:cs="Arial"/>
                <w:sz w:val="20"/>
                <w:szCs w:val="24"/>
                <w:lang w:val="en-GB"/>
              </w:rPr>
              <w:t xml:space="preserve"> </w:t>
            </w:r>
            <w:r w:rsidR="00022445">
              <w:rPr>
                <w:rFonts w:ascii="Arial" w:eastAsia="Times New Roman" w:hAnsi="Arial" w:cs="Arial"/>
                <w:sz w:val="20"/>
                <w:szCs w:val="24"/>
                <w:lang w:val="en-GB"/>
              </w:rPr>
              <w:t>MBD Forms</w:t>
            </w:r>
          </w:p>
        </w:tc>
      </w:tr>
      <w:tr w:rsidR="009238ED" w:rsidRPr="0077769E" w14:paraId="04D6E001" w14:textId="77777777" w:rsidTr="00107EFD">
        <w:trPr>
          <w:cantSplit/>
          <w:trHeight w:val="679"/>
        </w:trPr>
        <w:tc>
          <w:tcPr>
            <w:tcW w:w="9958" w:type="dxa"/>
          </w:tcPr>
          <w:p w14:paraId="7DC4E01E" w14:textId="77777777" w:rsidR="009238ED" w:rsidRPr="0069468E" w:rsidRDefault="009238ED" w:rsidP="00F44114">
            <w:pPr>
              <w:numPr>
                <w:ilvl w:val="0"/>
                <w:numId w:val="3"/>
              </w:numPr>
              <w:tabs>
                <w:tab w:val="left" w:pos="357"/>
                <w:tab w:val="num" w:pos="567"/>
              </w:tabs>
              <w:spacing w:after="0" w:line="240" w:lineRule="auto"/>
              <w:ind w:left="567" w:hanging="567"/>
              <w:rPr>
                <w:rFonts w:ascii="Arial" w:eastAsia="Times New Roman" w:hAnsi="Arial" w:cs="Arial"/>
                <w:b/>
                <w:bCs/>
                <w:sz w:val="20"/>
                <w:szCs w:val="24"/>
                <w:lang w:val="en-GB"/>
              </w:rPr>
            </w:pPr>
            <w:r w:rsidRPr="0077769E">
              <w:rPr>
                <w:rFonts w:ascii="Arial" w:eastAsia="Times New Roman" w:hAnsi="Arial" w:cs="Arial"/>
                <w:b/>
                <w:bCs/>
                <w:sz w:val="20"/>
                <w:szCs w:val="24"/>
                <w:lang w:val="en-GB"/>
              </w:rPr>
              <w:t>Other documents that will be incorporated into the contract</w:t>
            </w:r>
          </w:p>
        </w:tc>
      </w:tr>
      <w:tr w:rsidR="009238ED" w:rsidRPr="0077769E" w14:paraId="66F5C0D8" w14:textId="77777777" w:rsidTr="00107EFD">
        <w:trPr>
          <w:cantSplit/>
          <w:trHeight w:val="206"/>
        </w:trPr>
        <w:tc>
          <w:tcPr>
            <w:tcW w:w="9958" w:type="dxa"/>
          </w:tcPr>
          <w:p w14:paraId="425C38A4" w14:textId="77777777" w:rsidR="009238ED" w:rsidRPr="0077769E" w:rsidRDefault="009238ED" w:rsidP="009238ED">
            <w:pPr>
              <w:tabs>
                <w:tab w:val="left" w:pos="357"/>
                <w:tab w:val="left" w:pos="965"/>
                <w:tab w:val="left" w:pos="1134"/>
              </w:tabs>
              <w:spacing w:after="0" w:line="240" w:lineRule="auto"/>
              <w:rPr>
                <w:rFonts w:ascii="Arial" w:eastAsia="Times New Roman" w:hAnsi="Arial" w:cs="Arial"/>
                <w:b/>
                <w:bCs/>
                <w:sz w:val="20"/>
                <w:szCs w:val="24"/>
                <w:lang w:val="en-GB"/>
              </w:rPr>
            </w:pPr>
            <w:r w:rsidRPr="0077769E">
              <w:rPr>
                <w:rFonts w:ascii="Arial" w:eastAsia="Times New Roman" w:hAnsi="Arial" w:cs="Arial"/>
                <w:b/>
                <w:bCs/>
                <w:sz w:val="20"/>
                <w:szCs w:val="24"/>
                <w:lang w:val="en-GB"/>
              </w:rPr>
              <w:t>C1.1</w:t>
            </w:r>
            <w:r w:rsidRPr="0077769E">
              <w:rPr>
                <w:rFonts w:ascii="Arial" w:eastAsia="Times New Roman" w:hAnsi="Arial" w:cs="Arial"/>
                <w:b/>
                <w:bCs/>
                <w:sz w:val="20"/>
                <w:szCs w:val="24"/>
                <w:lang w:val="en-GB"/>
              </w:rPr>
              <w:tab/>
              <w:t>Offer portion of Form of Offer and Acceptance</w:t>
            </w:r>
          </w:p>
        </w:tc>
      </w:tr>
      <w:tr w:rsidR="009238ED" w:rsidRPr="0077769E" w14:paraId="3A9A518E" w14:textId="77777777" w:rsidTr="00107EFD">
        <w:trPr>
          <w:cantSplit/>
          <w:trHeight w:val="221"/>
        </w:trPr>
        <w:tc>
          <w:tcPr>
            <w:tcW w:w="9958" w:type="dxa"/>
          </w:tcPr>
          <w:p w14:paraId="7CF4136E" w14:textId="77777777" w:rsidR="009238ED" w:rsidRPr="0077769E" w:rsidRDefault="00A74AFC" w:rsidP="00285EC0">
            <w:pPr>
              <w:tabs>
                <w:tab w:val="left" w:pos="357"/>
                <w:tab w:val="left" w:pos="965"/>
                <w:tab w:val="left" w:pos="1134"/>
              </w:tabs>
              <w:spacing w:after="0" w:line="360" w:lineRule="auto"/>
              <w:rPr>
                <w:rFonts w:ascii="Arial" w:eastAsia="Times New Roman" w:hAnsi="Arial" w:cs="Arial"/>
                <w:b/>
                <w:bCs/>
                <w:sz w:val="20"/>
                <w:szCs w:val="24"/>
                <w:lang w:val="en-GB"/>
              </w:rPr>
            </w:pPr>
            <w:r w:rsidRPr="0077769E">
              <w:rPr>
                <w:rFonts w:ascii="Arial" w:eastAsia="Times New Roman" w:hAnsi="Arial" w:cs="Arial"/>
                <w:b/>
                <w:bCs/>
                <w:sz w:val="20"/>
                <w:szCs w:val="24"/>
                <w:lang w:val="en-GB"/>
              </w:rPr>
              <w:t>C1.2</w:t>
            </w:r>
            <w:r w:rsidRPr="0077769E">
              <w:rPr>
                <w:rFonts w:ascii="Arial" w:eastAsia="Times New Roman" w:hAnsi="Arial" w:cs="Arial"/>
                <w:b/>
                <w:bCs/>
                <w:sz w:val="20"/>
                <w:szCs w:val="24"/>
                <w:lang w:val="en-GB"/>
              </w:rPr>
              <w:tab/>
              <w:t xml:space="preserve">Contract Data </w:t>
            </w:r>
            <w:r w:rsidR="009238ED" w:rsidRPr="0077769E">
              <w:rPr>
                <w:rFonts w:ascii="Arial" w:eastAsia="Times New Roman" w:hAnsi="Arial" w:cs="Arial"/>
                <w:b/>
                <w:bCs/>
                <w:sz w:val="20"/>
                <w:szCs w:val="24"/>
                <w:lang w:val="en-GB"/>
              </w:rPr>
              <w:t>(Part 2)</w:t>
            </w:r>
          </w:p>
        </w:tc>
      </w:tr>
    </w:tbl>
    <w:p w14:paraId="4D379252" w14:textId="77777777" w:rsidR="00107EFD" w:rsidRPr="0077769E" w:rsidRDefault="00621CC5" w:rsidP="00285EC0">
      <w:pPr>
        <w:tabs>
          <w:tab w:val="left" w:pos="357"/>
          <w:tab w:val="left" w:pos="965"/>
          <w:tab w:val="left" w:pos="1134"/>
        </w:tabs>
        <w:spacing w:after="0" w:line="360" w:lineRule="auto"/>
        <w:rPr>
          <w:rFonts w:ascii="Arial" w:eastAsia="Times New Roman" w:hAnsi="Arial" w:cs="Arial"/>
          <w:b/>
          <w:sz w:val="20"/>
          <w:szCs w:val="24"/>
          <w:lang w:val="en-GB"/>
        </w:rPr>
      </w:pPr>
      <w:r w:rsidRPr="0077769E">
        <w:rPr>
          <w:rFonts w:ascii="Arial" w:eastAsia="Times New Roman" w:hAnsi="Arial" w:cs="Arial"/>
          <w:b/>
          <w:bCs/>
          <w:sz w:val="20"/>
          <w:szCs w:val="24"/>
          <w:lang w:val="en-GB"/>
        </w:rPr>
        <w:t xml:space="preserve">  </w:t>
      </w:r>
      <w:r w:rsidR="00107EFD" w:rsidRPr="0077769E">
        <w:rPr>
          <w:rFonts w:ascii="Arial" w:eastAsia="Times New Roman" w:hAnsi="Arial" w:cs="Arial"/>
          <w:b/>
          <w:bCs/>
          <w:sz w:val="20"/>
          <w:szCs w:val="24"/>
          <w:lang w:val="en-GB"/>
        </w:rPr>
        <w:t>C2.2</w:t>
      </w:r>
      <w:r w:rsidR="00107EFD" w:rsidRPr="0077769E">
        <w:rPr>
          <w:rFonts w:ascii="Arial" w:eastAsia="Times New Roman" w:hAnsi="Arial" w:cs="Arial"/>
          <w:b/>
          <w:bCs/>
          <w:sz w:val="20"/>
          <w:szCs w:val="24"/>
          <w:lang w:val="en-GB"/>
        </w:rPr>
        <w:tab/>
      </w:r>
      <w:r w:rsidR="00107EFD" w:rsidRPr="0077769E">
        <w:rPr>
          <w:rFonts w:ascii="Arial" w:eastAsia="Times New Roman" w:hAnsi="Arial" w:cs="Arial"/>
          <w:b/>
          <w:sz w:val="20"/>
          <w:szCs w:val="24"/>
          <w:lang w:val="en-GB"/>
        </w:rPr>
        <w:t>Bill of Quantities</w:t>
      </w:r>
    </w:p>
    <w:p w14:paraId="67F5368B" w14:textId="77777777" w:rsidR="00107EFD" w:rsidRPr="0077769E" w:rsidRDefault="00285EC0" w:rsidP="00A74AFC">
      <w:pPr>
        <w:tabs>
          <w:tab w:val="left" w:pos="357"/>
          <w:tab w:val="left" w:pos="965"/>
          <w:tab w:val="left" w:pos="1134"/>
        </w:tabs>
        <w:spacing w:after="0" w:line="360" w:lineRule="auto"/>
        <w:rPr>
          <w:rFonts w:ascii="Arial" w:hAnsi="Arial" w:cs="Arial"/>
          <w:lang w:val="en-ZA"/>
        </w:rPr>
      </w:pPr>
      <w:r w:rsidRPr="0077769E">
        <w:rPr>
          <w:rFonts w:ascii="Arial" w:eastAsia="Times New Roman" w:hAnsi="Arial" w:cs="Arial"/>
          <w:b/>
          <w:sz w:val="20"/>
          <w:szCs w:val="24"/>
          <w:lang w:val="en-GB"/>
        </w:rPr>
        <w:tab/>
      </w:r>
      <w:r w:rsidRPr="0077769E">
        <w:rPr>
          <w:rFonts w:ascii="Arial" w:eastAsia="Times New Roman" w:hAnsi="Arial" w:cs="Arial"/>
          <w:b/>
          <w:sz w:val="20"/>
          <w:szCs w:val="24"/>
          <w:lang w:val="en-GB"/>
        </w:rPr>
        <w:tab/>
        <w:t>Scope of Work</w:t>
      </w:r>
      <w:r w:rsidR="00107EFD" w:rsidRPr="0077769E">
        <w:rPr>
          <w:rFonts w:ascii="Arial" w:hAnsi="Arial" w:cs="Arial"/>
          <w:lang w:val="en-ZA"/>
        </w:rPr>
        <w:br w:type="page"/>
      </w:r>
    </w:p>
    <w:p w14:paraId="453A5BC5" w14:textId="77777777" w:rsidR="00107EFD" w:rsidRPr="0077769E" w:rsidRDefault="00107EFD" w:rsidP="00107EFD">
      <w:pPr>
        <w:tabs>
          <w:tab w:val="left" w:pos="357"/>
        </w:tabs>
        <w:spacing w:after="0" w:line="240" w:lineRule="auto"/>
        <w:jc w:val="center"/>
        <w:rPr>
          <w:rFonts w:ascii="Arial" w:eastAsia="Times New Roman" w:hAnsi="Arial" w:cs="Arial"/>
          <w:b/>
          <w:sz w:val="24"/>
          <w:szCs w:val="24"/>
          <w:lang w:val="en-GB"/>
        </w:rPr>
      </w:pPr>
      <w:r w:rsidRPr="0077769E">
        <w:rPr>
          <w:rFonts w:ascii="Arial" w:eastAsia="Times New Roman" w:hAnsi="Arial" w:cs="Arial"/>
          <w:b/>
          <w:sz w:val="24"/>
          <w:szCs w:val="24"/>
          <w:lang w:val="en-GB"/>
        </w:rPr>
        <w:lastRenderedPageBreak/>
        <w:t>Record of Addenda to tender documents</w:t>
      </w:r>
    </w:p>
    <w:p w14:paraId="6ADF7645" w14:textId="77777777" w:rsidR="00107EFD" w:rsidRPr="0077769E" w:rsidRDefault="00107EFD" w:rsidP="00107EFD">
      <w:pPr>
        <w:tabs>
          <w:tab w:val="left" w:pos="357"/>
        </w:tabs>
        <w:spacing w:after="0" w:line="240" w:lineRule="auto"/>
        <w:ind w:left="1701" w:hanging="1701"/>
        <w:jc w:val="both"/>
        <w:rPr>
          <w:rFonts w:ascii="Arial" w:eastAsia="Times New Roman" w:hAnsi="Arial" w:cs="Arial"/>
          <w:b/>
          <w:sz w:val="24"/>
          <w:szCs w:val="24"/>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701"/>
        <w:gridCol w:w="1276"/>
        <w:gridCol w:w="1276"/>
        <w:gridCol w:w="3827"/>
      </w:tblGrid>
      <w:tr w:rsidR="00107EFD" w:rsidRPr="0077769E" w14:paraId="563E7320" w14:textId="77777777" w:rsidTr="00907246">
        <w:tc>
          <w:tcPr>
            <w:tcW w:w="9464" w:type="dxa"/>
            <w:gridSpan w:val="6"/>
          </w:tcPr>
          <w:p w14:paraId="19C92FE0" w14:textId="77777777" w:rsidR="00107EFD" w:rsidRPr="0077769E" w:rsidRDefault="00107EFD" w:rsidP="00107EFD">
            <w:pPr>
              <w:tabs>
                <w:tab w:val="left" w:pos="357"/>
              </w:tabs>
              <w:spacing w:before="120" w:after="120" w:line="240" w:lineRule="auto"/>
              <w:rPr>
                <w:rFonts w:ascii="Arial" w:eastAsia="Times New Roman" w:hAnsi="Arial" w:cs="Arial"/>
                <w:sz w:val="18"/>
                <w:szCs w:val="18"/>
                <w:lang w:val="en-GB"/>
              </w:rPr>
            </w:pPr>
            <w:r w:rsidRPr="0077769E">
              <w:rPr>
                <w:rFonts w:ascii="Arial" w:eastAsia="Times New Roman" w:hAnsi="Arial" w:cs="Arial"/>
                <w:sz w:val="18"/>
                <w:szCs w:val="18"/>
                <w:lang w:val="en-GB"/>
              </w:rPr>
              <w:t>We confirm that the following communications received from the Employer before the submission of this tender offer, amending the tender documents, have been taken into account in this tender offer:</w:t>
            </w:r>
          </w:p>
        </w:tc>
      </w:tr>
      <w:tr w:rsidR="00107EFD" w:rsidRPr="0077769E" w14:paraId="6384F7FD" w14:textId="77777777" w:rsidTr="00907246">
        <w:trPr>
          <w:trHeight w:val="600"/>
        </w:trPr>
        <w:tc>
          <w:tcPr>
            <w:tcW w:w="675" w:type="dxa"/>
          </w:tcPr>
          <w:p w14:paraId="34D368CB" w14:textId="77777777" w:rsidR="00107EFD" w:rsidRPr="0077769E" w:rsidRDefault="00107EFD" w:rsidP="00107EFD">
            <w:pPr>
              <w:tabs>
                <w:tab w:val="left" w:pos="357"/>
              </w:tabs>
              <w:spacing w:before="120" w:after="0" w:line="240" w:lineRule="auto"/>
              <w:rPr>
                <w:rFonts w:ascii="Arial" w:eastAsia="Times New Roman" w:hAnsi="Arial" w:cs="Arial"/>
                <w:b/>
                <w:sz w:val="18"/>
                <w:szCs w:val="18"/>
                <w:lang w:val="en-GB"/>
              </w:rPr>
            </w:pPr>
          </w:p>
        </w:tc>
        <w:tc>
          <w:tcPr>
            <w:tcW w:w="2410" w:type="dxa"/>
            <w:gridSpan w:val="2"/>
          </w:tcPr>
          <w:p w14:paraId="2D68093E" w14:textId="77777777" w:rsidR="00107EFD" w:rsidRPr="0077769E" w:rsidRDefault="00107EFD" w:rsidP="00107EFD">
            <w:pPr>
              <w:tabs>
                <w:tab w:val="left" w:pos="357"/>
              </w:tabs>
              <w:spacing w:before="120" w:after="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Date</w:t>
            </w:r>
          </w:p>
        </w:tc>
        <w:tc>
          <w:tcPr>
            <w:tcW w:w="6379" w:type="dxa"/>
            <w:gridSpan w:val="3"/>
          </w:tcPr>
          <w:p w14:paraId="0B374CAB" w14:textId="77777777" w:rsidR="00107EFD" w:rsidRPr="0077769E" w:rsidRDefault="00107EFD" w:rsidP="00107EFD">
            <w:pPr>
              <w:tabs>
                <w:tab w:val="left" w:pos="357"/>
              </w:tabs>
              <w:spacing w:before="120" w:after="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Title or Details</w:t>
            </w:r>
          </w:p>
        </w:tc>
      </w:tr>
      <w:tr w:rsidR="00107EFD" w:rsidRPr="0077769E" w14:paraId="5A4392CE" w14:textId="77777777" w:rsidTr="00907246">
        <w:trPr>
          <w:trHeight w:val="600"/>
        </w:trPr>
        <w:tc>
          <w:tcPr>
            <w:tcW w:w="675" w:type="dxa"/>
          </w:tcPr>
          <w:p w14:paraId="7F2A83C4"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1D0DF4C2"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3B738860"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731017A6" w14:textId="77777777" w:rsidTr="00907246">
        <w:trPr>
          <w:trHeight w:val="600"/>
        </w:trPr>
        <w:tc>
          <w:tcPr>
            <w:tcW w:w="675" w:type="dxa"/>
          </w:tcPr>
          <w:p w14:paraId="6D63D10F"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29581FB1"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34C48ADD"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72872989" w14:textId="77777777" w:rsidTr="00907246">
        <w:trPr>
          <w:trHeight w:val="600"/>
        </w:trPr>
        <w:tc>
          <w:tcPr>
            <w:tcW w:w="675" w:type="dxa"/>
          </w:tcPr>
          <w:p w14:paraId="4B683390"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778F09AE"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45734768"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09FE2729" w14:textId="77777777" w:rsidTr="00907246">
        <w:trPr>
          <w:trHeight w:val="600"/>
        </w:trPr>
        <w:tc>
          <w:tcPr>
            <w:tcW w:w="675" w:type="dxa"/>
          </w:tcPr>
          <w:p w14:paraId="465154EB"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3933A7CB"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0DB8EA38"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744380B1" w14:textId="77777777" w:rsidTr="00907246">
        <w:trPr>
          <w:trHeight w:val="600"/>
        </w:trPr>
        <w:tc>
          <w:tcPr>
            <w:tcW w:w="675" w:type="dxa"/>
          </w:tcPr>
          <w:p w14:paraId="763107F0"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520A7D4B"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777590DE"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328146DD" w14:textId="77777777" w:rsidTr="00907246">
        <w:trPr>
          <w:trHeight w:val="600"/>
        </w:trPr>
        <w:tc>
          <w:tcPr>
            <w:tcW w:w="675" w:type="dxa"/>
          </w:tcPr>
          <w:p w14:paraId="5CAD03CE"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7477D943"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34D6E0F8"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3CC5A2A6" w14:textId="77777777" w:rsidTr="00907246">
        <w:trPr>
          <w:trHeight w:val="600"/>
        </w:trPr>
        <w:tc>
          <w:tcPr>
            <w:tcW w:w="675" w:type="dxa"/>
          </w:tcPr>
          <w:p w14:paraId="24884BAD"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1BCBF8F4"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7B1A5897"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23534C61" w14:textId="77777777" w:rsidTr="00907246">
        <w:trPr>
          <w:trHeight w:val="600"/>
        </w:trPr>
        <w:tc>
          <w:tcPr>
            <w:tcW w:w="675" w:type="dxa"/>
          </w:tcPr>
          <w:p w14:paraId="04FD95A5"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0F629E88"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556874BD"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602E41FA" w14:textId="77777777" w:rsidTr="00907246">
        <w:trPr>
          <w:trHeight w:val="600"/>
        </w:trPr>
        <w:tc>
          <w:tcPr>
            <w:tcW w:w="675" w:type="dxa"/>
          </w:tcPr>
          <w:p w14:paraId="4DA5F749"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730C8162"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41CC92F3"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3887DD6A" w14:textId="77777777" w:rsidTr="00907246">
        <w:trPr>
          <w:trHeight w:val="600"/>
        </w:trPr>
        <w:tc>
          <w:tcPr>
            <w:tcW w:w="675" w:type="dxa"/>
          </w:tcPr>
          <w:p w14:paraId="69A5FB85" w14:textId="77777777" w:rsidR="00107EFD" w:rsidRPr="0077769E" w:rsidRDefault="00107EFD" w:rsidP="00F44114">
            <w:pPr>
              <w:numPr>
                <w:ilvl w:val="0"/>
                <w:numId w:val="6"/>
              </w:numPr>
              <w:spacing w:after="0" w:line="240" w:lineRule="auto"/>
              <w:rPr>
                <w:rFonts w:ascii="Arial" w:eastAsia="Times New Roman" w:hAnsi="Arial" w:cs="Arial"/>
                <w:b/>
                <w:sz w:val="18"/>
                <w:szCs w:val="18"/>
                <w:lang w:val="en-GB"/>
              </w:rPr>
            </w:pPr>
          </w:p>
        </w:tc>
        <w:tc>
          <w:tcPr>
            <w:tcW w:w="2410" w:type="dxa"/>
            <w:gridSpan w:val="2"/>
          </w:tcPr>
          <w:p w14:paraId="1FAF0625"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c>
          <w:tcPr>
            <w:tcW w:w="6379" w:type="dxa"/>
            <w:gridSpan w:val="3"/>
          </w:tcPr>
          <w:p w14:paraId="188B7157"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p>
        </w:tc>
      </w:tr>
      <w:tr w:rsidR="00107EFD" w:rsidRPr="0077769E" w14:paraId="5CB7CA0B" w14:textId="77777777" w:rsidTr="00907246">
        <w:trPr>
          <w:cantSplit/>
          <w:trHeight w:val="600"/>
        </w:trPr>
        <w:tc>
          <w:tcPr>
            <w:tcW w:w="9464" w:type="dxa"/>
            <w:gridSpan w:val="6"/>
            <w:tcBorders>
              <w:top w:val="nil"/>
              <w:left w:val="nil"/>
              <w:bottom w:val="nil"/>
              <w:right w:val="nil"/>
            </w:tcBorders>
          </w:tcPr>
          <w:p w14:paraId="4F45F7EF" w14:textId="77777777" w:rsidR="00C16119" w:rsidRDefault="00C16119"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p w14:paraId="4A457027" w14:textId="77777777" w:rsidR="00107EFD"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r w:rsidRPr="0077769E">
              <w:rPr>
                <w:rFonts w:ascii="Arial" w:eastAsia="Times New Roman" w:hAnsi="Arial" w:cs="Arial"/>
                <w:sz w:val="18"/>
                <w:szCs w:val="18"/>
                <w:lang w:val="en-GB"/>
              </w:rPr>
              <w:t>Attach additional pages if more space is required.</w:t>
            </w:r>
          </w:p>
          <w:p w14:paraId="64EC6A52" w14:textId="77777777" w:rsidR="00C16119" w:rsidRPr="0077769E" w:rsidRDefault="00C16119"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r>
      <w:tr w:rsidR="00107EFD" w:rsidRPr="0077769E" w14:paraId="77938BA8" w14:textId="77777777" w:rsidTr="00907246">
        <w:trPr>
          <w:cantSplit/>
          <w:trHeight w:val="600"/>
        </w:trPr>
        <w:tc>
          <w:tcPr>
            <w:tcW w:w="1384" w:type="dxa"/>
            <w:gridSpan w:val="2"/>
            <w:tcBorders>
              <w:top w:val="nil"/>
              <w:left w:val="nil"/>
              <w:bottom w:val="nil"/>
              <w:right w:val="nil"/>
            </w:tcBorders>
          </w:tcPr>
          <w:p w14:paraId="11CEE450"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Signed</w:t>
            </w:r>
          </w:p>
        </w:tc>
        <w:tc>
          <w:tcPr>
            <w:tcW w:w="2977" w:type="dxa"/>
            <w:gridSpan w:val="2"/>
            <w:tcBorders>
              <w:top w:val="nil"/>
              <w:left w:val="nil"/>
              <w:bottom w:val="dotted" w:sz="4" w:space="0" w:color="auto"/>
              <w:right w:val="nil"/>
            </w:tcBorders>
          </w:tcPr>
          <w:p w14:paraId="49197C25"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Borders>
              <w:top w:val="nil"/>
              <w:left w:val="nil"/>
              <w:bottom w:val="nil"/>
              <w:right w:val="nil"/>
            </w:tcBorders>
          </w:tcPr>
          <w:p w14:paraId="71BC8249"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Date</w:t>
            </w:r>
          </w:p>
        </w:tc>
        <w:tc>
          <w:tcPr>
            <w:tcW w:w="3827" w:type="dxa"/>
            <w:tcBorders>
              <w:top w:val="nil"/>
              <w:left w:val="nil"/>
              <w:bottom w:val="dotted" w:sz="4" w:space="0" w:color="auto"/>
              <w:right w:val="nil"/>
            </w:tcBorders>
          </w:tcPr>
          <w:p w14:paraId="67DF2B78"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107EFD" w:rsidRPr="0077769E" w14:paraId="46EDB2A7" w14:textId="77777777" w:rsidTr="00907246">
        <w:trPr>
          <w:cantSplit/>
          <w:trHeight w:val="600"/>
        </w:trPr>
        <w:tc>
          <w:tcPr>
            <w:tcW w:w="1384" w:type="dxa"/>
            <w:gridSpan w:val="2"/>
            <w:tcBorders>
              <w:top w:val="nil"/>
              <w:left w:val="nil"/>
              <w:bottom w:val="nil"/>
              <w:right w:val="nil"/>
            </w:tcBorders>
          </w:tcPr>
          <w:p w14:paraId="7261AFE7"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Name</w:t>
            </w:r>
          </w:p>
        </w:tc>
        <w:tc>
          <w:tcPr>
            <w:tcW w:w="2977" w:type="dxa"/>
            <w:gridSpan w:val="2"/>
            <w:tcBorders>
              <w:top w:val="dotted" w:sz="4" w:space="0" w:color="auto"/>
              <w:left w:val="nil"/>
              <w:bottom w:val="dotted" w:sz="4" w:space="0" w:color="auto"/>
              <w:right w:val="nil"/>
            </w:tcBorders>
          </w:tcPr>
          <w:p w14:paraId="28A62522" w14:textId="77777777" w:rsidR="00107EFD" w:rsidRPr="0077769E" w:rsidRDefault="00107EFD" w:rsidP="00107EF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caps/>
                <w:sz w:val="18"/>
                <w:szCs w:val="18"/>
                <w:lang w:val="en-GB"/>
              </w:rPr>
            </w:pPr>
          </w:p>
        </w:tc>
        <w:tc>
          <w:tcPr>
            <w:tcW w:w="1276" w:type="dxa"/>
            <w:tcBorders>
              <w:top w:val="nil"/>
              <w:left w:val="nil"/>
              <w:bottom w:val="nil"/>
              <w:right w:val="nil"/>
            </w:tcBorders>
          </w:tcPr>
          <w:p w14:paraId="08EB58B4"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Position</w:t>
            </w:r>
          </w:p>
        </w:tc>
        <w:tc>
          <w:tcPr>
            <w:tcW w:w="3827" w:type="dxa"/>
            <w:tcBorders>
              <w:top w:val="dotted" w:sz="4" w:space="0" w:color="auto"/>
              <w:left w:val="nil"/>
              <w:bottom w:val="dotted" w:sz="4" w:space="0" w:color="auto"/>
              <w:right w:val="nil"/>
            </w:tcBorders>
          </w:tcPr>
          <w:p w14:paraId="47B6B294"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107EFD" w:rsidRPr="0077769E" w14:paraId="40802E77" w14:textId="77777777" w:rsidTr="00907246">
        <w:trPr>
          <w:cantSplit/>
          <w:trHeight w:val="600"/>
        </w:trPr>
        <w:tc>
          <w:tcPr>
            <w:tcW w:w="1384" w:type="dxa"/>
            <w:gridSpan w:val="2"/>
            <w:tcBorders>
              <w:top w:val="nil"/>
              <w:left w:val="nil"/>
              <w:bottom w:val="nil"/>
              <w:right w:val="nil"/>
            </w:tcBorders>
          </w:tcPr>
          <w:p w14:paraId="27EB972C"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iCs/>
                <w:sz w:val="18"/>
                <w:szCs w:val="18"/>
                <w:lang w:val="en-GB"/>
              </w:rPr>
            </w:pPr>
            <w:r w:rsidRPr="0077769E">
              <w:rPr>
                <w:rFonts w:ascii="Arial" w:eastAsia="Times New Roman" w:hAnsi="Arial" w:cs="Arial"/>
                <w:iCs/>
                <w:sz w:val="18"/>
                <w:szCs w:val="18"/>
                <w:lang w:val="en-GB"/>
              </w:rPr>
              <w:t>Tenderer</w:t>
            </w:r>
          </w:p>
        </w:tc>
        <w:tc>
          <w:tcPr>
            <w:tcW w:w="8080" w:type="dxa"/>
            <w:gridSpan w:val="4"/>
            <w:tcBorders>
              <w:top w:val="nil"/>
              <w:left w:val="nil"/>
              <w:bottom w:val="dotted" w:sz="4" w:space="0" w:color="auto"/>
              <w:right w:val="nil"/>
            </w:tcBorders>
          </w:tcPr>
          <w:p w14:paraId="1413390C"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iCs/>
                <w:sz w:val="18"/>
                <w:szCs w:val="18"/>
                <w:lang w:val="en-GB"/>
              </w:rPr>
            </w:pPr>
          </w:p>
        </w:tc>
      </w:tr>
    </w:tbl>
    <w:p w14:paraId="10837269" w14:textId="77777777" w:rsidR="00107EFD" w:rsidRPr="0077769E" w:rsidRDefault="00107EFD" w:rsidP="00107EFD">
      <w:pPr>
        <w:tabs>
          <w:tab w:val="left" w:pos="357"/>
          <w:tab w:val="left" w:pos="8789"/>
        </w:tabs>
        <w:spacing w:after="0" w:line="240" w:lineRule="auto"/>
        <w:rPr>
          <w:rFonts w:ascii="Arial" w:eastAsia="Times New Roman" w:hAnsi="Arial" w:cs="Arial"/>
          <w:sz w:val="20"/>
          <w:szCs w:val="24"/>
          <w:lang w:val="en-GB"/>
        </w:rPr>
        <w:sectPr w:rsidR="00107EFD" w:rsidRPr="0077769E" w:rsidSect="00907246">
          <w:footerReference w:type="default" r:id="rId18"/>
          <w:pgSz w:w="11906" w:h="16838" w:code="9"/>
          <w:pgMar w:top="1418" w:right="1134" w:bottom="1418" w:left="1134" w:header="720" w:footer="720" w:gutter="0"/>
          <w:cols w:space="720"/>
        </w:sectPr>
      </w:pPr>
    </w:p>
    <w:p w14:paraId="1DC8DE31" w14:textId="77777777" w:rsidR="00107EFD" w:rsidRPr="0077769E" w:rsidRDefault="00107EFD" w:rsidP="00107EFD">
      <w:pPr>
        <w:tabs>
          <w:tab w:val="left" w:pos="357"/>
        </w:tabs>
        <w:spacing w:after="0" w:line="240" w:lineRule="auto"/>
        <w:jc w:val="center"/>
        <w:rPr>
          <w:rFonts w:ascii="Arial" w:eastAsia="Times New Roman" w:hAnsi="Arial" w:cs="Arial"/>
          <w:b/>
          <w:sz w:val="24"/>
          <w:szCs w:val="24"/>
          <w:lang w:val="en-GB"/>
        </w:rPr>
      </w:pPr>
      <w:r w:rsidRPr="0077769E">
        <w:rPr>
          <w:rFonts w:ascii="Arial" w:eastAsia="Times New Roman" w:hAnsi="Arial" w:cs="Arial"/>
          <w:b/>
          <w:sz w:val="24"/>
          <w:szCs w:val="24"/>
          <w:lang w:val="en-GB"/>
        </w:rPr>
        <w:lastRenderedPageBreak/>
        <w:t>Proposed amendments and qualifications</w:t>
      </w:r>
    </w:p>
    <w:p w14:paraId="3E00D28C" w14:textId="77777777" w:rsidR="00107EFD" w:rsidRPr="0077769E" w:rsidRDefault="00107EFD" w:rsidP="00107EFD">
      <w:pPr>
        <w:tabs>
          <w:tab w:val="left" w:pos="357"/>
        </w:tabs>
        <w:spacing w:after="0" w:line="240" w:lineRule="auto"/>
        <w:ind w:left="1701" w:hanging="1701"/>
        <w:jc w:val="both"/>
        <w:rPr>
          <w:rFonts w:ascii="Arial" w:eastAsia="Times New Roman" w:hAnsi="Arial" w:cs="Arial"/>
          <w:b/>
          <w:sz w:val="18"/>
          <w:szCs w:val="18"/>
          <w:lang w:val="en-GB"/>
        </w:rPr>
      </w:pPr>
    </w:p>
    <w:tbl>
      <w:tblPr>
        <w:tblW w:w="9464" w:type="dxa"/>
        <w:tblLayout w:type="fixed"/>
        <w:tblLook w:val="0000" w:firstRow="0" w:lastRow="0" w:firstColumn="0" w:lastColumn="0" w:noHBand="0" w:noVBand="0"/>
      </w:tblPr>
      <w:tblGrid>
        <w:gridCol w:w="1384"/>
        <w:gridCol w:w="2977"/>
        <w:gridCol w:w="1276"/>
        <w:gridCol w:w="3827"/>
      </w:tblGrid>
      <w:tr w:rsidR="00107EFD" w:rsidRPr="0077769E" w14:paraId="12DE16CA" w14:textId="77777777" w:rsidTr="00907246">
        <w:trPr>
          <w:cantSplit/>
        </w:trPr>
        <w:tc>
          <w:tcPr>
            <w:tcW w:w="9464" w:type="dxa"/>
            <w:gridSpan w:val="4"/>
            <w:tcBorders>
              <w:top w:val="single" w:sz="4" w:space="0" w:color="auto"/>
              <w:left w:val="single" w:sz="4" w:space="0" w:color="auto"/>
              <w:bottom w:val="single" w:sz="4" w:space="0" w:color="auto"/>
              <w:right w:val="single" w:sz="4" w:space="0" w:color="auto"/>
            </w:tcBorders>
          </w:tcPr>
          <w:p w14:paraId="409A090B" w14:textId="77777777" w:rsidR="00107EFD" w:rsidRPr="0077769E" w:rsidRDefault="00107EFD" w:rsidP="00107EFD">
            <w:pPr>
              <w:tabs>
                <w:tab w:val="left" w:pos="357"/>
              </w:tabs>
              <w:spacing w:before="60" w:after="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14:paraId="7059D012" w14:textId="77777777" w:rsidR="00107EFD" w:rsidRPr="0077769E" w:rsidRDefault="00107EFD" w:rsidP="00107EFD">
            <w:pPr>
              <w:tabs>
                <w:tab w:val="left" w:pos="357"/>
              </w:tabs>
              <w:spacing w:before="60" w:after="0" w:line="240" w:lineRule="auto"/>
              <w:jc w:val="both"/>
              <w:rPr>
                <w:rFonts w:ascii="Arial" w:eastAsia="Times New Roman" w:hAnsi="Arial" w:cs="Arial"/>
                <w:sz w:val="18"/>
                <w:szCs w:val="18"/>
                <w:lang w:val="en-GB"/>
              </w:rPr>
            </w:pPr>
          </w:p>
          <w:p w14:paraId="40904404" w14:textId="77777777" w:rsidR="00107EFD" w:rsidRPr="0077769E" w:rsidRDefault="00107EFD" w:rsidP="00107EFD">
            <w:pPr>
              <w:tabs>
                <w:tab w:val="left" w:pos="357"/>
              </w:tabs>
              <w:spacing w:before="60" w:after="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The Tenderer’s attention is drawn to clause 5.8 of SANS 10845-3 regarding the employer’s handling of material deviations and qualifications.</w:t>
            </w:r>
          </w:p>
          <w:p w14:paraId="798E227E" w14:textId="77777777" w:rsidR="00107EFD" w:rsidRPr="0077769E" w:rsidRDefault="00107EFD" w:rsidP="00107EFD">
            <w:pPr>
              <w:tabs>
                <w:tab w:val="left" w:pos="357"/>
              </w:tabs>
              <w:spacing w:after="0" w:line="240" w:lineRule="auto"/>
              <w:jc w:val="both"/>
              <w:rPr>
                <w:rFonts w:ascii="Arial" w:eastAsia="Times New Roman"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60"/>
              <w:gridCol w:w="6378"/>
            </w:tblGrid>
            <w:tr w:rsidR="00107EFD" w:rsidRPr="0077769E" w14:paraId="5A688C3E" w14:textId="77777777" w:rsidTr="00907246">
              <w:tc>
                <w:tcPr>
                  <w:tcW w:w="1129" w:type="dxa"/>
                </w:tcPr>
                <w:p w14:paraId="5CCE4232"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Page</w:t>
                  </w:r>
                </w:p>
              </w:tc>
              <w:tc>
                <w:tcPr>
                  <w:tcW w:w="1560" w:type="dxa"/>
                </w:tcPr>
                <w:p w14:paraId="6FCE4CE8"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Clause or item</w:t>
                  </w:r>
                </w:p>
              </w:tc>
              <w:tc>
                <w:tcPr>
                  <w:tcW w:w="6378" w:type="dxa"/>
                  <w:shd w:val="clear" w:color="auto" w:fill="auto"/>
                </w:tcPr>
                <w:p w14:paraId="58694AD4"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Proposal</w:t>
                  </w:r>
                </w:p>
              </w:tc>
            </w:tr>
            <w:tr w:rsidR="00107EFD" w:rsidRPr="0077769E" w14:paraId="33A41527" w14:textId="77777777" w:rsidTr="00907246">
              <w:tc>
                <w:tcPr>
                  <w:tcW w:w="1129" w:type="dxa"/>
                </w:tcPr>
                <w:p w14:paraId="77D90F92"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5D374734"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2CB376C6"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7BE05E72"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6994376B"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761EF562"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1CB8B7ED"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7574B45E"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19387FF9"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279236D2"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2F4DD515"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57F44258"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50A22141"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76E29B0B"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6E62EC6E"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6415267A"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1A721387"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2563E987"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05029E76"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p w14:paraId="5085D41B"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tc>
              <w:tc>
                <w:tcPr>
                  <w:tcW w:w="1560" w:type="dxa"/>
                </w:tcPr>
                <w:p w14:paraId="3926F556"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tc>
              <w:tc>
                <w:tcPr>
                  <w:tcW w:w="6378" w:type="dxa"/>
                  <w:shd w:val="clear" w:color="auto" w:fill="auto"/>
                </w:tcPr>
                <w:p w14:paraId="269EC2CE"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tc>
            </w:tr>
          </w:tbl>
          <w:p w14:paraId="38CC5B7A" w14:textId="77777777" w:rsidR="00107EFD" w:rsidRPr="0077769E" w:rsidRDefault="00107EFD" w:rsidP="00107EFD">
            <w:pPr>
              <w:tabs>
                <w:tab w:val="left" w:pos="357"/>
              </w:tabs>
              <w:spacing w:before="120" w:after="120" w:line="240" w:lineRule="auto"/>
              <w:rPr>
                <w:rFonts w:ascii="Arial" w:eastAsia="Times New Roman" w:hAnsi="Arial" w:cs="Arial"/>
                <w:b/>
                <w:sz w:val="18"/>
                <w:szCs w:val="18"/>
                <w:lang w:val="en-GB"/>
              </w:rPr>
            </w:pPr>
          </w:p>
        </w:tc>
      </w:tr>
      <w:tr w:rsidR="00107EFD" w:rsidRPr="0077769E" w14:paraId="61FCAE27" w14:textId="77777777" w:rsidTr="00907246">
        <w:trPr>
          <w:cantSplit/>
        </w:trPr>
        <w:tc>
          <w:tcPr>
            <w:tcW w:w="9464" w:type="dxa"/>
            <w:gridSpan w:val="4"/>
            <w:tcBorders>
              <w:top w:val="single" w:sz="4" w:space="0" w:color="auto"/>
            </w:tcBorders>
          </w:tcPr>
          <w:p w14:paraId="6D1CF116" w14:textId="77777777" w:rsidR="00107EFD" w:rsidRDefault="00107EFD" w:rsidP="00107EF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iCs/>
                <w:caps/>
                <w:sz w:val="18"/>
                <w:szCs w:val="18"/>
                <w:lang w:val="en-GB"/>
              </w:rPr>
            </w:pPr>
          </w:p>
          <w:p w14:paraId="0A59D18E" w14:textId="77777777" w:rsidR="00D82C19" w:rsidRDefault="00D82C19" w:rsidP="00107EF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iCs/>
                <w:caps/>
                <w:sz w:val="18"/>
                <w:szCs w:val="18"/>
                <w:lang w:val="en-GB"/>
              </w:rPr>
            </w:pPr>
          </w:p>
          <w:p w14:paraId="32C8F21A" w14:textId="77777777" w:rsidR="00D82C19" w:rsidRPr="0077769E" w:rsidRDefault="00D82C19" w:rsidP="00107EFD">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iCs/>
                <w:caps/>
                <w:sz w:val="18"/>
                <w:szCs w:val="18"/>
                <w:lang w:val="en-GB"/>
              </w:rPr>
            </w:pPr>
          </w:p>
        </w:tc>
      </w:tr>
      <w:tr w:rsidR="00107EFD" w:rsidRPr="0077769E" w14:paraId="1DBE2C32" w14:textId="77777777" w:rsidTr="00907246">
        <w:trPr>
          <w:cantSplit/>
          <w:trHeight w:val="600"/>
        </w:trPr>
        <w:tc>
          <w:tcPr>
            <w:tcW w:w="1384" w:type="dxa"/>
          </w:tcPr>
          <w:p w14:paraId="35B1FEC9"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Signed</w:t>
            </w:r>
          </w:p>
        </w:tc>
        <w:tc>
          <w:tcPr>
            <w:tcW w:w="2977" w:type="dxa"/>
            <w:tcBorders>
              <w:bottom w:val="dashSmallGap" w:sz="4" w:space="0" w:color="auto"/>
            </w:tcBorders>
          </w:tcPr>
          <w:p w14:paraId="08883F16"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Pr>
          <w:p w14:paraId="6DE8EF34"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Date</w:t>
            </w:r>
          </w:p>
        </w:tc>
        <w:tc>
          <w:tcPr>
            <w:tcW w:w="3827" w:type="dxa"/>
            <w:tcBorders>
              <w:bottom w:val="dashSmallGap" w:sz="4" w:space="0" w:color="auto"/>
            </w:tcBorders>
          </w:tcPr>
          <w:p w14:paraId="1C2D9148" w14:textId="77777777" w:rsidR="00107EFD"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1B2B4682" w14:textId="77777777" w:rsidR="00D82C19"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663CAA6A" w14:textId="77777777" w:rsidR="00D82C19"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40627F65" w14:textId="77777777" w:rsidR="00D82C19" w:rsidRPr="0077769E"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107EFD" w:rsidRPr="0077769E" w14:paraId="10D30CCB" w14:textId="77777777" w:rsidTr="00907246">
        <w:trPr>
          <w:cantSplit/>
          <w:trHeight w:val="600"/>
        </w:trPr>
        <w:tc>
          <w:tcPr>
            <w:tcW w:w="1384" w:type="dxa"/>
          </w:tcPr>
          <w:p w14:paraId="23B24039"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Name</w:t>
            </w:r>
          </w:p>
        </w:tc>
        <w:tc>
          <w:tcPr>
            <w:tcW w:w="2977" w:type="dxa"/>
            <w:tcBorders>
              <w:top w:val="dashSmallGap" w:sz="4" w:space="0" w:color="auto"/>
              <w:bottom w:val="dashSmallGap" w:sz="4" w:space="0" w:color="auto"/>
            </w:tcBorders>
          </w:tcPr>
          <w:p w14:paraId="08569E2E"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Borders>
              <w:left w:val="nil"/>
            </w:tcBorders>
          </w:tcPr>
          <w:p w14:paraId="7DFF0B85"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Position</w:t>
            </w:r>
          </w:p>
        </w:tc>
        <w:tc>
          <w:tcPr>
            <w:tcW w:w="3827" w:type="dxa"/>
            <w:tcBorders>
              <w:top w:val="dashSmallGap" w:sz="4" w:space="0" w:color="auto"/>
              <w:bottom w:val="dashSmallGap" w:sz="4" w:space="0" w:color="auto"/>
            </w:tcBorders>
          </w:tcPr>
          <w:p w14:paraId="3C69F217" w14:textId="77777777" w:rsidR="00107EFD"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47793119" w14:textId="77777777" w:rsidR="00D82C19"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0F5D76A2" w14:textId="77777777" w:rsidR="00D82C19"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0F9CE392" w14:textId="77777777" w:rsidR="00D82C19" w:rsidRPr="0077769E"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107EFD" w:rsidRPr="0077769E" w14:paraId="3DD856ED" w14:textId="77777777" w:rsidTr="00907246">
        <w:trPr>
          <w:cantSplit/>
          <w:trHeight w:val="600"/>
        </w:trPr>
        <w:tc>
          <w:tcPr>
            <w:tcW w:w="1384" w:type="dxa"/>
          </w:tcPr>
          <w:p w14:paraId="0B9E766E"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i/>
                <w:sz w:val="18"/>
                <w:szCs w:val="18"/>
                <w:lang w:val="en-GB"/>
              </w:rPr>
            </w:pPr>
            <w:r w:rsidRPr="0077769E">
              <w:rPr>
                <w:rFonts w:ascii="Arial" w:eastAsia="Times New Roman" w:hAnsi="Arial" w:cs="Arial"/>
                <w:i/>
                <w:sz w:val="18"/>
                <w:szCs w:val="18"/>
                <w:lang w:val="en-GB"/>
              </w:rPr>
              <w:t>Tenderer</w:t>
            </w:r>
          </w:p>
        </w:tc>
        <w:tc>
          <w:tcPr>
            <w:tcW w:w="8080" w:type="dxa"/>
            <w:gridSpan w:val="3"/>
            <w:tcBorders>
              <w:bottom w:val="dashSmallGap" w:sz="4" w:space="0" w:color="auto"/>
            </w:tcBorders>
          </w:tcPr>
          <w:p w14:paraId="593213A8" w14:textId="77777777" w:rsidR="00107EFD"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7128E89F" w14:textId="77777777" w:rsidR="00D82C19"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49711EBC" w14:textId="77777777" w:rsidR="00D82C19"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13B4FF9F" w14:textId="77777777" w:rsidR="00D82C19"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p w14:paraId="21BF2AC4" w14:textId="77777777" w:rsidR="00D82C19" w:rsidRPr="0077769E" w:rsidRDefault="00D82C19"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bl>
    <w:p w14:paraId="2F8BA501" w14:textId="77777777" w:rsidR="00005133" w:rsidRDefault="00005133" w:rsidP="00005133">
      <w:pPr>
        <w:tabs>
          <w:tab w:val="left" w:pos="357"/>
        </w:tabs>
        <w:spacing w:after="240" w:line="276" w:lineRule="auto"/>
        <w:rPr>
          <w:rFonts w:ascii="Arial" w:eastAsia="Times New Roman" w:hAnsi="Arial" w:cs="Arial"/>
          <w:sz w:val="18"/>
          <w:szCs w:val="18"/>
          <w:lang w:val="en-GB"/>
        </w:rPr>
      </w:pPr>
    </w:p>
    <w:p w14:paraId="1B45E837" w14:textId="77777777" w:rsidR="00005133" w:rsidRDefault="00005133" w:rsidP="00005133">
      <w:pPr>
        <w:tabs>
          <w:tab w:val="left" w:pos="357"/>
        </w:tabs>
        <w:spacing w:after="240" w:line="276" w:lineRule="auto"/>
        <w:rPr>
          <w:rFonts w:ascii="Arial" w:eastAsia="Times New Roman" w:hAnsi="Arial" w:cs="Arial"/>
          <w:sz w:val="18"/>
          <w:szCs w:val="18"/>
          <w:lang w:val="en-GB"/>
        </w:rPr>
      </w:pPr>
    </w:p>
    <w:p w14:paraId="63EA3914" w14:textId="77777777" w:rsidR="00005133" w:rsidRDefault="00005133" w:rsidP="00005133">
      <w:pPr>
        <w:tabs>
          <w:tab w:val="left" w:pos="357"/>
        </w:tabs>
        <w:spacing w:after="240" w:line="276" w:lineRule="auto"/>
        <w:rPr>
          <w:rFonts w:ascii="Arial" w:eastAsia="Times New Roman" w:hAnsi="Arial" w:cs="Arial"/>
          <w:sz w:val="18"/>
          <w:szCs w:val="18"/>
          <w:lang w:val="en-GB"/>
        </w:rPr>
      </w:pPr>
    </w:p>
    <w:p w14:paraId="2B9CAFD3" w14:textId="77777777" w:rsidR="00005133" w:rsidRDefault="00005133" w:rsidP="00005133">
      <w:pPr>
        <w:tabs>
          <w:tab w:val="left" w:pos="357"/>
        </w:tabs>
        <w:spacing w:after="240" w:line="276" w:lineRule="auto"/>
        <w:rPr>
          <w:rFonts w:ascii="Arial" w:eastAsia="Times New Roman" w:hAnsi="Arial" w:cs="Arial"/>
          <w:sz w:val="18"/>
          <w:szCs w:val="18"/>
          <w:lang w:val="en-GB"/>
        </w:rPr>
      </w:pPr>
    </w:p>
    <w:p w14:paraId="3511F949" w14:textId="77777777" w:rsidR="00D10452" w:rsidRDefault="00D10452" w:rsidP="00005133">
      <w:pPr>
        <w:tabs>
          <w:tab w:val="left" w:pos="357"/>
        </w:tabs>
        <w:spacing w:after="240" w:line="276" w:lineRule="auto"/>
        <w:rPr>
          <w:rFonts w:ascii="Arial" w:eastAsia="Times New Roman" w:hAnsi="Arial" w:cs="Arial"/>
          <w:b/>
          <w:sz w:val="24"/>
          <w:szCs w:val="24"/>
          <w:lang w:val="en-GB"/>
        </w:rPr>
      </w:pPr>
      <w:r>
        <w:rPr>
          <w:rFonts w:ascii="Arial" w:eastAsia="Times New Roman" w:hAnsi="Arial" w:cs="Arial"/>
          <w:b/>
          <w:sz w:val="24"/>
          <w:szCs w:val="24"/>
          <w:lang w:val="en-GB"/>
        </w:rPr>
        <w:t xml:space="preserve">   </w:t>
      </w:r>
    </w:p>
    <w:p w14:paraId="0D9531E0" w14:textId="77777777" w:rsidR="00107EFD" w:rsidRPr="0077769E" w:rsidRDefault="00107EFD" w:rsidP="00107EFD">
      <w:pPr>
        <w:tabs>
          <w:tab w:val="left" w:pos="357"/>
        </w:tabs>
        <w:spacing w:after="240" w:line="276" w:lineRule="auto"/>
        <w:jc w:val="center"/>
        <w:rPr>
          <w:rFonts w:ascii="Arial" w:eastAsia="Times New Roman" w:hAnsi="Arial" w:cs="Arial"/>
          <w:b/>
          <w:bCs/>
          <w:sz w:val="24"/>
          <w:szCs w:val="24"/>
          <w:lang w:val="en-GB"/>
        </w:rPr>
      </w:pPr>
      <w:r w:rsidRPr="0077769E">
        <w:rPr>
          <w:rFonts w:ascii="Arial" w:eastAsia="Times New Roman" w:hAnsi="Arial" w:cs="Arial"/>
          <w:b/>
          <w:bCs/>
          <w:sz w:val="24"/>
          <w:szCs w:val="24"/>
          <w:lang w:val="en-GB"/>
        </w:rPr>
        <w:lastRenderedPageBreak/>
        <w:t>Compulsory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07EFD" w:rsidRPr="0077769E" w14:paraId="37EBC3CA" w14:textId="77777777" w:rsidTr="00907246">
        <w:tc>
          <w:tcPr>
            <w:tcW w:w="9016" w:type="dxa"/>
          </w:tcPr>
          <w:p w14:paraId="2FA71560"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The following particulars must be furnished. In the case of a joint venture, separate declaration in respect of each partner must be completed and submitted.</w:t>
            </w:r>
          </w:p>
        </w:tc>
      </w:tr>
      <w:tr w:rsidR="00107EFD" w:rsidRPr="0077769E" w14:paraId="70CA3143" w14:textId="77777777" w:rsidTr="00907246">
        <w:trPr>
          <w:trHeight w:val="3565"/>
        </w:trPr>
        <w:tc>
          <w:tcPr>
            <w:tcW w:w="9016" w:type="dxa"/>
            <w:tcBorders>
              <w:top w:val="single" w:sz="4" w:space="0" w:color="auto"/>
              <w:left w:val="single" w:sz="4" w:space="0" w:color="auto"/>
              <w:bottom w:val="single" w:sz="4" w:space="0" w:color="auto"/>
              <w:right w:val="single" w:sz="4" w:space="0" w:color="auto"/>
            </w:tcBorders>
          </w:tcPr>
          <w:p w14:paraId="6AC2F3E6" w14:textId="77777777" w:rsidR="00107EFD" w:rsidRPr="0077769E" w:rsidRDefault="00107EFD" w:rsidP="00107EFD">
            <w:pPr>
              <w:tabs>
                <w:tab w:val="left" w:pos="357"/>
              </w:tabs>
              <w:spacing w:before="60" w:after="0" w:line="240" w:lineRule="auto"/>
              <w:contextualSpacing/>
              <w:rPr>
                <w:rFonts w:ascii="Arial" w:eastAsia="Times New Roman" w:hAnsi="Arial" w:cs="Arial"/>
                <w:sz w:val="18"/>
                <w:szCs w:val="18"/>
                <w:lang w:val="en-GB"/>
              </w:rPr>
            </w:pPr>
            <w:r w:rsidRPr="0077769E">
              <w:rPr>
                <w:rFonts w:ascii="Arial" w:eastAsia="Times New Roman" w:hAnsi="Arial" w:cs="Arial"/>
                <w:b/>
                <w:sz w:val="18"/>
                <w:szCs w:val="18"/>
                <w:lang w:val="en-GB"/>
              </w:rPr>
              <w:t>Section 1</w:t>
            </w:r>
            <w:r w:rsidRPr="0077769E">
              <w:rPr>
                <w:rFonts w:ascii="Arial" w:eastAsia="Times New Roman" w:hAnsi="Arial" w:cs="Arial"/>
                <w:sz w:val="18"/>
                <w:szCs w:val="18"/>
                <w:lang w:val="en-GB"/>
              </w:rPr>
              <w:t xml:space="preserve">: </w:t>
            </w:r>
            <w:r w:rsidRPr="0077769E">
              <w:rPr>
                <w:rFonts w:ascii="Arial" w:eastAsia="Times New Roman" w:hAnsi="Arial" w:cs="Arial"/>
                <w:b/>
                <w:sz w:val="18"/>
                <w:szCs w:val="18"/>
                <w:lang w:val="en-GB"/>
              </w:rPr>
              <w:t>Enterprise Details</w:t>
            </w:r>
          </w:p>
          <w:p w14:paraId="54139E63"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2009"/>
              <w:gridCol w:w="6781"/>
            </w:tblGrid>
            <w:tr w:rsidR="00107EFD" w:rsidRPr="0077769E" w14:paraId="28B62DCC"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0FB02205"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 xml:space="preserve">Name of enterprise:  </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14:paraId="7315DC6D"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6C84069D"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7007A9AC"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r w:rsidRPr="0077769E">
                    <w:rPr>
                      <w:rFonts w:ascii="Arial" w:eastAsia="Times New Roman" w:hAnsi="Arial" w:cs="Arial"/>
                      <w:b/>
                      <w:sz w:val="18"/>
                      <w:szCs w:val="18"/>
                      <w:lang w:val="en-GB" w:eastAsia="en-ZA"/>
                    </w:rPr>
                    <w:t>Contact person:</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71051F05"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5CD48631"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1FFEA25C"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r w:rsidRPr="0077769E">
                    <w:rPr>
                      <w:rFonts w:ascii="Arial" w:eastAsia="Times New Roman" w:hAnsi="Arial" w:cs="Arial"/>
                      <w:b/>
                      <w:sz w:val="18"/>
                      <w:szCs w:val="18"/>
                      <w:lang w:val="en-GB" w:eastAsia="en-ZA"/>
                    </w:rPr>
                    <w:t>Email:</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06A75780"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77AF856C"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602CE495"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r w:rsidRPr="0077769E">
                    <w:rPr>
                      <w:rFonts w:ascii="Arial" w:eastAsia="Times New Roman" w:hAnsi="Arial" w:cs="Arial"/>
                      <w:b/>
                      <w:sz w:val="18"/>
                      <w:szCs w:val="18"/>
                      <w:lang w:val="en-GB" w:eastAsia="en-ZA"/>
                    </w:rPr>
                    <w:t>Telephone:</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354A1FB7"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2AFE6F67"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239E6730"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r w:rsidRPr="0077769E">
                    <w:rPr>
                      <w:rFonts w:ascii="Arial" w:eastAsia="Times New Roman" w:hAnsi="Arial" w:cs="Arial"/>
                      <w:b/>
                      <w:sz w:val="18"/>
                      <w:szCs w:val="18"/>
                      <w:lang w:val="en-GB" w:eastAsia="en-ZA"/>
                    </w:rPr>
                    <w:t>Cell no</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0EE96618"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382EB7F6"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7E047D3C"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Fax:</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0D455731"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73FA0AB0"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735424F1"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Physical address</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7E1A23D0"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p w14:paraId="4BDCE2EA"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4C0731CA"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5A79006A"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Postal address</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6F11D3B9"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p w14:paraId="19F44BA8"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bl>
          <w:p w14:paraId="4B0DF058"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rPr>
            </w:pPr>
          </w:p>
        </w:tc>
      </w:tr>
      <w:tr w:rsidR="00107EFD" w:rsidRPr="0077769E" w14:paraId="23E2CB28" w14:textId="77777777" w:rsidTr="00907246">
        <w:trPr>
          <w:trHeight w:val="962"/>
        </w:trPr>
        <w:tc>
          <w:tcPr>
            <w:tcW w:w="9016" w:type="dxa"/>
            <w:tcBorders>
              <w:top w:val="single" w:sz="4" w:space="0" w:color="auto"/>
              <w:left w:val="single" w:sz="4" w:space="0" w:color="auto"/>
              <w:bottom w:val="single" w:sz="4" w:space="0" w:color="auto"/>
              <w:right w:val="single" w:sz="4" w:space="0" w:color="auto"/>
            </w:tcBorders>
          </w:tcPr>
          <w:p w14:paraId="17D0DA9E"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rPr>
            </w:pPr>
            <w:r w:rsidRPr="0077769E">
              <w:rPr>
                <w:rFonts w:ascii="Arial" w:eastAsia="Times New Roman" w:hAnsi="Arial" w:cs="Arial"/>
                <w:b/>
                <w:sz w:val="18"/>
                <w:szCs w:val="18"/>
                <w:lang w:val="en-GB"/>
              </w:rPr>
              <w:t xml:space="preserve">Section 2:    Particulars of companies and close corporations </w:t>
            </w:r>
          </w:p>
          <w:p w14:paraId="425F9BDE"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4844"/>
              <w:gridCol w:w="3946"/>
            </w:tblGrid>
            <w:tr w:rsidR="00107EFD" w:rsidRPr="0077769E" w14:paraId="672FB24E" w14:textId="77777777" w:rsidTr="00907246">
              <w:trPr>
                <w:trHeight w:val="340"/>
              </w:trPr>
              <w:tc>
                <w:tcPr>
                  <w:tcW w:w="4844" w:type="dxa"/>
                  <w:tcBorders>
                    <w:top w:val="single" w:sz="4" w:space="0" w:color="auto"/>
                    <w:left w:val="single" w:sz="4" w:space="0" w:color="auto"/>
                    <w:bottom w:val="single" w:sz="4" w:space="0" w:color="auto"/>
                    <w:right w:val="single" w:sz="4" w:space="0" w:color="auto"/>
                  </w:tcBorders>
                  <w:shd w:val="clear" w:color="auto" w:fill="auto"/>
                  <w:hideMark/>
                </w:tcPr>
                <w:p w14:paraId="68EB5D87" w14:textId="77777777" w:rsidR="00107EFD" w:rsidRPr="0077769E" w:rsidRDefault="00107EFD" w:rsidP="00107EFD">
                  <w:pPr>
                    <w:tabs>
                      <w:tab w:val="left" w:pos="357"/>
                      <w:tab w:val="left" w:pos="1035"/>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Company / Close Corporation registration number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286FE1A1"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p>
              </w:tc>
            </w:tr>
          </w:tbl>
          <w:p w14:paraId="2BD84BDB"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rPr>
            </w:pPr>
          </w:p>
        </w:tc>
      </w:tr>
      <w:tr w:rsidR="00107EFD" w:rsidRPr="0077769E" w14:paraId="0AFE9EBB" w14:textId="77777777" w:rsidTr="00907246">
        <w:trPr>
          <w:trHeight w:val="1261"/>
        </w:trPr>
        <w:tc>
          <w:tcPr>
            <w:tcW w:w="9016" w:type="dxa"/>
            <w:tcBorders>
              <w:top w:val="single" w:sz="4" w:space="0" w:color="auto"/>
              <w:left w:val="single" w:sz="4" w:space="0" w:color="auto"/>
              <w:bottom w:val="single" w:sz="4" w:space="0" w:color="auto"/>
              <w:right w:val="single" w:sz="4" w:space="0" w:color="auto"/>
            </w:tcBorders>
          </w:tcPr>
          <w:p w14:paraId="4E9872A8" w14:textId="77777777" w:rsidR="00107EFD" w:rsidRPr="0077769E" w:rsidRDefault="00107EFD" w:rsidP="00107EFD">
            <w:pPr>
              <w:tabs>
                <w:tab w:val="left" w:pos="357"/>
                <w:tab w:val="left" w:pos="1035"/>
              </w:tabs>
              <w:spacing w:after="0" w:line="240" w:lineRule="auto"/>
              <w:contextualSpacing/>
              <w:rPr>
                <w:rFonts w:ascii="Arial" w:eastAsia="Times New Roman" w:hAnsi="Arial" w:cs="Arial"/>
                <w:b/>
                <w:sz w:val="18"/>
                <w:szCs w:val="18"/>
                <w:lang w:val="en-GB"/>
              </w:rPr>
            </w:pPr>
            <w:r w:rsidRPr="0077769E">
              <w:rPr>
                <w:rFonts w:ascii="Arial" w:eastAsia="Times New Roman" w:hAnsi="Arial" w:cs="Arial"/>
                <w:b/>
                <w:sz w:val="18"/>
                <w:szCs w:val="18"/>
                <w:lang w:val="en-GB"/>
              </w:rPr>
              <w:t xml:space="preserve">Section 3:    SARS Information </w:t>
            </w:r>
          </w:p>
          <w:p w14:paraId="4973688E" w14:textId="77777777" w:rsidR="00107EFD" w:rsidRPr="0077769E" w:rsidRDefault="00107EFD" w:rsidP="00107EFD">
            <w:pPr>
              <w:tabs>
                <w:tab w:val="left" w:pos="357"/>
                <w:tab w:val="left" w:pos="1035"/>
              </w:tabs>
              <w:spacing w:after="0" w:line="240" w:lineRule="auto"/>
              <w:contextualSpacing/>
              <w:rPr>
                <w:rFonts w:ascii="Arial" w:eastAsia="Times New Roman" w:hAnsi="Arial"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3001"/>
              <w:gridCol w:w="5789"/>
            </w:tblGrid>
            <w:tr w:rsidR="00107EFD" w:rsidRPr="0077769E" w14:paraId="0352E19A" w14:textId="77777777" w:rsidTr="00907246">
              <w:trPr>
                <w:trHeight w:val="340"/>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6B7EDB09"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Tax reference number</w:t>
                  </w:r>
                </w:p>
              </w:tc>
              <w:tc>
                <w:tcPr>
                  <w:tcW w:w="5789" w:type="dxa"/>
                  <w:tcBorders>
                    <w:top w:val="single" w:sz="4" w:space="0" w:color="auto"/>
                    <w:left w:val="single" w:sz="4" w:space="0" w:color="auto"/>
                    <w:bottom w:val="single" w:sz="4" w:space="0" w:color="auto"/>
                    <w:right w:val="single" w:sz="4" w:space="0" w:color="auto"/>
                  </w:tcBorders>
                  <w:shd w:val="clear" w:color="auto" w:fill="auto"/>
                </w:tcPr>
                <w:p w14:paraId="7CA5E519"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p>
              </w:tc>
            </w:tr>
            <w:tr w:rsidR="00107EFD" w:rsidRPr="0077769E" w14:paraId="12890E2E" w14:textId="77777777" w:rsidTr="00907246">
              <w:trPr>
                <w:trHeight w:val="340"/>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1DA58B9E"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 xml:space="preserve">VAT registration number: </w:t>
                  </w:r>
                </w:p>
              </w:tc>
              <w:tc>
                <w:tcPr>
                  <w:tcW w:w="5789" w:type="dxa"/>
                  <w:tcBorders>
                    <w:top w:val="single" w:sz="4" w:space="0" w:color="auto"/>
                    <w:left w:val="single" w:sz="4" w:space="0" w:color="auto"/>
                    <w:bottom w:val="single" w:sz="4" w:space="0" w:color="auto"/>
                    <w:right w:val="single" w:sz="4" w:space="0" w:color="auto"/>
                  </w:tcBorders>
                  <w:shd w:val="clear" w:color="auto" w:fill="auto"/>
                  <w:hideMark/>
                </w:tcPr>
                <w:p w14:paraId="72E9E87E" w14:textId="77777777" w:rsidR="00107EFD" w:rsidRPr="0077769E" w:rsidRDefault="00107EFD" w:rsidP="00107EFD">
                  <w:pPr>
                    <w:tabs>
                      <w:tab w:val="left" w:pos="357"/>
                    </w:tabs>
                    <w:spacing w:after="0" w:line="240" w:lineRule="auto"/>
                    <w:contextualSpacing/>
                    <w:jc w:val="right"/>
                    <w:rPr>
                      <w:rFonts w:ascii="Arial" w:eastAsia="Times New Roman" w:hAnsi="Arial" w:cs="Arial"/>
                      <w:i/>
                      <w:sz w:val="18"/>
                      <w:szCs w:val="18"/>
                      <w:lang w:val="en-GB" w:eastAsia="en-ZA"/>
                    </w:rPr>
                  </w:pPr>
                  <w:r w:rsidRPr="0077769E">
                    <w:rPr>
                      <w:rFonts w:ascii="Arial" w:eastAsia="Times New Roman" w:hAnsi="Arial" w:cs="Arial"/>
                      <w:i/>
                      <w:sz w:val="14"/>
                      <w:szCs w:val="18"/>
                      <w:lang w:val="en-GB" w:eastAsia="en-ZA"/>
                    </w:rPr>
                    <w:t>State Not Registered if not registered for VAT</w:t>
                  </w:r>
                </w:p>
              </w:tc>
            </w:tr>
          </w:tbl>
          <w:p w14:paraId="2EF1BD79" w14:textId="77777777" w:rsidR="00107EFD" w:rsidRPr="0077769E" w:rsidRDefault="00107EFD" w:rsidP="00107EFD">
            <w:pPr>
              <w:tabs>
                <w:tab w:val="left" w:pos="357"/>
                <w:tab w:val="left" w:pos="1035"/>
              </w:tabs>
              <w:spacing w:after="0" w:line="240" w:lineRule="auto"/>
              <w:contextualSpacing/>
              <w:rPr>
                <w:rFonts w:ascii="Arial" w:eastAsia="Times New Roman" w:hAnsi="Arial" w:cs="Arial"/>
                <w:b/>
                <w:sz w:val="18"/>
                <w:szCs w:val="18"/>
                <w:lang w:val="en-GB"/>
              </w:rPr>
            </w:pPr>
          </w:p>
        </w:tc>
      </w:tr>
      <w:tr w:rsidR="00107EFD" w:rsidRPr="0077769E" w14:paraId="27B8EF5F" w14:textId="77777777" w:rsidTr="00907246">
        <w:tc>
          <w:tcPr>
            <w:tcW w:w="9016" w:type="dxa"/>
            <w:tcBorders>
              <w:top w:val="single" w:sz="4" w:space="0" w:color="auto"/>
              <w:left w:val="single" w:sz="4" w:space="0" w:color="auto"/>
              <w:bottom w:val="single" w:sz="4" w:space="0" w:color="auto"/>
              <w:right w:val="single" w:sz="4" w:space="0" w:color="auto"/>
            </w:tcBorders>
          </w:tcPr>
          <w:p w14:paraId="651C2241" w14:textId="77777777" w:rsidR="00107EFD" w:rsidRPr="0077769E" w:rsidRDefault="00107EFD" w:rsidP="00107EFD">
            <w:pPr>
              <w:tabs>
                <w:tab w:val="left" w:pos="357"/>
                <w:tab w:val="left" w:pos="1035"/>
              </w:tabs>
              <w:spacing w:after="0" w:line="240" w:lineRule="auto"/>
              <w:contextualSpacing/>
              <w:rPr>
                <w:rFonts w:ascii="Arial" w:eastAsia="Times New Roman" w:hAnsi="Arial" w:cs="Arial"/>
                <w:b/>
                <w:sz w:val="16"/>
                <w:szCs w:val="16"/>
                <w:lang w:val="en-GB"/>
              </w:rPr>
            </w:pPr>
            <w:r w:rsidRPr="0077769E">
              <w:rPr>
                <w:rFonts w:ascii="Arial" w:eastAsia="Times New Roman" w:hAnsi="Arial" w:cs="Arial"/>
                <w:b/>
                <w:sz w:val="18"/>
                <w:szCs w:val="18"/>
                <w:lang w:val="en-GB"/>
              </w:rPr>
              <w:t xml:space="preserve">Section 4:    CIDB registration number </w:t>
            </w:r>
            <w:r w:rsidRPr="0077769E">
              <w:rPr>
                <w:rFonts w:ascii="Arial" w:eastAsia="Times New Roman" w:hAnsi="Arial" w:cs="Arial"/>
                <w:b/>
                <w:sz w:val="16"/>
                <w:szCs w:val="16"/>
                <w:lang w:val="en-GB"/>
              </w:rPr>
              <w:t xml:space="preserve"> </w:t>
            </w:r>
          </w:p>
          <w:p w14:paraId="035B0BE8" w14:textId="77777777" w:rsidR="00107EFD" w:rsidRPr="0077769E" w:rsidRDefault="00107EFD" w:rsidP="00107EFD">
            <w:pPr>
              <w:tabs>
                <w:tab w:val="left" w:pos="357"/>
                <w:tab w:val="left" w:pos="1035"/>
              </w:tabs>
              <w:spacing w:after="0" w:line="240" w:lineRule="auto"/>
              <w:contextualSpacing/>
              <w:rPr>
                <w:rFonts w:ascii="Arial" w:eastAsia="Times New Roman" w:hAnsi="Arial" w:cs="Arial"/>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3539"/>
              <w:gridCol w:w="5251"/>
            </w:tblGrid>
            <w:tr w:rsidR="00107EFD" w:rsidRPr="0077769E" w14:paraId="726D2A71" w14:textId="77777777" w:rsidTr="00907246">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14:paraId="56E47329" w14:textId="77777777" w:rsidR="00107EFD" w:rsidRPr="0077769E" w:rsidRDefault="00107EFD" w:rsidP="00107EFD">
                  <w:pPr>
                    <w:tabs>
                      <w:tab w:val="left" w:pos="357"/>
                      <w:tab w:val="left" w:pos="1035"/>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 xml:space="preserve">CIDB Registration number </w:t>
                  </w:r>
                  <w:r w:rsidRPr="0077769E">
                    <w:rPr>
                      <w:rFonts w:ascii="Arial" w:eastAsia="Times New Roman" w:hAnsi="Arial" w:cs="Arial"/>
                      <w:i/>
                      <w:sz w:val="16"/>
                      <w:szCs w:val="16"/>
                      <w:lang w:val="en-GB" w:eastAsia="en-ZA"/>
                    </w:rPr>
                    <w:t>(if applicable)</w:t>
                  </w:r>
                </w:p>
              </w:tc>
              <w:tc>
                <w:tcPr>
                  <w:tcW w:w="5251" w:type="dxa"/>
                  <w:tcBorders>
                    <w:top w:val="single" w:sz="4" w:space="0" w:color="auto"/>
                    <w:left w:val="single" w:sz="4" w:space="0" w:color="auto"/>
                    <w:bottom w:val="single" w:sz="4" w:space="0" w:color="auto"/>
                    <w:right w:val="single" w:sz="4" w:space="0" w:color="auto"/>
                  </w:tcBorders>
                  <w:shd w:val="clear" w:color="auto" w:fill="auto"/>
                </w:tcPr>
                <w:p w14:paraId="1522C85C"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p>
              </w:tc>
            </w:tr>
          </w:tbl>
          <w:p w14:paraId="610213A8" w14:textId="77777777" w:rsidR="00107EFD" w:rsidRPr="0077769E" w:rsidRDefault="00107EFD" w:rsidP="00107EFD">
            <w:pPr>
              <w:tabs>
                <w:tab w:val="left" w:pos="357"/>
                <w:tab w:val="left" w:pos="1035"/>
              </w:tabs>
              <w:spacing w:after="0" w:line="240" w:lineRule="auto"/>
              <w:contextualSpacing/>
              <w:rPr>
                <w:rFonts w:ascii="Arial" w:eastAsia="Times New Roman" w:hAnsi="Arial" w:cs="Arial"/>
                <w:b/>
                <w:sz w:val="18"/>
                <w:szCs w:val="18"/>
                <w:lang w:val="en-GB"/>
              </w:rPr>
            </w:pPr>
            <w:r w:rsidRPr="0077769E">
              <w:rPr>
                <w:rFonts w:ascii="Arial" w:eastAsia="Times New Roman" w:hAnsi="Arial" w:cs="Arial"/>
                <w:sz w:val="18"/>
                <w:szCs w:val="18"/>
                <w:lang w:val="en-GB"/>
              </w:rPr>
              <w:t xml:space="preserve"> </w:t>
            </w:r>
          </w:p>
        </w:tc>
      </w:tr>
      <w:tr w:rsidR="00107EFD" w:rsidRPr="0077769E" w14:paraId="2CD6E981" w14:textId="77777777" w:rsidTr="00907246">
        <w:tc>
          <w:tcPr>
            <w:tcW w:w="9016" w:type="dxa"/>
          </w:tcPr>
          <w:p w14:paraId="7CC3D318"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Section 5:  National Treasury Central Supplier Database</w:t>
            </w:r>
          </w:p>
          <w:p w14:paraId="7F8639C6"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3539"/>
              <w:gridCol w:w="5251"/>
            </w:tblGrid>
            <w:tr w:rsidR="00107EFD" w:rsidRPr="0077769E" w14:paraId="55187458" w14:textId="77777777" w:rsidTr="00907246">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14:paraId="5B635D16"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Supplier number</w:t>
                  </w:r>
                </w:p>
              </w:tc>
              <w:tc>
                <w:tcPr>
                  <w:tcW w:w="5251" w:type="dxa"/>
                  <w:tcBorders>
                    <w:top w:val="single" w:sz="4" w:space="0" w:color="auto"/>
                    <w:left w:val="single" w:sz="4" w:space="0" w:color="auto"/>
                    <w:bottom w:val="single" w:sz="4" w:space="0" w:color="auto"/>
                    <w:right w:val="single" w:sz="4" w:space="0" w:color="auto"/>
                  </w:tcBorders>
                  <w:shd w:val="clear" w:color="auto" w:fill="auto"/>
                </w:tcPr>
                <w:p w14:paraId="0DF6EE16"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p>
              </w:tc>
            </w:tr>
            <w:tr w:rsidR="00107EFD" w:rsidRPr="0077769E" w14:paraId="5BDC93E7" w14:textId="77777777" w:rsidTr="00907246">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14:paraId="26343035"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 xml:space="preserve">Unique registration reference number </w:t>
                  </w:r>
                </w:p>
              </w:tc>
              <w:tc>
                <w:tcPr>
                  <w:tcW w:w="5251" w:type="dxa"/>
                  <w:tcBorders>
                    <w:top w:val="single" w:sz="4" w:space="0" w:color="auto"/>
                    <w:left w:val="single" w:sz="4" w:space="0" w:color="auto"/>
                    <w:bottom w:val="single" w:sz="4" w:space="0" w:color="auto"/>
                    <w:right w:val="single" w:sz="4" w:space="0" w:color="auto"/>
                  </w:tcBorders>
                  <w:shd w:val="clear" w:color="auto" w:fill="auto"/>
                  <w:hideMark/>
                </w:tcPr>
                <w:p w14:paraId="3B2A2BBC" w14:textId="77777777" w:rsidR="00107EFD" w:rsidRPr="0077769E" w:rsidRDefault="00107EFD" w:rsidP="00107EFD">
                  <w:pPr>
                    <w:tabs>
                      <w:tab w:val="left" w:pos="357"/>
                    </w:tabs>
                    <w:spacing w:after="0" w:line="240" w:lineRule="auto"/>
                    <w:contextualSpacing/>
                    <w:jc w:val="right"/>
                    <w:rPr>
                      <w:rFonts w:ascii="Arial" w:eastAsia="Times New Roman" w:hAnsi="Arial" w:cs="Arial"/>
                      <w:i/>
                      <w:sz w:val="18"/>
                      <w:szCs w:val="18"/>
                      <w:lang w:val="en-GB" w:eastAsia="en-ZA"/>
                    </w:rPr>
                  </w:pPr>
                </w:p>
              </w:tc>
            </w:tr>
          </w:tbl>
          <w:p w14:paraId="3822DF22" w14:textId="77777777" w:rsidR="00107EFD" w:rsidRPr="0077769E" w:rsidRDefault="00107EFD" w:rsidP="00107EFD">
            <w:pPr>
              <w:tabs>
                <w:tab w:val="left" w:pos="357"/>
                <w:tab w:val="left" w:pos="1035"/>
              </w:tabs>
              <w:spacing w:after="0" w:line="240" w:lineRule="auto"/>
              <w:rPr>
                <w:rFonts w:ascii="Arial" w:eastAsia="Times New Roman" w:hAnsi="Arial" w:cs="Arial"/>
                <w:b/>
                <w:sz w:val="18"/>
                <w:szCs w:val="18"/>
                <w:lang w:val="en-GB"/>
              </w:rPr>
            </w:pPr>
          </w:p>
        </w:tc>
      </w:tr>
      <w:tr w:rsidR="00107EFD" w:rsidRPr="0077769E" w14:paraId="7D466FA5" w14:textId="77777777" w:rsidTr="00907246">
        <w:tc>
          <w:tcPr>
            <w:tcW w:w="9016" w:type="dxa"/>
          </w:tcPr>
          <w:p w14:paraId="4BC8BEA6"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Section 6: Particulars of principals</w:t>
            </w:r>
          </w:p>
          <w:p w14:paraId="6F46B667" w14:textId="77777777" w:rsidR="00107EFD" w:rsidRPr="0077769E" w:rsidRDefault="00107EFD" w:rsidP="00107EFD">
            <w:pPr>
              <w:tabs>
                <w:tab w:val="left" w:pos="357"/>
              </w:tabs>
              <w:spacing w:before="60" w:after="60" w:line="240" w:lineRule="auto"/>
              <w:jc w:val="both"/>
              <w:rPr>
                <w:rFonts w:ascii="Arial" w:eastAsia="Times New Roman" w:hAnsi="Arial" w:cs="Arial"/>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27"/>
              <w:gridCol w:w="2911"/>
            </w:tblGrid>
            <w:tr w:rsidR="00107EFD" w:rsidRPr="0077769E" w14:paraId="21D8B1F0" w14:textId="77777777" w:rsidTr="00907246">
              <w:tc>
                <w:tcPr>
                  <w:tcW w:w="2952" w:type="dxa"/>
                  <w:shd w:val="clear" w:color="auto" w:fill="auto"/>
                </w:tcPr>
                <w:p w14:paraId="06D06DEE"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Full name of principal</w:t>
                  </w:r>
                </w:p>
              </w:tc>
              <w:tc>
                <w:tcPr>
                  <w:tcW w:w="2927" w:type="dxa"/>
                  <w:shd w:val="clear" w:color="auto" w:fill="auto"/>
                </w:tcPr>
                <w:p w14:paraId="0515F524"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Identity number</w:t>
                  </w:r>
                </w:p>
              </w:tc>
              <w:tc>
                <w:tcPr>
                  <w:tcW w:w="2911" w:type="dxa"/>
                </w:tcPr>
                <w:p w14:paraId="366A29F7"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Personal tax reference number</w:t>
                  </w:r>
                </w:p>
              </w:tc>
            </w:tr>
            <w:tr w:rsidR="00107EFD" w:rsidRPr="0077769E" w14:paraId="045921FB" w14:textId="77777777" w:rsidTr="00907246">
              <w:tc>
                <w:tcPr>
                  <w:tcW w:w="2952" w:type="dxa"/>
                  <w:shd w:val="clear" w:color="auto" w:fill="auto"/>
                </w:tcPr>
                <w:p w14:paraId="112F096D"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27" w:type="dxa"/>
                  <w:shd w:val="clear" w:color="auto" w:fill="auto"/>
                </w:tcPr>
                <w:p w14:paraId="548947C7"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11" w:type="dxa"/>
                </w:tcPr>
                <w:p w14:paraId="31938B70"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r>
            <w:tr w:rsidR="00107EFD" w:rsidRPr="0077769E" w14:paraId="4DBB0B20" w14:textId="77777777" w:rsidTr="00907246">
              <w:tc>
                <w:tcPr>
                  <w:tcW w:w="2952" w:type="dxa"/>
                  <w:shd w:val="clear" w:color="auto" w:fill="auto"/>
                </w:tcPr>
                <w:p w14:paraId="6A7948F0"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27" w:type="dxa"/>
                  <w:shd w:val="clear" w:color="auto" w:fill="auto"/>
                </w:tcPr>
                <w:p w14:paraId="49F00637"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11" w:type="dxa"/>
                </w:tcPr>
                <w:p w14:paraId="182B3C75"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r>
            <w:tr w:rsidR="00107EFD" w:rsidRPr="0077769E" w14:paraId="717F251C" w14:textId="77777777" w:rsidTr="00907246">
              <w:tc>
                <w:tcPr>
                  <w:tcW w:w="2952" w:type="dxa"/>
                  <w:shd w:val="clear" w:color="auto" w:fill="auto"/>
                </w:tcPr>
                <w:p w14:paraId="1BA6B46D"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27" w:type="dxa"/>
                  <w:shd w:val="clear" w:color="auto" w:fill="auto"/>
                </w:tcPr>
                <w:p w14:paraId="65647F5B"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11" w:type="dxa"/>
                </w:tcPr>
                <w:p w14:paraId="5B76A404"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r>
            <w:tr w:rsidR="00107EFD" w:rsidRPr="0077769E" w14:paraId="49E744CA" w14:textId="77777777" w:rsidTr="00907246">
              <w:tc>
                <w:tcPr>
                  <w:tcW w:w="2952" w:type="dxa"/>
                  <w:shd w:val="clear" w:color="auto" w:fill="auto"/>
                </w:tcPr>
                <w:p w14:paraId="35BFA672"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27" w:type="dxa"/>
                  <w:shd w:val="clear" w:color="auto" w:fill="auto"/>
                </w:tcPr>
                <w:p w14:paraId="1461463F"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11" w:type="dxa"/>
                </w:tcPr>
                <w:p w14:paraId="72D0A8C3"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r>
            <w:tr w:rsidR="00107EFD" w:rsidRPr="0077769E" w14:paraId="7EE23654" w14:textId="77777777" w:rsidTr="00907246">
              <w:tc>
                <w:tcPr>
                  <w:tcW w:w="2952" w:type="dxa"/>
                  <w:shd w:val="clear" w:color="auto" w:fill="auto"/>
                </w:tcPr>
                <w:p w14:paraId="4846CE47"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27" w:type="dxa"/>
                  <w:shd w:val="clear" w:color="auto" w:fill="auto"/>
                </w:tcPr>
                <w:p w14:paraId="5F644BEA"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11" w:type="dxa"/>
                </w:tcPr>
                <w:p w14:paraId="25C12CD9"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r>
            <w:tr w:rsidR="00107EFD" w:rsidRPr="0077769E" w14:paraId="74A9ED0B" w14:textId="77777777" w:rsidTr="00907246">
              <w:tc>
                <w:tcPr>
                  <w:tcW w:w="2952" w:type="dxa"/>
                  <w:shd w:val="clear" w:color="auto" w:fill="auto"/>
                </w:tcPr>
                <w:p w14:paraId="474B28E1"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27" w:type="dxa"/>
                  <w:shd w:val="clear" w:color="auto" w:fill="auto"/>
                </w:tcPr>
                <w:p w14:paraId="296C1D07"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c>
                <w:tcPr>
                  <w:tcW w:w="2911" w:type="dxa"/>
                </w:tcPr>
                <w:p w14:paraId="33A24E7D"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p>
              </w:tc>
            </w:tr>
          </w:tbl>
          <w:p w14:paraId="35F7C4D2" w14:textId="77777777" w:rsidR="00107EFD" w:rsidRPr="0077769E" w:rsidRDefault="00107EFD" w:rsidP="00107EFD">
            <w:pPr>
              <w:tabs>
                <w:tab w:val="left" w:pos="357"/>
                <w:tab w:val="left" w:pos="1035"/>
              </w:tabs>
              <w:spacing w:before="60" w:after="60" w:line="240" w:lineRule="auto"/>
              <w:rPr>
                <w:rFonts w:ascii="Arial" w:eastAsia="Times New Roman" w:hAnsi="Arial" w:cs="Arial"/>
                <w:b/>
                <w:sz w:val="18"/>
                <w:szCs w:val="18"/>
                <w:lang w:val="en-GB"/>
              </w:rPr>
            </w:pPr>
            <w:r w:rsidRPr="0077769E">
              <w:rPr>
                <w:rFonts w:ascii="Arial" w:eastAsia="Times New Roman" w:hAnsi="Arial" w:cs="Arial"/>
                <w:sz w:val="16"/>
                <w:szCs w:val="16"/>
                <w:lang w:val="en-GB"/>
              </w:rPr>
              <w:t>Attach separate page if necessary</w:t>
            </w:r>
          </w:p>
        </w:tc>
      </w:tr>
    </w:tbl>
    <w:p w14:paraId="12361876" w14:textId="77777777" w:rsidR="00107EFD" w:rsidRPr="0077769E" w:rsidRDefault="00107EFD" w:rsidP="00107EFD">
      <w:pPr>
        <w:tabs>
          <w:tab w:val="left" w:pos="357"/>
        </w:tabs>
        <w:spacing w:after="0" w:line="240" w:lineRule="auto"/>
        <w:rPr>
          <w:rFonts w:ascii="Arial" w:eastAsia="Times New Roman" w:hAnsi="Arial" w:cs="Arial"/>
          <w:sz w:val="2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2730"/>
        <w:gridCol w:w="1730"/>
        <w:gridCol w:w="2639"/>
        <w:gridCol w:w="11"/>
      </w:tblGrid>
      <w:tr w:rsidR="00107EFD" w:rsidRPr="0077769E" w14:paraId="62D9D9D3" w14:textId="77777777" w:rsidTr="00907246">
        <w:tc>
          <w:tcPr>
            <w:tcW w:w="9016" w:type="dxa"/>
            <w:gridSpan w:val="5"/>
          </w:tcPr>
          <w:p w14:paraId="405522BC"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r w:rsidRPr="0077769E">
              <w:rPr>
                <w:rFonts w:ascii="Arial" w:eastAsia="Times New Roman" w:hAnsi="Arial" w:cs="Arial"/>
                <w:b/>
                <w:sz w:val="18"/>
                <w:szCs w:val="18"/>
                <w:lang w:val="en-GB"/>
              </w:rPr>
              <w:t>Section 7:   Record in the service of the state</w:t>
            </w:r>
          </w:p>
          <w:p w14:paraId="1D226529"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lastRenderedPageBreak/>
              <w:t xml:space="preserve">Indicate by marking the relevant boxes with a cross, if any principal is currently or has been within the last 12 months in the service of any of the following: </w:t>
            </w:r>
          </w:p>
          <w:tbl>
            <w:tblPr>
              <w:tblW w:w="0" w:type="auto"/>
              <w:tblBorders>
                <w:insideH w:val="single" w:sz="4" w:space="0" w:color="auto"/>
              </w:tblBorders>
              <w:tblLook w:val="01E0" w:firstRow="1" w:lastRow="1" w:firstColumn="1" w:lastColumn="1" w:noHBand="0" w:noVBand="0"/>
            </w:tblPr>
            <w:tblGrid>
              <w:gridCol w:w="3828"/>
              <w:gridCol w:w="4812"/>
            </w:tblGrid>
            <w:tr w:rsidR="00107EFD" w:rsidRPr="0077769E" w14:paraId="32DF80A4" w14:textId="77777777" w:rsidTr="00907246">
              <w:tc>
                <w:tcPr>
                  <w:tcW w:w="3828" w:type="dxa"/>
                </w:tcPr>
                <w:p w14:paraId="4B8F87B9" w14:textId="77777777" w:rsidR="00107EFD" w:rsidRPr="0077769E" w:rsidRDefault="00107EFD" w:rsidP="00F44114">
                  <w:pPr>
                    <w:numPr>
                      <w:ilvl w:val="0"/>
                      <w:numId w:val="8"/>
                    </w:numPr>
                    <w:tabs>
                      <w:tab w:val="num" w:pos="313"/>
                    </w:tabs>
                    <w:spacing w:before="60" w:after="60" w:line="240" w:lineRule="auto"/>
                    <w:ind w:left="313"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a member of any municipal council</w:t>
                  </w:r>
                </w:p>
                <w:p w14:paraId="5C569607" w14:textId="77777777" w:rsidR="00107EFD" w:rsidRPr="0077769E" w:rsidRDefault="00107EFD" w:rsidP="00F44114">
                  <w:pPr>
                    <w:numPr>
                      <w:ilvl w:val="0"/>
                      <w:numId w:val="8"/>
                    </w:numPr>
                    <w:tabs>
                      <w:tab w:val="num" w:pos="313"/>
                    </w:tabs>
                    <w:spacing w:before="60" w:after="60" w:line="240" w:lineRule="auto"/>
                    <w:ind w:left="313"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a member of any provincial legislature</w:t>
                  </w:r>
                </w:p>
                <w:p w14:paraId="00C671E0" w14:textId="77777777" w:rsidR="00107EFD" w:rsidRPr="0077769E" w:rsidRDefault="00107EFD" w:rsidP="00F44114">
                  <w:pPr>
                    <w:numPr>
                      <w:ilvl w:val="0"/>
                      <w:numId w:val="8"/>
                    </w:numPr>
                    <w:tabs>
                      <w:tab w:val="num" w:pos="313"/>
                    </w:tabs>
                    <w:spacing w:before="60" w:after="60" w:line="240" w:lineRule="auto"/>
                    <w:ind w:left="313"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a member of the National Assembly or the National Council of Province</w:t>
                  </w:r>
                </w:p>
                <w:p w14:paraId="580B3DFE" w14:textId="77777777" w:rsidR="00107EFD" w:rsidRPr="0077769E" w:rsidRDefault="00107EFD" w:rsidP="00F44114">
                  <w:pPr>
                    <w:numPr>
                      <w:ilvl w:val="0"/>
                      <w:numId w:val="7"/>
                    </w:numPr>
                    <w:spacing w:before="60" w:after="60" w:line="240" w:lineRule="auto"/>
                    <w:ind w:left="313"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a member of the board of directors of any municipal entity</w:t>
                  </w:r>
                </w:p>
                <w:p w14:paraId="42562C24" w14:textId="77777777" w:rsidR="00107EFD" w:rsidRPr="0077769E" w:rsidRDefault="00107EFD" w:rsidP="00F44114">
                  <w:pPr>
                    <w:numPr>
                      <w:ilvl w:val="0"/>
                      <w:numId w:val="7"/>
                    </w:numPr>
                    <w:tabs>
                      <w:tab w:val="num" w:pos="313"/>
                    </w:tabs>
                    <w:spacing w:before="60" w:after="6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an official of any municipality or municipal entity</w:t>
                  </w:r>
                </w:p>
              </w:tc>
              <w:tc>
                <w:tcPr>
                  <w:tcW w:w="4812" w:type="dxa"/>
                </w:tcPr>
                <w:p w14:paraId="7EE83179" w14:textId="77777777" w:rsidR="00107EFD" w:rsidRPr="0077769E" w:rsidRDefault="00107EFD" w:rsidP="00107EFD">
                  <w:pPr>
                    <w:tabs>
                      <w:tab w:val="left" w:pos="357"/>
                      <w:tab w:val="num" w:pos="600"/>
                    </w:tabs>
                    <w:spacing w:before="60" w:after="60" w:line="240" w:lineRule="auto"/>
                    <w:ind w:left="317" w:hanging="317"/>
                    <w:jc w:val="both"/>
                    <w:rPr>
                      <w:rFonts w:ascii="Arial" w:eastAsia="Times New Roman" w:hAnsi="Arial" w:cs="Arial"/>
                      <w:sz w:val="18"/>
                      <w:szCs w:val="18"/>
                      <w:lang w:val="en-GB"/>
                    </w:rPr>
                  </w:pPr>
                  <w:r w:rsidRPr="0077769E">
                    <w:rPr>
                      <w:rFonts w:ascii="Arial" w:eastAsia="Times New Roman" w:hAnsi="Arial" w:cs="Arial"/>
                      <w:sz w:val="18"/>
                      <w:szCs w:val="18"/>
                      <w:lang w:val="en-GB"/>
                    </w:rPr>
                    <w:sym w:font="Symbol" w:char="F0FF"/>
                  </w:r>
                  <w:r w:rsidRPr="0077769E">
                    <w:rPr>
                      <w:rFonts w:ascii="Arial" w:eastAsia="Times New Roman" w:hAnsi="Arial" w:cs="Arial"/>
                      <w:sz w:val="18"/>
                      <w:szCs w:val="18"/>
                      <w:lang w:val="en-GB"/>
                    </w:rPr>
                    <w:t xml:space="preserve">   a member of an accounting authority of any national     or provincial public entity</w:t>
                  </w:r>
                </w:p>
                <w:p w14:paraId="2CBEEB57" w14:textId="77777777" w:rsidR="00107EFD" w:rsidRPr="0077769E" w:rsidRDefault="00107EFD" w:rsidP="00107EFD">
                  <w:pPr>
                    <w:tabs>
                      <w:tab w:val="left" w:pos="357"/>
                      <w:tab w:val="num" w:pos="600"/>
                    </w:tabs>
                    <w:spacing w:before="60" w:after="60" w:line="240" w:lineRule="auto"/>
                    <w:ind w:left="317" w:hanging="317"/>
                    <w:jc w:val="both"/>
                    <w:rPr>
                      <w:rFonts w:ascii="Arial" w:eastAsia="Times New Roman" w:hAnsi="Arial" w:cs="Arial"/>
                      <w:sz w:val="18"/>
                      <w:szCs w:val="18"/>
                      <w:lang w:val="en-GB"/>
                    </w:rPr>
                  </w:pPr>
                  <w:r w:rsidRPr="0077769E">
                    <w:rPr>
                      <w:rFonts w:ascii="Arial" w:eastAsia="Times New Roman" w:hAnsi="Arial" w:cs="Arial"/>
                      <w:sz w:val="18"/>
                      <w:szCs w:val="18"/>
                      <w:lang w:val="en-GB"/>
                    </w:rPr>
                    <w:sym w:font="Symbol" w:char="F0FF"/>
                  </w:r>
                  <w:r w:rsidRPr="0077769E">
                    <w:rPr>
                      <w:rFonts w:ascii="Arial" w:eastAsia="Times New Roman" w:hAnsi="Arial" w:cs="Arial"/>
                      <w:sz w:val="18"/>
                      <w:szCs w:val="18"/>
                      <w:lang w:val="en-GB"/>
                    </w:rPr>
                    <w:t xml:space="preserve">    an employee of Parliament or a provincial legislature</w:t>
                  </w:r>
                </w:p>
                <w:p w14:paraId="3357302A" w14:textId="77777777" w:rsidR="00107EFD" w:rsidRPr="0077769E" w:rsidRDefault="00107EFD" w:rsidP="00107EFD">
                  <w:pPr>
                    <w:tabs>
                      <w:tab w:val="left" w:pos="357"/>
                      <w:tab w:val="num" w:pos="600"/>
                    </w:tabs>
                    <w:spacing w:before="60" w:after="60" w:line="240" w:lineRule="auto"/>
                    <w:ind w:left="317" w:hanging="317"/>
                    <w:jc w:val="both"/>
                    <w:rPr>
                      <w:rFonts w:ascii="Arial" w:eastAsia="Times New Roman" w:hAnsi="Arial" w:cs="Arial"/>
                      <w:sz w:val="18"/>
                      <w:szCs w:val="18"/>
                      <w:lang w:val="en-GB"/>
                    </w:rPr>
                  </w:pPr>
                </w:p>
              </w:tc>
            </w:tr>
          </w:tbl>
          <w:p w14:paraId="4356F50F" w14:textId="77777777" w:rsidR="00107EFD" w:rsidRPr="0077769E" w:rsidRDefault="00107EFD" w:rsidP="00107EFD">
            <w:pPr>
              <w:tabs>
                <w:tab w:val="left" w:pos="357"/>
              </w:tabs>
              <w:spacing w:before="60" w:after="60" w:line="276" w:lineRule="auto"/>
              <w:jc w:val="both"/>
              <w:rPr>
                <w:rFonts w:ascii="Arial" w:eastAsia="Times New Roman" w:hAnsi="Arial" w:cs="Arial"/>
                <w:b/>
                <w:sz w:val="18"/>
                <w:szCs w:val="18"/>
                <w:lang w:val="en-GB"/>
              </w:rPr>
            </w:pPr>
            <w:r w:rsidRPr="0077769E">
              <w:rPr>
                <w:rFonts w:ascii="Arial" w:eastAsia="Times New Roman" w:hAnsi="Arial" w:cs="Arial"/>
                <w:b/>
                <w:sz w:val="18"/>
                <w:szCs w:val="18"/>
                <w:lang w:val="en-GB"/>
              </w:rPr>
              <w:t>If any of the above boxes are marked, disclose the following:</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3960"/>
              <w:gridCol w:w="867"/>
              <w:gridCol w:w="1133"/>
            </w:tblGrid>
            <w:tr w:rsidR="00107EFD" w:rsidRPr="0077769E" w14:paraId="5BEF6769" w14:textId="77777777" w:rsidTr="00907246">
              <w:trPr>
                <w:trHeight w:val="195"/>
              </w:trPr>
              <w:tc>
                <w:tcPr>
                  <w:tcW w:w="2824" w:type="dxa"/>
                  <w:vMerge w:val="restart"/>
                </w:tcPr>
                <w:p w14:paraId="7A042659" w14:textId="77777777" w:rsidR="00107EFD" w:rsidRPr="0077769E" w:rsidRDefault="00107EFD" w:rsidP="00107EFD">
                  <w:pPr>
                    <w:tabs>
                      <w:tab w:val="left" w:pos="357"/>
                    </w:tabs>
                    <w:spacing w:before="60" w:after="60" w:line="276" w:lineRule="auto"/>
                    <w:jc w:val="both"/>
                    <w:rPr>
                      <w:rFonts w:ascii="Arial" w:eastAsia="Times New Roman" w:hAnsi="Arial" w:cs="Arial"/>
                      <w:b/>
                      <w:sz w:val="16"/>
                      <w:szCs w:val="16"/>
                      <w:lang w:val="en-GB"/>
                    </w:rPr>
                  </w:pPr>
                  <w:r w:rsidRPr="0077769E">
                    <w:rPr>
                      <w:rFonts w:ascii="Arial" w:eastAsia="Times New Roman" w:hAnsi="Arial" w:cs="Arial"/>
                      <w:b/>
                      <w:sz w:val="16"/>
                      <w:szCs w:val="16"/>
                      <w:lang w:val="en-GB"/>
                    </w:rPr>
                    <w:t>Name of principal</w:t>
                  </w:r>
                </w:p>
              </w:tc>
              <w:tc>
                <w:tcPr>
                  <w:tcW w:w="3960" w:type="dxa"/>
                  <w:vMerge w:val="restart"/>
                </w:tcPr>
                <w:p w14:paraId="0C4025BD"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r w:rsidRPr="0077769E">
                    <w:rPr>
                      <w:rFonts w:ascii="Arial" w:eastAsia="Times New Roman" w:hAnsi="Arial" w:cs="Arial"/>
                      <w:b/>
                      <w:sz w:val="16"/>
                      <w:szCs w:val="16"/>
                      <w:lang w:val="en-GB"/>
                    </w:rPr>
                    <w:t>Name of institution, public office, board or organ of state and position held</w:t>
                  </w:r>
                </w:p>
              </w:tc>
              <w:tc>
                <w:tcPr>
                  <w:tcW w:w="2000" w:type="dxa"/>
                  <w:gridSpan w:val="2"/>
                  <w:shd w:val="clear" w:color="auto" w:fill="auto"/>
                </w:tcPr>
                <w:p w14:paraId="13F46B73"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r w:rsidRPr="0077769E">
                    <w:rPr>
                      <w:rFonts w:ascii="Arial" w:eastAsia="Times New Roman" w:hAnsi="Arial" w:cs="Arial"/>
                      <w:b/>
                      <w:sz w:val="16"/>
                      <w:szCs w:val="16"/>
                      <w:lang w:val="en-GB"/>
                    </w:rPr>
                    <w:t>Status of service</w:t>
                  </w:r>
                </w:p>
                <w:p w14:paraId="22CADF90" w14:textId="77777777" w:rsidR="00107EFD" w:rsidRPr="0077769E" w:rsidRDefault="00107EFD" w:rsidP="00107EFD">
                  <w:pPr>
                    <w:tabs>
                      <w:tab w:val="left" w:pos="357"/>
                    </w:tabs>
                    <w:spacing w:before="60" w:after="60" w:line="276" w:lineRule="auto"/>
                    <w:rPr>
                      <w:rFonts w:ascii="Arial" w:eastAsia="Times New Roman" w:hAnsi="Arial" w:cs="Arial"/>
                      <w:i/>
                      <w:sz w:val="16"/>
                      <w:szCs w:val="16"/>
                      <w:lang w:val="en-GB"/>
                    </w:rPr>
                  </w:pPr>
                  <w:r w:rsidRPr="0077769E">
                    <w:rPr>
                      <w:rFonts w:ascii="Arial" w:eastAsia="Times New Roman" w:hAnsi="Arial" w:cs="Arial"/>
                      <w:i/>
                      <w:sz w:val="16"/>
                      <w:szCs w:val="16"/>
                      <w:lang w:val="en-GB"/>
                    </w:rPr>
                    <w:t>(tick appropriate column)</w:t>
                  </w:r>
                </w:p>
              </w:tc>
            </w:tr>
            <w:tr w:rsidR="00107EFD" w:rsidRPr="0077769E" w14:paraId="5CBA2003" w14:textId="77777777" w:rsidTr="00907246">
              <w:trPr>
                <w:trHeight w:val="195"/>
              </w:trPr>
              <w:tc>
                <w:tcPr>
                  <w:tcW w:w="2824" w:type="dxa"/>
                  <w:vMerge/>
                </w:tcPr>
                <w:p w14:paraId="0A5F07A8"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p>
              </w:tc>
              <w:tc>
                <w:tcPr>
                  <w:tcW w:w="3960" w:type="dxa"/>
                  <w:vMerge/>
                </w:tcPr>
                <w:p w14:paraId="7AB569B5"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p>
              </w:tc>
              <w:tc>
                <w:tcPr>
                  <w:tcW w:w="867" w:type="dxa"/>
                  <w:shd w:val="clear" w:color="auto" w:fill="auto"/>
                </w:tcPr>
                <w:p w14:paraId="1CA52F01"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r w:rsidRPr="0077769E">
                    <w:rPr>
                      <w:rFonts w:ascii="Arial" w:eastAsia="Times New Roman" w:hAnsi="Arial" w:cs="Arial"/>
                      <w:b/>
                      <w:sz w:val="16"/>
                      <w:szCs w:val="16"/>
                      <w:lang w:val="en-GB"/>
                    </w:rPr>
                    <w:t>Current</w:t>
                  </w:r>
                </w:p>
              </w:tc>
              <w:tc>
                <w:tcPr>
                  <w:tcW w:w="1133" w:type="dxa"/>
                  <w:shd w:val="clear" w:color="auto" w:fill="auto"/>
                </w:tcPr>
                <w:p w14:paraId="080902B9"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r w:rsidRPr="0077769E">
                    <w:rPr>
                      <w:rFonts w:ascii="Arial" w:eastAsia="Times New Roman" w:hAnsi="Arial" w:cs="Arial"/>
                      <w:b/>
                      <w:sz w:val="16"/>
                      <w:szCs w:val="16"/>
                      <w:lang w:val="en-GB"/>
                    </w:rPr>
                    <w:t>Within last 12 months</w:t>
                  </w:r>
                </w:p>
              </w:tc>
            </w:tr>
            <w:tr w:rsidR="00107EFD" w:rsidRPr="0077769E" w14:paraId="787F0657" w14:textId="77777777" w:rsidTr="00907246">
              <w:tc>
                <w:tcPr>
                  <w:tcW w:w="2824" w:type="dxa"/>
                </w:tcPr>
                <w:p w14:paraId="6B6B04C1"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3960" w:type="dxa"/>
                </w:tcPr>
                <w:p w14:paraId="03A24F03"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867" w:type="dxa"/>
                  <w:shd w:val="clear" w:color="auto" w:fill="auto"/>
                </w:tcPr>
                <w:p w14:paraId="04BDD2FA"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133" w:type="dxa"/>
                  <w:shd w:val="clear" w:color="auto" w:fill="auto"/>
                </w:tcPr>
                <w:p w14:paraId="01536CBC"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r>
            <w:tr w:rsidR="00107EFD" w:rsidRPr="0077769E" w14:paraId="03AB935F" w14:textId="77777777" w:rsidTr="00907246">
              <w:tc>
                <w:tcPr>
                  <w:tcW w:w="2824" w:type="dxa"/>
                </w:tcPr>
                <w:p w14:paraId="3C233197"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3960" w:type="dxa"/>
                </w:tcPr>
                <w:p w14:paraId="2D324825"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867" w:type="dxa"/>
                  <w:shd w:val="clear" w:color="auto" w:fill="auto"/>
                </w:tcPr>
                <w:p w14:paraId="7D06888E"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133" w:type="dxa"/>
                  <w:shd w:val="clear" w:color="auto" w:fill="auto"/>
                </w:tcPr>
                <w:p w14:paraId="7EB1BCF9"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r>
            <w:tr w:rsidR="00107EFD" w:rsidRPr="0077769E" w14:paraId="233E886F" w14:textId="77777777" w:rsidTr="00907246">
              <w:trPr>
                <w:trHeight w:val="351"/>
              </w:trPr>
              <w:tc>
                <w:tcPr>
                  <w:tcW w:w="2824" w:type="dxa"/>
                </w:tcPr>
                <w:p w14:paraId="6841612D"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3960" w:type="dxa"/>
                </w:tcPr>
                <w:p w14:paraId="2F39E7FF"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867" w:type="dxa"/>
                  <w:shd w:val="clear" w:color="auto" w:fill="auto"/>
                </w:tcPr>
                <w:p w14:paraId="5B85E3A6"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133" w:type="dxa"/>
                  <w:shd w:val="clear" w:color="auto" w:fill="auto"/>
                </w:tcPr>
                <w:p w14:paraId="3A7B321E"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r>
            <w:tr w:rsidR="00107EFD" w:rsidRPr="0077769E" w14:paraId="3E0FA6F1" w14:textId="77777777" w:rsidTr="00907246">
              <w:tc>
                <w:tcPr>
                  <w:tcW w:w="2824" w:type="dxa"/>
                </w:tcPr>
                <w:p w14:paraId="3104D481"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3960" w:type="dxa"/>
                </w:tcPr>
                <w:p w14:paraId="21592BF6"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867" w:type="dxa"/>
                  <w:shd w:val="clear" w:color="auto" w:fill="auto"/>
                </w:tcPr>
                <w:p w14:paraId="74F840B3"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133" w:type="dxa"/>
                  <w:shd w:val="clear" w:color="auto" w:fill="auto"/>
                </w:tcPr>
                <w:p w14:paraId="72D7060A"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r>
          </w:tbl>
          <w:p w14:paraId="79844862" w14:textId="77777777" w:rsidR="00107EFD" w:rsidRPr="0077769E" w:rsidRDefault="00107EFD" w:rsidP="00107EFD">
            <w:pPr>
              <w:tabs>
                <w:tab w:val="left" w:pos="357"/>
              </w:tabs>
              <w:spacing w:before="60" w:after="60" w:line="276" w:lineRule="auto"/>
              <w:rPr>
                <w:rFonts w:ascii="Arial" w:eastAsia="Times New Roman" w:hAnsi="Arial" w:cs="Arial"/>
                <w:sz w:val="16"/>
                <w:szCs w:val="16"/>
                <w:lang w:val="en-GB"/>
              </w:rPr>
            </w:pPr>
            <w:r w:rsidRPr="0077769E">
              <w:rPr>
                <w:rFonts w:ascii="Arial" w:eastAsia="Times New Roman" w:hAnsi="Arial" w:cs="Arial"/>
                <w:sz w:val="16"/>
                <w:szCs w:val="16"/>
                <w:lang w:val="en-GB"/>
              </w:rPr>
              <w:t>*insert separate page if necessary</w:t>
            </w:r>
          </w:p>
        </w:tc>
      </w:tr>
      <w:tr w:rsidR="00107EFD" w:rsidRPr="0077769E" w14:paraId="15C9095E" w14:textId="77777777" w:rsidTr="00907246">
        <w:tc>
          <w:tcPr>
            <w:tcW w:w="9016" w:type="dxa"/>
            <w:gridSpan w:val="5"/>
          </w:tcPr>
          <w:p w14:paraId="5A86682A"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r w:rsidRPr="0077769E">
              <w:rPr>
                <w:rFonts w:ascii="Arial" w:eastAsia="Times New Roman" w:hAnsi="Arial" w:cs="Arial"/>
                <w:b/>
                <w:sz w:val="18"/>
                <w:szCs w:val="18"/>
                <w:lang w:val="en-GB"/>
              </w:rPr>
              <w:lastRenderedPageBreak/>
              <w:t>Section 8:   Record of family member in the service of the state</w:t>
            </w:r>
          </w:p>
          <w:p w14:paraId="7156FE67" w14:textId="77777777" w:rsidR="00107EFD" w:rsidRPr="0077769E" w:rsidRDefault="00107EFD" w:rsidP="00107EFD">
            <w:pPr>
              <w:tabs>
                <w:tab w:val="left" w:pos="357"/>
              </w:tabs>
              <w:autoSpaceDE w:val="0"/>
              <w:autoSpaceDN w:val="0"/>
              <w:adjustRightInd w:val="0"/>
              <w:spacing w:after="0" w:line="240" w:lineRule="auto"/>
              <w:jc w:val="both"/>
              <w:rPr>
                <w:rFonts w:ascii="Arial" w:eastAsia="Times New Roman" w:hAnsi="Arial" w:cs="Arial"/>
                <w:sz w:val="16"/>
                <w:szCs w:val="16"/>
                <w:lang w:val="en-GB"/>
              </w:rPr>
            </w:pPr>
            <w:r w:rsidRPr="0077769E">
              <w:rPr>
                <w:rFonts w:ascii="Arial" w:eastAsia="Times New Roman" w:hAnsi="Arial" w:cs="Arial"/>
                <w:b/>
                <w:sz w:val="16"/>
                <w:szCs w:val="16"/>
                <w:lang w:val="en-GB"/>
              </w:rPr>
              <w:t>family member</w:t>
            </w:r>
            <w:r w:rsidRPr="0077769E">
              <w:rPr>
                <w:rFonts w:ascii="Arial" w:eastAsia="Times New Roman" w:hAnsi="Arial" w:cs="Arial"/>
                <w:sz w:val="16"/>
                <w:szCs w:val="16"/>
                <w:lang w:val="en-GB"/>
              </w:rPr>
              <w:t>: a person’s spouse, whether in a marriage or in a customary union according to indigenous law, domestic partner in a civil union, or child, parent, brother, sister, whether such a relationship results from birth, marriage or adoption</w:t>
            </w:r>
          </w:p>
          <w:p w14:paraId="316AABE1" w14:textId="77777777" w:rsidR="00107EFD" w:rsidRPr="0077769E" w:rsidRDefault="00107EFD" w:rsidP="00107EFD">
            <w:pPr>
              <w:tabs>
                <w:tab w:val="left" w:pos="357"/>
              </w:tabs>
              <w:spacing w:before="60" w:after="60" w:line="276" w:lineRule="auto"/>
              <w:rPr>
                <w:rFonts w:ascii="Arial" w:eastAsia="Times New Roman" w:hAnsi="Arial" w:cs="Arial"/>
                <w:b/>
                <w:sz w:val="2"/>
                <w:szCs w:val="2"/>
                <w:lang w:val="en-GB"/>
              </w:rPr>
            </w:pPr>
          </w:p>
          <w:p w14:paraId="6450B752" w14:textId="2124BBFE"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Indicate by marking the relevant boxes with a</w:t>
            </w:r>
            <w:r w:rsidR="008636A6" w:rsidRPr="0077769E">
              <w:rPr>
                <w:rFonts w:ascii="Arial" w:eastAsia="Times New Roman" w:hAnsi="Arial" w:cs="Arial"/>
                <w:sz w:val="18"/>
                <w:szCs w:val="18"/>
                <w:lang w:val="en-GB"/>
              </w:rPr>
              <w:t xml:space="preserve"> cross, if any family member of</w:t>
            </w:r>
            <w:r w:rsidRPr="0077769E">
              <w:rPr>
                <w:rFonts w:ascii="Arial" w:eastAsia="Times New Roman" w:hAnsi="Arial" w:cs="Arial"/>
                <w:sz w:val="18"/>
                <w:szCs w:val="18"/>
                <w:lang w:val="en-GB"/>
              </w:rPr>
              <w:t xml:space="preserve"> </w:t>
            </w:r>
            <w:r w:rsidR="00ED2581" w:rsidRPr="0077769E">
              <w:rPr>
                <w:rFonts w:ascii="Arial" w:eastAsia="Times New Roman" w:hAnsi="Arial" w:cs="Arial"/>
                <w:sz w:val="18"/>
                <w:szCs w:val="18"/>
                <w:lang w:val="en-GB"/>
              </w:rPr>
              <w:t>a principal</w:t>
            </w:r>
            <w:r w:rsidRPr="0077769E">
              <w:rPr>
                <w:rFonts w:ascii="Arial" w:eastAsia="Times New Roman" w:hAnsi="Arial" w:cs="Arial"/>
                <w:sz w:val="18"/>
                <w:szCs w:val="18"/>
                <w:lang w:val="en-GB"/>
              </w:rPr>
              <w:t xml:space="preserve"> as defined in section 5 is currently or has been within the last 12 months been in the service of any of the following:</w:t>
            </w:r>
          </w:p>
          <w:tbl>
            <w:tblPr>
              <w:tblW w:w="0" w:type="auto"/>
              <w:tblBorders>
                <w:insideH w:val="single" w:sz="4" w:space="0" w:color="auto"/>
              </w:tblBorders>
              <w:tblLook w:val="01E0" w:firstRow="1" w:lastRow="1" w:firstColumn="1" w:lastColumn="1" w:noHBand="0" w:noVBand="0"/>
            </w:tblPr>
            <w:tblGrid>
              <w:gridCol w:w="3828"/>
              <w:gridCol w:w="4812"/>
            </w:tblGrid>
            <w:tr w:rsidR="00107EFD" w:rsidRPr="0077769E" w14:paraId="2DA206F8" w14:textId="77777777" w:rsidTr="00907246">
              <w:tc>
                <w:tcPr>
                  <w:tcW w:w="3828" w:type="dxa"/>
                </w:tcPr>
                <w:p w14:paraId="0795A3CD" w14:textId="77777777" w:rsidR="00107EFD" w:rsidRPr="0077769E" w:rsidRDefault="00107EFD" w:rsidP="00F44114">
                  <w:pPr>
                    <w:numPr>
                      <w:ilvl w:val="0"/>
                      <w:numId w:val="8"/>
                    </w:numPr>
                    <w:tabs>
                      <w:tab w:val="num" w:pos="313"/>
                    </w:tabs>
                    <w:spacing w:before="60" w:after="60" w:line="240" w:lineRule="auto"/>
                    <w:ind w:left="313"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a member of any municipal council</w:t>
                  </w:r>
                </w:p>
                <w:p w14:paraId="12B9AF3D" w14:textId="77777777" w:rsidR="00107EFD" w:rsidRPr="0077769E" w:rsidRDefault="00107EFD" w:rsidP="00F44114">
                  <w:pPr>
                    <w:numPr>
                      <w:ilvl w:val="0"/>
                      <w:numId w:val="8"/>
                    </w:numPr>
                    <w:tabs>
                      <w:tab w:val="num" w:pos="313"/>
                    </w:tabs>
                    <w:spacing w:before="60" w:after="60" w:line="240" w:lineRule="auto"/>
                    <w:ind w:left="313"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a member of any provincial legislature</w:t>
                  </w:r>
                </w:p>
                <w:p w14:paraId="788480BD" w14:textId="77777777" w:rsidR="00107EFD" w:rsidRPr="0077769E" w:rsidRDefault="00107EFD" w:rsidP="00F44114">
                  <w:pPr>
                    <w:numPr>
                      <w:ilvl w:val="0"/>
                      <w:numId w:val="8"/>
                    </w:numPr>
                    <w:tabs>
                      <w:tab w:val="num" w:pos="313"/>
                    </w:tabs>
                    <w:spacing w:before="60" w:after="60" w:line="240" w:lineRule="auto"/>
                    <w:ind w:left="313"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a member of the National Assembly or the National Council of Province</w:t>
                  </w:r>
                </w:p>
                <w:p w14:paraId="0E4BBABD" w14:textId="77777777" w:rsidR="00107EFD" w:rsidRPr="0077769E" w:rsidRDefault="00107EFD" w:rsidP="00F44114">
                  <w:pPr>
                    <w:numPr>
                      <w:ilvl w:val="0"/>
                      <w:numId w:val="7"/>
                    </w:numPr>
                    <w:spacing w:before="60" w:after="60" w:line="240" w:lineRule="auto"/>
                    <w:ind w:left="313"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a member of the board of directors of any municipal entity</w:t>
                  </w:r>
                </w:p>
                <w:p w14:paraId="0A47A3AE" w14:textId="77777777" w:rsidR="00107EFD" w:rsidRPr="0077769E" w:rsidRDefault="00107EFD" w:rsidP="00F44114">
                  <w:pPr>
                    <w:numPr>
                      <w:ilvl w:val="0"/>
                      <w:numId w:val="7"/>
                    </w:numPr>
                    <w:tabs>
                      <w:tab w:val="num" w:pos="313"/>
                    </w:tabs>
                    <w:spacing w:before="60" w:after="60" w:line="240" w:lineRule="auto"/>
                    <w:ind w:left="318" w:hanging="318"/>
                    <w:jc w:val="both"/>
                    <w:rPr>
                      <w:rFonts w:ascii="Arial" w:eastAsia="Times New Roman" w:hAnsi="Arial" w:cs="Arial"/>
                      <w:sz w:val="18"/>
                      <w:szCs w:val="18"/>
                      <w:lang w:val="en-GB"/>
                    </w:rPr>
                  </w:pPr>
                  <w:r w:rsidRPr="0077769E">
                    <w:rPr>
                      <w:rFonts w:ascii="Arial" w:eastAsia="Times New Roman" w:hAnsi="Arial" w:cs="Arial"/>
                      <w:sz w:val="18"/>
                      <w:szCs w:val="18"/>
                      <w:lang w:val="en-GB"/>
                    </w:rPr>
                    <w:t>an official of any municipality or municipal entity</w:t>
                  </w:r>
                </w:p>
              </w:tc>
              <w:tc>
                <w:tcPr>
                  <w:tcW w:w="4812" w:type="dxa"/>
                </w:tcPr>
                <w:p w14:paraId="795EF478" w14:textId="77777777" w:rsidR="00107EFD" w:rsidRPr="0077769E" w:rsidRDefault="00107EFD" w:rsidP="00B83DCE">
                  <w:pPr>
                    <w:tabs>
                      <w:tab w:val="left" w:pos="357"/>
                      <w:tab w:val="num" w:pos="600"/>
                    </w:tabs>
                    <w:spacing w:before="60" w:after="60" w:line="240" w:lineRule="auto"/>
                    <w:jc w:val="both"/>
                    <w:rPr>
                      <w:rFonts w:ascii="Arial" w:eastAsia="Times New Roman" w:hAnsi="Arial" w:cs="Arial"/>
                      <w:sz w:val="18"/>
                      <w:szCs w:val="18"/>
                      <w:lang w:val="en-GB"/>
                    </w:rPr>
                  </w:pPr>
                </w:p>
                <w:p w14:paraId="4AD58A84" w14:textId="77777777" w:rsidR="00107EFD" w:rsidRPr="0077769E" w:rsidRDefault="00107EFD" w:rsidP="00107EFD">
                  <w:pPr>
                    <w:tabs>
                      <w:tab w:val="left" w:pos="357"/>
                      <w:tab w:val="num" w:pos="600"/>
                    </w:tabs>
                    <w:spacing w:before="60" w:after="60" w:line="240" w:lineRule="auto"/>
                    <w:ind w:left="317" w:hanging="317"/>
                    <w:jc w:val="both"/>
                    <w:rPr>
                      <w:rFonts w:ascii="Arial" w:eastAsia="Times New Roman" w:hAnsi="Arial" w:cs="Arial"/>
                      <w:sz w:val="18"/>
                      <w:szCs w:val="18"/>
                      <w:lang w:val="en-GB"/>
                    </w:rPr>
                  </w:pPr>
                  <w:r w:rsidRPr="0077769E">
                    <w:rPr>
                      <w:rFonts w:ascii="Arial" w:eastAsia="Times New Roman" w:hAnsi="Arial" w:cs="Arial"/>
                      <w:sz w:val="18"/>
                      <w:szCs w:val="18"/>
                      <w:lang w:val="en-GB"/>
                    </w:rPr>
                    <w:sym w:font="Symbol" w:char="F0FF"/>
                  </w:r>
                  <w:r w:rsidRPr="0077769E">
                    <w:rPr>
                      <w:rFonts w:ascii="Arial" w:eastAsia="Times New Roman" w:hAnsi="Arial" w:cs="Arial"/>
                      <w:sz w:val="18"/>
                      <w:szCs w:val="18"/>
                      <w:lang w:val="en-GB"/>
                    </w:rPr>
                    <w:t xml:space="preserve">   a member of an accounting authority of any national     or provincial public entity</w:t>
                  </w:r>
                </w:p>
                <w:p w14:paraId="7D2FCB95" w14:textId="77777777" w:rsidR="00107EFD" w:rsidRPr="0077769E" w:rsidRDefault="00107EFD" w:rsidP="00107EFD">
                  <w:pPr>
                    <w:tabs>
                      <w:tab w:val="left" w:pos="357"/>
                      <w:tab w:val="num" w:pos="600"/>
                    </w:tabs>
                    <w:spacing w:before="60" w:after="60" w:line="240" w:lineRule="auto"/>
                    <w:ind w:left="317" w:hanging="317"/>
                    <w:jc w:val="both"/>
                    <w:rPr>
                      <w:rFonts w:ascii="Arial" w:eastAsia="Times New Roman" w:hAnsi="Arial" w:cs="Arial"/>
                      <w:sz w:val="18"/>
                      <w:szCs w:val="18"/>
                      <w:lang w:val="en-GB"/>
                    </w:rPr>
                  </w:pPr>
                  <w:r w:rsidRPr="0077769E">
                    <w:rPr>
                      <w:rFonts w:ascii="Arial" w:eastAsia="Times New Roman" w:hAnsi="Arial" w:cs="Arial"/>
                      <w:sz w:val="18"/>
                      <w:szCs w:val="18"/>
                      <w:lang w:val="en-GB"/>
                    </w:rPr>
                    <w:sym w:font="Symbol" w:char="F0FF"/>
                  </w:r>
                  <w:r w:rsidRPr="0077769E">
                    <w:rPr>
                      <w:rFonts w:ascii="Arial" w:eastAsia="Times New Roman" w:hAnsi="Arial" w:cs="Arial"/>
                      <w:sz w:val="18"/>
                      <w:szCs w:val="18"/>
                      <w:lang w:val="en-GB"/>
                    </w:rPr>
                    <w:t xml:space="preserve">    an employee of Parliament or a provincial legislature</w:t>
                  </w:r>
                </w:p>
              </w:tc>
            </w:tr>
          </w:tbl>
          <w:p w14:paraId="3BF22B0A" w14:textId="77777777" w:rsidR="00107EFD" w:rsidRPr="0077769E" w:rsidRDefault="00107EFD" w:rsidP="00107EFD">
            <w:pPr>
              <w:tabs>
                <w:tab w:val="left" w:pos="357"/>
              </w:tabs>
              <w:spacing w:before="60" w:after="60" w:line="276" w:lineRule="auto"/>
              <w:rPr>
                <w:rFonts w:ascii="Arial" w:eastAsia="Times New Roman" w:hAnsi="Arial" w:cs="Arial"/>
                <w:b/>
                <w:sz w:val="2"/>
                <w:szCs w:val="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3685"/>
              <w:gridCol w:w="1276"/>
              <w:gridCol w:w="1346"/>
            </w:tblGrid>
            <w:tr w:rsidR="00107EFD" w:rsidRPr="0077769E" w14:paraId="53F1B356" w14:textId="77777777" w:rsidTr="00A74AFC">
              <w:trPr>
                <w:trHeight w:val="195"/>
              </w:trPr>
              <w:tc>
                <w:tcPr>
                  <w:tcW w:w="2427" w:type="dxa"/>
                  <w:vMerge w:val="restart"/>
                </w:tcPr>
                <w:p w14:paraId="5469FB65" w14:textId="77777777" w:rsidR="00107EFD" w:rsidRPr="0077769E" w:rsidRDefault="00107EFD" w:rsidP="00107EFD">
                  <w:pPr>
                    <w:tabs>
                      <w:tab w:val="left" w:pos="357"/>
                    </w:tabs>
                    <w:spacing w:before="60" w:after="60" w:line="276" w:lineRule="auto"/>
                    <w:jc w:val="both"/>
                    <w:rPr>
                      <w:rFonts w:ascii="Arial" w:eastAsia="Times New Roman" w:hAnsi="Arial" w:cs="Arial"/>
                      <w:b/>
                      <w:sz w:val="16"/>
                      <w:szCs w:val="16"/>
                      <w:lang w:val="en-GB"/>
                    </w:rPr>
                  </w:pPr>
                  <w:r w:rsidRPr="0077769E">
                    <w:rPr>
                      <w:rFonts w:ascii="Arial" w:eastAsia="Times New Roman" w:hAnsi="Arial" w:cs="Arial"/>
                      <w:b/>
                      <w:sz w:val="16"/>
                      <w:szCs w:val="16"/>
                      <w:lang w:val="en-GB"/>
                    </w:rPr>
                    <w:t>Name of family member</w:t>
                  </w:r>
                </w:p>
              </w:tc>
              <w:tc>
                <w:tcPr>
                  <w:tcW w:w="3685" w:type="dxa"/>
                  <w:vMerge w:val="restart"/>
                </w:tcPr>
                <w:p w14:paraId="00DE2697"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r w:rsidRPr="0077769E">
                    <w:rPr>
                      <w:rFonts w:ascii="Arial" w:eastAsia="Times New Roman" w:hAnsi="Arial" w:cs="Arial"/>
                      <w:b/>
                      <w:sz w:val="16"/>
                      <w:szCs w:val="16"/>
                      <w:lang w:val="en-GB"/>
                    </w:rPr>
                    <w:t>Name of institution, public office, board or organ of state and position held</w:t>
                  </w:r>
                </w:p>
              </w:tc>
              <w:tc>
                <w:tcPr>
                  <w:tcW w:w="2622" w:type="dxa"/>
                  <w:gridSpan w:val="2"/>
                  <w:shd w:val="clear" w:color="auto" w:fill="auto"/>
                </w:tcPr>
                <w:p w14:paraId="657B1A9D"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r w:rsidRPr="0077769E">
                    <w:rPr>
                      <w:rFonts w:ascii="Arial" w:eastAsia="Times New Roman" w:hAnsi="Arial" w:cs="Arial"/>
                      <w:b/>
                      <w:sz w:val="16"/>
                      <w:szCs w:val="16"/>
                      <w:lang w:val="en-GB"/>
                    </w:rPr>
                    <w:t>Status of service</w:t>
                  </w:r>
                </w:p>
                <w:p w14:paraId="3EB8D5DF"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r w:rsidRPr="0077769E">
                    <w:rPr>
                      <w:rFonts w:ascii="Arial" w:eastAsia="Times New Roman" w:hAnsi="Arial" w:cs="Arial"/>
                      <w:b/>
                      <w:sz w:val="16"/>
                      <w:szCs w:val="16"/>
                      <w:lang w:val="en-GB"/>
                    </w:rPr>
                    <w:t>(tick appropriate column)</w:t>
                  </w:r>
                </w:p>
              </w:tc>
            </w:tr>
            <w:tr w:rsidR="00107EFD" w:rsidRPr="0077769E" w14:paraId="74380CDF" w14:textId="77777777" w:rsidTr="00A74AFC">
              <w:trPr>
                <w:trHeight w:val="195"/>
              </w:trPr>
              <w:tc>
                <w:tcPr>
                  <w:tcW w:w="2427" w:type="dxa"/>
                  <w:vMerge/>
                </w:tcPr>
                <w:p w14:paraId="7A79D696"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p>
              </w:tc>
              <w:tc>
                <w:tcPr>
                  <w:tcW w:w="3685" w:type="dxa"/>
                  <w:vMerge/>
                </w:tcPr>
                <w:p w14:paraId="2F2A2B5C"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p>
              </w:tc>
              <w:tc>
                <w:tcPr>
                  <w:tcW w:w="1276" w:type="dxa"/>
                  <w:shd w:val="clear" w:color="auto" w:fill="auto"/>
                </w:tcPr>
                <w:p w14:paraId="7FCE2D6D"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r w:rsidRPr="0077769E">
                    <w:rPr>
                      <w:rFonts w:ascii="Arial" w:eastAsia="Times New Roman" w:hAnsi="Arial" w:cs="Arial"/>
                      <w:b/>
                      <w:sz w:val="16"/>
                      <w:szCs w:val="16"/>
                      <w:lang w:val="en-GB"/>
                    </w:rPr>
                    <w:t>Current</w:t>
                  </w:r>
                </w:p>
              </w:tc>
              <w:tc>
                <w:tcPr>
                  <w:tcW w:w="1346" w:type="dxa"/>
                  <w:shd w:val="clear" w:color="auto" w:fill="auto"/>
                </w:tcPr>
                <w:p w14:paraId="23B1B9F7" w14:textId="77777777" w:rsidR="00107EFD" w:rsidRPr="0077769E" w:rsidRDefault="00107EFD" w:rsidP="00107EFD">
                  <w:pPr>
                    <w:tabs>
                      <w:tab w:val="left" w:pos="357"/>
                    </w:tabs>
                    <w:spacing w:before="60" w:after="60" w:line="276" w:lineRule="auto"/>
                    <w:rPr>
                      <w:rFonts w:ascii="Arial" w:eastAsia="Times New Roman" w:hAnsi="Arial" w:cs="Arial"/>
                      <w:b/>
                      <w:sz w:val="16"/>
                      <w:szCs w:val="16"/>
                      <w:lang w:val="en-GB"/>
                    </w:rPr>
                  </w:pPr>
                  <w:r w:rsidRPr="0077769E">
                    <w:rPr>
                      <w:rFonts w:ascii="Arial" w:eastAsia="Times New Roman" w:hAnsi="Arial" w:cs="Arial"/>
                      <w:b/>
                      <w:sz w:val="16"/>
                      <w:szCs w:val="16"/>
                      <w:lang w:val="en-GB"/>
                    </w:rPr>
                    <w:t>Within last 12 months</w:t>
                  </w:r>
                </w:p>
              </w:tc>
            </w:tr>
            <w:tr w:rsidR="00107EFD" w:rsidRPr="0077769E" w14:paraId="5C66E16D" w14:textId="77777777" w:rsidTr="00A74AFC">
              <w:tc>
                <w:tcPr>
                  <w:tcW w:w="2427" w:type="dxa"/>
                </w:tcPr>
                <w:p w14:paraId="2552C68B"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3685" w:type="dxa"/>
                </w:tcPr>
                <w:p w14:paraId="73977BF7"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276" w:type="dxa"/>
                  <w:shd w:val="clear" w:color="auto" w:fill="auto"/>
                </w:tcPr>
                <w:p w14:paraId="157B98C9"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346" w:type="dxa"/>
                  <w:shd w:val="clear" w:color="auto" w:fill="auto"/>
                </w:tcPr>
                <w:p w14:paraId="41A119C8"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r>
            <w:tr w:rsidR="00107EFD" w:rsidRPr="0077769E" w14:paraId="29985E29" w14:textId="77777777" w:rsidTr="00A74AFC">
              <w:tc>
                <w:tcPr>
                  <w:tcW w:w="2427" w:type="dxa"/>
                </w:tcPr>
                <w:p w14:paraId="71E2EF48"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3685" w:type="dxa"/>
                </w:tcPr>
                <w:p w14:paraId="2A029172"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276" w:type="dxa"/>
                  <w:shd w:val="clear" w:color="auto" w:fill="auto"/>
                </w:tcPr>
                <w:p w14:paraId="3F9298A8"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346" w:type="dxa"/>
                  <w:shd w:val="clear" w:color="auto" w:fill="auto"/>
                </w:tcPr>
                <w:p w14:paraId="75F7417D"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r>
            <w:tr w:rsidR="00107EFD" w:rsidRPr="0077769E" w14:paraId="4C5F78F3" w14:textId="77777777" w:rsidTr="00A74AFC">
              <w:tc>
                <w:tcPr>
                  <w:tcW w:w="2427" w:type="dxa"/>
                </w:tcPr>
                <w:p w14:paraId="55610736"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3685" w:type="dxa"/>
                </w:tcPr>
                <w:p w14:paraId="065E84ED"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276" w:type="dxa"/>
                  <w:shd w:val="clear" w:color="auto" w:fill="auto"/>
                </w:tcPr>
                <w:p w14:paraId="731E378F"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346" w:type="dxa"/>
                  <w:shd w:val="clear" w:color="auto" w:fill="auto"/>
                </w:tcPr>
                <w:p w14:paraId="69466361"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r>
            <w:tr w:rsidR="00107EFD" w:rsidRPr="0077769E" w14:paraId="69F4B6F9" w14:textId="77777777" w:rsidTr="00A74AFC">
              <w:tc>
                <w:tcPr>
                  <w:tcW w:w="2427" w:type="dxa"/>
                </w:tcPr>
                <w:p w14:paraId="05AFCDA9"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3685" w:type="dxa"/>
                </w:tcPr>
                <w:p w14:paraId="44717588"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276" w:type="dxa"/>
                  <w:shd w:val="clear" w:color="auto" w:fill="auto"/>
                </w:tcPr>
                <w:p w14:paraId="4FB6B188"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c>
                <w:tcPr>
                  <w:tcW w:w="1346" w:type="dxa"/>
                  <w:shd w:val="clear" w:color="auto" w:fill="auto"/>
                </w:tcPr>
                <w:p w14:paraId="2EC5810E" w14:textId="77777777" w:rsidR="00107EFD" w:rsidRPr="0077769E" w:rsidRDefault="00107EFD" w:rsidP="00107EFD">
                  <w:pPr>
                    <w:tabs>
                      <w:tab w:val="left" w:pos="357"/>
                    </w:tabs>
                    <w:spacing w:before="60" w:after="60" w:line="276" w:lineRule="auto"/>
                    <w:rPr>
                      <w:rFonts w:ascii="Arial" w:eastAsia="Times New Roman" w:hAnsi="Arial" w:cs="Arial"/>
                      <w:b/>
                      <w:sz w:val="18"/>
                      <w:szCs w:val="18"/>
                      <w:lang w:val="en-GB"/>
                    </w:rPr>
                  </w:pPr>
                </w:p>
              </w:tc>
            </w:tr>
          </w:tbl>
          <w:p w14:paraId="6C1C53D5" w14:textId="77777777" w:rsidR="00107EFD" w:rsidRPr="0077769E" w:rsidRDefault="00107EFD" w:rsidP="00107EFD">
            <w:pPr>
              <w:tabs>
                <w:tab w:val="left" w:pos="357"/>
              </w:tabs>
              <w:spacing w:before="60" w:after="60" w:line="276" w:lineRule="auto"/>
              <w:rPr>
                <w:rFonts w:ascii="Arial" w:eastAsia="Times New Roman" w:hAnsi="Arial" w:cs="Arial"/>
                <w:sz w:val="16"/>
                <w:szCs w:val="16"/>
                <w:lang w:val="en-GB"/>
              </w:rPr>
            </w:pPr>
            <w:r w:rsidRPr="0077769E">
              <w:rPr>
                <w:rFonts w:ascii="Arial" w:eastAsia="Times New Roman" w:hAnsi="Arial" w:cs="Arial"/>
                <w:sz w:val="16"/>
                <w:szCs w:val="16"/>
                <w:lang w:val="en-GB"/>
              </w:rPr>
              <w:t>*insert separate page if necessary</w:t>
            </w:r>
          </w:p>
        </w:tc>
      </w:tr>
      <w:tr w:rsidR="00107EFD" w:rsidRPr="0077769E" w14:paraId="5F4B6F74" w14:textId="77777777" w:rsidTr="00907246">
        <w:tc>
          <w:tcPr>
            <w:tcW w:w="9016" w:type="dxa"/>
            <w:gridSpan w:val="5"/>
          </w:tcPr>
          <w:p w14:paraId="5C791FB5" w14:textId="77777777" w:rsidR="00107EFD" w:rsidRPr="0077769E" w:rsidRDefault="00107EFD" w:rsidP="00107EFD">
            <w:pPr>
              <w:tabs>
                <w:tab w:val="left" w:pos="-1440"/>
                <w:tab w:val="left" w:pos="357"/>
              </w:tabs>
              <w:spacing w:before="60" w:after="60" w:line="276" w:lineRule="auto"/>
              <w:jc w:val="both"/>
              <w:rPr>
                <w:rFonts w:ascii="Arial" w:eastAsia="Times New Roman" w:hAnsi="Arial" w:cs="Arial"/>
                <w:b/>
                <w:bCs/>
                <w:sz w:val="18"/>
                <w:szCs w:val="18"/>
                <w:lang w:val="en-GB"/>
              </w:rPr>
            </w:pPr>
            <w:r w:rsidRPr="0077769E">
              <w:rPr>
                <w:rFonts w:ascii="Arial" w:eastAsia="Times New Roman" w:hAnsi="Arial" w:cs="Arial"/>
                <w:b/>
                <w:bCs/>
                <w:sz w:val="18"/>
                <w:szCs w:val="18"/>
                <w:lang w:val="en-GB"/>
              </w:rPr>
              <w:t>Section 9: Record of termination of previous contracts with an organ of state</w:t>
            </w:r>
          </w:p>
          <w:p w14:paraId="2DC24450" w14:textId="77777777" w:rsidR="00107EFD" w:rsidRPr="0077769E" w:rsidRDefault="00107EFD" w:rsidP="00107EFD">
            <w:pPr>
              <w:tabs>
                <w:tab w:val="left" w:pos="-1440"/>
                <w:tab w:val="left" w:pos="357"/>
              </w:tabs>
              <w:spacing w:before="60" w:after="60" w:line="276"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lastRenderedPageBreak/>
              <w:t xml:space="preserve">Was any contract between the tendering entity including any of its joint venture partners terminated during the past 5 years for reasons other than the employer no longer requiring such works or the employer failing to make payment in terms of the </w:t>
            </w:r>
            <w:r w:rsidR="0040646F" w:rsidRPr="0077769E">
              <w:rPr>
                <w:rFonts w:ascii="Arial" w:eastAsia="Times New Roman" w:hAnsi="Arial" w:cs="Arial"/>
                <w:sz w:val="18"/>
                <w:szCs w:val="18"/>
                <w:lang w:val="en-GB"/>
              </w:rPr>
              <w:t>contract?</w:t>
            </w:r>
            <w:r w:rsidRPr="0077769E">
              <w:rPr>
                <w:rFonts w:ascii="Arial" w:eastAsia="Times New Roman" w:hAnsi="Arial" w:cs="Arial"/>
                <w:sz w:val="18"/>
                <w:szCs w:val="18"/>
                <w:lang w:val="en-GB"/>
              </w:rPr>
              <w:t xml:space="preserve"> </w:t>
            </w:r>
          </w:p>
          <w:p w14:paraId="10C37793" w14:textId="77777777" w:rsidR="00107EFD" w:rsidRPr="0077769E" w:rsidRDefault="00107EFD" w:rsidP="00107EFD">
            <w:pPr>
              <w:tabs>
                <w:tab w:val="left" w:pos="-1440"/>
                <w:tab w:val="left" w:pos="357"/>
              </w:tabs>
              <w:spacing w:before="60" w:after="60" w:line="276" w:lineRule="auto"/>
              <w:jc w:val="both"/>
              <w:rPr>
                <w:rFonts w:ascii="Arial" w:eastAsia="Times New Roman" w:hAnsi="Arial" w:cs="Arial"/>
                <w:sz w:val="16"/>
                <w:szCs w:val="16"/>
                <w:lang w:val="en-GB"/>
              </w:rPr>
            </w:pPr>
            <w:r w:rsidRPr="0077769E">
              <w:rPr>
                <w:rFonts w:ascii="Arial" w:eastAsia="Times New Roman" w:hAnsi="Arial" w:cs="Arial"/>
                <w:sz w:val="18"/>
                <w:szCs w:val="18"/>
                <w:lang w:val="en-GB"/>
              </w:rPr>
              <w:sym w:font="Symbol" w:char="F0FF"/>
            </w:r>
            <w:r w:rsidRPr="0077769E">
              <w:rPr>
                <w:rFonts w:ascii="Arial" w:eastAsia="Times New Roman" w:hAnsi="Arial" w:cs="Arial"/>
                <w:sz w:val="18"/>
                <w:szCs w:val="18"/>
                <w:lang w:val="en-GB"/>
              </w:rPr>
              <w:t xml:space="preserve">  Yes             </w:t>
            </w:r>
            <w:r w:rsidRPr="0077769E">
              <w:rPr>
                <w:rFonts w:ascii="Arial" w:eastAsia="Times New Roman" w:hAnsi="Arial" w:cs="Arial"/>
                <w:sz w:val="18"/>
                <w:szCs w:val="18"/>
                <w:lang w:val="en-GB"/>
              </w:rPr>
              <w:sym w:font="Symbol" w:char="F0FF"/>
            </w:r>
            <w:r w:rsidRPr="0077769E">
              <w:rPr>
                <w:rFonts w:ascii="Arial" w:eastAsia="Times New Roman" w:hAnsi="Arial" w:cs="Arial"/>
                <w:sz w:val="18"/>
                <w:szCs w:val="18"/>
                <w:lang w:val="en-GB"/>
              </w:rPr>
              <w:t xml:space="preserve">   No   </w:t>
            </w:r>
            <w:r w:rsidRPr="0077769E">
              <w:rPr>
                <w:rFonts w:ascii="Arial" w:eastAsia="Times New Roman" w:hAnsi="Arial" w:cs="Arial"/>
                <w:sz w:val="16"/>
                <w:szCs w:val="16"/>
                <w:lang w:val="en-GB"/>
              </w:rPr>
              <w:t>(Tick appropriate box)</w:t>
            </w:r>
          </w:p>
          <w:p w14:paraId="35CEF2F5" w14:textId="77777777" w:rsidR="00107EFD" w:rsidRPr="0077769E" w:rsidRDefault="00107EFD" w:rsidP="00107EFD">
            <w:pPr>
              <w:tabs>
                <w:tab w:val="left" w:pos="-1440"/>
                <w:tab w:val="left" w:pos="357"/>
              </w:tabs>
              <w:spacing w:before="60" w:after="60" w:line="276" w:lineRule="auto"/>
              <w:jc w:val="both"/>
              <w:rPr>
                <w:rFonts w:ascii="Arial" w:eastAsia="Times New Roman" w:hAnsi="Arial" w:cs="Arial"/>
                <w:sz w:val="16"/>
                <w:szCs w:val="16"/>
                <w:lang w:val="en-GB"/>
              </w:rPr>
            </w:pPr>
            <w:r w:rsidRPr="0077769E">
              <w:rPr>
                <w:rFonts w:ascii="Arial" w:eastAsia="Times New Roman" w:hAnsi="Arial" w:cs="Arial"/>
                <w:sz w:val="18"/>
                <w:szCs w:val="18"/>
                <w:lang w:val="en-GB"/>
              </w:rPr>
              <w:t xml:space="preserve">If yes, provide particulars </w:t>
            </w:r>
            <w:r w:rsidRPr="0077769E">
              <w:rPr>
                <w:rFonts w:ascii="Arial" w:eastAsia="Times New Roman" w:hAnsi="Arial" w:cs="Arial"/>
                <w:sz w:val="16"/>
                <w:szCs w:val="16"/>
                <w:lang w:val="en-GB"/>
              </w:rPr>
              <w:t>(interest separate page if necessary)</w:t>
            </w:r>
          </w:p>
        </w:tc>
      </w:tr>
      <w:tr w:rsidR="00107EFD" w:rsidRPr="0077769E" w14:paraId="6D8239BE" w14:textId="77777777" w:rsidTr="00907246">
        <w:tc>
          <w:tcPr>
            <w:tcW w:w="9016" w:type="dxa"/>
            <w:gridSpan w:val="5"/>
          </w:tcPr>
          <w:p w14:paraId="6BFF95CC" w14:textId="77777777" w:rsidR="00107EFD" w:rsidRPr="0077769E" w:rsidRDefault="00107EFD" w:rsidP="00107EFD">
            <w:pPr>
              <w:tabs>
                <w:tab w:val="left" w:pos="-1440"/>
                <w:tab w:val="left" w:pos="357"/>
              </w:tabs>
              <w:spacing w:before="60" w:after="60" w:line="276" w:lineRule="auto"/>
              <w:jc w:val="both"/>
              <w:rPr>
                <w:rFonts w:ascii="Arial" w:eastAsia="Times New Roman" w:hAnsi="Arial" w:cs="Arial"/>
                <w:b/>
                <w:bCs/>
                <w:sz w:val="18"/>
                <w:szCs w:val="18"/>
                <w:lang w:val="en-GB"/>
              </w:rPr>
            </w:pPr>
            <w:r w:rsidRPr="0077769E">
              <w:rPr>
                <w:rFonts w:ascii="Arial" w:eastAsia="Times New Roman" w:hAnsi="Arial" w:cs="Arial"/>
                <w:b/>
                <w:bCs/>
                <w:sz w:val="18"/>
                <w:szCs w:val="18"/>
                <w:lang w:val="en-GB"/>
              </w:rPr>
              <w:lastRenderedPageBreak/>
              <w:t>Section 10: Declaration</w:t>
            </w:r>
          </w:p>
          <w:p w14:paraId="47229916" w14:textId="77777777" w:rsidR="00107EFD" w:rsidRPr="0077769E" w:rsidRDefault="00107EFD" w:rsidP="00107EFD">
            <w:pPr>
              <w:tabs>
                <w:tab w:val="left" w:pos="-1440"/>
                <w:tab w:val="left" w:pos="357"/>
              </w:tabs>
              <w:spacing w:before="60" w:after="60" w:line="276"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The undersigned, who warrants that he / she is duly authorised to do so on behalf of the tendering entity </w:t>
            </w:r>
            <w:r w:rsidR="00A74AFC" w:rsidRPr="0077769E">
              <w:rPr>
                <w:rFonts w:ascii="Arial" w:eastAsia="Times New Roman" w:hAnsi="Arial" w:cs="Arial"/>
                <w:sz w:val="18"/>
                <w:szCs w:val="18"/>
                <w:lang w:val="en-GB"/>
              </w:rPr>
              <w:t>confirms that</w:t>
            </w:r>
            <w:r w:rsidRPr="0077769E">
              <w:rPr>
                <w:rFonts w:ascii="Arial" w:eastAsia="Times New Roman" w:hAnsi="Arial" w:cs="Arial"/>
                <w:sz w:val="18"/>
                <w:szCs w:val="18"/>
                <w:lang w:val="en-GB"/>
              </w:rPr>
              <w:t xml:space="preserve"> the contents of this Declaration are within my personal knowledge, and save where stated otherwise in an attachment hereto, are to the best of my belief both true and correct, and: </w:t>
            </w:r>
          </w:p>
          <w:p w14:paraId="1557C314" w14:textId="77777777" w:rsidR="00107EFD" w:rsidRPr="0077769E" w:rsidRDefault="00107EFD" w:rsidP="00107EFD">
            <w:pPr>
              <w:tabs>
                <w:tab w:val="left" w:pos="357"/>
              </w:tabs>
              <w:spacing w:before="60" w:after="60" w:line="276" w:lineRule="auto"/>
              <w:ind w:left="284"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i)   neither the name of the tendering entity or any of its principals appears on:</w:t>
            </w:r>
          </w:p>
          <w:p w14:paraId="62E380D3" w14:textId="77777777" w:rsidR="00107EFD" w:rsidRPr="0077769E" w:rsidRDefault="00107EFD" w:rsidP="00107EFD">
            <w:pPr>
              <w:tabs>
                <w:tab w:val="left" w:pos="357"/>
              </w:tabs>
              <w:spacing w:before="60" w:after="60" w:line="276" w:lineRule="auto"/>
              <w:ind w:left="567" w:hanging="567"/>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     a)  the Register of Tender Defaulters established in terms of the Prevention and Combating of Corrupt Activities Act of 2004 (Act No. 12 of 2004)</w:t>
            </w:r>
          </w:p>
          <w:p w14:paraId="4CD1FF16" w14:textId="77777777" w:rsidR="00107EFD" w:rsidRPr="0077769E" w:rsidRDefault="00107EFD" w:rsidP="00107EFD">
            <w:pPr>
              <w:tabs>
                <w:tab w:val="left" w:pos="357"/>
              </w:tabs>
              <w:spacing w:before="60" w:after="60" w:line="276" w:lineRule="auto"/>
              <w:ind w:left="284"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     b)   National Treasury’s Database of Restricted Suppliers (see www.treasury.gov.za)</w:t>
            </w:r>
          </w:p>
          <w:p w14:paraId="2F33C011" w14:textId="77777777" w:rsidR="00107EFD" w:rsidRPr="0077769E" w:rsidRDefault="00107EFD" w:rsidP="00107EFD">
            <w:pPr>
              <w:tabs>
                <w:tab w:val="left" w:pos="357"/>
              </w:tabs>
              <w:autoSpaceDE w:val="0"/>
              <w:autoSpaceDN w:val="0"/>
              <w:adjustRightInd w:val="0"/>
              <w:spacing w:before="60" w:after="60" w:line="276" w:lineRule="auto"/>
              <w:ind w:left="284"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ii)  neither the tendering entity of any of its principals has within the last five years been convicted of fraud or corruption by a court of law (including a court outside of the Republic of South Africa);</w:t>
            </w:r>
          </w:p>
          <w:p w14:paraId="6F5C142E" w14:textId="77777777" w:rsidR="00107EFD" w:rsidRPr="0077769E" w:rsidRDefault="00107EFD" w:rsidP="00107EFD">
            <w:pPr>
              <w:tabs>
                <w:tab w:val="left" w:pos="357"/>
              </w:tabs>
              <w:autoSpaceDE w:val="0"/>
              <w:autoSpaceDN w:val="0"/>
              <w:adjustRightInd w:val="0"/>
              <w:spacing w:before="60" w:after="60" w:line="276" w:lineRule="auto"/>
              <w:ind w:left="284"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iii) any principal who is presently employed by the state has the necessary permission to undertake remunerative work outside such employment </w:t>
            </w:r>
            <w:r w:rsidRPr="0077769E">
              <w:rPr>
                <w:rFonts w:ascii="Arial" w:eastAsia="Times New Roman" w:hAnsi="Arial" w:cs="Arial"/>
                <w:sz w:val="16"/>
                <w:szCs w:val="16"/>
                <w:lang w:val="en-GB"/>
              </w:rPr>
              <w:t>(attach permission to this declaration)</w:t>
            </w:r>
            <w:r w:rsidRPr="0077769E">
              <w:rPr>
                <w:rFonts w:ascii="Arial" w:eastAsia="Times New Roman" w:hAnsi="Arial" w:cs="Arial"/>
                <w:sz w:val="18"/>
                <w:szCs w:val="18"/>
                <w:lang w:val="en-GB"/>
              </w:rPr>
              <w:t xml:space="preserve">; </w:t>
            </w:r>
          </w:p>
          <w:p w14:paraId="3A7F17E8" w14:textId="77777777" w:rsidR="00107EFD" w:rsidRPr="0077769E" w:rsidRDefault="00107EFD" w:rsidP="00107EFD">
            <w:pPr>
              <w:tabs>
                <w:tab w:val="left" w:pos="357"/>
              </w:tabs>
              <w:autoSpaceDE w:val="0"/>
              <w:autoSpaceDN w:val="0"/>
              <w:adjustRightInd w:val="0"/>
              <w:spacing w:before="60" w:after="60" w:line="276" w:lineRule="auto"/>
              <w:ind w:left="284"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iv) the tendering entity is not associated, linked or involved with any other tendering entities submitting tender offers</w:t>
            </w:r>
          </w:p>
          <w:p w14:paraId="38C4E80A" w14:textId="483AF95C" w:rsidR="00107EFD" w:rsidRPr="0077769E" w:rsidRDefault="00107EFD" w:rsidP="00107EFD">
            <w:pPr>
              <w:tabs>
                <w:tab w:val="left" w:pos="357"/>
              </w:tabs>
              <w:autoSpaceDE w:val="0"/>
              <w:autoSpaceDN w:val="0"/>
              <w:adjustRightInd w:val="0"/>
              <w:spacing w:before="60" w:after="60" w:line="276" w:lineRule="auto"/>
              <w:ind w:left="284"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v) has not engaged in any prohibited restrictive horizontal practices including consultation, communication, agreement, or arrangement with any competing or potential tendering entity regarding prices, geographical areas in which goods and services will be rendered, approaches to determining prices or pricing parameters, intentions to submit a tender or not, the content of the submission (specification, timing, conditions of contract </w:t>
            </w:r>
            <w:r w:rsidR="00ED2581" w:rsidRPr="0077769E">
              <w:rPr>
                <w:rFonts w:ascii="Arial" w:eastAsia="Times New Roman" w:hAnsi="Arial" w:cs="Arial"/>
                <w:sz w:val="18"/>
                <w:szCs w:val="18"/>
                <w:lang w:val="en-GB"/>
              </w:rPr>
              <w:t>etc) or</w:t>
            </w:r>
            <w:r w:rsidRPr="0077769E">
              <w:rPr>
                <w:rFonts w:ascii="Arial" w:eastAsia="Times New Roman" w:hAnsi="Arial" w:cs="Arial"/>
                <w:sz w:val="18"/>
                <w:szCs w:val="18"/>
                <w:lang w:val="en-GB"/>
              </w:rPr>
              <w:t xml:space="preserve"> intention to not win a tender;</w:t>
            </w:r>
          </w:p>
          <w:p w14:paraId="7506896B" w14:textId="77777777" w:rsidR="00107EFD" w:rsidRPr="0077769E" w:rsidRDefault="00107EFD" w:rsidP="00107EFD">
            <w:pPr>
              <w:tabs>
                <w:tab w:val="left" w:pos="357"/>
              </w:tabs>
              <w:autoSpaceDE w:val="0"/>
              <w:autoSpaceDN w:val="0"/>
              <w:adjustRightInd w:val="0"/>
              <w:spacing w:before="60" w:after="60" w:line="276" w:lineRule="auto"/>
              <w:ind w:left="284"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vi)  has no other relationship with any of the tenderers or those responsible for compiling the scope of work that could cause or be interpreted as a conflict of interest;</w:t>
            </w:r>
          </w:p>
          <w:p w14:paraId="16D2BA25" w14:textId="77777777" w:rsidR="00107EFD" w:rsidRPr="0077769E" w:rsidRDefault="00107EFD" w:rsidP="00107EFD">
            <w:pPr>
              <w:tabs>
                <w:tab w:val="left" w:pos="357"/>
              </w:tabs>
              <w:autoSpaceDE w:val="0"/>
              <w:autoSpaceDN w:val="0"/>
              <w:adjustRightInd w:val="0"/>
              <w:spacing w:before="60" w:after="60" w:line="276" w:lineRule="auto"/>
              <w:ind w:left="284"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vii) neither the tenderer or any of its principals owes municipal rates and taxes or municipal service charges to any municipality or a municipal entity and are not in arrears for more than 3 months;</w:t>
            </w:r>
          </w:p>
          <w:p w14:paraId="2D3BE30D" w14:textId="77777777" w:rsidR="00107EFD" w:rsidRPr="0077769E" w:rsidRDefault="00107EFD" w:rsidP="00107EFD">
            <w:pPr>
              <w:tabs>
                <w:tab w:val="left" w:pos="357"/>
              </w:tabs>
              <w:autoSpaceDE w:val="0"/>
              <w:autoSpaceDN w:val="0"/>
              <w:adjustRightInd w:val="0"/>
              <w:spacing w:before="60" w:after="60" w:line="276" w:lineRule="auto"/>
              <w:ind w:left="284" w:hanging="284"/>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viii) SARS may, on an on-going basis during the term of the contract, disclose the tenderer’s tax compliance status to the Employer and when called upon to do so, obtain the written consent of any subcontractors who are subcontracted to execute a portion of the contract that is entered into in excess of the </w:t>
            </w:r>
            <w:r w:rsidR="00285EC0" w:rsidRPr="0077769E">
              <w:rPr>
                <w:rFonts w:ascii="Arial" w:eastAsia="Times New Roman" w:hAnsi="Arial" w:cs="Arial"/>
                <w:sz w:val="18"/>
                <w:szCs w:val="18"/>
                <w:lang w:val="en-GB"/>
              </w:rPr>
              <w:t>threshold prescribed</w:t>
            </w:r>
            <w:r w:rsidRPr="0077769E">
              <w:rPr>
                <w:rFonts w:ascii="Arial" w:eastAsia="Times New Roman" w:hAnsi="Arial" w:cs="Arial"/>
                <w:sz w:val="18"/>
                <w:szCs w:val="18"/>
                <w:lang w:val="en-GB"/>
              </w:rPr>
              <w:t xml:space="preserve"> by the National Treasury, for SARS to do likewise.</w:t>
            </w:r>
          </w:p>
        </w:tc>
      </w:tr>
      <w:tr w:rsidR="00107EFD" w:rsidRPr="0077769E" w14:paraId="1A3DB401" w14:textId="77777777" w:rsidTr="00907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600"/>
        </w:trPr>
        <w:tc>
          <w:tcPr>
            <w:tcW w:w="1906" w:type="dxa"/>
          </w:tcPr>
          <w:p w14:paraId="37EE2DED"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jc w:val="right"/>
              <w:rPr>
                <w:rFonts w:ascii="Arial" w:eastAsia="Times New Roman" w:hAnsi="Arial" w:cs="Arial"/>
                <w:sz w:val="18"/>
                <w:szCs w:val="18"/>
                <w:lang w:val="en-GB"/>
              </w:rPr>
            </w:pPr>
          </w:p>
          <w:p w14:paraId="4764B956"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Signed</w:t>
            </w:r>
          </w:p>
        </w:tc>
        <w:tc>
          <w:tcPr>
            <w:tcW w:w="2730" w:type="dxa"/>
            <w:tcBorders>
              <w:bottom w:val="dashSmallGap" w:sz="4" w:space="0" w:color="auto"/>
            </w:tcBorders>
          </w:tcPr>
          <w:p w14:paraId="34D49BD0"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rPr>
                <w:rFonts w:ascii="Arial" w:eastAsia="Times New Roman" w:hAnsi="Arial" w:cs="Arial"/>
                <w:sz w:val="18"/>
                <w:szCs w:val="18"/>
                <w:lang w:val="en-GB"/>
              </w:rPr>
            </w:pPr>
          </w:p>
        </w:tc>
        <w:tc>
          <w:tcPr>
            <w:tcW w:w="1730" w:type="dxa"/>
          </w:tcPr>
          <w:p w14:paraId="5B6A54DA"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jc w:val="right"/>
              <w:rPr>
                <w:rFonts w:ascii="Arial" w:eastAsia="Times New Roman" w:hAnsi="Arial" w:cs="Arial"/>
                <w:sz w:val="18"/>
                <w:szCs w:val="18"/>
                <w:lang w:val="en-GB"/>
              </w:rPr>
            </w:pPr>
          </w:p>
          <w:p w14:paraId="19460451"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jc w:val="right"/>
              <w:rPr>
                <w:rFonts w:ascii="Arial" w:eastAsia="Times New Roman" w:hAnsi="Arial" w:cs="Arial"/>
                <w:sz w:val="18"/>
                <w:szCs w:val="18"/>
                <w:lang w:val="en-GB"/>
              </w:rPr>
            </w:pPr>
          </w:p>
          <w:p w14:paraId="2E205817"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Date</w:t>
            </w:r>
          </w:p>
        </w:tc>
        <w:tc>
          <w:tcPr>
            <w:tcW w:w="2639" w:type="dxa"/>
            <w:tcBorders>
              <w:bottom w:val="dashSmallGap" w:sz="4" w:space="0" w:color="auto"/>
            </w:tcBorders>
          </w:tcPr>
          <w:p w14:paraId="29E03AD5"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rPr>
                <w:rFonts w:ascii="Arial" w:eastAsia="Times New Roman" w:hAnsi="Arial" w:cs="Arial"/>
                <w:sz w:val="18"/>
                <w:szCs w:val="18"/>
                <w:lang w:val="en-GB"/>
              </w:rPr>
            </w:pPr>
          </w:p>
        </w:tc>
      </w:tr>
      <w:tr w:rsidR="00107EFD" w:rsidRPr="0077769E" w14:paraId="26FA7DD3" w14:textId="77777777" w:rsidTr="00907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600"/>
        </w:trPr>
        <w:tc>
          <w:tcPr>
            <w:tcW w:w="1906" w:type="dxa"/>
          </w:tcPr>
          <w:p w14:paraId="4C2F4DCC"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Name</w:t>
            </w:r>
          </w:p>
        </w:tc>
        <w:tc>
          <w:tcPr>
            <w:tcW w:w="2730" w:type="dxa"/>
            <w:tcBorders>
              <w:top w:val="dashSmallGap" w:sz="4" w:space="0" w:color="auto"/>
              <w:bottom w:val="dashSmallGap" w:sz="4" w:space="0" w:color="auto"/>
            </w:tcBorders>
          </w:tcPr>
          <w:p w14:paraId="4DC8773B"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rPr>
                <w:rFonts w:ascii="Arial" w:eastAsia="Times New Roman" w:hAnsi="Arial" w:cs="Arial"/>
                <w:sz w:val="18"/>
                <w:szCs w:val="18"/>
                <w:lang w:val="en-GB"/>
              </w:rPr>
            </w:pPr>
          </w:p>
        </w:tc>
        <w:tc>
          <w:tcPr>
            <w:tcW w:w="1730" w:type="dxa"/>
            <w:tcBorders>
              <w:left w:val="nil"/>
            </w:tcBorders>
          </w:tcPr>
          <w:p w14:paraId="1E92F065"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Position</w:t>
            </w:r>
          </w:p>
        </w:tc>
        <w:tc>
          <w:tcPr>
            <w:tcW w:w="2639" w:type="dxa"/>
            <w:tcBorders>
              <w:top w:val="dashSmallGap" w:sz="4" w:space="0" w:color="auto"/>
              <w:bottom w:val="dashSmallGap" w:sz="4" w:space="0" w:color="auto"/>
            </w:tcBorders>
          </w:tcPr>
          <w:p w14:paraId="061D23FE"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rPr>
                <w:rFonts w:ascii="Arial" w:eastAsia="Times New Roman" w:hAnsi="Arial" w:cs="Arial"/>
                <w:sz w:val="18"/>
                <w:szCs w:val="18"/>
                <w:lang w:val="en-GB"/>
              </w:rPr>
            </w:pPr>
          </w:p>
        </w:tc>
      </w:tr>
      <w:tr w:rsidR="00107EFD" w:rsidRPr="0077769E" w14:paraId="7C7079CF" w14:textId="77777777" w:rsidTr="00907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600"/>
        </w:trPr>
        <w:tc>
          <w:tcPr>
            <w:tcW w:w="1906" w:type="dxa"/>
          </w:tcPr>
          <w:p w14:paraId="72B9C41E"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jc w:val="right"/>
              <w:rPr>
                <w:rFonts w:ascii="Arial" w:eastAsia="Times New Roman" w:hAnsi="Arial" w:cs="Arial"/>
                <w:i/>
                <w:sz w:val="18"/>
                <w:szCs w:val="18"/>
                <w:lang w:val="en-GB"/>
              </w:rPr>
            </w:pPr>
            <w:smartTag w:uri="urn:schemas-microsoft-com:office:smarttags" w:element="place">
              <w:smartTag w:uri="urn:schemas-microsoft-com:office:smarttags" w:element="City">
                <w:r w:rsidRPr="0077769E">
                  <w:rPr>
                    <w:rFonts w:ascii="Arial" w:eastAsia="Times New Roman" w:hAnsi="Arial" w:cs="Arial"/>
                    <w:i/>
                    <w:sz w:val="18"/>
                    <w:szCs w:val="18"/>
                    <w:lang w:val="en-GB"/>
                  </w:rPr>
                  <w:t>Enterprise</w:t>
                </w:r>
              </w:smartTag>
            </w:smartTag>
            <w:r w:rsidRPr="0077769E">
              <w:rPr>
                <w:rFonts w:ascii="Arial" w:eastAsia="Times New Roman" w:hAnsi="Arial" w:cs="Arial"/>
                <w:i/>
                <w:sz w:val="18"/>
                <w:szCs w:val="18"/>
                <w:lang w:val="en-GB"/>
              </w:rPr>
              <w:t xml:space="preserve"> name</w:t>
            </w:r>
          </w:p>
        </w:tc>
        <w:tc>
          <w:tcPr>
            <w:tcW w:w="7099" w:type="dxa"/>
            <w:gridSpan w:val="3"/>
            <w:tcBorders>
              <w:bottom w:val="dashSmallGap" w:sz="4" w:space="0" w:color="auto"/>
            </w:tcBorders>
          </w:tcPr>
          <w:p w14:paraId="5BA5A324"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76" w:lineRule="auto"/>
              <w:rPr>
                <w:rFonts w:ascii="Arial" w:eastAsia="Times New Roman" w:hAnsi="Arial" w:cs="Arial"/>
                <w:sz w:val="18"/>
                <w:szCs w:val="18"/>
                <w:lang w:val="en-GB"/>
              </w:rPr>
            </w:pPr>
          </w:p>
        </w:tc>
      </w:tr>
    </w:tbl>
    <w:p w14:paraId="01FE0352" w14:textId="77777777" w:rsidR="00107EFD" w:rsidRPr="0077769E" w:rsidRDefault="00107EFD" w:rsidP="00107EFD">
      <w:pPr>
        <w:tabs>
          <w:tab w:val="left" w:pos="357"/>
        </w:tabs>
        <w:spacing w:after="0" w:line="276" w:lineRule="auto"/>
        <w:rPr>
          <w:rFonts w:ascii="Arial" w:eastAsia="Times New Roman" w:hAnsi="Arial" w:cs="Arial"/>
          <w:sz w:val="20"/>
          <w:szCs w:val="24"/>
          <w:lang w:val="en-GB"/>
        </w:rPr>
      </w:pPr>
    </w:p>
    <w:p w14:paraId="08D223DB" w14:textId="77777777" w:rsidR="00790367" w:rsidRDefault="00107EFD" w:rsidP="00107EFD">
      <w:pPr>
        <w:tabs>
          <w:tab w:val="left" w:pos="-720"/>
          <w:tab w:val="left" w:pos="357"/>
        </w:tabs>
        <w:spacing w:before="120" w:after="120" w:line="276" w:lineRule="auto"/>
        <w:jc w:val="center"/>
        <w:outlineLvl w:val="2"/>
        <w:rPr>
          <w:rFonts w:ascii="Arial" w:eastAsia="Times New Roman" w:hAnsi="Arial" w:cs="Arial"/>
          <w:sz w:val="24"/>
          <w:szCs w:val="24"/>
          <w:lang w:val="en-GB"/>
        </w:rPr>
      </w:pPr>
      <w:r w:rsidRPr="0077769E">
        <w:rPr>
          <w:rFonts w:ascii="Arial" w:eastAsia="Times New Roman" w:hAnsi="Arial" w:cs="Arial"/>
          <w:sz w:val="24"/>
          <w:szCs w:val="24"/>
          <w:lang w:val="en-GB"/>
        </w:rPr>
        <w:br w:type="page"/>
      </w:r>
      <w:bookmarkStart w:id="2" w:name="_Toc424958406"/>
      <w:bookmarkStart w:id="3" w:name="_Toc425317065"/>
      <w:bookmarkStart w:id="4" w:name="_Toc427986641"/>
      <w:bookmarkStart w:id="5" w:name="_Toc427986831"/>
      <w:bookmarkStart w:id="6" w:name="_Toc427987042"/>
      <w:bookmarkStart w:id="7" w:name="_Toc428160091"/>
      <w:bookmarkStart w:id="8" w:name="_Toc427986642"/>
      <w:bookmarkStart w:id="9" w:name="_Toc427986832"/>
      <w:bookmarkStart w:id="10" w:name="_Toc427987043"/>
      <w:bookmarkStart w:id="11" w:name="_Toc428160092"/>
      <w:bookmarkStart w:id="12" w:name="_Toc424958407"/>
      <w:bookmarkStart w:id="13" w:name="_Toc425317066"/>
    </w:p>
    <w:p w14:paraId="67AECA84" w14:textId="10882E94" w:rsidR="00790367" w:rsidRDefault="00790367" w:rsidP="00107EFD">
      <w:pPr>
        <w:tabs>
          <w:tab w:val="left" w:pos="-720"/>
          <w:tab w:val="left" w:pos="357"/>
        </w:tabs>
        <w:spacing w:before="120" w:after="120" w:line="276" w:lineRule="auto"/>
        <w:jc w:val="center"/>
        <w:outlineLvl w:val="2"/>
        <w:rPr>
          <w:rFonts w:ascii="Arial" w:eastAsia="Times New Roman" w:hAnsi="Arial" w:cs="Arial"/>
          <w:b/>
          <w:sz w:val="20"/>
          <w:szCs w:val="24"/>
          <w:lang w:val="en-GB"/>
        </w:rPr>
      </w:pPr>
      <w:bookmarkStart w:id="14" w:name="_Toc427986643"/>
      <w:bookmarkStart w:id="15" w:name="_Toc427986833"/>
      <w:bookmarkStart w:id="16" w:name="_Toc427987044"/>
      <w:bookmarkStart w:id="17" w:name="_Toc428160093"/>
      <w:bookmarkEnd w:id="2"/>
      <w:bookmarkEnd w:id="3"/>
      <w:bookmarkEnd w:id="4"/>
      <w:bookmarkEnd w:id="5"/>
      <w:bookmarkEnd w:id="6"/>
      <w:bookmarkEnd w:id="7"/>
      <w:bookmarkEnd w:id="8"/>
      <w:bookmarkEnd w:id="9"/>
      <w:bookmarkEnd w:id="10"/>
      <w:bookmarkEnd w:id="11"/>
      <w:bookmarkEnd w:id="12"/>
      <w:bookmarkEnd w:id="13"/>
    </w:p>
    <w:p w14:paraId="379C076B" w14:textId="77777777" w:rsidR="00107EFD" w:rsidRPr="0077769E" w:rsidRDefault="00107EFD" w:rsidP="00790367">
      <w:pPr>
        <w:tabs>
          <w:tab w:val="left" w:pos="-720"/>
          <w:tab w:val="left" w:pos="357"/>
        </w:tabs>
        <w:spacing w:before="120" w:after="120" w:line="276" w:lineRule="auto"/>
        <w:outlineLvl w:val="2"/>
        <w:rPr>
          <w:rFonts w:ascii="Arial" w:eastAsia="Times New Roman" w:hAnsi="Arial" w:cs="Arial"/>
          <w:b/>
          <w:bCs/>
          <w:sz w:val="24"/>
          <w:szCs w:val="24"/>
          <w:lang w:val="en-GB"/>
        </w:rPr>
      </w:pPr>
      <w:r w:rsidRPr="0077769E">
        <w:rPr>
          <w:rFonts w:ascii="Arial" w:eastAsia="Times New Roman" w:hAnsi="Arial" w:cs="Arial"/>
          <w:b/>
          <w:bCs/>
          <w:sz w:val="24"/>
          <w:szCs w:val="24"/>
          <w:lang w:val="en-GB"/>
        </w:rPr>
        <w:t>Municipal declaration and returnable documents</w:t>
      </w:r>
      <w:bookmarkEnd w:id="14"/>
      <w:bookmarkEnd w:id="15"/>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5"/>
      </w:tblGrid>
      <w:tr w:rsidR="00107EFD" w:rsidRPr="0077769E" w14:paraId="5E1CACCE" w14:textId="77777777" w:rsidTr="00907246">
        <w:tc>
          <w:tcPr>
            <w:tcW w:w="9242" w:type="dxa"/>
          </w:tcPr>
          <w:p w14:paraId="77D56DA2"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The following particulars must be furnished in relation to tenders for municipalities and municipal entities where:</w:t>
            </w:r>
          </w:p>
          <w:p w14:paraId="51DBD0EB" w14:textId="77777777" w:rsidR="00107EFD" w:rsidRPr="0077769E" w:rsidRDefault="00107EFD" w:rsidP="00107EFD">
            <w:pPr>
              <w:tabs>
                <w:tab w:val="left" w:pos="357"/>
              </w:tabs>
              <w:spacing w:before="60" w:after="60" w:line="240" w:lineRule="auto"/>
              <w:ind w:left="313" w:hanging="313"/>
              <w:jc w:val="both"/>
              <w:rPr>
                <w:rFonts w:ascii="Arial" w:eastAsia="Times New Roman" w:hAnsi="Arial" w:cs="Arial"/>
                <w:sz w:val="18"/>
                <w:szCs w:val="18"/>
                <w:lang w:val="en-GB"/>
              </w:rPr>
            </w:pPr>
            <w:r w:rsidRPr="0077769E">
              <w:rPr>
                <w:rFonts w:ascii="Arial" w:eastAsia="Times New Roman" w:hAnsi="Arial" w:cs="Arial"/>
                <w:sz w:val="18"/>
                <w:szCs w:val="18"/>
                <w:lang w:val="en-GB"/>
              </w:rPr>
              <w:t>a)         consultancy services are required; and</w:t>
            </w:r>
          </w:p>
          <w:p w14:paraId="78EAA4F4" w14:textId="77777777" w:rsidR="00107EFD" w:rsidRPr="0077769E" w:rsidRDefault="00107EFD" w:rsidP="00107EFD">
            <w:pPr>
              <w:tabs>
                <w:tab w:val="left" w:pos="357"/>
              </w:tabs>
              <w:spacing w:before="60" w:after="60" w:line="240" w:lineRule="auto"/>
              <w:ind w:left="596" w:hanging="596"/>
              <w:jc w:val="both"/>
              <w:rPr>
                <w:rFonts w:ascii="Arial" w:eastAsia="Times New Roman" w:hAnsi="Arial" w:cs="Arial"/>
                <w:sz w:val="18"/>
                <w:szCs w:val="18"/>
                <w:lang w:val="en-GB"/>
              </w:rPr>
            </w:pPr>
            <w:r w:rsidRPr="0077769E">
              <w:rPr>
                <w:rFonts w:ascii="Arial" w:eastAsia="Times New Roman" w:hAnsi="Arial" w:cs="Arial"/>
                <w:sz w:val="18"/>
                <w:szCs w:val="18"/>
                <w:lang w:val="en-GB"/>
              </w:rPr>
              <w:t>b)       Goods, services or a combination thereof where the estimated total of the prices exceeds R 10 million including VAT.</w:t>
            </w:r>
          </w:p>
          <w:p w14:paraId="5CC71FD2"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In the case of a joint venture, separate municipal declarations and returnable documents shall be submitted in respect of each partner.</w:t>
            </w:r>
          </w:p>
        </w:tc>
      </w:tr>
      <w:tr w:rsidR="00107EFD" w:rsidRPr="0077769E" w14:paraId="55DF82D8" w14:textId="77777777" w:rsidTr="00907246">
        <w:tc>
          <w:tcPr>
            <w:tcW w:w="9242" w:type="dxa"/>
          </w:tcPr>
          <w:p w14:paraId="0D1E3BCC" w14:textId="77777777" w:rsidR="00107EFD" w:rsidRPr="0077769E" w:rsidRDefault="00107EFD" w:rsidP="00107EFD">
            <w:pPr>
              <w:tabs>
                <w:tab w:val="left" w:pos="357"/>
              </w:tabs>
              <w:spacing w:before="180" w:after="6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Section 1: Enterprise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2009"/>
              <w:gridCol w:w="6781"/>
            </w:tblGrid>
            <w:tr w:rsidR="00107EFD" w:rsidRPr="0077769E" w14:paraId="70D42E3D"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5BE8B63B"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 xml:space="preserve">Name of enterprise:  </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14:paraId="09A3ED53"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652CCB8E"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16FED6FE"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r w:rsidRPr="0077769E">
                    <w:rPr>
                      <w:rFonts w:ascii="Arial" w:eastAsia="Times New Roman" w:hAnsi="Arial" w:cs="Arial"/>
                      <w:b/>
                      <w:sz w:val="18"/>
                      <w:szCs w:val="18"/>
                      <w:lang w:val="en-GB" w:eastAsia="en-ZA"/>
                    </w:rPr>
                    <w:t>Contact person:</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498A996D"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2B26550E"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0289E214"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r w:rsidRPr="0077769E">
                    <w:rPr>
                      <w:rFonts w:ascii="Arial" w:eastAsia="Times New Roman" w:hAnsi="Arial" w:cs="Arial"/>
                      <w:b/>
                      <w:sz w:val="18"/>
                      <w:szCs w:val="18"/>
                      <w:lang w:val="en-GB" w:eastAsia="en-ZA"/>
                    </w:rPr>
                    <w:t>Email:</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7EB2C46C"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2621824B"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7899C131"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r w:rsidRPr="0077769E">
                    <w:rPr>
                      <w:rFonts w:ascii="Arial" w:eastAsia="Times New Roman" w:hAnsi="Arial" w:cs="Arial"/>
                      <w:b/>
                      <w:sz w:val="18"/>
                      <w:szCs w:val="18"/>
                      <w:lang w:val="en-GB" w:eastAsia="en-ZA"/>
                    </w:rPr>
                    <w:t>Telephone:</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3D955D1A"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7F9FDCE0"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6E903489"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r w:rsidRPr="0077769E">
                    <w:rPr>
                      <w:rFonts w:ascii="Arial" w:eastAsia="Times New Roman" w:hAnsi="Arial" w:cs="Arial"/>
                      <w:b/>
                      <w:sz w:val="18"/>
                      <w:szCs w:val="18"/>
                      <w:lang w:val="en-GB" w:eastAsia="en-ZA"/>
                    </w:rPr>
                    <w:t>Cell no</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2D3C5BF0"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2A91EB39"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32E983A6"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Fax:</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436C3DF6"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7A1D5835"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3AF9AFEA"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Physical address</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17DE856B"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p w14:paraId="4EB11271"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r w:rsidR="00107EFD" w:rsidRPr="0077769E" w14:paraId="1200DBEE" w14:textId="77777777" w:rsidTr="00907246">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52CDDD51" w14:textId="77777777" w:rsidR="00107EFD" w:rsidRPr="0077769E" w:rsidRDefault="00107EFD" w:rsidP="00107EFD">
                  <w:pPr>
                    <w:tabs>
                      <w:tab w:val="left" w:pos="357"/>
                    </w:tabs>
                    <w:spacing w:after="0" w:line="240" w:lineRule="auto"/>
                    <w:contextualSpacing/>
                    <w:rPr>
                      <w:rFonts w:ascii="Arial" w:eastAsia="Times New Roman" w:hAnsi="Arial" w:cs="Arial"/>
                      <w:b/>
                      <w:sz w:val="18"/>
                      <w:szCs w:val="18"/>
                      <w:lang w:val="en-GB" w:eastAsia="en-ZA"/>
                    </w:rPr>
                  </w:pPr>
                  <w:r w:rsidRPr="0077769E">
                    <w:rPr>
                      <w:rFonts w:ascii="Arial" w:eastAsia="Times New Roman" w:hAnsi="Arial" w:cs="Arial"/>
                      <w:b/>
                      <w:sz w:val="18"/>
                      <w:szCs w:val="18"/>
                      <w:lang w:val="en-GB" w:eastAsia="en-ZA"/>
                    </w:rPr>
                    <w:t>Postal address</w:t>
                  </w:r>
                </w:p>
              </w:tc>
              <w:tc>
                <w:tcPr>
                  <w:tcW w:w="6781" w:type="dxa"/>
                  <w:tcBorders>
                    <w:top w:val="single" w:sz="4" w:space="0" w:color="auto"/>
                    <w:left w:val="single" w:sz="4" w:space="0" w:color="auto"/>
                    <w:bottom w:val="single" w:sz="4" w:space="0" w:color="auto"/>
                    <w:right w:val="single" w:sz="4" w:space="0" w:color="auto"/>
                  </w:tcBorders>
                  <w:shd w:val="clear" w:color="auto" w:fill="auto"/>
                </w:tcPr>
                <w:p w14:paraId="3EB05434"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p w14:paraId="0D9B1853" w14:textId="77777777" w:rsidR="00107EFD" w:rsidRPr="0077769E" w:rsidRDefault="00107EFD" w:rsidP="00107EFD">
                  <w:pPr>
                    <w:tabs>
                      <w:tab w:val="left" w:pos="357"/>
                    </w:tabs>
                    <w:spacing w:after="0" w:line="240" w:lineRule="auto"/>
                    <w:contextualSpacing/>
                    <w:rPr>
                      <w:rFonts w:ascii="Arial" w:eastAsia="Times New Roman" w:hAnsi="Arial" w:cs="Arial"/>
                      <w:sz w:val="18"/>
                      <w:szCs w:val="18"/>
                      <w:lang w:val="en-GB" w:eastAsia="en-ZA"/>
                    </w:rPr>
                  </w:pPr>
                </w:p>
              </w:tc>
            </w:tr>
          </w:tbl>
          <w:p w14:paraId="460200A5" w14:textId="77777777" w:rsidR="00107EFD" w:rsidRPr="0077769E" w:rsidRDefault="00107EFD" w:rsidP="00107EFD">
            <w:pPr>
              <w:tabs>
                <w:tab w:val="left" w:pos="357"/>
              </w:tabs>
              <w:spacing w:before="180" w:after="60" w:line="240" w:lineRule="auto"/>
              <w:rPr>
                <w:rFonts w:ascii="Arial" w:eastAsia="Times New Roman" w:hAnsi="Arial" w:cs="Arial"/>
                <w:sz w:val="2"/>
                <w:szCs w:val="2"/>
                <w:lang w:val="en-GB"/>
              </w:rPr>
            </w:pPr>
            <w:r w:rsidRPr="0077769E">
              <w:rPr>
                <w:rFonts w:ascii="Arial" w:eastAsia="Times New Roman" w:hAnsi="Arial" w:cs="Arial"/>
                <w:sz w:val="18"/>
                <w:szCs w:val="18"/>
                <w:lang w:val="en-GB"/>
              </w:rPr>
              <w:t xml:space="preserve"> </w:t>
            </w:r>
          </w:p>
        </w:tc>
      </w:tr>
      <w:tr w:rsidR="00107EFD" w:rsidRPr="0077769E" w14:paraId="72FB4B98" w14:textId="77777777" w:rsidTr="00907246">
        <w:tc>
          <w:tcPr>
            <w:tcW w:w="9242" w:type="dxa"/>
          </w:tcPr>
          <w:p w14:paraId="7AAB8E8D" w14:textId="77777777" w:rsidR="00107EFD" w:rsidRPr="0077769E" w:rsidRDefault="00107EFD" w:rsidP="00107EFD">
            <w:pPr>
              <w:tabs>
                <w:tab w:val="left" w:pos="357"/>
              </w:tabs>
              <w:spacing w:before="180" w:after="6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Section 2: Declaration for consultancy services:</w:t>
            </w:r>
          </w:p>
          <w:p w14:paraId="2288C19E"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r w:rsidRPr="0077769E">
              <w:rPr>
                <w:rFonts w:ascii="Arial" w:eastAsia="Times New Roman" w:hAnsi="Arial" w:cs="Arial"/>
                <w:sz w:val="18"/>
                <w:szCs w:val="18"/>
                <w:lang w:val="en-GB"/>
              </w:rPr>
              <w:t>The enterprise has been awarded the following consultancy services by an organ of state during the last five years.</w:t>
            </w: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1134"/>
              <w:gridCol w:w="2268"/>
              <w:gridCol w:w="1418"/>
            </w:tblGrid>
            <w:tr w:rsidR="00107EFD" w:rsidRPr="0077769E" w14:paraId="6F3BE736" w14:textId="77777777" w:rsidTr="00907246">
              <w:tc>
                <w:tcPr>
                  <w:tcW w:w="3993" w:type="dxa"/>
                  <w:shd w:val="clear" w:color="auto" w:fill="auto"/>
                </w:tcPr>
                <w:p w14:paraId="737890C1" w14:textId="77777777" w:rsidR="00107EFD" w:rsidRPr="0077769E" w:rsidRDefault="00107EFD" w:rsidP="00107EFD">
                  <w:pPr>
                    <w:tabs>
                      <w:tab w:val="left" w:pos="357"/>
                    </w:tabs>
                    <w:spacing w:before="180" w:after="60" w:line="240" w:lineRule="auto"/>
                    <w:rPr>
                      <w:rFonts w:ascii="Arial" w:eastAsia="Times New Roman" w:hAnsi="Arial" w:cs="Arial"/>
                      <w:b/>
                      <w:sz w:val="16"/>
                      <w:szCs w:val="16"/>
                      <w:lang w:val="en-GB"/>
                    </w:rPr>
                  </w:pPr>
                  <w:r w:rsidRPr="0077769E">
                    <w:rPr>
                      <w:rFonts w:ascii="Arial" w:eastAsia="Times New Roman" w:hAnsi="Arial" w:cs="Arial"/>
                      <w:b/>
                      <w:sz w:val="16"/>
                      <w:szCs w:val="16"/>
                      <w:lang w:val="en-GB"/>
                    </w:rPr>
                    <w:t>Name of organ of state</w:t>
                  </w:r>
                </w:p>
              </w:tc>
              <w:tc>
                <w:tcPr>
                  <w:tcW w:w="1134" w:type="dxa"/>
                  <w:shd w:val="clear" w:color="auto" w:fill="auto"/>
                </w:tcPr>
                <w:p w14:paraId="73562B74" w14:textId="77777777" w:rsidR="00107EFD" w:rsidRPr="0077769E" w:rsidRDefault="00107EFD" w:rsidP="00107EFD">
                  <w:pPr>
                    <w:tabs>
                      <w:tab w:val="left" w:pos="357"/>
                    </w:tabs>
                    <w:spacing w:before="180" w:after="60" w:line="240" w:lineRule="auto"/>
                    <w:rPr>
                      <w:rFonts w:ascii="Arial" w:eastAsia="Times New Roman" w:hAnsi="Arial" w:cs="Arial"/>
                      <w:b/>
                      <w:sz w:val="16"/>
                      <w:szCs w:val="16"/>
                      <w:lang w:val="en-GB"/>
                    </w:rPr>
                  </w:pPr>
                  <w:r w:rsidRPr="0077769E">
                    <w:rPr>
                      <w:rFonts w:ascii="Arial" w:eastAsia="Times New Roman" w:hAnsi="Arial" w:cs="Arial"/>
                      <w:b/>
                      <w:sz w:val="16"/>
                      <w:szCs w:val="16"/>
                      <w:lang w:val="en-GB"/>
                    </w:rPr>
                    <w:t>Estimated  number of contracts</w:t>
                  </w:r>
                </w:p>
              </w:tc>
              <w:tc>
                <w:tcPr>
                  <w:tcW w:w="2268" w:type="dxa"/>
                  <w:shd w:val="clear" w:color="auto" w:fill="auto"/>
                </w:tcPr>
                <w:p w14:paraId="4BCDFE58" w14:textId="51DC875D" w:rsidR="00107EFD" w:rsidRPr="0077769E" w:rsidRDefault="00107EFD" w:rsidP="00107EFD">
                  <w:pPr>
                    <w:tabs>
                      <w:tab w:val="left" w:pos="357"/>
                    </w:tabs>
                    <w:spacing w:before="180" w:after="60" w:line="240" w:lineRule="auto"/>
                    <w:rPr>
                      <w:rFonts w:ascii="Arial" w:eastAsia="Times New Roman" w:hAnsi="Arial" w:cs="Arial"/>
                      <w:b/>
                      <w:sz w:val="16"/>
                      <w:szCs w:val="16"/>
                      <w:lang w:val="en-GB"/>
                    </w:rPr>
                  </w:pPr>
                  <w:r w:rsidRPr="0077769E">
                    <w:rPr>
                      <w:rFonts w:ascii="Arial" w:eastAsia="Times New Roman" w:hAnsi="Arial" w:cs="Arial"/>
                      <w:b/>
                      <w:sz w:val="16"/>
                      <w:szCs w:val="16"/>
                      <w:lang w:val="en-GB"/>
                    </w:rPr>
                    <w:t xml:space="preserve">Nature of service, </w:t>
                  </w:r>
                  <w:r w:rsidR="00ED2581" w:rsidRPr="0077769E">
                    <w:rPr>
                      <w:rFonts w:ascii="Arial" w:eastAsia="Times New Roman" w:hAnsi="Arial" w:cs="Arial"/>
                      <w:b/>
                      <w:sz w:val="16"/>
                      <w:szCs w:val="16"/>
                      <w:lang w:val="en-GB"/>
                    </w:rPr>
                    <w:t>e.g.</w:t>
                  </w:r>
                  <w:r w:rsidRPr="0077769E">
                    <w:rPr>
                      <w:rFonts w:ascii="Arial" w:eastAsia="Times New Roman" w:hAnsi="Arial" w:cs="Arial"/>
                      <w:b/>
                      <w:sz w:val="16"/>
                      <w:szCs w:val="16"/>
                      <w:lang w:val="en-GB"/>
                    </w:rPr>
                    <w:t xml:space="preserve">, quantity surveying </w:t>
                  </w:r>
                </w:p>
              </w:tc>
              <w:tc>
                <w:tcPr>
                  <w:tcW w:w="1418" w:type="dxa"/>
                  <w:shd w:val="clear" w:color="auto" w:fill="auto"/>
                </w:tcPr>
                <w:p w14:paraId="38A363E4" w14:textId="77777777" w:rsidR="00107EFD" w:rsidRPr="0077769E" w:rsidRDefault="00107EFD" w:rsidP="00107EFD">
                  <w:pPr>
                    <w:tabs>
                      <w:tab w:val="left" w:pos="357"/>
                    </w:tabs>
                    <w:spacing w:before="180" w:after="60" w:line="240" w:lineRule="auto"/>
                    <w:rPr>
                      <w:rFonts w:ascii="Arial" w:eastAsia="Times New Roman" w:hAnsi="Arial" w:cs="Arial"/>
                      <w:b/>
                      <w:sz w:val="16"/>
                      <w:szCs w:val="16"/>
                      <w:lang w:val="en-GB"/>
                    </w:rPr>
                  </w:pPr>
                  <w:r w:rsidRPr="0077769E">
                    <w:rPr>
                      <w:rFonts w:ascii="Arial" w:eastAsia="Times New Roman" w:hAnsi="Arial" w:cs="Arial"/>
                      <w:b/>
                      <w:sz w:val="16"/>
                      <w:szCs w:val="16"/>
                      <w:lang w:val="en-GB"/>
                    </w:rPr>
                    <w:t>Service similar to required service (yes / no) ?</w:t>
                  </w:r>
                </w:p>
              </w:tc>
            </w:tr>
            <w:tr w:rsidR="00107EFD" w:rsidRPr="0077769E" w14:paraId="2C2E7D0F" w14:textId="77777777" w:rsidTr="00907246">
              <w:tc>
                <w:tcPr>
                  <w:tcW w:w="3993" w:type="dxa"/>
                  <w:shd w:val="clear" w:color="auto" w:fill="auto"/>
                </w:tcPr>
                <w:p w14:paraId="6821E419"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134" w:type="dxa"/>
                  <w:shd w:val="clear" w:color="auto" w:fill="auto"/>
                </w:tcPr>
                <w:p w14:paraId="7738790E"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2268" w:type="dxa"/>
                  <w:shd w:val="clear" w:color="auto" w:fill="auto"/>
                </w:tcPr>
                <w:p w14:paraId="4C891674"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418" w:type="dxa"/>
                  <w:shd w:val="clear" w:color="auto" w:fill="auto"/>
                </w:tcPr>
                <w:p w14:paraId="422F5075"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6146AFF7" w14:textId="77777777" w:rsidTr="00907246">
              <w:tc>
                <w:tcPr>
                  <w:tcW w:w="3993" w:type="dxa"/>
                  <w:shd w:val="clear" w:color="auto" w:fill="auto"/>
                </w:tcPr>
                <w:p w14:paraId="0E807926"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134" w:type="dxa"/>
                  <w:shd w:val="clear" w:color="auto" w:fill="auto"/>
                </w:tcPr>
                <w:p w14:paraId="71B47254"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2268" w:type="dxa"/>
                  <w:shd w:val="clear" w:color="auto" w:fill="auto"/>
                </w:tcPr>
                <w:p w14:paraId="32930451"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418" w:type="dxa"/>
                  <w:shd w:val="clear" w:color="auto" w:fill="auto"/>
                </w:tcPr>
                <w:p w14:paraId="4D195E62"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3F3D311D" w14:textId="77777777" w:rsidTr="00907246">
              <w:tc>
                <w:tcPr>
                  <w:tcW w:w="3993" w:type="dxa"/>
                  <w:shd w:val="clear" w:color="auto" w:fill="auto"/>
                </w:tcPr>
                <w:p w14:paraId="6FD972D1"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134" w:type="dxa"/>
                  <w:shd w:val="clear" w:color="auto" w:fill="auto"/>
                </w:tcPr>
                <w:p w14:paraId="04169ED6"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2268" w:type="dxa"/>
                  <w:shd w:val="clear" w:color="auto" w:fill="auto"/>
                </w:tcPr>
                <w:p w14:paraId="72D82239"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418" w:type="dxa"/>
                  <w:shd w:val="clear" w:color="auto" w:fill="auto"/>
                </w:tcPr>
                <w:p w14:paraId="68A5E488"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7075780A" w14:textId="77777777" w:rsidTr="00907246">
              <w:tc>
                <w:tcPr>
                  <w:tcW w:w="3993" w:type="dxa"/>
                  <w:shd w:val="clear" w:color="auto" w:fill="auto"/>
                </w:tcPr>
                <w:p w14:paraId="2991FB1B"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134" w:type="dxa"/>
                  <w:shd w:val="clear" w:color="auto" w:fill="auto"/>
                </w:tcPr>
                <w:p w14:paraId="605AFEEB"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2268" w:type="dxa"/>
                  <w:shd w:val="clear" w:color="auto" w:fill="auto"/>
                </w:tcPr>
                <w:p w14:paraId="1DF25B7C"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418" w:type="dxa"/>
                  <w:shd w:val="clear" w:color="auto" w:fill="auto"/>
                </w:tcPr>
                <w:p w14:paraId="75AC5CEA"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1FC67E65" w14:textId="77777777" w:rsidTr="00907246">
              <w:tc>
                <w:tcPr>
                  <w:tcW w:w="3993" w:type="dxa"/>
                  <w:shd w:val="clear" w:color="auto" w:fill="auto"/>
                </w:tcPr>
                <w:p w14:paraId="658AFB5C"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134" w:type="dxa"/>
                  <w:shd w:val="clear" w:color="auto" w:fill="auto"/>
                </w:tcPr>
                <w:p w14:paraId="1FD9EFA3"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2268" w:type="dxa"/>
                  <w:shd w:val="clear" w:color="auto" w:fill="auto"/>
                </w:tcPr>
                <w:p w14:paraId="06CAF352"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418" w:type="dxa"/>
                  <w:shd w:val="clear" w:color="auto" w:fill="auto"/>
                </w:tcPr>
                <w:p w14:paraId="32E53F9F"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43FB694F" w14:textId="77777777" w:rsidTr="00907246">
              <w:tc>
                <w:tcPr>
                  <w:tcW w:w="3993" w:type="dxa"/>
                  <w:shd w:val="clear" w:color="auto" w:fill="auto"/>
                </w:tcPr>
                <w:p w14:paraId="1CEBB50C"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134" w:type="dxa"/>
                  <w:shd w:val="clear" w:color="auto" w:fill="auto"/>
                </w:tcPr>
                <w:p w14:paraId="198D445C"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2268" w:type="dxa"/>
                  <w:shd w:val="clear" w:color="auto" w:fill="auto"/>
                </w:tcPr>
                <w:p w14:paraId="5B843D56"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418" w:type="dxa"/>
                  <w:shd w:val="clear" w:color="auto" w:fill="auto"/>
                </w:tcPr>
                <w:p w14:paraId="7B31E3C1"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bl>
          <w:p w14:paraId="1F03E1D4" w14:textId="77777777" w:rsidR="00107EFD" w:rsidRPr="0077769E" w:rsidRDefault="00107EFD" w:rsidP="00107EFD">
            <w:pPr>
              <w:tabs>
                <w:tab w:val="left" w:pos="357"/>
              </w:tabs>
              <w:spacing w:before="180" w:after="60" w:line="240" w:lineRule="auto"/>
              <w:rPr>
                <w:rFonts w:ascii="Arial" w:eastAsia="Times New Roman" w:hAnsi="Arial" w:cs="Arial"/>
                <w:sz w:val="16"/>
                <w:szCs w:val="16"/>
                <w:lang w:val="en-GB"/>
              </w:rPr>
            </w:pPr>
            <w:r w:rsidRPr="0077769E">
              <w:rPr>
                <w:rFonts w:ascii="Arial" w:eastAsia="Times New Roman" w:hAnsi="Arial" w:cs="Arial"/>
                <w:sz w:val="16"/>
                <w:szCs w:val="16"/>
                <w:lang w:val="en-GB"/>
              </w:rPr>
              <w:t>Attach separate page as necessary</w:t>
            </w:r>
          </w:p>
        </w:tc>
      </w:tr>
      <w:tr w:rsidR="00107EFD" w:rsidRPr="0077769E" w14:paraId="12594B3F" w14:textId="77777777" w:rsidTr="00907246">
        <w:tc>
          <w:tcPr>
            <w:tcW w:w="9242" w:type="dxa"/>
          </w:tcPr>
          <w:p w14:paraId="2D8FEE4C" w14:textId="77777777" w:rsidR="00107EFD" w:rsidRPr="0077769E" w:rsidRDefault="00107EFD" w:rsidP="00107EFD">
            <w:pPr>
              <w:tabs>
                <w:tab w:val="left" w:pos="357"/>
              </w:tabs>
              <w:spacing w:before="180" w:after="60" w:line="240" w:lineRule="auto"/>
              <w:rPr>
                <w:rFonts w:ascii="Arial" w:eastAsia="Times New Roman" w:hAnsi="Arial" w:cs="Arial"/>
                <w:b/>
                <w:sz w:val="18"/>
                <w:szCs w:val="18"/>
                <w:lang w:val="en-GB"/>
              </w:rPr>
            </w:pPr>
            <w:r w:rsidRPr="0077769E">
              <w:rPr>
                <w:rFonts w:ascii="Arial" w:eastAsia="Times New Roman" w:hAnsi="Arial" w:cs="Arial"/>
                <w:b/>
                <w:sz w:val="18"/>
                <w:szCs w:val="18"/>
                <w:lang w:val="en-GB"/>
              </w:rPr>
              <w:t>Section 3  Goods, services or a combination thereof where the estimated total of the prices exceeds R 10 million including VAT</w:t>
            </w:r>
          </w:p>
          <w:p w14:paraId="05B598A1"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r w:rsidRPr="0077769E">
              <w:rPr>
                <w:rFonts w:ascii="Arial" w:eastAsia="Times New Roman" w:hAnsi="Arial" w:cs="Arial"/>
                <w:sz w:val="18"/>
                <w:szCs w:val="18"/>
                <w:lang w:val="en-GB"/>
              </w:rPr>
              <w:t xml:space="preserve">I / we certify that </w:t>
            </w:r>
          </w:p>
          <w:p w14:paraId="22AD02C0"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r w:rsidRPr="0077769E">
              <w:rPr>
                <w:rFonts w:ascii="Arial" w:eastAsia="Times New Roman" w:hAnsi="Arial" w:cs="Arial"/>
                <w:sz w:val="18"/>
                <w:szCs w:val="18"/>
                <w:lang w:val="en-GB"/>
              </w:rPr>
              <w:t xml:space="preserve">1)  </w:t>
            </w:r>
            <w:r w:rsidRPr="0077769E">
              <w:rPr>
                <w:rFonts w:ascii="Arial" w:eastAsia="Times New Roman" w:hAnsi="Arial" w:cs="Arial"/>
                <w:i/>
                <w:sz w:val="16"/>
                <w:szCs w:val="16"/>
                <w:lang w:val="en-GB"/>
              </w:rPr>
              <w:t>(tick one of the boxes):</w:t>
            </w:r>
          </w:p>
          <w:p w14:paraId="624F444F" w14:textId="77777777" w:rsidR="00107EFD" w:rsidRPr="0077769E" w:rsidRDefault="00107EFD" w:rsidP="00107EFD">
            <w:pPr>
              <w:tabs>
                <w:tab w:val="left" w:pos="357"/>
              </w:tabs>
              <w:spacing w:before="180" w:after="60" w:line="240" w:lineRule="auto"/>
              <w:ind w:left="596" w:hanging="567"/>
              <w:rPr>
                <w:rFonts w:ascii="Arial" w:eastAsia="Times New Roman" w:hAnsi="Arial" w:cs="Arial"/>
                <w:sz w:val="18"/>
                <w:szCs w:val="18"/>
                <w:lang w:val="en-GB"/>
              </w:rPr>
            </w:pPr>
            <w:r w:rsidRPr="0077769E">
              <w:rPr>
                <w:rFonts w:ascii="Arial" w:eastAsia="Times New Roman" w:hAnsi="Arial" w:cs="Arial"/>
                <w:sz w:val="28"/>
                <w:szCs w:val="28"/>
                <w:lang w:val="en-GB"/>
              </w:rPr>
              <w:lastRenderedPageBreak/>
              <w:t xml:space="preserve">   □      </w:t>
            </w:r>
            <w:r w:rsidRPr="0077769E">
              <w:rPr>
                <w:rFonts w:ascii="Arial" w:eastAsia="Times New Roman" w:hAnsi="Arial" w:cs="Arial"/>
                <w:sz w:val="18"/>
                <w:szCs w:val="18"/>
                <w:lang w:val="en-GB"/>
              </w:rPr>
              <w:t xml:space="preserve">the enterprise </w:t>
            </w:r>
            <w:r w:rsidRPr="0077769E">
              <w:rPr>
                <w:rFonts w:ascii="Arial" w:eastAsia="Times New Roman" w:hAnsi="Arial" w:cs="Arial"/>
                <w:b/>
                <w:sz w:val="18"/>
                <w:szCs w:val="18"/>
                <w:lang w:val="en-GB"/>
              </w:rPr>
              <w:t>is</w:t>
            </w:r>
            <w:r w:rsidRPr="0077769E">
              <w:rPr>
                <w:rFonts w:ascii="Arial" w:eastAsia="Times New Roman" w:hAnsi="Arial" w:cs="Arial"/>
                <w:sz w:val="18"/>
                <w:szCs w:val="18"/>
                <w:lang w:val="en-GB"/>
              </w:rPr>
              <w:t xml:space="preserve"> </w:t>
            </w:r>
            <w:r w:rsidRPr="0077769E">
              <w:rPr>
                <w:rFonts w:ascii="Arial" w:eastAsia="Times New Roman" w:hAnsi="Arial" w:cs="Arial"/>
                <w:b/>
                <w:sz w:val="18"/>
                <w:szCs w:val="18"/>
                <w:lang w:val="en-GB"/>
              </w:rPr>
              <w:t>not</w:t>
            </w:r>
            <w:r w:rsidRPr="0077769E">
              <w:rPr>
                <w:rFonts w:ascii="Arial" w:eastAsia="Times New Roman" w:hAnsi="Arial" w:cs="Arial"/>
                <w:sz w:val="18"/>
                <w:szCs w:val="18"/>
                <w:lang w:val="en-GB"/>
              </w:rPr>
              <w:t xml:space="preserve"> required by law to prepare annual financial statements for auditing </w:t>
            </w:r>
          </w:p>
          <w:p w14:paraId="15FC6C42" w14:textId="77777777" w:rsidR="00107EFD" w:rsidRPr="0077769E" w:rsidRDefault="00107EFD" w:rsidP="00107EFD">
            <w:pPr>
              <w:tabs>
                <w:tab w:val="left" w:pos="357"/>
              </w:tabs>
              <w:spacing w:before="180" w:after="60" w:line="240" w:lineRule="auto"/>
              <w:ind w:left="880" w:hanging="851"/>
              <w:rPr>
                <w:rFonts w:ascii="Arial" w:eastAsia="Times New Roman" w:hAnsi="Arial" w:cs="Arial"/>
                <w:sz w:val="18"/>
                <w:szCs w:val="18"/>
                <w:lang w:val="en-GB"/>
              </w:rPr>
            </w:pPr>
            <w:r w:rsidRPr="0077769E">
              <w:rPr>
                <w:rFonts w:ascii="Arial" w:eastAsia="Times New Roman" w:hAnsi="Arial" w:cs="Arial"/>
                <w:sz w:val="28"/>
                <w:szCs w:val="28"/>
                <w:lang w:val="en-GB"/>
              </w:rPr>
              <w:t xml:space="preserve">   □      </w:t>
            </w:r>
            <w:r w:rsidRPr="0077769E">
              <w:rPr>
                <w:rFonts w:ascii="Arial" w:eastAsia="Times New Roman" w:hAnsi="Arial" w:cs="Arial"/>
                <w:sz w:val="18"/>
                <w:szCs w:val="18"/>
                <w:lang w:val="en-GB"/>
              </w:rPr>
              <w:t xml:space="preserve">the enterprise </w:t>
            </w:r>
            <w:r w:rsidRPr="0077769E">
              <w:rPr>
                <w:rFonts w:ascii="Arial" w:eastAsia="Times New Roman" w:hAnsi="Arial" w:cs="Arial"/>
                <w:b/>
                <w:sz w:val="18"/>
                <w:szCs w:val="18"/>
                <w:lang w:val="en-GB"/>
              </w:rPr>
              <w:t>is</w:t>
            </w:r>
            <w:r w:rsidRPr="0077769E">
              <w:rPr>
                <w:rFonts w:ascii="Arial" w:eastAsia="Times New Roman" w:hAnsi="Arial" w:cs="Arial"/>
                <w:sz w:val="18"/>
                <w:szCs w:val="18"/>
                <w:lang w:val="en-GB"/>
              </w:rPr>
              <w:t xml:space="preserve"> required by law to have audited annual financial statements and attached the audited financial statements for the past three financial years, or since the establishment as the enterprise was established within the past three years</w:t>
            </w:r>
          </w:p>
          <w:p w14:paraId="0FD1E67D" w14:textId="77777777" w:rsidR="00107EFD" w:rsidRPr="0077769E" w:rsidRDefault="00107EFD" w:rsidP="00107EFD">
            <w:pPr>
              <w:tabs>
                <w:tab w:val="left" w:pos="357"/>
              </w:tabs>
              <w:spacing w:after="0" w:line="240" w:lineRule="auto"/>
              <w:ind w:left="596" w:hanging="567"/>
              <w:jc w:val="both"/>
              <w:rPr>
                <w:rFonts w:ascii="Arial" w:eastAsia="Times New Roman" w:hAnsi="Arial" w:cs="Arial"/>
                <w:sz w:val="18"/>
                <w:szCs w:val="18"/>
                <w:lang w:val="en-GB"/>
              </w:rPr>
            </w:pPr>
          </w:p>
          <w:p w14:paraId="0283F9F8" w14:textId="77777777" w:rsidR="00107EFD" w:rsidRPr="0077769E" w:rsidRDefault="00107EFD" w:rsidP="00107EFD">
            <w:pPr>
              <w:tabs>
                <w:tab w:val="left" w:pos="357"/>
              </w:tabs>
              <w:spacing w:before="60" w:after="0" w:line="240" w:lineRule="auto"/>
              <w:ind w:left="595" w:hanging="567"/>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2)        the enterprise and its directors has / have no undisputed commitments for municipal services towards a municipality or other service provider in respect of which payment is overdue for more than 30 days </w:t>
            </w:r>
            <w:r w:rsidRPr="0077769E">
              <w:rPr>
                <w:rFonts w:ascii="Arial" w:eastAsia="Times New Roman" w:hAnsi="Arial" w:cs="Arial"/>
                <w:i/>
                <w:sz w:val="18"/>
                <w:szCs w:val="18"/>
                <w:lang w:val="en-GB"/>
              </w:rPr>
              <w:t>(ie: all municipal accounts are paid up to date)</w:t>
            </w:r>
            <w:r w:rsidRPr="0077769E">
              <w:rPr>
                <w:rFonts w:ascii="Arial" w:eastAsia="Times New Roman" w:hAnsi="Arial" w:cs="Arial"/>
                <w:sz w:val="18"/>
                <w:szCs w:val="18"/>
                <w:lang w:val="en-GB"/>
              </w:rPr>
              <w:t>;</w:t>
            </w:r>
          </w:p>
          <w:p w14:paraId="1C19472F" w14:textId="77777777" w:rsidR="00107EFD" w:rsidRPr="0077769E" w:rsidRDefault="00107EFD" w:rsidP="00107EFD">
            <w:pPr>
              <w:tabs>
                <w:tab w:val="left" w:pos="357"/>
              </w:tabs>
              <w:spacing w:after="0" w:line="240" w:lineRule="auto"/>
              <w:ind w:left="596" w:hanging="567"/>
              <w:jc w:val="both"/>
              <w:rPr>
                <w:rFonts w:ascii="Arial" w:eastAsia="Times New Roman" w:hAnsi="Arial" w:cs="Arial"/>
                <w:sz w:val="18"/>
                <w:szCs w:val="18"/>
                <w:lang w:val="en-GB"/>
              </w:rPr>
            </w:pPr>
          </w:p>
          <w:p w14:paraId="10CC9060" w14:textId="77777777" w:rsidR="00107EFD" w:rsidRPr="0077769E" w:rsidRDefault="00107EFD" w:rsidP="00107EFD">
            <w:pPr>
              <w:tabs>
                <w:tab w:val="left" w:pos="357"/>
              </w:tabs>
              <w:spacing w:before="180" w:after="60" w:line="240" w:lineRule="auto"/>
              <w:ind w:left="596" w:hanging="567"/>
              <w:rPr>
                <w:rFonts w:ascii="Arial" w:eastAsia="Times New Roman" w:hAnsi="Arial" w:cs="Arial"/>
                <w:sz w:val="18"/>
                <w:szCs w:val="18"/>
                <w:lang w:val="en-GB"/>
              </w:rPr>
            </w:pPr>
            <w:r w:rsidRPr="0077769E">
              <w:rPr>
                <w:rFonts w:ascii="Arial" w:eastAsia="Times New Roman" w:hAnsi="Arial" w:cs="Arial"/>
                <w:sz w:val="18"/>
                <w:szCs w:val="18"/>
                <w:lang w:val="en-GB"/>
              </w:rPr>
              <w:t>3)        source of goods and / or  services :</w:t>
            </w:r>
          </w:p>
          <w:p w14:paraId="12CB6322"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r w:rsidRPr="0077769E">
              <w:rPr>
                <w:rFonts w:ascii="Arial" w:eastAsia="Times New Roman" w:hAnsi="Arial" w:cs="Arial"/>
                <w:sz w:val="18"/>
                <w:szCs w:val="18"/>
                <w:lang w:val="en-GB"/>
              </w:rPr>
              <w:t xml:space="preserve">           </w:t>
            </w:r>
            <w:r w:rsidRPr="0077769E">
              <w:rPr>
                <w:rFonts w:ascii="Arial" w:eastAsia="Times New Roman" w:hAnsi="Arial" w:cs="Arial"/>
                <w:i/>
                <w:sz w:val="16"/>
                <w:szCs w:val="16"/>
                <w:lang w:val="en-GB"/>
              </w:rPr>
              <w:t>(tick one of the boxes and insert percentages if applicable):</w:t>
            </w:r>
          </w:p>
          <w:p w14:paraId="1FA6C1EE" w14:textId="77777777" w:rsidR="00107EFD" w:rsidRPr="0077769E" w:rsidRDefault="00107EFD" w:rsidP="00107EFD">
            <w:pPr>
              <w:tabs>
                <w:tab w:val="left" w:pos="357"/>
              </w:tabs>
              <w:spacing w:before="180" w:after="60" w:line="240" w:lineRule="auto"/>
              <w:ind w:left="596" w:hanging="567"/>
              <w:rPr>
                <w:rFonts w:ascii="Arial" w:eastAsia="Times New Roman" w:hAnsi="Arial" w:cs="Arial"/>
                <w:sz w:val="18"/>
                <w:szCs w:val="18"/>
                <w:lang w:val="en-GB"/>
              </w:rPr>
            </w:pPr>
            <w:r w:rsidRPr="0077769E">
              <w:rPr>
                <w:rFonts w:ascii="Arial" w:eastAsia="Times New Roman" w:hAnsi="Arial" w:cs="Arial"/>
                <w:noProof/>
                <w:sz w:val="20"/>
                <w:szCs w:val="24"/>
                <w:lang w:val="en-ZA" w:eastAsia="en-ZA"/>
              </w:rPr>
              <mc:AlternateContent>
                <mc:Choice Requires="wps">
                  <w:drawing>
                    <wp:anchor distT="0" distB="0" distL="114300" distR="114300" simplePos="0" relativeHeight="251659264" behindDoc="0" locked="0" layoutInCell="1" allowOverlap="1" wp14:anchorId="10EC799D" wp14:editId="5B022B77">
                      <wp:simplePos x="0" y="0"/>
                      <wp:positionH relativeFrom="column">
                        <wp:posOffset>747395</wp:posOffset>
                      </wp:positionH>
                      <wp:positionV relativeFrom="paragraph">
                        <wp:posOffset>305435</wp:posOffset>
                      </wp:positionV>
                      <wp:extent cx="571500" cy="257175"/>
                      <wp:effectExtent l="0" t="0" r="19050" b="28575"/>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9CA7E06" id="Rectangle 226" o:spid="_x0000_s1026" style="position:absolute;margin-left:58.85pt;margin-top:24.05pt;width:4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" filled="f" strokecolor="windowText" strokeweight="1pt">
                      <v:path arrowok="t"/>
                    </v:rect>
                  </w:pict>
                </mc:Fallback>
              </mc:AlternateContent>
            </w:r>
            <w:r w:rsidRPr="0077769E">
              <w:rPr>
                <w:rFonts w:ascii="Arial" w:eastAsia="Times New Roman" w:hAnsi="Arial" w:cs="Arial"/>
                <w:sz w:val="28"/>
                <w:szCs w:val="28"/>
                <w:lang w:val="en-GB"/>
              </w:rPr>
              <w:t xml:space="preserve">       □     </w:t>
            </w:r>
            <w:r w:rsidRPr="0077769E">
              <w:rPr>
                <w:rFonts w:ascii="Arial" w:eastAsia="Times New Roman" w:hAnsi="Arial" w:cs="Arial"/>
                <w:sz w:val="18"/>
                <w:szCs w:val="18"/>
                <w:lang w:val="en-GB"/>
              </w:rPr>
              <w:t xml:space="preserve">goods and  / or services are sourced only from within the Republic of South Africa </w:t>
            </w:r>
          </w:p>
          <w:p w14:paraId="5B6A923D" w14:textId="77777777" w:rsidR="00107EFD" w:rsidRPr="0077769E" w:rsidRDefault="00107EFD" w:rsidP="00107EFD">
            <w:pPr>
              <w:tabs>
                <w:tab w:val="left" w:pos="357"/>
              </w:tabs>
              <w:spacing w:before="180" w:after="60" w:line="240" w:lineRule="auto"/>
              <w:ind w:left="1163" w:hanging="1134"/>
              <w:rPr>
                <w:rFonts w:ascii="Arial" w:eastAsia="Times New Roman" w:hAnsi="Arial" w:cs="Arial"/>
                <w:sz w:val="18"/>
                <w:szCs w:val="18"/>
                <w:lang w:val="en-GB"/>
              </w:rPr>
            </w:pPr>
            <w:r w:rsidRPr="0077769E">
              <w:rPr>
                <w:rFonts w:ascii="Arial" w:eastAsia="Times New Roman" w:hAnsi="Arial" w:cs="Arial"/>
                <w:noProof/>
                <w:sz w:val="20"/>
                <w:szCs w:val="24"/>
                <w:lang w:val="en-ZA" w:eastAsia="en-ZA"/>
              </w:rPr>
              <mc:AlternateContent>
                <mc:Choice Requires="wps">
                  <w:drawing>
                    <wp:anchor distT="0" distB="0" distL="114300" distR="114300" simplePos="0" relativeHeight="251660288" behindDoc="0" locked="0" layoutInCell="1" allowOverlap="1" wp14:anchorId="7D4A4D3E" wp14:editId="26823BA3">
                      <wp:simplePos x="0" y="0"/>
                      <wp:positionH relativeFrom="column">
                        <wp:posOffset>4003675</wp:posOffset>
                      </wp:positionH>
                      <wp:positionV relativeFrom="paragraph">
                        <wp:posOffset>410210</wp:posOffset>
                      </wp:positionV>
                      <wp:extent cx="571500" cy="257175"/>
                      <wp:effectExtent l="0" t="0" r="19050" b="2857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571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35AEFF8" id="Rectangle 227" o:spid="_x0000_s1026" style="position:absolute;margin-left:315.25pt;margin-top:32.3pt;width:4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" fillcolor="window" strokecolor="windowText" strokeweight="1pt">
                      <v:path arrowok="t"/>
                    </v:rect>
                  </w:pict>
                </mc:Fallback>
              </mc:AlternateContent>
            </w:r>
            <w:r w:rsidRPr="0077769E">
              <w:rPr>
                <w:rFonts w:ascii="Arial" w:eastAsia="Times New Roman" w:hAnsi="Arial" w:cs="Arial"/>
                <w:sz w:val="28"/>
                <w:szCs w:val="28"/>
                <w:lang w:val="en-GB"/>
              </w:rPr>
              <w:t xml:space="preserve">       □                  </w:t>
            </w:r>
            <w:r w:rsidRPr="0077769E">
              <w:rPr>
                <w:rFonts w:ascii="Arial" w:eastAsia="Times New Roman" w:hAnsi="Arial" w:cs="Arial"/>
                <w:sz w:val="18"/>
                <w:szCs w:val="18"/>
                <w:lang w:val="en-GB"/>
              </w:rPr>
              <w:t xml:space="preserve">% of the total cost of goods and / or services will be sourced from outside the Republic of South Africa and the percentage of payment from the municipality or municipal entity which is expected to be transferred out of the Republic is </w:t>
            </w:r>
            <w:r w:rsidRPr="0077769E">
              <w:rPr>
                <w:rFonts w:ascii="Arial" w:eastAsia="Times New Roman" w:hAnsi="Arial" w:cs="Arial"/>
                <w:sz w:val="32"/>
                <w:szCs w:val="32"/>
                <w:lang w:val="en-GB"/>
              </w:rPr>
              <w:t xml:space="preserve">          .</w:t>
            </w:r>
            <w:r w:rsidRPr="0077769E">
              <w:rPr>
                <w:rFonts w:ascii="Arial" w:eastAsia="Times New Roman" w:hAnsi="Arial" w:cs="Arial"/>
                <w:sz w:val="18"/>
                <w:szCs w:val="18"/>
                <w:lang w:val="en-GB"/>
              </w:rPr>
              <w:t xml:space="preserve">  %</w:t>
            </w:r>
          </w:p>
          <w:p w14:paraId="227912A4"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r w:rsidRPr="0077769E">
              <w:rPr>
                <w:rFonts w:ascii="Arial" w:eastAsia="Times New Roman" w:hAnsi="Arial" w:cs="Arial"/>
                <w:sz w:val="18"/>
                <w:szCs w:val="18"/>
                <w:lang w:val="en-GB"/>
              </w:rPr>
              <w:t>I furthermore confirm that the following contracts were awarded to the enterprise by an organ of state during the last five years and attached particulars of any material non-compliance or dispute concerning the execution of such contracts:</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1052"/>
              <w:gridCol w:w="4186"/>
            </w:tblGrid>
            <w:tr w:rsidR="00107EFD" w:rsidRPr="0077769E" w14:paraId="24934D19" w14:textId="77777777" w:rsidTr="00005133">
              <w:tc>
                <w:tcPr>
                  <w:tcW w:w="3851" w:type="dxa"/>
                  <w:shd w:val="clear" w:color="auto" w:fill="auto"/>
                </w:tcPr>
                <w:p w14:paraId="19CCE74F" w14:textId="77777777" w:rsidR="00107EFD" w:rsidRPr="0077769E" w:rsidRDefault="00107EFD" w:rsidP="00107EFD">
                  <w:pPr>
                    <w:tabs>
                      <w:tab w:val="left" w:pos="357"/>
                    </w:tabs>
                    <w:spacing w:before="180" w:after="60" w:line="240" w:lineRule="auto"/>
                    <w:rPr>
                      <w:rFonts w:ascii="Arial" w:eastAsia="Times New Roman" w:hAnsi="Arial" w:cs="Arial"/>
                      <w:b/>
                      <w:sz w:val="16"/>
                      <w:szCs w:val="16"/>
                      <w:lang w:val="en-GB"/>
                    </w:rPr>
                  </w:pPr>
                  <w:r w:rsidRPr="0077769E">
                    <w:rPr>
                      <w:rFonts w:ascii="Arial" w:eastAsia="Times New Roman" w:hAnsi="Arial" w:cs="Arial"/>
                      <w:b/>
                      <w:sz w:val="16"/>
                      <w:szCs w:val="16"/>
                      <w:lang w:val="en-GB"/>
                    </w:rPr>
                    <w:t>Name of organ of state</w:t>
                  </w:r>
                </w:p>
              </w:tc>
              <w:tc>
                <w:tcPr>
                  <w:tcW w:w="1052" w:type="dxa"/>
                  <w:shd w:val="clear" w:color="auto" w:fill="auto"/>
                </w:tcPr>
                <w:p w14:paraId="64D29159" w14:textId="77777777" w:rsidR="00107EFD" w:rsidRPr="0077769E" w:rsidRDefault="00107EFD" w:rsidP="00107EFD">
                  <w:pPr>
                    <w:tabs>
                      <w:tab w:val="left" w:pos="357"/>
                    </w:tabs>
                    <w:spacing w:before="180" w:after="60" w:line="240" w:lineRule="auto"/>
                    <w:rPr>
                      <w:rFonts w:ascii="Arial" w:eastAsia="Times New Roman" w:hAnsi="Arial" w:cs="Arial"/>
                      <w:b/>
                      <w:sz w:val="16"/>
                      <w:szCs w:val="16"/>
                      <w:lang w:val="en-GB"/>
                    </w:rPr>
                  </w:pPr>
                  <w:r w:rsidRPr="0077769E">
                    <w:rPr>
                      <w:rFonts w:ascii="Arial" w:eastAsia="Times New Roman" w:hAnsi="Arial" w:cs="Arial"/>
                      <w:b/>
                      <w:sz w:val="16"/>
                      <w:szCs w:val="16"/>
                      <w:lang w:val="en-GB"/>
                    </w:rPr>
                    <w:t>Estimated number of contracts</w:t>
                  </w:r>
                </w:p>
              </w:tc>
              <w:tc>
                <w:tcPr>
                  <w:tcW w:w="4186" w:type="dxa"/>
                  <w:shd w:val="clear" w:color="auto" w:fill="auto"/>
                </w:tcPr>
                <w:p w14:paraId="7D1EE064" w14:textId="77777777" w:rsidR="00107EFD" w:rsidRPr="0077769E" w:rsidRDefault="00107EFD" w:rsidP="00107EFD">
                  <w:pPr>
                    <w:tabs>
                      <w:tab w:val="left" w:pos="357"/>
                    </w:tabs>
                    <w:spacing w:before="180" w:after="60" w:line="240" w:lineRule="auto"/>
                    <w:rPr>
                      <w:rFonts w:ascii="Arial" w:eastAsia="Times New Roman" w:hAnsi="Arial" w:cs="Arial"/>
                      <w:b/>
                      <w:sz w:val="16"/>
                      <w:szCs w:val="16"/>
                      <w:lang w:val="en-GB"/>
                    </w:rPr>
                  </w:pPr>
                  <w:r w:rsidRPr="0077769E">
                    <w:rPr>
                      <w:rFonts w:ascii="Arial" w:eastAsia="Times New Roman" w:hAnsi="Arial" w:cs="Arial"/>
                      <w:b/>
                      <w:sz w:val="16"/>
                      <w:szCs w:val="16"/>
                      <w:lang w:val="en-GB"/>
                    </w:rPr>
                    <w:t xml:space="preserve">Nature of contracts </w:t>
                  </w:r>
                </w:p>
              </w:tc>
            </w:tr>
            <w:tr w:rsidR="00107EFD" w:rsidRPr="0077769E" w14:paraId="09BC93EC" w14:textId="77777777" w:rsidTr="00005133">
              <w:tc>
                <w:tcPr>
                  <w:tcW w:w="3851" w:type="dxa"/>
                  <w:shd w:val="clear" w:color="auto" w:fill="auto"/>
                </w:tcPr>
                <w:p w14:paraId="420179CB"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052" w:type="dxa"/>
                  <w:shd w:val="clear" w:color="auto" w:fill="auto"/>
                </w:tcPr>
                <w:p w14:paraId="4DAA460C"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4186" w:type="dxa"/>
                  <w:shd w:val="clear" w:color="auto" w:fill="auto"/>
                </w:tcPr>
                <w:p w14:paraId="184E2A61"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18617887" w14:textId="77777777" w:rsidTr="00005133">
              <w:tc>
                <w:tcPr>
                  <w:tcW w:w="3851" w:type="dxa"/>
                  <w:shd w:val="clear" w:color="auto" w:fill="auto"/>
                </w:tcPr>
                <w:p w14:paraId="22837F8E"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052" w:type="dxa"/>
                  <w:shd w:val="clear" w:color="auto" w:fill="auto"/>
                </w:tcPr>
                <w:p w14:paraId="29C1349E"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4186" w:type="dxa"/>
                  <w:shd w:val="clear" w:color="auto" w:fill="auto"/>
                </w:tcPr>
                <w:p w14:paraId="740C568E"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44704686" w14:textId="77777777" w:rsidTr="00005133">
              <w:tc>
                <w:tcPr>
                  <w:tcW w:w="3851" w:type="dxa"/>
                  <w:shd w:val="clear" w:color="auto" w:fill="auto"/>
                </w:tcPr>
                <w:p w14:paraId="6E599F18"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052" w:type="dxa"/>
                  <w:shd w:val="clear" w:color="auto" w:fill="auto"/>
                </w:tcPr>
                <w:p w14:paraId="7F394391"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4186" w:type="dxa"/>
                  <w:shd w:val="clear" w:color="auto" w:fill="auto"/>
                </w:tcPr>
                <w:p w14:paraId="52E20896"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5ACE2D46" w14:textId="77777777" w:rsidTr="00005133">
              <w:tc>
                <w:tcPr>
                  <w:tcW w:w="3851" w:type="dxa"/>
                  <w:shd w:val="clear" w:color="auto" w:fill="auto"/>
                </w:tcPr>
                <w:p w14:paraId="224E48F7"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052" w:type="dxa"/>
                  <w:shd w:val="clear" w:color="auto" w:fill="auto"/>
                </w:tcPr>
                <w:p w14:paraId="3051EDBE"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4186" w:type="dxa"/>
                  <w:shd w:val="clear" w:color="auto" w:fill="auto"/>
                </w:tcPr>
                <w:p w14:paraId="521A6CD6"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616F8263" w14:textId="77777777" w:rsidTr="00005133">
              <w:tc>
                <w:tcPr>
                  <w:tcW w:w="3851" w:type="dxa"/>
                  <w:shd w:val="clear" w:color="auto" w:fill="auto"/>
                </w:tcPr>
                <w:p w14:paraId="32ABC6F9"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052" w:type="dxa"/>
                  <w:shd w:val="clear" w:color="auto" w:fill="auto"/>
                </w:tcPr>
                <w:p w14:paraId="02FD118E"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4186" w:type="dxa"/>
                  <w:shd w:val="clear" w:color="auto" w:fill="auto"/>
                </w:tcPr>
                <w:p w14:paraId="419738EC"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78FCC803" w14:textId="77777777" w:rsidTr="00005133">
              <w:tc>
                <w:tcPr>
                  <w:tcW w:w="3851" w:type="dxa"/>
                  <w:shd w:val="clear" w:color="auto" w:fill="auto"/>
                </w:tcPr>
                <w:p w14:paraId="0DE9F9D8"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052" w:type="dxa"/>
                  <w:shd w:val="clear" w:color="auto" w:fill="auto"/>
                </w:tcPr>
                <w:p w14:paraId="642279D5"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4186" w:type="dxa"/>
                  <w:shd w:val="clear" w:color="auto" w:fill="auto"/>
                </w:tcPr>
                <w:p w14:paraId="19A8BA38"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3FA7E4BD" w14:textId="77777777" w:rsidTr="00005133">
              <w:tc>
                <w:tcPr>
                  <w:tcW w:w="3851" w:type="dxa"/>
                  <w:shd w:val="clear" w:color="auto" w:fill="auto"/>
                </w:tcPr>
                <w:p w14:paraId="14921AD8"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052" w:type="dxa"/>
                  <w:shd w:val="clear" w:color="auto" w:fill="auto"/>
                </w:tcPr>
                <w:p w14:paraId="441C9EC5"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4186" w:type="dxa"/>
                  <w:shd w:val="clear" w:color="auto" w:fill="auto"/>
                </w:tcPr>
                <w:p w14:paraId="1903BE4A"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r w:rsidR="00107EFD" w:rsidRPr="0077769E" w14:paraId="018F422E" w14:textId="77777777" w:rsidTr="00005133">
              <w:tc>
                <w:tcPr>
                  <w:tcW w:w="3851" w:type="dxa"/>
                  <w:shd w:val="clear" w:color="auto" w:fill="auto"/>
                </w:tcPr>
                <w:p w14:paraId="26FF07EB"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1052" w:type="dxa"/>
                  <w:shd w:val="clear" w:color="auto" w:fill="auto"/>
                </w:tcPr>
                <w:p w14:paraId="20DF935F"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c>
                <w:tcPr>
                  <w:tcW w:w="4186" w:type="dxa"/>
                  <w:shd w:val="clear" w:color="auto" w:fill="auto"/>
                </w:tcPr>
                <w:p w14:paraId="3C25648D" w14:textId="77777777" w:rsidR="00107EFD" w:rsidRPr="0077769E" w:rsidRDefault="00107EFD" w:rsidP="00107EFD">
                  <w:pPr>
                    <w:tabs>
                      <w:tab w:val="left" w:pos="357"/>
                    </w:tabs>
                    <w:spacing w:before="180" w:after="60" w:line="240" w:lineRule="auto"/>
                    <w:rPr>
                      <w:rFonts w:ascii="Arial" w:eastAsia="Times New Roman" w:hAnsi="Arial" w:cs="Arial"/>
                      <w:sz w:val="18"/>
                      <w:szCs w:val="18"/>
                      <w:lang w:val="en-GB"/>
                    </w:rPr>
                  </w:pPr>
                </w:p>
              </w:tc>
            </w:tr>
          </w:tbl>
          <w:p w14:paraId="6FEA80BA" w14:textId="77777777" w:rsidR="00107EFD" w:rsidRPr="0077769E" w:rsidRDefault="00107EFD" w:rsidP="00107EFD">
            <w:pPr>
              <w:tabs>
                <w:tab w:val="left" w:pos="357"/>
              </w:tabs>
              <w:spacing w:before="180" w:after="60" w:line="240" w:lineRule="auto"/>
              <w:ind w:left="1163" w:hanging="1134"/>
              <w:rPr>
                <w:rFonts w:ascii="Arial" w:eastAsia="Times New Roman" w:hAnsi="Arial" w:cs="Arial"/>
                <w:b/>
                <w:sz w:val="18"/>
                <w:szCs w:val="18"/>
                <w:lang w:val="en-GB"/>
              </w:rPr>
            </w:pPr>
          </w:p>
        </w:tc>
      </w:tr>
    </w:tbl>
    <w:p w14:paraId="06A86FA8" w14:textId="77777777" w:rsidR="00107EFD" w:rsidRPr="0077769E" w:rsidRDefault="00107EFD" w:rsidP="00107EFD">
      <w:pPr>
        <w:tabs>
          <w:tab w:val="left" w:pos="357"/>
        </w:tabs>
        <w:spacing w:after="0" w:line="240" w:lineRule="auto"/>
        <w:rPr>
          <w:rFonts w:ascii="Arial" w:eastAsia="Times New Roman" w:hAnsi="Arial" w:cs="Arial"/>
          <w:vanish/>
          <w:sz w:val="20"/>
          <w:szCs w:val="24"/>
          <w:lang w:val="en-GB"/>
        </w:rPr>
      </w:pPr>
    </w:p>
    <w:p w14:paraId="06D02340" w14:textId="77777777" w:rsidR="00BB225D" w:rsidRPr="0077769E" w:rsidRDefault="00BB225D" w:rsidP="00107EFD">
      <w:pPr>
        <w:tabs>
          <w:tab w:val="left" w:pos="357"/>
        </w:tabs>
        <w:spacing w:after="0" w:line="240" w:lineRule="auto"/>
        <w:rPr>
          <w:rFonts w:ascii="Arial" w:eastAsia="Times New Roman" w:hAnsi="Arial" w:cs="Arial"/>
          <w:vanish/>
          <w:sz w:val="20"/>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07EFD" w:rsidRPr="0077769E" w14:paraId="63A235AB" w14:textId="77777777" w:rsidTr="00005133">
        <w:tc>
          <w:tcPr>
            <w:tcW w:w="9214" w:type="dxa"/>
            <w:tcBorders>
              <w:bottom w:val="single" w:sz="4" w:space="0" w:color="auto"/>
            </w:tcBorders>
            <w:shd w:val="clear" w:color="auto" w:fill="auto"/>
          </w:tcPr>
          <w:p w14:paraId="79E50FF5" w14:textId="77777777" w:rsidR="00107EFD" w:rsidRPr="0077769E" w:rsidRDefault="00107EFD" w:rsidP="00107EFD">
            <w:pPr>
              <w:tabs>
                <w:tab w:val="left" w:pos="357"/>
              </w:tabs>
              <w:spacing w:before="120" w:after="120" w:line="240" w:lineRule="auto"/>
              <w:jc w:val="both"/>
              <w:rPr>
                <w:rFonts w:ascii="Arial" w:eastAsia="Times New Roman" w:hAnsi="Arial" w:cs="Arial"/>
                <w:sz w:val="16"/>
                <w:szCs w:val="16"/>
                <w:lang w:val="en-GB"/>
              </w:rPr>
            </w:pPr>
            <w:r w:rsidRPr="0077769E">
              <w:rPr>
                <w:rFonts w:ascii="Arial" w:eastAsia="Times New Roman" w:hAnsi="Arial" w:cs="Arial"/>
                <w:sz w:val="16"/>
                <w:szCs w:val="16"/>
                <w:lang w:val="en-GB"/>
              </w:rPr>
              <w:t>Attach separate page as necessary</w:t>
            </w:r>
          </w:p>
        </w:tc>
      </w:tr>
      <w:tr w:rsidR="00107EFD" w:rsidRPr="0077769E" w14:paraId="37F11AC2" w14:textId="77777777" w:rsidTr="00005133">
        <w:tc>
          <w:tcPr>
            <w:tcW w:w="9214" w:type="dxa"/>
            <w:tcBorders>
              <w:bottom w:val="single" w:sz="4" w:space="0" w:color="auto"/>
            </w:tcBorders>
            <w:shd w:val="clear" w:color="auto" w:fill="auto"/>
          </w:tcPr>
          <w:p w14:paraId="60F1D123" w14:textId="77777777" w:rsidR="00107EFD" w:rsidRPr="0077769E" w:rsidRDefault="00107EFD" w:rsidP="00107EFD">
            <w:pPr>
              <w:tabs>
                <w:tab w:val="left" w:pos="357"/>
              </w:tabs>
              <w:spacing w:before="120" w:after="12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I, the undersigned who warrants that I am duly authorised on behalf of the tendering entity, hereby declare that the contents of this Declaration are within my personal knowledge, and save where stated otherwise are to the best of my belief both true and correct</w:t>
            </w:r>
          </w:p>
        </w:tc>
      </w:tr>
      <w:tr w:rsidR="00107EFD" w:rsidRPr="0077769E" w14:paraId="05F4CE6D" w14:textId="77777777" w:rsidTr="00005133">
        <w:tc>
          <w:tcPr>
            <w:tcW w:w="9214" w:type="dxa"/>
            <w:tcBorders>
              <w:top w:val="single" w:sz="4" w:space="0" w:color="auto"/>
              <w:left w:val="nil"/>
              <w:bottom w:val="nil"/>
              <w:right w:val="nil"/>
            </w:tcBorders>
            <w:shd w:val="clear" w:color="auto" w:fill="auto"/>
          </w:tcPr>
          <w:p w14:paraId="379C65A9" w14:textId="77777777" w:rsidR="00107EFD" w:rsidRPr="0077769E" w:rsidRDefault="00107EFD" w:rsidP="00107EFD">
            <w:pPr>
              <w:tabs>
                <w:tab w:val="left" w:pos="357"/>
              </w:tabs>
              <w:spacing w:before="120" w:after="120" w:line="240" w:lineRule="auto"/>
              <w:jc w:val="both"/>
              <w:rPr>
                <w:rFonts w:ascii="Arial" w:eastAsia="Times New Roman" w:hAnsi="Arial" w:cs="Arial"/>
                <w:sz w:val="18"/>
                <w:szCs w:val="18"/>
                <w:lang w:val="en-GB"/>
              </w:rPr>
            </w:pPr>
          </w:p>
        </w:tc>
      </w:tr>
    </w:tbl>
    <w:p w14:paraId="1B9FF0C2" w14:textId="77777777" w:rsidR="00107EFD" w:rsidRPr="0077769E" w:rsidRDefault="00107EFD" w:rsidP="00107EFD">
      <w:pPr>
        <w:tabs>
          <w:tab w:val="left" w:pos="357"/>
          <w:tab w:val="left" w:pos="8789"/>
        </w:tabs>
        <w:spacing w:after="0" w:line="240" w:lineRule="auto"/>
        <w:rPr>
          <w:rFonts w:ascii="Arial" w:eastAsia="Times New Roman" w:hAnsi="Arial" w:cs="Arial"/>
          <w:b/>
          <w:sz w:val="24"/>
          <w:szCs w:val="24"/>
          <w:lang w:val="en-GB"/>
        </w:rPr>
      </w:pPr>
    </w:p>
    <w:p w14:paraId="61E40F0D" w14:textId="77777777" w:rsidR="00107EFD" w:rsidRPr="0077769E" w:rsidRDefault="00107EFD" w:rsidP="00107EFD">
      <w:pPr>
        <w:tabs>
          <w:tab w:val="left" w:pos="357"/>
          <w:tab w:val="left" w:pos="8789"/>
        </w:tabs>
        <w:spacing w:after="0" w:line="240" w:lineRule="auto"/>
        <w:rPr>
          <w:rFonts w:ascii="Arial" w:eastAsia="Times New Roman" w:hAnsi="Arial" w:cs="Arial"/>
          <w:b/>
          <w:sz w:val="24"/>
          <w:szCs w:val="24"/>
          <w:lang w:val="en-GB"/>
        </w:rPr>
      </w:pPr>
    </w:p>
    <w:p w14:paraId="052257FE" w14:textId="77777777" w:rsidR="00107EFD" w:rsidRPr="0077769E" w:rsidRDefault="00107EFD" w:rsidP="00107EFD">
      <w:pPr>
        <w:tabs>
          <w:tab w:val="left" w:pos="357"/>
        </w:tabs>
        <w:spacing w:after="0" w:line="240" w:lineRule="auto"/>
        <w:jc w:val="center"/>
        <w:rPr>
          <w:rFonts w:ascii="Arial" w:eastAsia="Times New Roman" w:hAnsi="Arial" w:cs="Arial"/>
          <w:b/>
          <w:sz w:val="24"/>
          <w:szCs w:val="24"/>
          <w:lang w:val="en-GB"/>
        </w:rPr>
      </w:pPr>
      <w:r w:rsidRPr="0077769E">
        <w:rPr>
          <w:rFonts w:ascii="Arial" w:eastAsia="Times New Roman" w:hAnsi="Arial" w:cs="Arial"/>
          <w:b/>
          <w:sz w:val="24"/>
          <w:szCs w:val="24"/>
          <w:lang w:val="en-GB"/>
        </w:rPr>
        <w:br w:type="page"/>
      </w:r>
      <w:r w:rsidRPr="0077769E">
        <w:rPr>
          <w:rFonts w:ascii="Arial" w:eastAsia="Times New Roman" w:hAnsi="Arial" w:cs="Arial"/>
          <w:b/>
          <w:sz w:val="24"/>
          <w:szCs w:val="24"/>
          <w:lang w:val="en-GB"/>
        </w:rPr>
        <w:lastRenderedPageBreak/>
        <w:t xml:space="preserve">Annual Financial Statements Declaration </w:t>
      </w:r>
    </w:p>
    <w:p w14:paraId="11965ED4" w14:textId="77777777" w:rsidR="00107EFD" w:rsidRPr="0077769E" w:rsidRDefault="00107EFD" w:rsidP="00107EFD">
      <w:pPr>
        <w:tabs>
          <w:tab w:val="left" w:pos="357"/>
        </w:tabs>
        <w:spacing w:after="0" w:line="240" w:lineRule="auto"/>
        <w:jc w:val="center"/>
        <w:rPr>
          <w:rFonts w:ascii="Arial" w:eastAsia="Times New Roman" w:hAnsi="Arial" w:cs="Arial"/>
          <w:b/>
          <w:sz w:val="24"/>
          <w:szCs w:val="24"/>
          <w:lang w:val="en-GB"/>
        </w:rPr>
      </w:pPr>
    </w:p>
    <w:tbl>
      <w:tblPr>
        <w:tblW w:w="9866" w:type="dxa"/>
        <w:tblLayout w:type="fixed"/>
        <w:tblCellMar>
          <w:top w:w="85" w:type="dxa"/>
          <w:left w:w="85" w:type="dxa"/>
          <w:bottom w:w="85" w:type="dxa"/>
          <w:right w:w="85" w:type="dxa"/>
        </w:tblCellMar>
        <w:tblLook w:val="0000" w:firstRow="0" w:lastRow="0" w:firstColumn="0" w:lastColumn="0" w:noHBand="0" w:noVBand="0"/>
      </w:tblPr>
      <w:tblGrid>
        <w:gridCol w:w="9866"/>
      </w:tblGrid>
      <w:tr w:rsidR="00107EFD" w:rsidRPr="0077769E" w14:paraId="085F1B85" w14:textId="77777777" w:rsidTr="00907246">
        <w:trPr>
          <w:cantSplit/>
        </w:trPr>
        <w:tc>
          <w:tcPr>
            <w:tcW w:w="9866" w:type="dxa"/>
            <w:tcBorders>
              <w:top w:val="single" w:sz="4" w:space="0" w:color="auto"/>
              <w:left w:val="single" w:sz="4" w:space="0" w:color="auto"/>
              <w:right w:val="single" w:sz="4" w:space="0" w:color="auto"/>
            </w:tcBorders>
            <w:shd w:val="clear" w:color="auto" w:fill="auto"/>
          </w:tcPr>
          <w:p w14:paraId="50C09D4B" w14:textId="77777777" w:rsidR="00107EFD" w:rsidRPr="0077769E" w:rsidRDefault="00107EFD" w:rsidP="00107EFD">
            <w:pPr>
              <w:tabs>
                <w:tab w:val="left" w:pos="357"/>
              </w:tabs>
              <w:spacing w:after="0" w:line="240" w:lineRule="auto"/>
              <w:outlineLvl w:val="1"/>
              <w:rPr>
                <w:rFonts w:ascii="Arial" w:eastAsia="Times New Roman" w:hAnsi="Arial" w:cs="Arial"/>
                <w:bCs/>
                <w:sz w:val="18"/>
                <w:szCs w:val="18"/>
                <w:lang w:val="en-GB"/>
              </w:rPr>
            </w:pPr>
            <w:r w:rsidRPr="0077769E">
              <w:rPr>
                <w:rFonts w:ascii="Arial" w:eastAsia="Times New Roman" w:hAnsi="Arial" w:cs="Arial"/>
                <w:bCs/>
                <w:sz w:val="18"/>
                <w:szCs w:val="18"/>
                <w:lang w:val="en-GB"/>
              </w:rPr>
              <w:t>The undersigned, who warrants that he / she is duly authorised to do so on behalf of the respondent, confirms that:</w:t>
            </w:r>
          </w:p>
        </w:tc>
      </w:tr>
      <w:tr w:rsidR="00107EFD" w:rsidRPr="0077769E" w14:paraId="000B2DB9" w14:textId="77777777" w:rsidTr="00907246">
        <w:trPr>
          <w:trHeight w:val="655"/>
        </w:trPr>
        <w:tc>
          <w:tcPr>
            <w:tcW w:w="9866" w:type="dxa"/>
            <w:tcBorders>
              <w:left w:val="single" w:sz="4" w:space="0" w:color="auto"/>
              <w:bottom w:val="single" w:sz="4" w:space="0" w:color="auto"/>
              <w:right w:val="single" w:sz="4" w:space="0" w:color="auto"/>
            </w:tcBorders>
            <w:shd w:val="clear" w:color="auto" w:fill="auto"/>
          </w:tcPr>
          <w:p w14:paraId="43AF658E" w14:textId="77777777" w:rsidR="00107EFD" w:rsidRPr="0077769E" w:rsidRDefault="00107EFD" w:rsidP="00F44114">
            <w:pPr>
              <w:numPr>
                <w:ilvl w:val="0"/>
                <w:numId w:val="9"/>
              </w:numPr>
              <w:tabs>
                <w:tab w:val="left" w:pos="56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The enterprise’s financial year end is . . . . . . . . . . . . . . . </w:t>
            </w:r>
          </w:p>
          <w:p w14:paraId="3AD7C0D1" w14:textId="77777777" w:rsidR="00107EFD" w:rsidRPr="0077769E" w:rsidRDefault="00107EFD" w:rsidP="00107EFD">
            <w:pPr>
              <w:tabs>
                <w:tab w:val="left" w:pos="567"/>
              </w:tabs>
              <w:spacing w:before="60" w:after="60" w:line="240" w:lineRule="auto"/>
              <w:ind w:left="720"/>
              <w:jc w:val="both"/>
              <w:rPr>
                <w:rFonts w:ascii="Arial" w:eastAsia="Times New Roman" w:hAnsi="Arial" w:cs="Arial"/>
                <w:sz w:val="18"/>
                <w:szCs w:val="18"/>
                <w:lang w:val="en-ZA" w:eastAsia="en-ZA"/>
              </w:rPr>
            </w:pPr>
          </w:p>
          <w:p w14:paraId="020CEFAA" w14:textId="77777777" w:rsidR="00107EFD" w:rsidRPr="0077769E" w:rsidRDefault="00107EFD" w:rsidP="00F44114">
            <w:pPr>
              <w:numPr>
                <w:ilvl w:val="0"/>
                <w:numId w:val="9"/>
              </w:numPr>
              <w:tabs>
                <w:tab w:val="left" w:pos="56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The enterprise’s financial statements have been prepared in accordance with the provisions of the Companies Act of 2008 or the Close Corporation Act of 1984, as applicable</w:t>
            </w:r>
          </w:p>
          <w:p w14:paraId="45530926"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p>
          <w:p w14:paraId="1D92E015" w14:textId="77777777" w:rsidR="00107EFD" w:rsidRPr="0077769E" w:rsidRDefault="00107EFD" w:rsidP="00F44114">
            <w:pPr>
              <w:numPr>
                <w:ilvl w:val="0"/>
                <w:numId w:val="9"/>
              </w:numPr>
              <w:tabs>
                <w:tab w:val="left" w:pos="35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The enterprise has compiled its financial accounts [tick one box]:</w:t>
            </w:r>
          </w:p>
          <w:p w14:paraId="26AB57FA"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p>
          <w:p w14:paraId="165ADD33" w14:textId="77777777" w:rsidR="00107EFD" w:rsidRPr="0077769E" w:rsidRDefault="00107EFD" w:rsidP="00107EFD">
            <w:pPr>
              <w:tabs>
                <w:tab w:val="left" w:pos="357"/>
              </w:tabs>
              <w:spacing w:after="0" w:line="240" w:lineRule="auto"/>
              <w:ind w:left="720"/>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w:t>
            </w:r>
            <w:r w:rsidRPr="0077769E">
              <w:rPr>
                <w:rFonts w:ascii="Arial" w:eastAsia="Times New Roman" w:hAnsi="Arial" w:cs="Arial"/>
                <w:sz w:val="18"/>
                <w:szCs w:val="18"/>
                <w:lang w:val="en-ZA" w:eastAsia="en-ZA"/>
              </w:rPr>
              <w:sym w:font="Wingdings 2" w:char="F0A3"/>
            </w:r>
            <w:r w:rsidRPr="0077769E">
              <w:rPr>
                <w:rFonts w:ascii="Arial" w:eastAsia="Times New Roman" w:hAnsi="Arial" w:cs="Arial"/>
                <w:sz w:val="18"/>
                <w:szCs w:val="18"/>
                <w:lang w:val="en-ZA" w:eastAsia="en-ZA"/>
              </w:rPr>
              <w:t xml:space="preserve">      internally                                                                 </w:t>
            </w:r>
            <w:r w:rsidRPr="0077769E">
              <w:rPr>
                <w:rFonts w:ascii="Arial" w:eastAsia="Times New Roman" w:hAnsi="Arial" w:cs="Arial"/>
                <w:sz w:val="18"/>
                <w:szCs w:val="18"/>
                <w:lang w:val="en-ZA" w:eastAsia="en-ZA"/>
              </w:rPr>
              <w:sym w:font="Wingdings 2" w:char="F0A3"/>
            </w:r>
            <w:r w:rsidRPr="0077769E">
              <w:rPr>
                <w:rFonts w:ascii="Arial" w:eastAsia="Times New Roman" w:hAnsi="Arial" w:cs="Arial"/>
                <w:sz w:val="18"/>
                <w:szCs w:val="18"/>
                <w:lang w:val="en-ZA" w:eastAsia="en-ZA"/>
              </w:rPr>
              <w:t xml:space="preserve">       independently</w:t>
            </w:r>
          </w:p>
          <w:p w14:paraId="36E4BD07" w14:textId="77777777" w:rsidR="00107EFD" w:rsidRPr="0077769E" w:rsidRDefault="00107EFD" w:rsidP="00107EFD">
            <w:pPr>
              <w:tabs>
                <w:tab w:val="left" w:pos="357"/>
              </w:tabs>
              <w:spacing w:after="0" w:line="240" w:lineRule="auto"/>
              <w:ind w:left="720"/>
              <w:rPr>
                <w:rFonts w:ascii="Arial" w:eastAsia="Times New Roman" w:hAnsi="Arial" w:cs="Arial"/>
                <w:sz w:val="18"/>
                <w:szCs w:val="18"/>
                <w:lang w:val="en-ZA" w:eastAsia="en-ZA"/>
              </w:rPr>
            </w:pPr>
          </w:p>
          <w:p w14:paraId="003484AC" w14:textId="77777777" w:rsidR="00107EFD" w:rsidRPr="0077769E" w:rsidRDefault="00107EFD" w:rsidP="00F44114">
            <w:pPr>
              <w:numPr>
                <w:ilvl w:val="0"/>
                <w:numId w:val="9"/>
              </w:numPr>
              <w:tabs>
                <w:tab w:val="left" w:pos="35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The following statement applies to the enterprise [tick one box and provide relevant information]</w:t>
            </w:r>
          </w:p>
          <w:p w14:paraId="79D266C4"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p>
          <w:p w14:paraId="17BD5475"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w:t>
            </w:r>
            <w:r w:rsidRPr="0077769E">
              <w:rPr>
                <w:rFonts w:ascii="Arial" w:eastAsia="Times New Roman" w:hAnsi="Arial" w:cs="Arial"/>
                <w:sz w:val="18"/>
                <w:szCs w:val="18"/>
                <w:lang w:val="en-ZA" w:eastAsia="en-ZA"/>
              </w:rPr>
              <w:sym w:font="Wingdings 2" w:char="F0A3"/>
            </w:r>
            <w:r w:rsidRPr="0077769E">
              <w:rPr>
                <w:rFonts w:ascii="Arial" w:eastAsia="Times New Roman" w:hAnsi="Arial" w:cs="Arial"/>
                <w:sz w:val="18"/>
                <w:szCs w:val="18"/>
                <w:lang w:val="en-ZA" w:eastAsia="en-ZA"/>
              </w:rPr>
              <w:t xml:space="preserve">     enterprise has had its financial statements audited; </w:t>
            </w:r>
          </w:p>
          <w:p w14:paraId="555DD9E7"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p>
          <w:p w14:paraId="0C7D651D"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name of auditor  . . . . . . . . . . . . . . . . . . . . . . . . . . . . . </w:t>
            </w:r>
          </w:p>
          <w:p w14:paraId="419CB61E"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p>
          <w:p w14:paraId="340379A9" w14:textId="77777777" w:rsidR="00107EFD" w:rsidRPr="0077769E" w:rsidRDefault="00107EFD" w:rsidP="00107EFD">
            <w:pPr>
              <w:tabs>
                <w:tab w:val="left" w:pos="357"/>
                <w:tab w:val="left" w:pos="1134"/>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w:t>
            </w:r>
            <w:r w:rsidRPr="0077769E">
              <w:rPr>
                <w:rFonts w:ascii="Arial" w:eastAsia="Times New Roman" w:hAnsi="Arial" w:cs="Arial"/>
                <w:sz w:val="18"/>
                <w:szCs w:val="18"/>
                <w:lang w:val="en-ZA" w:eastAsia="en-ZA"/>
              </w:rPr>
              <w:sym w:font="Wingdings 2" w:char="F0A3"/>
            </w:r>
            <w:r w:rsidRPr="0077769E">
              <w:rPr>
                <w:rFonts w:ascii="Arial" w:eastAsia="Times New Roman" w:hAnsi="Arial" w:cs="Arial"/>
                <w:sz w:val="18"/>
                <w:szCs w:val="18"/>
                <w:lang w:val="en-ZA" w:eastAsia="en-ZA"/>
              </w:rPr>
              <w:t xml:space="preserve">     enterprise is required by law to have an independent review of  its financial statements </w:t>
            </w:r>
          </w:p>
          <w:p w14:paraId="045F1D4B" w14:textId="77777777" w:rsidR="00107EFD" w:rsidRPr="0077769E" w:rsidRDefault="00107EFD" w:rsidP="00107EFD">
            <w:pPr>
              <w:tabs>
                <w:tab w:val="left" w:pos="357"/>
                <w:tab w:val="left" w:pos="1134"/>
              </w:tabs>
              <w:spacing w:before="60" w:after="60" w:line="240" w:lineRule="auto"/>
              <w:jc w:val="both"/>
              <w:rPr>
                <w:rFonts w:ascii="Arial" w:eastAsia="Times New Roman" w:hAnsi="Arial" w:cs="Arial"/>
                <w:sz w:val="18"/>
                <w:szCs w:val="18"/>
                <w:lang w:val="en-ZA" w:eastAsia="en-ZA"/>
              </w:rPr>
            </w:pPr>
          </w:p>
          <w:p w14:paraId="4FF37201" w14:textId="77777777" w:rsidR="00107EFD" w:rsidRPr="0077769E" w:rsidRDefault="00107EFD" w:rsidP="00107EFD">
            <w:pPr>
              <w:tabs>
                <w:tab w:val="left" w:pos="357"/>
                <w:tab w:val="left" w:pos="1134"/>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name of independent reviewer  . . . . . . . . . . . . . . . . . . . . . . . . . . . . .</w:t>
            </w:r>
          </w:p>
          <w:p w14:paraId="49696D33"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p>
          <w:p w14:paraId="6C8F1963" w14:textId="77777777" w:rsidR="00107EFD" w:rsidRPr="0077769E" w:rsidRDefault="00107EFD" w:rsidP="00107EFD">
            <w:pPr>
              <w:tabs>
                <w:tab w:val="left" w:pos="357"/>
              </w:tabs>
              <w:spacing w:before="60" w:after="60" w:line="240" w:lineRule="auto"/>
              <w:ind w:left="1134" w:hanging="1134"/>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w:t>
            </w:r>
            <w:r w:rsidRPr="0077769E">
              <w:rPr>
                <w:rFonts w:ascii="Arial" w:eastAsia="Times New Roman" w:hAnsi="Arial" w:cs="Arial"/>
                <w:sz w:val="18"/>
                <w:szCs w:val="18"/>
                <w:lang w:val="en-ZA" w:eastAsia="en-ZA"/>
              </w:rPr>
              <w:sym w:font="Wingdings 2" w:char="F0A3"/>
            </w:r>
            <w:r w:rsidRPr="0077769E">
              <w:rPr>
                <w:rFonts w:ascii="Arial" w:eastAsia="Times New Roman" w:hAnsi="Arial" w:cs="Arial"/>
                <w:sz w:val="18"/>
                <w:szCs w:val="18"/>
                <w:lang w:val="en-ZA" w:eastAsia="en-ZA"/>
              </w:rPr>
              <w:t xml:space="preserve">   enterprise has not had its financial statements audited and is not required by law to have an independent review or audit of such statements </w:t>
            </w:r>
          </w:p>
          <w:p w14:paraId="48CDDF54"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w:t>
            </w:r>
          </w:p>
          <w:p w14:paraId="1CFD76CE" w14:textId="77777777" w:rsidR="00107EFD" w:rsidRPr="0077769E" w:rsidRDefault="00107EFD" w:rsidP="00F44114">
            <w:pPr>
              <w:numPr>
                <w:ilvl w:val="0"/>
                <w:numId w:val="9"/>
              </w:numPr>
              <w:tabs>
                <w:tab w:val="left" w:pos="35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The attached income statement and balance sheet is a true extract from the financial statements complying with applicable legislation for the preceding financial year within 12 months of the financial year end.</w:t>
            </w:r>
          </w:p>
          <w:p w14:paraId="42C375C8" w14:textId="77777777" w:rsidR="00107EFD" w:rsidRPr="0077769E" w:rsidRDefault="00107EFD" w:rsidP="00107EFD">
            <w:pPr>
              <w:tabs>
                <w:tab w:val="left" w:pos="357"/>
              </w:tabs>
              <w:spacing w:before="60" w:after="60" w:line="240" w:lineRule="auto"/>
              <w:ind w:left="720"/>
              <w:jc w:val="both"/>
              <w:rPr>
                <w:rFonts w:ascii="Arial" w:eastAsia="Times New Roman" w:hAnsi="Arial" w:cs="Arial"/>
                <w:sz w:val="18"/>
                <w:szCs w:val="18"/>
                <w:lang w:val="en-ZA" w:eastAsia="en-ZA"/>
              </w:rPr>
            </w:pPr>
          </w:p>
          <w:p w14:paraId="5F8A554B" w14:textId="77777777" w:rsidR="00107EFD" w:rsidRPr="0077769E" w:rsidRDefault="00107EFD" w:rsidP="00107EFD">
            <w:pPr>
              <w:tabs>
                <w:tab w:val="left" w:pos="357"/>
              </w:tabs>
              <w:spacing w:before="60" w:after="60" w:line="240" w:lineRule="auto"/>
              <w:ind w:left="720"/>
              <w:jc w:val="both"/>
              <w:rPr>
                <w:rFonts w:ascii="Arial" w:eastAsia="Times New Roman" w:hAnsi="Arial" w:cs="Arial"/>
                <w:i/>
                <w:sz w:val="16"/>
                <w:szCs w:val="16"/>
                <w:lang w:val="en-ZA" w:eastAsia="en-ZA"/>
              </w:rPr>
            </w:pPr>
            <w:r w:rsidRPr="0077769E">
              <w:rPr>
                <w:rFonts w:ascii="Arial" w:eastAsia="Times New Roman" w:hAnsi="Arial" w:cs="Arial"/>
                <w:i/>
                <w:sz w:val="16"/>
                <w:szCs w:val="16"/>
                <w:lang w:val="en-ZA" w:eastAsia="en-ZA"/>
              </w:rPr>
              <w:t>[Attach the income statement and the balance sheet contained in the financial statement]</w:t>
            </w:r>
          </w:p>
          <w:p w14:paraId="58F6FDB4" w14:textId="77777777" w:rsidR="00107EFD" w:rsidRPr="0077769E" w:rsidRDefault="00107EFD" w:rsidP="00107EFD">
            <w:pPr>
              <w:tabs>
                <w:tab w:val="left" w:pos="357"/>
              </w:tabs>
              <w:spacing w:before="60" w:after="60" w:line="240" w:lineRule="auto"/>
              <w:ind w:left="720"/>
              <w:jc w:val="both"/>
              <w:rPr>
                <w:rFonts w:ascii="Arial" w:eastAsia="Times New Roman" w:hAnsi="Arial" w:cs="Arial"/>
                <w:sz w:val="18"/>
                <w:szCs w:val="18"/>
                <w:lang w:val="en-ZA" w:eastAsia="en-ZA"/>
              </w:rPr>
            </w:pPr>
          </w:p>
          <w:p w14:paraId="166FCBF8" w14:textId="77777777" w:rsidR="00107EFD" w:rsidRPr="0077769E" w:rsidRDefault="00107EFD" w:rsidP="00F44114">
            <w:pPr>
              <w:numPr>
                <w:ilvl w:val="0"/>
                <w:numId w:val="9"/>
              </w:numPr>
              <w:tabs>
                <w:tab w:val="left" w:pos="35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The annual turnover for the last financial year is R . . . . . . . . . . . . . . . . . . . . . . . . . . . . . . . . . . . . </w:t>
            </w:r>
          </w:p>
          <w:p w14:paraId="59F099F2" w14:textId="77777777" w:rsidR="00107EFD" w:rsidRPr="0077769E" w:rsidRDefault="00107EFD" w:rsidP="00107EFD">
            <w:pPr>
              <w:tabs>
                <w:tab w:val="left" w:pos="357"/>
              </w:tabs>
              <w:spacing w:before="60" w:after="60" w:line="240" w:lineRule="auto"/>
              <w:ind w:left="720"/>
              <w:jc w:val="both"/>
              <w:rPr>
                <w:rFonts w:ascii="Arial" w:eastAsia="Times New Roman" w:hAnsi="Arial" w:cs="Arial"/>
                <w:sz w:val="18"/>
                <w:szCs w:val="18"/>
                <w:lang w:val="en-ZA" w:eastAsia="en-ZA"/>
              </w:rPr>
            </w:pPr>
          </w:p>
          <w:p w14:paraId="7E4EC33C" w14:textId="77777777" w:rsidR="00107EFD" w:rsidRPr="0077769E" w:rsidRDefault="00107EFD" w:rsidP="00F44114">
            <w:pPr>
              <w:numPr>
                <w:ilvl w:val="0"/>
                <w:numId w:val="9"/>
              </w:numPr>
              <w:tabs>
                <w:tab w:val="left" w:pos="35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The total assets as at the end of the last financial year is R . . . . . . . . . . . . . . . . . . . . . . . . . . . . . . . . . . . . . .</w:t>
            </w:r>
          </w:p>
          <w:p w14:paraId="2EA4CB56" w14:textId="77777777" w:rsidR="00107EFD" w:rsidRPr="0077769E" w:rsidRDefault="00107EFD" w:rsidP="00107EFD">
            <w:pPr>
              <w:tabs>
                <w:tab w:val="left" w:pos="357"/>
              </w:tabs>
              <w:spacing w:before="60" w:after="60" w:line="240" w:lineRule="auto"/>
              <w:jc w:val="both"/>
              <w:rPr>
                <w:rFonts w:ascii="Arial" w:eastAsia="Times New Roman" w:hAnsi="Arial" w:cs="Arial"/>
                <w:sz w:val="18"/>
                <w:szCs w:val="18"/>
                <w:lang w:val="en-ZA" w:eastAsia="en-ZA"/>
              </w:rPr>
            </w:pPr>
          </w:p>
          <w:p w14:paraId="03196382" w14:textId="77777777" w:rsidR="00107EFD" w:rsidRPr="0077769E" w:rsidRDefault="00107EFD" w:rsidP="00F44114">
            <w:pPr>
              <w:numPr>
                <w:ilvl w:val="0"/>
                <w:numId w:val="9"/>
              </w:numPr>
              <w:tabs>
                <w:tab w:val="left" w:pos="357"/>
              </w:tabs>
              <w:spacing w:before="60" w:after="60" w:line="240" w:lineRule="auto"/>
              <w:jc w:val="both"/>
              <w:rPr>
                <w:rFonts w:ascii="Arial" w:eastAsia="Times New Roman" w:hAnsi="Arial" w:cs="Arial"/>
                <w:sz w:val="18"/>
                <w:szCs w:val="18"/>
                <w:lang w:val="en-ZA" w:eastAsia="en-ZA"/>
              </w:rPr>
            </w:pPr>
            <w:r w:rsidRPr="0077769E">
              <w:rPr>
                <w:rFonts w:ascii="Arial" w:eastAsia="Times New Roman" w:hAnsi="Arial" w:cs="Arial"/>
                <w:sz w:val="18"/>
                <w:szCs w:val="18"/>
                <w:lang w:val="en-ZA" w:eastAsia="en-ZA"/>
              </w:rPr>
              <w:t xml:space="preserve">   The total liabilities as at the end of the financial year is R . . . . . . . . . . . . . . . . . . . . . . . . . . . . . . . . . . . . . .</w:t>
            </w:r>
          </w:p>
        </w:tc>
      </w:tr>
    </w:tbl>
    <w:p w14:paraId="47E5CE3A" w14:textId="77777777" w:rsidR="00107EFD" w:rsidRPr="0077769E" w:rsidRDefault="00107EFD" w:rsidP="00107EFD">
      <w:pPr>
        <w:tabs>
          <w:tab w:val="left" w:pos="357"/>
        </w:tabs>
        <w:spacing w:after="0" w:line="240" w:lineRule="auto"/>
        <w:jc w:val="center"/>
        <w:rPr>
          <w:rFonts w:ascii="Arial" w:eastAsia="Times New Roman" w:hAnsi="Arial" w:cs="Arial"/>
          <w:b/>
          <w:sz w:val="24"/>
          <w:szCs w:val="24"/>
          <w:lang w:val="en-GB"/>
        </w:rPr>
      </w:pPr>
    </w:p>
    <w:p w14:paraId="117B2303" w14:textId="1C3FD1B7" w:rsidR="00107EFD" w:rsidRPr="0077769E" w:rsidRDefault="00107EFD" w:rsidP="00107EFD">
      <w:pPr>
        <w:tabs>
          <w:tab w:val="left" w:pos="357"/>
        </w:tabs>
        <w:spacing w:after="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I hereby declare that the contents of this Declaration are within my personal knowledge, and save where stated otherwise are to the best of my belief both true and correct.</w:t>
      </w:r>
    </w:p>
    <w:tbl>
      <w:tblPr>
        <w:tblpPr w:leftFromText="180" w:rightFromText="180" w:vertAnchor="text" w:horzAnchor="margin" w:tblpY="110"/>
        <w:tblOverlap w:val="never"/>
        <w:tblW w:w="9889" w:type="dxa"/>
        <w:tblLayout w:type="fixed"/>
        <w:tblLook w:val="0000" w:firstRow="0" w:lastRow="0" w:firstColumn="0" w:lastColumn="0" w:noHBand="0" w:noVBand="0"/>
      </w:tblPr>
      <w:tblGrid>
        <w:gridCol w:w="1384"/>
        <w:gridCol w:w="2977"/>
        <w:gridCol w:w="1276"/>
        <w:gridCol w:w="1276"/>
        <w:gridCol w:w="2976"/>
      </w:tblGrid>
      <w:tr w:rsidR="00107EFD" w:rsidRPr="0077769E" w14:paraId="03F326EA" w14:textId="77777777" w:rsidTr="00907246">
        <w:trPr>
          <w:cantSplit/>
          <w:trHeight w:val="600"/>
        </w:trPr>
        <w:tc>
          <w:tcPr>
            <w:tcW w:w="1384" w:type="dxa"/>
          </w:tcPr>
          <w:p w14:paraId="3BFAEEA6"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Signed</w:t>
            </w:r>
          </w:p>
        </w:tc>
        <w:tc>
          <w:tcPr>
            <w:tcW w:w="2977" w:type="dxa"/>
            <w:tcBorders>
              <w:bottom w:val="dashSmallGap" w:sz="4" w:space="0" w:color="auto"/>
            </w:tcBorders>
          </w:tcPr>
          <w:p w14:paraId="24A237DD"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Pr>
          <w:p w14:paraId="7E45DFCA"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p>
        </w:tc>
        <w:tc>
          <w:tcPr>
            <w:tcW w:w="1276" w:type="dxa"/>
          </w:tcPr>
          <w:p w14:paraId="59A745A9"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Date</w:t>
            </w:r>
          </w:p>
        </w:tc>
        <w:tc>
          <w:tcPr>
            <w:tcW w:w="2976" w:type="dxa"/>
            <w:tcBorders>
              <w:bottom w:val="dashSmallGap" w:sz="4" w:space="0" w:color="auto"/>
            </w:tcBorders>
          </w:tcPr>
          <w:p w14:paraId="01285936"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107EFD" w:rsidRPr="0077769E" w14:paraId="35E5BF67" w14:textId="77777777" w:rsidTr="00907246">
        <w:trPr>
          <w:cantSplit/>
          <w:trHeight w:val="600"/>
        </w:trPr>
        <w:tc>
          <w:tcPr>
            <w:tcW w:w="1384" w:type="dxa"/>
          </w:tcPr>
          <w:p w14:paraId="22289EA0"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Name</w:t>
            </w:r>
          </w:p>
        </w:tc>
        <w:tc>
          <w:tcPr>
            <w:tcW w:w="2977" w:type="dxa"/>
            <w:tcBorders>
              <w:top w:val="dashSmallGap" w:sz="4" w:space="0" w:color="auto"/>
              <w:bottom w:val="dashSmallGap" w:sz="4" w:space="0" w:color="auto"/>
            </w:tcBorders>
          </w:tcPr>
          <w:p w14:paraId="0B5A2745"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Borders>
              <w:right w:val="nil"/>
            </w:tcBorders>
          </w:tcPr>
          <w:p w14:paraId="1CA12CAA"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p>
        </w:tc>
        <w:tc>
          <w:tcPr>
            <w:tcW w:w="1276" w:type="dxa"/>
            <w:tcBorders>
              <w:left w:val="nil"/>
            </w:tcBorders>
          </w:tcPr>
          <w:p w14:paraId="6E3B467E"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77769E">
              <w:rPr>
                <w:rFonts w:ascii="Arial" w:eastAsia="Times New Roman" w:hAnsi="Arial" w:cs="Arial"/>
                <w:sz w:val="18"/>
                <w:szCs w:val="18"/>
                <w:lang w:val="en-GB"/>
              </w:rPr>
              <w:t>Position</w:t>
            </w:r>
          </w:p>
        </w:tc>
        <w:tc>
          <w:tcPr>
            <w:tcW w:w="2976" w:type="dxa"/>
            <w:tcBorders>
              <w:top w:val="dashSmallGap" w:sz="4" w:space="0" w:color="auto"/>
            </w:tcBorders>
          </w:tcPr>
          <w:p w14:paraId="730C31F7"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107EFD" w:rsidRPr="0077769E" w14:paraId="09AB7EAE" w14:textId="77777777" w:rsidTr="000627C9">
        <w:trPr>
          <w:cantSplit/>
          <w:trHeight w:val="600"/>
        </w:trPr>
        <w:tc>
          <w:tcPr>
            <w:tcW w:w="1384" w:type="dxa"/>
          </w:tcPr>
          <w:p w14:paraId="49EC90D5" w14:textId="77777777" w:rsidR="00107EFD" w:rsidRPr="0077769E" w:rsidRDefault="00107EFD"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i/>
                <w:sz w:val="18"/>
                <w:szCs w:val="18"/>
                <w:lang w:val="en-GB"/>
              </w:rPr>
            </w:pPr>
            <w:r w:rsidRPr="0077769E">
              <w:rPr>
                <w:rFonts w:ascii="Arial" w:eastAsia="Times New Roman" w:hAnsi="Arial" w:cs="Arial"/>
                <w:i/>
                <w:sz w:val="18"/>
                <w:szCs w:val="18"/>
                <w:lang w:val="en-GB"/>
              </w:rPr>
              <w:t>Tenderer</w:t>
            </w:r>
          </w:p>
        </w:tc>
        <w:tc>
          <w:tcPr>
            <w:tcW w:w="8505" w:type="dxa"/>
            <w:gridSpan w:val="4"/>
          </w:tcPr>
          <w:p w14:paraId="426722B6" w14:textId="77777777" w:rsidR="00107EFD" w:rsidRPr="0077769E" w:rsidRDefault="00107EFD"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ED2581" w:rsidRPr="0077769E" w14:paraId="379A8169" w14:textId="77777777" w:rsidTr="00907246">
        <w:trPr>
          <w:cantSplit/>
          <w:trHeight w:val="600"/>
        </w:trPr>
        <w:tc>
          <w:tcPr>
            <w:tcW w:w="1384" w:type="dxa"/>
          </w:tcPr>
          <w:p w14:paraId="222173B6" w14:textId="77777777" w:rsidR="00ED2581" w:rsidRPr="0077769E" w:rsidRDefault="00ED2581" w:rsidP="00107EFD">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i/>
                <w:sz w:val="18"/>
                <w:szCs w:val="18"/>
                <w:lang w:val="en-GB"/>
              </w:rPr>
            </w:pPr>
          </w:p>
        </w:tc>
        <w:tc>
          <w:tcPr>
            <w:tcW w:w="8505" w:type="dxa"/>
            <w:gridSpan w:val="4"/>
            <w:tcBorders>
              <w:bottom w:val="dashSmallGap" w:sz="4" w:space="0" w:color="auto"/>
            </w:tcBorders>
          </w:tcPr>
          <w:p w14:paraId="7860E0BC" w14:textId="77777777" w:rsidR="00ED2581" w:rsidRPr="0077769E" w:rsidRDefault="00ED2581" w:rsidP="00107EFD">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bl>
    <w:p w14:paraId="13279588" w14:textId="3A432F93" w:rsidR="00107EFD" w:rsidRPr="0077769E" w:rsidRDefault="00107EFD" w:rsidP="00107EFD">
      <w:pPr>
        <w:tabs>
          <w:tab w:val="left" w:pos="357"/>
        </w:tabs>
        <w:spacing w:after="0" w:line="240" w:lineRule="auto"/>
        <w:rPr>
          <w:rFonts w:ascii="Arial" w:eastAsia="Times New Roman" w:hAnsi="Arial" w:cs="Arial"/>
          <w:sz w:val="20"/>
          <w:szCs w:val="24"/>
          <w:lang w:val="en-GB"/>
        </w:rPr>
      </w:pPr>
    </w:p>
    <w:p w14:paraId="08EE8FB9" w14:textId="77777777" w:rsidR="00F94F84" w:rsidRDefault="00F94F84" w:rsidP="00107EFD">
      <w:pPr>
        <w:tabs>
          <w:tab w:val="left" w:pos="357"/>
          <w:tab w:val="left" w:pos="8789"/>
        </w:tabs>
        <w:spacing w:after="0" w:line="240" w:lineRule="auto"/>
        <w:rPr>
          <w:rFonts w:ascii="Arial" w:eastAsia="Times New Roman" w:hAnsi="Arial" w:cs="Arial"/>
          <w:b/>
          <w:sz w:val="24"/>
          <w:szCs w:val="24"/>
          <w:lang w:val="en-GB"/>
        </w:rPr>
      </w:pPr>
    </w:p>
    <w:p w14:paraId="70A03E59" w14:textId="7FF9DAB5" w:rsidR="00107EFD" w:rsidRPr="0077769E" w:rsidRDefault="00107EFD" w:rsidP="00107EFD">
      <w:pPr>
        <w:tabs>
          <w:tab w:val="left" w:pos="357"/>
          <w:tab w:val="left" w:pos="8789"/>
        </w:tabs>
        <w:spacing w:after="0" w:line="240" w:lineRule="auto"/>
        <w:rPr>
          <w:rFonts w:ascii="Arial" w:eastAsia="Times New Roman" w:hAnsi="Arial" w:cs="Arial"/>
          <w:b/>
          <w:sz w:val="24"/>
          <w:szCs w:val="24"/>
          <w:lang w:val="en-GB"/>
        </w:rPr>
      </w:pPr>
      <w:r w:rsidRPr="0077769E">
        <w:rPr>
          <w:rFonts w:ascii="Arial" w:eastAsia="Times New Roman" w:hAnsi="Arial" w:cs="Arial"/>
          <w:b/>
          <w:sz w:val="24"/>
          <w:szCs w:val="24"/>
          <w:lang w:val="en-GB"/>
        </w:rPr>
        <w:t xml:space="preserve">Certificate of Authority for </w:t>
      </w:r>
      <w:r w:rsidR="00F94F84" w:rsidRPr="0077769E">
        <w:rPr>
          <w:rFonts w:ascii="Arial" w:eastAsia="Times New Roman" w:hAnsi="Arial" w:cs="Arial"/>
          <w:b/>
          <w:sz w:val="24"/>
          <w:szCs w:val="24"/>
          <w:lang w:val="en-GB"/>
        </w:rPr>
        <w:t>Joint</w:t>
      </w:r>
      <w:r w:rsidR="00F94F84">
        <w:rPr>
          <w:rFonts w:ascii="Arial" w:eastAsia="Times New Roman" w:hAnsi="Arial" w:cs="Arial"/>
          <w:b/>
          <w:sz w:val="24"/>
          <w:szCs w:val="24"/>
          <w:lang w:val="en-GB"/>
        </w:rPr>
        <w:t xml:space="preserve"> </w:t>
      </w:r>
      <w:r w:rsidR="00F94F84" w:rsidRPr="0077769E">
        <w:rPr>
          <w:rFonts w:ascii="Arial" w:eastAsia="Times New Roman" w:hAnsi="Arial" w:cs="Arial"/>
          <w:b/>
          <w:sz w:val="24"/>
          <w:szCs w:val="24"/>
          <w:lang w:val="en-GB"/>
        </w:rPr>
        <w:t>Ventures</w:t>
      </w:r>
    </w:p>
    <w:p w14:paraId="4E84C229" w14:textId="77777777" w:rsidR="00107EFD" w:rsidRPr="0077769E" w:rsidRDefault="00107EFD" w:rsidP="00107EFD">
      <w:pPr>
        <w:numPr>
          <w:ilvl w:val="12"/>
          <w:numId w:val="0"/>
        </w:num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16"/>
          <w:szCs w:val="16"/>
          <w:lang w:val="en-GB"/>
        </w:rPr>
      </w:pPr>
    </w:p>
    <w:p w14:paraId="5619730A" w14:textId="77777777" w:rsidR="00107EFD" w:rsidRPr="0077769E" w:rsidRDefault="00107EFD" w:rsidP="00107EFD">
      <w:pPr>
        <w:numPr>
          <w:ilvl w:val="12"/>
          <w:numId w:val="0"/>
        </w:num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16"/>
          <w:szCs w:val="16"/>
          <w:lang w:val="en-GB"/>
        </w:rPr>
      </w:pPr>
      <w:r w:rsidRPr="0077769E">
        <w:rPr>
          <w:rFonts w:ascii="Arial" w:eastAsia="Times New Roman" w:hAnsi="Arial" w:cs="Arial"/>
          <w:sz w:val="16"/>
          <w:szCs w:val="16"/>
          <w:lang w:val="en-GB"/>
        </w:rPr>
        <w:t>This Returnable Schedule is to be completed by joint ventures.</w:t>
      </w:r>
    </w:p>
    <w:p w14:paraId="295F1FCD" w14:textId="77777777" w:rsidR="00107EFD" w:rsidRPr="0077769E" w:rsidRDefault="00107EFD" w:rsidP="00107EFD">
      <w:pPr>
        <w:numPr>
          <w:ilvl w:val="12"/>
          <w:numId w:val="0"/>
        </w:num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ind w:left="558"/>
        <w:jc w:val="both"/>
        <w:rPr>
          <w:rFonts w:ascii="Arial" w:eastAsia="Times New Roman" w:hAnsi="Arial" w:cs="Arial"/>
          <w:sz w:val="20"/>
          <w:szCs w:val="24"/>
          <w:lang w:val="en-GB"/>
        </w:rPr>
      </w:pPr>
    </w:p>
    <w:p w14:paraId="4153B4CB" w14:textId="77777777" w:rsidR="00107EFD" w:rsidRPr="0077769E" w:rsidRDefault="00107EFD" w:rsidP="00107EFD">
      <w:pPr>
        <w:tabs>
          <w:tab w:val="left" w:pos="357"/>
        </w:tabs>
        <w:spacing w:after="0" w:line="360" w:lineRule="auto"/>
        <w:rPr>
          <w:rFonts w:ascii="Arial" w:eastAsia="Times New Roman" w:hAnsi="Arial" w:cs="Arial"/>
          <w:sz w:val="20"/>
          <w:szCs w:val="24"/>
          <w:lang w:val="en-GB"/>
        </w:rPr>
      </w:pPr>
      <w:r w:rsidRPr="0077769E">
        <w:rPr>
          <w:rFonts w:ascii="Arial" w:eastAsia="Times New Roman" w:hAnsi="Arial" w:cs="Arial"/>
          <w:sz w:val="20"/>
          <w:szCs w:val="24"/>
          <w:lang w:val="en-GB"/>
        </w:rPr>
        <w:t xml:space="preserve">We, the undersigned, are making this submission in Joint Venture and hereby authorise Mr/Ms . . . . . . . . . . . . . . . . . . . . . . . . . . . . . . . . . . . . . . , authorised signatory of the company . . . . . . . . . . . . . . . . . . . . . . . . . . . . . . . . . . . . . . . . . . . . . . . . . . . . . . . . . . . . . . . . . . .  , acting in the capacity of lead partner, to sign all documents in connection with the tender offer and any contract resulting from it on our behalf.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685"/>
        <w:gridCol w:w="3119"/>
      </w:tblGrid>
      <w:tr w:rsidR="00107EFD" w:rsidRPr="0077769E" w14:paraId="45EB86DE" w14:textId="77777777" w:rsidTr="00907246">
        <w:tc>
          <w:tcPr>
            <w:tcW w:w="2552" w:type="dxa"/>
          </w:tcPr>
          <w:p w14:paraId="434BA7DD"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b/>
                <w:sz w:val="20"/>
                <w:szCs w:val="24"/>
                <w:lang w:val="en-GB"/>
              </w:rPr>
            </w:pPr>
            <w:r w:rsidRPr="0077769E">
              <w:rPr>
                <w:rFonts w:ascii="Arial" w:eastAsia="Times New Roman" w:hAnsi="Arial" w:cs="Arial"/>
                <w:b/>
                <w:sz w:val="20"/>
                <w:szCs w:val="24"/>
                <w:lang w:val="en-GB"/>
              </w:rPr>
              <w:t>NAME OF FIRM</w:t>
            </w:r>
          </w:p>
        </w:tc>
        <w:tc>
          <w:tcPr>
            <w:tcW w:w="3685" w:type="dxa"/>
          </w:tcPr>
          <w:p w14:paraId="48739423"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b/>
                <w:sz w:val="20"/>
                <w:szCs w:val="24"/>
                <w:lang w:val="en-GB"/>
              </w:rPr>
            </w:pPr>
            <w:r w:rsidRPr="0077769E">
              <w:rPr>
                <w:rFonts w:ascii="Arial" w:eastAsia="Times New Roman" w:hAnsi="Arial" w:cs="Arial"/>
                <w:b/>
                <w:sz w:val="20"/>
                <w:szCs w:val="24"/>
                <w:lang w:val="en-GB"/>
              </w:rPr>
              <w:t>ADDRESS</w:t>
            </w:r>
          </w:p>
        </w:tc>
        <w:tc>
          <w:tcPr>
            <w:tcW w:w="3119" w:type="dxa"/>
          </w:tcPr>
          <w:p w14:paraId="1506EE2A"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b/>
                <w:sz w:val="20"/>
                <w:szCs w:val="24"/>
                <w:lang w:val="en-GB"/>
              </w:rPr>
            </w:pPr>
            <w:r w:rsidRPr="0077769E">
              <w:rPr>
                <w:rFonts w:ascii="Arial" w:eastAsia="Times New Roman" w:hAnsi="Arial" w:cs="Arial"/>
                <w:b/>
                <w:sz w:val="20"/>
                <w:szCs w:val="24"/>
                <w:lang w:val="en-GB"/>
              </w:rPr>
              <w:t>DULY AUTHORISED SIGNATORY</w:t>
            </w:r>
          </w:p>
        </w:tc>
      </w:tr>
      <w:tr w:rsidR="00107EFD" w:rsidRPr="0077769E" w14:paraId="54E8A592" w14:textId="77777777" w:rsidTr="00907246">
        <w:tc>
          <w:tcPr>
            <w:tcW w:w="2552" w:type="dxa"/>
          </w:tcPr>
          <w:p w14:paraId="77A1C2AB" w14:textId="77777777" w:rsidR="00107EFD" w:rsidRPr="0077769E" w:rsidRDefault="00107EFD" w:rsidP="00107EFD">
            <w:pPr>
              <w:tabs>
                <w:tab w:val="left" w:pos="357"/>
              </w:tabs>
              <w:spacing w:after="0" w:line="240" w:lineRule="auto"/>
              <w:rPr>
                <w:rFonts w:ascii="Arial" w:eastAsia="Times New Roman" w:hAnsi="Arial" w:cs="Arial"/>
                <w:sz w:val="18"/>
                <w:szCs w:val="18"/>
                <w:lang w:val="en-GB"/>
              </w:rPr>
            </w:pPr>
            <w:r w:rsidRPr="0077769E">
              <w:rPr>
                <w:rFonts w:ascii="Arial" w:eastAsia="Times New Roman" w:hAnsi="Arial" w:cs="Arial"/>
                <w:sz w:val="18"/>
                <w:szCs w:val="18"/>
                <w:lang w:val="en-GB"/>
              </w:rPr>
              <w:t>Lead partner</w:t>
            </w:r>
          </w:p>
          <w:p w14:paraId="13B61A07" w14:textId="77777777" w:rsidR="00107EFD" w:rsidRPr="0077769E" w:rsidRDefault="00107EFD" w:rsidP="00107EFD">
            <w:pPr>
              <w:tabs>
                <w:tab w:val="left" w:pos="357"/>
              </w:tabs>
              <w:spacing w:after="0" w:line="240" w:lineRule="auto"/>
              <w:rPr>
                <w:rFonts w:ascii="Arial" w:eastAsia="Times New Roman" w:hAnsi="Arial" w:cs="Arial"/>
                <w:sz w:val="20"/>
                <w:szCs w:val="24"/>
                <w:lang w:val="en-GB"/>
              </w:rPr>
            </w:pPr>
          </w:p>
          <w:p w14:paraId="4C11346A" w14:textId="77777777" w:rsidR="00107EFD" w:rsidRPr="0077769E" w:rsidRDefault="00107EFD" w:rsidP="00107EFD">
            <w:pPr>
              <w:tabs>
                <w:tab w:val="left" w:pos="357"/>
              </w:tabs>
              <w:spacing w:after="0" w:line="240" w:lineRule="auto"/>
              <w:rPr>
                <w:rFonts w:ascii="Arial" w:eastAsia="Times New Roman" w:hAnsi="Arial" w:cs="Arial"/>
                <w:sz w:val="20"/>
                <w:szCs w:val="24"/>
                <w:lang w:val="en-GB"/>
              </w:rPr>
            </w:pPr>
          </w:p>
          <w:p w14:paraId="4B14B759" w14:textId="77777777" w:rsidR="00107EFD" w:rsidRPr="0077769E" w:rsidRDefault="00107EFD" w:rsidP="00107EFD">
            <w:pPr>
              <w:tabs>
                <w:tab w:val="left" w:pos="357"/>
              </w:tabs>
              <w:spacing w:after="0" w:line="240" w:lineRule="auto"/>
              <w:rPr>
                <w:rFonts w:ascii="Arial" w:eastAsia="Times New Roman" w:hAnsi="Arial" w:cs="Arial"/>
                <w:sz w:val="20"/>
                <w:szCs w:val="24"/>
                <w:lang w:val="en-GB"/>
              </w:rPr>
            </w:pPr>
          </w:p>
          <w:p w14:paraId="74CAC04C" w14:textId="77777777" w:rsidR="00107EFD" w:rsidRPr="0077769E" w:rsidRDefault="00107EFD" w:rsidP="00107EFD">
            <w:pPr>
              <w:tabs>
                <w:tab w:val="left" w:pos="357"/>
              </w:tabs>
              <w:spacing w:after="0" w:line="240" w:lineRule="auto"/>
              <w:rPr>
                <w:rFonts w:ascii="Arial" w:eastAsia="Times New Roman" w:hAnsi="Arial" w:cs="Arial"/>
                <w:sz w:val="20"/>
                <w:szCs w:val="24"/>
                <w:lang w:val="en-GB"/>
              </w:rPr>
            </w:pPr>
          </w:p>
          <w:p w14:paraId="21402430" w14:textId="77777777" w:rsidR="00107EFD" w:rsidRPr="0077769E" w:rsidRDefault="00107EFD" w:rsidP="00107EFD">
            <w:pPr>
              <w:tabs>
                <w:tab w:val="left" w:pos="357"/>
              </w:tabs>
              <w:spacing w:after="0" w:line="240" w:lineRule="auto"/>
              <w:rPr>
                <w:rFonts w:ascii="Arial" w:eastAsia="Times New Roman" w:hAnsi="Arial" w:cs="Arial"/>
                <w:sz w:val="20"/>
                <w:szCs w:val="24"/>
                <w:lang w:val="en-GB"/>
              </w:rPr>
            </w:pPr>
          </w:p>
          <w:p w14:paraId="34B91397"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b/>
                <w:bCs/>
                <w:sz w:val="20"/>
                <w:szCs w:val="24"/>
                <w:lang w:val="en-GB"/>
              </w:rPr>
            </w:pPr>
          </w:p>
        </w:tc>
        <w:tc>
          <w:tcPr>
            <w:tcW w:w="3685" w:type="dxa"/>
          </w:tcPr>
          <w:p w14:paraId="3B314CA4"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6D55FFAD"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173E705C"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51692B19"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4AA74854"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0E8EAE16"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tc>
        <w:tc>
          <w:tcPr>
            <w:tcW w:w="3119" w:type="dxa"/>
          </w:tcPr>
          <w:p w14:paraId="12B9473B"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68EE4F9D"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1971282F"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251F4700"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Signature. . . . . . . . . . . . . </w:t>
            </w:r>
          </w:p>
          <w:p w14:paraId="3BF3A01E"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r w:rsidRPr="0077769E">
              <w:rPr>
                <w:rFonts w:ascii="Arial" w:eastAsia="Times New Roman" w:hAnsi="Arial" w:cs="Arial"/>
                <w:sz w:val="20"/>
                <w:szCs w:val="24"/>
                <w:lang w:val="en-GB"/>
              </w:rPr>
              <w:t>Name ……..</w:t>
            </w:r>
          </w:p>
          <w:p w14:paraId="0C5285EE"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r w:rsidRPr="0077769E">
              <w:rPr>
                <w:rFonts w:ascii="Arial" w:eastAsia="Times New Roman" w:hAnsi="Arial" w:cs="Arial"/>
                <w:sz w:val="20"/>
                <w:szCs w:val="24"/>
                <w:lang w:val="en-GB"/>
              </w:rPr>
              <w:t>Designation</w:t>
            </w:r>
          </w:p>
        </w:tc>
      </w:tr>
      <w:tr w:rsidR="00107EFD" w:rsidRPr="0077769E" w14:paraId="1D51607A" w14:textId="77777777" w:rsidTr="00907246">
        <w:tc>
          <w:tcPr>
            <w:tcW w:w="2552" w:type="dxa"/>
          </w:tcPr>
          <w:p w14:paraId="7C24AF06"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265B62FB"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1AF0FCF2"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2A248783"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566F7DE3" w14:textId="77777777" w:rsidR="00107EFD" w:rsidRPr="0077769E" w:rsidRDefault="00107EFD" w:rsidP="00107EFD">
            <w:pPr>
              <w:tabs>
                <w:tab w:val="left" w:pos="357"/>
              </w:tabs>
              <w:spacing w:after="0" w:line="240" w:lineRule="auto"/>
              <w:rPr>
                <w:rFonts w:ascii="Arial" w:eastAsia="Times New Roman" w:hAnsi="Arial" w:cs="Arial"/>
                <w:sz w:val="20"/>
                <w:szCs w:val="24"/>
                <w:lang w:val="en-GB"/>
              </w:rPr>
            </w:pPr>
          </w:p>
          <w:p w14:paraId="0E3D4A61" w14:textId="77777777" w:rsidR="00107EFD" w:rsidRPr="0077769E" w:rsidRDefault="00107EFD" w:rsidP="00107EFD">
            <w:pPr>
              <w:tabs>
                <w:tab w:val="left" w:pos="357"/>
              </w:tabs>
              <w:spacing w:after="0" w:line="240" w:lineRule="auto"/>
              <w:rPr>
                <w:rFonts w:ascii="Arial" w:eastAsia="Times New Roman" w:hAnsi="Arial" w:cs="Arial"/>
                <w:sz w:val="20"/>
                <w:szCs w:val="24"/>
                <w:lang w:val="en-GB"/>
              </w:rPr>
            </w:pPr>
          </w:p>
          <w:p w14:paraId="605B27B4"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tc>
        <w:tc>
          <w:tcPr>
            <w:tcW w:w="3685" w:type="dxa"/>
          </w:tcPr>
          <w:p w14:paraId="240F14A3"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7197686F"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588E6581"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69D8F761"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43972532"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187ACAA7"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39BD3A31"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2B6E3541"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tc>
        <w:tc>
          <w:tcPr>
            <w:tcW w:w="3119" w:type="dxa"/>
          </w:tcPr>
          <w:p w14:paraId="3DFDD515"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4DE451A2"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4B1C86DF"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206EFCBE"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5CE2D5CB"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0530C59C"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Signature. . . . . . . . . . . . . </w:t>
            </w:r>
          </w:p>
          <w:p w14:paraId="3B19A4A0"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r w:rsidRPr="0077769E">
              <w:rPr>
                <w:rFonts w:ascii="Arial" w:eastAsia="Times New Roman" w:hAnsi="Arial" w:cs="Arial"/>
                <w:sz w:val="20"/>
                <w:szCs w:val="24"/>
                <w:lang w:val="en-GB"/>
              </w:rPr>
              <w:t>Name ……..</w:t>
            </w:r>
          </w:p>
          <w:p w14:paraId="61CD5561"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r w:rsidRPr="0077769E">
              <w:rPr>
                <w:rFonts w:ascii="Arial" w:eastAsia="Times New Roman" w:hAnsi="Arial" w:cs="Arial"/>
                <w:sz w:val="20"/>
                <w:szCs w:val="24"/>
                <w:lang w:val="en-GB"/>
              </w:rPr>
              <w:t>Designation</w:t>
            </w:r>
          </w:p>
        </w:tc>
      </w:tr>
      <w:tr w:rsidR="00107EFD" w:rsidRPr="0077769E" w14:paraId="0ACDEE2E" w14:textId="77777777" w:rsidTr="00907246">
        <w:tc>
          <w:tcPr>
            <w:tcW w:w="2552" w:type="dxa"/>
          </w:tcPr>
          <w:p w14:paraId="55EEF3EC"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4B108923"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5469ECD7"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7EAFC7DF"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3893B910"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162F68D1"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tc>
        <w:tc>
          <w:tcPr>
            <w:tcW w:w="3685" w:type="dxa"/>
          </w:tcPr>
          <w:p w14:paraId="33D4D0C6"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065A1446"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48C87AD3"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4E1CCFBC"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425A4C65"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1D318427"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0FA78E42"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tc>
        <w:tc>
          <w:tcPr>
            <w:tcW w:w="3119" w:type="dxa"/>
          </w:tcPr>
          <w:p w14:paraId="2A093565"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3E523F1B"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744BB95C"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1812F45D"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p>
          <w:p w14:paraId="2A3543AA"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Signature. . . . . . . . . . . . . </w:t>
            </w:r>
          </w:p>
          <w:p w14:paraId="5871AD38"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r w:rsidRPr="0077769E">
              <w:rPr>
                <w:rFonts w:ascii="Arial" w:eastAsia="Times New Roman" w:hAnsi="Arial" w:cs="Arial"/>
                <w:sz w:val="20"/>
                <w:szCs w:val="24"/>
                <w:lang w:val="en-GB"/>
              </w:rPr>
              <w:t>Name ……..</w:t>
            </w:r>
          </w:p>
          <w:p w14:paraId="1C0F1CBB" w14:textId="77777777" w:rsidR="00107EFD" w:rsidRPr="0077769E" w:rsidRDefault="00107EFD" w:rsidP="00107EFD">
            <w:pPr>
              <w:tabs>
                <w:tab w:val="left" w:pos="-1440"/>
                <w:tab w:val="left" w:pos="-720"/>
                <w:tab w:val="left" w:pos="0"/>
                <w:tab w:val="left" w:pos="357"/>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4"/>
                <w:lang w:val="en-GB"/>
              </w:rPr>
            </w:pPr>
            <w:r w:rsidRPr="0077769E">
              <w:rPr>
                <w:rFonts w:ascii="Arial" w:eastAsia="Times New Roman" w:hAnsi="Arial" w:cs="Arial"/>
                <w:sz w:val="20"/>
                <w:szCs w:val="24"/>
                <w:lang w:val="en-GB"/>
              </w:rPr>
              <w:t>Designation</w:t>
            </w:r>
          </w:p>
        </w:tc>
      </w:tr>
    </w:tbl>
    <w:p w14:paraId="19370FB0" w14:textId="77777777" w:rsidR="00107EFD" w:rsidRPr="0077769E" w:rsidRDefault="00107EFD" w:rsidP="00107EFD">
      <w:pPr>
        <w:tabs>
          <w:tab w:val="left" w:pos="357"/>
          <w:tab w:val="left" w:pos="8789"/>
        </w:tabs>
        <w:spacing w:after="0" w:line="240" w:lineRule="auto"/>
        <w:rPr>
          <w:rFonts w:ascii="Arial" w:eastAsia="Times New Roman" w:hAnsi="Arial" w:cs="Arial"/>
          <w:sz w:val="20"/>
          <w:szCs w:val="20"/>
          <w:lang w:val="en-GB"/>
        </w:rPr>
      </w:pPr>
    </w:p>
    <w:p w14:paraId="70619685" w14:textId="77777777" w:rsidR="00615247" w:rsidRPr="0077769E" w:rsidRDefault="005577F9">
      <w:pPr>
        <w:rPr>
          <w:rFonts w:ascii="Arial" w:hAnsi="Arial" w:cs="Arial"/>
          <w:lang w:val="en-ZA"/>
        </w:rPr>
      </w:pPr>
      <w:r w:rsidRPr="0077769E">
        <w:rPr>
          <w:rFonts w:ascii="Arial" w:hAnsi="Arial" w:cs="Arial"/>
          <w:lang w:val="en-ZA"/>
        </w:rPr>
        <w:br/>
      </w:r>
    </w:p>
    <w:p w14:paraId="6AD8665F" w14:textId="77777777" w:rsidR="00615247" w:rsidRPr="0077769E" w:rsidRDefault="00615247">
      <w:pPr>
        <w:rPr>
          <w:rFonts w:ascii="Arial" w:hAnsi="Arial" w:cs="Arial"/>
          <w:lang w:val="en-ZA"/>
        </w:rPr>
      </w:pPr>
      <w:r w:rsidRPr="0077769E">
        <w:rPr>
          <w:rFonts w:ascii="Arial" w:hAnsi="Arial" w:cs="Arial"/>
          <w:lang w:val="en-ZA"/>
        </w:rPr>
        <w:br w:type="page"/>
      </w:r>
    </w:p>
    <w:p w14:paraId="0ADC46AC" w14:textId="77777777" w:rsidR="00615247" w:rsidRPr="0077769E" w:rsidRDefault="00615247" w:rsidP="00615247">
      <w:pPr>
        <w:widowControl w:val="0"/>
        <w:tabs>
          <w:tab w:val="left" w:pos="7363"/>
          <w:tab w:val="center" w:pos="10530"/>
        </w:tabs>
        <w:spacing w:after="0" w:line="240" w:lineRule="auto"/>
        <w:jc w:val="both"/>
        <w:rPr>
          <w:rFonts w:ascii="Arial" w:eastAsia="Times New Roman" w:hAnsi="Arial" w:cs="Arial"/>
          <w:b/>
          <w:snapToGrid w:val="0"/>
          <w:sz w:val="20"/>
          <w:szCs w:val="20"/>
          <w:lang w:val="en-GB"/>
        </w:rPr>
      </w:pPr>
      <w:r w:rsidRPr="0077769E">
        <w:rPr>
          <w:rFonts w:ascii="Arial" w:eastAsia="Times New Roman" w:hAnsi="Arial" w:cs="Arial"/>
          <w:b/>
          <w:snapToGrid w:val="0"/>
          <w:sz w:val="28"/>
          <w:szCs w:val="20"/>
          <w:lang w:val="en-GB"/>
        </w:rPr>
        <w:lastRenderedPageBreak/>
        <w:tab/>
      </w:r>
      <w:r w:rsidR="00790367">
        <w:rPr>
          <w:rFonts w:ascii="Arial" w:eastAsia="Times New Roman" w:hAnsi="Arial" w:cs="Arial"/>
          <w:b/>
          <w:snapToGrid w:val="0"/>
          <w:sz w:val="28"/>
          <w:szCs w:val="20"/>
          <w:lang w:val="en-GB"/>
        </w:rPr>
        <w:t xml:space="preserve">                 </w:t>
      </w:r>
      <w:r w:rsidRPr="0077769E">
        <w:rPr>
          <w:rFonts w:ascii="Arial" w:eastAsia="Times New Roman" w:hAnsi="Arial" w:cs="Arial"/>
          <w:b/>
          <w:snapToGrid w:val="0"/>
          <w:sz w:val="20"/>
          <w:szCs w:val="20"/>
          <w:lang w:val="en-GB"/>
        </w:rPr>
        <w:t>MBD 4</w:t>
      </w:r>
    </w:p>
    <w:p w14:paraId="3F8FE736" w14:textId="77777777" w:rsidR="00615247" w:rsidRPr="0077769E" w:rsidRDefault="00615247" w:rsidP="00615247">
      <w:pPr>
        <w:widowControl w:val="0"/>
        <w:tabs>
          <w:tab w:val="left" w:pos="7363"/>
          <w:tab w:val="center" w:pos="10530"/>
        </w:tabs>
        <w:spacing w:after="0" w:line="240" w:lineRule="auto"/>
        <w:jc w:val="right"/>
        <w:rPr>
          <w:rFonts w:ascii="Arial" w:eastAsia="Times New Roman" w:hAnsi="Arial" w:cs="Arial"/>
          <w:snapToGrid w:val="0"/>
          <w:sz w:val="24"/>
          <w:szCs w:val="20"/>
          <w:lang w:val="en-GB"/>
        </w:rPr>
      </w:pPr>
    </w:p>
    <w:p w14:paraId="0EA5DB56" w14:textId="77777777" w:rsidR="00615247" w:rsidRPr="0077769E" w:rsidRDefault="00615247" w:rsidP="00615247">
      <w:pPr>
        <w:widowControl w:val="0"/>
        <w:tabs>
          <w:tab w:val="left" w:pos="7363"/>
          <w:tab w:val="center" w:pos="10530"/>
        </w:tabs>
        <w:spacing w:after="0" w:line="240" w:lineRule="auto"/>
        <w:jc w:val="center"/>
        <w:rPr>
          <w:rFonts w:ascii="Arial" w:eastAsia="Times New Roman" w:hAnsi="Arial" w:cs="Arial"/>
          <w:snapToGrid w:val="0"/>
          <w:sz w:val="24"/>
          <w:szCs w:val="20"/>
          <w:lang w:val="en-GB"/>
        </w:rPr>
      </w:pPr>
      <w:r w:rsidRPr="0077769E">
        <w:rPr>
          <w:rFonts w:ascii="Arial" w:eastAsia="Times New Roman" w:hAnsi="Arial" w:cs="Arial"/>
          <w:b/>
          <w:snapToGrid w:val="0"/>
          <w:sz w:val="28"/>
          <w:szCs w:val="20"/>
          <w:lang w:val="en-GB"/>
        </w:rPr>
        <w:t>DECLARATION OF INTEREST</w:t>
      </w:r>
    </w:p>
    <w:p w14:paraId="0BDC281F" w14:textId="77777777" w:rsidR="00615247" w:rsidRPr="0077769E" w:rsidRDefault="00615247" w:rsidP="00615247">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17FBD161" w14:textId="77777777" w:rsidR="00615247" w:rsidRPr="001B6D75" w:rsidRDefault="00615247" w:rsidP="00615247">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r w:rsidRPr="0077769E">
        <w:rPr>
          <w:rFonts w:ascii="Arial" w:eastAsia="Times New Roman" w:hAnsi="Arial" w:cs="Arial"/>
          <w:snapToGrid w:val="0"/>
          <w:sz w:val="24"/>
          <w:szCs w:val="20"/>
          <w:lang w:val="en-GB"/>
        </w:rPr>
        <w:t>1.</w:t>
      </w:r>
      <w:r w:rsidRPr="0077769E">
        <w:rPr>
          <w:rFonts w:ascii="Arial" w:eastAsia="Times New Roman" w:hAnsi="Arial" w:cs="Arial"/>
          <w:snapToGrid w:val="0"/>
          <w:sz w:val="24"/>
          <w:szCs w:val="20"/>
          <w:lang w:val="en-GB"/>
        </w:rPr>
        <w:tab/>
      </w:r>
      <w:r w:rsidRPr="001B6D75">
        <w:rPr>
          <w:rFonts w:ascii="Arial" w:eastAsia="Times New Roman" w:hAnsi="Arial" w:cs="Arial"/>
          <w:snapToGrid w:val="0"/>
          <w:lang w:val="en-GB"/>
        </w:rPr>
        <w:t>No bid will be accepted from persons in the service of the state</w:t>
      </w:r>
      <w:r w:rsidRPr="001B6D75">
        <w:rPr>
          <w:rFonts w:ascii="Arial" w:eastAsia="Times New Roman" w:hAnsi="Arial" w:cs="Arial"/>
          <w:snapToGrid w:val="0"/>
        </w:rPr>
        <w:footnoteReference w:customMarkFollows="1" w:id="1"/>
        <w:sym w:font="Symbol" w:char="F02A"/>
      </w:r>
      <w:r w:rsidRPr="001B6D75">
        <w:rPr>
          <w:rFonts w:ascii="Arial" w:eastAsia="Times New Roman" w:hAnsi="Arial" w:cs="Arial"/>
          <w:snapToGrid w:val="0"/>
          <w:lang w:val="en-GB"/>
        </w:rPr>
        <w:t>.</w:t>
      </w:r>
    </w:p>
    <w:p w14:paraId="329C3ED8" w14:textId="77777777" w:rsidR="00615247" w:rsidRPr="001B6D75" w:rsidRDefault="00615247" w:rsidP="00F44114">
      <w:pPr>
        <w:widowControl w:val="0"/>
        <w:numPr>
          <w:ilvl w:val="0"/>
          <w:numId w:val="118"/>
        </w:numPr>
        <w:tabs>
          <w:tab w:val="left" w:pos="-963"/>
          <w:tab w:val="left" w:pos="-720"/>
          <w:tab w:val="num" w:pos="567"/>
          <w:tab w:val="left" w:pos="2250"/>
          <w:tab w:val="left" w:pos="7363"/>
        </w:tabs>
        <w:spacing w:after="0" w:line="240" w:lineRule="auto"/>
        <w:ind w:left="567" w:hanging="567"/>
        <w:jc w:val="both"/>
        <w:rPr>
          <w:rFonts w:ascii="Arial" w:eastAsia="Times New Roman" w:hAnsi="Arial" w:cs="Arial"/>
          <w:snapToGrid w:val="0"/>
          <w:lang w:val="en-GB"/>
        </w:rPr>
      </w:pPr>
      <w:r w:rsidRPr="001B6D75">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1B6D75">
        <w:rPr>
          <w:rFonts w:ascii="Arial" w:eastAsia="Times New Roman" w:hAnsi="Arial" w:cs="Arial"/>
          <w:i/>
          <w:snapToGrid w:val="0"/>
          <w:lang w:val="en-GB"/>
        </w:rPr>
        <w:t xml:space="preserve"> </w:t>
      </w:r>
      <w:r w:rsidRPr="001B6D75">
        <w:rPr>
          <w:rFonts w:ascii="Arial" w:eastAsia="Times New Roman" w:hAnsi="Arial" w:cs="Arial"/>
          <w:snapToGrid w:val="0"/>
          <w:lang w:val="en-GB"/>
        </w:rPr>
        <w:t xml:space="preserve">in relation to the evaluating/adjudicating authority and/or take an oath declaring his/her interest. </w:t>
      </w:r>
    </w:p>
    <w:p w14:paraId="09570DBA" w14:textId="77777777"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lang w:val="en-GB"/>
        </w:rPr>
      </w:pPr>
    </w:p>
    <w:p w14:paraId="6BB65D5A" w14:textId="77777777" w:rsidR="00615247" w:rsidRPr="001B6D75" w:rsidRDefault="00615247" w:rsidP="00615247">
      <w:pPr>
        <w:widowControl w:val="0"/>
        <w:tabs>
          <w:tab w:val="left" w:pos="-963"/>
          <w:tab w:val="left" w:pos="-720"/>
          <w:tab w:val="left" w:pos="567"/>
          <w:tab w:val="left" w:pos="709"/>
          <w:tab w:val="left" w:pos="1215"/>
          <w:tab w:val="left" w:pos="2250"/>
          <w:tab w:val="left" w:pos="7363"/>
        </w:tabs>
        <w:spacing w:after="0" w:line="240" w:lineRule="auto"/>
        <w:ind w:left="567" w:hanging="567"/>
        <w:jc w:val="both"/>
        <w:rPr>
          <w:rFonts w:ascii="Arial" w:eastAsia="Times New Roman" w:hAnsi="Arial" w:cs="Arial"/>
          <w:b/>
          <w:bCs/>
          <w:snapToGrid w:val="0"/>
          <w:lang w:val="en-GB"/>
        </w:rPr>
      </w:pPr>
      <w:r w:rsidRPr="001B6D75">
        <w:rPr>
          <w:rFonts w:ascii="Arial" w:eastAsia="Times New Roman" w:hAnsi="Arial" w:cs="Arial"/>
          <w:b/>
          <w:bCs/>
          <w:snapToGrid w:val="0"/>
          <w:lang w:val="en-GB"/>
        </w:rPr>
        <w:t>3</w:t>
      </w:r>
      <w:r w:rsidRPr="001B6D75">
        <w:rPr>
          <w:rFonts w:ascii="Arial" w:eastAsia="Times New Roman" w:hAnsi="Arial" w:cs="Arial"/>
          <w:b/>
          <w:bCs/>
          <w:snapToGrid w:val="0"/>
          <w:lang w:val="en-GB"/>
        </w:rPr>
        <w:tab/>
        <w:t>In order to give effect to the above, the following questionnaire must be completed and submitted with the bid.</w:t>
      </w:r>
    </w:p>
    <w:p w14:paraId="4E283C28" w14:textId="77777777"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7898AB1C" w14:textId="77777777" w:rsidR="00615247" w:rsidRPr="001B6D75" w:rsidRDefault="00615247" w:rsidP="00615247">
      <w:pPr>
        <w:widowControl w:val="0"/>
        <w:tabs>
          <w:tab w:val="left" w:pos="567"/>
          <w:tab w:val="left" w:pos="2250"/>
          <w:tab w:val="right" w:pos="9752"/>
        </w:tabs>
        <w:spacing w:after="0" w:line="240" w:lineRule="auto"/>
        <w:rPr>
          <w:rFonts w:ascii="Arial" w:eastAsia="Times New Roman" w:hAnsi="Arial" w:cs="Arial"/>
          <w:snapToGrid w:val="0"/>
          <w:lang w:val="en-GB"/>
        </w:rPr>
      </w:pPr>
      <w:r w:rsidRPr="001B6D75">
        <w:rPr>
          <w:rFonts w:ascii="Arial" w:eastAsia="Times New Roman" w:hAnsi="Arial" w:cs="Arial"/>
          <w:snapToGrid w:val="0"/>
          <w:lang w:val="en-GB"/>
        </w:rPr>
        <w:t>3.1</w:t>
      </w:r>
      <w:r w:rsidRPr="001B6D75">
        <w:rPr>
          <w:rFonts w:ascii="Arial" w:eastAsia="Times New Roman" w:hAnsi="Arial" w:cs="Arial"/>
          <w:snapToGrid w:val="0"/>
          <w:lang w:val="en-GB"/>
        </w:rPr>
        <w:tab/>
        <w:t>Full Name:   …………………………………………………………………………</w:t>
      </w:r>
    </w:p>
    <w:p w14:paraId="13E9568C" w14:textId="77777777" w:rsidR="00615247" w:rsidRPr="001B6D75" w:rsidRDefault="00615247" w:rsidP="00615247">
      <w:pPr>
        <w:widowControl w:val="0"/>
        <w:tabs>
          <w:tab w:val="left" w:pos="900"/>
          <w:tab w:val="left" w:pos="2250"/>
          <w:tab w:val="right" w:pos="9752"/>
        </w:tabs>
        <w:spacing w:after="0" w:line="240" w:lineRule="auto"/>
        <w:rPr>
          <w:rFonts w:ascii="Arial" w:eastAsia="Times New Roman" w:hAnsi="Arial" w:cs="Arial"/>
          <w:snapToGrid w:val="0"/>
          <w:lang w:val="en-GB"/>
        </w:rPr>
      </w:pPr>
    </w:p>
    <w:p w14:paraId="79A9F89F" w14:textId="77777777" w:rsidR="00615247" w:rsidRPr="001B6D75" w:rsidRDefault="00615247" w:rsidP="00615247">
      <w:pPr>
        <w:widowControl w:val="0"/>
        <w:tabs>
          <w:tab w:val="left" w:pos="567"/>
          <w:tab w:val="left" w:pos="2250"/>
          <w:tab w:val="right" w:pos="9752"/>
        </w:tabs>
        <w:spacing w:after="0" w:line="240" w:lineRule="auto"/>
        <w:rPr>
          <w:rFonts w:ascii="Arial" w:eastAsia="Times New Roman" w:hAnsi="Arial" w:cs="Arial"/>
          <w:snapToGrid w:val="0"/>
          <w:lang w:val="en-GB"/>
        </w:rPr>
      </w:pPr>
      <w:r w:rsidRPr="001B6D75">
        <w:rPr>
          <w:rFonts w:ascii="Arial" w:eastAsia="Times New Roman" w:hAnsi="Arial" w:cs="Arial"/>
          <w:snapToGrid w:val="0"/>
          <w:lang w:val="en-GB"/>
        </w:rPr>
        <w:t>3.2</w:t>
      </w:r>
      <w:r w:rsidRPr="001B6D75">
        <w:rPr>
          <w:rFonts w:ascii="Arial" w:eastAsia="Times New Roman" w:hAnsi="Arial" w:cs="Arial"/>
          <w:snapToGrid w:val="0"/>
          <w:lang w:val="en-GB"/>
        </w:rPr>
        <w:tab/>
        <w:t>Identity Number:     …………………………………………………………………</w:t>
      </w:r>
    </w:p>
    <w:p w14:paraId="08B3DBB5" w14:textId="77777777" w:rsidR="00615247" w:rsidRPr="001B6D75" w:rsidRDefault="00615247" w:rsidP="00615247">
      <w:pPr>
        <w:widowControl w:val="0"/>
        <w:tabs>
          <w:tab w:val="left" w:pos="900"/>
          <w:tab w:val="left" w:pos="2250"/>
          <w:tab w:val="right" w:pos="9752"/>
        </w:tabs>
        <w:spacing w:after="0" w:line="240" w:lineRule="auto"/>
        <w:rPr>
          <w:rFonts w:ascii="Arial" w:eastAsia="Times New Roman" w:hAnsi="Arial" w:cs="Arial"/>
          <w:snapToGrid w:val="0"/>
          <w:lang w:val="en-GB"/>
        </w:rPr>
      </w:pPr>
    </w:p>
    <w:p w14:paraId="7700709D" w14:textId="77777777" w:rsidR="00615247" w:rsidRPr="001B6D75" w:rsidRDefault="00615247" w:rsidP="00615247">
      <w:pPr>
        <w:widowControl w:val="0"/>
        <w:tabs>
          <w:tab w:val="left" w:pos="567"/>
          <w:tab w:val="left" w:pos="2250"/>
          <w:tab w:val="right" w:pos="9752"/>
        </w:tabs>
        <w:spacing w:after="0" w:line="240" w:lineRule="auto"/>
        <w:rPr>
          <w:rFonts w:ascii="Arial" w:eastAsia="Times New Roman" w:hAnsi="Arial" w:cs="Arial"/>
          <w:snapToGrid w:val="0"/>
          <w:lang w:val="en-GB"/>
        </w:rPr>
      </w:pPr>
      <w:r w:rsidRPr="001B6D75">
        <w:rPr>
          <w:rFonts w:ascii="Arial" w:eastAsia="Times New Roman" w:hAnsi="Arial" w:cs="Arial"/>
          <w:snapToGrid w:val="0"/>
          <w:lang w:val="en-GB"/>
        </w:rPr>
        <w:t>3.3</w:t>
      </w:r>
      <w:r w:rsidRPr="001B6D75">
        <w:rPr>
          <w:rFonts w:ascii="Arial" w:eastAsia="Times New Roman" w:hAnsi="Arial" w:cs="Arial"/>
          <w:snapToGrid w:val="0"/>
          <w:lang w:val="en-GB"/>
        </w:rPr>
        <w:tab/>
        <w:t>Company Registration Number:   …………………………………………………</w:t>
      </w:r>
    </w:p>
    <w:p w14:paraId="66ED2A46" w14:textId="77777777" w:rsidR="00615247" w:rsidRPr="001B6D75" w:rsidRDefault="00615247" w:rsidP="00615247">
      <w:pPr>
        <w:widowControl w:val="0"/>
        <w:tabs>
          <w:tab w:val="left" w:pos="900"/>
          <w:tab w:val="left" w:pos="2250"/>
          <w:tab w:val="right" w:pos="9752"/>
        </w:tabs>
        <w:spacing w:after="0" w:line="240" w:lineRule="auto"/>
        <w:rPr>
          <w:rFonts w:ascii="Arial" w:eastAsia="Times New Roman" w:hAnsi="Arial" w:cs="Arial"/>
          <w:snapToGrid w:val="0"/>
          <w:lang w:val="en-GB"/>
        </w:rPr>
      </w:pPr>
    </w:p>
    <w:p w14:paraId="337BA75B" w14:textId="77777777" w:rsidR="00615247" w:rsidRPr="001B6D75" w:rsidRDefault="00615247" w:rsidP="00615247">
      <w:pPr>
        <w:widowControl w:val="0"/>
        <w:tabs>
          <w:tab w:val="left" w:pos="567"/>
          <w:tab w:val="left" w:pos="2250"/>
          <w:tab w:val="right" w:pos="9752"/>
        </w:tabs>
        <w:spacing w:after="0" w:line="240" w:lineRule="auto"/>
        <w:rPr>
          <w:rFonts w:ascii="Arial" w:eastAsia="Times New Roman" w:hAnsi="Arial" w:cs="Arial"/>
          <w:snapToGrid w:val="0"/>
          <w:lang w:val="en-GB"/>
        </w:rPr>
      </w:pPr>
      <w:r w:rsidRPr="001B6D75">
        <w:rPr>
          <w:rFonts w:ascii="Arial" w:eastAsia="Times New Roman" w:hAnsi="Arial" w:cs="Arial"/>
          <w:snapToGrid w:val="0"/>
          <w:lang w:val="en-GB"/>
        </w:rPr>
        <w:t>3.4</w:t>
      </w:r>
      <w:r w:rsidRPr="001B6D75">
        <w:rPr>
          <w:rFonts w:ascii="Arial" w:eastAsia="Times New Roman" w:hAnsi="Arial" w:cs="Arial"/>
          <w:snapToGrid w:val="0"/>
          <w:lang w:val="en-GB"/>
        </w:rPr>
        <w:tab/>
        <w:t>Tax Reference Number:    …………………………………………………………</w:t>
      </w:r>
    </w:p>
    <w:p w14:paraId="29D0256D" w14:textId="77777777" w:rsidR="00615247" w:rsidRPr="001B6D75" w:rsidRDefault="00615247" w:rsidP="00615247">
      <w:pPr>
        <w:widowControl w:val="0"/>
        <w:tabs>
          <w:tab w:val="left" w:pos="900"/>
          <w:tab w:val="left" w:pos="2250"/>
          <w:tab w:val="right" w:pos="9752"/>
        </w:tabs>
        <w:spacing w:after="0" w:line="240" w:lineRule="auto"/>
        <w:rPr>
          <w:rFonts w:ascii="Arial" w:eastAsia="Times New Roman" w:hAnsi="Arial" w:cs="Arial"/>
          <w:snapToGrid w:val="0"/>
          <w:lang w:val="en-GB"/>
        </w:rPr>
      </w:pPr>
    </w:p>
    <w:p w14:paraId="3138987F" w14:textId="77777777" w:rsidR="00615247" w:rsidRPr="001B6D75" w:rsidRDefault="00615247" w:rsidP="00615247">
      <w:pPr>
        <w:widowControl w:val="0"/>
        <w:tabs>
          <w:tab w:val="left" w:pos="567"/>
          <w:tab w:val="left" w:pos="2250"/>
          <w:tab w:val="right" w:pos="9752"/>
        </w:tabs>
        <w:spacing w:after="0" w:line="240" w:lineRule="auto"/>
        <w:rPr>
          <w:rFonts w:ascii="Arial" w:eastAsia="Times New Roman" w:hAnsi="Arial" w:cs="Arial"/>
          <w:snapToGrid w:val="0"/>
          <w:lang w:val="en-GB"/>
        </w:rPr>
      </w:pPr>
      <w:r w:rsidRPr="001B6D75">
        <w:rPr>
          <w:rFonts w:ascii="Arial" w:eastAsia="Times New Roman" w:hAnsi="Arial" w:cs="Arial"/>
          <w:snapToGrid w:val="0"/>
          <w:lang w:val="en-GB"/>
        </w:rPr>
        <w:t>3.5</w:t>
      </w:r>
      <w:r w:rsidRPr="001B6D75">
        <w:rPr>
          <w:rFonts w:ascii="Arial" w:eastAsia="Times New Roman" w:hAnsi="Arial" w:cs="Arial"/>
          <w:snapToGrid w:val="0"/>
          <w:lang w:val="en-GB"/>
        </w:rPr>
        <w:tab/>
        <w:t>VAT Registration Number:   ………………………………………………………</w:t>
      </w:r>
    </w:p>
    <w:p w14:paraId="633F0811" w14:textId="7F93973B" w:rsidR="00615247" w:rsidRPr="001B6D75" w:rsidRDefault="00615247" w:rsidP="00615247">
      <w:pPr>
        <w:widowControl w:val="0"/>
        <w:tabs>
          <w:tab w:val="left" w:pos="900"/>
          <w:tab w:val="left" w:pos="2250"/>
          <w:tab w:val="right" w:pos="9752"/>
        </w:tabs>
        <w:spacing w:after="0" w:line="240" w:lineRule="auto"/>
        <w:rPr>
          <w:rFonts w:ascii="Arial" w:eastAsia="Times New Roman" w:hAnsi="Arial" w:cs="Arial"/>
          <w:snapToGrid w:val="0"/>
          <w:lang w:val="en-GB"/>
        </w:rPr>
      </w:pPr>
    </w:p>
    <w:p w14:paraId="5C1D9C02" w14:textId="7A3C908B" w:rsidR="001B6D75" w:rsidRDefault="001B6D75" w:rsidP="00615247">
      <w:pPr>
        <w:widowControl w:val="0"/>
        <w:tabs>
          <w:tab w:val="left" w:pos="900"/>
          <w:tab w:val="left" w:pos="2250"/>
          <w:tab w:val="right" w:pos="9752"/>
        </w:tabs>
        <w:spacing w:after="0" w:line="240" w:lineRule="auto"/>
        <w:rPr>
          <w:rFonts w:ascii="Arial" w:eastAsia="Times New Roman" w:hAnsi="Arial" w:cs="Arial"/>
          <w:snapToGrid w:val="0"/>
          <w:sz w:val="24"/>
          <w:szCs w:val="20"/>
          <w:lang w:val="en-GB"/>
        </w:rPr>
      </w:pPr>
      <w:r w:rsidRPr="001B6D75">
        <w:rPr>
          <w:rFonts w:ascii="Arial" w:eastAsia="Times New Roman" w:hAnsi="Arial" w:cs="Arial"/>
          <w:b/>
          <w:snapToGrid w:val="0"/>
          <w:sz w:val="24"/>
          <w:szCs w:val="20"/>
          <w:lang w:val="en-GB"/>
        </w:rPr>
        <w:t>NB</w:t>
      </w:r>
      <w:r>
        <w:rPr>
          <w:rFonts w:ascii="Arial" w:eastAsia="Times New Roman" w:hAnsi="Arial" w:cs="Arial"/>
          <w:snapToGrid w:val="0"/>
          <w:sz w:val="24"/>
          <w:szCs w:val="20"/>
          <w:lang w:val="en-GB"/>
        </w:rPr>
        <w:t>: Please tick the applicable answer:</w:t>
      </w:r>
    </w:p>
    <w:p w14:paraId="008223CE" w14:textId="77777777" w:rsidR="001B6D75" w:rsidRPr="0077769E" w:rsidRDefault="001B6D75" w:rsidP="00615247">
      <w:pPr>
        <w:widowControl w:val="0"/>
        <w:tabs>
          <w:tab w:val="left" w:pos="900"/>
          <w:tab w:val="left" w:pos="2250"/>
          <w:tab w:val="right" w:pos="9752"/>
        </w:tabs>
        <w:spacing w:after="0" w:line="240" w:lineRule="auto"/>
        <w:rPr>
          <w:rFonts w:ascii="Arial" w:eastAsia="Times New Roman" w:hAnsi="Arial" w:cs="Arial"/>
          <w:snapToGrid w:val="0"/>
          <w:sz w:val="24"/>
          <w:szCs w:val="20"/>
          <w:lang w:val="en-GB"/>
        </w:rPr>
      </w:pPr>
    </w:p>
    <w:p w14:paraId="04255C68" w14:textId="77777777" w:rsidR="00615247" w:rsidRPr="0077769E" w:rsidRDefault="00615247" w:rsidP="00615247">
      <w:pPr>
        <w:widowControl w:val="0"/>
        <w:tabs>
          <w:tab w:val="left" w:pos="900"/>
          <w:tab w:val="left" w:pos="2250"/>
          <w:tab w:val="right" w:pos="9752"/>
        </w:tabs>
        <w:spacing w:after="0" w:line="240" w:lineRule="auto"/>
        <w:rPr>
          <w:rFonts w:ascii="Arial" w:eastAsia="Times New Roman" w:hAnsi="Arial" w:cs="Arial"/>
          <w:snapToGrid w:val="0"/>
          <w:sz w:val="24"/>
          <w:szCs w:val="20"/>
          <w:lang w:val="en-GB"/>
        </w:rPr>
      </w:pPr>
    </w:p>
    <w:p w14:paraId="2856A84C" w14:textId="3AC5704A" w:rsidR="00615247" w:rsidRPr="0077769E" w:rsidRDefault="00615247" w:rsidP="00615247">
      <w:pPr>
        <w:widowControl w:val="0"/>
        <w:tabs>
          <w:tab w:val="left" w:pos="567"/>
          <w:tab w:val="left" w:pos="2250"/>
          <w:tab w:val="right" w:pos="9752"/>
        </w:tabs>
        <w:spacing w:after="0" w:line="240" w:lineRule="auto"/>
        <w:rPr>
          <w:rFonts w:ascii="Arial" w:eastAsia="Times New Roman" w:hAnsi="Arial" w:cs="Arial"/>
          <w:b/>
          <w:bCs/>
          <w:snapToGrid w:val="0"/>
          <w:sz w:val="24"/>
          <w:szCs w:val="20"/>
          <w:lang w:val="en-GB"/>
        </w:rPr>
      </w:pPr>
      <w:r w:rsidRPr="001B6D75">
        <w:rPr>
          <w:rFonts w:ascii="Arial" w:eastAsia="Times New Roman" w:hAnsi="Arial" w:cs="Arial"/>
          <w:snapToGrid w:val="0"/>
          <w:lang w:val="en-GB"/>
        </w:rPr>
        <w:t>3.6</w:t>
      </w:r>
      <w:r w:rsidRPr="001B6D75">
        <w:rPr>
          <w:rFonts w:ascii="Arial" w:eastAsia="Times New Roman" w:hAnsi="Arial" w:cs="Arial"/>
          <w:snapToGrid w:val="0"/>
          <w:lang w:val="en-GB"/>
        </w:rPr>
        <w:tab/>
        <w:t>Are you presently in the service of the state</w:t>
      </w:r>
      <w:r w:rsidRPr="001B6D75">
        <w:rPr>
          <w:rFonts w:ascii="Arial" w:eastAsia="Times New Roman" w:hAnsi="Arial" w:cs="Arial"/>
          <w:b/>
          <w:bCs/>
          <w:snapToGrid w:val="0"/>
        </w:rPr>
        <w:footnoteReference w:customMarkFollows="1" w:id="2"/>
        <w:sym w:font="Symbol" w:char="F02A"/>
      </w:r>
      <w:r w:rsidRPr="001B6D75">
        <w:rPr>
          <w:rFonts w:ascii="Arial" w:eastAsia="Times New Roman" w:hAnsi="Arial" w:cs="Arial"/>
          <w:snapToGrid w:val="0"/>
          <w:lang w:val="en-GB"/>
        </w:rPr>
        <w:t xml:space="preserve">                                                </w:t>
      </w:r>
      <w:r w:rsidRPr="001B6D75">
        <w:rPr>
          <w:rFonts w:ascii="Arial" w:eastAsia="Times New Roman" w:hAnsi="Arial" w:cs="Arial"/>
          <w:b/>
          <w:bCs/>
          <w:snapToGrid w:val="0"/>
          <w:color w:val="000000"/>
          <w:lang w:val="en-GB"/>
        </w:rPr>
        <w:t>YES / NO</w:t>
      </w:r>
      <w:r w:rsidRPr="0077769E">
        <w:rPr>
          <w:rFonts w:ascii="Arial" w:eastAsia="Times New Roman" w:hAnsi="Arial" w:cs="Arial"/>
          <w:b/>
          <w:bCs/>
          <w:snapToGrid w:val="0"/>
          <w:sz w:val="24"/>
          <w:szCs w:val="20"/>
          <w:lang w:val="en-GB"/>
        </w:rPr>
        <w:t xml:space="preserve">  </w:t>
      </w:r>
    </w:p>
    <w:p w14:paraId="1F832D06" w14:textId="77777777" w:rsidR="00615247" w:rsidRPr="0077769E" w:rsidRDefault="00615247" w:rsidP="00615247">
      <w:pPr>
        <w:widowControl w:val="0"/>
        <w:tabs>
          <w:tab w:val="left" w:pos="900"/>
          <w:tab w:val="left" w:pos="2250"/>
          <w:tab w:val="right" w:pos="9752"/>
        </w:tabs>
        <w:spacing w:after="0" w:line="240" w:lineRule="auto"/>
        <w:ind w:left="360"/>
        <w:rPr>
          <w:rFonts w:ascii="Arial" w:eastAsia="Times New Roman" w:hAnsi="Arial" w:cs="Arial"/>
          <w:snapToGrid w:val="0"/>
          <w:color w:val="000000"/>
          <w:sz w:val="24"/>
          <w:szCs w:val="20"/>
          <w:lang w:val="en-GB"/>
        </w:rPr>
      </w:pPr>
      <w:r w:rsidRPr="0077769E">
        <w:rPr>
          <w:rFonts w:ascii="Arial" w:eastAsia="Times New Roman" w:hAnsi="Arial" w:cs="Arial"/>
          <w:snapToGrid w:val="0"/>
          <w:sz w:val="24"/>
          <w:szCs w:val="20"/>
          <w:lang w:val="en-GB"/>
        </w:rPr>
        <w:t xml:space="preserve">                                                      </w:t>
      </w:r>
    </w:p>
    <w:p w14:paraId="0663089D" w14:textId="4D35DE47" w:rsidR="00615247" w:rsidRPr="001B6D75" w:rsidRDefault="00615247" w:rsidP="00615247">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r w:rsidRPr="001B6D75">
        <w:rPr>
          <w:rFonts w:ascii="Arial" w:eastAsia="Times New Roman" w:hAnsi="Arial" w:cs="Arial"/>
          <w:snapToGrid w:val="0"/>
          <w:lang w:val="en-GB"/>
        </w:rPr>
        <w:t xml:space="preserve"> 3.6.1</w:t>
      </w:r>
      <w:r w:rsidR="00F94F84" w:rsidRPr="001B6D75">
        <w:rPr>
          <w:rFonts w:ascii="Arial" w:eastAsia="Times New Roman" w:hAnsi="Arial" w:cs="Arial"/>
          <w:snapToGrid w:val="0"/>
          <w:lang w:val="en-GB"/>
        </w:rPr>
        <w:t xml:space="preserve"> </w:t>
      </w:r>
      <w:r w:rsidRPr="001B6D75">
        <w:rPr>
          <w:rFonts w:ascii="Arial" w:eastAsia="Times New Roman" w:hAnsi="Arial" w:cs="Arial"/>
          <w:snapToGrid w:val="0"/>
          <w:lang w:val="en-GB"/>
        </w:rPr>
        <w:t>If so, furnish particulars.</w:t>
      </w:r>
    </w:p>
    <w:p w14:paraId="204E22D0" w14:textId="77777777"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u w:val="single"/>
          <w:lang w:val="en-GB"/>
        </w:rPr>
      </w:pPr>
    </w:p>
    <w:p w14:paraId="709A4CBE" w14:textId="4AC00402"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r w:rsidRPr="001B6D75">
        <w:rPr>
          <w:rFonts w:ascii="Arial" w:eastAsia="Times New Roman" w:hAnsi="Arial" w:cs="Arial"/>
          <w:snapToGrid w:val="0"/>
          <w:lang w:val="en-GB"/>
        </w:rPr>
        <w:t xml:space="preserve">           </w:t>
      </w:r>
      <w:r w:rsidR="00F94F84" w:rsidRPr="001B6D75">
        <w:rPr>
          <w:rFonts w:ascii="Arial" w:eastAsia="Times New Roman" w:hAnsi="Arial" w:cs="Arial"/>
          <w:snapToGrid w:val="0"/>
          <w:lang w:val="en-GB"/>
        </w:rPr>
        <w:t>…..…………</w:t>
      </w:r>
      <w:r w:rsidRPr="001B6D75">
        <w:rPr>
          <w:rFonts w:ascii="Arial" w:eastAsia="Times New Roman" w:hAnsi="Arial" w:cs="Arial"/>
          <w:snapToGrid w:val="0"/>
          <w:lang w:val="en-GB"/>
        </w:rPr>
        <w:t>…………………………………………………………</w:t>
      </w:r>
    </w:p>
    <w:p w14:paraId="6A7F044A" w14:textId="77777777"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25D4810C" w14:textId="5BEE600F"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r w:rsidRPr="001B6D75">
        <w:rPr>
          <w:rFonts w:ascii="Arial" w:eastAsia="Times New Roman" w:hAnsi="Arial" w:cs="Arial"/>
          <w:snapToGrid w:val="0"/>
          <w:lang w:val="en-GB"/>
        </w:rPr>
        <w:t xml:space="preserve">          </w:t>
      </w:r>
      <w:r w:rsidR="00F94F84" w:rsidRPr="001B6D75">
        <w:rPr>
          <w:rFonts w:ascii="Arial" w:eastAsia="Times New Roman" w:hAnsi="Arial" w:cs="Arial"/>
          <w:snapToGrid w:val="0"/>
          <w:lang w:val="en-GB"/>
        </w:rPr>
        <w:t>….</w:t>
      </w:r>
      <w:r w:rsidRPr="001B6D75">
        <w:rPr>
          <w:rFonts w:ascii="Arial" w:eastAsia="Times New Roman" w:hAnsi="Arial" w:cs="Arial"/>
          <w:snapToGrid w:val="0"/>
          <w:lang w:val="en-GB"/>
        </w:rPr>
        <w:t>………………………………………………………………</w:t>
      </w:r>
      <w:r w:rsidR="00F94F84" w:rsidRPr="001B6D75">
        <w:rPr>
          <w:rFonts w:ascii="Arial" w:eastAsia="Times New Roman" w:hAnsi="Arial" w:cs="Arial"/>
          <w:snapToGrid w:val="0"/>
          <w:lang w:val="en-GB"/>
        </w:rPr>
        <w:t>………</w:t>
      </w:r>
    </w:p>
    <w:p w14:paraId="64676DFE" w14:textId="77777777" w:rsidR="00615247" w:rsidRPr="0077769E" w:rsidRDefault="00615247" w:rsidP="00615247">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p>
    <w:p w14:paraId="6EF391CC" w14:textId="52D93CB8" w:rsidR="00615247" w:rsidRPr="001B6D75" w:rsidRDefault="00615247" w:rsidP="00615247">
      <w:pPr>
        <w:widowControl w:val="0"/>
        <w:tabs>
          <w:tab w:val="left" w:pos="-963"/>
          <w:tab w:val="left" w:pos="-720"/>
          <w:tab w:val="left" w:pos="567"/>
          <w:tab w:val="left" w:pos="1215"/>
          <w:tab w:val="left" w:pos="2250"/>
          <w:tab w:val="left" w:pos="7363"/>
        </w:tabs>
        <w:spacing w:after="0" w:line="240" w:lineRule="auto"/>
        <w:ind w:left="900" w:hanging="900"/>
        <w:jc w:val="both"/>
        <w:rPr>
          <w:rFonts w:ascii="Arial" w:eastAsia="Times New Roman" w:hAnsi="Arial" w:cs="Arial"/>
          <w:b/>
          <w:bCs/>
          <w:snapToGrid w:val="0"/>
          <w:lang w:val="en-GB"/>
        </w:rPr>
      </w:pPr>
      <w:r w:rsidRPr="001B6D75">
        <w:rPr>
          <w:rFonts w:ascii="Arial" w:eastAsia="Times New Roman" w:hAnsi="Arial" w:cs="Arial"/>
          <w:snapToGrid w:val="0"/>
          <w:lang w:val="en-GB"/>
        </w:rPr>
        <w:lastRenderedPageBreak/>
        <w:t>3.7</w:t>
      </w:r>
      <w:r w:rsidRPr="001B6D75">
        <w:rPr>
          <w:rFonts w:ascii="Arial" w:eastAsia="Times New Roman" w:hAnsi="Arial" w:cs="Arial"/>
          <w:snapToGrid w:val="0"/>
          <w:lang w:val="en-GB"/>
        </w:rPr>
        <w:tab/>
        <w:t xml:space="preserve">Have you been in the service of the state </w:t>
      </w:r>
      <w:r w:rsidRPr="001B6D75">
        <w:rPr>
          <w:rFonts w:ascii="Arial" w:eastAsia="Times New Roman" w:hAnsi="Arial" w:cs="Arial"/>
          <w:snapToGrid w:val="0"/>
          <w:lang w:val="en-GB"/>
        </w:rPr>
        <w:lastRenderedPageBreak/>
        <w:t xml:space="preserve">for the past                            </w:t>
      </w:r>
      <w:r w:rsidRPr="001B6D75">
        <w:rPr>
          <w:rFonts w:ascii="Arial" w:eastAsia="Times New Roman" w:hAnsi="Arial" w:cs="Arial"/>
          <w:b/>
          <w:bCs/>
          <w:snapToGrid w:val="0"/>
          <w:lang w:val="en-GB"/>
        </w:rPr>
        <w:t>YES / NO</w:t>
      </w:r>
    </w:p>
    <w:p w14:paraId="112D27DD" w14:textId="77777777" w:rsidR="00615247" w:rsidRPr="001B6D75" w:rsidRDefault="00615247" w:rsidP="00615247">
      <w:pPr>
        <w:widowControl w:val="0"/>
        <w:tabs>
          <w:tab w:val="left" w:pos="-963"/>
          <w:tab w:val="left" w:pos="-720"/>
          <w:tab w:val="left" w:pos="567"/>
          <w:tab w:val="left" w:pos="900"/>
          <w:tab w:val="left" w:pos="1215"/>
          <w:tab w:val="left" w:pos="2250"/>
          <w:tab w:val="left" w:pos="7363"/>
        </w:tabs>
        <w:spacing w:after="0" w:line="240" w:lineRule="auto"/>
        <w:ind w:left="900" w:hanging="900"/>
        <w:jc w:val="both"/>
        <w:rPr>
          <w:rFonts w:ascii="Arial" w:eastAsia="Times New Roman" w:hAnsi="Arial" w:cs="Arial"/>
          <w:snapToGrid w:val="0"/>
          <w:lang w:val="en-GB"/>
        </w:rPr>
      </w:pPr>
      <w:r w:rsidRPr="001B6D75">
        <w:rPr>
          <w:rFonts w:ascii="Arial" w:eastAsia="Times New Roman" w:hAnsi="Arial" w:cs="Arial"/>
          <w:snapToGrid w:val="0"/>
          <w:lang w:val="en-GB"/>
        </w:rPr>
        <w:t xml:space="preserve">          twelve months?</w:t>
      </w:r>
    </w:p>
    <w:p w14:paraId="0C5EFA5E" w14:textId="77777777" w:rsidR="00615247" w:rsidRPr="0077769E" w:rsidRDefault="00615247" w:rsidP="00615247">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p>
    <w:p w14:paraId="32B79AA7" w14:textId="77777777" w:rsidR="00615247" w:rsidRPr="001B6D75" w:rsidRDefault="00615247" w:rsidP="00F44114">
      <w:pPr>
        <w:widowControl w:val="0"/>
        <w:numPr>
          <w:ilvl w:val="2"/>
          <w:numId w:val="119"/>
        </w:numPr>
        <w:tabs>
          <w:tab w:val="left" w:pos="-963"/>
          <w:tab w:val="left" w:pos="-720"/>
          <w:tab w:val="num" w:pos="567"/>
          <w:tab w:val="left" w:pos="900"/>
          <w:tab w:val="left" w:pos="1215"/>
          <w:tab w:val="left" w:pos="2250"/>
          <w:tab w:val="left" w:pos="7363"/>
        </w:tabs>
        <w:spacing w:after="0" w:line="240" w:lineRule="auto"/>
        <w:jc w:val="both"/>
        <w:rPr>
          <w:rFonts w:ascii="Arial" w:eastAsia="Times New Roman" w:hAnsi="Arial" w:cs="Arial"/>
          <w:snapToGrid w:val="0"/>
          <w:lang w:val="en-GB"/>
        </w:rPr>
      </w:pPr>
      <w:r w:rsidRPr="001B6D75">
        <w:rPr>
          <w:rFonts w:ascii="Arial" w:eastAsia="Times New Roman" w:hAnsi="Arial" w:cs="Arial"/>
          <w:snapToGrid w:val="0"/>
          <w:lang w:val="en-GB"/>
        </w:rPr>
        <w:t>If so, furnish particulars.</w:t>
      </w:r>
    </w:p>
    <w:p w14:paraId="48B4BC7A" w14:textId="77777777"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58AF7CEB" w14:textId="27FB9755"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ind w:left="709"/>
        <w:jc w:val="both"/>
        <w:rPr>
          <w:rFonts w:ascii="Arial" w:eastAsia="Times New Roman" w:hAnsi="Arial" w:cs="Arial"/>
          <w:snapToGrid w:val="0"/>
          <w:lang w:val="en-GB"/>
        </w:rPr>
      </w:pPr>
      <w:r w:rsidRPr="001B6D75">
        <w:rPr>
          <w:rFonts w:ascii="Arial" w:eastAsia="Times New Roman" w:hAnsi="Arial" w:cs="Arial"/>
          <w:snapToGrid w:val="0"/>
          <w:lang w:val="en-GB"/>
        </w:rPr>
        <w:t>………………………………………………………</w:t>
      </w:r>
    </w:p>
    <w:p w14:paraId="5F583316" w14:textId="77777777"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ind w:left="709"/>
        <w:jc w:val="both"/>
        <w:rPr>
          <w:rFonts w:ascii="Arial" w:eastAsia="Times New Roman" w:hAnsi="Arial" w:cs="Arial"/>
          <w:snapToGrid w:val="0"/>
          <w:lang w:val="en-GB"/>
        </w:rPr>
      </w:pPr>
    </w:p>
    <w:p w14:paraId="55ACCC86" w14:textId="07F03387" w:rsidR="00615247" w:rsidRPr="001B6D75" w:rsidRDefault="00615247" w:rsidP="00615247">
      <w:pPr>
        <w:widowControl w:val="0"/>
        <w:tabs>
          <w:tab w:val="left" w:pos="-963"/>
          <w:tab w:val="left" w:pos="-720"/>
          <w:tab w:val="left" w:pos="900"/>
          <w:tab w:val="left" w:pos="1215"/>
          <w:tab w:val="left" w:pos="2250"/>
          <w:tab w:val="left" w:pos="7363"/>
        </w:tabs>
        <w:spacing w:after="0" w:line="240" w:lineRule="auto"/>
        <w:ind w:left="709"/>
        <w:jc w:val="both"/>
        <w:rPr>
          <w:rFonts w:ascii="Arial" w:eastAsia="Times New Roman" w:hAnsi="Arial" w:cs="Arial"/>
          <w:snapToGrid w:val="0"/>
          <w:lang w:val="en-GB"/>
        </w:rPr>
      </w:pPr>
      <w:r w:rsidRPr="001B6D75">
        <w:rPr>
          <w:rFonts w:ascii="Arial" w:eastAsia="Times New Roman" w:hAnsi="Arial" w:cs="Arial"/>
          <w:snapToGrid w:val="0"/>
          <w:lang w:val="en-GB"/>
        </w:rPr>
        <w:t>………………………………………………………</w:t>
      </w:r>
    </w:p>
    <w:p w14:paraId="612F2258" w14:textId="77777777" w:rsidR="00615247" w:rsidRPr="0077769E" w:rsidRDefault="00615247" w:rsidP="00615247">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sectPr w:rsidR="00615247" w:rsidRPr="0077769E">
          <w:headerReference w:type="even" r:id="rId19"/>
          <w:headerReference w:type="default" r:id="rId20"/>
          <w:endnotePr>
            <w:numFmt w:val="decimal"/>
          </w:endnotePr>
          <w:pgSz w:w="11906" w:h="16838"/>
          <w:pgMar w:top="851" w:right="851" w:bottom="720" w:left="1440" w:header="1440" w:footer="1440" w:gutter="0"/>
          <w:cols w:space="720"/>
          <w:noEndnote/>
          <w:titlePg/>
        </w:sectPr>
      </w:pPr>
    </w:p>
    <w:p w14:paraId="684578DC" w14:textId="77777777" w:rsidR="00615247" w:rsidRPr="0077769E" w:rsidRDefault="00615247" w:rsidP="00615247">
      <w:pPr>
        <w:widowControl w:val="0"/>
        <w:tabs>
          <w:tab w:val="left" w:pos="900"/>
          <w:tab w:val="left" w:pos="2250"/>
          <w:tab w:val="right" w:pos="9752"/>
        </w:tabs>
        <w:spacing w:after="0" w:line="240" w:lineRule="auto"/>
        <w:ind w:left="900" w:hanging="900"/>
        <w:jc w:val="both"/>
        <w:rPr>
          <w:rFonts w:ascii="Arial" w:eastAsia="Times New Roman" w:hAnsi="Arial" w:cs="Arial"/>
          <w:snapToGrid w:val="0"/>
          <w:sz w:val="24"/>
          <w:szCs w:val="20"/>
          <w:lang w:val="en-GB"/>
        </w:rPr>
      </w:pPr>
    </w:p>
    <w:p w14:paraId="4C3A8988" w14:textId="77777777" w:rsidR="00615247" w:rsidRPr="001B6D75" w:rsidRDefault="00615247" w:rsidP="00615247">
      <w:pPr>
        <w:widowControl w:val="0"/>
        <w:tabs>
          <w:tab w:val="left" w:pos="567"/>
          <w:tab w:val="left" w:pos="2250"/>
          <w:tab w:val="right" w:pos="9752"/>
        </w:tabs>
        <w:spacing w:after="0" w:line="240" w:lineRule="auto"/>
        <w:ind w:left="567" w:hanging="567"/>
        <w:jc w:val="both"/>
        <w:rPr>
          <w:rFonts w:ascii="Arial" w:eastAsia="Times New Roman" w:hAnsi="Arial" w:cs="Arial"/>
          <w:snapToGrid w:val="0"/>
          <w:color w:val="000000"/>
          <w:lang w:val="en-GB"/>
        </w:rPr>
      </w:pPr>
      <w:r w:rsidRPr="0077769E">
        <w:rPr>
          <w:rFonts w:ascii="Arial" w:eastAsia="Times New Roman" w:hAnsi="Arial" w:cs="Arial"/>
          <w:snapToGrid w:val="0"/>
          <w:sz w:val="24"/>
          <w:szCs w:val="20"/>
          <w:lang w:val="en-GB"/>
        </w:rPr>
        <w:t>3.8</w:t>
      </w:r>
      <w:r w:rsidRPr="0077769E">
        <w:rPr>
          <w:rFonts w:ascii="Arial" w:eastAsia="Times New Roman" w:hAnsi="Arial" w:cs="Arial"/>
          <w:snapToGrid w:val="0"/>
          <w:sz w:val="24"/>
          <w:szCs w:val="20"/>
          <w:lang w:val="en-GB"/>
        </w:rPr>
        <w:tab/>
      </w:r>
      <w:r w:rsidRPr="001B6D75">
        <w:rPr>
          <w:rFonts w:ascii="Arial" w:eastAsia="Times New Roman" w:hAnsi="Arial" w:cs="Arial"/>
          <w:snapToGrid w:val="0"/>
          <w:color w:val="000000"/>
          <w:lang w:val="en-GB"/>
        </w:rPr>
        <w:t>Do you, have any relationship (family, friend, other) with persons in the service of the state and who may be involved with the evaluation and or adjudication of this bid?</w:t>
      </w:r>
    </w:p>
    <w:p w14:paraId="7CBAF8AD" w14:textId="77777777" w:rsidR="00615247" w:rsidRPr="0077769E" w:rsidRDefault="00615247" w:rsidP="00615247">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2BE2EF9F" w14:textId="77777777" w:rsidR="00615247" w:rsidRPr="0077769E" w:rsidRDefault="00615247" w:rsidP="00615247">
      <w:pPr>
        <w:widowControl w:val="0"/>
        <w:tabs>
          <w:tab w:val="left" w:pos="567"/>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3.8.1</w:t>
      </w:r>
      <w:r w:rsidRPr="0077769E">
        <w:rPr>
          <w:rFonts w:ascii="Arial" w:eastAsia="Times New Roman" w:hAnsi="Arial" w:cs="Arial"/>
          <w:snapToGrid w:val="0"/>
          <w:color w:val="000000"/>
          <w:sz w:val="24"/>
          <w:szCs w:val="20"/>
          <w:lang w:val="en-GB"/>
        </w:rPr>
        <w:tab/>
        <w:t>If so, furnish particulars.</w:t>
      </w:r>
    </w:p>
    <w:p w14:paraId="3C0F7A75" w14:textId="77777777" w:rsidR="00615247" w:rsidRPr="0077769E" w:rsidRDefault="00615247" w:rsidP="00615247">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38D9B039" w14:textId="7B6FE830" w:rsidR="00615247" w:rsidRPr="0077769E" w:rsidRDefault="00615247" w:rsidP="00615247">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ab/>
        <w:t>……………………………………………………</w:t>
      </w:r>
      <w:r w:rsidR="00F94F84">
        <w:rPr>
          <w:rFonts w:ascii="Arial" w:eastAsia="Times New Roman" w:hAnsi="Arial" w:cs="Arial"/>
          <w:snapToGrid w:val="0"/>
          <w:color w:val="000000"/>
          <w:sz w:val="24"/>
          <w:szCs w:val="20"/>
          <w:lang w:val="en-GB"/>
        </w:rPr>
        <w:t>…</w:t>
      </w:r>
    </w:p>
    <w:p w14:paraId="124A4CC2" w14:textId="77777777" w:rsidR="00615247" w:rsidRPr="0077769E" w:rsidRDefault="00615247" w:rsidP="00615247">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476F5DFB" w14:textId="58633DA3" w:rsidR="00615247" w:rsidRPr="0077769E" w:rsidRDefault="00615247" w:rsidP="00615247">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ab/>
        <w:t>……………………………………………………</w:t>
      </w:r>
      <w:r w:rsidR="00F94F84">
        <w:rPr>
          <w:rFonts w:ascii="Arial" w:eastAsia="Times New Roman" w:hAnsi="Arial" w:cs="Arial"/>
          <w:snapToGrid w:val="0"/>
          <w:color w:val="000000"/>
          <w:sz w:val="24"/>
          <w:szCs w:val="20"/>
          <w:lang w:val="en-GB"/>
        </w:rPr>
        <w:t>…</w:t>
      </w:r>
    </w:p>
    <w:p w14:paraId="1675462B" w14:textId="77777777" w:rsidR="00615247" w:rsidRPr="0077769E" w:rsidRDefault="00615247" w:rsidP="00615247">
      <w:pPr>
        <w:widowControl w:val="0"/>
        <w:tabs>
          <w:tab w:val="left" w:pos="900"/>
          <w:tab w:val="left" w:pos="2250"/>
          <w:tab w:val="right" w:pos="9752"/>
        </w:tabs>
        <w:spacing w:after="0" w:line="240" w:lineRule="auto"/>
        <w:ind w:left="900" w:hanging="900"/>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 xml:space="preserve">                   </w:t>
      </w:r>
    </w:p>
    <w:p w14:paraId="2C11AD40" w14:textId="77777777" w:rsidR="00615247" w:rsidRPr="0077769E" w:rsidRDefault="00615247" w:rsidP="00615247">
      <w:pPr>
        <w:widowControl w:val="0"/>
        <w:tabs>
          <w:tab w:val="left" w:pos="900"/>
          <w:tab w:val="left" w:pos="2250"/>
          <w:tab w:val="right" w:pos="9752"/>
        </w:tabs>
        <w:spacing w:after="0" w:line="240" w:lineRule="auto"/>
        <w:ind w:left="900" w:hanging="900"/>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 xml:space="preserve">           </w:t>
      </w:r>
    </w:p>
    <w:p w14:paraId="3D302A9F" w14:textId="77777777" w:rsidR="00615247" w:rsidRPr="0077769E" w:rsidRDefault="00615247" w:rsidP="00615247">
      <w:pPr>
        <w:widowControl w:val="0"/>
        <w:tabs>
          <w:tab w:val="left" w:pos="567"/>
          <w:tab w:val="left" w:pos="2250"/>
          <w:tab w:val="right" w:pos="9752"/>
        </w:tabs>
        <w:spacing w:after="0" w:line="240" w:lineRule="auto"/>
        <w:ind w:left="567" w:hanging="567"/>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3.9</w:t>
      </w:r>
      <w:r w:rsidRPr="0077769E">
        <w:rPr>
          <w:rFonts w:ascii="Arial" w:eastAsia="Times New Roman" w:hAnsi="Arial" w:cs="Arial"/>
          <w:snapToGrid w:val="0"/>
          <w:color w:val="000000"/>
          <w:sz w:val="24"/>
          <w:szCs w:val="20"/>
          <w:lang w:val="en-GB"/>
        </w:rPr>
        <w:tab/>
        <w:t>Are you, aware of any relationship (family, friend, other) between a bidder and any persons in the service of the state who may be involved with the evaluation and or adjudication of this bid?</w:t>
      </w:r>
    </w:p>
    <w:p w14:paraId="7BDFDC57" w14:textId="77777777" w:rsidR="00615247" w:rsidRPr="0077769E" w:rsidRDefault="00615247" w:rsidP="00615247">
      <w:pPr>
        <w:widowControl w:val="0"/>
        <w:tabs>
          <w:tab w:val="left" w:pos="709"/>
          <w:tab w:val="left" w:pos="2250"/>
          <w:tab w:val="right" w:pos="9752"/>
        </w:tabs>
        <w:spacing w:after="0" w:line="240" w:lineRule="auto"/>
        <w:ind w:left="709" w:hanging="709"/>
        <w:rPr>
          <w:rFonts w:ascii="Arial" w:eastAsia="Times New Roman" w:hAnsi="Arial" w:cs="Arial"/>
          <w:snapToGrid w:val="0"/>
          <w:color w:val="000000"/>
          <w:sz w:val="24"/>
          <w:szCs w:val="20"/>
          <w:lang w:val="en-GB"/>
        </w:rPr>
      </w:pPr>
    </w:p>
    <w:p w14:paraId="5614F9DA" w14:textId="77777777" w:rsidR="00615247" w:rsidRPr="0077769E" w:rsidRDefault="00615247" w:rsidP="00615247">
      <w:pPr>
        <w:widowControl w:val="0"/>
        <w:tabs>
          <w:tab w:val="left" w:pos="0"/>
          <w:tab w:val="left" w:pos="567"/>
          <w:tab w:val="right" w:pos="9752"/>
        </w:tabs>
        <w:spacing w:after="0" w:line="240" w:lineRule="auto"/>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3.9.1</w:t>
      </w:r>
      <w:r w:rsidRPr="0077769E">
        <w:rPr>
          <w:rFonts w:ascii="Arial" w:eastAsia="Times New Roman" w:hAnsi="Arial" w:cs="Arial"/>
          <w:snapToGrid w:val="0"/>
          <w:color w:val="000000"/>
          <w:sz w:val="24"/>
          <w:szCs w:val="20"/>
          <w:lang w:val="en-GB"/>
        </w:rPr>
        <w:tab/>
        <w:t>If so, furnish particulars</w:t>
      </w:r>
    </w:p>
    <w:p w14:paraId="7DC210F5" w14:textId="77777777" w:rsidR="00615247" w:rsidRPr="0077769E" w:rsidRDefault="00615247" w:rsidP="00615247">
      <w:pPr>
        <w:widowControl w:val="0"/>
        <w:tabs>
          <w:tab w:val="left" w:pos="0"/>
          <w:tab w:val="left" w:pos="2250"/>
          <w:tab w:val="right" w:pos="9752"/>
        </w:tabs>
        <w:spacing w:after="0" w:line="240" w:lineRule="auto"/>
        <w:rPr>
          <w:rFonts w:ascii="Arial" w:eastAsia="Times New Roman" w:hAnsi="Arial" w:cs="Arial"/>
          <w:snapToGrid w:val="0"/>
          <w:color w:val="000000"/>
          <w:sz w:val="24"/>
          <w:szCs w:val="20"/>
          <w:lang w:val="en-GB"/>
        </w:rPr>
      </w:pPr>
    </w:p>
    <w:p w14:paraId="1911955F" w14:textId="39AEF188" w:rsidR="00615247" w:rsidRPr="0077769E" w:rsidRDefault="00615247" w:rsidP="00615247">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w:t>
      </w:r>
    </w:p>
    <w:p w14:paraId="529C157B" w14:textId="77777777" w:rsidR="00615247" w:rsidRPr="0077769E" w:rsidRDefault="00615247" w:rsidP="00615247">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0"/>
          <w:lang w:val="en-GB"/>
        </w:rPr>
      </w:pPr>
    </w:p>
    <w:p w14:paraId="48F103D2" w14:textId="1AAD5AB0" w:rsidR="00615247" w:rsidRPr="0077769E" w:rsidRDefault="00615247" w:rsidP="00615247">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w:t>
      </w:r>
    </w:p>
    <w:p w14:paraId="612C7DF5"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02E904B6" w14:textId="77777777" w:rsidR="00615247" w:rsidRPr="0077769E" w:rsidRDefault="00615247" w:rsidP="00615247">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0"/>
          <w:lang w:val="en-GB"/>
        </w:rPr>
      </w:pPr>
    </w:p>
    <w:p w14:paraId="353F299E"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532C6139" w14:textId="4AF52341" w:rsidR="00615247" w:rsidRPr="001B6D75"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lang w:val="en-GB"/>
        </w:rPr>
      </w:pPr>
      <w:r w:rsidRPr="001B6D75">
        <w:rPr>
          <w:rFonts w:ascii="Arial" w:eastAsia="Times New Roman" w:hAnsi="Arial" w:cs="Arial"/>
          <w:b/>
          <w:snapToGrid w:val="0"/>
          <w:color w:val="000000"/>
          <w:lang w:val="en-GB"/>
        </w:rPr>
        <w:t>YES / NO</w:t>
      </w:r>
    </w:p>
    <w:p w14:paraId="689AA4D7"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0FB2C3D8"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580FF2FC"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76E98C41"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78B68A3A"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0DE1D393"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2B7E75A9"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2D74A445"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6ECEB6AB"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0B42A287"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1661D7CF"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sz w:val="24"/>
          <w:szCs w:val="20"/>
          <w:lang w:val="en-GB"/>
        </w:rPr>
      </w:pPr>
    </w:p>
    <w:p w14:paraId="42A0CD9B" w14:textId="77777777" w:rsidR="00615247" w:rsidRPr="001B6D75" w:rsidRDefault="00615247" w:rsidP="00615247">
      <w:pPr>
        <w:keepNext/>
        <w:widowControl w:val="0"/>
        <w:tabs>
          <w:tab w:val="left" w:pos="900"/>
          <w:tab w:val="left" w:pos="2250"/>
          <w:tab w:val="right" w:pos="9752"/>
        </w:tabs>
        <w:spacing w:after="0" w:line="240" w:lineRule="auto"/>
        <w:ind w:left="900" w:hanging="900"/>
        <w:jc w:val="center"/>
        <w:outlineLvl w:val="1"/>
        <w:rPr>
          <w:rFonts w:ascii="Arial" w:eastAsia="Times New Roman" w:hAnsi="Arial" w:cs="Arial"/>
          <w:b/>
          <w:snapToGrid w:val="0"/>
          <w:color w:val="000000"/>
          <w:lang w:val="en-GB"/>
        </w:rPr>
      </w:pPr>
      <w:r w:rsidRPr="001B6D75">
        <w:rPr>
          <w:rFonts w:ascii="Arial" w:eastAsia="Times New Roman" w:hAnsi="Arial" w:cs="Arial"/>
          <w:b/>
          <w:snapToGrid w:val="0"/>
          <w:color w:val="000000"/>
          <w:lang w:val="en-GB"/>
        </w:rPr>
        <w:t>YES / NO</w:t>
      </w:r>
    </w:p>
    <w:p w14:paraId="2DFC8FFF" w14:textId="77777777" w:rsidR="00615247" w:rsidRPr="0077769E" w:rsidRDefault="00615247" w:rsidP="00615247">
      <w:pPr>
        <w:widowControl w:val="0"/>
        <w:tabs>
          <w:tab w:val="left" w:pos="900"/>
          <w:tab w:val="left" w:pos="2250"/>
          <w:tab w:val="right" w:pos="9752"/>
        </w:tabs>
        <w:spacing w:after="0" w:line="240" w:lineRule="auto"/>
        <w:ind w:left="900" w:hanging="900"/>
        <w:jc w:val="center"/>
        <w:rPr>
          <w:rFonts w:ascii="Arial" w:eastAsia="Times New Roman" w:hAnsi="Arial" w:cs="Arial"/>
          <w:b/>
          <w:snapToGrid w:val="0"/>
          <w:color w:val="000000"/>
          <w:sz w:val="24"/>
          <w:szCs w:val="20"/>
          <w:lang w:val="en-GB"/>
        </w:rPr>
      </w:pPr>
    </w:p>
    <w:p w14:paraId="4D2CF790"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2"/>
        <w:rPr>
          <w:rFonts w:ascii="Arial" w:eastAsia="Times New Roman" w:hAnsi="Arial" w:cs="Arial"/>
          <w:b/>
          <w:bCs/>
          <w:snapToGrid w:val="0"/>
          <w:sz w:val="24"/>
          <w:szCs w:val="20"/>
        </w:rPr>
      </w:pPr>
    </w:p>
    <w:p w14:paraId="5122258E" w14:textId="77777777" w:rsidR="00615247" w:rsidRPr="0077769E" w:rsidRDefault="00615247" w:rsidP="00615247">
      <w:pPr>
        <w:widowControl w:val="0"/>
        <w:spacing w:after="0" w:line="240" w:lineRule="auto"/>
        <w:rPr>
          <w:rFonts w:ascii="Arial" w:eastAsia="Times New Roman" w:hAnsi="Arial" w:cs="Arial"/>
          <w:snapToGrid w:val="0"/>
          <w:sz w:val="24"/>
          <w:szCs w:val="20"/>
        </w:rPr>
      </w:pPr>
    </w:p>
    <w:p w14:paraId="2607950D" w14:textId="77777777" w:rsidR="00615247" w:rsidRPr="0077769E" w:rsidRDefault="00615247" w:rsidP="00615247">
      <w:pPr>
        <w:keepNext/>
        <w:widowControl w:val="0"/>
        <w:tabs>
          <w:tab w:val="left" w:pos="900"/>
          <w:tab w:val="left" w:pos="2250"/>
          <w:tab w:val="right" w:pos="9752"/>
        </w:tabs>
        <w:spacing w:after="0" w:line="240" w:lineRule="auto"/>
        <w:ind w:left="900" w:hanging="900"/>
        <w:jc w:val="center"/>
        <w:outlineLvl w:val="2"/>
        <w:rPr>
          <w:rFonts w:ascii="Arial" w:eastAsia="Times New Roman" w:hAnsi="Arial" w:cs="Arial"/>
          <w:b/>
          <w:bCs/>
          <w:snapToGrid w:val="0"/>
          <w:color w:val="000000"/>
          <w:sz w:val="24"/>
          <w:szCs w:val="20"/>
          <w:lang w:val="en-GB"/>
        </w:rPr>
      </w:pPr>
    </w:p>
    <w:p w14:paraId="0BEDCCBF" w14:textId="77777777" w:rsidR="00615247" w:rsidRPr="0077769E" w:rsidRDefault="00615247" w:rsidP="00615247">
      <w:pPr>
        <w:widowControl w:val="0"/>
        <w:tabs>
          <w:tab w:val="left" w:pos="1440"/>
          <w:tab w:val="left" w:pos="2250"/>
          <w:tab w:val="right" w:pos="9752"/>
        </w:tabs>
        <w:spacing w:after="0" w:line="240" w:lineRule="auto"/>
        <w:ind w:left="1440" w:hanging="900"/>
        <w:jc w:val="center"/>
        <w:rPr>
          <w:rFonts w:ascii="Arial" w:eastAsia="Times New Roman" w:hAnsi="Arial" w:cs="Arial"/>
          <w:snapToGrid w:val="0"/>
          <w:sz w:val="24"/>
          <w:szCs w:val="20"/>
          <w:lang w:val="en-GB"/>
        </w:rPr>
        <w:sectPr w:rsidR="00615247" w:rsidRPr="0077769E">
          <w:headerReference w:type="default" r:id="rId2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3CD477A1" w14:textId="08D47423" w:rsidR="00615247" w:rsidRPr="0077769E" w:rsidRDefault="00615247" w:rsidP="00615247">
      <w:pPr>
        <w:widowControl w:val="0"/>
        <w:tabs>
          <w:tab w:val="left" w:pos="567"/>
          <w:tab w:val="left" w:pos="7230"/>
          <w:tab w:val="left" w:pos="7655"/>
          <w:tab w:val="left" w:pos="9498"/>
        </w:tabs>
        <w:spacing w:after="0" w:line="240" w:lineRule="auto"/>
        <w:ind w:right="118"/>
        <w:jc w:val="both"/>
        <w:rPr>
          <w:rFonts w:ascii="Arial" w:eastAsia="Times New Roman" w:hAnsi="Arial" w:cs="Arial"/>
          <w:snapToGrid w:val="0"/>
          <w:sz w:val="24"/>
          <w:szCs w:val="20"/>
          <w:lang w:val="en-GB"/>
        </w:rPr>
      </w:pPr>
      <w:r w:rsidRPr="0077769E">
        <w:rPr>
          <w:rFonts w:ascii="Arial" w:eastAsia="Times New Roman" w:hAnsi="Arial" w:cs="Arial"/>
          <w:snapToGrid w:val="0"/>
          <w:sz w:val="24"/>
          <w:szCs w:val="20"/>
          <w:lang w:val="en-GB"/>
        </w:rPr>
        <w:lastRenderedPageBreak/>
        <w:t>3.10</w:t>
      </w:r>
      <w:r w:rsidRPr="0077769E">
        <w:rPr>
          <w:rFonts w:ascii="Arial" w:eastAsia="Times New Roman" w:hAnsi="Arial" w:cs="Arial"/>
          <w:snapToGrid w:val="0"/>
          <w:sz w:val="24"/>
          <w:szCs w:val="20"/>
          <w:lang w:val="en-GB"/>
        </w:rPr>
        <w:tab/>
        <w:t xml:space="preserve">Are any of the company’s directors, managers, principal                 </w:t>
      </w:r>
      <w:r w:rsidRPr="0077769E">
        <w:rPr>
          <w:rFonts w:ascii="Arial" w:eastAsia="Times New Roman" w:hAnsi="Arial" w:cs="Arial"/>
          <w:b/>
          <w:bCs/>
          <w:snapToGrid w:val="0"/>
          <w:sz w:val="24"/>
          <w:szCs w:val="20"/>
          <w:lang w:val="en-GB"/>
        </w:rPr>
        <w:t>YES / NO</w:t>
      </w:r>
    </w:p>
    <w:p w14:paraId="3DFE36D4" w14:textId="77777777" w:rsidR="00615247" w:rsidRPr="0077769E" w:rsidRDefault="00615247" w:rsidP="00615247">
      <w:pPr>
        <w:widowControl w:val="0"/>
        <w:tabs>
          <w:tab w:val="left" w:pos="567"/>
          <w:tab w:val="left" w:pos="2250"/>
          <w:tab w:val="left" w:pos="9498"/>
        </w:tabs>
        <w:spacing w:after="0" w:line="240" w:lineRule="auto"/>
        <w:ind w:right="118"/>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sz w:val="24"/>
          <w:szCs w:val="20"/>
          <w:lang w:val="en-GB"/>
        </w:rPr>
        <w:t xml:space="preserve"> </w:t>
      </w:r>
      <w:r w:rsidRPr="0077769E">
        <w:rPr>
          <w:rFonts w:ascii="Arial" w:eastAsia="Times New Roman" w:hAnsi="Arial" w:cs="Arial"/>
          <w:snapToGrid w:val="0"/>
          <w:sz w:val="24"/>
          <w:szCs w:val="20"/>
          <w:lang w:val="en-GB"/>
        </w:rPr>
        <w:tab/>
        <w:t xml:space="preserve">shareholders or stakeholders in service of the state?                      </w:t>
      </w:r>
    </w:p>
    <w:p w14:paraId="5C8A2699" w14:textId="77777777" w:rsidR="00615247" w:rsidRPr="0077769E" w:rsidRDefault="00615247" w:rsidP="00615247">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3AF7B5A4" w14:textId="77777777" w:rsidR="00615247" w:rsidRPr="0077769E" w:rsidRDefault="00615247" w:rsidP="00615247">
      <w:pPr>
        <w:widowControl w:val="0"/>
        <w:tabs>
          <w:tab w:val="left" w:pos="567"/>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3.10.1</w:t>
      </w:r>
      <w:r w:rsidRPr="0077769E">
        <w:rPr>
          <w:rFonts w:ascii="Arial" w:eastAsia="Times New Roman" w:hAnsi="Arial" w:cs="Arial"/>
          <w:snapToGrid w:val="0"/>
          <w:color w:val="000000"/>
          <w:sz w:val="24"/>
          <w:szCs w:val="20"/>
          <w:lang w:val="en-GB"/>
        </w:rPr>
        <w:tab/>
        <w:t>If so, furnish particulars.</w:t>
      </w:r>
    </w:p>
    <w:p w14:paraId="4C002A4C" w14:textId="77777777" w:rsidR="00615247" w:rsidRPr="0077769E" w:rsidRDefault="00615247" w:rsidP="00615247">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3D6377A8" w14:textId="77777777" w:rsidR="00615247" w:rsidRPr="0077769E" w:rsidRDefault="00615247" w:rsidP="00615247">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ab/>
        <w:t>………………………………………………………………</w:t>
      </w:r>
    </w:p>
    <w:p w14:paraId="2BF23DE7" w14:textId="77777777" w:rsidR="00615247" w:rsidRPr="0077769E" w:rsidRDefault="00615247" w:rsidP="00615247">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073D808B" w14:textId="77777777" w:rsidR="00615247" w:rsidRPr="0077769E" w:rsidRDefault="00615247" w:rsidP="00615247">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ab/>
        <w:t>………………………………………………………………</w:t>
      </w:r>
    </w:p>
    <w:p w14:paraId="5D78FBC2" w14:textId="77777777" w:rsidR="00615247" w:rsidRPr="0077769E" w:rsidRDefault="00615247" w:rsidP="00615247">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055F2237" w14:textId="77777777" w:rsidR="00615247" w:rsidRPr="0077769E" w:rsidRDefault="00615247" w:rsidP="00615247">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2DB03833" w14:textId="77E59467" w:rsidR="00615247" w:rsidRPr="0077769E" w:rsidRDefault="00615247" w:rsidP="00F44114">
      <w:pPr>
        <w:widowControl w:val="0"/>
        <w:numPr>
          <w:ilvl w:val="1"/>
          <w:numId w:val="120"/>
        </w:numPr>
        <w:tabs>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 xml:space="preserve">Are any spouse, child or parent of the company’s directors,                     </w:t>
      </w:r>
      <w:r w:rsidRPr="0077769E">
        <w:rPr>
          <w:rFonts w:ascii="Arial" w:eastAsia="Times New Roman" w:hAnsi="Arial" w:cs="Arial"/>
          <w:b/>
          <w:bCs/>
          <w:snapToGrid w:val="0"/>
          <w:color w:val="000000"/>
          <w:sz w:val="24"/>
          <w:szCs w:val="20"/>
          <w:lang w:val="en-GB"/>
        </w:rPr>
        <w:t>YES / NO</w:t>
      </w:r>
    </w:p>
    <w:p w14:paraId="5C68DA69" w14:textId="77777777" w:rsidR="00615247" w:rsidRPr="0077769E" w:rsidRDefault="00615247" w:rsidP="00615247">
      <w:pPr>
        <w:widowControl w:val="0"/>
        <w:tabs>
          <w:tab w:val="left" w:pos="709"/>
          <w:tab w:val="left" w:pos="2250"/>
          <w:tab w:val="right" w:pos="9752"/>
        </w:tabs>
        <w:spacing w:after="0" w:line="240" w:lineRule="auto"/>
        <w:ind w:left="555"/>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managers, principal shareholders or stakeholders in service</w:t>
      </w:r>
    </w:p>
    <w:p w14:paraId="3D8FDED6" w14:textId="77777777" w:rsidR="00615247" w:rsidRPr="0077769E" w:rsidRDefault="00615247" w:rsidP="00615247">
      <w:pPr>
        <w:widowControl w:val="0"/>
        <w:tabs>
          <w:tab w:val="left" w:pos="709"/>
          <w:tab w:val="left" w:pos="2250"/>
          <w:tab w:val="right" w:pos="9752"/>
        </w:tabs>
        <w:spacing w:after="0" w:line="240" w:lineRule="auto"/>
        <w:ind w:left="555"/>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of the state?</w:t>
      </w:r>
    </w:p>
    <w:p w14:paraId="536498C6" w14:textId="77777777" w:rsidR="00615247" w:rsidRPr="0077769E" w:rsidRDefault="00615247" w:rsidP="00615247">
      <w:pPr>
        <w:widowControl w:val="0"/>
        <w:tabs>
          <w:tab w:val="left" w:pos="0"/>
          <w:tab w:val="right" w:pos="9752"/>
        </w:tabs>
        <w:spacing w:after="0" w:line="240" w:lineRule="auto"/>
        <w:rPr>
          <w:rFonts w:ascii="Arial" w:eastAsia="Times New Roman" w:hAnsi="Arial" w:cs="Arial"/>
          <w:snapToGrid w:val="0"/>
          <w:sz w:val="24"/>
          <w:szCs w:val="20"/>
          <w:lang w:val="en-GB"/>
        </w:rPr>
      </w:pPr>
    </w:p>
    <w:p w14:paraId="5545C662" w14:textId="77777777" w:rsidR="00615247" w:rsidRPr="0077769E" w:rsidRDefault="00615247" w:rsidP="00615247">
      <w:pPr>
        <w:widowControl w:val="0"/>
        <w:tabs>
          <w:tab w:val="left" w:pos="567"/>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3.11.1</w:t>
      </w:r>
      <w:r w:rsidRPr="0077769E">
        <w:rPr>
          <w:rFonts w:ascii="Arial" w:eastAsia="Times New Roman" w:hAnsi="Arial" w:cs="Arial"/>
          <w:snapToGrid w:val="0"/>
          <w:color w:val="000000"/>
          <w:sz w:val="24"/>
          <w:szCs w:val="20"/>
          <w:lang w:val="en-GB"/>
        </w:rPr>
        <w:tab/>
        <w:t>If so, furnish particulars.</w:t>
      </w:r>
    </w:p>
    <w:p w14:paraId="70D8915D" w14:textId="77777777" w:rsidR="00615247" w:rsidRPr="0077769E" w:rsidRDefault="00615247" w:rsidP="00615247">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3F4D8EFA" w14:textId="77777777" w:rsidR="00615247" w:rsidRPr="0077769E" w:rsidRDefault="00615247" w:rsidP="00615247">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ab/>
        <w:t>………………………………………………………………</w:t>
      </w:r>
    </w:p>
    <w:p w14:paraId="1D72DFC5" w14:textId="77777777" w:rsidR="00615247" w:rsidRPr="0077769E" w:rsidRDefault="00615247" w:rsidP="00615247">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p>
    <w:p w14:paraId="5AFF3EF7" w14:textId="77777777" w:rsidR="00615247" w:rsidRPr="0077769E" w:rsidRDefault="00615247" w:rsidP="00615247">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0"/>
          <w:lang w:val="en-GB"/>
        </w:rPr>
      </w:pPr>
      <w:r w:rsidRPr="0077769E">
        <w:rPr>
          <w:rFonts w:ascii="Arial" w:eastAsia="Times New Roman" w:hAnsi="Arial" w:cs="Arial"/>
          <w:snapToGrid w:val="0"/>
          <w:color w:val="000000"/>
          <w:sz w:val="24"/>
          <w:szCs w:val="20"/>
          <w:lang w:val="en-GB"/>
        </w:rPr>
        <w:tab/>
        <w:t>………………………………………………………………</w:t>
      </w:r>
    </w:p>
    <w:p w14:paraId="0D1F5EA1" w14:textId="77777777" w:rsidR="00615247" w:rsidRPr="0077769E" w:rsidRDefault="00615247" w:rsidP="00615247">
      <w:pPr>
        <w:widowControl w:val="0"/>
        <w:tabs>
          <w:tab w:val="left" w:pos="0"/>
          <w:tab w:val="right" w:pos="9752"/>
        </w:tabs>
        <w:spacing w:after="0" w:line="240" w:lineRule="auto"/>
        <w:rPr>
          <w:rFonts w:ascii="Arial" w:eastAsia="Times New Roman" w:hAnsi="Arial" w:cs="Arial"/>
          <w:snapToGrid w:val="0"/>
          <w:sz w:val="24"/>
          <w:szCs w:val="20"/>
          <w:lang w:val="en-GB"/>
        </w:rPr>
      </w:pPr>
    </w:p>
    <w:p w14:paraId="077DF240" w14:textId="77777777" w:rsidR="00615247" w:rsidRPr="0077769E" w:rsidRDefault="00615247" w:rsidP="00615247">
      <w:pPr>
        <w:widowControl w:val="0"/>
        <w:tabs>
          <w:tab w:val="left" w:pos="0"/>
          <w:tab w:val="right" w:pos="9752"/>
        </w:tabs>
        <w:spacing w:after="0" w:line="240" w:lineRule="auto"/>
        <w:rPr>
          <w:rFonts w:ascii="Arial" w:eastAsia="Times New Roman" w:hAnsi="Arial" w:cs="Arial"/>
          <w:snapToGrid w:val="0"/>
          <w:sz w:val="24"/>
          <w:szCs w:val="20"/>
          <w:lang w:val="en-GB"/>
        </w:rPr>
      </w:pPr>
    </w:p>
    <w:p w14:paraId="25691B58" w14:textId="356381A3" w:rsidR="00615247" w:rsidRPr="0077769E" w:rsidRDefault="00615247" w:rsidP="00615247">
      <w:pPr>
        <w:widowControl w:val="0"/>
        <w:tabs>
          <w:tab w:val="left" w:pos="0"/>
          <w:tab w:val="right" w:pos="9752"/>
        </w:tabs>
        <w:spacing w:after="0" w:line="240" w:lineRule="auto"/>
        <w:rPr>
          <w:rFonts w:ascii="Arial" w:eastAsia="Times New Roman" w:hAnsi="Arial" w:cs="Arial"/>
          <w:snapToGrid w:val="0"/>
          <w:sz w:val="24"/>
          <w:szCs w:val="20"/>
          <w:lang w:val="en-GB"/>
        </w:rPr>
      </w:pPr>
    </w:p>
    <w:p w14:paraId="4C4AD74F" w14:textId="77777777" w:rsidR="00615247" w:rsidRPr="0077769E" w:rsidRDefault="00615247" w:rsidP="00615247">
      <w:pPr>
        <w:widowControl w:val="0"/>
        <w:tabs>
          <w:tab w:val="left" w:pos="0"/>
          <w:tab w:val="right" w:pos="9752"/>
        </w:tabs>
        <w:spacing w:after="0" w:line="240" w:lineRule="auto"/>
        <w:rPr>
          <w:rFonts w:ascii="Arial" w:eastAsia="Times New Roman" w:hAnsi="Arial" w:cs="Arial"/>
          <w:snapToGrid w:val="0"/>
          <w:sz w:val="24"/>
          <w:szCs w:val="20"/>
          <w:lang w:val="en-GB"/>
        </w:rPr>
      </w:pPr>
    </w:p>
    <w:p w14:paraId="6E32D175" w14:textId="77777777" w:rsidR="00615247" w:rsidRPr="0077769E" w:rsidRDefault="00615247" w:rsidP="00615247">
      <w:pPr>
        <w:keepNext/>
        <w:widowControl w:val="0"/>
        <w:tabs>
          <w:tab w:val="left" w:pos="900"/>
          <w:tab w:val="left" w:pos="2250"/>
          <w:tab w:val="right" w:pos="9752"/>
        </w:tabs>
        <w:spacing w:after="0" w:line="240" w:lineRule="auto"/>
        <w:ind w:firstLine="540"/>
        <w:jc w:val="center"/>
        <w:outlineLvl w:val="0"/>
        <w:rPr>
          <w:rFonts w:ascii="Arial" w:eastAsia="Times New Roman" w:hAnsi="Arial" w:cs="Arial"/>
          <w:b/>
          <w:snapToGrid w:val="0"/>
          <w:sz w:val="24"/>
          <w:szCs w:val="20"/>
          <w:lang w:val="en-GB"/>
        </w:rPr>
      </w:pPr>
      <w:r w:rsidRPr="0077769E">
        <w:rPr>
          <w:rFonts w:ascii="Arial" w:eastAsia="Times New Roman" w:hAnsi="Arial" w:cs="Arial"/>
          <w:b/>
          <w:snapToGrid w:val="0"/>
          <w:sz w:val="24"/>
          <w:szCs w:val="20"/>
          <w:lang w:val="en-GB"/>
        </w:rPr>
        <w:t>CERTIFICATION</w:t>
      </w:r>
    </w:p>
    <w:p w14:paraId="2E9A5497" w14:textId="77777777" w:rsidR="00615247" w:rsidRPr="0077769E" w:rsidRDefault="00615247" w:rsidP="00615247">
      <w:pPr>
        <w:widowControl w:val="0"/>
        <w:tabs>
          <w:tab w:val="left" w:pos="900"/>
          <w:tab w:val="left" w:pos="2250"/>
          <w:tab w:val="right" w:pos="9752"/>
        </w:tabs>
        <w:spacing w:after="0" w:line="240" w:lineRule="auto"/>
        <w:ind w:firstLine="540"/>
        <w:jc w:val="center"/>
        <w:rPr>
          <w:rFonts w:ascii="Arial" w:eastAsia="Times New Roman" w:hAnsi="Arial" w:cs="Arial"/>
          <w:b/>
          <w:snapToGrid w:val="0"/>
          <w:sz w:val="24"/>
          <w:szCs w:val="20"/>
          <w:lang w:val="en-GB"/>
        </w:rPr>
      </w:pPr>
    </w:p>
    <w:p w14:paraId="71ABEBA9" w14:textId="77777777" w:rsidR="00615247" w:rsidRPr="0077769E" w:rsidRDefault="00615247" w:rsidP="00615247">
      <w:pPr>
        <w:widowControl w:val="0"/>
        <w:tabs>
          <w:tab w:val="left" w:pos="567"/>
          <w:tab w:val="right" w:pos="9752"/>
        </w:tabs>
        <w:spacing w:after="0" w:line="240" w:lineRule="auto"/>
        <w:ind w:left="567"/>
        <w:jc w:val="both"/>
        <w:rPr>
          <w:rFonts w:ascii="Arial" w:eastAsia="Times New Roman" w:hAnsi="Arial" w:cs="Arial"/>
          <w:snapToGrid w:val="0"/>
          <w:sz w:val="24"/>
          <w:szCs w:val="20"/>
          <w:lang w:val="en-GB"/>
        </w:rPr>
      </w:pPr>
    </w:p>
    <w:p w14:paraId="6B7CA52F" w14:textId="6CBBB44E" w:rsidR="00615247" w:rsidRPr="0077769E" w:rsidRDefault="00615247" w:rsidP="00615247">
      <w:pPr>
        <w:widowControl w:val="0"/>
        <w:tabs>
          <w:tab w:val="left" w:pos="567"/>
          <w:tab w:val="right" w:pos="9752"/>
        </w:tabs>
        <w:spacing w:after="0" w:line="240" w:lineRule="auto"/>
        <w:ind w:left="567"/>
        <w:jc w:val="both"/>
        <w:rPr>
          <w:rFonts w:ascii="Arial" w:eastAsia="Times New Roman" w:hAnsi="Arial" w:cs="Arial"/>
          <w:snapToGrid w:val="0"/>
          <w:sz w:val="24"/>
          <w:szCs w:val="20"/>
          <w:lang w:val="en-GB"/>
        </w:rPr>
      </w:pPr>
      <w:r w:rsidRPr="0077769E">
        <w:rPr>
          <w:rFonts w:ascii="Arial" w:eastAsia="Times New Roman" w:hAnsi="Arial" w:cs="Arial"/>
          <w:b/>
          <w:bCs/>
          <w:snapToGrid w:val="0"/>
          <w:sz w:val="24"/>
          <w:szCs w:val="20"/>
          <w:lang w:val="en-GB"/>
        </w:rPr>
        <w:t>I, THE UNDERSIGNED (NAME</w:t>
      </w:r>
      <w:r w:rsidRPr="0077769E">
        <w:rPr>
          <w:rFonts w:ascii="Arial" w:eastAsia="Times New Roman" w:hAnsi="Arial" w:cs="Arial"/>
          <w:snapToGrid w:val="0"/>
          <w:sz w:val="24"/>
          <w:szCs w:val="20"/>
          <w:lang w:val="en-GB"/>
        </w:rPr>
        <w:t>)…………………………………………………………</w:t>
      </w:r>
      <w:r w:rsidR="00F94F84">
        <w:rPr>
          <w:rFonts w:ascii="Arial" w:eastAsia="Times New Roman" w:hAnsi="Arial" w:cs="Arial"/>
          <w:snapToGrid w:val="0"/>
          <w:sz w:val="24"/>
          <w:szCs w:val="20"/>
          <w:lang w:val="en-GB"/>
        </w:rPr>
        <w:t>…..</w:t>
      </w:r>
    </w:p>
    <w:p w14:paraId="27D9E068" w14:textId="77777777" w:rsidR="00615247" w:rsidRPr="0077769E" w:rsidRDefault="00615247" w:rsidP="00615247">
      <w:pPr>
        <w:widowControl w:val="0"/>
        <w:tabs>
          <w:tab w:val="left" w:pos="1418"/>
          <w:tab w:val="right" w:pos="9752"/>
        </w:tabs>
        <w:spacing w:after="0" w:line="240" w:lineRule="auto"/>
        <w:ind w:left="567" w:firstLine="851"/>
        <w:jc w:val="both"/>
        <w:rPr>
          <w:rFonts w:ascii="Arial" w:eastAsia="Times New Roman" w:hAnsi="Arial" w:cs="Arial"/>
          <w:b/>
          <w:bCs/>
          <w:snapToGrid w:val="0"/>
          <w:sz w:val="24"/>
          <w:szCs w:val="20"/>
          <w:lang w:val="en-GB"/>
        </w:rPr>
      </w:pPr>
    </w:p>
    <w:p w14:paraId="6C82B1A6" w14:textId="77777777" w:rsidR="00615247" w:rsidRPr="0077769E" w:rsidRDefault="00615247" w:rsidP="00615247">
      <w:pPr>
        <w:widowControl w:val="0"/>
        <w:tabs>
          <w:tab w:val="left" w:pos="1418"/>
          <w:tab w:val="right" w:pos="9752"/>
        </w:tabs>
        <w:spacing w:after="0" w:line="240" w:lineRule="auto"/>
        <w:ind w:left="567"/>
        <w:jc w:val="both"/>
        <w:rPr>
          <w:rFonts w:ascii="Arial" w:eastAsia="Times New Roman" w:hAnsi="Arial" w:cs="Arial"/>
          <w:b/>
          <w:bCs/>
          <w:snapToGrid w:val="0"/>
          <w:sz w:val="24"/>
          <w:szCs w:val="20"/>
          <w:lang w:val="en-GB"/>
        </w:rPr>
      </w:pPr>
      <w:r w:rsidRPr="0077769E">
        <w:rPr>
          <w:rFonts w:ascii="Arial" w:eastAsia="Times New Roman" w:hAnsi="Arial" w:cs="Arial"/>
          <w:b/>
          <w:bCs/>
          <w:snapToGrid w:val="0"/>
          <w:sz w:val="24"/>
          <w:szCs w:val="20"/>
          <w:lang w:val="en-GB"/>
        </w:rPr>
        <w:t xml:space="preserve">CERTIFY THAT THE INFORMATION FURNISHED ON THIS DECLARATION FORM IS CORRECT. </w:t>
      </w:r>
    </w:p>
    <w:p w14:paraId="6CE60C29" w14:textId="77777777" w:rsidR="00615247" w:rsidRPr="0077769E" w:rsidRDefault="00615247" w:rsidP="00615247">
      <w:pPr>
        <w:widowControl w:val="0"/>
        <w:tabs>
          <w:tab w:val="left" w:pos="1418"/>
          <w:tab w:val="right" w:pos="9752"/>
        </w:tabs>
        <w:spacing w:after="0" w:line="240" w:lineRule="auto"/>
        <w:ind w:left="567"/>
        <w:jc w:val="both"/>
        <w:rPr>
          <w:rFonts w:ascii="Arial" w:eastAsia="Times New Roman" w:hAnsi="Arial" w:cs="Arial"/>
          <w:b/>
          <w:bCs/>
          <w:snapToGrid w:val="0"/>
          <w:sz w:val="24"/>
          <w:szCs w:val="20"/>
        </w:rPr>
      </w:pPr>
    </w:p>
    <w:p w14:paraId="0547F890" w14:textId="351AD128" w:rsidR="00615247" w:rsidRPr="0077769E" w:rsidRDefault="00615247" w:rsidP="00615247">
      <w:pPr>
        <w:widowControl w:val="0"/>
        <w:tabs>
          <w:tab w:val="left" w:pos="1418"/>
          <w:tab w:val="right" w:pos="9752"/>
        </w:tabs>
        <w:spacing w:after="0" w:line="240" w:lineRule="auto"/>
        <w:ind w:left="567"/>
        <w:jc w:val="both"/>
        <w:rPr>
          <w:rFonts w:ascii="Arial" w:eastAsia="Times New Roman" w:hAnsi="Arial" w:cs="Arial"/>
          <w:b/>
          <w:bCs/>
          <w:snapToGrid w:val="0"/>
          <w:sz w:val="24"/>
          <w:szCs w:val="20"/>
        </w:rPr>
      </w:pPr>
      <w:r w:rsidRPr="0077769E">
        <w:rPr>
          <w:rFonts w:ascii="Arial" w:eastAsia="Times New Roman" w:hAnsi="Arial" w:cs="Arial"/>
          <w:b/>
          <w:bCs/>
          <w:snapToGrid w:val="0"/>
          <w:sz w:val="24"/>
          <w:szCs w:val="20"/>
        </w:rPr>
        <w:t xml:space="preserve">I ACCEPT THAT THE STATE MAY ACT AGAINST ME SHOULD THIS DECLARATION PROVE TO BE FALSE.  </w:t>
      </w:r>
    </w:p>
    <w:p w14:paraId="35176EED" w14:textId="77777777" w:rsidR="00615247" w:rsidRPr="0077769E" w:rsidRDefault="00615247" w:rsidP="00615247">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F073FEE" w14:textId="1E919138" w:rsidR="00615247" w:rsidRDefault="00615247" w:rsidP="00615247">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17CC3EB" w14:textId="77777777" w:rsidR="00F94F84" w:rsidRPr="0077769E" w:rsidRDefault="00F94F84" w:rsidP="00615247">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342C7264" w14:textId="77777777" w:rsidR="00615247" w:rsidRPr="0077769E" w:rsidRDefault="00615247" w:rsidP="00615247">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r w:rsidRPr="0077769E">
        <w:rPr>
          <w:rFonts w:ascii="Arial" w:eastAsia="Times New Roman" w:hAnsi="Arial" w:cs="Arial"/>
          <w:snapToGrid w:val="0"/>
          <w:sz w:val="24"/>
          <w:szCs w:val="20"/>
          <w:lang w:val="en-GB"/>
        </w:rPr>
        <w:t>………………</w:t>
      </w:r>
      <w:r w:rsidR="002616EC">
        <w:rPr>
          <w:rFonts w:ascii="Arial" w:eastAsia="Times New Roman" w:hAnsi="Arial" w:cs="Arial"/>
          <w:snapToGrid w:val="0"/>
          <w:sz w:val="24"/>
          <w:szCs w:val="20"/>
          <w:lang w:val="en-GB"/>
        </w:rPr>
        <w:t>…………………..</w:t>
      </w:r>
      <w:r w:rsidR="002616EC">
        <w:rPr>
          <w:rFonts w:ascii="Arial" w:eastAsia="Times New Roman" w:hAnsi="Arial" w:cs="Arial"/>
          <w:snapToGrid w:val="0"/>
          <w:sz w:val="24"/>
          <w:szCs w:val="20"/>
          <w:lang w:val="en-GB"/>
        </w:rPr>
        <w:tab/>
        <w:t xml:space="preserve">                              </w:t>
      </w:r>
      <w:r w:rsidRPr="0077769E">
        <w:rPr>
          <w:rFonts w:ascii="Arial" w:eastAsia="Times New Roman" w:hAnsi="Arial" w:cs="Arial"/>
          <w:snapToGrid w:val="0"/>
          <w:sz w:val="24"/>
          <w:szCs w:val="20"/>
          <w:lang w:val="en-GB"/>
        </w:rPr>
        <w:t>……………………………………..</w:t>
      </w:r>
    </w:p>
    <w:p w14:paraId="282D3382" w14:textId="77777777" w:rsidR="00615247" w:rsidRPr="0077769E" w:rsidRDefault="002616EC" w:rsidP="00615247">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Pr>
          <w:rFonts w:ascii="Arial" w:eastAsia="Times New Roman" w:hAnsi="Arial" w:cs="Arial"/>
          <w:snapToGrid w:val="0"/>
          <w:sz w:val="24"/>
          <w:szCs w:val="20"/>
          <w:lang w:val="en-GB"/>
        </w:rPr>
        <w:t>Signature</w:t>
      </w:r>
      <w:r>
        <w:rPr>
          <w:rFonts w:ascii="Arial" w:eastAsia="Times New Roman" w:hAnsi="Arial" w:cs="Arial"/>
          <w:snapToGrid w:val="0"/>
          <w:sz w:val="24"/>
          <w:szCs w:val="20"/>
          <w:lang w:val="en-GB"/>
        </w:rPr>
        <w:tab/>
        <w:t xml:space="preserve">                          </w:t>
      </w:r>
      <w:r w:rsidR="00615247" w:rsidRPr="0077769E">
        <w:rPr>
          <w:rFonts w:ascii="Arial" w:eastAsia="Times New Roman" w:hAnsi="Arial" w:cs="Arial"/>
          <w:snapToGrid w:val="0"/>
          <w:sz w:val="24"/>
          <w:szCs w:val="20"/>
          <w:lang w:val="en-GB"/>
        </w:rPr>
        <w:t>Date</w:t>
      </w:r>
    </w:p>
    <w:p w14:paraId="691DB926" w14:textId="77777777" w:rsidR="00615247" w:rsidRPr="0077769E" w:rsidRDefault="00615247" w:rsidP="00615247">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3454C61D" w14:textId="77777777" w:rsidR="00615247" w:rsidRPr="0077769E" w:rsidRDefault="00615247" w:rsidP="00615247">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3341222C" w14:textId="77777777" w:rsidR="00615247" w:rsidRPr="0077769E" w:rsidRDefault="002616EC" w:rsidP="002616EC">
      <w:pPr>
        <w:widowControl w:val="0"/>
        <w:tabs>
          <w:tab w:val="left" w:pos="3960"/>
          <w:tab w:val="left" w:pos="7020"/>
          <w:tab w:val="right" w:pos="9752"/>
        </w:tabs>
        <w:spacing w:after="0" w:line="240" w:lineRule="auto"/>
        <w:jc w:val="both"/>
        <w:rPr>
          <w:rFonts w:ascii="Arial" w:eastAsia="Times New Roman" w:hAnsi="Arial" w:cs="Arial"/>
          <w:snapToGrid w:val="0"/>
          <w:sz w:val="24"/>
          <w:szCs w:val="20"/>
          <w:lang w:val="en-GB"/>
        </w:rPr>
      </w:pPr>
      <w:r>
        <w:rPr>
          <w:rFonts w:ascii="Arial" w:eastAsia="Times New Roman" w:hAnsi="Arial" w:cs="Arial"/>
          <w:snapToGrid w:val="0"/>
          <w:sz w:val="24"/>
          <w:szCs w:val="20"/>
          <w:lang w:val="en-GB"/>
        </w:rPr>
        <w:t xml:space="preserve">………………………………….………………………………………………………………………   </w:t>
      </w:r>
      <w:r w:rsidR="00615247" w:rsidRPr="0077769E">
        <w:rPr>
          <w:rFonts w:ascii="Arial" w:eastAsia="Times New Roman" w:hAnsi="Arial" w:cs="Arial"/>
          <w:snapToGrid w:val="0"/>
          <w:sz w:val="24"/>
          <w:szCs w:val="20"/>
          <w:lang w:val="en-GB"/>
        </w:rPr>
        <w:t xml:space="preserve">Position </w:t>
      </w:r>
      <w:r w:rsidR="00615247" w:rsidRPr="0077769E">
        <w:rPr>
          <w:rFonts w:ascii="Arial" w:eastAsia="Times New Roman" w:hAnsi="Arial" w:cs="Arial"/>
          <w:snapToGrid w:val="0"/>
          <w:sz w:val="24"/>
          <w:szCs w:val="20"/>
          <w:lang w:val="en-GB"/>
        </w:rPr>
        <w:tab/>
      </w:r>
      <w:r>
        <w:rPr>
          <w:rFonts w:ascii="Arial" w:eastAsia="Times New Roman" w:hAnsi="Arial" w:cs="Arial"/>
          <w:snapToGrid w:val="0"/>
          <w:sz w:val="24"/>
          <w:szCs w:val="20"/>
          <w:lang w:val="en-GB"/>
        </w:rPr>
        <w:t xml:space="preserve">                          </w:t>
      </w:r>
      <w:r w:rsidR="00615247" w:rsidRPr="0077769E">
        <w:rPr>
          <w:rFonts w:ascii="Arial" w:eastAsia="Times New Roman" w:hAnsi="Arial" w:cs="Arial"/>
          <w:snapToGrid w:val="0"/>
          <w:sz w:val="24"/>
          <w:szCs w:val="20"/>
          <w:lang w:val="en-GB"/>
        </w:rPr>
        <w:t>Name of Bidder</w:t>
      </w:r>
    </w:p>
    <w:p w14:paraId="64C8D171" w14:textId="77777777" w:rsidR="00615247" w:rsidRPr="0077769E" w:rsidRDefault="00615247">
      <w:pPr>
        <w:rPr>
          <w:rFonts w:ascii="Arial" w:hAnsi="Arial" w:cs="Arial"/>
          <w:lang w:val="en-ZA"/>
        </w:rPr>
      </w:pPr>
      <w:r w:rsidRPr="0077769E">
        <w:rPr>
          <w:rFonts w:ascii="Arial" w:hAnsi="Arial" w:cs="Arial"/>
          <w:lang w:val="en-ZA"/>
        </w:rPr>
        <w:br w:type="page"/>
      </w:r>
    </w:p>
    <w:p w14:paraId="0717C5A1" w14:textId="77777777" w:rsidR="00D3768B" w:rsidRDefault="00D8716D" w:rsidP="00790367">
      <w:pPr>
        <w:tabs>
          <w:tab w:val="left" w:pos="900"/>
          <w:tab w:val="left" w:pos="2880"/>
          <w:tab w:val="left" w:pos="5760"/>
          <w:tab w:val="left" w:pos="7920"/>
        </w:tabs>
        <w:snapToGrid w:val="0"/>
        <w:jc w:val="right"/>
        <w:outlineLvl w:val="0"/>
        <w:rPr>
          <w:rFonts w:ascii="Arial" w:hAnsi="Arial" w:cs="Arial"/>
          <w:b/>
          <w:sz w:val="20"/>
          <w:szCs w:val="20"/>
          <w:lang w:val="en-GB"/>
        </w:rPr>
      </w:pPr>
      <w:r w:rsidRPr="0077769E">
        <w:rPr>
          <w:rFonts w:ascii="Arial" w:hAnsi="Arial" w:cs="Arial"/>
          <w:b/>
          <w:sz w:val="20"/>
          <w:szCs w:val="20"/>
          <w:lang w:val="en-GB"/>
        </w:rPr>
        <w:lastRenderedPageBreak/>
        <w:t xml:space="preserve">                            </w:t>
      </w:r>
      <w:r w:rsidR="00D3768B">
        <w:rPr>
          <w:rFonts w:ascii="Arial" w:hAnsi="Arial" w:cs="Arial"/>
          <w:b/>
          <w:sz w:val="20"/>
          <w:szCs w:val="20"/>
          <w:lang w:val="en-GB"/>
        </w:rPr>
        <w:tab/>
      </w:r>
      <w:r w:rsidR="00D3768B">
        <w:rPr>
          <w:rFonts w:ascii="Arial" w:hAnsi="Arial" w:cs="Arial"/>
          <w:b/>
          <w:sz w:val="20"/>
          <w:szCs w:val="20"/>
          <w:lang w:val="en-GB"/>
        </w:rPr>
        <w:tab/>
      </w:r>
      <w:r w:rsidR="00D3768B">
        <w:rPr>
          <w:rFonts w:ascii="Arial" w:hAnsi="Arial" w:cs="Arial"/>
          <w:b/>
          <w:sz w:val="20"/>
          <w:szCs w:val="20"/>
          <w:lang w:val="en-GB"/>
        </w:rPr>
        <w:tab/>
      </w:r>
    </w:p>
    <w:p w14:paraId="36056258" w14:textId="77777777" w:rsidR="00790367" w:rsidRPr="0077769E" w:rsidRDefault="00790367" w:rsidP="00790367">
      <w:pPr>
        <w:tabs>
          <w:tab w:val="left" w:pos="900"/>
          <w:tab w:val="left" w:pos="2880"/>
          <w:tab w:val="left" w:pos="5760"/>
          <w:tab w:val="left" w:pos="7920"/>
        </w:tabs>
        <w:snapToGrid w:val="0"/>
        <w:jc w:val="right"/>
        <w:outlineLvl w:val="0"/>
        <w:rPr>
          <w:rFonts w:ascii="Arial" w:eastAsia="Times New Roman" w:hAnsi="Arial" w:cs="Arial"/>
          <w:b/>
          <w:bCs/>
          <w:sz w:val="20"/>
          <w:szCs w:val="20"/>
        </w:rPr>
      </w:pPr>
      <w:r>
        <w:rPr>
          <w:rFonts w:ascii="Arial" w:hAnsi="Arial" w:cs="Arial"/>
          <w:b/>
          <w:sz w:val="20"/>
          <w:szCs w:val="20"/>
          <w:lang w:val="en-GB"/>
        </w:rPr>
        <w:t>MBD 7.1</w:t>
      </w:r>
    </w:p>
    <w:p w14:paraId="079A8DEF" w14:textId="77777777" w:rsidR="00D3768B" w:rsidRPr="0077769E" w:rsidRDefault="00D3768B" w:rsidP="00D3768B">
      <w:pPr>
        <w:keepNext/>
        <w:spacing w:after="0" w:line="240" w:lineRule="auto"/>
        <w:jc w:val="center"/>
        <w:outlineLvl w:val="0"/>
        <w:rPr>
          <w:rFonts w:ascii="Arial" w:eastAsia="Times New Roman" w:hAnsi="Arial" w:cs="Arial"/>
          <w:b/>
          <w:bCs/>
          <w:sz w:val="28"/>
          <w:szCs w:val="28"/>
        </w:rPr>
      </w:pPr>
      <w:r w:rsidRPr="0077769E">
        <w:rPr>
          <w:rFonts w:ascii="Arial" w:eastAsia="Times New Roman" w:hAnsi="Arial" w:cs="Arial"/>
          <w:b/>
          <w:bCs/>
          <w:sz w:val="28"/>
          <w:szCs w:val="28"/>
        </w:rPr>
        <w:t>CONTRACT FORM - PURCHASE OF GOODS/WORKS</w:t>
      </w:r>
    </w:p>
    <w:p w14:paraId="4F43B3A2" w14:textId="77777777" w:rsidR="00D3768B" w:rsidRPr="0077769E" w:rsidRDefault="00D3768B" w:rsidP="00D3768B">
      <w:pPr>
        <w:spacing w:after="0" w:line="240" w:lineRule="auto"/>
        <w:rPr>
          <w:rFonts w:ascii="Arial" w:eastAsia="Times New Roman" w:hAnsi="Arial" w:cs="Arial"/>
          <w:sz w:val="20"/>
          <w:szCs w:val="20"/>
          <w:lang w:val="en-AU"/>
        </w:rPr>
      </w:pPr>
    </w:p>
    <w:p w14:paraId="734F3553" w14:textId="77777777" w:rsidR="00D3768B" w:rsidRPr="0077769E" w:rsidRDefault="00D3768B" w:rsidP="00D3768B">
      <w:pPr>
        <w:spacing w:after="0" w:line="240" w:lineRule="auto"/>
        <w:jc w:val="both"/>
        <w:rPr>
          <w:rFonts w:ascii="Arial" w:eastAsia="Times New Roman" w:hAnsi="Arial" w:cs="Arial"/>
          <w:b/>
          <w:bCs/>
          <w:sz w:val="20"/>
          <w:szCs w:val="20"/>
          <w:lang w:val="en-AU"/>
        </w:rPr>
      </w:pPr>
      <w:r w:rsidRPr="0077769E">
        <w:rPr>
          <w:rFonts w:ascii="Arial" w:eastAsia="Times New Roman" w:hAnsi="Arial" w:cs="Arial"/>
          <w:b/>
          <w:bCs/>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0BDAB70" w14:textId="77777777" w:rsidR="00D3768B" w:rsidRPr="0077769E" w:rsidRDefault="00D3768B" w:rsidP="00D3768B">
      <w:pPr>
        <w:spacing w:after="0" w:line="240" w:lineRule="auto"/>
        <w:rPr>
          <w:rFonts w:ascii="Arial" w:eastAsia="Times New Roman" w:hAnsi="Arial" w:cs="Arial"/>
          <w:sz w:val="20"/>
          <w:szCs w:val="20"/>
          <w:u w:val="single"/>
          <w:lang w:val="en-AU"/>
        </w:rPr>
      </w:pPr>
    </w:p>
    <w:p w14:paraId="4766ABF2" w14:textId="77777777" w:rsidR="00D3768B" w:rsidRPr="0077769E" w:rsidRDefault="00D3768B" w:rsidP="00D3768B">
      <w:pPr>
        <w:keepNext/>
        <w:spacing w:after="0" w:line="240" w:lineRule="auto"/>
        <w:jc w:val="center"/>
        <w:outlineLvl w:val="0"/>
        <w:rPr>
          <w:rFonts w:ascii="Arial" w:eastAsia="Times New Roman" w:hAnsi="Arial" w:cs="Arial"/>
          <w:b/>
          <w:bCs/>
          <w:sz w:val="24"/>
          <w:szCs w:val="24"/>
        </w:rPr>
      </w:pPr>
      <w:r w:rsidRPr="0077769E">
        <w:rPr>
          <w:rFonts w:ascii="Arial" w:eastAsia="Times New Roman" w:hAnsi="Arial" w:cs="Arial"/>
          <w:b/>
          <w:bCs/>
          <w:sz w:val="24"/>
          <w:szCs w:val="24"/>
          <w:lang w:val="en-AU"/>
        </w:rPr>
        <w:t xml:space="preserve">PART 1 </w:t>
      </w:r>
      <w:r w:rsidRPr="0077769E">
        <w:rPr>
          <w:rFonts w:ascii="Arial" w:eastAsia="Times New Roman" w:hAnsi="Arial" w:cs="Arial"/>
          <w:b/>
          <w:bCs/>
          <w:sz w:val="24"/>
          <w:szCs w:val="24"/>
        </w:rPr>
        <w:t>(TO BE FILLED IN BY THE BIDDER)</w:t>
      </w:r>
    </w:p>
    <w:p w14:paraId="48DF4EF6" w14:textId="77777777" w:rsidR="00D3768B" w:rsidRPr="0077769E" w:rsidRDefault="00D3768B" w:rsidP="00D3768B">
      <w:pPr>
        <w:spacing w:after="0" w:line="240" w:lineRule="auto"/>
        <w:rPr>
          <w:rFonts w:ascii="Arial" w:eastAsia="Times New Roman" w:hAnsi="Arial" w:cs="Arial"/>
          <w:sz w:val="20"/>
          <w:szCs w:val="20"/>
          <w:lang w:val="en-AU"/>
        </w:rPr>
      </w:pPr>
    </w:p>
    <w:p w14:paraId="39E50A5C" w14:textId="77777777" w:rsidR="00D3768B" w:rsidRPr="0077769E" w:rsidRDefault="00D3768B"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2CB40D8" w14:textId="77777777" w:rsidR="00D3768B" w:rsidRPr="0077769E" w:rsidRDefault="00D3768B" w:rsidP="00D3768B">
      <w:pPr>
        <w:spacing w:after="0" w:line="240" w:lineRule="auto"/>
        <w:jc w:val="both"/>
        <w:rPr>
          <w:rFonts w:ascii="Arial" w:eastAsia="Times New Roman" w:hAnsi="Arial" w:cs="Arial"/>
          <w:sz w:val="20"/>
          <w:szCs w:val="20"/>
          <w:lang w:val="en-AU"/>
        </w:rPr>
      </w:pPr>
    </w:p>
    <w:p w14:paraId="6A8354A4" w14:textId="77777777" w:rsidR="00D3768B" w:rsidRPr="0077769E" w:rsidRDefault="00D3768B"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The following documents shall be deemed to form and be read and construed as part of this agreement:</w:t>
      </w:r>
    </w:p>
    <w:p w14:paraId="4B52FDEE" w14:textId="77777777" w:rsidR="00D3768B" w:rsidRPr="0077769E" w:rsidRDefault="00D3768B" w:rsidP="00D3768B">
      <w:pPr>
        <w:spacing w:after="0" w:line="240" w:lineRule="auto"/>
        <w:jc w:val="both"/>
        <w:rPr>
          <w:rFonts w:ascii="Arial" w:eastAsia="Times New Roman" w:hAnsi="Arial" w:cs="Arial"/>
          <w:sz w:val="20"/>
          <w:szCs w:val="20"/>
          <w:lang w:val="en-AU"/>
        </w:rPr>
      </w:pPr>
    </w:p>
    <w:p w14:paraId="49E471F2" w14:textId="77777777" w:rsidR="00D3768B" w:rsidRPr="0077769E" w:rsidRDefault="00D3768B" w:rsidP="00F44114">
      <w:pPr>
        <w:numPr>
          <w:ilvl w:val="0"/>
          <w:numId w:val="122"/>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 xml:space="preserve">Bidding documents, </w:t>
      </w:r>
      <w:r w:rsidRPr="0077769E">
        <w:rPr>
          <w:rFonts w:ascii="Arial" w:eastAsia="Times New Roman" w:hAnsi="Arial" w:cs="Arial"/>
          <w:i/>
          <w:iCs/>
          <w:sz w:val="20"/>
          <w:szCs w:val="20"/>
          <w:lang w:val="en-AU"/>
        </w:rPr>
        <w:t>viz</w:t>
      </w:r>
    </w:p>
    <w:p w14:paraId="5BF42CA0" w14:textId="77777777" w:rsidR="00D3768B" w:rsidRPr="0077769E" w:rsidRDefault="00D3768B"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Invitation to bid;</w:t>
      </w:r>
    </w:p>
    <w:p w14:paraId="4160DC8D" w14:textId="77777777" w:rsidR="00D3768B" w:rsidRPr="0077769E" w:rsidRDefault="00D3768B"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Tax clearance certificate;</w:t>
      </w:r>
    </w:p>
    <w:p w14:paraId="3BF9F2AD" w14:textId="77777777" w:rsidR="00D3768B" w:rsidRPr="0077769E" w:rsidRDefault="00D3768B"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Pricing schedule(s);</w:t>
      </w:r>
    </w:p>
    <w:p w14:paraId="7EDFAE6F" w14:textId="77777777" w:rsidR="00D3768B" w:rsidRPr="0077769E" w:rsidRDefault="00D3768B"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Technical Specification(s);</w:t>
      </w:r>
    </w:p>
    <w:p w14:paraId="6633E57D" w14:textId="77777777" w:rsidR="00D3768B" w:rsidRPr="0077769E" w:rsidRDefault="00D3768B"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Declaration of interest;</w:t>
      </w:r>
    </w:p>
    <w:p w14:paraId="6FF7CE57" w14:textId="77777777" w:rsidR="00D3768B" w:rsidRPr="0077769E" w:rsidRDefault="00D3768B"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Declaration of bidder’s past SCM practices;</w:t>
      </w:r>
    </w:p>
    <w:p w14:paraId="10B3C8F5" w14:textId="77777777" w:rsidR="00D3768B" w:rsidRPr="0077769E" w:rsidRDefault="00D3768B"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Certificate of Independent Bid Determination;</w:t>
      </w:r>
    </w:p>
    <w:p w14:paraId="5C312177" w14:textId="77777777" w:rsidR="00D3768B" w:rsidRPr="0077769E" w:rsidRDefault="00D3768B"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Special Conditions of Contract;</w:t>
      </w:r>
    </w:p>
    <w:p w14:paraId="63DDB07D" w14:textId="77777777" w:rsidR="00D3768B" w:rsidRPr="0077769E" w:rsidRDefault="00D3768B" w:rsidP="00F44114">
      <w:pPr>
        <w:numPr>
          <w:ilvl w:val="0"/>
          <w:numId w:val="122"/>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General Conditions of Contract; and</w:t>
      </w:r>
    </w:p>
    <w:p w14:paraId="4AC89895" w14:textId="77777777" w:rsidR="00D3768B" w:rsidRPr="0077769E" w:rsidRDefault="00D3768B" w:rsidP="00F44114">
      <w:pPr>
        <w:numPr>
          <w:ilvl w:val="0"/>
          <w:numId w:val="122"/>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Other (specify)</w:t>
      </w:r>
    </w:p>
    <w:p w14:paraId="0C92588F" w14:textId="77777777" w:rsidR="00D3768B" w:rsidRPr="0077769E" w:rsidRDefault="00D3768B" w:rsidP="00D3768B">
      <w:pPr>
        <w:spacing w:after="0" w:line="240" w:lineRule="auto"/>
        <w:ind w:left="720"/>
        <w:jc w:val="both"/>
        <w:rPr>
          <w:rFonts w:ascii="Arial" w:eastAsia="Times New Roman" w:hAnsi="Arial" w:cs="Arial"/>
          <w:sz w:val="20"/>
          <w:szCs w:val="20"/>
          <w:lang w:val="en-AU"/>
        </w:rPr>
      </w:pPr>
    </w:p>
    <w:p w14:paraId="655C23EA" w14:textId="77777777" w:rsidR="00D3768B" w:rsidRPr="0077769E" w:rsidRDefault="00D3768B"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1ADAAA2B" w14:textId="77777777" w:rsidR="00D3768B" w:rsidRPr="0077769E" w:rsidRDefault="00D3768B" w:rsidP="00D3768B">
      <w:pPr>
        <w:spacing w:after="0" w:line="240" w:lineRule="auto"/>
        <w:jc w:val="both"/>
        <w:rPr>
          <w:rFonts w:ascii="Arial" w:eastAsia="Times New Roman" w:hAnsi="Arial" w:cs="Arial"/>
          <w:b/>
          <w:bCs/>
          <w:sz w:val="24"/>
          <w:szCs w:val="24"/>
        </w:rPr>
      </w:pPr>
    </w:p>
    <w:p w14:paraId="51BEE526" w14:textId="4F86E867" w:rsidR="00D3768B" w:rsidRPr="0077769E" w:rsidRDefault="00D3768B" w:rsidP="00F44114">
      <w:pPr>
        <w:numPr>
          <w:ilvl w:val="0"/>
          <w:numId w:val="121"/>
        </w:numPr>
        <w:tabs>
          <w:tab w:val="left" w:pos="6804"/>
        </w:tabs>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 xml:space="preserve">I accept full responsibility for the proper execution and fulfilment of all obligations and conditions devolving on me under this agreement as the principal liable for the due </w:t>
      </w:r>
      <w:r w:rsidR="00F94F84" w:rsidRPr="0077769E">
        <w:rPr>
          <w:rFonts w:ascii="Arial" w:eastAsia="Times New Roman" w:hAnsi="Arial" w:cs="Arial"/>
          <w:sz w:val="20"/>
          <w:szCs w:val="20"/>
          <w:lang w:val="en-AU"/>
        </w:rPr>
        <w:t>fulfilment</w:t>
      </w:r>
      <w:r w:rsidRPr="0077769E">
        <w:rPr>
          <w:rFonts w:ascii="Arial" w:eastAsia="Times New Roman" w:hAnsi="Arial" w:cs="Arial"/>
          <w:sz w:val="20"/>
          <w:szCs w:val="20"/>
          <w:lang w:val="en-AU"/>
        </w:rPr>
        <w:t xml:space="preserve"> of this contract.</w:t>
      </w:r>
    </w:p>
    <w:p w14:paraId="2369BF1E" w14:textId="77777777" w:rsidR="00D3768B" w:rsidRPr="0077769E" w:rsidRDefault="00D3768B" w:rsidP="00D3768B">
      <w:pPr>
        <w:spacing w:after="0" w:line="240" w:lineRule="auto"/>
        <w:jc w:val="both"/>
        <w:rPr>
          <w:rFonts w:ascii="Arial" w:eastAsia="Times New Roman" w:hAnsi="Arial" w:cs="Arial"/>
          <w:b/>
          <w:bCs/>
          <w:sz w:val="24"/>
          <w:szCs w:val="24"/>
        </w:rPr>
      </w:pPr>
    </w:p>
    <w:p w14:paraId="2AD5B359" w14:textId="77777777" w:rsidR="00D3768B" w:rsidRPr="0077769E" w:rsidRDefault="00D3768B"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declare that I have no participation in any collusive practices with any bidder or any other person regarding this or any other bid.</w:t>
      </w:r>
    </w:p>
    <w:p w14:paraId="634E21D1" w14:textId="77777777" w:rsidR="00D3768B" w:rsidRPr="0077769E" w:rsidRDefault="00D3768B" w:rsidP="00D3768B">
      <w:pPr>
        <w:spacing w:after="0" w:line="240" w:lineRule="auto"/>
        <w:jc w:val="both"/>
        <w:rPr>
          <w:rFonts w:ascii="Arial" w:eastAsia="Times New Roman" w:hAnsi="Arial" w:cs="Arial"/>
          <w:sz w:val="20"/>
          <w:szCs w:val="20"/>
          <w:lang w:val="en-AU"/>
        </w:rPr>
      </w:pPr>
    </w:p>
    <w:p w14:paraId="47742984" w14:textId="77777777" w:rsidR="00D3768B" w:rsidRPr="0077769E" w:rsidRDefault="00D3768B"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confirm that I am duly authorised to sign this contract.</w:t>
      </w:r>
    </w:p>
    <w:p w14:paraId="4E697795" w14:textId="77777777" w:rsidR="00D3768B" w:rsidRPr="0077769E" w:rsidRDefault="00D3768B" w:rsidP="00D3768B">
      <w:pPr>
        <w:spacing w:after="0" w:line="240" w:lineRule="auto"/>
        <w:jc w:val="both"/>
        <w:rPr>
          <w:rFonts w:ascii="Arial" w:eastAsia="Times New Roman" w:hAnsi="Arial" w:cs="Arial"/>
          <w:sz w:val="20"/>
          <w:szCs w:val="20"/>
          <w:lang w:val="en-AU"/>
        </w:rPr>
      </w:pPr>
    </w:p>
    <w:p w14:paraId="3F1D65AC" w14:textId="77777777" w:rsidR="00D3768B" w:rsidRPr="0077769E" w:rsidRDefault="00D3768B" w:rsidP="00D3768B">
      <w:pPr>
        <w:spacing w:after="0" w:line="240" w:lineRule="auto"/>
        <w:ind w:firstLine="720"/>
        <w:jc w:val="both"/>
        <w:rPr>
          <w:rFonts w:ascii="Arial" w:eastAsia="Times New Roman" w:hAnsi="Arial" w:cs="Arial"/>
          <w:sz w:val="20"/>
          <w:szCs w:val="20"/>
        </w:rPr>
      </w:pPr>
      <w:r w:rsidRPr="0077769E">
        <w:rPr>
          <w:rFonts w:ascii="Arial" w:eastAsia="Times New Roman" w:hAnsi="Arial" w:cs="Arial"/>
          <w:noProof/>
          <w:sz w:val="20"/>
          <w:szCs w:val="20"/>
          <w:lang w:val="en-ZA" w:eastAsia="en-ZA"/>
        </w:rPr>
        <mc:AlternateContent>
          <mc:Choice Requires="wps">
            <w:drawing>
              <wp:anchor distT="0" distB="0" distL="114300" distR="114300" simplePos="0" relativeHeight="251744256" behindDoc="0" locked="0" layoutInCell="0" allowOverlap="1" wp14:anchorId="6D369648" wp14:editId="62303F97">
                <wp:simplePos x="0" y="0"/>
                <wp:positionH relativeFrom="column">
                  <wp:posOffset>4137660</wp:posOffset>
                </wp:positionH>
                <wp:positionV relativeFrom="paragraph">
                  <wp:posOffset>113665</wp:posOffset>
                </wp:positionV>
                <wp:extent cx="2514600" cy="2171700"/>
                <wp:effectExtent l="0" t="0" r="19050" b="19050"/>
                <wp:wrapNone/>
                <wp:docPr id="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171700"/>
                        </a:xfrm>
                        <a:prstGeom prst="rect">
                          <a:avLst/>
                        </a:prstGeom>
                        <a:solidFill>
                          <a:srgbClr val="FFFFFF"/>
                        </a:solidFill>
                        <a:ln w="9525">
                          <a:solidFill>
                            <a:srgbClr val="000000"/>
                          </a:solidFill>
                          <a:miter lim="800000"/>
                          <a:headEnd/>
                          <a:tailEnd/>
                        </a:ln>
                      </wps:spPr>
                      <wps:txbx>
                        <w:txbxContent>
                          <w:p w14:paraId="2E3E41BB" w14:textId="77777777" w:rsidR="001B53F2" w:rsidRDefault="001B53F2" w:rsidP="00D3768B">
                            <w:pPr>
                              <w:ind w:right="32"/>
                              <w:rPr>
                                <w:rFonts w:ascii="Arial" w:hAnsi="Arial" w:cs="Arial"/>
                              </w:rPr>
                            </w:pPr>
                            <w:r>
                              <w:rPr>
                                <w:rFonts w:ascii="Arial" w:hAnsi="Arial" w:cs="Arial"/>
                              </w:rPr>
                              <w:t>WITNESSES</w:t>
                            </w:r>
                          </w:p>
                          <w:p w14:paraId="256C671F" w14:textId="77777777" w:rsidR="001B53F2" w:rsidRDefault="001B53F2" w:rsidP="00D3768B">
                            <w:pPr>
                              <w:ind w:right="32"/>
                              <w:rPr>
                                <w:rFonts w:ascii="Arial" w:hAnsi="Arial" w:cs="Arial"/>
                              </w:rPr>
                            </w:pPr>
                          </w:p>
                          <w:p w14:paraId="4ABCCEFA" w14:textId="77777777" w:rsidR="001B53F2" w:rsidRDefault="001B53F2" w:rsidP="00D3768B">
                            <w:pPr>
                              <w:ind w:right="32"/>
                              <w:rPr>
                                <w:rFonts w:ascii="Arial" w:hAnsi="Arial" w:cs="Arial"/>
                              </w:rPr>
                            </w:pPr>
                            <w:r>
                              <w:rPr>
                                <w:rFonts w:ascii="Arial" w:hAnsi="Arial" w:cs="Arial"/>
                              </w:rPr>
                              <w:t>1</w:t>
                            </w:r>
                            <w:r>
                              <w:rPr>
                                <w:rFonts w:ascii="Arial" w:hAnsi="Arial" w:cs="Arial"/>
                              </w:rPr>
                              <w:tab/>
                              <w:t>…….…………………</w:t>
                            </w:r>
                          </w:p>
                          <w:p w14:paraId="485D27EF" w14:textId="77777777" w:rsidR="001B53F2" w:rsidRDefault="001B53F2" w:rsidP="00D3768B">
                            <w:pPr>
                              <w:ind w:right="32"/>
                              <w:rPr>
                                <w:rFonts w:ascii="Arial" w:hAnsi="Arial" w:cs="Arial"/>
                              </w:rPr>
                            </w:pPr>
                          </w:p>
                          <w:p w14:paraId="38D1D0DE" w14:textId="77777777" w:rsidR="001B53F2" w:rsidRDefault="001B53F2" w:rsidP="00F44114">
                            <w:pPr>
                              <w:numPr>
                                <w:ilvl w:val="0"/>
                                <w:numId w:val="125"/>
                              </w:numPr>
                              <w:spacing w:after="0" w:line="240" w:lineRule="auto"/>
                              <w:ind w:right="32"/>
                              <w:rPr>
                                <w:rFonts w:ascii="Arial" w:hAnsi="Arial" w:cs="Arial"/>
                              </w:rPr>
                            </w:pPr>
                            <w:r>
                              <w:rPr>
                                <w:rFonts w:ascii="Arial" w:hAnsi="Arial" w:cs="Arial"/>
                              </w:rPr>
                              <w:t>……………………….</w:t>
                            </w:r>
                          </w:p>
                          <w:p w14:paraId="6446B4B4" w14:textId="77777777" w:rsidR="001B53F2" w:rsidRDefault="001B53F2" w:rsidP="00D3768B">
                            <w:pPr>
                              <w:ind w:right="32"/>
                              <w:rPr>
                                <w:rFonts w:ascii="Arial" w:hAnsi="Arial" w:cs="Arial"/>
                              </w:rPr>
                            </w:pPr>
                          </w:p>
                          <w:p w14:paraId="078F585A" w14:textId="77777777" w:rsidR="001B53F2" w:rsidRDefault="001B53F2" w:rsidP="00D3768B">
                            <w:pPr>
                              <w:ind w:right="32"/>
                            </w:pPr>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69648" id="Rectangle 2" o:spid="_x0000_s1026" style="position:absolute;left:0;text-align:left;margin-left:325.8pt;margin-top:8.95pt;width:198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" o:allowincell="f">
                <v:textbox>
                  <w:txbxContent>
                    <w:p w14:paraId="2E3E41BB" w14:textId="77777777" w:rsidR="001B53F2" w:rsidRDefault="001B53F2" w:rsidP="00D3768B">
                      <w:pPr>
                        <w:ind w:right="32"/>
                        <w:rPr>
                          <w:rFonts w:ascii="Arial" w:hAnsi="Arial" w:cs="Arial"/>
                        </w:rPr>
                      </w:pPr>
                      <w:r>
                        <w:rPr>
                          <w:rFonts w:ascii="Arial" w:hAnsi="Arial" w:cs="Arial"/>
                        </w:rPr>
                        <w:t>WITNESSES</w:t>
                      </w:r>
                    </w:p>
                    <w:p w14:paraId="256C671F" w14:textId="77777777" w:rsidR="001B53F2" w:rsidRDefault="001B53F2" w:rsidP="00D3768B">
                      <w:pPr>
                        <w:ind w:right="32"/>
                        <w:rPr>
                          <w:rFonts w:ascii="Arial" w:hAnsi="Arial" w:cs="Arial"/>
                        </w:rPr>
                      </w:pPr>
                    </w:p>
                    <w:p w14:paraId="4ABCCEFA" w14:textId="77777777" w:rsidR="001B53F2" w:rsidRDefault="001B53F2" w:rsidP="00D3768B">
                      <w:pPr>
                        <w:ind w:right="32"/>
                        <w:rPr>
                          <w:rFonts w:ascii="Arial" w:hAnsi="Arial" w:cs="Arial"/>
                        </w:rPr>
                      </w:pPr>
                      <w:r>
                        <w:rPr>
                          <w:rFonts w:ascii="Arial" w:hAnsi="Arial" w:cs="Arial"/>
                        </w:rPr>
                        <w:t>1</w:t>
                      </w:r>
                      <w:r>
                        <w:rPr>
                          <w:rFonts w:ascii="Arial" w:hAnsi="Arial" w:cs="Arial"/>
                        </w:rPr>
                        <w:tab/>
                        <w:t>…….…………………</w:t>
                      </w:r>
                    </w:p>
                    <w:p w14:paraId="485D27EF" w14:textId="77777777" w:rsidR="001B53F2" w:rsidRDefault="001B53F2" w:rsidP="00D3768B">
                      <w:pPr>
                        <w:ind w:right="32"/>
                        <w:rPr>
                          <w:rFonts w:ascii="Arial" w:hAnsi="Arial" w:cs="Arial"/>
                        </w:rPr>
                      </w:pPr>
                    </w:p>
                    <w:p w14:paraId="38D1D0DE" w14:textId="77777777" w:rsidR="001B53F2" w:rsidRDefault="001B53F2" w:rsidP="00F44114">
                      <w:pPr>
                        <w:numPr>
                          <w:ilvl w:val="0"/>
                          <w:numId w:val="125"/>
                        </w:numPr>
                        <w:spacing w:after="0" w:line="240" w:lineRule="auto"/>
                        <w:ind w:right="32"/>
                        <w:rPr>
                          <w:rFonts w:ascii="Arial" w:hAnsi="Arial" w:cs="Arial"/>
                        </w:rPr>
                      </w:pPr>
                      <w:r>
                        <w:rPr>
                          <w:rFonts w:ascii="Arial" w:hAnsi="Arial" w:cs="Arial"/>
                        </w:rPr>
                        <w:t>……………………….</w:t>
                      </w:r>
                    </w:p>
                    <w:p w14:paraId="6446B4B4" w14:textId="77777777" w:rsidR="001B53F2" w:rsidRDefault="001B53F2" w:rsidP="00D3768B">
                      <w:pPr>
                        <w:ind w:right="32"/>
                        <w:rPr>
                          <w:rFonts w:ascii="Arial" w:hAnsi="Arial" w:cs="Arial"/>
                        </w:rPr>
                      </w:pPr>
                    </w:p>
                    <w:p w14:paraId="078F585A" w14:textId="77777777" w:rsidR="001B53F2" w:rsidRDefault="001B53F2" w:rsidP="00D3768B">
                      <w:pPr>
                        <w:ind w:right="32"/>
                      </w:pPr>
                      <w:r>
                        <w:rPr>
                          <w:rFonts w:ascii="Arial" w:hAnsi="Arial" w:cs="Arial"/>
                        </w:rPr>
                        <w:t>DATE:</w:t>
                      </w:r>
                      <w:r>
                        <w:rPr>
                          <w:rFonts w:ascii="Arial" w:hAnsi="Arial" w:cs="Arial"/>
                        </w:rPr>
                        <w:tab/>
                        <w:t>………………………..</w:t>
                      </w:r>
                    </w:p>
                  </w:txbxContent>
                </v:textbox>
              </v:rect>
            </w:pict>
          </mc:Fallback>
        </mc:AlternateContent>
      </w:r>
      <w:r w:rsidRPr="0077769E">
        <w:rPr>
          <w:rFonts w:ascii="Arial" w:eastAsia="Times New Roman" w:hAnsi="Arial" w:cs="Arial"/>
          <w:sz w:val="20"/>
          <w:szCs w:val="20"/>
        </w:rPr>
        <w:t>NAME (PRINT)</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65D24974" w14:textId="77777777" w:rsidR="00D3768B" w:rsidRPr="0077769E" w:rsidRDefault="00D3768B" w:rsidP="00D3768B">
      <w:pPr>
        <w:spacing w:after="0" w:line="240" w:lineRule="auto"/>
        <w:ind w:firstLine="720"/>
        <w:jc w:val="both"/>
        <w:rPr>
          <w:rFonts w:ascii="Arial" w:eastAsia="Times New Roman" w:hAnsi="Arial" w:cs="Arial"/>
          <w:sz w:val="20"/>
          <w:szCs w:val="20"/>
        </w:rPr>
      </w:pPr>
    </w:p>
    <w:p w14:paraId="4F58DC67" w14:textId="77777777" w:rsidR="00D3768B" w:rsidRPr="0077769E" w:rsidRDefault="00D3768B" w:rsidP="00D3768B">
      <w:pPr>
        <w:spacing w:after="0" w:line="240" w:lineRule="auto"/>
        <w:ind w:firstLine="720"/>
        <w:jc w:val="both"/>
        <w:rPr>
          <w:rFonts w:ascii="Arial" w:eastAsia="Times New Roman" w:hAnsi="Arial" w:cs="Arial"/>
          <w:sz w:val="20"/>
          <w:szCs w:val="20"/>
        </w:rPr>
      </w:pPr>
      <w:r w:rsidRPr="0077769E">
        <w:rPr>
          <w:rFonts w:ascii="Arial" w:eastAsia="Times New Roman" w:hAnsi="Arial" w:cs="Arial"/>
          <w:sz w:val="20"/>
          <w:szCs w:val="20"/>
        </w:rPr>
        <w:t>CAPACITY</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1F0C3F86" w14:textId="77777777" w:rsidR="00D3768B" w:rsidRPr="0077769E" w:rsidRDefault="00D3768B" w:rsidP="00D3768B">
      <w:pPr>
        <w:spacing w:after="0" w:line="240" w:lineRule="auto"/>
        <w:jc w:val="both"/>
        <w:rPr>
          <w:rFonts w:ascii="Arial" w:eastAsia="Times New Roman" w:hAnsi="Arial" w:cs="Arial"/>
          <w:sz w:val="20"/>
          <w:szCs w:val="20"/>
        </w:rPr>
      </w:pPr>
    </w:p>
    <w:p w14:paraId="33EDC4EF" w14:textId="77777777" w:rsidR="00D3768B" w:rsidRPr="0077769E" w:rsidRDefault="00D3768B" w:rsidP="00D3768B">
      <w:pPr>
        <w:spacing w:after="0" w:line="240" w:lineRule="auto"/>
        <w:ind w:left="720"/>
        <w:jc w:val="both"/>
        <w:rPr>
          <w:rFonts w:ascii="Arial" w:eastAsia="Times New Roman" w:hAnsi="Arial" w:cs="Arial"/>
          <w:sz w:val="20"/>
          <w:szCs w:val="20"/>
        </w:rPr>
      </w:pPr>
      <w:r w:rsidRPr="0077769E">
        <w:rPr>
          <w:rFonts w:ascii="Arial" w:eastAsia="Times New Roman" w:hAnsi="Arial" w:cs="Arial"/>
          <w:sz w:val="20"/>
          <w:szCs w:val="20"/>
        </w:rPr>
        <w:t>SIGNATURE</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43A8C2B7" w14:textId="77777777" w:rsidR="00D3768B" w:rsidRPr="0077769E" w:rsidRDefault="00D3768B" w:rsidP="00D3768B">
      <w:pPr>
        <w:spacing w:after="0" w:line="240" w:lineRule="auto"/>
        <w:ind w:left="720"/>
        <w:jc w:val="both"/>
        <w:rPr>
          <w:rFonts w:ascii="Arial" w:eastAsia="Times New Roman" w:hAnsi="Arial" w:cs="Arial"/>
          <w:sz w:val="20"/>
          <w:szCs w:val="20"/>
        </w:rPr>
      </w:pPr>
    </w:p>
    <w:p w14:paraId="3C42C1AB" w14:textId="77777777" w:rsidR="00D3768B" w:rsidRPr="0077769E" w:rsidRDefault="00D3768B" w:rsidP="00D3768B">
      <w:pPr>
        <w:spacing w:after="0" w:line="240" w:lineRule="auto"/>
        <w:ind w:left="720"/>
        <w:jc w:val="both"/>
        <w:rPr>
          <w:rFonts w:ascii="Arial" w:eastAsia="Times New Roman" w:hAnsi="Arial" w:cs="Arial"/>
          <w:sz w:val="20"/>
          <w:szCs w:val="20"/>
        </w:rPr>
      </w:pPr>
      <w:r w:rsidRPr="0077769E">
        <w:rPr>
          <w:rFonts w:ascii="Arial" w:eastAsia="Times New Roman" w:hAnsi="Arial" w:cs="Arial"/>
          <w:sz w:val="20"/>
          <w:szCs w:val="20"/>
        </w:rPr>
        <w:t>NAME OF FIRM</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680C9922" w14:textId="77777777" w:rsidR="00D3768B" w:rsidRPr="0077769E" w:rsidRDefault="00D3768B" w:rsidP="00D3768B">
      <w:pPr>
        <w:spacing w:after="0" w:line="240" w:lineRule="auto"/>
        <w:ind w:left="1440" w:firstLine="720"/>
        <w:jc w:val="both"/>
        <w:rPr>
          <w:rFonts w:ascii="Arial" w:eastAsia="Times New Roman" w:hAnsi="Arial" w:cs="Arial"/>
          <w:sz w:val="20"/>
          <w:szCs w:val="20"/>
        </w:rPr>
      </w:pPr>
    </w:p>
    <w:p w14:paraId="465B894A" w14:textId="77777777" w:rsidR="00D3768B" w:rsidRPr="0077769E" w:rsidRDefault="00D3768B" w:rsidP="00D3768B">
      <w:pPr>
        <w:spacing w:after="0" w:line="240" w:lineRule="auto"/>
        <w:ind w:left="720"/>
        <w:jc w:val="both"/>
        <w:rPr>
          <w:rFonts w:ascii="Arial" w:eastAsia="Times New Roman" w:hAnsi="Arial" w:cs="Arial"/>
          <w:sz w:val="24"/>
          <w:szCs w:val="24"/>
        </w:rPr>
      </w:pPr>
      <w:r w:rsidRPr="0077769E">
        <w:rPr>
          <w:rFonts w:ascii="Arial" w:eastAsia="Times New Roman" w:hAnsi="Arial" w:cs="Arial"/>
          <w:sz w:val="20"/>
          <w:szCs w:val="20"/>
        </w:rPr>
        <w:t>DATE</w:t>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40AEB0DA" w14:textId="77777777" w:rsidR="00A064AC" w:rsidRDefault="002616EC" w:rsidP="002616EC">
      <w:pPr>
        <w:spacing w:after="0" w:line="240" w:lineRule="auto"/>
        <w:jc w:val="right"/>
        <w:rPr>
          <w:rFonts w:ascii="Arial" w:eastAsia="Times New Roman" w:hAnsi="Arial" w:cs="Arial"/>
          <w:sz w:val="20"/>
          <w:szCs w:val="20"/>
        </w:rPr>
      </w:pPr>
      <w:r>
        <w:rPr>
          <w:rFonts w:ascii="Arial" w:eastAsia="Times New Roman" w:hAnsi="Arial" w:cs="Arial"/>
          <w:sz w:val="20"/>
          <w:szCs w:val="20"/>
        </w:rPr>
        <w:tab/>
      </w:r>
    </w:p>
    <w:p w14:paraId="08C3744A" w14:textId="77777777" w:rsidR="00A064AC" w:rsidRDefault="00A064AC" w:rsidP="002616EC">
      <w:pPr>
        <w:spacing w:after="0" w:line="240" w:lineRule="auto"/>
        <w:jc w:val="right"/>
        <w:rPr>
          <w:rFonts w:ascii="Arial" w:eastAsia="Times New Roman" w:hAnsi="Arial" w:cs="Arial"/>
          <w:sz w:val="20"/>
          <w:szCs w:val="20"/>
        </w:rPr>
      </w:pPr>
    </w:p>
    <w:p w14:paraId="4D50ED3C" w14:textId="77777777" w:rsidR="00A064AC" w:rsidRDefault="00A064AC" w:rsidP="002616EC">
      <w:pPr>
        <w:spacing w:after="0" w:line="240" w:lineRule="auto"/>
        <w:jc w:val="right"/>
        <w:rPr>
          <w:rFonts w:ascii="Arial" w:eastAsia="Times New Roman" w:hAnsi="Arial" w:cs="Arial"/>
          <w:sz w:val="20"/>
          <w:szCs w:val="20"/>
        </w:rPr>
      </w:pPr>
    </w:p>
    <w:p w14:paraId="34A9F309" w14:textId="77777777" w:rsidR="00A064AC" w:rsidRDefault="00A064AC" w:rsidP="002616EC">
      <w:pPr>
        <w:spacing w:after="0" w:line="240" w:lineRule="auto"/>
        <w:jc w:val="right"/>
        <w:rPr>
          <w:rFonts w:ascii="Arial" w:eastAsia="Times New Roman" w:hAnsi="Arial" w:cs="Arial"/>
          <w:sz w:val="20"/>
          <w:szCs w:val="20"/>
        </w:rPr>
      </w:pPr>
    </w:p>
    <w:p w14:paraId="76DD6ABF" w14:textId="77777777" w:rsidR="00A064AC" w:rsidRDefault="00A064AC" w:rsidP="002616EC">
      <w:pPr>
        <w:spacing w:after="0" w:line="240" w:lineRule="auto"/>
        <w:jc w:val="right"/>
        <w:rPr>
          <w:rFonts w:ascii="Arial" w:eastAsia="Times New Roman" w:hAnsi="Arial" w:cs="Arial"/>
          <w:sz w:val="20"/>
          <w:szCs w:val="20"/>
        </w:rPr>
      </w:pPr>
    </w:p>
    <w:p w14:paraId="2755105B" w14:textId="77777777" w:rsidR="00A064AC" w:rsidRDefault="00A064AC" w:rsidP="00B46129">
      <w:pPr>
        <w:spacing w:after="0" w:line="240" w:lineRule="auto"/>
        <w:rPr>
          <w:rFonts w:ascii="Arial" w:eastAsia="Times New Roman" w:hAnsi="Arial" w:cs="Arial"/>
          <w:sz w:val="20"/>
          <w:szCs w:val="20"/>
        </w:rPr>
      </w:pPr>
    </w:p>
    <w:p w14:paraId="05614D5A" w14:textId="77777777" w:rsidR="00615247" w:rsidRPr="0077769E" w:rsidRDefault="00833EF2" w:rsidP="002616EC">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sidR="002616EC">
        <w:rPr>
          <w:rFonts w:ascii="Arial" w:eastAsia="Times New Roman" w:hAnsi="Arial" w:cs="Arial"/>
          <w:b/>
          <w:bCs/>
          <w:sz w:val="20"/>
          <w:szCs w:val="20"/>
        </w:rPr>
        <w:t>MBD 7.1</w:t>
      </w:r>
    </w:p>
    <w:p w14:paraId="00E12474" w14:textId="77777777" w:rsidR="00615247" w:rsidRPr="0077769E" w:rsidRDefault="00615247" w:rsidP="00615247">
      <w:pPr>
        <w:spacing w:after="0" w:line="240" w:lineRule="auto"/>
        <w:rPr>
          <w:rFonts w:ascii="Arial" w:eastAsia="Times New Roman" w:hAnsi="Arial" w:cs="Arial"/>
          <w:b/>
          <w:bCs/>
          <w:sz w:val="20"/>
          <w:szCs w:val="20"/>
        </w:rPr>
      </w:pPr>
    </w:p>
    <w:p w14:paraId="584036CD" w14:textId="77777777" w:rsidR="00615247" w:rsidRPr="0077769E" w:rsidRDefault="00615247" w:rsidP="00615247">
      <w:pPr>
        <w:keepNext/>
        <w:spacing w:after="0" w:line="240" w:lineRule="auto"/>
        <w:jc w:val="center"/>
        <w:outlineLvl w:val="0"/>
        <w:rPr>
          <w:rFonts w:ascii="Arial" w:eastAsia="Times New Roman" w:hAnsi="Arial" w:cs="Arial"/>
          <w:b/>
          <w:bCs/>
          <w:sz w:val="28"/>
          <w:szCs w:val="28"/>
        </w:rPr>
      </w:pPr>
      <w:r w:rsidRPr="0077769E">
        <w:rPr>
          <w:rFonts w:ascii="Arial" w:eastAsia="Times New Roman" w:hAnsi="Arial" w:cs="Arial"/>
          <w:b/>
          <w:bCs/>
          <w:sz w:val="28"/>
          <w:szCs w:val="28"/>
        </w:rPr>
        <w:t>CONTRACT FORM - PURCHASE OF GOODS/WORKS</w:t>
      </w:r>
    </w:p>
    <w:p w14:paraId="32834D50" w14:textId="77777777" w:rsidR="00615247" w:rsidRPr="0077769E" w:rsidRDefault="00615247" w:rsidP="00615247">
      <w:pPr>
        <w:spacing w:after="0" w:line="240" w:lineRule="auto"/>
        <w:rPr>
          <w:rFonts w:ascii="Arial" w:eastAsia="Times New Roman" w:hAnsi="Arial" w:cs="Arial"/>
          <w:sz w:val="20"/>
          <w:szCs w:val="20"/>
          <w:lang w:val="en-AU"/>
        </w:rPr>
      </w:pPr>
    </w:p>
    <w:p w14:paraId="7239B826" w14:textId="77777777" w:rsidR="00615247" w:rsidRPr="0077769E" w:rsidRDefault="00615247" w:rsidP="00615247">
      <w:pPr>
        <w:spacing w:after="0" w:line="240" w:lineRule="auto"/>
        <w:jc w:val="both"/>
        <w:rPr>
          <w:rFonts w:ascii="Arial" w:eastAsia="Times New Roman" w:hAnsi="Arial" w:cs="Arial"/>
          <w:b/>
          <w:bCs/>
          <w:sz w:val="20"/>
          <w:szCs w:val="20"/>
          <w:lang w:val="en-AU"/>
        </w:rPr>
      </w:pPr>
      <w:r w:rsidRPr="0077769E">
        <w:rPr>
          <w:rFonts w:ascii="Arial" w:eastAsia="Times New Roman" w:hAnsi="Arial" w:cs="Arial"/>
          <w:b/>
          <w:bCs/>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B5A6B96" w14:textId="77777777" w:rsidR="00615247" w:rsidRPr="0077769E" w:rsidRDefault="00615247" w:rsidP="00615247">
      <w:pPr>
        <w:spacing w:after="0" w:line="240" w:lineRule="auto"/>
        <w:rPr>
          <w:rFonts w:ascii="Arial" w:eastAsia="Times New Roman" w:hAnsi="Arial" w:cs="Arial"/>
          <w:sz w:val="20"/>
          <w:szCs w:val="20"/>
          <w:u w:val="single"/>
          <w:lang w:val="en-AU"/>
        </w:rPr>
      </w:pPr>
    </w:p>
    <w:p w14:paraId="46DE34FB" w14:textId="77777777" w:rsidR="00615247" w:rsidRPr="0077769E" w:rsidRDefault="00615247" w:rsidP="00615247">
      <w:pPr>
        <w:keepNext/>
        <w:spacing w:after="0" w:line="240" w:lineRule="auto"/>
        <w:jc w:val="center"/>
        <w:outlineLvl w:val="0"/>
        <w:rPr>
          <w:rFonts w:ascii="Arial" w:eastAsia="Times New Roman" w:hAnsi="Arial" w:cs="Arial"/>
          <w:b/>
          <w:bCs/>
          <w:sz w:val="24"/>
          <w:szCs w:val="24"/>
        </w:rPr>
      </w:pPr>
      <w:r w:rsidRPr="0077769E">
        <w:rPr>
          <w:rFonts w:ascii="Arial" w:eastAsia="Times New Roman" w:hAnsi="Arial" w:cs="Arial"/>
          <w:b/>
          <w:bCs/>
          <w:sz w:val="24"/>
          <w:szCs w:val="24"/>
          <w:lang w:val="en-AU"/>
        </w:rPr>
        <w:t xml:space="preserve">PART 1 </w:t>
      </w:r>
      <w:r w:rsidRPr="0077769E">
        <w:rPr>
          <w:rFonts w:ascii="Arial" w:eastAsia="Times New Roman" w:hAnsi="Arial" w:cs="Arial"/>
          <w:b/>
          <w:bCs/>
          <w:sz w:val="24"/>
          <w:szCs w:val="24"/>
        </w:rPr>
        <w:t>(TO BE FILLED IN BY THE BIDDER)</w:t>
      </w:r>
    </w:p>
    <w:p w14:paraId="55A352B4" w14:textId="77777777" w:rsidR="00615247" w:rsidRPr="0077769E" w:rsidRDefault="00615247" w:rsidP="00615247">
      <w:pPr>
        <w:spacing w:after="0" w:line="240" w:lineRule="auto"/>
        <w:rPr>
          <w:rFonts w:ascii="Arial" w:eastAsia="Times New Roman" w:hAnsi="Arial" w:cs="Arial"/>
          <w:sz w:val="20"/>
          <w:szCs w:val="20"/>
          <w:lang w:val="en-AU"/>
        </w:rPr>
      </w:pPr>
    </w:p>
    <w:p w14:paraId="75A8B534"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43C88B8" w14:textId="77777777" w:rsidR="00615247" w:rsidRPr="0077769E" w:rsidRDefault="00615247" w:rsidP="00615247">
      <w:pPr>
        <w:spacing w:after="0" w:line="240" w:lineRule="auto"/>
        <w:jc w:val="both"/>
        <w:rPr>
          <w:rFonts w:ascii="Arial" w:eastAsia="Times New Roman" w:hAnsi="Arial" w:cs="Arial"/>
          <w:sz w:val="20"/>
          <w:szCs w:val="20"/>
          <w:lang w:val="en-AU"/>
        </w:rPr>
      </w:pPr>
    </w:p>
    <w:p w14:paraId="0155EC5D"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The following documents shall be deemed to form and be read and construed as part of this agreement:</w:t>
      </w:r>
    </w:p>
    <w:p w14:paraId="58596661" w14:textId="77777777" w:rsidR="00615247" w:rsidRPr="0077769E" w:rsidRDefault="00615247" w:rsidP="00615247">
      <w:pPr>
        <w:spacing w:after="0" w:line="240" w:lineRule="auto"/>
        <w:jc w:val="both"/>
        <w:rPr>
          <w:rFonts w:ascii="Arial" w:eastAsia="Times New Roman" w:hAnsi="Arial" w:cs="Arial"/>
          <w:sz w:val="20"/>
          <w:szCs w:val="20"/>
          <w:lang w:val="en-AU"/>
        </w:rPr>
      </w:pPr>
    </w:p>
    <w:p w14:paraId="78B972B9" w14:textId="77777777" w:rsidR="00615247" w:rsidRPr="0077769E" w:rsidRDefault="00615247" w:rsidP="00F44114">
      <w:pPr>
        <w:numPr>
          <w:ilvl w:val="0"/>
          <w:numId w:val="122"/>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 xml:space="preserve">Bidding documents, </w:t>
      </w:r>
      <w:r w:rsidRPr="0077769E">
        <w:rPr>
          <w:rFonts w:ascii="Arial" w:eastAsia="Times New Roman" w:hAnsi="Arial" w:cs="Arial"/>
          <w:i/>
          <w:iCs/>
          <w:sz w:val="20"/>
          <w:szCs w:val="20"/>
          <w:lang w:val="en-AU"/>
        </w:rPr>
        <w:t>viz</w:t>
      </w:r>
    </w:p>
    <w:p w14:paraId="7D73268E"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Invitation to bid;</w:t>
      </w:r>
    </w:p>
    <w:p w14:paraId="459AFF76"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Tax clearance certificate;</w:t>
      </w:r>
    </w:p>
    <w:p w14:paraId="66471EAB"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Pricing schedule(s);</w:t>
      </w:r>
    </w:p>
    <w:p w14:paraId="517066ED"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Technical Specification(s);</w:t>
      </w:r>
    </w:p>
    <w:p w14:paraId="60298603"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Declaration of interest;</w:t>
      </w:r>
    </w:p>
    <w:p w14:paraId="3406FADB"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Declaration of bidder’s past SCM practices;</w:t>
      </w:r>
    </w:p>
    <w:p w14:paraId="0AD26E44"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Certificate of Independent Bid Determination;</w:t>
      </w:r>
    </w:p>
    <w:p w14:paraId="45DCDDDA"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Special Conditions of Contract;</w:t>
      </w:r>
    </w:p>
    <w:p w14:paraId="4537C20C" w14:textId="77777777" w:rsidR="00615247" w:rsidRPr="0077769E" w:rsidRDefault="00615247" w:rsidP="00F44114">
      <w:pPr>
        <w:numPr>
          <w:ilvl w:val="0"/>
          <w:numId w:val="122"/>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General Conditions of Contract; and</w:t>
      </w:r>
    </w:p>
    <w:p w14:paraId="071C15A3" w14:textId="77777777" w:rsidR="00615247" w:rsidRPr="0077769E" w:rsidRDefault="00615247" w:rsidP="00F44114">
      <w:pPr>
        <w:numPr>
          <w:ilvl w:val="0"/>
          <w:numId w:val="122"/>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Other (specify)</w:t>
      </w:r>
    </w:p>
    <w:p w14:paraId="5B76C86F" w14:textId="77777777" w:rsidR="00615247" w:rsidRPr="0077769E" w:rsidRDefault="00615247" w:rsidP="00615247">
      <w:pPr>
        <w:spacing w:after="0" w:line="240" w:lineRule="auto"/>
        <w:ind w:left="720"/>
        <w:jc w:val="both"/>
        <w:rPr>
          <w:rFonts w:ascii="Arial" w:eastAsia="Times New Roman" w:hAnsi="Arial" w:cs="Arial"/>
          <w:sz w:val="20"/>
          <w:szCs w:val="20"/>
          <w:lang w:val="en-AU"/>
        </w:rPr>
      </w:pPr>
    </w:p>
    <w:p w14:paraId="76F42955"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E28802" w14:textId="77777777" w:rsidR="00615247" w:rsidRPr="0077769E" w:rsidRDefault="00615247" w:rsidP="00615247">
      <w:pPr>
        <w:spacing w:after="0" w:line="240" w:lineRule="auto"/>
        <w:jc w:val="both"/>
        <w:rPr>
          <w:rFonts w:ascii="Arial" w:eastAsia="Times New Roman" w:hAnsi="Arial" w:cs="Arial"/>
          <w:b/>
          <w:bCs/>
          <w:sz w:val="24"/>
          <w:szCs w:val="24"/>
        </w:rPr>
      </w:pPr>
    </w:p>
    <w:p w14:paraId="00887E63" w14:textId="0FBE0F8E" w:rsidR="00615247" w:rsidRPr="0077769E" w:rsidRDefault="00615247" w:rsidP="00F44114">
      <w:pPr>
        <w:numPr>
          <w:ilvl w:val="0"/>
          <w:numId w:val="121"/>
        </w:numPr>
        <w:tabs>
          <w:tab w:val="left" w:pos="6804"/>
        </w:tabs>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 xml:space="preserve">I accept full responsibility for the proper execution and fulfilment of all obligations and conditions devolving on me under this agreement as the principal liable for the due </w:t>
      </w:r>
      <w:r w:rsidR="00F94F84" w:rsidRPr="0077769E">
        <w:rPr>
          <w:rFonts w:ascii="Arial" w:eastAsia="Times New Roman" w:hAnsi="Arial" w:cs="Arial"/>
          <w:sz w:val="20"/>
          <w:szCs w:val="20"/>
          <w:lang w:val="en-AU"/>
        </w:rPr>
        <w:t>fulfilment</w:t>
      </w:r>
      <w:r w:rsidRPr="0077769E">
        <w:rPr>
          <w:rFonts w:ascii="Arial" w:eastAsia="Times New Roman" w:hAnsi="Arial" w:cs="Arial"/>
          <w:sz w:val="20"/>
          <w:szCs w:val="20"/>
          <w:lang w:val="en-AU"/>
        </w:rPr>
        <w:t xml:space="preserve"> of this contract.</w:t>
      </w:r>
    </w:p>
    <w:p w14:paraId="0F653E49" w14:textId="77777777" w:rsidR="00615247" w:rsidRPr="0077769E" w:rsidRDefault="00615247" w:rsidP="00615247">
      <w:pPr>
        <w:spacing w:after="0" w:line="240" w:lineRule="auto"/>
        <w:jc w:val="both"/>
        <w:rPr>
          <w:rFonts w:ascii="Arial" w:eastAsia="Times New Roman" w:hAnsi="Arial" w:cs="Arial"/>
          <w:b/>
          <w:bCs/>
          <w:sz w:val="24"/>
          <w:szCs w:val="24"/>
        </w:rPr>
      </w:pPr>
    </w:p>
    <w:p w14:paraId="3A133157"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declare that I have no participation in any collusive practices with any bidder or any other person regarding this or any other bid.</w:t>
      </w:r>
    </w:p>
    <w:p w14:paraId="0D58AC24" w14:textId="77777777" w:rsidR="00615247" w:rsidRPr="0077769E" w:rsidRDefault="00615247" w:rsidP="00615247">
      <w:pPr>
        <w:spacing w:after="0" w:line="240" w:lineRule="auto"/>
        <w:jc w:val="both"/>
        <w:rPr>
          <w:rFonts w:ascii="Arial" w:eastAsia="Times New Roman" w:hAnsi="Arial" w:cs="Arial"/>
          <w:sz w:val="20"/>
          <w:szCs w:val="20"/>
          <w:lang w:val="en-AU"/>
        </w:rPr>
      </w:pPr>
    </w:p>
    <w:p w14:paraId="1DD08E7D"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confirm that I am duly authorised to sign this contract.</w:t>
      </w:r>
    </w:p>
    <w:p w14:paraId="64F707BB" w14:textId="77777777" w:rsidR="00615247" w:rsidRPr="0077769E" w:rsidRDefault="00615247" w:rsidP="00615247">
      <w:pPr>
        <w:spacing w:after="0" w:line="240" w:lineRule="auto"/>
        <w:jc w:val="both"/>
        <w:rPr>
          <w:rFonts w:ascii="Arial" w:eastAsia="Times New Roman" w:hAnsi="Arial" w:cs="Arial"/>
          <w:sz w:val="20"/>
          <w:szCs w:val="20"/>
          <w:lang w:val="en-AU"/>
        </w:rPr>
      </w:pPr>
    </w:p>
    <w:p w14:paraId="73F08538" w14:textId="77777777" w:rsidR="00615247" w:rsidRPr="0077769E" w:rsidRDefault="00615247" w:rsidP="00615247">
      <w:pPr>
        <w:spacing w:after="0" w:line="240" w:lineRule="auto"/>
        <w:ind w:firstLine="720"/>
        <w:jc w:val="both"/>
        <w:rPr>
          <w:rFonts w:ascii="Arial" w:eastAsia="Times New Roman" w:hAnsi="Arial" w:cs="Arial"/>
          <w:sz w:val="20"/>
          <w:szCs w:val="20"/>
        </w:rPr>
      </w:pPr>
      <w:r w:rsidRPr="0077769E">
        <w:rPr>
          <w:rFonts w:ascii="Arial" w:eastAsia="Times New Roman" w:hAnsi="Arial" w:cs="Arial"/>
          <w:noProof/>
          <w:sz w:val="20"/>
          <w:szCs w:val="20"/>
          <w:lang w:val="en-ZA" w:eastAsia="en-ZA"/>
        </w:rPr>
        <mc:AlternateContent>
          <mc:Choice Requires="wps">
            <w:drawing>
              <wp:anchor distT="0" distB="0" distL="114300" distR="114300" simplePos="0" relativeHeight="251734016" behindDoc="0" locked="0" layoutInCell="0" allowOverlap="1" wp14:anchorId="7004725F" wp14:editId="75A4A3A4">
                <wp:simplePos x="0" y="0"/>
                <wp:positionH relativeFrom="column">
                  <wp:posOffset>4137660</wp:posOffset>
                </wp:positionH>
                <wp:positionV relativeFrom="paragraph">
                  <wp:posOffset>111760</wp:posOffset>
                </wp:positionV>
                <wp:extent cx="1920240" cy="1828800"/>
                <wp:effectExtent l="0" t="0" r="22860" b="19050"/>
                <wp:wrapNone/>
                <wp:docPr id="2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828800"/>
                        </a:xfrm>
                        <a:prstGeom prst="rect">
                          <a:avLst/>
                        </a:prstGeom>
                        <a:solidFill>
                          <a:srgbClr val="FFFFFF"/>
                        </a:solidFill>
                        <a:ln w="9525">
                          <a:solidFill>
                            <a:srgbClr val="000000"/>
                          </a:solidFill>
                          <a:miter lim="800000"/>
                          <a:headEnd/>
                          <a:tailEnd/>
                        </a:ln>
                      </wps:spPr>
                      <wps:txbx>
                        <w:txbxContent>
                          <w:p w14:paraId="42A54CDF" w14:textId="77777777" w:rsidR="001B53F2" w:rsidRDefault="001B53F2" w:rsidP="00615247">
                            <w:pPr>
                              <w:ind w:right="32"/>
                              <w:rPr>
                                <w:rFonts w:ascii="Arial" w:hAnsi="Arial" w:cs="Arial"/>
                              </w:rPr>
                            </w:pPr>
                            <w:r>
                              <w:rPr>
                                <w:rFonts w:ascii="Arial" w:hAnsi="Arial" w:cs="Arial"/>
                              </w:rPr>
                              <w:t>WITNESSES</w:t>
                            </w:r>
                          </w:p>
                          <w:p w14:paraId="5A82E160" w14:textId="77777777" w:rsidR="001B53F2" w:rsidRDefault="001B53F2" w:rsidP="00615247">
                            <w:pPr>
                              <w:ind w:right="32"/>
                              <w:rPr>
                                <w:rFonts w:ascii="Arial" w:hAnsi="Arial" w:cs="Arial"/>
                              </w:rPr>
                            </w:pPr>
                          </w:p>
                          <w:p w14:paraId="6A0CFBF6" w14:textId="77777777" w:rsidR="001B53F2" w:rsidRPr="00395343" w:rsidRDefault="001B53F2" w:rsidP="00F44114">
                            <w:pPr>
                              <w:pStyle w:val="ListParagraph"/>
                              <w:numPr>
                                <w:ilvl w:val="0"/>
                                <w:numId w:val="142"/>
                              </w:numPr>
                              <w:ind w:right="32"/>
                              <w:rPr>
                                <w:rFonts w:ascii="Arial" w:hAnsi="Arial" w:cs="Arial"/>
                              </w:rPr>
                            </w:pPr>
                            <w:r w:rsidRPr="00395343">
                              <w:rPr>
                                <w:rFonts w:ascii="Arial" w:hAnsi="Arial" w:cs="Arial"/>
                              </w:rPr>
                              <w:t>…….……………</w:t>
                            </w:r>
                          </w:p>
                          <w:p w14:paraId="0F2AEF47" w14:textId="77777777" w:rsidR="001B53F2" w:rsidRDefault="001B53F2" w:rsidP="00615247">
                            <w:pPr>
                              <w:ind w:right="32"/>
                              <w:rPr>
                                <w:rFonts w:ascii="Arial" w:hAnsi="Arial" w:cs="Arial"/>
                              </w:rPr>
                            </w:pPr>
                          </w:p>
                          <w:p w14:paraId="7D2A2146" w14:textId="77777777" w:rsidR="001B53F2" w:rsidRDefault="001B53F2" w:rsidP="00395343">
                            <w:pPr>
                              <w:spacing w:after="0" w:line="240" w:lineRule="auto"/>
                              <w:ind w:right="32"/>
                              <w:rPr>
                                <w:rFonts w:ascii="Arial" w:hAnsi="Arial" w:cs="Arial"/>
                              </w:rPr>
                            </w:pPr>
                            <w:r>
                              <w:rPr>
                                <w:rFonts w:ascii="Arial" w:hAnsi="Arial" w:cs="Arial"/>
                              </w:rPr>
                              <w:t>2         ……………………</w:t>
                            </w:r>
                          </w:p>
                          <w:p w14:paraId="544B7A42" w14:textId="77777777" w:rsidR="001B53F2" w:rsidRDefault="001B53F2" w:rsidP="00615247">
                            <w:pPr>
                              <w:ind w:right="32"/>
                              <w:rPr>
                                <w:rFonts w:ascii="Arial" w:hAnsi="Arial" w:cs="Arial"/>
                              </w:rPr>
                            </w:pPr>
                          </w:p>
                          <w:p w14:paraId="6E9E0B51" w14:textId="77777777" w:rsidR="001B53F2" w:rsidRDefault="001B53F2" w:rsidP="00615247">
                            <w:pPr>
                              <w:ind w:right="32"/>
                            </w:pPr>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4725F" id="_x0000_s1027" style="position:absolute;left:0;text-align:left;margin-left:325.8pt;margin-top:8.8pt;width:151.2pt;height:2in;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" o:allowincell="f">
                <v:textbox>
                  <w:txbxContent>
                    <w:p w14:paraId="42A54CDF" w14:textId="77777777" w:rsidR="001B53F2" w:rsidRDefault="001B53F2" w:rsidP="00615247">
                      <w:pPr>
                        <w:ind w:right="32"/>
                        <w:rPr>
                          <w:rFonts w:ascii="Arial" w:hAnsi="Arial" w:cs="Arial"/>
                        </w:rPr>
                      </w:pPr>
                      <w:r>
                        <w:rPr>
                          <w:rFonts w:ascii="Arial" w:hAnsi="Arial" w:cs="Arial"/>
                        </w:rPr>
                        <w:t>WITNESSES</w:t>
                      </w:r>
                    </w:p>
                    <w:p w14:paraId="5A82E160" w14:textId="77777777" w:rsidR="001B53F2" w:rsidRDefault="001B53F2" w:rsidP="00615247">
                      <w:pPr>
                        <w:ind w:right="32"/>
                        <w:rPr>
                          <w:rFonts w:ascii="Arial" w:hAnsi="Arial" w:cs="Arial"/>
                        </w:rPr>
                      </w:pPr>
                    </w:p>
                    <w:p w14:paraId="6A0CFBF6" w14:textId="77777777" w:rsidR="001B53F2" w:rsidRPr="00395343" w:rsidRDefault="001B53F2" w:rsidP="00F44114">
                      <w:pPr>
                        <w:pStyle w:val="ListParagraph"/>
                        <w:numPr>
                          <w:ilvl w:val="0"/>
                          <w:numId w:val="142"/>
                        </w:numPr>
                        <w:ind w:right="32"/>
                        <w:rPr>
                          <w:rFonts w:ascii="Arial" w:hAnsi="Arial" w:cs="Arial"/>
                        </w:rPr>
                      </w:pPr>
                      <w:r w:rsidRPr="00395343">
                        <w:rPr>
                          <w:rFonts w:ascii="Arial" w:hAnsi="Arial" w:cs="Arial"/>
                        </w:rPr>
                        <w:t>…….……………</w:t>
                      </w:r>
                    </w:p>
                    <w:p w14:paraId="0F2AEF47" w14:textId="77777777" w:rsidR="001B53F2" w:rsidRDefault="001B53F2" w:rsidP="00615247">
                      <w:pPr>
                        <w:ind w:right="32"/>
                        <w:rPr>
                          <w:rFonts w:ascii="Arial" w:hAnsi="Arial" w:cs="Arial"/>
                        </w:rPr>
                      </w:pPr>
                    </w:p>
                    <w:p w14:paraId="7D2A2146" w14:textId="77777777" w:rsidR="001B53F2" w:rsidRDefault="001B53F2" w:rsidP="00395343">
                      <w:pPr>
                        <w:spacing w:after="0" w:line="240" w:lineRule="auto"/>
                        <w:ind w:right="32"/>
                        <w:rPr>
                          <w:rFonts w:ascii="Arial" w:hAnsi="Arial" w:cs="Arial"/>
                        </w:rPr>
                      </w:pPr>
                      <w:r>
                        <w:rPr>
                          <w:rFonts w:ascii="Arial" w:hAnsi="Arial" w:cs="Arial"/>
                        </w:rPr>
                        <w:t>2         ……………………</w:t>
                      </w:r>
                    </w:p>
                    <w:p w14:paraId="544B7A42" w14:textId="77777777" w:rsidR="001B53F2" w:rsidRDefault="001B53F2" w:rsidP="00615247">
                      <w:pPr>
                        <w:ind w:right="32"/>
                        <w:rPr>
                          <w:rFonts w:ascii="Arial" w:hAnsi="Arial" w:cs="Arial"/>
                        </w:rPr>
                      </w:pPr>
                    </w:p>
                    <w:p w14:paraId="6E9E0B51" w14:textId="77777777" w:rsidR="001B53F2" w:rsidRDefault="001B53F2" w:rsidP="00615247">
                      <w:pPr>
                        <w:ind w:right="32"/>
                      </w:pPr>
                      <w:r>
                        <w:rPr>
                          <w:rFonts w:ascii="Arial" w:hAnsi="Arial" w:cs="Arial"/>
                        </w:rPr>
                        <w:t>DATE:</w:t>
                      </w:r>
                      <w:r>
                        <w:rPr>
                          <w:rFonts w:ascii="Arial" w:hAnsi="Arial" w:cs="Arial"/>
                        </w:rPr>
                        <w:tab/>
                        <w:t>…………………….</w:t>
                      </w:r>
                    </w:p>
                  </w:txbxContent>
                </v:textbox>
              </v:rect>
            </w:pict>
          </mc:Fallback>
        </mc:AlternateContent>
      </w:r>
      <w:r w:rsidRPr="0077769E">
        <w:rPr>
          <w:rFonts w:ascii="Arial" w:eastAsia="Times New Roman" w:hAnsi="Arial" w:cs="Arial"/>
          <w:sz w:val="20"/>
          <w:szCs w:val="20"/>
        </w:rPr>
        <w:t>NAME (PRINT)</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6D33B1F2" w14:textId="77777777" w:rsidR="00615247" w:rsidRPr="0077769E" w:rsidRDefault="00615247" w:rsidP="00615247">
      <w:pPr>
        <w:spacing w:after="0" w:line="240" w:lineRule="auto"/>
        <w:ind w:firstLine="720"/>
        <w:jc w:val="both"/>
        <w:rPr>
          <w:rFonts w:ascii="Arial" w:eastAsia="Times New Roman" w:hAnsi="Arial" w:cs="Arial"/>
          <w:sz w:val="20"/>
          <w:szCs w:val="20"/>
        </w:rPr>
      </w:pPr>
    </w:p>
    <w:p w14:paraId="733E93D0" w14:textId="77777777" w:rsidR="00615247" w:rsidRPr="0077769E" w:rsidRDefault="00615247" w:rsidP="00615247">
      <w:pPr>
        <w:spacing w:after="0" w:line="240" w:lineRule="auto"/>
        <w:ind w:firstLine="720"/>
        <w:jc w:val="both"/>
        <w:rPr>
          <w:rFonts w:ascii="Arial" w:eastAsia="Times New Roman" w:hAnsi="Arial" w:cs="Arial"/>
          <w:sz w:val="20"/>
          <w:szCs w:val="20"/>
        </w:rPr>
      </w:pPr>
      <w:r w:rsidRPr="0077769E">
        <w:rPr>
          <w:rFonts w:ascii="Arial" w:eastAsia="Times New Roman" w:hAnsi="Arial" w:cs="Arial"/>
          <w:sz w:val="20"/>
          <w:szCs w:val="20"/>
        </w:rPr>
        <w:t>CAPACITY</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42B978FD" w14:textId="77777777" w:rsidR="00615247" w:rsidRPr="0077769E" w:rsidRDefault="00615247" w:rsidP="00615247">
      <w:pPr>
        <w:spacing w:after="0" w:line="240" w:lineRule="auto"/>
        <w:jc w:val="both"/>
        <w:rPr>
          <w:rFonts w:ascii="Arial" w:eastAsia="Times New Roman" w:hAnsi="Arial" w:cs="Arial"/>
          <w:sz w:val="20"/>
          <w:szCs w:val="20"/>
        </w:rPr>
      </w:pPr>
    </w:p>
    <w:p w14:paraId="60636770" w14:textId="77777777" w:rsidR="00615247" w:rsidRPr="0077769E" w:rsidRDefault="00615247" w:rsidP="00615247">
      <w:pPr>
        <w:spacing w:after="0" w:line="240" w:lineRule="auto"/>
        <w:ind w:left="720"/>
        <w:jc w:val="both"/>
        <w:rPr>
          <w:rFonts w:ascii="Arial" w:eastAsia="Times New Roman" w:hAnsi="Arial" w:cs="Arial"/>
          <w:sz w:val="20"/>
          <w:szCs w:val="20"/>
        </w:rPr>
      </w:pPr>
      <w:r w:rsidRPr="0077769E">
        <w:rPr>
          <w:rFonts w:ascii="Arial" w:eastAsia="Times New Roman" w:hAnsi="Arial" w:cs="Arial"/>
          <w:sz w:val="20"/>
          <w:szCs w:val="20"/>
        </w:rPr>
        <w:t>SIGNATURE</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6084123F" w14:textId="77777777" w:rsidR="00615247" w:rsidRPr="0077769E" w:rsidRDefault="00615247" w:rsidP="00615247">
      <w:pPr>
        <w:spacing w:after="0" w:line="240" w:lineRule="auto"/>
        <w:ind w:left="720"/>
        <w:jc w:val="both"/>
        <w:rPr>
          <w:rFonts w:ascii="Arial" w:eastAsia="Times New Roman" w:hAnsi="Arial" w:cs="Arial"/>
          <w:sz w:val="20"/>
          <w:szCs w:val="20"/>
        </w:rPr>
      </w:pPr>
    </w:p>
    <w:p w14:paraId="45BCDD91" w14:textId="408D36CB" w:rsidR="00615247" w:rsidRPr="0077769E" w:rsidRDefault="00615247" w:rsidP="00615247">
      <w:pPr>
        <w:spacing w:after="0" w:line="240" w:lineRule="auto"/>
        <w:ind w:left="720"/>
        <w:jc w:val="both"/>
        <w:rPr>
          <w:rFonts w:ascii="Arial" w:eastAsia="Times New Roman" w:hAnsi="Arial" w:cs="Arial"/>
          <w:sz w:val="20"/>
          <w:szCs w:val="20"/>
        </w:rPr>
      </w:pPr>
      <w:r w:rsidRPr="0077769E">
        <w:rPr>
          <w:rFonts w:ascii="Arial" w:eastAsia="Times New Roman" w:hAnsi="Arial" w:cs="Arial"/>
          <w:sz w:val="20"/>
          <w:szCs w:val="20"/>
        </w:rPr>
        <w:t>NAME OF FIRM</w:t>
      </w:r>
      <w:r w:rsidRPr="0077769E">
        <w:rPr>
          <w:rFonts w:ascii="Arial" w:eastAsia="Times New Roman" w:hAnsi="Arial" w:cs="Arial"/>
          <w:sz w:val="20"/>
          <w:szCs w:val="20"/>
        </w:rPr>
        <w:tab/>
        <w:t>………………………………………….</w:t>
      </w:r>
    </w:p>
    <w:p w14:paraId="798CE5FA" w14:textId="77777777" w:rsidR="00615247" w:rsidRPr="0077769E" w:rsidRDefault="00615247" w:rsidP="00615247">
      <w:pPr>
        <w:spacing w:after="0" w:line="240" w:lineRule="auto"/>
        <w:ind w:left="1440" w:firstLine="720"/>
        <w:jc w:val="both"/>
        <w:rPr>
          <w:rFonts w:ascii="Arial" w:eastAsia="Times New Roman" w:hAnsi="Arial" w:cs="Arial"/>
          <w:sz w:val="20"/>
          <w:szCs w:val="20"/>
        </w:rPr>
      </w:pPr>
    </w:p>
    <w:p w14:paraId="2D5FB403" w14:textId="77777777" w:rsidR="00833EF2" w:rsidRDefault="00615247" w:rsidP="00615247">
      <w:pPr>
        <w:spacing w:after="0" w:line="240" w:lineRule="auto"/>
        <w:ind w:left="720"/>
        <w:jc w:val="both"/>
        <w:rPr>
          <w:rFonts w:ascii="Arial" w:eastAsia="Times New Roman" w:hAnsi="Arial" w:cs="Arial"/>
          <w:sz w:val="20"/>
          <w:szCs w:val="20"/>
        </w:rPr>
        <w:sectPr w:rsidR="00833EF2" w:rsidSect="00907246">
          <w:footerReference w:type="default" r:id="rId22"/>
          <w:pgSz w:w="11907" w:h="16840" w:code="9"/>
          <w:pgMar w:top="851" w:right="1021" w:bottom="851" w:left="1134" w:header="720" w:footer="720" w:gutter="0"/>
          <w:cols w:space="720"/>
        </w:sectPr>
      </w:pPr>
      <w:r w:rsidRPr="0077769E">
        <w:rPr>
          <w:rFonts w:ascii="Arial" w:eastAsia="Times New Roman" w:hAnsi="Arial" w:cs="Arial"/>
          <w:sz w:val="20"/>
          <w:szCs w:val="20"/>
        </w:rPr>
        <w:t>DATE</w:t>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4B89AB3C" w14:textId="77777777" w:rsidR="00833EF2" w:rsidRDefault="00833EF2" w:rsidP="00833EF2">
      <w:pPr>
        <w:spacing w:after="0" w:line="240" w:lineRule="auto"/>
        <w:rPr>
          <w:rFonts w:ascii="Arial" w:eastAsia="Times New Roman" w:hAnsi="Arial" w:cs="Arial"/>
          <w:b/>
          <w:bCs/>
          <w:sz w:val="20"/>
          <w:szCs w:val="20"/>
        </w:rPr>
      </w:pPr>
    </w:p>
    <w:p w14:paraId="7B7AF5F5" w14:textId="77777777" w:rsidR="00615247" w:rsidRPr="0077769E" w:rsidRDefault="00615247" w:rsidP="00615247">
      <w:pPr>
        <w:spacing w:after="0" w:line="240" w:lineRule="auto"/>
        <w:ind w:left="4320" w:firstLine="720"/>
        <w:jc w:val="right"/>
        <w:rPr>
          <w:rFonts w:ascii="Arial" w:eastAsia="Times New Roman" w:hAnsi="Arial" w:cs="Arial"/>
          <w:b/>
          <w:bCs/>
          <w:sz w:val="20"/>
          <w:szCs w:val="20"/>
        </w:rPr>
      </w:pPr>
      <w:r w:rsidRPr="0077769E">
        <w:rPr>
          <w:rFonts w:ascii="Arial" w:eastAsia="Times New Roman" w:hAnsi="Arial" w:cs="Arial"/>
          <w:b/>
          <w:bCs/>
          <w:sz w:val="20"/>
          <w:szCs w:val="20"/>
        </w:rPr>
        <w:t>MBD 7.1</w:t>
      </w:r>
    </w:p>
    <w:p w14:paraId="373ABE0D" w14:textId="77777777" w:rsidR="00615247" w:rsidRPr="0077769E" w:rsidRDefault="00615247" w:rsidP="00C07437">
      <w:pPr>
        <w:spacing w:after="0" w:line="240" w:lineRule="auto"/>
        <w:rPr>
          <w:rFonts w:ascii="Arial" w:eastAsia="Times New Roman" w:hAnsi="Arial" w:cs="Arial"/>
          <w:b/>
          <w:bCs/>
          <w:sz w:val="24"/>
          <w:szCs w:val="24"/>
        </w:rPr>
      </w:pPr>
    </w:p>
    <w:p w14:paraId="6399D0E9" w14:textId="77777777" w:rsidR="00615247" w:rsidRPr="0077769E" w:rsidRDefault="00615247" w:rsidP="00615247">
      <w:pPr>
        <w:spacing w:after="0" w:line="240" w:lineRule="auto"/>
        <w:jc w:val="center"/>
        <w:rPr>
          <w:rFonts w:ascii="Arial" w:eastAsia="Times New Roman" w:hAnsi="Arial" w:cs="Arial"/>
          <w:b/>
          <w:bCs/>
          <w:sz w:val="24"/>
          <w:szCs w:val="24"/>
        </w:rPr>
      </w:pPr>
      <w:r w:rsidRPr="0077769E">
        <w:rPr>
          <w:rFonts w:ascii="Arial" w:eastAsia="Times New Roman" w:hAnsi="Arial" w:cs="Arial"/>
          <w:b/>
          <w:bCs/>
          <w:sz w:val="24"/>
          <w:szCs w:val="24"/>
        </w:rPr>
        <w:t>CONTRACT FORM - PURCHASE OF GOODS/WORKS</w:t>
      </w:r>
    </w:p>
    <w:p w14:paraId="1EF072D5" w14:textId="77777777" w:rsidR="00615247" w:rsidRPr="0077769E" w:rsidRDefault="00615247" w:rsidP="00615247">
      <w:pPr>
        <w:spacing w:after="0" w:line="240" w:lineRule="auto"/>
        <w:rPr>
          <w:rFonts w:ascii="Arial" w:eastAsia="Times New Roman" w:hAnsi="Arial" w:cs="Arial"/>
          <w:sz w:val="20"/>
          <w:szCs w:val="20"/>
        </w:rPr>
      </w:pP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p>
    <w:p w14:paraId="09721658" w14:textId="77777777" w:rsidR="00615247" w:rsidRPr="0077769E" w:rsidRDefault="00615247" w:rsidP="00615247">
      <w:pPr>
        <w:keepNext/>
        <w:spacing w:after="0" w:line="240" w:lineRule="auto"/>
        <w:jc w:val="center"/>
        <w:outlineLvl w:val="0"/>
        <w:rPr>
          <w:rFonts w:ascii="Arial" w:eastAsia="Times New Roman" w:hAnsi="Arial" w:cs="Arial"/>
          <w:b/>
          <w:bCs/>
          <w:sz w:val="24"/>
          <w:szCs w:val="24"/>
        </w:rPr>
      </w:pPr>
      <w:r w:rsidRPr="0077769E">
        <w:rPr>
          <w:rFonts w:ascii="Arial" w:eastAsia="Times New Roman" w:hAnsi="Arial" w:cs="Arial"/>
          <w:b/>
          <w:bCs/>
          <w:sz w:val="24"/>
          <w:szCs w:val="24"/>
        </w:rPr>
        <w:t>PART 2 (TO BE FILLED IN BY THE PURCHASER)</w:t>
      </w:r>
    </w:p>
    <w:p w14:paraId="78CFF3F3" w14:textId="77777777" w:rsidR="00615247" w:rsidRPr="0077769E" w:rsidRDefault="00615247" w:rsidP="00615247">
      <w:pPr>
        <w:tabs>
          <w:tab w:val="left" w:pos="6521"/>
        </w:tabs>
        <w:spacing w:after="0" w:line="240" w:lineRule="auto"/>
        <w:jc w:val="center"/>
        <w:rPr>
          <w:rFonts w:ascii="Arial" w:eastAsia="Times New Roman" w:hAnsi="Arial" w:cs="Arial"/>
          <w:b/>
          <w:bCs/>
          <w:sz w:val="20"/>
          <w:szCs w:val="20"/>
        </w:rPr>
      </w:pPr>
    </w:p>
    <w:p w14:paraId="5CCEA424" w14:textId="77777777" w:rsidR="00615247" w:rsidRPr="0077769E" w:rsidRDefault="00615247" w:rsidP="00615247">
      <w:pPr>
        <w:spacing w:after="0" w:line="240" w:lineRule="auto"/>
        <w:jc w:val="center"/>
        <w:rPr>
          <w:rFonts w:ascii="Arial" w:eastAsia="Times New Roman" w:hAnsi="Arial" w:cs="Arial"/>
          <w:b/>
          <w:bCs/>
          <w:sz w:val="20"/>
          <w:szCs w:val="20"/>
        </w:rPr>
      </w:pPr>
    </w:p>
    <w:p w14:paraId="7E7BE472" w14:textId="77777777" w:rsidR="00615247" w:rsidRPr="0077769E" w:rsidRDefault="00615247" w:rsidP="00F44114">
      <w:pPr>
        <w:numPr>
          <w:ilvl w:val="0"/>
          <w:numId w:val="124"/>
        </w:num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I……………………………………… in my capacity as…………………………………………………...…..</w:t>
      </w:r>
    </w:p>
    <w:p w14:paraId="71F7F4C7" w14:textId="77777777" w:rsidR="00615247" w:rsidRPr="0077769E" w:rsidRDefault="00615247" w:rsidP="00615247">
      <w:pPr>
        <w:spacing w:after="0" w:line="240" w:lineRule="auto"/>
        <w:ind w:left="720"/>
        <w:jc w:val="both"/>
        <w:rPr>
          <w:rFonts w:ascii="Arial" w:eastAsia="Times New Roman" w:hAnsi="Arial" w:cs="Arial"/>
          <w:sz w:val="20"/>
          <w:szCs w:val="20"/>
        </w:rPr>
      </w:pPr>
      <w:r w:rsidRPr="0077769E">
        <w:rPr>
          <w:rFonts w:ascii="Arial" w:eastAsia="Times New Roman" w:hAnsi="Arial" w:cs="Arial"/>
          <w:sz w:val="20"/>
          <w:szCs w:val="20"/>
        </w:rPr>
        <w:t>accept your bid under reference number ………………dated………………………for the supply of goods/works indicated hereunder and/or further specified in the annexure(s).</w:t>
      </w:r>
    </w:p>
    <w:p w14:paraId="507670CD" w14:textId="77777777" w:rsidR="00615247" w:rsidRPr="0077769E" w:rsidRDefault="00615247" w:rsidP="00615247">
      <w:pPr>
        <w:spacing w:after="0" w:line="240" w:lineRule="auto"/>
        <w:jc w:val="both"/>
        <w:rPr>
          <w:rFonts w:ascii="Arial" w:eastAsia="Times New Roman" w:hAnsi="Arial" w:cs="Arial"/>
          <w:sz w:val="20"/>
          <w:szCs w:val="20"/>
        </w:rPr>
      </w:pPr>
    </w:p>
    <w:p w14:paraId="6AD241B6" w14:textId="77777777" w:rsidR="00615247" w:rsidRPr="0077769E" w:rsidRDefault="00615247" w:rsidP="00F44114">
      <w:pPr>
        <w:numPr>
          <w:ilvl w:val="0"/>
          <w:numId w:val="124"/>
        </w:num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An official order indicating delivery instructions is forthcoming.</w:t>
      </w:r>
    </w:p>
    <w:p w14:paraId="1F2FC9C5" w14:textId="77777777" w:rsidR="00615247" w:rsidRPr="0077769E" w:rsidRDefault="00615247" w:rsidP="00615247">
      <w:pPr>
        <w:spacing w:after="0" w:line="240" w:lineRule="auto"/>
        <w:jc w:val="both"/>
        <w:rPr>
          <w:rFonts w:ascii="Arial" w:eastAsia="Times New Roman" w:hAnsi="Arial" w:cs="Arial"/>
          <w:sz w:val="20"/>
          <w:szCs w:val="20"/>
        </w:rPr>
      </w:pPr>
    </w:p>
    <w:p w14:paraId="075C5EB7" w14:textId="77777777" w:rsidR="00615247" w:rsidRPr="0077769E" w:rsidRDefault="00615247" w:rsidP="00F44114">
      <w:pPr>
        <w:numPr>
          <w:ilvl w:val="0"/>
          <w:numId w:val="124"/>
        </w:num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I undertake to make payment for the goods/works delivered in accordance with the terms and conditions of the contract, within 30 (thirty) days after receipt of an invoice accompanied by the delivery note.</w:t>
      </w:r>
    </w:p>
    <w:p w14:paraId="7DAA4547" w14:textId="77777777" w:rsidR="00615247" w:rsidRPr="0077769E" w:rsidRDefault="00615247" w:rsidP="00615247">
      <w:pPr>
        <w:tabs>
          <w:tab w:val="left" w:pos="6804"/>
        </w:tabs>
        <w:spacing w:after="0" w:line="240" w:lineRule="auto"/>
        <w:ind w:left="720"/>
        <w:jc w:val="both"/>
        <w:rPr>
          <w:rFonts w:ascii="Arial" w:eastAsia="Times New Roman" w:hAnsi="Arial" w:cs="Arial"/>
          <w:sz w:val="20"/>
          <w:szCs w:val="20"/>
        </w:rPr>
      </w:pPr>
    </w:p>
    <w:p w14:paraId="0830BAD8" w14:textId="77777777" w:rsidR="00615247" w:rsidRPr="0077769E" w:rsidRDefault="00615247" w:rsidP="00615247">
      <w:pPr>
        <w:spacing w:after="0" w:line="240" w:lineRule="auto"/>
        <w:ind w:left="720"/>
        <w:jc w:val="both"/>
        <w:rPr>
          <w:rFonts w:ascii="Arial" w:eastAsia="Times New Roman" w:hAnsi="Arial" w:cs="Arial"/>
          <w:sz w:val="20"/>
          <w:szCs w:val="20"/>
        </w:rPr>
      </w:pPr>
    </w:p>
    <w:tbl>
      <w:tblPr>
        <w:tblW w:w="105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362"/>
        <w:gridCol w:w="2835"/>
        <w:gridCol w:w="3260"/>
      </w:tblGrid>
      <w:tr w:rsidR="00017A30" w:rsidRPr="0077769E" w14:paraId="10D7B42E" w14:textId="77777777" w:rsidTr="00017A30">
        <w:trPr>
          <w:cantSplit/>
          <w:trHeight w:val="427"/>
        </w:trPr>
        <w:tc>
          <w:tcPr>
            <w:tcW w:w="1134" w:type="dxa"/>
            <w:vAlign w:val="center"/>
          </w:tcPr>
          <w:p w14:paraId="507CA24C" w14:textId="77777777" w:rsidR="00017A30" w:rsidRPr="0077769E" w:rsidRDefault="00017A30" w:rsidP="00615247">
            <w:pPr>
              <w:keepNext/>
              <w:spacing w:after="0" w:line="240" w:lineRule="auto"/>
              <w:jc w:val="both"/>
              <w:outlineLvl w:val="1"/>
              <w:rPr>
                <w:rFonts w:ascii="Arial" w:eastAsia="Times New Roman" w:hAnsi="Arial" w:cs="Arial"/>
                <w:b/>
                <w:bCs/>
                <w:sz w:val="20"/>
                <w:szCs w:val="20"/>
              </w:rPr>
            </w:pPr>
            <w:r w:rsidRPr="0077769E">
              <w:rPr>
                <w:rFonts w:ascii="Arial" w:eastAsia="Times New Roman" w:hAnsi="Arial" w:cs="Arial"/>
                <w:b/>
                <w:bCs/>
                <w:sz w:val="20"/>
                <w:szCs w:val="20"/>
              </w:rPr>
              <w:t>ITEM</w:t>
            </w:r>
          </w:p>
          <w:p w14:paraId="586B0F6E" w14:textId="77777777" w:rsidR="00017A30" w:rsidRPr="0077769E" w:rsidRDefault="00017A30" w:rsidP="00615247">
            <w:pPr>
              <w:spacing w:after="0" w:line="240" w:lineRule="auto"/>
              <w:rPr>
                <w:rFonts w:ascii="Arial" w:eastAsia="Times New Roman" w:hAnsi="Arial" w:cs="Arial"/>
                <w:b/>
                <w:bCs/>
                <w:sz w:val="20"/>
                <w:szCs w:val="20"/>
                <w:lang w:val="en-AU"/>
              </w:rPr>
            </w:pPr>
            <w:r w:rsidRPr="0077769E">
              <w:rPr>
                <w:rFonts w:ascii="Arial" w:eastAsia="Times New Roman" w:hAnsi="Arial" w:cs="Arial"/>
                <w:b/>
                <w:bCs/>
                <w:sz w:val="20"/>
                <w:szCs w:val="20"/>
                <w:lang w:val="en-AU"/>
              </w:rPr>
              <w:t>NO.</w:t>
            </w:r>
          </w:p>
        </w:tc>
        <w:tc>
          <w:tcPr>
            <w:tcW w:w="3362" w:type="dxa"/>
            <w:vAlign w:val="center"/>
          </w:tcPr>
          <w:p w14:paraId="1E3BD64A" w14:textId="77777777" w:rsidR="00017A30" w:rsidRPr="0077769E" w:rsidRDefault="00017A30" w:rsidP="00615247">
            <w:pPr>
              <w:spacing w:after="0" w:line="240" w:lineRule="auto"/>
              <w:jc w:val="both"/>
              <w:rPr>
                <w:rFonts w:ascii="Arial" w:eastAsia="Times New Roman" w:hAnsi="Arial" w:cs="Arial"/>
                <w:b/>
                <w:bCs/>
                <w:sz w:val="20"/>
                <w:szCs w:val="20"/>
              </w:rPr>
            </w:pPr>
            <w:r w:rsidRPr="0077769E">
              <w:rPr>
                <w:rFonts w:ascii="Arial" w:eastAsia="Times New Roman" w:hAnsi="Arial" w:cs="Arial"/>
                <w:b/>
                <w:bCs/>
                <w:sz w:val="20"/>
                <w:szCs w:val="20"/>
              </w:rPr>
              <w:t>PRICE  (ALL APPLICABLE TAXES INCLUDED)</w:t>
            </w:r>
          </w:p>
        </w:tc>
        <w:tc>
          <w:tcPr>
            <w:tcW w:w="2835" w:type="dxa"/>
            <w:vAlign w:val="center"/>
          </w:tcPr>
          <w:p w14:paraId="78989ADD" w14:textId="77777777" w:rsidR="00017A30" w:rsidRPr="0077769E" w:rsidRDefault="00017A30" w:rsidP="00615247">
            <w:pPr>
              <w:keepNext/>
              <w:spacing w:after="0" w:line="240" w:lineRule="auto"/>
              <w:jc w:val="center"/>
              <w:outlineLvl w:val="2"/>
              <w:rPr>
                <w:rFonts w:ascii="Arial" w:eastAsia="Times New Roman" w:hAnsi="Arial" w:cs="Arial"/>
                <w:b/>
                <w:bCs/>
                <w:sz w:val="20"/>
                <w:szCs w:val="20"/>
              </w:rPr>
            </w:pPr>
            <w:r w:rsidRPr="0077769E">
              <w:rPr>
                <w:rFonts w:ascii="Arial" w:eastAsia="Times New Roman" w:hAnsi="Arial" w:cs="Arial"/>
                <w:b/>
                <w:bCs/>
                <w:sz w:val="20"/>
                <w:szCs w:val="20"/>
              </w:rPr>
              <w:t>BRAND</w:t>
            </w:r>
          </w:p>
        </w:tc>
        <w:tc>
          <w:tcPr>
            <w:tcW w:w="3260" w:type="dxa"/>
            <w:vAlign w:val="center"/>
          </w:tcPr>
          <w:p w14:paraId="117A0327" w14:textId="77777777" w:rsidR="00017A30" w:rsidRPr="0077769E" w:rsidRDefault="00017A30" w:rsidP="00615247">
            <w:pPr>
              <w:spacing w:after="0" w:line="240" w:lineRule="auto"/>
              <w:jc w:val="center"/>
              <w:rPr>
                <w:rFonts w:ascii="Arial" w:eastAsia="Times New Roman" w:hAnsi="Arial" w:cs="Arial"/>
                <w:b/>
                <w:bCs/>
                <w:sz w:val="20"/>
                <w:szCs w:val="20"/>
              </w:rPr>
            </w:pPr>
            <w:r w:rsidRPr="0077769E">
              <w:rPr>
                <w:rFonts w:ascii="Arial" w:eastAsia="Times New Roman" w:hAnsi="Arial" w:cs="Arial"/>
                <w:b/>
                <w:bCs/>
                <w:sz w:val="20"/>
                <w:szCs w:val="20"/>
              </w:rPr>
              <w:t xml:space="preserve">DELIVERY PERIOD </w:t>
            </w:r>
          </w:p>
        </w:tc>
      </w:tr>
      <w:tr w:rsidR="00017A30" w:rsidRPr="0077769E" w14:paraId="6F0DDBF0" w14:textId="77777777" w:rsidTr="00017A30">
        <w:trPr>
          <w:cantSplit/>
          <w:trHeight w:val="2133"/>
        </w:trPr>
        <w:tc>
          <w:tcPr>
            <w:tcW w:w="1134" w:type="dxa"/>
          </w:tcPr>
          <w:p w14:paraId="3E28075A" w14:textId="77777777" w:rsidR="00017A30" w:rsidRPr="0077769E" w:rsidRDefault="00017A30" w:rsidP="00615247">
            <w:pPr>
              <w:spacing w:after="0" w:line="240" w:lineRule="auto"/>
              <w:jc w:val="both"/>
              <w:rPr>
                <w:rFonts w:ascii="Arial" w:eastAsia="Times New Roman" w:hAnsi="Arial" w:cs="Arial"/>
                <w:sz w:val="20"/>
                <w:szCs w:val="20"/>
              </w:rPr>
            </w:pPr>
          </w:p>
        </w:tc>
        <w:tc>
          <w:tcPr>
            <w:tcW w:w="3362" w:type="dxa"/>
          </w:tcPr>
          <w:p w14:paraId="20AEDBD8" w14:textId="77777777" w:rsidR="00017A30" w:rsidRPr="0077769E" w:rsidRDefault="00017A30" w:rsidP="00615247">
            <w:pPr>
              <w:spacing w:after="0" w:line="240" w:lineRule="auto"/>
              <w:jc w:val="both"/>
              <w:rPr>
                <w:rFonts w:ascii="Arial" w:eastAsia="Times New Roman" w:hAnsi="Arial" w:cs="Arial"/>
                <w:sz w:val="20"/>
                <w:szCs w:val="20"/>
              </w:rPr>
            </w:pPr>
          </w:p>
        </w:tc>
        <w:tc>
          <w:tcPr>
            <w:tcW w:w="2835" w:type="dxa"/>
          </w:tcPr>
          <w:p w14:paraId="6F34A045" w14:textId="77777777" w:rsidR="00017A30" w:rsidRPr="0077769E" w:rsidRDefault="00017A30" w:rsidP="00615247">
            <w:pPr>
              <w:spacing w:after="0" w:line="240" w:lineRule="auto"/>
              <w:jc w:val="both"/>
              <w:rPr>
                <w:rFonts w:ascii="Arial" w:eastAsia="Times New Roman" w:hAnsi="Arial" w:cs="Arial"/>
                <w:sz w:val="20"/>
                <w:szCs w:val="20"/>
              </w:rPr>
            </w:pPr>
          </w:p>
        </w:tc>
        <w:tc>
          <w:tcPr>
            <w:tcW w:w="3260" w:type="dxa"/>
          </w:tcPr>
          <w:p w14:paraId="50F556C0" w14:textId="77777777" w:rsidR="00017A30" w:rsidRPr="0077769E" w:rsidRDefault="00017A30" w:rsidP="00615247">
            <w:pPr>
              <w:spacing w:after="0" w:line="240" w:lineRule="auto"/>
              <w:jc w:val="both"/>
              <w:rPr>
                <w:rFonts w:ascii="Arial" w:eastAsia="Times New Roman" w:hAnsi="Arial" w:cs="Arial"/>
                <w:sz w:val="20"/>
                <w:szCs w:val="20"/>
              </w:rPr>
            </w:pPr>
          </w:p>
        </w:tc>
      </w:tr>
    </w:tbl>
    <w:p w14:paraId="01BB7E60" w14:textId="77777777" w:rsidR="00615247" w:rsidRPr="0077769E" w:rsidRDefault="00615247" w:rsidP="00615247">
      <w:pPr>
        <w:spacing w:after="0" w:line="240" w:lineRule="auto"/>
        <w:jc w:val="both"/>
        <w:rPr>
          <w:rFonts w:ascii="Arial" w:eastAsia="Times New Roman" w:hAnsi="Arial" w:cs="Arial"/>
          <w:sz w:val="20"/>
          <w:szCs w:val="20"/>
        </w:rPr>
      </w:pPr>
    </w:p>
    <w:p w14:paraId="10EBE9D7" w14:textId="77777777" w:rsidR="00615247" w:rsidRPr="0077769E" w:rsidRDefault="00615247" w:rsidP="00615247">
      <w:pPr>
        <w:spacing w:after="0" w:line="240" w:lineRule="auto"/>
        <w:jc w:val="both"/>
        <w:rPr>
          <w:rFonts w:ascii="Arial" w:eastAsia="Times New Roman" w:hAnsi="Arial" w:cs="Arial"/>
          <w:sz w:val="20"/>
          <w:szCs w:val="20"/>
        </w:rPr>
      </w:pPr>
    </w:p>
    <w:p w14:paraId="4576A317" w14:textId="77777777" w:rsidR="00615247" w:rsidRPr="0077769E" w:rsidRDefault="00615247" w:rsidP="00615247">
      <w:p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4.</w:t>
      </w:r>
      <w:r w:rsidRPr="0077769E">
        <w:rPr>
          <w:rFonts w:ascii="Arial" w:eastAsia="Times New Roman" w:hAnsi="Arial" w:cs="Arial"/>
          <w:sz w:val="20"/>
          <w:szCs w:val="20"/>
        </w:rPr>
        <w:tab/>
        <w:t>I confirm that I am duly authorized to sign this contract.</w:t>
      </w:r>
    </w:p>
    <w:p w14:paraId="735B8CDC" w14:textId="77777777" w:rsidR="00615247" w:rsidRPr="0077769E" w:rsidRDefault="00615247" w:rsidP="00615247">
      <w:pPr>
        <w:spacing w:after="0" w:line="240" w:lineRule="auto"/>
        <w:jc w:val="both"/>
        <w:rPr>
          <w:rFonts w:ascii="Arial" w:eastAsia="Times New Roman" w:hAnsi="Arial" w:cs="Arial"/>
          <w:sz w:val="20"/>
          <w:szCs w:val="20"/>
        </w:rPr>
      </w:pPr>
    </w:p>
    <w:p w14:paraId="1A37B628" w14:textId="77777777" w:rsidR="00615247" w:rsidRPr="0077769E" w:rsidRDefault="00615247" w:rsidP="00615247">
      <w:pPr>
        <w:spacing w:after="0" w:line="240" w:lineRule="auto"/>
        <w:jc w:val="both"/>
        <w:rPr>
          <w:rFonts w:ascii="Arial" w:eastAsia="Times New Roman" w:hAnsi="Arial" w:cs="Arial"/>
          <w:sz w:val="20"/>
          <w:szCs w:val="20"/>
        </w:rPr>
      </w:pPr>
    </w:p>
    <w:p w14:paraId="6653D51A" w14:textId="77777777" w:rsidR="00615247" w:rsidRPr="0077769E" w:rsidRDefault="00615247" w:rsidP="00615247">
      <w:p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SIGNED AT ………………………………………ON………………………………..</w:t>
      </w:r>
    </w:p>
    <w:p w14:paraId="3923259B" w14:textId="77777777" w:rsidR="00615247" w:rsidRPr="0077769E" w:rsidRDefault="00615247" w:rsidP="00615247">
      <w:pPr>
        <w:spacing w:after="0" w:line="240" w:lineRule="auto"/>
        <w:jc w:val="both"/>
        <w:rPr>
          <w:rFonts w:ascii="Arial" w:eastAsia="Times New Roman" w:hAnsi="Arial" w:cs="Arial"/>
          <w:sz w:val="20"/>
          <w:szCs w:val="20"/>
        </w:rPr>
      </w:pPr>
    </w:p>
    <w:p w14:paraId="14667903" w14:textId="77777777" w:rsidR="00615247" w:rsidRPr="0077769E" w:rsidRDefault="00615247" w:rsidP="00615247">
      <w:pPr>
        <w:spacing w:after="0" w:line="240" w:lineRule="auto"/>
        <w:jc w:val="both"/>
        <w:rPr>
          <w:rFonts w:ascii="Arial" w:eastAsia="Times New Roman" w:hAnsi="Arial" w:cs="Arial"/>
          <w:sz w:val="20"/>
          <w:szCs w:val="20"/>
        </w:rPr>
      </w:pPr>
    </w:p>
    <w:p w14:paraId="3A3D296E" w14:textId="77777777" w:rsidR="00615247" w:rsidRPr="0077769E" w:rsidRDefault="00615247" w:rsidP="00615247">
      <w:pPr>
        <w:tabs>
          <w:tab w:val="left" w:pos="1701"/>
        </w:tabs>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NAME (PRINT)</w:t>
      </w:r>
      <w:r w:rsidRPr="0077769E">
        <w:rPr>
          <w:rFonts w:ascii="Arial" w:eastAsia="Times New Roman" w:hAnsi="Arial" w:cs="Arial"/>
          <w:sz w:val="20"/>
          <w:szCs w:val="20"/>
        </w:rPr>
        <w:tab/>
        <w:t>…………………………………….</w:t>
      </w:r>
    </w:p>
    <w:p w14:paraId="576B236C" w14:textId="77777777" w:rsidR="00615247" w:rsidRPr="0077769E" w:rsidRDefault="00615247" w:rsidP="00615247">
      <w:pPr>
        <w:spacing w:after="0" w:line="240" w:lineRule="auto"/>
        <w:jc w:val="both"/>
        <w:rPr>
          <w:rFonts w:ascii="Arial" w:eastAsia="Times New Roman" w:hAnsi="Arial" w:cs="Arial"/>
          <w:sz w:val="20"/>
          <w:szCs w:val="20"/>
        </w:rPr>
      </w:pPr>
    </w:p>
    <w:p w14:paraId="443AC47F" w14:textId="77777777" w:rsidR="00615247" w:rsidRPr="0077769E" w:rsidRDefault="00615247" w:rsidP="00615247">
      <w:pPr>
        <w:tabs>
          <w:tab w:val="left" w:pos="1701"/>
        </w:tabs>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SIGNATURE</w:t>
      </w:r>
      <w:r w:rsidRPr="0077769E">
        <w:rPr>
          <w:rFonts w:ascii="Arial" w:eastAsia="Times New Roman" w:hAnsi="Arial" w:cs="Arial"/>
          <w:sz w:val="20"/>
          <w:szCs w:val="20"/>
        </w:rPr>
        <w:tab/>
        <w:t>…………………………………….</w:t>
      </w:r>
    </w:p>
    <w:p w14:paraId="1D9102F2" w14:textId="77777777" w:rsidR="00615247" w:rsidRPr="0077769E" w:rsidRDefault="00615247" w:rsidP="00615247">
      <w:pPr>
        <w:spacing w:after="0" w:line="240" w:lineRule="auto"/>
        <w:ind w:left="1440" w:firstLine="720"/>
        <w:jc w:val="both"/>
        <w:rPr>
          <w:rFonts w:ascii="Arial" w:eastAsia="Times New Roman" w:hAnsi="Arial" w:cs="Arial"/>
          <w:sz w:val="20"/>
          <w:szCs w:val="20"/>
        </w:rPr>
      </w:pPr>
      <w:r w:rsidRPr="0077769E">
        <w:rPr>
          <w:rFonts w:ascii="Arial" w:eastAsia="Times New Roman" w:hAnsi="Arial" w:cs="Arial"/>
          <w:noProof/>
          <w:sz w:val="20"/>
          <w:szCs w:val="20"/>
          <w:lang w:val="en-ZA" w:eastAsia="en-ZA"/>
        </w:rPr>
        <mc:AlternateContent>
          <mc:Choice Requires="wps">
            <w:drawing>
              <wp:anchor distT="0" distB="0" distL="114300" distR="114300" simplePos="0" relativeHeight="251736064" behindDoc="0" locked="0" layoutInCell="0" allowOverlap="1" wp14:anchorId="4826B19B" wp14:editId="0F7857DC">
                <wp:simplePos x="0" y="0"/>
                <wp:positionH relativeFrom="column">
                  <wp:posOffset>3585210</wp:posOffset>
                </wp:positionH>
                <wp:positionV relativeFrom="paragraph">
                  <wp:posOffset>123825</wp:posOffset>
                </wp:positionV>
                <wp:extent cx="1920240" cy="2190750"/>
                <wp:effectExtent l="0" t="0" r="22860" b="19050"/>
                <wp:wrapNone/>
                <wp:docPr id="2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190750"/>
                        </a:xfrm>
                        <a:prstGeom prst="rect">
                          <a:avLst/>
                        </a:prstGeom>
                        <a:solidFill>
                          <a:srgbClr val="FFFFFF"/>
                        </a:solidFill>
                        <a:ln w="9525">
                          <a:solidFill>
                            <a:srgbClr val="000000"/>
                          </a:solidFill>
                          <a:miter lim="800000"/>
                          <a:headEnd/>
                          <a:tailEnd/>
                        </a:ln>
                      </wps:spPr>
                      <wps:txbx>
                        <w:txbxContent>
                          <w:p w14:paraId="6B0A73AE" w14:textId="77777777" w:rsidR="001B53F2" w:rsidRDefault="001B53F2" w:rsidP="00615247">
                            <w:pPr>
                              <w:rPr>
                                <w:rFonts w:ascii="Arial" w:hAnsi="Arial" w:cs="Arial"/>
                              </w:rPr>
                            </w:pPr>
                            <w:r>
                              <w:rPr>
                                <w:rFonts w:ascii="Arial" w:hAnsi="Arial" w:cs="Arial"/>
                              </w:rPr>
                              <w:t>WITNESSES</w:t>
                            </w:r>
                          </w:p>
                          <w:p w14:paraId="0B04C643" w14:textId="77777777" w:rsidR="001B53F2" w:rsidRDefault="001B53F2" w:rsidP="00615247">
                            <w:pPr>
                              <w:rPr>
                                <w:rFonts w:ascii="Arial" w:hAnsi="Arial" w:cs="Arial"/>
                              </w:rPr>
                            </w:pPr>
                          </w:p>
                          <w:p w14:paraId="5136A91E" w14:textId="3A91FD7F" w:rsidR="001B53F2" w:rsidRDefault="001B53F2" w:rsidP="00F44114">
                            <w:pPr>
                              <w:numPr>
                                <w:ilvl w:val="0"/>
                                <w:numId w:val="126"/>
                              </w:numPr>
                              <w:spacing w:after="0" w:line="240" w:lineRule="auto"/>
                              <w:rPr>
                                <w:rFonts w:ascii="Arial" w:hAnsi="Arial" w:cs="Arial"/>
                              </w:rPr>
                            </w:pPr>
                            <w:r>
                              <w:rPr>
                                <w:rFonts w:ascii="Arial" w:hAnsi="Arial" w:cs="Arial"/>
                              </w:rPr>
                              <w:t>………………………</w:t>
                            </w:r>
                          </w:p>
                          <w:p w14:paraId="3902C741" w14:textId="77777777" w:rsidR="001B53F2" w:rsidRDefault="001B53F2" w:rsidP="00615247">
                            <w:pPr>
                              <w:pStyle w:val="Header"/>
                              <w:rPr>
                                <w:rFonts w:cs="Arial"/>
                                <w:lang w:val="en-US"/>
                              </w:rPr>
                            </w:pPr>
                          </w:p>
                          <w:p w14:paraId="7D232AF1" w14:textId="77777777" w:rsidR="001B53F2" w:rsidRDefault="001B53F2" w:rsidP="00F44114">
                            <w:pPr>
                              <w:numPr>
                                <w:ilvl w:val="0"/>
                                <w:numId w:val="126"/>
                              </w:numPr>
                              <w:spacing w:after="0" w:line="240" w:lineRule="auto"/>
                              <w:rPr>
                                <w:rFonts w:ascii="Arial" w:hAnsi="Arial" w:cs="Arial"/>
                              </w:rPr>
                            </w:pPr>
                            <w:r>
                              <w:rPr>
                                <w:rFonts w:ascii="Arial" w:hAnsi="Arial" w:cs="Arial"/>
                              </w:rPr>
                              <w:t>………………………</w:t>
                            </w:r>
                          </w:p>
                          <w:p w14:paraId="5CB6A4BF" w14:textId="77777777" w:rsidR="001B53F2" w:rsidRDefault="001B53F2" w:rsidP="00515422">
                            <w:pPr>
                              <w:pStyle w:val="ListParagraph"/>
                              <w:rPr>
                                <w:rFonts w:ascii="Arial" w:hAnsi="Arial" w:cs="Arial"/>
                              </w:rPr>
                            </w:pPr>
                          </w:p>
                          <w:p w14:paraId="15019763" w14:textId="77777777" w:rsidR="001B53F2" w:rsidRPr="00666312" w:rsidRDefault="001B53F2" w:rsidP="00515422">
                            <w:pPr>
                              <w:spacing w:after="0" w:line="240" w:lineRule="auto"/>
                              <w:ind w:left="720"/>
                              <w:rPr>
                                <w:rFonts w:ascii="Arial" w:hAnsi="Arial" w:cs="Arial"/>
                              </w:rPr>
                            </w:pPr>
                          </w:p>
                          <w:p w14:paraId="7919620A" w14:textId="1EAA642A" w:rsidR="001B53F2" w:rsidRDefault="001B53F2" w:rsidP="00615247">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6B19B" id="Rectangle 3" o:spid="_x0000_s1028" style="position:absolute;left:0;text-align:left;margin-left:282.3pt;margin-top:9.75pt;width:151.2pt;height:1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" o:allowincell="f">
                <v:textbox>
                  <w:txbxContent>
                    <w:p w14:paraId="6B0A73AE" w14:textId="77777777" w:rsidR="001B53F2" w:rsidRDefault="001B53F2" w:rsidP="00615247">
                      <w:pPr>
                        <w:rPr>
                          <w:rFonts w:ascii="Arial" w:hAnsi="Arial" w:cs="Arial"/>
                        </w:rPr>
                      </w:pPr>
                      <w:r>
                        <w:rPr>
                          <w:rFonts w:ascii="Arial" w:hAnsi="Arial" w:cs="Arial"/>
                        </w:rPr>
                        <w:t>WITNESSES</w:t>
                      </w:r>
                    </w:p>
                    <w:p w14:paraId="0B04C643" w14:textId="77777777" w:rsidR="001B53F2" w:rsidRDefault="001B53F2" w:rsidP="00615247">
                      <w:pPr>
                        <w:rPr>
                          <w:rFonts w:ascii="Arial" w:hAnsi="Arial" w:cs="Arial"/>
                        </w:rPr>
                      </w:pPr>
                    </w:p>
                    <w:p w14:paraId="5136A91E" w14:textId="3A91FD7F" w:rsidR="001B53F2" w:rsidRDefault="001B53F2" w:rsidP="00F44114">
                      <w:pPr>
                        <w:numPr>
                          <w:ilvl w:val="0"/>
                          <w:numId w:val="126"/>
                        </w:numPr>
                        <w:spacing w:after="0" w:line="240" w:lineRule="auto"/>
                        <w:rPr>
                          <w:rFonts w:ascii="Arial" w:hAnsi="Arial" w:cs="Arial"/>
                        </w:rPr>
                      </w:pPr>
                      <w:r>
                        <w:rPr>
                          <w:rFonts w:ascii="Arial" w:hAnsi="Arial" w:cs="Arial"/>
                        </w:rPr>
                        <w:t>………………………</w:t>
                      </w:r>
                    </w:p>
                    <w:p w14:paraId="3902C741" w14:textId="77777777" w:rsidR="001B53F2" w:rsidRDefault="001B53F2" w:rsidP="00615247">
                      <w:pPr>
                        <w:pStyle w:val="Header"/>
                        <w:rPr>
                          <w:rFonts w:cs="Arial"/>
                          <w:lang w:val="en-US"/>
                        </w:rPr>
                      </w:pPr>
                    </w:p>
                    <w:p w14:paraId="7D232AF1" w14:textId="77777777" w:rsidR="001B53F2" w:rsidRDefault="001B53F2" w:rsidP="00F44114">
                      <w:pPr>
                        <w:numPr>
                          <w:ilvl w:val="0"/>
                          <w:numId w:val="126"/>
                        </w:numPr>
                        <w:spacing w:after="0" w:line="240" w:lineRule="auto"/>
                        <w:rPr>
                          <w:rFonts w:ascii="Arial" w:hAnsi="Arial" w:cs="Arial"/>
                        </w:rPr>
                      </w:pPr>
                      <w:r>
                        <w:rPr>
                          <w:rFonts w:ascii="Arial" w:hAnsi="Arial" w:cs="Arial"/>
                        </w:rPr>
                        <w:t>………………………</w:t>
                      </w:r>
                    </w:p>
                    <w:p w14:paraId="5CB6A4BF" w14:textId="77777777" w:rsidR="001B53F2" w:rsidRDefault="001B53F2" w:rsidP="00515422">
                      <w:pPr>
                        <w:pStyle w:val="ListParagraph"/>
                        <w:rPr>
                          <w:rFonts w:ascii="Arial" w:hAnsi="Arial" w:cs="Arial"/>
                        </w:rPr>
                      </w:pPr>
                    </w:p>
                    <w:p w14:paraId="15019763" w14:textId="77777777" w:rsidR="001B53F2" w:rsidRPr="00666312" w:rsidRDefault="001B53F2" w:rsidP="00515422">
                      <w:pPr>
                        <w:spacing w:after="0" w:line="240" w:lineRule="auto"/>
                        <w:ind w:left="720"/>
                        <w:rPr>
                          <w:rFonts w:ascii="Arial" w:hAnsi="Arial" w:cs="Arial"/>
                        </w:rPr>
                      </w:pPr>
                    </w:p>
                    <w:p w14:paraId="7919620A" w14:textId="1EAA642A" w:rsidR="001B53F2" w:rsidRDefault="001B53F2" w:rsidP="00615247">
                      <w:r>
                        <w:rPr>
                          <w:rFonts w:ascii="Arial" w:hAnsi="Arial" w:cs="Arial"/>
                        </w:rPr>
                        <w:t>DATE</w:t>
                      </w:r>
                      <w:r>
                        <w:rPr>
                          <w:rFonts w:ascii="Arial" w:hAnsi="Arial" w:cs="Arial"/>
                        </w:rPr>
                        <w:tab/>
                        <w:t>………………………</w:t>
                      </w:r>
                    </w:p>
                  </w:txbxContent>
                </v:textbox>
              </v:rect>
            </w:pict>
          </mc:Fallback>
        </mc:AlternateContent>
      </w:r>
      <w:r w:rsidRPr="0077769E">
        <w:rPr>
          <w:rFonts w:ascii="Arial" w:eastAsia="Times New Roman" w:hAnsi="Arial" w:cs="Arial"/>
          <w:noProof/>
          <w:sz w:val="20"/>
          <w:szCs w:val="20"/>
          <w:lang w:val="en-ZA" w:eastAsia="en-ZA"/>
        </w:rPr>
        <mc:AlternateContent>
          <mc:Choice Requires="wps">
            <w:drawing>
              <wp:anchor distT="0" distB="0" distL="114300" distR="114300" simplePos="0" relativeHeight="251735040" behindDoc="0" locked="0" layoutInCell="0" allowOverlap="1" wp14:anchorId="16CF5084" wp14:editId="2A509745">
                <wp:simplePos x="0" y="0"/>
                <wp:positionH relativeFrom="column">
                  <wp:posOffset>1116965</wp:posOffset>
                </wp:positionH>
                <wp:positionV relativeFrom="paragraph">
                  <wp:posOffset>124460</wp:posOffset>
                </wp:positionV>
                <wp:extent cx="1828800" cy="1188720"/>
                <wp:effectExtent l="12065" t="10160" r="6985" b="10795"/>
                <wp:wrapNone/>
                <wp:docPr id="2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84BCA2D" id="Rectangle 4" o:spid="_x0000_s1026" style="position:absolute;margin-left:87.95pt;margin-top:9.8pt;width:2in;height:9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" o:allowincell="f"/>
            </w:pict>
          </mc:Fallback>
        </mc:AlternateContent>
      </w:r>
    </w:p>
    <w:p w14:paraId="5F2ACA57" w14:textId="77777777" w:rsidR="00615247" w:rsidRPr="0077769E" w:rsidRDefault="00615247" w:rsidP="00615247">
      <w:p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OFFICIAL STAMP</w:t>
      </w:r>
    </w:p>
    <w:p w14:paraId="07A14FF0" w14:textId="77777777" w:rsidR="005577F9" w:rsidRPr="0077769E" w:rsidRDefault="005577F9" w:rsidP="005577F9">
      <w:pPr>
        <w:tabs>
          <w:tab w:val="left" w:pos="170"/>
        </w:tabs>
        <w:rPr>
          <w:rFonts w:ascii="Arial" w:hAnsi="Arial" w:cs="Arial"/>
          <w:b/>
          <w:sz w:val="18"/>
          <w:szCs w:val="18"/>
        </w:rPr>
      </w:pPr>
    </w:p>
    <w:p w14:paraId="528465FB" w14:textId="77777777" w:rsidR="005577F9" w:rsidRPr="0077769E" w:rsidRDefault="005577F9" w:rsidP="005577F9">
      <w:pPr>
        <w:tabs>
          <w:tab w:val="left" w:pos="170"/>
        </w:tabs>
        <w:rPr>
          <w:rFonts w:ascii="Arial" w:hAnsi="Arial" w:cs="Arial"/>
          <w:b/>
          <w:sz w:val="18"/>
          <w:szCs w:val="18"/>
        </w:rPr>
      </w:pPr>
    </w:p>
    <w:p w14:paraId="3C492613" w14:textId="77777777" w:rsidR="00615247" w:rsidRPr="0077769E" w:rsidRDefault="00615247" w:rsidP="005577F9">
      <w:pPr>
        <w:tabs>
          <w:tab w:val="left" w:pos="170"/>
        </w:tabs>
        <w:rPr>
          <w:rFonts w:ascii="Arial" w:hAnsi="Arial" w:cs="Arial"/>
          <w:b/>
          <w:sz w:val="18"/>
          <w:szCs w:val="18"/>
        </w:rPr>
      </w:pPr>
    </w:p>
    <w:p w14:paraId="5D468336" w14:textId="77777777" w:rsidR="00615247" w:rsidRPr="0077769E" w:rsidRDefault="00615247" w:rsidP="005577F9">
      <w:pPr>
        <w:tabs>
          <w:tab w:val="left" w:pos="170"/>
        </w:tabs>
        <w:rPr>
          <w:rFonts w:ascii="Arial" w:hAnsi="Arial" w:cs="Arial"/>
          <w:b/>
          <w:sz w:val="18"/>
          <w:szCs w:val="18"/>
        </w:rPr>
      </w:pPr>
    </w:p>
    <w:p w14:paraId="7524A66D" w14:textId="77777777" w:rsidR="00615247" w:rsidRPr="0077769E" w:rsidRDefault="00615247" w:rsidP="005577F9">
      <w:pPr>
        <w:tabs>
          <w:tab w:val="left" w:pos="170"/>
        </w:tabs>
        <w:rPr>
          <w:rFonts w:ascii="Arial" w:hAnsi="Arial" w:cs="Arial"/>
          <w:b/>
          <w:sz w:val="18"/>
          <w:szCs w:val="18"/>
        </w:rPr>
      </w:pPr>
    </w:p>
    <w:p w14:paraId="1A118E73" w14:textId="77777777" w:rsidR="00615247" w:rsidRPr="0077769E" w:rsidRDefault="00615247" w:rsidP="005577F9">
      <w:pPr>
        <w:tabs>
          <w:tab w:val="left" w:pos="170"/>
        </w:tabs>
        <w:rPr>
          <w:rFonts w:ascii="Arial" w:hAnsi="Arial" w:cs="Arial"/>
          <w:b/>
          <w:sz w:val="18"/>
          <w:szCs w:val="18"/>
        </w:rPr>
      </w:pPr>
    </w:p>
    <w:p w14:paraId="2E928627" w14:textId="77777777" w:rsidR="00615247" w:rsidRPr="0077769E" w:rsidRDefault="00615247">
      <w:pPr>
        <w:rPr>
          <w:rFonts w:ascii="Arial" w:hAnsi="Arial" w:cs="Arial"/>
          <w:b/>
          <w:sz w:val="18"/>
          <w:szCs w:val="18"/>
        </w:rPr>
      </w:pPr>
      <w:r w:rsidRPr="0077769E">
        <w:rPr>
          <w:rFonts w:ascii="Arial" w:hAnsi="Arial" w:cs="Arial"/>
          <w:b/>
          <w:sz w:val="18"/>
          <w:szCs w:val="18"/>
        </w:rPr>
        <w:br w:type="page"/>
      </w:r>
    </w:p>
    <w:p w14:paraId="46315EBC" w14:textId="77777777" w:rsidR="00615247" w:rsidRPr="0077769E" w:rsidRDefault="00615247" w:rsidP="00615247">
      <w:pPr>
        <w:spacing w:after="0" w:line="240" w:lineRule="auto"/>
        <w:jc w:val="right"/>
        <w:rPr>
          <w:rFonts w:ascii="Arial" w:eastAsia="Times New Roman" w:hAnsi="Arial" w:cs="Arial"/>
          <w:b/>
          <w:bCs/>
          <w:sz w:val="20"/>
          <w:szCs w:val="20"/>
        </w:rPr>
      </w:pPr>
      <w:r w:rsidRPr="0077769E">
        <w:rPr>
          <w:rFonts w:ascii="Arial" w:eastAsia="Times New Roman" w:hAnsi="Arial" w:cs="Arial"/>
          <w:sz w:val="20"/>
          <w:szCs w:val="20"/>
        </w:rPr>
        <w:lastRenderedPageBreak/>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b/>
          <w:bCs/>
          <w:sz w:val="20"/>
          <w:szCs w:val="20"/>
        </w:rPr>
        <w:t>MBD 7.2</w:t>
      </w:r>
    </w:p>
    <w:p w14:paraId="6F0C2098" w14:textId="77777777" w:rsidR="00615247" w:rsidRPr="0077769E" w:rsidRDefault="00615247" w:rsidP="00615247">
      <w:pPr>
        <w:spacing w:after="0" w:line="240" w:lineRule="auto"/>
        <w:rPr>
          <w:rFonts w:ascii="Arial" w:eastAsia="Times New Roman" w:hAnsi="Arial" w:cs="Arial"/>
          <w:b/>
          <w:bCs/>
          <w:sz w:val="20"/>
          <w:szCs w:val="20"/>
        </w:rPr>
      </w:pPr>
    </w:p>
    <w:p w14:paraId="3F4B604E" w14:textId="77777777" w:rsidR="00615247" w:rsidRPr="0077769E" w:rsidRDefault="00615247" w:rsidP="00615247">
      <w:pPr>
        <w:spacing w:after="0" w:line="240" w:lineRule="auto"/>
        <w:rPr>
          <w:rFonts w:ascii="Arial" w:eastAsia="Times New Roman" w:hAnsi="Arial" w:cs="Arial"/>
          <w:b/>
          <w:bCs/>
          <w:sz w:val="20"/>
          <w:szCs w:val="20"/>
        </w:rPr>
      </w:pPr>
    </w:p>
    <w:p w14:paraId="49BA5831" w14:textId="77777777" w:rsidR="00615247" w:rsidRPr="0077769E" w:rsidRDefault="00615247" w:rsidP="00615247">
      <w:pPr>
        <w:spacing w:after="0" w:line="240" w:lineRule="auto"/>
        <w:rPr>
          <w:rFonts w:ascii="Arial" w:eastAsia="Times New Roman" w:hAnsi="Arial" w:cs="Arial"/>
          <w:b/>
          <w:bCs/>
          <w:sz w:val="20"/>
          <w:szCs w:val="20"/>
        </w:rPr>
      </w:pPr>
    </w:p>
    <w:p w14:paraId="0CD63110" w14:textId="77777777" w:rsidR="00615247" w:rsidRPr="0077769E" w:rsidRDefault="00615247" w:rsidP="00615247">
      <w:pPr>
        <w:keepNext/>
        <w:spacing w:after="0" w:line="240" w:lineRule="auto"/>
        <w:jc w:val="center"/>
        <w:outlineLvl w:val="0"/>
        <w:rPr>
          <w:rFonts w:ascii="Arial" w:eastAsia="Times New Roman" w:hAnsi="Arial" w:cs="Arial"/>
          <w:b/>
          <w:bCs/>
          <w:sz w:val="20"/>
          <w:szCs w:val="20"/>
        </w:rPr>
      </w:pPr>
      <w:r w:rsidRPr="0077769E">
        <w:rPr>
          <w:rFonts w:ascii="Arial" w:eastAsia="Times New Roman" w:hAnsi="Arial" w:cs="Arial"/>
          <w:b/>
          <w:bCs/>
          <w:sz w:val="20"/>
          <w:szCs w:val="20"/>
        </w:rPr>
        <w:t>CONTRACT FORM - RENDERING OF SERVICES</w:t>
      </w:r>
    </w:p>
    <w:p w14:paraId="1024DD73" w14:textId="77777777" w:rsidR="00615247" w:rsidRPr="0077769E" w:rsidRDefault="00615247" w:rsidP="00615247">
      <w:pPr>
        <w:spacing w:after="0" w:line="240" w:lineRule="auto"/>
        <w:rPr>
          <w:rFonts w:ascii="Arial" w:eastAsia="Times New Roman" w:hAnsi="Arial" w:cs="Arial"/>
          <w:sz w:val="20"/>
          <w:szCs w:val="20"/>
          <w:lang w:val="en-AU"/>
        </w:rPr>
      </w:pPr>
    </w:p>
    <w:p w14:paraId="715045D0" w14:textId="77777777" w:rsidR="00615247" w:rsidRPr="0077769E" w:rsidRDefault="00615247" w:rsidP="00615247">
      <w:pPr>
        <w:spacing w:after="0" w:line="240" w:lineRule="auto"/>
        <w:jc w:val="both"/>
        <w:rPr>
          <w:rFonts w:ascii="Arial" w:eastAsia="Times New Roman" w:hAnsi="Arial" w:cs="Arial"/>
          <w:b/>
          <w:bCs/>
          <w:sz w:val="20"/>
          <w:szCs w:val="20"/>
          <w:lang w:val="en-AU"/>
        </w:rPr>
      </w:pPr>
      <w:r w:rsidRPr="0077769E">
        <w:rPr>
          <w:rFonts w:ascii="Arial" w:eastAsia="Times New Roman" w:hAnsi="Arial" w:cs="Arial"/>
          <w:b/>
          <w:bCs/>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2F932FE1" w14:textId="77777777" w:rsidR="00615247" w:rsidRPr="0077769E" w:rsidRDefault="00615247" w:rsidP="00615247">
      <w:pPr>
        <w:spacing w:after="0" w:line="240" w:lineRule="auto"/>
        <w:rPr>
          <w:rFonts w:ascii="Arial" w:eastAsia="Times New Roman" w:hAnsi="Arial" w:cs="Arial"/>
          <w:sz w:val="20"/>
          <w:szCs w:val="20"/>
          <w:u w:val="single"/>
          <w:lang w:val="en-AU"/>
        </w:rPr>
      </w:pPr>
    </w:p>
    <w:p w14:paraId="3CA09332" w14:textId="77777777" w:rsidR="00615247" w:rsidRPr="0077769E" w:rsidRDefault="00615247" w:rsidP="00615247">
      <w:pPr>
        <w:keepNext/>
        <w:spacing w:after="0" w:line="240" w:lineRule="auto"/>
        <w:jc w:val="center"/>
        <w:outlineLvl w:val="0"/>
        <w:rPr>
          <w:rFonts w:ascii="Arial" w:eastAsia="Times New Roman" w:hAnsi="Arial" w:cs="Arial"/>
          <w:b/>
          <w:bCs/>
          <w:sz w:val="20"/>
          <w:szCs w:val="20"/>
        </w:rPr>
      </w:pPr>
      <w:r w:rsidRPr="0077769E">
        <w:rPr>
          <w:rFonts w:ascii="Arial" w:eastAsia="Times New Roman" w:hAnsi="Arial" w:cs="Arial"/>
          <w:b/>
          <w:bCs/>
          <w:sz w:val="20"/>
          <w:szCs w:val="20"/>
          <w:lang w:val="en-AU"/>
        </w:rPr>
        <w:t xml:space="preserve">PART 1 </w:t>
      </w:r>
      <w:r w:rsidRPr="0077769E">
        <w:rPr>
          <w:rFonts w:ascii="Arial" w:eastAsia="Times New Roman" w:hAnsi="Arial" w:cs="Arial"/>
          <w:b/>
          <w:bCs/>
          <w:sz w:val="20"/>
          <w:szCs w:val="20"/>
        </w:rPr>
        <w:t>(TO BE FILLED IN BY THE SERVICE PROVIDER)</w:t>
      </w:r>
    </w:p>
    <w:p w14:paraId="773BB170" w14:textId="77777777" w:rsidR="00615247" w:rsidRPr="0077769E" w:rsidRDefault="00615247" w:rsidP="00615247">
      <w:pPr>
        <w:spacing w:after="0" w:line="240" w:lineRule="auto"/>
        <w:rPr>
          <w:rFonts w:ascii="Arial" w:eastAsia="Times New Roman" w:hAnsi="Arial" w:cs="Arial"/>
          <w:sz w:val="20"/>
          <w:szCs w:val="20"/>
          <w:lang w:val="en-AU"/>
        </w:rPr>
      </w:pPr>
    </w:p>
    <w:p w14:paraId="48131271"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14:paraId="1EB76387" w14:textId="77777777" w:rsidR="00615247" w:rsidRPr="0077769E" w:rsidRDefault="00615247" w:rsidP="00615247">
      <w:pPr>
        <w:spacing w:after="0" w:line="240" w:lineRule="auto"/>
        <w:jc w:val="both"/>
        <w:rPr>
          <w:rFonts w:ascii="Arial" w:eastAsia="Times New Roman" w:hAnsi="Arial" w:cs="Arial"/>
          <w:sz w:val="20"/>
          <w:szCs w:val="20"/>
          <w:lang w:val="en-AU"/>
        </w:rPr>
      </w:pPr>
    </w:p>
    <w:p w14:paraId="7C71E9C9"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The following documents shall be deemed to form and be read and construed as part of this agreement:</w:t>
      </w:r>
    </w:p>
    <w:p w14:paraId="3922C99E" w14:textId="77777777" w:rsidR="00615247" w:rsidRPr="0077769E" w:rsidRDefault="00615247" w:rsidP="00615247">
      <w:pPr>
        <w:spacing w:after="0" w:line="240" w:lineRule="auto"/>
        <w:jc w:val="both"/>
        <w:rPr>
          <w:rFonts w:ascii="Arial" w:eastAsia="Times New Roman" w:hAnsi="Arial" w:cs="Arial"/>
          <w:sz w:val="20"/>
          <w:szCs w:val="20"/>
          <w:lang w:val="en-AU"/>
        </w:rPr>
      </w:pPr>
    </w:p>
    <w:p w14:paraId="069D8725" w14:textId="77777777" w:rsidR="00615247" w:rsidRPr="0077769E" w:rsidRDefault="00615247" w:rsidP="00F44114">
      <w:pPr>
        <w:numPr>
          <w:ilvl w:val="0"/>
          <w:numId w:val="122"/>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 xml:space="preserve">Bidding documents, </w:t>
      </w:r>
      <w:r w:rsidRPr="0077769E">
        <w:rPr>
          <w:rFonts w:ascii="Arial" w:eastAsia="Times New Roman" w:hAnsi="Arial" w:cs="Arial"/>
          <w:i/>
          <w:iCs/>
          <w:sz w:val="20"/>
          <w:szCs w:val="20"/>
          <w:lang w:val="en-AU"/>
        </w:rPr>
        <w:t>viz</w:t>
      </w:r>
    </w:p>
    <w:p w14:paraId="64565AA0"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Invitation to bid;</w:t>
      </w:r>
    </w:p>
    <w:p w14:paraId="5FDF9134"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Tax clearance certificate;</w:t>
      </w:r>
    </w:p>
    <w:p w14:paraId="1ED25301"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Pricing schedule(s);</w:t>
      </w:r>
    </w:p>
    <w:p w14:paraId="05C72269"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Filled in task directive/proposal;</w:t>
      </w:r>
    </w:p>
    <w:p w14:paraId="437FCFD7"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Declaration of Bidder’s past SCM practices;</w:t>
      </w:r>
    </w:p>
    <w:p w14:paraId="19553FB4"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Certificate of Independent Bid Determination;</w:t>
      </w:r>
    </w:p>
    <w:p w14:paraId="767992A3" w14:textId="77777777" w:rsidR="00615247" w:rsidRPr="0077769E" w:rsidRDefault="00615247" w:rsidP="00F44114">
      <w:pPr>
        <w:numPr>
          <w:ilvl w:val="0"/>
          <w:numId w:val="123"/>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 xml:space="preserve">Special Conditions of Contract; </w:t>
      </w:r>
    </w:p>
    <w:p w14:paraId="30FB6489" w14:textId="77777777" w:rsidR="00615247" w:rsidRPr="0077769E" w:rsidRDefault="00615247" w:rsidP="00F44114">
      <w:pPr>
        <w:numPr>
          <w:ilvl w:val="0"/>
          <w:numId w:val="122"/>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General Conditions of Contract; and</w:t>
      </w:r>
    </w:p>
    <w:p w14:paraId="374CB635" w14:textId="77777777" w:rsidR="00615247" w:rsidRPr="0077769E" w:rsidRDefault="00615247" w:rsidP="00F44114">
      <w:pPr>
        <w:numPr>
          <w:ilvl w:val="0"/>
          <w:numId w:val="122"/>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Other (specify)</w:t>
      </w:r>
    </w:p>
    <w:p w14:paraId="14F6F250" w14:textId="77777777" w:rsidR="00615247" w:rsidRPr="0077769E" w:rsidRDefault="00615247" w:rsidP="00615247">
      <w:pPr>
        <w:spacing w:after="0" w:line="240" w:lineRule="auto"/>
        <w:ind w:left="720"/>
        <w:jc w:val="both"/>
        <w:rPr>
          <w:rFonts w:ascii="Arial" w:eastAsia="Times New Roman" w:hAnsi="Arial" w:cs="Arial"/>
          <w:sz w:val="20"/>
          <w:szCs w:val="20"/>
          <w:lang w:val="en-AU"/>
        </w:rPr>
      </w:pPr>
    </w:p>
    <w:p w14:paraId="60BA9F7B"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72852944" w14:textId="77777777" w:rsidR="00615247" w:rsidRPr="0077769E" w:rsidRDefault="00615247" w:rsidP="00615247">
      <w:pPr>
        <w:spacing w:after="0" w:line="240" w:lineRule="auto"/>
        <w:jc w:val="both"/>
        <w:rPr>
          <w:rFonts w:ascii="Arial" w:eastAsia="Times New Roman" w:hAnsi="Arial" w:cs="Arial"/>
          <w:b/>
          <w:bCs/>
          <w:sz w:val="20"/>
          <w:szCs w:val="20"/>
        </w:rPr>
      </w:pPr>
    </w:p>
    <w:p w14:paraId="798D1202"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 xml:space="preserve">I accept full responsibility for the proper execution and fulfilment of all obligations and conditions devolving on me under this agreement as the principal liable for the due </w:t>
      </w:r>
      <w:r w:rsidR="002616EC" w:rsidRPr="0077769E">
        <w:rPr>
          <w:rFonts w:ascii="Arial" w:eastAsia="Times New Roman" w:hAnsi="Arial" w:cs="Arial"/>
          <w:sz w:val="20"/>
          <w:szCs w:val="20"/>
          <w:lang w:val="en-AU"/>
        </w:rPr>
        <w:t>fulfilments</w:t>
      </w:r>
      <w:r w:rsidRPr="0077769E">
        <w:rPr>
          <w:rFonts w:ascii="Arial" w:eastAsia="Times New Roman" w:hAnsi="Arial" w:cs="Arial"/>
          <w:sz w:val="20"/>
          <w:szCs w:val="20"/>
          <w:lang w:val="en-AU"/>
        </w:rPr>
        <w:t xml:space="preserve"> of this contract.</w:t>
      </w:r>
    </w:p>
    <w:p w14:paraId="33F8BDC1" w14:textId="77777777" w:rsidR="00615247" w:rsidRPr="0077769E" w:rsidRDefault="00615247" w:rsidP="00615247">
      <w:pPr>
        <w:spacing w:after="0" w:line="240" w:lineRule="auto"/>
        <w:jc w:val="both"/>
        <w:rPr>
          <w:rFonts w:ascii="Arial" w:eastAsia="Times New Roman" w:hAnsi="Arial" w:cs="Arial"/>
          <w:b/>
          <w:bCs/>
          <w:sz w:val="20"/>
          <w:szCs w:val="20"/>
        </w:rPr>
      </w:pPr>
    </w:p>
    <w:p w14:paraId="689465A9"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declare that I have no participation in any collusive practices with any bidder or any other person regarding this or any other bid.</w:t>
      </w:r>
    </w:p>
    <w:p w14:paraId="200CE85A" w14:textId="77777777" w:rsidR="00615247" w:rsidRPr="0077769E" w:rsidRDefault="00615247" w:rsidP="00615247">
      <w:pPr>
        <w:spacing w:after="0" w:line="240" w:lineRule="auto"/>
        <w:jc w:val="both"/>
        <w:rPr>
          <w:rFonts w:ascii="Arial" w:eastAsia="Times New Roman" w:hAnsi="Arial" w:cs="Arial"/>
          <w:sz w:val="20"/>
          <w:szCs w:val="20"/>
          <w:lang w:val="en-AU"/>
        </w:rPr>
      </w:pPr>
    </w:p>
    <w:p w14:paraId="2A3A8403" w14:textId="77777777" w:rsidR="00615247" w:rsidRPr="0077769E" w:rsidRDefault="00615247" w:rsidP="00F44114">
      <w:pPr>
        <w:numPr>
          <w:ilvl w:val="0"/>
          <w:numId w:val="121"/>
        </w:numPr>
        <w:spacing w:after="0" w:line="240" w:lineRule="auto"/>
        <w:jc w:val="both"/>
        <w:rPr>
          <w:rFonts w:ascii="Arial" w:eastAsia="Times New Roman" w:hAnsi="Arial" w:cs="Arial"/>
          <w:sz w:val="20"/>
          <w:szCs w:val="20"/>
          <w:lang w:val="en-AU"/>
        </w:rPr>
      </w:pPr>
      <w:r w:rsidRPr="0077769E">
        <w:rPr>
          <w:rFonts w:ascii="Arial" w:eastAsia="Times New Roman" w:hAnsi="Arial" w:cs="Arial"/>
          <w:sz w:val="20"/>
          <w:szCs w:val="20"/>
          <w:lang w:val="en-AU"/>
        </w:rPr>
        <w:t>I confirm that I am duly authorised to sign this contract.</w:t>
      </w:r>
    </w:p>
    <w:p w14:paraId="21E72D3A" w14:textId="77777777" w:rsidR="00615247" w:rsidRPr="0077769E" w:rsidRDefault="00615247" w:rsidP="00615247">
      <w:pPr>
        <w:spacing w:after="0" w:line="240" w:lineRule="auto"/>
        <w:jc w:val="both"/>
        <w:rPr>
          <w:rFonts w:ascii="Arial" w:eastAsia="Times New Roman" w:hAnsi="Arial" w:cs="Arial"/>
          <w:sz w:val="20"/>
          <w:szCs w:val="20"/>
          <w:lang w:val="en-AU"/>
        </w:rPr>
      </w:pPr>
    </w:p>
    <w:p w14:paraId="3CBEBE25" w14:textId="77777777" w:rsidR="00615247" w:rsidRPr="0077769E" w:rsidRDefault="00615247" w:rsidP="00615247">
      <w:pPr>
        <w:spacing w:after="0" w:line="240" w:lineRule="auto"/>
        <w:ind w:firstLine="720"/>
        <w:jc w:val="both"/>
        <w:rPr>
          <w:rFonts w:ascii="Arial" w:eastAsia="Times New Roman" w:hAnsi="Arial" w:cs="Arial"/>
          <w:sz w:val="20"/>
          <w:szCs w:val="20"/>
        </w:rPr>
      </w:pPr>
      <w:r w:rsidRPr="0077769E">
        <w:rPr>
          <w:rFonts w:ascii="Arial" w:eastAsia="Times New Roman" w:hAnsi="Arial" w:cs="Arial"/>
          <w:noProof/>
          <w:sz w:val="20"/>
          <w:szCs w:val="20"/>
          <w:lang w:val="en-ZA" w:eastAsia="en-ZA"/>
        </w:rPr>
        <mc:AlternateContent>
          <mc:Choice Requires="wps">
            <w:drawing>
              <wp:anchor distT="0" distB="0" distL="114300" distR="114300" simplePos="0" relativeHeight="251738112" behindDoc="0" locked="0" layoutInCell="0" allowOverlap="1" wp14:anchorId="70C7F832" wp14:editId="428996F7">
                <wp:simplePos x="0" y="0"/>
                <wp:positionH relativeFrom="column">
                  <wp:posOffset>3585210</wp:posOffset>
                </wp:positionH>
                <wp:positionV relativeFrom="paragraph">
                  <wp:posOffset>73660</wp:posOffset>
                </wp:positionV>
                <wp:extent cx="2286000" cy="2133600"/>
                <wp:effectExtent l="0" t="0" r="19050" b="1905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133600"/>
                        </a:xfrm>
                        <a:prstGeom prst="rect">
                          <a:avLst/>
                        </a:prstGeom>
                        <a:solidFill>
                          <a:srgbClr val="FFFFFF"/>
                        </a:solidFill>
                        <a:ln w="9525">
                          <a:solidFill>
                            <a:srgbClr val="000000"/>
                          </a:solidFill>
                          <a:miter lim="800000"/>
                          <a:headEnd/>
                          <a:tailEnd/>
                        </a:ln>
                      </wps:spPr>
                      <wps:txbx>
                        <w:txbxContent>
                          <w:p w14:paraId="066D9A40" w14:textId="77777777" w:rsidR="001B53F2" w:rsidRDefault="001B53F2" w:rsidP="00615247">
                            <w:pPr>
                              <w:rPr>
                                <w:rFonts w:ascii="Arial" w:hAnsi="Arial" w:cs="Arial"/>
                              </w:rPr>
                            </w:pPr>
                            <w:r>
                              <w:rPr>
                                <w:rFonts w:ascii="Arial" w:hAnsi="Arial" w:cs="Arial"/>
                              </w:rPr>
                              <w:t>WITNESSES</w:t>
                            </w:r>
                          </w:p>
                          <w:p w14:paraId="35C33310" w14:textId="77777777" w:rsidR="001B53F2" w:rsidRDefault="001B53F2" w:rsidP="00615247">
                            <w:pPr>
                              <w:rPr>
                                <w:rFonts w:ascii="Arial" w:hAnsi="Arial" w:cs="Arial"/>
                              </w:rPr>
                            </w:pPr>
                          </w:p>
                          <w:p w14:paraId="1C8AADED" w14:textId="7D82B543" w:rsidR="001B53F2" w:rsidRDefault="001B53F2" w:rsidP="00F44114">
                            <w:pPr>
                              <w:numPr>
                                <w:ilvl w:val="0"/>
                                <w:numId w:val="128"/>
                              </w:numPr>
                              <w:spacing w:after="0" w:line="240" w:lineRule="auto"/>
                              <w:rPr>
                                <w:rFonts w:ascii="Arial" w:hAnsi="Arial" w:cs="Arial"/>
                              </w:rPr>
                            </w:pPr>
                            <w:r>
                              <w:rPr>
                                <w:rFonts w:ascii="Arial" w:hAnsi="Arial" w:cs="Arial"/>
                              </w:rPr>
                              <w:t>…….……………………………</w:t>
                            </w:r>
                          </w:p>
                          <w:p w14:paraId="0F3F3105" w14:textId="77777777" w:rsidR="001B53F2" w:rsidRDefault="001B53F2" w:rsidP="00615247">
                            <w:pPr>
                              <w:rPr>
                                <w:rFonts w:ascii="Arial" w:hAnsi="Arial" w:cs="Arial"/>
                              </w:rPr>
                            </w:pPr>
                          </w:p>
                          <w:p w14:paraId="06485114" w14:textId="0AD5813E" w:rsidR="001B53F2" w:rsidRDefault="001B53F2" w:rsidP="00F44114">
                            <w:pPr>
                              <w:numPr>
                                <w:ilvl w:val="0"/>
                                <w:numId w:val="128"/>
                              </w:numPr>
                              <w:spacing w:after="0" w:line="240" w:lineRule="auto"/>
                              <w:rPr>
                                <w:rFonts w:ascii="Arial" w:hAnsi="Arial" w:cs="Arial"/>
                              </w:rPr>
                            </w:pPr>
                            <w:r>
                              <w:rPr>
                                <w:rFonts w:ascii="Arial" w:hAnsi="Arial" w:cs="Arial"/>
                              </w:rPr>
                              <w:t>……….…………………………</w:t>
                            </w:r>
                          </w:p>
                          <w:p w14:paraId="1F5B31F4" w14:textId="77777777" w:rsidR="001B53F2" w:rsidRDefault="001B53F2" w:rsidP="00615247">
                            <w:pPr>
                              <w:rPr>
                                <w:rFonts w:ascii="Arial" w:hAnsi="Arial" w:cs="Arial"/>
                              </w:rPr>
                            </w:pPr>
                          </w:p>
                          <w:p w14:paraId="08980E46" w14:textId="72A42A8F" w:rsidR="001B53F2" w:rsidRDefault="001B53F2" w:rsidP="00615247">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7F832" id="Rectangle 242" o:spid="_x0000_s1029" style="position:absolute;left:0;text-align:left;margin-left:282.3pt;margin-top:5.8pt;width:180pt;height:16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" o:allowincell="f">
                <v:textbox>
                  <w:txbxContent>
                    <w:p w14:paraId="066D9A40" w14:textId="77777777" w:rsidR="001B53F2" w:rsidRDefault="001B53F2" w:rsidP="00615247">
                      <w:pPr>
                        <w:rPr>
                          <w:rFonts w:ascii="Arial" w:hAnsi="Arial" w:cs="Arial"/>
                        </w:rPr>
                      </w:pPr>
                      <w:r>
                        <w:rPr>
                          <w:rFonts w:ascii="Arial" w:hAnsi="Arial" w:cs="Arial"/>
                        </w:rPr>
                        <w:t>WITNESSES</w:t>
                      </w:r>
                    </w:p>
                    <w:p w14:paraId="35C33310" w14:textId="77777777" w:rsidR="001B53F2" w:rsidRDefault="001B53F2" w:rsidP="00615247">
                      <w:pPr>
                        <w:rPr>
                          <w:rFonts w:ascii="Arial" w:hAnsi="Arial" w:cs="Arial"/>
                        </w:rPr>
                      </w:pPr>
                    </w:p>
                    <w:p w14:paraId="1C8AADED" w14:textId="7D82B543" w:rsidR="001B53F2" w:rsidRDefault="001B53F2" w:rsidP="00F44114">
                      <w:pPr>
                        <w:numPr>
                          <w:ilvl w:val="0"/>
                          <w:numId w:val="128"/>
                        </w:numPr>
                        <w:spacing w:after="0" w:line="240" w:lineRule="auto"/>
                        <w:rPr>
                          <w:rFonts w:ascii="Arial" w:hAnsi="Arial" w:cs="Arial"/>
                        </w:rPr>
                      </w:pPr>
                      <w:r>
                        <w:rPr>
                          <w:rFonts w:ascii="Arial" w:hAnsi="Arial" w:cs="Arial"/>
                        </w:rPr>
                        <w:t>…….……………………………</w:t>
                      </w:r>
                    </w:p>
                    <w:p w14:paraId="0F3F3105" w14:textId="77777777" w:rsidR="001B53F2" w:rsidRDefault="001B53F2" w:rsidP="00615247">
                      <w:pPr>
                        <w:rPr>
                          <w:rFonts w:ascii="Arial" w:hAnsi="Arial" w:cs="Arial"/>
                        </w:rPr>
                      </w:pPr>
                    </w:p>
                    <w:p w14:paraId="06485114" w14:textId="0AD5813E" w:rsidR="001B53F2" w:rsidRDefault="001B53F2" w:rsidP="00F44114">
                      <w:pPr>
                        <w:numPr>
                          <w:ilvl w:val="0"/>
                          <w:numId w:val="128"/>
                        </w:numPr>
                        <w:spacing w:after="0" w:line="240" w:lineRule="auto"/>
                        <w:rPr>
                          <w:rFonts w:ascii="Arial" w:hAnsi="Arial" w:cs="Arial"/>
                        </w:rPr>
                      </w:pPr>
                      <w:r>
                        <w:rPr>
                          <w:rFonts w:ascii="Arial" w:hAnsi="Arial" w:cs="Arial"/>
                        </w:rPr>
                        <w:t>……….…………………………</w:t>
                      </w:r>
                    </w:p>
                    <w:p w14:paraId="1F5B31F4" w14:textId="77777777" w:rsidR="001B53F2" w:rsidRDefault="001B53F2" w:rsidP="00615247">
                      <w:pPr>
                        <w:rPr>
                          <w:rFonts w:ascii="Arial" w:hAnsi="Arial" w:cs="Arial"/>
                        </w:rPr>
                      </w:pPr>
                    </w:p>
                    <w:p w14:paraId="08980E46" w14:textId="72A42A8F" w:rsidR="001B53F2" w:rsidRDefault="001B53F2" w:rsidP="00615247">
                      <w:r>
                        <w:rPr>
                          <w:rFonts w:ascii="Arial" w:hAnsi="Arial" w:cs="Arial"/>
                        </w:rPr>
                        <w:t>DATE:</w:t>
                      </w:r>
                      <w:r>
                        <w:rPr>
                          <w:rFonts w:ascii="Arial" w:hAnsi="Arial" w:cs="Arial"/>
                        </w:rPr>
                        <w:tab/>
                        <w:t>…………………………….</w:t>
                      </w:r>
                    </w:p>
                  </w:txbxContent>
                </v:textbox>
              </v:rect>
            </w:pict>
          </mc:Fallback>
        </mc:AlternateContent>
      </w:r>
      <w:r w:rsidRPr="0077769E">
        <w:rPr>
          <w:rFonts w:ascii="Arial" w:eastAsia="Times New Roman" w:hAnsi="Arial" w:cs="Arial"/>
          <w:sz w:val="20"/>
          <w:szCs w:val="20"/>
        </w:rPr>
        <w:t>NAME (PRINT)</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7C91747E" w14:textId="77777777" w:rsidR="00615247" w:rsidRPr="0077769E" w:rsidRDefault="00615247" w:rsidP="00615247">
      <w:pPr>
        <w:spacing w:after="0" w:line="240" w:lineRule="auto"/>
        <w:ind w:firstLine="720"/>
        <w:jc w:val="both"/>
        <w:rPr>
          <w:rFonts w:ascii="Arial" w:eastAsia="Times New Roman" w:hAnsi="Arial" w:cs="Arial"/>
          <w:sz w:val="20"/>
          <w:szCs w:val="20"/>
        </w:rPr>
      </w:pPr>
    </w:p>
    <w:p w14:paraId="732F0AEB" w14:textId="77777777" w:rsidR="00615247" w:rsidRPr="0077769E" w:rsidRDefault="00615247" w:rsidP="00615247">
      <w:pPr>
        <w:spacing w:after="0" w:line="240" w:lineRule="auto"/>
        <w:ind w:firstLine="720"/>
        <w:jc w:val="both"/>
        <w:rPr>
          <w:rFonts w:ascii="Arial" w:eastAsia="Times New Roman" w:hAnsi="Arial" w:cs="Arial"/>
          <w:sz w:val="20"/>
          <w:szCs w:val="20"/>
        </w:rPr>
      </w:pPr>
      <w:r w:rsidRPr="0077769E">
        <w:rPr>
          <w:rFonts w:ascii="Arial" w:eastAsia="Times New Roman" w:hAnsi="Arial" w:cs="Arial"/>
          <w:sz w:val="20"/>
          <w:szCs w:val="20"/>
        </w:rPr>
        <w:t>CAPACITY</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6EC2D107" w14:textId="77777777" w:rsidR="00615247" w:rsidRPr="0077769E" w:rsidRDefault="00615247" w:rsidP="00615247">
      <w:pPr>
        <w:spacing w:after="0" w:line="240" w:lineRule="auto"/>
        <w:jc w:val="both"/>
        <w:rPr>
          <w:rFonts w:ascii="Arial" w:eastAsia="Times New Roman" w:hAnsi="Arial" w:cs="Arial"/>
          <w:sz w:val="20"/>
          <w:szCs w:val="20"/>
        </w:rPr>
      </w:pPr>
    </w:p>
    <w:p w14:paraId="42D9FCE4" w14:textId="77777777" w:rsidR="00615247" w:rsidRPr="0077769E" w:rsidRDefault="00615247" w:rsidP="00615247">
      <w:pPr>
        <w:spacing w:after="0" w:line="240" w:lineRule="auto"/>
        <w:ind w:left="720"/>
        <w:jc w:val="both"/>
        <w:rPr>
          <w:rFonts w:ascii="Arial" w:eastAsia="Times New Roman" w:hAnsi="Arial" w:cs="Arial"/>
          <w:sz w:val="20"/>
          <w:szCs w:val="20"/>
        </w:rPr>
      </w:pPr>
      <w:r w:rsidRPr="0077769E">
        <w:rPr>
          <w:rFonts w:ascii="Arial" w:eastAsia="Times New Roman" w:hAnsi="Arial" w:cs="Arial"/>
          <w:sz w:val="20"/>
          <w:szCs w:val="20"/>
        </w:rPr>
        <w:t>SIGNATURE</w:t>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3FC7A0B4" w14:textId="77777777" w:rsidR="00615247" w:rsidRPr="0077769E" w:rsidRDefault="00615247" w:rsidP="00615247">
      <w:pPr>
        <w:spacing w:after="0" w:line="240" w:lineRule="auto"/>
        <w:ind w:left="720"/>
        <w:jc w:val="both"/>
        <w:rPr>
          <w:rFonts w:ascii="Arial" w:eastAsia="Times New Roman" w:hAnsi="Arial" w:cs="Arial"/>
          <w:sz w:val="20"/>
          <w:szCs w:val="20"/>
        </w:rPr>
      </w:pPr>
    </w:p>
    <w:p w14:paraId="686CE61D" w14:textId="1A88F503" w:rsidR="00615247" w:rsidRPr="0077769E" w:rsidRDefault="00615247" w:rsidP="00615247">
      <w:pPr>
        <w:spacing w:after="0" w:line="240" w:lineRule="auto"/>
        <w:ind w:left="720"/>
        <w:jc w:val="both"/>
        <w:rPr>
          <w:rFonts w:ascii="Arial" w:eastAsia="Times New Roman" w:hAnsi="Arial" w:cs="Arial"/>
          <w:sz w:val="20"/>
          <w:szCs w:val="20"/>
        </w:rPr>
      </w:pPr>
      <w:r w:rsidRPr="0077769E">
        <w:rPr>
          <w:rFonts w:ascii="Arial" w:eastAsia="Times New Roman" w:hAnsi="Arial" w:cs="Arial"/>
          <w:sz w:val="20"/>
          <w:szCs w:val="20"/>
        </w:rPr>
        <w:t>NAME OF FIRM</w:t>
      </w:r>
      <w:r w:rsidRPr="0077769E">
        <w:rPr>
          <w:rFonts w:ascii="Arial" w:eastAsia="Times New Roman" w:hAnsi="Arial" w:cs="Arial"/>
          <w:sz w:val="20"/>
          <w:szCs w:val="20"/>
        </w:rPr>
        <w:tab/>
        <w:t>…………………………….</w:t>
      </w:r>
    </w:p>
    <w:p w14:paraId="34C4E6BD" w14:textId="77777777" w:rsidR="00615247" w:rsidRPr="0077769E" w:rsidRDefault="00615247" w:rsidP="00615247">
      <w:pPr>
        <w:spacing w:after="0" w:line="240" w:lineRule="auto"/>
        <w:ind w:left="1440" w:firstLine="720"/>
        <w:jc w:val="both"/>
        <w:rPr>
          <w:rFonts w:ascii="Arial" w:eastAsia="Times New Roman" w:hAnsi="Arial" w:cs="Arial"/>
          <w:sz w:val="20"/>
          <w:szCs w:val="20"/>
        </w:rPr>
      </w:pPr>
    </w:p>
    <w:p w14:paraId="00D4B256" w14:textId="77777777" w:rsidR="00615247" w:rsidRPr="0077769E" w:rsidRDefault="00615247" w:rsidP="00615247">
      <w:pPr>
        <w:spacing w:after="0" w:line="240" w:lineRule="auto"/>
        <w:ind w:left="720"/>
        <w:jc w:val="both"/>
        <w:rPr>
          <w:rFonts w:ascii="Arial" w:eastAsia="Times New Roman" w:hAnsi="Arial" w:cs="Arial"/>
          <w:sz w:val="20"/>
          <w:szCs w:val="20"/>
        </w:rPr>
      </w:pPr>
      <w:r w:rsidRPr="0077769E">
        <w:rPr>
          <w:rFonts w:ascii="Arial" w:eastAsia="Times New Roman" w:hAnsi="Arial" w:cs="Arial"/>
          <w:sz w:val="20"/>
          <w:szCs w:val="20"/>
        </w:rPr>
        <w:t>DATE</w:t>
      </w:r>
      <w:r w:rsidRPr="0077769E">
        <w:rPr>
          <w:rFonts w:ascii="Arial" w:eastAsia="Times New Roman" w:hAnsi="Arial" w:cs="Arial"/>
          <w:sz w:val="20"/>
          <w:szCs w:val="20"/>
        </w:rPr>
        <w:tab/>
      </w:r>
      <w:r w:rsidRPr="0077769E">
        <w:rPr>
          <w:rFonts w:ascii="Arial" w:eastAsia="Times New Roman" w:hAnsi="Arial" w:cs="Arial"/>
          <w:sz w:val="20"/>
          <w:szCs w:val="20"/>
        </w:rPr>
        <w:tab/>
      </w:r>
      <w:r w:rsidRPr="0077769E">
        <w:rPr>
          <w:rFonts w:ascii="Arial" w:eastAsia="Times New Roman" w:hAnsi="Arial" w:cs="Arial"/>
          <w:sz w:val="20"/>
          <w:szCs w:val="20"/>
        </w:rPr>
        <w:tab/>
        <w:t>…………………………….</w:t>
      </w:r>
    </w:p>
    <w:p w14:paraId="7ACA4044" w14:textId="77777777" w:rsidR="00615247" w:rsidRPr="0077769E" w:rsidRDefault="00615247" w:rsidP="00615247">
      <w:pPr>
        <w:spacing w:after="0" w:line="240" w:lineRule="auto"/>
        <w:jc w:val="center"/>
        <w:rPr>
          <w:rFonts w:ascii="Arial" w:eastAsia="Times New Roman" w:hAnsi="Arial" w:cs="Arial"/>
          <w:b/>
          <w:bCs/>
          <w:sz w:val="20"/>
          <w:szCs w:val="20"/>
        </w:rPr>
      </w:pPr>
    </w:p>
    <w:p w14:paraId="3C10654B" w14:textId="77777777" w:rsidR="00615247" w:rsidRPr="0077769E" w:rsidRDefault="00615247" w:rsidP="00615247">
      <w:pPr>
        <w:spacing w:after="0" w:line="240" w:lineRule="auto"/>
        <w:rPr>
          <w:rFonts w:ascii="Arial" w:eastAsia="Times New Roman" w:hAnsi="Arial" w:cs="Arial"/>
          <w:b/>
          <w:bCs/>
          <w:sz w:val="20"/>
          <w:szCs w:val="20"/>
        </w:rPr>
      </w:pPr>
    </w:p>
    <w:p w14:paraId="5C0AC589" w14:textId="77777777" w:rsidR="00615247" w:rsidRPr="0077769E" w:rsidRDefault="00615247" w:rsidP="00615247">
      <w:pPr>
        <w:spacing w:after="0" w:line="240" w:lineRule="auto"/>
        <w:ind w:left="4320" w:firstLine="720"/>
        <w:jc w:val="right"/>
        <w:rPr>
          <w:rFonts w:ascii="Arial" w:eastAsia="Times New Roman" w:hAnsi="Arial" w:cs="Arial"/>
          <w:b/>
          <w:bCs/>
          <w:sz w:val="20"/>
          <w:szCs w:val="20"/>
        </w:rPr>
      </w:pPr>
    </w:p>
    <w:p w14:paraId="24490A10" w14:textId="77777777" w:rsidR="00D8716D" w:rsidRDefault="00D8716D" w:rsidP="00615247">
      <w:pPr>
        <w:spacing w:after="0" w:line="240" w:lineRule="auto"/>
        <w:ind w:left="4320" w:firstLine="720"/>
        <w:jc w:val="right"/>
        <w:rPr>
          <w:rFonts w:ascii="Arial" w:eastAsia="Times New Roman" w:hAnsi="Arial" w:cs="Arial"/>
          <w:b/>
          <w:bCs/>
          <w:sz w:val="20"/>
          <w:szCs w:val="20"/>
        </w:rPr>
      </w:pPr>
    </w:p>
    <w:p w14:paraId="2113D3DE" w14:textId="77777777" w:rsidR="004B30F2" w:rsidRDefault="004B30F2" w:rsidP="00615247">
      <w:pPr>
        <w:spacing w:after="0" w:line="240" w:lineRule="auto"/>
        <w:ind w:left="4320" w:firstLine="720"/>
        <w:jc w:val="right"/>
        <w:rPr>
          <w:rFonts w:ascii="Arial" w:eastAsia="Times New Roman" w:hAnsi="Arial" w:cs="Arial"/>
          <w:b/>
          <w:bCs/>
          <w:sz w:val="20"/>
          <w:szCs w:val="20"/>
        </w:rPr>
      </w:pPr>
    </w:p>
    <w:p w14:paraId="10B3AD24" w14:textId="77777777" w:rsidR="004B30F2" w:rsidRDefault="004B30F2" w:rsidP="00615247">
      <w:pPr>
        <w:spacing w:after="0" w:line="240" w:lineRule="auto"/>
        <w:ind w:left="4320" w:firstLine="720"/>
        <w:jc w:val="right"/>
        <w:rPr>
          <w:rFonts w:ascii="Arial" w:eastAsia="Times New Roman" w:hAnsi="Arial" w:cs="Arial"/>
          <w:b/>
          <w:bCs/>
          <w:sz w:val="20"/>
          <w:szCs w:val="20"/>
        </w:rPr>
      </w:pPr>
    </w:p>
    <w:p w14:paraId="5805E81D" w14:textId="77777777" w:rsidR="004B30F2" w:rsidRPr="0077769E" w:rsidRDefault="004B30F2" w:rsidP="00615247">
      <w:pPr>
        <w:spacing w:after="0" w:line="240" w:lineRule="auto"/>
        <w:ind w:left="4320" w:firstLine="720"/>
        <w:jc w:val="right"/>
        <w:rPr>
          <w:rFonts w:ascii="Arial" w:eastAsia="Times New Roman" w:hAnsi="Arial" w:cs="Arial"/>
          <w:b/>
          <w:bCs/>
          <w:sz w:val="20"/>
          <w:szCs w:val="20"/>
        </w:rPr>
      </w:pPr>
    </w:p>
    <w:p w14:paraId="75A6768D" w14:textId="77777777" w:rsidR="00615247" w:rsidRPr="0077769E" w:rsidRDefault="00615247" w:rsidP="00615247">
      <w:pPr>
        <w:spacing w:after="0" w:line="240" w:lineRule="auto"/>
        <w:ind w:left="4320" w:firstLine="720"/>
        <w:jc w:val="right"/>
        <w:rPr>
          <w:rFonts w:ascii="Arial" w:eastAsia="Times New Roman" w:hAnsi="Arial" w:cs="Arial"/>
          <w:b/>
          <w:bCs/>
          <w:sz w:val="20"/>
          <w:szCs w:val="20"/>
        </w:rPr>
      </w:pPr>
      <w:r w:rsidRPr="0077769E">
        <w:rPr>
          <w:rFonts w:ascii="Arial" w:eastAsia="Times New Roman" w:hAnsi="Arial" w:cs="Arial"/>
          <w:b/>
          <w:bCs/>
          <w:sz w:val="20"/>
          <w:szCs w:val="20"/>
        </w:rPr>
        <w:lastRenderedPageBreak/>
        <w:t>MBD 7.2</w:t>
      </w:r>
    </w:p>
    <w:p w14:paraId="0E1EED25" w14:textId="77777777" w:rsidR="00615247" w:rsidRPr="0077769E" w:rsidRDefault="00615247" w:rsidP="00615247">
      <w:pPr>
        <w:spacing w:after="0" w:line="240" w:lineRule="auto"/>
        <w:jc w:val="center"/>
        <w:rPr>
          <w:rFonts w:ascii="Arial" w:eastAsia="Times New Roman" w:hAnsi="Arial" w:cs="Arial"/>
          <w:b/>
          <w:bCs/>
          <w:sz w:val="20"/>
          <w:szCs w:val="20"/>
        </w:rPr>
      </w:pPr>
    </w:p>
    <w:p w14:paraId="537C69E6" w14:textId="77777777" w:rsidR="00615247" w:rsidRPr="0077769E" w:rsidRDefault="00615247" w:rsidP="00615247">
      <w:pPr>
        <w:spacing w:after="0" w:line="240" w:lineRule="auto"/>
        <w:jc w:val="center"/>
        <w:rPr>
          <w:rFonts w:ascii="Arial" w:eastAsia="Times New Roman" w:hAnsi="Arial" w:cs="Arial"/>
          <w:b/>
          <w:bCs/>
          <w:sz w:val="20"/>
          <w:szCs w:val="20"/>
        </w:rPr>
      </w:pPr>
    </w:p>
    <w:p w14:paraId="66F78501" w14:textId="77777777" w:rsidR="00615247" w:rsidRPr="0077769E" w:rsidRDefault="00615247" w:rsidP="00615247">
      <w:pPr>
        <w:spacing w:after="0" w:line="240" w:lineRule="auto"/>
        <w:jc w:val="center"/>
        <w:rPr>
          <w:rFonts w:ascii="Arial" w:eastAsia="Times New Roman" w:hAnsi="Arial" w:cs="Arial"/>
          <w:b/>
          <w:bCs/>
          <w:sz w:val="20"/>
          <w:szCs w:val="20"/>
        </w:rPr>
      </w:pPr>
      <w:r w:rsidRPr="0077769E">
        <w:rPr>
          <w:rFonts w:ascii="Arial" w:eastAsia="Times New Roman" w:hAnsi="Arial" w:cs="Arial"/>
          <w:b/>
          <w:bCs/>
          <w:sz w:val="20"/>
          <w:szCs w:val="20"/>
        </w:rPr>
        <w:t>CONTRACT FORM - RENDERING OF SERVICES</w:t>
      </w:r>
    </w:p>
    <w:p w14:paraId="40B65925" w14:textId="77777777" w:rsidR="00615247" w:rsidRPr="0077769E" w:rsidRDefault="00615247" w:rsidP="00615247">
      <w:pPr>
        <w:spacing w:after="0" w:line="240" w:lineRule="auto"/>
        <w:rPr>
          <w:rFonts w:ascii="Arial" w:eastAsia="Times New Roman" w:hAnsi="Arial" w:cs="Arial"/>
          <w:sz w:val="20"/>
          <w:szCs w:val="20"/>
        </w:rPr>
      </w:pP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r w:rsidRPr="0077769E">
        <w:rPr>
          <w:rFonts w:ascii="Arial" w:eastAsia="Times New Roman" w:hAnsi="Arial" w:cs="Arial"/>
          <w:b/>
          <w:bCs/>
          <w:sz w:val="20"/>
          <w:szCs w:val="20"/>
        </w:rPr>
        <w:tab/>
      </w:r>
    </w:p>
    <w:p w14:paraId="2E86BBDB" w14:textId="77777777" w:rsidR="00615247" w:rsidRPr="0077769E" w:rsidRDefault="00615247" w:rsidP="00615247">
      <w:pPr>
        <w:keepNext/>
        <w:spacing w:after="0" w:line="240" w:lineRule="auto"/>
        <w:jc w:val="center"/>
        <w:outlineLvl w:val="0"/>
        <w:rPr>
          <w:rFonts w:ascii="Arial" w:eastAsia="Times New Roman" w:hAnsi="Arial" w:cs="Arial"/>
          <w:b/>
          <w:bCs/>
          <w:sz w:val="20"/>
          <w:szCs w:val="20"/>
        </w:rPr>
      </w:pPr>
      <w:r w:rsidRPr="0077769E">
        <w:rPr>
          <w:rFonts w:ascii="Arial" w:eastAsia="Times New Roman" w:hAnsi="Arial" w:cs="Arial"/>
          <w:b/>
          <w:bCs/>
          <w:sz w:val="20"/>
          <w:szCs w:val="20"/>
        </w:rPr>
        <w:t>PART 2 (TO BE FILLED IN BY THE PURCHASER)</w:t>
      </w:r>
    </w:p>
    <w:p w14:paraId="01E18B1E" w14:textId="77777777" w:rsidR="00615247" w:rsidRPr="0077769E" w:rsidRDefault="00615247" w:rsidP="00615247">
      <w:pPr>
        <w:spacing w:after="0" w:line="240" w:lineRule="auto"/>
        <w:jc w:val="center"/>
        <w:rPr>
          <w:rFonts w:ascii="Arial" w:eastAsia="Times New Roman" w:hAnsi="Arial" w:cs="Arial"/>
          <w:b/>
          <w:bCs/>
          <w:sz w:val="20"/>
          <w:szCs w:val="20"/>
        </w:rPr>
      </w:pPr>
    </w:p>
    <w:p w14:paraId="44A2A71C" w14:textId="77777777" w:rsidR="00615247" w:rsidRPr="0077769E" w:rsidRDefault="00615247" w:rsidP="00615247">
      <w:pPr>
        <w:spacing w:after="0" w:line="240" w:lineRule="auto"/>
        <w:jc w:val="center"/>
        <w:rPr>
          <w:rFonts w:ascii="Arial" w:eastAsia="Times New Roman" w:hAnsi="Arial" w:cs="Arial"/>
          <w:b/>
          <w:bCs/>
          <w:sz w:val="20"/>
          <w:szCs w:val="20"/>
        </w:rPr>
      </w:pPr>
    </w:p>
    <w:p w14:paraId="2EF1B345" w14:textId="77777777" w:rsidR="00615247" w:rsidRPr="0077769E" w:rsidRDefault="00615247" w:rsidP="00F44114">
      <w:pPr>
        <w:numPr>
          <w:ilvl w:val="0"/>
          <w:numId w:val="124"/>
        </w:num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I……………………………………………. in my capacity as……………………...…………………………</w:t>
      </w:r>
    </w:p>
    <w:p w14:paraId="09771D3C" w14:textId="77777777" w:rsidR="00615247" w:rsidRPr="0077769E" w:rsidRDefault="00615247" w:rsidP="00615247">
      <w:pPr>
        <w:spacing w:after="0" w:line="240" w:lineRule="auto"/>
        <w:ind w:left="720"/>
        <w:jc w:val="both"/>
        <w:rPr>
          <w:rFonts w:ascii="Arial" w:eastAsia="Times New Roman" w:hAnsi="Arial" w:cs="Arial"/>
          <w:sz w:val="20"/>
          <w:szCs w:val="20"/>
        </w:rPr>
      </w:pPr>
      <w:r w:rsidRPr="0077769E">
        <w:rPr>
          <w:rFonts w:ascii="Arial" w:eastAsia="Times New Roman" w:hAnsi="Arial" w:cs="Arial"/>
          <w:sz w:val="20"/>
          <w:szCs w:val="20"/>
        </w:rPr>
        <w:t>accept your bid under reference number ………………dated………………………for the rendering of services indicated hereunder and/or further specified in the annexure(s).</w:t>
      </w:r>
    </w:p>
    <w:p w14:paraId="39A93EFE" w14:textId="77777777" w:rsidR="00615247" w:rsidRPr="0077769E" w:rsidRDefault="00615247" w:rsidP="00615247">
      <w:pPr>
        <w:spacing w:after="0" w:line="240" w:lineRule="auto"/>
        <w:jc w:val="both"/>
        <w:rPr>
          <w:rFonts w:ascii="Arial" w:eastAsia="Times New Roman" w:hAnsi="Arial" w:cs="Arial"/>
          <w:sz w:val="20"/>
          <w:szCs w:val="20"/>
        </w:rPr>
      </w:pPr>
    </w:p>
    <w:p w14:paraId="2CE278F5" w14:textId="77777777" w:rsidR="00615247" w:rsidRPr="0077769E" w:rsidRDefault="00615247" w:rsidP="00F44114">
      <w:pPr>
        <w:numPr>
          <w:ilvl w:val="0"/>
          <w:numId w:val="124"/>
        </w:num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An official order indicating service delivery instructions is forthcoming.</w:t>
      </w:r>
    </w:p>
    <w:p w14:paraId="07470AF3" w14:textId="77777777" w:rsidR="00615247" w:rsidRPr="0077769E" w:rsidRDefault="00615247" w:rsidP="00615247">
      <w:pPr>
        <w:spacing w:after="0" w:line="240" w:lineRule="auto"/>
        <w:jc w:val="both"/>
        <w:rPr>
          <w:rFonts w:ascii="Arial" w:eastAsia="Times New Roman" w:hAnsi="Arial" w:cs="Arial"/>
          <w:sz w:val="20"/>
          <w:szCs w:val="20"/>
        </w:rPr>
      </w:pPr>
    </w:p>
    <w:p w14:paraId="4B7BCBBE" w14:textId="77777777" w:rsidR="00615247" w:rsidRPr="0077769E" w:rsidRDefault="00615247" w:rsidP="00F44114">
      <w:pPr>
        <w:numPr>
          <w:ilvl w:val="0"/>
          <w:numId w:val="124"/>
        </w:num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I undertake to make payment for the services rendered in accordance with the terms and conditions of the contract, within 30 (thirty) days after receipt of an invoice.</w:t>
      </w:r>
    </w:p>
    <w:p w14:paraId="67440C17" w14:textId="77777777" w:rsidR="00615247" w:rsidRPr="0077769E" w:rsidRDefault="00615247" w:rsidP="00615247">
      <w:pPr>
        <w:spacing w:after="0" w:line="240" w:lineRule="auto"/>
        <w:jc w:val="both"/>
        <w:rPr>
          <w:rFonts w:ascii="Arial" w:eastAsia="Times New Roman" w:hAnsi="Arial" w:cs="Arial"/>
          <w:sz w:val="20"/>
          <w:szCs w:val="20"/>
        </w:rPr>
      </w:pPr>
    </w:p>
    <w:p w14:paraId="3890C6EA" w14:textId="77777777" w:rsidR="00615247" w:rsidRPr="0077769E" w:rsidRDefault="00615247" w:rsidP="00615247">
      <w:pPr>
        <w:spacing w:after="0" w:line="240" w:lineRule="auto"/>
        <w:jc w:val="both"/>
        <w:rPr>
          <w:rFonts w:ascii="Arial" w:eastAsia="Times New Roman" w:hAnsi="Arial" w:cs="Arial"/>
          <w:sz w:val="20"/>
          <w:szCs w:val="20"/>
        </w:rPr>
      </w:pPr>
    </w:p>
    <w:p w14:paraId="252BE2D0" w14:textId="77777777" w:rsidR="00615247" w:rsidRPr="0077769E" w:rsidRDefault="00615247" w:rsidP="00615247">
      <w:pPr>
        <w:spacing w:after="0" w:line="240" w:lineRule="auto"/>
        <w:jc w:val="both"/>
        <w:rPr>
          <w:rFonts w:ascii="Arial" w:eastAsia="Times New Roman" w:hAnsi="Arial" w:cs="Arial"/>
          <w:sz w:val="20"/>
          <w:szCs w:val="20"/>
        </w:rPr>
      </w:pPr>
    </w:p>
    <w:tbl>
      <w:tblPr>
        <w:tblW w:w="101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7"/>
        <w:gridCol w:w="2835"/>
        <w:gridCol w:w="2694"/>
      </w:tblGrid>
      <w:tr w:rsidR="004B30F2" w:rsidRPr="0077769E" w14:paraId="13D1D475" w14:textId="77777777" w:rsidTr="004B30F2">
        <w:trPr>
          <w:cantSplit/>
          <w:trHeight w:val="427"/>
        </w:trPr>
        <w:tc>
          <w:tcPr>
            <w:tcW w:w="4637" w:type="dxa"/>
            <w:vAlign w:val="center"/>
          </w:tcPr>
          <w:p w14:paraId="1FA91D4E" w14:textId="77777777" w:rsidR="004B30F2" w:rsidRPr="0077769E" w:rsidRDefault="004B30F2" w:rsidP="00615247">
            <w:pPr>
              <w:keepNext/>
              <w:spacing w:after="0" w:line="240" w:lineRule="auto"/>
              <w:jc w:val="center"/>
              <w:outlineLvl w:val="1"/>
              <w:rPr>
                <w:rFonts w:ascii="Arial" w:eastAsia="Times New Roman" w:hAnsi="Arial" w:cs="Arial"/>
                <w:b/>
                <w:bCs/>
                <w:sz w:val="16"/>
                <w:szCs w:val="16"/>
              </w:rPr>
            </w:pPr>
            <w:r w:rsidRPr="0077769E">
              <w:rPr>
                <w:rFonts w:ascii="Arial" w:eastAsia="Times New Roman" w:hAnsi="Arial" w:cs="Arial"/>
                <w:b/>
                <w:bCs/>
                <w:sz w:val="16"/>
                <w:szCs w:val="16"/>
              </w:rPr>
              <w:t>DESCRIPTION OF</w:t>
            </w:r>
          </w:p>
          <w:p w14:paraId="35D607B6" w14:textId="77777777" w:rsidR="004B30F2" w:rsidRPr="0077769E" w:rsidRDefault="004B30F2" w:rsidP="00615247">
            <w:pPr>
              <w:keepNext/>
              <w:spacing w:after="0" w:line="240" w:lineRule="auto"/>
              <w:jc w:val="center"/>
              <w:outlineLvl w:val="1"/>
              <w:rPr>
                <w:rFonts w:ascii="Arial" w:eastAsia="Times New Roman" w:hAnsi="Arial" w:cs="Arial"/>
                <w:b/>
                <w:bCs/>
                <w:sz w:val="16"/>
                <w:szCs w:val="16"/>
              </w:rPr>
            </w:pPr>
            <w:r w:rsidRPr="0077769E">
              <w:rPr>
                <w:rFonts w:ascii="Arial" w:eastAsia="Times New Roman" w:hAnsi="Arial" w:cs="Arial"/>
                <w:b/>
                <w:bCs/>
                <w:sz w:val="16"/>
                <w:szCs w:val="16"/>
              </w:rPr>
              <w:t>SERVICE</w:t>
            </w:r>
          </w:p>
        </w:tc>
        <w:tc>
          <w:tcPr>
            <w:tcW w:w="2835" w:type="dxa"/>
            <w:vAlign w:val="center"/>
          </w:tcPr>
          <w:p w14:paraId="6EF2AACE" w14:textId="77777777" w:rsidR="004B30F2" w:rsidRPr="0077769E" w:rsidRDefault="004B30F2" w:rsidP="00615247">
            <w:pPr>
              <w:spacing w:after="0" w:line="240" w:lineRule="auto"/>
              <w:jc w:val="center"/>
              <w:rPr>
                <w:rFonts w:ascii="Arial" w:eastAsia="Times New Roman" w:hAnsi="Arial" w:cs="Arial"/>
                <w:b/>
                <w:bCs/>
                <w:sz w:val="16"/>
                <w:szCs w:val="16"/>
              </w:rPr>
            </w:pPr>
            <w:r w:rsidRPr="0077769E">
              <w:rPr>
                <w:rFonts w:ascii="Arial" w:eastAsia="Times New Roman" w:hAnsi="Arial" w:cs="Arial"/>
                <w:b/>
                <w:bCs/>
                <w:sz w:val="16"/>
                <w:szCs w:val="16"/>
              </w:rPr>
              <w:t>PRICE  (ALL APPLICABLE TAXES INCLUDED)</w:t>
            </w:r>
          </w:p>
        </w:tc>
        <w:tc>
          <w:tcPr>
            <w:tcW w:w="2694" w:type="dxa"/>
            <w:vAlign w:val="center"/>
          </w:tcPr>
          <w:p w14:paraId="6E8F8AEF" w14:textId="77777777" w:rsidR="004B30F2" w:rsidRPr="0077769E" w:rsidRDefault="004B30F2" w:rsidP="00615247">
            <w:pPr>
              <w:spacing w:after="0" w:line="240" w:lineRule="auto"/>
              <w:jc w:val="center"/>
              <w:rPr>
                <w:rFonts w:ascii="Arial" w:eastAsia="Times New Roman" w:hAnsi="Arial" w:cs="Arial"/>
                <w:b/>
                <w:bCs/>
                <w:sz w:val="16"/>
                <w:szCs w:val="16"/>
              </w:rPr>
            </w:pPr>
            <w:r w:rsidRPr="0077769E">
              <w:rPr>
                <w:rFonts w:ascii="Arial" w:eastAsia="Times New Roman" w:hAnsi="Arial" w:cs="Arial"/>
                <w:b/>
                <w:bCs/>
                <w:sz w:val="16"/>
                <w:szCs w:val="16"/>
              </w:rPr>
              <w:t>COMPLETION DATE</w:t>
            </w:r>
          </w:p>
        </w:tc>
      </w:tr>
      <w:tr w:rsidR="004B30F2" w:rsidRPr="0077769E" w14:paraId="46DE59CE" w14:textId="77777777" w:rsidTr="004B30F2">
        <w:trPr>
          <w:cantSplit/>
          <w:trHeight w:val="2133"/>
        </w:trPr>
        <w:tc>
          <w:tcPr>
            <w:tcW w:w="4637" w:type="dxa"/>
          </w:tcPr>
          <w:p w14:paraId="73D05A0D" w14:textId="77777777" w:rsidR="004B30F2" w:rsidRPr="0077769E" w:rsidRDefault="004B30F2" w:rsidP="00615247">
            <w:pPr>
              <w:spacing w:after="0" w:line="240" w:lineRule="auto"/>
              <w:jc w:val="both"/>
              <w:rPr>
                <w:rFonts w:ascii="Arial" w:eastAsia="Times New Roman" w:hAnsi="Arial" w:cs="Arial"/>
                <w:sz w:val="20"/>
                <w:szCs w:val="20"/>
              </w:rPr>
            </w:pPr>
          </w:p>
        </w:tc>
        <w:tc>
          <w:tcPr>
            <w:tcW w:w="2835" w:type="dxa"/>
          </w:tcPr>
          <w:p w14:paraId="1B1BA4DA" w14:textId="77777777" w:rsidR="004B30F2" w:rsidRPr="0077769E" w:rsidRDefault="004B30F2" w:rsidP="00615247">
            <w:pPr>
              <w:spacing w:after="0" w:line="240" w:lineRule="auto"/>
              <w:jc w:val="both"/>
              <w:rPr>
                <w:rFonts w:ascii="Arial" w:eastAsia="Times New Roman" w:hAnsi="Arial" w:cs="Arial"/>
                <w:sz w:val="20"/>
                <w:szCs w:val="20"/>
              </w:rPr>
            </w:pPr>
          </w:p>
        </w:tc>
        <w:tc>
          <w:tcPr>
            <w:tcW w:w="2694" w:type="dxa"/>
          </w:tcPr>
          <w:p w14:paraId="0E900A0D" w14:textId="77777777" w:rsidR="004B30F2" w:rsidRPr="0077769E" w:rsidRDefault="004B30F2" w:rsidP="00615247">
            <w:pPr>
              <w:spacing w:after="0" w:line="240" w:lineRule="auto"/>
              <w:jc w:val="both"/>
              <w:rPr>
                <w:rFonts w:ascii="Arial" w:eastAsia="Times New Roman" w:hAnsi="Arial" w:cs="Arial"/>
                <w:sz w:val="20"/>
                <w:szCs w:val="20"/>
              </w:rPr>
            </w:pPr>
          </w:p>
        </w:tc>
      </w:tr>
    </w:tbl>
    <w:p w14:paraId="5B281FCE" w14:textId="77777777" w:rsidR="00615247" w:rsidRPr="0077769E" w:rsidRDefault="00615247" w:rsidP="00615247">
      <w:pPr>
        <w:spacing w:after="0" w:line="240" w:lineRule="auto"/>
        <w:jc w:val="both"/>
        <w:rPr>
          <w:rFonts w:ascii="Arial" w:eastAsia="Times New Roman" w:hAnsi="Arial" w:cs="Arial"/>
          <w:sz w:val="20"/>
          <w:szCs w:val="20"/>
        </w:rPr>
      </w:pPr>
    </w:p>
    <w:p w14:paraId="2D591839" w14:textId="77777777" w:rsidR="00615247" w:rsidRPr="0077769E" w:rsidRDefault="00615247" w:rsidP="003B7FE1">
      <w:pPr>
        <w:spacing w:after="0" w:line="240" w:lineRule="auto"/>
        <w:jc w:val="both"/>
        <w:rPr>
          <w:rFonts w:ascii="Arial" w:eastAsia="Times New Roman" w:hAnsi="Arial" w:cs="Arial"/>
          <w:sz w:val="20"/>
          <w:szCs w:val="20"/>
        </w:rPr>
      </w:pPr>
    </w:p>
    <w:p w14:paraId="4E031C3F" w14:textId="77777777" w:rsidR="00615247" w:rsidRPr="0077769E" w:rsidRDefault="00615247" w:rsidP="00615247">
      <w:p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4.</w:t>
      </w:r>
      <w:r w:rsidRPr="0077769E">
        <w:rPr>
          <w:rFonts w:ascii="Arial" w:eastAsia="Times New Roman" w:hAnsi="Arial" w:cs="Arial"/>
          <w:sz w:val="20"/>
          <w:szCs w:val="20"/>
        </w:rPr>
        <w:tab/>
        <w:t>I confirm that I am duly authorised to sign this contract.</w:t>
      </w:r>
    </w:p>
    <w:p w14:paraId="685F790C" w14:textId="77777777" w:rsidR="00615247" w:rsidRPr="0077769E" w:rsidRDefault="00615247" w:rsidP="00615247">
      <w:pPr>
        <w:spacing w:after="0" w:line="240" w:lineRule="auto"/>
        <w:jc w:val="both"/>
        <w:rPr>
          <w:rFonts w:ascii="Arial" w:eastAsia="Times New Roman" w:hAnsi="Arial" w:cs="Arial"/>
          <w:sz w:val="20"/>
          <w:szCs w:val="20"/>
        </w:rPr>
      </w:pPr>
    </w:p>
    <w:p w14:paraId="31B3AB3C" w14:textId="77777777" w:rsidR="00615247" w:rsidRPr="0077769E" w:rsidRDefault="00615247" w:rsidP="00615247">
      <w:pPr>
        <w:spacing w:after="0" w:line="240" w:lineRule="auto"/>
        <w:jc w:val="both"/>
        <w:rPr>
          <w:rFonts w:ascii="Arial" w:eastAsia="Times New Roman" w:hAnsi="Arial" w:cs="Arial"/>
          <w:sz w:val="20"/>
          <w:szCs w:val="20"/>
        </w:rPr>
      </w:pPr>
    </w:p>
    <w:p w14:paraId="54BCE986" w14:textId="77777777" w:rsidR="00615247" w:rsidRPr="0077769E" w:rsidRDefault="00615247" w:rsidP="00615247">
      <w:p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SIGNED AT ………………………………………     ON       ………………………………..</w:t>
      </w:r>
    </w:p>
    <w:p w14:paraId="6E579384" w14:textId="77777777" w:rsidR="00615247" w:rsidRPr="0077769E" w:rsidRDefault="00615247" w:rsidP="00615247">
      <w:pPr>
        <w:spacing w:after="0" w:line="240" w:lineRule="auto"/>
        <w:jc w:val="both"/>
        <w:rPr>
          <w:rFonts w:ascii="Arial" w:eastAsia="Times New Roman" w:hAnsi="Arial" w:cs="Arial"/>
          <w:sz w:val="20"/>
          <w:szCs w:val="20"/>
        </w:rPr>
      </w:pPr>
    </w:p>
    <w:p w14:paraId="30C326FD" w14:textId="77777777" w:rsidR="00615247" w:rsidRPr="0077769E" w:rsidRDefault="00615247" w:rsidP="00615247">
      <w:pPr>
        <w:spacing w:after="0" w:line="240" w:lineRule="auto"/>
        <w:jc w:val="both"/>
        <w:rPr>
          <w:rFonts w:ascii="Arial" w:eastAsia="Times New Roman" w:hAnsi="Arial" w:cs="Arial"/>
          <w:sz w:val="20"/>
          <w:szCs w:val="20"/>
        </w:rPr>
      </w:pPr>
    </w:p>
    <w:p w14:paraId="49BB9173" w14:textId="77777777" w:rsidR="00615247" w:rsidRPr="0077769E" w:rsidRDefault="00615247" w:rsidP="00615247">
      <w:p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NAME (PRINT)</w:t>
      </w:r>
      <w:r w:rsidRPr="0077769E">
        <w:rPr>
          <w:rFonts w:ascii="Arial" w:eastAsia="Times New Roman" w:hAnsi="Arial" w:cs="Arial"/>
          <w:sz w:val="20"/>
          <w:szCs w:val="20"/>
        </w:rPr>
        <w:tab/>
        <w:t>………………………………………….</w:t>
      </w:r>
    </w:p>
    <w:p w14:paraId="3BC7C4F1" w14:textId="77777777" w:rsidR="00615247" w:rsidRPr="0077769E" w:rsidRDefault="00615247" w:rsidP="00615247">
      <w:pPr>
        <w:spacing w:after="0" w:line="240" w:lineRule="auto"/>
        <w:jc w:val="both"/>
        <w:rPr>
          <w:rFonts w:ascii="Arial" w:eastAsia="Times New Roman" w:hAnsi="Arial" w:cs="Arial"/>
          <w:sz w:val="20"/>
          <w:szCs w:val="20"/>
        </w:rPr>
      </w:pPr>
    </w:p>
    <w:p w14:paraId="79DB150F" w14:textId="3B8B9AE6" w:rsidR="00615247" w:rsidRDefault="00615247" w:rsidP="00615247">
      <w:p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SIGNATURE</w:t>
      </w:r>
      <w:r w:rsidRPr="0077769E">
        <w:rPr>
          <w:rFonts w:ascii="Arial" w:eastAsia="Times New Roman" w:hAnsi="Arial" w:cs="Arial"/>
          <w:sz w:val="20"/>
          <w:szCs w:val="20"/>
        </w:rPr>
        <w:tab/>
        <w:t>…………………………………………</w:t>
      </w:r>
    </w:p>
    <w:p w14:paraId="0C835613" w14:textId="77777777" w:rsidR="000A2ED1" w:rsidRPr="0077769E" w:rsidRDefault="000A2ED1" w:rsidP="00615247">
      <w:pPr>
        <w:spacing w:after="0" w:line="240" w:lineRule="auto"/>
        <w:jc w:val="both"/>
        <w:rPr>
          <w:rFonts w:ascii="Arial" w:eastAsia="Times New Roman" w:hAnsi="Arial" w:cs="Arial"/>
          <w:sz w:val="20"/>
          <w:szCs w:val="20"/>
        </w:rPr>
      </w:pPr>
    </w:p>
    <w:p w14:paraId="64C3D38A" w14:textId="77777777" w:rsidR="00615247" w:rsidRPr="0077769E" w:rsidRDefault="002616EC" w:rsidP="00615247">
      <w:pPr>
        <w:spacing w:after="0" w:line="240" w:lineRule="auto"/>
        <w:ind w:left="1440" w:firstLine="720"/>
        <w:jc w:val="both"/>
        <w:rPr>
          <w:rFonts w:ascii="Arial" w:eastAsia="Times New Roman" w:hAnsi="Arial" w:cs="Arial"/>
          <w:sz w:val="20"/>
          <w:szCs w:val="20"/>
        </w:rPr>
      </w:pPr>
      <w:r w:rsidRPr="0077769E">
        <w:rPr>
          <w:rFonts w:ascii="Arial" w:eastAsia="Times New Roman" w:hAnsi="Arial" w:cs="Arial"/>
          <w:noProof/>
          <w:sz w:val="20"/>
          <w:szCs w:val="20"/>
          <w:lang w:val="en-ZA" w:eastAsia="en-ZA"/>
        </w:rPr>
        <mc:AlternateContent>
          <mc:Choice Requires="wps">
            <w:drawing>
              <wp:anchor distT="0" distB="0" distL="114300" distR="114300" simplePos="0" relativeHeight="251740160" behindDoc="0" locked="0" layoutInCell="0" allowOverlap="1" wp14:anchorId="337164DD" wp14:editId="203731AD">
                <wp:simplePos x="0" y="0"/>
                <wp:positionH relativeFrom="column">
                  <wp:posOffset>1387006</wp:posOffset>
                </wp:positionH>
                <wp:positionV relativeFrom="paragraph">
                  <wp:posOffset>140969</wp:posOffset>
                </wp:positionV>
                <wp:extent cx="2286000" cy="1407381"/>
                <wp:effectExtent l="0" t="0" r="19050" b="21590"/>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407381"/>
                        </a:xfrm>
                        <a:prstGeom prst="rect">
                          <a:avLst/>
                        </a:prstGeom>
                        <a:solidFill>
                          <a:srgbClr val="FFFFFF"/>
                        </a:solidFill>
                        <a:ln w="9525">
                          <a:solidFill>
                            <a:srgbClr val="000000"/>
                          </a:solidFill>
                          <a:miter lim="800000"/>
                          <a:headEnd/>
                          <a:tailEnd/>
                        </a:ln>
                      </wps:spPr>
                      <wps:txbx>
                        <w:txbxContent>
                          <w:p w14:paraId="56CB6B95" w14:textId="77777777" w:rsidR="001B53F2" w:rsidRDefault="001B53F2" w:rsidP="00615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164DD" id="Rectangle 240" o:spid="_x0000_s1030" style="position:absolute;left:0;text-align:left;margin-left:109.2pt;margin-top:11.1pt;width:180pt;height:110.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" o:allowincell="f">
                <v:textbox>
                  <w:txbxContent>
                    <w:p w14:paraId="56CB6B95" w14:textId="77777777" w:rsidR="001B53F2" w:rsidRDefault="001B53F2" w:rsidP="00615247"/>
                  </w:txbxContent>
                </v:textbox>
              </v:rect>
            </w:pict>
          </mc:Fallback>
        </mc:AlternateContent>
      </w:r>
      <w:r w:rsidRPr="0077769E">
        <w:rPr>
          <w:rFonts w:ascii="Arial" w:eastAsia="Times New Roman" w:hAnsi="Arial" w:cs="Arial"/>
          <w:noProof/>
          <w:sz w:val="20"/>
          <w:szCs w:val="20"/>
          <w:lang w:val="en-ZA" w:eastAsia="en-ZA"/>
        </w:rPr>
        <mc:AlternateContent>
          <mc:Choice Requires="wps">
            <w:drawing>
              <wp:anchor distT="0" distB="0" distL="114300" distR="114300" simplePos="0" relativeHeight="251739136" behindDoc="0" locked="0" layoutInCell="0" allowOverlap="1" wp14:anchorId="007986F4" wp14:editId="513AEE98">
                <wp:simplePos x="0" y="0"/>
                <wp:positionH relativeFrom="column">
                  <wp:posOffset>4130206</wp:posOffset>
                </wp:positionH>
                <wp:positionV relativeFrom="paragraph">
                  <wp:posOffset>140969</wp:posOffset>
                </wp:positionV>
                <wp:extent cx="2286000" cy="1423283"/>
                <wp:effectExtent l="0" t="0" r="19050" b="24765"/>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423283"/>
                        </a:xfrm>
                        <a:prstGeom prst="rect">
                          <a:avLst/>
                        </a:prstGeom>
                        <a:solidFill>
                          <a:srgbClr val="FFFFFF"/>
                        </a:solidFill>
                        <a:ln w="9525">
                          <a:solidFill>
                            <a:srgbClr val="000000"/>
                          </a:solidFill>
                          <a:miter lim="800000"/>
                          <a:headEnd/>
                          <a:tailEnd/>
                        </a:ln>
                      </wps:spPr>
                      <wps:txbx>
                        <w:txbxContent>
                          <w:p w14:paraId="5A3D622B" w14:textId="77777777" w:rsidR="001B53F2" w:rsidRDefault="001B53F2" w:rsidP="00615247">
                            <w:pPr>
                              <w:rPr>
                                <w:rFonts w:ascii="Arial" w:hAnsi="Arial" w:cs="Arial"/>
                              </w:rPr>
                            </w:pPr>
                            <w:r>
                              <w:rPr>
                                <w:rFonts w:ascii="Arial" w:hAnsi="Arial" w:cs="Arial"/>
                              </w:rPr>
                              <w:t>WITNESSES</w:t>
                            </w:r>
                          </w:p>
                          <w:p w14:paraId="7FEBE754" w14:textId="77777777" w:rsidR="001B53F2" w:rsidRDefault="001B53F2" w:rsidP="00615247">
                            <w:pPr>
                              <w:rPr>
                                <w:rFonts w:ascii="Arial" w:hAnsi="Arial" w:cs="Arial"/>
                              </w:rPr>
                            </w:pPr>
                          </w:p>
                          <w:p w14:paraId="18168E4F" w14:textId="77777777" w:rsidR="001B53F2" w:rsidRDefault="001B53F2" w:rsidP="00F44114">
                            <w:pPr>
                              <w:numPr>
                                <w:ilvl w:val="0"/>
                                <w:numId w:val="127"/>
                              </w:numPr>
                              <w:spacing w:after="0" w:line="240" w:lineRule="auto"/>
                              <w:rPr>
                                <w:rFonts w:ascii="Arial" w:hAnsi="Arial" w:cs="Arial"/>
                              </w:rPr>
                            </w:pPr>
                            <w:r>
                              <w:rPr>
                                <w:rFonts w:ascii="Arial" w:hAnsi="Arial" w:cs="Arial"/>
                              </w:rPr>
                              <w:t>….…………………………….</w:t>
                            </w:r>
                          </w:p>
                          <w:p w14:paraId="345E2BDD" w14:textId="77777777" w:rsidR="001B53F2" w:rsidRDefault="001B53F2" w:rsidP="00615247">
                            <w:pPr>
                              <w:rPr>
                                <w:rFonts w:ascii="Arial" w:hAnsi="Arial" w:cs="Arial"/>
                              </w:rPr>
                            </w:pPr>
                          </w:p>
                          <w:p w14:paraId="1BC59BD9" w14:textId="77777777" w:rsidR="001B53F2" w:rsidRDefault="001B53F2" w:rsidP="00F44114">
                            <w:pPr>
                              <w:numPr>
                                <w:ilvl w:val="0"/>
                                <w:numId w:val="127"/>
                              </w:numPr>
                              <w:spacing w:after="0" w:line="240" w:lineRule="auto"/>
                              <w:rPr>
                                <w:rFonts w:ascii="Arial" w:hAnsi="Arial" w:cs="Arial"/>
                              </w:rPr>
                            </w:pPr>
                            <w:r>
                              <w:rPr>
                                <w:rFonts w:ascii="Arial" w:hAnsi="Arial" w:cs="Arial"/>
                              </w:rPr>
                              <w:t>…..…………………………….</w:t>
                            </w:r>
                          </w:p>
                          <w:p w14:paraId="06F89027" w14:textId="77777777" w:rsidR="001B53F2" w:rsidRDefault="001B53F2" w:rsidP="00615247">
                            <w:pPr>
                              <w:rPr>
                                <w:rFonts w:ascii="Arial" w:hAnsi="Arial" w:cs="Arial"/>
                              </w:rPr>
                            </w:pPr>
                          </w:p>
                          <w:p w14:paraId="08BEE41D" w14:textId="77777777" w:rsidR="001B53F2" w:rsidRDefault="001B53F2" w:rsidP="00615247">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986F4" id="Rectangle 241" o:spid="_x0000_s1031" style="position:absolute;left:0;text-align:left;margin-left:325.2pt;margin-top:11.1pt;width:180pt;height:112.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" o:allowincell="f">
                <v:textbox>
                  <w:txbxContent>
                    <w:p w14:paraId="5A3D622B" w14:textId="77777777" w:rsidR="001B53F2" w:rsidRDefault="001B53F2" w:rsidP="00615247">
                      <w:pPr>
                        <w:rPr>
                          <w:rFonts w:ascii="Arial" w:hAnsi="Arial" w:cs="Arial"/>
                        </w:rPr>
                      </w:pPr>
                      <w:r>
                        <w:rPr>
                          <w:rFonts w:ascii="Arial" w:hAnsi="Arial" w:cs="Arial"/>
                        </w:rPr>
                        <w:t>WITNESSES</w:t>
                      </w:r>
                    </w:p>
                    <w:p w14:paraId="7FEBE754" w14:textId="77777777" w:rsidR="001B53F2" w:rsidRDefault="001B53F2" w:rsidP="00615247">
                      <w:pPr>
                        <w:rPr>
                          <w:rFonts w:ascii="Arial" w:hAnsi="Arial" w:cs="Arial"/>
                        </w:rPr>
                      </w:pPr>
                    </w:p>
                    <w:p w14:paraId="18168E4F" w14:textId="77777777" w:rsidR="001B53F2" w:rsidRDefault="001B53F2" w:rsidP="00F44114">
                      <w:pPr>
                        <w:numPr>
                          <w:ilvl w:val="0"/>
                          <w:numId w:val="127"/>
                        </w:numPr>
                        <w:spacing w:after="0" w:line="240" w:lineRule="auto"/>
                        <w:rPr>
                          <w:rFonts w:ascii="Arial" w:hAnsi="Arial" w:cs="Arial"/>
                        </w:rPr>
                      </w:pPr>
                      <w:r>
                        <w:rPr>
                          <w:rFonts w:ascii="Arial" w:hAnsi="Arial" w:cs="Arial"/>
                        </w:rPr>
                        <w:t>….…………………………….</w:t>
                      </w:r>
                    </w:p>
                    <w:p w14:paraId="345E2BDD" w14:textId="77777777" w:rsidR="001B53F2" w:rsidRDefault="001B53F2" w:rsidP="00615247">
                      <w:pPr>
                        <w:rPr>
                          <w:rFonts w:ascii="Arial" w:hAnsi="Arial" w:cs="Arial"/>
                        </w:rPr>
                      </w:pPr>
                    </w:p>
                    <w:p w14:paraId="1BC59BD9" w14:textId="77777777" w:rsidR="001B53F2" w:rsidRDefault="001B53F2" w:rsidP="00F44114">
                      <w:pPr>
                        <w:numPr>
                          <w:ilvl w:val="0"/>
                          <w:numId w:val="127"/>
                        </w:numPr>
                        <w:spacing w:after="0" w:line="240" w:lineRule="auto"/>
                        <w:rPr>
                          <w:rFonts w:ascii="Arial" w:hAnsi="Arial" w:cs="Arial"/>
                        </w:rPr>
                      </w:pPr>
                      <w:r>
                        <w:rPr>
                          <w:rFonts w:ascii="Arial" w:hAnsi="Arial" w:cs="Arial"/>
                        </w:rPr>
                        <w:t>…..…………………………….</w:t>
                      </w:r>
                    </w:p>
                    <w:p w14:paraId="06F89027" w14:textId="77777777" w:rsidR="001B53F2" w:rsidRDefault="001B53F2" w:rsidP="00615247">
                      <w:pPr>
                        <w:rPr>
                          <w:rFonts w:ascii="Arial" w:hAnsi="Arial" w:cs="Arial"/>
                        </w:rPr>
                      </w:pPr>
                    </w:p>
                    <w:p w14:paraId="08BEE41D" w14:textId="77777777" w:rsidR="001B53F2" w:rsidRDefault="001B53F2" w:rsidP="00615247">
                      <w:r>
                        <w:rPr>
                          <w:rFonts w:ascii="Arial" w:hAnsi="Arial" w:cs="Arial"/>
                        </w:rPr>
                        <w:t>DATE:</w:t>
                      </w:r>
                      <w:r>
                        <w:rPr>
                          <w:rFonts w:ascii="Arial" w:hAnsi="Arial" w:cs="Arial"/>
                        </w:rPr>
                        <w:tab/>
                        <w:t>……………………………..</w:t>
                      </w:r>
                    </w:p>
                  </w:txbxContent>
                </v:textbox>
              </v:rect>
            </w:pict>
          </mc:Fallback>
        </mc:AlternateContent>
      </w:r>
    </w:p>
    <w:p w14:paraId="47972EF9" w14:textId="77777777" w:rsidR="00615247" w:rsidRPr="0077769E" w:rsidRDefault="00615247" w:rsidP="00615247">
      <w:pPr>
        <w:spacing w:after="0" w:line="240" w:lineRule="auto"/>
        <w:jc w:val="both"/>
        <w:rPr>
          <w:rFonts w:ascii="Arial" w:eastAsia="Times New Roman" w:hAnsi="Arial" w:cs="Arial"/>
          <w:sz w:val="20"/>
          <w:szCs w:val="20"/>
        </w:rPr>
      </w:pPr>
      <w:r w:rsidRPr="0077769E">
        <w:rPr>
          <w:rFonts w:ascii="Arial" w:eastAsia="Times New Roman" w:hAnsi="Arial" w:cs="Arial"/>
          <w:sz w:val="20"/>
          <w:szCs w:val="20"/>
        </w:rPr>
        <w:t>OFFICIAL STAMP</w:t>
      </w:r>
    </w:p>
    <w:p w14:paraId="0DF1D822" w14:textId="77777777" w:rsidR="00615247" w:rsidRPr="0077769E" w:rsidRDefault="00615247" w:rsidP="005577F9">
      <w:pPr>
        <w:tabs>
          <w:tab w:val="left" w:pos="170"/>
        </w:tabs>
        <w:rPr>
          <w:rFonts w:ascii="Arial" w:hAnsi="Arial" w:cs="Arial"/>
          <w:b/>
          <w:sz w:val="18"/>
          <w:szCs w:val="18"/>
        </w:rPr>
      </w:pPr>
    </w:p>
    <w:p w14:paraId="11FD4362" w14:textId="77777777" w:rsidR="00615247" w:rsidRPr="0077769E" w:rsidRDefault="00615247" w:rsidP="005577F9">
      <w:pPr>
        <w:tabs>
          <w:tab w:val="left" w:pos="170"/>
        </w:tabs>
        <w:rPr>
          <w:rFonts w:ascii="Arial" w:hAnsi="Arial" w:cs="Arial"/>
          <w:b/>
          <w:sz w:val="18"/>
          <w:szCs w:val="18"/>
        </w:rPr>
      </w:pPr>
    </w:p>
    <w:p w14:paraId="3C0EAE77" w14:textId="77777777" w:rsidR="00615247" w:rsidRPr="0077769E" w:rsidRDefault="00615247" w:rsidP="005577F9">
      <w:pPr>
        <w:tabs>
          <w:tab w:val="left" w:pos="170"/>
        </w:tabs>
        <w:rPr>
          <w:rFonts w:ascii="Arial" w:hAnsi="Arial" w:cs="Arial"/>
          <w:b/>
          <w:sz w:val="18"/>
          <w:szCs w:val="18"/>
        </w:rPr>
      </w:pPr>
    </w:p>
    <w:p w14:paraId="1A47D6FC" w14:textId="77777777" w:rsidR="00615247" w:rsidRPr="0077769E" w:rsidRDefault="00615247" w:rsidP="005577F9">
      <w:pPr>
        <w:tabs>
          <w:tab w:val="left" w:pos="170"/>
        </w:tabs>
        <w:rPr>
          <w:rFonts w:ascii="Arial" w:hAnsi="Arial" w:cs="Arial"/>
          <w:b/>
          <w:sz w:val="18"/>
          <w:szCs w:val="18"/>
        </w:rPr>
      </w:pPr>
    </w:p>
    <w:p w14:paraId="510F4D86" w14:textId="77777777" w:rsidR="00615247" w:rsidRPr="0077769E" w:rsidRDefault="00615247" w:rsidP="005577F9">
      <w:pPr>
        <w:tabs>
          <w:tab w:val="left" w:pos="170"/>
        </w:tabs>
        <w:rPr>
          <w:rFonts w:ascii="Arial" w:hAnsi="Arial" w:cs="Arial"/>
          <w:b/>
          <w:sz w:val="18"/>
          <w:szCs w:val="18"/>
        </w:rPr>
      </w:pPr>
    </w:p>
    <w:p w14:paraId="531DEE90" w14:textId="77777777" w:rsidR="00615247" w:rsidRPr="0077769E" w:rsidRDefault="00615247">
      <w:pPr>
        <w:rPr>
          <w:rFonts w:ascii="Arial" w:hAnsi="Arial" w:cs="Arial"/>
          <w:b/>
          <w:sz w:val="18"/>
          <w:szCs w:val="18"/>
        </w:rPr>
      </w:pPr>
      <w:r w:rsidRPr="0077769E">
        <w:rPr>
          <w:rFonts w:ascii="Arial" w:hAnsi="Arial" w:cs="Arial"/>
          <w:b/>
          <w:sz w:val="18"/>
          <w:szCs w:val="18"/>
        </w:rPr>
        <w:br w:type="page"/>
      </w:r>
    </w:p>
    <w:p w14:paraId="3E55DED5" w14:textId="77777777" w:rsidR="00615247" w:rsidRPr="003B7FE1" w:rsidRDefault="003B7FE1" w:rsidP="00615247">
      <w:pPr>
        <w:spacing w:after="0" w:line="240" w:lineRule="auto"/>
        <w:jc w:val="right"/>
        <w:rPr>
          <w:rFonts w:ascii="Arial" w:eastAsia="Times New Roman" w:hAnsi="Arial" w:cs="Arial"/>
          <w:b/>
          <w:sz w:val="24"/>
          <w:szCs w:val="24"/>
        </w:rPr>
      </w:pPr>
      <w:r>
        <w:rPr>
          <w:rFonts w:ascii="Arial" w:eastAsia="Times New Roman" w:hAnsi="Arial" w:cs="Arial"/>
          <w:b/>
          <w:sz w:val="24"/>
          <w:szCs w:val="24"/>
        </w:rPr>
        <w:lastRenderedPageBreak/>
        <w:t xml:space="preserve">          </w:t>
      </w:r>
      <w:r>
        <w:rPr>
          <w:rFonts w:ascii="Arial" w:eastAsia="Times New Roman" w:hAnsi="Arial" w:cs="Arial"/>
          <w:b/>
          <w:sz w:val="24"/>
          <w:szCs w:val="24"/>
        </w:rPr>
        <w:tab/>
      </w:r>
      <w:r>
        <w:rPr>
          <w:rFonts w:ascii="Arial" w:eastAsia="Times New Roman" w:hAnsi="Arial" w:cs="Arial"/>
          <w:b/>
          <w:sz w:val="24"/>
          <w:szCs w:val="24"/>
        </w:rPr>
        <w:tab/>
        <w:t xml:space="preserve">   </w:t>
      </w:r>
      <w:r w:rsidR="00615247" w:rsidRPr="003B7FE1">
        <w:rPr>
          <w:rFonts w:ascii="Arial" w:eastAsia="Times New Roman" w:hAnsi="Arial" w:cs="Arial"/>
          <w:b/>
          <w:sz w:val="24"/>
          <w:szCs w:val="24"/>
        </w:rPr>
        <w:t>MBD 8</w:t>
      </w:r>
    </w:p>
    <w:p w14:paraId="7F526705" w14:textId="77777777" w:rsidR="00615247" w:rsidRPr="0077769E" w:rsidRDefault="00615247" w:rsidP="00615247">
      <w:pPr>
        <w:spacing w:after="0" w:line="240" w:lineRule="auto"/>
        <w:jc w:val="right"/>
        <w:rPr>
          <w:rFonts w:ascii="Arial" w:eastAsia="Times New Roman" w:hAnsi="Arial" w:cs="Arial"/>
          <w:sz w:val="24"/>
          <w:szCs w:val="24"/>
        </w:rPr>
      </w:pPr>
    </w:p>
    <w:p w14:paraId="17471C43" w14:textId="77777777" w:rsidR="00615247" w:rsidRPr="003B7FE1" w:rsidRDefault="00615247" w:rsidP="00615247">
      <w:pPr>
        <w:keepNext/>
        <w:spacing w:after="0" w:line="240" w:lineRule="auto"/>
        <w:jc w:val="center"/>
        <w:outlineLvl w:val="0"/>
        <w:rPr>
          <w:rFonts w:ascii="Arial" w:eastAsia="Times New Roman" w:hAnsi="Arial" w:cs="Arial"/>
          <w:b/>
          <w:bCs/>
          <w:sz w:val="24"/>
          <w:szCs w:val="24"/>
        </w:rPr>
      </w:pPr>
      <w:r w:rsidRPr="003B7FE1">
        <w:rPr>
          <w:rFonts w:ascii="Arial" w:eastAsia="Times New Roman" w:hAnsi="Arial" w:cs="Arial"/>
          <w:b/>
          <w:bCs/>
          <w:sz w:val="24"/>
          <w:szCs w:val="24"/>
        </w:rPr>
        <w:t xml:space="preserve">DECLARATION OF BIDDER’S PAST SUPPLY CHAIN MANAGEMENT PRACTICES </w:t>
      </w:r>
    </w:p>
    <w:p w14:paraId="1E13EA1E" w14:textId="77777777" w:rsidR="00615247" w:rsidRPr="0077769E" w:rsidRDefault="00615247" w:rsidP="00615247">
      <w:pPr>
        <w:spacing w:after="0" w:line="240" w:lineRule="auto"/>
        <w:rPr>
          <w:rFonts w:ascii="Arial" w:eastAsia="Times New Roman" w:hAnsi="Arial" w:cs="Arial"/>
          <w:sz w:val="24"/>
          <w:szCs w:val="24"/>
        </w:rPr>
      </w:pPr>
    </w:p>
    <w:p w14:paraId="7D094814" w14:textId="77777777" w:rsidR="00615247" w:rsidRPr="0077769E" w:rsidRDefault="00615247" w:rsidP="00615247">
      <w:pPr>
        <w:spacing w:after="0" w:line="240" w:lineRule="auto"/>
        <w:jc w:val="center"/>
        <w:rPr>
          <w:rFonts w:ascii="Arial" w:eastAsia="Times New Roman" w:hAnsi="Arial" w:cs="Arial"/>
          <w:b/>
          <w:bCs/>
          <w:sz w:val="24"/>
          <w:szCs w:val="24"/>
        </w:rPr>
      </w:pPr>
    </w:p>
    <w:p w14:paraId="681F1688" w14:textId="77777777" w:rsidR="00615247" w:rsidRPr="004751C8" w:rsidRDefault="00615247" w:rsidP="00F44114">
      <w:pPr>
        <w:numPr>
          <w:ilvl w:val="0"/>
          <w:numId w:val="129"/>
        </w:numPr>
        <w:spacing w:after="0" w:line="240" w:lineRule="auto"/>
        <w:jc w:val="both"/>
        <w:rPr>
          <w:rFonts w:ascii="Arial" w:eastAsia="Times New Roman" w:hAnsi="Arial" w:cs="Arial"/>
        </w:rPr>
      </w:pPr>
      <w:r w:rsidRPr="004751C8">
        <w:rPr>
          <w:rFonts w:ascii="Arial" w:eastAsia="Times New Roman" w:hAnsi="Arial" w:cs="Arial"/>
        </w:rPr>
        <w:t xml:space="preserve">This Municipal Bidding Document must form part of all bids invited.  </w:t>
      </w:r>
    </w:p>
    <w:p w14:paraId="0BB05592" w14:textId="77777777" w:rsidR="00615247" w:rsidRPr="004751C8" w:rsidRDefault="00615247" w:rsidP="00615247">
      <w:pPr>
        <w:spacing w:after="0" w:line="240" w:lineRule="auto"/>
        <w:ind w:left="360"/>
        <w:jc w:val="both"/>
        <w:rPr>
          <w:rFonts w:ascii="Arial" w:eastAsia="Times New Roman" w:hAnsi="Arial" w:cs="Arial"/>
        </w:rPr>
      </w:pPr>
    </w:p>
    <w:p w14:paraId="06CF86AD" w14:textId="77777777" w:rsidR="00615247" w:rsidRPr="004751C8" w:rsidRDefault="00615247" w:rsidP="00F44114">
      <w:pPr>
        <w:numPr>
          <w:ilvl w:val="0"/>
          <w:numId w:val="129"/>
        </w:numPr>
        <w:spacing w:after="0" w:line="240" w:lineRule="auto"/>
        <w:jc w:val="both"/>
        <w:rPr>
          <w:rFonts w:ascii="Arial" w:eastAsia="Times New Roman" w:hAnsi="Arial" w:cs="Arial"/>
        </w:rPr>
      </w:pPr>
      <w:r w:rsidRPr="004751C8">
        <w:rPr>
          <w:rFonts w:ascii="Arial" w:eastAsia="Times New Roman"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14:paraId="626E5D02" w14:textId="77777777" w:rsidR="00615247" w:rsidRPr="004751C8" w:rsidRDefault="00615247" w:rsidP="00615247">
      <w:pPr>
        <w:spacing w:after="0" w:line="240" w:lineRule="auto"/>
        <w:jc w:val="both"/>
        <w:rPr>
          <w:rFonts w:ascii="Arial" w:eastAsia="Times New Roman" w:hAnsi="Arial" w:cs="Arial"/>
        </w:rPr>
      </w:pPr>
    </w:p>
    <w:p w14:paraId="3EF2FE7A" w14:textId="77777777" w:rsidR="00615247" w:rsidRPr="004751C8" w:rsidRDefault="00615247" w:rsidP="00F44114">
      <w:pPr>
        <w:numPr>
          <w:ilvl w:val="0"/>
          <w:numId w:val="129"/>
        </w:numPr>
        <w:spacing w:after="0" w:line="240" w:lineRule="auto"/>
        <w:jc w:val="both"/>
        <w:rPr>
          <w:rFonts w:ascii="Arial" w:eastAsia="Times New Roman" w:hAnsi="Arial" w:cs="Arial"/>
        </w:rPr>
      </w:pPr>
      <w:r w:rsidRPr="004751C8">
        <w:rPr>
          <w:rFonts w:ascii="Arial" w:eastAsia="Times New Roman" w:hAnsi="Arial" w:cs="Arial"/>
        </w:rPr>
        <w:t>The bid of any bidder may be rejected if that bidder, or any of its directors have:</w:t>
      </w:r>
    </w:p>
    <w:p w14:paraId="0B19659E" w14:textId="77777777" w:rsidR="00615247" w:rsidRPr="004751C8" w:rsidRDefault="00615247" w:rsidP="00615247">
      <w:pPr>
        <w:spacing w:after="0" w:line="240" w:lineRule="auto"/>
        <w:jc w:val="both"/>
        <w:rPr>
          <w:rFonts w:ascii="Arial" w:eastAsia="Times New Roman" w:hAnsi="Arial" w:cs="Arial"/>
        </w:rPr>
      </w:pPr>
    </w:p>
    <w:p w14:paraId="685C02F6" w14:textId="77777777" w:rsidR="00615247" w:rsidRPr="004751C8" w:rsidRDefault="00615247" w:rsidP="00F44114">
      <w:pPr>
        <w:numPr>
          <w:ilvl w:val="1"/>
          <w:numId w:val="129"/>
        </w:numPr>
        <w:spacing w:after="0" w:line="240" w:lineRule="auto"/>
        <w:jc w:val="both"/>
        <w:rPr>
          <w:rFonts w:ascii="Arial" w:eastAsia="Times New Roman" w:hAnsi="Arial" w:cs="Arial"/>
        </w:rPr>
      </w:pPr>
      <w:r w:rsidRPr="004751C8">
        <w:rPr>
          <w:rFonts w:ascii="Arial" w:eastAsia="Times New Roman" w:hAnsi="Arial" w:cs="Arial"/>
        </w:rPr>
        <w:t>abused the municipality’s / municipal entity’s supply chain management system or committed any improper conduct in relation to such system;</w:t>
      </w:r>
    </w:p>
    <w:p w14:paraId="2CEA89C9" w14:textId="77777777" w:rsidR="00615247" w:rsidRPr="004751C8" w:rsidRDefault="00615247" w:rsidP="00F44114">
      <w:pPr>
        <w:numPr>
          <w:ilvl w:val="1"/>
          <w:numId w:val="129"/>
        </w:numPr>
        <w:spacing w:after="0" w:line="240" w:lineRule="auto"/>
        <w:jc w:val="both"/>
        <w:rPr>
          <w:rFonts w:ascii="Arial" w:eastAsia="Times New Roman" w:hAnsi="Arial" w:cs="Arial"/>
        </w:rPr>
      </w:pPr>
      <w:r w:rsidRPr="004751C8">
        <w:rPr>
          <w:rFonts w:ascii="Arial" w:eastAsia="Times New Roman" w:hAnsi="Arial" w:cs="Arial"/>
        </w:rPr>
        <w:t>been convicted for fraud or corruption during the past five years;</w:t>
      </w:r>
    </w:p>
    <w:p w14:paraId="3CB4A582" w14:textId="77777777" w:rsidR="00615247" w:rsidRPr="004751C8" w:rsidRDefault="00615247" w:rsidP="00F44114">
      <w:pPr>
        <w:numPr>
          <w:ilvl w:val="1"/>
          <w:numId w:val="129"/>
        </w:numPr>
        <w:spacing w:after="0" w:line="240" w:lineRule="auto"/>
        <w:jc w:val="both"/>
        <w:rPr>
          <w:rFonts w:ascii="Arial" w:eastAsia="Times New Roman" w:hAnsi="Arial" w:cs="Arial"/>
        </w:rPr>
      </w:pPr>
      <w:r w:rsidRPr="004751C8">
        <w:rPr>
          <w:rFonts w:ascii="Arial" w:eastAsia="Times New Roman" w:hAnsi="Arial" w:cs="Arial"/>
        </w:rPr>
        <w:t>willfully neglected, reneged on or failed to comply with any government, municipal or other public sector contract during the past five years; or</w:t>
      </w:r>
    </w:p>
    <w:p w14:paraId="793E3C9F" w14:textId="77777777" w:rsidR="00615247" w:rsidRPr="004751C8" w:rsidRDefault="00615247" w:rsidP="00F44114">
      <w:pPr>
        <w:numPr>
          <w:ilvl w:val="1"/>
          <w:numId w:val="129"/>
        </w:numPr>
        <w:spacing w:after="0" w:line="240" w:lineRule="auto"/>
        <w:jc w:val="both"/>
        <w:rPr>
          <w:rFonts w:ascii="Arial" w:eastAsia="Times New Roman" w:hAnsi="Arial" w:cs="Arial"/>
        </w:rPr>
      </w:pPr>
      <w:r w:rsidRPr="004751C8">
        <w:rPr>
          <w:rFonts w:ascii="Arial" w:eastAsia="Times New Roman" w:hAnsi="Arial" w:cs="Arial"/>
        </w:rPr>
        <w:t>been listed in the Register for Tender Defaulters in terms of section 29 of the Prevention and Combating of Corrupt Activities Act (No 12 of 2004).</w:t>
      </w:r>
    </w:p>
    <w:p w14:paraId="63A89C24" w14:textId="77777777" w:rsidR="00615247" w:rsidRPr="004751C8" w:rsidRDefault="00615247" w:rsidP="00615247">
      <w:pPr>
        <w:spacing w:after="0" w:line="240" w:lineRule="auto"/>
        <w:ind w:left="720" w:hanging="720"/>
        <w:rPr>
          <w:rFonts w:ascii="Arial" w:eastAsia="Times New Roman" w:hAnsi="Arial" w:cs="Arial"/>
          <w:lang w:val="en-GB"/>
        </w:rPr>
      </w:pPr>
    </w:p>
    <w:p w14:paraId="567AFEFF" w14:textId="77777777" w:rsidR="00615247" w:rsidRPr="0077769E" w:rsidRDefault="00615247" w:rsidP="00F44114">
      <w:pPr>
        <w:numPr>
          <w:ilvl w:val="0"/>
          <w:numId w:val="129"/>
        </w:numPr>
        <w:spacing w:after="0" w:line="240" w:lineRule="auto"/>
        <w:jc w:val="both"/>
        <w:rPr>
          <w:rFonts w:ascii="Arial" w:eastAsia="Times New Roman" w:hAnsi="Arial" w:cs="Arial"/>
          <w:b/>
          <w:bCs/>
          <w:sz w:val="24"/>
          <w:szCs w:val="24"/>
        </w:rPr>
      </w:pPr>
      <w:r w:rsidRPr="0077769E">
        <w:rPr>
          <w:rFonts w:ascii="Arial" w:eastAsia="Times New Roman" w:hAnsi="Arial" w:cs="Arial"/>
          <w:b/>
          <w:bCs/>
          <w:sz w:val="24"/>
          <w:szCs w:val="24"/>
        </w:rPr>
        <w:t>In order to give effect to the above, the following questionnaire must be completed and submitted with the bid.</w:t>
      </w:r>
    </w:p>
    <w:p w14:paraId="47956862" w14:textId="77777777" w:rsidR="00615247" w:rsidRPr="0077769E" w:rsidRDefault="00615247" w:rsidP="00615247">
      <w:pPr>
        <w:spacing w:after="0" w:line="240" w:lineRule="auto"/>
        <w:ind w:left="360"/>
        <w:jc w:val="both"/>
        <w:rPr>
          <w:rFonts w:ascii="Arial" w:eastAsia="Times New Roman" w:hAnsi="Arial" w:cs="Arial"/>
          <w:b/>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7152"/>
        <w:gridCol w:w="735"/>
        <w:gridCol w:w="1423"/>
      </w:tblGrid>
      <w:tr w:rsidR="00615247" w:rsidRPr="0077769E" w14:paraId="268312BE" w14:textId="77777777" w:rsidTr="00E66C3B">
        <w:tc>
          <w:tcPr>
            <w:tcW w:w="750" w:type="dxa"/>
            <w:shd w:val="clear" w:color="auto" w:fill="000000"/>
          </w:tcPr>
          <w:p w14:paraId="49D25915" w14:textId="77777777" w:rsidR="00615247" w:rsidRPr="0077769E" w:rsidRDefault="00615247" w:rsidP="00615247">
            <w:pPr>
              <w:spacing w:after="0" w:line="240" w:lineRule="auto"/>
              <w:rPr>
                <w:rFonts w:ascii="Arial" w:eastAsia="Times New Roman" w:hAnsi="Arial" w:cs="Arial"/>
                <w:b/>
                <w:bCs/>
                <w:color w:val="FFFFFF"/>
                <w:sz w:val="24"/>
                <w:szCs w:val="24"/>
                <w:lang w:val="en-GB"/>
              </w:rPr>
            </w:pPr>
            <w:r w:rsidRPr="0077769E">
              <w:rPr>
                <w:rFonts w:ascii="Arial" w:eastAsia="Times New Roman" w:hAnsi="Arial" w:cs="Arial"/>
                <w:b/>
                <w:bCs/>
                <w:color w:val="FFFFFF"/>
                <w:sz w:val="24"/>
                <w:szCs w:val="24"/>
                <w:lang w:val="en-GB"/>
              </w:rPr>
              <w:t>Item</w:t>
            </w:r>
          </w:p>
        </w:tc>
        <w:tc>
          <w:tcPr>
            <w:tcW w:w="7152" w:type="dxa"/>
            <w:shd w:val="clear" w:color="auto" w:fill="000000"/>
          </w:tcPr>
          <w:p w14:paraId="25B06089" w14:textId="77777777" w:rsidR="00615247" w:rsidRPr="0077769E" w:rsidRDefault="00615247" w:rsidP="00615247">
            <w:pPr>
              <w:spacing w:after="0" w:line="240" w:lineRule="auto"/>
              <w:rPr>
                <w:rFonts w:ascii="Arial" w:eastAsia="Times New Roman" w:hAnsi="Arial" w:cs="Arial"/>
                <w:b/>
                <w:bCs/>
                <w:color w:val="FFFFFF"/>
                <w:sz w:val="24"/>
                <w:szCs w:val="24"/>
                <w:lang w:val="en-GB"/>
              </w:rPr>
            </w:pPr>
            <w:r w:rsidRPr="0077769E">
              <w:rPr>
                <w:rFonts w:ascii="Arial" w:eastAsia="Times New Roman" w:hAnsi="Arial" w:cs="Arial"/>
                <w:b/>
                <w:bCs/>
                <w:color w:val="FFFFFF"/>
                <w:sz w:val="24"/>
                <w:szCs w:val="24"/>
                <w:lang w:val="en-GB"/>
              </w:rPr>
              <w:t>Question</w:t>
            </w:r>
          </w:p>
        </w:tc>
        <w:tc>
          <w:tcPr>
            <w:tcW w:w="735" w:type="dxa"/>
            <w:shd w:val="clear" w:color="auto" w:fill="000000"/>
          </w:tcPr>
          <w:p w14:paraId="7A741C71" w14:textId="77777777" w:rsidR="00615247" w:rsidRPr="0077769E" w:rsidRDefault="00615247" w:rsidP="00615247">
            <w:pPr>
              <w:spacing w:after="0" w:line="240" w:lineRule="auto"/>
              <w:jc w:val="center"/>
              <w:rPr>
                <w:rFonts w:ascii="Arial" w:eastAsia="Times New Roman" w:hAnsi="Arial" w:cs="Arial"/>
                <w:b/>
                <w:bCs/>
                <w:color w:val="FFFFFF"/>
                <w:sz w:val="24"/>
                <w:szCs w:val="24"/>
                <w:lang w:val="en-GB"/>
              </w:rPr>
            </w:pPr>
            <w:r w:rsidRPr="0077769E">
              <w:rPr>
                <w:rFonts w:ascii="Arial" w:eastAsia="Times New Roman" w:hAnsi="Arial" w:cs="Arial"/>
                <w:b/>
                <w:bCs/>
                <w:color w:val="FFFFFF"/>
                <w:sz w:val="24"/>
                <w:szCs w:val="24"/>
                <w:lang w:val="en-GB"/>
              </w:rPr>
              <w:t>Yes</w:t>
            </w:r>
          </w:p>
        </w:tc>
        <w:tc>
          <w:tcPr>
            <w:tcW w:w="1423" w:type="dxa"/>
            <w:shd w:val="clear" w:color="auto" w:fill="000000"/>
          </w:tcPr>
          <w:p w14:paraId="53740F7D" w14:textId="77777777" w:rsidR="00615247" w:rsidRPr="0077769E" w:rsidRDefault="00615247" w:rsidP="00615247">
            <w:pPr>
              <w:spacing w:after="0" w:line="240" w:lineRule="auto"/>
              <w:jc w:val="center"/>
              <w:rPr>
                <w:rFonts w:ascii="Arial" w:eastAsia="Times New Roman" w:hAnsi="Arial" w:cs="Arial"/>
                <w:b/>
                <w:bCs/>
                <w:color w:val="FFFFFF"/>
                <w:sz w:val="24"/>
                <w:szCs w:val="24"/>
                <w:lang w:val="en-GB"/>
              </w:rPr>
            </w:pPr>
            <w:r w:rsidRPr="0077769E">
              <w:rPr>
                <w:rFonts w:ascii="Arial" w:eastAsia="Times New Roman" w:hAnsi="Arial" w:cs="Arial"/>
                <w:b/>
                <w:bCs/>
                <w:color w:val="FFFFFF"/>
                <w:sz w:val="24"/>
                <w:szCs w:val="24"/>
                <w:lang w:val="en-GB"/>
              </w:rPr>
              <w:t>No</w:t>
            </w:r>
          </w:p>
        </w:tc>
      </w:tr>
      <w:tr w:rsidR="00615247" w:rsidRPr="0077769E" w14:paraId="76A9ED4C" w14:textId="77777777" w:rsidTr="00E66C3B">
        <w:trPr>
          <w:cantSplit/>
        </w:trPr>
        <w:tc>
          <w:tcPr>
            <w:tcW w:w="750" w:type="dxa"/>
          </w:tcPr>
          <w:p w14:paraId="0D72BED2"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t>4.1</w:t>
            </w:r>
          </w:p>
        </w:tc>
        <w:tc>
          <w:tcPr>
            <w:tcW w:w="7152" w:type="dxa"/>
          </w:tcPr>
          <w:p w14:paraId="060F2FD2" w14:textId="77777777" w:rsidR="00615247" w:rsidRPr="0077769E" w:rsidRDefault="00615247" w:rsidP="00615247">
            <w:pPr>
              <w:spacing w:after="120" w:line="240" w:lineRule="auto"/>
              <w:rPr>
                <w:rFonts w:ascii="Arial" w:eastAsia="Times New Roman" w:hAnsi="Arial" w:cs="Arial"/>
                <w:sz w:val="16"/>
                <w:szCs w:val="16"/>
                <w:lang w:val="en-GB"/>
              </w:rPr>
            </w:pPr>
            <w:r w:rsidRPr="0077769E">
              <w:rPr>
                <w:rFonts w:ascii="Arial" w:eastAsia="Times New Roman" w:hAnsi="Arial" w:cs="Arial"/>
                <w:sz w:val="16"/>
                <w:szCs w:val="16"/>
                <w:lang w:val="en-GB"/>
              </w:rPr>
              <w:t>Is the bidder or any of its directors listed on the National Treasury’s Database of Restricted Suppliers as companies or persons prohibited from doing business with the public sector?</w:t>
            </w:r>
          </w:p>
          <w:p w14:paraId="0FAA413E" w14:textId="77777777" w:rsidR="00615247" w:rsidRPr="0077769E" w:rsidRDefault="00615247" w:rsidP="00615247">
            <w:pPr>
              <w:tabs>
                <w:tab w:val="left" w:pos="604"/>
              </w:tabs>
              <w:spacing w:after="0" w:line="240" w:lineRule="auto"/>
              <w:rPr>
                <w:rFonts w:ascii="Arial" w:eastAsia="Times New Roman" w:hAnsi="Arial" w:cs="Arial"/>
                <w:sz w:val="20"/>
                <w:szCs w:val="24"/>
              </w:rPr>
            </w:pPr>
            <w:r w:rsidRPr="0077769E">
              <w:rPr>
                <w:rFonts w:ascii="Arial" w:eastAsia="Times New Roman" w:hAnsi="Arial" w:cs="Arial"/>
                <w:sz w:val="20"/>
                <w:szCs w:val="24"/>
              </w:rPr>
              <w:t xml:space="preserve">(Companies or persons who are listed on this Database were informed in writing of this restriction by the Accounting Officer/Authority of the institution that imposed the restriction after the </w:t>
            </w:r>
            <w:r w:rsidRPr="0077769E">
              <w:rPr>
                <w:rFonts w:ascii="Arial" w:eastAsia="Times New Roman" w:hAnsi="Arial" w:cs="Arial"/>
                <w:i/>
                <w:iCs/>
                <w:sz w:val="20"/>
                <w:szCs w:val="24"/>
              </w:rPr>
              <w:t>audi alteram partem</w:t>
            </w:r>
            <w:r w:rsidRPr="0077769E">
              <w:rPr>
                <w:rFonts w:ascii="Arial" w:eastAsia="Times New Roman" w:hAnsi="Arial" w:cs="Arial"/>
                <w:sz w:val="20"/>
                <w:szCs w:val="24"/>
              </w:rPr>
              <w:t xml:space="preserve"> rule was applied).</w:t>
            </w:r>
          </w:p>
          <w:p w14:paraId="1195929C" w14:textId="77777777" w:rsidR="00615247" w:rsidRPr="0077769E" w:rsidRDefault="00615247" w:rsidP="00615247">
            <w:pPr>
              <w:tabs>
                <w:tab w:val="left" w:pos="604"/>
              </w:tabs>
              <w:spacing w:after="0" w:line="240" w:lineRule="auto"/>
              <w:rPr>
                <w:rFonts w:ascii="Arial" w:eastAsia="Times New Roman" w:hAnsi="Arial" w:cs="Arial"/>
                <w:sz w:val="20"/>
                <w:szCs w:val="24"/>
              </w:rPr>
            </w:pPr>
          </w:p>
          <w:p w14:paraId="32262F28" w14:textId="77777777" w:rsidR="00615247" w:rsidRPr="0077769E" w:rsidRDefault="00615247" w:rsidP="00615247">
            <w:pPr>
              <w:tabs>
                <w:tab w:val="left" w:pos="604"/>
              </w:tabs>
              <w:spacing w:after="0" w:line="240" w:lineRule="auto"/>
              <w:rPr>
                <w:rFonts w:ascii="Arial" w:eastAsia="Times New Roman" w:hAnsi="Arial" w:cs="Arial"/>
                <w:b/>
                <w:bCs/>
                <w:sz w:val="20"/>
                <w:szCs w:val="24"/>
              </w:rPr>
            </w:pPr>
            <w:r w:rsidRPr="0077769E">
              <w:rPr>
                <w:rFonts w:ascii="Arial" w:eastAsia="Times New Roman" w:hAnsi="Arial" w:cs="Arial"/>
                <w:b/>
                <w:bCs/>
                <w:sz w:val="20"/>
                <w:szCs w:val="24"/>
              </w:rPr>
              <w:t>The Database of Restricted Suppliers now resides on the National Treasury’s website(</w:t>
            </w:r>
            <w:hyperlink r:id="rId23" w:history="1">
              <w:r w:rsidRPr="0077769E">
                <w:rPr>
                  <w:rFonts w:ascii="Arial" w:eastAsia="Times New Roman" w:hAnsi="Arial" w:cs="Arial"/>
                  <w:sz w:val="20"/>
                  <w:szCs w:val="24"/>
                  <w:u w:val="single"/>
                </w:rPr>
                <w:t>www.treasury.gov.za</w:t>
              </w:r>
            </w:hyperlink>
            <w:r w:rsidRPr="0077769E">
              <w:rPr>
                <w:rFonts w:ascii="Arial" w:eastAsia="Times New Roman" w:hAnsi="Arial" w:cs="Arial"/>
                <w:b/>
                <w:bCs/>
                <w:sz w:val="20"/>
                <w:szCs w:val="24"/>
              </w:rPr>
              <w:t xml:space="preserve">) and can be accessed by clicking on its link at the bottom of the home page. </w:t>
            </w:r>
          </w:p>
          <w:p w14:paraId="7DEBEC1E" w14:textId="77777777" w:rsidR="00615247" w:rsidRPr="0077769E" w:rsidRDefault="00615247" w:rsidP="00615247">
            <w:pPr>
              <w:tabs>
                <w:tab w:val="left" w:pos="604"/>
              </w:tabs>
              <w:spacing w:after="0" w:line="240" w:lineRule="auto"/>
              <w:rPr>
                <w:rFonts w:ascii="Arial" w:eastAsia="Times New Roman" w:hAnsi="Arial" w:cs="Arial"/>
                <w:i/>
                <w:iCs/>
                <w:sz w:val="20"/>
                <w:szCs w:val="24"/>
              </w:rPr>
            </w:pPr>
          </w:p>
        </w:tc>
        <w:tc>
          <w:tcPr>
            <w:tcW w:w="735" w:type="dxa"/>
          </w:tcPr>
          <w:p w14:paraId="5ECE2BE4"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Yes</w:t>
            </w:r>
          </w:p>
          <w:p w14:paraId="2676A05F"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2"/>
                  <w:enabled/>
                  <w:calcOnExit w:val="0"/>
                  <w:checkBox>
                    <w:sizeAuto/>
                    <w:default w:val="0"/>
                  </w:checkBox>
                </w:ffData>
              </w:fldChar>
            </w:r>
            <w:bookmarkStart w:id="18" w:name="Check2"/>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bookmarkEnd w:id="18"/>
          </w:p>
          <w:p w14:paraId="2FF32E7C" w14:textId="77777777" w:rsidR="00615247" w:rsidRPr="0077769E" w:rsidRDefault="00615247" w:rsidP="00615247">
            <w:pPr>
              <w:spacing w:after="0" w:line="240" w:lineRule="auto"/>
              <w:jc w:val="center"/>
              <w:rPr>
                <w:rFonts w:ascii="Arial" w:eastAsia="Times New Roman" w:hAnsi="Arial" w:cs="Arial"/>
                <w:sz w:val="24"/>
                <w:szCs w:val="24"/>
                <w:lang w:val="en-GB"/>
              </w:rPr>
            </w:pPr>
          </w:p>
          <w:p w14:paraId="1F4B19F3" w14:textId="77777777" w:rsidR="00615247" w:rsidRPr="0077769E" w:rsidRDefault="00615247" w:rsidP="00615247">
            <w:pPr>
              <w:spacing w:after="0" w:line="240" w:lineRule="auto"/>
              <w:jc w:val="center"/>
              <w:rPr>
                <w:rFonts w:ascii="Arial" w:eastAsia="Times New Roman" w:hAnsi="Arial" w:cs="Arial"/>
                <w:sz w:val="24"/>
                <w:szCs w:val="24"/>
                <w:lang w:val="en-GB"/>
              </w:rPr>
            </w:pPr>
          </w:p>
        </w:tc>
        <w:tc>
          <w:tcPr>
            <w:tcW w:w="1423" w:type="dxa"/>
          </w:tcPr>
          <w:p w14:paraId="1F2F3D05"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No</w:t>
            </w:r>
          </w:p>
          <w:p w14:paraId="7244B611"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3"/>
                  <w:enabled/>
                  <w:calcOnExit w:val="0"/>
                  <w:checkBox>
                    <w:sizeAuto/>
                    <w:default w:val="0"/>
                  </w:checkBox>
                </w:ffData>
              </w:fldChar>
            </w:r>
            <w:bookmarkStart w:id="19" w:name="Check3"/>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bookmarkEnd w:id="19"/>
          </w:p>
          <w:p w14:paraId="51098E6E" w14:textId="77777777" w:rsidR="00615247" w:rsidRPr="0077769E" w:rsidRDefault="00615247" w:rsidP="00615247">
            <w:pPr>
              <w:spacing w:after="0" w:line="240" w:lineRule="auto"/>
              <w:jc w:val="center"/>
              <w:rPr>
                <w:rFonts w:ascii="Arial" w:eastAsia="Times New Roman" w:hAnsi="Arial" w:cs="Arial"/>
                <w:sz w:val="24"/>
                <w:szCs w:val="24"/>
                <w:lang w:val="en-GB"/>
              </w:rPr>
            </w:pPr>
          </w:p>
        </w:tc>
      </w:tr>
      <w:tr w:rsidR="00615247" w:rsidRPr="0077769E" w14:paraId="55059604" w14:textId="77777777" w:rsidTr="00E66C3B">
        <w:trPr>
          <w:cantSplit/>
        </w:trPr>
        <w:tc>
          <w:tcPr>
            <w:tcW w:w="750" w:type="dxa"/>
          </w:tcPr>
          <w:p w14:paraId="7001668E"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t>4.1.1</w:t>
            </w:r>
          </w:p>
        </w:tc>
        <w:tc>
          <w:tcPr>
            <w:tcW w:w="9310" w:type="dxa"/>
            <w:gridSpan w:val="3"/>
          </w:tcPr>
          <w:p w14:paraId="00C84FCC" w14:textId="77777777" w:rsidR="00615247" w:rsidRPr="0077769E" w:rsidRDefault="00615247" w:rsidP="00615247">
            <w:pPr>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If so, furnish particulars:</w:t>
            </w:r>
          </w:p>
          <w:p w14:paraId="1FAA027A" w14:textId="77777777" w:rsidR="00615247" w:rsidRPr="0077769E" w:rsidRDefault="00615247" w:rsidP="00615247">
            <w:pPr>
              <w:spacing w:after="0" w:line="240" w:lineRule="auto"/>
              <w:rPr>
                <w:rFonts w:ascii="Arial" w:eastAsia="Times New Roman" w:hAnsi="Arial" w:cs="Arial"/>
                <w:sz w:val="20"/>
                <w:szCs w:val="24"/>
                <w:lang w:val="en-GB"/>
              </w:rPr>
            </w:pPr>
          </w:p>
          <w:p w14:paraId="582DD318" w14:textId="77777777" w:rsidR="00615247" w:rsidRPr="0077769E" w:rsidRDefault="00615247" w:rsidP="00615247">
            <w:pPr>
              <w:spacing w:after="0" w:line="240" w:lineRule="auto"/>
              <w:rPr>
                <w:rFonts w:ascii="Arial" w:eastAsia="Times New Roman" w:hAnsi="Arial" w:cs="Arial"/>
                <w:sz w:val="20"/>
                <w:szCs w:val="24"/>
                <w:lang w:val="en-GB"/>
              </w:rPr>
            </w:pPr>
          </w:p>
          <w:p w14:paraId="71081DB7" w14:textId="77777777" w:rsidR="00615247" w:rsidRPr="0077769E" w:rsidRDefault="00615247" w:rsidP="00615247">
            <w:pPr>
              <w:spacing w:after="0" w:line="240" w:lineRule="auto"/>
              <w:rPr>
                <w:rFonts w:ascii="Arial" w:eastAsia="Times New Roman" w:hAnsi="Arial" w:cs="Arial"/>
                <w:sz w:val="20"/>
                <w:szCs w:val="24"/>
                <w:lang w:val="en-GB"/>
              </w:rPr>
            </w:pPr>
          </w:p>
          <w:p w14:paraId="5F68DD7B" w14:textId="77777777" w:rsidR="00615247" w:rsidRPr="0077769E" w:rsidRDefault="00615247" w:rsidP="00615247">
            <w:pPr>
              <w:spacing w:after="0" w:line="240" w:lineRule="auto"/>
              <w:rPr>
                <w:rFonts w:ascii="Arial" w:eastAsia="Times New Roman" w:hAnsi="Arial" w:cs="Arial"/>
                <w:sz w:val="20"/>
                <w:szCs w:val="24"/>
                <w:lang w:val="en-GB"/>
              </w:rPr>
            </w:pPr>
          </w:p>
        </w:tc>
      </w:tr>
      <w:tr w:rsidR="00615247" w:rsidRPr="0077769E" w14:paraId="2303DFA2" w14:textId="77777777" w:rsidTr="00E66C3B">
        <w:trPr>
          <w:cantSplit/>
        </w:trPr>
        <w:tc>
          <w:tcPr>
            <w:tcW w:w="750" w:type="dxa"/>
          </w:tcPr>
          <w:p w14:paraId="52590B97"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t>4.2</w:t>
            </w:r>
          </w:p>
        </w:tc>
        <w:tc>
          <w:tcPr>
            <w:tcW w:w="7152" w:type="dxa"/>
          </w:tcPr>
          <w:p w14:paraId="3D1E8E86" w14:textId="77777777" w:rsidR="00615247" w:rsidRPr="0077769E" w:rsidRDefault="00615247" w:rsidP="00615247">
            <w:pPr>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 xml:space="preserve">Is the bidder or any of its directors listed on the Register for Tender Defaulters in terms of section 29 of the Prevention and Combating of Corrupt Activities Act (No 12 of 2004)? </w:t>
            </w:r>
          </w:p>
          <w:p w14:paraId="584E8F62" w14:textId="77777777" w:rsidR="00615247" w:rsidRPr="0077769E" w:rsidRDefault="00615247" w:rsidP="00615247">
            <w:pPr>
              <w:spacing w:after="0" w:line="240" w:lineRule="auto"/>
              <w:ind w:left="2"/>
              <w:jc w:val="both"/>
              <w:rPr>
                <w:rFonts w:ascii="Arial" w:eastAsia="Times New Roman" w:hAnsi="Arial" w:cs="Arial"/>
                <w:b/>
                <w:bCs/>
                <w:sz w:val="20"/>
                <w:szCs w:val="24"/>
              </w:rPr>
            </w:pPr>
            <w:r w:rsidRPr="0077769E">
              <w:rPr>
                <w:rFonts w:ascii="Arial" w:eastAsia="Times New Roman" w:hAnsi="Arial" w:cs="Arial"/>
                <w:b/>
                <w:bCs/>
                <w:sz w:val="20"/>
                <w:szCs w:val="24"/>
              </w:rPr>
              <w:t>The Register for Tender Defaulters can be accessed on the National Treasury’s website (</w:t>
            </w:r>
            <w:hyperlink r:id="rId24" w:history="1">
              <w:r w:rsidRPr="0077769E">
                <w:rPr>
                  <w:rFonts w:ascii="Arial" w:eastAsia="Times New Roman" w:hAnsi="Arial" w:cs="Arial"/>
                  <w:b/>
                  <w:bCs/>
                  <w:sz w:val="20"/>
                  <w:szCs w:val="24"/>
                  <w:u w:val="single"/>
                </w:rPr>
                <w:t>www.treasury.gov.za</w:t>
              </w:r>
            </w:hyperlink>
            <w:r w:rsidRPr="0077769E">
              <w:rPr>
                <w:rFonts w:ascii="Arial" w:eastAsia="Times New Roman" w:hAnsi="Arial" w:cs="Arial"/>
                <w:b/>
                <w:bCs/>
                <w:sz w:val="20"/>
                <w:szCs w:val="24"/>
              </w:rPr>
              <w:t xml:space="preserve">) by clicking on its link at the bottom of the home page. </w:t>
            </w:r>
          </w:p>
          <w:p w14:paraId="58DF813C" w14:textId="77777777" w:rsidR="00615247" w:rsidRPr="0077769E" w:rsidRDefault="00615247" w:rsidP="00615247">
            <w:pPr>
              <w:spacing w:after="0" w:line="240" w:lineRule="auto"/>
              <w:ind w:left="2"/>
              <w:jc w:val="both"/>
              <w:rPr>
                <w:rFonts w:ascii="Arial" w:eastAsia="Times New Roman" w:hAnsi="Arial" w:cs="Arial"/>
                <w:i/>
                <w:iCs/>
                <w:sz w:val="20"/>
                <w:szCs w:val="24"/>
              </w:rPr>
            </w:pPr>
          </w:p>
        </w:tc>
        <w:tc>
          <w:tcPr>
            <w:tcW w:w="735" w:type="dxa"/>
          </w:tcPr>
          <w:p w14:paraId="116DC473"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Yes</w:t>
            </w:r>
          </w:p>
          <w:p w14:paraId="3B162799"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1"/>
                  <w:enabled/>
                  <w:calcOnExit w:val="0"/>
                  <w:checkBox>
                    <w:sizeAuto/>
                    <w:default w:val="0"/>
                  </w:checkBox>
                </w:ffData>
              </w:fldChar>
            </w:r>
            <w:bookmarkStart w:id="20" w:name="Check1"/>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bookmarkEnd w:id="20"/>
          </w:p>
        </w:tc>
        <w:tc>
          <w:tcPr>
            <w:tcW w:w="1423" w:type="dxa"/>
          </w:tcPr>
          <w:p w14:paraId="5BF9FEC8"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No</w:t>
            </w:r>
          </w:p>
          <w:p w14:paraId="20B03592"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4"/>
                  <w:enabled/>
                  <w:calcOnExit w:val="0"/>
                  <w:checkBox>
                    <w:sizeAuto/>
                    <w:default w:val="0"/>
                  </w:checkBox>
                </w:ffData>
              </w:fldChar>
            </w:r>
            <w:bookmarkStart w:id="21" w:name="Check4"/>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bookmarkEnd w:id="21"/>
          </w:p>
        </w:tc>
      </w:tr>
      <w:tr w:rsidR="00615247" w:rsidRPr="0077769E" w14:paraId="3FF571A2" w14:textId="77777777" w:rsidTr="00E66C3B">
        <w:trPr>
          <w:cantSplit/>
        </w:trPr>
        <w:tc>
          <w:tcPr>
            <w:tcW w:w="750" w:type="dxa"/>
          </w:tcPr>
          <w:p w14:paraId="66A7092A"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t>4.2.1</w:t>
            </w:r>
          </w:p>
        </w:tc>
        <w:tc>
          <w:tcPr>
            <w:tcW w:w="9310" w:type="dxa"/>
            <w:gridSpan w:val="3"/>
          </w:tcPr>
          <w:p w14:paraId="31177CC1" w14:textId="77777777" w:rsidR="00615247" w:rsidRPr="0077769E" w:rsidRDefault="00615247" w:rsidP="00615247">
            <w:pPr>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If so, furnish particulars:</w:t>
            </w:r>
          </w:p>
          <w:p w14:paraId="6D19D28D" w14:textId="77777777" w:rsidR="00615247" w:rsidRPr="0077769E" w:rsidRDefault="00615247" w:rsidP="00615247">
            <w:pPr>
              <w:spacing w:after="0" w:line="240" w:lineRule="auto"/>
              <w:rPr>
                <w:rFonts w:ascii="Arial" w:eastAsia="Times New Roman" w:hAnsi="Arial" w:cs="Arial"/>
                <w:sz w:val="20"/>
                <w:szCs w:val="24"/>
                <w:lang w:val="en-GB"/>
              </w:rPr>
            </w:pPr>
          </w:p>
          <w:p w14:paraId="12AF4E48" w14:textId="77777777" w:rsidR="00615247" w:rsidRPr="0077769E" w:rsidRDefault="00615247" w:rsidP="00615247">
            <w:pPr>
              <w:spacing w:after="0" w:line="240" w:lineRule="auto"/>
              <w:rPr>
                <w:rFonts w:ascii="Arial" w:eastAsia="Times New Roman" w:hAnsi="Arial" w:cs="Arial"/>
                <w:sz w:val="20"/>
                <w:szCs w:val="24"/>
                <w:lang w:val="en-GB"/>
              </w:rPr>
            </w:pPr>
          </w:p>
          <w:p w14:paraId="6A5AD8BA" w14:textId="77777777" w:rsidR="00615247" w:rsidRPr="0077769E" w:rsidRDefault="00615247" w:rsidP="00615247">
            <w:pPr>
              <w:spacing w:after="0" w:line="240" w:lineRule="auto"/>
              <w:rPr>
                <w:rFonts w:ascii="Arial" w:eastAsia="Times New Roman" w:hAnsi="Arial" w:cs="Arial"/>
                <w:sz w:val="20"/>
                <w:szCs w:val="24"/>
                <w:lang w:val="en-GB"/>
              </w:rPr>
            </w:pPr>
          </w:p>
          <w:p w14:paraId="3A3936BB" w14:textId="77777777" w:rsidR="00615247" w:rsidRPr="0077769E" w:rsidRDefault="00615247" w:rsidP="00615247">
            <w:pPr>
              <w:spacing w:after="0" w:line="240" w:lineRule="auto"/>
              <w:rPr>
                <w:rFonts w:ascii="Arial" w:eastAsia="Times New Roman" w:hAnsi="Arial" w:cs="Arial"/>
                <w:sz w:val="20"/>
                <w:szCs w:val="24"/>
                <w:lang w:val="en-GB"/>
              </w:rPr>
            </w:pPr>
          </w:p>
        </w:tc>
      </w:tr>
      <w:tr w:rsidR="00615247" w:rsidRPr="0077769E" w14:paraId="129A82B4" w14:textId="77777777" w:rsidTr="00E66C3B">
        <w:trPr>
          <w:cantSplit/>
        </w:trPr>
        <w:tc>
          <w:tcPr>
            <w:tcW w:w="750" w:type="dxa"/>
          </w:tcPr>
          <w:p w14:paraId="46153B8D"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t>4.3</w:t>
            </w:r>
          </w:p>
        </w:tc>
        <w:tc>
          <w:tcPr>
            <w:tcW w:w="7152" w:type="dxa"/>
          </w:tcPr>
          <w:p w14:paraId="379A790C" w14:textId="77777777" w:rsidR="00615247" w:rsidRPr="0077769E" w:rsidRDefault="00615247" w:rsidP="00615247">
            <w:pPr>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 xml:space="preserve">Was the bidder or any of its directors convicted by a court of law (including a court of law outside the </w:t>
            </w:r>
            <w:smartTag w:uri="urn:schemas-microsoft-com:office:smarttags" w:element="place">
              <w:smartTag w:uri="urn:schemas-microsoft-com:office:smarttags" w:element="PlaceType">
                <w:r w:rsidRPr="0077769E">
                  <w:rPr>
                    <w:rFonts w:ascii="Arial" w:eastAsia="Times New Roman" w:hAnsi="Arial" w:cs="Arial"/>
                    <w:sz w:val="20"/>
                    <w:szCs w:val="24"/>
                    <w:lang w:val="en-GB"/>
                  </w:rPr>
                  <w:t>Republic</w:t>
                </w:r>
              </w:smartTag>
              <w:r w:rsidRPr="0077769E">
                <w:rPr>
                  <w:rFonts w:ascii="Arial" w:eastAsia="Times New Roman" w:hAnsi="Arial" w:cs="Arial"/>
                  <w:sz w:val="20"/>
                  <w:szCs w:val="24"/>
                  <w:lang w:val="en-GB"/>
                </w:rPr>
                <w:t xml:space="preserve"> of </w:t>
              </w:r>
              <w:smartTag w:uri="urn:schemas-microsoft-com:office:smarttags" w:element="PlaceName">
                <w:r w:rsidRPr="0077769E">
                  <w:rPr>
                    <w:rFonts w:ascii="Arial" w:eastAsia="Times New Roman" w:hAnsi="Arial" w:cs="Arial"/>
                    <w:sz w:val="20"/>
                    <w:szCs w:val="24"/>
                    <w:lang w:val="en-GB"/>
                  </w:rPr>
                  <w:t>South Africa</w:t>
                </w:r>
              </w:smartTag>
            </w:smartTag>
            <w:r w:rsidRPr="0077769E">
              <w:rPr>
                <w:rFonts w:ascii="Arial" w:eastAsia="Times New Roman" w:hAnsi="Arial" w:cs="Arial"/>
                <w:sz w:val="20"/>
                <w:szCs w:val="24"/>
                <w:lang w:val="en-GB"/>
              </w:rPr>
              <w:t>) for fraud or corruption during the past five years?</w:t>
            </w:r>
          </w:p>
          <w:p w14:paraId="3C229F9F" w14:textId="77777777" w:rsidR="00615247" w:rsidRPr="0077769E" w:rsidRDefault="00615247" w:rsidP="00615247">
            <w:pPr>
              <w:spacing w:after="0" w:line="240" w:lineRule="auto"/>
              <w:rPr>
                <w:rFonts w:ascii="Arial" w:eastAsia="Times New Roman" w:hAnsi="Arial" w:cs="Arial"/>
                <w:sz w:val="20"/>
                <w:szCs w:val="24"/>
                <w:lang w:val="en-GB"/>
              </w:rPr>
            </w:pPr>
          </w:p>
        </w:tc>
        <w:tc>
          <w:tcPr>
            <w:tcW w:w="735" w:type="dxa"/>
          </w:tcPr>
          <w:p w14:paraId="17525D92"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Yes</w:t>
            </w:r>
          </w:p>
          <w:p w14:paraId="4DDC7677"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8"/>
                  <w:enabled/>
                  <w:calcOnExit w:val="0"/>
                  <w:checkBox>
                    <w:sizeAuto/>
                    <w:default w:val="0"/>
                  </w:checkBox>
                </w:ffData>
              </w:fldChar>
            </w:r>
            <w:bookmarkStart w:id="22" w:name="Check8"/>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bookmarkEnd w:id="22"/>
          </w:p>
        </w:tc>
        <w:tc>
          <w:tcPr>
            <w:tcW w:w="1423" w:type="dxa"/>
          </w:tcPr>
          <w:p w14:paraId="1DB99790"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No</w:t>
            </w:r>
          </w:p>
          <w:p w14:paraId="73F82B1A"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7"/>
                  <w:enabled/>
                  <w:calcOnExit w:val="0"/>
                  <w:checkBox>
                    <w:sizeAuto/>
                    <w:default w:val="0"/>
                  </w:checkBox>
                </w:ffData>
              </w:fldChar>
            </w:r>
            <w:bookmarkStart w:id="23" w:name="Check7"/>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bookmarkEnd w:id="23"/>
          </w:p>
        </w:tc>
      </w:tr>
      <w:tr w:rsidR="00615247" w:rsidRPr="0077769E" w14:paraId="5409792D" w14:textId="77777777" w:rsidTr="00E66C3B">
        <w:trPr>
          <w:cantSplit/>
        </w:trPr>
        <w:tc>
          <w:tcPr>
            <w:tcW w:w="750" w:type="dxa"/>
          </w:tcPr>
          <w:p w14:paraId="4C94E96A"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lastRenderedPageBreak/>
              <w:t>4.3.1</w:t>
            </w:r>
          </w:p>
        </w:tc>
        <w:tc>
          <w:tcPr>
            <w:tcW w:w="9310" w:type="dxa"/>
            <w:gridSpan w:val="3"/>
          </w:tcPr>
          <w:p w14:paraId="07CB5FED" w14:textId="77777777" w:rsidR="00615247" w:rsidRPr="0077769E" w:rsidRDefault="00615247" w:rsidP="00615247">
            <w:pPr>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If so, furnish particulars:</w:t>
            </w:r>
          </w:p>
          <w:p w14:paraId="202BC777" w14:textId="77777777" w:rsidR="00615247" w:rsidRPr="0077769E" w:rsidRDefault="00615247" w:rsidP="00615247">
            <w:pPr>
              <w:spacing w:after="0" w:line="240" w:lineRule="auto"/>
              <w:rPr>
                <w:rFonts w:ascii="Arial" w:eastAsia="Times New Roman" w:hAnsi="Arial" w:cs="Arial"/>
                <w:sz w:val="20"/>
                <w:szCs w:val="24"/>
                <w:lang w:val="en-GB"/>
              </w:rPr>
            </w:pPr>
          </w:p>
          <w:p w14:paraId="4A8FD4D4" w14:textId="77777777" w:rsidR="00615247" w:rsidRPr="0077769E" w:rsidRDefault="00615247" w:rsidP="00615247">
            <w:pPr>
              <w:spacing w:after="0" w:line="240" w:lineRule="auto"/>
              <w:rPr>
                <w:rFonts w:ascii="Arial" w:eastAsia="Times New Roman" w:hAnsi="Arial" w:cs="Arial"/>
                <w:sz w:val="20"/>
                <w:szCs w:val="24"/>
                <w:lang w:val="en-GB"/>
              </w:rPr>
            </w:pPr>
          </w:p>
          <w:p w14:paraId="0AE4B67D" w14:textId="77777777" w:rsidR="00615247" w:rsidRPr="0077769E" w:rsidRDefault="00615247" w:rsidP="00615247">
            <w:pPr>
              <w:spacing w:after="0" w:line="240" w:lineRule="auto"/>
              <w:rPr>
                <w:rFonts w:ascii="Arial" w:eastAsia="Times New Roman" w:hAnsi="Arial" w:cs="Arial"/>
                <w:sz w:val="20"/>
                <w:szCs w:val="24"/>
                <w:lang w:val="en-GB"/>
              </w:rPr>
            </w:pPr>
          </w:p>
          <w:p w14:paraId="03399B5A" w14:textId="77777777" w:rsidR="00615247" w:rsidRPr="0077769E" w:rsidRDefault="00615247" w:rsidP="00615247">
            <w:pPr>
              <w:spacing w:after="0" w:line="240" w:lineRule="auto"/>
              <w:rPr>
                <w:rFonts w:ascii="Arial" w:eastAsia="Times New Roman" w:hAnsi="Arial" w:cs="Arial"/>
                <w:sz w:val="20"/>
                <w:szCs w:val="24"/>
                <w:lang w:val="en-GB"/>
              </w:rPr>
            </w:pPr>
          </w:p>
        </w:tc>
      </w:tr>
      <w:tr w:rsidR="00615247" w:rsidRPr="0077769E" w14:paraId="1402467A" w14:textId="77777777" w:rsidTr="00E66C3B">
        <w:tc>
          <w:tcPr>
            <w:tcW w:w="750" w:type="dxa"/>
            <w:shd w:val="clear" w:color="auto" w:fill="000000"/>
          </w:tcPr>
          <w:p w14:paraId="0A7A9702" w14:textId="77777777" w:rsidR="00615247" w:rsidRPr="0077769E" w:rsidRDefault="00615247" w:rsidP="00615247">
            <w:pPr>
              <w:spacing w:after="0" w:line="240" w:lineRule="auto"/>
              <w:rPr>
                <w:rFonts w:ascii="Arial" w:eastAsia="Times New Roman" w:hAnsi="Arial" w:cs="Arial"/>
                <w:b/>
                <w:bCs/>
                <w:color w:val="FFFFFF"/>
                <w:sz w:val="24"/>
                <w:szCs w:val="24"/>
                <w:lang w:val="en-GB"/>
              </w:rPr>
            </w:pPr>
            <w:r w:rsidRPr="0077769E">
              <w:rPr>
                <w:rFonts w:ascii="Arial" w:eastAsia="Times New Roman" w:hAnsi="Arial" w:cs="Arial"/>
                <w:b/>
                <w:bCs/>
                <w:color w:val="FFFFFF"/>
                <w:sz w:val="24"/>
                <w:szCs w:val="24"/>
                <w:lang w:val="en-GB"/>
              </w:rPr>
              <w:t>Item</w:t>
            </w:r>
          </w:p>
        </w:tc>
        <w:tc>
          <w:tcPr>
            <w:tcW w:w="7152" w:type="dxa"/>
            <w:shd w:val="clear" w:color="auto" w:fill="000000"/>
          </w:tcPr>
          <w:p w14:paraId="1BFFE22C" w14:textId="77777777" w:rsidR="00615247" w:rsidRPr="0077769E" w:rsidRDefault="00615247" w:rsidP="00615247">
            <w:pPr>
              <w:spacing w:after="0" w:line="240" w:lineRule="auto"/>
              <w:rPr>
                <w:rFonts w:ascii="Arial" w:eastAsia="Times New Roman" w:hAnsi="Arial" w:cs="Arial"/>
                <w:b/>
                <w:bCs/>
                <w:color w:val="FFFFFF"/>
                <w:sz w:val="24"/>
                <w:szCs w:val="24"/>
                <w:lang w:val="en-GB"/>
              </w:rPr>
            </w:pPr>
            <w:r w:rsidRPr="0077769E">
              <w:rPr>
                <w:rFonts w:ascii="Arial" w:eastAsia="Times New Roman" w:hAnsi="Arial" w:cs="Arial"/>
                <w:b/>
                <w:bCs/>
                <w:color w:val="FFFFFF"/>
                <w:sz w:val="24"/>
                <w:szCs w:val="24"/>
                <w:lang w:val="en-GB"/>
              </w:rPr>
              <w:t>Question</w:t>
            </w:r>
          </w:p>
        </w:tc>
        <w:tc>
          <w:tcPr>
            <w:tcW w:w="735" w:type="dxa"/>
            <w:shd w:val="clear" w:color="auto" w:fill="000000"/>
          </w:tcPr>
          <w:p w14:paraId="42947F89" w14:textId="77777777" w:rsidR="00615247" w:rsidRPr="0077769E" w:rsidRDefault="00615247" w:rsidP="00615247">
            <w:pPr>
              <w:spacing w:after="0" w:line="240" w:lineRule="auto"/>
              <w:jc w:val="center"/>
              <w:rPr>
                <w:rFonts w:ascii="Arial" w:eastAsia="Times New Roman" w:hAnsi="Arial" w:cs="Arial"/>
                <w:b/>
                <w:bCs/>
                <w:color w:val="FFFFFF"/>
                <w:sz w:val="24"/>
                <w:szCs w:val="24"/>
                <w:lang w:val="en-GB"/>
              </w:rPr>
            </w:pPr>
            <w:r w:rsidRPr="0077769E">
              <w:rPr>
                <w:rFonts w:ascii="Arial" w:eastAsia="Times New Roman" w:hAnsi="Arial" w:cs="Arial"/>
                <w:b/>
                <w:bCs/>
                <w:color w:val="FFFFFF"/>
                <w:sz w:val="24"/>
                <w:szCs w:val="24"/>
                <w:lang w:val="en-GB"/>
              </w:rPr>
              <w:t>Yes</w:t>
            </w:r>
          </w:p>
        </w:tc>
        <w:tc>
          <w:tcPr>
            <w:tcW w:w="1423" w:type="dxa"/>
            <w:shd w:val="clear" w:color="auto" w:fill="000000"/>
          </w:tcPr>
          <w:p w14:paraId="55ED8488" w14:textId="77777777" w:rsidR="00615247" w:rsidRPr="0077769E" w:rsidRDefault="00615247" w:rsidP="00615247">
            <w:pPr>
              <w:spacing w:after="0" w:line="240" w:lineRule="auto"/>
              <w:jc w:val="center"/>
              <w:rPr>
                <w:rFonts w:ascii="Arial" w:eastAsia="Times New Roman" w:hAnsi="Arial" w:cs="Arial"/>
                <w:b/>
                <w:bCs/>
                <w:color w:val="FFFFFF"/>
                <w:sz w:val="24"/>
                <w:szCs w:val="24"/>
                <w:lang w:val="en-GB"/>
              </w:rPr>
            </w:pPr>
            <w:r w:rsidRPr="0077769E">
              <w:rPr>
                <w:rFonts w:ascii="Arial" w:eastAsia="Times New Roman" w:hAnsi="Arial" w:cs="Arial"/>
                <w:b/>
                <w:bCs/>
                <w:color w:val="FFFFFF"/>
                <w:sz w:val="24"/>
                <w:szCs w:val="24"/>
                <w:lang w:val="en-GB"/>
              </w:rPr>
              <w:t>No</w:t>
            </w:r>
          </w:p>
        </w:tc>
      </w:tr>
      <w:tr w:rsidR="00615247" w:rsidRPr="0077769E" w14:paraId="69ACE85F" w14:textId="77777777" w:rsidTr="00E66C3B">
        <w:trPr>
          <w:cantSplit/>
        </w:trPr>
        <w:tc>
          <w:tcPr>
            <w:tcW w:w="750" w:type="dxa"/>
          </w:tcPr>
          <w:p w14:paraId="36566D78"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t>4.4</w:t>
            </w:r>
          </w:p>
        </w:tc>
        <w:tc>
          <w:tcPr>
            <w:tcW w:w="7152" w:type="dxa"/>
          </w:tcPr>
          <w:p w14:paraId="2CB26272" w14:textId="77777777" w:rsidR="00615247" w:rsidRPr="0077769E" w:rsidRDefault="00615247" w:rsidP="00615247">
            <w:pPr>
              <w:spacing w:after="0" w:line="240" w:lineRule="auto"/>
              <w:ind w:left="64"/>
              <w:rPr>
                <w:rFonts w:ascii="Arial" w:eastAsia="Times New Roman" w:hAnsi="Arial" w:cs="Arial"/>
                <w:sz w:val="20"/>
                <w:szCs w:val="24"/>
              </w:rPr>
            </w:pPr>
            <w:r w:rsidRPr="0077769E">
              <w:rPr>
                <w:rFonts w:ascii="Arial" w:eastAsia="Times New Roman" w:hAnsi="Arial" w:cs="Arial"/>
                <w:sz w:val="20"/>
                <w:szCs w:val="24"/>
              </w:rPr>
              <w:t>Does the bidder or any of its directors owe any municipal rates and taxes or municipal charges to the municipality / municipal entity, or to any other municipality / municipal entity, that is in arrears for more than three months?</w:t>
            </w:r>
          </w:p>
          <w:p w14:paraId="52777EB0" w14:textId="77777777" w:rsidR="00615247" w:rsidRPr="0077769E" w:rsidRDefault="00615247" w:rsidP="00615247">
            <w:pPr>
              <w:spacing w:after="0" w:line="240" w:lineRule="auto"/>
              <w:ind w:left="64"/>
              <w:rPr>
                <w:rFonts w:ascii="Arial" w:eastAsia="Times New Roman" w:hAnsi="Arial" w:cs="Arial"/>
                <w:sz w:val="20"/>
                <w:szCs w:val="24"/>
                <w:lang w:val="en-GB"/>
              </w:rPr>
            </w:pPr>
          </w:p>
        </w:tc>
        <w:tc>
          <w:tcPr>
            <w:tcW w:w="735" w:type="dxa"/>
          </w:tcPr>
          <w:p w14:paraId="4D440685"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Yes</w:t>
            </w:r>
          </w:p>
          <w:p w14:paraId="45BAFB53"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8"/>
                  <w:enabled/>
                  <w:calcOnExit w:val="0"/>
                  <w:checkBox>
                    <w:sizeAuto/>
                    <w:default w:val="0"/>
                  </w:checkBox>
                </w:ffData>
              </w:fldChar>
            </w:r>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p>
        </w:tc>
        <w:tc>
          <w:tcPr>
            <w:tcW w:w="1423" w:type="dxa"/>
          </w:tcPr>
          <w:p w14:paraId="31488548"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No</w:t>
            </w:r>
          </w:p>
          <w:p w14:paraId="462DE4BC"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7"/>
                  <w:enabled/>
                  <w:calcOnExit w:val="0"/>
                  <w:checkBox>
                    <w:sizeAuto/>
                    <w:default w:val="0"/>
                  </w:checkBox>
                </w:ffData>
              </w:fldChar>
            </w:r>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p>
        </w:tc>
      </w:tr>
      <w:tr w:rsidR="00615247" w:rsidRPr="0077769E" w14:paraId="3E9136AB" w14:textId="77777777" w:rsidTr="00E66C3B">
        <w:trPr>
          <w:cantSplit/>
        </w:trPr>
        <w:tc>
          <w:tcPr>
            <w:tcW w:w="750" w:type="dxa"/>
          </w:tcPr>
          <w:p w14:paraId="295B69D1"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t>4.4.1</w:t>
            </w:r>
          </w:p>
        </w:tc>
        <w:tc>
          <w:tcPr>
            <w:tcW w:w="9310" w:type="dxa"/>
            <w:gridSpan w:val="3"/>
          </w:tcPr>
          <w:p w14:paraId="32F74095" w14:textId="77777777" w:rsidR="00615247" w:rsidRPr="0077769E" w:rsidRDefault="00615247" w:rsidP="00615247">
            <w:pPr>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If so, furnish particulars:</w:t>
            </w:r>
          </w:p>
          <w:p w14:paraId="52755CCF" w14:textId="77777777" w:rsidR="00615247" w:rsidRPr="0077769E" w:rsidRDefault="00615247" w:rsidP="00615247">
            <w:pPr>
              <w:spacing w:after="0" w:line="240" w:lineRule="auto"/>
              <w:rPr>
                <w:rFonts w:ascii="Arial" w:eastAsia="Times New Roman" w:hAnsi="Arial" w:cs="Arial"/>
                <w:sz w:val="20"/>
                <w:szCs w:val="24"/>
                <w:lang w:val="en-GB"/>
              </w:rPr>
            </w:pPr>
          </w:p>
          <w:p w14:paraId="7B765261" w14:textId="77777777" w:rsidR="00615247" w:rsidRPr="0077769E" w:rsidRDefault="00615247" w:rsidP="00615247">
            <w:pPr>
              <w:spacing w:after="0" w:line="240" w:lineRule="auto"/>
              <w:rPr>
                <w:rFonts w:ascii="Arial" w:eastAsia="Times New Roman" w:hAnsi="Arial" w:cs="Arial"/>
                <w:sz w:val="20"/>
                <w:szCs w:val="24"/>
                <w:lang w:val="en-GB"/>
              </w:rPr>
            </w:pPr>
          </w:p>
          <w:p w14:paraId="054343A2" w14:textId="77777777" w:rsidR="00615247" w:rsidRPr="0077769E" w:rsidRDefault="00615247" w:rsidP="00615247">
            <w:pPr>
              <w:spacing w:after="0" w:line="240" w:lineRule="auto"/>
              <w:rPr>
                <w:rFonts w:ascii="Arial" w:eastAsia="Times New Roman" w:hAnsi="Arial" w:cs="Arial"/>
                <w:sz w:val="20"/>
                <w:szCs w:val="24"/>
                <w:lang w:val="en-GB"/>
              </w:rPr>
            </w:pPr>
          </w:p>
          <w:p w14:paraId="00866304" w14:textId="77777777" w:rsidR="00615247" w:rsidRPr="0077769E" w:rsidRDefault="00615247" w:rsidP="00615247">
            <w:pPr>
              <w:spacing w:after="0" w:line="240" w:lineRule="auto"/>
              <w:rPr>
                <w:rFonts w:ascii="Arial" w:eastAsia="Times New Roman" w:hAnsi="Arial" w:cs="Arial"/>
                <w:sz w:val="20"/>
                <w:szCs w:val="24"/>
                <w:lang w:val="en-GB"/>
              </w:rPr>
            </w:pPr>
          </w:p>
        </w:tc>
      </w:tr>
      <w:tr w:rsidR="00615247" w:rsidRPr="0077769E" w14:paraId="02F35278" w14:textId="77777777" w:rsidTr="00E66C3B">
        <w:trPr>
          <w:cantSplit/>
        </w:trPr>
        <w:tc>
          <w:tcPr>
            <w:tcW w:w="750" w:type="dxa"/>
          </w:tcPr>
          <w:p w14:paraId="63EB0A06"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t>4.5</w:t>
            </w:r>
          </w:p>
        </w:tc>
        <w:tc>
          <w:tcPr>
            <w:tcW w:w="7152" w:type="dxa"/>
          </w:tcPr>
          <w:p w14:paraId="4AEC6D8F" w14:textId="77777777" w:rsidR="00615247" w:rsidRPr="0077769E" w:rsidRDefault="00615247" w:rsidP="00615247">
            <w:pPr>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Was any contract between the bidder and the municipality / municipal entity or any other organ of state terminated during the past five years on account of failure to perform on or comply with the contract?</w:t>
            </w:r>
          </w:p>
          <w:p w14:paraId="6B33D792" w14:textId="77777777" w:rsidR="00615247" w:rsidRPr="0077769E" w:rsidRDefault="00615247" w:rsidP="00615247">
            <w:pPr>
              <w:spacing w:after="0" w:line="240" w:lineRule="auto"/>
              <w:rPr>
                <w:rFonts w:ascii="Arial" w:eastAsia="Times New Roman" w:hAnsi="Arial" w:cs="Arial"/>
                <w:sz w:val="20"/>
                <w:szCs w:val="24"/>
                <w:lang w:val="en-GB"/>
              </w:rPr>
            </w:pPr>
          </w:p>
        </w:tc>
        <w:tc>
          <w:tcPr>
            <w:tcW w:w="735" w:type="dxa"/>
          </w:tcPr>
          <w:p w14:paraId="3EE1E6F6"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Yes</w:t>
            </w:r>
          </w:p>
          <w:p w14:paraId="7B664CFF"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8"/>
                  <w:enabled/>
                  <w:calcOnExit w:val="0"/>
                  <w:checkBox>
                    <w:sizeAuto/>
                    <w:default w:val="0"/>
                  </w:checkBox>
                </w:ffData>
              </w:fldChar>
            </w:r>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p>
        </w:tc>
        <w:tc>
          <w:tcPr>
            <w:tcW w:w="1423" w:type="dxa"/>
          </w:tcPr>
          <w:p w14:paraId="1EA4C67A"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t>No</w:t>
            </w:r>
          </w:p>
          <w:p w14:paraId="325F0944" w14:textId="77777777" w:rsidR="00615247" w:rsidRPr="0077769E" w:rsidRDefault="00615247" w:rsidP="00615247">
            <w:pPr>
              <w:spacing w:after="0" w:line="240" w:lineRule="auto"/>
              <w:jc w:val="center"/>
              <w:rPr>
                <w:rFonts w:ascii="Arial" w:eastAsia="Times New Roman" w:hAnsi="Arial" w:cs="Arial"/>
                <w:sz w:val="24"/>
                <w:szCs w:val="24"/>
                <w:lang w:val="en-GB"/>
              </w:rPr>
            </w:pPr>
            <w:r w:rsidRPr="0077769E">
              <w:rPr>
                <w:rFonts w:ascii="Arial" w:eastAsia="Times New Roman" w:hAnsi="Arial" w:cs="Arial"/>
                <w:sz w:val="24"/>
                <w:szCs w:val="24"/>
                <w:lang w:val="en-GB"/>
              </w:rPr>
              <w:fldChar w:fldCharType="begin">
                <w:ffData>
                  <w:name w:val="Check7"/>
                  <w:enabled/>
                  <w:calcOnExit w:val="0"/>
                  <w:checkBox>
                    <w:sizeAuto/>
                    <w:default w:val="0"/>
                  </w:checkBox>
                </w:ffData>
              </w:fldChar>
            </w:r>
            <w:r w:rsidRPr="0077769E">
              <w:rPr>
                <w:rFonts w:ascii="Arial" w:eastAsia="Times New Roman" w:hAnsi="Arial" w:cs="Arial"/>
                <w:sz w:val="24"/>
                <w:szCs w:val="24"/>
                <w:lang w:val="en-GB"/>
              </w:rPr>
              <w:instrText xml:space="preserve"> FORMCHECKBOX </w:instrText>
            </w:r>
            <w:r w:rsidR="001B53F2">
              <w:rPr>
                <w:rFonts w:ascii="Arial" w:eastAsia="Times New Roman" w:hAnsi="Arial" w:cs="Arial"/>
                <w:sz w:val="24"/>
                <w:szCs w:val="24"/>
                <w:lang w:val="en-GB"/>
              </w:rPr>
            </w:r>
            <w:r w:rsidR="001B53F2">
              <w:rPr>
                <w:rFonts w:ascii="Arial" w:eastAsia="Times New Roman" w:hAnsi="Arial" w:cs="Arial"/>
                <w:sz w:val="24"/>
                <w:szCs w:val="24"/>
                <w:lang w:val="en-GB"/>
              </w:rPr>
              <w:fldChar w:fldCharType="separate"/>
            </w:r>
            <w:r w:rsidRPr="0077769E">
              <w:rPr>
                <w:rFonts w:ascii="Arial" w:eastAsia="Times New Roman" w:hAnsi="Arial" w:cs="Arial"/>
                <w:sz w:val="24"/>
                <w:szCs w:val="24"/>
                <w:lang w:val="en-GB"/>
              </w:rPr>
              <w:fldChar w:fldCharType="end"/>
            </w:r>
          </w:p>
        </w:tc>
      </w:tr>
      <w:tr w:rsidR="00615247" w:rsidRPr="0077769E" w14:paraId="18373718" w14:textId="77777777" w:rsidTr="00E66C3B">
        <w:trPr>
          <w:cantSplit/>
        </w:trPr>
        <w:tc>
          <w:tcPr>
            <w:tcW w:w="750" w:type="dxa"/>
          </w:tcPr>
          <w:p w14:paraId="4BAF7420" w14:textId="77777777" w:rsidR="00615247" w:rsidRPr="0077769E" w:rsidRDefault="00615247" w:rsidP="00615247">
            <w:pPr>
              <w:spacing w:after="0" w:line="240" w:lineRule="auto"/>
              <w:rPr>
                <w:rFonts w:ascii="Arial" w:eastAsia="Times New Roman" w:hAnsi="Arial" w:cs="Arial"/>
                <w:sz w:val="24"/>
                <w:szCs w:val="24"/>
                <w:lang w:val="en-GB"/>
              </w:rPr>
            </w:pPr>
            <w:r w:rsidRPr="0077769E">
              <w:rPr>
                <w:rFonts w:ascii="Arial" w:eastAsia="Times New Roman" w:hAnsi="Arial" w:cs="Arial"/>
                <w:sz w:val="24"/>
                <w:szCs w:val="24"/>
                <w:lang w:val="en-GB"/>
              </w:rPr>
              <w:t>4.7.1</w:t>
            </w:r>
          </w:p>
        </w:tc>
        <w:tc>
          <w:tcPr>
            <w:tcW w:w="9310" w:type="dxa"/>
            <w:gridSpan w:val="3"/>
          </w:tcPr>
          <w:p w14:paraId="2506C1C0" w14:textId="77777777" w:rsidR="00615247" w:rsidRPr="0077769E" w:rsidRDefault="00615247" w:rsidP="00615247">
            <w:pPr>
              <w:spacing w:after="0" w:line="240" w:lineRule="auto"/>
              <w:rPr>
                <w:rFonts w:ascii="Arial" w:eastAsia="Times New Roman" w:hAnsi="Arial" w:cs="Arial"/>
                <w:sz w:val="20"/>
                <w:szCs w:val="24"/>
                <w:lang w:val="en-GB"/>
              </w:rPr>
            </w:pPr>
            <w:r w:rsidRPr="0077769E">
              <w:rPr>
                <w:rFonts w:ascii="Arial" w:eastAsia="Times New Roman" w:hAnsi="Arial" w:cs="Arial"/>
                <w:sz w:val="20"/>
                <w:szCs w:val="24"/>
                <w:lang w:val="en-GB"/>
              </w:rPr>
              <w:t>If so, furnish particulars:</w:t>
            </w:r>
          </w:p>
          <w:p w14:paraId="0F43B03B" w14:textId="77777777" w:rsidR="00615247" w:rsidRPr="0077769E" w:rsidRDefault="00615247" w:rsidP="00615247">
            <w:pPr>
              <w:spacing w:after="0" w:line="240" w:lineRule="auto"/>
              <w:rPr>
                <w:rFonts w:ascii="Arial" w:eastAsia="Times New Roman" w:hAnsi="Arial" w:cs="Arial"/>
                <w:sz w:val="20"/>
                <w:szCs w:val="24"/>
                <w:lang w:val="en-GB"/>
              </w:rPr>
            </w:pPr>
          </w:p>
          <w:p w14:paraId="32CC73DE" w14:textId="77777777" w:rsidR="00615247" w:rsidRPr="0077769E" w:rsidRDefault="00615247" w:rsidP="00615247">
            <w:pPr>
              <w:spacing w:after="0" w:line="240" w:lineRule="auto"/>
              <w:rPr>
                <w:rFonts w:ascii="Arial" w:eastAsia="Times New Roman" w:hAnsi="Arial" w:cs="Arial"/>
                <w:sz w:val="20"/>
                <w:szCs w:val="24"/>
                <w:lang w:val="en-GB"/>
              </w:rPr>
            </w:pPr>
          </w:p>
          <w:p w14:paraId="6885DA79" w14:textId="77777777" w:rsidR="00615247" w:rsidRPr="0077769E" w:rsidRDefault="00615247" w:rsidP="00615247">
            <w:pPr>
              <w:spacing w:after="0" w:line="240" w:lineRule="auto"/>
              <w:rPr>
                <w:rFonts w:ascii="Arial" w:eastAsia="Times New Roman" w:hAnsi="Arial" w:cs="Arial"/>
                <w:sz w:val="20"/>
                <w:szCs w:val="24"/>
                <w:lang w:val="en-GB"/>
              </w:rPr>
            </w:pPr>
          </w:p>
          <w:p w14:paraId="721B3117" w14:textId="77777777" w:rsidR="00615247" w:rsidRPr="0077769E" w:rsidRDefault="00615247" w:rsidP="00615247">
            <w:pPr>
              <w:spacing w:after="0" w:line="240" w:lineRule="auto"/>
              <w:rPr>
                <w:rFonts w:ascii="Arial" w:eastAsia="Times New Roman" w:hAnsi="Arial" w:cs="Arial"/>
                <w:sz w:val="20"/>
                <w:szCs w:val="24"/>
                <w:lang w:val="en-GB"/>
              </w:rPr>
            </w:pPr>
          </w:p>
        </w:tc>
      </w:tr>
    </w:tbl>
    <w:p w14:paraId="19495163" w14:textId="77777777" w:rsidR="00615247" w:rsidRPr="0077769E" w:rsidRDefault="00615247" w:rsidP="00615247">
      <w:pPr>
        <w:spacing w:after="0" w:line="240" w:lineRule="auto"/>
        <w:rPr>
          <w:rFonts w:ascii="Arial" w:eastAsia="Times New Roman" w:hAnsi="Arial" w:cs="Arial"/>
          <w:sz w:val="24"/>
          <w:szCs w:val="24"/>
          <w:lang w:val="en-GB"/>
        </w:rPr>
      </w:pPr>
    </w:p>
    <w:p w14:paraId="2CC40940" w14:textId="77777777" w:rsidR="00615247" w:rsidRPr="0077769E" w:rsidRDefault="00615247" w:rsidP="00615247">
      <w:pPr>
        <w:tabs>
          <w:tab w:val="left" w:pos="900"/>
          <w:tab w:val="left" w:pos="1080"/>
        </w:tabs>
        <w:spacing w:after="0" w:line="240" w:lineRule="auto"/>
        <w:ind w:left="900" w:hanging="720"/>
        <w:rPr>
          <w:rFonts w:ascii="Arial" w:eastAsia="Times New Roman" w:hAnsi="Arial" w:cs="Arial"/>
          <w:sz w:val="24"/>
          <w:szCs w:val="24"/>
        </w:rPr>
      </w:pPr>
    </w:p>
    <w:p w14:paraId="77A39E42" w14:textId="77777777" w:rsidR="00615247" w:rsidRDefault="00615247" w:rsidP="00615247">
      <w:pPr>
        <w:tabs>
          <w:tab w:val="left" w:pos="900"/>
          <w:tab w:val="left" w:pos="1080"/>
        </w:tabs>
        <w:spacing w:after="0" w:line="240" w:lineRule="auto"/>
        <w:ind w:left="900" w:hanging="720"/>
        <w:jc w:val="center"/>
        <w:rPr>
          <w:rFonts w:ascii="Arial" w:eastAsia="Times New Roman" w:hAnsi="Arial" w:cs="Arial"/>
          <w:b/>
          <w:bCs/>
          <w:sz w:val="20"/>
          <w:szCs w:val="20"/>
        </w:rPr>
      </w:pPr>
      <w:r w:rsidRPr="004751C8">
        <w:rPr>
          <w:rFonts w:ascii="Arial" w:eastAsia="Times New Roman" w:hAnsi="Arial" w:cs="Arial"/>
          <w:b/>
          <w:bCs/>
          <w:sz w:val="20"/>
          <w:szCs w:val="20"/>
        </w:rPr>
        <w:t>CERTIFICATION</w:t>
      </w:r>
    </w:p>
    <w:p w14:paraId="5AFB4B27" w14:textId="77777777" w:rsidR="004751C8" w:rsidRPr="004751C8" w:rsidRDefault="004751C8" w:rsidP="00615247">
      <w:pPr>
        <w:tabs>
          <w:tab w:val="left" w:pos="900"/>
          <w:tab w:val="left" w:pos="1080"/>
        </w:tabs>
        <w:spacing w:after="0" w:line="240" w:lineRule="auto"/>
        <w:ind w:left="900" w:hanging="720"/>
        <w:jc w:val="center"/>
        <w:rPr>
          <w:rFonts w:ascii="Arial" w:eastAsia="Times New Roman" w:hAnsi="Arial" w:cs="Arial"/>
          <w:b/>
          <w:bCs/>
          <w:sz w:val="20"/>
          <w:szCs w:val="20"/>
        </w:rPr>
      </w:pPr>
    </w:p>
    <w:p w14:paraId="757EF6B3" w14:textId="77777777" w:rsidR="00615247" w:rsidRPr="004751C8" w:rsidRDefault="00615247" w:rsidP="00615247">
      <w:pPr>
        <w:tabs>
          <w:tab w:val="left" w:pos="900"/>
          <w:tab w:val="left" w:pos="1080"/>
        </w:tabs>
        <w:spacing w:after="0" w:line="240" w:lineRule="auto"/>
        <w:ind w:left="900" w:hanging="720"/>
        <w:jc w:val="center"/>
        <w:rPr>
          <w:rFonts w:ascii="Arial" w:eastAsia="Times New Roman" w:hAnsi="Arial" w:cs="Arial"/>
          <w:b/>
          <w:bCs/>
          <w:sz w:val="20"/>
          <w:szCs w:val="20"/>
        </w:rPr>
      </w:pPr>
    </w:p>
    <w:p w14:paraId="65D3B148" w14:textId="47336D81" w:rsidR="00615247" w:rsidRPr="004751C8" w:rsidRDefault="004751C8" w:rsidP="006843FF">
      <w:pPr>
        <w:tabs>
          <w:tab w:val="left" w:pos="900"/>
          <w:tab w:val="left" w:pos="1080"/>
        </w:tabs>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I, THE UNDERSIGNED (FULL NAME)</w:t>
      </w:r>
      <w:r w:rsidR="000A2ED1">
        <w:rPr>
          <w:rFonts w:ascii="Arial" w:eastAsia="Times New Roman" w:hAnsi="Arial" w:cs="Arial"/>
          <w:b/>
          <w:bCs/>
          <w:sz w:val="20"/>
          <w:szCs w:val="20"/>
        </w:rPr>
        <w:t xml:space="preserve">…………................. </w:t>
      </w:r>
      <w:r w:rsidR="00615247" w:rsidRPr="004751C8">
        <w:rPr>
          <w:rFonts w:ascii="Arial" w:eastAsia="Times New Roman" w:hAnsi="Arial" w:cs="Arial"/>
          <w:b/>
          <w:bCs/>
          <w:sz w:val="20"/>
          <w:szCs w:val="20"/>
        </w:rPr>
        <w:t>CERTIFY THAT THE INFORMATION FURNISHED ON THIS</w:t>
      </w:r>
    </w:p>
    <w:p w14:paraId="05450FCB"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r w:rsidRPr="004751C8">
        <w:rPr>
          <w:rFonts w:ascii="Arial" w:eastAsia="Times New Roman" w:hAnsi="Arial" w:cs="Arial"/>
          <w:b/>
          <w:bCs/>
          <w:sz w:val="20"/>
          <w:szCs w:val="20"/>
        </w:rPr>
        <w:tab/>
        <w:t>DECLARATION FORM TRUE AND CORRECT.</w:t>
      </w:r>
    </w:p>
    <w:p w14:paraId="457BA328"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p>
    <w:p w14:paraId="332F0927"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r w:rsidRPr="004751C8">
        <w:rPr>
          <w:rFonts w:ascii="Arial" w:eastAsia="Times New Roman" w:hAnsi="Arial" w:cs="Arial"/>
          <w:b/>
          <w:bCs/>
          <w:sz w:val="20"/>
          <w:szCs w:val="20"/>
        </w:rPr>
        <w:tab/>
        <w:t>I ACCEPT THAT, IN ADDITION TO CANCELLATION OF A CONTRACT, ACTION MAY BE TAKEN AGAINST ME SHOULD THIS DECLARATION PROVE TO BE FALSE.</w:t>
      </w:r>
    </w:p>
    <w:p w14:paraId="2E7EEBEB"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p>
    <w:p w14:paraId="562D6C8A"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p>
    <w:p w14:paraId="27A9BFA1"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p>
    <w:p w14:paraId="362940A1"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p>
    <w:p w14:paraId="67A142B8"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r w:rsidRPr="004751C8">
        <w:rPr>
          <w:rFonts w:ascii="Arial" w:eastAsia="Times New Roman" w:hAnsi="Arial" w:cs="Arial"/>
          <w:b/>
          <w:bCs/>
          <w:sz w:val="20"/>
          <w:szCs w:val="20"/>
        </w:rPr>
        <w:tab/>
        <w:t>………………………………………...</w:t>
      </w:r>
      <w:r w:rsidRPr="004751C8">
        <w:rPr>
          <w:rFonts w:ascii="Arial" w:eastAsia="Times New Roman" w:hAnsi="Arial" w:cs="Arial"/>
          <w:b/>
          <w:bCs/>
          <w:sz w:val="20"/>
          <w:szCs w:val="20"/>
        </w:rPr>
        <w:tab/>
      </w:r>
      <w:r w:rsidRPr="004751C8">
        <w:rPr>
          <w:rFonts w:ascii="Arial" w:eastAsia="Times New Roman" w:hAnsi="Arial" w:cs="Arial"/>
          <w:b/>
          <w:bCs/>
          <w:sz w:val="20"/>
          <w:szCs w:val="20"/>
        </w:rPr>
        <w:tab/>
      </w:r>
      <w:r w:rsidRPr="004751C8">
        <w:rPr>
          <w:rFonts w:ascii="Arial" w:eastAsia="Times New Roman" w:hAnsi="Arial" w:cs="Arial"/>
          <w:b/>
          <w:bCs/>
          <w:sz w:val="20"/>
          <w:szCs w:val="20"/>
        </w:rPr>
        <w:tab/>
        <w:t>…………………………..</w:t>
      </w:r>
    </w:p>
    <w:p w14:paraId="30896BB4"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r w:rsidRPr="004751C8">
        <w:rPr>
          <w:rFonts w:ascii="Arial" w:eastAsia="Times New Roman" w:hAnsi="Arial" w:cs="Arial"/>
          <w:b/>
          <w:bCs/>
          <w:sz w:val="20"/>
          <w:szCs w:val="20"/>
        </w:rPr>
        <w:tab/>
        <w:t xml:space="preserve">Signature </w:t>
      </w:r>
      <w:r w:rsidRPr="004751C8">
        <w:rPr>
          <w:rFonts w:ascii="Arial" w:eastAsia="Times New Roman" w:hAnsi="Arial" w:cs="Arial"/>
          <w:b/>
          <w:bCs/>
          <w:sz w:val="20"/>
          <w:szCs w:val="20"/>
        </w:rPr>
        <w:tab/>
      </w:r>
      <w:r w:rsidRPr="004751C8">
        <w:rPr>
          <w:rFonts w:ascii="Arial" w:eastAsia="Times New Roman" w:hAnsi="Arial" w:cs="Arial"/>
          <w:b/>
          <w:bCs/>
          <w:sz w:val="20"/>
          <w:szCs w:val="20"/>
        </w:rPr>
        <w:tab/>
      </w:r>
      <w:r w:rsidRPr="004751C8">
        <w:rPr>
          <w:rFonts w:ascii="Arial" w:eastAsia="Times New Roman" w:hAnsi="Arial" w:cs="Arial"/>
          <w:b/>
          <w:bCs/>
          <w:sz w:val="20"/>
          <w:szCs w:val="20"/>
        </w:rPr>
        <w:tab/>
      </w:r>
      <w:r w:rsidRPr="004751C8">
        <w:rPr>
          <w:rFonts w:ascii="Arial" w:eastAsia="Times New Roman" w:hAnsi="Arial" w:cs="Arial"/>
          <w:b/>
          <w:bCs/>
          <w:sz w:val="20"/>
          <w:szCs w:val="20"/>
        </w:rPr>
        <w:tab/>
      </w:r>
      <w:r w:rsidRPr="004751C8">
        <w:rPr>
          <w:rFonts w:ascii="Arial" w:eastAsia="Times New Roman" w:hAnsi="Arial" w:cs="Arial"/>
          <w:b/>
          <w:bCs/>
          <w:sz w:val="20"/>
          <w:szCs w:val="20"/>
        </w:rPr>
        <w:tab/>
      </w:r>
      <w:r w:rsidRPr="004751C8">
        <w:rPr>
          <w:rFonts w:ascii="Arial" w:eastAsia="Times New Roman" w:hAnsi="Arial" w:cs="Arial"/>
          <w:b/>
          <w:bCs/>
          <w:sz w:val="20"/>
          <w:szCs w:val="20"/>
        </w:rPr>
        <w:tab/>
      </w:r>
      <w:r w:rsidRPr="004751C8">
        <w:rPr>
          <w:rFonts w:ascii="Arial" w:eastAsia="Times New Roman" w:hAnsi="Arial" w:cs="Arial"/>
          <w:b/>
          <w:bCs/>
          <w:sz w:val="20"/>
          <w:szCs w:val="20"/>
        </w:rPr>
        <w:tab/>
        <w:t>Date</w:t>
      </w:r>
    </w:p>
    <w:p w14:paraId="22F5B095"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p>
    <w:p w14:paraId="468415F3"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p>
    <w:p w14:paraId="544AF29A" w14:textId="77777777" w:rsidR="00615247"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p>
    <w:p w14:paraId="5A49EA4A" w14:textId="77777777" w:rsidR="00395343" w:rsidRPr="004751C8" w:rsidRDefault="00395343"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p>
    <w:p w14:paraId="60AE0BBF" w14:textId="77777777" w:rsidR="00615247" w:rsidRPr="004751C8" w:rsidRDefault="00615247" w:rsidP="00615247">
      <w:pPr>
        <w:tabs>
          <w:tab w:val="left" w:pos="180"/>
          <w:tab w:val="left" w:pos="360"/>
          <w:tab w:val="left" w:pos="1080"/>
        </w:tabs>
        <w:spacing w:after="0" w:line="240" w:lineRule="auto"/>
        <w:ind w:left="180" w:hanging="720"/>
        <w:jc w:val="both"/>
        <w:rPr>
          <w:rFonts w:ascii="Arial" w:eastAsia="Times New Roman" w:hAnsi="Arial" w:cs="Arial"/>
          <w:b/>
          <w:bCs/>
          <w:sz w:val="20"/>
          <w:szCs w:val="20"/>
        </w:rPr>
      </w:pPr>
      <w:r w:rsidRPr="004751C8">
        <w:rPr>
          <w:rFonts w:ascii="Arial" w:eastAsia="Times New Roman" w:hAnsi="Arial" w:cs="Arial"/>
          <w:b/>
          <w:bCs/>
          <w:sz w:val="20"/>
          <w:szCs w:val="20"/>
        </w:rPr>
        <w:tab/>
        <w:t>……………………………………….</w:t>
      </w:r>
      <w:r w:rsidRPr="004751C8">
        <w:rPr>
          <w:rFonts w:ascii="Arial" w:eastAsia="Times New Roman" w:hAnsi="Arial" w:cs="Arial"/>
          <w:b/>
          <w:bCs/>
          <w:sz w:val="20"/>
          <w:szCs w:val="20"/>
        </w:rPr>
        <w:tab/>
      </w:r>
      <w:r w:rsidRPr="004751C8">
        <w:rPr>
          <w:rFonts w:ascii="Arial" w:eastAsia="Times New Roman" w:hAnsi="Arial" w:cs="Arial"/>
          <w:b/>
          <w:bCs/>
          <w:sz w:val="20"/>
          <w:szCs w:val="20"/>
        </w:rPr>
        <w:tab/>
      </w:r>
      <w:r w:rsidRPr="004751C8">
        <w:rPr>
          <w:rFonts w:ascii="Arial" w:eastAsia="Times New Roman" w:hAnsi="Arial" w:cs="Arial"/>
          <w:b/>
          <w:bCs/>
          <w:sz w:val="20"/>
          <w:szCs w:val="20"/>
        </w:rPr>
        <w:tab/>
        <w:t>…………………………..</w:t>
      </w:r>
    </w:p>
    <w:p w14:paraId="100589B0" w14:textId="77777777" w:rsidR="00615247" w:rsidRPr="004751C8" w:rsidRDefault="00F17B50" w:rsidP="00615247">
      <w:pPr>
        <w:tabs>
          <w:tab w:val="left" w:pos="180"/>
          <w:tab w:val="left" w:pos="360"/>
          <w:tab w:val="left" w:pos="1080"/>
        </w:tabs>
        <w:spacing w:after="0" w:line="240" w:lineRule="auto"/>
        <w:ind w:left="180" w:hanging="720"/>
        <w:jc w:val="both"/>
        <w:rPr>
          <w:rFonts w:ascii="Arial" w:eastAsia="Times New Roman" w:hAnsi="Arial" w:cs="Arial"/>
          <w:sz w:val="20"/>
          <w:szCs w:val="20"/>
        </w:rPr>
      </w:pPr>
      <w:r>
        <w:rPr>
          <w:rFonts w:ascii="Arial" w:eastAsia="Times New Roman" w:hAnsi="Arial" w:cs="Arial"/>
          <w:b/>
          <w:bCs/>
          <w:sz w:val="20"/>
          <w:szCs w:val="20"/>
        </w:rPr>
        <w:tab/>
        <w:t>Position</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t xml:space="preserve">       </w:t>
      </w:r>
      <w:r w:rsidR="00615247" w:rsidRPr="004751C8">
        <w:rPr>
          <w:rFonts w:ascii="Arial" w:eastAsia="Times New Roman" w:hAnsi="Arial" w:cs="Arial"/>
          <w:b/>
          <w:bCs/>
          <w:sz w:val="20"/>
          <w:szCs w:val="20"/>
        </w:rPr>
        <w:t>Name of Bidder</w:t>
      </w:r>
    </w:p>
    <w:p w14:paraId="3F7FDC9C" w14:textId="77777777" w:rsidR="00615247" w:rsidRPr="0077769E" w:rsidRDefault="00615247" w:rsidP="00615247">
      <w:pPr>
        <w:tabs>
          <w:tab w:val="left" w:pos="900"/>
          <w:tab w:val="left" w:pos="1080"/>
        </w:tabs>
        <w:spacing w:after="0" w:line="240" w:lineRule="auto"/>
        <w:ind w:left="900" w:hanging="720"/>
        <w:jc w:val="right"/>
        <w:rPr>
          <w:rFonts w:ascii="Arial" w:eastAsia="Times New Roman" w:hAnsi="Arial" w:cs="Arial"/>
          <w:sz w:val="16"/>
          <w:szCs w:val="24"/>
        </w:rPr>
      </w:pP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r w:rsidRPr="0077769E">
        <w:rPr>
          <w:rFonts w:ascii="Arial" w:eastAsia="Times New Roman" w:hAnsi="Arial" w:cs="Arial"/>
          <w:sz w:val="24"/>
          <w:szCs w:val="24"/>
        </w:rPr>
        <w:tab/>
      </w:r>
    </w:p>
    <w:p w14:paraId="273F24F0" w14:textId="77777777" w:rsidR="00615247" w:rsidRPr="0077769E" w:rsidRDefault="00615247" w:rsidP="00615247">
      <w:pPr>
        <w:tabs>
          <w:tab w:val="left" w:pos="900"/>
          <w:tab w:val="left" w:pos="1080"/>
        </w:tabs>
        <w:spacing w:after="0" w:line="240" w:lineRule="auto"/>
        <w:ind w:left="900" w:hanging="720"/>
        <w:jc w:val="both"/>
        <w:rPr>
          <w:rFonts w:ascii="Arial" w:eastAsia="Times New Roman" w:hAnsi="Arial" w:cs="Arial"/>
          <w:sz w:val="24"/>
          <w:szCs w:val="24"/>
        </w:rPr>
      </w:pPr>
      <w:r w:rsidRPr="0077769E">
        <w:rPr>
          <w:rFonts w:ascii="Arial" w:eastAsia="Times New Roman" w:hAnsi="Arial" w:cs="Arial"/>
          <w:sz w:val="24"/>
          <w:szCs w:val="24"/>
        </w:rPr>
        <w:tab/>
      </w:r>
    </w:p>
    <w:p w14:paraId="3C78E3FA" w14:textId="77777777" w:rsidR="00615247" w:rsidRPr="0077769E" w:rsidRDefault="00615247" w:rsidP="00615247">
      <w:pPr>
        <w:tabs>
          <w:tab w:val="left" w:pos="900"/>
          <w:tab w:val="left" w:pos="1080"/>
        </w:tabs>
        <w:spacing w:after="0" w:line="240" w:lineRule="auto"/>
        <w:ind w:left="900" w:hanging="720"/>
        <w:rPr>
          <w:rFonts w:ascii="Arial" w:eastAsia="Times New Roman" w:hAnsi="Arial" w:cs="Arial"/>
          <w:sz w:val="24"/>
          <w:szCs w:val="24"/>
        </w:rPr>
      </w:pPr>
    </w:p>
    <w:p w14:paraId="04CED108" w14:textId="77777777" w:rsidR="00615247" w:rsidRPr="0077769E" w:rsidRDefault="00615247" w:rsidP="005577F9">
      <w:pPr>
        <w:tabs>
          <w:tab w:val="left" w:pos="170"/>
        </w:tabs>
        <w:rPr>
          <w:rFonts w:ascii="Arial" w:hAnsi="Arial" w:cs="Arial"/>
          <w:b/>
          <w:sz w:val="18"/>
          <w:szCs w:val="18"/>
        </w:rPr>
      </w:pPr>
    </w:p>
    <w:p w14:paraId="0D35BFE7" w14:textId="77777777" w:rsidR="00615247" w:rsidRPr="0077769E" w:rsidRDefault="00615247">
      <w:pPr>
        <w:rPr>
          <w:rFonts w:ascii="Arial" w:hAnsi="Arial" w:cs="Arial"/>
          <w:b/>
          <w:sz w:val="18"/>
          <w:szCs w:val="18"/>
        </w:rPr>
      </w:pPr>
      <w:r w:rsidRPr="0077769E">
        <w:rPr>
          <w:rFonts w:ascii="Arial" w:hAnsi="Arial" w:cs="Arial"/>
          <w:b/>
          <w:sz w:val="18"/>
          <w:szCs w:val="18"/>
        </w:rPr>
        <w:br w:type="page"/>
      </w:r>
    </w:p>
    <w:p w14:paraId="620FC9E5" w14:textId="77777777" w:rsidR="00615247" w:rsidRPr="0077769E" w:rsidRDefault="00615247" w:rsidP="005577F9">
      <w:pPr>
        <w:tabs>
          <w:tab w:val="left" w:pos="170"/>
        </w:tabs>
        <w:rPr>
          <w:rFonts w:ascii="Arial" w:hAnsi="Arial" w:cs="Arial"/>
          <w:b/>
          <w:sz w:val="18"/>
          <w:szCs w:val="18"/>
        </w:rPr>
      </w:pPr>
    </w:p>
    <w:p w14:paraId="12C15340" w14:textId="77777777" w:rsidR="00615247" w:rsidRPr="0077769E" w:rsidRDefault="00615247" w:rsidP="00615247">
      <w:pPr>
        <w:autoSpaceDE w:val="0"/>
        <w:autoSpaceDN w:val="0"/>
        <w:adjustRightInd w:val="0"/>
        <w:spacing w:after="0" w:line="240" w:lineRule="auto"/>
        <w:jc w:val="right"/>
        <w:rPr>
          <w:rFonts w:ascii="Arial" w:eastAsia="Calibri" w:hAnsi="Arial" w:cs="Arial"/>
          <w:b/>
          <w:bCs/>
          <w:sz w:val="24"/>
          <w:szCs w:val="24"/>
        </w:rPr>
      </w:pPr>
      <w:r w:rsidRPr="0077769E">
        <w:rPr>
          <w:rFonts w:ascii="Arial" w:eastAsia="Calibri" w:hAnsi="Arial" w:cs="Arial"/>
          <w:b/>
          <w:bCs/>
          <w:sz w:val="24"/>
          <w:szCs w:val="24"/>
        </w:rPr>
        <w:t>MBD 9</w:t>
      </w:r>
    </w:p>
    <w:p w14:paraId="1DA377CC" w14:textId="77777777" w:rsidR="00615247" w:rsidRPr="0077769E" w:rsidRDefault="00615247" w:rsidP="00615247">
      <w:pPr>
        <w:autoSpaceDE w:val="0"/>
        <w:autoSpaceDN w:val="0"/>
        <w:adjustRightInd w:val="0"/>
        <w:spacing w:after="0" w:line="240" w:lineRule="auto"/>
        <w:jc w:val="center"/>
        <w:rPr>
          <w:rFonts w:ascii="Arial" w:eastAsia="Calibri" w:hAnsi="Arial" w:cs="Arial"/>
          <w:b/>
          <w:bCs/>
          <w:sz w:val="24"/>
          <w:szCs w:val="24"/>
        </w:rPr>
      </w:pPr>
      <w:r w:rsidRPr="0077769E">
        <w:rPr>
          <w:rFonts w:ascii="Arial" w:eastAsia="Calibri" w:hAnsi="Arial" w:cs="Arial"/>
          <w:b/>
          <w:bCs/>
          <w:sz w:val="24"/>
          <w:szCs w:val="24"/>
        </w:rPr>
        <w:t>CERTIFICATE OF INDEPENDENT BID DETERMINATION</w:t>
      </w:r>
    </w:p>
    <w:p w14:paraId="233793C5" w14:textId="77777777" w:rsidR="00615247" w:rsidRPr="0077769E" w:rsidRDefault="00615247" w:rsidP="00615247">
      <w:pPr>
        <w:autoSpaceDE w:val="0"/>
        <w:autoSpaceDN w:val="0"/>
        <w:adjustRightInd w:val="0"/>
        <w:spacing w:after="0" w:line="360" w:lineRule="auto"/>
        <w:rPr>
          <w:rFonts w:ascii="Arial" w:eastAsia="Calibri" w:hAnsi="Arial" w:cs="Arial"/>
          <w:sz w:val="24"/>
          <w:szCs w:val="24"/>
        </w:rPr>
      </w:pPr>
    </w:p>
    <w:p w14:paraId="262CAB0F" w14:textId="77777777" w:rsidR="00615247" w:rsidRPr="0077769E" w:rsidRDefault="00615247" w:rsidP="00615247">
      <w:pPr>
        <w:autoSpaceDE w:val="0"/>
        <w:autoSpaceDN w:val="0"/>
        <w:adjustRightInd w:val="0"/>
        <w:spacing w:after="0" w:line="360" w:lineRule="auto"/>
        <w:ind w:left="720" w:hanging="720"/>
        <w:jc w:val="both"/>
        <w:rPr>
          <w:rFonts w:ascii="Arial" w:eastAsia="Calibri" w:hAnsi="Arial" w:cs="Arial"/>
        </w:rPr>
      </w:pPr>
      <w:r w:rsidRPr="0077769E">
        <w:rPr>
          <w:rFonts w:ascii="Arial" w:eastAsia="Calibri" w:hAnsi="Arial" w:cs="Arial"/>
        </w:rPr>
        <w:t>1</w:t>
      </w:r>
      <w:r w:rsidRPr="0077769E">
        <w:rPr>
          <w:rFonts w:ascii="Arial" w:eastAsia="Calibri" w:hAnsi="Arial" w:cs="Arial"/>
        </w:rPr>
        <w:tab/>
        <w:t>This Municipal Bidding Document (MBD) must form part of all bids¹ invited.</w:t>
      </w:r>
    </w:p>
    <w:p w14:paraId="1AAB24A9" w14:textId="26B9A52D" w:rsidR="00615247" w:rsidRPr="0077769E" w:rsidRDefault="00615247" w:rsidP="00615247">
      <w:pPr>
        <w:spacing w:before="100" w:beforeAutospacing="1" w:after="100" w:afterAutospacing="1" w:line="360" w:lineRule="auto"/>
        <w:ind w:left="851" w:hanging="851"/>
        <w:jc w:val="both"/>
        <w:rPr>
          <w:rFonts w:ascii="Arial" w:eastAsia="Calibri" w:hAnsi="Arial" w:cs="Arial"/>
        </w:rPr>
      </w:pPr>
      <w:r w:rsidRPr="0077769E">
        <w:rPr>
          <w:rFonts w:ascii="Arial" w:eastAsia="Calibri" w:hAnsi="Arial" w:cs="Arial"/>
        </w:rPr>
        <w:t>2</w:t>
      </w:r>
      <w:r w:rsidRPr="0077769E">
        <w:rPr>
          <w:rFonts w:ascii="Arial" w:eastAsia="Calibri" w:hAnsi="Arial"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000A2ED1" w:rsidRPr="0077769E">
        <w:rPr>
          <w:rFonts w:ascii="Arial" w:eastAsia="Calibri" w:hAnsi="Arial" w:cs="Arial"/>
          <w:i/>
        </w:rPr>
        <w:t>per</w:t>
      </w:r>
      <w:r w:rsidRPr="0077769E">
        <w:rPr>
          <w:rFonts w:ascii="Arial" w:eastAsia="Calibri" w:hAnsi="Arial" w:cs="Arial"/>
          <w:i/>
        </w:rPr>
        <w:t xml:space="preserve"> se</w:t>
      </w:r>
      <w:r w:rsidRPr="0077769E">
        <w:rPr>
          <w:rFonts w:ascii="Arial" w:eastAsia="Calibri" w:hAnsi="Arial" w:cs="Arial"/>
        </w:rPr>
        <w:t xml:space="preserve"> prohibition meaning that it cannot be justified under any grounds.</w:t>
      </w:r>
    </w:p>
    <w:p w14:paraId="32AA2270" w14:textId="77777777" w:rsidR="00615247" w:rsidRPr="0077769E" w:rsidRDefault="00615247" w:rsidP="00615247">
      <w:pPr>
        <w:spacing w:after="0" w:line="240" w:lineRule="auto"/>
        <w:ind w:left="720" w:hanging="1080"/>
        <w:jc w:val="both"/>
        <w:rPr>
          <w:rFonts w:ascii="Arial" w:eastAsia="Calibri" w:hAnsi="Arial" w:cs="Arial"/>
          <w:lang w:val="en-ZA"/>
        </w:rPr>
      </w:pPr>
      <w:r w:rsidRPr="0077769E">
        <w:rPr>
          <w:rFonts w:ascii="Arial" w:eastAsia="Calibri" w:hAnsi="Arial" w:cs="Arial"/>
        </w:rPr>
        <w:t>3</w:t>
      </w:r>
      <w:r w:rsidRPr="0077769E">
        <w:rPr>
          <w:rFonts w:ascii="Arial" w:eastAsia="Calibri" w:hAnsi="Arial" w:cs="Arial"/>
        </w:rPr>
        <w:tab/>
      </w:r>
      <w:r w:rsidRPr="0077769E">
        <w:rPr>
          <w:rFonts w:ascii="Arial" w:eastAsia="Calibri" w:hAnsi="Arial" w:cs="Arial"/>
          <w:lang w:val="en-ZA"/>
        </w:rPr>
        <w:t>Municipal Supply Regulation 38 (1) prescribes that a supply chain management policy must provide measures for the combating of abuse of the supply chain management system, and must enable the accounting officer, among others, to:</w:t>
      </w:r>
    </w:p>
    <w:p w14:paraId="43F8019F" w14:textId="77777777" w:rsidR="00615247" w:rsidRPr="0077769E" w:rsidRDefault="00615247" w:rsidP="00615247">
      <w:pPr>
        <w:spacing w:after="0" w:line="240" w:lineRule="auto"/>
        <w:jc w:val="both"/>
        <w:rPr>
          <w:rFonts w:ascii="Arial" w:eastAsia="Calibri" w:hAnsi="Arial" w:cs="Arial"/>
          <w:lang w:val="en-ZA"/>
        </w:rPr>
      </w:pPr>
    </w:p>
    <w:p w14:paraId="1C630FEC" w14:textId="77777777" w:rsidR="00615247" w:rsidRPr="0077769E" w:rsidRDefault="00615247" w:rsidP="00615247">
      <w:pPr>
        <w:spacing w:after="0" w:line="240" w:lineRule="auto"/>
        <w:ind w:left="720"/>
        <w:jc w:val="both"/>
        <w:rPr>
          <w:rFonts w:ascii="Arial" w:eastAsia="Calibri" w:hAnsi="Arial" w:cs="Arial"/>
          <w:lang w:val="en-ZA"/>
        </w:rPr>
      </w:pPr>
      <w:r w:rsidRPr="0077769E">
        <w:rPr>
          <w:rFonts w:ascii="Arial" w:eastAsia="Calibri" w:hAnsi="Arial" w:cs="Arial"/>
          <w:lang w:val="en-ZA"/>
        </w:rPr>
        <w:t>a.</w:t>
      </w:r>
      <w:r w:rsidRPr="0077769E">
        <w:rPr>
          <w:rFonts w:ascii="Arial" w:eastAsia="Calibri" w:hAnsi="Arial" w:cs="Arial"/>
          <w:lang w:val="en-ZA"/>
        </w:rPr>
        <w:tab/>
        <w:t>take all reasonable steps to prevent such abuse;</w:t>
      </w:r>
    </w:p>
    <w:p w14:paraId="1F669E70" w14:textId="77777777" w:rsidR="00615247" w:rsidRPr="0077769E" w:rsidRDefault="00615247" w:rsidP="00615247">
      <w:pPr>
        <w:spacing w:after="0" w:line="240" w:lineRule="auto"/>
        <w:jc w:val="both"/>
        <w:rPr>
          <w:rFonts w:ascii="Arial" w:eastAsia="Calibri" w:hAnsi="Arial" w:cs="Arial"/>
          <w:lang w:val="en-ZA"/>
        </w:rPr>
      </w:pPr>
    </w:p>
    <w:p w14:paraId="3ED8F006" w14:textId="77777777" w:rsidR="00615247" w:rsidRPr="0077769E" w:rsidRDefault="00615247" w:rsidP="00615247">
      <w:pPr>
        <w:spacing w:after="0" w:line="240" w:lineRule="auto"/>
        <w:ind w:left="1440" w:hanging="720"/>
        <w:jc w:val="both"/>
        <w:rPr>
          <w:rFonts w:ascii="Arial" w:eastAsia="Calibri" w:hAnsi="Arial" w:cs="Arial"/>
          <w:lang w:val="en-ZA"/>
        </w:rPr>
      </w:pPr>
      <w:r w:rsidRPr="0077769E">
        <w:rPr>
          <w:rFonts w:ascii="Arial" w:eastAsia="Calibri" w:hAnsi="Arial" w:cs="Arial"/>
          <w:lang w:val="en-ZA"/>
        </w:rPr>
        <w:t>b.</w:t>
      </w:r>
      <w:r w:rsidRPr="0077769E">
        <w:rPr>
          <w:rFonts w:ascii="Arial" w:eastAsia="Calibri" w:hAnsi="Arial" w:cs="Arial"/>
          <w:lang w:val="en-ZA"/>
        </w:rPr>
        <w:tab/>
        <w:t>reject the bid of any bidder if that bidder or any of its directors has abused the supply chain management system of the municipality or municipal entity or has committed any improper conduct in relation to such system; and</w:t>
      </w:r>
    </w:p>
    <w:p w14:paraId="237CFF02" w14:textId="77777777" w:rsidR="00615247" w:rsidRPr="0077769E" w:rsidRDefault="00615247" w:rsidP="00615247">
      <w:pPr>
        <w:spacing w:after="0" w:line="240" w:lineRule="auto"/>
        <w:jc w:val="both"/>
        <w:rPr>
          <w:rFonts w:ascii="Arial" w:eastAsia="Calibri" w:hAnsi="Arial" w:cs="Arial"/>
          <w:lang w:val="en-ZA"/>
        </w:rPr>
      </w:pPr>
    </w:p>
    <w:p w14:paraId="0D4FA7A0" w14:textId="77777777" w:rsidR="00615247" w:rsidRPr="0077769E" w:rsidRDefault="00615247" w:rsidP="00615247">
      <w:pPr>
        <w:spacing w:after="0" w:line="240" w:lineRule="auto"/>
        <w:ind w:left="1440" w:hanging="720"/>
        <w:jc w:val="both"/>
        <w:rPr>
          <w:rFonts w:ascii="Arial" w:eastAsia="Calibri" w:hAnsi="Arial" w:cs="Arial"/>
          <w:lang w:val="en-ZA"/>
        </w:rPr>
      </w:pPr>
      <w:r w:rsidRPr="0077769E">
        <w:rPr>
          <w:rFonts w:ascii="Arial" w:eastAsia="Calibri" w:hAnsi="Arial" w:cs="Arial"/>
          <w:lang w:val="en-ZA"/>
        </w:rPr>
        <w:t>c.</w:t>
      </w:r>
      <w:r w:rsidRPr="0077769E">
        <w:rPr>
          <w:rFonts w:ascii="Arial" w:eastAsia="Calibri" w:hAnsi="Arial" w:cs="Arial"/>
          <w:lang w:val="en-ZA"/>
        </w:rPr>
        <w:tab/>
        <w:t>cancel a contract awarded to a person if the person committed any corrupt or fraudulent act during the bidding process or the execution of the contract.</w:t>
      </w:r>
    </w:p>
    <w:p w14:paraId="43DE6BEF" w14:textId="77777777" w:rsidR="00615247" w:rsidRPr="0077769E" w:rsidRDefault="00615247" w:rsidP="00615247">
      <w:pPr>
        <w:spacing w:after="0" w:line="240" w:lineRule="auto"/>
        <w:ind w:left="1440" w:hanging="720"/>
        <w:jc w:val="both"/>
        <w:rPr>
          <w:rFonts w:ascii="Arial" w:eastAsia="Calibri" w:hAnsi="Arial" w:cs="Arial"/>
          <w:lang w:val="en-ZA"/>
        </w:rPr>
      </w:pPr>
    </w:p>
    <w:p w14:paraId="46DF7C40" w14:textId="77777777" w:rsidR="00615247" w:rsidRPr="0077769E" w:rsidRDefault="00615247" w:rsidP="00615247">
      <w:pPr>
        <w:spacing w:after="0" w:line="240" w:lineRule="auto"/>
        <w:ind w:left="1440" w:hanging="720"/>
        <w:jc w:val="both"/>
        <w:rPr>
          <w:rFonts w:ascii="Arial" w:eastAsia="Calibri" w:hAnsi="Arial" w:cs="Arial"/>
          <w:lang w:val="en-ZA"/>
        </w:rPr>
      </w:pPr>
    </w:p>
    <w:p w14:paraId="06AE8795" w14:textId="77777777" w:rsidR="00615247" w:rsidRPr="0077769E" w:rsidRDefault="00615247" w:rsidP="00F44114">
      <w:pPr>
        <w:numPr>
          <w:ilvl w:val="0"/>
          <w:numId w:val="133"/>
        </w:numPr>
        <w:autoSpaceDE w:val="0"/>
        <w:autoSpaceDN w:val="0"/>
        <w:adjustRightInd w:val="0"/>
        <w:spacing w:after="0" w:line="360" w:lineRule="auto"/>
        <w:ind w:hanging="720"/>
        <w:jc w:val="both"/>
        <w:rPr>
          <w:rFonts w:ascii="Arial" w:eastAsia="Calibri" w:hAnsi="Arial" w:cs="Arial"/>
        </w:rPr>
      </w:pPr>
      <w:r w:rsidRPr="0077769E">
        <w:rPr>
          <w:rFonts w:ascii="Arial" w:eastAsia="Calibri" w:hAnsi="Arial" w:cs="Arial"/>
        </w:rPr>
        <w:t xml:space="preserve">This MBD serves as a certificate of declaration that would be used by institutions to ensure that, when bids are considered, reasonable steps are taken to prevent any form of bid-rigging. </w:t>
      </w:r>
    </w:p>
    <w:p w14:paraId="70941AEB" w14:textId="77777777" w:rsidR="00615247" w:rsidRPr="0077769E" w:rsidRDefault="00615247" w:rsidP="00F44114">
      <w:pPr>
        <w:numPr>
          <w:ilvl w:val="0"/>
          <w:numId w:val="133"/>
        </w:numPr>
        <w:autoSpaceDE w:val="0"/>
        <w:autoSpaceDN w:val="0"/>
        <w:adjustRightInd w:val="0"/>
        <w:spacing w:after="0" w:line="360" w:lineRule="auto"/>
        <w:ind w:hanging="720"/>
        <w:jc w:val="both"/>
        <w:rPr>
          <w:rFonts w:ascii="Arial" w:eastAsia="Calibri" w:hAnsi="Arial" w:cs="Arial"/>
        </w:rPr>
      </w:pPr>
      <w:r w:rsidRPr="0077769E">
        <w:rPr>
          <w:rFonts w:ascii="Arial" w:eastAsia="Calibri" w:hAnsi="Arial" w:cs="Arial"/>
        </w:rPr>
        <w:t>In order to give effect to the above, the attached Certificate of Bid Determination (MBD 9) must be completed and submitted with the bid:</w:t>
      </w:r>
    </w:p>
    <w:p w14:paraId="7CD9A79F" w14:textId="77777777" w:rsidR="00615247" w:rsidRPr="0077769E" w:rsidRDefault="00615247" w:rsidP="00F44114">
      <w:pPr>
        <w:pStyle w:val="ListParagraph"/>
        <w:numPr>
          <w:ilvl w:val="0"/>
          <w:numId w:val="134"/>
        </w:numPr>
        <w:autoSpaceDE w:val="0"/>
        <w:autoSpaceDN w:val="0"/>
        <w:adjustRightInd w:val="0"/>
        <w:spacing w:after="0" w:line="240" w:lineRule="auto"/>
        <w:jc w:val="both"/>
        <w:rPr>
          <w:rFonts w:ascii="Arial" w:eastAsia="Calibri" w:hAnsi="Arial" w:cs="Arial"/>
          <w:b/>
          <w:sz w:val="24"/>
          <w:szCs w:val="24"/>
        </w:rPr>
      </w:pPr>
      <w:r w:rsidRPr="0077769E">
        <w:rPr>
          <w:rFonts w:ascii="Arial" w:eastAsia="Calibri" w:hAnsi="Arial" w:cs="Arial"/>
          <w:b/>
          <w:sz w:val="24"/>
          <w:szCs w:val="24"/>
        </w:rPr>
        <w:t>Includes price quotations, advertised competitive bids, limited bids and proposals.</w:t>
      </w:r>
    </w:p>
    <w:p w14:paraId="45008183" w14:textId="77777777" w:rsidR="00615247" w:rsidRPr="0077769E" w:rsidRDefault="00615247" w:rsidP="00F44114">
      <w:pPr>
        <w:pStyle w:val="ListParagraph"/>
        <w:numPr>
          <w:ilvl w:val="0"/>
          <w:numId w:val="134"/>
        </w:numPr>
        <w:spacing w:before="100" w:beforeAutospacing="1" w:after="100" w:afterAutospacing="1" w:line="360" w:lineRule="auto"/>
        <w:jc w:val="both"/>
        <w:rPr>
          <w:rFonts w:ascii="Arial" w:eastAsia="Calibri" w:hAnsi="Arial" w:cs="Arial"/>
          <w:b/>
          <w:sz w:val="24"/>
          <w:szCs w:val="24"/>
        </w:rPr>
      </w:pPr>
      <w:r w:rsidRPr="0077769E">
        <w:rPr>
          <w:rFonts w:ascii="Arial" w:eastAsia="Calibri" w:hAnsi="Arial" w:cs="Arial"/>
          <w:b/>
          <w:sz w:val="24"/>
          <w:szCs w:val="24"/>
        </w:rPr>
        <w:t>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F755715" w14:textId="77777777" w:rsidR="0019256B" w:rsidRPr="0077769E" w:rsidRDefault="0019256B">
      <w:pPr>
        <w:rPr>
          <w:rFonts w:ascii="Arial" w:eastAsia="Calibri" w:hAnsi="Arial" w:cs="Arial"/>
          <w:b/>
        </w:rPr>
      </w:pPr>
      <w:r w:rsidRPr="0077769E">
        <w:rPr>
          <w:rFonts w:ascii="Arial" w:eastAsia="Calibri" w:hAnsi="Arial" w:cs="Arial"/>
          <w:b/>
        </w:rPr>
        <w:br w:type="page"/>
      </w:r>
    </w:p>
    <w:p w14:paraId="139A87F7" w14:textId="77777777" w:rsidR="00615247" w:rsidRPr="0077769E" w:rsidRDefault="00615247" w:rsidP="00615247">
      <w:pPr>
        <w:autoSpaceDE w:val="0"/>
        <w:autoSpaceDN w:val="0"/>
        <w:adjustRightInd w:val="0"/>
        <w:spacing w:after="0" w:line="240" w:lineRule="auto"/>
        <w:jc w:val="right"/>
        <w:rPr>
          <w:rFonts w:ascii="Arial" w:eastAsia="Calibri" w:hAnsi="Arial" w:cs="Arial"/>
          <w:b/>
        </w:rPr>
      </w:pPr>
    </w:p>
    <w:p w14:paraId="2A5EBF36" w14:textId="77777777" w:rsidR="00615247" w:rsidRPr="0077769E" w:rsidRDefault="00615247" w:rsidP="00615247">
      <w:pPr>
        <w:autoSpaceDE w:val="0"/>
        <w:autoSpaceDN w:val="0"/>
        <w:adjustRightInd w:val="0"/>
        <w:spacing w:after="0" w:line="240" w:lineRule="auto"/>
        <w:ind w:left="1440"/>
        <w:jc w:val="right"/>
        <w:rPr>
          <w:rFonts w:ascii="Arial" w:eastAsia="Calibri" w:hAnsi="Arial" w:cs="Arial"/>
          <w:b/>
        </w:rPr>
      </w:pPr>
      <w:r w:rsidRPr="0077769E">
        <w:rPr>
          <w:rFonts w:ascii="Arial" w:eastAsia="Calibri" w:hAnsi="Arial" w:cs="Arial"/>
          <w:b/>
        </w:rPr>
        <w:t>MBD 9</w:t>
      </w:r>
    </w:p>
    <w:p w14:paraId="0FDA421A" w14:textId="77777777" w:rsidR="00615247" w:rsidRPr="0077769E" w:rsidRDefault="00615247" w:rsidP="00615247">
      <w:pPr>
        <w:autoSpaceDE w:val="0"/>
        <w:autoSpaceDN w:val="0"/>
        <w:adjustRightInd w:val="0"/>
        <w:spacing w:after="0" w:line="240" w:lineRule="auto"/>
        <w:jc w:val="center"/>
        <w:rPr>
          <w:rFonts w:ascii="Arial" w:eastAsia="Calibri" w:hAnsi="Arial" w:cs="Arial"/>
          <w:b/>
        </w:rPr>
      </w:pPr>
    </w:p>
    <w:p w14:paraId="43269DDC" w14:textId="77777777" w:rsidR="00615247" w:rsidRPr="0077769E" w:rsidRDefault="00615247" w:rsidP="00615247">
      <w:pPr>
        <w:autoSpaceDE w:val="0"/>
        <w:autoSpaceDN w:val="0"/>
        <w:adjustRightInd w:val="0"/>
        <w:spacing w:after="0" w:line="240" w:lineRule="auto"/>
        <w:jc w:val="center"/>
        <w:rPr>
          <w:rFonts w:ascii="Arial" w:eastAsia="Calibri" w:hAnsi="Arial" w:cs="Arial"/>
          <w:b/>
          <w:bCs/>
          <w:color w:val="000000"/>
          <w:sz w:val="36"/>
          <w:szCs w:val="36"/>
        </w:rPr>
      </w:pPr>
      <w:r w:rsidRPr="0077769E">
        <w:rPr>
          <w:rFonts w:ascii="Arial" w:eastAsia="Calibri" w:hAnsi="Arial" w:cs="Arial"/>
          <w:b/>
        </w:rPr>
        <w:t>CERTIFICATE OF INDEPENDENT BID DETERMINATION</w:t>
      </w:r>
    </w:p>
    <w:p w14:paraId="3B82E686" w14:textId="77777777" w:rsidR="00615247" w:rsidRPr="0077769E" w:rsidRDefault="00615247" w:rsidP="00615247">
      <w:pPr>
        <w:autoSpaceDE w:val="0"/>
        <w:autoSpaceDN w:val="0"/>
        <w:adjustRightInd w:val="0"/>
        <w:spacing w:after="0" w:line="240" w:lineRule="auto"/>
        <w:rPr>
          <w:rFonts w:ascii="Arial" w:eastAsia="Calibri" w:hAnsi="Arial" w:cs="Arial"/>
          <w:color w:val="000000"/>
        </w:rPr>
      </w:pPr>
    </w:p>
    <w:p w14:paraId="27D28836" w14:textId="77777777" w:rsidR="00615247" w:rsidRPr="00396EDA" w:rsidRDefault="00615247" w:rsidP="00615247">
      <w:pPr>
        <w:autoSpaceDE w:val="0"/>
        <w:autoSpaceDN w:val="0"/>
        <w:adjustRightInd w:val="0"/>
        <w:spacing w:after="0" w:line="360" w:lineRule="auto"/>
        <w:rPr>
          <w:rFonts w:ascii="Arial" w:eastAsia="Calibri" w:hAnsi="Arial" w:cs="Arial"/>
          <w:color w:val="000000"/>
          <w:sz w:val="20"/>
          <w:szCs w:val="20"/>
        </w:rPr>
      </w:pPr>
      <w:r w:rsidRPr="00396EDA">
        <w:rPr>
          <w:rFonts w:ascii="Arial" w:eastAsia="Calibri" w:hAnsi="Arial" w:cs="Arial"/>
          <w:color w:val="000000"/>
          <w:sz w:val="20"/>
          <w:szCs w:val="20"/>
        </w:rPr>
        <w:t>I, the undersigned, in submitting the accompanying bid:</w:t>
      </w:r>
    </w:p>
    <w:p w14:paraId="52C037D0" w14:textId="77777777" w:rsidR="00F3293F" w:rsidRPr="00396EDA" w:rsidRDefault="00F3293F" w:rsidP="00615247">
      <w:pPr>
        <w:autoSpaceDE w:val="0"/>
        <w:autoSpaceDN w:val="0"/>
        <w:adjustRightInd w:val="0"/>
        <w:spacing w:after="0" w:line="360" w:lineRule="auto"/>
        <w:rPr>
          <w:rFonts w:ascii="Arial" w:eastAsia="Calibri" w:hAnsi="Arial" w:cs="Arial"/>
          <w:color w:val="000000"/>
          <w:sz w:val="20"/>
          <w:szCs w:val="20"/>
        </w:rPr>
      </w:pPr>
    </w:p>
    <w:p w14:paraId="332A093F" w14:textId="77777777" w:rsidR="00615247" w:rsidRPr="00396EDA" w:rsidRDefault="00615247" w:rsidP="00615247">
      <w:pPr>
        <w:autoSpaceDE w:val="0"/>
        <w:autoSpaceDN w:val="0"/>
        <w:adjustRightInd w:val="0"/>
        <w:spacing w:after="0" w:line="360" w:lineRule="auto"/>
        <w:rPr>
          <w:rFonts w:ascii="Arial" w:eastAsia="Calibri" w:hAnsi="Arial" w:cs="Arial"/>
          <w:color w:val="000000"/>
          <w:sz w:val="20"/>
          <w:szCs w:val="20"/>
        </w:rPr>
      </w:pPr>
      <w:r w:rsidRPr="00396EDA">
        <w:rPr>
          <w:rFonts w:ascii="Arial" w:eastAsia="Calibri" w:hAnsi="Arial" w:cs="Arial"/>
          <w:color w:val="000000"/>
          <w:sz w:val="20"/>
          <w:szCs w:val="20"/>
        </w:rPr>
        <w:t>________________________________________________________________________</w:t>
      </w:r>
    </w:p>
    <w:p w14:paraId="6EB171D4" w14:textId="77777777" w:rsidR="00615247" w:rsidRPr="00396EDA" w:rsidRDefault="00615247" w:rsidP="00615247">
      <w:pPr>
        <w:autoSpaceDE w:val="0"/>
        <w:autoSpaceDN w:val="0"/>
        <w:adjustRightInd w:val="0"/>
        <w:spacing w:after="0" w:line="360" w:lineRule="auto"/>
        <w:jc w:val="center"/>
        <w:rPr>
          <w:rFonts w:ascii="Arial" w:eastAsia="Calibri" w:hAnsi="Arial" w:cs="Arial"/>
          <w:color w:val="000000"/>
          <w:sz w:val="20"/>
          <w:szCs w:val="20"/>
        </w:rPr>
      </w:pPr>
      <w:r w:rsidRPr="00396EDA">
        <w:rPr>
          <w:rFonts w:ascii="Arial" w:eastAsia="Calibri" w:hAnsi="Arial" w:cs="Arial"/>
          <w:color w:val="000000"/>
          <w:sz w:val="20"/>
          <w:szCs w:val="20"/>
        </w:rPr>
        <w:t>(Bid Number and Description)</w:t>
      </w:r>
    </w:p>
    <w:p w14:paraId="2868B7D8" w14:textId="77777777" w:rsidR="00615247" w:rsidRPr="00396EDA" w:rsidRDefault="00615247" w:rsidP="00615247">
      <w:pPr>
        <w:autoSpaceDE w:val="0"/>
        <w:autoSpaceDN w:val="0"/>
        <w:adjustRightInd w:val="0"/>
        <w:spacing w:after="0" w:line="360" w:lineRule="auto"/>
        <w:rPr>
          <w:rFonts w:ascii="Arial" w:eastAsia="Calibri" w:hAnsi="Arial" w:cs="Arial"/>
          <w:color w:val="000000"/>
          <w:sz w:val="20"/>
          <w:szCs w:val="20"/>
        </w:rPr>
      </w:pPr>
      <w:r w:rsidRPr="00396EDA">
        <w:rPr>
          <w:rFonts w:ascii="Arial" w:eastAsia="Calibri" w:hAnsi="Arial" w:cs="Arial"/>
          <w:color w:val="000000"/>
          <w:sz w:val="20"/>
          <w:szCs w:val="20"/>
        </w:rPr>
        <w:t xml:space="preserve"> </w:t>
      </w:r>
    </w:p>
    <w:p w14:paraId="5461AD9D" w14:textId="77777777" w:rsidR="00615247" w:rsidRPr="00396EDA" w:rsidRDefault="00615247" w:rsidP="00615247">
      <w:pPr>
        <w:autoSpaceDE w:val="0"/>
        <w:autoSpaceDN w:val="0"/>
        <w:adjustRightInd w:val="0"/>
        <w:spacing w:after="0" w:line="360" w:lineRule="auto"/>
        <w:rPr>
          <w:rFonts w:ascii="Arial" w:eastAsia="Calibri" w:hAnsi="Arial" w:cs="Arial"/>
          <w:color w:val="000000"/>
          <w:sz w:val="20"/>
          <w:szCs w:val="20"/>
        </w:rPr>
      </w:pPr>
      <w:r w:rsidRPr="00396EDA">
        <w:rPr>
          <w:rFonts w:ascii="Arial" w:eastAsia="Calibri" w:hAnsi="Arial" w:cs="Arial"/>
          <w:color w:val="000000"/>
          <w:sz w:val="20"/>
          <w:szCs w:val="20"/>
        </w:rPr>
        <w:t>in response to the invitation for the bid made by:</w:t>
      </w:r>
    </w:p>
    <w:p w14:paraId="424E3933" w14:textId="77777777" w:rsidR="00F3293F" w:rsidRPr="00396EDA" w:rsidRDefault="00F3293F" w:rsidP="00615247">
      <w:pPr>
        <w:autoSpaceDE w:val="0"/>
        <w:autoSpaceDN w:val="0"/>
        <w:adjustRightInd w:val="0"/>
        <w:spacing w:after="0" w:line="360" w:lineRule="auto"/>
        <w:rPr>
          <w:rFonts w:ascii="Arial" w:eastAsia="Calibri" w:hAnsi="Arial" w:cs="Arial"/>
          <w:color w:val="000000"/>
          <w:sz w:val="20"/>
          <w:szCs w:val="20"/>
        </w:rPr>
      </w:pPr>
    </w:p>
    <w:p w14:paraId="4DF53936" w14:textId="77777777" w:rsidR="00615247" w:rsidRPr="00396EDA" w:rsidRDefault="00615247" w:rsidP="00615247">
      <w:pPr>
        <w:autoSpaceDE w:val="0"/>
        <w:autoSpaceDN w:val="0"/>
        <w:adjustRightInd w:val="0"/>
        <w:spacing w:after="0" w:line="360" w:lineRule="auto"/>
        <w:rPr>
          <w:rFonts w:ascii="Arial" w:eastAsia="Calibri" w:hAnsi="Arial" w:cs="Arial"/>
          <w:color w:val="000000"/>
          <w:sz w:val="20"/>
          <w:szCs w:val="20"/>
        </w:rPr>
      </w:pPr>
      <w:r w:rsidRPr="00396EDA">
        <w:rPr>
          <w:rFonts w:ascii="Arial" w:eastAsia="Calibri" w:hAnsi="Arial" w:cs="Arial"/>
          <w:color w:val="000000"/>
          <w:sz w:val="20"/>
          <w:szCs w:val="20"/>
        </w:rPr>
        <w:t>______________________________________________</w:t>
      </w:r>
      <w:r w:rsidR="00F3293F" w:rsidRPr="00396EDA">
        <w:rPr>
          <w:rFonts w:ascii="Arial" w:eastAsia="Calibri" w:hAnsi="Arial" w:cs="Arial"/>
          <w:color w:val="000000"/>
          <w:sz w:val="20"/>
          <w:szCs w:val="20"/>
        </w:rPr>
        <w:t>___________________________</w:t>
      </w:r>
    </w:p>
    <w:p w14:paraId="53A0A4BB" w14:textId="77777777" w:rsidR="00615247" w:rsidRPr="00396EDA" w:rsidRDefault="00615247" w:rsidP="00615247">
      <w:pPr>
        <w:autoSpaceDE w:val="0"/>
        <w:autoSpaceDN w:val="0"/>
        <w:adjustRightInd w:val="0"/>
        <w:spacing w:after="0" w:line="360" w:lineRule="auto"/>
        <w:jc w:val="center"/>
        <w:rPr>
          <w:rFonts w:ascii="Arial" w:eastAsia="Calibri" w:hAnsi="Arial" w:cs="Arial"/>
          <w:color w:val="000000"/>
          <w:sz w:val="20"/>
          <w:szCs w:val="20"/>
        </w:rPr>
      </w:pPr>
      <w:r w:rsidRPr="00396EDA">
        <w:rPr>
          <w:rFonts w:ascii="Arial" w:eastAsia="Calibri" w:hAnsi="Arial" w:cs="Arial"/>
          <w:color w:val="000000"/>
          <w:sz w:val="20"/>
          <w:szCs w:val="20"/>
        </w:rPr>
        <w:t>(Name of Municipality / Municipal Entity)</w:t>
      </w:r>
    </w:p>
    <w:p w14:paraId="54DC8B26" w14:textId="77777777" w:rsidR="00615247" w:rsidRPr="00396EDA" w:rsidRDefault="00615247" w:rsidP="00615247">
      <w:pPr>
        <w:autoSpaceDE w:val="0"/>
        <w:autoSpaceDN w:val="0"/>
        <w:adjustRightInd w:val="0"/>
        <w:spacing w:after="0" w:line="360" w:lineRule="auto"/>
        <w:rPr>
          <w:rFonts w:ascii="Arial" w:eastAsia="Calibri" w:hAnsi="Arial" w:cs="Arial"/>
          <w:color w:val="000000"/>
          <w:sz w:val="20"/>
          <w:szCs w:val="20"/>
        </w:rPr>
      </w:pPr>
    </w:p>
    <w:p w14:paraId="2BD31C41" w14:textId="77777777" w:rsidR="00615247" w:rsidRPr="00396EDA" w:rsidRDefault="00615247" w:rsidP="00615247">
      <w:pPr>
        <w:autoSpaceDE w:val="0"/>
        <w:autoSpaceDN w:val="0"/>
        <w:adjustRightInd w:val="0"/>
        <w:spacing w:after="0" w:line="360" w:lineRule="auto"/>
        <w:rPr>
          <w:rFonts w:ascii="Arial" w:eastAsia="Calibri" w:hAnsi="Arial" w:cs="Arial"/>
          <w:color w:val="000000"/>
          <w:sz w:val="20"/>
          <w:szCs w:val="20"/>
        </w:rPr>
      </w:pPr>
      <w:r w:rsidRPr="00396EDA">
        <w:rPr>
          <w:rFonts w:ascii="Arial" w:eastAsia="Calibri" w:hAnsi="Arial" w:cs="Arial"/>
          <w:color w:val="000000"/>
          <w:sz w:val="20"/>
          <w:szCs w:val="20"/>
        </w:rPr>
        <w:t>do hereby make the following statements that I certify to be true and complete in every respect:</w:t>
      </w:r>
    </w:p>
    <w:p w14:paraId="5CEFAF38" w14:textId="77777777" w:rsidR="00615247" w:rsidRPr="00396EDA" w:rsidRDefault="00615247" w:rsidP="00615247">
      <w:pPr>
        <w:autoSpaceDE w:val="0"/>
        <w:autoSpaceDN w:val="0"/>
        <w:adjustRightInd w:val="0"/>
        <w:spacing w:after="0" w:line="360" w:lineRule="auto"/>
        <w:rPr>
          <w:rFonts w:ascii="Arial" w:eastAsia="Calibri" w:hAnsi="Arial" w:cs="Arial"/>
          <w:color w:val="000000"/>
          <w:sz w:val="20"/>
          <w:szCs w:val="20"/>
        </w:rPr>
      </w:pPr>
    </w:p>
    <w:p w14:paraId="7221EDBA" w14:textId="77777777" w:rsidR="00615247" w:rsidRPr="00396EDA" w:rsidRDefault="00615247" w:rsidP="00615247">
      <w:pPr>
        <w:autoSpaceDE w:val="0"/>
        <w:autoSpaceDN w:val="0"/>
        <w:adjustRightInd w:val="0"/>
        <w:spacing w:after="0" w:line="360" w:lineRule="auto"/>
        <w:rPr>
          <w:rFonts w:ascii="Arial" w:eastAsia="Calibri" w:hAnsi="Arial" w:cs="Arial"/>
          <w:color w:val="000000"/>
          <w:sz w:val="20"/>
          <w:szCs w:val="20"/>
        </w:rPr>
      </w:pPr>
      <w:r w:rsidRPr="00396EDA">
        <w:rPr>
          <w:rFonts w:ascii="Arial" w:eastAsia="Calibri" w:hAnsi="Arial" w:cs="Arial"/>
          <w:color w:val="000000"/>
          <w:sz w:val="20"/>
          <w:szCs w:val="20"/>
        </w:rPr>
        <w:t>I certify, on behalf of:_______________________________________________________that:</w:t>
      </w:r>
    </w:p>
    <w:p w14:paraId="1AA9F87A" w14:textId="77777777" w:rsidR="00615247" w:rsidRDefault="00615247" w:rsidP="00615247">
      <w:pPr>
        <w:autoSpaceDE w:val="0"/>
        <w:autoSpaceDN w:val="0"/>
        <w:adjustRightInd w:val="0"/>
        <w:spacing w:after="0" w:line="360" w:lineRule="auto"/>
        <w:jc w:val="center"/>
        <w:rPr>
          <w:rFonts w:ascii="Arial" w:eastAsia="Calibri" w:hAnsi="Arial" w:cs="Arial"/>
          <w:color w:val="000000"/>
          <w:sz w:val="20"/>
          <w:szCs w:val="20"/>
        </w:rPr>
      </w:pPr>
      <w:r w:rsidRPr="00396EDA">
        <w:rPr>
          <w:rFonts w:ascii="Arial" w:eastAsia="Calibri" w:hAnsi="Arial" w:cs="Arial"/>
          <w:color w:val="000000"/>
          <w:sz w:val="20"/>
          <w:szCs w:val="20"/>
        </w:rPr>
        <w:t>(Name of Bidder)</w:t>
      </w:r>
    </w:p>
    <w:p w14:paraId="05AE1633" w14:textId="77777777" w:rsidR="00396EDA" w:rsidRPr="00396EDA" w:rsidRDefault="00396EDA" w:rsidP="00615247">
      <w:pPr>
        <w:autoSpaceDE w:val="0"/>
        <w:autoSpaceDN w:val="0"/>
        <w:adjustRightInd w:val="0"/>
        <w:spacing w:after="0" w:line="360" w:lineRule="auto"/>
        <w:jc w:val="center"/>
        <w:rPr>
          <w:rFonts w:ascii="Arial" w:eastAsia="Calibri" w:hAnsi="Arial" w:cs="Arial"/>
          <w:color w:val="000000"/>
          <w:sz w:val="20"/>
          <w:szCs w:val="20"/>
        </w:rPr>
      </w:pPr>
    </w:p>
    <w:p w14:paraId="029646A6" w14:textId="77777777" w:rsidR="00615247" w:rsidRPr="00396EDA" w:rsidRDefault="00615247" w:rsidP="00F44114">
      <w:pPr>
        <w:numPr>
          <w:ilvl w:val="0"/>
          <w:numId w:val="130"/>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I have read and I understand the contents of this Certificate;</w:t>
      </w:r>
    </w:p>
    <w:p w14:paraId="5A20F08C" w14:textId="77777777" w:rsidR="00615247" w:rsidRPr="00396EDA" w:rsidRDefault="00615247" w:rsidP="00F44114">
      <w:pPr>
        <w:numPr>
          <w:ilvl w:val="0"/>
          <w:numId w:val="130"/>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I understand that the accompanying bid will be disqualified if this Certificate is found not to be true and complete in every respect;</w:t>
      </w:r>
    </w:p>
    <w:p w14:paraId="3CB90513" w14:textId="77777777" w:rsidR="00615247" w:rsidRPr="00396EDA" w:rsidRDefault="00615247" w:rsidP="00F44114">
      <w:pPr>
        <w:numPr>
          <w:ilvl w:val="0"/>
          <w:numId w:val="130"/>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I am authorized by the bidder to sign this Certificate, and to submit the accompanying bid, on behalf of the bidder;</w:t>
      </w:r>
    </w:p>
    <w:p w14:paraId="21048F0F" w14:textId="77777777" w:rsidR="00615247" w:rsidRPr="00396EDA" w:rsidRDefault="00615247" w:rsidP="00F44114">
      <w:pPr>
        <w:numPr>
          <w:ilvl w:val="0"/>
          <w:numId w:val="130"/>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Each person whose signature appears on the accompanying bid has been authorized by the bidder to determine the terms of, and to sign, the bid, on behalf of the bidder;</w:t>
      </w:r>
    </w:p>
    <w:p w14:paraId="46F0EE2B" w14:textId="77777777" w:rsidR="00615247" w:rsidRPr="00396EDA" w:rsidRDefault="00615247" w:rsidP="00F44114">
      <w:pPr>
        <w:numPr>
          <w:ilvl w:val="0"/>
          <w:numId w:val="130"/>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23EDB88C" w14:textId="77777777" w:rsidR="00615247" w:rsidRPr="00396EDA" w:rsidRDefault="00615247" w:rsidP="00615247">
      <w:pPr>
        <w:autoSpaceDE w:val="0"/>
        <w:autoSpaceDN w:val="0"/>
        <w:adjustRightInd w:val="0"/>
        <w:spacing w:after="0" w:line="360" w:lineRule="auto"/>
        <w:ind w:left="773" w:firstLine="667"/>
        <w:contextualSpacing/>
        <w:jc w:val="both"/>
        <w:rPr>
          <w:rFonts w:ascii="Arial" w:eastAsia="Calibri" w:hAnsi="Arial" w:cs="Arial"/>
          <w:color w:val="000000"/>
          <w:sz w:val="20"/>
          <w:szCs w:val="20"/>
        </w:rPr>
      </w:pPr>
    </w:p>
    <w:p w14:paraId="71CD8CED" w14:textId="77777777" w:rsidR="00615247" w:rsidRPr="00396EDA" w:rsidRDefault="00615247" w:rsidP="00615247">
      <w:pPr>
        <w:autoSpaceDE w:val="0"/>
        <w:autoSpaceDN w:val="0"/>
        <w:adjustRightInd w:val="0"/>
        <w:spacing w:after="0" w:line="360" w:lineRule="auto"/>
        <w:ind w:left="773" w:firstLine="667"/>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 xml:space="preserve">(a) </w:t>
      </w:r>
      <w:r w:rsidRPr="00396EDA">
        <w:rPr>
          <w:rFonts w:ascii="Arial" w:eastAsia="Calibri" w:hAnsi="Arial" w:cs="Arial"/>
          <w:color w:val="000000"/>
          <w:sz w:val="20"/>
          <w:szCs w:val="20"/>
        </w:rPr>
        <w:tab/>
        <w:t>has been requested to submit a bid in response to this bid invitation;</w:t>
      </w:r>
    </w:p>
    <w:p w14:paraId="75A45788" w14:textId="77777777" w:rsidR="00615247" w:rsidRPr="00396EDA" w:rsidRDefault="00615247" w:rsidP="00615247">
      <w:p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 xml:space="preserve">(b) </w:t>
      </w:r>
      <w:r w:rsidRPr="00396EDA">
        <w:rPr>
          <w:rFonts w:ascii="Arial" w:eastAsia="Calibri" w:hAnsi="Arial" w:cs="Arial"/>
          <w:color w:val="000000"/>
          <w:sz w:val="20"/>
          <w:szCs w:val="20"/>
        </w:rPr>
        <w:tab/>
        <w:t>could potentially submit a bid in response to this bid invitation, based on their qualifications, abilities or experience; and</w:t>
      </w:r>
    </w:p>
    <w:p w14:paraId="3CBEEAED" w14:textId="77777777" w:rsidR="00615247" w:rsidRPr="00396EDA" w:rsidRDefault="00615247" w:rsidP="00615247">
      <w:p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(c)</w:t>
      </w:r>
      <w:r w:rsidRPr="00396EDA">
        <w:rPr>
          <w:rFonts w:ascii="Arial" w:eastAsia="Calibri" w:hAnsi="Arial" w:cs="Arial"/>
          <w:color w:val="000000"/>
          <w:sz w:val="20"/>
          <w:szCs w:val="20"/>
        </w:rPr>
        <w:tab/>
        <w:t>provides the same goods and services as the bidder and/or is in the same line of business as the bidder</w:t>
      </w:r>
    </w:p>
    <w:p w14:paraId="03475CF2" w14:textId="77777777" w:rsidR="00615247" w:rsidRPr="00396EDA" w:rsidRDefault="00615247" w:rsidP="00615247">
      <w:pPr>
        <w:autoSpaceDE w:val="0"/>
        <w:autoSpaceDN w:val="0"/>
        <w:adjustRightInd w:val="0"/>
        <w:spacing w:after="0" w:line="360" w:lineRule="auto"/>
        <w:ind w:left="2160" w:hanging="720"/>
        <w:contextualSpacing/>
        <w:jc w:val="right"/>
        <w:rPr>
          <w:rFonts w:ascii="Arial" w:eastAsia="Calibri" w:hAnsi="Arial" w:cs="Arial"/>
          <w:color w:val="000000"/>
          <w:sz w:val="20"/>
          <w:szCs w:val="20"/>
        </w:rPr>
      </w:pPr>
    </w:p>
    <w:p w14:paraId="63C55108" w14:textId="77777777" w:rsidR="00615247" w:rsidRPr="00396EDA" w:rsidRDefault="00615247" w:rsidP="00F44114">
      <w:pPr>
        <w:numPr>
          <w:ilvl w:val="0"/>
          <w:numId w:val="130"/>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The bidder has arrived at the accompanying bid independently from, and without consultation, communication, agreement or arrangement with any competitor.</w:t>
      </w:r>
      <w:r w:rsidRPr="00396EDA" w:rsidDel="00A72716">
        <w:rPr>
          <w:rFonts w:ascii="Arial" w:eastAsia="MS Mincho" w:hAnsi="Arial" w:cs="Arial"/>
          <w:color w:val="000000"/>
          <w:sz w:val="20"/>
          <w:szCs w:val="20"/>
        </w:rPr>
        <w:t xml:space="preserve"> </w:t>
      </w:r>
      <w:r w:rsidRPr="00396EDA">
        <w:rPr>
          <w:rFonts w:ascii="Arial" w:eastAsia="MS Mincho" w:hAnsi="Arial" w:cs="Arial"/>
          <w:color w:val="000000"/>
          <w:sz w:val="20"/>
          <w:szCs w:val="20"/>
        </w:rPr>
        <w:t>However communication between partners in a joint venture or consortium</w:t>
      </w:r>
      <w:r w:rsidRPr="00396EDA">
        <w:rPr>
          <w:rFonts w:ascii="Arial" w:eastAsia="Arial Unicode MS" w:hAnsi="Arial" w:cs="Arial"/>
          <w:color w:val="000000"/>
          <w:sz w:val="20"/>
          <w:szCs w:val="20"/>
        </w:rPr>
        <w:t>³</w:t>
      </w:r>
      <w:r w:rsidRPr="00396EDA">
        <w:rPr>
          <w:rFonts w:ascii="Arial" w:eastAsia="MS Mincho" w:hAnsi="Arial" w:cs="Arial"/>
          <w:color w:val="000000"/>
          <w:sz w:val="20"/>
          <w:szCs w:val="20"/>
        </w:rPr>
        <w:t xml:space="preserve"> will not be construed as collusive bidding.</w:t>
      </w:r>
    </w:p>
    <w:p w14:paraId="23C284B0" w14:textId="77777777" w:rsidR="00615247" w:rsidRPr="00396EDA" w:rsidRDefault="00615247" w:rsidP="00F44114">
      <w:pPr>
        <w:numPr>
          <w:ilvl w:val="0"/>
          <w:numId w:val="130"/>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b/>
          <w:bCs/>
          <w:color w:val="FFFFFF"/>
          <w:sz w:val="20"/>
          <w:szCs w:val="20"/>
        </w:rPr>
        <w:t xml:space="preserve"> </w:t>
      </w:r>
      <w:r w:rsidRPr="00396EDA">
        <w:rPr>
          <w:rFonts w:ascii="Arial" w:eastAsia="Calibri" w:hAnsi="Arial" w:cs="Arial"/>
          <w:color w:val="000000"/>
          <w:sz w:val="20"/>
          <w:szCs w:val="20"/>
        </w:rPr>
        <w:t>In particular, without limiting the generality of paragraphs 6 above, there has been no consultation, communication, agreement or arrangement with any competitor regarding:</w:t>
      </w:r>
    </w:p>
    <w:p w14:paraId="78692A2D" w14:textId="77777777" w:rsidR="00615247" w:rsidRPr="00396EDA" w:rsidRDefault="00615247" w:rsidP="00F44114">
      <w:pPr>
        <w:numPr>
          <w:ilvl w:val="0"/>
          <w:numId w:val="131"/>
        </w:numPr>
        <w:autoSpaceDE w:val="0"/>
        <w:autoSpaceDN w:val="0"/>
        <w:adjustRightInd w:val="0"/>
        <w:spacing w:after="0" w:line="360" w:lineRule="auto"/>
        <w:ind w:firstLine="307"/>
        <w:contextualSpacing/>
        <w:jc w:val="both"/>
        <w:rPr>
          <w:rFonts w:ascii="Arial" w:eastAsia="Calibri" w:hAnsi="Arial" w:cs="Arial"/>
          <w:color w:val="000000"/>
          <w:sz w:val="20"/>
          <w:szCs w:val="20"/>
        </w:rPr>
      </w:pPr>
      <w:r w:rsidRPr="00396EDA">
        <w:rPr>
          <w:rFonts w:ascii="Arial" w:eastAsia="Calibri" w:hAnsi="Arial" w:cs="Arial"/>
          <w:color w:val="000000"/>
          <w:sz w:val="20"/>
          <w:szCs w:val="20"/>
        </w:rPr>
        <w:lastRenderedPageBreak/>
        <w:t xml:space="preserve">prices;      </w:t>
      </w:r>
    </w:p>
    <w:p w14:paraId="7584032B" w14:textId="77777777" w:rsidR="00615247" w:rsidRPr="00396EDA" w:rsidRDefault="00615247" w:rsidP="00F44114">
      <w:pPr>
        <w:numPr>
          <w:ilvl w:val="0"/>
          <w:numId w:val="131"/>
        </w:num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 xml:space="preserve">geographical area where product or service will be rendered (market allocation)  </w:t>
      </w:r>
    </w:p>
    <w:p w14:paraId="647A8E84" w14:textId="77777777" w:rsidR="00615247" w:rsidRPr="00396EDA" w:rsidRDefault="00615247" w:rsidP="00615247">
      <w:pPr>
        <w:autoSpaceDE w:val="0"/>
        <w:autoSpaceDN w:val="0"/>
        <w:adjustRightInd w:val="0"/>
        <w:spacing w:after="0" w:line="360" w:lineRule="auto"/>
        <w:ind w:left="773" w:firstLine="667"/>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 xml:space="preserve">(c) </w:t>
      </w:r>
      <w:r w:rsidRPr="00396EDA">
        <w:rPr>
          <w:rFonts w:ascii="Arial" w:eastAsia="Calibri" w:hAnsi="Arial" w:cs="Arial"/>
          <w:color w:val="000000"/>
          <w:sz w:val="20"/>
          <w:szCs w:val="20"/>
        </w:rPr>
        <w:tab/>
        <w:t>methods, factors or formulas used to calculate prices;</w:t>
      </w:r>
    </w:p>
    <w:p w14:paraId="4CBA4E92" w14:textId="77777777" w:rsidR="00615247" w:rsidRPr="00396EDA" w:rsidRDefault="00615247" w:rsidP="00615247">
      <w:pPr>
        <w:autoSpaceDE w:val="0"/>
        <w:autoSpaceDN w:val="0"/>
        <w:adjustRightInd w:val="0"/>
        <w:spacing w:after="0" w:line="360" w:lineRule="auto"/>
        <w:ind w:left="773" w:firstLine="667"/>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(d)</w:t>
      </w:r>
      <w:r w:rsidRPr="00396EDA">
        <w:rPr>
          <w:rFonts w:ascii="Arial" w:eastAsia="Calibri" w:hAnsi="Arial" w:cs="Arial"/>
          <w:color w:val="000000"/>
          <w:sz w:val="20"/>
          <w:szCs w:val="20"/>
        </w:rPr>
        <w:tab/>
        <w:t xml:space="preserve"> the intention or decision to submit or not to submit, a bid; </w:t>
      </w:r>
    </w:p>
    <w:p w14:paraId="2265111B" w14:textId="77777777" w:rsidR="00615247" w:rsidRPr="00396EDA" w:rsidRDefault="00615247" w:rsidP="00615247">
      <w:p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(e)</w:t>
      </w:r>
      <w:r w:rsidRPr="00396EDA">
        <w:rPr>
          <w:rFonts w:ascii="Arial" w:eastAsia="Calibri" w:hAnsi="Arial" w:cs="Arial"/>
          <w:color w:val="000000"/>
          <w:sz w:val="20"/>
          <w:szCs w:val="20"/>
        </w:rPr>
        <w:tab/>
        <w:t xml:space="preserve"> the submission of a bid which does not meet the specifications and conditions of the bid; or</w:t>
      </w:r>
    </w:p>
    <w:p w14:paraId="1A4DF906" w14:textId="77777777" w:rsidR="00615247" w:rsidRPr="00396EDA" w:rsidRDefault="00615247" w:rsidP="00615247">
      <w:p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(f)        bidding with the intention not to win the bid.</w:t>
      </w:r>
    </w:p>
    <w:p w14:paraId="3C572835" w14:textId="77777777" w:rsidR="00615247" w:rsidRPr="00396EDA" w:rsidRDefault="00615247" w:rsidP="00F44114">
      <w:pPr>
        <w:numPr>
          <w:ilvl w:val="0"/>
          <w:numId w:val="130"/>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6AE489A" w14:textId="77777777" w:rsidR="00615247" w:rsidRPr="00396EDA" w:rsidRDefault="00615247" w:rsidP="00F44114">
      <w:pPr>
        <w:numPr>
          <w:ilvl w:val="0"/>
          <w:numId w:val="130"/>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17242380" w14:textId="77777777" w:rsidR="00615247" w:rsidRPr="00396EDA" w:rsidRDefault="00615247" w:rsidP="00615247">
      <w:pPr>
        <w:autoSpaceDE w:val="0"/>
        <w:autoSpaceDN w:val="0"/>
        <w:adjustRightInd w:val="0"/>
        <w:spacing w:after="0" w:line="360" w:lineRule="auto"/>
        <w:ind w:left="360"/>
        <w:contextualSpacing/>
        <w:jc w:val="both"/>
        <w:rPr>
          <w:rFonts w:ascii="Arial" w:eastAsia="Calibri" w:hAnsi="Arial" w:cs="Arial"/>
          <w:color w:val="000000"/>
          <w:sz w:val="20"/>
          <w:szCs w:val="20"/>
        </w:rPr>
      </w:pPr>
    </w:p>
    <w:p w14:paraId="60729A2C" w14:textId="77777777" w:rsidR="00615247" w:rsidRPr="00396EDA" w:rsidRDefault="0019256B" w:rsidP="0019256B">
      <w:pPr>
        <w:spacing w:after="0" w:line="240" w:lineRule="auto"/>
        <w:ind w:left="720"/>
        <w:rPr>
          <w:rFonts w:ascii="Arial" w:eastAsia="Calibri" w:hAnsi="Arial" w:cs="Arial"/>
          <w:b/>
          <w:sz w:val="20"/>
          <w:szCs w:val="20"/>
        </w:rPr>
      </w:pPr>
      <w:r w:rsidRPr="00396EDA">
        <w:rPr>
          <w:rFonts w:ascii="Arial" w:eastAsia="Calibri" w:hAnsi="Arial" w:cs="Arial"/>
          <w:b/>
          <w:sz w:val="20"/>
          <w:szCs w:val="20"/>
        </w:rPr>
        <w:t xml:space="preserve">Note: </w:t>
      </w:r>
      <w:r w:rsidR="00615247" w:rsidRPr="00396EDA">
        <w:rPr>
          <w:rFonts w:ascii="Arial" w:eastAsia="Calibri" w:hAnsi="Arial" w:cs="Arial"/>
          <w:b/>
          <w:sz w:val="20"/>
          <w:szCs w:val="20"/>
        </w:rPr>
        <w:t xml:space="preserve"> Joint venture or Consortium means an association of persons for the purpose of combining their expertise, property, capital, efforts, skill and knowledge in an activity for the execution of a contract.</w:t>
      </w:r>
    </w:p>
    <w:p w14:paraId="27917E6D" w14:textId="77777777" w:rsidR="00615247" w:rsidRPr="00396EDA" w:rsidRDefault="00615247" w:rsidP="00615247">
      <w:pPr>
        <w:spacing w:after="0" w:line="240" w:lineRule="auto"/>
        <w:rPr>
          <w:rFonts w:ascii="Arial" w:eastAsia="Calibri" w:hAnsi="Arial" w:cs="Arial"/>
          <w:b/>
          <w:sz w:val="20"/>
          <w:szCs w:val="20"/>
        </w:rPr>
      </w:pPr>
    </w:p>
    <w:p w14:paraId="13ABD96B" w14:textId="77777777" w:rsidR="00615247" w:rsidRDefault="00615247" w:rsidP="00F44114">
      <w:pPr>
        <w:numPr>
          <w:ilvl w:val="0"/>
          <w:numId w:val="132"/>
        </w:numPr>
        <w:autoSpaceDE w:val="0"/>
        <w:autoSpaceDN w:val="0"/>
        <w:adjustRightInd w:val="0"/>
        <w:spacing w:after="0" w:line="360" w:lineRule="auto"/>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2C08BBA" w14:textId="77777777" w:rsidR="00396EDA" w:rsidRDefault="00396EDA" w:rsidP="00396EDA">
      <w:pPr>
        <w:autoSpaceDE w:val="0"/>
        <w:autoSpaceDN w:val="0"/>
        <w:adjustRightInd w:val="0"/>
        <w:spacing w:after="0" w:line="360" w:lineRule="auto"/>
        <w:ind w:left="773"/>
        <w:contextualSpacing/>
        <w:jc w:val="both"/>
        <w:rPr>
          <w:rFonts w:ascii="Arial" w:eastAsia="Calibri" w:hAnsi="Arial" w:cs="Arial"/>
          <w:color w:val="000000"/>
          <w:sz w:val="20"/>
          <w:szCs w:val="20"/>
        </w:rPr>
      </w:pPr>
    </w:p>
    <w:p w14:paraId="6FBD3EB3" w14:textId="77777777" w:rsidR="00396EDA" w:rsidRPr="00396EDA" w:rsidRDefault="00396EDA" w:rsidP="00396EDA">
      <w:pPr>
        <w:autoSpaceDE w:val="0"/>
        <w:autoSpaceDN w:val="0"/>
        <w:adjustRightInd w:val="0"/>
        <w:spacing w:after="0" w:line="360" w:lineRule="auto"/>
        <w:ind w:left="773"/>
        <w:contextualSpacing/>
        <w:jc w:val="both"/>
        <w:rPr>
          <w:rFonts w:ascii="Arial" w:eastAsia="Calibri" w:hAnsi="Arial" w:cs="Arial"/>
          <w:color w:val="000000"/>
          <w:sz w:val="20"/>
          <w:szCs w:val="20"/>
        </w:rPr>
      </w:pPr>
    </w:p>
    <w:p w14:paraId="4A1B5AF4" w14:textId="77777777" w:rsidR="00615247" w:rsidRPr="00396EDA" w:rsidRDefault="00615247" w:rsidP="00615247">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 xml:space="preserve"> …………………………………………………</w:t>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t>…………………………………</w:t>
      </w:r>
    </w:p>
    <w:p w14:paraId="167D1B49" w14:textId="77777777" w:rsidR="00615247" w:rsidRDefault="00615247" w:rsidP="00615247">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Signature</w:t>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t>Date</w:t>
      </w:r>
    </w:p>
    <w:p w14:paraId="588C6E6C" w14:textId="77777777" w:rsidR="00396EDA" w:rsidRPr="00396EDA" w:rsidRDefault="00396EDA" w:rsidP="00615247">
      <w:pPr>
        <w:autoSpaceDE w:val="0"/>
        <w:autoSpaceDN w:val="0"/>
        <w:adjustRightInd w:val="0"/>
        <w:spacing w:after="0" w:line="360" w:lineRule="auto"/>
        <w:ind w:left="413"/>
        <w:contextualSpacing/>
        <w:jc w:val="both"/>
        <w:rPr>
          <w:rFonts w:ascii="Arial" w:eastAsia="Calibri" w:hAnsi="Arial" w:cs="Arial"/>
          <w:color w:val="000000"/>
          <w:sz w:val="20"/>
          <w:szCs w:val="20"/>
        </w:rPr>
      </w:pPr>
    </w:p>
    <w:p w14:paraId="1E751A33" w14:textId="77777777" w:rsidR="00615247" w:rsidRPr="00396EDA" w:rsidRDefault="00615247" w:rsidP="00615247">
      <w:pPr>
        <w:autoSpaceDE w:val="0"/>
        <w:autoSpaceDN w:val="0"/>
        <w:adjustRightInd w:val="0"/>
        <w:spacing w:after="0" w:line="360" w:lineRule="auto"/>
        <w:ind w:left="413"/>
        <w:contextualSpacing/>
        <w:jc w:val="both"/>
        <w:rPr>
          <w:rFonts w:ascii="Arial" w:eastAsia="Calibri" w:hAnsi="Arial" w:cs="Arial"/>
          <w:color w:val="000000"/>
          <w:sz w:val="20"/>
          <w:szCs w:val="20"/>
        </w:rPr>
      </w:pPr>
    </w:p>
    <w:p w14:paraId="0D7ADEC3" w14:textId="77777777" w:rsidR="00615247" w:rsidRPr="00396EDA" w:rsidRDefault="00615247" w:rsidP="00615247">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w:t>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t>…………………………………</w:t>
      </w:r>
    </w:p>
    <w:p w14:paraId="3DC09636" w14:textId="77777777" w:rsidR="00615247" w:rsidRPr="00396EDA" w:rsidRDefault="00615247" w:rsidP="00615247">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396EDA">
        <w:rPr>
          <w:rFonts w:ascii="Arial" w:eastAsia="Calibri" w:hAnsi="Arial" w:cs="Arial"/>
          <w:color w:val="000000"/>
          <w:sz w:val="20"/>
          <w:szCs w:val="20"/>
        </w:rPr>
        <w:t xml:space="preserve">Position </w:t>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r>
      <w:r w:rsidRPr="00396EDA">
        <w:rPr>
          <w:rFonts w:ascii="Arial" w:eastAsia="Calibri" w:hAnsi="Arial" w:cs="Arial"/>
          <w:color w:val="000000"/>
          <w:sz w:val="20"/>
          <w:szCs w:val="20"/>
        </w:rPr>
        <w:tab/>
        <w:t>Name of Bidder</w:t>
      </w:r>
    </w:p>
    <w:p w14:paraId="204F7860" w14:textId="77777777" w:rsidR="00B84BB8" w:rsidRPr="0077769E" w:rsidRDefault="00B84BB8">
      <w:pPr>
        <w:rPr>
          <w:rFonts w:ascii="Arial" w:hAnsi="Arial" w:cs="Arial"/>
          <w:b/>
          <w:sz w:val="52"/>
          <w:szCs w:val="52"/>
          <w:lang w:val="en-ZA"/>
        </w:rPr>
      </w:pPr>
    </w:p>
    <w:p w14:paraId="23C9BDCA" w14:textId="77777777" w:rsidR="005577F9" w:rsidRPr="0077769E" w:rsidRDefault="005577F9" w:rsidP="005577F9">
      <w:pPr>
        <w:jc w:val="center"/>
        <w:rPr>
          <w:rFonts w:ascii="Arial" w:hAnsi="Arial" w:cs="Arial"/>
          <w:b/>
          <w:sz w:val="52"/>
          <w:szCs w:val="52"/>
          <w:lang w:val="en-ZA"/>
        </w:rPr>
      </w:pPr>
    </w:p>
    <w:p w14:paraId="0D82A9BB" w14:textId="77777777" w:rsidR="005577F9" w:rsidRPr="0077769E" w:rsidRDefault="005577F9" w:rsidP="005577F9">
      <w:pPr>
        <w:jc w:val="center"/>
        <w:rPr>
          <w:rFonts w:ascii="Arial" w:hAnsi="Arial" w:cs="Arial"/>
          <w:b/>
          <w:sz w:val="52"/>
          <w:szCs w:val="52"/>
          <w:lang w:val="en-ZA"/>
        </w:rPr>
      </w:pPr>
    </w:p>
    <w:p w14:paraId="68B61903" w14:textId="77777777" w:rsidR="005577F9" w:rsidRPr="0077769E" w:rsidRDefault="005577F9" w:rsidP="005577F9">
      <w:pPr>
        <w:jc w:val="center"/>
        <w:rPr>
          <w:rFonts w:ascii="Arial" w:hAnsi="Arial" w:cs="Arial"/>
          <w:b/>
          <w:sz w:val="52"/>
          <w:szCs w:val="52"/>
          <w:lang w:val="en-ZA"/>
        </w:rPr>
      </w:pPr>
    </w:p>
    <w:p w14:paraId="2CEA7D21" w14:textId="77777777" w:rsidR="005577F9" w:rsidRPr="0077769E" w:rsidRDefault="005577F9" w:rsidP="005577F9">
      <w:pPr>
        <w:jc w:val="center"/>
        <w:rPr>
          <w:rFonts w:ascii="Arial" w:hAnsi="Arial" w:cs="Arial"/>
          <w:b/>
          <w:sz w:val="52"/>
          <w:szCs w:val="52"/>
          <w:lang w:val="en-ZA"/>
        </w:rPr>
      </w:pPr>
    </w:p>
    <w:p w14:paraId="3ACF2A30" w14:textId="77777777" w:rsidR="005577F9" w:rsidRDefault="005577F9" w:rsidP="005577F9">
      <w:pPr>
        <w:jc w:val="center"/>
        <w:rPr>
          <w:rFonts w:ascii="Arial" w:hAnsi="Arial" w:cs="Arial"/>
          <w:b/>
          <w:sz w:val="52"/>
          <w:szCs w:val="52"/>
          <w:lang w:val="en-ZA"/>
        </w:rPr>
      </w:pPr>
    </w:p>
    <w:p w14:paraId="38924D0D" w14:textId="77777777" w:rsidR="00DD5E67" w:rsidRDefault="00DD5E67" w:rsidP="005577F9">
      <w:pPr>
        <w:jc w:val="center"/>
        <w:rPr>
          <w:rFonts w:ascii="Arial" w:hAnsi="Arial" w:cs="Arial"/>
          <w:b/>
          <w:sz w:val="52"/>
          <w:szCs w:val="52"/>
          <w:lang w:val="en-ZA"/>
        </w:rPr>
      </w:pPr>
    </w:p>
    <w:p w14:paraId="5FA2CEDA" w14:textId="77777777" w:rsidR="00DD5E67" w:rsidRDefault="00DD5E67" w:rsidP="005577F9">
      <w:pPr>
        <w:jc w:val="center"/>
        <w:rPr>
          <w:rFonts w:ascii="Arial" w:hAnsi="Arial" w:cs="Arial"/>
          <w:b/>
          <w:sz w:val="52"/>
          <w:szCs w:val="52"/>
          <w:lang w:val="en-ZA"/>
        </w:rPr>
      </w:pPr>
    </w:p>
    <w:p w14:paraId="03E666F4" w14:textId="77777777" w:rsidR="00DD5E67" w:rsidRDefault="00DD5E67" w:rsidP="005577F9">
      <w:pPr>
        <w:jc w:val="center"/>
        <w:rPr>
          <w:rFonts w:ascii="Arial" w:hAnsi="Arial" w:cs="Arial"/>
          <w:b/>
          <w:sz w:val="52"/>
          <w:szCs w:val="52"/>
          <w:lang w:val="en-ZA"/>
        </w:rPr>
      </w:pPr>
    </w:p>
    <w:p w14:paraId="39084561" w14:textId="77777777" w:rsidR="00DD5E67" w:rsidRDefault="00DD5E67" w:rsidP="005577F9">
      <w:pPr>
        <w:jc w:val="center"/>
        <w:rPr>
          <w:rFonts w:ascii="Arial" w:hAnsi="Arial" w:cs="Arial"/>
          <w:b/>
          <w:sz w:val="52"/>
          <w:szCs w:val="52"/>
          <w:lang w:val="en-ZA"/>
        </w:rPr>
      </w:pPr>
    </w:p>
    <w:p w14:paraId="0D5A708F" w14:textId="77777777" w:rsidR="00DD5E67" w:rsidRDefault="00DD5E67" w:rsidP="005577F9">
      <w:pPr>
        <w:jc w:val="center"/>
        <w:rPr>
          <w:rFonts w:ascii="Arial" w:hAnsi="Arial" w:cs="Arial"/>
          <w:b/>
          <w:sz w:val="52"/>
          <w:szCs w:val="52"/>
          <w:lang w:val="en-ZA"/>
        </w:rPr>
      </w:pPr>
    </w:p>
    <w:p w14:paraId="619CDB04" w14:textId="77777777" w:rsidR="00DD5E67" w:rsidRPr="0077769E" w:rsidRDefault="00DD5E67" w:rsidP="005577F9">
      <w:pPr>
        <w:jc w:val="center"/>
        <w:rPr>
          <w:rFonts w:ascii="Arial" w:hAnsi="Arial" w:cs="Arial"/>
          <w:b/>
          <w:sz w:val="52"/>
          <w:szCs w:val="52"/>
          <w:lang w:val="en-ZA"/>
        </w:rPr>
      </w:pPr>
    </w:p>
    <w:p w14:paraId="598B03B7" w14:textId="77777777" w:rsidR="005577F9" w:rsidRPr="00DD5E67" w:rsidRDefault="00DD5E67" w:rsidP="00DD5E67">
      <w:pPr>
        <w:rPr>
          <w:rFonts w:ascii="Arial" w:hAnsi="Arial" w:cs="Arial"/>
          <w:b/>
          <w:sz w:val="48"/>
          <w:szCs w:val="48"/>
          <w:lang w:val="en-ZA"/>
        </w:rPr>
      </w:pPr>
      <w:r>
        <w:rPr>
          <w:rFonts w:ascii="Arial" w:hAnsi="Arial" w:cs="Arial"/>
          <w:b/>
          <w:sz w:val="48"/>
          <w:szCs w:val="48"/>
          <w:lang w:val="en-ZA"/>
        </w:rPr>
        <w:t xml:space="preserve">                   </w:t>
      </w:r>
      <w:r w:rsidR="005577F9" w:rsidRPr="00DD5E67">
        <w:rPr>
          <w:rFonts w:ascii="Arial" w:hAnsi="Arial" w:cs="Arial"/>
          <w:b/>
          <w:sz w:val="48"/>
          <w:szCs w:val="48"/>
          <w:lang w:val="en-ZA"/>
        </w:rPr>
        <w:t>THE CONTRACT</w:t>
      </w:r>
    </w:p>
    <w:p w14:paraId="451A6676" w14:textId="77777777" w:rsidR="005577F9" w:rsidRPr="0077769E" w:rsidRDefault="005577F9" w:rsidP="005577F9">
      <w:pPr>
        <w:tabs>
          <w:tab w:val="left" w:pos="170"/>
        </w:tabs>
        <w:rPr>
          <w:rFonts w:ascii="Arial" w:hAnsi="Arial" w:cs="Arial"/>
          <w:b/>
          <w:sz w:val="18"/>
          <w:szCs w:val="18"/>
        </w:rPr>
      </w:pPr>
      <w:r w:rsidRPr="0077769E">
        <w:rPr>
          <w:rFonts w:ascii="Arial" w:hAnsi="Arial" w:cs="Arial"/>
          <w:b/>
          <w:sz w:val="18"/>
          <w:szCs w:val="18"/>
        </w:rPr>
        <w:br/>
      </w:r>
    </w:p>
    <w:p w14:paraId="20D994AF" w14:textId="77777777" w:rsidR="005577F9" w:rsidRPr="0077769E" w:rsidRDefault="005577F9">
      <w:pPr>
        <w:rPr>
          <w:rFonts w:ascii="Arial" w:hAnsi="Arial" w:cs="Arial"/>
          <w:b/>
          <w:sz w:val="18"/>
          <w:szCs w:val="18"/>
        </w:rPr>
      </w:pPr>
      <w:r w:rsidRPr="0077769E">
        <w:rPr>
          <w:rFonts w:ascii="Arial" w:hAnsi="Arial" w:cs="Arial"/>
          <w:b/>
          <w:sz w:val="18"/>
          <w:szCs w:val="18"/>
        </w:rPr>
        <w:br w:type="page"/>
      </w:r>
    </w:p>
    <w:p w14:paraId="5629D2EB" w14:textId="77777777" w:rsidR="005577F9" w:rsidRPr="0077769E" w:rsidRDefault="005577F9" w:rsidP="005577F9">
      <w:pPr>
        <w:tabs>
          <w:tab w:val="left" w:pos="170"/>
        </w:tabs>
        <w:jc w:val="center"/>
        <w:rPr>
          <w:rFonts w:ascii="Arial" w:hAnsi="Arial" w:cs="Arial"/>
          <w:b/>
          <w:sz w:val="52"/>
          <w:szCs w:val="52"/>
        </w:rPr>
      </w:pPr>
    </w:p>
    <w:p w14:paraId="1D8D56F1" w14:textId="77777777" w:rsidR="005577F9" w:rsidRPr="0077769E" w:rsidRDefault="005577F9" w:rsidP="005577F9">
      <w:pPr>
        <w:tabs>
          <w:tab w:val="left" w:pos="170"/>
        </w:tabs>
        <w:jc w:val="center"/>
        <w:rPr>
          <w:rFonts w:ascii="Arial" w:hAnsi="Arial" w:cs="Arial"/>
          <w:b/>
          <w:sz w:val="52"/>
          <w:szCs w:val="52"/>
        </w:rPr>
      </w:pPr>
    </w:p>
    <w:p w14:paraId="524D1FA9" w14:textId="77777777" w:rsidR="005577F9" w:rsidRPr="0077769E" w:rsidRDefault="005577F9" w:rsidP="005577F9">
      <w:pPr>
        <w:tabs>
          <w:tab w:val="left" w:pos="170"/>
        </w:tabs>
        <w:jc w:val="center"/>
        <w:rPr>
          <w:rFonts w:ascii="Arial" w:hAnsi="Arial" w:cs="Arial"/>
          <w:b/>
          <w:sz w:val="52"/>
          <w:szCs w:val="52"/>
        </w:rPr>
      </w:pPr>
    </w:p>
    <w:p w14:paraId="73C47480" w14:textId="77777777" w:rsidR="005577F9" w:rsidRPr="0077769E" w:rsidRDefault="005577F9" w:rsidP="005577F9">
      <w:pPr>
        <w:tabs>
          <w:tab w:val="left" w:pos="170"/>
        </w:tabs>
        <w:jc w:val="center"/>
        <w:rPr>
          <w:rFonts w:ascii="Arial" w:hAnsi="Arial" w:cs="Arial"/>
          <w:b/>
          <w:sz w:val="52"/>
          <w:szCs w:val="52"/>
        </w:rPr>
      </w:pPr>
    </w:p>
    <w:p w14:paraId="52B65819" w14:textId="77777777" w:rsidR="005577F9" w:rsidRPr="0077769E" w:rsidRDefault="005577F9" w:rsidP="005577F9">
      <w:pPr>
        <w:tabs>
          <w:tab w:val="left" w:pos="170"/>
        </w:tabs>
        <w:jc w:val="center"/>
        <w:rPr>
          <w:rFonts w:ascii="Arial" w:hAnsi="Arial" w:cs="Arial"/>
          <w:b/>
          <w:sz w:val="52"/>
          <w:szCs w:val="52"/>
        </w:rPr>
      </w:pPr>
    </w:p>
    <w:p w14:paraId="385E8BD4" w14:textId="77777777" w:rsidR="005577F9" w:rsidRPr="0077769E" w:rsidRDefault="005577F9" w:rsidP="005577F9">
      <w:pPr>
        <w:tabs>
          <w:tab w:val="left" w:pos="170"/>
        </w:tabs>
        <w:jc w:val="center"/>
        <w:rPr>
          <w:rFonts w:ascii="Arial" w:hAnsi="Arial" w:cs="Arial"/>
          <w:b/>
          <w:sz w:val="52"/>
          <w:szCs w:val="52"/>
        </w:rPr>
      </w:pPr>
    </w:p>
    <w:p w14:paraId="1E270834" w14:textId="77777777" w:rsidR="005577F9" w:rsidRPr="0077769E" w:rsidRDefault="005577F9" w:rsidP="005577F9">
      <w:pPr>
        <w:tabs>
          <w:tab w:val="left" w:pos="170"/>
        </w:tabs>
        <w:jc w:val="center"/>
        <w:rPr>
          <w:rFonts w:ascii="Arial" w:hAnsi="Arial" w:cs="Arial"/>
          <w:b/>
          <w:sz w:val="52"/>
          <w:szCs w:val="52"/>
        </w:rPr>
      </w:pPr>
      <w:r w:rsidRPr="0077769E">
        <w:rPr>
          <w:rFonts w:ascii="Arial" w:hAnsi="Arial" w:cs="Arial"/>
          <w:b/>
          <w:sz w:val="52"/>
          <w:szCs w:val="52"/>
        </w:rPr>
        <w:t>Part C1:  Agreements and Contract data</w:t>
      </w:r>
    </w:p>
    <w:p w14:paraId="5A72719B" w14:textId="77777777" w:rsidR="005577F9" w:rsidRPr="0077769E" w:rsidRDefault="005577F9">
      <w:pPr>
        <w:rPr>
          <w:rFonts w:ascii="Arial" w:hAnsi="Arial" w:cs="Arial"/>
          <w:lang w:val="en-ZA"/>
        </w:rPr>
      </w:pPr>
    </w:p>
    <w:p w14:paraId="737D226B" w14:textId="77777777" w:rsidR="00907246" w:rsidRPr="0077769E" w:rsidRDefault="00907246">
      <w:pPr>
        <w:rPr>
          <w:rFonts w:ascii="Arial" w:hAnsi="Arial" w:cs="Arial"/>
          <w:lang w:val="en-ZA"/>
        </w:rPr>
      </w:pPr>
      <w:r w:rsidRPr="0077769E">
        <w:rPr>
          <w:rFonts w:ascii="Arial" w:hAnsi="Arial" w:cs="Arial"/>
          <w:lang w:val="en-ZA"/>
        </w:rPr>
        <w:br w:type="page"/>
      </w:r>
    </w:p>
    <w:p w14:paraId="229E5E48" w14:textId="77777777" w:rsidR="00DD5E67" w:rsidRDefault="00DD5E67" w:rsidP="00907246">
      <w:pPr>
        <w:widowControl w:val="0"/>
        <w:spacing w:before="240" w:after="360" w:line="240" w:lineRule="auto"/>
        <w:jc w:val="center"/>
        <w:rPr>
          <w:rFonts w:ascii="Arial" w:eastAsia="Times New Roman" w:hAnsi="Arial" w:cs="Arial"/>
          <w:b/>
          <w:caps/>
          <w:sz w:val="20"/>
          <w:szCs w:val="24"/>
          <w:lang w:val="en-GB"/>
        </w:rPr>
      </w:pPr>
    </w:p>
    <w:p w14:paraId="3093A9ED" w14:textId="77777777" w:rsidR="00907246" w:rsidRDefault="00907246" w:rsidP="00907246">
      <w:pPr>
        <w:widowControl w:val="0"/>
        <w:spacing w:before="240" w:after="360" w:line="240" w:lineRule="auto"/>
        <w:jc w:val="center"/>
        <w:rPr>
          <w:rFonts w:ascii="Arial" w:eastAsia="Times New Roman" w:hAnsi="Arial" w:cs="Arial"/>
          <w:b/>
          <w:caps/>
          <w:sz w:val="20"/>
          <w:szCs w:val="24"/>
          <w:lang w:val="en-GB"/>
        </w:rPr>
      </w:pPr>
      <w:r w:rsidRPr="0077769E">
        <w:rPr>
          <w:rFonts w:ascii="Arial" w:eastAsia="Times New Roman" w:hAnsi="Arial" w:cs="Arial"/>
          <w:b/>
          <w:caps/>
          <w:sz w:val="20"/>
          <w:szCs w:val="24"/>
          <w:lang w:val="en-GB"/>
        </w:rPr>
        <w:t xml:space="preserve">MNQUMA LOCAL MUNICIPALITY </w:t>
      </w:r>
    </w:p>
    <w:p w14:paraId="2BEAC4A9" w14:textId="77777777" w:rsidR="00DD5E67" w:rsidRPr="0077769E" w:rsidRDefault="00DD5E67" w:rsidP="00907246">
      <w:pPr>
        <w:widowControl w:val="0"/>
        <w:spacing w:before="240" w:after="360" w:line="240" w:lineRule="auto"/>
        <w:jc w:val="center"/>
        <w:rPr>
          <w:rFonts w:ascii="Arial" w:eastAsia="Times New Roman" w:hAnsi="Arial" w:cs="Arial"/>
          <w:b/>
          <w:caps/>
          <w:sz w:val="20"/>
          <w:szCs w:val="24"/>
          <w:lang w:val="en-GB"/>
        </w:rPr>
      </w:pPr>
    </w:p>
    <w:p w14:paraId="68875FE2" w14:textId="77777777" w:rsidR="00907246" w:rsidRDefault="00F01050" w:rsidP="00907246">
      <w:pPr>
        <w:widowControl w:val="0"/>
        <w:spacing w:before="240" w:after="360" w:line="240" w:lineRule="auto"/>
        <w:jc w:val="center"/>
        <w:rPr>
          <w:rFonts w:ascii="Arial" w:eastAsia="Times New Roman" w:hAnsi="Arial" w:cs="Arial"/>
          <w:b/>
          <w:caps/>
          <w:sz w:val="20"/>
          <w:szCs w:val="24"/>
          <w:lang w:val="en-GB"/>
        </w:rPr>
      </w:pPr>
      <w:r w:rsidRPr="0077769E">
        <w:rPr>
          <w:rFonts w:ascii="Arial" w:eastAsia="Times New Roman" w:hAnsi="Arial" w:cs="Arial"/>
          <w:b/>
          <w:caps/>
          <w:sz w:val="20"/>
          <w:szCs w:val="24"/>
          <w:lang w:val="en-GB"/>
        </w:rPr>
        <w:t xml:space="preserve">TENDER NUMBER:  </w:t>
      </w:r>
      <w:r w:rsidR="00B93F7D">
        <w:rPr>
          <w:rFonts w:ascii="Arial" w:eastAsia="Times New Roman" w:hAnsi="Arial" w:cs="Arial"/>
          <w:b/>
          <w:caps/>
          <w:sz w:val="20"/>
          <w:szCs w:val="24"/>
          <w:lang w:val="en-GB"/>
        </w:rPr>
        <w:t>MNQ/SCM/96</w:t>
      </w:r>
      <w:r w:rsidR="00D30650">
        <w:rPr>
          <w:rFonts w:ascii="Arial" w:eastAsia="Times New Roman" w:hAnsi="Arial" w:cs="Arial"/>
          <w:b/>
          <w:caps/>
          <w:sz w:val="20"/>
          <w:szCs w:val="24"/>
          <w:lang w:val="en-GB"/>
        </w:rPr>
        <w:t>/21-22</w:t>
      </w:r>
    </w:p>
    <w:p w14:paraId="2C764ECC" w14:textId="77777777" w:rsidR="00DD5E67" w:rsidRPr="0077769E" w:rsidRDefault="00DD5E67" w:rsidP="00907246">
      <w:pPr>
        <w:widowControl w:val="0"/>
        <w:spacing w:before="240" w:after="360" w:line="240" w:lineRule="auto"/>
        <w:jc w:val="center"/>
        <w:rPr>
          <w:rFonts w:ascii="Arial" w:eastAsia="Times New Roman" w:hAnsi="Arial" w:cs="Arial"/>
          <w:b/>
          <w:caps/>
          <w:sz w:val="20"/>
          <w:szCs w:val="24"/>
          <w:lang w:val="en-GB"/>
        </w:rPr>
      </w:pPr>
    </w:p>
    <w:p w14:paraId="51B9BEF3" w14:textId="77777777" w:rsidR="00907246" w:rsidRPr="0075446A" w:rsidRDefault="0075446A" w:rsidP="00907246">
      <w:pPr>
        <w:widowControl w:val="0"/>
        <w:spacing w:after="240" w:line="240" w:lineRule="auto"/>
        <w:jc w:val="center"/>
        <w:rPr>
          <w:rFonts w:ascii="Arial" w:eastAsia="Times New Roman" w:hAnsi="Arial" w:cs="Arial"/>
          <w:b/>
          <w:caps/>
          <w:sz w:val="24"/>
          <w:szCs w:val="24"/>
          <w:lang w:val="en-GB"/>
        </w:rPr>
      </w:pPr>
      <w:r w:rsidRPr="0075446A">
        <w:rPr>
          <w:rFonts w:ascii="Arial" w:eastAsia="Times New Roman" w:hAnsi="Arial" w:cs="Arial"/>
          <w:b/>
          <w:caps/>
          <w:sz w:val="24"/>
          <w:szCs w:val="24"/>
          <w:lang w:val="en-GB"/>
        </w:rPr>
        <w:t>REHA</w:t>
      </w:r>
      <w:r w:rsidR="00913935">
        <w:rPr>
          <w:rFonts w:ascii="Arial" w:eastAsia="Times New Roman" w:hAnsi="Arial" w:cs="Arial"/>
          <w:b/>
          <w:caps/>
          <w:sz w:val="24"/>
          <w:szCs w:val="24"/>
          <w:lang w:val="en-GB"/>
        </w:rPr>
        <w:t>BILITATION OF EXT.6 RING ROAD (SURFACED)</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614"/>
      </w:tblGrid>
      <w:tr w:rsidR="00907246" w:rsidRPr="0077769E" w14:paraId="5D2AB00A" w14:textId="77777777" w:rsidTr="00907246">
        <w:tc>
          <w:tcPr>
            <w:tcW w:w="9860" w:type="dxa"/>
            <w:shd w:val="clear" w:color="auto" w:fill="auto"/>
          </w:tcPr>
          <w:p w14:paraId="5DDF5E1F" w14:textId="77777777" w:rsidR="00907246" w:rsidRPr="0077769E" w:rsidRDefault="00907246" w:rsidP="00907246">
            <w:pPr>
              <w:widowControl w:val="0"/>
              <w:spacing w:before="120" w:after="120"/>
              <w:jc w:val="center"/>
              <w:rPr>
                <w:rFonts w:ascii="Arial" w:hAnsi="Arial" w:cs="Arial"/>
                <w:b/>
                <w:caps/>
                <w:sz w:val="28"/>
                <w:szCs w:val="28"/>
                <w:lang w:val="en-GB"/>
              </w:rPr>
            </w:pPr>
            <w:r w:rsidRPr="00DD5E67">
              <w:rPr>
                <w:rFonts w:ascii="Arial" w:hAnsi="Arial" w:cs="Arial"/>
                <w:b/>
                <w:caps/>
                <w:sz w:val="32"/>
                <w:szCs w:val="32"/>
                <w:lang w:val="en-GB"/>
              </w:rPr>
              <w:t>CONTRACT</w:t>
            </w:r>
            <w:r w:rsidRPr="00DD5E67">
              <w:rPr>
                <w:rFonts w:ascii="Arial" w:hAnsi="Arial" w:cs="Arial"/>
                <w:b/>
                <w:caps/>
                <w:sz w:val="32"/>
                <w:szCs w:val="32"/>
                <w:lang w:val="en-GB"/>
              </w:rPr>
              <w:br/>
            </w:r>
            <w:r w:rsidRPr="0077769E">
              <w:rPr>
                <w:rFonts w:ascii="Arial" w:hAnsi="Arial" w:cs="Arial"/>
                <w:b/>
                <w:caps/>
                <w:sz w:val="28"/>
                <w:szCs w:val="28"/>
                <w:lang w:val="en-GB"/>
              </w:rPr>
              <w:t>PART 1 (OF 4) : agreement and contract data</w:t>
            </w:r>
          </w:p>
        </w:tc>
      </w:tr>
    </w:tbl>
    <w:p w14:paraId="49B0553C" w14:textId="77777777" w:rsidR="00907246" w:rsidRPr="0077769E" w:rsidRDefault="00907246" w:rsidP="00907246">
      <w:pPr>
        <w:tabs>
          <w:tab w:val="left" w:pos="1100"/>
          <w:tab w:val="right" w:pos="9769"/>
        </w:tabs>
        <w:spacing w:before="480" w:after="240" w:line="240" w:lineRule="auto"/>
        <w:jc w:val="both"/>
        <w:rPr>
          <w:rFonts w:ascii="Arial" w:eastAsia="Times New Roman" w:hAnsi="Arial" w:cs="Arial"/>
          <w:b/>
          <w:sz w:val="24"/>
          <w:szCs w:val="24"/>
          <w:lang w:val="en-ZA"/>
        </w:rPr>
      </w:pPr>
      <w:r w:rsidRPr="0077769E">
        <w:rPr>
          <w:rFonts w:ascii="Arial" w:eastAsia="Times New Roman" w:hAnsi="Arial" w:cs="Arial"/>
          <w:b/>
          <w:sz w:val="24"/>
          <w:szCs w:val="24"/>
          <w:lang w:val="en-ZA"/>
        </w:rPr>
        <w:t>C1.1</w:t>
      </w:r>
      <w:r w:rsidRPr="0077769E">
        <w:rPr>
          <w:rFonts w:ascii="Arial" w:eastAsia="Times New Roman" w:hAnsi="Arial" w:cs="Arial"/>
          <w:b/>
          <w:sz w:val="24"/>
          <w:szCs w:val="24"/>
          <w:lang w:val="en-ZA"/>
        </w:rPr>
        <w:tab/>
        <w:t>Form of Offer and Acceptance</w:t>
      </w:r>
    </w:p>
    <w:p w14:paraId="0CC2C454" w14:textId="77777777" w:rsidR="00907246" w:rsidRPr="0077769E" w:rsidRDefault="00907246" w:rsidP="00907246">
      <w:pPr>
        <w:tabs>
          <w:tab w:val="left" w:pos="1100"/>
          <w:tab w:val="right" w:pos="9769"/>
        </w:tabs>
        <w:spacing w:after="240" w:line="240" w:lineRule="auto"/>
        <w:jc w:val="both"/>
        <w:rPr>
          <w:rFonts w:ascii="Arial" w:eastAsia="Times New Roman" w:hAnsi="Arial" w:cs="Arial"/>
          <w:b/>
          <w:sz w:val="24"/>
          <w:szCs w:val="24"/>
          <w:lang w:val="en-ZA"/>
        </w:rPr>
      </w:pPr>
      <w:r w:rsidRPr="0077769E">
        <w:rPr>
          <w:rFonts w:ascii="Arial" w:eastAsia="Times New Roman" w:hAnsi="Arial" w:cs="Arial"/>
          <w:b/>
          <w:sz w:val="24"/>
          <w:szCs w:val="24"/>
          <w:lang w:val="en-ZA"/>
        </w:rPr>
        <w:t>C1.2</w:t>
      </w:r>
      <w:r w:rsidRPr="0077769E">
        <w:rPr>
          <w:rFonts w:ascii="Arial" w:eastAsia="Times New Roman" w:hAnsi="Arial" w:cs="Arial"/>
          <w:b/>
          <w:sz w:val="24"/>
          <w:szCs w:val="24"/>
          <w:lang w:val="en-ZA"/>
        </w:rPr>
        <w:tab/>
        <w:t>Contract Data</w:t>
      </w:r>
    </w:p>
    <w:p w14:paraId="26F282B7" w14:textId="77777777" w:rsidR="00907246" w:rsidRPr="0077769E" w:rsidRDefault="00907246" w:rsidP="00907246">
      <w:pPr>
        <w:tabs>
          <w:tab w:val="left" w:pos="1100"/>
          <w:tab w:val="right" w:pos="9769"/>
        </w:tabs>
        <w:spacing w:after="240" w:line="240" w:lineRule="auto"/>
        <w:jc w:val="both"/>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C1.3</w:t>
      </w:r>
      <w:r w:rsidRPr="0077769E">
        <w:rPr>
          <w:rFonts w:ascii="Arial" w:eastAsia="Times New Roman" w:hAnsi="Arial" w:cs="Arial"/>
          <w:b/>
          <w:color w:val="000000"/>
          <w:sz w:val="24"/>
          <w:szCs w:val="24"/>
          <w:lang w:val="en-ZA"/>
        </w:rPr>
        <w:tab/>
        <w:t>Form of Guarantee</w:t>
      </w:r>
    </w:p>
    <w:p w14:paraId="408D62CC" w14:textId="77777777" w:rsidR="00907246" w:rsidRPr="0077769E" w:rsidRDefault="00907246" w:rsidP="00907246">
      <w:pPr>
        <w:tabs>
          <w:tab w:val="left" w:pos="1100"/>
          <w:tab w:val="right" w:pos="9769"/>
        </w:tabs>
        <w:spacing w:after="240" w:line="240" w:lineRule="auto"/>
        <w:jc w:val="both"/>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C1.4</w:t>
      </w:r>
      <w:r w:rsidRPr="0077769E">
        <w:rPr>
          <w:rFonts w:ascii="Arial" w:eastAsia="Times New Roman" w:hAnsi="Arial" w:cs="Arial"/>
          <w:b/>
          <w:color w:val="000000"/>
          <w:sz w:val="24"/>
          <w:szCs w:val="24"/>
          <w:lang w:val="en-ZA"/>
        </w:rPr>
        <w:tab/>
        <w:t>Draft Health and Safety Agreement</w:t>
      </w:r>
    </w:p>
    <w:p w14:paraId="0B140E6B" w14:textId="77777777" w:rsidR="00907246" w:rsidRPr="0077769E" w:rsidRDefault="00907246" w:rsidP="00907246">
      <w:pPr>
        <w:tabs>
          <w:tab w:val="left" w:pos="1100"/>
          <w:tab w:val="right" w:pos="9769"/>
        </w:tabs>
        <w:spacing w:after="240" w:line="240" w:lineRule="auto"/>
        <w:jc w:val="both"/>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C1.5</w:t>
      </w:r>
      <w:r w:rsidRPr="0077769E">
        <w:rPr>
          <w:rFonts w:ascii="Arial" w:eastAsia="Times New Roman" w:hAnsi="Arial" w:cs="Arial"/>
          <w:b/>
          <w:color w:val="000000"/>
          <w:sz w:val="24"/>
          <w:szCs w:val="24"/>
          <w:lang w:val="en-ZA"/>
        </w:rPr>
        <w:tab/>
        <w:t>Pro Forma Disclosure Statement</w:t>
      </w:r>
    </w:p>
    <w:p w14:paraId="1B79DE57" w14:textId="77777777" w:rsidR="00907246" w:rsidRPr="0077769E" w:rsidRDefault="00907246" w:rsidP="00907246">
      <w:pPr>
        <w:tabs>
          <w:tab w:val="left" w:pos="1100"/>
          <w:tab w:val="right" w:pos="9769"/>
        </w:tabs>
        <w:spacing w:after="240" w:line="240" w:lineRule="auto"/>
        <w:jc w:val="both"/>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C1.6</w:t>
      </w:r>
      <w:r w:rsidRPr="0077769E">
        <w:rPr>
          <w:rFonts w:ascii="Arial" w:eastAsia="Times New Roman" w:hAnsi="Arial" w:cs="Arial"/>
          <w:b/>
          <w:color w:val="000000"/>
          <w:sz w:val="24"/>
          <w:szCs w:val="24"/>
          <w:lang w:val="en-ZA"/>
        </w:rPr>
        <w:tab/>
        <w:t>Pro Forma Adjudication Board Member Agreement</w:t>
      </w:r>
    </w:p>
    <w:p w14:paraId="2D535D50" w14:textId="77777777" w:rsidR="00907246" w:rsidRPr="0077769E" w:rsidRDefault="00907246" w:rsidP="00907246">
      <w:pPr>
        <w:spacing w:after="0" w:line="240" w:lineRule="auto"/>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br w:type="page"/>
      </w:r>
    </w:p>
    <w:p w14:paraId="722F9842" w14:textId="77777777" w:rsidR="00907246" w:rsidRPr="0077769E" w:rsidRDefault="00907246" w:rsidP="00907246">
      <w:pPr>
        <w:widowControl w:val="0"/>
        <w:spacing w:before="120" w:after="120" w:line="240" w:lineRule="auto"/>
        <w:jc w:val="center"/>
        <w:rPr>
          <w:rFonts w:ascii="Arial" w:eastAsia="Times New Roman" w:hAnsi="Arial" w:cs="Arial"/>
          <w:caps/>
          <w:sz w:val="20"/>
          <w:szCs w:val="24"/>
          <w:lang w:val="en-GB"/>
        </w:rPr>
        <w:sectPr w:rsidR="00907246" w:rsidRPr="0077769E" w:rsidSect="00907246">
          <w:pgSz w:w="11907" w:h="16840" w:code="9"/>
          <w:pgMar w:top="851" w:right="1021" w:bottom="851" w:left="1134" w:header="720" w:footer="720" w:gutter="0"/>
          <w:cols w:space="720"/>
        </w:sect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tblBorders>
        <w:tblLook w:val="01E0" w:firstRow="1" w:lastRow="1" w:firstColumn="1" w:lastColumn="1" w:noHBand="0" w:noVBand="0"/>
      </w:tblPr>
      <w:tblGrid>
        <w:gridCol w:w="9624"/>
      </w:tblGrid>
      <w:tr w:rsidR="00907246" w:rsidRPr="0077769E" w14:paraId="06917367" w14:textId="77777777" w:rsidTr="00907246">
        <w:tc>
          <w:tcPr>
            <w:tcW w:w="9860" w:type="dxa"/>
            <w:shd w:val="clear" w:color="auto" w:fill="auto"/>
          </w:tcPr>
          <w:p w14:paraId="26F0FFC8" w14:textId="77777777" w:rsidR="00907246" w:rsidRPr="0077769E" w:rsidRDefault="00907246" w:rsidP="00907246">
            <w:pPr>
              <w:widowControl w:val="0"/>
              <w:spacing w:before="120" w:after="120"/>
              <w:jc w:val="center"/>
              <w:rPr>
                <w:rFonts w:ascii="Arial" w:hAnsi="Arial" w:cs="Arial"/>
                <w:b/>
                <w:caps/>
                <w:lang w:val="en-GB"/>
              </w:rPr>
            </w:pPr>
            <w:r w:rsidRPr="0077769E">
              <w:rPr>
                <w:rFonts w:ascii="Arial" w:hAnsi="Arial" w:cs="Arial"/>
                <w:caps/>
                <w:szCs w:val="24"/>
                <w:lang w:val="en-GB"/>
              </w:rPr>
              <w:lastRenderedPageBreak/>
              <w:br w:type="page"/>
            </w:r>
            <w:r w:rsidRPr="0077769E">
              <w:rPr>
                <w:rFonts w:ascii="Arial" w:hAnsi="Arial" w:cs="Arial"/>
                <w:b/>
                <w:caps/>
                <w:lang w:val="en-GB"/>
              </w:rPr>
              <w:t xml:space="preserve">C1.1 : FORM OF OFFER AND ACCEPTANCE </w:t>
            </w:r>
          </w:p>
        </w:tc>
      </w:tr>
    </w:tbl>
    <w:p w14:paraId="1504DE6F" w14:textId="77777777" w:rsidR="00907246" w:rsidRPr="0077769E" w:rsidRDefault="00907246" w:rsidP="00F44114">
      <w:pPr>
        <w:numPr>
          <w:ilvl w:val="0"/>
          <w:numId w:val="11"/>
        </w:numPr>
        <w:tabs>
          <w:tab w:val="num" w:pos="567"/>
          <w:tab w:val="right" w:pos="9769"/>
        </w:tabs>
        <w:spacing w:before="240" w:after="240" w:line="240" w:lineRule="auto"/>
        <w:ind w:left="567" w:hanging="567"/>
        <w:jc w:val="both"/>
        <w:rPr>
          <w:rFonts w:ascii="Arial" w:eastAsia="Times New Roman" w:hAnsi="Arial" w:cs="Arial"/>
          <w:b/>
          <w:sz w:val="20"/>
          <w:szCs w:val="20"/>
          <w:lang w:val="en-ZA"/>
        </w:rPr>
      </w:pPr>
      <w:r w:rsidRPr="0077769E">
        <w:rPr>
          <w:rFonts w:ascii="Arial" w:eastAsia="Times New Roman" w:hAnsi="Arial" w:cs="Arial"/>
          <w:b/>
          <w:sz w:val="20"/>
          <w:szCs w:val="20"/>
          <w:lang w:val="en-ZA"/>
        </w:rPr>
        <w:t>OFFER</w:t>
      </w:r>
    </w:p>
    <w:p w14:paraId="76D5FBA6" w14:textId="77777777" w:rsidR="00907246" w:rsidRPr="0077769E" w:rsidRDefault="00907246" w:rsidP="00907246">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The employer, identified in the acceptance signature block, has solicited offers to enter into a contract for the procurement of:</w:t>
      </w:r>
    </w:p>
    <w:p w14:paraId="0A23F968" w14:textId="77777777" w:rsidR="0075446A" w:rsidRPr="005912CA" w:rsidRDefault="0075446A" w:rsidP="00907246">
      <w:pPr>
        <w:tabs>
          <w:tab w:val="right" w:pos="9769"/>
        </w:tabs>
        <w:spacing w:after="240" w:line="240" w:lineRule="auto"/>
        <w:jc w:val="both"/>
        <w:rPr>
          <w:rFonts w:ascii="Arial" w:eastAsia="Times New Roman" w:hAnsi="Arial" w:cs="Arial"/>
          <w:b/>
          <w:color w:val="000000"/>
          <w:sz w:val="20"/>
          <w:szCs w:val="24"/>
          <w:lang w:val="en-ZA"/>
        </w:rPr>
      </w:pPr>
      <w:r w:rsidRPr="005912CA">
        <w:rPr>
          <w:rFonts w:ascii="Arial" w:eastAsia="Times New Roman" w:hAnsi="Arial" w:cs="Arial"/>
          <w:b/>
          <w:color w:val="000000"/>
          <w:sz w:val="20"/>
          <w:szCs w:val="24"/>
          <w:lang w:val="en-ZA"/>
        </w:rPr>
        <w:t>REHA</w:t>
      </w:r>
      <w:r w:rsidR="00913935" w:rsidRPr="005912CA">
        <w:rPr>
          <w:rFonts w:ascii="Arial" w:eastAsia="Times New Roman" w:hAnsi="Arial" w:cs="Arial"/>
          <w:b/>
          <w:color w:val="000000"/>
          <w:sz w:val="20"/>
          <w:szCs w:val="24"/>
          <w:lang w:val="en-ZA"/>
        </w:rPr>
        <w:t>BILITATION OF EXT.6 RING ROAD (SURFACED)</w:t>
      </w:r>
    </w:p>
    <w:p w14:paraId="2123C60D" w14:textId="77777777" w:rsidR="00907246" w:rsidRPr="0077769E" w:rsidRDefault="00907246" w:rsidP="00907246">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The tenderer, identified in the offer signature block, has examined the documents listed in the tender data and addenda thereto as listed in the tender schedules, and by submitting this offer has accepted the conditions of tender.</w:t>
      </w:r>
    </w:p>
    <w:p w14:paraId="7471AE32" w14:textId="77777777" w:rsidR="00907246" w:rsidRPr="0077769E" w:rsidRDefault="00907246" w:rsidP="00907246">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4834AD53" w14:textId="77777777" w:rsidR="00907246" w:rsidRPr="0077769E" w:rsidRDefault="00907246" w:rsidP="00907246">
      <w:pPr>
        <w:tabs>
          <w:tab w:val="right" w:pos="9769"/>
        </w:tabs>
        <w:spacing w:after="240" w:line="240" w:lineRule="auto"/>
        <w:jc w:val="both"/>
        <w:rPr>
          <w:rFonts w:ascii="Arial" w:eastAsia="Times New Roman" w:hAnsi="Arial" w:cs="Arial"/>
          <w:sz w:val="20"/>
          <w:szCs w:val="20"/>
          <w:lang w:val="en-ZA"/>
        </w:rPr>
      </w:pPr>
    </w:p>
    <w:p w14:paraId="27EA180E" w14:textId="77777777" w:rsidR="00907246" w:rsidRPr="0077769E" w:rsidRDefault="00907246" w:rsidP="00907246">
      <w:pPr>
        <w:tabs>
          <w:tab w:val="right" w:leader="dot" w:pos="9769"/>
        </w:tabs>
        <w:spacing w:after="0" w:line="360" w:lineRule="auto"/>
        <w:jc w:val="both"/>
        <w:rPr>
          <w:rFonts w:ascii="Arial" w:eastAsia="Times New Roman" w:hAnsi="Arial" w:cs="Arial"/>
          <w:b/>
          <w:sz w:val="20"/>
          <w:szCs w:val="20"/>
          <w:lang w:val="en-ZA"/>
        </w:rPr>
      </w:pPr>
      <w:r w:rsidRPr="0077769E">
        <w:rPr>
          <w:rFonts w:ascii="Arial" w:eastAsia="Times New Roman" w:hAnsi="Arial" w:cs="Arial"/>
          <w:b/>
          <w:caps/>
          <w:sz w:val="20"/>
          <w:szCs w:val="20"/>
          <w:lang w:val="en-ZA"/>
        </w:rPr>
        <w:t>The offered total of the prices inclusive of Value-Added Tax is</w:t>
      </w:r>
      <w:r w:rsidRPr="0077769E">
        <w:rPr>
          <w:rFonts w:ascii="Arial" w:eastAsia="Times New Roman" w:hAnsi="Arial" w:cs="Arial"/>
          <w:b/>
          <w:sz w:val="20"/>
          <w:szCs w:val="20"/>
          <w:lang w:val="en-ZA"/>
        </w:rPr>
        <w:t>:</w:t>
      </w:r>
    </w:p>
    <w:p w14:paraId="5AA98ED3" w14:textId="77777777" w:rsidR="00907246" w:rsidRPr="0077769E" w:rsidRDefault="00907246" w:rsidP="00907246">
      <w:pPr>
        <w:tabs>
          <w:tab w:val="right" w:leader="dot" w:pos="9769"/>
        </w:tabs>
        <w:spacing w:after="0" w:line="36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w:t>
      </w:r>
    </w:p>
    <w:p w14:paraId="35D92845" w14:textId="213B0E9D" w:rsidR="00907246" w:rsidRPr="0077769E" w:rsidRDefault="00907246" w:rsidP="00907246">
      <w:pPr>
        <w:tabs>
          <w:tab w:val="right" w:leader="dot" w:pos="9769"/>
        </w:tabs>
        <w:spacing w:after="0" w:line="36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...........................................................................................................................................................................................................................................Rand (in words);R……………</w:t>
      </w:r>
      <w:r w:rsidRPr="0077769E">
        <w:rPr>
          <w:rFonts w:ascii="Arial" w:eastAsia="Times New Roman" w:hAnsi="Arial" w:cs="Arial"/>
          <w:sz w:val="20"/>
          <w:szCs w:val="20"/>
          <w:lang w:val="en-ZA"/>
        </w:rPr>
        <w:tab/>
        <w:t>(in figures)</w:t>
      </w:r>
    </w:p>
    <w:p w14:paraId="66EA9CF5" w14:textId="77777777" w:rsidR="00907246" w:rsidRPr="0077769E" w:rsidRDefault="00907246" w:rsidP="00907246">
      <w:pPr>
        <w:tabs>
          <w:tab w:val="right" w:leader="dot" w:pos="9769"/>
        </w:tabs>
        <w:spacing w:after="0" w:line="360" w:lineRule="auto"/>
        <w:jc w:val="both"/>
        <w:rPr>
          <w:rFonts w:ascii="Arial" w:eastAsia="Times New Roman" w:hAnsi="Arial" w:cs="Arial"/>
          <w:sz w:val="20"/>
          <w:szCs w:val="20"/>
          <w:lang w:val="en-ZA"/>
        </w:rPr>
      </w:pPr>
    </w:p>
    <w:p w14:paraId="51943E31" w14:textId="77777777" w:rsidR="00907246" w:rsidRPr="0077769E" w:rsidRDefault="00907246" w:rsidP="00907246">
      <w:pPr>
        <w:tabs>
          <w:tab w:val="right" w:leader="dot" w:pos="4395"/>
          <w:tab w:val="left" w:pos="4678"/>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terms of the conditions of contract identified in the contract data.</w:t>
      </w:r>
    </w:p>
    <w:p w14:paraId="3F22B9D0" w14:textId="77777777" w:rsidR="00907246" w:rsidRPr="0077769E" w:rsidRDefault="00907246" w:rsidP="00907246">
      <w:pPr>
        <w:tabs>
          <w:tab w:val="right" w:leader="dot" w:pos="4395"/>
          <w:tab w:val="left" w:pos="4678"/>
          <w:tab w:val="left" w:pos="6379"/>
          <w:tab w:val="right" w:leader="dot" w:pos="9769"/>
        </w:tabs>
        <w:spacing w:after="240" w:line="240" w:lineRule="auto"/>
        <w:jc w:val="both"/>
        <w:rPr>
          <w:rFonts w:ascii="Arial" w:eastAsia="Times New Roman" w:hAnsi="Arial" w:cs="Arial"/>
          <w:sz w:val="20"/>
          <w:szCs w:val="20"/>
          <w:lang w:val="en-ZA"/>
        </w:rPr>
      </w:pPr>
    </w:p>
    <w:p w14:paraId="323F3C80" w14:textId="77777777" w:rsidR="00907246" w:rsidRPr="0077769E" w:rsidRDefault="00907246" w:rsidP="00907246">
      <w:pPr>
        <w:tabs>
          <w:tab w:val="left" w:pos="1560"/>
          <w:tab w:val="right" w:leader="dot" w:pos="4536"/>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Signature(s)</w:t>
      </w:r>
      <w:r w:rsidRPr="0077769E">
        <w:rPr>
          <w:rFonts w:ascii="Arial" w:eastAsia="Times New Roman" w:hAnsi="Arial" w:cs="Arial"/>
          <w:sz w:val="20"/>
          <w:szCs w:val="20"/>
          <w:vertAlign w:val="subscript"/>
          <w:lang w:val="en-ZA"/>
        </w:rPr>
        <w:t xml:space="preserve"> of authorized agents:</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3F00CF78" w14:textId="77777777" w:rsidR="00907246" w:rsidRPr="0077769E" w:rsidRDefault="00907246" w:rsidP="00907246">
      <w:pPr>
        <w:tabs>
          <w:tab w:val="left" w:pos="1560"/>
          <w:tab w:val="right" w:leader="dot" w:pos="4536"/>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Name(s)</w:t>
      </w:r>
      <w:r w:rsidRPr="0077769E">
        <w:rPr>
          <w:rFonts w:ascii="Arial" w:eastAsia="Times New Roman" w:hAnsi="Arial" w:cs="Arial"/>
          <w:sz w:val="20"/>
          <w:szCs w:val="20"/>
          <w:vertAlign w:val="subscript"/>
          <w:lang w:val="en-ZA"/>
        </w:rPr>
        <w:t xml:space="preserve"> (in block letters)</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1D2407B0" w14:textId="77777777" w:rsidR="00907246" w:rsidRPr="0077769E" w:rsidRDefault="00907246" w:rsidP="00907246">
      <w:pPr>
        <w:tabs>
          <w:tab w:val="left" w:pos="1560"/>
          <w:tab w:val="right" w:leader="dot" w:pos="4536"/>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Capacity</w:t>
      </w:r>
      <w:r w:rsidRPr="0077769E">
        <w:rPr>
          <w:rFonts w:ascii="Arial" w:eastAsia="Times New Roman" w:hAnsi="Arial" w:cs="Arial"/>
          <w:sz w:val="20"/>
          <w:szCs w:val="20"/>
          <w:vertAlign w:val="subscript"/>
          <w:lang w:val="en-ZA"/>
        </w:rPr>
        <w:t xml:space="preserve"> of authorized agents:</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0A479D4B" w14:textId="77777777" w:rsidR="00907246" w:rsidRPr="0077769E" w:rsidRDefault="00907246" w:rsidP="00907246">
      <w:pPr>
        <w:tabs>
          <w:tab w:val="left" w:pos="1560"/>
          <w:tab w:val="right" w:leader="dot" w:pos="4536"/>
          <w:tab w:val="left" w:pos="6379"/>
          <w:tab w:val="right" w:leader="dot" w:pos="9769"/>
        </w:tabs>
        <w:spacing w:after="240" w:line="240" w:lineRule="auto"/>
        <w:jc w:val="both"/>
        <w:rPr>
          <w:rFonts w:ascii="Arial" w:eastAsia="Times New Roman" w:hAnsi="Arial" w:cs="Arial"/>
          <w:sz w:val="20"/>
          <w:szCs w:val="20"/>
          <w:lang w:val="en-ZA"/>
        </w:rPr>
      </w:pPr>
    </w:p>
    <w:p w14:paraId="7869FC1E" w14:textId="77777777" w:rsidR="00907246" w:rsidRPr="0077769E" w:rsidRDefault="00907246" w:rsidP="00907246">
      <w:pPr>
        <w:tabs>
          <w:tab w:val="left" w:pos="1560"/>
          <w:tab w:val="right" w:leader="dot" w:pos="9781"/>
        </w:tabs>
        <w:spacing w:after="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for and on behalf of the Tenderer</w:t>
      </w:r>
      <w:r w:rsidRPr="0077769E">
        <w:rPr>
          <w:rFonts w:ascii="Arial" w:eastAsia="Times New Roman" w:hAnsi="Arial" w:cs="Arial"/>
          <w:b/>
          <w:sz w:val="20"/>
          <w:szCs w:val="20"/>
          <w:lang w:val="en-ZA"/>
        </w:rPr>
        <w:tab/>
      </w:r>
    </w:p>
    <w:p w14:paraId="14F9FBBE" w14:textId="77777777" w:rsidR="00907246" w:rsidRPr="0077769E" w:rsidRDefault="00907246" w:rsidP="00907246">
      <w:pPr>
        <w:tabs>
          <w:tab w:val="left" w:pos="1560"/>
          <w:tab w:val="right" w:leader="dot" w:pos="4536"/>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ab/>
        <w:t>(Name and address of organization)</w:t>
      </w:r>
    </w:p>
    <w:p w14:paraId="553B70C7" w14:textId="77777777" w:rsidR="00907246" w:rsidRPr="0077769E" w:rsidRDefault="00907246" w:rsidP="00907246">
      <w:pPr>
        <w:tabs>
          <w:tab w:val="left" w:pos="1560"/>
          <w:tab w:val="right" w:leader="dot" w:pos="4536"/>
          <w:tab w:val="left" w:pos="6379"/>
          <w:tab w:val="right" w:leader="dot" w:pos="9769"/>
        </w:tabs>
        <w:spacing w:after="240" w:line="240" w:lineRule="auto"/>
        <w:jc w:val="both"/>
        <w:rPr>
          <w:rFonts w:ascii="Arial" w:eastAsia="Times New Roman" w:hAnsi="Arial" w:cs="Arial"/>
          <w:sz w:val="20"/>
          <w:szCs w:val="20"/>
          <w:lang w:val="en-ZA"/>
        </w:rPr>
      </w:pPr>
    </w:p>
    <w:p w14:paraId="64626A71"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Witness:</w:t>
      </w:r>
      <w:r w:rsidRPr="0077769E">
        <w:rPr>
          <w:rFonts w:ascii="Arial" w:eastAsia="Times New Roman" w:hAnsi="Arial" w:cs="Arial"/>
          <w:sz w:val="20"/>
          <w:szCs w:val="20"/>
          <w:lang w:val="en-ZA"/>
        </w:rPr>
        <w:tab/>
        <w:t>……………………………..</w:t>
      </w:r>
      <w:r w:rsidRPr="0077769E">
        <w:rPr>
          <w:rFonts w:ascii="Arial" w:eastAsia="Times New Roman" w:hAnsi="Arial" w:cs="Arial"/>
          <w:sz w:val="20"/>
          <w:szCs w:val="20"/>
          <w:vertAlign w:val="subscript"/>
          <w:lang w:val="en-ZA"/>
        </w:rPr>
        <w:t>(Full name – in block letters – and signature)</w:t>
      </w:r>
    </w:p>
    <w:p w14:paraId="2E9A5D53"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i/>
          <w:sz w:val="20"/>
          <w:szCs w:val="20"/>
          <w:lang w:val="en-ZA"/>
        </w:rPr>
      </w:pPr>
      <w:r w:rsidRPr="0077769E">
        <w:rPr>
          <w:rFonts w:ascii="Arial" w:eastAsia="Times New Roman" w:hAnsi="Arial" w:cs="Arial"/>
          <w:i/>
          <w:sz w:val="20"/>
          <w:szCs w:val="20"/>
          <w:lang w:val="en-ZA"/>
        </w:rPr>
        <w:tab/>
        <w:t>(Name)</w:t>
      </w:r>
    </w:p>
    <w:p w14:paraId="72FAFEAF"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i/>
          <w:sz w:val="20"/>
          <w:szCs w:val="20"/>
          <w:lang w:val="en-ZA"/>
        </w:rPr>
      </w:pPr>
    </w:p>
    <w:p w14:paraId="22096EFF"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5EF3E402"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i/>
          <w:sz w:val="20"/>
          <w:szCs w:val="20"/>
          <w:lang w:val="en-ZA"/>
        </w:rPr>
        <w:t>(Signature)</w:t>
      </w:r>
    </w:p>
    <w:p w14:paraId="4D7F037B"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p>
    <w:p w14:paraId="1CB56EF6"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Date:</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776E8EB5" w14:textId="77777777" w:rsidR="00907246" w:rsidRPr="0077769E" w:rsidRDefault="00907246" w:rsidP="00907246">
      <w:pPr>
        <w:tabs>
          <w:tab w:val="left" w:pos="1560"/>
          <w:tab w:val="right" w:leader="dot" w:pos="4536"/>
          <w:tab w:val="left" w:pos="6379"/>
          <w:tab w:val="right" w:leader="dot" w:pos="9769"/>
        </w:tabs>
        <w:spacing w:after="240" w:line="240" w:lineRule="auto"/>
        <w:jc w:val="both"/>
        <w:rPr>
          <w:rFonts w:ascii="Arial" w:eastAsia="Times New Roman" w:hAnsi="Arial" w:cs="Arial"/>
          <w:sz w:val="20"/>
          <w:szCs w:val="20"/>
          <w:lang w:val="en-ZA"/>
        </w:rPr>
      </w:pPr>
    </w:p>
    <w:p w14:paraId="6765B08F" w14:textId="77777777" w:rsidR="00907246" w:rsidRPr="0077769E" w:rsidRDefault="00907246" w:rsidP="00F44114">
      <w:pPr>
        <w:numPr>
          <w:ilvl w:val="0"/>
          <w:numId w:val="11"/>
        </w:numPr>
        <w:tabs>
          <w:tab w:val="left" w:pos="567"/>
          <w:tab w:val="right" w:pos="9769"/>
        </w:tabs>
        <w:spacing w:after="240" w:line="240" w:lineRule="auto"/>
        <w:ind w:left="567" w:hanging="567"/>
        <w:jc w:val="both"/>
        <w:rPr>
          <w:rFonts w:ascii="Arial" w:eastAsia="Times New Roman" w:hAnsi="Arial" w:cs="Arial"/>
          <w:b/>
          <w:sz w:val="20"/>
          <w:szCs w:val="20"/>
          <w:lang w:val="en-ZA"/>
        </w:rPr>
      </w:pPr>
      <w:r w:rsidRPr="0077769E">
        <w:rPr>
          <w:rFonts w:ascii="Arial" w:eastAsia="Times New Roman" w:hAnsi="Arial" w:cs="Arial"/>
          <w:b/>
          <w:sz w:val="20"/>
          <w:szCs w:val="20"/>
          <w:lang w:val="en-ZA"/>
        </w:rPr>
        <w:br w:type="page"/>
      </w:r>
      <w:r w:rsidRPr="0077769E">
        <w:rPr>
          <w:rFonts w:ascii="Arial" w:eastAsia="Times New Roman" w:hAnsi="Arial" w:cs="Arial"/>
          <w:b/>
          <w:sz w:val="20"/>
          <w:szCs w:val="20"/>
          <w:lang w:val="en-ZA"/>
        </w:rPr>
        <w:lastRenderedPageBreak/>
        <w:t>ACCEPTANCE</w:t>
      </w:r>
    </w:p>
    <w:p w14:paraId="43335310" w14:textId="77777777" w:rsidR="00907246" w:rsidRPr="0077769E" w:rsidRDefault="00907246" w:rsidP="00907246">
      <w:pPr>
        <w:tabs>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30662FB" w14:textId="77777777" w:rsidR="00907246" w:rsidRPr="0077769E" w:rsidRDefault="00907246" w:rsidP="00907246">
      <w:pPr>
        <w:tabs>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The terms of the contract are contained in:</w:t>
      </w:r>
    </w:p>
    <w:p w14:paraId="47100CAD" w14:textId="77777777" w:rsidR="00907246" w:rsidRPr="0077769E" w:rsidRDefault="00907246" w:rsidP="00907246">
      <w:pPr>
        <w:tabs>
          <w:tab w:val="right" w:leader="dot" w:pos="9769"/>
        </w:tabs>
        <w:spacing w:after="12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Part C1 : Agreements and contract data (which includes this agreement)</w:t>
      </w:r>
    </w:p>
    <w:p w14:paraId="4DC32C5A" w14:textId="77777777" w:rsidR="00907246" w:rsidRPr="0077769E" w:rsidRDefault="00907246" w:rsidP="00907246">
      <w:pPr>
        <w:tabs>
          <w:tab w:val="right" w:leader="dot" w:pos="9769"/>
        </w:tabs>
        <w:spacing w:after="12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Part C2 : Pricing data</w:t>
      </w:r>
    </w:p>
    <w:p w14:paraId="53895AED" w14:textId="77777777" w:rsidR="00907246" w:rsidRPr="0077769E" w:rsidRDefault="00907246" w:rsidP="00907246">
      <w:pPr>
        <w:tabs>
          <w:tab w:val="right" w:leader="dot" w:pos="9769"/>
        </w:tabs>
        <w:spacing w:after="12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Part C3 : Scope of work</w:t>
      </w:r>
    </w:p>
    <w:p w14:paraId="577214F5" w14:textId="77777777" w:rsidR="00907246" w:rsidRPr="0077769E" w:rsidRDefault="00907246" w:rsidP="00907246">
      <w:pPr>
        <w:tabs>
          <w:tab w:val="right" w:leader="dot" w:pos="9769"/>
        </w:tabs>
        <w:spacing w:after="12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Part C4 : Site Information</w:t>
      </w:r>
    </w:p>
    <w:p w14:paraId="4E9AD332" w14:textId="77777777" w:rsidR="00907246" w:rsidRPr="0077769E" w:rsidRDefault="00907246" w:rsidP="00907246">
      <w:pPr>
        <w:tabs>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and drawings and documents or parts thereof, which may be incorporated by reference into the above listed Parts.</w:t>
      </w:r>
    </w:p>
    <w:p w14:paraId="24A4F6FD" w14:textId="77777777" w:rsidR="00907246" w:rsidRPr="0077769E" w:rsidRDefault="00907246" w:rsidP="00907246">
      <w:pPr>
        <w:tabs>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w:t>
      </w:r>
    </w:p>
    <w:p w14:paraId="67A408DF" w14:textId="77777777" w:rsidR="00907246" w:rsidRPr="0077769E" w:rsidRDefault="00907246" w:rsidP="00907246">
      <w:pPr>
        <w:tabs>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The tenderer shall, within two weeks after receiving a completed copy of this agreement including the schedule of deviation (if any), contact the employer’s agent (whose details are given in the contract data) to arrange the delivery of any securities, bonds, guarantees, proof insurance and any other documentation to be provided in terms of the conditions of contract identified in the contract data.  Failure to fulfil any of the obligations in accordance with those terms shall constitute a repudiation of this agreement.</w:t>
      </w:r>
    </w:p>
    <w:p w14:paraId="1AF53F5C" w14:textId="77777777" w:rsidR="00907246" w:rsidRPr="0077769E" w:rsidRDefault="00907246" w:rsidP="00907246">
      <w:pPr>
        <w:tabs>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 cannot accept the contents of this agreement, this agreement shall constitute a binding contract between the parties.</w:t>
      </w:r>
    </w:p>
    <w:p w14:paraId="4D8C78EC" w14:textId="77777777" w:rsidR="00907246" w:rsidRPr="0077769E" w:rsidRDefault="00907246" w:rsidP="00907246">
      <w:pPr>
        <w:tabs>
          <w:tab w:val="right" w:leader="do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For and on behalf of the Employer:</w:t>
      </w:r>
    </w:p>
    <w:p w14:paraId="2107E109" w14:textId="77777777" w:rsidR="00907246" w:rsidRPr="0077769E" w:rsidRDefault="00907246" w:rsidP="00907246">
      <w:pPr>
        <w:tabs>
          <w:tab w:val="left" w:pos="1985"/>
          <w:tab w:val="right" w:leader="dot" w:pos="4820"/>
          <w:tab w:val="left" w:pos="6379"/>
          <w:tab w:val="right" w:leader="dot" w:pos="9769"/>
        </w:tabs>
        <w:spacing w:after="240" w:line="240" w:lineRule="auto"/>
        <w:jc w:val="both"/>
        <w:rPr>
          <w:rFonts w:ascii="Arial" w:eastAsia="Times New Roman" w:hAnsi="Arial" w:cs="Arial"/>
          <w:sz w:val="20"/>
          <w:szCs w:val="20"/>
          <w:lang w:val="en-ZA"/>
        </w:rPr>
      </w:pPr>
    </w:p>
    <w:p w14:paraId="4650CDF1" w14:textId="77777777" w:rsidR="00907246" w:rsidRPr="0077769E" w:rsidRDefault="00907246" w:rsidP="00907246">
      <w:pPr>
        <w:tabs>
          <w:tab w:val="left" w:pos="1985"/>
          <w:tab w:val="right" w:leader="dot" w:pos="4820"/>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Signature(s)</w:t>
      </w:r>
      <w:r w:rsidRPr="0077769E">
        <w:rPr>
          <w:rFonts w:ascii="Arial" w:eastAsia="Times New Roman" w:hAnsi="Arial" w:cs="Arial"/>
          <w:sz w:val="20"/>
          <w:szCs w:val="20"/>
          <w:vertAlign w:val="subscript"/>
          <w:lang w:val="en-ZA"/>
        </w:rPr>
        <w:t xml:space="preserve"> of authorized agent(s)</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t>Date:…………………………..</w:t>
      </w:r>
    </w:p>
    <w:p w14:paraId="24F96ED1" w14:textId="77777777" w:rsidR="00907246" w:rsidRPr="0077769E" w:rsidRDefault="00907246" w:rsidP="00907246">
      <w:pPr>
        <w:tabs>
          <w:tab w:val="left" w:pos="1985"/>
          <w:tab w:val="right" w:leader="dot" w:pos="4820"/>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color w:val="000000"/>
          <w:sz w:val="20"/>
          <w:szCs w:val="20"/>
          <w:lang w:val="en-ZA"/>
        </w:rPr>
        <w:t xml:space="preserve">Name(s) </w:t>
      </w:r>
      <w:r w:rsidRPr="0077769E">
        <w:rPr>
          <w:rFonts w:ascii="Arial" w:eastAsia="Times New Roman" w:hAnsi="Arial" w:cs="Arial"/>
          <w:color w:val="000000"/>
          <w:sz w:val="20"/>
          <w:szCs w:val="20"/>
          <w:lang w:val="en-ZA"/>
        </w:rPr>
        <w:tab/>
      </w:r>
      <w:r w:rsidRPr="0077769E">
        <w:rPr>
          <w:rFonts w:ascii="Arial" w:eastAsia="Times New Roman" w:hAnsi="Arial" w:cs="Arial"/>
          <w:b/>
          <w:color w:val="000000"/>
          <w:sz w:val="20"/>
          <w:szCs w:val="20"/>
          <w:lang w:val="en-ZA"/>
        </w:rPr>
        <w:t>Silumko Mahlasela</w:t>
      </w:r>
    </w:p>
    <w:p w14:paraId="101D20B8" w14:textId="77777777" w:rsidR="00907246" w:rsidRPr="0077769E" w:rsidRDefault="00907246" w:rsidP="00907246">
      <w:pPr>
        <w:tabs>
          <w:tab w:val="left" w:pos="1985"/>
          <w:tab w:val="right" w:leader="dot" w:pos="4820"/>
          <w:tab w:val="left" w:pos="6379"/>
          <w:tab w:val="right" w:leader="do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sz w:val="20"/>
          <w:szCs w:val="20"/>
          <w:lang w:val="en-ZA"/>
        </w:rPr>
        <w:t xml:space="preserve">Capacity </w:t>
      </w:r>
      <w:r w:rsidRPr="0077769E">
        <w:rPr>
          <w:rFonts w:ascii="Arial" w:eastAsia="Times New Roman" w:hAnsi="Arial" w:cs="Arial"/>
          <w:sz w:val="20"/>
          <w:szCs w:val="20"/>
          <w:lang w:val="en-ZA"/>
        </w:rPr>
        <w:tab/>
      </w:r>
      <w:r w:rsidRPr="0077769E">
        <w:rPr>
          <w:rFonts w:ascii="Arial" w:eastAsia="Times New Roman" w:hAnsi="Arial" w:cs="Arial"/>
          <w:b/>
          <w:sz w:val="20"/>
          <w:szCs w:val="20"/>
          <w:lang w:val="en-ZA"/>
        </w:rPr>
        <w:t>Municipal Manager</w:t>
      </w:r>
    </w:p>
    <w:p w14:paraId="487CEFAF" w14:textId="77777777" w:rsidR="00907246" w:rsidRPr="0077769E" w:rsidRDefault="00907246" w:rsidP="00907246">
      <w:pPr>
        <w:tabs>
          <w:tab w:val="left" w:pos="1985"/>
          <w:tab w:val="right" w:leader="dot" w:pos="4820"/>
          <w:tab w:val="right" w:leader="dot" w:pos="9769"/>
        </w:tabs>
        <w:spacing w:after="0" w:line="240" w:lineRule="auto"/>
        <w:jc w:val="both"/>
        <w:rPr>
          <w:rFonts w:ascii="Arial" w:eastAsia="Times New Roman" w:hAnsi="Arial" w:cs="Arial"/>
          <w:b/>
          <w:sz w:val="20"/>
          <w:szCs w:val="20"/>
          <w:lang w:val="en-ZA"/>
        </w:rPr>
      </w:pPr>
      <w:r w:rsidRPr="0077769E">
        <w:rPr>
          <w:rFonts w:ascii="Arial" w:eastAsia="Times New Roman" w:hAnsi="Arial" w:cs="Arial"/>
          <w:sz w:val="20"/>
          <w:szCs w:val="20"/>
          <w:lang w:val="en-ZA"/>
        </w:rPr>
        <w:t xml:space="preserve">for the </w:t>
      </w:r>
      <w:r w:rsidRPr="0077769E">
        <w:rPr>
          <w:rFonts w:ascii="Arial" w:eastAsia="Times New Roman" w:hAnsi="Arial" w:cs="Arial"/>
          <w:b/>
          <w:sz w:val="20"/>
          <w:szCs w:val="20"/>
          <w:lang w:val="en-ZA"/>
        </w:rPr>
        <w:t xml:space="preserve">Employer: </w:t>
      </w:r>
      <w:r w:rsidRPr="0077769E">
        <w:rPr>
          <w:rFonts w:ascii="Arial" w:eastAsia="Times New Roman" w:hAnsi="Arial" w:cs="Arial"/>
          <w:b/>
          <w:sz w:val="20"/>
          <w:szCs w:val="20"/>
          <w:lang w:val="en-ZA"/>
        </w:rPr>
        <w:tab/>
        <w:t xml:space="preserve">Mnquma Local Municipality </w:t>
      </w:r>
    </w:p>
    <w:p w14:paraId="7C03F94B" w14:textId="77777777" w:rsidR="00907246" w:rsidRPr="0077769E" w:rsidRDefault="00907246" w:rsidP="00907246">
      <w:pPr>
        <w:tabs>
          <w:tab w:val="left" w:pos="1985"/>
          <w:tab w:val="right" w:leader="dot" w:pos="4820"/>
          <w:tab w:val="right" w:leader="dot" w:pos="9769"/>
        </w:tabs>
        <w:spacing w:after="0" w:line="240" w:lineRule="auto"/>
        <w:jc w:val="both"/>
        <w:rPr>
          <w:rFonts w:ascii="Arial" w:eastAsia="Times New Roman" w:hAnsi="Arial" w:cs="Arial"/>
          <w:b/>
          <w:sz w:val="20"/>
          <w:szCs w:val="20"/>
          <w:lang w:val="pt-BR"/>
        </w:rPr>
      </w:pPr>
      <w:r w:rsidRPr="0077769E">
        <w:rPr>
          <w:rFonts w:ascii="Arial" w:eastAsia="Times New Roman" w:hAnsi="Arial" w:cs="Arial"/>
          <w:b/>
          <w:sz w:val="20"/>
          <w:szCs w:val="20"/>
          <w:lang w:val="en-ZA"/>
        </w:rPr>
        <w:t xml:space="preserve">                              </w:t>
      </w:r>
      <w:r w:rsidRPr="0077769E">
        <w:rPr>
          <w:rFonts w:ascii="Arial" w:eastAsia="Times New Roman" w:hAnsi="Arial" w:cs="Arial"/>
          <w:b/>
          <w:sz w:val="20"/>
          <w:szCs w:val="20"/>
          <w:lang w:val="en-ZA"/>
        </w:rPr>
        <w:tab/>
        <w:t>P O Box 36, BUTTERWORTH, 4960</w:t>
      </w:r>
    </w:p>
    <w:p w14:paraId="3F7FA197" w14:textId="77777777" w:rsidR="00907246" w:rsidRPr="0077769E" w:rsidRDefault="00907246" w:rsidP="00907246">
      <w:pPr>
        <w:tabs>
          <w:tab w:val="left" w:pos="1985"/>
          <w:tab w:val="right" w:leader="dot" w:pos="4820"/>
          <w:tab w:val="right" w:leader="dot" w:pos="9769"/>
        </w:tabs>
        <w:spacing w:after="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pt-BR"/>
        </w:rPr>
        <w:tab/>
      </w:r>
    </w:p>
    <w:p w14:paraId="1E66F4B3" w14:textId="77777777" w:rsidR="00907246" w:rsidRPr="0077769E" w:rsidRDefault="00907246" w:rsidP="00907246">
      <w:pPr>
        <w:tabs>
          <w:tab w:val="left" w:pos="1985"/>
          <w:tab w:val="right" w:leader="dot" w:pos="4820"/>
          <w:tab w:val="left" w:pos="6379"/>
          <w:tab w:val="left" w:pos="6946"/>
          <w:tab w:val="right" w:leader="dot" w:pos="9769"/>
        </w:tabs>
        <w:spacing w:after="240" w:line="240" w:lineRule="auto"/>
        <w:rPr>
          <w:rFonts w:ascii="Arial" w:eastAsia="Times New Roman" w:hAnsi="Arial" w:cs="Arial"/>
          <w:sz w:val="20"/>
          <w:szCs w:val="20"/>
          <w:lang w:val="en-ZA"/>
        </w:rPr>
      </w:pPr>
    </w:p>
    <w:p w14:paraId="6EC63E82"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Witness:</w:t>
      </w:r>
      <w:r w:rsidRPr="0077769E">
        <w:rPr>
          <w:rFonts w:ascii="Arial" w:eastAsia="Times New Roman" w:hAnsi="Arial" w:cs="Arial"/>
          <w:sz w:val="20"/>
          <w:szCs w:val="20"/>
          <w:lang w:val="en-ZA"/>
        </w:rPr>
        <w:tab/>
        <w:t>……………………………..</w:t>
      </w:r>
      <w:r w:rsidRPr="0077769E">
        <w:rPr>
          <w:rFonts w:ascii="Arial" w:eastAsia="Times New Roman" w:hAnsi="Arial" w:cs="Arial"/>
          <w:sz w:val="20"/>
          <w:szCs w:val="20"/>
          <w:vertAlign w:val="subscript"/>
          <w:lang w:val="en-ZA"/>
        </w:rPr>
        <w:t>(Full name – in block letters – and signature)</w:t>
      </w:r>
    </w:p>
    <w:p w14:paraId="4658E601"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i/>
          <w:sz w:val="20"/>
          <w:szCs w:val="20"/>
          <w:lang w:val="en-ZA"/>
        </w:rPr>
      </w:pPr>
      <w:r w:rsidRPr="0077769E">
        <w:rPr>
          <w:rFonts w:ascii="Arial" w:eastAsia="Times New Roman" w:hAnsi="Arial" w:cs="Arial"/>
          <w:i/>
          <w:sz w:val="20"/>
          <w:szCs w:val="20"/>
          <w:lang w:val="en-ZA"/>
        </w:rPr>
        <w:tab/>
        <w:t>(Name)</w:t>
      </w:r>
    </w:p>
    <w:p w14:paraId="5B7C9A0A"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i/>
          <w:sz w:val="20"/>
          <w:szCs w:val="20"/>
          <w:lang w:val="en-ZA"/>
        </w:rPr>
      </w:pPr>
    </w:p>
    <w:p w14:paraId="562E5E21"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4BDDF26D"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i/>
          <w:sz w:val="20"/>
          <w:szCs w:val="20"/>
          <w:lang w:val="en-ZA"/>
        </w:rPr>
        <w:t>(Signature)</w:t>
      </w:r>
    </w:p>
    <w:p w14:paraId="1CAA22A8"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Date:</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46003F74" w14:textId="77777777" w:rsidR="00907246" w:rsidRPr="0077769E" w:rsidRDefault="00907246" w:rsidP="00F44114">
      <w:pPr>
        <w:numPr>
          <w:ilvl w:val="0"/>
          <w:numId w:val="11"/>
        </w:numPr>
        <w:tabs>
          <w:tab w:val="left" w:pos="567"/>
          <w:tab w:val="right" w:pos="9769"/>
        </w:tabs>
        <w:spacing w:after="240" w:line="240" w:lineRule="auto"/>
        <w:ind w:left="0" w:firstLine="0"/>
        <w:jc w:val="both"/>
        <w:rPr>
          <w:rFonts w:ascii="Arial" w:eastAsia="Times New Roman" w:hAnsi="Arial" w:cs="Arial"/>
          <w:b/>
          <w:sz w:val="20"/>
          <w:szCs w:val="20"/>
          <w:lang w:val="en-ZA"/>
        </w:rPr>
      </w:pPr>
      <w:r w:rsidRPr="0077769E">
        <w:rPr>
          <w:rFonts w:ascii="Arial" w:eastAsia="Times New Roman" w:hAnsi="Arial" w:cs="Arial"/>
          <w:b/>
          <w:sz w:val="20"/>
          <w:szCs w:val="20"/>
          <w:lang w:val="en-ZA"/>
        </w:rPr>
        <w:br w:type="page"/>
      </w:r>
      <w:r w:rsidRPr="0077769E">
        <w:rPr>
          <w:rFonts w:ascii="Arial" w:eastAsia="Times New Roman" w:hAnsi="Arial" w:cs="Arial"/>
          <w:b/>
          <w:sz w:val="20"/>
          <w:szCs w:val="20"/>
          <w:lang w:val="en-ZA"/>
        </w:rPr>
        <w:lastRenderedPageBreak/>
        <w:t>SCHEDULE OF DEVIATIONS</w:t>
      </w:r>
    </w:p>
    <w:p w14:paraId="128F165E" w14:textId="77777777" w:rsidR="00907246" w:rsidRPr="0077769E" w:rsidRDefault="00907246" w:rsidP="00907246">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b/>
          <w:sz w:val="20"/>
          <w:szCs w:val="20"/>
          <w:lang w:val="en-ZA"/>
        </w:rPr>
        <w:t>Notes</w:t>
      </w:r>
      <w:r w:rsidRPr="0077769E">
        <w:rPr>
          <w:rFonts w:ascii="Arial" w:eastAsia="Times New Roman" w:hAnsi="Arial" w:cs="Arial"/>
          <w:sz w:val="20"/>
          <w:szCs w:val="20"/>
          <w:lang w:val="en-ZA"/>
        </w:rPr>
        <w:t>:</w:t>
      </w:r>
    </w:p>
    <w:p w14:paraId="1659C3BB" w14:textId="77777777" w:rsidR="00907246" w:rsidRPr="0077769E" w:rsidRDefault="00907246" w:rsidP="00F44114">
      <w:pPr>
        <w:keepLines/>
        <w:numPr>
          <w:ilvl w:val="0"/>
          <w:numId w:val="25"/>
        </w:numPr>
        <w:tabs>
          <w:tab w:val="right" w:pos="9769"/>
        </w:tabs>
        <w:spacing w:after="240"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The extent of deviations from the tender documents issued by the employer before the tender closing date is  limited to those permitted in terms of the conditions of tender.</w:t>
      </w:r>
    </w:p>
    <w:p w14:paraId="0CB69D86" w14:textId="77777777" w:rsidR="00907246" w:rsidRPr="0077769E" w:rsidRDefault="00907246" w:rsidP="00F44114">
      <w:pPr>
        <w:keepLines/>
        <w:numPr>
          <w:ilvl w:val="0"/>
          <w:numId w:val="25"/>
        </w:numPr>
        <w:tabs>
          <w:tab w:val="right" w:pos="9769"/>
        </w:tabs>
        <w:spacing w:after="240"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A tenderer’s covering letter shall not be included in the final contract docum</w:t>
      </w:r>
      <w:r w:rsidR="00D1138E" w:rsidRPr="0077769E">
        <w:rPr>
          <w:rFonts w:ascii="Arial" w:eastAsia="Times New Roman" w:hAnsi="Arial" w:cs="Arial"/>
          <w:sz w:val="16"/>
          <w:szCs w:val="16"/>
          <w:lang w:val="en-ZA"/>
        </w:rPr>
        <w:t xml:space="preserve">ent. </w:t>
      </w:r>
      <w:r w:rsidRPr="0077769E">
        <w:rPr>
          <w:rFonts w:ascii="Arial" w:eastAsia="Times New Roman" w:hAnsi="Arial" w:cs="Arial"/>
          <w:sz w:val="16"/>
          <w:szCs w:val="16"/>
          <w:lang w:val="en-ZA"/>
        </w:rPr>
        <w:t>Should any matter in such letter, which constitutes a deviation as aforesaid, be the subject of agreements reached during the process of offer and acceptance, the outcome of such agreement shall be recorded here.</w:t>
      </w:r>
    </w:p>
    <w:p w14:paraId="54C5E72F" w14:textId="77777777" w:rsidR="00907246" w:rsidRPr="0077769E" w:rsidRDefault="00907246" w:rsidP="00F44114">
      <w:pPr>
        <w:keepLines/>
        <w:numPr>
          <w:ilvl w:val="0"/>
          <w:numId w:val="25"/>
        </w:numPr>
        <w:tabs>
          <w:tab w:val="right" w:pos="9769"/>
        </w:tabs>
        <w:spacing w:after="240"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Any other matter arising from the process of offer and acceptance either as a confirmation, clarification or change to the tender documents, and which it is agreed by the parties becomes an obligation of the contract, shall also be recorded here.</w:t>
      </w:r>
    </w:p>
    <w:p w14:paraId="4742D72E" w14:textId="77777777" w:rsidR="00907246" w:rsidRPr="005912CA" w:rsidRDefault="00907246" w:rsidP="00F44114">
      <w:pPr>
        <w:keepLines/>
        <w:numPr>
          <w:ilvl w:val="0"/>
          <w:numId w:val="25"/>
        </w:numPr>
        <w:tabs>
          <w:tab w:val="right" w:pos="9769"/>
        </w:tabs>
        <w:spacing w:after="240"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Any change or addition to the tender documents arising from the above agreements and recorded here, shall also be incorporated into the final draft of the contract.</w:t>
      </w:r>
    </w:p>
    <w:p w14:paraId="6A45E922" w14:textId="77777777" w:rsidR="00907246" w:rsidRPr="0077769E" w:rsidRDefault="00907246" w:rsidP="00907246">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A tenderer’s covering letter shall not be included in the final contract document.  Should any matter in such letter, which constitutes a deviation as aforesaid, be the subject of agreements reached during the process of offer and acceptance, the outcome of such agreement shall be recorded here.</w:t>
      </w:r>
    </w:p>
    <w:p w14:paraId="170DACFF" w14:textId="77777777" w:rsidR="00907246" w:rsidRPr="0077769E" w:rsidRDefault="00907246" w:rsidP="00F44114">
      <w:pPr>
        <w:numPr>
          <w:ilvl w:val="0"/>
          <w:numId w:val="10"/>
        </w:numPr>
        <w:tabs>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Subject </w:t>
      </w:r>
      <w:r w:rsidRPr="0077769E">
        <w:rPr>
          <w:rFonts w:ascii="Arial" w:eastAsia="Times New Roman" w:hAnsi="Arial" w:cs="Arial"/>
          <w:sz w:val="20"/>
          <w:szCs w:val="20"/>
          <w:lang w:val="en-ZA"/>
        </w:rPr>
        <w:tab/>
      </w:r>
    </w:p>
    <w:p w14:paraId="02B27ED8" w14:textId="77777777" w:rsidR="00907246" w:rsidRPr="0077769E" w:rsidRDefault="00907246" w:rsidP="00907246">
      <w:pPr>
        <w:tabs>
          <w:tab w:val="left" w:pos="567"/>
          <w:tab w:val="right" w:leader="dot" w:pos="9769"/>
        </w:tabs>
        <w:spacing w:after="240" w:line="240" w:lineRule="auto"/>
        <w:ind w:left="567"/>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Details </w:t>
      </w:r>
      <w:r w:rsidRPr="0077769E">
        <w:rPr>
          <w:rFonts w:ascii="Arial" w:eastAsia="Times New Roman" w:hAnsi="Arial" w:cs="Arial"/>
          <w:sz w:val="20"/>
          <w:szCs w:val="20"/>
          <w:lang w:val="en-ZA"/>
        </w:rPr>
        <w:tab/>
      </w:r>
    </w:p>
    <w:p w14:paraId="14B8CD88" w14:textId="77777777" w:rsidR="00907246" w:rsidRPr="0077769E" w:rsidRDefault="00907246" w:rsidP="00F44114">
      <w:pPr>
        <w:numPr>
          <w:ilvl w:val="0"/>
          <w:numId w:val="10"/>
        </w:numPr>
        <w:tabs>
          <w:tab w:val="right" w:leader="dot" w:pos="9769"/>
        </w:tabs>
        <w:spacing w:after="240" w:line="240" w:lineRule="auto"/>
        <w:ind w:left="0" w:firstLine="0"/>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Subject </w:t>
      </w:r>
      <w:r w:rsidRPr="0077769E">
        <w:rPr>
          <w:rFonts w:ascii="Arial" w:eastAsia="Times New Roman" w:hAnsi="Arial" w:cs="Arial"/>
          <w:sz w:val="20"/>
          <w:szCs w:val="20"/>
          <w:lang w:val="en-ZA"/>
        </w:rPr>
        <w:tab/>
      </w:r>
    </w:p>
    <w:p w14:paraId="10B1A291" w14:textId="77777777" w:rsidR="00907246" w:rsidRPr="0077769E" w:rsidRDefault="00907246" w:rsidP="00907246">
      <w:pPr>
        <w:tabs>
          <w:tab w:val="left" w:pos="567"/>
          <w:tab w:val="right" w:leader="dot" w:pos="9769"/>
        </w:tabs>
        <w:spacing w:after="240" w:line="240" w:lineRule="auto"/>
        <w:ind w:left="567"/>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Details </w:t>
      </w:r>
      <w:r w:rsidRPr="0077769E">
        <w:rPr>
          <w:rFonts w:ascii="Arial" w:eastAsia="Times New Roman" w:hAnsi="Arial" w:cs="Arial"/>
          <w:sz w:val="20"/>
          <w:szCs w:val="20"/>
          <w:lang w:val="en-ZA"/>
        </w:rPr>
        <w:tab/>
      </w:r>
    </w:p>
    <w:p w14:paraId="09B65C16" w14:textId="77777777" w:rsidR="00907246" w:rsidRPr="0077769E" w:rsidRDefault="00907246" w:rsidP="00F44114">
      <w:pPr>
        <w:numPr>
          <w:ilvl w:val="0"/>
          <w:numId w:val="10"/>
        </w:numPr>
        <w:tabs>
          <w:tab w:val="right" w:leader="dot" w:pos="9769"/>
        </w:tabs>
        <w:spacing w:after="240" w:line="240" w:lineRule="auto"/>
        <w:ind w:left="0" w:firstLine="0"/>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Subject </w:t>
      </w:r>
      <w:r w:rsidRPr="0077769E">
        <w:rPr>
          <w:rFonts w:ascii="Arial" w:eastAsia="Times New Roman" w:hAnsi="Arial" w:cs="Arial"/>
          <w:sz w:val="20"/>
          <w:szCs w:val="20"/>
          <w:lang w:val="en-ZA"/>
        </w:rPr>
        <w:tab/>
      </w:r>
    </w:p>
    <w:p w14:paraId="33F76F71" w14:textId="77777777" w:rsidR="00907246" w:rsidRPr="0077769E" w:rsidRDefault="00907246" w:rsidP="00907246">
      <w:pPr>
        <w:tabs>
          <w:tab w:val="left" w:pos="567"/>
          <w:tab w:val="right" w:leader="dot" w:pos="9769"/>
        </w:tabs>
        <w:spacing w:after="240" w:line="240" w:lineRule="auto"/>
        <w:ind w:left="567"/>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Details </w:t>
      </w:r>
      <w:r w:rsidRPr="0077769E">
        <w:rPr>
          <w:rFonts w:ascii="Arial" w:eastAsia="Times New Roman" w:hAnsi="Arial" w:cs="Arial"/>
          <w:sz w:val="20"/>
          <w:szCs w:val="20"/>
          <w:lang w:val="en-ZA"/>
        </w:rPr>
        <w:tab/>
      </w:r>
    </w:p>
    <w:p w14:paraId="367B056A" w14:textId="77777777" w:rsidR="00907246" w:rsidRPr="0077769E" w:rsidRDefault="00907246" w:rsidP="00F44114">
      <w:pPr>
        <w:numPr>
          <w:ilvl w:val="0"/>
          <w:numId w:val="10"/>
        </w:numPr>
        <w:tabs>
          <w:tab w:val="right" w:leader="dot" w:pos="9769"/>
        </w:tabs>
        <w:spacing w:after="240" w:line="240" w:lineRule="auto"/>
        <w:ind w:left="0" w:firstLine="0"/>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Subject </w:t>
      </w:r>
      <w:r w:rsidRPr="0077769E">
        <w:rPr>
          <w:rFonts w:ascii="Arial" w:eastAsia="Times New Roman" w:hAnsi="Arial" w:cs="Arial"/>
          <w:sz w:val="20"/>
          <w:szCs w:val="20"/>
          <w:lang w:val="en-ZA"/>
        </w:rPr>
        <w:tab/>
      </w:r>
    </w:p>
    <w:p w14:paraId="288B724D" w14:textId="77777777" w:rsidR="00907246" w:rsidRPr="0077769E" w:rsidRDefault="00907246" w:rsidP="00907246">
      <w:pPr>
        <w:tabs>
          <w:tab w:val="left" w:pos="567"/>
          <w:tab w:val="right" w:leader="dot" w:pos="9769"/>
        </w:tabs>
        <w:spacing w:after="240" w:line="240" w:lineRule="auto"/>
        <w:ind w:left="567"/>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Details </w:t>
      </w:r>
      <w:r w:rsidRPr="0077769E">
        <w:rPr>
          <w:rFonts w:ascii="Arial" w:eastAsia="Times New Roman" w:hAnsi="Arial" w:cs="Arial"/>
          <w:sz w:val="20"/>
          <w:szCs w:val="20"/>
          <w:lang w:val="en-ZA"/>
        </w:rPr>
        <w:tab/>
      </w:r>
    </w:p>
    <w:p w14:paraId="08ACAFB2" w14:textId="77777777" w:rsidR="00907246" w:rsidRPr="0077769E" w:rsidRDefault="00907246" w:rsidP="00F44114">
      <w:pPr>
        <w:numPr>
          <w:ilvl w:val="0"/>
          <w:numId w:val="10"/>
        </w:numPr>
        <w:tabs>
          <w:tab w:val="right" w:leader="dot" w:pos="9769"/>
        </w:tabs>
        <w:spacing w:after="240" w:line="240" w:lineRule="auto"/>
        <w:ind w:left="0" w:firstLine="0"/>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Subject </w:t>
      </w:r>
      <w:r w:rsidRPr="0077769E">
        <w:rPr>
          <w:rFonts w:ascii="Arial" w:eastAsia="Times New Roman" w:hAnsi="Arial" w:cs="Arial"/>
          <w:sz w:val="20"/>
          <w:szCs w:val="20"/>
          <w:lang w:val="en-ZA"/>
        </w:rPr>
        <w:tab/>
      </w:r>
    </w:p>
    <w:p w14:paraId="63DCEA39" w14:textId="77777777" w:rsidR="00907246" w:rsidRPr="0077769E" w:rsidRDefault="00907246" w:rsidP="00907246">
      <w:pPr>
        <w:tabs>
          <w:tab w:val="left" w:pos="567"/>
          <w:tab w:val="right" w:leader="dot" w:pos="9769"/>
        </w:tabs>
        <w:spacing w:after="240" w:line="240" w:lineRule="auto"/>
        <w:ind w:left="567"/>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Details </w:t>
      </w:r>
      <w:r w:rsidRPr="0077769E">
        <w:rPr>
          <w:rFonts w:ascii="Arial" w:eastAsia="Times New Roman" w:hAnsi="Arial" w:cs="Arial"/>
          <w:sz w:val="20"/>
          <w:szCs w:val="20"/>
          <w:lang w:val="en-ZA"/>
        </w:rPr>
        <w:tab/>
      </w:r>
    </w:p>
    <w:p w14:paraId="2D126D24" w14:textId="77777777" w:rsidR="00907246" w:rsidRPr="0077769E" w:rsidRDefault="00907246" w:rsidP="00907246">
      <w:pPr>
        <w:tabs>
          <w:tab w:val="right" w:leader="underscore"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By the duly authorized representatives signing this schedule of deviations, the employer and the tenderer agree to and accept the 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employer during this process of offer and acceptance.</w:t>
      </w:r>
    </w:p>
    <w:p w14:paraId="36F1CF27" w14:textId="77777777" w:rsidR="00907246" w:rsidRPr="0077769E" w:rsidRDefault="00907246" w:rsidP="00907246">
      <w:pPr>
        <w:tabs>
          <w:tab w:val="right" w:leader="underscore"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75A4D32C" w14:textId="77777777" w:rsidR="00907246" w:rsidRPr="0077769E" w:rsidRDefault="00907246" w:rsidP="00907246">
      <w:pPr>
        <w:tabs>
          <w:tab w:val="left" w:pos="1560"/>
          <w:tab w:val="right" w:leader="dot" w:pos="9781"/>
        </w:tabs>
        <w:spacing w:after="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for and on behalf of the Tenderer</w:t>
      </w:r>
      <w:r w:rsidRPr="0077769E">
        <w:rPr>
          <w:rFonts w:ascii="Arial" w:eastAsia="Times New Roman" w:hAnsi="Arial" w:cs="Arial"/>
          <w:b/>
          <w:sz w:val="20"/>
          <w:szCs w:val="20"/>
          <w:lang w:val="en-ZA"/>
        </w:rPr>
        <w:tab/>
      </w:r>
    </w:p>
    <w:p w14:paraId="4F462E2D" w14:textId="77777777" w:rsidR="00907246" w:rsidRPr="0077769E" w:rsidRDefault="00907246" w:rsidP="00907246">
      <w:pPr>
        <w:tabs>
          <w:tab w:val="left" w:pos="1560"/>
          <w:tab w:val="right" w:leader="dot" w:pos="4536"/>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ab/>
        <w:t>(Name and address of organization)</w:t>
      </w:r>
    </w:p>
    <w:p w14:paraId="52666377"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Witness:</w:t>
      </w:r>
      <w:r w:rsidRPr="0077769E">
        <w:rPr>
          <w:rFonts w:ascii="Arial" w:eastAsia="Times New Roman" w:hAnsi="Arial" w:cs="Arial"/>
          <w:sz w:val="20"/>
          <w:szCs w:val="20"/>
          <w:lang w:val="en-ZA"/>
        </w:rPr>
        <w:tab/>
        <w:t>……………………………..</w:t>
      </w:r>
      <w:r w:rsidRPr="0077769E">
        <w:rPr>
          <w:rFonts w:ascii="Arial" w:eastAsia="Times New Roman" w:hAnsi="Arial" w:cs="Arial"/>
          <w:sz w:val="20"/>
          <w:szCs w:val="20"/>
          <w:vertAlign w:val="subscript"/>
          <w:lang w:val="en-ZA"/>
        </w:rPr>
        <w:t>(Full name – in block letters – and signature)</w:t>
      </w:r>
    </w:p>
    <w:p w14:paraId="3D02B462"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i/>
          <w:sz w:val="20"/>
          <w:szCs w:val="20"/>
          <w:lang w:val="en-ZA"/>
        </w:rPr>
      </w:pPr>
      <w:r w:rsidRPr="0077769E">
        <w:rPr>
          <w:rFonts w:ascii="Arial" w:eastAsia="Times New Roman" w:hAnsi="Arial" w:cs="Arial"/>
          <w:i/>
          <w:sz w:val="20"/>
          <w:szCs w:val="20"/>
          <w:lang w:val="en-ZA"/>
        </w:rPr>
        <w:tab/>
        <w:t>(Name)</w:t>
      </w:r>
    </w:p>
    <w:p w14:paraId="2BCED983"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i/>
          <w:sz w:val="20"/>
          <w:szCs w:val="20"/>
          <w:lang w:val="en-ZA"/>
        </w:rPr>
      </w:pPr>
    </w:p>
    <w:p w14:paraId="397B3C20"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47BE60AE"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i/>
          <w:sz w:val="20"/>
          <w:szCs w:val="20"/>
          <w:lang w:val="en-ZA"/>
        </w:rPr>
        <w:t>(Signature)</w:t>
      </w:r>
    </w:p>
    <w:p w14:paraId="6D8FD0DE"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p>
    <w:p w14:paraId="414CD6CD"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Date:</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3BD93D95"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p>
    <w:p w14:paraId="181C3F12"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p>
    <w:p w14:paraId="0EAC4306" w14:textId="77777777" w:rsidR="00907246" w:rsidRPr="0077769E" w:rsidRDefault="00907246" w:rsidP="00907246">
      <w:pPr>
        <w:tabs>
          <w:tab w:val="right" w:leader="do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For and on behalf of the Employer:</w:t>
      </w:r>
    </w:p>
    <w:p w14:paraId="0193FA7A" w14:textId="77777777" w:rsidR="00907246" w:rsidRPr="0077769E" w:rsidRDefault="00907246" w:rsidP="00907246">
      <w:pPr>
        <w:tabs>
          <w:tab w:val="left" w:pos="1985"/>
          <w:tab w:val="right" w:leader="dot" w:pos="4820"/>
          <w:tab w:val="left" w:pos="6379"/>
          <w:tab w:val="right" w:leader="dot" w:pos="9769"/>
        </w:tabs>
        <w:spacing w:after="240" w:line="240" w:lineRule="auto"/>
        <w:jc w:val="both"/>
        <w:rPr>
          <w:rFonts w:ascii="Arial" w:eastAsia="Times New Roman" w:hAnsi="Arial" w:cs="Arial"/>
          <w:sz w:val="20"/>
          <w:szCs w:val="20"/>
          <w:lang w:val="en-ZA"/>
        </w:rPr>
      </w:pPr>
    </w:p>
    <w:p w14:paraId="24FCBDC3" w14:textId="77777777" w:rsidR="00907246" w:rsidRPr="0077769E" w:rsidRDefault="00907246" w:rsidP="00907246">
      <w:pPr>
        <w:tabs>
          <w:tab w:val="left" w:pos="1985"/>
          <w:tab w:val="right" w:leader="dot" w:pos="4820"/>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Signature(s)</w:t>
      </w:r>
      <w:r w:rsidRPr="0077769E">
        <w:rPr>
          <w:rFonts w:ascii="Arial" w:eastAsia="Times New Roman" w:hAnsi="Arial" w:cs="Arial"/>
          <w:sz w:val="20"/>
          <w:szCs w:val="20"/>
          <w:vertAlign w:val="subscript"/>
          <w:lang w:val="en-ZA"/>
        </w:rPr>
        <w:t xml:space="preserve"> of authorized agent(s)</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t>Date:…………………………..</w:t>
      </w:r>
    </w:p>
    <w:p w14:paraId="0F08B876" w14:textId="77777777" w:rsidR="00907246" w:rsidRPr="0077769E" w:rsidRDefault="00907246" w:rsidP="00907246">
      <w:pPr>
        <w:tabs>
          <w:tab w:val="left" w:pos="1985"/>
          <w:tab w:val="right" w:leader="dot" w:pos="4820"/>
          <w:tab w:val="left" w:pos="6379"/>
          <w:tab w:val="right" w:leader="do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color w:val="000000"/>
          <w:sz w:val="20"/>
          <w:szCs w:val="20"/>
          <w:lang w:val="en-ZA"/>
        </w:rPr>
        <w:t xml:space="preserve">Name(s) </w:t>
      </w:r>
      <w:r w:rsidRPr="0077769E">
        <w:rPr>
          <w:rFonts w:ascii="Arial" w:eastAsia="Times New Roman" w:hAnsi="Arial" w:cs="Arial"/>
          <w:color w:val="000000"/>
          <w:sz w:val="20"/>
          <w:szCs w:val="20"/>
          <w:lang w:val="en-ZA"/>
        </w:rPr>
        <w:tab/>
      </w:r>
      <w:r w:rsidRPr="0077769E">
        <w:rPr>
          <w:rFonts w:ascii="Arial" w:eastAsia="Times New Roman" w:hAnsi="Arial" w:cs="Arial"/>
          <w:b/>
          <w:color w:val="000000"/>
          <w:sz w:val="20"/>
          <w:szCs w:val="20"/>
          <w:lang w:val="en-ZA"/>
        </w:rPr>
        <w:t>Silumko Mahlasela</w:t>
      </w:r>
    </w:p>
    <w:p w14:paraId="5C9944F2" w14:textId="77777777" w:rsidR="00907246" w:rsidRPr="0077769E" w:rsidRDefault="00907246" w:rsidP="00907246">
      <w:pPr>
        <w:tabs>
          <w:tab w:val="left" w:pos="1985"/>
          <w:tab w:val="right" w:leader="dot" w:pos="4820"/>
          <w:tab w:val="left" w:pos="6379"/>
          <w:tab w:val="right" w:leader="do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sz w:val="20"/>
          <w:szCs w:val="20"/>
          <w:lang w:val="en-ZA"/>
        </w:rPr>
        <w:t xml:space="preserve">Capacity </w:t>
      </w:r>
      <w:r w:rsidRPr="0077769E">
        <w:rPr>
          <w:rFonts w:ascii="Arial" w:eastAsia="Times New Roman" w:hAnsi="Arial" w:cs="Arial"/>
          <w:sz w:val="20"/>
          <w:szCs w:val="20"/>
          <w:lang w:val="en-ZA"/>
        </w:rPr>
        <w:tab/>
      </w:r>
      <w:r w:rsidRPr="0077769E">
        <w:rPr>
          <w:rFonts w:ascii="Arial" w:eastAsia="Times New Roman" w:hAnsi="Arial" w:cs="Arial"/>
          <w:b/>
          <w:sz w:val="20"/>
          <w:szCs w:val="20"/>
          <w:lang w:val="en-ZA"/>
        </w:rPr>
        <w:t>Municipal Manager</w:t>
      </w:r>
    </w:p>
    <w:p w14:paraId="7EF6D156" w14:textId="77777777" w:rsidR="00907246" w:rsidRPr="0077769E" w:rsidRDefault="00907246" w:rsidP="00907246">
      <w:pPr>
        <w:tabs>
          <w:tab w:val="left" w:pos="1985"/>
          <w:tab w:val="right" w:leader="dot" w:pos="4820"/>
          <w:tab w:val="right" w:leader="dot" w:pos="9769"/>
        </w:tabs>
        <w:spacing w:after="0" w:line="240" w:lineRule="auto"/>
        <w:jc w:val="both"/>
        <w:rPr>
          <w:rFonts w:ascii="Arial" w:eastAsia="Times New Roman" w:hAnsi="Arial" w:cs="Arial"/>
          <w:b/>
          <w:sz w:val="20"/>
          <w:szCs w:val="20"/>
          <w:lang w:val="en-ZA"/>
        </w:rPr>
      </w:pPr>
      <w:r w:rsidRPr="0077769E">
        <w:rPr>
          <w:rFonts w:ascii="Arial" w:eastAsia="Times New Roman" w:hAnsi="Arial" w:cs="Arial"/>
          <w:sz w:val="20"/>
          <w:szCs w:val="20"/>
          <w:lang w:val="en-ZA"/>
        </w:rPr>
        <w:t xml:space="preserve">for the </w:t>
      </w:r>
      <w:r w:rsidRPr="0077769E">
        <w:rPr>
          <w:rFonts w:ascii="Arial" w:eastAsia="Times New Roman" w:hAnsi="Arial" w:cs="Arial"/>
          <w:b/>
          <w:sz w:val="20"/>
          <w:szCs w:val="20"/>
          <w:lang w:val="en-ZA"/>
        </w:rPr>
        <w:t xml:space="preserve">Employer: </w:t>
      </w:r>
      <w:r w:rsidRPr="0077769E">
        <w:rPr>
          <w:rFonts w:ascii="Arial" w:eastAsia="Times New Roman" w:hAnsi="Arial" w:cs="Arial"/>
          <w:b/>
          <w:sz w:val="20"/>
          <w:szCs w:val="20"/>
          <w:lang w:val="en-ZA"/>
        </w:rPr>
        <w:tab/>
        <w:t xml:space="preserve">Mnquma Local Municipality </w:t>
      </w:r>
    </w:p>
    <w:p w14:paraId="5DC9DB75" w14:textId="77777777" w:rsidR="00907246" w:rsidRPr="0077769E" w:rsidRDefault="00907246" w:rsidP="00907246">
      <w:pPr>
        <w:tabs>
          <w:tab w:val="left" w:pos="1985"/>
          <w:tab w:val="right" w:leader="dot" w:pos="4820"/>
          <w:tab w:val="right" w:leader="dot" w:pos="9769"/>
        </w:tabs>
        <w:spacing w:after="0" w:line="240" w:lineRule="auto"/>
        <w:jc w:val="both"/>
        <w:rPr>
          <w:rFonts w:ascii="Arial" w:eastAsia="Times New Roman" w:hAnsi="Arial" w:cs="Arial"/>
          <w:b/>
          <w:sz w:val="20"/>
          <w:szCs w:val="20"/>
          <w:lang w:val="pt-BR"/>
        </w:rPr>
      </w:pPr>
      <w:r w:rsidRPr="0077769E">
        <w:rPr>
          <w:rFonts w:ascii="Arial" w:eastAsia="Times New Roman" w:hAnsi="Arial" w:cs="Arial"/>
          <w:b/>
          <w:sz w:val="20"/>
          <w:szCs w:val="20"/>
          <w:lang w:val="en-ZA"/>
        </w:rPr>
        <w:t xml:space="preserve">                              </w:t>
      </w:r>
      <w:r w:rsidRPr="0077769E">
        <w:rPr>
          <w:rFonts w:ascii="Arial" w:eastAsia="Times New Roman" w:hAnsi="Arial" w:cs="Arial"/>
          <w:b/>
          <w:sz w:val="20"/>
          <w:szCs w:val="20"/>
          <w:lang w:val="en-ZA"/>
        </w:rPr>
        <w:tab/>
        <w:t>P O Box 36, Butterwort 4960</w:t>
      </w:r>
    </w:p>
    <w:p w14:paraId="23F5043A" w14:textId="77777777" w:rsidR="00907246" w:rsidRPr="0077769E" w:rsidRDefault="00907246" w:rsidP="00907246">
      <w:pPr>
        <w:tabs>
          <w:tab w:val="left" w:pos="1985"/>
          <w:tab w:val="right" w:leader="dot" w:pos="4820"/>
          <w:tab w:val="right" w:leader="dot" w:pos="9769"/>
        </w:tabs>
        <w:spacing w:after="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pt-BR"/>
        </w:rPr>
        <w:tab/>
      </w:r>
    </w:p>
    <w:p w14:paraId="09AFEE0E" w14:textId="77777777" w:rsidR="00907246" w:rsidRPr="0077769E" w:rsidRDefault="00907246" w:rsidP="00907246">
      <w:pPr>
        <w:tabs>
          <w:tab w:val="left" w:pos="1985"/>
          <w:tab w:val="right" w:leader="dot" w:pos="4820"/>
          <w:tab w:val="left" w:pos="6379"/>
          <w:tab w:val="left" w:pos="6946"/>
          <w:tab w:val="right" w:leader="dot" w:pos="9769"/>
        </w:tabs>
        <w:spacing w:after="240" w:line="240" w:lineRule="auto"/>
        <w:rPr>
          <w:rFonts w:ascii="Arial" w:eastAsia="Times New Roman" w:hAnsi="Arial" w:cs="Arial"/>
          <w:sz w:val="20"/>
          <w:szCs w:val="20"/>
          <w:lang w:val="en-ZA"/>
        </w:rPr>
      </w:pPr>
    </w:p>
    <w:p w14:paraId="3D4C3F6A"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Witness:</w:t>
      </w:r>
      <w:r w:rsidRPr="0077769E">
        <w:rPr>
          <w:rFonts w:ascii="Arial" w:eastAsia="Times New Roman" w:hAnsi="Arial" w:cs="Arial"/>
          <w:sz w:val="20"/>
          <w:szCs w:val="20"/>
          <w:lang w:val="en-ZA"/>
        </w:rPr>
        <w:tab/>
        <w:t>……………………………..</w:t>
      </w:r>
      <w:r w:rsidRPr="0077769E">
        <w:rPr>
          <w:rFonts w:ascii="Arial" w:eastAsia="Times New Roman" w:hAnsi="Arial" w:cs="Arial"/>
          <w:sz w:val="20"/>
          <w:szCs w:val="20"/>
          <w:vertAlign w:val="subscript"/>
          <w:lang w:val="en-ZA"/>
        </w:rPr>
        <w:t>(Full name – in block letters – and signature)</w:t>
      </w:r>
    </w:p>
    <w:p w14:paraId="3129A56B"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i/>
          <w:sz w:val="20"/>
          <w:szCs w:val="20"/>
          <w:lang w:val="en-ZA"/>
        </w:rPr>
      </w:pPr>
      <w:r w:rsidRPr="0077769E">
        <w:rPr>
          <w:rFonts w:ascii="Arial" w:eastAsia="Times New Roman" w:hAnsi="Arial" w:cs="Arial"/>
          <w:i/>
          <w:sz w:val="20"/>
          <w:szCs w:val="20"/>
          <w:lang w:val="en-ZA"/>
        </w:rPr>
        <w:tab/>
        <w:t>(Name)</w:t>
      </w:r>
    </w:p>
    <w:p w14:paraId="25BBC088"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i/>
          <w:sz w:val="20"/>
          <w:szCs w:val="20"/>
          <w:lang w:val="en-ZA"/>
        </w:rPr>
      </w:pPr>
    </w:p>
    <w:p w14:paraId="2ED5DFE6"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5DFB40C3"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i/>
          <w:sz w:val="20"/>
          <w:szCs w:val="20"/>
          <w:lang w:val="en-ZA"/>
        </w:rPr>
        <w:t>(Signature)</w:t>
      </w:r>
    </w:p>
    <w:p w14:paraId="0AF05A40"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p>
    <w:p w14:paraId="41C301D2" w14:textId="77777777" w:rsidR="00907246" w:rsidRPr="0077769E" w:rsidRDefault="00907246" w:rsidP="00907246">
      <w:pPr>
        <w:tabs>
          <w:tab w:val="left" w:pos="1985"/>
          <w:tab w:val="right" w:leader="dot" w:pos="4820"/>
          <w:tab w:val="left" w:pos="6379"/>
          <w:tab w:val="left" w:pos="6946"/>
          <w:tab w:val="right" w:leader="dot" w:pos="9769"/>
        </w:tabs>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t>Date:</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r>
    </w:p>
    <w:p w14:paraId="7129B472" w14:textId="77777777" w:rsidR="00907246" w:rsidRPr="0077769E" w:rsidRDefault="00907246" w:rsidP="00907246">
      <w:pPr>
        <w:spacing w:after="0" w:line="240" w:lineRule="auto"/>
        <w:rPr>
          <w:rFonts w:ascii="Arial" w:eastAsia="Times New Roman" w:hAnsi="Arial" w:cs="Arial"/>
          <w:sz w:val="20"/>
          <w:szCs w:val="20"/>
          <w:lang w:val="en-ZA"/>
        </w:rPr>
      </w:pPr>
      <w:r w:rsidRPr="0077769E">
        <w:rPr>
          <w:rFonts w:ascii="Arial" w:eastAsia="Times New Roman" w:hAnsi="Arial" w:cs="Arial"/>
          <w:sz w:val="20"/>
          <w:szCs w:val="20"/>
          <w:lang w:val="en-ZA"/>
        </w:rPr>
        <w:br w:type="page"/>
      </w:r>
    </w:p>
    <w:p w14:paraId="67FC6D7A" w14:textId="77777777" w:rsidR="00907246" w:rsidRPr="0077769E" w:rsidRDefault="00907246" w:rsidP="00907246">
      <w:pPr>
        <w:widowControl w:val="0"/>
        <w:spacing w:before="120" w:after="120" w:line="240" w:lineRule="auto"/>
        <w:jc w:val="center"/>
        <w:rPr>
          <w:rFonts w:ascii="Arial" w:eastAsia="Times New Roman" w:hAnsi="Arial" w:cs="Arial"/>
          <w:b/>
          <w:caps/>
          <w:lang w:val="en-GB"/>
        </w:rPr>
        <w:sectPr w:rsidR="00907246" w:rsidRPr="0077769E" w:rsidSect="00907246">
          <w:footerReference w:type="default" r:id="rId25"/>
          <w:pgSz w:w="11907" w:h="16840" w:code="9"/>
          <w:pgMar w:top="851" w:right="1021" w:bottom="851" w:left="1134" w:header="720" w:footer="720" w:gutter="0"/>
          <w:cols w:space="720"/>
        </w:sectPr>
      </w:pPr>
    </w:p>
    <w:tbl>
      <w:tblPr>
        <w:tblW w:w="0" w:type="auto"/>
        <w:tblInd w:w="108" w:type="dxa"/>
        <w:tblBorders>
          <w:top w:val="single" w:sz="8" w:space="0" w:color="auto"/>
          <w:left w:val="single" w:sz="8" w:space="0" w:color="auto"/>
          <w:bottom w:val="single" w:sz="8" w:space="0" w:color="auto"/>
          <w:right w:val="single" w:sz="8" w:space="0" w:color="auto"/>
          <w:insideV w:val="single" w:sz="4" w:space="0" w:color="auto"/>
        </w:tblBorders>
        <w:tblLook w:val="01E0" w:firstRow="1" w:lastRow="1" w:firstColumn="1" w:lastColumn="1" w:noHBand="0" w:noVBand="0"/>
      </w:tblPr>
      <w:tblGrid>
        <w:gridCol w:w="9624"/>
      </w:tblGrid>
      <w:tr w:rsidR="00907246" w:rsidRPr="0077769E" w14:paraId="6B2F8D82" w14:textId="77777777" w:rsidTr="00907246">
        <w:tc>
          <w:tcPr>
            <w:tcW w:w="9781" w:type="dxa"/>
          </w:tcPr>
          <w:p w14:paraId="5A00C918" w14:textId="77777777" w:rsidR="00907246" w:rsidRPr="0077769E" w:rsidRDefault="00907246" w:rsidP="00907246">
            <w:pPr>
              <w:widowControl w:val="0"/>
              <w:spacing w:before="120" w:after="120" w:line="240" w:lineRule="auto"/>
              <w:jc w:val="center"/>
              <w:rPr>
                <w:rFonts w:ascii="Arial" w:eastAsia="Times New Roman" w:hAnsi="Arial" w:cs="Arial"/>
                <w:b/>
                <w:caps/>
                <w:lang w:val="en-GB"/>
              </w:rPr>
            </w:pPr>
            <w:r w:rsidRPr="0077769E">
              <w:rPr>
                <w:rFonts w:ascii="Arial" w:eastAsia="Times New Roman" w:hAnsi="Arial" w:cs="Arial"/>
                <w:b/>
                <w:caps/>
                <w:lang w:val="en-GB"/>
              </w:rPr>
              <w:lastRenderedPageBreak/>
              <w:t>C1.2: CONTRACT DATA (PART 1)</w:t>
            </w:r>
          </w:p>
        </w:tc>
      </w:tr>
    </w:tbl>
    <w:p w14:paraId="1A54B4BB" w14:textId="77777777" w:rsidR="00907246" w:rsidRPr="0077769E" w:rsidRDefault="00907246" w:rsidP="00907246">
      <w:pPr>
        <w:tabs>
          <w:tab w:val="right" w:pos="9769"/>
        </w:tabs>
        <w:spacing w:before="240" w:after="240" w:line="240" w:lineRule="auto"/>
        <w:jc w:val="both"/>
        <w:rPr>
          <w:rFonts w:ascii="Arial" w:eastAsia="Times New Roman" w:hAnsi="Arial" w:cs="Arial"/>
          <w:i/>
          <w:sz w:val="20"/>
          <w:szCs w:val="20"/>
          <w:lang w:val="en-ZA"/>
        </w:rPr>
      </w:pPr>
      <w:r w:rsidRPr="0077769E">
        <w:rPr>
          <w:rFonts w:ascii="Arial" w:eastAsia="Times New Roman" w:hAnsi="Arial" w:cs="Arial"/>
          <w:sz w:val="20"/>
          <w:szCs w:val="20"/>
          <w:lang w:val="en-ZA"/>
        </w:rPr>
        <w:t xml:space="preserve">The General Conditions of Contract for Construction Works, Third Edition, (2015) published by the South African Institution of Civil Engineering (SAICE), Private Bag X200, Halfway House, 1685, is applicable to this contract and is obtainable from </w:t>
      </w:r>
      <w:hyperlink r:id="rId26" w:history="1">
        <w:r w:rsidRPr="0077769E">
          <w:rPr>
            <w:rFonts w:ascii="Arial" w:eastAsia="Times New Roman" w:hAnsi="Arial" w:cs="Arial"/>
            <w:color w:val="0000FF"/>
            <w:sz w:val="20"/>
            <w:szCs w:val="20"/>
            <w:u w:val="single"/>
            <w:lang w:val="en-ZA"/>
          </w:rPr>
          <w:t>www.saice.org.za</w:t>
        </w:r>
      </w:hyperlink>
      <w:r w:rsidRPr="0077769E">
        <w:rPr>
          <w:rFonts w:ascii="Arial" w:eastAsia="Times New Roman" w:hAnsi="Arial" w:cs="Arial"/>
          <w:sz w:val="20"/>
          <w:szCs w:val="20"/>
          <w:lang w:val="en-ZA"/>
        </w:rPr>
        <w:t xml:space="preserve"> </w:t>
      </w:r>
    </w:p>
    <w:p w14:paraId="3EA63131" w14:textId="77777777" w:rsidR="00907246" w:rsidRPr="0077769E" w:rsidRDefault="00907246" w:rsidP="00907246">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Copies of these conditions of contract may be obtained on the tenderer’s own cost from the SAICE Tel: 011-805 5947</w:t>
      </w:r>
    </w:p>
    <w:p w14:paraId="08B9F4AE" w14:textId="77777777" w:rsidR="00907246" w:rsidRPr="0077769E" w:rsidRDefault="00907246" w:rsidP="00907246">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b/>
          <w:szCs w:val="20"/>
          <w:lang w:val="en-ZA"/>
        </w:rPr>
        <w:t>PART 1 : CONTRACT SPECIFIC DATA PROVIDED BY THE EMPLOYER</w:t>
      </w:r>
    </w:p>
    <w:p w14:paraId="60EC5C73" w14:textId="77777777" w:rsidR="00907246" w:rsidRPr="0077769E" w:rsidRDefault="00907246" w:rsidP="00907246">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The following contract specific data, referring to the General Conditions of Contract for Construction Works, Second Edition, 2015, are applicable to this Contract:</w:t>
      </w:r>
    </w:p>
    <w:tbl>
      <w:tblPr>
        <w:tblW w:w="102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09"/>
        <w:gridCol w:w="992"/>
        <w:gridCol w:w="8505"/>
      </w:tblGrid>
      <w:tr w:rsidR="00907246" w:rsidRPr="0077769E" w14:paraId="22E46047" w14:textId="77777777" w:rsidTr="00907246">
        <w:trPr>
          <w:tblHeader/>
        </w:trPr>
        <w:tc>
          <w:tcPr>
            <w:tcW w:w="709" w:type="dxa"/>
            <w:tcBorders>
              <w:bottom w:val="single" w:sz="8" w:space="0" w:color="auto"/>
            </w:tcBorders>
          </w:tcPr>
          <w:p w14:paraId="66A38C2E" w14:textId="77777777" w:rsidR="00907246" w:rsidRPr="0077769E" w:rsidRDefault="00907246" w:rsidP="00907246">
            <w:pPr>
              <w:tabs>
                <w:tab w:val="right" w:pos="9769"/>
              </w:tabs>
              <w:spacing w:before="80" w:after="8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No.</w:t>
            </w:r>
          </w:p>
        </w:tc>
        <w:tc>
          <w:tcPr>
            <w:tcW w:w="992" w:type="dxa"/>
            <w:tcBorders>
              <w:bottom w:val="single" w:sz="8" w:space="0" w:color="auto"/>
            </w:tcBorders>
          </w:tcPr>
          <w:p w14:paraId="2B45A9D6" w14:textId="77777777" w:rsidR="00907246" w:rsidRPr="0077769E" w:rsidRDefault="00907246" w:rsidP="00907246">
            <w:pPr>
              <w:tabs>
                <w:tab w:val="right" w:pos="9769"/>
              </w:tabs>
              <w:spacing w:before="80" w:after="80" w:line="240" w:lineRule="auto"/>
              <w:jc w:val="both"/>
              <w:rPr>
                <w:rFonts w:ascii="Arial" w:eastAsia="Times New Roman" w:hAnsi="Arial" w:cs="Arial"/>
                <w:sz w:val="20"/>
                <w:szCs w:val="20"/>
                <w:lang w:val="en-ZA"/>
              </w:rPr>
            </w:pPr>
            <w:r w:rsidRPr="0077769E">
              <w:rPr>
                <w:rFonts w:ascii="Arial" w:eastAsia="Times New Roman" w:hAnsi="Arial" w:cs="Arial"/>
                <w:b/>
                <w:sz w:val="20"/>
                <w:szCs w:val="20"/>
                <w:lang w:val="en-ZA"/>
              </w:rPr>
              <w:t>Clause</w:t>
            </w:r>
          </w:p>
        </w:tc>
        <w:tc>
          <w:tcPr>
            <w:tcW w:w="8505" w:type="dxa"/>
            <w:tcBorders>
              <w:bottom w:val="single" w:sz="8" w:space="0" w:color="auto"/>
            </w:tcBorders>
          </w:tcPr>
          <w:p w14:paraId="2A914A83" w14:textId="77777777" w:rsidR="00907246" w:rsidRPr="0077769E" w:rsidRDefault="00907246" w:rsidP="00907246">
            <w:pPr>
              <w:tabs>
                <w:tab w:val="right" w:pos="9769"/>
              </w:tabs>
              <w:spacing w:before="80" w:after="8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Description</w:t>
            </w:r>
          </w:p>
        </w:tc>
      </w:tr>
      <w:tr w:rsidR="00907246" w:rsidRPr="0077769E" w14:paraId="2EFBCF87" w14:textId="77777777" w:rsidTr="00907246">
        <w:tc>
          <w:tcPr>
            <w:tcW w:w="709" w:type="dxa"/>
            <w:tcBorders>
              <w:top w:val="nil"/>
              <w:bottom w:val="single" w:sz="8" w:space="0" w:color="auto"/>
            </w:tcBorders>
          </w:tcPr>
          <w:p w14:paraId="2E4E51B8" w14:textId="77777777" w:rsidR="00907246" w:rsidRPr="0077769E" w:rsidRDefault="00907246" w:rsidP="00907246">
            <w:pPr>
              <w:tabs>
                <w:tab w:val="right" w:pos="9769"/>
              </w:tabs>
              <w:spacing w:before="80" w:after="8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1</w:t>
            </w:r>
          </w:p>
        </w:tc>
        <w:tc>
          <w:tcPr>
            <w:tcW w:w="992" w:type="dxa"/>
            <w:tcBorders>
              <w:top w:val="nil"/>
              <w:bottom w:val="single" w:sz="8" w:space="0" w:color="auto"/>
            </w:tcBorders>
          </w:tcPr>
          <w:p w14:paraId="0DA1D617" w14:textId="77777777" w:rsidR="00907246" w:rsidRPr="0077769E" w:rsidRDefault="00907246" w:rsidP="00907246">
            <w:pPr>
              <w:tabs>
                <w:tab w:val="right" w:pos="9769"/>
              </w:tabs>
              <w:spacing w:after="8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1.1.1.13</w:t>
            </w:r>
          </w:p>
        </w:tc>
        <w:tc>
          <w:tcPr>
            <w:tcW w:w="8505" w:type="dxa"/>
            <w:tcBorders>
              <w:top w:val="nil"/>
              <w:bottom w:val="single" w:sz="8" w:space="0" w:color="auto"/>
            </w:tcBorders>
          </w:tcPr>
          <w:p w14:paraId="149EE675" w14:textId="77777777" w:rsidR="00907246" w:rsidRPr="0077769E" w:rsidRDefault="00907246" w:rsidP="00907246">
            <w:pPr>
              <w:tabs>
                <w:tab w:val="left" w:pos="1844"/>
                <w:tab w:val="left" w:pos="3989"/>
                <w:tab w:val="right" w:leader="dot" w:pos="7688"/>
                <w:tab w:val="right" w:pos="9769"/>
              </w:tabs>
              <w:spacing w:after="8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The</w:t>
            </w:r>
            <w:r w:rsidR="005D5148">
              <w:rPr>
                <w:rFonts w:ascii="Arial" w:eastAsia="Times New Roman" w:hAnsi="Arial" w:cs="Arial"/>
                <w:sz w:val="20"/>
                <w:szCs w:val="20"/>
                <w:lang w:val="en-ZA"/>
              </w:rPr>
              <w:t xml:space="preserve"> Defects Liability Period is twelve</w:t>
            </w:r>
            <w:r w:rsidRPr="0077769E">
              <w:rPr>
                <w:rFonts w:ascii="Arial" w:eastAsia="Times New Roman" w:hAnsi="Arial" w:cs="Arial"/>
                <w:sz w:val="20"/>
                <w:szCs w:val="20"/>
                <w:lang w:val="en-ZA"/>
              </w:rPr>
              <w:t xml:space="preserve"> </w:t>
            </w:r>
            <w:r w:rsidR="005D5148">
              <w:rPr>
                <w:rFonts w:ascii="Arial" w:eastAsia="Times New Roman" w:hAnsi="Arial" w:cs="Arial"/>
                <w:b/>
                <w:sz w:val="20"/>
                <w:szCs w:val="20"/>
                <w:lang w:val="en-ZA"/>
              </w:rPr>
              <w:t>(12</w:t>
            </w:r>
            <w:r w:rsidRPr="0077769E">
              <w:rPr>
                <w:rFonts w:ascii="Arial" w:eastAsia="Times New Roman" w:hAnsi="Arial" w:cs="Arial"/>
                <w:b/>
                <w:sz w:val="20"/>
                <w:szCs w:val="20"/>
                <w:lang w:val="en-ZA"/>
              </w:rPr>
              <w:t>) months</w:t>
            </w:r>
            <w:r w:rsidRPr="0077769E">
              <w:rPr>
                <w:rFonts w:ascii="Arial" w:eastAsia="Times New Roman" w:hAnsi="Arial" w:cs="Arial"/>
                <w:sz w:val="20"/>
                <w:szCs w:val="20"/>
                <w:lang w:val="en-ZA"/>
              </w:rPr>
              <w:t>, measured from the date of the Certificate of Completion.</w:t>
            </w:r>
          </w:p>
        </w:tc>
      </w:tr>
      <w:tr w:rsidR="00907246" w:rsidRPr="0077769E" w14:paraId="798672EB" w14:textId="77777777" w:rsidTr="00907246">
        <w:tc>
          <w:tcPr>
            <w:tcW w:w="709" w:type="dxa"/>
            <w:tcBorders>
              <w:top w:val="nil"/>
              <w:bottom w:val="single" w:sz="8" w:space="0" w:color="auto"/>
            </w:tcBorders>
          </w:tcPr>
          <w:p w14:paraId="0D552A4A"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w:t>
            </w:r>
          </w:p>
        </w:tc>
        <w:tc>
          <w:tcPr>
            <w:tcW w:w="992" w:type="dxa"/>
            <w:tcBorders>
              <w:top w:val="nil"/>
              <w:bottom w:val="single" w:sz="8" w:space="0" w:color="auto"/>
            </w:tcBorders>
          </w:tcPr>
          <w:p w14:paraId="17440DDC"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1.1.1.14</w:t>
            </w:r>
          </w:p>
        </w:tc>
        <w:tc>
          <w:tcPr>
            <w:tcW w:w="8505" w:type="dxa"/>
            <w:tcBorders>
              <w:top w:val="nil"/>
              <w:bottom w:val="single" w:sz="8" w:space="0" w:color="auto"/>
            </w:tcBorders>
          </w:tcPr>
          <w:p w14:paraId="28D47482" w14:textId="77777777" w:rsidR="00907246" w:rsidRPr="0077769E" w:rsidRDefault="00907246" w:rsidP="000352DE">
            <w:pPr>
              <w:tabs>
                <w:tab w:val="left" w:pos="1844"/>
                <w:tab w:val="left" w:pos="3989"/>
                <w:tab w:val="right" w:leader="dot" w:pos="7688"/>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sz w:val="20"/>
                <w:szCs w:val="20"/>
                <w:lang w:val="en-ZA"/>
              </w:rPr>
              <w:t xml:space="preserve">The time for achieving </w:t>
            </w:r>
            <w:r w:rsidR="00B72B1E" w:rsidRPr="0077769E">
              <w:rPr>
                <w:rFonts w:ascii="Arial" w:eastAsia="Times New Roman" w:hAnsi="Arial" w:cs="Arial"/>
                <w:sz w:val="20"/>
                <w:szCs w:val="20"/>
                <w:lang w:val="en-ZA"/>
              </w:rPr>
              <w:t xml:space="preserve">Practical </w:t>
            </w:r>
            <w:r w:rsidR="00EF476A">
              <w:rPr>
                <w:rFonts w:ascii="Arial" w:eastAsia="Times New Roman" w:hAnsi="Arial" w:cs="Arial"/>
                <w:sz w:val="20"/>
                <w:szCs w:val="20"/>
                <w:lang w:val="en-ZA"/>
              </w:rPr>
              <w:t xml:space="preserve">Completion is </w:t>
            </w:r>
            <w:r w:rsidR="00EF476A" w:rsidRPr="00BF1F27">
              <w:rPr>
                <w:rFonts w:ascii="Arial" w:eastAsia="Times New Roman" w:hAnsi="Arial" w:cs="Arial"/>
                <w:b/>
                <w:sz w:val="20"/>
                <w:szCs w:val="20"/>
                <w:lang w:val="en-ZA"/>
              </w:rPr>
              <w:t>8</w:t>
            </w:r>
            <w:r w:rsidRPr="00BF1F27">
              <w:rPr>
                <w:rFonts w:ascii="Arial" w:eastAsia="Times New Roman" w:hAnsi="Arial" w:cs="Arial"/>
                <w:b/>
                <w:sz w:val="20"/>
                <w:szCs w:val="20"/>
                <w:lang w:val="en-ZA"/>
              </w:rPr>
              <w:t xml:space="preserve"> Months</w:t>
            </w:r>
            <w:r w:rsidRPr="0077769E">
              <w:rPr>
                <w:rFonts w:ascii="Arial" w:eastAsia="Times New Roman" w:hAnsi="Arial" w:cs="Arial"/>
                <w:sz w:val="20"/>
                <w:szCs w:val="20"/>
                <w:lang w:val="en-ZA"/>
              </w:rPr>
              <w:t>, calculated from the Commencement Date.</w:t>
            </w:r>
          </w:p>
        </w:tc>
      </w:tr>
      <w:tr w:rsidR="00907246" w:rsidRPr="0077769E" w14:paraId="14EE0052" w14:textId="77777777" w:rsidTr="00907246">
        <w:trPr>
          <w:trHeight w:val="435"/>
        </w:trPr>
        <w:tc>
          <w:tcPr>
            <w:tcW w:w="709" w:type="dxa"/>
          </w:tcPr>
          <w:p w14:paraId="35F39D74"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w:t>
            </w:r>
          </w:p>
        </w:tc>
        <w:tc>
          <w:tcPr>
            <w:tcW w:w="992" w:type="dxa"/>
          </w:tcPr>
          <w:p w14:paraId="5DEC3D30"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1.1.1.15</w:t>
            </w:r>
          </w:p>
        </w:tc>
        <w:tc>
          <w:tcPr>
            <w:tcW w:w="8505" w:type="dxa"/>
          </w:tcPr>
          <w:p w14:paraId="4AF4304E" w14:textId="77777777" w:rsidR="00907246" w:rsidRPr="0077769E" w:rsidRDefault="00907246" w:rsidP="00907246">
            <w:pPr>
              <w:tabs>
                <w:tab w:val="right" w:leader="dot" w:pos="5704"/>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Name of Employer is: </w:t>
            </w:r>
            <w:r w:rsidRPr="0077769E">
              <w:rPr>
                <w:rFonts w:ascii="Arial" w:eastAsia="Times New Roman" w:hAnsi="Arial" w:cs="Arial"/>
                <w:b/>
                <w:color w:val="000000"/>
                <w:sz w:val="20"/>
                <w:szCs w:val="20"/>
                <w:lang w:val="en-ZA"/>
              </w:rPr>
              <w:t>MNQUMA LOCAL MUNICIPALITY</w:t>
            </w:r>
          </w:p>
        </w:tc>
      </w:tr>
      <w:tr w:rsidR="00907246" w:rsidRPr="0077769E" w14:paraId="29EAA4B2" w14:textId="77777777" w:rsidTr="00907246">
        <w:trPr>
          <w:trHeight w:val="435"/>
        </w:trPr>
        <w:tc>
          <w:tcPr>
            <w:tcW w:w="709" w:type="dxa"/>
          </w:tcPr>
          <w:p w14:paraId="098F176B"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w:t>
            </w:r>
          </w:p>
        </w:tc>
        <w:tc>
          <w:tcPr>
            <w:tcW w:w="992" w:type="dxa"/>
          </w:tcPr>
          <w:p w14:paraId="51821E3D"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1.1.1.16</w:t>
            </w:r>
          </w:p>
        </w:tc>
        <w:tc>
          <w:tcPr>
            <w:tcW w:w="8505" w:type="dxa"/>
          </w:tcPr>
          <w:p w14:paraId="07CEF71C" w14:textId="77777777" w:rsidR="00907246" w:rsidRPr="0077769E" w:rsidRDefault="00907246" w:rsidP="000352DE">
            <w:pPr>
              <w:tabs>
                <w:tab w:val="right" w:leader="dot" w:pos="5704"/>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Employer’s Agent is a</w:t>
            </w:r>
            <w:r w:rsidR="000352DE" w:rsidRPr="0077769E">
              <w:rPr>
                <w:rFonts w:ascii="Arial" w:eastAsia="Times New Roman" w:hAnsi="Arial" w:cs="Arial"/>
                <w:color w:val="000000"/>
                <w:sz w:val="20"/>
                <w:szCs w:val="20"/>
                <w:lang w:val="en-ZA"/>
              </w:rPr>
              <w:t>n</w:t>
            </w:r>
            <w:r w:rsidRPr="0077769E">
              <w:rPr>
                <w:rFonts w:ascii="Arial" w:eastAsia="Times New Roman" w:hAnsi="Arial" w:cs="Arial"/>
                <w:color w:val="000000"/>
                <w:sz w:val="20"/>
                <w:szCs w:val="20"/>
                <w:lang w:val="en-ZA"/>
              </w:rPr>
              <w:t xml:space="preserve"> </w:t>
            </w:r>
            <w:r w:rsidR="000352DE" w:rsidRPr="0077769E">
              <w:rPr>
                <w:rFonts w:ascii="Arial" w:eastAsia="Times New Roman" w:hAnsi="Arial" w:cs="Arial"/>
                <w:color w:val="000000"/>
                <w:sz w:val="20"/>
                <w:szCs w:val="20"/>
                <w:lang w:val="en-ZA"/>
              </w:rPr>
              <w:t>employee</w:t>
            </w:r>
            <w:r w:rsidRPr="0077769E">
              <w:rPr>
                <w:rFonts w:ascii="Arial" w:eastAsia="Times New Roman" w:hAnsi="Arial" w:cs="Arial"/>
                <w:color w:val="000000"/>
                <w:sz w:val="20"/>
                <w:szCs w:val="20"/>
                <w:lang w:val="en-ZA"/>
              </w:rPr>
              <w:t xml:space="preserve"> of the </w:t>
            </w:r>
            <w:r w:rsidR="00285EC0" w:rsidRPr="0077769E">
              <w:rPr>
                <w:rFonts w:ascii="Arial" w:eastAsia="Times New Roman" w:hAnsi="Arial" w:cs="Arial"/>
                <w:color w:val="000000"/>
                <w:sz w:val="20"/>
                <w:szCs w:val="20"/>
                <w:lang w:val="en-ZA"/>
              </w:rPr>
              <w:t xml:space="preserve">institution, </w:t>
            </w:r>
            <w:r w:rsidR="000352DE" w:rsidRPr="0077769E">
              <w:rPr>
                <w:rFonts w:ascii="Arial" w:eastAsia="Times New Roman" w:hAnsi="Arial" w:cs="Arial"/>
                <w:color w:val="000000"/>
                <w:sz w:val="20"/>
                <w:szCs w:val="20"/>
                <w:lang w:val="en-ZA"/>
              </w:rPr>
              <w:t>PMU</w:t>
            </w:r>
          </w:p>
        </w:tc>
      </w:tr>
      <w:tr w:rsidR="00907246" w:rsidRPr="0077769E" w14:paraId="1D31AE26" w14:textId="77777777" w:rsidTr="00907246">
        <w:tc>
          <w:tcPr>
            <w:tcW w:w="709" w:type="dxa"/>
            <w:tcBorders>
              <w:top w:val="nil"/>
              <w:bottom w:val="single" w:sz="8" w:space="0" w:color="auto"/>
            </w:tcBorders>
          </w:tcPr>
          <w:p w14:paraId="29BD0AFF"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w:t>
            </w:r>
          </w:p>
        </w:tc>
        <w:tc>
          <w:tcPr>
            <w:tcW w:w="992" w:type="dxa"/>
            <w:tcBorders>
              <w:top w:val="nil"/>
              <w:bottom w:val="single" w:sz="8" w:space="0" w:color="auto"/>
            </w:tcBorders>
          </w:tcPr>
          <w:p w14:paraId="545B934E"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1.1.1.26</w:t>
            </w:r>
          </w:p>
        </w:tc>
        <w:tc>
          <w:tcPr>
            <w:tcW w:w="8505" w:type="dxa"/>
            <w:tcBorders>
              <w:top w:val="nil"/>
              <w:bottom w:val="single" w:sz="8" w:space="0" w:color="auto"/>
            </w:tcBorders>
          </w:tcPr>
          <w:p w14:paraId="582EF9CA" w14:textId="77777777" w:rsidR="00907246" w:rsidRPr="0077769E" w:rsidRDefault="00907246" w:rsidP="00907246">
            <w:pPr>
              <w:tabs>
                <w:tab w:val="left" w:pos="1844"/>
                <w:tab w:val="left" w:pos="3989"/>
                <w:tab w:val="right" w:leader="dot" w:pos="7688"/>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The pricing strategy is: </w:t>
            </w:r>
            <w:r w:rsidRPr="0077769E">
              <w:rPr>
                <w:rFonts w:ascii="Arial" w:eastAsia="Times New Roman" w:hAnsi="Arial" w:cs="Arial"/>
                <w:b/>
                <w:color w:val="000000"/>
                <w:sz w:val="20"/>
                <w:szCs w:val="20"/>
                <w:lang w:val="en-ZA"/>
              </w:rPr>
              <w:t>Re-measurement Contract</w:t>
            </w:r>
          </w:p>
        </w:tc>
      </w:tr>
      <w:tr w:rsidR="00907246" w:rsidRPr="0077769E" w14:paraId="506AA7D5" w14:textId="77777777" w:rsidTr="00907246">
        <w:trPr>
          <w:trHeight w:val="3593"/>
        </w:trPr>
        <w:tc>
          <w:tcPr>
            <w:tcW w:w="709" w:type="dxa"/>
            <w:tcBorders>
              <w:top w:val="nil"/>
            </w:tcBorders>
          </w:tcPr>
          <w:p w14:paraId="15F2B3A3"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w:t>
            </w:r>
          </w:p>
        </w:tc>
        <w:tc>
          <w:tcPr>
            <w:tcW w:w="992" w:type="dxa"/>
            <w:tcBorders>
              <w:top w:val="nil"/>
            </w:tcBorders>
          </w:tcPr>
          <w:p w14:paraId="1AE220CD"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1.2.1.2</w:t>
            </w:r>
          </w:p>
        </w:tc>
        <w:tc>
          <w:tcPr>
            <w:tcW w:w="8505" w:type="dxa"/>
            <w:tcBorders>
              <w:top w:val="nil"/>
            </w:tcBorders>
          </w:tcPr>
          <w:p w14:paraId="70110EDE"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lang w:val="en-ZA"/>
              </w:rPr>
              <w:t>The Employer’s address for receipt of communications and notices is :</w:t>
            </w:r>
          </w:p>
          <w:p w14:paraId="597455E7" w14:textId="77777777" w:rsidR="00907246" w:rsidRPr="0077769E" w:rsidRDefault="00907246" w:rsidP="00907246">
            <w:pPr>
              <w:tabs>
                <w:tab w:val="left" w:pos="1168"/>
                <w:tab w:val="left" w:pos="4003"/>
                <w:tab w:val="left" w:pos="5137"/>
                <w:tab w:val="right" w:leader="dot" w:pos="7688"/>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w:t>
            </w:r>
            <w:r w:rsidR="00A368E3" w:rsidRPr="0077769E">
              <w:rPr>
                <w:rFonts w:ascii="Arial" w:eastAsia="Times New Roman" w:hAnsi="Arial" w:cs="Arial"/>
                <w:color w:val="000000"/>
                <w:sz w:val="20"/>
                <w:szCs w:val="20"/>
                <w:lang w:val="en-ZA"/>
              </w:rPr>
              <w:t xml:space="preserve">elephone: </w:t>
            </w:r>
            <w:r w:rsidR="00A368E3" w:rsidRPr="0077769E">
              <w:rPr>
                <w:rFonts w:ascii="Arial" w:eastAsia="Times New Roman" w:hAnsi="Arial" w:cs="Arial"/>
                <w:color w:val="000000"/>
                <w:sz w:val="20"/>
                <w:szCs w:val="20"/>
                <w:lang w:val="en-ZA"/>
              </w:rPr>
              <w:tab/>
              <w:t xml:space="preserve">           (047)  050</w:t>
            </w:r>
            <w:r w:rsidRPr="0077769E">
              <w:rPr>
                <w:rFonts w:ascii="Arial" w:eastAsia="Times New Roman" w:hAnsi="Arial" w:cs="Arial"/>
                <w:color w:val="000000"/>
                <w:sz w:val="20"/>
                <w:szCs w:val="20"/>
                <w:lang w:val="en-ZA"/>
              </w:rPr>
              <w:t xml:space="preserve"> </w:t>
            </w:r>
            <w:r w:rsidR="005D5148">
              <w:rPr>
                <w:rFonts w:ascii="Arial" w:eastAsia="Times New Roman" w:hAnsi="Arial" w:cs="Arial"/>
                <w:color w:val="000000"/>
                <w:sz w:val="20"/>
                <w:szCs w:val="20"/>
                <w:lang w:val="en-ZA"/>
              </w:rPr>
              <w:t>1254</w:t>
            </w:r>
            <w:r w:rsidR="00E4001E">
              <w:rPr>
                <w:rFonts w:ascii="Arial" w:eastAsia="Times New Roman" w:hAnsi="Arial" w:cs="Arial"/>
                <w:color w:val="000000"/>
                <w:sz w:val="20"/>
                <w:szCs w:val="20"/>
                <w:lang w:val="en-ZA"/>
              </w:rPr>
              <w:tab/>
              <w:t xml:space="preserve">Facsimile: </w:t>
            </w:r>
            <w:r w:rsidR="00E4001E">
              <w:rPr>
                <w:rFonts w:ascii="Arial" w:eastAsia="Times New Roman" w:hAnsi="Arial" w:cs="Arial"/>
                <w:color w:val="000000"/>
                <w:sz w:val="20"/>
                <w:szCs w:val="20"/>
                <w:lang w:val="en-ZA"/>
              </w:rPr>
              <w:tab/>
              <w:t>(047) 050 1150</w:t>
            </w:r>
          </w:p>
          <w:p w14:paraId="5F10777A" w14:textId="77777777" w:rsidR="00907246" w:rsidRPr="0077769E" w:rsidRDefault="005409B2" w:rsidP="00907246">
            <w:pPr>
              <w:tabs>
                <w:tab w:val="left" w:pos="1844"/>
                <w:tab w:val="left" w:pos="3996"/>
                <w:tab w:val="right" w:leader="dot" w:pos="7688"/>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Address (Postal) :</w:t>
            </w:r>
            <w:r w:rsidRPr="0077769E">
              <w:rPr>
                <w:rFonts w:ascii="Arial" w:eastAsia="Times New Roman" w:hAnsi="Arial" w:cs="Arial"/>
                <w:color w:val="000000"/>
                <w:sz w:val="20"/>
                <w:szCs w:val="20"/>
                <w:lang w:val="en-ZA"/>
              </w:rPr>
              <w:tab/>
              <w:t>PO Box</w:t>
            </w:r>
            <w:r w:rsidR="00907246" w:rsidRPr="0077769E">
              <w:rPr>
                <w:rFonts w:ascii="Arial" w:eastAsia="Times New Roman" w:hAnsi="Arial" w:cs="Arial"/>
                <w:color w:val="000000"/>
                <w:sz w:val="20"/>
                <w:szCs w:val="20"/>
                <w:lang w:val="en-ZA"/>
              </w:rPr>
              <w:t xml:space="preserve"> 36</w:t>
            </w:r>
            <w:r w:rsidR="00907246" w:rsidRPr="0077769E">
              <w:rPr>
                <w:rFonts w:ascii="Arial" w:eastAsia="Times New Roman" w:hAnsi="Arial" w:cs="Arial"/>
                <w:color w:val="000000"/>
                <w:sz w:val="20"/>
                <w:szCs w:val="20"/>
                <w:lang w:val="en-ZA"/>
              </w:rPr>
              <w:tab/>
              <w:t xml:space="preserve">Address (Physical): Municipal Building, Cnr King </w:t>
            </w:r>
          </w:p>
          <w:p w14:paraId="15C46721" w14:textId="77777777" w:rsidR="00907246" w:rsidRPr="0077769E" w:rsidRDefault="00907246" w:rsidP="00907246">
            <w:pPr>
              <w:tabs>
                <w:tab w:val="left" w:pos="1844"/>
                <w:tab w:val="left" w:pos="3996"/>
                <w:tab w:val="right" w:leader="dot" w:pos="7688"/>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b/>
              <w:t>B</w:t>
            </w:r>
            <w:r w:rsidR="005409B2" w:rsidRPr="0077769E">
              <w:rPr>
                <w:rFonts w:ascii="Arial" w:eastAsia="Times New Roman" w:hAnsi="Arial" w:cs="Arial"/>
                <w:color w:val="000000"/>
                <w:sz w:val="20"/>
                <w:szCs w:val="20"/>
                <w:lang w:val="en-ZA"/>
              </w:rPr>
              <w:t>utterworth</w:t>
            </w:r>
            <w:r w:rsidRPr="0077769E">
              <w:rPr>
                <w:rFonts w:ascii="Arial" w:eastAsia="Times New Roman" w:hAnsi="Arial" w:cs="Arial"/>
                <w:color w:val="000000"/>
                <w:sz w:val="20"/>
                <w:szCs w:val="20"/>
                <w:lang w:val="en-ZA"/>
              </w:rPr>
              <w:tab/>
              <w:t>and Mthatha Street, B</w:t>
            </w:r>
            <w:r w:rsidR="005409B2" w:rsidRPr="0077769E">
              <w:rPr>
                <w:rFonts w:ascii="Arial" w:eastAsia="Times New Roman" w:hAnsi="Arial" w:cs="Arial"/>
                <w:color w:val="000000"/>
                <w:sz w:val="20"/>
                <w:szCs w:val="20"/>
                <w:lang w:val="en-ZA"/>
              </w:rPr>
              <w:t>utterworth</w:t>
            </w:r>
          </w:p>
          <w:p w14:paraId="2AB50E5E" w14:textId="77777777" w:rsidR="005409B2" w:rsidRPr="0077769E" w:rsidRDefault="005409B2" w:rsidP="00907246">
            <w:pPr>
              <w:tabs>
                <w:tab w:val="left" w:pos="1844"/>
                <w:tab w:val="left" w:pos="3996"/>
                <w:tab w:val="right" w:leader="dot" w:pos="7688"/>
                <w:tab w:val="right" w:pos="9769"/>
              </w:tabs>
              <w:spacing w:after="80" w:line="240" w:lineRule="auto"/>
              <w:jc w:val="both"/>
              <w:rPr>
                <w:rFonts w:ascii="Arial" w:eastAsia="Times New Roman" w:hAnsi="Arial" w:cs="Arial"/>
                <w:color w:val="000000"/>
                <w:sz w:val="20"/>
                <w:szCs w:val="20"/>
                <w:lang w:val="en-ZA"/>
              </w:rPr>
            </w:pPr>
          </w:p>
          <w:p w14:paraId="7EF4FA85" w14:textId="77777777" w:rsidR="00907246" w:rsidRPr="0077769E" w:rsidRDefault="00907246" w:rsidP="00907246">
            <w:pPr>
              <w:tabs>
                <w:tab w:val="right" w:pos="9769"/>
              </w:tabs>
              <w:spacing w:after="80" w:line="240" w:lineRule="auto"/>
              <w:jc w:val="both"/>
              <w:rPr>
                <w:rFonts w:ascii="Arial" w:eastAsia="Times New Roman" w:hAnsi="Arial" w:cs="Arial"/>
                <w:b/>
                <w:color w:val="000000"/>
                <w:sz w:val="20"/>
                <w:szCs w:val="20"/>
                <w:lang w:val="en-ZA"/>
              </w:rPr>
            </w:pPr>
            <w:r w:rsidRPr="0077769E">
              <w:rPr>
                <w:rFonts w:ascii="Arial" w:eastAsia="Times New Roman" w:hAnsi="Arial" w:cs="Arial"/>
                <w:b/>
                <w:color w:val="000000"/>
                <w:sz w:val="20"/>
                <w:szCs w:val="20"/>
                <w:lang w:val="en-ZA"/>
              </w:rPr>
              <w:t>The Employer’s Agent’s address for receipt of communications and notices is :</w:t>
            </w:r>
          </w:p>
          <w:p w14:paraId="173BC05F" w14:textId="77777777" w:rsidR="005409B2" w:rsidRPr="0077769E" w:rsidRDefault="005409B2" w:rsidP="005409B2">
            <w:pPr>
              <w:tabs>
                <w:tab w:val="left" w:pos="1168"/>
                <w:tab w:val="left" w:pos="4003"/>
                <w:tab w:val="left" w:pos="5137"/>
                <w:tab w:val="right" w:leader="dot" w:pos="7688"/>
                <w:tab w:val="right" w:pos="9769"/>
              </w:tabs>
              <w:spacing w:after="80" w:line="240" w:lineRule="auto"/>
              <w:jc w:val="both"/>
              <w:rPr>
                <w:rFonts w:ascii="Arial" w:eastAsia="Times New Roman" w:hAnsi="Arial" w:cs="Arial"/>
                <w:color w:val="000000"/>
                <w:sz w:val="20"/>
                <w:szCs w:val="20"/>
                <w:lang w:val="en-ZA"/>
              </w:rPr>
            </w:pPr>
          </w:p>
          <w:p w14:paraId="6A4FC052" w14:textId="77777777" w:rsidR="005409B2" w:rsidRPr="0077769E" w:rsidRDefault="00285EC0" w:rsidP="005409B2">
            <w:pPr>
              <w:tabs>
                <w:tab w:val="left" w:pos="1168"/>
                <w:tab w:val="left" w:pos="4003"/>
                <w:tab w:val="left" w:pos="5137"/>
                <w:tab w:val="right" w:leader="dot" w:pos="7688"/>
                <w:tab w:val="right" w:pos="9769"/>
              </w:tabs>
              <w:spacing w:after="80" w:line="240" w:lineRule="auto"/>
              <w:jc w:val="both"/>
              <w:rPr>
                <w:rFonts w:ascii="Arial" w:eastAsia="Times New Roman" w:hAnsi="Arial" w:cs="Arial"/>
                <w:b/>
                <w:color w:val="000000"/>
                <w:sz w:val="20"/>
                <w:szCs w:val="20"/>
                <w:lang w:val="en-ZA"/>
              </w:rPr>
            </w:pPr>
            <w:r w:rsidRPr="0077769E">
              <w:rPr>
                <w:rFonts w:ascii="Arial" w:eastAsia="Times New Roman" w:hAnsi="Arial" w:cs="Arial"/>
                <w:b/>
                <w:color w:val="000000"/>
                <w:sz w:val="20"/>
                <w:szCs w:val="20"/>
                <w:lang w:val="en-ZA"/>
              </w:rPr>
              <w:t>The P</w:t>
            </w:r>
            <w:r w:rsidR="005409B2" w:rsidRPr="0077769E">
              <w:rPr>
                <w:rFonts w:ascii="Arial" w:eastAsia="Times New Roman" w:hAnsi="Arial" w:cs="Arial"/>
                <w:b/>
                <w:color w:val="000000"/>
                <w:sz w:val="20"/>
                <w:szCs w:val="20"/>
                <w:lang w:val="en-ZA"/>
              </w:rPr>
              <w:t>roject Management Unit;</w:t>
            </w:r>
          </w:p>
          <w:p w14:paraId="1091F264" w14:textId="77777777" w:rsidR="005409B2" w:rsidRPr="0077769E" w:rsidRDefault="005409B2" w:rsidP="005409B2">
            <w:pPr>
              <w:tabs>
                <w:tab w:val="left" w:pos="1168"/>
                <w:tab w:val="left" w:pos="4003"/>
                <w:tab w:val="left" w:pos="5137"/>
                <w:tab w:val="right" w:leader="dot" w:pos="7688"/>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w:t>
            </w:r>
            <w:r w:rsidR="00A368E3" w:rsidRPr="0077769E">
              <w:rPr>
                <w:rFonts w:ascii="Arial" w:eastAsia="Times New Roman" w:hAnsi="Arial" w:cs="Arial"/>
                <w:color w:val="000000"/>
                <w:sz w:val="20"/>
                <w:szCs w:val="20"/>
                <w:lang w:val="en-ZA"/>
              </w:rPr>
              <w:t xml:space="preserve">elephone: </w:t>
            </w:r>
            <w:r w:rsidR="00A368E3" w:rsidRPr="0077769E">
              <w:rPr>
                <w:rFonts w:ascii="Arial" w:eastAsia="Times New Roman" w:hAnsi="Arial" w:cs="Arial"/>
                <w:color w:val="000000"/>
                <w:sz w:val="20"/>
                <w:szCs w:val="20"/>
                <w:lang w:val="en-ZA"/>
              </w:rPr>
              <w:tab/>
              <w:t xml:space="preserve">           (047)  050</w:t>
            </w:r>
            <w:r w:rsidRPr="0077769E">
              <w:rPr>
                <w:rFonts w:ascii="Arial" w:eastAsia="Times New Roman" w:hAnsi="Arial" w:cs="Arial"/>
                <w:color w:val="000000"/>
                <w:sz w:val="20"/>
                <w:szCs w:val="20"/>
                <w:lang w:val="en-ZA"/>
              </w:rPr>
              <w:t xml:space="preserve"> </w:t>
            </w:r>
            <w:r w:rsidR="005D5148">
              <w:rPr>
                <w:rFonts w:ascii="Arial" w:eastAsia="Times New Roman" w:hAnsi="Arial" w:cs="Arial"/>
                <w:color w:val="000000"/>
                <w:sz w:val="20"/>
                <w:szCs w:val="20"/>
                <w:lang w:val="en-ZA"/>
              </w:rPr>
              <w:t>1254</w:t>
            </w:r>
            <w:r w:rsidRPr="0077769E">
              <w:rPr>
                <w:rFonts w:ascii="Arial" w:eastAsia="Times New Roman" w:hAnsi="Arial" w:cs="Arial"/>
                <w:color w:val="000000"/>
                <w:sz w:val="20"/>
                <w:szCs w:val="20"/>
                <w:lang w:val="en-ZA"/>
              </w:rPr>
              <w:tab/>
              <w:t xml:space="preserve">Facsimile: </w:t>
            </w:r>
            <w:r w:rsidRPr="0077769E">
              <w:rPr>
                <w:rFonts w:ascii="Arial" w:eastAsia="Times New Roman" w:hAnsi="Arial" w:cs="Arial"/>
                <w:color w:val="000000"/>
                <w:sz w:val="20"/>
                <w:szCs w:val="20"/>
                <w:lang w:val="en-ZA"/>
              </w:rPr>
              <w:tab/>
              <w:t>(047) 491 0195</w:t>
            </w:r>
          </w:p>
          <w:p w14:paraId="4A0CAFAF" w14:textId="77777777" w:rsidR="005409B2" w:rsidRPr="0077769E" w:rsidRDefault="005409B2" w:rsidP="005409B2">
            <w:pPr>
              <w:tabs>
                <w:tab w:val="left" w:pos="1844"/>
                <w:tab w:val="left" w:pos="3996"/>
                <w:tab w:val="right" w:leader="dot" w:pos="7688"/>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Address (Postal) :</w:t>
            </w:r>
            <w:r w:rsidRPr="0077769E">
              <w:rPr>
                <w:rFonts w:ascii="Arial" w:eastAsia="Times New Roman" w:hAnsi="Arial" w:cs="Arial"/>
                <w:color w:val="000000"/>
                <w:sz w:val="20"/>
                <w:szCs w:val="20"/>
                <w:lang w:val="en-ZA"/>
              </w:rPr>
              <w:tab/>
              <w:t>PO Box 36</w:t>
            </w:r>
            <w:r w:rsidRPr="0077769E">
              <w:rPr>
                <w:rFonts w:ascii="Arial" w:eastAsia="Times New Roman" w:hAnsi="Arial" w:cs="Arial"/>
                <w:color w:val="000000"/>
                <w:sz w:val="20"/>
                <w:szCs w:val="20"/>
                <w:lang w:val="en-ZA"/>
              </w:rPr>
              <w:tab/>
              <w:t xml:space="preserve">Address (Physical): Municipal Building, Cnr King </w:t>
            </w:r>
          </w:p>
          <w:p w14:paraId="63BC9FBE" w14:textId="77777777" w:rsidR="005409B2" w:rsidRPr="0077769E" w:rsidRDefault="005409B2" w:rsidP="005409B2">
            <w:pPr>
              <w:tabs>
                <w:tab w:val="left" w:pos="1844"/>
                <w:tab w:val="left" w:pos="3996"/>
                <w:tab w:val="right" w:leader="dot" w:pos="7688"/>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b/>
              <w:t>Butterworth</w:t>
            </w:r>
            <w:r w:rsidRPr="0077769E">
              <w:rPr>
                <w:rFonts w:ascii="Arial" w:eastAsia="Times New Roman" w:hAnsi="Arial" w:cs="Arial"/>
                <w:color w:val="000000"/>
                <w:sz w:val="20"/>
                <w:szCs w:val="20"/>
                <w:lang w:val="en-ZA"/>
              </w:rPr>
              <w:tab/>
              <w:t>and Mthatha Street, Butterworth</w:t>
            </w:r>
          </w:p>
          <w:p w14:paraId="56492DB0" w14:textId="77777777" w:rsidR="00907246" w:rsidRPr="0077769E" w:rsidRDefault="00907246" w:rsidP="00907246">
            <w:pPr>
              <w:tabs>
                <w:tab w:val="left" w:pos="1844"/>
                <w:tab w:val="left" w:pos="3996"/>
                <w:tab w:val="right" w:leader="dot" w:pos="7688"/>
                <w:tab w:val="right" w:pos="9769"/>
              </w:tabs>
              <w:spacing w:after="80" w:line="240" w:lineRule="auto"/>
              <w:jc w:val="both"/>
              <w:rPr>
                <w:rFonts w:ascii="Arial" w:eastAsia="Times New Roman" w:hAnsi="Arial" w:cs="Arial"/>
                <w:color w:val="000000"/>
                <w:sz w:val="20"/>
                <w:szCs w:val="20"/>
                <w:lang w:val="en-ZA"/>
              </w:rPr>
            </w:pPr>
          </w:p>
        </w:tc>
      </w:tr>
      <w:tr w:rsidR="00B72B1E" w:rsidRPr="0077769E" w14:paraId="4AE9FF9A" w14:textId="77777777" w:rsidTr="00B72B1E">
        <w:trPr>
          <w:trHeight w:val="3166"/>
        </w:trPr>
        <w:tc>
          <w:tcPr>
            <w:tcW w:w="709" w:type="dxa"/>
            <w:tcBorders>
              <w:top w:val="nil"/>
            </w:tcBorders>
          </w:tcPr>
          <w:p w14:paraId="26B569A0" w14:textId="77777777" w:rsidR="00B72B1E" w:rsidRPr="0077769E" w:rsidRDefault="00B72B1E" w:rsidP="00907246">
            <w:pPr>
              <w:tabs>
                <w:tab w:val="right" w:pos="9769"/>
              </w:tabs>
              <w:spacing w:before="80" w:after="80" w:line="240" w:lineRule="auto"/>
              <w:jc w:val="both"/>
              <w:rPr>
                <w:rFonts w:ascii="Arial" w:eastAsia="Times New Roman" w:hAnsi="Arial" w:cs="Arial"/>
                <w:color w:val="000000"/>
                <w:sz w:val="20"/>
                <w:szCs w:val="20"/>
                <w:lang w:val="en-ZA"/>
              </w:rPr>
            </w:pPr>
          </w:p>
        </w:tc>
        <w:tc>
          <w:tcPr>
            <w:tcW w:w="992" w:type="dxa"/>
            <w:tcBorders>
              <w:top w:val="nil"/>
            </w:tcBorders>
          </w:tcPr>
          <w:p w14:paraId="18A1F166" w14:textId="77777777" w:rsidR="00B72B1E" w:rsidRPr="0077769E" w:rsidRDefault="00B72B1E"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2.4.1</w:t>
            </w:r>
          </w:p>
        </w:tc>
        <w:tc>
          <w:tcPr>
            <w:tcW w:w="8505" w:type="dxa"/>
            <w:tcBorders>
              <w:top w:val="nil"/>
            </w:tcBorders>
          </w:tcPr>
          <w:p w14:paraId="17B69A78" w14:textId="77777777" w:rsidR="00B72B1E" w:rsidRPr="0077769E" w:rsidRDefault="00B72B1E" w:rsidP="00B72B1E">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“in the event of any ambiguity, conflict or discrepancy between the various contract documents, lists and schedules, the order of precedence (from highest to lowest) shall be as follows: </w:t>
            </w:r>
          </w:p>
          <w:p w14:paraId="53509AD9" w14:textId="77777777" w:rsidR="00B72B1E" w:rsidRPr="0077769E" w:rsidRDefault="00B72B1E" w:rsidP="00B72B1E">
            <w:pPr>
              <w:tabs>
                <w:tab w:val="right" w:pos="9769"/>
              </w:tabs>
              <w:spacing w:after="0" w:line="240" w:lineRule="auto"/>
              <w:jc w:val="both"/>
              <w:rPr>
                <w:rFonts w:ascii="Arial" w:eastAsia="Times New Roman" w:hAnsi="Arial" w:cs="Arial"/>
                <w:color w:val="000000"/>
                <w:sz w:val="20"/>
                <w:szCs w:val="20"/>
                <w:lang w:val="en-ZA"/>
              </w:rPr>
            </w:pPr>
          </w:p>
          <w:p w14:paraId="56516BF2" w14:textId="77777777" w:rsidR="00B72B1E" w:rsidRPr="0077769E" w:rsidRDefault="00B72B1E" w:rsidP="00F44114">
            <w:pPr>
              <w:pStyle w:val="ListParagraph"/>
              <w:numPr>
                <w:ilvl w:val="0"/>
                <w:numId w:val="49"/>
              </w:num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form of offer and acceptance</w:t>
            </w:r>
          </w:p>
          <w:p w14:paraId="0CA6F916" w14:textId="77777777" w:rsidR="00B72B1E" w:rsidRPr="0077769E" w:rsidRDefault="00B72B1E" w:rsidP="00F44114">
            <w:pPr>
              <w:pStyle w:val="ListParagraph"/>
              <w:numPr>
                <w:ilvl w:val="0"/>
                <w:numId w:val="49"/>
              </w:num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Contract forms</w:t>
            </w:r>
          </w:p>
          <w:p w14:paraId="7CAE701E" w14:textId="77777777" w:rsidR="00B72B1E" w:rsidRPr="0077769E" w:rsidRDefault="00B72B1E" w:rsidP="00F44114">
            <w:pPr>
              <w:pStyle w:val="ListParagraph"/>
              <w:numPr>
                <w:ilvl w:val="0"/>
                <w:numId w:val="49"/>
              </w:num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contract data</w:t>
            </w:r>
          </w:p>
          <w:p w14:paraId="4B1038C4" w14:textId="77777777" w:rsidR="00B72B1E" w:rsidRPr="0077769E" w:rsidRDefault="00B72B1E" w:rsidP="00F44114">
            <w:pPr>
              <w:pStyle w:val="ListParagraph"/>
              <w:numPr>
                <w:ilvl w:val="0"/>
                <w:numId w:val="49"/>
              </w:num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General conditions of contract (GCC 2015)</w:t>
            </w:r>
          </w:p>
          <w:p w14:paraId="485E996F" w14:textId="77777777" w:rsidR="00B72B1E" w:rsidRPr="0077769E" w:rsidRDefault="00B72B1E" w:rsidP="00F44114">
            <w:pPr>
              <w:pStyle w:val="ListParagraph"/>
              <w:numPr>
                <w:ilvl w:val="0"/>
                <w:numId w:val="49"/>
              </w:num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Scope of Work</w:t>
            </w:r>
          </w:p>
          <w:p w14:paraId="7031162E" w14:textId="77777777" w:rsidR="00B72B1E" w:rsidRPr="0077769E" w:rsidRDefault="00B72B1E" w:rsidP="00F44114">
            <w:pPr>
              <w:pStyle w:val="ListParagraph"/>
              <w:numPr>
                <w:ilvl w:val="0"/>
                <w:numId w:val="49"/>
              </w:num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Standard specification for Road and Bridge Works (COLTO 1998)</w:t>
            </w:r>
          </w:p>
          <w:p w14:paraId="262CE144" w14:textId="77777777" w:rsidR="00B72B1E" w:rsidRPr="0077769E" w:rsidRDefault="00B72B1E" w:rsidP="00F44114">
            <w:pPr>
              <w:pStyle w:val="ListParagraph"/>
              <w:numPr>
                <w:ilvl w:val="0"/>
                <w:numId w:val="49"/>
              </w:num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Site Information</w:t>
            </w:r>
          </w:p>
          <w:p w14:paraId="22CABF9A" w14:textId="77777777" w:rsidR="00B72B1E" w:rsidRPr="0077769E" w:rsidRDefault="00B72B1E" w:rsidP="00F44114">
            <w:pPr>
              <w:pStyle w:val="ListParagraph"/>
              <w:numPr>
                <w:ilvl w:val="0"/>
                <w:numId w:val="49"/>
              </w:num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Bill of quantities </w:t>
            </w:r>
          </w:p>
          <w:p w14:paraId="57253EE0" w14:textId="77777777" w:rsidR="00B72B1E" w:rsidRPr="0077769E" w:rsidRDefault="00B72B1E" w:rsidP="00F44114">
            <w:pPr>
              <w:pStyle w:val="ListParagraph"/>
              <w:numPr>
                <w:ilvl w:val="0"/>
                <w:numId w:val="49"/>
              </w:numPr>
              <w:tabs>
                <w:tab w:val="right" w:pos="9769"/>
              </w:tabs>
              <w:spacing w:after="0" w:line="240" w:lineRule="auto"/>
              <w:jc w:val="both"/>
              <w:rPr>
                <w:rFonts w:ascii="Arial" w:eastAsia="Times New Roman" w:hAnsi="Arial" w:cs="Arial"/>
                <w:b/>
                <w:color w:val="000000"/>
                <w:sz w:val="20"/>
                <w:szCs w:val="20"/>
                <w:lang w:val="en-ZA"/>
              </w:rPr>
            </w:pPr>
            <w:r w:rsidRPr="0077769E">
              <w:rPr>
                <w:rFonts w:ascii="Arial" w:eastAsia="Times New Roman" w:hAnsi="Arial" w:cs="Arial"/>
                <w:color w:val="000000"/>
                <w:sz w:val="20"/>
                <w:szCs w:val="20"/>
                <w:lang w:val="en-ZA"/>
              </w:rPr>
              <w:t>The returnable schedules</w:t>
            </w:r>
          </w:p>
        </w:tc>
      </w:tr>
      <w:tr w:rsidR="00907246" w:rsidRPr="0077769E" w14:paraId="3FEBB42A" w14:textId="77777777" w:rsidTr="00907246">
        <w:trPr>
          <w:trHeight w:val="7307"/>
        </w:trPr>
        <w:tc>
          <w:tcPr>
            <w:tcW w:w="709" w:type="dxa"/>
            <w:shd w:val="clear" w:color="auto" w:fill="auto"/>
          </w:tcPr>
          <w:p w14:paraId="0DFF83D3"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7</w:t>
            </w:r>
          </w:p>
        </w:tc>
        <w:tc>
          <w:tcPr>
            <w:tcW w:w="992" w:type="dxa"/>
            <w:shd w:val="clear" w:color="auto" w:fill="auto"/>
          </w:tcPr>
          <w:p w14:paraId="1E70F71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3.2.3</w:t>
            </w:r>
          </w:p>
        </w:tc>
        <w:tc>
          <w:tcPr>
            <w:tcW w:w="8505" w:type="dxa"/>
            <w:shd w:val="clear" w:color="auto" w:fill="auto"/>
          </w:tcPr>
          <w:p w14:paraId="6EC3109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Employer’s Agent shall obtain specific approval from the Employer before executing any of his functions or duties according to the following Clauses of the General Condition of Contract:</w:t>
            </w:r>
          </w:p>
          <w:p w14:paraId="4C60E472" w14:textId="77777777" w:rsidR="00907246" w:rsidRPr="0077769E" w:rsidRDefault="00907246" w:rsidP="00F44114">
            <w:pPr>
              <w:numPr>
                <w:ilvl w:val="0"/>
                <w:numId w:val="12"/>
              </w:numPr>
              <w:tabs>
                <w:tab w:val="left" w:pos="910"/>
                <w:tab w:val="right" w:pos="9769"/>
              </w:tabs>
              <w:spacing w:after="240" w:line="240" w:lineRule="auto"/>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lang w:val="en-ZA"/>
              </w:rPr>
              <w:t>New Clause 3.2.3.1</w:t>
            </w:r>
            <w:r w:rsidRPr="0077769E">
              <w:rPr>
                <w:rFonts w:ascii="Arial" w:eastAsia="Times New Roman" w:hAnsi="Arial" w:cs="Arial"/>
                <w:color w:val="000000"/>
                <w:sz w:val="20"/>
                <w:szCs w:val="20"/>
                <w:lang w:val="en-ZA"/>
              </w:rPr>
              <w:t xml:space="preserve"> “For expenditure on the Contract to exceed the Contract Price”;</w:t>
            </w:r>
          </w:p>
          <w:p w14:paraId="3C28D709" w14:textId="77777777" w:rsidR="00907246" w:rsidRPr="0077769E" w:rsidRDefault="00907246" w:rsidP="00F44114">
            <w:pPr>
              <w:numPr>
                <w:ilvl w:val="0"/>
                <w:numId w:val="12"/>
              </w:numPr>
              <w:tabs>
                <w:tab w:val="left" w:pos="910"/>
                <w:tab w:val="right" w:pos="9769"/>
              </w:tabs>
              <w:spacing w:after="240" w:line="240" w:lineRule="auto"/>
              <w:jc w:val="both"/>
              <w:rPr>
                <w:rFonts w:ascii="Arial" w:eastAsia="Times New Roman" w:hAnsi="Arial" w:cs="Arial"/>
                <w:b/>
                <w:color w:val="000000"/>
                <w:sz w:val="20"/>
                <w:szCs w:val="20"/>
                <w:lang w:val="en-ZA"/>
              </w:rPr>
            </w:pPr>
            <w:r w:rsidRPr="0077769E">
              <w:rPr>
                <w:rFonts w:ascii="Arial" w:eastAsia="Times New Roman" w:hAnsi="Arial" w:cs="Arial"/>
                <w:b/>
                <w:color w:val="000000"/>
                <w:sz w:val="20"/>
                <w:szCs w:val="20"/>
                <w:lang w:val="en-ZA"/>
              </w:rPr>
              <w:t>Existing Clauses:</w:t>
            </w:r>
          </w:p>
          <w:p w14:paraId="05CE4426" w14:textId="77777777" w:rsidR="00907246" w:rsidRPr="0077769E" w:rsidRDefault="00907246" w:rsidP="00907246">
            <w:pPr>
              <w:tabs>
                <w:tab w:val="left" w:pos="910"/>
                <w:tab w:val="right" w:pos="9769"/>
              </w:tabs>
              <w:spacing w:after="24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3.2.1 - Nomination o</w:t>
            </w:r>
            <w:r w:rsidR="000352DE" w:rsidRPr="0077769E">
              <w:rPr>
                <w:rFonts w:ascii="Arial" w:eastAsia="Times New Roman" w:hAnsi="Arial" w:cs="Arial"/>
                <w:color w:val="000000"/>
                <w:sz w:val="20"/>
                <w:szCs w:val="20"/>
                <w:lang w:val="en-ZA"/>
              </w:rPr>
              <w:t xml:space="preserve">f person as Employer’s Agent's </w:t>
            </w:r>
            <w:r w:rsidRPr="0077769E">
              <w:rPr>
                <w:rFonts w:ascii="Arial" w:eastAsia="Times New Roman" w:hAnsi="Arial" w:cs="Arial"/>
                <w:color w:val="000000"/>
                <w:sz w:val="20"/>
                <w:szCs w:val="20"/>
                <w:lang w:val="en-ZA"/>
              </w:rPr>
              <w:t>Representative.</w:t>
            </w:r>
          </w:p>
          <w:p w14:paraId="55190B0B"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5.6 – Approval of the programme</w:t>
            </w:r>
          </w:p>
          <w:p w14:paraId="3CC98967"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5.7.2 - Work at night as well as by day</w:t>
            </w:r>
          </w:p>
          <w:p w14:paraId="1AA8F72F"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5.8 – Non-working times</w:t>
            </w:r>
          </w:p>
          <w:p w14:paraId="5F1F737B"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5.12 - Granting of extension of time excluding Clause 5.12.2.2 (Abnormal climatic conditions)</w:t>
            </w:r>
          </w:p>
          <w:p w14:paraId="549E125E"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5.13 - Reduction of penalty for delay.</w:t>
            </w:r>
          </w:p>
          <w:p w14:paraId="4F339470"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5.14.2 - The issue of a Certificate of Practical Completion.</w:t>
            </w:r>
          </w:p>
          <w:p w14:paraId="08D262EF"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5.14.4 - The issue of a Certificate of Completion.</w:t>
            </w:r>
          </w:p>
          <w:p w14:paraId="0A2A20ED"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5.16.1 - The issue of a Final Approval Certificate.</w:t>
            </w:r>
          </w:p>
          <w:p w14:paraId="0D3DDD1F"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6.3 – Variations in respect of Variations which are not small (R</w:t>
            </w:r>
            <w:r w:rsidR="000352DE" w:rsidRPr="0077769E">
              <w:rPr>
                <w:rFonts w:ascii="Arial" w:eastAsia="Times New Roman" w:hAnsi="Arial" w:cs="Arial"/>
                <w:color w:val="000000"/>
                <w:sz w:val="20"/>
                <w:szCs w:val="20"/>
                <w:lang w:val="en-ZA"/>
              </w:rPr>
              <w:t>3</w:t>
            </w:r>
            <w:r w:rsidRPr="0077769E">
              <w:rPr>
                <w:rFonts w:ascii="Arial" w:eastAsia="Times New Roman" w:hAnsi="Arial" w:cs="Arial"/>
                <w:color w:val="000000"/>
                <w:sz w:val="20"/>
                <w:szCs w:val="20"/>
                <w:lang w:val="en-ZA"/>
              </w:rPr>
              <w:t>0 000)</w:t>
            </w:r>
          </w:p>
          <w:p w14:paraId="1958AA82"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6.6 - Instruction to expend on Provisional and Prime Cost Sums</w:t>
            </w:r>
          </w:p>
          <w:p w14:paraId="7991F233"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6.11 - Adjustment of General Items &amp; Approval of Claims</w:t>
            </w:r>
          </w:p>
          <w:p w14:paraId="6F057879" w14:textId="77777777" w:rsidR="00907246" w:rsidRPr="0077769E" w:rsidRDefault="00907246" w:rsidP="00907246">
            <w:pPr>
              <w:tabs>
                <w:tab w:val="left" w:pos="34"/>
                <w:tab w:val="right" w:pos="9769"/>
              </w:tabs>
              <w:spacing w:after="24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8.2.2.2 - Order to repair and make good damage arising from any "excepted" risk.</w:t>
            </w:r>
          </w:p>
        </w:tc>
      </w:tr>
      <w:tr w:rsidR="00907246" w:rsidRPr="0077769E" w14:paraId="4A56CBDA" w14:textId="77777777" w:rsidTr="00907246">
        <w:trPr>
          <w:trHeight w:val="419"/>
        </w:trPr>
        <w:tc>
          <w:tcPr>
            <w:tcW w:w="709" w:type="dxa"/>
            <w:tcBorders>
              <w:top w:val="nil"/>
            </w:tcBorders>
          </w:tcPr>
          <w:p w14:paraId="506B92FD"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w:t>
            </w:r>
          </w:p>
        </w:tc>
        <w:tc>
          <w:tcPr>
            <w:tcW w:w="992" w:type="dxa"/>
            <w:tcBorders>
              <w:top w:val="nil"/>
            </w:tcBorders>
          </w:tcPr>
          <w:p w14:paraId="49F2C4AF"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3.2.4</w:t>
            </w:r>
          </w:p>
        </w:tc>
        <w:tc>
          <w:tcPr>
            <w:tcW w:w="8505" w:type="dxa"/>
            <w:tcBorders>
              <w:top w:val="nil"/>
            </w:tcBorders>
          </w:tcPr>
          <w:p w14:paraId="01704013" w14:textId="77777777" w:rsidR="00907246" w:rsidRPr="0077769E" w:rsidRDefault="00907246" w:rsidP="0065440B">
            <w:pPr>
              <w:tabs>
                <w:tab w:val="right" w:pos="9769"/>
              </w:tabs>
              <w:spacing w:after="8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Occupational Health, Safety – Public Health and the </w:t>
            </w:r>
            <w:r w:rsidRPr="0077769E">
              <w:rPr>
                <w:rFonts w:ascii="Arial" w:eastAsia="Times New Roman" w:hAnsi="Arial" w:cs="Arial"/>
                <w:bCs/>
                <w:sz w:val="20"/>
                <w:szCs w:val="20"/>
                <w:lang w:val="en-GB"/>
              </w:rPr>
              <w:t>duly appointed H&amp;S Officials</w:t>
            </w:r>
            <w:r w:rsidRPr="0077769E">
              <w:rPr>
                <w:rFonts w:ascii="Arial" w:eastAsia="Times New Roman" w:hAnsi="Arial" w:cs="Arial"/>
                <w:sz w:val="20"/>
                <w:szCs w:val="20"/>
                <w:lang w:val="en-GB"/>
              </w:rPr>
              <w:t xml:space="preserve"> has </w:t>
            </w:r>
            <w:r w:rsidR="0065440B" w:rsidRPr="0077769E">
              <w:rPr>
                <w:rFonts w:ascii="Arial" w:eastAsia="Times New Roman" w:hAnsi="Arial" w:cs="Arial"/>
                <w:sz w:val="20"/>
                <w:szCs w:val="20"/>
                <w:lang w:val="en-GB"/>
              </w:rPr>
              <w:t>to be</w:t>
            </w:r>
            <w:r w:rsidRPr="0077769E">
              <w:rPr>
                <w:rFonts w:ascii="Arial" w:eastAsia="Times New Roman" w:hAnsi="Arial" w:cs="Arial"/>
                <w:sz w:val="20"/>
                <w:szCs w:val="20"/>
                <w:lang w:val="en-GB"/>
              </w:rPr>
              <w:t xml:space="preserve"> appointed </w:t>
            </w:r>
            <w:r w:rsidR="0065440B" w:rsidRPr="0077769E">
              <w:rPr>
                <w:rFonts w:ascii="Arial" w:eastAsia="Times New Roman" w:hAnsi="Arial" w:cs="Arial"/>
                <w:sz w:val="20"/>
                <w:szCs w:val="20"/>
                <w:lang w:val="en-GB"/>
              </w:rPr>
              <w:t xml:space="preserve">by the contractor </w:t>
            </w:r>
            <w:r w:rsidRPr="0077769E">
              <w:rPr>
                <w:rFonts w:ascii="Arial" w:eastAsia="Times New Roman" w:hAnsi="Arial" w:cs="Arial"/>
                <w:sz w:val="20"/>
                <w:szCs w:val="20"/>
                <w:lang w:val="en-GB"/>
              </w:rPr>
              <w:t>as Client Agents on this contract, in terms of Clause 4(5) of the Construction Regulations, 2003 as promulgated in terms of Section 43 of the Occupationa</w:t>
            </w:r>
            <w:r w:rsidR="000352DE" w:rsidRPr="0077769E">
              <w:rPr>
                <w:rFonts w:ascii="Arial" w:eastAsia="Times New Roman" w:hAnsi="Arial" w:cs="Arial"/>
                <w:sz w:val="20"/>
                <w:szCs w:val="20"/>
                <w:lang w:val="en-GB"/>
              </w:rPr>
              <w:t xml:space="preserve">l Health and Safety Act, 1993. </w:t>
            </w:r>
            <w:r w:rsidRPr="0077769E">
              <w:rPr>
                <w:rFonts w:ascii="Arial" w:eastAsia="Times New Roman" w:hAnsi="Arial" w:cs="Arial"/>
                <w:sz w:val="20"/>
                <w:szCs w:val="20"/>
                <w:lang w:val="en-GB"/>
              </w:rPr>
              <w:t>The Principal Contractor shall perform a preliminary assessment of the project generated H&amp;S plan and submit such to Occupationa</w:t>
            </w:r>
            <w:r w:rsidR="0065440B" w:rsidRPr="0077769E">
              <w:rPr>
                <w:rFonts w:ascii="Arial" w:eastAsia="Times New Roman" w:hAnsi="Arial" w:cs="Arial"/>
                <w:sz w:val="20"/>
                <w:szCs w:val="20"/>
                <w:lang w:val="en-GB"/>
              </w:rPr>
              <w:t xml:space="preserve">l Health, Safety &amp; Wellness </w:t>
            </w:r>
            <w:r w:rsidRPr="0077769E">
              <w:rPr>
                <w:rFonts w:ascii="Arial" w:eastAsia="Times New Roman" w:hAnsi="Arial" w:cs="Arial"/>
                <w:sz w:val="20"/>
                <w:szCs w:val="20"/>
                <w:lang w:val="en-GB"/>
              </w:rPr>
              <w:t>– Public Health for legal compliance reassessment &amp; veri</w:t>
            </w:r>
            <w:r w:rsidR="00AF0A68" w:rsidRPr="0077769E">
              <w:rPr>
                <w:rFonts w:ascii="Arial" w:eastAsia="Times New Roman" w:hAnsi="Arial" w:cs="Arial"/>
                <w:sz w:val="20"/>
                <w:szCs w:val="20"/>
                <w:lang w:val="en-GB"/>
              </w:rPr>
              <w:t xml:space="preserve">fication / approval prior to any works commencing. </w:t>
            </w:r>
            <w:r w:rsidRPr="0077769E">
              <w:rPr>
                <w:rFonts w:ascii="Arial" w:eastAsia="Times New Roman" w:hAnsi="Arial" w:cs="Arial"/>
                <w:sz w:val="20"/>
                <w:szCs w:val="20"/>
                <w:lang w:val="en-GB"/>
              </w:rPr>
              <w:t xml:space="preserve">The </w:t>
            </w:r>
            <w:r w:rsidRPr="0077769E">
              <w:rPr>
                <w:rFonts w:ascii="Arial" w:eastAsia="Times New Roman" w:hAnsi="Arial" w:cs="Arial"/>
                <w:bCs/>
                <w:sz w:val="20"/>
                <w:szCs w:val="20"/>
                <w:lang w:val="en-GB"/>
              </w:rPr>
              <w:t>duly appointed H&amp;S Officials</w:t>
            </w:r>
            <w:r w:rsidRPr="0077769E">
              <w:rPr>
                <w:rFonts w:ascii="Arial" w:eastAsia="Times New Roman" w:hAnsi="Arial" w:cs="Arial"/>
                <w:sz w:val="20"/>
                <w:szCs w:val="20"/>
                <w:lang w:val="en-GB"/>
              </w:rPr>
              <w:t xml:space="preserve"> will be responsible for further monitoring and the auditing of the approved H&amp;S plan for legal compliance.</w:t>
            </w:r>
          </w:p>
        </w:tc>
      </w:tr>
      <w:tr w:rsidR="00907246" w:rsidRPr="0077769E" w14:paraId="46BB400E" w14:textId="77777777" w:rsidTr="00907246">
        <w:trPr>
          <w:trHeight w:val="286"/>
        </w:trPr>
        <w:tc>
          <w:tcPr>
            <w:tcW w:w="709" w:type="dxa"/>
            <w:tcBorders>
              <w:top w:val="nil"/>
            </w:tcBorders>
          </w:tcPr>
          <w:p w14:paraId="7ED757D0"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9</w:t>
            </w:r>
          </w:p>
        </w:tc>
        <w:tc>
          <w:tcPr>
            <w:tcW w:w="992" w:type="dxa"/>
            <w:tcBorders>
              <w:top w:val="nil"/>
            </w:tcBorders>
          </w:tcPr>
          <w:p w14:paraId="2650C844"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3.4</w:t>
            </w:r>
          </w:p>
        </w:tc>
        <w:tc>
          <w:tcPr>
            <w:tcW w:w="8505" w:type="dxa"/>
            <w:tcBorders>
              <w:top w:val="nil"/>
            </w:tcBorders>
          </w:tcPr>
          <w:p w14:paraId="041F9C5E"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326"/>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u w:val="single"/>
                <w:lang w:val="en-ZA"/>
              </w:rPr>
              <w:t>Add the following</w:t>
            </w:r>
            <w:r w:rsidRPr="0077769E">
              <w:rPr>
                <w:rFonts w:ascii="Arial" w:eastAsia="Times New Roman" w:hAnsi="Arial" w:cs="Arial"/>
                <w:color w:val="000000"/>
                <w:sz w:val="20"/>
                <w:szCs w:val="20"/>
                <w:lang w:val="en-ZA"/>
              </w:rPr>
              <w:t xml:space="preserve"> new Sub-Clause </w:t>
            </w:r>
            <w:r w:rsidRPr="0077769E">
              <w:rPr>
                <w:rFonts w:ascii="Arial" w:eastAsia="Times New Roman" w:hAnsi="Arial" w:cs="Arial"/>
                <w:b/>
                <w:color w:val="000000"/>
                <w:sz w:val="20"/>
                <w:szCs w:val="20"/>
                <w:lang w:val="en-ZA"/>
              </w:rPr>
              <w:t>3.4</w:t>
            </w:r>
            <w:r w:rsidRPr="0077769E">
              <w:rPr>
                <w:rFonts w:ascii="Arial" w:eastAsia="Times New Roman" w:hAnsi="Arial" w:cs="Arial"/>
                <w:color w:val="000000"/>
                <w:sz w:val="20"/>
                <w:szCs w:val="20"/>
                <w:lang w:val="en-ZA"/>
              </w:rPr>
              <w:t>:</w:t>
            </w:r>
          </w:p>
          <w:p w14:paraId="4BBE7673"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326"/>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Employer may, at his sole discretion, provide technical sup</w:t>
            </w:r>
            <w:r w:rsidR="00AF0A68" w:rsidRPr="0077769E">
              <w:rPr>
                <w:rFonts w:ascii="Arial" w:eastAsia="Times New Roman" w:hAnsi="Arial" w:cs="Arial"/>
                <w:color w:val="000000"/>
                <w:sz w:val="20"/>
                <w:szCs w:val="20"/>
                <w:lang w:val="en-ZA"/>
              </w:rPr>
              <w:t>port services to the Contractor</w:t>
            </w:r>
            <w:r w:rsidRPr="0077769E">
              <w:rPr>
                <w:rFonts w:ascii="Arial" w:eastAsia="Times New Roman" w:hAnsi="Arial" w:cs="Arial"/>
                <w:color w:val="000000"/>
                <w:sz w:val="20"/>
                <w:szCs w:val="20"/>
                <w:lang w:val="en-ZA"/>
              </w:rPr>
              <w:t xml:space="preserve"> or Sub Contractor(s). </w:t>
            </w:r>
          </w:p>
          <w:p w14:paraId="64D2EB5F"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326"/>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The technical team providing such support services will be appointed and remunerated by the </w:t>
            </w:r>
            <w:r w:rsidR="002A7E7E" w:rsidRPr="0077769E">
              <w:rPr>
                <w:rFonts w:ascii="Arial" w:eastAsia="Times New Roman" w:hAnsi="Arial" w:cs="Arial"/>
                <w:color w:val="000000"/>
                <w:sz w:val="20"/>
                <w:szCs w:val="20"/>
                <w:lang w:val="en-ZA"/>
              </w:rPr>
              <w:t>Contractor</w:t>
            </w:r>
            <w:r w:rsidRPr="0077769E">
              <w:rPr>
                <w:rFonts w:ascii="Arial" w:eastAsia="Times New Roman" w:hAnsi="Arial" w:cs="Arial"/>
                <w:color w:val="000000"/>
                <w:sz w:val="20"/>
                <w:szCs w:val="20"/>
                <w:lang w:val="en-ZA"/>
              </w:rPr>
              <w:t xml:space="preserve">. In the case of EPWP Contractor Learnership Programmes, support services may be provided by the </w:t>
            </w:r>
            <w:r w:rsidR="002A7E7E" w:rsidRPr="0077769E">
              <w:rPr>
                <w:rFonts w:ascii="Arial" w:eastAsia="Times New Roman" w:hAnsi="Arial" w:cs="Arial"/>
                <w:color w:val="000000"/>
                <w:sz w:val="20"/>
                <w:szCs w:val="20"/>
                <w:lang w:val="en-ZA"/>
              </w:rPr>
              <w:t>ISD officer appointed by the contractor</w:t>
            </w:r>
            <w:r w:rsidRPr="0077769E">
              <w:rPr>
                <w:rFonts w:ascii="Arial" w:eastAsia="Times New Roman" w:hAnsi="Arial" w:cs="Arial"/>
                <w:color w:val="000000"/>
                <w:sz w:val="20"/>
                <w:szCs w:val="20"/>
                <w:lang w:val="en-ZA"/>
              </w:rPr>
              <w:t xml:space="preserve">. The technical team will consist of the Employer’s Agent and a person or persons acting as Training, Construction and Materials Managers or Construction Mentor, depending on the services to be provided and the scope of the functions to be executed. </w:t>
            </w:r>
          </w:p>
          <w:p w14:paraId="0A9C944D" w14:textId="77777777" w:rsidR="00907246" w:rsidRPr="0077769E" w:rsidRDefault="00907246" w:rsidP="00907246">
            <w:pPr>
              <w:tabs>
                <w:tab w:val="left" w:pos="-1440"/>
                <w:tab w:val="left" w:pos="-720"/>
                <w:tab w:val="left" w:pos="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136" w:hanging="81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3.4.1</w:t>
            </w:r>
            <w:r w:rsidRPr="0077769E">
              <w:rPr>
                <w:rFonts w:ascii="Arial" w:eastAsia="Times New Roman" w:hAnsi="Arial" w:cs="Arial"/>
                <w:color w:val="000000"/>
                <w:sz w:val="20"/>
                <w:szCs w:val="20"/>
                <w:lang w:val="en-ZA"/>
              </w:rPr>
              <w:tab/>
              <w:t>In addition to his duties and functions in terms of 3.2.1, the Employer’s Agent will co-ordinate the work of the technical team providing the support services.</w:t>
            </w:r>
          </w:p>
          <w:p w14:paraId="33F1F9F5" w14:textId="77777777" w:rsidR="00907246" w:rsidRPr="0077769E" w:rsidRDefault="00AF0A68" w:rsidP="00907246">
            <w:pPr>
              <w:tabs>
                <w:tab w:val="left" w:pos="-1440"/>
                <w:tab w:val="left" w:pos="-720"/>
                <w:tab w:val="left" w:pos="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136" w:hanging="81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3.4.2</w:t>
            </w:r>
            <w:r w:rsidRPr="0077769E">
              <w:rPr>
                <w:rFonts w:ascii="Arial" w:eastAsia="Times New Roman" w:hAnsi="Arial" w:cs="Arial"/>
                <w:color w:val="000000"/>
                <w:sz w:val="20"/>
                <w:szCs w:val="20"/>
                <w:lang w:val="en-ZA"/>
              </w:rPr>
              <w:tab/>
              <w:t>The Project</w:t>
            </w:r>
            <w:r w:rsidR="00907246" w:rsidRPr="0077769E">
              <w:rPr>
                <w:rFonts w:ascii="Arial" w:eastAsia="Times New Roman" w:hAnsi="Arial" w:cs="Arial"/>
                <w:color w:val="000000"/>
                <w:sz w:val="20"/>
                <w:szCs w:val="20"/>
                <w:lang w:val="en-ZA"/>
              </w:rPr>
              <w:t xml:space="preserve"> Manager acts as mentor to the Contractor in respect of the following functions, which are described fully in the CESA document, Guideline Contract Specific Data C4- Construction Management Services of the Form of Agreement for Consulting Services for Labour -Intensive Construction Projects:</w:t>
            </w:r>
          </w:p>
          <w:p w14:paraId="650EF761"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18"/>
                <w:szCs w:val="20"/>
                <w:lang w:val="en-ZA"/>
              </w:rPr>
            </w:pPr>
            <w:r w:rsidRPr="0077769E">
              <w:rPr>
                <w:rFonts w:ascii="Arial" w:eastAsia="Times New Roman" w:hAnsi="Arial" w:cs="Arial"/>
                <w:color w:val="000000"/>
                <w:sz w:val="20"/>
                <w:szCs w:val="20"/>
                <w:lang w:val="en-ZA"/>
              </w:rPr>
              <w:t>i)</w:t>
            </w:r>
            <w:r w:rsidRPr="0077769E">
              <w:rPr>
                <w:rFonts w:ascii="Arial" w:eastAsia="Times New Roman" w:hAnsi="Arial" w:cs="Arial"/>
                <w:color w:val="000000"/>
                <w:sz w:val="20"/>
                <w:szCs w:val="20"/>
                <w:lang w:val="en-ZA"/>
              </w:rPr>
              <w:tab/>
              <w:t>Programming the execution of the works.</w:t>
            </w:r>
          </w:p>
          <w:p w14:paraId="0A353A1B"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ii)</w:t>
            </w:r>
            <w:r w:rsidRPr="0077769E">
              <w:rPr>
                <w:rFonts w:ascii="Arial" w:eastAsia="Times New Roman" w:hAnsi="Arial" w:cs="Arial"/>
                <w:color w:val="000000"/>
                <w:sz w:val="20"/>
                <w:szCs w:val="20"/>
                <w:lang w:val="en-ZA"/>
              </w:rPr>
              <w:tab/>
              <w:t>Interpretation of drawings, specifications and related contractual matters.</w:t>
            </w:r>
          </w:p>
          <w:p w14:paraId="3702C692"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iii)</w:t>
            </w:r>
            <w:r w:rsidRPr="0077769E">
              <w:rPr>
                <w:rFonts w:ascii="Arial" w:eastAsia="Times New Roman" w:hAnsi="Arial" w:cs="Arial"/>
                <w:color w:val="000000"/>
                <w:sz w:val="20"/>
                <w:szCs w:val="20"/>
                <w:lang w:val="en-ZA"/>
              </w:rPr>
              <w:tab/>
              <w:t>Workforce structuring, employment and management.</w:t>
            </w:r>
          </w:p>
          <w:p w14:paraId="0088A1B0"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iv)</w:t>
            </w:r>
            <w:r w:rsidRPr="0077769E">
              <w:rPr>
                <w:rFonts w:ascii="Arial" w:eastAsia="Times New Roman" w:hAnsi="Arial" w:cs="Arial"/>
                <w:color w:val="000000"/>
                <w:sz w:val="20"/>
                <w:szCs w:val="20"/>
                <w:lang w:val="en-ZA"/>
              </w:rPr>
              <w:tab/>
              <w:t>Guidance to expedite work progress/ improve productivity.</w:t>
            </w:r>
          </w:p>
          <w:p w14:paraId="14AF9DD4"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v)</w:t>
            </w:r>
            <w:r w:rsidRPr="0077769E">
              <w:rPr>
                <w:rFonts w:ascii="Arial" w:eastAsia="Times New Roman" w:hAnsi="Arial" w:cs="Arial"/>
                <w:color w:val="000000"/>
                <w:sz w:val="20"/>
                <w:szCs w:val="20"/>
                <w:lang w:val="en-ZA"/>
              </w:rPr>
              <w:tab/>
              <w:t>Setting out of works.</w:t>
            </w:r>
          </w:p>
          <w:p w14:paraId="30468D08"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vi)</w:t>
            </w:r>
            <w:r w:rsidRPr="0077769E">
              <w:rPr>
                <w:rFonts w:ascii="Arial" w:eastAsia="Times New Roman" w:hAnsi="Arial" w:cs="Arial"/>
                <w:color w:val="000000"/>
                <w:sz w:val="20"/>
                <w:szCs w:val="20"/>
                <w:lang w:val="en-ZA"/>
              </w:rPr>
              <w:tab/>
              <w:t>Safety measures and legislation requirements.</w:t>
            </w:r>
          </w:p>
          <w:p w14:paraId="1D9D4808"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vii)</w:t>
            </w:r>
            <w:r w:rsidRPr="0077769E">
              <w:rPr>
                <w:rFonts w:ascii="Arial" w:eastAsia="Times New Roman" w:hAnsi="Arial" w:cs="Arial"/>
                <w:color w:val="000000"/>
                <w:sz w:val="20"/>
                <w:szCs w:val="20"/>
                <w:lang w:val="en-ZA"/>
              </w:rPr>
              <w:tab/>
              <w:t>Materials handling.</w:t>
            </w:r>
          </w:p>
          <w:p w14:paraId="35E12E1D"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viii)</w:t>
            </w:r>
            <w:r w:rsidRPr="0077769E">
              <w:rPr>
                <w:rFonts w:ascii="Arial" w:eastAsia="Times New Roman" w:hAnsi="Arial" w:cs="Arial"/>
                <w:color w:val="000000"/>
                <w:sz w:val="20"/>
                <w:szCs w:val="20"/>
                <w:lang w:val="en-ZA"/>
              </w:rPr>
              <w:tab/>
              <w:t>Tools and equipment needs.</w:t>
            </w:r>
          </w:p>
          <w:p w14:paraId="1AB2F082"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ix)</w:t>
            </w:r>
            <w:r w:rsidRPr="0077769E">
              <w:rPr>
                <w:rFonts w:ascii="Arial" w:eastAsia="Times New Roman" w:hAnsi="Arial" w:cs="Arial"/>
                <w:color w:val="000000"/>
                <w:sz w:val="20"/>
                <w:szCs w:val="20"/>
                <w:lang w:val="en-ZA"/>
              </w:rPr>
              <w:tab/>
              <w:t>Financial matters.</w:t>
            </w:r>
          </w:p>
          <w:p w14:paraId="5DC15E7A"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x)</w:t>
            </w:r>
            <w:r w:rsidRPr="0077769E">
              <w:rPr>
                <w:rFonts w:ascii="Arial" w:eastAsia="Times New Roman" w:hAnsi="Arial" w:cs="Arial"/>
                <w:color w:val="000000"/>
                <w:sz w:val="20"/>
                <w:szCs w:val="20"/>
                <w:lang w:val="en-ZA"/>
              </w:rPr>
              <w:tab/>
              <w:t>Training requirements.</w:t>
            </w:r>
          </w:p>
          <w:p w14:paraId="5E525173" w14:textId="77777777" w:rsidR="00907246" w:rsidRPr="0077769E" w:rsidRDefault="00907246" w:rsidP="00907246">
            <w:pPr>
              <w:tabs>
                <w:tab w:val="left" w:pos="-1440"/>
                <w:tab w:val="left" w:pos="-720"/>
                <w:tab w:val="left" w:pos="0"/>
                <w:tab w:val="left" w:pos="662"/>
                <w:tab w:val="left" w:pos="72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xi)</w:t>
            </w:r>
            <w:r w:rsidRPr="0077769E">
              <w:rPr>
                <w:rFonts w:ascii="Arial" w:eastAsia="Times New Roman" w:hAnsi="Arial" w:cs="Arial"/>
                <w:color w:val="000000"/>
                <w:sz w:val="20"/>
                <w:szCs w:val="20"/>
                <w:lang w:val="en-ZA"/>
              </w:rPr>
              <w:tab/>
              <w:t>Security aspects.</w:t>
            </w:r>
          </w:p>
          <w:p w14:paraId="170B8E88" w14:textId="77777777" w:rsidR="00907246" w:rsidRPr="0077769E" w:rsidRDefault="00907246" w:rsidP="00907246">
            <w:pPr>
              <w:tabs>
                <w:tab w:val="left" w:pos="-1440"/>
                <w:tab w:val="left" w:pos="-720"/>
                <w:tab w:val="left" w:pos="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766" w:hanging="63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xii)</w:t>
            </w:r>
            <w:r w:rsidRPr="0077769E">
              <w:rPr>
                <w:rFonts w:ascii="Arial" w:eastAsia="Times New Roman" w:hAnsi="Arial" w:cs="Arial"/>
                <w:color w:val="000000"/>
                <w:sz w:val="20"/>
                <w:szCs w:val="20"/>
                <w:lang w:val="en-ZA"/>
              </w:rPr>
              <w:tab/>
              <w:t>Quality control systems.</w:t>
            </w:r>
          </w:p>
          <w:p w14:paraId="3167C482" w14:textId="77777777" w:rsidR="00907246" w:rsidRPr="0077769E" w:rsidRDefault="00907246" w:rsidP="00907246">
            <w:pPr>
              <w:tabs>
                <w:tab w:val="left" w:pos="-1440"/>
                <w:tab w:val="left" w:pos="-720"/>
                <w:tab w:val="left" w:pos="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136" w:hanging="81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3.4.3</w:t>
            </w:r>
            <w:r w:rsidRPr="0077769E">
              <w:rPr>
                <w:rFonts w:ascii="Arial" w:eastAsia="Times New Roman" w:hAnsi="Arial" w:cs="Arial"/>
                <w:color w:val="000000"/>
                <w:sz w:val="20"/>
                <w:szCs w:val="20"/>
                <w:lang w:val="en-ZA"/>
              </w:rPr>
              <w:tab/>
              <w:t>The Materials</w:t>
            </w:r>
            <w:r w:rsidR="002A7E7E" w:rsidRPr="0077769E">
              <w:rPr>
                <w:rFonts w:ascii="Arial" w:eastAsia="Times New Roman" w:hAnsi="Arial" w:cs="Arial"/>
                <w:color w:val="000000"/>
                <w:sz w:val="20"/>
                <w:szCs w:val="20"/>
                <w:lang w:val="en-ZA"/>
              </w:rPr>
              <w:t>/ Project</w:t>
            </w:r>
            <w:r w:rsidRPr="0077769E">
              <w:rPr>
                <w:rFonts w:ascii="Arial" w:eastAsia="Times New Roman" w:hAnsi="Arial" w:cs="Arial"/>
                <w:color w:val="000000"/>
                <w:sz w:val="20"/>
                <w:szCs w:val="20"/>
                <w:lang w:val="en-ZA"/>
              </w:rPr>
              <w:t xml:space="preserve"> Manager is responsible for the following functions which are described fully in the CESA document,  </w:t>
            </w:r>
            <w:r w:rsidRPr="0077769E">
              <w:rPr>
                <w:rFonts w:ascii="Arial" w:eastAsia="Times New Roman" w:hAnsi="Arial" w:cs="Arial"/>
                <w:color w:val="000000"/>
                <w:sz w:val="20"/>
                <w:szCs w:val="20"/>
                <w:u w:val="single"/>
                <w:lang w:val="en-ZA"/>
              </w:rPr>
              <w:t>Guideline Contract Specific Data    C5-Materials Procurement Services</w:t>
            </w:r>
            <w:r w:rsidRPr="0077769E">
              <w:rPr>
                <w:rFonts w:ascii="Arial" w:eastAsia="Times New Roman" w:hAnsi="Arial" w:cs="Arial"/>
                <w:color w:val="000000"/>
                <w:sz w:val="20"/>
                <w:szCs w:val="20"/>
                <w:lang w:val="en-ZA"/>
              </w:rPr>
              <w:t xml:space="preserve"> of the </w:t>
            </w:r>
            <w:r w:rsidRPr="0077769E">
              <w:rPr>
                <w:rFonts w:ascii="Arial" w:eastAsia="Times New Roman" w:hAnsi="Arial" w:cs="Arial"/>
                <w:color w:val="000000"/>
                <w:sz w:val="20"/>
                <w:szCs w:val="20"/>
                <w:u w:val="single"/>
                <w:lang w:val="en-ZA"/>
              </w:rPr>
              <w:t>Form of Agreement for Consulting Services for Labour -Intensive Construction Projects on the Contract</w:t>
            </w:r>
            <w:r w:rsidRPr="0077769E">
              <w:rPr>
                <w:rFonts w:ascii="Arial" w:eastAsia="Times New Roman" w:hAnsi="Arial" w:cs="Arial"/>
                <w:color w:val="000000"/>
                <w:sz w:val="20"/>
                <w:szCs w:val="20"/>
                <w:lang w:val="en-ZA"/>
              </w:rPr>
              <w:t>:</w:t>
            </w:r>
          </w:p>
          <w:p w14:paraId="74EA858B" w14:textId="77777777" w:rsidR="00907246" w:rsidRPr="0077769E" w:rsidRDefault="00907246" w:rsidP="00907246">
            <w:pPr>
              <w:tabs>
                <w:tab w:val="left" w:pos="-1440"/>
                <w:tab w:val="left" w:pos="-720"/>
                <w:tab w:val="left" w:pos="0"/>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w:t>
            </w:r>
            <w:r w:rsidRPr="0077769E">
              <w:rPr>
                <w:rFonts w:ascii="Arial" w:eastAsia="Times New Roman" w:hAnsi="Arial" w:cs="Arial"/>
                <w:color w:val="000000"/>
                <w:sz w:val="20"/>
                <w:szCs w:val="20"/>
                <w:lang w:val="en-ZA"/>
              </w:rPr>
              <w:tab/>
              <w:t>Establishment of stores.</w:t>
            </w:r>
          </w:p>
          <w:p w14:paraId="641208ED" w14:textId="77777777" w:rsidR="00907246" w:rsidRPr="0077769E" w:rsidRDefault="00907246" w:rsidP="00907246">
            <w:pPr>
              <w:tabs>
                <w:tab w:val="left" w:pos="-1440"/>
                <w:tab w:val="left" w:pos="-720"/>
                <w:tab w:val="left" w:pos="0"/>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ii)</w:t>
            </w:r>
            <w:r w:rsidRPr="0077769E">
              <w:rPr>
                <w:rFonts w:ascii="Arial" w:eastAsia="Times New Roman" w:hAnsi="Arial" w:cs="Arial"/>
                <w:color w:val="000000"/>
                <w:sz w:val="20"/>
                <w:szCs w:val="20"/>
                <w:lang w:val="en-ZA"/>
              </w:rPr>
              <w:tab/>
              <w:t>Determination of store administration procedures.</w:t>
            </w:r>
          </w:p>
          <w:p w14:paraId="22ED4770" w14:textId="77777777" w:rsidR="00907246" w:rsidRPr="0077769E" w:rsidRDefault="00907246" w:rsidP="00907246">
            <w:pPr>
              <w:tabs>
                <w:tab w:val="left" w:pos="-1440"/>
                <w:tab w:val="left" w:pos="-720"/>
                <w:tab w:val="left" w:pos="0"/>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iii)</w:t>
            </w:r>
            <w:r w:rsidRPr="0077769E">
              <w:rPr>
                <w:rFonts w:ascii="Arial" w:eastAsia="Times New Roman" w:hAnsi="Arial" w:cs="Arial"/>
                <w:color w:val="000000"/>
                <w:sz w:val="20"/>
                <w:szCs w:val="20"/>
                <w:lang w:val="en-ZA"/>
              </w:rPr>
              <w:tab/>
              <w:t>Determination of requirements of store staff.</w:t>
            </w:r>
          </w:p>
          <w:p w14:paraId="03DA5747" w14:textId="77777777" w:rsidR="00907246" w:rsidRPr="0077769E" w:rsidRDefault="00907246" w:rsidP="00907246">
            <w:pPr>
              <w:tabs>
                <w:tab w:val="left" w:pos="-1440"/>
                <w:tab w:val="left" w:pos="-720"/>
                <w:tab w:val="left" w:pos="0"/>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iv)</w:t>
            </w:r>
            <w:r w:rsidRPr="0077769E">
              <w:rPr>
                <w:rFonts w:ascii="Arial" w:eastAsia="Times New Roman" w:hAnsi="Arial" w:cs="Arial"/>
                <w:color w:val="000000"/>
                <w:sz w:val="20"/>
                <w:szCs w:val="20"/>
                <w:lang w:val="en-ZA"/>
              </w:rPr>
              <w:tab/>
              <w:t>Employment of store staff.</w:t>
            </w:r>
          </w:p>
          <w:p w14:paraId="6A52EC1F" w14:textId="77777777" w:rsidR="00907246" w:rsidRPr="0077769E" w:rsidRDefault="00907246" w:rsidP="00907246">
            <w:pPr>
              <w:tabs>
                <w:tab w:val="left" w:pos="-1440"/>
                <w:tab w:val="left" w:pos="-720"/>
                <w:tab w:val="left" w:pos="0"/>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v)</w:t>
            </w:r>
            <w:r w:rsidRPr="0077769E">
              <w:rPr>
                <w:rFonts w:ascii="Arial" w:eastAsia="Times New Roman" w:hAnsi="Arial" w:cs="Arial"/>
                <w:color w:val="000000"/>
                <w:sz w:val="20"/>
                <w:szCs w:val="20"/>
                <w:lang w:val="en-ZA"/>
              </w:rPr>
              <w:tab/>
              <w:t>Staff guidance, supervision and training.</w:t>
            </w:r>
          </w:p>
          <w:p w14:paraId="0A395D59" w14:textId="77777777" w:rsidR="00907246" w:rsidRPr="0077769E" w:rsidRDefault="00907246" w:rsidP="00907246">
            <w:pPr>
              <w:tabs>
                <w:tab w:val="left" w:pos="-1440"/>
                <w:tab w:val="left" w:pos="-720"/>
                <w:tab w:val="left" w:pos="0"/>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vi)</w:t>
            </w:r>
            <w:r w:rsidRPr="0077769E">
              <w:rPr>
                <w:rFonts w:ascii="Arial" w:eastAsia="Times New Roman" w:hAnsi="Arial" w:cs="Arial"/>
                <w:color w:val="000000"/>
                <w:sz w:val="20"/>
                <w:szCs w:val="20"/>
                <w:lang w:val="en-ZA"/>
              </w:rPr>
              <w:tab/>
              <w:t>Acquisition of materials.</w:t>
            </w:r>
          </w:p>
          <w:p w14:paraId="55BECB04" w14:textId="77777777" w:rsidR="00907246" w:rsidRPr="0077769E" w:rsidRDefault="00907246" w:rsidP="00907246">
            <w:pPr>
              <w:tabs>
                <w:tab w:val="left" w:pos="-1440"/>
                <w:tab w:val="left" w:pos="-720"/>
                <w:tab w:val="left" w:pos="0"/>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vii)</w:t>
            </w:r>
            <w:r w:rsidRPr="0077769E">
              <w:rPr>
                <w:rFonts w:ascii="Arial" w:eastAsia="Times New Roman" w:hAnsi="Arial" w:cs="Arial"/>
                <w:color w:val="000000"/>
                <w:sz w:val="20"/>
                <w:szCs w:val="20"/>
                <w:lang w:val="en-ZA"/>
              </w:rPr>
              <w:tab/>
              <w:t>Issue of materials.</w:t>
            </w:r>
          </w:p>
          <w:p w14:paraId="137F2E53" w14:textId="77777777" w:rsidR="00907246" w:rsidRPr="0077769E" w:rsidRDefault="00907246" w:rsidP="00907246">
            <w:pPr>
              <w:tabs>
                <w:tab w:val="left" w:pos="-1440"/>
                <w:tab w:val="left" w:pos="-720"/>
                <w:tab w:val="left" w:pos="0"/>
                <w:tab w:val="right" w:pos="9769"/>
              </w:tabs>
              <w:spacing w:before="100" w:after="24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viii)</w:t>
            </w:r>
            <w:r w:rsidRPr="0077769E">
              <w:rPr>
                <w:rFonts w:ascii="Arial" w:eastAsia="Times New Roman" w:hAnsi="Arial" w:cs="Arial"/>
                <w:color w:val="000000"/>
                <w:sz w:val="20"/>
                <w:szCs w:val="20"/>
                <w:lang w:val="en-ZA"/>
              </w:rPr>
              <w:tab/>
              <w:t>Upholding of an assets register.</w:t>
            </w:r>
          </w:p>
          <w:p w14:paraId="1120DFC6" w14:textId="77777777" w:rsidR="00907246" w:rsidRPr="0077769E" w:rsidRDefault="00907246" w:rsidP="00F44114">
            <w:pPr>
              <w:numPr>
                <w:ilvl w:val="0"/>
                <w:numId w:val="23"/>
              </w:numPr>
              <w:tabs>
                <w:tab w:val="left" w:pos="-1440"/>
                <w:tab w:val="left" w:pos="-720"/>
                <w:tab w:val="left" w:pos="0"/>
                <w:tab w:val="right" w:pos="9769"/>
              </w:tabs>
              <w:spacing w:before="100" w:after="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b/>
              <w:t>Insurance of assets.</w:t>
            </w:r>
          </w:p>
          <w:p w14:paraId="35357C8E"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326"/>
              <w:jc w:val="both"/>
              <w:rPr>
                <w:rFonts w:ascii="Arial" w:eastAsia="Times New Roman" w:hAnsi="Arial" w:cs="Arial"/>
                <w:color w:val="000000"/>
                <w:sz w:val="20"/>
                <w:szCs w:val="20"/>
                <w:lang w:val="en-ZA"/>
              </w:rPr>
            </w:pPr>
          </w:p>
          <w:p w14:paraId="5FF83451" w14:textId="77777777" w:rsidR="00907246" w:rsidRPr="0077769E" w:rsidRDefault="00907246" w:rsidP="00907246">
            <w:pPr>
              <w:tabs>
                <w:tab w:val="left" w:pos="-1440"/>
                <w:tab w:val="left" w:pos="-720"/>
                <w:tab w:val="left" w:pos="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136" w:hanging="81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3.3.4</w:t>
            </w:r>
            <w:r w:rsidRPr="0077769E">
              <w:rPr>
                <w:rFonts w:ascii="Arial" w:eastAsia="Times New Roman" w:hAnsi="Arial" w:cs="Arial"/>
                <w:color w:val="000000"/>
                <w:sz w:val="20"/>
                <w:szCs w:val="20"/>
                <w:lang w:val="en-ZA"/>
              </w:rPr>
              <w:tab/>
              <w:t xml:space="preserve">The main role of the Mentor is to support the Learner Contractor and to impart knowledge that will enable the Contractor to compete independently as soon as </w:t>
            </w:r>
            <w:r w:rsidRPr="0077769E">
              <w:rPr>
                <w:rFonts w:ascii="Arial" w:eastAsia="Times New Roman" w:hAnsi="Arial" w:cs="Arial"/>
                <w:color w:val="000000"/>
                <w:sz w:val="20"/>
                <w:szCs w:val="20"/>
                <w:lang w:val="en-ZA"/>
              </w:rPr>
              <w:lastRenderedPageBreak/>
              <w:t>possible. The Mentor provides a wide range of support and advice functions, including but not limited to advice with regard to:</w:t>
            </w:r>
          </w:p>
          <w:p w14:paraId="4FFBF45F" w14:textId="77777777" w:rsidR="00907246" w:rsidRPr="0077769E" w:rsidRDefault="00907246" w:rsidP="00F44114">
            <w:pPr>
              <w:widowControl w:val="0"/>
              <w:numPr>
                <w:ilvl w:val="0"/>
                <w:numId w:val="24"/>
              </w:numPr>
              <w:tabs>
                <w:tab w:val="right" w:pos="9769"/>
              </w:tabs>
              <w:autoSpaceDE w:val="0"/>
              <w:autoSpaceDN w:val="0"/>
              <w:adjustRightInd w:val="0"/>
              <w:spacing w:before="100" w:after="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Finance and dealing with banks</w:t>
            </w:r>
          </w:p>
          <w:p w14:paraId="0FDABE66" w14:textId="77777777" w:rsidR="00907246" w:rsidRPr="0077769E" w:rsidRDefault="00907246" w:rsidP="00F44114">
            <w:pPr>
              <w:widowControl w:val="0"/>
              <w:numPr>
                <w:ilvl w:val="0"/>
                <w:numId w:val="24"/>
              </w:numPr>
              <w:tabs>
                <w:tab w:val="right" w:pos="9769"/>
              </w:tabs>
              <w:autoSpaceDE w:val="0"/>
              <w:autoSpaceDN w:val="0"/>
              <w:adjustRightInd w:val="0"/>
              <w:spacing w:before="100" w:after="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Business management</w:t>
            </w:r>
          </w:p>
          <w:p w14:paraId="55C71962" w14:textId="77777777" w:rsidR="00907246" w:rsidRPr="0077769E" w:rsidRDefault="00907246" w:rsidP="00F44114">
            <w:pPr>
              <w:widowControl w:val="0"/>
              <w:numPr>
                <w:ilvl w:val="0"/>
                <w:numId w:val="24"/>
              </w:numPr>
              <w:tabs>
                <w:tab w:val="right" w:pos="9769"/>
              </w:tabs>
              <w:autoSpaceDE w:val="0"/>
              <w:autoSpaceDN w:val="0"/>
              <w:adjustRightInd w:val="0"/>
              <w:spacing w:before="100" w:after="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Contract management</w:t>
            </w:r>
          </w:p>
          <w:p w14:paraId="5225A5A2" w14:textId="77777777" w:rsidR="00907246" w:rsidRPr="0077769E" w:rsidRDefault="00907246" w:rsidP="00F44114">
            <w:pPr>
              <w:widowControl w:val="0"/>
              <w:numPr>
                <w:ilvl w:val="0"/>
                <w:numId w:val="24"/>
              </w:numPr>
              <w:tabs>
                <w:tab w:val="right" w:pos="9769"/>
              </w:tabs>
              <w:autoSpaceDE w:val="0"/>
              <w:autoSpaceDN w:val="0"/>
              <w:adjustRightInd w:val="0"/>
              <w:spacing w:before="100" w:after="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Procurement of materials and other required services</w:t>
            </w:r>
          </w:p>
          <w:p w14:paraId="09501A50" w14:textId="77777777" w:rsidR="00907246" w:rsidRPr="0077769E" w:rsidRDefault="00907246" w:rsidP="00F44114">
            <w:pPr>
              <w:widowControl w:val="0"/>
              <w:numPr>
                <w:ilvl w:val="0"/>
                <w:numId w:val="24"/>
              </w:numPr>
              <w:tabs>
                <w:tab w:val="right" w:pos="9769"/>
              </w:tabs>
              <w:autoSpaceDE w:val="0"/>
              <w:autoSpaceDN w:val="0"/>
              <w:adjustRightInd w:val="0"/>
              <w:spacing w:before="100" w:after="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Technical and engineering</w:t>
            </w:r>
          </w:p>
          <w:p w14:paraId="610E1619" w14:textId="77777777" w:rsidR="00907246" w:rsidRPr="0077769E" w:rsidRDefault="00907246" w:rsidP="00F44114">
            <w:pPr>
              <w:widowControl w:val="0"/>
              <w:numPr>
                <w:ilvl w:val="0"/>
                <w:numId w:val="24"/>
              </w:numPr>
              <w:tabs>
                <w:tab w:val="right" w:pos="9769"/>
              </w:tabs>
              <w:autoSpaceDE w:val="0"/>
              <w:autoSpaceDN w:val="0"/>
              <w:adjustRightInd w:val="0"/>
              <w:spacing w:before="100" w:after="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Construction Planning and Management</w:t>
            </w:r>
          </w:p>
          <w:p w14:paraId="7472AF45" w14:textId="77777777" w:rsidR="00907246" w:rsidRPr="0077769E" w:rsidRDefault="00907246" w:rsidP="00F44114">
            <w:pPr>
              <w:widowControl w:val="0"/>
              <w:numPr>
                <w:ilvl w:val="0"/>
                <w:numId w:val="24"/>
              </w:numPr>
              <w:tabs>
                <w:tab w:val="right" w:pos="9769"/>
              </w:tabs>
              <w:autoSpaceDE w:val="0"/>
              <w:autoSpaceDN w:val="0"/>
              <w:adjustRightInd w:val="0"/>
              <w:spacing w:before="100" w:after="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Fulfilling of statutory and tax obligations</w:t>
            </w:r>
          </w:p>
          <w:p w14:paraId="6EBAE35F" w14:textId="77777777" w:rsidR="00907246" w:rsidRPr="0077769E" w:rsidRDefault="00907246" w:rsidP="00F44114">
            <w:pPr>
              <w:widowControl w:val="0"/>
              <w:numPr>
                <w:ilvl w:val="0"/>
                <w:numId w:val="24"/>
              </w:numPr>
              <w:tabs>
                <w:tab w:val="right" w:pos="9769"/>
              </w:tabs>
              <w:autoSpaceDE w:val="0"/>
              <w:autoSpaceDN w:val="0"/>
              <w:adjustRightInd w:val="0"/>
              <w:spacing w:before="100" w:after="0" w:line="264" w:lineRule="auto"/>
              <w:ind w:left="1676" w:hanging="54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Labour and human resource advice</w:t>
            </w:r>
          </w:p>
          <w:p w14:paraId="12B1B6B7"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p>
        </w:tc>
      </w:tr>
      <w:tr w:rsidR="00907246" w:rsidRPr="0077769E" w14:paraId="7EA66A9D" w14:textId="77777777" w:rsidTr="00907246">
        <w:trPr>
          <w:trHeight w:val="1704"/>
        </w:trPr>
        <w:tc>
          <w:tcPr>
            <w:tcW w:w="709" w:type="dxa"/>
            <w:tcBorders>
              <w:top w:val="nil"/>
            </w:tcBorders>
          </w:tcPr>
          <w:p w14:paraId="18952E0F"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10</w:t>
            </w:r>
          </w:p>
        </w:tc>
        <w:tc>
          <w:tcPr>
            <w:tcW w:w="992" w:type="dxa"/>
            <w:tcBorders>
              <w:top w:val="nil"/>
            </w:tcBorders>
          </w:tcPr>
          <w:p w14:paraId="2E14A82D"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4.3.1</w:t>
            </w:r>
          </w:p>
        </w:tc>
        <w:tc>
          <w:tcPr>
            <w:tcW w:w="8505" w:type="dxa"/>
            <w:tcBorders>
              <w:top w:val="nil"/>
            </w:tcBorders>
          </w:tcPr>
          <w:p w14:paraId="69849F0F" w14:textId="77777777" w:rsidR="00907246" w:rsidRPr="0077769E" w:rsidRDefault="00907246" w:rsidP="00907246">
            <w:pPr>
              <w:tabs>
                <w:tab w:val="right" w:pos="9769"/>
              </w:tabs>
              <w:spacing w:before="100" w:after="240" w:line="264" w:lineRule="auto"/>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u w:val="single"/>
                <w:lang w:val="en-ZA"/>
              </w:rPr>
              <w:t>Add the following</w:t>
            </w:r>
            <w:r w:rsidRPr="0077769E">
              <w:rPr>
                <w:rFonts w:ascii="Arial" w:eastAsia="Times New Roman" w:hAnsi="Arial" w:cs="Arial"/>
                <w:color w:val="000000"/>
                <w:sz w:val="20"/>
                <w:szCs w:val="20"/>
                <w:lang w:val="en-ZA"/>
              </w:rPr>
              <w:t xml:space="preserve"> to the clause:</w:t>
            </w:r>
          </w:p>
          <w:p w14:paraId="1FD7050D" w14:textId="77777777" w:rsidR="00907246" w:rsidRPr="0077769E" w:rsidRDefault="00907246" w:rsidP="00907246">
            <w:pPr>
              <w:tabs>
                <w:tab w:val="right" w:pos="9769"/>
              </w:tabs>
              <w:spacing w:before="100" w:after="240" w:line="264"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“For conventional construction works the Basic Conditions of Employment Act of 1997 (Act No 75 of 1997) shall apply and the minimum employment conditions which will apply shall be guided by the latest Sectorial Determination: Civil Engineering Sector published from time to time.</w:t>
            </w:r>
          </w:p>
          <w:p w14:paraId="16E98E34" w14:textId="77777777" w:rsidR="00907246" w:rsidRPr="0077769E" w:rsidRDefault="00907246" w:rsidP="00907246">
            <w:pPr>
              <w:tabs>
                <w:tab w:val="right" w:pos="9769"/>
              </w:tabs>
              <w:spacing w:before="100" w:after="240" w:line="264"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Compliance with the National Environmental Management Act (</w:t>
            </w:r>
            <w:r w:rsidRPr="0077769E">
              <w:rPr>
                <w:rFonts w:ascii="Arial" w:eastAsia="Times New Roman" w:hAnsi="Arial" w:cs="Arial"/>
                <w:b/>
                <w:bCs/>
                <w:color w:val="000000"/>
                <w:sz w:val="20"/>
                <w:szCs w:val="20"/>
                <w:lang w:val="en-ZA"/>
              </w:rPr>
              <w:t>NEMA</w:t>
            </w:r>
            <w:r w:rsidRPr="0077769E">
              <w:rPr>
                <w:rFonts w:ascii="Arial" w:eastAsia="Times New Roman" w:hAnsi="Arial" w:cs="Arial"/>
                <w:color w:val="000000"/>
                <w:sz w:val="20"/>
                <w:szCs w:val="20"/>
                <w:lang w:val="en-ZA"/>
              </w:rPr>
              <w:t>), </w:t>
            </w:r>
            <w:r w:rsidRPr="0077769E">
              <w:rPr>
                <w:rFonts w:ascii="Arial" w:eastAsia="Times New Roman" w:hAnsi="Arial" w:cs="Arial"/>
                <w:b/>
                <w:bCs/>
                <w:color w:val="000000"/>
                <w:sz w:val="20"/>
                <w:szCs w:val="20"/>
                <w:lang w:val="en-ZA"/>
              </w:rPr>
              <w:t>Act</w:t>
            </w:r>
            <w:r w:rsidRPr="0077769E">
              <w:rPr>
                <w:rFonts w:ascii="Arial" w:eastAsia="Times New Roman" w:hAnsi="Arial" w:cs="Arial"/>
                <w:color w:val="000000"/>
                <w:sz w:val="20"/>
                <w:szCs w:val="20"/>
                <w:lang w:val="en-ZA"/>
              </w:rPr>
              <w:t> 107 of 1998.</w:t>
            </w:r>
          </w:p>
          <w:p w14:paraId="19012980"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Basic Conditions of Employment Act of 1997 (Act No 75 of 1997) as per Government Notice R63 of 25 January 2002, shall apply to works described in the Scope of Work as being labour intensive and which are undertaken by unskilled or semi-skilled workers.”</w:t>
            </w:r>
          </w:p>
          <w:p w14:paraId="5CA1C759" w14:textId="77777777" w:rsidR="00907246" w:rsidRPr="0077769E" w:rsidRDefault="00907246" w:rsidP="00907246">
            <w:pPr>
              <w:tabs>
                <w:tab w:val="right" w:pos="9769"/>
              </w:tabs>
              <w:spacing w:before="100" w:after="240" w:line="264"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Contractor shall comply with the Occupational Health and Safety Specification prepared by the Employer in terms of the Construction Regulations, 2003 promulgated in terms of Section 43 of the Occupational Health and Safety Act (Act No. 85 of 1993).</w:t>
            </w:r>
          </w:p>
          <w:p w14:paraId="456995D8"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Without limiting the Contractor’s obligations in terms of the Contract, the Contractor shall before commencement of the Works or any part thereof, be in the possession of an approved Health and Safety Plan.”</w:t>
            </w:r>
          </w:p>
        </w:tc>
      </w:tr>
      <w:tr w:rsidR="00907246" w:rsidRPr="0077769E" w14:paraId="23072C03" w14:textId="77777777" w:rsidTr="00907246">
        <w:trPr>
          <w:trHeight w:val="1704"/>
        </w:trPr>
        <w:tc>
          <w:tcPr>
            <w:tcW w:w="709" w:type="dxa"/>
            <w:tcBorders>
              <w:top w:val="nil"/>
            </w:tcBorders>
          </w:tcPr>
          <w:p w14:paraId="5154FF7F"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11</w:t>
            </w:r>
          </w:p>
        </w:tc>
        <w:tc>
          <w:tcPr>
            <w:tcW w:w="992" w:type="dxa"/>
            <w:tcBorders>
              <w:top w:val="nil"/>
            </w:tcBorders>
          </w:tcPr>
          <w:p w14:paraId="44DA8BB8" w14:textId="77777777" w:rsidR="00907246" w:rsidRPr="0077769E" w:rsidRDefault="00907246" w:rsidP="00907246">
            <w:pPr>
              <w:tabs>
                <w:tab w:val="right" w:pos="9769"/>
              </w:tabs>
              <w:spacing w:after="24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4.3.3</w:t>
            </w:r>
          </w:p>
        </w:tc>
        <w:tc>
          <w:tcPr>
            <w:tcW w:w="8505" w:type="dxa"/>
            <w:tcBorders>
              <w:top w:val="nil"/>
            </w:tcBorders>
          </w:tcPr>
          <w:p w14:paraId="0F2EF0DB" w14:textId="77777777" w:rsidR="00907246" w:rsidRPr="0077769E" w:rsidRDefault="00907246" w:rsidP="00907246">
            <w:pPr>
              <w:tabs>
                <w:tab w:val="right" w:pos="9769"/>
              </w:tabs>
              <w:spacing w:before="100" w:after="240" w:line="264" w:lineRule="auto"/>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u w:val="single"/>
                <w:lang w:val="en-ZA"/>
              </w:rPr>
              <w:t>Add the following</w:t>
            </w:r>
            <w:r w:rsidRPr="0077769E">
              <w:rPr>
                <w:rFonts w:ascii="Arial" w:eastAsia="Times New Roman" w:hAnsi="Arial" w:cs="Arial"/>
                <w:color w:val="000000"/>
                <w:sz w:val="20"/>
                <w:szCs w:val="20"/>
                <w:lang w:val="en-ZA"/>
              </w:rPr>
              <w:t xml:space="preserve"> new clause:</w:t>
            </w:r>
          </w:p>
          <w:p w14:paraId="16DAC153" w14:textId="77777777" w:rsidR="00907246" w:rsidRPr="0077769E" w:rsidRDefault="00907246" w:rsidP="00907246">
            <w:pPr>
              <w:tabs>
                <w:tab w:val="right" w:pos="9769"/>
              </w:tabs>
              <w:spacing w:before="100" w:after="240" w:line="264"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“Contractor’s Designer</w:t>
            </w:r>
          </w:p>
          <w:p w14:paraId="613756BB" w14:textId="77777777" w:rsidR="00907246" w:rsidRPr="0077769E" w:rsidRDefault="00907246" w:rsidP="00907246">
            <w:pPr>
              <w:tabs>
                <w:tab w:val="right" w:pos="9769"/>
              </w:tabs>
              <w:spacing w:before="100" w:after="240" w:line="264"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Contractor and his designer shall accept full responsibility and liability to comply with the Occupational Health and Safety Act, 1993 (Act 85 of 1993) and the Construction Regulations, 2003 for the design of the Temporary Works and those part of the Permanent Works which the Contractor is responsible to design in terms of the Contract”</w:t>
            </w:r>
          </w:p>
        </w:tc>
      </w:tr>
      <w:tr w:rsidR="00907246" w:rsidRPr="0077769E" w14:paraId="516EF06D" w14:textId="77777777" w:rsidTr="00907246">
        <w:trPr>
          <w:trHeight w:val="1137"/>
        </w:trPr>
        <w:tc>
          <w:tcPr>
            <w:tcW w:w="709" w:type="dxa"/>
            <w:tcBorders>
              <w:top w:val="nil"/>
            </w:tcBorders>
          </w:tcPr>
          <w:p w14:paraId="65302E07"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12</w:t>
            </w:r>
          </w:p>
        </w:tc>
        <w:tc>
          <w:tcPr>
            <w:tcW w:w="992" w:type="dxa"/>
            <w:tcBorders>
              <w:top w:val="nil"/>
            </w:tcBorders>
          </w:tcPr>
          <w:p w14:paraId="0462B291"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4.5</w:t>
            </w:r>
          </w:p>
        </w:tc>
        <w:tc>
          <w:tcPr>
            <w:tcW w:w="8505" w:type="dxa"/>
            <w:tcBorders>
              <w:top w:val="nil"/>
            </w:tcBorders>
          </w:tcPr>
          <w:p w14:paraId="596906FE"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326"/>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u w:val="single"/>
                <w:lang w:val="en-ZA"/>
              </w:rPr>
              <w:t>Add the following</w:t>
            </w:r>
            <w:r w:rsidRPr="0077769E">
              <w:rPr>
                <w:rFonts w:ascii="Arial" w:eastAsia="Times New Roman" w:hAnsi="Arial" w:cs="Arial"/>
                <w:color w:val="000000"/>
                <w:sz w:val="20"/>
                <w:szCs w:val="20"/>
                <w:lang w:val="en-ZA"/>
              </w:rPr>
              <w:t xml:space="preserve"> new Sub-Clauses: </w:t>
            </w:r>
          </w:p>
          <w:p w14:paraId="2D3E1F75" w14:textId="77777777" w:rsidR="00907246" w:rsidRPr="0077769E" w:rsidRDefault="00907246" w:rsidP="00907246">
            <w:pPr>
              <w:tabs>
                <w:tab w:val="left" w:pos="-1440"/>
                <w:tab w:val="left" w:pos="-720"/>
                <w:tab w:val="left" w:pos="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52" w:lineRule="auto"/>
              <w:ind w:left="1046" w:hanging="72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4.5.5</w:t>
            </w:r>
            <w:r w:rsidRPr="0077769E">
              <w:rPr>
                <w:rFonts w:ascii="Arial" w:eastAsia="Times New Roman" w:hAnsi="Arial" w:cs="Arial"/>
                <w:color w:val="000000"/>
                <w:sz w:val="20"/>
                <w:szCs w:val="20"/>
                <w:lang w:val="en-ZA"/>
              </w:rPr>
              <w:tab/>
              <w:t>On the request of the Contractor, the Employer may, at his sole discretion, provide a support service to the Contractor in the giving of notices and in obtaining requisite consents, permissions and permits.</w:t>
            </w:r>
          </w:p>
          <w:p w14:paraId="43499588" w14:textId="77777777" w:rsidR="00907246" w:rsidRPr="0077769E" w:rsidRDefault="00907246" w:rsidP="00907246">
            <w:pPr>
              <w:tabs>
                <w:tab w:val="left" w:pos="-1440"/>
                <w:tab w:val="left" w:pos="-720"/>
                <w:tab w:val="left" w:pos="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52" w:lineRule="auto"/>
              <w:ind w:left="1046" w:hanging="72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4.5.6</w:t>
            </w:r>
            <w:r w:rsidRPr="0077769E">
              <w:rPr>
                <w:rFonts w:ascii="Arial" w:eastAsia="Times New Roman" w:hAnsi="Arial" w:cs="Arial"/>
                <w:color w:val="000000"/>
                <w:sz w:val="20"/>
                <w:szCs w:val="20"/>
                <w:lang w:val="en-ZA"/>
              </w:rPr>
              <w:tab/>
              <w:t xml:space="preserve">On the request of the Contractor and certified by the Employer’s Agent as payable by the Contractor, the Employer may, in his sole discretion, advance funds to the Contractor in the form of a cheque in favour of the relevant institution or body, to facilitate the Contractor in complying with the provisions of this Clause. </w:t>
            </w:r>
          </w:p>
          <w:p w14:paraId="78FA6DED"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046"/>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The Contractor shall provide proof to the Employer’s Agent of all payments effected by him.</w:t>
            </w:r>
          </w:p>
          <w:p w14:paraId="3A58100A"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1046"/>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The Employer will deduct the sums advanced by the Employer and adjusted in accordance with the Contract Price Adjustment Formula or other rise-and-fall provision applicable to the Contract, from future payment certificates of the Contractor, if such sums are payable by the Contractor in the ordinary course of his business. </w:t>
            </w:r>
          </w:p>
          <w:p w14:paraId="5F6C1BAF"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Employer will not advance funds in respect of cyclic sums payable by the Contractor in the ordinary course of his business.</w:t>
            </w:r>
          </w:p>
        </w:tc>
      </w:tr>
      <w:tr w:rsidR="00907246" w:rsidRPr="0077769E" w14:paraId="600848A4" w14:textId="77777777" w:rsidTr="00907246">
        <w:trPr>
          <w:trHeight w:val="1379"/>
        </w:trPr>
        <w:tc>
          <w:tcPr>
            <w:tcW w:w="709" w:type="dxa"/>
            <w:tcBorders>
              <w:top w:val="nil"/>
            </w:tcBorders>
          </w:tcPr>
          <w:p w14:paraId="280A55FF"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13</w:t>
            </w:r>
          </w:p>
        </w:tc>
        <w:tc>
          <w:tcPr>
            <w:tcW w:w="992" w:type="dxa"/>
            <w:tcBorders>
              <w:top w:val="nil"/>
            </w:tcBorders>
          </w:tcPr>
          <w:p w14:paraId="2F91EDA8"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4.11.3</w:t>
            </w:r>
          </w:p>
        </w:tc>
        <w:tc>
          <w:tcPr>
            <w:tcW w:w="8505" w:type="dxa"/>
            <w:tcBorders>
              <w:top w:val="nil"/>
            </w:tcBorders>
          </w:tcPr>
          <w:p w14:paraId="0C570D97"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u w:val="single"/>
                <w:lang w:val="en-ZA"/>
              </w:rPr>
              <w:t>Add the following</w:t>
            </w:r>
            <w:r w:rsidRPr="0077769E">
              <w:rPr>
                <w:rFonts w:ascii="Arial" w:eastAsia="Times New Roman" w:hAnsi="Arial" w:cs="Arial"/>
                <w:color w:val="000000"/>
                <w:sz w:val="20"/>
                <w:szCs w:val="20"/>
                <w:lang w:val="en-ZA"/>
              </w:rPr>
              <w:t xml:space="preserve"> to Clause 4.11</w:t>
            </w:r>
          </w:p>
          <w:p w14:paraId="02B11F3E"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Notwithstanding the wording of this Clause, on request of the Contractor the Employer may at his sole discretion, provide trade-skills training to the Contractor’s employees to improve their competency and efficiency commensurate with the requirements of the Works.</w:t>
            </w:r>
          </w:p>
        </w:tc>
      </w:tr>
      <w:tr w:rsidR="00907246" w:rsidRPr="0077769E" w14:paraId="511DE990" w14:textId="77777777" w:rsidTr="00907246">
        <w:trPr>
          <w:trHeight w:val="1704"/>
        </w:trPr>
        <w:tc>
          <w:tcPr>
            <w:tcW w:w="709" w:type="dxa"/>
            <w:tcBorders>
              <w:top w:val="nil"/>
              <w:bottom w:val="single" w:sz="8" w:space="0" w:color="auto"/>
            </w:tcBorders>
          </w:tcPr>
          <w:p w14:paraId="38D7A17C" w14:textId="77777777" w:rsidR="00907246" w:rsidRPr="0077769E" w:rsidRDefault="00907246" w:rsidP="00907246">
            <w:pPr>
              <w:tabs>
                <w:tab w:val="right" w:pos="9769"/>
              </w:tabs>
              <w:spacing w:before="80"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14</w:t>
            </w:r>
          </w:p>
        </w:tc>
        <w:tc>
          <w:tcPr>
            <w:tcW w:w="992" w:type="dxa"/>
            <w:tcBorders>
              <w:top w:val="nil"/>
              <w:bottom w:val="single" w:sz="8" w:space="0" w:color="auto"/>
            </w:tcBorders>
          </w:tcPr>
          <w:p w14:paraId="435ADDB9"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5.3.1</w:t>
            </w:r>
          </w:p>
        </w:tc>
        <w:tc>
          <w:tcPr>
            <w:tcW w:w="8505" w:type="dxa"/>
            <w:tcBorders>
              <w:top w:val="nil"/>
              <w:bottom w:val="single" w:sz="8" w:space="0" w:color="auto"/>
            </w:tcBorders>
          </w:tcPr>
          <w:p w14:paraId="0FF8ED95"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documentation required before Commencement of the Works are:</w:t>
            </w:r>
          </w:p>
          <w:p w14:paraId="5BBF2BC5"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Health and Safety Plan (Refer to Clause 4.3)</w:t>
            </w:r>
          </w:p>
          <w:p w14:paraId="4FFEF8B6"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Initial Programme (Refer to Clause 5.6)</w:t>
            </w:r>
          </w:p>
          <w:p w14:paraId="03983749"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Security (Refer to Clause 6.2)</w:t>
            </w:r>
          </w:p>
          <w:p w14:paraId="018DA4D8" w14:textId="77777777" w:rsidR="00907246" w:rsidRPr="0077769E" w:rsidRDefault="00907246"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Insurance (Refer to Clause 8.6)</w:t>
            </w:r>
          </w:p>
          <w:p w14:paraId="31F9A439" w14:textId="77777777" w:rsidR="002A7E7E" w:rsidRPr="0077769E" w:rsidRDefault="002A7E7E" w:rsidP="00907246">
            <w:pPr>
              <w:tabs>
                <w:tab w:val="right" w:pos="9769"/>
              </w:tabs>
              <w:spacing w:after="8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Project team</w:t>
            </w:r>
          </w:p>
        </w:tc>
      </w:tr>
      <w:tr w:rsidR="00907246" w:rsidRPr="0077769E" w14:paraId="40B3BCB1" w14:textId="77777777" w:rsidTr="00907246">
        <w:tc>
          <w:tcPr>
            <w:tcW w:w="709" w:type="dxa"/>
            <w:tcBorders>
              <w:top w:val="single" w:sz="8" w:space="0" w:color="auto"/>
              <w:bottom w:val="single" w:sz="8" w:space="0" w:color="auto"/>
              <w:right w:val="single" w:sz="8" w:space="0" w:color="auto"/>
            </w:tcBorders>
          </w:tcPr>
          <w:p w14:paraId="039609E7"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15</w:t>
            </w:r>
          </w:p>
        </w:tc>
        <w:tc>
          <w:tcPr>
            <w:tcW w:w="992" w:type="dxa"/>
            <w:tcBorders>
              <w:top w:val="single" w:sz="8" w:space="0" w:color="auto"/>
              <w:left w:val="single" w:sz="8" w:space="0" w:color="auto"/>
              <w:bottom w:val="single" w:sz="8" w:space="0" w:color="auto"/>
              <w:right w:val="single" w:sz="8" w:space="0" w:color="auto"/>
            </w:tcBorders>
          </w:tcPr>
          <w:p w14:paraId="2E0690C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5.3.2</w:t>
            </w:r>
          </w:p>
        </w:tc>
        <w:tc>
          <w:tcPr>
            <w:tcW w:w="8505" w:type="dxa"/>
            <w:tcBorders>
              <w:top w:val="single" w:sz="8" w:space="0" w:color="auto"/>
              <w:left w:val="single" w:sz="8" w:space="0" w:color="auto"/>
              <w:bottom w:val="single" w:sz="8" w:space="0" w:color="auto"/>
            </w:tcBorders>
          </w:tcPr>
          <w:p w14:paraId="4CECDC1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The Contractor is required, </w:t>
            </w:r>
            <w:r w:rsidRPr="0077769E">
              <w:rPr>
                <w:rFonts w:ascii="Arial" w:eastAsia="Times New Roman" w:hAnsi="Arial" w:cs="Arial"/>
                <w:b/>
                <w:color w:val="000000"/>
                <w:sz w:val="20"/>
                <w:szCs w:val="20"/>
                <w:lang w:val="en-ZA"/>
              </w:rPr>
              <w:t>within 14</w:t>
            </w:r>
            <w:r w:rsidRPr="0077769E">
              <w:rPr>
                <w:rFonts w:ascii="Arial" w:eastAsia="Times New Roman" w:hAnsi="Arial" w:cs="Arial"/>
                <w:color w:val="000000"/>
                <w:sz w:val="20"/>
                <w:szCs w:val="20"/>
                <w:lang w:val="en-ZA"/>
              </w:rPr>
              <w:t xml:space="preserve"> days of the Commencement Date, to submit the documents listed below to the Employer’s Agent for his approval. </w:t>
            </w:r>
          </w:p>
          <w:p w14:paraId="35C32D6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1BB0945E" w14:textId="77777777" w:rsidR="00907246" w:rsidRPr="0077769E" w:rsidRDefault="00907246" w:rsidP="00907246">
            <w:pPr>
              <w:tabs>
                <w:tab w:val="right" w:pos="9769"/>
              </w:tabs>
              <w:spacing w:after="0" w:line="240" w:lineRule="auto"/>
              <w:jc w:val="both"/>
              <w:rPr>
                <w:rFonts w:ascii="Arial" w:eastAsia="Times New Roman" w:hAnsi="Arial" w:cs="Arial"/>
                <w:b/>
                <w:color w:val="000000"/>
                <w:sz w:val="20"/>
                <w:szCs w:val="20"/>
                <w:lang w:val="en-ZA"/>
              </w:rPr>
            </w:pPr>
            <w:r w:rsidRPr="0077769E">
              <w:rPr>
                <w:rFonts w:ascii="Arial" w:eastAsia="Times New Roman" w:hAnsi="Arial" w:cs="Arial"/>
                <w:b/>
                <w:color w:val="000000"/>
                <w:sz w:val="20"/>
                <w:szCs w:val="20"/>
                <w:lang w:val="en-ZA"/>
              </w:rPr>
              <w:t>Health and Safety Plan</w:t>
            </w:r>
          </w:p>
          <w:p w14:paraId="6038A17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Contractor shall deliver his health and safety plan, in terms of Clause 5(1) of the Construction Regulations (July 2003).</w:t>
            </w:r>
          </w:p>
          <w:p w14:paraId="7797C28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140E7C87" w14:textId="77777777" w:rsidR="00907246" w:rsidRPr="0077769E" w:rsidRDefault="00907246" w:rsidP="00907246">
            <w:pPr>
              <w:tabs>
                <w:tab w:val="right" w:pos="9769"/>
              </w:tabs>
              <w:spacing w:after="0" w:line="240" w:lineRule="auto"/>
              <w:jc w:val="both"/>
              <w:rPr>
                <w:rFonts w:ascii="Arial" w:eastAsia="Times New Roman" w:hAnsi="Arial" w:cs="Arial"/>
                <w:b/>
                <w:color w:val="000000"/>
                <w:sz w:val="20"/>
                <w:szCs w:val="20"/>
                <w:lang w:val="en-ZA"/>
              </w:rPr>
            </w:pPr>
            <w:r w:rsidRPr="0077769E">
              <w:rPr>
                <w:rFonts w:ascii="Arial" w:eastAsia="Times New Roman" w:hAnsi="Arial" w:cs="Arial"/>
                <w:b/>
                <w:color w:val="000000"/>
                <w:sz w:val="20"/>
                <w:szCs w:val="20"/>
                <w:lang w:val="en-ZA"/>
              </w:rPr>
              <w:t>Initial Programme</w:t>
            </w:r>
          </w:p>
          <w:p w14:paraId="0ACC059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Contractor shall deliver his Initial Programme of work in term of Clause 5.6</w:t>
            </w:r>
          </w:p>
          <w:p w14:paraId="4FFFFED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2AE0A81F" w14:textId="77777777" w:rsidR="00907246" w:rsidRPr="0077769E" w:rsidRDefault="00907246" w:rsidP="00907246">
            <w:pPr>
              <w:tabs>
                <w:tab w:val="right" w:pos="9769"/>
              </w:tabs>
              <w:spacing w:after="0" w:line="240" w:lineRule="auto"/>
              <w:jc w:val="both"/>
              <w:rPr>
                <w:rFonts w:ascii="Arial" w:eastAsia="Times New Roman" w:hAnsi="Arial" w:cs="Arial"/>
                <w:b/>
                <w:color w:val="000000"/>
                <w:sz w:val="20"/>
                <w:szCs w:val="20"/>
                <w:lang w:val="en-ZA"/>
              </w:rPr>
            </w:pPr>
            <w:r w:rsidRPr="0077769E">
              <w:rPr>
                <w:rFonts w:ascii="Arial" w:eastAsia="Times New Roman" w:hAnsi="Arial" w:cs="Arial"/>
                <w:b/>
                <w:color w:val="000000"/>
                <w:sz w:val="20"/>
                <w:szCs w:val="20"/>
                <w:lang w:val="en-ZA"/>
              </w:rPr>
              <w:t>Security</w:t>
            </w:r>
          </w:p>
          <w:p w14:paraId="079E6636" w14:textId="77777777" w:rsidR="00907246" w:rsidRPr="0077769E" w:rsidRDefault="00907246" w:rsidP="00907246">
            <w:pPr>
              <w:tabs>
                <w:tab w:val="right" w:pos="9769"/>
              </w:tabs>
              <w:spacing w:after="240" w:line="240" w:lineRule="auto"/>
              <w:jc w:val="both"/>
              <w:rPr>
                <w:rFonts w:ascii="Arial" w:eastAsia="Times New Roman" w:hAnsi="Arial" w:cs="Arial"/>
                <w:color w:val="000000"/>
                <w:sz w:val="20"/>
                <w:szCs w:val="20"/>
                <w:lang w:val="en-GB"/>
              </w:rPr>
            </w:pPr>
            <w:r w:rsidRPr="0077769E">
              <w:rPr>
                <w:rFonts w:ascii="Arial" w:eastAsia="Times New Roman" w:hAnsi="Arial" w:cs="Arial"/>
                <w:color w:val="000000"/>
                <w:sz w:val="20"/>
                <w:szCs w:val="20"/>
                <w:lang w:val="en-GB"/>
              </w:rPr>
              <w:t xml:space="preserve">Submit a guarantee of an Insurance Company or Bank to be jointly and severally bound with the Contractor for an amount equal to </w:t>
            </w:r>
            <w:r w:rsidRPr="0077769E">
              <w:rPr>
                <w:rFonts w:ascii="Arial" w:eastAsia="Times New Roman" w:hAnsi="Arial" w:cs="Arial"/>
                <w:b/>
                <w:color w:val="000000"/>
                <w:sz w:val="20"/>
                <w:szCs w:val="20"/>
                <w:lang w:val="en-GB"/>
              </w:rPr>
              <w:t>ten per cent (10%)</w:t>
            </w:r>
            <w:r w:rsidR="00D1138E" w:rsidRPr="0077769E">
              <w:rPr>
                <w:rFonts w:ascii="Arial" w:eastAsia="Times New Roman" w:hAnsi="Arial" w:cs="Arial"/>
                <w:color w:val="000000"/>
                <w:sz w:val="20"/>
                <w:szCs w:val="20"/>
                <w:lang w:val="en-GB"/>
              </w:rPr>
              <w:t xml:space="preserve"> of the Contract Price. </w:t>
            </w:r>
            <w:r w:rsidRPr="0077769E">
              <w:rPr>
                <w:rFonts w:ascii="Arial" w:eastAsia="Times New Roman" w:hAnsi="Arial" w:cs="Arial"/>
                <w:color w:val="000000"/>
                <w:sz w:val="20"/>
                <w:szCs w:val="20"/>
                <w:lang w:val="en-GB"/>
              </w:rPr>
              <w:t>The wording of the Guarantee shall be identical to the pro forma provided in Part C1.3 of this tender document.</w:t>
            </w:r>
          </w:p>
          <w:p w14:paraId="62C3DAE4" w14:textId="77777777" w:rsidR="00907246" w:rsidRPr="0077769E" w:rsidRDefault="00907246" w:rsidP="00907246">
            <w:pPr>
              <w:tabs>
                <w:tab w:val="right" w:pos="9769"/>
              </w:tabs>
              <w:spacing w:after="120" w:line="240" w:lineRule="auto"/>
              <w:jc w:val="both"/>
              <w:rPr>
                <w:rFonts w:ascii="Arial" w:eastAsia="Times New Roman" w:hAnsi="Arial" w:cs="Arial"/>
                <w:color w:val="000000"/>
                <w:sz w:val="20"/>
                <w:szCs w:val="20"/>
                <w:lang w:val="en-GB"/>
              </w:rPr>
            </w:pPr>
            <w:r w:rsidRPr="0077769E">
              <w:rPr>
                <w:rFonts w:ascii="Arial" w:eastAsia="Times New Roman" w:hAnsi="Arial" w:cs="Arial"/>
                <w:b/>
                <w:color w:val="000000"/>
                <w:sz w:val="20"/>
                <w:szCs w:val="20"/>
                <w:lang w:val="en-ZA"/>
              </w:rPr>
              <w:t>Insurance</w:t>
            </w:r>
          </w:p>
          <w:p w14:paraId="0EB13C4A" w14:textId="77777777" w:rsidR="00907246" w:rsidRPr="0077769E" w:rsidRDefault="00907246" w:rsidP="00907246">
            <w:pPr>
              <w:tabs>
                <w:tab w:val="left" w:pos="34"/>
                <w:tab w:val="right" w:pos="9769"/>
              </w:tabs>
              <w:spacing w:after="120" w:line="240" w:lineRule="auto"/>
              <w:ind w:left="426"/>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Submit copies of receipts of registration, or payment for the premiums for the following insurances, as required by the new Clause 8.6 in this Contact Data.</w:t>
            </w:r>
          </w:p>
          <w:p w14:paraId="4062A618"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p>
          <w:p w14:paraId="238ABDF0" w14:textId="77777777" w:rsidR="00907246" w:rsidRPr="0077769E" w:rsidRDefault="00907246" w:rsidP="00F44114">
            <w:pPr>
              <w:numPr>
                <w:ilvl w:val="0"/>
                <w:numId w:val="17"/>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Proof of registration with the Department of Labour as an employer, in terms of the Compensation for Occupational Injuries and Diseases Act 1993, as amended</w:t>
            </w:r>
          </w:p>
          <w:p w14:paraId="1CA56426" w14:textId="77777777" w:rsidR="00907246" w:rsidRPr="0077769E" w:rsidRDefault="00907246" w:rsidP="00907246">
            <w:pPr>
              <w:numPr>
                <w:ilvl w:val="12"/>
                <w:numId w:val="0"/>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p>
          <w:p w14:paraId="0FFFD5FB" w14:textId="77777777" w:rsidR="00907246" w:rsidRPr="0077769E" w:rsidRDefault="00907246" w:rsidP="00F44114">
            <w:pPr>
              <w:numPr>
                <w:ilvl w:val="0"/>
                <w:numId w:val="17"/>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Common Law Liability Insurance for the duration of the Contract Period and with a minimum Limit of Indemnity of not less than R1 000 000 for any one accident;</w:t>
            </w:r>
          </w:p>
          <w:p w14:paraId="64C0BF4B" w14:textId="77777777" w:rsidR="00907246" w:rsidRPr="0077769E" w:rsidRDefault="00907246" w:rsidP="00907246">
            <w:pPr>
              <w:numPr>
                <w:ilvl w:val="12"/>
                <w:numId w:val="0"/>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p>
          <w:p w14:paraId="51779A87" w14:textId="77777777" w:rsidR="00907246" w:rsidRPr="0077769E" w:rsidRDefault="00907246" w:rsidP="00F44114">
            <w:pPr>
              <w:numPr>
                <w:ilvl w:val="0"/>
                <w:numId w:val="17"/>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Insurance on an All Risks basis for construction plant, equipment and other things (except those intended to incorporation into the works) brought onto the site to the full value of such construction plant, equipment and other things;</w:t>
            </w:r>
          </w:p>
          <w:p w14:paraId="747017AA" w14:textId="77777777" w:rsidR="00907246" w:rsidRPr="0077769E" w:rsidRDefault="00907246" w:rsidP="00907246">
            <w:pPr>
              <w:numPr>
                <w:ilvl w:val="12"/>
                <w:numId w:val="0"/>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p>
          <w:p w14:paraId="0B48C0CF" w14:textId="77777777" w:rsidR="00907246" w:rsidRPr="0077769E" w:rsidRDefault="00907246" w:rsidP="00F44114">
            <w:pPr>
              <w:numPr>
                <w:ilvl w:val="0"/>
                <w:numId w:val="17"/>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Motor Vehicle Liability Insurance, comprising a minimum of Balance of Third Party motor risks, including Passenger Liability, subject to a minimum limit of R2,5 million;</w:t>
            </w:r>
          </w:p>
          <w:p w14:paraId="011975FB" w14:textId="77777777" w:rsidR="00907246" w:rsidRPr="0077769E" w:rsidRDefault="00907246" w:rsidP="00907246">
            <w:pPr>
              <w:numPr>
                <w:ilvl w:val="12"/>
                <w:numId w:val="0"/>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p>
          <w:p w14:paraId="48CFDB2D" w14:textId="77777777" w:rsidR="00907246" w:rsidRPr="0077769E" w:rsidRDefault="00907246" w:rsidP="00F44114">
            <w:pPr>
              <w:numPr>
                <w:ilvl w:val="0"/>
                <w:numId w:val="17"/>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Where the Contract involves manufacturing and/or fabrication of the works or part thereof at premises other than the site, the Contractor shall satisfy the employer that all materials and equipment for incorporation in the works are adequately insured during manufacture and/or fabrication.  In the event of the Employer having an insurable interest in such works during manufacture or fabrication, then such interest shall be noted by endorsement to the Contractor’s Policies of Insurance.</w:t>
            </w:r>
          </w:p>
          <w:p w14:paraId="691821A4" w14:textId="77777777" w:rsidR="00907246" w:rsidRPr="0077769E" w:rsidRDefault="00907246" w:rsidP="00907246">
            <w:pPr>
              <w:numPr>
                <w:ilvl w:val="12"/>
                <w:numId w:val="0"/>
              </w:numPr>
              <w:tabs>
                <w:tab w:val="left" w:pos="601"/>
                <w:tab w:val="left" w:pos="880"/>
                <w:tab w:val="right" w:pos="9769"/>
              </w:tabs>
              <w:spacing w:after="0" w:line="240" w:lineRule="auto"/>
              <w:jc w:val="both"/>
              <w:rPr>
                <w:rFonts w:ascii="Arial" w:eastAsia="Times New Roman" w:hAnsi="Arial" w:cs="Arial"/>
                <w:color w:val="000000"/>
                <w:sz w:val="20"/>
                <w:szCs w:val="20"/>
                <w:lang w:val="en-ZA"/>
              </w:rPr>
            </w:pPr>
          </w:p>
          <w:p w14:paraId="5DCF8324" w14:textId="77777777" w:rsidR="00907246" w:rsidRPr="0077769E" w:rsidRDefault="00907246" w:rsidP="00F44114">
            <w:pPr>
              <w:numPr>
                <w:ilvl w:val="0"/>
                <w:numId w:val="17"/>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Imported equipment or component parts or materials to be supplied in terms of this Contract which require any process of assembly or finishing in South Africa prior to delivery to the site are to be insured by the Contractor up to the commencement of transit to site of the assembled or finished equipment, component parts or materials, unless special arrangements are made with the Employer.</w:t>
            </w:r>
          </w:p>
          <w:p w14:paraId="7CE6F1DD"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p>
          <w:p w14:paraId="42D999CE" w14:textId="77777777" w:rsidR="00907246" w:rsidRPr="0077769E" w:rsidRDefault="00907246" w:rsidP="00907246">
            <w:pPr>
              <w:tabs>
                <w:tab w:val="left" w:pos="601"/>
                <w:tab w:val="right" w:pos="9769"/>
              </w:tabs>
              <w:spacing w:after="0" w:line="240" w:lineRule="auto"/>
              <w:ind w:left="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These insurances shall be maintained in force for the duration of the Contract, including any Defects Liability Period and in respect of Sub-Contractors, the Contractor shall be deemed to have complied with the provisions of the requirements relating to insurance by ensuring that the Sub-Contractors have effected such insurance.</w:t>
            </w:r>
          </w:p>
          <w:p w14:paraId="30EE4AA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tc>
      </w:tr>
      <w:tr w:rsidR="00907246" w:rsidRPr="0077769E" w14:paraId="3881EAAD" w14:textId="77777777" w:rsidTr="00907246">
        <w:tc>
          <w:tcPr>
            <w:tcW w:w="709" w:type="dxa"/>
            <w:tcBorders>
              <w:top w:val="single" w:sz="8" w:space="0" w:color="auto"/>
              <w:bottom w:val="nil"/>
            </w:tcBorders>
          </w:tcPr>
          <w:p w14:paraId="4A5AB714"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16</w:t>
            </w:r>
          </w:p>
        </w:tc>
        <w:tc>
          <w:tcPr>
            <w:tcW w:w="992" w:type="dxa"/>
            <w:tcBorders>
              <w:top w:val="single" w:sz="8" w:space="0" w:color="auto"/>
              <w:bottom w:val="nil"/>
            </w:tcBorders>
          </w:tcPr>
          <w:p w14:paraId="152E5FDF"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5.4.2</w:t>
            </w:r>
          </w:p>
        </w:tc>
        <w:tc>
          <w:tcPr>
            <w:tcW w:w="8505" w:type="dxa"/>
            <w:tcBorders>
              <w:top w:val="single" w:sz="8" w:space="0" w:color="auto"/>
              <w:bottom w:val="nil"/>
            </w:tcBorders>
          </w:tcPr>
          <w:p w14:paraId="2F20AD2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access and possession of Site shall not be exclusive to the Contractor but as set out in the Site Information.</w:t>
            </w:r>
          </w:p>
          <w:p w14:paraId="13A075E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0DD827F7" w14:textId="77777777" w:rsidR="00907246" w:rsidRPr="0077769E" w:rsidRDefault="00907246" w:rsidP="00907246">
            <w:pPr>
              <w:tabs>
                <w:tab w:val="right" w:pos="9769"/>
              </w:tabs>
              <w:spacing w:after="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bear all costs and charges for special and temporary rights of way required by him in connection with access to the Site. The Contractor shall also provide at his own cost any additional facilities outside the Site required by him for the purposes of the Works.</w:t>
            </w:r>
          </w:p>
        </w:tc>
      </w:tr>
      <w:tr w:rsidR="00907246" w:rsidRPr="0077769E" w14:paraId="5497A148" w14:textId="77777777" w:rsidTr="00907246">
        <w:tc>
          <w:tcPr>
            <w:tcW w:w="709" w:type="dxa"/>
            <w:tcBorders>
              <w:top w:val="single" w:sz="8" w:space="0" w:color="auto"/>
              <w:bottom w:val="nil"/>
            </w:tcBorders>
          </w:tcPr>
          <w:p w14:paraId="6B14AE4F"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17</w:t>
            </w:r>
          </w:p>
        </w:tc>
        <w:tc>
          <w:tcPr>
            <w:tcW w:w="992" w:type="dxa"/>
            <w:tcBorders>
              <w:top w:val="single" w:sz="8" w:space="0" w:color="auto"/>
              <w:bottom w:val="nil"/>
            </w:tcBorders>
          </w:tcPr>
          <w:p w14:paraId="1370072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5.8.1</w:t>
            </w:r>
          </w:p>
        </w:tc>
        <w:tc>
          <w:tcPr>
            <w:tcW w:w="8505" w:type="dxa"/>
            <w:tcBorders>
              <w:top w:val="single" w:sz="8" w:space="0" w:color="auto"/>
              <w:bottom w:val="nil"/>
            </w:tcBorders>
          </w:tcPr>
          <w:p w14:paraId="4BCE75B3"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Delete the words “between sunset and sunrise” in the first line and replace with “outside normal working hours”.  </w:t>
            </w:r>
          </w:p>
          <w:p w14:paraId="4A861F68"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Normal working hours shall be those as stated in the applicable Sectoral</w:t>
            </w:r>
            <w:r w:rsidR="00285EC0" w:rsidRPr="0077769E">
              <w:rPr>
                <w:rFonts w:ascii="Arial" w:eastAsia="Times New Roman" w:hAnsi="Arial" w:cs="Arial"/>
                <w:color w:val="000000"/>
                <w:sz w:val="20"/>
                <w:szCs w:val="20"/>
                <w:lang w:val="en-ZA"/>
              </w:rPr>
              <w:t>/</w:t>
            </w:r>
            <w:r w:rsidR="00D1138E" w:rsidRPr="0077769E">
              <w:rPr>
                <w:rFonts w:ascii="Arial" w:eastAsia="Times New Roman" w:hAnsi="Arial" w:cs="Arial"/>
                <w:color w:val="000000"/>
                <w:sz w:val="20"/>
                <w:szCs w:val="20"/>
                <w:lang w:val="en-ZA"/>
              </w:rPr>
              <w:t>Ministerial</w:t>
            </w:r>
            <w:r w:rsidR="00285EC0" w:rsidRPr="0077769E">
              <w:rPr>
                <w:rFonts w:ascii="Arial" w:eastAsia="Times New Roman" w:hAnsi="Arial" w:cs="Arial"/>
                <w:color w:val="000000"/>
                <w:sz w:val="20"/>
                <w:szCs w:val="20"/>
                <w:lang w:val="en-ZA"/>
              </w:rPr>
              <w:t xml:space="preserve"> </w:t>
            </w:r>
            <w:r w:rsidRPr="0077769E">
              <w:rPr>
                <w:rFonts w:ascii="Arial" w:eastAsia="Times New Roman" w:hAnsi="Arial" w:cs="Arial"/>
                <w:color w:val="000000"/>
                <w:sz w:val="20"/>
                <w:szCs w:val="20"/>
                <w:lang w:val="en-ZA"/>
              </w:rPr>
              <w:t xml:space="preserve">Determination applicable to a 5 (five) day </w:t>
            </w:r>
            <w:r w:rsidR="00285EC0" w:rsidRPr="0077769E">
              <w:rPr>
                <w:rFonts w:ascii="Arial" w:eastAsia="Times New Roman" w:hAnsi="Arial" w:cs="Arial"/>
                <w:color w:val="000000"/>
                <w:sz w:val="20"/>
                <w:szCs w:val="20"/>
                <w:lang w:val="en-ZA"/>
              </w:rPr>
              <w:t xml:space="preserve">a </w:t>
            </w:r>
            <w:r w:rsidRPr="0077769E">
              <w:rPr>
                <w:rFonts w:ascii="Arial" w:eastAsia="Times New Roman" w:hAnsi="Arial" w:cs="Arial"/>
                <w:color w:val="000000"/>
                <w:sz w:val="20"/>
                <w:szCs w:val="20"/>
                <w:lang w:val="en-ZA"/>
              </w:rPr>
              <w:t>week</w:t>
            </w:r>
          </w:p>
          <w:p w14:paraId="166FA84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Non-working days are Saturdays and Sundays and special non-working days are public holidays and official builder’s holidays.</w:t>
            </w:r>
          </w:p>
        </w:tc>
      </w:tr>
      <w:tr w:rsidR="00907246" w:rsidRPr="0077769E" w14:paraId="454AF454" w14:textId="77777777" w:rsidTr="00907246">
        <w:trPr>
          <w:trHeight w:val="870"/>
        </w:trPr>
        <w:tc>
          <w:tcPr>
            <w:tcW w:w="709" w:type="dxa"/>
            <w:tcBorders>
              <w:top w:val="single" w:sz="8" w:space="0" w:color="auto"/>
            </w:tcBorders>
          </w:tcPr>
          <w:p w14:paraId="581319CD"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18</w:t>
            </w:r>
          </w:p>
        </w:tc>
        <w:tc>
          <w:tcPr>
            <w:tcW w:w="992" w:type="dxa"/>
            <w:tcBorders>
              <w:top w:val="single" w:sz="8" w:space="0" w:color="auto"/>
            </w:tcBorders>
          </w:tcPr>
          <w:p w14:paraId="6FD1B4B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5.8.1.5</w:t>
            </w:r>
          </w:p>
        </w:tc>
        <w:tc>
          <w:tcPr>
            <w:tcW w:w="8505" w:type="dxa"/>
            <w:tcBorders>
              <w:top w:val="single" w:sz="8" w:space="0" w:color="auto"/>
            </w:tcBorders>
          </w:tcPr>
          <w:p w14:paraId="5B0F0295"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Add the following additional Clause to Clause 5.8</w:t>
            </w:r>
          </w:p>
          <w:p w14:paraId="69E3053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cost of supervision by the Employer’s Agent or his representatives outside of normal (Monday to Friday) working hours in accordance with this Clause, shall be to the Contractor’s account”.</w:t>
            </w:r>
          </w:p>
        </w:tc>
      </w:tr>
      <w:tr w:rsidR="00907246" w:rsidRPr="0077769E" w14:paraId="6BAAC027" w14:textId="77777777" w:rsidTr="00907246">
        <w:trPr>
          <w:trHeight w:val="870"/>
        </w:trPr>
        <w:tc>
          <w:tcPr>
            <w:tcW w:w="709" w:type="dxa"/>
            <w:tcBorders>
              <w:top w:val="single" w:sz="8" w:space="0" w:color="auto"/>
            </w:tcBorders>
          </w:tcPr>
          <w:p w14:paraId="678C17F3"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19</w:t>
            </w:r>
          </w:p>
        </w:tc>
        <w:tc>
          <w:tcPr>
            <w:tcW w:w="992" w:type="dxa"/>
            <w:tcBorders>
              <w:top w:val="single" w:sz="8" w:space="0" w:color="auto"/>
            </w:tcBorders>
          </w:tcPr>
          <w:p w14:paraId="047FB28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5.12.2.2</w:t>
            </w:r>
          </w:p>
        </w:tc>
        <w:tc>
          <w:tcPr>
            <w:tcW w:w="8505" w:type="dxa"/>
            <w:tcBorders>
              <w:top w:val="single" w:sz="8" w:space="0" w:color="auto"/>
            </w:tcBorders>
          </w:tcPr>
          <w:p w14:paraId="31F09213"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Add to Clause 5.12.2.2:</w:t>
            </w:r>
          </w:p>
          <w:p w14:paraId="7520C31B"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time period specified as the time for completion includes allowances for those days on which it is expected that work, on the critical path items of the works, would be prevented due to weather conditions such as wind, rain falling or the subsequent waterlogged condition. Based on average weather conditions of wind, rain and sunshine the allowances are:</w:t>
            </w:r>
          </w:p>
          <w:p w14:paraId="04E9EBB5" w14:textId="77777777" w:rsidR="00907246" w:rsidRPr="0077769E" w:rsidRDefault="00907246" w:rsidP="00F44114">
            <w:pPr>
              <w:numPr>
                <w:ilvl w:val="0"/>
                <w:numId w:val="13"/>
              </w:num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 working days per month for the months of May to October</w:t>
            </w:r>
          </w:p>
          <w:p w14:paraId="1D042CD6" w14:textId="77777777" w:rsidR="00907246" w:rsidRPr="0077769E" w:rsidRDefault="00907246" w:rsidP="00F44114">
            <w:pPr>
              <w:numPr>
                <w:ilvl w:val="0"/>
                <w:numId w:val="13"/>
              </w:num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 working days per month for the months of November to April</w:t>
            </w:r>
          </w:p>
          <w:p w14:paraId="4438DC6B"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If the Contractor has been prevented by these weather conditions from working on the critical path items of the works, then he must notify the Employer’s Agent</w:t>
            </w:r>
            <w:r w:rsidR="00A67608" w:rsidRPr="0077769E">
              <w:rPr>
                <w:rFonts w:ascii="Arial" w:eastAsia="Times New Roman" w:hAnsi="Arial" w:cs="Arial"/>
                <w:color w:val="000000"/>
                <w:sz w:val="20"/>
                <w:szCs w:val="20"/>
                <w:lang w:val="en-ZA"/>
              </w:rPr>
              <w:t xml:space="preserve"> or MLM Project Manager</w:t>
            </w:r>
            <w:r w:rsidRPr="0077769E">
              <w:rPr>
                <w:rFonts w:ascii="Arial" w:eastAsia="Times New Roman" w:hAnsi="Arial" w:cs="Arial"/>
                <w:color w:val="000000"/>
                <w:sz w:val="20"/>
                <w:szCs w:val="20"/>
                <w:lang w:val="en-ZA"/>
              </w:rPr>
              <w:t xml:space="preserve"> in writing. The submission shall be made within five calendar days of the resumption of work. The Employer’s Agent shall upon considering all the relevant factors determine the extension of time to be granted on the basis that an extension of time to the contract will only be granted if the total number of days upon which work on the critical items was prevented, exceeds the total number of days calculated in terms of the above allowance and considering the official contract period as a whole.</w:t>
            </w:r>
          </w:p>
          <w:p w14:paraId="546CC412"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tendered sums of the appropriate time-related items shall be increased to take account of the extensions of time granted.</w:t>
            </w:r>
          </w:p>
        </w:tc>
      </w:tr>
      <w:tr w:rsidR="00907246" w:rsidRPr="0077769E" w14:paraId="3F9638A0" w14:textId="77777777" w:rsidTr="00907246">
        <w:trPr>
          <w:trHeight w:val="995"/>
        </w:trPr>
        <w:tc>
          <w:tcPr>
            <w:tcW w:w="709" w:type="dxa"/>
            <w:tcBorders>
              <w:top w:val="single" w:sz="8" w:space="0" w:color="auto"/>
            </w:tcBorders>
          </w:tcPr>
          <w:p w14:paraId="109A7B4D"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20</w:t>
            </w:r>
          </w:p>
        </w:tc>
        <w:tc>
          <w:tcPr>
            <w:tcW w:w="992" w:type="dxa"/>
            <w:tcBorders>
              <w:top w:val="single" w:sz="8" w:space="0" w:color="auto"/>
            </w:tcBorders>
          </w:tcPr>
          <w:p w14:paraId="1178F87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5.12.5</w:t>
            </w:r>
          </w:p>
        </w:tc>
        <w:tc>
          <w:tcPr>
            <w:tcW w:w="8505" w:type="dxa"/>
            <w:tcBorders>
              <w:top w:val="single" w:sz="8" w:space="0" w:color="auto"/>
            </w:tcBorders>
          </w:tcPr>
          <w:p w14:paraId="68DFB4C1"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40" w:lineRule="auto"/>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u w:val="single"/>
                <w:lang w:val="en-ZA"/>
              </w:rPr>
              <w:t xml:space="preserve">Add </w:t>
            </w:r>
            <w:r w:rsidRPr="0077769E">
              <w:rPr>
                <w:rFonts w:ascii="Arial" w:eastAsia="Times New Roman" w:hAnsi="Arial" w:cs="Arial"/>
                <w:b/>
                <w:bCs/>
                <w:color w:val="000000"/>
                <w:sz w:val="20"/>
                <w:szCs w:val="20"/>
                <w:u w:val="single"/>
                <w:lang w:val="en-ZA"/>
              </w:rPr>
              <w:t>the</w:t>
            </w:r>
            <w:r w:rsidRPr="0077769E">
              <w:rPr>
                <w:rFonts w:ascii="Arial" w:eastAsia="Times New Roman" w:hAnsi="Arial" w:cs="Arial"/>
                <w:b/>
                <w:color w:val="000000"/>
                <w:sz w:val="20"/>
                <w:szCs w:val="20"/>
                <w:u w:val="single"/>
                <w:lang w:val="en-ZA"/>
              </w:rPr>
              <w:t xml:space="preserve"> following</w:t>
            </w:r>
            <w:r w:rsidRPr="0077769E">
              <w:rPr>
                <w:rFonts w:ascii="Arial" w:eastAsia="Times New Roman" w:hAnsi="Arial" w:cs="Arial"/>
                <w:color w:val="000000"/>
                <w:sz w:val="20"/>
                <w:szCs w:val="20"/>
                <w:lang w:val="en-ZA"/>
              </w:rPr>
              <w:t xml:space="preserve"> to Clause 5.12</w:t>
            </w:r>
          </w:p>
          <w:p w14:paraId="692648AC" w14:textId="77777777" w:rsidR="00907246" w:rsidRPr="0077769E" w:rsidRDefault="00907246" w:rsidP="00907246">
            <w:pPr>
              <w:tabs>
                <w:tab w:val="right" w:pos="9769"/>
              </w:tabs>
              <w:spacing w:before="100" w:after="240" w:line="240" w:lineRule="auto"/>
              <w:ind w:firstLine="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5.12.5    Critical Path Provision</w:t>
            </w:r>
          </w:p>
          <w:p w14:paraId="7CBED24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A delay in so far as extension of time is concerned, will be regarded as a delay only if, on a claim by the Contractor in accordance with the General Conditions of Contract, the Employer’s Agent rules that all progress on an item or items of work on the critical path of the approved programme for the execution of the Works by the Contractor, has been brought to a halt. Delays on normal working days only, based on a working week, of five normal working days, will be taken in account for the extension of time.</w:t>
            </w:r>
          </w:p>
        </w:tc>
      </w:tr>
      <w:tr w:rsidR="00907246" w:rsidRPr="0077769E" w14:paraId="50EF7C1B" w14:textId="77777777" w:rsidTr="00907246">
        <w:trPr>
          <w:trHeight w:val="428"/>
        </w:trPr>
        <w:tc>
          <w:tcPr>
            <w:tcW w:w="709" w:type="dxa"/>
            <w:tcBorders>
              <w:top w:val="single" w:sz="8" w:space="0" w:color="auto"/>
              <w:bottom w:val="single" w:sz="8" w:space="0" w:color="auto"/>
            </w:tcBorders>
          </w:tcPr>
          <w:p w14:paraId="01072094"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21</w:t>
            </w:r>
          </w:p>
        </w:tc>
        <w:tc>
          <w:tcPr>
            <w:tcW w:w="992" w:type="dxa"/>
            <w:tcBorders>
              <w:top w:val="single" w:sz="8" w:space="0" w:color="auto"/>
              <w:bottom w:val="single" w:sz="8" w:space="0" w:color="auto"/>
            </w:tcBorders>
          </w:tcPr>
          <w:p w14:paraId="0979881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5.13.1</w:t>
            </w:r>
          </w:p>
        </w:tc>
        <w:tc>
          <w:tcPr>
            <w:tcW w:w="8505" w:type="dxa"/>
            <w:tcBorders>
              <w:top w:val="single" w:sz="8" w:space="0" w:color="auto"/>
              <w:bottom w:val="single" w:sz="8" w:space="0" w:color="auto"/>
            </w:tcBorders>
          </w:tcPr>
          <w:p w14:paraId="16658D6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The penalty for failing to complete the Works is </w:t>
            </w:r>
            <w:r w:rsidRPr="0077769E">
              <w:rPr>
                <w:rFonts w:ascii="Arial" w:eastAsia="Times New Roman" w:hAnsi="Arial" w:cs="Arial"/>
                <w:b/>
                <w:color w:val="000000"/>
                <w:sz w:val="20"/>
                <w:szCs w:val="20"/>
                <w:lang w:val="en-ZA"/>
              </w:rPr>
              <w:t xml:space="preserve">R 1500 per </w:t>
            </w:r>
            <w:r w:rsidR="006337B0" w:rsidRPr="0077769E">
              <w:rPr>
                <w:rFonts w:ascii="Arial" w:eastAsia="Times New Roman" w:hAnsi="Arial" w:cs="Arial"/>
                <w:b/>
                <w:color w:val="000000"/>
                <w:sz w:val="20"/>
                <w:szCs w:val="20"/>
                <w:lang w:val="en-ZA"/>
              </w:rPr>
              <w:t xml:space="preserve">calendar </w:t>
            </w:r>
            <w:r w:rsidRPr="0077769E">
              <w:rPr>
                <w:rFonts w:ascii="Arial" w:eastAsia="Times New Roman" w:hAnsi="Arial" w:cs="Arial"/>
                <w:b/>
                <w:color w:val="000000"/>
                <w:sz w:val="20"/>
                <w:szCs w:val="20"/>
                <w:lang w:val="en-ZA"/>
              </w:rPr>
              <w:t>day</w:t>
            </w:r>
          </w:p>
        </w:tc>
      </w:tr>
      <w:tr w:rsidR="00907246" w:rsidRPr="0077769E" w14:paraId="4FDDAD71" w14:textId="77777777" w:rsidTr="00907246">
        <w:tc>
          <w:tcPr>
            <w:tcW w:w="709" w:type="dxa"/>
            <w:tcBorders>
              <w:top w:val="single" w:sz="8" w:space="0" w:color="auto"/>
              <w:bottom w:val="single" w:sz="8" w:space="0" w:color="auto"/>
              <w:right w:val="single" w:sz="8" w:space="0" w:color="auto"/>
            </w:tcBorders>
          </w:tcPr>
          <w:p w14:paraId="0E78F06A"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22</w:t>
            </w:r>
          </w:p>
        </w:tc>
        <w:tc>
          <w:tcPr>
            <w:tcW w:w="992" w:type="dxa"/>
            <w:tcBorders>
              <w:top w:val="single" w:sz="8" w:space="0" w:color="auto"/>
              <w:left w:val="single" w:sz="8" w:space="0" w:color="auto"/>
              <w:bottom w:val="single" w:sz="8" w:space="0" w:color="auto"/>
              <w:right w:val="single" w:sz="8" w:space="0" w:color="auto"/>
            </w:tcBorders>
          </w:tcPr>
          <w:p w14:paraId="50ABD12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5.16.3</w:t>
            </w:r>
          </w:p>
        </w:tc>
        <w:tc>
          <w:tcPr>
            <w:tcW w:w="8505" w:type="dxa"/>
            <w:tcBorders>
              <w:top w:val="single" w:sz="8" w:space="0" w:color="auto"/>
              <w:left w:val="single" w:sz="8" w:space="0" w:color="auto"/>
              <w:bottom w:val="single" w:sz="8" w:space="0" w:color="auto"/>
            </w:tcBorders>
          </w:tcPr>
          <w:p w14:paraId="6A8372F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latent defect pe</w:t>
            </w:r>
            <w:r w:rsidR="00D71251">
              <w:rPr>
                <w:rFonts w:ascii="Arial" w:eastAsia="Times New Roman" w:hAnsi="Arial" w:cs="Arial"/>
                <w:color w:val="000000"/>
                <w:sz w:val="20"/>
                <w:szCs w:val="20"/>
                <w:lang w:val="en-ZA"/>
              </w:rPr>
              <w:t>riod is 3</w:t>
            </w:r>
            <w:r w:rsidRPr="0077769E">
              <w:rPr>
                <w:rFonts w:ascii="Arial" w:eastAsia="Times New Roman" w:hAnsi="Arial" w:cs="Arial"/>
                <w:color w:val="000000"/>
                <w:sz w:val="20"/>
                <w:szCs w:val="20"/>
                <w:lang w:val="en-ZA"/>
              </w:rPr>
              <w:t xml:space="preserve"> years.</w:t>
            </w:r>
          </w:p>
        </w:tc>
      </w:tr>
      <w:tr w:rsidR="00907246" w:rsidRPr="0077769E" w14:paraId="6C75F4DE" w14:textId="77777777" w:rsidTr="00907246">
        <w:tc>
          <w:tcPr>
            <w:tcW w:w="709" w:type="dxa"/>
            <w:tcBorders>
              <w:top w:val="single" w:sz="8" w:space="0" w:color="auto"/>
              <w:bottom w:val="nil"/>
            </w:tcBorders>
          </w:tcPr>
          <w:p w14:paraId="0653A7BD"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23</w:t>
            </w:r>
          </w:p>
        </w:tc>
        <w:tc>
          <w:tcPr>
            <w:tcW w:w="992" w:type="dxa"/>
            <w:tcBorders>
              <w:top w:val="single" w:sz="8" w:space="0" w:color="auto"/>
              <w:bottom w:val="nil"/>
            </w:tcBorders>
          </w:tcPr>
          <w:p w14:paraId="5256AF6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5.14.5.5</w:t>
            </w:r>
          </w:p>
        </w:tc>
        <w:tc>
          <w:tcPr>
            <w:tcW w:w="8505" w:type="dxa"/>
            <w:tcBorders>
              <w:top w:val="single" w:sz="8" w:space="0" w:color="auto"/>
              <w:bottom w:val="nil"/>
            </w:tcBorders>
          </w:tcPr>
          <w:p w14:paraId="6294405C"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Insurance of the works shall continue until the expiration of the Defects Liability Period, in terms of the new Clause 8.6 contained in this Contract Data.</w:t>
            </w:r>
          </w:p>
        </w:tc>
      </w:tr>
      <w:tr w:rsidR="00907246" w:rsidRPr="0077769E" w14:paraId="46FCC261" w14:textId="77777777" w:rsidTr="00907246">
        <w:tc>
          <w:tcPr>
            <w:tcW w:w="709" w:type="dxa"/>
            <w:tcBorders>
              <w:top w:val="single" w:sz="8" w:space="0" w:color="auto"/>
              <w:bottom w:val="nil"/>
            </w:tcBorders>
          </w:tcPr>
          <w:p w14:paraId="043FD4A0"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24</w:t>
            </w:r>
          </w:p>
        </w:tc>
        <w:tc>
          <w:tcPr>
            <w:tcW w:w="992" w:type="dxa"/>
            <w:tcBorders>
              <w:top w:val="single" w:sz="8" w:space="0" w:color="auto"/>
              <w:bottom w:val="nil"/>
            </w:tcBorders>
          </w:tcPr>
          <w:p w14:paraId="1FCCA7D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6.2.1</w:t>
            </w:r>
          </w:p>
        </w:tc>
        <w:tc>
          <w:tcPr>
            <w:tcW w:w="8505" w:type="dxa"/>
            <w:tcBorders>
              <w:top w:val="single" w:sz="8" w:space="0" w:color="auto"/>
              <w:bottom w:val="nil"/>
            </w:tcBorders>
          </w:tcPr>
          <w:p w14:paraId="0950836F" w14:textId="77777777" w:rsidR="00907246" w:rsidRPr="0077769E" w:rsidRDefault="00907246" w:rsidP="00907246">
            <w:pPr>
              <w:spacing w:after="0" w:line="240" w:lineRule="auto"/>
              <w:rPr>
                <w:rFonts w:ascii="Arial" w:eastAsia="Times New Roman" w:hAnsi="Arial" w:cs="Arial"/>
                <w:sz w:val="20"/>
                <w:szCs w:val="20"/>
                <w:lang w:val="en-GB" w:eastAsia="en-ZA"/>
              </w:rPr>
            </w:pPr>
            <w:r w:rsidRPr="0077769E">
              <w:rPr>
                <w:rFonts w:ascii="Arial" w:eastAsia="Times New Roman" w:hAnsi="Arial" w:cs="Arial"/>
                <w:sz w:val="20"/>
                <w:szCs w:val="20"/>
                <w:lang w:val="en-GB" w:eastAsia="en-ZA"/>
              </w:rPr>
              <w:t>The security to be provided by the Contractor shall be:</w:t>
            </w:r>
          </w:p>
          <w:p w14:paraId="70CEEB00" w14:textId="77777777" w:rsidR="00907246" w:rsidRPr="0077769E" w:rsidRDefault="00907246" w:rsidP="00907246">
            <w:pPr>
              <w:spacing w:after="0" w:line="240" w:lineRule="auto"/>
              <w:rPr>
                <w:rFonts w:ascii="Arial" w:eastAsia="Times New Roman" w:hAnsi="Arial" w:cs="Arial"/>
                <w:sz w:val="20"/>
                <w:szCs w:val="20"/>
                <w:lang w:val="en-GB" w:eastAsia="en-ZA"/>
              </w:rPr>
            </w:pPr>
          </w:p>
          <w:p w14:paraId="4D1A493F" w14:textId="77777777" w:rsidR="00907246" w:rsidRPr="0077769E" w:rsidRDefault="00907246" w:rsidP="00F44114">
            <w:pPr>
              <w:numPr>
                <w:ilvl w:val="0"/>
                <w:numId w:val="27"/>
              </w:numPr>
              <w:tabs>
                <w:tab w:val="right" w:pos="9769"/>
              </w:tabs>
              <w:spacing w:after="0" w:line="240" w:lineRule="auto"/>
              <w:jc w:val="both"/>
              <w:rPr>
                <w:rFonts w:ascii="Arial" w:eastAsia="Times New Roman" w:hAnsi="Arial" w:cs="Arial"/>
                <w:sz w:val="20"/>
                <w:szCs w:val="20"/>
                <w:lang w:val="en-GB" w:eastAsia="en-ZA"/>
              </w:rPr>
            </w:pPr>
            <w:r w:rsidRPr="0077769E">
              <w:rPr>
                <w:rFonts w:ascii="Arial" w:eastAsia="Times New Roman" w:hAnsi="Arial" w:cs="Arial"/>
                <w:sz w:val="20"/>
                <w:szCs w:val="20"/>
                <w:lang w:val="en-GB" w:eastAsia="en-ZA"/>
              </w:rPr>
              <w:t xml:space="preserve">a performance guarantee of </w:t>
            </w:r>
            <w:r w:rsidRPr="0077769E">
              <w:rPr>
                <w:rFonts w:ascii="Arial" w:eastAsia="Times New Roman" w:hAnsi="Arial" w:cs="Arial"/>
                <w:b/>
                <w:bCs/>
                <w:sz w:val="20"/>
                <w:szCs w:val="20"/>
                <w:lang w:val="en-GB" w:eastAsia="en-ZA"/>
              </w:rPr>
              <w:t>ten per cent (10%)</w:t>
            </w:r>
            <w:r w:rsidRPr="0077769E">
              <w:rPr>
                <w:rFonts w:ascii="Arial" w:eastAsia="Times New Roman" w:hAnsi="Arial" w:cs="Arial"/>
                <w:sz w:val="20"/>
                <w:szCs w:val="20"/>
                <w:lang w:val="en-GB" w:eastAsia="en-ZA"/>
              </w:rPr>
              <w:t xml:space="preserve"> of the Contract Sum</w:t>
            </w:r>
            <w:r w:rsidR="00AF0A68" w:rsidRPr="0077769E">
              <w:rPr>
                <w:rFonts w:ascii="Arial" w:eastAsia="Times New Roman" w:hAnsi="Arial" w:cs="Arial"/>
                <w:sz w:val="20"/>
                <w:szCs w:val="20"/>
                <w:lang w:val="en-GB" w:eastAsia="en-ZA"/>
              </w:rPr>
              <w:t xml:space="preserve"> in </w:t>
            </w:r>
            <w:r w:rsidR="0005415B" w:rsidRPr="0077769E">
              <w:rPr>
                <w:rFonts w:ascii="Arial" w:eastAsia="Times New Roman" w:hAnsi="Arial" w:cs="Arial"/>
                <w:sz w:val="20"/>
                <w:szCs w:val="20"/>
                <w:lang w:val="en-GB" w:eastAsia="en-ZA"/>
              </w:rPr>
              <w:t>the event</w:t>
            </w:r>
            <w:r w:rsidR="00AF0A68" w:rsidRPr="0077769E">
              <w:rPr>
                <w:rFonts w:ascii="Arial" w:eastAsia="Times New Roman" w:hAnsi="Arial" w:cs="Arial"/>
                <w:sz w:val="20"/>
                <w:szCs w:val="20"/>
                <w:lang w:val="en-GB" w:eastAsia="en-ZA"/>
              </w:rPr>
              <w:t xml:space="preserve"> of submissions or </w:t>
            </w:r>
            <w:r w:rsidR="00AF0A68" w:rsidRPr="0077769E">
              <w:rPr>
                <w:rFonts w:ascii="Arial" w:eastAsia="Times New Roman" w:hAnsi="Arial" w:cs="Arial"/>
                <w:b/>
                <w:sz w:val="20"/>
                <w:szCs w:val="20"/>
                <w:lang w:val="en-GB" w:eastAsia="en-ZA"/>
              </w:rPr>
              <w:t>five per cent (5%)</w:t>
            </w:r>
            <w:r w:rsidR="00AF0A68" w:rsidRPr="0077769E">
              <w:rPr>
                <w:rFonts w:ascii="Arial" w:eastAsia="Times New Roman" w:hAnsi="Arial" w:cs="Arial"/>
                <w:sz w:val="20"/>
                <w:szCs w:val="20"/>
                <w:lang w:val="en-GB" w:eastAsia="en-ZA"/>
              </w:rPr>
              <w:t xml:space="preserve"> in </w:t>
            </w:r>
            <w:r w:rsidR="0005415B" w:rsidRPr="0077769E">
              <w:rPr>
                <w:rFonts w:ascii="Arial" w:eastAsia="Times New Roman" w:hAnsi="Arial" w:cs="Arial"/>
                <w:sz w:val="20"/>
                <w:szCs w:val="20"/>
                <w:lang w:val="en-GB" w:eastAsia="en-ZA"/>
              </w:rPr>
              <w:t>the event</w:t>
            </w:r>
            <w:r w:rsidR="00AF0A68" w:rsidRPr="0077769E">
              <w:rPr>
                <w:rFonts w:ascii="Arial" w:eastAsia="Times New Roman" w:hAnsi="Arial" w:cs="Arial"/>
                <w:sz w:val="20"/>
                <w:szCs w:val="20"/>
                <w:lang w:val="en-GB" w:eastAsia="en-ZA"/>
              </w:rPr>
              <w:t xml:space="preserve"> of deductions</w:t>
            </w:r>
            <w:r w:rsidRPr="0077769E">
              <w:rPr>
                <w:rFonts w:ascii="Arial" w:eastAsia="Times New Roman" w:hAnsi="Arial" w:cs="Arial"/>
                <w:sz w:val="20"/>
                <w:szCs w:val="20"/>
                <w:lang w:val="en-GB" w:eastAsia="en-ZA"/>
              </w:rPr>
              <w:t>, plus</w:t>
            </w:r>
          </w:p>
          <w:p w14:paraId="0478E59C" w14:textId="77777777" w:rsidR="00907246" w:rsidRPr="0077769E" w:rsidRDefault="00907246" w:rsidP="00F44114">
            <w:pPr>
              <w:numPr>
                <w:ilvl w:val="0"/>
                <w:numId w:val="27"/>
              </w:numPr>
              <w:tabs>
                <w:tab w:val="right" w:pos="9769"/>
              </w:tabs>
              <w:spacing w:after="0" w:line="240" w:lineRule="auto"/>
              <w:jc w:val="both"/>
              <w:rPr>
                <w:rFonts w:ascii="Arial" w:eastAsia="Times New Roman" w:hAnsi="Arial" w:cs="Arial"/>
                <w:sz w:val="20"/>
                <w:szCs w:val="20"/>
                <w:lang w:val="en-GB" w:eastAsia="en-ZA"/>
              </w:rPr>
            </w:pPr>
            <w:r w:rsidRPr="0077769E">
              <w:rPr>
                <w:rFonts w:ascii="Arial" w:eastAsia="Times New Roman" w:hAnsi="Arial" w:cs="Arial"/>
                <w:sz w:val="20"/>
                <w:szCs w:val="20"/>
                <w:lang w:val="en-GB" w:eastAsia="en-ZA"/>
              </w:rPr>
              <w:t xml:space="preserve">retention money amounting to </w:t>
            </w:r>
            <w:r w:rsidR="00AF0A68" w:rsidRPr="0077769E">
              <w:rPr>
                <w:rFonts w:ascii="Arial" w:eastAsia="Times New Roman" w:hAnsi="Arial" w:cs="Arial"/>
                <w:b/>
                <w:bCs/>
                <w:sz w:val="20"/>
                <w:szCs w:val="20"/>
                <w:lang w:val="en-GB" w:eastAsia="en-ZA"/>
              </w:rPr>
              <w:t>ten</w:t>
            </w:r>
            <w:r w:rsidRPr="0077769E">
              <w:rPr>
                <w:rFonts w:ascii="Arial" w:eastAsia="Times New Roman" w:hAnsi="Arial" w:cs="Arial"/>
                <w:b/>
                <w:bCs/>
                <w:sz w:val="20"/>
                <w:szCs w:val="20"/>
                <w:lang w:val="en-GB" w:eastAsia="en-ZA"/>
              </w:rPr>
              <w:t xml:space="preserve"> per cent (</w:t>
            </w:r>
            <w:r w:rsidR="00AF0A68" w:rsidRPr="0077769E">
              <w:rPr>
                <w:rFonts w:ascii="Arial" w:eastAsia="Times New Roman" w:hAnsi="Arial" w:cs="Arial"/>
                <w:b/>
                <w:bCs/>
                <w:sz w:val="20"/>
                <w:szCs w:val="20"/>
                <w:lang w:val="en-GB" w:eastAsia="en-ZA"/>
              </w:rPr>
              <w:t>10</w:t>
            </w:r>
            <w:r w:rsidRPr="0077769E">
              <w:rPr>
                <w:rFonts w:ascii="Arial" w:eastAsia="Times New Roman" w:hAnsi="Arial" w:cs="Arial"/>
                <w:b/>
                <w:bCs/>
                <w:sz w:val="20"/>
                <w:szCs w:val="20"/>
                <w:lang w:val="en-GB" w:eastAsia="en-ZA"/>
              </w:rPr>
              <w:t>%)</w:t>
            </w:r>
            <w:r w:rsidRPr="0077769E">
              <w:rPr>
                <w:rFonts w:ascii="Arial" w:eastAsia="Times New Roman" w:hAnsi="Arial" w:cs="Arial"/>
                <w:sz w:val="20"/>
                <w:szCs w:val="20"/>
                <w:lang w:val="en-GB" w:eastAsia="en-ZA"/>
              </w:rPr>
              <w:t xml:space="preserve"> of the Contract Price.</w:t>
            </w:r>
          </w:p>
          <w:p w14:paraId="2D0D3E7B" w14:textId="77777777" w:rsidR="00907246" w:rsidRPr="0077769E" w:rsidRDefault="00907246" w:rsidP="00907246">
            <w:pPr>
              <w:spacing w:after="0" w:line="240" w:lineRule="auto"/>
              <w:rPr>
                <w:rFonts w:ascii="Arial" w:eastAsia="Times New Roman" w:hAnsi="Arial" w:cs="Arial"/>
                <w:sz w:val="20"/>
                <w:szCs w:val="20"/>
                <w:lang w:val="en-GB" w:eastAsia="en-ZA"/>
              </w:rPr>
            </w:pPr>
          </w:p>
          <w:p w14:paraId="7022BFFC" w14:textId="77777777" w:rsidR="00907246" w:rsidRPr="0077769E" w:rsidRDefault="00907246" w:rsidP="00907246">
            <w:pPr>
              <w:spacing w:after="0" w:line="240" w:lineRule="auto"/>
              <w:rPr>
                <w:rFonts w:ascii="Arial" w:eastAsia="Times New Roman" w:hAnsi="Arial" w:cs="Arial"/>
                <w:sz w:val="20"/>
                <w:szCs w:val="20"/>
                <w:lang w:val="en-GB" w:eastAsia="en-ZA"/>
              </w:rPr>
            </w:pPr>
            <w:r w:rsidRPr="0077769E">
              <w:rPr>
                <w:rFonts w:ascii="Arial" w:eastAsia="Times New Roman" w:hAnsi="Arial" w:cs="Arial"/>
                <w:sz w:val="20"/>
                <w:szCs w:val="20"/>
                <w:lang w:val="en-GB" w:eastAsia="en-ZA"/>
              </w:rPr>
              <w:t>Retention monies due shall be subjected to Clauses 6.10.1.3 and 6.10.3.</w:t>
            </w:r>
          </w:p>
          <w:p w14:paraId="002C1572" w14:textId="77777777" w:rsidR="00907246" w:rsidRPr="0077769E" w:rsidRDefault="00907246" w:rsidP="00907246">
            <w:pPr>
              <w:spacing w:after="0" w:line="240" w:lineRule="auto"/>
              <w:rPr>
                <w:rFonts w:ascii="Arial" w:eastAsia="Times New Roman" w:hAnsi="Arial" w:cs="Arial"/>
                <w:sz w:val="20"/>
                <w:szCs w:val="20"/>
                <w:lang w:val="en-GB" w:eastAsia="en-ZA"/>
              </w:rPr>
            </w:pPr>
          </w:p>
          <w:p w14:paraId="363F634C" w14:textId="77777777" w:rsidR="00907246" w:rsidRPr="0077769E" w:rsidRDefault="00907246" w:rsidP="00907246">
            <w:pPr>
              <w:spacing w:after="0" w:line="240" w:lineRule="auto"/>
              <w:rPr>
                <w:rFonts w:ascii="Arial" w:eastAsia="Times New Roman" w:hAnsi="Arial" w:cs="Arial"/>
                <w:sz w:val="20"/>
                <w:szCs w:val="20"/>
                <w:lang w:val="en-GB" w:eastAsia="en-ZA"/>
              </w:rPr>
            </w:pPr>
            <w:r w:rsidRPr="0077769E">
              <w:rPr>
                <w:rFonts w:ascii="Arial" w:eastAsia="Times New Roman" w:hAnsi="Arial" w:cs="Arial"/>
                <w:sz w:val="20"/>
                <w:szCs w:val="20"/>
                <w:lang w:val="en-GB" w:eastAsia="en-ZA"/>
              </w:rPr>
              <w:t>The performance guarantee shall be from an approved Insurance Company or Bank to be jointly and severally bound with the Contractor, in accordance with the provi</w:t>
            </w:r>
            <w:r w:rsidR="0005415B" w:rsidRPr="0077769E">
              <w:rPr>
                <w:rFonts w:ascii="Arial" w:eastAsia="Times New Roman" w:hAnsi="Arial" w:cs="Arial"/>
                <w:sz w:val="20"/>
                <w:szCs w:val="20"/>
                <w:lang w:val="en-GB" w:eastAsia="en-ZA"/>
              </w:rPr>
              <w:t>sions of the Form of Guarantee.</w:t>
            </w:r>
            <w:r w:rsidRPr="0077769E">
              <w:rPr>
                <w:rFonts w:ascii="Arial" w:eastAsia="Times New Roman" w:hAnsi="Arial" w:cs="Arial"/>
                <w:sz w:val="20"/>
                <w:szCs w:val="20"/>
                <w:lang w:val="en-GB" w:eastAsia="en-ZA"/>
              </w:rPr>
              <w:t xml:space="preserve"> </w:t>
            </w:r>
            <w:r w:rsidRPr="0077769E">
              <w:rPr>
                <w:rFonts w:ascii="Arial" w:eastAsia="Times New Roman" w:hAnsi="Arial" w:cs="Arial"/>
                <w:color w:val="000000"/>
                <w:sz w:val="20"/>
                <w:szCs w:val="20"/>
                <w:lang w:val="en-ZA"/>
              </w:rPr>
              <w:t>A Retention Money Guarantee is not permitted.</w:t>
            </w:r>
          </w:p>
          <w:p w14:paraId="38D12CE2" w14:textId="77777777" w:rsidR="00907246" w:rsidRPr="0077769E" w:rsidRDefault="00907246" w:rsidP="00907246">
            <w:pPr>
              <w:spacing w:after="0" w:line="240" w:lineRule="auto"/>
              <w:rPr>
                <w:rFonts w:ascii="Arial" w:eastAsia="Times New Roman" w:hAnsi="Arial" w:cs="Arial"/>
                <w:sz w:val="20"/>
                <w:szCs w:val="20"/>
                <w:lang w:val="en-GB" w:eastAsia="en-ZA"/>
              </w:rPr>
            </w:pPr>
          </w:p>
          <w:p w14:paraId="4BB3ACE6" w14:textId="77777777" w:rsidR="00907246" w:rsidRPr="0077769E" w:rsidRDefault="00907246" w:rsidP="00907246">
            <w:pPr>
              <w:tabs>
                <w:tab w:val="right" w:pos="9769"/>
              </w:tabs>
              <w:spacing w:after="240" w:line="240" w:lineRule="auto"/>
              <w:jc w:val="both"/>
              <w:rPr>
                <w:rFonts w:ascii="Arial" w:eastAsia="Times New Roman" w:hAnsi="Arial" w:cs="Arial"/>
                <w:color w:val="000000"/>
                <w:sz w:val="20"/>
                <w:szCs w:val="20"/>
                <w:lang w:val="en-GB"/>
              </w:rPr>
            </w:pPr>
            <w:r w:rsidRPr="0077769E">
              <w:rPr>
                <w:rFonts w:ascii="Arial" w:eastAsia="Times New Roman" w:hAnsi="Arial" w:cs="Arial"/>
                <w:sz w:val="20"/>
                <w:szCs w:val="20"/>
                <w:lang w:val="en-GB" w:eastAsia="en-ZA"/>
              </w:rPr>
              <w:t>The wording of the performance guarantee shall be identical to the pro-forma provided under Clause C1.3: Form of Guarantee of the Contract Data.”</w:t>
            </w:r>
          </w:p>
        </w:tc>
      </w:tr>
      <w:tr w:rsidR="00907246" w:rsidRPr="0077769E" w14:paraId="05F3D068" w14:textId="77777777" w:rsidTr="00907246">
        <w:tc>
          <w:tcPr>
            <w:tcW w:w="709" w:type="dxa"/>
            <w:tcBorders>
              <w:top w:val="single" w:sz="8" w:space="0" w:color="auto"/>
            </w:tcBorders>
            <w:shd w:val="clear" w:color="auto" w:fill="auto"/>
          </w:tcPr>
          <w:p w14:paraId="69B9E05F"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25</w:t>
            </w:r>
          </w:p>
        </w:tc>
        <w:tc>
          <w:tcPr>
            <w:tcW w:w="992" w:type="dxa"/>
            <w:tcBorders>
              <w:top w:val="single" w:sz="8" w:space="0" w:color="auto"/>
              <w:bottom w:val="nil"/>
            </w:tcBorders>
            <w:shd w:val="clear" w:color="auto" w:fill="auto"/>
          </w:tcPr>
          <w:p w14:paraId="1AE1944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6.2.2</w:t>
            </w:r>
          </w:p>
        </w:tc>
        <w:tc>
          <w:tcPr>
            <w:tcW w:w="8505" w:type="dxa"/>
            <w:tcBorders>
              <w:top w:val="single" w:sz="8" w:space="0" w:color="auto"/>
            </w:tcBorders>
            <w:shd w:val="clear" w:color="auto" w:fill="auto"/>
          </w:tcPr>
          <w:p w14:paraId="5B0118C4" w14:textId="77777777" w:rsidR="00907246" w:rsidRPr="0077769E" w:rsidRDefault="00907246" w:rsidP="00907246">
            <w:pPr>
              <w:spacing w:after="0" w:line="240" w:lineRule="auto"/>
              <w:rPr>
                <w:rFonts w:ascii="Arial" w:eastAsia="Times New Roman" w:hAnsi="Arial" w:cs="Arial"/>
                <w:sz w:val="20"/>
                <w:szCs w:val="20"/>
                <w:lang w:val="en-GB" w:eastAsia="en-ZA"/>
              </w:rPr>
            </w:pPr>
            <w:r w:rsidRPr="0077769E">
              <w:rPr>
                <w:rFonts w:ascii="Arial" w:eastAsia="Times New Roman" w:hAnsi="Arial" w:cs="Arial"/>
                <w:sz w:val="20"/>
                <w:szCs w:val="20"/>
                <w:lang w:val="en-GB" w:eastAsia="en-ZA"/>
              </w:rPr>
              <w:t>Replace the entire contents of Clause 6.2.2 with the following:</w:t>
            </w:r>
          </w:p>
          <w:p w14:paraId="541FF5E9" w14:textId="77777777" w:rsidR="00907246" w:rsidRPr="0077769E" w:rsidRDefault="00907246" w:rsidP="00907246">
            <w:pPr>
              <w:spacing w:after="0" w:line="240" w:lineRule="auto"/>
              <w:rPr>
                <w:rFonts w:ascii="Arial" w:eastAsia="Times New Roman" w:hAnsi="Arial" w:cs="Arial"/>
                <w:sz w:val="20"/>
                <w:szCs w:val="20"/>
                <w:lang w:val="en-GB" w:eastAsia="en-ZA"/>
              </w:rPr>
            </w:pPr>
          </w:p>
          <w:p w14:paraId="6929DC42" w14:textId="77777777" w:rsidR="00907246" w:rsidRPr="0077769E" w:rsidRDefault="00907246" w:rsidP="00907246">
            <w:pPr>
              <w:spacing w:after="0" w:line="240" w:lineRule="auto"/>
              <w:rPr>
                <w:rFonts w:ascii="Arial" w:eastAsia="Times New Roman" w:hAnsi="Arial" w:cs="Arial"/>
                <w:sz w:val="20"/>
                <w:szCs w:val="20"/>
                <w:lang w:val="en-GB" w:eastAsia="en-ZA"/>
              </w:rPr>
            </w:pPr>
            <w:r w:rsidRPr="0077769E">
              <w:rPr>
                <w:rFonts w:ascii="Arial" w:eastAsia="Times New Roman" w:hAnsi="Arial" w:cs="Arial"/>
                <w:sz w:val="20"/>
                <w:szCs w:val="20"/>
                <w:lang w:val="en-GB" w:eastAsia="en-ZA"/>
              </w:rPr>
              <w:t>“If the Contractor fails in his obligations to provide the stated security within the period stated in Clause 5.3.2, or if the performance guarantee shall differ from the pro-forma provided under Clause C1.3: Form of Guarantee of the Contract Data, the Employer may terminate the Contract in terms of Clause 9.2.”</w:t>
            </w:r>
          </w:p>
        </w:tc>
      </w:tr>
      <w:tr w:rsidR="00907246" w:rsidRPr="0077769E" w14:paraId="1AEBFD34" w14:textId="77777777" w:rsidTr="00907246">
        <w:tc>
          <w:tcPr>
            <w:tcW w:w="709" w:type="dxa"/>
            <w:tcBorders>
              <w:top w:val="single" w:sz="8" w:space="0" w:color="auto"/>
            </w:tcBorders>
            <w:shd w:val="clear" w:color="auto" w:fill="auto"/>
          </w:tcPr>
          <w:p w14:paraId="758EE5FE"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26</w:t>
            </w:r>
          </w:p>
        </w:tc>
        <w:tc>
          <w:tcPr>
            <w:tcW w:w="992" w:type="dxa"/>
            <w:tcBorders>
              <w:top w:val="single" w:sz="8" w:space="0" w:color="auto"/>
              <w:bottom w:val="single" w:sz="8" w:space="0" w:color="auto"/>
            </w:tcBorders>
            <w:shd w:val="clear" w:color="auto" w:fill="auto"/>
          </w:tcPr>
          <w:p w14:paraId="061A34A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6.2.3</w:t>
            </w:r>
          </w:p>
        </w:tc>
        <w:tc>
          <w:tcPr>
            <w:tcW w:w="8505" w:type="dxa"/>
            <w:tcBorders>
              <w:top w:val="single" w:sz="8" w:space="0" w:color="auto"/>
            </w:tcBorders>
            <w:shd w:val="clear" w:color="auto" w:fill="auto"/>
          </w:tcPr>
          <w:p w14:paraId="36632D1C" w14:textId="77777777" w:rsidR="00907246" w:rsidRPr="0077769E" w:rsidRDefault="00907246" w:rsidP="00907246">
            <w:pPr>
              <w:spacing w:after="0" w:line="240" w:lineRule="auto"/>
              <w:rPr>
                <w:rFonts w:ascii="Arial" w:eastAsia="Times New Roman" w:hAnsi="Arial" w:cs="Arial"/>
                <w:sz w:val="20"/>
                <w:szCs w:val="20"/>
                <w:lang w:val="en-GB" w:eastAsia="en-ZA"/>
              </w:rPr>
            </w:pPr>
            <w:r w:rsidRPr="0077769E">
              <w:rPr>
                <w:rFonts w:ascii="Arial" w:eastAsia="Times New Roman" w:hAnsi="Arial" w:cs="Arial"/>
                <w:sz w:val="20"/>
                <w:szCs w:val="20"/>
                <w:lang w:val="en-GB" w:eastAsia="en-ZA"/>
              </w:rPr>
              <w:t>Replace the entire contents of Clause 6.2.3 with the following:</w:t>
            </w:r>
          </w:p>
          <w:p w14:paraId="15C64C5D" w14:textId="77777777" w:rsidR="00907246" w:rsidRPr="0077769E" w:rsidRDefault="00907246" w:rsidP="00907246">
            <w:pPr>
              <w:spacing w:after="0" w:line="240" w:lineRule="auto"/>
              <w:rPr>
                <w:rFonts w:ascii="Arial" w:eastAsia="Times New Roman" w:hAnsi="Arial" w:cs="Arial"/>
                <w:sz w:val="20"/>
                <w:szCs w:val="20"/>
                <w:lang w:val="en-GB" w:eastAsia="en-ZA"/>
              </w:rPr>
            </w:pPr>
          </w:p>
          <w:p w14:paraId="736C404F" w14:textId="77777777" w:rsidR="00907246" w:rsidRPr="0077769E" w:rsidRDefault="00907246" w:rsidP="00907246">
            <w:pPr>
              <w:spacing w:after="0" w:line="240" w:lineRule="auto"/>
              <w:rPr>
                <w:rFonts w:ascii="Arial" w:eastAsia="Times New Roman" w:hAnsi="Arial" w:cs="Arial"/>
                <w:sz w:val="20"/>
                <w:szCs w:val="20"/>
                <w:lang w:val="en-GB" w:eastAsia="en-ZA"/>
              </w:rPr>
            </w:pPr>
            <w:r w:rsidRPr="0077769E">
              <w:rPr>
                <w:rFonts w:ascii="Arial" w:eastAsia="Times New Roman" w:hAnsi="Arial" w:cs="Arial"/>
                <w:sz w:val="20"/>
                <w:szCs w:val="20"/>
                <w:lang w:val="en-GB" w:eastAsia="en-ZA"/>
              </w:rPr>
              <w:t>“The Contractor shall ensure that the performance guarantee remain valid and enforceable until the issue of the Certificate of Completion.”</w:t>
            </w:r>
          </w:p>
        </w:tc>
      </w:tr>
      <w:tr w:rsidR="00907246" w:rsidRPr="0077769E" w14:paraId="2F2962B9" w14:textId="77777777" w:rsidTr="00907246">
        <w:trPr>
          <w:trHeight w:val="422"/>
        </w:trPr>
        <w:tc>
          <w:tcPr>
            <w:tcW w:w="709" w:type="dxa"/>
            <w:tcBorders>
              <w:top w:val="single" w:sz="8" w:space="0" w:color="auto"/>
            </w:tcBorders>
            <w:shd w:val="clear" w:color="auto" w:fill="auto"/>
          </w:tcPr>
          <w:p w14:paraId="6A5D79F2"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27</w:t>
            </w:r>
          </w:p>
        </w:tc>
        <w:tc>
          <w:tcPr>
            <w:tcW w:w="992" w:type="dxa"/>
            <w:tcBorders>
              <w:top w:val="single" w:sz="8" w:space="0" w:color="auto"/>
              <w:bottom w:val="single" w:sz="8" w:space="0" w:color="auto"/>
            </w:tcBorders>
            <w:shd w:val="clear" w:color="auto" w:fill="auto"/>
          </w:tcPr>
          <w:p w14:paraId="1F1C32C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6.8.2</w:t>
            </w:r>
          </w:p>
        </w:tc>
        <w:tc>
          <w:tcPr>
            <w:tcW w:w="8505" w:type="dxa"/>
            <w:tcBorders>
              <w:top w:val="single" w:sz="8" w:space="0" w:color="auto"/>
            </w:tcBorders>
            <w:shd w:val="clear" w:color="auto" w:fill="auto"/>
          </w:tcPr>
          <w:p w14:paraId="17D3B09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Contract Price Adjustment will not apply</w:t>
            </w:r>
          </w:p>
        </w:tc>
      </w:tr>
      <w:tr w:rsidR="00907246" w:rsidRPr="0077769E" w14:paraId="5AAF2F0C" w14:textId="77777777" w:rsidTr="00907246">
        <w:tc>
          <w:tcPr>
            <w:tcW w:w="709" w:type="dxa"/>
            <w:tcBorders>
              <w:top w:val="single" w:sz="8" w:space="0" w:color="auto"/>
              <w:bottom w:val="nil"/>
            </w:tcBorders>
          </w:tcPr>
          <w:p w14:paraId="61BD27F3"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28</w:t>
            </w:r>
          </w:p>
        </w:tc>
        <w:tc>
          <w:tcPr>
            <w:tcW w:w="992" w:type="dxa"/>
            <w:tcBorders>
              <w:top w:val="single" w:sz="8" w:space="0" w:color="auto"/>
              <w:bottom w:val="nil"/>
            </w:tcBorders>
          </w:tcPr>
          <w:p w14:paraId="30B27FD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6.10.1.5</w:t>
            </w:r>
          </w:p>
        </w:tc>
        <w:tc>
          <w:tcPr>
            <w:tcW w:w="8505" w:type="dxa"/>
            <w:tcBorders>
              <w:top w:val="single" w:sz="8" w:space="0" w:color="auto"/>
              <w:bottom w:val="nil"/>
            </w:tcBorders>
          </w:tcPr>
          <w:p w14:paraId="4ADEA6B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percentage advance on materials on site not yet built into the Permanent Works is 80%.</w:t>
            </w:r>
          </w:p>
        </w:tc>
      </w:tr>
      <w:tr w:rsidR="00907246" w:rsidRPr="0077769E" w14:paraId="4131A49F" w14:textId="77777777" w:rsidTr="00907246">
        <w:tc>
          <w:tcPr>
            <w:tcW w:w="709" w:type="dxa"/>
            <w:tcBorders>
              <w:top w:val="single" w:sz="8" w:space="0" w:color="auto"/>
              <w:bottom w:val="single" w:sz="8" w:space="0" w:color="auto"/>
              <w:right w:val="single" w:sz="8" w:space="0" w:color="auto"/>
            </w:tcBorders>
          </w:tcPr>
          <w:p w14:paraId="0DACB468"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30</w:t>
            </w:r>
          </w:p>
        </w:tc>
        <w:tc>
          <w:tcPr>
            <w:tcW w:w="992" w:type="dxa"/>
            <w:tcBorders>
              <w:top w:val="single" w:sz="8" w:space="0" w:color="auto"/>
              <w:left w:val="single" w:sz="8" w:space="0" w:color="auto"/>
              <w:bottom w:val="single" w:sz="8" w:space="0" w:color="auto"/>
              <w:right w:val="single" w:sz="8" w:space="0" w:color="auto"/>
            </w:tcBorders>
          </w:tcPr>
          <w:p w14:paraId="3591B37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6.10.4</w:t>
            </w:r>
          </w:p>
        </w:tc>
        <w:tc>
          <w:tcPr>
            <w:tcW w:w="8505" w:type="dxa"/>
            <w:tcBorders>
              <w:top w:val="single" w:sz="8" w:space="0" w:color="auto"/>
              <w:left w:val="single" w:sz="8" w:space="0" w:color="auto"/>
              <w:bottom w:val="single" w:sz="8" w:space="0" w:color="auto"/>
            </w:tcBorders>
          </w:tcPr>
          <w:p w14:paraId="319F23EA"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60" w:line="264" w:lineRule="auto"/>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u w:val="single"/>
                <w:lang w:val="en-ZA"/>
              </w:rPr>
              <w:t>Replace</w:t>
            </w:r>
            <w:r w:rsidRPr="0077769E">
              <w:rPr>
                <w:rFonts w:ascii="Arial" w:eastAsia="Times New Roman" w:hAnsi="Arial" w:cs="Arial"/>
                <w:color w:val="000000"/>
                <w:sz w:val="20"/>
                <w:szCs w:val="20"/>
                <w:lang w:val="en-ZA"/>
              </w:rPr>
              <w:t xml:space="preserve"> the wordings “within 7 days” and “within 28 days” in Clause 6.10.4 with the wording “within 5 working days: and "within 30 days".</w:t>
            </w:r>
          </w:p>
        </w:tc>
      </w:tr>
      <w:tr w:rsidR="00907246" w:rsidRPr="0077769E" w14:paraId="3C6FD270" w14:textId="77777777" w:rsidTr="00907246">
        <w:trPr>
          <w:trHeight w:val="1129"/>
        </w:trPr>
        <w:tc>
          <w:tcPr>
            <w:tcW w:w="709" w:type="dxa"/>
            <w:tcBorders>
              <w:top w:val="single" w:sz="8" w:space="0" w:color="auto"/>
              <w:bottom w:val="single" w:sz="8" w:space="0" w:color="auto"/>
            </w:tcBorders>
          </w:tcPr>
          <w:p w14:paraId="28852EB8"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31</w:t>
            </w:r>
          </w:p>
        </w:tc>
        <w:tc>
          <w:tcPr>
            <w:tcW w:w="992" w:type="dxa"/>
            <w:tcBorders>
              <w:top w:val="single" w:sz="8" w:space="0" w:color="auto"/>
              <w:bottom w:val="single" w:sz="8" w:space="0" w:color="auto"/>
            </w:tcBorders>
          </w:tcPr>
          <w:p w14:paraId="185E233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6.10.6.2</w:t>
            </w:r>
          </w:p>
        </w:tc>
        <w:tc>
          <w:tcPr>
            <w:tcW w:w="8505" w:type="dxa"/>
            <w:tcBorders>
              <w:top w:val="single" w:sz="8" w:space="0" w:color="auto"/>
              <w:bottom w:val="single" w:sz="8" w:space="0" w:color="auto"/>
            </w:tcBorders>
          </w:tcPr>
          <w:p w14:paraId="6E798457" w14:textId="77777777" w:rsidR="00907246" w:rsidRPr="0077769E" w:rsidRDefault="00907246" w:rsidP="00907246">
            <w:pPr>
              <w:tabs>
                <w:tab w:val="left" w:pos="-1440"/>
                <w:tab w:val="left" w:pos="-720"/>
                <w:tab w:val="left" w:pos="0"/>
                <w:tab w:val="left" w:pos="662"/>
                <w:tab w:val="left" w:pos="720"/>
                <w:tab w:val="left" w:pos="1324"/>
                <w:tab w:val="left" w:pos="1440"/>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jc w:val="both"/>
              <w:rPr>
                <w:rFonts w:ascii="Arial" w:eastAsia="Times New Roman" w:hAnsi="Arial" w:cs="Arial"/>
                <w:color w:val="000000"/>
                <w:sz w:val="20"/>
                <w:szCs w:val="20"/>
                <w:lang w:val="en-ZA"/>
              </w:rPr>
            </w:pPr>
            <w:r w:rsidRPr="0077769E">
              <w:rPr>
                <w:rFonts w:ascii="Arial" w:eastAsia="Times New Roman" w:hAnsi="Arial" w:cs="Arial"/>
                <w:b/>
                <w:color w:val="000000"/>
                <w:sz w:val="20"/>
                <w:szCs w:val="20"/>
                <w:u w:val="single"/>
                <w:lang w:val="en-ZA"/>
              </w:rPr>
              <w:t>Replace</w:t>
            </w:r>
            <w:r w:rsidRPr="0077769E">
              <w:rPr>
                <w:rFonts w:ascii="Arial" w:eastAsia="Times New Roman" w:hAnsi="Arial" w:cs="Arial"/>
                <w:color w:val="000000"/>
                <w:sz w:val="20"/>
                <w:szCs w:val="20"/>
                <w:lang w:val="en-ZA"/>
              </w:rPr>
              <w:t xml:space="preserve"> Clause 6.10.6.2 with the following new Clause 6.10.6.2:</w:t>
            </w:r>
          </w:p>
          <w:p w14:paraId="46D6E083" w14:textId="77777777" w:rsidR="00907246" w:rsidRPr="0077769E" w:rsidRDefault="00907246" w:rsidP="00907246">
            <w:pPr>
              <w:tabs>
                <w:tab w:val="left" w:pos="-1440"/>
                <w:tab w:val="left" w:pos="-720"/>
                <w:tab w:val="left" w:pos="0"/>
                <w:tab w:val="left" w:pos="941"/>
                <w:tab w:val="left" w:pos="1987"/>
                <w:tab w:val="left" w:pos="2160"/>
                <w:tab w:val="left" w:pos="2649"/>
                <w:tab w:val="left" w:pos="2880"/>
                <w:tab w:val="left" w:pos="3312"/>
                <w:tab w:val="left" w:pos="3600"/>
                <w:tab w:val="left" w:pos="3974"/>
                <w:tab w:val="left" w:pos="4320"/>
                <w:tab w:val="left" w:pos="4636"/>
                <w:tab w:val="left" w:pos="5040"/>
                <w:tab w:val="left" w:pos="5299"/>
                <w:tab w:val="left" w:pos="5760"/>
                <w:tab w:val="left" w:pos="5961"/>
                <w:tab w:val="left" w:pos="6480"/>
                <w:tab w:val="left" w:pos="6624"/>
                <w:tab w:val="left" w:pos="7200"/>
                <w:tab w:val="left" w:pos="7286"/>
                <w:tab w:val="right" w:pos="9769"/>
              </w:tabs>
              <w:spacing w:before="100" w:after="240" w:line="264" w:lineRule="auto"/>
              <w:ind w:left="941" w:hanging="94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6.10.6.2</w:t>
            </w:r>
            <w:r w:rsidRPr="0077769E">
              <w:rPr>
                <w:rFonts w:ascii="Arial" w:eastAsia="Times New Roman" w:hAnsi="Arial" w:cs="Arial"/>
                <w:color w:val="000000"/>
                <w:sz w:val="20"/>
                <w:szCs w:val="20"/>
                <w:lang w:val="en-ZA"/>
              </w:rPr>
              <w:tab/>
              <w:t>No interest shall be payable to the Contractor upon any moneys retained or overdue in terms of the Contract.</w:t>
            </w:r>
          </w:p>
        </w:tc>
      </w:tr>
      <w:tr w:rsidR="00907246" w:rsidRPr="0077769E" w14:paraId="3931EC7C" w14:textId="77777777" w:rsidTr="00907246">
        <w:tc>
          <w:tcPr>
            <w:tcW w:w="709" w:type="dxa"/>
            <w:tcBorders>
              <w:top w:val="single" w:sz="8" w:space="0" w:color="auto"/>
              <w:bottom w:val="single" w:sz="8" w:space="0" w:color="auto"/>
              <w:right w:val="single" w:sz="8" w:space="0" w:color="auto"/>
            </w:tcBorders>
          </w:tcPr>
          <w:p w14:paraId="28E8EC27"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32</w:t>
            </w:r>
          </w:p>
        </w:tc>
        <w:tc>
          <w:tcPr>
            <w:tcW w:w="992" w:type="dxa"/>
            <w:tcBorders>
              <w:top w:val="single" w:sz="8" w:space="0" w:color="auto"/>
              <w:left w:val="single" w:sz="8" w:space="0" w:color="auto"/>
              <w:bottom w:val="single" w:sz="8" w:space="0" w:color="auto"/>
              <w:right w:val="single" w:sz="8" w:space="0" w:color="auto"/>
            </w:tcBorders>
          </w:tcPr>
          <w:p w14:paraId="0AB8695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w:t>
            </w:r>
          </w:p>
          <w:p w14:paraId="5FAEDC6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524AC13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8.6.1</w:t>
            </w:r>
          </w:p>
          <w:p w14:paraId="18E3851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B74C37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97B10A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13ADCD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A37F06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F0EDC1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81E2B8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878DDB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FDDAE9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680725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8AE203C"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B1767F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BFCB4E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8B55FB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1256F6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42FBBB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641AB5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056B0E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8CE2DCC"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8BF995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96A899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72D098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5D31ED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F52EAC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B04E75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62C172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47FFFA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D7F085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D6F389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EDAA3A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4C4998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543A17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E95697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4FC701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3643AF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736895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240B61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7973DA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024A4E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8D61F9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9867AC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7213AD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0DA875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A871AE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C1EF06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9F9378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8D4BC1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43FB99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BBF681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9080CF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4E67A2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8E9383C"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61F184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1F27A3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E483CF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457C28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5CE4CA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65F381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DF7EEF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B97A2C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34C310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D012AF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0D913C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2D883E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749CB4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50834D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6DFF20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8559D4F"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780CF9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3A7CEC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7B4B81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B06C6E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E09A4D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305E84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4ABF42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3C1931F"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435E3C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270292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3E696A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02F53D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2AF8B7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386F8F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C0A5C0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47839E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3530F5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480591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AE5C08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B1910A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B9FD2D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D697B7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2B1945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195866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053113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DC8411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675446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BCEF13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D08F99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C5AEBB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710D21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B58D90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A8ADA7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BEC5A9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55CAF7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FC378A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8F8D9D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DC9DCE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42C74E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88E1D8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F0FD32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D247CD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BD5759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70CA12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A9049A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C65C9A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7F60AE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50CDD5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995217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9317C3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A7632D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389A0F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1F0565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C2CBC5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B4332B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BFCBA9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990251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9EB367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F95A15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A5C4BB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1D1B10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480411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74CEA8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CCD8C6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4909CD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ADDD83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BBDB13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743898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4FEF87F"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49009DC"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4D7222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C45F4E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2D2223C"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2780E1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2C2893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C15E3A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ECC83F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6EFA14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20BE982"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E09CE3C"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9399B8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20F8E3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9CE97B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59E030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9E6A69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092C00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8DDDB6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237F3B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78D648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6579AE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9DDE79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10B09C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F83541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C3EAC2F"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B60642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BEE5D1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2772FE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17568E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045C09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EFAC29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508F13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31B9E6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598CF2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250D18F"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184171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8.6.2</w:t>
            </w:r>
          </w:p>
          <w:p w14:paraId="2377AE4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416554C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6772033F"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lang w:val="en-ZA"/>
              </w:rPr>
            </w:pPr>
          </w:p>
          <w:p w14:paraId="1BF3877E"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lang w:val="en-ZA"/>
              </w:rPr>
            </w:pPr>
          </w:p>
          <w:p w14:paraId="68A1AD0F"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lang w:val="en-ZA"/>
              </w:rPr>
            </w:pPr>
          </w:p>
          <w:p w14:paraId="1D7912CF"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lang w:val="en-ZA"/>
              </w:rPr>
            </w:pPr>
          </w:p>
          <w:p w14:paraId="48D35A6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8.6.3</w:t>
            </w:r>
          </w:p>
          <w:p w14:paraId="6F40EF8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931BF0C"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47B016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DF1C8A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FAB687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DD26C4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C8FABB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EBC5F5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BA2FCE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6CCF167"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6F55BAF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6F322B9"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887F0A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227B0D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7B76233"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13F064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19E1DEF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934651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A178471"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340AF67"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5395DFC7"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7B6BB92"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846A78D"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4996D26B"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A133900"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E7E7E95"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25CADBD8"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7260AC68"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01C301CE"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highlight w:val="yellow"/>
                <w:lang w:val="en-ZA"/>
              </w:rPr>
            </w:pPr>
          </w:p>
          <w:p w14:paraId="3128DE3B"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8.6.4</w:t>
            </w:r>
          </w:p>
          <w:p w14:paraId="07E23F3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0DA04A9F"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595B723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243A0B5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8.6.5</w:t>
            </w:r>
          </w:p>
          <w:p w14:paraId="61D0D9A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243A8A20"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lang w:val="en-ZA"/>
              </w:rPr>
            </w:pPr>
          </w:p>
          <w:p w14:paraId="74D1B8C6"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lang w:val="en-ZA"/>
              </w:rPr>
            </w:pPr>
          </w:p>
          <w:p w14:paraId="2CAA8B4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8.6.6</w:t>
            </w:r>
          </w:p>
          <w:p w14:paraId="25ACF1E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76C870EC"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02A0F75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743C68FD"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4C94A33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8.6.7</w:t>
            </w:r>
          </w:p>
          <w:p w14:paraId="7D45E50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7D6FD69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46876C4A"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54523736"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lang w:val="en-ZA"/>
              </w:rPr>
            </w:pPr>
          </w:p>
          <w:p w14:paraId="711CF4C5" w14:textId="77777777" w:rsidR="00E33A13" w:rsidRPr="0077769E" w:rsidRDefault="00E33A13" w:rsidP="00907246">
            <w:pPr>
              <w:tabs>
                <w:tab w:val="right" w:pos="9769"/>
              </w:tabs>
              <w:spacing w:after="0" w:line="240" w:lineRule="auto"/>
              <w:jc w:val="both"/>
              <w:rPr>
                <w:rFonts w:ascii="Arial" w:eastAsia="Times New Roman" w:hAnsi="Arial" w:cs="Arial"/>
                <w:color w:val="000000"/>
                <w:sz w:val="20"/>
                <w:szCs w:val="20"/>
                <w:lang w:val="en-ZA"/>
              </w:rPr>
            </w:pPr>
          </w:p>
          <w:p w14:paraId="7EE727D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8.6.8</w:t>
            </w:r>
          </w:p>
          <w:p w14:paraId="04EF7FA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7301E85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8.6.9</w:t>
            </w:r>
          </w:p>
          <w:p w14:paraId="2B3B18F0"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15388608"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347AA86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8.6.10</w:t>
            </w:r>
          </w:p>
          <w:p w14:paraId="609AC2BE"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2C2DD8A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p>
          <w:p w14:paraId="75DC57A6"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8.6.11</w:t>
            </w:r>
          </w:p>
        </w:tc>
        <w:tc>
          <w:tcPr>
            <w:tcW w:w="8505" w:type="dxa"/>
            <w:tcBorders>
              <w:top w:val="single" w:sz="8" w:space="0" w:color="auto"/>
              <w:left w:val="single" w:sz="8" w:space="0" w:color="auto"/>
              <w:bottom w:val="single" w:sz="8" w:space="0" w:color="auto"/>
            </w:tcBorders>
          </w:tcPr>
          <w:p w14:paraId="211B803B" w14:textId="77777777" w:rsidR="00907246" w:rsidRPr="0077769E" w:rsidRDefault="00907246" w:rsidP="00907246">
            <w:pPr>
              <w:tabs>
                <w:tab w:val="left" w:pos="709"/>
              </w:tabs>
              <w:suppressAutoHyphens/>
              <w:overflowPunct w:val="0"/>
              <w:autoSpaceDE w:val="0"/>
              <w:autoSpaceDN w:val="0"/>
              <w:adjustRightInd w:val="0"/>
              <w:spacing w:after="0" w:line="360" w:lineRule="auto"/>
              <w:ind w:left="34"/>
              <w:jc w:val="both"/>
              <w:textAlignment w:val="baseline"/>
              <w:rPr>
                <w:rFonts w:ascii="Arial" w:eastAsia="Times New Roman" w:hAnsi="Arial" w:cs="Arial"/>
                <w:b/>
                <w:color w:val="000000"/>
                <w:spacing w:val="-3"/>
                <w:sz w:val="20"/>
                <w:szCs w:val="20"/>
                <w:u w:val="single"/>
              </w:rPr>
            </w:pPr>
            <w:r w:rsidRPr="0077769E">
              <w:rPr>
                <w:rFonts w:ascii="Arial" w:eastAsia="Times New Roman" w:hAnsi="Arial" w:cs="Arial"/>
                <w:b/>
                <w:color w:val="000000"/>
                <w:spacing w:val="-3"/>
                <w:sz w:val="20"/>
                <w:szCs w:val="20"/>
                <w:u w:val="single"/>
              </w:rPr>
              <w:lastRenderedPageBreak/>
              <w:t>Delete Clause 8.6. and replace with the following:</w:t>
            </w:r>
          </w:p>
          <w:p w14:paraId="371313E7" w14:textId="77777777" w:rsidR="00907246" w:rsidRPr="0077769E" w:rsidRDefault="00907246" w:rsidP="00907246">
            <w:pPr>
              <w:tabs>
                <w:tab w:val="left" w:pos="709"/>
              </w:tabs>
              <w:suppressAutoHyphens/>
              <w:overflowPunct w:val="0"/>
              <w:autoSpaceDE w:val="0"/>
              <w:autoSpaceDN w:val="0"/>
              <w:adjustRightInd w:val="0"/>
              <w:spacing w:after="0" w:line="360" w:lineRule="auto"/>
              <w:ind w:left="34"/>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Notwithstanding the provisions contained in the General Conditions of Contract regarding</w:t>
            </w:r>
          </w:p>
          <w:p w14:paraId="71EF4ECB" w14:textId="77777777" w:rsidR="00907246" w:rsidRPr="0077769E" w:rsidRDefault="00907246" w:rsidP="00907246">
            <w:pPr>
              <w:tabs>
                <w:tab w:val="left" w:pos="709"/>
              </w:tabs>
              <w:suppressAutoHyphens/>
              <w:overflowPunct w:val="0"/>
              <w:autoSpaceDE w:val="0"/>
              <w:autoSpaceDN w:val="0"/>
              <w:adjustRightInd w:val="0"/>
              <w:spacing w:after="0" w:line="360" w:lineRule="auto"/>
              <w:ind w:left="34"/>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insurance, and without limiting the obligations, liabilities and responsibilities of the Contractor in any way whatsoever and on the understanding that the Contractor is not relieved from his obligations towards the Employer regarding the provision (by the Contractor) of any other insurances, the Employer shall effect and maintain for the duration of the Contract until the expiry of the Defects Liability Period, including initial transit to the Contract site</w:t>
            </w:r>
          </w:p>
          <w:p w14:paraId="04AEC5B3" w14:textId="77777777" w:rsidR="00907246" w:rsidRPr="0077769E" w:rsidRDefault="00907246" w:rsidP="00F44114">
            <w:pPr>
              <w:numPr>
                <w:ilvl w:val="0"/>
                <w:numId w:val="19"/>
              </w:numPr>
              <w:tabs>
                <w:tab w:val="left" w:pos="880"/>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Contract Works Insurance (including SASRIA Insurance) and</w:t>
            </w:r>
          </w:p>
          <w:p w14:paraId="3FE3128F" w14:textId="77777777" w:rsidR="00907246" w:rsidRPr="0077769E" w:rsidRDefault="00907246" w:rsidP="00907246">
            <w:pPr>
              <w:tabs>
                <w:tab w:val="left" w:pos="880"/>
              </w:tabs>
              <w:spacing w:after="0" w:line="240" w:lineRule="auto"/>
              <w:ind w:left="885"/>
              <w:rPr>
                <w:rFonts w:ascii="Arial" w:eastAsia="Times New Roman" w:hAnsi="Arial" w:cs="Arial"/>
                <w:color w:val="000000"/>
                <w:sz w:val="20"/>
                <w:szCs w:val="20"/>
                <w:lang w:val="en-ZA"/>
              </w:rPr>
            </w:pPr>
          </w:p>
          <w:p w14:paraId="054BCA13" w14:textId="77777777" w:rsidR="00907246" w:rsidRPr="0077769E" w:rsidRDefault="00907246" w:rsidP="00F44114">
            <w:pPr>
              <w:numPr>
                <w:ilvl w:val="0"/>
                <w:numId w:val="19"/>
              </w:numPr>
              <w:tabs>
                <w:tab w:val="left" w:pos="880"/>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Public Liability (Third Party) Insurance</w:t>
            </w:r>
          </w:p>
          <w:p w14:paraId="4793F160" w14:textId="4B1BB093" w:rsidR="00907246" w:rsidRPr="0077769E" w:rsidRDefault="00907246" w:rsidP="00907246">
            <w:pPr>
              <w:tabs>
                <w:tab w:val="left" w:pos="709"/>
              </w:tabs>
              <w:suppressAutoHyphens/>
              <w:overflowPunct w:val="0"/>
              <w:autoSpaceDE w:val="0"/>
              <w:autoSpaceDN w:val="0"/>
              <w:adjustRightInd w:val="0"/>
              <w:spacing w:after="0" w:line="240" w:lineRule="auto"/>
              <w:ind w:left="34"/>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 xml:space="preserve">both in the joint names of the Employer and the </w:t>
            </w:r>
            <w:r w:rsidR="00EA2F03" w:rsidRPr="0077769E">
              <w:rPr>
                <w:rFonts w:ascii="Arial" w:eastAsia="Times New Roman" w:hAnsi="Arial" w:cs="Arial"/>
                <w:color w:val="000000"/>
                <w:spacing w:val="-3"/>
                <w:sz w:val="20"/>
                <w:szCs w:val="20"/>
              </w:rPr>
              <w:t>Contractor</w:t>
            </w:r>
            <w:r w:rsidR="00EA2F03" w:rsidRPr="00C62277">
              <w:rPr>
                <w:rFonts w:ascii="Arial" w:eastAsia="Times New Roman" w:hAnsi="Arial" w:cs="Arial"/>
                <w:spacing w:val="-3"/>
                <w:sz w:val="20"/>
                <w:szCs w:val="20"/>
              </w:rPr>
              <w:t xml:space="preserve"> whether</w:t>
            </w:r>
            <w:r w:rsidRPr="0077769E">
              <w:rPr>
                <w:rFonts w:ascii="Arial" w:eastAsia="Times New Roman" w:hAnsi="Arial" w:cs="Arial"/>
                <w:color w:val="000000"/>
                <w:spacing w:val="-3"/>
                <w:sz w:val="20"/>
                <w:szCs w:val="20"/>
              </w:rPr>
              <w:t xml:space="preserve"> nominated or otherwise), and those on whose behalf the Employer has authority to arrange insurance.  The Contractor shall pay for all deductibles incurred as a result of claims made under the Contact.</w:t>
            </w:r>
          </w:p>
          <w:p w14:paraId="119FCBBE"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br w:type="page"/>
            </w:r>
          </w:p>
          <w:p w14:paraId="3A57DFA9"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 xml:space="preserve">The Policy will be subject to the normal Terms, Exceptions and Conditions applicable to such </w:t>
            </w:r>
          </w:p>
          <w:p w14:paraId="582C339B"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insurance and will provide the following cover:</w:t>
            </w:r>
          </w:p>
          <w:p w14:paraId="32C499A6"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p>
          <w:p w14:paraId="3B475510"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b/>
                <w:color w:val="000000"/>
                <w:spacing w:val="-3"/>
                <w:sz w:val="20"/>
                <w:szCs w:val="20"/>
                <w:u w:val="single"/>
              </w:rPr>
            </w:pPr>
            <w:r w:rsidRPr="0077769E">
              <w:rPr>
                <w:rFonts w:ascii="Arial" w:eastAsia="Times New Roman" w:hAnsi="Arial" w:cs="Arial"/>
                <w:b/>
                <w:color w:val="000000"/>
                <w:spacing w:val="-3"/>
                <w:sz w:val="20"/>
                <w:szCs w:val="20"/>
                <w:u w:val="single"/>
              </w:rPr>
              <w:t>Section 1 – The Contract Works</w:t>
            </w:r>
          </w:p>
          <w:p w14:paraId="3A9725E6"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p>
          <w:p w14:paraId="5395AF49" w14:textId="77777777" w:rsidR="00907246" w:rsidRPr="0077769E" w:rsidRDefault="00907246" w:rsidP="00F44114">
            <w:pPr>
              <w:numPr>
                <w:ilvl w:val="0"/>
                <w:numId w:val="21"/>
              </w:numPr>
              <w:tabs>
                <w:tab w:val="left" w:pos="880"/>
                <w:tab w:val="num" w:pos="952"/>
                <w:tab w:val="right" w:pos="9769"/>
              </w:tabs>
              <w:spacing w:after="0" w:line="240" w:lineRule="auto"/>
              <w:ind w:left="952" w:hanging="595"/>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Contract Works to be undertaken in terms of the Insured Contract, including all temporary works erected or in the course of erection and all materials for incorporation therein.</w:t>
            </w:r>
          </w:p>
          <w:p w14:paraId="30726F58"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p>
          <w:p w14:paraId="3126450F" w14:textId="77777777" w:rsidR="00907246" w:rsidRPr="0077769E" w:rsidRDefault="00907246" w:rsidP="00907246">
            <w:pPr>
              <w:tabs>
                <w:tab w:val="left" w:pos="709"/>
                <w:tab w:val="right" w:pos="964"/>
              </w:tabs>
              <w:suppressAutoHyphens/>
              <w:overflowPunct w:val="0"/>
              <w:autoSpaceDE w:val="0"/>
              <w:autoSpaceDN w:val="0"/>
              <w:adjustRightInd w:val="0"/>
              <w:spacing w:after="0" w:line="240" w:lineRule="auto"/>
              <w:ind w:left="1701" w:hanging="816"/>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 xml:space="preserve">“Temporary Works” shall mean all constructional aids, equipment or structures </w:t>
            </w:r>
          </w:p>
          <w:p w14:paraId="24340BDF" w14:textId="77777777" w:rsidR="00907246" w:rsidRPr="0077769E" w:rsidRDefault="00907246" w:rsidP="00907246">
            <w:pPr>
              <w:tabs>
                <w:tab w:val="left" w:pos="709"/>
              </w:tabs>
              <w:suppressAutoHyphens/>
              <w:overflowPunct w:val="0"/>
              <w:autoSpaceDE w:val="0"/>
              <w:autoSpaceDN w:val="0"/>
              <w:adjustRightInd w:val="0"/>
              <w:spacing w:after="0" w:line="240" w:lineRule="auto"/>
              <w:ind w:left="885"/>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(not being part of the permanent works) used or intended for use on the Insured Contract and which</w:t>
            </w:r>
          </w:p>
          <w:p w14:paraId="7BB81F0F"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p>
          <w:p w14:paraId="618C735D" w14:textId="77777777" w:rsidR="00907246" w:rsidRPr="0077769E" w:rsidRDefault="00907246" w:rsidP="00907246">
            <w:pPr>
              <w:tabs>
                <w:tab w:val="left" w:pos="912"/>
                <w:tab w:val="left" w:pos="1452"/>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b/>
              <w:t>(i)</w:t>
            </w:r>
            <w:r w:rsidRPr="0077769E">
              <w:rPr>
                <w:rFonts w:ascii="Arial" w:eastAsia="Times New Roman" w:hAnsi="Arial" w:cs="Arial"/>
                <w:color w:val="000000"/>
                <w:sz w:val="20"/>
                <w:szCs w:val="20"/>
                <w:lang w:val="en-ZA"/>
              </w:rPr>
              <w:tab/>
              <w:t>do not comprise mobile plant,</w:t>
            </w:r>
          </w:p>
          <w:p w14:paraId="6432ACCC" w14:textId="77777777" w:rsidR="00907246" w:rsidRPr="0077769E" w:rsidRDefault="00907246" w:rsidP="00F44114">
            <w:pPr>
              <w:numPr>
                <w:ilvl w:val="0"/>
                <w:numId w:val="22"/>
              </w:numPr>
              <w:tabs>
                <w:tab w:val="left" w:pos="880"/>
                <w:tab w:val="num" w:pos="1428"/>
                <w:tab w:val="right" w:pos="9769"/>
              </w:tabs>
              <w:spacing w:after="0" w:line="240" w:lineRule="auto"/>
              <w:ind w:left="1428" w:hanging="543"/>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Insured does not intend to remove from the Contract Site on completion of the Contract, and/or</w:t>
            </w:r>
          </w:p>
          <w:p w14:paraId="071BEB2D" w14:textId="77777777" w:rsidR="00907246" w:rsidRPr="0077769E" w:rsidRDefault="00907246" w:rsidP="00F44114">
            <w:pPr>
              <w:numPr>
                <w:ilvl w:val="0"/>
                <w:numId w:val="22"/>
              </w:numPr>
              <w:tabs>
                <w:tab w:val="left" w:pos="880"/>
                <w:tab w:val="num" w:pos="1428"/>
                <w:tab w:val="right" w:pos="9769"/>
              </w:tabs>
              <w:spacing w:after="0" w:line="240" w:lineRule="auto"/>
              <w:ind w:left="1428" w:hanging="543"/>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have no residual value at the completion of the Contract (other than scrap value) solely due to their specialized nature,</w:t>
            </w:r>
          </w:p>
          <w:p w14:paraId="5519C163"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p>
          <w:p w14:paraId="581CDAF7"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b/>
              <w:t>to the extent that the value has been included in the Contract price.</w:t>
            </w:r>
          </w:p>
          <w:p w14:paraId="66091410"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p>
          <w:p w14:paraId="05539DF5" w14:textId="77777777" w:rsidR="00907246" w:rsidRPr="0077769E" w:rsidRDefault="00907246" w:rsidP="00F44114">
            <w:pPr>
              <w:numPr>
                <w:ilvl w:val="0"/>
                <w:numId w:val="20"/>
              </w:numPr>
              <w:tabs>
                <w:tab w:val="left" w:pos="880"/>
                <w:tab w:val="num" w:pos="952"/>
                <w:tab w:val="right" w:pos="9769"/>
              </w:tabs>
              <w:spacing w:after="0" w:line="240" w:lineRule="auto"/>
              <w:ind w:left="952" w:hanging="595"/>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Surrounding property (as defined in the Policy) not included in nor forming part of the property insured under Item 1 above.</w:t>
            </w:r>
          </w:p>
          <w:p w14:paraId="73DF61F2" w14:textId="77777777" w:rsidR="00907246" w:rsidRPr="0077769E" w:rsidRDefault="00907246" w:rsidP="00907246">
            <w:pPr>
              <w:tabs>
                <w:tab w:val="left" w:pos="880"/>
              </w:tabs>
              <w:spacing w:after="0" w:line="240" w:lineRule="auto"/>
              <w:ind w:left="357"/>
              <w:jc w:val="both"/>
              <w:rPr>
                <w:rFonts w:ascii="Arial" w:eastAsia="Times New Roman" w:hAnsi="Arial" w:cs="Arial"/>
                <w:color w:val="000000"/>
                <w:sz w:val="20"/>
                <w:szCs w:val="20"/>
                <w:lang w:val="en-ZA"/>
              </w:rPr>
            </w:pPr>
          </w:p>
          <w:p w14:paraId="5BBD659E" w14:textId="77777777" w:rsidR="00907246" w:rsidRPr="0077769E" w:rsidRDefault="00907246" w:rsidP="00907246">
            <w:pPr>
              <w:tabs>
                <w:tab w:val="left" w:pos="880"/>
                <w:tab w:val="right" w:pos="9769"/>
              </w:tabs>
              <w:spacing w:after="240" w:line="240" w:lineRule="auto"/>
              <w:jc w:val="both"/>
              <w:rPr>
                <w:rFonts w:ascii="Arial" w:eastAsia="Times New Roman" w:hAnsi="Arial" w:cs="Arial"/>
                <w:b/>
                <w:color w:val="000000"/>
                <w:sz w:val="20"/>
                <w:szCs w:val="20"/>
                <w:u w:val="single"/>
                <w:lang w:val="en-ZA"/>
              </w:rPr>
            </w:pPr>
            <w:r w:rsidRPr="0077769E">
              <w:rPr>
                <w:rFonts w:ascii="Arial" w:eastAsia="Times New Roman" w:hAnsi="Arial" w:cs="Arial"/>
                <w:b/>
                <w:color w:val="000000"/>
                <w:sz w:val="20"/>
                <w:szCs w:val="20"/>
                <w:u w:val="single"/>
                <w:lang w:val="en-ZA"/>
              </w:rPr>
              <w:t>Section 2 – Contract Liability</w:t>
            </w:r>
          </w:p>
          <w:p w14:paraId="0BF03D09"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Indemnity against the insured parties legal liability in the event of accidental death of or injury to third party persons and/or accidental loss of or damage to third party property arising directly from the execution of the contract.</w:t>
            </w:r>
            <w:r w:rsidRPr="0077769E">
              <w:rPr>
                <w:rFonts w:ascii="Arial" w:eastAsia="Times New Roman" w:hAnsi="Arial" w:cs="Arial"/>
                <w:color w:val="000000"/>
                <w:sz w:val="20"/>
                <w:szCs w:val="20"/>
                <w:lang w:val="en-ZA"/>
              </w:rPr>
              <w:br w:type="page"/>
            </w:r>
          </w:p>
          <w:p w14:paraId="1A62458F" w14:textId="77777777" w:rsidR="00907246" w:rsidRPr="0077769E" w:rsidRDefault="00907246" w:rsidP="00907246">
            <w:pPr>
              <w:keepNext/>
              <w:keepLines/>
              <w:tabs>
                <w:tab w:val="left" w:pos="880"/>
              </w:tabs>
              <w:spacing w:after="240" w:line="240" w:lineRule="exact"/>
              <w:outlineLvl w:val="2"/>
              <w:rPr>
                <w:rFonts w:ascii="Arial" w:eastAsia="Times New Roman" w:hAnsi="Arial" w:cs="Arial"/>
                <w:b/>
                <w:color w:val="000000"/>
                <w:sz w:val="20"/>
                <w:szCs w:val="20"/>
                <w:lang w:val="en-GB"/>
              </w:rPr>
            </w:pPr>
            <w:r w:rsidRPr="0077769E">
              <w:rPr>
                <w:rFonts w:ascii="Arial" w:eastAsia="Times New Roman" w:hAnsi="Arial" w:cs="Arial"/>
                <w:b/>
                <w:color w:val="000000"/>
                <w:sz w:val="20"/>
                <w:szCs w:val="20"/>
                <w:lang w:val="en-GB"/>
              </w:rPr>
              <w:t>THE SUMS INSURED/LIMIT OF LIABILITY</w:t>
            </w:r>
          </w:p>
          <w:p w14:paraId="471336C5" w14:textId="77777777" w:rsidR="00907246" w:rsidRPr="0077769E" w:rsidRDefault="00907246" w:rsidP="00907246">
            <w:pPr>
              <w:keepNext/>
              <w:keepLines/>
              <w:spacing w:after="240" w:line="240" w:lineRule="exact"/>
              <w:outlineLvl w:val="0"/>
              <w:rPr>
                <w:rFonts w:ascii="Arial" w:eastAsia="Times New Roman" w:hAnsi="Arial" w:cs="Arial"/>
                <w:b/>
                <w:caps/>
                <w:color w:val="000000"/>
                <w:sz w:val="20"/>
                <w:szCs w:val="20"/>
                <w:lang w:val="en-GB"/>
              </w:rPr>
            </w:pPr>
            <w:r w:rsidRPr="0077769E">
              <w:rPr>
                <w:rFonts w:ascii="Arial" w:eastAsia="Times New Roman" w:hAnsi="Arial" w:cs="Arial"/>
                <w:b/>
                <w:caps/>
                <w:color w:val="000000"/>
                <w:sz w:val="20"/>
                <w:szCs w:val="20"/>
                <w:lang w:val="en-GB"/>
              </w:rPr>
              <w:t>Section 1 – Contract Works</w:t>
            </w:r>
          </w:p>
          <w:p w14:paraId="472909C5"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w:t>
            </w:r>
            <w:r w:rsidRPr="0077769E">
              <w:rPr>
                <w:rFonts w:ascii="Arial" w:eastAsia="Times New Roman" w:hAnsi="Arial" w:cs="Arial"/>
                <w:color w:val="000000"/>
                <w:sz w:val="20"/>
                <w:szCs w:val="20"/>
                <w:lang w:val="en-ZA"/>
              </w:rPr>
              <w:tab/>
              <w:t>Property insured under Section 1(a) The Contract Works</w:t>
            </w:r>
          </w:p>
          <w:p w14:paraId="0C689B1E" w14:textId="77777777" w:rsidR="00907246" w:rsidRPr="0077769E" w:rsidRDefault="00907246" w:rsidP="00907246">
            <w:pPr>
              <w:tabs>
                <w:tab w:val="left" w:pos="709"/>
              </w:tabs>
              <w:suppressAutoHyphens/>
              <w:overflowPunct w:val="0"/>
              <w:autoSpaceDE w:val="0"/>
              <w:autoSpaceDN w:val="0"/>
              <w:adjustRightInd w:val="0"/>
              <w:spacing w:after="0" w:line="240" w:lineRule="auto"/>
              <w:ind w:left="885"/>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The Agreed and Accepted Contract Value (subject to a maximum of R100M) in respect of any one Contract plus a maximum of 25% escalation, unless the Insurers’ agreement to amend these limits is obtained in writing.</w:t>
            </w:r>
          </w:p>
          <w:p w14:paraId="24138B7E"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p>
          <w:p w14:paraId="1CDB2017" w14:textId="77777777" w:rsidR="00907246" w:rsidRPr="0077769E" w:rsidRDefault="00907246" w:rsidP="00907246">
            <w:pPr>
              <w:tabs>
                <w:tab w:val="left" w:pos="880"/>
                <w:tab w:val="right" w:pos="9769"/>
              </w:tabs>
              <w:spacing w:after="24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(b)</w:t>
            </w:r>
            <w:r w:rsidRPr="0077769E">
              <w:rPr>
                <w:rFonts w:ascii="Arial" w:eastAsia="Times New Roman" w:hAnsi="Arial" w:cs="Arial"/>
                <w:color w:val="000000"/>
                <w:sz w:val="20"/>
                <w:szCs w:val="20"/>
                <w:lang w:val="en-ZA"/>
              </w:rPr>
              <w:tab/>
              <w:t>Property insured under Section 1(b) Surrounding Property</w:t>
            </w:r>
          </w:p>
          <w:p w14:paraId="1D6AD87E" w14:textId="77777777" w:rsidR="00907246" w:rsidRPr="0077769E" w:rsidRDefault="00907246" w:rsidP="00907246">
            <w:pPr>
              <w:tabs>
                <w:tab w:val="left" w:pos="880"/>
                <w:tab w:val="right" w:pos="9769"/>
              </w:tabs>
              <w:spacing w:after="240" w:line="240" w:lineRule="auto"/>
              <w:ind w:left="885"/>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R2,500,000 each and every loss</w:t>
            </w:r>
          </w:p>
          <w:p w14:paraId="27000DDA" w14:textId="77777777" w:rsidR="00907246" w:rsidRPr="0077769E" w:rsidRDefault="00907246" w:rsidP="00907246">
            <w:pPr>
              <w:tabs>
                <w:tab w:val="left" w:pos="880"/>
                <w:tab w:val="right" w:pos="9769"/>
              </w:tabs>
              <w:spacing w:after="240" w:line="240" w:lineRule="auto"/>
              <w:jc w:val="both"/>
              <w:rPr>
                <w:rFonts w:ascii="Arial" w:eastAsia="Times New Roman" w:hAnsi="Arial" w:cs="Arial"/>
                <w:b/>
                <w:color w:val="000000"/>
                <w:sz w:val="20"/>
                <w:szCs w:val="20"/>
                <w:lang w:val="en-ZA"/>
              </w:rPr>
            </w:pPr>
            <w:r w:rsidRPr="0077769E">
              <w:rPr>
                <w:rFonts w:ascii="Arial" w:eastAsia="Times New Roman" w:hAnsi="Arial" w:cs="Arial"/>
                <w:b/>
                <w:color w:val="000000"/>
                <w:sz w:val="20"/>
                <w:szCs w:val="20"/>
                <w:lang w:val="en-ZA"/>
              </w:rPr>
              <w:lastRenderedPageBreak/>
              <w:t>SECTION 2 - CONTRACT LIABILITY</w:t>
            </w:r>
          </w:p>
          <w:p w14:paraId="482020E3" w14:textId="77777777" w:rsidR="00907246" w:rsidRPr="0077769E" w:rsidRDefault="00907246" w:rsidP="00907246">
            <w:pPr>
              <w:tabs>
                <w:tab w:val="right" w:pos="9769"/>
              </w:tabs>
              <w:spacing w:after="120" w:line="240" w:lineRule="auto"/>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Limit of Indemnity R20,000,000 (Twenty Million Rand) for any one occurrence or series of occurrences arising out of one event.</w:t>
            </w:r>
          </w:p>
          <w:p w14:paraId="139A8341" w14:textId="77777777" w:rsidR="00907246" w:rsidRPr="0077769E" w:rsidRDefault="00907246" w:rsidP="00907246">
            <w:pPr>
              <w:keepNext/>
              <w:keepLines/>
              <w:spacing w:after="240" w:line="240" w:lineRule="exact"/>
              <w:outlineLvl w:val="2"/>
              <w:rPr>
                <w:rFonts w:ascii="Arial" w:eastAsia="Times New Roman" w:hAnsi="Arial" w:cs="Arial"/>
                <w:b/>
                <w:color w:val="000000"/>
                <w:sz w:val="20"/>
                <w:szCs w:val="20"/>
                <w:lang w:val="en-GB"/>
              </w:rPr>
            </w:pPr>
            <w:r w:rsidRPr="0077769E">
              <w:rPr>
                <w:rFonts w:ascii="Arial" w:eastAsia="Times New Roman" w:hAnsi="Arial" w:cs="Arial"/>
                <w:b/>
                <w:color w:val="000000"/>
                <w:sz w:val="20"/>
                <w:szCs w:val="20"/>
                <w:lang w:val="en-GB"/>
              </w:rPr>
              <w:t>EXCLUDED CONTRACTS</w:t>
            </w:r>
          </w:p>
          <w:p w14:paraId="29A9FF79" w14:textId="77777777" w:rsidR="00907246" w:rsidRPr="0077769E" w:rsidRDefault="00907246" w:rsidP="00907246">
            <w:pPr>
              <w:tabs>
                <w:tab w:val="right" w:pos="9769"/>
              </w:tabs>
              <w:spacing w:after="24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following Contracts are specifically excluded from the “blanket” cover arranged by the Employer, and insurance cover will not be arranged by the Employer.   The Employer shall arrange with the Insurer for specific insurance cover for these contracts, and shall confirm such arrangement and all specific Terms &amp; Conditions of such policy with the Contractor in writing.</w:t>
            </w:r>
          </w:p>
          <w:p w14:paraId="79BA9AE6" w14:textId="77777777" w:rsidR="00907246" w:rsidRPr="0077769E" w:rsidRDefault="00907246" w:rsidP="00F44114">
            <w:pPr>
              <w:numPr>
                <w:ilvl w:val="0"/>
                <w:numId w:val="15"/>
              </w:numPr>
              <w:tabs>
                <w:tab w:val="left" w:pos="1080"/>
                <w:tab w:val="right" w:pos="9769"/>
              </w:tabs>
              <w:spacing w:after="0" w:line="240" w:lineRule="auto"/>
              <w:ind w:left="770" w:hanging="77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Any Contract with a Contract Price at award of over R100,000,000</w:t>
            </w:r>
          </w:p>
          <w:p w14:paraId="06D55083" w14:textId="77777777" w:rsidR="00907246" w:rsidRPr="0077769E" w:rsidRDefault="00907246" w:rsidP="00F44114">
            <w:pPr>
              <w:numPr>
                <w:ilvl w:val="0"/>
                <w:numId w:val="15"/>
              </w:numPr>
              <w:tabs>
                <w:tab w:val="left" w:pos="1080"/>
                <w:tab w:val="right" w:pos="9769"/>
              </w:tabs>
              <w:spacing w:after="0" w:line="240" w:lineRule="auto"/>
              <w:ind w:left="770" w:hanging="77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Any Contract with a construction period at award exceeding 24 months</w:t>
            </w:r>
          </w:p>
          <w:p w14:paraId="407E54E2" w14:textId="77777777" w:rsidR="00907246" w:rsidRPr="0077769E" w:rsidRDefault="00907246" w:rsidP="00F44114">
            <w:pPr>
              <w:numPr>
                <w:ilvl w:val="0"/>
                <w:numId w:val="15"/>
              </w:numPr>
              <w:tabs>
                <w:tab w:val="left" w:pos="1080"/>
                <w:tab w:val="right" w:pos="9769"/>
              </w:tabs>
              <w:spacing w:after="0" w:line="240" w:lineRule="auto"/>
              <w:ind w:left="770" w:hanging="77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Any Contract with a Maintenance or Defects Liability Period exceeding 12 months</w:t>
            </w:r>
          </w:p>
          <w:p w14:paraId="498B2AC8" w14:textId="77777777" w:rsidR="00907246" w:rsidRPr="0077769E" w:rsidRDefault="00907246" w:rsidP="00907246">
            <w:pPr>
              <w:numPr>
                <w:ilvl w:val="12"/>
                <w:numId w:val="0"/>
              </w:numPr>
              <w:tabs>
                <w:tab w:val="left" w:pos="770"/>
                <w:tab w:val="right" w:pos="9769"/>
              </w:tabs>
              <w:spacing w:after="0" w:line="240" w:lineRule="auto"/>
              <w:ind w:left="770" w:hanging="77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br w:type="page"/>
            </w:r>
          </w:p>
          <w:p w14:paraId="7AF51BD6" w14:textId="77777777" w:rsidR="00907246" w:rsidRPr="0077769E" w:rsidRDefault="00907246" w:rsidP="00F44114">
            <w:pPr>
              <w:numPr>
                <w:ilvl w:val="0"/>
                <w:numId w:val="15"/>
              </w:numPr>
              <w:tabs>
                <w:tab w:val="left" w:pos="1080"/>
                <w:tab w:val="right" w:pos="9769"/>
              </w:tabs>
              <w:spacing w:after="0" w:line="240" w:lineRule="auto"/>
              <w:ind w:left="770" w:hanging="770"/>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Any Contract involving</w:t>
            </w:r>
          </w:p>
          <w:p w14:paraId="2839D123" w14:textId="77777777" w:rsidR="00907246" w:rsidRPr="0077769E" w:rsidRDefault="00907246" w:rsidP="00907246">
            <w:pPr>
              <w:tabs>
                <w:tab w:val="right" w:pos="34"/>
              </w:tabs>
              <w:spacing w:after="0" w:line="360" w:lineRule="auto"/>
              <w:ind w:left="720" w:hanging="54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4.1</w:t>
            </w:r>
            <w:r w:rsidRPr="0077769E">
              <w:rPr>
                <w:rFonts w:ascii="Arial" w:eastAsia="Times New Roman" w:hAnsi="Arial" w:cs="Arial"/>
                <w:color w:val="000000"/>
                <w:sz w:val="20"/>
                <w:szCs w:val="20"/>
                <w:lang w:val="en-ZA"/>
              </w:rPr>
              <w:tab/>
              <w:t>Underground Mine or Colliery Working’</w:t>
            </w:r>
          </w:p>
          <w:p w14:paraId="4D18F0E0" w14:textId="77777777" w:rsidR="00907246" w:rsidRPr="0077769E" w:rsidRDefault="00907246" w:rsidP="00907246">
            <w:pPr>
              <w:tabs>
                <w:tab w:val="right" w:pos="34"/>
              </w:tabs>
              <w:spacing w:after="0" w:line="360" w:lineRule="auto"/>
              <w:ind w:left="720" w:hanging="54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4.2</w:t>
            </w:r>
            <w:r w:rsidRPr="0077769E">
              <w:rPr>
                <w:rFonts w:ascii="Arial" w:eastAsia="Times New Roman" w:hAnsi="Arial" w:cs="Arial"/>
                <w:color w:val="000000"/>
                <w:sz w:val="20"/>
                <w:szCs w:val="20"/>
                <w:lang w:val="en-ZA"/>
              </w:rPr>
              <w:tab/>
            </w:r>
            <w:r w:rsidR="00FC22AA" w:rsidRPr="0077769E">
              <w:rPr>
                <w:rFonts w:ascii="Arial" w:eastAsia="Times New Roman" w:hAnsi="Arial" w:cs="Arial"/>
                <w:color w:val="000000"/>
                <w:sz w:val="20"/>
                <w:szCs w:val="20"/>
                <w:lang w:val="en-ZA"/>
              </w:rPr>
              <w:t>Tunnelling</w:t>
            </w:r>
          </w:p>
          <w:p w14:paraId="50DD8DF3" w14:textId="77777777" w:rsidR="00907246" w:rsidRPr="0077769E" w:rsidRDefault="00907246" w:rsidP="00907246">
            <w:pPr>
              <w:tabs>
                <w:tab w:val="right" w:pos="34"/>
              </w:tabs>
              <w:spacing w:after="0" w:line="360" w:lineRule="auto"/>
              <w:ind w:left="720" w:hanging="54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4.3</w:t>
            </w:r>
            <w:r w:rsidRPr="0077769E">
              <w:rPr>
                <w:rFonts w:ascii="Arial" w:eastAsia="Times New Roman" w:hAnsi="Arial" w:cs="Arial"/>
                <w:color w:val="000000"/>
                <w:sz w:val="20"/>
                <w:szCs w:val="20"/>
                <w:lang w:val="en-ZA"/>
              </w:rPr>
              <w:tab/>
              <w:t>Foul Berthing</w:t>
            </w:r>
          </w:p>
          <w:p w14:paraId="5E9B958B" w14:textId="77777777" w:rsidR="00907246" w:rsidRPr="0077769E" w:rsidRDefault="00907246" w:rsidP="00907246">
            <w:pPr>
              <w:tabs>
                <w:tab w:val="right" w:pos="34"/>
              </w:tabs>
              <w:spacing w:after="0" w:line="360" w:lineRule="auto"/>
              <w:ind w:left="720" w:hanging="54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4.4</w:t>
            </w:r>
            <w:r w:rsidRPr="0077769E">
              <w:rPr>
                <w:rFonts w:ascii="Arial" w:eastAsia="Times New Roman" w:hAnsi="Arial" w:cs="Arial"/>
                <w:color w:val="000000"/>
                <w:sz w:val="20"/>
                <w:szCs w:val="20"/>
                <w:lang w:val="en-ZA"/>
              </w:rPr>
              <w:tab/>
              <w:t>Stevedoring Work</w:t>
            </w:r>
          </w:p>
          <w:p w14:paraId="11C4CF6A" w14:textId="77777777" w:rsidR="00907246" w:rsidRPr="0077769E" w:rsidRDefault="00907246" w:rsidP="00907246">
            <w:pPr>
              <w:tabs>
                <w:tab w:val="right" w:pos="176"/>
                <w:tab w:val="right" w:pos="9769"/>
              </w:tabs>
              <w:spacing w:after="0" w:line="360" w:lineRule="auto"/>
              <w:ind w:left="743" w:hanging="567"/>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4.5</w:t>
            </w:r>
            <w:r w:rsidRPr="0077769E">
              <w:rPr>
                <w:rFonts w:ascii="Arial" w:eastAsia="Times New Roman" w:hAnsi="Arial" w:cs="Arial"/>
                <w:color w:val="000000"/>
                <w:sz w:val="20"/>
                <w:szCs w:val="20"/>
                <w:lang w:val="en-ZA"/>
              </w:rPr>
              <w:tab/>
              <w:t>“Wet” work at or about or connected with dams, docks, harbours, piers, breakwaters or otherwise involving construction in water</w:t>
            </w:r>
          </w:p>
          <w:p w14:paraId="4655C7C9" w14:textId="77777777" w:rsidR="00907246" w:rsidRPr="0077769E" w:rsidRDefault="00907246" w:rsidP="00907246">
            <w:pPr>
              <w:keepNext/>
              <w:keepLines/>
              <w:tabs>
                <w:tab w:val="left" w:pos="880"/>
              </w:tabs>
              <w:spacing w:after="240" w:line="240" w:lineRule="exact"/>
              <w:outlineLvl w:val="2"/>
              <w:rPr>
                <w:rFonts w:ascii="Arial" w:eastAsia="Times New Roman" w:hAnsi="Arial" w:cs="Arial"/>
                <w:b/>
                <w:color w:val="000000"/>
                <w:sz w:val="20"/>
                <w:szCs w:val="20"/>
                <w:lang w:val="en-GB"/>
              </w:rPr>
            </w:pPr>
            <w:r w:rsidRPr="0077769E">
              <w:rPr>
                <w:rFonts w:ascii="Arial" w:eastAsia="Times New Roman" w:hAnsi="Arial" w:cs="Arial"/>
                <w:b/>
                <w:color w:val="000000"/>
                <w:sz w:val="20"/>
                <w:szCs w:val="20"/>
                <w:lang w:val="en-GB"/>
              </w:rPr>
              <w:t>THE DEDUCTIBLES</w:t>
            </w:r>
          </w:p>
          <w:p w14:paraId="63DE3F49" w14:textId="77777777" w:rsidR="00907246" w:rsidRPr="0077769E" w:rsidRDefault="00907246" w:rsidP="00907246">
            <w:pPr>
              <w:tabs>
                <w:tab w:val="right" w:pos="9769"/>
              </w:tabs>
              <w:spacing w:after="120" w:line="240" w:lineRule="auto"/>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first amount payable by the Insured in respect of each and every occurrence giving rise to a claim under the Policy shall be as follows:</w:t>
            </w:r>
          </w:p>
          <w:p w14:paraId="602EC87B" w14:textId="77777777" w:rsidR="00907246" w:rsidRPr="0077769E" w:rsidRDefault="00907246" w:rsidP="00907246">
            <w:pPr>
              <w:tabs>
                <w:tab w:val="right" w:pos="9769"/>
              </w:tabs>
              <w:spacing w:after="120" w:line="240" w:lineRule="auto"/>
              <w:rPr>
                <w:rFonts w:ascii="Arial" w:eastAsia="Times New Roman" w:hAnsi="Arial" w:cs="Arial"/>
                <w:color w:val="00B050"/>
                <w:sz w:val="20"/>
                <w:szCs w:val="20"/>
                <w:lang w:val="en-ZA"/>
              </w:rPr>
            </w:pPr>
          </w:p>
          <w:p w14:paraId="7DCE0546" w14:textId="77777777" w:rsidR="00907246" w:rsidRPr="0077769E" w:rsidRDefault="00907246" w:rsidP="00F44114">
            <w:pPr>
              <w:numPr>
                <w:ilvl w:val="0"/>
                <w:numId w:val="28"/>
              </w:numPr>
              <w:tabs>
                <w:tab w:val="num" w:pos="567"/>
                <w:tab w:val="right" w:pos="9769"/>
              </w:tabs>
              <w:spacing w:after="0" w:line="240" w:lineRule="auto"/>
              <w:ind w:hanging="1080"/>
              <w:jc w:val="both"/>
              <w:rPr>
                <w:rFonts w:ascii="Arial" w:eastAsia="Times New Roman" w:hAnsi="Arial" w:cs="Arial"/>
                <w:b/>
                <w:bCs/>
                <w:smallCaps/>
                <w:sz w:val="20"/>
                <w:szCs w:val="20"/>
                <w:u w:val="single"/>
                <w:lang w:val="en-ZA"/>
              </w:rPr>
            </w:pPr>
            <w:r w:rsidRPr="0077769E">
              <w:rPr>
                <w:rFonts w:ascii="Arial" w:eastAsia="Times New Roman" w:hAnsi="Arial" w:cs="Arial"/>
                <w:b/>
                <w:bCs/>
                <w:smallCaps/>
                <w:sz w:val="20"/>
                <w:szCs w:val="20"/>
                <w:u w:val="single"/>
                <w:lang w:val="en-ZA"/>
              </w:rPr>
              <w:t>STANDARD BUILDING CONTRACTS</w:t>
            </w:r>
          </w:p>
          <w:p w14:paraId="63AD5287" w14:textId="77777777" w:rsidR="00907246" w:rsidRPr="0077769E" w:rsidRDefault="00907246" w:rsidP="00907246">
            <w:pPr>
              <w:tabs>
                <w:tab w:val="right" w:pos="9769"/>
              </w:tabs>
              <w:spacing w:after="240" w:line="240" w:lineRule="auto"/>
              <w:ind w:left="1080"/>
              <w:jc w:val="both"/>
              <w:rPr>
                <w:rFonts w:ascii="Arial" w:eastAsia="Times New Roman" w:hAnsi="Arial" w:cs="Arial"/>
                <w:b/>
                <w:bCs/>
                <w:smallCaps/>
                <w:sz w:val="2"/>
                <w:szCs w:val="20"/>
                <w:u w:val="single"/>
                <w:lang w:val="en-ZA"/>
              </w:rPr>
            </w:pPr>
          </w:p>
          <w:tbl>
            <w:tblPr>
              <w:tblpPr w:leftFromText="180" w:rightFromText="180" w:vertAnchor="text" w:horzAnchor="margin" w:tblpY="143"/>
              <w:tblOverlap w:val="never"/>
              <w:tblW w:w="819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36"/>
              <w:gridCol w:w="4279"/>
              <w:gridCol w:w="2376"/>
            </w:tblGrid>
            <w:tr w:rsidR="006337B0" w:rsidRPr="0077769E" w14:paraId="6CACBE58" w14:textId="77777777" w:rsidTr="006337B0">
              <w:trPr>
                <w:trHeight w:val="280"/>
              </w:trPr>
              <w:tc>
                <w:tcPr>
                  <w:tcW w:w="1536" w:type="dxa"/>
                  <w:tcBorders>
                    <w:top w:val="double" w:sz="4" w:space="0" w:color="auto"/>
                    <w:left w:val="double" w:sz="4" w:space="0" w:color="auto"/>
                    <w:bottom w:val="double" w:sz="4" w:space="0" w:color="auto"/>
                    <w:right w:val="single" w:sz="6" w:space="0" w:color="auto"/>
                  </w:tcBorders>
                  <w:shd w:val="clear" w:color="auto" w:fill="F3F3F3"/>
                </w:tcPr>
                <w:p w14:paraId="0B43E7E0" w14:textId="77777777" w:rsidR="006337B0" w:rsidRPr="0077769E" w:rsidRDefault="006337B0" w:rsidP="006337B0">
                  <w:pPr>
                    <w:tabs>
                      <w:tab w:val="right" w:pos="9769"/>
                    </w:tabs>
                    <w:spacing w:before="160" w:after="240" w:line="240" w:lineRule="auto"/>
                    <w:jc w:val="center"/>
                    <w:rPr>
                      <w:rFonts w:ascii="Arial" w:eastAsia="Times New Roman" w:hAnsi="Arial" w:cs="Arial"/>
                      <w:b/>
                      <w:bCs/>
                      <w:sz w:val="18"/>
                      <w:szCs w:val="18"/>
                    </w:rPr>
                  </w:pPr>
                </w:p>
              </w:tc>
              <w:tc>
                <w:tcPr>
                  <w:tcW w:w="4279" w:type="dxa"/>
                  <w:tcBorders>
                    <w:top w:val="double" w:sz="4" w:space="0" w:color="auto"/>
                    <w:left w:val="single" w:sz="6" w:space="0" w:color="auto"/>
                    <w:bottom w:val="double" w:sz="4" w:space="0" w:color="auto"/>
                    <w:right w:val="single" w:sz="6" w:space="0" w:color="auto"/>
                  </w:tcBorders>
                  <w:shd w:val="clear" w:color="auto" w:fill="F3F3F3"/>
                </w:tcPr>
                <w:p w14:paraId="47234641" w14:textId="77777777" w:rsidR="006337B0" w:rsidRPr="0077769E" w:rsidRDefault="006337B0" w:rsidP="006337B0">
                  <w:pPr>
                    <w:tabs>
                      <w:tab w:val="right" w:pos="9769"/>
                    </w:tabs>
                    <w:spacing w:before="160" w:after="240" w:line="240" w:lineRule="auto"/>
                    <w:jc w:val="center"/>
                    <w:rPr>
                      <w:rFonts w:ascii="Arial" w:eastAsia="Times New Roman" w:hAnsi="Arial" w:cs="Arial"/>
                      <w:b/>
                      <w:bCs/>
                      <w:sz w:val="18"/>
                      <w:szCs w:val="18"/>
                    </w:rPr>
                  </w:pPr>
                  <w:r w:rsidRPr="0077769E">
                    <w:rPr>
                      <w:rFonts w:ascii="Arial" w:eastAsia="Times New Roman" w:hAnsi="Arial" w:cs="Arial"/>
                      <w:b/>
                      <w:bCs/>
                      <w:sz w:val="18"/>
                      <w:szCs w:val="18"/>
                    </w:rPr>
                    <w:t>Description</w:t>
                  </w:r>
                </w:p>
              </w:tc>
              <w:tc>
                <w:tcPr>
                  <w:tcW w:w="2376" w:type="dxa"/>
                  <w:tcBorders>
                    <w:top w:val="double" w:sz="4" w:space="0" w:color="auto"/>
                    <w:left w:val="single" w:sz="6" w:space="0" w:color="auto"/>
                    <w:bottom w:val="double" w:sz="4" w:space="0" w:color="auto"/>
                    <w:right w:val="double" w:sz="4" w:space="0" w:color="auto"/>
                  </w:tcBorders>
                  <w:shd w:val="clear" w:color="auto" w:fill="F3F3F3"/>
                </w:tcPr>
                <w:p w14:paraId="2F4B0933" w14:textId="77777777" w:rsidR="006337B0" w:rsidRPr="0077769E" w:rsidRDefault="006337B0" w:rsidP="006337B0">
                  <w:pPr>
                    <w:tabs>
                      <w:tab w:val="right" w:pos="9769"/>
                    </w:tabs>
                    <w:spacing w:before="160" w:after="240" w:line="240" w:lineRule="auto"/>
                    <w:jc w:val="center"/>
                    <w:rPr>
                      <w:rFonts w:ascii="Arial" w:eastAsia="Times New Roman" w:hAnsi="Arial" w:cs="Arial"/>
                      <w:b/>
                      <w:bCs/>
                      <w:sz w:val="18"/>
                      <w:szCs w:val="18"/>
                    </w:rPr>
                  </w:pPr>
                  <w:r w:rsidRPr="0077769E">
                    <w:rPr>
                      <w:rFonts w:ascii="Arial" w:eastAsia="Times New Roman" w:hAnsi="Arial" w:cs="Arial"/>
                      <w:b/>
                      <w:bCs/>
                      <w:sz w:val="18"/>
                      <w:szCs w:val="18"/>
                    </w:rPr>
                    <w:t>Excess</w:t>
                  </w:r>
                </w:p>
              </w:tc>
            </w:tr>
            <w:tr w:rsidR="006337B0" w:rsidRPr="0077769E" w14:paraId="78E8ACC1" w14:textId="77777777" w:rsidTr="006337B0">
              <w:trPr>
                <w:trHeight w:val="318"/>
              </w:trPr>
              <w:tc>
                <w:tcPr>
                  <w:tcW w:w="1536" w:type="dxa"/>
                  <w:tcBorders>
                    <w:top w:val="double" w:sz="4" w:space="0" w:color="auto"/>
                    <w:left w:val="double" w:sz="4" w:space="0" w:color="auto"/>
                    <w:bottom w:val="double" w:sz="4" w:space="0" w:color="auto"/>
                    <w:right w:val="single" w:sz="6" w:space="0" w:color="auto"/>
                  </w:tcBorders>
                  <w:vAlign w:val="center"/>
                </w:tcPr>
                <w:p w14:paraId="3A0F277C" w14:textId="77777777" w:rsidR="006337B0" w:rsidRPr="0077769E" w:rsidRDefault="006337B0" w:rsidP="006337B0">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A1</w:t>
                  </w:r>
                </w:p>
              </w:tc>
              <w:tc>
                <w:tcPr>
                  <w:tcW w:w="4279" w:type="dxa"/>
                  <w:tcBorders>
                    <w:top w:val="double" w:sz="4" w:space="0" w:color="auto"/>
                    <w:left w:val="single" w:sz="6" w:space="0" w:color="auto"/>
                    <w:bottom w:val="double" w:sz="4" w:space="0" w:color="auto"/>
                    <w:right w:val="single" w:sz="6" w:space="0" w:color="auto"/>
                  </w:tcBorders>
                  <w:vAlign w:val="center"/>
                </w:tcPr>
                <w:p w14:paraId="726AA114" w14:textId="77777777" w:rsidR="006337B0" w:rsidRPr="0077769E" w:rsidRDefault="006337B0" w:rsidP="006337B0">
                  <w:pPr>
                    <w:tabs>
                      <w:tab w:val="right" w:pos="9769"/>
                    </w:tabs>
                    <w:spacing w:after="240" w:line="240" w:lineRule="auto"/>
                    <w:jc w:val="both"/>
                    <w:rPr>
                      <w:rFonts w:ascii="Arial" w:eastAsia="Times New Roman" w:hAnsi="Arial" w:cs="Arial"/>
                      <w:sz w:val="18"/>
                      <w:szCs w:val="18"/>
                    </w:rPr>
                  </w:pPr>
                  <w:r w:rsidRPr="0077769E">
                    <w:rPr>
                      <w:rFonts w:ascii="Arial" w:eastAsia="Times New Roman" w:hAnsi="Arial" w:cs="Arial"/>
                      <w:sz w:val="18"/>
                      <w:szCs w:val="18"/>
                    </w:rPr>
                    <w:t>Contract Value up to R10M</w:t>
                  </w:r>
                </w:p>
              </w:tc>
              <w:tc>
                <w:tcPr>
                  <w:tcW w:w="2376" w:type="dxa"/>
                  <w:tcBorders>
                    <w:top w:val="double" w:sz="4" w:space="0" w:color="auto"/>
                    <w:left w:val="single" w:sz="6" w:space="0" w:color="auto"/>
                    <w:bottom w:val="double" w:sz="4" w:space="0" w:color="auto"/>
                    <w:right w:val="double" w:sz="4" w:space="0" w:color="auto"/>
                  </w:tcBorders>
                  <w:vAlign w:val="center"/>
                </w:tcPr>
                <w:p w14:paraId="7FB25EB8" w14:textId="77777777" w:rsidR="006337B0" w:rsidRPr="0077769E" w:rsidRDefault="006337B0" w:rsidP="006337B0">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R 10,000</w:t>
                  </w:r>
                </w:p>
              </w:tc>
            </w:tr>
            <w:tr w:rsidR="006337B0" w:rsidRPr="0077769E" w14:paraId="72CFF712" w14:textId="77777777" w:rsidTr="006337B0">
              <w:trPr>
                <w:trHeight w:val="479"/>
              </w:trPr>
              <w:tc>
                <w:tcPr>
                  <w:tcW w:w="1536" w:type="dxa"/>
                  <w:tcBorders>
                    <w:top w:val="double" w:sz="4" w:space="0" w:color="auto"/>
                    <w:left w:val="double" w:sz="4" w:space="0" w:color="auto"/>
                    <w:bottom w:val="double" w:sz="4" w:space="0" w:color="auto"/>
                    <w:right w:val="single" w:sz="6" w:space="0" w:color="auto"/>
                  </w:tcBorders>
                  <w:vAlign w:val="center"/>
                </w:tcPr>
                <w:p w14:paraId="11386852" w14:textId="77777777" w:rsidR="006337B0" w:rsidRPr="0077769E" w:rsidRDefault="006337B0" w:rsidP="006337B0">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A2</w:t>
                  </w:r>
                </w:p>
              </w:tc>
              <w:tc>
                <w:tcPr>
                  <w:tcW w:w="4279" w:type="dxa"/>
                  <w:tcBorders>
                    <w:top w:val="double" w:sz="4" w:space="0" w:color="auto"/>
                    <w:left w:val="single" w:sz="6" w:space="0" w:color="auto"/>
                    <w:bottom w:val="double" w:sz="4" w:space="0" w:color="auto"/>
                    <w:right w:val="single" w:sz="6" w:space="0" w:color="auto"/>
                  </w:tcBorders>
                  <w:vAlign w:val="center"/>
                </w:tcPr>
                <w:p w14:paraId="3C06BD2C" w14:textId="77777777" w:rsidR="006337B0" w:rsidRPr="0077769E" w:rsidRDefault="006337B0" w:rsidP="006337B0">
                  <w:pPr>
                    <w:tabs>
                      <w:tab w:val="right" w:pos="9769"/>
                    </w:tabs>
                    <w:spacing w:after="240" w:line="240" w:lineRule="auto"/>
                    <w:jc w:val="both"/>
                    <w:rPr>
                      <w:rFonts w:ascii="Arial" w:eastAsia="Times New Roman" w:hAnsi="Arial" w:cs="Arial"/>
                      <w:sz w:val="18"/>
                      <w:szCs w:val="18"/>
                    </w:rPr>
                  </w:pPr>
                  <w:r w:rsidRPr="0077769E">
                    <w:rPr>
                      <w:rFonts w:ascii="Arial" w:eastAsia="Times New Roman" w:hAnsi="Arial" w:cs="Arial"/>
                      <w:sz w:val="18"/>
                      <w:szCs w:val="18"/>
                    </w:rPr>
                    <w:t>Contract Value above R10M up to R25M</w:t>
                  </w:r>
                </w:p>
              </w:tc>
              <w:tc>
                <w:tcPr>
                  <w:tcW w:w="2376" w:type="dxa"/>
                  <w:tcBorders>
                    <w:top w:val="double" w:sz="4" w:space="0" w:color="auto"/>
                    <w:left w:val="single" w:sz="6" w:space="0" w:color="auto"/>
                    <w:bottom w:val="double" w:sz="4" w:space="0" w:color="auto"/>
                    <w:right w:val="double" w:sz="4" w:space="0" w:color="auto"/>
                  </w:tcBorders>
                  <w:vAlign w:val="center"/>
                </w:tcPr>
                <w:p w14:paraId="69942157" w14:textId="77777777" w:rsidR="006337B0" w:rsidRPr="0077769E" w:rsidRDefault="006337B0" w:rsidP="006337B0">
                  <w:pPr>
                    <w:tabs>
                      <w:tab w:val="right" w:pos="9769"/>
                    </w:tabs>
                    <w:spacing w:after="120" w:line="240" w:lineRule="auto"/>
                    <w:ind w:right="74"/>
                    <w:jc w:val="center"/>
                    <w:rPr>
                      <w:rFonts w:ascii="Arial" w:eastAsia="Times New Roman" w:hAnsi="Arial" w:cs="Arial"/>
                      <w:sz w:val="18"/>
                      <w:szCs w:val="18"/>
                      <w:lang w:val="en-ZA"/>
                    </w:rPr>
                  </w:pPr>
                  <w:r w:rsidRPr="0077769E">
                    <w:rPr>
                      <w:rFonts w:ascii="Arial" w:eastAsia="Times New Roman" w:hAnsi="Arial" w:cs="Arial"/>
                      <w:sz w:val="18"/>
                      <w:szCs w:val="18"/>
                      <w:lang w:val="en-ZA"/>
                    </w:rPr>
                    <w:t>R15,000</w:t>
                  </w:r>
                </w:p>
              </w:tc>
            </w:tr>
            <w:tr w:rsidR="006337B0" w:rsidRPr="0077769E" w14:paraId="48567B34" w14:textId="77777777" w:rsidTr="006337B0">
              <w:trPr>
                <w:trHeight w:val="387"/>
              </w:trPr>
              <w:tc>
                <w:tcPr>
                  <w:tcW w:w="1536" w:type="dxa"/>
                  <w:tcBorders>
                    <w:top w:val="double" w:sz="4" w:space="0" w:color="auto"/>
                    <w:left w:val="double" w:sz="4" w:space="0" w:color="auto"/>
                    <w:bottom w:val="double" w:sz="4" w:space="0" w:color="auto"/>
                    <w:right w:val="single" w:sz="6" w:space="0" w:color="auto"/>
                  </w:tcBorders>
                  <w:vAlign w:val="center"/>
                </w:tcPr>
                <w:p w14:paraId="2F466008" w14:textId="77777777" w:rsidR="006337B0" w:rsidRPr="0077769E" w:rsidRDefault="006337B0" w:rsidP="006337B0">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A3</w:t>
                  </w:r>
                </w:p>
              </w:tc>
              <w:tc>
                <w:tcPr>
                  <w:tcW w:w="4279" w:type="dxa"/>
                  <w:tcBorders>
                    <w:top w:val="double" w:sz="4" w:space="0" w:color="auto"/>
                    <w:left w:val="single" w:sz="6" w:space="0" w:color="auto"/>
                    <w:bottom w:val="double" w:sz="4" w:space="0" w:color="auto"/>
                    <w:right w:val="single" w:sz="6" w:space="0" w:color="auto"/>
                  </w:tcBorders>
                  <w:vAlign w:val="center"/>
                </w:tcPr>
                <w:p w14:paraId="39DEDB5D" w14:textId="77777777" w:rsidR="006337B0" w:rsidRPr="0077769E" w:rsidRDefault="006337B0" w:rsidP="006337B0">
                  <w:pPr>
                    <w:tabs>
                      <w:tab w:val="right" w:pos="9769"/>
                    </w:tabs>
                    <w:spacing w:after="240" w:line="240" w:lineRule="auto"/>
                    <w:jc w:val="both"/>
                    <w:rPr>
                      <w:rFonts w:ascii="Arial" w:eastAsia="Times New Roman" w:hAnsi="Arial" w:cs="Arial"/>
                      <w:sz w:val="18"/>
                      <w:szCs w:val="18"/>
                    </w:rPr>
                  </w:pPr>
                  <w:r w:rsidRPr="0077769E">
                    <w:rPr>
                      <w:rFonts w:ascii="Arial" w:eastAsia="Times New Roman" w:hAnsi="Arial" w:cs="Arial"/>
                      <w:sz w:val="18"/>
                      <w:szCs w:val="18"/>
                    </w:rPr>
                    <w:t>Contract Value above R25M</w:t>
                  </w:r>
                </w:p>
              </w:tc>
              <w:tc>
                <w:tcPr>
                  <w:tcW w:w="2376" w:type="dxa"/>
                  <w:tcBorders>
                    <w:top w:val="double" w:sz="4" w:space="0" w:color="auto"/>
                    <w:left w:val="single" w:sz="6" w:space="0" w:color="auto"/>
                    <w:bottom w:val="double" w:sz="4" w:space="0" w:color="auto"/>
                    <w:right w:val="double" w:sz="4" w:space="0" w:color="auto"/>
                  </w:tcBorders>
                  <w:vAlign w:val="center"/>
                </w:tcPr>
                <w:p w14:paraId="35924B10" w14:textId="77777777" w:rsidR="006337B0" w:rsidRPr="0077769E" w:rsidRDefault="006337B0" w:rsidP="006337B0">
                  <w:pPr>
                    <w:tabs>
                      <w:tab w:val="right" w:pos="9769"/>
                    </w:tabs>
                    <w:spacing w:after="120" w:line="240" w:lineRule="auto"/>
                    <w:ind w:right="74"/>
                    <w:jc w:val="center"/>
                    <w:rPr>
                      <w:rFonts w:ascii="Arial" w:eastAsia="Times New Roman" w:hAnsi="Arial" w:cs="Arial"/>
                      <w:sz w:val="18"/>
                      <w:szCs w:val="18"/>
                      <w:lang w:val="en-ZA"/>
                    </w:rPr>
                  </w:pPr>
                  <w:r w:rsidRPr="0077769E">
                    <w:rPr>
                      <w:rFonts w:ascii="Arial" w:eastAsia="Times New Roman" w:hAnsi="Arial" w:cs="Arial"/>
                      <w:sz w:val="18"/>
                      <w:szCs w:val="18"/>
                      <w:lang w:val="en-ZA"/>
                    </w:rPr>
                    <w:t>R25,000</w:t>
                  </w:r>
                </w:p>
              </w:tc>
            </w:tr>
          </w:tbl>
          <w:p w14:paraId="38C1644A" w14:textId="77777777" w:rsidR="00907246" w:rsidRPr="0077769E" w:rsidRDefault="00907246" w:rsidP="00907246">
            <w:pPr>
              <w:tabs>
                <w:tab w:val="right" w:pos="9769"/>
              </w:tabs>
              <w:spacing w:after="240" w:line="240" w:lineRule="auto"/>
              <w:jc w:val="both"/>
              <w:rPr>
                <w:rFonts w:ascii="Arial" w:eastAsia="Times New Roman" w:hAnsi="Arial" w:cs="Arial"/>
                <w:b/>
                <w:sz w:val="18"/>
                <w:szCs w:val="20"/>
                <w:lang w:val="en-ZA"/>
              </w:rPr>
            </w:pPr>
          </w:p>
          <w:p w14:paraId="6E314206" w14:textId="77777777" w:rsidR="00907246" w:rsidRPr="0077769E" w:rsidRDefault="00907246" w:rsidP="00F44114">
            <w:pPr>
              <w:numPr>
                <w:ilvl w:val="0"/>
                <w:numId w:val="28"/>
              </w:numPr>
              <w:tabs>
                <w:tab w:val="num" w:pos="567"/>
                <w:tab w:val="right" w:pos="9769"/>
              </w:tabs>
              <w:spacing w:after="0" w:line="240" w:lineRule="auto"/>
              <w:ind w:hanging="1080"/>
              <w:jc w:val="both"/>
              <w:rPr>
                <w:rFonts w:ascii="Arial" w:eastAsia="Times New Roman" w:hAnsi="Arial" w:cs="Arial"/>
                <w:b/>
                <w:bCs/>
                <w:smallCaps/>
                <w:sz w:val="20"/>
                <w:szCs w:val="20"/>
                <w:u w:val="single"/>
                <w:lang w:val="en-ZA"/>
              </w:rPr>
            </w:pPr>
            <w:r w:rsidRPr="0077769E">
              <w:rPr>
                <w:rFonts w:ascii="Arial" w:eastAsia="Times New Roman" w:hAnsi="Arial" w:cs="Arial"/>
                <w:b/>
                <w:bCs/>
                <w:smallCaps/>
                <w:sz w:val="20"/>
                <w:szCs w:val="20"/>
                <w:u w:val="single"/>
                <w:lang w:val="en-ZA"/>
              </w:rPr>
              <w:t>CIVIL  &amp; all other CONTRACTS</w:t>
            </w:r>
          </w:p>
          <w:p w14:paraId="72BEC388" w14:textId="77777777" w:rsidR="00907246" w:rsidRPr="0077769E" w:rsidRDefault="00907246" w:rsidP="00907246">
            <w:pPr>
              <w:tabs>
                <w:tab w:val="left" w:pos="6237"/>
                <w:tab w:val="right" w:pos="9769"/>
              </w:tabs>
              <w:spacing w:after="240" w:line="240" w:lineRule="auto"/>
              <w:jc w:val="both"/>
              <w:rPr>
                <w:rFonts w:ascii="Arial" w:eastAsia="Times New Roman" w:hAnsi="Arial" w:cs="Arial"/>
                <w:szCs w:val="20"/>
                <w:lang w:val="en-ZA"/>
              </w:rPr>
            </w:pPr>
          </w:p>
          <w:tbl>
            <w:tblPr>
              <w:tblW w:w="82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0"/>
              <w:gridCol w:w="3658"/>
              <w:gridCol w:w="3510"/>
            </w:tblGrid>
            <w:tr w:rsidR="00907246" w:rsidRPr="0077769E" w14:paraId="04AC11F1" w14:textId="77777777" w:rsidTr="006337B0">
              <w:trPr>
                <w:trHeight w:val="221"/>
              </w:trPr>
              <w:tc>
                <w:tcPr>
                  <w:tcW w:w="1060" w:type="dxa"/>
                  <w:tcBorders>
                    <w:top w:val="double" w:sz="4" w:space="0" w:color="auto"/>
                    <w:left w:val="double" w:sz="4" w:space="0" w:color="auto"/>
                    <w:bottom w:val="double" w:sz="4" w:space="0" w:color="auto"/>
                    <w:right w:val="single" w:sz="6" w:space="0" w:color="auto"/>
                  </w:tcBorders>
                  <w:shd w:val="clear" w:color="auto" w:fill="F3F3F3"/>
                  <w:vAlign w:val="center"/>
                </w:tcPr>
                <w:p w14:paraId="1B603337" w14:textId="77777777" w:rsidR="00907246" w:rsidRPr="0077769E" w:rsidRDefault="00907246" w:rsidP="00907246">
                  <w:pPr>
                    <w:tabs>
                      <w:tab w:val="right" w:pos="9769"/>
                    </w:tabs>
                    <w:spacing w:before="160" w:after="240" w:line="240" w:lineRule="auto"/>
                    <w:jc w:val="center"/>
                    <w:rPr>
                      <w:rFonts w:ascii="Arial" w:eastAsia="Times New Roman" w:hAnsi="Arial" w:cs="Arial"/>
                      <w:b/>
                      <w:bCs/>
                      <w:sz w:val="18"/>
                      <w:szCs w:val="18"/>
                    </w:rPr>
                  </w:pPr>
                </w:p>
              </w:tc>
              <w:tc>
                <w:tcPr>
                  <w:tcW w:w="3658" w:type="dxa"/>
                  <w:tcBorders>
                    <w:top w:val="double" w:sz="4" w:space="0" w:color="auto"/>
                    <w:left w:val="single" w:sz="6" w:space="0" w:color="auto"/>
                    <w:bottom w:val="double" w:sz="4" w:space="0" w:color="auto"/>
                    <w:right w:val="single" w:sz="6" w:space="0" w:color="auto"/>
                  </w:tcBorders>
                  <w:shd w:val="clear" w:color="auto" w:fill="F3F3F3"/>
                  <w:vAlign w:val="center"/>
                </w:tcPr>
                <w:p w14:paraId="549993BB" w14:textId="77777777" w:rsidR="00907246" w:rsidRPr="0077769E" w:rsidRDefault="00907246" w:rsidP="00907246">
                  <w:pPr>
                    <w:tabs>
                      <w:tab w:val="right" w:pos="9769"/>
                    </w:tabs>
                    <w:spacing w:before="160" w:after="240" w:line="240" w:lineRule="auto"/>
                    <w:jc w:val="center"/>
                    <w:rPr>
                      <w:rFonts w:ascii="Arial" w:eastAsia="Times New Roman" w:hAnsi="Arial" w:cs="Arial"/>
                      <w:b/>
                      <w:bCs/>
                      <w:sz w:val="18"/>
                      <w:szCs w:val="18"/>
                    </w:rPr>
                  </w:pPr>
                  <w:r w:rsidRPr="0077769E">
                    <w:rPr>
                      <w:rFonts w:ascii="Arial" w:eastAsia="Times New Roman" w:hAnsi="Arial" w:cs="Arial"/>
                      <w:b/>
                      <w:bCs/>
                      <w:sz w:val="18"/>
                      <w:szCs w:val="18"/>
                    </w:rPr>
                    <w:t>Description</w:t>
                  </w:r>
                </w:p>
              </w:tc>
              <w:tc>
                <w:tcPr>
                  <w:tcW w:w="3510" w:type="dxa"/>
                  <w:tcBorders>
                    <w:top w:val="double" w:sz="4" w:space="0" w:color="auto"/>
                    <w:left w:val="single" w:sz="6" w:space="0" w:color="auto"/>
                    <w:bottom w:val="double" w:sz="4" w:space="0" w:color="auto"/>
                    <w:right w:val="double" w:sz="4" w:space="0" w:color="auto"/>
                  </w:tcBorders>
                  <w:shd w:val="clear" w:color="auto" w:fill="F3F3F3"/>
                  <w:vAlign w:val="center"/>
                </w:tcPr>
                <w:p w14:paraId="22C5431A" w14:textId="77777777" w:rsidR="00907246" w:rsidRPr="0077769E" w:rsidRDefault="00907246" w:rsidP="00907246">
                  <w:pPr>
                    <w:tabs>
                      <w:tab w:val="right" w:pos="9769"/>
                    </w:tabs>
                    <w:spacing w:before="160" w:after="240" w:line="240" w:lineRule="auto"/>
                    <w:jc w:val="center"/>
                    <w:rPr>
                      <w:rFonts w:ascii="Arial" w:eastAsia="Times New Roman" w:hAnsi="Arial" w:cs="Arial"/>
                      <w:b/>
                      <w:bCs/>
                      <w:sz w:val="18"/>
                      <w:szCs w:val="18"/>
                    </w:rPr>
                  </w:pPr>
                  <w:r w:rsidRPr="0077769E">
                    <w:rPr>
                      <w:rFonts w:ascii="Arial" w:eastAsia="Times New Roman" w:hAnsi="Arial" w:cs="Arial"/>
                      <w:b/>
                      <w:bCs/>
                      <w:sz w:val="18"/>
                      <w:szCs w:val="18"/>
                    </w:rPr>
                    <w:t>Excess</w:t>
                  </w:r>
                </w:p>
              </w:tc>
            </w:tr>
            <w:tr w:rsidR="00907246" w:rsidRPr="0077769E" w14:paraId="587D0A03" w14:textId="77777777" w:rsidTr="006337B0">
              <w:trPr>
                <w:trHeight w:val="256"/>
              </w:trPr>
              <w:tc>
                <w:tcPr>
                  <w:tcW w:w="1060" w:type="dxa"/>
                  <w:tcBorders>
                    <w:top w:val="double" w:sz="4" w:space="0" w:color="auto"/>
                    <w:left w:val="double" w:sz="4" w:space="0" w:color="auto"/>
                    <w:bottom w:val="double" w:sz="4" w:space="0" w:color="auto"/>
                    <w:right w:val="single" w:sz="6" w:space="0" w:color="auto"/>
                  </w:tcBorders>
                  <w:vAlign w:val="center"/>
                </w:tcPr>
                <w:p w14:paraId="583907B1"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B1</w:t>
                  </w:r>
                </w:p>
              </w:tc>
              <w:tc>
                <w:tcPr>
                  <w:tcW w:w="3658" w:type="dxa"/>
                  <w:tcBorders>
                    <w:top w:val="double" w:sz="4" w:space="0" w:color="auto"/>
                    <w:left w:val="single" w:sz="6" w:space="0" w:color="auto"/>
                    <w:bottom w:val="double" w:sz="4" w:space="0" w:color="auto"/>
                    <w:right w:val="single" w:sz="6" w:space="0" w:color="auto"/>
                  </w:tcBorders>
                  <w:vAlign w:val="center"/>
                </w:tcPr>
                <w:p w14:paraId="1EE8F389"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Contract Value up to R1M</w:t>
                  </w:r>
                </w:p>
              </w:tc>
              <w:tc>
                <w:tcPr>
                  <w:tcW w:w="3510" w:type="dxa"/>
                  <w:tcBorders>
                    <w:top w:val="double" w:sz="4" w:space="0" w:color="auto"/>
                    <w:left w:val="single" w:sz="6" w:space="0" w:color="auto"/>
                    <w:bottom w:val="double" w:sz="4" w:space="0" w:color="auto"/>
                    <w:right w:val="double" w:sz="4" w:space="0" w:color="auto"/>
                  </w:tcBorders>
                  <w:vAlign w:val="center"/>
                </w:tcPr>
                <w:p w14:paraId="69D38743"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 xml:space="preserve">0.25% of claim minimum </w:t>
                  </w:r>
                </w:p>
                <w:p w14:paraId="72F913E4"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R10 000</w:t>
                  </w:r>
                </w:p>
              </w:tc>
            </w:tr>
            <w:tr w:rsidR="00907246" w:rsidRPr="0077769E" w14:paraId="70773ABE" w14:textId="77777777" w:rsidTr="006337B0">
              <w:trPr>
                <w:trHeight w:val="256"/>
              </w:trPr>
              <w:tc>
                <w:tcPr>
                  <w:tcW w:w="1060" w:type="dxa"/>
                  <w:tcBorders>
                    <w:top w:val="double" w:sz="4" w:space="0" w:color="auto"/>
                    <w:left w:val="double" w:sz="4" w:space="0" w:color="auto"/>
                    <w:bottom w:val="double" w:sz="4" w:space="0" w:color="auto"/>
                    <w:right w:val="single" w:sz="6" w:space="0" w:color="auto"/>
                  </w:tcBorders>
                  <w:vAlign w:val="center"/>
                </w:tcPr>
                <w:p w14:paraId="4FF5FC6A"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B2</w:t>
                  </w:r>
                </w:p>
              </w:tc>
              <w:tc>
                <w:tcPr>
                  <w:tcW w:w="3658" w:type="dxa"/>
                  <w:tcBorders>
                    <w:top w:val="double" w:sz="4" w:space="0" w:color="auto"/>
                    <w:left w:val="single" w:sz="6" w:space="0" w:color="auto"/>
                    <w:bottom w:val="double" w:sz="4" w:space="0" w:color="auto"/>
                    <w:right w:val="single" w:sz="6" w:space="0" w:color="auto"/>
                  </w:tcBorders>
                  <w:vAlign w:val="center"/>
                </w:tcPr>
                <w:p w14:paraId="2AE15ADB"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Contract Value above R1M up to R5M</w:t>
                  </w:r>
                </w:p>
              </w:tc>
              <w:tc>
                <w:tcPr>
                  <w:tcW w:w="3510" w:type="dxa"/>
                  <w:tcBorders>
                    <w:top w:val="double" w:sz="4" w:space="0" w:color="auto"/>
                    <w:left w:val="single" w:sz="6" w:space="0" w:color="auto"/>
                    <w:bottom w:val="double" w:sz="4" w:space="0" w:color="auto"/>
                    <w:right w:val="double" w:sz="4" w:space="0" w:color="auto"/>
                  </w:tcBorders>
                  <w:vAlign w:val="center"/>
                </w:tcPr>
                <w:p w14:paraId="22675010"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0.25% of claim, minimum R20,000</w:t>
                  </w:r>
                </w:p>
              </w:tc>
            </w:tr>
            <w:tr w:rsidR="00907246" w:rsidRPr="0077769E" w14:paraId="182438FB" w14:textId="77777777" w:rsidTr="006337B0">
              <w:trPr>
                <w:trHeight w:val="50"/>
              </w:trPr>
              <w:tc>
                <w:tcPr>
                  <w:tcW w:w="1060" w:type="dxa"/>
                  <w:tcBorders>
                    <w:top w:val="double" w:sz="4" w:space="0" w:color="auto"/>
                    <w:left w:val="double" w:sz="4" w:space="0" w:color="auto"/>
                    <w:bottom w:val="double" w:sz="4" w:space="0" w:color="auto"/>
                    <w:right w:val="single" w:sz="6" w:space="0" w:color="auto"/>
                  </w:tcBorders>
                  <w:vAlign w:val="center"/>
                </w:tcPr>
                <w:p w14:paraId="29158F6C"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B3</w:t>
                  </w:r>
                </w:p>
              </w:tc>
              <w:tc>
                <w:tcPr>
                  <w:tcW w:w="3658" w:type="dxa"/>
                  <w:tcBorders>
                    <w:top w:val="double" w:sz="4" w:space="0" w:color="auto"/>
                    <w:left w:val="single" w:sz="6" w:space="0" w:color="auto"/>
                    <w:bottom w:val="double" w:sz="4" w:space="0" w:color="auto"/>
                    <w:right w:val="single" w:sz="6" w:space="0" w:color="auto"/>
                  </w:tcBorders>
                  <w:vAlign w:val="center"/>
                </w:tcPr>
                <w:p w14:paraId="3B2BFA93"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Contract Value above R5M</w:t>
                  </w:r>
                </w:p>
              </w:tc>
              <w:tc>
                <w:tcPr>
                  <w:tcW w:w="3510" w:type="dxa"/>
                  <w:tcBorders>
                    <w:top w:val="double" w:sz="4" w:space="0" w:color="auto"/>
                    <w:left w:val="single" w:sz="6" w:space="0" w:color="auto"/>
                    <w:bottom w:val="double" w:sz="4" w:space="0" w:color="auto"/>
                    <w:right w:val="double" w:sz="4" w:space="0" w:color="auto"/>
                  </w:tcBorders>
                  <w:vAlign w:val="center"/>
                </w:tcPr>
                <w:p w14:paraId="2138B92A" w14:textId="77777777" w:rsidR="00907246" w:rsidRPr="0077769E" w:rsidRDefault="00907246" w:rsidP="00907246">
                  <w:pPr>
                    <w:tabs>
                      <w:tab w:val="right" w:pos="9769"/>
                    </w:tabs>
                    <w:spacing w:after="240" w:line="240" w:lineRule="auto"/>
                    <w:jc w:val="center"/>
                    <w:rPr>
                      <w:rFonts w:ascii="Arial" w:eastAsia="Times New Roman" w:hAnsi="Arial" w:cs="Arial"/>
                      <w:sz w:val="18"/>
                      <w:szCs w:val="18"/>
                    </w:rPr>
                  </w:pPr>
                  <w:r w:rsidRPr="0077769E">
                    <w:rPr>
                      <w:rFonts w:ascii="Arial" w:eastAsia="Times New Roman" w:hAnsi="Arial" w:cs="Arial"/>
                      <w:sz w:val="18"/>
                      <w:szCs w:val="18"/>
                    </w:rPr>
                    <w:t>0.25% of claim, minimum R50,000</w:t>
                  </w:r>
                </w:p>
              </w:tc>
            </w:tr>
          </w:tbl>
          <w:p w14:paraId="40AABBEB" w14:textId="77777777" w:rsidR="00907246" w:rsidRPr="0077769E" w:rsidRDefault="00907246" w:rsidP="00907246">
            <w:pPr>
              <w:tabs>
                <w:tab w:val="left" w:pos="6645"/>
                <w:tab w:val="right" w:pos="9769"/>
              </w:tabs>
              <w:spacing w:after="240" w:line="240" w:lineRule="auto"/>
              <w:jc w:val="both"/>
              <w:rPr>
                <w:rFonts w:ascii="Arial" w:eastAsia="Times New Roman" w:hAnsi="Arial" w:cs="Arial"/>
                <w:szCs w:val="20"/>
                <w:lang w:val="en-ZA"/>
              </w:rPr>
            </w:pPr>
          </w:p>
          <w:p w14:paraId="70F7EBD4" w14:textId="77777777" w:rsidR="00907246" w:rsidRPr="0077769E" w:rsidRDefault="00907246" w:rsidP="00907246">
            <w:pPr>
              <w:tabs>
                <w:tab w:val="left" w:pos="567"/>
                <w:tab w:val="right" w:pos="9769"/>
              </w:tabs>
              <w:spacing w:after="240" w:line="240" w:lineRule="auto"/>
              <w:jc w:val="both"/>
              <w:rPr>
                <w:rFonts w:ascii="Arial" w:eastAsia="Times New Roman" w:hAnsi="Arial" w:cs="Arial"/>
                <w:b/>
                <w:bCs/>
                <w:smallCaps/>
                <w:sz w:val="20"/>
                <w:szCs w:val="20"/>
                <w:u w:val="single"/>
                <w:lang w:val="en-ZA"/>
              </w:rPr>
            </w:pPr>
            <w:r w:rsidRPr="0077769E">
              <w:rPr>
                <w:rFonts w:ascii="Arial" w:eastAsia="Times New Roman" w:hAnsi="Arial" w:cs="Arial"/>
                <w:b/>
                <w:bCs/>
                <w:smallCaps/>
                <w:sz w:val="20"/>
                <w:szCs w:val="20"/>
                <w:lang w:val="en-ZA"/>
              </w:rPr>
              <w:t>(C)</w:t>
            </w:r>
            <w:r w:rsidRPr="0077769E">
              <w:rPr>
                <w:rFonts w:ascii="Arial" w:eastAsia="Times New Roman" w:hAnsi="Arial" w:cs="Arial"/>
                <w:b/>
                <w:bCs/>
                <w:smallCaps/>
                <w:sz w:val="20"/>
                <w:szCs w:val="20"/>
                <w:lang w:val="en-ZA"/>
              </w:rPr>
              <w:tab/>
            </w:r>
            <w:r w:rsidRPr="0077769E">
              <w:rPr>
                <w:rFonts w:ascii="Arial" w:eastAsia="Times New Roman" w:hAnsi="Arial" w:cs="Arial"/>
                <w:b/>
                <w:bCs/>
                <w:smallCaps/>
                <w:sz w:val="20"/>
                <w:szCs w:val="20"/>
                <w:u w:val="single"/>
                <w:lang w:val="en-ZA"/>
              </w:rPr>
              <w:t>Liability Risks</w:t>
            </w:r>
          </w:p>
          <w:p w14:paraId="721F0C77" w14:textId="77777777" w:rsidR="00907246" w:rsidRPr="0077769E" w:rsidRDefault="00907246" w:rsidP="00907246">
            <w:pPr>
              <w:tabs>
                <w:tab w:val="right" w:pos="9769"/>
              </w:tabs>
              <w:spacing w:after="240" w:line="240" w:lineRule="auto"/>
              <w:ind w:left="360"/>
              <w:jc w:val="both"/>
              <w:rPr>
                <w:rFonts w:ascii="Arial" w:eastAsia="Times New Roman" w:hAnsi="Arial" w:cs="Arial"/>
                <w:bCs/>
                <w:smallCaps/>
                <w:sz w:val="16"/>
                <w:szCs w:val="20"/>
                <w:lang w:val="en-ZA"/>
              </w:rPr>
            </w:pPr>
          </w:p>
          <w:p w14:paraId="2C2E132A" w14:textId="77777777" w:rsidR="00907246" w:rsidRPr="0077769E" w:rsidRDefault="00907246" w:rsidP="00907246">
            <w:pPr>
              <w:tabs>
                <w:tab w:val="right" w:pos="9769"/>
              </w:tabs>
              <w:spacing w:after="240" w:line="240" w:lineRule="auto"/>
              <w:ind w:left="567" w:hanging="11"/>
              <w:jc w:val="both"/>
              <w:rPr>
                <w:rFonts w:ascii="Arial" w:eastAsia="Times New Roman" w:hAnsi="Arial" w:cs="Arial"/>
                <w:sz w:val="20"/>
                <w:szCs w:val="20"/>
                <w:lang w:val="en-ZA"/>
              </w:rPr>
            </w:pPr>
            <w:r w:rsidRPr="0077769E">
              <w:rPr>
                <w:rFonts w:ascii="Arial" w:eastAsia="Times New Roman" w:hAnsi="Arial" w:cs="Arial"/>
                <w:sz w:val="20"/>
                <w:szCs w:val="20"/>
                <w:lang w:val="en-ZA"/>
              </w:rPr>
              <w:t>Liability limit: R20,000,000</w:t>
            </w:r>
          </w:p>
          <w:p w14:paraId="7EA1F551" w14:textId="77777777" w:rsidR="00907246" w:rsidRPr="0077769E" w:rsidRDefault="00907246" w:rsidP="00907246">
            <w:pPr>
              <w:tabs>
                <w:tab w:val="right" w:pos="9769"/>
              </w:tabs>
              <w:spacing w:after="240" w:line="240" w:lineRule="auto"/>
              <w:ind w:left="360"/>
              <w:jc w:val="both"/>
              <w:rPr>
                <w:rFonts w:ascii="Arial" w:eastAsia="Times New Roman" w:hAnsi="Arial" w:cs="Arial"/>
                <w:sz w:val="10"/>
                <w:szCs w:val="20"/>
                <w:lang w:val="en-ZA"/>
              </w:rPr>
            </w:pPr>
          </w:p>
          <w:tbl>
            <w:tblPr>
              <w:tblW w:w="82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108"/>
              <w:gridCol w:w="6165"/>
            </w:tblGrid>
            <w:tr w:rsidR="00907246" w:rsidRPr="0077769E" w14:paraId="22CC8231" w14:textId="77777777" w:rsidTr="006337B0">
              <w:trPr>
                <w:trHeight w:val="224"/>
              </w:trPr>
              <w:tc>
                <w:tcPr>
                  <w:tcW w:w="2108" w:type="dxa"/>
                  <w:tcBorders>
                    <w:top w:val="double" w:sz="4" w:space="0" w:color="auto"/>
                    <w:left w:val="double" w:sz="4" w:space="0" w:color="auto"/>
                    <w:bottom w:val="double" w:sz="4" w:space="0" w:color="auto"/>
                    <w:right w:val="single" w:sz="6" w:space="0" w:color="auto"/>
                  </w:tcBorders>
                  <w:shd w:val="clear" w:color="auto" w:fill="F2F2F2"/>
                </w:tcPr>
                <w:p w14:paraId="264D1412" w14:textId="77777777" w:rsidR="00907246" w:rsidRPr="0077769E" w:rsidRDefault="00907246" w:rsidP="00907246">
                  <w:pPr>
                    <w:tabs>
                      <w:tab w:val="right" w:pos="9769"/>
                    </w:tabs>
                    <w:spacing w:before="160" w:after="240" w:line="240" w:lineRule="auto"/>
                    <w:jc w:val="center"/>
                    <w:rPr>
                      <w:rFonts w:ascii="Arial" w:eastAsia="Times New Roman" w:hAnsi="Arial" w:cs="Arial"/>
                      <w:b/>
                      <w:bCs/>
                      <w:sz w:val="18"/>
                      <w:szCs w:val="18"/>
                    </w:rPr>
                  </w:pPr>
                  <w:r w:rsidRPr="0077769E">
                    <w:rPr>
                      <w:rFonts w:ascii="Arial" w:eastAsia="Times New Roman" w:hAnsi="Arial" w:cs="Arial"/>
                      <w:b/>
                      <w:bCs/>
                      <w:sz w:val="18"/>
                      <w:szCs w:val="18"/>
                    </w:rPr>
                    <w:t>Description</w:t>
                  </w:r>
                </w:p>
              </w:tc>
              <w:tc>
                <w:tcPr>
                  <w:tcW w:w="6165" w:type="dxa"/>
                  <w:tcBorders>
                    <w:top w:val="double" w:sz="4" w:space="0" w:color="auto"/>
                    <w:left w:val="single" w:sz="6" w:space="0" w:color="auto"/>
                    <w:bottom w:val="double" w:sz="4" w:space="0" w:color="auto"/>
                    <w:right w:val="double" w:sz="4" w:space="0" w:color="auto"/>
                  </w:tcBorders>
                  <w:shd w:val="clear" w:color="auto" w:fill="F2F2F2"/>
                </w:tcPr>
                <w:p w14:paraId="7607C2E3" w14:textId="77777777" w:rsidR="00907246" w:rsidRPr="0077769E" w:rsidRDefault="00907246" w:rsidP="00907246">
                  <w:pPr>
                    <w:tabs>
                      <w:tab w:val="right" w:pos="9769"/>
                    </w:tabs>
                    <w:spacing w:before="160" w:after="240" w:line="240" w:lineRule="auto"/>
                    <w:jc w:val="center"/>
                    <w:rPr>
                      <w:rFonts w:ascii="Arial" w:eastAsia="Times New Roman" w:hAnsi="Arial" w:cs="Arial"/>
                      <w:b/>
                      <w:bCs/>
                      <w:sz w:val="18"/>
                      <w:szCs w:val="18"/>
                    </w:rPr>
                  </w:pPr>
                  <w:r w:rsidRPr="0077769E">
                    <w:rPr>
                      <w:rFonts w:ascii="Arial" w:eastAsia="Times New Roman" w:hAnsi="Arial" w:cs="Arial"/>
                      <w:b/>
                      <w:bCs/>
                      <w:sz w:val="18"/>
                      <w:szCs w:val="18"/>
                    </w:rPr>
                    <w:t>Excess</w:t>
                  </w:r>
                </w:p>
              </w:tc>
            </w:tr>
            <w:tr w:rsidR="00907246" w:rsidRPr="0077769E" w14:paraId="413EB00D" w14:textId="77777777" w:rsidTr="006337B0">
              <w:trPr>
                <w:trHeight w:val="565"/>
              </w:trPr>
              <w:tc>
                <w:tcPr>
                  <w:tcW w:w="2108" w:type="dxa"/>
                  <w:tcBorders>
                    <w:top w:val="double" w:sz="4" w:space="0" w:color="auto"/>
                    <w:left w:val="double" w:sz="4" w:space="0" w:color="auto"/>
                    <w:bottom w:val="double" w:sz="4" w:space="0" w:color="auto"/>
                    <w:right w:val="single" w:sz="6" w:space="0" w:color="auto"/>
                  </w:tcBorders>
                </w:tcPr>
                <w:p w14:paraId="1AAB51DE" w14:textId="77777777" w:rsidR="00907246" w:rsidRPr="0077769E" w:rsidRDefault="00907246" w:rsidP="00907246">
                  <w:pPr>
                    <w:tabs>
                      <w:tab w:val="right" w:pos="9769"/>
                    </w:tabs>
                    <w:spacing w:before="160" w:after="240" w:line="240" w:lineRule="auto"/>
                    <w:jc w:val="both"/>
                    <w:rPr>
                      <w:rFonts w:ascii="Arial" w:eastAsia="Times New Roman" w:hAnsi="Arial" w:cs="Arial"/>
                      <w:sz w:val="18"/>
                      <w:szCs w:val="18"/>
                    </w:rPr>
                  </w:pPr>
                  <w:r w:rsidRPr="0077769E">
                    <w:rPr>
                      <w:rFonts w:ascii="Arial" w:eastAsia="Times New Roman" w:hAnsi="Arial" w:cs="Arial"/>
                      <w:sz w:val="18"/>
                      <w:szCs w:val="18"/>
                    </w:rPr>
                    <w:t>All Contracts</w:t>
                  </w:r>
                </w:p>
              </w:tc>
              <w:tc>
                <w:tcPr>
                  <w:tcW w:w="6165" w:type="dxa"/>
                  <w:tcBorders>
                    <w:top w:val="double" w:sz="4" w:space="0" w:color="auto"/>
                    <w:left w:val="single" w:sz="6" w:space="0" w:color="auto"/>
                    <w:bottom w:val="double" w:sz="4" w:space="0" w:color="auto"/>
                    <w:right w:val="double" w:sz="4" w:space="0" w:color="auto"/>
                  </w:tcBorders>
                </w:tcPr>
                <w:p w14:paraId="397070BD" w14:textId="77777777" w:rsidR="00907246" w:rsidRPr="0077769E" w:rsidRDefault="00907246" w:rsidP="00907246">
                  <w:pPr>
                    <w:tabs>
                      <w:tab w:val="right" w:pos="9769"/>
                    </w:tabs>
                    <w:spacing w:before="120" w:after="240" w:line="240" w:lineRule="auto"/>
                    <w:jc w:val="center"/>
                    <w:rPr>
                      <w:rFonts w:ascii="Arial" w:eastAsia="Times New Roman" w:hAnsi="Arial" w:cs="Arial"/>
                      <w:sz w:val="18"/>
                      <w:szCs w:val="18"/>
                      <w:lang w:val="en-ZA"/>
                    </w:rPr>
                  </w:pPr>
                  <w:r w:rsidRPr="0077769E">
                    <w:rPr>
                      <w:rFonts w:ascii="Arial" w:eastAsia="Times New Roman" w:hAnsi="Arial" w:cs="Arial"/>
                      <w:b/>
                      <w:sz w:val="18"/>
                      <w:szCs w:val="18"/>
                      <w:lang w:val="en-ZA"/>
                    </w:rPr>
                    <w:t>R25,000</w:t>
                  </w:r>
                  <w:r w:rsidRPr="0077769E">
                    <w:rPr>
                      <w:rFonts w:ascii="Arial" w:eastAsia="Times New Roman" w:hAnsi="Arial" w:cs="Arial"/>
                      <w:sz w:val="18"/>
                      <w:szCs w:val="18"/>
                      <w:lang w:val="en-ZA"/>
                    </w:rPr>
                    <w:t xml:space="preserve"> in respect of loss or damage caused by Fire and </w:t>
                  </w:r>
                  <w:r w:rsidRPr="0077769E">
                    <w:rPr>
                      <w:rFonts w:ascii="Arial" w:eastAsia="Times New Roman" w:hAnsi="Arial" w:cs="Arial"/>
                      <w:b/>
                      <w:sz w:val="18"/>
                      <w:szCs w:val="18"/>
                      <w:lang w:val="en-ZA"/>
                    </w:rPr>
                    <w:t>damage to Underground Services</w:t>
                  </w:r>
                </w:p>
                <w:p w14:paraId="29A1DA41" w14:textId="77777777" w:rsidR="00907246" w:rsidRPr="0077769E" w:rsidRDefault="00907246" w:rsidP="00907246">
                  <w:pPr>
                    <w:tabs>
                      <w:tab w:val="right" w:pos="9769"/>
                    </w:tabs>
                    <w:spacing w:before="120" w:after="80" w:line="240" w:lineRule="auto"/>
                    <w:ind w:left="33" w:hanging="33"/>
                    <w:jc w:val="center"/>
                    <w:rPr>
                      <w:rFonts w:ascii="Arial" w:eastAsia="Times New Roman" w:hAnsi="Arial" w:cs="Arial"/>
                      <w:sz w:val="18"/>
                      <w:szCs w:val="18"/>
                      <w:lang w:val="en-ZA"/>
                    </w:rPr>
                  </w:pPr>
                  <w:r w:rsidRPr="0077769E">
                    <w:rPr>
                      <w:rFonts w:ascii="Arial" w:eastAsia="Times New Roman" w:hAnsi="Arial" w:cs="Arial"/>
                      <w:b/>
                      <w:sz w:val="18"/>
                      <w:szCs w:val="18"/>
                      <w:lang w:val="en-ZA"/>
                    </w:rPr>
                    <w:t>R20 000</w:t>
                  </w:r>
                  <w:r w:rsidRPr="0077769E">
                    <w:rPr>
                      <w:rFonts w:ascii="Arial" w:eastAsia="Times New Roman" w:hAnsi="Arial" w:cs="Arial"/>
                      <w:sz w:val="18"/>
                      <w:szCs w:val="18"/>
                      <w:lang w:val="en-ZA"/>
                    </w:rPr>
                    <w:t xml:space="preserve"> in respect of all other losses.</w:t>
                  </w:r>
                </w:p>
              </w:tc>
            </w:tr>
          </w:tbl>
          <w:p w14:paraId="1CF4C4A8" w14:textId="77777777" w:rsidR="00907246" w:rsidRPr="0077769E" w:rsidRDefault="00907246" w:rsidP="00907246">
            <w:pPr>
              <w:spacing w:after="240" w:line="240" w:lineRule="auto"/>
              <w:jc w:val="center"/>
              <w:rPr>
                <w:rFonts w:ascii="Arial" w:eastAsia="Times New Roman" w:hAnsi="Arial" w:cs="Arial"/>
                <w:sz w:val="20"/>
                <w:szCs w:val="20"/>
                <w:lang w:val="en-ZA"/>
              </w:rPr>
            </w:pPr>
          </w:p>
          <w:p w14:paraId="75292404" w14:textId="77777777" w:rsidR="00907246" w:rsidRPr="0077769E" w:rsidRDefault="00907246" w:rsidP="00907246">
            <w:pPr>
              <w:spacing w:after="24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(D)</w:t>
            </w:r>
            <w:r w:rsidRPr="0077769E">
              <w:rPr>
                <w:rFonts w:ascii="Arial" w:eastAsia="Times New Roman" w:hAnsi="Arial" w:cs="Arial"/>
                <w:b/>
                <w:sz w:val="20"/>
                <w:szCs w:val="20"/>
                <w:lang w:val="en-ZA"/>
              </w:rPr>
              <w:tab/>
            </w:r>
            <w:r w:rsidRPr="0077769E">
              <w:rPr>
                <w:rFonts w:ascii="Arial" w:eastAsia="Times New Roman" w:hAnsi="Arial" w:cs="Arial"/>
                <w:b/>
                <w:sz w:val="20"/>
                <w:szCs w:val="20"/>
                <w:u w:val="single"/>
                <w:lang w:val="en-ZA"/>
              </w:rPr>
              <w:t>SASRIA</w:t>
            </w:r>
          </w:p>
          <w:p w14:paraId="46579621" w14:textId="77777777" w:rsidR="00907246" w:rsidRPr="0077769E" w:rsidRDefault="00907246" w:rsidP="00907246">
            <w:pPr>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             Rate : 0.0072%</w:t>
            </w:r>
          </w:p>
          <w:p w14:paraId="29274063" w14:textId="77777777" w:rsidR="00907246" w:rsidRPr="0077769E" w:rsidRDefault="00907246" w:rsidP="00907246">
            <w:pPr>
              <w:tabs>
                <w:tab w:val="left" w:pos="709"/>
                <w:tab w:val="left" w:pos="1254"/>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The Employer will pay all premiums in connection with the insurance effected by the Employer.</w:t>
            </w:r>
          </w:p>
          <w:p w14:paraId="61DDEBFB" w14:textId="77777777" w:rsidR="006337B0" w:rsidRPr="0077769E" w:rsidRDefault="006337B0"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p>
          <w:p w14:paraId="19B2EA1B"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 xml:space="preserve">In the event of any occurrence which is likely to give rise to a claim under the insurance </w:t>
            </w:r>
          </w:p>
          <w:p w14:paraId="7FCBD330"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arranged by the Employer, the Contractor or sub-Contractor shall</w:t>
            </w:r>
          </w:p>
          <w:p w14:paraId="4971E048"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p>
          <w:p w14:paraId="30B61023" w14:textId="77777777" w:rsidR="00907246" w:rsidRPr="0077769E" w:rsidRDefault="00907246" w:rsidP="00F44114">
            <w:pPr>
              <w:numPr>
                <w:ilvl w:val="0"/>
                <w:numId w:val="16"/>
              </w:numPr>
              <w:tabs>
                <w:tab w:val="left" w:pos="743"/>
                <w:tab w:val="left" w:pos="880"/>
                <w:tab w:val="right" w:pos="9769"/>
              </w:tabs>
              <w:spacing w:after="0" w:line="240" w:lineRule="auto"/>
              <w:ind w:left="601" w:hanging="567"/>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in addition to any statutory requirement or other requirements contained in the Conditions of Contract, immediately notify the Employer’s Insurance Brokers by telephone or in writing giving the circumstances, nature and an estimate of the loss or damage;</w:t>
            </w:r>
          </w:p>
          <w:p w14:paraId="5395CA5B" w14:textId="77777777" w:rsidR="00907246" w:rsidRPr="0077769E" w:rsidRDefault="00907246" w:rsidP="00907246">
            <w:pPr>
              <w:numPr>
                <w:ilvl w:val="12"/>
                <w:numId w:val="0"/>
              </w:numPr>
              <w:tabs>
                <w:tab w:val="left" w:pos="743"/>
                <w:tab w:val="left" w:pos="880"/>
                <w:tab w:val="right" w:pos="9769"/>
              </w:tabs>
              <w:spacing w:after="0" w:line="240" w:lineRule="auto"/>
              <w:ind w:left="601" w:hanging="567"/>
              <w:jc w:val="both"/>
              <w:rPr>
                <w:rFonts w:ascii="Arial" w:eastAsia="Times New Roman" w:hAnsi="Arial" w:cs="Arial"/>
                <w:color w:val="000000"/>
                <w:sz w:val="20"/>
                <w:szCs w:val="20"/>
                <w:lang w:val="en-ZA"/>
              </w:rPr>
            </w:pPr>
          </w:p>
          <w:p w14:paraId="3480F561" w14:textId="77777777" w:rsidR="00907246" w:rsidRPr="0077769E" w:rsidRDefault="00907246" w:rsidP="00F44114">
            <w:pPr>
              <w:numPr>
                <w:ilvl w:val="0"/>
                <w:numId w:val="16"/>
              </w:numPr>
              <w:tabs>
                <w:tab w:val="left" w:pos="743"/>
                <w:tab w:val="left" w:pos="880"/>
                <w:tab w:val="right" w:pos="9769"/>
              </w:tabs>
              <w:spacing w:after="0" w:line="240" w:lineRule="auto"/>
              <w:ind w:left="601" w:hanging="567"/>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complete a Claims Advice Form available from the Insurance Brokers to whom the form shall be returned without delay – a copy shall be sent to the Employer’s Agent;</w:t>
            </w:r>
          </w:p>
          <w:p w14:paraId="5252486E" w14:textId="77777777" w:rsidR="00907246" w:rsidRPr="0077769E" w:rsidRDefault="00907246" w:rsidP="00907246">
            <w:pPr>
              <w:numPr>
                <w:ilvl w:val="12"/>
                <w:numId w:val="0"/>
              </w:numPr>
              <w:tabs>
                <w:tab w:val="left" w:pos="743"/>
                <w:tab w:val="left" w:pos="880"/>
                <w:tab w:val="right" w:pos="9769"/>
              </w:tabs>
              <w:spacing w:after="0" w:line="240" w:lineRule="auto"/>
              <w:ind w:left="601" w:hanging="567"/>
              <w:jc w:val="both"/>
              <w:rPr>
                <w:rFonts w:ascii="Arial" w:eastAsia="Times New Roman" w:hAnsi="Arial" w:cs="Arial"/>
                <w:color w:val="000000"/>
                <w:sz w:val="20"/>
                <w:szCs w:val="20"/>
                <w:lang w:val="en-ZA"/>
              </w:rPr>
            </w:pPr>
          </w:p>
          <w:p w14:paraId="39B174A9" w14:textId="77777777" w:rsidR="00907246" w:rsidRPr="0077769E" w:rsidRDefault="0033442F" w:rsidP="00F44114">
            <w:pPr>
              <w:numPr>
                <w:ilvl w:val="0"/>
                <w:numId w:val="16"/>
              </w:numPr>
              <w:tabs>
                <w:tab w:val="left" w:pos="743"/>
                <w:tab w:val="left" w:pos="880"/>
                <w:tab w:val="right" w:pos="9769"/>
              </w:tabs>
              <w:spacing w:after="0" w:line="240" w:lineRule="auto"/>
              <w:ind w:left="601" w:hanging="567"/>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Negotiate</w:t>
            </w:r>
            <w:r w:rsidR="00907246" w:rsidRPr="0077769E">
              <w:rPr>
                <w:rFonts w:ascii="Arial" w:eastAsia="Times New Roman" w:hAnsi="Arial" w:cs="Arial"/>
                <w:color w:val="000000"/>
                <w:sz w:val="20"/>
                <w:szCs w:val="20"/>
                <w:lang w:val="en-ZA"/>
              </w:rPr>
              <w:t xml:space="preserve"> the settlement of claims with the Insurers through the Employer’s Insurance Brokers, subject to the settlement being approved by the Employer.</w:t>
            </w:r>
          </w:p>
          <w:p w14:paraId="67D542EC"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p>
          <w:p w14:paraId="7B75352B" w14:textId="77777777" w:rsidR="00907246" w:rsidRPr="0077769E" w:rsidRDefault="00907246" w:rsidP="00907246">
            <w:pPr>
              <w:tabs>
                <w:tab w:val="left" w:pos="709"/>
              </w:tabs>
              <w:suppressAutoHyphens/>
              <w:overflowPunct w:val="0"/>
              <w:autoSpaceDE w:val="0"/>
              <w:autoSpaceDN w:val="0"/>
              <w:adjustRightInd w:val="0"/>
              <w:spacing w:after="0" w:line="240" w:lineRule="auto"/>
              <w:ind w:left="601"/>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The Employer and Insurers shall have the right to make all and any enquiries, either on the site or elsewhere, as to the cause and results of any such occurrence and the Contractor shall give full facilities for carrying out such enquiries.</w:t>
            </w:r>
          </w:p>
          <w:p w14:paraId="5A859FDE" w14:textId="77777777" w:rsidR="00907246" w:rsidRPr="0077769E" w:rsidRDefault="00907246" w:rsidP="00907246">
            <w:pPr>
              <w:tabs>
                <w:tab w:val="left" w:pos="709"/>
              </w:tabs>
              <w:suppressAutoHyphens/>
              <w:overflowPunct w:val="0"/>
              <w:autoSpaceDE w:val="0"/>
              <w:autoSpaceDN w:val="0"/>
              <w:adjustRightInd w:val="0"/>
              <w:spacing w:after="0" w:line="240" w:lineRule="auto"/>
              <w:ind w:left="601"/>
              <w:jc w:val="both"/>
              <w:textAlignment w:val="baseline"/>
              <w:rPr>
                <w:rFonts w:ascii="Arial" w:eastAsia="Times New Roman" w:hAnsi="Arial" w:cs="Arial"/>
                <w:color w:val="000000"/>
                <w:spacing w:val="-3"/>
                <w:sz w:val="20"/>
                <w:szCs w:val="20"/>
              </w:rPr>
            </w:pPr>
          </w:p>
          <w:p w14:paraId="5352DB31"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p>
          <w:p w14:paraId="2CAFD4F2" w14:textId="77777777" w:rsidR="00907246" w:rsidRPr="0077769E" w:rsidRDefault="00907246" w:rsidP="00907246">
            <w:pPr>
              <w:tabs>
                <w:tab w:val="left" w:pos="709"/>
              </w:tabs>
              <w:suppressAutoHyphens/>
              <w:overflowPunct w:val="0"/>
              <w:autoSpaceDE w:val="0"/>
              <w:autoSpaceDN w:val="0"/>
              <w:adjustRightInd w:val="0"/>
              <w:spacing w:after="0" w:line="240" w:lineRule="auto"/>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 xml:space="preserve">Any amount which becomes payable as a result of a claim by the Contractor under the </w:t>
            </w:r>
          </w:p>
          <w:p w14:paraId="70892233" w14:textId="77777777" w:rsidR="00907246" w:rsidRPr="0077769E" w:rsidRDefault="00907246" w:rsidP="00907246">
            <w:pPr>
              <w:tabs>
                <w:tab w:val="left" w:pos="709"/>
              </w:tabs>
              <w:suppressAutoHyphens/>
              <w:overflowPunct w:val="0"/>
              <w:autoSpaceDE w:val="0"/>
              <w:autoSpaceDN w:val="0"/>
              <w:adjustRightInd w:val="0"/>
              <w:spacing w:after="0" w:line="240" w:lineRule="auto"/>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insurance effected by the Employer shall be paid net of the deductibles to the Employer, who shall pay the said amount to the Contractor upon rectification, repair or reinstatement of the loss or damage, but this provision shall not in any way affect the Contractor’s obligations, liabilities and responsibilities in terms of the Contract.</w:t>
            </w:r>
          </w:p>
          <w:p w14:paraId="57F1FA02" w14:textId="77777777" w:rsidR="00907246" w:rsidRPr="0077769E" w:rsidRDefault="00907246" w:rsidP="00907246">
            <w:pPr>
              <w:tabs>
                <w:tab w:val="left" w:pos="709"/>
              </w:tabs>
              <w:suppressAutoHyphens/>
              <w:overflowPunct w:val="0"/>
              <w:autoSpaceDE w:val="0"/>
              <w:autoSpaceDN w:val="0"/>
              <w:adjustRightInd w:val="0"/>
              <w:spacing w:after="0" w:line="240" w:lineRule="auto"/>
              <w:jc w:val="both"/>
              <w:textAlignment w:val="baseline"/>
              <w:rPr>
                <w:rFonts w:ascii="Arial" w:eastAsia="Times New Roman" w:hAnsi="Arial" w:cs="Arial"/>
                <w:color w:val="000000"/>
                <w:spacing w:val="-3"/>
                <w:sz w:val="20"/>
                <w:szCs w:val="20"/>
              </w:rPr>
            </w:pPr>
          </w:p>
          <w:p w14:paraId="791105C0" w14:textId="77777777" w:rsidR="00907246" w:rsidRPr="0077769E" w:rsidRDefault="00907246" w:rsidP="00907246">
            <w:pPr>
              <w:tabs>
                <w:tab w:val="left" w:pos="709"/>
              </w:tabs>
              <w:suppressAutoHyphens/>
              <w:overflowPunct w:val="0"/>
              <w:autoSpaceDE w:val="0"/>
              <w:autoSpaceDN w:val="0"/>
              <w:adjustRightInd w:val="0"/>
              <w:spacing w:after="0" w:line="240" w:lineRule="auto"/>
              <w:jc w:val="both"/>
              <w:textAlignment w:val="baseline"/>
              <w:rPr>
                <w:rFonts w:ascii="Arial" w:eastAsia="Times New Roman" w:hAnsi="Arial" w:cs="Arial"/>
                <w:color w:val="000000"/>
                <w:spacing w:val="-3"/>
                <w:sz w:val="20"/>
                <w:szCs w:val="20"/>
              </w:rPr>
            </w:pPr>
          </w:p>
          <w:p w14:paraId="1D168D97" w14:textId="77777777" w:rsidR="00907246" w:rsidRPr="0077769E" w:rsidRDefault="00907246" w:rsidP="00907246">
            <w:pPr>
              <w:tabs>
                <w:tab w:val="left" w:pos="709"/>
                <w:tab w:val="right" w:pos="1134"/>
              </w:tabs>
              <w:suppressAutoHyphens/>
              <w:overflowPunct w:val="0"/>
              <w:autoSpaceDE w:val="0"/>
              <w:autoSpaceDN w:val="0"/>
              <w:adjustRightInd w:val="0"/>
              <w:spacing w:after="0" w:line="240" w:lineRule="auto"/>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Submission of a Tender shall be deemed as acceptance by the Contractor that he is satisfied with the scope of the insurances effected by the Employer</w:t>
            </w:r>
          </w:p>
          <w:p w14:paraId="054290A2" w14:textId="77777777" w:rsidR="00907246" w:rsidRPr="0077769E" w:rsidRDefault="00907246" w:rsidP="00907246">
            <w:pPr>
              <w:tabs>
                <w:tab w:val="right" w:pos="851"/>
              </w:tabs>
              <w:spacing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ab/>
              <w:t>The Contractor and/or Sub-Contractor shall provide, as a minimum, the following:</w:t>
            </w:r>
          </w:p>
          <w:p w14:paraId="65B341DC"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p>
          <w:p w14:paraId="28F278CE" w14:textId="77777777" w:rsidR="00907246" w:rsidRPr="0077769E" w:rsidRDefault="00907246" w:rsidP="00F44114">
            <w:pPr>
              <w:numPr>
                <w:ilvl w:val="0"/>
                <w:numId w:val="26"/>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Proof of registration with the Department of Labour as an employer, in terms of the Compensation for Occupational Injuries and Diseases Act 1993, as amended</w:t>
            </w:r>
          </w:p>
          <w:p w14:paraId="79112F2E" w14:textId="77777777" w:rsidR="00907246" w:rsidRPr="0077769E" w:rsidRDefault="00907246" w:rsidP="00907246">
            <w:pPr>
              <w:numPr>
                <w:ilvl w:val="12"/>
                <w:numId w:val="0"/>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p>
          <w:p w14:paraId="234BE855" w14:textId="77777777" w:rsidR="00907246" w:rsidRPr="0077769E" w:rsidRDefault="00907246" w:rsidP="00F44114">
            <w:pPr>
              <w:numPr>
                <w:ilvl w:val="0"/>
                <w:numId w:val="26"/>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Common Law Liability Insurance for the duration of the Contract Period and with a minimum Limit of Indemnity of not less than R1 000 000 for any one accident;</w:t>
            </w:r>
          </w:p>
          <w:p w14:paraId="321CB8A8" w14:textId="77777777" w:rsidR="00907246" w:rsidRPr="0077769E" w:rsidRDefault="00907246" w:rsidP="00907246">
            <w:pPr>
              <w:numPr>
                <w:ilvl w:val="12"/>
                <w:numId w:val="0"/>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p>
          <w:p w14:paraId="12E4CC37" w14:textId="77777777" w:rsidR="00907246" w:rsidRPr="0077769E" w:rsidRDefault="00907246" w:rsidP="00F44114">
            <w:pPr>
              <w:numPr>
                <w:ilvl w:val="0"/>
                <w:numId w:val="26"/>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Insurance on an All Risks basis for construction plant, equipment and other things (except those intended to incorporation into the works) brought onto the site to the full value of such construction plant, equipment and other things;</w:t>
            </w:r>
          </w:p>
          <w:p w14:paraId="6E7B22E2" w14:textId="77777777" w:rsidR="00907246" w:rsidRPr="0077769E" w:rsidRDefault="00907246" w:rsidP="00907246">
            <w:pPr>
              <w:numPr>
                <w:ilvl w:val="12"/>
                <w:numId w:val="0"/>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p>
          <w:p w14:paraId="04F62E31" w14:textId="77777777" w:rsidR="00907246" w:rsidRPr="0077769E" w:rsidRDefault="00907246" w:rsidP="00F44114">
            <w:pPr>
              <w:numPr>
                <w:ilvl w:val="0"/>
                <w:numId w:val="26"/>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Motor Vehicle Liability Insurance, comprising a minimum of Balance of Third Party motor risks, including Passenger Liability, subject to a minimum limit of R2,5 million;</w:t>
            </w:r>
          </w:p>
          <w:p w14:paraId="7356CB77" w14:textId="77777777" w:rsidR="00907246" w:rsidRPr="0077769E" w:rsidRDefault="00907246" w:rsidP="00907246">
            <w:pPr>
              <w:numPr>
                <w:ilvl w:val="12"/>
                <w:numId w:val="0"/>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p>
          <w:p w14:paraId="63C880E0" w14:textId="77777777" w:rsidR="00907246" w:rsidRPr="0077769E" w:rsidRDefault="00907246" w:rsidP="00F44114">
            <w:pPr>
              <w:numPr>
                <w:ilvl w:val="0"/>
                <w:numId w:val="26"/>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Where the Contract involves manufacturing and/or fabrication of the works or part thereof at premises other than the site, the Contractor shall satisfy the employer that all materials and equipment for incorporation in the works are adequately insured during manufacture and/or fabrication.  In the event of the Employer having an insurable interest in such works during manufacture or fabrication, then such interest shall be noted by endorsement to the Contractor’s Policies of Insurance.</w:t>
            </w:r>
          </w:p>
          <w:p w14:paraId="1E04F9E7" w14:textId="77777777" w:rsidR="00907246" w:rsidRPr="0077769E" w:rsidRDefault="00907246" w:rsidP="00907246">
            <w:pPr>
              <w:numPr>
                <w:ilvl w:val="12"/>
                <w:numId w:val="0"/>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p>
          <w:p w14:paraId="3FF3D54E" w14:textId="77777777" w:rsidR="00907246" w:rsidRPr="0077769E" w:rsidRDefault="00907246" w:rsidP="00F44114">
            <w:pPr>
              <w:numPr>
                <w:ilvl w:val="0"/>
                <w:numId w:val="26"/>
              </w:numPr>
              <w:tabs>
                <w:tab w:val="left" w:pos="601"/>
                <w:tab w:val="left" w:pos="880"/>
                <w:tab w:val="right" w:pos="9769"/>
              </w:tabs>
              <w:spacing w:after="0" w:line="240" w:lineRule="auto"/>
              <w:ind w:left="601" w:hanging="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Imported equipment or component parts or materials to be supplied in terms of this Contract which require any process of assembly or finishing in South Africa prior to delivery to the site are to be insured by the Contractor up to the commencement of transit to site of the assembled or finished equipment, component parts or materials, unless special arrangements are made with the Employer.</w:t>
            </w:r>
          </w:p>
          <w:p w14:paraId="084AE8A2"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p>
          <w:p w14:paraId="3CCB336B" w14:textId="77777777" w:rsidR="00907246" w:rsidRPr="0077769E" w:rsidRDefault="00907246" w:rsidP="00907246">
            <w:pPr>
              <w:tabs>
                <w:tab w:val="left" w:pos="601"/>
                <w:tab w:val="right" w:pos="9769"/>
              </w:tabs>
              <w:spacing w:after="0" w:line="240" w:lineRule="auto"/>
              <w:ind w:left="601"/>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These insurances shall be maintained in force for the duration of the Contract, including any Defects Liability Period and in respect of Sub-Contractors, the Contractor shall be deemed to have complied with the provisions of the requirements relating to insurance by ensuring that the Sub-Contractors have effected such insurance.</w:t>
            </w:r>
          </w:p>
          <w:p w14:paraId="5A805BEC" w14:textId="77777777" w:rsidR="00907246" w:rsidRPr="0077769E" w:rsidRDefault="00907246" w:rsidP="00907246">
            <w:pPr>
              <w:tabs>
                <w:tab w:val="left" w:pos="709"/>
                <w:tab w:val="left" w:pos="969"/>
              </w:tabs>
              <w:suppressAutoHyphens/>
              <w:overflowPunct w:val="0"/>
              <w:autoSpaceDE w:val="0"/>
              <w:autoSpaceDN w:val="0"/>
              <w:adjustRightInd w:val="0"/>
              <w:spacing w:after="0" w:line="240" w:lineRule="auto"/>
              <w:ind w:left="34"/>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 xml:space="preserve">The Contractor may effect, at his own cost, any insurance additional to that effected by the </w:t>
            </w:r>
          </w:p>
          <w:p w14:paraId="09535497" w14:textId="77777777" w:rsidR="00907246" w:rsidRPr="0077769E" w:rsidRDefault="00907246" w:rsidP="00907246">
            <w:pPr>
              <w:tabs>
                <w:tab w:val="left" w:pos="709"/>
              </w:tabs>
              <w:suppressAutoHyphens/>
              <w:overflowPunct w:val="0"/>
              <w:autoSpaceDE w:val="0"/>
              <w:autoSpaceDN w:val="0"/>
              <w:adjustRightInd w:val="0"/>
              <w:spacing w:after="0" w:line="240" w:lineRule="auto"/>
              <w:ind w:left="34"/>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Employer which he deems necessary in his own interests.  The Employer reserves the right to call for full information regarding such insurances.</w:t>
            </w:r>
          </w:p>
          <w:p w14:paraId="5CE0CEE4"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p>
          <w:p w14:paraId="376DD6D9" w14:textId="77777777" w:rsidR="00907246" w:rsidRPr="0077769E" w:rsidRDefault="00907246" w:rsidP="00907246">
            <w:pPr>
              <w:tabs>
                <w:tab w:val="left" w:pos="969"/>
                <w:tab w:val="right" w:pos="9769"/>
              </w:tabs>
              <w:spacing w:after="0" w:line="240" w:lineRule="auto"/>
              <w:ind w:left="34"/>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br w:type="page"/>
              <w:t xml:space="preserve">The insurances to be provided by the Contractor and Sub-Contractor shall be effected </w:t>
            </w:r>
          </w:p>
          <w:p w14:paraId="0BD80A64" w14:textId="77777777" w:rsidR="00907246" w:rsidRPr="0077769E" w:rsidRDefault="00907246" w:rsidP="00907246">
            <w:pPr>
              <w:tabs>
                <w:tab w:val="left" w:pos="709"/>
              </w:tabs>
              <w:suppressAutoHyphens/>
              <w:overflowPunct w:val="0"/>
              <w:autoSpaceDE w:val="0"/>
              <w:autoSpaceDN w:val="0"/>
              <w:adjustRightInd w:val="0"/>
              <w:spacing w:after="0" w:line="240" w:lineRule="auto"/>
              <w:ind w:left="34"/>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with Insurers and on terms approved by the Employer (which approval shall not be unreasonably withheld) and the Contractor shall, if required by the employer, produce to the employer the Policy or Policies of insurance and the receipts for payment of the current premiums.</w:t>
            </w:r>
          </w:p>
          <w:p w14:paraId="7A1363B5"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p>
          <w:p w14:paraId="54E51E99" w14:textId="77777777" w:rsidR="00907246" w:rsidRPr="0077769E" w:rsidRDefault="00907246" w:rsidP="00907246">
            <w:pPr>
              <w:tabs>
                <w:tab w:val="left" w:pos="709"/>
                <w:tab w:val="right" w:pos="851"/>
              </w:tabs>
              <w:suppressAutoHyphens/>
              <w:overflowPunct w:val="0"/>
              <w:autoSpaceDE w:val="0"/>
              <w:autoSpaceDN w:val="0"/>
              <w:adjustRightInd w:val="0"/>
              <w:spacing w:after="0" w:line="240" w:lineRule="auto"/>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If the Contractor fails to effect and keep in force the insurances referred to, then the employer</w:t>
            </w:r>
          </w:p>
          <w:p w14:paraId="74D3B98E" w14:textId="77777777" w:rsidR="00907246" w:rsidRPr="0077769E" w:rsidRDefault="00907246" w:rsidP="00907246">
            <w:pPr>
              <w:tabs>
                <w:tab w:val="left" w:pos="709"/>
              </w:tabs>
              <w:suppressAutoHyphens/>
              <w:overflowPunct w:val="0"/>
              <w:autoSpaceDE w:val="0"/>
              <w:autoSpaceDN w:val="0"/>
              <w:adjustRightInd w:val="0"/>
              <w:spacing w:after="0" w:line="240" w:lineRule="auto"/>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 xml:space="preserve"> may effect and keep in force any such insurance and pay such premium or premiums as may be necessary for that purpose and, from time to time, deduct the amount paid by the Employer from any monies due or which may become due to the Contractor or recover same as a debt from the Contractor.</w:t>
            </w:r>
          </w:p>
          <w:p w14:paraId="798284F4"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p>
          <w:p w14:paraId="1F3374F6" w14:textId="77777777" w:rsidR="00907246" w:rsidRPr="0077769E" w:rsidRDefault="00907246" w:rsidP="00907246">
            <w:pPr>
              <w:tabs>
                <w:tab w:val="left" w:pos="709"/>
              </w:tabs>
              <w:suppressAutoHyphens/>
              <w:overflowPunct w:val="0"/>
              <w:autoSpaceDE w:val="0"/>
              <w:autoSpaceDN w:val="0"/>
              <w:adjustRightInd w:val="0"/>
              <w:spacing w:after="0" w:line="240" w:lineRule="auto"/>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 xml:space="preserve">where the Contractor is responsible for the appointment of Sub-Contractors, then the </w:t>
            </w:r>
          </w:p>
          <w:p w14:paraId="141ABFA3"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Contractor shall</w:t>
            </w:r>
          </w:p>
          <w:p w14:paraId="61368184" w14:textId="77777777" w:rsidR="00907246" w:rsidRPr="0077769E" w:rsidRDefault="00907246" w:rsidP="00F44114">
            <w:pPr>
              <w:numPr>
                <w:ilvl w:val="0"/>
                <w:numId w:val="18"/>
              </w:numPr>
              <w:tabs>
                <w:tab w:val="left" w:pos="601"/>
                <w:tab w:val="left" w:pos="880"/>
                <w:tab w:val="right" w:pos="9769"/>
              </w:tabs>
              <w:spacing w:after="0" w:line="240" w:lineRule="auto"/>
              <w:ind w:left="743" w:hanging="743"/>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ensure that potential and appointed Sub-Contractors are aware of the whole content of this Special Conditions of Contract Clause; and</w:t>
            </w:r>
          </w:p>
          <w:p w14:paraId="031392BA" w14:textId="77777777" w:rsidR="00907246" w:rsidRPr="0077769E" w:rsidRDefault="00907246" w:rsidP="00907246">
            <w:pPr>
              <w:numPr>
                <w:ilvl w:val="12"/>
                <w:numId w:val="0"/>
              </w:numPr>
              <w:tabs>
                <w:tab w:val="left" w:pos="601"/>
                <w:tab w:val="left" w:pos="880"/>
                <w:tab w:val="right" w:pos="9769"/>
              </w:tabs>
              <w:spacing w:after="0" w:line="240" w:lineRule="auto"/>
              <w:ind w:left="743" w:hanging="743"/>
              <w:jc w:val="both"/>
              <w:rPr>
                <w:rFonts w:ascii="Arial" w:eastAsia="Times New Roman" w:hAnsi="Arial" w:cs="Arial"/>
                <w:color w:val="000000"/>
                <w:sz w:val="20"/>
                <w:szCs w:val="20"/>
                <w:lang w:val="en-ZA"/>
              </w:rPr>
            </w:pPr>
          </w:p>
          <w:p w14:paraId="20F0A105" w14:textId="77777777" w:rsidR="00907246" w:rsidRPr="0077769E" w:rsidRDefault="00907246" w:rsidP="00F44114">
            <w:pPr>
              <w:numPr>
                <w:ilvl w:val="0"/>
                <w:numId w:val="18"/>
              </w:numPr>
              <w:tabs>
                <w:tab w:val="left" w:pos="601"/>
                <w:tab w:val="left" w:pos="880"/>
                <w:tab w:val="right" w:pos="9769"/>
              </w:tabs>
              <w:spacing w:after="0" w:line="240" w:lineRule="auto"/>
              <w:ind w:left="743" w:hanging="743"/>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ensure the compliance of Sub-Contractors with this Special Conditions of Contract clause, where applicable.</w:t>
            </w:r>
          </w:p>
          <w:p w14:paraId="4A5E002E" w14:textId="77777777" w:rsidR="00907246" w:rsidRPr="0077769E" w:rsidRDefault="00907246" w:rsidP="00907246">
            <w:pPr>
              <w:tabs>
                <w:tab w:val="left" w:pos="880"/>
                <w:tab w:val="right" w:pos="9769"/>
              </w:tabs>
              <w:spacing w:after="0" w:line="240" w:lineRule="auto"/>
              <w:jc w:val="both"/>
              <w:rPr>
                <w:rFonts w:ascii="Arial" w:eastAsia="Times New Roman" w:hAnsi="Arial" w:cs="Arial"/>
                <w:color w:val="000000"/>
                <w:sz w:val="20"/>
                <w:szCs w:val="20"/>
                <w:lang w:val="en-ZA"/>
              </w:rPr>
            </w:pPr>
          </w:p>
          <w:p w14:paraId="1339BA82"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0"/>
                <w:szCs w:val="20"/>
              </w:rPr>
            </w:pPr>
            <w:r w:rsidRPr="0077769E">
              <w:rPr>
                <w:rFonts w:ascii="Arial" w:eastAsia="Times New Roman" w:hAnsi="Arial" w:cs="Arial"/>
                <w:color w:val="000000"/>
                <w:spacing w:val="-3"/>
                <w:sz w:val="20"/>
                <w:szCs w:val="20"/>
              </w:rPr>
              <w:t xml:space="preserve">The Contractor warrants that he shall give all notices and shall observe all the Terms and </w:t>
            </w:r>
          </w:p>
          <w:p w14:paraId="28B4BFE1" w14:textId="77777777" w:rsidR="00907246" w:rsidRPr="0077769E" w:rsidRDefault="00907246" w:rsidP="00907246">
            <w:pPr>
              <w:tabs>
                <w:tab w:val="left" w:pos="709"/>
              </w:tabs>
              <w:suppressAutoHyphens/>
              <w:overflowPunct w:val="0"/>
              <w:autoSpaceDE w:val="0"/>
              <w:autoSpaceDN w:val="0"/>
              <w:adjustRightInd w:val="0"/>
              <w:spacing w:after="0" w:line="240" w:lineRule="auto"/>
              <w:ind w:left="1701" w:hanging="1701"/>
              <w:jc w:val="both"/>
              <w:textAlignment w:val="baseline"/>
              <w:rPr>
                <w:rFonts w:ascii="Arial" w:eastAsia="Times New Roman" w:hAnsi="Arial" w:cs="Arial"/>
                <w:color w:val="000000"/>
                <w:spacing w:val="-3"/>
                <w:sz w:val="24"/>
                <w:szCs w:val="20"/>
              </w:rPr>
            </w:pPr>
            <w:r w:rsidRPr="0077769E">
              <w:rPr>
                <w:rFonts w:ascii="Arial" w:eastAsia="Times New Roman" w:hAnsi="Arial" w:cs="Arial"/>
                <w:color w:val="000000"/>
                <w:spacing w:val="-3"/>
                <w:sz w:val="20"/>
                <w:szCs w:val="20"/>
              </w:rPr>
              <w:t>Conditions and requirements of all insurances applicable to this Contract.</w:t>
            </w:r>
          </w:p>
        </w:tc>
      </w:tr>
      <w:tr w:rsidR="00907246" w:rsidRPr="0077769E" w14:paraId="095C5D9A" w14:textId="77777777" w:rsidTr="00907246">
        <w:tc>
          <w:tcPr>
            <w:tcW w:w="709" w:type="dxa"/>
            <w:tcBorders>
              <w:top w:val="single" w:sz="8" w:space="0" w:color="auto"/>
              <w:bottom w:val="single" w:sz="8" w:space="0" w:color="auto"/>
              <w:right w:val="single" w:sz="8" w:space="0" w:color="auto"/>
            </w:tcBorders>
          </w:tcPr>
          <w:p w14:paraId="4B4A3167"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33</w:t>
            </w:r>
          </w:p>
        </w:tc>
        <w:tc>
          <w:tcPr>
            <w:tcW w:w="992" w:type="dxa"/>
            <w:tcBorders>
              <w:top w:val="single" w:sz="8" w:space="0" w:color="auto"/>
              <w:left w:val="single" w:sz="8" w:space="0" w:color="auto"/>
              <w:bottom w:val="single" w:sz="8" w:space="0" w:color="auto"/>
              <w:right w:val="single" w:sz="8" w:space="0" w:color="auto"/>
            </w:tcBorders>
          </w:tcPr>
          <w:p w14:paraId="78562CE2"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9.1.4</w:t>
            </w:r>
          </w:p>
        </w:tc>
        <w:tc>
          <w:tcPr>
            <w:tcW w:w="8505" w:type="dxa"/>
            <w:tcBorders>
              <w:top w:val="single" w:sz="8" w:space="0" w:color="auto"/>
              <w:left w:val="single" w:sz="8" w:space="0" w:color="auto"/>
              <w:bottom w:val="single" w:sz="8" w:space="0" w:color="auto"/>
            </w:tcBorders>
          </w:tcPr>
          <w:p w14:paraId="1D04CC98" w14:textId="77777777" w:rsidR="00907246" w:rsidRPr="0077769E" w:rsidRDefault="00907246" w:rsidP="00907246">
            <w:pPr>
              <w:tabs>
                <w:tab w:val="left" w:pos="459"/>
                <w:tab w:val="right" w:leader="dot" w:pos="2444"/>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Replace Clause 9.1.4  with the following:</w:t>
            </w:r>
          </w:p>
          <w:p w14:paraId="5C29ABAC" w14:textId="77777777" w:rsidR="00907246" w:rsidRPr="0077769E" w:rsidRDefault="00907246" w:rsidP="00907246">
            <w:pPr>
              <w:tabs>
                <w:tab w:val="left" w:pos="459"/>
                <w:tab w:val="right" w:leader="dot" w:pos="2444"/>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Up to the time of termination of the contract by either party in terms of this Clause, or until the Contractor gives notice in terms of this Clause to terminate the contract and the Contractor is precluded from exercising his right to terminate the contract because the Employer agrees to bear any resultant additional costs provided for in Clause 9.1.2.2 hereof, the Contractor:</w:t>
            </w:r>
          </w:p>
          <w:p w14:paraId="45ABD820" w14:textId="77777777" w:rsidR="00907246" w:rsidRPr="0077769E" w:rsidRDefault="00907246" w:rsidP="00F44114">
            <w:pPr>
              <w:numPr>
                <w:ilvl w:val="0"/>
                <w:numId w:val="14"/>
              </w:numPr>
              <w:tabs>
                <w:tab w:val="left" w:pos="459"/>
                <w:tab w:val="right" w:leader="dot" w:pos="2444"/>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will be entitled to an extension of calendar time for working days lost as may be approved by the Employer’s Agent, and</w:t>
            </w:r>
          </w:p>
          <w:p w14:paraId="6C8F1A04" w14:textId="77777777" w:rsidR="00907246" w:rsidRPr="0077769E" w:rsidRDefault="00907246" w:rsidP="00F44114">
            <w:pPr>
              <w:numPr>
                <w:ilvl w:val="0"/>
                <w:numId w:val="14"/>
              </w:numPr>
              <w:tabs>
                <w:tab w:val="left" w:pos="459"/>
                <w:tab w:val="right" w:leader="dot" w:pos="2444"/>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will be reimbursed the cost of delays per working day, where the number of working days will be determined pro rata the effect the delays have on the progress of the work as ag</w:t>
            </w:r>
            <w:r w:rsidR="00060715" w:rsidRPr="0077769E">
              <w:rPr>
                <w:rFonts w:ascii="Arial" w:eastAsia="Times New Roman" w:hAnsi="Arial" w:cs="Arial"/>
                <w:color w:val="000000"/>
                <w:sz w:val="20"/>
                <w:szCs w:val="20"/>
                <w:lang w:val="en-ZA"/>
              </w:rPr>
              <w:t xml:space="preserve">reed </w:t>
            </w:r>
            <w:r w:rsidR="00060715" w:rsidRPr="0077769E">
              <w:rPr>
                <w:rFonts w:ascii="Arial" w:eastAsia="Times New Roman" w:hAnsi="Arial" w:cs="Arial"/>
                <w:color w:val="000000"/>
                <w:sz w:val="20"/>
                <w:szCs w:val="20"/>
                <w:lang w:val="en-ZA"/>
              </w:rPr>
              <w:lastRenderedPageBreak/>
              <w:t>with the Employer’s Agent.</w:t>
            </w:r>
            <w:r w:rsidRPr="0077769E">
              <w:rPr>
                <w:rFonts w:ascii="Arial" w:eastAsia="Times New Roman" w:hAnsi="Arial" w:cs="Arial"/>
                <w:color w:val="000000"/>
                <w:sz w:val="20"/>
                <w:szCs w:val="20"/>
                <w:lang w:val="en-ZA"/>
              </w:rPr>
              <w:t xml:space="preserve"> Payment in full and final settlement will be made at the rates tendered for the payment items specially provided in the Bill of Quantities (Items A2.1 to A2.7)</w:t>
            </w:r>
            <w:r w:rsidRPr="0077769E">
              <w:rPr>
                <w:rFonts w:ascii="Arial" w:eastAsia="Times New Roman" w:hAnsi="Arial" w:cs="Arial"/>
                <w:i/>
                <w:color w:val="000000"/>
                <w:sz w:val="20"/>
                <w:szCs w:val="20"/>
                <w:lang w:val="en-ZA"/>
              </w:rPr>
              <w:t xml:space="preserve"> </w:t>
            </w:r>
          </w:p>
          <w:p w14:paraId="48E5F5DA" w14:textId="77777777" w:rsidR="00907246" w:rsidRPr="0077769E" w:rsidRDefault="00907246" w:rsidP="00907246">
            <w:pPr>
              <w:tabs>
                <w:tab w:val="left" w:pos="459"/>
                <w:tab w:val="right" w:leader="dot" w:pos="2444"/>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Where the circumstances described in Clauses 9.1.1 and 9.1.2 are applicable only to a certain portion of the contract, the Employer’s Agent will decide after consulting the Contractor, to what extent the contract as a whole is affected and whether or not a claim in terms of this Clause can be submitted.</w:t>
            </w:r>
          </w:p>
          <w:p w14:paraId="39158356" w14:textId="77777777" w:rsidR="00907246" w:rsidRPr="0077769E" w:rsidRDefault="00907246" w:rsidP="00907246">
            <w:pPr>
              <w:tabs>
                <w:tab w:val="left" w:pos="459"/>
                <w:tab w:val="right" w:leader="dot" w:pos="2444"/>
                <w:tab w:val="right" w:pos="9769"/>
              </w:tabs>
              <w:spacing w:before="80" w:after="24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No payment will be made in terms of this Clause after the expiry of the due completion date.</w:t>
            </w:r>
          </w:p>
        </w:tc>
      </w:tr>
      <w:tr w:rsidR="00907246" w:rsidRPr="0077769E" w14:paraId="145CA1EA" w14:textId="77777777" w:rsidTr="00907246">
        <w:tc>
          <w:tcPr>
            <w:tcW w:w="709" w:type="dxa"/>
            <w:tcBorders>
              <w:top w:val="single" w:sz="8" w:space="0" w:color="auto"/>
              <w:bottom w:val="nil"/>
            </w:tcBorders>
          </w:tcPr>
          <w:p w14:paraId="377F8AE1"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lastRenderedPageBreak/>
              <w:t>34</w:t>
            </w:r>
          </w:p>
        </w:tc>
        <w:tc>
          <w:tcPr>
            <w:tcW w:w="992" w:type="dxa"/>
            <w:tcBorders>
              <w:top w:val="single" w:sz="8" w:space="0" w:color="auto"/>
              <w:bottom w:val="nil"/>
            </w:tcBorders>
          </w:tcPr>
          <w:p w14:paraId="32FF9A7A"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10.1.1.1.1</w:t>
            </w:r>
          </w:p>
        </w:tc>
        <w:tc>
          <w:tcPr>
            <w:tcW w:w="8505" w:type="dxa"/>
            <w:tcBorders>
              <w:top w:val="single" w:sz="8" w:space="0" w:color="auto"/>
              <w:bottom w:val="nil"/>
            </w:tcBorders>
          </w:tcPr>
          <w:p w14:paraId="12D611C4"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rPr>
            </w:pPr>
            <w:r w:rsidRPr="0077769E">
              <w:rPr>
                <w:rFonts w:ascii="Arial" w:eastAsia="Times New Roman" w:hAnsi="Arial" w:cs="Arial"/>
                <w:color w:val="000000"/>
                <w:sz w:val="20"/>
                <w:szCs w:val="20"/>
              </w:rPr>
              <w:t>Add the following to Clause 10.1.1.1.1</w:t>
            </w:r>
          </w:p>
          <w:p w14:paraId="39743EB5"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rPr>
            </w:pPr>
          </w:p>
          <w:p w14:paraId="3B966991"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rPr>
            </w:pPr>
            <w:r w:rsidRPr="0077769E">
              <w:rPr>
                <w:rFonts w:ascii="Arial" w:eastAsia="Times New Roman" w:hAnsi="Arial" w:cs="Arial"/>
                <w:color w:val="000000"/>
                <w:sz w:val="20"/>
                <w:szCs w:val="20"/>
              </w:rPr>
              <w:t>Should the claim be related to work stoppages by either the EMEs or the local community, no extension of time will be granted without a South Africa Police Service case number for threats or intimidation against the parties involves.</w:t>
            </w:r>
          </w:p>
        </w:tc>
      </w:tr>
      <w:tr w:rsidR="00907246" w:rsidRPr="0077769E" w14:paraId="3942DE3B" w14:textId="77777777" w:rsidTr="00907246">
        <w:tc>
          <w:tcPr>
            <w:tcW w:w="709" w:type="dxa"/>
            <w:tcBorders>
              <w:top w:val="single" w:sz="8" w:space="0" w:color="auto"/>
              <w:bottom w:val="nil"/>
            </w:tcBorders>
          </w:tcPr>
          <w:p w14:paraId="40BC575D"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35</w:t>
            </w:r>
          </w:p>
        </w:tc>
        <w:tc>
          <w:tcPr>
            <w:tcW w:w="992" w:type="dxa"/>
            <w:tcBorders>
              <w:top w:val="single" w:sz="8" w:space="0" w:color="auto"/>
              <w:bottom w:val="nil"/>
            </w:tcBorders>
          </w:tcPr>
          <w:p w14:paraId="14705DF5"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10.3.2</w:t>
            </w:r>
          </w:p>
        </w:tc>
        <w:tc>
          <w:tcPr>
            <w:tcW w:w="8505" w:type="dxa"/>
            <w:tcBorders>
              <w:top w:val="single" w:sz="8" w:space="0" w:color="auto"/>
              <w:bottom w:val="nil"/>
            </w:tcBorders>
          </w:tcPr>
          <w:p w14:paraId="35D14B4F" w14:textId="77777777" w:rsidR="00907246" w:rsidRPr="0077769E" w:rsidRDefault="00907246" w:rsidP="00907246">
            <w:pPr>
              <w:tabs>
                <w:tab w:val="right" w:pos="9769"/>
              </w:tabs>
              <w:spacing w:after="0" w:line="240" w:lineRule="auto"/>
              <w:jc w:val="both"/>
              <w:rPr>
                <w:rFonts w:ascii="Arial" w:eastAsia="Times New Roman" w:hAnsi="Arial" w:cs="Arial"/>
                <w:color w:val="000000"/>
                <w:sz w:val="20"/>
                <w:szCs w:val="20"/>
              </w:rPr>
            </w:pPr>
            <w:r w:rsidRPr="0077769E">
              <w:rPr>
                <w:rFonts w:ascii="Arial" w:eastAsia="Times New Roman" w:hAnsi="Arial" w:cs="Arial"/>
                <w:color w:val="000000"/>
                <w:sz w:val="20"/>
                <w:szCs w:val="20"/>
              </w:rPr>
              <w:t xml:space="preserve">Amicable settlement in terms of Clause 10.4 shall be contemplated for all disputes prior to referring any dispute to adjudication or arbitration. </w:t>
            </w:r>
          </w:p>
        </w:tc>
      </w:tr>
      <w:tr w:rsidR="00907246" w:rsidRPr="0077769E" w14:paraId="79780E1F" w14:textId="77777777" w:rsidTr="00907246">
        <w:tc>
          <w:tcPr>
            <w:tcW w:w="709" w:type="dxa"/>
            <w:tcBorders>
              <w:top w:val="single" w:sz="8" w:space="0" w:color="auto"/>
              <w:bottom w:val="nil"/>
            </w:tcBorders>
          </w:tcPr>
          <w:p w14:paraId="555450AE"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36</w:t>
            </w:r>
          </w:p>
        </w:tc>
        <w:tc>
          <w:tcPr>
            <w:tcW w:w="992" w:type="dxa"/>
            <w:tcBorders>
              <w:top w:val="single" w:sz="8" w:space="0" w:color="auto"/>
              <w:bottom w:val="nil"/>
            </w:tcBorders>
          </w:tcPr>
          <w:p w14:paraId="1EA7F57C"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10.5.1</w:t>
            </w:r>
          </w:p>
        </w:tc>
        <w:tc>
          <w:tcPr>
            <w:tcW w:w="8505" w:type="dxa"/>
            <w:tcBorders>
              <w:top w:val="single" w:sz="8" w:space="0" w:color="auto"/>
              <w:bottom w:val="nil"/>
            </w:tcBorders>
          </w:tcPr>
          <w:p w14:paraId="2C815A75"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Dispute resolution shall be by ad-hoc adjudication</w:t>
            </w:r>
          </w:p>
        </w:tc>
      </w:tr>
      <w:tr w:rsidR="00907246" w:rsidRPr="0077769E" w14:paraId="5AACE8CE" w14:textId="77777777" w:rsidTr="00907246">
        <w:tc>
          <w:tcPr>
            <w:tcW w:w="709" w:type="dxa"/>
            <w:tcBorders>
              <w:top w:val="single" w:sz="8" w:space="0" w:color="auto"/>
              <w:bottom w:val="nil"/>
            </w:tcBorders>
          </w:tcPr>
          <w:p w14:paraId="0DC2B061"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37</w:t>
            </w:r>
          </w:p>
        </w:tc>
        <w:tc>
          <w:tcPr>
            <w:tcW w:w="992" w:type="dxa"/>
            <w:tcBorders>
              <w:top w:val="single" w:sz="8" w:space="0" w:color="auto"/>
              <w:bottom w:val="nil"/>
            </w:tcBorders>
          </w:tcPr>
          <w:p w14:paraId="00F5291F"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10.5.3</w:t>
            </w:r>
          </w:p>
        </w:tc>
        <w:tc>
          <w:tcPr>
            <w:tcW w:w="8505" w:type="dxa"/>
            <w:tcBorders>
              <w:top w:val="single" w:sz="8" w:space="0" w:color="auto"/>
              <w:bottom w:val="nil"/>
            </w:tcBorders>
          </w:tcPr>
          <w:p w14:paraId="5837405C"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number of Adjudication Board Members to be appointed one (1).</w:t>
            </w:r>
          </w:p>
        </w:tc>
      </w:tr>
      <w:tr w:rsidR="00907246" w:rsidRPr="0077769E" w14:paraId="6BE3FDCC" w14:textId="77777777" w:rsidTr="00907246">
        <w:tc>
          <w:tcPr>
            <w:tcW w:w="709" w:type="dxa"/>
            <w:tcBorders>
              <w:top w:val="single" w:sz="8" w:space="0" w:color="auto"/>
              <w:bottom w:val="single" w:sz="8" w:space="0" w:color="auto"/>
            </w:tcBorders>
          </w:tcPr>
          <w:p w14:paraId="366C14E8"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38</w:t>
            </w:r>
          </w:p>
        </w:tc>
        <w:tc>
          <w:tcPr>
            <w:tcW w:w="992" w:type="dxa"/>
            <w:tcBorders>
              <w:top w:val="single" w:sz="8" w:space="0" w:color="auto"/>
              <w:bottom w:val="single" w:sz="8" w:space="0" w:color="auto"/>
            </w:tcBorders>
          </w:tcPr>
          <w:p w14:paraId="6B6ADB99"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10.7.1</w:t>
            </w:r>
          </w:p>
        </w:tc>
        <w:tc>
          <w:tcPr>
            <w:tcW w:w="8505" w:type="dxa"/>
            <w:tcBorders>
              <w:top w:val="single" w:sz="8" w:space="0" w:color="auto"/>
              <w:bottom w:val="single" w:sz="8" w:space="0" w:color="auto"/>
            </w:tcBorders>
          </w:tcPr>
          <w:p w14:paraId="7D777C2E"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determination of disputes which are unresolved in terms of Clause 10.5.3 shall be by arbitration.</w:t>
            </w:r>
          </w:p>
        </w:tc>
      </w:tr>
      <w:tr w:rsidR="00907246" w:rsidRPr="0077769E" w14:paraId="533D914C" w14:textId="77777777" w:rsidTr="00907246">
        <w:tc>
          <w:tcPr>
            <w:tcW w:w="709" w:type="dxa"/>
            <w:tcBorders>
              <w:top w:val="nil"/>
              <w:left w:val="nil"/>
              <w:bottom w:val="single" w:sz="8" w:space="0" w:color="auto"/>
              <w:right w:val="nil"/>
            </w:tcBorders>
          </w:tcPr>
          <w:p w14:paraId="248C7C83"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p>
        </w:tc>
        <w:tc>
          <w:tcPr>
            <w:tcW w:w="992" w:type="dxa"/>
            <w:tcBorders>
              <w:top w:val="nil"/>
              <w:left w:val="nil"/>
              <w:bottom w:val="single" w:sz="8" w:space="0" w:color="auto"/>
              <w:right w:val="nil"/>
            </w:tcBorders>
          </w:tcPr>
          <w:p w14:paraId="3C917BBE"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p>
        </w:tc>
        <w:tc>
          <w:tcPr>
            <w:tcW w:w="8505" w:type="dxa"/>
            <w:tcBorders>
              <w:top w:val="nil"/>
              <w:left w:val="nil"/>
              <w:bottom w:val="single" w:sz="8" w:space="0" w:color="auto"/>
              <w:right w:val="nil"/>
            </w:tcBorders>
          </w:tcPr>
          <w:p w14:paraId="3444ECCF" w14:textId="77777777" w:rsidR="00907246" w:rsidRPr="0077769E" w:rsidRDefault="00907246" w:rsidP="00907246">
            <w:pPr>
              <w:tabs>
                <w:tab w:val="right" w:pos="9769"/>
              </w:tabs>
              <w:spacing w:before="80" w:after="0" w:line="240" w:lineRule="auto"/>
              <w:jc w:val="both"/>
              <w:rPr>
                <w:rFonts w:ascii="Arial" w:eastAsia="Times New Roman" w:hAnsi="Arial" w:cs="Arial"/>
                <w:color w:val="000000"/>
                <w:sz w:val="20"/>
                <w:szCs w:val="20"/>
                <w:lang w:val="en-ZA"/>
              </w:rPr>
            </w:pPr>
          </w:p>
        </w:tc>
      </w:tr>
      <w:tr w:rsidR="00907246" w:rsidRPr="0077769E" w14:paraId="484D46E7" w14:textId="77777777" w:rsidTr="00907246">
        <w:tc>
          <w:tcPr>
            <w:tcW w:w="709" w:type="dxa"/>
            <w:tcBorders>
              <w:top w:val="single" w:sz="8" w:space="0" w:color="auto"/>
              <w:bottom w:val="single" w:sz="4" w:space="0" w:color="auto"/>
            </w:tcBorders>
          </w:tcPr>
          <w:p w14:paraId="7BFBF11D" w14:textId="77777777" w:rsidR="00907246" w:rsidRPr="0077769E" w:rsidRDefault="00907246" w:rsidP="00907246">
            <w:pPr>
              <w:tabs>
                <w:tab w:val="right" w:pos="9769"/>
              </w:tabs>
              <w:spacing w:before="80" w:after="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39</w:t>
            </w:r>
          </w:p>
        </w:tc>
        <w:tc>
          <w:tcPr>
            <w:tcW w:w="992" w:type="dxa"/>
            <w:tcBorders>
              <w:top w:val="single" w:sz="8" w:space="0" w:color="auto"/>
              <w:bottom w:val="single" w:sz="4" w:space="0" w:color="auto"/>
            </w:tcBorders>
          </w:tcPr>
          <w:p w14:paraId="0B5DE3F1" w14:textId="77777777" w:rsidR="00907246" w:rsidRPr="0077769E" w:rsidRDefault="00907246" w:rsidP="00907246">
            <w:pPr>
              <w:tabs>
                <w:tab w:val="right" w:pos="9769"/>
              </w:tabs>
              <w:spacing w:before="80" w:after="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11.</w:t>
            </w:r>
          </w:p>
        </w:tc>
        <w:tc>
          <w:tcPr>
            <w:tcW w:w="8505" w:type="dxa"/>
            <w:tcBorders>
              <w:top w:val="single" w:sz="8" w:space="0" w:color="auto"/>
              <w:bottom w:val="single" w:sz="4" w:space="0" w:color="auto"/>
            </w:tcBorders>
          </w:tcPr>
          <w:p w14:paraId="2BFE5883" w14:textId="77777777" w:rsidR="00907246" w:rsidRPr="0077769E" w:rsidRDefault="00907246" w:rsidP="00907246">
            <w:pPr>
              <w:tabs>
                <w:tab w:val="right" w:pos="9769"/>
              </w:tabs>
              <w:spacing w:after="0" w:line="240" w:lineRule="auto"/>
              <w:ind w:left="709" w:hanging="709"/>
              <w:jc w:val="both"/>
              <w:rPr>
                <w:rFonts w:ascii="Arial" w:eastAsia="Times New Roman" w:hAnsi="Arial" w:cs="Arial"/>
                <w:b/>
                <w:bCs/>
                <w:sz w:val="20"/>
                <w:szCs w:val="20"/>
                <w:lang w:val="en-ZA"/>
              </w:rPr>
            </w:pPr>
            <w:r w:rsidRPr="0077769E">
              <w:rPr>
                <w:rFonts w:ascii="Arial" w:eastAsia="Times New Roman" w:hAnsi="Arial" w:cs="Arial"/>
                <w:b/>
                <w:bCs/>
                <w:sz w:val="20"/>
                <w:szCs w:val="20"/>
                <w:lang w:val="en-ZA"/>
              </w:rPr>
              <w:t>Add the following additional clause:</w:t>
            </w:r>
          </w:p>
          <w:p w14:paraId="579669C3" w14:textId="77777777" w:rsidR="00907246" w:rsidRPr="0077769E" w:rsidRDefault="00907246" w:rsidP="00907246">
            <w:pPr>
              <w:tabs>
                <w:tab w:val="right" w:pos="9769"/>
              </w:tabs>
              <w:spacing w:after="0" w:line="240" w:lineRule="auto"/>
              <w:jc w:val="both"/>
              <w:rPr>
                <w:rFonts w:ascii="Arial" w:eastAsia="Times New Roman" w:hAnsi="Arial" w:cs="Arial"/>
                <w:b/>
                <w:bCs/>
                <w:sz w:val="20"/>
                <w:szCs w:val="20"/>
                <w:lang w:val="en-ZA"/>
              </w:rPr>
            </w:pPr>
          </w:p>
          <w:p w14:paraId="40644551" w14:textId="77777777" w:rsidR="00907246" w:rsidRPr="0077769E" w:rsidRDefault="00907246" w:rsidP="00907246">
            <w:pPr>
              <w:tabs>
                <w:tab w:val="right" w:pos="9769"/>
              </w:tabs>
              <w:spacing w:after="0" w:line="240" w:lineRule="auto"/>
              <w:jc w:val="both"/>
              <w:rPr>
                <w:rFonts w:ascii="Arial" w:eastAsia="Times New Roman" w:hAnsi="Arial" w:cs="Arial"/>
                <w:b/>
                <w:bCs/>
                <w:sz w:val="20"/>
                <w:szCs w:val="20"/>
                <w:lang w:val="en-ZA"/>
              </w:rPr>
            </w:pPr>
            <w:r w:rsidRPr="0077769E">
              <w:rPr>
                <w:rFonts w:ascii="Arial" w:eastAsia="Times New Roman" w:hAnsi="Arial" w:cs="Arial"/>
                <w:b/>
                <w:bCs/>
                <w:sz w:val="20"/>
                <w:szCs w:val="20"/>
                <w:lang w:val="en-ZA"/>
              </w:rPr>
              <w:t>Details to be confidential</w:t>
            </w:r>
          </w:p>
          <w:p w14:paraId="61C40858" w14:textId="77777777" w:rsidR="00907246" w:rsidRPr="0077769E" w:rsidRDefault="00907246" w:rsidP="00907246">
            <w:pPr>
              <w:tabs>
                <w:tab w:val="right" w:pos="9769"/>
              </w:tabs>
              <w:spacing w:after="0" w:line="240" w:lineRule="auto"/>
              <w:jc w:val="both"/>
              <w:rPr>
                <w:rFonts w:ascii="Arial" w:eastAsia="Times New Roman" w:hAnsi="Arial" w:cs="Arial"/>
                <w:sz w:val="20"/>
                <w:szCs w:val="20"/>
                <w:lang w:val="en-ZA"/>
              </w:rPr>
            </w:pPr>
          </w:p>
          <w:p w14:paraId="38810298" w14:textId="77777777" w:rsidR="00907246" w:rsidRPr="0077769E" w:rsidRDefault="00907246" w:rsidP="00907246">
            <w:pPr>
              <w:tabs>
                <w:tab w:val="right" w:pos="9769"/>
              </w:tabs>
              <w:spacing w:after="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treat the details of the Works comprised in this Contract as private and confidential (save in so far as may be necessary for the purposes hereof) and shall not publish or disclose the same or any particulars thereof in any trade or technical paper elsewhere without the prior written consent of the Employer’s Agent.</w:t>
            </w:r>
          </w:p>
        </w:tc>
      </w:tr>
    </w:tbl>
    <w:p w14:paraId="57A5E2E9" w14:textId="77777777" w:rsidR="006F72DE" w:rsidRPr="0077769E" w:rsidRDefault="006F72DE" w:rsidP="006F72DE">
      <w:pPr>
        <w:widowControl w:val="0"/>
        <w:spacing w:after="240" w:line="240" w:lineRule="auto"/>
        <w:rPr>
          <w:rFonts w:ascii="Arial" w:eastAsia="Times New Roman" w:hAnsi="Arial" w:cs="Arial"/>
          <w:b/>
          <w:caps/>
          <w:color w:val="000000"/>
          <w:sz w:val="24"/>
          <w:szCs w:val="24"/>
          <w:lang w:val="en-GB"/>
        </w:rPr>
      </w:pPr>
    </w:p>
    <w:p w14:paraId="11FEDA11" w14:textId="77777777" w:rsidR="00907246" w:rsidRPr="0077769E" w:rsidRDefault="00907246" w:rsidP="00907246">
      <w:pPr>
        <w:tabs>
          <w:tab w:val="right" w:pos="9769"/>
        </w:tabs>
        <w:spacing w:after="240" w:line="240" w:lineRule="auto"/>
        <w:ind w:left="1440" w:hanging="1440"/>
        <w:jc w:val="center"/>
        <w:rPr>
          <w:rFonts w:ascii="Arial" w:eastAsia="Times New Roman" w:hAnsi="Arial" w:cs="Arial"/>
          <w:b/>
          <w:sz w:val="20"/>
          <w:szCs w:val="20"/>
          <w:lang w:val="en-ZA"/>
        </w:rPr>
      </w:pPr>
    </w:p>
    <w:p w14:paraId="79007459" w14:textId="77777777" w:rsidR="006F72DE" w:rsidRPr="0077769E" w:rsidRDefault="006F72DE">
      <w:pPr>
        <w:rPr>
          <w:rFonts w:ascii="Arial" w:hAnsi="Arial" w:cs="Arial"/>
          <w:lang w:val="en-ZA"/>
        </w:rPr>
      </w:pPr>
      <w:r w:rsidRPr="0077769E">
        <w:rPr>
          <w:rFonts w:ascii="Arial" w:hAnsi="Arial" w:cs="Arial"/>
          <w:lang w:val="en-ZA"/>
        </w:rPr>
        <w:br w:type="page"/>
      </w:r>
    </w:p>
    <w:tbl>
      <w:tblPr>
        <w:tblStyle w:val="TableGrid1"/>
        <w:tblW w:w="5000" w:type="pct"/>
        <w:tblLook w:val="04A0" w:firstRow="1" w:lastRow="0" w:firstColumn="1" w:lastColumn="0" w:noHBand="0" w:noVBand="1"/>
      </w:tblPr>
      <w:tblGrid>
        <w:gridCol w:w="9742"/>
      </w:tblGrid>
      <w:tr w:rsidR="006F72DE" w:rsidRPr="0077769E" w14:paraId="3B95F836" w14:textId="77777777" w:rsidTr="001028B3">
        <w:trPr>
          <w:trHeight w:val="618"/>
        </w:trPr>
        <w:tc>
          <w:tcPr>
            <w:tcW w:w="5000" w:type="pct"/>
            <w:vAlign w:val="center"/>
          </w:tcPr>
          <w:p w14:paraId="217C60B0" w14:textId="77777777" w:rsidR="006F72DE" w:rsidRPr="0077769E" w:rsidRDefault="006F72DE" w:rsidP="006F72DE">
            <w:pPr>
              <w:spacing w:before="20" w:after="20"/>
              <w:jc w:val="center"/>
              <w:rPr>
                <w:rFonts w:ascii="Arial" w:hAnsi="Arial" w:cs="Arial"/>
              </w:rPr>
            </w:pPr>
            <w:r w:rsidRPr="0077769E">
              <w:rPr>
                <w:rFonts w:ascii="Arial" w:hAnsi="Arial" w:cs="Arial"/>
                <w:b/>
              </w:rPr>
              <w:lastRenderedPageBreak/>
              <w:t>C1.3 :</w:t>
            </w:r>
            <w:r w:rsidRPr="0077769E">
              <w:rPr>
                <w:rFonts w:ascii="Arial" w:hAnsi="Arial" w:cs="Arial"/>
              </w:rPr>
              <w:t xml:space="preserve"> </w:t>
            </w:r>
            <w:r w:rsidRPr="0077769E">
              <w:rPr>
                <w:rFonts w:ascii="Arial" w:hAnsi="Arial" w:cs="Arial"/>
                <w:b/>
              </w:rPr>
              <w:t>FORM OF PERFORMANCE GUARANTEE (PRO FORMA)</w:t>
            </w:r>
          </w:p>
        </w:tc>
      </w:tr>
    </w:tbl>
    <w:p w14:paraId="035FF2E8" w14:textId="77777777" w:rsidR="006F72DE" w:rsidRPr="0077769E" w:rsidRDefault="006F72DE" w:rsidP="006F72DE">
      <w:pPr>
        <w:spacing w:after="240" w:line="240" w:lineRule="auto"/>
        <w:jc w:val="center"/>
        <w:rPr>
          <w:rFonts w:ascii="Arial" w:eastAsia="Times New Roman" w:hAnsi="Arial" w:cs="Arial"/>
          <w:b/>
          <w:caps/>
          <w:sz w:val="24"/>
          <w:szCs w:val="20"/>
          <w:lang w:val="en-ZA"/>
        </w:rPr>
      </w:pPr>
    </w:p>
    <w:p w14:paraId="12F6661B" w14:textId="77777777" w:rsidR="006F72DE" w:rsidRPr="0077769E" w:rsidRDefault="006F72DE" w:rsidP="006F72DE">
      <w:pPr>
        <w:tabs>
          <w:tab w:val="right" w:pos="9769"/>
        </w:tabs>
        <w:spacing w:beforeLines="120" w:before="288" w:afterLines="120" w:after="288" w:line="276" w:lineRule="auto"/>
        <w:jc w:val="both"/>
        <w:rPr>
          <w:rFonts w:ascii="Arial" w:eastAsia="Times New Roman" w:hAnsi="Arial" w:cs="Arial"/>
          <w:b/>
          <w:szCs w:val="20"/>
          <w:lang w:val="en-ZA"/>
        </w:rPr>
      </w:pPr>
      <w:r w:rsidRPr="0077769E">
        <w:rPr>
          <w:rFonts w:ascii="Arial" w:eastAsia="Times New Roman" w:hAnsi="Arial" w:cs="Arial"/>
          <w:b/>
          <w:szCs w:val="20"/>
          <w:lang w:val="en-ZA"/>
        </w:rPr>
        <w:t>PERFORMANCE GUARANTEE</w:t>
      </w:r>
    </w:p>
    <w:p w14:paraId="11B7D9A7" w14:textId="77777777" w:rsidR="006F72DE" w:rsidRPr="0077769E" w:rsidRDefault="006F72DE" w:rsidP="006F72DE">
      <w:pPr>
        <w:tabs>
          <w:tab w:val="right" w:pos="9769"/>
        </w:tabs>
        <w:spacing w:beforeLines="120" w:before="288" w:afterLines="120" w:after="288" w:line="276" w:lineRule="auto"/>
        <w:jc w:val="both"/>
        <w:rPr>
          <w:rFonts w:ascii="Arial" w:eastAsia="Times New Roman" w:hAnsi="Arial" w:cs="Arial"/>
          <w:szCs w:val="20"/>
          <w:lang w:val="en-ZA"/>
        </w:rPr>
      </w:pPr>
      <w:r w:rsidRPr="0077769E">
        <w:rPr>
          <w:rFonts w:ascii="Arial" w:eastAsia="Times New Roman" w:hAnsi="Arial" w:cs="Arial"/>
          <w:szCs w:val="20"/>
          <w:lang w:val="en-ZA"/>
        </w:rPr>
        <w:t>For use with the General Conditions of Contract for Construction Works, Third Edition, (2015).</w:t>
      </w:r>
    </w:p>
    <w:p w14:paraId="1653E14B" w14:textId="59FDC4BA" w:rsidR="00B91146" w:rsidRDefault="006F72DE" w:rsidP="006F72DE">
      <w:pPr>
        <w:tabs>
          <w:tab w:val="right" w:pos="9769"/>
        </w:tabs>
        <w:spacing w:beforeLines="120" w:before="288" w:afterLines="120" w:after="288" w:line="276" w:lineRule="auto"/>
        <w:jc w:val="both"/>
        <w:rPr>
          <w:rFonts w:ascii="Arial" w:eastAsia="Times New Roman" w:hAnsi="Arial" w:cs="Arial"/>
          <w:szCs w:val="20"/>
          <w:lang w:val="en-ZA"/>
        </w:rPr>
      </w:pPr>
      <w:r w:rsidRPr="0077769E">
        <w:rPr>
          <w:rFonts w:ascii="Arial" w:eastAsia="Times New Roman" w:hAnsi="Arial" w:cs="Arial"/>
          <w:b/>
          <w:szCs w:val="20"/>
          <w:lang w:val="en-ZA"/>
        </w:rPr>
        <w:t>GUARANTOR DETAILS AND DEFINITIONS</w:t>
      </w:r>
    </w:p>
    <w:p w14:paraId="10A2458F" w14:textId="22792498" w:rsidR="00B91146" w:rsidRDefault="00B91146" w:rsidP="00515422">
      <w:pPr>
        <w:tabs>
          <w:tab w:val="right" w:pos="9769"/>
        </w:tabs>
        <w:spacing w:beforeLines="120" w:before="288" w:afterLines="120" w:after="288" w:line="240" w:lineRule="exact"/>
        <w:jc w:val="both"/>
        <w:rPr>
          <w:rFonts w:ascii="Arial" w:eastAsia="Times New Roman" w:hAnsi="Arial" w:cs="Arial"/>
          <w:szCs w:val="20"/>
          <w:lang w:val="en-ZA"/>
        </w:rPr>
      </w:pPr>
      <w:r>
        <w:rPr>
          <w:rFonts w:ascii="Arial" w:eastAsia="Times New Roman" w:hAnsi="Arial" w:cs="Arial"/>
          <w:szCs w:val="20"/>
          <w:lang w:val="en-ZA"/>
        </w:rPr>
        <w:t>“Guarantor” means……………………………………………………………………………….</w:t>
      </w:r>
    </w:p>
    <w:p w14:paraId="067FF77C" w14:textId="30373FB8" w:rsidR="006F72DE" w:rsidRDefault="00E33A13" w:rsidP="00515422">
      <w:pPr>
        <w:tabs>
          <w:tab w:val="right" w:pos="9769"/>
        </w:tabs>
        <w:spacing w:beforeLines="120" w:before="288" w:afterLines="120" w:after="288" w:line="240" w:lineRule="exact"/>
        <w:jc w:val="both"/>
        <w:rPr>
          <w:rFonts w:ascii="Arial" w:eastAsia="Times New Roman" w:hAnsi="Arial" w:cs="Arial"/>
          <w:szCs w:val="20"/>
          <w:lang w:val="en-ZA"/>
        </w:rPr>
      </w:pPr>
      <w:r w:rsidRPr="0077769E">
        <w:rPr>
          <w:rFonts w:ascii="Arial" w:eastAsia="Times New Roman" w:hAnsi="Arial" w:cs="Arial"/>
          <w:szCs w:val="20"/>
          <w:lang w:val="en-ZA"/>
        </w:rPr>
        <w:t>Physical address</w:t>
      </w:r>
      <w:r w:rsidR="006F72DE" w:rsidRPr="0077769E">
        <w:rPr>
          <w:rFonts w:ascii="Arial" w:eastAsia="Times New Roman" w:hAnsi="Arial" w:cs="Arial"/>
          <w:szCs w:val="20"/>
          <w:lang w:val="en-ZA"/>
        </w:rPr>
        <w:t>………</w:t>
      </w:r>
      <w:r w:rsidRPr="0077769E">
        <w:rPr>
          <w:rFonts w:ascii="Arial" w:eastAsia="Times New Roman" w:hAnsi="Arial" w:cs="Arial"/>
          <w:szCs w:val="20"/>
          <w:lang w:val="en-ZA"/>
        </w:rPr>
        <w:t>………………………………………………………………………….</w:t>
      </w:r>
    </w:p>
    <w:p w14:paraId="4F899059" w14:textId="0556B417" w:rsidR="00B91146" w:rsidRDefault="00B91146" w:rsidP="00515422">
      <w:pPr>
        <w:tabs>
          <w:tab w:val="right" w:pos="9769"/>
        </w:tabs>
        <w:spacing w:beforeLines="120" w:before="288" w:afterLines="120" w:after="288" w:line="240" w:lineRule="exact"/>
        <w:jc w:val="both"/>
        <w:rPr>
          <w:rFonts w:ascii="Arial" w:eastAsia="Times New Roman" w:hAnsi="Arial" w:cs="Arial"/>
          <w:szCs w:val="20"/>
          <w:lang w:val="en-ZA"/>
        </w:rPr>
      </w:pPr>
      <w:r>
        <w:rPr>
          <w:rFonts w:ascii="Arial" w:eastAsia="Times New Roman" w:hAnsi="Arial" w:cs="Arial"/>
          <w:szCs w:val="20"/>
          <w:lang w:val="en-ZA"/>
        </w:rPr>
        <w:t>“Employer” means………………………………………………………………………………</w:t>
      </w:r>
    </w:p>
    <w:p w14:paraId="0344A6E9" w14:textId="0AD33A86" w:rsidR="00B91146" w:rsidRDefault="00B91146" w:rsidP="00515422">
      <w:pPr>
        <w:tabs>
          <w:tab w:val="right" w:pos="9769"/>
        </w:tabs>
        <w:spacing w:beforeLines="120" w:before="288" w:afterLines="120" w:after="288" w:line="240" w:lineRule="exact"/>
        <w:jc w:val="both"/>
        <w:rPr>
          <w:rFonts w:ascii="Arial" w:eastAsia="Times New Roman" w:hAnsi="Arial" w:cs="Arial"/>
          <w:szCs w:val="20"/>
          <w:lang w:val="en-ZA"/>
        </w:rPr>
      </w:pPr>
      <w:r>
        <w:rPr>
          <w:rFonts w:ascii="Arial" w:eastAsia="Times New Roman" w:hAnsi="Arial" w:cs="Arial"/>
          <w:szCs w:val="20"/>
          <w:lang w:val="en-ZA"/>
        </w:rPr>
        <w:t>“Contractor” means………………………………………………………………………………</w:t>
      </w:r>
    </w:p>
    <w:p w14:paraId="6478DB94" w14:textId="41CCB77C" w:rsidR="00B91146" w:rsidRDefault="00B91146" w:rsidP="00515422">
      <w:pPr>
        <w:tabs>
          <w:tab w:val="right" w:pos="9769"/>
        </w:tabs>
        <w:spacing w:beforeLines="120" w:before="288" w:afterLines="120" w:after="288" w:line="240" w:lineRule="exact"/>
        <w:jc w:val="both"/>
        <w:rPr>
          <w:rFonts w:ascii="Arial" w:eastAsia="Times New Roman" w:hAnsi="Arial" w:cs="Arial"/>
          <w:szCs w:val="20"/>
          <w:lang w:val="en-ZA"/>
        </w:rPr>
      </w:pPr>
      <w:r>
        <w:rPr>
          <w:rFonts w:ascii="Arial" w:eastAsia="Times New Roman" w:hAnsi="Arial" w:cs="Arial"/>
          <w:szCs w:val="20"/>
          <w:lang w:val="en-ZA"/>
        </w:rPr>
        <w:t>“Employer’s Agent means……………………………………………………………………….</w:t>
      </w:r>
    </w:p>
    <w:p w14:paraId="15FBE5C9" w14:textId="0A570C46" w:rsidR="00B91146" w:rsidRDefault="00B91146" w:rsidP="00515422">
      <w:pPr>
        <w:tabs>
          <w:tab w:val="right" w:pos="9769"/>
        </w:tabs>
        <w:spacing w:beforeLines="120" w:before="288" w:afterLines="120" w:after="288" w:line="240" w:lineRule="exact"/>
        <w:jc w:val="both"/>
        <w:rPr>
          <w:rFonts w:ascii="Arial" w:eastAsia="Times New Roman" w:hAnsi="Arial" w:cs="Arial"/>
          <w:szCs w:val="20"/>
          <w:lang w:val="en-ZA"/>
        </w:rPr>
      </w:pPr>
      <w:r>
        <w:rPr>
          <w:rFonts w:ascii="Arial" w:eastAsia="Times New Roman" w:hAnsi="Arial" w:cs="Arial"/>
          <w:szCs w:val="20"/>
          <w:lang w:val="en-ZA"/>
        </w:rPr>
        <w:t>“Works” mean…………………………………………………………………………………...</w:t>
      </w:r>
    </w:p>
    <w:p w14:paraId="487E8556" w14:textId="6F11321A" w:rsidR="00B91146" w:rsidRPr="0077769E" w:rsidRDefault="00B91146" w:rsidP="00515422">
      <w:pPr>
        <w:tabs>
          <w:tab w:val="right" w:pos="9769"/>
        </w:tabs>
        <w:spacing w:beforeLines="120" w:before="288" w:afterLines="120" w:after="288" w:line="240" w:lineRule="exact"/>
        <w:jc w:val="both"/>
        <w:rPr>
          <w:rFonts w:ascii="Arial" w:eastAsia="Times New Roman" w:hAnsi="Arial" w:cs="Arial"/>
          <w:szCs w:val="20"/>
          <w:lang w:val="en-ZA"/>
        </w:rPr>
      </w:pPr>
      <w:r>
        <w:rPr>
          <w:rFonts w:ascii="Arial" w:eastAsia="Times New Roman" w:hAnsi="Arial" w:cs="Arial"/>
          <w:szCs w:val="20"/>
          <w:lang w:val="en-ZA"/>
        </w:rPr>
        <w:t>“Site” means……………………………………………………………………………………………</w:t>
      </w:r>
    </w:p>
    <w:p w14:paraId="0EE16DDC" w14:textId="67C55D82" w:rsidR="006F72DE" w:rsidRPr="0077769E" w:rsidRDefault="006F72DE" w:rsidP="00515422">
      <w:pPr>
        <w:tabs>
          <w:tab w:val="left" w:pos="2977"/>
          <w:tab w:val="right" w:pos="9769"/>
        </w:tabs>
        <w:spacing w:after="0" w:line="240" w:lineRule="exact"/>
        <w:ind w:left="2977" w:hanging="2977"/>
        <w:jc w:val="both"/>
        <w:rPr>
          <w:rFonts w:ascii="Arial" w:eastAsia="Times New Roman" w:hAnsi="Arial" w:cs="Arial"/>
          <w:szCs w:val="20"/>
          <w:lang w:val="en-ZA"/>
        </w:rPr>
      </w:pPr>
      <w:r w:rsidRPr="0077769E">
        <w:rPr>
          <w:rFonts w:ascii="Arial" w:eastAsia="Times New Roman" w:hAnsi="Arial" w:cs="Arial"/>
          <w:szCs w:val="20"/>
          <w:lang w:val="en-ZA"/>
        </w:rPr>
        <w:t>“Contract” means: The Agreement made in terms of the Form of Offer and Acceptance and such amendments or additions to the Contract as may be agreed in writing between the parties.</w:t>
      </w:r>
    </w:p>
    <w:p w14:paraId="79404E6F" w14:textId="14EE4AA0" w:rsidR="006F72DE" w:rsidRPr="0077769E" w:rsidRDefault="006F72DE" w:rsidP="00515422">
      <w:pPr>
        <w:tabs>
          <w:tab w:val="left" w:pos="2977"/>
          <w:tab w:val="right" w:pos="9769"/>
        </w:tabs>
        <w:spacing w:beforeLines="120" w:before="288" w:afterLines="120" w:after="288" w:line="240" w:lineRule="exact"/>
        <w:jc w:val="both"/>
        <w:rPr>
          <w:rFonts w:ascii="Arial" w:eastAsia="Times New Roman" w:hAnsi="Arial" w:cs="Arial"/>
          <w:szCs w:val="20"/>
          <w:lang w:val="en-ZA"/>
        </w:rPr>
      </w:pPr>
      <w:r w:rsidRPr="0077769E">
        <w:rPr>
          <w:rFonts w:ascii="Arial" w:eastAsia="Times New Roman" w:hAnsi="Arial" w:cs="Arial"/>
          <w:szCs w:val="20"/>
          <w:lang w:val="en-ZA"/>
        </w:rPr>
        <w:t>“Contract Sum” means: Th</w:t>
      </w:r>
      <w:r w:rsidR="00B91146">
        <w:rPr>
          <w:rFonts w:ascii="Arial" w:eastAsia="Times New Roman" w:hAnsi="Arial" w:cs="Arial"/>
          <w:szCs w:val="20"/>
          <w:lang w:val="en-ZA"/>
        </w:rPr>
        <w:t xml:space="preserve">e </w:t>
      </w:r>
      <w:r w:rsidRPr="0077769E">
        <w:rPr>
          <w:rFonts w:ascii="Arial" w:eastAsia="Times New Roman" w:hAnsi="Arial" w:cs="Arial"/>
          <w:szCs w:val="20"/>
          <w:lang w:val="en-ZA"/>
        </w:rPr>
        <w:t>accepted amount inclusive of tax of R ……………………………….</w:t>
      </w:r>
    </w:p>
    <w:p w14:paraId="330DFD66" w14:textId="5A720CFC" w:rsidR="006F72DE" w:rsidRPr="0077769E" w:rsidRDefault="006F72DE" w:rsidP="00515422">
      <w:pPr>
        <w:tabs>
          <w:tab w:val="right" w:pos="2835"/>
          <w:tab w:val="left" w:pos="2977"/>
        </w:tabs>
        <w:spacing w:beforeLines="120" w:before="288" w:afterLines="120" w:after="288" w:line="240" w:lineRule="exact"/>
        <w:jc w:val="both"/>
        <w:rPr>
          <w:rFonts w:ascii="Arial" w:eastAsia="Times New Roman" w:hAnsi="Arial" w:cs="Arial"/>
          <w:szCs w:val="20"/>
          <w:lang w:val="en-ZA"/>
        </w:rPr>
      </w:pPr>
      <w:r w:rsidRPr="0077769E">
        <w:rPr>
          <w:rFonts w:ascii="Arial" w:eastAsia="Times New Roman" w:hAnsi="Arial" w:cs="Arial"/>
          <w:szCs w:val="20"/>
          <w:lang w:val="en-ZA"/>
        </w:rPr>
        <w:t>Amount in words:  …………………………………………………………………………………..</w:t>
      </w:r>
    </w:p>
    <w:p w14:paraId="3ABEFC4F" w14:textId="513AF497" w:rsidR="006F72DE" w:rsidRDefault="006F72DE" w:rsidP="00515422">
      <w:pPr>
        <w:tabs>
          <w:tab w:val="left" w:pos="2977"/>
          <w:tab w:val="right" w:pos="9769"/>
        </w:tabs>
        <w:spacing w:beforeLines="120" w:before="288" w:afterLines="120" w:after="288" w:line="240" w:lineRule="exact"/>
        <w:jc w:val="both"/>
        <w:rPr>
          <w:rFonts w:ascii="Arial" w:eastAsia="Times New Roman" w:hAnsi="Arial" w:cs="Arial"/>
          <w:szCs w:val="20"/>
          <w:lang w:val="en-ZA"/>
        </w:rPr>
      </w:pPr>
      <w:r w:rsidRPr="0077769E">
        <w:rPr>
          <w:rFonts w:ascii="Arial" w:eastAsia="Times New Roman" w:hAnsi="Arial" w:cs="Arial"/>
          <w:szCs w:val="20"/>
          <w:lang w:val="en-ZA"/>
        </w:rPr>
        <w:t>“Guaranteed Sum” means: The maximum aggregate amount of R ………………………………..</w:t>
      </w:r>
    </w:p>
    <w:p w14:paraId="44CEB248" w14:textId="5B9900BC" w:rsidR="00B91146" w:rsidRPr="0077769E" w:rsidRDefault="00B91146" w:rsidP="00515422">
      <w:pPr>
        <w:tabs>
          <w:tab w:val="left" w:pos="2977"/>
          <w:tab w:val="right" w:pos="9769"/>
        </w:tabs>
        <w:spacing w:beforeLines="120" w:before="288" w:afterLines="120" w:after="288" w:line="240" w:lineRule="exact"/>
        <w:jc w:val="both"/>
        <w:rPr>
          <w:rFonts w:ascii="Arial" w:eastAsia="Times New Roman" w:hAnsi="Arial" w:cs="Arial"/>
          <w:szCs w:val="20"/>
          <w:lang w:val="en-ZA"/>
        </w:rPr>
      </w:pPr>
      <w:r>
        <w:rPr>
          <w:rFonts w:ascii="Arial" w:eastAsia="Times New Roman" w:hAnsi="Arial" w:cs="Arial"/>
          <w:szCs w:val="20"/>
          <w:lang w:val="en-ZA"/>
        </w:rPr>
        <w:t>Amount in words………………………………………………………………………………………</w:t>
      </w:r>
    </w:p>
    <w:p w14:paraId="4141EB6B" w14:textId="77777777" w:rsidR="006F72DE" w:rsidRPr="0077769E" w:rsidRDefault="006F72DE" w:rsidP="00515422">
      <w:pPr>
        <w:tabs>
          <w:tab w:val="left" w:pos="2977"/>
        </w:tabs>
        <w:spacing w:beforeLines="120" w:before="288" w:afterLines="120" w:after="288" w:line="240" w:lineRule="exact"/>
        <w:jc w:val="both"/>
        <w:rPr>
          <w:rFonts w:ascii="Arial" w:eastAsia="Times New Roman" w:hAnsi="Arial" w:cs="Arial"/>
          <w:szCs w:val="20"/>
          <w:lang w:val="en-ZA"/>
        </w:rPr>
      </w:pPr>
      <w:r w:rsidRPr="0077769E">
        <w:rPr>
          <w:rFonts w:ascii="Arial" w:eastAsia="Times New Roman" w:hAnsi="Arial" w:cs="Arial"/>
          <w:szCs w:val="20"/>
          <w:lang w:val="en-ZA"/>
        </w:rPr>
        <w:t>Type of Performance Guarantee: Fixed</w:t>
      </w:r>
    </w:p>
    <w:p w14:paraId="18F134E6" w14:textId="77777777" w:rsidR="006F72DE" w:rsidRPr="0077769E" w:rsidRDefault="006F72DE" w:rsidP="00515422">
      <w:pPr>
        <w:tabs>
          <w:tab w:val="left" w:pos="2977"/>
          <w:tab w:val="right" w:pos="9769"/>
        </w:tabs>
        <w:spacing w:beforeLines="120" w:before="288" w:afterLines="120" w:after="288" w:line="240" w:lineRule="exact"/>
        <w:jc w:val="both"/>
        <w:rPr>
          <w:rFonts w:ascii="Arial" w:eastAsia="Times New Roman" w:hAnsi="Arial" w:cs="Arial"/>
          <w:szCs w:val="20"/>
          <w:lang w:val="en-ZA"/>
        </w:rPr>
      </w:pPr>
      <w:r w:rsidRPr="0077769E">
        <w:rPr>
          <w:rFonts w:ascii="Arial" w:eastAsia="Times New Roman" w:hAnsi="Arial" w:cs="Arial"/>
          <w:szCs w:val="20"/>
          <w:lang w:val="en-ZA"/>
        </w:rPr>
        <w:t xml:space="preserve">“Expiry Date” means: </w:t>
      </w:r>
      <w:r w:rsidRPr="0077769E">
        <w:rPr>
          <w:rFonts w:ascii="Arial" w:eastAsia="Times New Roman" w:hAnsi="Arial" w:cs="Arial"/>
          <w:szCs w:val="20"/>
          <w:lang w:val="en-ZA"/>
        </w:rPr>
        <w:tab/>
        <w:t>Date of issue of the Certificate of Completion</w:t>
      </w:r>
    </w:p>
    <w:p w14:paraId="78872AE7" w14:textId="77777777" w:rsidR="006F72DE" w:rsidRPr="0077769E" w:rsidRDefault="006F72DE" w:rsidP="006F72DE">
      <w:pPr>
        <w:tabs>
          <w:tab w:val="right" w:pos="9769"/>
        </w:tabs>
        <w:spacing w:beforeLines="120" w:before="288" w:afterLines="120" w:after="288" w:line="276" w:lineRule="auto"/>
        <w:jc w:val="both"/>
        <w:rPr>
          <w:rFonts w:ascii="Arial" w:eastAsia="Times New Roman" w:hAnsi="Arial" w:cs="Arial"/>
          <w:b/>
          <w:szCs w:val="20"/>
          <w:lang w:val="en-ZA"/>
        </w:rPr>
      </w:pPr>
      <w:r w:rsidRPr="0077769E">
        <w:rPr>
          <w:rFonts w:ascii="Arial" w:eastAsia="Times New Roman" w:hAnsi="Arial" w:cs="Arial"/>
          <w:b/>
          <w:szCs w:val="20"/>
          <w:lang w:val="en-ZA"/>
        </w:rPr>
        <w:t>CONTRACT DETAILS</w:t>
      </w:r>
    </w:p>
    <w:p w14:paraId="7485C777" w14:textId="77777777" w:rsidR="006F72DE" w:rsidRPr="0077769E" w:rsidRDefault="006F72DE" w:rsidP="006F72DE">
      <w:pPr>
        <w:tabs>
          <w:tab w:val="right" w:pos="9769"/>
        </w:tabs>
        <w:spacing w:beforeLines="120" w:before="288" w:afterLines="120" w:after="288" w:line="276" w:lineRule="auto"/>
        <w:jc w:val="both"/>
        <w:rPr>
          <w:rFonts w:ascii="Arial" w:eastAsia="Times New Roman" w:hAnsi="Arial" w:cs="Arial"/>
          <w:i/>
          <w:strike/>
          <w:szCs w:val="20"/>
          <w:lang w:val="en-ZA"/>
        </w:rPr>
      </w:pPr>
      <w:r w:rsidRPr="0077769E">
        <w:rPr>
          <w:rFonts w:ascii="Arial" w:eastAsia="Times New Roman" w:hAnsi="Arial" w:cs="Arial"/>
          <w:szCs w:val="20"/>
          <w:lang w:val="en-ZA"/>
        </w:rPr>
        <w:t>Employer’s Agent issues: Interim Payment Certificates, Final Payment Certificate and the Certificate Completion of the Works as defined in the Contract.</w:t>
      </w:r>
    </w:p>
    <w:p w14:paraId="4B4221A2" w14:textId="77777777" w:rsidR="006F72DE" w:rsidRPr="0077769E" w:rsidRDefault="006F72DE" w:rsidP="00F44114">
      <w:pPr>
        <w:numPr>
          <w:ilvl w:val="0"/>
          <w:numId w:val="46"/>
        </w:numPr>
        <w:tabs>
          <w:tab w:val="right" w:pos="9769"/>
        </w:tabs>
        <w:spacing w:beforeLines="120" w:before="288" w:afterLines="120" w:after="288" w:line="276" w:lineRule="auto"/>
        <w:ind w:left="709" w:hanging="709"/>
        <w:jc w:val="both"/>
        <w:rPr>
          <w:rFonts w:ascii="Arial" w:eastAsia="Times New Roman" w:hAnsi="Arial" w:cs="Arial"/>
          <w:b/>
          <w:szCs w:val="20"/>
          <w:lang w:val="en-ZA"/>
        </w:rPr>
      </w:pPr>
      <w:r w:rsidRPr="0077769E">
        <w:rPr>
          <w:rFonts w:ascii="Arial" w:eastAsia="Times New Roman" w:hAnsi="Arial" w:cs="Arial"/>
          <w:b/>
          <w:szCs w:val="20"/>
          <w:lang w:val="en-ZA"/>
        </w:rPr>
        <w:t>FIXED PERFORMANCE GUARANTEE</w:t>
      </w:r>
    </w:p>
    <w:p w14:paraId="43111200"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Where a fixed PERFORMANCE Guarantee has been selected. The Guarantor’s liability shall be limited to the amount of the Guarantee Sum.</w:t>
      </w:r>
    </w:p>
    <w:p w14:paraId="00EC7527"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 xml:space="preserve">The Guarantor’s period of liability shall be from and including the date on which the Performance Guarantee is signed, up to and including the Expiry Date, or the date of issue by </w:t>
      </w:r>
      <w:r w:rsidRPr="0077769E">
        <w:rPr>
          <w:rFonts w:ascii="Arial" w:eastAsia="Times New Roman" w:hAnsi="Arial" w:cs="Arial"/>
          <w:szCs w:val="20"/>
          <w:lang w:val="en-ZA"/>
        </w:rPr>
        <w:lastRenderedPageBreak/>
        <w:t>the Employer’s Agent of the Certificate of Completion of the Works, or the date of payment in full of the Guaranteed Sum, whichever occurs first.</w:t>
      </w:r>
    </w:p>
    <w:p w14:paraId="0A5702E8"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The Employer’s Agent and/or the Employer shall advise the Guarantor in writing of the date on which the Certificate of Completion of the Works has been issued.</w:t>
      </w:r>
    </w:p>
    <w:p w14:paraId="4717386D" w14:textId="77777777" w:rsidR="006F72DE" w:rsidRPr="0077769E" w:rsidRDefault="006F72DE" w:rsidP="00F44114">
      <w:pPr>
        <w:numPr>
          <w:ilvl w:val="0"/>
          <w:numId w:val="46"/>
        </w:numPr>
        <w:tabs>
          <w:tab w:val="right" w:pos="9769"/>
        </w:tabs>
        <w:spacing w:beforeLines="120" w:before="288" w:afterLines="120" w:after="288" w:line="276" w:lineRule="auto"/>
        <w:ind w:left="709" w:hanging="709"/>
        <w:jc w:val="both"/>
        <w:rPr>
          <w:rFonts w:ascii="Arial" w:eastAsia="Times New Roman" w:hAnsi="Arial" w:cs="Arial"/>
          <w:b/>
          <w:szCs w:val="20"/>
          <w:lang w:val="en-ZA"/>
        </w:rPr>
      </w:pPr>
      <w:r w:rsidRPr="0077769E">
        <w:rPr>
          <w:rFonts w:ascii="Arial" w:eastAsia="Times New Roman" w:hAnsi="Arial" w:cs="Arial"/>
          <w:b/>
          <w:szCs w:val="20"/>
          <w:lang w:val="en-ZA"/>
        </w:rPr>
        <w:t>CONDITIONS APPLICABLE TO FIXED PERFORMANCES GUARANTEES:</w:t>
      </w:r>
    </w:p>
    <w:p w14:paraId="60DC9123"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The Guarantor hereby acknowledges that:</w:t>
      </w:r>
    </w:p>
    <w:p w14:paraId="08B8E4A7" w14:textId="77777777" w:rsidR="006F72DE" w:rsidRPr="0077769E" w:rsidRDefault="006F72DE" w:rsidP="00F44114">
      <w:pPr>
        <w:numPr>
          <w:ilvl w:val="2"/>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 xml:space="preserve">Any reference in this Performance Guarantee to the Contract is made for the purpose of convenience and shall not be constructed as any intention whatsoever to create an accessory obligation or any intention whatsoever to create a </w:t>
      </w:r>
      <w:r w:rsidR="00FC22AA" w:rsidRPr="0077769E">
        <w:rPr>
          <w:rFonts w:ascii="Arial" w:eastAsia="Times New Roman" w:hAnsi="Arial" w:cs="Arial"/>
          <w:szCs w:val="20"/>
          <w:lang w:val="en-ZA"/>
        </w:rPr>
        <w:t>surety ship</w:t>
      </w:r>
      <w:r w:rsidRPr="0077769E">
        <w:rPr>
          <w:rFonts w:ascii="Arial" w:eastAsia="Times New Roman" w:hAnsi="Arial" w:cs="Arial"/>
          <w:szCs w:val="20"/>
          <w:lang w:val="en-ZA"/>
        </w:rPr>
        <w:t>.</w:t>
      </w:r>
    </w:p>
    <w:p w14:paraId="38289497" w14:textId="77777777" w:rsidR="006F72DE" w:rsidRPr="0077769E" w:rsidRDefault="006F72DE" w:rsidP="00F44114">
      <w:pPr>
        <w:numPr>
          <w:ilvl w:val="2"/>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Its obligation under this Performance Guarantee is restricted to the payment of money.</w:t>
      </w:r>
    </w:p>
    <w:p w14:paraId="07D927FF"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Subject to the Guarantor’s maximum liability referred to in 1.1 or 2.1, the Guarantor hereby undertakes to pay the Employer the sum certified upon receipt of the documents identified in 3.2.1 to 3.2.3:</w:t>
      </w:r>
    </w:p>
    <w:p w14:paraId="30E00B86" w14:textId="77777777" w:rsidR="006F72DE" w:rsidRPr="0077769E" w:rsidRDefault="006F72DE" w:rsidP="00F44114">
      <w:pPr>
        <w:numPr>
          <w:ilvl w:val="2"/>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A copy of a fist written demand issued by the Employer to the Contractor stating that payment of a sum certified by the Employer’s Agent in an Interim or Final Payment Certificate has not been made in terms of the Contract and failing such payment within seven (7) calendar days, the Employer intends to call upon the Guarantor to make payment in terms of 3.2.2;</w:t>
      </w:r>
    </w:p>
    <w:p w14:paraId="1E26DBC3" w14:textId="77777777" w:rsidR="006F72DE" w:rsidRPr="0077769E" w:rsidRDefault="006F72DE" w:rsidP="00F44114">
      <w:pPr>
        <w:numPr>
          <w:ilvl w:val="2"/>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A first written demand issued by the Employer to the Guarantor at the Guarantor’s physical address with a copy to the Contractor stating that a period of seven (7) days has elapsed since the first written demand in terms of 3.2.1 and the sum certified has still not been paid;</w:t>
      </w:r>
    </w:p>
    <w:p w14:paraId="53C997A3" w14:textId="77777777" w:rsidR="006F72DE" w:rsidRPr="0077769E" w:rsidRDefault="006F72DE" w:rsidP="00F44114">
      <w:pPr>
        <w:numPr>
          <w:ilvl w:val="2"/>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A copy of the aforesaid payment which entitles the Employer to receive payment in terms of the Contract of the sum certified in 3.2.</w:t>
      </w:r>
    </w:p>
    <w:p w14:paraId="77CB3336"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Subject to the Guarantor’s maximum liability referred to in 1.1 or 2.1,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49788724" w14:textId="77777777" w:rsidR="006F72DE" w:rsidRPr="0077769E" w:rsidRDefault="006F72DE" w:rsidP="00F44114">
      <w:pPr>
        <w:numPr>
          <w:ilvl w:val="2"/>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The Contract has been terminated due to the Contractor’s default and that this Performance Guarantee is called up in terms of 3.3;or</w:t>
      </w:r>
    </w:p>
    <w:p w14:paraId="2FE558E7" w14:textId="77777777" w:rsidR="006F72DE" w:rsidRPr="0077769E" w:rsidRDefault="006F72DE" w:rsidP="00F44114">
      <w:pPr>
        <w:numPr>
          <w:ilvl w:val="2"/>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A provisional or final sequestration or liquidation court order has been granted against the Contractor and that the Performance Guarantee is called up in terms of 3.3; and</w:t>
      </w:r>
    </w:p>
    <w:p w14:paraId="0C90742E" w14:textId="77777777" w:rsidR="006F72DE" w:rsidRPr="0077769E" w:rsidRDefault="006F72DE" w:rsidP="00F44114">
      <w:pPr>
        <w:numPr>
          <w:ilvl w:val="2"/>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The aforesaid written demand is accompanied by a copy of the notice of termination and/or the provisional/final sequestration and/or the provision liquidation court order.</w:t>
      </w:r>
    </w:p>
    <w:p w14:paraId="1CC5CF85"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It is recorded that the aggregate amount of payments required to be made by the Guarantor in terms of 3.2 and 3.3 shall not exceed the Guarantor’s maximum liability in terms of 1.1 or 2.1</w:t>
      </w:r>
    </w:p>
    <w:p w14:paraId="6BB6EDBE"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lastRenderedPageBreak/>
        <w:t>Where the Guarantor has made payment in terms of 3.3,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the Performance Guarantee shall bear interest at the prime overdraft rate by the Employer’s Bank compounded monthly and calculated from the date payment was made by the Guarantor to the Employer until the date of refund.</w:t>
      </w:r>
    </w:p>
    <w:p w14:paraId="63CB765A"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 xml:space="preserve">Payment by the Guarantor in terms of 3.2 or 3.3 will only be made within seven (7) calendar days upon receipt of the first written demand to the Guarantor. </w:t>
      </w:r>
    </w:p>
    <w:p w14:paraId="0F883CEE"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Payment by the Guarantor in terms of 3.3 will only be made against the return of the original Performance Guarantee by the Employer.</w:t>
      </w:r>
    </w:p>
    <w:p w14:paraId="78962EF4"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The Employer shall have the absolute right to arrange his affairs with the Contractor in any manner which the Employer may consider fit and the Guarantor shall not have right to claim his from this Performance Guarantee on account of any conduct alleged to be prejudicial to the Guarantor.</w:t>
      </w:r>
    </w:p>
    <w:p w14:paraId="34944532"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The Guarantor chooses the physical address as stated above for the service of all notices for all purposes in connection herewith.</w:t>
      </w:r>
    </w:p>
    <w:p w14:paraId="372F6110"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This Performance Guarantee is neither negotiable nor transferable and shall expire in terms of 1.1.2 or 2.2, where after no claims will be considered by the Guarantor. The original of this Guarantee shall be returned to the Guarantor after it has expired.</w:t>
      </w:r>
    </w:p>
    <w:p w14:paraId="2FAB6ABF" w14:textId="77777777" w:rsidR="006F72DE" w:rsidRPr="0077769E"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This Performance Guarantee, with the required demand notices in terms of 3.2 or 3.3, shall be regarded as a liquid document for the purposes of obtaining a court order.</w:t>
      </w:r>
    </w:p>
    <w:p w14:paraId="7A261288" w14:textId="77777777" w:rsidR="00A924ED" w:rsidRDefault="006F72DE" w:rsidP="00F44114">
      <w:pPr>
        <w:numPr>
          <w:ilvl w:val="1"/>
          <w:numId w:val="46"/>
        </w:numPr>
        <w:tabs>
          <w:tab w:val="right" w:pos="9769"/>
        </w:tabs>
        <w:spacing w:beforeLines="120" w:before="288" w:afterLines="120" w:after="288" w:line="276" w:lineRule="auto"/>
        <w:ind w:left="709" w:hanging="709"/>
        <w:jc w:val="both"/>
        <w:rPr>
          <w:rFonts w:ascii="Arial" w:eastAsia="Times New Roman" w:hAnsi="Arial" w:cs="Arial"/>
          <w:szCs w:val="20"/>
          <w:lang w:val="en-ZA"/>
        </w:rPr>
      </w:pPr>
      <w:r w:rsidRPr="0077769E">
        <w:rPr>
          <w:rFonts w:ascii="Arial" w:eastAsia="Times New Roman" w:hAnsi="Arial" w:cs="Arial"/>
          <w:szCs w:val="20"/>
          <w:lang w:val="en-ZA"/>
        </w:rPr>
        <w:t>Where the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6018655F" w14:textId="2E77C2F4" w:rsidR="00A924ED" w:rsidRPr="00666312" w:rsidRDefault="00A924ED" w:rsidP="006843FF">
      <w:pPr>
        <w:tabs>
          <w:tab w:val="right" w:pos="9769"/>
        </w:tabs>
        <w:spacing w:beforeLines="120" w:before="288" w:afterLines="120" w:after="288" w:line="276" w:lineRule="auto"/>
        <w:jc w:val="both"/>
        <w:rPr>
          <w:rFonts w:ascii="Arial" w:eastAsia="Times New Roman" w:hAnsi="Arial" w:cs="Arial"/>
          <w:szCs w:val="20"/>
          <w:lang w:val="en-ZA"/>
        </w:rPr>
      </w:pPr>
      <w:r>
        <w:rPr>
          <w:rFonts w:ascii="Arial" w:eastAsia="Times New Roman" w:hAnsi="Arial" w:cs="Arial"/>
          <w:szCs w:val="20"/>
          <w:lang w:val="en-ZA"/>
        </w:rPr>
        <w:t xml:space="preserve">Signed </w:t>
      </w:r>
      <w:r w:rsidRPr="00A924ED">
        <w:rPr>
          <w:rFonts w:ascii="Arial" w:eastAsia="Times New Roman" w:hAnsi="Arial" w:cs="Arial"/>
          <w:szCs w:val="20"/>
          <w:lang w:val="en-ZA"/>
        </w:rPr>
        <w:t>a</w:t>
      </w:r>
      <w:r w:rsidR="006F72DE" w:rsidRPr="00A924ED">
        <w:rPr>
          <w:rFonts w:ascii="Arial" w:eastAsia="Times New Roman" w:hAnsi="Arial" w:cs="Arial"/>
          <w:szCs w:val="20"/>
          <w:lang w:val="en-ZA"/>
        </w:rPr>
        <w:t>t  ..………………………………</w:t>
      </w:r>
      <w:r w:rsidR="001D2257">
        <w:rPr>
          <w:rFonts w:ascii="Arial" w:eastAsia="Times New Roman" w:hAnsi="Arial" w:cs="Arial"/>
          <w:szCs w:val="20"/>
          <w:lang w:val="en-ZA"/>
        </w:rPr>
        <w:t>………………….</w:t>
      </w:r>
      <w:r w:rsidR="006F72DE" w:rsidRPr="00666312">
        <w:rPr>
          <w:rFonts w:ascii="Arial" w:eastAsia="Times New Roman" w:hAnsi="Arial" w:cs="Arial"/>
          <w:szCs w:val="20"/>
          <w:lang w:val="en-ZA"/>
        </w:rPr>
        <w:t>…………………………………………………..</w:t>
      </w:r>
    </w:p>
    <w:p w14:paraId="659E398A" w14:textId="3467CF32" w:rsidR="00A924ED" w:rsidRDefault="006F72DE" w:rsidP="006843FF">
      <w:pPr>
        <w:tabs>
          <w:tab w:val="right" w:pos="9769"/>
        </w:tabs>
        <w:spacing w:beforeLines="120" w:before="288" w:afterLines="120" w:after="288" w:line="276" w:lineRule="auto"/>
        <w:jc w:val="both"/>
        <w:rPr>
          <w:rFonts w:ascii="Arial" w:eastAsia="Times New Roman" w:hAnsi="Arial" w:cs="Arial"/>
          <w:szCs w:val="20"/>
          <w:lang w:val="en-ZA"/>
        </w:rPr>
      </w:pPr>
      <w:r w:rsidRPr="0077769E">
        <w:rPr>
          <w:rFonts w:ascii="Arial" w:eastAsia="Times New Roman" w:hAnsi="Arial" w:cs="Arial"/>
          <w:szCs w:val="20"/>
          <w:lang w:val="en-ZA"/>
        </w:rPr>
        <w:t xml:space="preserve"> </w:t>
      </w:r>
      <w:r w:rsidR="00A924ED">
        <w:rPr>
          <w:rFonts w:ascii="Arial" w:eastAsia="Times New Roman" w:hAnsi="Arial" w:cs="Arial"/>
          <w:szCs w:val="20"/>
          <w:lang w:val="en-ZA"/>
        </w:rPr>
        <w:t>Date…………</w:t>
      </w:r>
      <w:r w:rsidRPr="0077769E">
        <w:rPr>
          <w:rFonts w:ascii="Arial" w:eastAsia="Times New Roman" w:hAnsi="Arial" w:cs="Arial"/>
          <w:szCs w:val="20"/>
          <w:lang w:val="en-ZA"/>
        </w:rPr>
        <w:t>………….…………………</w:t>
      </w:r>
      <w:r w:rsidR="001D2257">
        <w:rPr>
          <w:rFonts w:ascii="Arial" w:eastAsia="Times New Roman" w:hAnsi="Arial" w:cs="Arial"/>
          <w:szCs w:val="20"/>
          <w:lang w:val="en-ZA"/>
        </w:rPr>
        <w:t>………………..</w:t>
      </w:r>
      <w:r w:rsidRPr="0077769E">
        <w:rPr>
          <w:rFonts w:ascii="Arial" w:eastAsia="Times New Roman" w:hAnsi="Arial" w:cs="Arial"/>
          <w:szCs w:val="20"/>
          <w:lang w:val="en-ZA"/>
        </w:rPr>
        <w:t>…</w:t>
      </w:r>
      <w:r w:rsidR="001D2257">
        <w:rPr>
          <w:rFonts w:ascii="Arial" w:eastAsia="Times New Roman" w:hAnsi="Arial" w:cs="Arial"/>
          <w:szCs w:val="20"/>
          <w:lang w:val="en-ZA"/>
        </w:rPr>
        <w:t>.</w:t>
      </w:r>
      <w:r w:rsidRPr="0077769E">
        <w:rPr>
          <w:rFonts w:ascii="Arial" w:eastAsia="Times New Roman" w:hAnsi="Arial" w:cs="Arial"/>
          <w:szCs w:val="20"/>
          <w:lang w:val="en-ZA"/>
        </w:rPr>
        <w:t>………………………………………………..</w:t>
      </w:r>
    </w:p>
    <w:p w14:paraId="68DDA593" w14:textId="0525E42F" w:rsidR="00A924ED" w:rsidRDefault="00E33A13" w:rsidP="006843FF">
      <w:pPr>
        <w:tabs>
          <w:tab w:val="right" w:pos="9769"/>
        </w:tabs>
        <w:spacing w:beforeLines="120" w:before="288" w:afterLines="120" w:after="288" w:line="276" w:lineRule="auto"/>
        <w:jc w:val="both"/>
        <w:rPr>
          <w:rFonts w:ascii="Arial" w:eastAsia="Times New Roman" w:hAnsi="Arial" w:cs="Arial"/>
          <w:szCs w:val="20"/>
          <w:lang w:val="en-ZA"/>
        </w:rPr>
      </w:pPr>
      <w:r w:rsidRPr="0077769E">
        <w:rPr>
          <w:rFonts w:ascii="Arial" w:eastAsia="Times New Roman" w:hAnsi="Arial" w:cs="Arial"/>
          <w:szCs w:val="20"/>
          <w:lang w:val="en-ZA"/>
        </w:rPr>
        <w:t xml:space="preserve">Guarantor’s signatory (1) </w:t>
      </w:r>
      <w:r w:rsidR="006F72DE" w:rsidRPr="0077769E">
        <w:rPr>
          <w:rFonts w:ascii="Arial" w:eastAsia="Times New Roman" w:hAnsi="Arial" w:cs="Arial"/>
          <w:szCs w:val="20"/>
          <w:lang w:val="en-ZA"/>
        </w:rPr>
        <w:t>…</w:t>
      </w:r>
      <w:r w:rsidR="001D2257">
        <w:rPr>
          <w:rFonts w:ascii="Arial" w:eastAsia="Times New Roman" w:hAnsi="Arial" w:cs="Arial"/>
          <w:szCs w:val="20"/>
          <w:lang w:val="en-ZA"/>
        </w:rPr>
        <w:t>………………..</w:t>
      </w:r>
      <w:r w:rsidR="006F72DE" w:rsidRPr="0077769E">
        <w:rPr>
          <w:rFonts w:ascii="Arial" w:eastAsia="Times New Roman" w:hAnsi="Arial" w:cs="Arial"/>
          <w:szCs w:val="20"/>
          <w:lang w:val="en-ZA"/>
        </w:rPr>
        <w:t>…………………………………………………………………</w:t>
      </w:r>
    </w:p>
    <w:p w14:paraId="4DE13697" w14:textId="47D26CCD" w:rsidR="00A924ED" w:rsidRDefault="006F72DE" w:rsidP="006843FF">
      <w:pPr>
        <w:tabs>
          <w:tab w:val="right" w:pos="9769"/>
        </w:tabs>
        <w:spacing w:beforeLines="120" w:before="288" w:afterLines="120" w:after="288" w:line="276" w:lineRule="auto"/>
        <w:jc w:val="both"/>
        <w:rPr>
          <w:rFonts w:ascii="Arial" w:eastAsia="Times New Roman" w:hAnsi="Arial" w:cs="Arial"/>
          <w:szCs w:val="20"/>
          <w:lang w:val="en-ZA"/>
        </w:rPr>
      </w:pPr>
      <w:r w:rsidRPr="0077769E">
        <w:rPr>
          <w:rFonts w:ascii="Arial" w:eastAsia="Times New Roman" w:hAnsi="Arial" w:cs="Arial"/>
          <w:szCs w:val="20"/>
          <w:lang w:val="en-ZA"/>
        </w:rPr>
        <w:t>Capacity</w:t>
      </w:r>
      <w:r w:rsidR="00A924ED">
        <w:rPr>
          <w:rFonts w:ascii="Arial" w:eastAsia="Times New Roman" w:hAnsi="Arial" w:cs="Arial"/>
          <w:szCs w:val="20"/>
          <w:lang w:val="en-ZA"/>
        </w:rPr>
        <w:t>………………</w:t>
      </w:r>
      <w:r w:rsidR="001D2257">
        <w:rPr>
          <w:rFonts w:ascii="Arial" w:eastAsia="Times New Roman" w:hAnsi="Arial" w:cs="Arial"/>
          <w:szCs w:val="20"/>
          <w:lang w:val="en-ZA"/>
        </w:rPr>
        <w:t>………………….</w:t>
      </w:r>
      <w:r w:rsidR="00A924ED">
        <w:rPr>
          <w:rFonts w:ascii="Arial" w:eastAsia="Times New Roman" w:hAnsi="Arial" w:cs="Arial"/>
          <w:szCs w:val="20"/>
          <w:lang w:val="en-ZA"/>
        </w:rPr>
        <w:t>..</w:t>
      </w:r>
      <w:r w:rsidR="001D2257">
        <w:rPr>
          <w:rFonts w:ascii="Arial" w:eastAsia="Times New Roman" w:hAnsi="Arial" w:cs="Arial"/>
          <w:szCs w:val="20"/>
          <w:lang w:val="en-ZA"/>
        </w:rPr>
        <w:t>..</w:t>
      </w:r>
      <w:r w:rsidRPr="0077769E">
        <w:rPr>
          <w:rFonts w:ascii="Arial" w:eastAsia="Times New Roman" w:hAnsi="Arial" w:cs="Arial"/>
          <w:szCs w:val="20"/>
          <w:lang w:val="en-ZA"/>
        </w:rPr>
        <w:t>……………………………………………………………………</w:t>
      </w:r>
    </w:p>
    <w:p w14:paraId="7FF44286" w14:textId="64B5576D" w:rsidR="00A924ED" w:rsidRDefault="002D2AF9" w:rsidP="006843FF">
      <w:pPr>
        <w:tabs>
          <w:tab w:val="right" w:pos="9769"/>
        </w:tabs>
        <w:spacing w:beforeLines="120" w:before="288" w:afterLines="120" w:after="288" w:line="276" w:lineRule="auto"/>
        <w:jc w:val="both"/>
        <w:rPr>
          <w:rFonts w:ascii="Arial" w:eastAsia="Times New Roman" w:hAnsi="Arial" w:cs="Arial"/>
          <w:szCs w:val="20"/>
          <w:lang w:val="en-ZA"/>
        </w:rPr>
      </w:pPr>
      <w:r w:rsidRPr="0077769E">
        <w:rPr>
          <w:rFonts w:ascii="Arial" w:eastAsia="Times New Roman" w:hAnsi="Arial" w:cs="Arial"/>
          <w:szCs w:val="20"/>
          <w:lang w:val="en-ZA"/>
        </w:rPr>
        <w:t xml:space="preserve">Guarantor's signatory (2) </w:t>
      </w:r>
      <w:r w:rsidR="006F72DE" w:rsidRPr="0077769E">
        <w:rPr>
          <w:rFonts w:ascii="Arial" w:eastAsia="Times New Roman" w:hAnsi="Arial" w:cs="Arial"/>
          <w:szCs w:val="20"/>
          <w:lang w:val="en-ZA"/>
        </w:rPr>
        <w:t>……………………………………………………………………………………..</w:t>
      </w:r>
    </w:p>
    <w:p w14:paraId="52E96D90" w14:textId="2F70435E" w:rsidR="001D2257" w:rsidRDefault="006F72DE" w:rsidP="006843FF">
      <w:pPr>
        <w:tabs>
          <w:tab w:val="right" w:pos="9769"/>
        </w:tabs>
        <w:spacing w:beforeLines="120" w:before="288" w:afterLines="120" w:after="288" w:line="276" w:lineRule="auto"/>
        <w:jc w:val="both"/>
        <w:rPr>
          <w:rFonts w:ascii="Arial" w:eastAsia="Times New Roman" w:hAnsi="Arial" w:cs="Arial"/>
          <w:szCs w:val="20"/>
          <w:lang w:val="en-ZA"/>
        </w:rPr>
      </w:pPr>
      <w:r w:rsidRPr="0077769E">
        <w:rPr>
          <w:rFonts w:ascii="Arial" w:eastAsia="Times New Roman" w:hAnsi="Arial" w:cs="Arial"/>
          <w:szCs w:val="20"/>
          <w:lang w:val="en-ZA"/>
        </w:rPr>
        <w:t>Capacity</w:t>
      </w:r>
      <w:r w:rsidR="00A924ED">
        <w:rPr>
          <w:rFonts w:ascii="Arial" w:eastAsia="Times New Roman" w:hAnsi="Arial" w:cs="Arial"/>
          <w:szCs w:val="20"/>
          <w:lang w:val="en-ZA"/>
        </w:rPr>
        <w:t>……………………..</w:t>
      </w:r>
      <w:r w:rsidRPr="0077769E">
        <w:rPr>
          <w:rFonts w:ascii="Arial" w:eastAsia="Times New Roman" w:hAnsi="Arial" w:cs="Arial"/>
          <w:szCs w:val="20"/>
          <w:lang w:val="en-ZA"/>
        </w:rPr>
        <w:t>…………………………………………………………………………………..Witness signatory (1)</w:t>
      </w:r>
      <w:r w:rsidR="001D2257">
        <w:rPr>
          <w:rFonts w:ascii="Arial" w:eastAsia="Times New Roman" w:hAnsi="Arial" w:cs="Arial"/>
          <w:szCs w:val="20"/>
          <w:lang w:val="en-ZA"/>
        </w:rPr>
        <w:t>………</w:t>
      </w:r>
      <w:r w:rsidRPr="0077769E">
        <w:rPr>
          <w:rFonts w:ascii="Arial" w:eastAsia="Times New Roman" w:hAnsi="Arial" w:cs="Arial"/>
          <w:szCs w:val="20"/>
          <w:lang w:val="en-ZA"/>
        </w:rPr>
        <w:t>………………………………………………………………………………</w:t>
      </w:r>
      <w:r w:rsidR="001D2257" w:rsidRPr="0077769E">
        <w:rPr>
          <w:rFonts w:ascii="Arial" w:eastAsia="Times New Roman" w:hAnsi="Arial" w:cs="Arial"/>
          <w:szCs w:val="20"/>
          <w:lang w:val="en-ZA"/>
        </w:rPr>
        <w:t>…...</w:t>
      </w:r>
    </w:p>
    <w:p w14:paraId="031C7846" w14:textId="46C8967D" w:rsidR="00DF0548" w:rsidRPr="0077769E" w:rsidRDefault="006F72DE" w:rsidP="006843FF">
      <w:pPr>
        <w:tabs>
          <w:tab w:val="right" w:pos="9769"/>
        </w:tabs>
        <w:spacing w:beforeLines="120" w:before="288" w:afterLines="120" w:after="288" w:line="276" w:lineRule="auto"/>
        <w:jc w:val="both"/>
        <w:rPr>
          <w:rFonts w:ascii="Arial" w:eastAsia="Times New Roman" w:hAnsi="Arial" w:cs="Arial"/>
          <w:szCs w:val="20"/>
          <w:lang w:val="en-ZA"/>
        </w:rPr>
      </w:pPr>
      <w:r w:rsidRPr="0077769E">
        <w:rPr>
          <w:rFonts w:ascii="Arial" w:eastAsia="Times New Roman" w:hAnsi="Arial" w:cs="Arial"/>
          <w:szCs w:val="20"/>
          <w:lang w:val="en-ZA"/>
        </w:rPr>
        <w:t xml:space="preserve">Witness signatory (2) </w:t>
      </w:r>
      <w:r w:rsidR="001D2257">
        <w:rPr>
          <w:rFonts w:ascii="Arial" w:eastAsia="Times New Roman" w:hAnsi="Arial" w:cs="Arial"/>
          <w:szCs w:val="20"/>
          <w:lang w:val="en-ZA"/>
        </w:rPr>
        <w:t>………..</w:t>
      </w:r>
      <w:r w:rsidRPr="0077769E">
        <w:rPr>
          <w:rFonts w:ascii="Arial" w:eastAsia="Times New Roman" w:hAnsi="Arial" w:cs="Arial"/>
          <w:szCs w:val="20"/>
          <w:lang w:val="en-ZA"/>
        </w:rPr>
        <w:t>………………………………</w:t>
      </w:r>
      <w:r w:rsidR="002D2AF9" w:rsidRPr="0077769E">
        <w:rPr>
          <w:rFonts w:ascii="Arial" w:eastAsia="Times New Roman" w:hAnsi="Arial" w:cs="Arial"/>
          <w:szCs w:val="20"/>
          <w:lang w:val="en-ZA"/>
        </w:rPr>
        <w:t>………………………………………………….</w:t>
      </w:r>
      <w:r w:rsidR="00DF0548" w:rsidRPr="0077769E">
        <w:rPr>
          <w:rFonts w:ascii="Arial" w:eastAsia="Times New Roman" w:hAnsi="Arial" w:cs="Arial"/>
          <w:szCs w:val="20"/>
          <w:lang w:val="en-ZA"/>
        </w:rPr>
        <w:br w:type="page"/>
      </w:r>
    </w:p>
    <w:tbl>
      <w:tblPr>
        <w:tblW w:w="0" w:type="auto"/>
        <w:tblInd w:w="108" w:type="dxa"/>
        <w:tblBorders>
          <w:top w:val="single" w:sz="8" w:space="0" w:color="auto"/>
          <w:left w:val="single" w:sz="8" w:space="0" w:color="auto"/>
          <w:bottom w:val="single" w:sz="8" w:space="0" w:color="auto"/>
          <w:right w:val="single" w:sz="8" w:space="0" w:color="auto"/>
          <w:insideV w:val="single" w:sz="4" w:space="0" w:color="auto"/>
        </w:tblBorders>
        <w:tblLook w:val="01E0" w:firstRow="1" w:lastRow="1" w:firstColumn="1" w:lastColumn="1" w:noHBand="0" w:noVBand="0"/>
      </w:tblPr>
      <w:tblGrid>
        <w:gridCol w:w="9624"/>
      </w:tblGrid>
      <w:tr w:rsidR="006F72DE" w:rsidRPr="0077769E" w14:paraId="62CDB105" w14:textId="77777777" w:rsidTr="00DF0548">
        <w:tc>
          <w:tcPr>
            <w:tcW w:w="9624" w:type="dxa"/>
          </w:tcPr>
          <w:p w14:paraId="763ED065" w14:textId="77777777" w:rsidR="006F72DE" w:rsidRPr="0077769E" w:rsidRDefault="006F72DE" w:rsidP="006F72DE">
            <w:pPr>
              <w:spacing w:before="120" w:after="120" w:line="240" w:lineRule="auto"/>
              <w:jc w:val="center"/>
              <w:rPr>
                <w:rFonts w:ascii="Arial" w:eastAsia="Times New Roman" w:hAnsi="Arial" w:cs="Arial"/>
                <w:b/>
                <w:caps/>
                <w:lang w:val="en-ZA"/>
              </w:rPr>
            </w:pPr>
            <w:r w:rsidRPr="0077769E">
              <w:rPr>
                <w:rFonts w:ascii="Arial" w:eastAsia="Times New Roman" w:hAnsi="Arial" w:cs="Arial"/>
                <w:b/>
                <w:caps/>
                <w:lang w:val="en-ZA"/>
              </w:rPr>
              <w:lastRenderedPageBreak/>
              <w:t>c1.4 : HEALTH AND SAFETY AGREEMENT</w:t>
            </w:r>
          </w:p>
        </w:tc>
      </w:tr>
    </w:tbl>
    <w:p w14:paraId="080D072E" w14:textId="77777777" w:rsidR="006F72DE" w:rsidRPr="0077769E" w:rsidRDefault="006F72DE" w:rsidP="006F72DE">
      <w:pPr>
        <w:tabs>
          <w:tab w:val="right" w:pos="9769"/>
        </w:tabs>
        <w:spacing w:after="240" w:line="240" w:lineRule="auto"/>
        <w:jc w:val="center"/>
        <w:rPr>
          <w:rFonts w:ascii="Arial" w:eastAsia="Times New Roman" w:hAnsi="Arial" w:cs="Arial"/>
          <w:b/>
          <w:bCs/>
          <w:szCs w:val="20"/>
          <w:lang w:val="en-ZA"/>
        </w:rPr>
      </w:pPr>
    </w:p>
    <w:p w14:paraId="76D91493" w14:textId="77777777" w:rsidR="006F72DE" w:rsidRPr="0077769E" w:rsidRDefault="006F72DE" w:rsidP="006F72DE">
      <w:pPr>
        <w:tabs>
          <w:tab w:val="right" w:pos="9769"/>
        </w:tabs>
        <w:spacing w:after="240" w:line="240" w:lineRule="auto"/>
        <w:jc w:val="center"/>
        <w:rPr>
          <w:rFonts w:ascii="Arial" w:eastAsia="Times New Roman" w:hAnsi="Arial" w:cs="Arial"/>
          <w:b/>
          <w:bCs/>
          <w:szCs w:val="20"/>
          <w:lang w:val="en-ZA"/>
        </w:rPr>
      </w:pPr>
      <w:r w:rsidRPr="0077769E">
        <w:rPr>
          <w:rFonts w:ascii="Arial" w:eastAsia="Times New Roman" w:hAnsi="Arial" w:cs="Arial"/>
          <w:b/>
          <w:bCs/>
          <w:szCs w:val="20"/>
          <w:lang w:val="en-ZA"/>
        </w:rPr>
        <w:t>ARTICLE OF AGREEMENT IN TERMS OF SECTION 37(2) OF THE OCCUPATIONAL SAFETY ACT, 1993 BETWEEN</w:t>
      </w:r>
    </w:p>
    <w:p w14:paraId="00F73355" w14:textId="77777777" w:rsidR="006F72DE" w:rsidRPr="0077769E" w:rsidRDefault="006F72DE" w:rsidP="006F72DE">
      <w:pPr>
        <w:tabs>
          <w:tab w:val="right" w:pos="9769"/>
        </w:tabs>
        <w:spacing w:after="240" w:line="360" w:lineRule="auto"/>
        <w:jc w:val="both"/>
        <w:rPr>
          <w:rFonts w:ascii="Arial" w:eastAsia="Times New Roman" w:hAnsi="Arial" w:cs="Arial"/>
          <w:b/>
          <w:lang w:val="en-ZA"/>
        </w:rPr>
      </w:pPr>
      <w:r w:rsidRPr="0077769E">
        <w:rPr>
          <w:rFonts w:ascii="Arial" w:eastAsia="Times New Roman" w:hAnsi="Arial" w:cs="Arial"/>
          <w:b/>
          <w:lang w:val="en-ZA"/>
        </w:rPr>
        <w:t>SECTION 37(2) MANDATORY H&amp;S AGREEMENT:</w:t>
      </w:r>
    </w:p>
    <w:p w14:paraId="2678F4F5"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lang w:val="en-ZA"/>
        </w:rPr>
      </w:pPr>
      <w:r w:rsidRPr="0077769E">
        <w:rPr>
          <w:rFonts w:ascii="Arial" w:eastAsia="Times New Roman" w:hAnsi="Arial" w:cs="Arial"/>
          <w:lang w:val="en-ZA"/>
        </w:rPr>
        <w:t>WRITTEN AGREEMENT ON</w:t>
      </w:r>
    </w:p>
    <w:p w14:paraId="095A33E0"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lang w:val="en-ZA"/>
        </w:rPr>
      </w:pPr>
      <w:r w:rsidRPr="0077769E">
        <w:rPr>
          <w:rFonts w:ascii="Arial" w:eastAsia="Times New Roman" w:hAnsi="Arial" w:cs="Arial"/>
          <w:lang w:val="en-ZA"/>
        </w:rPr>
        <w:t>OCCUPATIONAL HEALTH AND SAFETY</w:t>
      </w:r>
    </w:p>
    <w:p w14:paraId="6484C152"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lang w:val="en-ZA"/>
        </w:rPr>
      </w:pPr>
      <w:r w:rsidRPr="0077769E">
        <w:rPr>
          <w:rFonts w:ascii="Arial" w:eastAsia="Times New Roman" w:hAnsi="Arial" w:cs="Arial"/>
          <w:lang w:val="en-ZA"/>
        </w:rPr>
        <w:t>In accordance with the provisions of Section 37(2) of the Occupational Health and Safety Act 85 of 1993 as amended</w:t>
      </w:r>
    </w:p>
    <w:p w14:paraId="53F95E09" w14:textId="77777777" w:rsidR="006F72DE" w:rsidRPr="0077769E" w:rsidRDefault="006F72DE" w:rsidP="006F72DE">
      <w:pPr>
        <w:tabs>
          <w:tab w:val="right" w:pos="9769"/>
        </w:tabs>
        <w:spacing w:after="120" w:line="360" w:lineRule="auto"/>
        <w:ind w:left="567" w:right="238"/>
        <w:jc w:val="center"/>
        <w:rPr>
          <w:rFonts w:ascii="Arial" w:eastAsia="Times New Roman" w:hAnsi="Arial" w:cs="Arial"/>
          <w:lang w:val="en-ZA"/>
        </w:rPr>
      </w:pPr>
    </w:p>
    <w:p w14:paraId="20996F5D"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lang w:val="en-ZA"/>
        </w:rPr>
      </w:pPr>
      <w:r w:rsidRPr="0077769E">
        <w:rPr>
          <w:rFonts w:ascii="Arial" w:eastAsia="Times New Roman" w:hAnsi="Arial" w:cs="Arial"/>
          <w:lang w:val="en-ZA"/>
        </w:rPr>
        <w:t>AS ENTERED INTO BY AND BETWEEN</w:t>
      </w:r>
    </w:p>
    <w:p w14:paraId="3952126F" w14:textId="77777777" w:rsidR="006F72DE" w:rsidRPr="0077769E" w:rsidRDefault="006F72DE" w:rsidP="006F72DE">
      <w:pPr>
        <w:tabs>
          <w:tab w:val="right" w:pos="9769"/>
        </w:tabs>
        <w:spacing w:after="120" w:line="360" w:lineRule="auto"/>
        <w:ind w:left="567" w:right="238"/>
        <w:jc w:val="center"/>
        <w:rPr>
          <w:rFonts w:ascii="Arial" w:eastAsia="Times New Roman" w:hAnsi="Arial" w:cs="Arial"/>
          <w:lang w:val="en-ZA"/>
        </w:rPr>
      </w:pPr>
    </w:p>
    <w:p w14:paraId="1C9A0963"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u w:val="single"/>
          <w:lang w:val="en-ZA"/>
        </w:rPr>
      </w:pPr>
      <w:r w:rsidRPr="0077769E">
        <w:rPr>
          <w:rFonts w:ascii="Arial" w:eastAsia="Times New Roman" w:hAnsi="Arial" w:cs="Arial"/>
          <w:u w:val="single"/>
          <w:lang w:val="en-ZA"/>
        </w:rPr>
        <w:t>________________________________________</w:t>
      </w:r>
    </w:p>
    <w:p w14:paraId="5C66E55E"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lang w:val="en-ZA"/>
        </w:rPr>
      </w:pPr>
      <w:r w:rsidRPr="0077769E">
        <w:rPr>
          <w:rFonts w:ascii="Arial" w:eastAsia="Times New Roman" w:hAnsi="Arial" w:cs="Arial"/>
          <w:lang w:val="en-ZA"/>
        </w:rPr>
        <w:t>(Hereinafter referred to as “the Employer”)</w:t>
      </w:r>
    </w:p>
    <w:p w14:paraId="727A2F25"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lang w:val="en-ZA"/>
        </w:rPr>
      </w:pPr>
      <w:r w:rsidRPr="0077769E">
        <w:rPr>
          <w:rFonts w:ascii="Arial" w:eastAsia="Times New Roman" w:hAnsi="Arial" w:cs="Arial"/>
          <w:lang w:val="en-ZA"/>
        </w:rPr>
        <w:t>AND</w:t>
      </w:r>
    </w:p>
    <w:p w14:paraId="546FA323" w14:textId="77777777" w:rsidR="006F72DE" w:rsidRPr="0077769E" w:rsidRDefault="006F72DE" w:rsidP="006F72DE">
      <w:pPr>
        <w:tabs>
          <w:tab w:val="right" w:pos="9769"/>
        </w:tabs>
        <w:spacing w:after="120" w:line="360" w:lineRule="auto"/>
        <w:ind w:left="567" w:right="238"/>
        <w:jc w:val="center"/>
        <w:rPr>
          <w:rFonts w:ascii="Arial" w:eastAsia="Times New Roman" w:hAnsi="Arial" w:cs="Arial"/>
          <w:lang w:val="en-ZA"/>
        </w:rPr>
      </w:pPr>
    </w:p>
    <w:p w14:paraId="59D269ED"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lang w:val="en-ZA"/>
        </w:rPr>
      </w:pPr>
      <w:r w:rsidRPr="0077769E">
        <w:rPr>
          <w:rFonts w:ascii="Arial" w:eastAsia="Times New Roman" w:hAnsi="Arial" w:cs="Arial"/>
          <w:lang w:val="en-ZA"/>
        </w:rPr>
        <w:t>_____________________________________</w:t>
      </w:r>
    </w:p>
    <w:p w14:paraId="78369EBB"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lang w:val="en-ZA"/>
        </w:rPr>
      </w:pPr>
      <w:r w:rsidRPr="0077769E">
        <w:rPr>
          <w:rFonts w:ascii="Arial" w:eastAsia="Times New Roman" w:hAnsi="Arial" w:cs="Arial"/>
          <w:lang w:val="en-ZA"/>
        </w:rPr>
        <w:t>(Hereinafter referred to as “the Mandatory”)</w:t>
      </w:r>
    </w:p>
    <w:p w14:paraId="627472E1" w14:textId="77777777" w:rsidR="006F72DE" w:rsidRPr="0077769E" w:rsidRDefault="006F72DE" w:rsidP="006F72DE">
      <w:pPr>
        <w:tabs>
          <w:tab w:val="right" w:pos="9769"/>
        </w:tabs>
        <w:spacing w:after="240" w:line="360" w:lineRule="auto"/>
        <w:ind w:left="567" w:right="240"/>
        <w:jc w:val="center"/>
        <w:rPr>
          <w:rFonts w:ascii="Arial" w:eastAsia="Times New Roman" w:hAnsi="Arial" w:cs="Arial"/>
          <w:lang w:val="en-ZA"/>
        </w:rPr>
      </w:pPr>
      <w:r w:rsidRPr="0077769E">
        <w:rPr>
          <w:rFonts w:ascii="Arial" w:eastAsia="Times New Roman" w:hAnsi="Arial" w:cs="Arial"/>
          <w:noProof/>
          <w:lang w:val="en-ZA" w:eastAsia="en-ZA"/>
        </w:rPr>
        <mc:AlternateContent>
          <mc:Choice Requires="wps">
            <w:drawing>
              <wp:anchor distT="0" distB="0" distL="114300" distR="114300" simplePos="0" relativeHeight="251662336" behindDoc="0" locked="0" layoutInCell="1" allowOverlap="1" wp14:anchorId="5CE020A6" wp14:editId="1D516709">
                <wp:simplePos x="0" y="0"/>
                <wp:positionH relativeFrom="column">
                  <wp:posOffset>3200400</wp:posOffset>
                </wp:positionH>
                <wp:positionV relativeFrom="paragraph">
                  <wp:posOffset>123825</wp:posOffset>
                </wp:positionV>
                <wp:extent cx="2286000" cy="342900"/>
                <wp:effectExtent l="9525" t="9525"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2079011" w14:textId="77777777" w:rsidR="001B53F2" w:rsidRDefault="001B53F2" w:rsidP="006F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020A6" id="_x0000_t202" coordsize="21600,21600" o:spt="202" path="m,l,21600r21600,l21600,xe">
                <v:stroke joinstyle="miter"/>
                <v:path gradientshapeok="t" o:connecttype="rect"/>
              </v:shapetype>
              <v:shape id="Text Box 2" o:spid="_x0000_s1032" type="#_x0000_t202" style="position:absolute;left:0;text-align:left;margin-left:252pt;margin-top:9.75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">
                <v:textbox>
                  <w:txbxContent>
                    <w:p w14:paraId="62079011" w14:textId="77777777" w:rsidR="001B53F2" w:rsidRDefault="001B53F2" w:rsidP="006F72DE"/>
                  </w:txbxContent>
                </v:textbox>
              </v:shape>
            </w:pict>
          </mc:Fallback>
        </mc:AlternateContent>
      </w:r>
    </w:p>
    <w:p w14:paraId="286800D3" w14:textId="77777777" w:rsidR="006F72DE" w:rsidRPr="0077769E" w:rsidRDefault="006F72DE" w:rsidP="006F72DE">
      <w:pPr>
        <w:tabs>
          <w:tab w:val="right" w:pos="9769"/>
        </w:tabs>
        <w:spacing w:after="240" w:line="360" w:lineRule="auto"/>
        <w:ind w:left="567" w:right="240" w:firstLine="426"/>
        <w:jc w:val="both"/>
        <w:rPr>
          <w:rFonts w:ascii="Arial" w:eastAsia="Times New Roman" w:hAnsi="Arial" w:cs="Arial"/>
          <w:lang w:val="en-ZA"/>
        </w:rPr>
      </w:pPr>
      <w:r w:rsidRPr="0077769E">
        <w:rPr>
          <w:rFonts w:ascii="Arial" w:eastAsia="Times New Roman" w:hAnsi="Arial" w:cs="Arial"/>
          <w:lang w:val="en-ZA"/>
        </w:rPr>
        <w:t>Compensation Fund number:</w:t>
      </w:r>
    </w:p>
    <w:p w14:paraId="38F46563" w14:textId="77777777" w:rsidR="006F72DE" w:rsidRPr="0077769E" w:rsidRDefault="006F72DE" w:rsidP="006F72DE">
      <w:pPr>
        <w:tabs>
          <w:tab w:val="right" w:pos="9769"/>
        </w:tabs>
        <w:spacing w:after="240" w:line="360" w:lineRule="auto"/>
        <w:ind w:left="567" w:right="240" w:firstLine="426"/>
        <w:jc w:val="both"/>
        <w:rPr>
          <w:rFonts w:ascii="Arial" w:eastAsia="Times New Roman" w:hAnsi="Arial" w:cs="Arial"/>
          <w:lang w:val="en-ZA"/>
        </w:rPr>
      </w:pPr>
    </w:p>
    <w:p w14:paraId="12E24C6D" w14:textId="77777777" w:rsidR="006F72DE" w:rsidRPr="0077769E" w:rsidRDefault="006F72DE" w:rsidP="006F72DE">
      <w:pPr>
        <w:tabs>
          <w:tab w:val="right" w:pos="9769"/>
        </w:tabs>
        <w:spacing w:after="240" w:line="360" w:lineRule="auto"/>
        <w:ind w:left="720" w:right="-1413" w:firstLine="180"/>
        <w:jc w:val="both"/>
        <w:rPr>
          <w:rFonts w:ascii="Arial" w:eastAsia="Times New Roman" w:hAnsi="Arial" w:cs="Arial"/>
          <w:lang w:val="en-ZA"/>
        </w:rPr>
      </w:pPr>
      <w:r w:rsidRPr="0077769E">
        <w:rPr>
          <w:rFonts w:ascii="Arial" w:eastAsia="Times New Roman" w:hAnsi="Arial" w:cs="Arial"/>
          <w:noProof/>
          <w:lang w:val="en-ZA" w:eastAsia="en-ZA"/>
        </w:rPr>
        <mc:AlternateContent>
          <mc:Choice Requires="wps">
            <w:drawing>
              <wp:anchor distT="0" distB="0" distL="114300" distR="114300" simplePos="0" relativeHeight="251663360" behindDoc="0" locked="0" layoutInCell="1" allowOverlap="1" wp14:anchorId="56EA78DE" wp14:editId="7C2BCA1E">
                <wp:simplePos x="0" y="0"/>
                <wp:positionH relativeFrom="column">
                  <wp:posOffset>3200400</wp:posOffset>
                </wp:positionH>
                <wp:positionV relativeFrom="paragraph">
                  <wp:posOffset>140335</wp:posOffset>
                </wp:positionV>
                <wp:extent cx="2286000" cy="342900"/>
                <wp:effectExtent l="9525" t="6985" r="9525" b="1206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3AA4141A" w14:textId="77777777" w:rsidR="001B53F2" w:rsidRDefault="001B53F2" w:rsidP="006F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78DE" id="Text Box 3" o:spid="_x0000_s1033" type="#_x0000_t202" style="position:absolute;left:0;text-align:left;margin-left:252pt;margin-top:11.05pt;width:1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">
                <v:textbox>
                  <w:txbxContent>
                    <w:p w14:paraId="3AA4141A" w14:textId="77777777" w:rsidR="001B53F2" w:rsidRDefault="001B53F2" w:rsidP="006F72DE"/>
                  </w:txbxContent>
                </v:textbox>
              </v:shape>
            </w:pict>
          </mc:Fallback>
        </mc:AlternateContent>
      </w:r>
      <w:r w:rsidRPr="0077769E">
        <w:rPr>
          <w:rFonts w:ascii="Arial" w:eastAsia="Times New Roman" w:hAnsi="Arial" w:cs="Arial"/>
          <w:lang w:val="en-ZA"/>
        </w:rPr>
        <w:t xml:space="preserve">Common Law Liability </w:t>
      </w:r>
    </w:p>
    <w:p w14:paraId="0E9AB3B0" w14:textId="77777777" w:rsidR="006F72DE" w:rsidRPr="0077769E" w:rsidRDefault="006F72DE" w:rsidP="006F72DE">
      <w:pPr>
        <w:tabs>
          <w:tab w:val="right" w:pos="9769"/>
        </w:tabs>
        <w:spacing w:after="240" w:line="360" w:lineRule="auto"/>
        <w:ind w:left="720" w:right="-1413" w:firstLine="180"/>
        <w:jc w:val="both"/>
        <w:rPr>
          <w:rFonts w:ascii="Arial" w:eastAsia="Times New Roman" w:hAnsi="Arial" w:cs="Arial"/>
          <w:lang w:val="en-ZA"/>
        </w:rPr>
      </w:pPr>
      <w:r w:rsidRPr="0077769E">
        <w:rPr>
          <w:rFonts w:ascii="Arial" w:eastAsia="Times New Roman" w:hAnsi="Arial" w:cs="Arial"/>
          <w:lang w:val="en-ZA"/>
        </w:rPr>
        <w:t>Insurance in respect of Third</w:t>
      </w:r>
    </w:p>
    <w:p w14:paraId="5FEC225B" w14:textId="77777777" w:rsidR="006F72DE" w:rsidRDefault="006F72DE" w:rsidP="006F72DE">
      <w:pPr>
        <w:tabs>
          <w:tab w:val="right" w:pos="9769"/>
        </w:tabs>
        <w:spacing w:after="240" w:line="360" w:lineRule="auto"/>
        <w:ind w:left="720" w:right="-1413" w:firstLine="180"/>
        <w:jc w:val="both"/>
        <w:rPr>
          <w:rFonts w:ascii="Arial" w:eastAsia="Times New Roman" w:hAnsi="Arial" w:cs="Arial"/>
          <w:lang w:val="en-ZA"/>
        </w:rPr>
      </w:pPr>
      <w:r w:rsidRPr="0077769E">
        <w:rPr>
          <w:rFonts w:ascii="Arial" w:eastAsia="Times New Roman" w:hAnsi="Arial" w:cs="Arial"/>
          <w:lang w:val="en-ZA"/>
        </w:rPr>
        <w:t>Parties for the Minimum Sum of R…</w:t>
      </w:r>
      <w:r w:rsidR="005912CA">
        <w:rPr>
          <w:rFonts w:ascii="Arial" w:eastAsia="Times New Roman" w:hAnsi="Arial" w:cs="Arial"/>
          <w:lang w:val="en-ZA"/>
        </w:rPr>
        <w:t>…………….</w:t>
      </w:r>
    </w:p>
    <w:p w14:paraId="00EED87A" w14:textId="77777777" w:rsidR="005912CA" w:rsidRPr="0077769E" w:rsidRDefault="005912CA" w:rsidP="006F72DE">
      <w:pPr>
        <w:tabs>
          <w:tab w:val="right" w:pos="9769"/>
        </w:tabs>
        <w:spacing w:after="240" w:line="360" w:lineRule="auto"/>
        <w:ind w:left="720" w:right="-1413" w:firstLine="180"/>
        <w:jc w:val="both"/>
        <w:rPr>
          <w:rFonts w:ascii="Arial" w:eastAsia="Times New Roman" w:hAnsi="Arial" w:cs="Arial"/>
          <w:lang w:val="en-ZA"/>
        </w:rPr>
      </w:pPr>
    </w:p>
    <w:p w14:paraId="65F36482" w14:textId="77777777" w:rsidR="006F72DE" w:rsidRPr="0077769E" w:rsidRDefault="006F72DE" w:rsidP="006F72DE">
      <w:pPr>
        <w:tabs>
          <w:tab w:val="right" w:pos="9769"/>
        </w:tabs>
        <w:spacing w:after="240" w:line="360" w:lineRule="auto"/>
        <w:ind w:left="720" w:right="-1413" w:hanging="720"/>
        <w:jc w:val="both"/>
        <w:rPr>
          <w:rFonts w:ascii="Arial" w:eastAsia="Times New Roman" w:hAnsi="Arial" w:cs="Arial"/>
          <w:lang w:val="en-ZA"/>
        </w:rPr>
      </w:pPr>
      <w:r w:rsidRPr="0077769E">
        <w:rPr>
          <w:rFonts w:ascii="Arial" w:eastAsia="Times New Roman" w:hAnsi="Arial" w:cs="Arial"/>
          <w:lang w:val="en-ZA"/>
        </w:rPr>
        <w:lastRenderedPageBreak/>
        <w:t xml:space="preserve">1. </w:t>
      </w:r>
      <w:r w:rsidRPr="0077769E">
        <w:rPr>
          <w:rFonts w:ascii="Arial" w:eastAsia="Times New Roman" w:hAnsi="Arial" w:cs="Arial"/>
          <w:lang w:val="en-ZA"/>
        </w:rPr>
        <w:tab/>
        <w:t>Reporting</w:t>
      </w:r>
    </w:p>
    <w:p w14:paraId="4563C52A" w14:textId="77777777" w:rsidR="006F72DE" w:rsidRPr="0077769E" w:rsidRDefault="006F72DE" w:rsidP="006F72DE">
      <w:pPr>
        <w:tabs>
          <w:tab w:val="right" w:pos="9769"/>
        </w:tabs>
        <w:spacing w:after="240" w:line="360" w:lineRule="auto"/>
        <w:ind w:left="720"/>
        <w:jc w:val="both"/>
        <w:rPr>
          <w:rFonts w:ascii="Arial" w:eastAsia="Times New Roman" w:hAnsi="Arial" w:cs="Arial"/>
          <w:lang w:val="en-ZA"/>
        </w:rPr>
      </w:pPr>
      <w:r w:rsidRPr="0077769E">
        <w:rPr>
          <w:rFonts w:ascii="Arial" w:eastAsia="Times New Roman" w:hAnsi="Arial" w:cs="Arial"/>
          <w:lang w:val="en-ZA"/>
        </w:rPr>
        <w:t>The Mandatory and/or his designated person appointed in terms of Section 16 (2) of the Occupational Health and Safety Act 85 of 1993 ("the OHS Act") as amended shall report to the Site Manager CR6.1  and/or a representative designated by the Employer prior to commencing the work at the premises.</w:t>
      </w:r>
    </w:p>
    <w:p w14:paraId="1F8FBDD1"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2. </w:t>
      </w:r>
      <w:r w:rsidRPr="0077769E">
        <w:rPr>
          <w:rFonts w:ascii="Arial" w:eastAsia="Times New Roman" w:hAnsi="Arial" w:cs="Arial"/>
          <w:lang w:val="en-ZA"/>
        </w:rPr>
        <w:tab/>
        <w:t>Warranty of compliance</w:t>
      </w:r>
    </w:p>
    <w:p w14:paraId="6871C16E" w14:textId="77777777" w:rsidR="006F72DE" w:rsidRPr="0077769E" w:rsidRDefault="006F72DE" w:rsidP="00F44114">
      <w:pPr>
        <w:numPr>
          <w:ilvl w:val="1"/>
          <w:numId w:val="34"/>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 xml:space="preserve">In terms of this agreement the Mandatory warrants that he agrees to the arrangements and procedures as prescribed by the Employer and as provided for in terms of Section 37 (2) of the OHS Act for the purposes of compliance with the Act. </w:t>
      </w:r>
    </w:p>
    <w:p w14:paraId="6F16963D" w14:textId="77777777" w:rsidR="006F72DE" w:rsidRPr="0077769E" w:rsidRDefault="006F72DE" w:rsidP="00F44114">
      <w:pPr>
        <w:numPr>
          <w:ilvl w:val="1"/>
          <w:numId w:val="34"/>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The Mandatory acknowledges that this agreement constitutes an agreement in terms of Section 37 (2) of the OHS Act, whereby all responsibility for health and safety matters relating to the work that the Mandatory and his employees are to perform on the premises shall be the obligation of the Mandatory.</w:t>
      </w:r>
    </w:p>
    <w:p w14:paraId="508E96F9" w14:textId="77777777" w:rsidR="006F72DE" w:rsidRPr="0077769E" w:rsidRDefault="006F72DE" w:rsidP="00F44114">
      <w:pPr>
        <w:numPr>
          <w:ilvl w:val="1"/>
          <w:numId w:val="34"/>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The Mandatory further warrants that he and/or his employees undertake to maintain such compliance with the OHS Act. Without derogating from the generality of above, neither from the provisions of the said agreement, the Mandatory shall ensure that the clauses as hereunder described are at all times adhered to by himself and his employees.</w:t>
      </w:r>
    </w:p>
    <w:p w14:paraId="0942AF31"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bCs/>
          <w:lang w:val="en-ZA"/>
        </w:rPr>
      </w:pPr>
      <w:r w:rsidRPr="0077769E">
        <w:rPr>
          <w:rFonts w:ascii="Arial" w:eastAsia="Times New Roman" w:hAnsi="Arial" w:cs="Arial"/>
          <w:bCs/>
          <w:lang w:val="en-ZA"/>
        </w:rPr>
        <w:t xml:space="preserve">3. </w:t>
      </w:r>
      <w:r w:rsidRPr="0077769E">
        <w:rPr>
          <w:rFonts w:ascii="Arial" w:eastAsia="Times New Roman" w:hAnsi="Arial" w:cs="Arial"/>
          <w:bCs/>
          <w:lang w:val="en-ZA"/>
        </w:rPr>
        <w:tab/>
        <w:t xml:space="preserve">Refer: </w:t>
      </w:r>
    </w:p>
    <w:p w14:paraId="5E47B162" w14:textId="77777777" w:rsidR="006F72DE" w:rsidRPr="0077769E" w:rsidRDefault="006F72DE" w:rsidP="00F44114">
      <w:pPr>
        <w:numPr>
          <w:ilvl w:val="0"/>
          <w:numId w:val="33"/>
        </w:numPr>
        <w:tabs>
          <w:tab w:val="clear" w:pos="644"/>
          <w:tab w:val="num" w:pos="1260"/>
          <w:tab w:val="right" w:pos="9769"/>
        </w:tabs>
        <w:spacing w:after="0" w:line="360" w:lineRule="auto"/>
        <w:ind w:left="1260" w:hanging="540"/>
        <w:jc w:val="both"/>
        <w:rPr>
          <w:rFonts w:ascii="Arial" w:eastAsia="Times New Roman" w:hAnsi="Arial" w:cs="Arial"/>
          <w:lang w:val="en-ZA"/>
        </w:rPr>
      </w:pPr>
      <w:r w:rsidRPr="0077769E">
        <w:rPr>
          <w:rFonts w:ascii="Arial" w:eastAsia="Times New Roman" w:hAnsi="Arial" w:cs="Arial"/>
          <w:lang w:val="en-ZA"/>
        </w:rPr>
        <w:t>Occupational Health &amp; Safety Act No.85 of 1993 as amended including Regulations</w:t>
      </w:r>
    </w:p>
    <w:p w14:paraId="7F6CDA7C" w14:textId="77777777" w:rsidR="006F72DE" w:rsidRPr="0077769E" w:rsidRDefault="006F72DE" w:rsidP="00F44114">
      <w:pPr>
        <w:numPr>
          <w:ilvl w:val="0"/>
          <w:numId w:val="33"/>
        </w:numPr>
        <w:tabs>
          <w:tab w:val="clear" w:pos="644"/>
          <w:tab w:val="num" w:pos="1260"/>
          <w:tab w:val="right" w:pos="9769"/>
        </w:tabs>
        <w:spacing w:after="0" w:line="360" w:lineRule="auto"/>
        <w:ind w:left="1260" w:hanging="540"/>
        <w:jc w:val="both"/>
        <w:rPr>
          <w:rFonts w:ascii="Arial" w:eastAsia="Times New Roman" w:hAnsi="Arial" w:cs="Arial"/>
          <w:lang w:val="en-ZA"/>
        </w:rPr>
      </w:pPr>
      <w:r w:rsidRPr="0077769E">
        <w:rPr>
          <w:rFonts w:ascii="Arial" w:eastAsia="Times New Roman" w:hAnsi="Arial" w:cs="Arial"/>
          <w:lang w:val="en-ZA"/>
        </w:rPr>
        <w:t>Hazards Chemical Substance Regulations of 1995</w:t>
      </w:r>
    </w:p>
    <w:p w14:paraId="0E06B7BE" w14:textId="77777777" w:rsidR="006F72DE" w:rsidRPr="0077769E" w:rsidRDefault="006F72DE" w:rsidP="00F44114">
      <w:pPr>
        <w:numPr>
          <w:ilvl w:val="0"/>
          <w:numId w:val="33"/>
        </w:numPr>
        <w:tabs>
          <w:tab w:val="clear" w:pos="644"/>
          <w:tab w:val="num" w:pos="1260"/>
          <w:tab w:val="right" w:pos="9769"/>
        </w:tabs>
        <w:spacing w:after="0" w:line="360" w:lineRule="auto"/>
        <w:ind w:left="1260" w:hanging="540"/>
        <w:jc w:val="both"/>
        <w:rPr>
          <w:rFonts w:ascii="Arial" w:eastAsia="Times New Roman" w:hAnsi="Arial" w:cs="Arial"/>
          <w:lang w:val="en-ZA"/>
        </w:rPr>
      </w:pPr>
      <w:r w:rsidRPr="0077769E">
        <w:rPr>
          <w:rFonts w:ascii="Arial" w:eastAsia="Times New Roman" w:hAnsi="Arial" w:cs="Arial"/>
          <w:bCs/>
          <w:lang w:val="en-ZA"/>
        </w:rPr>
        <w:t>Compensation for Occupational Injuries and Diseases Act 130 of 1993</w:t>
      </w:r>
      <w:r w:rsidRPr="0077769E">
        <w:rPr>
          <w:rFonts w:ascii="Arial" w:eastAsia="Times New Roman" w:hAnsi="Arial" w:cs="Arial"/>
          <w:lang w:val="en-ZA"/>
        </w:rPr>
        <w:t xml:space="preserve"> as amended</w:t>
      </w:r>
    </w:p>
    <w:p w14:paraId="32C3AEB2" w14:textId="77777777" w:rsidR="006F72DE" w:rsidRPr="0077769E" w:rsidRDefault="006F72DE" w:rsidP="00F44114">
      <w:pPr>
        <w:numPr>
          <w:ilvl w:val="0"/>
          <w:numId w:val="33"/>
        </w:numPr>
        <w:tabs>
          <w:tab w:val="clear" w:pos="644"/>
          <w:tab w:val="num" w:pos="1260"/>
          <w:tab w:val="right" w:pos="9769"/>
        </w:tabs>
        <w:spacing w:after="0" w:line="360" w:lineRule="auto"/>
        <w:ind w:left="1260" w:hanging="540"/>
        <w:jc w:val="both"/>
        <w:rPr>
          <w:rFonts w:ascii="Arial" w:eastAsia="Times New Roman" w:hAnsi="Arial" w:cs="Arial"/>
          <w:lang w:val="en-ZA"/>
        </w:rPr>
      </w:pPr>
      <w:r w:rsidRPr="0077769E">
        <w:rPr>
          <w:rFonts w:ascii="Arial" w:eastAsia="Times New Roman" w:hAnsi="Arial" w:cs="Arial"/>
          <w:lang w:val="en-ZA"/>
        </w:rPr>
        <w:t>Hazardous Substance Act 15 of 1973</w:t>
      </w:r>
    </w:p>
    <w:p w14:paraId="18119EC2" w14:textId="77777777" w:rsidR="006F72DE" w:rsidRPr="0077769E" w:rsidRDefault="006F72DE" w:rsidP="00F44114">
      <w:pPr>
        <w:numPr>
          <w:ilvl w:val="0"/>
          <w:numId w:val="33"/>
        </w:numPr>
        <w:tabs>
          <w:tab w:val="clear" w:pos="644"/>
          <w:tab w:val="num" w:pos="1260"/>
          <w:tab w:val="right" w:pos="9769"/>
        </w:tabs>
        <w:spacing w:after="0" w:line="360" w:lineRule="auto"/>
        <w:ind w:left="1260" w:hanging="540"/>
        <w:jc w:val="both"/>
        <w:rPr>
          <w:rFonts w:ascii="Arial" w:eastAsia="Times New Roman" w:hAnsi="Arial" w:cs="Arial"/>
          <w:lang w:val="en-ZA"/>
        </w:rPr>
      </w:pPr>
      <w:r w:rsidRPr="0077769E">
        <w:rPr>
          <w:rFonts w:ascii="Arial" w:eastAsia="Times New Roman" w:hAnsi="Arial" w:cs="Arial"/>
          <w:lang w:val="en-ZA"/>
        </w:rPr>
        <w:t>National Environmental Management Act 107 of 1998</w:t>
      </w:r>
    </w:p>
    <w:p w14:paraId="770445E0" w14:textId="77777777" w:rsidR="006F72DE" w:rsidRPr="0077769E" w:rsidRDefault="006F72DE" w:rsidP="00F44114">
      <w:pPr>
        <w:numPr>
          <w:ilvl w:val="0"/>
          <w:numId w:val="33"/>
        </w:numPr>
        <w:tabs>
          <w:tab w:val="clear" w:pos="644"/>
          <w:tab w:val="num" w:pos="1260"/>
          <w:tab w:val="right" w:pos="9769"/>
        </w:tabs>
        <w:spacing w:after="0" w:line="360" w:lineRule="auto"/>
        <w:ind w:left="1260" w:hanging="540"/>
        <w:jc w:val="both"/>
        <w:rPr>
          <w:rFonts w:ascii="Arial" w:eastAsia="Times New Roman" w:hAnsi="Arial" w:cs="Arial"/>
          <w:lang w:val="en-ZA"/>
        </w:rPr>
      </w:pPr>
      <w:r w:rsidRPr="0077769E">
        <w:rPr>
          <w:rFonts w:ascii="Arial" w:eastAsia="Times New Roman" w:hAnsi="Arial" w:cs="Arial"/>
          <w:lang w:val="en-ZA"/>
        </w:rPr>
        <w:t xml:space="preserve">National Environmental Management: </w:t>
      </w:r>
      <w:r w:rsidRPr="0077769E">
        <w:rPr>
          <w:rFonts w:ascii="Arial" w:eastAsia="Times New Roman" w:hAnsi="Arial" w:cs="Arial"/>
          <w:bCs/>
          <w:lang w:val="en-ZA"/>
        </w:rPr>
        <w:t>Air Quality Act 39 of 2004</w:t>
      </w:r>
    </w:p>
    <w:p w14:paraId="79F99490" w14:textId="77777777" w:rsidR="006F72DE" w:rsidRPr="0077769E" w:rsidRDefault="006F72DE" w:rsidP="00F44114">
      <w:pPr>
        <w:numPr>
          <w:ilvl w:val="0"/>
          <w:numId w:val="33"/>
        </w:numPr>
        <w:tabs>
          <w:tab w:val="clear" w:pos="644"/>
          <w:tab w:val="num" w:pos="1260"/>
          <w:tab w:val="right" w:pos="9769"/>
        </w:tabs>
        <w:spacing w:after="0" w:line="360" w:lineRule="auto"/>
        <w:ind w:left="1260" w:hanging="540"/>
        <w:jc w:val="both"/>
        <w:rPr>
          <w:rFonts w:ascii="Arial" w:eastAsia="Times New Roman" w:hAnsi="Arial" w:cs="Arial"/>
          <w:lang w:val="en-ZA"/>
        </w:rPr>
      </w:pPr>
      <w:r w:rsidRPr="0077769E">
        <w:rPr>
          <w:rFonts w:ascii="Arial" w:eastAsia="Times New Roman" w:hAnsi="Arial" w:cs="Arial"/>
          <w:lang w:val="en-ZA"/>
        </w:rPr>
        <w:t>National Road Traffic Act No.83 of 1996</w:t>
      </w:r>
    </w:p>
    <w:p w14:paraId="76C5519E" w14:textId="77777777" w:rsidR="006F72DE" w:rsidRPr="0077769E" w:rsidRDefault="006F72DE" w:rsidP="00F44114">
      <w:pPr>
        <w:numPr>
          <w:ilvl w:val="0"/>
          <w:numId w:val="33"/>
        </w:numPr>
        <w:tabs>
          <w:tab w:val="clear" w:pos="644"/>
          <w:tab w:val="num" w:pos="1260"/>
          <w:tab w:val="right" w:pos="9769"/>
        </w:tabs>
        <w:spacing w:after="0" w:line="360" w:lineRule="auto"/>
        <w:ind w:left="1260" w:hanging="540"/>
        <w:jc w:val="both"/>
        <w:rPr>
          <w:rFonts w:ascii="Arial" w:eastAsia="Times New Roman" w:hAnsi="Arial" w:cs="Arial"/>
          <w:lang w:val="en-ZA"/>
        </w:rPr>
      </w:pPr>
      <w:r w:rsidRPr="0077769E">
        <w:rPr>
          <w:rFonts w:ascii="Arial" w:eastAsia="Times New Roman" w:hAnsi="Arial" w:cs="Arial"/>
          <w:lang w:val="en-ZA"/>
        </w:rPr>
        <w:t>National Water Act 36 of 1989</w:t>
      </w:r>
    </w:p>
    <w:p w14:paraId="0AD91D9A" w14:textId="77777777" w:rsidR="006F72DE" w:rsidRPr="0077769E" w:rsidRDefault="006F72DE" w:rsidP="00F44114">
      <w:pPr>
        <w:numPr>
          <w:ilvl w:val="0"/>
          <w:numId w:val="33"/>
        </w:numPr>
        <w:tabs>
          <w:tab w:val="clear" w:pos="644"/>
          <w:tab w:val="num" w:pos="1260"/>
          <w:tab w:val="right" w:pos="9769"/>
        </w:tabs>
        <w:spacing w:after="0" w:line="360" w:lineRule="auto"/>
        <w:ind w:left="1260" w:hanging="540"/>
        <w:jc w:val="both"/>
        <w:rPr>
          <w:rFonts w:ascii="Arial" w:eastAsia="Times New Roman" w:hAnsi="Arial" w:cs="Arial"/>
          <w:lang w:val="en-ZA"/>
        </w:rPr>
      </w:pPr>
      <w:r w:rsidRPr="0077769E">
        <w:rPr>
          <w:rFonts w:ascii="Arial" w:eastAsia="Times New Roman" w:hAnsi="Arial" w:cs="Arial"/>
          <w:lang w:val="en-ZA"/>
        </w:rPr>
        <w:t>National Building Regulations and Building Standards Act 103 of 1977</w:t>
      </w:r>
    </w:p>
    <w:p w14:paraId="46515285"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4. </w:t>
      </w:r>
      <w:r w:rsidRPr="0077769E">
        <w:rPr>
          <w:rFonts w:ascii="Arial" w:eastAsia="Times New Roman" w:hAnsi="Arial" w:cs="Arial"/>
          <w:lang w:val="en-ZA"/>
        </w:rPr>
        <w:tab/>
        <w:t>Mandatory an employer</w:t>
      </w:r>
    </w:p>
    <w:p w14:paraId="38D78D49" w14:textId="77777777" w:rsidR="006F72DE" w:rsidRPr="0077769E" w:rsidRDefault="006F72DE" w:rsidP="006F72DE">
      <w:pPr>
        <w:tabs>
          <w:tab w:val="right" w:pos="9769"/>
        </w:tabs>
        <w:spacing w:after="240" w:line="360" w:lineRule="auto"/>
        <w:ind w:left="720"/>
        <w:jc w:val="both"/>
        <w:rPr>
          <w:rFonts w:ascii="Arial" w:eastAsia="Times New Roman" w:hAnsi="Arial" w:cs="Arial"/>
          <w:lang w:val="en-ZA"/>
        </w:rPr>
      </w:pPr>
      <w:r w:rsidRPr="0077769E">
        <w:rPr>
          <w:rFonts w:ascii="Arial" w:eastAsia="Times New Roman" w:hAnsi="Arial" w:cs="Arial"/>
          <w:lang w:val="en-ZA"/>
        </w:rPr>
        <w:t>The Mandatory shall be deemed to be an employer in his own right while on the Employer’s premises.  In terms of Section 16 (1) of the OHS Act, the Mandatory shall accordingly ensure that himself, and/or his nominated Chief Executive Officer comply with the requirements of the OHS Act.</w:t>
      </w:r>
    </w:p>
    <w:p w14:paraId="4054029C" w14:textId="77777777" w:rsidR="008636A6" w:rsidRPr="0077769E" w:rsidRDefault="008636A6">
      <w:pPr>
        <w:rPr>
          <w:rFonts w:ascii="Arial" w:eastAsia="Times New Roman" w:hAnsi="Arial" w:cs="Arial"/>
          <w:lang w:val="en-ZA"/>
        </w:rPr>
      </w:pPr>
      <w:r w:rsidRPr="0077769E">
        <w:rPr>
          <w:rFonts w:ascii="Arial" w:eastAsia="Times New Roman" w:hAnsi="Arial" w:cs="Arial"/>
          <w:lang w:val="en-ZA"/>
        </w:rPr>
        <w:br w:type="page"/>
      </w:r>
    </w:p>
    <w:p w14:paraId="71F4F362"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lastRenderedPageBreak/>
        <w:t xml:space="preserve">5. </w:t>
      </w:r>
      <w:r w:rsidRPr="0077769E">
        <w:rPr>
          <w:rFonts w:ascii="Arial" w:eastAsia="Times New Roman" w:hAnsi="Arial" w:cs="Arial"/>
          <w:lang w:val="en-ZA"/>
        </w:rPr>
        <w:tab/>
        <w:t>Appointments and training</w:t>
      </w:r>
    </w:p>
    <w:p w14:paraId="5D29F933" w14:textId="77777777" w:rsidR="006F72DE" w:rsidRPr="0077769E" w:rsidRDefault="006F72DE" w:rsidP="00F44114">
      <w:pPr>
        <w:numPr>
          <w:ilvl w:val="1"/>
          <w:numId w:val="35"/>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The Mandatory shall appoint competent persons as per Section 16 (2) or CR6.1 of the OHS Act.</w:t>
      </w:r>
    </w:p>
    <w:p w14:paraId="2E4A0A72" w14:textId="77777777" w:rsidR="006F72DE" w:rsidRPr="0077769E" w:rsidRDefault="006F72DE" w:rsidP="00F44114">
      <w:pPr>
        <w:numPr>
          <w:ilvl w:val="1"/>
          <w:numId w:val="35"/>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Any such appointed person shall be trained on any occupational health and safety matter and the OHS Act provisions pertinent to the work that is to be performed under his responsibility.</w:t>
      </w:r>
    </w:p>
    <w:p w14:paraId="697F86FC" w14:textId="77777777" w:rsidR="006F72DE" w:rsidRPr="0077769E" w:rsidRDefault="006F72DE" w:rsidP="00F44114">
      <w:pPr>
        <w:numPr>
          <w:ilvl w:val="1"/>
          <w:numId w:val="35"/>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Copies of any appointments made by the Mandatory shall immediately be provided to the Employer.</w:t>
      </w:r>
    </w:p>
    <w:p w14:paraId="5C6A6E00" w14:textId="77777777" w:rsidR="006F72DE" w:rsidRPr="0077769E" w:rsidRDefault="006F72DE" w:rsidP="00F44114">
      <w:pPr>
        <w:numPr>
          <w:ilvl w:val="1"/>
          <w:numId w:val="35"/>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 xml:space="preserve">The Mandatory shall further ensure that all his employees are trained on the health and safety aspects relating to the work and that they understand the hazards associated with such work being carried out on the premises. </w:t>
      </w:r>
    </w:p>
    <w:p w14:paraId="7A0AEAE3" w14:textId="77777777" w:rsidR="006F72DE" w:rsidRPr="0077769E" w:rsidRDefault="006F72DE" w:rsidP="00F44114">
      <w:pPr>
        <w:numPr>
          <w:ilvl w:val="1"/>
          <w:numId w:val="35"/>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Without derogating from the foregoing, the Mandatory shall in particular, ensure that all his users or operators of any materials, machinery or equipment are properly trained in the use of such materials, machinery or equipment.</w:t>
      </w:r>
    </w:p>
    <w:p w14:paraId="0FE1EE18" w14:textId="77777777" w:rsidR="006F72DE" w:rsidRPr="0077769E" w:rsidRDefault="006F72DE" w:rsidP="00F44114">
      <w:pPr>
        <w:numPr>
          <w:ilvl w:val="1"/>
          <w:numId w:val="35"/>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Notwithstanding the provisions of the above, the Mandatory shall ensure that he, his appointed responsible persons and his employees are at all times familiar with the provisions of the OHS Act, and that they comply with the provisions of the Act.</w:t>
      </w:r>
    </w:p>
    <w:p w14:paraId="6977CA49" w14:textId="77777777" w:rsidR="006F72DE" w:rsidRPr="0077769E" w:rsidRDefault="006F72DE" w:rsidP="006F72DE">
      <w:pPr>
        <w:tabs>
          <w:tab w:val="right" w:pos="9769"/>
        </w:tabs>
        <w:spacing w:after="240" w:line="360" w:lineRule="auto"/>
        <w:ind w:left="709" w:hanging="709"/>
        <w:jc w:val="both"/>
        <w:rPr>
          <w:rFonts w:ascii="Arial" w:eastAsia="Times New Roman" w:hAnsi="Arial" w:cs="Arial"/>
          <w:lang w:val="en-ZA"/>
        </w:rPr>
      </w:pPr>
      <w:r w:rsidRPr="0077769E">
        <w:rPr>
          <w:rFonts w:ascii="Arial" w:eastAsia="Times New Roman" w:hAnsi="Arial" w:cs="Arial"/>
          <w:lang w:val="en-ZA"/>
        </w:rPr>
        <w:t>6.</w:t>
      </w:r>
      <w:r w:rsidRPr="0077769E">
        <w:rPr>
          <w:rFonts w:ascii="Arial" w:eastAsia="Times New Roman" w:hAnsi="Arial" w:cs="Arial"/>
          <w:lang w:val="en-ZA"/>
        </w:rPr>
        <w:tab/>
        <w:t>Supervision, discipline and reporting</w:t>
      </w:r>
    </w:p>
    <w:p w14:paraId="33983BDF" w14:textId="77777777" w:rsidR="006F72DE" w:rsidRPr="0077769E" w:rsidRDefault="006F72DE" w:rsidP="006F72DE">
      <w:pPr>
        <w:spacing w:after="0" w:line="360" w:lineRule="auto"/>
        <w:ind w:left="709"/>
        <w:rPr>
          <w:rFonts w:ascii="Arial" w:eastAsia="Times New Roman" w:hAnsi="Arial" w:cs="Arial"/>
          <w:lang w:val="en-ZA"/>
        </w:rPr>
      </w:pPr>
      <w:r w:rsidRPr="0077769E">
        <w:rPr>
          <w:rFonts w:ascii="Arial" w:eastAsia="Times New Roman" w:hAnsi="Arial" w:cs="Arial"/>
          <w:lang w:val="en-ZA"/>
        </w:rPr>
        <w:t>The Mandatory shall ensure that all work performed on the Employer’s premises are done under strict supervision and that no unsafe or unhealthy work practices are permitted. Discipline regarding health and safety matters shall be strictly enforced against any of his employees regarding non-compliance by such employee with any health and safety matters.  The Mandatory shall further ensure that his employees report to him all unsafe or unhealthy work situations immediately after they become aware of the same and that he in turn immediately reports these to the Employer and/or his representative.</w:t>
      </w:r>
    </w:p>
    <w:p w14:paraId="723D9C52"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7. </w:t>
      </w:r>
      <w:r w:rsidRPr="0077769E">
        <w:rPr>
          <w:rFonts w:ascii="Arial" w:eastAsia="Times New Roman" w:hAnsi="Arial" w:cs="Arial"/>
          <w:lang w:val="en-ZA"/>
        </w:rPr>
        <w:tab/>
        <w:t>Access to the OHS Act</w:t>
      </w:r>
    </w:p>
    <w:p w14:paraId="40A2EC7A" w14:textId="77777777" w:rsidR="006F72DE" w:rsidRPr="0077769E" w:rsidRDefault="006F72DE" w:rsidP="006F72DE">
      <w:pPr>
        <w:tabs>
          <w:tab w:val="right" w:pos="9769"/>
        </w:tabs>
        <w:spacing w:after="240" w:line="360" w:lineRule="auto"/>
        <w:ind w:left="720"/>
        <w:jc w:val="both"/>
        <w:rPr>
          <w:rFonts w:ascii="Arial" w:eastAsia="Times New Roman" w:hAnsi="Arial" w:cs="Arial"/>
          <w:lang w:val="en-ZA"/>
        </w:rPr>
      </w:pPr>
      <w:r w:rsidRPr="0077769E">
        <w:rPr>
          <w:rFonts w:ascii="Arial" w:eastAsia="Times New Roman" w:hAnsi="Arial" w:cs="Arial"/>
          <w:lang w:val="en-ZA"/>
        </w:rPr>
        <w:t>The Mandatory shall ensure that he has an updated copy of the OHS Act on site at all times and that this is accessible to his appointed responsible persons and employees, save that the parties may make arrangements for the Mandatory and his appointed responsible persons and employees to have access to the Employer’s updated copy/copies of the Act.</w:t>
      </w:r>
    </w:p>
    <w:p w14:paraId="4556D35F"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8. </w:t>
      </w:r>
      <w:r w:rsidRPr="0077769E">
        <w:rPr>
          <w:rFonts w:ascii="Arial" w:eastAsia="Times New Roman" w:hAnsi="Arial" w:cs="Arial"/>
          <w:lang w:val="en-ZA"/>
        </w:rPr>
        <w:tab/>
        <w:t>Cooperation</w:t>
      </w:r>
    </w:p>
    <w:p w14:paraId="2EF7AF31" w14:textId="77777777" w:rsidR="006F72DE" w:rsidRPr="0077769E" w:rsidRDefault="006F72DE" w:rsidP="00F44114">
      <w:pPr>
        <w:numPr>
          <w:ilvl w:val="1"/>
          <w:numId w:val="36"/>
        </w:numPr>
        <w:tabs>
          <w:tab w:val="num" w:pos="720"/>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The Mandatory and/or his responsible persons and employees shall provide full co-operation and information if and when the Employer or his representative </w:t>
      </w:r>
      <w:r w:rsidR="002D2AF9" w:rsidRPr="0077769E">
        <w:rPr>
          <w:rFonts w:ascii="Arial" w:eastAsia="Times New Roman" w:hAnsi="Arial" w:cs="Arial"/>
          <w:lang w:val="en-ZA"/>
        </w:rPr>
        <w:t>inquiries</w:t>
      </w:r>
      <w:r w:rsidRPr="0077769E">
        <w:rPr>
          <w:rFonts w:ascii="Arial" w:eastAsia="Times New Roman" w:hAnsi="Arial" w:cs="Arial"/>
          <w:lang w:val="en-ZA"/>
        </w:rPr>
        <w:t xml:space="preserve"> into occupational health and safety issues concerning the Mandatory. </w:t>
      </w:r>
    </w:p>
    <w:p w14:paraId="6F08AFCF" w14:textId="77777777" w:rsidR="006F72DE" w:rsidRPr="0077769E" w:rsidRDefault="006F72DE" w:rsidP="00F44114">
      <w:pPr>
        <w:numPr>
          <w:ilvl w:val="1"/>
          <w:numId w:val="36"/>
        </w:numPr>
        <w:tabs>
          <w:tab w:val="num" w:pos="720"/>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It is hereby recorded that the Employer and his representative shall at all times be entitled to make such inquiry.</w:t>
      </w:r>
    </w:p>
    <w:p w14:paraId="3B4D7D34" w14:textId="77777777" w:rsidR="006F72DE" w:rsidRPr="0077769E" w:rsidRDefault="006F72DE" w:rsidP="00F44114">
      <w:pPr>
        <w:numPr>
          <w:ilvl w:val="1"/>
          <w:numId w:val="36"/>
        </w:numPr>
        <w:tabs>
          <w:tab w:val="num" w:pos="720"/>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lastRenderedPageBreak/>
        <w:t>Without derogating from the generality of the above, the Mandatory and his responsible persons shall make available to the Employer and his representative, on request, all and any checklists and inspection registers required to be kept by him in respect of any of his materials, machinery or equipment</w:t>
      </w:r>
    </w:p>
    <w:p w14:paraId="26C90809"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9. </w:t>
      </w:r>
      <w:r w:rsidRPr="0077769E">
        <w:rPr>
          <w:rFonts w:ascii="Arial" w:eastAsia="Times New Roman" w:hAnsi="Arial" w:cs="Arial"/>
          <w:lang w:val="en-ZA"/>
        </w:rPr>
        <w:tab/>
        <w:t>Work procedures</w:t>
      </w:r>
    </w:p>
    <w:p w14:paraId="09461A70"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9.1 </w:t>
      </w:r>
      <w:r w:rsidRPr="0077769E">
        <w:rPr>
          <w:rFonts w:ascii="Arial" w:eastAsia="Times New Roman" w:hAnsi="Arial" w:cs="Arial"/>
          <w:lang w:val="en-ZA"/>
        </w:rPr>
        <w:tab/>
        <w:t>The Mandatory shall be entitled to utilise the procedures, guidelines and other documentation as used by the Employer for the purposes of ensuring a healthy and safe working environment.</w:t>
      </w:r>
    </w:p>
    <w:p w14:paraId="6170F402" w14:textId="77777777" w:rsidR="006F72DE" w:rsidRPr="0077769E" w:rsidRDefault="006F72DE" w:rsidP="00F44114">
      <w:pPr>
        <w:numPr>
          <w:ilvl w:val="1"/>
          <w:numId w:val="37"/>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The Mandatory shall then ensure that his responsible persons and employees are familiar with and utilise the documents.</w:t>
      </w:r>
    </w:p>
    <w:p w14:paraId="454DC8D8" w14:textId="77777777" w:rsidR="006F72DE" w:rsidRPr="0077769E" w:rsidRDefault="006F72DE" w:rsidP="00F44114">
      <w:pPr>
        <w:numPr>
          <w:ilvl w:val="1"/>
          <w:numId w:val="37"/>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The Mandatory shall implement safe work practices as prescribed by the Employer and shall ensure that his responsible persons and employees are made conversant with and adhere to such safe work practices.</w:t>
      </w:r>
    </w:p>
    <w:p w14:paraId="541ED152" w14:textId="77777777" w:rsidR="006F72DE" w:rsidRPr="0077769E" w:rsidRDefault="006F72DE" w:rsidP="00F44114">
      <w:pPr>
        <w:numPr>
          <w:ilvl w:val="1"/>
          <w:numId w:val="37"/>
        </w:numPr>
        <w:tabs>
          <w:tab w:val="num" w:pos="720"/>
          <w:tab w:val="right" w:pos="9769"/>
        </w:tabs>
        <w:spacing w:after="0" w:line="360" w:lineRule="auto"/>
        <w:ind w:left="720"/>
        <w:jc w:val="both"/>
        <w:rPr>
          <w:rFonts w:ascii="Arial" w:eastAsia="Times New Roman" w:hAnsi="Arial" w:cs="Arial"/>
          <w:lang w:val="en-ZA"/>
        </w:rPr>
      </w:pPr>
      <w:r w:rsidRPr="0077769E">
        <w:rPr>
          <w:rFonts w:ascii="Arial" w:eastAsia="Times New Roman" w:hAnsi="Arial" w:cs="Arial"/>
          <w:lang w:val="en-ZA"/>
        </w:rPr>
        <w:t>The Mandatory shall ensure that his employees prior to the obtaining of such a permit do not perform work for which the Employer requires a permit.</w:t>
      </w:r>
    </w:p>
    <w:p w14:paraId="3D51223D"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10. </w:t>
      </w:r>
      <w:r w:rsidRPr="0077769E">
        <w:rPr>
          <w:rFonts w:ascii="Arial" w:eastAsia="Times New Roman" w:hAnsi="Arial" w:cs="Arial"/>
          <w:lang w:val="en-ZA"/>
        </w:rPr>
        <w:tab/>
        <w:t>Health and safety meetings</w:t>
      </w:r>
    </w:p>
    <w:p w14:paraId="6C9B43C4" w14:textId="77777777" w:rsidR="006F72DE" w:rsidRPr="0077769E" w:rsidRDefault="006F72DE" w:rsidP="00F44114">
      <w:pPr>
        <w:numPr>
          <w:ilvl w:val="1"/>
          <w:numId w:val="38"/>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If required in terms of the OHS Act, the Mandatory shall establish his own health and safety committee(s) and ensure that his employees, being the committee members, hold health and safety meetings as often as may be required and at least once every three (3) months.  </w:t>
      </w:r>
    </w:p>
    <w:p w14:paraId="1B83AC98" w14:textId="77777777" w:rsidR="006F72DE" w:rsidRPr="0077769E" w:rsidRDefault="006F72DE" w:rsidP="00F44114">
      <w:pPr>
        <w:numPr>
          <w:ilvl w:val="1"/>
          <w:numId w:val="38"/>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The Employer may elect to permit the Mandatory’s health and safety representatives or a mandatory representative to attend the Employer’s health and safety committee meetings.</w:t>
      </w:r>
    </w:p>
    <w:p w14:paraId="2580F666"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11. </w:t>
      </w:r>
      <w:r w:rsidRPr="0077769E">
        <w:rPr>
          <w:rFonts w:ascii="Arial" w:eastAsia="Times New Roman" w:hAnsi="Arial" w:cs="Arial"/>
          <w:lang w:val="en-ZA"/>
        </w:rPr>
        <w:tab/>
        <w:t>Compensation registration</w:t>
      </w:r>
    </w:p>
    <w:p w14:paraId="5F795CDA"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11.1 </w:t>
      </w:r>
      <w:r w:rsidRPr="0077769E">
        <w:rPr>
          <w:rFonts w:ascii="Arial" w:eastAsia="Times New Roman" w:hAnsi="Arial" w:cs="Arial"/>
          <w:lang w:val="en-ZA"/>
        </w:rPr>
        <w:tab/>
        <w:t xml:space="preserve">The Mandatory shall ensure that he has a valid registration with the Compensation Commissioner, as required in terms of the </w:t>
      </w:r>
      <w:r w:rsidRPr="0077769E">
        <w:rPr>
          <w:rFonts w:ascii="Arial" w:eastAsia="Times New Roman" w:hAnsi="Arial" w:cs="Arial"/>
          <w:bCs/>
          <w:lang w:val="en-ZA"/>
        </w:rPr>
        <w:t>Compensation for Occupational Injuries and Diseases Act 130 of 1993</w:t>
      </w:r>
      <w:r w:rsidRPr="0077769E">
        <w:rPr>
          <w:rFonts w:ascii="Arial" w:eastAsia="Times New Roman" w:hAnsi="Arial" w:cs="Arial"/>
          <w:lang w:val="en-ZA"/>
        </w:rPr>
        <w:t xml:space="preserve">, and that all payments owing to the Commissioner are discharged. </w:t>
      </w:r>
    </w:p>
    <w:p w14:paraId="4DEC0112"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11.2 </w:t>
      </w:r>
      <w:r w:rsidRPr="0077769E">
        <w:rPr>
          <w:rFonts w:ascii="Arial" w:eastAsia="Times New Roman" w:hAnsi="Arial" w:cs="Arial"/>
          <w:lang w:val="en-ZA"/>
        </w:rPr>
        <w:tab/>
        <w:t>The Mandatory shall further ensure that the cover shall remain in force while any such employee is present on the premises.</w:t>
      </w:r>
    </w:p>
    <w:p w14:paraId="71F1DC43"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12. </w:t>
      </w:r>
      <w:r w:rsidRPr="0077769E">
        <w:rPr>
          <w:rFonts w:ascii="Arial" w:eastAsia="Times New Roman" w:hAnsi="Arial" w:cs="Arial"/>
          <w:lang w:val="en-ZA"/>
        </w:rPr>
        <w:tab/>
        <w:t>Medical examinations</w:t>
      </w:r>
    </w:p>
    <w:p w14:paraId="669BF68A" w14:textId="77777777" w:rsidR="006F72DE" w:rsidRPr="0077769E" w:rsidRDefault="006F72DE" w:rsidP="006F72DE">
      <w:pPr>
        <w:tabs>
          <w:tab w:val="right" w:pos="9769"/>
        </w:tabs>
        <w:spacing w:after="240" w:line="240" w:lineRule="auto"/>
        <w:ind w:left="720"/>
        <w:jc w:val="both"/>
        <w:rPr>
          <w:rFonts w:ascii="Arial" w:eastAsia="Times New Roman" w:hAnsi="Arial" w:cs="Arial"/>
          <w:lang w:val="en-ZA"/>
        </w:rPr>
      </w:pPr>
      <w:r w:rsidRPr="0077769E">
        <w:rPr>
          <w:rFonts w:ascii="Arial" w:eastAsia="Times New Roman" w:hAnsi="Arial" w:cs="Arial"/>
          <w:lang w:val="en-ZA"/>
        </w:rPr>
        <w:t>The Mandatory shall ensure that all his employees undergo routine medical examinations and necessary vaccinations where applicable and that they are medically fit for the purposes of the work they are to perform.</w:t>
      </w:r>
    </w:p>
    <w:p w14:paraId="084E043F"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13. </w:t>
      </w:r>
      <w:r w:rsidRPr="0077769E">
        <w:rPr>
          <w:rFonts w:ascii="Arial" w:eastAsia="Times New Roman" w:hAnsi="Arial" w:cs="Arial"/>
          <w:lang w:val="en-ZA"/>
        </w:rPr>
        <w:tab/>
        <w:t>Incident reporting and investigation</w:t>
      </w:r>
    </w:p>
    <w:p w14:paraId="34059EE2" w14:textId="77777777" w:rsidR="006F72DE" w:rsidRPr="0077769E" w:rsidRDefault="006F72DE" w:rsidP="00F44114">
      <w:pPr>
        <w:numPr>
          <w:ilvl w:val="1"/>
          <w:numId w:val="39"/>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The Mandatory to the Department of Labour and to the Employer shall report all incidents referred to in Section 24 of the OHS Act. </w:t>
      </w:r>
    </w:p>
    <w:p w14:paraId="56AD0E34" w14:textId="77777777" w:rsidR="006F72DE" w:rsidRPr="0077769E" w:rsidRDefault="006F72DE" w:rsidP="00F44114">
      <w:pPr>
        <w:numPr>
          <w:ilvl w:val="1"/>
          <w:numId w:val="39"/>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lastRenderedPageBreak/>
        <w:t>The Employer shall further be provided with copies of any written documentation relating to any incident.</w:t>
      </w:r>
    </w:p>
    <w:p w14:paraId="4806D362" w14:textId="77777777" w:rsidR="006F72DE" w:rsidRPr="0077769E" w:rsidRDefault="006F72DE" w:rsidP="00F44114">
      <w:pPr>
        <w:numPr>
          <w:ilvl w:val="1"/>
          <w:numId w:val="39"/>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The Employer retains an interest in the reporting of any incident as described above as well as in any formal investigation and/or inquiry conducted in terms of Section 32 of the OHS-Act into such incident.</w:t>
      </w:r>
    </w:p>
    <w:p w14:paraId="48E81F0F"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14. </w:t>
      </w:r>
      <w:r w:rsidRPr="0077769E">
        <w:rPr>
          <w:rFonts w:ascii="Arial" w:eastAsia="Times New Roman" w:hAnsi="Arial" w:cs="Arial"/>
          <w:lang w:val="en-ZA"/>
        </w:rPr>
        <w:tab/>
        <w:t>Statutory Obligations of the Mandatory &amp; Contractor</w:t>
      </w:r>
    </w:p>
    <w:p w14:paraId="0BFC4EBB" w14:textId="77777777" w:rsidR="006F72DE" w:rsidRPr="0077769E" w:rsidRDefault="006F72DE" w:rsidP="00F44114">
      <w:pPr>
        <w:numPr>
          <w:ilvl w:val="1"/>
          <w:numId w:val="40"/>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The Mandatory shall notify the Employer of any subcontractor he may wish to perform work on the Employer’s premises. </w:t>
      </w:r>
    </w:p>
    <w:p w14:paraId="69650BF6" w14:textId="77777777" w:rsidR="006F72DE" w:rsidRPr="0077769E" w:rsidRDefault="006F72DE" w:rsidP="00F44114">
      <w:pPr>
        <w:numPr>
          <w:ilvl w:val="1"/>
          <w:numId w:val="40"/>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It is hereby recorded that all the terms and provisions contained in this clause shall be equally binding upon the subcontractor prior to the subcontractor commencing with the work.  </w:t>
      </w:r>
    </w:p>
    <w:p w14:paraId="6488C6C3" w14:textId="77777777" w:rsidR="006F72DE" w:rsidRPr="0077769E" w:rsidRDefault="006F72DE" w:rsidP="00F44114">
      <w:pPr>
        <w:numPr>
          <w:ilvl w:val="1"/>
          <w:numId w:val="40"/>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Without derogating from the generality of this paragraph:</w:t>
      </w:r>
    </w:p>
    <w:p w14:paraId="6E3E2458" w14:textId="77777777" w:rsidR="006F72DE" w:rsidRPr="0077769E" w:rsidRDefault="006F72DE" w:rsidP="00F44114">
      <w:pPr>
        <w:numPr>
          <w:ilvl w:val="2"/>
          <w:numId w:val="40"/>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The Mandatory shall ensure that training as discussed under Appointments and training, is provided prior to the subcontractor commencing work on the Employer’s premises.</w:t>
      </w:r>
    </w:p>
    <w:p w14:paraId="61052752" w14:textId="77777777" w:rsidR="006F72DE" w:rsidRPr="0077769E" w:rsidRDefault="006F72DE" w:rsidP="00F44114">
      <w:pPr>
        <w:numPr>
          <w:ilvl w:val="2"/>
          <w:numId w:val="40"/>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The Mandatory shall ensure that work performed by the subcontractor is done under strict supervision and discipline enforced, as well as reporting of incidents and / or injuries. </w:t>
      </w:r>
    </w:p>
    <w:p w14:paraId="1DC26F99" w14:textId="77777777" w:rsidR="006F72DE" w:rsidRPr="0077769E" w:rsidRDefault="006F72DE" w:rsidP="00F44114">
      <w:pPr>
        <w:numPr>
          <w:ilvl w:val="2"/>
          <w:numId w:val="40"/>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The Mandatory shall inform the Employer of any health and safety hazard and/or issue that the subcontractor may have brought to his attention </w:t>
      </w:r>
    </w:p>
    <w:p w14:paraId="47400F42" w14:textId="77777777" w:rsidR="006F72DE" w:rsidRPr="0077769E" w:rsidRDefault="006F72DE" w:rsidP="00F44114">
      <w:pPr>
        <w:numPr>
          <w:ilvl w:val="2"/>
          <w:numId w:val="40"/>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The Mandatory shall inform the Employer of any difficulty encountered regarding compliance by the subcontractor with any health and safety instruction, procedure and/or legal provision applicable to the work the subcontractor performs on the Employer’s premises.</w:t>
      </w:r>
    </w:p>
    <w:p w14:paraId="7F96262C" w14:textId="77777777" w:rsidR="006F72DE" w:rsidRPr="0077769E" w:rsidRDefault="006F72DE" w:rsidP="00F44114">
      <w:pPr>
        <w:numPr>
          <w:ilvl w:val="2"/>
          <w:numId w:val="40"/>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The Mandatory hereby undertakes to ensure that the health and safety of any other person on the premises is not endangered by the conduct and/or activities of all his employees while they are on the Employer’s premises i.e.</w:t>
      </w:r>
    </w:p>
    <w:p w14:paraId="3E4365F6" w14:textId="77777777" w:rsidR="006F72DE" w:rsidRPr="0077769E" w:rsidRDefault="006F72DE" w:rsidP="00F44114">
      <w:pPr>
        <w:numPr>
          <w:ilvl w:val="0"/>
          <w:numId w:val="31"/>
        </w:numPr>
        <w:tabs>
          <w:tab w:val="num" w:pos="1080"/>
          <w:tab w:val="right" w:pos="9769"/>
        </w:tabs>
        <w:spacing w:after="0" w:line="360" w:lineRule="auto"/>
        <w:ind w:left="1077" w:hanging="357"/>
        <w:jc w:val="both"/>
        <w:rPr>
          <w:rFonts w:ascii="Arial" w:eastAsia="Times New Roman" w:hAnsi="Arial" w:cs="Arial"/>
        </w:rPr>
      </w:pPr>
      <w:r w:rsidRPr="0077769E">
        <w:rPr>
          <w:rFonts w:ascii="Arial" w:eastAsia="Times New Roman" w:hAnsi="Arial" w:cs="Arial"/>
        </w:rPr>
        <w:t>Horseplay, scuffling, fighting, running or throwing of objects.</w:t>
      </w:r>
    </w:p>
    <w:p w14:paraId="3AAB717F" w14:textId="77777777" w:rsidR="006F72DE" w:rsidRPr="0077769E" w:rsidRDefault="006F72DE" w:rsidP="00F44114">
      <w:pPr>
        <w:numPr>
          <w:ilvl w:val="0"/>
          <w:numId w:val="31"/>
        </w:numPr>
        <w:tabs>
          <w:tab w:val="num" w:pos="1080"/>
          <w:tab w:val="right" w:pos="9769"/>
        </w:tabs>
        <w:spacing w:after="0" w:line="360" w:lineRule="auto"/>
        <w:ind w:left="1077" w:hanging="357"/>
        <w:jc w:val="both"/>
        <w:rPr>
          <w:rFonts w:ascii="Arial" w:eastAsia="Times New Roman" w:hAnsi="Arial" w:cs="Arial"/>
          <w:lang w:val="en-ZA"/>
        </w:rPr>
      </w:pPr>
      <w:r w:rsidRPr="0077769E">
        <w:rPr>
          <w:rFonts w:ascii="Arial" w:eastAsia="Times New Roman" w:hAnsi="Arial" w:cs="Arial"/>
          <w:lang w:val="en-ZA"/>
        </w:rPr>
        <w:t>The possession, consumption or offering for consumption to any person of intoxicating liquor or habit-forming drugs.</w:t>
      </w:r>
    </w:p>
    <w:p w14:paraId="5E2DFAE3" w14:textId="77777777" w:rsidR="006F72DE" w:rsidRPr="0077769E" w:rsidRDefault="006F72DE" w:rsidP="006F72DE">
      <w:pPr>
        <w:tabs>
          <w:tab w:val="num" w:pos="1080"/>
          <w:tab w:val="right" w:pos="9769"/>
        </w:tabs>
        <w:spacing w:after="240" w:line="360" w:lineRule="auto"/>
        <w:ind w:right="-1050"/>
        <w:jc w:val="both"/>
        <w:rPr>
          <w:rFonts w:ascii="Arial" w:eastAsia="Times New Roman" w:hAnsi="Arial" w:cs="Arial"/>
          <w:lang w:val="en-ZA"/>
        </w:rPr>
      </w:pPr>
    </w:p>
    <w:p w14:paraId="24FEC9EE" w14:textId="77777777" w:rsidR="006F72DE" w:rsidRPr="0077769E" w:rsidRDefault="006F72DE" w:rsidP="00F44114">
      <w:pPr>
        <w:numPr>
          <w:ilvl w:val="0"/>
          <w:numId w:val="32"/>
        </w:numPr>
        <w:tabs>
          <w:tab w:val="num" w:pos="1080"/>
          <w:tab w:val="right" w:pos="9769"/>
        </w:tabs>
        <w:spacing w:after="0" w:line="360" w:lineRule="auto"/>
        <w:ind w:left="1077" w:hanging="357"/>
        <w:jc w:val="both"/>
        <w:rPr>
          <w:rFonts w:ascii="Arial" w:eastAsia="Times New Roman" w:hAnsi="Arial" w:cs="Arial"/>
        </w:rPr>
      </w:pPr>
      <w:r w:rsidRPr="0077769E">
        <w:rPr>
          <w:rFonts w:ascii="Arial" w:eastAsia="Times New Roman" w:hAnsi="Arial" w:cs="Arial"/>
        </w:rPr>
        <w:t>Any employee suspected of being under the influence of alcohol or other intoxicating substance will not be allowed to enter or remain on the Employer’s premises.</w:t>
      </w:r>
    </w:p>
    <w:p w14:paraId="5D9585C7" w14:textId="77777777" w:rsidR="006F72DE" w:rsidRPr="0077769E" w:rsidRDefault="006F72DE" w:rsidP="00F44114">
      <w:pPr>
        <w:numPr>
          <w:ilvl w:val="0"/>
          <w:numId w:val="31"/>
        </w:numPr>
        <w:tabs>
          <w:tab w:val="num" w:pos="1080"/>
          <w:tab w:val="right" w:pos="9769"/>
        </w:tabs>
        <w:spacing w:after="0" w:line="360" w:lineRule="auto"/>
        <w:ind w:left="1077" w:hanging="357"/>
        <w:jc w:val="both"/>
        <w:rPr>
          <w:rFonts w:ascii="Arial" w:eastAsia="Times New Roman" w:hAnsi="Arial" w:cs="Arial"/>
        </w:rPr>
      </w:pPr>
      <w:r w:rsidRPr="0077769E">
        <w:rPr>
          <w:rFonts w:ascii="Arial" w:eastAsia="Times New Roman" w:hAnsi="Arial" w:cs="Arial"/>
        </w:rPr>
        <w:t>The tampering with or misuse of any safety equipment installed or provided to any person by an employer or user of machinery.</w:t>
      </w:r>
    </w:p>
    <w:p w14:paraId="4C3A06B9" w14:textId="77777777" w:rsidR="006F72DE" w:rsidRPr="0077769E" w:rsidRDefault="006F72DE" w:rsidP="00F44114">
      <w:pPr>
        <w:numPr>
          <w:ilvl w:val="0"/>
          <w:numId w:val="31"/>
        </w:numPr>
        <w:tabs>
          <w:tab w:val="num" w:pos="1080"/>
          <w:tab w:val="right" w:pos="9769"/>
        </w:tabs>
        <w:spacing w:after="0" w:line="360" w:lineRule="auto"/>
        <w:ind w:left="1077" w:hanging="357"/>
        <w:jc w:val="both"/>
        <w:rPr>
          <w:rFonts w:ascii="Arial" w:eastAsia="Times New Roman" w:hAnsi="Arial" w:cs="Arial"/>
        </w:rPr>
      </w:pPr>
      <w:r w:rsidRPr="0077769E">
        <w:rPr>
          <w:rFonts w:ascii="Arial" w:eastAsia="Times New Roman" w:hAnsi="Arial" w:cs="Arial"/>
        </w:rPr>
        <w:t>The failure to use any safety equipment at a workplace, or in the course of employment or in connection with the use of machinery which is provided by an employer or user of machinery.</w:t>
      </w:r>
    </w:p>
    <w:p w14:paraId="6920C278" w14:textId="77777777" w:rsidR="006F72DE" w:rsidRPr="0077769E" w:rsidRDefault="006F72DE" w:rsidP="00F44114">
      <w:pPr>
        <w:numPr>
          <w:ilvl w:val="0"/>
          <w:numId w:val="31"/>
        </w:numPr>
        <w:tabs>
          <w:tab w:val="num" w:pos="1080"/>
          <w:tab w:val="right" w:pos="9769"/>
        </w:tabs>
        <w:spacing w:after="0" w:line="360" w:lineRule="auto"/>
        <w:ind w:left="1077" w:hanging="357"/>
        <w:jc w:val="both"/>
        <w:rPr>
          <w:rFonts w:ascii="Arial" w:eastAsia="Times New Roman" w:hAnsi="Arial" w:cs="Arial"/>
        </w:rPr>
      </w:pPr>
      <w:r w:rsidRPr="0077769E">
        <w:rPr>
          <w:rFonts w:ascii="Arial" w:eastAsia="Times New Roman" w:hAnsi="Arial" w:cs="Arial"/>
        </w:rPr>
        <w:t>The doing of anything at a workplace or in connection with the use of machinery, calculated to threaten the safety of any person.</w:t>
      </w:r>
    </w:p>
    <w:p w14:paraId="28D15893" w14:textId="77777777" w:rsidR="006F72DE" w:rsidRPr="0077769E" w:rsidRDefault="006F72DE" w:rsidP="00F44114">
      <w:pPr>
        <w:numPr>
          <w:ilvl w:val="0"/>
          <w:numId w:val="31"/>
        </w:numPr>
        <w:tabs>
          <w:tab w:val="num" w:pos="1080"/>
          <w:tab w:val="right" w:pos="9769"/>
        </w:tabs>
        <w:spacing w:after="0" w:line="360" w:lineRule="auto"/>
        <w:ind w:left="1077" w:hanging="357"/>
        <w:jc w:val="both"/>
        <w:rPr>
          <w:rFonts w:ascii="Arial" w:eastAsia="Times New Roman" w:hAnsi="Arial" w:cs="Arial"/>
        </w:rPr>
      </w:pPr>
      <w:r w:rsidRPr="0077769E">
        <w:rPr>
          <w:rFonts w:ascii="Arial" w:eastAsia="Times New Roman" w:hAnsi="Arial" w:cs="Arial"/>
        </w:rPr>
        <w:lastRenderedPageBreak/>
        <w:t>Contractors are required to take all reasonable measures to ensure that the requirements of the Act and the regulation are observed by his employees.</w:t>
      </w:r>
    </w:p>
    <w:p w14:paraId="023FD739" w14:textId="77777777" w:rsidR="006F72DE" w:rsidRPr="0077769E" w:rsidRDefault="006F72DE" w:rsidP="00F44114">
      <w:pPr>
        <w:numPr>
          <w:ilvl w:val="0"/>
          <w:numId w:val="31"/>
        </w:numPr>
        <w:tabs>
          <w:tab w:val="num" w:pos="1080"/>
          <w:tab w:val="right" w:pos="9769"/>
        </w:tabs>
        <w:spacing w:after="0" w:line="360" w:lineRule="auto"/>
        <w:ind w:left="1077" w:hanging="357"/>
        <w:jc w:val="both"/>
        <w:rPr>
          <w:rFonts w:ascii="Arial" w:eastAsia="Times New Roman" w:hAnsi="Arial" w:cs="Arial"/>
          <w:lang w:val="en-ZA"/>
        </w:rPr>
      </w:pPr>
      <w:r w:rsidRPr="0077769E">
        <w:rPr>
          <w:rFonts w:ascii="Arial" w:eastAsia="Times New Roman" w:hAnsi="Arial" w:cs="Arial"/>
          <w:lang w:val="en-ZA"/>
        </w:rPr>
        <w:t>Contractors must, in the interests of safety, enforce discipline</w:t>
      </w:r>
    </w:p>
    <w:p w14:paraId="663054AF"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15. </w:t>
      </w:r>
      <w:r w:rsidRPr="0077769E">
        <w:rPr>
          <w:rFonts w:ascii="Arial" w:eastAsia="Times New Roman" w:hAnsi="Arial" w:cs="Arial"/>
          <w:lang w:val="en-ZA"/>
        </w:rPr>
        <w:tab/>
        <w:t>Security and access</w:t>
      </w:r>
    </w:p>
    <w:p w14:paraId="672DB982" w14:textId="77777777" w:rsidR="006F72DE" w:rsidRPr="0077769E" w:rsidRDefault="006F72DE" w:rsidP="00F44114">
      <w:pPr>
        <w:numPr>
          <w:ilvl w:val="1"/>
          <w:numId w:val="41"/>
        </w:numPr>
        <w:tabs>
          <w:tab w:val="num" w:pos="720"/>
          <w:tab w:val="right" w:pos="9769"/>
        </w:tabs>
        <w:spacing w:after="0" w:line="360" w:lineRule="auto"/>
        <w:ind w:left="720" w:hanging="720"/>
        <w:jc w:val="both"/>
        <w:rPr>
          <w:rFonts w:ascii="Arial" w:eastAsia="Times New Roman" w:hAnsi="Arial" w:cs="Arial"/>
          <w:b/>
          <w:i/>
          <w:lang w:val="en-ZA"/>
        </w:rPr>
      </w:pPr>
      <w:r w:rsidRPr="0077769E">
        <w:rPr>
          <w:rFonts w:ascii="Arial" w:eastAsia="Times New Roman" w:hAnsi="Arial" w:cs="Arial"/>
          <w:b/>
          <w:i/>
          <w:lang w:val="en-ZA"/>
        </w:rPr>
        <w:t xml:space="preserve">The Mandatory and his employees shall enter and leave the premises only through the main gate(s) and/or checkpoint(s) designated by the Employer. </w:t>
      </w:r>
    </w:p>
    <w:p w14:paraId="60328B56" w14:textId="77777777" w:rsidR="006F72DE" w:rsidRPr="0077769E" w:rsidRDefault="006F72DE" w:rsidP="00F44114">
      <w:pPr>
        <w:numPr>
          <w:ilvl w:val="1"/>
          <w:numId w:val="41"/>
        </w:numPr>
        <w:tabs>
          <w:tab w:val="num" w:pos="720"/>
          <w:tab w:val="right" w:pos="9769"/>
        </w:tabs>
        <w:spacing w:after="0" w:line="360" w:lineRule="auto"/>
        <w:ind w:left="709" w:hanging="709"/>
        <w:jc w:val="both"/>
        <w:rPr>
          <w:rFonts w:ascii="Arial" w:eastAsia="Times New Roman" w:hAnsi="Arial" w:cs="Arial"/>
          <w:b/>
          <w:i/>
          <w:lang w:val="en-ZA"/>
        </w:rPr>
      </w:pPr>
      <w:r w:rsidRPr="0077769E">
        <w:rPr>
          <w:rFonts w:ascii="Arial" w:eastAsia="Times New Roman" w:hAnsi="Arial" w:cs="Arial"/>
          <w:b/>
          <w:i/>
          <w:lang w:val="en-ZA"/>
        </w:rPr>
        <w:t>The Mandatory shall ensure that employees observe the security rules of the Employer at all times and shall not permit any person who is not directly associated with the work from entering the premises.</w:t>
      </w:r>
    </w:p>
    <w:p w14:paraId="0E185DA7" w14:textId="77777777" w:rsidR="006F72DE" w:rsidRPr="0077769E" w:rsidRDefault="006F72DE" w:rsidP="00F44114">
      <w:pPr>
        <w:numPr>
          <w:ilvl w:val="1"/>
          <w:numId w:val="41"/>
        </w:numPr>
        <w:tabs>
          <w:tab w:val="num" w:pos="720"/>
          <w:tab w:val="right" w:pos="9769"/>
        </w:tabs>
        <w:spacing w:after="0" w:line="360" w:lineRule="auto"/>
        <w:ind w:left="720" w:hanging="720"/>
        <w:jc w:val="both"/>
        <w:rPr>
          <w:rFonts w:ascii="Arial" w:eastAsia="Times New Roman" w:hAnsi="Arial" w:cs="Arial"/>
          <w:b/>
          <w:i/>
          <w:lang w:val="en-ZA"/>
        </w:rPr>
      </w:pPr>
      <w:r w:rsidRPr="0077769E">
        <w:rPr>
          <w:rFonts w:ascii="Arial" w:eastAsia="Times New Roman" w:hAnsi="Arial" w:cs="Arial"/>
          <w:b/>
          <w:i/>
          <w:lang w:val="en-ZA"/>
        </w:rPr>
        <w:t>The Mandatory and his employees shall not enter any area of the premises that is not directly associated with the work.</w:t>
      </w:r>
    </w:p>
    <w:p w14:paraId="57CD895D" w14:textId="77777777" w:rsidR="006F72DE" w:rsidRPr="0077769E" w:rsidRDefault="006F72DE" w:rsidP="00F44114">
      <w:pPr>
        <w:numPr>
          <w:ilvl w:val="1"/>
          <w:numId w:val="41"/>
        </w:numPr>
        <w:tabs>
          <w:tab w:val="num" w:pos="720"/>
          <w:tab w:val="right" w:pos="9769"/>
        </w:tabs>
        <w:spacing w:after="0" w:line="360" w:lineRule="auto"/>
        <w:ind w:left="720" w:hanging="720"/>
        <w:jc w:val="both"/>
        <w:rPr>
          <w:rFonts w:ascii="Arial" w:eastAsia="Times New Roman" w:hAnsi="Arial" w:cs="Arial"/>
          <w:b/>
          <w:i/>
          <w:lang w:val="en-ZA"/>
        </w:rPr>
      </w:pPr>
      <w:r w:rsidRPr="0077769E">
        <w:rPr>
          <w:rFonts w:ascii="Arial" w:eastAsia="Times New Roman" w:hAnsi="Arial" w:cs="Arial"/>
          <w:b/>
          <w:i/>
          <w:lang w:val="en-ZA"/>
        </w:rPr>
        <w:t>The Mandatory shall ensure that all materials, machinery or equipment brought by him-self onto the premises are recorded at the main</w:t>
      </w:r>
      <w:r w:rsidR="00060715" w:rsidRPr="0077769E">
        <w:rPr>
          <w:rFonts w:ascii="Arial" w:eastAsia="Times New Roman" w:hAnsi="Arial" w:cs="Arial"/>
          <w:b/>
          <w:i/>
          <w:lang w:val="en-ZA"/>
        </w:rPr>
        <w:t xml:space="preserve"> gate(s) and/or checkpoint(s). </w:t>
      </w:r>
      <w:r w:rsidRPr="0077769E">
        <w:rPr>
          <w:rFonts w:ascii="Arial" w:eastAsia="Times New Roman" w:hAnsi="Arial" w:cs="Arial"/>
          <w:b/>
          <w:i/>
          <w:lang w:val="en-ZA"/>
        </w:rPr>
        <w:t>A failure to do this may result in a refusal by the Employer to allow the materials, machinery or equipment to be removed from the premises.</w:t>
      </w:r>
    </w:p>
    <w:p w14:paraId="031B8962" w14:textId="77777777" w:rsidR="006F72DE" w:rsidRPr="0077769E" w:rsidRDefault="006F72DE" w:rsidP="00F44114">
      <w:pPr>
        <w:numPr>
          <w:ilvl w:val="1"/>
          <w:numId w:val="41"/>
        </w:numPr>
        <w:tabs>
          <w:tab w:val="num" w:pos="720"/>
          <w:tab w:val="right" w:pos="9769"/>
        </w:tabs>
        <w:spacing w:after="0" w:line="360" w:lineRule="auto"/>
        <w:ind w:left="720" w:hanging="720"/>
        <w:jc w:val="both"/>
        <w:rPr>
          <w:rFonts w:ascii="Arial" w:eastAsia="Times New Roman" w:hAnsi="Arial" w:cs="Arial"/>
          <w:b/>
          <w:i/>
          <w:lang w:val="en-ZA"/>
        </w:rPr>
      </w:pPr>
      <w:r w:rsidRPr="0077769E">
        <w:rPr>
          <w:rFonts w:ascii="Arial" w:eastAsia="Times New Roman" w:hAnsi="Arial" w:cs="Arial"/>
          <w:b/>
          <w:i/>
          <w:lang w:val="en-ZA"/>
        </w:rPr>
        <w:t>The Mandatory shall ensure that no persons carry firearms on the company’s or Employer’s premises unless written permission has been obtained from the designated person.</w:t>
      </w:r>
    </w:p>
    <w:p w14:paraId="52722AD9"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16. </w:t>
      </w:r>
      <w:r w:rsidRPr="0077769E">
        <w:rPr>
          <w:rFonts w:ascii="Arial" w:eastAsia="Times New Roman" w:hAnsi="Arial" w:cs="Arial"/>
          <w:lang w:val="en-ZA"/>
        </w:rPr>
        <w:tab/>
        <w:t>Fire precautions and facilities</w:t>
      </w:r>
    </w:p>
    <w:p w14:paraId="00E2B429"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16.1 </w:t>
      </w:r>
      <w:r w:rsidRPr="0077769E">
        <w:rPr>
          <w:rFonts w:ascii="Arial" w:eastAsia="Times New Roman" w:hAnsi="Arial" w:cs="Arial"/>
          <w:lang w:val="en-ZA"/>
        </w:rPr>
        <w:tab/>
        <w:t>The Mandatory shall ensure that an adequate supply of fire-protection and first-aid facilities are provided for the work to be performed on the Employer’s premises, save that the parties may mutually make arrangements for the provision of such facilities.</w:t>
      </w:r>
    </w:p>
    <w:p w14:paraId="14262D8A"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16.2 </w:t>
      </w:r>
      <w:r w:rsidRPr="0077769E">
        <w:rPr>
          <w:rFonts w:ascii="Arial" w:eastAsia="Times New Roman" w:hAnsi="Arial" w:cs="Arial"/>
          <w:lang w:val="en-ZA"/>
        </w:rPr>
        <w:tab/>
        <w:t>The Mandatory shall further ensure that all his employees are familiar with fire precautions at the premises, which include fire-alarm signals and emergency exits, and that such precautions are adhered to.</w:t>
      </w:r>
    </w:p>
    <w:p w14:paraId="17ADB3CB"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17. </w:t>
      </w:r>
      <w:r w:rsidRPr="0077769E">
        <w:rPr>
          <w:rFonts w:ascii="Arial" w:eastAsia="Times New Roman" w:hAnsi="Arial" w:cs="Arial"/>
          <w:lang w:val="en-ZA"/>
        </w:rPr>
        <w:tab/>
        <w:t>Hygiene and cleanliness</w:t>
      </w:r>
    </w:p>
    <w:p w14:paraId="7DD73B9C"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17.1 </w:t>
      </w:r>
      <w:r w:rsidRPr="0077769E">
        <w:rPr>
          <w:rFonts w:ascii="Arial" w:eastAsia="Times New Roman" w:hAnsi="Arial" w:cs="Arial"/>
          <w:lang w:val="en-ZA"/>
        </w:rPr>
        <w:tab/>
        <w:t xml:space="preserve">The Mandatory shall ensure that the work site and surrounding area is at all times maintained to a reasonably practicable level of hygiene and cleanliness. </w:t>
      </w:r>
    </w:p>
    <w:p w14:paraId="4516D575"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17.2 </w:t>
      </w:r>
      <w:r w:rsidRPr="0077769E">
        <w:rPr>
          <w:rFonts w:ascii="Arial" w:eastAsia="Times New Roman" w:hAnsi="Arial" w:cs="Arial"/>
          <w:lang w:val="en-ZA"/>
        </w:rPr>
        <w:tab/>
        <w:t xml:space="preserve">In this regard, no loose materials shall be left lying about unnecessarily and the work site shall be cleared of waste material regularly and on completion of the work. </w:t>
      </w:r>
    </w:p>
    <w:p w14:paraId="1807BC74"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18. </w:t>
      </w:r>
      <w:r w:rsidRPr="0077769E">
        <w:rPr>
          <w:rFonts w:ascii="Arial" w:eastAsia="Times New Roman" w:hAnsi="Arial" w:cs="Arial"/>
          <w:lang w:val="en-ZA"/>
        </w:rPr>
        <w:tab/>
        <w:t>No nuisance</w:t>
      </w:r>
    </w:p>
    <w:p w14:paraId="7BD56489"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lastRenderedPageBreak/>
        <w:t xml:space="preserve">18.1 </w:t>
      </w:r>
      <w:r w:rsidRPr="0077769E">
        <w:rPr>
          <w:rFonts w:ascii="Arial" w:eastAsia="Times New Roman" w:hAnsi="Arial" w:cs="Arial"/>
          <w:lang w:val="en-ZA"/>
        </w:rPr>
        <w:tab/>
        <w:t>The Mandatory shall ensure that neither he nor his employees undertake any activity that may cause environmental impairment or constitute any form of nuisance to the Employer and/or his surroundings.</w:t>
      </w:r>
    </w:p>
    <w:p w14:paraId="447ED707"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18.2 </w:t>
      </w:r>
      <w:r w:rsidRPr="0077769E">
        <w:rPr>
          <w:rFonts w:ascii="Arial" w:eastAsia="Times New Roman" w:hAnsi="Arial" w:cs="Arial"/>
          <w:lang w:val="en-ZA"/>
        </w:rPr>
        <w:tab/>
        <w:t>The Mandatory shall ensure that no hindrance, hazard, annoyance or inconvenience is inflicted on the Employer, an</w:t>
      </w:r>
      <w:r w:rsidR="00060715" w:rsidRPr="0077769E">
        <w:rPr>
          <w:rFonts w:ascii="Arial" w:eastAsia="Times New Roman" w:hAnsi="Arial" w:cs="Arial"/>
          <w:lang w:val="en-ZA"/>
        </w:rPr>
        <w:t>other Mandatory or any tenants.</w:t>
      </w:r>
      <w:r w:rsidRPr="0077769E">
        <w:rPr>
          <w:rFonts w:ascii="Arial" w:eastAsia="Times New Roman" w:hAnsi="Arial" w:cs="Arial"/>
          <w:lang w:val="en-ZA"/>
        </w:rPr>
        <w:t xml:space="preserve"> Where such situations are unavoidable, the Mandatory shall give prior notice to the Employer.</w:t>
      </w:r>
    </w:p>
    <w:p w14:paraId="510BF9BD"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19. </w:t>
      </w:r>
      <w:r w:rsidRPr="0077769E">
        <w:rPr>
          <w:rFonts w:ascii="Arial" w:eastAsia="Times New Roman" w:hAnsi="Arial" w:cs="Arial"/>
          <w:lang w:val="en-ZA"/>
        </w:rPr>
        <w:tab/>
        <w:t>Intoxication not allowed</w:t>
      </w:r>
    </w:p>
    <w:p w14:paraId="5378AB77"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19.1 </w:t>
      </w:r>
      <w:r w:rsidRPr="0077769E">
        <w:rPr>
          <w:rFonts w:ascii="Arial" w:eastAsia="Times New Roman" w:hAnsi="Arial" w:cs="Arial"/>
          <w:lang w:val="en-ZA"/>
        </w:rPr>
        <w:tab/>
        <w:t xml:space="preserve">No intoxicating substance of any form shall be allowed on site.  Any person suspected of being intoxicated shall not be allowed on the site. </w:t>
      </w:r>
    </w:p>
    <w:p w14:paraId="5756CBF8"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19.2 </w:t>
      </w:r>
      <w:r w:rsidRPr="0077769E">
        <w:rPr>
          <w:rFonts w:ascii="Arial" w:eastAsia="Times New Roman" w:hAnsi="Arial" w:cs="Arial"/>
          <w:lang w:val="en-ZA"/>
        </w:rPr>
        <w:tab/>
        <w:t>Any person required to take medication shall notify the relevant responsible person thereof, as well as the potential side effects of the medication.</w:t>
      </w:r>
    </w:p>
    <w:p w14:paraId="37DBDDD5"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20.</w:t>
      </w:r>
      <w:r w:rsidRPr="0077769E">
        <w:rPr>
          <w:rFonts w:ascii="Arial" w:eastAsia="Times New Roman" w:hAnsi="Arial" w:cs="Arial"/>
          <w:lang w:val="en-ZA"/>
        </w:rPr>
        <w:tab/>
        <w:t>Personal protective equipment</w:t>
      </w:r>
    </w:p>
    <w:p w14:paraId="08DA0E12" w14:textId="77777777" w:rsidR="006F72DE" w:rsidRPr="0077769E" w:rsidRDefault="006F72DE" w:rsidP="00F44114">
      <w:pPr>
        <w:numPr>
          <w:ilvl w:val="1"/>
          <w:numId w:val="42"/>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The Mandatory shall ensure that his responsible persons and employees are provided with adequate personal protective equipment (PPE) for the work they may perform and in accordance with the requirements of General Safety Regulation 2 (1) of the OHS Act. </w:t>
      </w:r>
    </w:p>
    <w:p w14:paraId="305A8C47" w14:textId="77777777" w:rsidR="006F72DE" w:rsidRPr="0077769E" w:rsidRDefault="006F72DE" w:rsidP="00F44114">
      <w:pPr>
        <w:numPr>
          <w:ilvl w:val="1"/>
          <w:numId w:val="42"/>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The Mandatory shall further ensure that his responsible persons and employees wear the PPE issued to them at all material times. </w:t>
      </w:r>
    </w:p>
    <w:p w14:paraId="1CC43B10"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21. </w:t>
      </w:r>
      <w:r w:rsidRPr="0077769E">
        <w:rPr>
          <w:rFonts w:ascii="Arial" w:eastAsia="Times New Roman" w:hAnsi="Arial" w:cs="Arial"/>
          <w:lang w:val="en-ZA"/>
        </w:rPr>
        <w:tab/>
        <w:t>Plant, machinery and equipment</w:t>
      </w:r>
    </w:p>
    <w:p w14:paraId="2F1AA24A" w14:textId="77777777" w:rsidR="006F72DE" w:rsidRPr="0077769E" w:rsidRDefault="006F72DE" w:rsidP="00F44114">
      <w:pPr>
        <w:numPr>
          <w:ilvl w:val="1"/>
          <w:numId w:val="43"/>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The Mandatory shall ensure that all the plant, machinery, equipment and/or vehicles he may wish to utilise on the Employer’s premises is/are at all times of sound order and fit for the purpose for which it/they is/are intended, and that it/they complies/comply with the requirements of Section 10 of the OHS Act.</w:t>
      </w:r>
    </w:p>
    <w:p w14:paraId="2BD0C3AE" w14:textId="77777777" w:rsidR="006F72DE" w:rsidRPr="0077769E" w:rsidRDefault="006F72DE" w:rsidP="00F44114">
      <w:pPr>
        <w:numPr>
          <w:ilvl w:val="1"/>
          <w:numId w:val="43"/>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In accordance with the provisions of Section 10 (4)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14:paraId="02EFB90A" w14:textId="77777777" w:rsidR="006F72DE" w:rsidRPr="0077769E" w:rsidRDefault="006F72DE" w:rsidP="00F44114">
      <w:pPr>
        <w:numPr>
          <w:ilvl w:val="1"/>
          <w:numId w:val="43"/>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The Mandatory shall further ensure that all plant, machinery and equipment is inspected by a competent person as prescribed by legislation &amp; records thereof retained.</w:t>
      </w:r>
    </w:p>
    <w:p w14:paraId="419A6B68"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22. </w:t>
      </w:r>
      <w:r w:rsidRPr="0077769E">
        <w:rPr>
          <w:rFonts w:ascii="Arial" w:eastAsia="Times New Roman" w:hAnsi="Arial" w:cs="Arial"/>
          <w:lang w:val="en-ZA"/>
        </w:rPr>
        <w:tab/>
        <w:t>No usage of the Employer’s equipment</w:t>
      </w:r>
    </w:p>
    <w:p w14:paraId="5C174628" w14:textId="77777777" w:rsidR="006F72DE" w:rsidRPr="0077769E" w:rsidRDefault="006F72DE" w:rsidP="006F72DE">
      <w:pPr>
        <w:tabs>
          <w:tab w:val="right" w:pos="9769"/>
        </w:tabs>
        <w:spacing w:after="240" w:line="360" w:lineRule="auto"/>
        <w:ind w:left="720"/>
        <w:jc w:val="both"/>
        <w:rPr>
          <w:rFonts w:ascii="Arial" w:eastAsia="Times New Roman" w:hAnsi="Arial" w:cs="Arial"/>
          <w:lang w:val="en-ZA"/>
        </w:rPr>
      </w:pPr>
      <w:r w:rsidRPr="0077769E">
        <w:rPr>
          <w:rFonts w:ascii="Arial" w:eastAsia="Times New Roman" w:hAnsi="Arial" w:cs="Arial"/>
          <w:lang w:val="en-ZA"/>
        </w:rPr>
        <w:t xml:space="preserve">The Mandatory hereby acknowledges that his employees shall not be permitted to use any materials, machinery or equipment of the Employer unless the prior written consent of the </w:t>
      </w:r>
    </w:p>
    <w:p w14:paraId="03EB410E" w14:textId="77777777" w:rsidR="006F72DE" w:rsidRPr="0077769E" w:rsidRDefault="006F72DE" w:rsidP="006F72DE">
      <w:pPr>
        <w:tabs>
          <w:tab w:val="right" w:pos="9769"/>
        </w:tabs>
        <w:spacing w:after="240" w:line="360" w:lineRule="auto"/>
        <w:ind w:left="720"/>
        <w:jc w:val="both"/>
        <w:rPr>
          <w:rFonts w:ascii="Arial" w:eastAsia="Times New Roman" w:hAnsi="Arial" w:cs="Arial"/>
          <w:lang w:val="en-ZA"/>
        </w:rPr>
      </w:pPr>
      <w:r w:rsidRPr="0077769E">
        <w:rPr>
          <w:rFonts w:ascii="Arial" w:eastAsia="Times New Roman" w:hAnsi="Arial" w:cs="Arial"/>
          <w:lang w:val="en-ZA"/>
        </w:rPr>
        <w:lastRenderedPageBreak/>
        <w:t>Employer has been obtained, in which case the Mandatory shall ensure that only those persons authorised to make use of same, have access thereto.</w:t>
      </w:r>
    </w:p>
    <w:p w14:paraId="732B655D" w14:textId="77777777" w:rsidR="006F72DE" w:rsidRPr="0077769E" w:rsidRDefault="006F72DE" w:rsidP="006F72DE">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23. </w:t>
      </w:r>
      <w:r w:rsidRPr="0077769E">
        <w:rPr>
          <w:rFonts w:ascii="Arial" w:eastAsia="Times New Roman" w:hAnsi="Arial" w:cs="Arial"/>
          <w:lang w:val="en-ZA"/>
        </w:rPr>
        <w:tab/>
        <w:t>Transport / Vehicles</w:t>
      </w:r>
    </w:p>
    <w:p w14:paraId="62DC923A" w14:textId="77777777" w:rsidR="006F72DE" w:rsidRPr="0077769E" w:rsidRDefault="006F72DE" w:rsidP="00F44114">
      <w:pPr>
        <w:numPr>
          <w:ilvl w:val="1"/>
          <w:numId w:val="44"/>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The Mandatory shall ensure that all road vehicles used on the premises are in a roadworthy condition and are licensed and insured.  </w:t>
      </w:r>
    </w:p>
    <w:p w14:paraId="42E29536" w14:textId="77777777" w:rsidR="006F72DE" w:rsidRPr="0077769E" w:rsidRDefault="006F72DE" w:rsidP="00F44114">
      <w:pPr>
        <w:numPr>
          <w:ilvl w:val="1"/>
          <w:numId w:val="44"/>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All drivers shall have relevant and valid driving licences and no vehicle shall carry passengers unless it is specifically designed to do so.  </w:t>
      </w:r>
    </w:p>
    <w:p w14:paraId="0982FFCD" w14:textId="77777777" w:rsidR="006F72DE" w:rsidRPr="0077769E" w:rsidRDefault="006F72DE" w:rsidP="00F44114">
      <w:pPr>
        <w:numPr>
          <w:ilvl w:val="1"/>
          <w:numId w:val="44"/>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All drivers shall adhere to the speed limits and road signs on the premises at all times.  </w:t>
      </w:r>
    </w:p>
    <w:p w14:paraId="019C2462" w14:textId="77777777" w:rsidR="006F72DE" w:rsidRPr="0077769E" w:rsidRDefault="006F72DE" w:rsidP="00F44114">
      <w:pPr>
        <w:numPr>
          <w:ilvl w:val="1"/>
          <w:numId w:val="44"/>
        </w:numPr>
        <w:tabs>
          <w:tab w:val="right" w:pos="9769"/>
        </w:tabs>
        <w:spacing w:after="0" w:line="360" w:lineRule="auto"/>
        <w:jc w:val="both"/>
        <w:rPr>
          <w:rFonts w:ascii="Arial" w:eastAsia="Times New Roman" w:hAnsi="Arial" w:cs="Arial"/>
          <w:lang w:val="en-ZA"/>
        </w:rPr>
      </w:pPr>
      <w:r w:rsidRPr="0077769E">
        <w:rPr>
          <w:rFonts w:ascii="Arial" w:eastAsia="Times New Roman" w:hAnsi="Arial" w:cs="Arial"/>
          <w:lang w:val="en-ZA"/>
        </w:rPr>
        <w:t xml:space="preserve">In the event that any hazardous substances are to be transported on the premises, the Mandatory shall ensure that the requirements of the Hazardous Chemical Substances Act of 1995 are complied with at all times.  </w:t>
      </w:r>
    </w:p>
    <w:p w14:paraId="5E2C6CF6" w14:textId="77777777" w:rsidR="006F72DE" w:rsidRPr="0077769E" w:rsidRDefault="006F72DE" w:rsidP="006F72DE">
      <w:pPr>
        <w:tabs>
          <w:tab w:val="right" w:pos="9769"/>
        </w:tabs>
        <w:spacing w:after="240" w:line="24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24. </w:t>
      </w:r>
      <w:r w:rsidRPr="0077769E">
        <w:rPr>
          <w:rFonts w:ascii="Arial" w:eastAsia="Times New Roman" w:hAnsi="Arial" w:cs="Arial"/>
          <w:lang w:val="en-ZA"/>
        </w:rPr>
        <w:tab/>
        <w:t>Confined Spaces</w:t>
      </w:r>
    </w:p>
    <w:p w14:paraId="695CFD65" w14:textId="77777777" w:rsidR="006F72DE" w:rsidRPr="0077769E" w:rsidRDefault="006F72DE" w:rsidP="006F72DE">
      <w:pPr>
        <w:tabs>
          <w:tab w:val="left" w:pos="540"/>
          <w:tab w:val="right" w:pos="9769"/>
        </w:tabs>
        <w:spacing w:after="240" w:line="240" w:lineRule="auto"/>
        <w:ind w:left="720"/>
        <w:jc w:val="both"/>
        <w:rPr>
          <w:rFonts w:ascii="Arial" w:eastAsia="Times New Roman" w:hAnsi="Arial" w:cs="Arial"/>
          <w:lang w:val="en-ZA"/>
        </w:rPr>
      </w:pPr>
      <w:r w:rsidRPr="0077769E">
        <w:rPr>
          <w:rFonts w:ascii="Arial" w:eastAsia="Times New Roman" w:hAnsi="Arial" w:cs="Arial"/>
          <w:lang w:val="en-ZA"/>
        </w:rPr>
        <w:t>In the event of having to entering confined spaces, work shall not be performed unless defined through a Specific Confined Space Work Instruction and detailed by the contractor as to the precautionary measures that should be implemented prior to and during the work activities required in confined spaces; i.e.</w:t>
      </w:r>
    </w:p>
    <w:p w14:paraId="2F7203CE" w14:textId="77777777" w:rsidR="006F72DE" w:rsidRPr="0077769E" w:rsidRDefault="006F72DE" w:rsidP="00F44114">
      <w:pPr>
        <w:numPr>
          <w:ilvl w:val="0"/>
          <w:numId w:val="45"/>
        </w:numPr>
        <w:tabs>
          <w:tab w:val="left" w:pos="1418"/>
          <w:tab w:val="right" w:pos="9769"/>
        </w:tabs>
        <w:spacing w:after="0" w:line="240" w:lineRule="auto"/>
        <w:ind w:left="1418" w:hanging="851"/>
        <w:jc w:val="both"/>
        <w:rPr>
          <w:rFonts w:ascii="Arial" w:eastAsia="Times New Roman" w:hAnsi="Arial" w:cs="Arial"/>
          <w:lang w:val="en-ZA"/>
        </w:rPr>
      </w:pPr>
      <w:r w:rsidRPr="0077769E">
        <w:rPr>
          <w:rFonts w:ascii="Arial" w:eastAsia="Times New Roman" w:hAnsi="Arial" w:cs="Arial"/>
          <w:lang w:val="en-ZA"/>
        </w:rPr>
        <w:t>Air Sampling</w:t>
      </w:r>
    </w:p>
    <w:p w14:paraId="4408AFD5" w14:textId="77777777" w:rsidR="006F72DE" w:rsidRPr="0077769E" w:rsidRDefault="006F72DE" w:rsidP="00F44114">
      <w:pPr>
        <w:numPr>
          <w:ilvl w:val="0"/>
          <w:numId w:val="45"/>
        </w:numPr>
        <w:tabs>
          <w:tab w:val="left" w:pos="1418"/>
          <w:tab w:val="right" w:pos="9769"/>
        </w:tabs>
        <w:spacing w:after="0" w:line="240" w:lineRule="auto"/>
        <w:ind w:left="1418" w:hanging="851"/>
        <w:jc w:val="both"/>
        <w:rPr>
          <w:rFonts w:ascii="Arial" w:eastAsia="Times New Roman" w:hAnsi="Arial" w:cs="Arial"/>
          <w:lang w:val="en-ZA"/>
        </w:rPr>
      </w:pPr>
      <w:r w:rsidRPr="0077769E">
        <w:rPr>
          <w:rFonts w:ascii="Arial" w:eastAsia="Times New Roman" w:hAnsi="Arial" w:cs="Arial"/>
          <w:lang w:val="en-ZA"/>
        </w:rPr>
        <w:t>Air Monitoring</w:t>
      </w:r>
    </w:p>
    <w:p w14:paraId="1C4E487C" w14:textId="77777777" w:rsidR="006F72DE" w:rsidRPr="0077769E" w:rsidRDefault="006F72DE" w:rsidP="00F44114">
      <w:pPr>
        <w:numPr>
          <w:ilvl w:val="0"/>
          <w:numId w:val="45"/>
        </w:numPr>
        <w:tabs>
          <w:tab w:val="left" w:pos="1418"/>
          <w:tab w:val="right" w:pos="9769"/>
        </w:tabs>
        <w:spacing w:after="0" w:line="240" w:lineRule="auto"/>
        <w:ind w:left="1418" w:hanging="851"/>
        <w:jc w:val="both"/>
        <w:rPr>
          <w:rFonts w:ascii="Arial" w:eastAsia="Times New Roman" w:hAnsi="Arial" w:cs="Arial"/>
          <w:lang w:val="en-ZA"/>
        </w:rPr>
      </w:pPr>
      <w:r w:rsidRPr="0077769E">
        <w:rPr>
          <w:rFonts w:ascii="Arial" w:eastAsia="Times New Roman" w:hAnsi="Arial" w:cs="Arial"/>
          <w:lang w:val="en-ZA"/>
        </w:rPr>
        <w:t>Personal Air Monitoring</w:t>
      </w:r>
    </w:p>
    <w:p w14:paraId="023F892E" w14:textId="77777777" w:rsidR="006F72DE" w:rsidRPr="0077769E" w:rsidRDefault="006F72DE" w:rsidP="00F44114">
      <w:pPr>
        <w:numPr>
          <w:ilvl w:val="0"/>
          <w:numId w:val="45"/>
        </w:numPr>
        <w:tabs>
          <w:tab w:val="left" w:pos="1418"/>
          <w:tab w:val="right" w:pos="9769"/>
        </w:tabs>
        <w:spacing w:after="0" w:line="240" w:lineRule="auto"/>
        <w:ind w:left="1418" w:hanging="851"/>
        <w:jc w:val="both"/>
        <w:rPr>
          <w:rFonts w:ascii="Arial" w:eastAsia="Times New Roman" w:hAnsi="Arial" w:cs="Arial"/>
          <w:lang w:val="en-ZA"/>
        </w:rPr>
      </w:pPr>
      <w:r w:rsidRPr="0077769E">
        <w:rPr>
          <w:rFonts w:ascii="Arial" w:eastAsia="Times New Roman" w:hAnsi="Arial" w:cs="Arial"/>
          <w:lang w:val="en-ZA"/>
        </w:rPr>
        <w:t>No employee to enter suffering from claustrophobia</w:t>
      </w:r>
    </w:p>
    <w:p w14:paraId="5A7E4BCD" w14:textId="77777777" w:rsidR="006F72DE" w:rsidRPr="0077769E" w:rsidRDefault="006F72DE" w:rsidP="00F44114">
      <w:pPr>
        <w:numPr>
          <w:ilvl w:val="0"/>
          <w:numId w:val="45"/>
        </w:numPr>
        <w:tabs>
          <w:tab w:val="left" w:pos="1418"/>
          <w:tab w:val="right" w:pos="9769"/>
        </w:tabs>
        <w:spacing w:after="0" w:line="240" w:lineRule="auto"/>
        <w:ind w:left="1418" w:hanging="851"/>
        <w:jc w:val="both"/>
        <w:rPr>
          <w:rFonts w:ascii="Arial" w:eastAsia="Times New Roman" w:hAnsi="Arial" w:cs="Arial"/>
          <w:lang w:val="en-ZA"/>
        </w:rPr>
      </w:pPr>
      <w:r w:rsidRPr="0077769E">
        <w:rPr>
          <w:rFonts w:ascii="Arial" w:eastAsia="Times New Roman" w:hAnsi="Arial" w:cs="Arial"/>
          <w:lang w:val="en-ZA"/>
        </w:rPr>
        <w:t>Permits</w:t>
      </w:r>
    </w:p>
    <w:p w14:paraId="3A2EEA1E" w14:textId="77777777" w:rsidR="006F72DE" w:rsidRPr="0077769E" w:rsidRDefault="006F72DE" w:rsidP="00F44114">
      <w:pPr>
        <w:numPr>
          <w:ilvl w:val="0"/>
          <w:numId w:val="45"/>
        </w:numPr>
        <w:tabs>
          <w:tab w:val="left" w:pos="1418"/>
          <w:tab w:val="right" w:pos="9769"/>
        </w:tabs>
        <w:spacing w:after="0" w:line="240" w:lineRule="auto"/>
        <w:ind w:left="1418" w:hanging="851"/>
        <w:jc w:val="both"/>
        <w:rPr>
          <w:rFonts w:ascii="Arial" w:eastAsia="Times New Roman" w:hAnsi="Arial" w:cs="Arial"/>
          <w:lang w:val="en-ZA"/>
        </w:rPr>
      </w:pPr>
      <w:r w:rsidRPr="0077769E">
        <w:rPr>
          <w:rFonts w:ascii="Arial" w:eastAsia="Times New Roman" w:hAnsi="Arial" w:cs="Arial"/>
          <w:lang w:val="en-ZA"/>
        </w:rPr>
        <w:t>Standby present</w:t>
      </w:r>
    </w:p>
    <w:p w14:paraId="34D847EE" w14:textId="77777777" w:rsidR="006F72DE" w:rsidRPr="0077769E" w:rsidRDefault="006F72DE" w:rsidP="00F44114">
      <w:pPr>
        <w:numPr>
          <w:ilvl w:val="0"/>
          <w:numId w:val="45"/>
        </w:numPr>
        <w:tabs>
          <w:tab w:val="left" w:pos="1418"/>
          <w:tab w:val="right" w:pos="9769"/>
        </w:tabs>
        <w:spacing w:after="0" w:line="240" w:lineRule="auto"/>
        <w:ind w:left="1418" w:hanging="851"/>
        <w:jc w:val="both"/>
        <w:rPr>
          <w:rFonts w:ascii="Arial" w:eastAsia="Times New Roman" w:hAnsi="Arial" w:cs="Arial"/>
          <w:lang w:val="en-ZA"/>
        </w:rPr>
      </w:pPr>
      <w:r w:rsidRPr="0077769E">
        <w:rPr>
          <w:rFonts w:ascii="Arial" w:eastAsia="Times New Roman" w:hAnsi="Arial" w:cs="Arial"/>
          <w:lang w:val="en-ZA"/>
        </w:rPr>
        <w:t>Self-contained breathing apparatus</w:t>
      </w:r>
    </w:p>
    <w:p w14:paraId="684C56CA" w14:textId="77777777" w:rsidR="006F72DE" w:rsidRDefault="006F72DE" w:rsidP="00F44114">
      <w:pPr>
        <w:numPr>
          <w:ilvl w:val="0"/>
          <w:numId w:val="45"/>
        </w:numPr>
        <w:tabs>
          <w:tab w:val="left" w:pos="1418"/>
          <w:tab w:val="right" w:pos="9769"/>
        </w:tabs>
        <w:spacing w:after="0" w:line="240" w:lineRule="auto"/>
        <w:ind w:left="1418" w:hanging="851"/>
        <w:jc w:val="both"/>
        <w:rPr>
          <w:rFonts w:ascii="Arial" w:eastAsia="Times New Roman" w:hAnsi="Arial" w:cs="Arial"/>
          <w:lang w:val="en-ZA"/>
        </w:rPr>
      </w:pPr>
      <w:r w:rsidRPr="0077769E">
        <w:rPr>
          <w:rFonts w:ascii="Arial" w:eastAsia="Times New Roman" w:hAnsi="Arial" w:cs="Arial"/>
          <w:lang w:val="en-ZA"/>
        </w:rPr>
        <w:t xml:space="preserve">Life line </w:t>
      </w:r>
      <w:r w:rsidR="00060715" w:rsidRPr="0077769E">
        <w:rPr>
          <w:rFonts w:ascii="Arial" w:eastAsia="Times New Roman" w:hAnsi="Arial" w:cs="Arial"/>
          <w:lang w:val="en-ZA"/>
        </w:rPr>
        <w:t>etc.</w:t>
      </w:r>
    </w:p>
    <w:p w14:paraId="53AA81B6" w14:textId="77777777" w:rsidR="00F329B6" w:rsidRPr="0077769E" w:rsidRDefault="00F329B6" w:rsidP="00F329B6">
      <w:pPr>
        <w:tabs>
          <w:tab w:val="left" w:pos="1418"/>
          <w:tab w:val="right" w:pos="9769"/>
        </w:tabs>
        <w:spacing w:after="0" w:line="240" w:lineRule="auto"/>
        <w:ind w:left="1418"/>
        <w:jc w:val="both"/>
        <w:rPr>
          <w:rFonts w:ascii="Arial" w:eastAsia="Times New Roman" w:hAnsi="Arial" w:cs="Arial"/>
          <w:lang w:val="en-ZA"/>
        </w:rPr>
      </w:pPr>
    </w:p>
    <w:p w14:paraId="4F3F0666" w14:textId="77777777" w:rsidR="00F329B6" w:rsidRPr="0077769E" w:rsidRDefault="006F72DE" w:rsidP="00F329B6">
      <w:pPr>
        <w:tabs>
          <w:tab w:val="right" w:pos="9769"/>
        </w:tabs>
        <w:spacing w:after="240" w:line="360" w:lineRule="auto"/>
        <w:ind w:left="720" w:hanging="720"/>
        <w:jc w:val="both"/>
        <w:rPr>
          <w:rFonts w:ascii="Arial" w:eastAsia="Times New Roman" w:hAnsi="Arial" w:cs="Arial"/>
          <w:lang w:val="en-ZA"/>
        </w:rPr>
      </w:pPr>
      <w:r w:rsidRPr="0077769E">
        <w:rPr>
          <w:rFonts w:ascii="Arial" w:eastAsia="Times New Roman" w:hAnsi="Arial" w:cs="Arial"/>
          <w:lang w:val="en-ZA"/>
        </w:rPr>
        <w:t xml:space="preserve">25. </w:t>
      </w:r>
      <w:r w:rsidRPr="0077769E">
        <w:rPr>
          <w:rFonts w:ascii="Arial" w:eastAsia="Times New Roman" w:hAnsi="Arial" w:cs="Arial"/>
          <w:lang w:val="en-ZA"/>
        </w:rPr>
        <w:tab/>
        <w:t>Clarification</w:t>
      </w:r>
    </w:p>
    <w:p w14:paraId="3FE54462" w14:textId="77777777" w:rsidR="006F72DE" w:rsidRPr="0077769E" w:rsidRDefault="006F72DE" w:rsidP="006F72DE">
      <w:pPr>
        <w:tabs>
          <w:tab w:val="right" w:pos="9769"/>
        </w:tabs>
        <w:spacing w:after="240" w:line="360" w:lineRule="auto"/>
        <w:ind w:left="720"/>
        <w:jc w:val="both"/>
        <w:rPr>
          <w:rFonts w:ascii="Arial" w:eastAsia="Times New Roman" w:hAnsi="Arial" w:cs="Arial"/>
          <w:lang w:val="en-ZA"/>
        </w:rPr>
      </w:pPr>
      <w:r w:rsidRPr="0077769E">
        <w:rPr>
          <w:rFonts w:ascii="Arial" w:eastAsia="Times New Roman" w:hAnsi="Arial" w:cs="Arial"/>
          <w:lang w:val="en-ZA"/>
        </w:rPr>
        <w:t>In the event that the Mandatory requires clarification of any of the terms or provisions of this agreement, he should contact the Public Health, Safety &amp; Wellness Sub-Directorate of the Employer.</w:t>
      </w:r>
    </w:p>
    <w:p w14:paraId="597D2876" w14:textId="77777777" w:rsidR="006F72DE" w:rsidRPr="0077769E" w:rsidRDefault="006F72DE" w:rsidP="006F72DE">
      <w:pPr>
        <w:tabs>
          <w:tab w:val="right" w:pos="9769"/>
        </w:tabs>
        <w:spacing w:after="240" w:line="360" w:lineRule="auto"/>
        <w:ind w:left="720"/>
        <w:jc w:val="both"/>
        <w:rPr>
          <w:rFonts w:ascii="Arial" w:eastAsia="Times New Roman" w:hAnsi="Arial" w:cs="Arial"/>
          <w:lang w:val="en-ZA"/>
        </w:rPr>
      </w:pPr>
    </w:p>
    <w:p w14:paraId="31860DEF" w14:textId="77777777" w:rsidR="006F72DE" w:rsidRPr="0077769E" w:rsidRDefault="006F72DE" w:rsidP="006F72DE">
      <w:pPr>
        <w:numPr>
          <w:ilvl w:val="12"/>
          <w:numId w:val="0"/>
        </w:numPr>
        <w:tabs>
          <w:tab w:val="left" w:pos="709"/>
          <w:tab w:val="right" w:pos="9769"/>
        </w:tabs>
        <w:spacing w:after="240" w:line="360" w:lineRule="auto"/>
        <w:ind w:left="709" w:hanging="709"/>
        <w:jc w:val="both"/>
        <w:rPr>
          <w:rFonts w:ascii="Arial" w:eastAsia="Times New Roman" w:hAnsi="Arial" w:cs="Arial"/>
          <w:lang w:val="en-ZA"/>
        </w:rPr>
      </w:pPr>
      <w:r w:rsidRPr="0077769E">
        <w:rPr>
          <w:rFonts w:ascii="Arial" w:eastAsia="Times New Roman" w:hAnsi="Arial" w:cs="Arial"/>
          <w:lang w:val="en-ZA"/>
        </w:rPr>
        <w:t xml:space="preserve">26. </w:t>
      </w:r>
      <w:r w:rsidRPr="0077769E">
        <w:rPr>
          <w:rFonts w:ascii="Arial" w:eastAsia="Times New Roman" w:hAnsi="Arial" w:cs="Arial"/>
          <w:lang w:val="en-ZA"/>
        </w:rPr>
        <w:tab/>
        <w:t>Duration of agreement</w:t>
      </w:r>
    </w:p>
    <w:p w14:paraId="7ED16635" w14:textId="77777777" w:rsidR="006F72DE" w:rsidRPr="0077769E" w:rsidRDefault="006F72DE" w:rsidP="006F72DE">
      <w:pPr>
        <w:tabs>
          <w:tab w:val="right" w:pos="9769"/>
        </w:tabs>
        <w:spacing w:after="240" w:line="360" w:lineRule="auto"/>
        <w:ind w:left="720"/>
        <w:jc w:val="both"/>
        <w:rPr>
          <w:rFonts w:ascii="Arial" w:eastAsia="Times New Roman" w:hAnsi="Arial" w:cs="Arial"/>
          <w:lang w:val="en-ZA"/>
        </w:rPr>
      </w:pPr>
      <w:r w:rsidRPr="0077769E">
        <w:rPr>
          <w:rFonts w:ascii="Arial" w:eastAsia="Times New Roman" w:hAnsi="Arial" w:cs="Arial"/>
          <w:lang w:val="en-ZA"/>
        </w:rPr>
        <w:t>This agreement shall remain in force for the duration of the work to be performed by the Mandatory and/or, while any of the Mandatory workmen would be present on the Employer’s premises.</w:t>
      </w:r>
    </w:p>
    <w:p w14:paraId="424AFE08" w14:textId="77777777" w:rsidR="006F72DE" w:rsidRPr="0077769E" w:rsidRDefault="006F72DE" w:rsidP="006F72DE">
      <w:pPr>
        <w:tabs>
          <w:tab w:val="right" w:pos="9769"/>
        </w:tabs>
        <w:spacing w:after="240" w:line="360" w:lineRule="auto"/>
        <w:ind w:left="709" w:hanging="709"/>
        <w:jc w:val="both"/>
        <w:rPr>
          <w:rFonts w:ascii="Arial" w:eastAsia="Times New Roman" w:hAnsi="Arial" w:cs="Arial"/>
          <w:lang w:val="en-ZA"/>
        </w:rPr>
      </w:pPr>
      <w:r w:rsidRPr="0077769E">
        <w:rPr>
          <w:rFonts w:ascii="Arial" w:eastAsia="Times New Roman" w:hAnsi="Arial" w:cs="Arial"/>
          <w:lang w:val="en-ZA"/>
        </w:rPr>
        <w:t xml:space="preserve">27. </w:t>
      </w:r>
      <w:r w:rsidRPr="0077769E">
        <w:rPr>
          <w:rFonts w:ascii="Arial" w:eastAsia="Times New Roman" w:hAnsi="Arial" w:cs="Arial"/>
          <w:lang w:val="en-ZA"/>
        </w:rPr>
        <w:tab/>
        <w:t>Headings</w:t>
      </w:r>
    </w:p>
    <w:p w14:paraId="52005FA2" w14:textId="77777777" w:rsidR="006F72DE" w:rsidRPr="0077769E" w:rsidRDefault="006F72DE" w:rsidP="006F72DE">
      <w:pPr>
        <w:numPr>
          <w:ilvl w:val="12"/>
          <w:numId w:val="0"/>
        </w:numPr>
        <w:tabs>
          <w:tab w:val="right" w:pos="9769"/>
        </w:tabs>
        <w:spacing w:after="240" w:line="360" w:lineRule="auto"/>
        <w:ind w:left="720"/>
        <w:jc w:val="both"/>
        <w:rPr>
          <w:rFonts w:ascii="Arial" w:eastAsia="Times New Roman" w:hAnsi="Arial" w:cs="Arial"/>
          <w:lang w:val="en-ZA"/>
        </w:rPr>
      </w:pPr>
      <w:r w:rsidRPr="0077769E">
        <w:rPr>
          <w:rFonts w:ascii="Arial" w:eastAsia="Times New Roman" w:hAnsi="Arial" w:cs="Arial"/>
          <w:lang w:val="en-ZA"/>
        </w:rPr>
        <w:lastRenderedPageBreak/>
        <w:t>The headings as contained in this agreement are for reference purposes only and shall not be construed as having any interpretative value in them or as giving any indication as to the meaning of the contents of the paragraphs contained in this agreement.</w:t>
      </w:r>
    </w:p>
    <w:p w14:paraId="7361A4D0" w14:textId="77777777" w:rsidR="006F72DE" w:rsidRPr="0077769E" w:rsidRDefault="006F72DE" w:rsidP="006F72DE">
      <w:pPr>
        <w:numPr>
          <w:ilvl w:val="12"/>
          <w:numId w:val="0"/>
        </w:numPr>
        <w:tabs>
          <w:tab w:val="right" w:pos="9769"/>
        </w:tabs>
        <w:spacing w:after="240" w:line="360" w:lineRule="auto"/>
        <w:jc w:val="both"/>
        <w:rPr>
          <w:rFonts w:ascii="Arial" w:eastAsia="Times New Roman" w:hAnsi="Arial" w:cs="Arial"/>
          <w:lang w:val="en-ZA"/>
        </w:rPr>
      </w:pPr>
    </w:p>
    <w:p w14:paraId="03FCAD09" w14:textId="77777777" w:rsidR="006F72DE" w:rsidRPr="0077769E" w:rsidRDefault="000D7D58" w:rsidP="006F72DE">
      <w:pPr>
        <w:tabs>
          <w:tab w:val="right" w:pos="9769"/>
        </w:tabs>
        <w:spacing w:after="240" w:line="360" w:lineRule="auto"/>
        <w:ind w:left="284"/>
        <w:jc w:val="both"/>
        <w:rPr>
          <w:rFonts w:ascii="Arial" w:eastAsia="Times New Roman" w:hAnsi="Arial" w:cs="Arial"/>
          <w:bCs/>
          <w:u w:val="single"/>
          <w:lang w:val="en-ZA"/>
        </w:rPr>
      </w:pPr>
      <w:r w:rsidRPr="0077769E">
        <w:rPr>
          <w:rFonts w:ascii="Arial" w:eastAsia="Times New Roman" w:hAnsi="Arial" w:cs="Arial"/>
          <w:noProof/>
          <w:lang w:val="en-ZA" w:eastAsia="en-ZA"/>
        </w:rPr>
        <mc:AlternateContent>
          <mc:Choice Requires="wps">
            <w:drawing>
              <wp:anchor distT="0" distB="0" distL="114300" distR="114300" simplePos="0" relativeHeight="251664384" behindDoc="0" locked="0" layoutInCell="1" allowOverlap="1" wp14:anchorId="36F5C933" wp14:editId="0E347D60">
                <wp:simplePos x="0" y="0"/>
                <wp:positionH relativeFrom="column">
                  <wp:posOffset>2156459</wp:posOffset>
                </wp:positionH>
                <wp:positionV relativeFrom="paragraph">
                  <wp:posOffset>5079</wp:posOffset>
                </wp:positionV>
                <wp:extent cx="3095625" cy="276225"/>
                <wp:effectExtent l="0" t="0" r="28575" b="285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95625" cy="276225"/>
                        </a:xfrm>
                        <a:prstGeom prst="rect">
                          <a:avLst/>
                        </a:prstGeom>
                        <a:solidFill>
                          <a:srgbClr val="FFFFFF"/>
                        </a:solidFill>
                        <a:ln w="9525">
                          <a:solidFill>
                            <a:srgbClr val="000000"/>
                          </a:solidFill>
                          <a:miter lim="800000"/>
                          <a:headEnd/>
                          <a:tailEnd/>
                        </a:ln>
                      </wps:spPr>
                      <wps:txbx>
                        <w:txbxContent>
                          <w:p w14:paraId="05CE5CD1" w14:textId="77777777" w:rsidR="001B53F2" w:rsidRDefault="001B53F2" w:rsidP="006F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5C933" id="Text Box 4" o:spid="_x0000_s1034" type="#_x0000_t202" style="position:absolute;left:0;text-align:left;margin-left:169.8pt;margin-top:.4pt;width:243.75pt;height:21.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">
                <v:textbox>
                  <w:txbxContent>
                    <w:p w14:paraId="05CE5CD1" w14:textId="77777777" w:rsidR="001B53F2" w:rsidRDefault="001B53F2" w:rsidP="006F72DE"/>
                  </w:txbxContent>
                </v:textbox>
              </v:shape>
            </w:pict>
          </mc:Fallback>
        </mc:AlternateContent>
      </w:r>
      <w:r w:rsidR="006F72DE" w:rsidRPr="0077769E">
        <w:rPr>
          <w:rFonts w:ascii="Arial" w:eastAsia="Times New Roman" w:hAnsi="Arial" w:cs="Arial"/>
          <w:lang w:val="en-ZA"/>
        </w:rPr>
        <w:t>Thus done and signed at on</w:t>
      </w:r>
      <w:r w:rsidR="006F72DE" w:rsidRPr="0077769E">
        <w:rPr>
          <w:rFonts w:ascii="Arial" w:eastAsia="Times New Roman" w:hAnsi="Arial" w:cs="Arial"/>
          <w:bCs/>
          <w:u w:val="single"/>
          <w:lang w:val="en-ZA"/>
        </w:rPr>
        <w:t xml:space="preserve"> </w:t>
      </w:r>
    </w:p>
    <w:p w14:paraId="0F86F449" w14:textId="77777777" w:rsidR="00145B59" w:rsidRDefault="00145B59" w:rsidP="006F72DE">
      <w:pPr>
        <w:tabs>
          <w:tab w:val="right" w:pos="9769"/>
        </w:tabs>
        <w:spacing w:after="240" w:line="360" w:lineRule="auto"/>
        <w:ind w:left="284"/>
        <w:jc w:val="both"/>
        <w:rPr>
          <w:rFonts w:ascii="Arial" w:eastAsia="Times New Roman" w:hAnsi="Arial" w:cs="Arial"/>
          <w:lang w:val="en-ZA"/>
        </w:rPr>
      </w:pPr>
    </w:p>
    <w:p w14:paraId="475648F8" w14:textId="77777777" w:rsidR="006F72DE" w:rsidRPr="0077769E" w:rsidRDefault="006F72DE" w:rsidP="006F72DE">
      <w:pPr>
        <w:tabs>
          <w:tab w:val="right" w:pos="9769"/>
        </w:tabs>
        <w:spacing w:after="240" w:line="360" w:lineRule="auto"/>
        <w:ind w:left="284"/>
        <w:jc w:val="both"/>
        <w:rPr>
          <w:rFonts w:ascii="Arial" w:eastAsia="Times New Roman" w:hAnsi="Arial" w:cs="Arial"/>
          <w:lang w:val="en-ZA"/>
        </w:rPr>
      </w:pPr>
      <w:r w:rsidRPr="0077769E">
        <w:rPr>
          <w:rFonts w:ascii="Arial" w:eastAsia="Times New Roman" w:hAnsi="Arial" w:cs="Arial"/>
          <w:lang w:val="en-ZA"/>
        </w:rPr>
        <w:t xml:space="preserve">For, and on behalf of the Employer </w:t>
      </w:r>
      <w:r w:rsidR="00DF0548" w:rsidRPr="0077769E">
        <w:rPr>
          <w:rFonts w:ascii="Arial" w:eastAsia="Times New Roman" w:hAnsi="Arial" w:cs="Arial"/>
          <w:lang w:val="en-ZA"/>
        </w:rPr>
        <w:tab/>
      </w:r>
      <w:r w:rsidRPr="0077769E">
        <w:rPr>
          <w:rFonts w:ascii="Arial" w:eastAsia="Times New Roman" w:hAnsi="Arial" w:cs="Arial"/>
          <w:lang w:val="en-ZA"/>
        </w:rPr>
        <w:t>Date</w:t>
      </w:r>
    </w:p>
    <w:p w14:paraId="543A31A0" w14:textId="77777777" w:rsidR="006F72DE" w:rsidRPr="0077769E" w:rsidRDefault="006F72DE" w:rsidP="006F72DE">
      <w:pPr>
        <w:tabs>
          <w:tab w:val="right" w:pos="9769"/>
        </w:tabs>
        <w:spacing w:after="240" w:line="360" w:lineRule="auto"/>
        <w:ind w:left="284"/>
        <w:jc w:val="both"/>
        <w:rPr>
          <w:rFonts w:ascii="Arial" w:eastAsia="Times New Roman" w:hAnsi="Arial" w:cs="Arial"/>
          <w:lang w:val="en-ZA"/>
        </w:rPr>
      </w:pPr>
      <w:r w:rsidRPr="0077769E">
        <w:rPr>
          <w:rFonts w:ascii="Arial" w:eastAsia="Times New Roman" w:hAnsi="Arial" w:cs="Arial"/>
          <w:noProof/>
          <w:lang w:val="en-ZA" w:eastAsia="en-ZA"/>
        </w:rPr>
        <mc:AlternateContent>
          <mc:Choice Requires="wps">
            <w:drawing>
              <wp:anchor distT="0" distB="0" distL="114300" distR="114300" simplePos="0" relativeHeight="251665408" behindDoc="0" locked="0" layoutInCell="1" allowOverlap="1" wp14:anchorId="0EBA892B" wp14:editId="252D006D">
                <wp:simplePos x="0" y="0"/>
                <wp:positionH relativeFrom="column">
                  <wp:posOffset>3429000</wp:posOffset>
                </wp:positionH>
                <wp:positionV relativeFrom="paragraph">
                  <wp:posOffset>75565</wp:posOffset>
                </wp:positionV>
                <wp:extent cx="2743200" cy="342900"/>
                <wp:effectExtent l="9525" t="8890" r="9525" b="1016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0FC48E5A" w14:textId="77777777" w:rsidR="001B53F2" w:rsidRDefault="001B53F2" w:rsidP="006F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A892B" id="Text Box 5" o:spid="_x0000_s1035" type="#_x0000_t202" style="position:absolute;left:0;text-align:left;margin-left:270pt;margin-top:5.95pt;width:3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oALAIAAFc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">
                <v:textbox>
                  <w:txbxContent>
                    <w:p w14:paraId="0FC48E5A" w14:textId="77777777" w:rsidR="001B53F2" w:rsidRDefault="001B53F2" w:rsidP="006F72DE"/>
                  </w:txbxContent>
                </v:textbox>
              </v:shape>
            </w:pict>
          </mc:Fallback>
        </mc:AlternateContent>
      </w:r>
      <w:r w:rsidRPr="0077769E">
        <w:rPr>
          <w:rFonts w:ascii="Arial" w:eastAsia="Times New Roman" w:hAnsi="Arial" w:cs="Arial"/>
          <w:noProof/>
          <w:lang w:val="en-ZA" w:eastAsia="en-ZA"/>
        </w:rPr>
        <mc:AlternateContent>
          <mc:Choice Requires="wps">
            <w:drawing>
              <wp:anchor distT="0" distB="0" distL="114300" distR="114300" simplePos="0" relativeHeight="251666432" behindDoc="0" locked="0" layoutInCell="1" allowOverlap="1" wp14:anchorId="4A762C37" wp14:editId="328B12EC">
                <wp:simplePos x="0" y="0"/>
                <wp:positionH relativeFrom="column">
                  <wp:posOffset>114300</wp:posOffset>
                </wp:positionH>
                <wp:positionV relativeFrom="paragraph">
                  <wp:posOffset>75565</wp:posOffset>
                </wp:positionV>
                <wp:extent cx="2743200" cy="342900"/>
                <wp:effectExtent l="9525" t="8890" r="9525" b="1016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480B4A35" w14:textId="77777777" w:rsidR="001B53F2" w:rsidRDefault="001B53F2" w:rsidP="006F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62C37" id="Text Box 6" o:spid="_x0000_s1036" type="#_x0000_t202" style="position:absolute;left:0;text-align:left;margin-left:9pt;margin-top:5.95pt;width:3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a6YLAIAAFg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">
                <v:textbox>
                  <w:txbxContent>
                    <w:p w14:paraId="480B4A35" w14:textId="77777777" w:rsidR="001B53F2" w:rsidRDefault="001B53F2" w:rsidP="006F72DE"/>
                  </w:txbxContent>
                </v:textbox>
              </v:shape>
            </w:pict>
          </mc:Fallback>
        </mc:AlternateContent>
      </w:r>
    </w:p>
    <w:p w14:paraId="578EB7AB" w14:textId="77777777" w:rsidR="00145B59" w:rsidRDefault="00145B59" w:rsidP="006F72DE">
      <w:pPr>
        <w:tabs>
          <w:tab w:val="right" w:pos="9769"/>
        </w:tabs>
        <w:spacing w:after="240" w:line="360" w:lineRule="auto"/>
        <w:ind w:left="284"/>
        <w:jc w:val="both"/>
        <w:rPr>
          <w:rFonts w:ascii="Arial" w:eastAsia="Times New Roman" w:hAnsi="Arial" w:cs="Arial"/>
          <w:lang w:val="en-ZA"/>
        </w:rPr>
      </w:pPr>
    </w:p>
    <w:p w14:paraId="1928EE38" w14:textId="77777777" w:rsidR="006F72DE" w:rsidRPr="0077769E" w:rsidRDefault="006F72DE" w:rsidP="006F72DE">
      <w:pPr>
        <w:tabs>
          <w:tab w:val="right" w:pos="9769"/>
        </w:tabs>
        <w:spacing w:after="240" w:line="360" w:lineRule="auto"/>
        <w:ind w:left="284"/>
        <w:jc w:val="both"/>
        <w:rPr>
          <w:rFonts w:ascii="Arial" w:eastAsia="Times New Roman" w:hAnsi="Arial" w:cs="Arial"/>
          <w:lang w:val="en-ZA"/>
        </w:rPr>
      </w:pPr>
      <w:r w:rsidRPr="0077769E">
        <w:rPr>
          <w:rFonts w:ascii="Arial" w:eastAsia="Times New Roman" w:hAnsi="Arial" w:cs="Arial"/>
          <w:lang w:val="en-ZA"/>
        </w:rPr>
        <w:t xml:space="preserve">for, and on behalf of the Mandatory </w:t>
      </w:r>
      <w:r w:rsidRPr="0077769E">
        <w:rPr>
          <w:rFonts w:ascii="Arial" w:eastAsia="Times New Roman" w:hAnsi="Arial" w:cs="Arial"/>
          <w:lang w:val="en-ZA"/>
        </w:rPr>
        <w:tab/>
        <w:t>Date</w:t>
      </w:r>
    </w:p>
    <w:p w14:paraId="52479EAD" w14:textId="77777777" w:rsidR="006F72DE" w:rsidRPr="0077769E" w:rsidRDefault="006F72DE" w:rsidP="006F72DE">
      <w:pPr>
        <w:tabs>
          <w:tab w:val="right" w:pos="9769"/>
        </w:tabs>
        <w:spacing w:after="240" w:line="360" w:lineRule="auto"/>
        <w:ind w:left="284"/>
        <w:jc w:val="both"/>
        <w:rPr>
          <w:rFonts w:ascii="Arial" w:eastAsia="Times New Roman" w:hAnsi="Arial" w:cs="Arial"/>
          <w:lang w:val="en-ZA"/>
        </w:rPr>
      </w:pPr>
      <w:r w:rsidRPr="0077769E">
        <w:rPr>
          <w:rFonts w:ascii="Arial" w:eastAsia="Times New Roman" w:hAnsi="Arial" w:cs="Arial"/>
          <w:noProof/>
          <w:lang w:val="en-ZA" w:eastAsia="en-ZA"/>
        </w:rPr>
        <mc:AlternateContent>
          <mc:Choice Requires="wps">
            <w:drawing>
              <wp:anchor distT="0" distB="0" distL="114300" distR="114300" simplePos="0" relativeHeight="251667456" behindDoc="0" locked="0" layoutInCell="1" allowOverlap="1" wp14:anchorId="1C61B284" wp14:editId="6B0A3011">
                <wp:simplePos x="0" y="0"/>
                <wp:positionH relativeFrom="column">
                  <wp:posOffset>3429000</wp:posOffset>
                </wp:positionH>
                <wp:positionV relativeFrom="paragraph">
                  <wp:posOffset>38100</wp:posOffset>
                </wp:positionV>
                <wp:extent cx="27432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2331268D" w14:textId="77777777" w:rsidR="001B53F2" w:rsidRDefault="001B53F2" w:rsidP="006F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1B284" id="Text Box 7" o:spid="_x0000_s1037" type="#_x0000_t202" style="position:absolute;left:0;text-align:left;margin-left:270pt;margin-top:3pt;width:3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ieLAIAAFgEAAAOAAAAZHJzL2Uyb0RvYy54bWysVNtu2zAMfR+wfxD0vjhxk6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">
                <v:textbox>
                  <w:txbxContent>
                    <w:p w14:paraId="2331268D" w14:textId="77777777" w:rsidR="001B53F2" w:rsidRDefault="001B53F2" w:rsidP="006F72DE"/>
                  </w:txbxContent>
                </v:textbox>
              </v:shape>
            </w:pict>
          </mc:Fallback>
        </mc:AlternateContent>
      </w:r>
      <w:r w:rsidRPr="0077769E">
        <w:rPr>
          <w:rFonts w:ascii="Arial" w:eastAsia="Times New Roman" w:hAnsi="Arial" w:cs="Arial"/>
          <w:noProof/>
          <w:lang w:val="en-ZA" w:eastAsia="en-ZA"/>
        </w:rPr>
        <mc:AlternateContent>
          <mc:Choice Requires="wps">
            <w:drawing>
              <wp:anchor distT="0" distB="0" distL="114300" distR="114300" simplePos="0" relativeHeight="251668480" behindDoc="0" locked="0" layoutInCell="1" allowOverlap="1" wp14:anchorId="00E2EC46" wp14:editId="1C8EE2B8">
                <wp:simplePos x="0" y="0"/>
                <wp:positionH relativeFrom="column">
                  <wp:posOffset>114300</wp:posOffset>
                </wp:positionH>
                <wp:positionV relativeFrom="paragraph">
                  <wp:posOffset>38100</wp:posOffset>
                </wp:positionV>
                <wp:extent cx="2743200" cy="342900"/>
                <wp:effectExtent l="9525" t="9525"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4573C650" w14:textId="77777777" w:rsidR="001B53F2" w:rsidRDefault="001B53F2" w:rsidP="006F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EC46" id="Text Box 8" o:spid="_x0000_s1038" type="#_x0000_t202" style="position:absolute;left:0;text-align:left;margin-left:9pt;margin-top:3pt;width:3in;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jLAIAAFgEAAAOAAAAZHJzL2Uyb0RvYy54bWysVNtu2zAMfR+wfxD0vjhxkj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">
                <v:textbox>
                  <w:txbxContent>
                    <w:p w14:paraId="4573C650" w14:textId="77777777" w:rsidR="001B53F2" w:rsidRDefault="001B53F2" w:rsidP="006F72DE"/>
                  </w:txbxContent>
                </v:textbox>
              </v:shape>
            </w:pict>
          </mc:Fallback>
        </mc:AlternateContent>
      </w:r>
    </w:p>
    <w:p w14:paraId="209F45DD" w14:textId="77777777" w:rsidR="00145B59" w:rsidRDefault="00145B59" w:rsidP="006F72DE">
      <w:pPr>
        <w:tabs>
          <w:tab w:val="right" w:pos="9769"/>
        </w:tabs>
        <w:spacing w:after="240" w:line="360" w:lineRule="auto"/>
        <w:ind w:left="284"/>
        <w:jc w:val="both"/>
        <w:rPr>
          <w:rFonts w:ascii="Arial" w:eastAsia="Times New Roman" w:hAnsi="Arial" w:cs="Arial"/>
          <w:lang w:val="en-ZA"/>
        </w:rPr>
      </w:pPr>
    </w:p>
    <w:p w14:paraId="19480229" w14:textId="77777777" w:rsidR="006F72DE" w:rsidRPr="0077769E" w:rsidRDefault="00060715" w:rsidP="006F72DE">
      <w:pPr>
        <w:tabs>
          <w:tab w:val="right" w:pos="9769"/>
        </w:tabs>
        <w:spacing w:after="240" w:line="360" w:lineRule="auto"/>
        <w:ind w:left="284"/>
        <w:jc w:val="both"/>
        <w:rPr>
          <w:rFonts w:ascii="Arial" w:eastAsia="Times New Roman" w:hAnsi="Arial" w:cs="Arial"/>
          <w:lang w:val="en-ZA"/>
        </w:rPr>
      </w:pPr>
      <w:r w:rsidRPr="0077769E">
        <w:rPr>
          <w:rFonts w:ascii="Arial" w:eastAsia="Times New Roman" w:hAnsi="Arial" w:cs="Arial"/>
          <w:noProof/>
          <w:color w:val="00B050"/>
          <w:lang w:val="en-ZA" w:eastAsia="en-ZA"/>
        </w:rPr>
        <mc:AlternateContent>
          <mc:Choice Requires="wps">
            <w:drawing>
              <wp:anchor distT="0" distB="0" distL="114300" distR="114300" simplePos="0" relativeHeight="251670528" behindDoc="0" locked="0" layoutInCell="1" allowOverlap="1" wp14:anchorId="309C638B" wp14:editId="7AA3A166">
                <wp:simplePos x="0" y="0"/>
                <wp:positionH relativeFrom="margin">
                  <wp:align>right</wp:align>
                </wp:positionH>
                <wp:positionV relativeFrom="paragraph">
                  <wp:posOffset>241301</wp:posOffset>
                </wp:positionV>
                <wp:extent cx="2743200" cy="323850"/>
                <wp:effectExtent l="0" t="0" r="19050"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solidFill>
                          <a:srgbClr val="FFFFFF"/>
                        </a:solidFill>
                        <a:ln w="9525">
                          <a:solidFill>
                            <a:srgbClr val="000000"/>
                          </a:solidFill>
                          <a:miter lim="800000"/>
                          <a:headEnd/>
                          <a:tailEnd/>
                        </a:ln>
                      </wps:spPr>
                      <wps:txbx>
                        <w:txbxContent>
                          <w:p w14:paraId="5EEDD980" w14:textId="77777777" w:rsidR="001B53F2" w:rsidRDefault="001B53F2" w:rsidP="006F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C638B" id="Text Box 10" o:spid="_x0000_s1039" type="#_x0000_t202" style="position:absolute;left:0;text-align:left;margin-left:164.8pt;margin-top:19pt;width:3in;height:25.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">
                <v:textbox>
                  <w:txbxContent>
                    <w:p w14:paraId="5EEDD980" w14:textId="77777777" w:rsidR="001B53F2" w:rsidRDefault="001B53F2" w:rsidP="006F72DE"/>
                  </w:txbxContent>
                </v:textbox>
                <w10:wrap anchorx="margin"/>
              </v:shape>
            </w:pict>
          </mc:Fallback>
        </mc:AlternateContent>
      </w:r>
      <w:r w:rsidRPr="0077769E">
        <w:rPr>
          <w:rFonts w:ascii="Arial" w:eastAsia="Times New Roman" w:hAnsi="Arial" w:cs="Arial"/>
          <w:noProof/>
          <w:lang w:val="en-ZA" w:eastAsia="en-ZA"/>
        </w:rPr>
        <mc:AlternateContent>
          <mc:Choice Requires="wps">
            <w:drawing>
              <wp:anchor distT="0" distB="0" distL="114300" distR="114300" simplePos="0" relativeHeight="251669504" behindDoc="0" locked="0" layoutInCell="1" allowOverlap="1" wp14:anchorId="7273BCB3" wp14:editId="5D1B242C">
                <wp:simplePos x="0" y="0"/>
                <wp:positionH relativeFrom="column">
                  <wp:posOffset>99060</wp:posOffset>
                </wp:positionH>
                <wp:positionV relativeFrom="paragraph">
                  <wp:posOffset>193675</wp:posOffset>
                </wp:positionV>
                <wp:extent cx="2743200" cy="361950"/>
                <wp:effectExtent l="0" t="0" r="19050"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61950"/>
                        </a:xfrm>
                        <a:prstGeom prst="rect">
                          <a:avLst/>
                        </a:prstGeom>
                        <a:solidFill>
                          <a:srgbClr val="FFFFFF"/>
                        </a:solidFill>
                        <a:ln w="9525">
                          <a:solidFill>
                            <a:srgbClr val="000000"/>
                          </a:solidFill>
                          <a:miter lim="800000"/>
                          <a:headEnd/>
                          <a:tailEnd/>
                        </a:ln>
                      </wps:spPr>
                      <wps:txbx>
                        <w:txbxContent>
                          <w:p w14:paraId="4361FBEE" w14:textId="77777777" w:rsidR="001B53F2" w:rsidRDefault="001B53F2" w:rsidP="006F7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3BCB3" id="Text Box 9" o:spid="_x0000_s1040" type="#_x0000_t202" style="position:absolute;left:0;text-align:left;margin-left:7.8pt;margin-top:15.25pt;width:3in;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IxLgIAAFg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">
                <v:textbox>
                  <w:txbxContent>
                    <w:p w14:paraId="4361FBEE" w14:textId="77777777" w:rsidR="001B53F2" w:rsidRDefault="001B53F2" w:rsidP="006F72DE"/>
                  </w:txbxContent>
                </v:textbox>
              </v:shape>
            </w:pict>
          </mc:Fallback>
        </mc:AlternateContent>
      </w:r>
      <w:r w:rsidR="006F72DE" w:rsidRPr="0077769E">
        <w:rPr>
          <w:rFonts w:ascii="Arial" w:eastAsia="Times New Roman" w:hAnsi="Arial" w:cs="Arial"/>
          <w:lang w:val="en-ZA"/>
        </w:rPr>
        <w:t xml:space="preserve">Witness </w:t>
      </w:r>
      <w:r w:rsidR="006F72DE" w:rsidRPr="0077769E">
        <w:rPr>
          <w:rFonts w:ascii="Arial" w:eastAsia="Times New Roman" w:hAnsi="Arial" w:cs="Arial"/>
          <w:lang w:val="en-ZA"/>
        </w:rPr>
        <w:tab/>
        <w:t>Date</w:t>
      </w:r>
    </w:p>
    <w:p w14:paraId="7A878E52" w14:textId="77777777" w:rsidR="006F72DE" w:rsidRPr="0077769E" w:rsidRDefault="006F72DE" w:rsidP="006F72DE">
      <w:pPr>
        <w:tabs>
          <w:tab w:val="right" w:pos="9769"/>
        </w:tabs>
        <w:spacing w:after="240" w:line="360" w:lineRule="auto"/>
        <w:jc w:val="both"/>
        <w:rPr>
          <w:rFonts w:ascii="Arial" w:eastAsia="Times New Roman" w:hAnsi="Arial" w:cs="Arial"/>
          <w:b/>
          <w:color w:val="00B050"/>
          <w:lang w:val="en-ZA"/>
        </w:rPr>
      </w:pPr>
    </w:p>
    <w:p w14:paraId="3D6BDF2B" w14:textId="77777777" w:rsidR="008762D9" w:rsidRPr="0077769E" w:rsidRDefault="008762D9" w:rsidP="006F72DE">
      <w:pPr>
        <w:tabs>
          <w:tab w:val="right" w:pos="9769"/>
        </w:tabs>
        <w:spacing w:after="240" w:line="360" w:lineRule="auto"/>
        <w:jc w:val="both"/>
        <w:rPr>
          <w:rFonts w:ascii="Arial" w:eastAsia="Times New Roman" w:hAnsi="Arial" w:cs="Arial"/>
          <w:b/>
          <w:color w:val="00B050"/>
          <w:lang w:val="en-ZA"/>
        </w:rPr>
      </w:pPr>
    </w:p>
    <w:p w14:paraId="6E5D465E" w14:textId="77777777" w:rsidR="008762D9" w:rsidRPr="0077769E" w:rsidRDefault="008762D9" w:rsidP="006F72DE">
      <w:pPr>
        <w:tabs>
          <w:tab w:val="right" w:pos="9769"/>
        </w:tabs>
        <w:spacing w:after="240" w:line="360" w:lineRule="auto"/>
        <w:jc w:val="both"/>
        <w:rPr>
          <w:rFonts w:ascii="Arial" w:eastAsia="Times New Roman" w:hAnsi="Arial" w:cs="Arial"/>
          <w:b/>
          <w:color w:val="00B050"/>
          <w:lang w:val="en-ZA"/>
        </w:rPr>
      </w:pPr>
    </w:p>
    <w:p w14:paraId="0B616483" w14:textId="77777777" w:rsidR="008762D9" w:rsidRPr="0077769E" w:rsidRDefault="008762D9" w:rsidP="006F72DE">
      <w:pPr>
        <w:tabs>
          <w:tab w:val="right" w:pos="9769"/>
        </w:tabs>
        <w:spacing w:after="240" w:line="360" w:lineRule="auto"/>
        <w:jc w:val="both"/>
        <w:rPr>
          <w:rFonts w:ascii="Arial" w:eastAsia="Times New Roman" w:hAnsi="Arial" w:cs="Arial"/>
          <w:b/>
          <w:color w:val="00B050"/>
          <w:lang w:val="en-ZA"/>
        </w:rPr>
      </w:pPr>
    </w:p>
    <w:p w14:paraId="3259997B" w14:textId="77777777" w:rsidR="008762D9" w:rsidRDefault="008762D9" w:rsidP="006F72DE">
      <w:pPr>
        <w:tabs>
          <w:tab w:val="right" w:pos="9769"/>
        </w:tabs>
        <w:spacing w:after="240" w:line="360" w:lineRule="auto"/>
        <w:jc w:val="both"/>
        <w:rPr>
          <w:rFonts w:ascii="Arial" w:eastAsia="Times New Roman" w:hAnsi="Arial" w:cs="Arial"/>
          <w:b/>
          <w:color w:val="00B050"/>
          <w:lang w:val="en-ZA"/>
        </w:rPr>
      </w:pPr>
    </w:p>
    <w:p w14:paraId="3261DDC0" w14:textId="77777777" w:rsidR="00145B59" w:rsidRDefault="00145B59" w:rsidP="006F72DE">
      <w:pPr>
        <w:tabs>
          <w:tab w:val="right" w:pos="9769"/>
        </w:tabs>
        <w:spacing w:after="240" w:line="360" w:lineRule="auto"/>
        <w:jc w:val="both"/>
        <w:rPr>
          <w:rFonts w:ascii="Arial" w:eastAsia="Times New Roman" w:hAnsi="Arial" w:cs="Arial"/>
          <w:b/>
          <w:color w:val="00B050"/>
          <w:lang w:val="en-ZA"/>
        </w:rPr>
      </w:pPr>
    </w:p>
    <w:p w14:paraId="6F84CEF6" w14:textId="77777777" w:rsidR="00145B59" w:rsidRDefault="00145B59" w:rsidP="006F72DE">
      <w:pPr>
        <w:tabs>
          <w:tab w:val="right" w:pos="9769"/>
        </w:tabs>
        <w:spacing w:after="240" w:line="360" w:lineRule="auto"/>
        <w:jc w:val="both"/>
        <w:rPr>
          <w:rFonts w:ascii="Arial" w:eastAsia="Times New Roman" w:hAnsi="Arial" w:cs="Arial"/>
          <w:b/>
          <w:color w:val="00B050"/>
          <w:lang w:val="en-ZA"/>
        </w:rPr>
      </w:pPr>
    </w:p>
    <w:p w14:paraId="5504A6C1" w14:textId="77777777" w:rsidR="00145B59" w:rsidRDefault="00145B59" w:rsidP="006F72DE">
      <w:pPr>
        <w:tabs>
          <w:tab w:val="right" w:pos="9769"/>
        </w:tabs>
        <w:spacing w:after="240" w:line="360" w:lineRule="auto"/>
        <w:jc w:val="both"/>
        <w:rPr>
          <w:rFonts w:ascii="Arial" w:eastAsia="Times New Roman" w:hAnsi="Arial" w:cs="Arial"/>
          <w:b/>
          <w:color w:val="00B050"/>
          <w:lang w:val="en-ZA"/>
        </w:rPr>
      </w:pPr>
    </w:p>
    <w:p w14:paraId="2E7E2FD4" w14:textId="77777777" w:rsidR="00145B59" w:rsidRDefault="00145B59" w:rsidP="006F72DE">
      <w:pPr>
        <w:tabs>
          <w:tab w:val="right" w:pos="9769"/>
        </w:tabs>
        <w:spacing w:after="240" w:line="360" w:lineRule="auto"/>
        <w:jc w:val="both"/>
        <w:rPr>
          <w:rFonts w:ascii="Arial" w:eastAsia="Times New Roman" w:hAnsi="Arial" w:cs="Arial"/>
          <w:b/>
          <w:color w:val="00B050"/>
          <w:lang w:val="en-ZA"/>
        </w:rPr>
      </w:pPr>
    </w:p>
    <w:p w14:paraId="39FD9934" w14:textId="77777777" w:rsidR="00145B59" w:rsidRDefault="00145B59" w:rsidP="006F72DE">
      <w:pPr>
        <w:tabs>
          <w:tab w:val="right" w:pos="9769"/>
        </w:tabs>
        <w:spacing w:after="240" w:line="360" w:lineRule="auto"/>
        <w:jc w:val="both"/>
        <w:rPr>
          <w:rFonts w:ascii="Arial" w:eastAsia="Times New Roman" w:hAnsi="Arial" w:cs="Arial"/>
          <w:b/>
          <w:color w:val="00B050"/>
          <w:lang w:val="en-ZA"/>
        </w:rPr>
      </w:pPr>
    </w:p>
    <w:p w14:paraId="50EB3AC7" w14:textId="77777777" w:rsidR="00145B59" w:rsidRPr="0077769E" w:rsidRDefault="00145B59" w:rsidP="006F72DE">
      <w:pPr>
        <w:tabs>
          <w:tab w:val="right" w:pos="9769"/>
        </w:tabs>
        <w:spacing w:after="240" w:line="360" w:lineRule="auto"/>
        <w:jc w:val="both"/>
        <w:rPr>
          <w:rFonts w:ascii="Arial" w:eastAsia="Times New Roman" w:hAnsi="Arial" w:cs="Arial"/>
          <w:b/>
          <w:color w:val="00B050"/>
          <w:lang w:val="en-ZA"/>
        </w:rPr>
      </w:pPr>
    </w:p>
    <w:tbl>
      <w:tblPr>
        <w:tblW w:w="0" w:type="auto"/>
        <w:tblInd w:w="108" w:type="dxa"/>
        <w:tblBorders>
          <w:top w:val="single" w:sz="8" w:space="0" w:color="auto"/>
          <w:left w:val="single" w:sz="8" w:space="0" w:color="auto"/>
          <w:bottom w:val="single" w:sz="8" w:space="0" w:color="auto"/>
          <w:right w:val="single" w:sz="8" w:space="0" w:color="auto"/>
          <w:insideV w:val="single" w:sz="4" w:space="0" w:color="auto"/>
        </w:tblBorders>
        <w:tblLook w:val="01E0" w:firstRow="1" w:lastRow="1" w:firstColumn="1" w:lastColumn="1" w:noHBand="0" w:noVBand="0"/>
      </w:tblPr>
      <w:tblGrid>
        <w:gridCol w:w="9624"/>
      </w:tblGrid>
      <w:tr w:rsidR="006F72DE" w:rsidRPr="0077769E" w14:paraId="4982BA2B" w14:textId="77777777" w:rsidTr="001028B3">
        <w:tc>
          <w:tcPr>
            <w:tcW w:w="9860" w:type="dxa"/>
          </w:tcPr>
          <w:p w14:paraId="6B3ACACB" w14:textId="77777777" w:rsidR="006F72DE" w:rsidRPr="0077769E" w:rsidRDefault="006F72DE" w:rsidP="006F72DE">
            <w:pPr>
              <w:spacing w:before="120" w:after="120" w:line="240" w:lineRule="auto"/>
              <w:jc w:val="center"/>
              <w:rPr>
                <w:rFonts w:ascii="Arial" w:eastAsia="Times New Roman" w:hAnsi="Arial" w:cs="Arial"/>
                <w:b/>
                <w:caps/>
                <w:lang w:val="en-ZA"/>
              </w:rPr>
            </w:pPr>
            <w:r w:rsidRPr="0077769E">
              <w:rPr>
                <w:rFonts w:ascii="Arial" w:eastAsia="Times New Roman" w:hAnsi="Arial" w:cs="Arial"/>
                <w:b/>
                <w:caps/>
                <w:lang w:val="en-ZA"/>
              </w:rPr>
              <w:lastRenderedPageBreak/>
              <w:t>C1.5 : DISCLOSURE STATEMENT</w:t>
            </w:r>
          </w:p>
        </w:tc>
      </w:tr>
    </w:tbl>
    <w:p w14:paraId="372CD72B" w14:textId="77777777" w:rsidR="006F72DE" w:rsidRPr="0077769E" w:rsidRDefault="006F72DE" w:rsidP="006F72DE">
      <w:pPr>
        <w:spacing w:after="0" w:line="240" w:lineRule="auto"/>
        <w:rPr>
          <w:rFonts w:ascii="Arial" w:eastAsia="Times New Roman" w:hAnsi="Arial" w:cs="Arial"/>
          <w:b/>
          <w:szCs w:val="20"/>
          <w:lang w:val="en-ZA"/>
        </w:rPr>
      </w:pPr>
    </w:p>
    <w:p w14:paraId="4E475467" w14:textId="77777777" w:rsidR="006F72DE" w:rsidRPr="0077769E" w:rsidRDefault="006F72DE" w:rsidP="006F72DE">
      <w:pPr>
        <w:spacing w:after="0" w:line="240" w:lineRule="auto"/>
        <w:jc w:val="center"/>
        <w:rPr>
          <w:rFonts w:ascii="Arial" w:eastAsia="Times New Roman" w:hAnsi="Arial" w:cs="Arial"/>
          <w:b/>
          <w:szCs w:val="20"/>
          <w:lang w:val="en-ZA"/>
        </w:rPr>
      </w:pPr>
      <w:r w:rsidRPr="0077769E">
        <w:rPr>
          <w:rFonts w:ascii="Arial" w:eastAsia="Times New Roman" w:hAnsi="Arial" w:cs="Arial"/>
          <w:b/>
          <w:szCs w:val="20"/>
          <w:lang w:val="en-ZA"/>
        </w:rPr>
        <w:t>PRO FORMA</w:t>
      </w:r>
    </w:p>
    <w:p w14:paraId="217DCDB5"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Date:______________________</w:t>
      </w:r>
    </w:p>
    <w:p w14:paraId="72496DDF"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Contract:___________________________________________________________________</w:t>
      </w:r>
    </w:p>
    <w:p w14:paraId="0608EB0B"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___________________________________________________________________________</w:t>
      </w:r>
    </w:p>
    <w:p w14:paraId="1F2DAF2F"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Contractor:________________________________________________________</w:t>
      </w:r>
    </w:p>
    <w:p w14:paraId="36A65BAB"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Employer:_________________________________________________________</w:t>
      </w:r>
    </w:p>
    <w:p w14:paraId="27176E70"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Engineer:__________________________________________________________</w:t>
      </w:r>
    </w:p>
    <w:p w14:paraId="48F484D2"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Dear Sirs</w:t>
      </w:r>
    </w:p>
    <w:p w14:paraId="679846BA"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I am willing and available to serve as ad-hoc Adjudication Board Member in the above mentioned Contract.</w:t>
      </w:r>
    </w:p>
    <w:p w14:paraId="57DE30A0"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In accordance with the General Conditions of Contract for Construction Works Adjudication Board Rules relating to the disclosure statements by selected or nominated persons to the adjudication, I hereby state that:</w:t>
      </w:r>
    </w:p>
    <w:p w14:paraId="01FC48EA" w14:textId="77777777" w:rsidR="006F72DE" w:rsidRPr="0077769E" w:rsidRDefault="006F72DE" w:rsidP="00F44114">
      <w:pPr>
        <w:numPr>
          <w:ilvl w:val="0"/>
          <w:numId w:val="29"/>
        </w:numPr>
        <w:tabs>
          <w:tab w:val="right" w:pos="9769"/>
        </w:tabs>
        <w:spacing w:after="200" w:line="240" w:lineRule="auto"/>
        <w:contextualSpacing/>
        <w:jc w:val="both"/>
        <w:rPr>
          <w:rFonts w:ascii="Arial" w:eastAsia="Times New Roman" w:hAnsi="Arial" w:cs="Arial"/>
          <w:lang w:val="en-ZA"/>
        </w:rPr>
      </w:pPr>
      <w:r w:rsidRPr="0077769E">
        <w:rPr>
          <w:rFonts w:ascii="Arial" w:eastAsia="Times New Roman" w:hAnsi="Arial" w:cs="Arial"/>
          <w:lang w:val="en-ZA"/>
        </w:rPr>
        <w:t>I shall act with complete impartiality and know of nothing at this time, which could affect my impartiality.</w:t>
      </w:r>
    </w:p>
    <w:p w14:paraId="4685E3DE" w14:textId="77777777" w:rsidR="006F72DE" w:rsidRPr="0077769E" w:rsidRDefault="006F72DE" w:rsidP="00F44114">
      <w:pPr>
        <w:numPr>
          <w:ilvl w:val="0"/>
          <w:numId w:val="29"/>
        </w:numPr>
        <w:tabs>
          <w:tab w:val="right" w:pos="9769"/>
        </w:tabs>
        <w:spacing w:after="200" w:line="240" w:lineRule="auto"/>
        <w:contextualSpacing/>
        <w:jc w:val="both"/>
        <w:rPr>
          <w:rFonts w:ascii="Arial" w:eastAsia="Times New Roman" w:hAnsi="Arial" w:cs="Arial"/>
          <w:lang w:val="en-ZA"/>
        </w:rPr>
      </w:pPr>
      <w:r w:rsidRPr="0077769E">
        <w:rPr>
          <w:rFonts w:ascii="Arial" w:eastAsia="Times New Roman" w:hAnsi="Arial" w:cs="Arial"/>
          <w:lang w:val="en-ZA"/>
        </w:rPr>
        <w:t>I have had no previous involvements in this project.</w:t>
      </w:r>
    </w:p>
    <w:p w14:paraId="19839199" w14:textId="77777777" w:rsidR="006F72DE" w:rsidRPr="0077769E" w:rsidRDefault="006F72DE" w:rsidP="00F44114">
      <w:pPr>
        <w:numPr>
          <w:ilvl w:val="0"/>
          <w:numId w:val="29"/>
        </w:numPr>
        <w:tabs>
          <w:tab w:val="right" w:pos="9769"/>
        </w:tabs>
        <w:spacing w:after="200" w:line="240" w:lineRule="auto"/>
        <w:contextualSpacing/>
        <w:jc w:val="both"/>
        <w:rPr>
          <w:rFonts w:ascii="Arial" w:eastAsia="Times New Roman" w:hAnsi="Arial" w:cs="Arial"/>
          <w:lang w:val="en-ZA"/>
        </w:rPr>
      </w:pPr>
      <w:r w:rsidRPr="0077769E">
        <w:rPr>
          <w:rFonts w:ascii="Arial" w:eastAsia="Times New Roman" w:hAnsi="Arial" w:cs="Arial"/>
          <w:lang w:val="en-ZA"/>
        </w:rPr>
        <w:t>I do not have any financial interest in this project.</w:t>
      </w:r>
    </w:p>
    <w:p w14:paraId="67754BCF" w14:textId="77777777" w:rsidR="006F72DE" w:rsidRPr="0077769E" w:rsidRDefault="006F72DE" w:rsidP="00F44114">
      <w:pPr>
        <w:numPr>
          <w:ilvl w:val="0"/>
          <w:numId w:val="29"/>
        </w:numPr>
        <w:tabs>
          <w:tab w:val="right" w:pos="9769"/>
        </w:tabs>
        <w:spacing w:after="200" w:line="240" w:lineRule="auto"/>
        <w:contextualSpacing/>
        <w:jc w:val="both"/>
        <w:rPr>
          <w:rFonts w:ascii="Arial" w:eastAsia="Times New Roman" w:hAnsi="Arial" w:cs="Arial"/>
          <w:lang w:val="en-ZA"/>
        </w:rPr>
      </w:pPr>
      <w:r w:rsidRPr="0077769E">
        <w:rPr>
          <w:rFonts w:ascii="Arial" w:eastAsia="Times New Roman" w:hAnsi="Arial" w:cs="Arial"/>
          <w:lang w:val="en-ZA"/>
        </w:rPr>
        <w:t>I am not currently employed by the Contractor, Employer or Engineer.</w:t>
      </w:r>
    </w:p>
    <w:p w14:paraId="19EA2B01" w14:textId="77777777" w:rsidR="006F72DE" w:rsidRPr="0077769E" w:rsidRDefault="006F72DE" w:rsidP="00F44114">
      <w:pPr>
        <w:numPr>
          <w:ilvl w:val="0"/>
          <w:numId w:val="29"/>
        </w:numPr>
        <w:tabs>
          <w:tab w:val="right" w:pos="9769"/>
        </w:tabs>
        <w:spacing w:after="200" w:line="240" w:lineRule="auto"/>
        <w:contextualSpacing/>
        <w:jc w:val="both"/>
        <w:rPr>
          <w:rFonts w:ascii="Arial" w:eastAsia="Times New Roman" w:hAnsi="Arial" w:cs="Arial"/>
          <w:lang w:val="en-ZA"/>
        </w:rPr>
      </w:pPr>
      <w:r w:rsidRPr="0077769E">
        <w:rPr>
          <w:rFonts w:ascii="Arial" w:eastAsia="Times New Roman" w:hAnsi="Arial" w:cs="Arial"/>
          <w:lang w:val="en-ZA"/>
        </w:rPr>
        <w:t>I do not have any financial connections with the Contractor, Employer or Engineer.</w:t>
      </w:r>
    </w:p>
    <w:p w14:paraId="478080EE" w14:textId="77777777" w:rsidR="006F72DE" w:rsidRPr="0077769E" w:rsidRDefault="006F72DE" w:rsidP="00F44114">
      <w:pPr>
        <w:numPr>
          <w:ilvl w:val="0"/>
          <w:numId w:val="29"/>
        </w:numPr>
        <w:tabs>
          <w:tab w:val="right" w:pos="9769"/>
        </w:tabs>
        <w:spacing w:after="200" w:line="240" w:lineRule="auto"/>
        <w:contextualSpacing/>
        <w:jc w:val="both"/>
        <w:rPr>
          <w:rFonts w:ascii="Arial" w:eastAsia="Times New Roman" w:hAnsi="Arial" w:cs="Arial"/>
          <w:lang w:val="en-ZA"/>
        </w:rPr>
      </w:pPr>
      <w:r w:rsidRPr="0077769E">
        <w:rPr>
          <w:rFonts w:ascii="Arial" w:eastAsia="Times New Roman" w:hAnsi="Arial" w:cs="Arial"/>
          <w:lang w:val="en-ZA"/>
        </w:rPr>
        <w:t>I do have or have not had a personal relationship with any authoritive member of the Contractor, Employer or the Engineer which could affect my impartiality.</w:t>
      </w:r>
    </w:p>
    <w:p w14:paraId="27DF13D0" w14:textId="77777777" w:rsidR="006F72DE" w:rsidRPr="0077769E" w:rsidRDefault="006F72DE" w:rsidP="00F44114">
      <w:pPr>
        <w:numPr>
          <w:ilvl w:val="0"/>
          <w:numId w:val="29"/>
        </w:numPr>
        <w:tabs>
          <w:tab w:val="right" w:pos="9769"/>
        </w:tabs>
        <w:spacing w:after="200" w:line="240" w:lineRule="auto"/>
        <w:contextualSpacing/>
        <w:jc w:val="both"/>
        <w:rPr>
          <w:rFonts w:ascii="Arial" w:eastAsia="Times New Roman" w:hAnsi="Arial" w:cs="Arial"/>
          <w:lang w:val="en-ZA"/>
        </w:rPr>
      </w:pPr>
      <w:r w:rsidRPr="0077769E">
        <w:rPr>
          <w:rFonts w:ascii="Arial" w:eastAsia="Times New Roman" w:hAnsi="Arial" w:cs="Arial"/>
          <w:lang w:val="en-ZA"/>
        </w:rPr>
        <w:t>I undertake to immediately disclose to the parties any changes in the above position which could affect my impartiality or be perceived to affect same.</w:t>
      </w:r>
    </w:p>
    <w:p w14:paraId="3407D4E0"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Should there be any deviation from the foregoing statements, details shall be given.</w:t>
      </w:r>
    </w:p>
    <w:p w14:paraId="2B7E65B3" w14:textId="77777777" w:rsidR="006F72D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I further declare that I am experienced in the work which is carried out under the Contract and in interpreting the contract documentation.</w:t>
      </w:r>
    </w:p>
    <w:p w14:paraId="2B105314" w14:textId="77777777" w:rsidR="00AE4EBC" w:rsidRPr="0077769E" w:rsidRDefault="00AE4EBC" w:rsidP="006F72DE">
      <w:pPr>
        <w:tabs>
          <w:tab w:val="right" w:pos="9769"/>
        </w:tabs>
        <w:spacing w:after="240" w:line="240" w:lineRule="auto"/>
        <w:jc w:val="both"/>
        <w:rPr>
          <w:rFonts w:ascii="Arial" w:eastAsia="Times New Roman" w:hAnsi="Arial" w:cs="Arial"/>
          <w:lang w:val="en-ZA"/>
        </w:rPr>
      </w:pPr>
    </w:p>
    <w:p w14:paraId="2C4FF1F2" w14:textId="77777777" w:rsidR="006F72D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Name in full:_______________________________________</w:t>
      </w:r>
    </w:p>
    <w:p w14:paraId="120195ED" w14:textId="77777777" w:rsidR="00AE4EBC" w:rsidRPr="0077769E" w:rsidRDefault="00AE4EBC" w:rsidP="006F72DE">
      <w:pPr>
        <w:tabs>
          <w:tab w:val="right" w:pos="9769"/>
        </w:tabs>
        <w:spacing w:after="240" w:line="240" w:lineRule="auto"/>
        <w:jc w:val="both"/>
        <w:rPr>
          <w:rFonts w:ascii="Arial" w:eastAsia="Times New Roman" w:hAnsi="Arial" w:cs="Arial"/>
          <w:lang w:val="en-ZA"/>
        </w:rPr>
      </w:pPr>
    </w:p>
    <w:p w14:paraId="61E163BC" w14:textId="77777777" w:rsidR="006F72DE" w:rsidRPr="0077769E" w:rsidRDefault="006F72DE" w:rsidP="006F72DE">
      <w:pPr>
        <w:tabs>
          <w:tab w:val="right" w:pos="9769"/>
        </w:tabs>
        <w:spacing w:after="240" w:line="240" w:lineRule="auto"/>
        <w:jc w:val="both"/>
        <w:rPr>
          <w:rFonts w:ascii="Arial" w:eastAsia="Times New Roman" w:hAnsi="Arial" w:cs="Arial"/>
          <w:lang w:val="en-ZA"/>
        </w:rPr>
      </w:pPr>
      <w:r w:rsidRPr="0077769E">
        <w:rPr>
          <w:rFonts w:ascii="Arial" w:eastAsia="Times New Roman" w:hAnsi="Arial" w:cs="Arial"/>
          <w:lang w:val="en-ZA"/>
        </w:rPr>
        <w:t>Signature:_________________________________________</w:t>
      </w:r>
    </w:p>
    <w:p w14:paraId="1EBC1DCF" w14:textId="77777777" w:rsidR="006F72DE" w:rsidRPr="0077769E" w:rsidRDefault="006F72DE" w:rsidP="006F72DE">
      <w:pPr>
        <w:spacing w:after="0" w:line="240" w:lineRule="auto"/>
        <w:rPr>
          <w:rFonts w:ascii="Arial" w:eastAsia="Times New Roman" w:hAnsi="Arial" w:cs="Arial"/>
          <w:lang w:val="en-ZA"/>
        </w:rPr>
        <w:sectPr w:rsidR="006F72DE" w:rsidRPr="0077769E" w:rsidSect="001028B3">
          <w:footerReference w:type="default" r:id="rId27"/>
          <w:pgSz w:w="11907" w:h="16840" w:code="9"/>
          <w:pgMar w:top="1134" w:right="1021" w:bottom="1134" w:left="1134" w:header="720" w:footer="720" w:gutter="0"/>
          <w:cols w:space="720"/>
          <w:docGrid w:linePitch="299"/>
        </w:sectPr>
      </w:pPr>
    </w:p>
    <w:tbl>
      <w:tblPr>
        <w:tblW w:w="9860" w:type="dxa"/>
        <w:tblInd w:w="108" w:type="dxa"/>
        <w:tblBorders>
          <w:top w:val="single" w:sz="8" w:space="0" w:color="auto"/>
          <w:left w:val="single" w:sz="8" w:space="0" w:color="auto"/>
          <w:bottom w:val="single" w:sz="8" w:space="0" w:color="auto"/>
          <w:right w:val="single" w:sz="8" w:space="0" w:color="auto"/>
          <w:insideV w:val="single" w:sz="4" w:space="0" w:color="auto"/>
        </w:tblBorders>
        <w:tblLook w:val="01E0" w:firstRow="1" w:lastRow="1" w:firstColumn="1" w:lastColumn="1" w:noHBand="0" w:noVBand="0"/>
      </w:tblPr>
      <w:tblGrid>
        <w:gridCol w:w="9860"/>
      </w:tblGrid>
      <w:tr w:rsidR="006F72DE" w:rsidRPr="0077769E" w14:paraId="1D5A7CB0" w14:textId="77777777" w:rsidTr="001028B3">
        <w:tc>
          <w:tcPr>
            <w:tcW w:w="9860" w:type="dxa"/>
          </w:tcPr>
          <w:p w14:paraId="31D04100" w14:textId="77777777" w:rsidR="006F72DE" w:rsidRPr="0077769E" w:rsidRDefault="006F72DE" w:rsidP="006F72DE">
            <w:pPr>
              <w:spacing w:before="120" w:after="120" w:line="240" w:lineRule="auto"/>
              <w:jc w:val="center"/>
              <w:rPr>
                <w:rFonts w:ascii="Arial" w:eastAsia="Times New Roman" w:hAnsi="Arial" w:cs="Arial"/>
                <w:b/>
                <w:caps/>
                <w:lang w:val="en-ZA"/>
              </w:rPr>
            </w:pPr>
            <w:r w:rsidRPr="0077769E">
              <w:rPr>
                <w:rFonts w:ascii="Arial" w:eastAsia="Times New Roman" w:hAnsi="Arial" w:cs="Arial"/>
                <w:b/>
                <w:caps/>
                <w:lang w:val="en-ZA"/>
              </w:rPr>
              <w:lastRenderedPageBreak/>
              <w:t>C1.6 : ADJUDICATION BOARD MEMBER AGREEMENT</w:t>
            </w:r>
          </w:p>
        </w:tc>
      </w:tr>
    </w:tbl>
    <w:p w14:paraId="336E1DB1" w14:textId="77777777" w:rsidR="006F72DE" w:rsidRPr="0077769E" w:rsidRDefault="006F72DE" w:rsidP="006F72DE">
      <w:pPr>
        <w:spacing w:after="0" w:line="240" w:lineRule="auto"/>
        <w:rPr>
          <w:rFonts w:ascii="Arial" w:eastAsia="Times New Roman" w:hAnsi="Arial" w:cs="Arial"/>
          <w:b/>
          <w:szCs w:val="20"/>
          <w:lang w:val="en-ZA"/>
        </w:rPr>
      </w:pPr>
    </w:p>
    <w:p w14:paraId="2275DA28" w14:textId="77777777" w:rsidR="006F72DE" w:rsidRPr="0077769E" w:rsidRDefault="006F72DE" w:rsidP="006F72DE">
      <w:pPr>
        <w:spacing w:after="0" w:line="240" w:lineRule="auto"/>
        <w:jc w:val="center"/>
        <w:rPr>
          <w:rFonts w:ascii="Arial" w:eastAsia="Times New Roman" w:hAnsi="Arial" w:cs="Arial"/>
          <w:b/>
          <w:szCs w:val="20"/>
          <w:lang w:val="en-ZA"/>
        </w:rPr>
      </w:pPr>
      <w:r w:rsidRPr="0077769E">
        <w:rPr>
          <w:rFonts w:ascii="Arial" w:eastAsia="Times New Roman" w:hAnsi="Arial" w:cs="Arial"/>
          <w:b/>
          <w:szCs w:val="20"/>
          <w:lang w:val="en-ZA"/>
        </w:rPr>
        <w:t>PRO FORMA</w:t>
      </w:r>
    </w:p>
    <w:p w14:paraId="1E3EF59E"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This Agreement is entered into between:</w:t>
      </w:r>
    </w:p>
    <w:p w14:paraId="70617401" w14:textId="77777777" w:rsidR="006F72DE" w:rsidRPr="0077769E" w:rsidRDefault="006F72DE" w:rsidP="006F72DE">
      <w:pPr>
        <w:tabs>
          <w:tab w:val="righ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Adjudication Board Member:</w:t>
      </w:r>
    </w:p>
    <w:p w14:paraId="65AC40BF"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Name:_________________________________________</w:t>
      </w:r>
    </w:p>
    <w:p w14:paraId="1C3CDF4B"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Physical Address:_____________________________________________________</w:t>
      </w:r>
    </w:p>
    <w:p w14:paraId="664EF60B"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Postal Address:______________________________________________________</w:t>
      </w:r>
    </w:p>
    <w:p w14:paraId="7E41EDDE"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E-mail Address:__________________________________________________</w:t>
      </w:r>
    </w:p>
    <w:p w14:paraId="424F50BD"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Facsimile Number:_________________________________</w:t>
      </w:r>
    </w:p>
    <w:p w14:paraId="77D93C7F"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Telephone Number:_________________________________</w:t>
      </w:r>
    </w:p>
    <w:p w14:paraId="63F2CC2C"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Mobile Number:__________________________________</w:t>
      </w:r>
    </w:p>
    <w:p w14:paraId="748F8D85" w14:textId="77777777" w:rsidR="006F72DE" w:rsidRPr="0077769E" w:rsidRDefault="006F72DE" w:rsidP="006F72DE">
      <w:pPr>
        <w:tabs>
          <w:tab w:val="righ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Contractor:</w:t>
      </w:r>
    </w:p>
    <w:p w14:paraId="423529D7"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Name:_________________________________________</w:t>
      </w:r>
    </w:p>
    <w:p w14:paraId="0C930722"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Physical Address:_____________________________________________________</w:t>
      </w:r>
    </w:p>
    <w:p w14:paraId="7F8557A6"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Postal Address:______________________________________________________</w:t>
      </w:r>
    </w:p>
    <w:p w14:paraId="39807344"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E-mail Address:__________________________________________________</w:t>
      </w:r>
    </w:p>
    <w:p w14:paraId="0FD2CA34"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Facsimile Number:_________________________________</w:t>
      </w:r>
    </w:p>
    <w:p w14:paraId="24A3DFD8"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Telephone Number:_________________________________</w:t>
      </w:r>
    </w:p>
    <w:p w14:paraId="3DCF28BA"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Mobile Number:__________________________________</w:t>
      </w:r>
    </w:p>
    <w:p w14:paraId="4F5A3771" w14:textId="77777777" w:rsidR="006F72DE" w:rsidRPr="0077769E" w:rsidRDefault="006F72DE" w:rsidP="006F72DE">
      <w:pPr>
        <w:tabs>
          <w:tab w:val="righ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Employer:</w:t>
      </w:r>
    </w:p>
    <w:p w14:paraId="530DDC04"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Name:_________________________________________</w:t>
      </w:r>
    </w:p>
    <w:p w14:paraId="55BE69DB"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Physical Address:_____________________________________________________</w:t>
      </w:r>
    </w:p>
    <w:p w14:paraId="04EFDFB0"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Postal Address:______________________________________________________</w:t>
      </w:r>
    </w:p>
    <w:p w14:paraId="01651059"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E-mail Address:__________________________________________________</w:t>
      </w:r>
    </w:p>
    <w:p w14:paraId="1D30DCA8"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Facsimile Number:_________________________________</w:t>
      </w:r>
    </w:p>
    <w:p w14:paraId="768DE6F4"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Telephone Number:_________________________________</w:t>
      </w:r>
    </w:p>
    <w:p w14:paraId="3CE226C0"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Mobile Number:__________________________________</w:t>
      </w:r>
    </w:p>
    <w:p w14:paraId="4AF5589C"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The parties entered into a Contract for ___________________________________________</w:t>
      </w:r>
    </w:p>
    <w:p w14:paraId="41552FBD" w14:textId="77777777" w:rsidR="006F72DE" w:rsidRPr="0077769E" w:rsidRDefault="006F72DE" w:rsidP="006F72DE">
      <w:pPr>
        <w:tabs>
          <w:tab w:val="righ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sz w:val="20"/>
          <w:szCs w:val="20"/>
          <w:lang w:val="en-ZA"/>
        </w:rPr>
        <w:t xml:space="preserve">_____________________________________________________________(name of project) which provides that a dispute under or in connection with the General Conditions of Contract for Construction Works, </w:t>
      </w:r>
      <w:r w:rsidR="00726B26">
        <w:rPr>
          <w:rFonts w:ascii="Arial" w:eastAsia="Times New Roman" w:hAnsi="Arial" w:cs="Arial"/>
          <w:sz w:val="20"/>
          <w:szCs w:val="20"/>
          <w:lang w:val="en-ZA"/>
        </w:rPr>
        <w:t>3</w:t>
      </w:r>
      <w:r w:rsidR="00726B26" w:rsidRPr="00726B26">
        <w:rPr>
          <w:rFonts w:ascii="Arial" w:eastAsia="Times New Roman" w:hAnsi="Arial" w:cs="Arial"/>
          <w:sz w:val="20"/>
          <w:szCs w:val="20"/>
          <w:vertAlign w:val="superscript"/>
          <w:lang w:val="en-ZA"/>
        </w:rPr>
        <w:t>rd</w:t>
      </w:r>
      <w:r w:rsidR="00726B26">
        <w:rPr>
          <w:rFonts w:ascii="Arial" w:eastAsia="Times New Roman" w:hAnsi="Arial" w:cs="Arial"/>
          <w:sz w:val="20"/>
          <w:szCs w:val="20"/>
          <w:lang w:val="en-ZA"/>
        </w:rPr>
        <w:t xml:space="preserve">  Edition 2015</w:t>
      </w:r>
      <w:r w:rsidRPr="0077769E">
        <w:rPr>
          <w:rFonts w:ascii="Arial" w:eastAsia="Times New Roman" w:hAnsi="Arial" w:cs="Arial"/>
          <w:sz w:val="20"/>
          <w:szCs w:val="20"/>
          <w:lang w:val="en-ZA"/>
        </w:rPr>
        <w:t xml:space="preserve"> (GCC), must be referred to </w:t>
      </w:r>
      <w:r w:rsidRPr="0077769E">
        <w:rPr>
          <w:rFonts w:ascii="Arial" w:eastAsia="Times New Roman" w:hAnsi="Arial" w:cs="Arial"/>
          <w:b/>
          <w:sz w:val="20"/>
          <w:szCs w:val="20"/>
          <w:lang w:val="en-ZA"/>
        </w:rPr>
        <w:t>ad-hoc adjudication.</w:t>
      </w:r>
    </w:p>
    <w:p w14:paraId="7C15420B" w14:textId="77777777" w:rsidR="006F72DE" w:rsidRPr="0077769E" w:rsidRDefault="006F72DE" w:rsidP="006F72D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lastRenderedPageBreak/>
        <w:t>The undersigned natural person has been appointed to serve as Adjudication Board Member and together with the undersigned Parties agree as follows:</w:t>
      </w:r>
    </w:p>
    <w:p w14:paraId="56939EC6" w14:textId="77777777" w:rsidR="006F72DE" w:rsidRPr="0077769E" w:rsidRDefault="006F72DE" w:rsidP="00F44114">
      <w:pPr>
        <w:numPr>
          <w:ilvl w:val="0"/>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The Adjudication Board Member accepts to perform his duties in accordance with the terms of the Contract, the GCC, Adjudication Board Rules and this Agreement.</w:t>
      </w:r>
    </w:p>
    <w:p w14:paraId="783EF8A7" w14:textId="77777777" w:rsidR="006F72DE" w:rsidRPr="0077769E" w:rsidRDefault="006F72DE" w:rsidP="00F44114">
      <w:pPr>
        <w:numPr>
          <w:ilvl w:val="0"/>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The Adjudicator undertakes to remain independent and impartial of the Contractor, Employer and Engineer for the duration of the Adjudication Board proceedings.</w:t>
      </w:r>
    </w:p>
    <w:p w14:paraId="22D61FFF" w14:textId="77777777" w:rsidR="006F72DE" w:rsidRPr="0077769E" w:rsidRDefault="006F72DE" w:rsidP="00F44114">
      <w:pPr>
        <w:numPr>
          <w:ilvl w:val="0"/>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The Adjudication Board Member agrees to serve for the duration of the Adjudication Board proceedings.</w:t>
      </w:r>
    </w:p>
    <w:p w14:paraId="0B9640E6" w14:textId="77777777" w:rsidR="006F72DE" w:rsidRPr="0077769E" w:rsidRDefault="006F72DE" w:rsidP="00F44114">
      <w:pPr>
        <w:numPr>
          <w:ilvl w:val="0"/>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The parties may at any time, without cause and with immediate effect, jointly terminate this Agreement.</w:t>
      </w:r>
    </w:p>
    <w:p w14:paraId="1E446111" w14:textId="77777777" w:rsidR="006F72DE" w:rsidRPr="0077769E" w:rsidRDefault="006F72DE" w:rsidP="00F44114">
      <w:pPr>
        <w:numPr>
          <w:ilvl w:val="0"/>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Unless the Parties agree, the Adjudication Board Member shall not act as arbitrator or representative of either Party in any subsequent proceedings between the Parties under the Contract.  No Party may call the Adjudication Board Member as a witness in any such subsequent proceedings.</w:t>
      </w:r>
    </w:p>
    <w:p w14:paraId="404C94C7" w14:textId="77777777" w:rsidR="006F72DE" w:rsidRPr="0077769E" w:rsidRDefault="006F72DE" w:rsidP="00F44114">
      <w:pPr>
        <w:numPr>
          <w:ilvl w:val="0"/>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The standing Adjudication Board’s duties shall end upon the Adjudication Board Member(s) receiving notice from the Parties of their joint decision to disband the Adjudication Board.</w:t>
      </w:r>
    </w:p>
    <w:p w14:paraId="54F47AB2" w14:textId="77777777" w:rsidR="006F72DE" w:rsidRPr="0077769E" w:rsidRDefault="006F72DE" w:rsidP="00F44114">
      <w:pPr>
        <w:numPr>
          <w:ilvl w:val="0"/>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The Adjudication Board Member shall be paid in respect of time spent upon or in connection with the adjudication including time spent travelling:</w:t>
      </w:r>
    </w:p>
    <w:p w14:paraId="4213E7CA" w14:textId="77777777" w:rsidR="006F72DE" w:rsidRPr="0077769E" w:rsidRDefault="006F72DE" w:rsidP="00F44114">
      <w:pPr>
        <w:numPr>
          <w:ilvl w:val="1"/>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A monthly retainer of_____________________(amount) for ____________(number of months), and/or</w:t>
      </w:r>
    </w:p>
    <w:p w14:paraId="10B00428" w14:textId="77777777" w:rsidR="006F72DE" w:rsidRPr="0077769E" w:rsidRDefault="006F72DE" w:rsidP="00F44114">
      <w:pPr>
        <w:numPr>
          <w:ilvl w:val="1"/>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A daily fee of __________________(amount) based on a __________(number) hour day, and/or</w:t>
      </w:r>
    </w:p>
    <w:p w14:paraId="4B9C28DB" w14:textId="77777777" w:rsidR="006F72DE" w:rsidRPr="0077769E" w:rsidRDefault="006F72DE" w:rsidP="00F44114">
      <w:pPr>
        <w:numPr>
          <w:ilvl w:val="1"/>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A hourly fee of ______________________(amount), and/or</w:t>
      </w:r>
    </w:p>
    <w:p w14:paraId="40D8277C" w14:textId="77777777" w:rsidR="006F72DE" w:rsidRPr="0077769E" w:rsidRDefault="006F72DE" w:rsidP="00F44114">
      <w:pPr>
        <w:numPr>
          <w:ilvl w:val="1"/>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A non-recurrent appointment fee of ________________(amount) which shall be accounted for in the final sums payable.</w:t>
      </w:r>
    </w:p>
    <w:p w14:paraId="3F6F964A" w14:textId="77777777" w:rsidR="006F72DE" w:rsidRPr="0077769E" w:rsidRDefault="006F72DE" w:rsidP="00F44114">
      <w:pPr>
        <w:numPr>
          <w:ilvl w:val="0"/>
          <w:numId w:val="30"/>
        </w:numPr>
        <w:tabs>
          <w:tab w:val="right" w:pos="9769"/>
        </w:tabs>
        <w:spacing w:after="200" w:line="240" w:lineRule="auto"/>
        <w:ind w:left="567" w:hanging="567"/>
        <w:contextualSpacing/>
        <w:jc w:val="both"/>
        <w:rPr>
          <w:rFonts w:ascii="Arial" w:eastAsia="Times New Roman" w:hAnsi="Arial" w:cs="Arial"/>
          <w:sz w:val="20"/>
          <w:szCs w:val="20"/>
          <w:lang w:val="en-ZA"/>
        </w:rPr>
      </w:pPr>
      <w:r w:rsidRPr="0077769E">
        <w:rPr>
          <w:rFonts w:ascii="Arial" w:eastAsia="Times New Roman" w:hAnsi="Arial" w:cs="Arial"/>
          <w:sz w:val="20"/>
          <w:szCs w:val="20"/>
          <w:lang w:val="en-ZA"/>
        </w:rPr>
        <w:t>The Adjudication Board Member’s expense incurred in adjudication work shall be reimbursed at cost.</w:t>
      </w:r>
    </w:p>
    <w:p w14:paraId="36E57158" w14:textId="77777777" w:rsidR="006F72DE" w:rsidRPr="0077769E" w:rsidRDefault="006F72DE" w:rsidP="006F72DE">
      <w:pPr>
        <w:tabs>
          <w:tab w:val="right" w:pos="9769"/>
        </w:tabs>
        <w:spacing w:after="240" w:line="240" w:lineRule="auto"/>
        <w:ind w:left="360"/>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Upon submission of an invoice for fees and expenses to the Parties, the </w:t>
      </w:r>
      <w:r w:rsidRPr="0077769E">
        <w:rPr>
          <w:rFonts w:ascii="Arial" w:eastAsia="Times New Roman" w:hAnsi="Arial" w:cs="Arial"/>
          <w:b/>
          <w:sz w:val="20"/>
          <w:szCs w:val="20"/>
          <w:lang w:val="en-ZA"/>
        </w:rPr>
        <w:t>Employer</w:t>
      </w:r>
      <w:r w:rsidRPr="0077769E">
        <w:rPr>
          <w:rFonts w:ascii="Arial" w:eastAsia="Times New Roman" w:hAnsi="Arial" w:cs="Arial"/>
          <w:sz w:val="20"/>
          <w:szCs w:val="20"/>
          <w:lang w:val="en-ZA"/>
        </w:rPr>
        <w:t xml:space="preserve"> shall pay the full amount within 28 days of receipt of the invoice and shall be reimbursed by the other Party by half the amount so that fees and expenses are borne equally by the Parties.  This Agreement is entered into:</w:t>
      </w:r>
    </w:p>
    <w:p w14:paraId="1B3A1C5B" w14:textId="77777777" w:rsidR="006F72DE" w:rsidRPr="0077769E" w:rsidRDefault="006F72DE" w:rsidP="006F72DE">
      <w:pPr>
        <w:tabs>
          <w:tab w:val="right" w:pos="9769"/>
        </w:tabs>
        <w:spacing w:after="240" w:line="240" w:lineRule="auto"/>
        <w:ind w:left="720"/>
        <w:contextualSpacing/>
        <w:jc w:val="both"/>
        <w:rPr>
          <w:rFonts w:ascii="Arial" w:eastAsia="Times New Roman" w:hAnsi="Arial" w:cs="Arial"/>
          <w:sz w:val="20"/>
          <w:szCs w:val="20"/>
          <w:lang w:val="en-ZA"/>
        </w:rPr>
      </w:pPr>
    </w:p>
    <w:p w14:paraId="1F5E8B4E"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b/>
          <w:sz w:val="20"/>
          <w:szCs w:val="20"/>
          <w:lang w:val="en-ZA"/>
        </w:rPr>
        <w:t xml:space="preserve">Contractor’s </w:t>
      </w:r>
      <w:r w:rsidRPr="0077769E">
        <w:rPr>
          <w:rFonts w:ascii="Arial" w:eastAsia="Times New Roman" w:hAnsi="Arial" w:cs="Arial"/>
          <w:sz w:val="20"/>
          <w:szCs w:val="20"/>
          <w:lang w:val="en-ZA"/>
        </w:rPr>
        <w:t>signature: _________________________________</w:t>
      </w:r>
    </w:p>
    <w:p w14:paraId="0912E450"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34CD94A6"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Contractor’s Name:_________________________________________</w:t>
      </w:r>
    </w:p>
    <w:p w14:paraId="4DCC7800"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38246DB8"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Place:____________________________________</w:t>
      </w:r>
    </w:p>
    <w:p w14:paraId="6891FDE3"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43C5E9B2"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Date:______________________________</w:t>
      </w:r>
    </w:p>
    <w:p w14:paraId="1AA331A6"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01B47AEF"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Employer’s signature: _________________________________</w:t>
      </w:r>
    </w:p>
    <w:p w14:paraId="03DCDD33"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4B1E8DC0"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Employer’s Name:_________________________________________</w:t>
      </w:r>
    </w:p>
    <w:p w14:paraId="6E30CD43"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613F820B"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Place:____________________________________</w:t>
      </w:r>
    </w:p>
    <w:p w14:paraId="5C6CBFD4"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53080E11"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Date:______________________________</w:t>
      </w:r>
    </w:p>
    <w:p w14:paraId="77108B26"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50B71D00"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Adjudication Board Member’s signature: _________________________________</w:t>
      </w:r>
    </w:p>
    <w:p w14:paraId="1BE06DEE"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0BE610A4"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Adjudication Board Member’s Name:_______________________________________</w:t>
      </w:r>
    </w:p>
    <w:p w14:paraId="14191A81"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221A7FD0"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Place:____________________________________</w:t>
      </w:r>
    </w:p>
    <w:p w14:paraId="6DA603D6"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p>
    <w:p w14:paraId="14EE0834" w14:textId="77777777" w:rsidR="006F72DE" w:rsidRPr="0077769E" w:rsidRDefault="006F72DE" w:rsidP="006F72DE">
      <w:pPr>
        <w:tabs>
          <w:tab w:val="right" w:pos="9769"/>
        </w:tabs>
        <w:spacing w:after="240" w:line="240" w:lineRule="auto"/>
        <w:ind w:left="720"/>
        <w:contextualSpacing/>
        <w:rPr>
          <w:rFonts w:ascii="Arial" w:eastAsia="Times New Roman" w:hAnsi="Arial" w:cs="Arial"/>
          <w:sz w:val="20"/>
          <w:szCs w:val="20"/>
          <w:lang w:val="en-ZA"/>
        </w:rPr>
      </w:pPr>
      <w:r w:rsidRPr="0077769E">
        <w:rPr>
          <w:rFonts w:ascii="Arial" w:eastAsia="Times New Roman" w:hAnsi="Arial" w:cs="Arial"/>
          <w:sz w:val="20"/>
          <w:szCs w:val="20"/>
          <w:lang w:val="en-ZA"/>
        </w:rPr>
        <w:t>Date:______________________________</w:t>
      </w:r>
    </w:p>
    <w:p w14:paraId="0ABD7641" w14:textId="77777777" w:rsidR="006F72DE" w:rsidRPr="0077769E" w:rsidRDefault="006F72DE" w:rsidP="006F72DE">
      <w:pPr>
        <w:tabs>
          <w:tab w:val="right" w:pos="9769"/>
        </w:tabs>
        <w:spacing w:after="240" w:line="240" w:lineRule="auto"/>
        <w:ind w:left="720"/>
        <w:contextualSpacing/>
        <w:jc w:val="center"/>
        <w:rPr>
          <w:rFonts w:ascii="Arial" w:eastAsia="Times New Roman" w:hAnsi="Arial" w:cs="Arial"/>
          <w:sz w:val="20"/>
          <w:szCs w:val="20"/>
          <w:lang w:val="en-ZA"/>
        </w:rPr>
      </w:pPr>
    </w:p>
    <w:p w14:paraId="216E5A68" w14:textId="77777777" w:rsidR="006F72DE" w:rsidRPr="0077769E" w:rsidRDefault="006F72DE" w:rsidP="006F72DE">
      <w:pPr>
        <w:tabs>
          <w:tab w:val="right" w:pos="9769"/>
        </w:tabs>
        <w:spacing w:after="240" w:line="240" w:lineRule="auto"/>
        <w:ind w:left="720"/>
        <w:contextualSpacing/>
        <w:jc w:val="center"/>
        <w:rPr>
          <w:rFonts w:ascii="Arial" w:eastAsia="Times New Roman" w:hAnsi="Arial" w:cs="Arial"/>
          <w:sz w:val="20"/>
          <w:szCs w:val="20"/>
          <w:lang w:val="en-ZA"/>
        </w:rPr>
      </w:pPr>
    </w:p>
    <w:p w14:paraId="218F0380" w14:textId="77777777" w:rsidR="006F72DE" w:rsidRPr="0077769E" w:rsidRDefault="006F72DE" w:rsidP="006F72DE">
      <w:pPr>
        <w:tabs>
          <w:tab w:val="right" w:pos="9769"/>
        </w:tabs>
        <w:spacing w:after="240" w:line="240" w:lineRule="auto"/>
        <w:jc w:val="both"/>
        <w:rPr>
          <w:rFonts w:ascii="Arial" w:eastAsia="Times New Roman" w:hAnsi="Arial" w:cs="Arial"/>
          <w:b/>
          <w:sz w:val="20"/>
          <w:szCs w:val="20"/>
          <w:lang w:val="en-ZA"/>
        </w:rPr>
      </w:pPr>
    </w:p>
    <w:p w14:paraId="0686166D" w14:textId="77777777" w:rsidR="006F72DE" w:rsidRPr="0077769E" w:rsidRDefault="006F72DE" w:rsidP="006F72DE">
      <w:pPr>
        <w:tabs>
          <w:tab w:val="right" w:pos="9769"/>
        </w:tabs>
        <w:spacing w:after="240" w:line="240" w:lineRule="auto"/>
        <w:jc w:val="both"/>
        <w:rPr>
          <w:rFonts w:ascii="Arial" w:eastAsia="Times New Roman" w:hAnsi="Arial" w:cs="Arial"/>
          <w:b/>
          <w:sz w:val="20"/>
          <w:szCs w:val="20"/>
          <w:lang w:val="en-ZA"/>
        </w:rPr>
      </w:pPr>
    </w:p>
    <w:p w14:paraId="61170DAA" w14:textId="77777777" w:rsidR="000D7D58" w:rsidRPr="0077769E" w:rsidRDefault="000D7D58">
      <w:pPr>
        <w:rPr>
          <w:rFonts w:ascii="Arial" w:eastAsia="Times New Roman" w:hAnsi="Arial" w:cs="Arial"/>
          <w:b/>
          <w:sz w:val="20"/>
          <w:szCs w:val="20"/>
          <w:lang w:val="en-ZA"/>
        </w:rPr>
      </w:pPr>
      <w:r w:rsidRPr="0077769E">
        <w:rPr>
          <w:rFonts w:ascii="Arial" w:eastAsia="Times New Roman" w:hAnsi="Arial" w:cs="Arial"/>
          <w:b/>
          <w:sz w:val="20"/>
          <w:szCs w:val="20"/>
          <w:lang w:val="en-ZA"/>
        </w:rPr>
        <w:br w:type="page"/>
      </w:r>
    </w:p>
    <w:tbl>
      <w:tblPr>
        <w:tblStyle w:val="TableGrid1"/>
        <w:tblW w:w="5000" w:type="pct"/>
        <w:tblLook w:val="04A0" w:firstRow="1" w:lastRow="0" w:firstColumn="1" w:lastColumn="0" w:noHBand="0" w:noVBand="1"/>
      </w:tblPr>
      <w:tblGrid>
        <w:gridCol w:w="9742"/>
      </w:tblGrid>
      <w:tr w:rsidR="006F72DE" w:rsidRPr="0077769E" w14:paraId="1F83882C" w14:textId="77777777" w:rsidTr="001028B3">
        <w:trPr>
          <w:trHeight w:val="618"/>
        </w:trPr>
        <w:tc>
          <w:tcPr>
            <w:tcW w:w="5000" w:type="pct"/>
            <w:vAlign w:val="center"/>
          </w:tcPr>
          <w:p w14:paraId="4C742A31" w14:textId="77777777" w:rsidR="006F72DE" w:rsidRPr="0077769E" w:rsidRDefault="006F72DE" w:rsidP="006F72DE">
            <w:pPr>
              <w:spacing w:after="0"/>
              <w:jc w:val="center"/>
              <w:rPr>
                <w:rFonts w:ascii="Arial" w:hAnsi="Arial" w:cs="Arial"/>
              </w:rPr>
            </w:pPr>
            <w:r w:rsidRPr="0077769E">
              <w:rPr>
                <w:rFonts w:ascii="Arial" w:hAnsi="Arial" w:cs="Arial"/>
                <w:b/>
              </w:rPr>
              <w:lastRenderedPageBreak/>
              <w:t>C1.7 :</w:t>
            </w:r>
            <w:r w:rsidRPr="0077769E">
              <w:rPr>
                <w:rFonts w:ascii="Arial" w:hAnsi="Arial" w:cs="Arial"/>
              </w:rPr>
              <w:t xml:space="preserve"> </w:t>
            </w:r>
            <w:r w:rsidRPr="0077769E">
              <w:rPr>
                <w:rFonts w:ascii="Arial" w:hAnsi="Arial" w:cs="Arial"/>
                <w:b/>
              </w:rPr>
              <w:t>CONFIRMATION OF RECEIPT OF CONTRACT (PRO FORMA)</w:t>
            </w:r>
          </w:p>
        </w:tc>
      </w:tr>
    </w:tbl>
    <w:p w14:paraId="140BC8D1" w14:textId="77777777" w:rsidR="006F72DE" w:rsidRPr="0077769E" w:rsidRDefault="006F72DE" w:rsidP="006F72DE">
      <w:pPr>
        <w:tabs>
          <w:tab w:val="right" w:pos="9769"/>
        </w:tabs>
        <w:spacing w:after="240" w:line="240" w:lineRule="auto"/>
        <w:jc w:val="both"/>
        <w:rPr>
          <w:rFonts w:ascii="Arial" w:eastAsia="Times New Roman" w:hAnsi="Arial" w:cs="Arial"/>
          <w:szCs w:val="20"/>
          <w:lang w:val="en-ZA"/>
        </w:rPr>
      </w:pPr>
    </w:p>
    <w:p w14:paraId="2323C2AF" w14:textId="77777777" w:rsidR="006F72DE" w:rsidRPr="0077769E" w:rsidRDefault="006F72DE" w:rsidP="006F72DE">
      <w:pPr>
        <w:tabs>
          <w:tab w:val="right" w:pos="9769"/>
        </w:tabs>
        <w:spacing w:before="40" w:after="40" w:line="240" w:lineRule="auto"/>
        <w:ind w:left="34"/>
        <w:jc w:val="both"/>
        <w:rPr>
          <w:rFonts w:ascii="Arial" w:eastAsia="Times New Roman" w:hAnsi="Arial" w:cs="Arial"/>
          <w:szCs w:val="20"/>
          <w:lang w:val="en-ZA"/>
        </w:rPr>
      </w:pPr>
      <w:r w:rsidRPr="0077769E">
        <w:rPr>
          <w:rFonts w:ascii="Arial" w:eastAsia="Times New Roman" w:hAnsi="Arial" w:cs="Arial"/>
          <w:b/>
          <w:szCs w:val="20"/>
          <w:lang w:val="en-ZA"/>
        </w:rPr>
        <w:t>CONFIRMATION OF RECEIPT</w:t>
      </w:r>
    </w:p>
    <w:p w14:paraId="2DF0755D" w14:textId="77777777" w:rsidR="006F72DE" w:rsidRPr="0077769E" w:rsidRDefault="006F72DE" w:rsidP="006F72DE">
      <w:pPr>
        <w:tabs>
          <w:tab w:val="right" w:pos="9769"/>
        </w:tabs>
        <w:spacing w:before="40" w:after="40" w:line="240" w:lineRule="auto"/>
        <w:ind w:left="34"/>
        <w:jc w:val="both"/>
        <w:rPr>
          <w:rFonts w:ascii="Arial" w:eastAsia="Times New Roman" w:hAnsi="Arial" w:cs="Arial"/>
          <w:szCs w:val="20"/>
          <w:lang w:val="en-ZA"/>
        </w:rPr>
      </w:pPr>
    </w:p>
    <w:p w14:paraId="7CD336B1" w14:textId="77777777" w:rsidR="006F72DE" w:rsidRPr="0077769E" w:rsidRDefault="006F72DE" w:rsidP="006F72DE">
      <w:pPr>
        <w:tabs>
          <w:tab w:val="right" w:pos="9769"/>
        </w:tabs>
        <w:spacing w:before="40" w:after="40" w:line="276" w:lineRule="auto"/>
        <w:ind w:left="34"/>
        <w:jc w:val="both"/>
        <w:rPr>
          <w:rFonts w:ascii="Arial" w:eastAsia="Times New Roman" w:hAnsi="Arial" w:cs="Arial"/>
          <w:szCs w:val="20"/>
          <w:lang w:val="en-ZA"/>
        </w:rPr>
      </w:pPr>
      <w:r w:rsidRPr="0077769E">
        <w:rPr>
          <w:rFonts w:ascii="Arial" w:eastAsia="Times New Roman" w:hAnsi="Arial" w:cs="Arial"/>
          <w:szCs w:val="20"/>
          <w:lang w:val="en-ZA"/>
        </w:rPr>
        <w:t xml:space="preserve">The Tenderer, (now Contractor), identified in the Offer part of this Agreement, hereby confirms receipt from the Employer, identified in the Acceptance part of this Agreement, of one fully completed original copy of this Agreement, including the Schedule of Deviations (if any) on: </w:t>
      </w:r>
    </w:p>
    <w:p w14:paraId="4DE61032" w14:textId="77777777" w:rsidR="006F72DE" w:rsidRPr="0077769E" w:rsidRDefault="006F72DE" w:rsidP="006F72DE">
      <w:pPr>
        <w:tabs>
          <w:tab w:val="right" w:pos="9769"/>
        </w:tabs>
        <w:spacing w:before="40" w:after="40" w:line="240" w:lineRule="auto"/>
        <w:ind w:left="34"/>
        <w:jc w:val="both"/>
        <w:rPr>
          <w:rFonts w:ascii="Arial" w:eastAsia="Times New Roman" w:hAnsi="Arial" w:cs="Arial"/>
          <w:szCs w:val="20"/>
          <w:lang w:val="en-ZA"/>
        </w:rPr>
      </w:pPr>
    </w:p>
    <w:p w14:paraId="0E083D96" w14:textId="77777777" w:rsidR="006F72DE" w:rsidRPr="0077769E" w:rsidRDefault="006F72DE" w:rsidP="006F72DE">
      <w:pPr>
        <w:tabs>
          <w:tab w:val="right" w:pos="9769"/>
        </w:tabs>
        <w:spacing w:before="40" w:after="40" w:line="240" w:lineRule="auto"/>
        <w:ind w:left="34"/>
        <w:jc w:val="both"/>
        <w:rPr>
          <w:rFonts w:ascii="Arial" w:eastAsia="Times New Roman" w:hAnsi="Arial" w:cs="Arial"/>
          <w:szCs w:val="20"/>
          <w:lang w:val="en-ZA"/>
        </w:rPr>
      </w:pPr>
    </w:p>
    <w:p w14:paraId="6D2F5AC9" w14:textId="77777777" w:rsidR="006F72DE" w:rsidRPr="0077769E" w:rsidRDefault="006F72DE" w:rsidP="006F72DE">
      <w:pPr>
        <w:tabs>
          <w:tab w:val="left" w:leader="dot" w:pos="2835"/>
          <w:tab w:val="left" w:leader="dot" w:pos="5670"/>
          <w:tab w:val="left" w:leader="dot" w:pos="7230"/>
          <w:tab w:val="right" w:pos="9769"/>
        </w:tabs>
        <w:spacing w:before="40" w:after="40" w:line="240" w:lineRule="auto"/>
        <w:ind w:left="34"/>
        <w:jc w:val="both"/>
        <w:rPr>
          <w:rFonts w:ascii="Arial" w:eastAsia="Times New Roman" w:hAnsi="Arial" w:cs="Arial"/>
          <w:szCs w:val="20"/>
          <w:lang w:val="en-ZA"/>
        </w:rPr>
      </w:pPr>
      <w:r w:rsidRPr="0077769E">
        <w:rPr>
          <w:rFonts w:ascii="Arial" w:eastAsia="Times New Roman" w:hAnsi="Arial" w:cs="Arial"/>
          <w:szCs w:val="20"/>
          <w:lang w:val="en-ZA"/>
        </w:rPr>
        <w:t xml:space="preserve">The </w:t>
      </w:r>
      <w:r w:rsidRPr="0077769E">
        <w:rPr>
          <w:rFonts w:ascii="Arial" w:eastAsia="Times New Roman" w:hAnsi="Arial" w:cs="Arial"/>
          <w:szCs w:val="20"/>
          <w:lang w:val="en-ZA"/>
        </w:rPr>
        <w:tab/>
        <w:t xml:space="preserve">(day) of </w:t>
      </w:r>
      <w:r w:rsidRPr="0077769E">
        <w:rPr>
          <w:rFonts w:ascii="Arial" w:eastAsia="Times New Roman" w:hAnsi="Arial" w:cs="Arial"/>
          <w:szCs w:val="20"/>
          <w:lang w:val="en-ZA"/>
        </w:rPr>
        <w:tab/>
        <w:t xml:space="preserve">(month) </w:t>
      </w:r>
      <w:r w:rsidRPr="0077769E">
        <w:rPr>
          <w:rFonts w:ascii="Arial" w:eastAsia="Times New Roman" w:hAnsi="Arial" w:cs="Arial"/>
          <w:szCs w:val="20"/>
          <w:lang w:val="en-ZA"/>
        </w:rPr>
        <w:tab/>
        <w:t xml:space="preserve"> (year) </w:t>
      </w:r>
    </w:p>
    <w:p w14:paraId="4CBAD32B" w14:textId="77777777" w:rsidR="006F72DE" w:rsidRPr="0077769E" w:rsidRDefault="006F72DE" w:rsidP="006F72DE">
      <w:pPr>
        <w:tabs>
          <w:tab w:val="left" w:leader="dot" w:pos="2835"/>
          <w:tab w:val="left" w:leader="dot" w:pos="5670"/>
          <w:tab w:val="left" w:leader="dot" w:pos="7088"/>
          <w:tab w:val="right" w:pos="9769"/>
        </w:tabs>
        <w:spacing w:before="40" w:after="40" w:line="240" w:lineRule="auto"/>
        <w:ind w:left="34"/>
        <w:jc w:val="both"/>
        <w:rPr>
          <w:rFonts w:ascii="Arial" w:eastAsia="Times New Roman" w:hAnsi="Arial" w:cs="Arial"/>
          <w:szCs w:val="20"/>
          <w:lang w:val="en-ZA"/>
        </w:rPr>
      </w:pPr>
    </w:p>
    <w:p w14:paraId="36440618" w14:textId="77777777" w:rsidR="006F72DE" w:rsidRPr="0077769E" w:rsidRDefault="006F72DE" w:rsidP="006F72DE">
      <w:pPr>
        <w:tabs>
          <w:tab w:val="left" w:leader="dot" w:pos="2835"/>
          <w:tab w:val="left" w:leader="dot" w:pos="5670"/>
          <w:tab w:val="left" w:leader="dot" w:pos="7088"/>
          <w:tab w:val="right" w:pos="9769"/>
        </w:tabs>
        <w:spacing w:before="40" w:after="40" w:line="240" w:lineRule="auto"/>
        <w:ind w:left="34"/>
        <w:jc w:val="both"/>
        <w:rPr>
          <w:rFonts w:ascii="Arial" w:eastAsia="Times New Roman" w:hAnsi="Arial" w:cs="Arial"/>
          <w:szCs w:val="20"/>
          <w:lang w:val="en-ZA"/>
        </w:rPr>
      </w:pPr>
    </w:p>
    <w:p w14:paraId="6AAA88A7" w14:textId="77777777" w:rsidR="006F72DE" w:rsidRPr="0077769E" w:rsidRDefault="006F72DE" w:rsidP="006F72DE">
      <w:pPr>
        <w:tabs>
          <w:tab w:val="left" w:leader="dot" w:pos="7938"/>
          <w:tab w:val="right" w:pos="9769"/>
        </w:tabs>
        <w:spacing w:before="40" w:after="40" w:line="240" w:lineRule="auto"/>
        <w:ind w:left="34"/>
        <w:jc w:val="both"/>
        <w:rPr>
          <w:rFonts w:ascii="Arial" w:eastAsia="Times New Roman" w:hAnsi="Arial" w:cs="Arial"/>
          <w:szCs w:val="20"/>
          <w:lang w:val="en-ZA"/>
        </w:rPr>
      </w:pPr>
      <w:r w:rsidRPr="0077769E">
        <w:rPr>
          <w:rFonts w:ascii="Arial" w:eastAsia="Times New Roman" w:hAnsi="Arial" w:cs="Arial"/>
          <w:szCs w:val="20"/>
          <w:lang w:val="en-ZA"/>
        </w:rPr>
        <w:t xml:space="preserve">At </w:t>
      </w:r>
      <w:r w:rsidRPr="0077769E">
        <w:rPr>
          <w:rFonts w:ascii="Arial" w:eastAsia="Times New Roman" w:hAnsi="Arial" w:cs="Arial"/>
          <w:szCs w:val="20"/>
          <w:lang w:val="en-ZA"/>
        </w:rPr>
        <w:tab/>
        <w:t>(place)</w:t>
      </w:r>
    </w:p>
    <w:p w14:paraId="2B4968E1" w14:textId="77777777" w:rsidR="006F72DE" w:rsidRPr="0077769E" w:rsidRDefault="006F72DE" w:rsidP="006F72DE">
      <w:pPr>
        <w:tabs>
          <w:tab w:val="left" w:leader="dot" w:pos="7938"/>
          <w:tab w:val="right" w:pos="9769"/>
        </w:tabs>
        <w:spacing w:before="40" w:after="40" w:line="240" w:lineRule="auto"/>
        <w:ind w:left="34"/>
        <w:jc w:val="both"/>
        <w:rPr>
          <w:rFonts w:ascii="Arial" w:eastAsia="Times New Roman" w:hAnsi="Arial" w:cs="Arial"/>
          <w:szCs w:val="20"/>
          <w:lang w:val="en-ZA"/>
        </w:rPr>
      </w:pPr>
    </w:p>
    <w:p w14:paraId="3A493D08" w14:textId="77777777" w:rsidR="006F72DE" w:rsidRPr="0077769E" w:rsidRDefault="006F72DE" w:rsidP="006F72DE">
      <w:pPr>
        <w:tabs>
          <w:tab w:val="left" w:leader="dot" w:pos="7938"/>
          <w:tab w:val="right" w:pos="9769"/>
        </w:tabs>
        <w:spacing w:before="40" w:after="40" w:line="240" w:lineRule="auto"/>
        <w:ind w:left="34"/>
        <w:jc w:val="both"/>
        <w:rPr>
          <w:rFonts w:ascii="Arial" w:eastAsia="Times New Roman" w:hAnsi="Arial" w:cs="Arial"/>
          <w:szCs w:val="20"/>
          <w:lang w:val="en-ZA"/>
        </w:rPr>
      </w:pPr>
    </w:p>
    <w:p w14:paraId="26B725B6" w14:textId="77777777" w:rsidR="006F72DE" w:rsidRPr="0077769E" w:rsidRDefault="006F72DE" w:rsidP="006F72DE">
      <w:pPr>
        <w:tabs>
          <w:tab w:val="left" w:leader="dot" w:pos="7938"/>
          <w:tab w:val="right" w:pos="9769"/>
        </w:tabs>
        <w:spacing w:before="40" w:after="40" w:line="240" w:lineRule="auto"/>
        <w:ind w:left="34"/>
        <w:jc w:val="both"/>
        <w:rPr>
          <w:rFonts w:ascii="Arial" w:eastAsia="Times New Roman" w:hAnsi="Arial" w:cs="Arial"/>
          <w:szCs w:val="20"/>
          <w:lang w:val="en-ZA"/>
        </w:rPr>
      </w:pPr>
      <w:r w:rsidRPr="0077769E">
        <w:rPr>
          <w:rFonts w:ascii="Arial" w:eastAsia="Times New Roman" w:hAnsi="Arial" w:cs="Arial"/>
          <w:szCs w:val="20"/>
          <w:lang w:val="en-ZA"/>
        </w:rPr>
        <w:t>It is hereby agreed that the official commencement date of the contract will be:</w:t>
      </w:r>
    </w:p>
    <w:p w14:paraId="5B2E8DBC" w14:textId="77777777" w:rsidR="006F72DE" w:rsidRPr="0077769E" w:rsidRDefault="006F72DE" w:rsidP="006F72DE">
      <w:pPr>
        <w:tabs>
          <w:tab w:val="left" w:leader="dot" w:pos="7938"/>
          <w:tab w:val="right" w:pos="9769"/>
        </w:tabs>
        <w:spacing w:before="40" w:after="40" w:line="240" w:lineRule="auto"/>
        <w:ind w:left="34"/>
        <w:jc w:val="both"/>
        <w:rPr>
          <w:rFonts w:ascii="Arial" w:eastAsia="Times New Roman" w:hAnsi="Arial" w:cs="Arial"/>
          <w:szCs w:val="20"/>
          <w:lang w:val="en-ZA"/>
        </w:rPr>
      </w:pPr>
    </w:p>
    <w:p w14:paraId="24003E3D" w14:textId="77777777" w:rsidR="006F72DE" w:rsidRPr="0077769E" w:rsidRDefault="006F72DE" w:rsidP="006F72DE">
      <w:pPr>
        <w:tabs>
          <w:tab w:val="left" w:leader="dot" w:pos="7938"/>
          <w:tab w:val="right" w:pos="9769"/>
        </w:tabs>
        <w:spacing w:before="40" w:after="40" w:line="240" w:lineRule="auto"/>
        <w:ind w:left="34"/>
        <w:jc w:val="both"/>
        <w:rPr>
          <w:rFonts w:ascii="Arial" w:eastAsia="Times New Roman" w:hAnsi="Arial" w:cs="Arial"/>
          <w:szCs w:val="20"/>
          <w:lang w:val="en-ZA"/>
        </w:rPr>
      </w:pPr>
    </w:p>
    <w:p w14:paraId="386074F0" w14:textId="77777777" w:rsidR="006F72DE" w:rsidRPr="0077769E" w:rsidRDefault="006F72DE" w:rsidP="006F72DE">
      <w:pPr>
        <w:tabs>
          <w:tab w:val="left" w:leader="dot" w:pos="2835"/>
          <w:tab w:val="left" w:leader="dot" w:pos="5670"/>
          <w:tab w:val="left" w:leader="dot" w:pos="7230"/>
          <w:tab w:val="right" w:pos="9769"/>
        </w:tabs>
        <w:spacing w:before="40" w:after="40" w:line="240" w:lineRule="auto"/>
        <w:ind w:left="34"/>
        <w:jc w:val="both"/>
        <w:rPr>
          <w:rFonts w:ascii="Arial" w:eastAsia="Times New Roman" w:hAnsi="Arial" w:cs="Arial"/>
          <w:szCs w:val="20"/>
          <w:lang w:val="en-ZA"/>
        </w:rPr>
      </w:pPr>
      <w:r w:rsidRPr="0077769E">
        <w:rPr>
          <w:rFonts w:ascii="Arial" w:eastAsia="Times New Roman" w:hAnsi="Arial" w:cs="Arial"/>
          <w:szCs w:val="20"/>
          <w:lang w:val="en-ZA"/>
        </w:rPr>
        <w:t xml:space="preserve">The </w:t>
      </w:r>
      <w:r w:rsidRPr="0077769E">
        <w:rPr>
          <w:rFonts w:ascii="Arial" w:eastAsia="Times New Roman" w:hAnsi="Arial" w:cs="Arial"/>
          <w:szCs w:val="20"/>
          <w:lang w:val="en-ZA"/>
        </w:rPr>
        <w:tab/>
        <w:t xml:space="preserve">(day) of </w:t>
      </w:r>
      <w:r w:rsidRPr="0077769E">
        <w:rPr>
          <w:rFonts w:ascii="Arial" w:eastAsia="Times New Roman" w:hAnsi="Arial" w:cs="Arial"/>
          <w:szCs w:val="20"/>
          <w:lang w:val="en-ZA"/>
        </w:rPr>
        <w:tab/>
        <w:t xml:space="preserve">(month) </w:t>
      </w:r>
      <w:r w:rsidRPr="0077769E">
        <w:rPr>
          <w:rFonts w:ascii="Arial" w:eastAsia="Times New Roman" w:hAnsi="Arial" w:cs="Arial"/>
          <w:szCs w:val="20"/>
          <w:lang w:val="en-ZA"/>
        </w:rPr>
        <w:tab/>
        <w:t xml:space="preserve"> (year) </w:t>
      </w:r>
    </w:p>
    <w:p w14:paraId="6772FFAA" w14:textId="77777777" w:rsidR="006F72DE" w:rsidRPr="0077769E" w:rsidRDefault="006F72DE" w:rsidP="006F72DE">
      <w:pPr>
        <w:tabs>
          <w:tab w:val="right" w:pos="9769"/>
        </w:tabs>
        <w:spacing w:after="240" w:line="240" w:lineRule="auto"/>
        <w:jc w:val="both"/>
        <w:rPr>
          <w:rFonts w:ascii="Arial" w:eastAsia="Times New Roman" w:hAnsi="Arial" w:cs="Arial"/>
          <w:b/>
          <w:szCs w:val="20"/>
          <w:lang w:val="en-ZA"/>
        </w:rPr>
      </w:pPr>
    </w:p>
    <w:p w14:paraId="41C70CDA" w14:textId="77777777" w:rsidR="006F72DE" w:rsidRPr="0077769E" w:rsidRDefault="006F72DE" w:rsidP="006F72DE">
      <w:pPr>
        <w:tabs>
          <w:tab w:val="right" w:pos="9769"/>
        </w:tabs>
        <w:spacing w:after="240" w:line="240" w:lineRule="auto"/>
        <w:jc w:val="both"/>
        <w:rPr>
          <w:rFonts w:ascii="Arial" w:eastAsia="Times New Roman" w:hAnsi="Arial" w:cs="Arial"/>
          <w:szCs w:val="20"/>
          <w:lang w:val="en-ZA"/>
        </w:rPr>
      </w:pPr>
      <w:r w:rsidRPr="0077769E">
        <w:rPr>
          <w:rFonts w:ascii="Arial" w:eastAsia="Times New Roman" w:hAnsi="Arial" w:cs="Arial"/>
          <w:b/>
          <w:szCs w:val="20"/>
          <w:lang w:val="en-ZA"/>
        </w:rPr>
        <w:t>SIGNED ON BEHALF OF/BY THE CONTRACTOR:</w:t>
      </w:r>
    </w:p>
    <w:p w14:paraId="0C44D6D9" w14:textId="77777777" w:rsidR="006F72DE" w:rsidRPr="0077769E" w:rsidRDefault="006F72DE" w:rsidP="006F72DE">
      <w:pPr>
        <w:tabs>
          <w:tab w:val="right" w:pos="9769"/>
        </w:tabs>
        <w:spacing w:after="240" w:line="240" w:lineRule="auto"/>
        <w:jc w:val="both"/>
        <w:rPr>
          <w:rFonts w:ascii="Arial" w:eastAsia="Times New Roman" w:hAnsi="Arial" w:cs="Arial"/>
          <w:szCs w:val="20"/>
          <w:lang w:val="en-ZA"/>
        </w:rPr>
      </w:pPr>
    </w:p>
    <w:p w14:paraId="47F2F988" w14:textId="77777777" w:rsidR="006F72DE" w:rsidRPr="0077769E" w:rsidRDefault="006F72DE" w:rsidP="006F72DE">
      <w:pPr>
        <w:tabs>
          <w:tab w:val="right" w:pos="9769"/>
        </w:tabs>
        <w:spacing w:after="240" w:line="240" w:lineRule="auto"/>
        <w:jc w:val="both"/>
        <w:rPr>
          <w:rFonts w:ascii="Arial" w:eastAsia="Times New Roman" w:hAnsi="Arial" w:cs="Arial"/>
          <w:szCs w:val="20"/>
          <w:lang w:val="en-ZA"/>
        </w:rPr>
      </w:pPr>
    </w:p>
    <w:tbl>
      <w:tblPr>
        <w:tblW w:w="9322" w:type="dxa"/>
        <w:tblLook w:val="01E0" w:firstRow="1" w:lastRow="1" w:firstColumn="1" w:lastColumn="1" w:noHBand="0" w:noVBand="0"/>
      </w:tblPr>
      <w:tblGrid>
        <w:gridCol w:w="250"/>
        <w:gridCol w:w="2835"/>
        <w:gridCol w:w="502"/>
        <w:gridCol w:w="3010"/>
        <w:gridCol w:w="394"/>
        <w:gridCol w:w="2331"/>
      </w:tblGrid>
      <w:tr w:rsidR="006F72DE" w:rsidRPr="0077769E" w14:paraId="2502CE95" w14:textId="77777777" w:rsidTr="001028B3">
        <w:tc>
          <w:tcPr>
            <w:tcW w:w="250" w:type="dxa"/>
          </w:tcPr>
          <w:p w14:paraId="4F5BA0CF" w14:textId="77777777" w:rsidR="006F72DE" w:rsidRPr="0077769E" w:rsidRDefault="006F72DE" w:rsidP="006F72DE">
            <w:pPr>
              <w:tabs>
                <w:tab w:val="right" w:pos="9769"/>
              </w:tabs>
              <w:spacing w:before="240" w:after="240" w:line="240" w:lineRule="auto"/>
              <w:jc w:val="center"/>
              <w:rPr>
                <w:rFonts w:ascii="Arial" w:eastAsia="Times New Roman" w:hAnsi="Arial" w:cs="Arial"/>
                <w:b/>
                <w:szCs w:val="20"/>
                <w:lang w:val="en-ZA"/>
              </w:rPr>
            </w:pPr>
          </w:p>
        </w:tc>
        <w:tc>
          <w:tcPr>
            <w:tcW w:w="2835" w:type="dxa"/>
            <w:tcBorders>
              <w:top w:val="single" w:sz="4" w:space="0" w:color="auto"/>
            </w:tcBorders>
          </w:tcPr>
          <w:p w14:paraId="09350D34" w14:textId="77777777" w:rsidR="006F72DE" w:rsidRPr="0077769E" w:rsidRDefault="006F72DE" w:rsidP="006F72DE">
            <w:pPr>
              <w:tabs>
                <w:tab w:val="right" w:pos="9769"/>
              </w:tabs>
              <w:spacing w:before="240" w:after="240" w:line="240" w:lineRule="auto"/>
              <w:jc w:val="center"/>
              <w:rPr>
                <w:rFonts w:ascii="Arial" w:eastAsia="Times New Roman" w:hAnsi="Arial" w:cs="Arial"/>
                <w:szCs w:val="20"/>
                <w:lang w:val="en-ZA"/>
              </w:rPr>
            </w:pPr>
            <w:r w:rsidRPr="0077769E">
              <w:rPr>
                <w:rFonts w:ascii="Arial" w:eastAsia="Times New Roman" w:hAnsi="Arial" w:cs="Arial"/>
                <w:szCs w:val="20"/>
                <w:lang w:val="en-ZA"/>
              </w:rPr>
              <w:t>NAME</w:t>
            </w:r>
          </w:p>
        </w:tc>
        <w:tc>
          <w:tcPr>
            <w:tcW w:w="502" w:type="dxa"/>
            <w:tcBorders>
              <w:left w:val="nil"/>
            </w:tcBorders>
          </w:tcPr>
          <w:p w14:paraId="53483BDC" w14:textId="77777777" w:rsidR="006F72DE" w:rsidRPr="0077769E" w:rsidRDefault="006F72DE" w:rsidP="006F72DE">
            <w:pPr>
              <w:tabs>
                <w:tab w:val="right" w:pos="9769"/>
              </w:tabs>
              <w:spacing w:before="240" w:after="240" w:line="240" w:lineRule="auto"/>
              <w:jc w:val="center"/>
              <w:rPr>
                <w:rFonts w:ascii="Arial" w:eastAsia="Times New Roman" w:hAnsi="Arial" w:cs="Arial"/>
                <w:szCs w:val="20"/>
                <w:lang w:val="en-ZA"/>
              </w:rPr>
            </w:pPr>
          </w:p>
        </w:tc>
        <w:tc>
          <w:tcPr>
            <w:tcW w:w="3010" w:type="dxa"/>
            <w:tcBorders>
              <w:top w:val="single" w:sz="4" w:space="0" w:color="auto"/>
            </w:tcBorders>
          </w:tcPr>
          <w:p w14:paraId="152D5B10" w14:textId="77777777" w:rsidR="006F72DE" w:rsidRPr="0077769E" w:rsidRDefault="006F72DE" w:rsidP="006F72DE">
            <w:pPr>
              <w:tabs>
                <w:tab w:val="right" w:pos="9769"/>
              </w:tabs>
              <w:spacing w:before="240" w:after="240" w:line="240" w:lineRule="auto"/>
              <w:jc w:val="center"/>
              <w:rPr>
                <w:rFonts w:ascii="Arial" w:eastAsia="Times New Roman" w:hAnsi="Arial" w:cs="Arial"/>
                <w:szCs w:val="20"/>
                <w:lang w:val="en-ZA"/>
              </w:rPr>
            </w:pPr>
            <w:r w:rsidRPr="0077769E">
              <w:rPr>
                <w:rFonts w:ascii="Arial" w:eastAsia="Times New Roman" w:hAnsi="Arial" w:cs="Arial"/>
                <w:szCs w:val="20"/>
                <w:lang w:val="en-ZA"/>
              </w:rPr>
              <w:t>SIGNATURE</w:t>
            </w:r>
          </w:p>
        </w:tc>
        <w:tc>
          <w:tcPr>
            <w:tcW w:w="394" w:type="dxa"/>
          </w:tcPr>
          <w:p w14:paraId="080B3D1F" w14:textId="77777777" w:rsidR="006F72DE" w:rsidRPr="0077769E" w:rsidRDefault="006F72DE" w:rsidP="006F72DE">
            <w:pPr>
              <w:tabs>
                <w:tab w:val="right" w:pos="9769"/>
              </w:tabs>
              <w:spacing w:before="240" w:after="240" w:line="240" w:lineRule="auto"/>
              <w:jc w:val="center"/>
              <w:rPr>
                <w:rFonts w:ascii="Arial" w:eastAsia="Times New Roman" w:hAnsi="Arial" w:cs="Arial"/>
                <w:szCs w:val="20"/>
                <w:lang w:val="en-ZA"/>
              </w:rPr>
            </w:pPr>
          </w:p>
        </w:tc>
        <w:tc>
          <w:tcPr>
            <w:tcW w:w="2331" w:type="dxa"/>
            <w:tcBorders>
              <w:top w:val="single" w:sz="4" w:space="0" w:color="auto"/>
            </w:tcBorders>
          </w:tcPr>
          <w:p w14:paraId="32348C9A" w14:textId="77777777" w:rsidR="006F72DE" w:rsidRPr="0077769E" w:rsidRDefault="006F72DE" w:rsidP="006F72DE">
            <w:pPr>
              <w:tabs>
                <w:tab w:val="right" w:pos="9769"/>
              </w:tabs>
              <w:spacing w:before="240" w:after="240" w:line="240" w:lineRule="auto"/>
              <w:jc w:val="center"/>
              <w:rPr>
                <w:rFonts w:ascii="Arial" w:eastAsia="Times New Roman" w:hAnsi="Arial" w:cs="Arial"/>
                <w:szCs w:val="20"/>
                <w:lang w:val="en-ZA"/>
              </w:rPr>
            </w:pPr>
            <w:r w:rsidRPr="0077769E">
              <w:rPr>
                <w:rFonts w:ascii="Arial" w:eastAsia="Times New Roman" w:hAnsi="Arial" w:cs="Arial"/>
                <w:szCs w:val="20"/>
                <w:lang w:val="en-ZA"/>
              </w:rPr>
              <w:t>CAPACITY</w:t>
            </w:r>
          </w:p>
        </w:tc>
      </w:tr>
    </w:tbl>
    <w:p w14:paraId="77BBED69" w14:textId="77777777" w:rsidR="006F72DE" w:rsidRPr="0077769E" w:rsidRDefault="006F72DE" w:rsidP="006F72DE">
      <w:pPr>
        <w:tabs>
          <w:tab w:val="right" w:pos="9769"/>
        </w:tabs>
        <w:autoSpaceDE w:val="0"/>
        <w:spacing w:after="240" w:line="240" w:lineRule="auto"/>
        <w:jc w:val="both"/>
        <w:rPr>
          <w:rFonts w:ascii="Arial" w:eastAsia="Times New Roman" w:hAnsi="Arial" w:cs="Arial"/>
          <w:b/>
          <w:szCs w:val="20"/>
          <w:lang w:val="en-ZA"/>
        </w:rPr>
      </w:pPr>
    </w:p>
    <w:p w14:paraId="7F8FD9B0" w14:textId="77777777" w:rsidR="006F72DE" w:rsidRPr="0077769E" w:rsidRDefault="006F72DE" w:rsidP="006F72DE">
      <w:pPr>
        <w:tabs>
          <w:tab w:val="right" w:pos="9769"/>
        </w:tabs>
        <w:spacing w:after="240" w:line="240" w:lineRule="auto"/>
        <w:jc w:val="both"/>
        <w:rPr>
          <w:rFonts w:ascii="Arial" w:eastAsia="Times New Roman" w:hAnsi="Arial" w:cs="Arial"/>
          <w:b/>
          <w:szCs w:val="20"/>
          <w:lang w:val="en-ZA"/>
        </w:rPr>
      </w:pPr>
      <w:r w:rsidRPr="0077769E">
        <w:rPr>
          <w:rFonts w:ascii="Arial" w:eastAsia="Times New Roman" w:hAnsi="Arial" w:cs="Arial"/>
          <w:b/>
          <w:szCs w:val="20"/>
          <w:lang w:val="en-ZA"/>
        </w:rPr>
        <w:t>SIGNED BY WITNESS:</w:t>
      </w:r>
    </w:p>
    <w:p w14:paraId="4C9F4194" w14:textId="77777777" w:rsidR="006F72DE" w:rsidRPr="0077769E" w:rsidRDefault="006F72DE" w:rsidP="006F72DE">
      <w:pPr>
        <w:tabs>
          <w:tab w:val="right" w:pos="9769"/>
        </w:tabs>
        <w:spacing w:after="240" w:line="240" w:lineRule="auto"/>
        <w:jc w:val="both"/>
        <w:rPr>
          <w:rFonts w:ascii="Arial" w:eastAsia="Times New Roman" w:hAnsi="Arial" w:cs="Arial"/>
          <w:b/>
          <w:szCs w:val="20"/>
          <w:lang w:val="en-ZA"/>
        </w:rPr>
      </w:pPr>
    </w:p>
    <w:p w14:paraId="14A3A25C" w14:textId="77777777" w:rsidR="006F72DE" w:rsidRPr="0077769E" w:rsidRDefault="006F72DE" w:rsidP="006F72DE">
      <w:pPr>
        <w:tabs>
          <w:tab w:val="right" w:pos="9769"/>
        </w:tabs>
        <w:spacing w:after="240" w:line="240" w:lineRule="auto"/>
        <w:jc w:val="both"/>
        <w:rPr>
          <w:rFonts w:ascii="Arial" w:eastAsia="Times New Roman" w:hAnsi="Arial" w:cs="Arial"/>
          <w:szCs w:val="20"/>
          <w:lang w:val="en-ZA"/>
        </w:rPr>
      </w:pPr>
    </w:p>
    <w:tbl>
      <w:tblPr>
        <w:tblW w:w="6597" w:type="dxa"/>
        <w:tblLook w:val="01E0" w:firstRow="1" w:lastRow="1" w:firstColumn="1" w:lastColumn="1" w:noHBand="0" w:noVBand="0"/>
      </w:tblPr>
      <w:tblGrid>
        <w:gridCol w:w="250"/>
        <w:gridCol w:w="2835"/>
        <w:gridCol w:w="502"/>
        <w:gridCol w:w="3010"/>
      </w:tblGrid>
      <w:tr w:rsidR="006F72DE" w:rsidRPr="0077769E" w14:paraId="661B554E" w14:textId="77777777" w:rsidTr="001028B3">
        <w:tc>
          <w:tcPr>
            <w:tcW w:w="250" w:type="dxa"/>
          </w:tcPr>
          <w:p w14:paraId="649863DC" w14:textId="77777777" w:rsidR="006F72DE" w:rsidRPr="0077769E" w:rsidRDefault="006F72DE" w:rsidP="006F72DE">
            <w:pPr>
              <w:tabs>
                <w:tab w:val="right" w:pos="9769"/>
              </w:tabs>
              <w:spacing w:before="240" w:after="240" w:line="240" w:lineRule="auto"/>
              <w:jc w:val="center"/>
              <w:rPr>
                <w:rFonts w:ascii="Arial" w:eastAsia="Times New Roman" w:hAnsi="Arial" w:cs="Arial"/>
                <w:b/>
                <w:szCs w:val="20"/>
                <w:lang w:val="en-ZA"/>
              </w:rPr>
            </w:pPr>
          </w:p>
        </w:tc>
        <w:tc>
          <w:tcPr>
            <w:tcW w:w="2835" w:type="dxa"/>
            <w:tcBorders>
              <w:top w:val="single" w:sz="4" w:space="0" w:color="auto"/>
            </w:tcBorders>
          </w:tcPr>
          <w:p w14:paraId="453BD0DA" w14:textId="77777777" w:rsidR="006F72DE" w:rsidRPr="0077769E" w:rsidRDefault="006F72DE" w:rsidP="006F72DE">
            <w:pPr>
              <w:tabs>
                <w:tab w:val="right" w:pos="9769"/>
              </w:tabs>
              <w:spacing w:before="240" w:after="240" w:line="240" w:lineRule="auto"/>
              <w:jc w:val="center"/>
              <w:rPr>
                <w:rFonts w:ascii="Arial" w:eastAsia="Times New Roman" w:hAnsi="Arial" w:cs="Arial"/>
                <w:szCs w:val="20"/>
                <w:lang w:val="en-ZA"/>
              </w:rPr>
            </w:pPr>
            <w:r w:rsidRPr="0077769E">
              <w:rPr>
                <w:rFonts w:ascii="Arial" w:eastAsia="Times New Roman" w:hAnsi="Arial" w:cs="Arial"/>
                <w:szCs w:val="20"/>
                <w:lang w:val="en-ZA"/>
              </w:rPr>
              <w:t>NAME</w:t>
            </w:r>
          </w:p>
        </w:tc>
        <w:tc>
          <w:tcPr>
            <w:tcW w:w="502" w:type="dxa"/>
            <w:tcBorders>
              <w:left w:val="nil"/>
            </w:tcBorders>
          </w:tcPr>
          <w:p w14:paraId="22C8248C" w14:textId="77777777" w:rsidR="006F72DE" w:rsidRPr="0077769E" w:rsidRDefault="006F72DE" w:rsidP="006F72DE">
            <w:pPr>
              <w:tabs>
                <w:tab w:val="right" w:pos="9769"/>
              </w:tabs>
              <w:spacing w:before="240" w:after="240" w:line="240" w:lineRule="auto"/>
              <w:jc w:val="center"/>
              <w:rPr>
                <w:rFonts w:ascii="Arial" w:eastAsia="Times New Roman" w:hAnsi="Arial" w:cs="Arial"/>
                <w:szCs w:val="20"/>
                <w:lang w:val="en-ZA"/>
              </w:rPr>
            </w:pPr>
          </w:p>
        </w:tc>
        <w:tc>
          <w:tcPr>
            <w:tcW w:w="3010" w:type="dxa"/>
            <w:tcBorders>
              <w:top w:val="single" w:sz="4" w:space="0" w:color="auto"/>
            </w:tcBorders>
          </w:tcPr>
          <w:p w14:paraId="732ED12B" w14:textId="77777777" w:rsidR="006F72DE" w:rsidRPr="0077769E" w:rsidRDefault="006F72DE" w:rsidP="006F72DE">
            <w:pPr>
              <w:tabs>
                <w:tab w:val="right" w:pos="9769"/>
              </w:tabs>
              <w:spacing w:before="240" w:after="240" w:line="240" w:lineRule="auto"/>
              <w:jc w:val="center"/>
              <w:rPr>
                <w:rFonts w:ascii="Arial" w:eastAsia="Times New Roman" w:hAnsi="Arial" w:cs="Arial"/>
                <w:szCs w:val="20"/>
                <w:lang w:val="en-ZA"/>
              </w:rPr>
            </w:pPr>
            <w:r w:rsidRPr="0077769E">
              <w:rPr>
                <w:rFonts w:ascii="Arial" w:eastAsia="Times New Roman" w:hAnsi="Arial" w:cs="Arial"/>
                <w:szCs w:val="20"/>
                <w:lang w:val="en-ZA"/>
              </w:rPr>
              <w:t>SIGNATURE</w:t>
            </w:r>
          </w:p>
        </w:tc>
      </w:tr>
    </w:tbl>
    <w:p w14:paraId="41A486C0" w14:textId="77777777" w:rsidR="006F72DE" w:rsidRPr="0077769E" w:rsidRDefault="006F72DE" w:rsidP="006F72DE">
      <w:pPr>
        <w:spacing w:after="0" w:line="240" w:lineRule="auto"/>
        <w:rPr>
          <w:rFonts w:ascii="Arial" w:eastAsia="Times New Roman" w:hAnsi="Arial" w:cs="Arial"/>
          <w:caps/>
          <w:color w:val="000000"/>
          <w:sz w:val="24"/>
          <w:szCs w:val="20"/>
          <w:lang w:val="en-ZA"/>
        </w:rPr>
      </w:pPr>
    </w:p>
    <w:p w14:paraId="5FD23F6D" w14:textId="77777777" w:rsidR="006F72DE" w:rsidRPr="0077769E" w:rsidRDefault="006F72DE" w:rsidP="006F72DE">
      <w:pPr>
        <w:spacing w:after="0" w:line="240" w:lineRule="auto"/>
        <w:rPr>
          <w:rFonts w:ascii="Arial" w:eastAsia="Times New Roman" w:hAnsi="Arial" w:cs="Arial"/>
          <w:caps/>
          <w:color w:val="000000"/>
          <w:sz w:val="24"/>
          <w:szCs w:val="20"/>
          <w:lang w:val="en-ZA"/>
        </w:rPr>
      </w:pPr>
    </w:p>
    <w:p w14:paraId="1FD823F9" w14:textId="77777777" w:rsidR="00DB27FA" w:rsidRPr="0077769E" w:rsidRDefault="00DB27FA">
      <w:pPr>
        <w:rPr>
          <w:rFonts w:ascii="Arial" w:eastAsia="Times New Roman" w:hAnsi="Arial" w:cs="Arial"/>
          <w:b/>
          <w:caps/>
          <w:sz w:val="24"/>
          <w:szCs w:val="20"/>
          <w:lang w:val="en-ZA"/>
        </w:rPr>
      </w:pPr>
      <w:r w:rsidRPr="0077769E">
        <w:rPr>
          <w:rFonts w:ascii="Arial" w:eastAsia="Times New Roman" w:hAnsi="Arial" w:cs="Arial"/>
          <w:b/>
          <w:caps/>
          <w:sz w:val="24"/>
          <w:szCs w:val="20"/>
          <w:lang w:val="en-ZA"/>
        </w:rPr>
        <w:br w:type="page"/>
      </w:r>
    </w:p>
    <w:p w14:paraId="41E8C619" w14:textId="77777777" w:rsidR="00904E95" w:rsidRDefault="00904E95" w:rsidP="00DB27FA">
      <w:pPr>
        <w:spacing w:before="240" w:after="360" w:line="240" w:lineRule="auto"/>
        <w:jc w:val="center"/>
        <w:rPr>
          <w:rFonts w:ascii="Arial" w:eastAsia="Times New Roman" w:hAnsi="Arial" w:cs="Arial"/>
          <w:b/>
          <w:caps/>
          <w:sz w:val="24"/>
          <w:szCs w:val="24"/>
          <w:lang w:val="en-ZA"/>
        </w:rPr>
      </w:pPr>
      <w:r>
        <w:rPr>
          <w:rFonts w:ascii="Arial" w:eastAsia="Times New Roman" w:hAnsi="Arial" w:cs="Arial"/>
          <w:b/>
          <w:caps/>
          <w:sz w:val="24"/>
          <w:szCs w:val="24"/>
          <w:lang w:val="en-ZA"/>
        </w:rPr>
        <w:lastRenderedPageBreak/>
        <w:t xml:space="preserve">                                   </w:t>
      </w:r>
    </w:p>
    <w:p w14:paraId="1A04813B" w14:textId="77777777" w:rsidR="00DB27FA" w:rsidRPr="0077769E" w:rsidRDefault="00DB27FA" w:rsidP="00DB27FA">
      <w:pPr>
        <w:spacing w:before="240" w:after="360" w:line="240" w:lineRule="auto"/>
        <w:jc w:val="center"/>
        <w:rPr>
          <w:rFonts w:ascii="Arial" w:eastAsia="Times New Roman" w:hAnsi="Arial" w:cs="Arial"/>
          <w:b/>
          <w:caps/>
          <w:sz w:val="24"/>
          <w:szCs w:val="24"/>
          <w:lang w:val="en-ZA"/>
        </w:rPr>
      </w:pPr>
      <w:r w:rsidRPr="0077769E">
        <w:rPr>
          <w:rFonts w:ascii="Arial" w:eastAsia="Times New Roman" w:hAnsi="Arial" w:cs="Arial"/>
          <w:b/>
          <w:caps/>
          <w:sz w:val="24"/>
          <w:szCs w:val="24"/>
          <w:lang w:val="en-ZA"/>
        </w:rPr>
        <w:t xml:space="preserve">MNQUMA LOCAL MUNICIPALITY </w:t>
      </w:r>
    </w:p>
    <w:p w14:paraId="39DE673C" w14:textId="77777777" w:rsidR="00DB27FA" w:rsidRPr="0077769E" w:rsidRDefault="00F318B3" w:rsidP="0075446A">
      <w:pPr>
        <w:spacing w:before="240" w:after="360" w:line="240" w:lineRule="auto"/>
        <w:jc w:val="center"/>
        <w:rPr>
          <w:rFonts w:ascii="Arial" w:eastAsia="Times New Roman" w:hAnsi="Arial" w:cs="Arial"/>
          <w:b/>
          <w:caps/>
          <w:sz w:val="24"/>
          <w:szCs w:val="24"/>
          <w:lang w:val="en-ZA"/>
        </w:rPr>
      </w:pPr>
      <w:r w:rsidRPr="0077769E">
        <w:rPr>
          <w:rFonts w:ascii="Arial" w:eastAsia="Times New Roman" w:hAnsi="Arial" w:cs="Arial"/>
          <w:b/>
          <w:caps/>
          <w:sz w:val="24"/>
          <w:szCs w:val="24"/>
          <w:lang w:val="en-ZA"/>
        </w:rPr>
        <w:t xml:space="preserve">TENDER NUMBER: </w:t>
      </w:r>
      <w:r w:rsidR="00904E95">
        <w:rPr>
          <w:rFonts w:ascii="Arial" w:eastAsia="Times New Roman" w:hAnsi="Arial" w:cs="Arial"/>
          <w:b/>
          <w:caps/>
          <w:sz w:val="24"/>
          <w:szCs w:val="24"/>
          <w:lang w:val="en-ZA"/>
        </w:rPr>
        <w:t>MNQ/SCM/96</w:t>
      </w:r>
      <w:r w:rsidR="00D30650">
        <w:rPr>
          <w:rFonts w:ascii="Arial" w:eastAsia="Times New Roman" w:hAnsi="Arial" w:cs="Arial"/>
          <w:b/>
          <w:caps/>
          <w:sz w:val="24"/>
          <w:szCs w:val="24"/>
          <w:lang w:val="en-ZA"/>
        </w:rPr>
        <w:t>/21-22</w:t>
      </w:r>
    </w:p>
    <w:p w14:paraId="242B487B" w14:textId="77777777" w:rsidR="00DB27FA" w:rsidRPr="0075446A" w:rsidRDefault="0075446A" w:rsidP="00DB27FA">
      <w:pPr>
        <w:spacing w:after="240" w:line="240" w:lineRule="auto"/>
        <w:jc w:val="center"/>
        <w:rPr>
          <w:rFonts w:ascii="Arial" w:eastAsia="Times New Roman" w:hAnsi="Arial" w:cs="Arial"/>
          <w:b/>
          <w:caps/>
          <w:sz w:val="26"/>
          <w:szCs w:val="26"/>
          <w:highlight w:val="yellow"/>
          <w:lang w:val="en-ZA"/>
        </w:rPr>
      </w:pPr>
      <w:r w:rsidRPr="0075446A">
        <w:rPr>
          <w:rFonts w:ascii="Arial" w:eastAsia="Times New Roman" w:hAnsi="Arial" w:cs="Arial"/>
          <w:b/>
          <w:caps/>
          <w:sz w:val="26"/>
          <w:szCs w:val="26"/>
          <w:lang w:val="en-ZA"/>
        </w:rPr>
        <w:t>REHA</w:t>
      </w:r>
      <w:r w:rsidR="005D5148">
        <w:rPr>
          <w:rFonts w:ascii="Arial" w:eastAsia="Times New Roman" w:hAnsi="Arial" w:cs="Arial"/>
          <w:b/>
          <w:caps/>
          <w:sz w:val="26"/>
          <w:szCs w:val="26"/>
          <w:lang w:val="en-ZA"/>
        </w:rPr>
        <w:t>BILITATION OF ext.6 ring road (surfaced)</w:t>
      </w:r>
    </w:p>
    <w:tbl>
      <w:tblPr>
        <w:tblStyle w:val="TableGrid2"/>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614"/>
      </w:tblGrid>
      <w:tr w:rsidR="00DB27FA" w:rsidRPr="0077769E" w14:paraId="2C0F7954" w14:textId="77777777" w:rsidTr="001028B3">
        <w:tc>
          <w:tcPr>
            <w:tcW w:w="9860" w:type="dxa"/>
            <w:shd w:val="clear" w:color="auto" w:fill="auto"/>
          </w:tcPr>
          <w:p w14:paraId="2B886ECD" w14:textId="77777777" w:rsidR="00DB27FA" w:rsidRPr="0077769E" w:rsidRDefault="00DB27FA" w:rsidP="00DB27FA">
            <w:pPr>
              <w:spacing w:before="120" w:after="120"/>
              <w:jc w:val="center"/>
              <w:rPr>
                <w:rFonts w:ascii="Arial" w:hAnsi="Arial" w:cs="Arial"/>
                <w:b/>
                <w:caps/>
                <w:sz w:val="24"/>
                <w:szCs w:val="24"/>
              </w:rPr>
            </w:pPr>
            <w:r w:rsidRPr="0077769E">
              <w:rPr>
                <w:rFonts w:ascii="Arial" w:hAnsi="Arial" w:cs="Arial"/>
                <w:b/>
                <w:caps/>
                <w:sz w:val="24"/>
                <w:szCs w:val="24"/>
              </w:rPr>
              <w:t>CONTRACT</w:t>
            </w:r>
            <w:r w:rsidRPr="0077769E">
              <w:rPr>
                <w:rFonts w:ascii="Arial" w:hAnsi="Arial" w:cs="Arial"/>
                <w:b/>
                <w:caps/>
                <w:sz w:val="24"/>
                <w:szCs w:val="24"/>
              </w:rPr>
              <w:br/>
              <w:t>PART 2 (OF 4)  : PRICING DATA</w:t>
            </w:r>
          </w:p>
        </w:tc>
      </w:tr>
    </w:tbl>
    <w:p w14:paraId="68AE5099" w14:textId="77777777" w:rsidR="00DB27FA" w:rsidRPr="0077769E" w:rsidRDefault="00DB27FA" w:rsidP="00DB27FA">
      <w:pPr>
        <w:tabs>
          <w:tab w:val="left" w:pos="1320"/>
          <w:tab w:val="left" w:pos="1650"/>
          <w:tab w:val="right" w:pos="9769"/>
        </w:tabs>
        <w:spacing w:before="480" w:after="24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C2.1</w:t>
      </w:r>
      <w:r w:rsidRPr="0077769E">
        <w:rPr>
          <w:rFonts w:ascii="Arial" w:eastAsia="Times New Roman" w:hAnsi="Arial" w:cs="Arial"/>
          <w:b/>
          <w:sz w:val="20"/>
          <w:szCs w:val="20"/>
          <w:lang w:val="en-ZA"/>
        </w:rPr>
        <w:tab/>
        <w:t>Pricing Instructions</w:t>
      </w:r>
    </w:p>
    <w:p w14:paraId="0256E98F" w14:textId="77777777" w:rsidR="00DB27FA" w:rsidRPr="0077769E" w:rsidRDefault="00DB27FA" w:rsidP="00DB27FA">
      <w:pPr>
        <w:tabs>
          <w:tab w:val="left" w:pos="1320"/>
          <w:tab w:val="left" w:pos="1650"/>
          <w:tab w:val="righ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C2.2</w:t>
      </w:r>
      <w:r w:rsidRPr="0077769E">
        <w:rPr>
          <w:rFonts w:ascii="Arial" w:eastAsia="Times New Roman" w:hAnsi="Arial" w:cs="Arial"/>
          <w:b/>
          <w:sz w:val="20"/>
          <w:szCs w:val="20"/>
          <w:lang w:val="en-ZA"/>
        </w:rPr>
        <w:tab/>
        <w:t>Bill of Quantities</w:t>
      </w:r>
    </w:p>
    <w:p w14:paraId="5B4ABC9C" w14:textId="77777777" w:rsidR="00DB27FA" w:rsidRPr="0077769E" w:rsidRDefault="00DB27FA" w:rsidP="00DB27FA">
      <w:pPr>
        <w:tabs>
          <w:tab w:val="left" w:pos="1320"/>
          <w:tab w:val="left" w:pos="1650"/>
          <w:tab w:val="right" w:pos="9769"/>
        </w:tabs>
        <w:spacing w:after="240" w:line="240"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C2.3</w:t>
      </w:r>
      <w:r w:rsidRPr="0077769E">
        <w:rPr>
          <w:rFonts w:ascii="Arial" w:eastAsia="Times New Roman" w:hAnsi="Arial" w:cs="Arial"/>
          <w:b/>
          <w:sz w:val="20"/>
          <w:szCs w:val="20"/>
          <w:lang w:val="en-ZA"/>
        </w:rPr>
        <w:tab/>
        <w:t>Summary Page for Bill of Quantities</w:t>
      </w:r>
    </w:p>
    <w:p w14:paraId="5D328636" w14:textId="77777777" w:rsidR="00DB27FA" w:rsidRPr="0077769E" w:rsidRDefault="00DB27FA" w:rsidP="00DB27FA">
      <w:pPr>
        <w:tabs>
          <w:tab w:val="left" w:pos="1320"/>
          <w:tab w:val="left" w:pos="1650"/>
          <w:tab w:val="right" w:pos="9769"/>
        </w:tabs>
        <w:spacing w:after="240" w:line="240" w:lineRule="auto"/>
        <w:jc w:val="both"/>
        <w:rPr>
          <w:rFonts w:ascii="Arial" w:eastAsia="Times New Roman" w:hAnsi="Arial" w:cs="Arial"/>
          <w:b/>
          <w:sz w:val="24"/>
          <w:szCs w:val="24"/>
          <w:lang w:val="en-ZA"/>
        </w:rPr>
      </w:pPr>
      <w:r w:rsidRPr="0077769E">
        <w:rPr>
          <w:rFonts w:ascii="Arial" w:eastAsia="Times New Roman" w:hAnsi="Arial" w:cs="Arial"/>
          <w:b/>
          <w:sz w:val="24"/>
          <w:szCs w:val="24"/>
          <w:lang w:val="en-ZA"/>
        </w:rPr>
        <w:br w:type="page"/>
      </w:r>
    </w:p>
    <w:p w14:paraId="7653B8C7" w14:textId="77777777" w:rsidR="00DB27FA" w:rsidRPr="0077769E" w:rsidRDefault="00DB27FA" w:rsidP="00DB27FA">
      <w:pPr>
        <w:tabs>
          <w:tab w:val="right" w:pos="9769"/>
        </w:tabs>
        <w:spacing w:before="120" w:after="120" w:line="240" w:lineRule="auto"/>
        <w:jc w:val="center"/>
        <w:rPr>
          <w:rFonts w:ascii="Arial" w:eastAsia="Times New Roman" w:hAnsi="Arial" w:cs="Arial"/>
          <w:b/>
          <w:sz w:val="24"/>
          <w:szCs w:val="24"/>
          <w:lang w:val="en-ZA"/>
        </w:rPr>
        <w:sectPr w:rsidR="00DB27FA" w:rsidRPr="0077769E" w:rsidSect="001028B3">
          <w:footerReference w:type="even" r:id="rId28"/>
          <w:footerReference w:type="default" r:id="rId29"/>
          <w:pgSz w:w="11907" w:h="16840" w:code="9"/>
          <w:pgMar w:top="1134" w:right="1021" w:bottom="1134" w:left="1134" w:header="720" w:footer="720" w:gutter="0"/>
          <w:cols w:space="720"/>
          <w:docGrid w:linePitch="299"/>
        </w:sectPr>
      </w:pPr>
    </w:p>
    <w:tbl>
      <w:tblPr>
        <w:tblStyle w:val="TableGrid2"/>
        <w:tblW w:w="0" w:type="auto"/>
        <w:tblInd w:w="108" w:type="dxa"/>
        <w:tblBorders>
          <w:top w:val="single" w:sz="8" w:space="0" w:color="auto"/>
          <w:left w:val="single" w:sz="8" w:space="0" w:color="auto"/>
          <w:bottom w:val="single" w:sz="8" w:space="0" w:color="auto"/>
          <w:right w:val="single" w:sz="8" w:space="0" w:color="auto"/>
          <w:insideH w:val="none" w:sz="0" w:space="0" w:color="auto"/>
        </w:tblBorders>
        <w:tblLook w:val="01E0" w:firstRow="1" w:lastRow="1" w:firstColumn="1" w:lastColumn="1" w:noHBand="0" w:noVBand="0"/>
      </w:tblPr>
      <w:tblGrid>
        <w:gridCol w:w="9624"/>
      </w:tblGrid>
      <w:tr w:rsidR="00DB27FA" w:rsidRPr="0077769E" w14:paraId="5478EFC8" w14:textId="77777777" w:rsidTr="001028B3">
        <w:tc>
          <w:tcPr>
            <w:tcW w:w="9860" w:type="dxa"/>
            <w:shd w:val="clear" w:color="auto" w:fill="auto"/>
          </w:tcPr>
          <w:p w14:paraId="04E4B178" w14:textId="77777777" w:rsidR="00DB27FA" w:rsidRPr="0077769E" w:rsidRDefault="00DB27FA" w:rsidP="00DB27FA">
            <w:pPr>
              <w:spacing w:before="120" w:after="120"/>
              <w:jc w:val="center"/>
              <w:rPr>
                <w:rFonts w:ascii="Arial" w:hAnsi="Arial" w:cs="Arial"/>
                <w:b/>
                <w:caps/>
              </w:rPr>
            </w:pPr>
            <w:r w:rsidRPr="0077769E">
              <w:rPr>
                <w:rFonts w:ascii="Arial" w:hAnsi="Arial" w:cs="Arial"/>
                <w:b/>
                <w:sz w:val="24"/>
                <w:szCs w:val="24"/>
              </w:rPr>
              <w:lastRenderedPageBreak/>
              <w:br w:type="page"/>
            </w:r>
            <w:r w:rsidRPr="0077769E">
              <w:rPr>
                <w:rFonts w:ascii="Arial" w:hAnsi="Arial" w:cs="Arial"/>
                <w:b/>
                <w:szCs w:val="24"/>
              </w:rPr>
              <w:br w:type="page"/>
            </w:r>
            <w:r w:rsidRPr="0077769E">
              <w:rPr>
                <w:rFonts w:ascii="Arial" w:hAnsi="Arial" w:cs="Arial"/>
                <w:b/>
                <w:caps/>
              </w:rPr>
              <w:t>C2.1 : pricing instructions</w:t>
            </w:r>
          </w:p>
        </w:tc>
      </w:tr>
    </w:tbl>
    <w:p w14:paraId="3E93A56C" w14:textId="77777777" w:rsidR="00DB27FA" w:rsidRPr="0077769E" w:rsidRDefault="00DB27FA" w:rsidP="00F44114">
      <w:pPr>
        <w:numPr>
          <w:ilvl w:val="2"/>
          <w:numId w:val="47"/>
        </w:numPr>
        <w:tabs>
          <w:tab w:val="right" w:pos="9769"/>
        </w:tabs>
        <w:spacing w:before="360" w:after="240" w:line="240" w:lineRule="auto"/>
        <w:jc w:val="both"/>
        <w:rPr>
          <w:rFonts w:ascii="Arial" w:eastAsia="Times New Roman" w:hAnsi="Arial" w:cs="Arial"/>
          <w:b/>
          <w:sz w:val="20"/>
          <w:szCs w:val="20"/>
          <w:lang w:val="en-ZA"/>
        </w:rPr>
      </w:pPr>
      <w:r w:rsidRPr="0077769E">
        <w:rPr>
          <w:rFonts w:ascii="Arial" w:eastAsia="Times New Roman" w:hAnsi="Arial" w:cs="Arial"/>
          <w:b/>
          <w:caps/>
          <w:sz w:val="20"/>
          <w:szCs w:val="20"/>
          <w:lang w:val="en-ZA"/>
        </w:rPr>
        <w:t>PREAMBLE TO THE BILL OF QUANTITIES</w:t>
      </w:r>
    </w:p>
    <w:p w14:paraId="413DEAF0" w14:textId="77777777" w:rsidR="007F204A" w:rsidRPr="0077769E" w:rsidRDefault="007F204A" w:rsidP="007F204A">
      <w:pPr>
        <w:tabs>
          <w:tab w:val="right" w:pos="9769"/>
        </w:tabs>
        <w:spacing w:before="360" w:after="240" w:line="240" w:lineRule="auto"/>
        <w:jc w:val="both"/>
        <w:rPr>
          <w:rFonts w:ascii="Arial" w:eastAsia="Times New Roman" w:hAnsi="Arial" w:cs="Arial"/>
          <w:b/>
          <w:caps/>
          <w:sz w:val="20"/>
          <w:szCs w:val="20"/>
          <w:lang w:val="en-ZA"/>
        </w:rPr>
      </w:pPr>
    </w:p>
    <w:p w14:paraId="7F6AD6B2"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1) The conditions of contract, the contract data, the specifications (including the project specifications) and the issued drawings shall be read in conjunction with the bill of quantities.  </w:t>
      </w:r>
    </w:p>
    <w:p w14:paraId="40BB5EE1"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2) The bill comprises items covering the contractor's profit and costs of general liabilities and of the construction of temporary and permanent works.  </w:t>
      </w:r>
    </w:p>
    <w:p w14:paraId="6F33AD16"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although the tenderer is at liberty to insert a rate of his own choosing for each item in the bill, he should note the fact that the contractor is entitled, under various circumstances, to payment for additional work carried out and that the engineer is obliged to base his assessment of the rates to be paid for such additional work on the rates the contractor inserted in the bill. Clause 8 of each standardized specification, and the measurement and payment clause of each particular specification, read together with the relevant clauses of the project specifications, all set out which ancillary or associated activities are included in the rates for the specified operations.  </w:t>
      </w:r>
    </w:p>
    <w:p w14:paraId="2C840C8B"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3) Descriptions in the bill of quantities are abbreviated and may differ from those in the standardized and project specifications. No consideration will be given to any claim by the contractor submitted on such a basis. The bill has been drawn up generally in accordance with the latest issue of civil engineering quantities. Should any requirement of the measurement and payment clause of the appropriate standardized or project specification(s) be contrary to the terms of the bill or, when relevant, to the civil engineering quantities, the requirement of the appropriate standardized, project, or particular specification as the case may be, shall prevail.  </w:t>
      </w:r>
    </w:p>
    <w:p w14:paraId="60E20B88"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4) Unless stated to the contrary, items are measured net in accordance with the drawings without any allowance having been made for waste.  </w:t>
      </w:r>
    </w:p>
    <w:p w14:paraId="5AE154D8"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5) The amounts and rates to be inserted in the bill of quantities shall be the full inclusive amounts to the employer for the work described under the several items.  such amounts shall cover all the costs and expenses that may be required in and for the construction of the work described, and shall cover the costs of all general risks, profits, taxes (but excluding value-added tax), liabilities and obligations set forth or implied in the documents on which the tender is based.  </w:t>
      </w:r>
    </w:p>
    <w:p w14:paraId="1180C6A7"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6) An amount or rate shall be entered against each item in the bill of quantities, whether or not quantities are stated.  An item against which no amount or rate is entered will be considered to be covered by the other amounts or rates in the bill.  </w:t>
      </w:r>
    </w:p>
    <w:p w14:paraId="1451A287"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The tenderer shall also fill in a rate against the items where the words "rate only" appear in the amount column. Although no work is foreseen under these items and no quantities are consequently given in the quantity column, the tendered rates shall apply should work under these items actually be required.  </w:t>
      </w:r>
    </w:p>
    <w:p w14:paraId="1AD4CED1"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should the tenderer group a number of items together and tender one sum for such group of items, the single tendered sum shall apply to that group of items and not to each individual item, or should he indicate against any item that full compensation for such item has been included in another item, the rate for the item included in another item shall</w:t>
      </w:r>
      <w:r w:rsidR="00F318B3" w:rsidRPr="0077769E">
        <w:rPr>
          <w:rFonts w:ascii="Arial" w:eastAsia="Times New Roman" w:hAnsi="Arial" w:cs="Arial"/>
          <w:sz w:val="20"/>
          <w:szCs w:val="20"/>
          <w:lang w:val="en-ZA"/>
        </w:rPr>
        <w:t xml:space="preserve"> be deemed to be nil.</w:t>
      </w:r>
    </w:p>
    <w:p w14:paraId="710EDD1F"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p>
    <w:p w14:paraId="6245ED1D"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The tendered rates, prices and sums shall, subject only to the provisions of the conditions of contract, remain valid irrespective of any change in the quantities during the execution of the contract.  </w:t>
      </w:r>
    </w:p>
    <w:p w14:paraId="2FA65F4E"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lastRenderedPageBreak/>
        <w:t xml:space="preserve">7) The quantities of work as measured and accepted and certified for payment in accordance with the conditions of contract, and not the quantities stated in the bill of quantities, will be used to determine payments to the contractor. The validity of the contract shall in no way be affected by differences between the quantities in the bill of quantities and the quantities certified for payment. Ordering of materials is not to be based on the bill of quantities.  </w:t>
      </w:r>
    </w:p>
    <w:p w14:paraId="1CA31126"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8) For the purposes of this bill of quantities, the following words shall have the meanings hereby assigned to them:  </w:t>
      </w:r>
    </w:p>
    <w:p w14:paraId="36D5A22B" w14:textId="77777777" w:rsidR="007F204A" w:rsidRPr="0077769E" w:rsidRDefault="007F204A" w:rsidP="007F204A">
      <w:pPr>
        <w:tabs>
          <w:tab w:val="right" w:pos="9769"/>
        </w:tabs>
        <w:spacing w:before="360" w:after="240" w:line="240" w:lineRule="auto"/>
        <w:jc w:val="both"/>
        <w:rPr>
          <w:rFonts w:ascii="Arial" w:eastAsia="Times New Roman" w:hAnsi="Arial" w:cs="Arial"/>
          <w:sz w:val="20"/>
          <w:szCs w:val="20"/>
          <w:lang w:val="en-ZA"/>
        </w:rPr>
      </w:pPr>
      <w:r w:rsidRPr="0077769E">
        <w:rPr>
          <w:rFonts w:ascii="Arial" w:eastAsia="Times New Roman" w:hAnsi="Arial" w:cs="Arial"/>
          <w:b/>
          <w:sz w:val="20"/>
          <w:szCs w:val="20"/>
          <w:lang w:val="en-ZA"/>
        </w:rPr>
        <w:t>Unit:</w:t>
      </w:r>
      <w:r w:rsidRPr="0077769E">
        <w:rPr>
          <w:rFonts w:ascii="Arial" w:eastAsia="Times New Roman" w:hAnsi="Arial" w:cs="Arial"/>
          <w:sz w:val="20"/>
          <w:szCs w:val="20"/>
          <w:lang w:val="en-ZA"/>
        </w:rPr>
        <w:t xml:space="preserve"> </w:t>
      </w:r>
      <w:r w:rsidRPr="0077769E">
        <w:rPr>
          <w:rFonts w:ascii="Arial" w:eastAsia="Times New Roman" w:hAnsi="Arial" w:cs="Arial"/>
          <w:sz w:val="20"/>
          <w:szCs w:val="20"/>
          <w:lang w:val="en-ZA"/>
        </w:rPr>
        <w:tab/>
        <w:t>the unit of measurement for each item of work as defined in the standardized, project  or particular specifications</w:t>
      </w:r>
    </w:p>
    <w:p w14:paraId="3CBB0A69"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b/>
          <w:sz w:val="20"/>
          <w:szCs w:val="20"/>
          <w:lang w:val="en-ZA"/>
        </w:rPr>
        <w:t>Quantity:</w:t>
      </w:r>
      <w:r w:rsidRPr="0077769E">
        <w:rPr>
          <w:rFonts w:ascii="Arial" w:eastAsia="Times New Roman" w:hAnsi="Arial" w:cs="Arial"/>
          <w:sz w:val="20"/>
          <w:szCs w:val="20"/>
          <w:lang w:val="en-ZA"/>
        </w:rPr>
        <w:t xml:space="preserve"> the number of units of work for each item  </w:t>
      </w:r>
    </w:p>
    <w:p w14:paraId="6E8B4039"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b/>
          <w:sz w:val="20"/>
          <w:szCs w:val="20"/>
          <w:lang w:val="en-ZA"/>
        </w:rPr>
        <w:t>Rate:</w:t>
      </w:r>
      <w:r w:rsidRPr="0077769E">
        <w:rPr>
          <w:rFonts w:ascii="Arial" w:eastAsia="Times New Roman" w:hAnsi="Arial" w:cs="Arial"/>
          <w:sz w:val="20"/>
          <w:szCs w:val="20"/>
          <w:lang w:val="en-ZA"/>
        </w:rPr>
        <w:t xml:space="preserve"> the payment per unit of work at which the tenderer tenders to do the work  </w:t>
      </w:r>
    </w:p>
    <w:p w14:paraId="6F2BC1FE"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b/>
          <w:sz w:val="20"/>
          <w:szCs w:val="20"/>
          <w:lang w:val="en-ZA"/>
        </w:rPr>
        <w:t>Amount:</w:t>
      </w:r>
      <w:r w:rsidRPr="0077769E">
        <w:rPr>
          <w:rFonts w:ascii="Arial" w:eastAsia="Times New Roman" w:hAnsi="Arial" w:cs="Arial"/>
          <w:sz w:val="20"/>
          <w:szCs w:val="20"/>
          <w:lang w:val="en-ZA"/>
        </w:rPr>
        <w:t xml:space="preserve"> the quantity of an item multiplied by the tendered rate of the (same) item  </w:t>
      </w:r>
    </w:p>
    <w:p w14:paraId="7CBE0DB4"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b/>
          <w:sz w:val="20"/>
          <w:szCs w:val="20"/>
          <w:lang w:val="en-ZA"/>
        </w:rPr>
        <w:t>Sum:</w:t>
      </w:r>
      <w:r w:rsidRPr="0077769E">
        <w:rPr>
          <w:rFonts w:ascii="Arial" w:eastAsia="Times New Roman" w:hAnsi="Arial" w:cs="Arial"/>
          <w:sz w:val="20"/>
          <w:szCs w:val="20"/>
          <w:lang w:val="en-ZA"/>
        </w:rPr>
        <w:t xml:space="preserve"> an amount tendered for an item, the extent of which is described in the bill of quantities, the specifications or elsewhere, but of which the quantity of work is not measured in units  </w:t>
      </w:r>
    </w:p>
    <w:p w14:paraId="2220A9E7" w14:textId="77777777" w:rsidR="00B6465B" w:rsidRPr="0077769E" w:rsidRDefault="007F204A" w:rsidP="00B6465B">
      <w:pPr>
        <w:tabs>
          <w:tab w:val="right" w:pos="9769"/>
        </w:tabs>
        <w:spacing w:after="240" w:line="240" w:lineRule="auto"/>
        <w:jc w:val="both"/>
        <w:rPr>
          <w:rFonts w:ascii="Arial" w:hAnsi="Arial" w:cs="Arial"/>
          <w:sz w:val="20"/>
          <w:lang w:val="en-ZA"/>
        </w:rPr>
      </w:pPr>
      <w:r w:rsidRPr="0077769E">
        <w:rPr>
          <w:rFonts w:ascii="Arial" w:eastAsia="Times New Roman" w:hAnsi="Arial" w:cs="Arial"/>
          <w:sz w:val="20"/>
          <w:szCs w:val="20"/>
          <w:lang w:val="en-ZA"/>
        </w:rPr>
        <w:t xml:space="preserve">9) </w:t>
      </w:r>
      <w:r w:rsidR="00B6465B" w:rsidRPr="0077769E">
        <w:rPr>
          <w:rFonts w:ascii="Arial" w:hAnsi="Arial" w:cs="Arial"/>
          <w:sz w:val="20"/>
          <w:lang w:val="en-ZA"/>
        </w:rPr>
        <w:t>The units of measurement described in the Schedule/Bill of Quantities are metric units.  Abbreviations used in the Schedule/Bill of Quantities are as follows :</w:t>
      </w:r>
    </w:p>
    <w:p w14:paraId="5A22D1F7" w14:textId="77777777" w:rsidR="00B6465B" w:rsidRPr="0077769E" w:rsidRDefault="00B6465B" w:rsidP="00B6465B">
      <w:pPr>
        <w:tabs>
          <w:tab w:val="left" w:pos="1560"/>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mm</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millimetre</w:t>
      </w:r>
      <w:r w:rsidRPr="0077769E">
        <w:rPr>
          <w:rFonts w:ascii="Arial" w:eastAsia="Times New Roman" w:hAnsi="Arial" w:cs="Arial"/>
          <w:sz w:val="20"/>
          <w:szCs w:val="20"/>
          <w:lang w:val="en-ZA"/>
        </w:rPr>
        <w:tab/>
        <w:t>h</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hour</w:t>
      </w:r>
    </w:p>
    <w:p w14:paraId="04DDE2C6"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m</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metre</w:t>
      </w:r>
      <w:r w:rsidRPr="0077769E">
        <w:rPr>
          <w:rFonts w:ascii="Arial" w:eastAsia="Times New Roman" w:hAnsi="Arial" w:cs="Arial"/>
          <w:sz w:val="20"/>
          <w:szCs w:val="20"/>
          <w:lang w:val="en-ZA"/>
        </w:rPr>
        <w:tab/>
        <w:t>kg</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kilogram</w:t>
      </w:r>
    </w:p>
    <w:p w14:paraId="4F518AF0"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km</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kilometre</w:t>
      </w:r>
      <w:r w:rsidRPr="0077769E">
        <w:rPr>
          <w:rFonts w:ascii="Arial" w:eastAsia="Times New Roman" w:hAnsi="Arial" w:cs="Arial"/>
          <w:sz w:val="20"/>
          <w:szCs w:val="20"/>
          <w:lang w:val="en-ZA"/>
        </w:rPr>
        <w:tab/>
        <w:t>t</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ton (1 000 kg)</w:t>
      </w:r>
    </w:p>
    <w:p w14:paraId="064BFE32"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m</w:t>
      </w:r>
      <w:r w:rsidRPr="0077769E">
        <w:rPr>
          <w:rFonts w:ascii="Arial" w:eastAsia="Times New Roman" w:hAnsi="Arial" w:cs="Arial"/>
          <w:sz w:val="20"/>
          <w:szCs w:val="20"/>
          <w:vertAlign w:val="superscript"/>
          <w:lang w:val="en-ZA"/>
        </w:rPr>
        <w:t>2</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square metre</w:t>
      </w:r>
      <w:r w:rsidRPr="0077769E">
        <w:rPr>
          <w:rFonts w:ascii="Arial" w:eastAsia="Times New Roman" w:hAnsi="Arial" w:cs="Arial"/>
          <w:sz w:val="20"/>
          <w:szCs w:val="20"/>
          <w:lang w:val="en-ZA"/>
        </w:rPr>
        <w:tab/>
        <w:t>No.</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number</w:t>
      </w:r>
    </w:p>
    <w:p w14:paraId="2C6371F2"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m</w:t>
      </w:r>
      <w:r w:rsidRPr="0077769E">
        <w:rPr>
          <w:rFonts w:ascii="Arial" w:eastAsia="Times New Roman" w:hAnsi="Arial" w:cs="Arial"/>
          <w:sz w:val="20"/>
          <w:szCs w:val="20"/>
          <w:vertAlign w:val="superscript"/>
          <w:lang w:val="en-ZA"/>
        </w:rPr>
        <w:t>2</w:t>
      </w:r>
      <w:r w:rsidRPr="0077769E">
        <w:rPr>
          <w:rFonts w:ascii="Arial" w:eastAsia="Times New Roman" w:hAnsi="Arial" w:cs="Arial"/>
          <w:sz w:val="20"/>
          <w:szCs w:val="20"/>
          <w:lang w:val="en-ZA"/>
        </w:rPr>
        <w:t>.pass</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square metre-pass</w:t>
      </w:r>
      <w:r w:rsidRPr="0077769E">
        <w:rPr>
          <w:rFonts w:ascii="Arial" w:eastAsia="Times New Roman" w:hAnsi="Arial" w:cs="Arial"/>
          <w:sz w:val="20"/>
          <w:szCs w:val="20"/>
          <w:lang w:val="en-ZA"/>
        </w:rPr>
        <w:tab/>
        <w:t>sum</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lump sum</w:t>
      </w:r>
    </w:p>
    <w:p w14:paraId="7E172A13"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ha</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hectare</w:t>
      </w:r>
      <w:r w:rsidRPr="0077769E">
        <w:rPr>
          <w:rFonts w:ascii="Arial" w:eastAsia="Times New Roman" w:hAnsi="Arial" w:cs="Arial"/>
          <w:sz w:val="20"/>
          <w:szCs w:val="20"/>
          <w:lang w:val="en-ZA"/>
        </w:rPr>
        <w:tab/>
        <w:t>MN</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r>
      <w:r w:rsidR="00FC22AA" w:rsidRPr="0077769E">
        <w:rPr>
          <w:rFonts w:ascii="Arial" w:eastAsia="Times New Roman" w:hAnsi="Arial" w:cs="Arial"/>
          <w:sz w:val="20"/>
          <w:szCs w:val="20"/>
          <w:lang w:val="en-ZA"/>
        </w:rPr>
        <w:t>Mega Newton</w:t>
      </w:r>
    </w:p>
    <w:p w14:paraId="59B620F3"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m</w:t>
      </w:r>
      <w:r w:rsidRPr="0077769E">
        <w:rPr>
          <w:rFonts w:ascii="Arial" w:eastAsia="Times New Roman" w:hAnsi="Arial" w:cs="Arial"/>
          <w:sz w:val="20"/>
          <w:szCs w:val="20"/>
          <w:vertAlign w:val="superscript"/>
          <w:lang w:val="en-ZA"/>
        </w:rPr>
        <w:t>3</w:t>
      </w:r>
      <w:r w:rsidRPr="0077769E">
        <w:rPr>
          <w:rFonts w:ascii="Arial" w:eastAsia="Times New Roman" w:hAnsi="Arial" w:cs="Arial"/>
          <w:sz w:val="20"/>
          <w:szCs w:val="20"/>
          <w:lang w:val="en-ZA"/>
        </w:rPr>
        <w:tab/>
        <w:t>=</w:t>
      </w:r>
      <w:r w:rsidRPr="0077769E">
        <w:rPr>
          <w:rFonts w:ascii="Arial" w:eastAsia="Times New Roman" w:hAnsi="Arial" w:cs="Arial"/>
          <w:sz w:val="20"/>
          <w:szCs w:val="20"/>
          <w:vertAlign w:val="superscript"/>
          <w:lang w:val="en-ZA"/>
        </w:rPr>
        <w:tab/>
      </w:r>
      <w:r w:rsidRPr="0077769E">
        <w:rPr>
          <w:rFonts w:ascii="Arial" w:eastAsia="Times New Roman" w:hAnsi="Arial" w:cs="Arial"/>
          <w:sz w:val="20"/>
          <w:szCs w:val="20"/>
          <w:lang w:val="en-ZA"/>
        </w:rPr>
        <w:t>cubic metre</w:t>
      </w:r>
      <w:r w:rsidRPr="0077769E">
        <w:rPr>
          <w:rFonts w:ascii="Arial" w:eastAsia="Times New Roman" w:hAnsi="Arial" w:cs="Arial"/>
          <w:sz w:val="20"/>
          <w:szCs w:val="20"/>
          <w:lang w:val="en-ZA"/>
        </w:rPr>
        <w:tab/>
        <w:t>MN.m</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r>
      <w:r w:rsidR="00FC22AA" w:rsidRPr="0077769E">
        <w:rPr>
          <w:rFonts w:ascii="Arial" w:eastAsia="Times New Roman" w:hAnsi="Arial" w:cs="Arial"/>
          <w:sz w:val="20"/>
          <w:szCs w:val="20"/>
          <w:lang w:val="en-ZA"/>
        </w:rPr>
        <w:t>Mega Newton</w:t>
      </w:r>
      <w:r w:rsidRPr="0077769E">
        <w:rPr>
          <w:rFonts w:ascii="Arial" w:eastAsia="Times New Roman" w:hAnsi="Arial" w:cs="Arial"/>
          <w:sz w:val="20"/>
          <w:szCs w:val="20"/>
          <w:lang w:val="en-ZA"/>
        </w:rPr>
        <w:t>-metre</w:t>
      </w:r>
    </w:p>
    <w:p w14:paraId="3B1AE278"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m</w:t>
      </w:r>
      <w:r w:rsidRPr="0077769E">
        <w:rPr>
          <w:rFonts w:ascii="Arial" w:eastAsia="Times New Roman" w:hAnsi="Arial" w:cs="Arial"/>
          <w:sz w:val="20"/>
          <w:szCs w:val="20"/>
          <w:vertAlign w:val="superscript"/>
          <w:lang w:val="en-ZA"/>
        </w:rPr>
        <w:t>3</w:t>
      </w:r>
      <w:r w:rsidRPr="0077769E">
        <w:rPr>
          <w:rFonts w:ascii="Arial" w:eastAsia="Times New Roman" w:hAnsi="Arial" w:cs="Arial"/>
          <w:sz w:val="20"/>
          <w:szCs w:val="20"/>
          <w:lang w:val="en-ZA"/>
        </w:rPr>
        <w:t>.km</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cubic metre-kilometre</w:t>
      </w:r>
      <w:r w:rsidRPr="0077769E">
        <w:rPr>
          <w:rFonts w:ascii="Arial" w:eastAsia="Times New Roman" w:hAnsi="Arial" w:cs="Arial"/>
          <w:sz w:val="20"/>
          <w:szCs w:val="20"/>
          <w:lang w:val="en-ZA"/>
        </w:rPr>
        <w:tab/>
        <w:t>P C sum</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Prime Cost sum</w:t>
      </w:r>
    </w:p>
    <w:p w14:paraId="116EE76B"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sym w:font="MT Extra" w:char="F06C"/>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litre</w:t>
      </w:r>
      <w:r w:rsidRPr="0077769E">
        <w:rPr>
          <w:rFonts w:ascii="Arial" w:eastAsia="Times New Roman" w:hAnsi="Arial" w:cs="Arial"/>
          <w:sz w:val="20"/>
          <w:szCs w:val="20"/>
          <w:lang w:val="en-ZA"/>
        </w:rPr>
        <w:tab/>
        <w:t>Prov sum</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Provisional sum</w:t>
      </w:r>
    </w:p>
    <w:p w14:paraId="66B0B4D5"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k</w:t>
      </w:r>
      <w:r w:rsidRPr="0077769E">
        <w:rPr>
          <w:rFonts w:ascii="Arial" w:eastAsia="Times New Roman" w:hAnsi="Arial" w:cs="Arial"/>
          <w:sz w:val="20"/>
          <w:szCs w:val="20"/>
          <w:lang w:val="en-ZA"/>
        </w:rPr>
        <w:sym w:font="MT Extra" w:char="F06C"/>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kilolitre</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per cent</w:t>
      </w:r>
    </w:p>
    <w:p w14:paraId="24163BBA" w14:textId="77777777" w:rsidR="00B6465B" w:rsidRPr="0077769E" w:rsidRDefault="00B6465B" w:rsidP="00B6465B">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r w:rsidRPr="0077769E">
        <w:rPr>
          <w:rFonts w:ascii="Arial" w:eastAsia="Times New Roman" w:hAnsi="Arial" w:cs="Arial"/>
          <w:sz w:val="20"/>
          <w:szCs w:val="20"/>
          <w:lang w:val="en-ZA"/>
        </w:rPr>
        <w:t>MPa</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r>
      <w:r w:rsidR="00B20798" w:rsidRPr="0077769E">
        <w:rPr>
          <w:rFonts w:ascii="Arial" w:eastAsia="Times New Roman" w:hAnsi="Arial" w:cs="Arial"/>
          <w:sz w:val="20"/>
          <w:szCs w:val="20"/>
          <w:lang w:val="en-ZA"/>
        </w:rPr>
        <w:t>Mega Pascal</w:t>
      </w:r>
      <w:r w:rsidRPr="0077769E">
        <w:rPr>
          <w:rFonts w:ascii="Arial" w:eastAsia="Times New Roman" w:hAnsi="Arial" w:cs="Arial"/>
          <w:sz w:val="20"/>
          <w:szCs w:val="20"/>
          <w:lang w:val="en-ZA"/>
        </w:rPr>
        <w:tab/>
        <w:t>kW</w:t>
      </w:r>
      <w:r w:rsidRPr="0077769E">
        <w:rPr>
          <w:rFonts w:ascii="Arial" w:eastAsia="Times New Roman" w:hAnsi="Arial" w:cs="Arial"/>
          <w:sz w:val="20"/>
          <w:szCs w:val="20"/>
          <w:lang w:val="en-ZA"/>
        </w:rPr>
        <w:tab/>
        <w:t>=</w:t>
      </w:r>
      <w:r w:rsidRPr="0077769E">
        <w:rPr>
          <w:rFonts w:ascii="Arial" w:eastAsia="Times New Roman" w:hAnsi="Arial" w:cs="Arial"/>
          <w:sz w:val="20"/>
          <w:szCs w:val="20"/>
          <w:lang w:val="en-ZA"/>
        </w:rPr>
        <w:tab/>
        <w:t>kilowatt</w:t>
      </w:r>
    </w:p>
    <w:p w14:paraId="03FE1B13" w14:textId="77777777" w:rsidR="00B6465B" w:rsidRPr="0077769E" w:rsidRDefault="00B6465B" w:rsidP="007F204A">
      <w:pPr>
        <w:tabs>
          <w:tab w:val="right" w:pos="9769"/>
        </w:tabs>
        <w:spacing w:before="360" w:after="240" w:line="240" w:lineRule="auto"/>
        <w:jc w:val="both"/>
        <w:rPr>
          <w:rFonts w:ascii="Arial" w:eastAsia="Times New Roman" w:hAnsi="Arial" w:cs="Arial"/>
          <w:sz w:val="20"/>
          <w:szCs w:val="20"/>
          <w:lang w:val="en-ZA"/>
        </w:rPr>
      </w:pPr>
    </w:p>
    <w:p w14:paraId="46616CD6"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10) </w:t>
      </w:r>
      <w:r w:rsidR="0081539E" w:rsidRPr="0077769E">
        <w:rPr>
          <w:rFonts w:ascii="Arial" w:eastAsia="Times New Roman" w:hAnsi="Arial" w:cs="Arial"/>
          <w:sz w:val="20"/>
          <w:szCs w:val="20"/>
          <w:lang w:val="en-ZA"/>
        </w:rPr>
        <w:t>Expanded</w:t>
      </w:r>
      <w:r w:rsidRPr="0077769E">
        <w:rPr>
          <w:rFonts w:ascii="Arial" w:eastAsia="Times New Roman" w:hAnsi="Arial" w:cs="Arial"/>
          <w:sz w:val="20"/>
          <w:szCs w:val="20"/>
          <w:lang w:val="en-ZA"/>
        </w:rPr>
        <w:t xml:space="preserve"> public works programme (</w:t>
      </w:r>
      <w:r w:rsidR="0081539E" w:rsidRPr="0077769E">
        <w:rPr>
          <w:rFonts w:ascii="Arial" w:eastAsia="Times New Roman" w:hAnsi="Arial" w:cs="Arial"/>
          <w:sz w:val="20"/>
          <w:szCs w:val="20"/>
          <w:lang w:val="en-ZA"/>
        </w:rPr>
        <w:t>EPWP</w:t>
      </w:r>
      <w:r w:rsidRPr="0077769E">
        <w:rPr>
          <w:rFonts w:ascii="Arial" w:eastAsia="Times New Roman" w:hAnsi="Arial" w:cs="Arial"/>
          <w:sz w:val="20"/>
          <w:szCs w:val="20"/>
          <w:lang w:val="en-ZA"/>
        </w:rPr>
        <w:t xml:space="preserve">) implications  </w:t>
      </w:r>
    </w:p>
    <w:p w14:paraId="22992BC8" w14:textId="77777777" w:rsidR="007F204A" w:rsidRPr="0077769E" w:rsidRDefault="0081539E"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Those</w:t>
      </w:r>
      <w:r w:rsidR="007F204A" w:rsidRPr="0077769E">
        <w:rPr>
          <w:rFonts w:ascii="Arial" w:eastAsia="Times New Roman" w:hAnsi="Arial" w:cs="Arial"/>
          <w:sz w:val="20"/>
          <w:szCs w:val="20"/>
          <w:lang w:val="en-ZA"/>
        </w:rPr>
        <w:t xml:space="preserve"> parts of the contract to be constructed using labour-intensive methods have been marked in the schedule of quantities or bill of quantities with the letters li in a separate column filled in again</w:t>
      </w:r>
      <w:r w:rsidRPr="0077769E">
        <w:rPr>
          <w:rFonts w:ascii="Arial" w:eastAsia="Times New Roman" w:hAnsi="Arial" w:cs="Arial"/>
          <w:sz w:val="20"/>
          <w:szCs w:val="20"/>
          <w:lang w:val="en-ZA"/>
        </w:rPr>
        <w:t xml:space="preserve">st every item so designated. </w:t>
      </w:r>
      <w:r w:rsidR="007F204A" w:rsidRPr="0077769E">
        <w:rPr>
          <w:rFonts w:ascii="Arial" w:eastAsia="Times New Roman" w:hAnsi="Arial" w:cs="Arial"/>
          <w:sz w:val="20"/>
          <w:szCs w:val="20"/>
          <w:lang w:val="en-ZA"/>
        </w:rPr>
        <w:t xml:space="preserve"> works, or parts of the works so designated are to be constructed using labour-intensive methods only. </w:t>
      </w:r>
      <w:r w:rsidRPr="0077769E">
        <w:rPr>
          <w:rFonts w:ascii="Arial" w:eastAsia="Times New Roman" w:hAnsi="Arial" w:cs="Arial"/>
          <w:sz w:val="20"/>
          <w:szCs w:val="20"/>
          <w:lang w:val="en-ZA"/>
        </w:rPr>
        <w:t>The</w:t>
      </w:r>
      <w:r w:rsidR="007F204A" w:rsidRPr="0077769E">
        <w:rPr>
          <w:rFonts w:ascii="Arial" w:eastAsia="Times New Roman" w:hAnsi="Arial" w:cs="Arial"/>
          <w:sz w:val="20"/>
          <w:szCs w:val="20"/>
          <w:lang w:val="en-ZA"/>
        </w:rPr>
        <w:t xml:space="preserve"> use of plant to provide such works, other than plant specifically provided for in the scope of work, is a variation</w:t>
      </w:r>
      <w:r w:rsidRPr="0077769E">
        <w:rPr>
          <w:rFonts w:ascii="Arial" w:eastAsia="Times New Roman" w:hAnsi="Arial" w:cs="Arial"/>
          <w:sz w:val="20"/>
          <w:szCs w:val="20"/>
          <w:lang w:val="en-ZA"/>
        </w:rPr>
        <w:t xml:space="preserve"> </w:t>
      </w:r>
      <w:r w:rsidR="007F204A" w:rsidRPr="0077769E">
        <w:rPr>
          <w:rFonts w:ascii="Arial" w:eastAsia="Times New Roman" w:hAnsi="Arial" w:cs="Arial"/>
          <w:sz w:val="20"/>
          <w:szCs w:val="20"/>
          <w:lang w:val="en-ZA"/>
        </w:rPr>
        <w:t xml:space="preserve">to the contract. </w:t>
      </w:r>
      <w:r w:rsidRPr="0077769E">
        <w:rPr>
          <w:rFonts w:ascii="Arial" w:eastAsia="Times New Roman" w:hAnsi="Arial" w:cs="Arial"/>
          <w:sz w:val="20"/>
          <w:szCs w:val="20"/>
          <w:lang w:val="en-ZA"/>
        </w:rPr>
        <w:t>The</w:t>
      </w:r>
      <w:r w:rsidR="007F204A" w:rsidRPr="0077769E">
        <w:rPr>
          <w:rFonts w:ascii="Arial" w:eastAsia="Times New Roman" w:hAnsi="Arial" w:cs="Arial"/>
          <w:sz w:val="20"/>
          <w:szCs w:val="20"/>
          <w:lang w:val="en-ZA"/>
        </w:rPr>
        <w:t xml:space="preserve"> items marked with the letters li are not necessarily an exhaustive list of all the activities which must be done by hand, and this clause does not over-ride any of the requirements in the generic labour intensive specification in the scope of works.  </w:t>
      </w:r>
    </w:p>
    <w:p w14:paraId="6931498E" w14:textId="77777777" w:rsidR="007F204A" w:rsidRPr="0077769E" w:rsidRDefault="0081539E"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Payment</w:t>
      </w:r>
      <w:r w:rsidR="007F204A" w:rsidRPr="0077769E">
        <w:rPr>
          <w:rFonts w:ascii="Arial" w:eastAsia="Times New Roman" w:hAnsi="Arial" w:cs="Arial"/>
          <w:sz w:val="20"/>
          <w:szCs w:val="20"/>
          <w:lang w:val="en-ZA"/>
        </w:rPr>
        <w:t xml:space="preserve"> for items which are designated to be constructed labour-intensively (either in this schedule or in the scope of works) will not be made unless they are constructed using labour</w:t>
      </w:r>
      <w:r w:rsidRPr="0077769E">
        <w:rPr>
          <w:rFonts w:ascii="Arial" w:eastAsia="Times New Roman" w:hAnsi="Arial" w:cs="Arial"/>
          <w:sz w:val="20"/>
          <w:szCs w:val="20"/>
          <w:lang w:val="en-ZA"/>
        </w:rPr>
        <w:t xml:space="preserve"> </w:t>
      </w:r>
      <w:r w:rsidR="007F204A" w:rsidRPr="0077769E">
        <w:rPr>
          <w:rFonts w:ascii="Arial" w:eastAsia="Times New Roman" w:hAnsi="Arial" w:cs="Arial"/>
          <w:sz w:val="20"/>
          <w:szCs w:val="20"/>
          <w:lang w:val="en-ZA"/>
        </w:rPr>
        <w:t xml:space="preserve">intensive methods. </w:t>
      </w:r>
      <w:r w:rsidRPr="0077769E">
        <w:rPr>
          <w:rFonts w:ascii="Arial" w:eastAsia="Times New Roman" w:hAnsi="Arial" w:cs="Arial"/>
          <w:sz w:val="20"/>
          <w:szCs w:val="20"/>
          <w:lang w:val="en-ZA"/>
        </w:rPr>
        <w:t>Any</w:t>
      </w:r>
      <w:r w:rsidR="007F204A" w:rsidRPr="0077769E">
        <w:rPr>
          <w:rFonts w:ascii="Arial" w:eastAsia="Times New Roman" w:hAnsi="Arial" w:cs="Arial"/>
          <w:sz w:val="20"/>
          <w:szCs w:val="20"/>
          <w:lang w:val="en-ZA"/>
        </w:rPr>
        <w:t xml:space="preserve"> unauthorised use of plant to carry out work which was to be done labour-intensively will not be condoned and any works so constructed will not be certified for payment.  </w:t>
      </w:r>
    </w:p>
    <w:p w14:paraId="22DFCBBE"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11) </w:t>
      </w:r>
      <w:r w:rsidR="0081539E" w:rsidRPr="0077769E">
        <w:rPr>
          <w:rFonts w:ascii="Arial" w:eastAsia="Times New Roman" w:hAnsi="Arial" w:cs="Arial"/>
          <w:sz w:val="20"/>
          <w:szCs w:val="20"/>
          <w:lang w:val="en-ZA"/>
        </w:rPr>
        <w:t>The</w:t>
      </w:r>
      <w:r w:rsidRPr="0077769E">
        <w:rPr>
          <w:rFonts w:ascii="Arial" w:eastAsia="Times New Roman" w:hAnsi="Arial" w:cs="Arial"/>
          <w:sz w:val="20"/>
          <w:szCs w:val="20"/>
          <w:lang w:val="en-ZA"/>
        </w:rPr>
        <w:t xml:space="preserve"> cost of all samples and tests as may be required to ascertain and check the quality of materials and workmanship or any part of the works are deemed to be included in the relevant ra</w:t>
      </w:r>
      <w:r w:rsidR="0081539E" w:rsidRPr="0077769E">
        <w:rPr>
          <w:rFonts w:ascii="Arial" w:eastAsia="Times New Roman" w:hAnsi="Arial" w:cs="Arial"/>
          <w:sz w:val="20"/>
          <w:szCs w:val="20"/>
          <w:lang w:val="en-ZA"/>
        </w:rPr>
        <w:t xml:space="preserve">tes in the bill of quantities. </w:t>
      </w:r>
      <w:r w:rsidR="0081539E" w:rsidRPr="0077769E">
        <w:rPr>
          <w:rFonts w:ascii="Arial" w:eastAsia="Times New Roman" w:hAnsi="Arial" w:cs="Arial"/>
          <w:sz w:val="20"/>
          <w:szCs w:val="20"/>
          <w:lang w:val="en-ZA"/>
        </w:rPr>
        <w:lastRenderedPageBreak/>
        <w:t>The</w:t>
      </w:r>
      <w:r w:rsidRPr="0077769E">
        <w:rPr>
          <w:rFonts w:ascii="Arial" w:eastAsia="Times New Roman" w:hAnsi="Arial" w:cs="Arial"/>
          <w:sz w:val="20"/>
          <w:szCs w:val="20"/>
          <w:lang w:val="en-ZA"/>
        </w:rPr>
        <w:t xml:space="preserve"> contractor shall at his/her own expense take levels and prepare cross sections as required for the measurement and computation of excavation and fill quantities etc.  </w:t>
      </w:r>
    </w:p>
    <w:p w14:paraId="7E97F4DD"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12) </w:t>
      </w:r>
      <w:r w:rsidR="0081539E" w:rsidRPr="0077769E">
        <w:rPr>
          <w:rFonts w:ascii="Arial" w:eastAsia="Times New Roman" w:hAnsi="Arial" w:cs="Arial"/>
          <w:sz w:val="20"/>
          <w:szCs w:val="20"/>
          <w:lang w:val="en-ZA"/>
        </w:rPr>
        <w:t>Value</w:t>
      </w:r>
      <w:r w:rsidRPr="0077769E">
        <w:rPr>
          <w:rFonts w:ascii="Arial" w:eastAsia="Times New Roman" w:hAnsi="Arial" w:cs="Arial"/>
          <w:sz w:val="20"/>
          <w:szCs w:val="20"/>
          <w:lang w:val="en-ZA"/>
        </w:rPr>
        <w:t xml:space="preserve"> added tax (vat) shall not be included in the individual rates but is to be added as a total at the end of the summary.   </w:t>
      </w:r>
    </w:p>
    <w:p w14:paraId="2699AF02"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13) </w:t>
      </w:r>
      <w:r w:rsidR="0081539E" w:rsidRPr="0077769E">
        <w:rPr>
          <w:rFonts w:ascii="Arial" w:eastAsia="Times New Roman" w:hAnsi="Arial" w:cs="Arial"/>
          <w:sz w:val="20"/>
          <w:szCs w:val="20"/>
          <w:lang w:val="en-ZA"/>
        </w:rPr>
        <w:t>All</w:t>
      </w:r>
      <w:r w:rsidRPr="0077769E">
        <w:rPr>
          <w:rFonts w:ascii="Arial" w:eastAsia="Times New Roman" w:hAnsi="Arial" w:cs="Arial"/>
          <w:sz w:val="20"/>
          <w:szCs w:val="20"/>
          <w:lang w:val="en-ZA"/>
        </w:rPr>
        <w:t xml:space="preserve"> materials to be provided by the contractor will be </w:t>
      </w:r>
      <w:r w:rsidR="0081539E" w:rsidRPr="0077769E">
        <w:rPr>
          <w:rFonts w:ascii="Arial" w:eastAsia="Times New Roman" w:hAnsi="Arial" w:cs="Arial"/>
          <w:sz w:val="20"/>
          <w:szCs w:val="20"/>
          <w:lang w:val="en-ZA"/>
        </w:rPr>
        <w:t xml:space="preserve">SABS, ISO OR JASWIC </w:t>
      </w:r>
      <w:r w:rsidRPr="0077769E">
        <w:rPr>
          <w:rFonts w:ascii="Arial" w:eastAsia="Times New Roman" w:hAnsi="Arial" w:cs="Arial"/>
          <w:sz w:val="20"/>
          <w:szCs w:val="20"/>
          <w:lang w:val="en-ZA"/>
        </w:rPr>
        <w:t xml:space="preserve">approved where such a specification exists, whether specifically </w:t>
      </w:r>
      <w:r w:rsidR="0081539E" w:rsidRPr="0077769E">
        <w:rPr>
          <w:rFonts w:ascii="Arial" w:eastAsia="Times New Roman" w:hAnsi="Arial" w:cs="Arial"/>
          <w:sz w:val="20"/>
          <w:szCs w:val="20"/>
          <w:lang w:val="en-ZA"/>
        </w:rPr>
        <w:t xml:space="preserve">stated in the schedule or not. </w:t>
      </w:r>
    </w:p>
    <w:p w14:paraId="70DBA8C7" w14:textId="77777777" w:rsidR="007F204A" w:rsidRPr="0077769E" w:rsidRDefault="007F204A" w:rsidP="007F204A">
      <w:pPr>
        <w:tabs>
          <w:tab w:val="right" w:pos="9769"/>
        </w:tabs>
        <w:spacing w:before="360" w:after="240" w:line="240" w:lineRule="auto"/>
        <w:jc w:val="both"/>
        <w:rPr>
          <w:rFonts w:ascii="Arial" w:eastAsia="Times New Roman" w:hAnsi="Arial" w:cs="Arial"/>
          <w:caps/>
          <w:sz w:val="20"/>
          <w:szCs w:val="20"/>
          <w:lang w:val="en-ZA"/>
        </w:rPr>
      </w:pPr>
      <w:r w:rsidRPr="0077769E">
        <w:rPr>
          <w:rFonts w:ascii="Arial" w:eastAsia="Times New Roman" w:hAnsi="Arial" w:cs="Arial"/>
          <w:sz w:val="20"/>
          <w:szCs w:val="20"/>
          <w:lang w:val="en-ZA"/>
        </w:rPr>
        <w:t xml:space="preserve">14) </w:t>
      </w:r>
      <w:r w:rsidR="0081539E" w:rsidRPr="0077769E">
        <w:rPr>
          <w:rFonts w:ascii="Arial" w:eastAsia="Times New Roman" w:hAnsi="Arial" w:cs="Arial"/>
          <w:sz w:val="20"/>
          <w:szCs w:val="20"/>
          <w:lang w:val="en-ZA"/>
        </w:rPr>
        <w:t>Where</w:t>
      </w:r>
      <w:r w:rsidRPr="0077769E">
        <w:rPr>
          <w:rFonts w:ascii="Arial" w:eastAsia="Times New Roman" w:hAnsi="Arial" w:cs="Arial"/>
          <w:sz w:val="20"/>
          <w:szCs w:val="20"/>
          <w:lang w:val="en-ZA"/>
        </w:rPr>
        <w:t xml:space="preserve"> a particular make of item is specified, the words “or similar approved” shall mean approval by the engineer in writing.</w:t>
      </w:r>
    </w:p>
    <w:p w14:paraId="35E6DE51" w14:textId="77777777" w:rsidR="00DB27FA" w:rsidRPr="0077769E" w:rsidRDefault="0081539E" w:rsidP="0081539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15) </w:t>
      </w:r>
      <w:r w:rsidR="00DB27FA" w:rsidRPr="0077769E">
        <w:rPr>
          <w:rFonts w:ascii="Arial" w:eastAsia="Times New Roman" w:hAnsi="Arial" w:cs="Arial"/>
          <w:sz w:val="20"/>
          <w:szCs w:val="20"/>
          <w:lang w:val="en-ZA"/>
        </w:rPr>
        <w:t>The quantities set out in the Schedule/Bill of Quantities are the estimated quantities of the Contract Works, but the Contractor will be required to undertake whatever quantities may be directed by the Engineer from time to time.  The Contract Price for the completed contract shall be computed from the actual quantities of work done, valued at the relevant unit rates and prices.</w:t>
      </w:r>
    </w:p>
    <w:p w14:paraId="74EBA55C" w14:textId="77777777" w:rsidR="00DB27FA" w:rsidRPr="0077769E" w:rsidRDefault="0081539E" w:rsidP="0081539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16) </w:t>
      </w:r>
      <w:r w:rsidR="00DB27FA" w:rsidRPr="0077769E">
        <w:rPr>
          <w:rFonts w:ascii="Arial" w:eastAsia="Times New Roman" w:hAnsi="Arial" w:cs="Arial"/>
          <w:sz w:val="20"/>
          <w:szCs w:val="20"/>
          <w:lang w:val="en-ZA"/>
        </w:rPr>
        <w:t>The prices and rates to be inserted in the Schedule/Bill of Quantities are to be the full inclusive prices for the work described under the several items.  Such prices and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  Reasonable prices shall be inserted as these will be used as a basis for assessment of payment for additional work that may have to be carried out.</w:t>
      </w:r>
    </w:p>
    <w:p w14:paraId="0F33B5C2" w14:textId="77777777" w:rsidR="00DB27FA" w:rsidRPr="0077769E" w:rsidRDefault="0081539E" w:rsidP="0081539E">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17) </w:t>
      </w:r>
      <w:r w:rsidR="002C20B5" w:rsidRPr="0077769E">
        <w:rPr>
          <w:rFonts w:ascii="Arial" w:eastAsia="Times New Roman" w:hAnsi="Arial" w:cs="Arial"/>
          <w:sz w:val="20"/>
          <w:szCs w:val="20"/>
          <w:lang w:val="en-ZA"/>
        </w:rPr>
        <w:tab/>
      </w:r>
      <w:r w:rsidR="00DB27FA" w:rsidRPr="0077769E">
        <w:rPr>
          <w:rFonts w:ascii="Arial" w:eastAsia="Times New Roman" w:hAnsi="Arial" w:cs="Arial"/>
          <w:sz w:val="20"/>
          <w:szCs w:val="20"/>
          <w:lang w:val="en-ZA"/>
        </w:rPr>
        <w:t>A price or rate is to be entered against each item in the Schedule/Bill of Quantities, whether the quantities are stated or not.  An item against which no price is entered will be considered to be covered by the other prices or rates in the Schedule.</w:t>
      </w:r>
    </w:p>
    <w:p w14:paraId="4DD0865A" w14:textId="77777777" w:rsidR="00DB27FA" w:rsidRPr="0077769E" w:rsidRDefault="00DB27FA" w:rsidP="00F44114">
      <w:pPr>
        <w:pStyle w:val="ListParagraph"/>
        <w:numPr>
          <w:ilvl w:val="0"/>
          <w:numId w:val="50"/>
        </w:num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Except where rates only are required, the Tenderer shall insert all amounts to be included in his total tendered price in the “Amount” column and show the corresponding total tendered price.</w:t>
      </w:r>
    </w:p>
    <w:p w14:paraId="53BF1159" w14:textId="77777777" w:rsidR="00DB27FA" w:rsidRPr="0077769E" w:rsidRDefault="002C20B5" w:rsidP="002C20B5">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19) </w:t>
      </w:r>
      <w:r w:rsidR="00DB27FA" w:rsidRPr="0077769E">
        <w:rPr>
          <w:rFonts w:ascii="Arial" w:eastAsia="Times New Roman" w:hAnsi="Arial" w:cs="Arial"/>
          <w:sz w:val="20"/>
          <w:szCs w:val="20"/>
          <w:lang w:val="en-ZA"/>
        </w:rPr>
        <w:t>All prices or rates inserted in the Bill of Quantities shall be E</w:t>
      </w:r>
      <w:r w:rsidR="00B6465B" w:rsidRPr="0077769E">
        <w:rPr>
          <w:rFonts w:ascii="Arial" w:eastAsia="Times New Roman" w:hAnsi="Arial" w:cs="Arial"/>
          <w:sz w:val="20"/>
          <w:szCs w:val="20"/>
          <w:lang w:val="en-ZA"/>
        </w:rPr>
        <w:t>xcluding</w:t>
      </w:r>
      <w:r w:rsidR="00DB27FA" w:rsidRPr="0077769E">
        <w:rPr>
          <w:rFonts w:ascii="Arial" w:eastAsia="Times New Roman" w:hAnsi="Arial" w:cs="Arial"/>
          <w:sz w:val="20"/>
          <w:szCs w:val="20"/>
          <w:lang w:val="en-ZA"/>
        </w:rPr>
        <w:t xml:space="preserve"> VAT. Provision has been made on the Summary Page, of the Bill of Quantities, for the addition of VAT.</w:t>
      </w:r>
    </w:p>
    <w:p w14:paraId="64095753" w14:textId="77777777" w:rsidR="00DB27FA" w:rsidRPr="0077769E" w:rsidRDefault="002C20B5" w:rsidP="002C20B5">
      <w:p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20) </w:t>
      </w:r>
      <w:r w:rsidR="00DB27FA" w:rsidRPr="0077769E">
        <w:rPr>
          <w:rFonts w:ascii="Arial" w:eastAsia="Times New Roman" w:hAnsi="Arial" w:cs="Arial"/>
          <w:sz w:val="20"/>
          <w:szCs w:val="20"/>
          <w:lang w:val="en-ZA"/>
        </w:rPr>
        <w:t>Arithmetical errors of responsive tenders will be corrected in the following manner:</w:t>
      </w:r>
    </w:p>
    <w:p w14:paraId="5567FCBE" w14:textId="77777777" w:rsidR="00DB27FA" w:rsidRPr="0077769E" w:rsidRDefault="00DB27FA" w:rsidP="00F44114">
      <w:pPr>
        <w:numPr>
          <w:ilvl w:val="0"/>
          <w:numId w:val="48"/>
        </w:num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Where there is a discrepancy between an amount shown in figures, and the corresponding amount stated in words, the amount stated in words shall take preference.</w:t>
      </w:r>
    </w:p>
    <w:p w14:paraId="1157ECF4" w14:textId="77777777" w:rsidR="00DB27FA" w:rsidRPr="0077769E" w:rsidRDefault="00DB27FA" w:rsidP="00F44114">
      <w:pPr>
        <w:numPr>
          <w:ilvl w:val="0"/>
          <w:numId w:val="48"/>
        </w:num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In the Bill of Quantities, if there is an error in the line item total resulting from the product of the quantity and the unit rate, the line item total shall govern, and the rate shall be corrected. Where there is a misplacement of the decimal point in the unit rate, the line item total shall govern and the unit rate will be corrected.</w:t>
      </w:r>
    </w:p>
    <w:p w14:paraId="7529FDA4" w14:textId="77777777" w:rsidR="00DB27FA" w:rsidRPr="0077769E" w:rsidRDefault="00DB27FA" w:rsidP="00F44114">
      <w:pPr>
        <w:numPr>
          <w:ilvl w:val="0"/>
          <w:numId w:val="48"/>
        </w:num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in the Bill of Quantities) to achieve the tendered total of the prices.</w:t>
      </w:r>
    </w:p>
    <w:p w14:paraId="66F474D6" w14:textId="77777777" w:rsidR="00DB27FA" w:rsidRPr="0077769E" w:rsidRDefault="00DB27FA" w:rsidP="00F44114">
      <w:pPr>
        <w:numPr>
          <w:ilvl w:val="0"/>
          <w:numId w:val="48"/>
        </w:num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Should a tenderer be unwilling to make the corrections ordered by the </w:t>
      </w:r>
      <w:r w:rsidR="00F64B49" w:rsidRPr="0077769E">
        <w:rPr>
          <w:rFonts w:ascii="Arial" w:eastAsia="Times New Roman" w:hAnsi="Arial" w:cs="Arial"/>
          <w:sz w:val="20"/>
          <w:szCs w:val="20"/>
          <w:lang w:val="en-ZA"/>
        </w:rPr>
        <w:t xml:space="preserve">Project </w:t>
      </w:r>
      <w:r w:rsidRPr="0077769E">
        <w:rPr>
          <w:rFonts w:ascii="Arial" w:eastAsia="Times New Roman" w:hAnsi="Arial" w:cs="Arial"/>
          <w:sz w:val="20"/>
          <w:szCs w:val="20"/>
          <w:lang w:val="en-ZA"/>
        </w:rPr>
        <w:t>Engineer, the tender may be disqualified.</w:t>
      </w:r>
    </w:p>
    <w:p w14:paraId="4B33241C" w14:textId="77777777" w:rsidR="00DB27FA" w:rsidRPr="0077769E" w:rsidRDefault="00DB27FA" w:rsidP="00DB27FA">
      <w:pPr>
        <w:tabs>
          <w:tab w:val="left" w:pos="2420"/>
          <w:tab w:val="left" w:pos="2970"/>
          <w:tab w:val="left" w:pos="5954"/>
          <w:tab w:val="left" w:pos="7088"/>
          <w:tab w:val="left" w:pos="7797"/>
          <w:tab w:val="right" w:pos="9769"/>
        </w:tabs>
        <w:spacing w:after="0" w:line="240" w:lineRule="auto"/>
        <w:ind w:left="1321"/>
        <w:jc w:val="both"/>
        <w:rPr>
          <w:rFonts w:ascii="Arial" w:eastAsia="Times New Roman" w:hAnsi="Arial" w:cs="Arial"/>
          <w:sz w:val="20"/>
          <w:szCs w:val="20"/>
          <w:lang w:val="en-ZA"/>
        </w:rPr>
      </w:pPr>
    </w:p>
    <w:p w14:paraId="03FD355F" w14:textId="77777777" w:rsidR="00DB27FA" w:rsidRPr="0077769E" w:rsidRDefault="00DB27FA" w:rsidP="00F44114">
      <w:pPr>
        <w:pStyle w:val="ListParagraph"/>
        <w:numPr>
          <w:ilvl w:val="0"/>
          <w:numId w:val="51"/>
        </w:num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GB"/>
        </w:rPr>
        <w:t>The quantities set out in the Price Schedule are the estimated quantities of the Works, but the Contractor will be required to undertake whatever quantities as may be directed by the Engineer from time to time.  The Contract Price for the completed contract shall be computed from the actual quantities of work done, valued at the relevant unit rates and prices.</w:t>
      </w:r>
    </w:p>
    <w:p w14:paraId="23F51FE8" w14:textId="77777777" w:rsidR="00DB27FA" w:rsidRPr="0077769E" w:rsidRDefault="00DB27FA" w:rsidP="00F44114">
      <w:pPr>
        <w:pStyle w:val="ListParagraph"/>
        <w:numPr>
          <w:ilvl w:val="0"/>
          <w:numId w:val="51"/>
        </w:numPr>
        <w:tabs>
          <w:tab w:val="right" w:pos="9769"/>
        </w:tabs>
        <w:spacing w:after="240" w:line="240" w:lineRule="auto"/>
        <w:jc w:val="both"/>
        <w:rPr>
          <w:rFonts w:ascii="Arial" w:eastAsia="Times New Roman" w:hAnsi="Arial" w:cs="Arial"/>
          <w:sz w:val="20"/>
          <w:szCs w:val="20"/>
          <w:lang w:val="en-ZA"/>
        </w:rPr>
      </w:pPr>
      <w:r w:rsidRPr="0077769E">
        <w:rPr>
          <w:rFonts w:ascii="Arial" w:eastAsia="Times New Roman" w:hAnsi="Arial" w:cs="Arial"/>
          <w:sz w:val="20"/>
          <w:szCs w:val="20"/>
          <w:lang w:val="en-GB"/>
        </w:rPr>
        <w:t xml:space="preserve">A price or rate is to be entered against each item in the Price Schedule, whether the quantities are stated or not.  An item against which no price is entered or where a word or phrase such as “included” </w:t>
      </w:r>
      <w:r w:rsidRPr="0077769E">
        <w:rPr>
          <w:rFonts w:ascii="Arial" w:eastAsia="Times New Roman" w:hAnsi="Arial" w:cs="Arial"/>
          <w:sz w:val="20"/>
          <w:szCs w:val="20"/>
          <w:lang w:val="en-GB"/>
        </w:rPr>
        <w:lastRenderedPageBreak/>
        <w:t>or “provided elsewhere” will be accepted as a rate of nil (R0,00) having been entered against such items and covered by the other prices or rates in the Schedule.</w:t>
      </w:r>
    </w:p>
    <w:p w14:paraId="0DD5C912" w14:textId="77777777" w:rsidR="00DB27FA" w:rsidRPr="0077769E" w:rsidRDefault="002C20B5" w:rsidP="002C20B5">
      <w:pPr>
        <w:spacing w:after="240" w:line="240" w:lineRule="auto"/>
        <w:ind w:left="720"/>
        <w:jc w:val="both"/>
        <w:rPr>
          <w:rFonts w:ascii="Arial" w:eastAsia="Times New Roman" w:hAnsi="Arial" w:cs="Arial"/>
          <w:b/>
          <w:sz w:val="20"/>
          <w:szCs w:val="20"/>
          <w:lang w:val="en-GB"/>
        </w:rPr>
      </w:pPr>
      <w:r w:rsidRPr="0077769E">
        <w:rPr>
          <w:rFonts w:ascii="Arial" w:eastAsia="Times New Roman" w:hAnsi="Arial" w:cs="Arial"/>
          <w:b/>
          <w:sz w:val="20"/>
          <w:szCs w:val="20"/>
          <w:lang w:val="en-GB"/>
        </w:rPr>
        <w:t xml:space="preserve">Note: </w:t>
      </w:r>
      <w:r w:rsidR="00DB27FA" w:rsidRPr="0077769E">
        <w:rPr>
          <w:rFonts w:ascii="Arial" w:eastAsia="Times New Roman" w:hAnsi="Arial" w:cs="Arial"/>
          <w:b/>
          <w:sz w:val="20"/>
          <w:szCs w:val="20"/>
          <w:lang w:val="en-GB"/>
        </w:rPr>
        <w:t>Any work executed to which such a pay item applies, shall be measured under the appropriate items in the Price Schedule and valued at a rate of nil (R0,00).  The rate of nil shall be valid irrespective of any change in the quantities during the execution of the Contract.</w:t>
      </w:r>
    </w:p>
    <w:p w14:paraId="5D8F7D72" w14:textId="77777777" w:rsidR="00DB27FA" w:rsidRPr="00A91114" w:rsidRDefault="00DB27FA" w:rsidP="00DB27FA">
      <w:pPr>
        <w:spacing w:after="240" w:line="240" w:lineRule="auto"/>
        <w:ind w:left="1361" w:hanging="1361"/>
        <w:jc w:val="both"/>
        <w:rPr>
          <w:rFonts w:ascii="Arial" w:eastAsia="Times New Roman" w:hAnsi="Arial" w:cs="Arial"/>
          <w:color w:val="FF0000"/>
          <w:sz w:val="20"/>
          <w:szCs w:val="20"/>
          <w:lang w:val="en-ZA"/>
        </w:rPr>
      </w:pPr>
    </w:p>
    <w:p w14:paraId="64CC6A4F" w14:textId="77777777" w:rsidR="00DB27FA" w:rsidRPr="0077769E" w:rsidRDefault="00DB27FA" w:rsidP="00DB27FA">
      <w:pPr>
        <w:tabs>
          <w:tab w:val="right" w:pos="9769"/>
        </w:tabs>
        <w:spacing w:after="240" w:line="240" w:lineRule="auto"/>
        <w:jc w:val="both"/>
        <w:rPr>
          <w:rFonts w:ascii="Arial" w:eastAsia="Times New Roman" w:hAnsi="Arial" w:cs="Arial"/>
          <w:sz w:val="20"/>
          <w:szCs w:val="20"/>
          <w:lang w:val="en-GB"/>
        </w:rPr>
      </w:pPr>
      <w:r w:rsidRPr="0077769E">
        <w:rPr>
          <w:rFonts w:ascii="Arial" w:eastAsia="Times New Roman" w:hAnsi="Arial" w:cs="Arial"/>
          <w:b/>
          <w:bCs/>
          <w:sz w:val="20"/>
          <w:szCs w:val="20"/>
          <w:lang w:val="en-GB"/>
        </w:rPr>
        <w:t>CORRECTION OF ENTRIES MADE BY TENDERER</w:t>
      </w:r>
    </w:p>
    <w:p w14:paraId="1117481F" w14:textId="77777777" w:rsidR="00DB27FA" w:rsidRPr="0077769E" w:rsidRDefault="00DB27FA" w:rsidP="00DB27FA">
      <w:pPr>
        <w:tabs>
          <w:tab w:val="right" w:pos="9769"/>
        </w:tabs>
        <w:spacing w:after="240" w:line="240" w:lineRule="auto"/>
        <w:jc w:val="both"/>
        <w:rPr>
          <w:rFonts w:ascii="Arial" w:eastAsia="Times New Roman" w:hAnsi="Arial" w:cs="Arial"/>
          <w:i/>
          <w:sz w:val="20"/>
          <w:szCs w:val="20"/>
          <w:lang w:val="en-GB"/>
        </w:rPr>
      </w:pPr>
      <w:r w:rsidRPr="0077769E">
        <w:rPr>
          <w:rFonts w:ascii="Arial" w:eastAsia="Times New Roman" w:hAnsi="Arial" w:cs="Arial"/>
          <w:i/>
          <w:sz w:val="20"/>
          <w:szCs w:val="20"/>
          <w:lang w:val="en-GB"/>
        </w:rPr>
        <w:t xml:space="preserve">Any entry made by the Tenderer in the Price Schedule, forms, </w:t>
      </w:r>
      <w:r w:rsidR="008762D9" w:rsidRPr="0077769E">
        <w:rPr>
          <w:rFonts w:ascii="Arial" w:eastAsia="Times New Roman" w:hAnsi="Arial" w:cs="Arial"/>
          <w:i/>
          <w:sz w:val="20"/>
          <w:szCs w:val="20"/>
          <w:lang w:val="en-GB"/>
        </w:rPr>
        <w:t>etc.</w:t>
      </w:r>
      <w:r w:rsidRPr="0077769E">
        <w:rPr>
          <w:rFonts w:ascii="Arial" w:eastAsia="Times New Roman" w:hAnsi="Arial" w:cs="Arial"/>
          <w:i/>
          <w:sz w:val="20"/>
          <w:szCs w:val="20"/>
          <w:lang w:val="en-GB"/>
        </w:rPr>
        <w:t xml:space="preserve">, which the tenderer desires to change, </w:t>
      </w:r>
      <w:r w:rsidRPr="0077769E">
        <w:rPr>
          <w:rFonts w:ascii="Arial" w:eastAsia="Times New Roman" w:hAnsi="Arial" w:cs="Arial"/>
          <w:i/>
          <w:sz w:val="20"/>
          <w:szCs w:val="20"/>
          <w:u w:val="single"/>
          <w:lang w:val="en-GB"/>
        </w:rPr>
        <w:t>shall not be erased or painted out</w:t>
      </w:r>
      <w:r w:rsidRPr="0077769E">
        <w:rPr>
          <w:rFonts w:ascii="Arial" w:eastAsia="Times New Roman" w:hAnsi="Arial" w:cs="Arial"/>
          <w:i/>
          <w:sz w:val="20"/>
          <w:szCs w:val="20"/>
          <w:lang w:val="en-GB"/>
        </w:rPr>
        <w:t xml:space="preserve">.  A line shall be drawn through the incorrect entry and the correct entry shall be written above in black ink and the </w:t>
      </w:r>
      <w:r w:rsidRPr="0077769E">
        <w:rPr>
          <w:rFonts w:ascii="Arial" w:eastAsia="Times New Roman" w:hAnsi="Arial" w:cs="Arial"/>
          <w:i/>
          <w:sz w:val="20"/>
          <w:szCs w:val="20"/>
          <w:u w:val="single"/>
          <w:lang w:val="en-GB"/>
        </w:rPr>
        <w:t>full signature</w:t>
      </w:r>
      <w:r w:rsidRPr="0077769E">
        <w:rPr>
          <w:rFonts w:ascii="Arial" w:eastAsia="Times New Roman" w:hAnsi="Arial" w:cs="Arial"/>
          <w:i/>
          <w:sz w:val="20"/>
          <w:szCs w:val="20"/>
          <w:lang w:val="en-GB"/>
        </w:rPr>
        <w:t xml:space="preserve"> of the Tenderer shall be placed next to the correction.</w:t>
      </w:r>
    </w:p>
    <w:p w14:paraId="4536848F" w14:textId="77777777" w:rsidR="00DB27FA" w:rsidRPr="0077769E" w:rsidRDefault="00DB27FA" w:rsidP="00DB27FA">
      <w:pPr>
        <w:spacing w:after="0" w:line="276"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NOTE</w:t>
      </w:r>
    </w:p>
    <w:p w14:paraId="57883DBC" w14:textId="77777777" w:rsidR="00DB27FA" w:rsidRPr="0077769E" w:rsidRDefault="00DB27FA" w:rsidP="00DB27FA">
      <w:pPr>
        <w:spacing w:after="0" w:line="276" w:lineRule="auto"/>
        <w:jc w:val="both"/>
        <w:rPr>
          <w:rFonts w:ascii="Arial" w:eastAsia="Times New Roman" w:hAnsi="Arial" w:cs="Arial"/>
          <w:bCs/>
          <w:sz w:val="20"/>
          <w:szCs w:val="20"/>
          <w:lang w:val="en-GB"/>
        </w:rPr>
      </w:pPr>
    </w:p>
    <w:p w14:paraId="20B542B2" w14:textId="77777777" w:rsidR="00DB27FA" w:rsidRPr="0077769E" w:rsidRDefault="00DB27FA" w:rsidP="00DB27FA">
      <w:pPr>
        <w:spacing w:after="0" w:line="276"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Tenderers are to refer to the Scope of Works and in particular the Specification Data when pricing the Bills of Quantities.  Certain clauses in the Standard Specifications and the Particular Specifications have been omitted, amended or added to and these changes must be taken into account when pricing the tender.</w:t>
      </w:r>
    </w:p>
    <w:p w14:paraId="64CC61A1" w14:textId="77777777" w:rsidR="00DB27FA" w:rsidRPr="0077769E" w:rsidRDefault="00DB27FA" w:rsidP="00DB27FA">
      <w:pPr>
        <w:spacing w:after="0" w:line="276" w:lineRule="auto"/>
        <w:jc w:val="both"/>
        <w:rPr>
          <w:rFonts w:ascii="Arial" w:eastAsia="Times New Roman" w:hAnsi="Arial" w:cs="Arial"/>
          <w:bCs/>
          <w:sz w:val="20"/>
          <w:szCs w:val="20"/>
          <w:lang w:val="en-GB"/>
        </w:rPr>
      </w:pPr>
    </w:p>
    <w:p w14:paraId="0FCA5BD2" w14:textId="77777777" w:rsidR="00DB27FA" w:rsidRPr="0077769E" w:rsidRDefault="00DB27FA" w:rsidP="00DB27FA">
      <w:pPr>
        <w:spacing w:after="0" w:line="276"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As it is not always practical or possible to cross reference every change to the Specifications, the onus rests on the tenderer to ensure that he is aware of the changes and to structure his rates accordingly.</w:t>
      </w:r>
    </w:p>
    <w:p w14:paraId="61314434" w14:textId="77777777" w:rsidR="00DB27FA" w:rsidRPr="0077769E" w:rsidRDefault="00DB27FA" w:rsidP="00DB27FA">
      <w:pPr>
        <w:tabs>
          <w:tab w:val="right" w:pos="9769"/>
        </w:tabs>
        <w:spacing w:after="240" w:line="240" w:lineRule="auto"/>
        <w:jc w:val="both"/>
        <w:rPr>
          <w:rFonts w:ascii="Arial" w:eastAsia="Times New Roman" w:hAnsi="Arial" w:cs="Arial"/>
          <w:szCs w:val="20"/>
          <w:lang w:val="en-ZA"/>
        </w:rPr>
      </w:pPr>
    </w:p>
    <w:p w14:paraId="3A127295" w14:textId="77777777" w:rsidR="00DB27FA" w:rsidRPr="0077769E" w:rsidRDefault="00DB27FA" w:rsidP="00DB27FA">
      <w:pPr>
        <w:tabs>
          <w:tab w:val="right" w:pos="9769"/>
        </w:tabs>
        <w:spacing w:before="120" w:after="120" w:line="240" w:lineRule="auto"/>
        <w:jc w:val="center"/>
        <w:rPr>
          <w:rFonts w:ascii="Arial" w:eastAsia="Times New Roman" w:hAnsi="Arial" w:cs="Arial"/>
          <w:b/>
          <w:caps/>
          <w:lang w:val="en-ZA"/>
        </w:rPr>
        <w:sectPr w:rsidR="00DB27FA" w:rsidRPr="0077769E" w:rsidSect="001028B3">
          <w:footerReference w:type="default" r:id="rId30"/>
          <w:pgSz w:w="11907" w:h="16840" w:code="9"/>
          <w:pgMar w:top="1134" w:right="1021" w:bottom="1134" w:left="1134" w:header="720" w:footer="720" w:gutter="0"/>
          <w:cols w:space="720"/>
          <w:docGrid w:linePitch="299"/>
        </w:sectPr>
      </w:pPr>
    </w:p>
    <w:tbl>
      <w:tblPr>
        <w:tblStyle w:val="TableGrid2"/>
        <w:tblW w:w="0" w:type="auto"/>
        <w:tblInd w:w="108" w:type="dxa"/>
        <w:tblBorders>
          <w:top w:val="single" w:sz="8" w:space="0" w:color="auto"/>
          <w:left w:val="single" w:sz="8" w:space="0" w:color="auto"/>
          <w:bottom w:val="single" w:sz="8" w:space="0" w:color="auto"/>
          <w:right w:val="single" w:sz="8" w:space="0" w:color="auto"/>
          <w:insideH w:val="none" w:sz="0" w:space="0" w:color="auto"/>
        </w:tblBorders>
        <w:tblLook w:val="01E0" w:firstRow="1" w:lastRow="1" w:firstColumn="1" w:lastColumn="1" w:noHBand="0" w:noVBand="0"/>
      </w:tblPr>
      <w:tblGrid>
        <w:gridCol w:w="8804"/>
      </w:tblGrid>
      <w:tr w:rsidR="00DB27FA" w:rsidRPr="0077769E" w14:paraId="7127FAF9" w14:textId="77777777" w:rsidTr="001028B3">
        <w:tc>
          <w:tcPr>
            <w:tcW w:w="9860" w:type="dxa"/>
            <w:shd w:val="clear" w:color="auto" w:fill="auto"/>
          </w:tcPr>
          <w:p w14:paraId="70C282FC" w14:textId="77777777" w:rsidR="00DB27FA" w:rsidRPr="0077769E" w:rsidRDefault="00DB27FA" w:rsidP="00DB27FA">
            <w:pPr>
              <w:spacing w:before="120" w:after="120"/>
              <w:jc w:val="center"/>
              <w:rPr>
                <w:rFonts w:ascii="Arial" w:hAnsi="Arial" w:cs="Arial"/>
                <w:b/>
                <w:caps/>
              </w:rPr>
            </w:pPr>
            <w:r w:rsidRPr="0077769E">
              <w:rPr>
                <w:rFonts w:ascii="Arial" w:hAnsi="Arial" w:cs="Arial"/>
                <w:b/>
                <w:caps/>
              </w:rPr>
              <w:lastRenderedPageBreak/>
              <w:t>C2.2 : BILL OF QUANTITIES</w:t>
            </w:r>
          </w:p>
        </w:tc>
      </w:tr>
    </w:tbl>
    <w:p w14:paraId="25D4255C" w14:textId="77777777" w:rsidR="00DB27FA" w:rsidRPr="0077769E" w:rsidRDefault="00DB27FA" w:rsidP="00DB27FA">
      <w:pPr>
        <w:tabs>
          <w:tab w:val="right" w:pos="9769"/>
        </w:tabs>
        <w:spacing w:before="240" w:after="240" w:line="240" w:lineRule="auto"/>
        <w:jc w:val="both"/>
        <w:rPr>
          <w:rFonts w:ascii="Arial" w:eastAsia="Times New Roman" w:hAnsi="Arial" w:cs="Arial"/>
          <w:szCs w:val="20"/>
          <w:lang w:val="en-ZA"/>
        </w:rPr>
      </w:pPr>
      <w:r w:rsidRPr="0077769E">
        <w:rPr>
          <w:rFonts w:ascii="Arial" w:eastAsia="Times New Roman" w:hAnsi="Arial" w:cs="Arial"/>
          <w:szCs w:val="20"/>
          <w:lang w:val="en-ZA"/>
        </w:rPr>
        <w:t xml:space="preserve">Is to be in line with the Standard Specifications for Road and Bridge Works; 1998 Edition </w:t>
      </w:r>
    </w:p>
    <w:p w14:paraId="56A9FA7C" w14:textId="77777777" w:rsidR="00DB27FA" w:rsidRPr="0077769E" w:rsidRDefault="00DB27FA" w:rsidP="00DB27FA">
      <w:pPr>
        <w:tabs>
          <w:tab w:val="right" w:pos="9769"/>
        </w:tabs>
        <w:spacing w:before="240" w:after="240" w:line="240" w:lineRule="auto"/>
        <w:jc w:val="both"/>
        <w:rPr>
          <w:rFonts w:ascii="Arial" w:eastAsia="Times New Roman" w:hAnsi="Arial" w:cs="Arial"/>
          <w:szCs w:val="20"/>
          <w:lang w:val="en-ZA"/>
        </w:rPr>
      </w:pPr>
    </w:p>
    <w:p w14:paraId="758C7A45" w14:textId="77777777" w:rsidR="00C85862" w:rsidRDefault="00C85862" w:rsidP="00C85862">
      <w:pPr>
        <w:rPr>
          <w:rFonts w:ascii="Arial" w:eastAsia="Times New Roman" w:hAnsi="Arial" w:cs="Arial"/>
          <w:szCs w:val="20"/>
          <w:lang w:val="en-ZA"/>
        </w:rPr>
      </w:pPr>
      <w:r w:rsidRPr="00A55E90">
        <w:rPr>
          <w:noProof/>
          <w:lang w:val="en-ZA" w:eastAsia="en-ZA"/>
        </w:rPr>
        <w:lastRenderedPageBreak/>
        <w:drawing>
          <wp:inline distT="0" distB="0" distL="0" distR="0" wp14:anchorId="31354D1C" wp14:editId="64DBFC3E">
            <wp:extent cx="5731510" cy="7983389"/>
            <wp:effectExtent l="0" t="0" r="254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7983389"/>
                    </a:xfrm>
                    <a:prstGeom prst="rect">
                      <a:avLst/>
                    </a:prstGeom>
                    <a:noFill/>
                    <a:ln>
                      <a:noFill/>
                    </a:ln>
                  </pic:spPr>
                </pic:pic>
              </a:graphicData>
            </a:graphic>
          </wp:inline>
        </w:drawing>
      </w:r>
    </w:p>
    <w:p w14:paraId="293BA36D" w14:textId="77777777" w:rsidR="00C85862" w:rsidRDefault="00C85862" w:rsidP="00C85862">
      <w:pPr>
        <w:rPr>
          <w:rFonts w:ascii="Arial" w:eastAsia="Times New Roman" w:hAnsi="Arial" w:cs="Arial"/>
          <w:szCs w:val="20"/>
          <w:lang w:val="en-ZA"/>
        </w:rPr>
      </w:pPr>
      <w:r w:rsidRPr="00A55E90">
        <w:rPr>
          <w:noProof/>
          <w:lang w:val="en-ZA" w:eastAsia="en-ZA"/>
        </w:rPr>
        <w:lastRenderedPageBreak/>
        <w:drawing>
          <wp:inline distT="0" distB="0" distL="0" distR="0" wp14:anchorId="6668C4E4" wp14:editId="5C564E05">
            <wp:extent cx="5731510" cy="8157680"/>
            <wp:effectExtent l="0" t="0" r="254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1510" cy="8157680"/>
                    </a:xfrm>
                    <a:prstGeom prst="rect">
                      <a:avLst/>
                    </a:prstGeom>
                    <a:noFill/>
                    <a:ln>
                      <a:noFill/>
                    </a:ln>
                  </pic:spPr>
                </pic:pic>
              </a:graphicData>
            </a:graphic>
          </wp:inline>
        </w:drawing>
      </w:r>
    </w:p>
    <w:p w14:paraId="6FF957E6" w14:textId="77777777" w:rsidR="00C85862" w:rsidRDefault="00C85862" w:rsidP="00C85862">
      <w:pPr>
        <w:rPr>
          <w:rFonts w:ascii="Arial" w:eastAsia="Times New Roman" w:hAnsi="Arial" w:cs="Arial"/>
          <w:szCs w:val="20"/>
          <w:lang w:val="en-ZA"/>
        </w:rPr>
      </w:pPr>
      <w:r w:rsidRPr="003C3444">
        <w:rPr>
          <w:noProof/>
          <w:lang w:val="en-ZA" w:eastAsia="en-ZA"/>
        </w:rPr>
        <w:lastRenderedPageBreak/>
        <w:drawing>
          <wp:inline distT="0" distB="0" distL="0" distR="0" wp14:anchorId="75FC04EF" wp14:editId="60562CF9">
            <wp:extent cx="5731510" cy="7837599"/>
            <wp:effectExtent l="0" t="0" r="254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7837599"/>
                    </a:xfrm>
                    <a:prstGeom prst="rect">
                      <a:avLst/>
                    </a:prstGeom>
                    <a:noFill/>
                    <a:ln>
                      <a:noFill/>
                    </a:ln>
                  </pic:spPr>
                </pic:pic>
              </a:graphicData>
            </a:graphic>
          </wp:inline>
        </w:drawing>
      </w:r>
    </w:p>
    <w:p w14:paraId="4BAE0173" w14:textId="77777777" w:rsidR="00C85862" w:rsidRDefault="00C85862" w:rsidP="00C85862">
      <w:pPr>
        <w:rPr>
          <w:rFonts w:ascii="Arial" w:eastAsia="Times New Roman" w:hAnsi="Arial" w:cs="Arial"/>
          <w:szCs w:val="20"/>
          <w:lang w:val="en-ZA"/>
        </w:rPr>
      </w:pPr>
      <w:r w:rsidRPr="00A55E90">
        <w:rPr>
          <w:noProof/>
          <w:lang w:val="en-ZA" w:eastAsia="en-ZA"/>
        </w:rPr>
        <w:lastRenderedPageBreak/>
        <w:drawing>
          <wp:inline distT="0" distB="0" distL="0" distR="0" wp14:anchorId="650838E0" wp14:editId="077AE336">
            <wp:extent cx="5731510" cy="7667525"/>
            <wp:effectExtent l="0" t="0" r="254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7667525"/>
                    </a:xfrm>
                    <a:prstGeom prst="rect">
                      <a:avLst/>
                    </a:prstGeom>
                    <a:noFill/>
                    <a:ln>
                      <a:noFill/>
                    </a:ln>
                  </pic:spPr>
                </pic:pic>
              </a:graphicData>
            </a:graphic>
          </wp:inline>
        </w:drawing>
      </w:r>
    </w:p>
    <w:p w14:paraId="6D7A6C05" w14:textId="77777777" w:rsidR="00C85862" w:rsidRDefault="00C85862" w:rsidP="00C85862">
      <w:pPr>
        <w:rPr>
          <w:rFonts w:ascii="Arial" w:eastAsia="Times New Roman" w:hAnsi="Arial" w:cs="Arial"/>
          <w:szCs w:val="20"/>
          <w:lang w:val="en-ZA"/>
        </w:rPr>
      </w:pPr>
      <w:r w:rsidRPr="00A55E90">
        <w:rPr>
          <w:noProof/>
          <w:lang w:val="en-ZA" w:eastAsia="en-ZA"/>
        </w:rPr>
        <w:lastRenderedPageBreak/>
        <w:drawing>
          <wp:inline distT="0" distB="0" distL="0" distR="0" wp14:anchorId="106B4F6F" wp14:editId="7FD30D5E">
            <wp:extent cx="5731510" cy="7935485"/>
            <wp:effectExtent l="0" t="0" r="2540" b="889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1510" cy="7935485"/>
                    </a:xfrm>
                    <a:prstGeom prst="rect">
                      <a:avLst/>
                    </a:prstGeom>
                    <a:noFill/>
                    <a:ln>
                      <a:noFill/>
                    </a:ln>
                  </pic:spPr>
                </pic:pic>
              </a:graphicData>
            </a:graphic>
          </wp:inline>
        </w:drawing>
      </w:r>
    </w:p>
    <w:p w14:paraId="0C8EF474" w14:textId="77777777" w:rsidR="00C85862" w:rsidRDefault="00C85862" w:rsidP="00C85862">
      <w:pPr>
        <w:rPr>
          <w:rFonts w:ascii="Arial" w:eastAsia="Times New Roman" w:hAnsi="Arial" w:cs="Arial"/>
          <w:szCs w:val="20"/>
          <w:lang w:val="en-ZA"/>
        </w:rPr>
      </w:pPr>
      <w:r w:rsidRPr="00A55E90">
        <w:rPr>
          <w:noProof/>
          <w:lang w:val="en-ZA" w:eastAsia="en-ZA"/>
        </w:rPr>
        <w:lastRenderedPageBreak/>
        <w:drawing>
          <wp:inline distT="0" distB="0" distL="0" distR="0" wp14:anchorId="5EB4CA41" wp14:editId="58C00A3C">
            <wp:extent cx="5731510" cy="8400264"/>
            <wp:effectExtent l="0" t="0" r="2540" b="127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31510" cy="8400264"/>
                    </a:xfrm>
                    <a:prstGeom prst="rect">
                      <a:avLst/>
                    </a:prstGeom>
                    <a:noFill/>
                    <a:ln>
                      <a:noFill/>
                    </a:ln>
                  </pic:spPr>
                </pic:pic>
              </a:graphicData>
            </a:graphic>
          </wp:inline>
        </w:drawing>
      </w:r>
    </w:p>
    <w:p w14:paraId="4D6C3F00" w14:textId="58A29762" w:rsidR="00C85862" w:rsidRDefault="00C85862" w:rsidP="00E66C3B">
      <w:pPr>
        <w:tabs>
          <w:tab w:val="left" w:pos="3477"/>
        </w:tabs>
        <w:rPr>
          <w:rFonts w:ascii="Arial" w:eastAsia="Times New Roman" w:hAnsi="Arial" w:cs="Arial"/>
          <w:szCs w:val="20"/>
          <w:lang w:val="en-ZA"/>
        </w:rPr>
      </w:pPr>
      <w:r>
        <w:rPr>
          <w:rFonts w:ascii="Arial" w:eastAsia="Times New Roman" w:hAnsi="Arial" w:cs="Arial"/>
          <w:szCs w:val="20"/>
          <w:lang w:val="en-ZA"/>
        </w:rPr>
        <w:tab/>
      </w:r>
    </w:p>
    <w:tbl>
      <w:tblPr>
        <w:tblStyle w:val="TableGrid2"/>
        <w:tblW w:w="9639" w:type="dxa"/>
        <w:tblInd w:w="-10" w:type="dxa"/>
        <w:tblBorders>
          <w:top w:val="single" w:sz="8" w:space="0" w:color="auto"/>
          <w:left w:val="single" w:sz="8" w:space="0" w:color="auto"/>
          <w:bottom w:val="single" w:sz="8" w:space="0" w:color="auto"/>
          <w:right w:val="single" w:sz="8" w:space="0" w:color="auto"/>
          <w:insideH w:val="none" w:sz="0" w:space="0" w:color="auto"/>
        </w:tblBorders>
        <w:tblLook w:val="01E0" w:firstRow="1" w:lastRow="1" w:firstColumn="1" w:lastColumn="1" w:noHBand="0" w:noVBand="0"/>
      </w:tblPr>
      <w:tblGrid>
        <w:gridCol w:w="9639"/>
      </w:tblGrid>
      <w:tr w:rsidR="00C85862" w:rsidRPr="00B1495C" w14:paraId="0C1E3AD3" w14:textId="77777777" w:rsidTr="006D0689">
        <w:trPr>
          <w:trHeight w:val="618"/>
        </w:trPr>
        <w:tc>
          <w:tcPr>
            <w:tcW w:w="9639" w:type="dxa"/>
            <w:shd w:val="clear" w:color="auto" w:fill="auto"/>
            <w:vAlign w:val="center"/>
          </w:tcPr>
          <w:p w14:paraId="4CB9B9EB" w14:textId="77777777" w:rsidR="00C85862" w:rsidRPr="00B1495C" w:rsidRDefault="00C85862" w:rsidP="006D0689">
            <w:pPr>
              <w:spacing w:before="120" w:after="120"/>
              <w:jc w:val="center"/>
              <w:rPr>
                <w:rFonts w:ascii="Arial" w:hAnsi="Arial" w:cs="Arial"/>
                <w:b/>
                <w:caps/>
              </w:rPr>
            </w:pPr>
            <w:r w:rsidRPr="00945ABC">
              <w:rPr>
                <w:rFonts w:ascii="Arial" w:hAnsi="Arial" w:cs="Arial"/>
                <w:b/>
                <w:caps/>
              </w:rPr>
              <w:lastRenderedPageBreak/>
              <w:t>2.3 : SUMMARY PAGE OF BILL OF QUANTITIES</w:t>
            </w:r>
          </w:p>
        </w:tc>
      </w:tr>
    </w:tbl>
    <w:p w14:paraId="29EAABE5" w14:textId="5AD5410F" w:rsidR="00C85862" w:rsidRPr="00B1495C" w:rsidRDefault="00C85862" w:rsidP="00E66C3B">
      <w:pPr>
        <w:tabs>
          <w:tab w:val="right" w:pos="9769"/>
        </w:tabs>
        <w:suppressAutoHyphens/>
        <w:spacing w:after="240" w:line="240" w:lineRule="auto"/>
        <w:rPr>
          <w:rFonts w:ascii="Arial" w:eastAsia="Times New Roman" w:hAnsi="Arial" w:cs="Arial"/>
          <w:b/>
          <w:color w:val="FF0000"/>
          <w:szCs w:val="20"/>
          <w:lang w:val="en-ZA"/>
        </w:rPr>
      </w:pPr>
    </w:p>
    <w:p w14:paraId="2AD12BE9" w14:textId="5FC3D19D" w:rsidR="00C85862" w:rsidRDefault="00C85862" w:rsidP="00C85862">
      <w:pPr>
        <w:tabs>
          <w:tab w:val="right" w:pos="9769"/>
        </w:tabs>
        <w:spacing w:before="120" w:after="120" w:line="360" w:lineRule="auto"/>
        <w:jc w:val="both"/>
        <w:rPr>
          <w:rFonts w:ascii="Arial" w:eastAsia="Times New Roman" w:hAnsi="Arial" w:cs="Arial"/>
          <w:i/>
          <w:sz w:val="18"/>
          <w:szCs w:val="18"/>
          <w:lang w:val="en-ZA"/>
        </w:rPr>
      </w:pPr>
    </w:p>
    <w:p w14:paraId="358E5A91" w14:textId="34D45021" w:rsidR="00C85862" w:rsidRDefault="00E66C3B" w:rsidP="00C85862">
      <w:pPr>
        <w:tabs>
          <w:tab w:val="right" w:pos="9769"/>
        </w:tabs>
        <w:spacing w:before="120" w:after="120" w:line="360" w:lineRule="auto"/>
        <w:jc w:val="both"/>
        <w:rPr>
          <w:rFonts w:ascii="Arial" w:eastAsia="Times New Roman" w:hAnsi="Arial" w:cs="Arial"/>
          <w:i/>
          <w:sz w:val="18"/>
          <w:szCs w:val="18"/>
          <w:lang w:val="en-ZA"/>
        </w:rPr>
      </w:pPr>
      <w:r w:rsidRPr="00A55E90">
        <w:rPr>
          <w:noProof/>
          <w:lang w:val="en-ZA" w:eastAsia="en-ZA"/>
        </w:rPr>
        <w:drawing>
          <wp:inline distT="0" distB="0" distL="0" distR="0" wp14:anchorId="5012C666" wp14:editId="23B9C43B">
            <wp:extent cx="6048375" cy="5581650"/>
            <wp:effectExtent l="0" t="0" r="9525"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048530" cy="5581793"/>
                    </a:xfrm>
                    <a:prstGeom prst="rect">
                      <a:avLst/>
                    </a:prstGeom>
                    <a:noFill/>
                    <a:ln>
                      <a:noFill/>
                    </a:ln>
                  </pic:spPr>
                </pic:pic>
              </a:graphicData>
            </a:graphic>
          </wp:inline>
        </w:drawing>
      </w:r>
    </w:p>
    <w:p w14:paraId="042652CA" w14:textId="77777777" w:rsidR="00480D42" w:rsidRDefault="00480D42" w:rsidP="00DB27FA">
      <w:pPr>
        <w:tabs>
          <w:tab w:val="right" w:pos="9769"/>
        </w:tabs>
        <w:spacing w:before="120" w:after="120" w:line="360" w:lineRule="auto"/>
        <w:jc w:val="both"/>
        <w:rPr>
          <w:rFonts w:ascii="Arial" w:eastAsia="Times New Roman" w:hAnsi="Arial" w:cs="Arial"/>
          <w:i/>
          <w:sz w:val="18"/>
          <w:szCs w:val="18"/>
          <w:lang w:val="en-ZA"/>
        </w:rPr>
      </w:pPr>
    </w:p>
    <w:p w14:paraId="4D42D01F" w14:textId="77777777" w:rsidR="006B30FD" w:rsidRPr="0077769E" w:rsidRDefault="00DB27FA" w:rsidP="00DB27FA">
      <w:pPr>
        <w:tabs>
          <w:tab w:val="right" w:pos="9769"/>
        </w:tabs>
        <w:spacing w:before="120" w:after="120" w:line="360" w:lineRule="auto"/>
        <w:jc w:val="both"/>
        <w:rPr>
          <w:rFonts w:ascii="Arial" w:eastAsia="Times New Roman" w:hAnsi="Arial" w:cs="Arial"/>
          <w:i/>
          <w:sz w:val="18"/>
          <w:szCs w:val="18"/>
          <w:lang w:val="en-ZA"/>
        </w:rPr>
      </w:pPr>
      <w:r w:rsidRPr="0077769E">
        <w:rPr>
          <w:rFonts w:ascii="Arial" w:eastAsia="Times New Roman" w:hAnsi="Arial" w:cs="Arial"/>
          <w:i/>
          <w:sz w:val="18"/>
          <w:szCs w:val="18"/>
          <w:lang w:val="en-ZA"/>
        </w:rPr>
        <w:t>The undersigned, who warrants that he / she is duly authorised to do so on behalf of the enterprise, confirms that the contents of this schedule are within my personal knowledge and are to the best of m</w:t>
      </w:r>
      <w:r w:rsidR="006B30FD" w:rsidRPr="0077769E">
        <w:rPr>
          <w:rFonts w:ascii="Arial" w:eastAsia="Times New Roman" w:hAnsi="Arial" w:cs="Arial"/>
          <w:i/>
          <w:sz w:val="18"/>
          <w:szCs w:val="18"/>
          <w:lang w:val="en-ZA"/>
        </w:rPr>
        <w:t>y belief both true and correct.</w:t>
      </w:r>
    </w:p>
    <w:p w14:paraId="17370CB5" w14:textId="77777777" w:rsidR="00DB27FA" w:rsidRPr="0077769E" w:rsidRDefault="00DB27FA" w:rsidP="00DB27FA">
      <w:pPr>
        <w:tabs>
          <w:tab w:val="left" w:pos="990"/>
          <w:tab w:val="left" w:leader="dot" w:pos="4510"/>
          <w:tab w:val="left" w:pos="5610"/>
          <w:tab w:val="left" w:pos="6490"/>
          <w:tab w:val="right" w:leader="dot" w:pos="9769"/>
        </w:tabs>
        <w:spacing w:before="120" w:after="240" w:line="360" w:lineRule="auto"/>
        <w:jc w:val="both"/>
        <w:rPr>
          <w:rFonts w:ascii="Arial" w:eastAsia="Times New Roman" w:hAnsi="Arial" w:cs="Arial"/>
          <w:sz w:val="18"/>
          <w:szCs w:val="18"/>
        </w:rPr>
      </w:pPr>
      <w:r w:rsidRPr="0077769E">
        <w:rPr>
          <w:rFonts w:ascii="Arial" w:eastAsia="Times New Roman" w:hAnsi="Arial" w:cs="Arial"/>
          <w:sz w:val="18"/>
          <w:szCs w:val="18"/>
        </w:rPr>
        <w:t>Signed</w:t>
      </w:r>
      <w:r w:rsidRPr="0077769E">
        <w:rPr>
          <w:rFonts w:ascii="Arial" w:eastAsia="Times New Roman" w:hAnsi="Arial" w:cs="Arial"/>
          <w:sz w:val="18"/>
          <w:szCs w:val="18"/>
        </w:rPr>
        <w:tab/>
      </w:r>
      <w:r w:rsidRPr="0077769E">
        <w:rPr>
          <w:rFonts w:ascii="Arial" w:eastAsia="Times New Roman" w:hAnsi="Arial" w:cs="Arial"/>
          <w:sz w:val="18"/>
          <w:szCs w:val="18"/>
        </w:rPr>
        <w:tab/>
      </w:r>
      <w:r w:rsidRPr="0077769E">
        <w:rPr>
          <w:rFonts w:ascii="Arial" w:eastAsia="Times New Roman" w:hAnsi="Arial" w:cs="Arial"/>
          <w:sz w:val="18"/>
          <w:szCs w:val="18"/>
        </w:rPr>
        <w:tab/>
        <w:t>Date</w:t>
      </w:r>
      <w:r w:rsidRPr="0077769E">
        <w:rPr>
          <w:rFonts w:ascii="Arial" w:eastAsia="Times New Roman" w:hAnsi="Arial" w:cs="Arial"/>
          <w:sz w:val="18"/>
          <w:szCs w:val="18"/>
        </w:rPr>
        <w:tab/>
      </w:r>
      <w:r w:rsidRPr="0077769E">
        <w:rPr>
          <w:rFonts w:ascii="Arial" w:eastAsia="Times New Roman" w:hAnsi="Arial" w:cs="Arial"/>
          <w:sz w:val="18"/>
          <w:szCs w:val="18"/>
        </w:rPr>
        <w:tab/>
      </w:r>
    </w:p>
    <w:p w14:paraId="35EF2E42" w14:textId="77777777" w:rsidR="00DB27FA" w:rsidRPr="0077769E" w:rsidRDefault="00DB27FA" w:rsidP="00DB27FA">
      <w:pPr>
        <w:tabs>
          <w:tab w:val="left" w:pos="990"/>
          <w:tab w:val="left" w:leader="dot" w:pos="4510"/>
          <w:tab w:val="left" w:pos="5610"/>
          <w:tab w:val="left" w:pos="6490"/>
          <w:tab w:val="right" w:leader="dot" w:pos="9769"/>
        </w:tabs>
        <w:spacing w:before="120" w:after="240" w:line="360" w:lineRule="auto"/>
        <w:jc w:val="both"/>
        <w:rPr>
          <w:rFonts w:ascii="Arial" w:eastAsia="Times New Roman" w:hAnsi="Arial" w:cs="Arial"/>
          <w:sz w:val="18"/>
          <w:szCs w:val="18"/>
        </w:rPr>
      </w:pPr>
      <w:r w:rsidRPr="0077769E">
        <w:rPr>
          <w:rFonts w:ascii="Arial" w:eastAsia="Times New Roman" w:hAnsi="Arial" w:cs="Arial"/>
          <w:sz w:val="18"/>
          <w:szCs w:val="18"/>
        </w:rPr>
        <w:t>Name</w:t>
      </w:r>
      <w:r w:rsidRPr="0077769E">
        <w:rPr>
          <w:rFonts w:ascii="Arial" w:eastAsia="Times New Roman" w:hAnsi="Arial" w:cs="Arial"/>
          <w:sz w:val="18"/>
          <w:szCs w:val="18"/>
        </w:rPr>
        <w:tab/>
      </w:r>
      <w:r w:rsidRPr="0077769E">
        <w:rPr>
          <w:rFonts w:ascii="Arial" w:eastAsia="Times New Roman" w:hAnsi="Arial" w:cs="Arial"/>
          <w:sz w:val="18"/>
          <w:szCs w:val="18"/>
        </w:rPr>
        <w:tab/>
      </w:r>
      <w:r w:rsidRPr="0077769E">
        <w:rPr>
          <w:rFonts w:ascii="Arial" w:eastAsia="Times New Roman" w:hAnsi="Arial" w:cs="Arial"/>
          <w:sz w:val="18"/>
          <w:szCs w:val="18"/>
        </w:rPr>
        <w:tab/>
        <w:t>Position</w:t>
      </w:r>
      <w:r w:rsidRPr="0077769E">
        <w:rPr>
          <w:rFonts w:ascii="Arial" w:eastAsia="Times New Roman" w:hAnsi="Arial" w:cs="Arial"/>
          <w:sz w:val="18"/>
          <w:szCs w:val="18"/>
        </w:rPr>
        <w:tab/>
      </w:r>
      <w:r w:rsidRPr="0077769E">
        <w:rPr>
          <w:rFonts w:ascii="Arial" w:eastAsia="Times New Roman" w:hAnsi="Arial" w:cs="Arial"/>
          <w:sz w:val="18"/>
          <w:szCs w:val="18"/>
        </w:rPr>
        <w:tab/>
      </w:r>
    </w:p>
    <w:p w14:paraId="33CE5DCA" w14:textId="77777777" w:rsidR="0074507A" w:rsidRDefault="00DB27FA" w:rsidP="00987C99">
      <w:pPr>
        <w:tabs>
          <w:tab w:val="left" w:pos="990"/>
          <w:tab w:val="right" w:leader="dot" w:pos="9769"/>
        </w:tabs>
        <w:spacing w:before="120" w:after="0" w:line="360" w:lineRule="auto"/>
        <w:jc w:val="both"/>
        <w:rPr>
          <w:rFonts w:ascii="Arial" w:eastAsia="Times New Roman" w:hAnsi="Arial" w:cs="Arial"/>
          <w:sz w:val="18"/>
          <w:szCs w:val="18"/>
        </w:rPr>
      </w:pPr>
      <w:r w:rsidRPr="0077769E">
        <w:rPr>
          <w:rFonts w:ascii="Arial" w:eastAsia="Times New Roman" w:hAnsi="Arial" w:cs="Arial"/>
          <w:sz w:val="18"/>
          <w:szCs w:val="18"/>
        </w:rPr>
        <w:t>Tenderer</w:t>
      </w:r>
      <w:r w:rsidRPr="0077769E">
        <w:rPr>
          <w:rFonts w:ascii="Arial" w:eastAsia="Times New Roman" w:hAnsi="Arial" w:cs="Arial"/>
          <w:sz w:val="18"/>
          <w:szCs w:val="18"/>
        </w:rPr>
        <w:tab/>
      </w:r>
      <w:r w:rsidRPr="0077769E">
        <w:rPr>
          <w:rFonts w:ascii="Arial" w:eastAsia="Times New Roman" w:hAnsi="Arial" w:cs="Arial"/>
          <w:sz w:val="18"/>
          <w:szCs w:val="18"/>
        </w:rPr>
        <w:tab/>
      </w:r>
    </w:p>
    <w:p w14:paraId="6CAF58FB" w14:textId="33CCF036" w:rsidR="00E66C3B" w:rsidRDefault="00E66C3B" w:rsidP="00987C99">
      <w:pPr>
        <w:tabs>
          <w:tab w:val="left" w:pos="990"/>
          <w:tab w:val="right" w:leader="dot" w:pos="9769"/>
        </w:tabs>
        <w:spacing w:before="120" w:after="0" w:line="360" w:lineRule="auto"/>
        <w:jc w:val="both"/>
        <w:rPr>
          <w:rFonts w:ascii="Arial" w:eastAsia="Times New Roman" w:hAnsi="Arial" w:cs="Arial"/>
          <w:b/>
          <w:sz w:val="18"/>
          <w:szCs w:val="18"/>
          <w:lang w:val="en-ZA"/>
        </w:rPr>
      </w:pPr>
    </w:p>
    <w:p w14:paraId="7D1C9528" w14:textId="77777777" w:rsidR="00470C01" w:rsidRPr="0077769E" w:rsidRDefault="00470C01" w:rsidP="00470C01">
      <w:pPr>
        <w:spacing w:before="240" w:after="360" w:line="240" w:lineRule="auto"/>
        <w:jc w:val="center"/>
        <w:rPr>
          <w:rFonts w:ascii="Arial" w:eastAsia="Times New Roman" w:hAnsi="Arial" w:cs="Arial"/>
          <w:b/>
          <w:caps/>
          <w:sz w:val="24"/>
          <w:szCs w:val="24"/>
          <w:lang w:val="en-ZA"/>
        </w:rPr>
      </w:pPr>
      <w:r w:rsidRPr="0077769E">
        <w:rPr>
          <w:rFonts w:ascii="Arial" w:eastAsia="Times New Roman" w:hAnsi="Arial" w:cs="Arial"/>
          <w:b/>
          <w:caps/>
          <w:sz w:val="24"/>
          <w:szCs w:val="24"/>
          <w:lang w:val="en-ZA"/>
        </w:rPr>
        <w:lastRenderedPageBreak/>
        <w:t xml:space="preserve">MNQUMA LOCAL MUNICIPALITY </w:t>
      </w:r>
    </w:p>
    <w:p w14:paraId="4C930A4E" w14:textId="77777777" w:rsidR="00470C01" w:rsidRPr="0077769E" w:rsidRDefault="00B540E2" w:rsidP="00470C01">
      <w:pPr>
        <w:spacing w:before="240" w:after="360" w:line="240" w:lineRule="auto"/>
        <w:jc w:val="center"/>
        <w:rPr>
          <w:rFonts w:ascii="Arial" w:eastAsia="Times New Roman" w:hAnsi="Arial" w:cs="Arial"/>
          <w:b/>
          <w:caps/>
          <w:sz w:val="24"/>
          <w:szCs w:val="24"/>
          <w:lang w:val="en-ZA"/>
        </w:rPr>
      </w:pPr>
      <w:r w:rsidRPr="0077769E">
        <w:rPr>
          <w:rFonts w:ascii="Arial" w:eastAsia="Times New Roman" w:hAnsi="Arial" w:cs="Arial"/>
          <w:b/>
          <w:caps/>
          <w:sz w:val="24"/>
          <w:szCs w:val="24"/>
          <w:lang w:val="en-ZA"/>
        </w:rPr>
        <w:t xml:space="preserve">TENDER NUMBER: </w:t>
      </w:r>
      <w:r w:rsidR="00B1495C">
        <w:rPr>
          <w:rFonts w:ascii="Arial" w:eastAsia="Times New Roman" w:hAnsi="Arial" w:cs="Arial"/>
          <w:b/>
          <w:caps/>
          <w:sz w:val="24"/>
          <w:szCs w:val="24"/>
          <w:lang w:val="en-ZA"/>
        </w:rPr>
        <w:t>MNQ/SCM/96</w:t>
      </w:r>
      <w:r w:rsidR="00D30650">
        <w:rPr>
          <w:rFonts w:ascii="Arial" w:eastAsia="Times New Roman" w:hAnsi="Arial" w:cs="Arial"/>
          <w:b/>
          <w:caps/>
          <w:sz w:val="24"/>
          <w:szCs w:val="24"/>
          <w:lang w:val="en-ZA"/>
        </w:rPr>
        <w:t>/21-22</w:t>
      </w:r>
    </w:p>
    <w:p w14:paraId="3FFF2608" w14:textId="77777777" w:rsidR="00470C01" w:rsidRPr="0077769E" w:rsidRDefault="0075446A" w:rsidP="00917AFA">
      <w:pPr>
        <w:spacing w:after="240" w:line="240" w:lineRule="auto"/>
        <w:jc w:val="center"/>
        <w:rPr>
          <w:rFonts w:ascii="Arial" w:eastAsia="Times New Roman" w:hAnsi="Arial" w:cs="Arial"/>
          <w:sz w:val="20"/>
          <w:szCs w:val="20"/>
          <w:lang w:val="en-ZA"/>
        </w:rPr>
      </w:pPr>
      <w:r w:rsidRPr="0075446A">
        <w:rPr>
          <w:rFonts w:ascii="Arial" w:eastAsia="Times New Roman" w:hAnsi="Arial" w:cs="Arial"/>
          <w:b/>
          <w:caps/>
          <w:sz w:val="24"/>
          <w:szCs w:val="24"/>
          <w:lang w:val="en-ZA"/>
        </w:rPr>
        <w:t>REHA</w:t>
      </w:r>
      <w:r w:rsidR="009B08A7">
        <w:rPr>
          <w:rFonts w:ascii="Arial" w:eastAsia="Times New Roman" w:hAnsi="Arial" w:cs="Arial"/>
          <w:b/>
          <w:caps/>
          <w:sz w:val="24"/>
          <w:szCs w:val="24"/>
          <w:lang w:val="en-ZA"/>
        </w:rPr>
        <w:t>BILITATION OF ext.6 ring road (surfaced)</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94"/>
      </w:tblGrid>
      <w:tr w:rsidR="00470C01" w:rsidRPr="0077769E" w14:paraId="67518FDA" w14:textId="77777777" w:rsidTr="00470C01">
        <w:tc>
          <w:tcPr>
            <w:tcW w:w="9860" w:type="dxa"/>
            <w:tcBorders>
              <w:top w:val="single" w:sz="12" w:space="0" w:color="auto"/>
              <w:left w:val="single" w:sz="12" w:space="0" w:color="auto"/>
              <w:bottom w:val="single" w:sz="12" w:space="0" w:color="auto"/>
              <w:right w:val="single" w:sz="12" w:space="0" w:color="auto"/>
            </w:tcBorders>
            <w:hideMark/>
          </w:tcPr>
          <w:p w14:paraId="3A62D6A0" w14:textId="77777777" w:rsidR="00470C01" w:rsidRPr="0077769E" w:rsidRDefault="00470C01" w:rsidP="00470C01">
            <w:pPr>
              <w:spacing w:before="120" w:after="120" w:line="240" w:lineRule="auto"/>
              <w:jc w:val="center"/>
              <w:rPr>
                <w:rFonts w:ascii="Arial" w:eastAsia="Times New Roman" w:hAnsi="Arial" w:cs="Arial"/>
                <w:b/>
                <w:caps/>
                <w:color w:val="000000"/>
                <w:sz w:val="40"/>
                <w:szCs w:val="40"/>
                <w:lang w:val="en-ZA"/>
              </w:rPr>
            </w:pPr>
            <w:r w:rsidRPr="0077769E">
              <w:rPr>
                <w:rFonts w:ascii="Arial" w:eastAsia="Times New Roman" w:hAnsi="Arial" w:cs="Arial"/>
                <w:b/>
                <w:caps/>
                <w:color w:val="000000"/>
                <w:sz w:val="40"/>
                <w:szCs w:val="40"/>
                <w:lang w:val="en-ZA"/>
              </w:rPr>
              <w:t>contract</w:t>
            </w:r>
          </w:p>
          <w:p w14:paraId="7CD08A2B" w14:textId="77777777" w:rsidR="00470C01" w:rsidRPr="0077769E" w:rsidRDefault="00470C01" w:rsidP="00470C01">
            <w:pPr>
              <w:spacing w:before="120" w:after="120" w:line="240" w:lineRule="auto"/>
              <w:jc w:val="center"/>
              <w:rPr>
                <w:rFonts w:ascii="Arial" w:eastAsia="Times New Roman" w:hAnsi="Arial" w:cs="Arial"/>
                <w:b/>
                <w:caps/>
                <w:color w:val="000000"/>
                <w:sz w:val="28"/>
                <w:szCs w:val="28"/>
                <w:lang w:val="en-ZA"/>
              </w:rPr>
            </w:pPr>
            <w:r w:rsidRPr="0077769E">
              <w:rPr>
                <w:rFonts w:ascii="Arial" w:eastAsia="Times New Roman" w:hAnsi="Arial" w:cs="Arial"/>
                <w:b/>
                <w:caps/>
                <w:color w:val="000000"/>
                <w:sz w:val="28"/>
                <w:szCs w:val="28"/>
                <w:lang w:val="en-ZA"/>
              </w:rPr>
              <w:t>part 3 (of 5): scope of work</w:t>
            </w:r>
          </w:p>
        </w:tc>
      </w:tr>
    </w:tbl>
    <w:p w14:paraId="3F087E54" w14:textId="77777777" w:rsidR="00470C01" w:rsidRPr="0077769E" w:rsidRDefault="00470C01" w:rsidP="00470C01">
      <w:pPr>
        <w:tabs>
          <w:tab w:val="left" w:pos="1320"/>
          <w:tab w:val="left" w:pos="1650"/>
          <w:tab w:val="right" w:pos="9769"/>
        </w:tabs>
        <w:spacing w:after="0" w:line="240" w:lineRule="auto"/>
        <w:jc w:val="both"/>
        <w:rPr>
          <w:rFonts w:ascii="Arial" w:eastAsia="Times New Roman" w:hAnsi="Arial" w:cs="Arial"/>
          <w:color w:val="000000"/>
          <w:sz w:val="20"/>
          <w:szCs w:val="20"/>
          <w:lang w:val="en-ZA"/>
        </w:rPr>
      </w:pPr>
    </w:p>
    <w:p w14:paraId="628FC5C7" w14:textId="77777777" w:rsidR="00320B41" w:rsidRDefault="00320B41" w:rsidP="00470C01">
      <w:pPr>
        <w:tabs>
          <w:tab w:val="left" w:pos="1320"/>
          <w:tab w:val="left" w:pos="1650"/>
          <w:tab w:val="right" w:pos="9769"/>
        </w:tabs>
        <w:spacing w:after="0" w:line="240" w:lineRule="auto"/>
        <w:jc w:val="both"/>
        <w:rPr>
          <w:rFonts w:ascii="Arial" w:eastAsia="Times New Roman" w:hAnsi="Arial" w:cs="Arial"/>
          <w:b/>
          <w:caps/>
          <w:color w:val="000000"/>
          <w:sz w:val="24"/>
          <w:szCs w:val="24"/>
          <w:lang w:val="en-ZA"/>
        </w:rPr>
      </w:pPr>
    </w:p>
    <w:p w14:paraId="62CCCCD5" w14:textId="77777777" w:rsidR="00320B41" w:rsidRDefault="00320B41" w:rsidP="00470C01">
      <w:pPr>
        <w:tabs>
          <w:tab w:val="left" w:pos="1320"/>
          <w:tab w:val="left" w:pos="1650"/>
          <w:tab w:val="right" w:pos="9769"/>
        </w:tabs>
        <w:spacing w:after="0" w:line="240" w:lineRule="auto"/>
        <w:jc w:val="both"/>
        <w:rPr>
          <w:rFonts w:ascii="Arial" w:eastAsia="Times New Roman" w:hAnsi="Arial" w:cs="Arial"/>
          <w:b/>
          <w:caps/>
          <w:color w:val="000000"/>
          <w:sz w:val="24"/>
          <w:szCs w:val="24"/>
          <w:lang w:val="en-ZA"/>
        </w:rPr>
      </w:pPr>
    </w:p>
    <w:p w14:paraId="43E33814" w14:textId="24336595" w:rsidR="00470C01" w:rsidRPr="0077769E" w:rsidRDefault="00470C01" w:rsidP="00470C01">
      <w:pPr>
        <w:tabs>
          <w:tab w:val="left" w:pos="1320"/>
          <w:tab w:val="left" w:pos="1650"/>
          <w:tab w:val="right" w:pos="9769"/>
        </w:tabs>
        <w:spacing w:after="0" w:line="240" w:lineRule="auto"/>
        <w:jc w:val="both"/>
        <w:rPr>
          <w:rFonts w:ascii="Arial" w:eastAsia="Times New Roman" w:hAnsi="Arial" w:cs="Arial"/>
          <w:b/>
          <w:caps/>
          <w:color w:val="000000"/>
          <w:sz w:val="24"/>
          <w:szCs w:val="24"/>
          <w:lang w:val="en-ZA"/>
        </w:rPr>
      </w:pPr>
      <w:r w:rsidRPr="0077769E">
        <w:rPr>
          <w:rFonts w:ascii="Arial" w:eastAsia="Times New Roman" w:hAnsi="Arial" w:cs="Arial"/>
          <w:b/>
          <w:caps/>
          <w:color w:val="000000"/>
          <w:sz w:val="24"/>
          <w:szCs w:val="24"/>
          <w:lang w:val="en-ZA"/>
        </w:rPr>
        <w:t>Contents</w:t>
      </w:r>
    </w:p>
    <w:p w14:paraId="7EEB2FC1" w14:textId="77777777" w:rsidR="00470C01" w:rsidRPr="0077769E" w:rsidRDefault="00470C01" w:rsidP="00470C01">
      <w:pPr>
        <w:tabs>
          <w:tab w:val="left" w:pos="1320"/>
          <w:tab w:val="left" w:pos="1650"/>
          <w:tab w:val="right" w:pos="9769"/>
        </w:tabs>
        <w:spacing w:after="0" w:line="240" w:lineRule="auto"/>
        <w:jc w:val="both"/>
        <w:rPr>
          <w:rFonts w:ascii="Arial" w:eastAsia="Times New Roman" w:hAnsi="Arial" w:cs="Arial"/>
          <w:color w:val="000000"/>
          <w:sz w:val="24"/>
          <w:szCs w:val="24"/>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6918"/>
        <w:gridCol w:w="1099"/>
      </w:tblGrid>
      <w:tr w:rsidR="00470C01" w:rsidRPr="0077769E" w14:paraId="20AA1E1A" w14:textId="77777777" w:rsidTr="00470C01">
        <w:trPr>
          <w:trHeight w:val="397"/>
        </w:trPr>
        <w:tc>
          <w:tcPr>
            <w:tcW w:w="507" w:type="pct"/>
            <w:tcBorders>
              <w:top w:val="single" w:sz="4" w:space="0" w:color="auto"/>
              <w:left w:val="single" w:sz="4" w:space="0" w:color="auto"/>
              <w:bottom w:val="single" w:sz="4" w:space="0" w:color="auto"/>
              <w:right w:val="single" w:sz="4" w:space="0" w:color="auto"/>
            </w:tcBorders>
          </w:tcPr>
          <w:p w14:paraId="1F93ECD0"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C3.1</w:t>
            </w:r>
          </w:p>
        </w:tc>
        <w:tc>
          <w:tcPr>
            <w:tcW w:w="3877" w:type="pct"/>
            <w:tcBorders>
              <w:top w:val="single" w:sz="4" w:space="0" w:color="auto"/>
              <w:left w:val="single" w:sz="4" w:space="0" w:color="auto"/>
              <w:bottom w:val="single" w:sz="4" w:space="0" w:color="auto"/>
              <w:right w:val="single" w:sz="4" w:space="0" w:color="auto"/>
            </w:tcBorders>
          </w:tcPr>
          <w:p w14:paraId="08F0980B" w14:textId="77777777" w:rsidR="00470C01" w:rsidRPr="0077769E" w:rsidRDefault="00470C01" w:rsidP="00470C01">
            <w:pPr>
              <w:tabs>
                <w:tab w:val="left" w:pos="720"/>
                <w:tab w:val="right" w:pos="9769"/>
              </w:tabs>
              <w:spacing w:before="120" w:after="120" w:line="276" w:lineRule="auto"/>
              <w:jc w:val="both"/>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Description of the Works</w:t>
            </w:r>
          </w:p>
        </w:tc>
        <w:tc>
          <w:tcPr>
            <w:tcW w:w="616" w:type="pct"/>
            <w:tcBorders>
              <w:top w:val="single" w:sz="4" w:space="0" w:color="auto"/>
              <w:left w:val="single" w:sz="4" w:space="0" w:color="auto"/>
              <w:bottom w:val="single" w:sz="4" w:space="0" w:color="auto"/>
              <w:right w:val="single" w:sz="4" w:space="0" w:color="auto"/>
            </w:tcBorders>
          </w:tcPr>
          <w:p w14:paraId="1105A57B"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Blue</w:t>
            </w:r>
          </w:p>
        </w:tc>
      </w:tr>
      <w:tr w:rsidR="00470C01" w:rsidRPr="0077769E" w14:paraId="523E460B" w14:textId="77777777" w:rsidTr="00470C01">
        <w:trPr>
          <w:trHeight w:val="397"/>
        </w:trPr>
        <w:tc>
          <w:tcPr>
            <w:tcW w:w="507" w:type="pct"/>
            <w:tcBorders>
              <w:top w:val="single" w:sz="4" w:space="0" w:color="auto"/>
              <w:left w:val="single" w:sz="4" w:space="0" w:color="auto"/>
              <w:bottom w:val="single" w:sz="4" w:space="0" w:color="auto"/>
              <w:right w:val="single" w:sz="4" w:space="0" w:color="auto"/>
            </w:tcBorders>
          </w:tcPr>
          <w:p w14:paraId="39518AAF"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C3.2</w:t>
            </w:r>
          </w:p>
        </w:tc>
        <w:tc>
          <w:tcPr>
            <w:tcW w:w="3877" w:type="pct"/>
            <w:tcBorders>
              <w:top w:val="single" w:sz="4" w:space="0" w:color="auto"/>
              <w:left w:val="single" w:sz="4" w:space="0" w:color="auto"/>
              <w:bottom w:val="single" w:sz="4" w:space="0" w:color="auto"/>
              <w:right w:val="single" w:sz="4" w:space="0" w:color="auto"/>
            </w:tcBorders>
          </w:tcPr>
          <w:p w14:paraId="0842411B" w14:textId="77777777" w:rsidR="00470C01" w:rsidRPr="0077769E" w:rsidRDefault="00470C01" w:rsidP="00470C01">
            <w:pPr>
              <w:tabs>
                <w:tab w:val="left" w:pos="720"/>
                <w:tab w:val="right" w:pos="9769"/>
              </w:tabs>
              <w:spacing w:before="120" w:after="120" w:line="276" w:lineRule="auto"/>
              <w:jc w:val="both"/>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Engineering</w:t>
            </w:r>
          </w:p>
        </w:tc>
        <w:tc>
          <w:tcPr>
            <w:tcW w:w="616" w:type="pct"/>
            <w:tcBorders>
              <w:top w:val="single" w:sz="4" w:space="0" w:color="auto"/>
              <w:left w:val="single" w:sz="4" w:space="0" w:color="auto"/>
              <w:bottom w:val="single" w:sz="4" w:space="0" w:color="auto"/>
              <w:right w:val="single" w:sz="4" w:space="0" w:color="auto"/>
            </w:tcBorders>
          </w:tcPr>
          <w:p w14:paraId="70C86101"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Blue</w:t>
            </w:r>
          </w:p>
        </w:tc>
      </w:tr>
      <w:tr w:rsidR="00470C01" w:rsidRPr="0077769E" w14:paraId="01B3C7E6" w14:textId="77777777" w:rsidTr="00470C01">
        <w:trPr>
          <w:trHeight w:val="397"/>
        </w:trPr>
        <w:tc>
          <w:tcPr>
            <w:tcW w:w="507" w:type="pct"/>
            <w:tcBorders>
              <w:top w:val="single" w:sz="4" w:space="0" w:color="auto"/>
              <w:left w:val="single" w:sz="4" w:space="0" w:color="auto"/>
              <w:bottom w:val="single" w:sz="4" w:space="0" w:color="auto"/>
              <w:right w:val="single" w:sz="4" w:space="0" w:color="auto"/>
            </w:tcBorders>
          </w:tcPr>
          <w:p w14:paraId="3A11F661"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C3.3</w:t>
            </w:r>
          </w:p>
        </w:tc>
        <w:tc>
          <w:tcPr>
            <w:tcW w:w="3877" w:type="pct"/>
            <w:tcBorders>
              <w:top w:val="single" w:sz="4" w:space="0" w:color="auto"/>
              <w:left w:val="single" w:sz="4" w:space="0" w:color="auto"/>
              <w:bottom w:val="single" w:sz="4" w:space="0" w:color="auto"/>
              <w:right w:val="single" w:sz="4" w:space="0" w:color="auto"/>
            </w:tcBorders>
          </w:tcPr>
          <w:p w14:paraId="5E25ADAB" w14:textId="77777777" w:rsidR="00470C01" w:rsidRPr="0077769E" w:rsidRDefault="00470C01" w:rsidP="00470C01">
            <w:pPr>
              <w:tabs>
                <w:tab w:val="left" w:pos="720"/>
                <w:tab w:val="right" w:pos="9769"/>
              </w:tabs>
              <w:spacing w:before="120" w:after="120" w:line="276" w:lineRule="auto"/>
              <w:jc w:val="both"/>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Procurement</w:t>
            </w:r>
          </w:p>
        </w:tc>
        <w:tc>
          <w:tcPr>
            <w:tcW w:w="616" w:type="pct"/>
            <w:tcBorders>
              <w:top w:val="single" w:sz="4" w:space="0" w:color="auto"/>
              <w:left w:val="single" w:sz="4" w:space="0" w:color="auto"/>
              <w:bottom w:val="single" w:sz="4" w:space="0" w:color="auto"/>
              <w:right w:val="single" w:sz="4" w:space="0" w:color="auto"/>
            </w:tcBorders>
          </w:tcPr>
          <w:p w14:paraId="66846F6E"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Blue</w:t>
            </w:r>
          </w:p>
        </w:tc>
      </w:tr>
      <w:tr w:rsidR="00470C01" w:rsidRPr="0077769E" w14:paraId="473B337E" w14:textId="77777777" w:rsidTr="00470C01">
        <w:trPr>
          <w:trHeight w:val="397"/>
        </w:trPr>
        <w:tc>
          <w:tcPr>
            <w:tcW w:w="507" w:type="pct"/>
            <w:tcBorders>
              <w:top w:val="single" w:sz="4" w:space="0" w:color="auto"/>
              <w:left w:val="single" w:sz="4" w:space="0" w:color="auto"/>
              <w:bottom w:val="single" w:sz="4" w:space="0" w:color="auto"/>
              <w:right w:val="single" w:sz="4" w:space="0" w:color="auto"/>
            </w:tcBorders>
          </w:tcPr>
          <w:p w14:paraId="69087C79"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C3.4</w:t>
            </w:r>
          </w:p>
        </w:tc>
        <w:tc>
          <w:tcPr>
            <w:tcW w:w="3877" w:type="pct"/>
            <w:tcBorders>
              <w:top w:val="single" w:sz="4" w:space="0" w:color="auto"/>
              <w:left w:val="single" w:sz="4" w:space="0" w:color="auto"/>
              <w:bottom w:val="single" w:sz="4" w:space="0" w:color="auto"/>
              <w:right w:val="single" w:sz="4" w:space="0" w:color="auto"/>
            </w:tcBorders>
            <w:vAlign w:val="center"/>
          </w:tcPr>
          <w:p w14:paraId="059C1776" w14:textId="77777777" w:rsidR="00470C01" w:rsidRPr="0077769E" w:rsidRDefault="00470C01" w:rsidP="00470C01">
            <w:pPr>
              <w:tabs>
                <w:tab w:val="left" w:pos="720"/>
                <w:tab w:val="right" w:pos="9769"/>
              </w:tabs>
              <w:spacing w:before="120" w:after="120" w:line="276" w:lineRule="auto"/>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Construction</w:t>
            </w:r>
          </w:p>
        </w:tc>
        <w:tc>
          <w:tcPr>
            <w:tcW w:w="616" w:type="pct"/>
            <w:tcBorders>
              <w:top w:val="single" w:sz="4" w:space="0" w:color="auto"/>
              <w:left w:val="single" w:sz="4" w:space="0" w:color="auto"/>
              <w:bottom w:val="single" w:sz="4" w:space="0" w:color="auto"/>
              <w:right w:val="single" w:sz="4" w:space="0" w:color="auto"/>
            </w:tcBorders>
            <w:vAlign w:val="center"/>
          </w:tcPr>
          <w:p w14:paraId="503CCAC1"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Blue</w:t>
            </w:r>
          </w:p>
        </w:tc>
      </w:tr>
      <w:tr w:rsidR="00470C01" w:rsidRPr="0077769E" w14:paraId="69F4A7B9" w14:textId="77777777" w:rsidTr="00470C01">
        <w:trPr>
          <w:trHeight w:val="397"/>
        </w:trPr>
        <w:tc>
          <w:tcPr>
            <w:tcW w:w="507" w:type="pct"/>
            <w:tcBorders>
              <w:top w:val="single" w:sz="4" w:space="0" w:color="auto"/>
              <w:left w:val="single" w:sz="4" w:space="0" w:color="auto"/>
              <w:bottom w:val="single" w:sz="4" w:space="0" w:color="auto"/>
              <w:right w:val="single" w:sz="4" w:space="0" w:color="auto"/>
            </w:tcBorders>
          </w:tcPr>
          <w:p w14:paraId="45333965"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C3.5</w:t>
            </w:r>
          </w:p>
        </w:tc>
        <w:tc>
          <w:tcPr>
            <w:tcW w:w="3877" w:type="pct"/>
            <w:tcBorders>
              <w:top w:val="single" w:sz="4" w:space="0" w:color="auto"/>
              <w:left w:val="single" w:sz="4" w:space="0" w:color="auto"/>
              <w:bottom w:val="single" w:sz="4" w:space="0" w:color="auto"/>
              <w:right w:val="single" w:sz="4" w:space="0" w:color="auto"/>
            </w:tcBorders>
          </w:tcPr>
          <w:p w14:paraId="592DC29D" w14:textId="77777777" w:rsidR="00470C01" w:rsidRPr="0077769E" w:rsidRDefault="00470C01" w:rsidP="00470C01">
            <w:pPr>
              <w:tabs>
                <w:tab w:val="left" w:pos="720"/>
                <w:tab w:val="right" w:pos="9769"/>
              </w:tabs>
              <w:spacing w:before="120" w:after="120" w:line="276" w:lineRule="auto"/>
              <w:jc w:val="both"/>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Management</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4B8FE297" w14:textId="77777777" w:rsidR="00470C01" w:rsidRPr="0077769E" w:rsidRDefault="00470C01" w:rsidP="00470C01">
            <w:pPr>
              <w:tabs>
                <w:tab w:val="right" w:pos="9769"/>
              </w:tabs>
              <w:spacing w:after="0" w:line="240" w:lineRule="auto"/>
              <w:jc w:val="center"/>
              <w:rPr>
                <w:rFonts w:ascii="Arial" w:eastAsia="Times New Roman" w:hAnsi="Arial" w:cs="Arial"/>
                <w:sz w:val="24"/>
                <w:szCs w:val="24"/>
                <w:lang w:val="en-ZA"/>
              </w:rPr>
            </w:pPr>
            <w:r w:rsidRPr="0077769E">
              <w:rPr>
                <w:rFonts w:ascii="Arial" w:eastAsia="Times New Roman" w:hAnsi="Arial" w:cs="Arial"/>
                <w:b/>
                <w:color w:val="000000"/>
                <w:sz w:val="24"/>
                <w:szCs w:val="24"/>
                <w:lang w:val="en-ZA"/>
              </w:rPr>
              <w:t>Blue</w:t>
            </w:r>
          </w:p>
        </w:tc>
      </w:tr>
      <w:tr w:rsidR="00470C01" w:rsidRPr="0077769E" w14:paraId="3BAB01E5" w14:textId="77777777" w:rsidTr="00470C01">
        <w:trPr>
          <w:trHeight w:val="397"/>
        </w:trPr>
        <w:tc>
          <w:tcPr>
            <w:tcW w:w="507" w:type="pct"/>
            <w:tcBorders>
              <w:top w:val="single" w:sz="4" w:space="0" w:color="auto"/>
              <w:left w:val="single" w:sz="4" w:space="0" w:color="auto"/>
              <w:bottom w:val="single" w:sz="4" w:space="0" w:color="auto"/>
              <w:right w:val="single" w:sz="4" w:space="0" w:color="auto"/>
            </w:tcBorders>
          </w:tcPr>
          <w:p w14:paraId="69D3617C" w14:textId="77777777" w:rsidR="00470C01" w:rsidRPr="0077769E" w:rsidRDefault="00470C01" w:rsidP="00470C01">
            <w:pPr>
              <w:tabs>
                <w:tab w:val="left" w:pos="720"/>
                <w:tab w:val="right" w:pos="9769"/>
              </w:tabs>
              <w:spacing w:before="120" w:after="120" w:line="276" w:lineRule="auto"/>
              <w:jc w:val="center"/>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C3.6</w:t>
            </w:r>
          </w:p>
        </w:tc>
        <w:tc>
          <w:tcPr>
            <w:tcW w:w="3877" w:type="pct"/>
            <w:tcBorders>
              <w:top w:val="single" w:sz="4" w:space="0" w:color="auto"/>
              <w:left w:val="single" w:sz="4" w:space="0" w:color="auto"/>
              <w:bottom w:val="single" w:sz="4" w:space="0" w:color="auto"/>
              <w:right w:val="single" w:sz="4" w:space="0" w:color="auto"/>
            </w:tcBorders>
          </w:tcPr>
          <w:p w14:paraId="6D4FC6DC" w14:textId="77777777" w:rsidR="00470C01" w:rsidRPr="0077769E" w:rsidRDefault="00470C01" w:rsidP="00470C01">
            <w:pPr>
              <w:tabs>
                <w:tab w:val="left" w:pos="720"/>
                <w:tab w:val="right" w:pos="9769"/>
              </w:tabs>
              <w:spacing w:before="120" w:after="120" w:line="276" w:lineRule="auto"/>
              <w:jc w:val="both"/>
              <w:outlineLvl w:val="2"/>
              <w:rPr>
                <w:rFonts w:ascii="Arial" w:eastAsia="Times New Roman" w:hAnsi="Arial" w:cs="Arial"/>
                <w:b/>
                <w:color w:val="000000"/>
                <w:sz w:val="24"/>
                <w:szCs w:val="24"/>
                <w:lang w:val="en-ZA"/>
              </w:rPr>
            </w:pPr>
            <w:r w:rsidRPr="0077769E">
              <w:rPr>
                <w:rFonts w:ascii="Arial" w:eastAsia="Times New Roman" w:hAnsi="Arial" w:cs="Arial"/>
                <w:b/>
                <w:color w:val="000000"/>
                <w:sz w:val="24"/>
                <w:szCs w:val="24"/>
                <w:lang w:val="en-ZA"/>
              </w:rPr>
              <w:t>Health and Safety Requirements and Procedures</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288CC695" w14:textId="77777777" w:rsidR="00470C01" w:rsidRPr="0077769E" w:rsidRDefault="00470C01" w:rsidP="00470C01">
            <w:pPr>
              <w:tabs>
                <w:tab w:val="right" w:pos="9769"/>
              </w:tabs>
              <w:spacing w:after="0" w:line="240" w:lineRule="auto"/>
              <w:jc w:val="center"/>
              <w:rPr>
                <w:rFonts w:ascii="Arial" w:eastAsia="Times New Roman" w:hAnsi="Arial" w:cs="Arial"/>
                <w:sz w:val="24"/>
                <w:szCs w:val="24"/>
                <w:lang w:val="en-ZA"/>
              </w:rPr>
            </w:pPr>
            <w:r w:rsidRPr="0077769E">
              <w:rPr>
                <w:rFonts w:ascii="Arial" w:eastAsia="Times New Roman" w:hAnsi="Arial" w:cs="Arial"/>
                <w:b/>
                <w:color w:val="000000"/>
                <w:sz w:val="24"/>
                <w:szCs w:val="24"/>
                <w:lang w:val="en-ZA"/>
              </w:rPr>
              <w:t>Blue</w:t>
            </w:r>
          </w:p>
        </w:tc>
      </w:tr>
    </w:tbl>
    <w:p w14:paraId="2A7477C6" w14:textId="0DB003D5" w:rsidR="00470C01" w:rsidRDefault="00470C01" w:rsidP="00470C01">
      <w:pPr>
        <w:tabs>
          <w:tab w:val="right" w:pos="9769"/>
        </w:tabs>
        <w:spacing w:after="240" w:line="240" w:lineRule="auto"/>
        <w:jc w:val="both"/>
        <w:rPr>
          <w:rFonts w:ascii="Arial" w:eastAsia="Times New Roman" w:hAnsi="Arial" w:cs="Arial"/>
          <w:szCs w:val="20"/>
          <w:lang w:val="en-ZA"/>
        </w:rPr>
      </w:pPr>
    </w:p>
    <w:p w14:paraId="348FBAA7" w14:textId="5F5EDEC3" w:rsidR="00320B41" w:rsidRDefault="00320B41" w:rsidP="00470C01">
      <w:pPr>
        <w:tabs>
          <w:tab w:val="right" w:pos="9769"/>
        </w:tabs>
        <w:spacing w:after="240" w:line="240" w:lineRule="auto"/>
        <w:jc w:val="both"/>
        <w:rPr>
          <w:rFonts w:ascii="Arial" w:eastAsia="Times New Roman" w:hAnsi="Arial" w:cs="Arial"/>
          <w:szCs w:val="20"/>
          <w:lang w:val="en-ZA"/>
        </w:rPr>
      </w:pPr>
    </w:p>
    <w:p w14:paraId="5594C484" w14:textId="0E821B97" w:rsidR="00320B41" w:rsidRDefault="00320B41" w:rsidP="00470C01">
      <w:pPr>
        <w:tabs>
          <w:tab w:val="right" w:pos="9769"/>
        </w:tabs>
        <w:spacing w:after="240" w:line="240" w:lineRule="auto"/>
        <w:jc w:val="both"/>
        <w:rPr>
          <w:rFonts w:ascii="Arial" w:eastAsia="Times New Roman" w:hAnsi="Arial" w:cs="Arial"/>
          <w:szCs w:val="20"/>
          <w:lang w:val="en-ZA"/>
        </w:rPr>
      </w:pPr>
    </w:p>
    <w:p w14:paraId="3069225C" w14:textId="10167B2F" w:rsidR="00320B41" w:rsidRDefault="00320B41" w:rsidP="00470C01">
      <w:pPr>
        <w:tabs>
          <w:tab w:val="right" w:pos="9769"/>
        </w:tabs>
        <w:spacing w:after="240" w:line="240" w:lineRule="auto"/>
        <w:jc w:val="both"/>
        <w:rPr>
          <w:rFonts w:ascii="Arial" w:eastAsia="Times New Roman" w:hAnsi="Arial" w:cs="Arial"/>
          <w:szCs w:val="20"/>
          <w:lang w:val="en-ZA"/>
        </w:rPr>
      </w:pPr>
    </w:p>
    <w:p w14:paraId="49806A8D" w14:textId="2C90785C" w:rsidR="00320B41" w:rsidRDefault="00320B41" w:rsidP="00470C01">
      <w:pPr>
        <w:tabs>
          <w:tab w:val="right" w:pos="9769"/>
        </w:tabs>
        <w:spacing w:after="240" w:line="240" w:lineRule="auto"/>
        <w:jc w:val="both"/>
        <w:rPr>
          <w:rFonts w:ascii="Arial" w:eastAsia="Times New Roman" w:hAnsi="Arial" w:cs="Arial"/>
          <w:szCs w:val="20"/>
          <w:lang w:val="en-ZA"/>
        </w:rPr>
      </w:pPr>
    </w:p>
    <w:p w14:paraId="3D6624C8" w14:textId="0C574887" w:rsidR="00320B41" w:rsidRDefault="00320B41" w:rsidP="00470C01">
      <w:pPr>
        <w:tabs>
          <w:tab w:val="right" w:pos="9769"/>
        </w:tabs>
        <w:spacing w:after="240" w:line="240" w:lineRule="auto"/>
        <w:jc w:val="both"/>
        <w:rPr>
          <w:rFonts w:ascii="Arial" w:eastAsia="Times New Roman" w:hAnsi="Arial" w:cs="Arial"/>
          <w:szCs w:val="20"/>
          <w:lang w:val="en-ZA"/>
        </w:rPr>
      </w:pPr>
    </w:p>
    <w:p w14:paraId="0B861087" w14:textId="07BC7B53" w:rsidR="00320B41" w:rsidRDefault="00320B41" w:rsidP="00470C01">
      <w:pPr>
        <w:tabs>
          <w:tab w:val="right" w:pos="9769"/>
        </w:tabs>
        <w:spacing w:after="240" w:line="240" w:lineRule="auto"/>
        <w:jc w:val="both"/>
        <w:rPr>
          <w:rFonts w:ascii="Arial" w:eastAsia="Times New Roman" w:hAnsi="Arial" w:cs="Arial"/>
          <w:szCs w:val="20"/>
          <w:lang w:val="en-ZA"/>
        </w:rPr>
      </w:pPr>
    </w:p>
    <w:p w14:paraId="64D3C750" w14:textId="1DD114C2" w:rsidR="00320B41" w:rsidRDefault="00320B41" w:rsidP="00470C01">
      <w:pPr>
        <w:tabs>
          <w:tab w:val="right" w:pos="9769"/>
        </w:tabs>
        <w:spacing w:after="240" w:line="240" w:lineRule="auto"/>
        <w:jc w:val="both"/>
        <w:rPr>
          <w:rFonts w:ascii="Arial" w:eastAsia="Times New Roman" w:hAnsi="Arial" w:cs="Arial"/>
          <w:szCs w:val="20"/>
          <w:lang w:val="en-ZA"/>
        </w:rPr>
      </w:pPr>
    </w:p>
    <w:p w14:paraId="79162958" w14:textId="1A8596F9" w:rsidR="00320B41" w:rsidRDefault="00320B41" w:rsidP="00470C01">
      <w:pPr>
        <w:tabs>
          <w:tab w:val="right" w:pos="9769"/>
        </w:tabs>
        <w:spacing w:after="240" w:line="240" w:lineRule="auto"/>
        <w:jc w:val="both"/>
        <w:rPr>
          <w:rFonts w:ascii="Arial" w:eastAsia="Times New Roman" w:hAnsi="Arial" w:cs="Arial"/>
          <w:szCs w:val="20"/>
          <w:lang w:val="en-ZA"/>
        </w:rPr>
      </w:pPr>
    </w:p>
    <w:p w14:paraId="11FD847C" w14:textId="7B08ECFC" w:rsidR="00320B41" w:rsidRDefault="00320B41" w:rsidP="00470C01">
      <w:pPr>
        <w:tabs>
          <w:tab w:val="right" w:pos="9769"/>
        </w:tabs>
        <w:spacing w:after="240" w:line="240" w:lineRule="auto"/>
        <w:jc w:val="both"/>
        <w:rPr>
          <w:rFonts w:ascii="Arial" w:eastAsia="Times New Roman" w:hAnsi="Arial" w:cs="Arial"/>
          <w:szCs w:val="20"/>
          <w:lang w:val="en-ZA"/>
        </w:rPr>
      </w:pPr>
    </w:p>
    <w:p w14:paraId="20788512" w14:textId="77777777" w:rsidR="00320B41" w:rsidRPr="0077769E" w:rsidRDefault="00320B41" w:rsidP="00470C01">
      <w:pPr>
        <w:tabs>
          <w:tab w:val="right" w:pos="9769"/>
        </w:tabs>
        <w:spacing w:after="240" w:line="240" w:lineRule="auto"/>
        <w:jc w:val="both"/>
        <w:rPr>
          <w:rFonts w:ascii="Arial" w:eastAsia="Times New Roman" w:hAnsi="Arial" w:cs="Arial"/>
          <w:szCs w:val="20"/>
          <w:lang w:val="en-ZA"/>
        </w:rPr>
      </w:pPr>
    </w:p>
    <w:p w14:paraId="5123A8A4" w14:textId="77777777" w:rsidR="00470C01" w:rsidRPr="0077769E" w:rsidRDefault="00470C01" w:rsidP="00470C01">
      <w:pPr>
        <w:tabs>
          <w:tab w:val="right" w:pos="9769"/>
        </w:tabs>
        <w:spacing w:after="240" w:line="240" w:lineRule="auto"/>
        <w:jc w:val="both"/>
        <w:rPr>
          <w:rFonts w:ascii="Arial" w:eastAsia="Times New Roman" w:hAnsi="Arial" w:cs="Arial"/>
          <w:szCs w:val="20"/>
          <w:lang w:val="en-ZA"/>
        </w:rPr>
      </w:pPr>
    </w:p>
    <w:tbl>
      <w:tblPr>
        <w:tblStyle w:val="MCCTable12"/>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8912"/>
      </w:tblGrid>
      <w:tr w:rsidR="00470C01" w:rsidRPr="0077769E" w14:paraId="67A227C1" w14:textId="77777777" w:rsidTr="00470C01">
        <w:trPr>
          <w:trHeight w:val="54"/>
        </w:trPr>
        <w:tc>
          <w:tcPr>
            <w:tcW w:w="5000" w:type="pct"/>
            <w:shd w:val="clear" w:color="auto" w:fill="auto"/>
            <w:vAlign w:val="center"/>
          </w:tcPr>
          <w:p w14:paraId="600980E1" w14:textId="77777777" w:rsidR="00470C01" w:rsidRPr="0077769E" w:rsidRDefault="00470C01" w:rsidP="00470C01">
            <w:pPr>
              <w:tabs>
                <w:tab w:val="right" w:pos="9769"/>
              </w:tabs>
              <w:spacing w:before="120" w:after="120"/>
              <w:jc w:val="center"/>
              <w:rPr>
                <w:rFonts w:ascii="Arial" w:hAnsi="Arial" w:cs="Arial"/>
                <w:b/>
                <w:sz w:val="20"/>
              </w:rPr>
            </w:pPr>
            <w:r w:rsidRPr="0077769E">
              <w:rPr>
                <w:rFonts w:ascii="Arial" w:hAnsi="Arial" w:cs="Arial"/>
                <w:b/>
                <w:sz w:val="20"/>
              </w:rPr>
              <w:lastRenderedPageBreak/>
              <w:t>C3.1 : DESCRIPTION OF THE WORKS</w:t>
            </w:r>
          </w:p>
        </w:tc>
      </w:tr>
    </w:tbl>
    <w:p w14:paraId="52DC0628" w14:textId="77777777" w:rsidR="00470C01" w:rsidRPr="0077769E" w:rsidRDefault="00470C01" w:rsidP="00470C01">
      <w:pPr>
        <w:rPr>
          <w:rFonts w:ascii="Arial" w:eastAsia="Calibri" w:hAnsi="Arial" w:cs="Arial"/>
          <w:sz w:val="20"/>
          <w:szCs w:val="20"/>
        </w:rPr>
      </w:pPr>
    </w:p>
    <w:p w14:paraId="5DE50DB6" w14:textId="77777777" w:rsidR="00470C01" w:rsidRPr="0077769E" w:rsidRDefault="00470C01" w:rsidP="00F44114">
      <w:pPr>
        <w:numPr>
          <w:ilvl w:val="1"/>
          <w:numId w:val="53"/>
        </w:numPr>
        <w:tabs>
          <w:tab w:val="right" w:pos="9769"/>
        </w:tabs>
        <w:spacing w:before="240"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EMPLOYER’S OBJECTIVES</w:t>
      </w:r>
    </w:p>
    <w:p w14:paraId="374BEF83" w14:textId="77777777" w:rsidR="00470C01" w:rsidRPr="0077769E" w:rsidRDefault="008762D9" w:rsidP="00470C01">
      <w:pPr>
        <w:tabs>
          <w:tab w:val="left" w:pos="1134"/>
          <w:tab w:val="left" w:pos="134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propose</w:t>
      </w:r>
      <w:r w:rsidR="00495E8D">
        <w:rPr>
          <w:rFonts w:ascii="Arial" w:eastAsia="Times New Roman" w:hAnsi="Arial" w:cs="Arial"/>
          <w:sz w:val="20"/>
          <w:szCs w:val="20"/>
          <w:lang w:val="en-ZA"/>
        </w:rPr>
        <w:t xml:space="preserve">d </w:t>
      </w:r>
      <w:r w:rsidR="00917AFA">
        <w:rPr>
          <w:rFonts w:ascii="Arial" w:eastAsia="Times New Roman" w:hAnsi="Arial" w:cs="Arial"/>
          <w:sz w:val="20"/>
          <w:szCs w:val="20"/>
          <w:lang w:val="en-ZA"/>
        </w:rPr>
        <w:t xml:space="preserve">project is situated </w:t>
      </w:r>
      <w:r w:rsidR="009B08A7">
        <w:rPr>
          <w:rFonts w:ascii="Arial" w:eastAsia="Times New Roman" w:hAnsi="Arial" w:cs="Arial"/>
          <w:sz w:val="20"/>
          <w:szCs w:val="20"/>
          <w:lang w:val="en-ZA"/>
        </w:rPr>
        <w:t>in Ward 01</w:t>
      </w:r>
      <w:r w:rsidR="00A368E3" w:rsidRPr="0077769E">
        <w:rPr>
          <w:rFonts w:ascii="Arial" w:eastAsia="Times New Roman" w:hAnsi="Arial" w:cs="Arial"/>
          <w:sz w:val="20"/>
          <w:szCs w:val="20"/>
          <w:lang w:val="en-ZA"/>
        </w:rPr>
        <w:t xml:space="preserve"> under Butterworth</w:t>
      </w:r>
      <w:r w:rsidRPr="0077769E">
        <w:rPr>
          <w:rFonts w:ascii="Arial" w:eastAsia="Times New Roman" w:hAnsi="Arial" w:cs="Arial"/>
          <w:sz w:val="20"/>
          <w:szCs w:val="20"/>
          <w:lang w:val="en-ZA"/>
        </w:rPr>
        <w:t xml:space="preserve"> of Mnquma Local M</w:t>
      </w:r>
      <w:r w:rsidR="00A368E3" w:rsidRPr="0077769E">
        <w:rPr>
          <w:rFonts w:ascii="Arial" w:eastAsia="Times New Roman" w:hAnsi="Arial" w:cs="Arial"/>
          <w:sz w:val="20"/>
          <w:szCs w:val="20"/>
          <w:lang w:val="en-ZA"/>
        </w:rPr>
        <w:t xml:space="preserve">unicipality. </w:t>
      </w:r>
      <w:r w:rsidR="00470C01" w:rsidRPr="0077769E">
        <w:rPr>
          <w:rFonts w:ascii="Arial" w:eastAsia="Times New Roman" w:hAnsi="Arial" w:cs="Arial"/>
          <w:sz w:val="20"/>
          <w:szCs w:val="20"/>
          <w:lang w:val="en-ZA"/>
        </w:rPr>
        <w:t>The works in this contract are to be executed by using both conventional and labour-intensive construction methods according to the Expanded Public Works Programme (EPWP).</w:t>
      </w:r>
    </w:p>
    <w:p w14:paraId="773039BF" w14:textId="77777777" w:rsidR="00470C01" w:rsidRPr="0077769E" w:rsidRDefault="00470C01" w:rsidP="00F44114">
      <w:pPr>
        <w:numPr>
          <w:ilvl w:val="1"/>
          <w:numId w:val="53"/>
        </w:numPr>
        <w:tabs>
          <w:tab w:val="right" w:pos="9769"/>
        </w:tabs>
        <w:spacing w:before="240" w:after="240" w:line="276" w:lineRule="auto"/>
        <w:jc w:val="both"/>
        <w:rPr>
          <w:rFonts w:ascii="Arial" w:eastAsia="Times New Roman" w:hAnsi="Arial" w:cs="Arial"/>
          <w:b/>
          <w:sz w:val="20"/>
          <w:szCs w:val="20"/>
          <w:lang w:val="en-GB"/>
        </w:rPr>
      </w:pPr>
      <w:r w:rsidRPr="0077769E">
        <w:rPr>
          <w:rFonts w:ascii="Arial" w:eastAsia="Times New Roman" w:hAnsi="Arial" w:cs="Arial"/>
          <w:b/>
          <w:sz w:val="20"/>
          <w:szCs w:val="20"/>
          <w:lang w:val="en-ZA"/>
        </w:rPr>
        <w:t xml:space="preserve">OVERVIEW OF THE WORKS </w:t>
      </w:r>
    </w:p>
    <w:p w14:paraId="10244754" w14:textId="3DD584C0" w:rsidR="008153BF" w:rsidRDefault="00861660" w:rsidP="008153BF">
      <w:pPr>
        <w:tabs>
          <w:tab w:val="left" w:pos="1344"/>
        </w:tabs>
        <w:spacing w:before="240" w:after="240" w:line="276" w:lineRule="auto"/>
        <w:ind w:left="1134"/>
        <w:jc w:val="both"/>
        <w:rPr>
          <w:rFonts w:ascii="Arial" w:eastAsia="Times New Roman" w:hAnsi="Arial" w:cs="Arial"/>
          <w:sz w:val="20"/>
          <w:szCs w:val="20"/>
          <w:lang w:val="en-GB"/>
        </w:rPr>
      </w:pPr>
      <w:r w:rsidRPr="0077769E">
        <w:rPr>
          <w:rFonts w:ascii="Arial" w:eastAsia="Times New Roman" w:hAnsi="Arial" w:cs="Arial"/>
          <w:sz w:val="20"/>
          <w:szCs w:val="20"/>
          <w:lang w:val="en-GB"/>
        </w:rPr>
        <w:t>The propo</w:t>
      </w:r>
      <w:r w:rsidR="00A2671A" w:rsidRPr="0077769E">
        <w:rPr>
          <w:rFonts w:ascii="Arial" w:eastAsia="Times New Roman" w:hAnsi="Arial" w:cs="Arial"/>
          <w:sz w:val="20"/>
          <w:szCs w:val="20"/>
          <w:lang w:val="en-GB"/>
        </w:rPr>
        <w:t>sed project sco</w:t>
      </w:r>
      <w:r w:rsidR="007F226A" w:rsidRPr="0077769E">
        <w:rPr>
          <w:rFonts w:ascii="Arial" w:eastAsia="Times New Roman" w:hAnsi="Arial" w:cs="Arial"/>
          <w:sz w:val="20"/>
          <w:szCs w:val="20"/>
          <w:lang w:val="en-GB"/>
        </w:rPr>
        <w:t>p</w:t>
      </w:r>
      <w:r w:rsidR="00A17B82">
        <w:rPr>
          <w:rFonts w:ascii="Arial" w:eastAsia="Times New Roman" w:hAnsi="Arial" w:cs="Arial"/>
          <w:sz w:val="20"/>
          <w:szCs w:val="20"/>
          <w:lang w:val="en-GB"/>
        </w:rPr>
        <w:t xml:space="preserve">e of works comprises </w:t>
      </w:r>
      <w:r w:rsidR="008153BF">
        <w:rPr>
          <w:rFonts w:ascii="Arial" w:eastAsia="Times New Roman" w:hAnsi="Arial" w:cs="Arial"/>
          <w:sz w:val="20"/>
          <w:szCs w:val="20"/>
          <w:lang w:val="en-GB"/>
        </w:rPr>
        <w:t>of the rehabil</w:t>
      </w:r>
      <w:r w:rsidR="009B08A7">
        <w:rPr>
          <w:rFonts w:ascii="Arial" w:eastAsia="Times New Roman" w:hAnsi="Arial" w:cs="Arial"/>
          <w:sz w:val="20"/>
          <w:szCs w:val="20"/>
          <w:lang w:val="en-GB"/>
        </w:rPr>
        <w:t>itation of an average width of 8m x 1.9</w:t>
      </w:r>
      <w:r w:rsidR="008153BF">
        <w:rPr>
          <w:rFonts w:ascii="Arial" w:eastAsia="Times New Roman" w:hAnsi="Arial" w:cs="Arial"/>
          <w:sz w:val="20"/>
          <w:szCs w:val="20"/>
          <w:lang w:val="en-GB"/>
        </w:rPr>
        <w:t xml:space="preserve"> km length of road which is the main access to the Butterworth CBD. The road will be complemented by the unblocking of </w:t>
      </w:r>
      <w:r w:rsidR="001D2257">
        <w:rPr>
          <w:rFonts w:ascii="Arial" w:eastAsia="Times New Roman" w:hAnsi="Arial" w:cs="Arial"/>
          <w:sz w:val="20"/>
          <w:szCs w:val="20"/>
          <w:lang w:val="en-GB"/>
        </w:rPr>
        <w:t>storm water</w:t>
      </w:r>
      <w:r w:rsidR="008153BF">
        <w:rPr>
          <w:rFonts w:ascii="Arial" w:eastAsia="Times New Roman" w:hAnsi="Arial" w:cs="Arial"/>
          <w:sz w:val="20"/>
          <w:szCs w:val="20"/>
          <w:lang w:val="en-GB"/>
        </w:rPr>
        <w:t xml:space="preserve"> drainage system that directly impact on the depletion of the pavement layers.</w:t>
      </w:r>
    </w:p>
    <w:p w14:paraId="25CDFB87" w14:textId="04E76EBD" w:rsidR="009B08A7" w:rsidRDefault="00861660" w:rsidP="00320B41">
      <w:pPr>
        <w:tabs>
          <w:tab w:val="left" w:pos="1344"/>
        </w:tabs>
        <w:spacing w:before="240" w:after="240" w:line="276" w:lineRule="auto"/>
        <w:ind w:left="1134"/>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The structural layers include the </w:t>
      </w:r>
      <w:r w:rsidR="008153BF">
        <w:rPr>
          <w:rFonts w:ascii="Arial" w:eastAsia="Times New Roman" w:hAnsi="Arial" w:cs="Arial"/>
          <w:sz w:val="20"/>
          <w:szCs w:val="20"/>
          <w:lang w:val="en-GB"/>
        </w:rPr>
        <w:t xml:space="preserve">150mm sub base course restoration which will be cemented, 150mm base construction also cemented, unblocking of 300mm - </w:t>
      </w:r>
      <w:r w:rsidR="00A17B82">
        <w:rPr>
          <w:rFonts w:ascii="Arial" w:eastAsia="Times New Roman" w:hAnsi="Arial" w:cs="Arial"/>
          <w:sz w:val="20"/>
          <w:szCs w:val="20"/>
          <w:lang w:val="en-GB"/>
        </w:rPr>
        <w:t xml:space="preserve">600mm diameter pipes for </w:t>
      </w:r>
      <w:r w:rsidR="001D2257">
        <w:rPr>
          <w:rFonts w:ascii="Arial" w:eastAsia="Times New Roman" w:hAnsi="Arial" w:cs="Arial"/>
          <w:sz w:val="20"/>
          <w:szCs w:val="20"/>
          <w:lang w:val="en-GB"/>
        </w:rPr>
        <w:t>storm water</w:t>
      </w:r>
      <w:r w:rsidR="00A17B82">
        <w:rPr>
          <w:rFonts w:ascii="Arial" w:eastAsia="Times New Roman" w:hAnsi="Arial" w:cs="Arial"/>
          <w:sz w:val="20"/>
          <w:szCs w:val="20"/>
          <w:lang w:val="en-GB"/>
        </w:rPr>
        <w:t xml:space="preserve"> control</w:t>
      </w:r>
      <w:r w:rsidR="008153BF">
        <w:rPr>
          <w:rFonts w:ascii="Arial" w:eastAsia="Times New Roman" w:hAnsi="Arial" w:cs="Arial"/>
          <w:sz w:val="20"/>
          <w:szCs w:val="20"/>
          <w:lang w:val="en-GB"/>
        </w:rPr>
        <w:t>, this will be surfaced with 80mm paving blocks</w:t>
      </w:r>
    </w:p>
    <w:p w14:paraId="6A373A70" w14:textId="77777777" w:rsidR="00470C01" w:rsidRPr="0077769E" w:rsidRDefault="00470C01" w:rsidP="00F44114">
      <w:pPr>
        <w:numPr>
          <w:ilvl w:val="1"/>
          <w:numId w:val="53"/>
        </w:numPr>
        <w:tabs>
          <w:tab w:val="right" w:pos="9769"/>
        </w:tabs>
        <w:spacing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EXTENT OF THE WORKS</w:t>
      </w:r>
    </w:p>
    <w:p w14:paraId="63C9D711" w14:textId="77777777" w:rsidR="00470C01" w:rsidRPr="0077769E" w:rsidRDefault="00470C01" w:rsidP="00470C01">
      <w:pPr>
        <w:spacing w:after="0" w:line="276" w:lineRule="auto"/>
        <w:ind w:left="1134"/>
        <w:contextualSpacing/>
        <w:rPr>
          <w:rFonts w:ascii="Arial" w:eastAsia="Calibri" w:hAnsi="Arial" w:cs="Arial"/>
          <w:color w:val="000000"/>
          <w:sz w:val="20"/>
          <w:szCs w:val="20"/>
          <w:lang w:val="en-GB"/>
        </w:rPr>
      </w:pPr>
      <w:r w:rsidRPr="0077769E">
        <w:rPr>
          <w:rFonts w:ascii="Arial" w:eastAsia="Calibri" w:hAnsi="Arial" w:cs="Arial"/>
          <w:color w:val="000000"/>
          <w:sz w:val="20"/>
          <w:szCs w:val="20"/>
          <w:lang w:val="en-GB"/>
        </w:rPr>
        <w:t>The Works to be carried out by the Contractor under this Contract comprises mainly the following;</w:t>
      </w:r>
    </w:p>
    <w:p w14:paraId="514C9518" w14:textId="77777777" w:rsidR="002A5378" w:rsidRPr="0077769E" w:rsidRDefault="002A5378" w:rsidP="00470C01">
      <w:pPr>
        <w:spacing w:after="0" w:line="276" w:lineRule="auto"/>
        <w:ind w:left="1134"/>
        <w:contextualSpacing/>
        <w:rPr>
          <w:rFonts w:ascii="Arial" w:eastAsia="Calibri" w:hAnsi="Arial" w:cs="Arial"/>
          <w:b/>
          <w:color w:val="000000"/>
          <w:sz w:val="20"/>
          <w:szCs w:val="20"/>
          <w:lang w:val="en-GB"/>
        </w:rPr>
      </w:pPr>
    </w:p>
    <w:p w14:paraId="0200A578" w14:textId="77777777" w:rsidR="00C07D70" w:rsidRPr="0077769E" w:rsidRDefault="00C07D70" w:rsidP="00470C01">
      <w:pPr>
        <w:spacing w:after="0" w:line="276" w:lineRule="auto"/>
        <w:ind w:left="1134"/>
        <w:contextualSpacing/>
        <w:rPr>
          <w:rFonts w:ascii="Arial" w:eastAsia="Calibri" w:hAnsi="Arial" w:cs="Arial"/>
          <w:color w:val="000000"/>
          <w:sz w:val="20"/>
          <w:szCs w:val="20"/>
          <w:lang w:val="en-GB"/>
        </w:rPr>
      </w:pPr>
      <w:r w:rsidRPr="0077769E">
        <w:rPr>
          <w:rFonts w:ascii="Arial" w:eastAsia="Calibri" w:hAnsi="Arial" w:cs="Arial"/>
          <w:b/>
          <w:color w:val="000000"/>
          <w:sz w:val="20"/>
          <w:szCs w:val="20"/>
          <w:lang w:val="en-GB"/>
        </w:rPr>
        <w:t>Construction</w:t>
      </w:r>
      <w:r w:rsidRPr="0077769E">
        <w:rPr>
          <w:rFonts w:ascii="Arial" w:eastAsia="Calibri" w:hAnsi="Arial" w:cs="Arial"/>
          <w:color w:val="000000"/>
          <w:sz w:val="20"/>
          <w:szCs w:val="20"/>
          <w:lang w:val="en-GB"/>
        </w:rPr>
        <w:t xml:space="preserve"> </w:t>
      </w:r>
    </w:p>
    <w:p w14:paraId="6DD8A7B6" w14:textId="77777777" w:rsidR="00470C01" w:rsidRPr="0077769E" w:rsidRDefault="00C07D70" w:rsidP="00F44114">
      <w:pPr>
        <w:pStyle w:val="ListParagraph"/>
        <w:numPr>
          <w:ilvl w:val="0"/>
          <w:numId w:val="97"/>
        </w:numPr>
        <w:spacing w:after="0" w:line="276" w:lineRule="auto"/>
        <w:rPr>
          <w:rFonts w:ascii="Arial" w:eastAsia="Calibri" w:hAnsi="Arial" w:cs="Arial"/>
          <w:color w:val="000000"/>
          <w:sz w:val="20"/>
          <w:szCs w:val="20"/>
          <w:lang w:val="en-GB"/>
        </w:rPr>
      </w:pPr>
      <w:r w:rsidRPr="0077769E">
        <w:rPr>
          <w:rFonts w:ascii="Arial" w:eastAsia="Calibri" w:hAnsi="Arial" w:cs="Arial"/>
          <w:color w:val="000000"/>
          <w:sz w:val="20"/>
          <w:szCs w:val="20"/>
          <w:lang w:val="en-GB"/>
        </w:rPr>
        <w:t>Site establishment</w:t>
      </w:r>
    </w:p>
    <w:p w14:paraId="2BA6D706" w14:textId="77777777" w:rsidR="00C07D70" w:rsidRPr="0077769E" w:rsidRDefault="00C07D70" w:rsidP="00F44114">
      <w:pPr>
        <w:pStyle w:val="ListParagraph"/>
        <w:numPr>
          <w:ilvl w:val="0"/>
          <w:numId w:val="97"/>
        </w:numPr>
        <w:spacing w:after="0" w:line="276" w:lineRule="auto"/>
        <w:rPr>
          <w:rFonts w:ascii="Arial" w:eastAsia="Calibri" w:hAnsi="Arial" w:cs="Arial"/>
          <w:color w:val="000000"/>
          <w:sz w:val="20"/>
          <w:szCs w:val="20"/>
          <w:lang w:val="en-GB"/>
        </w:rPr>
      </w:pPr>
      <w:r w:rsidRPr="0077769E">
        <w:rPr>
          <w:rFonts w:ascii="Arial" w:eastAsia="Calibri" w:hAnsi="Arial" w:cs="Arial"/>
          <w:color w:val="000000"/>
          <w:sz w:val="20"/>
          <w:szCs w:val="20"/>
          <w:lang w:val="en-GB"/>
        </w:rPr>
        <w:t>Setting out</w:t>
      </w:r>
    </w:p>
    <w:p w14:paraId="3A93CCEF" w14:textId="77777777" w:rsidR="00C07D70" w:rsidRPr="008153BF" w:rsidRDefault="00C07D70" w:rsidP="00F44114">
      <w:pPr>
        <w:pStyle w:val="ListParagraph"/>
        <w:numPr>
          <w:ilvl w:val="0"/>
          <w:numId w:val="97"/>
        </w:numPr>
        <w:spacing w:after="0" w:line="276" w:lineRule="auto"/>
        <w:rPr>
          <w:rFonts w:ascii="Arial" w:eastAsia="Calibri" w:hAnsi="Arial" w:cs="Arial"/>
          <w:color w:val="000000"/>
          <w:sz w:val="20"/>
          <w:szCs w:val="20"/>
          <w:lang w:val="en-GB"/>
        </w:rPr>
      </w:pPr>
      <w:r w:rsidRPr="0077769E">
        <w:rPr>
          <w:rFonts w:ascii="Arial" w:eastAsia="Calibri" w:hAnsi="Arial" w:cs="Arial"/>
          <w:color w:val="000000"/>
          <w:sz w:val="20"/>
          <w:szCs w:val="20"/>
          <w:lang w:val="en-GB"/>
        </w:rPr>
        <w:t>Clearing and grub</w:t>
      </w:r>
    </w:p>
    <w:p w14:paraId="5329B8CD" w14:textId="77777777" w:rsidR="00C07D70" w:rsidRPr="0077769E" w:rsidRDefault="00C07D70" w:rsidP="00F44114">
      <w:pPr>
        <w:pStyle w:val="ListParagraph"/>
        <w:numPr>
          <w:ilvl w:val="0"/>
          <w:numId w:val="97"/>
        </w:numPr>
        <w:spacing w:after="0" w:line="276" w:lineRule="auto"/>
        <w:rPr>
          <w:rFonts w:ascii="Arial" w:eastAsia="Calibri" w:hAnsi="Arial" w:cs="Arial"/>
          <w:color w:val="000000"/>
          <w:sz w:val="20"/>
          <w:szCs w:val="20"/>
          <w:lang w:val="en-GB"/>
        </w:rPr>
      </w:pPr>
      <w:r w:rsidRPr="0077769E">
        <w:rPr>
          <w:rFonts w:ascii="Arial" w:eastAsia="Calibri" w:hAnsi="Arial" w:cs="Arial"/>
          <w:color w:val="000000"/>
          <w:sz w:val="20"/>
          <w:szCs w:val="20"/>
          <w:lang w:val="en-GB"/>
        </w:rPr>
        <w:t>Earthworks</w:t>
      </w:r>
    </w:p>
    <w:p w14:paraId="02A3715C" w14:textId="77777777" w:rsidR="00C07D70" w:rsidRPr="0077769E" w:rsidRDefault="00C07D70" w:rsidP="00F44114">
      <w:pPr>
        <w:pStyle w:val="ListParagraph"/>
        <w:numPr>
          <w:ilvl w:val="0"/>
          <w:numId w:val="97"/>
        </w:numPr>
        <w:spacing w:after="0" w:line="276" w:lineRule="auto"/>
        <w:rPr>
          <w:rFonts w:ascii="Arial" w:eastAsia="Calibri" w:hAnsi="Arial" w:cs="Arial"/>
          <w:color w:val="000000"/>
          <w:sz w:val="20"/>
          <w:szCs w:val="20"/>
          <w:lang w:val="en-GB"/>
        </w:rPr>
      </w:pPr>
      <w:r w:rsidRPr="0077769E">
        <w:rPr>
          <w:rFonts w:ascii="Arial" w:eastAsia="Calibri" w:hAnsi="Arial" w:cs="Arial"/>
          <w:color w:val="000000"/>
          <w:sz w:val="20"/>
          <w:szCs w:val="20"/>
          <w:lang w:val="en-GB"/>
        </w:rPr>
        <w:t>Sub-base layer works</w:t>
      </w:r>
      <w:r w:rsidR="0041459F" w:rsidRPr="0077769E">
        <w:rPr>
          <w:rFonts w:ascii="Arial" w:eastAsia="Calibri" w:hAnsi="Arial" w:cs="Arial"/>
          <w:color w:val="000000"/>
          <w:sz w:val="20"/>
          <w:szCs w:val="20"/>
          <w:lang w:val="en-GB"/>
        </w:rPr>
        <w:t xml:space="preserve"> (150mm thick)</w:t>
      </w:r>
    </w:p>
    <w:p w14:paraId="53408494" w14:textId="77777777" w:rsidR="00C07D70" w:rsidRDefault="00C07D70" w:rsidP="00F44114">
      <w:pPr>
        <w:pStyle w:val="ListParagraph"/>
        <w:numPr>
          <w:ilvl w:val="0"/>
          <w:numId w:val="97"/>
        </w:numPr>
        <w:spacing w:after="0" w:line="276" w:lineRule="auto"/>
        <w:rPr>
          <w:rFonts w:ascii="Arial" w:eastAsia="Calibri" w:hAnsi="Arial" w:cs="Arial"/>
          <w:color w:val="000000"/>
          <w:sz w:val="20"/>
          <w:szCs w:val="20"/>
          <w:lang w:val="en-GB"/>
        </w:rPr>
      </w:pPr>
      <w:r w:rsidRPr="0077769E">
        <w:rPr>
          <w:rFonts w:ascii="Arial" w:eastAsia="Calibri" w:hAnsi="Arial" w:cs="Arial"/>
          <w:color w:val="000000"/>
          <w:sz w:val="20"/>
          <w:szCs w:val="20"/>
          <w:lang w:val="en-GB"/>
        </w:rPr>
        <w:t>Base (</w:t>
      </w:r>
      <w:r w:rsidR="0041459F" w:rsidRPr="0077769E">
        <w:rPr>
          <w:rFonts w:ascii="Arial" w:eastAsia="Calibri" w:hAnsi="Arial" w:cs="Arial"/>
          <w:color w:val="000000"/>
          <w:sz w:val="20"/>
          <w:szCs w:val="20"/>
          <w:lang w:val="en-GB"/>
        </w:rPr>
        <w:t xml:space="preserve">150mm </w:t>
      </w:r>
      <w:r w:rsidRPr="0077769E">
        <w:rPr>
          <w:rFonts w:ascii="Arial" w:eastAsia="Calibri" w:hAnsi="Arial" w:cs="Arial"/>
          <w:color w:val="000000"/>
          <w:sz w:val="20"/>
          <w:szCs w:val="20"/>
          <w:lang w:val="en-GB"/>
        </w:rPr>
        <w:t>gravel wearing course)</w:t>
      </w:r>
    </w:p>
    <w:p w14:paraId="6D2AF769" w14:textId="77777777" w:rsidR="00B1495C" w:rsidRPr="0077769E" w:rsidRDefault="00B1495C" w:rsidP="00F44114">
      <w:pPr>
        <w:pStyle w:val="ListParagraph"/>
        <w:numPr>
          <w:ilvl w:val="0"/>
          <w:numId w:val="97"/>
        </w:numPr>
        <w:spacing w:after="0" w:line="276" w:lineRule="auto"/>
        <w:rPr>
          <w:rFonts w:ascii="Arial" w:eastAsia="Calibri" w:hAnsi="Arial" w:cs="Arial"/>
          <w:color w:val="000000"/>
          <w:sz w:val="20"/>
          <w:szCs w:val="20"/>
          <w:lang w:val="en-GB"/>
        </w:rPr>
      </w:pPr>
      <w:r>
        <w:rPr>
          <w:rFonts w:ascii="Arial" w:eastAsia="Calibri" w:hAnsi="Arial" w:cs="Arial"/>
          <w:color w:val="000000"/>
          <w:sz w:val="20"/>
          <w:szCs w:val="20"/>
          <w:lang w:val="en-GB"/>
        </w:rPr>
        <w:t>Interlocking block paving 60mm grey pavers</w:t>
      </w:r>
    </w:p>
    <w:p w14:paraId="2462593A" w14:textId="77777777" w:rsidR="00C07D70" w:rsidRPr="009B08A7" w:rsidRDefault="0074507A" w:rsidP="00F44114">
      <w:pPr>
        <w:pStyle w:val="ListParagraph"/>
        <w:numPr>
          <w:ilvl w:val="0"/>
          <w:numId w:val="97"/>
        </w:numPr>
        <w:spacing w:after="0" w:line="276" w:lineRule="auto"/>
        <w:rPr>
          <w:rFonts w:ascii="Arial" w:eastAsia="Calibri" w:hAnsi="Arial" w:cs="Arial"/>
          <w:color w:val="000000"/>
          <w:sz w:val="20"/>
          <w:szCs w:val="20"/>
          <w:lang w:val="en-GB"/>
        </w:rPr>
      </w:pPr>
      <w:r w:rsidRPr="0077769E">
        <w:rPr>
          <w:rFonts w:ascii="Arial" w:eastAsia="Calibri" w:hAnsi="Arial" w:cs="Arial"/>
          <w:color w:val="000000"/>
          <w:sz w:val="20"/>
          <w:szCs w:val="20"/>
          <w:lang w:val="en-GB"/>
        </w:rPr>
        <w:t>Storm water</w:t>
      </w:r>
      <w:r w:rsidR="00C07D70" w:rsidRPr="0077769E">
        <w:rPr>
          <w:rFonts w:ascii="Arial" w:eastAsia="Calibri" w:hAnsi="Arial" w:cs="Arial"/>
          <w:color w:val="000000"/>
          <w:sz w:val="20"/>
          <w:szCs w:val="20"/>
          <w:lang w:val="en-GB"/>
        </w:rPr>
        <w:t xml:space="preserve"> </w:t>
      </w:r>
      <w:r w:rsidR="008153BF">
        <w:rPr>
          <w:rFonts w:ascii="Arial" w:eastAsia="Calibri" w:hAnsi="Arial" w:cs="Arial"/>
          <w:color w:val="000000"/>
          <w:sz w:val="20"/>
          <w:szCs w:val="20"/>
          <w:lang w:val="en-GB"/>
        </w:rPr>
        <w:t>unblocking (300mm – 6</w:t>
      </w:r>
      <w:r w:rsidR="00C67D6C" w:rsidRPr="0077769E">
        <w:rPr>
          <w:rFonts w:ascii="Arial" w:eastAsia="Calibri" w:hAnsi="Arial" w:cs="Arial"/>
          <w:color w:val="000000"/>
          <w:sz w:val="20"/>
          <w:szCs w:val="20"/>
          <w:lang w:val="en-GB"/>
        </w:rPr>
        <w:t>00mm diameter)</w:t>
      </w:r>
    </w:p>
    <w:p w14:paraId="6C05D711" w14:textId="77777777" w:rsidR="00C07D70" w:rsidRDefault="00C07D70" w:rsidP="00F44114">
      <w:pPr>
        <w:pStyle w:val="ListParagraph"/>
        <w:numPr>
          <w:ilvl w:val="0"/>
          <w:numId w:val="97"/>
        </w:numPr>
        <w:spacing w:after="0" w:line="276" w:lineRule="auto"/>
        <w:rPr>
          <w:rFonts w:ascii="Arial" w:eastAsia="Calibri" w:hAnsi="Arial" w:cs="Arial"/>
          <w:color w:val="000000"/>
          <w:sz w:val="20"/>
          <w:szCs w:val="20"/>
          <w:lang w:val="en-GB"/>
        </w:rPr>
      </w:pPr>
      <w:r w:rsidRPr="0077769E">
        <w:rPr>
          <w:rFonts w:ascii="Arial" w:eastAsia="Calibri" w:hAnsi="Arial" w:cs="Arial"/>
          <w:color w:val="000000"/>
          <w:sz w:val="20"/>
          <w:szCs w:val="20"/>
          <w:lang w:val="en-GB"/>
        </w:rPr>
        <w:t>Erection of road signs</w:t>
      </w:r>
    </w:p>
    <w:p w14:paraId="37188E94" w14:textId="77777777" w:rsidR="009B08A7" w:rsidRPr="0077769E" w:rsidRDefault="009B08A7" w:rsidP="00F44114">
      <w:pPr>
        <w:pStyle w:val="ListParagraph"/>
        <w:numPr>
          <w:ilvl w:val="0"/>
          <w:numId w:val="97"/>
        </w:numPr>
        <w:spacing w:after="0" w:line="276" w:lineRule="auto"/>
        <w:rPr>
          <w:rFonts w:ascii="Arial" w:eastAsia="Calibri" w:hAnsi="Arial" w:cs="Arial"/>
          <w:color w:val="000000"/>
          <w:sz w:val="20"/>
          <w:szCs w:val="20"/>
          <w:lang w:val="en-GB"/>
        </w:rPr>
      </w:pPr>
      <w:r>
        <w:rPr>
          <w:rFonts w:ascii="Arial" w:eastAsia="Calibri" w:hAnsi="Arial" w:cs="Arial"/>
          <w:color w:val="000000"/>
          <w:sz w:val="20"/>
          <w:szCs w:val="20"/>
          <w:lang w:val="en-GB"/>
        </w:rPr>
        <w:t xml:space="preserve">Removal and replacing of damaged kerbs and channels </w:t>
      </w:r>
    </w:p>
    <w:p w14:paraId="442290B8" w14:textId="77777777" w:rsidR="00861660" w:rsidRPr="008153BF" w:rsidRDefault="008153BF" w:rsidP="00F44114">
      <w:pPr>
        <w:pStyle w:val="ListParagraph"/>
        <w:numPr>
          <w:ilvl w:val="0"/>
          <w:numId w:val="97"/>
        </w:numPr>
        <w:spacing w:after="0" w:line="276" w:lineRule="auto"/>
        <w:rPr>
          <w:rFonts w:ascii="Arial" w:eastAsia="Calibri" w:hAnsi="Arial" w:cs="Arial"/>
          <w:color w:val="000000"/>
          <w:sz w:val="20"/>
          <w:szCs w:val="20"/>
          <w:lang w:val="en-GB"/>
        </w:rPr>
      </w:pPr>
      <w:r>
        <w:rPr>
          <w:rFonts w:ascii="Arial" w:eastAsia="Calibri" w:hAnsi="Arial" w:cs="Arial"/>
          <w:color w:val="000000"/>
          <w:sz w:val="20"/>
          <w:szCs w:val="20"/>
          <w:lang w:val="en-GB"/>
        </w:rPr>
        <w:t>Reconstruction of damaged catch-pits and manhole covers</w:t>
      </w:r>
    </w:p>
    <w:p w14:paraId="7D16AB39" w14:textId="77777777" w:rsidR="00200858" w:rsidRPr="0077769E" w:rsidRDefault="00200858">
      <w:pPr>
        <w:rPr>
          <w:rFonts w:ascii="Arial" w:eastAsia="Calibri" w:hAnsi="Arial" w:cs="Arial"/>
          <w:color w:val="000000"/>
          <w:sz w:val="20"/>
          <w:szCs w:val="20"/>
          <w:lang w:val="en-GB"/>
        </w:rPr>
      </w:pPr>
    </w:p>
    <w:p w14:paraId="69B39560" w14:textId="77777777" w:rsidR="00C07D70" w:rsidRPr="0077769E" w:rsidRDefault="002A5378" w:rsidP="00C07D70">
      <w:pPr>
        <w:spacing w:after="0" w:line="276" w:lineRule="auto"/>
        <w:ind w:left="1134"/>
        <w:contextualSpacing/>
        <w:rPr>
          <w:rFonts w:ascii="Arial" w:eastAsia="Calibri" w:hAnsi="Arial" w:cs="Arial"/>
          <w:b/>
          <w:color w:val="000000"/>
          <w:sz w:val="20"/>
          <w:szCs w:val="20"/>
          <w:lang w:val="en-GB"/>
        </w:rPr>
      </w:pPr>
      <w:r w:rsidRPr="0077769E">
        <w:rPr>
          <w:rFonts w:ascii="Arial" w:eastAsia="Calibri" w:hAnsi="Arial" w:cs="Arial"/>
          <w:b/>
          <w:color w:val="000000"/>
          <w:sz w:val="20"/>
          <w:szCs w:val="20"/>
          <w:lang w:val="en-GB"/>
        </w:rPr>
        <w:t>Supervision and management</w:t>
      </w:r>
    </w:p>
    <w:p w14:paraId="297684D4" w14:textId="77777777" w:rsidR="00C07D70" w:rsidRPr="0077769E" w:rsidRDefault="00C07D70" w:rsidP="00470C01">
      <w:pPr>
        <w:spacing w:after="0" w:line="276" w:lineRule="auto"/>
        <w:ind w:left="1134"/>
        <w:contextualSpacing/>
        <w:rPr>
          <w:rFonts w:ascii="Arial" w:eastAsia="Calibri" w:hAnsi="Arial" w:cs="Arial"/>
          <w:color w:val="000000"/>
          <w:sz w:val="20"/>
          <w:szCs w:val="20"/>
          <w:lang w:val="en-GB"/>
        </w:rPr>
      </w:pPr>
    </w:p>
    <w:p w14:paraId="42D283A5" w14:textId="77777777" w:rsidR="00470C01" w:rsidRPr="0077769E" w:rsidRDefault="00766253" w:rsidP="00F44114">
      <w:pPr>
        <w:pStyle w:val="ListParagraph"/>
        <w:numPr>
          <w:ilvl w:val="2"/>
          <w:numId w:val="98"/>
        </w:numPr>
        <w:tabs>
          <w:tab w:val="right" w:pos="9769"/>
        </w:tabs>
        <w:spacing w:after="0" w:line="276" w:lineRule="auto"/>
        <w:jc w:val="both"/>
        <w:rPr>
          <w:rFonts w:ascii="Arial" w:eastAsia="Calibri" w:hAnsi="Arial" w:cs="Arial"/>
          <w:color w:val="000000"/>
          <w:sz w:val="20"/>
          <w:szCs w:val="20"/>
          <w:lang w:val="en-GB"/>
        </w:rPr>
      </w:pPr>
      <w:r w:rsidRPr="0077769E">
        <w:rPr>
          <w:rFonts w:ascii="Arial" w:eastAsia="Calibri" w:hAnsi="Arial" w:cs="Arial"/>
          <w:color w:val="000000"/>
          <w:sz w:val="20"/>
          <w:szCs w:val="20"/>
          <w:lang w:val="en-GB"/>
        </w:rPr>
        <w:t xml:space="preserve">Appointment, </w:t>
      </w:r>
      <w:r w:rsidR="00470C01" w:rsidRPr="0077769E">
        <w:rPr>
          <w:rFonts w:ascii="Arial" w:eastAsia="Calibri" w:hAnsi="Arial" w:cs="Arial"/>
          <w:color w:val="000000"/>
          <w:sz w:val="20"/>
          <w:szCs w:val="20"/>
          <w:lang w:val="en-GB"/>
        </w:rPr>
        <w:t xml:space="preserve">Managing </w:t>
      </w:r>
      <w:r w:rsidRPr="0077769E">
        <w:rPr>
          <w:rFonts w:ascii="Arial" w:eastAsia="Calibri" w:hAnsi="Arial" w:cs="Arial"/>
          <w:color w:val="000000"/>
          <w:sz w:val="20"/>
          <w:szCs w:val="20"/>
          <w:lang w:val="en-GB"/>
        </w:rPr>
        <w:t xml:space="preserve">and supervising </w:t>
      </w:r>
      <w:r w:rsidR="00470C01" w:rsidRPr="0077769E">
        <w:rPr>
          <w:rFonts w:ascii="Arial" w:eastAsia="Calibri" w:hAnsi="Arial" w:cs="Arial"/>
          <w:color w:val="000000"/>
          <w:sz w:val="20"/>
          <w:szCs w:val="20"/>
          <w:lang w:val="en-GB"/>
        </w:rPr>
        <w:t>of the Emerging Contractors to ensure that the EMEs or QSEs deliver a product that meets the relevant standards/specifications.</w:t>
      </w:r>
    </w:p>
    <w:p w14:paraId="2111277C" w14:textId="77777777" w:rsidR="00470C01" w:rsidRPr="0077769E" w:rsidRDefault="00470C01" w:rsidP="002A5378">
      <w:pPr>
        <w:tabs>
          <w:tab w:val="left" w:pos="3600"/>
        </w:tabs>
        <w:spacing w:after="0" w:line="276" w:lineRule="auto"/>
        <w:ind w:left="1440" w:firstLine="2160"/>
        <w:contextualSpacing/>
        <w:rPr>
          <w:rFonts w:ascii="Arial" w:eastAsia="Calibri" w:hAnsi="Arial" w:cs="Arial"/>
          <w:color w:val="000000"/>
          <w:sz w:val="20"/>
          <w:szCs w:val="20"/>
          <w:lang w:val="en-GB"/>
        </w:rPr>
      </w:pPr>
    </w:p>
    <w:p w14:paraId="2A249205" w14:textId="77777777" w:rsidR="00470C01" w:rsidRPr="0077769E" w:rsidRDefault="00470C01" w:rsidP="00F44114">
      <w:pPr>
        <w:pStyle w:val="ListParagraph"/>
        <w:numPr>
          <w:ilvl w:val="2"/>
          <w:numId w:val="98"/>
        </w:numPr>
        <w:tabs>
          <w:tab w:val="right" w:pos="9769"/>
        </w:tabs>
        <w:spacing w:after="0" w:line="276" w:lineRule="auto"/>
        <w:jc w:val="both"/>
        <w:rPr>
          <w:rFonts w:ascii="Arial" w:eastAsia="Calibri" w:hAnsi="Arial" w:cs="Arial"/>
          <w:color w:val="000000"/>
          <w:sz w:val="20"/>
          <w:szCs w:val="20"/>
          <w:lang w:val="en-GB"/>
        </w:rPr>
      </w:pPr>
      <w:r w:rsidRPr="0077769E">
        <w:rPr>
          <w:rFonts w:ascii="Arial" w:eastAsia="Calibri" w:hAnsi="Arial" w:cs="Arial"/>
          <w:color w:val="000000"/>
          <w:sz w:val="20"/>
          <w:szCs w:val="20"/>
          <w:lang w:val="en-GB"/>
        </w:rPr>
        <w:t>Assist the EMEs with the Procurement and payment of Materials, Labour and Plant.</w:t>
      </w:r>
    </w:p>
    <w:p w14:paraId="580298B7" w14:textId="77777777" w:rsidR="00470C01" w:rsidRPr="0077769E" w:rsidRDefault="00470C01" w:rsidP="00470C01">
      <w:pPr>
        <w:spacing w:after="0" w:line="276" w:lineRule="auto"/>
        <w:ind w:left="1134" w:firstLine="306"/>
        <w:contextualSpacing/>
        <w:rPr>
          <w:rFonts w:ascii="Arial" w:eastAsia="Calibri" w:hAnsi="Arial" w:cs="Arial"/>
          <w:color w:val="000000"/>
          <w:sz w:val="20"/>
          <w:szCs w:val="20"/>
          <w:lang w:val="en-GB"/>
        </w:rPr>
      </w:pPr>
    </w:p>
    <w:p w14:paraId="76A98895" w14:textId="6028CE9A" w:rsidR="00766253" w:rsidRDefault="00470C01" w:rsidP="00F44114">
      <w:pPr>
        <w:pStyle w:val="ListParagraph"/>
        <w:numPr>
          <w:ilvl w:val="2"/>
          <w:numId w:val="98"/>
        </w:numPr>
        <w:tabs>
          <w:tab w:val="right" w:pos="9769"/>
        </w:tabs>
        <w:spacing w:after="0" w:line="276" w:lineRule="auto"/>
        <w:jc w:val="both"/>
        <w:rPr>
          <w:rFonts w:ascii="Arial" w:eastAsia="Calibri" w:hAnsi="Arial" w:cs="Arial"/>
          <w:color w:val="000000"/>
          <w:sz w:val="20"/>
          <w:szCs w:val="20"/>
          <w:lang w:val="en-GB"/>
        </w:rPr>
      </w:pPr>
      <w:r w:rsidRPr="0077769E">
        <w:rPr>
          <w:rFonts w:ascii="Arial" w:eastAsia="Calibri" w:hAnsi="Arial" w:cs="Arial"/>
          <w:color w:val="000000"/>
          <w:sz w:val="20"/>
          <w:szCs w:val="20"/>
          <w:lang w:val="en-GB"/>
        </w:rPr>
        <w:t>Assist Emerging Contractor with upgrading of CIDB registration</w:t>
      </w:r>
    </w:p>
    <w:p w14:paraId="132110B1" w14:textId="77777777" w:rsidR="00320B41" w:rsidRPr="00320B41" w:rsidRDefault="00320B41" w:rsidP="00320B41">
      <w:pPr>
        <w:pStyle w:val="ListParagraph"/>
        <w:rPr>
          <w:rFonts w:ascii="Arial" w:eastAsia="Calibri" w:hAnsi="Arial" w:cs="Arial"/>
          <w:color w:val="000000"/>
          <w:sz w:val="20"/>
          <w:szCs w:val="20"/>
          <w:lang w:val="en-GB"/>
        </w:rPr>
      </w:pPr>
    </w:p>
    <w:p w14:paraId="188AD41F" w14:textId="77777777" w:rsidR="00320B41" w:rsidRPr="00987C99" w:rsidRDefault="00320B41" w:rsidP="00320B41">
      <w:pPr>
        <w:pStyle w:val="ListParagraph"/>
        <w:tabs>
          <w:tab w:val="right" w:pos="9769"/>
        </w:tabs>
        <w:spacing w:after="0" w:line="276" w:lineRule="auto"/>
        <w:ind w:left="2160"/>
        <w:jc w:val="both"/>
        <w:rPr>
          <w:rFonts w:ascii="Arial" w:eastAsia="Calibri" w:hAnsi="Arial" w:cs="Arial"/>
          <w:color w:val="000000"/>
          <w:sz w:val="20"/>
          <w:szCs w:val="20"/>
          <w:lang w:val="en-GB"/>
        </w:rPr>
      </w:pPr>
    </w:p>
    <w:p w14:paraId="60E9AFBE" w14:textId="77777777" w:rsidR="00470C01" w:rsidRPr="0077769E" w:rsidRDefault="00470C01" w:rsidP="00470C01">
      <w:pPr>
        <w:spacing w:after="0" w:line="276" w:lineRule="auto"/>
        <w:ind w:left="1134" w:firstLine="306"/>
        <w:contextualSpacing/>
        <w:rPr>
          <w:rFonts w:ascii="Arial" w:eastAsia="Calibri" w:hAnsi="Arial" w:cs="Arial"/>
          <w:color w:val="000000"/>
          <w:sz w:val="20"/>
          <w:szCs w:val="20"/>
          <w:lang w:val="en-GB"/>
        </w:rPr>
      </w:pPr>
    </w:p>
    <w:p w14:paraId="0007F05B" w14:textId="77777777" w:rsidR="00470C01" w:rsidRPr="0077769E" w:rsidRDefault="00470C01" w:rsidP="00F44114">
      <w:pPr>
        <w:numPr>
          <w:ilvl w:val="1"/>
          <w:numId w:val="53"/>
        </w:numPr>
        <w:tabs>
          <w:tab w:val="right" w:pos="9769"/>
        </w:tabs>
        <w:spacing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LOCATION OF WORKS</w:t>
      </w:r>
    </w:p>
    <w:p w14:paraId="4B9C8EDA" w14:textId="77777777" w:rsidR="00284DB2" w:rsidRPr="0077769E" w:rsidRDefault="00284DB2" w:rsidP="006F778A">
      <w:pPr>
        <w:tabs>
          <w:tab w:val="left" w:pos="1344"/>
        </w:tabs>
        <w:spacing w:after="240" w:line="240"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The </w:t>
      </w:r>
      <w:r w:rsidR="00917AFA">
        <w:rPr>
          <w:rFonts w:ascii="Arial" w:eastAsia="Times New Roman" w:hAnsi="Arial" w:cs="Arial"/>
          <w:sz w:val="20"/>
          <w:szCs w:val="20"/>
          <w:lang w:val="en-ZA"/>
        </w:rPr>
        <w:t xml:space="preserve">proposed project is situated in </w:t>
      </w:r>
      <w:r w:rsidR="009B08A7">
        <w:rPr>
          <w:rFonts w:ascii="Arial" w:eastAsia="Times New Roman" w:hAnsi="Arial" w:cs="Arial"/>
          <w:sz w:val="20"/>
          <w:szCs w:val="20"/>
          <w:lang w:val="en-ZA"/>
        </w:rPr>
        <w:t>Extension 6</w:t>
      </w:r>
      <w:r w:rsidR="0041459F" w:rsidRPr="0077769E">
        <w:rPr>
          <w:rFonts w:ascii="Arial" w:eastAsia="Times New Roman" w:hAnsi="Arial" w:cs="Arial"/>
          <w:sz w:val="20"/>
          <w:szCs w:val="20"/>
          <w:lang w:val="en-ZA"/>
        </w:rPr>
        <w:t xml:space="preserve"> </w:t>
      </w:r>
      <w:r w:rsidR="00917AFA">
        <w:rPr>
          <w:rFonts w:ascii="Arial" w:eastAsia="Times New Roman" w:hAnsi="Arial" w:cs="Arial"/>
          <w:sz w:val="20"/>
          <w:szCs w:val="20"/>
          <w:lang w:val="en-ZA"/>
        </w:rPr>
        <w:t xml:space="preserve">under ward </w:t>
      </w:r>
      <w:r w:rsidR="009B08A7">
        <w:rPr>
          <w:rFonts w:ascii="Arial" w:eastAsia="Times New Roman" w:hAnsi="Arial" w:cs="Arial"/>
          <w:sz w:val="20"/>
          <w:szCs w:val="20"/>
          <w:lang w:val="en-ZA"/>
        </w:rPr>
        <w:t>01</w:t>
      </w:r>
      <w:r w:rsidRPr="0077769E">
        <w:rPr>
          <w:rFonts w:ascii="Arial" w:eastAsia="Times New Roman" w:hAnsi="Arial" w:cs="Arial"/>
          <w:sz w:val="20"/>
          <w:szCs w:val="20"/>
          <w:lang w:val="en-ZA"/>
        </w:rPr>
        <w:t xml:space="preserve"> which form part of Mnquma jurisdiction area.</w:t>
      </w:r>
    </w:p>
    <w:p w14:paraId="50211916" w14:textId="77777777" w:rsidR="00470C01" w:rsidRPr="0077769E" w:rsidRDefault="00470C01" w:rsidP="00470C01">
      <w:pPr>
        <w:numPr>
          <w:ilvl w:val="12"/>
          <w:numId w:val="0"/>
        </w:numPr>
        <w:tabs>
          <w:tab w:val="left" w:pos="1134"/>
          <w:tab w:val="right" w:pos="9769"/>
        </w:tabs>
        <w:spacing w:after="240" w:line="276" w:lineRule="auto"/>
        <w:jc w:val="both"/>
        <w:rPr>
          <w:rFonts w:ascii="Arial" w:eastAsia="Times New Roman" w:hAnsi="Arial" w:cs="Arial"/>
          <w:b/>
          <w:sz w:val="20"/>
          <w:szCs w:val="20"/>
          <w:lang w:val="en-ZA"/>
        </w:rPr>
      </w:pPr>
      <w:r w:rsidRPr="0077769E">
        <w:rPr>
          <w:rFonts w:ascii="Arial" w:eastAsia="Times New Roman" w:hAnsi="Arial" w:cs="Arial"/>
          <w:b/>
          <w:bCs/>
          <w:sz w:val="20"/>
          <w:szCs w:val="20"/>
          <w:lang w:val="en-ZA"/>
        </w:rPr>
        <w:t>C3.1.5.1</w:t>
      </w:r>
      <w:r w:rsidRPr="0077769E">
        <w:rPr>
          <w:rFonts w:ascii="Arial" w:eastAsia="Times New Roman" w:hAnsi="Arial" w:cs="Arial"/>
          <w:bCs/>
          <w:sz w:val="20"/>
          <w:szCs w:val="20"/>
          <w:lang w:val="en-ZA"/>
        </w:rPr>
        <w:tab/>
      </w:r>
      <w:r w:rsidRPr="0077769E">
        <w:rPr>
          <w:rFonts w:ascii="Arial" w:eastAsia="Times New Roman" w:hAnsi="Arial" w:cs="Arial"/>
          <w:b/>
          <w:sz w:val="20"/>
          <w:szCs w:val="20"/>
          <w:lang w:val="en-ZA"/>
        </w:rPr>
        <w:t>Other Services (i.e. Water, Electricity, etc.)</w:t>
      </w:r>
    </w:p>
    <w:p w14:paraId="20CC4AF1" w14:textId="77777777" w:rsidR="00470C01" w:rsidRPr="0077769E" w:rsidRDefault="00470C01" w:rsidP="00470C0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ensure that the position of all existing services affected by the Works have been verified before construction works commences and should it be necessary to lower or relocate any service, the Contractor will be required to make the necessary arrangements with the relevant service provider and to advise t</w:t>
      </w:r>
      <w:r w:rsidR="0020216C" w:rsidRPr="0077769E">
        <w:rPr>
          <w:rFonts w:ascii="Arial" w:eastAsia="Times New Roman" w:hAnsi="Arial" w:cs="Arial"/>
          <w:sz w:val="20"/>
          <w:szCs w:val="20"/>
          <w:lang w:val="en-ZA"/>
        </w:rPr>
        <w:t>he Employers Agent accordingly.</w:t>
      </w:r>
    </w:p>
    <w:p w14:paraId="5863D33F" w14:textId="77777777" w:rsidR="00470C01" w:rsidRPr="0077769E" w:rsidRDefault="00470C01" w:rsidP="00470C01">
      <w:pPr>
        <w:numPr>
          <w:ilvl w:val="12"/>
          <w:numId w:val="0"/>
        </w:numPr>
        <w:tabs>
          <w:tab w:val="left" w:pos="1134"/>
          <w:tab w:val="right" w:pos="9769"/>
        </w:tabs>
        <w:spacing w:after="240" w:line="276" w:lineRule="auto"/>
        <w:jc w:val="both"/>
        <w:rPr>
          <w:rFonts w:ascii="Arial" w:eastAsia="Times New Roman" w:hAnsi="Arial" w:cs="Arial"/>
          <w:b/>
          <w:bCs/>
          <w:sz w:val="20"/>
          <w:szCs w:val="20"/>
          <w:lang w:val="en-ZA"/>
        </w:rPr>
      </w:pPr>
      <w:r w:rsidRPr="0077769E">
        <w:rPr>
          <w:rFonts w:ascii="Arial" w:eastAsia="Times New Roman" w:hAnsi="Arial" w:cs="Arial"/>
          <w:b/>
          <w:bCs/>
          <w:sz w:val="20"/>
          <w:szCs w:val="20"/>
          <w:lang w:val="en-ZA"/>
        </w:rPr>
        <w:t>C3.1.5.2</w:t>
      </w:r>
      <w:r w:rsidRPr="0077769E">
        <w:rPr>
          <w:rFonts w:ascii="Arial" w:eastAsia="Times New Roman" w:hAnsi="Arial" w:cs="Arial"/>
          <w:b/>
          <w:bCs/>
          <w:sz w:val="20"/>
          <w:szCs w:val="20"/>
          <w:lang w:val="en-ZA"/>
        </w:rPr>
        <w:tab/>
        <w:t>Survey Beacons and Benchmarks</w:t>
      </w:r>
    </w:p>
    <w:p w14:paraId="08ABED9C" w14:textId="77777777" w:rsidR="00470C01" w:rsidRPr="0077769E" w:rsidRDefault="00470C01" w:rsidP="00470C01">
      <w:pPr>
        <w:numPr>
          <w:ilvl w:val="12"/>
          <w:numId w:val="0"/>
        </w:numPr>
        <w:tabs>
          <w:tab w:val="left" w:pos="1134"/>
          <w:tab w:val="right" w:pos="8931"/>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ab/>
        <w:t>The Contractor shall be responsible for the preservation of all land survey, erf or other pegs, benchmarks and beacons. If damage or disturbance of any such pegs or beacons is caused by the operations of the Contractor or his subcontractors, the pegs are to be replaced by a Registered Land Surveyor at the cost of the Contractor. Information regarding the position of all such pegs will be made available to the Contractor by the Employers Agent.</w:t>
      </w:r>
    </w:p>
    <w:p w14:paraId="46C7255B" w14:textId="77777777" w:rsidR="00470C01" w:rsidRPr="0077769E" w:rsidRDefault="00470C01" w:rsidP="00470C01">
      <w:pPr>
        <w:numPr>
          <w:ilvl w:val="12"/>
          <w:numId w:val="0"/>
        </w:numPr>
        <w:tabs>
          <w:tab w:val="left" w:pos="1134"/>
          <w:tab w:val="right" w:pos="4962"/>
        </w:tabs>
        <w:spacing w:after="240" w:line="276" w:lineRule="auto"/>
        <w:ind w:left="1134" w:right="-12"/>
        <w:jc w:val="both"/>
        <w:rPr>
          <w:rFonts w:ascii="Arial" w:eastAsia="Times New Roman" w:hAnsi="Arial" w:cs="Arial"/>
          <w:sz w:val="20"/>
          <w:szCs w:val="20"/>
          <w:lang w:val="en-ZA"/>
        </w:rPr>
      </w:pPr>
      <w:r w:rsidRPr="0077769E">
        <w:rPr>
          <w:rFonts w:ascii="Arial" w:eastAsia="Times New Roman" w:hAnsi="Arial" w:cs="Arial"/>
          <w:sz w:val="20"/>
          <w:szCs w:val="20"/>
          <w:lang w:val="en-ZA"/>
        </w:rPr>
        <w:tab/>
        <w:t>The Contractor is to ensure that no spoil is placed over pegs or benchmarks and that these are adequately protected for the full duration of the Contract.</w:t>
      </w:r>
    </w:p>
    <w:p w14:paraId="60F0E9ED" w14:textId="77777777" w:rsidR="00470C01" w:rsidRPr="0077769E" w:rsidRDefault="00470C01" w:rsidP="00470C01">
      <w:pPr>
        <w:numPr>
          <w:ilvl w:val="12"/>
          <w:numId w:val="0"/>
        </w:numPr>
        <w:tabs>
          <w:tab w:val="left" w:pos="1134"/>
          <w:tab w:val="right" w:pos="8931"/>
        </w:tabs>
        <w:spacing w:after="240" w:line="276" w:lineRule="auto"/>
        <w:ind w:left="1134" w:right="-12"/>
        <w:jc w:val="both"/>
        <w:rPr>
          <w:rFonts w:ascii="Arial" w:eastAsia="Times New Roman" w:hAnsi="Arial" w:cs="Arial"/>
          <w:sz w:val="20"/>
          <w:szCs w:val="20"/>
          <w:lang w:val="en-ZA"/>
        </w:rPr>
      </w:pPr>
      <w:r w:rsidRPr="0077769E">
        <w:rPr>
          <w:rFonts w:ascii="Arial" w:eastAsia="Times New Roman" w:hAnsi="Arial" w:cs="Arial"/>
          <w:sz w:val="20"/>
          <w:szCs w:val="20"/>
          <w:lang w:val="en-ZA"/>
        </w:rPr>
        <w:tab/>
        <w:t xml:space="preserve">Where disturbances of boundary pegs is unavoidable due to excavation or other operations adjacent to the pegs, the Contractor shall advise the Employers Agent or his Representative immediately, and agreement is to be reached that the disturbance of the peg is unavoidable and a strict record of such disturbed pegs is to be kept. Such pegs are to be replaced by a Registered Land Surveyor as described above and the Contractor is to submit proof of the cost of replacement of pegs. The Contractor will be reimbursed on a basis pro-rata to the total cost of peg replacement determined on completion of the Works. </w:t>
      </w:r>
    </w:p>
    <w:p w14:paraId="154B0915" w14:textId="77777777" w:rsidR="00470C01" w:rsidRPr="0077769E" w:rsidRDefault="00470C01" w:rsidP="00470C01">
      <w:pPr>
        <w:numPr>
          <w:ilvl w:val="12"/>
          <w:numId w:val="0"/>
        </w:numPr>
        <w:tabs>
          <w:tab w:val="left" w:pos="1134"/>
          <w:tab w:val="right" w:pos="9769"/>
        </w:tabs>
        <w:spacing w:after="240" w:line="276" w:lineRule="auto"/>
        <w:ind w:left="1134" w:hanging="1134"/>
        <w:jc w:val="both"/>
        <w:rPr>
          <w:rFonts w:ascii="Arial" w:eastAsia="Times New Roman" w:hAnsi="Arial" w:cs="Arial"/>
          <w:sz w:val="20"/>
          <w:szCs w:val="20"/>
          <w:lang w:val="en-ZA"/>
        </w:rPr>
      </w:pPr>
      <w:r w:rsidRPr="0077769E">
        <w:rPr>
          <w:rFonts w:ascii="Arial" w:eastAsia="Times New Roman" w:hAnsi="Arial" w:cs="Arial"/>
          <w:b/>
          <w:sz w:val="20"/>
          <w:szCs w:val="20"/>
          <w:lang w:val="en-ZA"/>
        </w:rPr>
        <w:t>C3.1.5.3</w:t>
      </w:r>
      <w:r w:rsidRPr="0077769E">
        <w:rPr>
          <w:rFonts w:ascii="Arial" w:eastAsia="Times New Roman" w:hAnsi="Arial" w:cs="Arial"/>
          <w:b/>
          <w:sz w:val="20"/>
          <w:szCs w:val="20"/>
          <w:lang w:val="en-ZA"/>
        </w:rPr>
        <w:tab/>
        <w:t>Protection of Existing Works</w:t>
      </w:r>
    </w:p>
    <w:p w14:paraId="7AA83840" w14:textId="77777777" w:rsidR="00470C01" w:rsidRPr="0077769E" w:rsidRDefault="00470C01" w:rsidP="00470C0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take all necessary steps to ascertain the location of existing services before commencing any section of the works and shall exercise the greatest care when working in the vicinity of such services.  No more than three weeks and not less than one week before commencing his operations in any particular area, the Contractor shall request in writing from the Employers Agent</w:t>
      </w:r>
      <w:r w:rsidRPr="0077769E">
        <w:rPr>
          <w:rFonts w:ascii="Arial" w:eastAsia="Times New Roman" w:hAnsi="Arial" w:cs="Arial"/>
          <w:b/>
          <w:sz w:val="20"/>
          <w:szCs w:val="20"/>
          <w:lang w:val="en-ZA"/>
        </w:rPr>
        <w:t xml:space="preserve"> </w:t>
      </w:r>
      <w:r w:rsidRPr="0077769E">
        <w:rPr>
          <w:rFonts w:ascii="Arial" w:eastAsia="Times New Roman" w:hAnsi="Arial" w:cs="Arial"/>
          <w:sz w:val="20"/>
          <w:szCs w:val="20"/>
          <w:lang w:val="en-ZA"/>
        </w:rPr>
        <w:t>the latest available drawings showing the location of services already installed. The Contractor will also be responsible for contacting the various service providers, arranging a meeting and verifying all known as well as possible unknown services on site.</w:t>
      </w:r>
    </w:p>
    <w:p w14:paraId="2282F659" w14:textId="77777777" w:rsidR="00470C01" w:rsidRPr="0077769E" w:rsidRDefault="00470C01" w:rsidP="00470C0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take all necessary steps to protect any existing works whatsoever against damage which may arise as a result of his operations on Site. The Contractor shall bear the cost of the repair of damage to any service, the possible existence of which could reasonably have been ascertained by him in good time.</w:t>
      </w:r>
    </w:p>
    <w:p w14:paraId="15317AFE" w14:textId="77777777" w:rsidR="00470C01" w:rsidRPr="0077769E" w:rsidRDefault="00470C01" w:rsidP="00470C0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Where the Contractor is responsible for damage for which repairs have to be carried out by the Employer or an outside Authority, the costs of these repairs will be recovered by </w:t>
      </w:r>
      <w:r w:rsidRPr="0077769E">
        <w:rPr>
          <w:rFonts w:ascii="Arial" w:eastAsia="Times New Roman" w:hAnsi="Arial" w:cs="Arial"/>
          <w:sz w:val="20"/>
          <w:szCs w:val="20"/>
          <w:lang w:val="en-ZA"/>
        </w:rPr>
        <w:lastRenderedPageBreak/>
        <w:t xml:space="preserve">means of a deduction from the Contractor’s monthly Payment Certificate. The Employer will attend to the payment of monies due to outside authorities, should the Contractor not make direct payment, to the outside authorities, timeously. </w:t>
      </w:r>
    </w:p>
    <w:p w14:paraId="264820C4" w14:textId="77777777" w:rsidR="00470C01" w:rsidRPr="0077769E" w:rsidRDefault="00470C01" w:rsidP="00470C01">
      <w:pPr>
        <w:numPr>
          <w:ilvl w:val="12"/>
          <w:numId w:val="0"/>
        </w:numPr>
        <w:tabs>
          <w:tab w:val="left" w:pos="1134"/>
          <w:tab w:val="right" w:pos="9769"/>
        </w:tabs>
        <w:spacing w:after="240" w:line="276" w:lineRule="auto"/>
        <w:jc w:val="both"/>
        <w:rPr>
          <w:rFonts w:ascii="Arial" w:eastAsia="Times New Roman" w:hAnsi="Arial" w:cs="Arial"/>
          <w:sz w:val="20"/>
          <w:szCs w:val="20"/>
          <w:lang w:val="en-ZA"/>
        </w:rPr>
      </w:pPr>
      <w:r w:rsidRPr="0077769E">
        <w:rPr>
          <w:rFonts w:ascii="Arial" w:eastAsia="Times New Roman" w:hAnsi="Arial" w:cs="Arial"/>
          <w:b/>
          <w:sz w:val="20"/>
          <w:szCs w:val="20"/>
          <w:lang w:val="en-ZA"/>
        </w:rPr>
        <w:t>C3.1.5.4</w:t>
      </w:r>
      <w:r w:rsidRPr="0077769E">
        <w:rPr>
          <w:rFonts w:ascii="Arial" w:eastAsia="Times New Roman" w:hAnsi="Arial" w:cs="Arial"/>
          <w:b/>
          <w:sz w:val="20"/>
          <w:szCs w:val="20"/>
          <w:lang w:val="en-ZA"/>
        </w:rPr>
        <w:tab/>
        <w:t>Tidying up of the Works</w:t>
      </w:r>
    </w:p>
    <w:p w14:paraId="381DC569" w14:textId="77777777" w:rsidR="00470C01" w:rsidRPr="0077769E" w:rsidRDefault="00470C01" w:rsidP="00470C0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take note that progressive and systematic finishing and tidying will form an essential part of this contract. On no account shall spoil, rubble, materials, equipment or unfinished operations be allowed to accumulate in such a manner as to unnecessarily be a hindrance to or impede the activities of other contractors or service providers. In the event of this occurring, the Employer shall have the right to withhold payment for as long as may be necessary in respect of the relevant works in the area(s) concerned.</w:t>
      </w:r>
    </w:p>
    <w:p w14:paraId="74337EB3" w14:textId="26A7191F" w:rsidR="009146EF" w:rsidRDefault="00470C0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Upon completion of the Works or any portion thereof, the ground, fences, gates and any structures that have been interfered with are to be carefully restored to their original condition and all rubbish, tools, tackle, plant and material must be removed so as to leave the Site in a clean and orderly condition. No additional payment shall </w:t>
      </w:r>
      <w:r w:rsidR="00987C99">
        <w:rPr>
          <w:rFonts w:ascii="Arial" w:eastAsia="Times New Roman" w:hAnsi="Arial" w:cs="Arial"/>
          <w:sz w:val="20"/>
          <w:szCs w:val="20"/>
          <w:lang w:val="en-ZA"/>
        </w:rPr>
        <w:t>be made for work set out above.</w:t>
      </w:r>
    </w:p>
    <w:p w14:paraId="737B8244" w14:textId="23FC1FF8" w:rsidR="00916731" w:rsidRDefault="0091673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1A633FE5" w14:textId="77AE85B4"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7D4C37B5" w14:textId="4487D95C"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2AAA6F1F" w14:textId="448E175D"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1A23198A" w14:textId="19518B0C"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68500713" w14:textId="204E6DB9"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7BD421A1" w14:textId="31E4F2D0"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3743DA33" w14:textId="43AF4526"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35FC9D18" w14:textId="0AC17474"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3A9D32E0" w14:textId="603744B0"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4352EF80" w14:textId="2A768149"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1F4A851E" w14:textId="0571FDBD"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011FFA01" w14:textId="60F528EE"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38301392" w14:textId="37344821"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6BBFE763" w14:textId="252DECF1"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6DE7AD8B" w14:textId="34D1B810" w:rsidR="00320B41"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p w14:paraId="6C8EFC00" w14:textId="77777777" w:rsidR="00320B41" w:rsidRPr="0077769E" w:rsidRDefault="00320B41" w:rsidP="00916731">
      <w:pPr>
        <w:numPr>
          <w:ilvl w:val="12"/>
          <w:numId w:val="0"/>
        </w:numPr>
        <w:tabs>
          <w:tab w:val="left" w:pos="1134"/>
          <w:tab w:val="right" w:pos="9769"/>
        </w:tabs>
        <w:spacing w:after="240" w:line="276" w:lineRule="auto"/>
        <w:ind w:left="1134"/>
        <w:jc w:val="both"/>
        <w:rPr>
          <w:rFonts w:ascii="Arial" w:eastAsia="Times New Roman" w:hAnsi="Arial" w:cs="Arial"/>
          <w:sz w:val="20"/>
          <w:szCs w:val="20"/>
          <w:lang w:val="en-ZA"/>
        </w:rPr>
      </w:pPr>
    </w:p>
    <w:tbl>
      <w:tblPr>
        <w:tblStyle w:val="MCCTable11"/>
        <w:tblW w:w="0" w:type="auto"/>
        <w:tblInd w:w="-2" w:type="dxa"/>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ook w:val="01E0" w:firstRow="1" w:lastRow="1" w:firstColumn="1" w:lastColumn="1" w:noHBand="0" w:noVBand="0"/>
      </w:tblPr>
      <w:tblGrid>
        <w:gridCol w:w="8914"/>
      </w:tblGrid>
      <w:tr w:rsidR="00470C01" w:rsidRPr="0077769E" w14:paraId="20D26688" w14:textId="77777777" w:rsidTr="00470C01">
        <w:trPr>
          <w:trHeight w:val="493"/>
        </w:trPr>
        <w:tc>
          <w:tcPr>
            <w:tcW w:w="9008" w:type="dxa"/>
            <w:shd w:val="clear" w:color="auto" w:fill="auto"/>
            <w:vAlign w:val="center"/>
          </w:tcPr>
          <w:p w14:paraId="769081D9" w14:textId="77777777" w:rsidR="00470C01" w:rsidRPr="0077769E" w:rsidRDefault="00470C01" w:rsidP="00470C01">
            <w:pPr>
              <w:spacing w:before="120" w:after="120" w:line="276" w:lineRule="auto"/>
              <w:jc w:val="center"/>
              <w:rPr>
                <w:rFonts w:ascii="Arial" w:hAnsi="Arial" w:cs="Arial"/>
                <w:b/>
              </w:rPr>
            </w:pPr>
            <w:r w:rsidRPr="0077769E">
              <w:rPr>
                <w:rFonts w:ascii="Arial" w:hAnsi="Arial" w:cs="Arial"/>
                <w:b/>
              </w:rPr>
              <w:lastRenderedPageBreak/>
              <w:t>C3.2 : ENGINEERING</w:t>
            </w:r>
          </w:p>
        </w:tc>
      </w:tr>
    </w:tbl>
    <w:p w14:paraId="42B43D42" w14:textId="77777777" w:rsidR="00470C01" w:rsidRPr="0077769E" w:rsidRDefault="00470C01" w:rsidP="00F44114">
      <w:pPr>
        <w:numPr>
          <w:ilvl w:val="1"/>
          <w:numId w:val="54"/>
        </w:numPr>
        <w:tabs>
          <w:tab w:val="right" w:pos="9769"/>
        </w:tabs>
        <w:spacing w:before="240"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 xml:space="preserve">DESIGN </w:t>
      </w:r>
      <w:r w:rsidRPr="0077769E">
        <w:rPr>
          <w:rFonts w:ascii="Arial" w:eastAsia="Times New Roman" w:hAnsi="Arial" w:cs="Arial"/>
          <w:b/>
          <w:bCs/>
          <w:sz w:val="20"/>
          <w:szCs w:val="20"/>
          <w:lang w:val="en-ZA"/>
        </w:rPr>
        <w:t>SERVICES</w:t>
      </w:r>
      <w:r w:rsidRPr="0077769E">
        <w:rPr>
          <w:rFonts w:ascii="Arial" w:eastAsia="Times New Roman" w:hAnsi="Arial" w:cs="Arial"/>
          <w:b/>
          <w:sz w:val="20"/>
          <w:szCs w:val="20"/>
          <w:lang w:val="en-ZA"/>
        </w:rPr>
        <w:t xml:space="preserve"> AND ACTIVITY MATRIX</w:t>
      </w:r>
    </w:p>
    <w:p w14:paraId="179EDC41" w14:textId="77777777" w:rsidR="00470C01" w:rsidRPr="0077769E" w:rsidRDefault="00470C01" w:rsidP="00470C01">
      <w:pPr>
        <w:tabs>
          <w:tab w:val="left" w:pos="1418"/>
          <w:tab w:val="right" w:pos="9769"/>
        </w:tabs>
        <w:spacing w:before="240" w:after="240" w:line="276" w:lineRule="auto"/>
        <w:ind w:left="1134"/>
        <w:jc w:val="both"/>
        <w:rPr>
          <w:rFonts w:ascii="Arial" w:eastAsia="Times New Roman" w:hAnsi="Arial" w:cs="Arial"/>
          <w:sz w:val="20"/>
          <w:szCs w:val="20"/>
          <w:u w:val="single"/>
          <w:lang w:val="en-ZA"/>
        </w:rPr>
      </w:pPr>
      <w:r w:rsidRPr="0077769E">
        <w:rPr>
          <w:rFonts w:ascii="Arial" w:eastAsia="Times New Roman" w:hAnsi="Arial" w:cs="Arial"/>
          <w:sz w:val="20"/>
          <w:szCs w:val="20"/>
          <w:u w:val="single"/>
          <w:lang w:val="en-ZA"/>
        </w:rPr>
        <w:t>The responsibility for the design of the works is set out below:</w:t>
      </w:r>
    </w:p>
    <w:p w14:paraId="447463D5" w14:textId="77777777" w:rsidR="00470C01" w:rsidRPr="0077769E" w:rsidRDefault="00470C01" w:rsidP="00470C01">
      <w:pPr>
        <w:tabs>
          <w:tab w:val="left" w:pos="1344"/>
          <w:tab w:val="left" w:pos="1418"/>
          <w:tab w:val="left" w:pos="6663"/>
          <w:tab w:val="left" w:pos="8250"/>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Concept, feasibility and overall process</w:t>
      </w:r>
      <w:r w:rsidRPr="0077769E">
        <w:rPr>
          <w:rFonts w:ascii="Arial" w:eastAsia="Times New Roman" w:hAnsi="Arial" w:cs="Arial"/>
          <w:iCs/>
          <w:sz w:val="20"/>
          <w:szCs w:val="20"/>
          <w:lang w:val="en-ZA"/>
        </w:rPr>
        <w:tab/>
        <w:t>PMU</w:t>
      </w:r>
    </w:p>
    <w:p w14:paraId="4026C163" w14:textId="77777777" w:rsidR="00470C01" w:rsidRPr="0077769E" w:rsidRDefault="00470C01" w:rsidP="00470C01">
      <w:pPr>
        <w:tabs>
          <w:tab w:val="left" w:pos="1344"/>
          <w:tab w:val="left" w:pos="1418"/>
          <w:tab w:val="left" w:pos="6663"/>
          <w:tab w:val="left" w:pos="8250"/>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Basic engineering and detail layout to tender stage</w:t>
      </w:r>
      <w:r w:rsidRPr="0077769E">
        <w:rPr>
          <w:rFonts w:ascii="Arial" w:eastAsia="Times New Roman" w:hAnsi="Arial" w:cs="Arial"/>
          <w:iCs/>
          <w:sz w:val="20"/>
          <w:szCs w:val="20"/>
          <w:lang w:val="en-ZA"/>
        </w:rPr>
        <w:tab/>
        <w:t>PMU</w:t>
      </w:r>
    </w:p>
    <w:p w14:paraId="29D5D918" w14:textId="77777777" w:rsidR="00470C01" w:rsidRPr="0077769E" w:rsidRDefault="00470C01" w:rsidP="00470C01">
      <w:pPr>
        <w:tabs>
          <w:tab w:val="left" w:pos="1344"/>
          <w:tab w:val="left" w:pos="1418"/>
          <w:tab w:val="left" w:pos="6663"/>
          <w:tab w:val="left" w:pos="8250"/>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Final design of civil works for construction stage</w:t>
      </w:r>
      <w:r w:rsidRPr="0077769E">
        <w:rPr>
          <w:rFonts w:ascii="Arial" w:eastAsia="Times New Roman" w:hAnsi="Arial" w:cs="Arial"/>
          <w:iCs/>
          <w:sz w:val="20"/>
          <w:szCs w:val="20"/>
          <w:lang w:val="en-ZA"/>
        </w:rPr>
        <w:tab/>
        <w:t>PMU</w:t>
      </w:r>
    </w:p>
    <w:p w14:paraId="0BF6374D" w14:textId="77777777" w:rsidR="00470C01" w:rsidRPr="0077769E" w:rsidRDefault="00470C01" w:rsidP="00470C01">
      <w:pPr>
        <w:tabs>
          <w:tab w:val="left" w:pos="1344"/>
          <w:tab w:val="left" w:pos="1418"/>
          <w:tab w:val="left" w:pos="6663"/>
          <w:tab w:val="left" w:pos="8250"/>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Temporary works</w:t>
      </w:r>
      <w:r w:rsidRPr="0077769E">
        <w:rPr>
          <w:rFonts w:ascii="Arial" w:eastAsia="Times New Roman" w:hAnsi="Arial" w:cs="Arial"/>
          <w:iCs/>
          <w:sz w:val="20"/>
          <w:szCs w:val="20"/>
          <w:lang w:val="en-ZA"/>
        </w:rPr>
        <w:tab/>
        <w:t>Contractor</w:t>
      </w:r>
    </w:p>
    <w:p w14:paraId="7FB446AE" w14:textId="77777777" w:rsidR="00470C01" w:rsidRPr="0077769E" w:rsidRDefault="00470C01" w:rsidP="00470C01">
      <w:pPr>
        <w:tabs>
          <w:tab w:val="left" w:pos="1344"/>
          <w:tab w:val="left" w:pos="1418"/>
          <w:tab w:val="left" w:pos="6663"/>
          <w:tab w:val="left" w:pos="8250"/>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 xml:space="preserve">Preparation of as-built drawings </w:t>
      </w:r>
      <w:r w:rsidRPr="0077769E">
        <w:rPr>
          <w:rFonts w:ascii="Arial" w:eastAsia="Times New Roman" w:hAnsi="Arial" w:cs="Arial"/>
          <w:iCs/>
          <w:sz w:val="20"/>
          <w:szCs w:val="20"/>
          <w:lang w:val="en-ZA"/>
        </w:rPr>
        <w:tab/>
        <w:t>Contractor</w:t>
      </w:r>
    </w:p>
    <w:p w14:paraId="42088CE1" w14:textId="77777777" w:rsidR="00470C01" w:rsidRPr="0077769E" w:rsidRDefault="00470C01" w:rsidP="00470C01">
      <w:pPr>
        <w:tabs>
          <w:tab w:val="left" w:pos="1344"/>
          <w:tab w:val="left" w:pos="1418"/>
          <w:tab w:val="left" w:pos="6663"/>
          <w:tab w:val="left" w:pos="8250"/>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As build drawings</w:t>
      </w:r>
      <w:r w:rsidRPr="0077769E">
        <w:rPr>
          <w:rFonts w:ascii="Arial" w:eastAsia="Times New Roman" w:hAnsi="Arial" w:cs="Arial"/>
          <w:iCs/>
          <w:sz w:val="20"/>
          <w:szCs w:val="20"/>
          <w:lang w:val="en-ZA"/>
        </w:rPr>
        <w:tab/>
        <w:t>Contractor</w:t>
      </w:r>
    </w:p>
    <w:p w14:paraId="5D115D64" w14:textId="77777777" w:rsidR="00470C01" w:rsidRPr="0077769E" w:rsidRDefault="00470C01" w:rsidP="00F44114">
      <w:pPr>
        <w:numPr>
          <w:ilvl w:val="1"/>
          <w:numId w:val="54"/>
        </w:numPr>
        <w:tabs>
          <w:tab w:val="right" w:pos="9769"/>
        </w:tabs>
        <w:spacing w:before="240"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DESIGN BRIEF</w:t>
      </w:r>
    </w:p>
    <w:p w14:paraId="7E38B45E" w14:textId="77777777" w:rsidR="00470C01" w:rsidRPr="0077769E" w:rsidRDefault="00470C01" w:rsidP="00470C01">
      <w:pPr>
        <w:tabs>
          <w:tab w:val="left" w:pos="1344"/>
        </w:tabs>
        <w:spacing w:after="0" w:line="276" w:lineRule="auto"/>
        <w:ind w:left="1134"/>
        <w:jc w:val="both"/>
        <w:rPr>
          <w:rFonts w:ascii="Arial" w:eastAsia="Times New Roman" w:hAnsi="Arial" w:cs="Arial"/>
          <w:sz w:val="20"/>
          <w:szCs w:val="20"/>
          <w:lang w:val="en-ZA" w:bidi="he-IL"/>
        </w:rPr>
      </w:pPr>
      <w:r w:rsidRPr="0077769E">
        <w:rPr>
          <w:rFonts w:ascii="Arial" w:eastAsia="Times New Roman" w:hAnsi="Arial" w:cs="Arial"/>
          <w:sz w:val="20"/>
          <w:szCs w:val="20"/>
          <w:lang w:val="en-ZA" w:bidi="he-IL"/>
        </w:rPr>
        <w:t>The Contractor is responsible for the design of all temporary works required for the construction of the permanent works – all to the approval of the Employers Agent and Employer before the award of the tender.</w:t>
      </w:r>
    </w:p>
    <w:p w14:paraId="606C81B1" w14:textId="77777777" w:rsidR="00470C01" w:rsidRPr="0077769E" w:rsidRDefault="00470C01" w:rsidP="00470C01">
      <w:pPr>
        <w:tabs>
          <w:tab w:val="left" w:pos="1344"/>
        </w:tabs>
        <w:spacing w:after="0" w:line="276" w:lineRule="auto"/>
        <w:ind w:left="1134"/>
        <w:jc w:val="both"/>
        <w:rPr>
          <w:rFonts w:ascii="Arial" w:eastAsia="Times New Roman" w:hAnsi="Arial" w:cs="Arial"/>
          <w:sz w:val="20"/>
          <w:szCs w:val="20"/>
          <w:highlight w:val="cyan"/>
          <w:lang w:val="en-ZA" w:bidi="he-IL"/>
        </w:rPr>
      </w:pPr>
    </w:p>
    <w:p w14:paraId="3DB853C5" w14:textId="77777777" w:rsidR="00470C01" w:rsidRPr="0077769E" w:rsidRDefault="00470C01" w:rsidP="00F44114">
      <w:pPr>
        <w:numPr>
          <w:ilvl w:val="1"/>
          <w:numId w:val="54"/>
        </w:numPr>
        <w:tabs>
          <w:tab w:val="right" w:pos="9769"/>
        </w:tabs>
        <w:spacing w:before="240"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DESIGN PROCEDURES</w:t>
      </w:r>
    </w:p>
    <w:p w14:paraId="637278B1"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Where drawings of the structures have been prepared by the Employer’s Agent, the Contractor shall base their drawings on the Employers Agents drawings and shall check that their equipment fits into and can operate satisfactorily within the structures shown on the Employers Agents drawings. Drawings, dimensions and details of existing infrastructure and equipment are supplied to the Contractor in good faith, however, the Contractor shall base the design of their infrastructure and equipment on actual dimensions and details measured/recorded on Site by them and approved by the Employers Agent. Any inconsistencies, including any conflict between the Employers Agents drawings and the actual dimensions measured on site, shall immediately be drawn to the attention of the Employers Agent, in writing.</w:t>
      </w:r>
    </w:p>
    <w:p w14:paraId="398D0D1F"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Note that all designs are subject to the approval of the Employers Agent, this does not relieve the Contractor of his design responsibility nor accountability. The professional responsibility for such design shall remain with the Contractor and his design Employers Agent.</w:t>
      </w:r>
    </w:p>
    <w:p w14:paraId="733D2A89"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take all statutory requirements, as well as the Site Specific Health and Safety Specification and Basic Risk Assessment (refer to annexure C and D) into consideration when designing the Temporary Works.</w:t>
      </w:r>
    </w:p>
    <w:p w14:paraId="0C95C687"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record all construction data to enable the Employers Agent to compile the ‘As-built’ plans at the end of the contract.</w:t>
      </w:r>
    </w:p>
    <w:p w14:paraId="68EDED27"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above summary is not necessarily complete and shall not limit the work to be carried out.</w:t>
      </w:r>
    </w:p>
    <w:p w14:paraId="0AAFCF48" w14:textId="77777777" w:rsidR="00470C01" w:rsidRPr="0077769E" w:rsidRDefault="00470C01" w:rsidP="00F44114">
      <w:pPr>
        <w:numPr>
          <w:ilvl w:val="1"/>
          <w:numId w:val="54"/>
        </w:numPr>
        <w:tabs>
          <w:tab w:val="right" w:pos="9769"/>
        </w:tabs>
        <w:spacing w:before="240"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DRAWINGS</w:t>
      </w:r>
    </w:p>
    <w:p w14:paraId="15AFB608" w14:textId="77777777" w:rsidR="00470C01" w:rsidRPr="0077769E" w:rsidRDefault="00470C01" w:rsidP="00470C01">
      <w:pPr>
        <w:tabs>
          <w:tab w:val="left" w:pos="1134"/>
          <w:tab w:val="left" w:pos="3410"/>
          <w:tab w:val="left" w:pos="7370"/>
          <w:tab w:val="right" w:pos="9769"/>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bCs/>
          <w:iCs/>
          <w:sz w:val="20"/>
          <w:szCs w:val="20"/>
          <w:lang w:val="en-ZA"/>
        </w:rPr>
        <w:t>All necessary drawings relating to this contract shall be provided at the project inception stage and t</w:t>
      </w:r>
      <w:r w:rsidRPr="0077769E">
        <w:rPr>
          <w:rFonts w:ascii="Arial" w:eastAsia="Times New Roman" w:hAnsi="Arial" w:cs="Arial"/>
          <w:iCs/>
          <w:sz w:val="20"/>
          <w:szCs w:val="20"/>
          <w:lang w:val="en-ZA"/>
        </w:rPr>
        <w:t xml:space="preserve">he contractor will be supplied with 3 sets of unreduced paper prints of each </w:t>
      </w:r>
      <w:r w:rsidRPr="0077769E">
        <w:rPr>
          <w:rFonts w:ascii="Arial" w:eastAsia="Times New Roman" w:hAnsi="Arial" w:cs="Arial"/>
          <w:iCs/>
          <w:sz w:val="20"/>
          <w:szCs w:val="20"/>
          <w:lang w:val="en-ZA"/>
        </w:rPr>
        <w:lastRenderedPageBreak/>
        <w:t>drawing free of charge. Any additional prints required will be for the account of the Contractor.</w:t>
      </w:r>
    </w:p>
    <w:p w14:paraId="10E6FF37" w14:textId="77777777" w:rsidR="00470C01" w:rsidRPr="0077769E" w:rsidRDefault="00470C01" w:rsidP="00470C01">
      <w:pPr>
        <w:tabs>
          <w:tab w:val="left" w:pos="1134"/>
          <w:tab w:val="left" w:pos="3410"/>
          <w:tab w:val="left" w:pos="7370"/>
          <w:tab w:val="right" w:pos="9769"/>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Should any difference or contradictions exist in the documents or dimensions or quantities used in the documents, the Contractor shall be responsible to obtain clarification, thereof from the Employer. Such clarification shall be in writing and shall be final and binding.</w:t>
      </w:r>
    </w:p>
    <w:p w14:paraId="08D99E33" w14:textId="77777777" w:rsidR="00470C01" w:rsidRPr="0077769E" w:rsidRDefault="00470C01" w:rsidP="00470C01">
      <w:pPr>
        <w:tabs>
          <w:tab w:val="left" w:pos="1134"/>
          <w:tab w:val="left" w:pos="3410"/>
          <w:tab w:val="left" w:pos="7370"/>
          <w:tab w:val="right" w:pos="9769"/>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Should the Contractor fail to seek clarification of any differences or contradictions, the Contractor shall be solely liable for any costs that may arise due to his failure in this regard.</w:t>
      </w:r>
    </w:p>
    <w:p w14:paraId="1F96CD5E" w14:textId="77777777" w:rsidR="00470C01" w:rsidRPr="0077769E" w:rsidRDefault="00470C01" w:rsidP="00470C01">
      <w:pPr>
        <w:tabs>
          <w:tab w:val="left" w:pos="6346"/>
          <w:tab w:val="right" w:pos="9769"/>
        </w:tabs>
        <w:spacing w:after="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Only figured dimensions may be used, and the drawings shall not be scaled unless the Contractor is so instructed by the Employers in writing. The Employers will upon written request provide any dimensions that may have not been clarified.</w:t>
      </w:r>
    </w:p>
    <w:p w14:paraId="77514385" w14:textId="77777777" w:rsidR="00470C01" w:rsidRPr="0077769E" w:rsidRDefault="00470C01" w:rsidP="00470C01">
      <w:pPr>
        <w:tabs>
          <w:tab w:val="left" w:pos="6346"/>
          <w:tab w:val="right" w:pos="9769"/>
        </w:tabs>
        <w:spacing w:after="0" w:line="276" w:lineRule="auto"/>
        <w:ind w:left="1134"/>
        <w:jc w:val="both"/>
        <w:rPr>
          <w:rFonts w:ascii="Arial" w:eastAsia="Times New Roman" w:hAnsi="Arial" w:cs="Arial"/>
          <w:i/>
          <w:lang w:val="en-ZA"/>
        </w:rPr>
      </w:pPr>
      <w:r w:rsidRPr="0077769E">
        <w:rPr>
          <w:rFonts w:ascii="Arial" w:eastAsia="Times New Roman" w:hAnsi="Arial" w:cs="Arial"/>
          <w:sz w:val="20"/>
          <w:szCs w:val="20"/>
          <w:lang w:val="en-ZA"/>
        </w:rPr>
        <w:t>It is the Contractor’s responsibility to ensure that work is carried out in accordance with the legislated construction standards.</w:t>
      </w:r>
      <w:r w:rsidRPr="0077769E">
        <w:rPr>
          <w:rFonts w:ascii="Arial" w:eastAsia="Times New Roman" w:hAnsi="Arial" w:cs="Arial"/>
          <w:i/>
          <w:lang w:val="en-ZA"/>
        </w:rPr>
        <w:t xml:space="preserve"> </w:t>
      </w:r>
    </w:p>
    <w:p w14:paraId="03984440" w14:textId="77777777" w:rsidR="00470C01" w:rsidRPr="0077769E" w:rsidRDefault="00470C01" w:rsidP="00F44114">
      <w:pPr>
        <w:numPr>
          <w:ilvl w:val="2"/>
          <w:numId w:val="54"/>
        </w:numPr>
        <w:tabs>
          <w:tab w:val="right" w:pos="9769"/>
        </w:tabs>
        <w:spacing w:before="240"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Record Drawings (‘As-built’)</w:t>
      </w:r>
    </w:p>
    <w:p w14:paraId="037EF357"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mark up and provide the employer with exact positions and details of all infrastructures, pipelines and the like constructed under this contract. The recoded positions shall be handed to the Employer monthly as the work progress. The Certificate of Completion shall not be issued before the Employer is in receipt of all recoded as-built information.</w:t>
      </w:r>
    </w:p>
    <w:p w14:paraId="384A0AE7" w14:textId="77777777" w:rsidR="00470C01" w:rsidRPr="0077769E" w:rsidRDefault="00470C01" w:rsidP="00F44114">
      <w:pPr>
        <w:numPr>
          <w:ilvl w:val="1"/>
          <w:numId w:val="54"/>
        </w:numPr>
        <w:tabs>
          <w:tab w:val="right" w:pos="9769"/>
        </w:tabs>
        <w:spacing w:before="240"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CONSTRUCTION METHODS</w:t>
      </w:r>
    </w:p>
    <w:p w14:paraId="0B90FF89"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Construction methods used shall be environmentally friendly as far as possible. No construction methods that will result in long term or permanent damage to the surrounding natural environment shall be allowed.</w:t>
      </w:r>
    </w:p>
    <w:p w14:paraId="54A7E669"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Care shall be taken when mixing, transporting and placing concrete to avoid spillage and wastage.</w:t>
      </w:r>
    </w:p>
    <w:p w14:paraId="483F3A76"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All construction work shall be undertaken in accordance with the Occupational Health and Safety Act and Construction Regulations.</w:t>
      </w:r>
    </w:p>
    <w:p w14:paraId="3CB2A56C" w14:textId="77777777" w:rsidR="00470C01" w:rsidRPr="0077769E" w:rsidRDefault="00470C01" w:rsidP="00F44114">
      <w:pPr>
        <w:numPr>
          <w:ilvl w:val="1"/>
          <w:numId w:val="54"/>
        </w:numPr>
        <w:tabs>
          <w:tab w:val="right" w:pos="9769"/>
        </w:tabs>
        <w:spacing w:before="240" w:after="24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SERVICES KNOWN TO BE IN THE VICINITY OF THE WORKS SITE</w:t>
      </w:r>
    </w:p>
    <w:p w14:paraId="2C80F0EF"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Many known services cross the site of the works. These are shown on the drawings as far as possible. Before any work commences the exact positions of all services must be located and the services identified, marked and recorded on plan for inclusion in the as-built drawing.</w:t>
      </w:r>
    </w:p>
    <w:p w14:paraId="69A7CC5A"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however, ensure that prior to construction all the necessary Record Drawings and Way-leaves for all services have been obtained and verified on site by the relevant service providers in his presence. The Contractor must request in writing the relevant official to indicate the said services within 48 hours prior to the commencement of the work, after which the responsibility rests with the service department if the services are not indicated to the Contractor as requested.</w:t>
      </w:r>
    </w:p>
    <w:p w14:paraId="1ED2CE13" w14:textId="12BA8CD5" w:rsidR="006D0689" w:rsidRDefault="00470C01" w:rsidP="0074507A">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The Contractor shall take whatever extra precautions are required to protect all existing services from damage during the period of the Contract. Any damage to existing services </w:t>
      </w:r>
      <w:r w:rsidRPr="0077769E">
        <w:rPr>
          <w:rFonts w:ascii="Arial" w:eastAsia="Times New Roman" w:hAnsi="Arial" w:cs="Arial"/>
          <w:sz w:val="20"/>
          <w:szCs w:val="20"/>
          <w:lang w:val="en-ZA"/>
        </w:rPr>
        <w:lastRenderedPageBreak/>
        <w:t>indicated by the relevant service providers or other damage as a result thereof, shall be for the Main Contractors account.</w:t>
      </w:r>
    </w:p>
    <w:p w14:paraId="19B9898B" w14:textId="4F4BDB0B"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2C1F17D4" w14:textId="7FD52731"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2F4D852D" w14:textId="11AB890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7CB490B4" w14:textId="7D574284"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179FB379" w14:textId="2503629D"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0DEAEE97" w14:textId="472484AB"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5F027454" w14:textId="35117494"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79B212CD" w14:textId="44C1F5AC"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5FFA9EA0" w14:textId="51E4DA36"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539433CB" w14:textId="00FF4048"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5B51C99F" w14:textId="7A3CC92D"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08FEAA3A" w14:textId="7B4D3EC5"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5D6E0746" w14:textId="4C840834"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003B9E44" w14:textId="593DEC02"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3793DE5F" w14:textId="1FE1590C"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2321E76B" w14:textId="1499F1A2"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70D7A0CD" w14:textId="7DFF62F6"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498473D3" w14:textId="1C45D851"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3E88526C" w14:textId="73438B42"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0142474F" w14:textId="07129ABD"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6FC6EC85" w14:textId="73215A4C"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6192112A" w14:textId="7F8D37EE"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67A79C38" w14:textId="40549194"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0761B342" w14:textId="78DFFC5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43E08E29" w14:textId="3069067B"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0D26C636" w14:textId="78C8AB39"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6F67CDB0" w14:textId="76C95FC1" w:rsidR="006D0689" w:rsidRPr="00F4303A" w:rsidRDefault="006D0689" w:rsidP="006D0689">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10" w:right="621" w:hanging="10"/>
        <w:jc w:val="center"/>
        <w:rPr>
          <w:rFonts w:ascii="Arial" w:hAnsi="Arial" w:cs="Arial"/>
          <w:sz w:val="20"/>
          <w:szCs w:val="20"/>
        </w:rPr>
      </w:pPr>
      <w:r>
        <w:rPr>
          <w:rFonts w:ascii="Arial" w:hAnsi="Arial" w:cs="Arial"/>
          <w:b/>
          <w:sz w:val="20"/>
          <w:szCs w:val="20"/>
        </w:rPr>
        <w:lastRenderedPageBreak/>
        <w:t xml:space="preserve">3.3 </w:t>
      </w:r>
      <w:r w:rsidRPr="00F4303A">
        <w:rPr>
          <w:rFonts w:ascii="Arial" w:hAnsi="Arial" w:cs="Arial"/>
          <w:b/>
          <w:sz w:val="20"/>
          <w:szCs w:val="20"/>
        </w:rPr>
        <w:t xml:space="preserve">PROCUREMENT </w:t>
      </w:r>
    </w:p>
    <w:p w14:paraId="7C4ACCEC" w14:textId="77777777" w:rsidR="006D0689" w:rsidRPr="00F4303A" w:rsidRDefault="006D0689" w:rsidP="006D0689">
      <w:pPr>
        <w:spacing w:after="0"/>
        <w:ind w:right="532"/>
        <w:jc w:val="center"/>
        <w:rPr>
          <w:rFonts w:ascii="Arial" w:hAnsi="Arial" w:cs="Arial"/>
          <w:sz w:val="20"/>
          <w:szCs w:val="20"/>
        </w:rPr>
      </w:pPr>
      <w:r w:rsidRPr="00F4303A">
        <w:rPr>
          <w:rFonts w:ascii="Arial" w:hAnsi="Arial" w:cs="Arial"/>
          <w:b/>
          <w:sz w:val="20"/>
          <w:szCs w:val="20"/>
        </w:rPr>
        <w:t xml:space="preserve"> </w:t>
      </w:r>
    </w:p>
    <w:p w14:paraId="5CA480D4" w14:textId="77777777" w:rsidR="006D0689" w:rsidRPr="00F4303A" w:rsidRDefault="006D0689" w:rsidP="006D0689">
      <w:pPr>
        <w:spacing w:after="0"/>
        <w:ind w:left="10" w:right="622" w:hanging="10"/>
        <w:jc w:val="center"/>
        <w:rPr>
          <w:rFonts w:ascii="Arial" w:hAnsi="Arial" w:cs="Arial"/>
          <w:sz w:val="20"/>
          <w:szCs w:val="20"/>
        </w:rPr>
      </w:pPr>
      <w:r w:rsidRPr="00F4303A">
        <w:rPr>
          <w:rFonts w:ascii="Arial" w:hAnsi="Arial" w:cs="Arial"/>
          <w:b/>
          <w:sz w:val="20"/>
          <w:szCs w:val="20"/>
        </w:rPr>
        <w:t xml:space="preserve">GENERAL CONDITIONS OF CONTRACT </w:t>
      </w:r>
    </w:p>
    <w:p w14:paraId="2DEF320A"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tbl>
      <w:tblPr>
        <w:tblStyle w:val="TableGrid0"/>
        <w:tblpPr w:leftFromText="180" w:rightFromText="180" w:vertAnchor="text" w:horzAnchor="margin" w:tblpXSpec="center" w:tblpY="97"/>
        <w:tblW w:w="9298" w:type="dxa"/>
        <w:tblInd w:w="0" w:type="dxa"/>
        <w:tblCellMar>
          <w:top w:w="65" w:type="dxa"/>
          <w:left w:w="112" w:type="dxa"/>
          <w:right w:w="115" w:type="dxa"/>
        </w:tblCellMar>
        <w:tblLook w:val="04A0" w:firstRow="1" w:lastRow="0" w:firstColumn="1" w:lastColumn="0" w:noHBand="0" w:noVBand="1"/>
      </w:tblPr>
      <w:tblGrid>
        <w:gridCol w:w="9298"/>
      </w:tblGrid>
      <w:tr w:rsidR="00387A28" w:rsidRPr="00F4303A" w14:paraId="6CE10AAD" w14:textId="77777777" w:rsidTr="00387A28">
        <w:trPr>
          <w:trHeight w:val="9250"/>
        </w:trPr>
        <w:tc>
          <w:tcPr>
            <w:tcW w:w="9298" w:type="dxa"/>
            <w:tcBorders>
              <w:top w:val="double" w:sz="15" w:space="0" w:color="000000"/>
              <w:left w:val="double" w:sz="15" w:space="0" w:color="000000"/>
              <w:bottom w:val="double" w:sz="15" w:space="0" w:color="000000"/>
              <w:right w:val="double" w:sz="15" w:space="0" w:color="000000"/>
            </w:tcBorders>
          </w:tcPr>
          <w:p w14:paraId="0BB52E1D" w14:textId="688CB12F" w:rsidR="00387A28" w:rsidRPr="00F4303A" w:rsidRDefault="00387A28" w:rsidP="00387A28">
            <w:pPr>
              <w:spacing w:line="259" w:lineRule="auto"/>
              <w:rPr>
                <w:rFonts w:ascii="Arial" w:hAnsi="Arial" w:cs="Arial"/>
                <w:sz w:val="20"/>
                <w:szCs w:val="20"/>
              </w:rPr>
            </w:pPr>
          </w:p>
          <w:p w14:paraId="40B6BF17" w14:textId="77777777" w:rsidR="00387A28" w:rsidRPr="00F4303A" w:rsidRDefault="00387A28" w:rsidP="00387A28">
            <w:pPr>
              <w:tabs>
                <w:tab w:val="center" w:pos="1263"/>
              </w:tabs>
              <w:spacing w:line="259" w:lineRule="auto"/>
              <w:rPr>
                <w:rFonts w:ascii="Arial" w:hAnsi="Arial" w:cs="Arial"/>
                <w:sz w:val="20"/>
                <w:szCs w:val="20"/>
              </w:rPr>
            </w:pPr>
            <w:r w:rsidRPr="00F4303A">
              <w:rPr>
                <w:rFonts w:ascii="Arial" w:hAnsi="Arial" w:cs="Arial"/>
                <w:b/>
                <w:sz w:val="20"/>
                <w:szCs w:val="20"/>
              </w:rPr>
              <w:t xml:space="preserve"> </w:t>
            </w:r>
            <w:r w:rsidRPr="00F4303A">
              <w:rPr>
                <w:rFonts w:ascii="Arial" w:hAnsi="Arial" w:cs="Arial"/>
                <w:b/>
                <w:sz w:val="20"/>
                <w:szCs w:val="20"/>
              </w:rPr>
              <w:tab/>
              <w:t xml:space="preserve">NOTES </w:t>
            </w:r>
          </w:p>
          <w:p w14:paraId="3DCDA3CE" w14:textId="77777777" w:rsidR="00387A28" w:rsidRPr="00F4303A" w:rsidRDefault="00387A28" w:rsidP="00387A28">
            <w:pPr>
              <w:spacing w:line="259" w:lineRule="auto"/>
              <w:rPr>
                <w:rFonts w:ascii="Arial" w:hAnsi="Arial" w:cs="Arial"/>
                <w:sz w:val="20"/>
                <w:szCs w:val="20"/>
              </w:rPr>
            </w:pPr>
            <w:r w:rsidRPr="00F4303A">
              <w:rPr>
                <w:rFonts w:ascii="Arial" w:hAnsi="Arial" w:cs="Arial"/>
                <w:sz w:val="20"/>
                <w:szCs w:val="20"/>
              </w:rPr>
              <w:t xml:space="preserve"> </w:t>
            </w:r>
          </w:p>
          <w:p w14:paraId="1511F67F" w14:textId="77777777" w:rsidR="00387A28" w:rsidRPr="00F4303A" w:rsidRDefault="00387A28" w:rsidP="00387A28">
            <w:pPr>
              <w:tabs>
                <w:tab w:val="center" w:pos="2701"/>
              </w:tabs>
              <w:spacing w:line="259" w:lineRule="auto"/>
              <w:rPr>
                <w:rFonts w:ascii="Arial" w:hAnsi="Arial" w:cs="Arial"/>
                <w:sz w:val="20"/>
                <w:szCs w:val="20"/>
              </w:rPr>
            </w:pPr>
            <w:r w:rsidRPr="00F4303A">
              <w:rPr>
                <w:rFonts w:ascii="Arial" w:hAnsi="Arial" w:cs="Arial"/>
                <w:sz w:val="20"/>
                <w:szCs w:val="20"/>
              </w:rPr>
              <w:t xml:space="preserve"> </w:t>
            </w:r>
            <w:r w:rsidRPr="00F4303A">
              <w:rPr>
                <w:rFonts w:ascii="Arial" w:hAnsi="Arial" w:cs="Arial"/>
                <w:sz w:val="20"/>
                <w:szCs w:val="20"/>
              </w:rPr>
              <w:tab/>
              <w:t xml:space="preserve">The purpose of this document is to: </w:t>
            </w:r>
          </w:p>
          <w:p w14:paraId="6D2A25C0" w14:textId="77777777" w:rsidR="00387A28" w:rsidRPr="00F4303A" w:rsidRDefault="00387A28" w:rsidP="00387A28">
            <w:pPr>
              <w:spacing w:line="259" w:lineRule="auto"/>
              <w:rPr>
                <w:rFonts w:ascii="Arial" w:hAnsi="Arial" w:cs="Arial"/>
                <w:sz w:val="20"/>
                <w:szCs w:val="20"/>
              </w:rPr>
            </w:pPr>
            <w:r w:rsidRPr="00F4303A">
              <w:rPr>
                <w:rFonts w:ascii="Arial" w:hAnsi="Arial" w:cs="Arial"/>
                <w:sz w:val="20"/>
                <w:szCs w:val="20"/>
              </w:rPr>
              <w:t xml:space="preserve"> </w:t>
            </w:r>
          </w:p>
          <w:p w14:paraId="04F718C3" w14:textId="77777777" w:rsidR="00387A28" w:rsidRPr="00F4303A" w:rsidRDefault="00387A28" w:rsidP="00387A28">
            <w:pPr>
              <w:spacing w:line="245" w:lineRule="auto"/>
              <w:ind w:left="720" w:right="242"/>
              <w:rPr>
                <w:rFonts w:ascii="Arial" w:hAnsi="Arial" w:cs="Arial"/>
                <w:sz w:val="20"/>
                <w:szCs w:val="20"/>
              </w:rPr>
            </w:pPr>
            <w:r w:rsidRPr="00F4303A">
              <w:rPr>
                <w:rFonts w:ascii="Arial" w:hAnsi="Arial" w:cs="Arial"/>
                <w:sz w:val="20"/>
                <w:szCs w:val="20"/>
              </w:rPr>
              <w:t>(i)</w:t>
            </w:r>
            <w:r w:rsidRPr="00F4303A">
              <w:rPr>
                <w:rFonts w:ascii="Arial" w:eastAsia="Arial" w:hAnsi="Arial" w:cs="Arial"/>
                <w:sz w:val="20"/>
                <w:szCs w:val="20"/>
              </w:rPr>
              <w:t xml:space="preserve"> </w:t>
            </w:r>
            <w:r w:rsidRPr="00F4303A">
              <w:rPr>
                <w:rFonts w:ascii="Arial" w:eastAsia="Arial" w:hAnsi="Arial" w:cs="Arial"/>
                <w:sz w:val="20"/>
                <w:szCs w:val="20"/>
              </w:rPr>
              <w:tab/>
            </w:r>
            <w:r w:rsidRPr="00F4303A">
              <w:rPr>
                <w:rFonts w:ascii="Arial" w:hAnsi="Arial" w:cs="Arial"/>
                <w:sz w:val="20"/>
                <w:szCs w:val="20"/>
              </w:rPr>
              <w:t xml:space="preserve">Draw special attention to certain general conditions </w:t>
            </w:r>
            <w:r w:rsidRPr="00F4303A">
              <w:rPr>
                <w:rFonts w:ascii="Arial" w:hAnsi="Arial" w:cs="Arial"/>
                <w:sz w:val="20"/>
                <w:szCs w:val="20"/>
              </w:rPr>
              <w:tab/>
              <w:t>applicable to government bids, contracts and orders; and (ii)</w:t>
            </w:r>
            <w:r w:rsidRPr="00F4303A">
              <w:rPr>
                <w:rFonts w:ascii="Arial" w:eastAsia="Arial" w:hAnsi="Arial" w:cs="Arial"/>
                <w:sz w:val="20"/>
                <w:szCs w:val="20"/>
              </w:rPr>
              <w:t xml:space="preserve"> </w:t>
            </w:r>
            <w:r w:rsidRPr="00F4303A">
              <w:rPr>
                <w:rFonts w:ascii="Arial" w:eastAsia="Arial" w:hAnsi="Arial" w:cs="Arial"/>
                <w:sz w:val="20"/>
                <w:szCs w:val="20"/>
              </w:rPr>
              <w:tab/>
            </w:r>
            <w:r w:rsidRPr="00F4303A">
              <w:rPr>
                <w:rFonts w:ascii="Arial" w:hAnsi="Arial" w:cs="Arial"/>
                <w:sz w:val="20"/>
                <w:szCs w:val="20"/>
              </w:rPr>
              <w:t xml:space="preserve">To ensure that clients be familiar with regard to the rights   </w:t>
            </w:r>
            <w:r w:rsidRPr="00F4303A">
              <w:rPr>
                <w:rFonts w:ascii="Arial" w:hAnsi="Arial" w:cs="Arial"/>
                <w:sz w:val="20"/>
                <w:szCs w:val="20"/>
              </w:rPr>
              <w:tab/>
              <w:t xml:space="preserve">and obligations of all parties involved in doing business </w:t>
            </w:r>
            <w:r w:rsidRPr="00F4303A">
              <w:rPr>
                <w:rFonts w:ascii="Arial" w:hAnsi="Arial" w:cs="Arial"/>
                <w:sz w:val="20"/>
                <w:szCs w:val="20"/>
              </w:rPr>
              <w:tab/>
              <w:t xml:space="preserve">with government. </w:t>
            </w:r>
          </w:p>
          <w:p w14:paraId="167D946F" w14:textId="77777777" w:rsidR="00387A28" w:rsidRPr="00F4303A" w:rsidRDefault="00387A28" w:rsidP="00387A28">
            <w:pPr>
              <w:spacing w:line="259" w:lineRule="auto"/>
              <w:rPr>
                <w:rFonts w:ascii="Arial" w:hAnsi="Arial" w:cs="Arial"/>
                <w:sz w:val="20"/>
                <w:szCs w:val="20"/>
              </w:rPr>
            </w:pPr>
            <w:r w:rsidRPr="00F4303A">
              <w:rPr>
                <w:rFonts w:ascii="Arial" w:hAnsi="Arial" w:cs="Arial"/>
                <w:sz w:val="20"/>
                <w:szCs w:val="20"/>
              </w:rPr>
              <w:t xml:space="preserve"> </w:t>
            </w:r>
          </w:p>
          <w:p w14:paraId="6AB42483" w14:textId="77777777" w:rsidR="00387A28" w:rsidRPr="00F4303A" w:rsidRDefault="00387A28" w:rsidP="00387A28">
            <w:pPr>
              <w:spacing w:line="259" w:lineRule="auto"/>
              <w:rPr>
                <w:rFonts w:ascii="Arial" w:hAnsi="Arial" w:cs="Arial"/>
                <w:sz w:val="20"/>
                <w:szCs w:val="20"/>
              </w:rPr>
            </w:pPr>
            <w:r w:rsidRPr="00F4303A">
              <w:rPr>
                <w:rFonts w:ascii="Arial" w:hAnsi="Arial" w:cs="Arial"/>
                <w:sz w:val="20"/>
                <w:szCs w:val="20"/>
              </w:rPr>
              <w:t xml:space="preserve"> </w:t>
            </w:r>
          </w:p>
          <w:p w14:paraId="1BE9ACA7" w14:textId="0C1631D1" w:rsidR="00387A28" w:rsidRPr="00F4303A" w:rsidRDefault="00387A28" w:rsidP="00387A28">
            <w:pPr>
              <w:spacing w:line="244" w:lineRule="auto"/>
              <w:ind w:right="303"/>
              <w:rPr>
                <w:rFonts w:ascii="Arial" w:hAnsi="Arial" w:cs="Arial"/>
                <w:sz w:val="20"/>
                <w:szCs w:val="20"/>
              </w:rPr>
            </w:pPr>
            <w:r w:rsidRPr="00F4303A">
              <w:rPr>
                <w:rFonts w:ascii="Arial" w:hAnsi="Arial" w:cs="Arial"/>
                <w:sz w:val="20"/>
                <w:szCs w:val="20"/>
              </w:rPr>
              <w:t xml:space="preserve"> </w:t>
            </w:r>
            <w:r w:rsidRPr="00F4303A">
              <w:rPr>
                <w:rFonts w:ascii="Arial" w:hAnsi="Arial" w:cs="Arial"/>
                <w:sz w:val="20"/>
                <w:szCs w:val="20"/>
              </w:rPr>
              <w:tab/>
              <w:t>In this document words in the sin</w:t>
            </w:r>
            <w:r>
              <w:rPr>
                <w:rFonts w:ascii="Arial" w:hAnsi="Arial" w:cs="Arial"/>
                <w:sz w:val="20"/>
                <w:szCs w:val="20"/>
              </w:rPr>
              <w:t xml:space="preserve">gular also mean in the plural  </w:t>
            </w:r>
            <w:r w:rsidRPr="00F4303A">
              <w:rPr>
                <w:rFonts w:ascii="Arial" w:hAnsi="Arial" w:cs="Arial"/>
                <w:sz w:val="20"/>
                <w:szCs w:val="20"/>
              </w:rPr>
              <w:t xml:space="preserve">and vice versa and words in the masculine also mean in the   </w:t>
            </w:r>
            <w:r w:rsidRPr="00F4303A">
              <w:rPr>
                <w:rFonts w:ascii="Arial" w:hAnsi="Arial" w:cs="Arial"/>
                <w:sz w:val="20"/>
                <w:szCs w:val="20"/>
              </w:rPr>
              <w:tab/>
              <w:t xml:space="preserve">feminine and neuter. </w:t>
            </w:r>
          </w:p>
          <w:p w14:paraId="6E914E31" w14:textId="77777777" w:rsidR="00387A28" w:rsidRPr="00F4303A" w:rsidRDefault="00387A28" w:rsidP="00387A28">
            <w:pPr>
              <w:spacing w:line="259" w:lineRule="auto"/>
              <w:rPr>
                <w:rFonts w:ascii="Arial" w:hAnsi="Arial" w:cs="Arial"/>
                <w:sz w:val="20"/>
                <w:szCs w:val="20"/>
              </w:rPr>
            </w:pPr>
            <w:r w:rsidRPr="00F4303A">
              <w:rPr>
                <w:rFonts w:ascii="Arial" w:hAnsi="Arial" w:cs="Arial"/>
                <w:sz w:val="20"/>
                <w:szCs w:val="20"/>
              </w:rPr>
              <w:t xml:space="preserve"> </w:t>
            </w:r>
          </w:p>
          <w:p w14:paraId="5771B199" w14:textId="77777777" w:rsidR="00387A28" w:rsidRPr="00F4303A" w:rsidRDefault="00387A28" w:rsidP="00F44114">
            <w:pPr>
              <w:numPr>
                <w:ilvl w:val="0"/>
                <w:numId w:val="155"/>
              </w:numPr>
              <w:spacing w:after="8" w:line="239" w:lineRule="auto"/>
              <w:ind w:right="656"/>
              <w:rPr>
                <w:rFonts w:ascii="Arial" w:hAnsi="Arial" w:cs="Arial"/>
                <w:sz w:val="20"/>
                <w:szCs w:val="20"/>
              </w:rPr>
            </w:pPr>
            <w:r w:rsidRPr="00F4303A">
              <w:rPr>
                <w:rFonts w:ascii="Arial" w:hAnsi="Arial" w:cs="Arial"/>
                <w:sz w:val="20"/>
                <w:szCs w:val="20"/>
              </w:rPr>
              <w:t xml:space="preserve">The General Conditions of Contract will form part of   </w:t>
            </w:r>
            <w:r w:rsidRPr="00F4303A">
              <w:rPr>
                <w:rFonts w:ascii="Arial" w:hAnsi="Arial" w:cs="Arial"/>
                <w:sz w:val="20"/>
                <w:szCs w:val="20"/>
              </w:rPr>
              <w:tab/>
              <w:t xml:space="preserve">all bid documents and may not be amended. </w:t>
            </w:r>
          </w:p>
          <w:p w14:paraId="3FB727E7" w14:textId="77777777" w:rsidR="00387A28" w:rsidRPr="00F4303A" w:rsidRDefault="00387A28" w:rsidP="00387A28">
            <w:pPr>
              <w:spacing w:line="259" w:lineRule="auto"/>
              <w:rPr>
                <w:rFonts w:ascii="Arial" w:hAnsi="Arial" w:cs="Arial"/>
                <w:sz w:val="20"/>
                <w:szCs w:val="20"/>
              </w:rPr>
            </w:pPr>
            <w:r w:rsidRPr="00F4303A">
              <w:rPr>
                <w:rFonts w:ascii="Arial" w:hAnsi="Arial" w:cs="Arial"/>
                <w:sz w:val="20"/>
                <w:szCs w:val="20"/>
              </w:rPr>
              <w:t xml:space="preserve"> </w:t>
            </w:r>
          </w:p>
          <w:p w14:paraId="7082A347" w14:textId="77777777" w:rsidR="00387A28" w:rsidRPr="00F4303A" w:rsidRDefault="00387A28" w:rsidP="00F44114">
            <w:pPr>
              <w:numPr>
                <w:ilvl w:val="0"/>
                <w:numId w:val="155"/>
              </w:numPr>
              <w:spacing w:after="41" w:line="243" w:lineRule="auto"/>
              <w:ind w:right="656"/>
              <w:rPr>
                <w:rFonts w:ascii="Arial" w:hAnsi="Arial" w:cs="Arial"/>
                <w:sz w:val="20"/>
                <w:szCs w:val="20"/>
              </w:rPr>
            </w:pPr>
            <w:r w:rsidRPr="00F4303A">
              <w:rPr>
                <w:rFonts w:ascii="Arial" w:hAnsi="Arial" w:cs="Arial"/>
                <w:sz w:val="20"/>
                <w:szCs w:val="20"/>
              </w:rPr>
              <w:t xml:space="preserve">Special Conditions of Contract (SCC) relevant to a specific  </w:t>
            </w:r>
            <w:r w:rsidRPr="00F4303A">
              <w:rPr>
                <w:rFonts w:ascii="Arial" w:hAnsi="Arial" w:cs="Arial"/>
                <w:sz w:val="20"/>
                <w:szCs w:val="20"/>
              </w:rPr>
              <w:tab/>
              <w:t xml:space="preserve">bid, should be compiled separately for every bid (if  </w:t>
            </w:r>
            <w:r w:rsidRPr="00F4303A">
              <w:rPr>
                <w:rFonts w:ascii="Arial" w:hAnsi="Arial" w:cs="Arial"/>
                <w:sz w:val="20"/>
                <w:szCs w:val="20"/>
              </w:rPr>
              <w:tab/>
              <w:t xml:space="preserve">(applicable) and will supplement the General Conditions  </w:t>
            </w:r>
            <w:r w:rsidRPr="00F4303A">
              <w:rPr>
                <w:rFonts w:ascii="Arial" w:hAnsi="Arial" w:cs="Arial"/>
                <w:sz w:val="20"/>
                <w:szCs w:val="20"/>
              </w:rPr>
              <w:tab/>
              <w:t xml:space="preserve">of Contract.  Whenever there is a conflict, the provisions  </w:t>
            </w:r>
            <w:r w:rsidRPr="00F4303A">
              <w:rPr>
                <w:rFonts w:ascii="Arial" w:hAnsi="Arial" w:cs="Arial"/>
                <w:sz w:val="20"/>
                <w:szCs w:val="20"/>
              </w:rPr>
              <w:tab/>
              <w:t xml:space="preserve">in the SCC shall prevail. </w:t>
            </w:r>
          </w:p>
          <w:p w14:paraId="5EBEDD3E" w14:textId="77777777" w:rsidR="00387A28" w:rsidRPr="00F4303A" w:rsidRDefault="00387A28" w:rsidP="00387A28">
            <w:pPr>
              <w:spacing w:line="259" w:lineRule="auto"/>
              <w:rPr>
                <w:rFonts w:ascii="Arial" w:hAnsi="Arial" w:cs="Arial"/>
                <w:sz w:val="20"/>
                <w:szCs w:val="20"/>
              </w:rPr>
            </w:pPr>
            <w:r w:rsidRPr="00F4303A">
              <w:rPr>
                <w:rFonts w:ascii="Arial" w:hAnsi="Arial" w:cs="Arial"/>
                <w:sz w:val="20"/>
                <w:szCs w:val="20"/>
              </w:rPr>
              <w:t xml:space="preserve"> </w:t>
            </w:r>
          </w:p>
          <w:p w14:paraId="5B3A7681" w14:textId="77777777" w:rsidR="00387A28" w:rsidRPr="00F4303A" w:rsidRDefault="00387A28" w:rsidP="00387A28">
            <w:pPr>
              <w:spacing w:line="259" w:lineRule="auto"/>
              <w:rPr>
                <w:rFonts w:ascii="Arial" w:hAnsi="Arial" w:cs="Arial"/>
                <w:sz w:val="20"/>
                <w:szCs w:val="20"/>
              </w:rPr>
            </w:pPr>
            <w:r w:rsidRPr="00F4303A">
              <w:rPr>
                <w:rFonts w:ascii="Arial" w:hAnsi="Arial" w:cs="Arial"/>
                <w:sz w:val="20"/>
                <w:szCs w:val="20"/>
              </w:rPr>
              <w:t xml:space="preserve"> </w:t>
            </w:r>
          </w:p>
        </w:tc>
      </w:tr>
    </w:tbl>
    <w:p w14:paraId="4C5F681F"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4F7EE507" w14:textId="77777777" w:rsidR="006D0689" w:rsidRPr="00F4303A" w:rsidRDefault="006D0689" w:rsidP="006D0689">
      <w:pPr>
        <w:spacing w:after="54"/>
        <w:rPr>
          <w:rFonts w:ascii="Arial" w:hAnsi="Arial" w:cs="Arial"/>
          <w:sz w:val="20"/>
          <w:szCs w:val="20"/>
        </w:rPr>
      </w:pPr>
      <w:r w:rsidRPr="00F4303A">
        <w:rPr>
          <w:rFonts w:ascii="Arial" w:hAnsi="Arial" w:cs="Arial"/>
          <w:sz w:val="20"/>
          <w:szCs w:val="20"/>
        </w:rPr>
        <w:t xml:space="preserve"> </w:t>
      </w:r>
    </w:p>
    <w:p w14:paraId="52251091"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72F95F0B"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63C01710" w14:textId="77777777" w:rsidR="006D0689" w:rsidRPr="00F4303A" w:rsidRDefault="006D0689" w:rsidP="006D0689">
      <w:pPr>
        <w:spacing w:after="0"/>
        <w:ind w:right="621"/>
        <w:jc w:val="center"/>
        <w:rPr>
          <w:rFonts w:ascii="Arial" w:hAnsi="Arial" w:cs="Arial"/>
          <w:b/>
          <w:sz w:val="20"/>
          <w:szCs w:val="20"/>
        </w:rPr>
      </w:pPr>
    </w:p>
    <w:p w14:paraId="5B41BA92" w14:textId="77777777" w:rsidR="006D0689" w:rsidRPr="00F4303A" w:rsidRDefault="006D0689" w:rsidP="006D0689">
      <w:pPr>
        <w:spacing w:after="0"/>
        <w:ind w:right="621"/>
        <w:jc w:val="center"/>
        <w:rPr>
          <w:rFonts w:ascii="Arial" w:hAnsi="Arial" w:cs="Arial"/>
          <w:b/>
          <w:sz w:val="20"/>
          <w:szCs w:val="20"/>
        </w:rPr>
      </w:pPr>
    </w:p>
    <w:p w14:paraId="039F5340" w14:textId="77777777" w:rsidR="006D0689" w:rsidRDefault="006D0689" w:rsidP="006D0689">
      <w:pPr>
        <w:spacing w:after="0"/>
        <w:ind w:right="621"/>
        <w:jc w:val="center"/>
        <w:rPr>
          <w:rFonts w:ascii="Arial" w:hAnsi="Arial" w:cs="Arial"/>
          <w:b/>
          <w:sz w:val="20"/>
          <w:szCs w:val="20"/>
        </w:rPr>
      </w:pPr>
    </w:p>
    <w:p w14:paraId="12497A6C" w14:textId="77777777" w:rsidR="006D0689" w:rsidRDefault="006D0689" w:rsidP="006D0689">
      <w:pPr>
        <w:spacing w:after="0"/>
        <w:ind w:right="621"/>
        <w:jc w:val="center"/>
        <w:rPr>
          <w:rFonts w:ascii="Arial" w:hAnsi="Arial" w:cs="Arial"/>
          <w:b/>
          <w:sz w:val="20"/>
          <w:szCs w:val="20"/>
        </w:rPr>
      </w:pPr>
    </w:p>
    <w:p w14:paraId="27EA2F3E" w14:textId="77777777" w:rsidR="006D0689" w:rsidRDefault="006D0689" w:rsidP="006D0689">
      <w:pPr>
        <w:spacing w:after="0"/>
        <w:ind w:right="621"/>
        <w:jc w:val="center"/>
        <w:rPr>
          <w:rFonts w:ascii="Arial" w:hAnsi="Arial" w:cs="Arial"/>
          <w:b/>
          <w:sz w:val="20"/>
          <w:szCs w:val="20"/>
        </w:rPr>
      </w:pPr>
    </w:p>
    <w:p w14:paraId="5E23253A" w14:textId="77777777" w:rsidR="006D0689" w:rsidRDefault="006D0689" w:rsidP="006D0689">
      <w:pPr>
        <w:spacing w:after="0"/>
        <w:ind w:right="621"/>
        <w:jc w:val="center"/>
        <w:rPr>
          <w:rFonts w:ascii="Arial" w:hAnsi="Arial" w:cs="Arial"/>
          <w:b/>
          <w:sz w:val="20"/>
          <w:szCs w:val="20"/>
        </w:rPr>
      </w:pPr>
    </w:p>
    <w:p w14:paraId="05581BC2" w14:textId="77777777" w:rsidR="006D0689" w:rsidRDefault="006D0689" w:rsidP="006D0689">
      <w:pPr>
        <w:spacing w:after="0"/>
        <w:ind w:right="621"/>
        <w:jc w:val="center"/>
        <w:rPr>
          <w:rFonts w:ascii="Arial" w:hAnsi="Arial" w:cs="Arial"/>
          <w:b/>
          <w:sz w:val="20"/>
          <w:szCs w:val="20"/>
        </w:rPr>
      </w:pPr>
    </w:p>
    <w:p w14:paraId="202D945B" w14:textId="77777777" w:rsidR="006D0689" w:rsidRPr="00F4303A" w:rsidRDefault="006D0689" w:rsidP="006D0689">
      <w:pPr>
        <w:spacing w:after="0"/>
        <w:ind w:right="621"/>
        <w:jc w:val="center"/>
        <w:rPr>
          <w:rFonts w:ascii="Arial" w:hAnsi="Arial" w:cs="Arial"/>
          <w:b/>
          <w:sz w:val="20"/>
          <w:szCs w:val="20"/>
        </w:rPr>
      </w:pPr>
    </w:p>
    <w:p w14:paraId="0FA1275A" w14:textId="77777777" w:rsidR="006D0689" w:rsidRPr="00F4303A" w:rsidRDefault="006D0689" w:rsidP="006D0689">
      <w:pPr>
        <w:spacing w:after="0"/>
        <w:ind w:right="621"/>
        <w:jc w:val="center"/>
        <w:rPr>
          <w:rFonts w:ascii="Arial" w:hAnsi="Arial" w:cs="Arial"/>
          <w:sz w:val="20"/>
          <w:szCs w:val="20"/>
        </w:rPr>
      </w:pPr>
      <w:r w:rsidRPr="00F4303A">
        <w:rPr>
          <w:rFonts w:ascii="Arial" w:hAnsi="Arial" w:cs="Arial"/>
          <w:b/>
          <w:sz w:val="20"/>
          <w:szCs w:val="20"/>
        </w:rPr>
        <w:lastRenderedPageBreak/>
        <w:t xml:space="preserve">TABLE OF CLAUSES </w:t>
      </w:r>
    </w:p>
    <w:p w14:paraId="346F5554"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p>
    <w:p w14:paraId="2E2942BF"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p>
    <w:p w14:paraId="7FF25AF2"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Definitions </w:t>
      </w:r>
    </w:p>
    <w:p w14:paraId="0F97F3A6"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Application </w:t>
      </w:r>
    </w:p>
    <w:p w14:paraId="536AD2FD"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General </w:t>
      </w:r>
    </w:p>
    <w:p w14:paraId="442D09C7"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Standards </w:t>
      </w:r>
    </w:p>
    <w:p w14:paraId="0EDCF748"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Use of contract documents and information; inspection </w:t>
      </w:r>
    </w:p>
    <w:p w14:paraId="4E072C6B"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Patent rights </w:t>
      </w:r>
    </w:p>
    <w:p w14:paraId="043FE59C"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Performance security </w:t>
      </w:r>
    </w:p>
    <w:p w14:paraId="225831E5"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Inspections, tests and analysis </w:t>
      </w:r>
    </w:p>
    <w:p w14:paraId="2C7ED5B7"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Packing </w:t>
      </w:r>
    </w:p>
    <w:p w14:paraId="18D997D0"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Delivery and documents </w:t>
      </w:r>
    </w:p>
    <w:p w14:paraId="6EA1C13B"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Insurance </w:t>
      </w:r>
    </w:p>
    <w:p w14:paraId="4E7ED6E4"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Transportation </w:t>
      </w:r>
    </w:p>
    <w:p w14:paraId="7306B660"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Incidental services </w:t>
      </w:r>
    </w:p>
    <w:p w14:paraId="638F8100"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Spare parts </w:t>
      </w:r>
    </w:p>
    <w:p w14:paraId="1354CE38"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Warranty </w:t>
      </w:r>
    </w:p>
    <w:p w14:paraId="3777FF6E"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Payment </w:t>
      </w:r>
    </w:p>
    <w:p w14:paraId="118EE493"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Prices </w:t>
      </w:r>
    </w:p>
    <w:p w14:paraId="31E38510"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Contract amendments </w:t>
      </w:r>
    </w:p>
    <w:p w14:paraId="0074905B"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Assignment </w:t>
      </w:r>
    </w:p>
    <w:p w14:paraId="12D2A8DC"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Subcontracts </w:t>
      </w:r>
    </w:p>
    <w:p w14:paraId="36A4C36F"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Delays in the supplier’s performance </w:t>
      </w:r>
    </w:p>
    <w:p w14:paraId="69EA518D"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Penalties </w:t>
      </w:r>
    </w:p>
    <w:p w14:paraId="5D4776AC"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Termination for default </w:t>
      </w:r>
    </w:p>
    <w:p w14:paraId="19A08645"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Dumping and countervailing duties </w:t>
      </w:r>
    </w:p>
    <w:p w14:paraId="3E4BBA1E"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Force Majeure </w:t>
      </w:r>
    </w:p>
    <w:p w14:paraId="7A2FDB73"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Termination for insolvency </w:t>
      </w:r>
    </w:p>
    <w:p w14:paraId="1902C0B8"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Settlement of disputes </w:t>
      </w:r>
    </w:p>
    <w:p w14:paraId="19A802BA"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Limitation of liability </w:t>
      </w:r>
    </w:p>
    <w:p w14:paraId="5D7D4FAB"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Governing language </w:t>
      </w:r>
    </w:p>
    <w:p w14:paraId="2B663282"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Applicable law </w:t>
      </w:r>
    </w:p>
    <w:p w14:paraId="0AAC6179"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Notices </w:t>
      </w:r>
    </w:p>
    <w:p w14:paraId="122413EF"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Taxes and duties </w:t>
      </w:r>
    </w:p>
    <w:p w14:paraId="0D1D7B6A" w14:textId="77777777" w:rsidR="006D0689" w:rsidRPr="00F4303A" w:rsidRDefault="006D0689" w:rsidP="00F44114">
      <w:pPr>
        <w:numPr>
          <w:ilvl w:val="0"/>
          <w:numId w:val="147"/>
        </w:numPr>
        <w:spacing w:after="0"/>
        <w:ind w:hanging="1276"/>
        <w:rPr>
          <w:rFonts w:ascii="Arial" w:hAnsi="Arial" w:cs="Arial"/>
          <w:sz w:val="20"/>
          <w:szCs w:val="20"/>
        </w:rPr>
      </w:pPr>
      <w:r w:rsidRPr="00F4303A">
        <w:rPr>
          <w:rFonts w:ascii="Arial" w:hAnsi="Arial" w:cs="Arial"/>
          <w:sz w:val="20"/>
          <w:szCs w:val="20"/>
        </w:rPr>
        <w:t xml:space="preserve">National Industrial Participation Programme (NIPP) </w:t>
      </w:r>
    </w:p>
    <w:p w14:paraId="3F143ED7"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06BB93D4"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6522D7B2"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04B9C3E6"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659D082C"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544F73F9"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0720F831" w14:textId="77777777" w:rsidR="006D0689" w:rsidRPr="00F4303A" w:rsidRDefault="006D0689" w:rsidP="006D0689">
      <w:pPr>
        <w:spacing w:after="0"/>
        <w:rPr>
          <w:rFonts w:ascii="Arial" w:hAnsi="Arial" w:cs="Arial"/>
          <w:sz w:val="20"/>
          <w:szCs w:val="20"/>
        </w:rPr>
      </w:pPr>
      <w:r w:rsidRPr="00F4303A">
        <w:rPr>
          <w:rFonts w:ascii="Arial" w:hAnsi="Arial" w:cs="Arial"/>
          <w:sz w:val="20"/>
          <w:szCs w:val="20"/>
        </w:rPr>
        <w:t xml:space="preserve"> </w:t>
      </w:r>
    </w:p>
    <w:p w14:paraId="16DE3663"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p>
    <w:p w14:paraId="65D92B7C"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p>
    <w:p w14:paraId="576624BD" w14:textId="77777777" w:rsidR="006D0689" w:rsidRPr="00F4303A" w:rsidRDefault="006D0689" w:rsidP="006D0689">
      <w:pPr>
        <w:spacing w:after="17"/>
        <w:rPr>
          <w:rFonts w:ascii="Arial" w:hAnsi="Arial" w:cs="Arial"/>
          <w:sz w:val="20"/>
          <w:szCs w:val="20"/>
        </w:rPr>
      </w:pPr>
      <w:r w:rsidRPr="00F4303A">
        <w:rPr>
          <w:rFonts w:ascii="Arial" w:hAnsi="Arial" w:cs="Arial"/>
          <w:b/>
          <w:sz w:val="20"/>
          <w:szCs w:val="20"/>
        </w:rPr>
        <w:t xml:space="preserve"> </w:t>
      </w:r>
    </w:p>
    <w:p w14:paraId="049C47B2" w14:textId="77777777" w:rsidR="006D0689" w:rsidRPr="00F4303A" w:rsidRDefault="006D0689" w:rsidP="006D0689">
      <w:pPr>
        <w:spacing w:after="0"/>
        <w:ind w:right="620"/>
        <w:jc w:val="center"/>
        <w:rPr>
          <w:rFonts w:ascii="Arial" w:hAnsi="Arial" w:cs="Arial"/>
          <w:sz w:val="20"/>
          <w:szCs w:val="20"/>
        </w:rPr>
      </w:pPr>
      <w:r w:rsidRPr="00F4303A">
        <w:rPr>
          <w:rFonts w:ascii="Arial" w:eastAsia="Arial" w:hAnsi="Arial" w:cs="Arial"/>
          <w:b/>
          <w:sz w:val="20"/>
          <w:szCs w:val="20"/>
        </w:rPr>
        <w:lastRenderedPageBreak/>
        <w:t xml:space="preserve">General Conditions of Contract </w:t>
      </w:r>
    </w:p>
    <w:p w14:paraId="7A7733C1" w14:textId="77777777" w:rsidR="006D0689" w:rsidRPr="00F4303A" w:rsidRDefault="006D0689" w:rsidP="006D0689">
      <w:pPr>
        <w:spacing w:after="0"/>
        <w:rPr>
          <w:rFonts w:ascii="Arial" w:hAnsi="Arial" w:cs="Arial"/>
          <w:sz w:val="20"/>
          <w:szCs w:val="20"/>
        </w:rPr>
      </w:pPr>
      <w:r w:rsidRPr="00F4303A">
        <w:rPr>
          <w:rFonts w:ascii="Arial" w:hAnsi="Arial" w:cs="Arial"/>
          <w:i/>
          <w:sz w:val="20"/>
          <w:szCs w:val="20"/>
        </w:rPr>
        <w:t xml:space="preserve"> </w:t>
      </w:r>
    </w:p>
    <w:tbl>
      <w:tblPr>
        <w:tblStyle w:val="TableGrid0"/>
        <w:tblW w:w="8984" w:type="dxa"/>
        <w:tblInd w:w="0" w:type="dxa"/>
        <w:tblLook w:val="04A0" w:firstRow="1" w:lastRow="0" w:firstColumn="1" w:lastColumn="0" w:noHBand="0" w:noVBand="1"/>
      </w:tblPr>
      <w:tblGrid>
        <w:gridCol w:w="2093"/>
        <w:gridCol w:w="539"/>
        <w:gridCol w:w="6352"/>
      </w:tblGrid>
      <w:tr w:rsidR="006D0689" w:rsidRPr="00387A28" w14:paraId="174513E9" w14:textId="77777777" w:rsidTr="006D0689">
        <w:trPr>
          <w:trHeight w:val="7607"/>
        </w:trPr>
        <w:tc>
          <w:tcPr>
            <w:tcW w:w="2093" w:type="dxa"/>
            <w:tcBorders>
              <w:top w:val="nil"/>
              <w:left w:val="nil"/>
              <w:bottom w:val="nil"/>
              <w:right w:val="nil"/>
            </w:tcBorders>
          </w:tcPr>
          <w:p w14:paraId="4A0966E1"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r w:rsidRPr="00387A28">
              <w:rPr>
                <w:rFonts w:ascii="Arial" w:hAnsi="Arial" w:cs="Arial"/>
                <w:b/>
                <w:sz w:val="20"/>
                <w:szCs w:val="20"/>
              </w:rPr>
              <w:tab/>
            </w:r>
            <w:r w:rsidRPr="00387A28">
              <w:rPr>
                <w:rFonts w:ascii="Arial" w:hAnsi="Arial" w:cs="Arial"/>
                <w:sz w:val="20"/>
                <w:szCs w:val="20"/>
              </w:rPr>
              <w:t xml:space="preserve"> </w:t>
            </w:r>
            <w:r w:rsidRPr="00387A28">
              <w:rPr>
                <w:rFonts w:ascii="Arial" w:hAnsi="Arial" w:cs="Arial"/>
                <w:b/>
                <w:sz w:val="20"/>
                <w:szCs w:val="20"/>
              </w:rPr>
              <w:t xml:space="preserve">1.  Definitions </w:t>
            </w:r>
          </w:p>
          <w:p w14:paraId="65BC91A3"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0E2C1A7F"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4D012C6A"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4111B3C7"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5F2AA7E4"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0277C46D"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47B740F8"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5C444CDA"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4345211C"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4E1407D0"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717C8BD4"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520D38FA"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604FBD7D"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6E25491C"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2772BC2C"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77A9A758"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4285C01F"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2028477F"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444B8BA2"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21389E0B"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1413DDD2"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59318240"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5B5EBD98"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5C9C6315"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769207EC"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5B46ED22"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4B0409B1"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74F4AB0E"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69533D88"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p w14:paraId="396C7794" w14:textId="77777777" w:rsidR="006D0689" w:rsidRPr="00387A28" w:rsidRDefault="006D0689" w:rsidP="006D0689">
            <w:pPr>
              <w:spacing w:line="259" w:lineRule="auto"/>
              <w:rPr>
                <w:rFonts w:ascii="Arial" w:hAnsi="Arial" w:cs="Arial"/>
                <w:sz w:val="20"/>
                <w:szCs w:val="20"/>
              </w:rPr>
            </w:pPr>
            <w:r w:rsidRPr="00387A28">
              <w:rPr>
                <w:rFonts w:ascii="Arial" w:hAnsi="Arial" w:cs="Arial"/>
                <w:b/>
                <w:sz w:val="20"/>
                <w:szCs w:val="20"/>
              </w:rPr>
              <w:t xml:space="preserve"> </w:t>
            </w:r>
          </w:p>
        </w:tc>
        <w:tc>
          <w:tcPr>
            <w:tcW w:w="539" w:type="dxa"/>
            <w:tcBorders>
              <w:top w:val="nil"/>
              <w:left w:val="nil"/>
              <w:bottom w:val="nil"/>
              <w:right w:val="nil"/>
            </w:tcBorders>
          </w:tcPr>
          <w:p w14:paraId="11343532"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1. </w:t>
            </w:r>
          </w:p>
          <w:p w14:paraId="1AE97D22"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p w14:paraId="0A723D26"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p w14:paraId="5BA08C55" w14:textId="77777777" w:rsidR="006D0689" w:rsidRPr="00387A28" w:rsidRDefault="006D0689" w:rsidP="006D0689">
            <w:pPr>
              <w:spacing w:after="230" w:line="259" w:lineRule="auto"/>
              <w:rPr>
                <w:rFonts w:ascii="Arial" w:hAnsi="Arial" w:cs="Arial"/>
                <w:sz w:val="20"/>
                <w:szCs w:val="20"/>
              </w:rPr>
            </w:pPr>
            <w:r w:rsidRPr="00387A28">
              <w:rPr>
                <w:rFonts w:ascii="Arial" w:hAnsi="Arial" w:cs="Arial"/>
                <w:sz w:val="20"/>
                <w:szCs w:val="20"/>
              </w:rPr>
              <w:t xml:space="preserve">1.1 </w:t>
            </w:r>
          </w:p>
          <w:p w14:paraId="39347531"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p w14:paraId="2C80AA40" w14:textId="77777777" w:rsidR="006D0689" w:rsidRPr="00387A28" w:rsidRDefault="006D0689" w:rsidP="006D0689">
            <w:pPr>
              <w:spacing w:after="737" w:line="259" w:lineRule="auto"/>
              <w:rPr>
                <w:rFonts w:ascii="Arial" w:hAnsi="Arial" w:cs="Arial"/>
                <w:sz w:val="20"/>
                <w:szCs w:val="20"/>
              </w:rPr>
            </w:pPr>
            <w:r w:rsidRPr="00387A28">
              <w:rPr>
                <w:rFonts w:ascii="Arial" w:hAnsi="Arial" w:cs="Arial"/>
                <w:sz w:val="20"/>
                <w:szCs w:val="20"/>
              </w:rPr>
              <w:t xml:space="preserve">1.2 </w:t>
            </w:r>
          </w:p>
          <w:p w14:paraId="5F101DBC"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p w14:paraId="08518FE4" w14:textId="77777777" w:rsidR="006D0689" w:rsidRPr="00387A28" w:rsidRDefault="006D0689" w:rsidP="006D0689">
            <w:pPr>
              <w:spacing w:after="485" w:line="259" w:lineRule="auto"/>
              <w:rPr>
                <w:rFonts w:ascii="Arial" w:hAnsi="Arial" w:cs="Arial"/>
                <w:sz w:val="20"/>
                <w:szCs w:val="20"/>
              </w:rPr>
            </w:pPr>
            <w:r w:rsidRPr="00387A28">
              <w:rPr>
                <w:rFonts w:ascii="Arial" w:hAnsi="Arial" w:cs="Arial"/>
                <w:sz w:val="20"/>
                <w:szCs w:val="20"/>
              </w:rPr>
              <w:t xml:space="preserve">1.3 </w:t>
            </w:r>
          </w:p>
          <w:p w14:paraId="3C09C218"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p w14:paraId="5D67E942" w14:textId="77777777" w:rsidR="006D0689" w:rsidRPr="00387A28" w:rsidRDefault="006D0689" w:rsidP="006D0689">
            <w:pPr>
              <w:spacing w:after="485" w:line="259" w:lineRule="auto"/>
              <w:rPr>
                <w:rFonts w:ascii="Arial" w:hAnsi="Arial" w:cs="Arial"/>
                <w:sz w:val="20"/>
                <w:szCs w:val="20"/>
              </w:rPr>
            </w:pPr>
            <w:r w:rsidRPr="00387A28">
              <w:rPr>
                <w:rFonts w:ascii="Arial" w:hAnsi="Arial" w:cs="Arial"/>
                <w:sz w:val="20"/>
                <w:szCs w:val="20"/>
              </w:rPr>
              <w:t>1.4</w:t>
            </w:r>
            <w:r w:rsidRPr="00387A28">
              <w:rPr>
                <w:rFonts w:ascii="Arial" w:eastAsia="Arial" w:hAnsi="Arial" w:cs="Arial"/>
                <w:sz w:val="20"/>
                <w:szCs w:val="20"/>
              </w:rPr>
              <w:t xml:space="preserve"> </w:t>
            </w:r>
          </w:p>
          <w:p w14:paraId="766C814F"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p w14:paraId="3BA9A8F6"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1.5 </w:t>
            </w:r>
          </w:p>
          <w:p w14:paraId="76C3C98B"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p w14:paraId="5017D414"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p w14:paraId="3D2FE366"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p w14:paraId="63E5D4E3" w14:textId="11E0F3E2" w:rsidR="006D0689" w:rsidRPr="00387A28" w:rsidRDefault="00387A28" w:rsidP="00387A28">
            <w:pPr>
              <w:spacing w:after="1243" w:line="259" w:lineRule="auto"/>
              <w:rPr>
                <w:rFonts w:ascii="Arial" w:hAnsi="Arial" w:cs="Arial"/>
                <w:sz w:val="20"/>
                <w:szCs w:val="20"/>
              </w:rPr>
            </w:pPr>
            <w:r>
              <w:rPr>
                <w:rFonts w:ascii="Arial" w:hAnsi="Arial" w:cs="Arial"/>
                <w:sz w:val="20"/>
                <w:szCs w:val="20"/>
              </w:rPr>
              <w:t>1.6</w:t>
            </w:r>
          </w:p>
        </w:tc>
        <w:tc>
          <w:tcPr>
            <w:tcW w:w="6352" w:type="dxa"/>
            <w:tcBorders>
              <w:top w:val="nil"/>
              <w:left w:val="nil"/>
              <w:bottom w:val="nil"/>
              <w:right w:val="nil"/>
            </w:tcBorders>
          </w:tcPr>
          <w:p w14:paraId="0324F63D" w14:textId="77777777" w:rsidR="006D0689" w:rsidRPr="00387A28" w:rsidRDefault="006D0689" w:rsidP="006D0689">
            <w:pPr>
              <w:spacing w:after="485" w:line="259" w:lineRule="auto"/>
              <w:ind w:left="1"/>
              <w:rPr>
                <w:rFonts w:ascii="Arial" w:hAnsi="Arial" w:cs="Arial"/>
                <w:sz w:val="20"/>
                <w:szCs w:val="20"/>
              </w:rPr>
            </w:pPr>
            <w:r w:rsidRPr="00387A28">
              <w:rPr>
                <w:rFonts w:ascii="Arial" w:hAnsi="Arial" w:cs="Arial"/>
                <w:sz w:val="20"/>
                <w:szCs w:val="20"/>
              </w:rPr>
              <w:t xml:space="preserve">The following terms shall be interpreted as indicated: </w:t>
            </w:r>
          </w:p>
          <w:p w14:paraId="3C07399C" w14:textId="77777777" w:rsidR="006D0689" w:rsidRPr="00387A28" w:rsidRDefault="006D0689" w:rsidP="006D0689">
            <w:pPr>
              <w:spacing w:after="252" w:line="239" w:lineRule="auto"/>
              <w:ind w:left="1" w:hanging="1"/>
              <w:rPr>
                <w:rFonts w:ascii="Arial" w:hAnsi="Arial" w:cs="Arial"/>
                <w:sz w:val="20"/>
                <w:szCs w:val="20"/>
              </w:rPr>
            </w:pPr>
            <w:r w:rsidRPr="00387A28">
              <w:rPr>
                <w:rFonts w:ascii="Arial" w:hAnsi="Arial" w:cs="Arial"/>
                <w:sz w:val="20"/>
                <w:szCs w:val="20"/>
              </w:rPr>
              <w:t xml:space="preserve">“Closing time” means the date and hour specified in the bidding documents for the receipt of bids. </w:t>
            </w:r>
          </w:p>
          <w:p w14:paraId="7C39D908" w14:textId="77777777" w:rsidR="006D0689" w:rsidRPr="00387A28" w:rsidRDefault="006D0689" w:rsidP="006D0689">
            <w:pPr>
              <w:spacing w:after="252" w:line="239" w:lineRule="auto"/>
              <w:ind w:left="1" w:right="56"/>
              <w:rPr>
                <w:rFonts w:ascii="Arial" w:hAnsi="Arial" w:cs="Arial"/>
                <w:sz w:val="20"/>
                <w:szCs w:val="20"/>
              </w:rPr>
            </w:pPr>
            <w:r w:rsidRPr="00387A28">
              <w:rPr>
                <w:rFonts w:ascii="Arial" w:hAnsi="Arial" w:cs="Arial"/>
                <w:sz w:val="20"/>
                <w:szCs w:val="20"/>
              </w:rPr>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52480410" w14:textId="77777777" w:rsidR="006D0689" w:rsidRPr="00387A28" w:rsidRDefault="006D0689" w:rsidP="006D0689">
            <w:pPr>
              <w:spacing w:after="252" w:line="239" w:lineRule="auto"/>
              <w:ind w:right="57"/>
              <w:rPr>
                <w:rFonts w:ascii="Arial" w:hAnsi="Arial" w:cs="Arial"/>
                <w:sz w:val="20"/>
                <w:szCs w:val="20"/>
              </w:rPr>
            </w:pPr>
            <w:r w:rsidRPr="00387A28">
              <w:rPr>
                <w:rFonts w:ascii="Arial" w:hAnsi="Arial" w:cs="Arial"/>
                <w:sz w:val="20"/>
                <w:szCs w:val="20"/>
              </w:rPr>
              <w:t xml:space="preserve">“Contract price” means the price payable to the supplier under the contract for the full and proper performance of his contractual obligations. </w:t>
            </w:r>
          </w:p>
          <w:p w14:paraId="2FD0B2E7" w14:textId="77777777" w:rsidR="006D0689" w:rsidRPr="00387A28" w:rsidRDefault="006D0689" w:rsidP="006D0689">
            <w:pPr>
              <w:spacing w:after="253" w:line="239" w:lineRule="auto"/>
              <w:ind w:left="1" w:right="56"/>
              <w:rPr>
                <w:rFonts w:ascii="Arial" w:hAnsi="Arial" w:cs="Arial"/>
                <w:sz w:val="20"/>
                <w:szCs w:val="20"/>
              </w:rPr>
            </w:pPr>
            <w:r w:rsidRPr="00387A28">
              <w:rPr>
                <w:rFonts w:ascii="Arial" w:hAnsi="Arial" w:cs="Arial"/>
                <w:sz w:val="20"/>
                <w:szCs w:val="20"/>
              </w:rPr>
              <w:t xml:space="preserve">“Corrupt practice” means the offering, giving, receiving, or soliciting of any thing of value to influence the action of a public official in the procurement process or in contract execution. </w:t>
            </w:r>
          </w:p>
          <w:p w14:paraId="746C20A1" w14:textId="77777777" w:rsidR="006D0689" w:rsidRPr="00387A28" w:rsidRDefault="006D0689" w:rsidP="006D0689">
            <w:pPr>
              <w:spacing w:after="254" w:line="238" w:lineRule="auto"/>
              <w:ind w:right="56"/>
              <w:rPr>
                <w:rFonts w:ascii="Arial" w:hAnsi="Arial" w:cs="Arial"/>
                <w:sz w:val="20"/>
                <w:szCs w:val="20"/>
              </w:rPr>
            </w:pPr>
            <w:r w:rsidRPr="00387A28">
              <w:rPr>
                <w:rFonts w:ascii="Arial" w:hAnsi="Arial" w:cs="Arial"/>
                <w:sz w:val="20"/>
                <w:szCs w:val="20"/>
              </w:rPr>
              <w:t xml:space="preserve">"Countervailing duties" are imposed in cases where an enterprise abroad is subsidized by its government and encouraged to market its products internationally. </w:t>
            </w:r>
          </w:p>
          <w:p w14:paraId="27F6AC83" w14:textId="77B01572" w:rsidR="006D0689" w:rsidRPr="00387A28" w:rsidRDefault="006D0689" w:rsidP="00387A28">
            <w:pPr>
              <w:spacing w:line="259" w:lineRule="auto"/>
              <w:ind w:left="1" w:right="55" w:hanging="1"/>
              <w:rPr>
                <w:rFonts w:ascii="Arial" w:hAnsi="Arial" w:cs="Arial"/>
                <w:sz w:val="20"/>
                <w:szCs w:val="20"/>
              </w:rPr>
            </w:pPr>
            <w:r w:rsidRPr="00387A28">
              <w:rPr>
                <w:rFonts w:ascii="Arial" w:hAnsi="Arial" w:cs="Arial"/>
                <w:sz w:val="20"/>
                <w:szCs w:val="20"/>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w:t>
            </w:r>
            <w:r w:rsidR="00387A28">
              <w:rPr>
                <w:rFonts w:ascii="Arial" w:hAnsi="Arial" w:cs="Arial"/>
                <w:sz w:val="20"/>
                <w:szCs w:val="20"/>
              </w:rPr>
              <w:t>or utility from its components.</w:t>
            </w:r>
          </w:p>
        </w:tc>
      </w:tr>
      <w:tr w:rsidR="006D0689" w:rsidRPr="00387A28" w14:paraId="2155DFD4" w14:textId="77777777" w:rsidTr="006D0689">
        <w:trPr>
          <w:trHeight w:val="506"/>
        </w:trPr>
        <w:tc>
          <w:tcPr>
            <w:tcW w:w="2093" w:type="dxa"/>
            <w:tcBorders>
              <w:top w:val="nil"/>
              <w:left w:val="nil"/>
              <w:bottom w:val="nil"/>
              <w:right w:val="nil"/>
            </w:tcBorders>
          </w:tcPr>
          <w:p w14:paraId="5019A14B" w14:textId="77777777" w:rsidR="006D0689" w:rsidRPr="00387A28" w:rsidRDefault="006D0689" w:rsidP="006D0689">
            <w:pPr>
              <w:spacing w:after="160" w:line="259" w:lineRule="auto"/>
              <w:rPr>
                <w:rFonts w:ascii="Arial" w:hAnsi="Arial" w:cs="Arial"/>
                <w:sz w:val="20"/>
                <w:szCs w:val="20"/>
              </w:rPr>
            </w:pPr>
          </w:p>
        </w:tc>
        <w:tc>
          <w:tcPr>
            <w:tcW w:w="539" w:type="dxa"/>
            <w:tcBorders>
              <w:top w:val="nil"/>
              <w:left w:val="nil"/>
              <w:bottom w:val="nil"/>
              <w:right w:val="nil"/>
            </w:tcBorders>
          </w:tcPr>
          <w:p w14:paraId="024D9750"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1.7 </w:t>
            </w:r>
          </w:p>
          <w:p w14:paraId="75B27C1A"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tc>
        <w:tc>
          <w:tcPr>
            <w:tcW w:w="6352" w:type="dxa"/>
            <w:tcBorders>
              <w:top w:val="nil"/>
              <w:left w:val="nil"/>
              <w:bottom w:val="nil"/>
              <w:right w:val="nil"/>
            </w:tcBorders>
          </w:tcPr>
          <w:p w14:paraId="5B4FD972"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“Day” means calendar day. </w:t>
            </w:r>
          </w:p>
        </w:tc>
      </w:tr>
      <w:tr w:rsidR="006D0689" w:rsidRPr="00387A28" w14:paraId="1C56F8A5" w14:textId="77777777" w:rsidTr="006D0689">
        <w:trPr>
          <w:trHeight w:val="759"/>
        </w:trPr>
        <w:tc>
          <w:tcPr>
            <w:tcW w:w="2093" w:type="dxa"/>
            <w:tcBorders>
              <w:top w:val="nil"/>
              <w:left w:val="nil"/>
              <w:bottom w:val="nil"/>
              <w:right w:val="nil"/>
            </w:tcBorders>
          </w:tcPr>
          <w:p w14:paraId="767893B1" w14:textId="77777777" w:rsidR="006D0689" w:rsidRPr="00387A28" w:rsidRDefault="006D0689" w:rsidP="006D0689">
            <w:pPr>
              <w:spacing w:after="160" w:line="259" w:lineRule="auto"/>
              <w:rPr>
                <w:rFonts w:ascii="Arial" w:hAnsi="Arial" w:cs="Arial"/>
                <w:sz w:val="20"/>
                <w:szCs w:val="20"/>
              </w:rPr>
            </w:pPr>
          </w:p>
        </w:tc>
        <w:tc>
          <w:tcPr>
            <w:tcW w:w="539" w:type="dxa"/>
            <w:tcBorders>
              <w:top w:val="nil"/>
              <w:left w:val="nil"/>
              <w:bottom w:val="nil"/>
              <w:right w:val="nil"/>
            </w:tcBorders>
          </w:tcPr>
          <w:p w14:paraId="0AC6D8AD" w14:textId="77777777" w:rsidR="006D0689" w:rsidRPr="00387A28" w:rsidRDefault="006D0689" w:rsidP="006D0689">
            <w:pPr>
              <w:spacing w:after="232" w:line="259" w:lineRule="auto"/>
              <w:rPr>
                <w:rFonts w:ascii="Arial" w:hAnsi="Arial" w:cs="Arial"/>
                <w:sz w:val="20"/>
                <w:szCs w:val="20"/>
              </w:rPr>
            </w:pPr>
            <w:r w:rsidRPr="00387A28">
              <w:rPr>
                <w:rFonts w:ascii="Arial" w:hAnsi="Arial" w:cs="Arial"/>
                <w:sz w:val="20"/>
                <w:szCs w:val="20"/>
              </w:rPr>
              <w:t xml:space="preserve">1.8 </w:t>
            </w:r>
          </w:p>
          <w:p w14:paraId="09732391"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 </w:t>
            </w:r>
          </w:p>
        </w:tc>
        <w:tc>
          <w:tcPr>
            <w:tcW w:w="6352" w:type="dxa"/>
            <w:tcBorders>
              <w:top w:val="nil"/>
              <w:left w:val="nil"/>
              <w:bottom w:val="nil"/>
              <w:right w:val="nil"/>
            </w:tcBorders>
          </w:tcPr>
          <w:p w14:paraId="2128266D" w14:textId="77777777" w:rsidR="006D0689" w:rsidRPr="00387A28" w:rsidRDefault="006D0689" w:rsidP="006D0689">
            <w:pPr>
              <w:spacing w:line="259" w:lineRule="auto"/>
              <w:ind w:left="1"/>
              <w:rPr>
                <w:rFonts w:ascii="Arial" w:hAnsi="Arial" w:cs="Arial"/>
                <w:sz w:val="20"/>
                <w:szCs w:val="20"/>
              </w:rPr>
            </w:pPr>
            <w:r w:rsidRPr="00387A28">
              <w:rPr>
                <w:rFonts w:ascii="Arial" w:hAnsi="Arial" w:cs="Arial"/>
                <w:sz w:val="20"/>
                <w:szCs w:val="20"/>
              </w:rPr>
              <w:t xml:space="preserve">“Delivery” means delivery in compliance of the conditions of the contract or order. </w:t>
            </w:r>
          </w:p>
        </w:tc>
      </w:tr>
      <w:tr w:rsidR="006D0689" w:rsidRPr="00387A28" w14:paraId="011B6F86" w14:textId="77777777" w:rsidTr="006D0689">
        <w:trPr>
          <w:trHeight w:val="501"/>
        </w:trPr>
        <w:tc>
          <w:tcPr>
            <w:tcW w:w="2093" w:type="dxa"/>
            <w:tcBorders>
              <w:top w:val="nil"/>
              <w:left w:val="nil"/>
              <w:bottom w:val="nil"/>
              <w:right w:val="nil"/>
            </w:tcBorders>
          </w:tcPr>
          <w:p w14:paraId="4F8D8BA3" w14:textId="77777777" w:rsidR="006D0689" w:rsidRPr="00387A28" w:rsidRDefault="006D0689" w:rsidP="006D0689">
            <w:pPr>
              <w:spacing w:after="160" w:line="259" w:lineRule="auto"/>
              <w:rPr>
                <w:rFonts w:ascii="Arial" w:hAnsi="Arial" w:cs="Arial"/>
                <w:sz w:val="20"/>
                <w:szCs w:val="20"/>
              </w:rPr>
            </w:pPr>
          </w:p>
        </w:tc>
        <w:tc>
          <w:tcPr>
            <w:tcW w:w="539" w:type="dxa"/>
            <w:tcBorders>
              <w:top w:val="nil"/>
              <w:left w:val="nil"/>
              <w:bottom w:val="nil"/>
              <w:right w:val="nil"/>
            </w:tcBorders>
          </w:tcPr>
          <w:p w14:paraId="0432C0D0"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1.9 </w:t>
            </w:r>
          </w:p>
        </w:tc>
        <w:tc>
          <w:tcPr>
            <w:tcW w:w="6352" w:type="dxa"/>
            <w:tcBorders>
              <w:top w:val="nil"/>
              <w:left w:val="nil"/>
              <w:bottom w:val="nil"/>
              <w:right w:val="nil"/>
            </w:tcBorders>
          </w:tcPr>
          <w:p w14:paraId="2A1BA1D0" w14:textId="77777777" w:rsidR="006D0689" w:rsidRPr="00387A28" w:rsidRDefault="006D0689" w:rsidP="006D0689">
            <w:pPr>
              <w:spacing w:line="259" w:lineRule="auto"/>
              <w:rPr>
                <w:rFonts w:ascii="Arial" w:hAnsi="Arial" w:cs="Arial"/>
                <w:sz w:val="20"/>
                <w:szCs w:val="20"/>
              </w:rPr>
            </w:pPr>
            <w:r w:rsidRPr="00387A28">
              <w:rPr>
                <w:rFonts w:ascii="Arial" w:hAnsi="Arial" w:cs="Arial"/>
                <w:sz w:val="20"/>
                <w:szCs w:val="20"/>
              </w:rPr>
              <w:t xml:space="preserve">“Delivery ex stock” means immediate delivery directly from stock actually on hand. </w:t>
            </w:r>
          </w:p>
        </w:tc>
      </w:tr>
    </w:tbl>
    <w:p w14:paraId="14921BAF"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43CBE4D"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695D5804"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3D0670EA"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"Dumping" occurs when a private enterprise abroad market its goods  on own initiative in the RSA at lower prices than that of the country of  origin and which have the potential to harm the local industries in the  RSA. </w:t>
      </w:r>
    </w:p>
    <w:p w14:paraId="3B268438"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FAB2F8F"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”Force majeure” means an event beyond the control of the supplier and not involving the supplier’s fault or negligence and not foreseeable. </w:t>
      </w:r>
    </w:p>
    <w:p w14:paraId="754C6B45" w14:textId="77777777" w:rsidR="006D0689" w:rsidRPr="00F4303A" w:rsidRDefault="006D0689" w:rsidP="006D0689">
      <w:pPr>
        <w:ind w:left="2633"/>
        <w:rPr>
          <w:rFonts w:ascii="Arial" w:hAnsi="Arial" w:cs="Arial"/>
          <w:sz w:val="20"/>
          <w:szCs w:val="20"/>
        </w:rPr>
      </w:pPr>
      <w:r w:rsidRPr="00F4303A">
        <w:rPr>
          <w:rFonts w:ascii="Arial" w:hAnsi="Arial" w:cs="Arial"/>
          <w:sz w:val="20"/>
          <w:szCs w:val="20"/>
        </w:rPr>
        <w:t xml:space="preserve">Such events may include, but is not restricted to, acts of the purchaser in its sovereign capacity, wars or revolutions, fires, floods, epidemics, quarantine restrictions and freight embargoes. </w:t>
      </w:r>
    </w:p>
    <w:p w14:paraId="0FBC2C9B"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lastRenderedPageBreak/>
        <w:t xml:space="preserve"> </w:t>
      </w:r>
    </w:p>
    <w:p w14:paraId="4107F792"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9B17DE5"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59379C92"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“GCC” means the General Conditions of Contract. </w:t>
      </w:r>
    </w:p>
    <w:p w14:paraId="457E79D6"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2014D6B1"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“Goods” means all of the equipment, machinery, and/or other materials  that the supplier is required to supply to the purchaser under the contract. </w:t>
      </w:r>
    </w:p>
    <w:p w14:paraId="5A7D16DF"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BE3494C"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297FABBF"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21EC8EA3"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“Local content” means that portion of the bidding price which is not included in the imported content provided that local manufacture does take place. </w:t>
      </w:r>
    </w:p>
    <w:p w14:paraId="0B28CB4D"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370BF269"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“Manufacture” means the production of products in a factory using labour, materials, components and machinery and includes other related value-adding activities. </w:t>
      </w:r>
    </w:p>
    <w:p w14:paraId="605F6AC7"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7903CD1"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“Order” means an official written order issued for the supply of goods or works or the rendering of a service. </w:t>
      </w:r>
    </w:p>
    <w:p w14:paraId="037A06AE"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7B5EF223"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“Project site,” where applicable, means the place indicated in bidding documents. </w:t>
      </w:r>
    </w:p>
    <w:p w14:paraId="047C1A03"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27FE8AC8"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“Purchaser” means the organization purchasing the goods. </w:t>
      </w:r>
    </w:p>
    <w:p w14:paraId="6B1EDC24"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9F047D8"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“Republic” means the Republic of South Africa. </w:t>
      </w:r>
    </w:p>
    <w:p w14:paraId="3200D933"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6599480D"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“SCC” means the Special Conditions of Contract. </w:t>
      </w:r>
    </w:p>
    <w:p w14:paraId="446E0259"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B5CF230" w14:textId="77777777" w:rsidR="006D0689" w:rsidRPr="00F4303A"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7C3FDD1"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4ED27B9" w14:textId="4DE39AF4" w:rsidR="006D0689" w:rsidRDefault="006D0689" w:rsidP="00F44114">
      <w:pPr>
        <w:numPr>
          <w:ilvl w:val="1"/>
          <w:numId w:val="148"/>
        </w:numPr>
        <w:spacing w:after="5" w:line="249" w:lineRule="auto"/>
        <w:ind w:hanging="540"/>
        <w:jc w:val="both"/>
        <w:rPr>
          <w:rFonts w:ascii="Arial" w:hAnsi="Arial" w:cs="Arial"/>
          <w:sz w:val="20"/>
          <w:szCs w:val="20"/>
        </w:rPr>
      </w:pPr>
      <w:r w:rsidRPr="00F4303A">
        <w:rPr>
          <w:rFonts w:ascii="Arial" w:hAnsi="Arial" w:cs="Arial"/>
          <w:sz w:val="20"/>
          <w:szCs w:val="20"/>
        </w:rPr>
        <w:t>“Written” or “in writing” means handwritten in ink or any form of el</w:t>
      </w:r>
      <w:r w:rsidR="00387A28">
        <w:rPr>
          <w:rFonts w:ascii="Arial" w:hAnsi="Arial" w:cs="Arial"/>
          <w:sz w:val="20"/>
          <w:szCs w:val="20"/>
        </w:rPr>
        <w:t>ectronic or mechanical writing.</w:t>
      </w:r>
    </w:p>
    <w:p w14:paraId="162A060A" w14:textId="77777777" w:rsidR="00387A28" w:rsidRDefault="00387A28" w:rsidP="00387A28">
      <w:pPr>
        <w:pStyle w:val="ListParagraph"/>
        <w:rPr>
          <w:rFonts w:ascii="Arial" w:hAnsi="Arial" w:cs="Arial"/>
          <w:sz w:val="20"/>
          <w:szCs w:val="20"/>
        </w:rPr>
      </w:pPr>
    </w:p>
    <w:p w14:paraId="2FBC64B9" w14:textId="77777777" w:rsidR="00387A28" w:rsidRPr="00F4303A" w:rsidRDefault="00387A28" w:rsidP="00387A28">
      <w:pPr>
        <w:spacing w:after="5" w:line="249" w:lineRule="auto"/>
        <w:ind w:left="2618"/>
        <w:jc w:val="both"/>
        <w:rPr>
          <w:rFonts w:ascii="Arial" w:hAnsi="Arial" w:cs="Arial"/>
          <w:sz w:val="20"/>
          <w:szCs w:val="20"/>
        </w:rPr>
      </w:pPr>
    </w:p>
    <w:p w14:paraId="5919B428"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A21351A" w14:textId="4C85010D" w:rsidR="006D0689" w:rsidRPr="00F4303A" w:rsidRDefault="006D0689" w:rsidP="00F44114">
      <w:pPr>
        <w:numPr>
          <w:ilvl w:val="0"/>
          <w:numId w:val="149"/>
        </w:numPr>
        <w:spacing w:after="5" w:line="249" w:lineRule="auto"/>
        <w:ind w:hanging="251"/>
        <w:jc w:val="both"/>
        <w:rPr>
          <w:rFonts w:ascii="Arial" w:hAnsi="Arial" w:cs="Arial"/>
          <w:sz w:val="20"/>
          <w:szCs w:val="20"/>
        </w:rPr>
      </w:pPr>
      <w:r w:rsidRPr="00F4303A">
        <w:rPr>
          <w:rFonts w:ascii="Arial" w:hAnsi="Arial" w:cs="Arial"/>
          <w:b/>
          <w:sz w:val="20"/>
          <w:szCs w:val="20"/>
        </w:rPr>
        <w:lastRenderedPageBreak/>
        <w:t xml:space="preserve">Application </w:t>
      </w:r>
      <w:r w:rsidRPr="00F4303A">
        <w:rPr>
          <w:rFonts w:ascii="Arial" w:hAnsi="Arial" w:cs="Arial"/>
          <w:sz w:val="20"/>
          <w:szCs w:val="20"/>
        </w:rPr>
        <w:t>2.1 These general conditions are applicable to</w:t>
      </w:r>
      <w:r w:rsidR="00387A28">
        <w:rPr>
          <w:rFonts w:ascii="Arial" w:hAnsi="Arial" w:cs="Arial"/>
          <w:sz w:val="20"/>
          <w:szCs w:val="20"/>
        </w:rPr>
        <w:t xml:space="preserve"> all bids, contracts and orders </w:t>
      </w:r>
      <w:r w:rsidRPr="00F4303A">
        <w:rPr>
          <w:rFonts w:ascii="Arial" w:hAnsi="Arial" w:cs="Arial"/>
          <w:sz w:val="20"/>
          <w:szCs w:val="20"/>
        </w:rPr>
        <w:t xml:space="preserve">including bids for functional and professional services, sales, </w:t>
      </w:r>
      <w:r w:rsidR="00387A28" w:rsidRPr="00F4303A">
        <w:rPr>
          <w:rFonts w:ascii="Arial" w:hAnsi="Arial" w:cs="Arial"/>
          <w:sz w:val="20"/>
          <w:szCs w:val="20"/>
        </w:rPr>
        <w:t xml:space="preserve">hiring, </w:t>
      </w:r>
      <w:r w:rsidR="00387A28" w:rsidRPr="00F4303A">
        <w:rPr>
          <w:rFonts w:ascii="Arial" w:hAnsi="Arial" w:cs="Arial"/>
          <w:b/>
          <w:sz w:val="20"/>
          <w:szCs w:val="20"/>
        </w:rPr>
        <w:t>letting</w:t>
      </w:r>
      <w:r w:rsidRPr="00F4303A">
        <w:rPr>
          <w:rFonts w:ascii="Arial" w:hAnsi="Arial" w:cs="Arial"/>
          <w:sz w:val="20"/>
          <w:szCs w:val="20"/>
        </w:rPr>
        <w:t xml:space="preserve"> and the granting or acquiring of rights, but excluding </w:t>
      </w:r>
    </w:p>
    <w:p w14:paraId="76FF06BA" w14:textId="4C792C73" w:rsidR="006D0689" w:rsidRPr="00F4303A" w:rsidRDefault="00AE5419" w:rsidP="00AE5419">
      <w:pPr>
        <w:rPr>
          <w:rFonts w:ascii="Arial" w:hAnsi="Arial" w:cs="Arial"/>
          <w:sz w:val="20"/>
          <w:szCs w:val="20"/>
        </w:rPr>
      </w:pPr>
      <w:r>
        <w:rPr>
          <w:rFonts w:ascii="Arial" w:hAnsi="Arial" w:cs="Arial"/>
          <w:sz w:val="20"/>
          <w:szCs w:val="20"/>
        </w:rPr>
        <w:t xml:space="preserve">                                      2.1 </w:t>
      </w:r>
      <w:r w:rsidR="006D0689" w:rsidRPr="00F4303A">
        <w:rPr>
          <w:rFonts w:ascii="Arial" w:hAnsi="Arial" w:cs="Arial"/>
          <w:sz w:val="20"/>
          <w:szCs w:val="20"/>
        </w:rPr>
        <w:t xml:space="preserve">immovable property, unless otherwise indicated in the bidding </w:t>
      </w:r>
      <w:r>
        <w:rPr>
          <w:rFonts w:ascii="Arial" w:hAnsi="Arial" w:cs="Arial"/>
          <w:sz w:val="20"/>
          <w:szCs w:val="20"/>
        </w:rPr>
        <w:t xml:space="preserve">   </w:t>
      </w:r>
      <w:r w:rsidR="006D0689" w:rsidRPr="00F4303A">
        <w:rPr>
          <w:rFonts w:ascii="Arial" w:hAnsi="Arial" w:cs="Arial"/>
          <w:sz w:val="20"/>
          <w:szCs w:val="20"/>
        </w:rPr>
        <w:t xml:space="preserve">documents. </w:t>
      </w:r>
    </w:p>
    <w:p w14:paraId="30B1F712"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36603DCA" w14:textId="77777777" w:rsidR="006D0689" w:rsidRPr="00F4303A" w:rsidRDefault="006D0689" w:rsidP="00F44114">
      <w:pPr>
        <w:numPr>
          <w:ilvl w:val="1"/>
          <w:numId w:val="149"/>
        </w:numPr>
        <w:spacing w:after="5" w:line="249" w:lineRule="auto"/>
        <w:ind w:hanging="540"/>
        <w:jc w:val="both"/>
        <w:rPr>
          <w:rFonts w:ascii="Arial" w:hAnsi="Arial" w:cs="Arial"/>
          <w:sz w:val="20"/>
          <w:szCs w:val="20"/>
        </w:rPr>
      </w:pPr>
      <w:r w:rsidRPr="00F4303A">
        <w:rPr>
          <w:rFonts w:ascii="Arial" w:hAnsi="Arial" w:cs="Arial"/>
          <w:sz w:val="20"/>
          <w:szCs w:val="20"/>
        </w:rPr>
        <w:t xml:space="preserve">Where applicable, special conditions of contract are also laid down to cover specific supplies, services or works. </w:t>
      </w:r>
    </w:p>
    <w:p w14:paraId="252F3677"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F494308" w14:textId="77777777" w:rsidR="006D0689" w:rsidRPr="00F4303A" w:rsidRDefault="006D0689" w:rsidP="00F44114">
      <w:pPr>
        <w:numPr>
          <w:ilvl w:val="1"/>
          <w:numId w:val="149"/>
        </w:numPr>
        <w:spacing w:after="5" w:line="249" w:lineRule="auto"/>
        <w:ind w:hanging="540"/>
        <w:jc w:val="both"/>
        <w:rPr>
          <w:rFonts w:ascii="Arial" w:hAnsi="Arial" w:cs="Arial"/>
          <w:sz w:val="20"/>
          <w:szCs w:val="20"/>
        </w:rPr>
      </w:pPr>
      <w:r w:rsidRPr="00F4303A">
        <w:rPr>
          <w:rFonts w:ascii="Arial" w:hAnsi="Arial" w:cs="Arial"/>
          <w:sz w:val="20"/>
          <w:szCs w:val="20"/>
        </w:rPr>
        <w:t xml:space="preserve">Where such special conditions of contract are in conflict with these general conditions, the special conditions shall apply. </w:t>
      </w:r>
    </w:p>
    <w:p w14:paraId="589D4E8A"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25DAECA9" w14:textId="77777777" w:rsidR="006D0689" w:rsidRPr="00F4303A" w:rsidRDefault="006D0689" w:rsidP="00F44114">
      <w:pPr>
        <w:numPr>
          <w:ilvl w:val="0"/>
          <w:numId w:val="149"/>
        </w:numPr>
        <w:spacing w:after="5" w:line="249" w:lineRule="auto"/>
        <w:ind w:hanging="251"/>
        <w:jc w:val="both"/>
        <w:rPr>
          <w:rFonts w:ascii="Arial" w:hAnsi="Arial" w:cs="Arial"/>
          <w:sz w:val="20"/>
          <w:szCs w:val="20"/>
        </w:rPr>
      </w:pPr>
      <w:r w:rsidRPr="00F4303A">
        <w:rPr>
          <w:rFonts w:ascii="Arial" w:hAnsi="Arial" w:cs="Arial"/>
          <w:b/>
          <w:sz w:val="20"/>
          <w:szCs w:val="20"/>
        </w:rPr>
        <w:t xml:space="preserve">General </w:t>
      </w:r>
      <w:r w:rsidRPr="00F4303A">
        <w:rPr>
          <w:rFonts w:ascii="Arial" w:hAnsi="Arial" w:cs="Arial"/>
          <w:sz w:val="20"/>
          <w:szCs w:val="20"/>
        </w:rPr>
        <w:t xml:space="preserve">3.1 Unless otherwise indicated in the bidding documents, the purchaser shall not be liable for any expense incurred in the preparation and submission of a bid. Where applicable a non-refundable fee for documents may be charged. </w:t>
      </w:r>
    </w:p>
    <w:p w14:paraId="5AB5D1C8"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C3DBCF4" w14:textId="77777777" w:rsidR="006D0689" w:rsidRPr="00F4303A" w:rsidRDefault="006D0689" w:rsidP="00F44114">
      <w:pPr>
        <w:numPr>
          <w:ilvl w:val="1"/>
          <w:numId w:val="149"/>
        </w:numPr>
        <w:spacing w:after="5" w:line="249" w:lineRule="auto"/>
        <w:ind w:hanging="540"/>
        <w:jc w:val="both"/>
        <w:rPr>
          <w:rFonts w:ascii="Arial" w:hAnsi="Arial" w:cs="Arial"/>
          <w:sz w:val="20"/>
          <w:szCs w:val="20"/>
        </w:rPr>
      </w:pPr>
      <w:r w:rsidRPr="00F4303A">
        <w:rPr>
          <w:rFonts w:ascii="Arial" w:hAnsi="Arial" w:cs="Arial"/>
          <w:sz w:val="20"/>
          <w:szCs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r w:rsidRPr="00F4303A">
        <w:rPr>
          <w:rFonts w:ascii="Arial" w:hAnsi="Arial" w:cs="Arial"/>
          <w:color w:val="0000FF"/>
          <w:sz w:val="20"/>
          <w:szCs w:val="20"/>
          <w:u w:val="single" w:color="0000FF"/>
        </w:rPr>
        <w:t>www.treasury.gov.za</w:t>
      </w:r>
      <w:r w:rsidRPr="00F4303A">
        <w:rPr>
          <w:rFonts w:ascii="Arial" w:hAnsi="Arial" w:cs="Arial"/>
          <w:sz w:val="20"/>
          <w:szCs w:val="20"/>
        </w:rPr>
        <w:t xml:space="preserve"> </w:t>
      </w:r>
    </w:p>
    <w:p w14:paraId="37868135"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r w:rsidRPr="00F4303A">
        <w:rPr>
          <w:rFonts w:ascii="Arial" w:hAnsi="Arial" w:cs="Arial"/>
          <w:sz w:val="20"/>
          <w:szCs w:val="20"/>
        </w:rPr>
        <w:tab/>
        <w:t xml:space="preserve"> </w:t>
      </w:r>
    </w:p>
    <w:p w14:paraId="3E179A4E" w14:textId="77777777" w:rsidR="006D0689" w:rsidRPr="00F4303A" w:rsidRDefault="006D0689" w:rsidP="00F44114">
      <w:pPr>
        <w:numPr>
          <w:ilvl w:val="0"/>
          <w:numId w:val="149"/>
        </w:numPr>
        <w:spacing w:after="5" w:line="249" w:lineRule="auto"/>
        <w:ind w:hanging="251"/>
        <w:jc w:val="both"/>
        <w:rPr>
          <w:rFonts w:ascii="Arial" w:hAnsi="Arial" w:cs="Arial"/>
          <w:sz w:val="20"/>
          <w:szCs w:val="20"/>
        </w:rPr>
      </w:pPr>
      <w:r w:rsidRPr="00F4303A">
        <w:rPr>
          <w:rFonts w:ascii="Arial" w:hAnsi="Arial" w:cs="Arial"/>
          <w:b/>
          <w:sz w:val="20"/>
          <w:szCs w:val="20"/>
        </w:rPr>
        <w:t xml:space="preserve">Standards </w:t>
      </w:r>
      <w:r w:rsidRPr="00F4303A">
        <w:rPr>
          <w:rFonts w:ascii="Arial" w:hAnsi="Arial" w:cs="Arial"/>
          <w:sz w:val="20"/>
          <w:szCs w:val="20"/>
        </w:rPr>
        <w:t xml:space="preserve">4.1 The goods supplied shall conform to the standards mentioned in the bidding documents and specifications. </w:t>
      </w:r>
    </w:p>
    <w:p w14:paraId="2A878A30" w14:textId="77777777" w:rsidR="006D0689" w:rsidRPr="00F4303A" w:rsidRDefault="006D0689" w:rsidP="006D0689">
      <w:pPr>
        <w:spacing w:after="0"/>
        <w:ind w:left="2093"/>
        <w:rPr>
          <w:rFonts w:ascii="Arial" w:hAnsi="Arial" w:cs="Arial"/>
          <w:sz w:val="20"/>
          <w:szCs w:val="20"/>
        </w:rPr>
      </w:pPr>
      <w:r w:rsidRPr="00F4303A">
        <w:rPr>
          <w:rFonts w:ascii="Arial" w:hAnsi="Arial" w:cs="Arial"/>
          <w:b/>
          <w:sz w:val="20"/>
          <w:szCs w:val="20"/>
        </w:rPr>
        <w:t xml:space="preserve"> </w:t>
      </w:r>
    </w:p>
    <w:p w14:paraId="2CCD23D6" w14:textId="77777777" w:rsidR="006D0689" w:rsidRPr="00F4303A" w:rsidRDefault="006D0689" w:rsidP="00F44114">
      <w:pPr>
        <w:numPr>
          <w:ilvl w:val="0"/>
          <w:numId w:val="149"/>
        </w:numPr>
        <w:spacing w:after="5" w:line="249" w:lineRule="auto"/>
        <w:ind w:hanging="251"/>
        <w:jc w:val="both"/>
        <w:rPr>
          <w:rFonts w:ascii="Arial" w:hAnsi="Arial" w:cs="Arial"/>
          <w:sz w:val="20"/>
          <w:szCs w:val="20"/>
        </w:rPr>
      </w:pPr>
      <w:r w:rsidRPr="00F4303A">
        <w:rPr>
          <w:rFonts w:ascii="Arial" w:hAnsi="Arial" w:cs="Arial"/>
          <w:b/>
          <w:sz w:val="20"/>
          <w:szCs w:val="20"/>
        </w:rPr>
        <w:t xml:space="preserve">Use of </w:t>
      </w:r>
      <w:r w:rsidRPr="00F4303A">
        <w:rPr>
          <w:rFonts w:ascii="Arial" w:hAnsi="Arial" w:cs="Arial"/>
          <w:sz w:val="20"/>
          <w:szCs w:val="20"/>
        </w:rPr>
        <w:t xml:space="preserve">5.1 The supplier shall not, without the purchaser’s prior written consent, </w:t>
      </w:r>
      <w:r w:rsidRPr="00F4303A">
        <w:rPr>
          <w:rFonts w:ascii="Arial" w:hAnsi="Arial" w:cs="Arial"/>
          <w:b/>
          <w:sz w:val="20"/>
          <w:szCs w:val="20"/>
        </w:rPr>
        <w:t xml:space="preserve">contract </w:t>
      </w:r>
      <w:r w:rsidRPr="00F4303A">
        <w:rPr>
          <w:rFonts w:ascii="Arial" w:hAnsi="Arial" w:cs="Arial"/>
          <w:sz w:val="20"/>
          <w:szCs w:val="20"/>
        </w:rPr>
        <w:t xml:space="preserve">disclose the contract, or any provision thereof, or any specification, </w:t>
      </w:r>
      <w:r w:rsidRPr="00F4303A">
        <w:rPr>
          <w:rFonts w:ascii="Arial" w:hAnsi="Arial" w:cs="Arial"/>
          <w:b/>
          <w:sz w:val="20"/>
          <w:szCs w:val="20"/>
        </w:rPr>
        <w:t xml:space="preserve">documents </w:t>
      </w:r>
      <w:r w:rsidRPr="00F4303A">
        <w:rPr>
          <w:rFonts w:ascii="Arial" w:hAnsi="Arial" w:cs="Arial"/>
          <w:sz w:val="20"/>
          <w:szCs w:val="20"/>
        </w:rPr>
        <w:t xml:space="preserve">plan, drawing, pattern, sample, or information furnished by or on </w:t>
      </w:r>
      <w:r w:rsidRPr="00F4303A">
        <w:rPr>
          <w:rFonts w:ascii="Arial" w:hAnsi="Arial" w:cs="Arial"/>
          <w:b/>
          <w:sz w:val="20"/>
          <w:szCs w:val="20"/>
        </w:rPr>
        <w:t xml:space="preserve">and </w:t>
      </w:r>
      <w:r w:rsidRPr="00F4303A">
        <w:rPr>
          <w:rFonts w:ascii="Arial" w:hAnsi="Arial" w:cs="Arial"/>
          <w:sz w:val="20"/>
          <w:szCs w:val="20"/>
        </w:rPr>
        <w:t xml:space="preserve">behalf of the purchaser in connection therewith, to any person other </w:t>
      </w:r>
      <w:r w:rsidRPr="00F4303A">
        <w:rPr>
          <w:rFonts w:ascii="Arial" w:hAnsi="Arial" w:cs="Arial"/>
          <w:b/>
          <w:sz w:val="20"/>
          <w:szCs w:val="20"/>
        </w:rPr>
        <w:t xml:space="preserve">information; </w:t>
      </w:r>
      <w:r w:rsidRPr="00F4303A">
        <w:rPr>
          <w:rFonts w:ascii="Arial" w:hAnsi="Arial" w:cs="Arial"/>
          <w:sz w:val="20"/>
          <w:szCs w:val="20"/>
        </w:rPr>
        <w:t xml:space="preserve">than a person employed by the supplier in the performance of the </w:t>
      </w:r>
      <w:r w:rsidRPr="00F4303A">
        <w:rPr>
          <w:rFonts w:ascii="Arial" w:hAnsi="Arial" w:cs="Arial"/>
          <w:b/>
          <w:sz w:val="20"/>
          <w:szCs w:val="20"/>
        </w:rPr>
        <w:t xml:space="preserve">inspection. </w:t>
      </w:r>
      <w:r w:rsidRPr="00F4303A">
        <w:rPr>
          <w:rFonts w:ascii="Arial" w:hAnsi="Arial" w:cs="Arial"/>
          <w:sz w:val="20"/>
          <w:szCs w:val="20"/>
        </w:rPr>
        <w:t xml:space="preserve">contract.  Disclosure to any such employed person shall be made in confidence and shall extend only so far as may be necessary for purposes of such performance. </w:t>
      </w:r>
    </w:p>
    <w:p w14:paraId="54E49EC2"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61AB6665" w14:textId="77777777" w:rsidR="006D0689" w:rsidRPr="00F4303A" w:rsidRDefault="006D0689" w:rsidP="00F44114">
      <w:pPr>
        <w:numPr>
          <w:ilvl w:val="1"/>
          <w:numId w:val="149"/>
        </w:numPr>
        <w:spacing w:after="5" w:line="249" w:lineRule="auto"/>
        <w:ind w:hanging="540"/>
        <w:jc w:val="both"/>
        <w:rPr>
          <w:rFonts w:ascii="Arial" w:hAnsi="Arial" w:cs="Arial"/>
          <w:sz w:val="20"/>
          <w:szCs w:val="20"/>
        </w:rPr>
      </w:pPr>
      <w:r w:rsidRPr="00F4303A">
        <w:rPr>
          <w:rFonts w:ascii="Arial" w:hAnsi="Arial" w:cs="Arial"/>
          <w:sz w:val="20"/>
          <w:szCs w:val="20"/>
        </w:rPr>
        <w:t xml:space="preserve">The supplier shall not, without the purchaser’s prior written consent, make use of any document or information mentioned in GCC clause 5.1 except for purposes of performing the contract. </w:t>
      </w:r>
    </w:p>
    <w:p w14:paraId="07841C71"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7243D62B" w14:textId="77777777" w:rsidR="006D0689" w:rsidRPr="00F4303A" w:rsidRDefault="006D0689" w:rsidP="00F44114">
      <w:pPr>
        <w:numPr>
          <w:ilvl w:val="1"/>
          <w:numId w:val="149"/>
        </w:numPr>
        <w:spacing w:after="5" w:line="249" w:lineRule="auto"/>
        <w:ind w:hanging="540"/>
        <w:jc w:val="both"/>
        <w:rPr>
          <w:rFonts w:ascii="Arial" w:hAnsi="Arial" w:cs="Arial"/>
          <w:sz w:val="20"/>
          <w:szCs w:val="20"/>
        </w:rPr>
      </w:pPr>
      <w:r w:rsidRPr="00F4303A">
        <w:rPr>
          <w:rFonts w:ascii="Arial" w:hAnsi="Arial" w:cs="Arial"/>
          <w:sz w:val="20"/>
          <w:szCs w:val="20"/>
        </w:rPr>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2F7C1586"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65290B8" w14:textId="77777777" w:rsidR="006D0689" w:rsidRPr="00F4303A" w:rsidRDefault="006D0689" w:rsidP="00F44114">
      <w:pPr>
        <w:numPr>
          <w:ilvl w:val="1"/>
          <w:numId w:val="149"/>
        </w:numPr>
        <w:spacing w:after="5" w:line="249" w:lineRule="auto"/>
        <w:ind w:hanging="540"/>
        <w:jc w:val="both"/>
        <w:rPr>
          <w:rFonts w:ascii="Arial" w:hAnsi="Arial" w:cs="Arial"/>
          <w:sz w:val="20"/>
          <w:szCs w:val="20"/>
        </w:rPr>
      </w:pPr>
      <w:r w:rsidRPr="00F4303A">
        <w:rPr>
          <w:rFonts w:ascii="Arial" w:hAnsi="Arial" w:cs="Arial"/>
          <w:sz w:val="20"/>
          <w:szCs w:val="20"/>
        </w:rPr>
        <w:t xml:space="preserve">The supplier shall permit the purchaser to inspect the supplier’s records relating to the performance of the supplier and to have them audited by auditors appointed by the purchaser, if so required by the purchaser. </w:t>
      </w:r>
    </w:p>
    <w:p w14:paraId="6886B0EB" w14:textId="77777777" w:rsidR="006D0689" w:rsidRPr="00F4303A" w:rsidRDefault="006D0689" w:rsidP="006D0689">
      <w:pPr>
        <w:spacing w:after="0"/>
        <w:ind w:left="2093"/>
        <w:rPr>
          <w:rFonts w:ascii="Arial" w:hAnsi="Arial" w:cs="Arial"/>
          <w:sz w:val="20"/>
          <w:szCs w:val="20"/>
        </w:rPr>
      </w:pPr>
      <w:r w:rsidRPr="00F4303A">
        <w:rPr>
          <w:rFonts w:ascii="Arial" w:hAnsi="Arial" w:cs="Arial"/>
          <w:b/>
          <w:sz w:val="20"/>
          <w:szCs w:val="20"/>
        </w:rPr>
        <w:t xml:space="preserve"> </w:t>
      </w:r>
    </w:p>
    <w:p w14:paraId="123E0B8E" w14:textId="77777777" w:rsidR="006D0689" w:rsidRPr="00F4303A" w:rsidRDefault="006D0689" w:rsidP="00F44114">
      <w:pPr>
        <w:numPr>
          <w:ilvl w:val="0"/>
          <w:numId w:val="149"/>
        </w:numPr>
        <w:spacing w:after="5" w:line="249" w:lineRule="auto"/>
        <w:ind w:hanging="251"/>
        <w:jc w:val="both"/>
        <w:rPr>
          <w:rFonts w:ascii="Arial" w:hAnsi="Arial" w:cs="Arial"/>
          <w:sz w:val="20"/>
          <w:szCs w:val="20"/>
        </w:rPr>
      </w:pPr>
      <w:r w:rsidRPr="00F4303A">
        <w:rPr>
          <w:rFonts w:ascii="Arial" w:hAnsi="Arial" w:cs="Arial"/>
          <w:b/>
          <w:sz w:val="20"/>
          <w:szCs w:val="20"/>
        </w:rPr>
        <w:t xml:space="preserve">Patent rights </w:t>
      </w:r>
      <w:r w:rsidRPr="00F4303A">
        <w:rPr>
          <w:rFonts w:ascii="Arial" w:hAnsi="Arial" w:cs="Arial"/>
          <w:sz w:val="20"/>
          <w:szCs w:val="20"/>
        </w:rPr>
        <w:t xml:space="preserve">6.1 The supplier shall indemnify the purchaser against all third-party claims of infringement of patent, trademark, or industrial design rights arising from use of the goods or any part thereof by the purchaser. </w:t>
      </w:r>
    </w:p>
    <w:p w14:paraId="714DF470"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56A7732F" w14:textId="77777777" w:rsidR="006D0689" w:rsidRPr="00F4303A" w:rsidRDefault="006D0689" w:rsidP="00F44114">
      <w:pPr>
        <w:numPr>
          <w:ilvl w:val="0"/>
          <w:numId w:val="149"/>
        </w:numPr>
        <w:spacing w:after="5" w:line="249" w:lineRule="auto"/>
        <w:ind w:hanging="251"/>
        <w:jc w:val="both"/>
        <w:rPr>
          <w:rFonts w:ascii="Arial" w:hAnsi="Arial" w:cs="Arial"/>
          <w:sz w:val="20"/>
          <w:szCs w:val="20"/>
        </w:rPr>
      </w:pPr>
      <w:r w:rsidRPr="00F4303A">
        <w:rPr>
          <w:rFonts w:ascii="Arial" w:hAnsi="Arial" w:cs="Arial"/>
          <w:b/>
          <w:sz w:val="20"/>
          <w:szCs w:val="20"/>
        </w:rPr>
        <w:t xml:space="preserve">Performance </w:t>
      </w:r>
      <w:r w:rsidRPr="00F4303A">
        <w:rPr>
          <w:rFonts w:ascii="Arial" w:hAnsi="Arial" w:cs="Arial"/>
          <w:sz w:val="20"/>
          <w:szCs w:val="20"/>
        </w:rPr>
        <w:t xml:space="preserve">7.1 Within thirty (30) days of receipt of the notification of contract award, </w:t>
      </w:r>
      <w:r w:rsidRPr="00F4303A">
        <w:rPr>
          <w:rFonts w:ascii="Arial" w:hAnsi="Arial" w:cs="Arial"/>
          <w:b/>
          <w:sz w:val="20"/>
          <w:szCs w:val="20"/>
        </w:rPr>
        <w:t xml:space="preserve">security </w:t>
      </w:r>
      <w:r w:rsidRPr="00F4303A">
        <w:rPr>
          <w:rFonts w:ascii="Arial" w:hAnsi="Arial" w:cs="Arial"/>
          <w:sz w:val="20"/>
          <w:szCs w:val="20"/>
        </w:rPr>
        <w:t xml:space="preserve">the successful bidder shall furnish to the purchaser the performance security of the amount specified in SCC. </w:t>
      </w:r>
    </w:p>
    <w:p w14:paraId="70FAADB5"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5BE6FE93" w14:textId="77777777" w:rsidR="006D0689" w:rsidRPr="00F4303A" w:rsidRDefault="006D0689" w:rsidP="00F44114">
      <w:pPr>
        <w:numPr>
          <w:ilvl w:val="1"/>
          <w:numId w:val="149"/>
        </w:numPr>
        <w:spacing w:after="5" w:line="249" w:lineRule="auto"/>
        <w:ind w:hanging="540"/>
        <w:jc w:val="both"/>
        <w:rPr>
          <w:rFonts w:ascii="Arial" w:hAnsi="Arial" w:cs="Arial"/>
          <w:sz w:val="20"/>
          <w:szCs w:val="20"/>
        </w:rPr>
      </w:pPr>
      <w:r w:rsidRPr="00F4303A">
        <w:rPr>
          <w:rFonts w:ascii="Arial" w:hAnsi="Arial" w:cs="Arial"/>
          <w:sz w:val="20"/>
          <w:szCs w:val="20"/>
        </w:rPr>
        <w:t xml:space="preserve">The proceeds of the performance security shall be payable to the purchaser as compensation for any loss resulting from the supplier’s failure to complete his obligations under the contract. </w:t>
      </w:r>
    </w:p>
    <w:p w14:paraId="47C13720"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5A6CABC7" w14:textId="77777777" w:rsidR="006D0689" w:rsidRPr="00F4303A" w:rsidRDefault="006D0689" w:rsidP="00F44114">
      <w:pPr>
        <w:numPr>
          <w:ilvl w:val="1"/>
          <w:numId w:val="149"/>
        </w:numPr>
        <w:spacing w:after="5" w:line="249" w:lineRule="auto"/>
        <w:ind w:hanging="540"/>
        <w:jc w:val="both"/>
        <w:rPr>
          <w:rFonts w:ascii="Arial" w:hAnsi="Arial" w:cs="Arial"/>
          <w:sz w:val="20"/>
          <w:szCs w:val="20"/>
        </w:rPr>
      </w:pPr>
      <w:r w:rsidRPr="00F4303A">
        <w:rPr>
          <w:rFonts w:ascii="Arial" w:hAnsi="Arial" w:cs="Arial"/>
          <w:sz w:val="20"/>
          <w:szCs w:val="20"/>
        </w:rPr>
        <w:lastRenderedPageBreak/>
        <w:t xml:space="preserve">The performance security shall be denominated in the currency of the contract, or in a freely convertible currency acceptable to the purchaser and shall be in one of the following forms: </w:t>
      </w:r>
    </w:p>
    <w:p w14:paraId="1606D361"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EE7DACD" w14:textId="77777777" w:rsidR="006D0689" w:rsidRPr="00F4303A" w:rsidRDefault="006D0689" w:rsidP="00F44114">
      <w:pPr>
        <w:numPr>
          <w:ilvl w:val="2"/>
          <w:numId w:val="149"/>
        </w:numPr>
        <w:spacing w:after="5" w:line="249" w:lineRule="auto"/>
        <w:ind w:left="3064" w:hanging="709"/>
        <w:jc w:val="both"/>
        <w:rPr>
          <w:rFonts w:ascii="Arial" w:hAnsi="Arial" w:cs="Arial"/>
          <w:sz w:val="20"/>
          <w:szCs w:val="20"/>
        </w:rPr>
      </w:pPr>
      <w:r w:rsidRPr="00F4303A">
        <w:rPr>
          <w:rFonts w:ascii="Arial" w:hAnsi="Arial" w:cs="Arial"/>
          <w:sz w:val="20"/>
          <w:szCs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3FC1A48B" w14:textId="77777777" w:rsidR="006D0689" w:rsidRPr="00F4303A" w:rsidRDefault="006D0689" w:rsidP="00F44114">
      <w:pPr>
        <w:numPr>
          <w:ilvl w:val="2"/>
          <w:numId w:val="149"/>
        </w:numPr>
        <w:spacing w:after="5" w:line="249" w:lineRule="auto"/>
        <w:ind w:left="3064" w:hanging="709"/>
        <w:jc w:val="both"/>
        <w:rPr>
          <w:rFonts w:ascii="Arial" w:hAnsi="Arial" w:cs="Arial"/>
          <w:sz w:val="20"/>
          <w:szCs w:val="20"/>
        </w:rPr>
      </w:pPr>
      <w:r w:rsidRPr="00F4303A">
        <w:rPr>
          <w:rFonts w:ascii="Arial" w:hAnsi="Arial" w:cs="Arial"/>
          <w:sz w:val="20"/>
          <w:szCs w:val="20"/>
        </w:rPr>
        <w:t xml:space="preserve">a cashier’s or certified cheque </w:t>
      </w:r>
    </w:p>
    <w:p w14:paraId="02D23993"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55F75E0B" w14:textId="77777777" w:rsidR="006D0689" w:rsidRPr="00F4303A" w:rsidRDefault="006D0689" w:rsidP="00F44114">
      <w:pPr>
        <w:numPr>
          <w:ilvl w:val="1"/>
          <w:numId w:val="149"/>
        </w:numPr>
        <w:spacing w:after="5" w:line="249" w:lineRule="auto"/>
        <w:ind w:hanging="540"/>
        <w:jc w:val="both"/>
        <w:rPr>
          <w:rFonts w:ascii="Arial" w:hAnsi="Arial" w:cs="Arial"/>
          <w:sz w:val="20"/>
          <w:szCs w:val="20"/>
        </w:rPr>
      </w:pPr>
      <w:r w:rsidRPr="00F4303A">
        <w:rPr>
          <w:rFonts w:ascii="Arial" w:hAnsi="Arial" w:cs="Arial"/>
          <w:sz w:val="20"/>
          <w:szCs w:val="20"/>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0DDFBB32"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5B1D268F" w14:textId="77777777" w:rsidR="006D0689" w:rsidRPr="00F4303A" w:rsidRDefault="006D0689" w:rsidP="00F44114">
      <w:pPr>
        <w:numPr>
          <w:ilvl w:val="0"/>
          <w:numId w:val="149"/>
        </w:numPr>
        <w:spacing w:after="5" w:line="249" w:lineRule="auto"/>
        <w:ind w:hanging="251"/>
        <w:jc w:val="both"/>
        <w:rPr>
          <w:rFonts w:ascii="Arial" w:hAnsi="Arial" w:cs="Arial"/>
          <w:sz w:val="20"/>
          <w:szCs w:val="20"/>
        </w:rPr>
      </w:pPr>
      <w:r w:rsidRPr="00F4303A">
        <w:rPr>
          <w:rFonts w:ascii="Arial" w:hAnsi="Arial" w:cs="Arial"/>
          <w:b/>
          <w:sz w:val="20"/>
          <w:szCs w:val="20"/>
        </w:rPr>
        <w:t xml:space="preserve">Inspections, </w:t>
      </w:r>
      <w:r w:rsidRPr="00F4303A">
        <w:rPr>
          <w:rFonts w:ascii="Arial" w:hAnsi="Arial" w:cs="Arial"/>
          <w:b/>
          <w:sz w:val="20"/>
          <w:szCs w:val="20"/>
        </w:rPr>
        <w:tab/>
      </w:r>
      <w:r w:rsidRPr="00F4303A">
        <w:rPr>
          <w:rFonts w:ascii="Arial" w:hAnsi="Arial" w:cs="Arial"/>
          <w:sz w:val="20"/>
          <w:szCs w:val="20"/>
        </w:rPr>
        <w:t xml:space="preserve">8.1 </w:t>
      </w:r>
      <w:r w:rsidRPr="00F4303A">
        <w:rPr>
          <w:rFonts w:ascii="Arial" w:hAnsi="Arial" w:cs="Arial"/>
          <w:sz w:val="20"/>
          <w:szCs w:val="20"/>
        </w:rPr>
        <w:tab/>
        <w:t xml:space="preserve">All pre-bidding testing will be for the account of the bidder. </w:t>
      </w:r>
    </w:p>
    <w:p w14:paraId="085D1B09" w14:textId="77777777" w:rsidR="006D0689" w:rsidRPr="00F4303A" w:rsidRDefault="006D0689" w:rsidP="006D0689">
      <w:pPr>
        <w:pStyle w:val="Heading1"/>
        <w:tabs>
          <w:tab w:val="center" w:pos="2093"/>
        </w:tabs>
        <w:rPr>
          <w:rFonts w:ascii="Arial" w:hAnsi="Arial" w:cs="Arial"/>
        </w:rPr>
      </w:pPr>
      <w:r w:rsidRPr="00F4303A">
        <w:rPr>
          <w:rFonts w:ascii="Arial" w:hAnsi="Arial" w:cs="Arial"/>
        </w:rPr>
        <w:t xml:space="preserve">tests and </w:t>
      </w:r>
      <w:r w:rsidRPr="00F4303A">
        <w:rPr>
          <w:rFonts w:ascii="Arial" w:hAnsi="Arial" w:cs="Arial"/>
        </w:rPr>
        <w:tab/>
      </w:r>
      <w:r w:rsidRPr="00F4303A">
        <w:rPr>
          <w:rFonts w:ascii="Arial" w:hAnsi="Arial" w:cs="Arial"/>
          <w:b w:val="0"/>
        </w:rPr>
        <w:t xml:space="preserve"> </w:t>
      </w:r>
    </w:p>
    <w:p w14:paraId="76E2EF00" w14:textId="77777777" w:rsidR="006D0689" w:rsidRPr="00F4303A" w:rsidRDefault="006D0689" w:rsidP="006D0689">
      <w:pPr>
        <w:ind w:left="2633" w:hanging="2633"/>
        <w:rPr>
          <w:rFonts w:ascii="Arial" w:hAnsi="Arial" w:cs="Arial"/>
          <w:sz w:val="20"/>
          <w:szCs w:val="20"/>
        </w:rPr>
      </w:pPr>
      <w:r w:rsidRPr="00F4303A">
        <w:rPr>
          <w:rFonts w:ascii="Arial" w:hAnsi="Arial" w:cs="Arial"/>
          <w:b/>
          <w:sz w:val="20"/>
          <w:szCs w:val="20"/>
        </w:rPr>
        <w:t xml:space="preserve">analyses </w:t>
      </w:r>
      <w:r w:rsidRPr="00F4303A">
        <w:rPr>
          <w:rFonts w:ascii="Arial" w:hAnsi="Arial" w:cs="Arial"/>
          <w:sz w:val="20"/>
          <w:szCs w:val="20"/>
        </w:rP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14:paraId="7AF7BED2"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D6066D1" w14:textId="77777777" w:rsidR="006D0689" w:rsidRPr="00F4303A" w:rsidRDefault="006D0689" w:rsidP="006D0689">
      <w:pPr>
        <w:ind w:left="2628"/>
        <w:rPr>
          <w:rFonts w:ascii="Arial" w:hAnsi="Arial" w:cs="Arial"/>
          <w:sz w:val="20"/>
          <w:szCs w:val="20"/>
        </w:rPr>
      </w:pPr>
      <w:r w:rsidRPr="00F4303A">
        <w:rPr>
          <w:rFonts w:ascii="Arial" w:hAnsi="Arial" w:cs="Arial"/>
          <w:sz w:val="20"/>
          <w:szCs w:val="20"/>
        </w:rPr>
        <w:t>8.3</w:t>
      </w:r>
      <w:r w:rsidRPr="00F4303A">
        <w:rPr>
          <w:rFonts w:ascii="Arial" w:eastAsia="Arial" w:hAnsi="Arial" w:cs="Arial"/>
          <w:sz w:val="20"/>
          <w:szCs w:val="20"/>
        </w:rPr>
        <w:t xml:space="preserve"> </w:t>
      </w:r>
      <w:r w:rsidRPr="00F4303A">
        <w:rPr>
          <w:rFonts w:ascii="Arial" w:hAnsi="Arial" w:cs="Arial"/>
          <w:sz w:val="20"/>
          <w:szCs w:val="20"/>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6552263"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B150E39" w14:textId="77777777" w:rsidR="006D0689" w:rsidRPr="00F4303A" w:rsidRDefault="006D0689" w:rsidP="006D0689">
      <w:pPr>
        <w:spacing w:after="4"/>
        <w:ind w:left="2618" w:right="-12" w:hanging="540"/>
        <w:rPr>
          <w:rFonts w:ascii="Arial" w:hAnsi="Arial" w:cs="Arial"/>
          <w:sz w:val="20"/>
          <w:szCs w:val="20"/>
        </w:rPr>
      </w:pPr>
      <w:r w:rsidRPr="00F4303A">
        <w:rPr>
          <w:rFonts w:ascii="Arial" w:hAnsi="Arial" w:cs="Arial"/>
          <w:sz w:val="20"/>
          <w:szCs w:val="20"/>
        </w:rPr>
        <w:t xml:space="preserve">8.4 </w:t>
      </w:r>
      <w:r w:rsidRPr="00F4303A">
        <w:rPr>
          <w:rFonts w:ascii="Arial" w:hAnsi="Arial" w:cs="Arial"/>
          <w:sz w:val="20"/>
          <w:szCs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01CF8DE2"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282BD2B" w14:textId="77777777" w:rsidR="006D0689" w:rsidRPr="00F4303A" w:rsidRDefault="006D0689" w:rsidP="006D0689">
      <w:pPr>
        <w:ind w:left="2628"/>
        <w:rPr>
          <w:rFonts w:ascii="Arial" w:hAnsi="Arial" w:cs="Arial"/>
          <w:sz w:val="20"/>
          <w:szCs w:val="20"/>
        </w:rPr>
      </w:pPr>
      <w:r w:rsidRPr="00F4303A">
        <w:rPr>
          <w:rFonts w:ascii="Arial" w:hAnsi="Arial" w:cs="Arial"/>
          <w:sz w:val="20"/>
          <w:szCs w:val="20"/>
        </w:rPr>
        <w:t xml:space="preserve">8.5 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3C9FD897"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5B44EBA6" w14:textId="77777777" w:rsidR="006D0689" w:rsidRPr="00F4303A" w:rsidRDefault="006D0689" w:rsidP="006D0689">
      <w:pPr>
        <w:ind w:left="2628"/>
        <w:rPr>
          <w:rFonts w:ascii="Arial" w:hAnsi="Arial" w:cs="Arial"/>
          <w:sz w:val="20"/>
          <w:szCs w:val="20"/>
        </w:rPr>
      </w:pPr>
      <w:r w:rsidRPr="00F4303A">
        <w:rPr>
          <w:rFonts w:ascii="Arial" w:hAnsi="Arial" w:cs="Arial"/>
          <w:sz w:val="20"/>
          <w:szCs w:val="20"/>
        </w:rPr>
        <w:t xml:space="preserve">8.6 Supplies and services which are referred to in clauses 8.2 and 8.3 and which do not comply with the contract requirements may be rejected.  </w:t>
      </w:r>
    </w:p>
    <w:p w14:paraId="7E11347D"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7517A2E8" w14:textId="77777777" w:rsidR="006D0689" w:rsidRPr="00F4303A" w:rsidRDefault="006D0689" w:rsidP="006D0689">
      <w:pPr>
        <w:ind w:left="2628"/>
        <w:rPr>
          <w:rFonts w:ascii="Arial" w:hAnsi="Arial" w:cs="Arial"/>
          <w:sz w:val="20"/>
          <w:szCs w:val="20"/>
        </w:rPr>
      </w:pPr>
      <w:r w:rsidRPr="00F4303A">
        <w:rPr>
          <w:rFonts w:ascii="Arial" w:hAnsi="Arial" w:cs="Arial"/>
          <w:sz w:val="20"/>
          <w:szCs w:val="20"/>
        </w:rPr>
        <w:t xml:space="preserve">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w:t>
      </w:r>
      <w:r w:rsidRPr="00F4303A">
        <w:rPr>
          <w:rFonts w:ascii="Arial" w:hAnsi="Arial" w:cs="Arial"/>
          <w:sz w:val="20"/>
          <w:szCs w:val="20"/>
        </w:rPr>
        <w:lastRenderedPageBreak/>
        <w:t xml:space="preserve">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6D19618"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5177DB47" w14:textId="77777777" w:rsidR="006D0689" w:rsidRPr="00F4303A" w:rsidRDefault="006D0689" w:rsidP="006D0689">
      <w:pPr>
        <w:ind w:left="2628"/>
        <w:rPr>
          <w:rFonts w:ascii="Arial" w:hAnsi="Arial" w:cs="Arial"/>
          <w:sz w:val="20"/>
          <w:szCs w:val="20"/>
        </w:rPr>
      </w:pPr>
      <w:r w:rsidRPr="00F4303A">
        <w:rPr>
          <w:rFonts w:ascii="Arial" w:hAnsi="Arial" w:cs="Arial"/>
          <w:sz w:val="20"/>
          <w:szCs w:val="20"/>
        </w:rPr>
        <w:t xml:space="preserve">8.8 The provisions of clauses 8.4 to 8.7 shall not prejudice the right of the purchaser to cancel the contract on account of a breach of the conditions thereof, or to act in terms of Clause 23 of GCC.  </w:t>
      </w:r>
    </w:p>
    <w:p w14:paraId="7E241459" w14:textId="77777777" w:rsidR="006D0689" w:rsidRPr="00F4303A" w:rsidRDefault="006D0689" w:rsidP="006D0689">
      <w:pPr>
        <w:spacing w:after="0"/>
        <w:ind w:left="2093"/>
        <w:rPr>
          <w:rFonts w:ascii="Arial" w:hAnsi="Arial" w:cs="Arial"/>
          <w:sz w:val="20"/>
          <w:szCs w:val="20"/>
        </w:rPr>
      </w:pPr>
      <w:r w:rsidRPr="00F4303A">
        <w:rPr>
          <w:rFonts w:ascii="Arial" w:hAnsi="Arial" w:cs="Arial"/>
          <w:b/>
          <w:sz w:val="20"/>
          <w:szCs w:val="20"/>
        </w:rPr>
        <w:t xml:space="preserve"> </w:t>
      </w:r>
    </w:p>
    <w:p w14:paraId="492D8734"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Packing </w:t>
      </w:r>
      <w:r w:rsidRPr="00F4303A">
        <w:rPr>
          <w:rFonts w:ascii="Arial" w:hAnsi="Arial" w:cs="Arial"/>
          <w:sz w:val="20"/>
          <w:szCs w:val="20"/>
        </w:rP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2A8ACE1"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BFD2F85"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4B14DDDA"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7A8FDA8B" w14:textId="77777777" w:rsidR="006D0689" w:rsidRPr="00F4303A" w:rsidRDefault="006D0689" w:rsidP="00F44114">
      <w:pPr>
        <w:numPr>
          <w:ilvl w:val="0"/>
          <w:numId w:val="150"/>
        </w:numPr>
        <w:spacing w:after="4" w:line="249" w:lineRule="auto"/>
        <w:ind w:hanging="352"/>
        <w:jc w:val="both"/>
        <w:rPr>
          <w:rFonts w:ascii="Arial" w:hAnsi="Arial" w:cs="Arial"/>
          <w:sz w:val="20"/>
          <w:szCs w:val="20"/>
        </w:rPr>
      </w:pPr>
      <w:r w:rsidRPr="00F4303A">
        <w:rPr>
          <w:rFonts w:ascii="Arial" w:hAnsi="Arial" w:cs="Arial"/>
          <w:b/>
          <w:sz w:val="20"/>
          <w:szCs w:val="20"/>
        </w:rPr>
        <w:t xml:space="preserve">Delivery </w:t>
      </w:r>
      <w:r w:rsidRPr="00F4303A">
        <w:rPr>
          <w:rFonts w:ascii="Arial" w:hAnsi="Arial" w:cs="Arial"/>
          <w:b/>
          <w:sz w:val="20"/>
          <w:szCs w:val="20"/>
        </w:rPr>
        <w:tab/>
      </w:r>
      <w:r w:rsidRPr="00F4303A">
        <w:rPr>
          <w:rFonts w:ascii="Arial" w:hAnsi="Arial" w:cs="Arial"/>
          <w:sz w:val="20"/>
          <w:szCs w:val="20"/>
        </w:rPr>
        <w:t xml:space="preserve">10.1 Delivery of the goods shall be made by the supplier in accordance with </w:t>
      </w:r>
      <w:r w:rsidRPr="00F4303A">
        <w:rPr>
          <w:rFonts w:ascii="Arial" w:hAnsi="Arial" w:cs="Arial"/>
          <w:b/>
          <w:sz w:val="20"/>
          <w:szCs w:val="20"/>
        </w:rPr>
        <w:t xml:space="preserve">and documents </w:t>
      </w:r>
      <w:r w:rsidRPr="00F4303A">
        <w:rPr>
          <w:rFonts w:ascii="Arial" w:hAnsi="Arial" w:cs="Arial"/>
          <w:b/>
          <w:sz w:val="20"/>
          <w:szCs w:val="20"/>
        </w:rPr>
        <w:tab/>
      </w:r>
      <w:r w:rsidRPr="00F4303A">
        <w:rPr>
          <w:rFonts w:ascii="Arial" w:hAnsi="Arial" w:cs="Arial"/>
          <w:sz w:val="20"/>
          <w:szCs w:val="20"/>
        </w:rPr>
        <w:t xml:space="preserve">the terms specified in the contract.  The details of shipping and/or other documents to be furnished by the supplier are specified in SCC. </w:t>
      </w:r>
    </w:p>
    <w:p w14:paraId="7BC00B57"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1800AC2"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Documents to be submitted by the supplier are specified in SCC. </w:t>
      </w:r>
    </w:p>
    <w:p w14:paraId="78297B95"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6A76EB6D"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Insurance </w:t>
      </w:r>
      <w:r w:rsidRPr="00F4303A">
        <w:rPr>
          <w:rFonts w:ascii="Arial" w:hAnsi="Arial" w:cs="Arial"/>
          <w:sz w:val="20"/>
          <w:szCs w:val="20"/>
        </w:rPr>
        <w:t xml:space="preserve">11.1 The goods supplied under the contract shall be fully insured in a freely convertible currency against loss or damage incidental to manufacture or acquisition, transportation, storage and delivery in the manner specified in the SCC. </w:t>
      </w:r>
    </w:p>
    <w:p w14:paraId="6F32AECE"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668F87F"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Transportation </w:t>
      </w:r>
      <w:r w:rsidRPr="00F4303A">
        <w:rPr>
          <w:rFonts w:ascii="Arial" w:hAnsi="Arial" w:cs="Arial"/>
          <w:sz w:val="20"/>
          <w:szCs w:val="20"/>
        </w:rPr>
        <w:t xml:space="preserve">12.1 Should a price other than an all-inclusive delivered price be required, this shall be specified in the SCC. </w:t>
      </w:r>
    </w:p>
    <w:p w14:paraId="0411C3BB"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388E9B20"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Incidental </w:t>
      </w:r>
      <w:r w:rsidRPr="00F4303A">
        <w:rPr>
          <w:rFonts w:ascii="Arial" w:hAnsi="Arial" w:cs="Arial"/>
          <w:sz w:val="20"/>
          <w:szCs w:val="20"/>
        </w:rPr>
        <w:t xml:space="preserve">13.1 The supplier may be required to provide any or all of the following </w:t>
      </w:r>
      <w:r w:rsidRPr="00F4303A">
        <w:rPr>
          <w:rFonts w:ascii="Arial" w:hAnsi="Arial" w:cs="Arial"/>
          <w:b/>
          <w:sz w:val="20"/>
          <w:szCs w:val="20"/>
        </w:rPr>
        <w:t xml:space="preserve">services </w:t>
      </w:r>
      <w:r w:rsidRPr="00F4303A">
        <w:rPr>
          <w:rFonts w:ascii="Arial" w:hAnsi="Arial" w:cs="Arial"/>
          <w:sz w:val="20"/>
          <w:szCs w:val="20"/>
        </w:rPr>
        <w:t xml:space="preserve">services, including additional services, if any, specified in SCC: </w:t>
      </w:r>
    </w:p>
    <w:p w14:paraId="51E1EB52"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630D9AAE" w14:textId="77777777" w:rsidR="006D0689" w:rsidRPr="00F4303A" w:rsidRDefault="006D0689" w:rsidP="00F44114">
      <w:pPr>
        <w:numPr>
          <w:ilvl w:val="3"/>
          <w:numId w:val="152"/>
        </w:numPr>
        <w:spacing w:after="5" w:line="249" w:lineRule="auto"/>
        <w:ind w:hanging="883"/>
        <w:jc w:val="both"/>
        <w:rPr>
          <w:rFonts w:ascii="Arial" w:hAnsi="Arial" w:cs="Arial"/>
          <w:sz w:val="20"/>
          <w:szCs w:val="20"/>
        </w:rPr>
      </w:pPr>
      <w:r w:rsidRPr="00F4303A">
        <w:rPr>
          <w:rFonts w:ascii="Arial" w:hAnsi="Arial" w:cs="Arial"/>
          <w:sz w:val="20"/>
          <w:szCs w:val="20"/>
        </w:rPr>
        <w:t xml:space="preserve">performance or supervision of on-site assembly and/or  commissioning of the supplied goods; </w:t>
      </w:r>
    </w:p>
    <w:p w14:paraId="1BF3E2A6" w14:textId="77777777" w:rsidR="006D0689" w:rsidRPr="00F4303A" w:rsidRDefault="006D0689" w:rsidP="00F44114">
      <w:pPr>
        <w:numPr>
          <w:ilvl w:val="3"/>
          <w:numId w:val="152"/>
        </w:numPr>
        <w:spacing w:after="5" w:line="249" w:lineRule="auto"/>
        <w:ind w:hanging="883"/>
        <w:jc w:val="both"/>
        <w:rPr>
          <w:rFonts w:ascii="Arial" w:hAnsi="Arial" w:cs="Arial"/>
          <w:sz w:val="20"/>
          <w:szCs w:val="20"/>
        </w:rPr>
      </w:pPr>
      <w:r w:rsidRPr="00F4303A">
        <w:rPr>
          <w:rFonts w:ascii="Arial" w:hAnsi="Arial" w:cs="Arial"/>
          <w:sz w:val="20"/>
          <w:szCs w:val="20"/>
        </w:rPr>
        <w:t xml:space="preserve">furnishing of tools required for assembly and/or maintenance of the supplied goods; </w:t>
      </w:r>
    </w:p>
    <w:p w14:paraId="764AC12F" w14:textId="77777777" w:rsidR="006D0689" w:rsidRPr="00F4303A" w:rsidRDefault="006D0689" w:rsidP="00F44114">
      <w:pPr>
        <w:numPr>
          <w:ilvl w:val="3"/>
          <w:numId w:val="152"/>
        </w:numPr>
        <w:spacing w:after="5" w:line="249" w:lineRule="auto"/>
        <w:ind w:hanging="883"/>
        <w:jc w:val="both"/>
        <w:rPr>
          <w:rFonts w:ascii="Arial" w:hAnsi="Arial" w:cs="Arial"/>
          <w:sz w:val="20"/>
          <w:szCs w:val="20"/>
        </w:rPr>
      </w:pPr>
      <w:r w:rsidRPr="00F4303A">
        <w:rPr>
          <w:rFonts w:ascii="Arial" w:hAnsi="Arial" w:cs="Arial"/>
          <w:sz w:val="20"/>
          <w:szCs w:val="20"/>
        </w:rPr>
        <w:t xml:space="preserve">furnishing of a detailed operations and maintenance manual for each appropriate unit of the supplied goods; </w:t>
      </w:r>
    </w:p>
    <w:p w14:paraId="2CE221D6" w14:textId="77777777" w:rsidR="006D0689" w:rsidRPr="00F4303A" w:rsidRDefault="006D0689" w:rsidP="00F44114">
      <w:pPr>
        <w:numPr>
          <w:ilvl w:val="3"/>
          <w:numId w:val="152"/>
        </w:numPr>
        <w:spacing w:after="5" w:line="249" w:lineRule="auto"/>
        <w:ind w:hanging="883"/>
        <w:jc w:val="both"/>
        <w:rPr>
          <w:rFonts w:ascii="Arial" w:hAnsi="Arial" w:cs="Arial"/>
          <w:sz w:val="20"/>
          <w:szCs w:val="20"/>
        </w:rPr>
      </w:pPr>
      <w:r w:rsidRPr="00F4303A">
        <w:rPr>
          <w:rFonts w:ascii="Arial" w:hAnsi="Arial" w:cs="Arial"/>
          <w:sz w:val="20"/>
          <w:szCs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7A38C8A9" w14:textId="77777777" w:rsidR="006D0689" w:rsidRPr="00F4303A" w:rsidRDefault="006D0689" w:rsidP="00F44114">
      <w:pPr>
        <w:numPr>
          <w:ilvl w:val="3"/>
          <w:numId w:val="152"/>
        </w:numPr>
        <w:spacing w:after="4" w:line="249" w:lineRule="auto"/>
        <w:ind w:hanging="883"/>
        <w:jc w:val="both"/>
        <w:rPr>
          <w:rFonts w:ascii="Arial" w:hAnsi="Arial" w:cs="Arial"/>
          <w:sz w:val="20"/>
          <w:szCs w:val="20"/>
        </w:rPr>
      </w:pPr>
      <w:r w:rsidRPr="00F4303A">
        <w:rPr>
          <w:rFonts w:ascii="Arial" w:hAnsi="Arial" w:cs="Arial"/>
          <w:sz w:val="20"/>
          <w:szCs w:val="20"/>
        </w:rPr>
        <w:t xml:space="preserve">training of the purchaser’s personnel, at the supplier’s plant  and/or </w:t>
      </w:r>
      <w:r w:rsidRPr="00F4303A">
        <w:rPr>
          <w:rFonts w:ascii="Arial" w:hAnsi="Arial" w:cs="Arial"/>
          <w:sz w:val="20"/>
          <w:szCs w:val="20"/>
        </w:rPr>
        <w:tab/>
        <w:t xml:space="preserve">on-site, </w:t>
      </w:r>
      <w:r w:rsidRPr="00F4303A">
        <w:rPr>
          <w:rFonts w:ascii="Arial" w:hAnsi="Arial" w:cs="Arial"/>
          <w:sz w:val="20"/>
          <w:szCs w:val="20"/>
        </w:rPr>
        <w:tab/>
        <w:t xml:space="preserve">in </w:t>
      </w:r>
      <w:r w:rsidRPr="00F4303A">
        <w:rPr>
          <w:rFonts w:ascii="Arial" w:hAnsi="Arial" w:cs="Arial"/>
          <w:sz w:val="20"/>
          <w:szCs w:val="20"/>
        </w:rPr>
        <w:tab/>
        <w:t xml:space="preserve">assembly, </w:t>
      </w:r>
      <w:r w:rsidRPr="00F4303A">
        <w:rPr>
          <w:rFonts w:ascii="Arial" w:hAnsi="Arial" w:cs="Arial"/>
          <w:sz w:val="20"/>
          <w:szCs w:val="20"/>
        </w:rPr>
        <w:tab/>
        <w:t xml:space="preserve">start-up, </w:t>
      </w:r>
      <w:r w:rsidRPr="00F4303A">
        <w:rPr>
          <w:rFonts w:ascii="Arial" w:hAnsi="Arial" w:cs="Arial"/>
          <w:sz w:val="20"/>
          <w:szCs w:val="20"/>
        </w:rPr>
        <w:tab/>
        <w:t xml:space="preserve">operation,  maintenance, and/or repair of the supplied goods. </w:t>
      </w:r>
    </w:p>
    <w:p w14:paraId="6F76E4E4"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3F37F571"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Prices charged by the supplier for incidental services, if not included in the contract price for the goods, shall be agreed upon in advance by the </w:t>
      </w:r>
      <w:r w:rsidRPr="00F4303A">
        <w:rPr>
          <w:rFonts w:ascii="Arial" w:hAnsi="Arial" w:cs="Arial"/>
          <w:sz w:val="20"/>
          <w:szCs w:val="20"/>
        </w:rPr>
        <w:lastRenderedPageBreak/>
        <w:t xml:space="preserve">parties and shall not exceed the prevailing rates charged to other parties by the supplier for similar services. </w:t>
      </w:r>
    </w:p>
    <w:p w14:paraId="60CFB834"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BDAA006"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Spare parts </w:t>
      </w:r>
      <w:r w:rsidRPr="00F4303A">
        <w:rPr>
          <w:rFonts w:ascii="Arial" w:hAnsi="Arial" w:cs="Arial"/>
          <w:sz w:val="20"/>
          <w:szCs w:val="20"/>
        </w:rPr>
        <w:t xml:space="preserve">14.1 As specified in SCC, the supplier may be required to provide any or all of the following materials, notifications, and information pertaining to spare parts manufactured or distributed by the supplier: </w:t>
      </w:r>
    </w:p>
    <w:p w14:paraId="2D39C6B2"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C885D34" w14:textId="77777777" w:rsidR="006D0689" w:rsidRPr="00F4303A" w:rsidRDefault="006D0689" w:rsidP="00F44114">
      <w:pPr>
        <w:numPr>
          <w:ilvl w:val="3"/>
          <w:numId w:val="154"/>
        </w:numPr>
        <w:spacing w:after="5" w:line="249" w:lineRule="auto"/>
        <w:ind w:hanging="432"/>
        <w:jc w:val="both"/>
        <w:rPr>
          <w:rFonts w:ascii="Arial" w:hAnsi="Arial" w:cs="Arial"/>
          <w:sz w:val="20"/>
          <w:szCs w:val="20"/>
        </w:rPr>
      </w:pPr>
      <w:r w:rsidRPr="00F4303A">
        <w:rPr>
          <w:rFonts w:ascii="Arial" w:hAnsi="Arial" w:cs="Arial"/>
          <w:sz w:val="20"/>
          <w:szCs w:val="20"/>
        </w:rPr>
        <w:t xml:space="preserve">such spare parts as the purchaser may elect to purchase from the supplier, provided that this election shall not relieve the supplier of any warranty obligations under the contract; and </w:t>
      </w:r>
    </w:p>
    <w:p w14:paraId="366C52C2" w14:textId="77777777" w:rsidR="006D0689" w:rsidRPr="00F4303A" w:rsidRDefault="006D0689" w:rsidP="00F44114">
      <w:pPr>
        <w:numPr>
          <w:ilvl w:val="3"/>
          <w:numId w:val="154"/>
        </w:numPr>
        <w:spacing w:after="5" w:line="249" w:lineRule="auto"/>
        <w:ind w:hanging="432"/>
        <w:jc w:val="both"/>
        <w:rPr>
          <w:rFonts w:ascii="Arial" w:hAnsi="Arial" w:cs="Arial"/>
          <w:sz w:val="20"/>
          <w:szCs w:val="20"/>
        </w:rPr>
      </w:pPr>
      <w:r w:rsidRPr="00F4303A">
        <w:rPr>
          <w:rFonts w:ascii="Arial" w:hAnsi="Arial" w:cs="Arial"/>
          <w:sz w:val="20"/>
          <w:szCs w:val="20"/>
        </w:rPr>
        <w:t xml:space="preserve">in the event of termination of production of the spare parts: </w:t>
      </w:r>
    </w:p>
    <w:p w14:paraId="74AF9F29" w14:textId="77777777" w:rsidR="006D0689" w:rsidRPr="00F4303A" w:rsidRDefault="006D0689" w:rsidP="00F44114">
      <w:pPr>
        <w:numPr>
          <w:ilvl w:val="4"/>
          <w:numId w:val="151"/>
        </w:numPr>
        <w:spacing w:after="5" w:line="249" w:lineRule="auto"/>
        <w:ind w:hanging="283"/>
        <w:jc w:val="both"/>
        <w:rPr>
          <w:rFonts w:ascii="Arial" w:hAnsi="Arial" w:cs="Arial"/>
          <w:sz w:val="20"/>
          <w:szCs w:val="20"/>
        </w:rPr>
      </w:pPr>
      <w:r w:rsidRPr="00F4303A">
        <w:rPr>
          <w:rFonts w:ascii="Arial" w:hAnsi="Arial" w:cs="Arial"/>
          <w:sz w:val="20"/>
          <w:szCs w:val="20"/>
        </w:rPr>
        <w:t xml:space="preserve">Advance notification to the purchaser of the pending termination, in sufficient time to permit the purchaser to procure needed requirements; and </w:t>
      </w:r>
    </w:p>
    <w:p w14:paraId="1079DB10" w14:textId="77777777" w:rsidR="006D0689" w:rsidRPr="00F4303A" w:rsidRDefault="006D0689" w:rsidP="00F44114">
      <w:pPr>
        <w:numPr>
          <w:ilvl w:val="4"/>
          <w:numId w:val="151"/>
        </w:numPr>
        <w:spacing w:after="5" w:line="249" w:lineRule="auto"/>
        <w:ind w:hanging="283"/>
        <w:jc w:val="both"/>
        <w:rPr>
          <w:rFonts w:ascii="Arial" w:hAnsi="Arial" w:cs="Arial"/>
          <w:sz w:val="20"/>
          <w:szCs w:val="20"/>
        </w:rPr>
      </w:pPr>
      <w:r w:rsidRPr="00F4303A">
        <w:rPr>
          <w:rFonts w:ascii="Arial" w:hAnsi="Arial" w:cs="Arial"/>
          <w:sz w:val="20"/>
          <w:szCs w:val="20"/>
        </w:rPr>
        <w:t xml:space="preserve">following such termination, furnishing at no cost to the purchaser, the blueprints, drawings, and specifications of the spare parts, if requested. </w:t>
      </w:r>
    </w:p>
    <w:p w14:paraId="2DD5AF55" w14:textId="77777777" w:rsidR="006D0689" w:rsidRPr="00F4303A" w:rsidRDefault="006D0689" w:rsidP="006D0689">
      <w:pPr>
        <w:spacing w:after="0"/>
        <w:ind w:left="2093"/>
        <w:rPr>
          <w:rFonts w:ascii="Arial" w:hAnsi="Arial" w:cs="Arial"/>
          <w:sz w:val="20"/>
          <w:szCs w:val="20"/>
        </w:rPr>
      </w:pPr>
      <w:r w:rsidRPr="00F4303A">
        <w:rPr>
          <w:rFonts w:ascii="Arial" w:hAnsi="Arial" w:cs="Arial"/>
          <w:b/>
          <w:sz w:val="20"/>
          <w:szCs w:val="20"/>
        </w:rPr>
        <w:t xml:space="preserve"> </w:t>
      </w:r>
    </w:p>
    <w:p w14:paraId="79B42465"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Warranty </w:t>
      </w:r>
      <w:r w:rsidRPr="00F4303A">
        <w:rPr>
          <w:rFonts w:ascii="Arial" w:hAnsi="Arial" w:cs="Arial"/>
          <w:sz w:val="20"/>
          <w:szCs w:val="20"/>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EE532B3"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9D6C82F"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0FCA6DAC"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63DE149B"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The purchaser shall promptly notify the supplier in writing of any claims arising under this warranty. </w:t>
      </w:r>
    </w:p>
    <w:p w14:paraId="59C97631"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20C8279E"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Upon receipt of such notice, the supplier shall, within the period specified in SCC and with all reasonable speed, repair or replace the defective goods or parts thereof, without costs to the purchaser. </w:t>
      </w:r>
    </w:p>
    <w:p w14:paraId="39A4AEDE"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7DD545A6"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79DDEAAF"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518145AB"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Payment </w:t>
      </w:r>
      <w:r w:rsidRPr="00F4303A">
        <w:rPr>
          <w:rFonts w:ascii="Arial" w:hAnsi="Arial" w:cs="Arial"/>
          <w:sz w:val="20"/>
          <w:szCs w:val="20"/>
        </w:rPr>
        <w:t xml:space="preserve">16.1 The method and conditions of payment to be made to the supplier under this contract shall be specified in SCC. </w:t>
      </w:r>
    </w:p>
    <w:p w14:paraId="675A81F7"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638E090"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The supplier shall furnish the purchaser with an invoice accompanied by a copy of the delivery note and upon fulfillment of other obligations stipulated in the contract. </w:t>
      </w:r>
    </w:p>
    <w:p w14:paraId="1F0BA325"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C7E8A13"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Payments shall be made promptly by the purchaser, but in no case later than thirty (30) days after submission of an invoice or claim by the supplier. </w:t>
      </w:r>
    </w:p>
    <w:p w14:paraId="3D83C741"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lastRenderedPageBreak/>
        <w:t xml:space="preserve"> </w:t>
      </w:r>
    </w:p>
    <w:p w14:paraId="037FE5FA"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Payment will be made in Rand unless otherwise stipulated in SCC. </w:t>
      </w:r>
    </w:p>
    <w:p w14:paraId="5CA667BC"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76E66ECF"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Prices </w:t>
      </w:r>
      <w:r w:rsidRPr="00F4303A">
        <w:rPr>
          <w:rFonts w:ascii="Arial" w:hAnsi="Arial" w:cs="Arial"/>
          <w:sz w:val="20"/>
          <w:szCs w:val="20"/>
        </w:rPr>
        <w:t xml:space="preserve">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p w14:paraId="01360166"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 </w:t>
      </w:r>
    </w:p>
    <w:p w14:paraId="0FE065D2" w14:textId="77777777" w:rsidR="006D0689" w:rsidRPr="00F4303A" w:rsidRDefault="006D0689" w:rsidP="00F44114">
      <w:pPr>
        <w:numPr>
          <w:ilvl w:val="0"/>
          <w:numId w:val="150"/>
        </w:numPr>
        <w:spacing w:after="28" w:line="249" w:lineRule="auto"/>
        <w:ind w:hanging="352"/>
        <w:jc w:val="both"/>
        <w:rPr>
          <w:rFonts w:ascii="Arial" w:hAnsi="Arial" w:cs="Arial"/>
          <w:sz w:val="20"/>
          <w:szCs w:val="20"/>
        </w:rPr>
      </w:pPr>
      <w:r w:rsidRPr="00F4303A">
        <w:rPr>
          <w:rFonts w:ascii="Arial" w:hAnsi="Arial" w:cs="Arial"/>
          <w:b/>
          <w:sz w:val="20"/>
          <w:szCs w:val="20"/>
        </w:rPr>
        <w:t xml:space="preserve">Contract </w:t>
      </w:r>
      <w:r w:rsidRPr="00F4303A">
        <w:rPr>
          <w:rFonts w:ascii="Arial" w:hAnsi="Arial" w:cs="Arial"/>
          <w:sz w:val="20"/>
          <w:szCs w:val="20"/>
        </w:rPr>
        <w:t xml:space="preserve">18.1 No variation in or modification of the terms of the contract shall be </w:t>
      </w:r>
      <w:r w:rsidRPr="00F4303A">
        <w:rPr>
          <w:rFonts w:ascii="Arial" w:hAnsi="Arial" w:cs="Arial"/>
          <w:b/>
          <w:sz w:val="20"/>
          <w:szCs w:val="20"/>
        </w:rPr>
        <w:t xml:space="preserve">amendments </w:t>
      </w:r>
      <w:r w:rsidRPr="00F4303A">
        <w:rPr>
          <w:rFonts w:ascii="Arial" w:hAnsi="Arial" w:cs="Arial"/>
          <w:sz w:val="20"/>
          <w:szCs w:val="20"/>
        </w:rPr>
        <w:t xml:space="preserve">made except by written amendment signed by the parties concerned. </w:t>
      </w:r>
    </w:p>
    <w:p w14:paraId="2EAEF2DF"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8A8223B"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Assignment </w:t>
      </w:r>
      <w:r w:rsidRPr="00F4303A">
        <w:rPr>
          <w:rFonts w:ascii="Arial" w:hAnsi="Arial" w:cs="Arial"/>
          <w:sz w:val="20"/>
          <w:szCs w:val="20"/>
        </w:rPr>
        <w:t xml:space="preserve">19.1 The supplier shall not assign, in whole or in part, its obligations to perform under the contract, except with the purchaser’s prior written consent.  </w:t>
      </w:r>
    </w:p>
    <w:p w14:paraId="3535D8A9" w14:textId="77777777" w:rsidR="006D0689" w:rsidRPr="00F4303A" w:rsidRDefault="006D0689" w:rsidP="006D0689">
      <w:pPr>
        <w:spacing w:after="0"/>
        <w:rPr>
          <w:rFonts w:ascii="Arial" w:hAnsi="Arial" w:cs="Arial"/>
          <w:sz w:val="20"/>
          <w:szCs w:val="20"/>
        </w:rPr>
      </w:pPr>
      <w:r w:rsidRPr="00F4303A">
        <w:rPr>
          <w:rFonts w:ascii="Arial" w:hAnsi="Arial" w:cs="Arial"/>
          <w:b/>
          <w:i/>
          <w:sz w:val="20"/>
          <w:szCs w:val="20"/>
        </w:rPr>
        <w:t xml:space="preserve"> </w:t>
      </w:r>
      <w:r w:rsidRPr="00F4303A">
        <w:rPr>
          <w:rFonts w:ascii="Arial" w:hAnsi="Arial" w:cs="Arial"/>
          <w:b/>
          <w:i/>
          <w:sz w:val="20"/>
          <w:szCs w:val="20"/>
        </w:rPr>
        <w:tab/>
      </w:r>
      <w:r w:rsidRPr="00F4303A">
        <w:rPr>
          <w:rFonts w:ascii="Arial" w:hAnsi="Arial" w:cs="Arial"/>
          <w:i/>
          <w:sz w:val="20"/>
          <w:szCs w:val="20"/>
        </w:rPr>
        <w:t xml:space="preserve"> </w:t>
      </w:r>
    </w:p>
    <w:p w14:paraId="6DC59575"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Subcontracts </w:t>
      </w:r>
      <w:r w:rsidRPr="00F4303A">
        <w:rPr>
          <w:rFonts w:ascii="Arial" w:hAnsi="Arial" w:cs="Arial"/>
          <w:sz w:val="20"/>
          <w:szCs w:val="20"/>
        </w:rPr>
        <w:t xml:space="preserve">20.1 The supplier shall notify the purchaser in writing of all subcontracts awarded under this contracts if not already specified in the bid.  Such notification, in the original bid or later, shall not relieve the supplier from any liability or obligation under the contract. </w:t>
      </w:r>
    </w:p>
    <w:p w14:paraId="5003ABB1" w14:textId="77777777" w:rsidR="006D0689" w:rsidRPr="00F4303A" w:rsidRDefault="006D0689" w:rsidP="006D0689">
      <w:pPr>
        <w:spacing w:after="0"/>
        <w:rPr>
          <w:rFonts w:ascii="Arial" w:hAnsi="Arial" w:cs="Arial"/>
          <w:sz w:val="20"/>
          <w:szCs w:val="20"/>
        </w:rPr>
      </w:pPr>
      <w:r w:rsidRPr="00F4303A">
        <w:rPr>
          <w:rFonts w:ascii="Arial" w:hAnsi="Arial" w:cs="Arial"/>
          <w:b/>
          <w:i/>
          <w:sz w:val="20"/>
          <w:szCs w:val="20"/>
        </w:rPr>
        <w:t xml:space="preserve"> </w:t>
      </w:r>
      <w:r w:rsidRPr="00F4303A">
        <w:rPr>
          <w:rFonts w:ascii="Arial" w:hAnsi="Arial" w:cs="Arial"/>
          <w:b/>
          <w:i/>
          <w:sz w:val="20"/>
          <w:szCs w:val="20"/>
        </w:rPr>
        <w:tab/>
      </w:r>
      <w:r w:rsidRPr="00F4303A">
        <w:rPr>
          <w:rFonts w:ascii="Arial" w:hAnsi="Arial" w:cs="Arial"/>
          <w:i/>
          <w:sz w:val="20"/>
          <w:szCs w:val="20"/>
        </w:rPr>
        <w:t xml:space="preserve"> </w:t>
      </w:r>
    </w:p>
    <w:p w14:paraId="37DE8309" w14:textId="77777777" w:rsidR="006D0689" w:rsidRPr="00F4303A" w:rsidRDefault="006D0689" w:rsidP="00F44114">
      <w:pPr>
        <w:numPr>
          <w:ilvl w:val="0"/>
          <w:numId w:val="150"/>
        </w:numPr>
        <w:spacing w:after="42" w:line="249" w:lineRule="auto"/>
        <w:ind w:hanging="352"/>
        <w:jc w:val="both"/>
        <w:rPr>
          <w:rFonts w:ascii="Arial" w:hAnsi="Arial" w:cs="Arial"/>
          <w:sz w:val="20"/>
          <w:szCs w:val="20"/>
        </w:rPr>
      </w:pPr>
      <w:r w:rsidRPr="00F4303A">
        <w:rPr>
          <w:rFonts w:ascii="Arial" w:hAnsi="Arial" w:cs="Arial"/>
          <w:b/>
          <w:sz w:val="20"/>
          <w:szCs w:val="20"/>
        </w:rPr>
        <w:t xml:space="preserve">Delays in the </w:t>
      </w:r>
      <w:r w:rsidRPr="00F4303A">
        <w:rPr>
          <w:rFonts w:ascii="Arial" w:hAnsi="Arial" w:cs="Arial"/>
          <w:sz w:val="20"/>
          <w:szCs w:val="20"/>
        </w:rPr>
        <w:t xml:space="preserve">21.1 Delivery of the goods and performance of services shall be made by </w:t>
      </w:r>
      <w:r w:rsidRPr="00F4303A">
        <w:rPr>
          <w:rFonts w:ascii="Arial" w:hAnsi="Arial" w:cs="Arial"/>
          <w:b/>
          <w:sz w:val="20"/>
          <w:szCs w:val="20"/>
        </w:rPr>
        <w:t xml:space="preserve">supplier’s </w:t>
      </w:r>
      <w:r w:rsidRPr="00F4303A">
        <w:rPr>
          <w:rFonts w:ascii="Arial" w:hAnsi="Arial" w:cs="Arial"/>
          <w:sz w:val="20"/>
          <w:szCs w:val="20"/>
        </w:rPr>
        <w:t xml:space="preserve">the supplier in accordance with the time schedule prescribed by the </w:t>
      </w:r>
      <w:r w:rsidRPr="00F4303A">
        <w:rPr>
          <w:rFonts w:ascii="Arial" w:hAnsi="Arial" w:cs="Arial"/>
          <w:b/>
          <w:sz w:val="20"/>
          <w:szCs w:val="20"/>
        </w:rPr>
        <w:t xml:space="preserve">performance </w:t>
      </w:r>
      <w:r w:rsidRPr="00F4303A">
        <w:rPr>
          <w:rFonts w:ascii="Arial" w:hAnsi="Arial" w:cs="Arial"/>
          <w:sz w:val="20"/>
          <w:szCs w:val="20"/>
        </w:rPr>
        <w:t xml:space="preserve">purchaser in the contract. </w:t>
      </w:r>
    </w:p>
    <w:p w14:paraId="6E55D306"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6D8D7674"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670621EC"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71503638"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No provision in a contract shall be deemed to prohibit the obtaining of supplies or services from a national department, provincial department, or a local authority. </w:t>
      </w:r>
    </w:p>
    <w:p w14:paraId="2D3CFA3B"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75874E4"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88FEEF"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1DA8E1D4"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72EC5509"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6F871DFF"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D96B6D9"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9F17C60"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lastRenderedPageBreak/>
        <w:t xml:space="preserve">Penalties </w:t>
      </w:r>
      <w:r w:rsidRPr="00F4303A">
        <w:rPr>
          <w:rFonts w:ascii="Arial" w:hAnsi="Arial" w:cs="Arial"/>
          <w:sz w:val="20"/>
          <w:szCs w:val="20"/>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103D24AD" w14:textId="77777777" w:rsidR="006D0689" w:rsidRPr="00F4303A" w:rsidRDefault="006D0689" w:rsidP="006D0689">
      <w:pPr>
        <w:spacing w:after="0"/>
        <w:ind w:left="2093"/>
        <w:rPr>
          <w:rFonts w:ascii="Arial" w:hAnsi="Arial" w:cs="Arial"/>
          <w:sz w:val="20"/>
          <w:szCs w:val="20"/>
        </w:rPr>
      </w:pPr>
      <w:r w:rsidRPr="00F4303A">
        <w:rPr>
          <w:rFonts w:ascii="Arial" w:hAnsi="Arial" w:cs="Arial"/>
          <w:b/>
          <w:sz w:val="20"/>
          <w:szCs w:val="20"/>
        </w:rPr>
        <w:t xml:space="preserve"> </w:t>
      </w:r>
    </w:p>
    <w:p w14:paraId="14B4C45C"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Termination </w:t>
      </w:r>
      <w:r w:rsidRPr="00F4303A">
        <w:rPr>
          <w:rFonts w:ascii="Arial" w:hAnsi="Arial" w:cs="Arial"/>
          <w:sz w:val="20"/>
          <w:szCs w:val="20"/>
        </w:rPr>
        <w:t xml:space="preserve">23.1 The purchaser, without prejudice to any other remedy for breach of </w:t>
      </w:r>
      <w:r w:rsidRPr="00F4303A">
        <w:rPr>
          <w:rFonts w:ascii="Arial" w:hAnsi="Arial" w:cs="Arial"/>
          <w:b/>
          <w:sz w:val="20"/>
          <w:szCs w:val="20"/>
        </w:rPr>
        <w:t xml:space="preserve">for default </w:t>
      </w:r>
      <w:r w:rsidRPr="00F4303A">
        <w:rPr>
          <w:rFonts w:ascii="Arial" w:hAnsi="Arial" w:cs="Arial"/>
          <w:sz w:val="20"/>
          <w:szCs w:val="20"/>
        </w:rPr>
        <w:t xml:space="preserve">contract, by written notice of default sent to the supplier, may </w:t>
      </w:r>
    </w:p>
    <w:p w14:paraId="75DDCA25" w14:textId="77777777" w:rsidR="006D0689" w:rsidRPr="00F4303A" w:rsidRDefault="006D0689" w:rsidP="006D0689">
      <w:pPr>
        <w:spacing w:after="0"/>
        <w:ind w:left="395" w:right="342" w:hanging="10"/>
        <w:jc w:val="center"/>
        <w:rPr>
          <w:rFonts w:ascii="Arial" w:hAnsi="Arial" w:cs="Arial"/>
          <w:sz w:val="20"/>
          <w:szCs w:val="20"/>
        </w:rPr>
      </w:pPr>
      <w:r w:rsidRPr="00F4303A">
        <w:rPr>
          <w:rFonts w:ascii="Arial" w:hAnsi="Arial" w:cs="Arial"/>
          <w:sz w:val="20"/>
          <w:szCs w:val="20"/>
        </w:rPr>
        <w:t xml:space="preserve">terminate this contract in whole or in part: </w:t>
      </w:r>
    </w:p>
    <w:p w14:paraId="58A0EDA4"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30C9A4B0" w14:textId="77777777" w:rsidR="006D0689" w:rsidRPr="00F4303A" w:rsidRDefault="006D0689" w:rsidP="00F44114">
      <w:pPr>
        <w:numPr>
          <w:ilvl w:val="3"/>
          <w:numId w:val="153"/>
        </w:numPr>
        <w:spacing w:after="5" w:line="249" w:lineRule="auto"/>
        <w:ind w:hanging="883"/>
        <w:jc w:val="both"/>
        <w:rPr>
          <w:rFonts w:ascii="Arial" w:hAnsi="Arial" w:cs="Arial"/>
          <w:sz w:val="20"/>
          <w:szCs w:val="20"/>
        </w:rPr>
      </w:pPr>
      <w:r w:rsidRPr="00F4303A">
        <w:rPr>
          <w:rFonts w:ascii="Arial" w:hAnsi="Arial" w:cs="Arial"/>
          <w:sz w:val="20"/>
          <w:szCs w:val="20"/>
        </w:rPr>
        <w:t xml:space="preserve">if the supplier fails to deliver any or all of the goods within  the period(s) specified in the contract, or within any extension thereof granted by the purchaser pursuant to GCC Clause 21.2;  </w:t>
      </w:r>
    </w:p>
    <w:p w14:paraId="42BFD44C" w14:textId="77777777" w:rsidR="006D0689" w:rsidRPr="00F4303A" w:rsidRDefault="006D0689" w:rsidP="00F44114">
      <w:pPr>
        <w:numPr>
          <w:ilvl w:val="3"/>
          <w:numId w:val="153"/>
        </w:numPr>
        <w:spacing w:after="5" w:line="249" w:lineRule="auto"/>
        <w:ind w:hanging="883"/>
        <w:jc w:val="both"/>
        <w:rPr>
          <w:rFonts w:ascii="Arial" w:hAnsi="Arial" w:cs="Arial"/>
          <w:sz w:val="20"/>
          <w:szCs w:val="20"/>
        </w:rPr>
      </w:pPr>
      <w:r w:rsidRPr="00F4303A">
        <w:rPr>
          <w:rFonts w:ascii="Arial" w:hAnsi="Arial" w:cs="Arial"/>
          <w:sz w:val="20"/>
          <w:szCs w:val="20"/>
        </w:rPr>
        <w:t xml:space="preserve">if the Supplier fails to perform any other obligation(s) under  the contract; or </w:t>
      </w:r>
    </w:p>
    <w:p w14:paraId="544031B6" w14:textId="77777777" w:rsidR="006D0689" w:rsidRPr="00F4303A" w:rsidRDefault="006D0689" w:rsidP="00F44114">
      <w:pPr>
        <w:numPr>
          <w:ilvl w:val="3"/>
          <w:numId w:val="153"/>
        </w:numPr>
        <w:spacing w:after="5" w:line="249" w:lineRule="auto"/>
        <w:ind w:hanging="883"/>
        <w:jc w:val="both"/>
        <w:rPr>
          <w:rFonts w:ascii="Arial" w:hAnsi="Arial" w:cs="Arial"/>
          <w:sz w:val="20"/>
          <w:szCs w:val="20"/>
        </w:rPr>
      </w:pPr>
      <w:r w:rsidRPr="00F4303A">
        <w:rPr>
          <w:rFonts w:ascii="Arial" w:hAnsi="Arial" w:cs="Arial"/>
          <w:sz w:val="20"/>
          <w:szCs w:val="20"/>
        </w:rPr>
        <w:t xml:space="preserve">if the supplier, in the judgment of the purchaser, has  engaged in corrupt or fraudulent practices in competing for  or in executing the contract. </w:t>
      </w:r>
    </w:p>
    <w:p w14:paraId="3DC0059C"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AA3FA22"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4FBF9044"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30E5719"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8301E1E" w14:textId="77777777" w:rsidR="006D0689" w:rsidRPr="00F4303A" w:rsidRDefault="006D0689" w:rsidP="006D0689">
      <w:pPr>
        <w:spacing w:after="0"/>
        <w:ind w:left="2813"/>
        <w:rPr>
          <w:rFonts w:ascii="Arial" w:hAnsi="Arial" w:cs="Arial"/>
          <w:sz w:val="20"/>
          <w:szCs w:val="20"/>
        </w:rPr>
      </w:pPr>
      <w:r w:rsidRPr="00F4303A">
        <w:rPr>
          <w:rFonts w:ascii="Arial" w:hAnsi="Arial" w:cs="Arial"/>
          <w:sz w:val="20"/>
          <w:szCs w:val="20"/>
        </w:rPr>
        <w:t xml:space="preserve"> </w:t>
      </w:r>
    </w:p>
    <w:p w14:paraId="49003C0B"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w:t>
      </w:r>
    </w:p>
    <w:p w14:paraId="290C45FE" w14:textId="77777777" w:rsidR="006D0689" w:rsidRPr="00F4303A" w:rsidRDefault="006D0689" w:rsidP="006D0689">
      <w:pPr>
        <w:ind w:left="2410"/>
        <w:rPr>
          <w:rFonts w:ascii="Arial" w:hAnsi="Arial" w:cs="Arial"/>
          <w:sz w:val="20"/>
          <w:szCs w:val="20"/>
        </w:rPr>
      </w:pPr>
      <w:r w:rsidRPr="00F4303A">
        <w:rPr>
          <w:rFonts w:ascii="Arial" w:hAnsi="Arial" w:cs="Arial"/>
          <w:sz w:val="20"/>
          <w:szCs w:val="20"/>
        </w:rPr>
        <w:t xml:space="preserve">the intended penalty as not objected against and may impose it on the supplier. </w:t>
      </w:r>
    </w:p>
    <w:p w14:paraId="56E5EC80"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DAED26D"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6CB76F7"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069FB3A2"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If a restriction is imposed, the purchaser must, within five (5) working days of such imposition, furnish the National Treasury, with the following information: </w:t>
      </w:r>
    </w:p>
    <w:p w14:paraId="37BAEF6C" w14:textId="77777777" w:rsidR="006D0689" w:rsidRPr="00F4303A" w:rsidRDefault="006D0689" w:rsidP="00F44114">
      <w:pPr>
        <w:numPr>
          <w:ilvl w:val="2"/>
          <w:numId w:val="150"/>
        </w:numPr>
        <w:spacing w:after="5" w:line="249" w:lineRule="auto"/>
        <w:ind w:right="210" w:hanging="403"/>
        <w:jc w:val="both"/>
        <w:rPr>
          <w:rFonts w:ascii="Arial" w:hAnsi="Arial" w:cs="Arial"/>
          <w:sz w:val="20"/>
          <w:szCs w:val="20"/>
        </w:rPr>
      </w:pPr>
      <w:r w:rsidRPr="00F4303A">
        <w:rPr>
          <w:rFonts w:ascii="Arial" w:hAnsi="Arial" w:cs="Arial"/>
          <w:sz w:val="20"/>
          <w:szCs w:val="20"/>
        </w:rPr>
        <w:t xml:space="preserve">the name and address of the supplier and / or person restricted by the purchaser; </w:t>
      </w:r>
    </w:p>
    <w:p w14:paraId="197FC419" w14:textId="77777777" w:rsidR="006D0689" w:rsidRPr="00F4303A" w:rsidRDefault="006D0689" w:rsidP="00F44114">
      <w:pPr>
        <w:numPr>
          <w:ilvl w:val="2"/>
          <w:numId w:val="150"/>
        </w:numPr>
        <w:spacing w:after="0"/>
        <w:ind w:right="210" w:hanging="403"/>
        <w:jc w:val="both"/>
        <w:rPr>
          <w:rFonts w:ascii="Arial" w:hAnsi="Arial" w:cs="Arial"/>
          <w:sz w:val="20"/>
          <w:szCs w:val="20"/>
        </w:rPr>
      </w:pPr>
      <w:r w:rsidRPr="00F4303A">
        <w:rPr>
          <w:rFonts w:ascii="Arial" w:hAnsi="Arial" w:cs="Arial"/>
          <w:sz w:val="20"/>
          <w:szCs w:val="20"/>
        </w:rPr>
        <w:t xml:space="preserve">the date of commencement of the restriction </w:t>
      </w:r>
    </w:p>
    <w:p w14:paraId="5592BFF5" w14:textId="77777777" w:rsidR="006D0689" w:rsidRPr="00F4303A" w:rsidRDefault="006D0689" w:rsidP="00F44114">
      <w:pPr>
        <w:numPr>
          <w:ilvl w:val="2"/>
          <w:numId w:val="150"/>
        </w:numPr>
        <w:spacing w:after="5" w:line="249" w:lineRule="auto"/>
        <w:ind w:right="210" w:hanging="403"/>
        <w:jc w:val="both"/>
        <w:rPr>
          <w:rFonts w:ascii="Arial" w:hAnsi="Arial" w:cs="Arial"/>
          <w:sz w:val="20"/>
          <w:szCs w:val="20"/>
        </w:rPr>
      </w:pPr>
      <w:r w:rsidRPr="00F4303A">
        <w:rPr>
          <w:rFonts w:ascii="Arial" w:hAnsi="Arial" w:cs="Arial"/>
          <w:sz w:val="20"/>
          <w:szCs w:val="20"/>
        </w:rPr>
        <w:lastRenderedPageBreak/>
        <w:t>the period of restriction; and  (iv)</w:t>
      </w:r>
      <w:r w:rsidRPr="00F4303A">
        <w:rPr>
          <w:rFonts w:ascii="Arial" w:eastAsia="Arial" w:hAnsi="Arial" w:cs="Arial"/>
          <w:sz w:val="20"/>
          <w:szCs w:val="20"/>
        </w:rPr>
        <w:t xml:space="preserve"> </w:t>
      </w:r>
      <w:r w:rsidRPr="00F4303A">
        <w:rPr>
          <w:rFonts w:ascii="Arial" w:hAnsi="Arial" w:cs="Arial"/>
          <w:sz w:val="20"/>
          <w:szCs w:val="20"/>
        </w:rPr>
        <w:t xml:space="preserve">the reasons for the restriction.  </w:t>
      </w:r>
    </w:p>
    <w:p w14:paraId="79DB01C7" w14:textId="77777777" w:rsidR="006D0689" w:rsidRPr="00F4303A" w:rsidRDefault="006D0689" w:rsidP="006D0689">
      <w:pPr>
        <w:spacing w:after="0"/>
        <w:ind w:left="2410"/>
        <w:rPr>
          <w:rFonts w:ascii="Arial" w:hAnsi="Arial" w:cs="Arial"/>
          <w:sz w:val="20"/>
          <w:szCs w:val="20"/>
        </w:rPr>
      </w:pPr>
      <w:r w:rsidRPr="00F4303A">
        <w:rPr>
          <w:rFonts w:ascii="Arial" w:hAnsi="Arial" w:cs="Arial"/>
          <w:sz w:val="20"/>
          <w:szCs w:val="20"/>
        </w:rPr>
        <w:t xml:space="preserve"> </w:t>
      </w:r>
    </w:p>
    <w:p w14:paraId="61E01F16" w14:textId="77777777" w:rsidR="006D0689" w:rsidRPr="00F4303A" w:rsidRDefault="006D0689" w:rsidP="006D0689">
      <w:pPr>
        <w:ind w:left="2410"/>
        <w:rPr>
          <w:rFonts w:ascii="Arial" w:hAnsi="Arial" w:cs="Arial"/>
          <w:sz w:val="20"/>
          <w:szCs w:val="20"/>
        </w:rPr>
      </w:pPr>
      <w:r w:rsidRPr="00F4303A">
        <w:rPr>
          <w:rFonts w:ascii="Arial" w:hAnsi="Arial" w:cs="Arial"/>
          <w:sz w:val="20"/>
          <w:szCs w:val="20"/>
        </w:rPr>
        <w:t xml:space="preserve">These details will be loaded in the National Treasury’s central database of suppliers or persons prohibited from doing business with the public sector. </w:t>
      </w:r>
    </w:p>
    <w:p w14:paraId="6E156921"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466F0489" w14:textId="77777777" w:rsidR="006D0689" w:rsidRPr="00F4303A" w:rsidRDefault="006D0689" w:rsidP="00F44114">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C0DC4D3"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2744B051" w14:textId="77777777" w:rsidR="006D0689" w:rsidRPr="00F4303A" w:rsidRDefault="006D0689" w:rsidP="006D0689">
      <w:pPr>
        <w:spacing w:after="0"/>
        <w:ind w:left="2093"/>
        <w:rPr>
          <w:rFonts w:ascii="Arial" w:hAnsi="Arial" w:cs="Arial"/>
          <w:sz w:val="20"/>
          <w:szCs w:val="20"/>
        </w:rPr>
      </w:pPr>
      <w:r w:rsidRPr="00F4303A">
        <w:rPr>
          <w:rFonts w:ascii="Arial" w:hAnsi="Arial" w:cs="Arial"/>
          <w:b/>
          <w:sz w:val="20"/>
          <w:szCs w:val="20"/>
        </w:rPr>
        <w:t xml:space="preserve"> </w:t>
      </w:r>
    </w:p>
    <w:p w14:paraId="112CC8DA"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Anti-dumping </w:t>
      </w:r>
      <w:r w:rsidRPr="00F4303A">
        <w:rPr>
          <w:rFonts w:ascii="Arial" w:hAnsi="Arial" w:cs="Arial"/>
          <w:sz w:val="20"/>
          <w:szCs w:val="20"/>
        </w:rPr>
        <w:t>24.1</w:t>
      </w:r>
      <w:r w:rsidRPr="00F4303A">
        <w:rPr>
          <w:rFonts w:ascii="Arial" w:eastAsia="Arial" w:hAnsi="Arial" w:cs="Arial"/>
          <w:sz w:val="20"/>
          <w:szCs w:val="20"/>
        </w:rPr>
        <w:t xml:space="preserve"> </w:t>
      </w:r>
      <w:r w:rsidRPr="00F4303A">
        <w:rPr>
          <w:rFonts w:ascii="Arial" w:hAnsi="Arial" w:cs="Arial"/>
          <w:sz w:val="20"/>
          <w:szCs w:val="20"/>
        </w:rPr>
        <w:t>When, after the date of bid, provisional payments are required, or anti</w:t>
      </w:r>
      <w:r w:rsidRPr="00F4303A">
        <w:rPr>
          <w:rFonts w:ascii="Arial" w:hAnsi="Arial" w:cs="Arial"/>
          <w:b/>
          <w:sz w:val="20"/>
          <w:szCs w:val="20"/>
        </w:rPr>
        <w:t xml:space="preserve">and countervailing </w:t>
      </w:r>
      <w:r w:rsidRPr="00F4303A">
        <w:rPr>
          <w:rFonts w:ascii="Arial" w:hAnsi="Arial" w:cs="Arial"/>
          <w:sz w:val="20"/>
          <w:szCs w:val="20"/>
        </w:rPr>
        <w:t xml:space="preserve">dumping or countervailing duties are imposed, or the amount of a </w:t>
      </w:r>
    </w:p>
    <w:p w14:paraId="7E221A39" w14:textId="77777777" w:rsidR="006D0689" w:rsidRPr="00F4303A" w:rsidRDefault="006D0689" w:rsidP="006D0689">
      <w:pPr>
        <w:rPr>
          <w:rFonts w:ascii="Arial" w:hAnsi="Arial" w:cs="Arial"/>
          <w:sz w:val="20"/>
          <w:szCs w:val="20"/>
        </w:rPr>
        <w:sectPr w:rsidR="006D0689" w:rsidRPr="00F4303A">
          <w:footerReference w:type="even" r:id="rId38"/>
          <w:footerReference w:type="default" r:id="rId39"/>
          <w:footerReference w:type="first" r:id="rId40"/>
          <w:pgSz w:w="11904" w:h="16840"/>
          <w:pgMar w:top="1447" w:right="1174" w:bottom="1489" w:left="1798" w:header="720" w:footer="724" w:gutter="0"/>
          <w:cols w:space="720"/>
        </w:sectPr>
      </w:pPr>
    </w:p>
    <w:p w14:paraId="7D550466" w14:textId="77777777" w:rsidR="006D0689" w:rsidRPr="00F4303A" w:rsidRDefault="006D0689" w:rsidP="006D0689">
      <w:pPr>
        <w:spacing w:after="0" w:line="306" w:lineRule="auto"/>
        <w:ind w:right="1"/>
        <w:jc w:val="right"/>
        <w:rPr>
          <w:rFonts w:ascii="Arial" w:hAnsi="Arial" w:cs="Arial"/>
          <w:sz w:val="20"/>
          <w:szCs w:val="20"/>
        </w:rPr>
      </w:pPr>
      <w:r w:rsidRPr="00F4303A">
        <w:rPr>
          <w:rFonts w:ascii="Arial" w:hAnsi="Arial" w:cs="Arial"/>
          <w:b/>
          <w:sz w:val="20"/>
          <w:szCs w:val="20"/>
        </w:rPr>
        <w:lastRenderedPageBreak/>
        <w:t xml:space="preserve">duties and rights </w:t>
      </w:r>
      <w:r w:rsidRPr="00F4303A">
        <w:rPr>
          <w:rFonts w:ascii="Arial" w:hAnsi="Arial" w:cs="Arial"/>
          <w:b/>
          <w:sz w:val="20"/>
          <w:szCs w:val="20"/>
        </w:rPr>
        <w:tab/>
      </w:r>
      <w:r w:rsidRPr="00F4303A">
        <w:rPr>
          <w:rFonts w:ascii="Arial" w:hAnsi="Arial" w:cs="Arial"/>
          <w:sz w:val="20"/>
          <w:szCs w:val="20"/>
        </w:rPr>
        <w:t xml:space="preserve">provisional payment or anti-dumping or countervailing right is </w:t>
      </w: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increased in respect of any dumped or subsidized import, the State is </w:t>
      </w: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not liable for any amount so required or imposed, or for the amount of </w:t>
      </w:r>
    </w:p>
    <w:p w14:paraId="4196BB75"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p>
    <w:p w14:paraId="468FD230" w14:textId="2FBB4543" w:rsidR="00320B41" w:rsidRDefault="006D0689" w:rsidP="006D0689">
      <w:pPr>
        <w:rPr>
          <w:rFonts w:ascii="Arial" w:hAnsi="Arial" w:cs="Arial"/>
          <w:sz w:val="20"/>
          <w:szCs w:val="20"/>
        </w:rPr>
      </w:pPr>
      <w:r w:rsidRPr="00F4303A">
        <w:rPr>
          <w:rFonts w:ascii="Arial" w:hAnsi="Arial" w:cs="Arial"/>
          <w:b/>
          <w:sz w:val="20"/>
          <w:szCs w:val="20"/>
        </w:rPr>
        <w:t xml:space="preserve"> </w:t>
      </w:r>
      <w:r w:rsidRPr="00F4303A">
        <w:rPr>
          <w:rFonts w:ascii="Arial" w:hAnsi="Arial" w:cs="Arial"/>
          <w:sz w:val="20"/>
          <w:szCs w:val="20"/>
        </w:rPr>
        <w:t xml:space="preserve">any such increase. When, after the said date, such a provisional </w:t>
      </w:r>
      <w:r w:rsidRPr="00F4303A">
        <w:rPr>
          <w:rFonts w:ascii="Arial" w:hAnsi="Arial" w:cs="Arial"/>
          <w:b/>
          <w:sz w:val="20"/>
          <w:szCs w:val="20"/>
        </w:rPr>
        <w:t xml:space="preserve"> </w:t>
      </w:r>
      <w:r w:rsidRPr="00F4303A">
        <w:rPr>
          <w:rFonts w:ascii="Arial" w:hAnsi="Arial" w:cs="Arial"/>
          <w:sz w:val="20"/>
          <w:szCs w:val="20"/>
        </w:rPr>
        <w:t xml:space="preserve">payment is no longer required or any such anti-dumping or </w:t>
      </w:r>
      <w:r w:rsidRPr="00F4303A">
        <w:rPr>
          <w:rFonts w:ascii="Arial" w:hAnsi="Arial" w:cs="Arial"/>
          <w:b/>
          <w:sz w:val="20"/>
          <w:szCs w:val="20"/>
        </w:rPr>
        <w:t xml:space="preserve"> </w:t>
      </w:r>
      <w:r w:rsidRPr="00F4303A">
        <w:rPr>
          <w:rFonts w:ascii="Arial" w:hAnsi="Arial" w:cs="Arial"/>
          <w:sz w:val="20"/>
          <w:szCs w:val="20"/>
        </w:rPr>
        <w:t xml:space="preserve">countervailing right is abolished, or where the amount of such </w:t>
      </w:r>
      <w:r w:rsidRPr="00F4303A">
        <w:rPr>
          <w:rFonts w:ascii="Arial" w:hAnsi="Arial" w:cs="Arial"/>
          <w:b/>
          <w:sz w:val="20"/>
          <w:szCs w:val="20"/>
        </w:rPr>
        <w:t xml:space="preserve"> </w:t>
      </w:r>
      <w:r w:rsidRPr="00F4303A">
        <w:rPr>
          <w:rFonts w:ascii="Arial" w:hAnsi="Arial" w:cs="Arial"/>
          <w:sz w:val="20"/>
          <w:szCs w:val="20"/>
        </w:rPr>
        <w:t xml:space="preserve">provisional payment or any such right is reduced, any such favourable </w:t>
      </w:r>
      <w:r w:rsidRPr="00F4303A">
        <w:rPr>
          <w:rFonts w:ascii="Arial" w:hAnsi="Arial" w:cs="Arial"/>
          <w:b/>
          <w:sz w:val="20"/>
          <w:szCs w:val="20"/>
        </w:rPr>
        <w:t xml:space="preserve"> </w:t>
      </w:r>
      <w:r w:rsidRPr="00F4303A">
        <w:rPr>
          <w:rFonts w:ascii="Arial" w:hAnsi="Arial" w:cs="Arial"/>
          <w:sz w:val="20"/>
          <w:szCs w:val="20"/>
        </w:rPr>
        <w:t xml:space="preserve">difference shall on demand be paid forthwith by the contractor to the </w:t>
      </w:r>
      <w:r w:rsidRPr="00F4303A">
        <w:rPr>
          <w:rFonts w:ascii="Arial" w:hAnsi="Arial" w:cs="Arial"/>
          <w:b/>
          <w:sz w:val="20"/>
          <w:szCs w:val="20"/>
        </w:rPr>
        <w:t xml:space="preserve"> </w:t>
      </w:r>
      <w:r w:rsidRPr="00F4303A">
        <w:rPr>
          <w:rFonts w:ascii="Arial" w:hAnsi="Arial" w:cs="Arial"/>
          <w:sz w:val="20"/>
          <w:szCs w:val="20"/>
        </w:rPr>
        <w:t xml:space="preserve">State or the State may deduct such amounts from moneys (if any) </w:t>
      </w:r>
      <w:r w:rsidRPr="00F4303A">
        <w:rPr>
          <w:rFonts w:ascii="Arial" w:hAnsi="Arial" w:cs="Arial"/>
          <w:b/>
          <w:sz w:val="20"/>
          <w:szCs w:val="20"/>
        </w:rPr>
        <w:t xml:space="preserve"> </w:t>
      </w:r>
      <w:r w:rsidRPr="00F4303A">
        <w:rPr>
          <w:rFonts w:ascii="Arial" w:hAnsi="Arial" w:cs="Arial"/>
          <w:sz w:val="20"/>
          <w:szCs w:val="20"/>
        </w:rPr>
        <w:t xml:space="preserve">which may otherwise be due to the contractor in regard to supplies or </w:t>
      </w:r>
      <w:r w:rsidRPr="00F4303A">
        <w:rPr>
          <w:rFonts w:ascii="Arial" w:hAnsi="Arial" w:cs="Arial"/>
          <w:b/>
          <w:sz w:val="20"/>
          <w:szCs w:val="20"/>
        </w:rPr>
        <w:t xml:space="preserve"> </w:t>
      </w:r>
      <w:r w:rsidRPr="00F4303A">
        <w:rPr>
          <w:rFonts w:ascii="Arial" w:hAnsi="Arial" w:cs="Arial"/>
          <w:sz w:val="20"/>
          <w:szCs w:val="20"/>
        </w:rPr>
        <w:t>services which he delivered or rendered, or i</w:t>
      </w:r>
      <w:r w:rsidR="00320B41">
        <w:rPr>
          <w:rFonts w:ascii="Arial" w:hAnsi="Arial" w:cs="Arial"/>
          <w:sz w:val="20"/>
          <w:szCs w:val="20"/>
        </w:rPr>
        <w:t>s to deliver or render in</w:t>
      </w:r>
    </w:p>
    <w:p w14:paraId="3E5CF4F4" w14:textId="6FBB7FF0" w:rsidR="00320B41" w:rsidRDefault="00320B41" w:rsidP="00320B41">
      <w:pPr>
        <w:ind w:left="2633"/>
        <w:rPr>
          <w:rFonts w:ascii="Arial" w:hAnsi="Arial" w:cs="Arial"/>
          <w:sz w:val="20"/>
          <w:szCs w:val="20"/>
        </w:rPr>
      </w:pPr>
      <w:r w:rsidRPr="00F4303A">
        <w:rPr>
          <w:rFonts w:ascii="Arial" w:hAnsi="Arial" w:cs="Arial"/>
          <w:sz w:val="20"/>
          <w:szCs w:val="20"/>
        </w:rPr>
        <w:t xml:space="preserve">terms of the contract or any other contract or any other </w:t>
      </w:r>
      <w:r>
        <w:rPr>
          <w:rFonts w:ascii="Arial" w:hAnsi="Arial" w:cs="Arial"/>
          <w:sz w:val="20"/>
          <w:szCs w:val="20"/>
        </w:rPr>
        <w:t xml:space="preserve">amount which may be due to him </w:t>
      </w:r>
    </w:p>
    <w:p w14:paraId="5A7E041A" w14:textId="37AA071D" w:rsidR="00320B41" w:rsidRDefault="00320B41" w:rsidP="00320B41">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Force </w:t>
      </w:r>
      <w:r w:rsidRPr="00F4303A">
        <w:rPr>
          <w:rFonts w:ascii="Arial" w:hAnsi="Arial" w:cs="Arial"/>
          <w:sz w:val="20"/>
          <w:szCs w:val="20"/>
        </w:rPr>
        <w:t xml:space="preserve">25.1 Notwithstanding the provisions of GCC Clauses 22 and 23, the </w:t>
      </w:r>
      <w:r w:rsidRPr="00F4303A">
        <w:rPr>
          <w:rFonts w:ascii="Arial" w:hAnsi="Arial" w:cs="Arial"/>
          <w:b/>
          <w:sz w:val="20"/>
          <w:szCs w:val="20"/>
        </w:rPr>
        <w:t xml:space="preserve">Majeure </w:t>
      </w:r>
      <w:r w:rsidRPr="00F4303A">
        <w:rPr>
          <w:rFonts w:ascii="Arial" w:hAnsi="Arial" w:cs="Arial"/>
          <w:sz w:val="20"/>
          <w:szCs w:val="20"/>
        </w:rPr>
        <w:t xml:space="preserve">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0DFC1CC" w14:textId="77777777" w:rsidR="00320B41" w:rsidRDefault="00320B41" w:rsidP="00320B41">
      <w:pPr>
        <w:spacing w:after="5" w:line="249" w:lineRule="auto"/>
        <w:ind w:left="142"/>
        <w:jc w:val="both"/>
        <w:rPr>
          <w:rFonts w:ascii="Arial" w:hAnsi="Arial" w:cs="Arial"/>
          <w:sz w:val="20"/>
          <w:szCs w:val="20"/>
        </w:rPr>
      </w:pPr>
    </w:p>
    <w:p w14:paraId="301C94D7" w14:textId="77777777" w:rsidR="00320B41" w:rsidRPr="00F4303A" w:rsidRDefault="00320B41" w:rsidP="00320B41">
      <w:pPr>
        <w:numPr>
          <w:ilvl w:val="1"/>
          <w:numId w:val="150"/>
        </w:numPr>
        <w:spacing w:after="5" w:line="249" w:lineRule="auto"/>
        <w:ind w:hanging="540"/>
        <w:jc w:val="both"/>
        <w:rPr>
          <w:rFonts w:ascii="Arial" w:hAnsi="Arial" w:cs="Arial"/>
          <w:sz w:val="20"/>
          <w:szCs w:val="20"/>
        </w:rPr>
      </w:pPr>
      <w:r w:rsidRPr="00F4303A">
        <w:rPr>
          <w:rFonts w:ascii="Arial" w:hAnsi="Arial" w:cs="Arial"/>
          <w:sz w:val="20"/>
          <w:szCs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86D977" w14:textId="77777777" w:rsidR="00320B41" w:rsidRPr="00F4303A" w:rsidRDefault="00320B41" w:rsidP="00320B41">
      <w:pPr>
        <w:spacing w:after="0"/>
        <w:ind w:left="2093"/>
        <w:rPr>
          <w:rFonts w:ascii="Arial" w:hAnsi="Arial" w:cs="Arial"/>
          <w:sz w:val="20"/>
          <w:szCs w:val="20"/>
        </w:rPr>
      </w:pPr>
      <w:r w:rsidRPr="00F4303A">
        <w:rPr>
          <w:rFonts w:ascii="Arial" w:hAnsi="Arial" w:cs="Arial"/>
          <w:sz w:val="20"/>
          <w:szCs w:val="20"/>
        </w:rPr>
        <w:t xml:space="preserve"> </w:t>
      </w:r>
    </w:p>
    <w:p w14:paraId="24A5D42E" w14:textId="77777777" w:rsidR="00320B41" w:rsidRPr="00F4303A" w:rsidRDefault="00320B41" w:rsidP="00320B41">
      <w:pPr>
        <w:spacing w:after="5" w:line="249" w:lineRule="auto"/>
        <w:jc w:val="both"/>
        <w:rPr>
          <w:rFonts w:ascii="Arial" w:hAnsi="Arial" w:cs="Arial"/>
          <w:sz w:val="20"/>
          <w:szCs w:val="20"/>
        </w:rPr>
      </w:pPr>
    </w:p>
    <w:p w14:paraId="6283A544" w14:textId="24800CCB" w:rsidR="00320B41" w:rsidRDefault="00320B41" w:rsidP="00320B41">
      <w:pPr>
        <w:tabs>
          <w:tab w:val="left" w:pos="3060"/>
        </w:tabs>
        <w:spacing w:after="100" w:afterAutospacing="1" w:line="360" w:lineRule="auto"/>
        <w:rPr>
          <w:rFonts w:ascii="Arial" w:hAnsi="Arial" w:cs="Arial"/>
          <w:sz w:val="20"/>
          <w:szCs w:val="20"/>
        </w:rPr>
      </w:pPr>
    </w:p>
    <w:p w14:paraId="1EABB621" w14:textId="213E5DB7" w:rsidR="006D0689" w:rsidRPr="00320B41" w:rsidRDefault="00320B41" w:rsidP="00320B41">
      <w:pPr>
        <w:tabs>
          <w:tab w:val="left" w:pos="3060"/>
        </w:tabs>
        <w:rPr>
          <w:rFonts w:ascii="Arial" w:hAnsi="Arial" w:cs="Arial"/>
          <w:sz w:val="20"/>
          <w:szCs w:val="20"/>
        </w:rPr>
        <w:sectPr w:rsidR="006D0689" w:rsidRPr="00320B41">
          <w:type w:val="continuous"/>
          <w:pgSz w:w="11904" w:h="16840"/>
          <w:pgMar w:top="1447" w:right="1178" w:bottom="1494" w:left="1798" w:header="720" w:footer="720" w:gutter="0"/>
          <w:cols w:space="720"/>
        </w:sectPr>
      </w:pPr>
      <w:r>
        <w:rPr>
          <w:rFonts w:ascii="Arial" w:hAnsi="Arial" w:cs="Arial"/>
          <w:sz w:val="20"/>
          <w:szCs w:val="20"/>
        </w:rPr>
        <w:tab/>
      </w:r>
    </w:p>
    <w:p w14:paraId="30027EEE"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lastRenderedPageBreak/>
        <w:t xml:space="preserve">  </w:t>
      </w:r>
    </w:p>
    <w:p w14:paraId="370F62E4" w14:textId="58507B78" w:rsidR="006D0689" w:rsidRPr="00F4303A" w:rsidRDefault="006D0689" w:rsidP="006D0689">
      <w:pPr>
        <w:spacing w:after="0"/>
        <w:ind w:left="2093"/>
        <w:rPr>
          <w:rFonts w:ascii="Arial" w:hAnsi="Arial" w:cs="Arial"/>
          <w:sz w:val="20"/>
          <w:szCs w:val="20"/>
        </w:rPr>
      </w:pPr>
    </w:p>
    <w:p w14:paraId="12BC7C13"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Termination </w:t>
      </w:r>
      <w:r w:rsidRPr="00F4303A">
        <w:rPr>
          <w:rFonts w:ascii="Arial" w:hAnsi="Arial" w:cs="Arial"/>
          <w:sz w:val="20"/>
          <w:szCs w:val="20"/>
        </w:rPr>
        <w:t xml:space="preserve">26.1 The purchaser may at any time terminate the contract by giving written </w:t>
      </w:r>
      <w:r w:rsidRPr="00F4303A">
        <w:rPr>
          <w:rFonts w:ascii="Arial" w:hAnsi="Arial" w:cs="Arial"/>
          <w:b/>
          <w:sz w:val="20"/>
          <w:szCs w:val="20"/>
        </w:rPr>
        <w:t xml:space="preserve">for insolvency </w:t>
      </w:r>
      <w:r w:rsidRPr="00F4303A">
        <w:rPr>
          <w:rFonts w:ascii="Arial" w:hAnsi="Arial" w:cs="Arial"/>
          <w:sz w:val="20"/>
          <w:szCs w:val="20"/>
        </w:rPr>
        <w:t xml:space="preserve">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3F0A5A3"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p w14:paraId="220F5C06"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Settlement of </w:t>
      </w:r>
      <w:r w:rsidRPr="00F4303A">
        <w:rPr>
          <w:rFonts w:ascii="Arial" w:hAnsi="Arial" w:cs="Arial"/>
          <w:sz w:val="20"/>
          <w:szCs w:val="20"/>
        </w:rPr>
        <w:t xml:space="preserve">27.1 If any dispute or difference of any kind whatsoever arises between the </w:t>
      </w:r>
      <w:r w:rsidRPr="00F4303A">
        <w:rPr>
          <w:rFonts w:ascii="Arial" w:hAnsi="Arial" w:cs="Arial"/>
          <w:b/>
          <w:sz w:val="20"/>
          <w:szCs w:val="20"/>
        </w:rPr>
        <w:t xml:space="preserve">Disputes </w:t>
      </w:r>
      <w:r w:rsidRPr="00F4303A">
        <w:rPr>
          <w:rFonts w:ascii="Arial" w:hAnsi="Arial" w:cs="Arial"/>
          <w:sz w:val="20"/>
          <w:szCs w:val="20"/>
        </w:rPr>
        <w:t xml:space="preserve">purchaser and the supplier in connection with or arising out of the </w:t>
      </w:r>
      <w:r w:rsidRPr="00F4303A">
        <w:rPr>
          <w:rFonts w:ascii="Arial" w:hAnsi="Arial" w:cs="Arial"/>
          <w:b/>
          <w:sz w:val="20"/>
          <w:szCs w:val="20"/>
        </w:rPr>
        <w:t xml:space="preserve"> </w:t>
      </w:r>
      <w:r w:rsidRPr="00F4303A">
        <w:rPr>
          <w:rFonts w:ascii="Arial" w:hAnsi="Arial" w:cs="Arial"/>
          <w:sz w:val="20"/>
          <w:szCs w:val="20"/>
        </w:rPr>
        <w:t xml:space="preserve">contract, the parties shall make every effort to resolve amicably such </w:t>
      </w:r>
      <w:r w:rsidRPr="00F4303A">
        <w:rPr>
          <w:rFonts w:ascii="Arial" w:hAnsi="Arial" w:cs="Arial"/>
          <w:b/>
          <w:sz w:val="20"/>
          <w:szCs w:val="20"/>
        </w:rPr>
        <w:t xml:space="preserve"> </w:t>
      </w:r>
      <w:r w:rsidRPr="00F4303A">
        <w:rPr>
          <w:rFonts w:ascii="Arial" w:hAnsi="Arial" w:cs="Arial"/>
          <w:sz w:val="20"/>
          <w:szCs w:val="20"/>
        </w:rPr>
        <w:t xml:space="preserve">dispute or difference by mutual consultation. </w:t>
      </w:r>
    </w:p>
    <w:p w14:paraId="424A04AE"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 </w:t>
      </w:r>
    </w:p>
    <w:p w14:paraId="2CA27163"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p>
    <w:p w14:paraId="6EE4A533" w14:textId="77777777" w:rsidR="006D0689" w:rsidRPr="00F4303A" w:rsidRDefault="006D0689" w:rsidP="00F44114">
      <w:pPr>
        <w:numPr>
          <w:ilvl w:val="1"/>
          <w:numId w:val="150"/>
        </w:numPr>
        <w:spacing w:after="35" w:line="249" w:lineRule="auto"/>
        <w:ind w:hanging="540"/>
        <w:jc w:val="both"/>
        <w:rPr>
          <w:rFonts w:ascii="Arial" w:hAnsi="Arial" w:cs="Arial"/>
          <w:sz w:val="20"/>
          <w:szCs w:val="20"/>
        </w:rPr>
      </w:pPr>
      <w:r w:rsidRPr="00F4303A">
        <w:rPr>
          <w:rFonts w:ascii="Arial" w:hAnsi="Arial" w:cs="Arial"/>
          <w:sz w:val="20"/>
          <w:szCs w:val="20"/>
        </w:rPr>
        <w:t xml:space="preserve">If, after thirty (30) days, the parties have failed to resolve their dispute </w:t>
      </w:r>
      <w:r w:rsidRPr="00F4303A">
        <w:rPr>
          <w:rFonts w:ascii="Arial" w:hAnsi="Arial" w:cs="Arial"/>
          <w:b/>
          <w:sz w:val="20"/>
          <w:szCs w:val="20"/>
        </w:rPr>
        <w:t xml:space="preserve"> </w:t>
      </w:r>
      <w:r w:rsidRPr="00F4303A">
        <w:rPr>
          <w:rFonts w:ascii="Arial" w:hAnsi="Arial" w:cs="Arial"/>
          <w:sz w:val="20"/>
          <w:szCs w:val="20"/>
        </w:rPr>
        <w:t xml:space="preserve">or difference by such mutual consultation, then either the purchaser or </w:t>
      </w:r>
      <w:r w:rsidRPr="00F4303A">
        <w:rPr>
          <w:rFonts w:ascii="Arial" w:hAnsi="Arial" w:cs="Arial"/>
          <w:b/>
          <w:sz w:val="20"/>
          <w:szCs w:val="20"/>
        </w:rPr>
        <w:t xml:space="preserve"> </w:t>
      </w:r>
      <w:r w:rsidRPr="00F4303A">
        <w:rPr>
          <w:rFonts w:ascii="Arial" w:hAnsi="Arial" w:cs="Arial"/>
          <w:sz w:val="20"/>
          <w:szCs w:val="20"/>
        </w:rPr>
        <w:t xml:space="preserve">the supplier may give notice to the other party of his intention to </w:t>
      </w:r>
      <w:r w:rsidRPr="00F4303A">
        <w:rPr>
          <w:rFonts w:ascii="Arial" w:hAnsi="Arial" w:cs="Arial"/>
          <w:b/>
          <w:sz w:val="20"/>
          <w:szCs w:val="20"/>
        </w:rPr>
        <w:t xml:space="preserve"> </w:t>
      </w:r>
      <w:r w:rsidRPr="00F4303A">
        <w:rPr>
          <w:rFonts w:ascii="Arial" w:hAnsi="Arial" w:cs="Arial"/>
          <w:sz w:val="20"/>
          <w:szCs w:val="20"/>
        </w:rPr>
        <w:t xml:space="preserve">commence with mediation. No mediation in respect of this matter may </w:t>
      </w:r>
      <w:r w:rsidRPr="00F4303A">
        <w:rPr>
          <w:rFonts w:ascii="Arial" w:hAnsi="Arial" w:cs="Arial"/>
          <w:b/>
          <w:sz w:val="20"/>
          <w:szCs w:val="20"/>
        </w:rPr>
        <w:t xml:space="preserve"> </w:t>
      </w:r>
      <w:r w:rsidRPr="00F4303A">
        <w:rPr>
          <w:rFonts w:ascii="Arial" w:hAnsi="Arial" w:cs="Arial"/>
          <w:sz w:val="20"/>
          <w:szCs w:val="20"/>
        </w:rPr>
        <w:t xml:space="preserve">be commenced unless such notice is given to the other party. </w:t>
      </w:r>
    </w:p>
    <w:p w14:paraId="54A2853F" w14:textId="77777777" w:rsidR="006D0689" w:rsidRPr="00F4303A" w:rsidRDefault="006D0689" w:rsidP="006D0689">
      <w:pPr>
        <w:spacing w:after="9"/>
        <w:rPr>
          <w:rFonts w:ascii="Arial" w:hAnsi="Arial" w:cs="Arial"/>
          <w:sz w:val="20"/>
          <w:szCs w:val="20"/>
        </w:rPr>
      </w:pP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 </w:t>
      </w:r>
    </w:p>
    <w:p w14:paraId="79DE9521" w14:textId="77777777" w:rsidR="006D0689" w:rsidRPr="00F4303A" w:rsidRDefault="006D0689" w:rsidP="00F44114">
      <w:pPr>
        <w:numPr>
          <w:ilvl w:val="1"/>
          <w:numId w:val="150"/>
        </w:numPr>
        <w:spacing w:after="126"/>
        <w:ind w:hanging="540"/>
        <w:rPr>
          <w:rFonts w:ascii="Arial" w:hAnsi="Arial" w:cs="Arial"/>
          <w:sz w:val="20"/>
          <w:szCs w:val="20"/>
        </w:rPr>
      </w:pPr>
      <w:r w:rsidRPr="00F4303A">
        <w:rPr>
          <w:rFonts w:ascii="Arial" w:hAnsi="Arial" w:cs="Arial"/>
          <w:sz w:val="20"/>
          <w:szCs w:val="20"/>
        </w:rPr>
        <w:t xml:space="preserve">Should it not be possible to settle a dispute by means of mediation, it </w:t>
      </w:r>
      <w:r w:rsidRPr="00F4303A">
        <w:rPr>
          <w:rFonts w:ascii="Arial" w:hAnsi="Arial" w:cs="Arial"/>
          <w:b/>
          <w:sz w:val="20"/>
          <w:szCs w:val="20"/>
        </w:rPr>
        <w:t xml:space="preserve"> </w:t>
      </w:r>
      <w:r w:rsidRPr="00F4303A">
        <w:rPr>
          <w:rFonts w:ascii="Arial" w:hAnsi="Arial" w:cs="Arial"/>
          <w:sz w:val="20"/>
          <w:szCs w:val="20"/>
        </w:rPr>
        <w:t xml:space="preserve">may be settled in a South African court of law. </w:t>
      </w: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Mediation proceedings shall be conducted in accordance with the rules </w:t>
      </w:r>
    </w:p>
    <w:p w14:paraId="6B0C0B9F" w14:textId="77777777" w:rsidR="006D0689" w:rsidRPr="00F4303A" w:rsidRDefault="006D0689" w:rsidP="006D0689">
      <w:pPr>
        <w:spacing w:after="131"/>
        <w:ind w:right="3256"/>
        <w:rPr>
          <w:rFonts w:ascii="Arial" w:hAnsi="Arial" w:cs="Arial"/>
          <w:sz w:val="20"/>
          <w:szCs w:val="20"/>
        </w:rPr>
      </w:pPr>
      <w:r w:rsidRPr="00F4303A">
        <w:rPr>
          <w:rFonts w:ascii="Arial" w:hAnsi="Arial" w:cs="Arial"/>
          <w:b/>
          <w:sz w:val="20"/>
          <w:szCs w:val="20"/>
        </w:rPr>
        <w:t xml:space="preserve">  </w:t>
      </w:r>
      <w:r w:rsidRPr="00F4303A">
        <w:rPr>
          <w:rFonts w:ascii="Arial" w:hAnsi="Arial" w:cs="Arial"/>
          <w:sz w:val="20"/>
          <w:szCs w:val="20"/>
        </w:rPr>
        <w:t xml:space="preserve">of procedure specified in the SCC. </w:t>
      </w:r>
    </w:p>
    <w:p w14:paraId="4826BDAF"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 </w:t>
      </w:r>
    </w:p>
    <w:p w14:paraId="1147C435" w14:textId="77777777" w:rsidR="006D0689" w:rsidRPr="00F4303A" w:rsidRDefault="006D0689" w:rsidP="00F44114">
      <w:pPr>
        <w:numPr>
          <w:ilvl w:val="1"/>
          <w:numId w:val="150"/>
        </w:numPr>
        <w:spacing w:after="32" w:line="249" w:lineRule="auto"/>
        <w:ind w:hanging="540"/>
        <w:jc w:val="both"/>
        <w:rPr>
          <w:rFonts w:ascii="Arial" w:hAnsi="Arial" w:cs="Arial"/>
          <w:sz w:val="20"/>
          <w:szCs w:val="20"/>
        </w:rPr>
      </w:pPr>
      <w:r w:rsidRPr="00F4303A">
        <w:rPr>
          <w:rFonts w:ascii="Arial" w:hAnsi="Arial" w:cs="Arial"/>
          <w:sz w:val="20"/>
          <w:szCs w:val="20"/>
        </w:rPr>
        <w:t xml:space="preserve">Notwithstanding any reference to mediation and/or court proceedings </w:t>
      </w: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herein,  </w:t>
      </w:r>
    </w:p>
    <w:p w14:paraId="093EF2BC" w14:textId="77777777" w:rsidR="006D0689" w:rsidRPr="00F4303A" w:rsidRDefault="006D0689" w:rsidP="006D0689">
      <w:pPr>
        <w:spacing w:after="0"/>
        <w:rPr>
          <w:rFonts w:ascii="Arial" w:hAnsi="Arial" w:cs="Arial"/>
          <w:sz w:val="20"/>
          <w:szCs w:val="20"/>
        </w:rPr>
      </w:pP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 </w:t>
      </w:r>
    </w:p>
    <w:p w14:paraId="4EF2C2BB" w14:textId="77777777" w:rsidR="006D0689" w:rsidRPr="00F4303A" w:rsidRDefault="006D0689" w:rsidP="006D0689">
      <w:pPr>
        <w:rPr>
          <w:rFonts w:ascii="Arial" w:hAnsi="Arial" w:cs="Arial"/>
          <w:sz w:val="20"/>
          <w:szCs w:val="20"/>
        </w:rPr>
      </w:pPr>
      <w:r w:rsidRPr="00F4303A">
        <w:rPr>
          <w:rFonts w:ascii="Arial" w:hAnsi="Arial" w:cs="Arial"/>
          <w:b/>
          <w:sz w:val="20"/>
          <w:szCs w:val="20"/>
        </w:rPr>
        <w:t xml:space="preserve"> </w:t>
      </w:r>
      <w:r w:rsidRPr="00F4303A">
        <w:rPr>
          <w:rFonts w:ascii="Arial" w:hAnsi="Arial" w:cs="Arial"/>
          <w:sz w:val="20"/>
          <w:szCs w:val="20"/>
        </w:rPr>
        <w:t xml:space="preserve"> (a)   the parties shall continue to perform their respective obligations </w:t>
      </w:r>
      <w:r w:rsidRPr="00F4303A">
        <w:rPr>
          <w:rFonts w:ascii="Arial" w:hAnsi="Arial" w:cs="Arial"/>
          <w:b/>
          <w:sz w:val="20"/>
          <w:szCs w:val="20"/>
        </w:rPr>
        <w:t xml:space="preserve"> </w:t>
      </w:r>
      <w:r w:rsidRPr="00F4303A">
        <w:rPr>
          <w:rFonts w:ascii="Arial" w:hAnsi="Arial" w:cs="Arial"/>
          <w:sz w:val="20"/>
          <w:szCs w:val="20"/>
        </w:rPr>
        <w:t xml:space="preserve">under the contract unless they otherwise agree; and </w:t>
      </w:r>
      <w:r w:rsidRPr="00F4303A">
        <w:rPr>
          <w:rFonts w:ascii="Arial" w:hAnsi="Arial" w:cs="Arial"/>
          <w:b/>
          <w:sz w:val="20"/>
          <w:szCs w:val="20"/>
        </w:rPr>
        <w:t xml:space="preserve"> </w:t>
      </w:r>
      <w:r w:rsidRPr="00F4303A">
        <w:rPr>
          <w:rFonts w:ascii="Arial" w:hAnsi="Arial" w:cs="Arial"/>
          <w:sz w:val="20"/>
          <w:szCs w:val="20"/>
        </w:rPr>
        <w:t xml:space="preserve"> (b) the purchaser shall pay the supplier any monies due the supplier. </w:t>
      </w:r>
    </w:p>
    <w:p w14:paraId="52254EC2" w14:textId="77777777" w:rsidR="006D0689" w:rsidRPr="00F4303A" w:rsidRDefault="006D0689" w:rsidP="006D0689">
      <w:pPr>
        <w:spacing w:after="99"/>
        <w:rPr>
          <w:rFonts w:ascii="Arial" w:hAnsi="Arial" w:cs="Arial"/>
          <w:sz w:val="20"/>
          <w:szCs w:val="20"/>
        </w:rPr>
      </w:pPr>
      <w:r w:rsidRPr="00F4303A">
        <w:rPr>
          <w:rFonts w:ascii="Arial" w:hAnsi="Arial" w:cs="Arial"/>
          <w:b/>
          <w:sz w:val="20"/>
          <w:szCs w:val="20"/>
        </w:rPr>
        <w:t xml:space="preserve"> </w:t>
      </w:r>
      <w:r w:rsidRPr="00F4303A">
        <w:rPr>
          <w:rFonts w:ascii="Arial" w:hAnsi="Arial" w:cs="Arial"/>
          <w:b/>
          <w:sz w:val="20"/>
          <w:szCs w:val="20"/>
        </w:rPr>
        <w:tab/>
      </w:r>
      <w:r w:rsidRPr="00F4303A">
        <w:rPr>
          <w:rFonts w:ascii="Arial" w:hAnsi="Arial" w:cs="Arial"/>
          <w:sz w:val="20"/>
          <w:szCs w:val="20"/>
        </w:rPr>
        <w:t xml:space="preserve"> </w:t>
      </w:r>
    </w:p>
    <w:p w14:paraId="7C4B459C" w14:textId="77777777" w:rsidR="006D0689" w:rsidRPr="00F4303A" w:rsidRDefault="006D0689" w:rsidP="00F44114">
      <w:pPr>
        <w:numPr>
          <w:ilvl w:val="0"/>
          <w:numId w:val="150"/>
        </w:numPr>
        <w:spacing w:after="5" w:line="249" w:lineRule="auto"/>
        <w:ind w:hanging="352"/>
        <w:jc w:val="both"/>
        <w:rPr>
          <w:rFonts w:ascii="Arial" w:hAnsi="Arial" w:cs="Arial"/>
          <w:sz w:val="20"/>
          <w:szCs w:val="20"/>
        </w:rPr>
      </w:pPr>
      <w:r w:rsidRPr="00F4303A">
        <w:rPr>
          <w:rFonts w:ascii="Arial" w:hAnsi="Arial" w:cs="Arial"/>
          <w:b/>
          <w:sz w:val="20"/>
          <w:szCs w:val="20"/>
        </w:rPr>
        <w:t xml:space="preserve">Limitation of </w:t>
      </w:r>
      <w:r w:rsidRPr="00F4303A">
        <w:rPr>
          <w:rFonts w:ascii="Arial" w:hAnsi="Arial" w:cs="Arial"/>
          <w:sz w:val="20"/>
          <w:szCs w:val="20"/>
        </w:rPr>
        <w:t xml:space="preserve">28.1 Except in cases of criminal negligence or willful misconduct, and in </w:t>
      </w:r>
      <w:r w:rsidRPr="00F4303A">
        <w:rPr>
          <w:rFonts w:ascii="Arial" w:hAnsi="Arial" w:cs="Arial"/>
          <w:b/>
          <w:sz w:val="20"/>
          <w:szCs w:val="20"/>
        </w:rPr>
        <w:t xml:space="preserve">liability </w:t>
      </w:r>
    </w:p>
    <w:p w14:paraId="6EBA6968" w14:textId="77777777" w:rsidR="006D0689" w:rsidRPr="00F4303A" w:rsidRDefault="006D0689" w:rsidP="006D0689">
      <w:pPr>
        <w:spacing w:after="0"/>
        <w:ind w:left="395" w:hanging="10"/>
        <w:jc w:val="center"/>
        <w:rPr>
          <w:rFonts w:ascii="Arial" w:hAnsi="Arial" w:cs="Arial"/>
          <w:sz w:val="20"/>
          <w:szCs w:val="20"/>
        </w:rPr>
      </w:pPr>
      <w:r w:rsidRPr="00F4303A">
        <w:rPr>
          <w:rFonts w:ascii="Arial" w:hAnsi="Arial" w:cs="Arial"/>
          <w:sz w:val="20"/>
          <w:szCs w:val="20"/>
        </w:rPr>
        <w:t xml:space="preserve">the case of infringement pursuant to Clause 6; </w:t>
      </w:r>
    </w:p>
    <w:p w14:paraId="006A9ED1" w14:textId="77777777" w:rsidR="006D0689" w:rsidRPr="00F4303A" w:rsidRDefault="006D0689" w:rsidP="006D0689">
      <w:pPr>
        <w:ind w:left="3050" w:hanging="972"/>
        <w:rPr>
          <w:rFonts w:ascii="Arial" w:hAnsi="Arial" w:cs="Arial"/>
          <w:sz w:val="20"/>
          <w:szCs w:val="20"/>
        </w:rPr>
      </w:pPr>
      <w:r w:rsidRPr="00F4303A">
        <w:rPr>
          <w:rFonts w:ascii="Arial" w:hAnsi="Arial" w:cs="Arial"/>
          <w:sz w:val="20"/>
          <w:szCs w:val="20"/>
        </w:rPr>
        <w:t xml:space="preserve"> (a)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55B57EC" w14:textId="77777777" w:rsidR="006D0689" w:rsidRPr="00F4303A" w:rsidRDefault="006D0689" w:rsidP="006D0689">
      <w:pPr>
        <w:spacing w:after="0"/>
        <w:ind w:left="2093"/>
        <w:rPr>
          <w:rFonts w:ascii="Arial" w:hAnsi="Arial" w:cs="Arial"/>
          <w:sz w:val="20"/>
          <w:szCs w:val="20"/>
        </w:rPr>
      </w:pPr>
      <w:r w:rsidRPr="00F4303A">
        <w:rPr>
          <w:rFonts w:ascii="Arial" w:hAnsi="Arial" w:cs="Arial"/>
          <w:sz w:val="20"/>
          <w:szCs w:val="20"/>
        </w:rPr>
        <w:t xml:space="preserve"> </w:t>
      </w:r>
    </w:p>
    <w:tbl>
      <w:tblPr>
        <w:tblStyle w:val="TableGrid0"/>
        <w:tblW w:w="9039" w:type="dxa"/>
        <w:tblInd w:w="0" w:type="dxa"/>
        <w:tblLook w:val="04A0" w:firstRow="1" w:lastRow="0" w:firstColumn="1" w:lastColumn="0" w:noHBand="0" w:noVBand="1"/>
      </w:tblPr>
      <w:tblGrid>
        <w:gridCol w:w="2093"/>
        <w:gridCol w:w="6946"/>
      </w:tblGrid>
      <w:tr w:rsidR="006D0689" w:rsidRPr="00F4303A" w14:paraId="44AFC9A5" w14:textId="77777777" w:rsidTr="006D0689">
        <w:trPr>
          <w:trHeight w:val="1068"/>
        </w:trPr>
        <w:tc>
          <w:tcPr>
            <w:tcW w:w="2093" w:type="dxa"/>
            <w:tcBorders>
              <w:top w:val="nil"/>
              <w:left w:val="nil"/>
              <w:bottom w:val="nil"/>
              <w:right w:val="nil"/>
            </w:tcBorders>
          </w:tcPr>
          <w:p w14:paraId="6C48C1B7" w14:textId="77777777" w:rsidR="006D0689" w:rsidRPr="00F4303A" w:rsidRDefault="006D0689" w:rsidP="006D0689">
            <w:pPr>
              <w:spacing w:line="259" w:lineRule="auto"/>
              <w:rPr>
                <w:rFonts w:ascii="Arial" w:hAnsi="Arial" w:cs="Arial"/>
                <w:sz w:val="20"/>
                <w:szCs w:val="20"/>
              </w:rPr>
            </w:pPr>
            <w:r w:rsidRPr="00F4303A">
              <w:rPr>
                <w:rFonts w:ascii="Arial" w:hAnsi="Arial" w:cs="Arial"/>
                <w:b/>
                <w:sz w:val="20"/>
                <w:szCs w:val="20"/>
              </w:rPr>
              <w:t xml:space="preserve"> </w:t>
            </w:r>
          </w:p>
          <w:p w14:paraId="3E3C6BAD" w14:textId="77777777" w:rsidR="006D0689" w:rsidRPr="00F4303A" w:rsidRDefault="006D0689" w:rsidP="006D0689">
            <w:pPr>
              <w:spacing w:line="259" w:lineRule="auto"/>
              <w:rPr>
                <w:rFonts w:ascii="Arial" w:hAnsi="Arial" w:cs="Arial"/>
                <w:sz w:val="20"/>
                <w:szCs w:val="20"/>
              </w:rPr>
            </w:pPr>
            <w:r w:rsidRPr="00F4303A">
              <w:rPr>
                <w:rFonts w:ascii="Arial" w:hAnsi="Arial" w:cs="Arial"/>
                <w:b/>
                <w:sz w:val="20"/>
                <w:szCs w:val="20"/>
              </w:rPr>
              <w:t xml:space="preserve"> </w:t>
            </w:r>
          </w:p>
          <w:p w14:paraId="2EFB9428" w14:textId="77777777" w:rsidR="006D0689" w:rsidRPr="00F4303A" w:rsidRDefault="006D0689" w:rsidP="006D0689">
            <w:pPr>
              <w:spacing w:line="259" w:lineRule="auto"/>
              <w:rPr>
                <w:rFonts w:ascii="Arial" w:hAnsi="Arial" w:cs="Arial"/>
                <w:sz w:val="20"/>
                <w:szCs w:val="20"/>
              </w:rPr>
            </w:pPr>
            <w:r w:rsidRPr="00F4303A">
              <w:rPr>
                <w:rFonts w:ascii="Arial" w:hAnsi="Arial" w:cs="Arial"/>
                <w:b/>
                <w:sz w:val="20"/>
                <w:szCs w:val="20"/>
              </w:rPr>
              <w:t xml:space="preserve"> </w:t>
            </w:r>
          </w:p>
        </w:tc>
        <w:tc>
          <w:tcPr>
            <w:tcW w:w="6946" w:type="dxa"/>
            <w:tcBorders>
              <w:top w:val="nil"/>
              <w:left w:val="nil"/>
              <w:bottom w:val="nil"/>
              <w:right w:val="nil"/>
            </w:tcBorders>
          </w:tcPr>
          <w:p w14:paraId="046F80E0" w14:textId="77777777" w:rsidR="006D0689" w:rsidRPr="00F4303A" w:rsidRDefault="006D0689" w:rsidP="006D0689">
            <w:pPr>
              <w:spacing w:line="259" w:lineRule="auto"/>
              <w:ind w:left="972" w:right="111" w:hanging="972"/>
              <w:rPr>
                <w:rFonts w:ascii="Arial" w:hAnsi="Arial" w:cs="Arial"/>
                <w:sz w:val="20"/>
                <w:szCs w:val="20"/>
              </w:rPr>
            </w:pPr>
            <w:r w:rsidRPr="00F4303A">
              <w:rPr>
                <w:rFonts w:ascii="Arial" w:hAnsi="Arial" w:cs="Arial"/>
                <w:sz w:val="20"/>
                <w:szCs w:val="20"/>
              </w:rPr>
              <w:t xml:space="preserve"> (b)   the aggregate liability of the supplier to the purchaser, whether under the contract, in tort or otherwise, shall not exceed the total contract price, provided that this limitation shall not apply to the cost of repairing or replacing defective equipment. </w:t>
            </w:r>
          </w:p>
        </w:tc>
      </w:tr>
      <w:tr w:rsidR="006D0689" w:rsidRPr="00F4303A" w14:paraId="0C7D924B" w14:textId="77777777" w:rsidTr="006D0689">
        <w:trPr>
          <w:trHeight w:val="1073"/>
        </w:trPr>
        <w:tc>
          <w:tcPr>
            <w:tcW w:w="2093" w:type="dxa"/>
            <w:tcBorders>
              <w:top w:val="nil"/>
              <w:left w:val="nil"/>
              <w:bottom w:val="nil"/>
              <w:right w:val="nil"/>
            </w:tcBorders>
          </w:tcPr>
          <w:p w14:paraId="26D7A898" w14:textId="77777777" w:rsidR="006D0689" w:rsidRPr="00F4303A" w:rsidRDefault="006D0689" w:rsidP="006D0689">
            <w:pPr>
              <w:spacing w:line="259" w:lineRule="auto"/>
              <w:ind w:right="12"/>
              <w:rPr>
                <w:rFonts w:ascii="Arial" w:hAnsi="Arial" w:cs="Arial"/>
                <w:sz w:val="20"/>
                <w:szCs w:val="20"/>
              </w:rPr>
            </w:pPr>
            <w:r w:rsidRPr="00F4303A">
              <w:rPr>
                <w:rFonts w:ascii="Arial" w:hAnsi="Arial" w:cs="Arial"/>
                <w:b/>
                <w:sz w:val="20"/>
                <w:szCs w:val="20"/>
              </w:rPr>
              <w:t xml:space="preserve">29.  Governing language </w:t>
            </w:r>
          </w:p>
        </w:tc>
        <w:tc>
          <w:tcPr>
            <w:tcW w:w="6946" w:type="dxa"/>
            <w:tcBorders>
              <w:top w:val="nil"/>
              <w:left w:val="nil"/>
              <w:bottom w:val="nil"/>
              <w:right w:val="nil"/>
            </w:tcBorders>
          </w:tcPr>
          <w:p w14:paraId="3A6B870A" w14:textId="77777777" w:rsidR="006D0689" w:rsidRPr="00F4303A" w:rsidRDefault="006D0689" w:rsidP="006D0689">
            <w:pPr>
              <w:spacing w:line="239" w:lineRule="auto"/>
              <w:ind w:left="540" w:right="110" w:hanging="540"/>
              <w:rPr>
                <w:rFonts w:ascii="Arial" w:hAnsi="Arial" w:cs="Arial"/>
                <w:sz w:val="20"/>
                <w:szCs w:val="20"/>
              </w:rPr>
            </w:pPr>
            <w:r w:rsidRPr="00F4303A">
              <w:rPr>
                <w:rFonts w:ascii="Arial" w:hAnsi="Arial" w:cs="Arial"/>
                <w:sz w:val="20"/>
                <w:szCs w:val="20"/>
              </w:rPr>
              <w:t xml:space="preserve">29.1 The contract shall be written in English. All correspondence and other documents pertaining to the contract that is exchanged by the parties shall also be written in English. </w:t>
            </w:r>
          </w:p>
          <w:p w14:paraId="4A2870D6"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tc>
      </w:tr>
      <w:tr w:rsidR="006D0689" w:rsidRPr="00F4303A" w14:paraId="5BB0F496" w14:textId="77777777" w:rsidTr="006D0689">
        <w:trPr>
          <w:trHeight w:val="758"/>
        </w:trPr>
        <w:tc>
          <w:tcPr>
            <w:tcW w:w="2093" w:type="dxa"/>
            <w:tcBorders>
              <w:top w:val="nil"/>
              <w:left w:val="nil"/>
              <w:bottom w:val="nil"/>
              <w:right w:val="nil"/>
            </w:tcBorders>
          </w:tcPr>
          <w:p w14:paraId="486204D6" w14:textId="77777777" w:rsidR="006D0689" w:rsidRPr="00F4303A" w:rsidRDefault="006D0689" w:rsidP="006D0689">
            <w:pPr>
              <w:spacing w:line="259" w:lineRule="auto"/>
              <w:ind w:right="470"/>
              <w:rPr>
                <w:rFonts w:ascii="Arial" w:hAnsi="Arial" w:cs="Arial"/>
                <w:sz w:val="20"/>
                <w:szCs w:val="20"/>
              </w:rPr>
            </w:pPr>
            <w:r w:rsidRPr="00F4303A">
              <w:rPr>
                <w:rFonts w:ascii="Arial" w:hAnsi="Arial" w:cs="Arial"/>
                <w:b/>
                <w:sz w:val="20"/>
                <w:szCs w:val="20"/>
              </w:rPr>
              <w:t xml:space="preserve">30.  Applicable law </w:t>
            </w:r>
          </w:p>
        </w:tc>
        <w:tc>
          <w:tcPr>
            <w:tcW w:w="6946" w:type="dxa"/>
            <w:tcBorders>
              <w:top w:val="nil"/>
              <w:left w:val="nil"/>
              <w:bottom w:val="nil"/>
              <w:right w:val="nil"/>
            </w:tcBorders>
          </w:tcPr>
          <w:p w14:paraId="73606B6B" w14:textId="77777777" w:rsidR="006D0689" w:rsidRPr="00F4303A" w:rsidRDefault="006D0689" w:rsidP="006D0689">
            <w:pPr>
              <w:spacing w:line="239" w:lineRule="auto"/>
              <w:ind w:left="540" w:hanging="540"/>
              <w:rPr>
                <w:rFonts w:ascii="Arial" w:hAnsi="Arial" w:cs="Arial"/>
                <w:sz w:val="20"/>
                <w:szCs w:val="20"/>
              </w:rPr>
            </w:pPr>
            <w:r w:rsidRPr="00F4303A">
              <w:rPr>
                <w:rFonts w:ascii="Arial" w:hAnsi="Arial" w:cs="Arial"/>
                <w:sz w:val="20"/>
                <w:szCs w:val="20"/>
              </w:rPr>
              <w:t xml:space="preserve">30.1 The contract shall be interpreted in accordance with South African laws, unless otherwise specified in SCC. </w:t>
            </w:r>
          </w:p>
          <w:p w14:paraId="5505D45E"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tc>
      </w:tr>
      <w:tr w:rsidR="006D0689" w:rsidRPr="00F4303A" w14:paraId="1D724D10" w14:textId="77777777" w:rsidTr="006D0689">
        <w:trPr>
          <w:trHeight w:val="2532"/>
        </w:trPr>
        <w:tc>
          <w:tcPr>
            <w:tcW w:w="2093" w:type="dxa"/>
            <w:tcBorders>
              <w:top w:val="nil"/>
              <w:left w:val="nil"/>
              <w:bottom w:val="nil"/>
              <w:right w:val="nil"/>
            </w:tcBorders>
          </w:tcPr>
          <w:p w14:paraId="2EA4018C" w14:textId="77777777" w:rsidR="006D0689" w:rsidRPr="00F4303A" w:rsidRDefault="006D0689" w:rsidP="006D0689">
            <w:pPr>
              <w:spacing w:line="259" w:lineRule="auto"/>
              <w:rPr>
                <w:rFonts w:ascii="Arial" w:hAnsi="Arial" w:cs="Arial"/>
                <w:sz w:val="20"/>
                <w:szCs w:val="20"/>
              </w:rPr>
            </w:pPr>
            <w:r w:rsidRPr="00F4303A">
              <w:rPr>
                <w:rFonts w:ascii="Arial" w:hAnsi="Arial" w:cs="Arial"/>
                <w:b/>
                <w:sz w:val="20"/>
                <w:szCs w:val="20"/>
              </w:rPr>
              <w:lastRenderedPageBreak/>
              <w:t xml:space="preserve">31.  Notices </w:t>
            </w:r>
          </w:p>
        </w:tc>
        <w:tc>
          <w:tcPr>
            <w:tcW w:w="6946" w:type="dxa"/>
            <w:tcBorders>
              <w:top w:val="nil"/>
              <w:left w:val="nil"/>
              <w:bottom w:val="nil"/>
              <w:right w:val="nil"/>
            </w:tcBorders>
          </w:tcPr>
          <w:p w14:paraId="64DC36A4" w14:textId="77777777" w:rsidR="006D0689" w:rsidRPr="00F4303A" w:rsidRDefault="006D0689" w:rsidP="006D0689">
            <w:pPr>
              <w:spacing w:line="239" w:lineRule="auto"/>
              <w:ind w:left="540" w:right="110" w:hanging="540"/>
              <w:rPr>
                <w:rFonts w:ascii="Arial" w:hAnsi="Arial" w:cs="Arial"/>
                <w:sz w:val="20"/>
                <w:szCs w:val="20"/>
              </w:rPr>
            </w:pPr>
            <w:r w:rsidRPr="00F4303A">
              <w:rPr>
                <w:rFonts w:ascii="Arial" w:hAnsi="Arial" w:cs="Arial"/>
                <w:sz w:val="20"/>
                <w:szCs w:val="20"/>
              </w:rPr>
              <w:t>31.1</w:t>
            </w:r>
            <w:r w:rsidRPr="00F4303A">
              <w:rPr>
                <w:rFonts w:ascii="Arial" w:eastAsia="Arial" w:hAnsi="Arial" w:cs="Arial"/>
                <w:sz w:val="20"/>
                <w:szCs w:val="20"/>
              </w:rPr>
              <w:t xml:space="preserve"> </w:t>
            </w:r>
            <w:r w:rsidRPr="00F4303A">
              <w:rPr>
                <w:rFonts w:ascii="Arial" w:hAnsi="Arial" w:cs="Arial"/>
                <w:sz w:val="20"/>
                <w:szCs w:val="20"/>
              </w:rPr>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6F292929"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p w14:paraId="191D0634" w14:textId="77777777" w:rsidR="006D0689" w:rsidRPr="00F4303A" w:rsidRDefault="006D0689" w:rsidP="006D0689">
            <w:pPr>
              <w:spacing w:after="2" w:line="238" w:lineRule="auto"/>
              <w:ind w:left="540" w:right="110" w:hanging="540"/>
              <w:rPr>
                <w:rFonts w:ascii="Arial" w:hAnsi="Arial" w:cs="Arial"/>
                <w:sz w:val="20"/>
                <w:szCs w:val="20"/>
              </w:rPr>
            </w:pPr>
            <w:r w:rsidRPr="00F4303A">
              <w:rPr>
                <w:rFonts w:ascii="Arial" w:hAnsi="Arial" w:cs="Arial"/>
                <w:sz w:val="20"/>
                <w:szCs w:val="20"/>
              </w:rPr>
              <w:t xml:space="preserve">31.2 The time mentioned in the contract documents for performing any act after such aforesaid notice has been given, shall be reckoned from the date of posting of such notice. </w:t>
            </w:r>
          </w:p>
          <w:p w14:paraId="0983B98F" w14:textId="77777777" w:rsidR="006D0689" w:rsidRPr="00F4303A" w:rsidRDefault="006D0689" w:rsidP="006D0689">
            <w:pPr>
              <w:spacing w:line="259" w:lineRule="auto"/>
              <w:rPr>
                <w:rFonts w:ascii="Arial" w:hAnsi="Arial" w:cs="Arial"/>
                <w:sz w:val="20"/>
                <w:szCs w:val="20"/>
              </w:rPr>
            </w:pPr>
            <w:r w:rsidRPr="00F4303A">
              <w:rPr>
                <w:rFonts w:ascii="Arial" w:hAnsi="Arial" w:cs="Arial"/>
                <w:b/>
                <w:sz w:val="20"/>
                <w:szCs w:val="20"/>
              </w:rPr>
              <w:t xml:space="preserve"> </w:t>
            </w:r>
          </w:p>
        </w:tc>
      </w:tr>
      <w:tr w:rsidR="006D0689" w:rsidRPr="00F4303A" w14:paraId="4C0082A7" w14:textId="77777777" w:rsidTr="006D0689">
        <w:trPr>
          <w:trHeight w:val="3541"/>
        </w:trPr>
        <w:tc>
          <w:tcPr>
            <w:tcW w:w="2093" w:type="dxa"/>
            <w:tcBorders>
              <w:top w:val="nil"/>
              <w:left w:val="nil"/>
              <w:bottom w:val="nil"/>
              <w:right w:val="nil"/>
            </w:tcBorders>
          </w:tcPr>
          <w:p w14:paraId="4503156F" w14:textId="77777777" w:rsidR="006D0689" w:rsidRPr="00F4303A" w:rsidRDefault="006D0689" w:rsidP="006D0689">
            <w:pPr>
              <w:spacing w:line="259" w:lineRule="auto"/>
              <w:ind w:right="308"/>
              <w:rPr>
                <w:rFonts w:ascii="Arial" w:hAnsi="Arial" w:cs="Arial"/>
                <w:sz w:val="20"/>
                <w:szCs w:val="20"/>
              </w:rPr>
            </w:pPr>
            <w:r w:rsidRPr="00F4303A">
              <w:rPr>
                <w:rFonts w:ascii="Arial" w:hAnsi="Arial" w:cs="Arial"/>
                <w:b/>
                <w:sz w:val="20"/>
                <w:szCs w:val="20"/>
              </w:rPr>
              <w:t xml:space="preserve">32.  Taxes and duties </w:t>
            </w:r>
          </w:p>
        </w:tc>
        <w:tc>
          <w:tcPr>
            <w:tcW w:w="6946" w:type="dxa"/>
            <w:tcBorders>
              <w:top w:val="nil"/>
              <w:left w:val="nil"/>
              <w:bottom w:val="nil"/>
              <w:right w:val="nil"/>
            </w:tcBorders>
          </w:tcPr>
          <w:p w14:paraId="225A2D20" w14:textId="77777777" w:rsidR="006D0689" w:rsidRPr="00F4303A" w:rsidRDefault="006D0689" w:rsidP="006D0689">
            <w:pPr>
              <w:spacing w:after="1" w:line="238" w:lineRule="auto"/>
              <w:ind w:left="601" w:right="112" w:hanging="601"/>
              <w:rPr>
                <w:rFonts w:ascii="Arial" w:hAnsi="Arial" w:cs="Arial"/>
                <w:sz w:val="20"/>
                <w:szCs w:val="20"/>
              </w:rPr>
            </w:pPr>
            <w:r w:rsidRPr="00F4303A">
              <w:rPr>
                <w:rFonts w:ascii="Arial" w:hAnsi="Arial" w:cs="Arial"/>
                <w:sz w:val="20"/>
                <w:szCs w:val="20"/>
              </w:rPr>
              <w:t xml:space="preserve">32.1 A foreign supplier shall be entirely responsible for all taxes, stamp duties, license fees, and other such levies imposed outside the purchaser’s country. </w:t>
            </w:r>
          </w:p>
          <w:p w14:paraId="7881EA61"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p w14:paraId="2B098F90" w14:textId="77777777" w:rsidR="006D0689" w:rsidRPr="00F4303A" w:rsidRDefault="006D0689" w:rsidP="006D0689">
            <w:pPr>
              <w:spacing w:line="239" w:lineRule="auto"/>
              <w:ind w:left="682" w:right="112" w:hanging="682"/>
              <w:rPr>
                <w:rFonts w:ascii="Arial" w:hAnsi="Arial" w:cs="Arial"/>
                <w:sz w:val="20"/>
                <w:szCs w:val="20"/>
              </w:rPr>
            </w:pPr>
            <w:r w:rsidRPr="00F4303A">
              <w:rPr>
                <w:rFonts w:ascii="Arial" w:hAnsi="Arial" w:cs="Arial"/>
                <w:sz w:val="20"/>
                <w:szCs w:val="20"/>
              </w:rPr>
              <w:t xml:space="preserve">32.2 A local supplier shall be entirely responsible for all taxes, duties, license fees, etc., incurred until delivery of the contracted goods to the purchaser. </w:t>
            </w:r>
          </w:p>
          <w:p w14:paraId="28D558C3"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p w14:paraId="1BBAF554" w14:textId="77777777" w:rsidR="006D0689" w:rsidRPr="00F4303A" w:rsidRDefault="006D0689" w:rsidP="006D0689">
            <w:pPr>
              <w:spacing w:line="239" w:lineRule="auto"/>
              <w:ind w:left="682" w:right="109" w:hanging="682"/>
              <w:rPr>
                <w:rFonts w:ascii="Arial" w:hAnsi="Arial" w:cs="Arial"/>
                <w:sz w:val="20"/>
                <w:szCs w:val="20"/>
              </w:rPr>
            </w:pPr>
            <w:r w:rsidRPr="00F4303A">
              <w:rPr>
                <w:rFonts w:ascii="Arial" w:hAnsi="Arial" w:cs="Arial"/>
                <w:sz w:val="20"/>
                <w:szCs w:val="20"/>
              </w:rPr>
              <w:t xml:space="preserve">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14:paraId="6E624BBD"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tc>
      </w:tr>
      <w:tr w:rsidR="006D0689" w:rsidRPr="00F4303A" w14:paraId="607EF29F" w14:textId="77777777" w:rsidTr="006D0689">
        <w:trPr>
          <w:trHeight w:val="2157"/>
        </w:trPr>
        <w:tc>
          <w:tcPr>
            <w:tcW w:w="2093" w:type="dxa"/>
            <w:tcBorders>
              <w:top w:val="nil"/>
              <w:left w:val="nil"/>
              <w:bottom w:val="nil"/>
              <w:right w:val="nil"/>
            </w:tcBorders>
          </w:tcPr>
          <w:p w14:paraId="4AA11736" w14:textId="77777777" w:rsidR="006D0689" w:rsidRPr="00F4303A" w:rsidRDefault="006D0689" w:rsidP="006D0689">
            <w:pPr>
              <w:tabs>
                <w:tab w:val="center" w:pos="1511"/>
              </w:tabs>
              <w:spacing w:line="259" w:lineRule="auto"/>
              <w:rPr>
                <w:rFonts w:ascii="Arial" w:hAnsi="Arial" w:cs="Arial"/>
                <w:sz w:val="20"/>
                <w:szCs w:val="20"/>
              </w:rPr>
            </w:pPr>
            <w:r w:rsidRPr="00F4303A">
              <w:rPr>
                <w:rFonts w:ascii="Arial" w:hAnsi="Arial" w:cs="Arial"/>
                <w:b/>
                <w:sz w:val="20"/>
                <w:szCs w:val="20"/>
              </w:rPr>
              <w:t xml:space="preserve">33. </w:t>
            </w:r>
            <w:r w:rsidRPr="00F4303A">
              <w:rPr>
                <w:rFonts w:ascii="Arial" w:hAnsi="Arial" w:cs="Arial"/>
                <w:b/>
                <w:sz w:val="20"/>
                <w:szCs w:val="20"/>
              </w:rPr>
              <w:tab/>
              <w:t xml:space="preserve">National </w:t>
            </w:r>
          </w:p>
          <w:p w14:paraId="21044497" w14:textId="77777777" w:rsidR="006D0689" w:rsidRPr="00F4303A" w:rsidRDefault="006D0689" w:rsidP="006D0689">
            <w:pPr>
              <w:spacing w:line="259" w:lineRule="auto"/>
              <w:rPr>
                <w:rFonts w:ascii="Arial" w:hAnsi="Arial" w:cs="Arial"/>
                <w:sz w:val="20"/>
                <w:szCs w:val="20"/>
              </w:rPr>
            </w:pPr>
            <w:r w:rsidRPr="00F4303A">
              <w:rPr>
                <w:rFonts w:ascii="Arial" w:hAnsi="Arial" w:cs="Arial"/>
                <w:b/>
                <w:sz w:val="20"/>
                <w:szCs w:val="20"/>
              </w:rPr>
              <w:t xml:space="preserve">Industrial </w:t>
            </w:r>
          </w:p>
          <w:p w14:paraId="3BC823C1" w14:textId="77777777" w:rsidR="006D0689" w:rsidRPr="00F4303A" w:rsidRDefault="006D0689" w:rsidP="006D0689">
            <w:pPr>
              <w:spacing w:after="86" w:line="243" w:lineRule="auto"/>
              <w:rPr>
                <w:rFonts w:ascii="Arial" w:hAnsi="Arial" w:cs="Arial"/>
                <w:sz w:val="20"/>
                <w:szCs w:val="20"/>
              </w:rPr>
            </w:pPr>
            <w:r w:rsidRPr="00F4303A">
              <w:rPr>
                <w:rFonts w:ascii="Arial" w:hAnsi="Arial" w:cs="Arial"/>
                <w:b/>
                <w:sz w:val="20"/>
                <w:szCs w:val="20"/>
              </w:rPr>
              <w:t xml:space="preserve">Participation </w:t>
            </w:r>
            <w:r w:rsidRPr="00F4303A">
              <w:rPr>
                <w:rFonts w:ascii="Arial" w:hAnsi="Arial" w:cs="Arial"/>
                <w:b/>
                <w:sz w:val="20"/>
                <w:szCs w:val="20"/>
              </w:rPr>
              <w:tab/>
              <w:t xml:space="preserve">(NIP) Programme  </w:t>
            </w:r>
          </w:p>
          <w:p w14:paraId="08108739"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p w14:paraId="7D203C97"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p w14:paraId="58C17779"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p w14:paraId="1111384C"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p w14:paraId="5CA97F31"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tc>
        <w:tc>
          <w:tcPr>
            <w:tcW w:w="6946" w:type="dxa"/>
            <w:tcBorders>
              <w:top w:val="nil"/>
              <w:left w:val="nil"/>
              <w:bottom w:val="nil"/>
              <w:right w:val="nil"/>
            </w:tcBorders>
          </w:tcPr>
          <w:p w14:paraId="6D8174DB" w14:textId="77777777" w:rsidR="006D0689" w:rsidRPr="00F4303A" w:rsidRDefault="006D0689" w:rsidP="006D0689">
            <w:pPr>
              <w:spacing w:line="239" w:lineRule="auto"/>
              <w:ind w:left="742" w:right="110" w:hanging="742"/>
              <w:rPr>
                <w:rFonts w:ascii="Arial" w:hAnsi="Arial" w:cs="Arial"/>
                <w:sz w:val="20"/>
                <w:szCs w:val="20"/>
              </w:rPr>
            </w:pPr>
            <w:r w:rsidRPr="00F4303A">
              <w:rPr>
                <w:rFonts w:ascii="Arial" w:hAnsi="Arial" w:cs="Arial"/>
                <w:sz w:val="20"/>
                <w:szCs w:val="20"/>
              </w:rPr>
              <w:t xml:space="preserve">33.1    The NIP Programme administered by the Department of Trade and Industry shall be applicable to all contracts that are subject to the NIP obligation. </w:t>
            </w:r>
          </w:p>
          <w:p w14:paraId="1A6CF1A4" w14:textId="77777777" w:rsidR="006D0689" w:rsidRPr="00F4303A" w:rsidRDefault="006D0689" w:rsidP="006D0689">
            <w:pPr>
              <w:spacing w:line="259" w:lineRule="auto"/>
              <w:rPr>
                <w:rFonts w:ascii="Arial" w:hAnsi="Arial" w:cs="Arial"/>
                <w:sz w:val="20"/>
                <w:szCs w:val="20"/>
              </w:rPr>
            </w:pPr>
            <w:r w:rsidRPr="00F4303A">
              <w:rPr>
                <w:rFonts w:ascii="Arial" w:hAnsi="Arial" w:cs="Arial"/>
                <w:sz w:val="20"/>
                <w:szCs w:val="20"/>
              </w:rPr>
              <w:t xml:space="preserve"> </w:t>
            </w:r>
          </w:p>
        </w:tc>
      </w:tr>
    </w:tbl>
    <w:p w14:paraId="507822C1" w14:textId="7777777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13817D13" w14:textId="7777777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53786DF9" w14:textId="7777777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36D18187" w14:textId="4BEB7F5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24810FF6" w14:textId="33D3E49D" w:rsidR="00320B41" w:rsidRDefault="00320B41" w:rsidP="0074507A">
      <w:pPr>
        <w:tabs>
          <w:tab w:val="right" w:pos="9769"/>
        </w:tabs>
        <w:spacing w:before="240" w:after="240" w:line="276" w:lineRule="auto"/>
        <w:ind w:left="1134"/>
        <w:jc w:val="both"/>
        <w:rPr>
          <w:rFonts w:ascii="Arial" w:eastAsia="Times New Roman" w:hAnsi="Arial" w:cs="Arial"/>
          <w:sz w:val="20"/>
          <w:szCs w:val="20"/>
          <w:lang w:val="en-ZA"/>
        </w:rPr>
      </w:pPr>
    </w:p>
    <w:p w14:paraId="62F6175A" w14:textId="2E3D5DCE" w:rsidR="00320B41" w:rsidRDefault="00320B41" w:rsidP="0074507A">
      <w:pPr>
        <w:tabs>
          <w:tab w:val="right" w:pos="9769"/>
        </w:tabs>
        <w:spacing w:before="240" w:after="240" w:line="276" w:lineRule="auto"/>
        <w:ind w:left="1134"/>
        <w:jc w:val="both"/>
        <w:rPr>
          <w:rFonts w:ascii="Arial" w:eastAsia="Times New Roman" w:hAnsi="Arial" w:cs="Arial"/>
          <w:sz w:val="20"/>
          <w:szCs w:val="20"/>
          <w:lang w:val="en-ZA"/>
        </w:rPr>
      </w:pPr>
    </w:p>
    <w:p w14:paraId="034460EF" w14:textId="703F73B0" w:rsidR="00320B41" w:rsidRDefault="00320B41" w:rsidP="0074507A">
      <w:pPr>
        <w:tabs>
          <w:tab w:val="right" w:pos="9769"/>
        </w:tabs>
        <w:spacing w:before="240" w:after="240" w:line="276" w:lineRule="auto"/>
        <w:ind w:left="1134"/>
        <w:jc w:val="both"/>
        <w:rPr>
          <w:rFonts w:ascii="Arial" w:eastAsia="Times New Roman" w:hAnsi="Arial" w:cs="Arial"/>
          <w:sz w:val="20"/>
          <w:szCs w:val="20"/>
          <w:lang w:val="en-ZA"/>
        </w:rPr>
      </w:pPr>
    </w:p>
    <w:p w14:paraId="4D461AED" w14:textId="7FC347C7" w:rsidR="00320B41" w:rsidRDefault="00320B41" w:rsidP="0074507A">
      <w:pPr>
        <w:tabs>
          <w:tab w:val="right" w:pos="9769"/>
        </w:tabs>
        <w:spacing w:before="240" w:after="240" w:line="276" w:lineRule="auto"/>
        <w:ind w:left="1134"/>
        <w:jc w:val="both"/>
        <w:rPr>
          <w:rFonts w:ascii="Arial" w:eastAsia="Times New Roman" w:hAnsi="Arial" w:cs="Arial"/>
          <w:sz w:val="20"/>
          <w:szCs w:val="20"/>
          <w:lang w:val="en-ZA"/>
        </w:rPr>
      </w:pPr>
    </w:p>
    <w:p w14:paraId="01A5A5AB" w14:textId="1C22053C" w:rsidR="00320B41" w:rsidRDefault="00320B41" w:rsidP="0074507A">
      <w:pPr>
        <w:tabs>
          <w:tab w:val="right" w:pos="9769"/>
        </w:tabs>
        <w:spacing w:before="240" w:after="240" w:line="276" w:lineRule="auto"/>
        <w:ind w:left="1134"/>
        <w:jc w:val="both"/>
        <w:rPr>
          <w:rFonts w:ascii="Arial" w:eastAsia="Times New Roman" w:hAnsi="Arial" w:cs="Arial"/>
          <w:sz w:val="20"/>
          <w:szCs w:val="20"/>
          <w:lang w:val="en-ZA"/>
        </w:rPr>
      </w:pPr>
    </w:p>
    <w:p w14:paraId="602F9621" w14:textId="3A25ABE9" w:rsidR="00320B41" w:rsidRDefault="00320B41" w:rsidP="0074507A">
      <w:pPr>
        <w:tabs>
          <w:tab w:val="right" w:pos="9769"/>
        </w:tabs>
        <w:spacing w:before="240" w:after="240" w:line="276" w:lineRule="auto"/>
        <w:ind w:left="1134"/>
        <w:jc w:val="both"/>
        <w:rPr>
          <w:rFonts w:ascii="Arial" w:eastAsia="Times New Roman" w:hAnsi="Arial" w:cs="Arial"/>
          <w:sz w:val="20"/>
          <w:szCs w:val="20"/>
          <w:lang w:val="en-ZA"/>
        </w:rPr>
      </w:pPr>
    </w:p>
    <w:p w14:paraId="10EE49D7" w14:textId="29BDC12D" w:rsidR="006D0689" w:rsidRDefault="006D0689" w:rsidP="00320B41">
      <w:pPr>
        <w:tabs>
          <w:tab w:val="right" w:pos="9769"/>
        </w:tabs>
        <w:spacing w:before="240" w:after="240" w:line="276" w:lineRule="auto"/>
        <w:jc w:val="both"/>
        <w:rPr>
          <w:rFonts w:ascii="Arial" w:eastAsia="Times New Roman" w:hAnsi="Arial" w:cs="Arial"/>
          <w:sz w:val="20"/>
          <w:szCs w:val="20"/>
          <w:lang w:val="en-ZA"/>
        </w:rPr>
      </w:pPr>
    </w:p>
    <w:tbl>
      <w:tblPr>
        <w:tblpPr w:leftFromText="180" w:rightFromText="180" w:vertAnchor="text" w:horzAnchor="margin" w:tblpXSpec="center" w:tblpY="76"/>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9"/>
      </w:tblGrid>
      <w:tr w:rsidR="00F36060" w:rsidRPr="00271AA1" w14:paraId="1F909E0D" w14:textId="77777777" w:rsidTr="001B53F2">
        <w:trPr>
          <w:trHeight w:val="147"/>
        </w:trPr>
        <w:tc>
          <w:tcPr>
            <w:tcW w:w="11619" w:type="dxa"/>
            <w:shd w:val="clear" w:color="auto" w:fill="auto"/>
          </w:tcPr>
          <w:p w14:paraId="60E72C05" w14:textId="77777777" w:rsidR="00F36060" w:rsidRPr="00271AA1" w:rsidRDefault="00F36060" w:rsidP="001B53F2">
            <w:pPr>
              <w:jc w:val="center"/>
              <w:rPr>
                <w:rFonts w:ascii="Arial" w:eastAsia="Cambria" w:hAnsi="Arial" w:cs="Arial"/>
                <w:b/>
                <w:sz w:val="20"/>
                <w:szCs w:val="20"/>
              </w:rPr>
            </w:pPr>
            <w:r w:rsidRPr="00271AA1">
              <w:rPr>
                <w:rFonts w:ascii="Arial" w:eastAsia="Cambria" w:hAnsi="Arial" w:cs="Arial"/>
                <w:b/>
                <w:sz w:val="20"/>
                <w:szCs w:val="20"/>
              </w:rPr>
              <w:lastRenderedPageBreak/>
              <w:t xml:space="preserve">PROJECT DESCRIPTION </w:t>
            </w:r>
          </w:p>
        </w:tc>
      </w:tr>
      <w:tr w:rsidR="00F36060" w:rsidRPr="00271AA1" w14:paraId="063AEF77" w14:textId="77777777" w:rsidTr="001B53F2">
        <w:trPr>
          <w:trHeight w:val="2408"/>
        </w:trPr>
        <w:tc>
          <w:tcPr>
            <w:tcW w:w="11619" w:type="dxa"/>
            <w:shd w:val="clear" w:color="auto" w:fill="auto"/>
          </w:tcPr>
          <w:p w14:paraId="0A0C1139" w14:textId="77777777" w:rsidR="00F36060" w:rsidRPr="00271AA1" w:rsidRDefault="00F36060" w:rsidP="001B53F2">
            <w:pPr>
              <w:spacing w:line="360" w:lineRule="auto"/>
              <w:jc w:val="both"/>
              <w:rPr>
                <w:rFonts w:ascii="Arial" w:hAnsi="Arial" w:cs="Arial"/>
                <w:sz w:val="20"/>
                <w:szCs w:val="20"/>
              </w:rPr>
            </w:pPr>
            <w:r w:rsidRPr="00271AA1">
              <w:rPr>
                <w:rFonts w:ascii="Arial" w:hAnsi="Arial" w:cs="Arial"/>
                <w:sz w:val="20"/>
                <w:szCs w:val="20"/>
              </w:rPr>
              <w:t>Mnquma Local Municipality hereby invites experienced contractors for the construction services of the following projects:</w:t>
            </w:r>
          </w:p>
          <w:tbl>
            <w:tblPr>
              <w:tblStyle w:val="TableGrid"/>
              <w:tblW w:w="11471" w:type="dxa"/>
              <w:tblInd w:w="17" w:type="dxa"/>
              <w:tblLayout w:type="fixed"/>
              <w:tblLook w:val="04A0" w:firstRow="1" w:lastRow="0" w:firstColumn="1" w:lastColumn="0" w:noHBand="0" w:noVBand="1"/>
            </w:tblPr>
            <w:tblGrid>
              <w:gridCol w:w="2109"/>
              <w:gridCol w:w="3122"/>
              <w:gridCol w:w="2132"/>
              <w:gridCol w:w="1987"/>
              <w:gridCol w:w="2121"/>
            </w:tblGrid>
            <w:tr w:rsidR="00F36060" w:rsidRPr="00271AA1" w14:paraId="21D6F394" w14:textId="77777777" w:rsidTr="001B53F2">
              <w:trPr>
                <w:trHeight w:val="683"/>
              </w:trPr>
              <w:tc>
                <w:tcPr>
                  <w:tcW w:w="2109" w:type="dxa"/>
                  <w:tcBorders>
                    <w:top w:val="single" w:sz="4" w:space="0" w:color="000000"/>
                    <w:left w:val="single" w:sz="4" w:space="0" w:color="000000"/>
                    <w:bottom w:val="single" w:sz="4" w:space="0" w:color="000000"/>
                    <w:right w:val="single" w:sz="4" w:space="0" w:color="000000"/>
                  </w:tcBorders>
                </w:tcPr>
                <w:p w14:paraId="0BFD698A" w14:textId="77777777" w:rsidR="00F36060" w:rsidRPr="00271AA1" w:rsidRDefault="00F36060"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Bid Number</w:t>
                  </w:r>
                </w:p>
              </w:tc>
              <w:tc>
                <w:tcPr>
                  <w:tcW w:w="3122" w:type="dxa"/>
                  <w:tcBorders>
                    <w:top w:val="single" w:sz="4" w:space="0" w:color="000000"/>
                    <w:left w:val="single" w:sz="4" w:space="0" w:color="000000"/>
                    <w:bottom w:val="single" w:sz="4" w:space="0" w:color="000000"/>
                    <w:right w:val="single" w:sz="4" w:space="0" w:color="000000"/>
                  </w:tcBorders>
                  <w:hideMark/>
                </w:tcPr>
                <w:p w14:paraId="13C67E98" w14:textId="77777777" w:rsidR="00F36060" w:rsidRPr="00271AA1" w:rsidRDefault="00F36060"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 xml:space="preserve">Project Name </w:t>
                  </w:r>
                </w:p>
              </w:tc>
              <w:tc>
                <w:tcPr>
                  <w:tcW w:w="2132" w:type="dxa"/>
                  <w:tcBorders>
                    <w:top w:val="single" w:sz="4" w:space="0" w:color="000000"/>
                    <w:left w:val="single" w:sz="4" w:space="0" w:color="000000"/>
                    <w:bottom w:val="single" w:sz="4" w:space="0" w:color="000000"/>
                    <w:right w:val="single" w:sz="4" w:space="0" w:color="000000"/>
                  </w:tcBorders>
                </w:tcPr>
                <w:p w14:paraId="40F34E2F" w14:textId="77777777" w:rsidR="00F36060" w:rsidRPr="00271AA1" w:rsidRDefault="00F36060"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Tender</w:t>
                  </w:r>
                  <w:r>
                    <w:rPr>
                      <w:rFonts w:ascii="Arial" w:hAnsi="Arial" w:cs="Arial"/>
                      <w:b/>
                      <w:lang w:val="en-GB"/>
                    </w:rPr>
                    <w:t xml:space="preserve"> </w:t>
                  </w:r>
                  <w:r w:rsidRPr="00271AA1">
                    <w:rPr>
                      <w:rFonts w:ascii="Arial" w:hAnsi="Arial" w:cs="Arial"/>
                      <w:b/>
                      <w:lang w:val="en-GB"/>
                    </w:rPr>
                    <w:t>Compulsory Briefing Session</w:t>
                  </w:r>
                </w:p>
              </w:tc>
              <w:tc>
                <w:tcPr>
                  <w:tcW w:w="1987" w:type="dxa"/>
                  <w:tcBorders>
                    <w:top w:val="single" w:sz="4" w:space="0" w:color="000000"/>
                    <w:left w:val="single" w:sz="4" w:space="0" w:color="000000"/>
                    <w:bottom w:val="single" w:sz="4" w:space="0" w:color="000000"/>
                    <w:right w:val="single" w:sz="4" w:space="0" w:color="000000"/>
                  </w:tcBorders>
                  <w:hideMark/>
                </w:tcPr>
                <w:p w14:paraId="510B270E" w14:textId="77777777" w:rsidR="00F36060" w:rsidRPr="00271AA1" w:rsidRDefault="00F36060"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Closing Date and Time</w:t>
                  </w:r>
                </w:p>
              </w:tc>
              <w:tc>
                <w:tcPr>
                  <w:tcW w:w="2121" w:type="dxa"/>
                  <w:tcBorders>
                    <w:top w:val="single" w:sz="4" w:space="0" w:color="000000"/>
                    <w:left w:val="single" w:sz="4" w:space="0" w:color="auto"/>
                    <w:bottom w:val="single" w:sz="4" w:space="0" w:color="000000"/>
                    <w:right w:val="single" w:sz="4" w:space="0" w:color="000000"/>
                  </w:tcBorders>
                </w:tcPr>
                <w:p w14:paraId="33E636F4" w14:textId="77777777" w:rsidR="00F36060" w:rsidRPr="00271AA1" w:rsidRDefault="00F36060" w:rsidP="00B21DB4">
                  <w:pPr>
                    <w:framePr w:hSpace="180" w:wrap="around" w:vAnchor="text" w:hAnchor="margin" w:xAlign="center" w:y="76"/>
                    <w:spacing w:line="360" w:lineRule="auto"/>
                    <w:rPr>
                      <w:rFonts w:ascii="Arial" w:hAnsi="Arial" w:cs="Arial"/>
                      <w:b/>
                      <w:lang w:val="en-GB"/>
                    </w:rPr>
                  </w:pPr>
                  <w:r w:rsidRPr="00271AA1">
                    <w:rPr>
                      <w:rFonts w:ascii="Arial" w:hAnsi="Arial" w:cs="Arial"/>
                      <w:b/>
                      <w:lang w:val="en-GB"/>
                    </w:rPr>
                    <w:t xml:space="preserve">CIDB Grading </w:t>
                  </w:r>
                </w:p>
              </w:tc>
            </w:tr>
            <w:tr w:rsidR="00F36060" w:rsidRPr="00271AA1" w14:paraId="6FF37042" w14:textId="77777777" w:rsidTr="00FD5595">
              <w:trPr>
                <w:trHeight w:val="800"/>
              </w:trPr>
              <w:tc>
                <w:tcPr>
                  <w:tcW w:w="2109" w:type="dxa"/>
                  <w:tcBorders>
                    <w:top w:val="single" w:sz="4" w:space="0" w:color="000000"/>
                    <w:left w:val="single" w:sz="4" w:space="0" w:color="000000"/>
                    <w:bottom w:val="single" w:sz="4" w:space="0" w:color="000000"/>
                    <w:right w:val="single" w:sz="4" w:space="0" w:color="000000"/>
                  </w:tcBorders>
                </w:tcPr>
                <w:p w14:paraId="4E4B2C70" w14:textId="77777777" w:rsidR="00F36060" w:rsidRPr="00271AA1" w:rsidRDefault="00F36060" w:rsidP="00B21DB4">
                  <w:pPr>
                    <w:framePr w:hSpace="180" w:wrap="around" w:vAnchor="text" w:hAnchor="margin" w:xAlign="center" w:y="76"/>
                    <w:spacing w:line="360" w:lineRule="auto"/>
                    <w:rPr>
                      <w:rFonts w:ascii="Arial" w:hAnsi="Arial" w:cs="Arial"/>
                    </w:rPr>
                  </w:pPr>
                  <w:r w:rsidRPr="00271AA1">
                    <w:rPr>
                      <w:rFonts w:ascii="Arial" w:hAnsi="Arial" w:cs="Arial"/>
                    </w:rPr>
                    <w:t>MNQ/SCM/96/21-22</w:t>
                  </w:r>
                </w:p>
              </w:tc>
              <w:tc>
                <w:tcPr>
                  <w:tcW w:w="3122" w:type="dxa"/>
                  <w:tcBorders>
                    <w:top w:val="single" w:sz="4" w:space="0" w:color="000000"/>
                    <w:left w:val="single" w:sz="4" w:space="0" w:color="000000"/>
                    <w:bottom w:val="single" w:sz="4" w:space="0" w:color="000000"/>
                    <w:right w:val="single" w:sz="4" w:space="0" w:color="000000"/>
                  </w:tcBorders>
                </w:tcPr>
                <w:p w14:paraId="34F49CF4" w14:textId="77777777" w:rsidR="00F36060" w:rsidRPr="00271AA1" w:rsidRDefault="00F36060" w:rsidP="00B21DB4">
                  <w:pPr>
                    <w:framePr w:hSpace="180" w:wrap="around" w:vAnchor="text" w:hAnchor="margin" w:xAlign="center" w:y="76"/>
                    <w:spacing w:line="360" w:lineRule="auto"/>
                    <w:rPr>
                      <w:rFonts w:ascii="Arial" w:eastAsia="Calibri" w:hAnsi="Arial" w:cs="Arial"/>
                      <w:b/>
                    </w:rPr>
                  </w:pPr>
                  <w:r w:rsidRPr="00271AA1">
                    <w:rPr>
                      <w:rFonts w:ascii="Arial" w:eastAsia="Calibri" w:hAnsi="Arial" w:cs="Arial"/>
                      <w:b/>
                    </w:rPr>
                    <w:t>Rehabilitation of Ext. 6 Ring Road (Surfaced).</w:t>
                  </w:r>
                </w:p>
              </w:tc>
              <w:tc>
                <w:tcPr>
                  <w:tcW w:w="2132" w:type="dxa"/>
                  <w:tcBorders>
                    <w:top w:val="single" w:sz="4" w:space="0" w:color="000000"/>
                    <w:left w:val="single" w:sz="4" w:space="0" w:color="000000"/>
                    <w:bottom w:val="single" w:sz="4" w:space="0" w:color="000000"/>
                    <w:right w:val="single" w:sz="4" w:space="0" w:color="000000"/>
                  </w:tcBorders>
                </w:tcPr>
                <w:p w14:paraId="2736156F" w14:textId="77777777" w:rsidR="00F36060" w:rsidRPr="00271AA1" w:rsidRDefault="00F36060" w:rsidP="00B21DB4">
                  <w:pPr>
                    <w:framePr w:hSpace="180" w:wrap="around" w:vAnchor="text" w:hAnchor="margin" w:xAlign="center" w:y="76"/>
                    <w:spacing w:line="360" w:lineRule="auto"/>
                    <w:rPr>
                      <w:rFonts w:ascii="Arial" w:hAnsi="Arial" w:cs="Arial"/>
                    </w:rPr>
                  </w:pPr>
                  <w:r>
                    <w:rPr>
                      <w:rFonts w:ascii="Arial" w:hAnsi="Arial" w:cs="Arial"/>
                    </w:rPr>
                    <w:t>Date: 24/05/202</w:t>
                  </w:r>
                </w:p>
                <w:p w14:paraId="60E1002A" w14:textId="77777777" w:rsidR="00F36060" w:rsidRPr="00271AA1" w:rsidRDefault="00F36060" w:rsidP="00B21DB4">
                  <w:pPr>
                    <w:framePr w:hSpace="180" w:wrap="around" w:vAnchor="text" w:hAnchor="margin" w:xAlign="center" w:y="76"/>
                    <w:spacing w:line="360" w:lineRule="auto"/>
                    <w:rPr>
                      <w:rFonts w:ascii="Arial" w:hAnsi="Arial" w:cs="Arial"/>
                    </w:rPr>
                  </w:pPr>
                  <w:r w:rsidRPr="00271AA1">
                    <w:rPr>
                      <w:rFonts w:ascii="Arial" w:hAnsi="Arial" w:cs="Arial"/>
                    </w:rPr>
                    <w:t>Time: 10H00</w:t>
                  </w:r>
                </w:p>
              </w:tc>
              <w:tc>
                <w:tcPr>
                  <w:tcW w:w="1987" w:type="dxa"/>
                  <w:tcBorders>
                    <w:top w:val="single" w:sz="4" w:space="0" w:color="000000"/>
                    <w:left w:val="single" w:sz="4" w:space="0" w:color="000000"/>
                    <w:bottom w:val="single" w:sz="4" w:space="0" w:color="000000"/>
                    <w:right w:val="single" w:sz="4" w:space="0" w:color="000000"/>
                  </w:tcBorders>
                </w:tcPr>
                <w:p w14:paraId="32D037FB" w14:textId="77777777" w:rsidR="00F36060" w:rsidRPr="00271AA1" w:rsidRDefault="00F36060" w:rsidP="00B21DB4">
                  <w:pPr>
                    <w:framePr w:hSpace="180" w:wrap="around" w:vAnchor="text" w:hAnchor="margin" w:xAlign="center" w:y="76"/>
                    <w:spacing w:line="360" w:lineRule="auto"/>
                    <w:rPr>
                      <w:rFonts w:ascii="Arial" w:hAnsi="Arial" w:cs="Arial"/>
                    </w:rPr>
                  </w:pPr>
                  <w:r>
                    <w:rPr>
                      <w:rFonts w:ascii="Arial" w:hAnsi="Arial" w:cs="Arial"/>
                    </w:rPr>
                    <w:t>Date:  20/06</w:t>
                  </w:r>
                  <w:r w:rsidRPr="00271AA1">
                    <w:rPr>
                      <w:rFonts w:ascii="Arial" w:hAnsi="Arial" w:cs="Arial"/>
                    </w:rPr>
                    <w:t>/2022</w:t>
                  </w:r>
                </w:p>
                <w:p w14:paraId="79006129" w14:textId="77777777" w:rsidR="00F36060" w:rsidRPr="00271AA1" w:rsidRDefault="00F36060" w:rsidP="00B21DB4">
                  <w:pPr>
                    <w:framePr w:hSpace="180" w:wrap="around" w:vAnchor="text" w:hAnchor="margin" w:xAlign="center" w:y="76"/>
                    <w:spacing w:line="360" w:lineRule="auto"/>
                    <w:rPr>
                      <w:rFonts w:ascii="Arial" w:hAnsi="Arial" w:cs="Arial"/>
                      <w:lang w:val="en-GB"/>
                    </w:rPr>
                  </w:pPr>
                  <w:r w:rsidRPr="00271AA1">
                    <w:rPr>
                      <w:rFonts w:ascii="Arial" w:hAnsi="Arial" w:cs="Arial"/>
                    </w:rPr>
                    <w:t>Time: 12H00</w:t>
                  </w:r>
                </w:p>
              </w:tc>
              <w:tc>
                <w:tcPr>
                  <w:tcW w:w="2121" w:type="dxa"/>
                  <w:tcBorders>
                    <w:top w:val="single" w:sz="4" w:space="0" w:color="000000"/>
                    <w:left w:val="single" w:sz="4" w:space="0" w:color="auto"/>
                    <w:bottom w:val="single" w:sz="4" w:space="0" w:color="000000"/>
                    <w:right w:val="single" w:sz="4" w:space="0" w:color="000000"/>
                  </w:tcBorders>
                </w:tcPr>
                <w:p w14:paraId="1E9C5EF4" w14:textId="77777777" w:rsidR="00F36060" w:rsidRPr="00271AA1" w:rsidRDefault="00F36060" w:rsidP="00B21DB4">
                  <w:pPr>
                    <w:framePr w:hSpace="180" w:wrap="around" w:vAnchor="text" w:hAnchor="margin" w:xAlign="center" w:y="76"/>
                    <w:spacing w:line="360" w:lineRule="auto"/>
                    <w:rPr>
                      <w:rFonts w:ascii="Arial" w:hAnsi="Arial" w:cs="Arial"/>
                    </w:rPr>
                  </w:pPr>
                  <w:r>
                    <w:rPr>
                      <w:rFonts w:ascii="Arial" w:hAnsi="Arial" w:cs="Arial"/>
                    </w:rPr>
                    <w:t>6</w:t>
                  </w:r>
                  <w:r w:rsidRPr="00206177">
                    <w:rPr>
                      <w:rFonts w:ascii="Arial" w:hAnsi="Arial" w:cs="Arial"/>
                    </w:rPr>
                    <w:t>CE or Higher</w:t>
                  </w:r>
                </w:p>
              </w:tc>
            </w:tr>
          </w:tbl>
          <w:p w14:paraId="692687F7" w14:textId="77777777" w:rsidR="00F36060" w:rsidRPr="00271AA1" w:rsidRDefault="00F36060" w:rsidP="001B53F2">
            <w:pPr>
              <w:spacing w:line="360" w:lineRule="auto"/>
              <w:jc w:val="both"/>
              <w:rPr>
                <w:rFonts w:ascii="Arial" w:hAnsi="Arial" w:cs="Arial"/>
                <w:sz w:val="20"/>
                <w:szCs w:val="20"/>
              </w:rPr>
            </w:pPr>
          </w:p>
        </w:tc>
      </w:tr>
      <w:tr w:rsidR="00F36060" w:rsidRPr="00271AA1" w14:paraId="0BD96CB8" w14:textId="77777777" w:rsidTr="001B53F2">
        <w:trPr>
          <w:trHeight w:val="699"/>
        </w:trPr>
        <w:tc>
          <w:tcPr>
            <w:tcW w:w="11619" w:type="dxa"/>
            <w:shd w:val="clear" w:color="auto" w:fill="auto"/>
          </w:tcPr>
          <w:p w14:paraId="1E016ED1" w14:textId="77777777" w:rsidR="00F36060" w:rsidRPr="005A4F8F" w:rsidRDefault="00F36060" w:rsidP="001B53F2">
            <w:pPr>
              <w:shd w:val="clear" w:color="auto" w:fill="FFFFFF" w:themeFill="background1"/>
              <w:spacing w:line="360" w:lineRule="auto"/>
              <w:jc w:val="both"/>
              <w:rPr>
                <w:rFonts w:ascii="Arial" w:eastAsia="Cambria" w:hAnsi="Arial" w:cs="Arial"/>
                <w:sz w:val="18"/>
                <w:szCs w:val="18"/>
              </w:rPr>
            </w:pPr>
            <w:r w:rsidRPr="00686C39">
              <w:rPr>
                <w:rFonts w:ascii="Arial" w:eastAsia="Cambria" w:hAnsi="Arial" w:cs="Arial"/>
                <w:b/>
                <w:sz w:val="18"/>
                <w:szCs w:val="18"/>
              </w:rPr>
              <w:t xml:space="preserve">Evaluation </w:t>
            </w:r>
            <w:r>
              <w:rPr>
                <w:rFonts w:ascii="Arial" w:eastAsia="Cambria" w:hAnsi="Arial" w:cs="Arial"/>
                <w:b/>
                <w:sz w:val="18"/>
                <w:szCs w:val="18"/>
              </w:rPr>
              <w:t>Process</w:t>
            </w:r>
            <w:r w:rsidRPr="00686C39">
              <w:rPr>
                <w:rFonts w:ascii="Arial" w:eastAsia="Cambria" w:hAnsi="Arial" w:cs="Arial"/>
                <w:b/>
                <w:sz w:val="18"/>
                <w:szCs w:val="18"/>
              </w:rPr>
              <w:t xml:space="preserve">: </w:t>
            </w:r>
            <w:r w:rsidRPr="00686C39">
              <w:rPr>
                <w:rFonts w:ascii="Arial" w:eastAsia="Cambria" w:hAnsi="Arial" w:cs="Arial"/>
                <w:sz w:val="18"/>
                <w:szCs w:val="18"/>
              </w:rPr>
              <w:t xml:space="preserve"> The evaluation will be conducted in </w:t>
            </w:r>
            <w:r>
              <w:rPr>
                <w:rFonts w:ascii="Arial" w:eastAsia="Cambria" w:hAnsi="Arial" w:cs="Arial"/>
                <w:sz w:val="18"/>
                <w:szCs w:val="18"/>
              </w:rPr>
              <w:t>three (03</w:t>
            </w:r>
            <w:r w:rsidRPr="00686C39">
              <w:rPr>
                <w:rFonts w:ascii="Arial" w:eastAsia="Cambria" w:hAnsi="Arial" w:cs="Arial"/>
                <w:sz w:val="18"/>
                <w:szCs w:val="18"/>
              </w:rPr>
              <w:t>) stages namely:</w:t>
            </w:r>
          </w:p>
          <w:p w14:paraId="3804FF73" w14:textId="77777777" w:rsidR="00F36060" w:rsidRPr="00DD15DF" w:rsidRDefault="00F36060" w:rsidP="001B53F2">
            <w:pPr>
              <w:spacing w:line="360" w:lineRule="auto"/>
              <w:jc w:val="both"/>
              <w:rPr>
                <w:rFonts w:ascii="Arial" w:hAnsi="Arial" w:cs="Arial"/>
                <w:b/>
                <w:bCs/>
                <w:sz w:val="20"/>
                <w:szCs w:val="20"/>
              </w:rPr>
            </w:pPr>
            <w:r w:rsidRPr="00271AA1">
              <w:rPr>
                <w:rFonts w:ascii="Arial" w:hAnsi="Arial" w:cs="Arial"/>
                <w:b/>
                <w:sz w:val="20"/>
                <w:szCs w:val="20"/>
              </w:rPr>
              <w:t>Stage 1: “</w:t>
            </w:r>
            <w:r w:rsidRPr="00271AA1">
              <w:rPr>
                <w:rFonts w:ascii="Arial" w:hAnsi="Arial" w:cs="Arial"/>
                <w:b/>
                <w:bCs/>
                <w:sz w:val="20"/>
                <w:szCs w:val="20"/>
              </w:rPr>
              <w:t>Administrative compliance”</w:t>
            </w:r>
          </w:p>
          <w:tbl>
            <w:tblPr>
              <w:tblW w:w="0" w:type="auto"/>
              <w:tblInd w:w="11" w:type="dxa"/>
              <w:tblBorders>
                <w:top w:val="nil"/>
                <w:left w:val="nil"/>
                <w:bottom w:val="nil"/>
                <w:right w:val="nil"/>
              </w:tblBorders>
              <w:tblLayout w:type="fixed"/>
              <w:tblLook w:val="0000" w:firstRow="0" w:lastRow="0" w:firstColumn="0" w:lastColumn="0" w:noHBand="0" w:noVBand="0"/>
            </w:tblPr>
            <w:tblGrid>
              <w:gridCol w:w="11426"/>
            </w:tblGrid>
            <w:tr w:rsidR="00F36060" w:rsidRPr="00271AA1" w14:paraId="570C51D7" w14:textId="77777777" w:rsidTr="001B53F2">
              <w:trPr>
                <w:trHeight w:val="390"/>
              </w:trPr>
              <w:tc>
                <w:tcPr>
                  <w:tcW w:w="11426" w:type="dxa"/>
                </w:tcPr>
                <w:p w14:paraId="32C8A91B" w14:textId="77777777" w:rsidR="00F36060" w:rsidRPr="00271AA1" w:rsidRDefault="00F36060" w:rsidP="00B21DB4">
                  <w:pPr>
                    <w:framePr w:hSpace="180" w:wrap="around" w:vAnchor="text" w:hAnchor="margin" w:xAlign="center" w:y="76"/>
                    <w:autoSpaceDE w:val="0"/>
                    <w:autoSpaceDN w:val="0"/>
                    <w:adjustRightInd w:val="0"/>
                    <w:spacing w:line="360" w:lineRule="auto"/>
                    <w:jc w:val="both"/>
                    <w:rPr>
                      <w:rFonts w:ascii="Arial" w:hAnsi="Arial" w:cs="Arial"/>
                      <w:color w:val="000000"/>
                      <w:sz w:val="20"/>
                      <w:szCs w:val="20"/>
                    </w:rPr>
                  </w:pPr>
                  <w:r w:rsidRPr="00271AA1">
                    <w:rPr>
                      <w:rFonts w:ascii="Arial" w:eastAsia="MS Mincho" w:hAnsi="Arial" w:cs="Arial"/>
                      <w:color w:val="000000"/>
                      <w:sz w:val="20"/>
                      <w:szCs w:val="20"/>
                    </w:rPr>
                    <w:t xml:space="preserve">Bidders that do not meet the </w:t>
                  </w:r>
                  <w:r w:rsidRPr="00271AA1">
                    <w:rPr>
                      <w:rFonts w:ascii="Arial" w:hAnsi="Arial" w:cs="Arial"/>
                      <w:b/>
                      <w:bCs/>
                      <w:color w:val="000000"/>
                      <w:sz w:val="20"/>
                      <w:szCs w:val="20"/>
                    </w:rPr>
                    <w:t xml:space="preserve"> Administrative compliance</w:t>
                  </w:r>
                  <w:r w:rsidRPr="00271AA1">
                    <w:rPr>
                      <w:rFonts w:ascii="Arial" w:eastAsia="MS Mincho" w:hAnsi="Arial" w:cs="Arial"/>
                      <w:color w:val="000000"/>
                      <w:sz w:val="20"/>
                      <w:szCs w:val="20"/>
                    </w:rPr>
                    <w:t xml:space="preserve"> </w:t>
                  </w:r>
                  <w:r w:rsidRPr="00271AA1">
                    <w:rPr>
                      <w:rFonts w:ascii="Arial" w:hAnsi="Arial" w:cs="Arial"/>
                      <w:color w:val="000000"/>
                      <w:sz w:val="20"/>
                      <w:szCs w:val="20"/>
                    </w:rPr>
                    <w:t xml:space="preserve">(Compliance with mandatory and other bid requirements) </w:t>
                  </w:r>
                  <w:r w:rsidRPr="00271AA1">
                    <w:rPr>
                      <w:rFonts w:ascii="Arial" w:eastAsia="MS Mincho" w:hAnsi="Arial" w:cs="Arial"/>
                      <w:sz w:val="20"/>
                      <w:szCs w:val="20"/>
                    </w:rPr>
                    <w:t xml:space="preserve"> will not be</w:t>
                  </w:r>
                </w:p>
              </w:tc>
            </w:tr>
          </w:tbl>
          <w:p w14:paraId="0EAC8791" w14:textId="77777777" w:rsidR="00F36060" w:rsidRPr="005A4F8F" w:rsidRDefault="00F36060" w:rsidP="001B53F2">
            <w:pPr>
              <w:spacing w:line="360" w:lineRule="auto"/>
              <w:jc w:val="both"/>
              <w:rPr>
                <w:rFonts w:ascii="Arial" w:eastAsia="Cambria" w:hAnsi="Arial" w:cs="Arial"/>
                <w:b/>
                <w:sz w:val="20"/>
                <w:szCs w:val="20"/>
                <w:lang w:val="en-ZA"/>
              </w:rPr>
            </w:pPr>
            <w:r>
              <w:rPr>
                <w:rFonts w:ascii="Arial" w:eastAsia="MS Mincho" w:hAnsi="Arial" w:cs="Arial"/>
                <w:sz w:val="20"/>
                <w:szCs w:val="20"/>
              </w:rPr>
              <w:t xml:space="preserve">   </w:t>
            </w:r>
            <w:r w:rsidRPr="00271AA1">
              <w:rPr>
                <w:rFonts w:ascii="Arial" w:eastAsia="MS Mincho" w:hAnsi="Arial" w:cs="Arial"/>
                <w:sz w:val="20"/>
                <w:szCs w:val="20"/>
              </w:rPr>
              <w:t>eligible for further evaluation and will be deemed as non-responsive.</w:t>
            </w:r>
          </w:p>
        </w:tc>
      </w:tr>
      <w:tr w:rsidR="00F36060" w:rsidRPr="00271AA1" w14:paraId="24813B1F" w14:textId="77777777" w:rsidTr="001B53F2">
        <w:trPr>
          <w:trHeight w:val="1267"/>
        </w:trPr>
        <w:tc>
          <w:tcPr>
            <w:tcW w:w="11619" w:type="dxa"/>
            <w:shd w:val="clear" w:color="auto" w:fill="auto"/>
          </w:tcPr>
          <w:p w14:paraId="2F2C744F" w14:textId="77777777" w:rsidR="00F36060" w:rsidRPr="00271AA1" w:rsidRDefault="00F36060" w:rsidP="001B53F2">
            <w:pPr>
              <w:spacing w:line="360" w:lineRule="auto"/>
              <w:jc w:val="both"/>
              <w:rPr>
                <w:rFonts w:ascii="Arial" w:hAnsi="Arial" w:cs="Arial"/>
                <w:b/>
                <w:sz w:val="20"/>
                <w:szCs w:val="20"/>
              </w:rPr>
            </w:pPr>
            <w:r w:rsidRPr="00271AA1">
              <w:rPr>
                <w:rFonts w:ascii="Arial" w:hAnsi="Arial" w:cs="Arial"/>
                <w:b/>
                <w:sz w:val="20"/>
                <w:szCs w:val="20"/>
              </w:rPr>
              <w:t xml:space="preserve">Stage </w:t>
            </w:r>
            <w:r>
              <w:rPr>
                <w:rFonts w:ascii="Arial" w:hAnsi="Arial" w:cs="Arial"/>
                <w:b/>
                <w:sz w:val="20"/>
                <w:szCs w:val="20"/>
              </w:rPr>
              <w:t>2: “Pre-Qualification Process”</w:t>
            </w:r>
          </w:p>
          <w:tbl>
            <w:tblPr>
              <w:tblW w:w="4989"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8"/>
            </w:tblGrid>
            <w:tr w:rsidR="00F36060" w:rsidRPr="00271AA1" w14:paraId="03BC0FB5" w14:textId="77777777" w:rsidTr="001B53F2">
              <w:trPr>
                <w:trHeight w:val="193"/>
              </w:trPr>
              <w:tc>
                <w:tcPr>
                  <w:tcW w:w="5000" w:type="pct"/>
                  <w:tcBorders>
                    <w:top w:val="single" w:sz="4" w:space="0" w:color="auto"/>
                    <w:left w:val="single" w:sz="4" w:space="0" w:color="auto"/>
                    <w:bottom w:val="single" w:sz="4" w:space="0" w:color="auto"/>
                    <w:right w:val="single" w:sz="4" w:space="0" w:color="auto"/>
                  </w:tcBorders>
                </w:tcPr>
                <w:p w14:paraId="5776CDA5" w14:textId="77777777" w:rsidR="00F36060" w:rsidRPr="00471574" w:rsidRDefault="00F36060" w:rsidP="00B21DB4">
                  <w:pPr>
                    <w:pStyle w:val="ListParagraph"/>
                    <w:framePr w:hSpace="180" w:wrap="around" w:vAnchor="text" w:hAnchor="margin" w:xAlign="center" w:y="76"/>
                    <w:widowControl w:val="0"/>
                    <w:numPr>
                      <w:ilvl w:val="0"/>
                      <w:numId w:val="141"/>
                    </w:numPr>
                    <w:spacing w:after="51" w:line="360" w:lineRule="auto"/>
                    <w:jc w:val="both"/>
                    <w:rPr>
                      <w:rFonts w:ascii="Arial" w:eastAsia="Calibri" w:hAnsi="Arial" w:cs="Arial"/>
                      <w:b/>
                      <w:color w:val="000000"/>
                      <w:sz w:val="20"/>
                      <w:szCs w:val="20"/>
                      <w:lang w:eastAsia="en-GB"/>
                    </w:rPr>
                  </w:pPr>
                  <w:r w:rsidRPr="00F809F3">
                    <w:rPr>
                      <w:rFonts w:ascii="Arial" w:eastAsia="Calibri" w:hAnsi="Arial" w:cs="Arial"/>
                      <w:b/>
                      <w:bCs/>
                      <w:color w:val="000000"/>
                      <w:sz w:val="20"/>
                      <w:szCs w:val="20"/>
                      <w:lang w:eastAsia="en-GB"/>
                    </w:rPr>
                    <w:t>EXPERIENCE</w:t>
                  </w:r>
                </w:p>
              </w:tc>
            </w:tr>
            <w:tr w:rsidR="00F36060" w:rsidRPr="00271AA1" w14:paraId="57DC5FA4" w14:textId="77777777" w:rsidTr="001B53F2">
              <w:trPr>
                <w:trHeight w:val="500"/>
              </w:trPr>
              <w:tc>
                <w:tcPr>
                  <w:tcW w:w="5000" w:type="pct"/>
                  <w:tcBorders>
                    <w:top w:val="single" w:sz="4" w:space="0" w:color="auto"/>
                    <w:left w:val="single" w:sz="4" w:space="0" w:color="auto"/>
                    <w:bottom w:val="single" w:sz="4" w:space="0" w:color="auto"/>
                    <w:right w:val="single" w:sz="4" w:space="0" w:color="auto"/>
                  </w:tcBorders>
                </w:tcPr>
                <w:p w14:paraId="60B34148" w14:textId="77777777" w:rsidR="00F36060" w:rsidRPr="00271AA1" w:rsidRDefault="00F36060" w:rsidP="00B21DB4">
                  <w:pPr>
                    <w:framePr w:hSpace="180" w:wrap="around" w:vAnchor="text" w:hAnchor="margin" w:xAlign="center" w:y="76"/>
                    <w:spacing w:line="360" w:lineRule="auto"/>
                    <w:jc w:val="both"/>
                    <w:rPr>
                      <w:rFonts w:ascii="Arial" w:eastAsia="Calibri" w:hAnsi="Arial" w:cs="Arial"/>
                      <w:color w:val="000000"/>
                      <w:sz w:val="20"/>
                      <w:szCs w:val="20"/>
                      <w:lang w:eastAsia="en-GB"/>
                    </w:rPr>
                  </w:pPr>
                  <w:r>
                    <w:rPr>
                      <w:rFonts w:ascii="Arial" w:eastAsia="Calibri" w:hAnsi="Arial" w:cs="Arial"/>
                      <w:bCs/>
                      <w:color w:val="000000"/>
                      <w:sz w:val="20"/>
                      <w:szCs w:val="20"/>
                      <w:lang w:eastAsia="en-GB"/>
                    </w:rPr>
                    <w:t xml:space="preserve">Bidder must submit four (04) </w:t>
                  </w:r>
                  <w:r w:rsidRPr="00276031">
                    <w:rPr>
                      <w:rFonts w:ascii="Arial" w:eastAsia="Calibri" w:hAnsi="Arial" w:cs="Arial"/>
                      <w:b/>
                      <w:bCs/>
                      <w:color w:val="000000"/>
                      <w:sz w:val="20"/>
                      <w:szCs w:val="20"/>
                      <w:lang w:eastAsia="en-GB"/>
                    </w:rPr>
                    <w:t>Signed reference letters/ Completion certificates</w:t>
                  </w:r>
                  <w:r>
                    <w:rPr>
                      <w:rFonts w:ascii="Arial" w:eastAsia="Calibri" w:hAnsi="Arial" w:cs="Arial"/>
                      <w:bCs/>
                      <w:color w:val="000000"/>
                      <w:sz w:val="20"/>
                      <w:szCs w:val="20"/>
                      <w:lang w:eastAsia="en-GB"/>
                    </w:rPr>
                    <w:t xml:space="preserve"> for paving construction projects as proof of Professional Experience.</w:t>
                  </w:r>
                </w:p>
              </w:tc>
            </w:tr>
            <w:tr w:rsidR="00F36060" w:rsidRPr="00271AA1" w14:paraId="1580055F" w14:textId="77777777" w:rsidTr="001B53F2">
              <w:trPr>
                <w:trHeight w:val="344"/>
              </w:trPr>
              <w:tc>
                <w:tcPr>
                  <w:tcW w:w="5000" w:type="pct"/>
                  <w:tcBorders>
                    <w:top w:val="single" w:sz="4" w:space="0" w:color="auto"/>
                    <w:left w:val="single" w:sz="4" w:space="0" w:color="auto"/>
                    <w:bottom w:val="single" w:sz="4" w:space="0" w:color="auto"/>
                    <w:right w:val="single" w:sz="4" w:space="0" w:color="auto"/>
                  </w:tcBorders>
                </w:tcPr>
                <w:p w14:paraId="3C4DF36A" w14:textId="77777777" w:rsidR="00F36060" w:rsidRPr="00271AA1" w:rsidRDefault="00F36060" w:rsidP="00B21DB4">
                  <w:pPr>
                    <w:framePr w:hSpace="180" w:wrap="around" w:vAnchor="text" w:hAnchor="margin" w:xAlign="center" w:y="76"/>
                    <w:spacing w:line="360" w:lineRule="auto"/>
                    <w:ind w:left="48" w:firstLine="4"/>
                    <w:jc w:val="both"/>
                    <w:rPr>
                      <w:rFonts w:ascii="Arial" w:eastAsia="Calibri" w:hAnsi="Arial" w:cs="Arial"/>
                      <w:color w:val="000000"/>
                      <w:sz w:val="20"/>
                      <w:szCs w:val="20"/>
                      <w:lang w:eastAsia="en-GB"/>
                    </w:rPr>
                  </w:pPr>
                  <w:r>
                    <w:rPr>
                      <w:rFonts w:ascii="Arial" w:eastAsia="Calibri" w:hAnsi="Arial" w:cs="Arial"/>
                      <w:b/>
                      <w:bCs/>
                      <w:color w:val="000000"/>
                      <w:sz w:val="20"/>
                      <w:szCs w:val="20"/>
                      <w:lang w:eastAsia="en-GB"/>
                    </w:rPr>
                    <w:t xml:space="preserve">NB: </w:t>
                  </w:r>
                  <w:r w:rsidRPr="00271AA1">
                    <w:rPr>
                      <w:rFonts w:ascii="Arial" w:eastAsia="Calibri" w:hAnsi="Arial" w:cs="Arial"/>
                      <w:b/>
                      <w:bCs/>
                      <w:color w:val="000000"/>
                      <w:sz w:val="20"/>
                      <w:szCs w:val="20"/>
                      <w:lang w:eastAsia="en-GB"/>
                    </w:rPr>
                    <w:t>Practical completion and appointment letters will not be considered.</w:t>
                  </w:r>
                </w:p>
              </w:tc>
            </w:tr>
            <w:tr w:rsidR="00F36060" w:rsidRPr="00271AA1" w14:paraId="17A40DCE" w14:textId="77777777" w:rsidTr="001B53F2">
              <w:trPr>
                <w:trHeight w:val="265"/>
              </w:trPr>
              <w:tc>
                <w:tcPr>
                  <w:tcW w:w="5000" w:type="pct"/>
                  <w:tcBorders>
                    <w:top w:val="single" w:sz="4" w:space="0" w:color="auto"/>
                    <w:left w:val="single" w:sz="4" w:space="0" w:color="auto"/>
                    <w:bottom w:val="single" w:sz="4" w:space="0" w:color="auto"/>
                    <w:right w:val="single" w:sz="4" w:space="0" w:color="auto"/>
                  </w:tcBorders>
                </w:tcPr>
                <w:p w14:paraId="6B5ADB82" w14:textId="77777777" w:rsidR="00F36060" w:rsidRPr="00471574" w:rsidRDefault="00F36060" w:rsidP="00B21DB4">
                  <w:pPr>
                    <w:pStyle w:val="ListParagraph"/>
                    <w:framePr w:hSpace="180" w:wrap="around" w:vAnchor="text" w:hAnchor="margin" w:xAlign="center" w:y="76"/>
                    <w:widowControl w:val="0"/>
                    <w:numPr>
                      <w:ilvl w:val="0"/>
                      <w:numId w:val="141"/>
                    </w:numPr>
                    <w:tabs>
                      <w:tab w:val="left" w:pos="0"/>
                    </w:tabs>
                    <w:spacing w:after="0" w:line="360" w:lineRule="auto"/>
                    <w:jc w:val="both"/>
                    <w:rPr>
                      <w:rFonts w:ascii="Arial" w:eastAsia="Calibri" w:hAnsi="Arial" w:cs="Arial"/>
                      <w:bCs/>
                      <w:color w:val="000000"/>
                      <w:sz w:val="20"/>
                      <w:szCs w:val="20"/>
                      <w:lang w:eastAsia="en-GB"/>
                    </w:rPr>
                  </w:pPr>
                  <w:r w:rsidRPr="00F809F3">
                    <w:rPr>
                      <w:rFonts w:ascii="Arial" w:hAnsi="Arial" w:cs="Arial"/>
                      <w:b/>
                      <w:sz w:val="20"/>
                      <w:szCs w:val="20"/>
                    </w:rPr>
                    <w:t>KEY STAFF COMPETENCE:(must be working for the Bidding company)</w:t>
                  </w:r>
                  <w:r w:rsidRPr="00F809F3">
                    <w:rPr>
                      <w:rFonts w:ascii="Arial" w:hAnsi="Arial" w:cs="Arial"/>
                      <w:color w:val="000000" w:themeColor="text1"/>
                      <w:sz w:val="20"/>
                      <w:szCs w:val="20"/>
                    </w:rPr>
                    <w:t xml:space="preserve"> </w:t>
                  </w:r>
                </w:p>
              </w:tc>
            </w:tr>
            <w:tr w:rsidR="00F36060" w:rsidRPr="00271AA1" w14:paraId="51C69052" w14:textId="77777777" w:rsidTr="001B53F2">
              <w:trPr>
                <w:trHeight w:val="224"/>
              </w:trPr>
              <w:tc>
                <w:tcPr>
                  <w:tcW w:w="5000" w:type="pct"/>
                  <w:tcBorders>
                    <w:top w:val="single" w:sz="4" w:space="0" w:color="auto"/>
                    <w:left w:val="single" w:sz="4" w:space="0" w:color="auto"/>
                    <w:bottom w:val="single" w:sz="4" w:space="0" w:color="auto"/>
                    <w:right w:val="single" w:sz="4" w:space="0" w:color="auto"/>
                  </w:tcBorders>
                </w:tcPr>
                <w:p w14:paraId="0BB249D1" w14:textId="77777777" w:rsidR="00F36060" w:rsidRPr="00DD15DF" w:rsidRDefault="00F36060" w:rsidP="00B21DB4">
                  <w:pPr>
                    <w:framePr w:hSpace="180" w:wrap="around" w:vAnchor="text" w:hAnchor="margin" w:xAlign="center" w:y="76"/>
                    <w:spacing w:line="360" w:lineRule="auto"/>
                    <w:ind w:left="48" w:firstLine="4"/>
                    <w:jc w:val="both"/>
                    <w:rPr>
                      <w:rFonts w:ascii="Arial" w:hAnsi="Arial" w:cs="Arial"/>
                      <w:b/>
                      <w:sz w:val="20"/>
                      <w:szCs w:val="20"/>
                    </w:rPr>
                  </w:pPr>
                  <w:r>
                    <w:rPr>
                      <w:rFonts w:ascii="Arial" w:hAnsi="Arial" w:cs="Arial"/>
                      <w:b/>
                      <w:sz w:val="20"/>
                      <w:szCs w:val="20"/>
                    </w:rPr>
                    <w:t xml:space="preserve">     2.1 </w:t>
                  </w:r>
                  <w:r w:rsidRPr="00271AA1">
                    <w:rPr>
                      <w:rFonts w:ascii="Arial" w:hAnsi="Arial" w:cs="Arial"/>
                      <w:b/>
                      <w:sz w:val="20"/>
                      <w:szCs w:val="20"/>
                    </w:rPr>
                    <w:t>Site Agent/Project Manager</w:t>
                  </w:r>
                </w:p>
              </w:tc>
            </w:tr>
            <w:tr w:rsidR="00F36060" w:rsidRPr="00271AA1" w14:paraId="6C78F01B" w14:textId="77777777" w:rsidTr="001B53F2">
              <w:trPr>
                <w:trHeight w:val="90"/>
              </w:trPr>
              <w:tc>
                <w:tcPr>
                  <w:tcW w:w="5000" w:type="pct"/>
                  <w:tcBorders>
                    <w:top w:val="single" w:sz="4" w:space="0" w:color="auto"/>
                    <w:left w:val="single" w:sz="4" w:space="0" w:color="auto"/>
                    <w:bottom w:val="single" w:sz="4" w:space="0" w:color="auto"/>
                    <w:right w:val="single" w:sz="4" w:space="0" w:color="auto"/>
                  </w:tcBorders>
                </w:tcPr>
                <w:p w14:paraId="499B78DF" w14:textId="77777777" w:rsidR="00F36060" w:rsidRPr="00471574" w:rsidRDefault="00F36060" w:rsidP="00B21DB4">
                  <w:pPr>
                    <w:framePr w:hSpace="180" w:wrap="around" w:vAnchor="text" w:hAnchor="margin" w:xAlign="center" w:y="76"/>
                    <w:widowControl w:val="0"/>
                    <w:numPr>
                      <w:ilvl w:val="0"/>
                      <w:numId w:val="138"/>
                    </w:numPr>
                    <w:tabs>
                      <w:tab w:val="left" w:pos="0"/>
                    </w:tabs>
                    <w:spacing w:after="0" w:line="360" w:lineRule="auto"/>
                    <w:contextualSpacing/>
                    <w:jc w:val="both"/>
                    <w:rPr>
                      <w:rFonts w:ascii="Arial" w:eastAsia="Times New Roman" w:hAnsi="Arial" w:cs="Arial"/>
                      <w:sz w:val="20"/>
                      <w:szCs w:val="20"/>
                    </w:rPr>
                  </w:pPr>
                  <w:r w:rsidRPr="00271AA1">
                    <w:rPr>
                      <w:rFonts w:ascii="Arial" w:hAnsi="Arial" w:cs="Arial"/>
                      <w:sz w:val="20"/>
                      <w:szCs w:val="20"/>
                    </w:rPr>
                    <w:t>Academic Qualification: ND: Engineering Civil, or ND: Constru</w:t>
                  </w:r>
                  <w:r>
                    <w:rPr>
                      <w:rFonts w:ascii="Arial" w:hAnsi="Arial" w:cs="Arial"/>
                      <w:sz w:val="20"/>
                      <w:szCs w:val="20"/>
                    </w:rPr>
                    <w:t xml:space="preserve">ction Management. Experience of five (05) years in </w:t>
                  </w:r>
                  <w:r>
                    <w:rPr>
                      <w:rFonts w:ascii="Arial" w:eastAsia="Calibri" w:hAnsi="Arial" w:cs="Arial"/>
                      <w:color w:val="000000"/>
                      <w:sz w:val="20"/>
                      <w:szCs w:val="20"/>
                      <w:lang w:eastAsia="en-GB"/>
                    </w:rPr>
                    <w:t>surfaced</w:t>
                  </w:r>
                  <w:r w:rsidRPr="00271AA1">
                    <w:rPr>
                      <w:rFonts w:ascii="Arial" w:hAnsi="Arial" w:cs="Arial"/>
                      <w:sz w:val="20"/>
                      <w:szCs w:val="20"/>
                    </w:rPr>
                    <w:t xml:space="preserve"> roads </w:t>
                  </w:r>
                  <w:r>
                    <w:rPr>
                      <w:rFonts w:ascii="Arial" w:hAnsi="Arial" w:cs="Arial"/>
                      <w:sz w:val="20"/>
                      <w:szCs w:val="20"/>
                    </w:rPr>
                    <w:t>construction projects.</w:t>
                  </w:r>
                </w:p>
              </w:tc>
            </w:tr>
            <w:tr w:rsidR="00F36060" w:rsidRPr="00271AA1" w14:paraId="791D3403" w14:textId="77777777" w:rsidTr="001B53F2">
              <w:trPr>
                <w:trHeight w:val="308"/>
              </w:trPr>
              <w:tc>
                <w:tcPr>
                  <w:tcW w:w="5000" w:type="pct"/>
                  <w:tcBorders>
                    <w:top w:val="single" w:sz="4" w:space="0" w:color="auto"/>
                    <w:left w:val="single" w:sz="4" w:space="0" w:color="auto"/>
                    <w:bottom w:val="single" w:sz="4" w:space="0" w:color="auto"/>
                    <w:right w:val="single" w:sz="4" w:space="0" w:color="auto"/>
                  </w:tcBorders>
                </w:tcPr>
                <w:p w14:paraId="76A027A1" w14:textId="77777777" w:rsidR="00F36060" w:rsidRPr="00271AA1" w:rsidRDefault="00F36060" w:rsidP="00B21DB4">
                  <w:pPr>
                    <w:framePr w:hSpace="180" w:wrap="around" w:vAnchor="text" w:hAnchor="margin" w:xAlign="center" w:y="76"/>
                    <w:spacing w:line="360" w:lineRule="auto"/>
                    <w:ind w:left="48" w:firstLine="4"/>
                    <w:jc w:val="both"/>
                    <w:rPr>
                      <w:rFonts w:ascii="Arial" w:eastAsia="Calibri" w:hAnsi="Arial" w:cs="Arial"/>
                      <w:color w:val="000000"/>
                      <w:sz w:val="20"/>
                      <w:szCs w:val="20"/>
                      <w:lang w:eastAsia="en-GB"/>
                    </w:rPr>
                  </w:pPr>
                  <w:r>
                    <w:rPr>
                      <w:rFonts w:ascii="Arial" w:hAnsi="Arial" w:cs="Arial"/>
                      <w:b/>
                      <w:bCs/>
                      <w:sz w:val="20"/>
                      <w:szCs w:val="20"/>
                    </w:rPr>
                    <w:t xml:space="preserve">     2.2 </w:t>
                  </w:r>
                  <w:r w:rsidRPr="00271AA1">
                    <w:rPr>
                      <w:rFonts w:ascii="Arial" w:hAnsi="Arial" w:cs="Arial"/>
                      <w:b/>
                      <w:bCs/>
                      <w:sz w:val="20"/>
                      <w:szCs w:val="20"/>
                    </w:rPr>
                    <w:t>General foreman</w:t>
                  </w:r>
                </w:p>
              </w:tc>
            </w:tr>
            <w:tr w:rsidR="00F36060" w:rsidRPr="00271AA1" w14:paraId="5DDDD257" w14:textId="77777777" w:rsidTr="001B53F2">
              <w:trPr>
                <w:trHeight w:val="209"/>
              </w:trPr>
              <w:tc>
                <w:tcPr>
                  <w:tcW w:w="5000" w:type="pct"/>
                  <w:tcBorders>
                    <w:top w:val="single" w:sz="4" w:space="0" w:color="auto"/>
                    <w:left w:val="single" w:sz="4" w:space="0" w:color="auto"/>
                    <w:bottom w:val="single" w:sz="4" w:space="0" w:color="auto"/>
                    <w:right w:val="single" w:sz="4" w:space="0" w:color="auto"/>
                  </w:tcBorders>
                </w:tcPr>
                <w:p w14:paraId="70613FE9" w14:textId="77777777" w:rsidR="00F36060" w:rsidRPr="00B777B9" w:rsidRDefault="00F36060" w:rsidP="00B21DB4">
                  <w:pPr>
                    <w:framePr w:hSpace="180" w:wrap="around" w:vAnchor="text" w:hAnchor="margin" w:xAlign="center" w:y="76"/>
                    <w:widowControl w:val="0"/>
                    <w:numPr>
                      <w:ilvl w:val="0"/>
                      <w:numId w:val="138"/>
                    </w:numPr>
                    <w:tabs>
                      <w:tab w:val="left" w:pos="0"/>
                    </w:tabs>
                    <w:spacing w:after="0" w:line="360" w:lineRule="auto"/>
                    <w:contextualSpacing/>
                    <w:jc w:val="both"/>
                    <w:rPr>
                      <w:rFonts w:ascii="Arial" w:eastAsia="Times New Roman" w:hAnsi="Arial" w:cs="Arial"/>
                      <w:bCs/>
                      <w:color w:val="000000" w:themeColor="text1"/>
                      <w:sz w:val="20"/>
                      <w:szCs w:val="20"/>
                    </w:rPr>
                  </w:pPr>
                  <w:r w:rsidRPr="00271AA1">
                    <w:rPr>
                      <w:rFonts w:ascii="Arial" w:hAnsi="Arial" w:cs="Arial"/>
                      <w:sz w:val="20"/>
                      <w:szCs w:val="20"/>
                    </w:rPr>
                    <w:t xml:space="preserve">Academic Qualification: </w:t>
                  </w:r>
                  <w:r w:rsidRPr="00271AA1">
                    <w:rPr>
                      <w:rFonts w:ascii="Arial" w:hAnsi="Arial" w:cs="Arial"/>
                      <w:bCs/>
                      <w:color w:val="000000" w:themeColor="text1"/>
                      <w:sz w:val="20"/>
                      <w:szCs w:val="20"/>
                    </w:rPr>
                    <w:t>Grade 12 or equivale</w:t>
                  </w:r>
                  <w:r>
                    <w:rPr>
                      <w:rFonts w:ascii="Arial" w:hAnsi="Arial" w:cs="Arial"/>
                      <w:bCs/>
                      <w:color w:val="000000" w:themeColor="text1"/>
                      <w:sz w:val="20"/>
                      <w:szCs w:val="20"/>
                    </w:rPr>
                    <w:t>nt qualification. Experience of five (05) years in</w:t>
                  </w:r>
                  <w:r>
                    <w:rPr>
                      <w:rFonts w:ascii="Arial" w:eastAsia="Calibri" w:hAnsi="Arial" w:cs="Arial"/>
                      <w:color w:val="000000"/>
                      <w:sz w:val="20"/>
                      <w:szCs w:val="20"/>
                      <w:lang w:eastAsia="en-GB"/>
                    </w:rPr>
                    <w:t xml:space="preserve"> surfaced</w:t>
                  </w:r>
                  <w:r w:rsidRPr="00271AA1">
                    <w:rPr>
                      <w:rFonts w:ascii="Arial" w:hAnsi="Arial" w:cs="Arial"/>
                      <w:bCs/>
                      <w:color w:val="000000" w:themeColor="text1"/>
                      <w:sz w:val="20"/>
                      <w:szCs w:val="20"/>
                    </w:rPr>
                    <w:t xml:space="preserve"> roads const</w:t>
                  </w:r>
                  <w:r>
                    <w:rPr>
                      <w:rFonts w:ascii="Arial" w:hAnsi="Arial" w:cs="Arial"/>
                      <w:bCs/>
                      <w:color w:val="000000" w:themeColor="text1"/>
                      <w:sz w:val="20"/>
                      <w:szCs w:val="20"/>
                    </w:rPr>
                    <w:t>ruction projects.</w:t>
                  </w:r>
                </w:p>
              </w:tc>
            </w:tr>
            <w:tr w:rsidR="00F36060" w:rsidRPr="00271AA1" w14:paraId="745F128F" w14:textId="77777777" w:rsidTr="001B53F2">
              <w:trPr>
                <w:trHeight w:val="209"/>
              </w:trPr>
              <w:tc>
                <w:tcPr>
                  <w:tcW w:w="5000" w:type="pct"/>
                  <w:tcBorders>
                    <w:top w:val="single" w:sz="4" w:space="0" w:color="auto"/>
                    <w:left w:val="single" w:sz="4" w:space="0" w:color="auto"/>
                    <w:bottom w:val="single" w:sz="4" w:space="0" w:color="auto"/>
                    <w:right w:val="single" w:sz="4" w:space="0" w:color="auto"/>
                  </w:tcBorders>
                </w:tcPr>
                <w:p w14:paraId="21DB47D2" w14:textId="77777777" w:rsidR="00F36060" w:rsidRPr="00DD15DF" w:rsidRDefault="00F36060" w:rsidP="00B21DB4">
                  <w:pPr>
                    <w:pStyle w:val="ListParagraph"/>
                    <w:framePr w:hSpace="180" w:wrap="around" w:vAnchor="text" w:hAnchor="margin" w:xAlign="center" w:y="76"/>
                    <w:widowControl w:val="0"/>
                    <w:numPr>
                      <w:ilvl w:val="1"/>
                      <w:numId w:val="141"/>
                    </w:numPr>
                    <w:spacing w:after="0" w:line="360" w:lineRule="auto"/>
                    <w:jc w:val="both"/>
                    <w:rPr>
                      <w:rFonts w:ascii="Arial" w:hAnsi="Arial" w:cs="Arial"/>
                      <w:b/>
                      <w:bCs/>
                      <w:color w:val="000000" w:themeColor="text1"/>
                      <w:sz w:val="20"/>
                      <w:szCs w:val="20"/>
                    </w:rPr>
                  </w:pPr>
                  <w:r w:rsidRPr="005A4F8F">
                    <w:rPr>
                      <w:rFonts w:ascii="Arial" w:hAnsi="Arial" w:cs="Arial"/>
                      <w:b/>
                      <w:bCs/>
                      <w:color w:val="000000" w:themeColor="text1"/>
                      <w:sz w:val="20"/>
                      <w:szCs w:val="20"/>
                    </w:rPr>
                    <w:t>Occupational Health and Safety Officer</w:t>
                  </w:r>
                </w:p>
              </w:tc>
            </w:tr>
            <w:tr w:rsidR="00F36060" w:rsidRPr="00271AA1" w14:paraId="10DA7647" w14:textId="77777777" w:rsidTr="001B53F2">
              <w:trPr>
                <w:trHeight w:val="209"/>
              </w:trPr>
              <w:tc>
                <w:tcPr>
                  <w:tcW w:w="5000" w:type="pct"/>
                  <w:tcBorders>
                    <w:top w:val="single" w:sz="4" w:space="0" w:color="auto"/>
                    <w:left w:val="single" w:sz="4" w:space="0" w:color="auto"/>
                    <w:bottom w:val="single" w:sz="4" w:space="0" w:color="auto"/>
                    <w:right w:val="single" w:sz="4" w:space="0" w:color="auto"/>
                  </w:tcBorders>
                </w:tcPr>
                <w:p w14:paraId="7E57FEE4" w14:textId="77777777" w:rsidR="00F36060" w:rsidRPr="001E74A5" w:rsidRDefault="00F36060"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1E74A5">
                    <w:rPr>
                      <w:rFonts w:ascii="Arial" w:hAnsi="Arial" w:cs="Arial"/>
                      <w:bCs/>
                      <w:color w:val="000000" w:themeColor="text1"/>
                      <w:sz w:val="20"/>
                      <w:szCs w:val="20"/>
                    </w:rPr>
                    <w:t xml:space="preserve">Grade 12 or equivalent qualification / Occupational Safety and Health certificate  and </w:t>
                  </w:r>
                  <w:r>
                    <w:rPr>
                      <w:rFonts w:ascii="Arial" w:hAnsi="Arial" w:cs="Arial"/>
                      <w:bCs/>
                      <w:color w:val="000000" w:themeColor="text1"/>
                      <w:sz w:val="20"/>
                      <w:szCs w:val="20"/>
                    </w:rPr>
                    <w:t xml:space="preserve"> Experience of five (05) years in</w:t>
                  </w:r>
                  <w:r>
                    <w:rPr>
                      <w:rFonts w:ascii="Arial" w:eastAsia="Calibri" w:hAnsi="Arial" w:cs="Arial"/>
                      <w:color w:val="000000"/>
                      <w:sz w:val="20"/>
                      <w:szCs w:val="20"/>
                      <w:lang w:eastAsia="en-GB"/>
                    </w:rPr>
                    <w:t xml:space="preserve"> surfaced</w:t>
                  </w:r>
                  <w:r w:rsidRPr="00271AA1">
                    <w:rPr>
                      <w:rFonts w:ascii="Arial" w:hAnsi="Arial" w:cs="Arial"/>
                      <w:bCs/>
                      <w:color w:val="000000" w:themeColor="text1"/>
                      <w:sz w:val="20"/>
                      <w:szCs w:val="20"/>
                    </w:rPr>
                    <w:t xml:space="preserve"> roads const</w:t>
                  </w:r>
                  <w:r>
                    <w:rPr>
                      <w:rFonts w:ascii="Arial" w:hAnsi="Arial" w:cs="Arial"/>
                      <w:bCs/>
                      <w:color w:val="000000" w:themeColor="text1"/>
                      <w:sz w:val="20"/>
                      <w:szCs w:val="20"/>
                    </w:rPr>
                    <w:t>ruction projects.</w:t>
                  </w:r>
                </w:p>
              </w:tc>
            </w:tr>
            <w:tr w:rsidR="00F36060" w:rsidRPr="00271AA1" w14:paraId="7B06085E" w14:textId="77777777" w:rsidTr="001B53F2">
              <w:trPr>
                <w:trHeight w:val="438"/>
              </w:trPr>
              <w:tc>
                <w:tcPr>
                  <w:tcW w:w="5000" w:type="pct"/>
                  <w:tcBorders>
                    <w:top w:val="single" w:sz="4" w:space="0" w:color="auto"/>
                    <w:left w:val="single" w:sz="4" w:space="0" w:color="auto"/>
                    <w:bottom w:val="single" w:sz="4" w:space="0" w:color="auto"/>
                    <w:right w:val="single" w:sz="4" w:space="0" w:color="auto"/>
                  </w:tcBorders>
                </w:tcPr>
                <w:p w14:paraId="27F8489A" w14:textId="77777777" w:rsidR="00F36060" w:rsidRPr="00DD15DF" w:rsidRDefault="00F36060" w:rsidP="00B21DB4">
                  <w:pPr>
                    <w:framePr w:hSpace="180" w:wrap="around" w:vAnchor="text" w:hAnchor="margin" w:xAlign="center" w:y="76"/>
                    <w:spacing w:line="360" w:lineRule="auto"/>
                    <w:ind w:left="48" w:firstLine="4"/>
                    <w:jc w:val="both"/>
                    <w:rPr>
                      <w:rFonts w:ascii="Arial" w:eastAsia="Calibri" w:hAnsi="Arial" w:cs="Arial"/>
                      <w:b/>
                      <w:bCs/>
                      <w:sz w:val="20"/>
                      <w:szCs w:val="20"/>
                    </w:rPr>
                  </w:pPr>
                  <w:r>
                    <w:rPr>
                      <w:rFonts w:ascii="Arial" w:eastAsia="Cambria" w:hAnsi="Arial" w:cs="Arial"/>
                      <w:b/>
                      <w:bCs/>
                      <w:color w:val="000000" w:themeColor="text1"/>
                      <w:sz w:val="20"/>
                      <w:szCs w:val="20"/>
                    </w:rPr>
                    <w:t>NB: It is compulsory for bidders to</w:t>
                  </w:r>
                  <w:r w:rsidRPr="00271AA1">
                    <w:rPr>
                      <w:rFonts w:ascii="Arial" w:eastAsia="Cambria" w:hAnsi="Arial" w:cs="Arial"/>
                      <w:b/>
                      <w:bCs/>
                      <w:color w:val="000000" w:themeColor="text1"/>
                      <w:sz w:val="20"/>
                      <w:szCs w:val="20"/>
                    </w:rPr>
                    <w:t xml:space="preserve"> submit detailed CVs with </w:t>
                  </w:r>
                  <w:r>
                    <w:rPr>
                      <w:rFonts w:ascii="Arial" w:eastAsia="Cambria" w:hAnsi="Arial" w:cs="Arial"/>
                      <w:b/>
                      <w:bCs/>
                      <w:color w:val="000000" w:themeColor="text1"/>
                      <w:sz w:val="20"/>
                      <w:szCs w:val="20"/>
                    </w:rPr>
                    <w:t xml:space="preserve">original </w:t>
                  </w:r>
                  <w:r w:rsidRPr="00271AA1">
                    <w:rPr>
                      <w:rFonts w:ascii="Arial" w:eastAsia="Cambria" w:hAnsi="Arial" w:cs="Arial"/>
                      <w:b/>
                      <w:bCs/>
                      <w:color w:val="000000" w:themeColor="text1"/>
                      <w:sz w:val="20"/>
                      <w:szCs w:val="20"/>
                    </w:rPr>
                    <w:t>certified copies of the required professional qualifications not older than 03 months.</w:t>
                  </w:r>
                  <w:r w:rsidRPr="00271AA1">
                    <w:rPr>
                      <w:rFonts w:ascii="Arial" w:eastAsia="Calibri" w:hAnsi="Arial" w:cs="Arial"/>
                      <w:b/>
                      <w:bCs/>
                      <w:sz w:val="20"/>
                      <w:szCs w:val="20"/>
                    </w:rPr>
                    <w:t xml:space="preserve"> </w:t>
                  </w:r>
                  <w:r>
                    <w:rPr>
                      <w:rFonts w:ascii="Arial" w:eastAsia="Calibri" w:hAnsi="Arial" w:cs="Arial"/>
                      <w:b/>
                      <w:bCs/>
                      <w:sz w:val="20"/>
                      <w:szCs w:val="20"/>
                    </w:rPr>
                    <w:t>Copy of a certified copy will not be considered.</w:t>
                  </w:r>
                </w:p>
              </w:tc>
            </w:tr>
            <w:tr w:rsidR="00F36060" w:rsidRPr="00271AA1" w14:paraId="7E6C0255" w14:textId="77777777" w:rsidTr="001B53F2">
              <w:trPr>
                <w:trHeight w:val="48"/>
              </w:trPr>
              <w:tc>
                <w:tcPr>
                  <w:tcW w:w="5000" w:type="pct"/>
                  <w:tcBorders>
                    <w:top w:val="single" w:sz="4" w:space="0" w:color="auto"/>
                    <w:left w:val="single" w:sz="4" w:space="0" w:color="auto"/>
                    <w:bottom w:val="single" w:sz="4" w:space="0" w:color="auto"/>
                    <w:right w:val="single" w:sz="4" w:space="0" w:color="auto"/>
                  </w:tcBorders>
                </w:tcPr>
                <w:p w14:paraId="317C08D8" w14:textId="77777777" w:rsidR="00F36060" w:rsidRPr="00F839C8" w:rsidRDefault="00F36060" w:rsidP="00B21DB4">
                  <w:pPr>
                    <w:pStyle w:val="ListParagraph"/>
                    <w:framePr w:hSpace="180" w:wrap="around" w:vAnchor="text" w:hAnchor="margin" w:xAlign="center" w:y="76"/>
                    <w:widowControl w:val="0"/>
                    <w:numPr>
                      <w:ilvl w:val="0"/>
                      <w:numId w:val="141"/>
                    </w:numPr>
                    <w:spacing w:after="0" w:line="360" w:lineRule="auto"/>
                    <w:jc w:val="both"/>
                    <w:rPr>
                      <w:rFonts w:ascii="Arial" w:eastAsia="Calibri" w:hAnsi="Arial" w:cs="Arial"/>
                      <w:b/>
                      <w:color w:val="000000"/>
                      <w:sz w:val="20"/>
                      <w:szCs w:val="20"/>
                      <w:lang w:eastAsia="en-GB"/>
                    </w:rPr>
                  </w:pPr>
                  <w:r w:rsidRPr="005A4F8F">
                    <w:rPr>
                      <w:rFonts w:ascii="Arial" w:eastAsia="Calibri" w:hAnsi="Arial" w:cs="Arial"/>
                      <w:b/>
                      <w:bCs/>
                      <w:color w:val="000000"/>
                      <w:sz w:val="20"/>
                      <w:szCs w:val="20"/>
                      <w:lang w:eastAsia="en-GB"/>
                    </w:rPr>
                    <w:t xml:space="preserve">CONSTRUCTION </w:t>
                  </w:r>
                  <w:r>
                    <w:rPr>
                      <w:rFonts w:ascii="Arial" w:eastAsia="Calibri" w:hAnsi="Arial" w:cs="Arial"/>
                      <w:b/>
                      <w:bCs/>
                      <w:color w:val="000000"/>
                      <w:sz w:val="20"/>
                      <w:szCs w:val="20"/>
                      <w:lang w:eastAsia="en-GB"/>
                    </w:rPr>
                    <w:t xml:space="preserve">TOOLS / </w:t>
                  </w:r>
                  <w:r w:rsidRPr="005A4F8F">
                    <w:rPr>
                      <w:rFonts w:ascii="Arial" w:eastAsia="Calibri" w:hAnsi="Arial" w:cs="Arial"/>
                      <w:b/>
                      <w:bCs/>
                      <w:color w:val="000000"/>
                      <w:sz w:val="20"/>
                      <w:szCs w:val="20"/>
                      <w:lang w:eastAsia="en-GB"/>
                    </w:rPr>
                    <w:t xml:space="preserve">EQUIPMENT </w:t>
                  </w:r>
                </w:p>
              </w:tc>
            </w:tr>
            <w:tr w:rsidR="00F36060" w:rsidRPr="00271AA1" w14:paraId="447FC9C9" w14:textId="77777777" w:rsidTr="001B53F2">
              <w:trPr>
                <w:trHeight w:val="70"/>
              </w:trPr>
              <w:tc>
                <w:tcPr>
                  <w:tcW w:w="5000" w:type="pct"/>
                  <w:tcBorders>
                    <w:top w:val="single" w:sz="4" w:space="0" w:color="auto"/>
                    <w:left w:val="single" w:sz="4" w:space="0" w:color="auto"/>
                    <w:bottom w:val="single" w:sz="4" w:space="0" w:color="auto"/>
                    <w:right w:val="single" w:sz="4" w:space="0" w:color="auto"/>
                  </w:tcBorders>
                </w:tcPr>
                <w:p w14:paraId="10A27C1B" w14:textId="77777777" w:rsidR="00F36060" w:rsidRPr="005A4F8F" w:rsidRDefault="00F36060"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eastAsia="Calibri" w:hAnsi="Arial" w:cs="Arial"/>
                      <w:bCs/>
                      <w:color w:val="000000"/>
                      <w:sz w:val="20"/>
                      <w:szCs w:val="20"/>
                      <w:lang w:eastAsia="en-GB"/>
                    </w:rPr>
                    <w:t xml:space="preserve">Excavator </w:t>
                  </w:r>
                </w:p>
              </w:tc>
            </w:tr>
            <w:tr w:rsidR="00F36060" w:rsidRPr="00271AA1" w14:paraId="7236C860" w14:textId="77777777" w:rsidTr="001B53F2">
              <w:trPr>
                <w:trHeight w:val="70"/>
              </w:trPr>
              <w:tc>
                <w:tcPr>
                  <w:tcW w:w="5000" w:type="pct"/>
                  <w:tcBorders>
                    <w:top w:val="single" w:sz="4" w:space="0" w:color="auto"/>
                    <w:left w:val="single" w:sz="4" w:space="0" w:color="auto"/>
                    <w:bottom w:val="single" w:sz="4" w:space="0" w:color="auto"/>
                    <w:right w:val="single" w:sz="4" w:space="0" w:color="auto"/>
                  </w:tcBorders>
                </w:tcPr>
                <w:p w14:paraId="756D03C6" w14:textId="77777777" w:rsidR="00F36060" w:rsidRPr="005A4F8F" w:rsidRDefault="00F36060"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 xml:space="preserve">Grader </w:t>
                  </w:r>
                </w:p>
              </w:tc>
            </w:tr>
            <w:tr w:rsidR="00F36060" w:rsidRPr="00271AA1" w14:paraId="5885B0DC" w14:textId="77777777" w:rsidTr="001B53F2">
              <w:trPr>
                <w:trHeight w:val="70"/>
              </w:trPr>
              <w:tc>
                <w:tcPr>
                  <w:tcW w:w="5000" w:type="pct"/>
                  <w:tcBorders>
                    <w:top w:val="single" w:sz="4" w:space="0" w:color="auto"/>
                    <w:left w:val="single" w:sz="4" w:space="0" w:color="auto"/>
                    <w:bottom w:val="single" w:sz="4" w:space="0" w:color="auto"/>
                    <w:right w:val="single" w:sz="4" w:space="0" w:color="auto"/>
                  </w:tcBorders>
                </w:tcPr>
                <w:p w14:paraId="3AB1F80C" w14:textId="77777777" w:rsidR="00F36060" w:rsidRPr="005A4F8F" w:rsidRDefault="00F36060"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 xml:space="preserve">Water Tanker/Carter </w:t>
                  </w:r>
                </w:p>
              </w:tc>
            </w:tr>
            <w:tr w:rsidR="00F36060" w:rsidRPr="00271AA1" w14:paraId="4E59E961" w14:textId="77777777" w:rsidTr="001B53F2">
              <w:trPr>
                <w:trHeight w:val="249"/>
              </w:trPr>
              <w:tc>
                <w:tcPr>
                  <w:tcW w:w="5000" w:type="pct"/>
                  <w:tcBorders>
                    <w:top w:val="single" w:sz="4" w:space="0" w:color="auto"/>
                    <w:left w:val="single" w:sz="4" w:space="0" w:color="auto"/>
                    <w:bottom w:val="single" w:sz="4" w:space="0" w:color="auto"/>
                    <w:right w:val="single" w:sz="4" w:space="0" w:color="auto"/>
                  </w:tcBorders>
                </w:tcPr>
                <w:p w14:paraId="1BDED339" w14:textId="77777777" w:rsidR="00F36060" w:rsidRPr="005A4F8F" w:rsidRDefault="00F36060"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Roller</w:t>
                  </w:r>
                </w:p>
              </w:tc>
            </w:tr>
            <w:tr w:rsidR="00F36060" w:rsidRPr="00271AA1" w14:paraId="41155BA7" w14:textId="77777777" w:rsidTr="001B53F2">
              <w:trPr>
                <w:trHeight w:val="249"/>
              </w:trPr>
              <w:tc>
                <w:tcPr>
                  <w:tcW w:w="5000" w:type="pct"/>
                  <w:tcBorders>
                    <w:top w:val="single" w:sz="4" w:space="0" w:color="auto"/>
                    <w:left w:val="single" w:sz="4" w:space="0" w:color="auto"/>
                    <w:bottom w:val="single" w:sz="4" w:space="0" w:color="auto"/>
                    <w:right w:val="single" w:sz="4" w:space="0" w:color="auto"/>
                  </w:tcBorders>
                </w:tcPr>
                <w:p w14:paraId="6A5B0680" w14:textId="77777777" w:rsidR="00F36060" w:rsidRPr="005A4F8F" w:rsidRDefault="00F36060"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lastRenderedPageBreak/>
                    <w:t xml:space="preserve">TLB </w:t>
                  </w:r>
                </w:p>
              </w:tc>
            </w:tr>
            <w:tr w:rsidR="00F36060" w:rsidRPr="00271AA1" w14:paraId="5B7D6FBB" w14:textId="77777777" w:rsidTr="001B53F2">
              <w:trPr>
                <w:trHeight w:val="249"/>
              </w:trPr>
              <w:tc>
                <w:tcPr>
                  <w:tcW w:w="5000" w:type="pct"/>
                  <w:tcBorders>
                    <w:top w:val="single" w:sz="4" w:space="0" w:color="auto"/>
                    <w:left w:val="single" w:sz="4" w:space="0" w:color="auto"/>
                    <w:bottom w:val="single" w:sz="4" w:space="0" w:color="auto"/>
                    <w:right w:val="single" w:sz="4" w:space="0" w:color="auto"/>
                  </w:tcBorders>
                </w:tcPr>
                <w:p w14:paraId="6B69F8DF" w14:textId="77777777" w:rsidR="00F36060" w:rsidRPr="005A4F8F" w:rsidRDefault="00F36060"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 xml:space="preserve">Concrete Mixer </w:t>
                  </w:r>
                </w:p>
              </w:tc>
            </w:tr>
            <w:tr w:rsidR="00F36060" w:rsidRPr="00271AA1" w14:paraId="4EC8825B" w14:textId="77777777" w:rsidTr="001B53F2">
              <w:trPr>
                <w:trHeight w:val="249"/>
              </w:trPr>
              <w:tc>
                <w:tcPr>
                  <w:tcW w:w="5000" w:type="pct"/>
                  <w:tcBorders>
                    <w:top w:val="single" w:sz="4" w:space="0" w:color="auto"/>
                    <w:left w:val="single" w:sz="4" w:space="0" w:color="auto"/>
                    <w:bottom w:val="single" w:sz="4" w:space="0" w:color="auto"/>
                    <w:right w:val="single" w:sz="4" w:space="0" w:color="auto"/>
                  </w:tcBorders>
                </w:tcPr>
                <w:p w14:paraId="76344859" w14:textId="77777777" w:rsidR="00F36060" w:rsidRPr="005A4F8F" w:rsidRDefault="00F36060"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 xml:space="preserve">Tipper Truck </w:t>
                  </w:r>
                </w:p>
              </w:tc>
            </w:tr>
            <w:tr w:rsidR="00F36060" w:rsidRPr="00271AA1" w14:paraId="43EEE39B" w14:textId="77777777" w:rsidTr="001B53F2">
              <w:trPr>
                <w:trHeight w:val="249"/>
              </w:trPr>
              <w:tc>
                <w:tcPr>
                  <w:tcW w:w="5000" w:type="pct"/>
                  <w:tcBorders>
                    <w:top w:val="single" w:sz="4" w:space="0" w:color="auto"/>
                    <w:left w:val="single" w:sz="4" w:space="0" w:color="auto"/>
                    <w:bottom w:val="single" w:sz="4" w:space="0" w:color="auto"/>
                    <w:right w:val="single" w:sz="4" w:space="0" w:color="auto"/>
                  </w:tcBorders>
                </w:tcPr>
                <w:p w14:paraId="7D3DB8FE" w14:textId="77777777" w:rsidR="00F36060" w:rsidRPr="005A4F8F" w:rsidRDefault="00F36060" w:rsidP="00B21DB4">
                  <w:pPr>
                    <w:pStyle w:val="ListParagraph"/>
                    <w:framePr w:hSpace="180" w:wrap="around" w:vAnchor="text" w:hAnchor="margin" w:xAlign="center" w:y="76"/>
                    <w:widowControl w:val="0"/>
                    <w:numPr>
                      <w:ilvl w:val="0"/>
                      <w:numId w:val="140"/>
                    </w:numPr>
                    <w:spacing w:after="0" w:line="360" w:lineRule="auto"/>
                    <w:jc w:val="both"/>
                    <w:rPr>
                      <w:rFonts w:ascii="Arial" w:eastAsia="Calibri" w:hAnsi="Arial" w:cs="Arial"/>
                      <w:color w:val="000000"/>
                      <w:sz w:val="20"/>
                      <w:szCs w:val="20"/>
                      <w:lang w:eastAsia="en-GB"/>
                    </w:rPr>
                  </w:pPr>
                  <w:r w:rsidRPr="005A4F8F">
                    <w:rPr>
                      <w:rFonts w:ascii="Arial" w:hAnsi="Arial" w:cs="Arial"/>
                      <w:sz w:val="20"/>
                      <w:szCs w:val="20"/>
                    </w:rPr>
                    <w:t>Low-bed truck</w:t>
                  </w:r>
                </w:p>
              </w:tc>
            </w:tr>
            <w:tr w:rsidR="00F36060" w:rsidRPr="00271AA1" w14:paraId="63360382" w14:textId="77777777" w:rsidTr="001B53F2">
              <w:trPr>
                <w:trHeight w:val="249"/>
              </w:trPr>
              <w:tc>
                <w:tcPr>
                  <w:tcW w:w="5000" w:type="pct"/>
                  <w:tcBorders>
                    <w:top w:val="single" w:sz="4" w:space="0" w:color="auto"/>
                    <w:left w:val="single" w:sz="4" w:space="0" w:color="auto"/>
                    <w:bottom w:val="single" w:sz="4" w:space="0" w:color="auto"/>
                    <w:right w:val="single" w:sz="4" w:space="0" w:color="auto"/>
                  </w:tcBorders>
                </w:tcPr>
                <w:p w14:paraId="3E9E8A8C" w14:textId="77777777" w:rsidR="00F36060" w:rsidRPr="00271AA1" w:rsidRDefault="00F36060" w:rsidP="00B21DB4">
                  <w:pPr>
                    <w:framePr w:hSpace="180" w:wrap="around" w:vAnchor="text" w:hAnchor="margin" w:xAlign="center" w:y="76"/>
                    <w:spacing w:line="360" w:lineRule="auto"/>
                    <w:ind w:left="48" w:firstLine="4"/>
                    <w:jc w:val="both"/>
                    <w:rPr>
                      <w:rFonts w:ascii="Arial" w:eastAsia="Calibri" w:hAnsi="Arial" w:cs="Arial"/>
                      <w:color w:val="000000"/>
                      <w:sz w:val="20"/>
                      <w:szCs w:val="20"/>
                      <w:lang w:eastAsia="en-GB"/>
                    </w:rPr>
                  </w:pPr>
                  <w:r w:rsidRPr="00271AA1">
                    <w:rPr>
                      <w:rFonts w:ascii="Arial" w:eastAsia="Calibri" w:hAnsi="Arial" w:cs="Arial"/>
                      <w:b/>
                      <w:bCs/>
                      <w:color w:val="000000"/>
                      <w:sz w:val="20"/>
                      <w:szCs w:val="20"/>
                      <w:lang w:eastAsia="en-GB"/>
                    </w:rPr>
                    <w:t>Proof of ownership with copies of registration certific</w:t>
                  </w:r>
                  <w:r>
                    <w:rPr>
                      <w:rFonts w:ascii="Arial" w:eastAsia="Calibri" w:hAnsi="Arial" w:cs="Arial"/>
                      <w:b/>
                      <w:bCs/>
                      <w:color w:val="000000"/>
                      <w:sz w:val="20"/>
                      <w:szCs w:val="20"/>
                      <w:lang w:eastAsia="en-GB"/>
                    </w:rPr>
                    <w:t xml:space="preserve">ates or signed letter of intent (with the Letterhead) </w:t>
                  </w:r>
                  <w:r w:rsidRPr="00271AA1">
                    <w:rPr>
                      <w:rFonts w:ascii="Arial" w:eastAsia="Calibri" w:hAnsi="Arial" w:cs="Arial"/>
                      <w:b/>
                      <w:bCs/>
                      <w:color w:val="000000"/>
                      <w:sz w:val="20"/>
                      <w:szCs w:val="20"/>
                      <w:lang w:eastAsia="en-GB"/>
                    </w:rPr>
                    <w:t>to lease with copies of re</w:t>
                  </w:r>
                  <w:r>
                    <w:rPr>
                      <w:rFonts w:ascii="Arial" w:eastAsia="Calibri" w:hAnsi="Arial" w:cs="Arial"/>
                      <w:b/>
                      <w:bCs/>
                      <w:color w:val="000000"/>
                      <w:sz w:val="20"/>
                      <w:szCs w:val="20"/>
                      <w:lang w:eastAsia="en-GB"/>
                    </w:rPr>
                    <w:t>gistration must be submitted for each equipment or tool</w:t>
                  </w:r>
                </w:p>
              </w:tc>
            </w:tr>
          </w:tbl>
          <w:p w14:paraId="2A318C96" w14:textId="77777777" w:rsidR="00F36060" w:rsidRPr="00DD15DF" w:rsidRDefault="00F36060" w:rsidP="001B53F2">
            <w:pPr>
              <w:spacing w:line="360" w:lineRule="auto"/>
              <w:jc w:val="both"/>
              <w:rPr>
                <w:rFonts w:ascii="Arial" w:eastAsia="Cambria" w:hAnsi="Arial" w:cs="Arial"/>
                <w:b/>
                <w:sz w:val="20"/>
                <w:szCs w:val="20"/>
              </w:rPr>
            </w:pPr>
            <w:r>
              <w:rPr>
                <w:rFonts w:ascii="Arial" w:eastAsia="Cambria" w:hAnsi="Arial" w:cs="Arial"/>
                <w:b/>
                <w:sz w:val="20"/>
                <w:szCs w:val="20"/>
                <w:u w:val="single"/>
              </w:rPr>
              <w:t>NB:</w:t>
            </w:r>
            <w:r>
              <w:rPr>
                <w:rFonts w:ascii="Arial" w:eastAsia="Cambria" w:hAnsi="Arial" w:cs="Arial"/>
                <w:b/>
                <w:sz w:val="20"/>
                <w:szCs w:val="20"/>
              </w:rPr>
              <w:t xml:space="preserve"> Failure to comply with the above Pre-Qualification process will lead to dis-qualification and bidders will not proceed to the next stage (Financial Evaluation).</w:t>
            </w:r>
          </w:p>
          <w:p w14:paraId="49EB21B8" w14:textId="77777777" w:rsidR="00F36060" w:rsidRPr="00B1716F" w:rsidRDefault="00F36060" w:rsidP="001B53F2">
            <w:pPr>
              <w:spacing w:line="360" w:lineRule="auto"/>
              <w:jc w:val="both"/>
              <w:rPr>
                <w:rFonts w:ascii="Arial" w:hAnsi="Arial" w:cs="Arial"/>
                <w:b/>
                <w:sz w:val="20"/>
                <w:szCs w:val="20"/>
              </w:rPr>
            </w:pPr>
            <w:r>
              <w:rPr>
                <w:rFonts w:ascii="Arial" w:hAnsi="Arial" w:cs="Arial"/>
                <w:b/>
                <w:sz w:val="20"/>
                <w:szCs w:val="20"/>
              </w:rPr>
              <w:t>Stage 3</w:t>
            </w:r>
            <w:r w:rsidRPr="00271AA1">
              <w:rPr>
                <w:rFonts w:ascii="Arial" w:hAnsi="Arial" w:cs="Arial"/>
                <w:b/>
                <w:sz w:val="20"/>
                <w:szCs w:val="20"/>
              </w:rPr>
              <w:t xml:space="preserve">: </w:t>
            </w:r>
            <w:r>
              <w:rPr>
                <w:rFonts w:ascii="Arial" w:hAnsi="Arial" w:cs="Arial"/>
                <w:b/>
                <w:sz w:val="20"/>
                <w:szCs w:val="20"/>
              </w:rPr>
              <w:t>“</w:t>
            </w:r>
            <w:r w:rsidRPr="00271AA1">
              <w:rPr>
                <w:rFonts w:ascii="Arial" w:hAnsi="Arial" w:cs="Arial"/>
                <w:b/>
                <w:sz w:val="20"/>
                <w:szCs w:val="20"/>
              </w:rPr>
              <w:t>Financial evaluation</w:t>
            </w:r>
            <w:r>
              <w:rPr>
                <w:rFonts w:ascii="Arial" w:hAnsi="Arial" w:cs="Arial"/>
                <w:b/>
                <w:sz w:val="20"/>
                <w:szCs w:val="20"/>
              </w:rPr>
              <w:t>”</w:t>
            </w:r>
          </w:p>
          <w:p w14:paraId="5C7977C5" w14:textId="77777777" w:rsidR="00F36060" w:rsidRPr="00DD15DF" w:rsidRDefault="00F36060" w:rsidP="001B53F2">
            <w:pPr>
              <w:spacing w:line="360" w:lineRule="auto"/>
              <w:jc w:val="both"/>
              <w:rPr>
                <w:rFonts w:ascii="Arial" w:hAnsi="Arial" w:cs="Arial"/>
                <w:b/>
                <w:sz w:val="20"/>
                <w:szCs w:val="20"/>
              </w:rPr>
            </w:pPr>
            <w:r>
              <w:rPr>
                <w:rFonts w:ascii="Arial" w:hAnsi="Arial" w:cs="Arial"/>
                <w:sz w:val="20"/>
                <w:szCs w:val="20"/>
              </w:rPr>
              <w:t xml:space="preserve">Financial evaluation will be on the Price only as per the </w:t>
            </w:r>
            <w:r w:rsidRPr="00B1716F">
              <w:rPr>
                <w:rFonts w:ascii="Arial" w:hAnsi="Arial" w:cs="Arial"/>
                <w:b/>
                <w:sz w:val="20"/>
                <w:szCs w:val="20"/>
              </w:rPr>
              <w:t>form of offer</w:t>
            </w:r>
            <w:r>
              <w:rPr>
                <w:rFonts w:ascii="Arial" w:hAnsi="Arial" w:cs="Arial"/>
                <w:b/>
                <w:sz w:val="20"/>
                <w:szCs w:val="20"/>
              </w:rPr>
              <w:t>.</w:t>
            </w:r>
          </w:p>
          <w:p w14:paraId="3AF497EF" w14:textId="77777777" w:rsidR="00F36060" w:rsidRPr="00271AA1" w:rsidRDefault="00F36060" w:rsidP="001B53F2">
            <w:pPr>
              <w:spacing w:line="360" w:lineRule="auto"/>
              <w:jc w:val="both"/>
              <w:rPr>
                <w:rFonts w:ascii="Arial" w:hAnsi="Arial" w:cs="Arial"/>
                <w:sz w:val="20"/>
                <w:szCs w:val="20"/>
              </w:rPr>
            </w:pPr>
            <w:r w:rsidRPr="00271AA1">
              <w:rPr>
                <w:rFonts w:ascii="Arial" w:hAnsi="Arial" w:cs="Arial"/>
                <w:sz w:val="20"/>
                <w:szCs w:val="20"/>
                <w:u w:val="single"/>
              </w:rPr>
              <w:t>All enquiries must be directed to the following email addresses</w:t>
            </w:r>
            <w:r w:rsidRPr="00271AA1">
              <w:rPr>
                <w:rFonts w:ascii="Arial" w:hAnsi="Arial" w:cs="Arial"/>
                <w:sz w:val="20"/>
                <w:szCs w:val="20"/>
              </w:rPr>
              <w:t>:</w:t>
            </w:r>
          </w:p>
          <w:p w14:paraId="54757DB8" w14:textId="77777777" w:rsidR="00F36060" w:rsidRPr="000A0542" w:rsidRDefault="00F36060" w:rsidP="001B53F2">
            <w:pPr>
              <w:pBdr>
                <w:bottom w:val="single" w:sz="4" w:space="1" w:color="auto"/>
              </w:pBdr>
              <w:spacing w:line="360" w:lineRule="auto"/>
              <w:jc w:val="both"/>
              <w:rPr>
                <w:rFonts w:ascii="Arial" w:hAnsi="Arial" w:cs="Arial"/>
                <w:b/>
                <w:sz w:val="20"/>
                <w:szCs w:val="20"/>
                <w:u w:val="single"/>
              </w:rPr>
            </w:pPr>
            <w:r>
              <w:rPr>
                <w:rFonts w:ascii="Arial" w:hAnsi="Arial" w:cs="Arial"/>
                <w:b/>
                <w:sz w:val="20"/>
                <w:szCs w:val="20"/>
              </w:rPr>
              <w:t>T</w:t>
            </w:r>
            <w:r w:rsidRPr="00271AA1">
              <w:rPr>
                <w:rFonts w:ascii="Arial" w:hAnsi="Arial" w:cs="Arial"/>
                <w:b/>
                <w:sz w:val="20"/>
                <w:szCs w:val="20"/>
              </w:rPr>
              <w:t xml:space="preserve">echnical Enquiries: Ms Zanele Mbusi ( Acting manager: Civil Services) at 047 050 1254 email: </w:t>
            </w:r>
            <w:hyperlink r:id="rId41" w:history="1">
              <w:r w:rsidRPr="00271AA1">
                <w:rPr>
                  <w:rStyle w:val="Hyperlink"/>
                  <w:rFonts w:cs="Arial"/>
                  <w:sz w:val="20"/>
                </w:rPr>
                <w:t>mbusizanele@gmail.com</w:t>
              </w:r>
            </w:hyperlink>
            <w:r w:rsidRPr="00271AA1">
              <w:rPr>
                <w:rFonts w:ascii="Arial" w:hAnsi="Arial" w:cs="Arial"/>
                <w:b/>
                <w:sz w:val="20"/>
                <w:szCs w:val="20"/>
              </w:rPr>
              <w:t xml:space="preserve"> and Ms. Nontathu Mnini (Manager: SCM) at (047) 050 1150 email: </w:t>
            </w:r>
            <w:hyperlink r:id="rId42" w:history="1">
              <w:r w:rsidRPr="00271AA1">
                <w:rPr>
                  <w:rStyle w:val="Hyperlink"/>
                  <w:rFonts w:cs="Arial"/>
                  <w:sz w:val="20"/>
                </w:rPr>
                <w:t>nmnini@mnquma.gov.za</w:t>
              </w:r>
            </w:hyperlink>
          </w:p>
          <w:tbl>
            <w:tblPr>
              <w:tblpPr w:leftFromText="180" w:rightFromText="180" w:vertAnchor="text" w:horzAnchor="margin" w:tblpY="76"/>
              <w:tblOverlap w:val="neve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6095"/>
            </w:tblGrid>
            <w:tr w:rsidR="00F36060" w:rsidRPr="00B1716F" w14:paraId="0398F2B3" w14:textId="77777777" w:rsidTr="001B53F2">
              <w:trPr>
                <w:trHeight w:val="1265"/>
              </w:trPr>
              <w:tc>
                <w:tcPr>
                  <w:tcW w:w="5524" w:type="dxa"/>
                  <w:shd w:val="clear" w:color="auto" w:fill="auto"/>
                </w:tcPr>
                <w:p w14:paraId="3A64EA24" w14:textId="77777777" w:rsidR="00F36060" w:rsidRPr="00B1716F" w:rsidRDefault="00F36060" w:rsidP="001B53F2">
                  <w:pPr>
                    <w:spacing w:line="360" w:lineRule="auto"/>
                    <w:jc w:val="both"/>
                    <w:rPr>
                      <w:rFonts w:ascii="Arial" w:eastAsia="Cambria" w:hAnsi="Arial" w:cs="Arial"/>
                      <w:b/>
                      <w:sz w:val="20"/>
                      <w:szCs w:val="20"/>
                    </w:rPr>
                  </w:pPr>
                  <w:r w:rsidRPr="00B1716F">
                    <w:rPr>
                      <w:rFonts w:ascii="Arial" w:eastAsia="Cambria" w:hAnsi="Arial" w:cs="Arial"/>
                      <w:b/>
                      <w:sz w:val="20"/>
                      <w:szCs w:val="20"/>
                    </w:rPr>
                    <w:t>REQUIRED DOCUMENTS:</w:t>
                  </w:r>
                </w:p>
                <w:p w14:paraId="4C7728F1" w14:textId="77777777" w:rsidR="00F36060" w:rsidRPr="00B1716F" w:rsidRDefault="00F36060" w:rsidP="001B53F2">
                  <w:pPr>
                    <w:spacing w:line="360" w:lineRule="auto"/>
                    <w:jc w:val="both"/>
                    <w:rPr>
                      <w:rFonts w:ascii="Arial" w:eastAsia="Cambria" w:hAnsi="Arial" w:cs="Arial"/>
                      <w:sz w:val="20"/>
                      <w:szCs w:val="20"/>
                    </w:rPr>
                  </w:pPr>
                  <w:r w:rsidRPr="00B1716F">
                    <w:rPr>
                      <w:rFonts w:ascii="Arial" w:eastAsia="Cambria" w:hAnsi="Arial" w:cs="Arial"/>
                      <w:sz w:val="20"/>
                      <w:szCs w:val="20"/>
                    </w:rPr>
                    <w:t xml:space="preserve">Potential bidders must submit the following attachments when submitting their proposals, failure to do so will lead to disqualification. </w:t>
                  </w:r>
                </w:p>
                <w:p w14:paraId="126A726E" w14:textId="77777777" w:rsidR="00F36060" w:rsidRPr="00A51D2E" w:rsidRDefault="00F36060" w:rsidP="001B53F2">
                  <w:pPr>
                    <w:widowControl w:val="0"/>
                    <w:numPr>
                      <w:ilvl w:val="0"/>
                      <w:numId w:val="135"/>
                    </w:numPr>
                    <w:spacing w:after="0" w:line="360" w:lineRule="auto"/>
                    <w:jc w:val="both"/>
                    <w:rPr>
                      <w:rFonts w:ascii="Arial" w:eastAsia="Cambria" w:hAnsi="Arial" w:cs="Arial"/>
                      <w:sz w:val="20"/>
                      <w:szCs w:val="20"/>
                    </w:rPr>
                  </w:pPr>
                  <w:r w:rsidRPr="00B1716F">
                    <w:rPr>
                      <w:rFonts w:ascii="Arial" w:eastAsia="Cambria" w:hAnsi="Arial" w:cs="Arial"/>
                      <w:sz w:val="20"/>
                      <w:szCs w:val="20"/>
                    </w:rPr>
                    <w:t>Valid CIDB Contractor Grading (6CE or Higher)</w:t>
                  </w:r>
                </w:p>
                <w:p w14:paraId="18B4A760" w14:textId="77777777" w:rsidR="00F36060" w:rsidRPr="00A51D2E" w:rsidRDefault="00F36060" w:rsidP="001B53F2">
                  <w:pPr>
                    <w:widowControl w:val="0"/>
                    <w:numPr>
                      <w:ilvl w:val="0"/>
                      <w:numId w:val="135"/>
                    </w:numPr>
                    <w:spacing w:after="200" w:line="360" w:lineRule="auto"/>
                    <w:jc w:val="both"/>
                    <w:rPr>
                      <w:rFonts w:ascii="Arial" w:eastAsia="Cambria" w:hAnsi="Arial" w:cs="Arial"/>
                      <w:sz w:val="20"/>
                      <w:szCs w:val="20"/>
                    </w:rPr>
                  </w:pPr>
                  <w:r w:rsidRPr="00B1716F">
                    <w:rPr>
                      <w:rFonts w:ascii="Arial" w:eastAsia="Cambria" w:hAnsi="Arial" w:cs="Arial"/>
                      <w:sz w:val="20"/>
                      <w:szCs w:val="20"/>
                    </w:rPr>
                    <w:t>Full CSD Report (Not older than one Month)</w:t>
                  </w:r>
                </w:p>
                <w:p w14:paraId="6585D74E" w14:textId="77777777" w:rsidR="00F36060" w:rsidRPr="00337FC8" w:rsidRDefault="00F36060" w:rsidP="001B53F2">
                  <w:pPr>
                    <w:widowControl w:val="0"/>
                    <w:numPr>
                      <w:ilvl w:val="0"/>
                      <w:numId w:val="135"/>
                    </w:numPr>
                    <w:spacing w:after="200" w:line="360" w:lineRule="auto"/>
                    <w:jc w:val="both"/>
                    <w:rPr>
                      <w:rFonts w:ascii="Arial" w:eastAsia="Cambria" w:hAnsi="Arial" w:cs="Arial"/>
                      <w:sz w:val="20"/>
                      <w:szCs w:val="20"/>
                    </w:rPr>
                  </w:pPr>
                  <w:r w:rsidRPr="00B1716F">
                    <w:rPr>
                      <w:rFonts w:ascii="Arial" w:eastAsia="Cambria" w:hAnsi="Arial" w:cs="Arial"/>
                      <w:sz w:val="20"/>
                      <w:szCs w:val="20"/>
                    </w:rPr>
                    <w:t>Only the original te</w:t>
                  </w:r>
                  <w:r>
                    <w:rPr>
                      <w:rFonts w:ascii="Arial" w:eastAsia="Cambria" w:hAnsi="Arial" w:cs="Arial"/>
                      <w:sz w:val="20"/>
                      <w:szCs w:val="20"/>
                    </w:rPr>
                    <w:t>nder documents will be accepted.</w:t>
                  </w:r>
                </w:p>
                <w:p w14:paraId="5AA1A579" w14:textId="77777777" w:rsidR="00F36060" w:rsidRDefault="00F36060" w:rsidP="001B53F2">
                  <w:pPr>
                    <w:numPr>
                      <w:ilvl w:val="0"/>
                      <w:numId w:val="135"/>
                    </w:numPr>
                    <w:spacing w:after="200" w:line="360" w:lineRule="auto"/>
                    <w:jc w:val="both"/>
                    <w:rPr>
                      <w:rFonts w:ascii="Arial" w:eastAsia="Cambria" w:hAnsi="Arial" w:cs="Arial"/>
                      <w:sz w:val="20"/>
                      <w:szCs w:val="20"/>
                    </w:rPr>
                  </w:pPr>
                  <w:r w:rsidRPr="00B1716F">
                    <w:rPr>
                      <w:rFonts w:ascii="Arial" w:eastAsia="Cambria" w:hAnsi="Arial" w:cs="Arial"/>
                      <w:sz w:val="20"/>
                      <w:szCs w:val="20"/>
                    </w:rPr>
                    <w:t>Fully completed and signed Tender Forms i.e. Form of offer, all returnable MBDSs (Part of the document). Return all returnable documents to the employer after completing them in their entirety by writing legibly in non-erasable ink.</w:t>
                  </w:r>
                </w:p>
                <w:p w14:paraId="06560082" w14:textId="77777777" w:rsidR="00F36060" w:rsidRDefault="00F36060" w:rsidP="001B53F2">
                  <w:pPr>
                    <w:widowControl w:val="0"/>
                    <w:numPr>
                      <w:ilvl w:val="0"/>
                      <w:numId w:val="135"/>
                    </w:numPr>
                    <w:spacing w:after="200" w:line="360" w:lineRule="auto"/>
                    <w:jc w:val="both"/>
                    <w:rPr>
                      <w:rFonts w:ascii="Arial" w:eastAsia="Cambria" w:hAnsi="Arial" w:cs="Arial"/>
                      <w:sz w:val="20"/>
                      <w:szCs w:val="20"/>
                    </w:rPr>
                  </w:pPr>
                  <w:r w:rsidRPr="00B1716F">
                    <w:rPr>
                      <w:rFonts w:ascii="Arial" w:eastAsia="Cambria" w:hAnsi="Arial" w:cs="Arial"/>
                      <w:sz w:val="20"/>
                      <w:szCs w:val="20"/>
                    </w:rPr>
                    <w:t xml:space="preserve">In the case of partnerships/ consortiums/ joint venture agreement, signed agreement must be submitted with the tender document (attached to </w:t>
                  </w:r>
                  <w:r w:rsidRPr="00B1716F">
                    <w:rPr>
                      <w:rFonts w:ascii="Arial" w:eastAsia="Cambria" w:hAnsi="Arial" w:cs="Arial"/>
                      <w:b/>
                      <w:sz w:val="20"/>
                      <w:szCs w:val="20"/>
                    </w:rPr>
                    <w:t>Schedule 2</w:t>
                  </w:r>
                  <w:r w:rsidRPr="00B1716F">
                    <w:rPr>
                      <w:rFonts w:ascii="Arial" w:eastAsia="Cambria" w:hAnsi="Arial" w:cs="Arial"/>
                      <w:sz w:val="20"/>
                      <w:szCs w:val="20"/>
                    </w:rPr>
                    <w:t>); and all parties/partners to the partnership/ consortium/joint venture agreement must be registered on the central supplier database.</w:t>
                  </w:r>
                </w:p>
                <w:p w14:paraId="2C5E1DC5" w14:textId="77777777" w:rsidR="00F36060" w:rsidRDefault="00F36060" w:rsidP="001B53F2">
                  <w:pPr>
                    <w:numPr>
                      <w:ilvl w:val="0"/>
                      <w:numId w:val="135"/>
                    </w:numPr>
                    <w:spacing w:after="200"/>
                    <w:rPr>
                      <w:rFonts w:ascii="Arial" w:eastAsia="Cambria" w:hAnsi="Arial" w:cs="Arial"/>
                      <w:sz w:val="20"/>
                      <w:szCs w:val="20"/>
                    </w:rPr>
                  </w:pPr>
                  <w:r>
                    <w:rPr>
                      <w:rFonts w:ascii="Arial" w:eastAsia="Cambria" w:hAnsi="Arial" w:cs="Arial"/>
                      <w:sz w:val="20"/>
                      <w:szCs w:val="20"/>
                    </w:rPr>
                    <w:t>Bidder must furnish-</w:t>
                  </w:r>
                </w:p>
                <w:p w14:paraId="31A8DE4B" w14:textId="77777777" w:rsidR="00F36060" w:rsidRDefault="00F36060" w:rsidP="001B53F2">
                  <w:pPr>
                    <w:pStyle w:val="ListParagraph"/>
                    <w:numPr>
                      <w:ilvl w:val="0"/>
                      <w:numId w:val="145"/>
                    </w:numPr>
                    <w:spacing w:after="200"/>
                    <w:rPr>
                      <w:rFonts w:ascii="Arial" w:eastAsia="Cambria" w:hAnsi="Arial" w:cs="Arial"/>
                      <w:sz w:val="20"/>
                      <w:szCs w:val="20"/>
                    </w:rPr>
                  </w:pPr>
                  <w:r>
                    <w:rPr>
                      <w:rFonts w:ascii="Arial" w:eastAsia="Cambria" w:hAnsi="Arial" w:cs="Arial"/>
                      <w:sz w:val="20"/>
                      <w:szCs w:val="20"/>
                    </w:rPr>
                    <w:lastRenderedPageBreak/>
                    <w:t>If bidder is required by law to prepare annual financial statements for auditing, his audited annual financial statements</w:t>
                  </w:r>
                </w:p>
                <w:p w14:paraId="3664A0EA" w14:textId="77777777" w:rsidR="00F36060" w:rsidRDefault="00F36060" w:rsidP="001B53F2">
                  <w:pPr>
                    <w:pStyle w:val="ListParagraph"/>
                    <w:numPr>
                      <w:ilvl w:val="0"/>
                      <w:numId w:val="146"/>
                    </w:numPr>
                    <w:spacing w:after="200"/>
                    <w:rPr>
                      <w:rFonts w:ascii="Arial" w:eastAsia="Cambria" w:hAnsi="Arial" w:cs="Arial"/>
                      <w:sz w:val="20"/>
                      <w:szCs w:val="20"/>
                    </w:rPr>
                  </w:pPr>
                  <w:r>
                    <w:rPr>
                      <w:rFonts w:ascii="Arial" w:eastAsia="Cambria" w:hAnsi="Arial" w:cs="Arial"/>
                      <w:sz w:val="20"/>
                      <w:szCs w:val="20"/>
                    </w:rPr>
                    <w:t>For the past three years; or</w:t>
                  </w:r>
                </w:p>
                <w:p w14:paraId="4D7DF74A" w14:textId="77777777" w:rsidR="00F36060" w:rsidRDefault="00F36060" w:rsidP="001B53F2">
                  <w:pPr>
                    <w:pStyle w:val="ListParagraph"/>
                    <w:numPr>
                      <w:ilvl w:val="0"/>
                      <w:numId w:val="146"/>
                    </w:numPr>
                    <w:spacing w:after="200"/>
                    <w:rPr>
                      <w:rFonts w:ascii="Arial" w:eastAsia="Cambria" w:hAnsi="Arial" w:cs="Arial"/>
                      <w:sz w:val="20"/>
                      <w:szCs w:val="20"/>
                    </w:rPr>
                  </w:pPr>
                  <w:r>
                    <w:rPr>
                      <w:rFonts w:ascii="Arial" w:eastAsia="Cambria" w:hAnsi="Arial" w:cs="Arial"/>
                      <w:sz w:val="20"/>
                      <w:szCs w:val="20"/>
                    </w:rPr>
                    <w:t>Since the establishment, if established during the past three years.</w:t>
                  </w:r>
                </w:p>
                <w:p w14:paraId="7484BA41" w14:textId="77777777" w:rsidR="00F36060" w:rsidRPr="006649D1" w:rsidRDefault="00F36060" w:rsidP="001B53F2">
                  <w:pPr>
                    <w:pStyle w:val="ListParagraph"/>
                    <w:numPr>
                      <w:ilvl w:val="0"/>
                      <w:numId w:val="145"/>
                    </w:numPr>
                    <w:spacing w:after="200"/>
                    <w:rPr>
                      <w:rFonts w:ascii="Arial" w:eastAsia="Cambria" w:hAnsi="Arial" w:cs="Arial"/>
                      <w:sz w:val="20"/>
                      <w:szCs w:val="20"/>
                    </w:rPr>
                  </w:pPr>
                  <w:r>
                    <w:rPr>
                      <w:rFonts w:ascii="Arial" w:eastAsia="Cambria" w:hAnsi="Arial" w:cs="Arial"/>
                      <w:sz w:val="20"/>
                      <w:szCs w:val="20"/>
                    </w:rPr>
                    <w:t>A certificate signed by the bidder certifying that he has no undisputed commitments for Municipal services towards a municipality or other service provider in respect of which payment is overdue for more than 30 days</w:t>
                  </w:r>
                </w:p>
                <w:p w14:paraId="22EA50CB" w14:textId="77777777" w:rsidR="00F36060" w:rsidRPr="00B1716F" w:rsidRDefault="00F36060" w:rsidP="001B53F2">
                  <w:pPr>
                    <w:spacing w:line="360" w:lineRule="auto"/>
                    <w:jc w:val="both"/>
                    <w:rPr>
                      <w:rFonts w:ascii="Arial" w:eastAsia="Cambria" w:hAnsi="Arial" w:cs="Arial"/>
                      <w:b/>
                      <w:sz w:val="20"/>
                      <w:szCs w:val="20"/>
                    </w:rPr>
                  </w:pPr>
                  <w:r w:rsidRPr="00B1716F">
                    <w:rPr>
                      <w:rFonts w:ascii="Arial" w:eastAsia="Cambria" w:hAnsi="Arial" w:cs="Arial"/>
                      <w:b/>
                      <w:sz w:val="20"/>
                      <w:szCs w:val="20"/>
                    </w:rPr>
                    <w:t>OBTAINING OF TENDER DOCUMENTS:</w:t>
                  </w:r>
                </w:p>
                <w:p w14:paraId="122A34EB" w14:textId="77777777" w:rsidR="00F36060" w:rsidRPr="00B1716F" w:rsidRDefault="00F36060" w:rsidP="001B53F2">
                  <w:pPr>
                    <w:spacing w:line="360" w:lineRule="auto"/>
                    <w:jc w:val="both"/>
                    <w:rPr>
                      <w:rFonts w:ascii="Arial" w:eastAsia="Cambria" w:hAnsi="Arial" w:cs="Arial"/>
                      <w:sz w:val="20"/>
                      <w:szCs w:val="20"/>
                    </w:rPr>
                  </w:pPr>
                  <w:r w:rsidRPr="00B1716F">
                    <w:rPr>
                      <w:rFonts w:ascii="Arial" w:eastAsia="Cambria" w:hAnsi="Arial" w:cs="Arial"/>
                      <w:sz w:val="20"/>
                      <w:szCs w:val="20"/>
                    </w:rPr>
                    <w:t xml:space="preserve">Tender documents for this project are downloadable at the municipal website: </w:t>
                  </w:r>
                  <w:hyperlink r:id="rId43" w:history="1">
                    <w:r w:rsidRPr="00B1716F">
                      <w:rPr>
                        <w:rStyle w:val="Hyperlink"/>
                        <w:rFonts w:ascii="Arial" w:eastAsia="Cambria" w:hAnsi="Arial" w:cs="Arial"/>
                        <w:sz w:val="20"/>
                        <w:szCs w:val="20"/>
                      </w:rPr>
                      <w:t>www.mnquma.gov.za</w:t>
                    </w:r>
                  </w:hyperlink>
                  <w:r w:rsidRPr="00B1716F">
                    <w:rPr>
                      <w:rFonts w:ascii="Arial" w:eastAsia="Cambria" w:hAnsi="Arial" w:cs="Arial"/>
                      <w:sz w:val="20"/>
                      <w:szCs w:val="20"/>
                    </w:rPr>
                    <w:t xml:space="preserve"> and on eTender portal: </w:t>
                  </w:r>
                  <w:hyperlink r:id="rId44" w:history="1">
                    <w:r w:rsidRPr="00E857CA">
                      <w:rPr>
                        <w:rStyle w:val="Hyperlink"/>
                        <w:rFonts w:ascii="Arial" w:eastAsia="Cambria" w:hAnsi="Arial" w:cs="Arial"/>
                        <w:sz w:val="20"/>
                        <w:szCs w:val="20"/>
                      </w:rPr>
                      <w:t>http://www.etenders.gov.za/</w:t>
                    </w:r>
                  </w:hyperlink>
                </w:p>
                <w:p w14:paraId="783CE58C" w14:textId="77777777" w:rsidR="00F36060" w:rsidRPr="00B1716F" w:rsidRDefault="00F36060" w:rsidP="001B53F2">
                  <w:pPr>
                    <w:spacing w:line="360" w:lineRule="auto"/>
                    <w:jc w:val="both"/>
                    <w:rPr>
                      <w:rFonts w:ascii="Arial" w:eastAsia="Cambria" w:hAnsi="Arial" w:cs="Arial"/>
                      <w:b/>
                      <w:sz w:val="20"/>
                      <w:szCs w:val="20"/>
                    </w:rPr>
                  </w:pPr>
                </w:p>
                <w:p w14:paraId="533F2551" w14:textId="77777777" w:rsidR="00F36060" w:rsidRPr="00B1716F" w:rsidRDefault="00F36060" w:rsidP="001B53F2">
                  <w:pPr>
                    <w:spacing w:line="360" w:lineRule="auto"/>
                    <w:jc w:val="both"/>
                    <w:rPr>
                      <w:rFonts w:ascii="Arial" w:eastAsia="Cambria" w:hAnsi="Arial" w:cs="Arial"/>
                      <w:b/>
                      <w:sz w:val="20"/>
                      <w:szCs w:val="20"/>
                    </w:rPr>
                  </w:pPr>
                  <w:r w:rsidRPr="00B1716F">
                    <w:rPr>
                      <w:rFonts w:ascii="Arial" w:eastAsia="Cambria" w:hAnsi="Arial" w:cs="Arial"/>
                      <w:b/>
                      <w:sz w:val="20"/>
                      <w:szCs w:val="20"/>
                    </w:rPr>
                    <w:t>TENDER SUBMISSION AND OPENING</w:t>
                  </w:r>
                </w:p>
                <w:p w14:paraId="38877F33" w14:textId="77777777" w:rsidR="00F36060" w:rsidRPr="00DD15DF" w:rsidRDefault="00F36060" w:rsidP="001B53F2">
                  <w:pPr>
                    <w:spacing w:line="360" w:lineRule="auto"/>
                    <w:jc w:val="both"/>
                    <w:rPr>
                      <w:rFonts w:ascii="Arial" w:hAnsi="Arial" w:cs="Arial"/>
                      <w:sz w:val="20"/>
                      <w:szCs w:val="20"/>
                      <w:lang w:eastAsia="en-ZA"/>
                    </w:rPr>
                  </w:pPr>
                  <w:r w:rsidRPr="00B1716F">
                    <w:rPr>
                      <w:rFonts w:ascii="Arial" w:eastAsia="Cambria" w:hAnsi="Arial" w:cs="Arial"/>
                      <w:sz w:val="20"/>
                      <w:szCs w:val="20"/>
                      <w:lang w:eastAsia="en-ZA"/>
                    </w:rPr>
                    <w:t>Tenders/Proposals must be submitted by hand at Bid Box, Corner</w:t>
                  </w:r>
                  <w:r w:rsidRPr="00B1716F">
                    <w:rPr>
                      <w:rFonts w:ascii="Arial" w:hAnsi="Arial" w:cs="Arial"/>
                      <w:sz w:val="20"/>
                      <w:szCs w:val="20"/>
                      <w:lang w:eastAsia="en-ZA"/>
                    </w:rPr>
                    <w:t xml:space="preserve"> King and Mthatha Street, Butterworth. 4960. Bids may only be submitted on the bid document provided by the municipality </w:t>
                  </w:r>
                </w:p>
                <w:p w14:paraId="41279B26" w14:textId="77777777" w:rsidR="00F36060" w:rsidRPr="00DD15DF" w:rsidRDefault="00F36060" w:rsidP="001B53F2">
                  <w:pPr>
                    <w:spacing w:line="360" w:lineRule="auto"/>
                    <w:jc w:val="both"/>
                    <w:rPr>
                      <w:rFonts w:ascii="Arial" w:hAnsi="Arial" w:cs="Arial"/>
                      <w:b/>
                      <w:sz w:val="20"/>
                      <w:szCs w:val="20"/>
                    </w:rPr>
                  </w:pPr>
                  <w:r w:rsidRPr="00B1716F">
                    <w:rPr>
                      <w:rFonts w:ascii="Arial" w:eastAsia="Cambria" w:hAnsi="Arial" w:cs="Arial"/>
                      <w:sz w:val="20"/>
                      <w:szCs w:val="20"/>
                    </w:rPr>
                    <w:t xml:space="preserve">Tenders should be sealed, endorsed on the front of the envelope with: </w:t>
                  </w:r>
                </w:p>
                <w:p w14:paraId="2777CF8E" w14:textId="77777777" w:rsidR="00F36060" w:rsidRPr="00B1716F" w:rsidRDefault="00F36060" w:rsidP="001B53F2">
                  <w:pPr>
                    <w:widowControl w:val="0"/>
                    <w:numPr>
                      <w:ilvl w:val="0"/>
                      <w:numId w:val="139"/>
                    </w:numPr>
                    <w:spacing w:after="0" w:line="360" w:lineRule="auto"/>
                    <w:contextualSpacing/>
                    <w:jc w:val="both"/>
                    <w:rPr>
                      <w:rFonts w:ascii="Arial" w:eastAsia="Cambria" w:hAnsi="Arial" w:cs="Arial"/>
                      <w:sz w:val="20"/>
                      <w:szCs w:val="20"/>
                    </w:rPr>
                  </w:pPr>
                  <w:r w:rsidRPr="00B1716F">
                    <w:rPr>
                      <w:rFonts w:ascii="Arial" w:hAnsi="Arial" w:cs="Arial"/>
                      <w:b/>
                      <w:sz w:val="20"/>
                      <w:szCs w:val="20"/>
                    </w:rPr>
                    <w:t>BID NO.</w:t>
                  </w:r>
                  <w:r w:rsidRPr="00B1716F">
                    <w:rPr>
                      <w:rFonts w:ascii="Arial" w:hAnsi="Arial" w:cs="Arial"/>
                      <w:sz w:val="20"/>
                      <w:szCs w:val="20"/>
                    </w:rPr>
                    <w:t xml:space="preserve"> </w:t>
                  </w:r>
                  <w:r w:rsidRPr="00B1716F">
                    <w:rPr>
                      <w:rFonts w:ascii="Arial" w:hAnsi="Arial" w:cs="Arial"/>
                      <w:b/>
                      <w:sz w:val="20"/>
                      <w:szCs w:val="20"/>
                    </w:rPr>
                    <w:t>MNQ/SCM/96/21-22</w:t>
                  </w:r>
                </w:p>
                <w:p w14:paraId="3A6250C1" w14:textId="77777777" w:rsidR="00F36060" w:rsidRPr="00B1716F" w:rsidRDefault="00F36060" w:rsidP="001B53F2">
                  <w:pPr>
                    <w:spacing w:line="360" w:lineRule="auto"/>
                    <w:ind w:left="720"/>
                    <w:contextualSpacing/>
                    <w:jc w:val="both"/>
                    <w:rPr>
                      <w:rFonts w:ascii="Arial" w:eastAsia="Cambria" w:hAnsi="Arial" w:cs="Arial"/>
                      <w:sz w:val="20"/>
                      <w:szCs w:val="20"/>
                    </w:rPr>
                  </w:pPr>
                </w:p>
                <w:p w14:paraId="68C0D19B" w14:textId="77777777" w:rsidR="00F36060" w:rsidRPr="00B1716F" w:rsidRDefault="00F36060" w:rsidP="001B53F2">
                  <w:pPr>
                    <w:widowControl w:val="0"/>
                    <w:numPr>
                      <w:ilvl w:val="0"/>
                      <w:numId w:val="139"/>
                    </w:numPr>
                    <w:spacing w:after="0" w:line="360" w:lineRule="auto"/>
                    <w:contextualSpacing/>
                    <w:jc w:val="both"/>
                    <w:rPr>
                      <w:rFonts w:ascii="Arial" w:eastAsia="Cambria" w:hAnsi="Arial" w:cs="Arial"/>
                      <w:sz w:val="20"/>
                      <w:szCs w:val="20"/>
                    </w:rPr>
                  </w:pPr>
                  <w:r w:rsidRPr="00B1716F">
                    <w:rPr>
                      <w:rFonts w:ascii="Arial" w:hAnsi="Arial" w:cs="Arial"/>
                      <w:b/>
                      <w:sz w:val="20"/>
                      <w:szCs w:val="20"/>
                    </w:rPr>
                    <w:t xml:space="preserve">PROJECT NAME: </w:t>
                  </w:r>
                  <w:r w:rsidRPr="00B1716F">
                    <w:rPr>
                      <w:rFonts w:ascii="Arial" w:eastAsia="Calibri" w:hAnsi="Arial" w:cs="Arial"/>
                      <w:b/>
                      <w:sz w:val="20"/>
                      <w:szCs w:val="20"/>
                    </w:rPr>
                    <w:t>REHABILITATION OF EXT. 6 RING ROAD (SURFACED).</w:t>
                  </w:r>
                </w:p>
                <w:p w14:paraId="48360AD0" w14:textId="77777777" w:rsidR="00F36060" w:rsidRPr="00B1716F" w:rsidRDefault="00F36060" w:rsidP="001B53F2">
                  <w:pPr>
                    <w:pStyle w:val="ListParagraph"/>
                    <w:spacing w:line="360" w:lineRule="auto"/>
                    <w:jc w:val="both"/>
                    <w:rPr>
                      <w:rFonts w:ascii="Arial" w:eastAsia="Cambria" w:hAnsi="Arial" w:cs="Arial"/>
                      <w:b/>
                      <w:sz w:val="20"/>
                      <w:szCs w:val="20"/>
                    </w:rPr>
                  </w:pPr>
                </w:p>
                <w:p w14:paraId="5C49AFCB" w14:textId="77777777" w:rsidR="00F36060" w:rsidRPr="00B1716F" w:rsidRDefault="00F36060" w:rsidP="001B53F2">
                  <w:pPr>
                    <w:pStyle w:val="ListParagraph"/>
                    <w:widowControl w:val="0"/>
                    <w:numPr>
                      <w:ilvl w:val="0"/>
                      <w:numId w:val="139"/>
                    </w:numPr>
                    <w:spacing w:after="0" w:line="360" w:lineRule="auto"/>
                    <w:jc w:val="both"/>
                    <w:rPr>
                      <w:rFonts w:ascii="Arial" w:eastAsia="Cambria" w:hAnsi="Arial" w:cs="Arial"/>
                      <w:sz w:val="20"/>
                      <w:szCs w:val="20"/>
                    </w:rPr>
                  </w:pPr>
                  <w:r w:rsidRPr="00B1716F">
                    <w:rPr>
                      <w:rFonts w:ascii="Arial" w:eastAsia="Cambria" w:hAnsi="Arial" w:cs="Arial"/>
                      <w:b/>
                      <w:sz w:val="20"/>
                      <w:szCs w:val="20"/>
                    </w:rPr>
                    <w:t>Company Name at the back of the envelop</w:t>
                  </w:r>
                </w:p>
              </w:tc>
              <w:tc>
                <w:tcPr>
                  <w:tcW w:w="6095" w:type="dxa"/>
                  <w:shd w:val="clear" w:color="auto" w:fill="auto"/>
                </w:tcPr>
                <w:p w14:paraId="11E9DD9C" w14:textId="77777777" w:rsidR="00F36060" w:rsidRPr="00B1716F" w:rsidRDefault="00F36060" w:rsidP="001B53F2">
                  <w:pPr>
                    <w:spacing w:line="360" w:lineRule="auto"/>
                    <w:jc w:val="both"/>
                    <w:rPr>
                      <w:rFonts w:ascii="Arial" w:eastAsia="Cambria" w:hAnsi="Arial" w:cs="Arial"/>
                      <w:b/>
                      <w:sz w:val="20"/>
                      <w:szCs w:val="20"/>
                    </w:rPr>
                  </w:pPr>
                  <w:r w:rsidRPr="00B1716F">
                    <w:rPr>
                      <w:rFonts w:ascii="Arial" w:eastAsia="Cambria" w:hAnsi="Arial" w:cs="Arial"/>
                      <w:b/>
                      <w:sz w:val="20"/>
                      <w:szCs w:val="20"/>
                    </w:rPr>
                    <w:lastRenderedPageBreak/>
                    <w:t>CONDITIONS OF ACCEPTANCE:</w:t>
                  </w:r>
                </w:p>
                <w:p w14:paraId="53E75B80" w14:textId="77777777" w:rsidR="00F36060" w:rsidRPr="00B1716F" w:rsidRDefault="00F36060" w:rsidP="001B53F2">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 xml:space="preserve">The Municipality is under no obligation to accept any proposal/tender and reserves the right to accept the whole or any part of the proposal/tender. No proposal/tenders will be considered from persons in the service of the state. </w:t>
                  </w:r>
                </w:p>
                <w:p w14:paraId="6DAE0F52" w14:textId="77777777" w:rsidR="00F36060" w:rsidRPr="00B1716F" w:rsidRDefault="00F36060" w:rsidP="001B53F2">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 xml:space="preserve">The bidder or any of its directors/shareholders is not listed on the Register of Tender Defaulters in terms of the Prevention and Combating of Corrupt Activities Act of 2004 as a person prohibited from doing business with the public sector; </w:t>
                  </w:r>
                </w:p>
                <w:p w14:paraId="498EA41D" w14:textId="77777777" w:rsidR="00F36060" w:rsidRPr="00B1716F" w:rsidRDefault="00F36060" w:rsidP="001B53F2">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The bidder has not abused the Employer’s Supply Chain Management System; or failed to perform on any previous contract and has been given a written notice to this effect.</w:t>
                  </w:r>
                </w:p>
                <w:p w14:paraId="003AD8F6" w14:textId="77777777" w:rsidR="00F36060" w:rsidRPr="00B1716F" w:rsidRDefault="00F36060" w:rsidP="001B53F2">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No late, incomplete,</w:t>
                  </w:r>
                  <w:r>
                    <w:rPr>
                      <w:rFonts w:ascii="Arial" w:eastAsia="Cambria" w:hAnsi="Arial" w:cs="Arial"/>
                      <w:sz w:val="20"/>
                      <w:szCs w:val="20"/>
                    </w:rPr>
                    <w:t xml:space="preserve"> faxed,</w:t>
                  </w:r>
                  <w:r w:rsidRPr="00B1716F">
                    <w:rPr>
                      <w:rFonts w:ascii="Arial" w:eastAsia="Cambria" w:hAnsi="Arial" w:cs="Arial"/>
                      <w:sz w:val="20"/>
                      <w:szCs w:val="20"/>
                    </w:rPr>
                    <w:t xml:space="preserve"> couriered, and emailed tenders will be accepted</w:t>
                  </w:r>
                  <w:r>
                    <w:rPr>
                      <w:rFonts w:ascii="Arial" w:eastAsia="Cambria" w:hAnsi="Arial" w:cs="Arial"/>
                      <w:sz w:val="20"/>
                      <w:szCs w:val="20"/>
                    </w:rPr>
                    <w:t>.</w:t>
                  </w:r>
                </w:p>
                <w:p w14:paraId="6CA20279" w14:textId="77777777" w:rsidR="00F36060" w:rsidRPr="00B1716F" w:rsidRDefault="00F36060" w:rsidP="001B53F2">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The tender offer submitted shall remain valid, irrevocable and open for written acceptance by the Mnquma Local Municipality for a period of 90 days from the closing date.</w:t>
                  </w:r>
                </w:p>
                <w:p w14:paraId="1E45C323" w14:textId="77777777" w:rsidR="00F36060" w:rsidRPr="00B1716F" w:rsidRDefault="00F36060" w:rsidP="001B53F2">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The award of the tender may be subjected to price negotiation with the preferred tenderers.</w:t>
                  </w:r>
                </w:p>
                <w:p w14:paraId="755BDC38" w14:textId="77777777" w:rsidR="00F36060" w:rsidRPr="00B1716F" w:rsidRDefault="00F36060" w:rsidP="001B53F2">
                  <w:pPr>
                    <w:widowControl w:val="0"/>
                    <w:numPr>
                      <w:ilvl w:val="0"/>
                      <w:numId w:val="136"/>
                    </w:numPr>
                    <w:spacing w:after="0" w:line="360" w:lineRule="auto"/>
                    <w:contextualSpacing/>
                    <w:jc w:val="both"/>
                    <w:rPr>
                      <w:rFonts w:ascii="Arial" w:eastAsia="Cambria" w:hAnsi="Arial" w:cs="Arial"/>
                      <w:sz w:val="20"/>
                      <w:szCs w:val="20"/>
                    </w:rPr>
                  </w:pPr>
                  <w:r w:rsidRPr="00B1716F">
                    <w:rPr>
                      <w:rFonts w:ascii="Arial" w:eastAsia="Cambria" w:hAnsi="Arial" w:cs="Arial"/>
                      <w:sz w:val="20"/>
                      <w:szCs w:val="20"/>
                    </w:rPr>
                    <w:t xml:space="preserve">The municipality reserves the right to extend the tender period by notice in the press and on the municipality’s official website </w:t>
                  </w:r>
                  <w:hyperlink r:id="rId45" w:history="1">
                    <w:r w:rsidRPr="00B1716F">
                      <w:rPr>
                        <w:rFonts w:ascii="Arial" w:eastAsia="Cambria" w:hAnsi="Arial" w:cs="Arial"/>
                        <w:color w:val="0563C1" w:themeColor="hyperlink"/>
                        <w:sz w:val="20"/>
                        <w:szCs w:val="20"/>
                        <w:u w:val="single"/>
                      </w:rPr>
                      <w:t>www.mnquma.gov.za</w:t>
                    </w:r>
                  </w:hyperlink>
                </w:p>
                <w:p w14:paraId="601C4D9F" w14:textId="77777777" w:rsidR="00F36060" w:rsidRPr="00B1716F" w:rsidRDefault="00F36060" w:rsidP="001B53F2">
                  <w:pPr>
                    <w:spacing w:line="360" w:lineRule="auto"/>
                    <w:jc w:val="both"/>
                    <w:rPr>
                      <w:rFonts w:ascii="Arial" w:eastAsia="Cambria" w:hAnsi="Arial" w:cs="Arial"/>
                      <w:color w:val="FF0000"/>
                      <w:sz w:val="20"/>
                      <w:szCs w:val="20"/>
                    </w:rPr>
                  </w:pPr>
                </w:p>
                <w:p w14:paraId="38DAC193" w14:textId="77777777" w:rsidR="00F36060" w:rsidRPr="00B1716F" w:rsidRDefault="00F36060" w:rsidP="001B53F2">
                  <w:pPr>
                    <w:spacing w:line="360" w:lineRule="auto"/>
                    <w:jc w:val="both"/>
                    <w:rPr>
                      <w:rFonts w:ascii="Arial" w:eastAsia="Cambria" w:hAnsi="Arial" w:cs="Arial"/>
                      <w:b/>
                      <w:sz w:val="20"/>
                      <w:szCs w:val="20"/>
                    </w:rPr>
                  </w:pPr>
                  <w:r w:rsidRPr="00B1716F">
                    <w:rPr>
                      <w:rFonts w:ascii="Arial" w:eastAsia="Cambria" w:hAnsi="Arial" w:cs="Arial"/>
                      <w:b/>
                      <w:sz w:val="20"/>
                      <w:szCs w:val="20"/>
                    </w:rPr>
                    <w:t>NB: Preferred bidders will be required to furnish the municipality with:</w:t>
                  </w:r>
                </w:p>
                <w:p w14:paraId="3B41050F" w14:textId="77777777" w:rsidR="00F36060" w:rsidRPr="00B1716F" w:rsidRDefault="00F36060" w:rsidP="001B53F2">
                  <w:pPr>
                    <w:widowControl w:val="0"/>
                    <w:numPr>
                      <w:ilvl w:val="0"/>
                      <w:numId w:val="137"/>
                    </w:numPr>
                    <w:spacing w:after="0" w:line="360" w:lineRule="auto"/>
                    <w:contextualSpacing/>
                    <w:jc w:val="both"/>
                    <w:rPr>
                      <w:rFonts w:ascii="Arial" w:eastAsia="Cambria" w:hAnsi="Arial" w:cs="Arial"/>
                      <w:b/>
                      <w:sz w:val="20"/>
                      <w:szCs w:val="20"/>
                    </w:rPr>
                  </w:pPr>
                  <w:r w:rsidRPr="00B1716F">
                    <w:rPr>
                      <w:rFonts w:ascii="Arial" w:eastAsia="Cambria" w:hAnsi="Arial" w:cs="Arial"/>
                      <w:sz w:val="20"/>
                      <w:szCs w:val="20"/>
                    </w:rPr>
                    <w:t xml:space="preserve">CK/ Company registration, Certified </w:t>
                  </w:r>
                  <w:r>
                    <w:rPr>
                      <w:rFonts w:ascii="Arial" w:eastAsia="Cambria" w:hAnsi="Arial" w:cs="Arial"/>
                      <w:sz w:val="20"/>
                      <w:szCs w:val="20"/>
                    </w:rPr>
                    <w:t xml:space="preserve">id </w:t>
                  </w:r>
                  <w:r w:rsidRPr="00B1716F">
                    <w:rPr>
                      <w:rFonts w:ascii="Arial" w:eastAsia="Cambria" w:hAnsi="Arial" w:cs="Arial"/>
                      <w:sz w:val="20"/>
                      <w:szCs w:val="20"/>
                    </w:rPr>
                    <w:t>Copies</w:t>
                  </w:r>
                  <w:r>
                    <w:rPr>
                      <w:rFonts w:ascii="Arial" w:eastAsia="Cambria" w:hAnsi="Arial" w:cs="Arial"/>
                      <w:sz w:val="20"/>
                      <w:szCs w:val="20"/>
                    </w:rPr>
                    <w:t xml:space="preserve"> of director/s</w:t>
                  </w:r>
                  <w:r w:rsidRPr="00B1716F">
                    <w:rPr>
                      <w:rFonts w:ascii="Arial" w:eastAsia="Cambria" w:hAnsi="Arial" w:cs="Arial"/>
                      <w:sz w:val="20"/>
                      <w:szCs w:val="20"/>
                    </w:rPr>
                    <w:t xml:space="preserve"> not later than three (03) month</w:t>
                  </w:r>
                </w:p>
                <w:p w14:paraId="486BF66D" w14:textId="77777777" w:rsidR="00F36060" w:rsidRPr="00B1716F" w:rsidRDefault="00F36060" w:rsidP="001B53F2">
                  <w:pPr>
                    <w:widowControl w:val="0"/>
                    <w:numPr>
                      <w:ilvl w:val="0"/>
                      <w:numId w:val="137"/>
                    </w:numPr>
                    <w:spacing w:after="0" w:line="360" w:lineRule="auto"/>
                    <w:contextualSpacing/>
                    <w:jc w:val="both"/>
                    <w:rPr>
                      <w:rFonts w:ascii="Arial" w:eastAsia="Cambria" w:hAnsi="Arial" w:cs="Arial"/>
                      <w:b/>
                      <w:sz w:val="20"/>
                      <w:szCs w:val="20"/>
                    </w:rPr>
                  </w:pPr>
                  <w:r w:rsidRPr="00B1716F">
                    <w:rPr>
                      <w:rFonts w:ascii="Arial" w:eastAsia="Cambria" w:hAnsi="Arial" w:cs="Arial"/>
                      <w:sz w:val="20"/>
                      <w:szCs w:val="20"/>
                    </w:rPr>
                    <w:t>Tax Compliance Status PIN</w:t>
                  </w:r>
                </w:p>
                <w:p w14:paraId="70D9959A" w14:textId="77777777" w:rsidR="00F36060" w:rsidRPr="00B1716F" w:rsidRDefault="00F36060" w:rsidP="001B53F2">
                  <w:pPr>
                    <w:widowControl w:val="0"/>
                    <w:numPr>
                      <w:ilvl w:val="0"/>
                      <w:numId w:val="137"/>
                    </w:numPr>
                    <w:spacing w:after="0" w:line="360" w:lineRule="auto"/>
                    <w:contextualSpacing/>
                    <w:jc w:val="both"/>
                    <w:rPr>
                      <w:rFonts w:ascii="Arial" w:eastAsia="Cambria" w:hAnsi="Arial" w:cs="Arial"/>
                      <w:b/>
                      <w:sz w:val="20"/>
                      <w:szCs w:val="20"/>
                    </w:rPr>
                  </w:pPr>
                  <w:r w:rsidRPr="00B1716F">
                    <w:rPr>
                      <w:rFonts w:ascii="Arial" w:eastAsia="Cambria" w:hAnsi="Arial" w:cs="Arial"/>
                      <w:sz w:val="20"/>
                      <w:szCs w:val="20"/>
                    </w:rPr>
                    <w:t xml:space="preserve">Certificate issued by the municipality or any other municipality to which he may be indebted to the effect that he and, in the event of the bidder being a company, also any of its directors, is not indebted to the municipality or any other municipality or municipal entity for rates, taxes and/or municipal service charges which are in arrear for a period more than </w:t>
                  </w:r>
                  <w:r w:rsidRPr="00B1716F">
                    <w:rPr>
                      <w:rFonts w:ascii="Arial" w:eastAsia="Cambria" w:hAnsi="Arial" w:cs="Arial"/>
                      <w:b/>
                      <w:sz w:val="20"/>
                      <w:szCs w:val="20"/>
                    </w:rPr>
                    <w:t>three months</w:t>
                  </w:r>
                  <w:r w:rsidRPr="00B1716F">
                    <w:rPr>
                      <w:rFonts w:ascii="Arial" w:eastAsia="Cambria" w:hAnsi="Arial" w:cs="Arial"/>
                      <w:sz w:val="20"/>
                      <w:szCs w:val="20"/>
                    </w:rPr>
                    <w:t xml:space="preserve"> and that no dispute exists between such bidder and municipality or municipal entity concerned in respect of any such arrear amounts. Bidders who reside within the Mnquma Local Municipality (MLM) jurisdiction will be verified with MLM Revenue Section.</w:t>
                  </w:r>
                </w:p>
                <w:p w14:paraId="664D2543" w14:textId="3FB54CC2" w:rsidR="00F36060" w:rsidRDefault="00F36060" w:rsidP="001B53F2">
                  <w:pPr>
                    <w:spacing w:line="360" w:lineRule="auto"/>
                    <w:jc w:val="both"/>
                    <w:rPr>
                      <w:rFonts w:ascii="Arial" w:eastAsia="Cambria" w:hAnsi="Arial" w:cs="Arial"/>
                      <w:b/>
                      <w:sz w:val="20"/>
                      <w:szCs w:val="20"/>
                    </w:rPr>
                  </w:pPr>
                </w:p>
                <w:p w14:paraId="294E8D30" w14:textId="77777777" w:rsidR="00F36060" w:rsidRPr="00B1716F" w:rsidRDefault="00F36060" w:rsidP="001B53F2">
                  <w:pPr>
                    <w:spacing w:line="360" w:lineRule="auto"/>
                    <w:jc w:val="both"/>
                    <w:rPr>
                      <w:rFonts w:ascii="Arial" w:eastAsia="Cambria" w:hAnsi="Arial" w:cs="Arial"/>
                      <w:b/>
                      <w:sz w:val="20"/>
                      <w:szCs w:val="20"/>
                    </w:rPr>
                  </w:pPr>
                </w:p>
                <w:p w14:paraId="3BBD84C3" w14:textId="77777777" w:rsidR="00F36060" w:rsidRPr="00B1716F" w:rsidRDefault="00F36060" w:rsidP="001B53F2">
                  <w:pPr>
                    <w:spacing w:line="360" w:lineRule="auto"/>
                    <w:jc w:val="both"/>
                    <w:rPr>
                      <w:rFonts w:ascii="Arial" w:eastAsia="Cambria" w:hAnsi="Arial" w:cs="Arial"/>
                      <w:b/>
                      <w:sz w:val="20"/>
                      <w:szCs w:val="20"/>
                    </w:rPr>
                  </w:pPr>
                  <w:r w:rsidRPr="00B1716F">
                    <w:rPr>
                      <w:rFonts w:ascii="Arial" w:eastAsia="Cambria" w:hAnsi="Arial" w:cs="Arial"/>
                      <w:b/>
                      <w:sz w:val="20"/>
                      <w:szCs w:val="20"/>
                    </w:rPr>
                    <w:t>S. MAHLASELA</w:t>
                  </w:r>
                </w:p>
                <w:p w14:paraId="709AF43E" w14:textId="77777777" w:rsidR="00F36060" w:rsidRPr="00A51D2E" w:rsidRDefault="00F36060" w:rsidP="001B53F2">
                  <w:pPr>
                    <w:spacing w:line="360" w:lineRule="auto"/>
                    <w:jc w:val="both"/>
                    <w:rPr>
                      <w:rFonts w:ascii="Arial" w:eastAsia="Cambria" w:hAnsi="Arial" w:cs="Arial"/>
                      <w:b/>
                      <w:sz w:val="20"/>
                      <w:szCs w:val="20"/>
                    </w:rPr>
                  </w:pPr>
                  <w:r w:rsidRPr="00B1716F">
                    <w:rPr>
                      <w:rFonts w:ascii="Arial" w:eastAsia="Cambria" w:hAnsi="Arial" w:cs="Arial"/>
                      <w:b/>
                      <w:sz w:val="20"/>
                      <w:szCs w:val="20"/>
                    </w:rPr>
                    <w:t>MUNICIPAL MANAGER</w:t>
                  </w:r>
                </w:p>
              </w:tc>
            </w:tr>
          </w:tbl>
          <w:p w14:paraId="1DA38064" w14:textId="77777777" w:rsidR="00F36060" w:rsidRPr="00271AA1" w:rsidRDefault="00F36060" w:rsidP="001B53F2">
            <w:pPr>
              <w:tabs>
                <w:tab w:val="left" w:pos="2610"/>
              </w:tabs>
              <w:spacing w:line="360" w:lineRule="auto"/>
              <w:jc w:val="both"/>
              <w:rPr>
                <w:rFonts w:ascii="Arial" w:hAnsi="Arial" w:cs="Arial"/>
                <w:sz w:val="20"/>
                <w:szCs w:val="20"/>
              </w:rPr>
            </w:pPr>
          </w:p>
        </w:tc>
      </w:tr>
    </w:tbl>
    <w:p w14:paraId="7B7F3EE3" w14:textId="7777777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129696C0" w14:textId="7777777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2F52A6FF" w14:textId="7777777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7AAAEF36" w14:textId="77777777" w:rsidR="006D0689" w:rsidRDefault="006D0689" w:rsidP="0074507A">
      <w:pPr>
        <w:tabs>
          <w:tab w:val="right" w:pos="9769"/>
        </w:tabs>
        <w:spacing w:before="240" w:after="240" w:line="276" w:lineRule="auto"/>
        <w:ind w:left="1134"/>
        <w:jc w:val="both"/>
        <w:rPr>
          <w:rFonts w:ascii="Arial" w:eastAsia="Times New Roman" w:hAnsi="Arial" w:cs="Arial"/>
          <w:sz w:val="20"/>
          <w:szCs w:val="20"/>
          <w:lang w:val="en-ZA"/>
        </w:rPr>
      </w:pPr>
    </w:p>
    <w:p w14:paraId="65577621" w14:textId="31C55718" w:rsidR="00470C01" w:rsidRPr="0077769E" w:rsidRDefault="00470C01" w:rsidP="0074507A">
      <w:pPr>
        <w:tabs>
          <w:tab w:val="right" w:pos="9769"/>
        </w:tabs>
        <w:spacing w:before="240" w:after="240" w:line="276" w:lineRule="auto"/>
        <w:ind w:left="1134"/>
        <w:jc w:val="both"/>
        <w:rPr>
          <w:rFonts w:ascii="Arial" w:eastAsia="Times New Roman" w:hAnsi="Arial" w:cs="Arial"/>
          <w:iCs/>
          <w:color w:val="FF0000"/>
          <w:lang w:val="en-ZA"/>
        </w:rPr>
      </w:pPr>
      <w:r w:rsidRPr="0077769E">
        <w:rPr>
          <w:rFonts w:ascii="Arial" w:eastAsia="Times New Roman" w:hAnsi="Arial" w:cs="Arial"/>
          <w:i/>
          <w:lang w:val="en-ZA"/>
        </w:rPr>
        <w:br w:type="page"/>
      </w:r>
    </w:p>
    <w:p w14:paraId="675BBD3B" w14:textId="77777777" w:rsidR="00470C01" w:rsidRPr="0077769E" w:rsidRDefault="00470C01" w:rsidP="00470C01">
      <w:pPr>
        <w:spacing w:after="0" w:line="240" w:lineRule="auto"/>
        <w:rPr>
          <w:rFonts w:ascii="Arial" w:eastAsia="Times New Roman" w:hAnsi="Arial" w:cs="Arial"/>
          <w:color w:val="000000"/>
          <w:sz w:val="20"/>
          <w:szCs w:val="20"/>
        </w:rPr>
      </w:pPr>
    </w:p>
    <w:tbl>
      <w:tblPr>
        <w:tblStyle w:val="MCCTable11"/>
        <w:tblW w:w="5325" w:type="pct"/>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ook w:val="01E0" w:firstRow="1" w:lastRow="1" w:firstColumn="1" w:lastColumn="1" w:noHBand="0" w:noVBand="0"/>
      </w:tblPr>
      <w:tblGrid>
        <w:gridCol w:w="9591"/>
      </w:tblGrid>
      <w:tr w:rsidR="00470C01" w:rsidRPr="0077769E" w14:paraId="13978A03" w14:textId="77777777" w:rsidTr="00470C01">
        <w:trPr>
          <w:trHeight w:val="493"/>
        </w:trPr>
        <w:tc>
          <w:tcPr>
            <w:tcW w:w="5000" w:type="pct"/>
            <w:shd w:val="clear" w:color="auto" w:fill="auto"/>
            <w:vAlign w:val="center"/>
          </w:tcPr>
          <w:p w14:paraId="45777A31" w14:textId="77777777" w:rsidR="00470C01" w:rsidRPr="0077769E" w:rsidRDefault="00470C01" w:rsidP="00470C01">
            <w:pPr>
              <w:spacing w:before="120" w:after="120" w:line="276" w:lineRule="auto"/>
              <w:jc w:val="center"/>
              <w:rPr>
                <w:rFonts w:ascii="Arial" w:hAnsi="Arial" w:cs="Arial"/>
                <w:b/>
              </w:rPr>
            </w:pPr>
            <w:r w:rsidRPr="0077769E">
              <w:rPr>
                <w:rFonts w:ascii="Arial" w:hAnsi="Arial" w:cs="Arial"/>
                <w:b/>
              </w:rPr>
              <w:t>C3.4 : CONSTRUCTION</w:t>
            </w:r>
          </w:p>
        </w:tc>
      </w:tr>
    </w:tbl>
    <w:p w14:paraId="37965142"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szCs w:val="20"/>
          <w:lang w:val="en-ZA"/>
        </w:rPr>
      </w:pPr>
      <w:bookmarkStart w:id="24" w:name="_Toc232487850"/>
      <w:r w:rsidRPr="0077769E">
        <w:rPr>
          <w:rFonts w:ascii="Arial" w:eastAsia="Times New Roman" w:hAnsi="Arial" w:cs="Arial"/>
          <w:b/>
          <w:sz w:val="20"/>
          <w:szCs w:val="20"/>
          <w:lang w:val="en-ZA"/>
        </w:rPr>
        <w:t xml:space="preserve">Applicable standard:  COLTO 1998 or </w:t>
      </w:r>
      <w:bookmarkEnd w:id="24"/>
      <w:r w:rsidRPr="0077769E">
        <w:rPr>
          <w:rFonts w:ascii="Arial" w:eastAsia="Times New Roman" w:hAnsi="Arial" w:cs="Arial"/>
          <w:b/>
          <w:sz w:val="20"/>
          <w:szCs w:val="20"/>
          <w:lang w:val="en-ZA"/>
        </w:rPr>
        <w:t>Standard Specifications for Road and Bridge Works for State Road Authorities</w:t>
      </w:r>
    </w:p>
    <w:p w14:paraId="1CB82559"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szCs w:val="20"/>
          <w:lang w:val="en-ZA"/>
        </w:rPr>
      </w:pPr>
      <w:r w:rsidRPr="0077769E">
        <w:rPr>
          <w:rFonts w:ascii="Arial" w:eastAsia="Times New Roman" w:hAnsi="Arial" w:cs="Arial"/>
          <w:b/>
          <w:szCs w:val="20"/>
          <w:lang w:val="en-ZA"/>
        </w:rPr>
        <w:t>Particular Specification</w:t>
      </w:r>
    </w:p>
    <w:p w14:paraId="5F7D8F09" w14:textId="77777777" w:rsidR="00470C01" w:rsidRPr="0077769E" w:rsidRDefault="00470C01" w:rsidP="00470C01">
      <w:pPr>
        <w:tabs>
          <w:tab w:val="right" w:pos="9769"/>
        </w:tabs>
        <w:spacing w:after="240" w:line="240" w:lineRule="auto"/>
        <w:ind w:left="1170"/>
        <w:jc w:val="both"/>
        <w:rPr>
          <w:rFonts w:ascii="Arial" w:eastAsia="Times New Roman" w:hAnsi="Arial" w:cs="Arial"/>
          <w:szCs w:val="20"/>
          <w:lang w:val="en-ZA"/>
        </w:rPr>
      </w:pPr>
      <w:r w:rsidRPr="0077769E">
        <w:rPr>
          <w:rFonts w:ascii="Arial" w:eastAsia="Times New Roman" w:hAnsi="Arial" w:cs="Arial"/>
          <w:szCs w:val="20"/>
          <w:lang w:val="en-ZA"/>
        </w:rPr>
        <w:t>Particular specifications included with the document at the end of section C3.7 are as follows:</w:t>
      </w:r>
    </w:p>
    <w:p w14:paraId="6EE545F3" w14:textId="77777777" w:rsidR="00470C01" w:rsidRPr="0077769E" w:rsidRDefault="00470C01" w:rsidP="00470C01">
      <w:pPr>
        <w:tabs>
          <w:tab w:val="left" w:pos="1560"/>
          <w:tab w:val="left" w:pos="2835"/>
          <w:tab w:val="right" w:pos="9769"/>
        </w:tabs>
        <w:spacing w:after="0" w:line="240" w:lineRule="auto"/>
        <w:ind w:left="1168"/>
        <w:jc w:val="both"/>
        <w:rPr>
          <w:rFonts w:ascii="Arial" w:eastAsia="Times New Roman" w:hAnsi="Arial" w:cs="Arial"/>
          <w:szCs w:val="20"/>
          <w:lang w:val="en-ZA"/>
        </w:rPr>
      </w:pPr>
      <w:r w:rsidRPr="0077769E">
        <w:rPr>
          <w:rFonts w:ascii="Arial" w:eastAsia="Times New Roman" w:hAnsi="Arial" w:cs="Arial"/>
          <w:szCs w:val="20"/>
          <w:lang w:val="en-ZA"/>
        </w:rPr>
        <w:t>SPEC OHS:</w:t>
      </w:r>
      <w:r w:rsidRPr="0077769E">
        <w:rPr>
          <w:rFonts w:ascii="Arial" w:eastAsia="Times New Roman" w:hAnsi="Arial" w:cs="Arial"/>
          <w:szCs w:val="20"/>
          <w:lang w:val="en-ZA"/>
        </w:rPr>
        <w:tab/>
        <w:t>Occupational Health &amp; Safety</w:t>
      </w:r>
    </w:p>
    <w:p w14:paraId="6CB97AE1" w14:textId="77777777" w:rsidR="00470C01" w:rsidRPr="0077769E" w:rsidRDefault="00470C01" w:rsidP="00470C01">
      <w:pPr>
        <w:tabs>
          <w:tab w:val="left" w:pos="1560"/>
          <w:tab w:val="left" w:pos="2835"/>
          <w:tab w:val="right" w:pos="9769"/>
        </w:tabs>
        <w:spacing w:after="0" w:line="240" w:lineRule="auto"/>
        <w:ind w:left="1168"/>
        <w:jc w:val="both"/>
        <w:rPr>
          <w:rFonts w:ascii="Arial" w:eastAsia="Times New Roman" w:hAnsi="Arial" w:cs="Arial"/>
          <w:szCs w:val="20"/>
          <w:lang w:val="en-ZA"/>
        </w:rPr>
      </w:pPr>
      <w:r w:rsidRPr="0077769E">
        <w:rPr>
          <w:rFonts w:ascii="Arial" w:eastAsia="Times New Roman" w:hAnsi="Arial" w:cs="Arial"/>
          <w:szCs w:val="20"/>
          <w:lang w:val="en-ZA"/>
        </w:rPr>
        <w:t>SPEC ENV:</w:t>
      </w:r>
      <w:r w:rsidRPr="0077769E">
        <w:rPr>
          <w:rFonts w:ascii="Arial" w:eastAsia="Times New Roman" w:hAnsi="Arial" w:cs="Arial"/>
          <w:szCs w:val="20"/>
          <w:lang w:val="en-ZA"/>
        </w:rPr>
        <w:tab/>
        <w:t>Environmental Management</w:t>
      </w:r>
    </w:p>
    <w:p w14:paraId="22ABF078"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lang w:val="en-ZA"/>
        </w:rPr>
      </w:pPr>
      <w:r w:rsidRPr="0077769E">
        <w:rPr>
          <w:rFonts w:ascii="Arial" w:eastAsia="Times New Roman" w:hAnsi="Arial" w:cs="Arial"/>
          <w:b/>
          <w:lang w:val="en-ZA"/>
        </w:rPr>
        <w:t>Materials and Samples</w:t>
      </w:r>
    </w:p>
    <w:p w14:paraId="3934E045" w14:textId="77777777" w:rsidR="00470C01" w:rsidRPr="0077769E" w:rsidRDefault="00470C01" w:rsidP="00470C01">
      <w:pPr>
        <w:tabs>
          <w:tab w:val="left" w:pos="1344"/>
        </w:tabs>
        <w:spacing w:after="0" w:line="240" w:lineRule="auto"/>
        <w:ind w:left="1134"/>
        <w:jc w:val="both"/>
        <w:rPr>
          <w:rFonts w:ascii="Arial" w:eastAsia="Times New Roman" w:hAnsi="Arial" w:cs="Arial"/>
          <w:lang w:val="en-ZA"/>
        </w:rPr>
      </w:pPr>
      <w:r w:rsidRPr="0077769E">
        <w:rPr>
          <w:rFonts w:ascii="Arial" w:eastAsia="Times New Roman" w:hAnsi="Arial" w:cs="Arial"/>
          <w:lang w:val="en-ZA"/>
        </w:rPr>
        <w:t>Where materials to be used on this contract are specified to comply with the requirements of a South African National Standard Specification and such material is available with the official SANS (SABS) mark, the material shall bear the official mark.</w:t>
      </w:r>
    </w:p>
    <w:p w14:paraId="3C8C8524" w14:textId="77777777" w:rsidR="00470C01" w:rsidRPr="0077769E" w:rsidRDefault="00470C01" w:rsidP="00470C01">
      <w:pPr>
        <w:tabs>
          <w:tab w:val="left" w:pos="1344"/>
        </w:tabs>
        <w:spacing w:after="0" w:line="240" w:lineRule="auto"/>
        <w:jc w:val="both"/>
        <w:rPr>
          <w:rFonts w:ascii="Arial" w:eastAsia="Times New Roman" w:hAnsi="Arial" w:cs="Arial"/>
          <w:lang w:val="en-ZA"/>
        </w:rPr>
      </w:pPr>
    </w:p>
    <w:p w14:paraId="75DC9A41" w14:textId="77777777" w:rsidR="00470C01" w:rsidRPr="0077769E" w:rsidRDefault="00470C01" w:rsidP="00470C01">
      <w:pPr>
        <w:tabs>
          <w:tab w:val="left" w:pos="1344"/>
        </w:tabs>
        <w:spacing w:after="0" w:line="240" w:lineRule="auto"/>
        <w:ind w:left="1134"/>
        <w:jc w:val="both"/>
        <w:rPr>
          <w:rFonts w:ascii="Arial" w:eastAsia="Times New Roman" w:hAnsi="Arial" w:cs="Arial"/>
          <w:lang w:val="en-ZA"/>
        </w:rPr>
      </w:pPr>
      <w:r w:rsidRPr="0077769E">
        <w:rPr>
          <w:rFonts w:ascii="Arial" w:eastAsia="Times New Roman" w:hAnsi="Arial" w:cs="Arial"/>
          <w:lang w:val="en-ZA"/>
        </w:rPr>
        <w:t>Materials or work which does not conform to the approved samples submitted in terms of Subclause 7.4.1 of the Conditions of Contract, will be rejected.  The Engineer reserves the right to submit samples to tests to ensure that the material represented by the sample meets the specification requirements.</w:t>
      </w:r>
    </w:p>
    <w:p w14:paraId="2B16AA33" w14:textId="77777777" w:rsidR="00470C01" w:rsidRPr="0077769E" w:rsidRDefault="00470C01" w:rsidP="00470C01">
      <w:pPr>
        <w:tabs>
          <w:tab w:val="left" w:pos="1344"/>
        </w:tabs>
        <w:spacing w:after="0" w:line="240" w:lineRule="auto"/>
        <w:ind w:left="1134"/>
        <w:jc w:val="both"/>
        <w:rPr>
          <w:rFonts w:ascii="Arial" w:eastAsia="Times New Roman" w:hAnsi="Arial" w:cs="Arial"/>
          <w:lang w:val="en-ZA"/>
        </w:rPr>
      </w:pPr>
    </w:p>
    <w:p w14:paraId="1F8C204D" w14:textId="77777777" w:rsidR="00470C01" w:rsidRPr="0077769E" w:rsidRDefault="00470C01" w:rsidP="00470C01">
      <w:pPr>
        <w:tabs>
          <w:tab w:val="left" w:pos="1344"/>
          <w:tab w:val="right" w:pos="9769"/>
        </w:tabs>
        <w:spacing w:after="0" w:line="240" w:lineRule="auto"/>
        <w:ind w:left="1134"/>
        <w:jc w:val="both"/>
        <w:rPr>
          <w:rFonts w:ascii="Arial" w:eastAsia="Times New Roman" w:hAnsi="Arial" w:cs="Arial"/>
          <w:lang w:val="en-ZA"/>
        </w:rPr>
      </w:pPr>
      <w:r w:rsidRPr="0077769E">
        <w:rPr>
          <w:rFonts w:ascii="Arial" w:eastAsia="Times New Roman" w:hAnsi="Arial" w:cs="Arial"/>
          <w:lang w:val="en-ZA"/>
        </w:rPr>
        <w:t>The costs of any such tests conducted by or on behalf of the Engineer, the results of which indicate that the samples provided by the Contractor do not conform to the requirements of the Contract, shall, in accordance with the provisions of Subclause 7.4.4 of the Conditions of Contract, be for the Contractor’s account.</w:t>
      </w:r>
    </w:p>
    <w:p w14:paraId="5DBFDF2C" w14:textId="77777777" w:rsidR="00470C01" w:rsidRPr="0077769E" w:rsidRDefault="00470C01" w:rsidP="00470C01">
      <w:pPr>
        <w:spacing w:after="0" w:line="240" w:lineRule="auto"/>
        <w:rPr>
          <w:rFonts w:ascii="Arial" w:eastAsia="Times New Roman" w:hAnsi="Arial" w:cs="Arial"/>
          <w:lang w:val="en-ZA"/>
        </w:rPr>
      </w:pPr>
    </w:p>
    <w:p w14:paraId="24E1737A" w14:textId="77777777" w:rsidR="00470C01" w:rsidRPr="0077769E" w:rsidRDefault="00470C01" w:rsidP="00F44114">
      <w:pPr>
        <w:numPr>
          <w:ilvl w:val="1"/>
          <w:numId w:val="95"/>
        </w:numPr>
        <w:tabs>
          <w:tab w:val="right" w:pos="9769"/>
        </w:tabs>
        <w:spacing w:after="120" w:line="240" w:lineRule="auto"/>
        <w:jc w:val="both"/>
        <w:rPr>
          <w:rFonts w:ascii="Arial" w:eastAsia="Times New Roman" w:hAnsi="Arial" w:cs="Arial"/>
          <w:b/>
          <w:lang w:val="en-ZA"/>
        </w:rPr>
      </w:pPr>
      <w:r w:rsidRPr="0077769E">
        <w:rPr>
          <w:rFonts w:ascii="Arial" w:eastAsia="Times New Roman" w:hAnsi="Arial" w:cs="Arial"/>
          <w:b/>
          <w:lang w:val="en-ZA"/>
        </w:rPr>
        <w:t>Construction Plant</w:t>
      </w:r>
    </w:p>
    <w:p w14:paraId="7817D6A6" w14:textId="77777777" w:rsidR="00470C01" w:rsidRPr="0077769E" w:rsidRDefault="00470C01" w:rsidP="00470C01">
      <w:pPr>
        <w:spacing w:after="0" w:line="240" w:lineRule="auto"/>
        <w:ind w:left="1134"/>
        <w:contextualSpacing/>
        <w:jc w:val="both"/>
        <w:rPr>
          <w:rFonts w:ascii="Arial" w:eastAsia="Calibri" w:hAnsi="Arial" w:cs="Arial"/>
          <w:lang w:val="en-ZA"/>
        </w:rPr>
      </w:pPr>
      <w:r w:rsidRPr="0077769E">
        <w:rPr>
          <w:rFonts w:ascii="Arial" w:eastAsia="Calibri" w:hAnsi="Arial" w:cs="Arial"/>
          <w:lang w:val="en-ZA"/>
        </w:rPr>
        <w:t>All construction plant and equipment used on this contract shall be in good working order, well maintained, of adequate size and fit for purpose. No machinery that leaks oil, fuel or hydraulic fluids may be used on the Site. Any plant or equipment that, in the opinion of the Engineer, is not of adequate size or fit for use shall be removed from the Site on instruction from the Engineer and replaced with acceptable plant or equipment, all at the Contractor’s cost.</w:t>
      </w:r>
    </w:p>
    <w:p w14:paraId="45929B83" w14:textId="77777777" w:rsidR="00470C01" w:rsidRPr="0077769E" w:rsidRDefault="00470C01" w:rsidP="00470C01">
      <w:pPr>
        <w:spacing w:after="0" w:line="240" w:lineRule="auto"/>
        <w:ind w:left="1134"/>
        <w:contextualSpacing/>
        <w:jc w:val="both"/>
        <w:rPr>
          <w:rFonts w:ascii="Arial" w:eastAsia="Calibri" w:hAnsi="Arial" w:cs="Arial"/>
          <w:lang w:val="en-ZA"/>
        </w:rPr>
      </w:pPr>
    </w:p>
    <w:p w14:paraId="2464B826" w14:textId="77777777" w:rsidR="00470C01" w:rsidRPr="0077769E" w:rsidRDefault="00470C01" w:rsidP="00470C01">
      <w:pPr>
        <w:spacing w:after="0" w:line="240" w:lineRule="auto"/>
        <w:ind w:left="1134"/>
        <w:contextualSpacing/>
        <w:jc w:val="both"/>
        <w:rPr>
          <w:rFonts w:ascii="Arial" w:eastAsia="Calibri" w:hAnsi="Arial" w:cs="Arial"/>
          <w:b/>
          <w:color w:val="FF0000"/>
          <w:lang w:val="en-GB"/>
        </w:rPr>
      </w:pPr>
      <w:r w:rsidRPr="0077769E">
        <w:rPr>
          <w:rFonts w:ascii="Arial" w:eastAsia="Calibri" w:hAnsi="Arial" w:cs="Arial"/>
          <w:lang w:val="en-ZA"/>
        </w:rPr>
        <w:t>Drip trays with absorbent material such as sand, shall be placed under all static plant and equipment at all times, whether such plant is in operation or not.</w:t>
      </w:r>
    </w:p>
    <w:p w14:paraId="46F94F30" w14:textId="77777777" w:rsidR="00470C01" w:rsidRPr="0077769E" w:rsidRDefault="00470C01" w:rsidP="00470C01">
      <w:pPr>
        <w:spacing w:after="120" w:line="240" w:lineRule="auto"/>
        <w:ind w:left="1134"/>
        <w:contextualSpacing/>
        <w:rPr>
          <w:rFonts w:ascii="Arial" w:eastAsia="Calibri" w:hAnsi="Arial" w:cs="Arial"/>
          <w:color w:val="FF0000"/>
          <w:lang w:val="en-GB"/>
        </w:rPr>
      </w:pPr>
    </w:p>
    <w:p w14:paraId="655FC5EB" w14:textId="77777777" w:rsidR="00470C01" w:rsidRPr="0077769E" w:rsidRDefault="00470C01" w:rsidP="00F44114">
      <w:pPr>
        <w:numPr>
          <w:ilvl w:val="1"/>
          <w:numId w:val="95"/>
        </w:numPr>
        <w:tabs>
          <w:tab w:val="left" w:pos="1344"/>
          <w:tab w:val="right" w:pos="9769"/>
        </w:tabs>
        <w:spacing w:after="240" w:line="240" w:lineRule="auto"/>
        <w:jc w:val="both"/>
        <w:rPr>
          <w:rFonts w:ascii="Arial" w:eastAsia="Times New Roman" w:hAnsi="Arial" w:cs="Arial"/>
          <w:b/>
          <w:i/>
          <w:szCs w:val="20"/>
          <w:lang w:val="en-ZA"/>
        </w:rPr>
      </w:pPr>
      <w:r w:rsidRPr="0077769E">
        <w:rPr>
          <w:rFonts w:ascii="Arial" w:eastAsia="Times New Roman" w:hAnsi="Arial" w:cs="Arial"/>
          <w:b/>
          <w:i/>
          <w:szCs w:val="20"/>
          <w:lang w:val="en-ZA"/>
        </w:rPr>
        <w:t>Known services</w:t>
      </w:r>
    </w:p>
    <w:p w14:paraId="2638AE47"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i/>
          <w:szCs w:val="20"/>
          <w:lang w:val="en-ZA"/>
        </w:rPr>
        <w:tab/>
      </w:r>
      <w:r w:rsidRPr="0077769E">
        <w:rPr>
          <w:rFonts w:ascii="Arial" w:eastAsia="Times New Roman" w:hAnsi="Arial" w:cs="Arial"/>
          <w:szCs w:val="20"/>
          <w:lang w:val="en-ZA"/>
        </w:rPr>
        <w:t>Various services are known to exist within the vicinity of the Works. Their approximate positions are shown on the drawings but, although based on the best information available, the accuracy of their positions cannot be guaranteed. It is likely that other services not shown on the drawings also exist within the vicinity of the Works.</w:t>
      </w:r>
    </w:p>
    <w:p w14:paraId="67828E77"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iCs/>
          <w:color w:val="FF0000"/>
          <w:szCs w:val="20"/>
          <w:lang w:val="en-ZA"/>
        </w:rPr>
      </w:pPr>
      <w:r w:rsidRPr="0077769E">
        <w:rPr>
          <w:rFonts w:ascii="Arial" w:eastAsia="Times New Roman" w:hAnsi="Arial" w:cs="Arial"/>
          <w:szCs w:val="20"/>
          <w:lang w:val="en-ZA"/>
        </w:rPr>
        <w:t>The contractor shall take full responsibility to ensure that existing services are not damaged during construction.</w:t>
      </w:r>
    </w:p>
    <w:p w14:paraId="16A05FAC"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i/>
          <w:iCs/>
          <w:color w:val="FF0000"/>
          <w:szCs w:val="20"/>
          <w:lang w:val="en-ZA"/>
        </w:rPr>
      </w:pPr>
    </w:p>
    <w:p w14:paraId="2183074D" w14:textId="77777777" w:rsidR="00470C01" w:rsidRPr="0077769E" w:rsidRDefault="00470C01" w:rsidP="00F44114">
      <w:pPr>
        <w:numPr>
          <w:ilvl w:val="1"/>
          <w:numId w:val="95"/>
        </w:numPr>
        <w:tabs>
          <w:tab w:val="left" w:pos="1344"/>
          <w:tab w:val="right" w:pos="9769"/>
        </w:tabs>
        <w:spacing w:after="240" w:line="240" w:lineRule="auto"/>
        <w:jc w:val="both"/>
        <w:rPr>
          <w:rFonts w:ascii="Arial" w:eastAsia="Times New Roman" w:hAnsi="Arial" w:cs="Arial"/>
          <w:b/>
          <w:i/>
          <w:szCs w:val="20"/>
          <w:lang w:val="en-ZA"/>
        </w:rPr>
      </w:pPr>
      <w:r w:rsidRPr="0077769E">
        <w:rPr>
          <w:rFonts w:ascii="Arial" w:eastAsia="Times New Roman" w:hAnsi="Arial" w:cs="Arial"/>
          <w:b/>
          <w:i/>
          <w:szCs w:val="20"/>
          <w:lang w:val="en-ZA"/>
        </w:rPr>
        <w:lastRenderedPageBreak/>
        <w:t>Treatment of existing services</w:t>
      </w:r>
    </w:p>
    <w:p w14:paraId="3ABBE931"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iCs/>
          <w:szCs w:val="20"/>
          <w:lang w:val="en-ZA"/>
        </w:rPr>
      </w:pPr>
      <w:r w:rsidRPr="0077769E">
        <w:rPr>
          <w:rFonts w:ascii="Arial" w:eastAsia="Times New Roman" w:hAnsi="Arial" w:cs="Arial"/>
          <w:iCs/>
          <w:szCs w:val="20"/>
          <w:lang w:val="en-ZA"/>
        </w:rPr>
        <w:tab/>
        <w:t>Before commencing with any excavation the Contractor shall confirm the name and telephone number of the relevant official(s) directly concerned with the known or suspected services, shall acquaint himself with the relevant positions of the control points of the services and shall have readily available the equipment necessary to shut-off and isolate any such service. The Contractor shall liaise closely with the relevant authorities or controlling bodies for the necessary temporary closure of any service during construction.</w:t>
      </w:r>
    </w:p>
    <w:p w14:paraId="55EDDCEF"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iCs/>
          <w:szCs w:val="20"/>
          <w:lang w:val="en-ZA"/>
        </w:rPr>
      </w:pPr>
      <w:r w:rsidRPr="0077769E">
        <w:rPr>
          <w:rFonts w:ascii="Arial" w:eastAsia="Times New Roman" w:hAnsi="Arial" w:cs="Arial"/>
          <w:iCs/>
          <w:szCs w:val="20"/>
          <w:lang w:val="en-ZA"/>
        </w:rPr>
        <w:tab/>
        <w:t xml:space="preserve">In addition to the requirements of </w:t>
      </w:r>
      <w:r w:rsidR="004A7958" w:rsidRPr="0077769E">
        <w:rPr>
          <w:rFonts w:ascii="Arial" w:eastAsia="Times New Roman" w:hAnsi="Arial" w:cs="Arial"/>
          <w:iCs/>
          <w:szCs w:val="20"/>
          <w:lang w:val="en-ZA"/>
        </w:rPr>
        <w:t>Sub clause</w:t>
      </w:r>
      <w:r w:rsidRPr="0077769E">
        <w:rPr>
          <w:rFonts w:ascii="Arial" w:eastAsia="Times New Roman" w:hAnsi="Arial" w:cs="Arial"/>
          <w:iCs/>
          <w:szCs w:val="20"/>
          <w:lang w:val="en-ZA"/>
        </w:rPr>
        <w:t xml:space="preserve"> 5.4 of SANS 1200A, the Contractor shall deal with the crossing of known existing services by the pipeline by:</w:t>
      </w:r>
    </w:p>
    <w:p w14:paraId="21419864" w14:textId="77777777" w:rsidR="00470C01" w:rsidRPr="0077769E" w:rsidRDefault="00470C01" w:rsidP="00F44114">
      <w:pPr>
        <w:numPr>
          <w:ilvl w:val="2"/>
          <w:numId w:val="96"/>
        </w:numPr>
        <w:tabs>
          <w:tab w:val="left" w:pos="1344"/>
          <w:tab w:val="right" w:pos="9769"/>
        </w:tabs>
        <w:spacing w:before="240" w:after="240" w:line="240" w:lineRule="auto"/>
        <w:jc w:val="both"/>
        <w:rPr>
          <w:rFonts w:ascii="Arial" w:eastAsia="Times New Roman" w:hAnsi="Arial" w:cs="Arial"/>
          <w:iCs/>
          <w:szCs w:val="20"/>
          <w:lang w:val="en-ZA"/>
        </w:rPr>
      </w:pPr>
      <w:r w:rsidRPr="0077769E">
        <w:rPr>
          <w:rFonts w:ascii="Arial" w:eastAsia="Times New Roman" w:hAnsi="Arial" w:cs="Arial"/>
          <w:iCs/>
          <w:szCs w:val="20"/>
          <w:lang w:val="en-ZA"/>
        </w:rPr>
        <w:t>Notifying the Employer’s representative and the relevant authority at least 48 hours prior to executing the work.</w:t>
      </w:r>
    </w:p>
    <w:p w14:paraId="6C7FE674" w14:textId="77777777" w:rsidR="00470C01" w:rsidRPr="0077769E" w:rsidRDefault="00470C01" w:rsidP="00F44114">
      <w:pPr>
        <w:numPr>
          <w:ilvl w:val="2"/>
          <w:numId w:val="96"/>
        </w:numPr>
        <w:tabs>
          <w:tab w:val="left" w:pos="1344"/>
          <w:tab w:val="right" w:pos="9769"/>
        </w:tabs>
        <w:spacing w:before="240" w:after="240" w:line="240" w:lineRule="auto"/>
        <w:jc w:val="both"/>
        <w:rPr>
          <w:rFonts w:ascii="Arial" w:eastAsia="Times New Roman" w:hAnsi="Arial" w:cs="Arial"/>
          <w:iCs/>
          <w:szCs w:val="20"/>
          <w:lang w:val="en-ZA"/>
        </w:rPr>
      </w:pPr>
      <w:r w:rsidRPr="0077769E">
        <w:rPr>
          <w:rFonts w:ascii="Arial" w:eastAsia="Times New Roman" w:hAnsi="Arial" w:cs="Arial"/>
          <w:iCs/>
          <w:szCs w:val="20"/>
          <w:lang w:val="en-ZA"/>
        </w:rPr>
        <w:t>Serving notice on the resident, occupier and / or owner of every affected property at least 36 hours in advance of any temporary disconnection, advising the nature, time and duration of the disconnection.</w:t>
      </w:r>
    </w:p>
    <w:p w14:paraId="01B8DDD7" w14:textId="77777777" w:rsidR="00470C01" w:rsidRPr="0077769E" w:rsidRDefault="00470C01" w:rsidP="00F44114">
      <w:pPr>
        <w:numPr>
          <w:ilvl w:val="2"/>
          <w:numId w:val="96"/>
        </w:numPr>
        <w:tabs>
          <w:tab w:val="left" w:pos="1344"/>
          <w:tab w:val="right" w:pos="9769"/>
        </w:tabs>
        <w:spacing w:before="240" w:after="240" w:line="240" w:lineRule="auto"/>
        <w:jc w:val="both"/>
        <w:rPr>
          <w:rFonts w:ascii="Arial" w:eastAsia="Times New Roman" w:hAnsi="Arial" w:cs="Arial"/>
          <w:iCs/>
          <w:szCs w:val="20"/>
          <w:lang w:val="en-ZA"/>
        </w:rPr>
      </w:pPr>
      <w:r w:rsidRPr="0077769E">
        <w:rPr>
          <w:rFonts w:ascii="Arial" w:eastAsia="Times New Roman" w:hAnsi="Arial" w:cs="Arial"/>
          <w:iCs/>
          <w:szCs w:val="20"/>
          <w:lang w:val="en-ZA"/>
        </w:rPr>
        <w:t>Excavating carefully by hand under the supervision of the Engineer’s representative and / or the authority involved, on the line of the trench up to 2m, or such distance as may be necessary, in both directions from the indicated position to locate the exact position of the existing service(s).</w:t>
      </w:r>
    </w:p>
    <w:p w14:paraId="2C233196" w14:textId="77777777" w:rsidR="00470C01" w:rsidRPr="0077769E" w:rsidRDefault="00470C01" w:rsidP="00F44114">
      <w:pPr>
        <w:numPr>
          <w:ilvl w:val="1"/>
          <w:numId w:val="95"/>
        </w:numPr>
        <w:tabs>
          <w:tab w:val="left" w:pos="1344"/>
          <w:tab w:val="right" w:pos="9769"/>
        </w:tabs>
        <w:spacing w:after="240" w:line="240" w:lineRule="auto"/>
        <w:jc w:val="both"/>
        <w:rPr>
          <w:rFonts w:ascii="Arial" w:eastAsia="Times New Roman" w:hAnsi="Arial" w:cs="Arial"/>
          <w:b/>
          <w:szCs w:val="20"/>
          <w:lang w:val="en-ZA"/>
        </w:rPr>
      </w:pPr>
      <w:r w:rsidRPr="0077769E">
        <w:rPr>
          <w:rFonts w:ascii="Arial" w:eastAsia="Times New Roman" w:hAnsi="Arial" w:cs="Arial"/>
          <w:b/>
          <w:szCs w:val="20"/>
          <w:lang w:val="en-ZA"/>
        </w:rPr>
        <w:t>Continuance of Operation of Existing Services</w:t>
      </w:r>
    </w:p>
    <w:p w14:paraId="5D320EFA" w14:textId="77777777" w:rsidR="00470C01" w:rsidRPr="0077769E" w:rsidRDefault="00470C01" w:rsidP="00470C01">
      <w:pPr>
        <w:tabs>
          <w:tab w:val="left" w:pos="1344"/>
        </w:tabs>
        <w:spacing w:after="0" w:line="240" w:lineRule="auto"/>
        <w:ind w:left="1134"/>
        <w:jc w:val="both"/>
        <w:rPr>
          <w:rFonts w:ascii="Arial" w:eastAsia="Times New Roman" w:hAnsi="Arial" w:cs="Arial"/>
          <w:iCs/>
          <w:lang w:val="en-ZA"/>
        </w:rPr>
      </w:pPr>
      <w:r w:rsidRPr="0077769E">
        <w:rPr>
          <w:rFonts w:ascii="Arial" w:eastAsia="Times New Roman" w:hAnsi="Arial" w:cs="Arial"/>
          <w:iCs/>
          <w:lang w:val="en-ZA"/>
        </w:rPr>
        <w:t>All existing services shall be maintained in operation, unless prior arrangements have been made with the relevant authority and written permission for an interruption of the service has been granted and adequate notice, as set out in C3.4.7 above, has been given to the affected residents.</w:t>
      </w:r>
    </w:p>
    <w:p w14:paraId="6475623D" w14:textId="77777777" w:rsidR="00470C01" w:rsidRPr="0077769E" w:rsidRDefault="00470C01" w:rsidP="00470C01">
      <w:pPr>
        <w:tabs>
          <w:tab w:val="left" w:pos="1344"/>
        </w:tabs>
        <w:spacing w:after="0" w:line="240" w:lineRule="auto"/>
        <w:ind w:left="1134"/>
        <w:jc w:val="both"/>
        <w:rPr>
          <w:rFonts w:ascii="Arial" w:eastAsia="Times New Roman" w:hAnsi="Arial" w:cs="Arial"/>
          <w:iCs/>
          <w:lang w:val="en-ZA"/>
        </w:rPr>
      </w:pPr>
    </w:p>
    <w:p w14:paraId="06469AB3" w14:textId="77777777" w:rsidR="00470C01" w:rsidRPr="0077769E" w:rsidRDefault="00470C01" w:rsidP="00470C01">
      <w:pPr>
        <w:tabs>
          <w:tab w:val="left" w:pos="1344"/>
        </w:tabs>
        <w:spacing w:after="0" w:line="240" w:lineRule="auto"/>
        <w:ind w:left="1134"/>
        <w:jc w:val="both"/>
        <w:rPr>
          <w:rFonts w:ascii="Arial" w:eastAsia="Times New Roman" w:hAnsi="Arial" w:cs="Arial"/>
          <w:iCs/>
          <w:lang w:val="en-ZA"/>
        </w:rPr>
      </w:pPr>
      <w:r w:rsidRPr="0077769E">
        <w:rPr>
          <w:rFonts w:ascii="Arial" w:eastAsia="Times New Roman" w:hAnsi="Arial" w:cs="Arial"/>
          <w:iCs/>
          <w:lang w:val="en-ZA"/>
        </w:rPr>
        <w:t>Connecting into the existing water reticulation and sewer network may only be undertaken after the Employer has received 72 hours prior written notice of the date and times that the Contractor intends to carry out the work.</w:t>
      </w:r>
    </w:p>
    <w:p w14:paraId="5DA98504" w14:textId="77777777" w:rsidR="00470C01" w:rsidRPr="0077769E" w:rsidRDefault="00470C01" w:rsidP="00470C01">
      <w:pPr>
        <w:tabs>
          <w:tab w:val="left" w:pos="1344"/>
        </w:tabs>
        <w:spacing w:after="0" w:line="240" w:lineRule="auto"/>
        <w:ind w:left="1134"/>
        <w:jc w:val="both"/>
        <w:rPr>
          <w:rFonts w:ascii="Arial" w:eastAsia="Times New Roman" w:hAnsi="Arial" w:cs="Arial"/>
          <w:iCs/>
          <w:lang w:val="en-ZA"/>
        </w:rPr>
      </w:pPr>
    </w:p>
    <w:p w14:paraId="4B60C8F0" w14:textId="77777777" w:rsidR="00470C01" w:rsidRPr="0077769E" w:rsidRDefault="00470C01" w:rsidP="00F44114">
      <w:pPr>
        <w:numPr>
          <w:ilvl w:val="1"/>
          <w:numId w:val="95"/>
        </w:numPr>
        <w:tabs>
          <w:tab w:val="left" w:pos="1344"/>
          <w:tab w:val="right" w:pos="9769"/>
        </w:tabs>
        <w:spacing w:after="240" w:line="240" w:lineRule="auto"/>
        <w:jc w:val="both"/>
        <w:rPr>
          <w:rFonts w:ascii="Arial" w:eastAsia="Times New Roman" w:hAnsi="Arial" w:cs="Arial"/>
          <w:b/>
          <w:i/>
          <w:szCs w:val="20"/>
          <w:lang w:val="en-ZA"/>
        </w:rPr>
      </w:pPr>
      <w:r w:rsidRPr="0077769E">
        <w:rPr>
          <w:rFonts w:ascii="Arial" w:eastAsia="Times New Roman" w:hAnsi="Arial" w:cs="Arial"/>
          <w:b/>
          <w:i/>
          <w:szCs w:val="20"/>
          <w:lang w:val="en-ZA"/>
        </w:rPr>
        <w:t>Damage to services</w:t>
      </w:r>
    </w:p>
    <w:p w14:paraId="5B097AE6" w14:textId="77777777" w:rsidR="00470C01" w:rsidRPr="0077769E" w:rsidRDefault="00470C01" w:rsidP="00470C01">
      <w:pPr>
        <w:tabs>
          <w:tab w:val="left" w:pos="1344"/>
        </w:tabs>
        <w:spacing w:after="0" w:line="240" w:lineRule="auto"/>
        <w:ind w:left="1134"/>
        <w:jc w:val="both"/>
        <w:rPr>
          <w:rFonts w:ascii="Arial" w:eastAsia="Times New Roman" w:hAnsi="Arial" w:cs="Arial"/>
          <w:iCs/>
          <w:lang w:val="en-ZA"/>
        </w:rPr>
      </w:pPr>
      <w:r w:rsidRPr="0077769E">
        <w:rPr>
          <w:rFonts w:ascii="Arial" w:eastAsia="Times New Roman" w:hAnsi="Arial" w:cs="Arial"/>
          <w:iCs/>
          <w:lang w:val="en-ZA"/>
        </w:rPr>
        <w:t>In the event that the Contractor damages an existing service, he shall immediately notify the relevant authority and arrange for the service to be isolated.</w:t>
      </w:r>
    </w:p>
    <w:p w14:paraId="15BCAFFC" w14:textId="77777777" w:rsidR="00470C01" w:rsidRPr="0077769E" w:rsidRDefault="00470C01" w:rsidP="00470C01">
      <w:pPr>
        <w:tabs>
          <w:tab w:val="left" w:pos="1344"/>
        </w:tabs>
        <w:spacing w:after="0" w:line="240" w:lineRule="auto"/>
        <w:ind w:left="1134"/>
        <w:jc w:val="both"/>
        <w:rPr>
          <w:rFonts w:ascii="Arial" w:eastAsia="Times New Roman" w:hAnsi="Arial" w:cs="Arial"/>
          <w:iCs/>
          <w:lang w:val="en-ZA"/>
        </w:rPr>
      </w:pPr>
    </w:p>
    <w:p w14:paraId="02B815A4" w14:textId="77777777" w:rsidR="00470C01" w:rsidRPr="0077769E" w:rsidRDefault="00470C01" w:rsidP="00470C01">
      <w:pPr>
        <w:tabs>
          <w:tab w:val="left" w:pos="1344"/>
        </w:tabs>
        <w:spacing w:after="0" w:line="240" w:lineRule="auto"/>
        <w:ind w:left="1134"/>
        <w:jc w:val="both"/>
        <w:rPr>
          <w:rFonts w:ascii="Arial" w:eastAsia="Times New Roman" w:hAnsi="Arial" w:cs="Arial"/>
          <w:iCs/>
          <w:lang w:val="en-ZA"/>
        </w:rPr>
      </w:pPr>
      <w:r w:rsidRPr="0077769E">
        <w:rPr>
          <w:rFonts w:ascii="Arial" w:eastAsia="Times New Roman" w:hAnsi="Arial" w:cs="Arial"/>
          <w:iCs/>
          <w:lang w:val="en-ZA"/>
        </w:rPr>
        <w:t>Once isolated, the Contractor shall arrange with the relevant authority for the repair of the damaged service. In the case of pipelines, the Contractor shall repair the service himself. In the case of damaged electric or communication cables, the Contractor shall arrange for the relevant authority to repair the damaged service.</w:t>
      </w:r>
    </w:p>
    <w:p w14:paraId="6B22E5CE" w14:textId="77777777" w:rsidR="00470C01" w:rsidRPr="0077769E" w:rsidRDefault="00470C01" w:rsidP="00470C01">
      <w:pPr>
        <w:tabs>
          <w:tab w:val="left" w:pos="1344"/>
        </w:tabs>
        <w:spacing w:after="0" w:line="240" w:lineRule="auto"/>
        <w:ind w:left="1134"/>
        <w:jc w:val="both"/>
        <w:rPr>
          <w:rFonts w:ascii="Arial" w:eastAsia="Times New Roman" w:hAnsi="Arial" w:cs="Arial"/>
          <w:iCs/>
          <w:lang w:val="en-ZA"/>
        </w:rPr>
      </w:pPr>
    </w:p>
    <w:p w14:paraId="34D6F6A4" w14:textId="77777777" w:rsidR="00470C01" w:rsidRPr="0077769E" w:rsidRDefault="00470C01" w:rsidP="00470C01">
      <w:pPr>
        <w:tabs>
          <w:tab w:val="left" w:pos="1344"/>
        </w:tabs>
        <w:spacing w:after="0" w:line="240" w:lineRule="auto"/>
        <w:ind w:left="1134"/>
        <w:jc w:val="both"/>
        <w:rPr>
          <w:rFonts w:ascii="Arial" w:eastAsia="Times New Roman" w:hAnsi="Arial" w:cs="Arial"/>
          <w:iCs/>
          <w:lang w:val="en-ZA"/>
        </w:rPr>
      </w:pPr>
      <w:r w:rsidRPr="0077769E">
        <w:rPr>
          <w:rFonts w:ascii="Arial" w:eastAsia="Times New Roman" w:hAnsi="Arial" w:cs="Arial"/>
          <w:iCs/>
          <w:lang w:val="en-ZA"/>
        </w:rPr>
        <w:t>In the case of known existing services, or services whose presence could be reasonably deducted on site, the cost of the repair of the service will be for the Contractor’s account. In the case of unknown services, the Contractor will pay the relevant authority for the cost of repairing the damaged service and claim the actual cost of repair plus a maximum mark-up of 10% from the Employer. No payment for damaged unknown services will be made without an invoice or receipt of payment for the cost of the damage from the relevant authority.</w:t>
      </w:r>
    </w:p>
    <w:p w14:paraId="35C0C43A" w14:textId="77777777" w:rsidR="0074507A" w:rsidRPr="0077769E" w:rsidRDefault="0074507A">
      <w:pPr>
        <w:rPr>
          <w:rFonts w:ascii="Arial" w:eastAsia="Times New Roman" w:hAnsi="Arial" w:cs="Arial"/>
          <w:iCs/>
          <w:lang w:val="en-ZA"/>
        </w:rPr>
      </w:pPr>
      <w:r w:rsidRPr="0077769E">
        <w:rPr>
          <w:rFonts w:ascii="Arial" w:eastAsia="Times New Roman" w:hAnsi="Arial" w:cs="Arial"/>
          <w:iCs/>
          <w:lang w:val="en-ZA"/>
        </w:rPr>
        <w:br w:type="page"/>
      </w:r>
    </w:p>
    <w:p w14:paraId="3F34A5F5" w14:textId="77777777" w:rsidR="00470C01" w:rsidRPr="0077769E" w:rsidRDefault="00470C01" w:rsidP="00F44114">
      <w:pPr>
        <w:numPr>
          <w:ilvl w:val="1"/>
          <w:numId w:val="95"/>
        </w:numPr>
        <w:tabs>
          <w:tab w:val="left" w:pos="1344"/>
          <w:tab w:val="right" w:pos="9769"/>
        </w:tabs>
        <w:spacing w:after="240" w:line="240" w:lineRule="auto"/>
        <w:jc w:val="both"/>
        <w:rPr>
          <w:rFonts w:ascii="Arial" w:eastAsia="Times New Roman" w:hAnsi="Arial" w:cs="Arial"/>
          <w:b/>
          <w:i/>
          <w:szCs w:val="20"/>
          <w:lang w:val="en-ZA"/>
        </w:rPr>
      </w:pPr>
      <w:r w:rsidRPr="0077769E">
        <w:rPr>
          <w:rFonts w:ascii="Arial" w:eastAsia="Times New Roman" w:hAnsi="Arial" w:cs="Arial"/>
          <w:b/>
          <w:i/>
          <w:szCs w:val="20"/>
          <w:lang w:val="en-ZA"/>
        </w:rPr>
        <w:lastRenderedPageBreak/>
        <w:t>Service and facilities provided by the employer</w:t>
      </w:r>
    </w:p>
    <w:p w14:paraId="61CF8D61" w14:textId="77777777" w:rsidR="00470C01" w:rsidRPr="0077769E" w:rsidRDefault="00470C01" w:rsidP="00470C01">
      <w:pPr>
        <w:tabs>
          <w:tab w:val="left" w:pos="1344"/>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u w:val="single"/>
          <w:lang w:val="en-ZA"/>
        </w:rPr>
        <w:t>Source of Water Supply</w:t>
      </w:r>
    </w:p>
    <w:p w14:paraId="726FB939"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The Contractor may make application to the Municipality’s Water Division for a clean water supply point, and shall bear all the costs for the installation of such supply point. Water used by the Contractor from the Employer’s mains will be charged for at the tariffs ruling at the time of use.</w:t>
      </w:r>
    </w:p>
    <w:p w14:paraId="4321AAA1"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The Contractor shall make himself thoroughly acquainted with the regulations relating to the use of water and shall take adequate measures to prevent the wastage of water.</w:t>
      </w:r>
    </w:p>
    <w:p w14:paraId="7D9BC41E"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The Employer accepts no responsibility for the shortage of water due to any cause whatsoever, nor additional costs incurred by the Contractor as a result of such shortage.</w:t>
      </w:r>
    </w:p>
    <w:p w14:paraId="5BBFA6BC"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The Contractor shall take note that no direct payment will be made for any costs incurred for the provision of a water supply point nor for the cost of water drawn. Payment for the aforementioned shall be deemed to be covered by the rates and prices tendered and paid for the various items of work included under the Contract.</w:t>
      </w:r>
    </w:p>
    <w:p w14:paraId="626C739B"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u w:val="single"/>
          <w:lang w:val="en-ZA"/>
        </w:rPr>
      </w:pPr>
    </w:p>
    <w:p w14:paraId="759BDE11" w14:textId="77777777" w:rsidR="00470C01" w:rsidRPr="0077769E" w:rsidRDefault="00470C01" w:rsidP="00470C01">
      <w:pPr>
        <w:tabs>
          <w:tab w:val="left" w:pos="1344"/>
        </w:tabs>
        <w:spacing w:before="240" w:after="240" w:line="240" w:lineRule="auto"/>
        <w:ind w:left="1134"/>
        <w:jc w:val="both"/>
        <w:rPr>
          <w:rFonts w:ascii="Arial" w:eastAsia="Times New Roman" w:hAnsi="Arial" w:cs="Arial"/>
          <w:szCs w:val="20"/>
          <w:u w:val="single"/>
          <w:lang w:val="en-ZA"/>
        </w:rPr>
      </w:pPr>
      <w:r w:rsidRPr="0077769E">
        <w:rPr>
          <w:rFonts w:ascii="Arial" w:eastAsia="Times New Roman" w:hAnsi="Arial" w:cs="Arial"/>
          <w:szCs w:val="20"/>
          <w:u w:val="single"/>
          <w:lang w:val="en-ZA"/>
        </w:rPr>
        <w:t>Source of Power Supply</w:t>
      </w:r>
    </w:p>
    <w:p w14:paraId="77A32D6E"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The Contractor is to make his own arrangements with the Electricity Department for a supply of electricity, if required, and shall pay establishment and consumption costs at the tariffs ruling at the time.</w:t>
      </w:r>
    </w:p>
    <w:p w14:paraId="4A12CD85"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No separate payment will be made to the Contractor for the obtainment, distribution and consumption of electricity, the costs of which will be deemed to be in the Contractor’s tendered rates and prices.</w:t>
      </w:r>
    </w:p>
    <w:p w14:paraId="4E634B32" w14:textId="77777777" w:rsidR="00470C01" w:rsidRPr="0077769E" w:rsidRDefault="00470C01" w:rsidP="00470C01">
      <w:pPr>
        <w:tabs>
          <w:tab w:val="left" w:pos="1344"/>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u w:val="single"/>
          <w:lang w:val="en-ZA"/>
        </w:rPr>
        <w:t>Location of Camp and Materials storage area</w:t>
      </w:r>
    </w:p>
    <w:p w14:paraId="52489BDF"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The camp site and storage area will be indicated to tenderers at the site inspection for the contract.</w:t>
      </w:r>
    </w:p>
    <w:p w14:paraId="4690AAA1"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The Contractor shall confine his camp and storage of materials to the areas designated. On completion of the construction works the surface of the areas utilised shall be re-instated.</w:t>
      </w:r>
    </w:p>
    <w:p w14:paraId="36EEBC8E"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p>
    <w:p w14:paraId="7FC453CC" w14:textId="77777777" w:rsidR="00470C01" w:rsidRPr="0077769E" w:rsidRDefault="00470C01" w:rsidP="00F44114">
      <w:pPr>
        <w:numPr>
          <w:ilvl w:val="1"/>
          <w:numId w:val="95"/>
        </w:numPr>
        <w:tabs>
          <w:tab w:val="left" w:pos="1344"/>
          <w:tab w:val="right" w:pos="9769"/>
        </w:tabs>
        <w:spacing w:after="240" w:line="240" w:lineRule="auto"/>
        <w:jc w:val="both"/>
        <w:rPr>
          <w:rFonts w:ascii="Arial" w:eastAsia="Times New Roman" w:hAnsi="Arial" w:cs="Arial"/>
          <w:b/>
          <w:szCs w:val="20"/>
          <w:lang w:val="en-ZA"/>
        </w:rPr>
      </w:pPr>
      <w:r w:rsidRPr="0077769E">
        <w:rPr>
          <w:rFonts w:ascii="Arial" w:eastAsia="Times New Roman" w:hAnsi="Arial" w:cs="Arial"/>
          <w:b/>
          <w:szCs w:val="20"/>
          <w:lang w:val="en-ZA"/>
        </w:rPr>
        <w:t>Facilities provided by the contractor</w:t>
      </w:r>
    </w:p>
    <w:p w14:paraId="29CFAC80" w14:textId="77777777" w:rsidR="00470C01" w:rsidRPr="0077769E" w:rsidRDefault="00470C01" w:rsidP="00470C01">
      <w:pPr>
        <w:tabs>
          <w:tab w:val="left" w:pos="1344"/>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u w:val="single"/>
          <w:lang w:val="en-ZA"/>
        </w:rPr>
        <w:t>Temporary Offices</w:t>
      </w:r>
    </w:p>
    <w:p w14:paraId="1F1979DA"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Site meetings will be held in the Contractor’s site office.</w:t>
      </w:r>
    </w:p>
    <w:p w14:paraId="2F646162" w14:textId="77777777" w:rsidR="00470C01" w:rsidRPr="0077769E" w:rsidRDefault="00470C01" w:rsidP="00470C01">
      <w:pPr>
        <w:tabs>
          <w:tab w:val="left" w:pos="1344"/>
        </w:tabs>
        <w:spacing w:before="240" w:after="240" w:line="240" w:lineRule="auto"/>
        <w:ind w:left="1134"/>
        <w:jc w:val="both"/>
        <w:rPr>
          <w:rFonts w:ascii="Arial" w:eastAsia="Times New Roman" w:hAnsi="Arial" w:cs="Arial"/>
          <w:szCs w:val="20"/>
          <w:u w:val="single"/>
          <w:lang w:val="en-ZA"/>
        </w:rPr>
      </w:pPr>
      <w:r w:rsidRPr="0077769E">
        <w:rPr>
          <w:rFonts w:ascii="Arial" w:eastAsia="Times New Roman" w:hAnsi="Arial" w:cs="Arial"/>
          <w:szCs w:val="20"/>
          <w:u w:val="single"/>
          <w:lang w:val="en-ZA"/>
        </w:rPr>
        <w:t>Sanitary Facilities</w:t>
      </w:r>
    </w:p>
    <w:p w14:paraId="38F8C77E"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Contractor shall supply an adequate number of chemical toilets for the use of his workforce. The number of toilets shall be based on one (1) toilet per fifteen personnel on site. Separate toilets shall be provided for males and females.</w:t>
      </w:r>
    </w:p>
    <w:p w14:paraId="3B09ECEA"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lastRenderedPageBreak/>
        <w:tab/>
        <w:t>Toilets shall be positioned such that no member of the workforce is further than a maximum of 100m walking distance from a toilet. Under no circumstances may the surrounding area or bush be used as a toilet.</w:t>
      </w:r>
    </w:p>
    <w:p w14:paraId="06D29312"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Contractor shall, at his own expense, be responsible for safely and hygienically dealing with and disposing of all human excrement and similar matter generated on the Site during the course of the Contract, to the satisfaction of the responsible health authorities in the area of the Site and the Engineer.  All such excrement shall be removed from the Site and shall not be disposed of by the Contractor on the Site.</w:t>
      </w:r>
    </w:p>
    <w:p w14:paraId="5760C6A5"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Contractor shall further comply with any other requirements in this regard as may be stated in the Contract.</w:t>
      </w:r>
    </w:p>
    <w:p w14:paraId="36B18F1E"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No separate payment will be made to the Contractor in respect of discharging his obligations in terms of this subclause and the costs thereof shall be deemed to be included within the Contractor’s tendered Preliminary and General items.</w:t>
      </w:r>
    </w:p>
    <w:p w14:paraId="54CC504F"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u w:val="single"/>
          <w:lang w:val="en-ZA"/>
        </w:rPr>
      </w:pPr>
      <w:r w:rsidRPr="0077769E">
        <w:rPr>
          <w:rFonts w:ascii="Arial" w:eastAsia="Times New Roman" w:hAnsi="Arial" w:cs="Arial"/>
          <w:szCs w:val="20"/>
          <w:lang w:val="en-ZA"/>
        </w:rPr>
        <w:tab/>
      </w:r>
      <w:r w:rsidRPr="0077769E">
        <w:rPr>
          <w:rFonts w:ascii="Arial" w:eastAsia="Times New Roman" w:hAnsi="Arial" w:cs="Arial"/>
          <w:szCs w:val="20"/>
          <w:u w:val="single"/>
          <w:lang w:val="en-ZA"/>
        </w:rPr>
        <w:t>Telephone Facilities</w:t>
      </w:r>
    </w:p>
    <w:p w14:paraId="3D31BB72" w14:textId="77777777" w:rsidR="00470C01" w:rsidRPr="0077769E" w:rsidRDefault="00470C01" w:rsidP="00470C01">
      <w:pPr>
        <w:tabs>
          <w:tab w:val="left" w:pos="1344"/>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A site telephone will not be required by the Engineer, but the time-related tendered rate for the Contractors telephone shall include for local official calls by the Engineer or his Representative.</w:t>
      </w:r>
    </w:p>
    <w:p w14:paraId="37F0C89A" w14:textId="77777777" w:rsidR="00470C01" w:rsidRPr="0077769E" w:rsidRDefault="00470C01" w:rsidP="00470C01">
      <w:pPr>
        <w:tabs>
          <w:tab w:val="left" w:pos="1344"/>
        </w:tabs>
        <w:spacing w:after="240" w:line="240" w:lineRule="auto"/>
        <w:ind w:left="1134"/>
        <w:jc w:val="both"/>
        <w:rPr>
          <w:rFonts w:ascii="Arial" w:eastAsia="Times New Roman" w:hAnsi="Arial" w:cs="Arial"/>
          <w:iCs/>
          <w:szCs w:val="20"/>
          <w:u w:val="single"/>
          <w:lang w:val="en-ZA"/>
        </w:rPr>
      </w:pPr>
      <w:r w:rsidRPr="0077769E">
        <w:rPr>
          <w:rFonts w:ascii="Arial" w:eastAsia="Times New Roman" w:hAnsi="Arial" w:cs="Arial"/>
          <w:iCs/>
          <w:szCs w:val="20"/>
          <w:u w:val="single"/>
          <w:lang w:val="en-ZA"/>
        </w:rPr>
        <w:t>Survey Equipment and Assistants</w:t>
      </w:r>
    </w:p>
    <w:p w14:paraId="2B4C7AA9" w14:textId="77777777" w:rsidR="00470C01" w:rsidRPr="0077769E" w:rsidRDefault="00470C01" w:rsidP="00470C01">
      <w:pPr>
        <w:tabs>
          <w:tab w:val="left" w:pos="1134"/>
        </w:tabs>
        <w:spacing w:after="24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The Contractor shall, for the duration of the Contract, provide the following survey equipment for the exclusive use of the Engineer and his staff:</w:t>
      </w:r>
    </w:p>
    <w:p w14:paraId="300A8082" w14:textId="77777777" w:rsidR="00470C01" w:rsidRPr="0077769E" w:rsidRDefault="00470C01" w:rsidP="00470C01">
      <w:pPr>
        <w:tabs>
          <w:tab w:val="left" w:pos="1344"/>
        </w:tabs>
        <w:spacing w:after="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w:t>
      </w:r>
      <w:r w:rsidRPr="0077769E">
        <w:rPr>
          <w:rFonts w:ascii="Arial" w:eastAsia="Times New Roman" w:hAnsi="Arial" w:cs="Arial"/>
          <w:iCs/>
          <w:szCs w:val="20"/>
          <w:lang w:val="en-ZA"/>
        </w:rPr>
        <w:tab/>
        <w:t>1 upright reading automatic level with tripod;</w:t>
      </w:r>
    </w:p>
    <w:p w14:paraId="1DF0D046" w14:textId="77777777" w:rsidR="00470C01" w:rsidRPr="0077769E" w:rsidRDefault="00470C01" w:rsidP="00470C01">
      <w:pPr>
        <w:tabs>
          <w:tab w:val="left" w:pos="1344"/>
        </w:tabs>
        <w:spacing w:after="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w:t>
      </w:r>
      <w:r w:rsidRPr="0077769E">
        <w:rPr>
          <w:rFonts w:ascii="Arial" w:eastAsia="Times New Roman" w:hAnsi="Arial" w:cs="Arial"/>
          <w:iCs/>
          <w:szCs w:val="20"/>
          <w:lang w:val="en-ZA"/>
        </w:rPr>
        <w:tab/>
        <w:t>1 metric levelling staff with protective cover bag;</w:t>
      </w:r>
    </w:p>
    <w:p w14:paraId="3A72C720" w14:textId="77777777" w:rsidR="00470C01" w:rsidRPr="0077769E" w:rsidRDefault="00470C01" w:rsidP="00470C01">
      <w:pPr>
        <w:tabs>
          <w:tab w:val="left" w:pos="1344"/>
        </w:tabs>
        <w:spacing w:after="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w:t>
      </w:r>
      <w:r w:rsidRPr="0077769E">
        <w:rPr>
          <w:rFonts w:ascii="Arial" w:eastAsia="Times New Roman" w:hAnsi="Arial" w:cs="Arial"/>
          <w:iCs/>
          <w:szCs w:val="20"/>
          <w:lang w:val="en-ZA"/>
        </w:rPr>
        <w:tab/>
        <w:t>6 ranging rods;</w:t>
      </w:r>
    </w:p>
    <w:p w14:paraId="604DEB38" w14:textId="77777777" w:rsidR="00470C01" w:rsidRPr="0077769E" w:rsidRDefault="00470C01" w:rsidP="00470C01">
      <w:pPr>
        <w:tabs>
          <w:tab w:val="left" w:pos="1344"/>
        </w:tabs>
        <w:spacing w:after="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w:t>
      </w:r>
      <w:r w:rsidRPr="0077769E">
        <w:rPr>
          <w:rFonts w:ascii="Arial" w:eastAsia="Times New Roman" w:hAnsi="Arial" w:cs="Arial"/>
          <w:iCs/>
          <w:szCs w:val="20"/>
          <w:lang w:val="en-ZA"/>
        </w:rPr>
        <w:tab/>
        <w:t>1 x 100 metre Stilon tape measure;</w:t>
      </w:r>
    </w:p>
    <w:p w14:paraId="28459FF5" w14:textId="77777777" w:rsidR="00470C01" w:rsidRPr="0077769E" w:rsidRDefault="00470C01" w:rsidP="00470C01">
      <w:pPr>
        <w:tabs>
          <w:tab w:val="left" w:pos="1344"/>
        </w:tabs>
        <w:spacing w:after="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w:t>
      </w:r>
      <w:r w:rsidRPr="0077769E">
        <w:rPr>
          <w:rFonts w:ascii="Arial" w:eastAsia="Times New Roman" w:hAnsi="Arial" w:cs="Arial"/>
          <w:iCs/>
          <w:szCs w:val="20"/>
          <w:lang w:val="en-ZA"/>
        </w:rPr>
        <w:tab/>
        <w:t>1 ± 2 kg hammer.</w:t>
      </w:r>
    </w:p>
    <w:p w14:paraId="121640F7" w14:textId="77777777" w:rsidR="00470C01" w:rsidRPr="0077769E" w:rsidRDefault="00470C01" w:rsidP="00470C01">
      <w:pPr>
        <w:tabs>
          <w:tab w:val="left" w:pos="1344"/>
        </w:tabs>
        <w:spacing w:after="0" w:line="240" w:lineRule="auto"/>
        <w:ind w:left="1134"/>
        <w:jc w:val="both"/>
        <w:rPr>
          <w:rFonts w:ascii="Arial" w:eastAsia="Times New Roman" w:hAnsi="Arial" w:cs="Arial"/>
          <w:iCs/>
          <w:szCs w:val="20"/>
          <w:lang w:val="en-ZA"/>
        </w:rPr>
      </w:pPr>
    </w:p>
    <w:p w14:paraId="7AC6F7BA" w14:textId="77777777" w:rsidR="00470C01" w:rsidRPr="0077769E" w:rsidRDefault="00470C01" w:rsidP="00470C01">
      <w:pPr>
        <w:tabs>
          <w:tab w:val="left" w:pos="1344"/>
        </w:tabs>
        <w:spacing w:after="24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All such survey equipment provided by the Contractor shall be in good condition, properly calibrated and fit for the purpose and shall be kept fully serviceable at all times by the Contractor at his own cost. The Contractor shall have any defective equipment repaired or replaced at his own cost within 12 hours after notification by the Engineer's staff.</w:t>
      </w:r>
    </w:p>
    <w:p w14:paraId="3E1A9D05" w14:textId="77777777" w:rsidR="00470C01" w:rsidRPr="0077769E" w:rsidRDefault="00470C01" w:rsidP="00470C01">
      <w:pPr>
        <w:tabs>
          <w:tab w:val="left" w:pos="1344"/>
        </w:tabs>
        <w:spacing w:after="24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Where required by the Engineer, the Contractor shall at his own cost, promptly arrange for the recalibration of survey equipment provided.</w:t>
      </w:r>
    </w:p>
    <w:p w14:paraId="1E06ABCD" w14:textId="77777777" w:rsidR="00470C01" w:rsidRPr="0077769E" w:rsidRDefault="00470C01" w:rsidP="00470C01">
      <w:pPr>
        <w:tabs>
          <w:tab w:val="left" w:pos="1344"/>
        </w:tabs>
        <w:spacing w:after="240" w:line="240" w:lineRule="auto"/>
        <w:ind w:left="1134"/>
        <w:jc w:val="both"/>
        <w:rPr>
          <w:rFonts w:ascii="Arial" w:eastAsia="Times New Roman" w:hAnsi="Arial" w:cs="Arial"/>
          <w:iCs/>
          <w:szCs w:val="20"/>
          <w:u w:val="single"/>
          <w:lang w:val="en-ZA"/>
        </w:rPr>
      </w:pPr>
      <w:r w:rsidRPr="0077769E">
        <w:rPr>
          <w:rFonts w:ascii="Arial" w:eastAsia="Times New Roman" w:hAnsi="Arial" w:cs="Arial"/>
          <w:iCs/>
          <w:szCs w:val="20"/>
          <w:u w:val="single"/>
          <w:lang w:val="en-ZA"/>
        </w:rPr>
        <w:t>Site Instruction Book</w:t>
      </w:r>
    </w:p>
    <w:p w14:paraId="00F988EE" w14:textId="77777777" w:rsidR="00470C01" w:rsidRPr="0077769E" w:rsidRDefault="00470C01" w:rsidP="00470C01">
      <w:pPr>
        <w:tabs>
          <w:tab w:val="left" w:pos="1344"/>
        </w:tabs>
        <w:spacing w:after="24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The Contractor shall keep a triplicate book for site instructions on Site at all times.</w:t>
      </w:r>
    </w:p>
    <w:p w14:paraId="0006C172" w14:textId="77777777" w:rsidR="00470C01" w:rsidRPr="0077769E" w:rsidRDefault="00470C01" w:rsidP="00F44114">
      <w:pPr>
        <w:numPr>
          <w:ilvl w:val="1"/>
          <w:numId w:val="95"/>
        </w:numPr>
        <w:tabs>
          <w:tab w:val="left" w:pos="1344"/>
          <w:tab w:val="right" w:pos="9769"/>
        </w:tabs>
        <w:spacing w:after="240" w:line="240" w:lineRule="auto"/>
        <w:jc w:val="both"/>
        <w:rPr>
          <w:rFonts w:ascii="Arial" w:eastAsia="Times New Roman" w:hAnsi="Arial" w:cs="Arial"/>
          <w:b/>
          <w:i/>
          <w:szCs w:val="20"/>
          <w:lang w:val="en-ZA"/>
        </w:rPr>
      </w:pPr>
      <w:r w:rsidRPr="0077769E">
        <w:rPr>
          <w:rFonts w:ascii="Arial" w:eastAsia="Times New Roman" w:hAnsi="Arial" w:cs="Arial"/>
          <w:b/>
          <w:i/>
          <w:szCs w:val="20"/>
          <w:lang w:val="en-ZA"/>
        </w:rPr>
        <w:t>Site Usage</w:t>
      </w:r>
    </w:p>
    <w:p w14:paraId="1E37E19F" w14:textId="77777777" w:rsidR="00470C01" w:rsidRPr="0077769E" w:rsidRDefault="00470C01" w:rsidP="00470C01">
      <w:pPr>
        <w:tabs>
          <w:tab w:val="left" w:pos="1344"/>
        </w:tabs>
        <w:spacing w:before="240" w:after="24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The Contractor shall confine his activities to the site of the Works and to the area allocated to him for his site offices and materials storage. The Contractor may not use or damage in any way any area that falls outside the boundaries of the Site. Any area outside of the Site boundaries damaged by the Contractor shall be rehabilitated to the satisfaction of the Engineer at the Contractor’s expense.</w:t>
      </w:r>
    </w:p>
    <w:p w14:paraId="60D7605F" w14:textId="77777777" w:rsidR="00470C01" w:rsidRPr="0077769E" w:rsidRDefault="00470C01" w:rsidP="00F44114">
      <w:pPr>
        <w:numPr>
          <w:ilvl w:val="1"/>
          <w:numId w:val="95"/>
        </w:numPr>
        <w:tabs>
          <w:tab w:val="left" w:pos="1344"/>
          <w:tab w:val="right" w:pos="9769"/>
        </w:tabs>
        <w:spacing w:after="240" w:line="240" w:lineRule="auto"/>
        <w:jc w:val="both"/>
        <w:rPr>
          <w:rFonts w:ascii="Arial" w:eastAsia="Times New Roman" w:hAnsi="Arial" w:cs="Arial"/>
          <w:b/>
          <w:i/>
          <w:szCs w:val="20"/>
          <w:lang w:val="en-ZA"/>
        </w:rPr>
      </w:pPr>
      <w:r w:rsidRPr="0077769E">
        <w:rPr>
          <w:rFonts w:ascii="Arial" w:eastAsia="Times New Roman" w:hAnsi="Arial" w:cs="Arial"/>
          <w:b/>
          <w:i/>
          <w:szCs w:val="20"/>
          <w:lang w:val="en-ZA"/>
        </w:rPr>
        <w:lastRenderedPageBreak/>
        <w:t>Water for Construction Purposes</w:t>
      </w:r>
    </w:p>
    <w:p w14:paraId="4198F471" w14:textId="77777777" w:rsidR="00470C01" w:rsidRPr="0077769E" w:rsidRDefault="00470C01" w:rsidP="00470C01">
      <w:pPr>
        <w:tabs>
          <w:tab w:val="left" w:pos="1344"/>
        </w:tabs>
        <w:spacing w:after="24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The Contractor shall, at his own expense, be responsible for obtaining and distributing all water as may be required for the purposes of executing the Contract, including water for both construction purposes and domestic use, as well as for making all arrangements in connection therewith. The Contractor shall further, at his own expense, be responsible for providing all necessaries for procuring, storing, transporting and applying water required for the execution of the Contract, including but not limited to all piping, valves, tanks, pumps, meters and other plant and equipment, as well as for all work and superintendence associated therewith.</w:t>
      </w:r>
    </w:p>
    <w:p w14:paraId="23E65FA1" w14:textId="77777777" w:rsidR="00470C01" w:rsidRPr="0077769E" w:rsidRDefault="00470C01" w:rsidP="00470C01">
      <w:pPr>
        <w:tabs>
          <w:tab w:val="left" w:pos="1344"/>
        </w:tabs>
        <w:spacing w:after="24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The sources of all water utilised for the purposes of the Contract shall be subject to the prior approval of the Engineer, which approval shall not be unreasonably withheld.</w:t>
      </w:r>
    </w:p>
    <w:p w14:paraId="57EF6F64" w14:textId="77777777" w:rsidR="00470C01" w:rsidRPr="0077769E" w:rsidRDefault="00470C01" w:rsidP="00470C01">
      <w:pPr>
        <w:tabs>
          <w:tab w:val="left" w:pos="1344"/>
        </w:tabs>
        <w:spacing w:after="24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The Contractor shall comply with all prevailing legislation in respect of drawing water from natural and other sources and shall, when required by the Engineer, produce proof of such compliance. The distribution of water shall be carried out by the Contractor strictly in accordance with the applicable laws and regulations.</w:t>
      </w:r>
    </w:p>
    <w:p w14:paraId="1791293F" w14:textId="77777777" w:rsidR="00470C01" w:rsidRPr="0077769E" w:rsidRDefault="00470C01" w:rsidP="00470C01">
      <w:pPr>
        <w:tabs>
          <w:tab w:val="left" w:pos="1344"/>
        </w:tabs>
        <w:spacing w:after="240" w:line="240" w:lineRule="auto"/>
        <w:ind w:left="1134"/>
        <w:jc w:val="both"/>
        <w:rPr>
          <w:rFonts w:ascii="Arial" w:eastAsia="Times New Roman" w:hAnsi="Arial" w:cs="Arial"/>
          <w:iCs/>
          <w:szCs w:val="20"/>
          <w:lang w:val="en-ZA"/>
        </w:rPr>
      </w:pPr>
      <w:r w:rsidRPr="0077769E">
        <w:rPr>
          <w:rFonts w:ascii="Arial" w:eastAsia="Times New Roman" w:hAnsi="Arial" w:cs="Arial"/>
          <w:iCs/>
          <w:szCs w:val="20"/>
          <w:lang w:val="en-ZA"/>
        </w:rPr>
        <w:t>All water provided by the Contractor for construction purposes shall be clean, free from undesirable concentrations of deleterious salts and other materials and shall comply with any further relevant specifications of the Contract. The Contractor shall, whenever reasonably required by the Engineer, produce test results demonstrating such compliance. Water provided by the Contractor for human consumption shall be healthy and potable to the satisfaction of the health authorities in the area of the Site.</w:t>
      </w:r>
    </w:p>
    <w:p w14:paraId="36E8082A" w14:textId="77777777" w:rsidR="00470C01" w:rsidRPr="0077769E" w:rsidRDefault="00470C01" w:rsidP="00470C01">
      <w:pPr>
        <w:tabs>
          <w:tab w:val="left" w:pos="1344"/>
        </w:tabs>
        <w:spacing w:after="240" w:line="240" w:lineRule="auto"/>
        <w:ind w:left="1134"/>
        <w:jc w:val="both"/>
        <w:rPr>
          <w:rFonts w:ascii="Arial" w:eastAsia="Times New Roman" w:hAnsi="Arial" w:cs="Arial"/>
          <w:iCs/>
          <w:color w:val="FF0000"/>
          <w:szCs w:val="20"/>
          <w:lang w:val="en-ZA"/>
        </w:rPr>
      </w:pPr>
      <w:r w:rsidRPr="0077769E">
        <w:rPr>
          <w:rFonts w:ascii="Arial" w:eastAsia="Times New Roman" w:hAnsi="Arial" w:cs="Arial"/>
          <w:iCs/>
          <w:szCs w:val="20"/>
          <w:lang w:val="en-ZA"/>
        </w:rPr>
        <w:t>No separate payment will be made to the Contractor for the obtainment, distribution and consumption of water, the costs of which will be deemed to be included in the Contractor’s tendered rates.</w:t>
      </w:r>
    </w:p>
    <w:p w14:paraId="7E8E0886" w14:textId="77777777" w:rsidR="00470C01" w:rsidRPr="0077769E" w:rsidRDefault="00470C01" w:rsidP="00F44114">
      <w:pPr>
        <w:numPr>
          <w:ilvl w:val="1"/>
          <w:numId w:val="95"/>
        </w:numPr>
        <w:tabs>
          <w:tab w:val="left" w:pos="1344"/>
          <w:tab w:val="right" w:pos="9769"/>
        </w:tabs>
        <w:spacing w:after="240" w:line="240" w:lineRule="auto"/>
        <w:jc w:val="both"/>
        <w:rPr>
          <w:rFonts w:ascii="Arial" w:eastAsia="Times New Roman" w:hAnsi="Arial" w:cs="Arial"/>
          <w:b/>
          <w:i/>
          <w:szCs w:val="20"/>
          <w:lang w:val="en-ZA"/>
        </w:rPr>
      </w:pPr>
      <w:r w:rsidRPr="0077769E">
        <w:rPr>
          <w:rFonts w:ascii="Arial" w:eastAsia="Times New Roman" w:hAnsi="Arial" w:cs="Arial"/>
          <w:b/>
          <w:i/>
          <w:szCs w:val="20"/>
          <w:lang w:val="en-ZA"/>
        </w:rPr>
        <w:t>Survey Control and Setting Out of the Works</w:t>
      </w:r>
    </w:p>
    <w:p w14:paraId="29E9F1A5" w14:textId="77777777" w:rsidR="00470C01" w:rsidRPr="0077769E" w:rsidRDefault="00470C01" w:rsidP="00470C01">
      <w:pPr>
        <w:tabs>
          <w:tab w:val="left" w:pos="1344"/>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Before commencement of work, the Contractor is to liaise with the Engineer to establish exactly the status of all boundary pegs in the Township. The position of all erf pegs found will be recorded on a marked-up print of the Township.</w:t>
      </w:r>
    </w:p>
    <w:p w14:paraId="0EE80F40" w14:textId="77777777" w:rsidR="00470C01" w:rsidRPr="0077769E" w:rsidRDefault="00470C01" w:rsidP="00470C01">
      <w:pPr>
        <w:tabs>
          <w:tab w:val="left" w:pos="1344"/>
        </w:tabs>
        <w:spacing w:before="240" w:after="240" w:line="240" w:lineRule="auto"/>
        <w:ind w:left="1134"/>
        <w:jc w:val="both"/>
        <w:rPr>
          <w:rFonts w:ascii="Arial" w:eastAsia="Times New Roman" w:hAnsi="Arial" w:cs="Arial"/>
          <w:b/>
          <w:i/>
          <w:szCs w:val="20"/>
          <w:lang w:val="en-ZA"/>
        </w:rPr>
      </w:pPr>
      <w:r w:rsidRPr="0077769E">
        <w:rPr>
          <w:rFonts w:ascii="Arial" w:eastAsia="Times New Roman" w:hAnsi="Arial" w:cs="Arial"/>
          <w:szCs w:val="20"/>
          <w:lang w:val="en-ZA"/>
        </w:rPr>
        <w:t>On completion of the Contract the pegs that have been unavoidably disturbed will be replaced by the Employer. Pegs which have, in the opinion of the Engineer, been disturbed due to the negligence of the Contractor will be replaced at the Contractor’s cost.</w:t>
      </w:r>
    </w:p>
    <w:p w14:paraId="779DC896"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i/>
          <w:szCs w:val="20"/>
          <w:lang w:val="en-ZA"/>
        </w:rPr>
      </w:pPr>
      <w:r w:rsidRPr="0077769E">
        <w:rPr>
          <w:rFonts w:ascii="Arial" w:eastAsia="Times New Roman" w:hAnsi="Arial" w:cs="Arial"/>
          <w:b/>
          <w:i/>
          <w:iCs/>
          <w:szCs w:val="20"/>
          <w:lang w:val="en-ZA"/>
        </w:rPr>
        <w:t>Site Maintenance</w:t>
      </w:r>
    </w:p>
    <w:p w14:paraId="7B25277D" w14:textId="77777777" w:rsidR="00470C01" w:rsidRPr="0077769E" w:rsidRDefault="00470C01" w:rsidP="00470C01">
      <w:pPr>
        <w:tabs>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During progress of the work and upon completion thereof, the Site of the Works shall be kept and left in a clean and orderly condition. The Contractor shall store materials and equipment for which he is responsible in an orderly manner, and shall keep the Site free from debris and obstructions.</w:t>
      </w:r>
    </w:p>
    <w:p w14:paraId="5B68D022"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i/>
          <w:szCs w:val="20"/>
          <w:lang w:val="en-ZA"/>
        </w:rPr>
      </w:pPr>
      <w:r w:rsidRPr="0077769E">
        <w:rPr>
          <w:rFonts w:ascii="Arial" w:eastAsia="Times New Roman" w:hAnsi="Arial" w:cs="Arial"/>
          <w:b/>
          <w:i/>
          <w:iCs/>
          <w:szCs w:val="20"/>
          <w:lang w:val="en-ZA"/>
        </w:rPr>
        <w:t>Testing and Quality Control</w:t>
      </w:r>
    </w:p>
    <w:p w14:paraId="5F058D94"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b/>
          <w:i/>
          <w:szCs w:val="20"/>
          <w:lang w:val="en-ZA"/>
        </w:rPr>
      </w:pPr>
      <w:r w:rsidRPr="0077769E">
        <w:rPr>
          <w:rFonts w:ascii="Arial" w:eastAsia="Times New Roman" w:hAnsi="Arial" w:cs="Arial"/>
          <w:b/>
          <w:i/>
          <w:szCs w:val="20"/>
          <w:lang w:val="en-ZA"/>
        </w:rPr>
        <w:tab/>
        <w:t>a)</w:t>
      </w:r>
      <w:r w:rsidRPr="0077769E">
        <w:rPr>
          <w:rFonts w:ascii="Arial" w:eastAsia="Times New Roman" w:hAnsi="Arial" w:cs="Arial"/>
          <w:b/>
          <w:i/>
          <w:szCs w:val="20"/>
          <w:lang w:val="en-ZA"/>
        </w:rPr>
        <w:tab/>
      </w:r>
      <w:r w:rsidRPr="0077769E">
        <w:rPr>
          <w:rFonts w:ascii="Arial" w:eastAsia="Times New Roman" w:hAnsi="Arial" w:cs="Arial"/>
          <w:b/>
          <w:i/>
          <w:szCs w:val="20"/>
          <w:lang w:val="en-ZA"/>
        </w:rPr>
        <w:tab/>
        <w:t>Contractor to engage services of an independent laboratory</w:t>
      </w:r>
    </w:p>
    <w:p w14:paraId="73154FD0"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b/>
          <w:i/>
          <w:szCs w:val="20"/>
          <w:lang w:val="en-ZA"/>
        </w:rPr>
        <w:lastRenderedPageBreak/>
        <w:tab/>
      </w:r>
      <w:r w:rsidRPr="0077769E">
        <w:rPr>
          <w:rFonts w:ascii="Arial" w:eastAsia="Times New Roman" w:hAnsi="Arial" w:cs="Arial"/>
          <w:szCs w:val="20"/>
          <w:lang w:val="en-ZA"/>
        </w:rPr>
        <w:t>Notwithstanding the requirements of the Specifications pertaining to testing and quality control, the Contractor shall engage the services of an approved independent laboratory to undertake all testing of materials, the results of which are specified in, or may reasonably be inferred from, the Contract. These results will be taken into consideration by the Engineer in deciding whether the quality of materials utilised and workmanship achieved by the Contractor comply with the requirements of the Specifications. The aforegoing shall apply irrespective of whether the specifications indicate that the said testing is to be carried out by the Engineer or by the Contractor.</w:t>
      </w:r>
    </w:p>
    <w:p w14:paraId="13A3D1BB"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b/>
          <w:i/>
          <w:szCs w:val="20"/>
          <w:lang w:val="en-ZA"/>
        </w:rPr>
        <w:tab/>
      </w:r>
      <w:r w:rsidRPr="0077769E">
        <w:rPr>
          <w:rFonts w:ascii="Arial" w:eastAsia="Times New Roman" w:hAnsi="Arial" w:cs="Arial"/>
          <w:szCs w:val="20"/>
          <w:lang w:val="en-ZA"/>
        </w:rPr>
        <w:t>The Contractor shall be responsible for arranging with the independent testing laboratory for the timeous carrying out of all such testing specified in the Contract, at not less than the frequencies and in the manner specified. The Contractor shall promptly provide the Engineer with copies of the results of all such testing carried out by the independent laboratory.</w:t>
      </w:r>
    </w:p>
    <w:p w14:paraId="0EB1AD75" w14:textId="77777777" w:rsidR="00470C01" w:rsidRPr="0077769E" w:rsidRDefault="00470C01" w:rsidP="005429BF">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 xml:space="preserve">For the purposes of this clause, an "independent laboratory" shall mean an "approved laboratory" (as defined in </w:t>
      </w:r>
      <w:r w:rsidR="004A7958" w:rsidRPr="0077769E">
        <w:rPr>
          <w:rFonts w:ascii="Arial" w:eastAsia="Times New Roman" w:hAnsi="Arial" w:cs="Arial"/>
          <w:szCs w:val="20"/>
          <w:lang w:val="en-ZA"/>
        </w:rPr>
        <w:t>sub clause</w:t>
      </w:r>
      <w:r w:rsidRPr="0077769E">
        <w:rPr>
          <w:rFonts w:ascii="Arial" w:eastAsia="Times New Roman" w:hAnsi="Arial" w:cs="Arial"/>
          <w:szCs w:val="20"/>
          <w:lang w:val="en-ZA"/>
        </w:rPr>
        <w:t xml:space="preserve"> PSA 7.2) which is not under the management or control of the Contractor and in which the Contractor has no financial interest, nor which has any control or financ</w:t>
      </w:r>
      <w:r w:rsidR="005429BF">
        <w:rPr>
          <w:rFonts w:ascii="Arial" w:eastAsia="Times New Roman" w:hAnsi="Arial" w:cs="Arial"/>
          <w:szCs w:val="20"/>
          <w:lang w:val="en-ZA"/>
        </w:rPr>
        <w:t>ial interest in the Contractor.</w:t>
      </w:r>
    </w:p>
    <w:p w14:paraId="51580FA9"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b/>
          <w:i/>
          <w:szCs w:val="20"/>
          <w:lang w:val="en-ZA"/>
        </w:rPr>
      </w:pPr>
      <w:r w:rsidRPr="0077769E">
        <w:rPr>
          <w:rFonts w:ascii="Arial" w:eastAsia="Times New Roman" w:hAnsi="Arial" w:cs="Arial"/>
          <w:b/>
          <w:i/>
          <w:szCs w:val="20"/>
          <w:lang w:val="en-ZA"/>
        </w:rPr>
        <w:tab/>
        <w:t>b)</w:t>
      </w:r>
      <w:r w:rsidRPr="0077769E">
        <w:rPr>
          <w:rFonts w:ascii="Arial" w:eastAsia="Times New Roman" w:hAnsi="Arial" w:cs="Arial"/>
          <w:b/>
          <w:i/>
          <w:szCs w:val="20"/>
          <w:lang w:val="en-ZA"/>
        </w:rPr>
        <w:tab/>
      </w:r>
      <w:r w:rsidRPr="0077769E">
        <w:rPr>
          <w:rFonts w:ascii="Arial" w:eastAsia="Times New Roman" w:hAnsi="Arial" w:cs="Arial"/>
          <w:b/>
          <w:i/>
          <w:szCs w:val="20"/>
          <w:lang w:val="en-ZA"/>
        </w:rPr>
        <w:tab/>
        <w:t>Additional testing required by the Engineer</w:t>
      </w:r>
    </w:p>
    <w:p w14:paraId="3A5D9C0A"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b/>
          <w:i/>
          <w:szCs w:val="20"/>
          <w:lang w:val="en-ZA"/>
        </w:rPr>
        <w:tab/>
      </w:r>
      <w:r w:rsidRPr="0077769E">
        <w:rPr>
          <w:rFonts w:ascii="Arial" w:eastAsia="Times New Roman" w:hAnsi="Arial" w:cs="Arial"/>
          <w:szCs w:val="20"/>
          <w:lang w:val="en-ZA"/>
        </w:rPr>
        <w:t xml:space="preserve">In addition to the provisions of </w:t>
      </w:r>
      <w:r w:rsidR="004A7958" w:rsidRPr="0077769E">
        <w:rPr>
          <w:rFonts w:ascii="Arial" w:eastAsia="Times New Roman" w:hAnsi="Arial" w:cs="Arial"/>
          <w:szCs w:val="20"/>
          <w:lang w:val="en-ZA"/>
        </w:rPr>
        <w:t>sub clause</w:t>
      </w:r>
      <w:r w:rsidRPr="0077769E">
        <w:rPr>
          <w:rFonts w:ascii="Arial" w:eastAsia="Times New Roman" w:hAnsi="Arial" w:cs="Arial"/>
          <w:szCs w:val="20"/>
          <w:lang w:val="en-ZA"/>
        </w:rPr>
        <w:t xml:space="preserve"> </w:t>
      </w:r>
      <w:r w:rsidR="004A7958" w:rsidRPr="0077769E">
        <w:rPr>
          <w:rFonts w:ascii="Arial" w:eastAsia="Times New Roman" w:hAnsi="Arial" w:cs="Arial"/>
          <w:szCs w:val="20"/>
          <w:lang w:val="en-ZA"/>
        </w:rPr>
        <w:t>C3.4.19 (</w:t>
      </w:r>
      <w:r w:rsidRPr="0077769E">
        <w:rPr>
          <w:rFonts w:ascii="Arial" w:eastAsia="Times New Roman" w:hAnsi="Arial" w:cs="Arial"/>
          <w:szCs w:val="20"/>
          <w:lang w:val="en-ZA"/>
        </w:rPr>
        <w:t xml:space="preserve">a): Contractor to engage services of an independent laboratory, the Engineer shall be entitled at times during the Contract to require that the Contractor arrange with the independent laboratory to carry out any such tests, additional to those described in </w:t>
      </w:r>
      <w:r w:rsidR="004A7958" w:rsidRPr="0077769E">
        <w:rPr>
          <w:rFonts w:ascii="Arial" w:eastAsia="Times New Roman" w:hAnsi="Arial" w:cs="Arial"/>
          <w:szCs w:val="20"/>
          <w:lang w:val="en-ZA"/>
        </w:rPr>
        <w:t>sub clause</w:t>
      </w:r>
      <w:r w:rsidRPr="0077769E">
        <w:rPr>
          <w:rFonts w:ascii="Arial" w:eastAsia="Times New Roman" w:hAnsi="Arial" w:cs="Arial"/>
          <w:szCs w:val="20"/>
          <w:lang w:val="en-ZA"/>
        </w:rPr>
        <w:t xml:space="preserve"> </w:t>
      </w:r>
      <w:r w:rsidR="004A7958" w:rsidRPr="0077769E">
        <w:rPr>
          <w:rFonts w:ascii="Arial" w:eastAsia="Times New Roman" w:hAnsi="Arial" w:cs="Arial"/>
          <w:szCs w:val="20"/>
          <w:lang w:val="en-ZA"/>
        </w:rPr>
        <w:t>C3.4.19 (</w:t>
      </w:r>
      <w:r w:rsidRPr="0077769E">
        <w:rPr>
          <w:rFonts w:ascii="Arial" w:eastAsia="Times New Roman" w:hAnsi="Arial" w:cs="Arial"/>
          <w:szCs w:val="20"/>
          <w:lang w:val="en-ZA"/>
        </w:rPr>
        <w:t>a) at such times and at such locations in the Works as the Engineer shall prescribe. The Contractor shall promptly and without delay arrange with the independent laboratory for carrying out all such additional testing as required by the Engineer, and copies of the test results shall be promptly submitted to the Engineer.</w:t>
      </w:r>
    </w:p>
    <w:p w14:paraId="3437F6B6"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b/>
          <w:i/>
          <w:szCs w:val="20"/>
          <w:lang w:val="en-ZA"/>
        </w:rPr>
      </w:pPr>
      <w:r w:rsidRPr="0077769E">
        <w:rPr>
          <w:rFonts w:ascii="Arial" w:eastAsia="Times New Roman" w:hAnsi="Arial" w:cs="Arial"/>
          <w:b/>
          <w:i/>
          <w:szCs w:val="20"/>
          <w:lang w:val="en-ZA"/>
        </w:rPr>
        <w:t>c)</w:t>
      </w:r>
      <w:r w:rsidRPr="0077769E">
        <w:rPr>
          <w:rFonts w:ascii="Arial" w:eastAsia="Times New Roman" w:hAnsi="Arial" w:cs="Arial"/>
          <w:b/>
          <w:i/>
          <w:szCs w:val="20"/>
          <w:lang w:val="en-ZA"/>
        </w:rPr>
        <w:tab/>
        <w:t>Costs of testing</w:t>
      </w:r>
    </w:p>
    <w:p w14:paraId="62007E1B"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b/>
          <w:i/>
          <w:szCs w:val="20"/>
          <w:lang w:val="en-ZA"/>
        </w:rPr>
      </w:pPr>
      <w:r w:rsidRPr="0077769E">
        <w:rPr>
          <w:rFonts w:ascii="Arial" w:eastAsia="Times New Roman" w:hAnsi="Arial" w:cs="Arial"/>
          <w:b/>
          <w:i/>
          <w:szCs w:val="20"/>
          <w:lang w:val="en-ZA"/>
        </w:rPr>
        <w:tab/>
        <w:t>i.</w:t>
      </w:r>
      <w:r w:rsidRPr="0077769E">
        <w:rPr>
          <w:rFonts w:ascii="Arial" w:eastAsia="Times New Roman" w:hAnsi="Arial" w:cs="Arial"/>
          <w:b/>
          <w:i/>
          <w:szCs w:val="20"/>
          <w:lang w:val="en-ZA"/>
        </w:rPr>
        <w:tab/>
        <w:t xml:space="preserve">Tests in terms of </w:t>
      </w:r>
      <w:r w:rsidR="004A7958" w:rsidRPr="0077769E">
        <w:rPr>
          <w:rFonts w:ascii="Arial" w:eastAsia="Times New Roman" w:hAnsi="Arial" w:cs="Arial"/>
          <w:b/>
          <w:i/>
          <w:szCs w:val="20"/>
          <w:lang w:val="en-ZA"/>
        </w:rPr>
        <w:t>sub clause</w:t>
      </w:r>
      <w:r w:rsidRPr="0077769E">
        <w:rPr>
          <w:rFonts w:ascii="Arial" w:eastAsia="Times New Roman" w:hAnsi="Arial" w:cs="Arial"/>
          <w:b/>
          <w:i/>
          <w:szCs w:val="20"/>
          <w:lang w:val="en-ZA"/>
        </w:rPr>
        <w:t xml:space="preserve"> </w:t>
      </w:r>
      <w:r w:rsidR="004A7958" w:rsidRPr="0077769E">
        <w:rPr>
          <w:rFonts w:ascii="Arial" w:eastAsia="Times New Roman" w:hAnsi="Arial" w:cs="Arial"/>
          <w:b/>
          <w:i/>
          <w:szCs w:val="20"/>
          <w:lang w:val="en-ZA"/>
        </w:rPr>
        <w:t>C3.4.19 (</w:t>
      </w:r>
      <w:r w:rsidRPr="0077769E">
        <w:rPr>
          <w:rFonts w:ascii="Arial" w:eastAsia="Times New Roman" w:hAnsi="Arial" w:cs="Arial"/>
          <w:b/>
          <w:i/>
          <w:szCs w:val="20"/>
          <w:lang w:val="en-ZA"/>
        </w:rPr>
        <w:t>a)</w:t>
      </w:r>
    </w:p>
    <w:p w14:paraId="47F2B16B"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b/>
          <w:i/>
          <w:szCs w:val="20"/>
          <w:lang w:val="en-ZA"/>
        </w:rPr>
        <w:tab/>
      </w:r>
      <w:r w:rsidRPr="0077769E">
        <w:rPr>
          <w:rFonts w:ascii="Arial" w:eastAsia="Times New Roman" w:hAnsi="Arial" w:cs="Arial"/>
          <w:szCs w:val="20"/>
          <w:lang w:val="en-ZA"/>
        </w:rPr>
        <w:t xml:space="preserve">The costs of all testing carried out by the independent laboratory in accordance with the requirements of </w:t>
      </w:r>
      <w:r w:rsidR="004A7958" w:rsidRPr="0077769E">
        <w:rPr>
          <w:rFonts w:ascii="Arial" w:eastAsia="Times New Roman" w:hAnsi="Arial" w:cs="Arial"/>
          <w:szCs w:val="20"/>
          <w:lang w:val="en-ZA"/>
        </w:rPr>
        <w:t>sub clause</w:t>
      </w:r>
      <w:r w:rsidRPr="0077769E">
        <w:rPr>
          <w:rFonts w:ascii="Arial" w:eastAsia="Times New Roman" w:hAnsi="Arial" w:cs="Arial"/>
          <w:szCs w:val="20"/>
          <w:lang w:val="en-ZA"/>
        </w:rPr>
        <w:t xml:space="preserve"> </w:t>
      </w:r>
      <w:r w:rsidR="004A7958" w:rsidRPr="0077769E">
        <w:rPr>
          <w:rFonts w:ascii="Arial" w:eastAsia="Times New Roman" w:hAnsi="Arial" w:cs="Arial"/>
          <w:szCs w:val="20"/>
          <w:lang w:val="en-ZA"/>
        </w:rPr>
        <w:t>C3.4.19 (</w:t>
      </w:r>
      <w:r w:rsidRPr="0077769E">
        <w:rPr>
          <w:rFonts w:ascii="Arial" w:eastAsia="Times New Roman" w:hAnsi="Arial" w:cs="Arial"/>
          <w:szCs w:val="20"/>
          <w:lang w:val="en-ZA"/>
        </w:rPr>
        <w:t xml:space="preserve">a), above shall be borne by the Contractor and shall be deemed to be included in the tendered rates and prices for the respective items of work as listed in the Bill of Quantities and which require testing in terms of the Specifications. No separate payments will be made by the Employer to the Contractor in respect of any testing carried out in terms of </w:t>
      </w:r>
      <w:r w:rsidR="004A7958" w:rsidRPr="0077769E">
        <w:rPr>
          <w:rFonts w:ascii="Arial" w:eastAsia="Times New Roman" w:hAnsi="Arial" w:cs="Arial"/>
          <w:szCs w:val="20"/>
          <w:lang w:val="en-ZA"/>
        </w:rPr>
        <w:t>sub clause</w:t>
      </w:r>
      <w:r w:rsidRPr="0077769E">
        <w:rPr>
          <w:rFonts w:ascii="Arial" w:eastAsia="Times New Roman" w:hAnsi="Arial" w:cs="Arial"/>
          <w:szCs w:val="20"/>
          <w:lang w:val="en-ZA"/>
        </w:rPr>
        <w:t xml:space="preserve"> </w:t>
      </w:r>
      <w:r w:rsidR="004A7958" w:rsidRPr="0077769E">
        <w:rPr>
          <w:rFonts w:ascii="Arial" w:eastAsia="Times New Roman" w:hAnsi="Arial" w:cs="Arial"/>
          <w:szCs w:val="20"/>
          <w:lang w:val="en-ZA"/>
        </w:rPr>
        <w:t>C3.4.19 (</w:t>
      </w:r>
      <w:r w:rsidRPr="0077769E">
        <w:rPr>
          <w:rFonts w:ascii="Arial" w:eastAsia="Times New Roman" w:hAnsi="Arial" w:cs="Arial"/>
          <w:szCs w:val="20"/>
          <w:lang w:val="en-ZA"/>
        </w:rPr>
        <w:t>a).</w:t>
      </w:r>
    </w:p>
    <w:p w14:paraId="448D2705"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b/>
          <w:i/>
          <w:szCs w:val="20"/>
          <w:lang w:val="en-ZA"/>
        </w:rPr>
        <w:tab/>
      </w:r>
      <w:r w:rsidRPr="0077769E">
        <w:rPr>
          <w:rFonts w:ascii="Arial" w:eastAsia="Times New Roman" w:hAnsi="Arial" w:cs="Arial"/>
          <w:szCs w:val="20"/>
          <w:lang w:val="en-ZA"/>
        </w:rPr>
        <w:t>Where, as a result of the consistency of the materials varying or as a result of failure to meet the required specifications for the work, it becomes necessary to carry out additional tests (</w:t>
      </w:r>
      <w:r w:rsidR="004A7958" w:rsidRPr="0077769E">
        <w:rPr>
          <w:rFonts w:ascii="Arial" w:eastAsia="Times New Roman" w:hAnsi="Arial" w:cs="Arial"/>
          <w:szCs w:val="20"/>
          <w:lang w:val="en-ZA"/>
        </w:rPr>
        <w:t>e.g.</w:t>
      </w:r>
      <w:r w:rsidRPr="0077769E">
        <w:rPr>
          <w:rFonts w:ascii="Arial" w:eastAsia="Times New Roman" w:hAnsi="Arial" w:cs="Arial"/>
          <w:szCs w:val="20"/>
          <w:lang w:val="en-ZA"/>
        </w:rPr>
        <w:t xml:space="preserve"> re-tests on rectified work and/or replacement materials), the costs of such additional testing shall be for the Contractor’s account.</w:t>
      </w:r>
    </w:p>
    <w:p w14:paraId="761EB9CA"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b/>
          <w:i/>
          <w:szCs w:val="20"/>
          <w:lang w:val="en-ZA"/>
        </w:rPr>
      </w:pPr>
      <w:r w:rsidRPr="0077769E">
        <w:rPr>
          <w:rFonts w:ascii="Arial" w:eastAsia="Times New Roman" w:hAnsi="Arial" w:cs="Arial"/>
          <w:b/>
          <w:i/>
          <w:szCs w:val="20"/>
          <w:lang w:val="en-ZA"/>
        </w:rPr>
        <w:tab/>
        <w:t>ii.</w:t>
      </w:r>
      <w:r w:rsidRPr="0077769E">
        <w:rPr>
          <w:rFonts w:ascii="Arial" w:eastAsia="Times New Roman" w:hAnsi="Arial" w:cs="Arial"/>
          <w:b/>
          <w:i/>
          <w:szCs w:val="20"/>
          <w:lang w:val="en-ZA"/>
        </w:rPr>
        <w:tab/>
        <w:t>Additional tests required by the Engineer</w:t>
      </w:r>
    </w:p>
    <w:p w14:paraId="13CA6575" w14:textId="77777777" w:rsidR="00470C01" w:rsidRPr="0077769E" w:rsidRDefault="00470C01" w:rsidP="00470C01">
      <w:pPr>
        <w:tabs>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 xml:space="preserve">The costs of any additional tests required by the Engineer in terms of </w:t>
      </w:r>
      <w:r w:rsidR="004A7958" w:rsidRPr="0077769E">
        <w:rPr>
          <w:rFonts w:ascii="Arial" w:eastAsia="Times New Roman" w:hAnsi="Arial" w:cs="Arial"/>
          <w:szCs w:val="20"/>
          <w:lang w:val="en-ZA"/>
        </w:rPr>
        <w:t>sub clause</w:t>
      </w:r>
      <w:r w:rsidRPr="0077769E">
        <w:rPr>
          <w:rFonts w:ascii="Arial" w:eastAsia="Times New Roman" w:hAnsi="Arial" w:cs="Arial"/>
          <w:szCs w:val="20"/>
          <w:lang w:val="en-ZA"/>
        </w:rPr>
        <w:t xml:space="preserve"> C3.4.19(b): Additional testing required by the Engineer, shall be reimbursed to the Contractor against substitution of the Provisional Sum allowed therefore in the Bill </w:t>
      </w:r>
      <w:r w:rsidRPr="0077769E">
        <w:rPr>
          <w:rFonts w:ascii="Arial" w:eastAsia="Times New Roman" w:hAnsi="Arial" w:cs="Arial"/>
          <w:szCs w:val="20"/>
          <w:lang w:val="en-ZA"/>
        </w:rPr>
        <w:lastRenderedPageBreak/>
        <w:t>of Quantities;  provided always that the costs of any such additional tests ordered by the Engineer, the results of which indicate that the quality of the materials utilised and/or the standard of workmanship achieved are/is not in accordance with the specifications, shall not be reimbursable to the Contractor.</w:t>
      </w:r>
    </w:p>
    <w:p w14:paraId="56A302B5"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i/>
          <w:szCs w:val="20"/>
          <w:lang w:val="en-ZA"/>
        </w:rPr>
      </w:pPr>
      <w:r w:rsidRPr="0077769E">
        <w:rPr>
          <w:rFonts w:ascii="Arial" w:eastAsia="Times New Roman" w:hAnsi="Arial" w:cs="Arial"/>
          <w:b/>
          <w:i/>
          <w:iCs/>
          <w:szCs w:val="20"/>
          <w:lang w:val="en-ZA"/>
        </w:rPr>
        <w:t>Access to Properties</w:t>
      </w:r>
    </w:p>
    <w:p w14:paraId="46ABC55A"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Contractor shall organise the work to cause the least possible inconvenience to the public and to the property owners adjacent to or affected by the work, and except as hereunder provided, shall at all times provide and allow pedestrian and vehicular access to properties within or adjoining or affected by the area in which he is working.  In this respect the Contractor's attention is drawn to Clause 8.1.2 of the Conditions of Contract.</w:t>
      </w:r>
    </w:p>
    <w:p w14:paraId="46BEE13E"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If, as a result of restricted road reserve widths and the nature of the work, the construction of bypasses is not feasible, construction shall be carried out under traffic conditions to provide access to erven and properties.</w:t>
      </w:r>
    </w:p>
    <w:p w14:paraId="23D3CF4F" w14:textId="77777777" w:rsidR="00470C01" w:rsidRPr="0077769E" w:rsidRDefault="00470C01" w:rsidP="00470C01">
      <w:pPr>
        <w:tabs>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Notwithstanding the aforegoing, the Contractor may, with the prior approval of the Engineer (which approval shall not be unreasonably withheld), make arrangements with and obtain the acceptance of the occupiers of erven and properties to close off part of a street, road, footpath or entrance temporarily, provided that the Contractor duly notifies the occupiers of the intended closure and its probable duration, and reopens the route as punctually as possible.  Where possible, such streets, roads, footpaths and entrances shall be made safe and reopened to traffic overnight.  Such closure shall not absolve the Contractor from his obligations under the Contract to provide access at all times. Barricades, traffic signs, drums and other safety measures appropriate to the circumstances shall be provided by the Contractor to suit the specific conditions.</w:t>
      </w:r>
    </w:p>
    <w:p w14:paraId="0FC4BDA1"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i/>
          <w:szCs w:val="20"/>
          <w:lang w:val="en-ZA"/>
        </w:rPr>
      </w:pPr>
      <w:r w:rsidRPr="0077769E">
        <w:rPr>
          <w:rFonts w:ascii="Arial" w:eastAsia="Times New Roman" w:hAnsi="Arial" w:cs="Arial"/>
          <w:b/>
          <w:i/>
          <w:iCs/>
          <w:szCs w:val="20"/>
          <w:lang w:val="en-ZA"/>
        </w:rPr>
        <w:t>Employment of Local Labour</w:t>
      </w:r>
    </w:p>
    <w:p w14:paraId="09AB783F"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It is the intention that this Contract should make maximum use of the local labour force that is presently underemployed. To this end the Contractor shall limit the utilisation on the Contract of non-local employees to that of key personnel only and to employ and train local labour to the extent necessary for the execution and completion of this Contract.</w:t>
      </w:r>
    </w:p>
    <w:p w14:paraId="1230C98E"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Contractor shall fill in the form entitled Key Personnel in the Forms to be completed by the Tenderer. The data stated on the above-mentioned form will be strictly monitored during the Contract period and any deviations therefrom shall be subject to the prior approval of the Engineer, which approval shall not be unreasonably withheld.</w:t>
      </w:r>
    </w:p>
    <w:p w14:paraId="74B0F6B1" w14:textId="77777777" w:rsidR="00470C01" w:rsidRPr="0077769E" w:rsidRDefault="00470C01" w:rsidP="00470C01">
      <w:pPr>
        <w:tabs>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The minimum wages for local labour shall be those prescribed by SAFCEC for the area in which the Works falls.</w:t>
      </w:r>
    </w:p>
    <w:p w14:paraId="43F4E7A6"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i/>
          <w:szCs w:val="20"/>
          <w:lang w:val="en-ZA"/>
        </w:rPr>
      </w:pPr>
      <w:r w:rsidRPr="0077769E">
        <w:rPr>
          <w:rFonts w:ascii="Arial" w:eastAsia="Times New Roman" w:hAnsi="Arial" w:cs="Arial"/>
          <w:b/>
          <w:i/>
          <w:iCs/>
          <w:szCs w:val="20"/>
          <w:lang w:val="en-ZA"/>
        </w:rPr>
        <w:t>Monthly Statement and Payment Certificates</w:t>
      </w:r>
    </w:p>
    <w:p w14:paraId="2567B52E"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statement to be submitted by the Contractor in terms of Clause 6.10 of the Conditions of Contract shall be prepared by the Contractor at his own cost, strictly in accordance with the standard payment certificate prescribed by the Engineer, in digital electronic computer format. The Contractor shall, together with a copy of the digital electronic computer file of the statement, submit two (2) A4 size paper copies of the statement.</w:t>
      </w:r>
    </w:p>
    <w:p w14:paraId="169E7271"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lastRenderedPageBreak/>
        <w:tab/>
        <w:t>For the purposes of the Engineer’s payment certificate, the Contractor shall subsequently be responsible, at his own cost, for making such adjustments to his statement as may be required by the Engineer for the purposes of accurately reflecting the actual quantities and amounts which the Engineer deems to be due and payable to the Contractor in the payment certificate.</w:t>
      </w:r>
    </w:p>
    <w:p w14:paraId="57990C87"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Contractor shall, at his own cost, make the said adjustments to the statement and return it to the Engineer within three (3) normal workings days from the date on which the Engineer communicated to the Contractor the adjustments required.  The Contractor shall submit to the Engineer five (5) sets of A4 size paper copies of such adjusted statement, together with a copy of the electronic digital computer file thereof.</w:t>
      </w:r>
    </w:p>
    <w:p w14:paraId="258268B7" w14:textId="77777777" w:rsidR="00470C01" w:rsidRPr="0077769E" w:rsidRDefault="00470C01" w:rsidP="00470C01">
      <w:pPr>
        <w:tabs>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 xml:space="preserve">Any delay by the Contractor in making the said adjustments and submitting to the Engineer the requisite copies of the adjusted statement for the purposes of the Engineer’s payment certificate will be added to the times allowed to the Engineer in terms of </w:t>
      </w:r>
      <w:r w:rsidR="004A7958" w:rsidRPr="0077769E">
        <w:rPr>
          <w:rFonts w:ascii="Arial" w:eastAsia="Times New Roman" w:hAnsi="Arial" w:cs="Arial"/>
          <w:szCs w:val="20"/>
          <w:lang w:val="en-ZA"/>
        </w:rPr>
        <w:t>Sub clause</w:t>
      </w:r>
      <w:r w:rsidRPr="0077769E">
        <w:rPr>
          <w:rFonts w:ascii="Arial" w:eastAsia="Times New Roman" w:hAnsi="Arial" w:cs="Arial"/>
          <w:szCs w:val="20"/>
          <w:lang w:val="en-ZA"/>
        </w:rPr>
        <w:t xml:space="preserve"> 6.10.4 of the Conditions of Contract to submit the signed payment certificate to the Employer and the Contractor. Any such delay will also be added to the period in which the Employer is required to make payment to the Contractor.</w:t>
      </w:r>
    </w:p>
    <w:p w14:paraId="16F80DDF" w14:textId="77777777" w:rsidR="00470C01" w:rsidRPr="0077769E" w:rsidRDefault="00470C01" w:rsidP="00470C01">
      <w:pPr>
        <w:tabs>
          <w:tab w:val="right" w:pos="9769"/>
        </w:tabs>
        <w:spacing w:before="240" w:after="240" w:line="240" w:lineRule="auto"/>
        <w:ind w:left="1134"/>
        <w:jc w:val="both"/>
        <w:rPr>
          <w:rFonts w:ascii="Arial" w:eastAsia="Times New Roman" w:hAnsi="Arial" w:cs="Arial"/>
          <w:szCs w:val="20"/>
          <w:lang w:val="en-ZA"/>
        </w:rPr>
      </w:pPr>
    </w:p>
    <w:p w14:paraId="4538F23D"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i/>
          <w:szCs w:val="20"/>
          <w:lang w:val="en-ZA"/>
        </w:rPr>
      </w:pPr>
      <w:r w:rsidRPr="0077769E">
        <w:rPr>
          <w:rFonts w:ascii="Arial" w:eastAsia="Times New Roman" w:hAnsi="Arial" w:cs="Arial"/>
          <w:b/>
          <w:i/>
          <w:iCs/>
          <w:szCs w:val="20"/>
          <w:lang w:val="en-ZA"/>
        </w:rPr>
        <w:t>Construction in Restricted Areas</w:t>
      </w:r>
    </w:p>
    <w:p w14:paraId="34B1D9EA" w14:textId="77777777" w:rsidR="00470C01" w:rsidRPr="0077769E" w:rsidRDefault="00470C01" w:rsidP="00470C01">
      <w:pPr>
        <w:tabs>
          <w:tab w:val="right" w:pos="9769"/>
        </w:tabs>
        <w:spacing w:before="240" w:after="240" w:line="240" w:lineRule="auto"/>
        <w:ind w:left="1134"/>
        <w:jc w:val="both"/>
        <w:rPr>
          <w:rFonts w:ascii="Arial" w:eastAsia="Times New Roman" w:hAnsi="Arial" w:cs="Arial"/>
          <w:szCs w:val="20"/>
          <w:lang w:val="en-ZA"/>
        </w:rPr>
      </w:pPr>
      <w:r w:rsidRPr="0077769E">
        <w:rPr>
          <w:rFonts w:ascii="Arial" w:eastAsia="Times New Roman" w:hAnsi="Arial" w:cs="Arial"/>
          <w:szCs w:val="20"/>
          <w:lang w:val="en-ZA"/>
        </w:rPr>
        <w:t>Working space is sometimes restricted. The construction method used in these restricted areas largely depends on the Contractor's plant. Notwithstanding, measurement and payment will be strictly according to the specified cross-sections and dimensions irrespective of the method used, and the rates and prices tendered will be deemed to include full compensation for any difficulties encountered by the Contractor while working in restricted areas. No extra payment nor any claim for payment due to these difficulties will be considered.</w:t>
      </w:r>
    </w:p>
    <w:p w14:paraId="2601B1FD" w14:textId="77777777" w:rsidR="00470C01" w:rsidRPr="0077769E" w:rsidRDefault="00470C01" w:rsidP="00F44114">
      <w:pPr>
        <w:numPr>
          <w:ilvl w:val="1"/>
          <w:numId w:val="95"/>
        </w:numPr>
        <w:tabs>
          <w:tab w:val="right" w:pos="9769"/>
        </w:tabs>
        <w:spacing w:before="240" w:after="240" w:line="240" w:lineRule="auto"/>
        <w:jc w:val="both"/>
        <w:rPr>
          <w:rFonts w:ascii="Arial" w:eastAsia="Times New Roman" w:hAnsi="Arial" w:cs="Arial"/>
          <w:b/>
          <w:i/>
          <w:szCs w:val="20"/>
          <w:lang w:val="en-ZA"/>
        </w:rPr>
      </w:pPr>
      <w:r w:rsidRPr="0077769E">
        <w:rPr>
          <w:rFonts w:ascii="Arial" w:eastAsia="Times New Roman" w:hAnsi="Arial" w:cs="Arial"/>
          <w:b/>
          <w:i/>
          <w:iCs/>
          <w:szCs w:val="20"/>
          <w:lang w:val="en-ZA"/>
        </w:rPr>
        <w:t>Workmanship and Quality Control</w:t>
      </w:r>
    </w:p>
    <w:p w14:paraId="2A15F16E"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onus to produce work that conforms in quality and accuracy of detail to the requirements of the Specifications and Drawings rests with the Contractor, and the Contractor shall, at his own expense, institute a quality control system and provide suitably qualified and experienced engineers, foremen, surveyors, materials technicians, other technicians and technical staff, together with all transport, instruments and equipment to ensure adequate supervision and positive control of the Works at all times.</w:t>
      </w:r>
    </w:p>
    <w:p w14:paraId="26DBDD7B"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cost of supervision and process control, including testing carried out by the Contractor, will be deemed to be included in the rates tendered for the related items of work.</w:t>
      </w:r>
    </w:p>
    <w:p w14:paraId="5BCC8D53"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The Contractor's attention is drawn to the provisions of the various Standardized Specifications regarding the minimum frequency of testing required. The Contractor shall, at his own discretion, increase this frequency where necessary to ensure adequate control.</w:t>
      </w:r>
    </w:p>
    <w:p w14:paraId="51569A98" w14:textId="77777777" w:rsidR="00470C01" w:rsidRPr="0077769E" w:rsidRDefault="00470C01" w:rsidP="00470C01">
      <w:pPr>
        <w:tabs>
          <w:tab w:val="left" w:pos="1344"/>
        </w:tabs>
        <w:spacing w:before="240" w:after="240" w:line="240" w:lineRule="auto"/>
        <w:ind w:left="1134" w:hanging="1361"/>
        <w:jc w:val="both"/>
        <w:rPr>
          <w:rFonts w:ascii="Arial" w:eastAsia="Times New Roman" w:hAnsi="Arial" w:cs="Arial"/>
          <w:szCs w:val="20"/>
          <w:lang w:val="en-ZA"/>
        </w:rPr>
      </w:pPr>
      <w:r w:rsidRPr="0077769E">
        <w:rPr>
          <w:rFonts w:ascii="Arial" w:eastAsia="Times New Roman" w:hAnsi="Arial" w:cs="Arial"/>
          <w:szCs w:val="20"/>
          <w:lang w:val="en-ZA"/>
        </w:rPr>
        <w:tab/>
        <w:t>On completion and submission of every part of the work to the Engineer for examination and measurement, the Contractor shall furnish the Engineer with the results of the relevant tests, measurements and levels to demonstrate the achievement of compliance with the Specifications.</w:t>
      </w:r>
    </w:p>
    <w:p w14:paraId="02759336" w14:textId="77777777" w:rsidR="00470C01" w:rsidRPr="005429BF" w:rsidRDefault="00470C01" w:rsidP="005429BF">
      <w:pPr>
        <w:tabs>
          <w:tab w:val="right" w:pos="9769"/>
        </w:tabs>
        <w:spacing w:after="240" w:line="240" w:lineRule="auto"/>
        <w:jc w:val="both"/>
        <w:rPr>
          <w:rFonts w:ascii="Arial" w:eastAsia="Times New Roman" w:hAnsi="Arial" w:cs="Arial"/>
          <w:szCs w:val="20"/>
          <w:lang w:val="en-ZA"/>
        </w:rPr>
        <w:sectPr w:rsidR="00470C01" w:rsidRPr="005429BF" w:rsidSect="00470C01">
          <w:footerReference w:type="default" r:id="rId46"/>
          <w:pgSz w:w="11906" w:h="16838"/>
          <w:pgMar w:top="1103" w:right="1440" w:bottom="1627" w:left="1440" w:header="403" w:footer="403" w:gutter="0"/>
          <w:cols w:space="708"/>
          <w:docGrid w:linePitch="360"/>
        </w:sectPr>
      </w:pPr>
    </w:p>
    <w:p w14:paraId="739D37DC" w14:textId="77777777" w:rsidR="00470C01" w:rsidRPr="0077769E" w:rsidRDefault="00470C01" w:rsidP="00470C01">
      <w:pPr>
        <w:tabs>
          <w:tab w:val="left" w:pos="1418"/>
          <w:tab w:val="right" w:pos="9769"/>
        </w:tabs>
        <w:spacing w:after="240" w:line="276" w:lineRule="auto"/>
        <w:ind w:left="1418" w:hanging="1418"/>
        <w:jc w:val="both"/>
        <w:rPr>
          <w:rFonts w:ascii="Arial" w:eastAsia="Times New Roman" w:hAnsi="Arial" w:cs="Arial"/>
          <w:sz w:val="20"/>
          <w:szCs w:val="20"/>
          <w:lang w:val="en-ZA"/>
        </w:rPr>
      </w:pPr>
      <w:r w:rsidRPr="0077769E">
        <w:rPr>
          <w:rFonts w:ascii="Arial" w:eastAsia="Times New Roman" w:hAnsi="Arial" w:cs="Arial"/>
          <w:b/>
          <w:sz w:val="20"/>
          <w:szCs w:val="20"/>
          <w:lang w:val="en-ZA"/>
        </w:rPr>
        <w:lastRenderedPageBreak/>
        <w:t>PSA</w:t>
      </w:r>
      <w:r w:rsidRPr="0077769E">
        <w:rPr>
          <w:rFonts w:ascii="Arial" w:eastAsia="Times New Roman" w:hAnsi="Arial" w:cs="Arial"/>
          <w:sz w:val="20"/>
          <w:szCs w:val="20"/>
          <w:lang w:val="en-ZA"/>
        </w:rPr>
        <w:tab/>
      </w:r>
      <w:r w:rsidRPr="0077769E">
        <w:rPr>
          <w:rFonts w:ascii="Arial" w:eastAsia="Times New Roman" w:hAnsi="Arial" w:cs="Arial"/>
          <w:b/>
          <w:sz w:val="20"/>
          <w:szCs w:val="20"/>
          <w:lang w:val="en-ZA"/>
        </w:rPr>
        <w:t>GENERAL</w:t>
      </w:r>
    </w:p>
    <w:p w14:paraId="7174EA6F" w14:textId="77777777" w:rsidR="00470C01" w:rsidRPr="0077769E" w:rsidRDefault="00470C01" w:rsidP="00470C01">
      <w:pPr>
        <w:widowControl w:val="0"/>
        <w:spacing w:after="240" w:line="240" w:lineRule="auto"/>
        <w:ind w:left="1440" w:hanging="1440"/>
        <w:jc w:val="both"/>
        <w:rPr>
          <w:rFonts w:ascii="Arial" w:eastAsia="Times New Roman" w:hAnsi="Arial" w:cs="Arial"/>
          <w:b/>
          <w:sz w:val="20"/>
          <w:szCs w:val="20"/>
          <w:lang w:val="en-GB"/>
        </w:rPr>
      </w:pPr>
      <w:r w:rsidRPr="0077769E">
        <w:rPr>
          <w:rFonts w:ascii="Arial" w:eastAsia="Times New Roman" w:hAnsi="Arial" w:cs="Arial"/>
          <w:b/>
          <w:sz w:val="20"/>
          <w:szCs w:val="20"/>
          <w:lang w:val="en-GB"/>
        </w:rPr>
        <w:t>PSA 2</w:t>
      </w:r>
      <w:r w:rsidRPr="0077769E">
        <w:rPr>
          <w:rFonts w:ascii="Arial" w:eastAsia="Times New Roman" w:hAnsi="Arial" w:cs="Arial"/>
          <w:b/>
          <w:sz w:val="20"/>
          <w:szCs w:val="20"/>
          <w:lang w:val="en-GB"/>
        </w:rPr>
        <w:tab/>
        <w:t>INTERPRETATIONS</w:t>
      </w:r>
    </w:p>
    <w:p w14:paraId="2D528A4E" w14:textId="77777777" w:rsidR="00470C01" w:rsidRPr="0077769E" w:rsidRDefault="00470C01" w:rsidP="00470C01">
      <w:pPr>
        <w:widowControl w:val="0"/>
        <w:spacing w:after="240" w:line="240" w:lineRule="auto"/>
        <w:ind w:left="1440" w:hanging="1440"/>
        <w:jc w:val="both"/>
        <w:rPr>
          <w:rFonts w:ascii="Arial" w:eastAsia="Times New Roman" w:hAnsi="Arial" w:cs="Arial"/>
          <w:sz w:val="20"/>
          <w:szCs w:val="20"/>
          <w:u w:val="single"/>
          <w:lang w:val="en-GB"/>
        </w:rPr>
      </w:pPr>
      <w:r w:rsidRPr="0077769E">
        <w:rPr>
          <w:rFonts w:ascii="Arial" w:eastAsia="Times New Roman" w:hAnsi="Arial" w:cs="Arial"/>
          <w:sz w:val="20"/>
          <w:szCs w:val="20"/>
          <w:lang w:val="en-GB"/>
        </w:rPr>
        <w:t>PSA 2.2</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Applicable edition of standards</w:t>
      </w:r>
    </w:p>
    <w:p w14:paraId="52908E0E"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Add the following at the beginning of the clause:</w:t>
      </w:r>
    </w:p>
    <w:p w14:paraId="0EA68003"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“Unless a specific edition is specified (see the List of Applicable Specifications),.........”</w:t>
      </w:r>
    </w:p>
    <w:p w14:paraId="2489AD29" w14:textId="77777777" w:rsidR="00470C01" w:rsidRPr="0077769E" w:rsidRDefault="00470C01" w:rsidP="00470C01">
      <w:pPr>
        <w:widowControl w:val="0"/>
        <w:spacing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PSA2.3</w:t>
      </w:r>
      <w:r w:rsidRPr="0077769E">
        <w:rPr>
          <w:rFonts w:ascii="Arial" w:eastAsia="Times New Roman" w:hAnsi="Arial" w:cs="Arial"/>
          <w:sz w:val="20"/>
          <w:szCs w:val="20"/>
          <w:lang w:val="en-GB"/>
        </w:rPr>
        <w:tab/>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Definitions</w:t>
      </w:r>
    </w:p>
    <w:p w14:paraId="50C4CEF7" w14:textId="77777777" w:rsidR="00470C01" w:rsidRPr="0077769E" w:rsidRDefault="00470C01" w:rsidP="00470C01">
      <w:pPr>
        <w:widowControl w:val="0"/>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terms “GPO”, “P&amp;T” and “Department of Posts and Telecommunications” shall mean “Telkom SA Limited”.</w:t>
      </w:r>
    </w:p>
    <w:p w14:paraId="2944C81A" w14:textId="77777777" w:rsidR="00470C01" w:rsidRPr="0077769E" w:rsidRDefault="00470C01" w:rsidP="00470C01">
      <w:pPr>
        <w:widowControl w:val="0"/>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Except for references to “the (official) SABS mark”, the term “SABS” shall mean “SANS”.</w:t>
      </w:r>
    </w:p>
    <w:p w14:paraId="4EBD5646" w14:textId="77777777" w:rsidR="00470C01" w:rsidRPr="0077769E" w:rsidRDefault="00470C01" w:rsidP="00470C01">
      <w:pPr>
        <w:widowControl w:val="0"/>
        <w:spacing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PSA2.4</w:t>
      </w:r>
      <w:r w:rsidRPr="0077769E">
        <w:rPr>
          <w:rFonts w:ascii="Arial" w:eastAsia="Times New Roman" w:hAnsi="Arial" w:cs="Arial"/>
          <w:sz w:val="20"/>
          <w:szCs w:val="20"/>
          <w:lang w:val="en-GB"/>
        </w:rPr>
        <w:tab/>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Abbreviations</w:t>
      </w:r>
    </w:p>
    <w:p w14:paraId="50A3AA8C" w14:textId="77777777" w:rsidR="00470C01" w:rsidRPr="0077769E" w:rsidRDefault="00470C01" w:rsidP="00470C01">
      <w:pPr>
        <w:widowControl w:val="0"/>
        <w:spacing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ab/>
      </w:r>
      <w:r w:rsidRPr="0077769E">
        <w:rPr>
          <w:rFonts w:ascii="Arial" w:eastAsia="Times New Roman" w:hAnsi="Arial" w:cs="Arial"/>
          <w:sz w:val="20"/>
          <w:szCs w:val="20"/>
          <w:lang w:val="en-GB"/>
        </w:rPr>
        <w:tab/>
        <w:t>Add to Sub-clause 2.4(b)  :</w:t>
      </w:r>
    </w:p>
    <w:p w14:paraId="31D2A503" w14:textId="77777777" w:rsidR="00470C01" w:rsidRPr="0077769E" w:rsidRDefault="00470C01" w:rsidP="00470C01">
      <w:pPr>
        <w:widowControl w:val="0"/>
        <w:spacing w:after="240" w:line="240" w:lineRule="auto"/>
        <w:ind w:left="720" w:firstLine="720"/>
        <w:jc w:val="both"/>
        <w:rPr>
          <w:rFonts w:ascii="Arial" w:eastAsia="Times New Roman" w:hAnsi="Arial" w:cs="Arial"/>
          <w:sz w:val="20"/>
          <w:szCs w:val="20"/>
          <w:lang w:val="en-GB"/>
        </w:rPr>
      </w:pPr>
      <w:r w:rsidRPr="0077769E">
        <w:rPr>
          <w:rFonts w:ascii="Arial" w:eastAsia="Times New Roman" w:hAnsi="Arial" w:cs="Arial"/>
          <w:sz w:val="20"/>
          <w:szCs w:val="20"/>
          <w:lang w:val="en-GB"/>
        </w:rPr>
        <w:t>“MAMDD  :  Modified AASHTO maximum dry density”.</w:t>
      </w:r>
    </w:p>
    <w:p w14:paraId="791129FF" w14:textId="77777777" w:rsidR="00470C01" w:rsidRPr="0077769E" w:rsidRDefault="00470C01" w:rsidP="00470C01">
      <w:pPr>
        <w:widowControl w:val="0"/>
        <w:spacing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PSA2.8.1</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Items in Schedule of Quantities</w:t>
      </w:r>
    </w:p>
    <w:p w14:paraId="22850789" w14:textId="77777777" w:rsidR="00470C01" w:rsidRPr="0077769E" w:rsidRDefault="00470C01" w:rsidP="00470C01">
      <w:pPr>
        <w:widowControl w:val="0"/>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In the fourth line of Sub-clause 2.8.1, after the word “specification”, add: “or in the measurement and payment clause of the standard specification, particular specification or project specification”.</w:t>
      </w:r>
      <w:r w:rsidRPr="0077769E">
        <w:rPr>
          <w:rFonts w:ascii="Arial" w:eastAsia="Times New Roman" w:hAnsi="Arial" w:cs="Arial"/>
          <w:sz w:val="20"/>
          <w:szCs w:val="20"/>
          <w:lang w:val="en-GB"/>
        </w:rPr>
        <w:tab/>
      </w:r>
    </w:p>
    <w:p w14:paraId="647EDBD3"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b/>
          <w:sz w:val="20"/>
          <w:szCs w:val="20"/>
          <w:lang w:val="en-GB"/>
        </w:rPr>
        <w:t>PSA 3</w:t>
      </w:r>
      <w:r w:rsidRPr="0077769E">
        <w:rPr>
          <w:rFonts w:ascii="Arial" w:eastAsia="Times New Roman" w:hAnsi="Arial" w:cs="Arial"/>
          <w:b/>
          <w:sz w:val="20"/>
          <w:szCs w:val="20"/>
          <w:lang w:val="en-GB"/>
        </w:rPr>
        <w:tab/>
        <w:t>MATERIALS</w:t>
      </w:r>
    </w:p>
    <w:p w14:paraId="71C40B4F"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3.1</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Quality</w:t>
      </w:r>
    </w:p>
    <w:p w14:paraId="08F2D7DA"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Where applicable, materials shall bear an official standardization mark.</w:t>
      </w:r>
    </w:p>
    <w:p w14:paraId="674F8D4D"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Add the following:</w:t>
      </w:r>
    </w:p>
    <w:p w14:paraId="71ECAB45"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“Where proprietary materials are specified it is to indicate the quality or type of materials or articles required, and where the terms ‘or other approved’ or ‘or approved equivalent’ are used in connection with proprietary materials or articles, it is to be understood that the approval shall be at the sole discretion of the Engineer.”</w:t>
      </w:r>
    </w:p>
    <w:p w14:paraId="1F737047"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b/>
          <w:sz w:val="20"/>
          <w:szCs w:val="20"/>
          <w:lang w:val="en-GB"/>
        </w:rPr>
        <w:t>PSA 4</w:t>
      </w:r>
      <w:r w:rsidRPr="0077769E">
        <w:rPr>
          <w:rFonts w:ascii="Arial" w:eastAsia="Times New Roman" w:hAnsi="Arial" w:cs="Arial"/>
          <w:b/>
          <w:sz w:val="20"/>
          <w:szCs w:val="20"/>
          <w:lang w:val="en-GB"/>
        </w:rPr>
        <w:tab/>
        <w:t>PLANT</w:t>
      </w:r>
    </w:p>
    <w:p w14:paraId="2AA71129" w14:textId="77777777" w:rsidR="00470C01" w:rsidRPr="0077769E" w:rsidRDefault="00470C01" w:rsidP="00470C01">
      <w:pPr>
        <w:widowControl w:val="0"/>
        <w:tabs>
          <w:tab w:val="right" w:pos="1418"/>
        </w:tabs>
        <w:spacing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PSA 4.2</w:t>
      </w:r>
      <w:r w:rsidRPr="0077769E">
        <w:rPr>
          <w:rFonts w:ascii="Arial" w:eastAsia="Times New Roman" w:hAnsi="Arial" w:cs="Arial"/>
          <w:sz w:val="20"/>
          <w:szCs w:val="20"/>
          <w:lang w:val="en-GB"/>
        </w:rPr>
        <w:tab/>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Latrine facilities</w:t>
      </w:r>
    </w:p>
    <w:p w14:paraId="664A22AA" w14:textId="77777777" w:rsidR="00470C01" w:rsidRPr="0077769E" w:rsidRDefault="00470C01" w:rsidP="00470C01">
      <w:pPr>
        <w:widowControl w:val="0"/>
        <w:tabs>
          <w:tab w:val="left" w:pos="1440"/>
          <w:tab w:val="left" w:pos="8273"/>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toilet facilities to be provided and maintained by the Contractor for all his workers shall be of the chemical type and these shall be readily accessible to workers at all areas of both sites.</w:t>
      </w:r>
    </w:p>
    <w:p w14:paraId="4520CC9E"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b/>
          <w:sz w:val="20"/>
          <w:szCs w:val="20"/>
          <w:lang w:val="en-GB"/>
        </w:rPr>
        <w:t>PSA 5</w:t>
      </w:r>
      <w:r w:rsidRPr="0077769E">
        <w:rPr>
          <w:rFonts w:ascii="Arial" w:eastAsia="Times New Roman" w:hAnsi="Arial" w:cs="Arial"/>
          <w:b/>
          <w:sz w:val="20"/>
          <w:szCs w:val="20"/>
          <w:lang w:val="en-GB"/>
        </w:rPr>
        <w:tab/>
        <w:t>CONSTRUCTION</w:t>
      </w:r>
    </w:p>
    <w:p w14:paraId="1656A2B7"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5.1.1</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Setting out of the works</w:t>
      </w:r>
    </w:p>
    <w:p w14:paraId="14AD0DBE"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The works are to be set out by the Contractor using the co-ordinates provided and verified </w:t>
      </w:r>
      <w:r w:rsidRPr="0077769E">
        <w:rPr>
          <w:rFonts w:ascii="Arial" w:eastAsia="Times New Roman" w:hAnsi="Arial" w:cs="Arial"/>
          <w:sz w:val="20"/>
          <w:szCs w:val="20"/>
          <w:lang w:val="en-GB"/>
        </w:rPr>
        <w:lastRenderedPageBreak/>
        <w:t xml:space="preserve">with the control pegs and bench marks. </w:t>
      </w:r>
    </w:p>
    <w:p w14:paraId="4DF4DB88"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shall check all control pegs and bench marks well before he intends constructing any portion of the Works influenced thereby.  Should any peg have been disturbed or any discrepancy in the positions or levels be discovered, the Engineer shall be informed as soon as possible in writing, but in any event at least 7 days before such construction is due to start.  If no written statement is received from the Contractor it will be held that the Contractor has satisfied himself that the positions and levels of the control pegs and bench marks are correct.</w:t>
      </w:r>
    </w:p>
    <w:p w14:paraId="4596E25F"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Co-ordinates are based on WGS84 and reduced levels on M.S.L.</w:t>
      </w:r>
    </w:p>
    <w:p w14:paraId="48773AEA"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5.1.2</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Preservation and replacement of beacons and pegs subject to Land Survey Act</w:t>
      </w:r>
    </w:p>
    <w:p w14:paraId="211C0C22"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Delete from the seventh line “Before the commencement . . . . to the tenth line . . . . apparently in their correct positions” and replace with the following:</w:t>
      </w:r>
    </w:p>
    <w:p w14:paraId="4C0A481F"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“Immediately on taking over the site, the Contractor, under the direction of the Engineer, shall search for </w:t>
      </w:r>
      <w:r w:rsidRPr="0077769E">
        <w:rPr>
          <w:rFonts w:ascii="Arial" w:eastAsia="Times New Roman" w:hAnsi="Arial" w:cs="Arial"/>
          <w:sz w:val="20"/>
          <w:szCs w:val="20"/>
          <w:u w:val="single"/>
          <w:lang w:val="en-GB"/>
        </w:rPr>
        <w:t>all</w:t>
      </w:r>
      <w:r w:rsidRPr="0077769E">
        <w:rPr>
          <w:rFonts w:ascii="Arial" w:eastAsia="Times New Roman" w:hAnsi="Arial" w:cs="Arial"/>
          <w:sz w:val="20"/>
          <w:szCs w:val="20"/>
          <w:lang w:val="en-GB"/>
        </w:rPr>
        <w:t xml:space="preserve"> pegs and the Contractor shall compile a list of pegs that are apparently in their correct position.”</w:t>
      </w:r>
    </w:p>
    <w:p w14:paraId="417DA9F3"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Add the following:</w:t>
      </w:r>
    </w:p>
    <w:p w14:paraId="0CED9D35"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“(c)*  pegs in close proximity to the works which would unavoidably be removed, subject to the Engineer’s approval being given to remove such pegs.”</w:t>
      </w:r>
    </w:p>
    <w:p w14:paraId="12B4AA23"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Any erf boundary pegs disturbed by the Contractor during the Contract will be replaced by a Land Surveyor after the completion of all operations.  Any costs in connection with the replacement of pegs for which the Contractor is responsible in terms of Sub-clause 5.1.2 will be recoverable from the Contractor by deduction from the monthly certificate of payment.</w:t>
      </w:r>
    </w:p>
    <w:p w14:paraId="37EFB6D0"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5.2</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Watching, Barricading and Lighting and Traffic Crossings</w:t>
      </w:r>
    </w:p>
    <w:p w14:paraId="024528F3"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Add the following</w:t>
      </w:r>
    </w:p>
    <w:p w14:paraId="3240AE85"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shall comply in all aspects with the requirements of the Occupational Health and Safety Act (Act 85 of 1993) and the Construction Regulation of 2003 (notice no R1010, dated 18 July 2003) to the Act”.</w:t>
      </w:r>
    </w:p>
    <w:p w14:paraId="7673FFA7"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5.4</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Protection of Overhead and Underground Services</w:t>
      </w:r>
    </w:p>
    <w:p w14:paraId="5B23AA9E"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drawings show the position of existing services, based on the best information available but, though these are presented in good faith, their accuracy cannot be guaranteed.  The Contractor shall verify the positions of all services including cables, overhead lines, manholes, survey beacons and other obstacles or existing works that may occur on the site of the Works.</w:t>
      </w:r>
    </w:p>
    <w:p w14:paraId="02556078"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At least three weeks in advance of commencing work in any particular area, the Contractor shall expose by hand excavation in all existing underground services either crossing or adjacent to the works.  He shall accurately record the position and level of the service and immediately forward this information to the Engineer, to enable timeous amendments to be carried out to design, should this prove necessary.  On completion of recording the above information, the Contractor shall immediately backfill and reinstate the trial holes.</w:t>
      </w:r>
    </w:p>
    <w:p w14:paraId="206292BE"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lastRenderedPageBreak/>
        <w:t>“PSA 5.9*</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Maintaining services to occupied erven</w:t>
      </w:r>
    </w:p>
    <w:p w14:paraId="00A450E1"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shall take note that he shall not cut off any existing services in use without the prior approval of the Engineer and the knowledge of the residents.  Further, no existing service in use shall remain cut off for more than 8 hours or overnight.</w:t>
      </w:r>
    </w:p>
    <w:p w14:paraId="3ABF87A7" w14:textId="77777777" w:rsidR="00470C01" w:rsidRPr="0077769E" w:rsidRDefault="00470C01" w:rsidP="00470C01">
      <w:pPr>
        <w:widowControl w:val="0"/>
        <w:tabs>
          <w:tab w:val="right" w:pos="9769"/>
        </w:tabs>
        <w:spacing w:after="240" w:line="240" w:lineRule="auto"/>
        <w:ind w:left="1440" w:firstLine="2"/>
        <w:jc w:val="both"/>
        <w:rPr>
          <w:rFonts w:ascii="Arial" w:eastAsia="Times New Roman" w:hAnsi="Arial" w:cs="Arial"/>
          <w:sz w:val="20"/>
          <w:szCs w:val="20"/>
          <w:lang w:val="en-GB"/>
        </w:rPr>
      </w:pPr>
      <w:r w:rsidRPr="0077769E">
        <w:rPr>
          <w:rFonts w:ascii="Arial" w:eastAsia="Times New Roman" w:hAnsi="Arial" w:cs="Arial"/>
          <w:sz w:val="20"/>
          <w:szCs w:val="20"/>
          <w:lang w:val="en-GB"/>
        </w:rPr>
        <w:t>Failure on the part of the Contractor to comply with any of the above provisions will constitute sufficient reason for the Engineer to stop the works until the situation has been remedied, or should he deem it necessary, arrange for the situation to be remedied at the Contractor's cost.</w:t>
      </w:r>
    </w:p>
    <w:p w14:paraId="60C3E92F"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No direct payment will be made for the cost of maintaining water supply pipelines in use.  Payment will be deemed to be covered by the rates and sums tendered and paid for the various items of work included under the Contract.”</w:t>
      </w:r>
    </w:p>
    <w:p w14:paraId="56D59B5F"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u w:val="single"/>
          <w:lang w:val="en-GB"/>
        </w:rPr>
      </w:pPr>
      <w:r w:rsidRPr="0077769E">
        <w:rPr>
          <w:rFonts w:ascii="Arial" w:eastAsia="Times New Roman" w:hAnsi="Arial" w:cs="Arial"/>
          <w:sz w:val="20"/>
          <w:szCs w:val="20"/>
          <w:lang w:val="en-GB"/>
        </w:rPr>
        <w:t>“PSA 5.10*</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Accommodation of other contractors</w:t>
      </w:r>
    </w:p>
    <w:p w14:paraId="5BB6698C"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may be required to accommodate other contractors on the site of the works during the Contract period.</w:t>
      </w:r>
    </w:p>
    <w:p w14:paraId="7FFBF81F"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Adequate access to the site of their works shall be given the above stated contractors at all times.</w:t>
      </w:r>
    </w:p>
    <w:p w14:paraId="006ABC6B" w14:textId="77777777" w:rsidR="00470C01" w:rsidRPr="0077769E" w:rsidRDefault="00470C01" w:rsidP="00470C01">
      <w:pPr>
        <w:tabs>
          <w:tab w:val="left" w:pos="1418"/>
          <w:tab w:val="left" w:pos="1824"/>
          <w:tab w:val="right" w:pos="9769"/>
        </w:tabs>
        <w:spacing w:after="240" w:line="276" w:lineRule="auto"/>
        <w:ind w:left="1418"/>
        <w:jc w:val="both"/>
        <w:rPr>
          <w:rFonts w:ascii="Arial" w:eastAsia="Times New Roman" w:hAnsi="Arial" w:cs="Arial"/>
          <w:b/>
          <w:sz w:val="20"/>
          <w:szCs w:val="20"/>
          <w:lang w:val="en-ZA"/>
        </w:rPr>
      </w:pPr>
      <w:r w:rsidRPr="0077769E">
        <w:rPr>
          <w:rFonts w:ascii="Arial" w:eastAsia="Times New Roman" w:hAnsi="Arial" w:cs="Arial"/>
          <w:sz w:val="20"/>
          <w:szCs w:val="20"/>
          <w:lang w:val="en-GB"/>
        </w:rPr>
        <w:t>No direct payment will be made for the cost of providing adequate access and accommodating the stated contractors on the site of the works, as well as the cost of any inconvenience or disruption experienced in attending to the aforementioned. Payment shall be deemed to be covered by the rates and sums tendered and paid for the various items of work included under the Contract.</w:t>
      </w:r>
    </w:p>
    <w:p w14:paraId="19CB11CA"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5.11*</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Accommodation of Traffic</w:t>
      </w:r>
    </w:p>
    <w:p w14:paraId="1E763FB6" w14:textId="77777777" w:rsidR="00470C01" w:rsidRPr="0077769E" w:rsidRDefault="00470C01" w:rsidP="00470C01">
      <w:pPr>
        <w:tabs>
          <w:tab w:val="left" w:pos="1170"/>
          <w:tab w:val="right" w:pos="9769"/>
        </w:tabs>
        <w:spacing w:after="120" w:line="240" w:lineRule="auto"/>
        <w:ind w:left="1418"/>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at all times ensure that adequate traffic accommodation measures are put in place so as to ensure public and traffic safety. All roads and lanes, including driveways and access to properties, shall remain fully operational throughout the contract period.</w:t>
      </w:r>
    </w:p>
    <w:p w14:paraId="3976F97A" w14:textId="77777777" w:rsidR="00470C01" w:rsidRPr="0077769E" w:rsidRDefault="00470C01" w:rsidP="00470C01">
      <w:pPr>
        <w:tabs>
          <w:tab w:val="left" w:pos="-720"/>
          <w:tab w:val="left" w:pos="0"/>
          <w:tab w:val="left" w:pos="108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right" w:pos="976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40" w:lineRule="auto"/>
        <w:ind w:left="1418"/>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shall at all times ensure that adequate traffic accommodation measures are put in place so as to ensure public and traffic safety.</w:t>
      </w:r>
    </w:p>
    <w:p w14:paraId="244DA30A" w14:textId="77777777" w:rsidR="00470C01" w:rsidRPr="0077769E" w:rsidRDefault="00470C01" w:rsidP="00470C01">
      <w:pPr>
        <w:tabs>
          <w:tab w:val="left" w:pos="-720"/>
          <w:tab w:val="left" w:pos="0"/>
          <w:tab w:val="left" w:pos="108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right" w:pos="976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40" w:lineRule="auto"/>
        <w:ind w:left="1418"/>
        <w:jc w:val="both"/>
        <w:rPr>
          <w:rFonts w:ascii="Arial" w:eastAsia="Times New Roman" w:hAnsi="Arial" w:cs="Arial"/>
          <w:sz w:val="20"/>
          <w:szCs w:val="20"/>
          <w:lang w:val="en-GB"/>
        </w:rPr>
      </w:pPr>
      <w:r w:rsidRPr="0077769E">
        <w:rPr>
          <w:rFonts w:ascii="Arial" w:eastAsia="Times New Roman" w:hAnsi="Arial" w:cs="Arial"/>
          <w:sz w:val="20"/>
          <w:szCs w:val="20"/>
          <w:lang w:val="en-GB"/>
        </w:rPr>
        <w:t>Temporary traffic signs shall be erected at all diversions.</w:t>
      </w:r>
    </w:p>
    <w:p w14:paraId="51746D08" w14:textId="77777777" w:rsidR="00470C01" w:rsidRPr="0077769E" w:rsidRDefault="00470C01" w:rsidP="00470C01">
      <w:pPr>
        <w:tabs>
          <w:tab w:val="left" w:pos="-720"/>
          <w:tab w:val="left" w:pos="0"/>
          <w:tab w:val="left" w:pos="108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right" w:pos="976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40" w:lineRule="auto"/>
        <w:ind w:left="1418"/>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The </w:t>
      </w:r>
      <w:r w:rsidRPr="0077769E">
        <w:rPr>
          <w:rFonts w:ascii="Arial" w:eastAsia="Times New Roman" w:hAnsi="Arial" w:cs="Arial"/>
          <w:b/>
          <w:bCs/>
          <w:sz w:val="20"/>
          <w:szCs w:val="20"/>
          <w:lang w:val="en-GB"/>
        </w:rPr>
        <w:t xml:space="preserve">number </w:t>
      </w:r>
      <w:r w:rsidRPr="0077769E">
        <w:rPr>
          <w:rFonts w:ascii="Arial" w:eastAsia="Times New Roman" w:hAnsi="Arial" w:cs="Arial"/>
          <w:sz w:val="20"/>
          <w:szCs w:val="20"/>
          <w:lang w:val="en-GB"/>
        </w:rPr>
        <w:t>and</w:t>
      </w:r>
      <w:r w:rsidRPr="0077769E">
        <w:rPr>
          <w:rFonts w:ascii="Arial" w:eastAsia="Times New Roman" w:hAnsi="Arial" w:cs="Arial"/>
          <w:b/>
          <w:bCs/>
          <w:sz w:val="20"/>
          <w:szCs w:val="20"/>
          <w:lang w:val="en-GB"/>
        </w:rPr>
        <w:t xml:space="preserve"> layout</w:t>
      </w:r>
      <w:r w:rsidRPr="0077769E">
        <w:rPr>
          <w:rFonts w:ascii="Arial" w:eastAsia="Times New Roman" w:hAnsi="Arial" w:cs="Arial"/>
          <w:sz w:val="20"/>
          <w:szCs w:val="20"/>
          <w:lang w:val="en-GB"/>
        </w:rPr>
        <w:t xml:space="preserve"> of the traffic signs shall comply with the Site Manual entitled </w:t>
      </w:r>
      <w:r w:rsidRPr="0077769E">
        <w:rPr>
          <w:rFonts w:ascii="Arial" w:eastAsia="Times New Roman" w:hAnsi="Arial" w:cs="Arial"/>
          <w:b/>
          <w:bCs/>
          <w:sz w:val="20"/>
          <w:szCs w:val="20"/>
          <w:lang w:val="en-GB"/>
        </w:rPr>
        <w:t xml:space="preserve">“Safety at </w:t>
      </w:r>
      <w:r w:rsidR="005429BF" w:rsidRPr="0077769E">
        <w:rPr>
          <w:rFonts w:ascii="Arial" w:eastAsia="Times New Roman" w:hAnsi="Arial" w:cs="Arial"/>
          <w:b/>
          <w:bCs/>
          <w:sz w:val="20"/>
          <w:szCs w:val="20"/>
          <w:lang w:val="en-GB"/>
        </w:rPr>
        <w:t>Road works</w:t>
      </w:r>
      <w:r w:rsidRPr="0077769E">
        <w:rPr>
          <w:rFonts w:ascii="Arial" w:eastAsia="Times New Roman" w:hAnsi="Arial" w:cs="Arial"/>
          <w:b/>
          <w:bCs/>
          <w:sz w:val="20"/>
          <w:szCs w:val="20"/>
          <w:lang w:val="en-GB"/>
        </w:rPr>
        <w:t xml:space="preserve"> in Urban Areas”</w:t>
      </w:r>
      <w:r w:rsidRPr="0077769E">
        <w:rPr>
          <w:rFonts w:ascii="Arial" w:eastAsia="Times New Roman" w:hAnsi="Arial" w:cs="Arial"/>
          <w:sz w:val="20"/>
          <w:szCs w:val="20"/>
          <w:lang w:val="en-GB"/>
        </w:rPr>
        <w:t>, as published by the Department of Transport. Traffic signs shall have a yellow background with either a red or black border.</w:t>
      </w:r>
    </w:p>
    <w:p w14:paraId="7A87A0CC" w14:textId="77777777" w:rsidR="00470C01" w:rsidRPr="0077769E" w:rsidRDefault="00470C01" w:rsidP="00470C01">
      <w:pPr>
        <w:tabs>
          <w:tab w:val="left" w:pos="-720"/>
          <w:tab w:val="left" w:pos="0"/>
          <w:tab w:val="left" w:pos="108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right" w:pos="976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40" w:lineRule="auto"/>
        <w:ind w:left="1418"/>
        <w:jc w:val="both"/>
        <w:rPr>
          <w:rFonts w:ascii="Arial" w:eastAsia="Times New Roman" w:hAnsi="Arial" w:cs="Arial"/>
          <w:sz w:val="20"/>
          <w:szCs w:val="20"/>
          <w:lang w:val="en-GB"/>
        </w:rPr>
      </w:pPr>
      <w:r w:rsidRPr="0077769E">
        <w:rPr>
          <w:rFonts w:ascii="Arial" w:eastAsia="Times New Roman" w:hAnsi="Arial" w:cs="Arial"/>
          <w:sz w:val="20"/>
          <w:szCs w:val="20"/>
          <w:lang w:val="en-GB"/>
        </w:rPr>
        <w:t>Prior to construction commencing the contractor is to liaise with the Chief Traffic Officer of Port Elizabeth and ensure that all works are conducted to conform with the set requirements and procedures. Payment for the accommodation of traffic, including the supply, maintenance and movement of signage, will be made in accordance with PSA 8.8.2.”</w:t>
      </w:r>
    </w:p>
    <w:p w14:paraId="4030AA98" w14:textId="77777777" w:rsidR="00470C01" w:rsidRPr="0077769E" w:rsidRDefault="00470C01" w:rsidP="00470C01">
      <w:pPr>
        <w:tabs>
          <w:tab w:val="left" w:pos="1418"/>
          <w:tab w:val="left" w:pos="1824"/>
          <w:tab w:val="right" w:pos="9769"/>
        </w:tabs>
        <w:spacing w:after="240" w:line="276" w:lineRule="auto"/>
        <w:jc w:val="both"/>
        <w:rPr>
          <w:rFonts w:ascii="Arial" w:eastAsia="Times New Roman" w:hAnsi="Arial" w:cs="Arial"/>
          <w:b/>
          <w:sz w:val="20"/>
          <w:szCs w:val="20"/>
          <w:lang w:val="en-ZA"/>
        </w:rPr>
      </w:pPr>
      <w:r w:rsidRPr="0077769E">
        <w:rPr>
          <w:rFonts w:ascii="Arial" w:eastAsia="Times New Roman" w:hAnsi="Arial" w:cs="Arial"/>
          <w:sz w:val="20"/>
          <w:szCs w:val="20"/>
          <w:lang w:val="en-GB"/>
        </w:rPr>
        <w:t>“PSA 5.12*</w:t>
      </w:r>
      <w:r w:rsidRPr="0077769E">
        <w:rPr>
          <w:rFonts w:ascii="Arial" w:eastAsia="Times New Roman" w:hAnsi="Arial" w:cs="Arial"/>
          <w:b/>
          <w:sz w:val="20"/>
          <w:szCs w:val="20"/>
          <w:lang w:val="en-ZA"/>
        </w:rPr>
        <w:tab/>
      </w:r>
      <w:r w:rsidRPr="0077769E">
        <w:rPr>
          <w:rFonts w:ascii="Arial" w:eastAsia="Times New Roman" w:hAnsi="Arial" w:cs="Arial"/>
          <w:sz w:val="20"/>
          <w:szCs w:val="20"/>
          <w:u w:val="single"/>
          <w:lang w:val="en-ZA"/>
        </w:rPr>
        <w:t>EME Construction Manager</w:t>
      </w:r>
    </w:p>
    <w:p w14:paraId="260D660F" w14:textId="77777777" w:rsidR="00470C01" w:rsidRPr="0077769E" w:rsidRDefault="00470C01" w:rsidP="00470C01">
      <w:pPr>
        <w:tabs>
          <w:tab w:val="right" w:pos="9769"/>
        </w:tabs>
        <w:spacing w:after="240" w:line="276" w:lineRule="auto"/>
        <w:ind w:left="1418" w:right="-103"/>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The Contractor shall employ on a monthly basis, in addition to Clause 4.4 of the General Conditions of Contract (2015) an EME Construction manager on the Contract who will guide, </w:t>
      </w:r>
      <w:r w:rsidRPr="0077769E">
        <w:rPr>
          <w:rFonts w:ascii="Arial" w:eastAsia="Times New Roman" w:hAnsi="Arial" w:cs="Arial"/>
          <w:sz w:val="20"/>
          <w:szCs w:val="20"/>
          <w:lang w:val="en-ZA"/>
        </w:rPr>
        <w:lastRenderedPageBreak/>
        <w:t xml:space="preserve">assist manage and mentor all EME’s appointed on the contract, and report on progress at the contract site meetings. Such an EME Construction Manager must be adequately experienced with EME work and the development thereof and will be subject to the approval of the Employer. The assistance rendered by the EME Construction Manager, shall </w:t>
      </w:r>
      <w:r w:rsidRPr="0077769E">
        <w:rPr>
          <w:rFonts w:ascii="Arial" w:eastAsia="Times New Roman" w:hAnsi="Arial" w:cs="Arial"/>
          <w:i/>
          <w:sz w:val="20"/>
          <w:szCs w:val="20"/>
          <w:lang w:val="en-ZA"/>
        </w:rPr>
        <w:t>inter alia</w:t>
      </w:r>
      <w:r w:rsidRPr="0077769E">
        <w:rPr>
          <w:rFonts w:ascii="Arial" w:eastAsia="Times New Roman" w:hAnsi="Arial" w:cs="Arial"/>
          <w:sz w:val="20"/>
          <w:szCs w:val="20"/>
          <w:lang w:val="en-ZA"/>
        </w:rPr>
        <w:t>:</w:t>
      </w:r>
    </w:p>
    <w:p w14:paraId="6B1102F2" w14:textId="77777777" w:rsidR="00470C01" w:rsidRPr="0077769E" w:rsidRDefault="00470C01" w:rsidP="00F44114">
      <w:pPr>
        <w:numPr>
          <w:ilvl w:val="0"/>
          <w:numId w:val="55"/>
        </w:numPr>
        <w:tabs>
          <w:tab w:val="num" w:pos="1092"/>
          <w:tab w:val="right" w:pos="9769"/>
        </w:tabs>
        <w:spacing w:after="0" w:line="276" w:lineRule="auto"/>
        <w:ind w:left="1985" w:right="-103" w:hanging="390"/>
        <w:jc w:val="both"/>
        <w:rPr>
          <w:rFonts w:ascii="Arial" w:eastAsia="Times New Roman" w:hAnsi="Arial" w:cs="Arial"/>
          <w:sz w:val="20"/>
          <w:szCs w:val="20"/>
          <w:lang w:val="en-ZA"/>
        </w:rPr>
      </w:pPr>
      <w:r w:rsidRPr="0077769E">
        <w:rPr>
          <w:rFonts w:ascii="Arial" w:eastAsia="Times New Roman" w:hAnsi="Arial" w:cs="Arial"/>
          <w:sz w:val="20"/>
          <w:szCs w:val="20"/>
          <w:lang w:val="en-ZA"/>
        </w:rPr>
        <w:t>Be given at a level and to the extent which is commensurate with the expertise and resources of the EME,</w:t>
      </w:r>
    </w:p>
    <w:p w14:paraId="06AAF248" w14:textId="77777777" w:rsidR="00470C01" w:rsidRPr="0077769E" w:rsidRDefault="00470C01" w:rsidP="00F44114">
      <w:pPr>
        <w:numPr>
          <w:ilvl w:val="0"/>
          <w:numId w:val="55"/>
        </w:numPr>
        <w:tabs>
          <w:tab w:val="num" w:pos="1092"/>
          <w:tab w:val="right" w:pos="9769"/>
        </w:tabs>
        <w:spacing w:after="0" w:line="276" w:lineRule="auto"/>
        <w:ind w:left="1985" w:right="-103" w:hanging="390"/>
        <w:jc w:val="both"/>
        <w:rPr>
          <w:rFonts w:ascii="Arial" w:eastAsia="Times New Roman" w:hAnsi="Arial" w:cs="Arial"/>
          <w:sz w:val="20"/>
          <w:szCs w:val="20"/>
          <w:lang w:val="en-ZA"/>
        </w:rPr>
      </w:pPr>
      <w:r w:rsidRPr="0077769E">
        <w:rPr>
          <w:rFonts w:ascii="Arial" w:eastAsia="Times New Roman" w:hAnsi="Arial" w:cs="Arial"/>
          <w:sz w:val="20"/>
          <w:szCs w:val="20"/>
          <w:lang w:val="en-ZA"/>
        </w:rPr>
        <w:t>Be given in a manner which is neither prescriptive, dictatorial, nor coercive towards the EME;</w:t>
      </w:r>
    </w:p>
    <w:p w14:paraId="671D6B14" w14:textId="77777777" w:rsidR="00470C01" w:rsidRPr="0077769E" w:rsidRDefault="00470C01" w:rsidP="00F44114">
      <w:pPr>
        <w:numPr>
          <w:ilvl w:val="0"/>
          <w:numId w:val="55"/>
        </w:numPr>
        <w:tabs>
          <w:tab w:val="num" w:pos="1092"/>
          <w:tab w:val="right" w:pos="9769"/>
        </w:tabs>
        <w:spacing w:after="0" w:line="276" w:lineRule="auto"/>
        <w:ind w:left="1985" w:right="-103" w:hanging="390"/>
        <w:jc w:val="both"/>
        <w:rPr>
          <w:rFonts w:ascii="Arial" w:eastAsia="Times New Roman" w:hAnsi="Arial" w:cs="Arial"/>
          <w:sz w:val="20"/>
          <w:szCs w:val="20"/>
          <w:lang w:val="en-ZA"/>
        </w:rPr>
      </w:pPr>
      <w:r w:rsidRPr="0077769E">
        <w:rPr>
          <w:rFonts w:ascii="Arial" w:eastAsia="Times New Roman" w:hAnsi="Arial" w:cs="Arial"/>
          <w:sz w:val="20"/>
          <w:szCs w:val="20"/>
          <w:lang w:val="en-ZA"/>
        </w:rPr>
        <w:t>Not be utilized by the Contractor to manipulate the rates and prices submitted, to his advantage, and</w:t>
      </w:r>
    </w:p>
    <w:p w14:paraId="6EA1BD92" w14:textId="77777777" w:rsidR="00470C01" w:rsidRPr="0077769E" w:rsidRDefault="00470C01" w:rsidP="00F44114">
      <w:pPr>
        <w:numPr>
          <w:ilvl w:val="0"/>
          <w:numId w:val="55"/>
        </w:numPr>
        <w:tabs>
          <w:tab w:val="num" w:pos="1092"/>
          <w:tab w:val="right" w:pos="9769"/>
        </w:tabs>
        <w:spacing w:after="0" w:line="276" w:lineRule="auto"/>
        <w:ind w:left="1985" w:right="-103" w:hanging="390"/>
        <w:jc w:val="both"/>
        <w:rPr>
          <w:rFonts w:ascii="Arial" w:eastAsia="Times New Roman" w:hAnsi="Arial" w:cs="Arial"/>
          <w:sz w:val="20"/>
          <w:szCs w:val="20"/>
          <w:lang w:val="en-ZA"/>
        </w:rPr>
      </w:pPr>
      <w:r w:rsidRPr="0077769E">
        <w:rPr>
          <w:rFonts w:ascii="Arial" w:eastAsia="Times New Roman" w:hAnsi="Arial" w:cs="Arial"/>
          <w:sz w:val="20"/>
          <w:szCs w:val="20"/>
          <w:lang w:val="en-ZA"/>
        </w:rPr>
        <w:t>Be given in a manner which does not unfairly prejudice or favour any particular EME.</w:t>
      </w:r>
    </w:p>
    <w:p w14:paraId="4DF28C0A" w14:textId="77777777" w:rsidR="00470C01" w:rsidRPr="0077769E" w:rsidRDefault="00470C01" w:rsidP="00470C01">
      <w:pPr>
        <w:tabs>
          <w:tab w:val="num" w:pos="702"/>
          <w:tab w:val="right" w:pos="9769"/>
        </w:tabs>
        <w:spacing w:after="240" w:line="276" w:lineRule="auto"/>
        <w:ind w:left="1418" w:right="-103"/>
        <w:jc w:val="both"/>
        <w:rPr>
          <w:rFonts w:ascii="Arial" w:eastAsia="Times New Roman" w:hAnsi="Arial" w:cs="Arial"/>
          <w:sz w:val="20"/>
          <w:szCs w:val="20"/>
          <w:lang w:val="en-ZA"/>
        </w:rPr>
      </w:pPr>
    </w:p>
    <w:p w14:paraId="6CF33B2A" w14:textId="77777777" w:rsidR="00470C01" w:rsidRPr="0077769E" w:rsidRDefault="00470C01" w:rsidP="00470C01">
      <w:pPr>
        <w:tabs>
          <w:tab w:val="num" w:pos="702"/>
          <w:tab w:val="right" w:pos="9769"/>
        </w:tabs>
        <w:spacing w:after="240" w:line="276" w:lineRule="auto"/>
        <w:ind w:left="1418" w:right="-103"/>
        <w:jc w:val="both"/>
        <w:rPr>
          <w:rFonts w:ascii="Arial" w:eastAsia="Times New Roman" w:hAnsi="Arial" w:cs="Arial"/>
          <w:sz w:val="20"/>
          <w:szCs w:val="20"/>
          <w:lang w:val="en-ZA"/>
        </w:rPr>
      </w:pPr>
      <w:r w:rsidRPr="0077769E">
        <w:rPr>
          <w:rFonts w:ascii="Arial" w:eastAsia="Times New Roman" w:hAnsi="Arial" w:cs="Arial"/>
          <w:sz w:val="20"/>
          <w:szCs w:val="20"/>
          <w:lang w:val="en-ZA"/>
        </w:rPr>
        <w:t>The EME Construction Manager will work with and manage the EME Subcontractors throughout the Contract but will only be on site during times when EME subcontractors are performing work.</w:t>
      </w:r>
    </w:p>
    <w:p w14:paraId="4A31AACD" w14:textId="77777777" w:rsidR="00470C01" w:rsidRPr="0077769E" w:rsidRDefault="00470C01" w:rsidP="00470C01">
      <w:pPr>
        <w:tabs>
          <w:tab w:val="num" w:pos="702"/>
          <w:tab w:val="right" w:pos="9769"/>
        </w:tabs>
        <w:spacing w:after="240" w:line="276" w:lineRule="auto"/>
        <w:ind w:left="1418" w:right="-103"/>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The EME construction manager shall be a </w:t>
      </w:r>
      <w:r w:rsidRPr="0077769E">
        <w:rPr>
          <w:rFonts w:ascii="Arial" w:eastAsia="Times New Roman" w:hAnsi="Arial" w:cs="Arial"/>
          <w:sz w:val="20"/>
          <w:szCs w:val="20"/>
          <w:u w:val="single"/>
          <w:lang w:val="en-ZA"/>
        </w:rPr>
        <w:t>dedicated resource</w:t>
      </w:r>
      <w:r w:rsidRPr="0077769E">
        <w:rPr>
          <w:rFonts w:ascii="Arial" w:eastAsia="Times New Roman" w:hAnsi="Arial" w:cs="Arial"/>
          <w:sz w:val="20"/>
          <w:szCs w:val="20"/>
          <w:lang w:val="en-ZA"/>
        </w:rPr>
        <w:t xml:space="preserve"> whose only responsibility is to manage the EME subcontractors and as such shall not be the site agent or any other person employed on the contract for other purposes.</w:t>
      </w:r>
    </w:p>
    <w:p w14:paraId="6E724DB7"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b/>
          <w:sz w:val="20"/>
          <w:szCs w:val="20"/>
          <w:lang w:val="en-GB"/>
        </w:rPr>
        <w:t>PSA 7</w:t>
      </w:r>
      <w:r w:rsidRPr="0077769E">
        <w:rPr>
          <w:rFonts w:ascii="Arial" w:eastAsia="Times New Roman" w:hAnsi="Arial" w:cs="Arial"/>
          <w:b/>
          <w:sz w:val="20"/>
          <w:szCs w:val="20"/>
          <w:lang w:val="en-GB"/>
        </w:rPr>
        <w:tab/>
        <w:t>TESTING</w:t>
      </w:r>
    </w:p>
    <w:p w14:paraId="321C5E1E"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7.2</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Approved laboratories</w:t>
      </w:r>
    </w:p>
    <w:p w14:paraId="05536976"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Add after “Engineer” in the third line “or any laboratory designated by the Engineer”.</w:t>
      </w:r>
    </w:p>
    <w:p w14:paraId="6C018F0F" w14:textId="77777777" w:rsidR="00470C01" w:rsidRPr="0077769E" w:rsidRDefault="00470C01" w:rsidP="00470C01">
      <w:pPr>
        <w:widowControl w:val="0"/>
        <w:tabs>
          <w:tab w:val="right" w:pos="2835"/>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b/>
          <w:sz w:val="20"/>
          <w:szCs w:val="20"/>
          <w:lang w:val="en-GB"/>
        </w:rPr>
        <w:t>PSA 8</w:t>
      </w:r>
      <w:r w:rsidRPr="0077769E">
        <w:rPr>
          <w:rFonts w:ascii="Arial" w:eastAsia="Times New Roman" w:hAnsi="Arial" w:cs="Arial"/>
          <w:b/>
          <w:sz w:val="20"/>
          <w:szCs w:val="20"/>
          <w:lang w:val="en-GB"/>
        </w:rPr>
        <w:tab/>
      </w:r>
      <w:r w:rsidRPr="0077769E">
        <w:rPr>
          <w:rFonts w:ascii="Arial" w:eastAsia="Times New Roman" w:hAnsi="Arial" w:cs="Arial"/>
          <w:b/>
          <w:sz w:val="20"/>
          <w:szCs w:val="20"/>
          <w:lang w:val="en-GB"/>
        </w:rPr>
        <w:tab/>
        <w:t>MEASUREMENT AND PAYMENT</w:t>
      </w:r>
    </w:p>
    <w:p w14:paraId="12DA1F53"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8.1.2.1</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Contents</w:t>
      </w:r>
    </w:p>
    <w:p w14:paraId="54F063C8"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Replace the contents of item (c) with the following:</w:t>
      </w:r>
    </w:p>
    <w:p w14:paraId="2530C514"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'duration of construction' applicable to a time-related item shall be the tendered Contract period for the total works, plus as applicable the period over the Christmas shutdown equalling 15 working days and all gazetted paid holidays for the Civil Engineering Industry.”</w:t>
      </w:r>
    </w:p>
    <w:p w14:paraId="5B054670"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8.2.2</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Time-related items</w:t>
      </w:r>
    </w:p>
    <w:p w14:paraId="746C1D09"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Replace the contents of this </w:t>
      </w:r>
      <w:r w:rsidR="00004004" w:rsidRPr="0077769E">
        <w:rPr>
          <w:rFonts w:ascii="Arial" w:eastAsia="Times New Roman" w:hAnsi="Arial" w:cs="Arial"/>
          <w:sz w:val="20"/>
          <w:szCs w:val="20"/>
          <w:lang w:val="en-GB"/>
        </w:rPr>
        <w:t>sub clause</w:t>
      </w:r>
      <w:r w:rsidRPr="0077769E">
        <w:rPr>
          <w:rFonts w:ascii="Arial" w:eastAsia="Times New Roman" w:hAnsi="Arial" w:cs="Arial"/>
          <w:sz w:val="20"/>
          <w:szCs w:val="20"/>
          <w:lang w:val="en-GB"/>
        </w:rPr>
        <w:t xml:space="preserve"> with the following:</w:t>
      </w:r>
    </w:p>
    <w:p w14:paraId="72A2E71D"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“Subject to the provisions of 8.2.3 and 8.2.4, payment for each time-related item will be made monthly in equal amounts, calculated by dividing the sum tendered for each item by the duration of construction as defined in PSA 8.1.2.1 in months, until the sum tendered has been paid in full, provided always that the total of the monthly amounts so paid for each item is not more than in proportion to the progress of the work as a whole.</w:t>
      </w:r>
    </w:p>
    <w:p w14:paraId="6E8945AF"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Should the Engineer grant an extension of time for the completion of the total works, the Contractor will be entitled to an increase in the sums tendered for time-related items, which </w:t>
      </w:r>
      <w:r w:rsidRPr="0077769E">
        <w:rPr>
          <w:rFonts w:ascii="Arial" w:eastAsia="Times New Roman" w:hAnsi="Arial" w:cs="Arial"/>
          <w:sz w:val="20"/>
          <w:szCs w:val="20"/>
          <w:lang w:val="en-GB"/>
        </w:rPr>
        <w:lastRenderedPageBreak/>
        <w:t>increase shall be in the same proportion to the original tendered sums, as the extension of time is to the duration of construction as defined in PSA 8.1.2.1. The Contractor shall however note that the aforementioned will not apply to extensions of time granted in terms of PSA 8.4.6.</w:t>
      </w:r>
    </w:p>
    <w:p w14:paraId="2343380C"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Payment of such increased sums will be taken to be as full compensation for all additional preliminary and general costs, either time-related costs or fixed costs, that result from the circumstances pertaining to the extension of time granted.”</w:t>
      </w:r>
    </w:p>
    <w:p w14:paraId="64C9E65F" w14:textId="77777777" w:rsidR="00470C01" w:rsidRPr="0077769E" w:rsidRDefault="00470C01" w:rsidP="00470C01">
      <w:pPr>
        <w:widowControl w:val="0"/>
        <w:tabs>
          <w:tab w:val="left" w:pos="1418"/>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8.3.1</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Contractual requirements</w:t>
      </w:r>
      <w:r w:rsidRPr="0077769E">
        <w:rPr>
          <w:rFonts w:ascii="Arial" w:eastAsia="Times New Roman" w:hAnsi="Arial" w:cs="Arial"/>
          <w:sz w:val="20"/>
          <w:szCs w:val="20"/>
          <w:lang w:val="en-GB"/>
        </w:rPr>
        <w:t>...............................................................................Unit : Sum</w:t>
      </w:r>
    </w:p>
    <w:p w14:paraId="3097A553"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Add the following:</w:t>
      </w:r>
    </w:p>
    <w:p w14:paraId="44AE40B0"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sum tendered shall include for the cost of providing and maintaining the special risks insurance stipulated in the appendix to the tender.” “In addition, the sum tendered shall cover all initial costs incurred in complying with the requirements of the Special Conditions of Contract.</w:t>
      </w:r>
    </w:p>
    <w:p w14:paraId="6BF46A1D" w14:textId="77777777" w:rsidR="00470C01" w:rsidRPr="0077769E" w:rsidRDefault="00470C01" w:rsidP="00470C01">
      <w:pPr>
        <w:widowControl w:val="0"/>
        <w:tabs>
          <w:tab w:val="right" w:pos="9769"/>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PSA 8.3.2.1</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Facilities for Engineer</w:t>
      </w:r>
    </w:p>
    <w:p w14:paraId="1A97D3FF"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Replace the contents of this </w:t>
      </w:r>
      <w:r w:rsidR="005429BF" w:rsidRPr="0077769E">
        <w:rPr>
          <w:rFonts w:ascii="Arial" w:eastAsia="Times New Roman" w:hAnsi="Arial" w:cs="Arial"/>
          <w:sz w:val="20"/>
          <w:szCs w:val="20"/>
          <w:lang w:val="en-GB"/>
        </w:rPr>
        <w:t>sub clause</w:t>
      </w:r>
      <w:r w:rsidRPr="0077769E">
        <w:rPr>
          <w:rFonts w:ascii="Arial" w:eastAsia="Times New Roman" w:hAnsi="Arial" w:cs="Arial"/>
          <w:sz w:val="20"/>
          <w:szCs w:val="20"/>
          <w:lang w:val="en-GB"/>
        </w:rPr>
        <w:t xml:space="preserve"> with the following:</w:t>
      </w:r>
    </w:p>
    <w:p w14:paraId="4DACA20C" w14:textId="77777777" w:rsidR="00470C01" w:rsidRPr="0077769E" w:rsidRDefault="00470C01" w:rsidP="00470C01">
      <w:pPr>
        <w:widowControl w:val="0"/>
        <w:tabs>
          <w:tab w:val="left" w:pos="2127"/>
          <w:tab w:val="right" w:pos="9769"/>
          <w:tab w:val="right" w:leader="dot" w:pos="10321"/>
        </w:tabs>
        <w:spacing w:after="240" w:line="240" w:lineRule="auto"/>
        <w:ind w:left="2160" w:hanging="720"/>
        <w:jc w:val="both"/>
        <w:rPr>
          <w:rFonts w:ascii="Arial" w:eastAsia="Times New Roman" w:hAnsi="Arial" w:cs="Arial"/>
          <w:sz w:val="20"/>
          <w:szCs w:val="20"/>
          <w:lang w:val="en-GB"/>
        </w:rPr>
      </w:pPr>
      <w:r w:rsidRPr="0077769E">
        <w:rPr>
          <w:rFonts w:ascii="Arial" w:eastAsia="Times New Roman" w:hAnsi="Arial" w:cs="Arial"/>
          <w:sz w:val="20"/>
          <w:szCs w:val="20"/>
          <w:lang w:val="en-GB"/>
        </w:rPr>
        <w:t>“(a)</w:t>
      </w:r>
      <w:r w:rsidRPr="0077769E">
        <w:rPr>
          <w:rFonts w:ascii="Arial" w:eastAsia="Times New Roman" w:hAnsi="Arial" w:cs="Arial"/>
          <w:sz w:val="20"/>
          <w:szCs w:val="20"/>
          <w:lang w:val="en-GB"/>
        </w:rPr>
        <w:tab/>
        <w:t>Furnished office (1 No)......................................................................Unit : Sum</w:t>
      </w:r>
    </w:p>
    <w:p w14:paraId="72D179FA" w14:textId="77777777" w:rsidR="00470C01" w:rsidRPr="0077769E" w:rsidRDefault="00470C01" w:rsidP="00470C01">
      <w:pPr>
        <w:widowControl w:val="0"/>
        <w:tabs>
          <w:tab w:val="left" w:pos="2127"/>
          <w:tab w:val="right" w:pos="9769"/>
          <w:tab w:val="right" w:leader="dot" w:pos="10321"/>
        </w:tabs>
        <w:spacing w:after="240" w:line="240" w:lineRule="auto"/>
        <w:ind w:left="2160" w:hanging="720"/>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 (b)</w:t>
      </w:r>
      <w:r w:rsidRPr="0077769E">
        <w:rPr>
          <w:rFonts w:ascii="Arial" w:eastAsia="Times New Roman" w:hAnsi="Arial" w:cs="Arial"/>
          <w:sz w:val="20"/>
          <w:szCs w:val="20"/>
          <w:lang w:val="en-GB"/>
        </w:rPr>
        <w:tab/>
      </w:r>
      <w:r w:rsidR="005429BF" w:rsidRPr="0077769E">
        <w:rPr>
          <w:rFonts w:ascii="Arial" w:eastAsia="Times New Roman" w:hAnsi="Arial" w:cs="Arial"/>
          <w:sz w:val="20"/>
          <w:szCs w:val="20"/>
          <w:lang w:val="en-GB"/>
        </w:rPr>
        <w:t>Name boards</w:t>
      </w:r>
      <w:r w:rsidRPr="0077769E">
        <w:rPr>
          <w:rFonts w:ascii="Arial" w:eastAsia="Times New Roman" w:hAnsi="Arial" w:cs="Arial"/>
          <w:sz w:val="20"/>
          <w:szCs w:val="20"/>
          <w:lang w:val="en-GB"/>
        </w:rPr>
        <w:t xml:space="preserve"> (2 No)..........................................................................Unit : Sum”</w:t>
      </w:r>
    </w:p>
    <w:p w14:paraId="694160EE"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The facilities provided shall comply with the applicable requirements of SABS 1200 AB and PSAB.</w:t>
      </w:r>
    </w:p>
    <w:p w14:paraId="0C308712" w14:textId="77777777" w:rsidR="00470C01" w:rsidRPr="0077769E" w:rsidRDefault="00470C01" w:rsidP="00470C01">
      <w:pPr>
        <w:widowControl w:val="0"/>
        <w:tabs>
          <w:tab w:val="left" w:pos="1418"/>
          <w:tab w:val="right" w:pos="9769"/>
          <w:tab w:val="right" w:leader="dot" w:pos="10321"/>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PSA 8.3.2.2 </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Facilities for Contractor</w:t>
      </w:r>
      <w:r w:rsidRPr="0077769E">
        <w:rPr>
          <w:rFonts w:ascii="Arial" w:eastAsia="Times New Roman" w:hAnsi="Arial" w:cs="Arial"/>
          <w:sz w:val="20"/>
          <w:szCs w:val="20"/>
          <w:lang w:val="en-GB"/>
        </w:rPr>
        <w:t>...................................................................................Unit : Sum</w:t>
      </w:r>
    </w:p>
    <w:p w14:paraId="3CBA73A3"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Notwithstanding the detail breakdown of items provided (items a to j), a single sum shall be tendered to cover all these items under the heading of “Facilities for Contractor”.</w:t>
      </w:r>
    </w:p>
    <w:p w14:paraId="57F31399" w14:textId="77777777" w:rsidR="00470C01" w:rsidRPr="0077769E" w:rsidRDefault="00470C01" w:rsidP="00470C01">
      <w:pPr>
        <w:widowControl w:val="0"/>
        <w:tabs>
          <w:tab w:val="left" w:pos="1418"/>
          <w:tab w:val="right" w:pos="9769"/>
          <w:tab w:val="right" w:leader="dot" w:pos="10321"/>
        </w:tabs>
        <w:spacing w:after="240" w:line="240" w:lineRule="auto"/>
        <w:ind w:left="1440" w:hanging="1440"/>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PSA 8.3.4 </w:t>
      </w:r>
      <w:r w:rsidRPr="0077769E">
        <w:rPr>
          <w:rFonts w:ascii="Arial" w:eastAsia="Times New Roman" w:hAnsi="Arial" w:cs="Arial"/>
          <w:sz w:val="20"/>
          <w:szCs w:val="20"/>
          <w:lang w:val="en-GB"/>
        </w:rPr>
        <w:tab/>
      </w:r>
      <w:r w:rsidRPr="0077769E">
        <w:rPr>
          <w:rFonts w:ascii="Arial" w:eastAsia="Times New Roman" w:hAnsi="Arial" w:cs="Arial"/>
          <w:sz w:val="20"/>
          <w:szCs w:val="20"/>
          <w:u w:val="single"/>
          <w:lang w:val="en-GB"/>
        </w:rPr>
        <w:t>Removal of site establishment</w:t>
      </w:r>
      <w:r w:rsidRPr="0077769E">
        <w:rPr>
          <w:rFonts w:ascii="Arial" w:eastAsia="Times New Roman" w:hAnsi="Arial" w:cs="Arial"/>
          <w:sz w:val="20"/>
          <w:szCs w:val="20"/>
          <w:lang w:val="en-GB"/>
        </w:rPr>
        <w:t>........................................................................Unit : Sum</w:t>
      </w:r>
    </w:p>
    <w:p w14:paraId="2343B731" w14:textId="77777777" w:rsidR="00470C01" w:rsidRPr="0077769E" w:rsidRDefault="00470C01" w:rsidP="00470C01">
      <w:pPr>
        <w:widowControl w:val="0"/>
        <w:tabs>
          <w:tab w:val="right" w:pos="9769"/>
        </w:tabs>
        <w:spacing w:after="240" w:line="240" w:lineRule="auto"/>
        <w:ind w:left="1440"/>
        <w:jc w:val="both"/>
        <w:rPr>
          <w:rFonts w:ascii="Arial" w:eastAsia="Times New Roman" w:hAnsi="Arial" w:cs="Arial"/>
          <w:sz w:val="20"/>
          <w:szCs w:val="20"/>
          <w:lang w:val="en-GB"/>
        </w:rPr>
      </w:pPr>
      <w:r w:rsidRPr="0077769E">
        <w:rPr>
          <w:rFonts w:ascii="Arial" w:eastAsia="Times New Roman" w:hAnsi="Arial" w:cs="Arial"/>
          <w:sz w:val="20"/>
          <w:szCs w:val="20"/>
          <w:lang w:val="en-GB"/>
        </w:rPr>
        <w:t>Add to Sub-clause 8.3.4</w:t>
      </w:r>
    </w:p>
    <w:p w14:paraId="77D787C6" w14:textId="77777777" w:rsidR="00470C01" w:rsidRPr="0077769E" w:rsidRDefault="00470C01" w:rsidP="00470C01">
      <w:pPr>
        <w:tabs>
          <w:tab w:val="num" w:pos="702"/>
          <w:tab w:val="right" w:pos="9769"/>
        </w:tabs>
        <w:spacing w:after="240" w:line="276" w:lineRule="auto"/>
        <w:ind w:left="1440"/>
        <w:jc w:val="both"/>
        <w:rPr>
          <w:rFonts w:ascii="Arial" w:eastAsia="Times New Roman" w:hAnsi="Arial" w:cs="Arial"/>
          <w:sz w:val="20"/>
          <w:szCs w:val="20"/>
          <w:lang w:val="en-ZA"/>
        </w:rPr>
      </w:pPr>
      <w:r w:rsidRPr="0077769E">
        <w:rPr>
          <w:rFonts w:ascii="Arial" w:eastAsia="Times New Roman" w:hAnsi="Arial" w:cs="Arial"/>
          <w:sz w:val="20"/>
          <w:szCs w:val="20"/>
          <w:lang w:val="en-GB"/>
        </w:rPr>
        <w:t>“The amount shall also cover the cost of complying with the requirements of Clause 5.15 of the General Conditions of Contract.”</w:t>
      </w:r>
    </w:p>
    <w:p w14:paraId="2280A0E1" w14:textId="77777777" w:rsidR="00470C01" w:rsidRPr="0077769E" w:rsidRDefault="00470C01" w:rsidP="00470C01">
      <w:pPr>
        <w:tabs>
          <w:tab w:val="left" w:pos="1418"/>
          <w:tab w:val="right" w:pos="9769"/>
        </w:tabs>
        <w:spacing w:after="240" w:line="276" w:lineRule="auto"/>
        <w:ind w:left="1418" w:hanging="1418"/>
        <w:jc w:val="both"/>
        <w:rPr>
          <w:rFonts w:ascii="Arial" w:eastAsia="Times New Roman" w:hAnsi="Arial" w:cs="Arial"/>
          <w:b/>
          <w:sz w:val="20"/>
          <w:szCs w:val="20"/>
          <w:lang w:val="en-ZA"/>
        </w:rPr>
      </w:pPr>
      <w:r w:rsidRPr="0077769E">
        <w:rPr>
          <w:rFonts w:ascii="Arial" w:eastAsia="Times New Roman" w:hAnsi="Arial" w:cs="Arial"/>
          <w:b/>
          <w:sz w:val="20"/>
          <w:szCs w:val="20"/>
          <w:lang w:val="en-ZA"/>
        </w:rPr>
        <w:t>PSA 8.4</w:t>
      </w:r>
      <w:r w:rsidRPr="0077769E">
        <w:rPr>
          <w:rFonts w:ascii="Arial" w:eastAsia="Times New Roman" w:hAnsi="Arial" w:cs="Arial"/>
          <w:sz w:val="20"/>
          <w:szCs w:val="20"/>
          <w:lang w:val="en-ZA"/>
        </w:rPr>
        <w:tab/>
      </w:r>
      <w:r w:rsidRPr="0077769E">
        <w:rPr>
          <w:rFonts w:ascii="Arial" w:eastAsia="Times New Roman" w:hAnsi="Arial" w:cs="Arial"/>
          <w:b/>
          <w:sz w:val="20"/>
          <w:szCs w:val="20"/>
          <w:lang w:val="en-ZA"/>
        </w:rPr>
        <w:t>Scheduled Time-Related Items</w:t>
      </w:r>
    </w:p>
    <w:p w14:paraId="3BA8AB95" w14:textId="77777777" w:rsidR="00470C01" w:rsidRPr="0077769E" w:rsidRDefault="00470C01" w:rsidP="00470C01">
      <w:pPr>
        <w:tabs>
          <w:tab w:val="left" w:pos="1418"/>
          <w:tab w:val="right" w:pos="9769"/>
        </w:tabs>
        <w:spacing w:after="240" w:line="276" w:lineRule="auto"/>
        <w:ind w:left="1418" w:hanging="1418"/>
        <w:jc w:val="both"/>
        <w:rPr>
          <w:rFonts w:ascii="Arial" w:eastAsia="Times New Roman" w:hAnsi="Arial" w:cs="Arial"/>
          <w:sz w:val="20"/>
          <w:szCs w:val="20"/>
          <w:u w:val="single"/>
          <w:lang w:val="en-ZA"/>
        </w:rPr>
      </w:pPr>
      <w:r w:rsidRPr="0077769E">
        <w:rPr>
          <w:rFonts w:ascii="Arial" w:eastAsia="Times New Roman" w:hAnsi="Arial" w:cs="Arial"/>
          <w:sz w:val="20"/>
          <w:szCs w:val="20"/>
          <w:lang w:val="en-ZA"/>
        </w:rPr>
        <w:t>PSA 8.4.1</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Contractual Requirements</w:t>
      </w:r>
    </w:p>
    <w:p w14:paraId="50CB56C8"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t>Add the following :</w:t>
      </w:r>
    </w:p>
    <w:p w14:paraId="23CD26D3"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pacing w:val="-2"/>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t>“</w:t>
      </w:r>
      <w:r w:rsidRPr="0077769E">
        <w:rPr>
          <w:rFonts w:ascii="Arial" w:eastAsia="Times New Roman" w:hAnsi="Arial" w:cs="Arial"/>
          <w:spacing w:val="-2"/>
          <w:sz w:val="20"/>
          <w:szCs w:val="20"/>
          <w:lang w:val="en-ZA"/>
        </w:rPr>
        <w:t>The Contractor shall tender a lump sum in the Bill of Quantities to cover his time-related establishment costs. The amount tendered and paid shall be full compensation to the Contractor for :</w:t>
      </w:r>
    </w:p>
    <w:p w14:paraId="10574346"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2160" w:hanging="216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t>(i)</w:t>
      </w:r>
      <w:r w:rsidRPr="0077769E">
        <w:rPr>
          <w:rFonts w:ascii="Arial" w:eastAsia="Times New Roman" w:hAnsi="Arial" w:cs="Arial"/>
          <w:spacing w:val="-2"/>
          <w:sz w:val="20"/>
          <w:szCs w:val="20"/>
          <w:lang w:val="en-ZA"/>
        </w:rPr>
        <w:tab/>
        <w:t>The maintenance of his whole organisation as established for this Contract.</w:t>
      </w:r>
    </w:p>
    <w:p w14:paraId="7EBC8701"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2160" w:hanging="216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lastRenderedPageBreak/>
        <w:tab/>
      </w:r>
      <w:r w:rsidRPr="0077769E">
        <w:rPr>
          <w:rFonts w:ascii="Arial" w:eastAsia="Times New Roman" w:hAnsi="Arial" w:cs="Arial"/>
          <w:spacing w:val="-2"/>
          <w:sz w:val="20"/>
          <w:szCs w:val="20"/>
          <w:lang w:val="en-ZA"/>
        </w:rPr>
        <w:tab/>
        <w:t>(ii)</w:t>
      </w:r>
      <w:r w:rsidRPr="0077769E">
        <w:rPr>
          <w:rFonts w:ascii="Arial" w:eastAsia="Times New Roman" w:hAnsi="Arial" w:cs="Arial"/>
          <w:spacing w:val="-2"/>
          <w:sz w:val="20"/>
          <w:szCs w:val="20"/>
          <w:lang w:val="en-ZA"/>
        </w:rPr>
        <w:tab/>
        <w:t>The maintenance of all insurances, indemnities and guarantees required in terms of the Conditions of Contract or Tender where applicable.</w:t>
      </w:r>
    </w:p>
    <w:p w14:paraId="21942282"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2160" w:hanging="216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t>(iii)</w:t>
      </w:r>
      <w:r w:rsidRPr="0077769E">
        <w:rPr>
          <w:rFonts w:ascii="Arial" w:eastAsia="Times New Roman" w:hAnsi="Arial" w:cs="Arial"/>
          <w:spacing w:val="-2"/>
          <w:sz w:val="20"/>
          <w:szCs w:val="20"/>
          <w:lang w:val="en-ZA"/>
        </w:rPr>
        <w:tab/>
        <w:t>Compliance with all general conditions and requirements which are not specifically measured elsewhere for payment in these Contract Documents.</w:t>
      </w:r>
    </w:p>
    <w:p w14:paraId="4AFC937E"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t>The Contractor shall tender a lump sum for the abovementioned items.</w:t>
      </w:r>
    </w:p>
    <w:p w14:paraId="56B32070"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t>Payment of the lump sum shall be made monthly in compliance with the method laid down in Sub-clause 8.2.2 of SABS 1200:A.</w:t>
      </w:r>
    </w:p>
    <w:p w14:paraId="30F05675" w14:textId="77777777" w:rsidR="00470C01" w:rsidRPr="0077769E" w:rsidRDefault="00470C01" w:rsidP="00470C01">
      <w:pPr>
        <w:tabs>
          <w:tab w:val="left" w:pos="-720"/>
          <w:tab w:val="left" w:pos="1418"/>
          <w:tab w:val="right" w:pos="9769"/>
        </w:tabs>
        <w:suppressAutoHyphens/>
        <w:spacing w:after="240" w:line="276" w:lineRule="auto"/>
        <w:ind w:left="1418"/>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The Contractor will not be paid Time-Related Preliminary and General charges for any Special Non-Working Days, as stipulated in the Appendix, which shall be deemed to have been allowed for in his rates.”</w:t>
      </w:r>
    </w:p>
    <w:p w14:paraId="0F31A451" w14:textId="77777777" w:rsidR="00470C01" w:rsidRPr="0077769E" w:rsidRDefault="00470C01" w:rsidP="00470C01">
      <w:pPr>
        <w:tabs>
          <w:tab w:val="left" w:pos="-720"/>
          <w:tab w:val="left" w:pos="1418"/>
          <w:tab w:val="right" w:pos="9769"/>
        </w:tabs>
        <w:suppressAutoHyphens/>
        <w:spacing w:after="240" w:line="276" w:lineRule="auto"/>
        <w:ind w:left="1418"/>
        <w:jc w:val="both"/>
        <w:rPr>
          <w:rFonts w:ascii="Arial" w:eastAsia="Times New Roman" w:hAnsi="Arial" w:cs="Arial"/>
          <w:b/>
          <w:spacing w:val="-2"/>
          <w:sz w:val="20"/>
          <w:szCs w:val="20"/>
          <w:lang w:val="en-ZA"/>
        </w:rPr>
      </w:pPr>
    </w:p>
    <w:p w14:paraId="7E797AC8" w14:textId="77777777" w:rsidR="00470C01" w:rsidRPr="0077769E" w:rsidRDefault="00470C01" w:rsidP="00470C01">
      <w:pPr>
        <w:tabs>
          <w:tab w:val="left" w:pos="-720"/>
          <w:tab w:val="left" w:pos="1418"/>
          <w:tab w:val="right" w:pos="9214"/>
        </w:tabs>
        <w:suppressAutoHyphens/>
        <w:spacing w:after="240" w:line="276" w:lineRule="auto"/>
        <w:ind w:left="1418" w:hanging="1418"/>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PSA 8.4.2</w:t>
      </w: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u w:val="single"/>
          <w:lang w:val="en-ZA"/>
        </w:rPr>
        <w:t>Adjusted Payment for Time-Related Items</w:t>
      </w:r>
    </w:p>
    <w:p w14:paraId="1568562D"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t>Add the following:</w:t>
      </w:r>
    </w:p>
    <w:p w14:paraId="5EBEB837"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t>“The payment to the Contractor for Time-Related items shall be such proven additional cost (in accordance with clause 5.12.3 as amended in the Contract Data) in the event of the Contract being extended.</w:t>
      </w:r>
    </w:p>
    <w:p w14:paraId="55ADF4D7"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pacing w:val="-2"/>
          <w:sz w:val="20"/>
          <w:szCs w:val="20"/>
          <w:lang w:val="en-ZA"/>
        </w:rPr>
      </w:pPr>
      <w:r w:rsidRPr="0077769E">
        <w:rPr>
          <w:rFonts w:ascii="Arial" w:eastAsia="Times New Roman" w:hAnsi="Arial" w:cs="Arial"/>
          <w:szCs w:val="20"/>
          <w:lang w:val="en-ZA"/>
        </w:rPr>
        <w:tab/>
      </w:r>
      <w:r w:rsidRPr="0077769E">
        <w:rPr>
          <w:rFonts w:ascii="Arial" w:eastAsia="Times New Roman" w:hAnsi="Arial" w:cs="Arial"/>
          <w:szCs w:val="20"/>
          <w:lang w:val="en-ZA"/>
        </w:rPr>
        <w:tab/>
      </w:r>
      <w:r w:rsidRPr="0077769E">
        <w:rPr>
          <w:rFonts w:ascii="Arial" w:eastAsia="Times New Roman" w:hAnsi="Arial" w:cs="Arial"/>
          <w:spacing w:val="-2"/>
          <w:sz w:val="20"/>
          <w:szCs w:val="20"/>
          <w:lang w:val="en-ZA"/>
        </w:rPr>
        <w:t>Cost means all expenditure reasonable incurred (or to be incurred) by the Contractor, whether on or off the Site, including overhead and similar charges, but does not include profit. Typical examples: Extension of guarantee and insurances, cost for labour, plant, equipment and tools.</w:t>
      </w:r>
    </w:p>
    <w:p w14:paraId="0D96B44D"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t>In the case of contracts subject to Contract Price Adjustment the amount by which the time-related item is adjusted shall be subject to the Contract Price Adjustment formula.”</w:t>
      </w:r>
    </w:p>
    <w:p w14:paraId="698F996E" w14:textId="77777777" w:rsidR="00470C01" w:rsidRPr="0077769E" w:rsidRDefault="00470C01" w:rsidP="00470C01">
      <w:pPr>
        <w:tabs>
          <w:tab w:val="left" w:pos="-720"/>
          <w:tab w:val="left" w:pos="1418"/>
          <w:tab w:val="right" w:pos="9214"/>
        </w:tabs>
        <w:suppressAutoHyphens/>
        <w:spacing w:after="240" w:line="276" w:lineRule="auto"/>
        <w:ind w:left="1418" w:hanging="1418"/>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PSA 8.4.3</w:t>
      </w: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u w:val="single"/>
          <w:lang w:val="en-ZA"/>
        </w:rPr>
        <w:t>Adjusted Payment for Time-Related Items</w:t>
      </w:r>
    </w:p>
    <w:p w14:paraId="44FDF849"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t>Add the following:</w:t>
      </w:r>
    </w:p>
    <w:p w14:paraId="5E2AF4DD"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t>Provide the Engineer with a breakdown upon request.</w:t>
      </w:r>
    </w:p>
    <w:p w14:paraId="3100B527" w14:textId="77777777" w:rsidR="00470C01" w:rsidRPr="0077769E" w:rsidRDefault="00470C01" w:rsidP="00470C01">
      <w:pPr>
        <w:tabs>
          <w:tab w:val="left" w:pos="-720"/>
          <w:tab w:val="left" w:pos="0"/>
          <w:tab w:val="left" w:pos="720"/>
          <w:tab w:val="left" w:pos="1418"/>
          <w:tab w:val="right" w:pos="9769"/>
        </w:tabs>
        <w:suppressAutoHyphens/>
        <w:spacing w:after="240" w:line="276" w:lineRule="auto"/>
        <w:ind w:left="1440" w:hanging="1440"/>
        <w:jc w:val="both"/>
        <w:rPr>
          <w:rFonts w:ascii="Arial" w:eastAsia="Times New Roman" w:hAnsi="Arial" w:cs="Arial"/>
          <w:b/>
          <w:bCs/>
          <w:spacing w:val="-2"/>
          <w:sz w:val="20"/>
          <w:szCs w:val="20"/>
          <w:lang w:val="en-ZA"/>
        </w:rPr>
      </w:pPr>
      <w:r w:rsidRPr="0077769E">
        <w:rPr>
          <w:rFonts w:ascii="Arial" w:eastAsia="Times New Roman" w:hAnsi="Arial" w:cs="Arial"/>
          <w:b/>
          <w:spacing w:val="-2"/>
          <w:sz w:val="20"/>
          <w:szCs w:val="20"/>
          <w:lang w:val="en-ZA"/>
        </w:rPr>
        <w:t>PSA</w:t>
      </w:r>
      <w:r w:rsidRPr="0077769E">
        <w:rPr>
          <w:rFonts w:ascii="Arial" w:eastAsia="Times New Roman" w:hAnsi="Arial" w:cs="Arial"/>
          <w:b/>
          <w:spacing w:val="-2"/>
          <w:sz w:val="20"/>
          <w:szCs w:val="20"/>
          <w:lang w:val="en-ZA"/>
        </w:rPr>
        <w:tab/>
      </w:r>
      <w:r w:rsidRPr="0077769E">
        <w:rPr>
          <w:rFonts w:ascii="Arial" w:eastAsia="Times New Roman" w:hAnsi="Arial" w:cs="Arial"/>
          <w:b/>
          <w:spacing w:val="-2"/>
          <w:sz w:val="20"/>
          <w:szCs w:val="20"/>
          <w:lang w:val="en-ZA"/>
        </w:rPr>
        <w:tab/>
        <w:t>PAYMENT CLAUSES</w:t>
      </w:r>
    </w:p>
    <w:p w14:paraId="03325E1B" w14:textId="77777777" w:rsidR="00470C01" w:rsidRPr="0077769E" w:rsidRDefault="00470C01" w:rsidP="00470C01">
      <w:pPr>
        <w:tabs>
          <w:tab w:val="left" w:pos="1418"/>
          <w:tab w:val="right" w:pos="9769"/>
        </w:tabs>
        <w:spacing w:after="0" w:line="276" w:lineRule="auto"/>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PSA 8.4.5</w:t>
      </w:r>
      <w:r w:rsidRPr="0077769E">
        <w:rPr>
          <w:rFonts w:ascii="Arial" w:eastAsia="Times New Roman" w:hAnsi="Arial" w:cs="Arial"/>
          <w:bCs/>
          <w:sz w:val="20"/>
          <w:szCs w:val="20"/>
          <w:lang w:val="en-ZA"/>
        </w:rPr>
        <w:tab/>
      </w:r>
      <w:r w:rsidRPr="0077769E">
        <w:rPr>
          <w:rFonts w:ascii="Arial" w:eastAsia="Times New Roman" w:hAnsi="Arial" w:cs="Arial"/>
          <w:bCs/>
          <w:sz w:val="20"/>
          <w:szCs w:val="20"/>
          <w:u w:val="single"/>
          <w:lang w:val="en-ZA"/>
        </w:rPr>
        <w:t>Other</w:t>
      </w:r>
      <w:r w:rsidRPr="0077769E">
        <w:rPr>
          <w:rFonts w:ascii="Arial" w:eastAsia="Times New Roman" w:hAnsi="Arial" w:cs="Arial"/>
          <w:sz w:val="20"/>
          <w:szCs w:val="20"/>
          <w:u w:val="single"/>
          <w:lang w:val="en-ZA"/>
        </w:rPr>
        <w:t xml:space="preserve"> </w:t>
      </w:r>
      <w:r w:rsidRPr="0077769E">
        <w:rPr>
          <w:rFonts w:ascii="Arial" w:eastAsia="Times New Roman" w:hAnsi="Arial" w:cs="Arial"/>
          <w:bCs/>
          <w:sz w:val="20"/>
          <w:szCs w:val="20"/>
          <w:u w:val="single"/>
          <w:lang w:val="en-ZA"/>
        </w:rPr>
        <w:t>Time-related Obligations</w:t>
      </w:r>
    </w:p>
    <w:p w14:paraId="3E50E97B" w14:textId="77777777" w:rsidR="00470C01" w:rsidRPr="0077769E" w:rsidRDefault="00470C01" w:rsidP="00470C01">
      <w:pPr>
        <w:tabs>
          <w:tab w:val="left" w:pos="1418"/>
          <w:tab w:val="right" w:pos="9769"/>
        </w:tabs>
        <w:spacing w:after="0" w:line="276" w:lineRule="auto"/>
        <w:jc w:val="both"/>
        <w:rPr>
          <w:rFonts w:ascii="Arial" w:eastAsia="Times New Roman" w:hAnsi="Arial" w:cs="Arial"/>
          <w:sz w:val="20"/>
          <w:szCs w:val="20"/>
          <w:lang w:val="en-ZA"/>
        </w:rPr>
      </w:pPr>
    </w:p>
    <w:p w14:paraId="4119EBF4" w14:textId="77777777" w:rsidR="00470C01" w:rsidRPr="0077769E" w:rsidRDefault="00470C01" w:rsidP="00470C01">
      <w:pPr>
        <w:tabs>
          <w:tab w:val="left" w:pos="1418"/>
          <w:tab w:val="right" w:leader="dot" w:pos="9769"/>
        </w:tabs>
        <w:spacing w:after="0" w:line="276" w:lineRule="auto"/>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“PSA 8.4.5.1*</w:t>
      </w:r>
      <w:r w:rsidRPr="0077769E">
        <w:rPr>
          <w:rFonts w:ascii="Arial" w:eastAsia="Times New Roman" w:hAnsi="Arial" w:cs="Arial"/>
          <w:bCs/>
          <w:sz w:val="20"/>
          <w:szCs w:val="20"/>
          <w:lang w:val="en-ZA"/>
        </w:rPr>
        <w:tab/>
      </w:r>
      <w:r w:rsidRPr="0077769E">
        <w:rPr>
          <w:rFonts w:ascii="Arial" w:eastAsia="Times New Roman" w:hAnsi="Arial" w:cs="Arial"/>
          <w:bCs/>
          <w:sz w:val="20"/>
          <w:szCs w:val="20"/>
          <w:u w:val="single"/>
          <w:lang w:val="en-ZA"/>
        </w:rPr>
        <w:t>Provision of Security Personnel</w:t>
      </w:r>
      <w:r w:rsidRPr="0077769E">
        <w:rPr>
          <w:rFonts w:ascii="Arial" w:eastAsia="Times New Roman" w:hAnsi="Arial" w:cs="Arial"/>
          <w:bCs/>
          <w:sz w:val="20"/>
          <w:szCs w:val="20"/>
          <w:lang w:val="en-ZA"/>
        </w:rPr>
        <w:tab/>
        <w:t>Unit: month</w:t>
      </w:r>
    </w:p>
    <w:p w14:paraId="1A7DB913" w14:textId="77777777" w:rsidR="00470C01" w:rsidRPr="0077769E" w:rsidRDefault="00470C01" w:rsidP="00470C01">
      <w:pPr>
        <w:tabs>
          <w:tab w:val="left" w:pos="1418"/>
          <w:tab w:val="right" w:pos="9769"/>
        </w:tabs>
        <w:spacing w:after="0" w:line="240" w:lineRule="auto"/>
        <w:ind w:left="1440"/>
        <w:jc w:val="both"/>
        <w:rPr>
          <w:rFonts w:ascii="Arial" w:eastAsia="Times New Roman" w:hAnsi="Arial" w:cs="Arial"/>
          <w:sz w:val="20"/>
          <w:szCs w:val="20"/>
          <w:lang w:val="en-ZA"/>
        </w:rPr>
      </w:pPr>
    </w:p>
    <w:p w14:paraId="6431C1AD" w14:textId="77777777" w:rsidR="00470C01" w:rsidRPr="0077769E" w:rsidRDefault="00470C01" w:rsidP="00470C01">
      <w:pPr>
        <w:tabs>
          <w:tab w:val="left" w:pos="1418"/>
          <w:tab w:val="right" w:pos="9769"/>
        </w:tabs>
        <w:spacing w:after="0" w:line="240" w:lineRule="auto"/>
        <w:ind w:left="1440"/>
        <w:jc w:val="both"/>
        <w:rPr>
          <w:rFonts w:ascii="Arial" w:eastAsia="Times New Roman" w:hAnsi="Arial" w:cs="Arial"/>
          <w:sz w:val="20"/>
          <w:szCs w:val="20"/>
          <w:lang w:val="en-ZA"/>
        </w:rPr>
      </w:pPr>
      <w:r w:rsidRPr="0077769E">
        <w:rPr>
          <w:rFonts w:ascii="Arial" w:eastAsia="Times New Roman" w:hAnsi="Arial" w:cs="Arial"/>
          <w:sz w:val="20"/>
          <w:szCs w:val="20"/>
          <w:lang w:val="en-ZA"/>
        </w:rPr>
        <w:t>This item shall cover the cost of providing such security personnel the Contractor deems appropriate, taking cognizance of the location of the site and the historical record of incidents of crime in the area.</w:t>
      </w:r>
    </w:p>
    <w:p w14:paraId="63DFF764" w14:textId="77777777" w:rsidR="00470C01" w:rsidRPr="0077769E" w:rsidRDefault="00470C01" w:rsidP="00470C01">
      <w:pPr>
        <w:tabs>
          <w:tab w:val="left" w:pos="1418"/>
          <w:tab w:val="right" w:pos="9769"/>
        </w:tabs>
        <w:spacing w:after="0" w:line="240" w:lineRule="auto"/>
        <w:ind w:left="1440"/>
        <w:jc w:val="both"/>
        <w:rPr>
          <w:rFonts w:ascii="Arial" w:eastAsia="Times New Roman" w:hAnsi="Arial" w:cs="Arial"/>
          <w:sz w:val="20"/>
          <w:szCs w:val="20"/>
          <w:lang w:val="en-ZA"/>
        </w:rPr>
      </w:pPr>
    </w:p>
    <w:p w14:paraId="2222A699" w14:textId="77777777" w:rsidR="00470C01" w:rsidRPr="0077769E" w:rsidRDefault="00470C01" w:rsidP="00470C01">
      <w:pPr>
        <w:spacing w:after="0" w:line="276" w:lineRule="auto"/>
        <w:jc w:val="both"/>
        <w:rPr>
          <w:rFonts w:ascii="Arial" w:eastAsia="Times New Roman" w:hAnsi="Arial" w:cs="Arial"/>
          <w:b/>
          <w:sz w:val="20"/>
          <w:szCs w:val="20"/>
          <w:lang w:val="en-ZA"/>
        </w:rPr>
      </w:pPr>
      <w:r w:rsidRPr="0077769E">
        <w:rPr>
          <w:rFonts w:ascii="Arial" w:eastAsia="Times New Roman" w:hAnsi="Arial" w:cs="Arial"/>
          <w:b/>
          <w:sz w:val="20"/>
          <w:szCs w:val="20"/>
          <w:lang w:val="en-ZA"/>
        </w:rPr>
        <w:t>PSA 8.5</w:t>
      </w:r>
      <w:r w:rsidRPr="0077769E">
        <w:rPr>
          <w:rFonts w:ascii="Arial" w:eastAsia="Times New Roman" w:hAnsi="Arial" w:cs="Arial"/>
          <w:b/>
          <w:sz w:val="20"/>
          <w:szCs w:val="20"/>
          <w:lang w:val="en-ZA"/>
        </w:rPr>
        <w:tab/>
        <w:t>Sums Stated Provisionally by Engineer</w:t>
      </w:r>
    </w:p>
    <w:p w14:paraId="265E0B4F" w14:textId="77777777" w:rsidR="00470C01" w:rsidRPr="0077769E" w:rsidRDefault="00470C01" w:rsidP="00470C01">
      <w:pPr>
        <w:spacing w:after="0" w:line="276" w:lineRule="auto"/>
        <w:jc w:val="both"/>
        <w:rPr>
          <w:rFonts w:ascii="Arial" w:eastAsia="Times New Roman" w:hAnsi="Arial" w:cs="Arial"/>
          <w:b/>
          <w:sz w:val="20"/>
          <w:szCs w:val="20"/>
          <w:lang w:val="en-ZA"/>
        </w:rPr>
      </w:pPr>
    </w:p>
    <w:p w14:paraId="00E4935F" w14:textId="77777777" w:rsidR="00470C01" w:rsidRPr="0077769E" w:rsidRDefault="00470C01" w:rsidP="00470C01">
      <w:pPr>
        <w:tabs>
          <w:tab w:val="left" w:pos="1418"/>
          <w:tab w:val="right" w:leader="dot" w:pos="9769"/>
        </w:tabs>
        <w:spacing w:after="0" w:line="276"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lastRenderedPageBreak/>
        <w:t>PSA 8.5.1</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Additional Testing required by the Engineer</w:t>
      </w:r>
      <w:r w:rsidRPr="0077769E">
        <w:rPr>
          <w:rFonts w:ascii="Arial" w:eastAsia="Times New Roman" w:hAnsi="Arial" w:cs="Arial"/>
          <w:sz w:val="20"/>
          <w:szCs w:val="20"/>
          <w:lang w:val="en-ZA"/>
        </w:rPr>
        <w:tab/>
        <w:t>Unit: Provisional Sum</w:t>
      </w:r>
    </w:p>
    <w:p w14:paraId="5BF6436E" w14:textId="77777777" w:rsidR="00470C01" w:rsidRPr="0077769E" w:rsidRDefault="00470C01" w:rsidP="00470C01">
      <w:pPr>
        <w:tabs>
          <w:tab w:val="left" w:pos="1418"/>
          <w:tab w:val="right" w:leader="dot" w:pos="9769"/>
        </w:tabs>
        <w:spacing w:after="0" w:line="276" w:lineRule="auto"/>
        <w:jc w:val="both"/>
        <w:rPr>
          <w:rFonts w:ascii="Arial" w:eastAsia="Times New Roman" w:hAnsi="Arial" w:cs="Arial"/>
          <w:sz w:val="20"/>
          <w:szCs w:val="20"/>
          <w:lang w:val="en-ZA"/>
        </w:rPr>
      </w:pPr>
    </w:p>
    <w:p w14:paraId="1185BB57" w14:textId="77777777" w:rsidR="00470C01" w:rsidRPr="0077769E" w:rsidRDefault="00470C01" w:rsidP="00470C01">
      <w:pPr>
        <w:tabs>
          <w:tab w:val="left" w:pos="1418"/>
          <w:tab w:val="right" w:pos="9769"/>
        </w:tabs>
        <w:spacing w:after="240" w:line="276" w:lineRule="auto"/>
        <w:ind w:left="1418"/>
        <w:jc w:val="both"/>
        <w:rPr>
          <w:rFonts w:ascii="Arial" w:eastAsia="Times New Roman" w:hAnsi="Arial" w:cs="Arial"/>
          <w:sz w:val="20"/>
          <w:szCs w:val="20"/>
          <w:lang w:val="en-ZA"/>
        </w:rPr>
      </w:pPr>
      <w:r w:rsidRPr="0077769E">
        <w:rPr>
          <w:rFonts w:ascii="Arial" w:eastAsia="Times New Roman" w:hAnsi="Arial" w:cs="Arial"/>
          <w:sz w:val="20"/>
          <w:szCs w:val="20"/>
          <w:lang w:val="en-ZA"/>
        </w:rPr>
        <w:t>The provisional sum provided in the Bill of Quantities is to cover the payment of the SANAS registered soils laboratory to conduct any additional tests as directed by the Engineer.</w:t>
      </w:r>
    </w:p>
    <w:p w14:paraId="5270B885" w14:textId="77777777" w:rsidR="00470C01" w:rsidRPr="0077769E" w:rsidRDefault="00470C01" w:rsidP="00470C01">
      <w:pPr>
        <w:tabs>
          <w:tab w:val="left" w:pos="1425"/>
          <w:tab w:val="right" w:leader="dot" w:pos="9769"/>
        </w:tabs>
        <w:spacing w:after="0" w:line="276"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PSA 8.5.2</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Overhead, charges, profit etc. on item PSA 8.5.1</w:t>
      </w:r>
      <w:r w:rsidRPr="0077769E">
        <w:rPr>
          <w:rFonts w:ascii="Arial" w:eastAsia="Times New Roman" w:hAnsi="Arial" w:cs="Arial"/>
          <w:sz w:val="20"/>
          <w:szCs w:val="20"/>
          <w:lang w:val="en-ZA"/>
        </w:rPr>
        <w:tab/>
        <w:t>Unit: %</w:t>
      </w:r>
    </w:p>
    <w:p w14:paraId="49639DD5" w14:textId="77777777" w:rsidR="00470C01" w:rsidRPr="0077769E" w:rsidRDefault="00470C01" w:rsidP="00470C01">
      <w:pPr>
        <w:tabs>
          <w:tab w:val="left" w:pos="1425"/>
          <w:tab w:val="right" w:leader="dot" w:pos="9769"/>
        </w:tabs>
        <w:spacing w:after="0" w:line="276" w:lineRule="auto"/>
        <w:jc w:val="both"/>
        <w:rPr>
          <w:rFonts w:ascii="Arial" w:eastAsia="Times New Roman" w:hAnsi="Arial" w:cs="Arial"/>
          <w:sz w:val="20"/>
          <w:szCs w:val="20"/>
          <w:lang w:val="en-ZA"/>
        </w:rPr>
      </w:pPr>
    </w:p>
    <w:p w14:paraId="0DAAD437" w14:textId="77777777" w:rsidR="00470C01" w:rsidRPr="0077769E" w:rsidRDefault="00470C01" w:rsidP="00470C01">
      <w:pPr>
        <w:tabs>
          <w:tab w:val="left" w:pos="1425"/>
          <w:tab w:val="right" w:leader="dot" w:pos="9769"/>
        </w:tabs>
        <w:spacing w:after="0" w:line="276" w:lineRule="auto"/>
        <w:ind w:left="1418"/>
        <w:jc w:val="both"/>
        <w:rPr>
          <w:rFonts w:ascii="Arial" w:eastAsia="Times New Roman" w:hAnsi="Arial" w:cs="Arial"/>
          <w:sz w:val="20"/>
          <w:szCs w:val="20"/>
          <w:lang w:val="en-ZA"/>
        </w:rPr>
      </w:pPr>
      <w:r w:rsidRPr="0077769E">
        <w:rPr>
          <w:rFonts w:ascii="Arial" w:eastAsia="Times New Roman" w:hAnsi="Arial" w:cs="Arial"/>
          <w:sz w:val="20"/>
          <w:szCs w:val="20"/>
          <w:lang w:val="en-ZA"/>
        </w:rPr>
        <w:tab/>
        <w:t>The percentage tendered shall be paid to the Contractor on the actual amount paid to the soils laboratory and shall cover the following:</w:t>
      </w:r>
    </w:p>
    <w:p w14:paraId="6D9C01AB" w14:textId="77777777" w:rsidR="00470C01" w:rsidRPr="0077769E" w:rsidRDefault="00470C01" w:rsidP="00F44114">
      <w:pPr>
        <w:numPr>
          <w:ilvl w:val="0"/>
          <w:numId w:val="61"/>
        </w:numPr>
        <w:tabs>
          <w:tab w:val="left" w:pos="1425"/>
          <w:tab w:val="num" w:pos="1800"/>
          <w:tab w:val="right" w:pos="9769"/>
        </w:tabs>
        <w:spacing w:after="240" w:line="276" w:lineRule="auto"/>
        <w:ind w:left="1800"/>
        <w:jc w:val="both"/>
        <w:rPr>
          <w:rFonts w:ascii="Arial" w:eastAsia="Times New Roman" w:hAnsi="Arial" w:cs="Arial"/>
          <w:b/>
          <w:sz w:val="20"/>
          <w:szCs w:val="20"/>
          <w:lang w:val="en-ZA"/>
        </w:rPr>
      </w:pPr>
      <w:r w:rsidRPr="0077769E">
        <w:rPr>
          <w:rFonts w:ascii="Arial" w:eastAsia="Times New Roman" w:hAnsi="Arial" w:cs="Arial"/>
          <w:sz w:val="20"/>
          <w:szCs w:val="20"/>
          <w:lang w:val="en-ZA"/>
        </w:rPr>
        <w:t>All costs involved in arranging the tests with the laboratory.</w:t>
      </w:r>
    </w:p>
    <w:p w14:paraId="14F8E619" w14:textId="77777777" w:rsidR="00470C01" w:rsidRPr="0077769E" w:rsidRDefault="00470C01" w:rsidP="00F44114">
      <w:pPr>
        <w:numPr>
          <w:ilvl w:val="0"/>
          <w:numId w:val="61"/>
        </w:numPr>
        <w:tabs>
          <w:tab w:val="left" w:pos="1425"/>
          <w:tab w:val="num" w:pos="1800"/>
          <w:tab w:val="right" w:pos="9769"/>
        </w:tabs>
        <w:spacing w:after="240" w:line="276" w:lineRule="auto"/>
        <w:ind w:left="1800"/>
        <w:jc w:val="both"/>
        <w:rPr>
          <w:rFonts w:ascii="Arial" w:eastAsia="Times New Roman" w:hAnsi="Arial" w:cs="Arial"/>
          <w:b/>
          <w:sz w:val="20"/>
          <w:szCs w:val="20"/>
          <w:lang w:val="en-ZA"/>
        </w:rPr>
      </w:pPr>
      <w:r w:rsidRPr="0077769E">
        <w:rPr>
          <w:rFonts w:ascii="Arial" w:eastAsia="Times New Roman" w:hAnsi="Arial" w:cs="Arial"/>
          <w:sz w:val="20"/>
          <w:szCs w:val="20"/>
          <w:lang w:val="en-ZA"/>
        </w:rPr>
        <w:t>Setting out the positions for the tests to be taken by the laboratory as indicated by the Engineer.</w:t>
      </w:r>
    </w:p>
    <w:p w14:paraId="2BA012FE" w14:textId="77777777" w:rsidR="00470C01" w:rsidRPr="0077769E" w:rsidRDefault="00470C01" w:rsidP="00F44114">
      <w:pPr>
        <w:numPr>
          <w:ilvl w:val="0"/>
          <w:numId w:val="61"/>
        </w:numPr>
        <w:tabs>
          <w:tab w:val="left" w:pos="1425"/>
          <w:tab w:val="num" w:pos="1800"/>
          <w:tab w:val="right" w:pos="9769"/>
        </w:tabs>
        <w:spacing w:after="240" w:line="276" w:lineRule="auto"/>
        <w:ind w:left="1800"/>
        <w:jc w:val="both"/>
        <w:rPr>
          <w:rFonts w:ascii="Arial" w:eastAsia="Times New Roman" w:hAnsi="Arial" w:cs="Arial"/>
          <w:b/>
          <w:sz w:val="20"/>
          <w:szCs w:val="20"/>
          <w:lang w:val="en-ZA"/>
        </w:rPr>
      </w:pPr>
      <w:r w:rsidRPr="0077769E">
        <w:rPr>
          <w:rFonts w:ascii="Arial" w:eastAsia="Times New Roman" w:hAnsi="Arial" w:cs="Arial"/>
          <w:sz w:val="20"/>
          <w:szCs w:val="20"/>
          <w:lang w:val="en-ZA"/>
        </w:rPr>
        <w:t>Making good all test holes.</w:t>
      </w:r>
    </w:p>
    <w:p w14:paraId="37055FCF" w14:textId="77777777" w:rsidR="00470C01" w:rsidRPr="0077769E" w:rsidRDefault="00470C01" w:rsidP="00F44114">
      <w:pPr>
        <w:numPr>
          <w:ilvl w:val="0"/>
          <w:numId w:val="61"/>
        </w:numPr>
        <w:tabs>
          <w:tab w:val="left" w:pos="1425"/>
          <w:tab w:val="num" w:pos="1800"/>
          <w:tab w:val="right" w:pos="9769"/>
        </w:tabs>
        <w:spacing w:after="240" w:line="276" w:lineRule="auto"/>
        <w:ind w:left="1800"/>
        <w:jc w:val="both"/>
        <w:rPr>
          <w:rFonts w:ascii="Arial" w:eastAsia="Times New Roman" w:hAnsi="Arial" w:cs="Arial"/>
          <w:b/>
          <w:sz w:val="20"/>
          <w:szCs w:val="20"/>
          <w:lang w:val="en-ZA"/>
        </w:rPr>
      </w:pPr>
      <w:r w:rsidRPr="0077769E">
        <w:rPr>
          <w:rFonts w:ascii="Arial" w:eastAsia="Times New Roman" w:hAnsi="Arial" w:cs="Arial"/>
          <w:sz w:val="20"/>
          <w:szCs w:val="20"/>
          <w:lang w:val="en-ZA"/>
        </w:rPr>
        <w:t>The cost of all overheads, charges and profits.</w:t>
      </w:r>
    </w:p>
    <w:p w14:paraId="64395141" w14:textId="77777777" w:rsidR="00470C01" w:rsidRPr="0077769E" w:rsidRDefault="00470C01" w:rsidP="00470C01">
      <w:pPr>
        <w:tabs>
          <w:tab w:val="left" w:pos="1418"/>
          <w:tab w:val="right" w:leader="dot" w:pos="9769"/>
        </w:tabs>
        <w:spacing w:after="0" w:line="276"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“PSA 8.5.3*</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Relocation of municipal services</w:t>
      </w:r>
      <w:r w:rsidRPr="0077769E">
        <w:rPr>
          <w:rFonts w:ascii="Arial" w:eastAsia="Times New Roman" w:hAnsi="Arial" w:cs="Arial"/>
          <w:sz w:val="20"/>
          <w:szCs w:val="20"/>
          <w:lang w:val="en-ZA"/>
        </w:rPr>
        <w:tab/>
        <w:t>Unit: Provisional Sum</w:t>
      </w:r>
    </w:p>
    <w:p w14:paraId="05EF0847" w14:textId="77777777" w:rsidR="00470C01" w:rsidRPr="0077769E" w:rsidRDefault="00470C01" w:rsidP="00470C01">
      <w:pPr>
        <w:tabs>
          <w:tab w:val="left" w:pos="1425"/>
          <w:tab w:val="right" w:pos="9769"/>
        </w:tabs>
        <w:spacing w:after="0" w:line="276" w:lineRule="auto"/>
        <w:ind w:left="1425" w:hanging="1425"/>
        <w:jc w:val="both"/>
        <w:rPr>
          <w:rFonts w:ascii="Arial" w:eastAsia="Times New Roman" w:hAnsi="Arial" w:cs="Arial"/>
          <w:sz w:val="20"/>
          <w:szCs w:val="20"/>
          <w:lang w:val="en-ZA"/>
        </w:rPr>
      </w:pPr>
      <w:r w:rsidRPr="0077769E">
        <w:rPr>
          <w:rFonts w:ascii="Arial" w:eastAsia="Times New Roman" w:hAnsi="Arial" w:cs="Arial"/>
          <w:sz w:val="20"/>
          <w:szCs w:val="20"/>
          <w:lang w:val="en-ZA"/>
        </w:rPr>
        <w:tab/>
      </w:r>
    </w:p>
    <w:p w14:paraId="3E1D4138" w14:textId="77777777" w:rsidR="00470C01" w:rsidRPr="0077769E" w:rsidRDefault="00470C01" w:rsidP="00470C01">
      <w:pPr>
        <w:tabs>
          <w:tab w:val="left" w:pos="1425"/>
          <w:tab w:val="right" w:pos="9769"/>
        </w:tabs>
        <w:spacing w:after="240" w:line="276" w:lineRule="auto"/>
        <w:ind w:left="1425" w:hanging="1425"/>
        <w:jc w:val="both"/>
        <w:rPr>
          <w:rFonts w:ascii="Arial" w:eastAsia="Times New Roman" w:hAnsi="Arial" w:cs="Arial"/>
          <w:sz w:val="20"/>
          <w:szCs w:val="20"/>
          <w:lang w:val="en-ZA"/>
        </w:rPr>
      </w:pPr>
      <w:r w:rsidRPr="0077769E">
        <w:rPr>
          <w:rFonts w:ascii="Arial" w:eastAsia="Times New Roman" w:hAnsi="Arial" w:cs="Arial"/>
          <w:sz w:val="20"/>
          <w:szCs w:val="20"/>
          <w:lang w:val="en-ZA"/>
        </w:rPr>
        <w:tab/>
        <w:t>The provincial sum is to cover the costs payable by the contractor to service providers, on the engineer’s instruction only, for the relocation of existing services which impede construction activities.</w:t>
      </w:r>
      <w:r w:rsidRPr="0077769E">
        <w:rPr>
          <w:rFonts w:ascii="Arial" w:eastAsia="Times New Roman" w:hAnsi="Arial" w:cs="Arial"/>
          <w:sz w:val="20"/>
          <w:szCs w:val="20"/>
          <w:lang w:val="en-ZA"/>
        </w:rPr>
        <w:tab/>
      </w:r>
    </w:p>
    <w:p w14:paraId="035BC861" w14:textId="253AEAF4" w:rsidR="00470C01" w:rsidRPr="0077769E" w:rsidRDefault="00470C01" w:rsidP="00470C01">
      <w:pPr>
        <w:tabs>
          <w:tab w:val="left" w:pos="1425"/>
          <w:tab w:val="right" w:leader="dot" w:pos="9769"/>
        </w:tabs>
        <w:spacing w:after="0" w:line="276" w:lineRule="auto"/>
        <w:ind w:left="1425" w:hanging="1425"/>
        <w:jc w:val="both"/>
        <w:rPr>
          <w:rFonts w:ascii="Arial" w:eastAsia="Times New Roman" w:hAnsi="Arial" w:cs="Arial"/>
          <w:sz w:val="20"/>
          <w:szCs w:val="20"/>
          <w:lang w:val="en-ZA"/>
        </w:rPr>
      </w:pPr>
      <w:r w:rsidRPr="0077769E">
        <w:rPr>
          <w:rFonts w:ascii="Arial" w:eastAsia="Times New Roman" w:hAnsi="Arial" w:cs="Arial"/>
          <w:sz w:val="20"/>
          <w:szCs w:val="20"/>
          <w:lang w:val="en-ZA"/>
        </w:rPr>
        <w:t>“PSA 8.5.4*</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 xml:space="preserve">Overhead charges, profit, </w:t>
      </w:r>
      <w:r w:rsidR="001D2257" w:rsidRPr="0077769E">
        <w:rPr>
          <w:rFonts w:ascii="Arial" w:eastAsia="Times New Roman" w:hAnsi="Arial" w:cs="Arial"/>
          <w:sz w:val="20"/>
          <w:szCs w:val="20"/>
          <w:u w:val="single"/>
          <w:lang w:val="en-ZA"/>
        </w:rPr>
        <w:t>etc.</w:t>
      </w:r>
      <w:r w:rsidRPr="0077769E">
        <w:rPr>
          <w:rFonts w:ascii="Arial" w:eastAsia="Times New Roman" w:hAnsi="Arial" w:cs="Arial"/>
          <w:sz w:val="20"/>
          <w:szCs w:val="20"/>
          <w:u w:val="single"/>
          <w:lang w:val="en-ZA"/>
        </w:rPr>
        <w:t xml:space="preserve"> on item PSA 8.5.3</w:t>
      </w:r>
      <w:r w:rsidRPr="0077769E">
        <w:rPr>
          <w:rFonts w:ascii="Arial" w:eastAsia="Times New Roman" w:hAnsi="Arial" w:cs="Arial"/>
          <w:sz w:val="20"/>
          <w:szCs w:val="20"/>
          <w:lang w:val="en-ZA"/>
        </w:rPr>
        <w:t xml:space="preserve"> </w:t>
      </w:r>
      <w:r w:rsidRPr="0077769E">
        <w:rPr>
          <w:rFonts w:ascii="Arial" w:eastAsia="Times New Roman" w:hAnsi="Arial" w:cs="Arial"/>
          <w:sz w:val="20"/>
          <w:szCs w:val="20"/>
          <w:lang w:val="en-ZA"/>
        </w:rPr>
        <w:tab/>
        <w:t>Unit: %</w:t>
      </w:r>
      <w:r w:rsidRPr="0077769E">
        <w:rPr>
          <w:rFonts w:ascii="Arial" w:eastAsia="Times New Roman" w:hAnsi="Arial" w:cs="Arial"/>
          <w:sz w:val="20"/>
          <w:szCs w:val="20"/>
          <w:lang w:val="en-ZA"/>
        </w:rPr>
        <w:tab/>
      </w:r>
    </w:p>
    <w:p w14:paraId="7322EC34" w14:textId="77777777" w:rsidR="00470C01" w:rsidRPr="0077769E" w:rsidRDefault="00470C01" w:rsidP="00470C01">
      <w:pPr>
        <w:tabs>
          <w:tab w:val="left" w:pos="1418"/>
          <w:tab w:val="right" w:leader="dot" w:pos="9769"/>
        </w:tabs>
        <w:spacing w:after="0" w:line="276" w:lineRule="auto"/>
        <w:jc w:val="both"/>
        <w:rPr>
          <w:rFonts w:ascii="Arial" w:eastAsia="Times New Roman" w:hAnsi="Arial" w:cs="Arial"/>
          <w:sz w:val="20"/>
          <w:szCs w:val="20"/>
          <w:lang w:val="en-ZA"/>
        </w:rPr>
      </w:pPr>
    </w:p>
    <w:p w14:paraId="1DCC8539" w14:textId="77777777" w:rsidR="00470C01" w:rsidRPr="0077769E" w:rsidRDefault="00470C01" w:rsidP="00470C01">
      <w:pPr>
        <w:tabs>
          <w:tab w:val="left" w:pos="1418"/>
          <w:tab w:val="right" w:pos="9769"/>
        </w:tabs>
        <w:spacing w:after="240" w:line="276" w:lineRule="auto"/>
        <w:ind w:left="1418"/>
        <w:jc w:val="both"/>
        <w:rPr>
          <w:rFonts w:ascii="Arial" w:eastAsia="Times New Roman" w:hAnsi="Arial" w:cs="Arial"/>
          <w:sz w:val="20"/>
          <w:szCs w:val="20"/>
          <w:lang w:val="en-ZA"/>
        </w:rPr>
      </w:pPr>
      <w:r w:rsidRPr="0077769E">
        <w:rPr>
          <w:rFonts w:ascii="Arial" w:eastAsia="Times New Roman" w:hAnsi="Arial" w:cs="Arial"/>
          <w:sz w:val="20"/>
          <w:szCs w:val="20"/>
          <w:lang w:val="en-ZA"/>
        </w:rPr>
        <w:t>The percentage tendered shall be paid to the contractor on the actual amount paid to the service provider and shall cover the cost of contacting the service provider and arranging for the relocation of the services, as well as briefing the service provider on the presence of other underground services which may affect their work, ensuring that the service providers workmen are correctly inducted on site and maintaining a competent supervisory presence whilst relocating work takes place.</w:t>
      </w:r>
    </w:p>
    <w:p w14:paraId="4A1F98C6" w14:textId="77777777" w:rsidR="00470C01" w:rsidRPr="0077769E" w:rsidRDefault="00470C01" w:rsidP="00470C01">
      <w:pPr>
        <w:tabs>
          <w:tab w:val="left" w:pos="1418"/>
          <w:tab w:val="right" w:leader="dot" w:pos="9769"/>
        </w:tabs>
        <w:spacing w:after="240" w:line="276"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PSA 8.5.5</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Engineer’s cellular phone costs</w:t>
      </w:r>
      <w:r w:rsidRPr="0077769E">
        <w:rPr>
          <w:rFonts w:ascii="Arial" w:eastAsia="Times New Roman" w:hAnsi="Arial" w:cs="Arial"/>
          <w:sz w:val="20"/>
          <w:szCs w:val="20"/>
          <w:lang w:val="en-ZA"/>
        </w:rPr>
        <w:t xml:space="preserve"> </w:t>
      </w:r>
      <w:r w:rsidRPr="0077769E">
        <w:rPr>
          <w:rFonts w:ascii="Arial" w:eastAsia="Times New Roman" w:hAnsi="Arial" w:cs="Arial"/>
          <w:sz w:val="20"/>
          <w:szCs w:val="20"/>
          <w:lang w:val="en-ZA"/>
        </w:rPr>
        <w:tab/>
        <w:t>Unit: Provisional Sum</w:t>
      </w:r>
      <w:r w:rsidRPr="0077769E">
        <w:rPr>
          <w:rFonts w:ascii="Arial" w:eastAsia="Times New Roman" w:hAnsi="Arial" w:cs="Arial"/>
          <w:sz w:val="20"/>
          <w:szCs w:val="20"/>
          <w:lang w:val="en-ZA"/>
        </w:rPr>
        <w:tab/>
      </w:r>
    </w:p>
    <w:p w14:paraId="3934BF31" w14:textId="77777777" w:rsidR="00470C01" w:rsidRPr="0077769E" w:rsidRDefault="00470C01" w:rsidP="00470C01">
      <w:pPr>
        <w:tabs>
          <w:tab w:val="left" w:pos="1425"/>
          <w:tab w:val="right" w:leader="dot" w:pos="9769"/>
        </w:tabs>
        <w:spacing w:after="240" w:line="276" w:lineRule="auto"/>
        <w:ind w:left="1425" w:hanging="1425"/>
        <w:jc w:val="both"/>
        <w:rPr>
          <w:rFonts w:ascii="Arial" w:eastAsia="Times New Roman" w:hAnsi="Arial" w:cs="Arial"/>
          <w:sz w:val="20"/>
          <w:szCs w:val="20"/>
          <w:lang w:val="en-ZA"/>
        </w:rPr>
      </w:pPr>
      <w:r w:rsidRPr="0077769E">
        <w:rPr>
          <w:rFonts w:ascii="Arial" w:eastAsia="Times New Roman" w:hAnsi="Arial" w:cs="Arial"/>
          <w:sz w:val="20"/>
          <w:szCs w:val="20"/>
          <w:lang w:val="en-ZA"/>
        </w:rPr>
        <w:tab/>
        <w:t>The provisional sum is to cover the costs payable by the contractor, to the Engineer’s cellular network provider, for the engineer’s cellular use during the contract.</w:t>
      </w:r>
    </w:p>
    <w:p w14:paraId="37979DC8" w14:textId="77777777" w:rsidR="00470C01" w:rsidRPr="0077769E" w:rsidRDefault="00470C01" w:rsidP="00470C01">
      <w:pPr>
        <w:tabs>
          <w:tab w:val="left" w:pos="1418"/>
          <w:tab w:val="right" w:leader="dot" w:pos="9769"/>
        </w:tabs>
        <w:spacing w:after="240" w:line="276" w:lineRule="auto"/>
        <w:ind w:left="1425" w:hanging="1425"/>
        <w:jc w:val="both"/>
        <w:rPr>
          <w:rFonts w:ascii="Arial" w:eastAsia="Times New Roman" w:hAnsi="Arial" w:cs="Arial"/>
          <w:sz w:val="20"/>
          <w:szCs w:val="20"/>
          <w:lang w:val="en-ZA"/>
        </w:rPr>
      </w:pPr>
      <w:r w:rsidRPr="0077769E">
        <w:rPr>
          <w:rFonts w:ascii="Arial" w:eastAsia="Times New Roman" w:hAnsi="Arial" w:cs="Arial"/>
          <w:sz w:val="20"/>
          <w:szCs w:val="20"/>
          <w:lang w:val="en-ZA"/>
        </w:rPr>
        <w:t>PSA 8.5.6</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 xml:space="preserve">Overhead charges, profit, </w:t>
      </w:r>
      <w:r w:rsidR="005429BF" w:rsidRPr="0077769E">
        <w:rPr>
          <w:rFonts w:ascii="Arial" w:eastAsia="Times New Roman" w:hAnsi="Arial" w:cs="Arial"/>
          <w:sz w:val="20"/>
          <w:szCs w:val="20"/>
          <w:u w:val="single"/>
          <w:lang w:val="en-ZA"/>
        </w:rPr>
        <w:t>etc.</w:t>
      </w:r>
      <w:r w:rsidRPr="0077769E">
        <w:rPr>
          <w:rFonts w:ascii="Arial" w:eastAsia="Times New Roman" w:hAnsi="Arial" w:cs="Arial"/>
          <w:sz w:val="20"/>
          <w:szCs w:val="20"/>
          <w:u w:val="single"/>
          <w:lang w:val="en-ZA"/>
        </w:rPr>
        <w:t xml:space="preserve"> on item PSA 8.5.5</w:t>
      </w:r>
      <w:r w:rsidRPr="0077769E">
        <w:rPr>
          <w:rFonts w:ascii="Arial" w:eastAsia="Times New Roman" w:hAnsi="Arial" w:cs="Arial"/>
          <w:sz w:val="20"/>
          <w:szCs w:val="20"/>
          <w:lang w:val="en-ZA"/>
        </w:rPr>
        <w:t xml:space="preserve"> </w:t>
      </w:r>
      <w:r w:rsidRPr="0077769E">
        <w:rPr>
          <w:rFonts w:ascii="Arial" w:eastAsia="Times New Roman" w:hAnsi="Arial" w:cs="Arial"/>
          <w:sz w:val="20"/>
          <w:szCs w:val="20"/>
          <w:lang w:val="en-ZA"/>
        </w:rPr>
        <w:tab/>
        <w:t>Unit: %</w:t>
      </w:r>
    </w:p>
    <w:p w14:paraId="4E8CD979" w14:textId="77777777" w:rsidR="00470C01" w:rsidRPr="0077769E" w:rsidRDefault="00470C01" w:rsidP="00470C01">
      <w:pPr>
        <w:tabs>
          <w:tab w:val="left" w:pos="1418"/>
          <w:tab w:val="right" w:leader="dot" w:pos="9769"/>
        </w:tabs>
        <w:spacing w:after="240" w:line="276" w:lineRule="auto"/>
        <w:ind w:left="1425" w:hanging="1425"/>
        <w:jc w:val="both"/>
        <w:rPr>
          <w:rFonts w:ascii="Arial" w:eastAsia="Times New Roman" w:hAnsi="Arial" w:cs="Arial"/>
          <w:sz w:val="20"/>
          <w:szCs w:val="20"/>
          <w:lang w:val="en-ZA"/>
        </w:rPr>
      </w:pPr>
      <w:r w:rsidRPr="0077769E">
        <w:rPr>
          <w:rFonts w:ascii="Arial" w:eastAsia="Times New Roman" w:hAnsi="Arial" w:cs="Arial"/>
          <w:sz w:val="20"/>
          <w:szCs w:val="20"/>
          <w:lang w:val="en-ZA"/>
        </w:rPr>
        <w:tab/>
        <w:t>The percentage tendered shall cover the costs of the contractor settling the engineer’s monthly cellular bill with the cellular network, in full and timeously as required by the terms and conditions of the cellular contract.</w:t>
      </w:r>
    </w:p>
    <w:p w14:paraId="0C7FCC4E" w14:textId="77777777" w:rsidR="00470C01" w:rsidRPr="0077769E" w:rsidRDefault="00470C01" w:rsidP="00470C01">
      <w:pPr>
        <w:spacing w:after="0" w:line="276"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“PSA 8.5.7*</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 xml:space="preserve">Community Liaison Officer (CLO) </w:t>
      </w:r>
      <w:r w:rsidR="005429BF" w:rsidRPr="0077769E">
        <w:rPr>
          <w:rFonts w:ascii="Arial" w:eastAsia="Times New Roman" w:hAnsi="Arial" w:cs="Arial"/>
          <w:sz w:val="20"/>
          <w:szCs w:val="20"/>
          <w:u w:val="single"/>
          <w:lang w:val="en-ZA"/>
        </w:rPr>
        <w:t>remuneration</w:t>
      </w:r>
      <w:r w:rsidRPr="0077769E">
        <w:rPr>
          <w:rFonts w:ascii="Arial" w:eastAsia="Times New Roman" w:hAnsi="Arial" w:cs="Arial"/>
          <w:sz w:val="20"/>
          <w:szCs w:val="20"/>
          <w:lang w:val="en-ZA"/>
        </w:rPr>
        <w:t xml:space="preserve"> </w:t>
      </w: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t>Unit: Provisional Sum</w:t>
      </w:r>
      <w:r w:rsidRPr="0077769E">
        <w:rPr>
          <w:rFonts w:ascii="Arial" w:eastAsia="Times New Roman" w:hAnsi="Arial" w:cs="Arial"/>
          <w:sz w:val="20"/>
          <w:szCs w:val="20"/>
          <w:lang w:val="en-ZA"/>
        </w:rPr>
        <w:tab/>
      </w:r>
    </w:p>
    <w:p w14:paraId="1DCD7B8B" w14:textId="77777777" w:rsidR="00470C01" w:rsidRPr="0077769E" w:rsidRDefault="00470C01" w:rsidP="00470C01">
      <w:pPr>
        <w:spacing w:after="0" w:line="276" w:lineRule="auto"/>
        <w:jc w:val="both"/>
        <w:rPr>
          <w:rFonts w:ascii="Arial" w:eastAsia="Times New Roman" w:hAnsi="Arial" w:cs="Arial"/>
          <w:sz w:val="20"/>
          <w:szCs w:val="20"/>
          <w:lang w:val="en-ZA"/>
        </w:rPr>
      </w:pPr>
    </w:p>
    <w:p w14:paraId="6F09479A"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r w:rsidRPr="0077769E">
        <w:rPr>
          <w:rFonts w:ascii="Arial" w:eastAsia="Times New Roman" w:hAnsi="Arial" w:cs="Arial"/>
          <w:sz w:val="20"/>
          <w:szCs w:val="20"/>
          <w:lang w:val="en-ZA"/>
        </w:rPr>
        <w:lastRenderedPageBreak/>
        <w:tab/>
        <w:t>The provisional sum is to cover the cost of the CLO’s monthly salary for the duration of the contract.</w:t>
      </w:r>
    </w:p>
    <w:p w14:paraId="520CE36B"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p>
    <w:p w14:paraId="537D5F1B" w14:textId="77777777" w:rsidR="00470C01" w:rsidRPr="0077769E" w:rsidRDefault="00470C01" w:rsidP="00470C01">
      <w:pPr>
        <w:tabs>
          <w:tab w:val="left" w:pos="1418"/>
          <w:tab w:val="right" w:leader="dot" w:pos="9769"/>
        </w:tabs>
        <w:spacing w:after="240" w:line="276" w:lineRule="auto"/>
        <w:ind w:left="1425" w:hanging="1425"/>
        <w:jc w:val="both"/>
        <w:rPr>
          <w:rFonts w:ascii="Arial" w:eastAsia="Times New Roman" w:hAnsi="Arial" w:cs="Arial"/>
          <w:sz w:val="20"/>
          <w:szCs w:val="20"/>
          <w:lang w:val="en-ZA"/>
        </w:rPr>
      </w:pPr>
      <w:r w:rsidRPr="0077769E">
        <w:rPr>
          <w:rFonts w:ascii="Arial" w:eastAsia="Times New Roman" w:hAnsi="Arial" w:cs="Arial"/>
          <w:sz w:val="20"/>
          <w:szCs w:val="20"/>
          <w:lang w:val="en-ZA"/>
        </w:rPr>
        <w:t>“PSA 8.5.8*</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 xml:space="preserve">Overhead charges, profit, </w:t>
      </w:r>
      <w:r w:rsidR="005429BF" w:rsidRPr="0077769E">
        <w:rPr>
          <w:rFonts w:ascii="Arial" w:eastAsia="Times New Roman" w:hAnsi="Arial" w:cs="Arial"/>
          <w:sz w:val="20"/>
          <w:szCs w:val="20"/>
          <w:u w:val="single"/>
          <w:lang w:val="en-ZA"/>
        </w:rPr>
        <w:t>etc.</w:t>
      </w:r>
      <w:r w:rsidRPr="0077769E">
        <w:rPr>
          <w:rFonts w:ascii="Arial" w:eastAsia="Times New Roman" w:hAnsi="Arial" w:cs="Arial"/>
          <w:sz w:val="20"/>
          <w:szCs w:val="20"/>
          <w:u w:val="single"/>
          <w:lang w:val="en-ZA"/>
        </w:rPr>
        <w:t xml:space="preserve"> on item PSA 8.5.7</w:t>
      </w:r>
      <w:r w:rsidRPr="0077769E">
        <w:rPr>
          <w:rFonts w:ascii="Arial" w:eastAsia="Times New Roman" w:hAnsi="Arial" w:cs="Arial"/>
          <w:sz w:val="20"/>
          <w:szCs w:val="20"/>
          <w:lang w:val="en-ZA"/>
        </w:rPr>
        <w:t xml:space="preserve"> </w:t>
      </w:r>
      <w:r w:rsidRPr="0077769E">
        <w:rPr>
          <w:rFonts w:ascii="Arial" w:eastAsia="Times New Roman" w:hAnsi="Arial" w:cs="Arial"/>
          <w:sz w:val="20"/>
          <w:szCs w:val="20"/>
          <w:lang w:val="en-ZA"/>
        </w:rPr>
        <w:tab/>
        <w:t>Unit: %</w:t>
      </w:r>
    </w:p>
    <w:p w14:paraId="0BB6637B"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r w:rsidRPr="0077769E">
        <w:rPr>
          <w:rFonts w:ascii="Arial" w:eastAsia="Times New Roman" w:hAnsi="Arial" w:cs="Arial"/>
          <w:sz w:val="20"/>
          <w:szCs w:val="20"/>
          <w:lang w:val="en-ZA"/>
        </w:rPr>
        <w:tab/>
        <w:t>The percentage tendered shall cover the office administration of the CLO’s employment contract as well as on site management of the CLO, for the duration of the contract.</w:t>
      </w:r>
    </w:p>
    <w:p w14:paraId="6F1322E6"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p>
    <w:p w14:paraId="4C2EBAC1" w14:textId="77777777" w:rsidR="00470C01" w:rsidRPr="0077769E" w:rsidRDefault="00470C01" w:rsidP="00470C01">
      <w:pPr>
        <w:tabs>
          <w:tab w:val="left" w:pos="1418"/>
          <w:tab w:val="right" w:leader="dot" w:pos="9769"/>
        </w:tabs>
        <w:spacing w:after="240" w:line="276"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“PSA 8.5.9*</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EME Construction Managers</w:t>
      </w:r>
      <w:r w:rsidRPr="0077769E">
        <w:rPr>
          <w:rFonts w:ascii="Arial" w:eastAsia="Times New Roman" w:hAnsi="Arial" w:cs="Arial"/>
          <w:sz w:val="20"/>
          <w:szCs w:val="20"/>
          <w:lang w:val="en-ZA"/>
        </w:rPr>
        <w:tab/>
        <w:t>Unit: Man Month</w:t>
      </w:r>
      <w:r w:rsidRPr="0077769E">
        <w:rPr>
          <w:rFonts w:ascii="Arial" w:eastAsia="Times New Roman" w:hAnsi="Arial" w:cs="Arial"/>
          <w:sz w:val="20"/>
          <w:szCs w:val="20"/>
          <w:lang w:val="en-ZA"/>
        </w:rPr>
        <w:tab/>
      </w:r>
    </w:p>
    <w:p w14:paraId="37BF58DA"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r w:rsidRPr="0077769E">
        <w:rPr>
          <w:rFonts w:ascii="Arial" w:eastAsia="Times New Roman" w:hAnsi="Arial" w:cs="Arial"/>
          <w:sz w:val="20"/>
          <w:szCs w:val="20"/>
          <w:lang w:val="en-ZA"/>
        </w:rPr>
        <w:tab/>
        <w:t>The contractor shall employ an EME construction manager who will manage the EME’s and report on progress at the contract site meetings. Such Construction Manager must be adequately experienced with EME work and the development thereof and will be subject to the approval of the Employer.</w:t>
      </w:r>
    </w:p>
    <w:p w14:paraId="42C07BC3"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p>
    <w:p w14:paraId="6D58B623" w14:textId="77777777" w:rsidR="00470C01" w:rsidRPr="0077769E" w:rsidRDefault="00470C01" w:rsidP="00470C01">
      <w:pPr>
        <w:tabs>
          <w:tab w:val="right" w:leader="dot" w:pos="9769"/>
        </w:tabs>
        <w:spacing w:after="0" w:line="276" w:lineRule="auto"/>
        <w:ind w:left="1416" w:hanging="1416"/>
        <w:jc w:val="both"/>
        <w:rPr>
          <w:rFonts w:ascii="Arial" w:eastAsia="Times New Roman" w:hAnsi="Arial" w:cs="Arial"/>
          <w:sz w:val="20"/>
          <w:szCs w:val="20"/>
          <w:lang w:val="en-ZA"/>
        </w:rPr>
      </w:pPr>
      <w:r w:rsidRPr="0077769E">
        <w:rPr>
          <w:rFonts w:ascii="Arial" w:eastAsia="Times New Roman" w:hAnsi="Arial" w:cs="Arial"/>
          <w:sz w:val="20"/>
          <w:szCs w:val="20"/>
          <w:lang w:val="en-ZA"/>
        </w:rPr>
        <w:tab/>
        <w:t xml:space="preserve">The EME construction manager shall be a </w:t>
      </w:r>
      <w:r w:rsidRPr="0077769E">
        <w:rPr>
          <w:rFonts w:ascii="Arial" w:eastAsia="Times New Roman" w:hAnsi="Arial" w:cs="Arial"/>
          <w:sz w:val="20"/>
          <w:szCs w:val="20"/>
          <w:u w:val="single"/>
          <w:lang w:val="en-ZA"/>
        </w:rPr>
        <w:t>dedicated resource</w:t>
      </w:r>
      <w:r w:rsidRPr="0077769E">
        <w:rPr>
          <w:rFonts w:ascii="Arial" w:eastAsia="Times New Roman" w:hAnsi="Arial" w:cs="Arial"/>
          <w:sz w:val="20"/>
          <w:szCs w:val="20"/>
          <w:lang w:val="en-ZA"/>
        </w:rPr>
        <w:t xml:space="preserve"> whose only responsibility is to manage the EME subcontractors and as such shall not be the site agent or any other person employed on the contract for other purposes.</w:t>
      </w:r>
    </w:p>
    <w:p w14:paraId="7F5055CC"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p>
    <w:p w14:paraId="47F86154"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r w:rsidRPr="0077769E">
        <w:rPr>
          <w:rFonts w:ascii="Arial" w:eastAsia="Times New Roman" w:hAnsi="Arial" w:cs="Arial"/>
          <w:sz w:val="20"/>
          <w:szCs w:val="20"/>
          <w:lang w:val="en-ZA"/>
        </w:rPr>
        <w:tab/>
        <w:t xml:space="preserve">The assistance rendered by the Construction Manager, shall </w:t>
      </w:r>
      <w:r w:rsidRPr="0077769E">
        <w:rPr>
          <w:rFonts w:ascii="Arial" w:eastAsia="Times New Roman" w:hAnsi="Arial" w:cs="Arial"/>
          <w:i/>
          <w:sz w:val="20"/>
          <w:szCs w:val="20"/>
          <w:lang w:val="en-ZA"/>
        </w:rPr>
        <w:t>inter alia</w:t>
      </w:r>
      <w:r w:rsidRPr="0077769E">
        <w:rPr>
          <w:rFonts w:ascii="Arial" w:eastAsia="Times New Roman" w:hAnsi="Arial" w:cs="Arial"/>
          <w:sz w:val="20"/>
          <w:szCs w:val="20"/>
          <w:lang w:val="en-ZA"/>
        </w:rPr>
        <w:t>:</w:t>
      </w:r>
    </w:p>
    <w:p w14:paraId="1EBAB4DA"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p>
    <w:p w14:paraId="7BB8C0CB" w14:textId="77777777" w:rsidR="00470C01" w:rsidRPr="0077769E" w:rsidRDefault="00470C01" w:rsidP="00F44114">
      <w:pPr>
        <w:numPr>
          <w:ilvl w:val="0"/>
          <w:numId w:val="76"/>
        </w:numPr>
        <w:tabs>
          <w:tab w:val="right" w:pos="9769"/>
        </w:tabs>
        <w:spacing w:after="0" w:line="276" w:lineRule="auto"/>
        <w:ind w:right="-103"/>
        <w:contextualSpacing/>
        <w:jc w:val="both"/>
        <w:rPr>
          <w:rFonts w:ascii="Arial" w:eastAsia="Calibri" w:hAnsi="Arial" w:cs="Arial"/>
          <w:color w:val="000000"/>
          <w:sz w:val="20"/>
          <w:lang w:val="en-GB"/>
        </w:rPr>
      </w:pPr>
      <w:r w:rsidRPr="0077769E">
        <w:rPr>
          <w:rFonts w:ascii="Arial" w:eastAsia="Calibri" w:hAnsi="Arial" w:cs="Arial"/>
          <w:color w:val="000000"/>
          <w:sz w:val="20"/>
          <w:lang w:val="en-GB"/>
        </w:rPr>
        <w:t>Be given at a level and to the extent which is commensurate with the expertise and resources of the EME,</w:t>
      </w:r>
    </w:p>
    <w:p w14:paraId="79C93563" w14:textId="77777777" w:rsidR="00470C01" w:rsidRPr="0077769E" w:rsidRDefault="00470C01" w:rsidP="00F44114">
      <w:pPr>
        <w:numPr>
          <w:ilvl w:val="0"/>
          <w:numId w:val="76"/>
        </w:numPr>
        <w:tabs>
          <w:tab w:val="right" w:pos="9769"/>
        </w:tabs>
        <w:spacing w:after="0" w:line="276" w:lineRule="auto"/>
        <w:ind w:right="-103"/>
        <w:contextualSpacing/>
        <w:jc w:val="both"/>
        <w:rPr>
          <w:rFonts w:ascii="Arial" w:eastAsia="Calibri" w:hAnsi="Arial" w:cs="Arial"/>
          <w:color w:val="000000"/>
          <w:sz w:val="20"/>
          <w:lang w:val="en-GB"/>
        </w:rPr>
      </w:pPr>
      <w:r w:rsidRPr="0077769E">
        <w:rPr>
          <w:rFonts w:ascii="Arial" w:eastAsia="Calibri" w:hAnsi="Arial" w:cs="Arial"/>
          <w:color w:val="000000"/>
          <w:sz w:val="20"/>
          <w:szCs w:val="20"/>
          <w:lang w:val="en-GB"/>
        </w:rPr>
        <w:t>Be given in a manner which is neither prescriptive, dictatorial, nor coercive towards the EME;</w:t>
      </w:r>
    </w:p>
    <w:p w14:paraId="37120ABB" w14:textId="77777777" w:rsidR="00470C01" w:rsidRPr="0077769E" w:rsidRDefault="00470C01" w:rsidP="00F44114">
      <w:pPr>
        <w:numPr>
          <w:ilvl w:val="0"/>
          <w:numId w:val="76"/>
        </w:numPr>
        <w:tabs>
          <w:tab w:val="right" w:pos="9769"/>
        </w:tabs>
        <w:spacing w:after="0" w:line="276" w:lineRule="auto"/>
        <w:ind w:right="-103"/>
        <w:contextualSpacing/>
        <w:jc w:val="both"/>
        <w:rPr>
          <w:rFonts w:ascii="Arial" w:eastAsia="Calibri" w:hAnsi="Arial" w:cs="Arial"/>
          <w:color w:val="000000"/>
          <w:sz w:val="20"/>
          <w:lang w:val="en-GB"/>
        </w:rPr>
      </w:pPr>
      <w:r w:rsidRPr="0077769E">
        <w:rPr>
          <w:rFonts w:ascii="Arial" w:eastAsia="Calibri" w:hAnsi="Arial" w:cs="Arial"/>
          <w:color w:val="000000"/>
          <w:sz w:val="20"/>
          <w:szCs w:val="20"/>
          <w:lang w:val="en-GB"/>
        </w:rPr>
        <w:t>Not be utilized by the Contractor to manipulate the rates and prices submitted, to his advantage, and</w:t>
      </w:r>
    </w:p>
    <w:p w14:paraId="4A3273D6" w14:textId="77777777" w:rsidR="00470C01" w:rsidRPr="0077769E" w:rsidRDefault="00470C01" w:rsidP="00F44114">
      <w:pPr>
        <w:numPr>
          <w:ilvl w:val="0"/>
          <w:numId w:val="76"/>
        </w:numPr>
        <w:tabs>
          <w:tab w:val="right" w:pos="9769"/>
        </w:tabs>
        <w:spacing w:after="0" w:line="276" w:lineRule="auto"/>
        <w:ind w:right="-103"/>
        <w:contextualSpacing/>
        <w:jc w:val="both"/>
        <w:rPr>
          <w:rFonts w:ascii="Arial" w:eastAsia="Calibri" w:hAnsi="Arial" w:cs="Arial"/>
          <w:color w:val="000000"/>
          <w:sz w:val="20"/>
          <w:lang w:val="en-GB"/>
        </w:rPr>
      </w:pPr>
      <w:r w:rsidRPr="0077769E">
        <w:rPr>
          <w:rFonts w:ascii="Arial" w:eastAsia="Calibri" w:hAnsi="Arial" w:cs="Arial"/>
          <w:color w:val="000000"/>
          <w:sz w:val="20"/>
          <w:szCs w:val="20"/>
          <w:lang w:val="en-GB"/>
        </w:rPr>
        <w:t>Be given in a manner which does not unfairly prejudice or favour any particular EME.</w:t>
      </w:r>
    </w:p>
    <w:p w14:paraId="0C92B2A9" w14:textId="77777777" w:rsidR="00470C01" w:rsidRPr="0077769E" w:rsidRDefault="00470C01" w:rsidP="00470C01">
      <w:pPr>
        <w:spacing w:after="0" w:line="276" w:lineRule="auto"/>
        <w:ind w:left="1776" w:right="-103"/>
        <w:contextualSpacing/>
        <w:jc w:val="both"/>
        <w:rPr>
          <w:rFonts w:ascii="Arial" w:eastAsia="Calibri" w:hAnsi="Arial" w:cs="Arial"/>
          <w:color w:val="000000"/>
          <w:sz w:val="20"/>
          <w:lang w:val="en-GB"/>
        </w:rPr>
      </w:pPr>
    </w:p>
    <w:p w14:paraId="72DCAFAB" w14:textId="77777777" w:rsidR="00470C01" w:rsidRPr="0077769E" w:rsidRDefault="00470C01" w:rsidP="00470C01">
      <w:pPr>
        <w:tabs>
          <w:tab w:val="right" w:pos="9769"/>
        </w:tabs>
        <w:spacing w:after="240" w:line="276" w:lineRule="auto"/>
        <w:ind w:left="1418" w:right="-103" w:hanging="2"/>
        <w:jc w:val="both"/>
        <w:rPr>
          <w:rFonts w:ascii="Arial" w:eastAsia="Times New Roman" w:hAnsi="Arial" w:cs="Arial"/>
          <w:color w:val="000000"/>
          <w:sz w:val="20"/>
          <w:szCs w:val="20"/>
          <w:lang w:val="en-ZA"/>
        </w:rPr>
      </w:pPr>
      <w:r w:rsidRPr="0077769E">
        <w:rPr>
          <w:rFonts w:ascii="Arial" w:eastAsia="Times New Roman" w:hAnsi="Arial" w:cs="Arial"/>
          <w:color w:val="000000"/>
          <w:sz w:val="20"/>
          <w:szCs w:val="20"/>
          <w:lang w:val="en-ZA"/>
        </w:rPr>
        <w:t>The EME Construction Manager will work with and manage the EME Subcontractors throughout their involvement on the contract, but may only be on site during times when EME subcontractors are performing work. During the time that EME subcontractors are performing work, the EME Construction Manager shall be available on site during normal working hours.</w:t>
      </w:r>
    </w:p>
    <w:p w14:paraId="174C2EC1"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p>
    <w:p w14:paraId="60AA70DC" w14:textId="77777777" w:rsidR="00470C01" w:rsidRPr="0077769E" w:rsidRDefault="00470C01" w:rsidP="00470C01">
      <w:pPr>
        <w:tabs>
          <w:tab w:val="left" w:pos="1418"/>
          <w:tab w:val="right" w:leader="dot" w:pos="9769"/>
        </w:tabs>
        <w:spacing w:after="240" w:line="276" w:lineRule="auto"/>
        <w:jc w:val="both"/>
        <w:rPr>
          <w:rFonts w:ascii="Arial" w:eastAsia="Times New Roman" w:hAnsi="Arial" w:cs="Arial"/>
          <w:sz w:val="20"/>
          <w:szCs w:val="20"/>
          <w:lang w:val="en-ZA"/>
        </w:rPr>
      </w:pPr>
      <w:r w:rsidRPr="0077769E">
        <w:rPr>
          <w:rFonts w:ascii="Arial" w:eastAsia="Times New Roman" w:hAnsi="Arial" w:cs="Arial"/>
          <w:sz w:val="20"/>
          <w:szCs w:val="20"/>
          <w:lang w:val="en-ZA"/>
        </w:rPr>
        <w:t>“PSA 8.5.10*</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EME Subcontract Works (Description)</w:t>
      </w:r>
      <w:r w:rsidRPr="0077769E">
        <w:rPr>
          <w:rFonts w:ascii="Arial" w:eastAsia="Times New Roman" w:hAnsi="Arial" w:cs="Arial"/>
          <w:sz w:val="20"/>
          <w:szCs w:val="20"/>
          <w:lang w:val="en-ZA"/>
        </w:rPr>
        <w:tab/>
        <w:t>Unit: Provisional Sum</w:t>
      </w:r>
    </w:p>
    <w:p w14:paraId="05B8A475"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r w:rsidRPr="0077769E">
        <w:rPr>
          <w:rFonts w:ascii="Arial" w:eastAsia="Times New Roman" w:hAnsi="Arial" w:cs="Arial"/>
          <w:sz w:val="20"/>
          <w:szCs w:val="20"/>
          <w:lang w:val="en-ZA"/>
        </w:rPr>
        <w:tab/>
        <w:t>Provisional sums have been allowed for reserved work packages for work awarded to subcontractors selected in consultation with the Employer in accordance with Clause C3.3.2. The sum paid shall be as certified by the Engineer for work completed by the EME Sub-Contractor(s).</w:t>
      </w:r>
    </w:p>
    <w:p w14:paraId="1789CBA3"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p>
    <w:p w14:paraId="1C55E95C" w14:textId="77777777" w:rsidR="00470C01" w:rsidRPr="0077769E" w:rsidRDefault="00470C01" w:rsidP="00470C01">
      <w:pPr>
        <w:tabs>
          <w:tab w:val="left" w:pos="1418"/>
          <w:tab w:val="right" w:leader="dot" w:pos="9769"/>
        </w:tabs>
        <w:spacing w:after="240" w:line="276" w:lineRule="auto"/>
        <w:ind w:left="1425" w:hanging="1425"/>
        <w:jc w:val="both"/>
        <w:rPr>
          <w:rFonts w:ascii="Arial" w:eastAsia="Times New Roman" w:hAnsi="Arial" w:cs="Arial"/>
          <w:sz w:val="20"/>
          <w:szCs w:val="20"/>
          <w:lang w:val="en-ZA"/>
        </w:rPr>
      </w:pPr>
      <w:r w:rsidRPr="0077769E">
        <w:rPr>
          <w:rFonts w:ascii="Arial" w:eastAsia="Times New Roman" w:hAnsi="Arial" w:cs="Arial"/>
          <w:sz w:val="20"/>
          <w:szCs w:val="20"/>
          <w:lang w:val="en-ZA"/>
        </w:rPr>
        <w:t>“PSA 8.5.11*</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 xml:space="preserve">Overhead charges, </w:t>
      </w:r>
      <w:r w:rsidR="004A7958" w:rsidRPr="0077769E">
        <w:rPr>
          <w:rFonts w:ascii="Arial" w:eastAsia="Times New Roman" w:hAnsi="Arial" w:cs="Arial"/>
          <w:sz w:val="20"/>
          <w:szCs w:val="20"/>
          <w:u w:val="single"/>
          <w:lang w:val="en-ZA"/>
        </w:rPr>
        <w:t>etc.</w:t>
      </w:r>
      <w:r w:rsidRPr="0077769E">
        <w:rPr>
          <w:rFonts w:ascii="Arial" w:eastAsia="Times New Roman" w:hAnsi="Arial" w:cs="Arial"/>
          <w:sz w:val="20"/>
          <w:szCs w:val="20"/>
          <w:u w:val="single"/>
          <w:lang w:val="en-ZA"/>
        </w:rPr>
        <w:t xml:space="preserve"> on item PSA 8.5.10</w:t>
      </w:r>
      <w:r w:rsidRPr="0077769E">
        <w:rPr>
          <w:rFonts w:ascii="Arial" w:eastAsia="Times New Roman" w:hAnsi="Arial" w:cs="Arial"/>
          <w:sz w:val="20"/>
          <w:szCs w:val="20"/>
          <w:lang w:val="en-ZA"/>
        </w:rPr>
        <w:t xml:space="preserve"> </w:t>
      </w:r>
      <w:r w:rsidRPr="0077769E">
        <w:rPr>
          <w:rFonts w:ascii="Arial" w:eastAsia="Times New Roman" w:hAnsi="Arial" w:cs="Arial"/>
          <w:sz w:val="20"/>
          <w:szCs w:val="20"/>
          <w:lang w:val="en-ZA"/>
        </w:rPr>
        <w:tab/>
        <w:t>Unit: %</w:t>
      </w:r>
    </w:p>
    <w:p w14:paraId="26E62A4B" w14:textId="77777777" w:rsidR="00470C01" w:rsidRPr="0077769E" w:rsidRDefault="00470C01" w:rsidP="00470C01">
      <w:pPr>
        <w:tabs>
          <w:tab w:val="left" w:pos="567"/>
          <w:tab w:val="left" w:pos="1418"/>
          <w:tab w:val="left" w:pos="1843"/>
          <w:tab w:val="left" w:pos="2410"/>
          <w:tab w:val="left" w:pos="2835"/>
          <w:tab w:val="left" w:pos="3402"/>
          <w:tab w:val="left" w:pos="3969"/>
          <w:tab w:val="left" w:pos="6804"/>
          <w:tab w:val="right" w:pos="8789"/>
          <w:tab w:val="right" w:pos="9769"/>
        </w:tabs>
        <w:suppressAutoHyphens/>
        <w:spacing w:after="240" w:line="276" w:lineRule="auto"/>
        <w:ind w:left="1418"/>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t xml:space="preserve">The percentage tendered shall cover all costs including but not limited to management, administration, overheads, finance costs, risk and profit on the value of the work awarded for EME subcontract packages under PSA 8.5.10 </w:t>
      </w:r>
    </w:p>
    <w:p w14:paraId="66F137BD" w14:textId="77777777" w:rsidR="00470C01" w:rsidRPr="0077769E" w:rsidRDefault="00470C01" w:rsidP="00470C01">
      <w:pPr>
        <w:tabs>
          <w:tab w:val="left" w:pos="567"/>
          <w:tab w:val="left" w:pos="1134"/>
          <w:tab w:val="left" w:pos="1418"/>
          <w:tab w:val="left" w:pos="1814"/>
          <w:tab w:val="left" w:pos="2325"/>
          <w:tab w:val="left" w:pos="2835"/>
          <w:tab w:val="right" w:leader="dot" w:pos="9769"/>
        </w:tabs>
        <w:suppressAutoHyphens/>
        <w:spacing w:after="240" w:line="276" w:lineRule="auto"/>
        <w:ind w:left="1418" w:hanging="1418"/>
        <w:jc w:val="both"/>
        <w:rPr>
          <w:rFonts w:ascii="Arial" w:eastAsia="Times New Roman" w:hAnsi="Arial" w:cs="Arial"/>
          <w:spacing w:val="-2"/>
          <w:sz w:val="20"/>
          <w:szCs w:val="20"/>
          <w:lang w:val="en-ZA"/>
        </w:rPr>
      </w:pPr>
      <w:r w:rsidRPr="0077769E">
        <w:rPr>
          <w:rFonts w:ascii="Arial" w:eastAsia="Times New Roman" w:hAnsi="Arial" w:cs="Arial"/>
          <w:spacing w:val="-2"/>
          <w:sz w:val="20"/>
          <w:szCs w:val="20"/>
          <w:lang w:val="en-ZA"/>
        </w:rPr>
        <w:lastRenderedPageBreak/>
        <w:t xml:space="preserve"> “PSA 8.9*</w:t>
      </w: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lang w:val="en-ZA"/>
        </w:rPr>
        <w:tab/>
      </w:r>
      <w:r w:rsidRPr="0077769E">
        <w:rPr>
          <w:rFonts w:ascii="Arial" w:eastAsia="Times New Roman" w:hAnsi="Arial" w:cs="Arial"/>
          <w:spacing w:val="-2"/>
          <w:sz w:val="20"/>
          <w:szCs w:val="20"/>
          <w:u w:val="single"/>
          <w:lang w:val="en-ZA"/>
        </w:rPr>
        <w:t xml:space="preserve">Compliance with OHS Act and Construction Regulations </w:t>
      </w:r>
      <w:r w:rsidRPr="0077769E">
        <w:rPr>
          <w:rFonts w:ascii="Arial" w:eastAsia="Times New Roman" w:hAnsi="Arial" w:cs="Arial"/>
          <w:spacing w:val="-2"/>
          <w:sz w:val="20"/>
          <w:szCs w:val="20"/>
          <w:u w:val="single"/>
          <w:lang w:val="en-ZA"/>
        </w:rPr>
        <w:br/>
        <w:t>(Including The Construction Regulations 2014)</w:t>
      </w:r>
      <w:r w:rsidRPr="0077769E">
        <w:rPr>
          <w:rFonts w:ascii="Arial" w:eastAsia="Times New Roman" w:hAnsi="Arial" w:cs="Arial"/>
          <w:spacing w:val="-2"/>
          <w:sz w:val="20"/>
          <w:szCs w:val="20"/>
          <w:lang w:val="en-ZA"/>
        </w:rPr>
        <w:tab/>
        <w:t>Unit: sum</w:t>
      </w:r>
    </w:p>
    <w:p w14:paraId="4EF44C37"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r w:rsidRPr="0077769E">
        <w:rPr>
          <w:rFonts w:ascii="Arial" w:eastAsia="Times New Roman" w:hAnsi="Arial" w:cs="Arial"/>
          <w:sz w:val="20"/>
          <w:szCs w:val="20"/>
          <w:lang w:val="en-ZA"/>
        </w:rPr>
        <w:tab/>
      </w:r>
      <w:r w:rsidRPr="0077769E">
        <w:rPr>
          <w:rFonts w:ascii="Arial" w:eastAsia="Times New Roman" w:hAnsi="Arial" w:cs="Arial"/>
          <w:sz w:val="20"/>
          <w:szCs w:val="20"/>
          <w:lang w:val="en-ZA"/>
        </w:rPr>
        <w:tab/>
        <w:t>The tendered sum shall include full compensation to the Contractor for compliance with all the requirements of the OHS Act and Regulations (including the Construction Regulations 2014) at all times for the full duration of the Contract, as described in PS 8.7 of Portion 1 of the Project Specifications.  The successful tenderer shall provide the Engineer with a complete breakdown of this tendered sum.</w:t>
      </w:r>
    </w:p>
    <w:p w14:paraId="0D1CABCE" w14:textId="77777777" w:rsidR="00470C01" w:rsidRPr="0077769E" w:rsidRDefault="00470C01" w:rsidP="00470C01">
      <w:pPr>
        <w:tabs>
          <w:tab w:val="left" w:pos="1418"/>
          <w:tab w:val="right" w:leader="dot" w:pos="9769"/>
        </w:tabs>
        <w:spacing w:after="0" w:line="276" w:lineRule="auto"/>
        <w:ind w:left="1416" w:hanging="1416"/>
        <w:jc w:val="both"/>
        <w:rPr>
          <w:rFonts w:ascii="Arial" w:eastAsia="Times New Roman" w:hAnsi="Arial" w:cs="Arial"/>
          <w:sz w:val="20"/>
          <w:szCs w:val="20"/>
          <w:lang w:val="en-ZA"/>
        </w:rPr>
      </w:pPr>
    </w:p>
    <w:p w14:paraId="1FF7BECD" w14:textId="77777777" w:rsidR="00470C01" w:rsidRPr="0077769E" w:rsidRDefault="00470C01" w:rsidP="00470C01">
      <w:pPr>
        <w:tabs>
          <w:tab w:val="left" w:pos="1425"/>
          <w:tab w:val="right" w:leader="dot" w:pos="9747"/>
        </w:tabs>
        <w:spacing w:after="0" w:line="276" w:lineRule="auto"/>
        <w:ind w:left="1418" w:hanging="1418"/>
        <w:jc w:val="both"/>
        <w:rPr>
          <w:rFonts w:ascii="Arial" w:eastAsia="Times New Roman" w:hAnsi="Arial" w:cs="Arial"/>
          <w:spacing w:val="-2"/>
          <w:sz w:val="20"/>
          <w:szCs w:val="20"/>
          <w:lang w:val="en-ZA"/>
        </w:rPr>
      </w:pPr>
      <w:r w:rsidRPr="0077769E">
        <w:rPr>
          <w:rFonts w:ascii="Arial" w:eastAsia="Times New Roman" w:hAnsi="Arial" w:cs="Arial"/>
          <w:sz w:val="20"/>
          <w:szCs w:val="20"/>
          <w:lang w:val="en-ZA"/>
        </w:rPr>
        <w:t>“PSA 8.10*</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Assist Emerging Contractor with upgrading of CIDB registration</w:t>
      </w:r>
      <w:r w:rsidRPr="0077769E">
        <w:rPr>
          <w:rFonts w:ascii="Arial" w:eastAsia="Times New Roman" w:hAnsi="Arial" w:cs="Arial"/>
          <w:spacing w:val="-2"/>
          <w:sz w:val="20"/>
          <w:szCs w:val="20"/>
          <w:lang w:val="en-ZA"/>
        </w:rPr>
        <w:t>…</w:t>
      </w:r>
      <w:r w:rsidRPr="0077769E">
        <w:rPr>
          <w:rFonts w:ascii="Arial" w:eastAsia="Times New Roman" w:hAnsi="Arial" w:cs="Arial"/>
          <w:spacing w:val="-2"/>
          <w:sz w:val="20"/>
          <w:szCs w:val="20"/>
          <w:lang w:val="en-ZA"/>
        </w:rPr>
        <w:tab/>
        <w:t>Unit: sum</w:t>
      </w:r>
    </w:p>
    <w:p w14:paraId="7E5F8474" w14:textId="77777777" w:rsidR="00470C01" w:rsidRPr="0077769E" w:rsidRDefault="00470C01" w:rsidP="00470C01">
      <w:pPr>
        <w:tabs>
          <w:tab w:val="left" w:pos="1425"/>
          <w:tab w:val="right" w:leader="dot" w:pos="9747"/>
        </w:tabs>
        <w:spacing w:after="0" w:line="276" w:lineRule="auto"/>
        <w:ind w:left="1418" w:hanging="1418"/>
        <w:jc w:val="both"/>
        <w:rPr>
          <w:rFonts w:ascii="Arial" w:eastAsia="Times New Roman" w:hAnsi="Arial" w:cs="Arial"/>
          <w:spacing w:val="-2"/>
          <w:sz w:val="20"/>
          <w:szCs w:val="20"/>
          <w:lang w:val="en-ZA"/>
        </w:rPr>
      </w:pPr>
    </w:p>
    <w:p w14:paraId="31694902" w14:textId="77777777" w:rsidR="00470C01" w:rsidRPr="0077769E" w:rsidRDefault="00470C01" w:rsidP="00470C01">
      <w:pPr>
        <w:tabs>
          <w:tab w:val="left" w:pos="1425"/>
          <w:tab w:val="right" w:leader="dot" w:pos="9747"/>
        </w:tabs>
        <w:spacing w:after="0" w:line="276" w:lineRule="auto"/>
        <w:ind w:left="1418" w:hanging="1418"/>
        <w:jc w:val="both"/>
        <w:rPr>
          <w:rFonts w:ascii="Arial" w:eastAsia="Times New Roman" w:hAnsi="Arial" w:cs="Arial"/>
          <w:sz w:val="20"/>
          <w:szCs w:val="20"/>
          <w:lang w:val="en-ZA"/>
        </w:rPr>
      </w:pPr>
      <w:r w:rsidRPr="0077769E">
        <w:rPr>
          <w:rFonts w:ascii="Arial" w:eastAsia="Times New Roman" w:hAnsi="Arial" w:cs="Arial"/>
          <w:spacing w:val="-2"/>
          <w:sz w:val="20"/>
          <w:szCs w:val="20"/>
          <w:lang w:val="en-ZA"/>
        </w:rPr>
        <w:tab/>
        <w:t>This sum will be paid to the contractor once all of the EME that would like to upgrade their CIDB rating have done so.</w:t>
      </w:r>
    </w:p>
    <w:p w14:paraId="2F2296BD" w14:textId="77777777" w:rsidR="00470C01" w:rsidRPr="0077769E" w:rsidRDefault="00470C01" w:rsidP="00470C01">
      <w:pPr>
        <w:tabs>
          <w:tab w:val="left" w:pos="1425"/>
          <w:tab w:val="right" w:leader="dot" w:pos="9747"/>
        </w:tabs>
        <w:spacing w:after="0" w:line="276" w:lineRule="auto"/>
        <w:ind w:left="1418" w:hanging="1418"/>
        <w:jc w:val="both"/>
        <w:rPr>
          <w:rFonts w:ascii="Arial" w:eastAsia="Times New Roman" w:hAnsi="Arial" w:cs="Arial"/>
          <w:sz w:val="20"/>
          <w:szCs w:val="20"/>
          <w:lang w:val="en-ZA"/>
        </w:rPr>
      </w:pPr>
    </w:p>
    <w:p w14:paraId="5CFD8F4C" w14:textId="77777777" w:rsidR="00470C01" w:rsidRPr="0077769E" w:rsidRDefault="00470C01" w:rsidP="00470C01">
      <w:pPr>
        <w:tabs>
          <w:tab w:val="left" w:pos="1418"/>
          <w:tab w:val="right" w:leader="dot" w:pos="9769"/>
        </w:tabs>
        <w:spacing w:after="240" w:line="240" w:lineRule="auto"/>
        <w:ind w:left="1416" w:hanging="1416"/>
        <w:jc w:val="both"/>
        <w:rPr>
          <w:rFonts w:ascii="Arial" w:eastAsia="Times New Roman" w:hAnsi="Arial" w:cs="Arial"/>
          <w:b/>
          <w:caps/>
          <w:sz w:val="20"/>
          <w:szCs w:val="20"/>
          <w:lang w:val="en-ZA"/>
        </w:rPr>
      </w:pPr>
      <w:r w:rsidRPr="0077769E">
        <w:rPr>
          <w:rFonts w:ascii="Arial" w:eastAsia="Times New Roman" w:hAnsi="Arial" w:cs="Arial"/>
          <w:b/>
          <w:caps/>
          <w:sz w:val="20"/>
          <w:szCs w:val="20"/>
          <w:lang w:val="en-ZA"/>
        </w:rPr>
        <w:t>PSA 8.12</w:t>
      </w:r>
      <w:r w:rsidRPr="0077769E">
        <w:rPr>
          <w:rFonts w:ascii="Arial" w:eastAsia="Times New Roman" w:hAnsi="Arial" w:cs="Arial"/>
          <w:b/>
          <w:caps/>
          <w:sz w:val="20"/>
          <w:szCs w:val="20"/>
          <w:lang w:val="en-ZA"/>
        </w:rPr>
        <w:tab/>
        <w:t>Provisional sum for accredited training</w:t>
      </w:r>
    </w:p>
    <w:p w14:paraId="066F511F" w14:textId="4E9AA04E" w:rsidR="00470C01" w:rsidRPr="0077769E" w:rsidRDefault="00470C01" w:rsidP="00470C01">
      <w:pPr>
        <w:tabs>
          <w:tab w:val="right" w:pos="7938"/>
        </w:tabs>
        <w:spacing w:after="240" w:line="240" w:lineRule="auto"/>
        <w:ind w:left="1418"/>
        <w:jc w:val="both"/>
        <w:rPr>
          <w:rFonts w:ascii="Arial" w:eastAsia="Times New Roman" w:hAnsi="Arial" w:cs="Arial"/>
          <w:sz w:val="20"/>
          <w:szCs w:val="20"/>
          <w:lang w:val="en-ZA"/>
        </w:rPr>
      </w:pPr>
      <w:r w:rsidRPr="0077769E">
        <w:rPr>
          <w:rFonts w:ascii="Arial" w:eastAsia="Times New Roman" w:hAnsi="Arial" w:cs="Arial"/>
          <w:sz w:val="20"/>
          <w:szCs w:val="20"/>
          <w:lang w:val="en-ZA"/>
        </w:rPr>
        <w:t>Add the following payment items:</w:t>
      </w:r>
    </w:p>
    <w:p w14:paraId="7787C50F" w14:textId="55F65EB2" w:rsidR="00470C01" w:rsidRPr="00515422" w:rsidRDefault="00666312" w:rsidP="00515422">
      <w:pPr>
        <w:tabs>
          <w:tab w:val="right" w:pos="9769"/>
        </w:tabs>
        <w:spacing w:after="200" w:line="276" w:lineRule="auto"/>
        <w:ind w:left="1418"/>
        <w:jc w:val="both"/>
        <w:rPr>
          <w:rFonts w:ascii="Arial" w:eastAsia="Calibri" w:hAnsi="Arial" w:cs="Arial"/>
          <w:sz w:val="20"/>
          <w:szCs w:val="20"/>
          <w:lang w:val="en-GB"/>
        </w:rPr>
      </w:pPr>
      <w:r w:rsidRPr="00666312">
        <w:rPr>
          <w:rFonts w:ascii="Arial" w:eastAsia="Calibri" w:hAnsi="Arial" w:cs="Arial"/>
          <w:sz w:val="20"/>
          <w:szCs w:val="20"/>
          <w:lang w:val="en-GB"/>
        </w:rPr>
        <w:t>(a</w:t>
      </w:r>
      <w:r>
        <w:rPr>
          <w:rFonts w:ascii="Arial" w:eastAsia="Calibri" w:hAnsi="Arial" w:cs="Arial"/>
          <w:sz w:val="20"/>
          <w:szCs w:val="20"/>
          <w:lang w:val="en-GB"/>
        </w:rPr>
        <w:t xml:space="preserve">) </w:t>
      </w:r>
      <w:r w:rsidR="00470C01" w:rsidRPr="00515422">
        <w:rPr>
          <w:rFonts w:ascii="Arial" w:eastAsia="Calibri" w:hAnsi="Arial" w:cs="Arial"/>
          <w:sz w:val="20"/>
          <w:szCs w:val="20"/>
          <w:lang w:val="en-GB"/>
        </w:rPr>
        <w:t xml:space="preserve">Accredited training by the Department of Labour or other service providers </w:t>
      </w:r>
      <w:r w:rsidRPr="00515422">
        <w:rPr>
          <w:rFonts w:ascii="Arial" w:eastAsia="Calibri" w:hAnsi="Arial" w:cs="Arial"/>
          <w:sz w:val="20"/>
          <w:szCs w:val="20"/>
          <w:lang w:val="en-GB"/>
        </w:rPr>
        <w:tab/>
      </w:r>
      <w:r w:rsidR="00470C01" w:rsidRPr="00515422">
        <w:rPr>
          <w:rFonts w:ascii="Arial" w:eastAsia="Calibri" w:hAnsi="Arial" w:cs="Arial"/>
          <w:sz w:val="20"/>
          <w:szCs w:val="20"/>
          <w:lang w:val="en-GB"/>
        </w:rPr>
        <w:t>Prov. sum</w:t>
      </w:r>
    </w:p>
    <w:p w14:paraId="2E9FD67F" w14:textId="64ED348E" w:rsidR="00470C01" w:rsidRDefault="00666312" w:rsidP="00515422">
      <w:pPr>
        <w:tabs>
          <w:tab w:val="right" w:pos="9769"/>
        </w:tabs>
        <w:spacing w:after="200" w:line="276" w:lineRule="auto"/>
        <w:ind w:left="1418"/>
        <w:contextualSpacing/>
        <w:jc w:val="both"/>
        <w:rPr>
          <w:rFonts w:ascii="Arial" w:eastAsia="Calibri" w:hAnsi="Arial" w:cs="Arial"/>
          <w:sz w:val="20"/>
          <w:szCs w:val="20"/>
          <w:lang w:val="en-GB"/>
        </w:rPr>
      </w:pPr>
      <w:r>
        <w:rPr>
          <w:rFonts w:ascii="Arial" w:eastAsia="Calibri" w:hAnsi="Arial" w:cs="Arial"/>
          <w:sz w:val="20"/>
          <w:szCs w:val="20"/>
          <w:lang w:val="en-GB"/>
        </w:rPr>
        <w:t xml:space="preserve">(b) </w:t>
      </w:r>
      <w:r w:rsidR="0074507A" w:rsidRPr="0077769E">
        <w:rPr>
          <w:rFonts w:ascii="Arial" w:eastAsia="Calibri" w:hAnsi="Arial" w:cs="Arial"/>
          <w:sz w:val="20"/>
          <w:szCs w:val="20"/>
          <w:lang w:val="en-GB"/>
        </w:rPr>
        <w:t>Handling</w:t>
      </w:r>
      <w:r w:rsidR="00470C01" w:rsidRPr="0077769E">
        <w:rPr>
          <w:rFonts w:ascii="Arial" w:eastAsia="Calibri" w:hAnsi="Arial" w:cs="Arial"/>
          <w:sz w:val="20"/>
          <w:szCs w:val="20"/>
          <w:lang w:val="en-GB"/>
        </w:rPr>
        <w:t xml:space="preserve"> costs an</w:t>
      </w:r>
      <w:r w:rsidR="008153BF">
        <w:rPr>
          <w:rFonts w:ascii="Arial" w:eastAsia="Calibri" w:hAnsi="Arial" w:cs="Arial"/>
          <w:sz w:val="20"/>
          <w:szCs w:val="20"/>
          <w:lang w:val="en-GB"/>
        </w:rPr>
        <w:t>d charges for the contractor</w:t>
      </w:r>
      <w:r>
        <w:rPr>
          <w:rFonts w:ascii="Arial" w:eastAsia="Calibri" w:hAnsi="Arial" w:cs="Arial"/>
          <w:sz w:val="20"/>
          <w:szCs w:val="20"/>
          <w:lang w:val="en-GB"/>
        </w:rPr>
        <w:t xml:space="preserve"> </w:t>
      </w:r>
      <w:r>
        <w:rPr>
          <w:rFonts w:ascii="Arial" w:eastAsia="Calibri" w:hAnsi="Arial" w:cs="Arial"/>
          <w:sz w:val="20"/>
          <w:szCs w:val="20"/>
          <w:lang w:val="en-GB"/>
        </w:rPr>
        <w:tab/>
      </w:r>
      <w:r w:rsidR="00470C01" w:rsidRPr="0077769E">
        <w:rPr>
          <w:rFonts w:ascii="Arial" w:eastAsia="Calibri" w:hAnsi="Arial" w:cs="Arial"/>
          <w:sz w:val="20"/>
          <w:szCs w:val="20"/>
          <w:lang w:val="en-GB"/>
        </w:rPr>
        <w:t>Percentage (%)</w:t>
      </w:r>
    </w:p>
    <w:p w14:paraId="333043E4" w14:textId="77777777" w:rsidR="00666312" w:rsidRPr="0077769E" w:rsidRDefault="00666312" w:rsidP="00515422">
      <w:pPr>
        <w:tabs>
          <w:tab w:val="right" w:pos="9769"/>
        </w:tabs>
        <w:spacing w:after="200" w:line="276" w:lineRule="auto"/>
        <w:ind w:left="1418"/>
        <w:contextualSpacing/>
        <w:jc w:val="both"/>
        <w:rPr>
          <w:rFonts w:ascii="Arial" w:eastAsia="Calibri" w:hAnsi="Arial" w:cs="Arial"/>
          <w:sz w:val="20"/>
          <w:szCs w:val="20"/>
          <w:lang w:val="en-GB"/>
        </w:rPr>
      </w:pPr>
    </w:p>
    <w:p w14:paraId="44F49E54" w14:textId="77777777" w:rsidR="00470C01" w:rsidRPr="0077769E" w:rsidRDefault="00470C01" w:rsidP="00470C01">
      <w:pPr>
        <w:tabs>
          <w:tab w:val="right" w:pos="9769"/>
        </w:tabs>
        <w:spacing w:after="240" w:line="240" w:lineRule="auto"/>
        <w:ind w:left="1418"/>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will liaise with the Engineer and the Community Liaison Officer (CLO) for the training requirements of targeted labour local labour (includes local labour used by EME’s if applicable) and arrange for formal training with the local Department of Labour, or other accredited training service providers.</w:t>
      </w:r>
    </w:p>
    <w:p w14:paraId="776ACE56" w14:textId="77777777" w:rsidR="00470C01" w:rsidRPr="0077769E" w:rsidRDefault="00470C01" w:rsidP="00470C01">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0" w:line="233" w:lineRule="auto"/>
        <w:rPr>
          <w:rFonts w:ascii="Arial" w:eastAsia="Times New Roman" w:hAnsi="Arial" w:cs="Arial"/>
          <w:b/>
          <w:sz w:val="20"/>
          <w:szCs w:val="20"/>
          <w:lang w:val="en-GB"/>
        </w:rPr>
      </w:pPr>
      <w:bookmarkStart w:id="25" w:name="_Toc27476035"/>
      <w:bookmarkStart w:id="26" w:name="_Toc46914004"/>
    </w:p>
    <w:bookmarkEnd w:id="25"/>
    <w:bookmarkEnd w:id="26"/>
    <w:p w14:paraId="577AA091" w14:textId="77777777" w:rsidR="00470C01" w:rsidRPr="0077769E" w:rsidRDefault="00470C01" w:rsidP="00470C01">
      <w:pPr>
        <w:tabs>
          <w:tab w:val="left" w:pos="1418"/>
          <w:tab w:val="right" w:pos="9769"/>
        </w:tabs>
        <w:spacing w:after="240" w:line="240" w:lineRule="auto"/>
        <w:ind w:left="1418" w:hanging="1418"/>
        <w:jc w:val="both"/>
        <w:rPr>
          <w:rFonts w:ascii="Arial" w:eastAsia="Times New Roman" w:hAnsi="Arial" w:cs="Arial"/>
          <w:b/>
          <w:sz w:val="20"/>
          <w:szCs w:val="20"/>
          <w:u w:val="single"/>
          <w:lang w:val="en-ZA"/>
        </w:rPr>
      </w:pPr>
      <w:r w:rsidRPr="0077769E">
        <w:rPr>
          <w:rFonts w:ascii="Arial" w:eastAsia="Times New Roman" w:hAnsi="Arial" w:cs="Arial"/>
          <w:b/>
          <w:sz w:val="20"/>
          <w:szCs w:val="20"/>
          <w:lang w:val="en-ZA"/>
        </w:rPr>
        <w:t>PSC</w:t>
      </w:r>
      <w:r w:rsidRPr="0077769E">
        <w:rPr>
          <w:rFonts w:ascii="Arial" w:eastAsia="Times New Roman" w:hAnsi="Arial" w:cs="Arial"/>
          <w:sz w:val="20"/>
          <w:szCs w:val="20"/>
          <w:lang w:val="en-ZA"/>
        </w:rPr>
        <w:tab/>
      </w:r>
      <w:r w:rsidRPr="0077769E">
        <w:rPr>
          <w:rFonts w:ascii="Arial" w:eastAsia="Times New Roman" w:hAnsi="Arial" w:cs="Arial"/>
          <w:b/>
          <w:sz w:val="20"/>
          <w:szCs w:val="20"/>
          <w:lang w:val="en-ZA"/>
        </w:rPr>
        <w:t>SITE CLEARANCE</w:t>
      </w:r>
    </w:p>
    <w:p w14:paraId="166EC71A" w14:textId="77777777" w:rsidR="00470C01" w:rsidRPr="0077769E" w:rsidRDefault="00470C01" w:rsidP="00470C01">
      <w:pPr>
        <w:tabs>
          <w:tab w:val="left" w:pos="1418"/>
          <w:tab w:val="right" w:pos="9769"/>
        </w:tabs>
        <w:spacing w:after="240" w:line="240" w:lineRule="auto"/>
        <w:ind w:left="1418" w:hanging="1418"/>
        <w:jc w:val="both"/>
        <w:rPr>
          <w:rFonts w:ascii="Arial" w:eastAsia="Times New Roman" w:hAnsi="Arial" w:cs="Arial"/>
          <w:b/>
          <w:sz w:val="20"/>
          <w:szCs w:val="20"/>
          <w:lang w:val="en-ZA"/>
        </w:rPr>
      </w:pPr>
      <w:r w:rsidRPr="0077769E">
        <w:rPr>
          <w:rFonts w:ascii="Arial" w:eastAsia="Times New Roman" w:hAnsi="Arial" w:cs="Arial"/>
          <w:b/>
          <w:sz w:val="20"/>
          <w:szCs w:val="20"/>
          <w:lang w:val="en-ZA"/>
        </w:rPr>
        <w:t>PSC 3</w:t>
      </w:r>
      <w:r w:rsidRPr="0077769E">
        <w:rPr>
          <w:rFonts w:ascii="Arial" w:eastAsia="Times New Roman" w:hAnsi="Arial" w:cs="Arial"/>
          <w:b/>
          <w:sz w:val="20"/>
          <w:szCs w:val="20"/>
          <w:lang w:val="en-ZA"/>
        </w:rPr>
        <w:tab/>
        <w:t>MATERIALS</w:t>
      </w:r>
    </w:p>
    <w:p w14:paraId="32D8DD8E" w14:textId="77777777" w:rsidR="00470C01" w:rsidRPr="0077769E" w:rsidRDefault="00470C01" w:rsidP="00470C01">
      <w:pPr>
        <w:tabs>
          <w:tab w:val="left" w:pos="1418"/>
          <w:tab w:val="right" w:pos="9769"/>
        </w:tabs>
        <w:spacing w:after="240" w:line="240" w:lineRule="auto"/>
        <w:ind w:left="1418" w:hanging="1418"/>
        <w:jc w:val="both"/>
        <w:rPr>
          <w:rFonts w:ascii="Arial" w:eastAsia="Times New Roman" w:hAnsi="Arial" w:cs="Arial"/>
          <w:sz w:val="20"/>
          <w:szCs w:val="20"/>
          <w:u w:val="single"/>
          <w:lang w:val="en-ZA"/>
        </w:rPr>
      </w:pPr>
      <w:r w:rsidRPr="0077769E">
        <w:rPr>
          <w:rFonts w:ascii="Arial" w:eastAsia="Times New Roman" w:hAnsi="Arial" w:cs="Arial"/>
          <w:sz w:val="20"/>
          <w:szCs w:val="20"/>
          <w:lang w:val="en-ZA"/>
        </w:rPr>
        <w:t>PSC 3.1</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Disposal of Material</w:t>
      </w:r>
    </w:p>
    <w:p w14:paraId="44B85166" w14:textId="77777777" w:rsidR="00470C01" w:rsidRPr="0077769E" w:rsidRDefault="00470C01" w:rsidP="00470C01">
      <w:pPr>
        <w:tabs>
          <w:tab w:val="right" w:pos="9769"/>
        </w:tabs>
        <w:spacing w:after="240" w:line="240" w:lineRule="auto"/>
        <w:ind w:left="1440" w:hanging="1440"/>
        <w:jc w:val="both"/>
        <w:rPr>
          <w:rFonts w:ascii="Arial" w:eastAsia="Times New Roman" w:hAnsi="Arial" w:cs="Arial"/>
          <w:sz w:val="20"/>
          <w:szCs w:val="20"/>
          <w:lang w:val="en-ZA"/>
        </w:rPr>
      </w:pPr>
      <w:r w:rsidRPr="0077769E">
        <w:rPr>
          <w:rFonts w:ascii="Arial" w:eastAsia="Times New Roman" w:hAnsi="Arial" w:cs="Arial"/>
          <w:sz w:val="20"/>
          <w:szCs w:val="20"/>
          <w:lang w:val="en-ZA"/>
        </w:rPr>
        <w:tab/>
        <w:t>Delete the first two sentences of this clause and replace with:</w:t>
      </w:r>
    </w:p>
    <w:p w14:paraId="6E179476"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sz w:val="20"/>
          <w:szCs w:val="20"/>
          <w:lang w:val="en-ZA"/>
        </w:rPr>
        <w:t>“</w:t>
      </w:r>
      <w:r w:rsidRPr="0077769E">
        <w:rPr>
          <w:rFonts w:ascii="Arial" w:eastAsia="Times New Roman" w:hAnsi="Arial" w:cs="Arial"/>
          <w:bCs/>
          <w:sz w:val="20"/>
          <w:szCs w:val="20"/>
          <w:lang w:val="en-GB"/>
        </w:rPr>
        <w:t>Debris arising from clearing and grubbing or from the demolition of structures on site shall be removed by the Contractor and disposed of at the local tip site or alternate approved tipsite. The tendered rate shall also cover the cost of loading, transporting rubble and car wrecks encountered in the road reserves or along the line of the pipe.</w:t>
      </w:r>
    </w:p>
    <w:p w14:paraId="19A76DFA"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p>
    <w:p w14:paraId="4732D414" w14:textId="77777777" w:rsidR="00470C01" w:rsidRPr="0077769E" w:rsidRDefault="00470C01" w:rsidP="00470C01">
      <w:pPr>
        <w:tabs>
          <w:tab w:val="right" w:pos="9769"/>
        </w:tabs>
        <w:spacing w:after="240" w:line="240" w:lineRule="auto"/>
        <w:ind w:left="1440" w:hanging="1440"/>
        <w:jc w:val="both"/>
        <w:rPr>
          <w:rFonts w:ascii="Arial" w:eastAsia="Times New Roman" w:hAnsi="Arial" w:cs="Arial"/>
          <w:sz w:val="20"/>
          <w:szCs w:val="20"/>
          <w:lang w:val="en-ZA"/>
        </w:rPr>
      </w:pPr>
      <w:r w:rsidRPr="0077769E">
        <w:rPr>
          <w:rFonts w:ascii="Arial" w:eastAsia="Times New Roman" w:hAnsi="Arial" w:cs="Arial"/>
          <w:sz w:val="20"/>
          <w:szCs w:val="20"/>
          <w:lang w:val="en-ZA"/>
        </w:rPr>
        <w:tab/>
        <w:t xml:space="preserve">The rate tendered shall allow for any fees to be paid at the </w:t>
      </w:r>
      <w:r w:rsidR="004A7958" w:rsidRPr="0077769E">
        <w:rPr>
          <w:rFonts w:ascii="Arial" w:eastAsia="Times New Roman" w:hAnsi="Arial" w:cs="Arial"/>
          <w:sz w:val="20"/>
          <w:szCs w:val="20"/>
          <w:lang w:val="en-ZA"/>
        </w:rPr>
        <w:t>tip site</w:t>
      </w:r>
      <w:r w:rsidRPr="0077769E">
        <w:rPr>
          <w:rFonts w:ascii="Arial" w:eastAsia="Times New Roman" w:hAnsi="Arial" w:cs="Arial"/>
          <w:sz w:val="20"/>
          <w:szCs w:val="20"/>
          <w:lang w:val="en-ZA"/>
        </w:rPr>
        <w:t xml:space="preserve">. </w:t>
      </w:r>
    </w:p>
    <w:p w14:paraId="03FEEF51"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62FA70D" w14:textId="77777777" w:rsidR="00470C01" w:rsidRPr="0077769E" w:rsidRDefault="00470C01" w:rsidP="00470C01">
      <w:pPr>
        <w:spacing w:after="0" w:line="240" w:lineRule="auto"/>
        <w:jc w:val="both"/>
        <w:rPr>
          <w:rFonts w:ascii="Arial" w:eastAsia="Times New Roman" w:hAnsi="Arial" w:cs="Arial"/>
          <w:bCs/>
          <w:sz w:val="20"/>
          <w:szCs w:val="20"/>
          <w:u w:val="single"/>
          <w:lang w:val="en-GB"/>
        </w:rPr>
      </w:pPr>
      <w:r w:rsidRPr="0077769E">
        <w:rPr>
          <w:rFonts w:ascii="Arial" w:eastAsia="Times New Roman" w:hAnsi="Arial" w:cs="Arial"/>
          <w:bCs/>
          <w:sz w:val="20"/>
          <w:szCs w:val="20"/>
          <w:lang w:val="en-GB"/>
        </w:rPr>
        <w:t>PSC 5.5</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Clearing of Vegetation</w:t>
      </w:r>
    </w:p>
    <w:p w14:paraId="4D289981"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995C667"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the following:</w:t>
      </w:r>
    </w:p>
    <w:p w14:paraId="71E91D6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1719FD45"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“Except if otherwise agreed, where areas have to be recleared on the written instruction of the Engineer, such reclearing shall be carried out at the Contractor’s own cost and the Contractor is advised therefore, not to clear areas at such an early stage that reclearing may become necessary.”</w:t>
      </w:r>
    </w:p>
    <w:p w14:paraId="5B15F57D"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p>
    <w:p w14:paraId="7477A9CD"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DBA252B"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PSC 8</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MEASUREMENT AND PAYMENT</w:t>
      </w:r>
    </w:p>
    <w:p w14:paraId="5930BAA9"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D75CFA5"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PSC 8.2.1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Clear and grub</w:t>
      </w:r>
      <w:r w:rsidRPr="0077769E">
        <w:rPr>
          <w:rFonts w:ascii="Arial" w:eastAsia="Times New Roman" w:hAnsi="Arial" w:cs="Arial"/>
          <w:bCs/>
          <w:sz w:val="20"/>
          <w:szCs w:val="20"/>
          <w:lang w:val="en-GB"/>
        </w:rPr>
        <w:t>............................................................................................Unit : m/ha</w:t>
      </w:r>
    </w:p>
    <w:p w14:paraId="6BABB625"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577950A"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Delete “(Except where 8.2.9 is applicable)” in the seventh line of this subclause.</w:t>
      </w:r>
    </w:p>
    <w:p w14:paraId="479D742D"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E7ED07D"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after “transporting” in the seventh line:</w:t>
      </w:r>
    </w:p>
    <w:p w14:paraId="62114C0F"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C9FD701"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“to the Mnquma Local Municipality tip site or alternate approved site”</w:t>
      </w:r>
    </w:p>
    <w:p w14:paraId="2B082F5C"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40DA8C5"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PSC 8.2.2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Remove and grub large trees and tree stumps of girth</w:t>
      </w:r>
      <w:r w:rsidRPr="0077769E">
        <w:rPr>
          <w:rFonts w:ascii="Arial" w:eastAsia="Times New Roman" w:hAnsi="Arial" w:cs="Arial"/>
          <w:bCs/>
          <w:sz w:val="20"/>
          <w:szCs w:val="20"/>
          <w:lang w:val="en-GB"/>
        </w:rPr>
        <w:t>.....................................Unit : No</w:t>
      </w:r>
    </w:p>
    <w:p w14:paraId="4B10914A"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5A2AA4F"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the following:</w:t>
      </w:r>
    </w:p>
    <w:p w14:paraId="5C6C7E2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93075C2"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“Notwithstanding the contents of this clause it must be noted that only the tree stumps remain and the Contractor shall note this when pricing this item.”</w:t>
      </w:r>
    </w:p>
    <w:p w14:paraId="63227A4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CB9D7BA"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“PSC 8.2.11*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Remove and dispose of existing kerbing and concrete channelling</w:t>
      </w:r>
      <w:r w:rsidRPr="0077769E">
        <w:rPr>
          <w:rFonts w:ascii="Arial" w:eastAsia="Times New Roman" w:hAnsi="Arial" w:cs="Arial"/>
          <w:bCs/>
          <w:sz w:val="20"/>
          <w:szCs w:val="20"/>
          <w:lang w:val="en-GB"/>
        </w:rPr>
        <w:t>..................Unit : m”</w:t>
      </w:r>
    </w:p>
    <w:p w14:paraId="4095BD8E"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B95D943"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sum tendered shall cover the provision of all labour and equipment to remove and dispose of existing kerbing and concrete channelling, regardless of volume, at the designated tip site.</w:t>
      </w:r>
    </w:p>
    <w:p w14:paraId="4EBCAFAA"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7ABDBCF"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“PSC 8.2.12*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Saw-cut asphalt surfacing</w:t>
      </w:r>
      <w:r w:rsidRPr="0077769E">
        <w:rPr>
          <w:rFonts w:ascii="Arial" w:eastAsia="Times New Roman" w:hAnsi="Arial" w:cs="Arial"/>
          <w:bCs/>
          <w:sz w:val="20"/>
          <w:szCs w:val="20"/>
          <w:lang w:val="en-GB"/>
        </w:rPr>
        <w:t>.................................................................................Unit : m”</w:t>
      </w:r>
    </w:p>
    <w:p w14:paraId="571C5FE0"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696FFBF"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sum tendered shall cover the provision of all labour and equipment to saw-cut asphalt surfacing.</w:t>
      </w:r>
    </w:p>
    <w:p w14:paraId="19DE2765"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A99FB78"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“PSC 8.2.13*</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Remove and dispose of asphalt surfacing</w:t>
      </w:r>
      <w:r w:rsidRPr="0077769E">
        <w:rPr>
          <w:rFonts w:ascii="Arial" w:eastAsia="Times New Roman" w:hAnsi="Arial" w:cs="Arial"/>
          <w:bCs/>
          <w:sz w:val="20"/>
          <w:szCs w:val="20"/>
          <w:lang w:val="en-GB"/>
        </w:rPr>
        <w:t>......................................................Unit : m</w:t>
      </w:r>
      <w:r w:rsidRPr="0077769E">
        <w:rPr>
          <w:rFonts w:ascii="Arial" w:eastAsia="Times New Roman" w:hAnsi="Arial" w:cs="Arial"/>
          <w:bCs/>
          <w:sz w:val="20"/>
          <w:szCs w:val="20"/>
          <w:vertAlign w:val="superscript"/>
          <w:lang w:val="en-GB"/>
        </w:rPr>
        <w:t>2</w:t>
      </w:r>
      <w:r w:rsidRPr="0077769E">
        <w:rPr>
          <w:rFonts w:ascii="Arial" w:eastAsia="Times New Roman" w:hAnsi="Arial" w:cs="Arial"/>
          <w:bCs/>
          <w:sz w:val="20"/>
          <w:szCs w:val="20"/>
          <w:lang w:val="en-GB"/>
        </w:rPr>
        <w:t>”</w:t>
      </w:r>
    </w:p>
    <w:p w14:paraId="00512A20"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4C9C718"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sum tendered shall cover the provision of all labour and equipment to remove and dispose of asphalt surfacing (saw-cutting will be compensated for under item PSC 8.2.12).</w:t>
      </w:r>
    </w:p>
    <w:p w14:paraId="0BE7C9C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63481ED"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7694880" w14:textId="77777777" w:rsidR="00470C01" w:rsidRPr="0077769E" w:rsidRDefault="00470C01" w:rsidP="00470C01">
      <w:pPr>
        <w:tabs>
          <w:tab w:val="left" w:pos="1418"/>
          <w:tab w:val="right" w:pos="9769"/>
        </w:tabs>
        <w:spacing w:after="240" w:line="240" w:lineRule="auto"/>
        <w:ind w:left="1418" w:hanging="1418"/>
        <w:jc w:val="both"/>
        <w:rPr>
          <w:rFonts w:ascii="Arial" w:eastAsia="Times New Roman" w:hAnsi="Arial" w:cs="Arial"/>
          <w:b/>
          <w:sz w:val="20"/>
          <w:szCs w:val="20"/>
          <w:u w:val="single"/>
          <w:lang w:val="en-ZA"/>
        </w:rPr>
      </w:pPr>
      <w:r w:rsidRPr="0077769E">
        <w:rPr>
          <w:rFonts w:ascii="Arial" w:eastAsia="Times New Roman" w:hAnsi="Arial" w:cs="Arial"/>
          <w:b/>
          <w:sz w:val="20"/>
          <w:szCs w:val="20"/>
          <w:lang w:val="en-ZA"/>
        </w:rPr>
        <w:t>PSD</w:t>
      </w:r>
      <w:r w:rsidRPr="0077769E">
        <w:rPr>
          <w:rFonts w:ascii="Arial" w:eastAsia="Times New Roman" w:hAnsi="Arial" w:cs="Arial"/>
          <w:sz w:val="20"/>
          <w:szCs w:val="20"/>
          <w:lang w:val="en-ZA"/>
        </w:rPr>
        <w:tab/>
      </w:r>
      <w:r w:rsidRPr="0077769E">
        <w:rPr>
          <w:rFonts w:ascii="Arial" w:eastAsia="Times New Roman" w:hAnsi="Arial" w:cs="Arial"/>
          <w:b/>
          <w:sz w:val="20"/>
          <w:szCs w:val="20"/>
          <w:lang w:val="en-ZA"/>
        </w:rPr>
        <w:t>EARTHWORKS</w:t>
      </w:r>
    </w:p>
    <w:p w14:paraId="5D0F2373"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PSD 3</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MATERIALS</w:t>
      </w:r>
    </w:p>
    <w:p w14:paraId="28CFE186"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A0B96FD" w14:textId="77777777" w:rsidR="00470C01" w:rsidRPr="0077769E" w:rsidRDefault="00470C01" w:rsidP="00470C01">
      <w:pPr>
        <w:spacing w:after="0" w:line="240" w:lineRule="auto"/>
        <w:jc w:val="both"/>
        <w:rPr>
          <w:rFonts w:ascii="Arial" w:eastAsia="Times New Roman" w:hAnsi="Arial" w:cs="Arial"/>
          <w:bCs/>
          <w:sz w:val="20"/>
          <w:szCs w:val="20"/>
          <w:u w:val="single"/>
          <w:lang w:val="en-GB"/>
        </w:rPr>
      </w:pPr>
      <w:r w:rsidRPr="0077769E">
        <w:rPr>
          <w:rFonts w:ascii="Arial" w:eastAsia="Times New Roman" w:hAnsi="Arial" w:cs="Arial"/>
          <w:bCs/>
          <w:sz w:val="20"/>
          <w:szCs w:val="20"/>
          <w:lang w:val="en-GB"/>
        </w:rPr>
        <w:t>PSD 3.1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Classification For Excavation Purposes</w:t>
      </w:r>
    </w:p>
    <w:p w14:paraId="39AC426D"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07D1343"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t>Delete SABS 1200:D Clause 3.1 and replace with the following:</w:t>
      </w:r>
    </w:p>
    <w:p w14:paraId="7958A5A3"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8D7562D" w14:textId="77777777" w:rsidR="00470C01" w:rsidRPr="0077769E" w:rsidRDefault="00470C01" w:rsidP="00470C01">
      <w:pPr>
        <w:spacing w:after="0" w:line="240" w:lineRule="auto"/>
        <w:jc w:val="both"/>
        <w:rPr>
          <w:rFonts w:ascii="Arial" w:eastAsia="Times New Roman" w:hAnsi="Arial" w:cs="Arial"/>
          <w:bCs/>
          <w:sz w:val="20"/>
          <w:szCs w:val="20"/>
          <w:u w:val="single"/>
          <w:lang w:val="en-GB"/>
        </w:rPr>
      </w:pPr>
      <w:r w:rsidRPr="0077769E">
        <w:rPr>
          <w:rFonts w:ascii="Arial" w:eastAsia="Times New Roman" w:hAnsi="Arial" w:cs="Arial"/>
          <w:bCs/>
          <w:sz w:val="20"/>
          <w:szCs w:val="20"/>
          <w:lang w:val="en-GB"/>
        </w:rPr>
        <w:t>PSD 3.1.1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Method of Classifying</w:t>
      </w:r>
    </w:p>
    <w:p w14:paraId="5811CED8"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E390DC9"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Contractor may use any method he chooses to excavate any class of material but his chosen method of excavation shall not determine the classification of the excavation. The Engineer or his Representative will decide on the classification of materials. In the first instance classification will be based on inspection of the material to be excavated and on the criteria given in PSD 3.1.2(a) and (b).</w:t>
      </w:r>
    </w:p>
    <w:p w14:paraId="2DD29F47"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p>
    <w:p w14:paraId="043536AC"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PSD 3.1.2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Classes of Excavation</w:t>
      </w:r>
    </w:p>
    <w:p w14:paraId="087F09BA"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CA4E29D"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All materials encountered in any excavation for any purpose including restricted excavation will be classified as follows:</w:t>
      </w:r>
    </w:p>
    <w:p w14:paraId="2C9663CC"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p>
    <w:p w14:paraId="207F5CE2"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lastRenderedPageBreak/>
        <w:t>(a)</w:t>
      </w:r>
      <w:r w:rsidRPr="0077769E">
        <w:rPr>
          <w:rFonts w:ascii="Arial" w:eastAsia="Times New Roman" w:hAnsi="Arial" w:cs="Arial"/>
          <w:bCs/>
          <w:sz w:val="20"/>
          <w:szCs w:val="20"/>
          <w:lang w:val="en-GB"/>
        </w:rPr>
        <w:tab/>
        <w:t>Hard rock excavation</w:t>
      </w:r>
    </w:p>
    <w:p w14:paraId="511B006D"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13EC2387" w14:textId="77777777" w:rsidR="00470C01" w:rsidRPr="0077769E" w:rsidRDefault="00470C01" w:rsidP="00470C01">
      <w:pPr>
        <w:spacing w:after="0" w:line="240" w:lineRule="auto"/>
        <w:ind w:left="216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Hard rock excavation shall be excavation in material (including undecomposed boulders exceeding 0.17 cubic metres in individual volume) that cannot be efficiently removed without blasting, wedging and splitting, or hydraulic hammers.</w:t>
      </w:r>
    </w:p>
    <w:p w14:paraId="651BA1EC" w14:textId="77777777" w:rsidR="00470C01" w:rsidRPr="0077769E" w:rsidRDefault="00470C01" w:rsidP="00470C01">
      <w:pPr>
        <w:spacing w:after="0" w:line="240" w:lineRule="auto"/>
        <w:ind w:left="2160"/>
        <w:jc w:val="both"/>
        <w:rPr>
          <w:rFonts w:ascii="Arial" w:eastAsia="Times New Roman" w:hAnsi="Arial" w:cs="Arial"/>
          <w:bCs/>
          <w:sz w:val="20"/>
          <w:szCs w:val="20"/>
          <w:lang w:val="en-GB"/>
        </w:rPr>
      </w:pPr>
    </w:p>
    <w:p w14:paraId="701FB731"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t>This classification includes materials such as:</w:t>
      </w:r>
    </w:p>
    <w:p w14:paraId="0BC3D88D" w14:textId="77777777" w:rsidR="00470C01" w:rsidRPr="0077769E" w:rsidRDefault="00470C01" w:rsidP="00470C01">
      <w:pPr>
        <w:spacing w:after="0" w:line="240" w:lineRule="auto"/>
        <w:ind w:left="144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t>
      </w:r>
      <w:r w:rsidRPr="0077769E">
        <w:rPr>
          <w:rFonts w:ascii="Arial" w:eastAsia="Times New Roman" w:hAnsi="Arial" w:cs="Arial"/>
          <w:bCs/>
          <w:sz w:val="20"/>
          <w:szCs w:val="20"/>
          <w:lang w:val="en-GB"/>
        </w:rPr>
        <w:tab/>
        <w:t>solid unfractured rock occurring in bulk</w:t>
      </w:r>
    </w:p>
    <w:p w14:paraId="7357558A" w14:textId="77777777" w:rsidR="00470C01" w:rsidRPr="0077769E" w:rsidRDefault="00470C01" w:rsidP="00470C01">
      <w:pPr>
        <w:spacing w:after="0" w:line="240" w:lineRule="auto"/>
        <w:ind w:left="144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t>
      </w:r>
      <w:r w:rsidRPr="0077769E">
        <w:rPr>
          <w:rFonts w:ascii="Arial" w:eastAsia="Times New Roman" w:hAnsi="Arial" w:cs="Arial"/>
          <w:bCs/>
          <w:sz w:val="20"/>
          <w:szCs w:val="20"/>
          <w:lang w:val="en-GB"/>
        </w:rPr>
        <w:tab/>
        <w:t>solid ledges thicker than 200mm</w:t>
      </w:r>
    </w:p>
    <w:p w14:paraId="78797170" w14:textId="77777777" w:rsidR="00470C01" w:rsidRPr="0077769E" w:rsidRDefault="00470C01" w:rsidP="00470C01">
      <w:pPr>
        <w:spacing w:after="0" w:line="240" w:lineRule="auto"/>
        <w:ind w:left="144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t>
      </w:r>
      <w:r w:rsidRPr="0077769E">
        <w:rPr>
          <w:rFonts w:ascii="Arial" w:eastAsia="Times New Roman" w:hAnsi="Arial" w:cs="Arial"/>
          <w:bCs/>
          <w:sz w:val="20"/>
          <w:szCs w:val="20"/>
          <w:lang w:val="en-GB"/>
        </w:rPr>
        <w:tab/>
        <w:t>igneous rock intrusions</w:t>
      </w:r>
    </w:p>
    <w:p w14:paraId="6601BB83" w14:textId="77777777" w:rsidR="00470C01" w:rsidRPr="0077769E" w:rsidRDefault="00470C01" w:rsidP="00470C01">
      <w:pPr>
        <w:spacing w:after="0" w:line="240" w:lineRule="auto"/>
        <w:ind w:left="144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t>
      </w:r>
      <w:r w:rsidRPr="0077769E">
        <w:rPr>
          <w:rFonts w:ascii="Arial" w:eastAsia="Times New Roman" w:hAnsi="Arial" w:cs="Arial"/>
          <w:bCs/>
          <w:sz w:val="20"/>
          <w:szCs w:val="20"/>
          <w:lang w:val="en-GB"/>
        </w:rPr>
        <w:tab/>
        <w:t>cemented sedimentary rocks.</w:t>
      </w:r>
    </w:p>
    <w:p w14:paraId="6B838B18" w14:textId="77777777" w:rsidR="00470C01" w:rsidRPr="0077769E" w:rsidRDefault="00470C01" w:rsidP="00470C01">
      <w:pPr>
        <w:spacing w:after="0" w:line="240" w:lineRule="auto"/>
        <w:ind w:left="1440" w:firstLine="720"/>
        <w:jc w:val="both"/>
        <w:rPr>
          <w:rFonts w:ascii="Arial" w:eastAsia="Times New Roman" w:hAnsi="Arial" w:cs="Arial"/>
          <w:bCs/>
          <w:sz w:val="20"/>
          <w:szCs w:val="20"/>
          <w:lang w:val="en-GB"/>
        </w:rPr>
      </w:pPr>
    </w:p>
    <w:p w14:paraId="307C173F"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(b)</w:t>
      </w:r>
      <w:r w:rsidRPr="0077769E">
        <w:rPr>
          <w:rFonts w:ascii="Arial" w:eastAsia="Times New Roman" w:hAnsi="Arial" w:cs="Arial"/>
          <w:bCs/>
          <w:sz w:val="20"/>
          <w:szCs w:val="20"/>
          <w:lang w:val="en-GB"/>
        </w:rPr>
        <w:tab/>
        <w:t>Soft Excavation</w:t>
      </w:r>
    </w:p>
    <w:p w14:paraId="2394ABB9"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p>
    <w:p w14:paraId="198C97E6" w14:textId="77777777" w:rsidR="00470C01" w:rsidRPr="0077769E" w:rsidRDefault="00470C01" w:rsidP="00470C01">
      <w:pPr>
        <w:spacing w:after="0" w:line="240" w:lineRule="auto"/>
        <w:ind w:left="216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Any material which can be removed by bulldozers or backhoes, shall be classified as soft excavation.</w:t>
      </w:r>
    </w:p>
    <w:p w14:paraId="41AC152B"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r>
    </w:p>
    <w:p w14:paraId="01B4D875" w14:textId="77777777" w:rsidR="00470C01" w:rsidRPr="0077769E" w:rsidRDefault="00470C01" w:rsidP="00470C01">
      <w:pPr>
        <w:spacing w:after="0" w:line="240" w:lineRule="auto"/>
        <w:ind w:left="216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Soft excavation shall be material not falling into the category of hard rock excavation.</w:t>
      </w:r>
    </w:p>
    <w:p w14:paraId="11E0BF12" w14:textId="77777777" w:rsidR="00470C01" w:rsidRPr="0077769E" w:rsidRDefault="00470C01" w:rsidP="00470C01">
      <w:pPr>
        <w:spacing w:after="0" w:line="240" w:lineRule="auto"/>
        <w:ind w:left="2160"/>
        <w:jc w:val="both"/>
        <w:rPr>
          <w:rFonts w:ascii="Arial" w:eastAsia="Times New Roman" w:hAnsi="Arial" w:cs="Arial"/>
          <w:bCs/>
          <w:sz w:val="20"/>
          <w:szCs w:val="20"/>
          <w:lang w:val="en-GB"/>
        </w:rPr>
      </w:pPr>
    </w:p>
    <w:p w14:paraId="760EE2B7"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PSD 5.2.1.2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Conservation Of Topsoil</w:t>
      </w:r>
    </w:p>
    <w:p w14:paraId="341C7AC5"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39EADCF"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t>Add the following to Clause 5.2.1.2:</w:t>
      </w:r>
    </w:p>
    <w:p w14:paraId="397EBAA9"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DCBC4C7" w14:textId="77777777" w:rsidR="00470C01" w:rsidRPr="005429BF" w:rsidRDefault="00470C01" w:rsidP="005429BF">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“Topsoil shall not be stockpiled higher than 2,0m. Care shall be exercised to prevent the compaction of topsoil in any way especially by vehicles </w:t>
      </w:r>
      <w:r w:rsidR="005429BF">
        <w:rPr>
          <w:rFonts w:ascii="Arial" w:eastAsia="Times New Roman" w:hAnsi="Arial" w:cs="Arial"/>
          <w:bCs/>
          <w:sz w:val="20"/>
          <w:szCs w:val="20"/>
          <w:lang w:val="en-GB"/>
        </w:rPr>
        <w:t>travelling over such material.”</w:t>
      </w:r>
    </w:p>
    <w:p w14:paraId="1D48E8E7" w14:textId="77777777" w:rsidR="00470C01" w:rsidRPr="0077769E" w:rsidRDefault="00470C01" w:rsidP="00470C01">
      <w:pPr>
        <w:spacing w:after="0" w:line="240" w:lineRule="auto"/>
        <w:rPr>
          <w:rFonts w:ascii="Arial" w:eastAsia="Times New Roman" w:hAnsi="Arial" w:cs="Arial"/>
          <w:b/>
          <w:bCs/>
          <w:sz w:val="20"/>
          <w:szCs w:val="20"/>
          <w:lang w:val="en-GB"/>
        </w:rPr>
      </w:pPr>
    </w:p>
    <w:p w14:paraId="111B9AE5"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PSDM</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EARTHWORKS (ROADS, SUBGRADE)</w:t>
      </w:r>
    </w:p>
    <w:p w14:paraId="6B1206C6" w14:textId="77777777" w:rsidR="00470C01" w:rsidRPr="0077769E" w:rsidRDefault="00470C01" w:rsidP="00470C01">
      <w:pPr>
        <w:spacing w:after="0" w:line="240" w:lineRule="auto"/>
        <w:jc w:val="both"/>
        <w:rPr>
          <w:rFonts w:ascii="Arial" w:eastAsia="Times New Roman" w:hAnsi="Arial" w:cs="Arial"/>
          <w:b/>
          <w:bCs/>
          <w:sz w:val="20"/>
          <w:szCs w:val="20"/>
          <w:lang w:val="en-GB"/>
        </w:rPr>
      </w:pPr>
    </w:p>
    <w:p w14:paraId="2D9AD3FD"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PSDM 3</w:t>
      </w:r>
      <w:r w:rsidRPr="0077769E">
        <w:rPr>
          <w:rFonts w:ascii="Arial" w:eastAsia="Times New Roman" w:hAnsi="Arial" w:cs="Arial"/>
          <w:b/>
          <w:bCs/>
          <w:sz w:val="20"/>
          <w:szCs w:val="20"/>
          <w:lang w:val="en-GB"/>
        </w:rPr>
        <w:tab/>
        <w:t>MATERIALS</w:t>
      </w:r>
    </w:p>
    <w:p w14:paraId="27C366B4"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E47E069"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PSDM 3.1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Classification of Excavation</w:t>
      </w:r>
    </w:p>
    <w:p w14:paraId="7678C786"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128B6667"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t>Clause PSDB 3.1 will apply for this clause.</w:t>
      </w:r>
    </w:p>
    <w:p w14:paraId="08E447AD"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89E6B8D"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PSDM 5</w:t>
      </w:r>
      <w:r w:rsidRPr="0077769E">
        <w:rPr>
          <w:rFonts w:ascii="Arial" w:eastAsia="Times New Roman" w:hAnsi="Arial" w:cs="Arial"/>
          <w:b/>
          <w:bCs/>
          <w:sz w:val="20"/>
          <w:szCs w:val="20"/>
          <w:lang w:val="en-GB"/>
        </w:rPr>
        <w:tab/>
        <w:t>CONSTRUCTION</w:t>
      </w:r>
    </w:p>
    <w:p w14:paraId="3090C070"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C3355B7"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PSDM 5.2.3.3</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Treatment of Road Bed</w:t>
      </w:r>
    </w:p>
    <w:p w14:paraId="186C1CD5"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69AD892"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w:t>
      </w:r>
      <w:r w:rsidRPr="0077769E">
        <w:rPr>
          <w:rFonts w:ascii="Arial" w:eastAsia="Times New Roman" w:hAnsi="Arial" w:cs="Arial"/>
          <w:bCs/>
          <w:sz w:val="20"/>
          <w:szCs w:val="20"/>
          <w:lang w:val="en-GB"/>
        </w:rPr>
        <w:tab/>
        <w:t>Preparation and Compaction of Road Bed</w:t>
      </w:r>
    </w:p>
    <w:p w14:paraId="7D730D8F"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41DC33D1"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the following:</w:t>
      </w:r>
    </w:p>
    <w:p w14:paraId="37BC9EFC"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5A2BFD04"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“Where road bed preparation takes place in sand the in-situ sand layer is to be watered and compacted to 100% Mod. AASHTO density. The surface of the in-situ sand layer is to be firm and smooth in order to receive the subsequent S.S.G. or </w:t>
      </w:r>
      <w:r w:rsidR="004A7958" w:rsidRPr="0077769E">
        <w:rPr>
          <w:rFonts w:ascii="Arial" w:eastAsia="Times New Roman" w:hAnsi="Arial" w:cs="Arial"/>
          <w:bCs/>
          <w:sz w:val="20"/>
          <w:szCs w:val="20"/>
          <w:lang w:val="en-GB"/>
        </w:rPr>
        <w:t>Subbase</w:t>
      </w:r>
      <w:r w:rsidRPr="0077769E">
        <w:rPr>
          <w:rFonts w:ascii="Arial" w:eastAsia="Times New Roman" w:hAnsi="Arial" w:cs="Arial"/>
          <w:bCs/>
          <w:sz w:val="20"/>
          <w:szCs w:val="20"/>
          <w:lang w:val="en-GB"/>
        </w:rPr>
        <w:t xml:space="preserve"> layer, as the case may be. To this end the Engineer may order that unnecessary construction traffic remain off the finished in-situ sand layer until the subsequent layer has been completed.”</w:t>
      </w:r>
    </w:p>
    <w:p w14:paraId="649669A1"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95F23E5" w14:textId="77777777" w:rsidR="00470C01" w:rsidRPr="0077769E" w:rsidRDefault="00470C01" w:rsidP="00470C01">
      <w:pPr>
        <w:spacing w:after="0" w:line="240" w:lineRule="auto"/>
        <w:jc w:val="both"/>
        <w:rPr>
          <w:rFonts w:ascii="Arial" w:eastAsia="Times New Roman" w:hAnsi="Arial" w:cs="Arial"/>
          <w:bCs/>
          <w:sz w:val="20"/>
          <w:szCs w:val="20"/>
          <w:u w:val="single"/>
          <w:lang w:val="en-GB"/>
        </w:rPr>
      </w:pPr>
      <w:r w:rsidRPr="0077769E">
        <w:rPr>
          <w:rFonts w:ascii="Arial" w:eastAsia="Times New Roman" w:hAnsi="Arial" w:cs="Arial"/>
          <w:bCs/>
          <w:sz w:val="20"/>
          <w:szCs w:val="20"/>
          <w:lang w:val="en-GB"/>
        </w:rPr>
        <w:t>PSDM 5.2.9</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Trimming and Grading of Verges</w:t>
      </w:r>
    </w:p>
    <w:p w14:paraId="51F1034C"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618653C"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(New Clause)</w:t>
      </w:r>
    </w:p>
    <w:p w14:paraId="10F0747C"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73B169AC"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During the initial earthworks the verge width shall be cut or filled to approximately the final level and shall be kept trimmed and tidy during construction of the works. After completion of the road layers, including the premix surface, and after construction of the necessary </w:t>
      </w:r>
      <w:r w:rsidRPr="0077769E">
        <w:rPr>
          <w:rFonts w:ascii="Arial" w:eastAsia="Times New Roman" w:hAnsi="Arial" w:cs="Arial"/>
          <w:bCs/>
          <w:sz w:val="20"/>
          <w:szCs w:val="20"/>
          <w:lang w:val="en-GB"/>
        </w:rPr>
        <w:lastRenderedPageBreak/>
        <w:t>kerbs, including the satisfactory backfilling behind the kerb, the verge shall be finished off to the lines and levels shown on the drawings or as specified.</w:t>
      </w:r>
    </w:p>
    <w:p w14:paraId="782FE743"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60C7F83D"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verge material shall consist of that material which would normally be occurring at that position or depth when in cut and shall not be contaminated by foreign materials such as bricks, base course material, horticultural inferior materials from trench excavations, etc. Verges in fill conditions are to consist of the material as specified for the fills and similarly not be contaminated with foreign materials.</w:t>
      </w:r>
    </w:p>
    <w:p w14:paraId="728B2296"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r>
    </w:p>
    <w:p w14:paraId="5EBAB9F2"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Over those sections of verge where grass is to be planted or where the Engineer deems it necessary to spread topsoil, he may instruct the Contractor at the stage of the major earthworks operation to work to levels altered from those shown on the drawings.</w:t>
      </w:r>
    </w:p>
    <w:p w14:paraId="3C7C50A8"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082F0B69"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Topsoil may be provided from stockpiles on site in which case the Contractor shall load, transport and spread as ordered by the Engineer. In the case of topsoil provided and imported by the Contractor the quality of the topsoil shall be approved of by the Engineer beforehand.</w:t>
      </w:r>
    </w:p>
    <w:p w14:paraId="0FD56E79"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p>
    <w:p w14:paraId="09FBDBB2" w14:textId="77777777" w:rsidR="006F5B43" w:rsidRDefault="00470C01" w:rsidP="005429BF">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Contractor shall be responsible for taking the necessary precautions and measures to control the dust nuisance which may arise due to his operations on the verge, whether from the natural ground surface or topsoil layer, until the verge is accepted by the Eng</w:t>
      </w:r>
      <w:r w:rsidR="005429BF">
        <w:rPr>
          <w:rFonts w:ascii="Arial" w:eastAsia="Times New Roman" w:hAnsi="Arial" w:cs="Arial"/>
          <w:bCs/>
          <w:sz w:val="20"/>
          <w:szCs w:val="20"/>
          <w:lang w:val="en-GB"/>
        </w:rPr>
        <w:t>ineer.</w:t>
      </w:r>
    </w:p>
    <w:p w14:paraId="1E27F6EF" w14:textId="77777777" w:rsidR="005429BF" w:rsidRPr="0077769E" w:rsidRDefault="005429BF" w:rsidP="005429BF">
      <w:pPr>
        <w:spacing w:after="0" w:line="240" w:lineRule="auto"/>
        <w:ind w:left="1440"/>
        <w:jc w:val="both"/>
        <w:rPr>
          <w:rFonts w:ascii="Arial" w:eastAsia="Times New Roman" w:hAnsi="Arial" w:cs="Arial"/>
          <w:bCs/>
          <w:sz w:val="20"/>
          <w:szCs w:val="20"/>
          <w:lang w:val="en-GB"/>
        </w:rPr>
      </w:pPr>
    </w:p>
    <w:p w14:paraId="7E38FC4C"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PSDM 5.2.10</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Dimension and Level Control and Process Control</w:t>
      </w:r>
    </w:p>
    <w:p w14:paraId="6B33E8C4"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1759C77"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(New Clause)</w:t>
      </w:r>
    </w:p>
    <w:p w14:paraId="58006569"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223F415E"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Contractor shall submit to the Engineer records of dimension and level control and/or process control prior to requesting the Engineer to carry out any routine tests and/or inspections.</w:t>
      </w:r>
    </w:p>
    <w:p w14:paraId="6FBB6CEA" w14:textId="77777777" w:rsidR="00470C01" w:rsidRPr="0077769E" w:rsidRDefault="00470C01" w:rsidP="00470C01">
      <w:pPr>
        <w:spacing w:after="0" w:line="240" w:lineRule="auto"/>
        <w:rPr>
          <w:rFonts w:ascii="Arial" w:eastAsia="Times New Roman" w:hAnsi="Arial" w:cs="Arial"/>
          <w:bCs/>
          <w:sz w:val="20"/>
          <w:szCs w:val="20"/>
          <w:lang w:val="en-GB"/>
        </w:rPr>
      </w:pPr>
    </w:p>
    <w:p w14:paraId="044E4EF0"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PSDM 5.2.11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Requesting of Tests</w:t>
      </w:r>
    </w:p>
    <w:p w14:paraId="4B36FF7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17F34D80"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(New Clause)</w:t>
      </w:r>
    </w:p>
    <w:p w14:paraId="6BF0F619"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161E0BAE"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Tests and Inspections of the works will only be carried out by the Engineer once the appropriate test/inspection request forms have been fully completed. Test/inspection request forms can be obtained from the Engineer.</w:t>
      </w:r>
    </w:p>
    <w:p w14:paraId="19B2C996"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AEC3BE2"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Cs/>
          <w:sz w:val="20"/>
          <w:szCs w:val="20"/>
          <w:lang w:val="en-GB"/>
        </w:rPr>
        <w:t>PSDM 8</w:t>
      </w:r>
      <w:r w:rsidRPr="0077769E">
        <w:rPr>
          <w:rFonts w:ascii="Arial" w:eastAsia="Times New Roman" w:hAnsi="Arial" w:cs="Arial"/>
          <w:bCs/>
          <w:sz w:val="20"/>
          <w:szCs w:val="20"/>
          <w:lang w:val="en-GB"/>
        </w:rPr>
        <w:tab/>
      </w:r>
      <w:r w:rsidRPr="0077769E">
        <w:rPr>
          <w:rFonts w:ascii="Arial" w:eastAsia="Times New Roman" w:hAnsi="Arial" w:cs="Arial"/>
          <w:b/>
          <w:bCs/>
          <w:sz w:val="20"/>
          <w:szCs w:val="20"/>
          <w:lang w:val="en-GB"/>
        </w:rPr>
        <w:t>MEASUREMENT AND PAYMENT</w:t>
      </w:r>
    </w:p>
    <w:p w14:paraId="53C23660"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CACE2A8"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PSDM8.3.4(a)</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Cut to Fill, Borrow to Fill</w:t>
      </w:r>
    </w:p>
    <w:p w14:paraId="6F802271"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21B639F8" w14:textId="77777777" w:rsidR="00470C01" w:rsidRDefault="00470C01" w:rsidP="00E662BD">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to</w:t>
      </w:r>
      <w:r w:rsidR="00E662BD">
        <w:rPr>
          <w:rFonts w:ascii="Arial" w:eastAsia="Times New Roman" w:hAnsi="Arial" w:cs="Arial"/>
          <w:bCs/>
          <w:sz w:val="20"/>
          <w:szCs w:val="20"/>
          <w:lang w:val="en-GB"/>
        </w:rPr>
        <w:t xml:space="preserve"> Clause 8.3.4(1) the following:</w:t>
      </w:r>
    </w:p>
    <w:p w14:paraId="66DAAEBE" w14:textId="77777777" w:rsidR="00E662BD" w:rsidRPr="0077769E" w:rsidRDefault="00E662BD" w:rsidP="00E662BD">
      <w:pPr>
        <w:spacing w:after="0" w:line="240" w:lineRule="auto"/>
        <w:ind w:left="720" w:firstLine="720"/>
        <w:jc w:val="both"/>
        <w:rPr>
          <w:rFonts w:ascii="Arial" w:eastAsia="Times New Roman" w:hAnsi="Arial" w:cs="Arial"/>
          <w:bCs/>
          <w:sz w:val="20"/>
          <w:szCs w:val="20"/>
          <w:lang w:val="en-GB"/>
        </w:rPr>
      </w:pPr>
    </w:p>
    <w:p w14:paraId="6E6E8C15"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“Where fill material is borrowed from trench excavations the rate shall include the selection from the sides of trenches, transporting, if necessary, stockpiling, preparing, processing, shaping (including forming side channels and benching if applicable), watering, mixing, compacting to the densities specified and finishing the slopes of fills.”</w:t>
      </w:r>
    </w:p>
    <w:p w14:paraId="2200F266"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p>
    <w:p w14:paraId="195FF4C5"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PSDM 8.3.13</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Surface Finishes</w:t>
      </w:r>
    </w:p>
    <w:p w14:paraId="113DE882"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0F0D8CE2"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to Clause 8.3.13 the following Clause (c):</w:t>
      </w:r>
    </w:p>
    <w:p w14:paraId="15E282C9"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2DC013D7"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major earthworks required to bring the verge to the required level and the additional depth of excavation or reduction in fill height as ordered for the topsoil operation shall be measured and paid for under the appropriate excavation item.</w:t>
      </w:r>
    </w:p>
    <w:p w14:paraId="3CC5E923"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lastRenderedPageBreak/>
        <w:tab/>
      </w:r>
    </w:p>
    <w:p w14:paraId="0F8DA8E0"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Only the following verge item will be measured and paid for separately.</w:t>
      </w:r>
    </w:p>
    <w:p w14:paraId="489465F4"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00180D8C"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unit of measurement for trimming and grading of verges shall be per square metre.</w:t>
      </w:r>
    </w:p>
    <w:p w14:paraId="35CC6769"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7DA7FFC8"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rate tendered for the above item shall include for all things necessary to complete the work as specified.”</w:t>
      </w:r>
    </w:p>
    <w:p w14:paraId="310CA4ED"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D1FE8F2" w14:textId="77777777" w:rsidR="00470C01" w:rsidRPr="0077769E" w:rsidRDefault="00470C01" w:rsidP="00470C01">
      <w:pPr>
        <w:spacing w:after="0" w:line="240" w:lineRule="auto"/>
        <w:ind w:left="1440" w:hanging="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PSDM 8.3.17</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Construct Selected Layers using Imported Material Compacted to 93% Mod. AASHTO</w:t>
      </w:r>
    </w:p>
    <w:p w14:paraId="5C386561"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A960F6E"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(New Clause)</w:t>
      </w:r>
    </w:p>
    <w:p w14:paraId="69DADCF4"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0C5B6F5C"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rate shall cover the cost of locating the source, complying with all the relevant precautions required in terms of Clause 5.1, SABS 1200 D, procuring the material, basic selection, transporting from source to point of deposition on the road, spreading, watering, compacting, final grading and complying with the tolerances and testing.</w:t>
      </w:r>
    </w:p>
    <w:p w14:paraId="2ACBD36C"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87A9625" w14:textId="77777777" w:rsidR="00470C01" w:rsidRPr="0077769E" w:rsidRDefault="00470C01" w:rsidP="00470C01">
      <w:pPr>
        <w:spacing w:after="0" w:line="240" w:lineRule="auto"/>
        <w:rPr>
          <w:rFonts w:ascii="Arial" w:eastAsia="Times New Roman" w:hAnsi="Arial" w:cs="Arial"/>
          <w:bCs/>
          <w:sz w:val="20"/>
          <w:szCs w:val="20"/>
          <w:lang w:val="en-GB"/>
        </w:rPr>
      </w:pPr>
    </w:p>
    <w:p w14:paraId="41DF0752"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PSGA</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CONCRETE (SMALL WORKS)</w:t>
      </w:r>
    </w:p>
    <w:p w14:paraId="2428B4A0" w14:textId="77777777" w:rsidR="00470C01" w:rsidRPr="0077769E" w:rsidRDefault="00470C01" w:rsidP="00470C01">
      <w:pPr>
        <w:spacing w:after="0" w:line="240" w:lineRule="auto"/>
        <w:jc w:val="both"/>
        <w:rPr>
          <w:rFonts w:ascii="Arial" w:eastAsia="Times New Roman" w:hAnsi="Arial" w:cs="Arial"/>
          <w:b/>
          <w:bCs/>
          <w:sz w:val="20"/>
          <w:szCs w:val="20"/>
          <w:lang w:val="en-GB"/>
        </w:rPr>
      </w:pPr>
    </w:p>
    <w:p w14:paraId="48A61DD0"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PSGA 3</w:t>
      </w:r>
      <w:r w:rsidRPr="0077769E">
        <w:rPr>
          <w:rFonts w:ascii="Arial" w:eastAsia="Times New Roman" w:hAnsi="Arial" w:cs="Arial"/>
          <w:b/>
          <w:bCs/>
          <w:sz w:val="20"/>
          <w:szCs w:val="20"/>
          <w:lang w:val="en-GB"/>
        </w:rPr>
        <w:tab/>
        <w:t>MATERIALS</w:t>
      </w:r>
    </w:p>
    <w:p w14:paraId="27D29D8A"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5F27CF7"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3.2.1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Applicable specifications</w:t>
      </w:r>
    </w:p>
    <w:p w14:paraId="52B0F4A8"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9A6C492"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Add the following to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w:t>
      </w:r>
    </w:p>
    <w:p w14:paraId="3DCFF253"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“Where reference is made in this specification or the standard specifications to the cement specifications, e.g. SABS 471: Portland cement and rapid hardening Portland cement, it shall be replaced with the new specification:</w:t>
      </w:r>
    </w:p>
    <w:p w14:paraId="6D903975"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50F93F81"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SABS ENV 197-1 "Cement composition, specifications and conformity criteria Part 1: Common cements.”</w:t>
      </w:r>
    </w:p>
    <w:p w14:paraId="0506176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6A9D3B7" w14:textId="78533654" w:rsidR="00741D9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Furthermore, where reference is made in this specification or the standard specification to a different cement type, the following names will apply and the Engineer will confirm the relevant new name from the table below:</w:t>
      </w:r>
    </w:p>
    <w:tbl>
      <w:tblPr>
        <w:tblpPr w:leftFromText="180" w:rightFromText="180" w:vertAnchor="text" w:horzAnchor="page" w:tblpXSpec="center" w:tblpY="199"/>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134"/>
        <w:gridCol w:w="1418"/>
        <w:gridCol w:w="1134"/>
        <w:gridCol w:w="992"/>
        <w:gridCol w:w="992"/>
        <w:gridCol w:w="993"/>
        <w:gridCol w:w="992"/>
      </w:tblGrid>
      <w:tr w:rsidR="00470C01" w:rsidRPr="0077769E" w14:paraId="7E4AAC56" w14:textId="77777777" w:rsidTr="00470C01">
        <w:trPr>
          <w:trHeight w:val="545"/>
        </w:trPr>
        <w:tc>
          <w:tcPr>
            <w:tcW w:w="850" w:type="dxa"/>
            <w:tcBorders>
              <w:top w:val="double" w:sz="4" w:space="0" w:color="auto"/>
              <w:left w:val="double" w:sz="4" w:space="0" w:color="auto"/>
              <w:bottom w:val="double" w:sz="4" w:space="0" w:color="auto"/>
            </w:tcBorders>
          </w:tcPr>
          <w:p w14:paraId="3C2BBBDE" w14:textId="77777777" w:rsidR="00470C01" w:rsidRPr="0077769E" w:rsidRDefault="00470C01" w:rsidP="00470C01">
            <w:pPr>
              <w:tabs>
                <w:tab w:val="right" w:pos="9769"/>
              </w:tabs>
              <w:spacing w:before="40" w:after="40" w:line="240" w:lineRule="auto"/>
              <w:ind w:left="-1526" w:firstLine="1526"/>
              <w:jc w:val="both"/>
              <w:rPr>
                <w:rFonts w:ascii="Arial" w:eastAsia="Times New Roman" w:hAnsi="Arial" w:cs="Arial"/>
                <w:b/>
                <w:sz w:val="16"/>
                <w:szCs w:val="16"/>
                <w:lang w:val="en-ZA"/>
              </w:rPr>
            </w:pPr>
            <w:r w:rsidRPr="0077769E">
              <w:rPr>
                <w:rFonts w:ascii="Arial" w:eastAsia="Times New Roman" w:hAnsi="Arial" w:cs="Arial"/>
                <w:sz w:val="16"/>
                <w:szCs w:val="16"/>
                <w:lang w:val="en-ZA"/>
              </w:rPr>
              <w:br w:type="page"/>
            </w:r>
            <w:r w:rsidRPr="0077769E">
              <w:rPr>
                <w:rFonts w:ascii="Arial" w:eastAsia="Times New Roman" w:hAnsi="Arial" w:cs="Arial"/>
                <w:b/>
                <w:sz w:val="16"/>
                <w:szCs w:val="16"/>
                <w:lang w:val="en-ZA"/>
              </w:rPr>
              <w:t>Cement</w:t>
            </w:r>
          </w:p>
          <w:p w14:paraId="74D309D0" w14:textId="77777777" w:rsidR="00470C01" w:rsidRPr="0077769E" w:rsidRDefault="00470C01" w:rsidP="00470C01">
            <w:pPr>
              <w:tabs>
                <w:tab w:val="right" w:pos="9769"/>
              </w:tabs>
              <w:spacing w:before="40" w:after="40" w:line="240" w:lineRule="auto"/>
              <w:jc w:val="both"/>
              <w:rPr>
                <w:rFonts w:ascii="Arial" w:eastAsia="Times New Roman" w:hAnsi="Arial" w:cs="Arial"/>
                <w:b/>
                <w:sz w:val="16"/>
                <w:szCs w:val="16"/>
                <w:lang w:val="en-ZA"/>
              </w:rPr>
            </w:pPr>
            <w:r w:rsidRPr="0077769E">
              <w:rPr>
                <w:rFonts w:ascii="Arial" w:eastAsia="Times New Roman" w:hAnsi="Arial" w:cs="Arial"/>
                <w:b/>
                <w:sz w:val="16"/>
                <w:szCs w:val="16"/>
                <w:lang w:val="en-ZA"/>
              </w:rPr>
              <w:t>Grade</w:t>
            </w:r>
          </w:p>
        </w:tc>
        <w:tc>
          <w:tcPr>
            <w:tcW w:w="1134" w:type="dxa"/>
            <w:tcBorders>
              <w:top w:val="double" w:sz="4" w:space="0" w:color="auto"/>
              <w:bottom w:val="double" w:sz="4" w:space="0" w:color="auto"/>
            </w:tcBorders>
          </w:tcPr>
          <w:p w14:paraId="5F2C6C6B" w14:textId="77777777" w:rsidR="00470C01" w:rsidRPr="0077769E" w:rsidRDefault="00470C01" w:rsidP="00470C01">
            <w:pPr>
              <w:tabs>
                <w:tab w:val="right" w:pos="9769"/>
              </w:tabs>
              <w:spacing w:before="40" w:after="40" w:line="240" w:lineRule="auto"/>
              <w:jc w:val="both"/>
              <w:rPr>
                <w:rFonts w:ascii="Arial" w:eastAsia="Times New Roman" w:hAnsi="Arial" w:cs="Arial"/>
                <w:b/>
                <w:sz w:val="16"/>
                <w:szCs w:val="16"/>
                <w:lang w:val="en-ZA"/>
              </w:rPr>
            </w:pPr>
            <w:r w:rsidRPr="0077769E">
              <w:rPr>
                <w:rFonts w:ascii="Arial" w:eastAsia="Times New Roman" w:hAnsi="Arial" w:cs="Arial"/>
                <w:b/>
                <w:sz w:val="16"/>
                <w:szCs w:val="16"/>
                <w:lang w:val="en-ZA"/>
              </w:rPr>
              <w:t>Cement</w:t>
            </w:r>
          </w:p>
          <w:p w14:paraId="46482873" w14:textId="77777777" w:rsidR="00470C01" w:rsidRPr="0077769E" w:rsidRDefault="00470C01" w:rsidP="00470C01">
            <w:pPr>
              <w:tabs>
                <w:tab w:val="right" w:pos="9769"/>
              </w:tabs>
              <w:spacing w:before="40" w:after="40" w:line="240" w:lineRule="auto"/>
              <w:jc w:val="both"/>
              <w:rPr>
                <w:rFonts w:ascii="Arial" w:eastAsia="Times New Roman" w:hAnsi="Arial" w:cs="Arial"/>
                <w:b/>
                <w:sz w:val="16"/>
                <w:szCs w:val="16"/>
                <w:lang w:val="en-ZA"/>
              </w:rPr>
            </w:pPr>
            <w:r w:rsidRPr="0077769E">
              <w:rPr>
                <w:rFonts w:ascii="Arial" w:eastAsia="Times New Roman" w:hAnsi="Arial" w:cs="Arial"/>
                <w:b/>
                <w:sz w:val="16"/>
                <w:szCs w:val="16"/>
                <w:lang w:val="en-ZA"/>
              </w:rPr>
              <w:t>Type</w:t>
            </w:r>
          </w:p>
        </w:tc>
        <w:tc>
          <w:tcPr>
            <w:tcW w:w="1418" w:type="dxa"/>
            <w:tcBorders>
              <w:top w:val="double" w:sz="4" w:space="0" w:color="auto"/>
              <w:bottom w:val="double" w:sz="4" w:space="0" w:color="auto"/>
            </w:tcBorders>
          </w:tcPr>
          <w:p w14:paraId="5944ACFA" w14:textId="77777777" w:rsidR="00470C01" w:rsidRPr="0077769E" w:rsidRDefault="00470C01" w:rsidP="00470C01">
            <w:pPr>
              <w:tabs>
                <w:tab w:val="right" w:pos="9769"/>
              </w:tabs>
              <w:spacing w:before="40" w:after="40" w:line="240" w:lineRule="auto"/>
              <w:jc w:val="both"/>
              <w:rPr>
                <w:rFonts w:ascii="Arial" w:eastAsia="Times New Roman" w:hAnsi="Arial" w:cs="Arial"/>
                <w:b/>
                <w:sz w:val="16"/>
                <w:szCs w:val="16"/>
                <w:lang w:val="en-ZA"/>
              </w:rPr>
            </w:pPr>
            <w:r w:rsidRPr="0077769E">
              <w:rPr>
                <w:rFonts w:ascii="Arial" w:eastAsia="Times New Roman" w:hAnsi="Arial" w:cs="Arial"/>
                <w:b/>
                <w:sz w:val="16"/>
                <w:szCs w:val="16"/>
                <w:lang w:val="en-ZA"/>
              </w:rPr>
              <w:t>Approximate old product name</w:t>
            </w:r>
          </w:p>
        </w:tc>
        <w:tc>
          <w:tcPr>
            <w:tcW w:w="1134" w:type="dxa"/>
            <w:tcBorders>
              <w:top w:val="double" w:sz="4" w:space="0" w:color="auto"/>
              <w:bottom w:val="double" w:sz="4" w:space="0" w:color="auto"/>
            </w:tcBorders>
          </w:tcPr>
          <w:p w14:paraId="3AACCD8F" w14:textId="77777777" w:rsidR="00470C01" w:rsidRPr="0077769E" w:rsidRDefault="00470C01" w:rsidP="00470C01">
            <w:pPr>
              <w:tabs>
                <w:tab w:val="right" w:pos="9769"/>
              </w:tabs>
              <w:spacing w:before="40" w:after="40" w:line="240" w:lineRule="auto"/>
              <w:jc w:val="both"/>
              <w:rPr>
                <w:rFonts w:ascii="Arial" w:eastAsia="Times New Roman" w:hAnsi="Arial" w:cs="Arial"/>
                <w:b/>
                <w:sz w:val="16"/>
                <w:szCs w:val="16"/>
                <w:lang w:val="en-ZA"/>
              </w:rPr>
            </w:pPr>
            <w:r w:rsidRPr="0077769E">
              <w:rPr>
                <w:rFonts w:ascii="Arial" w:eastAsia="Times New Roman" w:hAnsi="Arial" w:cs="Arial"/>
                <w:b/>
                <w:sz w:val="16"/>
                <w:szCs w:val="16"/>
                <w:lang w:val="en-ZA"/>
              </w:rPr>
              <w:t>Holci</w:t>
            </w:r>
            <w:r w:rsidR="004A7958">
              <w:rPr>
                <w:rFonts w:ascii="Arial" w:eastAsia="Times New Roman" w:hAnsi="Arial" w:cs="Arial"/>
                <w:b/>
                <w:sz w:val="16"/>
                <w:szCs w:val="16"/>
                <w:lang w:val="en-ZA"/>
              </w:rPr>
              <w:t>u</w:t>
            </w:r>
            <w:r w:rsidRPr="0077769E">
              <w:rPr>
                <w:rFonts w:ascii="Arial" w:eastAsia="Times New Roman" w:hAnsi="Arial" w:cs="Arial"/>
                <w:b/>
                <w:sz w:val="16"/>
                <w:szCs w:val="16"/>
                <w:lang w:val="en-ZA"/>
              </w:rPr>
              <w:t>m</w:t>
            </w:r>
          </w:p>
        </w:tc>
        <w:tc>
          <w:tcPr>
            <w:tcW w:w="992" w:type="dxa"/>
            <w:tcBorders>
              <w:top w:val="double" w:sz="4" w:space="0" w:color="auto"/>
              <w:bottom w:val="double" w:sz="4" w:space="0" w:color="auto"/>
            </w:tcBorders>
          </w:tcPr>
          <w:p w14:paraId="1256BF84" w14:textId="77777777" w:rsidR="00470C01" w:rsidRPr="0077769E" w:rsidRDefault="00470C01" w:rsidP="00470C01">
            <w:pPr>
              <w:tabs>
                <w:tab w:val="right" w:pos="9769"/>
              </w:tabs>
              <w:spacing w:before="40" w:after="40" w:line="240" w:lineRule="auto"/>
              <w:jc w:val="both"/>
              <w:rPr>
                <w:rFonts w:ascii="Arial" w:eastAsia="Times New Roman" w:hAnsi="Arial" w:cs="Arial"/>
                <w:b/>
                <w:sz w:val="16"/>
                <w:szCs w:val="16"/>
                <w:lang w:val="en-ZA"/>
              </w:rPr>
            </w:pPr>
            <w:r w:rsidRPr="0077769E">
              <w:rPr>
                <w:rFonts w:ascii="Arial" w:eastAsia="Times New Roman" w:hAnsi="Arial" w:cs="Arial"/>
                <w:b/>
                <w:sz w:val="16"/>
                <w:szCs w:val="16"/>
                <w:lang w:val="en-ZA"/>
              </w:rPr>
              <w:t xml:space="preserve">New </w:t>
            </w:r>
            <w:smartTag w:uri="urn:schemas-microsoft-com:office:smarttags" w:element="Street">
              <w:smartTag w:uri="urn:schemas-microsoft-com:office:smarttags" w:element="address">
                <w:r w:rsidRPr="0077769E">
                  <w:rPr>
                    <w:rFonts w:ascii="Arial" w:eastAsia="Times New Roman" w:hAnsi="Arial" w:cs="Arial"/>
                    <w:b/>
                    <w:sz w:val="16"/>
                    <w:szCs w:val="16"/>
                    <w:lang w:val="en-ZA"/>
                  </w:rPr>
                  <w:t>Blue Circle</w:t>
                </w:r>
              </w:smartTag>
            </w:smartTag>
          </w:p>
        </w:tc>
        <w:tc>
          <w:tcPr>
            <w:tcW w:w="992" w:type="dxa"/>
            <w:tcBorders>
              <w:top w:val="double" w:sz="4" w:space="0" w:color="auto"/>
              <w:bottom w:val="double" w:sz="4" w:space="0" w:color="auto"/>
            </w:tcBorders>
          </w:tcPr>
          <w:p w14:paraId="24FDF941" w14:textId="77777777" w:rsidR="00470C01" w:rsidRPr="0077769E" w:rsidRDefault="00470C01" w:rsidP="00470C01">
            <w:pPr>
              <w:tabs>
                <w:tab w:val="right" w:pos="9769"/>
              </w:tabs>
              <w:spacing w:before="40" w:after="40" w:line="240" w:lineRule="auto"/>
              <w:jc w:val="both"/>
              <w:rPr>
                <w:rFonts w:ascii="Arial" w:eastAsia="Times New Roman" w:hAnsi="Arial" w:cs="Arial"/>
                <w:b/>
                <w:sz w:val="16"/>
                <w:szCs w:val="16"/>
                <w:lang w:val="en-ZA"/>
              </w:rPr>
            </w:pPr>
            <w:r w:rsidRPr="0077769E">
              <w:rPr>
                <w:rFonts w:ascii="Arial" w:eastAsia="Times New Roman" w:hAnsi="Arial" w:cs="Arial"/>
                <w:b/>
                <w:sz w:val="16"/>
                <w:szCs w:val="16"/>
                <w:lang w:val="en-ZA"/>
              </w:rPr>
              <w:t>New NPC</w:t>
            </w:r>
          </w:p>
        </w:tc>
        <w:tc>
          <w:tcPr>
            <w:tcW w:w="993" w:type="dxa"/>
            <w:tcBorders>
              <w:top w:val="double" w:sz="4" w:space="0" w:color="auto"/>
              <w:bottom w:val="double" w:sz="4" w:space="0" w:color="auto"/>
            </w:tcBorders>
          </w:tcPr>
          <w:p w14:paraId="3E500556" w14:textId="77777777" w:rsidR="00470C01" w:rsidRPr="0077769E" w:rsidRDefault="00470C01" w:rsidP="00470C01">
            <w:pPr>
              <w:tabs>
                <w:tab w:val="right" w:pos="9769"/>
              </w:tabs>
              <w:spacing w:before="40" w:after="40" w:line="240" w:lineRule="auto"/>
              <w:jc w:val="both"/>
              <w:rPr>
                <w:rFonts w:ascii="Arial" w:eastAsia="Times New Roman" w:hAnsi="Arial" w:cs="Arial"/>
                <w:b/>
                <w:sz w:val="16"/>
                <w:szCs w:val="16"/>
                <w:lang w:val="en-ZA"/>
              </w:rPr>
            </w:pPr>
            <w:r w:rsidRPr="0077769E">
              <w:rPr>
                <w:rFonts w:ascii="Arial" w:eastAsia="Times New Roman" w:hAnsi="Arial" w:cs="Arial"/>
                <w:b/>
                <w:sz w:val="16"/>
                <w:szCs w:val="16"/>
                <w:lang w:val="en-ZA"/>
              </w:rPr>
              <w:t>New PPC</w:t>
            </w:r>
          </w:p>
        </w:tc>
        <w:tc>
          <w:tcPr>
            <w:tcW w:w="992" w:type="dxa"/>
            <w:tcBorders>
              <w:top w:val="double" w:sz="4" w:space="0" w:color="auto"/>
              <w:bottom w:val="double" w:sz="4" w:space="0" w:color="auto"/>
              <w:right w:val="double" w:sz="4" w:space="0" w:color="auto"/>
            </w:tcBorders>
          </w:tcPr>
          <w:p w14:paraId="1EE97C1A" w14:textId="77777777" w:rsidR="00470C01" w:rsidRPr="0077769E" w:rsidRDefault="00470C01" w:rsidP="00470C01">
            <w:pPr>
              <w:tabs>
                <w:tab w:val="right" w:pos="9769"/>
              </w:tabs>
              <w:spacing w:before="40" w:after="40" w:line="240" w:lineRule="auto"/>
              <w:jc w:val="center"/>
              <w:rPr>
                <w:rFonts w:ascii="Arial" w:eastAsia="Times New Roman" w:hAnsi="Arial" w:cs="Arial"/>
                <w:b/>
                <w:sz w:val="16"/>
                <w:szCs w:val="16"/>
                <w:lang w:val="en-ZA"/>
              </w:rPr>
            </w:pPr>
            <w:r w:rsidRPr="0077769E">
              <w:rPr>
                <w:rFonts w:ascii="Arial" w:eastAsia="Times New Roman" w:hAnsi="Arial" w:cs="Arial"/>
                <w:b/>
                <w:sz w:val="16"/>
                <w:szCs w:val="16"/>
                <w:lang w:val="en-ZA"/>
              </w:rPr>
              <w:t>New Slag-cement</w:t>
            </w:r>
          </w:p>
        </w:tc>
      </w:tr>
      <w:tr w:rsidR="00470C01" w:rsidRPr="0077769E" w14:paraId="2D495C4E" w14:textId="77777777" w:rsidTr="00470C01">
        <w:trPr>
          <w:trHeight w:val="113"/>
        </w:trPr>
        <w:tc>
          <w:tcPr>
            <w:tcW w:w="850" w:type="dxa"/>
            <w:tcBorders>
              <w:top w:val="double" w:sz="4" w:space="0" w:color="auto"/>
              <w:left w:val="double" w:sz="4" w:space="0" w:color="auto"/>
            </w:tcBorders>
          </w:tcPr>
          <w:p w14:paraId="11C2569B"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52,5</w:t>
            </w:r>
          </w:p>
        </w:tc>
        <w:tc>
          <w:tcPr>
            <w:tcW w:w="1134" w:type="dxa"/>
            <w:tcBorders>
              <w:top w:val="double" w:sz="4" w:space="0" w:color="auto"/>
            </w:tcBorders>
          </w:tcPr>
          <w:p w14:paraId="6781396B"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1</w:t>
            </w:r>
          </w:p>
        </w:tc>
        <w:tc>
          <w:tcPr>
            <w:tcW w:w="1418" w:type="dxa"/>
            <w:tcBorders>
              <w:top w:val="double" w:sz="4" w:space="0" w:color="auto"/>
            </w:tcBorders>
          </w:tcPr>
          <w:p w14:paraId="6384B827"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Rapid hardening</w:t>
            </w:r>
          </w:p>
        </w:tc>
        <w:tc>
          <w:tcPr>
            <w:tcW w:w="1134" w:type="dxa"/>
            <w:tcBorders>
              <w:top w:val="double" w:sz="4" w:space="0" w:color="auto"/>
            </w:tcBorders>
          </w:tcPr>
          <w:p w14:paraId="75999AC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Rapid Hard</w:t>
            </w:r>
          </w:p>
        </w:tc>
        <w:tc>
          <w:tcPr>
            <w:tcW w:w="992" w:type="dxa"/>
            <w:tcBorders>
              <w:top w:val="double" w:sz="4" w:space="0" w:color="auto"/>
            </w:tcBorders>
          </w:tcPr>
          <w:p w14:paraId="20D4236F"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Duracast</w:t>
            </w:r>
          </w:p>
        </w:tc>
        <w:tc>
          <w:tcPr>
            <w:tcW w:w="992" w:type="dxa"/>
            <w:tcBorders>
              <w:top w:val="double" w:sz="4" w:space="0" w:color="auto"/>
            </w:tcBorders>
          </w:tcPr>
          <w:p w14:paraId="05600A1B"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Eagle Super</w:t>
            </w:r>
          </w:p>
        </w:tc>
        <w:tc>
          <w:tcPr>
            <w:tcW w:w="993" w:type="dxa"/>
            <w:tcBorders>
              <w:top w:val="double" w:sz="4" w:space="0" w:color="auto"/>
            </w:tcBorders>
          </w:tcPr>
          <w:p w14:paraId="50706ACD"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top w:val="double" w:sz="4" w:space="0" w:color="auto"/>
              <w:right w:val="double" w:sz="4" w:space="0" w:color="auto"/>
            </w:tcBorders>
          </w:tcPr>
          <w:p w14:paraId="03BE0EC5"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02BA6FC8" w14:textId="77777777" w:rsidTr="00470C01">
        <w:tc>
          <w:tcPr>
            <w:tcW w:w="850" w:type="dxa"/>
            <w:tcBorders>
              <w:left w:val="double" w:sz="4" w:space="0" w:color="auto"/>
            </w:tcBorders>
          </w:tcPr>
          <w:p w14:paraId="7266F3C6"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42,5 R</w:t>
            </w:r>
          </w:p>
        </w:tc>
        <w:tc>
          <w:tcPr>
            <w:tcW w:w="1134" w:type="dxa"/>
          </w:tcPr>
          <w:p w14:paraId="72A2F228"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1</w:t>
            </w:r>
          </w:p>
        </w:tc>
        <w:tc>
          <w:tcPr>
            <w:tcW w:w="1418" w:type="dxa"/>
          </w:tcPr>
          <w:p w14:paraId="7030D2D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Rapid hardening</w:t>
            </w:r>
          </w:p>
        </w:tc>
        <w:tc>
          <w:tcPr>
            <w:tcW w:w="1134" w:type="dxa"/>
          </w:tcPr>
          <w:p w14:paraId="1C15EBCF"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10042C5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0B2675D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5D830687"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Rapo</w:t>
            </w:r>
          </w:p>
        </w:tc>
        <w:tc>
          <w:tcPr>
            <w:tcW w:w="992" w:type="dxa"/>
            <w:tcBorders>
              <w:right w:val="double" w:sz="4" w:space="0" w:color="auto"/>
            </w:tcBorders>
          </w:tcPr>
          <w:p w14:paraId="069E51F2"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4A0A9C2E" w14:textId="77777777" w:rsidTr="00470C01">
        <w:trPr>
          <w:cantSplit/>
          <w:trHeight w:val="550"/>
        </w:trPr>
        <w:tc>
          <w:tcPr>
            <w:tcW w:w="850" w:type="dxa"/>
            <w:vMerge w:val="restart"/>
            <w:tcBorders>
              <w:left w:val="double" w:sz="4" w:space="0" w:color="auto"/>
            </w:tcBorders>
          </w:tcPr>
          <w:p w14:paraId="455F0E58"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p w14:paraId="6AB612C5"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42,5</w:t>
            </w:r>
          </w:p>
        </w:tc>
        <w:tc>
          <w:tcPr>
            <w:tcW w:w="1134" w:type="dxa"/>
          </w:tcPr>
          <w:p w14:paraId="65FB0760"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1</w:t>
            </w:r>
          </w:p>
        </w:tc>
        <w:tc>
          <w:tcPr>
            <w:tcW w:w="1418" w:type="dxa"/>
          </w:tcPr>
          <w:p w14:paraId="6A56D8B8"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OPC *</w:t>
            </w:r>
          </w:p>
        </w:tc>
        <w:tc>
          <w:tcPr>
            <w:tcW w:w="1134" w:type="dxa"/>
          </w:tcPr>
          <w:p w14:paraId="20C50BC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Portland Cement</w:t>
            </w:r>
          </w:p>
        </w:tc>
        <w:tc>
          <w:tcPr>
            <w:tcW w:w="992" w:type="dxa"/>
          </w:tcPr>
          <w:p w14:paraId="42625BBD"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Duratech</w:t>
            </w:r>
          </w:p>
        </w:tc>
        <w:tc>
          <w:tcPr>
            <w:tcW w:w="992" w:type="dxa"/>
          </w:tcPr>
          <w:p w14:paraId="5266383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3686F4DD"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OPC</w:t>
            </w:r>
          </w:p>
        </w:tc>
        <w:tc>
          <w:tcPr>
            <w:tcW w:w="992" w:type="dxa"/>
            <w:tcBorders>
              <w:right w:val="double" w:sz="4" w:space="0" w:color="auto"/>
            </w:tcBorders>
          </w:tcPr>
          <w:p w14:paraId="726C912F"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52A4FCE7" w14:textId="77777777" w:rsidTr="00470C01">
        <w:trPr>
          <w:cantSplit/>
        </w:trPr>
        <w:tc>
          <w:tcPr>
            <w:tcW w:w="850" w:type="dxa"/>
            <w:vMerge/>
            <w:tcBorders>
              <w:left w:val="double" w:sz="4" w:space="0" w:color="auto"/>
            </w:tcBorders>
          </w:tcPr>
          <w:p w14:paraId="14165DF7"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Pr>
          <w:p w14:paraId="391F8A9F"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1</w:t>
            </w:r>
          </w:p>
        </w:tc>
        <w:tc>
          <w:tcPr>
            <w:tcW w:w="1418" w:type="dxa"/>
          </w:tcPr>
          <w:p w14:paraId="0A15D0F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LASRC</w:t>
            </w:r>
          </w:p>
        </w:tc>
        <w:tc>
          <w:tcPr>
            <w:tcW w:w="1134" w:type="dxa"/>
          </w:tcPr>
          <w:p w14:paraId="01FDD64B"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0212B0D3"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22163D43"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4A38FD10"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LASRC</w:t>
            </w:r>
          </w:p>
        </w:tc>
        <w:tc>
          <w:tcPr>
            <w:tcW w:w="992" w:type="dxa"/>
            <w:tcBorders>
              <w:right w:val="double" w:sz="4" w:space="0" w:color="auto"/>
            </w:tcBorders>
          </w:tcPr>
          <w:p w14:paraId="07513D30"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5FA0C004" w14:textId="77777777" w:rsidTr="00470C01">
        <w:trPr>
          <w:cantSplit/>
        </w:trPr>
        <w:tc>
          <w:tcPr>
            <w:tcW w:w="850" w:type="dxa"/>
            <w:vMerge/>
            <w:tcBorders>
              <w:left w:val="double" w:sz="4" w:space="0" w:color="auto"/>
            </w:tcBorders>
          </w:tcPr>
          <w:p w14:paraId="1E87190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Pr>
          <w:p w14:paraId="3FD8566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II A-S</w:t>
            </w:r>
          </w:p>
        </w:tc>
        <w:tc>
          <w:tcPr>
            <w:tcW w:w="1418" w:type="dxa"/>
          </w:tcPr>
          <w:p w14:paraId="6978332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PC 15SL</w:t>
            </w:r>
          </w:p>
        </w:tc>
        <w:tc>
          <w:tcPr>
            <w:tcW w:w="1134" w:type="dxa"/>
          </w:tcPr>
          <w:p w14:paraId="434ED7F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42C05AE0"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686B2109"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Eagle Plus</w:t>
            </w:r>
          </w:p>
        </w:tc>
        <w:tc>
          <w:tcPr>
            <w:tcW w:w="993" w:type="dxa"/>
          </w:tcPr>
          <w:p w14:paraId="70DF320E"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right w:val="double" w:sz="4" w:space="0" w:color="auto"/>
            </w:tcBorders>
          </w:tcPr>
          <w:p w14:paraId="3D90307B"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7DE6B503" w14:textId="77777777" w:rsidTr="00470C01">
        <w:trPr>
          <w:cantSplit/>
        </w:trPr>
        <w:tc>
          <w:tcPr>
            <w:tcW w:w="850" w:type="dxa"/>
            <w:vMerge/>
            <w:tcBorders>
              <w:left w:val="double" w:sz="4" w:space="0" w:color="auto"/>
            </w:tcBorders>
          </w:tcPr>
          <w:p w14:paraId="34F3316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Pr>
          <w:p w14:paraId="70BBB926"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II B-S</w:t>
            </w:r>
          </w:p>
        </w:tc>
        <w:tc>
          <w:tcPr>
            <w:tcW w:w="1418" w:type="dxa"/>
          </w:tcPr>
          <w:p w14:paraId="6CBADA7E"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RH30SL</w:t>
            </w:r>
          </w:p>
        </w:tc>
        <w:tc>
          <w:tcPr>
            <w:tcW w:w="1134" w:type="dxa"/>
          </w:tcPr>
          <w:p w14:paraId="575CFEFF"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25AF53C8"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522DDCA6"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Eagle Plus</w:t>
            </w:r>
          </w:p>
        </w:tc>
        <w:tc>
          <w:tcPr>
            <w:tcW w:w="993" w:type="dxa"/>
          </w:tcPr>
          <w:p w14:paraId="4476A099"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right w:val="double" w:sz="4" w:space="0" w:color="auto"/>
            </w:tcBorders>
          </w:tcPr>
          <w:p w14:paraId="15FBF4B0"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4A609E11" w14:textId="77777777" w:rsidTr="00470C01">
        <w:tc>
          <w:tcPr>
            <w:tcW w:w="850" w:type="dxa"/>
            <w:tcBorders>
              <w:left w:val="double" w:sz="4" w:space="0" w:color="auto"/>
            </w:tcBorders>
          </w:tcPr>
          <w:p w14:paraId="16BB3352"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32,5R</w:t>
            </w:r>
          </w:p>
        </w:tc>
        <w:tc>
          <w:tcPr>
            <w:tcW w:w="1134" w:type="dxa"/>
          </w:tcPr>
          <w:p w14:paraId="26AC94C0"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1418" w:type="dxa"/>
          </w:tcPr>
          <w:p w14:paraId="45D359E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1134" w:type="dxa"/>
          </w:tcPr>
          <w:p w14:paraId="582D9A36"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6881DD89"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591CBB6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3E4DD760"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right w:val="double" w:sz="4" w:space="0" w:color="auto"/>
            </w:tcBorders>
          </w:tcPr>
          <w:p w14:paraId="4B4C54DE"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3C535733" w14:textId="77777777" w:rsidTr="00470C01">
        <w:trPr>
          <w:cantSplit/>
        </w:trPr>
        <w:tc>
          <w:tcPr>
            <w:tcW w:w="850" w:type="dxa"/>
            <w:vMerge w:val="restart"/>
            <w:tcBorders>
              <w:left w:val="double" w:sz="4" w:space="0" w:color="auto"/>
            </w:tcBorders>
          </w:tcPr>
          <w:p w14:paraId="779CCEB6"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p w14:paraId="55B30278"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p w14:paraId="4F72943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32,5</w:t>
            </w:r>
          </w:p>
        </w:tc>
        <w:tc>
          <w:tcPr>
            <w:tcW w:w="1134" w:type="dxa"/>
          </w:tcPr>
          <w:p w14:paraId="79AD5EB7"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II A-V</w:t>
            </w:r>
          </w:p>
        </w:tc>
        <w:tc>
          <w:tcPr>
            <w:tcW w:w="1418" w:type="dxa"/>
          </w:tcPr>
          <w:p w14:paraId="0B179708"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PC 15FA</w:t>
            </w:r>
          </w:p>
        </w:tc>
        <w:tc>
          <w:tcPr>
            <w:tcW w:w="1134" w:type="dxa"/>
          </w:tcPr>
          <w:p w14:paraId="2309CDD2"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All Purpose Cement</w:t>
            </w:r>
          </w:p>
        </w:tc>
        <w:tc>
          <w:tcPr>
            <w:tcW w:w="992" w:type="dxa"/>
          </w:tcPr>
          <w:p w14:paraId="4A29C8CE"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400966AB"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43B4942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Surebuild</w:t>
            </w:r>
          </w:p>
        </w:tc>
        <w:tc>
          <w:tcPr>
            <w:tcW w:w="992" w:type="dxa"/>
            <w:tcBorders>
              <w:right w:val="double" w:sz="4" w:space="0" w:color="auto"/>
            </w:tcBorders>
          </w:tcPr>
          <w:p w14:paraId="01A544F7"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70A83BDA" w14:textId="77777777" w:rsidTr="00470C01">
        <w:trPr>
          <w:cantSplit/>
        </w:trPr>
        <w:tc>
          <w:tcPr>
            <w:tcW w:w="850" w:type="dxa"/>
            <w:vMerge/>
            <w:tcBorders>
              <w:left w:val="double" w:sz="4" w:space="0" w:color="auto"/>
            </w:tcBorders>
          </w:tcPr>
          <w:p w14:paraId="6445247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Pr>
          <w:p w14:paraId="4B947525"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II A-W</w:t>
            </w:r>
          </w:p>
        </w:tc>
        <w:tc>
          <w:tcPr>
            <w:tcW w:w="1418" w:type="dxa"/>
          </w:tcPr>
          <w:p w14:paraId="195EE1B6"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PC 15FA</w:t>
            </w:r>
          </w:p>
        </w:tc>
        <w:tc>
          <w:tcPr>
            <w:tcW w:w="1134" w:type="dxa"/>
          </w:tcPr>
          <w:p w14:paraId="6805D1B7"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424B4813"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5D18DEA3"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1E21F5F9"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Surebuild</w:t>
            </w:r>
          </w:p>
        </w:tc>
        <w:tc>
          <w:tcPr>
            <w:tcW w:w="992" w:type="dxa"/>
            <w:tcBorders>
              <w:right w:val="double" w:sz="4" w:space="0" w:color="auto"/>
            </w:tcBorders>
          </w:tcPr>
          <w:p w14:paraId="17E6145F"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1FFBE7E5" w14:textId="77777777" w:rsidTr="00470C01">
        <w:trPr>
          <w:cantSplit/>
        </w:trPr>
        <w:tc>
          <w:tcPr>
            <w:tcW w:w="850" w:type="dxa"/>
            <w:vMerge/>
            <w:tcBorders>
              <w:left w:val="double" w:sz="4" w:space="0" w:color="auto"/>
            </w:tcBorders>
          </w:tcPr>
          <w:p w14:paraId="010D1502"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Pr>
          <w:p w14:paraId="6DEB961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II A-L</w:t>
            </w:r>
          </w:p>
        </w:tc>
        <w:tc>
          <w:tcPr>
            <w:tcW w:w="1418" w:type="dxa"/>
          </w:tcPr>
          <w:p w14:paraId="01EAACB5"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1134" w:type="dxa"/>
          </w:tcPr>
          <w:p w14:paraId="22F0566D"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All purpose cement</w:t>
            </w:r>
          </w:p>
        </w:tc>
        <w:tc>
          <w:tcPr>
            <w:tcW w:w="992" w:type="dxa"/>
          </w:tcPr>
          <w:p w14:paraId="79304FB0"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4D6E1DB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14766B85"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Surebuild</w:t>
            </w:r>
          </w:p>
        </w:tc>
        <w:tc>
          <w:tcPr>
            <w:tcW w:w="992" w:type="dxa"/>
            <w:tcBorders>
              <w:right w:val="double" w:sz="4" w:space="0" w:color="auto"/>
            </w:tcBorders>
          </w:tcPr>
          <w:p w14:paraId="1E077ABA"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69870F7D" w14:textId="77777777" w:rsidTr="00470C01">
        <w:trPr>
          <w:cantSplit/>
        </w:trPr>
        <w:tc>
          <w:tcPr>
            <w:tcW w:w="850" w:type="dxa"/>
            <w:vMerge/>
            <w:tcBorders>
              <w:left w:val="double" w:sz="4" w:space="0" w:color="auto"/>
            </w:tcBorders>
          </w:tcPr>
          <w:p w14:paraId="1DFC0A1F"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Pr>
          <w:p w14:paraId="691CF72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II B-V or W</w:t>
            </w:r>
          </w:p>
        </w:tc>
        <w:tc>
          <w:tcPr>
            <w:tcW w:w="1418" w:type="dxa"/>
          </w:tcPr>
          <w:p w14:paraId="1741FC8B"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PC25FA/PFA C**</w:t>
            </w:r>
          </w:p>
        </w:tc>
        <w:tc>
          <w:tcPr>
            <w:tcW w:w="1134" w:type="dxa"/>
          </w:tcPr>
          <w:p w14:paraId="5982198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6F19BF8E"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Structrete</w:t>
            </w:r>
          </w:p>
        </w:tc>
        <w:tc>
          <w:tcPr>
            <w:tcW w:w="992" w:type="dxa"/>
          </w:tcPr>
          <w:p w14:paraId="49D6AC49"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4B9C568B"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Surecrete</w:t>
            </w:r>
          </w:p>
        </w:tc>
        <w:tc>
          <w:tcPr>
            <w:tcW w:w="992" w:type="dxa"/>
            <w:tcBorders>
              <w:right w:val="double" w:sz="4" w:space="0" w:color="auto"/>
            </w:tcBorders>
          </w:tcPr>
          <w:p w14:paraId="47B0ED29"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6292FC13" w14:textId="77777777" w:rsidTr="00470C01">
        <w:trPr>
          <w:cantSplit/>
        </w:trPr>
        <w:tc>
          <w:tcPr>
            <w:tcW w:w="850" w:type="dxa"/>
            <w:vMerge/>
            <w:tcBorders>
              <w:left w:val="double" w:sz="4" w:space="0" w:color="auto"/>
            </w:tcBorders>
          </w:tcPr>
          <w:p w14:paraId="7D6A2731"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Pr>
          <w:p w14:paraId="6C6E7B82"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III A</w:t>
            </w:r>
          </w:p>
        </w:tc>
        <w:tc>
          <w:tcPr>
            <w:tcW w:w="1418" w:type="dxa"/>
          </w:tcPr>
          <w:p w14:paraId="65851C0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PBFC</w:t>
            </w:r>
          </w:p>
        </w:tc>
        <w:tc>
          <w:tcPr>
            <w:tcW w:w="1134" w:type="dxa"/>
          </w:tcPr>
          <w:p w14:paraId="3E91A88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74FB881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BFC</w:t>
            </w:r>
          </w:p>
        </w:tc>
        <w:tc>
          <w:tcPr>
            <w:tcW w:w="992" w:type="dxa"/>
          </w:tcPr>
          <w:p w14:paraId="70A142B5"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Eagle Pro</w:t>
            </w:r>
          </w:p>
        </w:tc>
        <w:tc>
          <w:tcPr>
            <w:tcW w:w="993" w:type="dxa"/>
          </w:tcPr>
          <w:p w14:paraId="7588FDEE"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right w:val="double" w:sz="4" w:space="0" w:color="auto"/>
            </w:tcBorders>
          </w:tcPr>
          <w:p w14:paraId="23828E1F"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PBFC</w:t>
            </w:r>
          </w:p>
        </w:tc>
      </w:tr>
      <w:tr w:rsidR="00470C01" w:rsidRPr="0077769E" w14:paraId="67F122F3" w14:textId="77777777" w:rsidTr="00470C01">
        <w:trPr>
          <w:cantSplit/>
        </w:trPr>
        <w:tc>
          <w:tcPr>
            <w:tcW w:w="850" w:type="dxa"/>
            <w:vMerge/>
            <w:tcBorders>
              <w:left w:val="double" w:sz="4" w:space="0" w:color="auto"/>
            </w:tcBorders>
          </w:tcPr>
          <w:p w14:paraId="3BDD4350"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Pr>
          <w:p w14:paraId="326C28CF"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CEM IIIA</w:t>
            </w:r>
          </w:p>
        </w:tc>
        <w:tc>
          <w:tcPr>
            <w:tcW w:w="1418" w:type="dxa"/>
          </w:tcPr>
          <w:p w14:paraId="7A665161"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RHSL</w:t>
            </w:r>
          </w:p>
        </w:tc>
        <w:tc>
          <w:tcPr>
            <w:tcW w:w="1134" w:type="dxa"/>
          </w:tcPr>
          <w:p w14:paraId="424D01AE"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1F464B67"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66C76411"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0A56BC1E"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right w:val="double" w:sz="4" w:space="0" w:color="auto"/>
            </w:tcBorders>
          </w:tcPr>
          <w:p w14:paraId="3C7B7981"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RHSL</w:t>
            </w:r>
          </w:p>
        </w:tc>
      </w:tr>
      <w:tr w:rsidR="00470C01" w:rsidRPr="0077769E" w14:paraId="09574BD4" w14:textId="77777777" w:rsidTr="00470C01">
        <w:trPr>
          <w:cantSplit/>
        </w:trPr>
        <w:tc>
          <w:tcPr>
            <w:tcW w:w="850" w:type="dxa"/>
            <w:vMerge w:val="restart"/>
            <w:tcBorders>
              <w:left w:val="double" w:sz="4" w:space="0" w:color="auto"/>
            </w:tcBorders>
          </w:tcPr>
          <w:p w14:paraId="28D6C35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p w14:paraId="5211564B"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22,5</w:t>
            </w:r>
          </w:p>
        </w:tc>
        <w:tc>
          <w:tcPr>
            <w:tcW w:w="1134" w:type="dxa"/>
          </w:tcPr>
          <w:p w14:paraId="7E286C16"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MC 22.5X</w:t>
            </w:r>
          </w:p>
        </w:tc>
        <w:tc>
          <w:tcPr>
            <w:tcW w:w="1418" w:type="dxa"/>
          </w:tcPr>
          <w:p w14:paraId="6FC776F5"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PFAC ***</w:t>
            </w:r>
          </w:p>
        </w:tc>
        <w:tc>
          <w:tcPr>
            <w:tcW w:w="1134" w:type="dxa"/>
          </w:tcPr>
          <w:p w14:paraId="522B95A8"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Multi purpose cement</w:t>
            </w:r>
          </w:p>
        </w:tc>
        <w:tc>
          <w:tcPr>
            <w:tcW w:w="992" w:type="dxa"/>
          </w:tcPr>
          <w:p w14:paraId="6D192339"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Durabuild</w:t>
            </w:r>
          </w:p>
        </w:tc>
        <w:tc>
          <w:tcPr>
            <w:tcW w:w="992" w:type="dxa"/>
          </w:tcPr>
          <w:p w14:paraId="78692FB3"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7657D8BD"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right w:val="double" w:sz="4" w:space="0" w:color="auto"/>
            </w:tcBorders>
          </w:tcPr>
          <w:p w14:paraId="2322CE76"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33418368" w14:textId="77777777" w:rsidTr="00470C01">
        <w:trPr>
          <w:cantSplit/>
        </w:trPr>
        <w:tc>
          <w:tcPr>
            <w:tcW w:w="850" w:type="dxa"/>
            <w:vMerge/>
            <w:tcBorders>
              <w:left w:val="double" w:sz="4" w:space="0" w:color="auto"/>
            </w:tcBorders>
          </w:tcPr>
          <w:p w14:paraId="7504B803"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Pr>
          <w:p w14:paraId="51144D8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MC22.5X</w:t>
            </w:r>
          </w:p>
        </w:tc>
        <w:tc>
          <w:tcPr>
            <w:tcW w:w="1418" w:type="dxa"/>
          </w:tcPr>
          <w:p w14:paraId="12EF8A1E"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PFAC***</w:t>
            </w:r>
          </w:p>
        </w:tc>
        <w:tc>
          <w:tcPr>
            <w:tcW w:w="1134" w:type="dxa"/>
          </w:tcPr>
          <w:p w14:paraId="0A92525B"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Pr>
          <w:p w14:paraId="2A6E1C0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Buildcrete</w:t>
            </w:r>
          </w:p>
        </w:tc>
        <w:tc>
          <w:tcPr>
            <w:tcW w:w="992" w:type="dxa"/>
          </w:tcPr>
          <w:p w14:paraId="5D368133"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0F076C01"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right w:val="double" w:sz="4" w:space="0" w:color="auto"/>
            </w:tcBorders>
          </w:tcPr>
          <w:p w14:paraId="2AC71A1D"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5565886E" w14:textId="77777777" w:rsidTr="00470C01">
        <w:trPr>
          <w:cantSplit/>
        </w:trPr>
        <w:tc>
          <w:tcPr>
            <w:tcW w:w="850" w:type="dxa"/>
            <w:vMerge w:val="restart"/>
            <w:tcBorders>
              <w:left w:val="double" w:sz="4" w:space="0" w:color="auto"/>
            </w:tcBorders>
          </w:tcPr>
          <w:p w14:paraId="735B0173"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GB"/>
              </w:rPr>
            </w:pPr>
          </w:p>
          <w:p w14:paraId="05537C5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GB"/>
              </w:rPr>
            </w:pPr>
            <w:r w:rsidRPr="0077769E">
              <w:rPr>
                <w:rFonts w:ascii="Arial" w:eastAsia="Times New Roman" w:hAnsi="Arial" w:cs="Arial"/>
                <w:sz w:val="16"/>
                <w:szCs w:val="16"/>
                <w:lang w:val="en-GB"/>
              </w:rPr>
              <w:t>12,5</w:t>
            </w:r>
          </w:p>
        </w:tc>
        <w:tc>
          <w:tcPr>
            <w:tcW w:w="1134" w:type="dxa"/>
          </w:tcPr>
          <w:p w14:paraId="6ED69855"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MC 12,5</w:t>
            </w:r>
          </w:p>
        </w:tc>
        <w:tc>
          <w:tcPr>
            <w:tcW w:w="1418" w:type="dxa"/>
          </w:tcPr>
          <w:p w14:paraId="399ED696"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Walcrete</w:t>
            </w:r>
          </w:p>
        </w:tc>
        <w:tc>
          <w:tcPr>
            <w:tcW w:w="1134" w:type="dxa"/>
          </w:tcPr>
          <w:p w14:paraId="1D9B0CF0"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Mortar Cement</w:t>
            </w:r>
          </w:p>
        </w:tc>
        <w:tc>
          <w:tcPr>
            <w:tcW w:w="992" w:type="dxa"/>
          </w:tcPr>
          <w:p w14:paraId="604C21D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Wallcrete</w:t>
            </w:r>
          </w:p>
        </w:tc>
        <w:tc>
          <w:tcPr>
            <w:tcW w:w="992" w:type="dxa"/>
          </w:tcPr>
          <w:p w14:paraId="63BBEA7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Pr>
          <w:p w14:paraId="3B1F70A9"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Masonry</w:t>
            </w:r>
          </w:p>
        </w:tc>
        <w:tc>
          <w:tcPr>
            <w:tcW w:w="992" w:type="dxa"/>
            <w:tcBorders>
              <w:right w:val="double" w:sz="4" w:space="0" w:color="auto"/>
            </w:tcBorders>
          </w:tcPr>
          <w:p w14:paraId="4031E686"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r w:rsidR="00470C01" w:rsidRPr="0077769E" w14:paraId="42961935" w14:textId="77777777" w:rsidTr="00470C01">
        <w:trPr>
          <w:cantSplit/>
        </w:trPr>
        <w:tc>
          <w:tcPr>
            <w:tcW w:w="850" w:type="dxa"/>
            <w:vMerge/>
            <w:tcBorders>
              <w:left w:val="double" w:sz="4" w:space="0" w:color="auto"/>
              <w:bottom w:val="double" w:sz="4" w:space="0" w:color="auto"/>
            </w:tcBorders>
          </w:tcPr>
          <w:p w14:paraId="332FD76D"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p>
        </w:tc>
        <w:tc>
          <w:tcPr>
            <w:tcW w:w="1134" w:type="dxa"/>
            <w:tcBorders>
              <w:bottom w:val="double" w:sz="4" w:space="0" w:color="auto"/>
            </w:tcBorders>
          </w:tcPr>
          <w:p w14:paraId="4D6846EA"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MC 12,5</w:t>
            </w:r>
          </w:p>
        </w:tc>
        <w:tc>
          <w:tcPr>
            <w:tcW w:w="1418" w:type="dxa"/>
            <w:tcBorders>
              <w:bottom w:val="double" w:sz="4" w:space="0" w:color="auto"/>
            </w:tcBorders>
          </w:tcPr>
          <w:p w14:paraId="34756270"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Mortacem</w:t>
            </w:r>
          </w:p>
        </w:tc>
        <w:tc>
          <w:tcPr>
            <w:tcW w:w="1134" w:type="dxa"/>
            <w:tcBorders>
              <w:bottom w:val="double" w:sz="4" w:space="0" w:color="auto"/>
            </w:tcBorders>
          </w:tcPr>
          <w:p w14:paraId="164E3DF4"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bottom w:val="double" w:sz="4" w:space="0" w:color="auto"/>
            </w:tcBorders>
          </w:tcPr>
          <w:p w14:paraId="52AB7642"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bottom w:val="double" w:sz="4" w:space="0" w:color="auto"/>
            </w:tcBorders>
          </w:tcPr>
          <w:p w14:paraId="16E499CC"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3" w:type="dxa"/>
            <w:tcBorders>
              <w:bottom w:val="double" w:sz="4" w:space="0" w:color="auto"/>
            </w:tcBorders>
          </w:tcPr>
          <w:p w14:paraId="5AECD617" w14:textId="77777777" w:rsidR="00470C01" w:rsidRPr="0077769E" w:rsidRDefault="00470C01" w:rsidP="00470C01">
            <w:pPr>
              <w:tabs>
                <w:tab w:val="right" w:pos="9769"/>
              </w:tabs>
              <w:spacing w:beforeLines="20" w:before="48" w:afterLines="20" w:after="48" w:line="240" w:lineRule="auto"/>
              <w:jc w:val="both"/>
              <w:rPr>
                <w:rFonts w:ascii="Arial" w:eastAsia="Times New Roman" w:hAnsi="Arial" w:cs="Arial"/>
                <w:sz w:val="16"/>
                <w:szCs w:val="16"/>
                <w:lang w:val="en-ZA"/>
              </w:rPr>
            </w:pPr>
            <w:r w:rsidRPr="0077769E">
              <w:rPr>
                <w:rFonts w:ascii="Arial" w:eastAsia="Times New Roman" w:hAnsi="Arial" w:cs="Arial"/>
                <w:sz w:val="16"/>
                <w:szCs w:val="16"/>
                <w:lang w:val="en-ZA"/>
              </w:rPr>
              <w:t>-</w:t>
            </w:r>
          </w:p>
        </w:tc>
        <w:tc>
          <w:tcPr>
            <w:tcW w:w="992" w:type="dxa"/>
            <w:tcBorders>
              <w:bottom w:val="double" w:sz="4" w:space="0" w:color="auto"/>
              <w:right w:val="double" w:sz="4" w:space="0" w:color="auto"/>
            </w:tcBorders>
          </w:tcPr>
          <w:p w14:paraId="4ADE05EC" w14:textId="77777777" w:rsidR="00470C01" w:rsidRPr="0077769E" w:rsidRDefault="00470C01" w:rsidP="00470C01">
            <w:pPr>
              <w:tabs>
                <w:tab w:val="right" w:pos="9769"/>
              </w:tabs>
              <w:spacing w:beforeLines="20" w:before="48" w:afterLines="20" w:after="48" w:line="240" w:lineRule="auto"/>
              <w:jc w:val="center"/>
              <w:rPr>
                <w:rFonts w:ascii="Arial" w:eastAsia="Times New Roman" w:hAnsi="Arial" w:cs="Arial"/>
                <w:sz w:val="16"/>
                <w:szCs w:val="16"/>
                <w:lang w:val="en-ZA"/>
              </w:rPr>
            </w:pPr>
            <w:r w:rsidRPr="0077769E">
              <w:rPr>
                <w:rFonts w:ascii="Arial" w:eastAsia="Times New Roman" w:hAnsi="Arial" w:cs="Arial"/>
                <w:sz w:val="16"/>
                <w:szCs w:val="16"/>
                <w:lang w:val="en-ZA"/>
              </w:rPr>
              <w:t>-</w:t>
            </w:r>
          </w:p>
        </w:tc>
      </w:tr>
    </w:tbl>
    <w:p w14:paraId="1351E45E"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7B2A305"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Notes:</w:t>
      </w:r>
      <w:r w:rsidRPr="0077769E">
        <w:rPr>
          <w:rFonts w:ascii="Arial" w:eastAsia="Times New Roman" w:hAnsi="Arial" w:cs="Arial"/>
          <w:bCs/>
          <w:sz w:val="20"/>
          <w:szCs w:val="20"/>
          <w:lang w:val="en-GB"/>
        </w:rPr>
        <w:tab/>
        <w:t>*</w:t>
      </w:r>
      <w:r w:rsidRPr="0077769E">
        <w:rPr>
          <w:rFonts w:ascii="Arial" w:eastAsia="Times New Roman" w:hAnsi="Arial" w:cs="Arial"/>
          <w:bCs/>
          <w:sz w:val="20"/>
          <w:szCs w:val="20"/>
          <w:lang w:val="en-GB"/>
        </w:rPr>
        <w:tab/>
        <w:t>OPC cements previously performed approximately as CEM 1 32,5R products</w:t>
      </w:r>
    </w:p>
    <w:p w14:paraId="2B24CB7D" w14:textId="77777777" w:rsidR="00470C01" w:rsidRPr="0077769E" w:rsidRDefault="00470C01" w:rsidP="00470C01">
      <w:pPr>
        <w:spacing w:after="0" w:line="240" w:lineRule="auto"/>
        <w:ind w:left="1440" w:hanging="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t>
      </w:r>
      <w:r w:rsidRPr="0077769E">
        <w:rPr>
          <w:rFonts w:ascii="Arial" w:eastAsia="Times New Roman" w:hAnsi="Arial" w:cs="Arial"/>
          <w:bCs/>
          <w:sz w:val="20"/>
          <w:szCs w:val="20"/>
          <w:lang w:val="en-GB"/>
        </w:rPr>
        <w:tab/>
        <w:t>PC25FA cements under the old standards achieved lower compressive strengths than the OPC's of the time</w:t>
      </w:r>
    </w:p>
    <w:p w14:paraId="3D9F37A1" w14:textId="77777777" w:rsidR="00470C01" w:rsidRPr="0077769E" w:rsidRDefault="00470C01" w:rsidP="00470C01">
      <w:pPr>
        <w:spacing w:after="0" w:line="240" w:lineRule="auto"/>
        <w:ind w:left="1440" w:hanging="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t>
      </w:r>
      <w:r w:rsidRPr="0077769E">
        <w:rPr>
          <w:rFonts w:ascii="Arial" w:eastAsia="Times New Roman" w:hAnsi="Arial" w:cs="Arial"/>
          <w:bCs/>
          <w:sz w:val="20"/>
          <w:szCs w:val="20"/>
          <w:lang w:val="en-GB"/>
        </w:rPr>
        <w:tab/>
        <w:t>Some PFAC cements meet the new standard for MC 22,5X.  Others required modification before meeting the requirements for MC 22,5X”</w:t>
      </w:r>
    </w:p>
    <w:p w14:paraId="2025DE54" w14:textId="77777777" w:rsidR="00470C01" w:rsidRPr="0077769E" w:rsidRDefault="00470C01" w:rsidP="006F5B43">
      <w:pPr>
        <w:spacing w:after="0" w:line="240" w:lineRule="auto"/>
        <w:ind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t>
      </w:r>
      <w:r w:rsidRPr="0077769E">
        <w:rPr>
          <w:rFonts w:ascii="Arial" w:eastAsia="Times New Roman" w:hAnsi="Arial" w:cs="Arial"/>
          <w:bCs/>
          <w:sz w:val="20"/>
          <w:szCs w:val="20"/>
          <w:lang w:val="en-GB"/>
        </w:rPr>
        <w:tab/>
        <w:t>Sure build cement will not be allowed to be used on this project.</w:t>
      </w:r>
    </w:p>
    <w:p w14:paraId="67CEF0E3" w14:textId="77777777" w:rsidR="00470C01" w:rsidRPr="0077769E" w:rsidRDefault="00470C01" w:rsidP="00470C01">
      <w:pPr>
        <w:spacing w:after="0" w:line="240" w:lineRule="auto"/>
        <w:rPr>
          <w:rFonts w:ascii="Arial" w:eastAsia="Times New Roman" w:hAnsi="Arial" w:cs="Arial"/>
          <w:bCs/>
          <w:sz w:val="20"/>
          <w:szCs w:val="20"/>
          <w:lang w:val="en-GB"/>
        </w:rPr>
      </w:pPr>
    </w:p>
    <w:p w14:paraId="08FC3366"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3.8*</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Curing compound</w:t>
      </w:r>
    </w:p>
    <w:p w14:paraId="4E4C77FE"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6A41DFE"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Curing compound shall be white pigmented natural resin based liquid curing compound complying with ASTM C 309-74.”</w:t>
      </w:r>
    </w:p>
    <w:p w14:paraId="411F877E"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19DCE07"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PSGA 4</w:t>
      </w:r>
      <w:r w:rsidRPr="0077769E">
        <w:rPr>
          <w:rFonts w:ascii="Arial" w:eastAsia="Times New Roman" w:hAnsi="Arial" w:cs="Arial"/>
          <w:b/>
          <w:bCs/>
          <w:sz w:val="20"/>
          <w:szCs w:val="20"/>
          <w:lang w:val="en-GB"/>
        </w:rPr>
        <w:tab/>
        <w:t>PLANT</w:t>
      </w:r>
    </w:p>
    <w:p w14:paraId="4DF5D9E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BB55A64"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4.2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Mixing Plant</w:t>
      </w:r>
    </w:p>
    <w:p w14:paraId="2759A89D"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5A6534C"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the following:</w:t>
      </w:r>
    </w:p>
    <w:p w14:paraId="48D6504B"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0D3243C"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“All site mixed concrete shall be mixed in a rotary type mixer and the minimum size of mixer that may be used shall have the capacity to mix a batch comprising one standard 50kg bag of cement.”</w:t>
      </w:r>
    </w:p>
    <w:p w14:paraId="1F220D95"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86FC34D"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4.4.2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Finish</w:t>
      </w:r>
    </w:p>
    <w:p w14:paraId="72A44752"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35119CA"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finish to all exposed concrete shall be smooth and that to buried or backfilled surfaces, rough.</w:t>
      </w:r>
    </w:p>
    <w:p w14:paraId="79571DBD"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1E1CE72E"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PSGA 5</w:t>
      </w:r>
      <w:r w:rsidRPr="0077769E">
        <w:rPr>
          <w:rFonts w:ascii="Arial" w:eastAsia="Times New Roman" w:hAnsi="Arial" w:cs="Arial"/>
          <w:b/>
          <w:bCs/>
          <w:sz w:val="20"/>
          <w:szCs w:val="20"/>
          <w:lang w:val="en-GB"/>
        </w:rPr>
        <w:tab/>
        <w:t>CONSTRUCTION</w:t>
      </w:r>
    </w:p>
    <w:p w14:paraId="55DD8B94"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F408BA0"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5.4.1.5</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Strength concrete</w:t>
      </w:r>
    </w:p>
    <w:p w14:paraId="5A395150"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3F1623F"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the following:</w:t>
      </w:r>
    </w:p>
    <w:p w14:paraId="3E52F23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F22EDF8"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“The Contractor shall, when requesting approval of a mix design, submit the constituent proportions of the proposed mix together with the results of compressive strength tests carried out.  Reliable test records of concrete made from the same materials and mix proportions will, without prejudicing the requirements of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be accepted as a basis for approving a mix design.”</w:t>
      </w:r>
    </w:p>
    <w:p w14:paraId="4A0FE93B"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F7367BB"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5.4.2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Batching</w:t>
      </w:r>
    </w:p>
    <w:p w14:paraId="695F4EF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865585D"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Notwithstanding the requirements of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the method of batching shall be subject to approval.  If volume batching is allowed only full standard 50kg bags of cement may be used to make up a batch.</w:t>
      </w:r>
    </w:p>
    <w:p w14:paraId="32FB9A3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957ECD2"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lastRenderedPageBreak/>
        <w:t>PSGA 5.4.6</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Compaction</w:t>
      </w:r>
    </w:p>
    <w:p w14:paraId="3D252103"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4703925"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Replace “or (if approved) ... forking” in the first sentence of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xml:space="preserve"> 5.4.6.3. with “using approved vibrators”.</w:t>
      </w:r>
    </w:p>
    <w:p w14:paraId="704D1E19"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988A73B"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5.4.7</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Curing and protection</w:t>
      </w:r>
    </w:p>
    <w:p w14:paraId="6A846FE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5C5D937"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Notwithstanding the provisions of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xml:space="preserve">, all cast in situ concrete shall, except where otherwise authorised, be cured in accordance with the requirements of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xml:space="preserve"> (c) using curing compound of the type specified in PSGA 3.8.</w:t>
      </w:r>
    </w:p>
    <w:p w14:paraId="422B0D30"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8A5CE2C"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5.4.8</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Concrete surfaces</w:t>
      </w:r>
    </w:p>
    <w:p w14:paraId="5BE31864"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22BAD30"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All unformed concrete surfaces shall, except where otherwise ordered, be given a wood float finish.</w:t>
      </w:r>
    </w:p>
    <w:p w14:paraId="509FE3C0"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p>
    <w:p w14:paraId="20F12A5F" w14:textId="77777777" w:rsidR="00470C01" w:rsidRPr="0077769E" w:rsidRDefault="00470C01" w:rsidP="00470C01">
      <w:pPr>
        <w:spacing w:after="0" w:line="240" w:lineRule="auto"/>
        <w:rPr>
          <w:rFonts w:ascii="Arial" w:eastAsia="Times New Roman" w:hAnsi="Arial" w:cs="Arial"/>
          <w:bCs/>
          <w:sz w:val="20"/>
          <w:szCs w:val="20"/>
          <w:lang w:val="en-GB"/>
        </w:rPr>
      </w:pPr>
    </w:p>
    <w:p w14:paraId="5EF34E62"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PSGA 7</w:t>
      </w:r>
      <w:r w:rsidRPr="0077769E">
        <w:rPr>
          <w:rFonts w:ascii="Arial" w:eastAsia="Times New Roman" w:hAnsi="Arial" w:cs="Arial"/>
          <w:b/>
          <w:bCs/>
          <w:sz w:val="20"/>
          <w:szCs w:val="20"/>
          <w:lang w:val="en-GB"/>
        </w:rPr>
        <w:tab/>
        <w:t>TESTS</w:t>
      </w:r>
    </w:p>
    <w:p w14:paraId="3712F792"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DB05A14"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7.1.2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Frequency and sampling</w:t>
      </w:r>
    </w:p>
    <w:p w14:paraId="217C9A64"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43BC22C"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Notwithstanding the requirements of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the Contractor shall take note that he is responsible for taking an adequate number of tests to ensure that the concrete being used complies with the specification.  The Engineer will only carry out such check testing as he requires.</w:t>
      </w:r>
    </w:p>
    <w:p w14:paraId="4394F5A4"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4A05E62"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PSGA 8</w:t>
      </w:r>
      <w:r w:rsidRPr="0077769E">
        <w:rPr>
          <w:rFonts w:ascii="Arial" w:eastAsia="Times New Roman" w:hAnsi="Arial" w:cs="Arial"/>
          <w:b/>
          <w:bCs/>
          <w:sz w:val="20"/>
          <w:szCs w:val="20"/>
          <w:lang w:val="en-GB"/>
        </w:rPr>
        <w:tab/>
        <w:t>MEASUREMENT AND PAYMENT</w:t>
      </w:r>
    </w:p>
    <w:p w14:paraId="5751AC38"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348B948"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8.1.2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Reinforcement</w:t>
      </w:r>
      <w:r w:rsidRPr="0077769E">
        <w:rPr>
          <w:rFonts w:ascii="Arial" w:eastAsia="Times New Roman" w:hAnsi="Arial" w:cs="Arial"/>
          <w:bCs/>
          <w:sz w:val="20"/>
          <w:szCs w:val="20"/>
          <w:lang w:val="en-GB"/>
        </w:rPr>
        <w:t>....................................................................................................Unit : (t)</w:t>
      </w:r>
    </w:p>
    <w:p w14:paraId="47F8F04C"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427783D"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Replace the contents of this clause with the following:</w:t>
      </w:r>
    </w:p>
    <w:p w14:paraId="693C93D3"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3FFF36C"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unit of measurement for steel bars shall be the ton of reinforcement in place in accordance with the drawings or as authorised by the Engineer.</w:t>
      </w:r>
    </w:p>
    <w:p w14:paraId="1D2A540C"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BE713B7"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unit of measurement for welded steel fabric shall be the square metre of fabric reinforcement in place and the quantity shall be calculated from the nett area covered by the mesh, excluding laps.</w:t>
      </w:r>
    </w:p>
    <w:p w14:paraId="6AEC5EFF"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9053EDF"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Clips, ties, separators, stools and other steel used for positioning reinforcement shall not be measured unless shown on the bending schedules.</w:t>
      </w:r>
    </w:p>
    <w:p w14:paraId="2949A996"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9FB984B"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rate tendered shall cover the cost of the supply, delivery, cutting, bending, placing and fixing of the steel reinforcement, including all tying wire, stools, supports and waste.”</w:t>
      </w:r>
    </w:p>
    <w:p w14:paraId="140E1C96"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C6B67D4"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PSGA 8.1.3</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Concrete</w:t>
      </w:r>
    </w:p>
    <w:p w14:paraId="3F7B18D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074CE70"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Delete all references to “intermediate excavation” throughout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w:t>
      </w:r>
    </w:p>
    <w:p w14:paraId="4C2092D3"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18AD9779" w14:textId="77777777" w:rsidR="00470C01" w:rsidRPr="0077769E" w:rsidRDefault="00470C01" w:rsidP="00470C01">
      <w:pPr>
        <w:spacing w:after="0" w:line="240" w:lineRule="auto"/>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Add after “testing” in the second line of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xml:space="preserve"> 8.1.3.3(a) “including transport to an approved laboratory”.</w:t>
      </w:r>
    </w:p>
    <w:p w14:paraId="5698C93C" w14:textId="62DF20BE" w:rsidR="00470C01" w:rsidRDefault="00470C01" w:rsidP="00470C01">
      <w:pPr>
        <w:spacing w:after="0" w:line="240" w:lineRule="auto"/>
        <w:rPr>
          <w:rFonts w:ascii="Arial" w:eastAsia="Times New Roman" w:hAnsi="Arial" w:cs="Arial"/>
          <w:bCs/>
          <w:sz w:val="20"/>
          <w:szCs w:val="20"/>
          <w:lang w:val="en-GB"/>
        </w:rPr>
      </w:pPr>
    </w:p>
    <w:p w14:paraId="24F80DC4" w14:textId="3EF865C1" w:rsidR="00232DDE" w:rsidRDefault="00232DDE" w:rsidP="00470C01">
      <w:pPr>
        <w:spacing w:after="0" w:line="240" w:lineRule="auto"/>
        <w:rPr>
          <w:rFonts w:ascii="Arial" w:eastAsia="Times New Roman" w:hAnsi="Arial" w:cs="Arial"/>
          <w:bCs/>
          <w:sz w:val="20"/>
          <w:szCs w:val="20"/>
          <w:lang w:val="en-GB"/>
        </w:rPr>
      </w:pPr>
    </w:p>
    <w:p w14:paraId="5A64692A" w14:textId="0A61BA2D" w:rsidR="00232DDE" w:rsidRDefault="00232DDE" w:rsidP="00470C01">
      <w:pPr>
        <w:spacing w:after="0" w:line="240" w:lineRule="auto"/>
        <w:rPr>
          <w:rFonts w:ascii="Arial" w:eastAsia="Times New Roman" w:hAnsi="Arial" w:cs="Arial"/>
          <w:bCs/>
          <w:sz w:val="20"/>
          <w:szCs w:val="20"/>
          <w:lang w:val="en-GB"/>
        </w:rPr>
      </w:pPr>
    </w:p>
    <w:p w14:paraId="622FF583" w14:textId="77777777" w:rsidR="00232DDE" w:rsidRPr="0077769E" w:rsidRDefault="00232DDE" w:rsidP="00470C01">
      <w:pPr>
        <w:spacing w:after="0" w:line="240" w:lineRule="auto"/>
        <w:rPr>
          <w:rFonts w:ascii="Arial" w:eastAsia="Times New Roman" w:hAnsi="Arial" w:cs="Arial"/>
          <w:bCs/>
          <w:sz w:val="20"/>
          <w:szCs w:val="20"/>
          <w:lang w:val="en-GB"/>
        </w:rPr>
      </w:pPr>
    </w:p>
    <w:p w14:paraId="3E6CD931" w14:textId="77777777" w:rsidR="00470C01" w:rsidRPr="0077769E" w:rsidRDefault="00470C01" w:rsidP="00470C01">
      <w:pPr>
        <w:spacing w:after="0" w:line="240" w:lineRule="auto"/>
        <w:rPr>
          <w:rFonts w:ascii="Arial" w:eastAsia="Times New Roman" w:hAnsi="Arial" w:cs="Arial"/>
          <w:b/>
          <w:bCs/>
          <w:sz w:val="20"/>
          <w:szCs w:val="20"/>
          <w:lang w:val="en-GB"/>
        </w:rPr>
      </w:pPr>
    </w:p>
    <w:p w14:paraId="70D4F0D5"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lastRenderedPageBreak/>
        <w:t>PSM</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ROADS (GENERAL)</w:t>
      </w:r>
    </w:p>
    <w:p w14:paraId="342818E3" w14:textId="77777777" w:rsidR="00470C01" w:rsidRPr="0077769E" w:rsidRDefault="00470C01" w:rsidP="00470C01">
      <w:pPr>
        <w:spacing w:after="0" w:line="240" w:lineRule="auto"/>
        <w:jc w:val="both"/>
        <w:rPr>
          <w:rFonts w:ascii="Arial" w:eastAsia="Times New Roman" w:hAnsi="Arial" w:cs="Arial"/>
          <w:b/>
          <w:bCs/>
          <w:sz w:val="20"/>
          <w:szCs w:val="20"/>
          <w:lang w:val="en-GB"/>
        </w:rPr>
      </w:pPr>
    </w:p>
    <w:p w14:paraId="014F7989"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 6</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TOLERANCES</w:t>
      </w:r>
    </w:p>
    <w:p w14:paraId="60F631AB"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FDC501A"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PSM.6.4</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Level Control of Road Layers</w:t>
      </w:r>
    </w:p>
    <w:p w14:paraId="21F9D8BA"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8FC24E6"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(New Clause)</w:t>
      </w:r>
    </w:p>
    <w:p w14:paraId="4C20506A"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r>
    </w:p>
    <w:p w14:paraId="0EB9C994"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Contractor shall submit at the time of requesting acceptance of a road layer a record of the surface levels of that section, taken at metre age intervals to coincide with the level pegs. A sample form is obtainable from the Engineer.</w:t>
      </w:r>
    </w:p>
    <w:p w14:paraId="0876E8CB"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4CD65CC"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 7</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TESTING</w:t>
      </w:r>
    </w:p>
    <w:p w14:paraId="66C729D6"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19CD1B6"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 7.1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General</w:t>
      </w:r>
    </w:p>
    <w:p w14:paraId="7825D3DC"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E3D8739"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“The random sampling method of TMH 5, for the spotting of positions, for field density testing will not necessarily be applied by the Engineer’s Representative. Density testing shall be carried out where, in his opinion, the density of the compacted layer is suspect. The Contractor shall present the full width of the layer, between the stated linear stake values, for acceptance. Only in exceptional cases will partial widths of layer be accepted for testing.”</w:t>
      </w:r>
    </w:p>
    <w:p w14:paraId="79797516"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p>
    <w:p w14:paraId="438DD5F6"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 7.3</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Routine Inspection and Testing</w:t>
      </w:r>
    </w:p>
    <w:p w14:paraId="335619B5"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0924F858"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to Clause 7.3.2:    “The request for acceptance of a layer shall be submitted in writing, specifying the exact location of the section and type of layer. On receipt of all these details the Engineer’s Representative will arrange for the necessary inspections and tests to satisfy himself that the road layer complies. Testing will be carried out as expeditiously as possible, and the results will be available within 48 hours of receipt of test request. The Contractor shall backfill the test holes left in the layer with a similar material to that of the layer tested and compact the material to a similar density. Concrete shall not be used.”</w:t>
      </w:r>
    </w:p>
    <w:p w14:paraId="6A57F54C"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p>
    <w:p w14:paraId="4B6A60B1"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 8</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MEASUREMENT AND PAYMENT</w:t>
      </w:r>
    </w:p>
    <w:p w14:paraId="4B0C3859"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EDA8434"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 8.2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Inspection and Testing of a Road Layer</w:t>
      </w:r>
    </w:p>
    <w:p w14:paraId="100E7884"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16320738"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(New Clause)</w:t>
      </w:r>
    </w:p>
    <w:p w14:paraId="184BA9B7"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29BA9811"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cost of refilling and compacting the density test holes shall be included in the rate tendered for the construction of that layer.</w:t>
      </w:r>
    </w:p>
    <w:p w14:paraId="76687BB2" w14:textId="77777777" w:rsidR="00470C01" w:rsidRPr="0077769E" w:rsidRDefault="00470C01" w:rsidP="00470C01">
      <w:pPr>
        <w:spacing w:after="0" w:line="240" w:lineRule="auto"/>
        <w:rPr>
          <w:rFonts w:ascii="Arial" w:eastAsia="Times New Roman" w:hAnsi="Arial" w:cs="Arial"/>
          <w:bCs/>
          <w:sz w:val="20"/>
          <w:szCs w:val="20"/>
          <w:lang w:val="en-GB"/>
        </w:rPr>
      </w:pPr>
    </w:p>
    <w:p w14:paraId="215E4C5C"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PSME</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SUBBASE</w:t>
      </w:r>
    </w:p>
    <w:p w14:paraId="39A42017" w14:textId="77777777" w:rsidR="00470C01" w:rsidRPr="0077769E" w:rsidRDefault="00470C01" w:rsidP="00470C01">
      <w:pPr>
        <w:spacing w:after="0" w:line="240" w:lineRule="auto"/>
        <w:jc w:val="both"/>
        <w:rPr>
          <w:rFonts w:ascii="Arial" w:eastAsia="Times New Roman" w:hAnsi="Arial" w:cs="Arial"/>
          <w:b/>
          <w:bCs/>
          <w:sz w:val="20"/>
          <w:szCs w:val="20"/>
          <w:lang w:val="en-GB"/>
        </w:rPr>
      </w:pPr>
    </w:p>
    <w:p w14:paraId="686FF4CF"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PSME 3</w:t>
      </w:r>
      <w:r w:rsidRPr="0077769E">
        <w:rPr>
          <w:rFonts w:ascii="Arial" w:eastAsia="Times New Roman" w:hAnsi="Arial" w:cs="Arial"/>
          <w:b/>
          <w:bCs/>
          <w:sz w:val="20"/>
          <w:szCs w:val="20"/>
          <w:lang w:val="en-GB"/>
        </w:rPr>
        <w:tab/>
        <w:t>MATERIALS</w:t>
      </w:r>
    </w:p>
    <w:p w14:paraId="2A0F9CF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34057B8F"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PSME 3.2.1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Subbase Material</w:t>
      </w:r>
    </w:p>
    <w:p w14:paraId="5161EFE5"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353D00F4"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With reference to Clause d(ii) and d(iii), the regional factor for the Metropole shall be taken as 0,6.</w:t>
      </w:r>
    </w:p>
    <w:p w14:paraId="005A658A"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6F60AE5"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PSME 5</w:t>
      </w:r>
      <w:r w:rsidRPr="0077769E">
        <w:rPr>
          <w:rFonts w:ascii="Arial" w:eastAsia="Times New Roman" w:hAnsi="Arial" w:cs="Arial"/>
          <w:b/>
          <w:bCs/>
          <w:sz w:val="20"/>
          <w:szCs w:val="20"/>
          <w:lang w:val="en-GB"/>
        </w:rPr>
        <w:tab/>
        <w:t>CONSTRUCTION</w:t>
      </w:r>
    </w:p>
    <w:p w14:paraId="480CA9AA"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8D5C902"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PSME 5.4.1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Placing</w:t>
      </w:r>
    </w:p>
    <w:p w14:paraId="2C8D1AEF"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3C4F080F" w14:textId="679074CB" w:rsidR="00470C01"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lastRenderedPageBreak/>
        <w:t xml:space="preserve">The </w:t>
      </w:r>
      <w:r w:rsidR="004A7958" w:rsidRPr="0077769E">
        <w:rPr>
          <w:rFonts w:ascii="Arial" w:eastAsia="Times New Roman" w:hAnsi="Arial" w:cs="Arial"/>
          <w:bCs/>
          <w:sz w:val="20"/>
          <w:szCs w:val="20"/>
          <w:lang w:val="en-GB"/>
        </w:rPr>
        <w:t>Subbase</w:t>
      </w:r>
      <w:r w:rsidRPr="0077769E">
        <w:rPr>
          <w:rFonts w:ascii="Arial" w:eastAsia="Times New Roman" w:hAnsi="Arial" w:cs="Arial"/>
          <w:bCs/>
          <w:sz w:val="20"/>
          <w:szCs w:val="20"/>
          <w:lang w:val="en-GB"/>
        </w:rPr>
        <w:t xml:space="preserve"> layer shall be ripped and re-compacted (150mm thick) unless shown otherwise on the drawings.</w:t>
      </w:r>
    </w:p>
    <w:p w14:paraId="2BDD8C81" w14:textId="77777777" w:rsidR="00860A83" w:rsidRPr="0077769E" w:rsidRDefault="00860A83" w:rsidP="00470C01">
      <w:pPr>
        <w:spacing w:after="0" w:line="240" w:lineRule="auto"/>
        <w:ind w:left="720" w:firstLine="720"/>
        <w:jc w:val="both"/>
        <w:rPr>
          <w:rFonts w:ascii="Arial" w:eastAsia="Times New Roman" w:hAnsi="Arial" w:cs="Arial"/>
          <w:bCs/>
          <w:sz w:val="20"/>
          <w:szCs w:val="20"/>
          <w:lang w:val="en-GB"/>
        </w:rPr>
      </w:pPr>
    </w:p>
    <w:p w14:paraId="3EF4FAFF"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74DD06B"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PSME 6</w:t>
      </w:r>
      <w:r w:rsidRPr="0077769E">
        <w:rPr>
          <w:rFonts w:ascii="Arial" w:eastAsia="Times New Roman" w:hAnsi="Arial" w:cs="Arial"/>
          <w:b/>
          <w:bCs/>
          <w:sz w:val="20"/>
          <w:szCs w:val="20"/>
          <w:lang w:val="en-GB"/>
        </w:rPr>
        <w:tab/>
        <w:t>TOLERANCES</w:t>
      </w:r>
    </w:p>
    <w:p w14:paraId="5F417328"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CEBC103"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PSME 6.1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Dimensions, Levels, etc.</w:t>
      </w:r>
    </w:p>
    <w:p w14:paraId="2B58771E"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BDE8A71" w14:textId="77777777" w:rsidR="00470C01" w:rsidRPr="0077769E" w:rsidRDefault="00470C01" w:rsidP="00470C01">
      <w:pPr>
        <w:spacing w:after="0" w:line="240" w:lineRule="auto"/>
        <w:jc w:val="both"/>
        <w:rPr>
          <w:rFonts w:ascii="Arial" w:eastAsia="Times New Roman" w:hAnsi="Arial" w:cs="Arial"/>
          <w:bCs/>
          <w:sz w:val="20"/>
          <w:szCs w:val="20"/>
          <w:u w:val="single"/>
          <w:lang w:val="en-GB"/>
        </w:rPr>
      </w:pPr>
      <w:r w:rsidRPr="0077769E">
        <w:rPr>
          <w:rFonts w:ascii="Arial" w:eastAsia="Times New Roman" w:hAnsi="Arial" w:cs="Arial"/>
          <w:bCs/>
          <w:sz w:val="20"/>
          <w:szCs w:val="20"/>
          <w:lang w:val="en-GB"/>
        </w:rPr>
        <w:t>PSME 6.1.1</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General</w:t>
      </w:r>
    </w:p>
    <w:p w14:paraId="23721B5F"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B90CAF9"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r w:rsidRPr="0077769E">
        <w:rPr>
          <w:rFonts w:ascii="Arial" w:eastAsia="Times New Roman" w:hAnsi="Arial" w:cs="Arial"/>
          <w:bCs/>
          <w:sz w:val="20"/>
          <w:szCs w:val="20"/>
          <w:lang w:val="en-GB"/>
        </w:rPr>
        <w:tab/>
        <w:t>Add the following to Clause 6.1.1:</w:t>
      </w:r>
    </w:p>
    <w:p w14:paraId="2CC7ACE4"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b/>
      </w:r>
    </w:p>
    <w:p w14:paraId="0340792E"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“For layers, constructed of </w:t>
      </w:r>
      <w:r w:rsidR="004A7958" w:rsidRPr="0077769E">
        <w:rPr>
          <w:rFonts w:ascii="Arial" w:eastAsia="Times New Roman" w:hAnsi="Arial" w:cs="Arial"/>
          <w:bCs/>
          <w:sz w:val="20"/>
          <w:szCs w:val="20"/>
          <w:lang w:val="en-GB"/>
        </w:rPr>
        <w:t>Subbase</w:t>
      </w:r>
      <w:r w:rsidRPr="0077769E">
        <w:rPr>
          <w:rFonts w:ascii="Arial" w:eastAsia="Times New Roman" w:hAnsi="Arial" w:cs="Arial"/>
          <w:bCs/>
          <w:sz w:val="20"/>
          <w:szCs w:val="20"/>
          <w:lang w:val="en-GB"/>
        </w:rPr>
        <w:t xml:space="preserve"> quality material, on which the bituminous surface will be placed, the tolerance for dimensions and level shall be as set out in SABS 1200 MF Clauses 6.1.2 to 6.1.6 inclusive.”</w:t>
      </w:r>
    </w:p>
    <w:p w14:paraId="5B757EB9" w14:textId="77777777" w:rsidR="00470C01" w:rsidRPr="0077769E" w:rsidRDefault="00470C01" w:rsidP="00470C01">
      <w:pPr>
        <w:spacing w:after="0" w:line="240" w:lineRule="auto"/>
        <w:rPr>
          <w:rFonts w:ascii="Arial" w:eastAsia="Times New Roman" w:hAnsi="Arial" w:cs="Arial"/>
          <w:bCs/>
          <w:sz w:val="20"/>
          <w:szCs w:val="20"/>
          <w:lang w:val="en-GB"/>
        </w:rPr>
      </w:pPr>
    </w:p>
    <w:p w14:paraId="458B7512" w14:textId="1C55F3D1" w:rsidR="00470C01"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PSMJ</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SEGMENTED PAVING</w:t>
      </w:r>
    </w:p>
    <w:p w14:paraId="28775E3C" w14:textId="77777777" w:rsidR="00860A83" w:rsidRPr="0077769E" w:rsidRDefault="00860A83" w:rsidP="00470C01">
      <w:pPr>
        <w:spacing w:after="0" w:line="240" w:lineRule="auto"/>
        <w:jc w:val="both"/>
        <w:rPr>
          <w:rFonts w:ascii="Arial" w:eastAsia="Times New Roman" w:hAnsi="Arial" w:cs="Arial"/>
          <w:b/>
          <w:bCs/>
          <w:sz w:val="20"/>
          <w:szCs w:val="20"/>
          <w:lang w:val="en-GB"/>
        </w:rPr>
      </w:pPr>
    </w:p>
    <w:p w14:paraId="121719AB" w14:textId="711615D2" w:rsidR="00470C01"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PSMJ 5</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CONSTRUCTION</w:t>
      </w:r>
    </w:p>
    <w:p w14:paraId="774FFA51" w14:textId="77777777" w:rsidR="00860A83" w:rsidRPr="0077769E" w:rsidRDefault="00860A83" w:rsidP="00470C01">
      <w:pPr>
        <w:spacing w:after="0" w:line="240" w:lineRule="auto"/>
        <w:jc w:val="both"/>
        <w:rPr>
          <w:rFonts w:ascii="Arial" w:eastAsia="Times New Roman" w:hAnsi="Arial" w:cs="Arial"/>
          <w:b/>
          <w:bCs/>
          <w:sz w:val="20"/>
          <w:szCs w:val="20"/>
          <w:lang w:val="en-GB"/>
        </w:rPr>
      </w:pPr>
    </w:p>
    <w:p w14:paraId="1B407EB4"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PSMJ 5.1  </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Preparation</w:t>
      </w:r>
    </w:p>
    <w:p w14:paraId="1449811B"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2EAA7BF"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Notwithstanding the provision of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the construction of the earthworks and controlled layers shall be completed in accordance with the applicable requirements of SABS 1200 DM, and any amendments thereto, as well as the details shown on the drawings.</w:t>
      </w:r>
    </w:p>
    <w:p w14:paraId="5F323A6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4F77077"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PSMJ 5.4</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Laying of units</w:t>
      </w:r>
    </w:p>
    <w:p w14:paraId="43A2400D"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27FFCC1"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Notwithstanding the provisions of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filler units shall be cut such that they are closer fitting. No chopping or breaking of the units will be permitted.</w:t>
      </w:r>
    </w:p>
    <w:p w14:paraId="43103D46"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610B7301"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PSMJ 5.5</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Filling gaps in unit pattern</w:t>
      </w:r>
    </w:p>
    <w:p w14:paraId="0F47DFA2"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535AFD67"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Delete the contents of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xml:space="preserve">.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 xml:space="preserve"> 5.4 and PSMJ 5.4 shall apply.</w:t>
      </w:r>
    </w:p>
    <w:p w14:paraId="64B8310E"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93EE1B9" w14:textId="77777777" w:rsidR="00470C01" w:rsidRPr="0077769E" w:rsidRDefault="00470C01" w:rsidP="00470C01">
      <w:pPr>
        <w:spacing w:after="0" w:line="240" w:lineRule="auto"/>
        <w:jc w:val="both"/>
        <w:rPr>
          <w:rFonts w:ascii="Arial" w:eastAsia="Times New Roman" w:hAnsi="Arial" w:cs="Arial"/>
          <w:b/>
          <w:bCs/>
          <w:sz w:val="20"/>
          <w:szCs w:val="20"/>
          <w:lang w:val="en-GB"/>
        </w:rPr>
      </w:pPr>
      <w:r w:rsidRPr="0077769E">
        <w:rPr>
          <w:rFonts w:ascii="Arial" w:eastAsia="Times New Roman" w:hAnsi="Arial" w:cs="Arial"/>
          <w:b/>
          <w:bCs/>
          <w:sz w:val="20"/>
          <w:szCs w:val="20"/>
          <w:lang w:val="en-GB"/>
        </w:rPr>
        <w:t>PSMJ 8</w:t>
      </w:r>
      <w:r w:rsidRPr="0077769E">
        <w:rPr>
          <w:rFonts w:ascii="Arial" w:eastAsia="Times New Roman" w:hAnsi="Arial" w:cs="Arial"/>
          <w:b/>
          <w:bCs/>
          <w:sz w:val="20"/>
          <w:szCs w:val="20"/>
          <w:lang w:val="en-GB"/>
        </w:rPr>
        <w:tab/>
      </w:r>
      <w:r w:rsidRPr="0077769E">
        <w:rPr>
          <w:rFonts w:ascii="Arial" w:eastAsia="Times New Roman" w:hAnsi="Arial" w:cs="Arial"/>
          <w:b/>
          <w:bCs/>
          <w:sz w:val="20"/>
          <w:szCs w:val="20"/>
          <w:lang w:val="en-GB"/>
        </w:rPr>
        <w:tab/>
        <w:t>MEASUREMENT AND PAYMENT</w:t>
      </w:r>
    </w:p>
    <w:p w14:paraId="4C661E71"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4AAC3A6"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PSMJ 8.2.2</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Construction of paving layer complete</w:t>
      </w:r>
    </w:p>
    <w:p w14:paraId="26206EAE"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4542C59A"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the following:</w:t>
      </w:r>
    </w:p>
    <w:p w14:paraId="2DA38E39"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7693DC0C" w14:textId="77777777" w:rsidR="00470C01" w:rsidRPr="0077769E" w:rsidRDefault="00470C01" w:rsidP="00470C01">
      <w:pPr>
        <w:spacing w:after="0" w:line="240" w:lineRule="auto"/>
        <w:ind w:left="144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The final wearing coarse material applied shall be approved by the project Engineer, gradient to be 3-4% camber or </w:t>
      </w:r>
      <w:r w:rsidR="004A7958" w:rsidRPr="0077769E">
        <w:rPr>
          <w:rFonts w:ascii="Arial" w:eastAsia="Times New Roman" w:hAnsi="Arial" w:cs="Arial"/>
          <w:bCs/>
          <w:sz w:val="20"/>
          <w:szCs w:val="20"/>
          <w:lang w:val="en-GB"/>
        </w:rPr>
        <w:t>cross fall</w:t>
      </w:r>
      <w:r w:rsidRPr="0077769E">
        <w:rPr>
          <w:rFonts w:ascii="Arial" w:eastAsia="Times New Roman" w:hAnsi="Arial" w:cs="Arial"/>
          <w:bCs/>
          <w:sz w:val="20"/>
          <w:szCs w:val="20"/>
          <w:lang w:val="en-GB"/>
        </w:rPr>
        <w:t>, and the rate tendered shall include all costs associated with the addition of this road alignment required by the Municipality.</w:t>
      </w:r>
    </w:p>
    <w:p w14:paraId="216DB32B"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87F4760" w14:textId="77777777" w:rsidR="00470C01" w:rsidRPr="0077769E" w:rsidRDefault="00470C01" w:rsidP="00470C01">
      <w:pPr>
        <w:spacing w:after="0" w:line="240" w:lineRule="auto"/>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PSMJ 8.2.3</w:t>
      </w:r>
      <w:r w:rsidRPr="0077769E">
        <w:rPr>
          <w:rFonts w:ascii="Arial" w:eastAsia="Times New Roman" w:hAnsi="Arial" w:cs="Arial"/>
          <w:bCs/>
          <w:sz w:val="20"/>
          <w:szCs w:val="20"/>
          <w:lang w:val="en-GB"/>
        </w:rPr>
        <w:tab/>
      </w:r>
      <w:r w:rsidRPr="0077769E">
        <w:rPr>
          <w:rFonts w:ascii="Arial" w:eastAsia="Times New Roman" w:hAnsi="Arial" w:cs="Arial"/>
          <w:bCs/>
          <w:sz w:val="20"/>
          <w:szCs w:val="20"/>
          <w:u w:val="single"/>
          <w:lang w:val="en-GB"/>
        </w:rPr>
        <w:t>Cutting units to fit edge restraints</w:t>
      </w:r>
    </w:p>
    <w:p w14:paraId="15E1DDAF"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150231B5"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 xml:space="preserve">Delete the work “raking” in the first sentence of this </w:t>
      </w:r>
      <w:r w:rsidR="004A7958" w:rsidRPr="0077769E">
        <w:rPr>
          <w:rFonts w:ascii="Arial" w:eastAsia="Times New Roman" w:hAnsi="Arial" w:cs="Arial"/>
          <w:bCs/>
          <w:sz w:val="20"/>
          <w:szCs w:val="20"/>
          <w:lang w:val="en-GB"/>
        </w:rPr>
        <w:t>sub clause</w:t>
      </w:r>
      <w:r w:rsidRPr="0077769E">
        <w:rPr>
          <w:rFonts w:ascii="Arial" w:eastAsia="Times New Roman" w:hAnsi="Arial" w:cs="Arial"/>
          <w:bCs/>
          <w:sz w:val="20"/>
          <w:szCs w:val="20"/>
          <w:lang w:val="en-GB"/>
        </w:rPr>
        <w:t>.</w:t>
      </w:r>
    </w:p>
    <w:p w14:paraId="1039A9E6"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0F37986D"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Add the following:</w:t>
      </w:r>
    </w:p>
    <w:p w14:paraId="62DF4617" w14:textId="77777777" w:rsidR="00470C01" w:rsidRPr="0077769E" w:rsidRDefault="00470C01" w:rsidP="00470C01">
      <w:pPr>
        <w:spacing w:after="0" w:line="240" w:lineRule="auto"/>
        <w:jc w:val="both"/>
        <w:rPr>
          <w:rFonts w:ascii="Arial" w:eastAsia="Times New Roman" w:hAnsi="Arial" w:cs="Arial"/>
          <w:bCs/>
          <w:sz w:val="20"/>
          <w:szCs w:val="20"/>
          <w:lang w:val="en-GB"/>
        </w:rPr>
      </w:pPr>
    </w:p>
    <w:p w14:paraId="2A90DEE9" w14:textId="77777777" w:rsidR="00470C01" w:rsidRPr="0077769E" w:rsidRDefault="00470C01" w:rsidP="00470C01">
      <w:pPr>
        <w:spacing w:after="0" w:line="240" w:lineRule="auto"/>
        <w:ind w:left="720" w:firstLine="720"/>
        <w:jc w:val="both"/>
        <w:rPr>
          <w:rFonts w:ascii="Arial" w:eastAsia="Times New Roman" w:hAnsi="Arial" w:cs="Arial"/>
          <w:bCs/>
          <w:sz w:val="20"/>
          <w:szCs w:val="20"/>
          <w:lang w:val="en-GB"/>
        </w:rPr>
      </w:pPr>
      <w:r w:rsidRPr="0077769E">
        <w:rPr>
          <w:rFonts w:ascii="Arial" w:eastAsia="Times New Roman" w:hAnsi="Arial" w:cs="Arial"/>
          <w:bCs/>
          <w:sz w:val="20"/>
          <w:szCs w:val="20"/>
          <w:lang w:val="en-GB"/>
        </w:rPr>
        <w:t>“The cutting of units to suit radii &gt; 1,0m shall be classified as straight cutting”.</w:t>
      </w:r>
    </w:p>
    <w:p w14:paraId="12C46278" w14:textId="77777777" w:rsidR="00200858" w:rsidRPr="0077769E" w:rsidRDefault="00200858">
      <w:pPr>
        <w:rPr>
          <w:rFonts w:ascii="Arial" w:eastAsia="Times New Roman" w:hAnsi="Arial" w:cs="Arial"/>
          <w:bCs/>
          <w:sz w:val="20"/>
          <w:szCs w:val="20"/>
          <w:lang w:val="en-GB"/>
        </w:rPr>
      </w:pPr>
    </w:p>
    <w:tbl>
      <w:tblPr>
        <w:tblStyle w:val="MCCTable11"/>
        <w:tblW w:w="5000" w:type="pct"/>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ook w:val="01E0" w:firstRow="1" w:lastRow="1" w:firstColumn="1" w:lastColumn="1" w:noHBand="0" w:noVBand="0"/>
      </w:tblPr>
      <w:tblGrid>
        <w:gridCol w:w="9340"/>
      </w:tblGrid>
      <w:tr w:rsidR="00470C01" w:rsidRPr="0077769E" w14:paraId="5BBF71EE" w14:textId="77777777" w:rsidTr="00470C01">
        <w:trPr>
          <w:trHeight w:val="618"/>
        </w:trPr>
        <w:tc>
          <w:tcPr>
            <w:tcW w:w="5000" w:type="pct"/>
            <w:shd w:val="clear" w:color="auto" w:fill="auto"/>
            <w:vAlign w:val="center"/>
          </w:tcPr>
          <w:p w14:paraId="1302568F" w14:textId="77777777" w:rsidR="00470C01" w:rsidRPr="0077769E" w:rsidRDefault="00470C01" w:rsidP="00470C01">
            <w:pPr>
              <w:spacing w:before="120" w:after="60" w:line="276" w:lineRule="auto"/>
              <w:jc w:val="center"/>
              <w:rPr>
                <w:rFonts w:ascii="Arial" w:hAnsi="Arial" w:cs="Arial"/>
                <w:b/>
              </w:rPr>
            </w:pPr>
            <w:r w:rsidRPr="0077769E">
              <w:rPr>
                <w:rFonts w:ascii="Arial" w:hAnsi="Arial" w:cs="Arial"/>
              </w:rPr>
              <w:lastRenderedPageBreak/>
              <w:br w:type="page"/>
            </w:r>
            <w:r w:rsidRPr="0077769E">
              <w:rPr>
                <w:rFonts w:ascii="Arial" w:hAnsi="Arial" w:cs="Arial"/>
                <w:b/>
              </w:rPr>
              <w:t>C3.5 : MANAGEMENT</w:t>
            </w:r>
          </w:p>
        </w:tc>
      </w:tr>
    </w:tbl>
    <w:p w14:paraId="5A82AA53" w14:textId="377E7F31"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lang w:val="en-GB"/>
        </w:rPr>
      </w:pPr>
      <w:bookmarkStart w:id="27" w:name="_Toc238543148"/>
      <w:r w:rsidRPr="0077769E">
        <w:rPr>
          <w:rFonts w:ascii="Arial" w:eastAsia="Times New Roman" w:hAnsi="Arial" w:cs="Arial"/>
          <w:b/>
          <w:bCs/>
          <w:caps/>
          <w:sz w:val="20"/>
          <w:szCs w:val="20"/>
          <w:lang w:val="en-GB"/>
        </w:rPr>
        <w:t>Applicable SANS 1921 standards</w:t>
      </w:r>
      <w:bookmarkEnd w:id="27"/>
    </w:p>
    <w:p w14:paraId="0AE240B6" w14:textId="77777777" w:rsidR="00860A83" w:rsidRPr="0077769E" w:rsidRDefault="00860A83"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lang w:val="en-GB"/>
        </w:rPr>
      </w:pPr>
    </w:p>
    <w:p w14:paraId="61CD1D73" w14:textId="77777777" w:rsidR="00470C01" w:rsidRPr="0077769E" w:rsidRDefault="00470C01" w:rsidP="00470C01">
      <w:pPr>
        <w:tabs>
          <w:tab w:val="right" w:pos="9769"/>
        </w:tabs>
        <w:spacing w:after="240" w:line="276" w:lineRule="auto"/>
        <w:ind w:left="1134"/>
        <w:jc w:val="both"/>
        <w:rPr>
          <w:rFonts w:ascii="Arial" w:eastAsia="Times New Roman" w:hAnsi="Arial" w:cs="Arial"/>
          <w:sz w:val="20"/>
          <w:szCs w:val="20"/>
          <w:lang w:val="en-GB"/>
        </w:rPr>
      </w:pPr>
      <w:r w:rsidRPr="0077769E">
        <w:rPr>
          <w:rFonts w:ascii="Arial" w:eastAsia="Times New Roman" w:hAnsi="Arial" w:cs="Arial"/>
          <w:sz w:val="20"/>
          <w:szCs w:val="20"/>
          <w:lang w:val="en-GB"/>
        </w:rPr>
        <w:t>The following parts of SANS 1921 (Construction and management requirements for construction works) and associated specifications are applicable:</w:t>
      </w:r>
    </w:p>
    <w:p w14:paraId="14EFA2D1" w14:textId="77777777" w:rsidR="00470C01" w:rsidRPr="0077769E" w:rsidRDefault="00470C01" w:rsidP="00470C01">
      <w:pPr>
        <w:spacing w:after="0" w:line="240" w:lineRule="auto"/>
        <w:ind w:left="720" w:firstLine="414"/>
        <w:contextualSpacing/>
        <w:jc w:val="both"/>
        <w:rPr>
          <w:rFonts w:ascii="Arial" w:eastAsia="Calibri" w:hAnsi="Arial" w:cs="Arial"/>
          <w:sz w:val="20"/>
          <w:szCs w:val="20"/>
          <w:lang w:val="en-GB"/>
        </w:rPr>
      </w:pPr>
      <w:r w:rsidRPr="0077769E">
        <w:rPr>
          <w:rFonts w:ascii="Arial" w:eastAsia="Calibri" w:hAnsi="Arial" w:cs="Arial"/>
          <w:sz w:val="20"/>
          <w:szCs w:val="20"/>
          <w:lang w:val="en-GB"/>
        </w:rPr>
        <w:t>SANS 1921-1: General engineering and construction works</w:t>
      </w:r>
    </w:p>
    <w:p w14:paraId="4845DDD4" w14:textId="77777777" w:rsidR="00470C01" w:rsidRPr="0077769E" w:rsidRDefault="00470C01" w:rsidP="00470C01">
      <w:pPr>
        <w:spacing w:after="0" w:line="240" w:lineRule="auto"/>
        <w:ind w:left="720" w:firstLine="414"/>
        <w:contextualSpacing/>
        <w:jc w:val="both"/>
        <w:rPr>
          <w:rFonts w:ascii="Arial" w:eastAsia="Calibri" w:hAnsi="Arial" w:cs="Arial"/>
          <w:sz w:val="20"/>
          <w:szCs w:val="20"/>
          <w:lang w:val="en-GB"/>
        </w:rPr>
      </w:pPr>
      <w:r w:rsidRPr="0077769E">
        <w:rPr>
          <w:rFonts w:ascii="Arial" w:eastAsia="Calibri" w:hAnsi="Arial" w:cs="Arial"/>
          <w:sz w:val="20"/>
          <w:szCs w:val="20"/>
          <w:lang w:val="en-GB"/>
        </w:rPr>
        <w:t>SANS 1921-2: Accommodation of traffic on public roads occupied by the contractor</w:t>
      </w:r>
    </w:p>
    <w:p w14:paraId="3B5BE6CE" w14:textId="77777777" w:rsidR="00470C01" w:rsidRPr="0077769E" w:rsidRDefault="00470C01" w:rsidP="00470C01">
      <w:pPr>
        <w:spacing w:after="0" w:line="240" w:lineRule="auto"/>
        <w:ind w:left="720" w:firstLine="414"/>
        <w:contextualSpacing/>
        <w:jc w:val="both"/>
        <w:rPr>
          <w:rFonts w:ascii="Arial" w:eastAsia="Calibri" w:hAnsi="Arial" w:cs="Arial"/>
          <w:sz w:val="20"/>
          <w:szCs w:val="20"/>
          <w:lang w:val="en-GB"/>
        </w:rPr>
      </w:pPr>
      <w:r w:rsidRPr="0077769E">
        <w:rPr>
          <w:rFonts w:ascii="Arial" w:eastAsia="Calibri" w:hAnsi="Arial" w:cs="Arial"/>
          <w:sz w:val="20"/>
          <w:szCs w:val="20"/>
          <w:lang w:val="en-GB"/>
        </w:rPr>
        <w:t>SANS 1921-3: Structural steelwork</w:t>
      </w:r>
    </w:p>
    <w:p w14:paraId="4FB2500A" w14:textId="77777777" w:rsidR="00470C01" w:rsidRPr="0077769E" w:rsidRDefault="00470C01" w:rsidP="00470C01">
      <w:pPr>
        <w:spacing w:after="0" w:line="240" w:lineRule="auto"/>
        <w:ind w:left="720" w:firstLine="414"/>
        <w:contextualSpacing/>
        <w:jc w:val="both"/>
        <w:rPr>
          <w:rFonts w:ascii="Arial" w:eastAsia="Calibri" w:hAnsi="Arial" w:cs="Arial"/>
          <w:sz w:val="20"/>
          <w:szCs w:val="20"/>
          <w:lang w:val="en-GB"/>
        </w:rPr>
      </w:pPr>
      <w:r w:rsidRPr="0077769E">
        <w:rPr>
          <w:rFonts w:ascii="Arial" w:eastAsia="Calibri" w:hAnsi="Arial" w:cs="Arial"/>
          <w:sz w:val="20"/>
          <w:szCs w:val="20"/>
          <w:lang w:val="en-GB"/>
        </w:rPr>
        <w:t>SANS 1921-4: Third party management support in works contracts</w:t>
      </w:r>
    </w:p>
    <w:p w14:paraId="06B57C5C" w14:textId="77777777" w:rsidR="00470C01" w:rsidRPr="0077769E" w:rsidRDefault="00470C01" w:rsidP="00470C01">
      <w:pPr>
        <w:spacing w:after="0" w:line="240" w:lineRule="auto"/>
        <w:ind w:left="720" w:firstLine="414"/>
        <w:contextualSpacing/>
        <w:jc w:val="both"/>
        <w:rPr>
          <w:rFonts w:ascii="Arial" w:eastAsia="Calibri" w:hAnsi="Arial" w:cs="Arial"/>
          <w:sz w:val="20"/>
          <w:szCs w:val="20"/>
          <w:lang w:val="en-GB"/>
        </w:rPr>
      </w:pPr>
      <w:r w:rsidRPr="0077769E">
        <w:rPr>
          <w:rFonts w:ascii="Arial" w:eastAsia="Calibri" w:hAnsi="Arial" w:cs="Arial"/>
          <w:sz w:val="20"/>
          <w:szCs w:val="20"/>
          <w:lang w:val="en-GB"/>
        </w:rPr>
        <w:t>SANS 1921-5: Earthworks activities, which are to be performed by hand</w:t>
      </w:r>
    </w:p>
    <w:p w14:paraId="7B707809" w14:textId="77777777" w:rsidR="00470C01" w:rsidRPr="0077769E" w:rsidRDefault="00470C01" w:rsidP="00470C01">
      <w:pPr>
        <w:spacing w:after="0" w:line="240" w:lineRule="auto"/>
        <w:ind w:left="1134"/>
        <w:contextualSpacing/>
        <w:jc w:val="both"/>
        <w:rPr>
          <w:rFonts w:ascii="Arial" w:eastAsia="Calibri" w:hAnsi="Arial" w:cs="Arial"/>
          <w:sz w:val="20"/>
          <w:szCs w:val="20"/>
          <w:lang w:val="en-GB"/>
        </w:rPr>
      </w:pPr>
      <w:r w:rsidRPr="0077769E">
        <w:rPr>
          <w:rFonts w:ascii="Arial" w:eastAsia="Calibri" w:hAnsi="Arial" w:cs="Arial"/>
          <w:sz w:val="20"/>
          <w:szCs w:val="20"/>
          <w:lang w:val="en-GB"/>
        </w:rPr>
        <w:t>SANS 1921-6: HIV / AIDS awareness</w:t>
      </w:r>
    </w:p>
    <w:p w14:paraId="24B9EE54" w14:textId="77777777" w:rsidR="00470C01" w:rsidRPr="0077769E" w:rsidRDefault="00470C01" w:rsidP="00470C01">
      <w:pPr>
        <w:tabs>
          <w:tab w:val="right" w:pos="9769"/>
        </w:tabs>
        <w:spacing w:after="240" w:line="276" w:lineRule="auto"/>
        <w:jc w:val="both"/>
        <w:rPr>
          <w:rFonts w:ascii="Arial" w:eastAsia="Times New Roman" w:hAnsi="Arial" w:cs="Arial"/>
          <w:sz w:val="20"/>
          <w:szCs w:val="20"/>
          <w:lang w:val="en-GB"/>
        </w:rPr>
      </w:pP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0"/>
        <w:gridCol w:w="31"/>
        <w:gridCol w:w="9"/>
        <w:gridCol w:w="7539"/>
        <w:gridCol w:w="78"/>
      </w:tblGrid>
      <w:tr w:rsidR="00470C01" w:rsidRPr="0077769E" w14:paraId="61D5FA57" w14:textId="77777777" w:rsidTr="00470C01">
        <w:trPr>
          <w:gridAfter w:val="1"/>
          <w:wAfter w:w="78" w:type="dxa"/>
          <w:tblHeader/>
          <w:jc w:val="center"/>
        </w:trPr>
        <w:tc>
          <w:tcPr>
            <w:tcW w:w="8979" w:type="dxa"/>
            <w:gridSpan w:val="4"/>
            <w:shd w:val="clear" w:color="auto" w:fill="DBE5F1"/>
            <w:vAlign w:val="center"/>
          </w:tcPr>
          <w:p w14:paraId="0BF8C62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SANS 1921-1: General engineering and construction works</w:t>
            </w:r>
          </w:p>
        </w:tc>
      </w:tr>
      <w:tr w:rsidR="00470C01" w:rsidRPr="0077769E" w14:paraId="69ED3B52" w14:textId="77777777" w:rsidTr="00470C01">
        <w:trPr>
          <w:gridAfter w:val="1"/>
          <w:wAfter w:w="78" w:type="dxa"/>
          <w:tblHeader/>
          <w:jc w:val="center"/>
        </w:trPr>
        <w:tc>
          <w:tcPr>
            <w:tcW w:w="1400" w:type="dxa"/>
            <w:shd w:val="clear" w:color="auto" w:fill="DBE5F1"/>
            <w:vAlign w:val="center"/>
          </w:tcPr>
          <w:p w14:paraId="68F1BC5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Clause No</w:t>
            </w:r>
          </w:p>
        </w:tc>
        <w:tc>
          <w:tcPr>
            <w:tcW w:w="7579" w:type="dxa"/>
            <w:gridSpan w:val="3"/>
            <w:shd w:val="clear" w:color="auto" w:fill="DBE5F1"/>
            <w:vAlign w:val="center"/>
          </w:tcPr>
          <w:p w14:paraId="1CD31C3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Specification data</w:t>
            </w:r>
          </w:p>
        </w:tc>
      </w:tr>
      <w:tr w:rsidR="00470C01" w:rsidRPr="0077769E" w14:paraId="032AA686" w14:textId="77777777" w:rsidTr="00470C01">
        <w:trPr>
          <w:gridAfter w:val="1"/>
          <w:wAfter w:w="78" w:type="dxa"/>
          <w:jc w:val="center"/>
        </w:trPr>
        <w:tc>
          <w:tcPr>
            <w:tcW w:w="1400" w:type="dxa"/>
          </w:tcPr>
          <w:p w14:paraId="4D09A97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4.1.7</w:t>
            </w:r>
          </w:p>
        </w:tc>
        <w:tc>
          <w:tcPr>
            <w:tcW w:w="7579" w:type="dxa"/>
            <w:gridSpan w:val="3"/>
            <w:vAlign w:val="center"/>
          </w:tcPr>
          <w:p w14:paraId="06B7B4B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requirements for drawings, information and calculations for which the contractor is responsible are:</w:t>
            </w:r>
          </w:p>
          <w:p w14:paraId="509CB2F0" w14:textId="77777777" w:rsidR="00470C01" w:rsidRPr="0077769E" w:rsidRDefault="00470C01" w:rsidP="00470C01">
            <w:pPr>
              <w:spacing w:before="100" w:after="0" w:line="360" w:lineRule="auto"/>
              <w:ind w:left="720"/>
              <w:contextualSpacing/>
              <w:jc w:val="both"/>
              <w:rPr>
                <w:rFonts w:ascii="Arial" w:eastAsia="Calibri" w:hAnsi="Arial" w:cs="Arial"/>
                <w:sz w:val="20"/>
                <w:szCs w:val="20"/>
                <w:lang w:val="en-GB"/>
              </w:rPr>
            </w:pPr>
            <w:r w:rsidRPr="0077769E">
              <w:rPr>
                <w:rFonts w:ascii="Arial" w:eastAsia="Calibri" w:hAnsi="Arial" w:cs="Arial"/>
                <w:noProof/>
                <w:lang w:val="en-ZA" w:eastAsia="en-ZA"/>
              </w:rPr>
              <mc:AlternateContent>
                <mc:Choice Requires="wps">
                  <w:drawing>
                    <wp:anchor distT="4294967295" distB="4294967295" distL="114300" distR="114300" simplePos="0" relativeHeight="251672576" behindDoc="0" locked="0" layoutInCell="1" allowOverlap="1" wp14:anchorId="67B18E36" wp14:editId="21A99206">
                      <wp:simplePos x="0" y="0"/>
                      <wp:positionH relativeFrom="column">
                        <wp:posOffset>57150</wp:posOffset>
                      </wp:positionH>
                      <wp:positionV relativeFrom="paragraph">
                        <wp:posOffset>111759</wp:posOffset>
                      </wp:positionV>
                      <wp:extent cx="4618990" cy="0"/>
                      <wp:effectExtent l="0" t="0" r="2921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899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172B0F1" id="_x0000_t32" coordsize="21600,21600" o:spt="32" o:oned="t" path="m,l21600,21600e" filled="f">
                      <v:path arrowok="t" fillok="f" o:connecttype="none"/>
                      <o:lock v:ext="edit" shapetype="t"/>
                    </v:shapetype>
                    <v:shape id="Straight Arrow Connector 78" o:spid="_x0000_s1026" type="#_x0000_t32" style="position:absolute;margin-left:4.5pt;margin-top:8.8pt;width:363.7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" strokeweight="1pt">
                      <v:stroke dashstyle="1 1" endcap="round"/>
                    </v:shape>
                  </w:pict>
                </mc:Fallback>
              </mc:AlternateContent>
            </w:r>
          </w:p>
          <w:p w14:paraId="26896E97" w14:textId="77777777" w:rsidR="00470C01" w:rsidRPr="0077769E" w:rsidRDefault="00470C01" w:rsidP="00470C01">
            <w:pPr>
              <w:spacing w:before="100" w:after="0" w:line="360" w:lineRule="auto"/>
              <w:ind w:left="720"/>
              <w:contextualSpacing/>
              <w:jc w:val="both"/>
              <w:rPr>
                <w:rFonts w:ascii="Arial" w:eastAsia="Calibri" w:hAnsi="Arial" w:cs="Arial"/>
                <w:sz w:val="20"/>
                <w:szCs w:val="20"/>
                <w:lang w:val="en-GB"/>
              </w:rPr>
            </w:pPr>
            <w:r w:rsidRPr="0077769E">
              <w:rPr>
                <w:rFonts w:ascii="Arial" w:eastAsia="Calibri" w:hAnsi="Arial" w:cs="Arial"/>
                <w:noProof/>
                <w:lang w:val="en-ZA" w:eastAsia="en-ZA"/>
              </w:rPr>
              <mc:AlternateContent>
                <mc:Choice Requires="wps">
                  <w:drawing>
                    <wp:anchor distT="4294967295" distB="4294967295" distL="114300" distR="114300" simplePos="0" relativeHeight="251673600" behindDoc="0" locked="0" layoutInCell="1" allowOverlap="1" wp14:anchorId="0153B2F2" wp14:editId="03049B53">
                      <wp:simplePos x="0" y="0"/>
                      <wp:positionH relativeFrom="column">
                        <wp:posOffset>49530</wp:posOffset>
                      </wp:positionH>
                      <wp:positionV relativeFrom="paragraph">
                        <wp:posOffset>58419</wp:posOffset>
                      </wp:positionV>
                      <wp:extent cx="4625340" cy="0"/>
                      <wp:effectExtent l="0" t="0" r="2286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534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B112203" id="Straight Arrow Connector 77" o:spid="_x0000_s1026" type="#_x0000_t32" style="position:absolute;margin-left:3.9pt;margin-top:4.6pt;width:364.2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" strokeweight="1pt">
                      <v:stroke dashstyle="1 1" endcap="round"/>
                    </v:shape>
                  </w:pict>
                </mc:Fallback>
              </mc:AlternateContent>
            </w:r>
          </w:p>
          <w:p w14:paraId="016462B0" w14:textId="77777777" w:rsidR="00470C01" w:rsidRPr="0077769E" w:rsidRDefault="00470C01" w:rsidP="00470C01">
            <w:pPr>
              <w:spacing w:before="100" w:after="0" w:line="360" w:lineRule="auto"/>
              <w:ind w:left="720"/>
              <w:contextualSpacing/>
              <w:jc w:val="both"/>
              <w:rPr>
                <w:rFonts w:ascii="Arial" w:eastAsia="Calibri" w:hAnsi="Arial" w:cs="Arial"/>
                <w:sz w:val="20"/>
                <w:szCs w:val="20"/>
                <w:lang w:val="en-GB"/>
              </w:rPr>
            </w:pPr>
            <w:r w:rsidRPr="0077769E">
              <w:rPr>
                <w:rFonts w:ascii="Arial" w:eastAsia="Calibri" w:hAnsi="Arial" w:cs="Arial"/>
                <w:noProof/>
                <w:lang w:val="en-ZA" w:eastAsia="en-ZA"/>
              </w:rPr>
              <mc:AlternateContent>
                <mc:Choice Requires="wps">
                  <w:drawing>
                    <wp:anchor distT="4294967295" distB="4294967295" distL="114300" distR="114300" simplePos="0" relativeHeight="251674624" behindDoc="0" locked="0" layoutInCell="1" allowOverlap="1" wp14:anchorId="62C7757A" wp14:editId="18F2A2BF">
                      <wp:simplePos x="0" y="0"/>
                      <wp:positionH relativeFrom="column">
                        <wp:posOffset>72390</wp:posOffset>
                      </wp:positionH>
                      <wp:positionV relativeFrom="paragraph">
                        <wp:posOffset>67944</wp:posOffset>
                      </wp:positionV>
                      <wp:extent cx="4596130" cy="0"/>
                      <wp:effectExtent l="0" t="0" r="1397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13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7DBCE73" id="Straight Arrow Connector 76" o:spid="_x0000_s1026" type="#_x0000_t32" style="position:absolute;margin-left:5.7pt;margin-top:5.35pt;width:361.9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" strokeweight="1pt">
                      <v:stroke dashstyle="1 1" endcap="round"/>
                    </v:shape>
                  </w:pict>
                </mc:Fallback>
              </mc:AlternateContent>
            </w:r>
          </w:p>
        </w:tc>
      </w:tr>
      <w:tr w:rsidR="00470C01" w:rsidRPr="0077769E" w14:paraId="7627C129" w14:textId="77777777" w:rsidTr="00470C01">
        <w:trPr>
          <w:gridAfter w:val="1"/>
          <w:wAfter w:w="78" w:type="dxa"/>
          <w:jc w:val="center"/>
        </w:trPr>
        <w:tc>
          <w:tcPr>
            <w:tcW w:w="1400" w:type="dxa"/>
          </w:tcPr>
          <w:p w14:paraId="1643191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4.2.1</w:t>
            </w:r>
          </w:p>
        </w:tc>
        <w:tc>
          <w:tcPr>
            <w:tcW w:w="7579" w:type="dxa"/>
            <w:gridSpan w:val="3"/>
            <w:vAlign w:val="center"/>
          </w:tcPr>
          <w:p w14:paraId="2725F4A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responsibility strategy assigned to the contractor for the works is: State A, B or C</w:t>
            </w:r>
          </w:p>
        </w:tc>
      </w:tr>
      <w:tr w:rsidR="00470C01" w:rsidRPr="0077769E" w14:paraId="016F6E4B" w14:textId="77777777" w:rsidTr="00470C01">
        <w:trPr>
          <w:gridAfter w:val="1"/>
          <w:wAfter w:w="78" w:type="dxa"/>
          <w:trHeight w:val="530"/>
          <w:jc w:val="center"/>
        </w:trPr>
        <w:tc>
          <w:tcPr>
            <w:tcW w:w="1400" w:type="dxa"/>
          </w:tcPr>
          <w:p w14:paraId="6E2A283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4.2.2</w:t>
            </w:r>
          </w:p>
        </w:tc>
        <w:tc>
          <w:tcPr>
            <w:tcW w:w="7579" w:type="dxa"/>
            <w:gridSpan w:val="3"/>
            <w:vAlign w:val="center"/>
          </w:tcPr>
          <w:p w14:paraId="6255677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75648" behindDoc="0" locked="0" layoutInCell="1" allowOverlap="1" wp14:anchorId="2F5A4750" wp14:editId="356E9E4E">
                      <wp:simplePos x="0" y="0"/>
                      <wp:positionH relativeFrom="column">
                        <wp:posOffset>1531620</wp:posOffset>
                      </wp:positionH>
                      <wp:positionV relativeFrom="paragraph">
                        <wp:posOffset>235584</wp:posOffset>
                      </wp:positionV>
                      <wp:extent cx="3144520" cy="0"/>
                      <wp:effectExtent l="0" t="0" r="1778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452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969B720" id="Straight Arrow Connector 75" o:spid="_x0000_s1026" type="#_x0000_t32" style="position:absolute;margin-left:120.6pt;margin-top:18.55pt;width:247.6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" strokeweight="1pt">
                      <v:stroke dashstyle="1 1" endcap="round"/>
                    </v:shape>
                  </w:pict>
                </mc:Fallback>
              </mc:AlternateContent>
            </w:r>
            <w:r w:rsidRPr="0077769E">
              <w:rPr>
                <w:rFonts w:ascii="Arial" w:eastAsia="Times New Roman" w:hAnsi="Arial" w:cs="Arial"/>
                <w:sz w:val="20"/>
                <w:szCs w:val="20"/>
                <w:lang w:val="en-GB"/>
              </w:rPr>
              <w:t>The structural engineer is:</w:t>
            </w:r>
          </w:p>
        </w:tc>
      </w:tr>
      <w:tr w:rsidR="00470C01" w:rsidRPr="0077769E" w14:paraId="799CFD5C" w14:textId="77777777" w:rsidTr="00470C01">
        <w:trPr>
          <w:gridAfter w:val="1"/>
          <w:wAfter w:w="78" w:type="dxa"/>
          <w:jc w:val="center"/>
        </w:trPr>
        <w:tc>
          <w:tcPr>
            <w:tcW w:w="1400" w:type="dxa"/>
          </w:tcPr>
          <w:p w14:paraId="2AE6E4DA"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4.2.3</w:t>
            </w:r>
          </w:p>
        </w:tc>
        <w:tc>
          <w:tcPr>
            <w:tcW w:w="7579" w:type="dxa"/>
            <w:gridSpan w:val="3"/>
            <w:vAlign w:val="center"/>
          </w:tcPr>
          <w:p w14:paraId="76E63C1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Drawings and other information are to be submitted in accordance with the contractor’s programme.</w:t>
            </w:r>
          </w:p>
        </w:tc>
      </w:tr>
      <w:tr w:rsidR="00470C01" w:rsidRPr="0077769E" w14:paraId="3601B438" w14:textId="77777777" w:rsidTr="00470C01">
        <w:trPr>
          <w:gridAfter w:val="1"/>
          <w:wAfter w:w="78" w:type="dxa"/>
          <w:trHeight w:val="1236"/>
          <w:jc w:val="center"/>
        </w:trPr>
        <w:tc>
          <w:tcPr>
            <w:tcW w:w="1400" w:type="dxa"/>
          </w:tcPr>
          <w:p w14:paraId="16B0AC5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4.3</w:t>
            </w:r>
          </w:p>
        </w:tc>
        <w:tc>
          <w:tcPr>
            <w:tcW w:w="7579" w:type="dxa"/>
            <w:gridSpan w:val="3"/>
            <w:vAlign w:val="center"/>
          </w:tcPr>
          <w:p w14:paraId="12D000B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The Contractor shall submit within the period stated in the Contract Data a suitable and realistic construction programme for the consideration of the Engineer.  </w:t>
            </w:r>
          </w:p>
          <w:p w14:paraId="50B90D8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programme shall be in the form of a Gant Chart and shall include the following details:</w:t>
            </w:r>
          </w:p>
          <w:p w14:paraId="6649D195"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A work breakdown structure, identifying the major activity groups.</w:t>
            </w:r>
          </w:p>
          <w:p w14:paraId="38FA2888"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For each activity group further details shall be provided with regard to the scheduled start and end dates of individual activities.</w:t>
            </w:r>
          </w:p>
          <w:p w14:paraId="6FF1B65B"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 xml:space="preserve">The linkages between activities shall be clearly indicated and the logical network upon which the programme is based should be separately </w:t>
            </w:r>
            <w:r w:rsidRPr="0077769E">
              <w:rPr>
                <w:rFonts w:ascii="Arial" w:eastAsia="Calibri" w:hAnsi="Arial" w:cs="Arial"/>
                <w:sz w:val="20"/>
                <w:szCs w:val="20"/>
                <w:lang w:val="en-GB"/>
              </w:rPr>
              <w:lastRenderedPageBreak/>
              <w:t>submitted to the engineer if requested.  Any constraints shall be classified as being time-related or resource-related.</w:t>
            </w:r>
          </w:p>
          <w:p w14:paraId="26EDAFCE"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The critical path(s) shall be clearly indicated and floats on non-critical activities shall be shown.</w:t>
            </w:r>
          </w:p>
          <w:p w14:paraId="077E374C"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The Contractor shall indicate the working hours per day, night, week and month allowed for in the programme.</w:t>
            </w:r>
          </w:p>
          <w:p w14:paraId="101C20B3"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Where relevant the Contractor shall state the production rates for key activities, e.g. earthworks, etc.</w:t>
            </w:r>
          </w:p>
          <w:p w14:paraId="221F2E73"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Together with the programme as detailed above the contractor shall submit to the engineer a cash flow projection, indicating projected monthly invoice amounts.  The cash flow projection shall be updated at monthly intervals to reflect actual payments to date and anticipated further payments.</w:t>
            </w:r>
          </w:p>
          <w:p w14:paraId="2145A6D4"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The programme shall be reviewed at the monthly site meetings at which the Contractor shall provide sufficient detail that will allow the comparison of completed work per activity that has fallen behind.  The updated programme shall be submitted to the Engineer at least two days prior to the monthly meetings.</w:t>
            </w:r>
          </w:p>
          <w:p w14:paraId="081DDD93"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If the programme has to be revised by reason of the Contractor falling behind his programme, he shall produce a revised programme showing how he intends to regain lost time in order to ensure completion of the Works within the time for completion as defined in the General Conditions of Contract or any granted extension of time. Any proposal to increase the tempo of work shall be accompanied by positive steps to increase production by providing more labour and plant on site, or by using the available labour and plant on site, or by using the available labour and plant in a more efficient manner.</w:t>
            </w:r>
          </w:p>
          <w:p w14:paraId="7CC9F99C"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Failure on the part of the Contractor to submit the programme or to work according to the programme or revised programmes shall be sufficient reason for the Engineer to take steps as provided in the General Conditions of Contract.</w:t>
            </w:r>
          </w:p>
          <w:p w14:paraId="6B79D220"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 xml:space="preserve">The approval by the Engineer of any programme shall have no contractual significance other than that the Engineer will be satisfied that the work is carried out according to such programme and that the Contractor undertakes to carry out the work in accordance with the programme.  It shall </w:t>
            </w:r>
            <w:r w:rsidRPr="0077769E">
              <w:rPr>
                <w:rFonts w:ascii="Arial" w:eastAsia="Calibri" w:hAnsi="Arial" w:cs="Arial"/>
                <w:sz w:val="20"/>
                <w:szCs w:val="20"/>
                <w:lang w:val="en-GB"/>
              </w:rPr>
              <w:lastRenderedPageBreak/>
              <w:t>not limit the right of the Engineer to instruct the Contractor to vary the programme if required by circumstances. The Contractor is also referred to the applicable clauses of the General Conditions of Contract when drawing up his programme.</w:t>
            </w:r>
          </w:p>
          <w:p w14:paraId="3B7F0A97" w14:textId="77777777" w:rsidR="00470C01" w:rsidRPr="0077769E" w:rsidRDefault="00470C01" w:rsidP="00470C01">
            <w:pPr>
              <w:spacing w:before="100" w:after="0" w:line="360" w:lineRule="auto"/>
              <w:ind w:left="720"/>
              <w:contextualSpacing/>
              <w:jc w:val="both"/>
              <w:rPr>
                <w:rFonts w:ascii="Arial" w:eastAsia="Calibri" w:hAnsi="Arial" w:cs="Arial"/>
                <w:sz w:val="20"/>
                <w:szCs w:val="20"/>
                <w:lang w:val="en-GB"/>
              </w:rPr>
            </w:pPr>
          </w:p>
          <w:p w14:paraId="13C60B2A" w14:textId="77777777" w:rsidR="00470C01" w:rsidRPr="0077769E" w:rsidRDefault="00470C01" w:rsidP="00F44114">
            <w:pPr>
              <w:numPr>
                <w:ilvl w:val="0"/>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The planning, program and method statements are to comply with the following:</w:t>
            </w:r>
          </w:p>
          <w:p w14:paraId="2FA70899" w14:textId="77777777" w:rsidR="00470C01" w:rsidRPr="0077769E" w:rsidRDefault="00470C01" w:rsidP="00F44114">
            <w:pPr>
              <w:numPr>
                <w:ilvl w:val="1"/>
                <w:numId w:val="94"/>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Microsoft Project format</w:t>
            </w:r>
          </w:p>
        </w:tc>
      </w:tr>
      <w:tr w:rsidR="00470C01" w:rsidRPr="0077769E" w14:paraId="4C1D43E1" w14:textId="77777777" w:rsidTr="00470C01">
        <w:trPr>
          <w:gridAfter w:val="1"/>
          <w:wAfter w:w="78" w:type="dxa"/>
          <w:jc w:val="center"/>
        </w:trPr>
        <w:tc>
          <w:tcPr>
            <w:tcW w:w="1400" w:type="dxa"/>
          </w:tcPr>
          <w:p w14:paraId="7A6B8BA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lastRenderedPageBreak/>
              <w:t>4.12.2</w:t>
            </w:r>
          </w:p>
        </w:tc>
        <w:tc>
          <w:tcPr>
            <w:tcW w:w="7579" w:type="dxa"/>
            <w:gridSpan w:val="3"/>
            <w:vAlign w:val="center"/>
          </w:tcPr>
          <w:p w14:paraId="0AD87DA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samples of materials, workmanship and finishes that the contractor is to provide and deliver to the employer are:</w:t>
            </w:r>
          </w:p>
          <w:p w14:paraId="2E5A15C3" w14:textId="77777777" w:rsidR="00470C01" w:rsidRPr="0077769E" w:rsidRDefault="00470C01" w:rsidP="00470C01">
            <w:pPr>
              <w:spacing w:before="100" w:after="0" w:line="360" w:lineRule="auto"/>
              <w:ind w:left="720"/>
              <w:contextualSpacing/>
              <w:jc w:val="both"/>
              <w:rPr>
                <w:rFonts w:ascii="Arial" w:eastAsia="Calibri" w:hAnsi="Arial" w:cs="Arial"/>
                <w:sz w:val="20"/>
                <w:szCs w:val="20"/>
                <w:lang w:val="en-GB"/>
              </w:rPr>
            </w:pPr>
            <w:r w:rsidRPr="0077769E">
              <w:rPr>
                <w:rFonts w:ascii="Arial" w:eastAsia="Calibri" w:hAnsi="Arial" w:cs="Arial"/>
                <w:noProof/>
                <w:lang w:val="en-ZA" w:eastAsia="en-ZA"/>
              </w:rPr>
              <mc:AlternateContent>
                <mc:Choice Requires="wps">
                  <w:drawing>
                    <wp:anchor distT="4294967295" distB="4294967295" distL="114300" distR="114300" simplePos="0" relativeHeight="251676672" behindDoc="0" locked="0" layoutInCell="1" allowOverlap="1" wp14:anchorId="6FBBF2CB" wp14:editId="185E5B7F">
                      <wp:simplePos x="0" y="0"/>
                      <wp:positionH relativeFrom="column">
                        <wp:posOffset>30480</wp:posOffset>
                      </wp:positionH>
                      <wp:positionV relativeFrom="paragraph">
                        <wp:posOffset>252094</wp:posOffset>
                      </wp:positionV>
                      <wp:extent cx="4602480" cy="0"/>
                      <wp:effectExtent l="0" t="0" r="762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248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02B0DA" id="Straight Arrow Connector 74" o:spid="_x0000_s1026" type="#_x0000_t32" style="position:absolute;margin-left:2.4pt;margin-top:19.85pt;width:362.4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" strokeweight="1pt">
                      <v:stroke dashstyle="1 1" endcap="round"/>
                    </v:shape>
                  </w:pict>
                </mc:Fallback>
              </mc:AlternateContent>
            </w:r>
          </w:p>
          <w:p w14:paraId="5101B15B" w14:textId="77777777" w:rsidR="00470C01" w:rsidRPr="0077769E" w:rsidRDefault="00470C01" w:rsidP="00470C01">
            <w:pPr>
              <w:spacing w:before="100" w:after="0" w:line="360" w:lineRule="auto"/>
              <w:ind w:left="720"/>
              <w:contextualSpacing/>
              <w:jc w:val="both"/>
              <w:rPr>
                <w:rFonts w:ascii="Arial" w:eastAsia="Calibri" w:hAnsi="Arial" w:cs="Arial"/>
                <w:sz w:val="20"/>
                <w:szCs w:val="20"/>
                <w:lang w:val="en-GB"/>
              </w:rPr>
            </w:pPr>
            <w:r w:rsidRPr="0077769E">
              <w:rPr>
                <w:rFonts w:ascii="Arial" w:eastAsia="Calibri" w:hAnsi="Arial" w:cs="Arial"/>
                <w:noProof/>
                <w:lang w:val="en-ZA" w:eastAsia="en-ZA"/>
              </w:rPr>
              <mc:AlternateContent>
                <mc:Choice Requires="wps">
                  <w:drawing>
                    <wp:anchor distT="4294967295" distB="4294967295" distL="114300" distR="114300" simplePos="0" relativeHeight="251677696" behindDoc="0" locked="0" layoutInCell="1" allowOverlap="1" wp14:anchorId="76E8D373" wp14:editId="5D04EB72">
                      <wp:simplePos x="0" y="0"/>
                      <wp:positionH relativeFrom="column">
                        <wp:posOffset>30480</wp:posOffset>
                      </wp:positionH>
                      <wp:positionV relativeFrom="paragraph">
                        <wp:posOffset>198119</wp:posOffset>
                      </wp:positionV>
                      <wp:extent cx="4594860" cy="0"/>
                      <wp:effectExtent l="0" t="0" r="1524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486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60D81A" id="Straight Arrow Connector 73" o:spid="_x0000_s1026" type="#_x0000_t32" style="position:absolute;margin-left:2.4pt;margin-top:15.6pt;width:361.8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" strokeweight="1pt">
                      <v:stroke dashstyle="1 1" endcap="round"/>
                    </v:shape>
                  </w:pict>
                </mc:Fallback>
              </mc:AlternateContent>
            </w:r>
          </w:p>
          <w:p w14:paraId="48FDCFE4" w14:textId="77777777" w:rsidR="00470C01" w:rsidRPr="0077769E" w:rsidRDefault="00470C01" w:rsidP="00470C01">
            <w:pPr>
              <w:spacing w:before="100" w:after="0" w:line="360" w:lineRule="auto"/>
              <w:ind w:left="720"/>
              <w:contextualSpacing/>
              <w:jc w:val="both"/>
              <w:rPr>
                <w:rFonts w:ascii="Arial" w:eastAsia="Calibri" w:hAnsi="Arial" w:cs="Arial"/>
                <w:sz w:val="20"/>
                <w:szCs w:val="20"/>
                <w:lang w:val="en-GB"/>
              </w:rPr>
            </w:pPr>
            <w:r w:rsidRPr="0077769E">
              <w:rPr>
                <w:rFonts w:ascii="Arial" w:eastAsia="Calibri" w:hAnsi="Arial" w:cs="Arial"/>
                <w:noProof/>
                <w:lang w:val="en-ZA" w:eastAsia="en-ZA"/>
              </w:rPr>
              <mc:AlternateContent>
                <mc:Choice Requires="wps">
                  <w:drawing>
                    <wp:anchor distT="4294967295" distB="4294967295" distL="114300" distR="114300" simplePos="0" relativeHeight="251678720" behindDoc="0" locked="0" layoutInCell="1" allowOverlap="1" wp14:anchorId="20C95A3E" wp14:editId="6797D097">
                      <wp:simplePos x="0" y="0"/>
                      <wp:positionH relativeFrom="column">
                        <wp:posOffset>30480</wp:posOffset>
                      </wp:positionH>
                      <wp:positionV relativeFrom="paragraph">
                        <wp:posOffset>144144</wp:posOffset>
                      </wp:positionV>
                      <wp:extent cx="4639310" cy="0"/>
                      <wp:effectExtent l="0" t="0" r="889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931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447E834" id="Straight Arrow Connector 72" o:spid="_x0000_s1026" type="#_x0000_t32" style="position:absolute;margin-left:2.4pt;margin-top:11.35pt;width:365.3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" strokeweight="1pt">
                      <v:stroke dashstyle="1 1" endcap="round"/>
                    </v:shape>
                  </w:pict>
                </mc:Fallback>
              </mc:AlternateContent>
            </w:r>
          </w:p>
        </w:tc>
      </w:tr>
      <w:tr w:rsidR="00470C01" w:rsidRPr="0077769E" w14:paraId="23A0AC11" w14:textId="77777777" w:rsidTr="00470C01">
        <w:trPr>
          <w:gridAfter w:val="1"/>
          <w:wAfter w:w="78" w:type="dxa"/>
          <w:trHeight w:val="1834"/>
          <w:jc w:val="center"/>
        </w:trPr>
        <w:tc>
          <w:tcPr>
            <w:tcW w:w="1400" w:type="dxa"/>
          </w:tcPr>
          <w:p w14:paraId="19C1F7B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4.12.2</w:t>
            </w:r>
          </w:p>
        </w:tc>
        <w:tc>
          <w:tcPr>
            <w:tcW w:w="7579" w:type="dxa"/>
            <w:gridSpan w:val="3"/>
            <w:vAlign w:val="center"/>
          </w:tcPr>
          <w:p w14:paraId="4148ED5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fabrication drawings which the contractor is to provide and deliver to the client are:</w:t>
            </w:r>
          </w:p>
          <w:p w14:paraId="25C4FAF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79744" behindDoc="0" locked="0" layoutInCell="1" allowOverlap="1" wp14:anchorId="462A296A" wp14:editId="5A83AB50">
                      <wp:simplePos x="0" y="0"/>
                      <wp:positionH relativeFrom="column">
                        <wp:posOffset>88900</wp:posOffset>
                      </wp:positionH>
                      <wp:positionV relativeFrom="paragraph">
                        <wp:posOffset>271779</wp:posOffset>
                      </wp:positionV>
                      <wp:extent cx="4579620" cy="0"/>
                      <wp:effectExtent l="0" t="0" r="3048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962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11981B5" id="Straight Arrow Connector 71" o:spid="_x0000_s1026" type="#_x0000_t32" style="position:absolute;margin-left:7pt;margin-top:21.4pt;width:360.6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" strokeweight="1pt">
                      <v:stroke dashstyle="1 1" endcap="round"/>
                    </v:shape>
                  </w:pict>
                </mc:Fallback>
              </mc:AlternateContent>
            </w:r>
            <w:r w:rsidRPr="0077769E">
              <w:rPr>
                <w:rFonts w:ascii="Arial" w:eastAsia="Times New Roman" w:hAnsi="Arial" w:cs="Arial"/>
                <w:noProof/>
                <w:szCs w:val="20"/>
                <w:lang w:val="en-ZA" w:eastAsia="en-ZA"/>
              </w:rPr>
              <mc:AlternateContent>
                <mc:Choice Requires="wps">
                  <w:drawing>
                    <wp:anchor distT="0" distB="0" distL="114300" distR="114300" simplePos="0" relativeHeight="251680768" behindDoc="0" locked="0" layoutInCell="1" allowOverlap="1" wp14:anchorId="084FF3CF" wp14:editId="7E48F435">
                      <wp:simplePos x="0" y="0"/>
                      <wp:positionH relativeFrom="column">
                        <wp:posOffset>50800</wp:posOffset>
                      </wp:positionH>
                      <wp:positionV relativeFrom="paragraph">
                        <wp:posOffset>46990</wp:posOffset>
                      </wp:positionV>
                      <wp:extent cx="4624070" cy="635"/>
                      <wp:effectExtent l="0" t="0" r="24130" b="3746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4070" cy="63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20C7D90" id="Straight Arrow Connector 70" o:spid="_x0000_s1026" type="#_x0000_t32" style="position:absolute;margin-left:4pt;margin-top:3.7pt;width:364.1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" strokeweight="1pt">
                      <v:stroke dashstyle="1 1" endcap="round"/>
                    </v:shape>
                  </w:pict>
                </mc:Fallback>
              </mc:AlternateContent>
            </w:r>
          </w:p>
          <w:p w14:paraId="10DDAF7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81792" behindDoc="0" locked="0" layoutInCell="1" allowOverlap="1" wp14:anchorId="4FCD954E" wp14:editId="1CE5BB83">
                      <wp:simplePos x="0" y="0"/>
                      <wp:positionH relativeFrom="column">
                        <wp:posOffset>66040</wp:posOffset>
                      </wp:positionH>
                      <wp:positionV relativeFrom="paragraph">
                        <wp:posOffset>219074</wp:posOffset>
                      </wp:positionV>
                      <wp:extent cx="4594860" cy="0"/>
                      <wp:effectExtent l="0" t="0" r="1524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486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46024F7" id="Straight Arrow Connector 69" o:spid="_x0000_s1026" type="#_x0000_t32" style="position:absolute;margin-left:5.2pt;margin-top:17.25pt;width:361.8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" strokeweight="1pt">
                      <v:stroke dashstyle="1 1" endcap="round"/>
                    </v:shape>
                  </w:pict>
                </mc:Fallback>
              </mc:AlternateContent>
            </w:r>
          </w:p>
        </w:tc>
      </w:tr>
      <w:tr w:rsidR="00470C01" w:rsidRPr="0077769E" w14:paraId="14A34BCC" w14:textId="77777777" w:rsidTr="00470C01">
        <w:trPr>
          <w:gridAfter w:val="1"/>
          <w:wAfter w:w="78" w:type="dxa"/>
          <w:jc w:val="center"/>
        </w:trPr>
        <w:tc>
          <w:tcPr>
            <w:tcW w:w="1400" w:type="dxa"/>
          </w:tcPr>
          <w:p w14:paraId="65F5C11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4.14.3</w:t>
            </w:r>
          </w:p>
        </w:tc>
        <w:tc>
          <w:tcPr>
            <w:tcW w:w="7579" w:type="dxa"/>
            <w:gridSpan w:val="3"/>
            <w:vAlign w:val="center"/>
          </w:tcPr>
          <w:p w14:paraId="1FFE9DE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office accommodation, equipment, accommodation for site meetings and other facilities for the use by the employer and his agents are:</w:t>
            </w:r>
          </w:p>
          <w:p w14:paraId="05FC6004" w14:textId="77777777" w:rsidR="00470C01" w:rsidRPr="0077769E" w:rsidRDefault="00470C01" w:rsidP="00F44114">
            <w:pPr>
              <w:numPr>
                <w:ilvl w:val="0"/>
                <w:numId w:val="90"/>
              </w:numPr>
              <w:tabs>
                <w:tab w:val="right" w:pos="9769"/>
              </w:tabs>
              <w:spacing w:before="100" w:after="0" w:line="360" w:lineRule="auto"/>
              <w:ind w:left="733"/>
              <w:contextualSpacing/>
              <w:jc w:val="both"/>
              <w:rPr>
                <w:rFonts w:ascii="Arial" w:eastAsia="Calibri" w:hAnsi="Arial" w:cs="Arial"/>
                <w:sz w:val="20"/>
                <w:szCs w:val="20"/>
                <w:lang w:val="en-GB"/>
              </w:rPr>
            </w:pPr>
            <w:r w:rsidRPr="0077769E">
              <w:rPr>
                <w:rFonts w:ascii="Arial" w:eastAsia="Calibri" w:hAnsi="Arial" w:cs="Arial"/>
                <w:sz w:val="20"/>
                <w:szCs w:val="20"/>
                <w:lang w:val="en-GB"/>
              </w:rPr>
              <w:t>Site office complete with desk, 3 chairs, 2 filing cabinets and plan layout table. Such an office shall be minimum 12m² in area with a hard floor, ceiling 3m in height, well ventilated with good lamination to provide sound proofing</w:t>
            </w:r>
          </w:p>
          <w:p w14:paraId="3DFC3CAA" w14:textId="77777777" w:rsidR="00470C01" w:rsidRPr="0077769E" w:rsidRDefault="00470C01" w:rsidP="00F44114">
            <w:pPr>
              <w:numPr>
                <w:ilvl w:val="0"/>
                <w:numId w:val="90"/>
              </w:numPr>
              <w:tabs>
                <w:tab w:val="right" w:pos="9769"/>
              </w:tabs>
              <w:spacing w:before="100" w:after="0" w:line="360" w:lineRule="auto"/>
              <w:ind w:left="733"/>
              <w:contextualSpacing/>
              <w:jc w:val="both"/>
              <w:rPr>
                <w:rFonts w:ascii="Arial" w:eastAsia="Calibri" w:hAnsi="Arial" w:cs="Arial"/>
                <w:sz w:val="20"/>
                <w:szCs w:val="20"/>
                <w:lang w:val="en-GB"/>
              </w:rPr>
            </w:pPr>
            <w:r w:rsidRPr="0077769E">
              <w:rPr>
                <w:rFonts w:ascii="Arial" w:eastAsia="Calibri" w:hAnsi="Arial" w:cs="Arial"/>
                <w:sz w:val="20"/>
                <w:szCs w:val="20"/>
                <w:lang w:val="en-GB"/>
              </w:rPr>
              <w:t>Site meeting room complete with conference table and 10 chairs. Such an office shall be minimum 20m² in area with a hard floor, ceiling 3m in height, well ventilated with good lamination to provide sound proofing.</w:t>
            </w:r>
          </w:p>
          <w:p w14:paraId="10B01CFA" w14:textId="77777777" w:rsidR="00470C01" w:rsidRPr="0077769E" w:rsidRDefault="00470C01" w:rsidP="00F44114">
            <w:pPr>
              <w:numPr>
                <w:ilvl w:val="0"/>
                <w:numId w:val="90"/>
              </w:numPr>
              <w:tabs>
                <w:tab w:val="right" w:pos="9769"/>
              </w:tabs>
              <w:spacing w:before="100" w:after="0" w:line="360" w:lineRule="auto"/>
              <w:ind w:left="733"/>
              <w:contextualSpacing/>
              <w:jc w:val="both"/>
              <w:rPr>
                <w:rFonts w:ascii="Arial" w:eastAsia="Calibri" w:hAnsi="Arial" w:cs="Arial"/>
                <w:sz w:val="20"/>
                <w:szCs w:val="20"/>
                <w:lang w:val="en-GB"/>
              </w:rPr>
            </w:pPr>
            <w:r w:rsidRPr="0077769E">
              <w:rPr>
                <w:rFonts w:ascii="Arial" w:eastAsia="Calibri" w:hAnsi="Arial" w:cs="Arial"/>
                <w:sz w:val="20"/>
                <w:szCs w:val="20"/>
                <w:lang w:val="en-GB"/>
              </w:rPr>
              <w:t xml:space="preserve">Electric lighting and power points in above rooms </w:t>
            </w:r>
          </w:p>
          <w:p w14:paraId="4F5466C8" w14:textId="77777777" w:rsidR="00470C01" w:rsidRPr="0077769E" w:rsidRDefault="00470C01" w:rsidP="00F44114">
            <w:pPr>
              <w:numPr>
                <w:ilvl w:val="0"/>
                <w:numId w:val="90"/>
              </w:numPr>
              <w:tabs>
                <w:tab w:val="right" w:pos="9769"/>
              </w:tabs>
              <w:spacing w:before="100" w:after="0" w:line="360" w:lineRule="auto"/>
              <w:ind w:left="733"/>
              <w:contextualSpacing/>
              <w:jc w:val="both"/>
              <w:rPr>
                <w:rFonts w:ascii="Arial" w:eastAsia="Calibri" w:hAnsi="Arial" w:cs="Arial"/>
                <w:sz w:val="20"/>
                <w:szCs w:val="20"/>
                <w:lang w:val="en-GB"/>
              </w:rPr>
            </w:pPr>
            <w:r w:rsidRPr="0077769E">
              <w:rPr>
                <w:rFonts w:ascii="Arial" w:eastAsia="Calibri" w:hAnsi="Arial" w:cs="Arial"/>
                <w:sz w:val="20"/>
                <w:szCs w:val="20"/>
                <w:lang w:val="en-GB"/>
              </w:rPr>
              <w:t>2 Carports</w:t>
            </w:r>
          </w:p>
          <w:p w14:paraId="73F7D6D4" w14:textId="77777777" w:rsidR="00470C01" w:rsidRPr="0077769E" w:rsidRDefault="00470C01" w:rsidP="00F44114">
            <w:pPr>
              <w:numPr>
                <w:ilvl w:val="0"/>
                <w:numId w:val="90"/>
              </w:numPr>
              <w:tabs>
                <w:tab w:val="right" w:pos="9769"/>
              </w:tabs>
              <w:spacing w:before="100" w:after="0" w:line="360" w:lineRule="auto"/>
              <w:ind w:left="733"/>
              <w:contextualSpacing/>
              <w:jc w:val="both"/>
              <w:rPr>
                <w:rFonts w:ascii="Arial" w:eastAsia="Calibri" w:hAnsi="Arial" w:cs="Arial"/>
                <w:sz w:val="20"/>
                <w:szCs w:val="20"/>
                <w:lang w:val="en-GB"/>
              </w:rPr>
            </w:pPr>
            <w:r w:rsidRPr="0077769E">
              <w:rPr>
                <w:rFonts w:ascii="Arial" w:eastAsia="Calibri" w:hAnsi="Arial" w:cs="Arial"/>
                <w:sz w:val="20"/>
                <w:szCs w:val="20"/>
                <w:lang w:val="en-GB"/>
              </w:rPr>
              <w:t>Cell phone and/or telephone and fax facilities</w:t>
            </w:r>
          </w:p>
          <w:p w14:paraId="05F96A7F" w14:textId="77777777" w:rsidR="00470C01" w:rsidRPr="0077769E" w:rsidRDefault="00470C01" w:rsidP="00F44114">
            <w:pPr>
              <w:numPr>
                <w:ilvl w:val="0"/>
                <w:numId w:val="90"/>
              </w:numPr>
              <w:tabs>
                <w:tab w:val="right" w:pos="9769"/>
              </w:tabs>
              <w:spacing w:before="100" w:after="0" w:line="360" w:lineRule="auto"/>
              <w:ind w:left="733"/>
              <w:contextualSpacing/>
              <w:jc w:val="both"/>
              <w:rPr>
                <w:rFonts w:ascii="Arial" w:eastAsia="Calibri" w:hAnsi="Arial" w:cs="Arial"/>
                <w:sz w:val="20"/>
                <w:szCs w:val="20"/>
                <w:lang w:val="en-GB"/>
              </w:rPr>
            </w:pPr>
            <w:r w:rsidRPr="0077769E">
              <w:rPr>
                <w:rFonts w:ascii="Arial" w:eastAsia="Calibri" w:hAnsi="Arial" w:cs="Arial"/>
                <w:sz w:val="20"/>
                <w:szCs w:val="20"/>
                <w:lang w:val="en-GB"/>
              </w:rPr>
              <w:t>Ablution facilities for the Engineer and his staff.</w:t>
            </w:r>
          </w:p>
          <w:p w14:paraId="4C7737C5" w14:textId="77777777" w:rsidR="00470C01" w:rsidRPr="0077769E" w:rsidRDefault="00470C01" w:rsidP="00F44114">
            <w:pPr>
              <w:numPr>
                <w:ilvl w:val="0"/>
                <w:numId w:val="90"/>
              </w:numPr>
              <w:tabs>
                <w:tab w:val="right" w:pos="9769"/>
              </w:tabs>
              <w:spacing w:before="100" w:after="0" w:line="360" w:lineRule="auto"/>
              <w:ind w:left="733"/>
              <w:contextualSpacing/>
              <w:jc w:val="both"/>
              <w:rPr>
                <w:rFonts w:ascii="Arial" w:eastAsia="Calibri" w:hAnsi="Arial" w:cs="Arial"/>
                <w:sz w:val="20"/>
                <w:szCs w:val="20"/>
                <w:lang w:val="en-GB"/>
              </w:rPr>
            </w:pPr>
            <w:r w:rsidRPr="0077769E">
              <w:rPr>
                <w:rFonts w:ascii="Arial" w:eastAsia="Calibri" w:hAnsi="Arial" w:cs="Arial"/>
                <w:sz w:val="20"/>
                <w:szCs w:val="20"/>
                <w:lang w:val="en-GB"/>
              </w:rPr>
              <w:t>Laboratory facilities</w:t>
            </w:r>
          </w:p>
        </w:tc>
      </w:tr>
      <w:tr w:rsidR="00470C01" w:rsidRPr="0077769E" w14:paraId="23C61088" w14:textId="77777777" w:rsidTr="00470C01">
        <w:trPr>
          <w:gridAfter w:val="1"/>
          <w:wAfter w:w="78" w:type="dxa"/>
          <w:trHeight w:val="1139"/>
          <w:jc w:val="center"/>
        </w:trPr>
        <w:tc>
          <w:tcPr>
            <w:tcW w:w="1400" w:type="dxa"/>
          </w:tcPr>
          <w:p w14:paraId="579F92A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lastRenderedPageBreak/>
              <w:t>4.14.6</w:t>
            </w:r>
          </w:p>
        </w:tc>
        <w:tc>
          <w:tcPr>
            <w:tcW w:w="7579" w:type="dxa"/>
            <w:gridSpan w:val="3"/>
            <w:vAlign w:val="center"/>
          </w:tcPr>
          <w:p w14:paraId="1FCAA7DA"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requirements for the provision and erection of sign boards are:</w:t>
            </w:r>
          </w:p>
          <w:p w14:paraId="3C96281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82816" behindDoc="0" locked="0" layoutInCell="1" allowOverlap="1" wp14:anchorId="345752D4" wp14:editId="15115860">
                      <wp:simplePos x="0" y="0"/>
                      <wp:positionH relativeFrom="column">
                        <wp:posOffset>81280</wp:posOffset>
                      </wp:positionH>
                      <wp:positionV relativeFrom="paragraph">
                        <wp:posOffset>105409</wp:posOffset>
                      </wp:positionV>
                      <wp:extent cx="4594860" cy="0"/>
                      <wp:effectExtent l="0" t="0" r="1524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486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348A031" id="Straight Arrow Connector 68" o:spid="_x0000_s1026" type="#_x0000_t32" style="position:absolute;margin-left:6.4pt;margin-top:8.3pt;width:361.8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" strokeweight="1pt">
                      <v:stroke dashstyle="1 1" endcap="round"/>
                    </v:shape>
                  </w:pict>
                </mc:Fallback>
              </mc:AlternateContent>
            </w:r>
          </w:p>
          <w:p w14:paraId="678CE8A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83840" behindDoc="0" locked="0" layoutInCell="1" allowOverlap="1" wp14:anchorId="557807AE" wp14:editId="78CB8FE0">
                      <wp:simplePos x="0" y="0"/>
                      <wp:positionH relativeFrom="column">
                        <wp:posOffset>58420</wp:posOffset>
                      </wp:positionH>
                      <wp:positionV relativeFrom="paragraph">
                        <wp:posOffset>51434</wp:posOffset>
                      </wp:positionV>
                      <wp:extent cx="4617720" cy="0"/>
                      <wp:effectExtent l="0" t="0" r="3048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772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82B269E" id="Straight Arrow Connector 67" o:spid="_x0000_s1026" type="#_x0000_t32" style="position:absolute;margin-left:4.6pt;margin-top:4.05pt;width:363.6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" strokeweight="1pt">
                      <v:stroke dashstyle="1 1" endcap="round"/>
                    </v:shape>
                  </w:pict>
                </mc:Fallback>
              </mc:AlternateContent>
            </w:r>
          </w:p>
        </w:tc>
      </w:tr>
      <w:tr w:rsidR="00470C01" w:rsidRPr="0077769E" w14:paraId="34735542" w14:textId="77777777" w:rsidTr="00470C01">
        <w:trPr>
          <w:gridAfter w:val="1"/>
          <w:wAfter w:w="78" w:type="dxa"/>
          <w:trHeight w:val="1560"/>
          <w:jc w:val="center"/>
        </w:trPr>
        <w:tc>
          <w:tcPr>
            <w:tcW w:w="1400" w:type="dxa"/>
          </w:tcPr>
          <w:p w14:paraId="0074FE4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4.17.1</w:t>
            </w:r>
          </w:p>
        </w:tc>
        <w:tc>
          <w:tcPr>
            <w:tcW w:w="7579" w:type="dxa"/>
            <w:gridSpan w:val="3"/>
            <w:vAlign w:val="center"/>
          </w:tcPr>
          <w:p w14:paraId="234BF7E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84864" behindDoc="0" locked="0" layoutInCell="1" allowOverlap="1" wp14:anchorId="345B7345" wp14:editId="3361F150">
                      <wp:simplePos x="0" y="0"/>
                      <wp:positionH relativeFrom="column">
                        <wp:posOffset>35560</wp:posOffset>
                      </wp:positionH>
                      <wp:positionV relativeFrom="paragraph">
                        <wp:posOffset>826769</wp:posOffset>
                      </wp:positionV>
                      <wp:extent cx="4640580" cy="0"/>
                      <wp:effectExtent l="0" t="0" r="762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58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6F90BCB" id="Straight Arrow Connector 66" o:spid="_x0000_s1026" type="#_x0000_t32" style="position:absolute;margin-left:2.8pt;margin-top:65.1pt;width:365.4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" strokeweight="1pt">
                      <v:stroke dashstyle="1 1" endcap="round"/>
                    </v:shape>
                  </w:pict>
                </mc:Fallback>
              </mc:AlternateContent>
            </w: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85888" behindDoc="0" locked="0" layoutInCell="1" allowOverlap="1" wp14:anchorId="4F735C55" wp14:editId="17AA13A8">
                      <wp:simplePos x="0" y="0"/>
                      <wp:positionH relativeFrom="column">
                        <wp:posOffset>43180</wp:posOffset>
                      </wp:positionH>
                      <wp:positionV relativeFrom="paragraph">
                        <wp:posOffset>612774</wp:posOffset>
                      </wp:positionV>
                      <wp:extent cx="4625340" cy="0"/>
                      <wp:effectExtent l="0" t="0" r="2286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534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D93C64" id="Straight Arrow Connector 65" o:spid="_x0000_s1026" type="#_x0000_t32" style="position:absolute;margin-left:3.4pt;margin-top:48.25pt;width:364.2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" strokeweight="1pt">
                      <v:stroke dashstyle="1 1" endcap="round"/>
                    </v:shape>
                  </w:pict>
                </mc:Fallback>
              </mc:AlternateContent>
            </w:r>
            <w:r w:rsidRPr="0077769E">
              <w:rPr>
                <w:rFonts w:ascii="Arial" w:eastAsia="Times New Roman" w:hAnsi="Arial" w:cs="Arial"/>
                <w:sz w:val="20"/>
                <w:szCs w:val="20"/>
                <w:lang w:val="en-GB"/>
              </w:rPr>
              <w:t>The requirements for the termination, diversion or maintenance of existing services are:</w:t>
            </w:r>
          </w:p>
        </w:tc>
      </w:tr>
      <w:tr w:rsidR="00470C01" w:rsidRPr="0077769E" w14:paraId="13E8E9B2" w14:textId="77777777" w:rsidTr="00470C01">
        <w:trPr>
          <w:gridAfter w:val="1"/>
          <w:wAfter w:w="78" w:type="dxa"/>
          <w:jc w:val="center"/>
        </w:trPr>
        <w:tc>
          <w:tcPr>
            <w:tcW w:w="1400" w:type="dxa"/>
          </w:tcPr>
          <w:p w14:paraId="479A844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4.17.3</w:t>
            </w:r>
          </w:p>
        </w:tc>
        <w:tc>
          <w:tcPr>
            <w:tcW w:w="7579" w:type="dxa"/>
            <w:gridSpan w:val="3"/>
            <w:vAlign w:val="center"/>
          </w:tcPr>
          <w:p w14:paraId="0DD0877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Services that are known to exist on the site are shown on the drawings</w:t>
            </w:r>
          </w:p>
        </w:tc>
      </w:tr>
      <w:tr w:rsidR="00470C01" w:rsidRPr="0077769E" w14:paraId="77C36675" w14:textId="77777777" w:rsidTr="00470C01">
        <w:trPr>
          <w:gridAfter w:val="1"/>
          <w:wAfter w:w="78" w:type="dxa"/>
          <w:jc w:val="center"/>
        </w:trPr>
        <w:tc>
          <w:tcPr>
            <w:tcW w:w="1400" w:type="dxa"/>
          </w:tcPr>
          <w:p w14:paraId="695A1DD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4.17.4</w:t>
            </w:r>
          </w:p>
        </w:tc>
        <w:tc>
          <w:tcPr>
            <w:tcW w:w="7579" w:type="dxa"/>
            <w:gridSpan w:val="3"/>
            <w:vAlign w:val="center"/>
          </w:tcPr>
          <w:p w14:paraId="41389D13"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requirements for the detection apparatus are:</w:t>
            </w:r>
          </w:p>
          <w:p w14:paraId="33EEAA0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86912" behindDoc="0" locked="0" layoutInCell="1" allowOverlap="1" wp14:anchorId="72C0C149" wp14:editId="67C402A1">
                      <wp:simplePos x="0" y="0"/>
                      <wp:positionH relativeFrom="column">
                        <wp:posOffset>66040</wp:posOffset>
                      </wp:positionH>
                      <wp:positionV relativeFrom="paragraph">
                        <wp:posOffset>138429</wp:posOffset>
                      </wp:positionV>
                      <wp:extent cx="4617720" cy="0"/>
                      <wp:effectExtent l="0" t="0" r="3048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772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11C33B4" id="Straight Arrow Connector 64" o:spid="_x0000_s1026" type="#_x0000_t32" style="position:absolute;margin-left:5.2pt;margin-top:10.9pt;width:363.6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" strokeweight="1pt">
                      <v:stroke dashstyle="1 1" endcap="round"/>
                    </v:shape>
                  </w:pict>
                </mc:Fallback>
              </mc:AlternateContent>
            </w:r>
          </w:p>
          <w:p w14:paraId="65FED83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87936" behindDoc="0" locked="0" layoutInCell="1" allowOverlap="1" wp14:anchorId="65A5D718" wp14:editId="2639902F">
                      <wp:simplePos x="0" y="0"/>
                      <wp:positionH relativeFrom="column">
                        <wp:posOffset>96520</wp:posOffset>
                      </wp:positionH>
                      <wp:positionV relativeFrom="paragraph">
                        <wp:posOffset>124459</wp:posOffset>
                      </wp:positionV>
                      <wp:extent cx="4582160" cy="0"/>
                      <wp:effectExtent l="0" t="0" r="2794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216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8305400" id="Straight Arrow Connector 63" o:spid="_x0000_s1026" type="#_x0000_t32" style="position:absolute;margin-left:7.6pt;margin-top:9.8pt;width:360.8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" strokeweight="1pt">
                      <v:stroke dashstyle="1 1" endcap="round"/>
                    </v:shape>
                  </w:pict>
                </mc:Fallback>
              </mc:AlternateContent>
            </w:r>
          </w:p>
          <w:p w14:paraId="7CB99CD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25824" behindDoc="0" locked="0" layoutInCell="1" allowOverlap="1" wp14:anchorId="095D1419" wp14:editId="52D8BF53">
                      <wp:simplePos x="0" y="0"/>
                      <wp:positionH relativeFrom="column">
                        <wp:posOffset>88900</wp:posOffset>
                      </wp:positionH>
                      <wp:positionV relativeFrom="paragraph">
                        <wp:posOffset>75564</wp:posOffset>
                      </wp:positionV>
                      <wp:extent cx="4585970" cy="0"/>
                      <wp:effectExtent l="0" t="0" r="2413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597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D044CB7" id="Straight Arrow Connector 62" o:spid="_x0000_s1026" type="#_x0000_t32" style="position:absolute;margin-left:7pt;margin-top:5.95pt;width:361.1pt;height:0;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" strokeweight="1pt">
                      <v:stroke dashstyle="1 1" endcap="round"/>
                    </v:shape>
                  </w:pict>
                </mc:Fallback>
              </mc:AlternateContent>
            </w:r>
          </w:p>
        </w:tc>
      </w:tr>
      <w:tr w:rsidR="00470C01" w:rsidRPr="0077769E" w14:paraId="5A4D9ED5" w14:textId="77777777" w:rsidTr="00470C01">
        <w:trPr>
          <w:gridAfter w:val="1"/>
          <w:wAfter w:w="78" w:type="dxa"/>
          <w:trHeight w:val="1410"/>
          <w:jc w:val="center"/>
        </w:trPr>
        <w:tc>
          <w:tcPr>
            <w:tcW w:w="1400" w:type="dxa"/>
          </w:tcPr>
          <w:p w14:paraId="1E3E7BB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4.18</w:t>
            </w:r>
          </w:p>
        </w:tc>
        <w:tc>
          <w:tcPr>
            <w:tcW w:w="7579" w:type="dxa"/>
            <w:gridSpan w:val="3"/>
            <w:vAlign w:val="center"/>
          </w:tcPr>
          <w:p w14:paraId="5E1D9E0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additional health and safety requirements are:</w:t>
            </w:r>
          </w:p>
          <w:p w14:paraId="3145793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88960" behindDoc="0" locked="0" layoutInCell="1" allowOverlap="1" wp14:anchorId="6030AE7D" wp14:editId="46A2DB5C">
                      <wp:simplePos x="0" y="0"/>
                      <wp:positionH relativeFrom="column">
                        <wp:posOffset>50800</wp:posOffset>
                      </wp:positionH>
                      <wp:positionV relativeFrom="paragraph">
                        <wp:posOffset>170179</wp:posOffset>
                      </wp:positionV>
                      <wp:extent cx="4624070" cy="0"/>
                      <wp:effectExtent l="0" t="0" r="2413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407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C8C2AC2" id="Straight Arrow Connector 61" o:spid="_x0000_s1026" type="#_x0000_t32" style="position:absolute;margin-left:4pt;margin-top:13.4pt;width:364.1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" strokeweight="1pt">
                      <v:stroke dashstyle="1 1" endcap="round"/>
                    </v:shape>
                  </w:pict>
                </mc:Fallback>
              </mc:AlternateContent>
            </w:r>
          </w:p>
          <w:p w14:paraId="5148360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89984" behindDoc="0" locked="0" layoutInCell="1" allowOverlap="1" wp14:anchorId="70C62C1D" wp14:editId="7D97509D">
                      <wp:simplePos x="0" y="0"/>
                      <wp:positionH relativeFrom="column">
                        <wp:posOffset>35560</wp:posOffset>
                      </wp:positionH>
                      <wp:positionV relativeFrom="paragraph">
                        <wp:posOffset>116204</wp:posOffset>
                      </wp:positionV>
                      <wp:extent cx="4646930" cy="0"/>
                      <wp:effectExtent l="0" t="0" r="127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D26A8C5" id="Straight Arrow Connector 60" o:spid="_x0000_s1026" type="#_x0000_t32" style="position:absolute;margin-left:2.8pt;margin-top:9.15pt;width:365.9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" strokeweight="1pt">
                      <v:stroke dashstyle="1 1" endcap="round"/>
                    </v:shape>
                  </w:pict>
                </mc:Fallback>
              </mc:AlternateContent>
            </w:r>
          </w:p>
        </w:tc>
      </w:tr>
      <w:tr w:rsidR="00470C01" w:rsidRPr="0077769E" w14:paraId="7282917C" w14:textId="77777777" w:rsidTr="00470C01">
        <w:trPr>
          <w:gridAfter w:val="1"/>
          <w:wAfter w:w="78" w:type="dxa"/>
          <w:jc w:val="center"/>
        </w:trPr>
        <w:tc>
          <w:tcPr>
            <w:tcW w:w="1400" w:type="dxa"/>
          </w:tcPr>
          <w:p w14:paraId="6ED3279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4.22</w:t>
            </w:r>
          </w:p>
        </w:tc>
        <w:tc>
          <w:tcPr>
            <w:tcW w:w="7579" w:type="dxa"/>
            <w:gridSpan w:val="3"/>
            <w:vAlign w:val="center"/>
          </w:tcPr>
          <w:p w14:paraId="35A3DB3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works to be undertaken by nominated and selected subcontractors comprise:</w:t>
            </w:r>
          </w:p>
          <w:p w14:paraId="6A1DF93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0" distB="0" distL="114300" distR="114300" simplePos="0" relativeHeight="251691008" behindDoc="0" locked="0" layoutInCell="1" allowOverlap="1" wp14:anchorId="30FC8F72" wp14:editId="6417DE5B">
                      <wp:simplePos x="0" y="0"/>
                      <wp:positionH relativeFrom="column">
                        <wp:posOffset>73660</wp:posOffset>
                      </wp:positionH>
                      <wp:positionV relativeFrom="paragraph">
                        <wp:posOffset>114935</wp:posOffset>
                      </wp:positionV>
                      <wp:extent cx="4616450" cy="635"/>
                      <wp:effectExtent l="0" t="0" r="31750" b="374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0" cy="63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5C7D9DF" id="Straight Arrow Connector 59" o:spid="_x0000_s1026" type="#_x0000_t32" style="position:absolute;margin-left:5.8pt;margin-top:9.05pt;width:363.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" strokeweight="1pt">
                      <v:stroke dashstyle="1 1" endcap="round"/>
                    </v:shape>
                  </w:pict>
                </mc:Fallback>
              </mc:AlternateContent>
            </w:r>
          </w:p>
          <w:p w14:paraId="1AEF89B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92032" behindDoc="0" locked="0" layoutInCell="1" allowOverlap="1" wp14:anchorId="02BA3004" wp14:editId="3BD0AC98">
                      <wp:simplePos x="0" y="0"/>
                      <wp:positionH relativeFrom="column">
                        <wp:posOffset>81280</wp:posOffset>
                      </wp:positionH>
                      <wp:positionV relativeFrom="paragraph">
                        <wp:posOffset>74294</wp:posOffset>
                      </wp:positionV>
                      <wp:extent cx="4593590" cy="0"/>
                      <wp:effectExtent l="0" t="0" r="1651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11B64EB" id="Straight Arrow Connector 58" o:spid="_x0000_s1026" type="#_x0000_t32" style="position:absolute;margin-left:6.4pt;margin-top:5.85pt;width:361.7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" strokeweight="1pt">
                      <v:stroke dashstyle="1 1" endcap="round"/>
                    </v:shape>
                  </w:pict>
                </mc:Fallback>
              </mc:AlternateContent>
            </w:r>
          </w:p>
        </w:tc>
      </w:tr>
      <w:tr w:rsidR="00470C01" w:rsidRPr="0077769E" w14:paraId="1F05680A" w14:textId="77777777" w:rsidTr="00470C01">
        <w:trPr>
          <w:gridAfter w:val="1"/>
          <w:wAfter w:w="78" w:type="dxa"/>
          <w:trHeight w:val="347"/>
          <w:jc w:val="center"/>
        </w:trPr>
        <w:tc>
          <w:tcPr>
            <w:tcW w:w="8979" w:type="dxa"/>
            <w:gridSpan w:val="4"/>
            <w:vAlign w:val="center"/>
          </w:tcPr>
          <w:p w14:paraId="16142CB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4734B20C" w14:textId="77777777" w:rsidTr="00470C01">
        <w:trPr>
          <w:gridAfter w:val="1"/>
          <w:wAfter w:w="78" w:type="dxa"/>
          <w:trHeight w:val="449"/>
          <w:jc w:val="center"/>
        </w:trPr>
        <w:tc>
          <w:tcPr>
            <w:tcW w:w="1431" w:type="dxa"/>
            <w:gridSpan w:val="2"/>
            <w:vAlign w:val="center"/>
          </w:tcPr>
          <w:p w14:paraId="2D751A81" w14:textId="77777777" w:rsidR="00470C01" w:rsidRPr="0077769E" w:rsidRDefault="00470C01" w:rsidP="00470C01">
            <w:pPr>
              <w:tabs>
                <w:tab w:val="right" w:pos="9769"/>
              </w:tabs>
              <w:spacing w:before="100" w:after="240" w:line="240" w:lineRule="auto"/>
              <w:jc w:val="both"/>
              <w:rPr>
                <w:rFonts w:ascii="Arial" w:eastAsia="Times New Roman" w:hAnsi="Arial" w:cs="Arial"/>
                <w:b/>
                <w:i/>
                <w:sz w:val="20"/>
                <w:szCs w:val="20"/>
                <w:lang w:val="en-GB"/>
              </w:rPr>
            </w:pPr>
            <w:r w:rsidRPr="0077769E">
              <w:rPr>
                <w:rFonts w:ascii="Arial" w:eastAsia="Times New Roman" w:hAnsi="Arial" w:cs="Arial"/>
                <w:b/>
                <w:i/>
                <w:sz w:val="20"/>
                <w:szCs w:val="20"/>
                <w:lang w:val="en-GB"/>
              </w:rPr>
              <w:t>Variations:</w:t>
            </w:r>
          </w:p>
        </w:tc>
        <w:tc>
          <w:tcPr>
            <w:tcW w:w="7548" w:type="dxa"/>
            <w:gridSpan w:val="2"/>
            <w:vAlign w:val="center"/>
          </w:tcPr>
          <w:p w14:paraId="00869CA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389E1FA2" w14:textId="77777777" w:rsidTr="00470C01">
        <w:trPr>
          <w:gridAfter w:val="1"/>
          <w:wAfter w:w="78" w:type="dxa"/>
          <w:trHeight w:val="269"/>
          <w:jc w:val="center"/>
        </w:trPr>
        <w:tc>
          <w:tcPr>
            <w:tcW w:w="8979" w:type="dxa"/>
            <w:gridSpan w:val="4"/>
            <w:vAlign w:val="center"/>
          </w:tcPr>
          <w:p w14:paraId="4B9F481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0B4A6083" w14:textId="77777777" w:rsidTr="00470C01">
        <w:trPr>
          <w:gridAfter w:val="1"/>
          <w:wAfter w:w="78" w:type="dxa"/>
          <w:jc w:val="center"/>
        </w:trPr>
        <w:tc>
          <w:tcPr>
            <w:tcW w:w="1400" w:type="dxa"/>
          </w:tcPr>
          <w:p w14:paraId="25304BF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4.1.10</w:t>
            </w:r>
          </w:p>
        </w:tc>
        <w:tc>
          <w:tcPr>
            <w:tcW w:w="7579" w:type="dxa"/>
            <w:gridSpan w:val="3"/>
            <w:vAlign w:val="center"/>
          </w:tcPr>
          <w:p w14:paraId="48DE17F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Degree of accuracy II shall be applicable unless stated otherwise in the drawings or specification.</w:t>
            </w:r>
          </w:p>
        </w:tc>
      </w:tr>
      <w:tr w:rsidR="00470C01" w:rsidRPr="0077769E" w14:paraId="610B6286" w14:textId="77777777" w:rsidTr="00470C01">
        <w:trPr>
          <w:gridAfter w:val="1"/>
          <w:wAfter w:w="78" w:type="dxa"/>
          <w:jc w:val="center"/>
        </w:trPr>
        <w:tc>
          <w:tcPr>
            <w:tcW w:w="1400" w:type="dxa"/>
          </w:tcPr>
          <w:p w14:paraId="3F6525C8" w14:textId="77777777" w:rsidR="00470C01" w:rsidRPr="0077769E" w:rsidRDefault="00470C01" w:rsidP="00470C01">
            <w:pPr>
              <w:tabs>
                <w:tab w:val="right" w:pos="9769"/>
              </w:tabs>
              <w:spacing w:before="100" w:after="240" w:line="240" w:lineRule="auto"/>
              <w:ind w:left="-108" w:firstLine="108"/>
              <w:jc w:val="both"/>
              <w:rPr>
                <w:rFonts w:ascii="Arial" w:eastAsia="Times New Roman" w:hAnsi="Arial" w:cs="Arial"/>
                <w:sz w:val="20"/>
                <w:szCs w:val="20"/>
                <w:lang w:val="en-GB"/>
              </w:rPr>
            </w:pPr>
            <w:r w:rsidRPr="0077769E">
              <w:rPr>
                <w:rFonts w:ascii="Arial" w:eastAsia="Times New Roman" w:hAnsi="Arial" w:cs="Arial"/>
                <w:sz w:val="20"/>
                <w:szCs w:val="20"/>
                <w:lang w:val="en-GB"/>
              </w:rPr>
              <w:lastRenderedPageBreak/>
              <w:t>4.2.4</w:t>
            </w:r>
          </w:p>
        </w:tc>
        <w:tc>
          <w:tcPr>
            <w:tcW w:w="7579" w:type="dxa"/>
            <w:gridSpan w:val="3"/>
            <w:vAlign w:val="center"/>
          </w:tcPr>
          <w:p w14:paraId="2667393B" w14:textId="77777777" w:rsidR="00470C01" w:rsidRPr="0077769E" w:rsidRDefault="00470C01" w:rsidP="00470C01">
            <w:pPr>
              <w:tabs>
                <w:tab w:val="right" w:pos="9769"/>
              </w:tabs>
              <w:spacing w:before="100" w:after="240" w:line="240" w:lineRule="auto"/>
              <w:ind w:left="-108" w:firstLine="108"/>
              <w:jc w:val="both"/>
              <w:rPr>
                <w:rFonts w:ascii="Arial" w:eastAsia="Times New Roman" w:hAnsi="Arial" w:cs="Arial"/>
                <w:sz w:val="20"/>
                <w:szCs w:val="20"/>
                <w:lang w:val="en-GB"/>
              </w:rPr>
            </w:pPr>
            <w:r w:rsidRPr="0077769E">
              <w:rPr>
                <w:rFonts w:ascii="Arial" w:eastAsia="Times New Roman" w:hAnsi="Arial" w:cs="Arial"/>
                <w:sz w:val="20"/>
                <w:szCs w:val="20"/>
                <w:lang w:val="en-GB"/>
              </w:rPr>
              <w:t>The time frame for acceptance is 10 working days</w:t>
            </w:r>
          </w:p>
        </w:tc>
      </w:tr>
      <w:tr w:rsidR="00470C01" w:rsidRPr="0077769E" w14:paraId="14C2D94E" w14:textId="77777777" w:rsidTr="00470C01">
        <w:tblPrEx>
          <w:jc w:val="left"/>
        </w:tblPrEx>
        <w:tc>
          <w:tcPr>
            <w:tcW w:w="9000" w:type="dxa"/>
            <w:gridSpan w:val="5"/>
            <w:vAlign w:val="center"/>
          </w:tcPr>
          <w:p w14:paraId="0CCFA392" w14:textId="77777777" w:rsidR="00470C01" w:rsidRPr="0077769E" w:rsidRDefault="00470C01" w:rsidP="00470C01">
            <w:pPr>
              <w:tabs>
                <w:tab w:val="right" w:pos="9769"/>
              </w:tabs>
              <w:spacing w:before="100" w:after="240" w:line="240" w:lineRule="auto"/>
              <w:ind w:left="-108" w:firstLine="108"/>
              <w:jc w:val="both"/>
              <w:rPr>
                <w:rFonts w:ascii="Arial" w:eastAsia="Times New Roman" w:hAnsi="Arial" w:cs="Arial"/>
                <w:b/>
                <w:i/>
                <w:sz w:val="20"/>
                <w:szCs w:val="20"/>
                <w:lang w:val="en-GB"/>
              </w:rPr>
            </w:pPr>
            <w:r w:rsidRPr="0077769E">
              <w:rPr>
                <w:rFonts w:ascii="Arial" w:eastAsia="Times New Roman" w:hAnsi="Arial" w:cs="Arial"/>
                <w:b/>
                <w:i/>
                <w:sz w:val="20"/>
                <w:szCs w:val="20"/>
                <w:lang w:val="en-GB"/>
              </w:rPr>
              <w:t>Additional clauses:</w:t>
            </w:r>
          </w:p>
        </w:tc>
      </w:tr>
      <w:tr w:rsidR="00470C01" w:rsidRPr="0077769E" w14:paraId="49595D5C" w14:textId="77777777" w:rsidTr="00470C01">
        <w:tblPrEx>
          <w:jc w:val="left"/>
        </w:tblPrEx>
        <w:tc>
          <w:tcPr>
            <w:tcW w:w="1440" w:type="dxa"/>
            <w:gridSpan w:val="3"/>
          </w:tcPr>
          <w:p w14:paraId="121740D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4.1.1 p)</w:t>
            </w:r>
          </w:p>
        </w:tc>
        <w:tc>
          <w:tcPr>
            <w:tcW w:w="7560" w:type="dxa"/>
            <w:gridSpan w:val="2"/>
            <w:vAlign w:val="center"/>
          </w:tcPr>
          <w:p w14:paraId="211EE76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Add this new clause:</w:t>
            </w:r>
          </w:p>
          <w:p w14:paraId="399FFA7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“Appoint a Community liaison officer (CLO) to assist with the community liaison with the beneficiary community.”</w:t>
            </w:r>
          </w:p>
        </w:tc>
      </w:tr>
      <w:tr w:rsidR="00470C01" w:rsidRPr="0077769E" w14:paraId="0C1E3687" w14:textId="77777777" w:rsidTr="00470C01">
        <w:tblPrEx>
          <w:jc w:val="left"/>
        </w:tblPrEx>
        <w:trPr>
          <w:trHeight w:val="2326"/>
        </w:trPr>
        <w:tc>
          <w:tcPr>
            <w:tcW w:w="1440" w:type="dxa"/>
            <w:gridSpan w:val="3"/>
          </w:tcPr>
          <w:p w14:paraId="045F64F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4.23</w:t>
            </w:r>
          </w:p>
        </w:tc>
        <w:tc>
          <w:tcPr>
            <w:tcW w:w="7560" w:type="dxa"/>
            <w:gridSpan w:val="2"/>
            <w:vAlign w:val="center"/>
          </w:tcPr>
          <w:p w14:paraId="5AB2448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Add this new clause:</w:t>
            </w:r>
          </w:p>
          <w:p w14:paraId="03FCE51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“4.23</w:t>
            </w:r>
            <w:r w:rsidRPr="0077769E">
              <w:rPr>
                <w:rFonts w:ascii="Arial" w:eastAsia="Times New Roman" w:hAnsi="Arial" w:cs="Arial"/>
                <w:sz w:val="20"/>
                <w:szCs w:val="20"/>
                <w:lang w:val="en-GB"/>
              </w:rPr>
              <w:tab/>
              <w:t>Community participation”</w:t>
            </w:r>
          </w:p>
          <w:p w14:paraId="17ED4D3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Community participation consists of engagement of Project Steering Committees (PSC).</w:t>
            </w:r>
          </w:p>
          <w:p w14:paraId="05B90B9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A PSC will be established for the project, by the Ward Councillor. </w:t>
            </w:r>
          </w:p>
          <w:p w14:paraId="26FF091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functions of the PSC will be to:</w:t>
            </w:r>
          </w:p>
          <w:p w14:paraId="210D3BCF" w14:textId="77777777" w:rsidR="00470C01" w:rsidRPr="0077769E" w:rsidRDefault="00470C01" w:rsidP="00F44114">
            <w:pPr>
              <w:numPr>
                <w:ilvl w:val="0"/>
                <w:numId w:val="92"/>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Assist in monitoring the project.</w:t>
            </w:r>
          </w:p>
          <w:p w14:paraId="13BC365D" w14:textId="77777777" w:rsidR="00470C01" w:rsidRPr="0077769E" w:rsidRDefault="00470C01" w:rsidP="00F44114">
            <w:pPr>
              <w:numPr>
                <w:ilvl w:val="0"/>
                <w:numId w:val="92"/>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Ensure that the community provide assistance to the contractor to ensure that he can execute the contract in accordance with the specifications and within time.</w:t>
            </w:r>
          </w:p>
          <w:p w14:paraId="367E502C" w14:textId="77777777" w:rsidR="00470C01" w:rsidRPr="0077769E" w:rsidRDefault="00470C01" w:rsidP="00F44114">
            <w:pPr>
              <w:numPr>
                <w:ilvl w:val="0"/>
                <w:numId w:val="92"/>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Encourage the community to participate in the Labour Intensive construction.</w:t>
            </w:r>
          </w:p>
          <w:p w14:paraId="26D67F47" w14:textId="77777777" w:rsidR="00470C01" w:rsidRPr="0077769E" w:rsidRDefault="00470C01" w:rsidP="00F44114">
            <w:pPr>
              <w:numPr>
                <w:ilvl w:val="0"/>
                <w:numId w:val="92"/>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Identify skills, skilled personnel and suppliers in the towns.</w:t>
            </w:r>
          </w:p>
          <w:p w14:paraId="0DDD91BA"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PSC will not have the power to:</w:t>
            </w:r>
          </w:p>
          <w:p w14:paraId="082C3243" w14:textId="77777777" w:rsidR="00470C01" w:rsidRPr="0077769E" w:rsidRDefault="00470C01" w:rsidP="00F44114">
            <w:pPr>
              <w:numPr>
                <w:ilvl w:val="0"/>
                <w:numId w:val="91"/>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Give any instructions to the contractor, except through the engineer.</w:t>
            </w:r>
          </w:p>
          <w:p w14:paraId="2290F5D4" w14:textId="77777777" w:rsidR="00470C01" w:rsidRPr="0077769E" w:rsidRDefault="00470C01" w:rsidP="00F44114">
            <w:pPr>
              <w:numPr>
                <w:ilvl w:val="0"/>
                <w:numId w:val="91"/>
              </w:numPr>
              <w:tabs>
                <w:tab w:val="right" w:pos="9769"/>
              </w:tabs>
              <w:spacing w:before="100" w:after="0" w:line="360" w:lineRule="auto"/>
              <w:contextualSpacing/>
              <w:jc w:val="both"/>
              <w:rPr>
                <w:rFonts w:ascii="Arial" w:eastAsia="Calibri" w:hAnsi="Arial" w:cs="Arial"/>
                <w:sz w:val="20"/>
                <w:szCs w:val="20"/>
                <w:lang w:val="en-GB"/>
              </w:rPr>
            </w:pPr>
            <w:r w:rsidRPr="0077769E">
              <w:rPr>
                <w:rFonts w:ascii="Arial" w:eastAsia="Calibri" w:hAnsi="Arial" w:cs="Arial"/>
                <w:sz w:val="20"/>
                <w:szCs w:val="20"/>
                <w:lang w:val="en-GB"/>
              </w:rPr>
              <w:t>Become involved in the daily operations of the contractor or interfere with the contract works.</w:t>
            </w:r>
          </w:p>
          <w:p w14:paraId="2E33966A"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A monthly meeting will be held with the PSC to discuss relevant matters. The site agent and resident engineer will attend the meetings. The contractor will have to report on progress, deviations from the programme, financial matters community related aspects, general problems and co-operation at the meeting. The PSC members will not receive any remuneration for attending, and they must provide their own transport.”</w:t>
            </w:r>
          </w:p>
        </w:tc>
      </w:tr>
    </w:tbl>
    <w:p w14:paraId="7E1EA099" w14:textId="77777777" w:rsidR="00470C01" w:rsidRPr="0077769E" w:rsidRDefault="00470C01" w:rsidP="00470C01">
      <w:pPr>
        <w:tabs>
          <w:tab w:val="right" w:pos="9769"/>
        </w:tabs>
        <w:spacing w:after="240" w:line="240" w:lineRule="auto"/>
        <w:jc w:val="both"/>
        <w:rPr>
          <w:rFonts w:ascii="Arial" w:eastAsia="Times New Roman" w:hAnsi="Arial" w:cs="Arial"/>
          <w:szCs w:val="20"/>
          <w:lang w:val="en-GB"/>
        </w:rPr>
      </w:pPr>
      <w:r w:rsidRPr="0077769E">
        <w:rPr>
          <w:rFonts w:ascii="Arial" w:eastAsia="Times New Roman" w:hAnsi="Arial" w:cs="Arial"/>
          <w:szCs w:val="20"/>
          <w:lang w:val="en-GB"/>
        </w:rPr>
        <w:br w:type="page"/>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44"/>
        <w:gridCol w:w="7680"/>
      </w:tblGrid>
      <w:tr w:rsidR="00470C01" w:rsidRPr="0077769E" w14:paraId="4B80ED26" w14:textId="77777777" w:rsidTr="00470C01">
        <w:tc>
          <w:tcPr>
            <w:tcW w:w="9000" w:type="dxa"/>
            <w:gridSpan w:val="3"/>
            <w:shd w:val="clear" w:color="auto" w:fill="DBE5F1"/>
            <w:vAlign w:val="center"/>
          </w:tcPr>
          <w:p w14:paraId="7803F953"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lastRenderedPageBreak/>
              <w:t>SANS 1921-2: Accommodation of traffic on public roads occupied by the contractor</w:t>
            </w:r>
          </w:p>
        </w:tc>
      </w:tr>
      <w:tr w:rsidR="00470C01" w:rsidRPr="0077769E" w14:paraId="1628CD5C" w14:textId="77777777" w:rsidTr="00470C01">
        <w:tc>
          <w:tcPr>
            <w:tcW w:w="1320" w:type="dxa"/>
            <w:gridSpan w:val="2"/>
            <w:shd w:val="clear" w:color="auto" w:fill="DBE5F1"/>
            <w:vAlign w:val="center"/>
          </w:tcPr>
          <w:p w14:paraId="2C16985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Clause No</w:t>
            </w:r>
          </w:p>
        </w:tc>
        <w:tc>
          <w:tcPr>
            <w:tcW w:w="7680" w:type="dxa"/>
            <w:shd w:val="clear" w:color="auto" w:fill="DBE5F1"/>
            <w:vAlign w:val="center"/>
          </w:tcPr>
          <w:p w14:paraId="79DFB4D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Specification data</w:t>
            </w:r>
          </w:p>
        </w:tc>
      </w:tr>
      <w:tr w:rsidR="00470C01" w:rsidRPr="0077769E" w14:paraId="29251AFF" w14:textId="77777777" w:rsidTr="00470C01">
        <w:tc>
          <w:tcPr>
            <w:tcW w:w="1320" w:type="dxa"/>
            <w:gridSpan w:val="2"/>
          </w:tcPr>
          <w:p w14:paraId="365AF9A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4.3.2</w:t>
            </w:r>
          </w:p>
        </w:tc>
        <w:tc>
          <w:tcPr>
            <w:tcW w:w="7680" w:type="dxa"/>
            <w:vAlign w:val="center"/>
          </w:tcPr>
          <w:p w14:paraId="5B2803C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shall design all the temporary culverts</w:t>
            </w:r>
          </w:p>
        </w:tc>
      </w:tr>
      <w:tr w:rsidR="00470C01" w:rsidRPr="0077769E" w14:paraId="28739442" w14:textId="77777777" w:rsidTr="00470C01">
        <w:tc>
          <w:tcPr>
            <w:tcW w:w="1320" w:type="dxa"/>
            <w:gridSpan w:val="2"/>
          </w:tcPr>
          <w:p w14:paraId="0F89633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4.6.1</w:t>
            </w:r>
          </w:p>
        </w:tc>
        <w:tc>
          <w:tcPr>
            <w:tcW w:w="7680" w:type="dxa"/>
            <w:vAlign w:val="center"/>
          </w:tcPr>
          <w:p w14:paraId="24B0A9E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length of half-width roads under construction shall not exceed 5m</w:t>
            </w:r>
          </w:p>
        </w:tc>
      </w:tr>
      <w:tr w:rsidR="00470C01" w:rsidRPr="0077769E" w14:paraId="75D45C1C" w14:textId="77777777" w:rsidTr="00470C01">
        <w:tc>
          <w:tcPr>
            <w:tcW w:w="1320" w:type="dxa"/>
            <w:gridSpan w:val="2"/>
          </w:tcPr>
          <w:p w14:paraId="750B736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4.6.3</w:t>
            </w:r>
          </w:p>
        </w:tc>
        <w:tc>
          <w:tcPr>
            <w:tcW w:w="7680" w:type="dxa"/>
            <w:vAlign w:val="center"/>
          </w:tcPr>
          <w:p w14:paraId="5358196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length of road shall be limited to 5 km</w:t>
            </w:r>
          </w:p>
        </w:tc>
      </w:tr>
      <w:tr w:rsidR="00470C01" w:rsidRPr="0077769E" w14:paraId="11210294" w14:textId="77777777" w:rsidTr="00470C01">
        <w:tc>
          <w:tcPr>
            <w:tcW w:w="1320" w:type="dxa"/>
            <w:gridSpan w:val="2"/>
          </w:tcPr>
          <w:p w14:paraId="6EDEA57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4.10.1</w:t>
            </w:r>
          </w:p>
        </w:tc>
        <w:tc>
          <w:tcPr>
            <w:tcW w:w="7680" w:type="dxa"/>
            <w:vAlign w:val="center"/>
          </w:tcPr>
          <w:p w14:paraId="6E7FAE69" w14:textId="77777777" w:rsidR="00470C01" w:rsidRPr="0077769E" w:rsidRDefault="00470C01" w:rsidP="00470C01">
            <w:pPr>
              <w:tabs>
                <w:tab w:val="right" w:pos="9769"/>
              </w:tabs>
              <w:spacing w:before="100" w:after="240" w:line="276"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shall provide the following traffic control facilities:</w:t>
            </w:r>
          </w:p>
          <w:p w14:paraId="3352D1AE" w14:textId="77777777" w:rsidR="00470C01" w:rsidRPr="0077769E" w:rsidRDefault="00470C01" w:rsidP="00F44114">
            <w:pPr>
              <w:numPr>
                <w:ilvl w:val="0"/>
                <w:numId w:val="93"/>
              </w:numPr>
              <w:tabs>
                <w:tab w:val="right" w:pos="9769"/>
              </w:tabs>
              <w:spacing w:before="100" w:after="0" w:line="276" w:lineRule="auto"/>
              <w:ind w:left="823" w:hanging="450"/>
              <w:contextualSpacing/>
              <w:jc w:val="both"/>
              <w:rPr>
                <w:rFonts w:ascii="Arial" w:eastAsia="Calibri" w:hAnsi="Arial" w:cs="Arial"/>
                <w:sz w:val="20"/>
                <w:szCs w:val="20"/>
                <w:lang w:val="en-GB"/>
              </w:rPr>
            </w:pPr>
            <w:r w:rsidRPr="0077769E">
              <w:rPr>
                <w:rFonts w:ascii="Arial" w:eastAsia="Calibri" w:hAnsi="Arial" w:cs="Arial"/>
                <w:sz w:val="20"/>
                <w:szCs w:val="20"/>
                <w:lang w:val="en-GB"/>
              </w:rPr>
              <w:t>Traffic-control devices such as flagmen, STOP and GO signs, traffic signals.</w:t>
            </w:r>
          </w:p>
          <w:p w14:paraId="0B42CA78" w14:textId="77777777" w:rsidR="00470C01" w:rsidRPr="0077769E" w:rsidRDefault="00470C01" w:rsidP="00F44114">
            <w:pPr>
              <w:numPr>
                <w:ilvl w:val="0"/>
                <w:numId w:val="93"/>
              </w:numPr>
              <w:tabs>
                <w:tab w:val="right" w:pos="9769"/>
              </w:tabs>
              <w:spacing w:before="100" w:after="0" w:line="276" w:lineRule="auto"/>
              <w:ind w:left="823" w:hanging="450"/>
              <w:contextualSpacing/>
              <w:jc w:val="both"/>
              <w:rPr>
                <w:rFonts w:ascii="Arial" w:eastAsia="Calibri" w:hAnsi="Arial" w:cs="Arial"/>
                <w:sz w:val="20"/>
                <w:szCs w:val="20"/>
                <w:lang w:val="en-GB"/>
              </w:rPr>
            </w:pPr>
            <w:r w:rsidRPr="0077769E">
              <w:rPr>
                <w:rFonts w:ascii="Arial" w:eastAsia="Calibri" w:hAnsi="Arial" w:cs="Arial"/>
                <w:sz w:val="20"/>
                <w:szCs w:val="20"/>
                <w:lang w:val="en-GB"/>
              </w:rPr>
              <w:t>Statuary permanent and temporary road signs and barricades.</w:t>
            </w:r>
          </w:p>
          <w:p w14:paraId="1C5E114C" w14:textId="77777777" w:rsidR="00470C01" w:rsidRPr="0077769E" w:rsidRDefault="00470C01" w:rsidP="00F44114">
            <w:pPr>
              <w:numPr>
                <w:ilvl w:val="0"/>
                <w:numId w:val="93"/>
              </w:numPr>
              <w:tabs>
                <w:tab w:val="right" w:pos="9769"/>
              </w:tabs>
              <w:spacing w:before="100" w:after="0" w:line="276" w:lineRule="auto"/>
              <w:ind w:left="823" w:hanging="450"/>
              <w:contextualSpacing/>
              <w:jc w:val="both"/>
              <w:rPr>
                <w:rFonts w:ascii="Arial" w:eastAsia="Calibri" w:hAnsi="Arial" w:cs="Arial"/>
                <w:sz w:val="20"/>
                <w:szCs w:val="20"/>
                <w:lang w:val="en-GB"/>
              </w:rPr>
            </w:pPr>
            <w:r w:rsidRPr="0077769E">
              <w:rPr>
                <w:rFonts w:ascii="Arial" w:eastAsia="Calibri" w:hAnsi="Arial" w:cs="Arial"/>
                <w:sz w:val="20"/>
                <w:szCs w:val="20"/>
                <w:lang w:val="en-GB"/>
              </w:rPr>
              <w:t>Channelization devices and barricades including delineators, cones, road studs, road marking, etc.</w:t>
            </w:r>
          </w:p>
          <w:p w14:paraId="5FCA50D2" w14:textId="77777777" w:rsidR="00470C01" w:rsidRPr="0077769E" w:rsidRDefault="00470C01" w:rsidP="00F44114">
            <w:pPr>
              <w:numPr>
                <w:ilvl w:val="0"/>
                <w:numId w:val="93"/>
              </w:numPr>
              <w:tabs>
                <w:tab w:val="right" w:pos="9769"/>
              </w:tabs>
              <w:spacing w:before="100" w:after="0" w:line="276" w:lineRule="auto"/>
              <w:ind w:left="823" w:hanging="450"/>
              <w:contextualSpacing/>
              <w:jc w:val="both"/>
              <w:rPr>
                <w:rFonts w:ascii="Arial" w:eastAsia="Calibri" w:hAnsi="Arial" w:cs="Arial"/>
                <w:sz w:val="20"/>
                <w:szCs w:val="20"/>
                <w:lang w:val="en-GB"/>
              </w:rPr>
            </w:pPr>
            <w:r w:rsidRPr="0077769E">
              <w:rPr>
                <w:rFonts w:ascii="Arial" w:eastAsia="Calibri" w:hAnsi="Arial" w:cs="Arial"/>
                <w:sz w:val="20"/>
                <w:szCs w:val="20"/>
                <w:lang w:val="en-GB"/>
              </w:rPr>
              <w:t>Barriers such as New Jersey, plastic movable barriers, etc.</w:t>
            </w:r>
          </w:p>
          <w:p w14:paraId="6F8B7BAD" w14:textId="77777777" w:rsidR="00470C01" w:rsidRPr="0077769E" w:rsidRDefault="00470C01" w:rsidP="00F44114">
            <w:pPr>
              <w:numPr>
                <w:ilvl w:val="0"/>
                <w:numId w:val="93"/>
              </w:numPr>
              <w:tabs>
                <w:tab w:val="right" w:pos="9769"/>
              </w:tabs>
              <w:spacing w:before="100" w:after="0" w:line="276" w:lineRule="auto"/>
              <w:ind w:left="823" w:hanging="450"/>
              <w:contextualSpacing/>
              <w:jc w:val="both"/>
              <w:rPr>
                <w:rFonts w:ascii="Arial" w:eastAsia="Calibri" w:hAnsi="Arial" w:cs="Arial"/>
                <w:sz w:val="20"/>
                <w:szCs w:val="20"/>
                <w:lang w:val="en-GB"/>
              </w:rPr>
            </w:pPr>
            <w:r w:rsidRPr="0077769E">
              <w:rPr>
                <w:rFonts w:ascii="Arial" w:eastAsia="Calibri" w:hAnsi="Arial" w:cs="Arial"/>
                <w:sz w:val="20"/>
                <w:szCs w:val="20"/>
                <w:lang w:val="en-GB"/>
              </w:rPr>
              <w:t>Warning Devices on plant and construction vehicles.</w:t>
            </w:r>
          </w:p>
          <w:p w14:paraId="5514918F" w14:textId="77777777" w:rsidR="00470C01" w:rsidRPr="0077769E" w:rsidRDefault="00470C01" w:rsidP="00F44114">
            <w:pPr>
              <w:numPr>
                <w:ilvl w:val="0"/>
                <w:numId w:val="93"/>
              </w:numPr>
              <w:tabs>
                <w:tab w:val="right" w:pos="9769"/>
              </w:tabs>
              <w:spacing w:before="100" w:after="0" w:line="276" w:lineRule="auto"/>
              <w:ind w:left="823" w:hanging="450"/>
              <w:contextualSpacing/>
              <w:jc w:val="both"/>
              <w:rPr>
                <w:rFonts w:ascii="Arial" w:eastAsia="Calibri" w:hAnsi="Arial" w:cs="Arial"/>
                <w:sz w:val="20"/>
                <w:szCs w:val="20"/>
                <w:lang w:val="en-GB"/>
              </w:rPr>
            </w:pPr>
            <w:r w:rsidRPr="0077769E">
              <w:rPr>
                <w:rFonts w:ascii="Arial" w:eastAsia="Calibri" w:hAnsi="Arial" w:cs="Arial"/>
                <w:sz w:val="20"/>
                <w:szCs w:val="20"/>
                <w:lang w:val="en-GB"/>
              </w:rPr>
              <w:t>Road markings.</w:t>
            </w:r>
          </w:p>
        </w:tc>
      </w:tr>
      <w:tr w:rsidR="00470C01" w:rsidRPr="0077769E" w14:paraId="74BFFD5B" w14:textId="77777777" w:rsidTr="00470C01">
        <w:tc>
          <w:tcPr>
            <w:tcW w:w="9000" w:type="dxa"/>
            <w:gridSpan w:val="3"/>
            <w:vAlign w:val="center"/>
          </w:tcPr>
          <w:p w14:paraId="3A6CA34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216F02CD" w14:textId="77777777" w:rsidTr="00470C01">
        <w:tc>
          <w:tcPr>
            <w:tcW w:w="1276" w:type="dxa"/>
            <w:vAlign w:val="center"/>
          </w:tcPr>
          <w:p w14:paraId="046778DC" w14:textId="77777777" w:rsidR="00470C01" w:rsidRPr="0077769E" w:rsidRDefault="00470C01" w:rsidP="00470C01">
            <w:pPr>
              <w:tabs>
                <w:tab w:val="right" w:pos="9769"/>
              </w:tabs>
              <w:spacing w:before="100" w:after="240" w:line="240" w:lineRule="auto"/>
              <w:jc w:val="both"/>
              <w:rPr>
                <w:rFonts w:ascii="Arial" w:eastAsia="Times New Roman" w:hAnsi="Arial" w:cs="Arial"/>
                <w:b/>
                <w:i/>
                <w:sz w:val="20"/>
                <w:szCs w:val="20"/>
                <w:lang w:val="en-GB"/>
              </w:rPr>
            </w:pPr>
            <w:r w:rsidRPr="0077769E">
              <w:rPr>
                <w:rFonts w:ascii="Arial" w:eastAsia="Times New Roman" w:hAnsi="Arial" w:cs="Arial"/>
                <w:b/>
                <w:i/>
                <w:sz w:val="20"/>
                <w:szCs w:val="20"/>
                <w:lang w:val="en-GB"/>
              </w:rPr>
              <w:t>Variations:</w:t>
            </w:r>
          </w:p>
        </w:tc>
        <w:tc>
          <w:tcPr>
            <w:tcW w:w="7724" w:type="dxa"/>
            <w:gridSpan w:val="2"/>
            <w:vAlign w:val="center"/>
          </w:tcPr>
          <w:p w14:paraId="10943983"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1F72E1D4" w14:textId="77777777" w:rsidTr="00470C01">
        <w:tc>
          <w:tcPr>
            <w:tcW w:w="9000" w:type="dxa"/>
            <w:gridSpan w:val="3"/>
            <w:tcBorders>
              <w:top w:val="nil"/>
            </w:tcBorders>
            <w:vAlign w:val="center"/>
          </w:tcPr>
          <w:p w14:paraId="3ACB2C65" w14:textId="77777777" w:rsidR="00470C01" w:rsidRPr="0077769E" w:rsidRDefault="00470C01" w:rsidP="00470C01">
            <w:pPr>
              <w:tabs>
                <w:tab w:val="right" w:pos="9769"/>
              </w:tabs>
              <w:spacing w:before="100" w:after="240" w:line="240" w:lineRule="auto"/>
              <w:jc w:val="both"/>
              <w:rPr>
                <w:rFonts w:ascii="Arial" w:eastAsia="Times New Roman" w:hAnsi="Arial" w:cs="Arial"/>
                <w:b/>
                <w:i/>
                <w:sz w:val="20"/>
                <w:szCs w:val="20"/>
                <w:lang w:val="en-GB"/>
              </w:rPr>
            </w:pPr>
          </w:p>
        </w:tc>
      </w:tr>
      <w:tr w:rsidR="00470C01" w:rsidRPr="0077769E" w14:paraId="165B68D2" w14:textId="77777777" w:rsidTr="00470C01">
        <w:tc>
          <w:tcPr>
            <w:tcW w:w="1276" w:type="dxa"/>
            <w:vAlign w:val="center"/>
          </w:tcPr>
          <w:p w14:paraId="154E5244" w14:textId="77777777" w:rsidR="00470C01" w:rsidRPr="0077769E" w:rsidRDefault="00470C01" w:rsidP="00470C01">
            <w:pPr>
              <w:tabs>
                <w:tab w:val="right" w:pos="9769"/>
              </w:tabs>
              <w:spacing w:before="100" w:after="240" w:line="240" w:lineRule="auto"/>
              <w:jc w:val="both"/>
              <w:rPr>
                <w:rFonts w:ascii="Arial" w:eastAsia="Times New Roman" w:hAnsi="Arial" w:cs="Arial"/>
                <w:b/>
                <w:i/>
                <w:sz w:val="20"/>
                <w:szCs w:val="20"/>
                <w:lang w:val="en-GB"/>
              </w:rPr>
            </w:pPr>
            <w:r w:rsidRPr="0077769E">
              <w:rPr>
                <w:rFonts w:ascii="Arial" w:eastAsia="Times New Roman" w:hAnsi="Arial" w:cs="Arial"/>
                <w:b/>
                <w:i/>
                <w:sz w:val="20"/>
                <w:szCs w:val="20"/>
                <w:lang w:val="en-GB"/>
              </w:rPr>
              <w:t>Additional clauses:</w:t>
            </w:r>
          </w:p>
        </w:tc>
        <w:tc>
          <w:tcPr>
            <w:tcW w:w="7724" w:type="dxa"/>
            <w:gridSpan w:val="2"/>
            <w:vAlign w:val="center"/>
          </w:tcPr>
          <w:p w14:paraId="78B6C2C8" w14:textId="77777777" w:rsidR="00470C01" w:rsidRPr="0077769E" w:rsidRDefault="00470C01" w:rsidP="00470C01">
            <w:pPr>
              <w:tabs>
                <w:tab w:val="right" w:pos="9769"/>
              </w:tabs>
              <w:spacing w:before="100" w:after="240" w:line="240" w:lineRule="auto"/>
              <w:ind w:right="-153"/>
              <w:jc w:val="both"/>
              <w:rPr>
                <w:rFonts w:ascii="Arial" w:eastAsia="Times New Roman" w:hAnsi="Arial" w:cs="Arial"/>
                <w:sz w:val="20"/>
                <w:szCs w:val="20"/>
                <w:lang w:val="en-GB"/>
              </w:rPr>
            </w:pPr>
          </w:p>
        </w:tc>
      </w:tr>
      <w:tr w:rsidR="00470C01" w:rsidRPr="0077769E" w14:paraId="2CB99A22" w14:textId="77777777" w:rsidTr="00470C01">
        <w:tc>
          <w:tcPr>
            <w:tcW w:w="9000" w:type="dxa"/>
            <w:gridSpan w:val="3"/>
            <w:vAlign w:val="center"/>
          </w:tcPr>
          <w:p w14:paraId="4BD104F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436304DF" w14:textId="77777777" w:rsidTr="00470C01">
        <w:trPr>
          <w:trHeight w:val="418"/>
        </w:trPr>
        <w:tc>
          <w:tcPr>
            <w:tcW w:w="1276" w:type="dxa"/>
          </w:tcPr>
          <w:p w14:paraId="675AC89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4.1.4</w:t>
            </w:r>
          </w:p>
        </w:tc>
        <w:tc>
          <w:tcPr>
            <w:tcW w:w="7724" w:type="dxa"/>
            <w:gridSpan w:val="2"/>
            <w:vAlign w:val="center"/>
          </w:tcPr>
          <w:p w14:paraId="20CF2D1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Add this new clause:</w:t>
            </w:r>
          </w:p>
          <w:p w14:paraId="4700AC9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“Failure to maintain road signs, warning signs, etc, in a good condition shall constitute ample reason for the engineer to bring the works to a stop until the road signs, etc, have been repaired to his satisfaction.</w:t>
            </w:r>
          </w:p>
          <w:p w14:paraId="7FE9ADF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may not commence constructional activities before adequate provision has been made to accommodate traffic in accordance with the requirements of this document and the South African Road Traffic Signs Manual Volume 2 Chapter 13.</w:t>
            </w:r>
          </w:p>
          <w:p w14:paraId="42C2B9E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shall submit proposals in connection with directional signs to the engineer for approval prior to construction.”</w:t>
            </w:r>
          </w:p>
        </w:tc>
      </w:tr>
    </w:tbl>
    <w:p w14:paraId="48BEC810" w14:textId="77777777" w:rsidR="00470C01" w:rsidRPr="0077769E" w:rsidRDefault="00470C01" w:rsidP="00470C01">
      <w:pPr>
        <w:tabs>
          <w:tab w:val="right" w:pos="9769"/>
        </w:tabs>
        <w:spacing w:after="240" w:line="240" w:lineRule="auto"/>
        <w:jc w:val="both"/>
        <w:rPr>
          <w:rFonts w:ascii="Arial" w:eastAsia="Times New Roman" w:hAnsi="Arial" w:cs="Arial"/>
          <w:szCs w:val="20"/>
          <w:lang w:val="en-GB"/>
        </w:rPr>
      </w:pPr>
      <w:r w:rsidRPr="0077769E">
        <w:rPr>
          <w:rFonts w:ascii="Arial" w:eastAsia="Times New Roman" w:hAnsi="Arial" w:cs="Arial"/>
          <w:szCs w:val="20"/>
          <w:lang w:val="en-GB"/>
        </w:rPr>
        <w:br w:type="page"/>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2"/>
        <w:gridCol w:w="18"/>
        <w:gridCol w:w="70"/>
        <w:gridCol w:w="8073"/>
      </w:tblGrid>
      <w:tr w:rsidR="00470C01" w:rsidRPr="0077769E" w14:paraId="608899D7" w14:textId="77777777" w:rsidTr="00860A83">
        <w:trPr>
          <w:tblHeader/>
        </w:trPr>
        <w:tc>
          <w:tcPr>
            <w:tcW w:w="9243" w:type="dxa"/>
            <w:gridSpan w:val="4"/>
            <w:shd w:val="clear" w:color="auto" w:fill="DBE5F1"/>
            <w:vAlign w:val="center"/>
          </w:tcPr>
          <w:p w14:paraId="5A0DDA9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lastRenderedPageBreak/>
              <w:t>SANS 1921-3 Structural steelwork</w:t>
            </w:r>
          </w:p>
        </w:tc>
      </w:tr>
      <w:tr w:rsidR="00470C01" w:rsidRPr="0077769E" w14:paraId="2CF03CFC" w14:textId="77777777" w:rsidTr="00860A83">
        <w:trPr>
          <w:tblHeader/>
        </w:trPr>
        <w:tc>
          <w:tcPr>
            <w:tcW w:w="1082" w:type="dxa"/>
            <w:shd w:val="clear" w:color="auto" w:fill="DBE5F1"/>
            <w:vAlign w:val="center"/>
          </w:tcPr>
          <w:p w14:paraId="7382C10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Clause No</w:t>
            </w:r>
          </w:p>
        </w:tc>
        <w:tc>
          <w:tcPr>
            <w:tcW w:w="8161" w:type="dxa"/>
            <w:gridSpan w:val="3"/>
            <w:shd w:val="clear" w:color="auto" w:fill="DBE5F1"/>
            <w:vAlign w:val="center"/>
          </w:tcPr>
          <w:p w14:paraId="7A33B69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Specification data</w:t>
            </w:r>
          </w:p>
        </w:tc>
      </w:tr>
      <w:tr w:rsidR="00470C01" w:rsidRPr="0077769E" w14:paraId="0A4838C9" w14:textId="77777777" w:rsidTr="00860A83">
        <w:trPr>
          <w:trHeight w:val="836"/>
        </w:trPr>
        <w:tc>
          <w:tcPr>
            <w:tcW w:w="1082" w:type="dxa"/>
          </w:tcPr>
          <w:p w14:paraId="176054B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4.2.1</w:t>
            </w:r>
          </w:p>
        </w:tc>
        <w:tc>
          <w:tcPr>
            <w:tcW w:w="8161" w:type="dxa"/>
            <w:gridSpan w:val="3"/>
            <w:vAlign w:val="center"/>
          </w:tcPr>
          <w:p w14:paraId="659E705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responsibility strategy assigned to the steelwork contractor for the work is: specify  A, B or C.</w:t>
            </w:r>
          </w:p>
        </w:tc>
      </w:tr>
      <w:tr w:rsidR="00470C01" w:rsidRPr="0077769E" w14:paraId="050C177C" w14:textId="77777777" w:rsidTr="00860A83">
        <w:trPr>
          <w:trHeight w:val="521"/>
        </w:trPr>
        <w:tc>
          <w:tcPr>
            <w:tcW w:w="1082" w:type="dxa"/>
          </w:tcPr>
          <w:p w14:paraId="0FB72A93"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4.2.2</w:t>
            </w:r>
          </w:p>
        </w:tc>
        <w:tc>
          <w:tcPr>
            <w:tcW w:w="8161" w:type="dxa"/>
            <w:gridSpan w:val="3"/>
            <w:vAlign w:val="center"/>
          </w:tcPr>
          <w:p w14:paraId="00E8FBA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93056" behindDoc="0" locked="0" layoutInCell="1" allowOverlap="1" wp14:anchorId="4F7A2454" wp14:editId="1BD08495">
                      <wp:simplePos x="0" y="0"/>
                      <wp:positionH relativeFrom="column">
                        <wp:posOffset>2181860</wp:posOffset>
                      </wp:positionH>
                      <wp:positionV relativeFrom="paragraph">
                        <wp:posOffset>233044</wp:posOffset>
                      </wp:positionV>
                      <wp:extent cx="2652395" cy="0"/>
                      <wp:effectExtent l="0" t="0" r="14605"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239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EF0867" id="Straight Arrow Connector 56" o:spid="_x0000_s1026" type="#_x0000_t32" style="position:absolute;margin-left:171.8pt;margin-top:18.35pt;width:208.8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" strokeweight="1pt">
                      <v:stroke dashstyle="1 1" endcap="round"/>
                    </v:shape>
                  </w:pict>
                </mc:Fallback>
              </mc:AlternateContent>
            </w:r>
            <w:r w:rsidRPr="0077769E">
              <w:rPr>
                <w:rFonts w:ascii="Arial" w:eastAsia="Times New Roman" w:hAnsi="Arial" w:cs="Arial"/>
                <w:sz w:val="20"/>
                <w:szCs w:val="20"/>
                <w:lang w:val="en-GB"/>
              </w:rPr>
              <w:t>The steelwork structural engineer is.</w:t>
            </w:r>
          </w:p>
        </w:tc>
      </w:tr>
      <w:tr w:rsidR="00470C01" w:rsidRPr="0077769E" w14:paraId="5894E1AA" w14:textId="77777777" w:rsidTr="00860A83">
        <w:trPr>
          <w:trHeight w:val="530"/>
        </w:trPr>
        <w:tc>
          <w:tcPr>
            <w:tcW w:w="1082" w:type="dxa"/>
          </w:tcPr>
          <w:p w14:paraId="3BED984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4.3.2.1</w:t>
            </w:r>
          </w:p>
        </w:tc>
        <w:tc>
          <w:tcPr>
            <w:tcW w:w="8161" w:type="dxa"/>
            <w:gridSpan w:val="3"/>
            <w:vAlign w:val="center"/>
          </w:tcPr>
          <w:p w14:paraId="24F7FC4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94080" behindDoc="0" locked="0" layoutInCell="1" allowOverlap="1" wp14:anchorId="297B0858" wp14:editId="6FFBE4FE">
                      <wp:simplePos x="0" y="0"/>
                      <wp:positionH relativeFrom="column">
                        <wp:posOffset>3159760</wp:posOffset>
                      </wp:positionH>
                      <wp:positionV relativeFrom="paragraph">
                        <wp:posOffset>241299</wp:posOffset>
                      </wp:positionV>
                      <wp:extent cx="1676400" cy="0"/>
                      <wp:effectExtent l="0" t="0" r="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253978D" id="Straight Arrow Connector 55" o:spid="_x0000_s1026" type="#_x0000_t32" style="position:absolute;margin-left:248.8pt;margin-top:19pt;width:132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" strokeweight="1pt">
                      <v:stroke dashstyle="1 1" endcap="round"/>
                    </v:shape>
                  </w:pict>
                </mc:Fallback>
              </mc:AlternateContent>
            </w:r>
            <w:r w:rsidRPr="0077769E">
              <w:rPr>
                <w:rFonts w:ascii="Arial" w:eastAsia="Times New Roman" w:hAnsi="Arial" w:cs="Arial"/>
                <w:sz w:val="20"/>
                <w:szCs w:val="20"/>
                <w:lang w:val="en-GB"/>
              </w:rPr>
              <w:t>The site will be ready for steelwork to commence on</w:t>
            </w:r>
          </w:p>
        </w:tc>
      </w:tr>
      <w:tr w:rsidR="00470C01" w:rsidRPr="0077769E" w14:paraId="50982A6E" w14:textId="77777777" w:rsidTr="00860A83">
        <w:tc>
          <w:tcPr>
            <w:tcW w:w="1082" w:type="dxa"/>
          </w:tcPr>
          <w:p w14:paraId="62A21C5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4.3.2.1</w:t>
            </w:r>
          </w:p>
        </w:tc>
        <w:tc>
          <w:tcPr>
            <w:tcW w:w="8161" w:type="dxa"/>
            <w:gridSpan w:val="3"/>
            <w:vAlign w:val="center"/>
          </w:tcPr>
          <w:p w14:paraId="0026DAF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requirements for sequencing of the works are:</w:t>
            </w:r>
          </w:p>
          <w:p w14:paraId="6DAA7AD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0" distB="0" distL="114300" distR="114300" simplePos="0" relativeHeight="251695104" behindDoc="0" locked="0" layoutInCell="1" allowOverlap="1" wp14:anchorId="2D8CD9FD" wp14:editId="0F93802D">
                      <wp:simplePos x="0" y="0"/>
                      <wp:positionH relativeFrom="column">
                        <wp:posOffset>88265</wp:posOffset>
                      </wp:positionH>
                      <wp:positionV relativeFrom="paragraph">
                        <wp:posOffset>105410</wp:posOffset>
                      </wp:positionV>
                      <wp:extent cx="4751705" cy="635"/>
                      <wp:effectExtent l="0" t="0" r="29845" b="3746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1705" cy="63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ECD00C7" id="Straight Arrow Connector 54" o:spid="_x0000_s1026" type="#_x0000_t32" style="position:absolute;margin-left:6.95pt;margin-top:8.3pt;width:374.1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" strokeweight="1pt">
                      <v:stroke dashstyle="1 1" endcap="round"/>
                    </v:shape>
                  </w:pict>
                </mc:Fallback>
              </mc:AlternateContent>
            </w:r>
          </w:p>
          <w:p w14:paraId="4037466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96128" behindDoc="0" locked="0" layoutInCell="1" allowOverlap="1" wp14:anchorId="28A8F9D8" wp14:editId="75858F7C">
                      <wp:simplePos x="0" y="0"/>
                      <wp:positionH relativeFrom="column">
                        <wp:posOffset>86360</wp:posOffset>
                      </wp:positionH>
                      <wp:positionV relativeFrom="paragraph">
                        <wp:posOffset>159384</wp:posOffset>
                      </wp:positionV>
                      <wp:extent cx="4749800" cy="0"/>
                      <wp:effectExtent l="0" t="0" r="1270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7CC242A" id="Straight Arrow Connector 53" o:spid="_x0000_s1026" type="#_x0000_t32" style="position:absolute;margin-left:6.8pt;margin-top:12.55pt;width:374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" strokeweight="1pt">
                      <v:stroke dashstyle="1 1" endcap="round"/>
                    </v:shape>
                  </w:pict>
                </mc:Fallback>
              </mc:AlternateContent>
            </w:r>
          </w:p>
          <w:p w14:paraId="23958E0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times for completing of the sections are:</w:t>
            </w:r>
          </w:p>
          <w:p w14:paraId="3B757E0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97152" behindDoc="0" locked="0" layoutInCell="1" allowOverlap="1" wp14:anchorId="1FDE74D8" wp14:editId="3435526B">
                      <wp:simplePos x="0" y="0"/>
                      <wp:positionH relativeFrom="column">
                        <wp:posOffset>90170</wp:posOffset>
                      </wp:positionH>
                      <wp:positionV relativeFrom="paragraph">
                        <wp:posOffset>182244</wp:posOffset>
                      </wp:positionV>
                      <wp:extent cx="4751705" cy="0"/>
                      <wp:effectExtent l="0" t="0" r="10795"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170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0C7F244" id="Straight Arrow Connector 52" o:spid="_x0000_s1026" type="#_x0000_t32" style="position:absolute;margin-left:7.1pt;margin-top:14.35pt;width:374.15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" strokeweight="1pt">
                      <v:stroke dashstyle="1 1" endcap="round"/>
                    </v:shape>
                  </w:pict>
                </mc:Fallback>
              </mc:AlternateContent>
            </w:r>
          </w:p>
          <w:p w14:paraId="256FA45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98176" behindDoc="0" locked="0" layoutInCell="1" allowOverlap="1" wp14:anchorId="7CA7A570" wp14:editId="4682C055">
                      <wp:simplePos x="0" y="0"/>
                      <wp:positionH relativeFrom="column">
                        <wp:posOffset>93980</wp:posOffset>
                      </wp:positionH>
                      <wp:positionV relativeFrom="paragraph">
                        <wp:posOffset>225424</wp:posOffset>
                      </wp:positionV>
                      <wp:extent cx="4742180" cy="0"/>
                      <wp:effectExtent l="0" t="0" r="2032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218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E3CFBF" id="Straight Arrow Connector 51" o:spid="_x0000_s1026" type="#_x0000_t32" style="position:absolute;margin-left:7.4pt;margin-top:17.75pt;width:373.4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" strokeweight="1pt">
                      <v:stroke dashstyle="1 1" endcap="round"/>
                    </v:shape>
                  </w:pict>
                </mc:Fallback>
              </mc:AlternateContent>
            </w:r>
          </w:p>
          <w:p w14:paraId="4700450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procedures to be followed are:</w:t>
            </w:r>
          </w:p>
          <w:p w14:paraId="7064991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699200" behindDoc="0" locked="0" layoutInCell="1" allowOverlap="1" wp14:anchorId="21196675" wp14:editId="667C475B">
                      <wp:simplePos x="0" y="0"/>
                      <wp:positionH relativeFrom="column">
                        <wp:posOffset>97790</wp:posOffset>
                      </wp:positionH>
                      <wp:positionV relativeFrom="paragraph">
                        <wp:posOffset>145414</wp:posOffset>
                      </wp:positionV>
                      <wp:extent cx="4744085" cy="0"/>
                      <wp:effectExtent l="0" t="0" r="18415"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408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B9E39CC" id="Straight Arrow Connector 50" o:spid="_x0000_s1026" type="#_x0000_t32" style="position:absolute;margin-left:7.7pt;margin-top:11.45pt;width:373.5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" strokeweight="1pt">
                      <v:stroke dashstyle="1 1" endcap="round"/>
                    </v:shape>
                  </w:pict>
                </mc:Fallback>
              </mc:AlternateContent>
            </w:r>
          </w:p>
          <w:p w14:paraId="5E531EF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0" distB="0" distL="114300" distR="114300" simplePos="0" relativeHeight="251700224" behindDoc="0" locked="0" layoutInCell="1" allowOverlap="1" wp14:anchorId="48CA5862" wp14:editId="15AD77C7">
                      <wp:simplePos x="0" y="0"/>
                      <wp:positionH relativeFrom="column">
                        <wp:posOffset>88265</wp:posOffset>
                      </wp:positionH>
                      <wp:positionV relativeFrom="paragraph">
                        <wp:posOffset>178435</wp:posOffset>
                      </wp:positionV>
                      <wp:extent cx="4749800" cy="635"/>
                      <wp:effectExtent l="0" t="0" r="31750" b="3746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63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0DF17B" id="Straight Arrow Connector 49" o:spid="_x0000_s1026" type="#_x0000_t32" style="position:absolute;margin-left:6.95pt;margin-top:14.05pt;width:374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" strokeweight="1pt">
                      <v:stroke dashstyle="1 1" endcap="round"/>
                    </v:shape>
                  </w:pict>
                </mc:Fallback>
              </mc:AlternateContent>
            </w:r>
          </w:p>
          <w:p w14:paraId="35D7C85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Matters that affect the program are:</w:t>
            </w:r>
          </w:p>
          <w:p w14:paraId="322E816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01248" behindDoc="0" locked="0" layoutInCell="1" allowOverlap="1" wp14:anchorId="3AD8CE68" wp14:editId="2A733FB4">
                      <wp:simplePos x="0" y="0"/>
                      <wp:positionH relativeFrom="column">
                        <wp:posOffset>93980</wp:posOffset>
                      </wp:positionH>
                      <wp:positionV relativeFrom="paragraph">
                        <wp:posOffset>108584</wp:posOffset>
                      </wp:positionV>
                      <wp:extent cx="4745990" cy="0"/>
                      <wp:effectExtent l="0" t="0" r="1651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599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9C41E7A" id="Straight Arrow Connector 48" o:spid="_x0000_s1026" type="#_x0000_t32" style="position:absolute;margin-left:7.4pt;margin-top:8.55pt;width:373.7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" strokeweight="1pt">
                      <v:stroke dashstyle="1 1" endcap="round"/>
                    </v:shape>
                  </w:pict>
                </mc:Fallback>
              </mc:AlternateContent>
            </w:r>
          </w:p>
          <w:p w14:paraId="3D285D8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02272" behindDoc="0" locked="0" layoutInCell="1" allowOverlap="1" wp14:anchorId="225FA0A7" wp14:editId="49A2EC5A">
                      <wp:simplePos x="0" y="0"/>
                      <wp:positionH relativeFrom="column">
                        <wp:posOffset>101600</wp:posOffset>
                      </wp:positionH>
                      <wp:positionV relativeFrom="paragraph">
                        <wp:posOffset>95884</wp:posOffset>
                      </wp:positionV>
                      <wp:extent cx="4738370" cy="0"/>
                      <wp:effectExtent l="0" t="0" r="2413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837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A31D5C6" id="Straight Arrow Connector 47" o:spid="_x0000_s1026" type="#_x0000_t32" style="position:absolute;margin-left:8pt;margin-top:7.55pt;width:373.1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" strokeweight="1pt">
                      <v:stroke dashstyle="1 1" endcap="round"/>
                    </v:shape>
                  </w:pict>
                </mc:Fallback>
              </mc:AlternateContent>
            </w:r>
          </w:p>
        </w:tc>
      </w:tr>
      <w:tr w:rsidR="00470C01" w:rsidRPr="0077769E" w14:paraId="74D5CB89" w14:textId="77777777" w:rsidTr="00860A83">
        <w:tc>
          <w:tcPr>
            <w:tcW w:w="1082" w:type="dxa"/>
          </w:tcPr>
          <w:p w14:paraId="78A08E8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4.3.3.2</w:t>
            </w:r>
          </w:p>
        </w:tc>
        <w:tc>
          <w:tcPr>
            <w:tcW w:w="8161" w:type="dxa"/>
            <w:gridSpan w:val="3"/>
            <w:vAlign w:val="center"/>
          </w:tcPr>
          <w:p w14:paraId="4287F52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steelwork contractor is required to provide the steelwork structural engineer with a detailed method statement for the erection of each structure at least 2 weeks before construction commences.</w:t>
            </w:r>
          </w:p>
        </w:tc>
      </w:tr>
      <w:tr w:rsidR="00470C01" w:rsidRPr="0077769E" w14:paraId="775CE865" w14:textId="77777777" w:rsidTr="00860A83">
        <w:tc>
          <w:tcPr>
            <w:tcW w:w="1082" w:type="dxa"/>
          </w:tcPr>
          <w:p w14:paraId="48EE413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4.4.2.4</w:t>
            </w:r>
          </w:p>
        </w:tc>
        <w:tc>
          <w:tcPr>
            <w:tcW w:w="8161" w:type="dxa"/>
            <w:gridSpan w:val="3"/>
            <w:vAlign w:val="center"/>
          </w:tcPr>
          <w:p w14:paraId="77483A3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The steelwork contractor is required to provide the following facilities for test purposes: </w:t>
            </w:r>
          </w:p>
          <w:p w14:paraId="28EF018A"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03296" behindDoc="0" locked="0" layoutInCell="1" allowOverlap="1" wp14:anchorId="0A520FB1" wp14:editId="0930A85C">
                      <wp:simplePos x="0" y="0"/>
                      <wp:positionH relativeFrom="column">
                        <wp:posOffset>105410</wp:posOffset>
                      </wp:positionH>
                      <wp:positionV relativeFrom="paragraph">
                        <wp:posOffset>130809</wp:posOffset>
                      </wp:positionV>
                      <wp:extent cx="4730750" cy="0"/>
                      <wp:effectExtent l="0" t="0" r="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C3A35A1" id="Straight Arrow Connector 46" o:spid="_x0000_s1026" type="#_x0000_t32" style="position:absolute;margin-left:8.3pt;margin-top:10.3pt;width:372.5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" strokeweight="1pt">
                      <v:stroke dashstyle="1 1" endcap="round"/>
                    </v:shape>
                  </w:pict>
                </mc:Fallback>
              </mc:AlternateContent>
            </w:r>
          </w:p>
          <w:p w14:paraId="741ADAC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04320" behindDoc="0" locked="0" layoutInCell="1" allowOverlap="1" wp14:anchorId="2AB78799" wp14:editId="5DD9B892">
                      <wp:simplePos x="0" y="0"/>
                      <wp:positionH relativeFrom="column">
                        <wp:posOffset>109220</wp:posOffset>
                      </wp:positionH>
                      <wp:positionV relativeFrom="paragraph">
                        <wp:posOffset>118744</wp:posOffset>
                      </wp:positionV>
                      <wp:extent cx="4726940" cy="0"/>
                      <wp:effectExtent l="0" t="0" r="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694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13BC151" id="Straight Arrow Connector 45" o:spid="_x0000_s1026" type="#_x0000_t32" style="position:absolute;margin-left:8.6pt;margin-top:9.35pt;width:372.2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" strokeweight="1pt">
                      <v:stroke dashstyle="1 1" endcap="round"/>
                    </v:shape>
                  </w:pict>
                </mc:Fallback>
              </mc:AlternateContent>
            </w:r>
          </w:p>
          <w:p w14:paraId="454807B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05344" behindDoc="0" locked="0" layoutInCell="1" allowOverlap="1" wp14:anchorId="048A9787" wp14:editId="53E3CB64">
                      <wp:simplePos x="0" y="0"/>
                      <wp:positionH relativeFrom="column">
                        <wp:posOffset>97790</wp:posOffset>
                      </wp:positionH>
                      <wp:positionV relativeFrom="paragraph">
                        <wp:posOffset>106044</wp:posOffset>
                      </wp:positionV>
                      <wp:extent cx="4738370" cy="0"/>
                      <wp:effectExtent l="0" t="0" r="2413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837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0D06691" id="Straight Arrow Connector 44" o:spid="_x0000_s1026" type="#_x0000_t32" style="position:absolute;margin-left:7.7pt;margin-top:8.35pt;width:373.1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" strokeweight="1pt">
                      <v:stroke dashstyle="1 1" endcap="round"/>
                    </v:shape>
                  </w:pict>
                </mc:Fallback>
              </mc:AlternateContent>
            </w:r>
          </w:p>
        </w:tc>
      </w:tr>
      <w:tr w:rsidR="00470C01" w:rsidRPr="0077769E" w14:paraId="77C8F790" w14:textId="77777777" w:rsidTr="00860A83">
        <w:tc>
          <w:tcPr>
            <w:tcW w:w="1082" w:type="dxa"/>
          </w:tcPr>
          <w:p w14:paraId="424C60A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4.4.3.4</w:t>
            </w:r>
          </w:p>
        </w:tc>
        <w:tc>
          <w:tcPr>
            <w:tcW w:w="8161" w:type="dxa"/>
            <w:gridSpan w:val="3"/>
            <w:vAlign w:val="center"/>
          </w:tcPr>
          <w:p w14:paraId="0723D6B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following items and procedures need to be tested / certified by a recognized body:</w:t>
            </w:r>
          </w:p>
          <w:p w14:paraId="04F1A06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w:lastRenderedPageBreak/>
              <mc:AlternateContent>
                <mc:Choice Requires="wps">
                  <w:drawing>
                    <wp:anchor distT="4294967295" distB="4294967295" distL="114300" distR="114300" simplePos="0" relativeHeight="251706368" behindDoc="0" locked="0" layoutInCell="1" allowOverlap="1" wp14:anchorId="64FEA1C1" wp14:editId="17904E92">
                      <wp:simplePos x="0" y="0"/>
                      <wp:positionH relativeFrom="column">
                        <wp:posOffset>92075</wp:posOffset>
                      </wp:positionH>
                      <wp:positionV relativeFrom="paragraph">
                        <wp:posOffset>169544</wp:posOffset>
                      </wp:positionV>
                      <wp:extent cx="4747895" cy="0"/>
                      <wp:effectExtent l="0" t="0" r="14605"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789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690302" id="Straight Arrow Connector 43" o:spid="_x0000_s1026" type="#_x0000_t32" style="position:absolute;margin-left:7.25pt;margin-top:13.35pt;width:373.8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" strokeweight="1pt">
                      <v:stroke dashstyle="1 1" endcap="round"/>
                    </v:shape>
                  </w:pict>
                </mc:Fallback>
              </mc:AlternateContent>
            </w:r>
          </w:p>
          <w:p w14:paraId="44A32213"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07392" behindDoc="0" locked="0" layoutInCell="1" allowOverlap="1" wp14:anchorId="1622E845" wp14:editId="54355F81">
                      <wp:simplePos x="0" y="0"/>
                      <wp:positionH relativeFrom="column">
                        <wp:posOffset>109220</wp:posOffset>
                      </wp:positionH>
                      <wp:positionV relativeFrom="paragraph">
                        <wp:posOffset>157479</wp:posOffset>
                      </wp:positionV>
                      <wp:extent cx="4730750" cy="0"/>
                      <wp:effectExtent l="0" t="0" r="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C92E3F" id="Straight Arrow Connector 42" o:spid="_x0000_s1026" type="#_x0000_t32" style="position:absolute;margin-left:8.6pt;margin-top:12.4pt;width:372.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" strokeweight="1pt">
                      <v:stroke dashstyle="1 1" endcap="round"/>
                    </v:shape>
                  </w:pict>
                </mc:Fallback>
              </mc:AlternateContent>
            </w:r>
          </w:p>
          <w:p w14:paraId="415F158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08416" behindDoc="0" locked="0" layoutInCell="1" allowOverlap="1" wp14:anchorId="1E9DB9CC" wp14:editId="23ED8A19">
                      <wp:simplePos x="0" y="0"/>
                      <wp:positionH relativeFrom="column">
                        <wp:posOffset>113030</wp:posOffset>
                      </wp:positionH>
                      <wp:positionV relativeFrom="paragraph">
                        <wp:posOffset>144779</wp:posOffset>
                      </wp:positionV>
                      <wp:extent cx="4723130" cy="0"/>
                      <wp:effectExtent l="0" t="0" r="127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313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1B2E072" id="Straight Arrow Connector 41" o:spid="_x0000_s1026" type="#_x0000_t32" style="position:absolute;margin-left:8.9pt;margin-top:11.4pt;width:371.9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" strokeweight="1pt">
                      <v:stroke dashstyle="1 1" endcap="round"/>
                    </v:shape>
                  </w:pict>
                </mc:Fallback>
              </mc:AlternateContent>
            </w:r>
          </w:p>
        </w:tc>
      </w:tr>
      <w:tr w:rsidR="00470C01" w:rsidRPr="0077769E" w14:paraId="3762E1F0" w14:textId="77777777" w:rsidTr="00860A83">
        <w:trPr>
          <w:trHeight w:val="2051"/>
        </w:trPr>
        <w:tc>
          <w:tcPr>
            <w:tcW w:w="1082" w:type="dxa"/>
          </w:tcPr>
          <w:p w14:paraId="73CE394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lastRenderedPageBreak/>
              <w:t>4.5.1.1</w:t>
            </w:r>
          </w:p>
        </w:tc>
        <w:tc>
          <w:tcPr>
            <w:tcW w:w="8161" w:type="dxa"/>
            <w:gridSpan w:val="3"/>
            <w:vAlign w:val="center"/>
          </w:tcPr>
          <w:p w14:paraId="4977932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Information, drawings and calculations provided to the steelwork contractor will be provided in the following format:</w:t>
            </w:r>
          </w:p>
          <w:p w14:paraId="0B5655C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09440" behindDoc="0" locked="0" layoutInCell="1" allowOverlap="1" wp14:anchorId="6AD7A364" wp14:editId="6DA42A03">
                      <wp:simplePos x="0" y="0"/>
                      <wp:positionH relativeFrom="column">
                        <wp:posOffset>86360</wp:posOffset>
                      </wp:positionH>
                      <wp:positionV relativeFrom="paragraph">
                        <wp:posOffset>208279</wp:posOffset>
                      </wp:positionV>
                      <wp:extent cx="4747895" cy="0"/>
                      <wp:effectExtent l="0" t="0" r="14605"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789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F4D7EE7" id="Straight Arrow Connector 40" o:spid="_x0000_s1026" type="#_x0000_t32" style="position:absolute;margin-left:6.8pt;margin-top:16.4pt;width:373.8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" strokeweight="1pt">
                      <v:stroke dashstyle="1 1" endcap="round"/>
                    </v:shape>
                  </w:pict>
                </mc:Fallback>
              </mc:AlternateContent>
            </w:r>
          </w:p>
          <w:p w14:paraId="0A26909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10464" behindDoc="0" locked="0" layoutInCell="1" allowOverlap="1" wp14:anchorId="4DECAA81" wp14:editId="0B55E29F">
                      <wp:simplePos x="0" y="0"/>
                      <wp:positionH relativeFrom="column">
                        <wp:posOffset>1756410</wp:posOffset>
                      </wp:positionH>
                      <wp:positionV relativeFrom="paragraph">
                        <wp:posOffset>198119</wp:posOffset>
                      </wp:positionV>
                      <wp:extent cx="3079750" cy="0"/>
                      <wp:effectExtent l="0" t="0" r="635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CD0A90" id="Straight Arrow Connector 39" o:spid="_x0000_s1026" type="#_x0000_t32" style="position:absolute;margin-left:138.3pt;margin-top:15.6pt;width:242.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" strokeweight="1pt">
                      <v:stroke dashstyle="1 1" endcap="round"/>
                    </v:shape>
                  </w:pict>
                </mc:Fallback>
              </mc:AlternateContent>
            </w:r>
            <w:r w:rsidRPr="0077769E">
              <w:rPr>
                <w:rFonts w:ascii="Arial" w:eastAsia="Times New Roman" w:hAnsi="Arial" w:cs="Arial"/>
                <w:sz w:val="20"/>
                <w:szCs w:val="20"/>
                <w:lang w:val="en-GB"/>
              </w:rPr>
              <w:t>and on the following media:</w:t>
            </w:r>
          </w:p>
          <w:p w14:paraId="0486832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11488" behindDoc="0" locked="0" layoutInCell="1" allowOverlap="1" wp14:anchorId="78E3935F" wp14:editId="4D99AAC2">
                      <wp:simplePos x="0" y="0"/>
                      <wp:positionH relativeFrom="column">
                        <wp:posOffset>37465</wp:posOffset>
                      </wp:positionH>
                      <wp:positionV relativeFrom="paragraph">
                        <wp:posOffset>180339</wp:posOffset>
                      </wp:positionV>
                      <wp:extent cx="4798695" cy="0"/>
                      <wp:effectExtent l="0" t="0" r="1905"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69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A02885E" id="Straight Arrow Connector 38" o:spid="_x0000_s1026" type="#_x0000_t32" style="position:absolute;margin-left:2.95pt;margin-top:14.2pt;width:377.85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" strokeweight="1pt">
                      <v:stroke dashstyle="1 1" endcap="round"/>
                    </v:shape>
                  </w:pict>
                </mc:Fallback>
              </mc:AlternateContent>
            </w:r>
          </w:p>
        </w:tc>
      </w:tr>
      <w:tr w:rsidR="00470C01" w:rsidRPr="0077769E" w14:paraId="0CCA780E" w14:textId="77777777" w:rsidTr="00860A83">
        <w:tc>
          <w:tcPr>
            <w:tcW w:w="1082" w:type="dxa"/>
          </w:tcPr>
          <w:p w14:paraId="67827B7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4.5.1.2</w:t>
            </w:r>
          </w:p>
        </w:tc>
        <w:tc>
          <w:tcPr>
            <w:tcW w:w="8161" w:type="dxa"/>
            <w:gridSpan w:val="3"/>
            <w:vAlign w:val="center"/>
          </w:tcPr>
          <w:p w14:paraId="13C6944A"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steelwork contractor is to provide information in the following format:</w:t>
            </w:r>
          </w:p>
          <w:p w14:paraId="4433A67C" w14:textId="77777777" w:rsidR="00470C01" w:rsidRPr="0077769E" w:rsidRDefault="00470C01" w:rsidP="00470C01">
            <w:pPr>
              <w:spacing w:before="100" w:after="0" w:line="360" w:lineRule="auto"/>
              <w:ind w:left="720"/>
              <w:contextualSpacing/>
              <w:jc w:val="both"/>
              <w:rPr>
                <w:rFonts w:ascii="Arial" w:eastAsia="Calibri" w:hAnsi="Arial" w:cs="Arial"/>
                <w:sz w:val="20"/>
                <w:szCs w:val="20"/>
                <w:lang w:val="en-GB"/>
              </w:rPr>
            </w:pPr>
            <w:r w:rsidRPr="0077769E">
              <w:rPr>
                <w:rFonts w:ascii="Arial" w:eastAsia="Calibri" w:hAnsi="Arial" w:cs="Arial"/>
                <w:sz w:val="20"/>
                <w:szCs w:val="20"/>
                <w:lang w:val="en-GB"/>
              </w:rPr>
              <w:t xml:space="preserve">Drawings in AutoCAD </w:t>
            </w:r>
            <w:r w:rsidRPr="0077769E">
              <w:rPr>
                <w:rFonts w:ascii="Arial" w:eastAsia="Calibri" w:hAnsi="Arial" w:cs="Arial"/>
                <w:i/>
                <w:sz w:val="20"/>
                <w:szCs w:val="20"/>
                <w:lang w:val="en-GB"/>
              </w:rPr>
              <w:t>.dwg</w:t>
            </w:r>
            <w:r w:rsidRPr="0077769E">
              <w:rPr>
                <w:rFonts w:ascii="Arial" w:eastAsia="Calibri" w:hAnsi="Arial" w:cs="Arial"/>
                <w:sz w:val="20"/>
                <w:szCs w:val="20"/>
                <w:lang w:val="en-GB"/>
              </w:rPr>
              <w:t xml:space="preserve"> format</w:t>
            </w:r>
          </w:p>
          <w:p w14:paraId="0C86C774" w14:textId="77777777" w:rsidR="00470C01" w:rsidRPr="0077769E" w:rsidRDefault="00470C01" w:rsidP="00470C01">
            <w:pPr>
              <w:spacing w:before="100" w:after="0" w:line="360" w:lineRule="auto"/>
              <w:ind w:left="720"/>
              <w:contextualSpacing/>
              <w:jc w:val="both"/>
              <w:rPr>
                <w:rFonts w:ascii="Arial" w:eastAsia="Calibri" w:hAnsi="Arial" w:cs="Arial"/>
                <w:sz w:val="20"/>
                <w:szCs w:val="20"/>
                <w:lang w:val="en-GB"/>
              </w:rPr>
            </w:pPr>
            <w:r w:rsidRPr="0077769E">
              <w:rPr>
                <w:rFonts w:ascii="Arial" w:eastAsia="Calibri" w:hAnsi="Arial" w:cs="Arial"/>
                <w:sz w:val="20"/>
                <w:szCs w:val="20"/>
                <w:lang w:val="en-GB"/>
              </w:rPr>
              <w:t>Programmes in Microsoft Project format</w:t>
            </w:r>
          </w:p>
          <w:p w14:paraId="299E6FE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g">
                  <w:drawing>
                    <wp:anchor distT="0" distB="0" distL="114300" distR="114300" simplePos="0" relativeHeight="251712512" behindDoc="0" locked="0" layoutInCell="1" allowOverlap="1" wp14:anchorId="1B38A913" wp14:editId="67BAF426">
                      <wp:simplePos x="0" y="0"/>
                      <wp:positionH relativeFrom="column">
                        <wp:posOffset>90170</wp:posOffset>
                      </wp:positionH>
                      <wp:positionV relativeFrom="paragraph">
                        <wp:posOffset>109855</wp:posOffset>
                      </wp:positionV>
                      <wp:extent cx="4747895" cy="457835"/>
                      <wp:effectExtent l="0" t="0" r="33655" b="3746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7895" cy="457835"/>
                                <a:chOff x="3460" y="5580"/>
                                <a:chExt cx="6591" cy="721"/>
                              </a:xfrm>
                            </wpg:grpSpPr>
                            <wps:wsp>
                              <wps:cNvPr id="35" name="AutoShape 204"/>
                              <wps:cNvCnPr>
                                <a:cxnSpLocks noChangeShapeType="1"/>
                              </wps:cNvCnPr>
                              <wps:spPr bwMode="auto">
                                <a:xfrm>
                                  <a:off x="3460" y="558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AutoShape 205"/>
                              <wps:cNvCnPr>
                                <a:cxnSpLocks noChangeShapeType="1"/>
                              </wps:cNvCnPr>
                              <wps:spPr bwMode="auto">
                                <a:xfrm>
                                  <a:off x="3460" y="594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AutoShape 206"/>
                              <wps:cNvCnPr>
                                <a:cxnSpLocks noChangeShapeType="1"/>
                              </wps:cNvCnPr>
                              <wps:spPr bwMode="auto">
                                <a:xfrm>
                                  <a:off x="3460" y="6300"/>
                                  <a:ext cx="6591" cy="1"/>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98337C" id="Group 34" o:spid="_x0000_s1026" style="position:absolute;margin-left:7.1pt;margin-top:8.65pt;width:373.85pt;height:36.05pt;z-index:251712512" coordorigin="3460,5580" coordsize="659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">
                      <v:shape id="AutoShape 204" o:spid="_x0000_s1027" type="#_x0000_t32" style="position:absolute;left:3460;top:558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" strokeweight="1pt">
                        <v:stroke dashstyle="1 1" endcap="round"/>
                      </v:shape>
                      <v:shape id="AutoShape 205" o:spid="_x0000_s1028" type="#_x0000_t32" style="position:absolute;left:3460;top:594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" strokeweight="1pt">
                        <v:stroke dashstyle="1 1" endcap="round"/>
                      </v:shape>
                      <v:shape id="AutoShape 206" o:spid="_x0000_s1029" type="#_x0000_t32" style="position:absolute;left:3460;top:6300;width:65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" strokeweight="1pt">
                        <v:stroke dashstyle="1 1" endcap="round"/>
                      </v:shape>
                    </v:group>
                  </w:pict>
                </mc:Fallback>
              </mc:AlternateContent>
            </w:r>
          </w:p>
          <w:p w14:paraId="3E37C4B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p w14:paraId="7C81709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Data will be supplied on paper and on DVD / CD media.</w:t>
            </w:r>
          </w:p>
        </w:tc>
      </w:tr>
      <w:tr w:rsidR="00470C01" w:rsidRPr="0077769E" w14:paraId="1969F730" w14:textId="77777777" w:rsidTr="00860A83">
        <w:tc>
          <w:tcPr>
            <w:tcW w:w="1082" w:type="dxa"/>
          </w:tcPr>
          <w:p w14:paraId="4E6C60F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4.5.3.1 </w:t>
            </w:r>
            <w:r w:rsidRPr="0077769E">
              <w:rPr>
                <w:rFonts w:ascii="Arial" w:eastAsia="Times New Roman" w:hAnsi="Arial" w:cs="Arial"/>
                <w:i/>
                <w:sz w:val="20"/>
                <w:szCs w:val="20"/>
                <w:lang w:val="en-GB"/>
              </w:rPr>
              <w:t xml:space="preserve">or </w:t>
            </w:r>
            <w:r w:rsidRPr="0077769E">
              <w:rPr>
                <w:rFonts w:ascii="Arial" w:eastAsia="Times New Roman" w:hAnsi="Arial" w:cs="Arial"/>
                <w:sz w:val="20"/>
                <w:szCs w:val="20"/>
                <w:lang w:val="en-GB"/>
              </w:rPr>
              <w:t>4.5.3.2</w:t>
            </w:r>
          </w:p>
        </w:tc>
        <w:tc>
          <w:tcPr>
            <w:tcW w:w="8161" w:type="dxa"/>
            <w:gridSpan w:val="3"/>
            <w:vAlign w:val="center"/>
          </w:tcPr>
          <w:p w14:paraId="2ED0C03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Drawings and other information are to be submitted in accordance with the steelwork contractor’s accepted programme.</w:t>
            </w:r>
          </w:p>
        </w:tc>
      </w:tr>
      <w:tr w:rsidR="00470C01" w:rsidRPr="0077769E" w14:paraId="09B46CB2" w14:textId="77777777" w:rsidTr="00860A83">
        <w:tc>
          <w:tcPr>
            <w:tcW w:w="1082" w:type="dxa"/>
          </w:tcPr>
          <w:p w14:paraId="113CA8A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4.5.3.4</w:t>
            </w:r>
          </w:p>
        </w:tc>
        <w:tc>
          <w:tcPr>
            <w:tcW w:w="8161" w:type="dxa"/>
            <w:gridSpan w:val="3"/>
            <w:vAlign w:val="center"/>
          </w:tcPr>
          <w:p w14:paraId="5F1FF68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steelwork contractor is required to submit the following additional information with general arrangement drawings to the employer for approval:</w:t>
            </w:r>
          </w:p>
          <w:p w14:paraId="684242C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g">
                  <w:drawing>
                    <wp:anchor distT="0" distB="0" distL="114300" distR="114300" simplePos="0" relativeHeight="251713536" behindDoc="0" locked="0" layoutInCell="1" allowOverlap="1" wp14:anchorId="0A354321" wp14:editId="385CFCFD">
                      <wp:simplePos x="0" y="0"/>
                      <wp:positionH relativeFrom="column">
                        <wp:posOffset>10160</wp:posOffset>
                      </wp:positionH>
                      <wp:positionV relativeFrom="paragraph">
                        <wp:posOffset>98425</wp:posOffset>
                      </wp:positionV>
                      <wp:extent cx="4826000" cy="457835"/>
                      <wp:effectExtent l="0" t="0" r="31750" b="3746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0" cy="457835"/>
                                <a:chOff x="3460" y="5580"/>
                                <a:chExt cx="6591" cy="721"/>
                              </a:xfrm>
                            </wpg:grpSpPr>
                            <wps:wsp>
                              <wps:cNvPr id="31" name="AutoShape 208"/>
                              <wps:cNvCnPr>
                                <a:cxnSpLocks noChangeShapeType="1"/>
                              </wps:cNvCnPr>
                              <wps:spPr bwMode="auto">
                                <a:xfrm>
                                  <a:off x="3460" y="558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AutoShape 209"/>
                              <wps:cNvCnPr>
                                <a:cxnSpLocks noChangeShapeType="1"/>
                              </wps:cNvCnPr>
                              <wps:spPr bwMode="auto">
                                <a:xfrm>
                                  <a:off x="3460" y="594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AutoShape 210"/>
                              <wps:cNvCnPr>
                                <a:cxnSpLocks noChangeShapeType="1"/>
                              </wps:cNvCnPr>
                              <wps:spPr bwMode="auto">
                                <a:xfrm>
                                  <a:off x="3460" y="6300"/>
                                  <a:ext cx="6591" cy="1"/>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4C5ABA9" id="Group 30" o:spid="_x0000_s1026" style="position:absolute;margin-left:.8pt;margin-top:7.75pt;width:380pt;height:36.05pt;z-index:251713536" coordorigin="3460,5580" coordsize="659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">
                      <v:shape id="AutoShape 208" o:spid="_x0000_s1027" type="#_x0000_t32" style="position:absolute;left:3460;top:558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" strokeweight="1pt">
                        <v:stroke dashstyle="1 1" endcap="round"/>
                      </v:shape>
                      <v:shape id="AutoShape 209" o:spid="_x0000_s1028" type="#_x0000_t32" style="position:absolute;left:3460;top:594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" strokeweight="1pt">
                        <v:stroke dashstyle="1 1" endcap="round"/>
                      </v:shape>
                      <v:shape id="AutoShape 210" o:spid="_x0000_s1029" type="#_x0000_t32" style="position:absolute;left:3460;top:6300;width:65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" strokeweight="1pt">
                        <v:stroke dashstyle="1 1" endcap="round"/>
                      </v:shape>
                    </v:group>
                  </w:pict>
                </mc:Fallback>
              </mc:AlternateContent>
            </w:r>
          </w:p>
          <w:p w14:paraId="5109D2E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p w14:paraId="00EC70EA"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7EA1091E" w14:textId="77777777" w:rsidTr="00860A83">
        <w:tc>
          <w:tcPr>
            <w:tcW w:w="1082" w:type="dxa"/>
          </w:tcPr>
          <w:p w14:paraId="69BA982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4.5.3.6</w:t>
            </w:r>
          </w:p>
        </w:tc>
        <w:tc>
          <w:tcPr>
            <w:tcW w:w="8161" w:type="dxa"/>
            <w:gridSpan w:val="3"/>
            <w:vAlign w:val="center"/>
          </w:tcPr>
          <w:p w14:paraId="366C951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steelwork contractor is required to submit “as erected “ drawings</w:t>
            </w:r>
          </w:p>
        </w:tc>
      </w:tr>
      <w:tr w:rsidR="00470C01" w:rsidRPr="0077769E" w14:paraId="6A92A896" w14:textId="77777777" w:rsidTr="00860A83">
        <w:tc>
          <w:tcPr>
            <w:tcW w:w="1082" w:type="dxa"/>
          </w:tcPr>
          <w:p w14:paraId="02E7BBB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4.7.6</w:t>
            </w:r>
          </w:p>
        </w:tc>
        <w:tc>
          <w:tcPr>
            <w:tcW w:w="8161" w:type="dxa"/>
            <w:gridSpan w:val="3"/>
            <w:vAlign w:val="center"/>
          </w:tcPr>
          <w:p w14:paraId="0F18F9A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steelwork contractor is required to make his own arrangements for the provision of the following services:</w:t>
            </w:r>
          </w:p>
          <w:p w14:paraId="4C2F436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0" distB="0" distL="114300" distR="114300" simplePos="0" relativeHeight="251714560" behindDoc="0" locked="0" layoutInCell="1" allowOverlap="1" wp14:anchorId="626251FF" wp14:editId="70F0868A">
                      <wp:simplePos x="0" y="0"/>
                      <wp:positionH relativeFrom="column">
                        <wp:posOffset>708660</wp:posOffset>
                      </wp:positionH>
                      <wp:positionV relativeFrom="paragraph">
                        <wp:posOffset>182880</wp:posOffset>
                      </wp:positionV>
                      <wp:extent cx="4133215" cy="635"/>
                      <wp:effectExtent l="0" t="0" r="19685" b="374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215" cy="63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3DF85A" id="Straight Arrow Connector 29" o:spid="_x0000_s1026" type="#_x0000_t32" style="position:absolute;margin-left:55.8pt;margin-top:14.4pt;width:325.45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" strokeweight="1pt">
                      <v:stroke dashstyle="1 1" endcap="round"/>
                    </v:shape>
                  </w:pict>
                </mc:Fallback>
              </mc:AlternateContent>
            </w:r>
            <w:r w:rsidRPr="0077769E">
              <w:rPr>
                <w:rFonts w:ascii="Arial" w:eastAsia="Times New Roman" w:hAnsi="Arial" w:cs="Arial"/>
                <w:sz w:val="20"/>
                <w:szCs w:val="20"/>
                <w:lang w:val="en-GB"/>
              </w:rPr>
              <w:t>Water</w:t>
            </w:r>
          </w:p>
          <w:p w14:paraId="4C39CA4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w:lastRenderedPageBreak/>
              <mc:AlternateContent>
                <mc:Choice Requires="wps">
                  <w:drawing>
                    <wp:anchor distT="0" distB="0" distL="114300" distR="114300" simplePos="0" relativeHeight="251715584" behindDoc="0" locked="0" layoutInCell="1" allowOverlap="1" wp14:anchorId="56665358" wp14:editId="2E983082">
                      <wp:simplePos x="0" y="0"/>
                      <wp:positionH relativeFrom="column">
                        <wp:posOffset>711200</wp:posOffset>
                      </wp:positionH>
                      <wp:positionV relativeFrom="paragraph">
                        <wp:posOffset>175260</wp:posOffset>
                      </wp:positionV>
                      <wp:extent cx="4158615" cy="635"/>
                      <wp:effectExtent l="0" t="0" r="32385"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8615" cy="63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49AE244" id="Straight Arrow Connector 28" o:spid="_x0000_s1026" type="#_x0000_t32" style="position:absolute;margin-left:56pt;margin-top:13.8pt;width:327.45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" strokeweight="1pt">
                      <v:stroke dashstyle="1 1" endcap="round"/>
                    </v:shape>
                  </w:pict>
                </mc:Fallback>
              </mc:AlternateContent>
            </w:r>
            <w:r w:rsidRPr="0077769E">
              <w:rPr>
                <w:rFonts w:ascii="Arial" w:eastAsia="Times New Roman" w:hAnsi="Arial" w:cs="Arial"/>
                <w:sz w:val="20"/>
                <w:szCs w:val="20"/>
                <w:lang w:val="en-GB"/>
              </w:rPr>
              <w:t>Electricity</w:t>
            </w:r>
          </w:p>
          <w:p w14:paraId="60126D1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16608" behindDoc="0" locked="0" layoutInCell="1" allowOverlap="1" wp14:anchorId="1F89C764" wp14:editId="03B30AD8">
                      <wp:simplePos x="0" y="0"/>
                      <wp:positionH relativeFrom="column">
                        <wp:posOffset>1096645</wp:posOffset>
                      </wp:positionH>
                      <wp:positionV relativeFrom="paragraph">
                        <wp:posOffset>189229</wp:posOffset>
                      </wp:positionV>
                      <wp:extent cx="3743325" cy="0"/>
                      <wp:effectExtent l="0" t="0" r="2857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332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1296599" id="Straight Arrow Connector 27" o:spid="_x0000_s1026" type="#_x0000_t32" style="position:absolute;margin-left:86.35pt;margin-top:14.9pt;width:294.7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" strokeweight="1pt">
                      <v:stroke dashstyle="1 1" endcap="round"/>
                    </v:shape>
                  </w:pict>
                </mc:Fallback>
              </mc:AlternateContent>
            </w:r>
            <w:r w:rsidRPr="0077769E">
              <w:rPr>
                <w:rFonts w:ascii="Arial" w:eastAsia="Times New Roman" w:hAnsi="Arial" w:cs="Arial"/>
                <w:sz w:val="20"/>
                <w:szCs w:val="20"/>
                <w:lang w:val="en-GB"/>
              </w:rPr>
              <w:t>Sanitary services</w:t>
            </w:r>
          </w:p>
          <w:p w14:paraId="3DF0275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17632" behindDoc="0" locked="0" layoutInCell="1" allowOverlap="1" wp14:anchorId="06B3A6D6" wp14:editId="35141338">
                      <wp:simplePos x="0" y="0"/>
                      <wp:positionH relativeFrom="column">
                        <wp:posOffset>17145</wp:posOffset>
                      </wp:positionH>
                      <wp:positionV relativeFrom="paragraph">
                        <wp:posOffset>177164</wp:posOffset>
                      </wp:positionV>
                      <wp:extent cx="4819650" cy="0"/>
                      <wp:effectExtent l="0" t="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537A42" id="Straight Arrow Connector 26" o:spid="_x0000_s1026" type="#_x0000_t32" style="position:absolute;margin-left:1.35pt;margin-top:13.95pt;width:379.5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" strokeweight="1pt">
                      <v:stroke dashstyle="1 1" endcap="round"/>
                    </v:shape>
                  </w:pict>
                </mc:Fallback>
              </mc:AlternateContent>
            </w:r>
          </w:p>
          <w:p w14:paraId="4122AEA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7869F29C" w14:textId="77777777" w:rsidTr="00860A83">
        <w:trPr>
          <w:trHeight w:val="1383"/>
        </w:trPr>
        <w:tc>
          <w:tcPr>
            <w:tcW w:w="1082" w:type="dxa"/>
          </w:tcPr>
          <w:p w14:paraId="175A689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lastRenderedPageBreak/>
              <w:t>4.7.9</w:t>
            </w:r>
          </w:p>
        </w:tc>
        <w:tc>
          <w:tcPr>
            <w:tcW w:w="8161" w:type="dxa"/>
            <w:gridSpan w:val="3"/>
            <w:vAlign w:val="center"/>
          </w:tcPr>
          <w:p w14:paraId="026C655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requirements for the provision and erection of sign boards are:</w:t>
            </w:r>
          </w:p>
          <w:p w14:paraId="1378A2A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g">
                  <w:drawing>
                    <wp:anchor distT="0" distB="0" distL="114300" distR="114300" simplePos="0" relativeHeight="251718656" behindDoc="0" locked="0" layoutInCell="1" allowOverlap="1" wp14:anchorId="5E321D04" wp14:editId="438FFBD8">
                      <wp:simplePos x="0" y="0"/>
                      <wp:positionH relativeFrom="column">
                        <wp:posOffset>152400</wp:posOffset>
                      </wp:positionH>
                      <wp:positionV relativeFrom="paragraph">
                        <wp:posOffset>127635</wp:posOffset>
                      </wp:positionV>
                      <wp:extent cx="4745990" cy="457835"/>
                      <wp:effectExtent l="0" t="0" r="35560" b="3746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5990" cy="457835"/>
                                <a:chOff x="3460" y="5580"/>
                                <a:chExt cx="6591" cy="721"/>
                              </a:xfrm>
                            </wpg:grpSpPr>
                            <wps:wsp>
                              <wps:cNvPr id="23" name="AutoShape 216"/>
                              <wps:cNvCnPr>
                                <a:cxnSpLocks noChangeShapeType="1"/>
                              </wps:cNvCnPr>
                              <wps:spPr bwMode="auto">
                                <a:xfrm>
                                  <a:off x="3460" y="558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AutoShape 217"/>
                              <wps:cNvCnPr>
                                <a:cxnSpLocks noChangeShapeType="1"/>
                              </wps:cNvCnPr>
                              <wps:spPr bwMode="auto">
                                <a:xfrm>
                                  <a:off x="3460" y="594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AutoShape 218"/>
                              <wps:cNvCnPr>
                                <a:cxnSpLocks noChangeShapeType="1"/>
                              </wps:cNvCnPr>
                              <wps:spPr bwMode="auto">
                                <a:xfrm>
                                  <a:off x="3460" y="6300"/>
                                  <a:ext cx="6591" cy="1"/>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6201527" id="Group 22" o:spid="_x0000_s1026" style="position:absolute;margin-left:12pt;margin-top:10.05pt;width:373.7pt;height:36.05pt;z-index:251718656" coordorigin="3460,5580" coordsize="659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">
                      <v:shape id="AutoShape 216" o:spid="_x0000_s1027" type="#_x0000_t32" style="position:absolute;left:3460;top:558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" strokeweight="1pt">
                        <v:stroke dashstyle="1 1" endcap="round"/>
                      </v:shape>
                      <v:shape id="AutoShape 217" o:spid="_x0000_s1028" type="#_x0000_t32" style="position:absolute;left:3460;top:594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" strokeweight="1pt">
                        <v:stroke dashstyle="1 1" endcap="round"/>
                      </v:shape>
                      <v:shape id="AutoShape 218" o:spid="_x0000_s1029" type="#_x0000_t32" style="position:absolute;left:3460;top:6300;width:65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" strokeweight="1pt">
                        <v:stroke dashstyle="1 1" endcap="round"/>
                      </v:shape>
                    </v:group>
                  </w:pict>
                </mc:Fallback>
              </mc:AlternateContent>
            </w:r>
          </w:p>
          <w:p w14:paraId="1605D28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3CFF74E6" w14:textId="77777777" w:rsidTr="00860A83">
        <w:trPr>
          <w:trHeight w:val="993"/>
        </w:trPr>
        <w:tc>
          <w:tcPr>
            <w:tcW w:w="1082" w:type="dxa"/>
          </w:tcPr>
          <w:p w14:paraId="138D30A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4.10.2</w:t>
            </w:r>
          </w:p>
        </w:tc>
        <w:tc>
          <w:tcPr>
            <w:tcW w:w="8161" w:type="dxa"/>
            <w:gridSpan w:val="3"/>
            <w:vAlign w:val="center"/>
          </w:tcPr>
          <w:p w14:paraId="2A903263"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requirements for the protection, termination, diversion or maintenance of existing services are:</w:t>
            </w:r>
            <w:r w:rsidRPr="0077769E">
              <w:rPr>
                <w:rFonts w:ascii="Arial" w:eastAsia="Times New Roman" w:hAnsi="Arial" w:cs="Arial"/>
                <w:noProof/>
                <w:szCs w:val="20"/>
                <w:lang w:val="en-ZA" w:eastAsia="en-ZA"/>
              </w:rPr>
              <mc:AlternateContent>
                <mc:Choice Requires="wpg">
                  <w:drawing>
                    <wp:anchor distT="0" distB="0" distL="114300" distR="114300" simplePos="0" relativeHeight="251719680" behindDoc="0" locked="0" layoutInCell="1" allowOverlap="1" wp14:anchorId="05BD5BB3" wp14:editId="4C73876B">
                      <wp:simplePos x="0" y="0"/>
                      <wp:positionH relativeFrom="column">
                        <wp:posOffset>86995</wp:posOffset>
                      </wp:positionH>
                      <wp:positionV relativeFrom="paragraph">
                        <wp:posOffset>167005</wp:posOffset>
                      </wp:positionV>
                      <wp:extent cx="4824095" cy="323850"/>
                      <wp:effectExtent l="0" t="0" r="33655" b="3810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095" cy="323850"/>
                                <a:chOff x="3460" y="5580"/>
                                <a:chExt cx="6591" cy="721"/>
                              </a:xfrm>
                            </wpg:grpSpPr>
                            <wps:wsp>
                              <wps:cNvPr id="19" name="AutoShape 220"/>
                              <wps:cNvCnPr>
                                <a:cxnSpLocks noChangeShapeType="1"/>
                              </wps:cNvCnPr>
                              <wps:spPr bwMode="auto">
                                <a:xfrm>
                                  <a:off x="3460" y="558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AutoShape 221"/>
                              <wps:cNvCnPr>
                                <a:cxnSpLocks noChangeShapeType="1"/>
                              </wps:cNvCnPr>
                              <wps:spPr bwMode="auto">
                                <a:xfrm>
                                  <a:off x="3460" y="594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AutoShape 222"/>
                              <wps:cNvCnPr>
                                <a:cxnSpLocks noChangeShapeType="1"/>
                              </wps:cNvCnPr>
                              <wps:spPr bwMode="auto">
                                <a:xfrm>
                                  <a:off x="3460" y="6300"/>
                                  <a:ext cx="6591" cy="1"/>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8AC0948" id="Group 18" o:spid="_x0000_s1026" style="position:absolute;margin-left:6.85pt;margin-top:13.15pt;width:379.85pt;height:25.5pt;z-index:251719680" coordorigin="3460,5580" coordsize="659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">
                      <v:shapetype id="_x0000_t32" coordsize="21600,21600" o:spt="32" o:oned="t" path="m,l21600,21600e" filled="f">
                        <v:path arrowok="t" fillok="f" o:connecttype="none"/>
                        <o:lock v:ext="edit" shapetype="t"/>
                      </v:shapetype>
                      <v:shape id="AutoShape 220" o:spid="_x0000_s1027" type="#_x0000_t32" style="position:absolute;left:3460;top:558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" strokeweight="1pt">
                        <v:stroke dashstyle="1 1" endcap="round"/>
                      </v:shape>
                      <v:shape id="AutoShape 221" o:spid="_x0000_s1028" type="#_x0000_t32" style="position:absolute;left:3460;top:594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" strokeweight="1pt">
                        <v:stroke dashstyle="1 1" endcap="round"/>
                      </v:shape>
                      <v:shape id="AutoShape 222" o:spid="_x0000_s1029" type="#_x0000_t32" style="position:absolute;left:3460;top:6300;width:65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" strokeweight="1pt">
                        <v:stroke dashstyle="1 1" endcap="round"/>
                      </v:shape>
                    </v:group>
                  </w:pict>
                </mc:Fallback>
              </mc:AlternateContent>
            </w:r>
          </w:p>
          <w:p w14:paraId="78E9D0E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3D95170D" w14:textId="77777777" w:rsidTr="00860A83">
        <w:tc>
          <w:tcPr>
            <w:tcW w:w="1082" w:type="dxa"/>
          </w:tcPr>
          <w:p w14:paraId="2F346CB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4.10.4</w:t>
            </w:r>
          </w:p>
        </w:tc>
        <w:tc>
          <w:tcPr>
            <w:tcW w:w="8161" w:type="dxa"/>
            <w:gridSpan w:val="3"/>
            <w:vAlign w:val="center"/>
          </w:tcPr>
          <w:p w14:paraId="093B045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Services which are known to exist on site are:</w:t>
            </w:r>
          </w:p>
          <w:p w14:paraId="38234ED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20704" behindDoc="0" locked="0" layoutInCell="1" allowOverlap="1" wp14:anchorId="071EDFDA" wp14:editId="467E68B7">
                      <wp:simplePos x="0" y="0"/>
                      <wp:positionH relativeFrom="column">
                        <wp:posOffset>88265</wp:posOffset>
                      </wp:positionH>
                      <wp:positionV relativeFrom="paragraph">
                        <wp:posOffset>185419</wp:posOffset>
                      </wp:positionV>
                      <wp:extent cx="4745990" cy="0"/>
                      <wp:effectExtent l="0" t="0" r="1651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599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69ACED" id="Straight Arrow Connector 17" o:spid="_x0000_s1026" type="#_x0000_t32" style="position:absolute;margin-left:6.95pt;margin-top:14.6pt;width:373.7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" strokeweight="1pt">
                      <v:stroke dashstyle="1 1" endcap="round"/>
                    </v:shape>
                  </w:pict>
                </mc:Fallback>
              </mc:AlternateContent>
            </w:r>
          </w:p>
        </w:tc>
      </w:tr>
      <w:tr w:rsidR="00470C01" w:rsidRPr="0077769E" w14:paraId="45DD9E9C" w14:textId="77777777" w:rsidTr="00860A83">
        <w:tc>
          <w:tcPr>
            <w:tcW w:w="1082" w:type="dxa"/>
          </w:tcPr>
          <w:p w14:paraId="1BA2325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4.11.1</w:t>
            </w:r>
          </w:p>
        </w:tc>
        <w:tc>
          <w:tcPr>
            <w:tcW w:w="8161" w:type="dxa"/>
            <w:gridSpan w:val="3"/>
            <w:vAlign w:val="center"/>
          </w:tcPr>
          <w:p w14:paraId="38727E5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 xml:space="preserve">The specific health and safety requirements are: </w:t>
            </w:r>
          </w:p>
          <w:p w14:paraId="1B667D3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4294967295" distB="4294967295" distL="114300" distR="114300" simplePos="0" relativeHeight="251721728" behindDoc="0" locked="0" layoutInCell="1" allowOverlap="1" wp14:anchorId="7A8408FF" wp14:editId="365A1AA5">
                      <wp:simplePos x="0" y="0"/>
                      <wp:positionH relativeFrom="column">
                        <wp:posOffset>88265</wp:posOffset>
                      </wp:positionH>
                      <wp:positionV relativeFrom="paragraph">
                        <wp:posOffset>187959</wp:posOffset>
                      </wp:positionV>
                      <wp:extent cx="4747895" cy="0"/>
                      <wp:effectExtent l="0" t="0" r="1460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789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30B3867" id="Straight Arrow Connector 16" o:spid="_x0000_s1026" type="#_x0000_t32" style="position:absolute;margin-left:6.95pt;margin-top:14.8pt;width:373.8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" strokeweight="1pt">
                      <v:stroke dashstyle="1 1" endcap="round"/>
                    </v:shape>
                  </w:pict>
                </mc:Fallback>
              </mc:AlternateContent>
            </w:r>
          </w:p>
        </w:tc>
      </w:tr>
      <w:tr w:rsidR="00470C01" w:rsidRPr="0077769E" w14:paraId="2849FB8D" w14:textId="77777777" w:rsidTr="00860A83">
        <w:tc>
          <w:tcPr>
            <w:tcW w:w="1082" w:type="dxa"/>
          </w:tcPr>
          <w:p w14:paraId="621AB06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4.11.3</w:t>
            </w:r>
          </w:p>
        </w:tc>
        <w:tc>
          <w:tcPr>
            <w:tcW w:w="8161" w:type="dxa"/>
            <w:gridSpan w:val="3"/>
            <w:vAlign w:val="center"/>
          </w:tcPr>
          <w:p w14:paraId="34EDF7D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steelwork contractor is required to submit a report on the assessment and management of risk.</w:t>
            </w:r>
          </w:p>
        </w:tc>
      </w:tr>
      <w:tr w:rsidR="00470C01" w:rsidRPr="0077769E" w14:paraId="0E9C2A73" w14:textId="77777777" w:rsidTr="00860A83">
        <w:tc>
          <w:tcPr>
            <w:tcW w:w="1082" w:type="dxa"/>
          </w:tcPr>
          <w:p w14:paraId="39442125" w14:textId="77777777" w:rsidR="00470C01" w:rsidRPr="0077769E" w:rsidRDefault="00470C01" w:rsidP="00470C01">
            <w:pPr>
              <w:tabs>
                <w:tab w:val="left" w:pos="848"/>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4.11.4</w:t>
            </w:r>
          </w:p>
        </w:tc>
        <w:tc>
          <w:tcPr>
            <w:tcW w:w="8161" w:type="dxa"/>
            <w:gridSpan w:val="3"/>
            <w:vAlign w:val="center"/>
          </w:tcPr>
          <w:p w14:paraId="05B868E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steelwork contractor is required to enclose the steelwork for the protection of the public and others.</w:t>
            </w:r>
          </w:p>
        </w:tc>
      </w:tr>
      <w:tr w:rsidR="00470C01" w:rsidRPr="0077769E" w14:paraId="0322F8DB" w14:textId="77777777" w:rsidTr="00860A83">
        <w:trPr>
          <w:trHeight w:val="432"/>
        </w:trPr>
        <w:tc>
          <w:tcPr>
            <w:tcW w:w="9243" w:type="dxa"/>
            <w:gridSpan w:val="4"/>
            <w:vAlign w:val="center"/>
          </w:tcPr>
          <w:p w14:paraId="181545C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493945F2" w14:textId="77777777" w:rsidTr="00860A83">
        <w:trPr>
          <w:trHeight w:val="432"/>
        </w:trPr>
        <w:tc>
          <w:tcPr>
            <w:tcW w:w="1082" w:type="dxa"/>
            <w:vAlign w:val="center"/>
          </w:tcPr>
          <w:p w14:paraId="6FB18BF3" w14:textId="77777777" w:rsidR="00470C01" w:rsidRPr="0077769E" w:rsidRDefault="00470C01" w:rsidP="00470C01">
            <w:pPr>
              <w:tabs>
                <w:tab w:val="right" w:pos="9769"/>
              </w:tabs>
              <w:spacing w:before="100" w:after="240" w:line="240" w:lineRule="auto"/>
              <w:ind w:right="-108"/>
              <w:jc w:val="both"/>
              <w:rPr>
                <w:rFonts w:ascii="Arial" w:eastAsia="Times New Roman" w:hAnsi="Arial" w:cs="Arial"/>
                <w:sz w:val="16"/>
                <w:szCs w:val="20"/>
                <w:lang w:val="en-GB"/>
              </w:rPr>
            </w:pPr>
            <w:r w:rsidRPr="0077769E">
              <w:rPr>
                <w:rFonts w:ascii="Arial" w:eastAsia="Times New Roman" w:hAnsi="Arial" w:cs="Arial"/>
                <w:b/>
                <w:i/>
                <w:sz w:val="16"/>
                <w:szCs w:val="20"/>
                <w:lang w:val="en-GB"/>
              </w:rPr>
              <w:t>Variations</w:t>
            </w:r>
            <w:r w:rsidRPr="0077769E">
              <w:rPr>
                <w:rFonts w:ascii="Arial" w:eastAsia="Times New Roman" w:hAnsi="Arial" w:cs="Arial"/>
                <w:sz w:val="16"/>
                <w:szCs w:val="20"/>
                <w:lang w:val="en-GB"/>
              </w:rPr>
              <w:t>:</w:t>
            </w:r>
          </w:p>
        </w:tc>
        <w:tc>
          <w:tcPr>
            <w:tcW w:w="8161" w:type="dxa"/>
            <w:gridSpan w:val="3"/>
            <w:vAlign w:val="center"/>
          </w:tcPr>
          <w:p w14:paraId="0952D16F" w14:textId="77777777" w:rsidR="00470C01" w:rsidRPr="0077769E" w:rsidRDefault="00470C01" w:rsidP="00470C01">
            <w:pPr>
              <w:tabs>
                <w:tab w:val="right" w:pos="9769"/>
              </w:tabs>
              <w:spacing w:before="100" w:after="240" w:line="240" w:lineRule="auto"/>
              <w:ind w:right="-108"/>
              <w:jc w:val="both"/>
              <w:rPr>
                <w:rFonts w:ascii="Arial" w:eastAsia="Times New Roman" w:hAnsi="Arial" w:cs="Arial"/>
                <w:sz w:val="20"/>
                <w:szCs w:val="20"/>
                <w:lang w:val="en-GB"/>
              </w:rPr>
            </w:pPr>
          </w:p>
        </w:tc>
      </w:tr>
      <w:tr w:rsidR="00470C01" w:rsidRPr="0077769E" w14:paraId="099BB83E" w14:textId="77777777" w:rsidTr="00860A83">
        <w:tc>
          <w:tcPr>
            <w:tcW w:w="9243" w:type="dxa"/>
            <w:gridSpan w:val="4"/>
            <w:vAlign w:val="center"/>
          </w:tcPr>
          <w:p w14:paraId="353D3EB7" w14:textId="77777777" w:rsidR="00470C01" w:rsidRPr="0077769E" w:rsidRDefault="00470C01" w:rsidP="00470C01">
            <w:pPr>
              <w:tabs>
                <w:tab w:val="right" w:pos="9769"/>
              </w:tabs>
              <w:spacing w:before="100" w:after="240" w:line="240" w:lineRule="auto"/>
              <w:jc w:val="both"/>
              <w:rPr>
                <w:rFonts w:ascii="Arial" w:eastAsia="Times New Roman" w:hAnsi="Arial" w:cs="Arial"/>
                <w:sz w:val="16"/>
                <w:szCs w:val="20"/>
                <w:lang w:val="en-GB"/>
              </w:rPr>
            </w:pPr>
          </w:p>
        </w:tc>
      </w:tr>
      <w:tr w:rsidR="00470C01" w:rsidRPr="0077769E" w14:paraId="098A52DD" w14:textId="77777777" w:rsidTr="00860A83">
        <w:trPr>
          <w:trHeight w:val="432"/>
        </w:trPr>
        <w:tc>
          <w:tcPr>
            <w:tcW w:w="1100" w:type="dxa"/>
            <w:gridSpan w:val="2"/>
            <w:vAlign w:val="center"/>
          </w:tcPr>
          <w:p w14:paraId="35F7DA1F" w14:textId="77777777" w:rsidR="00470C01" w:rsidRPr="0077769E" w:rsidRDefault="00470C01" w:rsidP="00470C01">
            <w:pPr>
              <w:tabs>
                <w:tab w:val="right" w:pos="9769"/>
              </w:tabs>
              <w:spacing w:before="100" w:after="240" w:line="240" w:lineRule="auto"/>
              <w:jc w:val="both"/>
              <w:rPr>
                <w:rFonts w:ascii="Arial" w:eastAsia="Times New Roman" w:hAnsi="Arial" w:cs="Arial"/>
                <w:b/>
                <w:i/>
                <w:sz w:val="16"/>
                <w:szCs w:val="20"/>
                <w:lang w:val="en-GB"/>
              </w:rPr>
            </w:pPr>
            <w:r w:rsidRPr="0077769E">
              <w:rPr>
                <w:rFonts w:ascii="Arial" w:eastAsia="Times New Roman" w:hAnsi="Arial" w:cs="Arial"/>
                <w:b/>
                <w:i/>
                <w:sz w:val="16"/>
                <w:szCs w:val="20"/>
                <w:lang w:val="en-GB"/>
              </w:rPr>
              <w:t>Additional clauses:</w:t>
            </w:r>
          </w:p>
        </w:tc>
        <w:tc>
          <w:tcPr>
            <w:tcW w:w="8143" w:type="dxa"/>
            <w:gridSpan w:val="2"/>
            <w:vAlign w:val="center"/>
          </w:tcPr>
          <w:p w14:paraId="0077A89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1352557F" w14:textId="77777777" w:rsidTr="00860A83">
        <w:tc>
          <w:tcPr>
            <w:tcW w:w="9243" w:type="dxa"/>
            <w:gridSpan w:val="4"/>
            <w:vAlign w:val="center"/>
          </w:tcPr>
          <w:p w14:paraId="1A99A4C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0D94B4F6" w14:textId="77777777" w:rsidTr="00860A83">
        <w:tc>
          <w:tcPr>
            <w:tcW w:w="9243" w:type="dxa"/>
            <w:gridSpan w:val="4"/>
            <w:shd w:val="clear" w:color="auto" w:fill="DBE5F1"/>
            <w:vAlign w:val="center"/>
          </w:tcPr>
          <w:p w14:paraId="58A6AF0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Cs w:val="20"/>
                <w:lang w:val="en-GB"/>
              </w:rPr>
              <w:lastRenderedPageBreak/>
              <w:br w:type="page"/>
            </w:r>
            <w:r w:rsidRPr="0077769E">
              <w:rPr>
                <w:rFonts w:ascii="Arial" w:eastAsia="Times New Roman" w:hAnsi="Arial" w:cs="Arial"/>
                <w:sz w:val="20"/>
                <w:szCs w:val="20"/>
                <w:lang w:val="en-GB"/>
              </w:rPr>
              <w:t>SANS 1921-4: Third –party management support in works contracts</w:t>
            </w:r>
          </w:p>
        </w:tc>
      </w:tr>
      <w:tr w:rsidR="00470C01" w:rsidRPr="0077769E" w14:paraId="4798AA04" w14:textId="77777777" w:rsidTr="00860A83">
        <w:tc>
          <w:tcPr>
            <w:tcW w:w="1082" w:type="dxa"/>
            <w:shd w:val="clear" w:color="auto" w:fill="DBE5F1"/>
            <w:vAlign w:val="center"/>
          </w:tcPr>
          <w:p w14:paraId="1CEEF94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Clause No</w:t>
            </w:r>
          </w:p>
        </w:tc>
        <w:tc>
          <w:tcPr>
            <w:tcW w:w="8161" w:type="dxa"/>
            <w:gridSpan w:val="3"/>
            <w:shd w:val="clear" w:color="auto" w:fill="DBE5F1"/>
            <w:vAlign w:val="center"/>
          </w:tcPr>
          <w:p w14:paraId="16DD6C83"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Specification Data</w:t>
            </w:r>
          </w:p>
        </w:tc>
      </w:tr>
      <w:tr w:rsidR="00470C01" w:rsidRPr="0077769E" w14:paraId="14C4AC75" w14:textId="77777777" w:rsidTr="00860A83">
        <w:tc>
          <w:tcPr>
            <w:tcW w:w="1082" w:type="dxa"/>
          </w:tcPr>
          <w:p w14:paraId="46BF3FC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5.1.1(b)</w:t>
            </w:r>
          </w:p>
        </w:tc>
        <w:tc>
          <w:tcPr>
            <w:tcW w:w="8161" w:type="dxa"/>
            <w:gridSpan w:val="3"/>
            <w:vAlign w:val="center"/>
          </w:tcPr>
          <w:p w14:paraId="31FEBDD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construction Manager is required to arrange for the supply of mechanical equipment and the supply and delivery of materials to site</w:t>
            </w:r>
          </w:p>
        </w:tc>
      </w:tr>
      <w:tr w:rsidR="00470C01" w:rsidRPr="0077769E" w14:paraId="5E2442CB" w14:textId="77777777" w:rsidTr="00860A83">
        <w:tc>
          <w:tcPr>
            <w:tcW w:w="1082" w:type="dxa"/>
          </w:tcPr>
          <w:p w14:paraId="5818BA73"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5.1.1(i)</w:t>
            </w:r>
          </w:p>
        </w:tc>
        <w:tc>
          <w:tcPr>
            <w:tcW w:w="8161" w:type="dxa"/>
            <w:gridSpan w:val="3"/>
            <w:vAlign w:val="center"/>
          </w:tcPr>
          <w:p w14:paraId="47B5C59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construction manager is required to provide the following site facilities:</w:t>
            </w:r>
          </w:p>
          <w:p w14:paraId="2369F65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g">
                  <w:drawing>
                    <wp:anchor distT="0" distB="0" distL="114300" distR="114300" simplePos="0" relativeHeight="251722752" behindDoc="0" locked="0" layoutInCell="1" allowOverlap="1" wp14:anchorId="39BCF718" wp14:editId="216034AE">
                      <wp:simplePos x="0" y="0"/>
                      <wp:positionH relativeFrom="column">
                        <wp:posOffset>90170</wp:posOffset>
                      </wp:positionH>
                      <wp:positionV relativeFrom="paragraph">
                        <wp:posOffset>220345</wp:posOffset>
                      </wp:positionV>
                      <wp:extent cx="4749800" cy="457835"/>
                      <wp:effectExtent l="0" t="0" r="31750" b="3746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0" cy="457835"/>
                                <a:chOff x="3460" y="5580"/>
                                <a:chExt cx="6591" cy="721"/>
                              </a:xfrm>
                            </wpg:grpSpPr>
                            <wps:wsp>
                              <wps:cNvPr id="13" name="AutoShape 226"/>
                              <wps:cNvCnPr>
                                <a:cxnSpLocks noChangeShapeType="1"/>
                              </wps:cNvCnPr>
                              <wps:spPr bwMode="auto">
                                <a:xfrm>
                                  <a:off x="3460" y="558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AutoShape 227"/>
                              <wps:cNvCnPr>
                                <a:cxnSpLocks noChangeShapeType="1"/>
                              </wps:cNvCnPr>
                              <wps:spPr bwMode="auto">
                                <a:xfrm>
                                  <a:off x="3460" y="594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AutoShape 228"/>
                              <wps:cNvCnPr>
                                <a:cxnSpLocks noChangeShapeType="1"/>
                              </wps:cNvCnPr>
                              <wps:spPr bwMode="auto">
                                <a:xfrm>
                                  <a:off x="3460" y="6300"/>
                                  <a:ext cx="6591" cy="1"/>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4C98E34" id="Group 12" o:spid="_x0000_s1026" style="position:absolute;margin-left:7.1pt;margin-top:17.35pt;width:374pt;height:36.05pt;z-index:251722752" coordorigin="3460,5580" coordsize="659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">
                      <v:shape id="AutoShape 226" o:spid="_x0000_s1027" type="#_x0000_t32" style="position:absolute;left:3460;top:558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" strokeweight="1pt">
                        <v:stroke dashstyle="1 1" endcap="round"/>
                      </v:shape>
                      <v:shape id="AutoShape 227" o:spid="_x0000_s1028" type="#_x0000_t32" style="position:absolute;left:3460;top:594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" strokeweight="1pt">
                        <v:stroke dashstyle="1 1" endcap="round"/>
                      </v:shape>
                      <v:shape id="AutoShape 228" o:spid="_x0000_s1029" type="#_x0000_t32" style="position:absolute;left:3460;top:6300;width:65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" strokeweight="1pt">
                        <v:stroke dashstyle="1 1" endcap="round"/>
                      </v:shape>
                    </v:group>
                  </w:pict>
                </mc:Fallback>
              </mc:AlternateContent>
            </w:r>
          </w:p>
          <w:p w14:paraId="331C423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2D107AFD" w14:textId="77777777" w:rsidTr="00860A83">
        <w:tc>
          <w:tcPr>
            <w:tcW w:w="1082" w:type="dxa"/>
          </w:tcPr>
          <w:p w14:paraId="30233C4A"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5.1.1(b)</w:t>
            </w:r>
          </w:p>
        </w:tc>
        <w:tc>
          <w:tcPr>
            <w:tcW w:w="8161" w:type="dxa"/>
            <w:gridSpan w:val="3"/>
            <w:vAlign w:val="center"/>
          </w:tcPr>
          <w:p w14:paraId="52CCB4D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employer’s policy pertaining to conditions of employment is as follows:</w:t>
            </w:r>
          </w:p>
          <w:p w14:paraId="1243047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g">
                  <w:drawing>
                    <wp:anchor distT="0" distB="0" distL="114300" distR="114300" simplePos="0" relativeHeight="251723776" behindDoc="0" locked="0" layoutInCell="1" allowOverlap="1" wp14:anchorId="02D1AC57" wp14:editId="40CD30C4">
                      <wp:simplePos x="0" y="0"/>
                      <wp:positionH relativeFrom="column">
                        <wp:posOffset>84455</wp:posOffset>
                      </wp:positionH>
                      <wp:positionV relativeFrom="paragraph">
                        <wp:posOffset>170180</wp:posOffset>
                      </wp:positionV>
                      <wp:extent cx="4185285" cy="457835"/>
                      <wp:effectExtent l="0" t="0" r="24765" b="3746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285" cy="457835"/>
                                <a:chOff x="3460" y="5580"/>
                                <a:chExt cx="6591" cy="721"/>
                              </a:xfrm>
                            </wpg:grpSpPr>
                            <wps:wsp>
                              <wps:cNvPr id="224" name="AutoShape 230"/>
                              <wps:cNvCnPr>
                                <a:cxnSpLocks noChangeShapeType="1"/>
                              </wps:cNvCnPr>
                              <wps:spPr bwMode="auto">
                                <a:xfrm>
                                  <a:off x="3460" y="558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 name="AutoShape 231"/>
                              <wps:cNvCnPr>
                                <a:cxnSpLocks noChangeShapeType="1"/>
                              </wps:cNvCnPr>
                              <wps:spPr bwMode="auto">
                                <a:xfrm>
                                  <a:off x="3460" y="594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8" name="AutoShape 232"/>
                              <wps:cNvCnPr>
                                <a:cxnSpLocks noChangeShapeType="1"/>
                              </wps:cNvCnPr>
                              <wps:spPr bwMode="auto">
                                <a:xfrm>
                                  <a:off x="3460" y="6300"/>
                                  <a:ext cx="6591" cy="1"/>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8F07D0B" id="Group 11" o:spid="_x0000_s1026" style="position:absolute;margin-left:6.65pt;margin-top:13.4pt;width:329.55pt;height:36.05pt;z-index:251723776" coordorigin="3460,5580" coordsize="659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">
                      <v:shape id="AutoShape 230" o:spid="_x0000_s1027" type="#_x0000_t32" style="position:absolute;left:3460;top:558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" strokeweight="1pt">
                        <v:stroke dashstyle="1 1" endcap="round"/>
                      </v:shape>
                      <v:shape id="AutoShape 231" o:spid="_x0000_s1028" type="#_x0000_t32" style="position:absolute;left:3460;top:594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" strokeweight="1pt">
                        <v:stroke dashstyle="1 1" endcap="round"/>
                      </v:shape>
                      <v:shape id="AutoShape 232" o:spid="_x0000_s1029" type="#_x0000_t32" style="position:absolute;left:3460;top:6300;width:65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" strokeweight="1pt">
                        <v:stroke dashstyle="1 1" endcap="round"/>
                      </v:shape>
                    </v:group>
                  </w:pict>
                </mc:Fallback>
              </mc:AlternateContent>
            </w:r>
          </w:p>
          <w:p w14:paraId="300EE09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p w14:paraId="45CB8DE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s">
                  <w:drawing>
                    <wp:anchor distT="0" distB="0" distL="114300" distR="114300" simplePos="0" relativeHeight="251726848" behindDoc="0" locked="0" layoutInCell="1" allowOverlap="1" wp14:anchorId="1AD49AA9" wp14:editId="693E0C80">
                      <wp:simplePos x="0" y="0"/>
                      <wp:positionH relativeFrom="column">
                        <wp:posOffset>88900</wp:posOffset>
                      </wp:positionH>
                      <wp:positionV relativeFrom="paragraph">
                        <wp:posOffset>10795</wp:posOffset>
                      </wp:positionV>
                      <wp:extent cx="4185285" cy="16510"/>
                      <wp:effectExtent l="0" t="0" r="24765" b="21590"/>
                      <wp:wrapNone/>
                      <wp:docPr id="229"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85285" cy="1651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26C699E" id="Straight Arrow Connector 229" o:spid="_x0000_s1026" type="#_x0000_t32" style="position:absolute;margin-left:7pt;margin-top:.85pt;width:329.55pt;height:1.3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" strokeweight="1pt">
                      <v:stroke dashstyle="1 1" endcap="round"/>
                    </v:shape>
                  </w:pict>
                </mc:Fallback>
              </mc:AlternateContent>
            </w:r>
          </w:p>
        </w:tc>
      </w:tr>
      <w:tr w:rsidR="00470C01" w:rsidRPr="0077769E" w14:paraId="4EB07517" w14:textId="77777777" w:rsidTr="00860A83">
        <w:tc>
          <w:tcPr>
            <w:tcW w:w="1082" w:type="dxa"/>
          </w:tcPr>
          <w:p w14:paraId="6C4B171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5.1.1(h)</w:t>
            </w:r>
          </w:p>
        </w:tc>
        <w:tc>
          <w:tcPr>
            <w:tcW w:w="8161" w:type="dxa"/>
            <w:gridSpan w:val="3"/>
          </w:tcPr>
          <w:p w14:paraId="17C1F61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following name boards are required:</w:t>
            </w:r>
          </w:p>
          <w:p w14:paraId="070AD2A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noProof/>
                <w:szCs w:val="20"/>
                <w:lang w:val="en-ZA" w:eastAsia="en-ZA"/>
              </w:rPr>
              <mc:AlternateContent>
                <mc:Choice Requires="wpg">
                  <w:drawing>
                    <wp:anchor distT="0" distB="0" distL="114300" distR="114300" simplePos="0" relativeHeight="251724800" behindDoc="0" locked="0" layoutInCell="1" allowOverlap="1" wp14:anchorId="0C7272CE" wp14:editId="1DAAF652">
                      <wp:simplePos x="0" y="0"/>
                      <wp:positionH relativeFrom="column">
                        <wp:posOffset>8255</wp:posOffset>
                      </wp:positionH>
                      <wp:positionV relativeFrom="paragraph">
                        <wp:posOffset>142240</wp:posOffset>
                      </wp:positionV>
                      <wp:extent cx="4185285" cy="457835"/>
                      <wp:effectExtent l="0" t="0" r="24765" b="37465"/>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285" cy="457835"/>
                                <a:chOff x="3460" y="5580"/>
                                <a:chExt cx="6591" cy="721"/>
                              </a:xfrm>
                            </wpg:grpSpPr>
                            <wps:wsp>
                              <wps:cNvPr id="231" name="AutoShape 234"/>
                              <wps:cNvCnPr>
                                <a:cxnSpLocks noChangeShapeType="1"/>
                              </wps:cNvCnPr>
                              <wps:spPr bwMode="auto">
                                <a:xfrm>
                                  <a:off x="3460" y="558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2" name="AutoShape 235"/>
                              <wps:cNvCnPr>
                                <a:cxnSpLocks noChangeShapeType="1"/>
                              </wps:cNvCnPr>
                              <wps:spPr bwMode="auto">
                                <a:xfrm>
                                  <a:off x="3460" y="5940"/>
                                  <a:ext cx="6591"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3" name="AutoShape 236"/>
                              <wps:cNvCnPr>
                                <a:cxnSpLocks noChangeShapeType="1"/>
                              </wps:cNvCnPr>
                              <wps:spPr bwMode="auto">
                                <a:xfrm>
                                  <a:off x="3460" y="6300"/>
                                  <a:ext cx="6591" cy="1"/>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EC21589" id="Group 230" o:spid="_x0000_s1026" style="position:absolute;margin-left:.65pt;margin-top:11.2pt;width:329.55pt;height:36.05pt;z-index:251724800" coordorigin="3460,5580" coordsize="659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">
                      <v:shape id="AutoShape 234" o:spid="_x0000_s1027" type="#_x0000_t32" style="position:absolute;left:3460;top:558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" strokeweight="1pt">
                        <v:stroke dashstyle="1 1" endcap="round"/>
                      </v:shape>
                      <v:shape id="AutoShape 235" o:spid="_x0000_s1028" type="#_x0000_t32" style="position:absolute;left:3460;top:5940;width:6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" strokeweight="1pt">
                        <v:stroke dashstyle="1 1" endcap="round"/>
                      </v:shape>
                      <v:shape id="AutoShape 236" o:spid="_x0000_s1029" type="#_x0000_t32" style="position:absolute;left:3460;top:6300;width:65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" strokeweight="1pt">
                        <v:stroke dashstyle="1 1" endcap="round"/>
                      </v:shape>
                    </v:group>
                  </w:pict>
                </mc:Fallback>
              </mc:AlternateContent>
            </w:r>
          </w:p>
          <w:p w14:paraId="45404C0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3509AAC7" w14:textId="77777777" w:rsidTr="00860A83">
        <w:tc>
          <w:tcPr>
            <w:tcW w:w="9243" w:type="dxa"/>
            <w:gridSpan w:val="4"/>
            <w:vAlign w:val="center"/>
          </w:tcPr>
          <w:p w14:paraId="6288CC1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286653FC" w14:textId="77777777" w:rsidTr="00860A83">
        <w:tc>
          <w:tcPr>
            <w:tcW w:w="1170" w:type="dxa"/>
            <w:gridSpan w:val="3"/>
            <w:vAlign w:val="center"/>
          </w:tcPr>
          <w:p w14:paraId="4EE95EC5" w14:textId="77777777" w:rsidR="00470C01" w:rsidRPr="0077769E" w:rsidRDefault="00470C01" w:rsidP="00470C01">
            <w:pPr>
              <w:tabs>
                <w:tab w:val="right" w:pos="9769"/>
              </w:tabs>
              <w:spacing w:before="100" w:after="240" w:line="240" w:lineRule="auto"/>
              <w:jc w:val="center"/>
              <w:rPr>
                <w:rFonts w:ascii="Arial" w:eastAsia="Times New Roman" w:hAnsi="Arial" w:cs="Arial"/>
                <w:b/>
                <w:i/>
                <w:sz w:val="16"/>
                <w:szCs w:val="18"/>
                <w:lang w:val="en-GB"/>
              </w:rPr>
            </w:pPr>
            <w:r w:rsidRPr="0077769E">
              <w:rPr>
                <w:rFonts w:ascii="Arial" w:eastAsia="Times New Roman" w:hAnsi="Arial" w:cs="Arial"/>
                <w:b/>
                <w:i/>
                <w:sz w:val="16"/>
                <w:szCs w:val="18"/>
                <w:lang w:val="en-GB"/>
              </w:rPr>
              <w:t>Variations:</w:t>
            </w:r>
          </w:p>
        </w:tc>
        <w:tc>
          <w:tcPr>
            <w:tcW w:w="8073" w:type="dxa"/>
            <w:vAlign w:val="center"/>
          </w:tcPr>
          <w:p w14:paraId="69E59A8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2EAA6FD0" w14:textId="77777777" w:rsidTr="00860A83">
        <w:tc>
          <w:tcPr>
            <w:tcW w:w="9243" w:type="dxa"/>
            <w:gridSpan w:val="4"/>
            <w:vAlign w:val="center"/>
          </w:tcPr>
          <w:p w14:paraId="78B0B8B2" w14:textId="77777777" w:rsidR="00470C01" w:rsidRPr="0077769E" w:rsidRDefault="00470C01" w:rsidP="00470C01">
            <w:pPr>
              <w:tabs>
                <w:tab w:val="right" w:pos="9769"/>
              </w:tabs>
              <w:spacing w:before="100" w:after="240" w:line="240" w:lineRule="auto"/>
              <w:jc w:val="both"/>
              <w:rPr>
                <w:rFonts w:ascii="Arial" w:eastAsia="Times New Roman" w:hAnsi="Arial" w:cs="Arial"/>
                <w:b/>
                <w:i/>
                <w:sz w:val="16"/>
                <w:szCs w:val="20"/>
                <w:lang w:val="en-GB"/>
              </w:rPr>
            </w:pPr>
          </w:p>
        </w:tc>
      </w:tr>
      <w:tr w:rsidR="00470C01" w:rsidRPr="0077769E" w14:paraId="20120EBE" w14:textId="77777777" w:rsidTr="00860A83">
        <w:tc>
          <w:tcPr>
            <w:tcW w:w="1170" w:type="dxa"/>
            <w:gridSpan w:val="3"/>
            <w:vAlign w:val="center"/>
          </w:tcPr>
          <w:p w14:paraId="5B904ECF" w14:textId="77777777" w:rsidR="00470C01" w:rsidRPr="0077769E" w:rsidRDefault="00470C01" w:rsidP="00470C01">
            <w:pPr>
              <w:tabs>
                <w:tab w:val="right" w:pos="9769"/>
              </w:tabs>
              <w:spacing w:before="100" w:after="240" w:line="240" w:lineRule="auto"/>
              <w:jc w:val="center"/>
              <w:rPr>
                <w:rFonts w:ascii="Arial" w:eastAsia="Times New Roman" w:hAnsi="Arial" w:cs="Arial"/>
                <w:b/>
                <w:i/>
                <w:sz w:val="16"/>
                <w:szCs w:val="18"/>
                <w:lang w:val="en-GB"/>
              </w:rPr>
            </w:pPr>
            <w:r w:rsidRPr="0077769E">
              <w:rPr>
                <w:rFonts w:ascii="Arial" w:eastAsia="Times New Roman" w:hAnsi="Arial" w:cs="Arial"/>
                <w:b/>
                <w:i/>
                <w:sz w:val="16"/>
                <w:szCs w:val="18"/>
                <w:lang w:val="en-GB"/>
              </w:rPr>
              <w:t>Additional clauses:</w:t>
            </w:r>
          </w:p>
        </w:tc>
        <w:tc>
          <w:tcPr>
            <w:tcW w:w="8073" w:type="dxa"/>
            <w:vAlign w:val="center"/>
          </w:tcPr>
          <w:p w14:paraId="4A2C49A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0CB23C8F" w14:textId="77777777" w:rsidTr="00860A83">
        <w:tc>
          <w:tcPr>
            <w:tcW w:w="9243" w:type="dxa"/>
            <w:gridSpan w:val="4"/>
            <w:vAlign w:val="center"/>
          </w:tcPr>
          <w:p w14:paraId="6FCC53A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bl>
    <w:p w14:paraId="2CC9FC6A" w14:textId="77777777" w:rsidR="00470C01" w:rsidRPr="0077769E" w:rsidRDefault="00470C01" w:rsidP="00470C01">
      <w:pPr>
        <w:tabs>
          <w:tab w:val="right" w:pos="9769"/>
        </w:tabs>
        <w:spacing w:after="240" w:line="240" w:lineRule="auto"/>
        <w:jc w:val="both"/>
        <w:rPr>
          <w:rFonts w:ascii="Arial" w:eastAsia="Times New Roman" w:hAnsi="Arial" w:cs="Arial"/>
          <w:szCs w:val="20"/>
          <w:lang w:val="en-GB"/>
        </w:rPr>
      </w:pPr>
      <w:r w:rsidRPr="0077769E">
        <w:rPr>
          <w:rFonts w:ascii="Arial" w:eastAsia="Times New Roman" w:hAnsi="Arial" w:cs="Arial"/>
          <w:szCs w:val="20"/>
          <w:lang w:val="en-GB"/>
        </w:rPr>
        <w:br w:type="page"/>
      </w:r>
    </w:p>
    <w:tbl>
      <w:tblPr>
        <w:tblW w:w="92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12"/>
        <w:gridCol w:w="91"/>
        <w:gridCol w:w="8051"/>
      </w:tblGrid>
      <w:tr w:rsidR="00470C01" w:rsidRPr="0077769E" w14:paraId="00FF2A98" w14:textId="77777777" w:rsidTr="006F5B43">
        <w:trPr>
          <w:trHeight w:val="863"/>
        </w:trPr>
        <w:tc>
          <w:tcPr>
            <w:tcW w:w="9254" w:type="dxa"/>
            <w:gridSpan w:val="3"/>
            <w:shd w:val="clear" w:color="auto" w:fill="DBE5F1"/>
            <w:vAlign w:val="center"/>
          </w:tcPr>
          <w:p w14:paraId="5BE5266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lastRenderedPageBreak/>
              <w:t>SANS 1921-5: Earthworks activities that are to be performed by hand</w:t>
            </w:r>
          </w:p>
        </w:tc>
      </w:tr>
      <w:tr w:rsidR="00470C01" w:rsidRPr="0077769E" w14:paraId="3BA31FAB" w14:textId="77777777" w:rsidTr="006F5B43">
        <w:trPr>
          <w:trHeight w:val="1204"/>
        </w:trPr>
        <w:tc>
          <w:tcPr>
            <w:tcW w:w="1112" w:type="dxa"/>
            <w:shd w:val="clear" w:color="auto" w:fill="DBE5F1"/>
            <w:vAlign w:val="center"/>
          </w:tcPr>
          <w:p w14:paraId="5811AF4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Clause No</w:t>
            </w:r>
          </w:p>
        </w:tc>
        <w:tc>
          <w:tcPr>
            <w:tcW w:w="8142" w:type="dxa"/>
            <w:gridSpan w:val="2"/>
            <w:shd w:val="clear" w:color="auto" w:fill="DBE5F1"/>
            <w:vAlign w:val="center"/>
          </w:tcPr>
          <w:p w14:paraId="397E417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Specification Data</w:t>
            </w:r>
          </w:p>
        </w:tc>
      </w:tr>
      <w:tr w:rsidR="00470C01" w:rsidRPr="0077769E" w14:paraId="387184A4" w14:textId="77777777" w:rsidTr="006F5B43">
        <w:trPr>
          <w:trHeight w:val="840"/>
        </w:trPr>
        <w:tc>
          <w:tcPr>
            <w:tcW w:w="1112" w:type="dxa"/>
            <w:vAlign w:val="center"/>
          </w:tcPr>
          <w:p w14:paraId="7C02B2F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5.1</w:t>
            </w:r>
          </w:p>
        </w:tc>
        <w:tc>
          <w:tcPr>
            <w:tcW w:w="8142" w:type="dxa"/>
            <w:gridSpan w:val="2"/>
            <w:vAlign w:val="center"/>
          </w:tcPr>
          <w:p w14:paraId="0E99AC3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depth of the trenches to be excavated by hand is 1,5m.</w:t>
            </w:r>
          </w:p>
        </w:tc>
      </w:tr>
      <w:tr w:rsidR="00470C01" w:rsidRPr="0077769E" w14:paraId="1F0E135A" w14:textId="77777777" w:rsidTr="006F5B43">
        <w:trPr>
          <w:trHeight w:val="863"/>
        </w:trPr>
        <w:tc>
          <w:tcPr>
            <w:tcW w:w="9254" w:type="dxa"/>
            <w:gridSpan w:val="3"/>
            <w:vAlign w:val="center"/>
          </w:tcPr>
          <w:p w14:paraId="75FA514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77016DC2" w14:textId="77777777" w:rsidTr="006F5B43">
        <w:trPr>
          <w:trHeight w:val="543"/>
        </w:trPr>
        <w:tc>
          <w:tcPr>
            <w:tcW w:w="1203" w:type="dxa"/>
            <w:gridSpan w:val="2"/>
            <w:vAlign w:val="center"/>
          </w:tcPr>
          <w:p w14:paraId="7A091A77" w14:textId="77777777" w:rsidR="00470C01" w:rsidRPr="0077769E" w:rsidRDefault="00470C01" w:rsidP="00470C01">
            <w:pPr>
              <w:tabs>
                <w:tab w:val="right" w:pos="9769"/>
              </w:tabs>
              <w:spacing w:before="100" w:after="240" w:line="240" w:lineRule="auto"/>
              <w:jc w:val="both"/>
              <w:rPr>
                <w:rFonts w:ascii="Arial" w:eastAsia="Times New Roman" w:hAnsi="Arial" w:cs="Arial"/>
                <w:b/>
                <w:i/>
                <w:sz w:val="18"/>
                <w:szCs w:val="18"/>
                <w:lang w:val="en-GB"/>
              </w:rPr>
            </w:pPr>
            <w:r w:rsidRPr="0077769E">
              <w:rPr>
                <w:rFonts w:ascii="Arial" w:eastAsia="Times New Roman" w:hAnsi="Arial" w:cs="Arial"/>
                <w:b/>
                <w:i/>
                <w:sz w:val="16"/>
                <w:szCs w:val="18"/>
                <w:lang w:val="en-GB"/>
              </w:rPr>
              <w:t>Variations</w:t>
            </w:r>
            <w:r w:rsidRPr="0077769E">
              <w:rPr>
                <w:rFonts w:ascii="Arial" w:eastAsia="Times New Roman" w:hAnsi="Arial" w:cs="Arial"/>
                <w:b/>
                <w:i/>
                <w:sz w:val="18"/>
                <w:szCs w:val="18"/>
                <w:lang w:val="en-GB"/>
              </w:rPr>
              <w:t>:</w:t>
            </w:r>
          </w:p>
        </w:tc>
        <w:tc>
          <w:tcPr>
            <w:tcW w:w="8051" w:type="dxa"/>
            <w:vAlign w:val="center"/>
          </w:tcPr>
          <w:p w14:paraId="4A493EF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State variations, if any, for example specific compaction requirements</w:t>
            </w:r>
          </w:p>
        </w:tc>
      </w:tr>
      <w:tr w:rsidR="00470C01" w:rsidRPr="0077769E" w14:paraId="05C4C5CA" w14:textId="77777777" w:rsidTr="006F5B43">
        <w:trPr>
          <w:trHeight w:val="840"/>
        </w:trPr>
        <w:tc>
          <w:tcPr>
            <w:tcW w:w="9254" w:type="dxa"/>
            <w:gridSpan w:val="3"/>
            <w:vAlign w:val="center"/>
          </w:tcPr>
          <w:p w14:paraId="0CDC982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4AEC86DA" w14:textId="77777777" w:rsidTr="006F5B43">
        <w:trPr>
          <w:trHeight w:val="993"/>
        </w:trPr>
        <w:tc>
          <w:tcPr>
            <w:tcW w:w="1112" w:type="dxa"/>
            <w:vAlign w:val="center"/>
          </w:tcPr>
          <w:p w14:paraId="68E498C4" w14:textId="77777777" w:rsidR="00470C01" w:rsidRPr="0077769E" w:rsidRDefault="00470C01" w:rsidP="00470C01">
            <w:pPr>
              <w:tabs>
                <w:tab w:val="right" w:pos="9769"/>
              </w:tabs>
              <w:spacing w:before="100" w:after="240" w:line="240" w:lineRule="auto"/>
              <w:jc w:val="both"/>
              <w:rPr>
                <w:rFonts w:ascii="Arial" w:eastAsia="Times New Roman" w:hAnsi="Arial" w:cs="Arial"/>
                <w:b/>
                <w:i/>
                <w:sz w:val="18"/>
                <w:szCs w:val="18"/>
                <w:lang w:val="en-GB"/>
              </w:rPr>
            </w:pPr>
            <w:r w:rsidRPr="0077769E">
              <w:rPr>
                <w:rFonts w:ascii="Arial" w:eastAsia="Times New Roman" w:hAnsi="Arial" w:cs="Arial"/>
                <w:b/>
                <w:i/>
                <w:sz w:val="16"/>
                <w:szCs w:val="18"/>
                <w:lang w:val="en-GB"/>
              </w:rPr>
              <w:t>Additional clauses</w:t>
            </w:r>
          </w:p>
        </w:tc>
        <w:tc>
          <w:tcPr>
            <w:tcW w:w="8142" w:type="dxa"/>
            <w:gridSpan w:val="2"/>
            <w:vAlign w:val="center"/>
          </w:tcPr>
          <w:p w14:paraId="24C594D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26E7C9BD" w14:textId="77777777" w:rsidTr="006F5B43">
        <w:trPr>
          <w:trHeight w:val="863"/>
        </w:trPr>
        <w:tc>
          <w:tcPr>
            <w:tcW w:w="9254" w:type="dxa"/>
            <w:gridSpan w:val="3"/>
            <w:vAlign w:val="center"/>
          </w:tcPr>
          <w:p w14:paraId="6EFE253F"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bl>
    <w:p w14:paraId="25332836" w14:textId="77777777" w:rsidR="00470C01" w:rsidRPr="0077769E" w:rsidRDefault="00470C01" w:rsidP="00470C01">
      <w:pPr>
        <w:tabs>
          <w:tab w:val="right" w:pos="9769"/>
        </w:tabs>
        <w:spacing w:after="240" w:line="240" w:lineRule="auto"/>
        <w:jc w:val="both"/>
        <w:rPr>
          <w:rFonts w:ascii="Arial" w:eastAsia="Times New Roman" w:hAnsi="Arial" w:cs="Arial"/>
          <w:szCs w:val="20"/>
          <w:lang w:val="en-GB"/>
        </w:rPr>
      </w:pP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2"/>
        <w:gridCol w:w="1386"/>
        <w:gridCol w:w="1721"/>
        <w:gridCol w:w="1767"/>
        <w:gridCol w:w="3044"/>
      </w:tblGrid>
      <w:tr w:rsidR="00470C01" w:rsidRPr="0077769E" w14:paraId="5AF69FEE" w14:textId="77777777" w:rsidTr="00470C01">
        <w:tc>
          <w:tcPr>
            <w:tcW w:w="9000" w:type="dxa"/>
            <w:gridSpan w:val="5"/>
            <w:shd w:val="clear" w:color="auto" w:fill="DBE5F1"/>
            <w:vAlign w:val="center"/>
          </w:tcPr>
          <w:p w14:paraId="369A5D3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SANS 1921-6: HIV / AIDS awareness</w:t>
            </w:r>
          </w:p>
        </w:tc>
      </w:tr>
      <w:tr w:rsidR="00470C01" w:rsidRPr="0077769E" w14:paraId="7992601A" w14:textId="77777777" w:rsidTr="00470C01">
        <w:tc>
          <w:tcPr>
            <w:tcW w:w="1082" w:type="dxa"/>
            <w:shd w:val="clear" w:color="auto" w:fill="DBE5F1"/>
            <w:vAlign w:val="center"/>
          </w:tcPr>
          <w:p w14:paraId="426259F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Clause No</w:t>
            </w:r>
          </w:p>
        </w:tc>
        <w:tc>
          <w:tcPr>
            <w:tcW w:w="7918" w:type="dxa"/>
            <w:gridSpan w:val="4"/>
            <w:shd w:val="clear" w:color="auto" w:fill="DBE5F1"/>
            <w:vAlign w:val="center"/>
          </w:tcPr>
          <w:p w14:paraId="5221E671"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Specification Data</w:t>
            </w:r>
          </w:p>
        </w:tc>
      </w:tr>
      <w:tr w:rsidR="00470C01" w:rsidRPr="0077769E" w14:paraId="73103F14" w14:textId="77777777" w:rsidTr="00470C01">
        <w:tc>
          <w:tcPr>
            <w:tcW w:w="1082" w:type="dxa"/>
            <w:vMerge w:val="restart"/>
          </w:tcPr>
          <w:p w14:paraId="7F7DCA9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4.2.1(a)</w:t>
            </w:r>
          </w:p>
          <w:p w14:paraId="17D1FA8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p w14:paraId="6D8476F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c>
          <w:tcPr>
            <w:tcW w:w="7918" w:type="dxa"/>
            <w:gridSpan w:val="4"/>
            <w:vAlign w:val="center"/>
          </w:tcPr>
          <w:p w14:paraId="0DD3BEF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A qualified service provider is a service provider that is accredited by The NMBM Health and Social Development and appears on the list of recognized service providers Of the NMBM Health and Social Development.</w:t>
            </w:r>
          </w:p>
          <w:p w14:paraId="0F52B5A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The contact particulars of qualified service providers are as follows:</w:t>
            </w:r>
          </w:p>
        </w:tc>
      </w:tr>
      <w:tr w:rsidR="00470C01" w:rsidRPr="0077769E" w14:paraId="3A34CA22" w14:textId="77777777" w:rsidTr="00470C01">
        <w:trPr>
          <w:trHeight w:val="128"/>
        </w:trPr>
        <w:tc>
          <w:tcPr>
            <w:tcW w:w="1082" w:type="dxa"/>
            <w:vMerge/>
          </w:tcPr>
          <w:p w14:paraId="5150D9E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c>
          <w:tcPr>
            <w:tcW w:w="1386" w:type="dxa"/>
            <w:vAlign w:val="center"/>
          </w:tcPr>
          <w:p w14:paraId="25C53616"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Name</w:t>
            </w:r>
          </w:p>
        </w:tc>
        <w:tc>
          <w:tcPr>
            <w:tcW w:w="1721" w:type="dxa"/>
            <w:vAlign w:val="center"/>
          </w:tcPr>
          <w:p w14:paraId="19B8AD6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Tel</w:t>
            </w:r>
          </w:p>
        </w:tc>
        <w:tc>
          <w:tcPr>
            <w:tcW w:w="1767" w:type="dxa"/>
            <w:vAlign w:val="center"/>
          </w:tcPr>
          <w:p w14:paraId="5CE21AB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Fax</w:t>
            </w:r>
          </w:p>
        </w:tc>
        <w:tc>
          <w:tcPr>
            <w:tcW w:w="3044" w:type="dxa"/>
            <w:vAlign w:val="center"/>
          </w:tcPr>
          <w:p w14:paraId="6927E2CD"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e-mail</w:t>
            </w:r>
          </w:p>
        </w:tc>
      </w:tr>
      <w:tr w:rsidR="00470C01" w:rsidRPr="0077769E" w14:paraId="23586D51" w14:textId="77777777" w:rsidTr="00470C01">
        <w:trPr>
          <w:trHeight w:val="732"/>
        </w:trPr>
        <w:tc>
          <w:tcPr>
            <w:tcW w:w="1082" w:type="dxa"/>
            <w:vMerge/>
          </w:tcPr>
          <w:p w14:paraId="163B5744"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c>
          <w:tcPr>
            <w:tcW w:w="1386" w:type="dxa"/>
            <w:vAlign w:val="center"/>
          </w:tcPr>
          <w:p w14:paraId="7D8F882B"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c>
          <w:tcPr>
            <w:tcW w:w="1721" w:type="dxa"/>
            <w:vAlign w:val="center"/>
          </w:tcPr>
          <w:p w14:paraId="0667C9DE"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c>
          <w:tcPr>
            <w:tcW w:w="1767" w:type="dxa"/>
            <w:vAlign w:val="center"/>
          </w:tcPr>
          <w:p w14:paraId="56B80105"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c>
          <w:tcPr>
            <w:tcW w:w="3044" w:type="dxa"/>
            <w:vAlign w:val="center"/>
          </w:tcPr>
          <w:p w14:paraId="6C0BFF92"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1260CCA9" w14:textId="77777777" w:rsidTr="00470C01">
        <w:tc>
          <w:tcPr>
            <w:tcW w:w="1082" w:type="dxa"/>
          </w:tcPr>
          <w:p w14:paraId="126677D9"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4.2.1 (a)</w:t>
            </w:r>
          </w:p>
        </w:tc>
        <w:tc>
          <w:tcPr>
            <w:tcW w:w="7918" w:type="dxa"/>
            <w:gridSpan w:val="4"/>
            <w:vAlign w:val="center"/>
          </w:tcPr>
          <w:p w14:paraId="001074E3"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r w:rsidRPr="0077769E">
              <w:rPr>
                <w:rFonts w:ascii="Arial" w:eastAsia="Times New Roman" w:hAnsi="Arial" w:cs="Arial"/>
                <w:sz w:val="20"/>
                <w:szCs w:val="20"/>
                <w:lang w:val="en-GB"/>
              </w:rPr>
              <w:t>Apart for the initial programme, the HIV / AIDS awareness programme is to be repeated at 4-month intervals throughout the duration of the contract</w:t>
            </w:r>
          </w:p>
        </w:tc>
      </w:tr>
      <w:tr w:rsidR="00470C01" w:rsidRPr="0077769E" w14:paraId="33F4D60F" w14:textId="77777777" w:rsidTr="00470C01">
        <w:tc>
          <w:tcPr>
            <w:tcW w:w="9000" w:type="dxa"/>
            <w:gridSpan w:val="5"/>
            <w:vAlign w:val="center"/>
          </w:tcPr>
          <w:p w14:paraId="2698189C"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5D5FBCAF" w14:textId="77777777" w:rsidTr="00470C01">
        <w:tc>
          <w:tcPr>
            <w:tcW w:w="1082" w:type="dxa"/>
            <w:vAlign w:val="center"/>
          </w:tcPr>
          <w:p w14:paraId="52C4C65B" w14:textId="77777777" w:rsidR="00470C01" w:rsidRPr="0077769E" w:rsidRDefault="00470C01" w:rsidP="00470C01">
            <w:pPr>
              <w:tabs>
                <w:tab w:val="right" w:pos="9769"/>
              </w:tabs>
              <w:spacing w:before="100" w:after="240" w:line="240" w:lineRule="auto"/>
              <w:jc w:val="center"/>
              <w:rPr>
                <w:rFonts w:ascii="Arial" w:eastAsia="Times New Roman" w:hAnsi="Arial" w:cs="Arial"/>
                <w:b/>
                <w:i/>
                <w:sz w:val="16"/>
                <w:szCs w:val="18"/>
                <w:lang w:val="en-GB"/>
              </w:rPr>
            </w:pPr>
            <w:r w:rsidRPr="0077769E">
              <w:rPr>
                <w:rFonts w:ascii="Arial" w:eastAsia="Times New Roman" w:hAnsi="Arial" w:cs="Arial"/>
                <w:b/>
                <w:i/>
                <w:sz w:val="16"/>
                <w:szCs w:val="18"/>
                <w:lang w:val="en-GB"/>
              </w:rPr>
              <w:t>Variations:</w:t>
            </w:r>
          </w:p>
        </w:tc>
        <w:tc>
          <w:tcPr>
            <w:tcW w:w="7918" w:type="dxa"/>
            <w:gridSpan w:val="4"/>
            <w:vAlign w:val="center"/>
          </w:tcPr>
          <w:p w14:paraId="61FA60C8"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09E8B6B9" w14:textId="77777777" w:rsidTr="00470C01">
        <w:tc>
          <w:tcPr>
            <w:tcW w:w="9000" w:type="dxa"/>
            <w:gridSpan w:val="5"/>
            <w:vAlign w:val="center"/>
          </w:tcPr>
          <w:p w14:paraId="3CD67239" w14:textId="77777777" w:rsidR="00470C01" w:rsidRPr="0077769E" w:rsidRDefault="00470C01" w:rsidP="00470C01">
            <w:pPr>
              <w:tabs>
                <w:tab w:val="right" w:pos="9769"/>
              </w:tabs>
              <w:spacing w:before="100" w:after="240" w:line="240" w:lineRule="auto"/>
              <w:jc w:val="center"/>
              <w:rPr>
                <w:rFonts w:ascii="Arial" w:eastAsia="Times New Roman" w:hAnsi="Arial" w:cs="Arial"/>
                <w:b/>
                <w:i/>
                <w:sz w:val="16"/>
                <w:szCs w:val="20"/>
                <w:lang w:val="en-GB"/>
              </w:rPr>
            </w:pPr>
          </w:p>
        </w:tc>
      </w:tr>
      <w:tr w:rsidR="00470C01" w:rsidRPr="0077769E" w14:paraId="1DAF03DB" w14:textId="77777777" w:rsidTr="00470C01">
        <w:trPr>
          <w:trHeight w:val="260"/>
        </w:trPr>
        <w:tc>
          <w:tcPr>
            <w:tcW w:w="1082" w:type="dxa"/>
            <w:vAlign w:val="center"/>
          </w:tcPr>
          <w:p w14:paraId="3FB68BA8" w14:textId="77777777" w:rsidR="00470C01" w:rsidRPr="0077769E" w:rsidRDefault="00470C01" w:rsidP="00470C01">
            <w:pPr>
              <w:tabs>
                <w:tab w:val="right" w:pos="9769"/>
              </w:tabs>
              <w:spacing w:before="100" w:after="240" w:line="240" w:lineRule="auto"/>
              <w:jc w:val="center"/>
              <w:rPr>
                <w:rFonts w:ascii="Arial" w:eastAsia="Times New Roman" w:hAnsi="Arial" w:cs="Arial"/>
                <w:b/>
                <w:i/>
                <w:sz w:val="16"/>
                <w:szCs w:val="18"/>
                <w:lang w:val="en-GB"/>
              </w:rPr>
            </w:pPr>
            <w:r w:rsidRPr="0077769E">
              <w:rPr>
                <w:rFonts w:ascii="Arial" w:eastAsia="Times New Roman" w:hAnsi="Arial" w:cs="Arial"/>
                <w:b/>
                <w:i/>
                <w:sz w:val="16"/>
                <w:szCs w:val="18"/>
                <w:lang w:val="en-GB"/>
              </w:rPr>
              <w:t>Additional clauses:</w:t>
            </w:r>
          </w:p>
        </w:tc>
        <w:tc>
          <w:tcPr>
            <w:tcW w:w="7918" w:type="dxa"/>
            <w:gridSpan w:val="4"/>
            <w:vAlign w:val="center"/>
          </w:tcPr>
          <w:p w14:paraId="59188B90"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r w:rsidR="00470C01" w:rsidRPr="0077769E" w14:paraId="01B2E05F" w14:textId="77777777" w:rsidTr="00470C01">
        <w:trPr>
          <w:trHeight w:val="260"/>
        </w:trPr>
        <w:tc>
          <w:tcPr>
            <w:tcW w:w="9000" w:type="dxa"/>
            <w:gridSpan w:val="5"/>
            <w:vAlign w:val="center"/>
          </w:tcPr>
          <w:p w14:paraId="5E33BBA7" w14:textId="77777777" w:rsidR="00470C01" w:rsidRPr="0077769E" w:rsidRDefault="00470C01" w:rsidP="00470C01">
            <w:pPr>
              <w:tabs>
                <w:tab w:val="right" w:pos="9769"/>
              </w:tabs>
              <w:spacing w:before="100" w:after="240" w:line="240" w:lineRule="auto"/>
              <w:jc w:val="both"/>
              <w:rPr>
                <w:rFonts w:ascii="Arial" w:eastAsia="Times New Roman" w:hAnsi="Arial" w:cs="Arial"/>
                <w:sz w:val="20"/>
                <w:szCs w:val="20"/>
                <w:lang w:val="en-GB"/>
              </w:rPr>
            </w:pPr>
          </w:p>
        </w:tc>
      </w:tr>
    </w:tbl>
    <w:p w14:paraId="465642CD" w14:textId="77777777" w:rsidR="00470C01" w:rsidRPr="0077769E" w:rsidRDefault="00470C01" w:rsidP="00470C01">
      <w:pPr>
        <w:tabs>
          <w:tab w:val="right" w:pos="9769"/>
        </w:tabs>
        <w:spacing w:after="240" w:line="276" w:lineRule="auto"/>
        <w:jc w:val="both"/>
        <w:rPr>
          <w:rFonts w:ascii="Arial" w:eastAsia="Times New Roman" w:hAnsi="Arial" w:cs="Arial"/>
          <w:sz w:val="20"/>
          <w:szCs w:val="20"/>
          <w:lang w:val="en-GB"/>
        </w:rPr>
      </w:pPr>
    </w:p>
    <w:p w14:paraId="764D8558" w14:textId="77777777" w:rsidR="00470C01" w:rsidRPr="0077769E"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0"/>
        </w:rPr>
      </w:pPr>
      <w:bookmarkStart w:id="28" w:name="_Toc238543149"/>
      <w:r w:rsidRPr="0077769E">
        <w:rPr>
          <w:rFonts w:ascii="Arial" w:eastAsia="Times New Roman" w:hAnsi="Arial" w:cs="Arial"/>
          <w:b/>
          <w:bCs/>
          <w:sz w:val="20"/>
          <w:szCs w:val="20"/>
        </w:rPr>
        <w:t>MANAGEMENT OF THE WORKS</w:t>
      </w:r>
    </w:p>
    <w:p w14:paraId="17016DC4" w14:textId="77777777" w:rsidR="00470C01" w:rsidRPr="0077769E" w:rsidRDefault="00470C01" w:rsidP="00470C01">
      <w:pPr>
        <w:keepNext/>
        <w:keepLines/>
        <w:numPr>
          <w:ilvl w:val="3"/>
          <w:numId w:val="0"/>
        </w:numPr>
        <w:tabs>
          <w:tab w:val="left" w:pos="1134"/>
        </w:tabs>
        <w:spacing w:before="200" w:after="0" w:line="276" w:lineRule="auto"/>
        <w:jc w:val="both"/>
        <w:outlineLvl w:val="3"/>
        <w:rPr>
          <w:rFonts w:ascii="Arial" w:eastAsia="Times New Roman" w:hAnsi="Arial" w:cs="Arial"/>
          <w:b/>
          <w:bCs/>
          <w:iCs/>
          <w:sz w:val="20"/>
          <w:szCs w:val="20"/>
          <w:lang w:val="en-GB"/>
        </w:rPr>
      </w:pPr>
      <w:r w:rsidRPr="0077769E">
        <w:rPr>
          <w:rFonts w:ascii="Arial" w:eastAsia="Times New Roman" w:hAnsi="Arial" w:cs="Arial"/>
          <w:b/>
          <w:bCs/>
          <w:iCs/>
          <w:sz w:val="20"/>
          <w:szCs w:val="20"/>
          <w:lang w:val="en-ZA"/>
        </w:rPr>
        <w:t>Applicable SANS Standards</w:t>
      </w:r>
    </w:p>
    <w:p w14:paraId="2CDCC827" w14:textId="77777777" w:rsidR="00470C01" w:rsidRPr="0077769E" w:rsidRDefault="00470C01" w:rsidP="00470C01">
      <w:pPr>
        <w:tabs>
          <w:tab w:val="right" w:pos="9769"/>
        </w:tabs>
        <w:spacing w:after="240" w:line="276" w:lineRule="auto"/>
        <w:ind w:left="1134"/>
        <w:jc w:val="both"/>
        <w:rPr>
          <w:rFonts w:ascii="Arial" w:eastAsia="Times New Roman" w:hAnsi="Arial" w:cs="Arial"/>
          <w:sz w:val="20"/>
          <w:szCs w:val="20"/>
        </w:rPr>
      </w:pPr>
      <w:r w:rsidRPr="0077769E">
        <w:rPr>
          <w:rFonts w:ascii="Arial" w:eastAsia="Times New Roman" w:hAnsi="Arial" w:cs="Arial"/>
          <w:sz w:val="20"/>
          <w:szCs w:val="20"/>
        </w:rPr>
        <w:t>The following SANS Standardized Specifications for Civil Engineering Construction Contracts are applicable:</w:t>
      </w:r>
    </w:p>
    <w:p w14:paraId="2CF752BE" w14:textId="77777777" w:rsidR="00470C01" w:rsidRPr="0077769E" w:rsidRDefault="00470C01" w:rsidP="00F44114">
      <w:pPr>
        <w:numPr>
          <w:ilvl w:val="0"/>
          <w:numId w:val="80"/>
        </w:numPr>
        <w:tabs>
          <w:tab w:val="right" w:pos="9769"/>
        </w:tabs>
        <w:spacing w:after="0" w:line="276" w:lineRule="auto"/>
        <w:contextualSpacing/>
        <w:jc w:val="both"/>
        <w:rPr>
          <w:rFonts w:ascii="Arial" w:eastAsia="Calibri" w:hAnsi="Arial" w:cs="Arial"/>
          <w:sz w:val="20"/>
          <w:szCs w:val="20"/>
        </w:rPr>
      </w:pPr>
      <w:r w:rsidRPr="0077769E">
        <w:rPr>
          <w:rFonts w:ascii="Arial" w:eastAsia="Calibri" w:hAnsi="Arial" w:cs="Arial"/>
          <w:sz w:val="20"/>
          <w:szCs w:val="20"/>
        </w:rPr>
        <w:t>SANS 1200 A :General</w:t>
      </w:r>
    </w:p>
    <w:p w14:paraId="272DFCF2" w14:textId="77777777" w:rsidR="00FD74EB" w:rsidRPr="0077769E" w:rsidRDefault="00470C01" w:rsidP="00F44114">
      <w:pPr>
        <w:numPr>
          <w:ilvl w:val="0"/>
          <w:numId w:val="80"/>
        </w:numPr>
        <w:tabs>
          <w:tab w:val="right" w:pos="9769"/>
        </w:tabs>
        <w:spacing w:after="0" w:line="276" w:lineRule="auto"/>
        <w:contextualSpacing/>
        <w:jc w:val="both"/>
        <w:rPr>
          <w:rFonts w:ascii="Arial" w:eastAsia="Calibri" w:hAnsi="Arial" w:cs="Arial"/>
          <w:sz w:val="20"/>
          <w:szCs w:val="20"/>
        </w:rPr>
      </w:pPr>
      <w:r w:rsidRPr="0077769E">
        <w:rPr>
          <w:rFonts w:ascii="Arial" w:eastAsia="Calibri" w:hAnsi="Arial" w:cs="Arial"/>
          <w:sz w:val="20"/>
          <w:szCs w:val="20"/>
        </w:rPr>
        <w:t>SANS 1200 AB :</w:t>
      </w:r>
      <w:r w:rsidRPr="0077769E">
        <w:rPr>
          <w:rFonts w:ascii="Arial" w:eastAsia="Calibri" w:hAnsi="Arial" w:cs="Arial"/>
          <w:sz w:val="20"/>
          <w:szCs w:val="20"/>
        </w:rPr>
        <w:tab/>
      </w:r>
    </w:p>
    <w:p w14:paraId="2A4D930D" w14:textId="77777777" w:rsidR="00470C01" w:rsidRPr="0077769E" w:rsidRDefault="00470C01" w:rsidP="00F44114">
      <w:pPr>
        <w:numPr>
          <w:ilvl w:val="0"/>
          <w:numId w:val="80"/>
        </w:numPr>
        <w:tabs>
          <w:tab w:val="right" w:pos="9769"/>
        </w:tabs>
        <w:spacing w:after="0" w:line="276" w:lineRule="auto"/>
        <w:contextualSpacing/>
        <w:jc w:val="both"/>
        <w:rPr>
          <w:rFonts w:ascii="Arial" w:eastAsia="Calibri" w:hAnsi="Arial" w:cs="Arial"/>
          <w:sz w:val="20"/>
          <w:szCs w:val="20"/>
        </w:rPr>
      </w:pPr>
      <w:r w:rsidRPr="0077769E">
        <w:rPr>
          <w:rFonts w:ascii="Arial" w:eastAsia="Calibri" w:hAnsi="Arial" w:cs="Arial"/>
          <w:sz w:val="20"/>
          <w:szCs w:val="20"/>
        </w:rPr>
        <w:t>Engineer’s Office</w:t>
      </w:r>
    </w:p>
    <w:p w14:paraId="7D0F29F8" w14:textId="77777777" w:rsidR="00470C01" w:rsidRPr="0077769E" w:rsidRDefault="00470C01" w:rsidP="00470C01">
      <w:pPr>
        <w:tabs>
          <w:tab w:val="right" w:pos="9769"/>
        </w:tabs>
        <w:spacing w:after="240" w:line="276" w:lineRule="auto"/>
        <w:ind w:left="1134"/>
        <w:jc w:val="both"/>
        <w:rPr>
          <w:rFonts w:ascii="Arial" w:eastAsia="Times New Roman" w:hAnsi="Arial" w:cs="Arial"/>
          <w:sz w:val="20"/>
          <w:szCs w:val="20"/>
          <w:highlight w:val="yellow"/>
        </w:rPr>
      </w:pPr>
    </w:p>
    <w:p w14:paraId="49C9FD8A" w14:textId="77777777" w:rsidR="00470C01" w:rsidRPr="0077769E" w:rsidRDefault="00470C01" w:rsidP="00470C01">
      <w:pPr>
        <w:tabs>
          <w:tab w:val="right" w:pos="9769"/>
        </w:tabs>
        <w:spacing w:after="240" w:line="276" w:lineRule="auto"/>
        <w:ind w:left="1134"/>
        <w:jc w:val="both"/>
        <w:rPr>
          <w:rFonts w:ascii="Arial" w:eastAsia="Times New Roman" w:hAnsi="Arial" w:cs="Arial"/>
          <w:sz w:val="20"/>
          <w:szCs w:val="20"/>
        </w:rPr>
      </w:pPr>
      <w:r w:rsidRPr="0077769E">
        <w:rPr>
          <w:rFonts w:ascii="Arial" w:eastAsia="Times New Roman" w:hAnsi="Arial" w:cs="Arial"/>
          <w:sz w:val="20"/>
          <w:szCs w:val="20"/>
        </w:rPr>
        <w:t>The provisions of SANS 1200 A and SANS 1200 AB take precedent over the provision of any part of SANS 2001 that is applicable to the Contract. The variations and additions to these specifications are described in Section C3.4.</w:t>
      </w:r>
    </w:p>
    <w:p w14:paraId="65106714" w14:textId="77777777" w:rsidR="00470C01" w:rsidRPr="0077769E" w:rsidRDefault="00470C01" w:rsidP="00470C01">
      <w:pPr>
        <w:tabs>
          <w:tab w:val="right" w:pos="9769"/>
        </w:tabs>
        <w:spacing w:after="240" w:line="276" w:lineRule="auto"/>
        <w:ind w:left="1134"/>
        <w:jc w:val="both"/>
        <w:rPr>
          <w:rFonts w:ascii="Arial" w:eastAsia="Times New Roman" w:hAnsi="Arial" w:cs="Arial"/>
          <w:sz w:val="20"/>
          <w:szCs w:val="20"/>
        </w:rPr>
      </w:pPr>
      <w:r w:rsidRPr="0077769E">
        <w:rPr>
          <w:rFonts w:ascii="Arial" w:eastAsia="Times New Roman" w:hAnsi="Arial" w:cs="Arial"/>
          <w:sz w:val="20"/>
          <w:szCs w:val="20"/>
        </w:rPr>
        <w:t>Further to the above, the SANS 1200 Standardized specifications listed in C3.4 are applicable.</w:t>
      </w:r>
    </w:p>
    <w:p w14:paraId="414F6333" w14:textId="77777777" w:rsidR="00470C01" w:rsidRPr="0077769E" w:rsidRDefault="00470C01" w:rsidP="00470C01">
      <w:pPr>
        <w:keepNext/>
        <w:keepLines/>
        <w:numPr>
          <w:ilvl w:val="3"/>
          <w:numId w:val="0"/>
        </w:numPr>
        <w:tabs>
          <w:tab w:val="left" w:pos="1134"/>
        </w:tabs>
        <w:spacing w:before="200" w:after="0" w:line="276" w:lineRule="auto"/>
        <w:jc w:val="both"/>
        <w:outlineLvl w:val="3"/>
        <w:rPr>
          <w:rFonts w:ascii="Arial" w:eastAsia="Times New Roman" w:hAnsi="Arial" w:cs="Arial"/>
          <w:bCs/>
          <w:iCs/>
          <w:sz w:val="20"/>
          <w:szCs w:val="20"/>
          <w:u w:val="single"/>
          <w:lang w:val="en-ZA"/>
        </w:rPr>
      </w:pPr>
      <w:r w:rsidRPr="0077769E">
        <w:rPr>
          <w:rFonts w:ascii="Arial" w:eastAsia="Times New Roman" w:hAnsi="Arial" w:cs="Arial"/>
          <w:bCs/>
          <w:iCs/>
          <w:sz w:val="20"/>
          <w:szCs w:val="20"/>
          <w:u w:val="single"/>
          <w:lang w:val="en-ZA"/>
        </w:rPr>
        <w:t>Particular</w:t>
      </w:r>
      <w:r w:rsidRPr="0077769E">
        <w:rPr>
          <w:rFonts w:ascii="Arial" w:eastAsia="Times New Roman" w:hAnsi="Arial" w:cs="Arial"/>
          <w:bCs/>
          <w:iCs/>
          <w:sz w:val="20"/>
          <w:szCs w:val="20"/>
          <w:u w:val="single"/>
          <w:lang w:val="en-GB"/>
        </w:rPr>
        <w:t xml:space="preserve"> or Generic Specifications</w:t>
      </w:r>
    </w:p>
    <w:p w14:paraId="1D9D7BD0" w14:textId="77777777" w:rsidR="00470C01" w:rsidRPr="0077769E" w:rsidRDefault="00470C01" w:rsidP="00470C01">
      <w:pPr>
        <w:keepNext/>
        <w:keepLines/>
        <w:spacing w:before="200" w:after="0" w:line="276" w:lineRule="auto"/>
        <w:ind w:left="1134"/>
        <w:jc w:val="both"/>
        <w:outlineLvl w:val="2"/>
        <w:rPr>
          <w:rFonts w:ascii="Arial" w:eastAsia="Times New Roman" w:hAnsi="Arial" w:cs="Arial"/>
          <w:bCs/>
          <w:iCs/>
          <w:sz w:val="20"/>
          <w:szCs w:val="20"/>
          <w:lang w:val="en-ZA"/>
        </w:rPr>
      </w:pPr>
      <w:r w:rsidRPr="0077769E">
        <w:rPr>
          <w:rFonts w:ascii="Arial" w:eastAsia="Times New Roman" w:hAnsi="Arial" w:cs="Arial"/>
          <w:bCs/>
          <w:iCs/>
          <w:sz w:val="20"/>
          <w:szCs w:val="20"/>
          <w:lang w:val="en-ZA"/>
        </w:rPr>
        <w:t>Refer to Clause C3.4.1</w:t>
      </w:r>
    </w:p>
    <w:p w14:paraId="3DA39DB3" w14:textId="77777777" w:rsidR="00470C01" w:rsidRPr="0077769E"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rPr>
      </w:pPr>
      <w:r w:rsidRPr="0077769E">
        <w:rPr>
          <w:rFonts w:ascii="Arial" w:eastAsia="Times New Roman" w:hAnsi="Arial" w:cs="Arial"/>
          <w:b/>
          <w:bCs/>
          <w:sz w:val="20"/>
          <w:szCs w:val="20"/>
          <w:lang w:val="en-ZA"/>
        </w:rPr>
        <w:t>Planning</w:t>
      </w:r>
      <w:r w:rsidRPr="0077769E">
        <w:rPr>
          <w:rFonts w:ascii="Arial" w:eastAsia="Times New Roman" w:hAnsi="Arial" w:cs="Arial"/>
          <w:b/>
          <w:bCs/>
          <w:sz w:val="20"/>
          <w:szCs w:val="20"/>
        </w:rPr>
        <w:t>, Programming and Cash Flow</w:t>
      </w:r>
    </w:p>
    <w:p w14:paraId="48E5AC46" w14:textId="77777777" w:rsidR="00470C01" w:rsidRPr="0077769E" w:rsidRDefault="00470C01" w:rsidP="00470C01">
      <w:pPr>
        <w:keepNext/>
        <w:keepLines/>
        <w:numPr>
          <w:ilvl w:val="3"/>
          <w:numId w:val="0"/>
        </w:numPr>
        <w:tabs>
          <w:tab w:val="left" w:pos="1134"/>
        </w:tabs>
        <w:spacing w:before="200" w:after="0" w:line="276" w:lineRule="auto"/>
        <w:jc w:val="both"/>
        <w:outlineLvl w:val="3"/>
        <w:rPr>
          <w:rFonts w:ascii="Arial" w:eastAsia="Times New Roman" w:hAnsi="Arial" w:cs="Arial"/>
          <w:bCs/>
          <w:iCs/>
          <w:sz w:val="20"/>
          <w:szCs w:val="20"/>
          <w:u w:val="single"/>
          <w:lang w:val="en-GB"/>
        </w:rPr>
      </w:pPr>
      <w:r w:rsidRPr="0077769E">
        <w:rPr>
          <w:rFonts w:ascii="Arial" w:eastAsia="Times New Roman" w:hAnsi="Arial" w:cs="Arial"/>
          <w:bCs/>
          <w:iCs/>
          <w:sz w:val="20"/>
          <w:szCs w:val="20"/>
          <w:u w:val="single"/>
          <w:lang w:val="en-GB"/>
        </w:rPr>
        <w:t>Programming and Cash Flow</w:t>
      </w:r>
    </w:p>
    <w:p w14:paraId="2E0EE7E0" w14:textId="77777777" w:rsidR="00470C01" w:rsidRPr="0077769E" w:rsidRDefault="00470C01" w:rsidP="00470C01">
      <w:pPr>
        <w:tabs>
          <w:tab w:val="left" w:pos="1134"/>
          <w:tab w:val="right" w:pos="9769"/>
        </w:tabs>
        <w:spacing w:after="120" w:line="276" w:lineRule="auto"/>
        <w:ind w:left="1134"/>
        <w:jc w:val="both"/>
        <w:rPr>
          <w:rFonts w:ascii="Arial" w:eastAsia="Times New Roman" w:hAnsi="Arial" w:cs="Arial"/>
          <w:i/>
          <w:iCs/>
          <w:color w:val="FF0000"/>
          <w:sz w:val="20"/>
          <w:szCs w:val="20"/>
          <w:lang w:val="en-ZA"/>
        </w:rPr>
      </w:pPr>
      <w:r w:rsidRPr="0077769E">
        <w:rPr>
          <w:rFonts w:ascii="Arial" w:eastAsia="Times New Roman" w:hAnsi="Arial" w:cs="Arial"/>
          <w:iCs/>
          <w:sz w:val="20"/>
          <w:szCs w:val="20"/>
          <w:lang w:val="en-ZA"/>
        </w:rPr>
        <w:t>Clause 5.6 of the General Conditions of Contact (GCC 2015) requires the Contractor to submit a programme for the execution of the works</w:t>
      </w:r>
      <w:r w:rsidRPr="0077769E">
        <w:rPr>
          <w:rFonts w:ascii="Arial" w:eastAsia="Times New Roman" w:hAnsi="Arial" w:cs="Arial"/>
          <w:i/>
          <w:iCs/>
          <w:color w:val="FF0000"/>
          <w:sz w:val="20"/>
          <w:szCs w:val="20"/>
        </w:rPr>
        <w:t xml:space="preserve">. </w:t>
      </w:r>
      <w:r w:rsidRPr="0077769E">
        <w:rPr>
          <w:rFonts w:ascii="Arial" w:eastAsia="Times New Roman" w:hAnsi="Arial" w:cs="Arial"/>
          <w:iCs/>
          <w:sz w:val="20"/>
          <w:szCs w:val="20"/>
          <w:lang w:val="en-ZA"/>
        </w:rPr>
        <w:t>The programme shall be presented in the form of a Gantt Chart.</w:t>
      </w:r>
    </w:p>
    <w:p w14:paraId="0CE24C2D" w14:textId="77777777" w:rsidR="00470C01" w:rsidRPr="0077769E" w:rsidRDefault="00470C01" w:rsidP="00470C01">
      <w:pPr>
        <w:tabs>
          <w:tab w:val="right" w:pos="9769"/>
        </w:tabs>
        <w:spacing w:after="0" w:line="276" w:lineRule="auto"/>
        <w:ind w:left="1134"/>
        <w:jc w:val="both"/>
        <w:rPr>
          <w:rFonts w:ascii="Arial" w:eastAsia="Times New Roman" w:hAnsi="Arial" w:cs="Arial"/>
          <w:sz w:val="20"/>
          <w:szCs w:val="20"/>
        </w:rPr>
      </w:pPr>
      <w:r w:rsidRPr="0077769E">
        <w:rPr>
          <w:rFonts w:ascii="Arial" w:eastAsia="Times New Roman" w:hAnsi="Arial" w:cs="Arial"/>
          <w:sz w:val="20"/>
          <w:szCs w:val="20"/>
        </w:rPr>
        <w:t>In addition to the requirements of Clause 5.6, the format and information shown shall comply with the following:</w:t>
      </w:r>
    </w:p>
    <w:p w14:paraId="60911EFB" w14:textId="77777777" w:rsidR="00470C01" w:rsidRPr="0077769E" w:rsidRDefault="00470C01" w:rsidP="00F44114">
      <w:pPr>
        <w:numPr>
          <w:ilvl w:val="0"/>
          <w:numId w:val="77"/>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The various stages of work planned to be completed per month in sufficient detail to be able to assess construction progress,</w:t>
      </w:r>
    </w:p>
    <w:p w14:paraId="3A5E6BB6" w14:textId="77777777" w:rsidR="00470C01" w:rsidRPr="0077769E" w:rsidRDefault="00470C01" w:rsidP="00F44114">
      <w:pPr>
        <w:numPr>
          <w:ilvl w:val="0"/>
          <w:numId w:val="77"/>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Sequence of work,</w:t>
      </w:r>
    </w:p>
    <w:p w14:paraId="5356E781" w14:textId="77777777" w:rsidR="00470C01" w:rsidRPr="0077769E" w:rsidRDefault="00470C01" w:rsidP="00F44114">
      <w:pPr>
        <w:numPr>
          <w:ilvl w:val="0"/>
          <w:numId w:val="77"/>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Resources intended to be utilized,</w:t>
      </w:r>
    </w:p>
    <w:p w14:paraId="47FC1728" w14:textId="77777777" w:rsidR="00470C01" w:rsidRPr="0077769E" w:rsidRDefault="00470C01" w:rsidP="00F44114">
      <w:pPr>
        <w:numPr>
          <w:ilvl w:val="0"/>
          <w:numId w:val="77"/>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The interdependence between resources and sequence of work,</w:t>
      </w:r>
    </w:p>
    <w:p w14:paraId="2D112476" w14:textId="77777777" w:rsidR="00470C01" w:rsidRPr="0077769E" w:rsidRDefault="00470C01" w:rsidP="00F44114">
      <w:pPr>
        <w:numPr>
          <w:ilvl w:val="0"/>
          <w:numId w:val="77"/>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Clear indication of the critical path activities and their dependencies,</w:t>
      </w:r>
    </w:p>
    <w:p w14:paraId="05B08EEC" w14:textId="77777777" w:rsidR="00470C01" w:rsidRPr="0077769E" w:rsidRDefault="00470C01" w:rsidP="00F44114">
      <w:pPr>
        <w:numPr>
          <w:ilvl w:val="0"/>
          <w:numId w:val="77"/>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Key dates in respect of information to be provided by the Employers Agent and/or others,</w:t>
      </w:r>
    </w:p>
    <w:p w14:paraId="6167B538" w14:textId="77777777" w:rsidR="00470C01" w:rsidRPr="0077769E" w:rsidRDefault="00470C01" w:rsidP="00F44114">
      <w:pPr>
        <w:numPr>
          <w:ilvl w:val="0"/>
          <w:numId w:val="77"/>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lastRenderedPageBreak/>
        <w:t>Labour resources schedule which must distinguish between the Contractors permanent labour and the temporary employed labour from the local ward,</w:t>
      </w:r>
    </w:p>
    <w:p w14:paraId="62A01C1A" w14:textId="77777777" w:rsidR="00470C01" w:rsidRPr="0077769E" w:rsidRDefault="00470C01" w:rsidP="00F44114">
      <w:pPr>
        <w:numPr>
          <w:ilvl w:val="0"/>
          <w:numId w:val="77"/>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The lead time for training of labour from the local ward.</w:t>
      </w:r>
    </w:p>
    <w:p w14:paraId="33630DD4" w14:textId="77777777" w:rsidR="00470C01" w:rsidRPr="0077769E" w:rsidRDefault="00470C01" w:rsidP="00470C01">
      <w:pPr>
        <w:spacing w:after="0" w:line="276" w:lineRule="auto"/>
        <w:ind w:left="1560"/>
        <w:contextualSpacing/>
        <w:jc w:val="both"/>
        <w:rPr>
          <w:rFonts w:ascii="Arial" w:eastAsia="Calibri" w:hAnsi="Arial" w:cs="Arial"/>
          <w:sz w:val="20"/>
        </w:rPr>
      </w:pPr>
    </w:p>
    <w:p w14:paraId="7A164592" w14:textId="77777777" w:rsidR="00470C01" w:rsidRPr="0077769E" w:rsidRDefault="00470C01" w:rsidP="00470C01">
      <w:pPr>
        <w:tabs>
          <w:tab w:val="right" w:pos="9769"/>
        </w:tabs>
        <w:spacing w:after="240" w:line="276" w:lineRule="auto"/>
        <w:ind w:left="1134"/>
        <w:jc w:val="both"/>
        <w:rPr>
          <w:rFonts w:ascii="Arial" w:eastAsia="Times New Roman" w:hAnsi="Arial" w:cs="Arial"/>
          <w:sz w:val="20"/>
          <w:szCs w:val="20"/>
        </w:rPr>
      </w:pPr>
      <w:r w:rsidRPr="0077769E">
        <w:rPr>
          <w:rFonts w:ascii="Arial" w:eastAsia="Times New Roman" w:hAnsi="Arial" w:cs="Arial"/>
          <w:sz w:val="20"/>
          <w:szCs w:val="20"/>
        </w:rPr>
        <w:t>If any change to the critical path occurs, the Contractor shall as soon as is practicable notify the Employers Agent in writing.</w:t>
      </w:r>
    </w:p>
    <w:p w14:paraId="4377DDC9" w14:textId="77777777" w:rsidR="00470C01" w:rsidRPr="0077769E" w:rsidRDefault="00470C01" w:rsidP="00470C01">
      <w:pPr>
        <w:tabs>
          <w:tab w:val="right" w:pos="9769"/>
        </w:tabs>
        <w:spacing w:after="0" w:line="276" w:lineRule="auto"/>
        <w:ind w:left="1134"/>
        <w:jc w:val="both"/>
        <w:rPr>
          <w:rFonts w:ascii="Arial" w:eastAsia="Times New Roman" w:hAnsi="Arial" w:cs="Arial"/>
          <w:sz w:val="20"/>
          <w:szCs w:val="20"/>
        </w:rPr>
      </w:pPr>
      <w:r w:rsidRPr="0077769E">
        <w:rPr>
          <w:rFonts w:ascii="Arial" w:eastAsia="Times New Roman" w:hAnsi="Arial" w:cs="Arial"/>
          <w:sz w:val="20"/>
          <w:szCs w:val="20"/>
        </w:rPr>
        <w:t>When drawing up the programme the Contractor shall, among other issues, take into consideration and make allowance for:</w:t>
      </w:r>
    </w:p>
    <w:p w14:paraId="688449A6"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Expected weather conditions and their effects,</w:t>
      </w:r>
    </w:p>
    <w:p w14:paraId="360A5925"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Known physical conditions or artificial obstructions,</w:t>
      </w:r>
    </w:p>
    <w:p w14:paraId="460AB33D"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Searching for, dealing with and carrying out alterations to the existing services,</w:t>
      </w:r>
    </w:p>
    <w:p w14:paraId="238AF9FD"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The procurement process of EME’s in accordance with section C3.3,</w:t>
      </w:r>
    </w:p>
    <w:p w14:paraId="25A515AF"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The provision and implementation of the Environmental Management Plan (EMP) in terms of the Environmental Management Specification and Environmental Impact Assessment (EIA) conditions,</w:t>
      </w:r>
    </w:p>
    <w:p w14:paraId="493DABF2"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The restrictions on the length of trench open at any one time as specified,</w:t>
      </w:r>
    </w:p>
    <w:p w14:paraId="5DFA46CB"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The accommodation and safeguarding of public access and traffic,</w:t>
      </w:r>
    </w:p>
    <w:p w14:paraId="657AB874"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The lead time required for compliance with the Site Specific Health and Safety Specification and Site Specific Baseline Risk Assessment (annexure C &amp; D respectively),</w:t>
      </w:r>
    </w:p>
    <w:p w14:paraId="30032AC2"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Provision and implementation of the Health and Safety Plan in terms of the 2014 Construction regulations and the Occupational Health and Safety Act (1993)</w:t>
      </w:r>
    </w:p>
    <w:p w14:paraId="048C2E8B"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Election day,</w:t>
      </w:r>
    </w:p>
    <w:p w14:paraId="10E24AB6"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Official builders break,</w:t>
      </w:r>
    </w:p>
    <w:p w14:paraId="5458F524" w14:textId="77777777" w:rsidR="00470C01" w:rsidRPr="0077769E" w:rsidRDefault="00470C01" w:rsidP="00F44114">
      <w:pPr>
        <w:numPr>
          <w:ilvl w:val="0"/>
          <w:numId w:val="78"/>
        </w:numPr>
        <w:tabs>
          <w:tab w:val="right" w:pos="9769"/>
        </w:tabs>
        <w:spacing w:after="0" w:line="276" w:lineRule="auto"/>
        <w:ind w:left="1560" w:hanging="426"/>
        <w:contextualSpacing/>
        <w:jc w:val="both"/>
        <w:rPr>
          <w:rFonts w:ascii="Arial" w:eastAsia="Calibri" w:hAnsi="Arial" w:cs="Arial"/>
          <w:sz w:val="20"/>
        </w:rPr>
      </w:pPr>
      <w:r w:rsidRPr="0077769E">
        <w:rPr>
          <w:rFonts w:ascii="Arial" w:eastAsia="Calibri" w:hAnsi="Arial" w:cs="Arial"/>
          <w:sz w:val="20"/>
        </w:rPr>
        <w:t>Special non-working days, and</w:t>
      </w:r>
    </w:p>
    <w:p w14:paraId="73C15BCA" w14:textId="77777777" w:rsidR="00470C01" w:rsidRPr="0077769E" w:rsidRDefault="00470C01" w:rsidP="00F44114">
      <w:pPr>
        <w:numPr>
          <w:ilvl w:val="0"/>
          <w:numId w:val="78"/>
        </w:numPr>
        <w:tabs>
          <w:tab w:val="right" w:pos="9769"/>
        </w:tabs>
        <w:spacing w:after="120" w:line="276" w:lineRule="auto"/>
        <w:ind w:left="1560" w:hanging="426"/>
        <w:contextualSpacing/>
        <w:jc w:val="both"/>
        <w:rPr>
          <w:rFonts w:ascii="Arial" w:eastAsia="Calibri" w:hAnsi="Arial" w:cs="Arial"/>
          <w:sz w:val="20"/>
          <w:lang w:val="en-GB"/>
        </w:rPr>
      </w:pPr>
      <w:r w:rsidRPr="0077769E">
        <w:rPr>
          <w:rFonts w:ascii="Arial" w:eastAsia="Calibri" w:hAnsi="Arial" w:cs="Arial"/>
          <w:sz w:val="20"/>
        </w:rPr>
        <w:t>Non-working days.</w:t>
      </w:r>
    </w:p>
    <w:p w14:paraId="5BEB3BEF" w14:textId="77777777" w:rsidR="00470C01" w:rsidRPr="0077769E" w:rsidRDefault="00470C01" w:rsidP="00470C01">
      <w:pPr>
        <w:tabs>
          <w:tab w:val="right" w:pos="9769"/>
        </w:tabs>
        <w:spacing w:after="12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Failure to produce a detailed programme may prejudice the Contractor in any claim for an extension of time.</w:t>
      </w:r>
    </w:p>
    <w:p w14:paraId="6A671ADC"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Failure to comply with these requirements will entitle the Employers Agent to use a programme based on his own assumptions for the purpose of evaluating claims for extension of time or additional payments.</w:t>
      </w:r>
    </w:p>
    <w:p w14:paraId="107E5E5D" w14:textId="77777777" w:rsidR="00470C01" w:rsidRPr="0077769E" w:rsidRDefault="00470C01" w:rsidP="00470C01">
      <w:pPr>
        <w:keepNext/>
        <w:keepLines/>
        <w:numPr>
          <w:ilvl w:val="3"/>
          <w:numId w:val="0"/>
        </w:numPr>
        <w:tabs>
          <w:tab w:val="left" w:pos="1134"/>
        </w:tabs>
        <w:spacing w:before="200" w:after="0" w:line="276" w:lineRule="auto"/>
        <w:jc w:val="both"/>
        <w:outlineLvl w:val="3"/>
        <w:rPr>
          <w:rFonts w:ascii="Arial" w:eastAsia="Times New Roman" w:hAnsi="Arial" w:cs="Arial"/>
          <w:bCs/>
          <w:iCs/>
          <w:sz w:val="20"/>
          <w:szCs w:val="20"/>
          <w:u w:val="single"/>
          <w:lang w:val="en-GB"/>
        </w:rPr>
      </w:pPr>
      <w:r w:rsidRPr="0077769E">
        <w:rPr>
          <w:rFonts w:ascii="Arial" w:eastAsia="Times New Roman" w:hAnsi="Arial" w:cs="Arial"/>
          <w:bCs/>
          <w:iCs/>
          <w:sz w:val="20"/>
          <w:u w:val="single"/>
          <w:lang w:val="en-GB"/>
        </w:rPr>
        <w:t>Employers Agent</w:t>
      </w:r>
      <w:r w:rsidRPr="0077769E">
        <w:rPr>
          <w:rFonts w:ascii="Arial" w:eastAsia="Times New Roman" w:hAnsi="Arial" w:cs="Arial"/>
          <w:bCs/>
          <w:iCs/>
          <w:sz w:val="20"/>
          <w:szCs w:val="20"/>
          <w:u w:val="single"/>
          <w:lang w:val="en-GB"/>
        </w:rPr>
        <w:t xml:space="preserve"> Inspection and Approval of the Works</w:t>
      </w:r>
    </w:p>
    <w:p w14:paraId="5AF6D39A" w14:textId="77777777" w:rsidR="00470C01" w:rsidRPr="0077769E" w:rsidRDefault="00470C01" w:rsidP="00470C01">
      <w:pPr>
        <w:tabs>
          <w:tab w:val="left" w:pos="1276"/>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allow reasonable time in his programme for the Employers Agent to carry out examination of the work before covering up. Requests for inspections should be made in writing to the Employers Agent at least 24 hours before such inspections are required. Requests for inspections should coincide with the Employers Agent Representative daily site visit.</w:t>
      </w:r>
    </w:p>
    <w:p w14:paraId="4A208F2A" w14:textId="77777777" w:rsidR="00470C01" w:rsidRPr="0077769E" w:rsidRDefault="00470C01" w:rsidP="00470C01">
      <w:pPr>
        <w:tabs>
          <w:tab w:val="left" w:pos="1276"/>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If the Employers Agent attends with the purpose of examining any part or materials of the works at the date and time agreed on with the Contractor and it is found that the works or materials are not ready for inspection, the Contractor shall be responsible for the cost of that visit by the Engineer.</w:t>
      </w:r>
    </w:p>
    <w:p w14:paraId="5E211E64" w14:textId="77777777" w:rsidR="00470C01" w:rsidRPr="0077769E" w:rsidRDefault="00470C01" w:rsidP="00470C01">
      <w:pPr>
        <w:tabs>
          <w:tab w:val="left" w:pos="1276"/>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The Employers Agent Representative will visit the site approximately daily for the purpose of supervision of the Contract and inspection and approval of completed work. The Contractor shall therefore arrange his working programme in such a way that all work is inspected and approved at the required time. Under no circumstances shall he proceed with any activity that </w:t>
      </w:r>
      <w:r w:rsidRPr="0077769E">
        <w:rPr>
          <w:rFonts w:ascii="Arial" w:eastAsia="Times New Roman" w:hAnsi="Arial" w:cs="Arial"/>
          <w:sz w:val="20"/>
          <w:szCs w:val="20"/>
          <w:lang w:val="en-ZA"/>
        </w:rPr>
        <w:lastRenderedPageBreak/>
        <w:t>covers up previous work before the previous work has been approved in writing (e.g. no trench shall be backfilled until the laid pipes and bedding have been inspected and approved).</w:t>
      </w:r>
    </w:p>
    <w:p w14:paraId="3797BDE4" w14:textId="77777777" w:rsidR="00470C01" w:rsidRPr="0077769E" w:rsidRDefault="00470C01" w:rsidP="00F44114">
      <w:pPr>
        <w:numPr>
          <w:ilvl w:val="3"/>
          <w:numId w:val="84"/>
        </w:numPr>
        <w:tabs>
          <w:tab w:val="right" w:pos="9769"/>
        </w:tabs>
        <w:spacing w:before="240" w:after="0" w:line="276" w:lineRule="auto"/>
        <w:jc w:val="both"/>
        <w:rPr>
          <w:rFonts w:ascii="Arial" w:eastAsia="Times New Roman" w:hAnsi="Arial" w:cs="Arial"/>
          <w:bCs/>
          <w:sz w:val="20"/>
          <w:szCs w:val="20"/>
          <w:u w:val="single"/>
          <w:lang w:val="en-GB"/>
        </w:rPr>
      </w:pPr>
      <w:r w:rsidRPr="0077769E">
        <w:rPr>
          <w:rFonts w:ascii="Arial" w:eastAsia="Times New Roman" w:hAnsi="Arial" w:cs="Arial"/>
          <w:bCs/>
          <w:sz w:val="20"/>
          <w:szCs w:val="20"/>
          <w:u w:val="single"/>
          <w:lang w:val="en-GB"/>
        </w:rPr>
        <w:t>Review of Progress</w:t>
      </w:r>
    </w:p>
    <w:p w14:paraId="535CAC51" w14:textId="77777777" w:rsidR="00470C01" w:rsidRPr="0077769E" w:rsidRDefault="00470C01" w:rsidP="00470C01">
      <w:pPr>
        <w:tabs>
          <w:tab w:val="num"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review his progress each month and should progress lag behind the latest accepted programme by more than two (2) weeks, he shall submit a revised programme and method statement of how he proposes making up lost time. If, in the opinion of the Employers Agent, such revised programme will not make up lost time, the Employers Agent shall have the right to request the Contractor to reorganize his work in a manner which will ensure an acceptable programme. Claims for additional payments to meet any cost incurred due to such reorganization will not be accepted.</w:t>
      </w:r>
    </w:p>
    <w:p w14:paraId="254B8D1F" w14:textId="77777777" w:rsidR="00470C01" w:rsidRPr="0077769E" w:rsidRDefault="00470C01" w:rsidP="00470C01">
      <w:pPr>
        <w:tabs>
          <w:tab w:val="right" w:pos="9769"/>
        </w:tabs>
        <w:spacing w:after="12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is required together with his monthly updated programme to submit a cash flow indicating the anticipated total and monthly expenditure value for the contract at the monthly site/progress meetings.</w:t>
      </w:r>
    </w:p>
    <w:p w14:paraId="5E71B51A" w14:textId="77777777" w:rsidR="00470C01" w:rsidRPr="0077769E" w:rsidRDefault="00470C01" w:rsidP="00470C01">
      <w:pPr>
        <w:tabs>
          <w:tab w:val="left" w:pos="1134"/>
          <w:tab w:val="right" w:pos="9769"/>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With reference to paragraph 56 of the Contract Data the programme and cash flow will be reviewed at the monthly site meetings at which time the contractor shall provide sufficient detail that will allow a comparison of completed work per activity against the original approved programme. The Contractor shall indicate what resources and programme changes he intends to implement in order to remedy any activity that has fallen behind. The Employers Agent may demand from the contractor a major revision of the programme. Such a revision shall be submitted for approval within fourteen (14) days of the demand.</w:t>
      </w:r>
    </w:p>
    <w:p w14:paraId="4B3D944A" w14:textId="77777777" w:rsidR="00470C01" w:rsidRPr="0077769E"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lang w:val="en-ZA"/>
        </w:rPr>
      </w:pPr>
      <w:r w:rsidRPr="0077769E">
        <w:rPr>
          <w:rFonts w:ascii="Arial" w:eastAsia="Times New Roman" w:hAnsi="Arial" w:cs="Arial"/>
          <w:b/>
          <w:bCs/>
          <w:caps/>
          <w:sz w:val="20"/>
          <w:szCs w:val="20"/>
          <w:lang w:val="en-ZA"/>
        </w:rPr>
        <w:t>Sequence of the works</w:t>
      </w:r>
    </w:p>
    <w:p w14:paraId="146EBFAA" w14:textId="77777777" w:rsidR="00470C01" w:rsidRPr="0077769E" w:rsidRDefault="00470C01" w:rsidP="00470C01">
      <w:pPr>
        <w:tabs>
          <w:tab w:val="left" w:pos="1134"/>
          <w:tab w:val="right" w:pos="9769"/>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may elect to undertake the work in any sequence he chooses, unless prior arrangements are made between the Employer, Employer’s Agent and the Contractor.</w:t>
      </w:r>
    </w:p>
    <w:p w14:paraId="77BB9BFF" w14:textId="77777777" w:rsidR="00470C01" w:rsidRPr="0077769E" w:rsidRDefault="00470C01" w:rsidP="00470C01">
      <w:pPr>
        <w:tabs>
          <w:tab w:val="left" w:pos="1134"/>
          <w:tab w:val="right" w:pos="9769"/>
        </w:tabs>
        <w:spacing w:after="0" w:line="276" w:lineRule="auto"/>
        <w:ind w:left="1134"/>
        <w:jc w:val="both"/>
        <w:rPr>
          <w:rFonts w:ascii="Arial" w:eastAsia="Times New Roman" w:hAnsi="Arial" w:cs="Arial"/>
          <w:iCs/>
          <w:sz w:val="20"/>
          <w:szCs w:val="20"/>
          <w:lang w:val="en-ZA"/>
        </w:rPr>
      </w:pPr>
    </w:p>
    <w:p w14:paraId="735C6B29" w14:textId="77777777" w:rsidR="00470C01" w:rsidRPr="0077769E" w:rsidRDefault="00470C01" w:rsidP="00470C01">
      <w:pPr>
        <w:tabs>
          <w:tab w:val="left" w:pos="1134"/>
          <w:tab w:val="right" w:pos="9769"/>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submit to the Employers Agent for approval at the start of the contract a detailed plan of action that set out the sequence of construction of the works. The approved plan of action shall be amended in consultation with the Employers Agent.</w:t>
      </w:r>
    </w:p>
    <w:p w14:paraId="3B8808E5" w14:textId="77777777" w:rsidR="00470C01" w:rsidRPr="0077769E"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rPr>
      </w:pPr>
      <w:r w:rsidRPr="0077769E">
        <w:rPr>
          <w:rFonts w:ascii="Arial" w:eastAsia="Times New Roman" w:hAnsi="Arial" w:cs="Arial"/>
          <w:b/>
          <w:bCs/>
          <w:caps/>
          <w:sz w:val="20"/>
          <w:szCs w:val="20"/>
          <w:lang w:val="en-ZA"/>
        </w:rPr>
        <w:t>Software application for programming</w:t>
      </w:r>
    </w:p>
    <w:p w14:paraId="6CC9FC8D" w14:textId="77777777" w:rsidR="00470C01" w:rsidRPr="0077769E" w:rsidRDefault="00470C01" w:rsidP="00470C01">
      <w:pPr>
        <w:tabs>
          <w:tab w:val="left" w:pos="1134"/>
          <w:tab w:val="right" w:pos="9769"/>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Microsoft Project format.</w:t>
      </w:r>
    </w:p>
    <w:p w14:paraId="1BEA9261" w14:textId="77777777" w:rsidR="00470C01" w:rsidRPr="0077769E"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rPr>
      </w:pPr>
      <w:r w:rsidRPr="0077769E">
        <w:rPr>
          <w:rFonts w:ascii="Arial" w:eastAsia="Times New Roman" w:hAnsi="Arial" w:cs="Arial"/>
          <w:b/>
          <w:bCs/>
          <w:caps/>
          <w:sz w:val="20"/>
          <w:szCs w:val="20"/>
          <w:lang w:val="en-ZA"/>
        </w:rPr>
        <w:t>Methods and procedures</w:t>
      </w:r>
    </w:p>
    <w:p w14:paraId="10FE4F1C" w14:textId="77777777" w:rsidR="00470C01" w:rsidRPr="0077769E" w:rsidRDefault="00470C01" w:rsidP="00470C01">
      <w:pPr>
        <w:tabs>
          <w:tab w:val="right" w:pos="9769"/>
        </w:tabs>
        <w:spacing w:after="0" w:line="276" w:lineRule="auto"/>
        <w:ind w:left="1140" w:hanging="1140"/>
        <w:jc w:val="both"/>
        <w:rPr>
          <w:rFonts w:ascii="Arial" w:eastAsia="Times New Roman" w:hAnsi="Arial" w:cs="Arial"/>
          <w:sz w:val="20"/>
          <w:szCs w:val="20"/>
        </w:rPr>
      </w:pPr>
      <w:r w:rsidRPr="0077769E">
        <w:rPr>
          <w:rFonts w:ascii="Arial" w:eastAsia="Times New Roman" w:hAnsi="Arial" w:cs="Arial"/>
          <w:sz w:val="20"/>
          <w:szCs w:val="20"/>
        </w:rPr>
        <w:t>C3.5.6.1</w:t>
      </w:r>
      <w:r w:rsidRPr="0077769E">
        <w:rPr>
          <w:rFonts w:ascii="Arial" w:eastAsia="Times New Roman" w:hAnsi="Arial" w:cs="Arial"/>
          <w:sz w:val="20"/>
          <w:szCs w:val="20"/>
        </w:rPr>
        <w:tab/>
      </w:r>
      <w:r w:rsidRPr="0077769E">
        <w:rPr>
          <w:rFonts w:ascii="Arial" w:eastAsia="Times New Roman" w:hAnsi="Arial" w:cs="Arial"/>
          <w:sz w:val="20"/>
          <w:szCs w:val="20"/>
          <w:u w:val="single"/>
        </w:rPr>
        <w:t>Safeguarding &amp; protection of excavations</w:t>
      </w:r>
    </w:p>
    <w:p w14:paraId="072D9DAC"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rPr>
      </w:pPr>
      <w:r w:rsidRPr="0077769E">
        <w:rPr>
          <w:rFonts w:ascii="Arial" w:eastAsia="Times New Roman" w:hAnsi="Arial" w:cs="Arial"/>
          <w:sz w:val="20"/>
          <w:szCs w:val="20"/>
          <w:lang w:val="en-ZA"/>
        </w:rPr>
        <w:t xml:space="preserve">Portions of the work will be carried out within residential areas. Excavations will be barricaded off, at all times, with clearly visible protection measures. Where deep excavations exist, the barricading shall be adequate to prevent accidental entry. </w:t>
      </w:r>
    </w:p>
    <w:p w14:paraId="7C06814F" w14:textId="77777777" w:rsidR="00470C01" w:rsidRPr="0077769E" w:rsidRDefault="00470C01" w:rsidP="00470C01">
      <w:pPr>
        <w:spacing w:after="0" w:line="276" w:lineRule="auto"/>
        <w:ind w:left="1140" w:hanging="1197"/>
        <w:jc w:val="both"/>
        <w:rPr>
          <w:rFonts w:ascii="Arial" w:eastAsia="Times New Roman" w:hAnsi="Arial" w:cs="Arial"/>
          <w:sz w:val="20"/>
          <w:szCs w:val="20"/>
          <w:u w:val="single"/>
        </w:rPr>
      </w:pPr>
      <w:r w:rsidRPr="0077769E">
        <w:rPr>
          <w:rFonts w:ascii="Arial" w:eastAsia="Times New Roman" w:hAnsi="Arial" w:cs="Arial"/>
          <w:sz w:val="20"/>
          <w:szCs w:val="20"/>
        </w:rPr>
        <w:t>C3.5.6.3</w:t>
      </w:r>
      <w:r w:rsidRPr="0077769E">
        <w:rPr>
          <w:rFonts w:ascii="Arial" w:eastAsia="Times New Roman" w:hAnsi="Arial" w:cs="Arial"/>
          <w:sz w:val="20"/>
          <w:szCs w:val="20"/>
        </w:rPr>
        <w:tab/>
      </w:r>
      <w:r w:rsidRPr="0077769E">
        <w:rPr>
          <w:rFonts w:ascii="Arial" w:eastAsia="Times New Roman" w:hAnsi="Arial" w:cs="Arial"/>
          <w:sz w:val="20"/>
          <w:szCs w:val="20"/>
          <w:u w:val="single"/>
        </w:rPr>
        <w:t>Disposal of excess material</w:t>
      </w:r>
    </w:p>
    <w:p w14:paraId="209BABE3"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The designated spoil sites may be used for this Contract, will only be the one identified by the Municipality. Disposal slips as proof of disposal will be provided to the Employers Agent as part of Environmental Management, monitoring and compliance.</w:t>
      </w:r>
    </w:p>
    <w:p w14:paraId="0F1DE46E" w14:textId="77777777" w:rsidR="00470C01" w:rsidRPr="0077769E" w:rsidRDefault="00470C01" w:rsidP="00470C01">
      <w:pPr>
        <w:spacing w:after="0" w:line="276" w:lineRule="auto"/>
        <w:ind w:left="1140" w:hanging="1140"/>
        <w:jc w:val="both"/>
        <w:rPr>
          <w:rFonts w:ascii="Arial" w:eastAsia="Times New Roman" w:hAnsi="Arial" w:cs="Arial"/>
          <w:sz w:val="20"/>
          <w:szCs w:val="20"/>
          <w:u w:val="single"/>
          <w:lang w:val="en-ZA"/>
        </w:rPr>
      </w:pPr>
      <w:r w:rsidRPr="0077769E">
        <w:rPr>
          <w:rFonts w:ascii="Arial" w:eastAsia="Times New Roman" w:hAnsi="Arial" w:cs="Arial"/>
          <w:sz w:val="20"/>
          <w:szCs w:val="20"/>
          <w:lang w:val="en-ZA"/>
        </w:rPr>
        <w:t>C3.5.6.4</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Giving notice of work to be covered up</w:t>
      </w:r>
    </w:p>
    <w:p w14:paraId="08D115F3"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The Contractor shall give the Employers Agent reasonable time to accommodate examinations in his programme, in which case times for inspection can be agreed on. </w:t>
      </w:r>
      <w:r w:rsidRPr="0077769E">
        <w:rPr>
          <w:rFonts w:ascii="Arial" w:eastAsia="Times New Roman" w:hAnsi="Arial" w:cs="Arial"/>
          <w:sz w:val="20"/>
          <w:szCs w:val="20"/>
          <w:lang w:val="en-ZA"/>
        </w:rPr>
        <w:lastRenderedPageBreak/>
        <w:t>Requests for examination of work shall be made in the site request book at least 24 hours before the examination is required.</w:t>
      </w:r>
    </w:p>
    <w:p w14:paraId="5843B16A" w14:textId="77777777" w:rsidR="00470C01" w:rsidRPr="0077769E" w:rsidRDefault="00470C01" w:rsidP="00470C01">
      <w:pPr>
        <w:spacing w:after="0" w:line="276" w:lineRule="auto"/>
        <w:ind w:left="1140" w:hanging="1140"/>
        <w:jc w:val="both"/>
        <w:rPr>
          <w:rFonts w:ascii="Arial" w:eastAsia="Times New Roman" w:hAnsi="Arial" w:cs="Arial"/>
          <w:sz w:val="20"/>
          <w:szCs w:val="20"/>
          <w:lang w:val="en-ZA"/>
        </w:rPr>
      </w:pPr>
      <w:r w:rsidRPr="0077769E">
        <w:rPr>
          <w:rFonts w:ascii="Arial" w:eastAsia="Times New Roman" w:hAnsi="Arial" w:cs="Arial"/>
          <w:sz w:val="20"/>
          <w:szCs w:val="20"/>
          <w:lang w:val="en-ZA"/>
        </w:rPr>
        <w:t>C3.5.6.5</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Cost of test specimens and tests</w:t>
      </w:r>
    </w:p>
    <w:p w14:paraId="37FA1ACE"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must make allowance in his Tender for all such services and tests required from him. It is the duty of the Contractor to, at his own cost and by means of the necessary tests, prove to the Employers Agent or his representative that the works and compaction where prescribed, comply with the specification.</w:t>
      </w:r>
    </w:p>
    <w:p w14:paraId="10E32EE0" w14:textId="77777777" w:rsidR="00470C01" w:rsidRPr="0077769E" w:rsidRDefault="00470C01" w:rsidP="00470C01">
      <w:pPr>
        <w:spacing w:after="0" w:line="276" w:lineRule="auto"/>
        <w:ind w:left="1140" w:hanging="1140"/>
        <w:jc w:val="both"/>
        <w:rPr>
          <w:rFonts w:ascii="Arial" w:eastAsia="Times New Roman" w:hAnsi="Arial" w:cs="Arial"/>
          <w:sz w:val="20"/>
          <w:szCs w:val="20"/>
          <w:lang w:val="en-ZA"/>
        </w:rPr>
      </w:pPr>
      <w:r w:rsidRPr="0077769E">
        <w:rPr>
          <w:rFonts w:ascii="Arial" w:eastAsia="Times New Roman" w:hAnsi="Arial" w:cs="Arial"/>
          <w:sz w:val="20"/>
          <w:szCs w:val="20"/>
          <w:lang w:val="en-ZA"/>
        </w:rPr>
        <w:t>C3.5.6.6</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Progress Photographs</w:t>
      </w:r>
    </w:p>
    <w:p w14:paraId="7689F946"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set up a system of taking digital photographs on site on a weekly basis to monitor the progress of works. This digital photography shall be labelled with the date, location and description of the photograph and a copy handed to the Employers Agent on a CD or other storage medium on a weekly basis for safe storage. The format shall be JPG, BMP or any other common format.</w:t>
      </w:r>
    </w:p>
    <w:p w14:paraId="262CF196" w14:textId="77777777" w:rsidR="00470C01" w:rsidRPr="0077769E" w:rsidRDefault="00470C01" w:rsidP="00470C01">
      <w:pPr>
        <w:spacing w:after="0" w:line="276" w:lineRule="auto"/>
        <w:ind w:left="1134" w:hanging="1134"/>
        <w:jc w:val="both"/>
        <w:rPr>
          <w:rFonts w:ascii="Arial" w:eastAsia="Times New Roman" w:hAnsi="Arial" w:cs="Arial"/>
          <w:sz w:val="20"/>
          <w:szCs w:val="20"/>
          <w:lang w:val="en-ZA"/>
        </w:rPr>
      </w:pPr>
      <w:r w:rsidRPr="0077769E">
        <w:rPr>
          <w:rFonts w:ascii="Arial" w:eastAsia="Times New Roman" w:hAnsi="Arial" w:cs="Arial"/>
          <w:sz w:val="20"/>
          <w:szCs w:val="20"/>
          <w:lang w:val="en-ZA"/>
        </w:rPr>
        <w:t>C3.5.6.7</w:t>
      </w:r>
      <w:r w:rsidRPr="0077769E">
        <w:rPr>
          <w:rFonts w:ascii="Arial" w:eastAsia="Times New Roman" w:hAnsi="Arial" w:cs="Arial"/>
          <w:sz w:val="20"/>
          <w:szCs w:val="20"/>
          <w:lang w:val="en-ZA"/>
        </w:rPr>
        <w:tab/>
      </w:r>
      <w:r w:rsidRPr="0077769E">
        <w:rPr>
          <w:rFonts w:ascii="Arial" w:eastAsia="Times New Roman" w:hAnsi="Arial" w:cs="Arial"/>
          <w:sz w:val="20"/>
          <w:szCs w:val="20"/>
          <w:u w:val="single"/>
          <w:lang w:val="en-ZA"/>
        </w:rPr>
        <w:t>Materials handling, use and storage</w:t>
      </w:r>
    </w:p>
    <w:p w14:paraId="253CC469"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All materials shall be stored in the designated Contractor’s camp area or as indicated by the Employers Agent. Any material to be stored and handled must be done in such a way as not to endanger any person on site or cause damage to the environment. The Contractor shall also ensure that all suppliers or delivery vehicles abide by all restrictions and procedures (speed limits, dust control, “no-go areas” etc.).</w:t>
      </w:r>
    </w:p>
    <w:p w14:paraId="2747BD79"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lang w:val="en-ZA"/>
        </w:rPr>
      </w:pPr>
      <w:r w:rsidRPr="0077769E">
        <w:rPr>
          <w:rFonts w:ascii="Arial" w:eastAsia="Times New Roman" w:hAnsi="Arial" w:cs="Arial"/>
          <w:b/>
          <w:bCs/>
          <w:caps/>
          <w:sz w:val="20"/>
          <w:szCs w:val="20"/>
          <w:lang w:val="en-ZA"/>
        </w:rPr>
        <w:t>Quality Plans and Control</w:t>
      </w:r>
    </w:p>
    <w:p w14:paraId="063C8FD2" w14:textId="77777777" w:rsidR="008153BF" w:rsidRPr="0077769E" w:rsidRDefault="008153BF"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lang w:val="en-ZA"/>
        </w:rPr>
      </w:pPr>
    </w:p>
    <w:p w14:paraId="5C661BFE" w14:textId="77777777" w:rsidR="00470C01" w:rsidRPr="0077769E" w:rsidRDefault="00470C01" w:rsidP="00470C01">
      <w:pPr>
        <w:tabs>
          <w:tab w:val="left" w:pos="1134"/>
        </w:tabs>
        <w:spacing w:after="0" w:line="276" w:lineRule="auto"/>
        <w:jc w:val="both"/>
        <w:rPr>
          <w:rFonts w:ascii="Arial" w:eastAsia="Times New Roman" w:hAnsi="Arial" w:cs="Arial"/>
          <w:sz w:val="20"/>
          <w:szCs w:val="20"/>
          <w:lang w:val="en-ZA"/>
        </w:rPr>
      </w:pPr>
      <w:r w:rsidRPr="0077769E">
        <w:rPr>
          <w:rFonts w:ascii="Arial" w:eastAsia="Times New Roman" w:hAnsi="Arial" w:cs="Arial"/>
          <w:b/>
          <w:sz w:val="20"/>
          <w:szCs w:val="20"/>
          <w:lang w:val="en-ZA"/>
        </w:rPr>
        <w:tab/>
      </w:r>
      <w:r w:rsidRPr="0077769E">
        <w:rPr>
          <w:rFonts w:ascii="Arial" w:eastAsia="Times New Roman" w:hAnsi="Arial" w:cs="Arial"/>
          <w:sz w:val="20"/>
          <w:szCs w:val="20"/>
          <w:lang w:val="en-ZA"/>
        </w:rPr>
        <w:t>Quality Control Plans, methods and testing shall be as specified in the contract.</w:t>
      </w:r>
    </w:p>
    <w:p w14:paraId="544CBBA9"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0"/>
          <w:lang w:val="en-ZA"/>
        </w:rPr>
      </w:pPr>
      <w:r w:rsidRPr="0077769E">
        <w:rPr>
          <w:rFonts w:ascii="Arial" w:eastAsia="Times New Roman" w:hAnsi="Arial" w:cs="Arial"/>
          <w:b/>
          <w:bCs/>
          <w:sz w:val="20"/>
          <w:szCs w:val="20"/>
          <w:lang w:val="en-ZA"/>
        </w:rPr>
        <w:t>Environmental</w:t>
      </w:r>
    </w:p>
    <w:p w14:paraId="1EC81AD0" w14:textId="77777777" w:rsidR="008153BF" w:rsidRPr="0077769E" w:rsidRDefault="008153BF"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4"/>
          <w:lang w:val="en-GB"/>
        </w:rPr>
      </w:pPr>
    </w:p>
    <w:p w14:paraId="7DB95DEC"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prior to the commencement of any construction prepare and submit an Environmental Management Plan (EMP), for approval by the Employers Agent.</w:t>
      </w:r>
    </w:p>
    <w:p w14:paraId="4B55280F"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EMP shall clearly demonstrate how the Contractor intends mitigating damage to the environment, as a result of their construction activities.</w:t>
      </w:r>
    </w:p>
    <w:p w14:paraId="1CEEB512"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further appoint a competent Environmental Control Officer (ECO), who shall inspect all construction related activities, who will be responsible for monitoring the Contractor’s operations on site, as well as compliance with regard to the EMP and associated legislation and who shall report on non-compliance items.</w:t>
      </w:r>
    </w:p>
    <w:p w14:paraId="0CA5436B" w14:textId="77777777" w:rsidR="00470C01" w:rsidRPr="0077769E" w:rsidRDefault="00470C01" w:rsidP="00470C01">
      <w:pPr>
        <w:tabs>
          <w:tab w:val="right" w:pos="9769"/>
        </w:tabs>
        <w:spacing w:after="240" w:line="276" w:lineRule="auto"/>
        <w:ind w:left="1134"/>
        <w:jc w:val="both"/>
        <w:rPr>
          <w:rFonts w:ascii="Arial" w:eastAsia="Times New Roman" w:hAnsi="Arial" w:cs="Arial"/>
          <w:b/>
          <w:i/>
          <w:sz w:val="20"/>
          <w:szCs w:val="20"/>
          <w:lang w:val="en-ZA"/>
        </w:rPr>
      </w:pPr>
      <w:r w:rsidRPr="0077769E">
        <w:rPr>
          <w:rFonts w:ascii="Arial" w:eastAsia="Times New Roman" w:hAnsi="Arial" w:cs="Arial"/>
          <w:b/>
          <w:i/>
          <w:sz w:val="20"/>
          <w:szCs w:val="20"/>
          <w:lang w:val="en-ZA"/>
        </w:rPr>
        <w:t>No additional payment will be made in this regard.</w:t>
      </w:r>
    </w:p>
    <w:p w14:paraId="3B18051C"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Further, the ECO will submit his/her Environmental Audits at monthly site meetings, for discussion by all role players.</w:t>
      </w:r>
    </w:p>
    <w:p w14:paraId="2388E794"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will be liable to pay the fines as indicated in the Contract Data paragraph 35 and 51 for recurring non-compliances.</w:t>
      </w:r>
    </w:p>
    <w:p w14:paraId="5628DB87" w14:textId="77777777" w:rsidR="00470C01" w:rsidRPr="0077769E" w:rsidRDefault="00470C01" w:rsidP="00F44114">
      <w:pPr>
        <w:numPr>
          <w:ilvl w:val="0"/>
          <w:numId w:val="60"/>
        </w:numPr>
        <w:tabs>
          <w:tab w:val="left" w:pos="1134"/>
          <w:tab w:val="left" w:pos="1701"/>
          <w:tab w:val="right" w:pos="9570"/>
          <w:tab w:val="right" w:pos="9769"/>
        </w:tabs>
        <w:spacing w:after="0" w:line="276" w:lineRule="auto"/>
        <w:jc w:val="both"/>
        <w:rPr>
          <w:rFonts w:ascii="Arial" w:eastAsia="Times New Roman" w:hAnsi="Arial" w:cs="Arial"/>
          <w:i/>
          <w:iCs/>
          <w:sz w:val="20"/>
          <w:szCs w:val="20"/>
          <w:lang w:val="en-ZA"/>
        </w:rPr>
      </w:pPr>
      <w:r w:rsidRPr="0077769E">
        <w:rPr>
          <w:rFonts w:ascii="Arial" w:eastAsia="Times New Roman" w:hAnsi="Arial" w:cs="Arial"/>
          <w:iCs/>
          <w:sz w:val="20"/>
          <w:szCs w:val="20"/>
          <w:u w:val="single"/>
          <w:lang w:val="en-ZA"/>
        </w:rPr>
        <w:lastRenderedPageBreak/>
        <w:t>Sand and dust control</w:t>
      </w:r>
      <w:r w:rsidRPr="0077769E">
        <w:rPr>
          <w:rFonts w:ascii="Arial" w:eastAsia="Times New Roman" w:hAnsi="Arial" w:cs="Arial"/>
          <w:i/>
          <w:iCs/>
          <w:color w:val="FF0000"/>
          <w:sz w:val="20"/>
          <w:szCs w:val="20"/>
          <w:lang w:val="en-ZA"/>
        </w:rPr>
        <w:tab/>
      </w:r>
    </w:p>
    <w:p w14:paraId="787A9DCF" w14:textId="77777777" w:rsidR="00470C01" w:rsidRPr="0077769E" w:rsidRDefault="00470C01" w:rsidP="00470C01">
      <w:pPr>
        <w:tabs>
          <w:tab w:val="left" w:pos="1134"/>
          <w:tab w:val="left" w:pos="1701"/>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for the duration of the contract, take appropriate measures to control the dust and soil movement which may arise due to his operations.</w:t>
      </w:r>
    </w:p>
    <w:p w14:paraId="13051140" w14:textId="77777777" w:rsidR="00470C01" w:rsidRPr="0077769E" w:rsidRDefault="00470C01" w:rsidP="00F44114">
      <w:pPr>
        <w:numPr>
          <w:ilvl w:val="0"/>
          <w:numId w:val="60"/>
        </w:numPr>
        <w:tabs>
          <w:tab w:val="left" w:pos="1134"/>
          <w:tab w:val="left" w:pos="1701"/>
          <w:tab w:val="right" w:pos="9570"/>
          <w:tab w:val="right" w:pos="9769"/>
        </w:tabs>
        <w:spacing w:after="0" w:line="276" w:lineRule="auto"/>
        <w:jc w:val="both"/>
        <w:rPr>
          <w:rFonts w:ascii="Arial" w:eastAsia="Times New Roman" w:hAnsi="Arial" w:cs="Arial"/>
          <w:iCs/>
          <w:sz w:val="20"/>
          <w:szCs w:val="20"/>
          <w:lang w:val="en-ZA"/>
        </w:rPr>
      </w:pPr>
      <w:r w:rsidRPr="0077769E">
        <w:rPr>
          <w:rFonts w:ascii="Arial" w:eastAsia="Times New Roman" w:hAnsi="Arial" w:cs="Arial"/>
          <w:iCs/>
          <w:sz w:val="20"/>
          <w:szCs w:val="20"/>
          <w:u w:val="single"/>
          <w:lang w:val="en-ZA"/>
        </w:rPr>
        <w:t>Environmental Management</w:t>
      </w:r>
    </w:p>
    <w:p w14:paraId="44739240"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will be required to compile a comprehensive EMP, which should address the management and monitoring of environmental impacts related to this contract.</w:t>
      </w:r>
    </w:p>
    <w:p w14:paraId="20BE7E77"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EMP should therefore identify potential environmental impacts and should further demonstrate how they would be mitigated and controlled.</w:t>
      </w:r>
    </w:p>
    <w:p w14:paraId="47064D35" w14:textId="77777777" w:rsidR="00470C01" w:rsidRPr="0077769E" w:rsidRDefault="00470C01" w:rsidP="00F44114">
      <w:pPr>
        <w:numPr>
          <w:ilvl w:val="0"/>
          <w:numId w:val="60"/>
        </w:numPr>
        <w:tabs>
          <w:tab w:val="left" w:pos="1134"/>
          <w:tab w:val="right" w:pos="9570"/>
          <w:tab w:val="right" w:pos="9769"/>
        </w:tabs>
        <w:spacing w:after="0" w:line="276" w:lineRule="auto"/>
        <w:jc w:val="both"/>
        <w:rPr>
          <w:rFonts w:ascii="Arial" w:eastAsia="Times New Roman" w:hAnsi="Arial" w:cs="Arial"/>
          <w:iCs/>
          <w:sz w:val="20"/>
          <w:szCs w:val="20"/>
          <w:u w:val="single"/>
          <w:lang w:val="en-ZA"/>
        </w:rPr>
      </w:pPr>
      <w:r w:rsidRPr="0077769E">
        <w:rPr>
          <w:rFonts w:ascii="Arial" w:eastAsia="Times New Roman" w:hAnsi="Arial" w:cs="Arial"/>
          <w:iCs/>
          <w:sz w:val="20"/>
          <w:szCs w:val="20"/>
          <w:u w:val="single"/>
          <w:lang w:val="en-ZA"/>
        </w:rPr>
        <w:t>Environmental Impact</w:t>
      </w:r>
    </w:p>
    <w:p w14:paraId="57CCCA03"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for the duration of the Contract, ensure that good housekeeping practices are adhered to by all his staff and that of his subcontractors (including EME’s).</w:t>
      </w:r>
    </w:p>
    <w:p w14:paraId="666EB42C" w14:textId="77777777" w:rsidR="00470C01" w:rsidRPr="0077769E" w:rsidRDefault="00470C01" w:rsidP="00F44114">
      <w:pPr>
        <w:numPr>
          <w:ilvl w:val="0"/>
          <w:numId w:val="60"/>
        </w:numPr>
        <w:tabs>
          <w:tab w:val="left" w:pos="1134"/>
          <w:tab w:val="right" w:pos="9570"/>
          <w:tab w:val="right" w:pos="9769"/>
        </w:tabs>
        <w:spacing w:after="0" w:line="276" w:lineRule="auto"/>
        <w:jc w:val="both"/>
        <w:rPr>
          <w:rFonts w:ascii="Arial" w:eastAsia="Times New Roman" w:hAnsi="Arial" w:cs="Arial"/>
          <w:iCs/>
          <w:sz w:val="20"/>
          <w:szCs w:val="20"/>
          <w:u w:val="single"/>
          <w:lang w:val="en-ZA"/>
        </w:rPr>
      </w:pPr>
      <w:r w:rsidRPr="0077769E">
        <w:rPr>
          <w:rFonts w:ascii="Arial" w:eastAsia="Times New Roman" w:hAnsi="Arial" w:cs="Arial"/>
          <w:iCs/>
          <w:sz w:val="20"/>
          <w:szCs w:val="20"/>
          <w:u w:val="single"/>
          <w:lang w:val="en-ZA"/>
        </w:rPr>
        <w:t>Environmental Methods and Procedures</w:t>
      </w:r>
    </w:p>
    <w:p w14:paraId="4002E915" w14:textId="77777777" w:rsidR="00470C01" w:rsidRPr="0077769E" w:rsidRDefault="00470C01" w:rsidP="00470C01">
      <w:pPr>
        <w:tabs>
          <w:tab w:val="left" w:pos="1134"/>
          <w:tab w:val="right" w:pos="9570"/>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following together with the Construction Environmental Management Programme, shall be applied with regard to the operation and maintenance of the site:</w:t>
      </w:r>
    </w:p>
    <w:p w14:paraId="4AB49016" w14:textId="77777777" w:rsidR="00470C01" w:rsidRPr="0077769E" w:rsidRDefault="00470C01" w:rsidP="00470C01">
      <w:pPr>
        <w:tabs>
          <w:tab w:val="left" w:pos="1134"/>
          <w:tab w:val="right" w:pos="9570"/>
        </w:tabs>
        <w:spacing w:after="0" w:line="276" w:lineRule="auto"/>
        <w:ind w:left="1134"/>
        <w:jc w:val="both"/>
        <w:rPr>
          <w:rFonts w:ascii="Arial" w:eastAsia="Times New Roman" w:hAnsi="Arial" w:cs="Arial"/>
          <w:iCs/>
          <w:sz w:val="20"/>
          <w:szCs w:val="20"/>
          <w:lang w:val="en-ZA"/>
        </w:rPr>
      </w:pPr>
    </w:p>
    <w:p w14:paraId="0C088472"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site shall at all times be kept in a neat and tidy condition. Papers and packaging shall be binned and removed from site and waste stockpiles shall be properly demarcated and the water removed at regular intervals and disposed of at a registered waste disposal site.</w:t>
      </w:r>
    </w:p>
    <w:p w14:paraId="3DCDC4D5"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Natural vegetation shall not be damaged unnecessarily and the working areas of the site be kept to the minimum reasonable possible for construction. An environmental awareness training programme for the construction staff should be implemented by the Contractor/Subcontractor(s) and all workers made aware of the recommended mitigation measures to be implemented.</w:t>
      </w:r>
    </w:p>
    <w:p w14:paraId="1A04FACB"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No wild animal (birds, snakes, lizards, game etc.) domestic stock or indigenous plants are to be disturbed unnecessarily in any way by the construction activities or by the construction staff.</w:t>
      </w:r>
    </w:p>
    <w:p w14:paraId="4C16084D"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All topsoil (containing indigenous plant seeds, rootstock etc.) removed – that may be required in future rehabilitation – should be carefully stockpiled for later rehabilitation.</w:t>
      </w:r>
    </w:p>
    <w:p w14:paraId="0449418D"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Measures need to be taken to ensure that contamination from the work camp and laydown site does not pollute adjacent areas. This should include the diversion of natural run-off away from the works and the containment thereof in drainage retention areas, where applicable.</w:t>
      </w:r>
    </w:p>
    <w:p w14:paraId="09646DF5"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Water from dewatering operations shall be disposed of so as not to return to the working area nor the cause to damage or erosion to surrounding areas.</w:t>
      </w:r>
    </w:p>
    <w:p w14:paraId="6CDAF82A"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Dust from stockpiles and access roads shall be controlled by watering.</w:t>
      </w:r>
    </w:p>
    <w:p w14:paraId="276F4AE3"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Precautions need to be taken against oil spillage from heavy equipment through the use of sand or sawdust drip trays. All material (including soil) contaminated with hydrocarbons should be disposed of as hazardous waste at a registered waste disposal site.</w:t>
      </w:r>
    </w:p>
    <w:p w14:paraId="7398A208"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Any object of historical interest may be uncovered in the course of the works shall immediately be protected and reported to the Employers Agent for further action. There is a legal requirement to report any archaeological site of cultural significance to the National Monuments Council, according to the National Heritage Act (Act 25 of 1999).</w:t>
      </w:r>
    </w:p>
    <w:p w14:paraId="418CF641"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lastRenderedPageBreak/>
        <w:t>Access to the site shall be given to all sub-contractors and other contractors who may be appointed from time to time to allow them to complete their portion of the works.</w:t>
      </w:r>
    </w:p>
    <w:p w14:paraId="57D00470"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check and supervise his own work and the work of his subcontractors to ensure that all work is carried out to the specified time schedule, safety and quality standards.</w:t>
      </w:r>
    </w:p>
    <w:p w14:paraId="62471AF2"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is responsible for the care, safekeeping and security of the works including all plant and materials whether in store, on site or already installed.</w:t>
      </w:r>
    </w:p>
    <w:p w14:paraId="5CE1A315"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Site records – the Contractor shall maintain a diary reporting the daily progress referencing the area of work, any problems experienced, weather, plant complement and labour complement.</w:t>
      </w:r>
    </w:p>
    <w:p w14:paraId="573A4F6B" w14:textId="77777777" w:rsidR="00470C01" w:rsidRPr="0077769E" w:rsidRDefault="00470C01" w:rsidP="00F44114">
      <w:pPr>
        <w:numPr>
          <w:ilvl w:val="0"/>
          <w:numId w:val="81"/>
        </w:numPr>
        <w:tabs>
          <w:tab w:val="left" w:pos="1134"/>
          <w:tab w:val="right" w:pos="9570"/>
          <w:tab w:val="right" w:pos="9769"/>
        </w:tabs>
        <w:spacing w:after="0" w:line="276" w:lineRule="auto"/>
        <w:ind w:left="1560" w:hanging="426"/>
        <w:jc w:val="both"/>
        <w:rPr>
          <w:rFonts w:ascii="Arial" w:eastAsia="Times New Roman" w:hAnsi="Arial" w:cs="Arial"/>
          <w:iCs/>
          <w:sz w:val="20"/>
          <w:szCs w:val="20"/>
          <w:lang w:val="en-ZA"/>
        </w:rPr>
      </w:pPr>
      <w:r w:rsidRPr="0077769E">
        <w:rPr>
          <w:rFonts w:ascii="Arial" w:eastAsia="Times New Roman" w:hAnsi="Arial" w:cs="Arial"/>
          <w:iCs/>
          <w:sz w:val="20"/>
          <w:szCs w:val="20"/>
          <w:u w:val="single"/>
          <w:lang w:val="en-ZA"/>
        </w:rPr>
        <w:t>Final audit:</w:t>
      </w:r>
      <w:r w:rsidRPr="0077769E">
        <w:rPr>
          <w:rFonts w:ascii="Arial" w:eastAsia="Times New Roman" w:hAnsi="Arial" w:cs="Arial"/>
          <w:iCs/>
          <w:sz w:val="20"/>
          <w:szCs w:val="20"/>
          <w:lang w:val="en-ZA"/>
        </w:rPr>
        <w:t xml:space="preserve"> On completion of the work, but before the construction site is handed back to the Employer, a thorough environmental inspection or audit impacted by the construction activities shall be carried out and any ‘problematic’ or damaged areas shall be made good or rehabilitated to the satisfaction of all parties.</w:t>
      </w:r>
    </w:p>
    <w:p w14:paraId="7305A033" w14:textId="77777777" w:rsidR="00470C01" w:rsidRPr="0077769E" w:rsidRDefault="00470C01" w:rsidP="00470C01">
      <w:pPr>
        <w:tabs>
          <w:tab w:val="left" w:pos="1134"/>
          <w:tab w:val="right" w:pos="9570"/>
        </w:tabs>
        <w:spacing w:after="0" w:line="276" w:lineRule="auto"/>
        <w:ind w:left="1560"/>
        <w:jc w:val="both"/>
        <w:rPr>
          <w:rFonts w:ascii="Arial" w:eastAsia="Times New Roman" w:hAnsi="Arial" w:cs="Arial"/>
          <w:iCs/>
          <w:sz w:val="20"/>
          <w:szCs w:val="20"/>
          <w:lang w:val="en-ZA"/>
        </w:rPr>
      </w:pPr>
    </w:p>
    <w:p w14:paraId="39DFA6AF" w14:textId="77777777" w:rsidR="00470C01" w:rsidRPr="0077769E" w:rsidRDefault="00470C01" w:rsidP="00F44114">
      <w:pPr>
        <w:numPr>
          <w:ilvl w:val="0"/>
          <w:numId w:val="60"/>
        </w:numPr>
        <w:tabs>
          <w:tab w:val="left" w:pos="1134"/>
          <w:tab w:val="right" w:pos="9570"/>
          <w:tab w:val="right" w:pos="9769"/>
        </w:tabs>
        <w:spacing w:after="0" w:line="276" w:lineRule="auto"/>
        <w:jc w:val="both"/>
        <w:rPr>
          <w:rFonts w:ascii="Arial" w:eastAsia="Times New Roman" w:hAnsi="Arial" w:cs="Arial"/>
          <w:iCs/>
          <w:sz w:val="20"/>
          <w:szCs w:val="20"/>
          <w:u w:val="single"/>
          <w:lang w:val="en-ZA"/>
        </w:rPr>
      </w:pPr>
      <w:r w:rsidRPr="0077769E">
        <w:rPr>
          <w:rFonts w:ascii="Arial" w:eastAsia="Times New Roman" w:hAnsi="Arial" w:cs="Arial"/>
          <w:iCs/>
          <w:sz w:val="20"/>
          <w:szCs w:val="20"/>
          <w:u w:val="single"/>
          <w:lang w:val="en-ZA"/>
        </w:rPr>
        <w:t>Fires and Burning Vegetation</w:t>
      </w:r>
    </w:p>
    <w:p w14:paraId="540A5F9D" w14:textId="77777777" w:rsidR="00470C01" w:rsidRPr="0077769E" w:rsidRDefault="00470C01" w:rsidP="00470C01">
      <w:pPr>
        <w:tabs>
          <w:tab w:val="left" w:pos="1134"/>
          <w:tab w:val="right" w:pos="9570"/>
        </w:tabs>
        <w:spacing w:after="240" w:line="276" w:lineRule="auto"/>
        <w:ind w:left="149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Under no circumstances whatsoever may fires e lit at the site of the works.</w:t>
      </w:r>
    </w:p>
    <w:p w14:paraId="2D02F449" w14:textId="77777777" w:rsidR="00470C01" w:rsidRPr="0077769E" w:rsidRDefault="00470C01" w:rsidP="00F44114">
      <w:pPr>
        <w:numPr>
          <w:ilvl w:val="0"/>
          <w:numId w:val="60"/>
        </w:numPr>
        <w:tabs>
          <w:tab w:val="left" w:pos="1134"/>
          <w:tab w:val="right" w:pos="9570"/>
          <w:tab w:val="right" w:pos="9769"/>
        </w:tabs>
        <w:spacing w:after="0" w:line="276" w:lineRule="auto"/>
        <w:jc w:val="both"/>
        <w:rPr>
          <w:rFonts w:ascii="Arial" w:eastAsia="Times New Roman" w:hAnsi="Arial" w:cs="Arial"/>
          <w:iCs/>
          <w:sz w:val="20"/>
          <w:szCs w:val="20"/>
          <w:u w:val="single"/>
          <w:lang w:val="en-ZA"/>
        </w:rPr>
      </w:pPr>
      <w:r w:rsidRPr="0077769E">
        <w:rPr>
          <w:rFonts w:ascii="Arial" w:eastAsia="Times New Roman" w:hAnsi="Arial" w:cs="Arial"/>
          <w:iCs/>
          <w:sz w:val="20"/>
          <w:szCs w:val="20"/>
          <w:u w:val="single"/>
          <w:lang w:val="en-ZA"/>
        </w:rPr>
        <w:t>Preservation of Flora and Fauna and Soil Conservation</w:t>
      </w:r>
    </w:p>
    <w:p w14:paraId="65625DB9" w14:textId="77777777" w:rsidR="00470C01" w:rsidRPr="0077769E" w:rsidRDefault="00470C01" w:rsidP="00470C01">
      <w:pPr>
        <w:tabs>
          <w:tab w:val="left" w:pos="1134"/>
          <w:tab w:val="right" w:pos="9570"/>
        </w:tabs>
        <w:spacing w:after="0" w:line="276" w:lineRule="auto"/>
        <w:ind w:left="1494"/>
        <w:jc w:val="both"/>
        <w:rPr>
          <w:rFonts w:ascii="Arial" w:eastAsia="Times New Roman" w:hAnsi="Arial" w:cs="Arial"/>
          <w:iCs/>
          <w:sz w:val="20"/>
          <w:szCs w:val="20"/>
          <w:u w:val="single"/>
          <w:lang w:val="en-ZA"/>
        </w:rPr>
      </w:pPr>
      <w:r w:rsidRPr="0077769E">
        <w:rPr>
          <w:rFonts w:ascii="Arial" w:eastAsia="Times New Roman" w:hAnsi="Arial" w:cs="Arial"/>
          <w:iCs/>
          <w:sz w:val="20"/>
          <w:szCs w:val="20"/>
          <w:u w:val="single"/>
          <w:lang w:val="en-ZA"/>
        </w:rPr>
        <w:t>The Contractor shall:</w:t>
      </w:r>
    </w:p>
    <w:p w14:paraId="09B26DCF" w14:textId="77777777" w:rsidR="00470C01" w:rsidRPr="0077769E" w:rsidRDefault="00470C01" w:rsidP="00F44114">
      <w:pPr>
        <w:numPr>
          <w:ilvl w:val="4"/>
          <w:numId w:val="73"/>
        </w:numPr>
        <w:tabs>
          <w:tab w:val="left" w:pos="1134"/>
          <w:tab w:val="right" w:pos="9570"/>
          <w:tab w:val="right" w:pos="9769"/>
        </w:tabs>
        <w:spacing w:after="0" w:line="276" w:lineRule="auto"/>
        <w:ind w:left="2127" w:hanging="567"/>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Take all precautions to prevent:</w:t>
      </w:r>
    </w:p>
    <w:p w14:paraId="1D2B4B62" w14:textId="77777777" w:rsidR="00470C01" w:rsidRPr="0077769E" w:rsidRDefault="00470C01" w:rsidP="00F44114">
      <w:pPr>
        <w:numPr>
          <w:ilvl w:val="2"/>
          <w:numId w:val="87"/>
        </w:numPr>
        <w:tabs>
          <w:tab w:val="left" w:pos="2410"/>
          <w:tab w:val="right" w:pos="9769"/>
        </w:tabs>
        <w:spacing w:after="0" w:line="276" w:lineRule="auto"/>
        <w:ind w:left="2694" w:hanging="567"/>
        <w:jc w:val="both"/>
        <w:rPr>
          <w:rFonts w:ascii="Arial" w:eastAsia="Times New Roman" w:hAnsi="Arial" w:cs="Arial"/>
          <w:bCs/>
          <w:sz w:val="20"/>
          <w:szCs w:val="20"/>
        </w:rPr>
      </w:pPr>
      <w:r w:rsidRPr="0077769E">
        <w:rPr>
          <w:rFonts w:ascii="Arial" w:eastAsia="Times New Roman" w:hAnsi="Arial" w:cs="Arial"/>
          <w:bCs/>
          <w:sz w:val="20"/>
          <w:szCs w:val="20"/>
        </w:rPr>
        <w:t>any damage to trees, shrubs and the surrounding natural environment,</w:t>
      </w:r>
    </w:p>
    <w:p w14:paraId="20F7B663" w14:textId="77777777" w:rsidR="00470C01" w:rsidRPr="0077769E" w:rsidRDefault="00470C01" w:rsidP="00F44114">
      <w:pPr>
        <w:numPr>
          <w:ilvl w:val="2"/>
          <w:numId w:val="87"/>
        </w:numPr>
        <w:tabs>
          <w:tab w:val="left" w:pos="2410"/>
          <w:tab w:val="right" w:pos="9769"/>
        </w:tabs>
        <w:spacing w:after="0" w:line="276" w:lineRule="auto"/>
        <w:ind w:left="2694" w:hanging="567"/>
        <w:jc w:val="both"/>
        <w:rPr>
          <w:rFonts w:ascii="Arial" w:eastAsia="Times New Roman" w:hAnsi="Arial" w:cs="Arial"/>
          <w:bCs/>
          <w:sz w:val="20"/>
          <w:szCs w:val="20"/>
        </w:rPr>
      </w:pPr>
      <w:r w:rsidRPr="0077769E">
        <w:rPr>
          <w:rFonts w:ascii="Arial" w:eastAsia="Times New Roman" w:hAnsi="Arial" w:cs="Arial"/>
          <w:bCs/>
          <w:sz w:val="20"/>
          <w:szCs w:val="20"/>
        </w:rPr>
        <w:t>fires,</w:t>
      </w:r>
    </w:p>
    <w:p w14:paraId="5A1CA7E4" w14:textId="77777777" w:rsidR="00470C01" w:rsidRPr="0077769E" w:rsidRDefault="00470C01" w:rsidP="00F44114">
      <w:pPr>
        <w:numPr>
          <w:ilvl w:val="2"/>
          <w:numId w:val="87"/>
        </w:numPr>
        <w:tabs>
          <w:tab w:val="left" w:pos="2410"/>
          <w:tab w:val="right" w:pos="9769"/>
        </w:tabs>
        <w:spacing w:after="0" w:line="276" w:lineRule="auto"/>
        <w:ind w:left="2410" w:hanging="283"/>
        <w:jc w:val="both"/>
        <w:rPr>
          <w:rFonts w:ascii="Arial" w:eastAsia="Times New Roman" w:hAnsi="Arial" w:cs="Arial"/>
          <w:bCs/>
          <w:sz w:val="20"/>
          <w:szCs w:val="20"/>
        </w:rPr>
      </w:pPr>
      <w:r w:rsidRPr="0077769E">
        <w:rPr>
          <w:rFonts w:ascii="Arial" w:eastAsia="Times New Roman" w:hAnsi="Arial" w:cs="Arial"/>
          <w:bCs/>
          <w:sz w:val="20"/>
          <w:szCs w:val="20"/>
        </w:rPr>
        <w:t>loss or injury to domestic or wild animals from any lands used or occupied by the Contractor</w:t>
      </w:r>
    </w:p>
    <w:p w14:paraId="1861AAF3" w14:textId="77777777" w:rsidR="00470C01" w:rsidRPr="0077769E" w:rsidRDefault="00470C01" w:rsidP="00F44114">
      <w:pPr>
        <w:numPr>
          <w:ilvl w:val="0"/>
          <w:numId w:val="88"/>
        </w:numPr>
        <w:tabs>
          <w:tab w:val="left" w:pos="1134"/>
          <w:tab w:val="right" w:pos="9570"/>
          <w:tab w:val="right" w:pos="9769"/>
        </w:tabs>
        <w:spacing w:after="0" w:line="276" w:lineRule="auto"/>
        <w:ind w:left="2127" w:hanging="567"/>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Refrain from destroying, removing or clearing tree’s, timber and scrub to any extent greater than is absolutely necessary for the execution of the contract</w:t>
      </w:r>
    </w:p>
    <w:p w14:paraId="75E7ECF0" w14:textId="77777777" w:rsidR="00470C01" w:rsidRPr="0077769E" w:rsidRDefault="00470C01" w:rsidP="00F44114">
      <w:pPr>
        <w:numPr>
          <w:ilvl w:val="0"/>
          <w:numId w:val="88"/>
        </w:numPr>
        <w:tabs>
          <w:tab w:val="left" w:pos="1134"/>
          <w:tab w:val="right" w:pos="9570"/>
          <w:tab w:val="right" w:pos="9769"/>
        </w:tabs>
        <w:spacing w:after="0" w:line="276" w:lineRule="auto"/>
        <w:ind w:left="2127" w:hanging="567"/>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Ensure that no vegetation, trees or shrubs outside the site boundaries are disturbed, damaged or destroyed. A penalty of R1 000.00 per incident will be charged to the Contractor. Refer to paragraph 54 of the Contract Data.</w:t>
      </w:r>
    </w:p>
    <w:p w14:paraId="5D79AA06" w14:textId="77777777" w:rsidR="00470C01" w:rsidRPr="0077769E" w:rsidRDefault="00470C01" w:rsidP="00F44114">
      <w:pPr>
        <w:numPr>
          <w:ilvl w:val="0"/>
          <w:numId w:val="88"/>
        </w:numPr>
        <w:tabs>
          <w:tab w:val="left" w:pos="1134"/>
          <w:tab w:val="right" w:pos="9570"/>
          <w:tab w:val="right" w:pos="9769"/>
        </w:tabs>
        <w:spacing w:after="0" w:line="276" w:lineRule="auto"/>
        <w:ind w:left="2127" w:hanging="567"/>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Take care to cause the minimum disturbance to fauna and flora</w:t>
      </w:r>
    </w:p>
    <w:p w14:paraId="1F7C8551" w14:textId="77777777" w:rsidR="00470C01" w:rsidRPr="0077769E" w:rsidRDefault="00470C01" w:rsidP="00F44114">
      <w:pPr>
        <w:numPr>
          <w:ilvl w:val="0"/>
          <w:numId w:val="88"/>
        </w:numPr>
        <w:tabs>
          <w:tab w:val="left" w:pos="1134"/>
          <w:tab w:val="right" w:pos="9570"/>
          <w:tab w:val="right" w:pos="9769"/>
        </w:tabs>
        <w:spacing w:after="0" w:line="276" w:lineRule="auto"/>
        <w:ind w:left="2127" w:hanging="567"/>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Take measures as to ensure that his employees are aware of an abide by all laws and restrictions governing the hunting, disturbing capturing or destroying of animals and birds in the vicinity of the camp and the works or the taking of fish from water, and</w:t>
      </w:r>
    </w:p>
    <w:p w14:paraId="071345CD" w14:textId="77777777" w:rsidR="00470C01" w:rsidRPr="0077769E" w:rsidRDefault="00470C01" w:rsidP="00F44114">
      <w:pPr>
        <w:numPr>
          <w:ilvl w:val="0"/>
          <w:numId w:val="88"/>
        </w:numPr>
        <w:tabs>
          <w:tab w:val="left" w:pos="1134"/>
          <w:tab w:val="right" w:pos="9570"/>
          <w:tab w:val="right" w:pos="9769"/>
        </w:tabs>
        <w:spacing w:after="0" w:line="276" w:lineRule="auto"/>
        <w:ind w:left="2127" w:hanging="567"/>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Prohibit all firearms from the site and temporary camps.</w:t>
      </w:r>
    </w:p>
    <w:p w14:paraId="096986FE" w14:textId="77777777" w:rsidR="00470C01" w:rsidRPr="0077769E" w:rsidRDefault="00470C01" w:rsidP="00470C01">
      <w:pPr>
        <w:tabs>
          <w:tab w:val="left" w:pos="1134"/>
          <w:tab w:val="right" w:pos="9570"/>
        </w:tabs>
        <w:spacing w:after="0" w:line="276" w:lineRule="auto"/>
        <w:ind w:left="1843"/>
        <w:jc w:val="both"/>
        <w:rPr>
          <w:rFonts w:ascii="Arial" w:eastAsia="Times New Roman" w:hAnsi="Arial" w:cs="Arial"/>
          <w:iCs/>
          <w:sz w:val="20"/>
          <w:szCs w:val="20"/>
          <w:lang w:val="en-ZA"/>
        </w:rPr>
      </w:pPr>
    </w:p>
    <w:p w14:paraId="306C769F" w14:textId="77777777" w:rsidR="00470C01" w:rsidRPr="0077769E" w:rsidRDefault="00470C01" w:rsidP="00F44114">
      <w:pPr>
        <w:numPr>
          <w:ilvl w:val="0"/>
          <w:numId w:val="60"/>
        </w:numPr>
        <w:tabs>
          <w:tab w:val="left" w:pos="1134"/>
          <w:tab w:val="right" w:pos="9570"/>
          <w:tab w:val="right" w:pos="9769"/>
        </w:tabs>
        <w:spacing w:after="0" w:line="276" w:lineRule="auto"/>
        <w:jc w:val="both"/>
        <w:rPr>
          <w:rFonts w:ascii="Arial" w:eastAsia="Times New Roman" w:hAnsi="Arial" w:cs="Arial"/>
          <w:iCs/>
          <w:sz w:val="20"/>
          <w:szCs w:val="20"/>
          <w:u w:val="single"/>
          <w:lang w:val="en-ZA"/>
        </w:rPr>
      </w:pPr>
      <w:r w:rsidRPr="0077769E">
        <w:rPr>
          <w:rFonts w:ascii="Arial" w:eastAsia="Times New Roman" w:hAnsi="Arial" w:cs="Arial"/>
          <w:iCs/>
          <w:sz w:val="20"/>
          <w:szCs w:val="20"/>
          <w:u w:val="single"/>
          <w:lang w:val="en-ZA"/>
        </w:rPr>
        <w:t>Protection of Trees, Shrubs and Surrounding Environment</w:t>
      </w:r>
    </w:p>
    <w:p w14:paraId="4C0F7C04" w14:textId="77777777" w:rsidR="00470C01" w:rsidRPr="0077769E" w:rsidRDefault="00470C01" w:rsidP="00200858">
      <w:pPr>
        <w:tabs>
          <w:tab w:val="left" w:pos="1134"/>
          <w:tab w:val="right" w:pos="9570"/>
        </w:tabs>
        <w:spacing w:after="240" w:line="276" w:lineRule="auto"/>
        <w:ind w:left="149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ensure that no trees, shrubs or surrounding natural environment outside the site boundaries are disturbed, damaged or destroyed. A penalty of R1 000.00 per tree or shrub damaged or destroyed or for damage to the surrounding environment will be charged to the Contractor. The Employers Agent shall have the right to permanently exclude any person from the site who causes damage to the natural environment.</w:t>
      </w:r>
    </w:p>
    <w:p w14:paraId="09157F85" w14:textId="77777777" w:rsidR="00470C01" w:rsidRPr="0077769E" w:rsidRDefault="00470C01" w:rsidP="00F44114">
      <w:pPr>
        <w:numPr>
          <w:ilvl w:val="0"/>
          <w:numId w:val="60"/>
        </w:numPr>
        <w:tabs>
          <w:tab w:val="left" w:pos="1134"/>
          <w:tab w:val="right" w:pos="9570"/>
          <w:tab w:val="right" w:pos="9769"/>
        </w:tabs>
        <w:spacing w:after="0" w:line="276" w:lineRule="auto"/>
        <w:jc w:val="both"/>
        <w:rPr>
          <w:rFonts w:ascii="Arial" w:eastAsia="Times New Roman" w:hAnsi="Arial" w:cs="Arial"/>
          <w:iCs/>
          <w:sz w:val="20"/>
          <w:szCs w:val="20"/>
          <w:u w:val="single"/>
          <w:lang w:val="en-ZA"/>
        </w:rPr>
      </w:pPr>
      <w:r w:rsidRPr="0077769E">
        <w:rPr>
          <w:rFonts w:ascii="Arial" w:eastAsia="Times New Roman" w:hAnsi="Arial" w:cs="Arial"/>
          <w:iCs/>
          <w:sz w:val="20"/>
          <w:szCs w:val="20"/>
          <w:u w:val="single"/>
          <w:lang w:val="en-ZA"/>
        </w:rPr>
        <w:t>Prevention of Poaching</w:t>
      </w:r>
    </w:p>
    <w:p w14:paraId="18C9D188" w14:textId="77777777" w:rsidR="00470C01" w:rsidRPr="0077769E" w:rsidRDefault="00470C01" w:rsidP="00470C01">
      <w:pPr>
        <w:tabs>
          <w:tab w:val="left" w:pos="1134"/>
          <w:tab w:val="right" w:pos="9570"/>
        </w:tabs>
        <w:spacing w:after="240" w:line="276" w:lineRule="auto"/>
        <w:ind w:left="149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ensure that none of his employees partake in any poaching activities of any nature during the duration of the contract.</w:t>
      </w:r>
    </w:p>
    <w:p w14:paraId="11781B70" w14:textId="77777777" w:rsidR="00470C01" w:rsidRPr="0077769E" w:rsidRDefault="00470C01" w:rsidP="00470C01">
      <w:pPr>
        <w:tabs>
          <w:tab w:val="left" w:pos="1134"/>
          <w:tab w:val="right" w:pos="9570"/>
        </w:tabs>
        <w:spacing w:after="240" w:line="276" w:lineRule="auto"/>
        <w:ind w:left="149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lastRenderedPageBreak/>
        <w:t>Any person caught poaching shall be banned from the site of the works and shall be prosecuted under the relevant laws.</w:t>
      </w:r>
    </w:p>
    <w:p w14:paraId="47C140AC" w14:textId="77777777" w:rsidR="00200858" w:rsidRPr="0077769E" w:rsidRDefault="00470C01" w:rsidP="005429BF">
      <w:pPr>
        <w:tabs>
          <w:tab w:val="left" w:pos="1134"/>
          <w:tab w:val="right" w:pos="9570"/>
        </w:tabs>
        <w:spacing w:after="240" w:line="276" w:lineRule="auto"/>
        <w:ind w:left="149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 xml:space="preserve">The Contractor shall be liable for a fine of R20 000.00 (refer to paragraph 53 of the Contract data) for every poaching incident committed by any of his employees (permanent or temporary employed), whether the employee is prosecuted or not. Repeated incidents may be considered as cause for cancellation of the contract in terms of </w:t>
      </w:r>
      <w:r w:rsidR="00726B26">
        <w:rPr>
          <w:rFonts w:ascii="Arial" w:eastAsia="Times New Roman" w:hAnsi="Arial" w:cs="Arial"/>
          <w:iCs/>
          <w:sz w:val="20"/>
          <w:szCs w:val="20"/>
          <w:lang w:val="en-ZA"/>
        </w:rPr>
        <w:t>clause 9.2.1.3.6 of the GCC 2015</w:t>
      </w:r>
      <w:r w:rsidR="005429BF">
        <w:rPr>
          <w:rFonts w:ascii="Arial" w:eastAsia="Times New Roman" w:hAnsi="Arial" w:cs="Arial"/>
          <w:iCs/>
          <w:sz w:val="20"/>
          <w:szCs w:val="20"/>
          <w:lang w:val="en-ZA"/>
        </w:rPr>
        <w:t>.</w:t>
      </w:r>
    </w:p>
    <w:p w14:paraId="5BDAEE09"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lang w:val="en-ZA"/>
        </w:rPr>
      </w:pPr>
      <w:r w:rsidRPr="0077769E">
        <w:rPr>
          <w:rFonts w:ascii="Arial" w:eastAsia="Times New Roman" w:hAnsi="Arial" w:cs="Arial"/>
          <w:b/>
          <w:bCs/>
          <w:caps/>
          <w:sz w:val="20"/>
          <w:szCs w:val="20"/>
          <w:lang w:val="en-ZA"/>
        </w:rPr>
        <w:t>Accommodation of traffic on public roads occupied by the contractor</w:t>
      </w:r>
    </w:p>
    <w:p w14:paraId="78EAAA28"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5D8EA708"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operation of construction vehicles on existing roads shall be limited to traffic with an axle load not exceeding that allowed by the Road Traffic Ordnance of the authority concerned, or any amendment thereof.</w:t>
      </w:r>
    </w:p>
    <w:p w14:paraId="44AACA54"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 xml:space="preserve">If the Contractor use existing roads for the hauling of materials to or from site, he shall be held responsible to clear any spillage caused by his activities on or near the roads by whatever means necessary and immediately. No additional payment will be made for the clearance of spillage and all other relevant costs. </w:t>
      </w:r>
    </w:p>
    <w:p w14:paraId="6720CBFC"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Where work is to be executed close to existing residential properties, the Contactor shall ensure that at all times pedestrian and vehicle access are provided for house owners to their properties. Where crossing of existing driveways are to be done, the Contractor must liaise with the relevant property owners regarding the time and period when such access will not be available. However, access shall be made available between 17:00 and 07:00 on weekdays and on Saturdays and Sundays.</w:t>
      </w:r>
    </w:p>
    <w:p w14:paraId="703E69B8"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r w:rsidRPr="0077769E">
        <w:rPr>
          <w:rFonts w:ascii="Arial" w:eastAsia="Times New Roman" w:hAnsi="Arial" w:cs="Arial"/>
          <w:b/>
          <w:bCs/>
          <w:caps/>
          <w:sz w:val="20"/>
          <w:szCs w:val="24"/>
          <w:lang w:val="en-GB"/>
        </w:rPr>
        <w:t>Testing, completion, commissioning, and correction of defects</w:t>
      </w:r>
    </w:p>
    <w:p w14:paraId="256ABC9E"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0AD2CE25"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Practical completion of the works will only be considered once the connections to the existing mains are completed and all lines and manhole structures are completed, tested and approved.</w:t>
      </w:r>
    </w:p>
    <w:p w14:paraId="543B25A0"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r w:rsidRPr="0077769E">
        <w:rPr>
          <w:rFonts w:ascii="Arial" w:eastAsia="Times New Roman" w:hAnsi="Arial" w:cs="Arial"/>
          <w:b/>
          <w:bCs/>
          <w:caps/>
          <w:sz w:val="20"/>
          <w:szCs w:val="24"/>
          <w:lang w:val="en-GB"/>
        </w:rPr>
        <w:t>Format of Communication</w:t>
      </w:r>
    </w:p>
    <w:p w14:paraId="7C1F5033"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5854B601" w14:textId="77777777" w:rsidR="00470C01" w:rsidRPr="0077769E" w:rsidRDefault="00470C01" w:rsidP="00470C01">
      <w:pPr>
        <w:tabs>
          <w:tab w:val="left" w:pos="1140"/>
        </w:tabs>
        <w:spacing w:after="240" w:line="276" w:lineRule="auto"/>
        <w:ind w:left="1140" w:hanging="6"/>
        <w:jc w:val="both"/>
        <w:rPr>
          <w:rFonts w:ascii="Arial" w:eastAsia="Times New Roman" w:hAnsi="Arial" w:cs="Arial"/>
          <w:sz w:val="20"/>
          <w:szCs w:val="20"/>
          <w:lang w:val="en-ZA"/>
        </w:rPr>
      </w:pPr>
      <w:r w:rsidRPr="0077769E">
        <w:rPr>
          <w:rFonts w:ascii="Arial" w:eastAsia="Times New Roman" w:hAnsi="Arial" w:cs="Arial"/>
          <w:sz w:val="20"/>
          <w:szCs w:val="20"/>
          <w:lang w:val="en-ZA"/>
        </w:rPr>
        <w:t>Throughout the construction period, the Contractor shall supply and maintain the following documentation that shall be kept on site, accessible to both the Contractor and the Employers Agent or representative at all times:</w:t>
      </w:r>
    </w:p>
    <w:p w14:paraId="44D71968" w14:textId="77777777" w:rsidR="00470C01" w:rsidRPr="0077769E" w:rsidRDefault="00470C01" w:rsidP="00F44114">
      <w:pPr>
        <w:numPr>
          <w:ilvl w:val="0"/>
          <w:numId w:val="82"/>
        </w:numPr>
        <w:tabs>
          <w:tab w:val="left" w:pos="1134"/>
          <w:tab w:val="left" w:pos="1843"/>
          <w:tab w:val="right" w:pos="9769"/>
        </w:tabs>
        <w:spacing w:before="100" w:beforeAutospacing="1" w:after="0" w:line="276" w:lineRule="auto"/>
        <w:ind w:left="1134" w:firstLine="0"/>
        <w:jc w:val="both"/>
        <w:rPr>
          <w:rFonts w:ascii="Arial" w:eastAsia="Times New Roman" w:hAnsi="Arial" w:cs="Arial"/>
          <w:sz w:val="20"/>
          <w:szCs w:val="20"/>
          <w:lang w:val="en-ZA"/>
        </w:rPr>
      </w:pPr>
      <w:r w:rsidRPr="0077769E">
        <w:rPr>
          <w:rFonts w:ascii="Arial" w:eastAsia="Times New Roman" w:hAnsi="Arial" w:cs="Arial"/>
          <w:iCs/>
          <w:sz w:val="20"/>
          <w:szCs w:val="20"/>
          <w:u w:val="single"/>
          <w:lang w:val="en-ZA"/>
        </w:rPr>
        <w:t>Site Request / Instruction book</w:t>
      </w:r>
      <w:r w:rsidRPr="0077769E">
        <w:rPr>
          <w:rFonts w:ascii="Arial" w:eastAsia="Times New Roman" w:hAnsi="Arial" w:cs="Arial"/>
          <w:sz w:val="20"/>
          <w:szCs w:val="20"/>
          <w:u w:val="single"/>
          <w:lang w:val="en-ZA"/>
        </w:rPr>
        <w:t>:</w:t>
      </w:r>
      <w:r w:rsidRPr="0077769E">
        <w:rPr>
          <w:rFonts w:ascii="Arial" w:eastAsia="Times New Roman" w:hAnsi="Arial" w:cs="Arial"/>
          <w:sz w:val="20"/>
          <w:szCs w:val="20"/>
          <w:lang w:val="en-ZA"/>
        </w:rPr>
        <w:t xml:space="preserve">  </w:t>
      </w:r>
    </w:p>
    <w:p w14:paraId="0AF68AD8" w14:textId="77777777" w:rsidR="00470C01" w:rsidRPr="0077769E" w:rsidRDefault="00470C01" w:rsidP="00470C01">
      <w:pPr>
        <w:tabs>
          <w:tab w:val="left" w:pos="1843"/>
        </w:tabs>
        <w:spacing w:after="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For the Contractor to provide the Employers Agent or  Representative with information required, for giving notification in writing of inspections, drawings, etc., required by the Contractor, and for use by the Employers Agent or  Representative for the purpose of writing day-to-day instructions or confirming verbal information or instructions given to the Contractor.</w:t>
      </w:r>
    </w:p>
    <w:p w14:paraId="2F392EB3" w14:textId="41642C2A" w:rsidR="00470C01" w:rsidRDefault="00470C01" w:rsidP="00470C01">
      <w:pPr>
        <w:tabs>
          <w:tab w:val="left" w:pos="1843"/>
        </w:tabs>
        <w:spacing w:after="0" w:line="276" w:lineRule="auto"/>
        <w:ind w:left="1134"/>
        <w:jc w:val="both"/>
        <w:rPr>
          <w:rFonts w:ascii="Arial" w:eastAsia="Times New Roman" w:hAnsi="Arial" w:cs="Arial"/>
          <w:sz w:val="20"/>
          <w:szCs w:val="20"/>
          <w:lang w:val="en-ZA"/>
        </w:rPr>
      </w:pPr>
    </w:p>
    <w:p w14:paraId="1EC5AB61" w14:textId="0BC6BB12" w:rsidR="00860A83" w:rsidRDefault="00860A83" w:rsidP="00470C01">
      <w:pPr>
        <w:tabs>
          <w:tab w:val="left" w:pos="1843"/>
        </w:tabs>
        <w:spacing w:after="0" w:line="276" w:lineRule="auto"/>
        <w:ind w:left="1134"/>
        <w:jc w:val="both"/>
        <w:rPr>
          <w:rFonts w:ascii="Arial" w:eastAsia="Times New Roman" w:hAnsi="Arial" w:cs="Arial"/>
          <w:sz w:val="20"/>
          <w:szCs w:val="20"/>
          <w:lang w:val="en-ZA"/>
        </w:rPr>
      </w:pPr>
    </w:p>
    <w:p w14:paraId="62034773" w14:textId="77777777" w:rsidR="00860A83" w:rsidRPr="0077769E" w:rsidRDefault="00860A83" w:rsidP="00470C01">
      <w:pPr>
        <w:tabs>
          <w:tab w:val="left" w:pos="1843"/>
        </w:tabs>
        <w:spacing w:after="0" w:line="276" w:lineRule="auto"/>
        <w:ind w:left="1134"/>
        <w:jc w:val="both"/>
        <w:rPr>
          <w:rFonts w:ascii="Arial" w:eastAsia="Times New Roman" w:hAnsi="Arial" w:cs="Arial"/>
          <w:sz w:val="20"/>
          <w:szCs w:val="20"/>
          <w:lang w:val="en-ZA"/>
        </w:rPr>
      </w:pPr>
    </w:p>
    <w:p w14:paraId="3FC165A4" w14:textId="77777777" w:rsidR="00470C01" w:rsidRPr="0077769E" w:rsidRDefault="00470C01" w:rsidP="00F44114">
      <w:pPr>
        <w:numPr>
          <w:ilvl w:val="0"/>
          <w:numId w:val="82"/>
        </w:numPr>
        <w:tabs>
          <w:tab w:val="left" w:pos="1134"/>
          <w:tab w:val="left" w:pos="1843"/>
          <w:tab w:val="right" w:pos="9769"/>
        </w:tabs>
        <w:spacing w:after="0" w:line="276" w:lineRule="auto"/>
        <w:ind w:left="1134" w:firstLine="0"/>
        <w:jc w:val="both"/>
        <w:rPr>
          <w:rFonts w:ascii="Arial" w:eastAsia="Times New Roman" w:hAnsi="Arial" w:cs="Arial"/>
          <w:iCs/>
          <w:sz w:val="20"/>
          <w:szCs w:val="20"/>
          <w:lang w:val="en-ZA"/>
        </w:rPr>
      </w:pPr>
      <w:r w:rsidRPr="0077769E">
        <w:rPr>
          <w:rFonts w:ascii="Arial" w:eastAsia="Times New Roman" w:hAnsi="Arial" w:cs="Arial"/>
          <w:iCs/>
          <w:sz w:val="20"/>
          <w:szCs w:val="20"/>
          <w:u w:val="single"/>
          <w:lang w:val="en-ZA"/>
        </w:rPr>
        <w:lastRenderedPageBreak/>
        <w:t>Health and Safety File</w:t>
      </w:r>
    </w:p>
    <w:p w14:paraId="79650B88" w14:textId="77777777" w:rsidR="00470C01" w:rsidRPr="0077769E" w:rsidRDefault="00470C01" w:rsidP="00470C01">
      <w:pPr>
        <w:tabs>
          <w:tab w:val="left" w:pos="1134"/>
          <w:tab w:val="left" w:pos="1843"/>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Containing the site and safety hierarchy, contact details, safety plan, audits, safety equipment, safety training, injuries log, inspections and all other relevant safety data</w:t>
      </w:r>
    </w:p>
    <w:p w14:paraId="34786122" w14:textId="77777777" w:rsidR="00470C01" w:rsidRPr="0077769E" w:rsidRDefault="00470C01" w:rsidP="00470C01">
      <w:pPr>
        <w:tabs>
          <w:tab w:val="left" w:pos="1134"/>
          <w:tab w:val="left" w:pos="1843"/>
        </w:tabs>
        <w:spacing w:after="0" w:line="276" w:lineRule="auto"/>
        <w:ind w:left="1134"/>
        <w:jc w:val="both"/>
        <w:rPr>
          <w:rFonts w:ascii="Arial" w:eastAsia="Times New Roman" w:hAnsi="Arial" w:cs="Arial"/>
          <w:iCs/>
          <w:sz w:val="20"/>
          <w:szCs w:val="20"/>
          <w:lang w:val="en-ZA"/>
        </w:rPr>
      </w:pPr>
    </w:p>
    <w:p w14:paraId="09333198" w14:textId="77777777" w:rsidR="00470C01" w:rsidRPr="0077769E" w:rsidRDefault="00470C01" w:rsidP="00F44114">
      <w:pPr>
        <w:numPr>
          <w:ilvl w:val="0"/>
          <w:numId w:val="82"/>
        </w:numPr>
        <w:tabs>
          <w:tab w:val="left" w:pos="1134"/>
          <w:tab w:val="left" w:pos="1843"/>
          <w:tab w:val="right" w:pos="9769"/>
        </w:tabs>
        <w:spacing w:after="0" w:line="276" w:lineRule="auto"/>
        <w:ind w:left="1134" w:firstLine="0"/>
        <w:jc w:val="both"/>
        <w:rPr>
          <w:rFonts w:ascii="Arial" w:eastAsia="Times New Roman" w:hAnsi="Arial" w:cs="Arial"/>
          <w:iCs/>
          <w:sz w:val="20"/>
          <w:szCs w:val="20"/>
          <w:lang w:val="en-ZA"/>
        </w:rPr>
      </w:pPr>
      <w:r w:rsidRPr="0077769E">
        <w:rPr>
          <w:rFonts w:ascii="Arial" w:eastAsia="Times New Roman" w:hAnsi="Arial" w:cs="Arial"/>
          <w:iCs/>
          <w:sz w:val="20"/>
          <w:szCs w:val="20"/>
          <w:u w:val="single"/>
          <w:lang w:val="en-ZA"/>
        </w:rPr>
        <w:t>Quality Control File</w:t>
      </w:r>
      <w:r w:rsidRPr="0077769E">
        <w:rPr>
          <w:rFonts w:ascii="Arial" w:eastAsia="Times New Roman" w:hAnsi="Arial" w:cs="Arial"/>
          <w:iCs/>
          <w:sz w:val="20"/>
          <w:szCs w:val="20"/>
          <w:lang w:val="en-ZA"/>
        </w:rPr>
        <w:t xml:space="preserve">  </w:t>
      </w:r>
    </w:p>
    <w:p w14:paraId="0C023856" w14:textId="77777777" w:rsidR="00470C01" w:rsidRPr="0077769E" w:rsidRDefault="00470C01" w:rsidP="00470C01">
      <w:pPr>
        <w:tabs>
          <w:tab w:val="left" w:pos="1134"/>
          <w:tab w:val="left" w:pos="1843"/>
        </w:tabs>
        <w:spacing w:after="100" w:afterAutospacing="1"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Containing Quality Assurance and Quality Control Forms to be operated and maintained by the Contractor.</w:t>
      </w:r>
    </w:p>
    <w:p w14:paraId="4C3803D9" w14:textId="77777777" w:rsidR="00470C01" w:rsidRPr="0077769E" w:rsidRDefault="00470C01" w:rsidP="00F44114">
      <w:pPr>
        <w:numPr>
          <w:ilvl w:val="0"/>
          <w:numId w:val="82"/>
        </w:numPr>
        <w:tabs>
          <w:tab w:val="left" w:pos="1134"/>
          <w:tab w:val="left" w:pos="1843"/>
          <w:tab w:val="right" w:pos="9769"/>
        </w:tabs>
        <w:spacing w:before="100" w:beforeAutospacing="1" w:after="0" w:line="276" w:lineRule="auto"/>
        <w:ind w:left="1134" w:firstLine="0"/>
        <w:jc w:val="both"/>
        <w:rPr>
          <w:rFonts w:ascii="Arial" w:eastAsia="Times New Roman" w:hAnsi="Arial" w:cs="Arial"/>
          <w:iCs/>
          <w:sz w:val="20"/>
          <w:szCs w:val="20"/>
          <w:lang w:val="en-ZA"/>
        </w:rPr>
      </w:pPr>
      <w:r w:rsidRPr="0077769E">
        <w:rPr>
          <w:rFonts w:ascii="Arial" w:eastAsia="Times New Roman" w:hAnsi="Arial" w:cs="Arial"/>
          <w:iCs/>
          <w:sz w:val="20"/>
          <w:szCs w:val="20"/>
          <w:u w:val="single"/>
          <w:lang w:val="en-ZA"/>
        </w:rPr>
        <w:t>Measurement File</w:t>
      </w:r>
    </w:p>
    <w:p w14:paraId="1BF8760C" w14:textId="77777777" w:rsidR="00470C01" w:rsidRPr="0077769E" w:rsidRDefault="00470C01" w:rsidP="00470C01">
      <w:pPr>
        <w:tabs>
          <w:tab w:val="left" w:pos="1134"/>
          <w:tab w:val="left" w:pos="1843"/>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Containing records of work measurement and calculations</w:t>
      </w:r>
    </w:p>
    <w:p w14:paraId="25D57883" w14:textId="77777777" w:rsidR="00470C01" w:rsidRPr="0077769E" w:rsidRDefault="00470C01" w:rsidP="00470C01">
      <w:pPr>
        <w:tabs>
          <w:tab w:val="left" w:pos="1134"/>
          <w:tab w:val="left" w:pos="1843"/>
        </w:tabs>
        <w:spacing w:after="0" w:line="276" w:lineRule="auto"/>
        <w:ind w:left="1134"/>
        <w:jc w:val="both"/>
        <w:rPr>
          <w:rFonts w:ascii="Arial" w:eastAsia="Times New Roman" w:hAnsi="Arial" w:cs="Arial"/>
          <w:iCs/>
          <w:sz w:val="20"/>
          <w:szCs w:val="20"/>
          <w:lang w:val="en-ZA"/>
        </w:rPr>
      </w:pPr>
    </w:p>
    <w:p w14:paraId="097CFE61" w14:textId="77777777" w:rsidR="00470C01" w:rsidRPr="0077769E" w:rsidRDefault="00470C01" w:rsidP="00F44114">
      <w:pPr>
        <w:numPr>
          <w:ilvl w:val="0"/>
          <w:numId w:val="82"/>
        </w:numPr>
        <w:tabs>
          <w:tab w:val="left" w:pos="1418"/>
          <w:tab w:val="right" w:pos="9769"/>
        </w:tabs>
        <w:spacing w:after="0" w:line="276" w:lineRule="auto"/>
        <w:ind w:hanging="142"/>
        <w:jc w:val="both"/>
        <w:rPr>
          <w:rFonts w:ascii="Arial" w:eastAsia="Times New Roman" w:hAnsi="Arial" w:cs="Arial"/>
          <w:bCs/>
          <w:sz w:val="20"/>
          <w:szCs w:val="20"/>
          <w:lang w:val="en-ZA"/>
        </w:rPr>
      </w:pPr>
      <w:r w:rsidRPr="0077769E">
        <w:rPr>
          <w:rFonts w:ascii="Arial" w:eastAsia="Times New Roman" w:hAnsi="Arial" w:cs="Arial"/>
          <w:iCs/>
          <w:sz w:val="20"/>
          <w:szCs w:val="20"/>
          <w:u w:val="single"/>
          <w:lang w:val="en-ZA"/>
        </w:rPr>
        <w:t>Daily Register</w:t>
      </w:r>
    </w:p>
    <w:p w14:paraId="1B3778FA" w14:textId="77777777" w:rsidR="00470C01" w:rsidRPr="0077769E" w:rsidRDefault="00470C01" w:rsidP="00470C01">
      <w:pPr>
        <w:tabs>
          <w:tab w:val="left" w:pos="1418"/>
          <w:tab w:val="right" w:pos="9769"/>
        </w:tabs>
        <w:spacing w:after="0" w:line="276" w:lineRule="auto"/>
        <w:ind w:left="1134"/>
        <w:jc w:val="both"/>
        <w:rPr>
          <w:rFonts w:ascii="Arial" w:eastAsia="Times New Roman" w:hAnsi="Arial" w:cs="Arial"/>
          <w:bCs/>
          <w:sz w:val="20"/>
          <w:szCs w:val="20"/>
          <w:lang w:val="en-ZA"/>
        </w:rPr>
      </w:pPr>
      <w:r w:rsidRPr="0077769E">
        <w:rPr>
          <w:rFonts w:ascii="Arial" w:eastAsia="Times New Roman" w:hAnsi="Arial" w:cs="Arial"/>
          <w:iCs/>
          <w:sz w:val="20"/>
          <w:szCs w:val="20"/>
          <w:lang w:val="en-ZA"/>
        </w:rPr>
        <w:t xml:space="preserve">Listing labour and plant status. </w:t>
      </w:r>
      <w:r w:rsidRPr="0077769E">
        <w:rPr>
          <w:rFonts w:ascii="Arial" w:eastAsia="Times New Roman" w:hAnsi="Arial" w:cs="Arial"/>
          <w:bCs/>
          <w:sz w:val="20"/>
          <w:szCs w:val="20"/>
          <w:lang w:val="en-ZA"/>
        </w:rPr>
        <w:t>A complete record of staff employed on the Contract is to be kept on site for use by the Employers Agent.</w:t>
      </w:r>
    </w:p>
    <w:p w14:paraId="3A28C8F7" w14:textId="77777777" w:rsidR="00470C01" w:rsidRPr="0077769E" w:rsidRDefault="00470C01" w:rsidP="00470C01">
      <w:pPr>
        <w:tabs>
          <w:tab w:val="left" w:pos="1418"/>
          <w:tab w:val="right" w:pos="9769"/>
        </w:tabs>
        <w:spacing w:after="0" w:line="276" w:lineRule="auto"/>
        <w:ind w:left="1134"/>
        <w:jc w:val="both"/>
        <w:rPr>
          <w:rFonts w:ascii="Arial" w:eastAsia="Times New Roman" w:hAnsi="Arial" w:cs="Arial"/>
          <w:bCs/>
          <w:sz w:val="20"/>
          <w:szCs w:val="20"/>
          <w:lang w:val="en-ZA"/>
        </w:rPr>
      </w:pPr>
    </w:p>
    <w:p w14:paraId="49B283C5" w14:textId="77777777" w:rsidR="00470C01" w:rsidRPr="0077769E" w:rsidRDefault="00470C01" w:rsidP="00F44114">
      <w:pPr>
        <w:numPr>
          <w:ilvl w:val="0"/>
          <w:numId w:val="82"/>
        </w:numPr>
        <w:tabs>
          <w:tab w:val="left" w:pos="1134"/>
          <w:tab w:val="left" w:pos="1843"/>
          <w:tab w:val="right" w:pos="9769"/>
        </w:tabs>
        <w:spacing w:after="0" w:line="276" w:lineRule="auto"/>
        <w:ind w:left="1134" w:firstLine="0"/>
        <w:jc w:val="both"/>
        <w:rPr>
          <w:rFonts w:ascii="Arial" w:eastAsia="Times New Roman" w:hAnsi="Arial" w:cs="Arial"/>
          <w:iCs/>
          <w:sz w:val="20"/>
          <w:szCs w:val="20"/>
          <w:u w:val="single"/>
          <w:lang w:val="en-ZA"/>
        </w:rPr>
      </w:pPr>
      <w:r w:rsidRPr="0077769E">
        <w:rPr>
          <w:rFonts w:ascii="Arial" w:eastAsia="Times New Roman" w:hAnsi="Arial" w:cs="Arial"/>
          <w:iCs/>
          <w:sz w:val="20"/>
          <w:szCs w:val="20"/>
          <w:u w:val="single"/>
          <w:lang w:val="en-ZA"/>
        </w:rPr>
        <w:t>Daily Contract Diary</w:t>
      </w:r>
    </w:p>
    <w:p w14:paraId="607606D0" w14:textId="77777777" w:rsidR="00470C01" w:rsidRPr="0077769E" w:rsidRDefault="00470C01" w:rsidP="00470C01">
      <w:pPr>
        <w:tabs>
          <w:tab w:val="left" w:pos="1134"/>
          <w:tab w:val="left" w:pos="1843"/>
        </w:tabs>
        <w:spacing w:after="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For recording the work carried out on site each day – shall reference the specific area of work and shall be signed by the Construction Manager and the Employers Agents Representative.</w:t>
      </w:r>
    </w:p>
    <w:p w14:paraId="2AF04922" w14:textId="77777777" w:rsidR="00470C01" w:rsidRPr="0077769E" w:rsidRDefault="00470C01" w:rsidP="00470C01">
      <w:pPr>
        <w:tabs>
          <w:tab w:val="left" w:pos="1134"/>
          <w:tab w:val="left" w:pos="1843"/>
        </w:tabs>
        <w:spacing w:after="0" w:line="276" w:lineRule="auto"/>
        <w:ind w:left="1134"/>
        <w:jc w:val="both"/>
        <w:rPr>
          <w:rFonts w:ascii="Arial" w:eastAsia="Times New Roman" w:hAnsi="Arial" w:cs="Arial"/>
          <w:iCs/>
          <w:sz w:val="20"/>
          <w:szCs w:val="20"/>
          <w:u w:val="single"/>
          <w:lang w:val="en-ZA"/>
        </w:rPr>
      </w:pPr>
    </w:p>
    <w:p w14:paraId="5F326295" w14:textId="77777777" w:rsidR="00470C01" w:rsidRPr="0077769E" w:rsidRDefault="00470C01" w:rsidP="00F44114">
      <w:pPr>
        <w:numPr>
          <w:ilvl w:val="0"/>
          <w:numId w:val="82"/>
        </w:numPr>
        <w:tabs>
          <w:tab w:val="left" w:pos="1134"/>
          <w:tab w:val="left" w:pos="1843"/>
          <w:tab w:val="right" w:pos="9769"/>
        </w:tabs>
        <w:spacing w:after="0" w:line="276" w:lineRule="auto"/>
        <w:ind w:left="1134" w:firstLine="0"/>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Monthly Labour Return Schedule</w:t>
      </w:r>
    </w:p>
    <w:p w14:paraId="2AFCE80A" w14:textId="77777777" w:rsidR="00470C01" w:rsidRPr="0077769E" w:rsidRDefault="00470C01" w:rsidP="00470C01">
      <w:pPr>
        <w:tabs>
          <w:tab w:val="left" w:pos="1134"/>
          <w:tab w:val="left" w:pos="1843"/>
        </w:tabs>
        <w:spacing w:after="0" w:line="276" w:lineRule="auto"/>
        <w:ind w:left="1134"/>
        <w:jc w:val="both"/>
        <w:rPr>
          <w:rFonts w:ascii="Arial" w:eastAsia="Times New Roman" w:hAnsi="Arial" w:cs="Arial"/>
          <w:iCs/>
          <w:sz w:val="20"/>
          <w:szCs w:val="20"/>
          <w:lang w:val="en-ZA"/>
        </w:rPr>
      </w:pPr>
    </w:p>
    <w:p w14:paraId="435E8F6A" w14:textId="77777777" w:rsidR="00470C01" w:rsidRPr="0077769E" w:rsidRDefault="00470C01" w:rsidP="00F44114">
      <w:pPr>
        <w:numPr>
          <w:ilvl w:val="0"/>
          <w:numId w:val="82"/>
        </w:numPr>
        <w:tabs>
          <w:tab w:val="left" w:pos="1134"/>
          <w:tab w:val="left" w:pos="1843"/>
          <w:tab w:val="right" w:pos="9769"/>
        </w:tabs>
        <w:spacing w:after="0" w:line="276" w:lineRule="auto"/>
        <w:ind w:left="1134" w:firstLine="0"/>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One full set of contract drawings and contract documents.</w:t>
      </w:r>
    </w:p>
    <w:p w14:paraId="1DB0AFCC" w14:textId="77777777" w:rsidR="00470C01" w:rsidRPr="0077769E" w:rsidRDefault="00470C01" w:rsidP="00F44114">
      <w:pPr>
        <w:numPr>
          <w:ilvl w:val="0"/>
          <w:numId w:val="82"/>
        </w:numPr>
        <w:tabs>
          <w:tab w:val="left" w:pos="1134"/>
          <w:tab w:val="left" w:pos="1843"/>
          <w:tab w:val="right" w:pos="9769"/>
        </w:tabs>
        <w:spacing w:after="0" w:line="276" w:lineRule="auto"/>
        <w:ind w:left="1134" w:firstLine="0"/>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Construction Programme</w:t>
      </w:r>
    </w:p>
    <w:p w14:paraId="1E54FA3B" w14:textId="77777777" w:rsidR="00470C01" w:rsidRPr="0077769E" w:rsidRDefault="00470C01" w:rsidP="00470C01">
      <w:pPr>
        <w:tabs>
          <w:tab w:val="left" w:pos="1140"/>
          <w:tab w:val="right" w:pos="9769"/>
        </w:tabs>
        <w:spacing w:before="100" w:beforeAutospacing="1" w:after="0" w:line="276" w:lineRule="auto"/>
        <w:ind w:left="1140"/>
        <w:jc w:val="both"/>
        <w:rPr>
          <w:rFonts w:ascii="Arial" w:eastAsia="Times New Roman" w:hAnsi="Arial" w:cs="Arial"/>
          <w:bCs/>
          <w:sz w:val="20"/>
          <w:szCs w:val="20"/>
          <w:u w:val="single"/>
          <w:lang w:val="en-ZA"/>
        </w:rPr>
      </w:pPr>
      <w:r w:rsidRPr="0077769E">
        <w:rPr>
          <w:rFonts w:ascii="Arial" w:eastAsia="Times New Roman" w:hAnsi="Arial" w:cs="Arial"/>
          <w:bCs/>
          <w:sz w:val="20"/>
          <w:szCs w:val="20"/>
          <w:u w:val="single"/>
          <w:lang w:val="en-ZA"/>
        </w:rPr>
        <w:t>The site diary shall record the following:</w:t>
      </w:r>
    </w:p>
    <w:p w14:paraId="3D106A19" w14:textId="77777777" w:rsidR="00470C01" w:rsidRPr="0077769E" w:rsidRDefault="00470C01" w:rsidP="00F44114">
      <w:pPr>
        <w:numPr>
          <w:ilvl w:val="0"/>
          <w:numId w:val="79"/>
        </w:numPr>
        <w:tabs>
          <w:tab w:val="left" w:pos="1140"/>
          <w:tab w:val="right" w:pos="9769"/>
        </w:tabs>
        <w:spacing w:after="100" w:afterAutospacing="1"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Progress of works</w:t>
      </w:r>
    </w:p>
    <w:p w14:paraId="39C3118E" w14:textId="77777777" w:rsidR="00470C01" w:rsidRPr="0077769E" w:rsidRDefault="00470C01" w:rsidP="00F44114">
      <w:pPr>
        <w:numPr>
          <w:ilvl w:val="0"/>
          <w:numId w:val="79"/>
        </w:numPr>
        <w:tabs>
          <w:tab w:val="left" w:pos="1140"/>
          <w:tab w:val="right" w:pos="9769"/>
        </w:tabs>
        <w:spacing w:before="100" w:beforeAutospacing="1" w:after="100" w:afterAutospacing="1"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Contractors and subcontractors personnel on site</w:t>
      </w:r>
    </w:p>
    <w:p w14:paraId="0B855193" w14:textId="77777777" w:rsidR="00470C01" w:rsidRPr="0077769E" w:rsidRDefault="00470C01" w:rsidP="00F44114">
      <w:pPr>
        <w:numPr>
          <w:ilvl w:val="0"/>
          <w:numId w:val="79"/>
        </w:numPr>
        <w:tabs>
          <w:tab w:val="left" w:pos="1140"/>
          <w:tab w:val="right" w:pos="9769"/>
        </w:tabs>
        <w:spacing w:before="100" w:beforeAutospacing="1" w:after="100" w:afterAutospacing="1"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Delays, possible delays and inclement weather</w:t>
      </w:r>
    </w:p>
    <w:p w14:paraId="149737D7" w14:textId="77777777" w:rsidR="00470C01" w:rsidRPr="0077769E" w:rsidRDefault="00470C01" w:rsidP="00F44114">
      <w:pPr>
        <w:numPr>
          <w:ilvl w:val="0"/>
          <w:numId w:val="79"/>
        </w:numPr>
        <w:tabs>
          <w:tab w:val="left" w:pos="1140"/>
          <w:tab w:val="right" w:pos="9769"/>
        </w:tabs>
        <w:spacing w:before="100" w:beforeAutospacing="1" w:after="100" w:afterAutospacing="1"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Delivery of materials to site</w:t>
      </w:r>
    </w:p>
    <w:p w14:paraId="0845F8DE" w14:textId="77777777" w:rsidR="00470C01" w:rsidRPr="0077769E" w:rsidRDefault="00470C01" w:rsidP="00F44114">
      <w:pPr>
        <w:numPr>
          <w:ilvl w:val="0"/>
          <w:numId w:val="79"/>
        </w:numPr>
        <w:tabs>
          <w:tab w:val="left" w:pos="1140"/>
          <w:tab w:val="right" w:pos="9769"/>
        </w:tabs>
        <w:spacing w:before="100" w:beforeAutospacing="1" w:after="100" w:afterAutospacing="1"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Plant and equipment on site</w:t>
      </w:r>
    </w:p>
    <w:p w14:paraId="7F69143E"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All communications regarding the contract shall</w:t>
      </w:r>
      <w:r w:rsidRPr="0077769E">
        <w:rPr>
          <w:rFonts w:ascii="Arial" w:eastAsia="Times New Roman" w:hAnsi="Arial" w:cs="Arial"/>
          <w:iCs/>
          <w:sz w:val="20"/>
          <w:szCs w:val="20"/>
          <w:lang w:val="en-ZA"/>
        </w:rPr>
        <w:t xml:space="preserve"> be channelled through the Employers Agent </w:t>
      </w:r>
      <w:r w:rsidRPr="0077769E">
        <w:rPr>
          <w:rFonts w:ascii="Arial" w:eastAsia="Times New Roman" w:hAnsi="Arial" w:cs="Arial"/>
          <w:sz w:val="20"/>
          <w:szCs w:val="20"/>
          <w:lang w:val="en-ZA"/>
        </w:rPr>
        <w:t>and/or his authorised representative.</w:t>
      </w:r>
    </w:p>
    <w:p w14:paraId="7D3A862E"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A site book in triplicate will be provided by the Contractor in which relevant matters shall be recorded and signed by the Employers Agent and the Construction Manager.</w:t>
      </w:r>
    </w:p>
    <w:p w14:paraId="493A960F"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All communication shall be noted and recorded in the minutes of the monthly progress meetings.</w:t>
      </w:r>
    </w:p>
    <w:p w14:paraId="679BA752"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r w:rsidRPr="0077769E">
        <w:rPr>
          <w:rFonts w:ascii="Arial" w:eastAsia="Times New Roman" w:hAnsi="Arial" w:cs="Arial"/>
          <w:b/>
          <w:bCs/>
          <w:caps/>
          <w:sz w:val="20"/>
          <w:szCs w:val="24"/>
          <w:lang w:val="en-GB"/>
        </w:rPr>
        <w:t>Weather Conditions</w:t>
      </w:r>
    </w:p>
    <w:p w14:paraId="596EE7E1"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0EC27C95" w14:textId="77777777" w:rsidR="00470C01" w:rsidRPr="0077769E" w:rsidRDefault="00470C01" w:rsidP="00470C01">
      <w:pPr>
        <w:keepNext/>
        <w:keepLines/>
        <w:numPr>
          <w:ilvl w:val="3"/>
          <w:numId w:val="0"/>
        </w:numPr>
        <w:tabs>
          <w:tab w:val="left" w:pos="1134"/>
        </w:tabs>
        <w:spacing w:after="0" w:line="276" w:lineRule="auto"/>
        <w:jc w:val="both"/>
        <w:outlineLvl w:val="3"/>
        <w:rPr>
          <w:rFonts w:ascii="Arial" w:eastAsia="Times New Roman" w:hAnsi="Arial" w:cs="Arial"/>
          <w:b/>
          <w:bCs/>
          <w:iCs/>
          <w:u w:val="single"/>
          <w:lang w:val="en-GB"/>
        </w:rPr>
      </w:pPr>
      <w:r w:rsidRPr="0077769E">
        <w:rPr>
          <w:rFonts w:ascii="Arial" w:eastAsia="Times New Roman" w:hAnsi="Arial" w:cs="Arial"/>
          <w:bCs/>
          <w:iCs/>
          <w:sz w:val="20"/>
          <w:u w:val="single"/>
          <w:lang w:val="en-GB"/>
        </w:rPr>
        <w:t>Recording of weather</w:t>
      </w:r>
    </w:p>
    <w:p w14:paraId="56320B70"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provide and erect a rain gauge on site. All rainfall and other adverse weather conditions affecting the contractual time for completion in terms of GCC 2015 shall be recorded in the site diary.</w:t>
      </w:r>
    </w:p>
    <w:p w14:paraId="58EDA113" w14:textId="77777777" w:rsidR="00470C01" w:rsidRPr="0077769E" w:rsidRDefault="00470C01" w:rsidP="00470C01">
      <w:pPr>
        <w:tabs>
          <w:tab w:val="right" w:pos="9769"/>
        </w:tabs>
        <w:spacing w:before="100" w:beforeAutospacing="1" w:after="100" w:afterAutospacing="1" w:line="276" w:lineRule="auto"/>
        <w:ind w:left="1134"/>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lastRenderedPageBreak/>
        <w:t>The site diary shall be handed to the Employers Agent Representative for his signature no later than 7 days after rain that is considered to justify an extension of time that may occur.</w:t>
      </w:r>
    </w:p>
    <w:p w14:paraId="2F494A7E" w14:textId="77777777" w:rsidR="00470C01" w:rsidRPr="0077769E" w:rsidRDefault="00470C01" w:rsidP="00470C01">
      <w:pPr>
        <w:keepNext/>
        <w:keepLines/>
        <w:numPr>
          <w:ilvl w:val="3"/>
          <w:numId w:val="0"/>
        </w:numPr>
        <w:tabs>
          <w:tab w:val="left" w:pos="1134"/>
        </w:tabs>
        <w:spacing w:before="200" w:after="0" w:line="276" w:lineRule="auto"/>
        <w:jc w:val="both"/>
        <w:outlineLvl w:val="3"/>
        <w:rPr>
          <w:rFonts w:ascii="Arial" w:eastAsia="Times New Roman" w:hAnsi="Arial" w:cs="Arial"/>
          <w:b/>
          <w:bCs/>
          <w:iCs/>
          <w:u w:val="single"/>
          <w:lang w:val="en-GB"/>
        </w:rPr>
      </w:pPr>
      <w:r w:rsidRPr="0077769E">
        <w:rPr>
          <w:rFonts w:ascii="Arial" w:eastAsia="Times New Roman" w:hAnsi="Arial" w:cs="Arial"/>
          <w:bCs/>
          <w:iCs/>
          <w:sz w:val="20"/>
          <w:u w:val="single"/>
          <w:lang w:val="en-GB"/>
        </w:rPr>
        <w:t>Extension of Time Resulting from Abnormal Rainfall</w:t>
      </w:r>
    </w:p>
    <w:p w14:paraId="29BB8F87" w14:textId="77777777" w:rsidR="00470C01" w:rsidRPr="0077769E" w:rsidRDefault="00470C01" w:rsidP="00470C01">
      <w:pPr>
        <w:tabs>
          <w:tab w:val="left"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Extension of time will not be considered for normal rainfall but only abnormal rainfall or saturated conditions and will be calculated in accordance with the following method:</w:t>
      </w:r>
    </w:p>
    <w:p w14:paraId="1B7DFA06" w14:textId="77777777" w:rsidR="00470C01" w:rsidRPr="0077769E" w:rsidRDefault="00470C01" w:rsidP="00F44114">
      <w:pPr>
        <w:numPr>
          <w:ilvl w:val="0"/>
          <w:numId w:val="83"/>
        </w:numPr>
        <w:tabs>
          <w:tab w:val="num" w:pos="1418"/>
          <w:tab w:val="right" w:pos="9769"/>
        </w:tabs>
        <w:spacing w:after="240" w:line="276" w:lineRule="auto"/>
        <w:ind w:left="1418" w:hanging="284"/>
        <w:jc w:val="both"/>
        <w:rPr>
          <w:rFonts w:ascii="Arial" w:eastAsia="Times New Roman" w:hAnsi="Arial" w:cs="Arial"/>
          <w:bCs/>
          <w:sz w:val="20"/>
          <w:szCs w:val="20"/>
        </w:rPr>
      </w:pPr>
      <w:r w:rsidRPr="0077769E">
        <w:rPr>
          <w:rFonts w:ascii="Arial" w:eastAsia="Times New Roman" w:hAnsi="Arial" w:cs="Arial"/>
          <w:bCs/>
          <w:sz w:val="20"/>
          <w:szCs w:val="20"/>
        </w:rPr>
        <w:t>The Contractor shall, in his programme, allow for the anticipated number of working days on which work could be delayed- as given in the Contract Data.</w:t>
      </w:r>
    </w:p>
    <w:p w14:paraId="4AED72B3" w14:textId="77777777" w:rsidR="00470C01" w:rsidRPr="0077769E" w:rsidRDefault="00470C01" w:rsidP="00F44114">
      <w:pPr>
        <w:numPr>
          <w:ilvl w:val="0"/>
          <w:numId w:val="83"/>
        </w:numPr>
        <w:tabs>
          <w:tab w:val="num" w:pos="1418"/>
          <w:tab w:val="right" w:pos="9769"/>
        </w:tabs>
        <w:spacing w:after="240" w:line="276" w:lineRule="auto"/>
        <w:ind w:left="1418" w:hanging="284"/>
        <w:jc w:val="both"/>
        <w:rPr>
          <w:rFonts w:ascii="Arial" w:eastAsia="Times New Roman" w:hAnsi="Arial" w:cs="Arial"/>
          <w:bCs/>
          <w:sz w:val="20"/>
          <w:szCs w:val="20"/>
        </w:rPr>
      </w:pPr>
      <w:r w:rsidRPr="0077769E">
        <w:rPr>
          <w:rFonts w:ascii="Arial" w:eastAsia="Times New Roman" w:hAnsi="Arial" w:cs="Arial"/>
          <w:bCs/>
          <w:sz w:val="20"/>
          <w:szCs w:val="20"/>
        </w:rPr>
        <w:t>Extension of time will be calculated for each calendar month or part thereof over the full period for the completion of the Work, plus any approved extension thereof, as follows:</w:t>
      </w:r>
    </w:p>
    <w:p w14:paraId="1256118D" w14:textId="77777777" w:rsidR="00470C01" w:rsidRPr="0077769E" w:rsidRDefault="00470C01" w:rsidP="00F44114">
      <w:pPr>
        <w:numPr>
          <w:ilvl w:val="1"/>
          <w:numId w:val="83"/>
        </w:numPr>
        <w:tabs>
          <w:tab w:val="left" w:pos="1134"/>
          <w:tab w:val="num" w:pos="1843"/>
          <w:tab w:val="right" w:pos="9769"/>
        </w:tabs>
        <w:spacing w:after="240" w:line="276" w:lineRule="auto"/>
        <w:ind w:left="1843" w:hanging="425"/>
        <w:jc w:val="both"/>
        <w:rPr>
          <w:rFonts w:ascii="Arial" w:eastAsia="Times New Roman" w:hAnsi="Arial" w:cs="Arial"/>
          <w:bCs/>
          <w:sz w:val="20"/>
          <w:szCs w:val="20"/>
        </w:rPr>
      </w:pPr>
      <w:r w:rsidRPr="0077769E">
        <w:rPr>
          <w:rFonts w:ascii="Arial" w:eastAsia="Times New Roman" w:hAnsi="Arial" w:cs="Arial"/>
          <w:bCs/>
          <w:sz w:val="20"/>
          <w:szCs w:val="20"/>
        </w:rPr>
        <w:t xml:space="preserve">A delay caused by abnormal rainfall will only be accepted for extension of time if, in the opinion of the </w:t>
      </w:r>
      <w:r w:rsidRPr="0077769E">
        <w:rPr>
          <w:rFonts w:ascii="Arial" w:eastAsia="Times New Roman" w:hAnsi="Arial" w:cs="Arial"/>
          <w:iCs/>
          <w:sz w:val="20"/>
          <w:szCs w:val="20"/>
          <w:lang w:val="en-ZA"/>
        </w:rPr>
        <w:t>Employers Agent</w:t>
      </w:r>
      <w:r w:rsidRPr="0077769E">
        <w:rPr>
          <w:rFonts w:ascii="Arial" w:eastAsia="Times New Roman" w:hAnsi="Arial" w:cs="Arial"/>
          <w:bCs/>
          <w:sz w:val="20"/>
          <w:szCs w:val="20"/>
        </w:rPr>
        <w:t>, it delays an item or items which lie on the critical path determined by the Contractor’s programme. Only delays on normal working days will be considered.</w:t>
      </w:r>
    </w:p>
    <w:p w14:paraId="0AEBFD82" w14:textId="77777777" w:rsidR="00470C01" w:rsidRPr="0077769E" w:rsidRDefault="00470C01" w:rsidP="00F44114">
      <w:pPr>
        <w:numPr>
          <w:ilvl w:val="1"/>
          <w:numId w:val="83"/>
        </w:numPr>
        <w:tabs>
          <w:tab w:val="left" w:pos="1134"/>
          <w:tab w:val="num" w:pos="1843"/>
          <w:tab w:val="right" w:pos="9769"/>
        </w:tabs>
        <w:spacing w:after="240" w:line="276" w:lineRule="auto"/>
        <w:ind w:left="1843" w:hanging="425"/>
        <w:jc w:val="both"/>
        <w:rPr>
          <w:rFonts w:ascii="Arial" w:eastAsia="Times New Roman" w:hAnsi="Arial" w:cs="Arial"/>
          <w:bCs/>
          <w:sz w:val="20"/>
          <w:szCs w:val="20"/>
        </w:rPr>
      </w:pPr>
      <w:r w:rsidRPr="0077769E">
        <w:rPr>
          <w:rFonts w:ascii="Arial" w:eastAsia="Times New Roman" w:hAnsi="Arial" w:cs="Arial"/>
          <w:bCs/>
          <w:sz w:val="20"/>
          <w:szCs w:val="20"/>
        </w:rPr>
        <w:t>Abnormal rainfall will be considered to be days, as approved, on which rain delayed operations, less the anticipated number of days given in the Schedule as found in the Contract Data.</w:t>
      </w:r>
    </w:p>
    <w:p w14:paraId="1A6908F2" w14:textId="77777777" w:rsidR="00470C01" w:rsidRPr="0077769E" w:rsidRDefault="00470C01" w:rsidP="00F44114">
      <w:pPr>
        <w:numPr>
          <w:ilvl w:val="1"/>
          <w:numId w:val="83"/>
        </w:numPr>
        <w:tabs>
          <w:tab w:val="left" w:pos="1134"/>
          <w:tab w:val="num" w:pos="1843"/>
          <w:tab w:val="right" w:pos="9769"/>
        </w:tabs>
        <w:spacing w:after="240" w:line="276" w:lineRule="auto"/>
        <w:ind w:left="1843" w:hanging="425"/>
        <w:jc w:val="both"/>
        <w:rPr>
          <w:rFonts w:ascii="Arial" w:eastAsia="Times New Roman" w:hAnsi="Arial" w:cs="Arial"/>
          <w:bCs/>
          <w:sz w:val="20"/>
          <w:szCs w:val="20"/>
        </w:rPr>
      </w:pPr>
      <w:r w:rsidRPr="0077769E">
        <w:rPr>
          <w:rFonts w:ascii="Arial" w:eastAsia="Times New Roman" w:hAnsi="Arial" w:cs="Arial"/>
          <w:bCs/>
          <w:sz w:val="20"/>
          <w:szCs w:val="20"/>
        </w:rPr>
        <w:t>The net extension of time determined for each month, which may be negative, shall accumulate algebraically to determine the net number of days for extension of time due to abnormal rainfall, but a negative total at the end of the construction period will not be taken into account.</w:t>
      </w:r>
    </w:p>
    <w:p w14:paraId="4A88DF8A" w14:textId="77777777" w:rsidR="00470C01" w:rsidRPr="0077769E" w:rsidRDefault="00470C01" w:rsidP="00F44114">
      <w:pPr>
        <w:numPr>
          <w:ilvl w:val="1"/>
          <w:numId w:val="83"/>
        </w:numPr>
        <w:tabs>
          <w:tab w:val="left" w:pos="1134"/>
          <w:tab w:val="num" w:pos="1843"/>
          <w:tab w:val="right" w:pos="9769"/>
        </w:tabs>
        <w:spacing w:after="240" w:line="276" w:lineRule="auto"/>
        <w:ind w:left="1843" w:hanging="425"/>
        <w:jc w:val="both"/>
        <w:rPr>
          <w:rFonts w:ascii="Arial" w:eastAsia="Times New Roman" w:hAnsi="Arial" w:cs="Arial"/>
          <w:bCs/>
          <w:sz w:val="20"/>
          <w:szCs w:val="20"/>
        </w:rPr>
      </w:pPr>
      <w:r w:rsidRPr="0077769E">
        <w:rPr>
          <w:rFonts w:ascii="Arial" w:eastAsia="Times New Roman" w:hAnsi="Arial" w:cs="Arial"/>
          <w:bCs/>
          <w:sz w:val="20"/>
          <w:szCs w:val="20"/>
        </w:rPr>
        <w:t>Where a portion of a month is involved, a pro rata number of days shall be calculated.</w:t>
      </w:r>
    </w:p>
    <w:p w14:paraId="7FF490BD"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r w:rsidRPr="0077769E">
        <w:rPr>
          <w:rFonts w:ascii="Arial" w:eastAsia="Times New Roman" w:hAnsi="Arial" w:cs="Arial"/>
          <w:b/>
          <w:bCs/>
          <w:caps/>
          <w:sz w:val="20"/>
          <w:szCs w:val="24"/>
          <w:lang w:val="en-GB"/>
        </w:rPr>
        <w:t>Key personnel and Supervision</w:t>
      </w:r>
    </w:p>
    <w:p w14:paraId="64619A2B"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0F645909"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A schedule of key personnel to be used on site, including contact particulars, is to be provided to the Employers Agent before commencement of works.</w:t>
      </w:r>
    </w:p>
    <w:p w14:paraId="17B879F3"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The Key Personnel presented as part of the tender submission in returnable schedule T2.2.8 : Organogram and T2.2.9 : Key Personnel as listed in paragraph 41s) of the Tender Data shall apply. If the personnel indicated are no longer available, personnel with similar or better qualifications and experience shall be presented to the Employers Agent for approval.</w:t>
      </w:r>
    </w:p>
    <w:p w14:paraId="1B2B244A"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rPr>
      </w:pPr>
      <w:r w:rsidRPr="0077769E">
        <w:rPr>
          <w:rFonts w:ascii="Arial" w:eastAsia="Times New Roman" w:hAnsi="Arial" w:cs="Arial"/>
          <w:b/>
          <w:bCs/>
          <w:caps/>
          <w:sz w:val="20"/>
          <w:szCs w:val="24"/>
        </w:rPr>
        <w:t>Normal working hours</w:t>
      </w:r>
    </w:p>
    <w:p w14:paraId="611BE985"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06DA8DD4"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Normal working hours shall be those as stated in the Government Gazette for Civil Engineering and Roadmaking Industries as applicable to a 5 (five) day week, Monday’s to Friday’s.</w:t>
      </w:r>
    </w:p>
    <w:p w14:paraId="097FB0D2"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r w:rsidRPr="0077769E">
        <w:rPr>
          <w:rFonts w:ascii="Arial" w:eastAsia="Times New Roman" w:hAnsi="Arial" w:cs="Arial"/>
          <w:b/>
          <w:bCs/>
          <w:caps/>
          <w:sz w:val="20"/>
          <w:szCs w:val="24"/>
          <w:lang w:val="en-GB"/>
        </w:rPr>
        <w:lastRenderedPageBreak/>
        <w:t>Management meeting</w:t>
      </w:r>
    </w:p>
    <w:p w14:paraId="02AF219D"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13A935CA"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The Employers Agent, Contractors designated representative(s), Employer and other Agents/Consultants/Subcontractors as required shall hold meetings related to the progress of the works, technical issues, quality, health and safety and environmental compliance and subcontractor co-ordination matters at regular intervals not exceeding 4 weeks, or at such other times may be necessary. The representatives of the Employers Agent, Contractor and Employer and their delegated authority will be confirmed at the Inaugural Site meeting.</w:t>
      </w:r>
    </w:p>
    <w:p w14:paraId="5D81513D" w14:textId="77777777" w:rsidR="00470C01" w:rsidRPr="0077769E" w:rsidRDefault="00470C01" w:rsidP="00470C01">
      <w:pPr>
        <w:tabs>
          <w:tab w:val="right" w:pos="9769"/>
        </w:tabs>
        <w:spacing w:after="240" w:line="276" w:lineRule="auto"/>
        <w:ind w:left="1140"/>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attend all progress/site meetings and ensure that all persons under his jurisdiction are notified timeously of all progress/site meetings should their attendance be required. All persons attending progress/site meetings are to have the necessary delegated authority in respect of aspects such as planning, change managements, health and safety and environmental.</w:t>
      </w:r>
    </w:p>
    <w:p w14:paraId="45166D3F"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r w:rsidRPr="0077769E">
        <w:rPr>
          <w:rFonts w:ascii="Arial" w:eastAsia="Times New Roman" w:hAnsi="Arial" w:cs="Arial"/>
          <w:b/>
          <w:bCs/>
          <w:caps/>
          <w:sz w:val="20"/>
          <w:szCs w:val="24"/>
          <w:lang w:val="en-GB"/>
        </w:rPr>
        <w:t>Electronic payments</w:t>
      </w:r>
    </w:p>
    <w:p w14:paraId="0869ECCC"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62ADF898" w14:textId="77777777" w:rsidR="00470C01" w:rsidRPr="0077769E" w:rsidRDefault="00470C01" w:rsidP="00470C01">
      <w:pPr>
        <w:tabs>
          <w:tab w:val="left" w:pos="1140"/>
          <w:tab w:val="right" w:pos="9769"/>
        </w:tabs>
        <w:spacing w:after="240" w:line="276" w:lineRule="auto"/>
        <w:ind w:left="1140"/>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The Contractor will be responsible for supplying correct bank details to the employer for electronic payments and the Employer will not be held responsible for any incorrect bank details supplied by the Contractor.</w:t>
      </w:r>
    </w:p>
    <w:p w14:paraId="4726B8AF" w14:textId="77777777" w:rsidR="00470C01" w:rsidRPr="0077769E" w:rsidRDefault="00470C01" w:rsidP="00470C01">
      <w:pPr>
        <w:tabs>
          <w:tab w:val="left" w:pos="1140"/>
          <w:tab w:val="right" w:pos="9769"/>
        </w:tabs>
        <w:spacing w:after="0" w:line="276" w:lineRule="auto"/>
        <w:ind w:left="1140"/>
        <w:jc w:val="both"/>
        <w:rPr>
          <w:rFonts w:ascii="Arial" w:eastAsia="Times New Roman" w:hAnsi="Arial" w:cs="Arial"/>
          <w:bCs/>
          <w:sz w:val="20"/>
          <w:szCs w:val="20"/>
          <w:u w:val="single"/>
          <w:lang w:val="en-ZA"/>
        </w:rPr>
      </w:pPr>
      <w:r w:rsidRPr="0077769E">
        <w:rPr>
          <w:rFonts w:ascii="Arial" w:eastAsia="Times New Roman" w:hAnsi="Arial" w:cs="Arial"/>
          <w:bCs/>
          <w:sz w:val="20"/>
          <w:szCs w:val="20"/>
          <w:u w:val="single"/>
          <w:lang w:val="en-ZA"/>
        </w:rPr>
        <w:t>The Contractors tax invoice shall contain the following information as a minimum:</w:t>
      </w:r>
    </w:p>
    <w:p w14:paraId="3387E6C5" w14:textId="77777777" w:rsidR="00470C01" w:rsidRPr="0077769E" w:rsidRDefault="00470C01" w:rsidP="00F44114">
      <w:pPr>
        <w:numPr>
          <w:ilvl w:val="0"/>
          <w:numId w:val="89"/>
        </w:numPr>
        <w:tabs>
          <w:tab w:val="left" w:pos="1140"/>
          <w:tab w:val="right" w:pos="9769"/>
        </w:tabs>
        <w:spacing w:after="0"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Contract number and description</w:t>
      </w:r>
    </w:p>
    <w:p w14:paraId="7FACDB32" w14:textId="77777777" w:rsidR="00470C01" w:rsidRPr="0077769E" w:rsidRDefault="00470C01" w:rsidP="00F44114">
      <w:pPr>
        <w:numPr>
          <w:ilvl w:val="0"/>
          <w:numId w:val="89"/>
        </w:numPr>
        <w:tabs>
          <w:tab w:val="left" w:pos="1140"/>
          <w:tab w:val="right" w:pos="9769"/>
        </w:tabs>
        <w:spacing w:after="0"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Date of invoice</w:t>
      </w:r>
    </w:p>
    <w:p w14:paraId="2561FFE2" w14:textId="77777777" w:rsidR="00470C01" w:rsidRPr="0077769E" w:rsidRDefault="00470C01" w:rsidP="00F44114">
      <w:pPr>
        <w:numPr>
          <w:ilvl w:val="0"/>
          <w:numId w:val="89"/>
        </w:numPr>
        <w:tabs>
          <w:tab w:val="left" w:pos="1140"/>
          <w:tab w:val="right" w:pos="9769"/>
        </w:tabs>
        <w:spacing w:after="0"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Invoice number</w:t>
      </w:r>
    </w:p>
    <w:p w14:paraId="3BA2382D" w14:textId="77777777" w:rsidR="00470C01" w:rsidRPr="0077769E" w:rsidRDefault="00470C01" w:rsidP="00F44114">
      <w:pPr>
        <w:numPr>
          <w:ilvl w:val="0"/>
          <w:numId w:val="89"/>
        </w:numPr>
        <w:tabs>
          <w:tab w:val="left" w:pos="1140"/>
          <w:tab w:val="right" w:pos="9769"/>
        </w:tabs>
        <w:spacing w:after="0"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Clearly stipulate the words “Tax Invoice”</w:t>
      </w:r>
    </w:p>
    <w:p w14:paraId="5951DD3B" w14:textId="77777777" w:rsidR="00470C01" w:rsidRPr="0077769E" w:rsidRDefault="00470C01" w:rsidP="00F44114">
      <w:pPr>
        <w:numPr>
          <w:ilvl w:val="0"/>
          <w:numId w:val="89"/>
        </w:numPr>
        <w:tabs>
          <w:tab w:val="left" w:pos="1140"/>
          <w:tab w:val="right" w:pos="9769"/>
        </w:tabs>
        <w:spacing w:after="0"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Be addressed to the MBDA</w:t>
      </w:r>
    </w:p>
    <w:p w14:paraId="34A0F3D4" w14:textId="77777777" w:rsidR="00470C01" w:rsidRPr="0077769E" w:rsidRDefault="00470C01" w:rsidP="00F44114">
      <w:pPr>
        <w:numPr>
          <w:ilvl w:val="0"/>
          <w:numId w:val="89"/>
        </w:numPr>
        <w:tabs>
          <w:tab w:val="left" w:pos="1140"/>
          <w:tab w:val="right" w:pos="9769"/>
        </w:tabs>
        <w:spacing w:after="0"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Contain the details of the MBDA</w:t>
      </w:r>
    </w:p>
    <w:p w14:paraId="1DB6EC3A" w14:textId="77777777" w:rsidR="00470C01" w:rsidRPr="0077769E" w:rsidRDefault="00470C01" w:rsidP="00F44114">
      <w:pPr>
        <w:numPr>
          <w:ilvl w:val="0"/>
          <w:numId w:val="89"/>
        </w:numPr>
        <w:tabs>
          <w:tab w:val="left" w:pos="1140"/>
          <w:tab w:val="right" w:pos="9769"/>
        </w:tabs>
        <w:spacing w:after="0"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Contain the banking details, Vat number</w:t>
      </w:r>
    </w:p>
    <w:p w14:paraId="0D91293E" w14:textId="77777777" w:rsidR="00470C01" w:rsidRPr="0077769E" w:rsidRDefault="00470C01" w:rsidP="00F44114">
      <w:pPr>
        <w:numPr>
          <w:ilvl w:val="0"/>
          <w:numId w:val="89"/>
        </w:numPr>
        <w:tabs>
          <w:tab w:val="left" w:pos="1140"/>
          <w:tab w:val="right" w:pos="9769"/>
        </w:tabs>
        <w:spacing w:after="0" w:line="276" w:lineRule="auto"/>
        <w:ind w:left="1701" w:hanging="567"/>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Contain the logo of the contractor or contractors in the case of a joint venture</w:t>
      </w:r>
    </w:p>
    <w:p w14:paraId="14E7DD88" w14:textId="77777777" w:rsidR="00470C01" w:rsidRPr="0077769E" w:rsidRDefault="00470C01" w:rsidP="00470C01">
      <w:pPr>
        <w:tabs>
          <w:tab w:val="left" w:pos="1140"/>
          <w:tab w:val="right" w:pos="9769"/>
        </w:tabs>
        <w:spacing w:after="0" w:line="276" w:lineRule="auto"/>
        <w:ind w:left="1860"/>
        <w:jc w:val="both"/>
        <w:rPr>
          <w:rFonts w:ascii="Arial" w:eastAsia="Times New Roman" w:hAnsi="Arial" w:cs="Arial"/>
          <w:bCs/>
          <w:sz w:val="20"/>
          <w:szCs w:val="20"/>
          <w:lang w:val="en-ZA"/>
        </w:rPr>
      </w:pPr>
    </w:p>
    <w:p w14:paraId="1E2A721D" w14:textId="77777777" w:rsidR="00470C01" w:rsidRDefault="00470C01" w:rsidP="00470C01">
      <w:pPr>
        <w:keepNext/>
        <w:keepLines/>
        <w:numPr>
          <w:ilvl w:val="2"/>
          <w:numId w:val="0"/>
        </w:numPr>
        <w:spacing w:after="0" w:line="276" w:lineRule="auto"/>
        <w:ind w:left="1134" w:hanging="1134"/>
        <w:jc w:val="both"/>
        <w:outlineLvl w:val="2"/>
        <w:rPr>
          <w:rFonts w:ascii="Arial" w:eastAsia="Times New Roman" w:hAnsi="Arial" w:cs="Arial"/>
          <w:b/>
          <w:bCs/>
          <w:caps/>
          <w:sz w:val="20"/>
          <w:szCs w:val="24"/>
          <w:lang w:val="en-GB"/>
        </w:rPr>
      </w:pPr>
      <w:r w:rsidRPr="0077769E">
        <w:rPr>
          <w:rFonts w:ascii="Arial" w:eastAsia="Times New Roman" w:hAnsi="Arial" w:cs="Arial"/>
          <w:b/>
          <w:bCs/>
          <w:caps/>
          <w:sz w:val="20"/>
          <w:szCs w:val="24"/>
          <w:lang w:val="en-GB"/>
        </w:rPr>
        <w:t>Bonds and Guarantees</w:t>
      </w:r>
    </w:p>
    <w:p w14:paraId="5D6895DB" w14:textId="77777777" w:rsidR="00E662BD" w:rsidRPr="0077769E" w:rsidRDefault="00E662BD" w:rsidP="00470C01">
      <w:pPr>
        <w:keepNext/>
        <w:keepLines/>
        <w:numPr>
          <w:ilvl w:val="2"/>
          <w:numId w:val="0"/>
        </w:numPr>
        <w:spacing w:after="0" w:line="276" w:lineRule="auto"/>
        <w:ind w:left="1134" w:hanging="1134"/>
        <w:jc w:val="both"/>
        <w:outlineLvl w:val="2"/>
        <w:rPr>
          <w:rFonts w:ascii="Arial" w:eastAsia="Times New Roman" w:hAnsi="Arial" w:cs="Arial"/>
          <w:b/>
          <w:bCs/>
          <w:caps/>
          <w:sz w:val="20"/>
          <w:szCs w:val="24"/>
          <w:lang w:val="en-GB"/>
        </w:rPr>
      </w:pPr>
    </w:p>
    <w:p w14:paraId="1049CBCD" w14:textId="77777777" w:rsidR="00470C01" w:rsidRPr="0077769E" w:rsidRDefault="00470C01" w:rsidP="00470C01">
      <w:pPr>
        <w:tabs>
          <w:tab w:val="left" w:pos="1140"/>
          <w:tab w:val="right" w:pos="9769"/>
        </w:tabs>
        <w:spacing w:after="240" w:line="276" w:lineRule="auto"/>
        <w:ind w:left="1140"/>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The Contractor shall deliver to the Employer the original fixed performance guarantee before commencement of works. The guarantee shall be held by the Employer for safekeeping until completion of the work.</w:t>
      </w:r>
    </w:p>
    <w:p w14:paraId="7A1C37C2" w14:textId="77777777" w:rsidR="00470C01" w:rsidRPr="0077769E" w:rsidRDefault="00470C01" w:rsidP="00470C01">
      <w:pPr>
        <w:tabs>
          <w:tab w:val="left" w:pos="1140"/>
          <w:tab w:val="right" w:pos="9769"/>
        </w:tabs>
        <w:spacing w:before="240" w:after="240" w:line="276" w:lineRule="auto"/>
        <w:ind w:left="1140"/>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No bonds are accepted.</w:t>
      </w:r>
    </w:p>
    <w:p w14:paraId="279407D6"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4"/>
          <w:lang w:val="en-GB"/>
        </w:rPr>
      </w:pPr>
      <w:r w:rsidRPr="0077769E">
        <w:rPr>
          <w:rFonts w:ascii="Arial" w:eastAsia="Times New Roman" w:hAnsi="Arial" w:cs="Arial"/>
          <w:b/>
          <w:bCs/>
          <w:sz w:val="20"/>
          <w:szCs w:val="24"/>
          <w:lang w:val="en-GB"/>
        </w:rPr>
        <w:t>Payment Certificates</w:t>
      </w:r>
    </w:p>
    <w:p w14:paraId="74FD680B"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4"/>
          <w:lang w:val="en-GB"/>
        </w:rPr>
      </w:pPr>
    </w:p>
    <w:p w14:paraId="388D5CE4" w14:textId="77777777" w:rsidR="00470C01" w:rsidRPr="0077769E" w:rsidRDefault="00470C01" w:rsidP="00470C01">
      <w:pPr>
        <w:tabs>
          <w:tab w:val="left" w:pos="1140"/>
          <w:tab w:val="right" w:pos="9769"/>
        </w:tabs>
        <w:spacing w:after="240" w:line="276" w:lineRule="auto"/>
        <w:ind w:left="1140"/>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 xml:space="preserve">Payment certificates are to be agreed upon by the Contractor and </w:t>
      </w:r>
      <w:r w:rsidRPr="0077769E">
        <w:rPr>
          <w:rFonts w:ascii="Arial" w:eastAsia="Times New Roman" w:hAnsi="Arial" w:cs="Arial"/>
          <w:sz w:val="20"/>
          <w:szCs w:val="20"/>
          <w:lang w:val="en-ZA"/>
        </w:rPr>
        <w:t xml:space="preserve">Employer’s Representative (project manager) </w:t>
      </w:r>
      <w:r w:rsidRPr="0077769E">
        <w:rPr>
          <w:rFonts w:ascii="Arial" w:eastAsia="Times New Roman" w:hAnsi="Arial" w:cs="Arial"/>
          <w:bCs/>
          <w:sz w:val="20"/>
          <w:szCs w:val="20"/>
          <w:lang w:val="en-ZA"/>
        </w:rPr>
        <w:t xml:space="preserve">and signed by them and submitted to the </w:t>
      </w:r>
      <w:r w:rsidRPr="0077769E">
        <w:rPr>
          <w:rFonts w:ascii="Arial" w:eastAsia="Times New Roman" w:hAnsi="Arial" w:cs="Arial"/>
          <w:sz w:val="20"/>
          <w:szCs w:val="20"/>
          <w:lang w:val="en-ZA"/>
        </w:rPr>
        <w:t>Manager PMU</w:t>
      </w:r>
      <w:r w:rsidRPr="0077769E">
        <w:rPr>
          <w:rFonts w:ascii="Arial" w:eastAsia="Times New Roman" w:hAnsi="Arial" w:cs="Arial"/>
          <w:bCs/>
          <w:sz w:val="20"/>
          <w:szCs w:val="20"/>
          <w:lang w:val="en-ZA"/>
        </w:rPr>
        <w:t xml:space="preserve"> by the 15</w:t>
      </w:r>
      <w:r w:rsidRPr="0077769E">
        <w:rPr>
          <w:rFonts w:ascii="Arial" w:eastAsia="Times New Roman" w:hAnsi="Arial" w:cs="Arial"/>
          <w:bCs/>
          <w:sz w:val="20"/>
          <w:szCs w:val="20"/>
          <w:vertAlign w:val="superscript"/>
          <w:lang w:val="en-ZA"/>
        </w:rPr>
        <w:t>th</w:t>
      </w:r>
      <w:r w:rsidRPr="0077769E">
        <w:rPr>
          <w:rFonts w:ascii="Arial" w:eastAsia="Times New Roman" w:hAnsi="Arial" w:cs="Arial"/>
          <w:bCs/>
          <w:sz w:val="20"/>
          <w:szCs w:val="20"/>
          <w:lang w:val="en-ZA"/>
        </w:rPr>
        <w:t xml:space="preserve"> day of each month.</w:t>
      </w:r>
    </w:p>
    <w:p w14:paraId="22316A13" w14:textId="77777777" w:rsidR="00470C01" w:rsidRPr="0077769E" w:rsidRDefault="00470C01" w:rsidP="00470C01">
      <w:pPr>
        <w:tabs>
          <w:tab w:val="left"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Payment certificates shall be submitted in the form of the Bill of Quantities. Columns shall be provided showing the previous quantity, current quantity and total quantity claimed under each </w:t>
      </w:r>
      <w:r w:rsidRPr="0077769E">
        <w:rPr>
          <w:rFonts w:ascii="Arial" w:eastAsia="Times New Roman" w:hAnsi="Arial" w:cs="Arial"/>
          <w:sz w:val="20"/>
          <w:szCs w:val="20"/>
          <w:lang w:val="en-ZA"/>
        </w:rPr>
        <w:lastRenderedPageBreak/>
        <w:t>item. Calculations to substantiate the quantities claimed must be submitted with each monthly claim. A declaration of ownership of unused materials must be submitted together with any claim made for payment of unused materials on site. No payment for materials on site will be made without such a declaration. A pro forma declaration of ownership is included in this document.</w:t>
      </w:r>
    </w:p>
    <w:p w14:paraId="5CBF2D2C" w14:textId="77777777" w:rsidR="00470C01" w:rsidRPr="0077769E" w:rsidRDefault="00470C01" w:rsidP="00470C01">
      <w:pPr>
        <w:tabs>
          <w:tab w:val="left" w:pos="1140"/>
          <w:tab w:val="right" w:pos="9769"/>
        </w:tabs>
        <w:spacing w:before="240" w:after="240" w:line="276" w:lineRule="auto"/>
        <w:ind w:left="1140"/>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t xml:space="preserve">Payment certificates are to be agreed upon by the Construction Manager and Employers Agent Representative. Once agreed, the Contractor is to submit a signed payment certificate to the Employers Agent for certification including a signed tax invoice addressed to the MBDA. </w:t>
      </w:r>
    </w:p>
    <w:p w14:paraId="2D34DBC2"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r w:rsidRPr="0077769E">
        <w:rPr>
          <w:rFonts w:ascii="Arial" w:eastAsia="Times New Roman" w:hAnsi="Arial" w:cs="Arial"/>
          <w:b/>
          <w:bCs/>
          <w:caps/>
          <w:sz w:val="20"/>
          <w:szCs w:val="24"/>
          <w:lang w:val="en-GB"/>
        </w:rPr>
        <w:t>Insurance Provided by the Employer</w:t>
      </w:r>
    </w:p>
    <w:p w14:paraId="5FDF7518"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1A9C0ED6" w14:textId="77777777" w:rsidR="00470C01" w:rsidRPr="0077769E" w:rsidRDefault="00470C01" w:rsidP="00470C01">
      <w:pPr>
        <w:tabs>
          <w:tab w:val="left" w:pos="1134"/>
          <w:tab w:val="right" w:pos="9769"/>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Copies of the insurance may be obtained from the Employer, if required. Refer to the Contract Data for full details of the insurance provided by the Employer.</w:t>
      </w:r>
    </w:p>
    <w:p w14:paraId="6FF1D78B"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lang w:val="en-GB"/>
        </w:rPr>
      </w:pPr>
      <w:r w:rsidRPr="0077769E">
        <w:rPr>
          <w:rFonts w:ascii="Arial" w:eastAsia="Times New Roman" w:hAnsi="Arial" w:cs="Arial"/>
          <w:b/>
          <w:bCs/>
          <w:caps/>
          <w:sz w:val="20"/>
          <w:szCs w:val="20"/>
          <w:lang w:val="en-GB"/>
        </w:rPr>
        <w:t>Neatness of the Site</w:t>
      </w:r>
    </w:p>
    <w:p w14:paraId="2BE6EB5B"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54DFBF46" w14:textId="77777777" w:rsidR="00470C01" w:rsidRPr="0077769E" w:rsidRDefault="00470C01" w:rsidP="00470C01">
      <w:pPr>
        <w:tabs>
          <w:tab w:val="left"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Progressive and systematic finishing and tidying will form part of this contract. Spoil, rubble, materials, equipment or unfinished operations shall not be allowed to accumulate unnecessarily and in the event of this happening, the Employers Agent shall have the right to withhold payment for as long as the condition prevails in respect of the relevant works in the area(s) concerned.</w:t>
      </w:r>
    </w:p>
    <w:p w14:paraId="26B9C9A2" w14:textId="77777777" w:rsidR="00470C01" w:rsidRPr="0077769E" w:rsidRDefault="00470C01" w:rsidP="00470C01">
      <w:pPr>
        <w:tabs>
          <w:tab w:val="left"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general neatness and tidiness of the site is of particular concern. The Contractor shall therefore, on a day-to-day basis, keep the Works in a condition acceptable to the Employers Agent.</w:t>
      </w:r>
    </w:p>
    <w:p w14:paraId="4079003A"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lang w:val="en-GB"/>
        </w:rPr>
      </w:pPr>
      <w:r w:rsidRPr="0077769E">
        <w:rPr>
          <w:rFonts w:ascii="Arial" w:eastAsia="Times New Roman" w:hAnsi="Arial" w:cs="Arial"/>
          <w:b/>
          <w:bCs/>
          <w:caps/>
          <w:sz w:val="20"/>
          <w:szCs w:val="20"/>
          <w:lang w:val="en-GB"/>
        </w:rPr>
        <w:t>Maintenance of Access and Streets</w:t>
      </w:r>
    </w:p>
    <w:p w14:paraId="7D0A89A2"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184F0085" w14:textId="77777777" w:rsidR="00470C01" w:rsidRPr="0077769E" w:rsidRDefault="00470C01" w:rsidP="00470C01">
      <w:pPr>
        <w:tabs>
          <w:tab w:val="left"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operation of construction vehicles on existing roads or streets shall be limited to traffic with an axle load not exceeding that allowed by the Road Traffic Ordinance of the authority concerned, or any amendment thereof.</w:t>
      </w:r>
    </w:p>
    <w:p w14:paraId="29D39AC0" w14:textId="77777777" w:rsidR="00470C01" w:rsidRPr="0077769E" w:rsidRDefault="00470C01" w:rsidP="00470C01">
      <w:pPr>
        <w:tabs>
          <w:tab w:val="left"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All access roads used by the Contractor shall be maintained for the duration of the contract and shall be rehabilitated to their original condition on completion of the contract. The Contractor must note that no additional payment will be made for construction, maintenance and rehabilitation of any access roads to the site.</w:t>
      </w:r>
    </w:p>
    <w:p w14:paraId="35E48693"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0"/>
          <w:lang w:val="en-GB"/>
        </w:rPr>
      </w:pPr>
      <w:r w:rsidRPr="0077769E">
        <w:rPr>
          <w:rFonts w:ascii="Arial" w:eastAsia="Times New Roman" w:hAnsi="Arial" w:cs="Arial"/>
          <w:b/>
          <w:bCs/>
          <w:caps/>
          <w:sz w:val="20"/>
          <w:szCs w:val="20"/>
          <w:lang w:val="en-GB"/>
        </w:rPr>
        <w:t>Protecting the Site</w:t>
      </w:r>
    </w:p>
    <w:p w14:paraId="1B0B928A"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caps/>
          <w:sz w:val="20"/>
          <w:szCs w:val="24"/>
          <w:lang w:val="en-GB"/>
        </w:rPr>
      </w:pPr>
    </w:p>
    <w:p w14:paraId="26018982" w14:textId="77777777" w:rsidR="00470C01" w:rsidRPr="0077769E" w:rsidRDefault="00470C01" w:rsidP="00470C01">
      <w:pPr>
        <w:tabs>
          <w:tab w:val="left"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The Contractor shall be solely responsible for the protection of the Site against all damage to property, services, terrain, trees etc. If in the normal execution of this Contract, disturbance to the Site of the Works is necessary, the Contractor shall obtain the prior permission of the Employers Agent. After completion of this work, the Contractor shall reinstate the area concerned to its original condition at his own cost or as covered under the rates in the Bill of </w:t>
      </w:r>
      <w:r w:rsidRPr="0077769E">
        <w:rPr>
          <w:rFonts w:ascii="Arial" w:eastAsia="Times New Roman" w:hAnsi="Arial" w:cs="Arial"/>
          <w:sz w:val="20"/>
          <w:szCs w:val="20"/>
          <w:lang w:val="en-ZA"/>
        </w:rPr>
        <w:lastRenderedPageBreak/>
        <w:t>Quantities. The Employers Agent ruling of what was the original condition of the Site or part thereof shall be final.</w:t>
      </w:r>
    </w:p>
    <w:p w14:paraId="2404FDBF" w14:textId="77777777" w:rsidR="00470C01" w:rsidRPr="0077769E" w:rsidRDefault="00470C01" w:rsidP="00470C01">
      <w:pPr>
        <w:tabs>
          <w:tab w:val="left"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If the Contractor fails to reinstate the Site, the Employer shall do the reinstatement and the Employers Agent shall establish the extent of the work as well as its costs. The Employers Agent ruling shall be final and payment for the work will be deducted from the Contractor’s monthly certificate.</w:t>
      </w:r>
    </w:p>
    <w:p w14:paraId="6E8740BB" w14:textId="77777777" w:rsidR="00470C01" w:rsidRPr="0077769E" w:rsidRDefault="00470C01" w:rsidP="00470C01">
      <w:pPr>
        <w:tabs>
          <w:tab w:val="left" w:pos="1134"/>
        </w:tabs>
        <w:spacing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shall ensure that his actions do not cause any nuisance to the public. Should spillages occur, the Contractor must adequately disinfect the work site, including the container area.</w:t>
      </w:r>
    </w:p>
    <w:p w14:paraId="55CB368D"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0"/>
          <w:lang w:val="en-GB"/>
        </w:rPr>
      </w:pPr>
      <w:r w:rsidRPr="0077769E">
        <w:rPr>
          <w:rFonts w:ascii="Arial" w:eastAsia="Times New Roman" w:hAnsi="Arial" w:cs="Arial"/>
          <w:b/>
          <w:bCs/>
          <w:sz w:val="20"/>
          <w:szCs w:val="20"/>
          <w:lang w:val="en-GB"/>
        </w:rPr>
        <w:t>Protection of the Works against Flooding</w:t>
      </w:r>
    </w:p>
    <w:p w14:paraId="6FF8995C"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0"/>
          <w:lang w:val="en-GB"/>
        </w:rPr>
      </w:pPr>
    </w:p>
    <w:p w14:paraId="2F204BF8" w14:textId="77777777" w:rsidR="00470C01" w:rsidRPr="0077769E" w:rsidRDefault="00470C01" w:rsidP="00470C01">
      <w:pPr>
        <w:spacing w:after="240" w:line="276" w:lineRule="auto"/>
        <w:ind w:left="1134"/>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shall provide sumps, pumps, furrows, berms and/or coffer dams to divert water flow away from construction activities; and any other temporary measure/works as may be necessary to minimise damage, inconvenience or interference, for 24 hours a day 7 days a week throughout the period of construction, to adequately protect the works from flooding and damage.</w:t>
      </w:r>
    </w:p>
    <w:p w14:paraId="050F3227" w14:textId="77777777" w:rsidR="00470C01" w:rsidRPr="0077769E" w:rsidRDefault="00470C01" w:rsidP="00470C01">
      <w:pPr>
        <w:spacing w:after="240" w:line="276" w:lineRule="auto"/>
        <w:ind w:left="1134"/>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Contractors programme must include and item and information regarding the dealing with water.</w:t>
      </w:r>
    </w:p>
    <w:p w14:paraId="3303B977"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0"/>
          <w:lang w:val="en-GB"/>
        </w:rPr>
      </w:pPr>
      <w:r w:rsidRPr="0077769E">
        <w:rPr>
          <w:rFonts w:ascii="Arial" w:eastAsia="Times New Roman" w:hAnsi="Arial" w:cs="Arial"/>
          <w:b/>
          <w:bCs/>
          <w:sz w:val="20"/>
          <w:szCs w:val="20"/>
          <w:lang w:val="en-GB"/>
        </w:rPr>
        <w:t>Landowners</w:t>
      </w:r>
    </w:p>
    <w:p w14:paraId="30EEE605"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0"/>
          <w:lang w:val="en-GB"/>
        </w:rPr>
      </w:pPr>
    </w:p>
    <w:p w14:paraId="57FB14D9" w14:textId="77777777" w:rsidR="00470C01" w:rsidRPr="0077769E" w:rsidRDefault="00470C01" w:rsidP="00470C01">
      <w:pPr>
        <w:spacing w:after="240" w:line="276" w:lineRule="auto"/>
        <w:ind w:left="1134"/>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is to ensure that all landowners are notified 1 month prior to construction commencing in their properties. The Contractor shall submit copies of the notification to the Employers Agent.</w:t>
      </w:r>
    </w:p>
    <w:p w14:paraId="565BAA2A" w14:textId="77777777" w:rsidR="00470C01" w:rsidRPr="0077769E" w:rsidRDefault="00470C01" w:rsidP="00470C01">
      <w:pPr>
        <w:spacing w:after="240" w:line="276" w:lineRule="auto"/>
        <w:ind w:left="1134"/>
        <w:jc w:val="both"/>
        <w:rPr>
          <w:rFonts w:ascii="Arial" w:eastAsia="Times New Roman" w:hAnsi="Arial" w:cs="Arial"/>
          <w:sz w:val="20"/>
          <w:szCs w:val="20"/>
          <w:lang w:val="en-GB"/>
        </w:rPr>
      </w:pPr>
      <w:r w:rsidRPr="0077769E">
        <w:rPr>
          <w:rFonts w:ascii="Arial" w:eastAsia="Times New Roman" w:hAnsi="Arial" w:cs="Arial"/>
          <w:sz w:val="20"/>
          <w:szCs w:val="20"/>
          <w:lang w:val="en-GB"/>
        </w:rPr>
        <w:t>The Contractor is to minimise disruption and ensure access and security for the landowners are maintained at all times. The following measures are to be adhered to for the duration of the contract:</w:t>
      </w:r>
    </w:p>
    <w:p w14:paraId="159BE53A" w14:textId="77777777" w:rsidR="00470C01" w:rsidRPr="0077769E" w:rsidRDefault="00470C01" w:rsidP="00F44114">
      <w:pPr>
        <w:numPr>
          <w:ilvl w:val="0"/>
          <w:numId w:val="86"/>
        </w:numPr>
        <w:tabs>
          <w:tab w:val="right" w:pos="9769"/>
        </w:tabs>
        <w:spacing w:after="0" w:line="276" w:lineRule="auto"/>
        <w:ind w:left="1701" w:hanging="567"/>
        <w:contextualSpacing/>
        <w:jc w:val="both"/>
        <w:rPr>
          <w:rFonts w:ascii="Arial" w:eastAsia="Calibri" w:hAnsi="Arial" w:cs="Arial"/>
          <w:sz w:val="20"/>
          <w:lang w:val="en-GB"/>
        </w:rPr>
      </w:pPr>
      <w:r w:rsidRPr="0077769E">
        <w:rPr>
          <w:rFonts w:ascii="Arial" w:eastAsia="Calibri" w:hAnsi="Arial" w:cs="Arial"/>
          <w:sz w:val="20"/>
          <w:lang w:val="en-GB"/>
        </w:rPr>
        <w:t>The construction of activities should proceed as discussed with the landowner and Employers Representative</w:t>
      </w:r>
    </w:p>
    <w:p w14:paraId="18B59EFD" w14:textId="77777777" w:rsidR="00470C01" w:rsidRPr="0077769E" w:rsidRDefault="00470C01" w:rsidP="00F44114">
      <w:pPr>
        <w:numPr>
          <w:ilvl w:val="0"/>
          <w:numId w:val="86"/>
        </w:numPr>
        <w:tabs>
          <w:tab w:val="right" w:pos="9769"/>
        </w:tabs>
        <w:spacing w:after="0" w:line="276" w:lineRule="auto"/>
        <w:ind w:left="1701" w:hanging="567"/>
        <w:contextualSpacing/>
        <w:jc w:val="both"/>
        <w:rPr>
          <w:rFonts w:ascii="Arial" w:eastAsia="Calibri" w:hAnsi="Arial" w:cs="Arial"/>
          <w:sz w:val="20"/>
          <w:lang w:val="en-GB"/>
        </w:rPr>
      </w:pPr>
      <w:r w:rsidRPr="0077769E">
        <w:rPr>
          <w:rFonts w:ascii="Arial" w:eastAsia="Calibri" w:hAnsi="Arial" w:cs="Arial"/>
          <w:sz w:val="20"/>
          <w:lang w:val="en-GB"/>
        </w:rPr>
        <w:t>Landowner to have access to his property at all times</w:t>
      </w:r>
    </w:p>
    <w:p w14:paraId="0AA11D3D" w14:textId="77777777" w:rsidR="00470C01" w:rsidRPr="0077769E" w:rsidRDefault="00470C01" w:rsidP="00F44114">
      <w:pPr>
        <w:numPr>
          <w:ilvl w:val="0"/>
          <w:numId w:val="86"/>
        </w:numPr>
        <w:tabs>
          <w:tab w:val="right" w:pos="9769"/>
        </w:tabs>
        <w:spacing w:after="0" w:line="276" w:lineRule="auto"/>
        <w:ind w:left="1701" w:hanging="567"/>
        <w:contextualSpacing/>
        <w:jc w:val="both"/>
        <w:rPr>
          <w:rFonts w:ascii="Arial" w:eastAsia="Calibri" w:hAnsi="Arial" w:cs="Arial"/>
          <w:sz w:val="20"/>
          <w:lang w:val="en-GB"/>
        </w:rPr>
      </w:pPr>
      <w:r w:rsidRPr="0077769E">
        <w:rPr>
          <w:rFonts w:ascii="Arial" w:eastAsia="Calibri" w:hAnsi="Arial" w:cs="Arial"/>
          <w:sz w:val="20"/>
          <w:lang w:val="en-GB"/>
        </w:rPr>
        <w:t>Temporary fences to be installed as required by the Contractor without limiting access to the landowner</w:t>
      </w:r>
    </w:p>
    <w:p w14:paraId="61EB7204" w14:textId="77777777" w:rsidR="00470C01" w:rsidRPr="0077769E" w:rsidRDefault="00470C01" w:rsidP="00F44114">
      <w:pPr>
        <w:numPr>
          <w:ilvl w:val="0"/>
          <w:numId w:val="86"/>
        </w:numPr>
        <w:tabs>
          <w:tab w:val="right" w:pos="9769"/>
        </w:tabs>
        <w:spacing w:after="0" w:line="276" w:lineRule="auto"/>
        <w:ind w:left="1701" w:hanging="567"/>
        <w:contextualSpacing/>
        <w:jc w:val="both"/>
        <w:rPr>
          <w:rFonts w:ascii="Arial" w:eastAsia="Calibri" w:hAnsi="Arial" w:cs="Arial"/>
          <w:sz w:val="20"/>
          <w:lang w:val="en-GB"/>
        </w:rPr>
      </w:pPr>
      <w:r w:rsidRPr="0077769E">
        <w:rPr>
          <w:rFonts w:ascii="Arial" w:eastAsia="Calibri" w:hAnsi="Arial" w:cs="Arial"/>
          <w:sz w:val="20"/>
          <w:lang w:val="en-GB"/>
        </w:rPr>
        <w:t>Tidying up, removing temporary fencing, reinstating existing fencing and opening the existing access to be performed before completion of the contract</w:t>
      </w:r>
    </w:p>
    <w:p w14:paraId="208200E3" w14:textId="77777777" w:rsidR="00470C01" w:rsidRPr="0077769E"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4"/>
          <w:lang w:val="en-GB"/>
        </w:rPr>
      </w:pPr>
      <w:r w:rsidRPr="0077769E">
        <w:rPr>
          <w:rFonts w:ascii="Arial" w:eastAsia="Times New Roman" w:hAnsi="Arial" w:cs="Arial"/>
          <w:b/>
          <w:bCs/>
          <w:sz w:val="20"/>
          <w:szCs w:val="24"/>
          <w:lang w:val="en-GB"/>
        </w:rPr>
        <w:t>Forms for contract administration</w:t>
      </w:r>
    </w:p>
    <w:p w14:paraId="3668BA7D" w14:textId="77777777" w:rsidR="00470C01" w:rsidRPr="0077769E" w:rsidRDefault="00470C01" w:rsidP="00470C01">
      <w:pPr>
        <w:tabs>
          <w:tab w:val="left" w:pos="1140"/>
          <w:tab w:val="right" w:pos="9769"/>
        </w:tabs>
        <w:spacing w:before="240" w:after="240" w:line="276" w:lineRule="auto"/>
        <w:ind w:left="1140"/>
        <w:jc w:val="both"/>
        <w:rPr>
          <w:rFonts w:ascii="Arial" w:eastAsia="Times New Roman" w:hAnsi="Arial" w:cs="Arial"/>
          <w:bCs/>
          <w:sz w:val="20"/>
          <w:szCs w:val="20"/>
          <w:lang w:val="en-ZA"/>
        </w:rPr>
      </w:pPr>
      <w:r w:rsidRPr="0077769E">
        <w:rPr>
          <w:rFonts w:ascii="Arial" w:eastAsia="Times New Roman" w:hAnsi="Arial" w:cs="Arial"/>
          <w:sz w:val="20"/>
          <w:szCs w:val="20"/>
          <w:lang w:val="en-ZA"/>
        </w:rPr>
        <w:t>Pro forma approval forms to be used on this contract shall be provided by the Employers Agent</w:t>
      </w:r>
      <w:r w:rsidRPr="0077769E">
        <w:rPr>
          <w:rFonts w:ascii="Arial" w:eastAsia="Times New Roman" w:hAnsi="Arial" w:cs="Arial"/>
          <w:bCs/>
          <w:sz w:val="20"/>
          <w:szCs w:val="20"/>
          <w:lang w:val="en-ZA"/>
        </w:rPr>
        <w:t xml:space="preserve"> at the inaugural meeting.</w:t>
      </w:r>
    </w:p>
    <w:p w14:paraId="6AC725D3" w14:textId="77777777" w:rsidR="00470C01" w:rsidRPr="0077769E" w:rsidRDefault="00470C01" w:rsidP="00470C01">
      <w:pPr>
        <w:tabs>
          <w:tab w:val="left" w:pos="1140"/>
          <w:tab w:val="right" w:pos="9769"/>
        </w:tabs>
        <w:spacing w:before="240" w:after="240" w:line="276" w:lineRule="auto"/>
        <w:ind w:left="1140"/>
        <w:jc w:val="both"/>
        <w:rPr>
          <w:rFonts w:ascii="Arial" w:eastAsia="Times New Roman" w:hAnsi="Arial" w:cs="Arial"/>
          <w:bCs/>
          <w:sz w:val="20"/>
          <w:szCs w:val="20"/>
          <w:lang w:val="en-ZA"/>
        </w:rPr>
      </w:pPr>
      <w:r w:rsidRPr="0077769E">
        <w:rPr>
          <w:rFonts w:ascii="Arial" w:eastAsia="Times New Roman" w:hAnsi="Arial" w:cs="Arial"/>
          <w:bCs/>
          <w:sz w:val="20"/>
          <w:szCs w:val="20"/>
          <w:lang w:val="en-ZA"/>
        </w:rPr>
        <w:lastRenderedPageBreak/>
        <w:t>Forms for reporting on employment of local labour (EPWP) are attached as annexure E to this document. These reports shall be submitted monthly to the Employers Agent in accordance with the stipulated requirements.</w:t>
      </w:r>
    </w:p>
    <w:p w14:paraId="7502F660" w14:textId="77777777" w:rsidR="00470C01" w:rsidRDefault="00470C01"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4"/>
          <w:lang w:val="en-GB"/>
        </w:rPr>
      </w:pPr>
      <w:r w:rsidRPr="0077769E">
        <w:rPr>
          <w:rFonts w:ascii="Arial" w:eastAsia="Times New Roman" w:hAnsi="Arial" w:cs="Arial"/>
          <w:b/>
          <w:bCs/>
          <w:sz w:val="20"/>
          <w:szCs w:val="24"/>
          <w:lang w:val="en-GB"/>
        </w:rPr>
        <w:t>Proof of Compliance with the Law</w:t>
      </w:r>
    </w:p>
    <w:p w14:paraId="0DB2C248" w14:textId="77777777" w:rsidR="00E662BD" w:rsidRPr="0077769E" w:rsidRDefault="00E662BD" w:rsidP="00470C01">
      <w:pPr>
        <w:keepNext/>
        <w:keepLines/>
        <w:numPr>
          <w:ilvl w:val="2"/>
          <w:numId w:val="0"/>
        </w:numPr>
        <w:spacing w:before="200" w:after="0" w:line="276" w:lineRule="auto"/>
        <w:ind w:left="1134" w:hanging="1134"/>
        <w:jc w:val="both"/>
        <w:outlineLvl w:val="2"/>
        <w:rPr>
          <w:rFonts w:ascii="Arial" w:eastAsia="Times New Roman" w:hAnsi="Arial" w:cs="Arial"/>
          <w:b/>
          <w:bCs/>
          <w:sz w:val="20"/>
          <w:szCs w:val="24"/>
          <w:lang w:val="en-GB"/>
        </w:rPr>
      </w:pPr>
    </w:p>
    <w:p w14:paraId="1DD3EBF2" w14:textId="77777777" w:rsidR="00470C01" w:rsidRPr="0077769E" w:rsidRDefault="00470C01" w:rsidP="00470C01">
      <w:pPr>
        <w:spacing w:after="240" w:line="276" w:lineRule="auto"/>
        <w:ind w:left="1134"/>
        <w:jc w:val="both"/>
        <w:rPr>
          <w:rFonts w:ascii="Arial" w:eastAsia="Times New Roman" w:hAnsi="Arial" w:cs="Arial"/>
          <w:i/>
          <w:iCs/>
          <w:sz w:val="20"/>
          <w:szCs w:val="20"/>
          <w:lang w:val="en-ZA"/>
        </w:rPr>
      </w:pPr>
      <w:r w:rsidRPr="0077769E">
        <w:rPr>
          <w:rFonts w:ascii="Arial" w:eastAsia="Times New Roman" w:hAnsi="Arial" w:cs="Arial"/>
          <w:sz w:val="20"/>
          <w:szCs w:val="20"/>
          <w:lang w:val="en-GB"/>
        </w:rPr>
        <w:t>Refer to clause 4.3.1 (paragraph 13) of the Contract Data.</w:t>
      </w:r>
    </w:p>
    <w:p w14:paraId="660F67B2" w14:textId="77777777" w:rsidR="00470C01" w:rsidRPr="0077769E" w:rsidRDefault="00470C01" w:rsidP="00470C01">
      <w:pPr>
        <w:tabs>
          <w:tab w:val="left" w:pos="1134"/>
          <w:tab w:val="right" w:pos="9769"/>
        </w:tabs>
        <w:spacing w:after="240" w:line="276" w:lineRule="auto"/>
        <w:ind w:left="1134"/>
        <w:jc w:val="both"/>
        <w:rPr>
          <w:rFonts w:ascii="Arial" w:eastAsia="Times New Roman" w:hAnsi="Arial" w:cs="Arial"/>
          <w:sz w:val="20"/>
          <w:szCs w:val="20"/>
          <w:lang w:val="en-ZA"/>
        </w:rPr>
      </w:pPr>
    </w:p>
    <w:p w14:paraId="780A0E1F" w14:textId="77777777" w:rsidR="00470C01" w:rsidRPr="0077769E" w:rsidRDefault="00470C01" w:rsidP="00470C01">
      <w:pPr>
        <w:tabs>
          <w:tab w:val="left" w:pos="1134"/>
          <w:tab w:val="right" w:pos="9769"/>
        </w:tabs>
        <w:spacing w:after="240" w:line="276" w:lineRule="auto"/>
        <w:ind w:left="1134"/>
        <w:jc w:val="both"/>
        <w:rPr>
          <w:rFonts w:ascii="Arial" w:eastAsia="Times New Roman" w:hAnsi="Arial" w:cs="Arial"/>
          <w:sz w:val="20"/>
          <w:szCs w:val="20"/>
          <w:lang w:val="en-ZA"/>
        </w:rPr>
      </w:pPr>
    </w:p>
    <w:p w14:paraId="34CCC222" w14:textId="77777777" w:rsidR="00470C01" w:rsidRPr="0077769E" w:rsidRDefault="00470C01" w:rsidP="00470C01">
      <w:pPr>
        <w:tabs>
          <w:tab w:val="left" w:pos="1134"/>
          <w:tab w:val="right" w:pos="9769"/>
        </w:tabs>
        <w:spacing w:after="240" w:line="276" w:lineRule="auto"/>
        <w:ind w:left="1134"/>
        <w:jc w:val="both"/>
        <w:rPr>
          <w:rFonts w:ascii="Arial" w:eastAsia="Times New Roman" w:hAnsi="Arial" w:cs="Arial"/>
          <w:sz w:val="20"/>
          <w:szCs w:val="20"/>
          <w:lang w:val="en-ZA"/>
        </w:rPr>
      </w:pPr>
    </w:p>
    <w:p w14:paraId="2E406A65" w14:textId="3DF333D7" w:rsidR="00200858" w:rsidRDefault="00200858">
      <w:pPr>
        <w:rPr>
          <w:rFonts w:ascii="Arial" w:eastAsia="Times New Roman" w:hAnsi="Arial" w:cs="Arial"/>
          <w:sz w:val="20"/>
          <w:szCs w:val="20"/>
          <w:lang w:val="en-ZA"/>
        </w:rPr>
      </w:pPr>
    </w:p>
    <w:p w14:paraId="361885D7" w14:textId="7CAC2ABB" w:rsidR="00860A83" w:rsidRDefault="00860A83">
      <w:pPr>
        <w:rPr>
          <w:rFonts w:ascii="Arial" w:eastAsia="Times New Roman" w:hAnsi="Arial" w:cs="Arial"/>
          <w:sz w:val="20"/>
          <w:szCs w:val="20"/>
          <w:lang w:val="en-ZA"/>
        </w:rPr>
      </w:pPr>
    </w:p>
    <w:p w14:paraId="73F04403" w14:textId="3D696ACB" w:rsidR="00860A83" w:rsidRDefault="00860A83">
      <w:pPr>
        <w:rPr>
          <w:rFonts w:ascii="Arial" w:eastAsia="Times New Roman" w:hAnsi="Arial" w:cs="Arial"/>
          <w:sz w:val="20"/>
          <w:szCs w:val="20"/>
          <w:lang w:val="en-ZA"/>
        </w:rPr>
      </w:pPr>
    </w:p>
    <w:p w14:paraId="1032C664" w14:textId="2A33886E" w:rsidR="00860A83" w:rsidRDefault="00860A83">
      <w:pPr>
        <w:rPr>
          <w:rFonts w:ascii="Arial" w:eastAsia="Times New Roman" w:hAnsi="Arial" w:cs="Arial"/>
          <w:sz w:val="20"/>
          <w:szCs w:val="20"/>
          <w:lang w:val="en-ZA"/>
        </w:rPr>
      </w:pPr>
    </w:p>
    <w:p w14:paraId="1605B3B0" w14:textId="252AECA4" w:rsidR="00860A83" w:rsidRDefault="00860A83">
      <w:pPr>
        <w:rPr>
          <w:rFonts w:ascii="Arial" w:eastAsia="Times New Roman" w:hAnsi="Arial" w:cs="Arial"/>
          <w:sz w:val="20"/>
          <w:szCs w:val="20"/>
          <w:lang w:val="en-ZA"/>
        </w:rPr>
      </w:pPr>
    </w:p>
    <w:p w14:paraId="7AC51855" w14:textId="7263C8B2" w:rsidR="00860A83" w:rsidRDefault="00860A83">
      <w:pPr>
        <w:rPr>
          <w:rFonts w:ascii="Arial" w:eastAsia="Times New Roman" w:hAnsi="Arial" w:cs="Arial"/>
          <w:sz w:val="20"/>
          <w:szCs w:val="20"/>
          <w:lang w:val="en-ZA"/>
        </w:rPr>
      </w:pPr>
    </w:p>
    <w:p w14:paraId="79175889" w14:textId="63B19E75" w:rsidR="00860A83" w:rsidRDefault="00860A83">
      <w:pPr>
        <w:rPr>
          <w:rFonts w:ascii="Arial" w:eastAsia="Times New Roman" w:hAnsi="Arial" w:cs="Arial"/>
          <w:sz w:val="20"/>
          <w:szCs w:val="20"/>
          <w:lang w:val="en-ZA"/>
        </w:rPr>
      </w:pPr>
    </w:p>
    <w:p w14:paraId="3018DC6D" w14:textId="5F2E2CFB" w:rsidR="00860A83" w:rsidRDefault="00860A83">
      <w:pPr>
        <w:rPr>
          <w:rFonts w:ascii="Arial" w:eastAsia="Times New Roman" w:hAnsi="Arial" w:cs="Arial"/>
          <w:sz w:val="20"/>
          <w:szCs w:val="20"/>
          <w:lang w:val="en-ZA"/>
        </w:rPr>
      </w:pPr>
    </w:p>
    <w:p w14:paraId="098072A7" w14:textId="429DAD97" w:rsidR="00860A83" w:rsidRDefault="00860A83">
      <w:pPr>
        <w:rPr>
          <w:rFonts w:ascii="Arial" w:eastAsia="Times New Roman" w:hAnsi="Arial" w:cs="Arial"/>
          <w:sz w:val="20"/>
          <w:szCs w:val="20"/>
          <w:lang w:val="en-ZA"/>
        </w:rPr>
      </w:pPr>
    </w:p>
    <w:p w14:paraId="3619496E" w14:textId="60708636" w:rsidR="00860A83" w:rsidRDefault="00860A83">
      <w:pPr>
        <w:rPr>
          <w:rFonts w:ascii="Arial" w:eastAsia="Times New Roman" w:hAnsi="Arial" w:cs="Arial"/>
          <w:sz w:val="20"/>
          <w:szCs w:val="20"/>
          <w:lang w:val="en-ZA"/>
        </w:rPr>
      </w:pPr>
    </w:p>
    <w:p w14:paraId="57D9B316" w14:textId="3B181A7D" w:rsidR="00860A83" w:rsidRDefault="00860A83">
      <w:pPr>
        <w:rPr>
          <w:rFonts w:ascii="Arial" w:eastAsia="Times New Roman" w:hAnsi="Arial" w:cs="Arial"/>
          <w:sz w:val="20"/>
          <w:szCs w:val="20"/>
          <w:lang w:val="en-ZA"/>
        </w:rPr>
      </w:pPr>
    </w:p>
    <w:p w14:paraId="26BD03BB" w14:textId="6EB3C1C3" w:rsidR="00860A83" w:rsidRDefault="00860A83">
      <w:pPr>
        <w:rPr>
          <w:rFonts w:ascii="Arial" w:eastAsia="Times New Roman" w:hAnsi="Arial" w:cs="Arial"/>
          <w:sz w:val="20"/>
          <w:szCs w:val="20"/>
          <w:lang w:val="en-ZA"/>
        </w:rPr>
      </w:pPr>
    </w:p>
    <w:p w14:paraId="011D44BD" w14:textId="79DC00C8" w:rsidR="00860A83" w:rsidRDefault="00860A83">
      <w:pPr>
        <w:rPr>
          <w:rFonts w:ascii="Arial" w:eastAsia="Times New Roman" w:hAnsi="Arial" w:cs="Arial"/>
          <w:sz w:val="20"/>
          <w:szCs w:val="20"/>
          <w:lang w:val="en-ZA"/>
        </w:rPr>
      </w:pPr>
    </w:p>
    <w:p w14:paraId="0816F843" w14:textId="42360131" w:rsidR="00860A83" w:rsidRDefault="00860A83">
      <w:pPr>
        <w:rPr>
          <w:rFonts w:ascii="Arial" w:eastAsia="Times New Roman" w:hAnsi="Arial" w:cs="Arial"/>
          <w:sz w:val="20"/>
          <w:szCs w:val="20"/>
          <w:lang w:val="en-ZA"/>
        </w:rPr>
      </w:pPr>
    </w:p>
    <w:p w14:paraId="2CD8965C" w14:textId="077BEDA7" w:rsidR="00860A83" w:rsidRDefault="00860A83">
      <w:pPr>
        <w:rPr>
          <w:rFonts w:ascii="Arial" w:eastAsia="Times New Roman" w:hAnsi="Arial" w:cs="Arial"/>
          <w:sz w:val="20"/>
          <w:szCs w:val="20"/>
          <w:lang w:val="en-ZA"/>
        </w:rPr>
      </w:pPr>
    </w:p>
    <w:p w14:paraId="3858CD3A" w14:textId="230A2B1A" w:rsidR="00860A83" w:rsidRDefault="00860A83">
      <w:pPr>
        <w:rPr>
          <w:rFonts w:ascii="Arial" w:eastAsia="Times New Roman" w:hAnsi="Arial" w:cs="Arial"/>
          <w:sz w:val="20"/>
          <w:szCs w:val="20"/>
          <w:lang w:val="en-ZA"/>
        </w:rPr>
      </w:pPr>
    </w:p>
    <w:p w14:paraId="5824561E" w14:textId="2AD60E11" w:rsidR="00860A83" w:rsidRDefault="00860A83">
      <w:pPr>
        <w:rPr>
          <w:rFonts w:ascii="Arial" w:eastAsia="Times New Roman" w:hAnsi="Arial" w:cs="Arial"/>
          <w:sz w:val="20"/>
          <w:szCs w:val="20"/>
          <w:lang w:val="en-ZA"/>
        </w:rPr>
      </w:pPr>
    </w:p>
    <w:p w14:paraId="70E678A4" w14:textId="35DDA06C" w:rsidR="00860A83" w:rsidRDefault="00860A83">
      <w:pPr>
        <w:rPr>
          <w:rFonts w:ascii="Arial" w:eastAsia="Times New Roman" w:hAnsi="Arial" w:cs="Arial"/>
          <w:sz w:val="20"/>
          <w:szCs w:val="20"/>
          <w:lang w:val="en-ZA"/>
        </w:rPr>
      </w:pPr>
    </w:p>
    <w:p w14:paraId="12600CFA" w14:textId="7524FC96" w:rsidR="00860A83" w:rsidRDefault="00860A83">
      <w:pPr>
        <w:rPr>
          <w:rFonts w:ascii="Arial" w:eastAsia="Times New Roman" w:hAnsi="Arial" w:cs="Arial"/>
          <w:sz w:val="20"/>
          <w:szCs w:val="20"/>
          <w:lang w:val="en-ZA"/>
        </w:rPr>
      </w:pPr>
    </w:p>
    <w:p w14:paraId="26FAEBF2" w14:textId="41E7E2D4" w:rsidR="00860A83" w:rsidRDefault="00860A83">
      <w:pPr>
        <w:rPr>
          <w:rFonts w:ascii="Arial" w:eastAsia="Times New Roman" w:hAnsi="Arial" w:cs="Arial"/>
          <w:sz w:val="20"/>
          <w:szCs w:val="20"/>
          <w:lang w:val="en-ZA"/>
        </w:rPr>
      </w:pPr>
    </w:p>
    <w:p w14:paraId="77F5B242" w14:textId="7C80B291" w:rsidR="00860A83" w:rsidRDefault="00860A83">
      <w:pPr>
        <w:rPr>
          <w:rFonts w:ascii="Arial" w:eastAsia="Times New Roman" w:hAnsi="Arial" w:cs="Arial"/>
          <w:sz w:val="20"/>
          <w:szCs w:val="20"/>
          <w:lang w:val="en-ZA"/>
        </w:rPr>
      </w:pPr>
    </w:p>
    <w:p w14:paraId="704F5ECE" w14:textId="77777777" w:rsidR="00860A83" w:rsidRPr="0077769E" w:rsidRDefault="00860A83">
      <w:pPr>
        <w:rPr>
          <w:rFonts w:ascii="Arial" w:eastAsia="Times New Roman" w:hAnsi="Arial" w:cs="Arial"/>
          <w:sz w:val="20"/>
          <w:szCs w:val="20"/>
          <w:lang w:val="en-ZA"/>
        </w:rPr>
      </w:pPr>
    </w:p>
    <w:tbl>
      <w:tblPr>
        <w:tblStyle w:val="MCCTable11"/>
        <w:tblW w:w="0" w:type="auto"/>
        <w:tblLook w:val="04A0" w:firstRow="1" w:lastRow="0" w:firstColumn="1" w:lastColumn="0" w:noHBand="0" w:noVBand="1"/>
      </w:tblPr>
      <w:tblGrid>
        <w:gridCol w:w="9350"/>
      </w:tblGrid>
      <w:tr w:rsidR="00470C01" w:rsidRPr="0077769E" w14:paraId="0D3EBEF9" w14:textId="77777777" w:rsidTr="00200858">
        <w:trPr>
          <w:trHeight w:val="618"/>
        </w:trPr>
        <w:tc>
          <w:tcPr>
            <w:tcW w:w="9350" w:type="dxa"/>
            <w:vAlign w:val="center"/>
          </w:tcPr>
          <w:p w14:paraId="783E6893" w14:textId="77777777" w:rsidR="00470C01" w:rsidRPr="0077769E" w:rsidRDefault="00470C01" w:rsidP="00470C01">
            <w:pPr>
              <w:spacing w:after="0" w:line="276" w:lineRule="auto"/>
              <w:jc w:val="center"/>
              <w:rPr>
                <w:rFonts w:ascii="Arial" w:hAnsi="Arial" w:cs="Arial"/>
              </w:rPr>
            </w:pPr>
            <w:bookmarkStart w:id="29" w:name="_Toc238543159"/>
            <w:bookmarkEnd w:id="28"/>
            <w:r w:rsidRPr="0077769E">
              <w:rPr>
                <w:rFonts w:ascii="Arial" w:hAnsi="Arial" w:cs="Arial"/>
                <w:b/>
                <w:caps/>
              </w:rPr>
              <w:lastRenderedPageBreak/>
              <w:t>c3.6 : health and safety requirements and procedures</w:t>
            </w:r>
          </w:p>
        </w:tc>
      </w:tr>
    </w:tbl>
    <w:p w14:paraId="3B311BC4" w14:textId="77777777" w:rsidR="00470C01" w:rsidRPr="0077769E" w:rsidRDefault="00470C01" w:rsidP="00470C01">
      <w:pPr>
        <w:spacing w:after="0" w:line="276" w:lineRule="auto"/>
        <w:jc w:val="both"/>
        <w:rPr>
          <w:rFonts w:ascii="Arial" w:eastAsia="Times New Roman" w:hAnsi="Arial" w:cs="Arial"/>
          <w:szCs w:val="20"/>
          <w:lang w:val="en-ZA"/>
        </w:rPr>
      </w:pPr>
    </w:p>
    <w:p w14:paraId="660308B7" w14:textId="77777777" w:rsidR="00470C01" w:rsidRPr="0077769E" w:rsidRDefault="00470C01" w:rsidP="00F44114">
      <w:pPr>
        <w:numPr>
          <w:ilvl w:val="1"/>
          <w:numId w:val="57"/>
        </w:numPr>
        <w:tabs>
          <w:tab w:val="right" w:pos="9769"/>
        </w:tabs>
        <w:spacing w:after="0" w:line="276" w:lineRule="auto"/>
        <w:contextualSpacing/>
        <w:jc w:val="both"/>
        <w:rPr>
          <w:rFonts w:ascii="Arial" w:eastAsia="Calibri" w:hAnsi="Arial" w:cs="Arial"/>
          <w:b/>
          <w:sz w:val="20"/>
          <w:szCs w:val="20"/>
          <w:lang w:val="en-GB"/>
        </w:rPr>
      </w:pPr>
      <w:r w:rsidRPr="0077769E">
        <w:rPr>
          <w:rFonts w:ascii="Arial" w:eastAsia="Calibri" w:hAnsi="Arial" w:cs="Arial"/>
          <w:b/>
          <w:sz w:val="20"/>
          <w:szCs w:val="20"/>
          <w:lang w:val="en-GB"/>
        </w:rPr>
        <w:t xml:space="preserve">Health and safety </w:t>
      </w:r>
      <w:r w:rsidRPr="0077769E">
        <w:rPr>
          <w:rFonts w:ascii="Arial" w:eastAsia="Calibri" w:hAnsi="Arial" w:cs="Arial"/>
          <w:b/>
          <w:sz w:val="20"/>
          <w:szCs w:val="20"/>
        </w:rPr>
        <w:t>requirements</w:t>
      </w:r>
      <w:r w:rsidRPr="0077769E">
        <w:rPr>
          <w:rFonts w:ascii="Arial" w:eastAsia="Calibri" w:hAnsi="Arial" w:cs="Arial"/>
          <w:b/>
          <w:sz w:val="20"/>
          <w:szCs w:val="20"/>
          <w:lang w:val="en-GB"/>
        </w:rPr>
        <w:t xml:space="preserve"> and procedures</w:t>
      </w:r>
    </w:p>
    <w:p w14:paraId="1D723E82" w14:textId="77777777" w:rsidR="00470C01" w:rsidRPr="0077769E" w:rsidRDefault="00470C01" w:rsidP="00470C01">
      <w:pPr>
        <w:keepNext/>
        <w:keepLines/>
        <w:spacing w:after="120" w:line="276" w:lineRule="auto"/>
        <w:ind w:left="1560" w:hanging="426"/>
        <w:jc w:val="both"/>
        <w:outlineLvl w:val="1"/>
        <w:rPr>
          <w:rFonts w:ascii="Arial" w:eastAsia="Times New Roman" w:hAnsi="Arial" w:cs="Arial"/>
          <w:bCs/>
          <w:sz w:val="20"/>
          <w:szCs w:val="20"/>
          <w:lang w:val="en-GB"/>
        </w:rPr>
      </w:pPr>
      <w:r w:rsidRPr="0077769E">
        <w:rPr>
          <w:rFonts w:ascii="Arial" w:eastAsia="Times New Roman" w:hAnsi="Arial" w:cs="Arial"/>
          <w:bCs/>
          <w:sz w:val="20"/>
          <w:szCs w:val="20"/>
        </w:rPr>
        <w:t>a)</w:t>
      </w:r>
      <w:r w:rsidRPr="0077769E">
        <w:rPr>
          <w:rFonts w:ascii="Arial" w:eastAsia="Times New Roman" w:hAnsi="Arial" w:cs="Arial"/>
          <w:bCs/>
          <w:sz w:val="20"/>
          <w:szCs w:val="20"/>
        </w:rPr>
        <w:tab/>
      </w:r>
      <w:r w:rsidRPr="0077769E">
        <w:rPr>
          <w:rFonts w:ascii="Arial" w:eastAsia="Times New Roman" w:hAnsi="Arial" w:cs="Arial"/>
          <w:bCs/>
          <w:sz w:val="20"/>
          <w:szCs w:val="20"/>
          <w:lang w:val="en-GB"/>
        </w:rPr>
        <w:t>In terms of the provisions of Section 37(2) of the Occupational Health and Safety Amendment Act, 1993 (Act 85 of 1993) hereinafter referred to as the Act, the following arrangements and procedures shall apply between the Contractor and the Employer to ensure compliance by the Contractor with the provisions of the Act:</w:t>
      </w:r>
    </w:p>
    <w:p w14:paraId="42D4B587" w14:textId="77777777" w:rsidR="00470C01" w:rsidRPr="0077769E" w:rsidRDefault="00470C01" w:rsidP="00F44114">
      <w:pPr>
        <w:numPr>
          <w:ilvl w:val="0"/>
          <w:numId w:val="56"/>
        </w:numPr>
        <w:tabs>
          <w:tab w:val="num" w:pos="2268"/>
          <w:tab w:val="right" w:pos="9769"/>
        </w:tabs>
        <w:spacing w:after="240" w:line="276" w:lineRule="auto"/>
        <w:ind w:left="2268"/>
        <w:jc w:val="both"/>
        <w:outlineLvl w:val="2"/>
        <w:rPr>
          <w:rFonts w:ascii="Arial" w:eastAsia="Times New Roman" w:hAnsi="Arial" w:cs="Arial"/>
          <w:bCs/>
          <w:i/>
          <w:sz w:val="20"/>
          <w:szCs w:val="20"/>
          <w:lang w:val="en-GB"/>
        </w:rPr>
      </w:pPr>
      <w:r w:rsidRPr="0077769E">
        <w:rPr>
          <w:rFonts w:ascii="Arial" w:eastAsia="Times New Roman" w:hAnsi="Arial" w:cs="Arial"/>
          <w:bCs/>
          <w:i/>
          <w:sz w:val="20"/>
          <w:szCs w:val="20"/>
          <w:lang w:val="en-GB"/>
        </w:rPr>
        <w:t>The Contractor undertakes to acquaint the appropriate officials and employees of the Contractor with all relevant provisions of the Act and the Regulations promulgated in terms of the Act.</w:t>
      </w:r>
    </w:p>
    <w:p w14:paraId="7544CDA3" w14:textId="77777777" w:rsidR="00470C01" w:rsidRPr="0077769E" w:rsidRDefault="00470C01" w:rsidP="00F44114">
      <w:pPr>
        <w:numPr>
          <w:ilvl w:val="0"/>
          <w:numId w:val="56"/>
        </w:numPr>
        <w:tabs>
          <w:tab w:val="num" w:pos="2268"/>
          <w:tab w:val="right" w:pos="9769"/>
        </w:tabs>
        <w:spacing w:after="240" w:line="276" w:lineRule="auto"/>
        <w:ind w:left="2268"/>
        <w:jc w:val="both"/>
        <w:outlineLvl w:val="2"/>
        <w:rPr>
          <w:rFonts w:ascii="Arial" w:eastAsia="Times New Roman" w:hAnsi="Arial" w:cs="Arial"/>
          <w:bCs/>
          <w:i/>
          <w:sz w:val="20"/>
          <w:szCs w:val="20"/>
          <w:lang w:val="en-GB"/>
        </w:rPr>
      </w:pPr>
      <w:r w:rsidRPr="0077769E">
        <w:rPr>
          <w:rFonts w:ascii="Arial" w:eastAsia="Times New Roman" w:hAnsi="Arial" w:cs="Arial"/>
          <w:bCs/>
          <w:i/>
          <w:sz w:val="20"/>
          <w:szCs w:val="20"/>
          <w:lang w:val="en-GB"/>
        </w:rPr>
        <w:t>The Contractor undertakes that all relevant duties, obligations and prohibitions imposed in terms of the Act and Regulations on the Contractor will be fully complied with.</w:t>
      </w:r>
    </w:p>
    <w:p w14:paraId="6B91DEFF" w14:textId="77777777" w:rsidR="00470C01" w:rsidRPr="0077769E" w:rsidRDefault="00470C01" w:rsidP="00F44114">
      <w:pPr>
        <w:numPr>
          <w:ilvl w:val="0"/>
          <w:numId w:val="56"/>
        </w:numPr>
        <w:tabs>
          <w:tab w:val="num" w:pos="2268"/>
          <w:tab w:val="right" w:pos="9769"/>
        </w:tabs>
        <w:spacing w:after="240" w:line="276" w:lineRule="auto"/>
        <w:ind w:left="2268"/>
        <w:jc w:val="both"/>
        <w:outlineLvl w:val="2"/>
        <w:rPr>
          <w:rFonts w:ascii="Arial" w:eastAsia="Times New Roman" w:hAnsi="Arial" w:cs="Arial"/>
          <w:bCs/>
          <w:i/>
          <w:sz w:val="20"/>
          <w:szCs w:val="20"/>
          <w:lang w:val="en-GB"/>
        </w:rPr>
      </w:pPr>
      <w:r w:rsidRPr="0077769E">
        <w:rPr>
          <w:rFonts w:ascii="Arial" w:eastAsia="Times New Roman" w:hAnsi="Arial" w:cs="Arial"/>
          <w:bCs/>
          <w:i/>
          <w:sz w:val="20"/>
          <w:szCs w:val="20"/>
          <w:lang w:val="en-GB"/>
        </w:rPr>
        <w:t>The Contractor accepts sole liability for such due compliance with the relevant duties, obligations and prohibitions imposed by the Act and Regulations and expressly absolves the Employer from himself being obliged to comply with any of the aforesaid duties, obligations and prohibitions, with the exception of such duties, obligations and prohibitions expressly assigned to the Employer in terms of the Act and its associated Regulations.</w:t>
      </w:r>
    </w:p>
    <w:p w14:paraId="5624D558" w14:textId="77777777" w:rsidR="00470C01" w:rsidRPr="0077769E" w:rsidRDefault="00470C01" w:rsidP="00F44114">
      <w:pPr>
        <w:numPr>
          <w:ilvl w:val="0"/>
          <w:numId w:val="56"/>
        </w:numPr>
        <w:tabs>
          <w:tab w:val="num" w:pos="2268"/>
          <w:tab w:val="right" w:pos="9769"/>
        </w:tabs>
        <w:spacing w:after="240" w:line="276" w:lineRule="auto"/>
        <w:ind w:left="2268"/>
        <w:jc w:val="both"/>
        <w:outlineLvl w:val="2"/>
        <w:rPr>
          <w:rFonts w:ascii="Arial" w:eastAsia="Times New Roman" w:hAnsi="Arial" w:cs="Arial"/>
          <w:b/>
          <w:bCs/>
          <w:i/>
          <w:sz w:val="20"/>
          <w:szCs w:val="20"/>
          <w:lang w:val="en-GB"/>
        </w:rPr>
      </w:pPr>
      <w:r w:rsidRPr="0077769E">
        <w:rPr>
          <w:rFonts w:ascii="Arial" w:eastAsia="Times New Roman" w:hAnsi="Arial" w:cs="Arial"/>
          <w:bCs/>
          <w:i/>
          <w:sz w:val="20"/>
          <w:szCs w:val="20"/>
          <w:lang w:val="en-GB"/>
        </w:rPr>
        <w:t>The Contractor agrees that any duly authorised officials of the Employer shall be entitled, although not obliged, to take such steps as may be necessary to monitor that the Contractor has conformed to his undertakings as described in paragraphs (i) and (ii) above, which steps may include, but will not be limited to, the right to inspect any appropriate site or premises occupied by the Contractor, or any appropriate records or safety plans held by the Contractor.</w:t>
      </w:r>
    </w:p>
    <w:p w14:paraId="5E1982C9" w14:textId="77777777" w:rsidR="00470C01" w:rsidRPr="0077769E" w:rsidRDefault="00470C01" w:rsidP="00F44114">
      <w:pPr>
        <w:numPr>
          <w:ilvl w:val="0"/>
          <w:numId w:val="56"/>
        </w:numPr>
        <w:tabs>
          <w:tab w:val="num" w:pos="2268"/>
          <w:tab w:val="right" w:pos="9769"/>
        </w:tabs>
        <w:spacing w:after="240" w:line="276" w:lineRule="auto"/>
        <w:ind w:left="2268"/>
        <w:jc w:val="both"/>
        <w:outlineLvl w:val="2"/>
        <w:rPr>
          <w:rFonts w:ascii="Arial" w:eastAsia="Times New Roman" w:hAnsi="Arial" w:cs="Arial"/>
          <w:bCs/>
          <w:i/>
          <w:sz w:val="20"/>
          <w:szCs w:val="20"/>
          <w:lang w:val="en-GB"/>
        </w:rPr>
      </w:pPr>
      <w:r w:rsidRPr="0077769E">
        <w:rPr>
          <w:rFonts w:ascii="Arial" w:eastAsia="Times New Roman" w:hAnsi="Arial" w:cs="Arial"/>
          <w:bCs/>
          <w:i/>
          <w:sz w:val="20"/>
          <w:szCs w:val="20"/>
          <w:lang w:val="en-GB"/>
        </w:rPr>
        <w:t xml:space="preserve">The Contractor shall be obliged to report forthwith to the Employer and </w:t>
      </w:r>
      <w:r w:rsidRPr="0077769E">
        <w:rPr>
          <w:rFonts w:ascii="Arial" w:eastAsia="Times New Roman" w:hAnsi="Arial" w:cs="Arial"/>
          <w:bCs/>
          <w:sz w:val="20"/>
          <w:szCs w:val="24"/>
          <w:lang w:val="en-GB"/>
        </w:rPr>
        <w:t xml:space="preserve">Employers Agent </w:t>
      </w:r>
      <w:r w:rsidRPr="0077769E">
        <w:rPr>
          <w:rFonts w:ascii="Arial" w:eastAsia="Times New Roman" w:hAnsi="Arial" w:cs="Arial"/>
          <w:bCs/>
          <w:i/>
          <w:sz w:val="20"/>
          <w:szCs w:val="20"/>
          <w:lang w:val="en-GB"/>
        </w:rPr>
        <w:t xml:space="preserve">any investigation, complaint or criminal charge which may arise as a consequence of the provisions of the Act and Regulations, pursuant to work performed in terms of this Contract, and shall, on written demand, provide full details in writing, to the Employer and </w:t>
      </w:r>
      <w:r w:rsidRPr="0077769E">
        <w:rPr>
          <w:rFonts w:ascii="Arial" w:eastAsia="Times New Roman" w:hAnsi="Arial" w:cs="Arial"/>
          <w:bCs/>
          <w:sz w:val="20"/>
          <w:szCs w:val="24"/>
          <w:lang w:val="en-GB"/>
        </w:rPr>
        <w:t>Employers Agent</w:t>
      </w:r>
      <w:r w:rsidRPr="0077769E">
        <w:rPr>
          <w:rFonts w:ascii="Arial" w:eastAsia="Times New Roman" w:hAnsi="Arial" w:cs="Arial"/>
          <w:bCs/>
          <w:i/>
          <w:sz w:val="20"/>
          <w:szCs w:val="20"/>
          <w:lang w:val="en-GB"/>
        </w:rPr>
        <w:t>, of such investigation, complaint or criminal charge.</w:t>
      </w:r>
    </w:p>
    <w:p w14:paraId="13BB2F7D" w14:textId="77777777" w:rsidR="00470C01" w:rsidRPr="0077769E" w:rsidRDefault="00470C01" w:rsidP="00F44114">
      <w:pPr>
        <w:numPr>
          <w:ilvl w:val="0"/>
          <w:numId w:val="56"/>
        </w:numPr>
        <w:tabs>
          <w:tab w:val="num" w:pos="2268"/>
          <w:tab w:val="right" w:pos="9769"/>
        </w:tabs>
        <w:spacing w:after="240" w:line="276" w:lineRule="auto"/>
        <w:ind w:left="2268"/>
        <w:jc w:val="both"/>
        <w:outlineLvl w:val="2"/>
        <w:rPr>
          <w:rFonts w:ascii="Arial" w:eastAsia="Times New Roman" w:hAnsi="Arial" w:cs="Arial"/>
          <w:bCs/>
          <w:i/>
          <w:sz w:val="20"/>
          <w:szCs w:val="20"/>
          <w:lang w:val="en-GB"/>
        </w:rPr>
      </w:pPr>
      <w:r w:rsidRPr="0077769E">
        <w:rPr>
          <w:rFonts w:ascii="Arial" w:eastAsia="Times New Roman" w:hAnsi="Arial" w:cs="Arial"/>
          <w:bCs/>
          <w:i/>
          <w:sz w:val="20"/>
          <w:szCs w:val="20"/>
          <w:lang w:val="en-GB"/>
        </w:rPr>
        <w:t xml:space="preserve">The Contractor shall furthermore, in compliance with Constructional Regulations 2014 (Government Gazette No. 10113, dated 07 February  2014) to the Act acquaint himself with the requirements of the Employer’s health and safety specification as laid down in regulation 4(1)(a) of the Construction Regulation 2014, and prepare a suitably and sufficiently documented health and safety plan as contemplated in regulation 5(1) of the Construction Regulation 2014 for approval by the Employer or his assigned agent.  The Contractor's health and safety plan and risk assessment shall be submitted for approval, to the Employer or his agent, within 14 days of the Commencement Date and shall be implemented and maintained from the commencement of the Works. The Contractor shall at all times be responsible for full compliance with the approved </w:t>
      </w:r>
      <w:r w:rsidRPr="0077769E">
        <w:rPr>
          <w:rFonts w:ascii="Arial" w:eastAsia="Times New Roman" w:hAnsi="Arial" w:cs="Arial"/>
          <w:bCs/>
          <w:i/>
          <w:sz w:val="20"/>
          <w:szCs w:val="20"/>
          <w:lang w:val="en-GB"/>
        </w:rPr>
        <w:lastRenderedPageBreak/>
        <w:t xml:space="preserve">plan as well as with the Construction Regulations and no extension of time will be considered for delays due to non-compliance with the abovementioned plan or regulations.  </w:t>
      </w:r>
    </w:p>
    <w:p w14:paraId="0F19996B" w14:textId="77777777" w:rsidR="00470C01" w:rsidRPr="0077769E" w:rsidRDefault="00470C01" w:rsidP="00F44114">
      <w:pPr>
        <w:numPr>
          <w:ilvl w:val="0"/>
          <w:numId w:val="56"/>
        </w:numPr>
        <w:tabs>
          <w:tab w:val="num" w:pos="2268"/>
          <w:tab w:val="right" w:pos="9769"/>
        </w:tabs>
        <w:spacing w:after="240" w:line="276" w:lineRule="auto"/>
        <w:ind w:left="2268"/>
        <w:jc w:val="both"/>
        <w:outlineLvl w:val="2"/>
        <w:rPr>
          <w:rFonts w:ascii="Arial" w:eastAsia="Times New Roman" w:hAnsi="Arial" w:cs="Arial"/>
          <w:bCs/>
          <w:i/>
          <w:sz w:val="20"/>
          <w:szCs w:val="20"/>
          <w:lang w:val="en-GB"/>
        </w:rPr>
      </w:pPr>
      <w:r w:rsidRPr="0077769E">
        <w:rPr>
          <w:rFonts w:ascii="Arial" w:eastAsia="Times New Roman" w:hAnsi="Arial" w:cs="Arial"/>
          <w:bCs/>
          <w:i/>
          <w:sz w:val="20"/>
          <w:szCs w:val="20"/>
          <w:lang w:val="en-GB"/>
        </w:rPr>
        <w:t xml:space="preserve">The Employer, or his assigned agent, reserves the right to conduct periodic audits, as contemplated in the Construction Regulations 2014, to monitor that the Contractor is compliant in respect of his obligations. Failure by the Contractor to comply with the requirements of these Regulations shall entitle the </w:t>
      </w:r>
      <w:r w:rsidRPr="0077769E">
        <w:rPr>
          <w:rFonts w:ascii="Arial" w:eastAsia="Times New Roman" w:hAnsi="Arial" w:cs="Arial"/>
          <w:bCs/>
          <w:sz w:val="20"/>
          <w:szCs w:val="24"/>
          <w:lang w:val="en-GB"/>
        </w:rPr>
        <w:t>Employers Agent,</w:t>
      </w:r>
      <w:r w:rsidRPr="0077769E">
        <w:rPr>
          <w:rFonts w:ascii="Arial" w:eastAsia="Times New Roman" w:hAnsi="Arial" w:cs="Arial"/>
          <w:bCs/>
          <w:i/>
          <w:sz w:val="20"/>
          <w:szCs w:val="20"/>
          <w:lang w:val="en-GB"/>
        </w:rPr>
        <w:t xml:space="preserve"> at the request of the Employer or his agent, to suspend all or any part of the Works, with no recourse whatsoever by the Contractor for any damages incurred as a result of such suspension, until such time that the Employer or his agents are satisfied that the issues in which the Contractor has been in default have been rectified.</w:t>
      </w:r>
    </w:p>
    <w:p w14:paraId="641F4A87" w14:textId="77777777" w:rsidR="00470C01" w:rsidRPr="0077769E" w:rsidRDefault="00470C01" w:rsidP="00F44114">
      <w:pPr>
        <w:numPr>
          <w:ilvl w:val="0"/>
          <w:numId w:val="56"/>
        </w:numPr>
        <w:tabs>
          <w:tab w:val="num" w:pos="2268"/>
          <w:tab w:val="right" w:pos="9769"/>
        </w:tabs>
        <w:spacing w:after="240" w:line="276" w:lineRule="auto"/>
        <w:ind w:left="2268"/>
        <w:jc w:val="both"/>
        <w:outlineLvl w:val="2"/>
        <w:rPr>
          <w:rFonts w:ascii="Arial" w:eastAsia="Times New Roman" w:hAnsi="Arial" w:cs="Arial"/>
          <w:bCs/>
          <w:i/>
          <w:sz w:val="20"/>
          <w:szCs w:val="20"/>
          <w:lang w:val="en-GB"/>
        </w:rPr>
      </w:pPr>
      <w:r w:rsidRPr="0077769E">
        <w:rPr>
          <w:rFonts w:ascii="Arial" w:eastAsia="Times New Roman" w:hAnsi="Arial" w:cs="Arial"/>
          <w:bCs/>
          <w:i/>
          <w:sz w:val="20"/>
          <w:szCs w:val="20"/>
          <w:lang w:val="en-GB"/>
        </w:rPr>
        <w:t>The proposed type of work, materials to be used and potential hazards likely to be encountered on this Contract are detailed in the C3.3: Construction, the Bill of Quantities, the Drawings, and in the Employers' Site Specific Health and Safety Specification (regulation 4(1) of the Construction Regulations, 2014, Site Specific Baseline Risk Assessment which is attached as annexure C and D respectively.</w:t>
      </w:r>
    </w:p>
    <w:p w14:paraId="1F7B00C6" w14:textId="77777777" w:rsidR="00470C01" w:rsidRPr="0077769E" w:rsidRDefault="00470C01" w:rsidP="00470C01">
      <w:pPr>
        <w:tabs>
          <w:tab w:val="left" w:pos="1344"/>
        </w:tabs>
        <w:spacing w:after="240" w:line="276" w:lineRule="auto"/>
        <w:ind w:left="1701"/>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Payment items are included in the Bill of Quantities to cover the Contractor's cost for compliance with the OHS Act and the abovementioned regulations.  </w:t>
      </w:r>
    </w:p>
    <w:p w14:paraId="4CD97CB4" w14:textId="77777777" w:rsidR="00470C01" w:rsidRPr="0077769E" w:rsidRDefault="00470C01" w:rsidP="00470C01">
      <w:pPr>
        <w:tabs>
          <w:tab w:val="left" w:pos="1344"/>
        </w:tabs>
        <w:spacing w:after="240" w:line="276" w:lineRule="auto"/>
        <w:ind w:left="1701"/>
        <w:jc w:val="both"/>
        <w:rPr>
          <w:rFonts w:ascii="Arial" w:eastAsia="Times New Roman" w:hAnsi="Arial" w:cs="Arial"/>
          <w:sz w:val="20"/>
          <w:szCs w:val="20"/>
          <w:lang w:val="en-ZA"/>
        </w:rPr>
      </w:pPr>
      <w:r w:rsidRPr="0077769E">
        <w:rPr>
          <w:rFonts w:ascii="Arial" w:eastAsia="Times New Roman" w:hAnsi="Arial" w:cs="Arial"/>
          <w:sz w:val="20"/>
          <w:szCs w:val="20"/>
          <w:lang w:val="en-ZA"/>
        </w:rPr>
        <w:t>As per Clause 4(1)(a) of the 2014 Construction Regulations a Site Specific Health and Safety Specification and Site Specific Baseline Risk Assessment is included in this contract as Annexure C and D.</w:t>
      </w:r>
    </w:p>
    <w:p w14:paraId="4E91D7E3" w14:textId="77777777" w:rsidR="00470C01" w:rsidRPr="0077769E" w:rsidRDefault="00470C01" w:rsidP="00470C01">
      <w:pPr>
        <w:tabs>
          <w:tab w:val="left" w:pos="1344"/>
        </w:tabs>
        <w:spacing w:after="240" w:line="276" w:lineRule="auto"/>
        <w:ind w:left="1701"/>
        <w:jc w:val="both"/>
        <w:rPr>
          <w:rFonts w:ascii="Arial" w:eastAsia="Times New Roman" w:hAnsi="Arial" w:cs="Arial"/>
          <w:sz w:val="20"/>
          <w:szCs w:val="20"/>
          <w:lang w:val="en-ZA"/>
        </w:rPr>
      </w:pPr>
      <w:r w:rsidRPr="0077769E">
        <w:rPr>
          <w:rFonts w:ascii="Arial" w:eastAsia="Times New Roman" w:hAnsi="Arial" w:cs="Arial"/>
          <w:sz w:val="20"/>
          <w:szCs w:val="20"/>
          <w:lang w:val="en-ZA"/>
        </w:rPr>
        <w:t>Furthermore, any reference to the “Machinery and Occupational Safety Act” in any specification shall be replaced with reference to the “Occupational Health and Safety Act, 1993.”</w:t>
      </w:r>
    </w:p>
    <w:p w14:paraId="4C13F8C7" w14:textId="77777777" w:rsidR="00470C01" w:rsidRPr="0077769E" w:rsidRDefault="00470C01" w:rsidP="00F44114">
      <w:pPr>
        <w:numPr>
          <w:ilvl w:val="1"/>
          <w:numId w:val="57"/>
        </w:numPr>
        <w:tabs>
          <w:tab w:val="right" w:pos="9769"/>
        </w:tabs>
        <w:spacing w:after="0" w:line="276" w:lineRule="auto"/>
        <w:contextualSpacing/>
        <w:jc w:val="both"/>
        <w:rPr>
          <w:rFonts w:ascii="Arial" w:eastAsia="Calibri" w:hAnsi="Arial" w:cs="Arial"/>
          <w:b/>
          <w:sz w:val="20"/>
          <w:szCs w:val="20"/>
          <w:lang w:val="en-GB"/>
        </w:rPr>
      </w:pPr>
      <w:r w:rsidRPr="0077769E">
        <w:rPr>
          <w:rFonts w:ascii="Arial" w:eastAsia="Calibri" w:hAnsi="Arial" w:cs="Arial"/>
          <w:b/>
          <w:sz w:val="20"/>
          <w:szCs w:val="20"/>
          <w:lang w:val="en-GB"/>
        </w:rPr>
        <w:t>General Safety</w:t>
      </w:r>
    </w:p>
    <w:p w14:paraId="353BD7EA" w14:textId="77777777" w:rsidR="00470C01" w:rsidRPr="0077769E" w:rsidRDefault="00470C01" w:rsidP="00470C01">
      <w:pPr>
        <w:spacing w:after="0" w:line="276" w:lineRule="auto"/>
        <w:ind w:left="1134"/>
        <w:contextualSpacing/>
        <w:jc w:val="both"/>
        <w:rPr>
          <w:rFonts w:ascii="Arial" w:eastAsia="Calibri" w:hAnsi="Arial" w:cs="Arial"/>
          <w:sz w:val="20"/>
          <w:szCs w:val="20"/>
          <w:lang w:val="en-GB"/>
        </w:rPr>
      </w:pPr>
      <w:r w:rsidRPr="0077769E">
        <w:rPr>
          <w:rFonts w:ascii="Arial" w:eastAsia="Calibri" w:hAnsi="Arial" w:cs="Arial"/>
          <w:sz w:val="20"/>
          <w:szCs w:val="20"/>
          <w:lang w:val="en-GB"/>
        </w:rPr>
        <w:t xml:space="preserve">The Contractor Shall be the responsible party on site to ensure that the provisions of the Occupational health and Safety Act No. 85 of 1993 and the Construction Regulations (2014) are strictly adhered to and administered for the duration of the contract (i.e. until the completion certificate is issued). The Mnquma Local Municipality will not be held liable for safety on site. </w:t>
      </w:r>
    </w:p>
    <w:p w14:paraId="53D6FBE1" w14:textId="77777777" w:rsidR="00470C01" w:rsidRPr="0077769E" w:rsidRDefault="00470C01" w:rsidP="00470C01">
      <w:pPr>
        <w:spacing w:after="0" w:line="276" w:lineRule="auto"/>
        <w:ind w:left="1134"/>
        <w:contextualSpacing/>
        <w:jc w:val="both"/>
        <w:rPr>
          <w:rFonts w:ascii="Arial" w:eastAsia="Calibri" w:hAnsi="Arial" w:cs="Arial"/>
          <w:sz w:val="20"/>
          <w:szCs w:val="20"/>
          <w:lang w:val="en-GB"/>
        </w:rPr>
      </w:pPr>
    </w:p>
    <w:p w14:paraId="7989D8B3" w14:textId="77777777" w:rsidR="00470C01" w:rsidRPr="0077769E" w:rsidRDefault="00470C01" w:rsidP="00F44114">
      <w:pPr>
        <w:numPr>
          <w:ilvl w:val="1"/>
          <w:numId w:val="57"/>
        </w:numPr>
        <w:tabs>
          <w:tab w:val="right" w:pos="9769"/>
        </w:tabs>
        <w:spacing w:after="0" w:line="276" w:lineRule="auto"/>
        <w:contextualSpacing/>
        <w:jc w:val="both"/>
        <w:rPr>
          <w:rFonts w:ascii="Arial" w:eastAsia="Calibri" w:hAnsi="Arial" w:cs="Arial"/>
          <w:b/>
          <w:sz w:val="20"/>
          <w:szCs w:val="20"/>
          <w:lang w:val="en-GB"/>
        </w:rPr>
      </w:pPr>
      <w:r w:rsidRPr="0077769E">
        <w:rPr>
          <w:rFonts w:ascii="Arial" w:eastAsia="Calibri" w:hAnsi="Arial" w:cs="Arial"/>
          <w:b/>
          <w:sz w:val="20"/>
          <w:szCs w:val="20"/>
        </w:rPr>
        <w:t>Protection</w:t>
      </w:r>
      <w:r w:rsidRPr="0077769E">
        <w:rPr>
          <w:rFonts w:ascii="Arial" w:eastAsia="Calibri" w:hAnsi="Arial" w:cs="Arial"/>
          <w:b/>
          <w:sz w:val="20"/>
          <w:szCs w:val="20"/>
          <w:lang w:val="en-GB"/>
        </w:rPr>
        <w:t xml:space="preserve"> of the public</w:t>
      </w:r>
    </w:p>
    <w:p w14:paraId="384B55CC" w14:textId="77777777" w:rsidR="00470C01" w:rsidRPr="0077769E" w:rsidRDefault="00470C01" w:rsidP="00470C01">
      <w:pPr>
        <w:tabs>
          <w:tab w:val="left" w:pos="1134"/>
          <w:tab w:val="right" w:pos="957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The Contractor shall at all times ensure that his operations do not endanger any member of the public, or any municipal staff working on, or visiting the site.</w:t>
      </w:r>
    </w:p>
    <w:p w14:paraId="3D2735DF" w14:textId="5D916907" w:rsidR="00470C01" w:rsidRDefault="00470C01" w:rsidP="00470C01">
      <w:pPr>
        <w:tabs>
          <w:tab w:val="left" w:pos="1134"/>
          <w:tab w:val="right" w:pos="9350"/>
        </w:tabs>
        <w:spacing w:after="240" w:line="276" w:lineRule="auto"/>
        <w:ind w:left="1134"/>
        <w:jc w:val="both"/>
        <w:rPr>
          <w:rFonts w:ascii="Arial" w:eastAsia="Times New Roman" w:hAnsi="Arial" w:cs="Arial"/>
          <w:iCs/>
          <w:sz w:val="20"/>
          <w:szCs w:val="20"/>
          <w:lang w:val="en-ZA"/>
        </w:rPr>
      </w:pPr>
      <w:r w:rsidRPr="0077769E">
        <w:rPr>
          <w:rFonts w:ascii="Arial" w:eastAsia="Times New Roman" w:hAnsi="Arial" w:cs="Arial"/>
          <w:iCs/>
          <w:sz w:val="20"/>
          <w:szCs w:val="20"/>
          <w:lang w:val="en-ZA"/>
        </w:rPr>
        <w:t>As the site is a Wastewater Treatment Works staffed by municipal employees the Contractor shall take special precautions to prevent public access to any danger areas on the Works, e.g. by temporary barricades and/or fencing.  The Contractor shall maintain barricades and/or fencing for the duration of the Contract.</w:t>
      </w:r>
    </w:p>
    <w:p w14:paraId="2E772A67" w14:textId="432073A0" w:rsidR="00860A83" w:rsidRDefault="00860A83" w:rsidP="00470C01">
      <w:pPr>
        <w:tabs>
          <w:tab w:val="left" w:pos="1134"/>
          <w:tab w:val="right" w:pos="9350"/>
        </w:tabs>
        <w:spacing w:after="240" w:line="276" w:lineRule="auto"/>
        <w:ind w:left="1134"/>
        <w:jc w:val="both"/>
        <w:rPr>
          <w:rFonts w:ascii="Arial" w:eastAsia="Times New Roman" w:hAnsi="Arial" w:cs="Arial"/>
          <w:iCs/>
          <w:sz w:val="20"/>
          <w:szCs w:val="20"/>
          <w:lang w:val="en-ZA"/>
        </w:rPr>
      </w:pPr>
    </w:p>
    <w:p w14:paraId="4F00A2D5" w14:textId="77777777" w:rsidR="00860A83" w:rsidRPr="0077769E" w:rsidRDefault="00860A83" w:rsidP="00470C01">
      <w:pPr>
        <w:tabs>
          <w:tab w:val="left" w:pos="1134"/>
          <w:tab w:val="right" w:pos="9350"/>
        </w:tabs>
        <w:spacing w:after="240" w:line="276" w:lineRule="auto"/>
        <w:ind w:left="1134"/>
        <w:jc w:val="both"/>
        <w:rPr>
          <w:rFonts w:ascii="Arial" w:eastAsia="Times New Roman" w:hAnsi="Arial" w:cs="Arial"/>
          <w:i/>
          <w:iCs/>
          <w:color w:val="FF0000"/>
          <w:sz w:val="20"/>
          <w:szCs w:val="20"/>
          <w:lang w:val="en-ZA"/>
        </w:rPr>
      </w:pPr>
    </w:p>
    <w:p w14:paraId="244A7FC9" w14:textId="77777777" w:rsidR="00470C01" w:rsidRPr="0077769E" w:rsidRDefault="00470C01" w:rsidP="00470C01">
      <w:pPr>
        <w:tabs>
          <w:tab w:val="left" w:pos="1134"/>
          <w:tab w:val="right" w:pos="9769"/>
        </w:tabs>
        <w:spacing w:after="240" w:line="276" w:lineRule="auto"/>
        <w:jc w:val="both"/>
        <w:rPr>
          <w:rFonts w:ascii="Arial" w:eastAsia="Times New Roman" w:hAnsi="Arial" w:cs="Arial"/>
          <w:b/>
          <w:sz w:val="20"/>
          <w:szCs w:val="20"/>
        </w:rPr>
      </w:pPr>
      <w:r w:rsidRPr="0077769E">
        <w:rPr>
          <w:rFonts w:ascii="Arial" w:eastAsia="Times New Roman" w:hAnsi="Arial" w:cs="Arial"/>
          <w:b/>
          <w:sz w:val="20"/>
          <w:szCs w:val="20"/>
        </w:rPr>
        <w:lastRenderedPageBreak/>
        <w:t>C3.6.3</w:t>
      </w:r>
      <w:r w:rsidRPr="0077769E">
        <w:rPr>
          <w:rFonts w:ascii="Arial" w:eastAsia="Times New Roman" w:hAnsi="Arial" w:cs="Arial"/>
          <w:b/>
          <w:sz w:val="20"/>
          <w:szCs w:val="20"/>
        </w:rPr>
        <w:tab/>
        <w:t>Barricades</w:t>
      </w:r>
      <w:r w:rsidRPr="0077769E">
        <w:rPr>
          <w:rFonts w:ascii="Arial" w:eastAsia="Times New Roman" w:hAnsi="Arial" w:cs="Arial"/>
          <w:b/>
          <w:sz w:val="20"/>
          <w:szCs w:val="20"/>
          <w:lang w:val="en-ZA"/>
        </w:rPr>
        <w:t xml:space="preserve"> and lighting</w:t>
      </w:r>
    </w:p>
    <w:p w14:paraId="5914F857" w14:textId="77777777" w:rsidR="00470C01" w:rsidRPr="0077769E" w:rsidRDefault="00470C01" w:rsidP="00470C01">
      <w:pPr>
        <w:spacing w:before="240" w:after="240" w:line="276" w:lineRule="auto"/>
        <w:ind w:left="1134" w:hanging="1134"/>
        <w:jc w:val="both"/>
        <w:rPr>
          <w:rFonts w:ascii="Arial" w:eastAsia="Times New Roman" w:hAnsi="Arial" w:cs="Arial"/>
          <w:sz w:val="20"/>
          <w:szCs w:val="20"/>
        </w:rPr>
      </w:pPr>
      <w:r w:rsidRPr="0077769E">
        <w:rPr>
          <w:rFonts w:ascii="Arial" w:eastAsia="Times New Roman" w:hAnsi="Arial" w:cs="Arial"/>
          <w:b/>
          <w:sz w:val="20"/>
          <w:szCs w:val="20"/>
        </w:rPr>
        <w:tab/>
      </w:r>
      <w:r w:rsidRPr="0077769E">
        <w:rPr>
          <w:rFonts w:ascii="Arial" w:eastAsia="Times New Roman" w:hAnsi="Arial" w:cs="Arial"/>
          <w:sz w:val="20"/>
          <w:szCs w:val="20"/>
        </w:rPr>
        <w:t>The construction site must be secure and it is the responsibility of the Contractor to ensure the safety of his staff and all staff working on or visitors to the site in accordance with the Occupation Health and Safety Act No. 85 of 1993, Construction Regulations 2014, Site Specific Health and Safety Specification and Site Specific Baseline Risk Assessment (refer to Annexure C and D).</w:t>
      </w:r>
    </w:p>
    <w:p w14:paraId="148815E6" w14:textId="77777777" w:rsidR="00470C01" w:rsidRPr="0077769E" w:rsidRDefault="00470C01" w:rsidP="00470C01">
      <w:pPr>
        <w:tabs>
          <w:tab w:val="left" w:pos="1134"/>
          <w:tab w:val="right" w:pos="9769"/>
        </w:tabs>
        <w:spacing w:after="240" w:line="276" w:lineRule="auto"/>
        <w:jc w:val="both"/>
        <w:rPr>
          <w:rFonts w:ascii="Arial" w:eastAsia="Times New Roman" w:hAnsi="Arial" w:cs="Arial"/>
          <w:b/>
          <w:sz w:val="20"/>
          <w:szCs w:val="20"/>
        </w:rPr>
      </w:pPr>
      <w:r w:rsidRPr="0077769E">
        <w:rPr>
          <w:rFonts w:ascii="Arial" w:eastAsia="Times New Roman" w:hAnsi="Arial" w:cs="Arial"/>
          <w:b/>
          <w:sz w:val="20"/>
          <w:szCs w:val="20"/>
          <w:lang w:val="en-ZA"/>
        </w:rPr>
        <w:t>C3.6.4</w:t>
      </w:r>
      <w:r w:rsidRPr="0077769E">
        <w:rPr>
          <w:rFonts w:ascii="Arial" w:eastAsia="Times New Roman" w:hAnsi="Arial" w:cs="Arial"/>
          <w:b/>
          <w:sz w:val="20"/>
          <w:szCs w:val="20"/>
          <w:lang w:val="en-ZA"/>
        </w:rPr>
        <w:tab/>
        <w:t xml:space="preserve">Traffic </w:t>
      </w:r>
      <w:r w:rsidRPr="0077769E">
        <w:rPr>
          <w:rFonts w:ascii="Arial" w:eastAsia="Times New Roman" w:hAnsi="Arial" w:cs="Arial"/>
          <w:b/>
          <w:sz w:val="20"/>
          <w:szCs w:val="20"/>
        </w:rPr>
        <w:t>control</w:t>
      </w:r>
      <w:r w:rsidRPr="0077769E">
        <w:rPr>
          <w:rFonts w:ascii="Arial" w:eastAsia="Times New Roman" w:hAnsi="Arial" w:cs="Arial"/>
          <w:b/>
          <w:sz w:val="20"/>
          <w:szCs w:val="20"/>
          <w:lang w:val="en-ZA"/>
        </w:rPr>
        <w:t xml:space="preserve"> on roads</w:t>
      </w:r>
    </w:p>
    <w:p w14:paraId="43BCC86F"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has to erect and maintain road signs for the duration of the contract to warn both public and motorists about construction activities taking place.</w:t>
      </w:r>
    </w:p>
    <w:p w14:paraId="3C6226C9"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rPr>
      </w:pPr>
      <w:r w:rsidRPr="0077769E">
        <w:rPr>
          <w:rFonts w:ascii="Arial" w:eastAsia="Times New Roman" w:hAnsi="Arial" w:cs="Arial"/>
          <w:sz w:val="20"/>
          <w:szCs w:val="20"/>
          <w:lang w:val="en-ZA"/>
        </w:rPr>
        <w:t>If the Employers Agent deems the road where the Contractor is working busy, the Contractor shall provide an alternative route for both public and motorists.</w:t>
      </w:r>
    </w:p>
    <w:p w14:paraId="1C76CC68" w14:textId="77777777" w:rsidR="00470C01" w:rsidRPr="0077769E" w:rsidRDefault="00470C01" w:rsidP="00470C01">
      <w:pPr>
        <w:tabs>
          <w:tab w:val="left" w:pos="1134"/>
          <w:tab w:val="right" w:pos="9769"/>
        </w:tabs>
        <w:spacing w:after="240" w:line="276" w:lineRule="auto"/>
        <w:jc w:val="both"/>
        <w:rPr>
          <w:rFonts w:ascii="Arial" w:eastAsia="Times New Roman" w:hAnsi="Arial" w:cs="Arial"/>
          <w:b/>
          <w:sz w:val="20"/>
          <w:szCs w:val="20"/>
        </w:rPr>
      </w:pPr>
      <w:r w:rsidRPr="0077769E">
        <w:rPr>
          <w:rFonts w:ascii="Arial" w:eastAsia="Times New Roman" w:hAnsi="Arial" w:cs="Arial"/>
          <w:b/>
          <w:sz w:val="20"/>
          <w:szCs w:val="20"/>
          <w:lang w:val="en-ZA"/>
        </w:rPr>
        <w:t>C3.6.5</w:t>
      </w:r>
      <w:r w:rsidRPr="0077769E">
        <w:rPr>
          <w:rFonts w:ascii="Arial" w:eastAsia="Times New Roman" w:hAnsi="Arial" w:cs="Arial"/>
          <w:b/>
          <w:sz w:val="20"/>
          <w:szCs w:val="20"/>
          <w:lang w:val="en-ZA"/>
        </w:rPr>
        <w:tab/>
        <w:t xml:space="preserve">Measures </w:t>
      </w:r>
      <w:r w:rsidRPr="0077769E">
        <w:rPr>
          <w:rFonts w:ascii="Arial" w:eastAsia="Times New Roman" w:hAnsi="Arial" w:cs="Arial"/>
          <w:b/>
          <w:sz w:val="20"/>
          <w:szCs w:val="20"/>
        </w:rPr>
        <w:t>against</w:t>
      </w:r>
      <w:r w:rsidRPr="0077769E">
        <w:rPr>
          <w:rFonts w:ascii="Arial" w:eastAsia="Times New Roman" w:hAnsi="Arial" w:cs="Arial"/>
          <w:b/>
          <w:sz w:val="20"/>
          <w:szCs w:val="20"/>
          <w:lang w:val="en-ZA"/>
        </w:rPr>
        <w:t xml:space="preserve"> disease and epidemics</w:t>
      </w:r>
    </w:p>
    <w:p w14:paraId="148C6E07"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The Contractor has to take cognisance of the prevalence of STD’s, TB and waterborne diseases.  The Contractor must ensure the safety of his workers and surrounding community against the spread of these diseases.</w:t>
      </w:r>
    </w:p>
    <w:p w14:paraId="6A65B784"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Refer to the Occupational Health and Safety Act no. 85 of 1993 and Construction Regulations 2014 for sanitary and hygiene requirements.</w:t>
      </w:r>
    </w:p>
    <w:p w14:paraId="5B3E2CE7" w14:textId="77777777" w:rsidR="00470C01" w:rsidRPr="0077769E" w:rsidRDefault="00470C01" w:rsidP="00470C01">
      <w:pPr>
        <w:tabs>
          <w:tab w:val="right" w:pos="9769"/>
        </w:tabs>
        <w:spacing w:before="240" w:after="240" w:line="276" w:lineRule="auto"/>
        <w:ind w:left="1134"/>
        <w:jc w:val="both"/>
        <w:rPr>
          <w:rFonts w:ascii="Arial" w:eastAsia="Times New Roman" w:hAnsi="Arial" w:cs="Arial"/>
          <w:sz w:val="20"/>
          <w:szCs w:val="20"/>
          <w:lang w:val="en-ZA"/>
        </w:rPr>
      </w:pPr>
      <w:r w:rsidRPr="0077769E">
        <w:rPr>
          <w:rFonts w:ascii="Arial" w:eastAsia="Times New Roman" w:hAnsi="Arial" w:cs="Arial"/>
          <w:sz w:val="20"/>
          <w:szCs w:val="20"/>
          <w:lang w:val="en-ZA"/>
        </w:rPr>
        <w:t>Where applicable (e.g. such as work being conducted at Wastewater Treatment Works hepatitis A and B vaccinations are required) the contractor shall ensure that all employees (permanent and temporary) receive the necessary vaccinations required.</w:t>
      </w:r>
    </w:p>
    <w:p w14:paraId="7B4D6D9C" w14:textId="77777777" w:rsidR="00470C01" w:rsidRPr="0077769E" w:rsidRDefault="00470C01" w:rsidP="00F44114">
      <w:pPr>
        <w:numPr>
          <w:ilvl w:val="1"/>
          <w:numId w:val="57"/>
        </w:numPr>
        <w:tabs>
          <w:tab w:val="right" w:pos="9769"/>
        </w:tabs>
        <w:spacing w:after="0" w:line="276" w:lineRule="auto"/>
        <w:contextualSpacing/>
        <w:jc w:val="both"/>
        <w:rPr>
          <w:rFonts w:ascii="Arial" w:eastAsia="Calibri" w:hAnsi="Arial" w:cs="Arial"/>
          <w:b/>
          <w:sz w:val="20"/>
          <w:szCs w:val="20"/>
          <w:lang w:val="en-GB"/>
        </w:rPr>
      </w:pPr>
      <w:r w:rsidRPr="0077769E">
        <w:rPr>
          <w:rFonts w:ascii="Arial" w:eastAsia="Calibri" w:hAnsi="Arial" w:cs="Arial"/>
          <w:b/>
          <w:sz w:val="20"/>
          <w:szCs w:val="20"/>
        </w:rPr>
        <w:t>HIV/AIDS Awareness</w:t>
      </w:r>
    </w:p>
    <w:p w14:paraId="6472F5C0" w14:textId="77777777" w:rsidR="00470C01" w:rsidRPr="0077769E" w:rsidRDefault="00470C01" w:rsidP="00470C01">
      <w:pPr>
        <w:spacing w:after="0" w:line="276" w:lineRule="auto"/>
        <w:ind w:left="1134"/>
        <w:contextualSpacing/>
        <w:jc w:val="both"/>
        <w:rPr>
          <w:rFonts w:ascii="Arial" w:eastAsia="Calibri" w:hAnsi="Arial" w:cs="Arial"/>
          <w:sz w:val="20"/>
          <w:szCs w:val="20"/>
        </w:rPr>
      </w:pPr>
      <w:r w:rsidRPr="0077769E">
        <w:rPr>
          <w:rFonts w:ascii="Arial" w:eastAsia="Calibri" w:hAnsi="Arial" w:cs="Arial"/>
          <w:sz w:val="20"/>
          <w:szCs w:val="20"/>
        </w:rPr>
        <w:t>The following are the minimum requirements to be provided by the Contractor:</w:t>
      </w:r>
    </w:p>
    <w:p w14:paraId="294ABF29" w14:textId="77777777" w:rsidR="00470C01" w:rsidRPr="0077769E" w:rsidRDefault="00470C01" w:rsidP="00F44114">
      <w:pPr>
        <w:numPr>
          <w:ilvl w:val="0"/>
          <w:numId w:val="85"/>
        </w:numPr>
        <w:tabs>
          <w:tab w:val="right" w:pos="9769"/>
        </w:tabs>
        <w:spacing w:after="0" w:line="276" w:lineRule="auto"/>
        <w:ind w:left="1560" w:hanging="426"/>
        <w:contextualSpacing/>
        <w:jc w:val="both"/>
        <w:rPr>
          <w:rFonts w:ascii="Arial" w:eastAsia="Calibri" w:hAnsi="Arial" w:cs="Arial"/>
          <w:sz w:val="20"/>
          <w:szCs w:val="20"/>
          <w:lang w:val="en-GB"/>
        </w:rPr>
      </w:pPr>
      <w:r w:rsidRPr="0077769E">
        <w:rPr>
          <w:rFonts w:ascii="Arial" w:eastAsia="Calibri" w:hAnsi="Arial" w:cs="Arial"/>
          <w:sz w:val="20"/>
          <w:szCs w:val="20"/>
          <w:lang w:val="en-GB"/>
        </w:rPr>
        <w:t>Monthly talks on HIV and AIDS</w:t>
      </w:r>
    </w:p>
    <w:p w14:paraId="33945DC3" w14:textId="77777777" w:rsidR="00470C01" w:rsidRPr="0077769E" w:rsidRDefault="00470C01" w:rsidP="00F44114">
      <w:pPr>
        <w:numPr>
          <w:ilvl w:val="0"/>
          <w:numId w:val="85"/>
        </w:numPr>
        <w:tabs>
          <w:tab w:val="right" w:pos="9769"/>
        </w:tabs>
        <w:spacing w:after="0" w:line="276" w:lineRule="auto"/>
        <w:ind w:left="1560" w:hanging="426"/>
        <w:contextualSpacing/>
        <w:jc w:val="both"/>
        <w:rPr>
          <w:rFonts w:ascii="Arial" w:eastAsia="Calibri" w:hAnsi="Arial" w:cs="Arial"/>
          <w:sz w:val="20"/>
          <w:szCs w:val="20"/>
          <w:lang w:val="en-GB"/>
        </w:rPr>
      </w:pPr>
      <w:r w:rsidRPr="0077769E">
        <w:rPr>
          <w:rFonts w:ascii="Arial" w:eastAsia="Calibri" w:hAnsi="Arial" w:cs="Arial"/>
          <w:sz w:val="20"/>
          <w:szCs w:val="20"/>
          <w:lang w:val="en-GB"/>
        </w:rPr>
        <w:t>Provision of condoms</w:t>
      </w:r>
    </w:p>
    <w:p w14:paraId="5DDDE1D2" w14:textId="77777777" w:rsidR="00470C01" w:rsidRPr="0077769E" w:rsidRDefault="00470C01" w:rsidP="00F44114">
      <w:pPr>
        <w:numPr>
          <w:ilvl w:val="0"/>
          <w:numId w:val="85"/>
        </w:numPr>
        <w:tabs>
          <w:tab w:val="right" w:pos="9769"/>
        </w:tabs>
        <w:spacing w:after="0" w:line="276" w:lineRule="auto"/>
        <w:ind w:left="1560" w:hanging="426"/>
        <w:contextualSpacing/>
        <w:jc w:val="both"/>
        <w:rPr>
          <w:rFonts w:ascii="Arial" w:eastAsia="Calibri" w:hAnsi="Arial" w:cs="Arial"/>
          <w:sz w:val="20"/>
          <w:szCs w:val="20"/>
          <w:lang w:val="en-GB"/>
        </w:rPr>
      </w:pPr>
      <w:r w:rsidRPr="0077769E">
        <w:rPr>
          <w:rFonts w:ascii="Arial" w:eastAsia="Calibri" w:hAnsi="Arial" w:cs="Arial"/>
          <w:sz w:val="20"/>
          <w:szCs w:val="20"/>
          <w:lang w:val="en-GB"/>
        </w:rPr>
        <w:t>Voluntary counselling and testing (VCT’s)</w:t>
      </w:r>
    </w:p>
    <w:p w14:paraId="242D2948" w14:textId="77777777" w:rsidR="00470C01" w:rsidRPr="0077769E" w:rsidRDefault="00470C01" w:rsidP="00F44114">
      <w:pPr>
        <w:numPr>
          <w:ilvl w:val="0"/>
          <w:numId w:val="85"/>
        </w:numPr>
        <w:tabs>
          <w:tab w:val="right" w:pos="9769"/>
        </w:tabs>
        <w:spacing w:after="0" w:line="276" w:lineRule="auto"/>
        <w:ind w:left="1560" w:hanging="426"/>
        <w:contextualSpacing/>
        <w:jc w:val="both"/>
        <w:rPr>
          <w:rFonts w:ascii="Arial" w:eastAsia="Calibri" w:hAnsi="Arial" w:cs="Arial"/>
          <w:sz w:val="20"/>
          <w:szCs w:val="20"/>
          <w:lang w:val="en-GB"/>
        </w:rPr>
      </w:pPr>
      <w:r w:rsidRPr="0077769E">
        <w:rPr>
          <w:rFonts w:ascii="Arial" w:eastAsia="Calibri" w:hAnsi="Arial" w:cs="Arial"/>
          <w:sz w:val="20"/>
          <w:szCs w:val="20"/>
          <w:lang w:val="en-GB"/>
        </w:rPr>
        <w:t>Company policy on HIV/AIDS.</w:t>
      </w:r>
    </w:p>
    <w:p w14:paraId="73956986" w14:textId="77777777" w:rsidR="00470C01" w:rsidRPr="0077769E" w:rsidRDefault="00470C01" w:rsidP="00470C01">
      <w:pPr>
        <w:tabs>
          <w:tab w:val="right" w:pos="9769"/>
        </w:tabs>
        <w:spacing w:before="240" w:after="0" w:line="276" w:lineRule="auto"/>
        <w:ind w:left="1134"/>
        <w:jc w:val="both"/>
        <w:rPr>
          <w:rFonts w:ascii="Arial" w:eastAsia="Times New Roman" w:hAnsi="Arial" w:cs="Arial"/>
          <w:sz w:val="20"/>
          <w:szCs w:val="20"/>
          <w:u w:val="single"/>
          <w:lang w:val="en-ZA"/>
        </w:rPr>
      </w:pPr>
      <w:r w:rsidRPr="0077769E">
        <w:rPr>
          <w:rFonts w:ascii="Arial" w:eastAsia="Times New Roman" w:hAnsi="Arial" w:cs="Arial"/>
          <w:sz w:val="20"/>
          <w:szCs w:val="20"/>
          <w:u w:val="single"/>
          <w:lang w:val="en-ZA"/>
        </w:rPr>
        <w:t>For further information refer to the following documents:</w:t>
      </w:r>
    </w:p>
    <w:p w14:paraId="45FE26A0" w14:textId="77777777" w:rsidR="00470C01" w:rsidRPr="0077769E" w:rsidRDefault="00470C01" w:rsidP="00F44114">
      <w:pPr>
        <w:numPr>
          <w:ilvl w:val="0"/>
          <w:numId w:val="75"/>
        </w:numPr>
        <w:tabs>
          <w:tab w:val="right" w:pos="9769"/>
        </w:tabs>
        <w:spacing w:after="0" w:line="276" w:lineRule="auto"/>
        <w:ind w:left="1560" w:hanging="426"/>
        <w:jc w:val="both"/>
        <w:rPr>
          <w:rFonts w:ascii="Arial" w:eastAsia="Times New Roman" w:hAnsi="Arial" w:cs="Arial"/>
          <w:sz w:val="20"/>
          <w:szCs w:val="20"/>
          <w:lang w:val="en-ZA"/>
        </w:rPr>
      </w:pPr>
      <w:r w:rsidRPr="0077769E">
        <w:rPr>
          <w:rFonts w:ascii="Arial" w:eastAsia="Times New Roman" w:hAnsi="Arial" w:cs="Arial"/>
          <w:sz w:val="20"/>
          <w:szCs w:val="20"/>
          <w:lang w:val="en-ZA"/>
        </w:rPr>
        <w:t>Occupation Health and Safety Act, Act 85 of 1993</w:t>
      </w:r>
    </w:p>
    <w:p w14:paraId="421CA629" w14:textId="77777777" w:rsidR="008153BF" w:rsidRDefault="00470C01" w:rsidP="00F44114">
      <w:pPr>
        <w:numPr>
          <w:ilvl w:val="0"/>
          <w:numId w:val="75"/>
        </w:numPr>
        <w:tabs>
          <w:tab w:val="right" w:pos="9769"/>
        </w:tabs>
        <w:spacing w:after="0" w:line="276" w:lineRule="auto"/>
        <w:ind w:left="1560" w:hanging="426"/>
        <w:jc w:val="both"/>
        <w:rPr>
          <w:rFonts w:ascii="Arial" w:eastAsia="Times New Roman" w:hAnsi="Arial" w:cs="Arial"/>
          <w:sz w:val="20"/>
          <w:szCs w:val="20"/>
          <w:lang w:val="en-ZA"/>
        </w:rPr>
      </w:pPr>
      <w:r w:rsidRPr="0077769E">
        <w:rPr>
          <w:rFonts w:ascii="Arial" w:eastAsia="Times New Roman" w:hAnsi="Arial" w:cs="Arial"/>
          <w:sz w:val="20"/>
          <w:szCs w:val="20"/>
          <w:lang w:val="en-ZA"/>
        </w:rPr>
        <w:t xml:space="preserve">Construction Regulations, 2014 </w:t>
      </w:r>
      <w:bookmarkEnd w:id="29"/>
    </w:p>
    <w:p w14:paraId="601F4B29" w14:textId="77777777" w:rsidR="0035066A" w:rsidRDefault="0035066A" w:rsidP="0035066A">
      <w:pPr>
        <w:tabs>
          <w:tab w:val="right" w:pos="9769"/>
        </w:tabs>
        <w:spacing w:after="0" w:line="276" w:lineRule="auto"/>
        <w:ind w:left="1560"/>
        <w:jc w:val="both"/>
        <w:rPr>
          <w:rFonts w:ascii="Arial" w:eastAsia="Times New Roman" w:hAnsi="Arial" w:cs="Arial"/>
          <w:sz w:val="20"/>
          <w:szCs w:val="20"/>
          <w:lang w:val="en-ZA"/>
        </w:rPr>
      </w:pPr>
    </w:p>
    <w:p w14:paraId="2B933CB0" w14:textId="77777777" w:rsidR="0035066A" w:rsidRDefault="0035066A" w:rsidP="0035066A">
      <w:pPr>
        <w:tabs>
          <w:tab w:val="right" w:pos="9769"/>
        </w:tabs>
        <w:spacing w:after="0" w:line="276" w:lineRule="auto"/>
        <w:ind w:left="1560"/>
        <w:jc w:val="both"/>
        <w:rPr>
          <w:rFonts w:ascii="Arial" w:eastAsia="Times New Roman" w:hAnsi="Arial" w:cs="Arial"/>
          <w:sz w:val="20"/>
          <w:szCs w:val="20"/>
          <w:lang w:val="en-ZA"/>
        </w:rPr>
      </w:pPr>
    </w:p>
    <w:p w14:paraId="4A8BE8C7" w14:textId="77777777" w:rsidR="0035066A" w:rsidRDefault="0035066A" w:rsidP="0035066A">
      <w:pPr>
        <w:tabs>
          <w:tab w:val="right" w:pos="9769"/>
        </w:tabs>
        <w:spacing w:after="0" w:line="276" w:lineRule="auto"/>
        <w:ind w:left="1560"/>
        <w:jc w:val="both"/>
        <w:rPr>
          <w:rFonts w:ascii="Arial" w:eastAsia="Times New Roman" w:hAnsi="Arial" w:cs="Arial"/>
          <w:sz w:val="20"/>
          <w:szCs w:val="20"/>
          <w:lang w:val="en-ZA"/>
        </w:rPr>
      </w:pPr>
    </w:p>
    <w:p w14:paraId="746E0703" w14:textId="77777777" w:rsidR="0035066A" w:rsidRDefault="0035066A" w:rsidP="0035066A">
      <w:pPr>
        <w:tabs>
          <w:tab w:val="right" w:pos="9769"/>
        </w:tabs>
        <w:spacing w:after="0" w:line="276" w:lineRule="auto"/>
        <w:ind w:left="1560"/>
        <w:jc w:val="both"/>
        <w:rPr>
          <w:rFonts w:ascii="Arial" w:eastAsia="Times New Roman" w:hAnsi="Arial" w:cs="Arial"/>
          <w:sz w:val="20"/>
          <w:szCs w:val="20"/>
          <w:lang w:val="en-ZA"/>
        </w:rPr>
      </w:pPr>
    </w:p>
    <w:p w14:paraId="3C0FED6F" w14:textId="77777777" w:rsidR="0035066A" w:rsidRDefault="0035066A" w:rsidP="0035066A">
      <w:pPr>
        <w:tabs>
          <w:tab w:val="right" w:pos="9769"/>
        </w:tabs>
        <w:spacing w:after="0" w:line="276" w:lineRule="auto"/>
        <w:ind w:left="1560"/>
        <w:jc w:val="both"/>
        <w:rPr>
          <w:rFonts w:ascii="Arial" w:eastAsia="Times New Roman" w:hAnsi="Arial" w:cs="Arial"/>
          <w:sz w:val="20"/>
          <w:szCs w:val="20"/>
          <w:lang w:val="en-ZA"/>
        </w:rPr>
      </w:pPr>
    </w:p>
    <w:p w14:paraId="4A14922A" w14:textId="42798E26" w:rsidR="0035066A" w:rsidRDefault="0035066A" w:rsidP="0035066A">
      <w:pPr>
        <w:tabs>
          <w:tab w:val="right" w:pos="9769"/>
        </w:tabs>
        <w:spacing w:after="0" w:line="276" w:lineRule="auto"/>
        <w:ind w:left="1560"/>
        <w:jc w:val="both"/>
        <w:rPr>
          <w:rFonts w:ascii="Arial" w:eastAsia="Times New Roman" w:hAnsi="Arial" w:cs="Arial"/>
          <w:sz w:val="20"/>
          <w:szCs w:val="20"/>
          <w:lang w:val="en-ZA"/>
        </w:rPr>
      </w:pPr>
    </w:p>
    <w:p w14:paraId="4C4F1E7F" w14:textId="5970878E" w:rsidR="00860A83" w:rsidRDefault="00860A83" w:rsidP="0035066A">
      <w:pPr>
        <w:tabs>
          <w:tab w:val="right" w:pos="9769"/>
        </w:tabs>
        <w:spacing w:after="0" w:line="276" w:lineRule="auto"/>
        <w:ind w:left="1560"/>
        <w:jc w:val="both"/>
        <w:rPr>
          <w:rFonts w:ascii="Arial" w:eastAsia="Times New Roman" w:hAnsi="Arial" w:cs="Arial"/>
          <w:sz w:val="20"/>
          <w:szCs w:val="20"/>
          <w:lang w:val="en-ZA"/>
        </w:rPr>
      </w:pPr>
    </w:p>
    <w:p w14:paraId="4D0D4A52" w14:textId="77777777" w:rsidR="00860A83" w:rsidRDefault="00860A83" w:rsidP="0035066A">
      <w:pPr>
        <w:tabs>
          <w:tab w:val="right" w:pos="9769"/>
        </w:tabs>
        <w:spacing w:after="0" w:line="276" w:lineRule="auto"/>
        <w:ind w:left="1560"/>
        <w:jc w:val="both"/>
        <w:rPr>
          <w:rFonts w:ascii="Arial" w:eastAsia="Times New Roman" w:hAnsi="Arial" w:cs="Arial"/>
          <w:sz w:val="20"/>
          <w:szCs w:val="20"/>
          <w:lang w:val="en-ZA"/>
        </w:rPr>
      </w:pPr>
    </w:p>
    <w:p w14:paraId="1238431B" w14:textId="77777777" w:rsidR="0035066A" w:rsidRPr="008153BF" w:rsidRDefault="0035066A" w:rsidP="0035066A">
      <w:pPr>
        <w:tabs>
          <w:tab w:val="right" w:pos="9769"/>
        </w:tabs>
        <w:spacing w:after="0" w:line="276" w:lineRule="auto"/>
        <w:ind w:left="1560"/>
        <w:jc w:val="both"/>
        <w:rPr>
          <w:rFonts w:ascii="Arial" w:eastAsia="Times New Roman" w:hAnsi="Arial" w:cs="Arial"/>
          <w:sz w:val="20"/>
          <w:szCs w:val="20"/>
          <w:lang w:val="en-ZA"/>
        </w:rPr>
      </w:pPr>
    </w:p>
    <w:p w14:paraId="1373213A" w14:textId="5323B46B" w:rsidR="008153BF" w:rsidRDefault="000A4DA8" w:rsidP="008153BF">
      <w:pPr>
        <w:spacing w:before="100" w:beforeAutospacing="1" w:after="240" w:line="240" w:lineRule="auto"/>
        <w:jc w:val="center"/>
        <w:rPr>
          <w:rFonts w:ascii="Arial" w:eastAsia="Times New Roman" w:hAnsi="Arial" w:cs="Arial"/>
          <w:b/>
          <w:bCs/>
          <w:lang w:val="en-ZA" w:eastAsia="en-ZA"/>
        </w:rPr>
      </w:pPr>
      <w:r w:rsidRPr="0077769E">
        <w:rPr>
          <w:rFonts w:ascii="Arial" w:eastAsia="Times New Roman" w:hAnsi="Arial" w:cs="Arial"/>
          <w:b/>
          <w:bCs/>
          <w:lang w:val="en-ZA" w:eastAsia="en-ZA"/>
        </w:rPr>
        <w:lastRenderedPageBreak/>
        <w:t>SPECIFICATION: ENVIRONMENTAL MANAGEMENT</w:t>
      </w:r>
    </w:p>
    <w:p w14:paraId="42CE6D4F" w14:textId="77777777" w:rsidR="000A4DA8" w:rsidRPr="008153BF" w:rsidRDefault="000A4DA8" w:rsidP="008153BF">
      <w:pPr>
        <w:spacing w:before="100" w:beforeAutospacing="1" w:after="240" w:line="240" w:lineRule="auto"/>
        <w:rPr>
          <w:rFonts w:ascii="Arial" w:eastAsia="Times New Roman" w:hAnsi="Arial" w:cs="Arial"/>
          <w:b/>
          <w:bCs/>
          <w:lang w:val="en-ZA" w:eastAsia="en-ZA"/>
        </w:rPr>
      </w:pPr>
      <w:r w:rsidRPr="0077769E">
        <w:rPr>
          <w:rFonts w:ascii="Arial" w:eastAsia="Times New Roman" w:hAnsi="Arial" w:cs="Arial"/>
          <w:b/>
          <w:bCs/>
          <w:lang w:val="en-ZA" w:eastAsia="en-ZA"/>
        </w:rPr>
        <w:br/>
      </w:r>
      <w:bookmarkStart w:id="30" w:name="_Toc342652400"/>
      <w:r w:rsidRPr="0077769E">
        <w:rPr>
          <w:rFonts w:ascii="Arial" w:eastAsia="Times New Roman" w:hAnsi="Arial" w:cs="Arial"/>
          <w:b/>
          <w:lang w:val="en-ZA" w:eastAsia="en-ZA"/>
        </w:rPr>
        <w:t>1.</w:t>
      </w:r>
      <w:r w:rsidRPr="0077769E">
        <w:rPr>
          <w:rFonts w:ascii="Arial" w:eastAsia="Times New Roman" w:hAnsi="Arial" w:cs="Arial"/>
          <w:b/>
          <w:lang w:val="en-ZA" w:eastAsia="en-ZA"/>
        </w:rPr>
        <w:tab/>
        <w:t>Scope</w:t>
      </w:r>
      <w:bookmarkEnd w:id="30"/>
      <w:r w:rsidRPr="0077769E">
        <w:rPr>
          <w:rFonts w:ascii="Arial" w:eastAsia="Times New Roman" w:hAnsi="Arial" w:cs="Arial"/>
          <w:b/>
          <w:lang w:val="en-ZA" w:eastAsia="en-ZA"/>
        </w:rPr>
        <w:t xml:space="preserve"> </w:t>
      </w:r>
      <w:r w:rsidRPr="0077769E">
        <w:rPr>
          <w:rFonts w:ascii="Arial" w:eastAsia="Times New Roman" w:hAnsi="Arial" w:cs="Arial"/>
          <w:b/>
          <w:lang w:val="en-ZA" w:eastAsia="en-ZA"/>
        </w:rPr>
        <w:br/>
      </w:r>
    </w:p>
    <w:p w14:paraId="0444553B" w14:textId="77777777" w:rsidR="000A4DA8" w:rsidRPr="0077769E" w:rsidRDefault="000A4DA8" w:rsidP="000A4DA8">
      <w:pPr>
        <w:spacing w:after="0" w:line="240" w:lineRule="auto"/>
        <w:outlineLvl w:val="0"/>
        <w:rPr>
          <w:rFonts w:ascii="Arial" w:eastAsia="Times New Roman" w:hAnsi="Arial" w:cs="Arial"/>
          <w:lang w:val="en-ZA" w:eastAsia="en-ZA"/>
        </w:rPr>
      </w:pPr>
      <w:bookmarkStart w:id="31" w:name="_Toc342652401"/>
      <w:r w:rsidRPr="0077769E">
        <w:rPr>
          <w:rFonts w:ascii="Arial" w:eastAsia="Times New Roman" w:hAnsi="Arial" w:cs="Arial"/>
          <w:lang w:val="en-ZA" w:eastAsia="en-ZA"/>
        </w:rPr>
        <w:t>This Specification covers the requirements for controlling the impact on the environment of construction activities.</w:t>
      </w:r>
      <w:bookmarkEnd w:id="31"/>
    </w:p>
    <w:p w14:paraId="4C8670A1" w14:textId="77777777" w:rsidR="000A4DA8" w:rsidRPr="0077769E" w:rsidRDefault="000A4DA8" w:rsidP="000A4DA8">
      <w:pPr>
        <w:spacing w:after="0" w:line="240" w:lineRule="auto"/>
        <w:rPr>
          <w:rFonts w:ascii="Arial" w:eastAsia="Times New Roman" w:hAnsi="Arial" w:cs="Arial"/>
          <w:b/>
          <w:lang w:val="en-ZA" w:eastAsia="en-ZA"/>
        </w:rPr>
      </w:pPr>
    </w:p>
    <w:p w14:paraId="5C9BB32B" w14:textId="77777777" w:rsidR="000A4DA8" w:rsidRPr="0077769E" w:rsidRDefault="000A4DA8" w:rsidP="000A4DA8">
      <w:pPr>
        <w:spacing w:after="0" w:line="240" w:lineRule="auto"/>
        <w:outlineLvl w:val="0"/>
        <w:rPr>
          <w:rFonts w:ascii="Arial" w:eastAsia="Times New Roman" w:hAnsi="Arial" w:cs="Arial"/>
          <w:b/>
          <w:lang w:val="en-ZA" w:eastAsia="en-ZA"/>
        </w:rPr>
      </w:pPr>
      <w:bookmarkStart w:id="32" w:name="_Toc342652402"/>
      <w:r w:rsidRPr="0077769E">
        <w:rPr>
          <w:rFonts w:ascii="Arial" w:eastAsia="Times New Roman" w:hAnsi="Arial" w:cs="Arial"/>
          <w:b/>
          <w:lang w:val="en-ZA" w:eastAsia="en-ZA"/>
        </w:rPr>
        <w:t>2.</w:t>
      </w:r>
      <w:r w:rsidRPr="0077769E">
        <w:rPr>
          <w:rFonts w:ascii="Arial" w:eastAsia="Times New Roman" w:hAnsi="Arial" w:cs="Arial"/>
          <w:b/>
          <w:lang w:val="en-ZA" w:eastAsia="en-ZA"/>
        </w:rPr>
        <w:tab/>
        <w:t>Interpretations</w:t>
      </w:r>
      <w:bookmarkEnd w:id="32"/>
    </w:p>
    <w:p w14:paraId="5C355AED" w14:textId="77777777" w:rsidR="000A4DA8" w:rsidRPr="0077769E" w:rsidRDefault="000A4DA8" w:rsidP="000A4DA8">
      <w:pPr>
        <w:widowControl w:val="0"/>
        <w:spacing w:after="0" w:line="240" w:lineRule="auto"/>
        <w:jc w:val="both"/>
        <w:rPr>
          <w:rFonts w:ascii="Arial" w:eastAsia="Times New Roman" w:hAnsi="Arial" w:cs="Arial"/>
          <w:lang w:val="en-GB" w:eastAsia="en-ZA"/>
        </w:rPr>
      </w:pPr>
      <w:r w:rsidRPr="0077769E">
        <w:rPr>
          <w:rFonts w:ascii="Arial" w:eastAsia="Times New Roman" w:hAnsi="Arial" w:cs="Arial"/>
          <w:lang w:val="en-ZA" w:eastAsia="en-ZA"/>
        </w:rPr>
        <w:br/>
      </w:r>
      <w:r w:rsidRPr="0077769E">
        <w:rPr>
          <w:rFonts w:ascii="Arial" w:eastAsia="Times New Roman" w:hAnsi="Arial" w:cs="Arial"/>
          <w:lang w:val="en-GB" w:eastAsia="en-ZA"/>
        </w:rPr>
        <w:t>The following supporting specifications shall apply:</w:t>
      </w:r>
    </w:p>
    <w:p w14:paraId="05EE1BEE" w14:textId="77777777" w:rsidR="000A4DA8" w:rsidRPr="0077769E" w:rsidRDefault="000A4DA8" w:rsidP="000A4DA8">
      <w:pPr>
        <w:spacing w:after="0" w:line="240" w:lineRule="auto"/>
        <w:rPr>
          <w:rFonts w:ascii="Arial" w:eastAsia="Calibri" w:hAnsi="Arial" w:cs="Arial"/>
          <w:lang w:val="en-GB"/>
        </w:rPr>
      </w:pPr>
      <w:r w:rsidRPr="0077769E">
        <w:rPr>
          <w:rFonts w:ascii="Arial" w:eastAsia="Calibri" w:hAnsi="Arial" w:cs="Arial"/>
          <w:lang w:val="en-GB"/>
        </w:rPr>
        <w:t>COLTO Standard Specifications for Road and Bridge Works for State Authorities 1998.</w:t>
      </w:r>
    </w:p>
    <w:p w14:paraId="1AB2272B" w14:textId="77777777" w:rsidR="000A4DA8" w:rsidRPr="0077769E" w:rsidRDefault="000A4DA8" w:rsidP="000A4DA8">
      <w:pPr>
        <w:spacing w:after="0" w:line="240" w:lineRule="auto"/>
        <w:rPr>
          <w:rFonts w:ascii="Arial" w:eastAsia="Calibri" w:hAnsi="Arial" w:cs="Arial"/>
          <w:lang w:val="en-GB"/>
        </w:rPr>
      </w:pPr>
      <w:r w:rsidRPr="0077769E">
        <w:rPr>
          <w:rFonts w:ascii="Arial" w:eastAsia="Calibri" w:hAnsi="Arial" w:cs="Arial"/>
          <w:lang w:val="en-GB"/>
        </w:rPr>
        <w:t>SANS 1200 A or SANS 1200 AA, as applicable;</w:t>
      </w:r>
    </w:p>
    <w:p w14:paraId="3F956ED1" w14:textId="77777777" w:rsidR="000A4DA8" w:rsidRPr="0077769E" w:rsidRDefault="000A4DA8" w:rsidP="000A4DA8">
      <w:pPr>
        <w:spacing w:after="0" w:line="240" w:lineRule="auto"/>
        <w:rPr>
          <w:rFonts w:ascii="Arial" w:eastAsia="Times New Roman" w:hAnsi="Arial" w:cs="Arial"/>
          <w:lang w:val="en-ZA" w:eastAsia="en-ZA"/>
        </w:rPr>
      </w:pPr>
    </w:p>
    <w:p w14:paraId="62C92BBA" w14:textId="77777777" w:rsidR="000A4DA8" w:rsidRPr="0077769E" w:rsidRDefault="000A4DA8" w:rsidP="000A4DA8">
      <w:pPr>
        <w:spacing w:after="0" w:line="240" w:lineRule="auto"/>
        <w:outlineLvl w:val="0"/>
        <w:rPr>
          <w:rFonts w:ascii="Arial" w:eastAsia="Times New Roman" w:hAnsi="Arial" w:cs="Arial"/>
          <w:b/>
          <w:lang w:val="en-ZA" w:eastAsia="en-ZA"/>
        </w:rPr>
      </w:pPr>
      <w:bookmarkStart w:id="33" w:name="_Toc342652403"/>
      <w:r w:rsidRPr="0077769E">
        <w:rPr>
          <w:rFonts w:ascii="Arial" w:eastAsia="Times New Roman" w:hAnsi="Arial" w:cs="Arial"/>
          <w:b/>
          <w:lang w:val="en-ZA" w:eastAsia="en-ZA"/>
        </w:rPr>
        <w:t>3.</w:t>
      </w:r>
      <w:r w:rsidRPr="0077769E">
        <w:rPr>
          <w:rFonts w:ascii="Arial" w:eastAsia="Times New Roman" w:hAnsi="Arial" w:cs="Arial"/>
          <w:b/>
          <w:lang w:val="en-ZA" w:eastAsia="en-ZA"/>
        </w:rPr>
        <w:tab/>
        <w:t>Definitions</w:t>
      </w:r>
      <w:bookmarkEnd w:id="33"/>
      <w:r w:rsidRPr="0077769E">
        <w:rPr>
          <w:rFonts w:ascii="Arial" w:eastAsia="Times New Roman" w:hAnsi="Arial" w:cs="Arial"/>
          <w:b/>
          <w:lang w:val="en-ZA" w:eastAsia="en-ZA"/>
        </w:rPr>
        <w:t>.</w:t>
      </w:r>
    </w:p>
    <w:p w14:paraId="5A9F7CAC" w14:textId="77777777" w:rsidR="000A4DA8" w:rsidRPr="0077769E" w:rsidRDefault="000A4DA8" w:rsidP="000A4DA8">
      <w:pPr>
        <w:spacing w:after="0" w:line="240" w:lineRule="auto"/>
        <w:rPr>
          <w:rFonts w:ascii="Arial" w:eastAsia="Times New Roman" w:hAnsi="Arial" w:cs="Arial"/>
          <w:b/>
          <w:lang w:val="en-ZA" w:eastAsia="en-ZA"/>
        </w:rPr>
      </w:pPr>
    </w:p>
    <w:p w14:paraId="337EC739" w14:textId="77777777" w:rsidR="000A4DA8" w:rsidRPr="0077769E" w:rsidRDefault="000A4DA8" w:rsidP="000A4DA8">
      <w:pPr>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For the purposes of this Specification the definitions and abbreviations given in the applicable specifications listed and the following definitions and abbreviations shall apply:</w:t>
      </w:r>
    </w:p>
    <w:p w14:paraId="21ADAF66" w14:textId="77777777" w:rsidR="000A4DA8" w:rsidRPr="0077769E" w:rsidRDefault="000A4DA8" w:rsidP="000A4DA8">
      <w:pPr>
        <w:spacing w:after="0" w:line="240" w:lineRule="auto"/>
        <w:rPr>
          <w:rFonts w:ascii="Arial" w:eastAsia="Times New Roman" w:hAnsi="Arial" w:cs="Arial"/>
          <w:lang w:val="en-ZA" w:eastAsia="en-ZA"/>
        </w:rPr>
      </w:pPr>
    </w:p>
    <w:p w14:paraId="1F2E9FCB"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34" w:name="_Toc342652404"/>
      <w:r w:rsidRPr="0077769E">
        <w:rPr>
          <w:rFonts w:ascii="Arial" w:eastAsia="Times New Roman" w:hAnsi="Arial" w:cs="Arial"/>
          <w:b/>
          <w:bCs/>
          <w:lang w:val="en-ZA" w:eastAsia="en-ZA"/>
        </w:rPr>
        <w:t>3.1</w:t>
      </w:r>
      <w:r w:rsidRPr="0077769E">
        <w:rPr>
          <w:rFonts w:ascii="Arial" w:eastAsia="Times New Roman" w:hAnsi="Arial" w:cs="Arial"/>
          <w:b/>
          <w:bCs/>
          <w:lang w:val="en-ZA" w:eastAsia="en-ZA"/>
        </w:rPr>
        <w:tab/>
        <w:t>Environment</w:t>
      </w:r>
      <w:bookmarkEnd w:id="34"/>
    </w:p>
    <w:p w14:paraId="5AB4EA03" w14:textId="77777777" w:rsidR="000A4DA8" w:rsidRPr="0077769E" w:rsidRDefault="000A4DA8" w:rsidP="000A4DA8">
      <w:pPr>
        <w:spacing w:before="100" w:beforeAutospacing="1" w:after="0" w:afterAutospacing="1" w:line="240" w:lineRule="auto"/>
        <w:rPr>
          <w:rFonts w:ascii="Arial" w:eastAsia="Times New Roman" w:hAnsi="Arial" w:cs="Arial"/>
          <w:lang w:val="en-ZA" w:eastAsia="en-ZA"/>
        </w:rPr>
      </w:pPr>
      <w:r w:rsidRPr="0077769E">
        <w:rPr>
          <w:rFonts w:ascii="Arial" w:eastAsia="Times New Roman" w:hAnsi="Arial" w:cs="Arial"/>
          <w:lang w:val="en-ZA" w:eastAsia="en-ZA"/>
        </w:rPr>
        <w:t>Environment means the surroundings within which humans exist and that are made up of -</w:t>
      </w:r>
    </w:p>
    <w:p w14:paraId="698268ED" w14:textId="77777777" w:rsidR="000A4DA8" w:rsidRPr="0077769E" w:rsidRDefault="000A4DA8" w:rsidP="00F44114">
      <w:pPr>
        <w:numPr>
          <w:ilvl w:val="0"/>
          <w:numId w:val="99"/>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the land, water and atmosphere of the earth;</w:t>
      </w:r>
    </w:p>
    <w:p w14:paraId="4B004542" w14:textId="77777777" w:rsidR="000A4DA8" w:rsidRPr="0077769E" w:rsidRDefault="000A4DA8" w:rsidP="00F44114">
      <w:pPr>
        <w:numPr>
          <w:ilvl w:val="0"/>
          <w:numId w:val="99"/>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micro-organisms, plant and animal life;</w:t>
      </w:r>
    </w:p>
    <w:p w14:paraId="646DC3CD" w14:textId="77777777" w:rsidR="000A4DA8" w:rsidRPr="0077769E" w:rsidRDefault="000A4DA8" w:rsidP="00F44114">
      <w:pPr>
        <w:numPr>
          <w:ilvl w:val="0"/>
          <w:numId w:val="99"/>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 xml:space="preserve">any part or combination of i) and ii) and the interrelationships among and between them; </w:t>
      </w:r>
    </w:p>
    <w:p w14:paraId="61FD6C9B" w14:textId="77777777" w:rsidR="000A4DA8" w:rsidRPr="0077769E" w:rsidRDefault="000A4DA8" w:rsidP="00F44114">
      <w:pPr>
        <w:numPr>
          <w:ilvl w:val="0"/>
          <w:numId w:val="99"/>
        </w:numPr>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physical, chemical, aesthetic and cultural properties and conditions of the foregoing that influence human health and wellbeing.</w:t>
      </w:r>
    </w:p>
    <w:p w14:paraId="523C6E0B" w14:textId="77777777" w:rsidR="000A4DA8" w:rsidRPr="0077769E" w:rsidRDefault="000A4DA8" w:rsidP="000A4DA8">
      <w:pPr>
        <w:spacing w:after="0" w:line="240" w:lineRule="auto"/>
        <w:rPr>
          <w:rFonts w:ascii="Arial" w:eastAsia="Times New Roman" w:hAnsi="Arial" w:cs="Arial"/>
          <w:lang w:val="en-ZA" w:eastAsia="en-ZA"/>
        </w:rPr>
      </w:pPr>
    </w:p>
    <w:p w14:paraId="73567FDF"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35" w:name="_Toc342652405"/>
      <w:r w:rsidRPr="0077769E">
        <w:rPr>
          <w:rFonts w:ascii="Arial" w:eastAsia="Times New Roman" w:hAnsi="Arial" w:cs="Arial"/>
          <w:b/>
          <w:bCs/>
          <w:lang w:val="en-ZA" w:eastAsia="en-ZA"/>
        </w:rPr>
        <w:t>3.2</w:t>
      </w:r>
      <w:r w:rsidRPr="0077769E">
        <w:rPr>
          <w:rFonts w:ascii="Arial" w:eastAsia="Times New Roman" w:hAnsi="Arial" w:cs="Arial"/>
          <w:b/>
          <w:bCs/>
          <w:lang w:val="en-ZA" w:eastAsia="en-ZA"/>
        </w:rPr>
        <w:tab/>
        <w:t>Potentially Hazardous Substance</w:t>
      </w:r>
      <w:bookmarkEnd w:id="35"/>
    </w:p>
    <w:p w14:paraId="58749315" w14:textId="77777777" w:rsidR="000A4DA8" w:rsidRPr="0077769E" w:rsidRDefault="000A4DA8" w:rsidP="000A4DA8">
      <w:pPr>
        <w:spacing w:after="0" w:line="240" w:lineRule="auto"/>
        <w:rPr>
          <w:rFonts w:ascii="Arial" w:eastAsia="Times New Roman" w:hAnsi="Arial" w:cs="Arial"/>
          <w:lang w:val="en-ZA" w:eastAsia="en-ZA"/>
        </w:rPr>
      </w:pPr>
    </w:p>
    <w:p w14:paraId="0B3B7D40" w14:textId="77777777" w:rsidR="000A4DA8" w:rsidRPr="0077769E" w:rsidRDefault="000A4DA8" w:rsidP="000A4DA8">
      <w:pPr>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 Potentially Hazardous Substance is a substance which, in the reasonable opinion of the Engineer/ ECO/EO, can have a deleterious effect on the environment.</w:t>
      </w:r>
    </w:p>
    <w:p w14:paraId="0440B3F4" w14:textId="77777777" w:rsidR="000A4DA8" w:rsidRPr="0077769E" w:rsidRDefault="000A4DA8" w:rsidP="000A4DA8">
      <w:pPr>
        <w:spacing w:after="0" w:line="240" w:lineRule="auto"/>
        <w:jc w:val="both"/>
        <w:rPr>
          <w:rFonts w:ascii="Arial" w:eastAsia="Times New Roman" w:hAnsi="Arial" w:cs="Arial"/>
          <w:lang w:val="en-ZA" w:eastAsia="en-ZA"/>
        </w:rPr>
      </w:pPr>
    </w:p>
    <w:p w14:paraId="414457DB"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36" w:name="_Toc342652406"/>
      <w:r w:rsidRPr="0077769E">
        <w:rPr>
          <w:rFonts w:ascii="Arial" w:eastAsia="Times New Roman" w:hAnsi="Arial" w:cs="Arial"/>
          <w:b/>
          <w:bCs/>
          <w:lang w:val="en-ZA" w:eastAsia="en-ZA"/>
        </w:rPr>
        <w:t>3.3</w:t>
      </w:r>
      <w:r w:rsidRPr="0077769E">
        <w:rPr>
          <w:rFonts w:ascii="Arial" w:eastAsia="Times New Roman" w:hAnsi="Arial" w:cs="Arial"/>
          <w:b/>
          <w:bCs/>
          <w:lang w:val="en-ZA" w:eastAsia="en-ZA"/>
        </w:rPr>
        <w:tab/>
        <w:t>Method Statement</w:t>
      </w:r>
      <w:bookmarkEnd w:id="36"/>
    </w:p>
    <w:p w14:paraId="75EB3995" w14:textId="77777777" w:rsidR="000A4DA8" w:rsidRPr="0077769E" w:rsidRDefault="000A4DA8" w:rsidP="000A4DA8">
      <w:pPr>
        <w:spacing w:after="0" w:line="240" w:lineRule="auto"/>
        <w:rPr>
          <w:rFonts w:ascii="Arial" w:eastAsia="Times New Roman" w:hAnsi="Arial" w:cs="Arial"/>
          <w:lang w:val="en-ZA" w:eastAsia="en-ZA"/>
        </w:rPr>
      </w:pPr>
    </w:p>
    <w:p w14:paraId="5C0CFED7" w14:textId="77777777" w:rsidR="000A4DA8" w:rsidRPr="0077769E" w:rsidRDefault="000A4DA8" w:rsidP="000A4DA8">
      <w:pPr>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Method Statement is a written submission by the Contractor to the Engineer/ECO/EO, in response to the Specification or a request by the Engineer/ECO/EO, setting out the plant, materials, labour and method the Contractor proposes using to carry out an activity, identified by the relevant specification or the Engineer/ECO/EO when requesting the Method Statement, in such detail that the Engineer/ECO/EO is enabled to assess whether the Contractor's proposal is in accordance with the Specifications and/or will produce results in accordance with the Specifications.</w:t>
      </w:r>
    </w:p>
    <w:p w14:paraId="799965BA" w14:textId="77777777" w:rsidR="000A4DA8" w:rsidRPr="0077769E" w:rsidRDefault="000A4DA8" w:rsidP="000A4DA8">
      <w:p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The Method Statement shall cover applicable details with regard to:</w:t>
      </w:r>
    </w:p>
    <w:p w14:paraId="0CE098CB" w14:textId="77777777" w:rsidR="000A4DA8" w:rsidRPr="0077769E" w:rsidRDefault="000A4DA8" w:rsidP="00F44114">
      <w:pPr>
        <w:numPr>
          <w:ilvl w:val="0"/>
          <w:numId w:val="100"/>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construction procedures,</w:t>
      </w:r>
    </w:p>
    <w:p w14:paraId="1F525FEA" w14:textId="77777777" w:rsidR="000A4DA8" w:rsidRPr="0077769E" w:rsidRDefault="000A4DA8" w:rsidP="00F44114">
      <w:pPr>
        <w:numPr>
          <w:ilvl w:val="0"/>
          <w:numId w:val="100"/>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materials and equipment to be used,</w:t>
      </w:r>
    </w:p>
    <w:p w14:paraId="36366861" w14:textId="77777777" w:rsidR="000A4DA8" w:rsidRPr="0077769E" w:rsidRDefault="000A4DA8" w:rsidP="00F44114">
      <w:pPr>
        <w:numPr>
          <w:ilvl w:val="0"/>
          <w:numId w:val="100"/>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getting the equipment to and from site,</w:t>
      </w:r>
    </w:p>
    <w:p w14:paraId="604F18F1" w14:textId="77777777" w:rsidR="000A4DA8" w:rsidRPr="0077769E" w:rsidRDefault="000A4DA8" w:rsidP="00F44114">
      <w:pPr>
        <w:numPr>
          <w:ilvl w:val="0"/>
          <w:numId w:val="100"/>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lastRenderedPageBreak/>
        <w:t>how the equipment/ material will be moved while on site,</w:t>
      </w:r>
    </w:p>
    <w:p w14:paraId="557CCF3C" w14:textId="77777777" w:rsidR="000A4DA8" w:rsidRPr="0077769E" w:rsidRDefault="000A4DA8" w:rsidP="00F44114">
      <w:pPr>
        <w:numPr>
          <w:ilvl w:val="0"/>
          <w:numId w:val="100"/>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how and where material will be stored,</w:t>
      </w:r>
    </w:p>
    <w:p w14:paraId="30270A0A" w14:textId="77777777" w:rsidR="000A4DA8" w:rsidRPr="0077769E" w:rsidRDefault="000A4DA8" w:rsidP="00F44114">
      <w:pPr>
        <w:numPr>
          <w:ilvl w:val="0"/>
          <w:numId w:val="100"/>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containment (or action to be taken if containment is not possible) of leaks or spills of any liquid or material that may occur,</w:t>
      </w:r>
    </w:p>
    <w:p w14:paraId="64B8E1EB" w14:textId="77777777" w:rsidR="000A4DA8" w:rsidRPr="0077769E" w:rsidRDefault="000A4DA8" w:rsidP="00F44114">
      <w:pPr>
        <w:numPr>
          <w:ilvl w:val="0"/>
          <w:numId w:val="100"/>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timing and location of activities,</w:t>
      </w:r>
    </w:p>
    <w:p w14:paraId="23BFEEBB" w14:textId="77777777" w:rsidR="000A4DA8" w:rsidRPr="0077769E" w:rsidRDefault="000A4DA8" w:rsidP="00F44114">
      <w:pPr>
        <w:numPr>
          <w:ilvl w:val="0"/>
          <w:numId w:val="100"/>
        </w:numPr>
        <w:spacing w:before="100" w:beforeAutospacing="1" w:after="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compliance/ non-compliance with the Specifications,</w:t>
      </w:r>
    </w:p>
    <w:p w14:paraId="1536472A" w14:textId="77777777" w:rsidR="000A4DA8" w:rsidRPr="0077769E" w:rsidRDefault="000A4DA8" w:rsidP="00F44114">
      <w:pPr>
        <w:numPr>
          <w:ilvl w:val="0"/>
          <w:numId w:val="100"/>
        </w:numPr>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any other information deemed necessary by the Engineer/ECO/EO.</w:t>
      </w:r>
    </w:p>
    <w:p w14:paraId="5E54D7D2" w14:textId="77777777" w:rsidR="000A4DA8" w:rsidRPr="0077769E" w:rsidRDefault="000A4DA8" w:rsidP="000A4DA8">
      <w:pPr>
        <w:spacing w:after="0" w:line="240" w:lineRule="auto"/>
        <w:ind w:left="720"/>
        <w:jc w:val="both"/>
        <w:rPr>
          <w:rFonts w:ascii="Arial" w:eastAsia="Times New Roman" w:hAnsi="Arial" w:cs="Arial"/>
          <w:lang w:val="en-ZA" w:eastAsia="en-ZA"/>
        </w:rPr>
      </w:pPr>
    </w:p>
    <w:p w14:paraId="77E86AA7" w14:textId="77777777" w:rsidR="000A4DA8" w:rsidRPr="0077769E" w:rsidRDefault="000A4DA8" w:rsidP="000A4DA8">
      <w:pPr>
        <w:spacing w:after="0" w:line="240" w:lineRule="auto"/>
        <w:rPr>
          <w:rFonts w:ascii="Arial" w:eastAsia="Times New Roman" w:hAnsi="Arial" w:cs="Arial"/>
          <w:lang w:val="en-ZA" w:eastAsia="en-ZA"/>
        </w:rPr>
      </w:pPr>
    </w:p>
    <w:p w14:paraId="2A5080EE"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37" w:name="_Toc342652407"/>
      <w:r w:rsidRPr="0077769E">
        <w:rPr>
          <w:rFonts w:ascii="Arial" w:eastAsia="Times New Roman" w:hAnsi="Arial" w:cs="Arial"/>
          <w:b/>
          <w:bCs/>
          <w:lang w:val="en-ZA" w:eastAsia="en-ZA"/>
        </w:rPr>
        <w:t>3.4</w:t>
      </w:r>
      <w:r w:rsidRPr="0077769E">
        <w:rPr>
          <w:rFonts w:ascii="Arial" w:eastAsia="Times New Roman" w:hAnsi="Arial" w:cs="Arial"/>
          <w:b/>
          <w:bCs/>
          <w:lang w:val="en-ZA" w:eastAsia="en-ZA"/>
        </w:rPr>
        <w:tab/>
        <w:t>Reasonable</w:t>
      </w:r>
      <w:bookmarkEnd w:id="37"/>
    </w:p>
    <w:p w14:paraId="6D6EF277" w14:textId="77777777" w:rsidR="000A4DA8" w:rsidRPr="0077769E" w:rsidRDefault="000A4DA8" w:rsidP="000A4DA8">
      <w:pPr>
        <w:spacing w:after="0" w:line="240" w:lineRule="auto"/>
        <w:rPr>
          <w:rFonts w:ascii="Arial" w:eastAsia="Times New Roman" w:hAnsi="Arial" w:cs="Arial"/>
          <w:lang w:val="en-ZA" w:eastAsia="en-ZA"/>
        </w:rPr>
      </w:pPr>
    </w:p>
    <w:p w14:paraId="5458AE6C" w14:textId="77777777" w:rsidR="000A4DA8" w:rsidRPr="0077769E" w:rsidRDefault="000A4DA8" w:rsidP="000A4DA8">
      <w:pPr>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Reasonable means, unless the context indicates otherwise, reasonable in the opinion of the Engineer/ECO/EO after he has consulted with a person, not an employee of the Client Directorate, suitably experienced in "environmental implementation plans" and "environmental management plans" (both as defined in the National Environmental Management Act, No 107 of 1998).</w:t>
      </w:r>
    </w:p>
    <w:p w14:paraId="6928545A" w14:textId="77777777" w:rsidR="000A4DA8" w:rsidRPr="0077769E" w:rsidRDefault="000A4DA8" w:rsidP="000A4DA8">
      <w:pPr>
        <w:spacing w:after="0" w:line="240" w:lineRule="auto"/>
        <w:rPr>
          <w:rFonts w:ascii="Arial" w:eastAsia="Times New Roman" w:hAnsi="Arial" w:cs="Arial"/>
          <w:lang w:val="en-ZA" w:eastAsia="en-ZA"/>
        </w:rPr>
      </w:pPr>
    </w:p>
    <w:p w14:paraId="4B38E8D8"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38" w:name="_Toc342652408"/>
      <w:r w:rsidRPr="0077769E">
        <w:rPr>
          <w:rFonts w:ascii="Arial" w:eastAsia="Times New Roman" w:hAnsi="Arial" w:cs="Arial"/>
          <w:b/>
          <w:bCs/>
          <w:lang w:val="en-ZA" w:eastAsia="en-ZA"/>
        </w:rPr>
        <w:t>3.5</w:t>
      </w:r>
      <w:r w:rsidRPr="0077769E">
        <w:rPr>
          <w:rFonts w:ascii="Arial" w:eastAsia="Times New Roman" w:hAnsi="Arial" w:cs="Arial"/>
          <w:b/>
          <w:bCs/>
          <w:lang w:val="en-ZA" w:eastAsia="en-ZA"/>
        </w:rPr>
        <w:tab/>
        <w:t>Solid Waste</w:t>
      </w:r>
      <w:bookmarkEnd w:id="38"/>
    </w:p>
    <w:p w14:paraId="614992BD" w14:textId="77777777" w:rsidR="000A4DA8" w:rsidRPr="0077769E" w:rsidRDefault="000A4DA8" w:rsidP="000A4DA8">
      <w:pPr>
        <w:spacing w:after="0" w:line="240" w:lineRule="auto"/>
        <w:rPr>
          <w:rFonts w:ascii="Arial" w:eastAsia="Times New Roman" w:hAnsi="Arial" w:cs="Arial"/>
          <w:lang w:val="en-ZA" w:eastAsia="en-ZA"/>
        </w:rPr>
      </w:pPr>
    </w:p>
    <w:p w14:paraId="5E8F488E" w14:textId="77777777" w:rsidR="000A4DA8" w:rsidRPr="0077769E" w:rsidRDefault="000A4DA8" w:rsidP="000A4DA8">
      <w:pPr>
        <w:widowControl w:val="0"/>
        <w:spacing w:after="0" w:line="240" w:lineRule="auto"/>
        <w:jc w:val="both"/>
        <w:rPr>
          <w:rFonts w:ascii="Arial" w:eastAsia="Times New Roman" w:hAnsi="Arial" w:cs="Arial"/>
          <w:lang w:val="en-GB" w:eastAsia="en-ZA"/>
        </w:rPr>
      </w:pPr>
      <w:r w:rsidRPr="0077769E">
        <w:rPr>
          <w:rFonts w:ascii="Arial" w:eastAsia="Times New Roman" w:hAnsi="Arial" w:cs="Arial"/>
          <w:lang w:val="en-GB" w:eastAsia="en-ZA"/>
        </w:rPr>
        <w:t>Solid waste, means all solid waste, including construction debris, chemical waste, excess cement/ concrete, wrapping materials, timber, tins and cans, drums, wire, nails, domestic waste, dead vegetation, asphalt products, etc.</w:t>
      </w:r>
    </w:p>
    <w:p w14:paraId="39DF5F01" w14:textId="77777777" w:rsidR="000A4DA8" w:rsidRPr="0077769E" w:rsidRDefault="000A4DA8" w:rsidP="000A4DA8">
      <w:pPr>
        <w:spacing w:after="0" w:line="240" w:lineRule="auto"/>
        <w:rPr>
          <w:rFonts w:ascii="Arial" w:eastAsia="Times New Roman" w:hAnsi="Arial" w:cs="Arial"/>
          <w:lang w:val="en-ZA" w:eastAsia="en-ZA"/>
        </w:rPr>
      </w:pPr>
    </w:p>
    <w:p w14:paraId="494C8706"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39" w:name="_Toc342652409"/>
      <w:r w:rsidRPr="0077769E">
        <w:rPr>
          <w:rFonts w:ascii="Arial" w:eastAsia="Times New Roman" w:hAnsi="Arial" w:cs="Arial"/>
          <w:b/>
          <w:bCs/>
          <w:lang w:val="en-ZA" w:eastAsia="en-ZA"/>
        </w:rPr>
        <w:t>3.6</w:t>
      </w:r>
      <w:r w:rsidRPr="0077769E">
        <w:rPr>
          <w:rFonts w:ascii="Arial" w:eastAsia="Times New Roman" w:hAnsi="Arial" w:cs="Arial"/>
          <w:b/>
          <w:bCs/>
          <w:lang w:val="en-ZA" w:eastAsia="en-ZA"/>
        </w:rPr>
        <w:tab/>
        <w:t>Contaminated Water</w:t>
      </w:r>
      <w:bookmarkEnd w:id="39"/>
    </w:p>
    <w:p w14:paraId="17E4CCF8" w14:textId="77777777" w:rsidR="000A4DA8" w:rsidRPr="0077769E" w:rsidRDefault="000A4DA8" w:rsidP="000A4DA8">
      <w:pPr>
        <w:spacing w:after="0" w:line="240" w:lineRule="auto"/>
        <w:jc w:val="both"/>
        <w:rPr>
          <w:rFonts w:ascii="Arial" w:eastAsia="Times New Roman" w:hAnsi="Arial" w:cs="Arial"/>
          <w:b/>
          <w:lang w:val="en-ZA" w:eastAsia="en-ZA"/>
        </w:rPr>
      </w:pPr>
    </w:p>
    <w:p w14:paraId="3F980D20" w14:textId="77777777" w:rsidR="000A4DA8" w:rsidRPr="0077769E" w:rsidRDefault="000A4DA8" w:rsidP="000A4DA8">
      <w:pPr>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Contaminated water is water contaminated by the Contractor's activities containing cements, concrete, lime, paint products, thinners, turpentine, chemicals, fuels, oils, washing detergents, etc.</w:t>
      </w:r>
    </w:p>
    <w:p w14:paraId="473C65F5" w14:textId="77777777" w:rsidR="000A4DA8" w:rsidRPr="0077769E" w:rsidRDefault="000A4DA8" w:rsidP="000A4DA8">
      <w:pPr>
        <w:spacing w:after="0" w:line="240" w:lineRule="auto"/>
        <w:jc w:val="both"/>
        <w:rPr>
          <w:rFonts w:ascii="Arial" w:eastAsia="Times New Roman" w:hAnsi="Arial" w:cs="Arial"/>
          <w:lang w:val="en-ZA" w:eastAsia="en-ZA"/>
        </w:rPr>
      </w:pPr>
    </w:p>
    <w:p w14:paraId="73203FF8"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40" w:name="_Toc342652410"/>
      <w:r w:rsidRPr="0077769E">
        <w:rPr>
          <w:rFonts w:ascii="Arial" w:eastAsia="Times New Roman" w:hAnsi="Arial" w:cs="Arial"/>
          <w:b/>
          <w:bCs/>
          <w:lang w:val="en-ZA" w:eastAsia="en-ZA"/>
        </w:rPr>
        <w:t>3.7</w:t>
      </w:r>
      <w:r w:rsidRPr="0077769E">
        <w:rPr>
          <w:rFonts w:ascii="Arial" w:eastAsia="Times New Roman" w:hAnsi="Arial" w:cs="Arial"/>
          <w:b/>
          <w:bCs/>
          <w:lang w:val="en-ZA" w:eastAsia="en-ZA"/>
        </w:rPr>
        <w:tab/>
        <w:t>Working Area</w:t>
      </w:r>
      <w:bookmarkEnd w:id="40"/>
    </w:p>
    <w:p w14:paraId="3742F060" w14:textId="77777777" w:rsidR="000A4DA8" w:rsidRPr="0077769E" w:rsidRDefault="000A4DA8" w:rsidP="000A4DA8">
      <w:pPr>
        <w:spacing w:before="100" w:beforeAutospacing="1" w:after="240" w:line="240" w:lineRule="auto"/>
        <w:jc w:val="both"/>
        <w:rPr>
          <w:rFonts w:ascii="Arial" w:eastAsia="Times New Roman" w:hAnsi="Arial" w:cs="Arial"/>
          <w:lang w:val="en-ZA" w:eastAsia="en-ZA"/>
        </w:rPr>
      </w:pPr>
      <w:r w:rsidRPr="0077769E">
        <w:rPr>
          <w:rFonts w:ascii="Arial" w:eastAsia="Times New Roman" w:hAnsi="Arial" w:cs="Arial"/>
          <w:lang w:val="en-ZA" w:eastAsia="en-ZA"/>
        </w:rPr>
        <w:t>The Working Area means any area within the boundaries of the Site where construction is taking place.</w:t>
      </w:r>
    </w:p>
    <w:p w14:paraId="1E0C6047"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41" w:name="_Toc342652411"/>
      <w:r w:rsidRPr="0077769E">
        <w:rPr>
          <w:rFonts w:ascii="Arial" w:eastAsia="Times New Roman" w:hAnsi="Arial" w:cs="Arial"/>
          <w:b/>
          <w:bCs/>
          <w:lang w:val="en-ZA" w:eastAsia="en-ZA"/>
        </w:rPr>
        <w:t>3.8</w:t>
      </w:r>
      <w:r w:rsidRPr="0077769E">
        <w:rPr>
          <w:rFonts w:ascii="Arial" w:eastAsia="Times New Roman" w:hAnsi="Arial" w:cs="Arial"/>
          <w:b/>
          <w:bCs/>
          <w:lang w:val="en-ZA" w:eastAsia="en-ZA"/>
        </w:rPr>
        <w:tab/>
        <w:t>Contractor’s Camp</w:t>
      </w:r>
      <w:bookmarkEnd w:id="41"/>
    </w:p>
    <w:p w14:paraId="5BD64F9E" w14:textId="77777777" w:rsidR="000A4DA8" w:rsidRPr="0077769E" w:rsidRDefault="000A4DA8" w:rsidP="000A4DA8">
      <w:pPr>
        <w:spacing w:before="100" w:beforeAutospacing="1" w:after="240" w:line="240" w:lineRule="auto"/>
        <w:rPr>
          <w:rFonts w:ascii="Arial" w:eastAsia="Times New Roman" w:hAnsi="Arial" w:cs="Arial"/>
          <w:lang w:val="en-ZA" w:eastAsia="en-ZA"/>
        </w:rPr>
      </w:pPr>
      <w:r w:rsidRPr="0077769E">
        <w:rPr>
          <w:rFonts w:ascii="Arial" w:eastAsia="Times New Roman" w:hAnsi="Arial" w:cs="Arial"/>
          <w:lang w:val="en-ZA" w:eastAsia="en-ZA"/>
        </w:rPr>
        <w:t>The Contractor’s Camp is the area designated for all the Contractor’s temporary offices, storage areas, plant parking areas, staff welfare facilities etc.</w:t>
      </w:r>
    </w:p>
    <w:p w14:paraId="47B959B5" w14:textId="77777777" w:rsidR="000A4DA8" w:rsidRPr="0077769E" w:rsidRDefault="000A4DA8" w:rsidP="000A4DA8">
      <w:pPr>
        <w:spacing w:after="0" w:line="240" w:lineRule="auto"/>
        <w:outlineLvl w:val="0"/>
        <w:rPr>
          <w:rFonts w:ascii="Arial" w:eastAsia="Times New Roman" w:hAnsi="Arial" w:cs="Arial"/>
          <w:b/>
          <w:lang w:val="en-ZA" w:eastAsia="en-ZA"/>
        </w:rPr>
      </w:pPr>
      <w:bookmarkStart w:id="42" w:name="_Toc342652412"/>
      <w:r w:rsidRPr="0077769E">
        <w:rPr>
          <w:rFonts w:ascii="Arial" w:eastAsia="Times New Roman" w:hAnsi="Arial" w:cs="Arial"/>
          <w:b/>
          <w:lang w:val="en-ZA" w:eastAsia="en-ZA"/>
        </w:rPr>
        <w:t>4.</w:t>
      </w:r>
      <w:r w:rsidRPr="0077769E">
        <w:rPr>
          <w:rFonts w:ascii="Arial" w:eastAsia="Times New Roman" w:hAnsi="Arial" w:cs="Arial"/>
          <w:b/>
          <w:lang w:val="en-ZA" w:eastAsia="en-ZA"/>
        </w:rPr>
        <w:tab/>
        <w:t>Requirements</w:t>
      </w:r>
      <w:bookmarkEnd w:id="42"/>
    </w:p>
    <w:p w14:paraId="2CB35184" w14:textId="77777777" w:rsidR="000A4DA8" w:rsidRPr="0077769E" w:rsidRDefault="000A4DA8" w:rsidP="000A4DA8">
      <w:pPr>
        <w:spacing w:after="0" w:line="240" w:lineRule="auto"/>
        <w:outlineLvl w:val="1"/>
        <w:rPr>
          <w:rFonts w:ascii="Arial" w:eastAsia="Times New Roman" w:hAnsi="Arial" w:cs="Arial"/>
          <w:b/>
          <w:bCs/>
          <w:lang w:val="en-ZA" w:eastAsia="en-ZA"/>
        </w:rPr>
      </w:pPr>
    </w:p>
    <w:p w14:paraId="764B09D8"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43" w:name="_Toc342652413"/>
      <w:r w:rsidRPr="0077769E">
        <w:rPr>
          <w:rFonts w:ascii="Arial" w:eastAsia="Times New Roman" w:hAnsi="Arial" w:cs="Arial"/>
          <w:b/>
          <w:bCs/>
          <w:lang w:val="en-ZA" w:eastAsia="en-ZA"/>
        </w:rPr>
        <w:t xml:space="preserve">4.1 </w:t>
      </w:r>
      <w:r w:rsidRPr="0077769E">
        <w:rPr>
          <w:rFonts w:ascii="Arial" w:eastAsia="Times New Roman" w:hAnsi="Arial" w:cs="Arial"/>
          <w:b/>
          <w:bCs/>
          <w:lang w:val="en-ZA" w:eastAsia="en-ZA"/>
        </w:rPr>
        <w:tab/>
        <w:t>Materials</w:t>
      </w:r>
      <w:bookmarkEnd w:id="43"/>
    </w:p>
    <w:p w14:paraId="37C59BF4" w14:textId="77777777" w:rsidR="000A4DA8" w:rsidRPr="0077769E" w:rsidRDefault="000A4DA8" w:rsidP="000A4DA8">
      <w:pPr>
        <w:spacing w:after="0" w:line="240" w:lineRule="auto"/>
        <w:rPr>
          <w:rFonts w:ascii="Arial" w:eastAsia="Times New Roman" w:hAnsi="Arial" w:cs="Arial"/>
          <w:b/>
          <w:lang w:val="en-ZA" w:eastAsia="en-ZA"/>
        </w:rPr>
      </w:pPr>
    </w:p>
    <w:p w14:paraId="32FCBC7A"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44" w:name="_Toc342652414"/>
      <w:r w:rsidRPr="0077769E">
        <w:rPr>
          <w:rFonts w:ascii="Arial" w:eastAsia="Times New Roman" w:hAnsi="Arial" w:cs="Arial"/>
          <w:b/>
          <w:lang w:val="en-ZA" w:eastAsia="en-ZA"/>
        </w:rPr>
        <w:t>4.1.1</w:t>
      </w:r>
      <w:r w:rsidRPr="0077769E">
        <w:rPr>
          <w:rFonts w:ascii="Arial" w:eastAsia="Times New Roman" w:hAnsi="Arial" w:cs="Arial"/>
          <w:b/>
          <w:lang w:val="en-ZA" w:eastAsia="en-ZA"/>
        </w:rPr>
        <w:tab/>
        <w:t>Materials handling, use and storage</w:t>
      </w:r>
      <w:bookmarkEnd w:id="44"/>
    </w:p>
    <w:p w14:paraId="24D7702F" w14:textId="77777777" w:rsidR="000A4DA8" w:rsidRPr="0077769E" w:rsidRDefault="000A4DA8" w:rsidP="000A4DA8">
      <w:pPr>
        <w:spacing w:before="100" w:beforeAutospacing="1" w:after="24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ensure that any delivery drivers are informed of all procedures and restrictions (including "no go" areas) required to comply with the Specifications. The Contractor shall ensure that these delivery drivers are supervised during off loading, by someone with an adequate understanding of the requirements of the Specifications.</w:t>
      </w:r>
    </w:p>
    <w:p w14:paraId="77F78912" w14:textId="77777777" w:rsidR="000A4DA8" w:rsidRPr="0077769E" w:rsidRDefault="000A4DA8" w:rsidP="000A4DA8">
      <w:pPr>
        <w:spacing w:before="100" w:beforeAutospacing="1" w:after="24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lastRenderedPageBreak/>
        <w:t>Materials shall be appropriately secured to ensure safe passage between destinations. Loads including, but not limited to sand, stone chip, fine vegetation, refuse, paper and cement, shall have appropriate cover to prevent them spilling from the vehicle during transit. The Contractor shall be responsible for any clean-up resulting from the failure by his employees or suppliers to properly secure transported materials.</w:t>
      </w:r>
    </w:p>
    <w:p w14:paraId="6E527B1C" w14:textId="77777777" w:rsidR="000A4DA8" w:rsidRPr="0077769E" w:rsidRDefault="000A4DA8" w:rsidP="00200858">
      <w:pPr>
        <w:spacing w:before="100" w:beforeAutospacing="1" w:after="240" w:afterAutospacing="1" w:line="240" w:lineRule="auto"/>
        <w:jc w:val="both"/>
        <w:rPr>
          <w:rFonts w:ascii="Arial" w:eastAsia="Times New Roman" w:hAnsi="Arial" w:cs="Arial"/>
          <w:b/>
          <w:lang w:val="en-ZA" w:eastAsia="en-ZA"/>
        </w:rPr>
      </w:pPr>
      <w:r w:rsidRPr="0077769E">
        <w:rPr>
          <w:rFonts w:ascii="Arial" w:eastAsia="Times New Roman" w:hAnsi="Arial" w:cs="Arial"/>
          <w:lang w:val="en-ZA" w:eastAsia="en-ZA"/>
        </w:rPr>
        <w:t>All manufactured and/ or imported material shall be stored within the Contractor's camp, and, if so required by the Project Specification, out of the rain. All lay down areas outside of the construction camp shall be subject to the Engineer/ECO/EO's approval. Provide specifications for location, demarcation, permitted heights, stabilisation, weed-, dust- and erosion control of stockpiles.</w:t>
      </w:r>
    </w:p>
    <w:p w14:paraId="6D49DFE0"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45" w:name="_Toc342652415"/>
      <w:r w:rsidRPr="0077769E">
        <w:rPr>
          <w:rFonts w:ascii="Arial" w:eastAsia="Times New Roman" w:hAnsi="Arial" w:cs="Arial"/>
          <w:b/>
          <w:lang w:val="en-ZA" w:eastAsia="en-ZA"/>
        </w:rPr>
        <w:t>4.1.2</w:t>
      </w:r>
      <w:r w:rsidRPr="0077769E">
        <w:rPr>
          <w:rFonts w:ascii="Arial" w:eastAsia="Times New Roman" w:hAnsi="Arial" w:cs="Arial"/>
          <w:b/>
          <w:lang w:val="en-ZA" w:eastAsia="en-ZA"/>
        </w:rPr>
        <w:tab/>
        <w:t>Hazardous substances</w:t>
      </w:r>
      <w:bookmarkEnd w:id="45"/>
    </w:p>
    <w:p w14:paraId="461E7435" w14:textId="77777777" w:rsidR="000A4DA8" w:rsidRPr="0077769E" w:rsidRDefault="000A4DA8" w:rsidP="000A4DA8">
      <w:pPr>
        <w:spacing w:before="100" w:beforeAutospacing="1" w:after="24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Hazardous chemical substances (as defined in the Regulations for Hazardous Chemical Substances) used during construction shall be stored in secondary containers. The relevant Material Safety Data Sheets (MSDS) shall be available on Site. Procedures detailed in the MSDSs shall be followed in the event of an emergency situation.</w:t>
      </w:r>
    </w:p>
    <w:p w14:paraId="195CFB62" w14:textId="77777777" w:rsidR="000A4DA8" w:rsidRPr="0077769E" w:rsidRDefault="000A4DA8" w:rsidP="000A4DA8">
      <w:pPr>
        <w:spacing w:before="100" w:beforeAutospacing="1" w:after="240" w:afterAutospacing="1" w:line="240" w:lineRule="auto"/>
        <w:jc w:val="both"/>
        <w:rPr>
          <w:rFonts w:ascii="Arial" w:eastAsia="Times New Roman" w:hAnsi="Arial" w:cs="Arial"/>
          <w:lang w:val="en-ZA" w:eastAsia="en-ZA"/>
        </w:rPr>
      </w:pPr>
      <w:r w:rsidRPr="0077769E">
        <w:rPr>
          <w:rFonts w:ascii="Arial" w:eastAsia="Times New Roman" w:hAnsi="Arial" w:cs="Arial"/>
          <w:lang w:val="en-ZA" w:eastAsia="en-ZA"/>
        </w:rPr>
        <w:t>If potentially hazardous substances are to be stored on site, the Contractor shall provide a Method Statement detailing the substances/ materials to be used, together with the storage, handling and disposal procedures of the materials. Hazardous substances shall be stored out of flood risk areas and disposal of these substances shall be at a licensed waste disposal facility.</w:t>
      </w:r>
    </w:p>
    <w:p w14:paraId="1F24A82F"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46" w:name="_Toc342652416"/>
      <w:r w:rsidRPr="0077769E">
        <w:rPr>
          <w:rFonts w:ascii="Arial" w:eastAsia="Times New Roman" w:hAnsi="Arial" w:cs="Arial"/>
          <w:b/>
          <w:bCs/>
          <w:lang w:val="en-ZA" w:eastAsia="en-ZA"/>
        </w:rPr>
        <w:t xml:space="preserve">4.2 </w:t>
      </w:r>
      <w:r w:rsidRPr="0077769E">
        <w:rPr>
          <w:rFonts w:ascii="Arial" w:eastAsia="Times New Roman" w:hAnsi="Arial" w:cs="Arial"/>
          <w:b/>
          <w:bCs/>
          <w:lang w:val="en-ZA" w:eastAsia="en-ZA"/>
        </w:rPr>
        <w:tab/>
        <w:t>Plant</w:t>
      </w:r>
      <w:bookmarkEnd w:id="46"/>
    </w:p>
    <w:p w14:paraId="5C54D4C9" w14:textId="77777777" w:rsidR="000A4DA8" w:rsidRPr="0077769E" w:rsidRDefault="000A4DA8" w:rsidP="000A4DA8">
      <w:pPr>
        <w:spacing w:after="0" w:line="240" w:lineRule="auto"/>
        <w:outlineLvl w:val="2"/>
        <w:rPr>
          <w:rFonts w:ascii="Arial" w:eastAsia="Times New Roman" w:hAnsi="Arial" w:cs="Arial"/>
          <w:b/>
          <w:lang w:val="en-ZA" w:eastAsia="en-ZA"/>
        </w:rPr>
      </w:pPr>
    </w:p>
    <w:p w14:paraId="3D740853"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47" w:name="_Toc342652417"/>
      <w:r w:rsidRPr="0077769E">
        <w:rPr>
          <w:rFonts w:ascii="Arial" w:eastAsia="Times New Roman" w:hAnsi="Arial" w:cs="Arial"/>
          <w:b/>
          <w:lang w:val="en-ZA" w:eastAsia="en-ZA"/>
        </w:rPr>
        <w:t>4.2.1</w:t>
      </w:r>
      <w:r w:rsidRPr="0077769E">
        <w:rPr>
          <w:rFonts w:ascii="Arial" w:eastAsia="Times New Roman" w:hAnsi="Arial" w:cs="Arial"/>
          <w:b/>
          <w:lang w:val="en-ZA" w:eastAsia="en-ZA"/>
        </w:rPr>
        <w:tab/>
        <w:t>Fuel and Oil</w:t>
      </w:r>
      <w:bookmarkEnd w:id="47"/>
      <w:r w:rsidRPr="0077769E">
        <w:rPr>
          <w:rFonts w:ascii="Arial" w:eastAsia="Times New Roman" w:hAnsi="Arial" w:cs="Arial"/>
          <w:b/>
          <w:lang w:val="en-ZA" w:eastAsia="en-ZA"/>
        </w:rPr>
        <w:tab/>
      </w:r>
    </w:p>
    <w:p w14:paraId="277021CF"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13CDCAE2"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r w:rsidRPr="0077769E">
        <w:rPr>
          <w:rFonts w:ascii="Arial" w:eastAsia="Times New Roman" w:hAnsi="Arial" w:cs="Arial"/>
          <w:lang w:val="en-ZA" w:eastAsia="en-ZA"/>
        </w:rPr>
        <w:t>Unless allowed by the Project Specification, fuel shall not be stored on site but shall be transported to the site as and when required.</w:t>
      </w:r>
    </w:p>
    <w:p w14:paraId="58ECFAEB" w14:textId="77777777" w:rsidR="000A4DA8" w:rsidRPr="0077769E" w:rsidRDefault="000A4DA8" w:rsidP="000A4DA8">
      <w:pPr>
        <w:autoSpaceDE w:val="0"/>
        <w:autoSpaceDN w:val="0"/>
        <w:adjustRightInd w:val="0"/>
        <w:spacing w:after="0" w:line="240" w:lineRule="auto"/>
        <w:rPr>
          <w:rFonts w:ascii="Arial" w:eastAsia="Wingdings-Regular" w:hAnsi="Arial" w:cs="Arial"/>
          <w:lang w:val="en-ZA" w:eastAsia="en-ZA"/>
        </w:rPr>
      </w:pPr>
    </w:p>
    <w:p w14:paraId="1662F9C4"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Where reasonably practical, plant shall be refuelled at a designated re-fuelling area or at the workshop as applicable. If it is not reasonably practical then the surface under the temporary refuelling area shall be protected against pollution to the reasonable satisfaction of the Engineer/ECO/EO prior to any refuelling activities. The Contractor shall ensure that there is always a supply of absorbent material (not saw dust) readily available to absorb/ breakdown and where possible is designed to encapsulate minor hydrocarbon spillage. The quantity of such materials shall be able to handle a minimum of 200l of hydrocarbon liquid spill. This material must be approved by the Engineer/ECO/EO prior to any refuelling or maintenance activities.</w:t>
      </w:r>
    </w:p>
    <w:p w14:paraId="6E14995C"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274C515D"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 Method Statement must be provided detailing how these liquids will be stored, handled and disposed of. SANS 10131: Installation of above-ground tanks must be adhered to.</w:t>
      </w:r>
    </w:p>
    <w:p w14:paraId="35DA28D7"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0D5D8199"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48" w:name="_Toc342652418"/>
      <w:r w:rsidRPr="0077769E">
        <w:rPr>
          <w:rFonts w:ascii="Arial" w:eastAsia="Times New Roman" w:hAnsi="Arial" w:cs="Arial"/>
          <w:b/>
          <w:lang w:val="en-ZA" w:eastAsia="en-ZA"/>
        </w:rPr>
        <w:t xml:space="preserve">4.2.2 </w:t>
      </w:r>
      <w:r w:rsidRPr="0077769E">
        <w:rPr>
          <w:rFonts w:ascii="Arial" w:eastAsia="Times New Roman" w:hAnsi="Arial" w:cs="Arial"/>
          <w:b/>
          <w:lang w:val="en-ZA" w:eastAsia="en-ZA"/>
        </w:rPr>
        <w:tab/>
        <w:t>Ablution facilities</w:t>
      </w:r>
      <w:bookmarkEnd w:id="48"/>
    </w:p>
    <w:p w14:paraId="5741749E"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0523A76C"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 xml:space="preserve">Washing, whether of the person or of personal effects and acts of excretion and urination are strictly prohibited other than at the facilities provided. </w:t>
      </w:r>
    </w:p>
    <w:p w14:paraId="43DA7B6D"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2FBDF059"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ensure that no spillage occurs when toilets are cleaned or emptied and that the contents are properly stored and removed from the Site.</w:t>
      </w:r>
    </w:p>
    <w:p w14:paraId="24BA4174"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186DBEAF" w14:textId="77777777" w:rsidR="000A4DA8" w:rsidRPr="0077769E" w:rsidRDefault="000A4DA8" w:rsidP="000A4DA8">
      <w:pPr>
        <w:autoSpaceDE w:val="0"/>
        <w:autoSpaceDN w:val="0"/>
        <w:adjustRightInd w:val="0"/>
        <w:spacing w:after="0" w:line="240" w:lineRule="auto"/>
        <w:jc w:val="both"/>
        <w:rPr>
          <w:rFonts w:ascii="Arial" w:eastAsia="Times New Roman" w:hAnsi="Arial" w:cs="Arial"/>
          <w:b/>
          <w:lang w:val="en-ZA" w:eastAsia="en-ZA"/>
        </w:rPr>
      </w:pPr>
      <w:r w:rsidRPr="0077769E">
        <w:rPr>
          <w:rFonts w:ascii="Arial" w:eastAsia="Times New Roman" w:hAnsi="Arial" w:cs="Arial"/>
          <w:lang w:val="en-ZA" w:eastAsia="en-ZA"/>
        </w:rPr>
        <w:t>Provision shall be made for employee facilities including: shelter, toilets and washing facilities. Toilet facilities supplied by the Contractor for the workers shall occur at a maximum ratio of 1 toilet per 30 workers (preferred 1:15). Sanitation facilities shall be located within 100 m from any point of work, but not closer than 50 m to any water body. Toilets shall be within the Contractor’s Camp and at work areas more than 50m from the Contractor’s Camp. All temporary/ portable toilets shall be secured to the ground to the satisfaction of the Engineer/ECO/EO to prevent them toppling due to wind or any other cause. These facilities shall be maintained in a hygienic state and serviced regularly. Toilet paper shall be provided. Discharge of waste from toilets into the environment and burial of waste is strictly prohibited.</w:t>
      </w:r>
    </w:p>
    <w:p w14:paraId="4538F440" w14:textId="77777777" w:rsidR="000A4DA8" w:rsidRPr="0077769E" w:rsidRDefault="000A4DA8" w:rsidP="000A4DA8">
      <w:pPr>
        <w:spacing w:after="0" w:line="240" w:lineRule="auto"/>
        <w:outlineLvl w:val="2"/>
        <w:rPr>
          <w:rFonts w:ascii="Arial" w:eastAsia="Times New Roman" w:hAnsi="Arial" w:cs="Arial"/>
          <w:b/>
          <w:lang w:val="en-ZA" w:eastAsia="en-ZA"/>
        </w:rPr>
      </w:pPr>
    </w:p>
    <w:p w14:paraId="34FF0954"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49" w:name="_Toc342652419"/>
      <w:r w:rsidRPr="0077769E">
        <w:rPr>
          <w:rFonts w:ascii="Arial" w:eastAsia="Times New Roman" w:hAnsi="Arial" w:cs="Arial"/>
          <w:b/>
          <w:lang w:val="en-ZA" w:eastAsia="en-ZA"/>
        </w:rPr>
        <w:t xml:space="preserve">4.2.3 </w:t>
      </w:r>
      <w:r w:rsidRPr="0077769E">
        <w:rPr>
          <w:rFonts w:ascii="Arial" w:eastAsia="Times New Roman" w:hAnsi="Arial" w:cs="Arial"/>
          <w:b/>
          <w:lang w:val="en-ZA" w:eastAsia="en-ZA"/>
        </w:rPr>
        <w:tab/>
        <w:t>Eating areas</w:t>
      </w:r>
      <w:bookmarkEnd w:id="49"/>
    </w:p>
    <w:p w14:paraId="37159955"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52A82619"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designate eating areas, subject to the approval of the Engineer/ECO/EO. These shall be clearly demarcated. The feeding or leaving of food for any animal is strictly prohibited. Sufficient bins as specified in Section 4.2.4 of this Specification shall be present in this area.</w:t>
      </w:r>
    </w:p>
    <w:p w14:paraId="17CA6D38"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4BCCB28B"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Any cooking on Site shall be done on well-maintained gas cookers with fire extinguishers present.</w:t>
      </w:r>
    </w:p>
    <w:p w14:paraId="06EA56FD"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6717EF3D"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50" w:name="_Toc342652420"/>
      <w:r w:rsidRPr="0077769E">
        <w:rPr>
          <w:rFonts w:ascii="Arial" w:eastAsia="Times New Roman" w:hAnsi="Arial" w:cs="Arial"/>
          <w:b/>
          <w:lang w:val="en-ZA" w:eastAsia="en-ZA"/>
        </w:rPr>
        <w:t xml:space="preserve">4.2.4 </w:t>
      </w:r>
      <w:r w:rsidRPr="0077769E">
        <w:rPr>
          <w:rFonts w:ascii="Arial" w:eastAsia="Times New Roman" w:hAnsi="Arial" w:cs="Arial"/>
          <w:b/>
          <w:lang w:val="en-ZA" w:eastAsia="en-ZA"/>
        </w:rPr>
        <w:tab/>
        <w:t>Solid waste management</w:t>
      </w:r>
      <w:bookmarkEnd w:id="50"/>
    </w:p>
    <w:p w14:paraId="1C41F45E"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294881A2"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r w:rsidRPr="0077769E">
        <w:rPr>
          <w:rFonts w:ascii="Arial" w:eastAsia="Times New Roman" w:hAnsi="Arial" w:cs="Arial"/>
          <w:lang w:val="en-ZA" w:eastAsia="en-ZA"/>
        </w:rPr>
        <w:t>The site shall be kept neat and clean at all times. Littering is prohibited.</w:t>
      </w:r>
    </w:p>
    <w:p w14:paraId="5DA1E244"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2672304F"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No on-site burying or dumping of any waste materials, vegetation, litter or refuse shall occur. The Contractor shall provide scavenger and weatherproof bins with lids of sufficient number and capacity to store the solid waste produced on a daily basis. The lids shall be kept firmly on the bins at all times. Bins shall not be allowed to become overfull and shall be emptied regularly, at least once a week. Waste from bins may be temporarily stored on Site in a central waste area that is weatherproof and scavenger-proof, and which the Engineer/ECO/EO has approved.</w:t>
      </w:r>
    </w:p>
    <w:p w14:paraId="05B405DE"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6651CDD8"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 xml:space="preserve">All solid waste shall be disposed of </w:t>
      </w:r>
      <w:r w:rsidR="006F5B43" w:rsidRPr="0077769E">
        <w:rPr>
          <w:rFonts w:ascii="Arial" w:eastAsia="Times New Roman" w:hAnsi="Arial" w:cs="Arial"/>
          <w:lang w:val="en-ZA" w:eastAsia="en-ZA"/>
        </w:rPr>
        <w:t>off-site</w:t>
      </w:r>
      <w:r w:rsidRPr="0077769E">
        <w:rPr>
          <w:rFonts w:ascii="Arial" w:eastAsia="Times New Roman" w:hAnsi="Arial" w:cs="Arial"/>
          <w:lang w:val="en-ZA" w:eastAsia="en-ZA"/>
        </w:rPr>
        <w:t xml:space="preserve"> at an approved landfill site. The Contractor shall supply the Engineer/ECO/EO with a certificate of disposal.</w:t>
      </w:r>
    </w:p>
    <w:p w14:paraId="6B52BA26"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5FBC261C"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51" w:name="_Toc342652421"/>
      <w:r w:rsidRPr="0077769E">
        <w:rPr>
          <w:rFonts w:ascii="Arial" w:eastAsia="Times New Roman" w:hAnsi="Arial" w:cs="Arial"/>
          <w:b/>
          <w:lang w:val="en-ZA" w:eastAsia="en-ZA"/>
        </w:rPr>
        <w:t xml:space="preserve">4.2.5 </w:t>
      </w:r>
      <w:r w:rsidRPr="0077769E">
        <w:rPr>
          <w:rFonts w:ascii="Arial" w:eastAsia="Times New Roman" w:hAnsi="Arial" w:cs="Arial"/>
          <w:b/>
          <w:lang w:val="en-ZA" w:eastAsia="en-ZA"/>
        </w:rPr>
        <w:tab/>
        <w:t>Contaminated Water Management</w:t>
      </w:r>
      <w:bookmarkEnd w:id="51"/>
    </w:p>
    <w:p w14:paraId="500EE600"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669A6211"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Potential pollutants of any kind and in any form shall be kept, stored, and used in such a manner that any escape can be contained and the water table not endangered. Water containing such pollutants as cements, concrete, lime, chemicals and fuels shall be discharged into a conservancy tank for removal from the site to a licensed disposal facility. This particularly applies to water emanating from concrete batching plants and concrete swills, and to runoff from fuel depots/workshops/truck washing areas. Wash down areas shall be placed and constructed in such a manner so as to ensure that the surrounding areas are not polluted.</w:t>
      </w:r>
    </w:p>
    <w:p w14:paraId="4BB11EBC"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64F4F619"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Should it be necessary to dispose of contaminated water into the municipal sewer or stormwater system, written permission is required from the Engineer/ECO/EO/relevant Municipal Official.</w:t>
      </w:r>
    </w:p>
    <w:p w14:paraId="24921B30"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1429CED1"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Should contaminated water be released into the environment, specifically into a water course, monitoring thereof shall commence in accordance to the National Water Act, 1998 (Act 36 of 1998) Section 21(f) – refer to GN 399 (26 March 2004). Contaminated water must not be released into the environment without authorisation from the relevant authority.</w:t>
      </w:r>
    </w:p>
    <w:p w14:paraId="22EFDB41"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66BB1059"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 Method Statement is required from the Contractor detailing the management of contaminated water.</w:t>
      </w:r>
    </w:p>
    <w:p w14:paraId="316F07F7"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0B915C36"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notify the Engineer/ECO/EO immediately of any pollution incidents on Site.</w:t>
      </w:r>
    </w:p>
    <w:p w14:paraId="628B300C"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10BF318D"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52" w:name="_Toc342652422"/>
      <w:r w:rsidRPr="0077769E">
        <w:rPr>
          <w:rFonts w:ascii="Arial" w:eastAsia="Times New Roman" w:hAnsi="Arial" w:cs="Arial"/>
          <w:b/>
          <w:lang w:val="en-ZA" w:eastAsia="en-ZA"/>
        </w:rPr>
        <w:t xml:space="preserve">4.2.6 </w:t>
      </w:r>
      <w:r w:rsidRPr="0077769E">
        <w:rPr>
          <w:rFonts w:ascii="Arial" w:eastAsia="Times New Roman" w:hAnsi="Arial" w:cs="Arial"/>
          <w:b/>
          <w:lang w:val="en-ZA" w:eastAsia="en-ZA"/>
        </w:rPr>
        <w:tab/>
        <w:t>Site structures</w:t>
      </w:r>
      <w:bookmarkEnd w:id="52"/>
    </w:p>
    <w:p w14:paraId="11DCA500"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58B29C02" w14:textId="77777777" w:rsidR="000A4DA8" w:rsidRPr="0077769E" w:rsidRDefault="000A4DA8" w:rsidP="000A4DA8">
      <w:pPr>
        <w:autoSpaceDE w:val="0"/>
        <w:autoSpaceDN w:val="0"/>
        <w:adjustRightInd w:val="0"/>
        <w:spacing w:after="0" w:line="240" w:lineRule="auto"/>
        <w:jc w:val="both"/>
        <w:rPr>
          <w:rFonts w:ascii="Arial" w:eastAsia="Times New Roman" w:hAnsi="Arial" w:cs="Arial"/>
          <w:b/>
          <w:lang w:val="en-ZA" w:eastAsia="en-ZA"/>
        </w:rPr>
      </w:pPr>
      <w:r w:rsidRPr="0077769E">
        <w:rPr>
          <w:rFonts w:ascii="Arial" w:eastAsia="Times New Roman" w:hAnsi="Arial" w:cs="Arial"/>
          <w:lang w:val="en-ZA" w:eastAsia="en-ZA"/>
        </w:rPr>
        <w:t>All site establishment components (as well as equipment), shall be positioned to limit visual intrusion on neighbours and the size of area disturbed. The type and colour of roofing and cladding materials to the Contractor's temporary structures shall be selected to reduce reflection.</w:t>
      </w:r>
    </w:p>
    <w:p w14:paraId="5717DC9B" w14:textId="77777777" w:rsidR="000A4DA8" w:rsidRPr="0077769E" w:rsidRDefault="000A4DA8" w:rsidP="000A4DA8">
      <w:pPr>
        <w:spacing w:after="0" w:line="240" w:lineRule="auto"/>
        <w:outlineLvl w:val="2"/>
        <w:rPr>
          <w:rFonts w:ascii="Arial" w:eastAsia="Times New Roman" w:hAnsi="Arial" w:cs="Arial"/>
          <w:b/>
          <w:lang w:val="en-ZA" w:eastAsia="en-ZA"/>
        </w:rPr>
      </w:pPr>
    </w:p>
    <w:p w14:paraId="49770505"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53" w:name="_Toc342652423"/>
      <w:r w:rsidRPr="0077769E">
        <w:rPr>
          <w:rFonts w:ascii="Arial" w:eastAsia="Times New Roman" w:hAnsi="Arial" w:cs="Arial"/>
          <w:b/>
          <w:lang w:val="en-ZA" w:eastAsia="en-ZA"/>
        </w:rPr>
        <w:t xml:space="preserve">4.2.7 </w:t>
      </w:r>
      <w:r w:rsidRPr="0077769E">
        <w:rPr>
          <w:rFonts w:ascii="Arial" w:eastAsia="Times New Roman" w:hAnsi="Arial" w:cs="Arial"/>
          <w:b/>
          <w:lang w:val="en-ZA" w:eastAsia="en-ZA"/>
        </w:rPr>
        <w:tab/>
        <w:t>Lights</w:t>
      </w:r>
      <w:bookmarkEnd w:id="53"/>
    </w:p>
    <w:p w14:paraId="76085B11"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399A9B9B"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ensure that any lighting installed on the site for his activities does not interfere with road traffic or cause a reasonably avoidable disturbance to the surrounding community or other users of the area.</w:t>
      </w:r>
    </w:p>
    <w:p w14:paraId="7B5049AB"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52272672"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Lighting installed shall, as far as practically possible, be energy efficient. Lighting utilised on site shall be turned off when not in use.</w:t>
      </w:r>
    </w:p>
    <w:p w14:paraId="42FAD109"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2B321625"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54" w:name="_Toc342652424"/>
      <w:r w:rsidRPr="0077769E">
        <w:rPr>
          <w:rFonts w:ascii="Arial" w:eastAsia="Times New Roman" w:hAnsi="Arial" w:cs="Arial"/>
          <w:b/>
          <w:lang w:val="en-ZA" w:eastAsia="en-ZA"/>
        </w:rPr>
        <w:t xml:space="preserve">4.2.8 </w:t>
      </w:r>
      <w:r w:rsidRPr="0077769E">
        <w:rPr>
          <w:rFonts w:ascii="Arial" w:eastAsia="Times New Roman" w:hAnsi="Arial" w:cs="Arial"/>
          <w:b/>
          <w:lang w:val="en-ZA" w:eastAsia="en-ZA"/>
        </w:rPr>
        <w:tab/>
        <w:t>Workshop, equipment maintenance and storage</w:t>
      </w:r>
      <w:bookmarkEnd w:id="54"/>
    </w:p>
    <w:p w14:paraId="3B88550B"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78336B66"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Where practical, all maintenance of equipment and vehicles on Site shall be performed in the workshop. If it is necessary to do maintenance outside of the workshop area, the Contractor shall obtain the approval of the Engineer/ECO/EO prior to commencing activities.</w:t>
      </w:r>
    </w:p>
    <w:p w14:paraId="67AC112D"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4F1BE58E"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ensure that in his workshop and other plant maintenance facilities, including those areas where, after obtaining the Engineer/ECO/EO 's approval, the Contractor carries out emergency plant maintenance, there is no contamination of the soil, water sources or vegetation. The workshop shall have a smooth impermeable floor either constructed of concrete or thick plastic covered with sufficient sand to protect the plastic from damage. The floor shall be bunded and sloped towards an oil trap or sump to contain any spillages of substances (e.g. oil). The Engineer/ECO/EO must approve a Method Statement detailing the design and construction of the workshop. When servicing equipment, drip trays shall be used to collect the waste oil and other lubricants. Drip trays shall also be provided in construction areas for stationary plant (such as compressors) and for "parked" plant (such as scrapers, loaders, vehicles). Drip trays, sumps and bunds must be emptied regularly, especially before a known rain event and after a rain event, and the contents disposed of at a licensed disposal facility.</w:t>
      </w:r>
    </w:p>
    <w:p w14:paraId="7C425C3D"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18D98055"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All vehicles and equipment shall be kept in good working order and serviced regularly. Leaking equipment shall be repaired immediately or removed from the Site.</w:t>
      </w:r>
    </w:p>
    <w:p w14:paraId="6B1CED35"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4FC4EA29"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washing of equipment shall be restricted to urgent or preventative maintenance requirements only. All washing shall be undertaken in the workshop or maintenance areas, and these areas must be equipped with a suitable impermeable floor and sump/oil trap. The use of detergents for washing shall be restricted to low phosphate/ nitrate and low sudsing-type detergents.</w:t>
      </w:r>
    </w:p>
    <w:p w14:paraId="505813EA"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5E00DCDC" w14:textId="77777777" w:rsidR="00C4431F" w:rsidRDefault="00C4431F" w:rsidP="000A4DA8">
      <w:pPr>
        <w:spacing w:after="0" w:line="240" w:lineRule="auto"/>
        <w:outlineLvl w:val="2"/>
        <w:rPr>
          <w:rFonts w:ascii="Arial" w:eastAsia="Times New Roman" w:hAnsi="Arial" w:cs="Arial"/>
          <w:b/>
          <w:lang w:val="en-ZA" w:eastAsia="en-ZA"/>
        </w:rPr>
      </w:pPr>
      <w:bookmarkStart w:id="55" w:name="_Toc342652425"/>
    </w:p>
    <w:p w14:paraId="6225D07E" w14:textId="77777777" w:rsidR="00C4431F" w:rsidRDefault="00C4431F" w:rsidP="000A4DA8">
      <w:pPr>
        <w:spacing w:after="0" w:line="240" w:lineRule="auto"/>
        <w:outlineLvl w:val="2"/>
        <w:rPr>
          <w:rFonts w:ascii="Arial" w:eastAsia="Times New Roman" w:hAnsi="Arial" w:cs="Arial"/>
          <w:b/>
          <w:lang w:val="en-ZA" w:eastAsia="en-ZA"/>
        </w:rPr>
      </w:pPr>
    </w:p>
    <w:p w14:paraId="5FBC532E" w14:textId="77777777" w:rsidR="00C4431F" w:rsidRDefault="00C4431F" w:rsidP="000A4DA8">
      <w:pPr>
        <w:spacing w:after="0" w:line="240" w:lineRule="auto"/>
        <w:outlineLvl w:val="2"/>
        <w:rPr>
          <w:rFonts w:ascii="Arial" w:eastAsia="Times New Roman" w:hAnsi="Arial" w:cs="Arial"/>
          <w:b/>
          <w:lang w:val="en-ZA" w:eastAsia="en-ZA"/>
        </w:rPr>
      </w:pPr>
    </w:p>
    <w:p w14:paraId="56CFEAA5" w14:textId="77777777" w:rsidR="000A4DA8" w:rsidRPr="0077769E" w:rsidRDefault="000A4DA8" w:rsidP="000A4DA8">
      <w:pPr>
        <w:spacing w:after="0" w:line="240" w:lineRule="auto"/>
        <w:outlineLvl w:val="2"/>
        <w:rPr>
          <w:rFonts w:ascii="Arial" w:eastAsia="Times New Roman" w:hAnsi="Arial" w:cs="Arial"/>
          <w:b/>
          <w:lang w:val="en-ZA" w:eastAsia="en-ZA"/>
        </w:rPr>
      </w:pPr>
      <w:r w:rsidRPr="0077769E">
        <w:rPr>
          <w:rFonts w:ascii="Arial" w:eastAsia="Times New Roman" w:hAnsi="Arial" w:cs="Arial"/>
          <w:b/>
          <w:lang w:val="en-ZA" w:eastAsia="en-ZA"/>
        </w:rPr>
        <w:lastRenderedPageBreak/>
        <w:t xml:space="preserve">4.2.9 </w:t>
      </w:r>
      <w:r w:rsidRPr="0077769E">
        <w:rPr>
          <w:rFonts w:ascii="Arial" w:eastAsia="Times New Roman" w:hAnsi="Arial" w:cs="Arial"/>
          <w:b/>
          <w:lang w:val="en-ZA" w:eastAsia="en-ZA"/>
        </w:rPr>
        <w:tab/>
        <w:t>Noise</w:t>
      </w:r>
      <w:bookmarkEnd w:id="55"/>
    </w:p>
    <w:p w14:paraId="01699B1B"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4B700225"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limit noise levels (e.g. install and maintain silencers on machinery). The provisions of SANS 1200A Subclause 4.1 regarding "built-up areas" shall apply to all areas within audible distance of residents whether in urban, peri-urban or rural areas.</w:t>
      </w:r>
    </w:p>
    <w:p w14:paraId="230F2D25"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1843B25F"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 xml:space="preserve">Appropriate directional and intensity settings are to be maintained on all hooters and sirens. </w:t>
      </w:r>
    </w:p>
    <w:p w14:paraId="781E9663"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487C56CA"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No amplified music shall be allowed on Site. The use of radios, tape recorders, compact disc players, television sets etc shall not be permitted unless the volume is kept sufficiently low as to avoid any intrusion on members of the public within range. The Contractor shall not use sound amplification equipment on Site unless in emergency situations.</w:t>
      </w:r>
    </w:p>
    <w:p w14:paraId="651A62EA"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40519B8D"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Construction activities generating output levels of 85 dB (A) or more, in residential areas, shall be confined to the hours 08h00 to 17h00 Mondays to Fridays. Should the Contractor need to work outside normal working hours, the surrounding communities shall be informed prior to the work taking place.</w:t>
      </w:r>
    </w:p>
    <w:p w14:paraId="15C94352"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6528651F" w14:textId="77777777" w:rsidR="000A4DA8" w:rsidRPr="0077769E" w:rsidRDefault="000A4DA8" w:rsidP="000A4DA8">
      <w:pPr>
        <w:spacing w:after="200" w:line="276" w:lineRule="auto"/>
        <w:rPr>
          <w:rFonts w:ascii="Arial" w:eastAsia="Times New Roman" w:hAnsi="Arial" w:cs="Arial"/>
          <w:b/>
          <w:bCs/>
          <w:lang w:val="en-ZA" w:eastAsia="en-ZA"/>
        </w:rPr>
      </w:pPr>
    </w:p>
    <w:p w14:paraId="59BC4947"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56" w:name="_Toc342652426"/>
      <w:r w:rsidRPr="0077769E">
        <w:rPr>
          <w:rFonts w:ascii="Arial" w:eastAsia="Times New Roman" w:hAnsi="Arial" w:cs="Arial"/>
          <w:b/>
          <w:bCs/>
          <w:lang w:val="en-ZA" w:eastAsia="en-ZA"/>
        </w:rPr>
        <w:t>4.3</w:t>
      </w:r>
      <w:r w:rsidRPr="0077769E">
        <w:rPr>
          <w:rFonts w:ascii="Arial" w:eastAsia="Times New Roman" w:hAnsi="Arial" w:cs="Arial"/>
          <w:b/>
          <w:bCs/>
          <w:lang w:val="en-ZA" w:eastAsia="en-ZA"/>
        </w:rPr>
        <w:tab/>
        <w:t>Methods and Procedures</w:t>
      </w:r>
      <w:bookmarkEnd w:id="56"/>
    </w:p>
    <w:p w14:paraId="2753FBAA"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5BEA7E8D"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57" w:name="_Toc342652427"/>
      <w:r w:rsidRPr="0077769E">
        <w:rPr>
          <w:rFonts w:ascii="Arial" w:eastAsia="Times New Roman" w:hAnsi="Arial" w:cs="Arial"/>
          <w:b/>
          <w:lang w:val="en-ZA" w:eastAsia="en-ZA"/>
        </w:rPr>
        <w:t>4.3.1</w:t>
      </w:r>
      <w:r w:rsidRPr="0077769E">
        <w:rPr>
          <w:rFonts w:ascii="Arial" w:eastAsia="Times New Roman" w:hAnsi="Arial" w:cs="Arial"/>
          <w:b/>
          <w:lang w:val="en-ZA" w:eastAsia="en-ZA"/>
        </w:rPr>
        <w:tab/>
        <w:t>Method Statements</w:t>
      </w:r>
      <w:bookmarkEnd w:id="57"/>
    </w:p>
    <w:p w14:paraId="4E05C03D"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4DACB5E8"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not commence the activity until the Method Statement has been approved and shall, except in the case of emergency activities, allow a period of two weeks for approval of the Method Statement by the Engineer/ECO/EO. Such approval shall not unreasonably be withheld.</w:t>
      </w:r>
    </w:p>
    <w:p w14:paraId="75CB65A3"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17070EAF"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Engineer/ECO/EO may require changes to a Method Statement if the proposal does not comply with the specification or if, in the reasonable opinion of the Engineer/ECO/EO, the proposal may result in, or carries a greater than reasonable risk of, damage to the environment in excess of that permitted by the Specifications.</w:t>
      </w:r>
    </w:p>
    <w:p w14:paraId="04CB1BC8"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7EF570B7"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Approved Method Statements shall be readily available on the site and shall be communicated to all relevant personnel. The Contractor shall carry out the Works in accordance with the approved Method Statement. Approval of the Method Statement shall not absolve the Contractor from any of his obligations or responsibilities in terms of the Contract.</w:t>
      </w:r>
    </w:p>
    <w:p w14:paraId="28F20B00"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689CD5D7"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58" w:name="_Toc342652428"/>
      <w:r w:rsidRPr="0077769E">
        <w:rPr>
          <w:rFonts w:ascii="Arial" w:eastAsia="Times New Roman" w:hAnsi="Arial" w:cs="Arial"/>
          <w:b/>
          <w:lang w:val="en-ZA" w:eastAsia="en-ZA"/>
        </w:rPr>
        <w:t xml:space="preserve">4.3.2 </w:t>
      </w:r>
      <w:r w:rsidRPr="0077769E">
        <w:rPr>
          <w:rFonts w:ascii="Arial" w:eastAsia="Times New Roman" w:hAnsi="Arial" w:cs="Arial"/>
          <w:b/>
          <w:lang w:val="en-ZA" w:eastAsia="en-ZA"/>
        </w:rPr>
        <w:tab/>
        <w:t>Environmental Awareness Training</w:t>
      </w:r>
      <w:bookmarkEnd w:id="58"/>
    </w:p>
    <w:p w14:paraId="63C486F3"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0579FD0F"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Within seven days of the Commencement Date, the Contractor’s site staff including foremen, and site management staff shall attend an environmental awareness training course, of approximately one-hour duration. The Contractor shall liaise with the Engineer prior to the Commencement Date to fix a date and venue for the course. The contractor shall provide a suitable venue with facilities as required by the Specification Data and ensure that the specified employees attend the course.</w:t>
      </w:r>
    </w:p>
    <w:p w14:paraId="33EDE7B1"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48DE3077"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Any new employees coming on to the site after the initial training course and the Contractor’s suppliers and subcontractors shall also attend this course. The Contractor shall ensure that all attendees sign an attendance register, and shall provide the Engineer with a copy of the attendance register the day after each course.</w:t>
      </w:r>
    </w:p>
    <w:p w14:paraId="0EF623CB"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13C7DF11"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59" w:name="_Toc342652429"/>
      <w:r w:rsidRPr="0077769E">
        <w:rPr>
          <w:rFonts w:ascii="Arial" w:eastAsia="Times New Roman" w:hAnsi="Arial" w:cs="Arial"/>
          <w:b/>
          <w:lang w:val="en-ZA" w:eastAsia="en-ZA"/>
        </w:rPr>
        <w:t xml:space="preserve">4.3.3 </w:t>
      </w:r>
      <w:r w:rsidRPr="0077769E">
        <w:rPr>
          <w:rFonts w:ascii="Arial" w:eastAsia="Times New Roman" w:hAnsi="Arial" w:cs="Arial"/>
          <w:b/>
          <w:lang w:val="en-ZA" w:eastAsia="en-ZA"/>
        </w:rPr>
        <w:tab/>
        <w:t>Contractor’s Environmental Representative</w:t>
      </w:r>
      <w:bookmarkEnd w:id="59"/>
    </w:p>
    <w:p w14:paraId="75C54B1E"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2CDFA3BA"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appoint an environmental representative (called an Environmental Site Officer) who shall be responsible for undertaking a daily site inspection to monitor compliance with this Specification and the relevant Project Specification. The Contractor shall forward the name of the environmental representative to the Engineer/ECO/EO for his approval seven days prior to the date of the environmental awareness training course. The Contractor’s environmental representative shall complete daily Site Inspection Forms and these shall be submitted to the Engineer/ECO/EO once a week.</w:t>
      </w:r>
    </w:p>
    <w:p w14:paraId="1A98EAB8"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777147A4"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0" w:name="_Toc342652430"/>
      <w:r w:rsidRPr="0077769E">
        <w:rPr>
          <w:rFonts w:ascii="Arial" w:eastAsia="Times New Roman" w:hAnsi="Arial" w:cs="Arial"/>
          <w:b/>
          <w:lang w:val="en-ZA" w:eastAsia="en-ZA"/>
        </w:rPr>
        <w:t xml:space="preserve">4.3.4 </w:t>
      </w:r>
      <w:r w:rsidRPr="0077769E">
        <w:rPr>
          <w:rFonts w:ascii="Arial" w:eastAsia="Times New Roman" w:hAnsi="Arial" w:cs="Arial"/>
          <w:b/>
          <w:lang w:val="en-ZA" w:eastAsia="en-ZA"/>
        </w:rPr>
        <w:tab/>
        <w:t>Site Division and Site Demarcation</w:t>
      </w:r>
      <w:bookmarkEnd w:id="60"/>
    </w:p>
    <w:p w14:paraId="4FD664A0"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6EDF2650"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restrict all his activities, materials, equipment and personnel to within the area specified. The area of the site shall be fenced where possible.</w:t>
      </w:r>
    </w:p>
    <w:p w14:paraId="01CDC340"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4DC82F36"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 Method Statement detailing the layout and method of establishment of the construction camp (including all buildings, hostels, offices, lay down yards, vehicle wash areas, fuel storage areas, batching areas and other infrastructure required for the running of the project) shall be provided.</w:t>
      </w:r>
    </w:p>
    <w:p w14:paraId="13C816F8"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7E25E53B"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1" w:name="_Toc342652431"/>
      <w:r w:rsidRPr="0077769E">
        <w:rPr>
          <w:rFonts w:ascii="Arial" w:eastAsia="Times New Roman" w:hAnsi="Arial" w:cs="Arial"/>
          <w:b/>
          <w:lang w:val="en-ZA" w:eastAsia="en-ZA"/>
        </w:rPr>
        <w:t xml:space="preserve">4.3.5 </w:t>
      </w:r>
      <w:r w:rsidRPr="0077769E">
        <w:rPr>
          <w:rFonts w:ascii="Arial" w:eastAsia="Times New Roman" w:hAnsi="Arial" w:cs="Arial"/>
          <w:b/>
          <w:lang w:val="en-ZA" w:eastAsia="en-ZA"/>
        </w:rPr>
        <w:tab/>
        <w:t>Access routes / haul roads</w:t>
      </w:r>
      <w:bookmarkEnd w:id="61"/>
    </w:p>
    <w:p w14:paraId="0ED81108"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1212187B"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On the Site, and, if so required by the Project Specification, within such distance of the Site as may be stated, the Contractor shall control the movement of all vehicles and plant including that of his suppliers so that they remain on designated routes, are distributed so as not to cause an undue concentration of traffic and that all relevant laws are complied with. In addition such vehicles and plant shall be so routed and operated as to minimise disruption to regular users of the routes not on the Site. On gravel or earth roads on Site and within 500m of the Site, the vehicles of the Contractor and his suppliers shall not exceed a speed of 20 km/hr as far as possible the Contractor shall use existing access and haul routes. Damage to the existing access roads as a result of construction activities shall be repaired to the satisfaction of the Engineer/ECO/EO, using material similar to that originally used. The cost of the repairs shall be borne by the Contractor.</w:t>
      </w:r>
    </w:p>
    <w:p w14:paraId="5B41DF7A" w14:textId="77777777" w:rsidR="000A4DA8" w:rsidRPr="0077769E" w:rsidRDefault="000A4DA8" w:rsidP="000A4DA8">
      <w:pPr>
        <w:autoSpaceDE w:val="0"/>
        <w:autoSpaceDN w:val="0"/>
        <w:adjustRightInd w:val="0"/>
        <w:spacing w:after="0" w:line="240" w:lineRule="auto"/>
        <w:rPr>
          <w:rFonts w:ascii="Arial" w:eastAsia="Wingdings-Regular" w:hAnsi="Arial" w:cs="Arial"/>
          <w:lang w:val="en-ZA" w:eastAsia="en-ZA"/>
        </w:rPr>
      </w:pPr>
    </w:p>
    <w:p w14:paraId="09273F63"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2" w:name="_Toc342652432"/>
      <w:r w:rsidRPr="0077769E">
        <w:rPr>
          <w:rFonts w:ascii="Arial" w:eastAsia="Times New Roman" w:hAnsi="Arial" w:cs="Arial"/>
          <w:b/>
          <w:lang w:val="en-ZA" w:eastAsia="en-ZA"/>
        </w:rPr>
        <w:t xml:space="preserve">4.3.6 </w:t>
      </w:r>
      <w:r w:rsidRPr="0077769E">
        <w:rPr>
          <w:rFonts w:ascii="Arial" w:eastAsia="Times New Roman" w:hAnsi="Arial" w:cs="Arial"/>
          <w:b/>
          <w:lang w:val="en-ZA" w:eastAsia="en-ZA"/>
        </w:rPr>
        <w:tab/>
        <w:t>Construction Personnel Information Posters</w:t>
      </w:r>
      <w:bookmarkEnd w:id="62"/>
    </w:p>
    <w:p w14:paraId="41B77A4D"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36DBC4CC"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As required by the Project Specification, the Contractor shall erect and maintain information posters for the information of his employees depicting actions to be taken to ensure compliance with aspects of the Specifications. Such posters shall be erected at the eating areas and any other locations specified by the Engineer/ECO/EO.</w:t>
      </w:r>
    </w:p>
    <w:p w14:paraId="2819A45F"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7AC39751"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3" w:name="_Toc342652433"/>
      <w:r w:rsidRPr="0077769E">
        <w:rPr>
          <w:rFonts w:ascii="Arial" w:eastAsia="Times New Roman" w:hAnsi="Arial" w:cs="Arial"/>
          <w:b/>
          <w:lang w:val="en-ZA" w:eastAsia="en-ZA"/>
        </w:rPr>
        <w:t xml:space="preserve">4.3.7 </w:t>
      </w:r>
      <w:r w:rsidRPr="0077769E">
        <w:rPr>
          <w:rFonts w:ascii="Arial" w:eastAsia="Times New Roman" w:hAnsi="Arial" w:cs="Arial"/>
          <w:b/>
          <w:lang w:val="en-ZA" w:eastAsia="en-ZA"/>
        </w:rPr>
        <w:tab/>
        <w:t>Fire Control</w:t>
      </w:r>
      <w:bookmarkEnd w:id="63"/>
    </w:p>
    <w:p w14:paraId="3C90F137"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1F82AF50"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No fires may be lit on site. Any fires, which occur, shall be reported to the Engineer/ECO/EO immediately. Smoking shall not be permitted in those areas where it is a fire hazard. Such areas shall include the workshop and fuel storage areas and any areas where the vegetation or other material is such as to make liable the rapid spread of an initial flame. In terms of the National Environmental Management: Air Quality Act and Community Fire Safety Bylaw, burning is not permitted as a disposal method.</w:t>
      </w:r>
    </w:p>
    <w:p w14:paraId="738C4BDA"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6846E873"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lastRenderedPageBreak/>
        <w:t>The Contractor shall ensure that there is basic fire-fighting equipment available on Site at all times. This shall include at least rubber beaters when working in urban open spaces and fynbos areas, and at least one fire extinguisher of the appropriate type when welding or other “hot” activities are undertaken.</w:t>
      </w:r>
    </w:p>
    <w:p w14:paraId="0350602B"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3D8603AC"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4" w:name="_Toc342652434"/>
      <w:r w:rsidRPr="0077769E">
        <w:rPr>
          <w:rFonts w:ascii="Arial" w:eastAsia="Times New Roman" w:hAnsi="Arial" w:cs="Arial"/>
          <w:b/>
          <w:lang w:val="en-ZA" w:eastAsia="en-ZA"/>
        </w:rPr>
        <w:t xml:space="preserve">4.3.8 </w:t>
      </w:r>
      <w:r w:rsidRPr="0077769E">
        <w:rPr>
          <w:rFonts w:ascii="Arial" w:eastAsia="Times New Roman" w:hAnsi="Arial" w:cs="Arial"/>
          <w:b/>
          <w:lang w:val="en-ZA" w:eastAsia="en-ZA"/>
        </w:rPr>
        <w:tab/>
        <w:t>Emergency Procedures</w:t>
      </w:r>
      <w:bookmarkEnd w:id="64"/>
    </w:p>
    <w:p w14:paraId="5947C436"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313F3D96"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ensure that his employees are aware of the procedure to be followed for dealing with spills and leaks, which shall include notifying the Engineer/ECO/EO and the relevant authorities. The Contractor shall ensure that the necessary materials and equipment for dealing with spills and leaks is available on Site at all times. Treatment and remediation of the spill areas shall be undertaken to the reasonable satisfaction of the Engineer/ECO/EO.</w:t>
      </w:r>
    </w:p>
    <w:p w14:paraId="622A6188"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0EEC8789"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In the event of a hydrocarbon spill, the source of the spillage shall be isolated, and the spillage contained. The area shall be cordoned off and secured. The Contractor shall ensure that there is always a supply of absorbent material readily available to absorb/ breakdown and where possible is designed to encapsulate minor hydrocarbon spillage. The quantity of such materials shall be able to handle a minimum of 200 l of hydrocarbon liquid spill.</w:t>
      </w:r>
    </w:p>
    <w:p w14:paraId="2318402E"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7462DB08"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5" w:name="_Toc342652435"/>
      <w:r w:rsidRPr="0077769E">
        <w:rPr>
          <w:rFonts w:ascii="Arial" w:eastAsia="Times New Roman" w:hAnsi="Arial" w:cs="Arial"/>
          <w:b/>
          <w:lang w:val="en-ZA" w:eastAsia="en-ZA"/>
        </w:rPr>
        <w:t>4.3.9</w:t>
      </w:r>
      <w:r w:rsidRPr="0077769E">
        <w:rPr>
          <w:rFonts w:ascii="Arial" w:eastAsia="Times New Roman" w:hAnsi="Arial" w:cs="Arial"/>
          <w:b/>
          <w:lang w:val="en-ZA" w:eastAsia="en-ZA"/>
        </w:rPr>
        <w:tab/>
        <w:t>Safety</w:t>
      </w:r>
      <w:bookmarkEnd w:id="65"/>
    </w:p>
    <w:p w14:paraId="0F79B633"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4B4F7268" w14:textId="51A84698"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 xml:space="preserve">Telephone numbers of emergency services, including the local </w:t>
      </w:r>
      <w:r w:rsidR="00666312" w:rsidRPr="0077769E">
        <w:rPr>
          <w:rFonts w:ascii="Arial" w:eastAsia="Times New Roman" w:hAnsi="Arial" w:cs="Arial"/>
          <w:lang w:val="en-ZA" w:eastAsia="en-ZA"/>
        </w:rPr>
        <w:t>firefighting</w:t>
      </w:r>
      <w:r w:rsidRPr="0077769E">
        <w:rPr>
          <w:rFonts w:ascii="Arial" w:eastAsia="Times New Roman" w:hAnsi="Arial" w:cs="Arial"/>
          <w:lang w:val="en-ZA" w:eastAsia="en-ZA"/>
        </w:rPr>
        <w:t xml:space="preserve"> service, shall be posted conspicuously in the Contractor's office near the telephone. </w:t>
      </w:r>
    </w:p>
    <w:p w14:paraId="41E4DC3E"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03E215E9"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r w:rsidRPr="0077769E">
        <w:rPr>
          <w:rFonts w:ascii="Arial" w:eastAsia="Times New Roman" w:hAnsi="Arial" w:cs="Arial"/>
          <w:lang w:val="en-ZA" w:eastAsia="en-ZA"/>
        </w:rPr>
        <w:t>No unauthorised firearms are permitted on Site.</w:t>
      </w:r>
    </w:p>
    <w:p w14:paraId="136F47E4"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6" w:name="_Toc342652436"/>
      <w:r w:rsidRPr="0077769E">
        <w:rPr>
          <w:rFonts w:ascii="Arial" w:eastAsia="Times New Roman" w:hAnsi="Arial" w:cs="Arial"/>
          <w:b/>
          <w:lang w:val="en-ZA" w:eastAsia="en-ZA"/>
        </w:rPr>
        <w:t xml:space="preserve">4.3.10 </w:t>
      </w:r>
      <w:r w:rsidRPr="0077769E">
        <w:rPr>
          <w:rFonts w:ascii="Arial" w:eastAsia="Times New Roman" w:hAnsi="Arial" w:cs="Arial"/>
          <w:b/>
          <w:lang w:val="en-ZA" w:eastAsia="en-ZA"/>
        </w:rPr>
        <w:tab/>
        <w:t>Community Relations</w:t>
      </w:r>
      <w:bookmarkEnd w:id="66"/>
    </w:p>
    <w:p w14:paraId="2F25AACE"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5316646C"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record any complaints or queries from the public, as well as the action taken in response, in the site request book. Complaints and associated responses shall be communicated to the Engineer on a weekly basis. The Contractor’s contact details shall be posted on the site board to enable the public to telephone should they have any queries or complaints.</w:t>
      </w:r>
    </w:p>
    <w:p w14:paraId="1D1756EF"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236EBE2E"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7" w:name="_Toc342652437"/>
      <w:r w:rsidRPr="0077769E">
        <w:rPr>
          <w:rFonts w:ascii="Arial" w:eastAsia="Times New Roman" w:hAnsi="Arial" w:cs="Arial"/>
          <w:b/>
          <w:lang w:val="en-ZA" w:eastAsia="en-ZA"/>
        </w:rPr>
        <w:t xml:space="preserve">4.3.11 </w:t>
      </w:r>
      <w:r w:rsidRPr="0077769E">
        <w:rPr>
          <w:rFonts w:ascii="Arial" w:eastAsia="Times New Roman" w:hAnsi="Arial" w:cs="Arial"/>
          <w:b/>
          <w:lang w:val="en-ZA" w:eastAsia="en-ZA"/>
        </w:rPr>
        <w:tab/>
        <w:t>Protection of Natural Features</w:t>
      </w:r>
      <w:bookmarkEnd w:id="67"/>
    </w:p>
    <w:p w14:paraId="6A82BCC1"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34903458"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not deface, paint, damage or mark any natural features (e.g. rock formations) situated in or around the Site for survey or other purposes unless agreed beforehand with the Engineer/ECO/EO. Any features affected by the Contractor in contravention of this clause shall be restored/ rehabilitated to the satisfaction of the Engineer/ECO/EO.</w:t>
      </w:r>
    </w:p>
    <w:p w14:paraId="1B34F3F4"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597FA544"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not permit his employees to make use of any natural water sources (e.g. springs, streams, open water bodies) for the purposes of swimming, personal washing and the washing of machinery or clothes.</w:t>
      </w:r>
    </w:p>
    <w:p w14:paraId="10F40270"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7C0E4944"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8" w:name="_Toc342652438"/>
      <w:r w:rsidRPr="0077769E">
        <w:rPr>
          <w:rFonts w:ascii="Arial" w:eastAsia="Times New Roman" w:hAnsi="Arial" w:cs="Arial"/>
          <w:b/>
          <w:lang w:val="en-ZA" w:eastAsia="en-ZA"/>
        </w:rPr>
        <w:t xml:space="preserve">4.3.12 </w:t>
      </w:r>
      <w:r w:rsidRPr="0077769E">
        <w:rPr>
          <w:rFonts w:ascii="Arial" w:eastAsia="Times New Roman" w:hAnsi="Arial" w:cs="Arial"/>
          <w:b/>
          <w:lang w:val="en-ZA" w:eastAsia="en-ZA"/>
        </w:rPr>
        <w:tab/>
        <w:t>Protection of Flora and Fauna</w:t>
      </w:r>
      <w:bookmarkEnd w:id="68"/>
    </w:p>
    <w:p w14:paraId="4B1DB9F4"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4E73900B"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Except to the extent necessary for the carrying out of the Works, flora shall not be removed, damaged or disturbed nor shall any vegetation be planted.</w:t>
      </w:r>
    </w:p>
    <w:p w14:paraId="4269DDFF"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72765DF8"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Trapping, poisoning and/ or shooting of animals is strictly forbidden. No domestic pets or livestock are permitted on Site.</w:t>
      </w:r>
    </w:p>
    <w:p w14:paraId="41FFE73C"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1156B141"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lastRenderedPageBreak/>
        <w:t>Where the use of herbicides, pesticides and other poisonous substances has been specified, the Contractor shall submit a Method Statement.</w:t>
      </w:r>
    </w:p>
    <w:p w14:paraId="45DAD6E4"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7772BF38"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69" w:name="_Toc342652439"/>
      <w:r w:rsidRPr="0077769E">
        <w:rPr>
          <w:rFonts w:ascii="Arial" w:eastAsia="Times New Roman" w:hAnsi="Arial" w:cs="Arial"/>
          <w:b/>
          <w:lang w:val="en-ZA" w:eastAsia="en-ZA"/>
        </w:rPr>
        <w:t xml:space="preserve">4.3.13 </w:t>
      </w:r>
      <w:r w:rsidRPr="0077769E">
        <w:rPr>
          <w:rFonts w:ascii="Arial" w:eastAsia="Times New Roman" w:hAnsi="Arial" w:cs="Arial"/>
          <w:b/>
          <w:lang w:val="en-ZA" w:eastAsia="en-ZA"/>
        </w:rPr>
        <w:tab/>
        <w:t>Erosion and Sedimentation Control</w:t>
      </w:r>
      <w:bookmarkEnd w:id="69"/>
    </w:p>
    <w:p w14:paraId="081EB1BF"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1C959D2B"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Contractor shall take all reasonable measures to limit erosion and sedimentation due to the construction activities and shall, in addition, comply with such detailed measures as may be required by the Project Specification. Where erosion and/or sedimentation, whether on or off the Site, occurs despite the Contractor complying with the foregoing, rectification shall be carried out in accordance with details specified by the Engineer/ECO/EO. Where erosion and/or sedimentation occur due to the fault of the Contractor, rectification shall be carried out to the reasonable requirements of the Engineer/ECO/EO.</w:t>
      </w:r>
    </w:p>
    <w:p w14:paraId="32BB379D" w14:textId="77777777" w:rsidR="000A4DA8" w:rsidRPr="0077769E" w:rsidRDefault="000A4DA8" w:rsidP="000A4DA8">
      <w:pPr>
        <w:autoSpaceDE w:val="0"/>
        <w:autoSpaceDN w:val="0"/>
        <w:adjustRightInd w:val="0"/>
        <w:spacing w:after="0" w:line="240" w:lineRule="auto"/>
        <w:jc w:val="both"/>
        <w:rPr>
          <w:rFonts w:ascii="Arial" w:eastAsia="Wingdings-Regular" w:hAnsi="Arial" w:cs="Arial"/>
          <w:lang w:val="en-ZA" w:eastAsia="en-ZA"/>
        </w:rPr>
      </w:pPr>
    </w:p>
    <w:p w14:paraId="53515654"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Any runnels or erosion channels developed during the construction period or during the vegetation establishment period shall be backfilled and compacted, and the areas restored to a proper condition. Stabilisation of cleared areas to prevent and control erosion shall be actively managed. The method of stabilisation shall be determined in consultation with the Engineer/ECO/EO.</w:t>
      </w:r>
    </w:p>
    <w:p w14:paraId="7269BB9D"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5D4F73D7"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70" w:name="_Toc342652440"/>
      <w:r w:rsidRPr="0077769E">
        <w:rPr>
          <w:rFonts w:ascii="Arial" w:eastAsia="Times New Roman" w:hAnsi="Arial" w:cs="Arial"/>
          <w:b/>
          <w:lang w:val="en-ZA" w:eastAsia="en-ZA"/>
        </w:rPr>
        <w:t xml:space="preserve">4.3.14 </w:t>
      </w:r>
      <w:r w:rsidRPr="0077769E">
        <w:rPr>
          <w:rFonts w:ascii="Arial" w:eastAsia="Times New Roman" w:hAnsi="Arial" w:cs="Arial"/>
          <w:b/>
          <w:lang w:val="en-ZA" w:eastAsia="en-ZA"/>
        </w:rPr>
        <w:tab/>
        <w:t>Protection of Archaeological and Palaeontology Remains</w:t>
      </w:r>
      <w:bookmarkEnd w:id="70"/>
    </w:p>
    <w:p w14:paraId="4C1BD80C"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633C0F23" w14:textId="77777777" w:rsidR="000A4DA8" w:rsidRPr="0077769E" w:rsidRDefault="000A4DA8" w:rsidP="000A4DA8">
      <w:pPr>
        <w:autoSpaceDE w:val="0"/>
        <w:autoSpaceDN w:val="0"/>
        <w:adjustRightInd w:val="0"/>
        <w:spacing w:after="0" w:line="240" w:lineRule="auto"/>
        <w:jc w:val="both"/>
        <w:rPr>
          <w:rFonts w:ascii="Arial" w:eastAsia="Times New Roman" w:hAnsi="Arial" w:cs="Arial"/>
          <w:bCs/>
          <w:lang w:val="en-ZA" w:eastAsia="en-ZA"/>
        </w:rPr>
      </w:pPr>
      <w:r w:rsidRPr="0077769E">
        <w:rPr>
          <w:rFonts w:ascii="Arial" w:eastAsia="Times New Roman" w:hAnsi="Arial" w:cs="Arial"/>
          <w:bCs/>
          <w:lang w:val="en-ZA" w:eastAsia="en-ZA"/>
        </w:rPr>
        <w:t>The Contractor shall take reasonable precautions to prevent any persons from removing or damaging any fossils, coins, articles of value or antiquity and structures and other remains of archaeological interest discovered on the Site, immediately upon discovery thereof and before removal. The Contractor shall inform the Engineer immediately of such a discovery and carry out the Engineers instructions for dealing therewith. All works within the vicinity of the discovery must cease immediately and the area shall be cordoned off until such a time as the Engineer authorises resumption of the works in writing.</w:t>
      </w:r>
    </w:p>
    <w:p w14:paraId="121D9632" w14:textId="77777777" w:rsidR="000A4DA8" w:rsidRPr="0077769E" w:rsidRDefault="000A4DA8" w:rsidP="000A4DA8">
      <w:pPr>
        <w:autoSpaceDE w:val="0"/>
        <w:autoSpaceDN w:val="0"/>
        <w:adjustRightInd w:val="0"/>
        <w:spacing w:after="0" w:line="240" w:lineRule="auto"/>
        <w:rPr>
          <w:rFonts w:ascii="Arial" w:eastAsia="Times New Roman" w:hAnsi="Arial" w:cs="Arial"/>
          <w:b/>
          <w:bCs/>
          <w:lang w:val="en-ZA" w:eastAsia="en-ZA"/>
        </w:rPr>
      </w:pPr>
    </w:p>
    <w:p w14:paraId="1417C5E6" w14:textId="77777777" w:rsidR="000A4DA8" w:rsidRPr="0077769E" w:rsidRDefault="000A4DA8" w:rsidP="000A4DA8">
      <w:pPr>
        <w:spacing w:after="0" w:line="240" w:lineRule="auto"/>
        <w:outlineLvl w:val="2"/>
        <w:rPr>
          <w:rFonts w:ascii="Arial" w:eastAsia="Times New Roman" w:hAnsi="Arial" w:cs="Arial"/>
          <w:b/>
          <w:lang w:val="en-ZA" w:eastAsia="en-ZA"/>
        </w:rPr>
      </w:pPr>
    </w:p>
    <w:p w14:paraId="6F0FB1D6"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71" w:name="_Toc342652441"/>
      <w:r w:rsidRPr="0077769E">
        <w:rPr>
          <w:rFonts w:ascii="Arial" w:eastAsia="Times New Roman" w:hAnsi="Arial" w:cs="Arial"/>
          <w:b/>
          <w:lang w:val="en-ZA" w:eastAsia="en-ZA"/>
        </w:rPr>
        <w:t>4.3.15</w:t>
      </w:r>
      <w:r w:rsidRPr="0077769E">
        <w:rPr>
          <w:rFonts w:ascii="Arial" w:eastAsia="Times New Roman" w:hAnsi="Arial" w:cs="Arial"/>
          <w:b/>
          <w:lang w:val="en-ZA" w:eastAsia="en-ZA"/>
        </w:rPr>
        <w:tab/>
        <w:t>Stockpiling</w:t>
      </w:r>
      <w:bookmarkEnd w:id="71"/>
    </w:p>
    <w:p w14:paraId="4826622B"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0390D62E"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The Engineer shall identify suitable sites for stockpiling. Stockpiles shall be convex in shape, shall be no higher than 2m and shall be located so as to cause minimal disturbances. Where required, appropriate precautions shall be taken to prevent the erosion and limit the compaction of the stockpile. The Contractor shall ensure that all stockpiles do not cause the damming of water or run off, it is itself washed away.</w:t>
      </w:r>
    </w:p>
    <w:p w14:paraId="66754BEB"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3CEE72D4" w14:textId="77777777" w:rsidR="000A4DA8" w:rsidRPr="0077769E" w:rsidRDefault="000A4DA8" w:rsidP="000A4DA8">
      <w:pPr>
        <w:spacing w:after="0" w:line="240" w:lineRule="auto"/>
        <w:outlineLvl w:val="2"/>
        <w:rPr>
          <w:rFonts w:ascii="Arial" w:eastAsia="Times New Roman" w:hAnsi="Arial" w:cs="Arial"/>
          <w:b/>
          <w:lang w:val="en-ZA" w:eastAsia="en-ZA"/>
        </w:rPr>
      </w:pPr>
      <w:bookmarkStart w:id="72" w:name="_Toc342652442"/>
      <w:r w:rsidRPr="0077769E">
        <w:rPr>
          <w:rFonts w:ascii="Arial" w:eastAsia="Times New Roman" w:hAnsi="Arial" w:cs="Arial"/>
          <w:b/>
          <w:lang w:val="en-ZA" w:eastAsia="en-ZA"/>
        </w:rPr>
        <w:t>4.3.16</w:t>
      </w:r>
      <w:r w:rsidRPr="0077769E">
        <w:rPr>
          <w:rFonts w:ascii="Arial" w:eastAsia="Times New Roman" w:hAnsi="Arial" w:cs="Arial"/>
          <w:b/>
          <w:lang w:val="en-ZA" w:eastAsia="en-ZA"/>
        </w:rPr>
        <w:tab/>
        <w:t>Dust</w:t>
      </w:r>
      <w:bookmarkEnd w:id="72"/>
    </w:p>
    <w:p w14:paraId="22B7FD8B"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07867EC3" w14:textId="77777777" w:rsidR="000A4DA8" w:rsidRPr="0077769E" w:rsidRDefault="000A4DA8" w:rsidP="000A4DA8">
      <w:pPr>
        <w:autoSpaceDE w:val="0"/>
        <w:autoSpaceDN w:val="0"/>
        <w:adjustRightInd w:val="0"/>
        <w:spacing w:after="0" w:line="240" w:lineRule="auto"/>
        <w:jc w:val="both"/>
        <w:rPr>
          <w:rFonts w:ascii="Arial" w:eastAsia="Times New Roman" w:hAnsi="Arial" w:cs="Arial"/>
          <w:bCs/>
          <w:lang w:val="en-ZA" w:eastAsia="en-ZA"/>
        </w:rPr>
      </w:pPr>
      <w:r w:rsidRPr="0077769E">
        <w:rPr>
          <w:rFonts w:ascii="Arial" w:eastAsia="Times New Roman" w:hAnsi="Arial" w:cs="Arial"/>
          <w:bCs/>
          <w:lang w:val="en-ZA" w:eastAsia="en-ZA"/>
        </w:rPr>
        <w:t>The Contractor shall take reasonable measures to minimise the generation of dust as a result of construction activities to the satisfaction of the Engineer. Appropriate dust suppression measures, e.g. dampening with water, shall be used when dust generation is unavoidable, particularly during prolonged periods of dry weather. Dust suppression measures shall be agreed upon in consultation with the Engineer.</w:t>
      </w:r>
    </w:p>
    <w:p w14:paraId="4DB9BA55"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692E3142" w14:textId="77777777" w:rsidR="000A4DA8" w:rsidRPr="0077769E" w:rsidRDefault="000A4DA8" w:rsidP="000A4DA8">
      <w:pPr>
        <w:spacing w:after="0" w:line="240" w:lineRule="auto"/>
        <w:outlineLvl w:val="0"/>
        <w:rPr>
          <w:rFonts w:ascii="Arial" w:eastAsia="Times New Roman" w:hAnsi="Arial" w:cs="Arial"/>
          <w:b/>
          <w:lang w:val="en-ZA" w:eastAsia="en-ZA"/>
        </w:rPr>
      </w:pPr>
      <w:bookmarkStart w:id="73" w:name="_Toc342652443"/>
      <w:r w:rsidRPr="0077769E">
        <w:rPr>
          <w:rFonts w:ascii="Arial" w:eastAsia="Times New Roman" w:hAnsi="Arial" w:cs="Arial"/>
          <w:b/>
          <w:lang w:val="en-ZA" w:eastAsia="en-ZA"/>
        </w:rPr>
        <w:t>5.</w:t>
      </w:r>
      <w:r w:rsidRPr="0077769E">
        <w:rPr>
          <w:rFonts w:ascii="Arial" w:eastAsia="Times New Roman" w:hAnsi="Arial" w:cs="Arial"/>
          <w:b/>
          <w:lang w:val="en-ZA" w:eastAsia="en-ZA"/>
        </w:rPr>
        <w:tab/>
        <w:t>Compliance with Requirements and Penalties</w:t>
      </w:r>
      <w:bookmarkEnd w:id="73"/>
    </w:p>
    <w:p w14:paraId="2C249DC6" w14:textId="77777777" w:rsidR="000A4DA8" w:rsidRPr="0077769E" w:rsidRDefault="000A4DA8" w:rsidP="000A4DA8">
      <w:pPr>
        <w:spacing w:after="0" w:line="240" w:lineRule="auto"/>
        <w:rPr>
          <w:rFonts w:ascii="Arial" w:eastAsia="Times New Roman" w:hAnsi="Arial" w:cs="Arial"/>
          <w:b/>
          <w:lang w:val="en-ZA" w:eastAsia="en-ZA"/>
        </w:rPr>
      </w:pPr>
    </w:p>
    <w:p w14:paraId="13C584E2"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74" w:name="_Toc342652444"/>
      <w:r w:rsidRPr="0077769E">
        <w:rPr>
          <w:rFonts w:ascii="Arial" w:eastAsia="Times New Roman" w:hAnsi="Arial" w:cs="Arial"/>
          <w:b/>
          <w:bCs/>
          <w:lang w:val="en-ZA" w:eastAsia="en-ZA"/>
        </w:rPr>
        <w:t>5.1</w:t>
      </w:r>
      <w:r w:rsidRPr="0077769E">
        <w:rPr>
          <w:rFonts w:ascii="Arial" w:eastAsia="Times New Roman" w:hAnsi="Arial" w:cs="Arial"/>
          <w:b/>
          <w:bCs/>
          <w:lang w:val="en-ZA" w:eastAsia="en-ZA"/>
        </w:rPr>
        <w:tab/>
        <w:t>Compliance</w:t>
      </w:r>
      <w:bookmarkEnd w:id="74"/>
    </w:p>
    <w:p w14:paraId="1B877E50"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38057CFC"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 xml:space="preserve">Environmental management is concerned not only with the final results of the Contractor's operations to carry out the Works but also with the control of how those operations are carried </w:t>
      </w:r>
      <w:r w:rsidRPr="0077769E">
        <w:rPr>
          <w:rFonts w:ascii="Arial" w:eastAsia="Times New Roman" w:hAnsi="Arial" w:cs="Arial"/>
          <w:lang w:val="en-ZA" w:eastAsia="en-ZA"/>
        </w:rPr>
        <w:lastRenderedPageBreak/>
        <w:t>out. Tolerance with respect to environmental matters applies not only to the finished product but also to the standard of the day-to-day operations required to complete the Works.</w:t>
      </w:r>
    </w:p>
    <w:p w14:paraId="459892AF"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p>
    <w:p w14:paraId="094013D3" w14:textId="77777777" w:rsidR="000A4DA8" w:rsidRPr="0077769E" w:rsidRDefault="000A4DA8" w:rsidP="000A4DA8">
      <w:pPr>
        <w:autoSpaceDE w:val="0"/>
        <w:autoSpaceDN w:val="0"/>
        <w:adjustRightInd w:val="0"/>
        <w:spacing w:after="0" w:line="240" w:lineRule="auto"/>
        <w:jc w:val="both"/>
        <w:rPr>
          <w:rFonts w:ascii="Arial" w:eastAsia="Times New Roman" w:hAnsi="Arial" w:cs="Arial"/>
          <w:lang w:val="en-ZA" w:eastAsia="en-ZA"/>
        </w:rPr>
      </w:pPr>
      <w:r w:rsidRPr="0077769E">
        <w:rPr>
          <w:rFonts w:ascii="Arial" w:eastAsia="Times New Roman" w:hAnsi="Arial" w:cs="Arial"/>
          <w:lang w:val="en-ZA" w:eastAsia="en-ZA"/>
        </w:rPr>
        <w:t>It is thus required that the Contractor shall comply with the environmental requirements on an ongoing basis and any failure on his part to do so will entitle the Engineer/ECO/EO to certify the imposition of a fine subject to the details set out in the Project Specification.</w:t>
      </w:r>
    </w:p>
    <w:p w14:paraId="7A454DBB"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4FC3F518" w14:textId="77777777" w:rsidR="000A4DA8" w:rsidRPr="0077769E" w:rsidRDefault="000A4DA8" w:rsidP="000A4DA8">
      <w:pPr>
        <w:spacing w:after="0" w:line="240" w:lineRule="auto"/>
        <w:outlineLvl w:val="0"/>
        <w:rPr>
          <w:rFonts w:ascii="Arial" w:eastAsia="Times New Roman" w:hAnsi="Arial" w:cs="Arial"/>
          <w:b/>
          <w:lang w:val="en-ZA" w:eastAsia="en-ZA"/>
        </w:rPr>
      </w:pPr>
      <w:bookmarkStart w:id="75" w:name="_Toc342652445"/>
      <w:r w:rsidRPr="0077769E">
        <w:rPr>
          <w:rFonts w:ascii="Arial" w:eastAsia="Times New Roman" w:hAnsi="Arial" w:cs="Arial"/>
          <w:b/>
          <w:lang w:val="en-ZA" w:eastAsia="en-ZA"/>
        </w:rPr>
        <w:t>6.</w:t>
      </w:r>
      <w:r w:rsidRPr="0077769E">
        <w:rPr>
          <w:rFonts w:ascii="Arial" w:eastAsia="Times New Roman" w:hAnsi="Arial" w:cs="Arial"/>
          <w:b/>
          <w:lang w:val="en-ZA" w:eastAsia="en-ZA"/>
        </w:rPr>
        <w:tab/>
        <w:t>Measurement and Payment</w:t>
      </w:r>
      <w:bookmarkEnd w:id="75"/>
    </w:p>
    <w:p w14:paraId="2B9E84CB" w14:textId="77777777" w:rsidR="000A4DA8" w:rsidRPr="0077769E" w:rsidRDefault="000A4DA8" w:rsidP="000A4DA8">
      <w:pPr>
        <w:spacing w:after="0" w:line="240" w:lineRule="auto"/>
        <w:rPr>
          <w:rFonts w:ascii="Arial" w:eastAsia="Times New Roman" w:hAnsi="Arial" w:cs="Arial"/>
          <w:b/>
          <w:lang w:val="en-ZA" w:eastAsia="en-ZA"/>
        </w:rPr>
      </w:pPr>
    </w:p>
    <w:p w14:paraId="7B5928DF" w14:textId="77777777" w:rsidR="000A4DA8" w:rsidRPr="0077769E" w:rsidRDefault="000A4DA8" w:rsidP="000A4DA8">
      <w:pPr>
        <w:spacing w:after="0" w:line="240" w:lineRule="auto"/>
        <w:outlineLvl w:val="1"/>
        <w:rPr>
          <w:rFonts w:ascii="Arial" w:eastAsia="Times New Roman" w:hAnsi="Arial" w:cs="Arial"/>
          <w:b/>
          <w:bCs/>
          <w:lang w:val="en-ZA" w:eastAsia="en-ZA"/>
        </w:rPr>
      </w:pPr>
      <w:bookmarkStart w:id="76" w:name="_Toc342652446"/>
      <w:r w:rsidRPr="0077769E">
        <w:rPr>
          <w:rFonts w:ascii="Arial" w:eastAsia="Times New Roman" w:hAnsi="Arial" w:cs="Arial"/>
          <w:b/>
          <w:bCs/>
          <w:lang w:val="en-ZA" w:eastAsia="en-ZA"/>
        </w:rPr>
        <w:t xml:space="preserve">6.1 </w:t>
      </w:r>
      <w:r w:rsidRPr="0077769E">
        <w:rPr>
          <w:rFonts w:ascii="Arial" w:eastAsia="Times New Roman" w:hAnsi="Arial" w:cs="Arial"/>
          <w:b/>
          <w:bCs/>
          <w:lang w:val="en-ZA" w:eastAsia="en-ZA"/>
        </w:rPr>
        <w:tab/>
        <w:t>Basic principles</w:t>
      </w:r>
      <w:bookmarkEnd w:id="76"/>
    </w:p>
    <w:p w14:paraId="2681FE01" w14:textId="77777777" w:rsidR="000A4DA8" w:rsidRPr="0077769E" w:rsidRDefault="000A4DA8" w:rsidP="000A4DA8">
      <w:pPr>
        <w:autoSpaceDE w:val="0"/>
        <w:autoSpaceDN w:val="0"/>
        <w:adjustRightInd w:val="0"/>
        <w:spacing w:after="0" w:line="240" w:lineRule="auto"/>
        <w:rPr>
          <w:rFonts w:ascii="Arial" w:eastAsia="Times New Roman" w:hAnsi="Arial" w:cs="Arial"/>
          <w:lang w:val="en-ZA" w:eastAsia="en-ZA"/>
        </w:rPr>
      </w:pPr>
    </w:p>
    <w:p w14:paraId="63FA441A" w14:textId="77777777" w:rsidR="000A4DA8" w:rsidRPr="0077769E" w:rsidRDefault="000A4DA8" w:rsidP="00E662BD">
      <w:pPr>
        <w:autoSpaceDE w:val="0"/>
        <w:autoSpaceDN w:val="0"/>
        <w:adjustRightInd w:val="0"/>
        <w:spacing w:after="0" w:line="240" w:lineRule="auto"/>
        <w:rPr>
          <w:rFonts w:ascii="Arial" w:eastAsia="Times New Roman" w:hAnsi="Arial" w:cs="Arial"/>
          <w:lang w:val="en-ZA" w:eastAsia="en-ZA"/>
        </w:rPr>
      </w:pPr>
      <w:r w:rsidRPr="0077769E">
        <w:rPr>
          <w:rFonts w:ascii="Arial" w:eastAsia="Times New Roman" w:hAnsi="Arial" w:cs="Arial"/>
          <w:lang w:val="en-ZA" w:eastAsia="en-ZA"/>
        </w:rPr>
        <w:t>Except as specified in the Specification Data or as billed, no separate measurement and payment will be made to cover the costs of complying with the provisions of this specification and such costs shall be deemed to be covered by the rates tendered for the items in the Schedule of Quantities completed by the Contractor when submitting his tender.</w:t>
      </w:r>
    </w:p>
    <w:p w14:paraId="13138E30" w14:textId="77777777" w:rsidR="000A4DA8" w:rsidRPr="0077769E" w:rsidRDefault="000A4DA8" w:rsidP="000A4DA8">
      <w:pPr>
        <w:tabs>
          <w:tab w:val="left" w:pos="567"/>
        </w:tabs>
        <w:spacing w:after="0" w:line="240" w:lineRule="auto"/>
        <w:jc w:val="both"/>
        <w:rPr>
          <w:rFonts w:ascii="Arial" w:eastAsia="Times New Roman" w:hAnsi="Arial" w:cs="Arial"/>
          <w:b/>
          <w:sz w:val="28"/>
          <w:szCs w:val="28"/>
        </w:rPr>
      </w:pPr>
      <w:r w:rsidRPr="0077769E">
        <w:rPr>
          <w:rFonts w:ascii="Arial" w:eastAsia="Times New Roman" w:hAnsi="Arial" w:cs="Arial"/>
          <w:b/>
          <w:sz w:val="28"/>
          <w:szCs w:val="28"/>
        </w:rPr>
        <w:t>Occupational health and safety specification for construction work contracts</w:t>
      </w:r>
    </w:p>
    <w:p w14:paraId="70427AC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bookmarkStart w:id="77" w:name="_Toc384177516"/>
      <w:bookmarkStart w:id="78" w:name="_Toc384177517"/>
      <w:bookmarkEnd w:id="77"/>
    </w:p>
    <w:p w14:paraId="416C74F0" w14:textId="77777777" w:rsidR="000A4DA8" w:rsidRPr="0077769E" w:rsidRDefault="000A4DA8" w:rsidP="000A4DA8">
      <w:pPr>
        <w:keepNext/>
        <w:tabs>
          <w:tab w:val="left" w:pos="567"/>
        </w:tabs>
        <w:spacing w:after="0" w:line="240" w:lineRule="auto"/>
        <w:ind w:left="851" w:hanging="851"/>
        <w:jc w:val="both"/>
        <w:outlineLvl w:val="0"/>
        <w:rPr>
          <w:rFonts w:ascii="Arial" w:eastAsia="Times New Roman" w:hAnsi="Arial" w:cs="Arial"/>
          <w:b/>
          <w:bCs/>
          <w:kern w:val="32"/>
          <w:sz w:val="28"/>
          <w:szCs w:val="32"/>
        </w:rPr>
      </w:pPr>
      <w:bookmarkStart w:id="79" w:name="_Toc384198414"/>
      <w:r w:rsidRPr="0077769E">
        <w:rPr>
          <w:rFonts w:ascii="Arial" w:eastAsia="Times New Roman" w:hAnsi="Arial" w:cs="Arial"/>
          <w:b/>
          <w:bCs/>
          <w:kern w:val="32"/>
          <w:sz w:val="28"/>
          <w:szCs w:val="32"/>
        </w:rPr>
        <w:t>1</w:t>
      </w:r>
      <w:r w:rsidRPr="0077769E">
        <w:rPr>
          <w:rFonts w:ascii="Arial" w:eastAsia="Times New Roman" w:hAnsi="Arial" w:cs="Arial"/>
          <w:b/>
          <w:bCs/>
          <w:kern w:val="32"/>
          <w:sz w:val="28"/>
          <w:szCs w:val="32"/>
        </w:rPr>
        <w:tab/>
        <w:t>Scope</w:t>
      </w:r>
      <w:bookmarkEnd w:id="78"/>
      <w:bookmarkEnd w:id="79"/>
    </w:p>
    <w:p w14:paraId="78CEFCD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7C5D1C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This health and safety specification in respect of a construction work contract:</w:t>
      </w:r>
    </w:p>
    <w:p w14:paraId="3B0D1F2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170D192"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provides the overarching framework within which the contractor is required to demonstrate compliance with certain requirements for occupation health and safety established by the Occupational Health and Safety Act of 1993 during construction; </w:t>
      </w:r>
    </w:p>
    <w:p w14:paraId="60247C91"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72CBBF29"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establishes the manner in which the contractor is to manage the risk of health and safety  incidents in during the construction; and  </w:t>
      </w:r>
    </w:p>
    <w:p w14:paraId="0D717033"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53EA0202"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establishes the manner in which the employer’s health and safety agent will interact with the contractor.</w:t>
      </w:r>
    </w:p>
    <w:p w14:paraId="535BEA61" w14:textId="77777777" w:rsidR="000A4DA8" w:rsidRPr="0077769E" w:rsidRDefault="000A4DA8" w:rsidP="000A4DA8">
      <w:pPr>
        <w:tabs>
          <w:tab w:val="left" w:pos="567"/>
        </w:tabs>
        <w:spacing w:after="120" w:line="240" w:lineRule="auto"/>
        <w:ind w:left="283"/>
        <w:jc w:val="both"/>
        <w:rPr>
          <w:rFonts w:ascii="Arial" w:eastAsia="Times New Roman" w:hAnsi="Arial" w:cs="Arial"/>
          <w:sz w:val="20"/>
          <w:szCs w:val="24"/>
          <w:lang w:val="en-GB"/>
        </w:rPr>
      </w:pPr>
    </w:p>
    <w:p w14:paraId="083B7B69" w14:textId="77777777" w:rsidR="000A4DA8" w:rsidRPr="0077769E" w:rsidRDefault="000A4DA8" w:rsidP="000A4DA8">
      <w:pPr>
        <w:tabs>
          <w:tab w:val="left" w:pos="567"/>
        </w:tabs>
        <w:spacing w:after="0" w:line="240" w:lineRule="auto"/>
        <w:jc w:val="both"/>
        <w:rPr>
          <w:rFonts w:ascii="Arial" w:eastAsia="Times New Roman" w:hAnsi="Arial" w:cs="Arial"/>
          <w:sz w:val="18"/>
          <w:szCs w:val="18"/>
        </w:rPr>
      </w:pPr>
      <w:r w:rsidRPr="0077769E">
        <w:rPr>
          <w:rFonts w:ascii="Arial" w:eastAsia="Times New Roman" w:hAnsi="Arial" w:cs="Arial"/>
          <w:sz w:val="18"/>
          <w:szCs w:val="18"/>
        </w:rPr>
        <w:t xml:space="preserve">Note 1  </w:t>
      </w:r>
      <w:r w:rsidRPr="0077769E">
        <w:rPr>
          <w:rFonts w:ascii="Arial" w:eastAsia="Times New Roman" w:hAnsi="Arial" w:cs="Arial"/>
          <w:sz w:val="18"/>
          <w:szCs w:val="18"/>
        </w:rPr>
        <w:tab/>
        <w:t>This specification establishes generic requirements to enable the employer and the contractor to satisfy aspects of the Occupational Health and Safety Act, 1993 (Act No. 85 of 1993) and the Construction Regulations, 2014. The contractor is required to develop, implement and maintain package specific health and safety plans. The employer is required to provide certain package specific information to the contractor or a health and safety specification for the works to enable such plans to be formulated. Accordingly, this generic specification on its own cannot ensure compliance with the requirements of the aforementioned Act (See Annexure A).</w:t>
      </w:r>
    </w:p>
    <w:p w14:paraId="6CFA1B65" w14:textId="77777777" w:rsidR="000A4DA8" w:rsidRPr="0077769E" w:rsidRDefault="000A4DA8" w:rsidP="000A4DA8">
      <w:pPr>
        <w:tabs>
          <w:tab w:val="left" w:pos="567"/>
        </w:tabs>
        <w:spacing w:after="0" w:line="240" w:lineRule="auto"/>
        <w:jc w:val="both"/>
        <w:rPr>
          <w:rFonts w:ascii="Arial" w:eastAsia="Times New Roman" w:hAnsi="Arial" w:cs="Arial"/>
          <w:sz w:val="18"/>
          <w:szCs w:val="18"/>
        </w:rPr>
      </w:pPr>
    </w:p>
    <w:p w14:paraId="51F9F0FE" w14:textId="77777777" w:rsidR="000A4DA8" w:rsidRPr="0077769E" w:rsidRDefault="000A4DA8" w:rsidP="000A4DA8">
      <w:pPr>
        <w:tabs>
          <w:tab w:val="left" w:pos="567"/>
        </w:tabs>
        <w:spacing w:after="0" w:line="240" w:lineRule="auto"/>
        <w:jc w:val="both"/>
        <w:rPr>
          <w:rFonts w:ascii="Arial" w:eastAsia="Times New Roman" w:hAnsi="Arial" w:cs="Arial"/>
          <w:sz w:val="18"/>
          <w:szCs w:val="18"/>
          <w:lang w:val="en-GB"/>
        </w:rPr>
      </w:pPr>
      <w:r w:rsidRPr="0077769E">
        <w:rPr>
          <w:rFonts w:ascii="Arial" w:eastAsia="Times New Roman" w:hAnsi="Arial" w:cs="Arial"/>
          <w:sz w:val="18"/>
          <w:szCs w:val="18"/>
        </w:rPr>
        <w:t>Note 2</w:t>
      </w:r>
      <w:r w:rsidRPr="0077769E">
        <w:rPr>
          <w:rFonts w:ascii="Arial" w:eastAsia="Times New Roman" w:hAnsi="Arial" w:cs="Arial"/>
          <w:sz w:val="18"/>
          <w:szCs w:val="18"/>
        </w:rPr>
        <w:tab/>
      </w:r>
      <w:r w:rsidRPr="0077769E">
        <w:rPr>
          <w:rFonts w:ascii="Arial" w:eastAsia="Times New Roman" w:hAnsi="Arial" w:cs="Arial"/>
          <w:sz w:val="18"/>
          <w:szCs w:val="18"/>
        </w:rPr>
        <w:tab/>
        <w:t xml:space="preserve">The Construction Regulations, 2014, require an employer to </w:t>
      </w:r>
      <w:r w:rsidRPr="0077769E">
        <w:rPr>
          <w:rFonts w:ascii="Arial" w:eastAsia="Times New Roman" w:hAnsi="Arial" w:cs="Arial"/>
          <w:sz w:val="18"/>
          <w:szCs w:val="18"/>
          <w:lang w:val="en-GB"/>
        </w:rPr>
        <w:t>stop any contractor from executing construction work which is not in accordance with the contractor’s health and safety plan for the site or which poses to be a threat to the health and safety of persons.</w:t>
      </w:r>
    </w:p>
    <w:p w14:paraId="7C9F317D" w14:textId="77777777" w:rsidR="000A4DA8" w:rsidRPr="0077769E" w:rsidRDefault="000A4DA8" w:rsidP="000A4DA8">
      <w:pPr>
        <w:tabs>
          <w:tab w:val="left" w:pos="567"/>
        </w:tabs>
        <w:spacing w:after="0" w:line="240" w:lineRule="auto"/>
        <w:jc w:val="both"/>
        <w:rPr>
          <w:rFonts w:ascii="Arial" w:eastAsia="Times New Roman" w:hAnsi="Arial" w:cs="Arial"/>
          <w:sz w:val="18"/>
          <w:szCs w:val="18"/>
          <w:lang w:val="en-GB"/>
        </w:rPr>
      </w:pPr>
    </w:p>
    <w:p w14:paraId="023A73DD" w14:textId="77777777" w:rsidR="000A4DA8" w:rsidRPr="0077769E" w:rsidRDefault="000A4DA8" w:rsidP="000A4DA8">
      <w:pPr>
        <w:tabs>
          <w:tab w:val="left" w:pos="567"/>
        </w:tabs>
        <w:spacing w:after="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Note 3 </w:t>
      </w:r>
      <w:r w:rsidRPr="0077769E">
        <w:rPr>
          <w:rFonts w:ascii="Arial" w:eastAsia="Times New Roman" w:hAnsi="Arial" w:cs="Arial"/>
          <w:sz w:val="18"/>
          <w:szCs w:val="18"/>
          <w:lang w:val="en-GB"/>
        </w:rPr>
        <w:tab/>
        <w:t>This specification establishes generic health and safety requirements. Site specific requirements for health and safety are stated in the scope of work associated with a contract (see Annexure A).</w:t>
      </w:r>
    </w:p>
    <w:p w14:paraId="177B84AF" w14:textId="77777777" w:rsidR="000A4DA8" w:rsidRPr="0077769E" w:rsidRDefault="000A4DA8" w:rsidP="000A4DA8">
      <w:pPr>
        <w:tabs>
          <w:tab w:val="left" w:pos="567"/>
        </w:tabs>
        <w:autoSpaceDE w:val="0"/>
        <w:autoSpaceDN w:val="0"/>
        <w:adjustRightInd w:val="0"/>
        <w:spacing w:after="0" w:line="240" w:lineRule="auto"/>
        <w:jc w:val="both"/>
        <w:rPr>
          <w:rFonts w:ascii="Arial" w:eastAsia="Times New Roman" w:hAnsi="Arial" w:cs="Arial"/>
          <w:color w:val="000000"/>
          <w:sz w:val="18"/>
          <w:szCs w:val="18"/>
          <w:lang w:val="en-ZA" w:eastAsia="en-ZA"/>
        </w:rPr>
      </w:pPr>
    </w:p>
    <w:p w14:paraId="789DE52C" w14:textId="77777777" w:rsidR="000A4DA8" w:rsidRPr="0077769E" w:rsidRDefault="000A4DA8" w:rsidP="000A4DA8">
      <w:pPr>
        <w:tabs>
          <w:tab w:val="left" w:pos="567"/>
        </w:tabs>
        <w:autoSpaceDE w:val="0"/>
        <w:autoSpaceDN w:val="0"/>
        <w:adjustRightInd w:val="0"/>
        <w:spacing w:after="0" w:line="240" w:lineRule="auto"/>
        <w:jc w:val="both"/>
        <w:rPr>
          <w:rFonts w:ascii="Arial" w:eastAsia="Times New Roman" w:hAnsi="Arial" w:cs="Arial"/>
          <w:color w:val="000000"/>
          <w:sz w:val="18"/>
          <w:szCs w:val="18"/>
          <w:lang w:val="en-ZA" w:eastAsia="en-ZA"/>
        </w:rPr>
      </w:pPr>
      <w:r w:rsidRPr="0077769E">
        <w:rPr>
          <w:rFonts w:ascii="Arial" w:eastAsia="Times New Roman" w:hAnsi="Arial" w:cs="Arial"/>
          <w:color w:val="000000"/>
          <w:sz w:val="18"/>
          <w:szCs w:val="18"/>
          <w:lang w:val="en-ZA" w:eastAsia="en-ZA"/>
        </w:rPr>
        <w:t>Note 4 The South African Council for the Project and Construction Management Professions has established the following specified categories of registration in terms of the Project and Construction Management Professions Act of 2000 (Act No. 48 of 2000):</w:t>
      </w:r>
    </w:p>
    <w:p w14:paraId="5C6DB148" w14:textId="77777777" w:rsidR="000A4DA8" w:rsidRPr="0077769E" w:rsidRDefault="000A4DA8" w:rsidP="000A4DA8">
      <w:pPr>
        <w:tabs>
          <w:tab w:val="left" w:pos="567"/>
        </w:tabs>
        <w:autoSpaceDE w:val="0"/>
        <w:autoSpaceDN w:val="0"/>
        <w:adjustRightInd w:val="0"/>
        <w:spacing w:after="0" w:line="240" w:lineRule="auto"/>
        <w:jc w:val="both"/>
        <w:rPr>
          <w:rFonts w:ascii="Arial" w:eastAsia="Times New Roman" w:hAnsi="Arial" w:cs="Arial"/>
          <w:color w:val="000000"/>
          <w:sz w:val="18"/>
          <w:szCs w:val="18"/>
          <w:lang w:val="en-ZA" w:eastAsia="en-ZA"/>
        </w:rPr>
      </w:pPr>
    </w:p>
    <w:p w14:paraId="7737115C" w14:textId="77777777" w:rsidR="000A4DA8" w:rsidRPr="0077769E" w:rsidRDefault="000A4DA8" w:rsidP="00F44114">
      <w:pPr>
        <w:numPr>
          <w:ilvl w:val="0"/>
          <w:numId w:val="106"/>
        </w:numPr>
        <w:tabs>
          <w:tab w:val="left" w:pos="567"/>
        </w:tabs>
        <w:autoSpaceDE w:val="0"/>
        <w:autoSpaceDN w:val="0"/>
        <w:adjustRightInd w:val="0"/>
        <w:spacing w:after="0" w:line="240" w:lineRule="auto"/>
        <w:ind w:left="567" w:hanging="567"/>
        <w:jc w:val="both"/>
        <w:rPr>
          <w:rFonts w:ascii="Arial" w:eastAsia="Times New Roman" w:hAnsi="Arial" w:cs="Arial"/>
          <w:color w:val="000000"/>
          <w:sz w:val="18"/>
          <w:szCs w:val="18"/>
          <w:lang w:val="en-ZA" w:eastAsia="en-ZA"/>
        </w:rPr>
      </w:pPr>
      <w:r w:rsidRPr="0077769E">
        <w:rPr>
          <w:rFonts w:ascii="Arial" w:eastAsia="Times New Roman" w:hAnsi="Arial" w:cs="Arial"/>
          <w:color w:val="000000"/>
          <w:sz w:val="18"/>
          <w:szCs w:val="18"/>
          <w:lang w:val="en-ZA" w:eastAsia="en-ZA"/>
        </w:rPr>
        <w:t>a Construction Health and Safety Agent who may be appointed by an employer to act as his agent in terms of the Occupational Health and Safety Act of 1993 and the Construction Regulations issued in terms of that Act;</w:t>
      </w:r>
    </w:p>
    <w:p w14:paraId="16A20071" w14:textId="77777777" w:rsidR="000A4DA8" w:rsidRPr="0077769E" w:rsidRDefault="000A4DA8" w:rsidP="00F44114">
      <w:pPr>
        <w:numPr>
          <w:ilvl w:val="0"/>
          <w:numId w:val="106"/>
        </w:numPr>
        <w:tabs>
          <w:tab w:val="left" w:pos="567"/>
        </w:tabs>
        <w:autoSpaceDE w:val="0"/>
        <w:autoSpaceDN w:val="0"/>
        <w:adjustRightInd w:val="0"/>
        <w:spacing w:after="0" w:line="240" w:lineRule="auto"/>
        <w:ind w:left="567" w:hanging="567"/>
        <w:jc w:val="both"/>
        <w:rPr>
          <w:rFonts w:ascii="Arial" w:eastAsia="Times New Roman" w:hAnsi="Arial" w:cs="Arial"/>
          <w:color w:val="000000"/>
          <w:sz w:val="18"/>
          <w:szCs w:val="18"/>
          <w:lang w:val="en-ZA" w:eastAsia="en-ZA"/>
        </w:rPr>
      </w:pPr>
      <w:r w:rsidRPr="0077769E">
        <w:rPr>
          <w:rFonts w:ascii="Arial" w:eastAsia="Times New Roman" w:hAnsi="Arial" w:cs="Arial"/>
          <w:color w:val="000000"/>
          <w:sz w:val="18"/>
          <w:szCs w:val="18"/>
          <w:lang w:val="en-ZA" w:eastAsia="en-ZA"/>
        </w:rPr>
        <w:t xml:space="preserve">a Construction Health and Safety Manager  who may be appointed by an employer to complement his professional team or by a contractor to manage company or project health and safety performance and compliance in accordance with the Occupational Health and Safety Act and Regulations; and  </w:t>
      </w:r>
    </w:p>
    <w:p w14:paraId="5FF7B901" w14:textId="77777777" w:rsidR="000A4DA8" w:rsidRPr="0077769E" w:rsidRDefault="000A4DA8" w:rsidP="00F44114">
      <w:pPr>
        <w:numPr>
          <w:ilvl w:val="0"/>
          <w:numId w:val="106"/>
        </w:numPr>
        <w:tabs>
          <w:tab w:val="left" w:pos="567"/>
        </w:tabs>
        <w:autoSpaceDE w:val="0"/>
        <w:autoSpaceDN w:val="0"/>
        <w:adjustRightInd w:val="0"/>
        <w:spacing w:after="0" w:line="240" w:lineRule="auto"/>
        <w:ind w:left="567" w:hanging="567"/>
        <w:jc w:val="both"/>
        <w:rPr>
          <w:rFonts w:ascii="Arial" w:eastAsia="Times New Roman" w:hAnsi="Arial" w:cs="Arial"/>
          <w:color w:val="000000"/>
          <w:sz w:val="18"/>
          <w:szCs w:val="18"/>
          <w:lang w:val="en-ZA" w:eastAsia="en-ZA"/>
        </w:rPr>
      </w:pPr>
      <w:r w:rsidRPr="0077769E">
        <w:rPr>
          <w:rFonts w:ascii="Arial" w:eastAsia="Times New Roman" w:hAnsi="Arial" w:cs="Arial"/>
          <w:color w:val="000000"/>
          <w:sz w:val="18"/>
          <w:szCs w:val="18"/>
          <w:lang w:val="en-ZA" w:eastAsia="en-ZA"/>
        </w:rPr>
        <w:lastRenderedPageBreak/>
        <w:t xml:space="preserve">a Construction  Health and Safety Officers who may be appointed by an employer to mitigate the risk on a project  or by a contractor to monitor and assist on-site health and safety performance and compliance in accordance with the Occupational Health and Safety Act and Regulations and services. </w:t>
      </w:r>
    </w:p>
    <w:p w14:paraId="3D813FEB" w14:textId="77777777" w:rsidR="000A4DA8" w:rsidRPr="0077769E" w:rsidRDefault="000A4DA8" w:rsidP="000A4DA8">
      <w:pPr>
        <w:tabs>
          <w:tab w:val="left" w:pos="567"/>
        </w:tabs>
        <w:spacing w:after="120" w:line="240" w:lineRule="auto"/>
        <w:ind w:left="283"/>
        <w:jc w:val="both"/>
        <w:rPr>
          <w:rFonts w:ascii="Arial" w:eastAsia="Times New Roman" w:hAnsi="Arial" w:cs="Arial"/>
          <w:sz w:val="18"/>
          <w:szCs w:val="18"/>
          <w:lang w:val="en-GB"/>
        </w:rPr>
      </w:pPr>
    </w:p>
    <w:p w14:paraId="227DEB12" w14:textId="77777777" w:rsidR="000A4DA8" w:rsidRPr="0077769E" w:rsidRDefault="000A4DA8" w:rsidP="000A4DA8">
      <w:pPr>
        <w:keepNext/>
        <w:tabs>
          <w:tab w:val="left" w:pos="567"/>
        </w:tabs>
        <w:spacing w:after="0" w:line="240" w:lineRule="auto"/>
        <w:ind w:left="851" w:hanging="851"/>
        <w:jc w:val="both"/>
        <w:outlineLvl w:val="0"/>
        <w:rPr>
          <w:rFonts w:ascii="Arial" w:eastAsia="Times New Roman" w:hAnsi="Arial" w:cs="Arial"/>
          <w:b/>
          <w:bCs/>
          <w:kern w:val="32"/>
          <w:sz w:val="28"/>
          <w:szCs w:val="32"/>
        </w:rPr>
      </w:pPr>
      <w:bookmarkStart w:id="80" w:name="_Toc384177518"/>
      <w:bookmarkStart w:id="81" w:name="_Toc384198415"/>
      <w:r w:rsidRPr="0077769E">
        <w:rPr>
          <w:rFonts w:ascii="Arial" w:eastAsia="Times New Roman" w:hAnsi="Arial" w:cs="Arial"/>
          <w:b/>
          <w:bCs/>
          <w:kern w:val="32"/>
          <w:sz w:val="28"/>
          <w:szCs w:val="32"/>
        </w:rPr>
        <w:t>2</w:t>
      </w:r>
      <w:r w:rsidRPr="0077769E">
        <w:rPr>
          <w:rFonts w:ascii="Arial" w:eastAsia="Times New Roman" w:hAnsi="Arial" w:cs="Arial"/>
          <w:b/>
          <w:bCs/>
          <w:kern w:val="32"/>
          <w:sz w:val="28"/>
          <w:szCs w:val="32"/>
        </w:rPr>
        <w:tab/>
        <w:t>Definitions</w:t>
      </w:r>
      <w:bookmarkEnd w:id="80"/>
      <w:bookmarkEnd w:id="81"/>
    </w:p>
    <w:p w14:paraId="53AFDD1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CC0B29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Act:</w:t>
      </w:r>
      <w:r w:rsidRPr="0077769E">
        <w:rPr>
          <w:rFonts w:ascii="Arial" w:eastAsia="Times New Roman" w:hAnsi="Arial" w:cs="Arial"/>
          <w:sz w:val="20"/>
          <w:szCs w:val="24"/>
        </w:rPr>
        <w:t xml:space="preserve">  the Occupational Health and Safety Act, 1993 (Act No. 85 of 1993)</w:t>
      </w:r>
    </w:p>
    <w:p w14:paraId="2790F7E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F83C5C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contractor</w:t>
      </w:r>
      <w:r w:rsidRPr="0077769E">
        <w:rPr>
          <w:rFonts w:ascii="Arial" w:eastAsia="Times New Roman" w:hAnsi="Arial" w:cs="Arial"/>
          <w:sz w:val="20"/>
          <w:szCs w:val="24"/>
        </w:rPr>
        <w:t xml:space="preserve">: </w:t>
      </w:r>
      <w:r w:rsidRPr="0077769E">
        <w:rPr>
          <w:rFonts w:ascii="Arial" w:eastAsia="Times New Roman" w:hAnsi="Arial" w:cs="Arial"/>
          <w:sz w:val="20"/>
          <w:szCs w:val="24"/>
          <w:lang w:val="en-ZA" w:eastAsia="en-ZA"/>
        </w:rPr>
        <w:t>person or organization that contracts to provide the work covered by the contract</w:t>
      </w:r>
    </w:p>
    <w:p w14:paraId="7D46D06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0B62EA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contract manager:</w:t>
      </w:r>
      <w:r w:rsidRPr="0077769E">
        <w:rPr>
          <w:rFonts w:ascii="Arial" w:eastAsia="Times New Roman" w:hAnsi="Arial" w:cs="Arial"/>
          <w:sz w:val="20"/>
          <w:szCs w:val="24"/>
        </w:rPr>
        <w:t xml:space="preserve"> </w:t>
      </w:r>
      <w:r w:rsidRPr="0077769E">
        <w:rPr>
          <w:rFonts w:ascii="Arial" w:eastAsia="Times New Roman" w:hAnsi="Arial" w:cs="Arial"/>
          <w:sz w:val="20"/>
          <w:szCs w:val="24"/>
          <w:lang w:val="en-ZA" w:eastAsia="en-ZA"/>
        </w:rPr>
        <w:t>person appointed by the employer to administer the contract on his behalf</w:t>
      </w:r>
      <w:r w:rsidRPr="0077769E">
        <w:rPr>
          <w:rFonts w:ascii="Arial" w:eastAsia="Times New Roman" w:hAnsi="Arial" w:cs="Arial"/>
          <w:sz w:val="20"/>
          <w:szCs w:val="24"/>
        </w:rPr>
        <w:t xml:space="preserve"> </w:t>
      </w:r>
    </w:p>
    <w:p w14:paraId="0829774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9D246E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competent person:</w:t>
      </w:r>
      <w:r w:rsidRPr="0077769E">
        <w:rPr>
          <w:rFonts w:ascii="Arial" w:eastAsia="Times New Roman" w:hAnsi="Arial" w:cs="Arial"/>
          <w:sz w:val="20"/>
          <w:szCs w:val="24"/>
        </w:rPr>
        <w:t xml:space="preserve"> any person who:</w:t>
      </w:r>
    </w:p>
    <w:p w14:paraId="52F79AE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 xml:space="preserve"> </w:t>
      </w:r>
    </w:p>
    <w:p w14:paraId="7FFF9C6F" w14:textId="77777777" w:rsidR="000A4DA8" w:rsidRPr="0077769E" w:rsidRDefault="000A4DA8" w:rsidP="00F44114">
      <w:pPr>
        <w:numPr>
          <w:ilvl w:val="0"/>
          <w:numId w:val="108"/>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has in respect of the work or task to be performed the required knowledge, training and experience and, where applicable, qualifications specific to that work or task; and </w:t>
      </w:r>
    </w:p>
    <w:p w14:paraId="0C2157D2" w14:textId="77777777" w:rsidR="000A4DA8" w:rsidRPr="0077769E" w:rsidRDefault="000A4DA8" w:rsidP="000A4DA8">
      <w:pPr>
        <w:tabs>
          <w:tab w:val="left" w:pos="567"/>
        </w:tabs>
        <w:spacing w:after="0" w:line="240" w:lineRule="auto"/>
        <w:ind w:left="567"/>
        <w:contextualSpacing/>
        <w:jc w:val="both"/>
        <w:rPr>
          <w:rFonts w:ascii="Arial" w:eastAsia="Times New Roman" w:hAnsi="Arial" w:cs="Arial"/>
          <w:sz w:val="20"/>
          <w:szCs w:val="24"/>
          <w:lang w:val="en-GB"/>
        </w:rPr>
      </w:pPr>
    </w:p>
    <w:p w14:paraId="7632D2C0" w14:textId="77777777" w:rsidR="000A4DA8" w:rsidRPr="0077769E" w:rsidRDefault="000A4DA8" w:rsidP="00F44114">
      <w:pPr>
        <w:numPr>
          <w:ilvl w:val="0"/>
          <w:numId w:val="108"/>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is familiar with the Act and applicable regulations made in terms of the Act</w:t>
      </w:r>
    </w:p>
    <w:p w14:paraId="16CC0A3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CAF7F6C" w14:textId="77777777" w:rsidR="000A4DA8" w:rsidRPr="0077769E" w:rsidRDefault="000A4DA8" w:rsidP="000A4DA8">
      <w:pPr>
        <w:tabs>
          <w:tab w:val="left" w:pos="567"/>
        </w:tabs>
        <w:spacing w:after="0" w:line="240" w:lineRule="auto"/>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Note: The Regulations stipulate that where appropriate qualifications and training are registered in terms of the provisions of the National Qualification Framework Act of 2000.those qualifications and training must be regarded as the required qualifications and training.  </w:t>
      </w:r>
    </w:p>
    <w:p w14:paraId="63B81D9C" w14:textId="77777777" w:rsidR="000A4DA8" w:rsidRPr="0077769E" w:rsidRDefault="000A4DA8" w:rsidP="000A4DA8">
      <w:pPr>
        <w:tabs>
          <w:tab w:val="left" w:pos="567"/>
        </w:tabs>
        <w:spacing w:after="0" w:line="240" w:lineRule="auto"/>
        <w:jc w:val="both"/>
        <w:rPr>
          <w:rFonts w:ascii="Arial" w:eastAsia="Times New Roman" w:hAnsi="Arial" w:cs="Arial"/>
          <w:b/>
          <w:sz w:val="16"/>
          <w:szCs w:val="16"/>
        </w:rPr>
      </w:pPr>
    </w:p>
    <w:p w14:paraId="2954DF8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danger:</w:t>
      </w:r>
      <w:r w:rsidRPr="0077769E">
        <w:rPr>
          <w:rFonts w:ascii="Arial" w:eastAsia="Times New Roman" w:hAnsi="Arial" w:cs="Arial"/>
          <w:sz w:val="20"/>
          <w:szCs w:val="24"/>
        </w:rPr>
        <w:t xml:space="preserve"> anything which may cause injury or damage to persons or property</w:t>
      </w:r>
    </w:p>
    <w:p w14:paraId="381059E5"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65578D6" w14:textId="77777777" w:rsidR="000A4DA8" w:rsidRPr="0077769E" w:rsidRDefault="000A4DA8" w:rsidP="000A4DA8">
      <w:pPr>
        <w:tabs>
          <w:tab w:val="left" w:pos="567"/>
        </w:tabs>
        <w:spacing w:after="0" w:line="240" w:lineRule="auto"/>
        <w:jc w:val="both"/>
        <w:rPr>
          <w:rFonts w:ascii="Arial" w:eastAsia="Times New Roman" w:hAnsi="Arial" w:cs="Arial"/>
          <w:bCs/>
          <w:noProof/>
          <w:sz w:val="20"/>
          <w:szCs w:val="24"/>
          <w:lang w:eastAsia="en-ZA"/>
        </w:rPr>
      </w:pPr>
      <w:r w:rsidRPr="0077769E">
        <w:rPr>
          <w:rFonts w:ascii="Arial" w:eastAsia="Times New Roman" w:hAnsi="Arial" w:cs="Arial"/>
          <w:b/>
          <w:sz w:val="20"/>
          <w:szCs w:val="24"/>
        </w:rPr>
        <w:t>employer</w:t>
      </w:r>
      <w:r w:rsidRPr="0077769E">
        <w:rPr>
          <w:rFonts w:ascii="Arial" w:eastAsia="Times New Roman" w:hAnsi="Arial" w:cs="Arial"/>
          <w:sz w:val="20"/>
          <w:szCs w:val="24"/>
        </w:rPr>
        <w:t xml:space="preserve">: person or </w:t>
      </w:r>
      <w:r w:rsidRPr="0077769E">
        <w:rPr>
          <w:rFonts w:ascii="Arial" w:eastAsia="Times New Roman" w:hAnsi="Arial" w:cs="Arial"/>
          <w:noProof/>
          <w:sz w:val="20"/>
          <w:szCs w:val="24"/>
          <w:lang w:eastAsia="en-ZA"/>
        </w:rPr>
        <w:t xml:space="preserve">organisation that enters into </w:t>
      </w:r>
      <w:r w:rsidRPr="0077769E">
        <w:rPr>
          <w:rFonts w:ascii="Arial" w:eastAsia="Times New Roman" w:hAnsi="Arial" w:cs="Arial"/>
          <w:sz w:val="20"/>
          <w:szCs w:val="24"/>
          <w:lang w:val="en-ZA" w:eastAsia="en-ZA"/>
        </w:rPr>
        <w:t>a contract with the contractor for the provision of the work covered by the contract</w:t>
      </w:r>
    </w:p>
    <w:p w14:paraId="780990F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20C45A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employer’s health and safety agent:</w:t>
      </w:r>
      <w:r w:rsidRPr="0077769E">
        <w:rPr>
          <w:rFonts w:ascii="Arial" w:eastAsia="Times New Roman" w:hAnsi="Arial" w:cs="Arial"/>
          <w:sz w:val="20"/>
          <w:szCs w:val="24"/>
        </w:rPr>
        <w:t xml:space="preserve"> the person appointed as agent by the employer in terms of Regulation 4(5) of the Construction regulations and named in the contract data as the being the employer’s agent responsible for health and safety matters</w:t>
      </w:r>
    </w:p>
    <w:p w14:paraId="4BD8E85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B5729A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bCs/>
          <w:sz w:val="20"/>
          <w:szCs w:val="24"/>
        </w:rPr>
        <w:t>ergonomics:</w:t>
      </w:r>
      <w:r w:rsidRPr="0077769E">
        <w:rPr>
          <w:rFonts w:ascii="Arial" w:eastAsia="Times New Roman" w:hAnsi="Arial" w:cs="Arial"/>
          <w:bCs/>
          <w:sz w:val="20"/>
          <w:szCs w:val="24"/>
        </w:rPr>
        <w:t xml:space="preserve"> </w:t>
      </w:r>
      <w:r w:rsidRPr="0077769E">
        <w:rPr>
          <w:rFonts w:ascii="Arial" w:eastAsia="Times New Roman" w:hAnsi="Arial" w:cs="Arial"/>
          <w:sz w:val="20"/>
          <w:szCs w:val="24"/>
        </w:rPr>
        <w:t xml:space="preserve">the application of scientific information concerning humans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 the design of objects, </w:t>
      </w:r>
      <w:smartTag w:uri="urn:schemas-microsoft-com:office:smarttags" w:element="PersonName">
        <w:r w:rsidRPr="0077769E">
          <w:rPr>
            <w:rFonts w:ascii="Arial" w:eastAsia="Times New Roman" w:hAnsi="Arial" w:cs="Arial"/>
            <w:sz w:val="20"/>
            <w:szCs w:val="24"/>
          </w:rPr>
          <w:t>systems</w:t>
        </w:r>
      </w:smartTag>
      <w:r w:rsidRPr="0077769E">
        <w:rPr>
          <w:rFonts w:ascii="Arial" w:eastAsia="Times New Roman" w:hAnsi="Arial" w:cs="Arial"/>
          <w:sz w:val="20"/>
          <w:szCs w:val="24"/>
        </w:rPr>
        <w:t xml:space="preserve"> and the environment for human use in order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 optimise human well-being and overall system performance</w:t>
      </w:r>
    </w:p>
    <w:p w14:paraId="39E6AF4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1DF4A6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hazard:</w:t>
      </w:r>
      <w:r w:rsidRPr="0077769E">
        <w:rPr>
          <w:rFonts w:ascii="Arial" w:eastAsia="Times New Roman" w:hAnsi="Arial" w:cs="Arial"/>
          <w:sz w:val="20"/>
          <w:szCs w:val="24"/>
        </w:rPr>
        <w:t xml:space="preserve">  a source of or exposure to danger</w:t>
      </w:r>
    </w:p>
    <w:p w14:paraId="4E3624D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E2F1FC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hazard identification:</w:t>
      </w:r>
      <w:r w:rsidRPr="0077769E">
        <w:rPr>
          <w:rFonts w:ascii="Arial" w:eastAsia="Times New Roman" w:hAnsi="Arial" w:cs="Arial"/>
          <w:sz w:val="20"/>
          <w:szCs w:val="24"/>
        </w:rPr>
        <w:t xml:space="preserve"> the identification and documenting of existing or expected hazards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 the health and safety of persons, which are normally associated with the type of construction work being executed or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 be executed</w:t>
      </w:r>
    </w:p>
    <w:p w14:paraId="40E2AB1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2CAB27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health and safety plan:</w:t>
      </w:r>
      <w:r w:rsidRPr="0077769E">
        <w:rPr>
          <w:rFonts w:ascii="Arial" w:eastAsia="Times New Roman" w:hAnsi="Arial" w:cs="Arial"/>
          <w:sz w:val="20"/>
          <w:szCs w:val="24"/>
        </w:rPr>
        <w:t xml:space="preserve"> a documented plan which addresses hazards identified and includes safe work procedures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 mitigate, </w:t>
      </w:r>
      <w:smartTag w:uri="urn:schemas-microsoft-com:office:smarttags" w:element="PersonName">
        <w:r w:rsidRPr="0077769E">
          <w:rPr>
            <w:rFonts w:ascii="Arial" w:eastAsia="Times New Roman" w:hAnsi="Arial" w:cs="Arial"/>
            <w:sz w:val="20"/>
            <w:szCs w:val="24"/>
          </w:rPr>
          <w:t>red</w:t>
        </w:r>
      </w:smartTag>
      <w:r w:rsidRPr="0077769E">
        <w:rPr>
          <w:rFonts w:ascii="Arial" w:eastAsia="Times New Roman" w:hAnsi="Arial" w:cs="Arial"/>
          <w:sz w:val="20"/>
          <w:szCs w:val="24"/>
        </w:rPr>
        <w:t>uce or control the hazards identified</w:t>
      </w:r>
    </w:p>
    <w:p w14:paraId="452CD3D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3C7FF2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health and safety specification:</w:t>
      </w:r>
      <w:r w:rsidRPr="0077769E">
        <w:rPr>
          <w:rFonts w:ascii="Arial" w:eastAsia="Times New Roman" w:hAnsi="Arial" w:cs="Arial"/>
          <w:sz w:val="20"/>
          <w:szCs w:val="24"/>
        </w:rPr>
        <w:t xml:space="preserve"> a site, activity or project specific document pertaining to all health and safety requirements related to construction work which is included in the contractor’s contract with the employer or an order issued in terms of  framework agreement</w:t>
      </w:r>
    </w:p>
    <w:p w14:paraId="0A94546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777006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healthy:</w:t>
      </w:r>
      <w:r w:rsidRPr="0077769E">
        <w:rPr>
          <w:rFonts w:ascii="Arial" w:eastAsia="Times New Roman" w:hAnsi="Arial" w:cs="Arial"/>
          <w:sz w:val="20"/>
          <w:szCs w:val="24"/>
        </w:rPr>
        <w:t xml:space="preserve"> free from illness or injury attributable to occupational causes</w:t>
      </w:r>
    </w:p>
    <w:p w14:paraId="2B587652"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BBFF31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incident:</w:t>
      </w:r>
      <w:r w:rsidRPr="0077769E">
        <w:rPr>
          <w:rFonts w:ascii="Arial" w:eastAsia="Times New Roman" w:hAnsi="Arial" w:cs="Arial"/>
          <w:sz w:val="20"/>
          <w:szCs w:val="24"/>
        </w:rPr>
        <w:t xml:space="preserve">  an event or occurrence occurring at work or arising out of or in connection with the activities of persons at work, or in connection with the use of plant or machinery, in which,  or in consequence of which:</w:t>
      </w:r>
    </w:p>
    <w:p w14:paraId="0DDDA84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B8C7280"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 a) </w:t>
      </w:r>
      <w:r w:rsidRPr="0077769E">
        <w:rPr>
          <w:rFonts w:ascii="Arial" w:eastAsia="Times New Roman" w:hAnsi="Arial" w:cs="Arial"/>
          <w:sz w:val="20"/>
          <w:szCs w:val="24"/>
        </w:rPr>
        <w:tab/>
        <w:t xml:space="preserve">any person dies, becomes unconscious, suffers the loss of a limb or part of a limb or is otherwise injured or becomes ill to such a degree that he is likely either to die or to suffer a permanent physical </w:t>
      </w:r>
      <w:r w:rsidRPr="0077769E">
        <w:rPr>
          <w:rFonts w:ascii="Arial" w:eastAsia="Times New Roman" w:hAnsi="Arial" w:cs="Arial"/>
          <w:sz w:val="20"/>
          <w:szCs w:val="24"/>
        </w:rPr>
        <w:lastRenderedPageBreak/>
        <w:t>defect or likely to be unable for a period of at least 14 days either to work or to continue with the activity for which he was employed or is usually employed;</w:t>
      </w:r>
    </w:p>
    <w:p w14:paraId="26114469"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7F7A348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b) </w:t>
      </w:r>
      <w:r w:rsidRPr="0077769E">
        <w:rPr>
          <w:rFonts w:ascii="Arial" w:eastAsia="Times New Roman" w:hAnsi="Arial" w:cs="Arial"/>
          <w:sz w:val="20"/>
          <w:szCs w:val="24"/>
        </w:rPr>
        <w:tab/>
        <w:t>a major incident occurred; or</w:t>
      </w:r>
    </w:p>
    <w:p w14:paraId="0E3EFF3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1D1630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 xml:space="preserve">c) </w:t>
      </w:r>
      <w:r w:rsidRPr="0077769E">
        <w:rPr>
          <w:rFonts w:ascii="Arial" w:eastAsia="Times New Roman" w:hAnsi="Arial" w:cs="Arial"/>
          <w:sz w:val="20"/>
          <w:szCs w:val="24"/>
        </w:rPr>
        <w:tab/>
        <w:t>the health or safety of any person was endangered and where:</w:t>
      </w:r>
    </w:p>
    <w:p w14:paraId="78CFF387"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 xml:space="preserve">i) </w:t>
      </w:r>
      <w:r w:rsidRPr="0077769E">
        <w:rPr>
          <w:rFonts w:ascii="Arial" w:eastAsia="Times New Roman" w:hAnsi="Arial" w:cs="Arial"/>
          <w:sz w:val="20"/>
          <w:szCs w:val="24"/>
        </w:rPr>
        <w:tab/>
        <w:t>a dangerous substance was spilled;</w:t>
      </w:r>
    </w:p>
    <w:p w14:paraId="5CBE7DE6"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 xml:space="preserve">ii) </w:t>
      </w:r>
      <w:r w:rsidRPr="0077769E">
        <w:rPr>
          <w:rFonts w:ascii="Arial" w:eastAsia="Times New Roman" w:hAnsi="Arial" w:cs="Arial"/>
          <w:sz w:val="20"/>
          <w:szCs w:val="24"/>
        </w:rPr>
        <w:tab/>
        <w:t>the uncontrolled release of any substance under pressure took place;</w:t>
      </w:r>
    </w:p>
    <w:p w14:paraId="12F0C423"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 xml:space="preserve">iii) </w:t>
      </w:r>
      <w:r w:rsidRPr="0077769E">
        <w:rPr>
          <w:rFonts w:ascii="Arial" w:eastAsia="Times New Roman" w:hAnsi="Arial" w:cs="Arial"/>
          <w:sz w:val="20"/>
          <w:szCs w:val="24"/>
        </w:rPr>
        <w:tab/>
        <w:t>machinery or any part thereof fractured or failed resulting in flying, falling or uncontrolled moving objects; or machinery ran out of control</w:t>
      </w:r>
    </w:p>
    <w:p w14:paraId="39A1358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8903CF5" w14:textId="77777777" w:rsidR="000A4DA8" w:rsidRPr="0077769E" w:rsidRDefault="000A4DA8" w:rsidP="000A4DA8">
      <w:pPr>
        <w:tabs>
          <w:tab w:val="left" w:pos="567"/>
        </w:tabs>
        <w:spacing w:after="0" w:line="240" w:lineRule="auto"/>
        <w:jc w:val="both"/>
        <w:rPr>
          <w:rFonts w:ascii="Arial" w:eastAsia="Times New Roman" w:hAnsi="Arial" w:cs="Arial"/>
          <w:sz w:val="18"/>
          <w:szCs w:val="18"/>
        </w:rPr>
      </w:pPr>
      <w:r w:rsidRPr="0077769E">
        <w:rPr>
          <w:rFonts w:ascii="Arial" w:eastAsia="Times New Roman" w:hAnsi="Arial" w:cs="Arial"/>
          <w:b/>
          <w:sz w:val="20"/>
          <w:szCs w:val="24"/>
        </w:rPr>
        <w:t>inspector:</w:t>
      </w:r>
      <w:r w:rsidRPr="0077769E">
        <w:rPr>
          <w:rFonts w:ascii="Arial" w:eastAsia="Times New Roman" w:hAnsi="Arial" w:cs="Arial"/>
          <w:sz w:val="20"/>
          <w:szCs w:val="24"/>
        </w:rPr>
        <w:t xml:space="preserve">  a person designated as such under section 28 </w:t>
      </w:r>
      <w:r w:rsidRPr="0077769E">
        <w:rPr>
          <w:rFonts w:ascii="Arial" w:eastAsia="Times New Roman" w:hAnsi="Arial" w:cs="Arial"/>
          <w:sz w:val="18"/>
          <w:szCs w:val="18"/>
        </w:rPr>
        <w:t>the Act</w:t>
      </w:r>
    </w:p>
    <w:p w14:paraId="507F81E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6A87C4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major incident:</w:t>
      </w:r>
      <w:r w:rsidRPr="0077769E">
        <w:rPr>
          <w:rFonts w:ascii="Arial" w:eastAsia="Times New Roman" w:hAnsi="Arial" w:cs="Arial"/>
          <w:sz w:val="20"/>
          <w:szCs w:val="24"/>
        </w:rPr>
        <w:t xml:space="preserve"> an occurrence of catastrophic proportions, resulting from the use of plant or machinery, or from activities at a workplace</w:t>
      </w:r>
    </w:p>
    <w:p w14:paraId="48B46A16" w14:textId="77777777" w:rsidR="000A4DA8" w:rsidRPr="0077769E" w:rsidRDefault="000A4DA8" w:rsidP="000A4DA8">
      <w:pPr>
        <w:tabs>
          <w:tab w:val="left" w:pos="567"/>
        </w:tabs>
        <w:spacing w:after="0" w:line="240" w:lineRule="auto"/>
        <w:jc w:val="both"/>
        <w:rPr>
          <w:rFonts w:ascii="Arial" w:eastAsia="Times New Roman" w:hAnsi="Arial" w:cs="Arial"/>
          <w:b/>
          <w:sz w:val="20"/>
          <w:szCs w:val="24"/>
        </w:rPr>
      </w:pPr>
    </w:p>
    <w:p w14:paraId="4C56B3F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reasonably practicable:</w:t>
      </w:r>
      <w:r w:rsidRPr="0077769E">
        <w:rPr>
          <w:rFonts w:ascii="Arial" w:eastAsia="Times New Roman" w:hAnsi="Arial" w:cs="Arial"/>
          <w:sz w:val="20"/>
          <w:szCs w:val="24"/>
        </w:rPr>
        <w:t xml:space="preserve">  practicable having regard to:</w:t>
      </w:r>
    </w:p>
    <w:p w14:paraId="3543131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 xml:space="preserve"> </w:t>
      </w:r>
    </w:p>
    <w:p w14:paraId="6940966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 xml:space="preserve">a) </w:t>
      </w:r>
      <w:r w:rsidRPr="0077769E">
        <w:rPr>
          <w:rFonts w:ascii="Arial" w:eastAsia="Times New Roman" w:hAnsi="Arial" w:cs="Arial"/>
          <w:sz w:val="20"/>
          <w:szCs w:val="24"/>
        </w:rPr>
        <w:tab/>
        <w:t>the severity and scope of the hazard or risk concerned;</w:t>
      </w:r>
    </w:p>
    <w:p w14:paraId="6DD6AB9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F82505E"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b) </w:t>
      </w:r>
      <w:r w:rsidRPr="0077769E">
        <w:rPr>
          <w:rFonts w:ascii="Arial" w:eastAsia="Times New Roman" w:hAnsi="Arial" w:cs="Arial"/>
          <w:sz w:val="20"/>
          <w:szCs w:val="24"/>
        </w:rPr>
        <w:tab/>
        <w:t>the state of knowledge reasonably available concerning that hazard or risk and of any means of removing or mitigating that hazard or risk;</w:t>
      </w:r>
    </w:p>
    <w:p w14:paraId="2552181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973F4F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 xml:space="preserve">the availability and suitability of means to remove or mitigate that hazard or risk; and </w:t>
      </w:r>
    </w:p>
    <w:p w14:paraId="5088845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048C4D6"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d) </w:t>
      </w:r>
      <w:r w:rsidRPr="0077769E">
        <w:rPr>
          <w:rFonts w:ascii="Arial" w:eastAsia="Times New Roman" w:hAnsi="Arial" w:cs="Arial"/>
          <w:sz w:val="20"/>
          <w:szCs w:val="24"/>
        </w:rPr>
        <w:tab/>
        <w:t>the cost of removing or mitigating that hazard or risk in relation to the benefits deriving therefrom;</w:t>
      </w:r>
    </w:p>
    <w:p w14:paraId="22B3FC1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DD9E61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risk:</w:t>
      </w:r>
      <w:r w:rsidRPr="0077769E">
        <w:rPr>
          <w:rFonts w:ascii="Arial" w:eastAsia="Times New Roman" w:hAnsi="Arial" w:cs="Arial"/>
          <w:sz w:val="20"/>
          <w:szCs w:val="24"/>
        </w:rPr>
        <w:t xml:space="preserve">  the probability that injury or damage will occur</w:t>
      </w:r>
    </w:p>
    <w:p w14:paraId="5B5D49B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4E0C17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safe</w:t>
      </w:r>
      <w:r w:rsidRPr="0077769E">
        <w:rPr>
          <w:rFonts w:ascii="Arial" w:eastAsia="Times New Roman" w:hAnsi="Arial" w:cs="Arial"/>
          <w:sz w:val="20"/>
          <w:szCs w:val="24"/>
        </w:rPr>
        <w:t>: free from any hazard</w:t>
      </w:r>
    </w:p>
    <w:p w14:paraId="5D6B254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283262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scaffold:</w:t>
      </w:r>
      <w:r w:rsidRPr="0077769E">
        <w:rPr>
          <w:rFonts w:ascii="Arial" w:eastAsia="Times New Roman" w:hAnsi="Arial" w:cs="Arial"/>
          <w:sz w:val="20"/>
          <w:szCs w:val="24"/>
        </w:rPr>
        <w:t xml:space="preserve"> any temporary elevated platform and supporting structure used for providing access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 and supporting workmen or materials or both</w:t>
      </w:r>
    </w:p>
    <w:p w14:paraId="2C5CB4C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B906971" w14:textId="77777777" w:rsidR="000A4DA8" w:rsidRPr="0077769E" w:rsidRDefault="000A4DA8" w:rsidP="000A4DA8">
      <w:pPr>
        <w:tabs>
          <w:tab w:val="left" w:pos="567"/>
        </w:tabs>
        <w:spacing w:after="0" w:line="240" w:lineRule="auto"/>
        <w:jc w:val="both"/>
        <w:rPr>
          <w:rFonts w:ascii="Arial" w:eastAsia="Times New Roman" w:hAnsi="Arial" w:cs="Arial"/>
          <w:b/>
          <w:sz w:val="20"/>
          <w:szCs w:val="24"/>
        </w:rPr>
      </w:pPr>
      <w:r w:rsidRPr="0077769E">
        <w:rPr>
          <w:rFonts w:ascii="Arial" w:eastAsia="Times New Roman" w:hAnsi="Arial" w:cs="Arial"/>
          <w:b/>
          <w:sz w:val="20"/>
          <w:szCs w:val="24"/>
        </w:rPr>
        <w:t xml:space="preserve">structure: </w:t>
      </w:r>
    </w:p>
    <w:p w14:paraId="6E2A1FD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1155F63"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any building, steel or reinforced concrete structure (not being a building), railway line or siding, bridge, waterworks, reservoir, pipe or pipeline, cable, sewer, sewage works, fixed vessels, road, drainage works, earthworks, dam, wall, mast,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wer,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wer crane, bulk mixing plant, pylon, surface and underground tanks, earth retaining structure or any structure designed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 preserve or alter any natural feature, and any other similar structure;</w:t>
      </w:r>
    </w:p>
    <w:p w14:paraId="0BF94DC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629ABF3"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any false work, scaffold or other structure designed or used </w:t>
      </w:r>
      <w:smartTag w:uri="urn:schemas-microsoft-com:office:smarttags" w:element="PersonName">
        <w:r w:rsidRPr="0077769E">
          <w:rPr>
            <w:rFonts w:ascii="Arial" w:eastAsia="Times New Roman" w:hAnsi="Arial" w:cs="Arial"/>
            <w:sz w:val="20"/>
            <w:szCs w:val="24"/>
          </w:rPr>
          <w:t>to</w:t>
        </w:r>
      </w:smartTag>
      <w:r w:rsidRPr="0077769E">
        <w:rPr>
          <w:rFonts w:ascii="Arial" w:eastAsia="Times New Roman" w:hAnsi="Arial" w:cs="Arial"/>
          <w:sz w:val="20"/>
          <w:szCs w:val="24"/>
        </w:rPr>
        <w:t xml:space="preserve"> provide support or means of access during construction work; or</w:t>
      </w:r>
    </w:p>
    <w:p w14:paraId="37B66F41"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6CD6F2B1"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any fixed plant in respect of construction work which includes installation, commissioning, decommissioning or dismantling and where any construction work involves a risk of a person falling</w:t>
      </w:r>
    </w:p>
    <w:p w14:paraId="0D29679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877C5E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substance:</w:t>
      </w:r>
      <w:r w:rsidRPr="0077769E">
        <w:rPr>
          <w:rFonts w:ascii="Arial" w:eastAsia="Times New Roman" w:hAnsi="Arial" w:cs="Arial"/>
          <w:sz w:val="20"/>
          <w:szCs w:val="24"/>
        </w:rPr>
        <w:t xml:space="preserve"> any solid, liquid, vapour, gas or aerosol, or combination thereof</w:t>
      </w:r>
    </w:p>
    <w:p w14:paraId="75F0E62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5BAEDF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suitable:</w:t>
      </w:r>
      <w:r w:rsidRPr="0077769E">
        <w:rPr>
          <w:rFonts w:ascii="Arial" w:eastAsia="Times New Roman" w:hAnsi="Arial" w:cs="Arial"/>
          <w:sz w:val="20"/>
          <w:szCs w:val="24"/>
        </w:rPr>
        <w:t xml:space="preserve"> capable of fulfilling or having fulfilled the intended function or fit for its intended purpose</w:t>
      </w:r>
    </w:p>
    <w:p w14:paraId="5F48F22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C7F9E7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temporary works:</w:t>
      </w:r>
      <w:r w:rsidRPr="0077769E">
        <w:rPr>
          <w:rFonts w:ascii="Arial" w:eastAsia="Times New Roman" w:hAnsi="Arial" w:cs="Arial"/>
          <w:sz w:val="20"/>
          <w:szCs w:val="24"/>
        </w:rPr>
        <w:t xml:space="preserve"> any falsework, formwork, support work, scaffold, shoring or other temporary structure designed to provide support or means of access during construction</w:t>
      </w:r>
    </w:p>
    <w:p w14:paraId="16EDEC5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2AC11FF" w14:textId="2C49A438"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workplace:</w:t>
      </w:r>
      <w:r w:rsidRPr="0077769E">
        <w:rPr>
          <w:rFonts w:ascii="Arial" w:eastAsia="Times New Roman" w:hAnsi="Arial" w:cs="Arial"/>
          <w:sz w:val="20"/>
          <w:szCs w:val="24"/>
        </w:rPr>
        <w:t xml:space="preserve"> any premises or place where a person performs work in the course of his employment</w:t>
      </w:r>
      <w:bookmarkStart w:id="82" w:name="_Toc384177519"/>
      <w:bookmarkEnd w:id="82"/>
    </w:p>
    <w:p w14:paraId="5E3B432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28CB92A" w14:textId="77777777" w:rsidR="000A4DA8" w:rsidRPr="0077769E" w:rsidRDefault="000A4DA8" w:rsidP="000A4DA8">
      <w:pPr>
        <w:keepNext/>
        <w:tabs>
          <w:tab w:val="left" w:pos="567"/>
        </w:tabs>
        <w:spacing w:after="0" w:line="240" w:lineRule="auto"/>
        <w:ind w:left="851" w:hanging="851"/>
        <w:jc w:val="both"/>
        <w:outlineLvl w:val="0"/>
        <w:rPr>
          <w:rFonts w:ascii="Arial" w:eastAsia="Times New Roman" w:hAnsi="Arial" w:cs="Arial"/>
          <w:b/>
          <w:bCs/>
          <w:kern w:val="32"/>
          <w:sz w:val="28"/>
          <w:szCs w:val="32"/>
        </w:rPr>
      </w:pPr>
      <w:bookmarkStart w:id="83" w:name="_Toc384177520"/>
      <w:bookmarkStart w:id="84" w:name="_Toc384198416"/>
      <w:r w:rsidRPr="0077769E">
        <w:rPr>
          <w:rFonts w:ascii="Arial" w:eastAsia="Times New Roman" w:hAnsi="Arial" w:cs="Arial"/>
          <w:b/>
          <w:bCs/>
          <w:kern w:val="32"/>
          <w:sz w:val="28"/>
          <w:szCs w:val="32"/>
        </w:rPr>
        <w:t>3</w:t>
      </w:r>
      <w:r w:rsidRPr="0077769E">
        <w:rPr>
          <w:rFonts w:ascii="Arial" w:eastAsia="Times New Roman" w:hAnsi="Arial" w:cs="Arial"/>
          <w:b/>
          <w:bCs/>
          <w:kern w:val="32"/>
          <w:sz w:val="28"/>
          <w:szCs w:val="32"/>
        </w:rPr>
        <w:tab/>
        <w:t>Interpretation</w:t>
      </w:r>
      <w:bookmarkEnd w:id="83"/>
      <w:bookmarkEnd w:id="84"/>
    </w:p>
    <w:p w14:paraId="0BA8535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3928E6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3.1</w:t>
      </w:r>
      <w:r w:rsidRPr="0077769E">
        <w:rPr>
          <w:rFonts w:ascii="Arial" w:eastAsia="Times New Roman" w:hAnsi="Arial" w:cs="Arial"/>
          <w:sz w:val="20"/>
          <w:szCs w:val="24"/>
        </w:rPr>
        <w:t xml:space="preserve">  The Act and its associated regulations shall have precedence in the interpretation of any ambiguity or inconsistency between it and this specification.</w:t>
      </w:r>
    </w:p>
    <w:p w14:paraId="386D855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CA153D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3.2</w:t>
      </w:r>
      <w:r w:rsidRPr="0077769E">
        <w:rPr>
          <w:rFonts w:ascii="Arial" w:eastAsia="Times New Roman" w:hAnsi="Arial" w:cs="Arial"/>
          <w:sz w:val="20"/>
          <w:szCs w:val="24"/>
        </w:rPr>
        <w:t xml:space="preserve">  Compliance with the requirements of this specification does not necessarily result in compliance with the provisions of the Act.</w:t>
      </w:r>
    </w:p>
    <w:p w14:paraId="341A34E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C6C3491" w14:textId="77777777" w:rsidR="000A4DA8" w:rsidRPr="0077769E" w:rsidRDefault="000A4DA8" w:rsidP="000A4DA8">
      <w:pPr>
        <w:keepNext/>
        <w:tabs>
          <w:tab w:val="left" w:pos="567"/>
        </w:tabs>
        <w:spacing w:after="0" w:line="240" w:lineRule="auto"/>
        <w:ind w:left="851" w:hanging="851"/>
        <w:jc w:val="both"/>
        <w:outlineLvl w:val="0"/>
        <w:rPr>
          <w:rFonts w:ascii="Arial" w:eastAsia="Times New Roman" w:hAnsi="Arial" w:cs="Arial"/>
          <w:b/>
          <w:bCs/>
          <w:kern w:val="32"/>
          <w:sz w:val="28"/>
          <w:szCs w:val="32"/>
        </w:rPr>
      </w:pPr>
      <w:bookmarkStart w:id="85" w:name="_Toc384177521"/>
      <w:bookmarkStart w:id="86" w:name="_Toc384198417"/>
      <w:r w:rsidRPr="0077769E">
        <w:rPr>
          <w:rFonts w:ascii="Arial" w:eastAsia="Times New Roman" w:hAnsi="Arial" w:cs="Arial"/>
          <w:b/>
          <w:bCs/>
          <w:kern w:val="32"/>
          <w:sz w:val="28"/>
          <w:szCs w:val="32"/>
        </w:rPr>
        <w:t>4    Requirements</w:t>
      </w:r>
      <w:bookmarkEnd w:id="85"/>
      <w:bookmarkEnd w:id="86"/>
    </w:p>
    <w:p w14:paraId="0E2996C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C8A7D73" w14:textId="77777777" w:rsidR="000A4DA8" w:rsidRPr="0077769E" w:rsidRDefault="000A4DA8" w:rsidP="000A4DA8">
      <w:pPr>
        <w:keepNext/>
        <w:widowControl w:val="0"/>
        <w:tabs>
          <w:tab w:val="left" w:pos="567"/>
        </w:tabs>
        <w:spacing w:after="0" w:line="240" w:lineRule="auto"/>
        <w:jc w:val="both"/>
        <w:outlineLvl w:val="1"/>
        <w:rPr>
          <w:rFonts w:ascii="Arial" w:eastAsia="Times New Roman" w:hAnsi="Arial" w:cs="Arial"/>
          <w:b/>
          <w:bCs/>
          <w:iCs/>
          <w:sz w:val="24"/>
          <w:szCs w:val="28"/>
        </w:rPr>
      </w:pPr>
      <w:bookmarkStart w:id="87" w:name="_Toc384177522"/>
      <w:bookmarkStart w:id="88" w:name="_Toc384198418"/>
      <w:r w:rsidRPr="0077769E">
        <w:rPr>
          <w:rFonts w:ascii="Arial" w:eastAsia="Times New Roman" w:hAnsi="Arial" w:cs="Arial"/>
          <w:b/>
          <w:bCs/>
          <w:iCs/>
          <w:sz w:val="24"/>
          <w:szCs w:val="28"/>
        </w:rPr>
        <w:t>4.1</w:t>
      </w:r>
      <w:r w:rsidRPr="0077769E">
        <w:rPr>
          <w:rFonts w:ascii="Arial" w:eastAsia="Times New Roman" w:hAnsi="Arial" w:cs="Arial"/>
          <w:b/>
          <w:bCs/>
          <w:iCs/>
          <w:sz w:val="24"/>
          <w:szCs w:val="28"/>
        </w:rPr>
        <w:tab/>
        <w:t>General requirement</w:t>
      </w:r>
      <w:bookmarkEnd w:id="87"/>
      <w:bookmarkEnd w:id="88"/>
    </w:p>
    <w:p w14:paraId="17FB9C3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AA4B22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The contractor shall:</w:t>
      </w:r>
    </w:p>
    <w:p w14:paraId="0B52BF7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088B89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create and maintain as reasonably practicable a safe and healthy work environment, </w:t>
      </w:r>
    </w:p>
    <w:p w14:paraId="181D2ED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29B2010"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execute the work in a manner that complies with all the requirements of the Act and all its associated regulations, and in so doing, minimize the risk of incidents occurring; </w:t>
      </w:r>
    </w:p>
    <w:p w14:paraId="0429D40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3B6DF73"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c)      conspicuously display any site specific number assigned to the construction site in terms of the Construction Regulations 2014  at the main entrance to the site; and </w:t>
      </w:r>
    </w:p>
    <w:p w14:paraId="29A7200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B835A4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d)</w:t>
      </w:r>
      <w:r w:rsidRPr="0077769E">
        <w:rPr>
          <w:rFonts w:ascii="Arial" w:eastAsia="Times New Roman" w:hAnsi="Arial" w:cs="Arial"/>
          <w:sz w:val="20"/>
          <w:szCs w:val="24"/>
        </w:rPr>
        <w:tab/>
        <w:t>respond to the notices issued by the employer’s health and safety agent as follows:</w:t>
      </w:r>
    </w:p>
    <w:p w14:paraId="492BD53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19FCDB7" w14:textId="77777777" w:rsidR="000A4DA8" w:rsidRPr="0077769E" w:rsidRDefault="000A4DA8" w:rsidP="00F44114">
      <w:pPr>
        <w:numPr>
          <w:ilvl w:val="0"/>
          <w:numId w:val="104"/>
        </w:numPr>
        <w:tabs>
          <w:tab w:val="left" w:pos="567"/>
          <w:tab w:val="num" w:pos="1134"/>
        </w:tabs>
        <w:spacing w:after="0" w:line="240" w:lineRule="auto"/>
        <w:ind w:left="1134"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Improvement Notice: improve health and safety performance over time so that repeat notices are not issued; </w:t>
      </w:r>
    </w:p>
    <w:p w14:paraId="5AA3AF6F" w14:textId="77777777" w:rsidR="000A4DA8" w:rsidRPr="0077769E" w:rsidRDefault="000A4DA8" w:rsidP="000A4DA8">
      <w:pPr>
        <w:tabs>
          <w:tab w:val="left" w:pos="567"/>
          <w:tab w:val="num" w:pos="1134"/>
        </w:tabs>
        <w:spacing w:after="0" w:line="240" w:lineRule="auto"/>
        <w:ind w:left="1134" w:hanging="567"/>
        <w:jc w:val="both"/>
        <w:rPr>
          <w:rFonts w:ascii="Arial" w:eastAsia="Times New Roman" w:hAnsi="Arial" w:cs="Arial"/>
          <w:sz w:val="20"/>
          <w:szCs w:val="24"/>
        </w:rPr>
      </w:pPr>
    </w:p>
    <w:p w14:paraId="548E19E1" w14:textId="77777777" w:rsidR="000A4DA8" w:rsidRPr="0077769E" w:rsidRDefault="000A4DA8" w:rsidP="00F44114">
      <w:pPr>
        <w:numPr>
          <w:ilvl w:val="0"/>
          <w:numId w:val="104"/>
        </w:numPr>
        <w:tabs>
          <w:tab w:val="left" w:pos="567"/>
          <w:tab w:val="num" w:pos="1134"/>
        </w:tabs>
        <w:spacing w:after="0" w:line="240" w:lineRule="auto"/>
        <w:ind w:left="1134"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Contravention Notice: rectify contravention as soon as possible;</w:t>
      </w:r>
    </w:p>
    <w:p w14:paraId="6A839D6F" w14:textId="77777777" w:rsidR="000A4DA8" w:rsidRPr="0077769E" w:rsidRDefault="000A4DA8" w:rsidP="000A4DA8">
      <w:pPr>
        <w:tabs>
          <w:tab w:val="left" w:pos="567"/>
          <w:tab w:val="num" w:pos="1134"/>
        </w:tabs>
        <w:spacing w:after="0" w:line="240" w:lineRule="auto"/>
        <w:ind w:left="1134" w:hanging="567"/>
        <w:jc w:val="both"/>
        <w:rPr>
          <w:rFonts w:ascii="Arial" w:eastAsia="Times New Roman" w:hAnsi="Arial" w:cs="Arial"/>
          <w:sz w:val="20"/>
          <w:szCs w:val="24"/>
        </w:rPr>
      </w:pPr>
    </w:p>
    <w:p w14:paraId="563B9D37" w14:textId="77777777" w:rsidR="000A4DA8" w:rsidRPr="0077769E" w:rsidRDefault="000A4DA8" w:rsidP="00F44114">
      <w:pPr>
        <w:numPr>
          <w:ilvl w:val="0"/>
          <w:numId w:val="104"/>
        </w:numPr>
        <w:tabs>
          <w:tab w:val="left" w:pos="567"/>
          <w:tab w:val="num" w:pos="1134"/>
        </w:tabs>
        <w:spacing w:after="0" w:line="240" w:lineRule="auto"/>
        <w:ind w:left="1134"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Prohibition Notice:</w:t>
      </w:r>
      <w:r w:rsidRPr="0077769E">
        <w:rPr>
          <w:rFonts w:ascii="Arial" w:eastAsia="Times New Roman" w:hAnsi="Arial" w:cs="Arial"/>
          <w:sz w:val="20"/>
          <w:szCs w:val="24"/>
          <w:lang w:val="en-GB"/>
        </w:rPr>
        <w:tab/>
        <w:t>terminate affected activities with immediate effect and only recommence activities when it is safe to do so.</w:t>
      </w:r>
    </w:p>
    <w:p w14:paraId="480B246A" w14:textId="77777777" w:rsidR="000A4DA8" w:rsidRPr="0077769E" w:rsidRDefault="000A4DA8" w:rsidP="000A4DA8">
      <w:pPr>
        <w:tabs>
          <w:tab w:val="left" w:pos="567"/>
          <w:tab w:val="num" w:pos="1134"/>
        </w:tabs>
        <w:spacing w:after="0" w:line="240" w:lineRule="auto"/>
        <w:ind w:left="1134" w:hanging="567"/>
        <w:contextualSpacing/>
        <w:jc w:val="both"/>
        <w:rPr>
          <w:rFonts w:ascii="Arial" w:eastAsia="Times New Roman" w:hAnsi="Arial" w:cs="Arial"/>
          <w:sz w:val="20"/>
          <w:szCs w:val="24"/>
          <w:lang w:val="en-GB"/>
        </w:rPr>
      </w:pPr>
    </w:p>
    <w:p w14:paraId="6E80E3C0" w14:textId="77777777" w:rsidR="000A4DA8" w:rsidRPr="0077769E" w:rsidRDefault="000A4DA8" w:rsidP="000A4DA8">
      <w:pPr>
        <w:tabs>
          <w:tab w:val="left" w:pos="567"/>
        </w:tabs>
        <w:spacing w:after="0" w:line="240" w:lineRule="auto"/>
        <w:jc w:val="both"/>
        <w:rPr>
          <w:rFonts w:ascii="Arial" w:eastAsia="Times New Roman" w:hAnsi="Arial" w:cs="Arial"/>
          <w:sz w:val="18"/>
          <w:szCs w:val="18"/>
        </w:rPr>
      </w:pPr>
      <w:r w:rsidRPr="0077769E">
        <w:rPr>
          <w:rFonts w:ascii="Arial" w:eastAsia="Times New Roman" w:hAnsi="Arial" w:cs="Arial"/>
          <w:sz w:val="18"/>
          <w:szCs w:val="18"/>
        </w:rPr>
        <w:t xml:space="preserve">Note: </w:t>
      </w:r>
      <w:r w:rsidRPr="0077769E">
        <w:rPr>
          <w:rFonts w:ascii="Arial" w:eastAsia="Times New Roman" w:hAnsi="Arial" w:cs="Arial"/>
          <w:sz w:val="18"/>
          <w:szCs w:val="18"/>
        </w:rPr>
        <w:tab/>
        <w:t xml:space="preserve">Financial penalties can be applied should Contravention Notices be issued. This should be dealt with in the Contract Data. </w:t>
      </w:r>
    </w:p>
    <w:p w14:paraId="61AE3682" w14:textId="77777777" w:rsidR="000A4DA8" w:rsidRPr="0077769E" w:rsidRDefault="000A4DA8" w:rsidP="000A4DA8">
      <w:pPr>
        <w:keepNext/>
        <w:widowControl w:val="0"/>
        <w:tabs>
          <w:tab w:val="left" w:pos="567"/>
        </w:tabs>
        <w:spacing w:after="0" w:line="240" w:lineRule="auto"/>
        <w:jc w:val="both"/>
        <w:outlineLvl w:val="1"/>
        <w:rPr>
          <w:rFonts w:ascii="Arial" w:eastAsia="Times New Roman" w:hAnsi="Arial" w:cs="Arial"/>
          <w:b/>
          <w:bCs/>
          <w:iCs/>
          <w:sz w:val="24"/>
          <w:szCs w:val="28"/>
        </w:rPr>
      </w:pPr>
      <w:bookmarkStart w:id="89" w:name="_Toc384177523"/>
      <w:bookmarkEnd w:id="89"/>
    </w:p>
    <w:p w14:paraId="736DF982" w14:textId="77777777" w:rsidR="000A4DA8" w:rsidRPr="0077769E" w:rsidRDefault="000A4DA8" w:rsidP="000A4DA8">
      <w:pPr>
        <w:keepNext/>
        <w:widowControl w:val="0"/>
        <w:tabs>
          <w:tab w:val="left" w:pos="567"/>
        </w:tabs>
        <w:spacing w:after="0" w:line="240" w:lineRule="auto"/>
        <w:jc w:val="both"/>
        <w:outlineLvl w:val="1"/>
        <w:rPr>
          <w:rFonts w:ascii="Arial" w:eastAsia="Times New Roman" w:hAnsi="Arial" w:cs="Arial"/>
          <w:b/>
          <w:bCs/>
          <w:iCs/>
          <w:sz w:val="24"/>
          <w:szCs w:val="28"/>
        </w:rPr>
      </w:pPr>
      <w:bookmarkStart w:id="90" w:name="_Toc384177524"/>
      <w:bookmarkStart w:id="91" w:name="_Toc384198419"/>
      <w:r w:rsidRPr="0077769E">
        <w:rPr>
          <w:rFonts w:ascii="Arial" w:eastAsia="Times New Roman" w:hAnsi="Arial" w:cs="Arial"/>
          <w:b/>
          <w:bCs/>
          <w:iCs/>
          <w:sz w:val="24"/>
          <w:szCs w:val="28"/>
        </w:rPr>
        <w:t>4.2</w:t>
      </w:r>
      <w:r w:rsidRPr="0077769E">
        <w:rPr>
          <w:rFonts w:ascii="Arial" w:eastAsia="Times New Roman" w:hAnsi="Arial" w:cs="Arial"/>
          <w:b/>
          <w:bCs/>
          <w:iCs/>
          <w:sz w:val="24"/>
          <w:szCs w:val="28"/>
        </w:rPr>
        <w:tab/>
        <w:t>Administration</w:t>
      </w:r>
      <w:bookmarkEnd w:id="90"/>
      <w:bookmarkEnd w:id="91"/>
    </w:p>
    <w:p w14:paraId="5D09D9B9"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5DF284D1"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92" w:name="_Toc384177525"/>
      <w:bookmarkStart w:id="93" w:name="_Toc384198420"/>
      <w:r w:rsidRPr="0077769E">
        <w:rPr>
          <w:rFonts w:ascii="Arial" w:eastAsia="Times New Roman" w:hAnsi="Arial" w:cs="Arial"/>
          <w:b/>
          <w:bCs/>
        </w:rPr>
        <w:t>4.2.1</w:t>
      </w:r>
      <w:r w:rsidRPr="0077769E">
        <w:rPr>
          <w:rFonts w:ascii="Arial" w:eastAsia="Times New Roman" w:hAnsi="Arial" w:cs="Arial"/>
          <w:b/>
          <w:bCs/>
        </w:rPr>
        <w:tab/>
        <w:t>Notification of intention to commence construction work</w:t>
      </w:r>
      <w:bookmarkEnd w:id="92"/>
      <w:bookmarkEnd w:id="93"/>
      <w:r w:rsidRPr="0077769E">
        <w:rPr>
          <w:rFonts w:ascii="Arial" w:eastAsia="Times New Roman" w:hAnsi="Arial" w:cs="Arial"/>
          <w:b/>
          <w:bCs/>
        </w:rPr>
        <w:t xml:space="preserve"> </w:t>
      </w:r>
    </w:p>
    <w:p w14:paraId="3BDE345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68BF04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4.2.1.1</w:t>
      </w:r>
      <w:r w:rsidRPr="0077769E">
        <w:rPr>
          <w:rFonts w:ascii="Arial" w:eastAsia="Times New Roman" w:hAnsi="Arial" w:cs="Arial"/>
          <w:sz w:val="20"/>
          <w:szCs w:val="24"/>
        </w:rPr>
        <w:t xml:space="preserve"> The contractor shall on sites where no construction work permit has been issued by the Provincial Director of the Department of Labour notify such director in writing using a form similar to that contained in Annexure 2 of the Construction Regulations issued in terms of the Act before construction work commences and retain proof of such notification in the health and safety file where the work includes:</w:t>
      </w:r>
    </w:p>
    <w:p w14:paraId="518EF1B2"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3DB2230" w14:textId="77777777" w:rsidR="000A4DA8" w:rsidRPr="0077769E" w:rsidRDefault="000A4DA8" w:rsidP="00F44114">
      <w:pPr>
        <w:numPr>
          <w:ilvl w:val="0"/>
          <w:numId w:val="102"/>
        </w:numPr>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excavation work; </w:t>
      </w:r>
    </w:p>
    <w:p w14:paraId="38BB743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A652CE2" w14:textId="77777777" w:rsidR="000A4DA8" w:rsidRPr="0077769E" w:rsidRDefault="000A4DA8" w:rsidP="00F44114">
      <w:pPr>
        <w:numPr>
          <w:ilvl w:val="0"/>
          <w:numId w:val="102"/>
        </w:numPr>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working at height where there is a risk of falling; </w:t>
      </w:r>
    </w:p>
    <w:p w14:paraId="66778C9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359DA1F" w14:textId="77777777" w:rsidR="000A4DA8" w:rsidRPr="0077769E" w:rsidRDefault="000A4DA8" w:rsidP="00F44114">
      <w:pPr>
        <w:numPr>
          <w:ilvl w:val="0"/>
          <w:numId w:val="102"/>
        </w:numPr>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the demolition of a structure; </w:t>
      </w:r>
    </w:p>
    <w:p w14:paraId="7911997F" w14:textId="77777777" w:rsidR="000A4DA8" w:rsidRPr="0077769E" w:rsidRDefault="000A4DA8" w:rsidP="000A4DA8">
      <w:pPr>
        <w:tabs>
          <w:tab w:val="left" w:pos="567"/>
        </w:tabs>
        <w:spacing w:after="0" w:line="240" w:lineRule="auto"/>
        <w:ind w:left="720"/>
        <w:contextualSpacing/>
        <w:jc w:val="both"/>
        <w:rPr>
          <w:rFonts w:ascii="Arial" w:eastAsia="Times New Roman" w:hAnsi="Arial" w:cs="Arial"/>
          <w:sz w:val="20"/>
          <w:szCs w:val="24"/>
          <w:lang w:val="en-GB"/>
        </w:rPr>
      </w:pPr>
    </w:p>
    <w:p w14:paraId="333A8CDB" w14:textId="77777777" w:rsidR="000A4DA8" w:rsidRPr="0077769E" w:rsidRDefault="000A4DA8" w:rsidP="00F44114">
      <w:pPr>
        <w:numPr>
          <w:ilvl w:val="0"/>
          <w:numId w:val="102"/>
        </w:numPr>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use of explosives; or</w:t>
      </w:r>
    </w:p>
    <w:p w14:paraId="683A80CD" w14:textId="77777777" w:rsidR="000A4DA8" w:rsidRPr="0077769E" w:rsidRDefault="000A4DA8" w:rsidP="000A4DA8">
      <w:pPr>
        <w:tabs>
          <w:tab w:val="left" w:pos="567"/>
        </w:tabs>
        <w:spacing w:after="0" w:line="240" w:lineRule="auto"/>
        <w:ind w:left="720"/>
        <w:contextualSpacing/>
        <w:jc w:val="both"/>
        <w:rPr>
          <w:rFonts w:ascii="Arial" w:eastAsia="Times New Roman" w:hAnsi="Arial" w:cs="Arial"/>
          <w:sz w:val="20"/>
          <w:szCs w:val="24"/>
          <w:lang w:val="en-GB"/>
        </w:rPr>
      </w:pPr>
    </w:p>
    <w:p w14:paraId="276C311C" w14:textId="77777777" w:rsidR="000A4DA8" w:rsidRPr="0077769E" w:rsidRDefault="000A4DA8" w:rsidP="00F44114">
      <w:pPr>
        <w:numPr>
          <w:ilvl w:val="0"/>
          <w:numId w:val="102"/>
        </w:numPr>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a single storey dwelling for a client who is going to reside in such dwelling upon completion</w:t>
      </w:r>
    </w:p>
    <w:p w14:paraId="7CA4C39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7EFFEB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4.2.1.2</w:t>
      </w:r>
      <w:r w:rsidRPr="0077769E">
        <w:rPr>
          <w:rFonts w:ascii="Arial" w:eastAsia="Times New Roman" w:hAnsi="Arial" w:cs="Arial"/>
          <w:sz w:val="20"/>
          <w:szCs w:val="24"/>
        </w:rPr>
        <w:t xml:space="preserve"> The contractor shall ensure that no work commences on an electrical installation which requires a new supply or an increase in electricity supply before the person who supplies or contracts or agrees to supply electricity to that electrical installation has been notified of such work.  </w:t>
      </w:r>
    </w:p>
    <w:p w14:paraId="2D0CDA8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12736A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4.2.1.3</w:t>
      </w:r>
      <w:r w:rsidRPr="0077769E">
        <w:rPr>
          <w:rFonts w:ascii="Arial" w:eastAsia="Times New Roman" w:hAnsi="Arial" w:cs="Arial"/>
          <w:sz w:val="20"/>
          <w:szCs w:val="24"/>
        </w:rPr>
        <w:t xml:space="preserve"> The contractor shall ensure that no asbestos work is carried out before the Provincial Director of the Department of Labour has been notified in writing.</w:t>
      </w:r>
    </w:p>
    <w:p w14:paraId="3869139D"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94" w:name="_Toc384177526"/>
      <w:bookmarkStart w:id="95" w:name="_Toc384198421"/>
    </w:p>
    <w:p w14:paraId="3222518B"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r w:rsidRPr="0077769E">
        <w:rPr>
          <w:rFonts w:ascii="Arial" w:eastAsia="Times New Roman" w:hAnsi="Arial" w:cs="Arial"/>
          <w:b/>
          <w:bCs/>
        </w:rPr>
        <w:t>4.2.2</w:t>
      </w:r>
      <w:r w:rsidRPr="0077769E">
        <w:rPr>
          <w:rFonts w:ascii="Arial" w:eastAsia="Times New Roman" w:hAnsi="Arial" w:cs="Arial"/>
          <w:b/>
          <w:bCs/>
        </w:rPr>
        <w:tab/>
        <w:t>Copy of the Act</w:t>
      </w:r>
      <w:bookmarkEnd w:id="94"/>
      <w:bookmarkEnd w:id="95"/>
    </w:p>
    <w:p w14:paraId="699EFD5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36AB7A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The contractor shall ensure that a copy of the Act and relevant regulations is available on site for inspection by any person engaged in any activity on the site.</w:t>
      </w:r>
    </w:p>
    <w:p w14:paraId="00140D23"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1C48A32D"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96" w:name="_Toc384177527"/>
      <w:bookmarkStart w:id="97" w:name="_Toc384198422"/>
      <w:r w:rsidRPr="0077769E">
        <w:rPr>
          <w:rFonts w:ascii="Arial" w:eastAsia="Times New Roman" w:hAnsi="Arial" w:cs="Arial"/>
          <w:b/>
          <w:bCs/>
        </w:rPr>
        <w:t>4.2.3  Good standing with the compensation fund or a licensed compensation insurer</w:t>
      </w:r>
      <w:bookmarkEnd w:id="96"/>
      <w:bookmarkEnd w:id="97"/>
    </w:p>
    <w:p w14:paraId="29A8B650" w14:textId="77777777" w:rsidR="000A4DA8" w:rsidRPr="0077769E" w:rsidRDefault="000A4DA8" w:rsidP="000A4DA8">
      <w:pPr>
        <w:tabs>
          <w:tab w:val="left" w:pos="567"/>
        </w:tabs>
        <w:spacing w:after="0" w:line="240" w:lineRule="auto"/>
        <w:jc w:val="both"/>
        <w:rPr>
          <w:rFonts w:ascii="Arial" w:eastAsia="Times New Roman" w:hAnsi="Arial" w:cs="Arial"/>
          <w:sz w:val="20"/>
          <w:szCs w:val="24"/>
          <w:highlight w:val="yellow"/>
        </w:rPr>
      </w:pPr>
    </w:p>
    <w:p w14:paraId="4866EEAF" w14:textId="77777777" w:rsidR="000A4DA8" w:rsidRPr="0077769E" w:rsidRDefault="000A4DA8" w:rsidP="000A4DA8">
      <w:pPr>
        <w:widowControl w:val="0"/>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The contractor shall before commencing with any work on the site provide the employer’s health and safety representative with proof of good standing with the compensation fund or with a licensed compensation insurer.</w:t>
      </w:r>
    </w:p>
    <w:p w14:paraId="2FDF7E53"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2BFE0C52"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98" w:name="_Toc384177528"/>
      <w:bookmarkStart w:id="99" w:name="_Toc384198423"/>
      <w:r w:rsidRPr="0077769E">
        <w:rPr>
          <w:rFonts w:ascii="Arial" w:eastAsia="Times New Roman" w:hAnsi="Arial" w:cs="Arial"/>
          <w:b/>
          <w:bCs/>
        </w:rPr>
        <w:t>4.2.4</w:t>
      </w:r>
      <w:r w:rsidRPr="0077769E">
        <w:rPr>
          <w:rFonts w:ascii="Arial" w:eastAsia="Times New Roman" w:hAnsi="Arial" w:cs="Arial"/>
          <w:b/>
          <w:bCs/>
        </w:rPr>
        <w:tab/>
        <w:t>Emergency procedures</w:t>
      </w:r>
      <w:bookmarkEnd w:id="98"/>
      <w:bookmarkEnd w:id="99"/>
    </w:p>
    <w:p w14:paraId="4C2B7B4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B255CA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4.2.4.1</w:t>
      </w:r>
      <w:r w:rsidRPr="0077769E">
        <w:rPr>
          <w:rFonts w:ascii="Arial" w:eastAsia="Times New Roman" w:hAnsi="Arial" w:cs="Arial"/>
          <w:sz w:val="20"/>
          <w:szCs w:val="24"/>
        </w:rPr>
        <w:t xml:space="preserve">  The contractor shall submit for acceptance to the employer’s health and safety agent an emergency procedure which include but are not limited to fire, spills, accidents to employees, exposure to hazardous substances,  which:</w:t>
      </w:r>
    </w:p>
    <w:p w14:paraId="2360A1A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D2555F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identifies  the key personnel who are to be notified of any emergency;</w:t>
      </w:r>
    </w:p>
    <w:p w14:paraId="2C607CB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C9E307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sets out details including contact particulars of available emergency services; and</w:t>
      </w:r>
    </w:p>
    <w:p w14:paraId="2BB6C60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DD7271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the actions or steps which are to be taken during an emergency.</w:t>
      </w:r>
    </w:p>
    <w:p w14:paraId="6202D06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101EAB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4.2.4.2</w:t>
      </w:r>
      <w:r w:rsidRPr="0077769E">
        <w:rPr>
          <w:rFonts w:ascii="Arial" w:eastAsia="Times New Roman" w:hAnsi="Arial" w:cs="Arial"/>
          <w:sz w:val="20"/>
          <w:szCs w:val="24"/>
        </w:rPr>
        <w:t xml:space="preserve">  The contractor shall within 24 hours of an emergency taking place notify the employer’s health and safety agent in writing of the emergency and briefly outline what happened and how it was dealt with.</w:t>
      </w:r>
    </w:p>
    <w:p w14:paraId="61964C84"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5E023C38"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00" w:name="_Toc384177529"/>
      <w:bookmarkStart w:id="101" w:name="_Toc384198424"/>
      <w:r w:rsidRPr="0077769E">
        <w:rPr>
          <w:rFonts w:ascii="Arial" w:eastAsia="Times New Roman" w:hAnsi="Arial" w:cs="Arial"/>
          <w:b/>
          <w:bCs/>
        </w:rPr>
        <w:t>4.2.5</w:t>
      </w:r>
      <w:r w:rsidRPr="0077769E">
        <w:rPr>
          <w:rFonts w:ascii="Arial" w:eastAsia="Times New Roman" w:hAnsi="Arial" w:cs="Arial"/>
          <w:b/>
          <w:bCs/>
        </w:rPr>
        <w:tab/>
        <w:t>Health and safety file</w:t>
      </w:r>
      <w:bookmarkEnd w:id="100"/>
      <w:bookmarkEnd w:id="101"/>
    </w:p>
    <w:p w14:paraId="16CD092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2E4408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4.2.5.1</w:t>
      </w:r>
      <w:r w:rsidRPr="0077769E">
        <w:rPr>
          <w:rFonts w:ascii="Arial" w:eastAsia="Times New Roman" w:hAnsi="Arial" w:cs="Arial"/>
          <w:sz w:val="20"/>
          <w:szCs w:val="24"/>
        </w:rPr>
        <w:tab/>
        <w:t>The contractor shall establish and maintain on site a health and safety file which contains copies, as relevant of:</w:t>
      </w:r>
    </w:p>
    <w:p w14:paraId="198D744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2B3C3A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the following documents which shall be placed in the file prior  to commencing with physical construction activities</w:t>
      </w:r>
    </w:p>
    <w:p w14:paraId="2566C0E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2033DD3"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w:t>
      </w:r>
      <w:r w:rsidRPr="0077769E">
        <w:rPr>
          <w:rFonts w:ascii="Arial" w:eastAsia="Times New Roman" w:hAnsi="Arial" w:cs="Arial"/>
          <w:sz w:val="20"/>
          <w:szCs w:val="24"/>
        </w:rPr>
        <w:tab/>
        <w:t xml:space="preserve">copy of the contraction work permit issued in terms of the Construction Regulations 2014; </w:t>
      </w:r>
    </w:p>
    <w:p w14:paraId="0167B4AD"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028B0F6B"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2)      the contractor’s health and safety policy, signed by the chief executive officer, which outlines the contractor’s objectives and how they will be achieved and implemented by the contractor;</w:t>
      </w:r>
    </w:p>
    <w:p w14:paraId="2BDB22B0"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10CE7C5D"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3)       copies of all risk assessments that were conducted</w:t>
      </w:r>
    </w:p>
    <w:p w14:paraId="5C85AC60"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0F32C3FE"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4)</w:t>
      </w:r>
      <w:r w:rsidRPr="0077769E">
        <w:rPr>
          <w:rFonts w:ascii="Arial" w:eastAsia="Times New Roman" w:hAnsi="Arial" w:cs="Arial"/>
          <w:sz w:val="20"/>
          <w:szCs w:val="24"/>
        </w:rPr>
        <w:tab/>
        <w:t>the notification made to the Provincial Director of Labour, and if relevant, the notification of the person who supplies or contracts or agrees to supply electricity to that electrical installation;</w:t>
      </w:r>
    </w:p>
    <w:p w14:paraId="2995B2A7"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6EF3802A" w14:textId="77777777" w:rsidR="000A4DA8" w:rsidRPr="0077769E" w:rsidRDefault="000A4DA8" w:rsidP="00F44114">
      <w:pPr>
        <w:numPr>
          <w:ilvl w:val="0"/>
          <w:numId w:val="115"/>
        </w:numPr>
        <w:tabs>
          <w:tab w:val="left" w:pos="567"/>
          <w:tab w:val="num" w:pos="1134"/>
        </w:tabs>
        <w:spacing w:after="0" w:line="240" w:lineRule="auto"/>
        <w:ind w:hanging="1438"/>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letters of appointment, as relevant, together with a brief curricula vita (CV) of:</w:t>
      </w:r>
    </w:p>
    <w:p w14:paraId="0E88C0C0" w14:textId="77777777" w:rsidR="000A4DA8" w:rsidRPr="0077769E" w:rsidRDefault="000A4DA8" w:rsidP="000A4DA8">
      <w:pPr>
        <w:tabs>
          <w:tab w:val="left" w:pos="567"/>
        </w:tabs>
        <w:spacing w:after="0" w:line="240" w:lineRule="auto"/>
        <w:ind w:left="1701" w:hanging="567"/>
        <w:jc w:val="both"/>
        <w:rPr>
          <w:rFonts w:ascii="Arial" w:eastAsia="Times New Roman" w:hAnsi="Arial" w:cs="Arial"/>
          <w:sz w:val="20"/>
          <w:szCs w:val="24"/>
        </w:rPr>
      </w:pPr>
    </w:p>
    <w:p w14:paraId="2F573209" w14:textId="77777777" w:rsidR="000A4DA8" w:rsidRPr="0077769E" w:rsidRDefault="000A4DA8" w:rsidP="00F44114">
      <w:pPr>
        <w:numPr>
          <w:ilvl w:val="2"/>
          <w:numId w:val="111"/>
        </w:numPr>
        <w:tabs>
          <w:tab w:val="left" w:pos="567"/>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construction manager and any assistant construction managers;</w:t>
      </w:r>
    </w:p>
    <w:p w14:paraId="3F274428" w14:textId="77777777" w:rsidR="000A4DA8" w:rsidRPr="0077769E" w:rsidRDefault="000A4DA8" w:rsidP="00F44114">
      <w:pPr>
        <w:numPr>
          <w:ilvl w:val="2"/>
          <w:numId w:val="111"/>
        </w:numPr>
        <w:tabs>
          <w:tab w:val="left" w:pos="567"/>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lastRenderedPageBreak/>
        <w:t>the construction health and safety manager</w:t>
      </w:r>
    </w:p>
    <w:p w14:paraId="606E97E8" w14:textId="77777777" w:rsidR="000A4DA8" w:rsidRPr="0077769E" w:rsidRDefault="000A4DA8" w:rsidP="00F44114">
      <w:pPr>
        <w:numPr>
          <w:ilvl w:val="2"/>
          <w:numId w:val="111"/>
        </w:numPr>
        <w:tabs>
          <w:tab w:val="left" w:pos="567"/>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construction health and safety officer</w:t>
      </w:r>
    </w:p>
    <w:p w14:paraId="0DC69645" w14:textId="77777777" w:rsidR="000A4DA8" w:rsidRPr="0077769E" w:rsidRDefault="000A4DA8" w:rsidP="00F44114">
      <w:pPr>
        <w:numPr>
          <w:ilvl w:val="0"/>
          <w:numId w:val="111"/>
        </w:numPr>
        <w:tabs>
          <w:tab w:val="left" w:pos="567"/>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the risk assessor who is tasked to perform the risk assessments; and </w:t>
      </w:r>
    </w:p>
    <w:p w14:paraId="167F99A1" w14:textId="77777777" w:rsidR="000A4DA8" w:rsidRPr="0077769E" w:rsidRDefault="000A4DA8" w:rsidP="00F44114">
      <w:pPr>
        <w:numPr>
          <w:ilvl w:val="0"/>
          <w:numId w:val="111"/>
        </w:numPr>
        <w:tabs>
          <w:tab w:val="left" w:pos="567"/>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registered person responsible for the electrical installation covered by the Electrical Installations Regulations;</w:t>
      </w:r>
    </w:p>
    <w:p w14:paraId="383570AF" w14:textId="77777777" w:rsidR="000A4DA8" w:rsidRPr="0077769E" w:rsidRDefault="000A4DA8" w:rsidP="00F44114">
      <w:pPr>
        <w:numPr>
          <w:ilvl w:val="0"/>
          <w:numId w:val="111"/>
        </w:numPr>
        <w:tabs>
          <w:tab w:val="left" w:pos="567"/>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authorised persons responsible for gas appliances, gas system gas reticulation system covered by the Pressure Equipment Regulations;</w:t>
      </w:r>
    </w:p>
    <w:p w14:paraId="7530B014"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67DFEC8B" w14:textId="77777777" w:rsidR="000A4DA8" w:rsidRPr="0077769E" w:rsidRDefault="000A4DA8" w:rsidP="00F44114">
      <w:pPr>
        <w:numPr>
          <w:ilvl w:val="0"/>
          <w:numId w:val="115"/>
        </w:numPr>
        <w:tabs>
          <w:tab w:val="left" w:pos="567"/>
        </w:tabs>
        <w:spacing w:after="0" w:line="240" w:lineRule="auto"/>
        <w:ind w:left="1134"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a copy of the certificate of registration of the registered person responsible for the electrical installation covered by the Electrical Installations Regulations;</w:t>
      </w:r>
    </w:p>
    <w:p w14:paraId="14828550"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6E41085B" w14:textId="77777777" w:rsidR="000A4DA8" w:rsidRPr="0077769E" w:rsidRDefault="000A4DA8" w:rsidP="00F44114">
      <w:pPr>
        <w:numPr>
          <w:ilvl w:val="0"/>
          <w:numId w:val="115"/>
        </w:numPr>
        <w:tabs>
          <w:tab w:val="left" w:pos="567"/>
        </w:tabs>
        <w:spacing w:after="0" w:line="240" w:lineRule="auto"/>
        <w:ind w:left="1134"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approval of the design of the part of an electrical installation which has a voltage in excess of 1 kV by a person deemed competent in terms of the Electrical Installations Regulations;</w:t>
      </w:r>
    </w:p>
    <w:p w14:paraId="4FEA7109"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6FFF4859" w14:textId="77777777" w:rsidR="000A4DA8" w:rsidRPr="0077769E" w:rsidRDefault="000A4DA8" w:rsidP="00F44114">
      <w:pPr>
        <w:numPr>
          <w:ilvl w:val="0"/>
          <w:numId w:val="115"/>
        </w:numPr>
        <w:tabs>
          <w:tab w:val="left" w:pos="567"/>
        </w:tabs>
        <w:spacing w:after="0" w:line="240" w:lineRule="auto"/>
        <w:ind w:left="1134"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proof of registration of the electrical contractor who undertakes the electrical installation in terms of the Electrical Installations Regulations;</w:t>
      </w:r>
    </w:p>
    <w:p w14:paraId="2F87759F"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7AB80ED4" w14:textId="77777777" w:rsidR="000A4DA8" w:rsidRPr="0077769E" w:rsidRDefault="000A4DA8" w:rsidP="00F44114">
      <w:pPr>
        <w:numPr>
          <w:ilvl w:val="0"/>
          <w:numId w:val="115"/>
        </w:numPr>
        <w:tabs>
          <w:tab w:val="left" w:pos="567"/>
        </w:tabs>
        <w:spacing w:after="0" w:line="240" w:lineRule="auto"/>
        <w:ind w:left="1134"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preliminary hazard identification undertaken by a competent person;</w:t>
      </w:r>
    </w:p>
    <w:p w14:paraId="021DD275"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4D1F744C"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9)</w:t>
      </w:r>
      <w:r w:rsidRPr="0077769E">
        <w:rPr>
          <w:rFonts w:ascii="Arial" w:eastAsia="Times New Roman" w:hAnsi="Arial" w:cs="Arial"/>
          <w:sz w:val="20"/>
          <w:szCs w:val="24"/>
        </w:rPr>
        <w:tab/>
        <w:t xml:space="preserve">the organogram which outlines the roles of the construction supervisor’s assistants and safety officers; and </w:t>
      </w:r>
    </w:p>
    <w:p w14:paraId="4ABD5E61"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5DDA86C1"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10)</w:t>
      </w:r>
      <w:r w:rsidRPr="0077769E">
        <w:rPr>
          <w:rFonts w:ascii="Arial" w:eastAsia="Times New Roman" w:hAnsi="Arial" w:cs="Arial"/>
          <w:sz w:val="20"/>
          <w:szCs w:val="24"/>
        </w:rPr>
        <w:tab/>
        <w:t xml:space="preserve">the contractor’s health and safety plan; </w:t>
      </w:r>
    </w:p>
    <w:p w14:paraId="237079F3"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2D031EF8"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11)</w:t>
      </w:r>
      <w:r w:rsidRPr="0077769E">
        <w:rPr>
          <w:rFonts w:ascii="Arial" w:eastAsia="Times New Roman" w:hAnsi="Arial" w:cs="Arial"/>
          <w:sz w:val="20"/>
          <w:szCs w:val="24"/>
        </w:rPr>
        <w:tab/>
        <w:t xml:space="preserve">the emergency procedures; </w:t>
      </w:r>
    </w:p>
    <w:p w14:paraId="6BC7D2B4"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6BEB2F96"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12)</w:t>
      </w:r>
      <w:r w:rsidRPr="0077769E">
        <w:rPr>
          <w:rFonts w:ascii="Arial" w:eastAsia="Times New Roman" w:hAnsi="Arial" w:cs="Arial"/>
          <w:sz w:val="20"/>
          <w:szCs w:val="24"/>
        </w:rPr>
        <w:tab/>
        <w:t xml:space="preserve">the procedure for the issuing and replacement of lost, stolen, worn or damaged personal protective clothing and equipment; and </w:t>
      </w:r>
    </w:p>
    <w:p w14:paraId="388D726C"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256B667D"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13)</w:t>
      </w:r>
      <w:r w:rsidRPr="0077769E">
        <w:rPr>
          <w:rFonts w:ascii="Arial" w:eastAsia="Times New Roman" w:hAnsi="Arial" w:cs="Arial"/>
          <w:sz w:val="20"/>
          <w:szCs w:val="24"/>
        </w:rPr>
        <w:tab/>
        <w:t xml:space="preserve">proof that the contractor and all the subcontractors are registered and in good standing with the compensation fund or with a licensed compensation insurer relevant to the type of work performed;  </w:t>
      </w:r>
    </w:p>
    <w:p w14:paraId="2447874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71E7029"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the following documents, as relevant, which shall be placed in the file after construction activities have commenced</w:t>
      </w:r>
    </w:p>
    <w:p w14:paraId="15C1B0E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2AC9038"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w:t>
      </w:r>
      <w:r w:rsidRPr="0077769E">
        <w:rPr>
          <w:rFonts w:ascii="Arial" w:eastAsia="Times New Roman" w:hAnsi="Arial" w:cs="Arial"/>
          <w:sz w:val="20"/>
          <w:szCs w:val="24"/>
        </w:rPr>
        <w:tab/>
        <w:t>the letters of appointments, if relevant, together with a brief curricula vita (CV) of:</w:t>
      </w:r>
    </w:p>
    <w:p w14:paraId="7125894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 xml:space="preserve">        </w:t>
      </w:r>
    </w:p>
    <w:p w14:paraId="48119B27" w14:textId="77777777" w:rsidR="000A4DA8" w:rsidRPr="0077769E" w:rsidRDefault="000A4DA8" w:rsidP="00F44114">
      <w:pPr>
        <w:numPr>
          <w:ilvl w:val="0"/>
          <w:numId w:val="113"/>
        </w:numPr>
        <w:tabs>
          <w:tab w:val="left" w:pos="567"/>
          <w:tab w:val="left" w:pos="1701"/>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persons who are required to assist the construction supervisor;</w:t>
      </w:r>
    </w:p>
    <w:p w14:paraId="6679FFF5" w14:textId="77777777" w:rsidR="000A4DA8" w:rsidRPr="0077769E" w:rsidRDefault="000A4DA8" w:rsidP="00F44114">
      <w:pPr>
        <w:numPr>
          <w:ilvl w:val="0"/>
          <w:numId w:val="113"/>
        </w:numPr>
        <w:tabs>
          <w:tab w:val="left" w:pos="567"/>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construction supervisor for the site in respect of construction work covered by the Construction Regulations;</w:t>
      </w:r>
    </w:p>
    <w:p w14:paraId="715D3D35" w14:textId="77777777" w:rsidR="000A4DA8" w:rsidRPr="0077769E" w:rsidRDefault="000A4DA8" w:rsidP="00F44114">
      <w:pPr>
        <w:numPr>
          <w:ilvl w:val="0"/>
          <w:numId w:val="113"/>
        </w:numPr>
        <w:tabs>
          <w:tab w:val="left" w:pos="567"/>
          <w:tab w:val="left" w:pos="1701"/>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competent persons; </w:t>
      </w:r>
    </w:p>
    <w:p w14:paraId="210206FA" w14:textId="77777777" w:rsidR="000A4DA8" w:rsidRPr="0077769E" w:rsidRDefault="000A4DA8" w:rsidP="00F44114">
      <w:pPr>
        <w:numPr>
          <w:ilvl w:val="0"/>
          <w:numId w:val="113"/>
        </w:numPr>
        <w:tabs>
          <w:tab w:val="left" w:pos="567"/>
          <w:tab w:val="left" w:pos="1701"/>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assistants of  construction supervisor; and </w:t>
      </w:r>
    </w:p>
    <w:p w14:paraId="65D26DE0" w14:textId="77777777" w:rsidR="000A4DA8" w:rsidRPr="0077769E" w:rsidRDefault="000A4DA8" w:rsidP="00F44114">
      <w:pPr>
        <w:numPr>
          <w:ilvl w:val="0"/>
          <w:numId w:val="113"/>
        </w:numPr>
        <w:tabs>
          <w:tab w:val="left" w:pos="567"/>
          <w:tab w:val="left" w:pos="1701"/>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designers of temporary works;.                </w:t>
      </w:r>
    </w:p>
    <w:p w14:paraId="54CE0809" w14:textId="77777777" w:rsidR="000A4DA8" w:rsidRPr="0077769E" w:rsidRDefault="000A4DA8" w:rsidP="000A4DA8">
      <w:pPr>
        <w:tabs>
          <w:tab w:val="left" w:pos="567"/>
          <w:tab w:val="left" w:pos="1701"/>
        </w:tabs>
        <w:spacing w:after="0" w:line="240" w:lineRule="auto"/>
        <w:ind w:left="1701" w:hanging="567"/>
        <w:jc w:val="both"/>
        <w:rPr>
          <w:rFonts w:ascii="Arial" w:eastAsia="Times New Roman" w:hAnsi="Arial" w:cs="Arial"/>
          <w:sz w:val="20"/>
          <w:szCs w:val="24"/>
        </w:rPr>
      </w:pPr>
    </w:p>
    <w:p w14:paraId="7F171D0E"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2)</w:t>
      </w:r>
      <w:r w:rsidRPr="0077769E">
        <w:rPr>
          <w:rFonts w:ascii="Arial" w:eastAsia="Times New Roman" w:hAnsi="Arial" w:cs="Arial"/>
          <w:sz w:val="20"/>
          <w:szCs w:val="24"/>
        </w:rPr>
        <w:tab/>
        <w:t>any revisions to the organogram which outlines the roles of the construction supervisor’s assistants and safety officers;</w:t>
      </w:r>
    </w:p>
    <w:p w14:paraId="34C28F7B"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ab/>
      </w:r>
    </w:p>
    <w:p w14:paraId="27074304"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3)</w:t>
      </w:r>
      <w:r w:rsidRPr="0077769E">
        <w:rPr>
          <w:rFonts w:ascii="Arial" w:eastAsia="Times New Roman" w:hAnsi="Arial" w:cs="Arial"/>
          <w:sz w:val="20"/>
          <w:szCs w:val="24"/>
        </w:rPr>
        <w:tab/>
        <w:t>each and every subcontract agreement and each and every subcontractor’s approved health and safety plan;;</w:t>
      </w:r>
    </w:p>
    <w:p w14:paraId="5CA2C86B"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6BEF9426"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4)</w:t>
      </w:r>
      <w:r w:rsidRPr="0077769E">
        <w:rPr>
          <w:rFonts w:ascii="Arial" w:eastAsia="Times New Roman" w:hAnsi="Arial" w:cs="Arial"/>
          <w:sz w:val="20"/>
          <w:szCs w:val="24"/>
        </w:rPr>
        <w:tab/>
        <w:t xml:space="preserve">proof that the every subcontractor is registered and in good standing with the compensation fund or with a licensed compensation insurer relevant to the type of work performed;  </w:t>
      </w:r>
    </w:p>
    <w:p w14:paraId="6113697E"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40C2F1FF"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5)</w:t>
      </w:r>
      <w:r w:rsidRPr="0077769E">
        <w:rPr>
          <w:rFonts w:ascii="Arial" w:eastAsia="Times New Roman" w:hAnsi="Arial" w:cs="Arial"/>
          <w:sz w:val="20"/>
          <w:szCs w:val="24"/>
        </w:rPr>
        <w:tab/>
        <w:t xml:space="preserve">proof of all subcontractor’s induction training whenever it is conducted; </w:t>
      </w:r>
    </w:p>
    <w:p w14:paraId="11CA9AB5"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49DC7C7"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lastRenderedPageBreak/>
        <w:t>6)</w:t>
      </w:r>
      <w:r w:rsidRPr="0077769E">
        <w:rPr>
          <w:rFonts w:ascii="Arial" w:eastAsia="Times New Roman" w:hAnsi="Arial" w:cs="Arial"/>
          <w:sz w:val="20"/>
          <w:szCs w:val="24"/>
        </w:rPr>
        <w:tab/>
        <w:t>copies of the minutes of the contractor’s subcontractors health and safety meetings;</w:t>
      </w:r>
    </w:p>
    <w:p w14:paraId="5405F5B5"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03B0077C"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7)</w:t>
      </w:r>
      <w:r w:rsidRPr="0077769E">
        <w:rPr>
          <w:rFonts w:ascii="Arial" w:eastAsia="Times New Roman" w:hAnsi="Arial" w:cs="Arial"/>
          <w:sz w:val="20"/>
          <w:szCs w:val="24"/>
        </w:rPr>
        <w:tab/>
        <w:t xml:space="preserve">copies of each of the contractor’s subcontractors’ health and safety policy, signed by the chief executive officer, which outlines the contractor’s objectives and how they will be achieved and implemented by the contractor; </w:t>
      </w:r>
    </w:p>
    <w:p w14:paraId="131BD4A6"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2DB9AB6A"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8)</w:t>
      </w:r>
      <w:r w:rsidRPr="0077769E">
        <w:rPr>
          <w:rFonts w:ascii="Arial" w:eastAsia="Times New Roman" w:hAnsi="Arial" w:cs="Arial"/>
          <w:sz w:val="20"/>
          <w:szCs w:val="24"/>
        </w:rPr>
        <w:tab/>
        <w:t>the health and safety plans of all the contractor’s subcontractors who are required to provide such plans;</w:t>
      </w:r>
    </w:p>
    <w:p w14:paraId="46F1C372"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43E3C042"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9)</w:t>
      </w:r>
      <w:r w:rsidRPr="0077769E">
        <w:rPr>
          <w:rFonts w:ascii="Arial" w:eastAsia="Times New Roman" w:hAnsi="Arial" w:cs="Arial"/>
          <w:sz w:val="20"/>
          <w:szCs w:val="24"/>
        </w:rPr>
        <w:tab/>
        <w:t>copies of the fall protection plan and each revision thereof;</w:t>
      </w:r>
    </w:p>
    <w:p w14:paraId="135387A2"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06871BA9"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10)   a comprehensive and updated list of all the subcontractors employed on site by the contractor, indicating the type of work being performed by such sub-contractors;</w:t>
      </w:r>
    </w:p>
    <w:p w14:paraId="083CD2A7"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206A033F"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11)</w:t>
      </w:r>
      <w:r w:rsidRPr="0077769E">
        <w:rPr>
          <w:rFonts w:ascii="Arial" w:eastAsia="Times New Roman" w:hAnsi="Arial" w:cs="Arial"/>
          <w:sz w:val="20"/>
          <w:szCs w:val="24"/>
        </w:rPr>
        <w:tab/>
        <w:t>the outcomes of the monthly audits for compliance with the approved health and safety plan of each and every sub-contractor working on the site;</w:t>
      </w:r>
    </w:p>
    <w:p w14:paraId="1E0B52AB"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336F283D"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12)</w:t>
      </w:r>
      <w:r w:rsidRPr="0077769E">
        <w:rPr>
          <w:rFonts w:ascii="Arial" w:eastAsia="Times New Roman" w:hAnsi="Arial" w:cs="Arial"/>
          <w:sz w:val="20"/>
          <w:szCs w:val="24"/>
        </w:rPr>
        <w:tab/>
        <w:t>any report made to an inspector by the health and safety committee;</w:t>
      </w:r>
    </w:p>
    <w:p w14:paraId="4A6775E4"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7E227B79"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13)</w:t>
      </w:r>
      <w:r w:rsidRPr="0077769E">
        <w:rPr>
          <w:rFonts w:ascii="Arial" w:eastAsia="Times New Roman" w:hAnsi="Arial" w:cs="Arial"/>
          <w:sz w:val="20"/>
          <w:szCs w:val="24"/>
        </w:rPr>
        <w:tab/>
        <w:t xml:space="preserve">the minutes of all health and safety meetings and any recommendations made to the contractor by the health and safety committee;  </w:t>
      </w:r>
    </w:p>
    <w:p w14:paraId="0BE7D463"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57CB7E27"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14)</w:t>
      </w:r>
      <w:r w:rsidRPr="0077769E">
        <w:rPr>
          <w:rFonts w:ascii="Arial" w:eastAsia="Times New Roman" w:hAnsi="Arial" w:cs="Arial"/>
          <w:sz w:val="20"/>
          <w:szCs w:val="24"/>
        </w:rPr>
        <w:tab/>
        <w:t xml:space="preserve">the findings of all audit reports made regarding the implementation of the contractor’s or a subcontractor’s health and safety plan; </w:t>
      </w:r>
    </w:p>
    <w:p w14:paraId="34B3941B"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6845A5E6"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15)</w:t>
      </w:r>
      <w:r w:rsidRPr="0077769E">
        <w:rPr>
          <w:rFonts w:ascii="Arial" w:eastAsia="Times New Roman" w:hAnsi="Arial" w:cs="Arial"/>
          <w:sz w:val="20"/>
          <w:szCs w:val="24"/>
        </w:rPr>
        <w:tab/>
        <w:t>the inputs of the safety officer, if any, into the health and safety plan;</w:t>
      </w:r>
    </w:p>
    <w:p w14:paraId="52FA5D71"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69DF9FAD"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16)     details of induction training  conducted whenever it is conducted including the list of attendees;</w:t>
      </w:r>
    </w:p>
    <w:p w14:paraId="42FD91B4"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14CB88C6"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 xml:space="preserve">17) </w:t>
      </w:r>
      <w:r w:rsidRPr="0077769E">
        <w:rPr>
          <w:rFonts w:ascii="Arial" w:eastAsia="Times New Roman" w:hAnsi="Arial" w:cs="Arial"/>
          <w:sz w:val="20"/>
          <w:szCs w:val="24"/>
        </w:rPr>
        <w:tab/>
        <w:t>proof of the following where suspended platforms are used:</w:t>
      </w:r>
    </w:p>
    <w:p w14:paraId="5F4ADA5C"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55A7F1BC" w14:textId="77777777" w:rsidR="000A4DA8" w:rsidRPr="0077769E" w:rsidRDefault="000A4DA8" w:rsidP="00F44114">
      <w:pPr>
        <w:numPr>
          <w:ilvl w:val="0"/>
          <w:numId w:val="114"/>
        </w:numPr>
        <w:tabs>
          <w:tab w:val="left" w:pos="567"/>
          <w:tab w:val="left" w:pos="1134"/>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a certificate of system design issued by a professional engineer,  professional certificated engineer or a professional engineering technologist;</w:t>
      </w:r>
    </w:p>
    <w:p w14:paraId="26F18BDF" w14:textId="77777777" w:rsidR="000A4DA8" w:rsidRPr="0077769E" w:rsidRDefault="000A4DA8" w:rsidP="00F44114">
      <w:pPr>
        <w:numPr>
          <w:ilvl w:val="0"/>
          <w:numId w:val="114"/>
        </w:numPr>
        <w:tabs>
          <w:tab w:val="left" w:pos="567"/>
          <w:tab w:val="left" w:pos="1134"/>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proof of competency of erectors, operators and inspectors;</w:t>
      </w:r>
    </w:p>
    <w:p w14:paraId="1B8FA3EF" w14:textId="77777777" w:rsidR="000A4DA8" w:rsidRPr="0077769E" w:rsidRDefault="000A4DA8" w:rsidP="00F44114">
      <w:pPr>
        <w:numPr>
          <w:ilvl w:val="0"/>
          <w:numId w:val="114"/>
        </w:numPr>
        <w:tabs>
          <w:tab w:val="left" w:pos="567"/>
          <w:tab w:val="left" w:pos="1134"/>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proof of compliance of operational design calculations with requirements of the system design certificate;</w:t>
      </w:r>
    </w:p>
    <w:p w14:paraId="7090CAF5" w14:textId="77777777" w:rsidR="000A4DA8" w:rsidRPr="0077769E" w:rsidRDefault="000A4DA8" w:rsidP="00F44114">
      <w:pPr>
        <w:numPr>
          <w:ilvl w:val="0"/>
          <w:numId w:val="114"/>
        </w:numPr>
        <w:tabs>
          <w:tab w:val="left" w:pos="567"/>
          <w:tab w:val="left" w:pos="1134"/>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proof of performance test results;</w:t>
      </w:r>
    </w:p>
    <w:p w14:paraId="7DC70F9D" w14:textId="77777777" w:rsidR="000A4DA8" w:rsidRPr="0077769E" w:rsidRDefault="000A4DA8" w:rsidP="00F44114">
      <w:pPr>
        <w:numPr>
          <w:ilvl w:val="0"/>
          <w:numId w:val="114"/>
        </w:numPr>
        <w:tabs>
          <w:tab w:val="left" w:pos="567"/>
          <w:tab w:val="left" w:pos="1134"/>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sketches indicating the completed system with the operational loading capacity of the platform; </w:t>
      </w:r>
    </w:p>
    <w:p w14:paraId="58AEE88E" w14:textId="77777777" w:rsidR="000A4DA8" w:rsidRPr="0077769E" w:rsidRDefault="000A4DA8" w:rsidP="00F44114">
      <w:pPr>
        <w:numPr>
          <w:ilvl w:val="0"/>
          <w:numId w:val="114"/>
        </w:numPr>
        <w:tabs>
          <w:tab w:val="left" w:pos="567"/>
          <w:tab w:val="left" w:pos="1134"/>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procedures for and records of inspections having been carried out;</w:t>
      </w:r>
    </w:p>
    <w:p w14:paraId="491C666D" w14:textId="77777777" w:rsidR="000A4DA8" w:rsidRPr="0077769E" w:rsidRDefault="000A4DA8" w:rsidP="00F44114">
      <w:pPr>
        <w:numPr>
          <w:ilvl w:val="0"/>
          <w:numId w:val="114"/>
        </w:numPr>
        <w:tabs>
          <w:tab w:val="left" w:pos="567"/>
          <w:tab w:val="left" w:pos="1134"/>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procedures for and records of maintenance work having been carried out;</w:t>
      </w:r>
    </w:p>
    <w:p w14:paraId="61925171" w14:textId="77777777" w:rsidR="000A4DA8" w:rsidRPr="0077769E" w:rsidRDefault="000A4DA8" w:rsidP="00F44114">
      <w:pPr>
        <w:numPr>
          <w:ilvl w:val="0"/>
          <w:numId w:val="114"/>
        </w:numPr>
        <w:tabs>
          <w:tab w:val="left" w:pos="567"/>
          <w:tab w:val="left" w:pos="1134"/>
        </w:tabs>
        <w:spacing w:after="0" w:line="240" w:lineRule="auto"/>
        <w:ind w:left="1701"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proof that the prescribed documentation has been forwarded to the provincial director;</w:t>
      </w:r>
    </w:p>
    <w:p w14:paraId="454B40D4" w14:textId="77777777" w:rsidR="000A4DA8" w:rsidRPr="0077769E" w:rsidRDefault="000A4DA8" w:rsidP="000A4DA8">
      <w:pPr>
        <w:tabs>
          <w:tab w:val="left" w:pos="567"/>
        </w:tabs>
        <w:spacing w:after="0" w:line="240" w:lineRule="auto"/>
        <w:ind w:left="1701" w:hanging="567"/>
        <w:jc w:val="both"/>
        <w:rPr>
          <w:rFonts w:ascii="Arial" w:eastAsia="Times New Roman" w:hAnsi="Arial" w:cs="Arial"/>
          <w:sz w:val="20"/>
          <w:szCs w:val="24"/>
        </w:rPr>
      </w:pPr>
    </w:p>
    <w:p w14:paraId="7302EA9E" w14:textId="77777777" w:rsidR="000A4DA8" w:rsidRPr="0077769E" w:rsidRDefault="000A4DA8" w:rsidP="000A4DA8">
      <w:pPr>
        <w:tabs>
          <w:tab w:val="left" w:pos="1134"/>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18)</w:t>
      </w:r>
      <w:r w:rsidRPr="0077769E">
        <w:rPr>
          <w:rFonts w:ascii="Arial" w:eastAsia="Times New Roman" w:hAnsi="Arial" w:cs="Arial"/>
          <w:sz w:val="20"/>
          <w:szCs w:val="24"/>
        </w:rPr>
        <w:tab/>
        <w:t>letters of appointments for competent persons to supervise the activities which law requires to be so supervised;</w:t>
      </w:r>
    </w:p>
    <w:p w14:paraId="51EF94E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F3126BB"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19)</w:t>
      </w:r>
      <w:r w:rsidRPr="0077769E">
        <w:rPr>
          <w:rFonts w:ascii="Arial" w:eastAsia="Times New Roman" w:hAnsi="Arial" w:cs="Arial"/>
          <w:sz w:val="20"/>
          <w:szCs w:val="24"/>
        </w:rPr>
        <w:tab/>
        <w:t>a copy of risk assessments made by competent persons;</w:t>
      </w:r>
    </w:p>
    <w:p w14:paraId="4BA7BD95"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7D20DB76"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20)</w:t>
      </w:r>
      <w:r w:rsidRPr="0077769E">
        <w:rPr>
          <w:rFonts w:ascii="Arial" w:eastAsia="Times New Roman" w:hAnsi="Arial" w:cs="Arial"/>
          <w:sz w:val="20"/>
          <w:szCs w:val="24"/>
        </w:rPr>
        <w:tab/>
        <w:t>records of the register of inspections made by a competent person immediately before and during the placement of concrete or any other load on formwork;</w:t>
      </w:r>
    </w:p>
    <w:p w14:paraId="70903201"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66DB3F2E"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21)</w:t>
      </w:r>
      <w:r w:rsidRPr="0077769E">
        <w:rPr>
          <w:rFonts w:ascii="Arial" w:eastAsia="Times New Roman" w:hAnsi="Arial" w:cs="Arial"/>
          <w:sz w:val="20"/>
          <w:szCs w:val="24"/>
        </w:rPr>
        <w:tab/>
        <w:t xml:space="preserve">the names of the first aiders on site and copies of the first aid certificates of competency; </w:t>
      </w:r>
    </w:p>
    <w:p w14:paraId="0413BA6E"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03E3C4F6"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22)</w:t>
      </w:r>
      <w:r w:rsidRPr="0077769E">
        <w:rPr>
          <w:rFonts w:ascii="Arial" w:eastAsia="Times New Roman" w:hAnsi="Arial" w:cs="Arial"/>
          <w:sz w:val="20"/>
          <w:szCs w:val="24"/>
        </w:rPr>
        <w:tab/>
        <w:t xml:space="preserve">the names of the persons the persons who are in possession of valid certificate of competency in first aid and copies of such certificates; </w:t>
      </w:r>
    </w:p>
    <w:p w14:paraId="5407D148"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4AF48EAC"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lastRenderedPageBreak/>
        <w:t>23)</w:t>
      </w:r>
      <w:r w:rsidRPr="0077769E">
        <w:rPr>
          <w:rFonts w:ascii="Arial" w:eastAsia="Times New Roman" w:hAnsi="Arial" w:cs="Arial"/>
          <w:sz w:val="20"/>
          <w:szCs w:val="24"/>
        </w:rPr>
        <w:tab/>
        <w:t xml:space="preserve">medical certificates of fitness for the contractor’s and subcontractors’ employees specific to the construction work to be performed and issued by an occupational health and safety practitioner: </w:t>
      </w:r>
    </w:p>
    <w:p w14:paraId="23123C52"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0DA0D57B"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24)</w:t>
      </w:r>
      <w:r w:rsidRPr="0077769E">
        <w:rPr>
          <w:rFonts w:ascii="Arial" w:eastAsia="Times New Roman" w:hAnsi="Arial" w:cs="Arial"/>
          <w:sz w:val="20"/>
          <w:szCs w:val="24"/>
        </w:rPr>
        <w:tab/>
        <w:t xml:space="preserve">details of all incidents together with the Contractor’s investigative report on such incident; </w:t>
      </w:r>
    </w:p>
    <w:p w14:paraId="6E2A924B"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723B3371"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25)</w:t>
      </w:r>
      <w:r w:rsidRPr="0077769E">
        <w:rPr>
          <w:rFonts w:ascii="Arial" w:eastAsia="Times New Roman" w:hAnsi="Arial" w:cs="Arial"/>
          <w:sz w:val="20"/>
          <w:szCs w:val="24"/>
        </w:rPr>
        <w:tab/>
        <w:t>the record of inspections carried out by the designers of structures to ensure compliance with designs; and</w:t>
      </w:r>
    </w:p>
    <w:p w14:paraId="64315AFA"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p>
    <w:p w14:paraId="547C1C6F" w14:textId="77777777" w:rsidR="000A4DA8" w:rsidRPr="0077769E" w:rsidRDefault="000A4DA8" w:rsidP="000A4DA8">
      <w:pPr>
        <w:tabs>
          <w:tab w:val="left" w:pos="567"/>
        </w:tabs>
        <w:spacing w:after="0" w:line="240" w:lineRule="auto"/>
        <w:ind w:left="1134" w:hanging="567"/>
        <w:jc w:val="both"/>
        <w:rPr>
          <w:rFonts w:ascii="Arial" w:eastAsia="Times New Roman" w:hAnsi="Arial" w:cs="Arial"/>
          <w:sz w:val="20"/>
          <w:szCs w:val="24"/>
        </w:rPr>
      </w:pPr>
      <w:r w:rsidRPr="0077769E">
        <w:rPr>
          <w:rFonts w:ascii="Arial" w:eastAsia="Times New Roman" w:hAnsi="Arial" w:cs="Arial"/>
          <w:sz w:val="20"/>
          <w:szCs w:val="24"/>
        </w:rPr>
        <w:t>26)</w:t>
      </w:r>
      <w:r w:rsidRPr="0077769E">
        <w:rPr>
          <w:rFonts w:ascii="Arial" w:eastAsia="Times New Roman" w:hAnsi="Arial" w:cs="Arial"/>
          <w:sz w:val="20"/>
          <w:szCs w:val="24"/>
        </w:rPr>
        <w:tab/>
        <w:t>any other documentation required in terms of regulations issued in terms of the Act including a record of all drawings, designs, materials used and other similar information concerning the completed structure;.</w:t>
      </w:r>
    </w:p>
    <w:p w14:paraId="385BB29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0DEB2F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4.2.5.2</w:t>
      </w:r>
      <w:r w:rsidRPr="0077769E">
        <w:rPr>
          <w:rFonts w:ascii="Arial" w:eastAsia="Times New Roman" w:hAnsi="Arial" w:cs="Arial"/>
          <w:sz w:val="20"/>
          <w:szCs w:val="24"/>
        </w:rPr>
        <w:tab/>
        <w:t xml:space="preserve"> The health and safety file shall be made available for inspection by any inspector, subcontractor, the contract manager, the employer’s health and safety agent or employee of the contractor upon the request of such persons.</w:t>
      </w:r>
    </w:p>
    <w:p w14:paraId="6A8416A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865E09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4.2.5.3</w:t>
      </w:r>
      <w:r w:rsidRPr="0077769E">
        <w:rPr>
          <w:rFonts w:ascii="Arial" w:eastAsia="Times New Roman" w:hAnsi="Arial" w:cs="Arial"/>
          <w:sz w:val="20"/>
          <w:szCs w:val="24"/>
        </w:rPr>
        <w:t xml:space="preserve">   The health and safety file shall be updated to ensure that its contents always reflect the latest available information. </w:t>
      </w:r>
    </w:p>
    <w:p w14:paraId="27666F4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FC7CFE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4.2.5.4</w:t>
      </w:r>
      <w:r w:rsidRPr="0077769E">
        <w:rPr>
          <w:rFonts w:ascii="Arial" w:eastAsia="Times New Roman" w:hAnsi="Arial" w:cs="Arial"/>
          <w:sz w:val="20"/>
          <w:szCs w:val="24"/>
        </w:rPr>
        <w:t xml:space="preserve"> The contractor shall hand over a copy of the health and safety file to the employer’s health and safety agent upon completion of the contract and if relevant, a certificate of compliance accompanied by a test report for the electrical installation in accordance with the provisions of the Electrical Installation Regulations.</w:t>
      </w:r>
    </w:p>
    <w:p w14:paraId="4F7EE9D1"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52DCD329"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02" w:name="_Toc384177530"/>
      <w:bookmarkStart w:id="103" w:name="_Toc384198425"/>
      <w:r w:rsidRPr="0077769E">
        <w:rPr>
          <w:rFonts w:ascii="Arial" w:eastAsia="Times New Roman" w:hAnsi="Arial" w:cs="Arial"/>
          <w:b/>
          <w:bCs/>
        </w:rPr>
        <w:t>4.2.6</w:t>
      </w:r>
      <w:r w:rsidRPr="0077769E">
        <w:rPr>
          <w:rFonts w:ascii="Arial" w:eastAsia="Times New Roman" w:hAnsi="Arial" w:cs="Arial"/>
          <w:b/>
          <w:bCs/>
        </w:rPr>
        <w:tab/>
        <w:t>Health and safety committee</w:t>
      </w:r>
      <w:bookmarkEnd w:id="102"/>
      <w:bookmarkEnd w:id="103"/>
    </w:p>
    <w:p w14:paraId="7C9DBCB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A5E674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4.2.6.1</w:t>
      </w:r>
      <w:r w:rsidRPr="0077769E">
        <w:rPr>
          <w:rFonts w:ascii="Arial" w:eastAsia="Times New Roman" w:hAnsi="Arial" w:cs="Arial"/>
          <w:sz w:val="20"/>
          <w:szCs w:val="24"/>
        </w:rPr>
        <w:t xml:space="preserve"> The contractor shall convene health and safety meetings whenever more than two health and safety representatives have been appointed for the site. These meetings shall be attended by all health and safety representatives and persons nominated by the contractor. Such meetings shall be convened whenever necessary but at least once every month to:</w:t>
      </w:r>
    </w:p>
    <w:p w14:paraId="22AC75F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D376664"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a) </w:t>
      </w:r>
      <w:r w:rsidRPr="0077769E">
        <w:rPr>
          <w:rFonts w:ascii="Arial" w:eastAsia="Times New Roman" w:hAnsi="Arial" w:cs="Arial"/>
          <w:sz w:val="20"/>
          <w:szCs w:val="24"/>
        </w:rPr>
        <w:tab/>
        <w:t>make recommendations to the contractor regarding any matter affecting the health or safety of persons on the site; and</w:t>
      </w:r>
    </w:p>
    <w:p w14:paraId="615FF15A"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38BB0088"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b) </w:t>
      </w:r>
      <w:r w:rsidRPr="0077769E">
        <w:rPr>
          <w:rFonts w:ascii="Arial" w:eastAsia="Times New Roman" w:hAnsi="Arial" w:cs="Arial"/>
          <w:sz w:val="20"/>
          <w:szCs w:val="24"/>
        </w:rPr>
        <w:tab/>
        <w:t>discuss any incident on the site in which or in consequence of which any person was injured, became ill or died.</w:t>
      </w:r>
    </w:p>
    <w:p w14:paraId="79103E6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F366C2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4.2.6.2</w:t>
      </w:r>
      <w:r w:rsidRPr="0077769E">
        <w:rPr>
          <w:rFonts w:ascii="Arial" w:eastAsia="Times New Roman" w:hAnsi="Arial" w:cs="Arial"/>
          <w:sz w:val="20"/>
          <w:szCs w:val="24"/>
        </w:rPr>
        <w:t xml:space="preserve"> The contractor shall consult with the health and safety committee on the development, monitoring and review of the risk assessment.</w:t>
      </w:r>
    </w:p>
    <w:p w14:paraId="65DEF3B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539C46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 xml:space="preserve">4.2.6.3 </w:t>
      </w:r>
      <w:r w:rsidRPr="0077769E">
        <w:rPr>
          <w:rFonts w:ascii="Arial" w:eastAsia="Times New Roman" w:hAnsi="Arial" w:cs="Arial"/>
          <w:sz w:val="20"/>
          <w:szCs w:val="24"/>
        </w:rPr>
        <w:t>The contractor shall ensure that minutes of the health and safety committee meetings are kept. The employer’s health and safety agent shall be invited to attend such meetings as an observer.</w:t>
      </w:r>
    </w:p>
    <w:p w14:paraId="04313B81"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6FC4764A"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04" w:name="_Toc384177531"/>
      <w:bookmarkStart w:id="105" w:name="_Toc384198426"/>
      <w:r w:rsidRPr="0077769E">
        <w:rPr>
          <w:rFonts w:ascii="Arial" w:eastAsia="Times New Roman" w:hAnsi="Arial" w:cs="Arial"/>
          <w:b/>
          <w:bCs/>
        </w:rPr>
        <w:t>4.2.7    Inspections, formal enquires and incidents</w:t>
      </w:r>
      <w:bookmarkEnd w:id="104"/>
      <w:bookmarkEnd w:id="105"/>
    </w:p>
    <w:p w14:paraId="5EFAD816" w14:textId="77777777" w:rsidR="000A4DA8" w:rsidRPr="0077769E" w:rsidRDefault="000A4DA8" w:rsidP="000A4DA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4"/>
        </w:rPr>
      </w:pPr>
    </w:p>
    <w:p w14:paraId="5840B0B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4.2.7.1</w:t>
      </w:r>
      <w:r w:rsidRPr="0077769E">
        <w:rPr>
          <w:rFonts w:ascii="Arial" w:eastAsia="Times New Roman" w:hAnsi="Arial" w:cs="Arial"/>
          <w:sz w:val="20"/>
          <w:szCs w:val="24"/>
        </w:rPr>
        <w:t xml:space="preserve">  The contractor shall inform the relevant safety representative:</w:t>
      </w:r>
    </w:p>
    <w:p w14:paraId="44C8257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D51F68F"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beforehand of inspections, investigations or formal inquiries of which he has been notified by an inspector; and</w:t>
      </w:r>
    </w:p>
    <w:p w14:paraId="5C6CABD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009DD9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as soon as reasonably practicable of the occurrence of an incident on the site.</w:t>
      </w:r>
    </w:p>
    <w:p w14:paraId="25865B9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E75A8F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4.2.7.2</w:t>
      </w:r>
      <w:r w:rsidRPr="0077769E">
        <w:rPr>
          <w:rFonts w:ascii="Arial" w:eastAsia="Times New Roman" w:hAnsi="Arial" w:cs="Arial"/>
          <w:sz w:val="20"/>
          <w:szCs w:val="24"/>
        </w:rPr>
        <w:t xml:space="preserve">  The contractor shall record all incidents and notify the employer’s health and safety agent of any incident, except in the case of a traffic accident on a public road, as soon as possible after it has occurred </w:t>
      </w:r>
      <w:r w:rsidRPr="0077769E">
        <w:rPr>
          <w:rFonts w:ascii="Arial" w:eastAsia="Times New Roman" w:hAnsi="Arial" w:cs="Arial"/>
          <w:sz w:val="20"/>
          <w:szCs w:val="24"/>
        </w:rPr>
        <w:lastRenderedPageBreak/>
        <w:t>and report such incidence to an inspector of the department of labour and notify the Provincial Director of the Department of Labour of such incident within 7 days on the prescribed form</w:t>
      </w:r>
    </w:p>
    <w:p w14:paraId="72E0137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w:t>
      </w:r>
    </w:p>
    <w:p w14:paraId="1958F47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4.2.7.3</w:t>
      </w:r>
      <w:r w:rsidRPr="0077769E">
        <w:rPr>
          <w:rFonts w:ascii="Arial" w:eastAsia="Times New Roman" w:hAnsi="Arial" w:cs="Arial"/>
          <w:sz w:val="20"/>
          <w:szCs w:val="24"/>
        </w:rPr>
        <w:t xml:space="preserve">  The contractor shall investigate all incidents and issue the employer’s health and safety agent with copies of such investigations.</w:t>
      </w:r>
    </w:p>
    <w:p w14:paraId="04A6259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4FBB39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4.2.7.4</w:t>
      </w:r>
      <w:r w:rsidRPr="0077769E">
        <w:rPr>
          <w:rFonts w:ascii="Arial" w:eastAsia="Times New Roman" w:hAnsi="Arial" w:cs="Arial"/>
          <w:sz w:val="20"/>
          <w:szCs w:val="24"/>
        </w:rPr>
        <w:t xml:space="preserve">  The contractor shall in the event of an incident in which a person dies, or is  injured to such an extent that he is likely to die, or suffered the loss of a limb or part of a limb:  </w:t>
      </w:r>
    </w:p>
    <w:p w14:paraId="772697F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EA13B19" w14:textId="77777777" w:rsidR="000A4DA8" w:rsidRPr="0077769E" w:rsidRDefault="000A4DA8" w:rsidP="00F44114">
      <w:pPr>
        <w:numPr>
          <w:ilvl w:val="0"/>
          <w:numId w:val="110"/>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notify the Provincial Director of the Department of Labour of such incident </w:t>
      </w:r>
      <w:r w:rsidRPr="0077769E">
        <w:rPr>
          <w:rFonts w:ascii="Arial" w:eastAsia="Times New Roman" w:hAnsi="Arial" w:cs="Arial"/>
          <w:szCs w:val="24"/>
          <w:lang w:val="en-GB"/>
        </w:rPr>
        <w:t>by telephone, facsimile or similar means of communication;</w:t>
      </w:r>
    </w:p>
    <w:p w14:paraId="2A64E980"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7C5EAEE9" w14:textId="77777777" w:rsidR="000A4DA8" w:rsidRPr="0077769E" w:rsidRDefault="000A4DA8" w:rsidP="00F44114">
      <w:pPr>
        <w:numPr>
          <w:ilvl w:val="0"/>
          <w:numId w:val="110"/>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ensure that no person disturbs the site at which the incident occurred or remove any article or substance involved in the incident therefrom, without the consent of an inspector, unless an action is necessary to prevent a further incident, to remove the injured or dead, or to rescue persons from danger; and.</w:t>
      </w:r>
    </w:p>
    <w:p w14:paraId="5769118F"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74D390F5" w14:textId="77777777" w:rsidR="000A4DA8" w:rsidRPr="0077769E" w:rsidRDefault="000A4DA8" w:rsidP="00F44114">
      <w:pPr>
        <w:numPr>
          <w:ilvl w:val="0"/>
          <w:numId w:val="110"/>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provide the Provincial Director of the Department of Labour with a report which includes the measures that the contractor or his subcontractor intend to implement to ensure a safe site as reasonably practicable.</w:t>
      </w:r>
      <w:r w:rsidRPr="0077769E">
        <w:rPr>
          <w:rFonts w:ascii="Arial" w:eastAsia="Times New Roman" w:hAnsi="Arial" w:cs="Arial"/>
          <w:sz w:val="20"/>
          <w:szCs w:val="24"/>
          <w:lang w:val="en-GB"/>
        </w:rPr>
        <w:tab/>
      </w:r>
    </w:p>
    <w:p w14:paraId="736D0A6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935E88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4.2.7.5</w:t>
      </w:r>
      <w:r w:rsidRPr="0077769E">
        <w:rPr>
          <w:rFonts w:ascii="Arial" w:eastAsia="Times New Roman" w:hAnsi="Arial" w:cs="Arial"/>
          <w:sz w:val="20"/>
          <w:szCs w:val="24"/>
        </w:rPr>
        <w:t xml:space="preserve"> The contractor shall notify the Provincial Director of the Department of Labour of the death of any person which results from injuries sustained in an incident.</w:t>
      </w:r>
    </w:p>
    <w:p w14:paraId="6425DF9A"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1BFFF402"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06" w:name="_Toc384177532"/>
      <w:bookmarkStart w:id="107" w:name="_Toc384198427"/>
      <w:r w:rsidRPr="0077769E">
        <w:rPr>
          <w:rFonts w:ascii="Arial" w:eastAsia="Times New Roman" w:hAnsi="Arial" w:cs="Arial"/>
          <w:b/>
          <w:bCs/>
        </w:rPr>
        <w:t>4.2.8</w:t>
      </w:r>
      <w:r w:rsidRPr="0077769E">
        <w:rPr>
          <w:rFonts w:ascii="Arial" w:eastAsia="Times New Roman" w:hAnsi="Arial" w:cs="Arial"/>
          <w:b/>
          <w:bCs/>
        </w:rPr>
        <w:tab/>
        <w:t>Personal protective equipment and clothing</w:t>
      </w:r>
      <w:bookmarkEnd w:id="106"/>
      <w:bookmarkEnd w:id="107"/>
    </w:p>
    <w:p w14:paraId="4540BB21" w14:textId="77777777" w:rsidR="000A4DA8" w:rsidRPr="0077769E" w:rsidRDefault="000A4DA8" w:rsidP="000A4DA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4"/>
        </w:rPr>
      </w:pPr>
    </w:p>
    <w:p w14:paraId="5F57C8F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The contractor shall ensure that:</w:t>
      </w:r>
    </w:p>
    <w:p w14:paraId="45C6703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8CCEEA9"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all workers are issued with the necessary personal protective clothing;</w:t>
      </w:r>
    </w:p>
    <w:p w14:paraId="18ECB811"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4C5E2284"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all workers are identifiable at all times by having the company for which they work for printed on the back or front of their overalls; and</w:t>
      </w:r>
    </w:p>
    <w:p w14:paraId="525F0096"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21A66425"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clear procedures are in place for the replacement of lost, stolen, worn or damage personal protective clothing.</w:t>
      </w:r>
    </w:p>
    <w:p w14:paraId="075C9744" w14:textId="77777777" w:rsidR="000A4DA8" w:rsidRPr="0077769E" w:rsidRDefault="000A4DA8" w:rsidP="000A4DA8">
      <w:pPr>
        <w:keepNext/>
        <w:widowControl w:val="0"/>
        <w:tabs>
          <w:tab w:val="left" w:pos="567"/>
        </w:tabs>
        <w:spacing w:after="0" w:line="240" w:lineRule="auto"/>
        <w:jc w:val="both"/>
        <w:outlineLvl w:val="1"/>
        <w:rPr>
          <w:rFonts w:ascii="Arial" w:eastAsia="Times New Roman" w:hAnsi="Arial" w:cs="Arial"/>
          <w:b/>
          <w:bCs/>
          <w:iCs/>
          <w:sz w:val="24"/>
          <w:szCs w:val="28"/>
        </w:rPr>
      </w:pPr>
      <w:bookmarkStart w:id="108" w:name="_Toc384177533"/>
      <w:bookmarkEnd w:id="108"/>
    </w:p>
    <w:p w14:paraId="0623CB8C" w14:textId="77777777" w:rsidR="000A4DA8" w:rsidRPr="0077769E" w:rsidRDefault="000A4DA8" w:rsidP="000A4DA8">
      <w:pPr>
        <w:keepNext/>
        <w:widowControl w:val="0"/>
        <w:tabs>
          <w:tab w:val="left" w:pos="567"/>
        </w:tabs>
        <w:spacing w:after="0" w:line="240" w:lineRule="auto"/>
        <w:jc w:val="both"/>
        <w:outlineLvl w:val="1"/>
        <w:rPr>
          <w:rFonts w:ascii="Arial" w:eastAsia="Times New Roman" w:hAnsi="Arial" w:cs="Arial"/>
          <w:b/>
          <w:bCs/>
          <w:iCs/>
          <w:sz w:val="24"/>
          <w:szCs w:val="28"/>
        </w:rPr>
      </w:pPr>
      <w:bookmarkStart w:id="109" w:name="_Toc384177534"/>
      <w:bookmarkStart w:id="110" w:name="_Toc384198428"/>
      <w:r w:rsidRPr="0077769E">
        <w:rPr>
          <w:rFonts w:ascii="Arial" w:eastAsia="Times New Roman" w:hAnsi="Arial" w:cs="Arial"/>
          <w:b/>
          <w:bCs/>
          <w:iCs/>
          <w:sz w:val="24"/>
          <w:szCs w:val="28"/>
        </w:rPr>
        <w:t>4.3</w:t>
      </w:r>
      <w:r w:rsidRPr="0077769E">
        <w:rPr>
          <w:rFonts w:ascii="Arial" w:eastAsia="Times New Roman" w:hAnsi="Arial" w:cs="Arial"/>
          <w:b/>
          <w:bCs/>
          <w:iCs/>
          <w:sz w:val="24"/>
          <w:szCs w:val="28"/>
        </w:rPr>
        <w:tab/>
        <w:t>Appointments</w:t>
      </w:r>
      <w:bookmarkEnd w:id="109"/>
      <w:bookmarkEnd w:id="110"/>
    </w:p>
    <w:p w14:paraId="2644640C"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28BEDDF4"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11" w:name="_Toc384177535"/>
      <w:bookmarkStart w:id="112" w:name="_Toc384198429"/>
      <w:r w:rsidRPr="0077769E">
        <w:rPr>
          <w:rFonts w:ascii="Arial" w:eastAsia="Times New Roman" w:hAnsi="Arial" w:cs="Arial"/>
          <w:b/>
          <w:bCs/>
        </w:rPr>
        <w:t>4.3.1</w:t>
      </w:r>
      <w:r w:rsidRPr="0077769E">
        <w:rPr>
          <w:rFonts w:ascii="Arial" w:eastAsia="Times New Roman" w:hAnsi="Arial" w:cs="Arial"/>
          <w:b/>
          <w:bCs/>
        </w:rPr>
        <w:tab/>
        <w:t>Construction manager</w:t>
      </w:r>
      <w:bookmarkEnd w:id="111"/>
      <w:bookmarkEnd w:id="112"/>
    </w:p>
    <w:p w14:paraId="3D5598F5"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7D9B52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 xml:space="preserve">The contractor shall appoint in writing one full time competent person as the construction manager with the duty of managing all the construction on a single site including that of ensuring occupational health and safety compliance.  Where appropriate, the contractor shall appoint in writing one or more assistant construction managers. </w:t>
      </w:r>
    </w:p>
    <w:p w14:paraId="1606DA2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FEBED3A"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13" w:name="_Toc384177536"/>
      <w:bookmarkStart w:id="114" w:name="_Toc384198430"/>
      <w:r w:rsidRPr="0077769E">
        <w:rPr>
          <w:rFonts w:ascii="Arial" w:eastAsia="Times New Roman" w:hAnsi="Arial" w:cs="Arial"/>
          <w:b/>
          <w:bCs/>
        </w:rPr>
        <w:t>4.3.2</w:t>
      </w:r>
      <w:r w:rsidRPr="0077769E">
        <w:rPr>
          <w:rFonts w:ascii="Arial" w:eastAsia="Times New Roman" w:hAnsi="Arial" w:cs="Arial"/>
          <w:b/>
          <w:bCs/>
        </w:rPr>
        <w:tab/>
        <w:t>Appointment of construction health and safety officers</w:t>
      </w:r>
      <w:bookmarkEnd w:id="113"/>
      <w:bookmarkEnd w:id="114"/>
    </w:p>
    <w:p w14:paraId="38F8827E" w14:textId="77777777" w:rsidR="000A4DA8" w:rsidRPr="0077769E" w:rsidRDefault="000A4DA8" w:rsidP="000A4DA8">
      <w:pPr>
        <w:tabs>
          <w:tab w:val="left" w:pos="567"/>
        </w:tabs>
        <w:spacing w:after="0" w:line="240" w:lineRule="auto"/>
        <w:ind w:left="283"/>
        <w:jc w:val="both"/>
        <w:rPr>
          <w:rFonts w:ascii="Arial" w:eastAsia="Times New Roman" w:hAnsi="Arial" w:cs="Arial"/>
          <w:sz w:val="20"/>
          <w:szCs w:val="24"/>
          <w:lang w:val="en-GB"/>
        </w:rPr>
      </w:pPr>
    </w:p>
    <w:p w14:paraId="30B2ECFF" w14:textId="77777777" w:rsidR="000A4DA8" w:rsidRPr="0077769E" w:rsidRDefault="000A4DA8" w:rsidP="000A4DA8">
      <w:pPr>
        <w:tabs>
          <w:tab w:val="left" w:pos="567"/>
        </w:tabs>
        <w:spacing w:after="0" w:line="240" w:lineRule="auto"/>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The contractor shall after consultation with the employer after considering the size of the project, the degree of danger likely to be encountered or the accumulation of hazards or risks on the site, prior to commencing the work and if necessary, appoint a full-time or a part-time suitably qualified health and safety officer to assist in the control of all health and safety related aspects on the site. </w:t>
      </w:r>
    </w:p>
    <w:p w14:paraId="5B3AC89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92DBCB7"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15" w:name="_Toc384198431"/>
      <w:bookmarkStart w:id="116" w:name="_Toc384177537"/>
      <w:r w:rsidRPr="0077769E">
        <w:rPr>
          <w:rFonts w:ascii="Arial" w:eastAsia="Times New Roman" w:hAnsi="Arial" w:cs="Arial"/>
          <w:b/>
          <w:bCs/>
        </w:rPr>
        <w:t>4.3.3   Construction supervisors</w:t>
      </w:r>
      <w:bookmarkEnd w:id="115"/>
    </w:p>
    <w:p w14:paraId="6AADA85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3203F8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lastRenderedPageBreak/>
        <w:t>4.3.3.1</w:t>
      </w:r>
      <w:r w:rsidRPr="0077769E">
        <w:rPr>
          <w:rFonts w:ascii="Arial" w:eastAsia="Times New Roman" w:hAnsi="Arial" w:cs="Arial"/>
          <w:sz w:val="20"/>
          <w:szCs w:val="24"/>
        </w:rPr>
        <w:tab/>
        <w:t xml:space="preserve">The construction manager shall in writing appoint construction supervisors responsible for construction activities and ensuring occupational health and safety compliance on the construction site. </w:t>
      </w:r>
    </w:p>
    <w:p w14:paraId="273174F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F61ACB5"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4.3.3.2</w:t>
      </w:r>
      <w:r w:rsidRPr="0077769E">
        <w:rPr>
          <w:rFonts w:ascii="Arial" w:eastAsia="Times New Roman" w:hAnsi="Arial" w:cs="Arial"/>
          <w:sz w:val="20"/>
          <w:szCs w:val="24"/>
        </w:rPr>
        <w:t xml:space="preserve"> A contractor shall after considering the size of the project and if considered necessary, appoint in writing one or more competent employees for different sections of the work to assist the construction supervisor.</w:t>
      </w:r>
    </w:p>
    <w:p w14:paraId="512B685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94E50C9"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17" w:name="_Toc384198432"/>
      <w:r w:rsidRPr="0077769E">
        <w:rPr>
          <w:rFonts w:ascii="Arial" w:eastAsia="Times New Roman" w:hAnsi="Arial" w:cs="Arial"/>
          <w:b/>
          <w:bCs/>
        </w:rPr>
        <w:t>4.3.4</w:t>
      </w:r>
      <w:r w:rsidRPr="0077769E">
        <w:rPr>
          <w:rFonts w:ascii="Arial" w:eastAsia="Times New Roman" w:hAnsi="Arial" w:cs="Arial"/>
          <w:b/>
          <w:bCs/>
        </w:rPr>
        <w:tab/>
        <w:t>Competent persons</w:t>
      </w:r>
      <w:bookmarkEnd w:id="116"/>
      <w:bookmarkEnd w:id="117"/>
    </w:p>
    <w:p w14:paraId="1C7DE29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469D3A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4.3.4.1</w:t>
      </w:r>
      <w:r w:rsidRPr="0077769E">
        <w:rPr>
          <w:rFonts w:ascii="Arial" w:eastAsia="Times New Roman" w:hAnsi="Arial" w:cs="Arial"/>
          <w:sz w:val="20"/>
          <w:szCs w:val="24"/>
        </w:rPr>
        <w:t xml:space="preserve"> The contractor shall appoint in writing competent persons to supervise or inspect, as relevant, any of the following:</w:t>
      </w:r>
    </w:p>
    <w:p w14:paraId="0AEA8F7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38F3048"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formwork and support work operations;</w:t>
      </w:r>
    </w:p>
    <w:p w14:paraId="073C28C1"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29F42B7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excavation work;</w:t>
      </w:r>
    </w:p>
    <w:p w14:paraId="173516CE"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6AB89FBF"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demolition work;</w:t>
      </w:r>
    </w:p>
    <w:p w14:paraId="47D54418"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5BA22129"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d)</w:t>
      </w:r>
      <w:r w:rsidRPr="0077769E">
        <w:rPr>
          <w:rFonts w:ascii="Arial" w:eastAsia="Times New Roman" w:hAnsi="Arial" w:cs="Arial"/>
          <w:sz w:val="20"/>
          <w:szCs w:val="24"/>
        </w:rPr>
        <w:tab/>
        <w:t>scaffolding work operations;</w:t>
      </w:r>
    </w:p>
    <w:p w14:paraId="75DF16EE"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0A7F9E07"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e)</w:t>
      </w:r>
      <w:r w:rsidRPr="0077769E">
        <w:rPr>
          <w:rFonts w:ascii="Arial" w:eastAsia="Times New Roman" w:hAnsi="Arial" w:cs="Arial"/>
          <w:sz w:val="20"/>
          <w:szCs w:val="24"/>
        </w:rPr>
        <w:tab/>
        <w:t>suspended platform work operations;</w:t>
      </w:r>
    </w:p>
    <w:p w14:paraId="5CDE25DE"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515F9FBF"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f)</w:t>
      </w:r>
      <w:r w:rsidRPr="0077769E">
        <w:rPr>
          <w:rFonts w:ascii="Arial" w:eastAsia="Times New Roman" w:hAnsi="Arial" w:cs="Arial"/>
          <w:sz w:val="20"/>
          <w:szCs w:val="24"/>
        </w:rPr>
        <w:tab/>
        <w:t>material hoists;</w:t>
      </w:r>
    </w:p>
    <w:p w14:paraId="5C804404"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3FBE414B" w14:textId="77777777" w:rsidR="000A4DA8" w:rsidRPr="0077769E" w:rsidRDefault="000A4DA8" w:rsidP="00F44114">
      <w:pPr>
        <w:numPr>
          <w:ilvl w:val="0"/>
          <w:numId w:val="102"/>
        </w:numPr>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bulk mixing plants; </w:t>
      </w:r>
    </w:p>
    <w:p w14:paraId="00DBAD0C" w14:textId="77777777" w:rsidR="000A4DA8" w:rsidRPr="0077769E" w:rsidRDefault="000A4DA8" w:rsidP="000A4DA8">
      <w:pPr>
        <w:tabs>
          <w:tab w:val="left" w:pos="567"/>
        </w:tabs>
        <w:spacing w:after="0" w:line="240" w:lineRule="auto"/>
        <w:ind w:left="570"/>
        <w:contextualSpacing/>
        <w:jc w:val="both"/>
        <w:rPr>
          <w:rFonts w:ascii="Arial" w:eastAsia="Times New Roman" w:hAnsi="Arial" w:cs="Arial"/>
          <w:sz w:val="20"/>
          <w:szCs w:val="24"/>
          <w:lang w:val="en-GB"/>
        </w:rPr>
      </w:pPr>
    </w:p>
    <w:p w14:paraId="068A4DD3" w14:textId="77777777" w:rsidR="000A4DA8" w:rsidRPr="0077769E" w:rsidRDefault="000A4DA8" w:rsidP="00F44114">
      <w:pPr>
        <w:numPr>
          <w:ilvl w:val="0"/>
          <w:numId w:val="102"/>
        </w:numPr>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temporary electrical installations; </w:t>
      </w:r>
    </w:p>
    <w:p w14:paraId="02D84E6E"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3F458878" w14:textId="77777777" w:rsidR="000A4DA8" w:rsidRPr="0077769E" w:rsidRDefault="000A4DA8" w:rsidP="00F44114">
      <w:pPr>
        <w:numPr>
          <w:ilvl w:val="0"/>
          <w:numId w:val="102"/>
        </w:numPr>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the stacking and storage of articles on the site; and </w:t>
      </w:r>
    </w:p>
    <w:p w14:paraId="69912821" w14:textId="77777777" w:rsidR="000A4DA8" w:rsidRPr="0077769E" w:rsidRDefault="000A4DA8" w:rsidP="000A4DA8">
      <w:pPr>
        <w:tabs>
          <w:tab w:val="left" w:pos="567"/>
        </w:tabs>
        <w:spacing w:after="0" w:line="240" w:lineRule="auto"/>
        <w:ind w:left="720"/>
        <w:contextualSpacing/>
        <w:jc w:val="both"/>
        <w:rPr>
          <w:rFonts w:ascii="Arial" w:eastAsia="Times New Roman" w:hAnsi="Arial" w:cs="Arial"/>
          <w:sz w:val="20"/>
          <w:szCs w:val="24"/>
          <w:lang w:val="en-GB"/>
        </w:rPr>
      </w:pPr>
    </w:p>
    <w:p w14:paraId="00BD72C7" w14:textId="77777777" w:rsidR="000A4DA8" w:rsidRPr="0077769E" w:rsidRDefault="000A4DA8" w:rsidP="00F44114">
      <w:pPr>
        <w:numPr>
          <w:ilvl w:val="0"/>
          <w:numId w:val="102"/>
        </w:numPr>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fire equipment.  </w:t>
      </w:r>
    </w:p>
    <w:p w14:paraId="7EE8E846"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4823B72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4.3.4.2</w:t>
      </w:r>
      <w:r w:rsidRPr="0077769E">
        <w:rPr>
          <w:rFonts w:ascii="Arial" w:eastAsia="Times New Roman" w:hAnsi="Arial" w:cs="Arial"/>
          <w:sz w:val="20"/>
          <w:szCs w:val="24"/>
        </w:rPr>
        <w:t xml:space="preserve">  The contractor shall appoint in writing competent persons to:</w:t>
      </w:r>
    </w:p>
    <w:p w14:paraId="1D36EE0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F562A4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induct employees in health and safety; and </w:t>
      </w:r>
    </w:p>
    <w:p w14:paraId="079FE3C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BF2B6F8"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prepare and update as necessary a fall protection plan and to provide the construction manager with a copy of the latest version of such plan. </w:t>
      </w:r>
    </w:p>
    <w:p w14:paraId="496201D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FEE56D9"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18" w:name="_Toc384177538"/>
      <w:bookmarkStart w:id="119" w:name="_Toc384198433"/>
      <w:r w:rsidRPr="0077769E">
        <w:rPr>
          <w:rFonts w:ascii="Arial" w:eastAsia="Times New Roman" w:hAnsi="Arial" w:cs="Arial"/>
          <w:b/>
          <w:bCs/>
        </w:rPr>
        <w:t>4.3.5</w:t>
      </w:r>
      <w:r w:rsidRPr="0077769E">
        <w:rPr>
          <w:rFonts w:ascii="Arial" w:eastAsia="Times New Roman" w:hAnsi="Arial" w:cs="Arial"/>
          <w:b/>
          <w:bCs/>
        </w:rPr>
        <w:tab/>
        <w:t>Health and safety representatives</w:t>
      </w:r>
      <w:bookmarkEnd w:id="118"/>
      <w:bookmarkEnd w:id="119"/>
    </w:p>
    <w:p w14:paraId="05869B54" w14:textId="77777777" w:rsidR="000A4DA8" w:rsidRPr="0077769E" w:rsidRDefault="000A4DA8" w:rsidP="000A4DA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4"/>
        </w:rPr>
      </w:pPr>
    </w:p>
    <w:p w14:paraId="1801867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 xml:space="preserve">4.3.5.1 </w:t>
      </w:r>
      <w:r w:rsidRPr="0077769E">
        <w:rPr>
          <w:rFonts w:ascii="Arial" w:eastAsia="Times New Roman" w:hAnsi="Arial" w:cs="Arial"/>
          <w:sz w:val="20"/>
          <w:szCs w:val="24"/>
        </w:rPr>
        <w:t>The contractor shall appoint in writing one health and safety representative for every 50 employees working on the site, whenever there are more than 20 employees on the site, to:</w:t>
      </w:r>
    </w:p>
    <w:p w14:paraId="0D9119E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29B0750"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a) </w:t>
      </w:r>
      <w:r w:rsidRPr="0077769E">
        <w:rPr>
          <w:rFonts w:ascii="Arial" w:eastAsia="Times New Roman" w:hAnsi="Arial" w:cs="Arial"/>
          <w:sz w:val="20"/>
          <w:szCs w:val="24"/>
        </w:rPr>
        <w:tab/>
        <w:t>review the effectiveness of health and safety measures;</w:t>
      </w:r>
    </w:p>
    <w:p w14:paraId="6074467A"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67C09BEC"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b) </w:t>
      </w:r>
      <w:r w:rsidRPr="0077769E">
        <w:rPr>
          <w:rFonts w:ascii="Arial" w:eastAsia="Times New Roman" w:hAnsi="Arial" w:cs="Arial"/>
          <w:sz w:val="20"/>
          <w:szCs w:val="24"/>
        </w:rPr>
        <w:tab/>
        <w:t>identify potential hazards and potential major incidents;</w:t>
      </w:r>
    </w:p>
    <w:p w14:paraId="632A9243"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7339F2E6"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c) </w:t>
      </w:r>
      <w:r w:rsidRPr="0077769E">
        <w:rPr>
          <w:rFonts w:ascii="Arial" w:eastAsia="Times New Roman" w:hAnsi="Arial" w:cs="Arial"/>
          <w:sz w:val="20"/>
          <w:szCs w:val="24"/>
        </w:rPr>
        <w:tab/>
        <w:t>in collaboration with his employer, examine the causes of incidents;</w:t>
      </w:r>
    </w:p>
    <w:p w14:paraId="1128443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50CE942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d) </w:t>
      </w:r>
      <w:r w:rsidRPr="0077769E">
        <w:rPr>
          <w:rFonts w:ascii="Arial" w:eastAsia="Times New Roman" w:hAnsi="Arial" w:cs="Arial"/>
          <w:sz w:val="20"/>
          <w:szCs w:val="24"/>
        </w:rPr>
        <w:tab/>
        <w:t>investigate complaints by any employee of the contractor relating to that employee's health or safety on the site;</w:t>
      </w:r>
    </w:p>
    <w:p w14:paraId="20176F25"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3E0FAE64"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e) </w:t>
      </w:r>
      <w:r w:rsidRPr="0077769E">
        <w:rPr>
          <w:rFonts w:ascii="Arial" w:eastAsia="Times New Roman" w:hAnsi="Arial" w:cs="Arial"/>
          <w:sz w:val="20"/>
          <w:szCs w:val="24"/>
        </w:rPr>
        <w:tab/>
        <w:t>make representations to the contractor on matters arising from a), b), c) or d) or on general matters affecting the health or safety of the employees at the workplace;</w:t>
      </w:r>
    </w:p>
    <w:p w14:paraId="7AA204E5"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34A2CBD7"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lastRenderedPageBreak/>
        <w:t xml:space="preserve">g) </w:t>
      </w:r>
      <w:r w:rsidRPr="0077769E">
        <w:rPr>
          <w:rFonts w:ascii="Arial" w:eastAsia="Times New Roman" w:hAnsi="Arial" w:cs="Arial"/>
          <w:sz w:val="20"/>
          <w:szCs w:val="24"/>
        </w:rPr>
        <w:tab/>
        <w:t xml:space="preserve">inspect the site with a view to, the health and safety of employees, at regular intervals; </w:t>
      </w:r>
    </w:p>
    <w:p w14:paraId="6472BA50"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20628CA5"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h)</w:t>
      </w:r>
      <w:r w:rsidRPr="0077769E">
        <w:rPr>
          <w:rFonts w:ascii="Arial" w:eastAsia="Times New Roman" w:hAnsi="Arial" w:cs="Arial"/>
          <w:sz w:val="20"/>
          <w:szCs w:val="24"/>
        </w:rPr>
        <w:tab/>
        <w:t>participate in consultations with inspectors at the workplace and accompany inspectors on inspections of the workplace; and</w:t>
      </w:r>
    </w:p>
    <w:p w14:paraId="7FBA59E6"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2B17C318"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i)</w:t>
      </w:r>
      <w:r w:rsidRPr="0077769E">
        <w:rPr>
          <w:rFonts w:ascii="Arial" w:eastAsia="Times New Roman" w:hAnsi="Arial" w:cs="Arial"/>
          <w:sz w:val="20"/>
          <w:szCs w:val="24"/>
        </w:rPr>
        <w:tab/>
        <w:t>participate in any internal health or safety audit.</w:t>
      </w:r>
    </w:p>
    <w:p w14:paraId="49A430F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 xml:space="preserve"> </w:t>
      </w:r>
    </w:p>
    <w:p w14:paraId="3AF7EF0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4.3.5.2</w:t>
      </w:r>
      <w:r w:rsidRPr="0077769E">
        <w:rPr>
          <w:rFonts w:ascii="Arial" w:eastAsia="Times New Roman" w:hAnsi="Arial" w:cs="Arial"/>
          <w:sz w:val="20"/>
          <w:szCs w:val="24"/>
        </w:rPr>
        <w:t xml:space="preserve"> The contractor shall provide the health and safety representatives with the necessary assistance, facilities and training to carry out the functions established in 4.3.1</w:t>
      </w:r>
    </w:p>
    <w:p w14:paraId="549A3503" w14:textId="77777777" w:rsidR="000A4DA8" w:rsidRPr="0077769E" w:rsidRDefault="000A4DA8" w:rsidP="000A4DA8">
      <w:pPr>
        <w:keepNext/>
        <w:widowControl w:val="0"/>
        <w:tabs>
          <w:tab w:val="left" w:pos="567"/>
        </w:tabs>
        <w:spacing w:after="0" w:line="240" w:lineRule="auto"/>
        <w:jc w:val="both"/>
        <w:outlineLvl w:val="1"/>
        <w:rPr>
          <w:rFonts w:ascii="Arial" w:eastAsia="Times New Roman" w:hAnsi="Arial" w:cs="Arial"/>
          <w:b/>
          <w:bCs/>
          <w:iCs/>
          <w:sz w:val="24"/>
          <w:szCs w:val="28"/>
        </w:rPr>
      </w:pPr>
      <w:bookmarkStart w:id="120" w:name="_Toc384177539"/>
      <w:bookmarkEnd w:id="120"/>
    </w:p>
    <w:p w14:paraId="3AF0A0E3" w14:textId="77777777" w:rsidR="000A4DA8" w:rsidRPr="0077769E" w:rsidRDefault="000A4DA8" w:rsidP="000A4DA8">
      <w:pPr>
        <w:keepNext/>
        <w:widowControl w:val="0"/>
        <w:tabs>
          <w:tab w:val="left" w:pos="567"/>
        </w:tabs>
        <w:spacing w:after="0" w:line="240" w:lineRule="auto"/>
        <w:jc w:val="both"/>
        <w:outlineLvl w:val="1"/>
        <w:rPr>
          <w:rFonts w:ascii="Arial" w:eastAsia="Times New Roman" w:hAnsi="Arial" w:cs="Arial"/>
          <w:b/>
          <w:bCs/>
          <w:iCs/>
          <w:sz w:val="24"/>
          <w:szCs w:val="28"/>
        </w:rPr>
      </w:pPr>
      <w:bookmarkStart w:id="121" w:name="_Toc384177540"/>
      <w:bookmarkStart w:id="122" w:name="_Toc384198434"/>
      <w:r w:rsidRPr="0077769E">
        <w:rPr>
          <w:rFonts w:ascii="Arial" w:eastAsia="Times New Roman" w:hAnsi="Arial" w:cs="Arial"/>
          <w:b/>
          <w:bCs/>
          <w:iCs/>
          <w:sz w:val="24"/>
          <w:szCs w:val="28"/>
        </w:rPr>
        <w:t>4.4</w:t>
      </w:r>
      <w:r w:rsidRPr="0077769E">
        <w:rPr>
          <w:rFonts w:ascii="Arial" w:eastAsia="Times New Roman" w:hAnsi="Arial" w:cs="Arial"/>
          <w:b/>
          <w:bCs/>
          <w:iCs/>
          <w:sz w:val="24"/>
          <w:szCs w:val="28"/>
        </w:rPr>
        <w:tab/>
        <w:t>Employer’s health and safety agent</w:t>
      </w:r>
      <w:bookmarkEnd w:id="121"/>
      <w:bookmarkEnd w:id="122"/>
    </w:p>
    <w:p w14:paraId="3C58F46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BA5591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4.4.1</w:t>
      </w:r>
      <w:r w:rsidRPr="0077769E">
        <w:rPr>
          <w:rFonts w:ascii="Arial" w:eastAsia="Times New Roman" w:hAnsi="Arial" w:cs="Arial"/>
          <w:sz w:val="20"/>
          <w:szCs w:val="24"/>
        </w:rPr>
        <w:t xml:space="preserve">  The employer’s health and safety agent shall:</w:t>
      </w:r>
    </w:p>
    <w:p w14:paraId="5157348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987C85C"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audit the contractor’s compliance with the requirements of this specification prior to the commencement of any physical construction activities on the site;  </w:t>
      </w:r>
    </w:p>
    <w:p w14:paraId="091E41AC"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68CA2B90"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accept or reject the contractor’s  health and safety plans, giving reasons for rejecting such plans; </w:t>
      </w:r>
    </w:p>
    <w:p w14:paraId="2EF6297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4A1F1F5"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 xml:space="preserve">monitor the effective implementation of all safety plans; </w:t>
      </w:r>
    </w:p>
    <w:p w14:paraId="43CC062A"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05156203"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d)</w:t>
      </w:r>
      <w:r w:rsidRPr="0077769E">
        <w:rPr>
          <w:rFonts w:ascii="Arial" w:eastAsia="Times New Roman" w:hAnsi="Arial" w:cs="Arial"/>
          <w:sz w:val="20"/>
          <w:szCs w:val="24"/>
        </w:rPr>
        <w:tab/>
        <w:t>conduct periodic and random audits on the health and safety file to establish compliance with the requirements of this specification;</w:t>
      </w:r>
    </w:p>
    <w:p w14:paraId="205DBE05"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474F90BF"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e)</w:t>
      </w:r>
      <w:r w:rsidRPr="0077769E">
        <w:rPr>
          <w:rFonts w:ascii="Arial" w:eastAsia="Times New Roman" w:hAnsi="Arial" w:cs="Arial"/>
          <w:sz w:val="20"/>
          <w:szCs w:val="24"/>
        </w:rPr>
        <w:tab/>
        <w:t xml:space="preserve">visit the site at regular intervals  to conduct site inspections, and based upon such visits issue, wherever necessary, Improvement Notices, Contravention Notices and Prohibition Notices, to the contractor or any of the contractor’s subcontractors with a copy to the contract manager and, where relevant, to the contractor. </w:t>
      </w:r>
    </w:p>
    <w:p w14:paraId="5270BB7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9D39F8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4.4.2</w:t>
      </w:r>
      <w:r w:rsidRPr="0077769E">
        <w:rPr>
          <w:rFonts w:ascii="Arial" w:eastAsia="Times New Roman" w:hAnsi="Arial" w:cs="Arial"/>
          <w:sz w:val="20"/>
          <w:szCs w:val="24"/>
        </w:rPr>
        <w:t xml:space="preserve">  The contractor shall invite the employer’s health and safety agent to audit compliance with the requirements of this specification before commencing with any physical construction activity on the site.</w:t>
      </w:r>
    </w:p>
    <w:p w14:paraId="569C4188" w14:textId="77777777" w:rsidR="000A4DA8" w:rsidRPr="0077769E" w:rsidRDefault="000A4DA8" w:rsidP="000A4DA8">
      <w:pPr>
        <w:keepNext/>
        <w:widowControl w:val="0"/>
        <w:tabs>
          <w:tab w:val="left" w:pos="567"/>
        </w:tabs>
        <w:spacing w:after="0" w:line="240" w:lineRule="auto"/>
        <w:jc w:val="both"/>
        <w:outlineLvl w:val="1"/>
        <w:rPr>
          <w:rFonts w:ascii="Arial" w:eastAsia="Times New Roman" w:hAnsi="Arial" w:cs="Arial"/>
          <w:b/>
          <w:bCs/>
          <w:iCs/>
          <w:sz w:val="24"/>
          <w:szCs w:val="28"/>
        </w:rPr>
      </w:pPr>
      <w:bookmarkStart w:id="123" w:name="_Toc384177541"/>
      <w:bookmarkEnd w:id="123"/>
    </w:p>
    <w:p w14:paraId="438AD46D" w14:textId="77777777" w:rsidR="000A4DA8" w:rsidRPr="0077769E" w:rsidRDefault="000A4DA8" w:rsidP="000A4DA8">
      <w:pPr>
        <w:keepNext/>
        <w:widowControl w:val="0"/>
        <w:tabs>
          <w:tab w:val="left" w:pos="567"/>
        </w:tabs>
        <w:spacing w:after="0" w:line="240" w:lineRule="auto"/>
        <w:jc w:val="both"/>
        <w:outlineLvl w:val="1"/>
        <w:rPr>
          <w:rFonts w:ascii="Arial" w:eastAsia="Times New Roman" w:hAnsi="Arial" w:cs="Arial"/>
          <w:b/>
          <w:bCs/>
          <w:iCs/>
          <w:sz w:val="24"/>
          <w:szCs w:val="28"/>
        </w:rPr>
      </w:pPr>
      <w:bookmarkStart w:id="124" w:name="_Toc384177542"/>
      <w:bookmarkStart w:id="125" w:name="_Toc384198435"/>
      <w:r w:rsidRPr="0077769E">
        <w:rPr>
          <w:rFonts w:ascii="Arial" w:eastAsia="Times New Roman" w:hAnsi="Arial" w:cs="Arial"/>
          <w:b/>
          <w:bCs/>
          <w:iCs/>
          <w:sz w:val="24"/>
          <w:szCs w:val="28"/>
        </w:rPr>
        <w:t>4.5</w:t>
      </w:r>
      <w:r w:rsidRPr="0077769E">
        <w:rPr>
          <w:rFonts w:ascii="Arial" w:eastAsia="Times New Roman" w:hAnsi="Arial" w:cs="Arial"/>
          <w:b/>
          <w:bCs/>
          <w:iCs/>
          <w:sz w:val="24"/>
          <w:szCs w:val="28"/>
        </w:rPr>
        <w:tab/>
        <w:t>Creating and maintaining a safe and healthy work environment</w:t>
      </w:r>
      <w:bookmarkEnd w:id="124"/>
      <w:bookmarkEnd w:id="125"/>
    </w:p>
    <w:p w14:paraId="40042128"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7978C0E9"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26" w:name="_Toc384177543"/>
      <w:bookmarkStart w:id="127" w:name="_Toc384198436"/>
      <w:r w:rsidRPr="0077769E">
        <w:rPr>
          <w:rFonts w:ascii="Arial" w:eastAsia="Times New Roman" w:hAnsi="Arial" w:cs="Arial"/>
          <w:b/>
          <w:bCs/>
        </w:rPr>
        <w:t>4.5.1</w:t>
      </w:r>
      <w:r w:rsidRPr="0077769E">
        <w:rPr>
          <w:rFonts w:ascii="Arial" w:eastAsia="Times New Roman" w:hAnsi="Arial" w:cs="Arial"/>
          <w:b/>
          <w:bCs/>
        </w:rPr>
        <w:tab/>
        <w:t>General</w:t>
      </w:r>
      <w:bookmarkEnd w:id="126"/>
      <w:bookmarkEnd w:id="127"/>
    </w:p>
    <w:p w14:paraId="288DB27E" w14:textId="77777777" w:rsidR="000A4DA8" w:rsidRPr="0077769E" w:rsidRDefault="000A4DA8" w:rsidP="000A4DA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4"/>
        </w:rPr>
      </w:pPr>
    </w:p>
    <w:p w14:paraId="5F054B6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4.5.1.1</w:t>
      </w:r>
      <w:r w:rsidRPr="0077769E">
        <w:rPr>
          <w:rFonts w:ascii="Arial" w:eastAsia="Times New Roman" w:hAnsi="Arial" w:cs="Arial"/>
          <w:sz w:val="20"/>
          <w:szCs w:val="24"/>
        </w:rPr>
        <w:t xml:space="preserve"> The contractor shall with respect to the site and the construction work that are contemplated:</w:t>
      </w:r>
    </w:p>
    <w:p w14:paraId="6929F6F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9F4786A"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a) </w:t>
      </w:r>
      <w:r w:rsidRPr="0077769E">
        <w:rPr>
          <w:rFonts w:ascii="Arial" w:eastAsia="Times New Roman" w:hAnsi="Arial" w:cs="Arial"/>
          <w:sz w:val="20"/>
          <w:szCs w:val="24"/>
        </w:rPr>
        <w:tab/>
        <w:t xml:space="preserve">cause a preliminary hazard identification to be performed by a competent person before commencing any physical construction activity; </w:t>
      </w:r>
    </w:p>
    <w:p w14:paraId="02BC38B4"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09D7FBBB"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evaluate the risks associated with the identified  hazard to the health and safety of such employees and the steps that need to be taken to comply with the Act; and</w:t>
      </w:r>
    </w:p>
    <w:p w14:paraId="3DE0DA1A"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761BE582"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 xml:space="preserve">c) </w:t>
      </w:r>
      <w:r w:rsidRPr="0077769E">
        <w:rPr>
          <w:rFonts w:ascii="Arial" w:eastAsia="Times New Roman" w:hAnsi="Arial" w:cs="Arial"/>
          <w:sz w:val="20"/>
          <w:szCs w:val="24"/>
        </w:rPr>
        <w:tab/>
        <w:t xml:space="preserve">as far as is reasonably practicable, prevent the exposure of such employees to the hazards concerned or, where prevention is not reasonably practicable, minimize such exposure. </w:t>
      </w:r>
    </w:p>
    <w:p w14:paraId="2740A77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666123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4.5.1.2</w:t>
      </w:r>
      <w:r w:rsidRPr="0077769E">
        <w:rPr>
          <w:rFonts w:ascii="Arial" w:eastAsia="Times New Roman" w:hAnsi="Arial" w:cs="Arial"/>
          <w:sz w:val="20"/>
          <w:szCs w:val="24"/>
        </w:rPr>
        <w:t xml:space="preserve">   The contractor shall ensure that:</w:t>
      </w:r>
    </w:p>
    <w:p w14:paraId="44D6B85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C6A4641"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all reasonably practicable steps are taken to prevent the uncontrolled collapse of any new or existing structure or any part thereof, which may become unstable or is in a temporary state of weakness or instability due to the carrying out of construction work; </w:t>
      </w:r>
    </w:p>
    <w:p w14:paraId="1416205B"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2FE3F689"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no structure or part of a structure is loaded in a manner which would render it unsafe; and </w:t>
      </w:r>
    </w:p>
    <w:p w14:paraId="5775B771"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5A0B4370"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lastRenderedPageBreak/>
        <w:t>c)</w:t>
      </w:r>
      <w:r w:rsidRPr="0077769E">
        <w:rPr>
          <w:rFonts w:ascii="Arial" w:eastAsia="Times New Roman" w:hAnsi="Arial" w:cs="Arial"/>
          <w:sz w:val="20"/>
          <w:szCs w:val="24"/>
        </w:rPr>
        <w:tab/>
        <w:t>account of information, if any, provided by the designer of the structure is taken into account in the risk assessment;</w:t>
      </w:r>
    </w:p>
    <w:p w14:paraId="7D27144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F41B38B" w14:textId="77777777" w:rsidR="000A4DA8" w:rsidRPr="0077769E" w:rsidRDefault="000A4DA8" w:rsidP="000A4DA8">
      <w:pPr>
        <w:tabs>
          <w:tab w:val="left" w:pos="567"/>
        </w:tabs>
        <w:spacing w:after="0" w:line="240" w:lineRule="auto"/>
        <w:jc w:val="both"/>
        <w:rPr>
          <w:rFonts w:ascii="Arial" w:eastAsia="Times New Roman" w:hAnsi="Arial" w:cs="Arial"/>
          <w:sz w:val="18"/>
          <w:szCs w:val="18"/>
        </w:rPr>
      </w:pPr>
      <w:r w:rsidRPr="0077769E">
        <w:rPr>
          <w:rFonts w:ascii="Arial" w:eastAsia="Times New Roman" w:hAnsi="Arial" w:cs="Arial"/>
          <w:sz w:val="18"/>
          <w:szCs w:val="18"/>
        </w:rPr>
        <w:t>Note:  The information provided by the designer should outline known or anticipated dangers or hazards relating to the work and make available all information required for the safe execution of the work. It should provide as relevant, geotechnical information (or make reference to reports provided in the site information), the loading the structure is designed to withstand, the methods and sequence of construction.</w:t>
      </w:r>
    </w:p>
    <w:p w14:paraId="7691CDE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2954B7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4.5.1.3</w:t>
      </w:r>
      <w:r w:rsidRPr="0077769E">
        <w:rPr>
          <w:rFonts w:ascii="Arial" w:eastAsia="Times New Roman" w:hAnsi="Arial" w:cs="Arial"/>
          <w:sz w:val="20"/>
          <w:szCs w:val="24"/>
        </w:rPr>
        <w:t xml:space="preserve"> The contractor shall carry out regular inspections and audits to ensure that the work is being performed in accordance with the requirements of this specification.</w:t>
      </w:r>
    </w:p>
    <w:p w14:paraId="447E17AF"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345F7888"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28" w:name="_Toc384177544"/>
      <w:bookmarkStart w:id="129" w:name="_Toc384198437"/>
      <w:r w:rsidRPr="0077769E">
        <w:rPr>
          <w:rFonts w:ascii="Arial" w:eastAsia="Times New Roman" w:hAnsi="Arial" w:cs="Arial"/>
          <w:b/>
          <w:bCs/>
        </w:rPr>
        <w:t xml:space="preserve">4.5.2   </w:t>
      </w:r>
      <w:r w:rsidRPr="0077769E">
        <w:rPr>
          <w:rFonts w:ascii="Arial" w:eastAsia="Times New Roman" w:hAnsi="Arial" w:cs="Arial"/>
          <w:b/>
          <w:bCs/>
        </w:rPr>
        <w:tab/>
      </w:r>
      <w:r w:rsidRPr="0077769E">
        <w:rPr>
          <w:rFonts w:ascii="Arial" w:eastAsia="Times New Roman" w:hAnsi="Arial" w:cs="Arial"/>
          <w:b/>
          <w:bCs/>
        </w:rPr>
        <w:tab/>
        <w:t>Risk assessment</w:t>
      </w:r>
      <w:bookmarkEnd w:id="128"/>
      <w:bookmarkEnd w:id="129"/>
    </w:p>
    <w:p w14:paraId="4D9FB8B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37E575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4.5.2.1</w:t>
      </w:r>
      <w:r w:rsidRPr="0077769E">
        <w:rPr>
          <w:rFonts w:ascii="Arial" w:eastAsia="Times New Roman" w:hAnsi="Arial" w:cs="Arial"/>
          <w:sz w:val="20"/>
          <w:szCs w:val="24"/>
        </w:rPr>
        <w:t xml:space="preserve"> The contractor shall before the commencement of any work on site and during construction work, cause a risk assessment to be performed by a competent person appointed in writing. Such an assessment shall as a minimum:</w:t>
      </w:r>
    </w:p>
    <w:p w14:paraId="20E97F0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8BBAC0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identify hazards to which persons may be exposed to;</w:t>
      </w:r>
    </w:p>
    <w:p w14:paraId="12C44D83"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0FDE4574"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analyse and evaluate the identified risks associated with the identified hazards; </w:t>
      </w:r>
    </w:p>
    <w:p w14:paraId="5D1B22B8"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750FD3CB"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 xml:space="preserve">document a plan of  safe work procedures, including the use of any personal protective equipment or clothing and the undertaking of periodic “toolbox talks” or inductions before undertaking hazardous work, to mitigate, reduce or control the risks and hazards that have been identified;  </w:t>
      </w:r>
    </w:p>
    <w:p w14:paraId="7B3D029C"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6E9A2237"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d)</w:t>
      </w:r>
      <w:r w:rsidRPr="0077769E">
        <w:rPr>
          <w:rFonts w:ascii="Arial" w:eastAsia="Times New Roman" w:hAnsi="Arial" w:cs="Arial"/>
          <w:sz w:val="20"/>
          <w:szCs w:val="24"/>
        </w:rPr>
        <w:tab/>
        <w:t xml:space="preserve">provide a monitoring plan; and </w:t>
      </w:r>
    </w:p>
    <w:p w14:paraId="2A1F8873"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16C26FFB"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e)</w:t>
      </w:r>
      <w:r w:rsidRPr="0077769E">
        <w:rPr>
          <w:rFonts w:ascii="Arial" w:eastAsia="Times New Roman" w:hAnsi="Arial" w:cs="Arial"/>
          <w:sz w:val="20"/>
          <w:szCs w:val="24"/>
        </w:rPr>
        <w:tab/>
        <w:t xml:space="preserve">provide a review plan. </w:t>
      </w:r>
    </w:p>
    <w:p w14:paraId="3C4EBF9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4198BD4" w14:textId="77777777" w:rsidR="000A4DA8" w:rsidRPr="0077769E" w:rsidRDefault="000A4DA8" w:rsidP="000A4DA8">
      <w:pPr>
        <w:tabs>
          <w:tab w:val="left" w:pos="567"/>
        </w:tabs>
        <w:spacing w:after="0" w:line="240" w:lineRule="auto"/>
        <w:jc w:val="both"/>
        <w:rPr>
          <w:rFonts w:ascii="Arial" w:eastAsia="Times New Roman" w:hAnsi="Arial" w:cs="Arial"/>
          <w:sz w:val="18"/>
          <w:szCs w:val="18"/>
          <w:lang w:val="en"/>
        </w:rPr>
      </w:pPr>
      <w:r w:rsidRPr="0077769E">
        <w:rPr>
          <w:rFonts w:ascii="Arial" w:eastAsia="Times New Roman" w:hAnsi="Arial" w:cs="Arial"/>
          <w:sz w:val="18"/>
          <w:szCs w:val="18"/>
        </w:rPr>
        <w:t>Note:</w:t>
      </w:r>
      <w:r w:rsidRPr="0077769E">
        <w:rPr>
          <w:rFonts w:ascii="Arial" w:eastAsia="Times New Roman" w:hAnsi="Arial" w:cs="Arial"/>
          <w:sz w:val="18"/>
          <w:szCs w:val="18"/>
        </w:rPr>
        <w:tab/>
      </w:r>
      <w:r w:rsidRPr="0077769E">
        <w:rPr>
          <w:rFonts w:ascii="Arial" w:eastAsia="Times New Roman" w:hAnsi="Arial" w:cs="Arial"/>
          <w:sz w:val="18"/>
          <w:szCs w:val="18"/>
          <w:lang w:val="en"/>
        </w:rPr>
        <w:t>A risk assessment is an important step in protecting workers as well as complying with the law. It helps to focus on the risks that really matter in a particular workplace – the ones with the potential to cause real harm. Workers and others have a right to be protected from harm caused by a failure to take reasonable control measures. The following four steps are suggested:</w:t>
      </w:r>
    </w:p>
    <w:p w14:paraId="53161AC8" w14:textId="77777777" w:rsidR="000A4DA8" w:rsidRPr="0077769E" w:rsidRDefault="000A4DA8" w:rsidP="00F44114">
      <w:pPr>
        <w:numPr>
          <w:ilvl w:val="1"/>
          <w:numId w:val="101"/>
        </w:numPr>
        <w:tabs>
          <w:tab w:val="left" w:pos="567"/>
        </w:tabs>
        <w:spacing w:after="0" w:line="240" w:lineRule="auto"/>
        <w:ind w:left="567" w:hanging="567"/>
        <w:contextualSpacing/>
        <w:jc w:val="both"/>
        <w:rPr>
          <w:rFonts w:ascii="Arial" w:eastAsia="Times New Roman" w:hAnsi="Arial" w:cs="Arial"/>
          <w:sz w:val="18"/>
          <w:szCs w:val="18"/>
          <w:lang w:val="en-GB"/>
        </w:rPr>
      </w:pPr>
      <w:r w:rsidRPr="0077769E">
        <w:rPr>
          <w:rFonts w:ascii="Arial" w:eastAsia="Times New Roman" w:hAnsi="Arial" w:cs="Arial"/>
          <w:sz w:val="18"/>
          <w:szCs w:val="18"/>
          <w:lang w:val="en-GB"/>
        </w:rPr>
        <w:t>Identify the hazards by looking at what could reasonably be expected to cause harm, ask employees or their representatives what they think, obtain advice from trade associations or publications on health and safety, check manufacturer’s instructions</w:t>
      </w:r>
      <w:r w:rsidRPr="0077769E">
        <w:rPr>
          <w:rFonts w:ascii="Arial" w:eastAsia="Times New Roman" w:hAnsi="Arial" w:cs="Arial"/>
          <w:bCs/>
          <w:sz w:val="18"/>
          <w:szCs w:val="18"/>
          <w:lang w:val="en-GB"/>
        </w:rPr>
        <w:t xml:space="preserve"> </w:t>
      </w:r>
      <w:r w:rsidRPr="0077769E">
        <w:rPr>
          <w:rFonts w:ascii="Arial" w:eastAsia="Times New Roman" w:hAnsi="Arial" w:cs="Arial"/>
          <w:sz w:val="18"/>
          <w:szCs w:val="18"/>
          <w:lang w:val="en-GB"/>
        </w:rPr>
        <w:t xml:space="preserve">or data sheets for chemicals and equipment as they can be very helpful in spelling out the hazards and putting them in their true perspective, review </w:t>
      </w:r>
      <w:r w:rsidRPr="0077769E">
        <w:rPr>
          <w:rFonts w:ascii="Arial" w:eastAsia="Times New Roman" w:hAnsi="Arial" w:cs="Arial"/>
          <w:bCs/>
          <w:sz w:val="18"/>
          <w:szCs w:val="18"/>
          <w:lang w:val="en-GB"/>
        </w:rPr>
        <w:t xml:space="preserve">accident and ill-health records, think about long-term hazards to health </w:t>
      </w:r>
      <w:r w:rsidRPr="0077769E">
        <w:rPr>
          <w:rFonts w:ascii="Arial" w:eastAsia="Times New Roman" w:hAnsi="Arial" w:cs="Arial"/>
          <w:sz w:val="18"/>
          <w:szCs w:val="18"/>
          <w:lang w:val="en-GB"/>
        </w:rPr>
        <w:t xml:space="preserve">(eg high levels of noise or exposure to harmful substances) as well as safety hazards etc. </w:t>
      </w:r>
    </w:p>
    <w:p w14:paraId="120E5189" w14:textId="77777777" w:rsidR="000A4DA8" w:rsidRPr="0077769E" w:rsidRDefault="000A4DA8" w:rsidP="00F44114">
      <w:pPr>
        <w:numPr>
          <w:ilvl w:val="1"/>
          <w:numId w:val="101"/>
        </w:numPr>
        <w:tabs>
          <w:tab w:val="left" w:pos="567"/>
        </w:tabs>
        <w:spacing w:after="0" w:line="240" w:lineRule="auto"/>
        <w:ind w:left="567" w:hanging="567"/>
        <w:contextualSpacing/>
        <w:jc w:val="both"/>
        <w:rPr>
          <w:rFonts w:ascii="Arial" w:eastAsia="Times New Roman" w:hAnsi="Arial" w:cs="Arial"/>
          <w:sz w:val="18"/>
          <w:szCs w:val="18"/>
          <w:lang w:val="en-GB"/>
        </w:rPr>
      </w:pPr>
      <w:r w:rsidRPr="0077769E">
        <w:rPr>
          <w:rFonts w:ascii="Arial" w:eastAsia="Times New Roman" w:hAnsi="Arial" w:cs="Arial"/>
          <w:sz w:val="18"/>
          <w:szCs w:val="18"/>
          <w:lang w:val="en-GB"/>
        </w:rPr>
        <w:t>Identify who may be harmed and how by identifying how individuals and groups of people might be harmed i.e. what type of injury or ill health might occur.</w:t>
      </w:r>
    </w:p>
    <w:p w14:paraId="4A5AB74E" w14:textId="77777777" w:rsidR="000A4DA8" w:rsidRPr="0077769E" w:rsidRDefault="000A4DA8" w:rsidP="00F44114">
      <w:pPr>
        <w:numPr>
          <w:ilvl w:val="1"/>
          <w:numId w:val="101"/>
        </w:numPr>
        <w:tabs>
          <w:tab w:val="left" w:pos="567"/>
        </w:tabs>
        <w:spacing w:after="0" w:line="240" w:lineRule="auto"/>
        <w:ind w:left="567" w:hanging="567"/>
        <w:contextualSpacing/>
        <w:jc w:val="both"/>
        <w:rPr>
          <w:rFonts w:ascii="Arial" w:eastAsia="Times New Roman" w:hAnsi="Arial" w:cs="Arial"/>
          <w:sz w:val="18"/>
          <w:szCs w:val="18"/>
          <w:lang w:val="en"/>
        </w:rPr>
      </w:pPr>
      <w:r w:rsidRPr="0077769E">
        <w:rPr>
          <w:rFonts w:ascii="Arial" w:eastAsia="Times New Roman" w:hAnsi="Arial" w:cs="Arial"/>
          <w:sz w:val="18"/>
          <w:szCs w:val="18"/>
          <w:lang w:val="en-GB"/>
        </w:rPr>
        <w:t xml:space="preserve">Evaluate the risks and decide on precautions by doing everything ‘reasonably practicable’ to protect people from harm i.e. by looking at how things are done, what controls are in place and  how the work is organised and comparing this against good practice to see if more can be done to bring practices up to standard. Consider if  the hazard can be removed  all together, and if not  how can the risks be controlled so that harm is unlikely, e.g. </w:t>
      </w:r>
      <w:r w:rsidRPr="0077769E">
        <w:rPr>
          <w:rFonts w:ascii="Arial" w:eastAsia="Times New Roman" w:hAnsi="Arial" w:cs="Arial"/>
          <w:sz w:val="18"/>
          <w:szCs w:val="18"/>
          <w:lang w:val="en"/>
        </w:rPr>
        <w:t xml:space="preserve">try a less risky option (eg switch to using a less hazardous chemical); prevent access to the hazard (eg by guarding); organise work to reduce exposure to the hazard (eg put barriers between pedestrians and traffic); issue personal protective equipment (eg clothing, footwear, goggles etc); and provide welfare facilities (eg first aid and washing facilities for removal of contamination). </w:t>
      </w:r>
    </w:p>
    <w:p w14:paraId="15371091" w14:textId="77777777" w:rsidR="000A4DA8" w:rsidRPr="0077769E" w:rsidRDefault="000A4DA8" w:rsidP="00F44114">
      <w:pPr>
        <w:numPr>
          <w:ilvl w:val="1"/>
          <w:numId w:val="101"/>
        </w:numPr>
        <w:tabs>
          <w:tab w:val="left" w:pos="284"/>
          <w:tab w:val="left" w:pos="567"/>
        </w:tabs>
        <w:spacing w:after="0" w:line="240" w:lineRule="auto"/>
        <w:ind w:left="284" w:hanging="284"/>
        <w:contextualSpacing/>
        <w:jc w:val="both"/>
        <w:rPr>
          <w:rFonts w:ascii="Arial" w:eastAsia="Times New Roman" w:hAnsi="Arial" w:cs="Arial"/>
          <w:sz w:val="18"/>
          <w:szCs w:val="18"/>
          <w:lang w:val="en-GB"/>
        </w:rPr>
      </w:pPr>
      <w:r w:rsidRPr="0077769E">
        <w:rPr>
          <w:rFonts w:ascii="Arial" w:eastAsia="Times New Roman" w:hAnsi="Arial" w:cs="Arial"/>
          <w:sz w:val="18"/>
          <w:szCs w:val="18"/>
          <w:lang w:val="en-GB"/>
        </w:rPr>
        <w:t xml:space="preserve">     Record the findings by writing down the findings of the risk assessment.</w:t>
      </w:r>
    </w:p>
    <w:p w14:paraId="7C834D5C" w14:textId="77777777" w:rsidR="000A4DA8" w:rsidRPr="0077769E" w:rsidRDefault="000A4DA8" w:rsidP="000A4DA8">
      <w:pPr>
        <w:tabs>
          <w:tab w:val="left" w:pos="567"/>
        </w:tabs>
        <w:spacing w:after="0" w:line="240" w:lineRule="auto"/>
        <w:jc w:val="both"/>
        <w:rPr>
          <w:rFonts w:ascii="Arial" w:eastAsia="Times New Roman" w:hAnsi="Arial" w:cs="Arial"/>
          <w:sz w:val="20"/>
          <w:szCs w:val="24"/>
          <w:lang w:val="en"/>
        </w:rPr>
      </w:pPr>
    </w:p>
    <w:p w14:paraId="543BB596" w14:textId="1E633964" w:rsidR="000A4DA8" w:rsidRPr="00CD3513" w:rsidRDefault="000A4DA8" w:rsidP="00CD3513">
      <w:pPr>
        <w:pStyle w:val="ListParagraph"/>
        <w:numPr>
          <w:ilvl w:val="3"/>
          <w:numId w:val="15"/>
        </w:numPr>
        <w:tabs>
          <w:tab w:val="left" w:pos="567"/>
        </w:tabs>
        <w:spacing w:after="0" w:line="240" w:lineRule="auto"/>
        <w:jc w:val="both"/>
        <w:rPr>
          <w:rFonts w:ascii="Arial" w:eastAsia="Times New Roman" w:hAnsi="Arial" w:cs="Arial"/>
          <w:sz w:val="20"/>
          <w:szCs w:val="24"/>
        </w:rPr>
      </w:pPr>
      <w:r w:rsidRPr="00CD3513">
        <w:rPr>
          <w:rFonts w:ascii="Arial" w:eastAsia="Times New Roman" w:hAnsi="Arial" w:cs="Arial"/>
          <w:sz w:val="20"/>
          <w:szCs w:val="24"/>
        </w:rPr>
        <w:t>The contractor shall ensure that as far as is reasonably practicable, ergonomic related hazards are analysed, evaluated and addressed in the risk assessment.</w:t>
      </w:r>
    </w:p>
    <w:p w14:paraId="64D25D82" w14:textId="725B5431" w:rsidR="00CD3513" w:rsidRDefault="00CD3513" w:rsidP="00CD3513">
      <w:pPr>
        <w:tabs>
          <w:tab w:val="left" w:pos="567"/>
        </w:tabs>
        <w:spacing w:after="0" w:line="240" w:lineRule="auto"/>
        <w:jc w:val="both"/>
        <w:rPr>
          <w:rFonts w:ascii="Arial" w:eastAsia="Times New Roman" w:hAnsi="Arial" w:cs="Arial"/>
          <w:sz w:val="20"/>
          <w:szCs w:val="24"/>
        </w:rPr>
      </w:pPr>
    </w:p>
    <w:p w14:paraId="34B9E200" w14:textId="56AA6018" w:rsidR="00CD3513" w:rsidRDefault="00CD3513" w:rsidP="00CD3513">
      <w:pPr>
        <w:tabs>
          <w:tab w:val="left" w:pos="567"/>
        </w:tabs>
        <w:spacing w:after="0" w:line="240" w:lineRule="auto"/>
        <w:jc w:val="both"/>
        <w:rPr>
          <w:rFonts w:ascii="Arial" w:eastAsia="Times New Roman" w:hAnsi="Arial" w:cs="Arial"/>
          <w:sz w:val="20"/>
          <w:szCs w:val="24"/>
        </w:rPr>
      </w:pPr>
    </w:p>
    <w:p w14:paraId="61355B06" w14:textId="6FEB827D" w:rsidR="00CD3513" w:rsidRDefault="00CD3513" w:rsidP="00CD3513">
      <w:pPr>
        <w:tabs>
          <w:tab w:val="left" w:pos="567"/>
        </w:tabs>
        <w:spacing w:after="0" w:line="240" w:lineRule="auto"/>
        <w:jc w:val="both"/>
        <w:rPr>
          <w:rFonts w:ascii="Arial" w:eastAsia="Times New Roman" w:hAnsi="Arial" w:cs="Arial"/>
          <w:sz w:val="20"/>
          <w:szCs w:val="24"/>
        </w:rPr>
      </w:pPr>
    </w:p>
    <w:p w14:paraId="38F9ED72" w14:textId="77777777" w:rsidR="00CD3513" w:rsidRPr="00CD3513" w:rsidRDefault="00CD3513" w:rsidP="00CD3513">
      <w:pPr>
        <w:tabs>
          <w:tab w:val="left" w:pos="567"/>
        </w:tabs>
        <w:spacing w:after="0" w:line="240" w:lineRule="auto"/>
        <w:jc w:val="both"/>
        <w:rPr>
          <w:rFonts w:ascii="Arial" w:eastAsia="Times New Roman" w:hAnsi="Arial" w:cs="Arial"/>
          <w:sz w:val="20"/>
          <w:szCs w:val="24"/>
        </w:rPr>
      </w:pPr>
    </w:p>
    <w:p w14:paraId="11B21C6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8F7636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lastRenderedPageBreak/>
        <w:t>4.5.2.3</w:t>
      </w:r>
      <w:r w:rsidRPr="0077769E">
        <w:rPr>
          <w:rFonts w:ascii="Arial" w:eastAsia="Times New Roman" w:hAnsi="Arial" w:cs="Arial"/>
          <w:sz w:val="20"/>
          <w:szCs w:val="24"/>
        </w:rPr>
        <w:tab/>
        <w:t>Notwithstanding the provisions of the fall protection plan, the contractor shall ensure that:</w:t>
      </w:r>
    </w:p>
    <w:p w14:paraId="45ACEF5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6668166"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all unprotected openings in  floors, edges, slabs, hatchways and stairways are adequately guarded, fenced or barricaded or that similar means are used to safeguard any person from falling through such openings; </w:t>
      </w:r>
    </w:p>
    <w:p w14:paraId="757EE0A5"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1F7D1BCB"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no person works in an elevated position, unless such work is performed safely as if working from a scaffold or ladder;</w:t>
      </w:r>
    </w:p>
    <w:p w14:paraId="1DA00C58"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20065E64"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iCs/>
          <w:sz w:val="20"/>
          <w:szCs w:val="24"/>
        </w:rPr>
        <w:t>)</w:t>
      </w:r>
      <w:r w:rsidRPr="0077769E">
        <w:rPr>
          <w:rFonts w:ascii="Arial" w:eastAsia="Times New Roman" w:hAnsi="Arial" w:cs="Arial"/>
          <w:iCs/>
          <w:sz w:val="20"/>
          <w:szCs w:val="24"/>
        </w:rPr>
        <w:tab/>
      </w:r>
      <w:r w:rsidRPr="0077769E">
        <w:rPr>
          <w:rFonts w:ascii="Arial" w:eastAsia="Times New Roman" w:hAnsi="Arial" w:cs="Arial"/>
          <w:sz w:val="20"/>
          <w:szCs w:val="24"/>
        </w:rPr>
        <w:t>notices are conspicuously placed at all openings where the possibility exists that  a person might fall through such openings;</w:t>
      </w:r>
    </w:p>
    <w:p w14:paraId="2F5FF4A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0F3A5C3B"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lang w:val="en-GB"/>
        </w:rPr>
        <w:t>d)</w:t>
      </w:r>
      <w:r w:rsidRPr="0077769E">
        <w:rPr>
          <w:rFonts w:ascii="Arial" w:eastAsia="Times New Roman" w:hAnsi="Arial" w:cs="Arial"/>
          <w:sz w:val="20"/>
          <w:szCs w:val="24"/>
          <w:lang w:val="en-GB"/>
        </w:rPr>
        <w:tab/>
      </w:r>
      <w:r w:rsidRPr="0077769E">
        <w:rPr>
          <w:rFonts w:ascii="Arial" w:eastAsia="Times New Roman" w:hAnsi="Arial" w:cs="Arial"/>
          <w:sz w:val="20"/>
          <w:szCs w:val="24"/>
        </w:rPr>
        <w:t>fall prevention and fall arrest equipment is:</w:t>
      </w:r>
    </w:p>
    <w:p w14:paraId="4CF0EC92"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1B06C2A" w14:textId="77777777" w:rsidR="000A4DA8" w:rsidRPr="0077769E" w:rsidRDefault="000A4DA8" w:rsidP="00F44114">
      <w:pPr>
        <w:numPr>
          <w:ilvl w:val="0"/>
          <w:numId w:val="116"/>
        </w:numPr>
        <w:tabs>
          <w:tab w:val="left" w:pos="567"/>
        </w:tabs>
        <w:spacing w:after="0" w:line="240" w:lineRule="auto"/>
        <w:ind w:left="1134" w:hanging="567"/>
        <w:jc w:val="both"/>
        <w:rPr>
          <w:rFonts w:ascii="Arial" w:eastAsia="Times New Roman" w:hAnsi="Arial" w:cs="Arial"/>
          <w:sz w:val="20"/>
          <w:szCs w:val="24"/>
          <w:lang w:val="en-GB"/>
        </w:rPr>
      </w:pPr>
      <w:r w:rsidRPr="0077769E">
        <w:rPr>
          <w:rFonts w:ascii="Arial" w:eastAsia="Times New Roman" w:hAnsi="Arial" w:cs="Arial"/>
          <w:sz w:val="20"/>
          <w:szCs w:val="24"/>
          <w:lang w:val="en-GB"/>
        </w:rPr>
        <w:t>suitable and of sufficient strength for the purpose or purposes for which it is being used having regard to the work being carried out and the load, including any person, it is intended to bear; and</w:t>
      </w:r>
    </w:p>
    <w:p w14:paraId="783259E7" w14:textId="77777777" w:rsidR="000A4DA8" w:rsidRPr="0077769E" w:rsidRDefault="000A4DA8" w:rsidP="00F44114">
      <w:pPr>
        <w:numPr>
          <w:ilvl w:val="0"/>
          <w:numId w:val="116"/>
        </w:numPr>
        <w:tabs>
          <w:tab w:val="left" w:pos="567"/>
        </w:tabs>
        <w:spacing w:after="0" w:line="240" w:lineRule="auto"/>
        <w:ind w:left="1134" w:hanging="567"/>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securely attached to a structure or plant and the structure or plant and the means of attachment thereto is suitable and of sufficient strength and stability for the purpose of safely supporting the equipment and any person who is liable to fall; </w:t>
      </w:r>
    </w:p>
    <w:p w14:paraId="3EAFDA2B" w14:textId="77777777" w:rsidR="000A4DA8" w:rsidRPr="0077769E" w:rsidRDefault="000A4DA8" w:rsidP="000A4DA8">
      <w:pPr>
        <w:tabs>
          <w:tab w:val="left" w:pos="567"/>
        </w:tabs>
        <w:spacing w:after="0" w:line="240" w:lineRule="auto"/>
        <w:ind w:left="283"/>
        <w:jc w:val="both"/>
        <w:rPr>
          <w:rFonts w:ascii="Arial" w:eastAsia="Times New Roman" w:hAnsi="Arial" w:cs="Arial"/>
          <w:sz w:val="20"/>
          <w:szCs w:val="24"/>
          <w:lang w:val="en-GB"/>
        </w:rPr>
      </w:pPr>
    </w:p>
    <w:p w14:paraId="7B518925"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lang w:val="en-GB"/>
        </w:rPr>
      </w:pPr>
      <w:r w:rsidRPr="0077769E">
        <w:rPr>
          <w:rFonts w:ascii="Arial" w:eastAsia="Times New Roman" w:hAnsi="Arial" w:cs="Arial"/>
          <w:sz w:val="20"/>
          <w:szCs w:val="24"/>
          <w:lang w:val="en-GB"/>
        </w:rPr>
        <w:t>e)</w:t>
      </w:r>
      <w:r w:rsidRPr="0077769E">
        <w:rPr>
          <w:rFonts w:ascii="Arial" w:eastAsia="Times New Roman" w:hAnsi="Arial" w:cs="Arial"/>
          <w:sz w:val="20"/>
          <w:szCs w:val="24"/>
          <w:lang w:val="en-GB"/>
        </w:rPr>
        <w:tab/>
        <w:t>fall arrest equipment is only used where it is not reasonably practicable to use fall prevention equipment; and</w:t>
      </w:r>
    </w:p>
    <w:p w14:paraId="0207555E" w14:textId="77777777" w:rsidR="000A4DA8" w:rsidRPr="0077769E" w:rsidRDefault="000A4DA8" w:rsidP="000A4DA8">
      <w:pPr>
        <w:tabs>
          <w:tab w:val="left" w:pos="567"/>
        </w:tabs>
        <w:spacing w:after="0" w:line="240" w:lineRule="auto"/>
        <w:ind w:left="283"/>
        <w:jc w:val="both"/>
        <w:rPr>
          <w:rFonts w:ascii="Arial" w:eastAsia="Times New Roman" w:hAnsi="Arial" w:cs="Arial"/>
          <w:sz w:val="20"/>
          <w:szCs w:val="24"/>
          <w:lang w:val="en-GB"/>
        </w:rPr>
      </w:pPr>
    </w:p>
    <w:p w14:paraId="6E62B39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iCs/>
          <w:sz w:val="20"/>
          <w:szCs w:val="24"/>
        </w:rPr>
        <w:t xml:space="preserve">f)     </w:t>
      </w:r>
      <w:r w:rsidRPr="0077769E">
        <w:rPr>
          <w:rFonts w:ascii="Arial" w:eastAsia="Times New Roman" w:hAnsi="Arial" w:cs="Arial"/>
          <w:iCs/>
          <w:sz w:val="20"/>
          <w:szCs w:val="24"/>
        </w:rPr>
        <w:tab/>
      </w:r>
      <w:r w:rsidRPr="0077769E">
        <w:rPr>
          <w:rFonts w:ascii="Arial" w:eastAsia="Times New Roman" w:hAnsi="Arial" w:cs="Arial"/>
          <w:sz w:val="20"/>
          <w:szCs w:val="24"/>
        </w:rPr>
        <w:t xml:space="preserve">suitable and sufficient steps are taken to ensure, as far as is reasonably practicable, that in the event of a fall by any person, the fall arrest equipment or the surrounding environment does not cause injury to the person.  </w:t>
      </w:r>
    </w:p>
    <w:p w14:paraId="5B917E47" w14:textId="77777777" w:rsidR="000A4DA8" w:rsidRPr="0077769E" w:rsidRDefault="000A4DA8" w:rsidP="000A4DA8">
      <w:pPr>
        <w:tabs>
          <w:tab w:val="left" w:pos="567"/>
        </w:tabs>
        <w:spacing w:after="0" w:line="240" w:lineRule="auto"/>
        <w:ind w:left="283"/>
        <w:jc w:val="both"/>
        <w:rPr>
          <w:rFonts w:ascii="Arial" w:eastAsia="Times New Roman" w:hAnsi="Arial" w:cs="Arial"/>
          <w:sz w:val="20"/>
          <w:szCs w:val="24"/>
          <w:lang w:val="en-GB"/>
        </w:rPr>
      </w:pPr>
    </w:p>
    <w:p w14:paraId="77A65E7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lang w:val="en-GB"/>
        </w:rPr>
        <w:t>4.5.2.4</w:t>
      </w:r>
      <w:r w:rsidRPr="0077769E">
        <w:rPr>
          <w:rFonts w:ascii="Arial" w:eastAsia="Times New Roman" w:hAnsi="Arial" w:cs="Arial"/>
          <w:sz w:val="20"/>
          <w:szCs w:val="24"/>
          <w:lang w:val="en-GB"/>
        </w:rPr>
        <w:t xml:space="preserve">  </w:t>
      </w:r>
      <w:r w:rsidRPr="0077769E">
        <w:rPr>
          <w:rFonts w:ascii="Arial" w:eastAsia="Times New Roman" w:hAnsi="Arial" w:cs="Arial"/>
          <w:sz w:val="20"/>
          <w:szCs w:val="24"/>
        </w:rPr>
        <w:t>Where roof work is being performed on a construction site, the contractor shall ensure that it is indicated in the fall protection plan that:</w:t>
      </w:r>
    </w:p>
    <w:p w14:paraId="4482813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DA455ED" w14:textId="77777777" w:rsidR="000A4DA8" w:rsidRPr="0077769E" w:rsidRDefault="000A4DA8" w:rsidP="00F44114">
      <w:pPr>
        <w:numPr>
          <w:ilvl w:val="0"/>
          <w:numId w:val="103"/>
        </w:numPr>
        <w:tabs>
          <w:tab w:val="num"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roof work has been properly planned;</w:t>
      </w:r>
    </w:p>
    <w:p w14:paraId="0481465C" w14:textId="77777777" w:rsidR="000A4DA8" w:rsidRPr="0077769E" w:rsidRDefault="000A4DA8" w:rsidP="000A4DA8">
      <w:pPr>
        <w:tabs>
          <w:tab w:val="num" w:pos="567"/>
        </w:tabs>
        <w:spacing w:after="0" w:line="240" w:lineRule="auto"/>
        <w:ind w:left="567" w:hanging="567"/>
        <w:jc w:val="both"/>
        <w:rPr>
          <w:rFonts w:ascii="Arial" w:eastAsia="Times New Roman" w:hAnsi="Arial" w:cs="Arial"/>
          <w:sz w:val="20"/>
          <w:szCs w:val="24"/>
        </w:rPr>
      </w:pPr>
    </w:p>
    <w:p w14:paraId="6E74E20E" w14:textId="77777777" w:rsidR="000A4DA8" w:rsidRPr="0077769E" w:rsidRDefault="000A4DA8" w:rsidP="00F44114">
      <w:pPr>
        <w:numPr>
          <w:ilvl w:val="0"/>
          <w:numId w:val="103"/>
        </w:numPr>
        <w:tabs>
          <w:tab w:val="num"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roof erectors are competent to carry out the work;</w:t>
      </w:r>
    </w:p>
    <w:p w14:paraId="15111A7D" w14:textId="77777777" w:rsidR="000A4DA8" w:rsidRPr="0077769E" w:rsidRDefault="000A4DA8" w:rsidP="000A4DA8">
      <w:pPr>
        <w:tabs>
          <w:tab w:val="num" w:pos="567"/>
        </w:tabs>
        <w:spacing w:after="0" w:line="240" w:lineRule="auto"/>
        <w:ind w:left="567" w:hanging="567"/>
        <w:jc w:val="both"/>
        <w:rPr>
          <w:rFonts w:ascii="Arial" w:eastAsia="Times New Roman" w:hAnsi="Arial" w:cs="Arial"/>
          <w:sz w:val="20"/>
          <w:szCs w:val="24"/>
        </w:rPr>
      </w:pPr>
    </w:p>
    <w:p w14:paraId="4C31FA5C" w14:textId="77777777" w:rsidR="000A4DA8" w:rsidRPr="0077769E" w:rsidRDefault="000A4DA8" w:rsidP="00F44114">
      <w:pPr>
        <w:numPr>
          <w:ilvl w:val="0"/>
          <w:numId w:val="103"/>
        </w:numPr>
        <w:tabs>
          <w:tab w:val="num"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no employees are permitted to work on roofs during inclement weather conditions or if weather conditions are a hazard to the health and safety of the employees; </w:t>
      </w:r>
    </w:p>
    <w:p w14:paraId="345E8A2B" w14:textId="77777777" w:rsidR="000A4DA8" w:rsidRPr="0077769E" w:rsidRDefault="000A4DA8" w:rsidP="000A4DA8">
      <w:pPr>
        <w:tabs>
          <w:tab w:val="num" w:pos="567"/>
        </w:tabs>
        <w:spacing w:after="0" w:line="240" w:lineRule="auto"/>
        <w:ind w:left="567" w:hanging="567"/>
        <w:jc w:val="both"/>
        <w:rPr>
          <w:rFonts w:ascii="Arial" w:eastAsia="Times New Roman" w:hAnsi="Arial" w:cs="Arial"/>
          <w:sz w:val="20"/>
          <w:szCs w:val="24"/>
        </w:rPr>
      </w:pPr>
    </w:p>
    <w:p w14:paraId="29E758EE" w14:textId="77777777" w:rsidR="000A4DA8" w:rsidRPr="0077769E" w:rsidRDefault="000A4DA8" w:rsidP="00F44114">
      <w:pPr>
        <w:numPr>
          <w:ilvl w:val="0"/>
          <w:numId w:val="103"/>
        </w:numPr>
        <w:tabs>
          <w:tab w:val="num"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prominent warning notices are to be placed where all covers to openings are not of sufficient strength to withstand any imposed loads and where fragile material exists;</w:t>
      </w:r>
    </w:p>
    <w:p w14:paraId="2B4B7CFA" w14:textId="77777777" w:rsidR="000A4DA8" w:rsidRPr="0077769E" w:rsidRDefault="000A4DA8" w:rsidP="000A4DA8">
      <w:pPr>
        <w:tabs>
          <w:tab w:val="num" w:pos="567"/>
        </w:tabs>
        <w:spacing w:after="0" w:line="240" w:lineRule="auto"/>
        <w:ind w:left="567" w:hanging="567"/>
        <w:jc w:val="both"/>
        <w:rPr>
          <w:rFonts w:ascii="Arial" w:eastAsia="Times New Roman" w:hAnsi="Arial" w:cs="Arial"/>
          <w:sz w:val="20"/>
          <w:szCs w:val="24"/>
        </w:rPr>
      </w:pPr>
    </w:p>
    <w:p w14:paraId="0A06467C" w14:textId="77777777" w:rsidR="000A4DA8" w:rsidRPr="0077769E" w:rsidRDefault="000A4DA8" w:rsidP="00F44114">
      <w:pPr>
        <w:numPr>
          <w:ilvl w:val="0"/>
          <w:numId w:val="103"/>
        </w:numPr>
        <w:tabs>
          <w:tab w:val="num"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areas mentioned in paragraph</w:t>
      </w:r>
      <w:r w:rsidRPr="0077769E">
        <w:rPr>
          <w:rFonts w:ascii="Arial" w:eastAsia="Times New Roman" w:hAnsi="Arial" w:cs="Arial"/>
          <w:i/>
          <w:iCs/>
          <w:sz w:val="20"/>
          <w:szCs w:val="24"/>
          <w:lang w:val="en-GB"/>
        </w:rPr>
        <w:t xml:space="preserve"> (d)</w:t>
      </w:r>
      <w:r w:rsidRPr="0077769E">
        <w:rPr>
          <w:rFonts w:ascii="Arial" w:eastAsia="Times New Roman" w:hAnsi="Arial" w:cs="Arial"/>
          <w:sz w:val="20"/>
          <w:szCs w:val="24"/>
          <w:lang w:val="en-GB"/>
        </w:rPr>
        <w:t xml:space="preserve"> are to be suitably barricaded off to prevent persons from entering;</w:t>
      </w:r>
    </w:p>
    <w:p w14:paraId="2DCAB759" w14:textId="77777777" w:rsidR="000A4DA8" w:rsidRPr="0077769E" w:rsidRDefault="000A4DA8" w:rsidP="000A4DA8">
      <w:pPr>
        <w:tabs>
          <w:tab w:val="num" w:pos="567"/>
        </w:tabs>
        <w:spacing w:after="0" w:line="240" w:lineRule="auto"/>
        <w:ind w:left="567" w:hanging="567"/>
        <w:jc w:val="both"/>
        <w:rPr>
          <w:rFonts w:ascii="Arial" w:eastAsia="Times New Roman" w:hAnsi="Arial" w:cs="Arial"/>
          <w:sz w:val="20"/>
          <w:szCs w:val="24"/>
        </w:rPr>
      </w:pPr>
    </w:p>
    <w:p w14:paraId="54E8A2EE" w14:textId="77777777" w:rsidR="000A4DA8" w:rsidRPr="0077769E" w:rsidRDefault="000A4DA8" w:rsidP="00F44114">
      <w:pPr>
        <w:numPr>
          <w:ilvl w:val="0"/>
          <w:numId w:val="103"/>
        </w:numPr>
        <w:tabs>
          <w:tab w:val="num"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suitable and sufficient platforms, coverings or other similar means of support have been provided to be used in such a way that the weight of any person passing across or working on or from fragile material is supported; and</w:t>
      </w:r>
    </w:p>
    <w:p w14:paraId="7BBF56E1" w14:textId="77777777" w:rsidR="000A4DA8" w:rsidRPr="0077769E" w:rsidRDefault="000A4DA8" w:rsidP="000A4DA8">
      <w:pPr>
        <w:tabs>
          <w:tab w:val="num" w:pos="567"/>
        </w:tabs>
        <w:spacing w:after="0" w:line="240" w:lineRule="auto"/>
        <w:ind w:left="567" w:hanging="567"/>
        <w:jc w:val="both"/>
        <w:rPr>
          <w:rFonts w:ascii="Arial" w:eastAsia="Times New Roman" w:hAnsi="Arial" w:cs="Arial"/>
          <w:sz w:val="20"/>
          <w:szCs w:val="24"/>
        </w:rPr>
      </w:pPr>
    </w:p>
    <w:p w14:paraId="421F166F" w14:textId="6B573EBA" w:rsidR="00CD3513" w:rsidRPr="00CD3513" w:rsidRDefault="000A4DA8" w:rsidP="00CD3513">
      <w:pPr>
        <w:numPr>
          <w:ilvl w:val="0"/>
          <w:numId w:val="103"/>
        </w:numPr>
        <w:tabs>
          <w:tab w:val="num"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there is suitable and sufficient guard-rails or barriers and toe-boards or other similar means of protection to prevent, so far as is reasonably practicable, the fall of any person, material or equipment.</w:t>
      </w:r>
    </w:p>
    <w:p w14:paraId="7EEC7D3A"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518D16FA"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30" w:name="_Toc384177545"/>
      <w:bookmarkStart w:id="131" w:name="_Toc384198438"/>
      <w:r w:rsidRPr="0077769E">
        <w:rPr>
          <w:rFonts w:ascii="Arial" w:eastAsia="Times New Roman" w:hAnsi="Arial" w:cs="Arial"/>
          <w:b/>
          <w:bCs/>
        </w:rPr>
        <w:t>4.5.3</w:t>
      </w:r>
      <w:r w:rsidRPr="0077769E">
        <w:rPr>
          <w:rFonts w:ascii="Arial" w:eastAsia="Times New Roman" w:hAnsi="Arial" w:cs="Arial"/>
          <w:b/>
          <w:bCs/>
        </w:rPr>
        <w:tab/>
        <w:t>Health and safety plans</w:t>
      </w:r>
      <w:bookmarkEnd w:id="130"/>
      <w:bookmarkEnd w:id="131"/>
    </w:p>
    <w:p w14:paraId="2CB746D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E268885"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4.5.3.1</w:t>
      </w:r>
      <w:r w:rsidRPr="0077769E">
        <w:rPr>
          <w:rFonts w:ascii="Arial" w:eastAsia="Times New Roman" w:hAnsi="Arial" w:cs="Arial"/>
          <w:sz w:val="20"/>
          <w:szCs w:val="24"/>
        </w:rPr>
        <w:tab/>
        <w:t xml:space="preserve">The contractor shall prior to commencing the work to which this specification applies, submit to the employer’s health and safety agent for approval a suitable and sufficiently documented health and safety </w:t>
      </w:r>
      <w:r w:rsidRPr="0077769E">
        <w:rPr>
          <w:rFonts w:ascii="Arial" w:eastAsia="Times New Roman" w:hAnsi="Arial" w:cs="Arial"/>
          <w:sz w:val="20"/>
          <w:szCs w:val="24"/>
        </w:rPr>
        <w:lastRenderedPageBreak/>
        <w:t>plan, based on this specification, the health and safety specification and the risk assessment that is conducted.</w:t>
      </w:r>
    </w:p>
    <w:p w14:paraId="77500FE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58037D0" w14:textId="77777777" w:rsidR="000A4DA8" w:rsidRPr="0077769E" w:rsidRDefault="000A4DA8" w:rsidP="00F44114">
      <w:pPr>
        <w:numPr>
          <w:ilvl w:val="3"/>
          <w:numId w:val="105"/>
        </w:numPr>
        <w:tabs>
          <w:tab w:val="left" w:pos="567"/>
        </w:tabs>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 The health and safety plan shall as a minimum provide:</w:t>
      </w:r>
    </w:p>
    <w:p w14:paraId="32EA074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726B531"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the information contained in Table 1 in respect of each of the hazards associated with work falling within the scope of the contract); and </w:t>
      </w:r>
    </w:p>
    <w:p w14:paraId="0301F6B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D618843" w14:textId="77777777" w:rsidR="000A4DA8" w:rsidRPr="0077769E" w:rsidRDefault="000A4DA8" w:rsidP="000A4DA8">
      <w:pPr>
        <w:tabs>
          <w:tab w:val="left" w:pos="567"/>
        </w:tabs>
        <w:spacing w:after="120" w:line="240" w:lineRule="auto"/>
        <w:ind w:left="567" w:hanging="567"/>
        <w:jc w:val="both"/>
        <w:rPr>
          <w:rFonts w:ascii="Arial" w:eastAsia="Times New Roman" w:hAnsi="Arial" w:cs="Arial"/>
          <w:sz w:val="20"/>
          <w:szCs w:val="24"/>
          <w:lang w:val="en-GB"/>
        </w:rPr>
      </w:pPr>
      <w:r w:rsidRPr="0077769E">
        <w:rPr>
          <w:rFonts w:ascii="Arial" w:eastAsia="Times New Roman" w:hAnsi="Arial" w:cs="Arial"/>
          <w:sz w:val="20"/>
          <w:szCs w:val="24"/>
          <w:lang w:val="en-GB"/>
        </w:rPr>
        <w:t>b)</w:t>
      </w:r>
      <w:r w:rsidRPr="0077769E">
        <w:rPr>
          <w:rFonts w:ascii="Arial" w:eastAsia="Times New Roman" w:hAnsi="Arial" w:cs="Arial"/>
          <w:sz w:val="20"/>
          <w:szCs w:val="24"/>
          <w:lang w:val="en-GB"/>
        </w:rPr>
        <w:tab/>
        <w:t>an outline of the manner in which the contractor intends complying with the requirements of this specification.</w:t>
      </w:r>
    </w:p>
    <w:p w14:paraId="21B579BD" w14:textId="77777777" w:rsidR="000A4DA8" w:rsidRPr="0077769E" w:rsidRDefault="000A4DA8" w:rsidP="000A4DA8">
      <w:pPr>
        <w:tabs>
          <w:tab w:val="left" w:pos="567"/>
        </w:tabs>
        <w:spacing w:after="0" w:line="240" w:lineRule="auto"/>
        <w:jc w:val="both"/>
        <w:rPr>
          <w:rFonts w:ascii="Arial" w:eastAsia="Times New Roman" w:hAnsi="Arial" w:cs="Arial"/>
          <w:b/>
          <w:sz w:val="20"/>
          <w:szCs w:val="24"/>
        </w:rPr>
      </w:pPr>
      <w:r w:rsidRPr="0077769E">
        <w:rPr>
          <w:rFonts w:ascii="Arial" w:eastAsia="Times New Roman" w:hAnsi="Arial" w:cs="Arial"/>
          <w:b/>
          <w:sz w:val="20"/>
          <w:szCs w:val="24"/>
        </w:rPr>
        <w:t>Table 1: Example of the format of a health and safety plan</w:t>
      </w:r>
    </w:p>
    <w:p w14:paraId="4A0C1AC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797"/>
        <w:gridCol w:w="1891"/>
        <w:gridCol w:w="1892"/>
        <w:gridCol w:w="1018"/>
        <w:gridCol w:w="1056"/>
      </w:tblGrid>
      <w:tr w:rsidR="000A4DA8" w:rsidRPr="0077769E" w14:paraId="07C2A1D5" w14:textId="77777777" w:rsidTr="002C0DED">
        <w:trPr>
          <w:trHeight w:val="584"/>
        </w:trPr>
        <w:tc>
          <w:tcPr>
            <w:tcW w:w="1810" w:type="dxa"/>
          </w:tcPr>
          <w:p w14:paraId="4D6B48D0" w14:textId="77777777" w:rsidR="000A4DA8" w:rsidRPr="0077769E" w:rsidRDefault="000A4DA8" w:rsidP="000A4DA8">
            <w:pPr>
              <w:tabs>
                <w:tab w:val="left" w:pos="567"/>
              </w:tabs>
              <w:spacing w:after="0" w:line="240" w:lineRule="auto"/>
              <w:jc w:val="both"/>
              <w:rPr>
                <w:rFonts w:ascii="Arial" w:eastAsia="Times New Roman" w:hAnsi="Arial" w:cs="Arial"/>
                <w:b/>
                <w:sz w:val="16"/>
                <w:szCs w:val="16"/>
              </w:rPr>
            </w:pPr>
            <w:r w:rsidRPr="0077769E">
              <w:rPr>
                <w:rFonts w:ascii="Arial" w:eastAsia="Times New Roman" w:hAnsi="Arial" w:cs="Arial"/>
                <w:b/>
                <w:sz w:val="16"/>
                <w:szCs w:val="16"/>
              </w:rPr>
              <w:t>What are the hazards relating to work tasks?</w:t>
            </w:r>
          </w:p>
        </w:tc>
        <w:tc>
          <w:tcPr>
            <w:tcW w:w="1797" w:type="dxa"/>
          </w:tcPr>
          <w:p w14:paraId="27D52037" w14:textId="77777777" w:rsidR="000A4DA8" w:rsidRPr="0077769E" w:rsidRDefault="000A4DA8" w:rsidP="000A4DA8">
            <w:pPr>
              <w:tabs>
                <w:tab w:val="left" w:pos="567"/>
              </w:tabs>
              <w:spacing w:after="0" w:line="240" w:lineRule="auto"/>
              <w:jc w:val="both"/>
              <w:rPr>
                <w:rFonts w:ascii="Arial" w:eastAsia="Times New Roman" w:hAnsi="Arial" w:cs="Arial"/>
                <w:b/>
                <w:sz w:val="16"/>
                <w:szCs w:val="16"/>
              </w:rPr>
            </w:pPr>
            <w:r w:rsidRPr="0077769E">
              <w:rPr>
                <w:rFonts w:ascii="Arial" w:eastAsia="Times New Roman" w:hAnsi="Arial" w:cs="Arial"/>
                <w:b/>
                <w:sz w:val="16"/>
                <w:szCs w:val="16"/>
              </w:rPr>
              <w:t>Who might be harmed and how?</w:t>
            </w:r>
          </w:p>
        </w:tc>
        <w:tc>
          <w:tcPr>
            <w:tcW w:w="1891" w:type="dxa"/>
          </w:tcPr>
          <w:p w14:paraId="3641B0DA" w14:textId="77777777" w:rsidR="000A4DA8" w:rsidRPr="0077769E" w:rsidRDefault="000A4DA8" w:rsidP="000A4DA8">
            <w:pPr>
              <w:tabs>
                <w:tab w:val="left" w:pos="567"/>
              </w:tabs>
              <w:spacing w:after="0" w:line="240" w:lineRule="auto"/>
              <w:jc w:val="both"/>
              <w:rPr>
                <w:rFonts w:ascii="Arial" w:eastAsia="Times New Roman" w:hAnsi="Arial" w:cs="Arial"/>
                <w:b/>
                <w:sz w:val="16"/>
                <w:szCs w:val="16"/>
              </w:rPr>
            </w:pPr>
            <w:r w:rsidRPr="0077769E">
              <w:rPr>
                <w:rFonts w:ascii="Arial" w:eastAsia="Times New Roman" w:hAnsi="Arial" w:cs="Arial"/>
                <w:b/>
                <w:sz w:val="16"/>
                <w:szCs w:val="16"/>
              </w:rPr>
              <w:t>What are the safe work procedures for the site?</w:t>
            </w:r>
          </w:p>
        </w:tc>
        <w:tc>
          <w:tcPr>
            <w:tcW w:w="1892" w:type="dxa"/>
          </w:tcPr>
          <w:p w14:paraId="112A70FE" w14:textId="77777777" w:rsidR="000A4DA8" w:rsidRPr="0077769E" w:rsidRDefault="000A4DA8" w:rsidP="000A4DA8">
            <w:pPr>
              <w:tabs>
                <w:tab w:val="left" w:pos="567"/>
              </w:tabs>
              <w:spacing w:after="0" w:line="240" w:lineRule="auto"/>
              <w:jc w:val="both"/>
              <w:rPr>
                <w:rFonts w:ascii="Arial" w:eastAsia="Times New Roman" w:hAnsi="Arial" w:cs="Arial"/>
                <w:b/>
                <w:sz w:val="16"/>
                <w:szCs w:val="16"/>
              </w:rPr>
            </w:pPr>
            <w:r w:rsidRPr="0077769E">
              <w:rPr>
                <w:rFonts w:ascii="Arial" w:eastAsia="Times New Roman" w:hAnsi="Arial" w:cs="Arial"/>
                <w:b/>
                <w:sz w:val="16"/>
                <w:szCs w:val="16"/>
              </w:rPr>
              <w:t>What further action is necessary (monitoring and review)?</w:t>
            </w:r>
          </w:p>
        </w:tc>
        <w:tc>
          <w:tcPr>
            <w:tcW w:w="1018" w:type="dxa"/>
            <w:shd w:val="clear" w:color="auto" w:fill="auto"/>
          </w:tcPr>
          <w:p w14:paraId="243D72ED" w14:textId="77777777" w:rsidR="000A4DA8" w:rsidRPr="0077769E" w:rsidRDefault="000A4DA8" w:rsidP="000A4DA8">
            <w:pPr>
              <w:tabs>
                <w:tab w:val="left" w:pos="567"/>
              </w:tabs>
              <w:spacing w:after="0" w:line="240" w:lineRule="auto"/>
              <w:jc w:val="both"/>
              <w:rPr>
                <w:rFonts w:ascii="Arial" w:eastAsia="Times New Roman" w:hAnsi="Arial" w:cs="Arial"/>
                <w:b/>
                <w:sz w:val="16"/>
                <w:szCs w:val="16"/>
              </w:rPr>
            </w:pPr>
            <w:r w:rsidRPr="0077769E">
              <w:rPr>
                <w:rFonts w:ascii="Arial" w:eastAsia="Times New Roman" w:hAnsi="Arial" w:cs="Arial"/>
                <w:b/>
                <w:sz w:val="16"/>
                <w:szCs w:val="16"/>
              </w:rPr>
              <w:t>Action by whom</w:t>
            </w:r>
          </w:p>
        </w:tc>
        <w:tc>
          <w:tcPr>
            <w:tcW w:w="1056" w:type="dxa"/>
            <w:shd w:val="clear" w:color="auto" w:fill="auto"/>
          </w:tcPr>
          <w:p w14:paraId="646EBFD8" w14:textId="77777777" w:rsidR="000A4DA8" w:rsidRPr="0077769E" w:rsidRDefault="000A4DA8" w:rsidP="000A4DA8">
            <w:pPr>
              <w:tabs>
                <w:tab w:val="left" w:pos="567"/>
              </w:tabs>
              <w:spacing w:after="0" w:line="240" w:lineRule="auto"/>
              <w:jc w:val="both"/>
              <w:rPr>
                <w:rFonts w:ascii="Arial" w:eastAsia="Times New Roman" w:hAnsi="Arial" w:cs="Arial"/>
                <w:b/>
                <w:sz w:val="16"/>
                <w:szCs w:val="16"/>
              </w:rPr>
            </w:pPr>
            <w:r w:rsidRPr="0077769E">
              <w:rPr>
                <w:rFonts w:ascii="Arial" w:eastAsia="Times New Roman" w:hAnsi="Arial" w:cs="Arial"/>
                <w:b/>
                <w:sz w:val="16"/>
                <w:szCs w:val="16"/>
              </w:rPr>
              <w:t>Action by when</w:t>
            </w:r>
          </w:p>
        </w:tc>
      </w:tr>
      <w:tr w:rsidR="000A4DA8" w:rsidRPr="0077769E" w14:paraId="5EFA2024" w14:textId="77777777" w:rsidTr="002C0DED">
        <w:trPr>
          <w:trHeight w:val="194"/>
        </w:trPr>
        <w:tc>
          <w:tcPr>
            <w:tcW w:w="1810" w:type="dxa"/>
          </w:tcPr>
          <w:p w14:paraId="50C70C1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tc>
        <w:tc>
          <w:tcPr>
            <w:tcW w:w="1797" w:type="dxa"/>
          </w:tcPr>
          <w:p w14:paraId="7F28CD6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tc>
        <w:tc>
          <w:tcPr>
            <w:tcW w:w="1891" w:type="dxa"/>
          </w:tcPr>
          <w:p w14:paraId="5B5C3DC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tc>
        <w:tc>
          <w:tcPr>
            <w:tcW w:w="1892" w:type="dxa"/>
          </w:tcPr>
          <w:p w14:paraId="7CBB145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tc>
        <w:tc>
          <w:tcPr>
            <w:tcW w:w="1018" w:type="dxa"/>
            <w:shd w:val="clear" w:color="auto" w:fill="auto"/>
          </w:tcPr>
          <w:p w14:paraId="30095DE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tc>
        <w:tc>
          <w:tcPr>
            <w:tcW w:w="1056" w:type="dxa"/>
            <w:shd w:val="clear" w:color="auto" w:fill="auto"/>
          </w:tcPr>
          <w:p w14:paraId="72631A7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tc>
      </w:tr>
    </w:tbl>
    <w:p w14:paraId="3CAFDCD2" w14:textId="77777777" w:rsidR="000A4DA8" w:rsidRPr="0077769E" w:rsidRDefault="000A4DA8" w:rsidP="000A4DA8">
      <w:pPr>
        <w:tabs>
          <w:tab w:val="left" w:pos="567"/>
        </w:tabs>
        <w:spacing w:after="0" w:line="240" w:lineRule="auto"/>
        <w:jc w:val="both"/>
        <w:rPr>
          <w:rFonts w:ascii="Arial" w:eastAsia="Times New Roman" w:hAnsi="Arial" w:cs="Arial"/>
          <w:b/>
          <w:sz w:val="20"/>
          <w:szCs w:val="24"/>
          <w:lang w:val="en-GB"/>
        </w:rPr>
      </w:pPr>
    </w:p>
    <w:p w14:paraId="41B732AA" w14:textId="77777777" w:rsidR="000A4DA8" w:rsidRPr="0077769E" w:rsidRDefault="000A4DA8" w:rsidP="000A4DA8">
      <w:pPr>
        <w:tabs>
          <w:tab w:val="left" w:pos="567"/>
        </w:tabs>
        <w:spacing w:after="0" w:line="240" w:lineRule="auto"/>
        <w:jc w:val="both"/>
        <w:rPr>
          <w:rFonts w:ascii="Arial" w:eastAsia="Times New Roman" w:hAnsi="Arial" w:cs="Arial"/>
          <w:sz w:val="20"/>
          <w:szCs w:val="24"/>
          <w:lang w:val="en-GB"/>
        </w:rPr>
      </w:pPr>
      <w:r w:rsidRPr="0077769E">
        <w:rPr>
          <w:rFonts w:ascii="Arial" w:eastAsia="Times New Roman" w:hAnsi="Arial" w:cs="Arial"/>
          <w:b/>
          <w:sz w:val="20"/>
          <w:szCs w:val="24"/>
          <w:lang w:val="en-GB"/>
        </w:rPr>
        <w:t>4.5.3.3</w:t>
      </w:r>
      <w:r w:rsidRPr="0077769E">
        <w:rPr>
          <w:rFonts w:ascii="Arial" w:eastAsia="Times New Roman" w:hAnsi="Arial" w:cs="Arial"/>
          <w:sz w:val="20"/>
          <w:szCs w:val="24"/>
          <w:lang w:val="en-GB"/>
        </w:rPr>
        <w:tab/>
        <w:t xml:space="preserve">The contractor shall discuss the submitted health and safety plan with the employer’s health and safety agent, modify such plan in the light of the discussions and resubmit the modified plan for approval.  </w:t>
      </w:r>
    </w:p>
    <w:p w14:paraId="2C1F7D73" w14:textId="77777777" w:rsidR="000A4DA8" w:rsidRPr="0077769E" w:rsidRDefault="000A4DA8" w:rsidP="000A4DA8">
      <w:pPr>
        <w:tabs>
          <w:tab w:val="left" w:pos="567"/>
        </w:tabs>
        <w:spacing w:after="0" w:line="240" w:lineRule="auto"/>
        <w:jc w:val="both"/>
        <w:rPr>
          <w:rFonts w:ascii="Arial" w:eastAsia="Times New Roman" w:hAnsi="Arial" w:cs="Arial"/>
          <w:sz w:val="20"/>
          <w:szCs w:val="24"/>
          <w:lang w:val="en-GB"/>
        </w:rPr>
      </w:pPr>
    </w:p>
    <w:p w14:paraId="4F1C6883" w14:textId="77777777" w:rsidR="000A4DA8" w:rsidRPr="0077769E" w:rsidRDefault="000A4DA8" w:rsidP="000A4DA8">
      <w:pPr>
        <w:tabs>
          <w:tab w:val="left" w:pos="567"/>
        </w:tabs>
        <w:spacing w:after="0" w:line="240" w:lineRule="auto"/>
        <w:jc w:val="both"/>
        <w:rPr>
          <w:rFonts w:ascii="Arial" w:eastAsia="Times New Roman" w:hAnsi="Arial" w:cs="Arial"/>
          <w:sz w:val="20"/>
          <w:szCs w:val="24"/>
          <w:lang w:val="en-GB"/>
        </w:rPr>
      </w:pPr>
      <w:r w:rsidRPr="0077769E">
        <w:rPr>
          <w:rFonts w:ascii="Arial" w:eastAsia="Times New Roman" w:hAnsi="Arial" w:cs="Arial"/>
          <w:b/>
          <w:sz w:val="20"/>
          <w:szCs w:val="24"/>
          <w:lang w:val="en-GB"/>
        </w:rPr>
        <w:t>4.5.3.4</w:t>
      </w:r>
      <w:r w:rsidRPr="0077769E">
        <w:rPr>
          <w:rFonts w:ascii="Arial" w:eastAsia="Times New Roman" w:hAnsi="Arial" w:cs="Arial"/>
          <w:sz w:val="20"/>
          <w:szCs w:val="24"/>
          <w:lang w:val="en-GB"/>
        </w:rPr>
        <w:t xml:space="preserve"> The contractor shall apply the approved health and safety plan from the date of its commencement and for the duration of the work to which this specification applies.</w:t>
      </w:r>
    </w:p>
    <w:p w14:paraId="0FE24B3A" w14:textId="77777777" w:rsidR="000A4DA8" w:rsidRPr="0077769E" w:rsidRDefault="000A4DA8" w:rsidP="000A4DA8">
      <w:pPr>
        <w:tabs>
          <w:tab w:val="left" w:pos="567"/>
        </w:tabs>
        <w:spacing w:after="0" w:line="240" w:lineRule="auto"/>
        <w:jc w:val="both"/>
        <w:rPr>
          <w:rFonts w:ascii="Arial" w:eastAsia="Times New Roman" w:hAnsi="Arial" w:cs="Arial"/>
          <w:sz w:val="20"/>
          <w:szCs w:val="24"/>
          <w:highlight w:val="yellow"/>
        </w:rPr>
      </w:pPr>
    </w:p>
    <w:p w14:paraId="776C972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4.5.3.5</w:t>
      </w:r>
      <w:r w:rsidRPr="0077769E">
        <w:rPr>
          <w:rFonts w:ascii="Arial" w:eastAsia="Times New Roman" w:hAnsi="Arial" w:cs="Arial"/>
          <w:sz w:val="20"/>
          <w:szCs w:val="24"/>
        </w:rPr>
        <w:t xml:space="preserve"> The contractor shall conduct periodic audits for compliance with the approved health and safety plan at intervals agreed upon with the employer’s health and safety agent, but at least once every month.</w:t>
      </w:r>
    </w:p>
    <w:p w14:paraId="1BF0B8D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CF111E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4.5.3.6</w:t>
      </w:r>
      <w:r w:rsidRPr="0077769E">
        <w:rPr>
          <w:rFonts w:ascii="Arial" w:eastAsia="Times New Roman" w:hAnsi="Arial" w:cs="Arial"/>
          <w:sz w:val="20"/>
          <w:szCs w:val="24"/>
        </w:rPr>
        <w:t xml:space="preserve"> The contractor shall review and update the health and safety plan whenever changes to the works are brought about or following the occurrence on an incident. </w:t>
      </w:r>
    </w:p>
    <w:p w14:paraId="4748FBC0"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55EEC200"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32" w:name="_Toc384177547"/>
      <w:bookmarkStart w:id="133" w:name="_Toc384198439"/>
      <w:r w:rsidRPr="0077769E">
        <w:rPr>
          <w:rFonts w:ascii="Arial" w:eastAsia="Times New Roman" w:hAnsi="Arial" w:cs="Arial"/>
          <w:b/>
          <w:bCs/>
        </w:rPr>
        <w:t>4.5.4     Responsibilities towards employees and visitors</w:t>
      </w:r>
      <w:bookmarkEnd w:id="132"/>
      <w:bookmarkEnd w:id="133"/>
    </w:p>
    <w:p w14:paraId="43955E41" w14:textId="77777777" w:rsidR="000A4DA8" w:rsidRPr="0077769E" w:rsidRDefault="000A4DA8" w:rsidP="000A4DA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4"/>
        </w:rPr>
      </w:pPr>
    </w:p>
    <w:p w14:paraId="544DBEC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4.5.4.1</w:t>
      </w:r>
      <w:r w:rsidRPr="0077769E">
        <w:rPr>
          <w:rFonts w:ascii="Arial" w:eastAsia="Times New Roman" w:hAnsi="Arial" w:cs="Arial"/>
          <w:sz w:val="20"/>
          <w:szCs w:val="24"/>
        </w:rPr>
        <w:tab/>
        <w:t>The contractor shall as far as is reasonably practicable, cause every employee to be made conversant with the hazards to his health and safety attached to any work which he has to perform, any article or substance which he has to produce, process, use, handle, store or transport and any plant or machinery which he is required or permitted to use, as well as with the precautionary measures which should be taken and observed with respect to those hazards or safe work procedures.</w:t>
      </w:r>
      <w:r w:rsidRPr="0077769E">
        <w:rPr>
          <w:rFonts w:ascii="Arial" w:eastAsia="Times New Roman" w:hAnsi="Arial" w:cs="Arial"/>
          <w:sz w:val="20"/>
          <w:szCs w:val="24"/>
        </w:rPr>
        <w:tab/>
      </w:r>
    </w:p>
    <w:p w14:paraId="459D9A7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A3C62FC"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4.5.4.2</w:t>
      </w:r>
      <w:r w:rsidRPr="0077769E">
        <w:rPr>
          <w:rFonts w:ascii="Arial" w:eastAsia="Times New Roman" w:hAnsi="Arial" w:cs="Arial"/>
          <w:sz w:val="20"/>
          <w:szCs w:val="24"/>
        </w:rPr>
        <w:t xml:space="preserve"> The contractor shall ensure that all employees under his or her control and the employees of his subcontractors who are performing construction work are:</w:t>
      </w:r>
    </w:p>
    <w:p w14:paraId="09AE3285"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p>
    <w:p w14:paraId="7AD4CB0A"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informed, instructed and trained by a competent person regarding any hazard and the related work procedures before any work commences, and thereafter at such times as may be determined in the risk assessment; and</w:t>
      </w:r>
    </w:p>
    <w:p w14:paraId="507E3DB6"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ind w:left="567" w:hanging="567"/>
        <w:jc w:val="both"/>
        <w:rPr>
          <w:rFonts w:ascii="Arial" w:eastAsia="Times New Roman" w:hAnsi="Arial" w:cs="Arial"/>
          <w:sz w:val="20"/>
          <w:szCs w:val="24"/>
        </w:rPr>
      </w:pPr>
    </w:p>
    <w:p w14:paraId="16124B5B"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issued with proof of health and safety induction training issued by a competent person and carry proof of such induction when working on site.  </w:t>
      </w:r>
    </w:p>
    <w:p w14:paraId="56E1AC89"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p>
    <w:p w14:paraId="2AA4F2BD"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4.5.4.3</w:t>
      </w:r>
      <w:r w:rsidRPr="0077769E">
        <w:rPr>
          <w:rFonts w:ascii="Arial" w:eastAsia="Times New Roman" w:hAnsi="Arial" w:cs="Arial"/>
          <w:sz w:val="20"/>
          <w:szCs w:val="24"/>
        </w:rPr>
        <w:t xml:space="preserve">  The contractor shall cause a record of training to be kept which indicates the training dates, the names, identity numbers and job description of all those who attended such training and the name, identity number and competence of the person who provided the training.. </w:t>
      </w:r>
    </w:p>
    <w:p w14:paraId="150116E0"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p>
    <w:p w14:paraId="65D75D86"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4.5.4.4</w:t>
      </w:r>
      <w:r w:rsidRPr="0077769E">
        <w:rPr>
          <w:rFonts w:ascii="Arial" w:eastAsia="Times New Roman" w:hAnsi="Arial" w:cs="Arial"/>
          <w:sz w:val="20"/>
          <w:szCs w:val="24"/>
        </w:rPr>
        <w:t xml:space="preserve"> The contractor shall not allow or permit any employee to enter the site, unless such person has undergone </w:t>
      </w:r>
      <w:r w:rsidRPr="0077769E">
        <w:rPr>
          <w:rFonts w:ascii="Arial" w:eastAsia="Times New Roman" w:hAnsi="Arial" w:cs="Arial"/>
          <w:color w:val="000000"/>
          <w:sz w:val="20"/>
          <w:szCs w:val="24"/>
        </w:rPr>
        <w:t>health and safety</w:t>
      </w:r>
      <w:r w:rsidRPr="0077769E">
        <w:rPr>
          <w:rFonts w:ascii="Arial" w:eastAsia="Times New Roman" w:hAnsi="Arial" w:cs="Arial"/>
          <w:sz w:val="20"/>
          <w:szCs w:val="24"/>
        </w:rPr>
        <w:t xml:space="preserve"> induction training pertaining to the hazards prevalent on the site at the time of entry.</w:t>
      </w:r>
    </w:p>
    <w:p w14:paraId="122BC8D5"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p>
    <w:p w14:paraId="34C43D1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lastRenderedPageBreak/>
        <w:t>4.5.4.5</w:t>
      </w:r>
      <w:r w:rsidRPr="0077769E">
        <w:rPr>
          <w:rFonts w:ascii="Arial" w:eastAsia="Times New Roman" w:hAnsi="Arial" w:cs="Arial"/>
          <w:sz w:val="20"/>
          <w:szCs w:val="24"/>
        </w:rPr>
        <w:tab/>
        <w:t xml:space="preserve"> The contractor shall ensure that each visitor to a construction site, save where such visitor only visits the site office and is not in direct contact with the construction work activities:</w:t>
      </w:r>
    </w:p>
    <w:p w14:paraId="6769620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0E31809" w14:textId="77777777" w:rsidR="000A4DA8" w:rsidRPr="0077769E" w:rsidRDefault="000A4DA8" w:rsidP="00F44114">
      <w:pPr>
        <w:numPr>
          <w:ilvl w:val="0"/>
          <w:numId w:val="109"/>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undergoes </w:t>
      </w:r>
      <w:r w:rsidRPr="0077769E">
        <w:rPr>
          <w:rFonts w:ascii="Arial" w:eastAsia="Times New Roman" w:hAnsi="Arial" w:cs="Arial"/>
          <w:color w:val="000000"/>
          <w:sz w:val="20"/>
          <w:szCs w:val="24"/>
          <w:lang w:val="en-GB"/>
        </w:rPr>
        <w:t>health and safety</w:t>
      </w:r>
      <w:r w:rsidRPr="0077769E">
        <w:rPr>
          <w:rFonts w:ascii="Arial" w:eastAsia="Times New Roman" w:hAnsi="Arial" w:cs="Arial"/>
          <w:sz w:val="20"/>
          <w:szCs w:val="24"/>
          <w:lang w:val="en-GB"/>
        </w:rPr>
        <w:t xml:space="preserve"> instruction pertaining to the hazards prevalent on the site; and</w:t>
      </w:r>
    </w:p>
    <w:p w14:paraId="331DFB85"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2046E686" w14:textId="77777777" w:rsidR="000A4DA8" w:rsidRPr="0077769E" w:rsidRDefault="000A4DA8" w:rsidP="00F44114">
      <w:pPr>
        <w:numPr>
          <w:ilvl w:val="0"/>
          <w:numId w:val="109"/>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is provided with the necessary personal protective equipment.</w:t>
      </w:r>
    </w:p>
    <w:p w14:paraId="5B0667E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FCD4F8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4.5.4.6</w:t>
      </w:r>
      <w:r w:rsidRPr="0077769E">
        <w:rPr>
          <w:rFonts w:ascii="Arial" w:eastAsia="Times New Roman" w:hAnsi="Arial" w:cs="Arial"/>
          <w:sz w:val="20"/>
          <w:szCs w:val="24"/>
        </w:rPr>
        <w:t xml:space="preserve"> The contractor shall provide suitable on-site signage to alert workers and visitors to health and safety requirements. Such signage shall include but not be limited to:</w:t>
      </w:r>
    </w:p>
    <w:p w14:paraId="2271C25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13A6A7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unauthorized entrance prohibited;</w:t>
      </w:r>
    </w:p>
    <w:p w14:paraId="39121FC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75B08DE"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signage to indicate what personal protective equipment is to be worn; and </w:t>
      </w:r>
    </w:p>
    <w:p w14:paraId="4A6FE23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14679A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activity related signs.</w:t>
      </w:r>
    </w:p>
    <w:p w14:paraId="47B6BAF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82E61E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4.5.4.7</w:t>
      </w:r>
      <w:r w:rsidRPr="0077769E">
        <w:rPr>
          <w:rFonts w:ascii="Arial" w:eastAsia="Times New Roman" w:hAnsi="Arial" w:cs="Arial"/>
          <w:sz w:val="20"/>
          <w:szCs w:val="24"/>
        </w:rPr>
        <w:t xml:space="preserve"> The contractor shall not permit any person who is or who appears to be under the influence of intoxicating liquor or drugs, to enter or remain at a workplace.</w:t>
      </w:r>
    </w:p>
    <w:p w14:paraId="366EB728"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50754402"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34" w:name="_Toc384177548"/>
      <w:bookmarkStart w:id="135" w:name="_Toc384198440"/>
      <w:r w:rsidRPr="0077769E">
        <w:rPr>
          <w:rFonts w:ascii="Arial" w:eastAsia="Times New Roman" w:hAnsi="Arial" w:cs="Arial"/>
          <w:b/>
          <w:bCs/>
        </w:rPr>
        <w:t>4.5.5</w:t>
      </w:r>
      <w:r w:rsidRPr="0077769E">
        <w:rPr>
          <w:rFonts w:ascii="Arial" w:eastAsia="Times New Roman" w:hAnsi="Arial" w:cs="Arial"/>
          <w:b/>
          <w:bCs/>
        </w:rPr>
        <w:tab/>
        <w:t>Subcontractors</w:t>
      </w:r>
      <w:bookmarkEnd w:id="134"/>
      <w:bookmarkEnd w:id="135"/>
    </w:p>
    <w:p w14:paraId="3DBEEFB2"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0FE59E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4.5.5.1</w:t>
      </w:r>
      <w:r w:rsidRPr="0077769E">
        <w:rPr>
          <w:rFonts w:ascii="Arial" w:eastAsia="Times New Roman" w:hAnsi="Arial" w:cs="Arial"/>
          <w:sz w:val="20"/>
          <w:szCs w:val="24"/>
        </w:rPr>
        <w:t xml:space="preserve"> The contractor may only subcontract work in terms of a written subcontract and shall only appoint a subcontractor should he be reasonably satisfied that such a subcontractor has the necessary competencies and resources to safely perform the work falling within the scope of the contract. Such a subcontract shall require that the subcontractor:</w:t>
      </w:r>
    </w:p>
    <w:p w14:paraId="18CADAE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93C219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co-operate with the contractor as far as is necessary to enable both the contractor and sub-contractor to comply with the provisions of the Act; and </w:t>
      </w:r>
    </w:p>
    <w:p w14:paraId="52E25422"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FC27CDC"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as far as is reasonably practicable, promptly provide the contractor with any information which might affect the health and safety of any person at work carrying out work or any person who might be affected by the work of such a person at work or which might justify a review of the health and safety plan. </w:t>
      </w:r>
    </w:p>
    <w:p w14:paraId="733CDBF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0CF569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4.5.5.2</w:t>
      </w:r>
      <w:r w:rsidRPr="0077769E">
        <w:rPr>
          <w:rFonts w:ascii="Arial" w:eastAsia="Times New Roman" w:hAnsi="Arial" w:cs="Arial"/>
          <w:sz w:val="20"/>
          <w:szCs w:val="24"/>
        </w:rPr>
        <w:t xml:space="preserve"> The contractor shall provide any sub-contractor who is submitting a tender or appointed to perform a sub-contract falling within the scope of the contract, with the relevant sections of this specification and the health and safety specification.</w:t>
      </w:r>
    </w:p>
    <w:p w14:paraId="2D3AB4C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4035234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4.5.5.3</w:t>
      </w:r>
      <w:r w:rsidRPr="0077769E">
        <w:rPr>
          <w:rFonts w:ascii="Arial" w:eastAsia="Times New Roman" w:hAnsi="Arial" w:cs="Arial"/>
          <w:sz w:val="20"/>
          <w:szCs w:val="24"/>
        </w:rPr>
        <w:t xml:space="preserve"> The contractor shall discuss and negotiate with each subcontractor performing construction work the subcontractor’s health and safety plan and approve that plan for implementation.</w:t>
      </w:r>
    </w:p>
    <w:p w14:paraId="51977E5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BD60D5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4.5.5.4</w:t>
      </w:r>
      <w:r w:rsidRPr="0077769E">
        <w:rPr>
          <w:rFonts w:ascii="Arial" w:eastAsia="Times New Roman" w:hAnsi="Arial" w:cs="Arial"/>
          <w:sz w:val="20"/>
          <w:szCs w:val="24"/>
        </w:rPr>
        <w:t xml:space="preserve">  The contractor shall take reasonable steps as are necessary to ensure that:</w:t>
      </w:r>
    </w:p>
    <w:p w14:paraId="1DCBB97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B972722"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potential contractors submitting tenders have made sufficient provision for health and safety measures during the construction process; </w:t>
      </w:r>
    </w:p>
    <w:p w14:paraId="60C5047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1491D28"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each subcontractor is registered and in good standing with the compensation fund or with a licensed compensation insurer prior to their performance of work on site; </w:t>
      </w:r>
    </w:p>
    <w:p w14:paraId="6CF0256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3D8B2A5" w14:textId="77777777" w:rsidR="000A4DA8" w:rsidRPr="0077769E" w:rsidRDefault="000A4DA8" w:rsidP="00F44114">
      <w:pPr>
        <w:numPr>
          <w:ilvl w:val="0"/>
          <w:numId w:val="108"/>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all the subcontractor’s employees have a valid medical certificate of fitness specific to the construction work which are to be performed which is issued by an occupational health and safety practitioner;</w:t>
      </w:r>
    </w:p>
    <w:p w14:paraId="3B4A4679"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B7E6454" w14:textId="77777777" w:rsidR="000A4DA8" w:rsidRPr="0077769E" w:rsidRDefault="000A4DA8" w:rsidP="00F44114">
      <w:pPr>
        <w:numPr>
          <w:ilvl w:val="0"/>
          <w:numId w:val="108"/>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all sub-contractors co-operate with each other  to enable each of those sub-contractors to comply with the requirements of the Act and associated regulations; </w:t>
      </w:r>
    </w:p>
    <w:p w14:paraId="2ADBB239" w14:textId="77777777" w:rsidR="000A4DA8" w:rsidRPr="0077769E" w:rsidRDefault="000A4DA8" w:rsidP="000A4DA8">
      <w:pPr>
        <w:tabs>
          <w:tab w:val="left" w:pos="567"/>
        </w:tabs>
        <w:spacing w:after="0" w:line="240" w:lineRule="auto"/>
        <w:ind w:left="720"/>
        <w:contextualSpacing/>
        <w:jc w:val="both"/>
        <w:rPr>
          <w:rFonts w:ascii="Arial" w:eastAsia="Times New Roman" w:hAnsi="Arial" w:cs="Arial"/>
          <w:sz w:val="20"/>
          <w:szCs w:val="24"/>
          <w:lang w:val="en-GB"/>
        </w:rPr>
      </w:pPr>
    </w:p>
    <w:p w14:paraId="49510807" w14:textId="77777777" w:rsidR="000A4DA8" w:rsidRPr="0077769E" w:rsidRDefault="000A4DA8" w:rsidP="00F44114">
      <w:pPr>
        <w:numPr>
          <w:ilvl w:val="0"/>
          <w:numId w:val="108"/>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lastRenderedPageBreak/>
        <w:t>each subcontractor performing construction work has and maintains a health and safety file containing the relevant information described in 4.2.5; and</w:t>
      </w:r>
    </w:p>
    <w:p w14:paraId="44ADCDC8" w14:textId="77777777" w:rsidR="000A4DA8" w:rsidRPr="0077769E" w:rsidRDefault="000A4DA8" w:rsidP="000A4DA8">
      <w:pPr>
        <w:tabs>
          <w:tab w:val="left" w:pos="567"/>
        </w:tabs>
        <w:spacing w:after="0" w:line="240" w:lineRule="auto"/>
        <w:ind w:left="720"/>
        <w:contextualSpacing/>
        <w:jc w:val="both"/>
        <w:rPr>
          <w:rFonts w:ascii="Arial" w:eastAsia="Times New Roman" w:hAnsi="Arial" w:cs="Arial"/>
          <w:sz w:val="20"/>
          <w:szCs w:val="24"/>
          <w:lang w:val="en-GB"/>
        </w:rPr>
      </w:pPr>
    </w:p>
    <w:p w14:paraId="5ABC584F" w14:textId="77777777" w:rsidR="000A4DA8" w:rsidRPr="0077769E" w:rsidRDefault="000A4DA8" w:rsidP="00F44114">
      <w:pPr>
        <w:numPr>
          <w:ilvl w:val="0"/>
          <w:numId w:val="108"/>
        </w:numPr>
        <w:tabs>
          <w:tab w:val="left" w:pos="567"/>
        </w:tabs>
        <w:spacing w:after="0" w:line="240" w:lineRule="auto"/>
        <w:ind w:hanging="720"/>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each sub-contractor’s health and safety plan is implemented and maintained.</w:t>
      </w:r>
    </w:p>
    <w:p w14:paraId="0694A2B3" w14:textId="77777777" w:rsidR="000A4DA8" w:rsidRPr="0077769E" w:rsidRDefault="000A4DA8" w:rsidP="000A4DA8">
      <w:pPr>
        <w:tabs>
          <w:tab w:val="left" w:pos="567"/>
        </w:tabs>
        <w:spacing w:after="120" w:line="240" w:lineRule="auto"/>
        <w:ind w:left="283"/>
        <w:jc w:val="both"/>
        <w:rPr>
          <w:rFonts w:ascii="Arial" w:eastAsia="Times New Roman" w:hAnsi="Arial" w:cs="Arial"/>
          <w:sz w:val="20"/>
          <w:szCs w:val="24"/>
          <w:lang w:val="en-GB"/>
        </w:rPr>
      </w:pPr>
    </w:p>
    <w:p w14:paraId="0F3251E5"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4.5.5.5</w:t>
      </w:r>
      <w:r w:rsidRPr="0077769E">
        <w:rPr>
          <w:rFonts w:ascii="Arial" w:eastAsia="Times New Roman" w:hAnsi="Arial" w:cs="Arial"/>
          <w:sz w:val="20"/>
          <w:szCs w:val="24"/>
        </w:rPr>
        <w:t xml:space="preserve"> The contractor shall conduct periodic document verifications and audits for compliance with the approved health and safety plan of each and every sub-contractor working on the site at intervals agreed upon with such subcontractors, but at least once per month.</w:t>
      </w:r>
    </w:p>
    <w:p w14:paraId="187C7FC2"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B3DE67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4.5.5.6</w:t>
      </w:r>
      <w:r w:rsidRPr="0077769E">
        <w:rPr>
          <w:rFonts w:ascii="Arial" w:eastAsia="Times New Roman" w:hAnsi="Arial" w:cs="Arial"/>
          <w:sz w:val="20"/>
          <w:szCs w:val="24"/>
        </w:rPr>
        <w:t xml:space="preserve">  The contractor shall stop any subcontractor from executing construction work which is not in accordance with the contractor’s or subcontractor’s health and safety plan  for the site or which poses a threat to the health and safety of persons.</w:t>
      </w:r>
    </w:p>
    <w:p w14:paraId="10BFCE95"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964F223"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iCs/>
          <w:sz w:val="20"/>
          <w:szCs w:val="24"/>
        </w:rPr>
        <w:t>4.5.5.7</w:t>
      </w:r>
      <w:r w:rsidRPr="0077769E">
        <w:rPr>
          <w:rFonts w:ascii="Arial" w:eastAsia="Times New Roman" w:hAnsi="Arial" w:cs="Arial"/>
          <w:iCs/>
          <w:sz w:val="20"/>
          <w:szCs w:val="24"/>
        </w:rPr>
        <w:t xml:space="preserve"> The contractor shall </w:t>
      </w:r>
      <w:r w:rsidRPr="0077769E">
        <w:rPr>
          <w:rFonts w:ascii="Arial" w:eastAsia="Times New Roman" w:hAnsi="Arial" w:cs="Arial"/>
          <w:sz w:val="20"/>
          <w:szCs w:val="24"/>
        </w:rPr>
        <w:t>ensure that where changes to the works occur including design changes , sufficient health and safety information and appropriate resources are made available to subcontractor to execute the work safely.</w:t>
      </w:r>
    </w:p>
    <w:p w14:paraId="20A9F18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2A4509E" w14:textId="77777777" w:rsidR="000A4DA8" w:rsidRPr="0077769E" w:rsidRDefault="000A4DA8" w:rsidP="00F44114">
      <w:pPr>
        <w:numPr>
          <w:ilvl w:val="3"/>
          <w:numId w:val="112"/>
        </w:numPr>
        <w:tabs>
          <w:tab w:val="left" w:pos="567"/>
        </w:tabs>
        <w:spacing w:after="0" w:line="240" w:lineRule="auto"/>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The contractor shall ensure that:</w:t>
      </w:r>
    </w:p>
    <w:p w14:paraId="64B57F2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1DD1A59"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 xml:space="preserve">every subcontractor is registered and in good standing with the compensation fund or with a licensed compensation insurer prior to work commencing on site; </w:t>
      </w:r>
    </w:p>
    <w:p w14:paraId="3A488DDE"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0C7746B5"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potential subcontractors submitting tenders have made provision for the cost of health and safety measures during the construction process; and</w:t>
      </w:r>
    </w:p>
    <w:p w14:paraId="56E0450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74C5DF82"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t>every subcontractor has in place a documented health and safety plan prior to commencing any work on site which falls within the scope of the contract.</w:t>
      </w:r>
    </w:p>
    <w:p w14:paraId="661C6B9F" w14:textId="77777777" w:rsidR="000A4DA8" w:rsidRPr="0077769E" w:rsidRDefault="000A4DA8" w:rsidP="000A4DA8">
      <w:pPr>
        <w:tabs>
          <w:tab w:val="left" w:pos="567"/>
        </w:tabs>
        <w:spacing w:after="0" w:line="240" w:lineRule="auto"/>
        <w:ind w:left="283"/>
        <w:jc w:val="both"/>
        <w:rPr>
          <w:rFonts w:ascii="Arial" w:eastAsia="Times New Roman" w:hAnsi="Arial" w:cs="Arial"/>
          <w:sz w:val="20"/>
          <w:szCs w:val="24"/>
        </w:rPr>
      </w:pPr>
    </w:p>
    <w:p w14:paraId="6B599417"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4.5.5.9</w:t>
      </w:r>
      <w:r w:rsidRPr="0077769E">
        <w:rPr>
          <w:rFonts w:ascii="Arial" w:eastAsia="Times New Roman" w:hAnsi="Arial" w:cs="Arial"/>
          <w:sz w:val="20"/>
          <w:szCs w:val="24"/>
        </w:rPr>
        <w:tab/>
        <w:t>The contractor shall receive, discuss and approve health and safety plans submitted by subcontractors.</w:t>
      </w:r>
    </w:p>
    <w:p w14:paraId="669334A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3859010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4.5.5.10</w:t>
      </w:r>
      <w:r w:rsidRPr="0077769E">
        <w:rPr>
          <w:rFonts w:ascii="Arial" w:eastAsia="Times New Roman" w:hAnsi="Arial" w:cs="Arial"/>
          <w:sz w:val="20"/>
          <w:szCs w:val="24"/>
        </w:rPr>
        <w:t xml:space="preserve"> The contractor shall ensure that all subcontractors are informed regarding any hazard as stipulated in the risk assessment before any work commences, and thereafter at such times as may be determined in the risk assessment.</w:t>
      </w:r>
    </w:p>
    <w:p w14:paraId="49885EA0" w14:textId="77777777" w:rsidR="000A4DA8" w:rsidRPr="0077769E" w:rsidRDefault="000A4DA8" w:rsidP="000A4DA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4"/>
        </w:rPr>
      </w:pPr>
    </w:p>
    <w:p w14:paraId="0FA3031C"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4.5.5.11</w:t>
      </w:r>
      <w:r w:rsidRPr="0077769E">
        <w:rPr>
          <w:rFonts w:ascii="Arial" w:eastAsia="Times New Roman" w:hAnsi="Arial" w:cs="Arial"/>
          <w:sz w:val="20"/>
          <w:szCs w:val="24"/>
        </w:rPr>
        <w:t xml:space="preserve"> The contractor shall reasonably satisfy himself that all employees of subcontractors are informed, instructed and trained by a competent person regarding any hazard and the related work procedures before any work commences, and thereafter at such times as may be determined in the risk assessment. </w:t>
      </w:r>
    </w:p>
    <w:p w14:paraId="7BBAFA9F"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p>
    <w:p w14:paraId="4F2DA178"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4.5.5.12</w:t>
      </w:r>
      <w:r w:rsidRPr="0077769E">
        <w:rPr>
          <w:rFonts w:ascii="Arial" w:eastAsia="Times New Roman" w:hAnsi="Arial" w:cs="Arial"/>
          <w:sz w:val="20"/>
          <w:szCs w:val="24"/>
        </w:rPr>
        <w:t xml:space="preserve"> The contractor shall satisfy himself and ensure that all subcontractor employees deployed in the site are:</w:t>
      </w:r>
    </w:p>
    <w:p w14:paraId="24984E3D"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p>
    <w:p w14:paraId="01FE453E"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t>informed, instructed and trained by a competent person regarding any hazard and the related work procedures before any work commences, and thereafter at such times as may be determined in the risk assessment; and</w:t>
      </w:r>
    </w:p>
    <w:p w14:paraId="12B30F27"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ind w:left="567" w:hanging="567"/>
        <w:jc w:val="both"/>
        <w:rPr>
          <w:rFonts w:ascii="Arial" w:eastAsia="Times New Roman" w:hAnsi="Arial" w:cs="Arial"/>
          <w:sz w:val="20"/>
          <w:szCs w:val="24"/>
        </w:rPr>
      </w:pPr>
    </w:p>
    <w:p w14:paraId="7A59046A"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ind w:left="567" w:hanging="567"/>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t xml:space="preserve">issued with proof of health and safety induction training issued by a competent person and carry proof such induction when working on site.  </w:t>
      </w:r>
    </w:p>
    <w:p w14:paraId="440B3EA9" w14:textId="77777777" w:rsidR="000A4DA8" w:rsidRPr="0077769E" w:rsidRDefault="000A4DA8" w:rsidP="000A4DA8">
      <w:pPr>
        <w:widowControl w:val="0"/>
        <w:tabs>
          <w:tab w:val="left" w:pos="567"/>
          <w:tab w:val="center" w:pos="4153"/>
          <w:tab w:val="right" w:pos="8306"/>
        </w:tabs>
        <w:autoSpaceDE w:val="0"/>
        <w:autoSpaceDN w:val="0"/>
        <w:adjustRightInd w:val="0"/>
        <w:spacing w:after="0" w:line="240" w:lineRule="auto"/>
        <w:jc w:val="both"/>
        <w:rPr>
          <w:rFonts w:ascii="Arial" w:eastAsia="Times New Roman" w:hAnsi="Arial" w:cs="Arial"/>
          <w:sz w:val="20"/>
          <w:szCs w:val="24"/>
        </w:rPr>
      </w:pPr>
    </w:p>
    <w:p w14:paraId="7E6F9F73" w14:textId="77777777" w:rsidR="000A4DA8" w:rsidRPr="0035066A" w:rsidRDefault="000A4DA8" w:rsidP="00F44114">
      <w:pPr>
        <w:pStyle w:val="ListParagraph"/>
        <w:numPr>
          <w:ilvl w:val="3"/>
          <w:numId w:val="74"/>
        </w:numPr>
        <w:tabs>
          <w:tab w:val="left" w:pos="567"/>
        </w:tabs>
        <w:spacing w:after="0" w:line="240" w:lineRule="auto"/>
        <w:jc w:val="both"/>
        <w:rPr>
          <w:rFonts w:ascii="Arial" w:eastAsia="Times New Roman" w:hAnsi="Arial" w:cs="Arial"/>
          <w:lang w:val="en-ZA" w:eastAsia="en-ZA"/>
        </w:rPr>
      </w:pPr>
      <w:r w:rsidRPr="0035066A">
        <w:rPr>
          <w:rFonts w:ascii="Arial" w:eastAsia="Times New Roman" w:hAnsi="Arial" w:cs="Arial"/>
          <w:sz w:val="20"/>
          <w:szCs w:val="24"/>
          <w:lang w:val="en-ZA" w:eastAsia="en-ZA"/>
        </w:rPr>
        <w:t xml:space="preserve">The contractor shall undertake a risk assessment together with subcontractors whenever subcontractors are working in close proximity to other subcontractors particularly </w:t>
      </w:r>
      <w:r w:rsidRPr="0035066A">
        <w:rPr>
          <w:rFonts w:ascii="Arial" w:eastAsia="Times New Roman" w:hAnsi="Arial" w:cs="Arial"/>
          <w:sz w:val="20"/>
          <w:szCs w:val="24"/>
          <w:lang w:val="en-ZA" w:eastAsia="en-ZA"/>
        </w:rPr>
        <w:br/>
        <w:t>activities involve excavations, the moving of earth, the movement of heavy machinery</w:t>
      </w:r>
      <w:r w:rsidRPr="0035066A">
        <w:rPr>
          <w:rFonts w:ascii="Arial" w:eastAsia="Times New Roman" w:hAnsi="Arial" w:cs="Arial"/>
          <w:sz w:val="20"/>
          <w:szCs w:val="24"/>
          <w:lang w:val="en-ZA" w:eastAsia="en-ZA"/>
        </w:rPr>
        <w:br/>
        <w:t>and working at heights</w:t>
      </w:r>
      <w:r w:rsidRPr="0035066A">
        <w:rPr>
          <w:rFonts w:ascii="Arial" w:eastAsia="Times New Roman" w:hAnsi="Arial" w:cs="Arial"/>
          <w:lang w:val="en-ZA" w:eastAsia="en-ZA"/>
        </w:rPr>
        <w:t>.</w:t>
      </w:r>
    </w:p>
    <w:p w14:paraId="1B44F89D" w14:textId="77777777" w:rsidR="0035066A" w:rsidRPr="0035066A" w:rsidRDefault="0035066A" w:rsidP="0035066A">
      <w:pPr>
        <w:tabs>
          <w:tab w:val="left" w:pos="567"/>
        </w:tabs>
        <w:spacing w:after="0" w:line="240" w:lineRule="auto"/>
        <w:ind w:left="360"/>
        <w:jc w:val="both"/>
        <w:rPr>
          <w:rFonts w:ascii="Arial" w:eastAsia="Times New Roman" w:hAnsi="Arial" w:cs="Arial"/>
          <w:b/>
          <w:bCs/>
        </w:rPr>
      </w:pPr>
    </w:p>
    <w:p w14:paraId="40026000"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36" w:name="_Toc384177549"/>
      <w:bookmarkStart w:id="137" w:name="_Toc384198441"/>
      <w:r w:rsidRPr="0077769E">
        <w:rPr>
          <w:rFonts w:ascii="Arial" w:eastAsia="Times New Roman" w:hAnsi="Arial" w:cs="Arial"/>
          <w:b/>
          <w:bCs/>
        </w:rPr>
        <w:lastRenderedPageBreak/>
        <w:t>4.5.6</w:t>
      </w:r>
      <w:r w:rsidRPr="0077769E">
        <w:rPr>
          <w:rFonts w:ascii="Arial" w:eastAsia="Times New Roman" w:hAnsi="Arial" w:cs="Arial"/>
          <w:b/>
          <w:bCs/>
        </w:rPr>
        <w:tab/>
        <w:t>First aid, emergency equipment and procedures</w:t>
      </w:r>
      <w:bookmarkEnd w:id="136"/>
      <w:bookmarkEnd w:id="137"/>
    </w:p>
    <w:p w14:paraId="3629A5F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6D1810C"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4.5.6.1</w:t>
      </w:r>
      <w:r w:rsidRPr="0077769E">
        <w:rPr>
          <w:rFonts w:ascii="Arial" w:eastAsia="Times New Roman" w:hAnsi="Arial" w:cs="Arial"/>
          <w:sz w:val="20"/>
          <w:szCs w:val="24"/>
        </w:rPr>
        <w:t xml:space="preserve"> The contractor shall where more than five employees are employed at a workplace, provide a first aid box or boxes at or near the workplace which shall be available and accessible for the treatment of injured persons at that workplace. Such first aid boxes shall contain suitable first aid equipment which includes the items listed in the General Safety Regulations issued in terms of the Act.</w:t>
      </w:r>
    </w:p>
    <w:p w14:paraId="5E5094A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463CF1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4.5.6.2</w:t>
      </w:r>
      <w:r w:rsidRPr="0077769E">
        <w:rPr>
          <w:rFonts w:ascii="Arial" w:eastAsia="Times New Roman" w:hAnsi="Arial" w:cs="Arial"/>
          <w:sz w:val="20"/>
          <w:szCs w:val="24"/>
        </w:rPr>
        <w:t xml:space="preserve"> The contractor shall ensure that where there are more than 10 employees employed on the site that for every group of up to 50 employees at that workplace, at least one person is readily available during normal working hours, who is in possession of a valid certificate of competency in first aid.</w:t>
      </w:r>
    </w:p>
    <w:p w14:paraId="140B9772"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1BBDA2D8"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38" w:name="_Toc384177550"/>
      <w:bookmarkStart w:id="139" w:name="_Toc384198442"/>
      <w:r w:rsidRPr="0077769E">
        <w:rPr>
          <w:rFonts w:ascii="Arial" w:eastAsia="Times New Roman" w:hAnsi="Arial" w:cs="Arial"/>
          <w:b/>
          <w:bCs/>
        </w:rPr>
        <w:t>4.5.7  Facilities for workers</w:t>
      </w:r>
      <w:bookmarkEnd w:id="138"/>
      <w:bookmarkEnd w:id="139"/>
    </w:p>
    <w:p w14:paraId="551CF54F"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52FBC46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4.5.7.1</w:t>
      </w:r>
      <w:r w:rsidRPr="0077769E">
        <w:rPr>
          <w:rFonts w:ascii="Arial" w:eastAsia="Times New Roman" w:hAnsi="Arial" w:cs="Arial"/>
          <w:sz w:val="20"/>
          <w:szCs w:val="24"/>
        </w:rPr>
        <w:t xml:space="preserve"> The contractor shall provide and keep clean and fit for use at or within reasonable access of the site:</w:t>
      </w:r>
    </w:p>
    <w:p w14:paraId="1FAB2C38"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04CC10AD"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a)</w:t>
      </w:r>
      <w:r w:rsidRPr="0077769E">
        <w:rPr>
          <w:rFonts w:ascii="Arial" w:eastAsia="Times New Roman" w:hAnsi="Arial" w:cs="Arial"/>
          <w:sz w:val="20"/>
          <w:szCs w:val="24"/>
        </w:rPr>
        <w:tab/>
      </w:r>
      <w:r w:rsidRPr="0077769E">
        <w:rPr>
          <w:rFonts w:ascii="Arial" w:eastAsia="Times New Roman" w:hAnsi="Arial" w:cs="Arial"/>
          <w:sz w:val="20"/>
          <w:szCs w:val="24"/>
        </w:rPr>
        <w:tab/>
        <w:t xml:space="preserve">at least one shower facility for every 15  workers; </w:t>
      </w:r>
    </w:p>
    <w:p w14:paraId="23A87665"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0D2C75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b)</w:t>
      </w:r>
      <w:r w:rsidRPr="0077769E">
        <w:rPr>
          <w:rFonts w:ascii="Arial" w:eastAsia="Times New Roman" w:hAnsi="Arial" w:cs="Arial"/>
          <w:sz w:val="20"/>
          <w:szCs w:val="24"/>
        </w:rPr>
        <w:tab/>
      </w:r>
      <w:r w:rsidRPr="0077769E">
        <w:rPr>
          <w:rFonts w:ascii="Arial" w:eastAsia="Times New Roman" w:hAnsi="Arial" w:cs="Arial"/>
          <w:sz w:val="20"/>
          <w:szCs w:val="24"/>
        </w:rPr>
        <w:tab/>
        <w:t>at least one sanitary facility for every 30 workers;</w:t>
      </w:r>
    </w:p>
    <w:p w14:paraId="01368631"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23C6A5A6"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c)</w:t>
      </w:r>
      <w:r w:rsidRPr="0077769E">
        <w:rPr>
          <w:rFonts w:ascii="Arial" w:eastAsia="Times New Roman" w:hAnsi="Arial" w:cs="Arial"/>
          <w:sz w:val="20"/>
          <w:szCs w:val="24"/>
        </w:rPr>
        <w:tab/>
      </w:r>
      <w:r w:rsidRPr="0077769E">
        <w:rPr>
          <w:rFonts w:ascii="Arial" w:eastAsia="Times New Roman" w:hAnsi="Arial" w:cs="Arial"/>
          <w:sz w:val="20"/>
          <w:szCs w:val="24"/>
        </w:rPr>
        <w:tab/>
        <w:t xml:space="preserve">changing facilities for each gender; and </w:t>
      </w:r>
    </w:p>
    <w:p w14:paraId="16CD8C5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668E1CC4"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d)</w:t>
      </w:r>
      <w:r w:rsidRPr="0077769E">
        <w:rPr>
          <w:rFonts w:ascii="Arial" w:eastAsia="Times New Roman" w:hAnsi="Arial" w:cs="Arial"/>
          <w:sz w:val="20"/>
          <w:szCs w:val="24"/>
        </w:rPr>
        <w:tab/>
      </w:r>
      <w:r w:rsidRPr="0077769E">
        <w:rPr>
          <w:rFonts w:ascii="Arial" w:eastAsia="Times New Roman" w:hAnsi="Arial" w:cs="Arial"/>
          <w:sz w:val="20"/>
          <w:szCs w:val="24"/>
        </w:rPr>
        <w:tab/>
        <w:t>sheltered eating areas.</w:t>
      </w:r>
    </w:p>
    <w:p w14:paraId="74F27902"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1519362B"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b/>
          <w:sz w:val="20"/>
          <w:szCs w:val="24"/>
        </w:rPr>
        <w:t>4.5.7.2</w:t>
      </w:r>
      <w:r w:rsidRPr="0077769E">
        <w:rPr>
          <w:rFonts w:ascii="Arial" w:eastAsia="Times New Roman" w:hAnsi="Arial" w:cs="Arial"/>
          <w:sz w:val="20"/>
          <w:szCs w:val="24"/>
        </w:rPr>
        <w:t xml:space="preserve"> A contractor shall provide reasonable and suitable living accommodation for the workers at construction sites which are remote from their homes and where adequate transportation between the site and their homes, or other suitable living accommodation, is not available.</w:t>
      </w:r>
    </w:p>
    <w:p w14:paraId="033FCD97"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p>
    <w:p w14:paraId="41BED5A6" w14:textId="77777777" w:rsidR="000A4DA8" w:rsidRPr="0077769E" w:rsidRDefault="000A4DA8" w:rsidP="000A4DA8">
      <w:pPr>
        <w:keepNext/>
        <w:tabs>
          <w:tab w:val="left" w:pos="567"/>
        </w:tabs>
        <w:spacing w:after="0" w:line="240" w:lineRule="auto"/>
        <w:ind w:left="709" w:hanging="709"/>
        <w:jc w:val="both"/>
        <w:outlineLvl w:val="2"/>
        <w:rPr>
          <w:rFonts w:ascii="Arial" w:eastAsia="Times New Roman" w:hAnsi="Arial" w:cs="Arial"/>
          <w:b/>
          <w:bCs/>
        </w:rPr>
      </w:pPr>
      <w:bookmarkStart w:id="140" w:name="_Toc384177551"/>
      <w:bookmarkStart w:id="141" w:name="_Toc384198443"/>
      <w:r w:rsidRPr="0077769E">
        <w:rPr>
          <w:rFonts w:ascii="Arial" w:eastAsia="Times New Roman" w:hAnsi="Arial" w:cs="Arial"/>
          <w:b/>
          <w:bCs/>
        </w:rPr>
        <w:t>4.6    Design of temporary work</w:t>
      </w:r>
      <w:bookmarkEnd w:id="140"/>
      <w:bookmarkEnd w:id="141"/>
    </w:p>
    <w:p w14:paraId="51171932"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E2E867A"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r w:rsidRPr="0077769E">
        <w:rPr>
          <w:rFonts w:ascii="Arial" w:eastAsia="Times New Roman" w:hAnsi="Arial" w:cs="Arial"/>
          <w:sz w:val="20"/>
          <w:szCs w:val="24"/>
        </w:rPr>
        <w:t>The contractor shall:</w:t>
      </w:r>
    </w:p>
    <w:p w14:paraId="59E9E510" w14:textId="77777777" w:rsidR="000A4DA8" w:rsidRPr="0077769E" w:rsidRDefault="000A4DA8" w:rsidP="000A4DA8">
      <w:pPr>
        <w:tabs>
          <w:tab w:val="left" w:pos="567"/>
        </w:tabs>
        <w:spacing w:after="0" w:line="240" w:lineRule="auto"/>
        <w:jc w:val="both"/>
        <w:rPr>
          <w:rFonts w:ascii="Arial" w:eastAsia="Times New Roman" w:hAnsi="Arial" w:cs="Arial"/>
          <w:sz w:val="20"/>
          <w:szCs w:val="24"/>
        </w:rPr>
      </w:pPr>
    </w:p>
    <w:p w14:paraId="7D0582A2" w14:textId="77777777" w:rsidR="000A4DA8" w:rsidRPr="0077769E" w:rsidRDefault="000A4DA8" w:rsidP="00F44114">
      <w:pPr>
        <w:numPr>
          <w:ilvl w:val="0"/>
          <w:numId w:val="107"/>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provide the health and safety agent with the names and contract particulars of the designers involved in the design of temporary works; </w:t>
      </w:r>
    </w:p>
    <w:p w14:paraId="5771694D"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34E190E8" w14:textId="77777777" w:rsidR="000A4DA8" w:rsidRPr="0077769E" w:rsidRDefault="000A4DA8" w:rsidP="00F44114">
      <w:pPr>
        <w:numPr>
          <w:ilvl w:val="0"/>
          <w:numId w:val="107"/>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 xml:space="preserve">issue the designers with a copy of the health and safety specification as well as any pertinent information contained in the contract; and .. </w:t>
      </w:r>
    </w:p>
    <w:p w14:paraId="4C80D744" w14:textId="77777777" w:rsidR="000A4DA8" w:rsidRPr="0077769E" w:rsidRDefault="000A4DA8" w:rsidP="000A4DA8">
      <w:pPr>
        <w:tabs>
          <w:tab w:val="left" w:pos="567"/>
        </w:tabs>
        <w:spacing w:after="0" w:line="240" w:lineRule="auto"/>
        <w:ind w:left="567" w:hanging="567"/>
        <w:jc w:val="both"/>
        <w:rPr>
          <w:rFonts w:ascii="Arial" w:eastAsia="Times New Roman" w:hAnsi="Arial" w:cs="Arial"/>
          <w:sz w:val="20"/>
          <w:szCs w:val="24"/>
        </w:rPr>
      </w:pPr>
    </w:p>
    <w:p w14:paraId="05CF3462" w14:textId="77777777" w:rsidR="0041459F" w:rsidRDefault="000A4DA8" w:rsidP="00F44114">
      <w:pPr>
        <w:numPr>
          <w:ilvl w:val="0"/>
          <w:numId w:val="107"/>
        </w:numPr>
        <w:tabs>
          <w:tab w:val="left" w:pos="567"/>
        </w:tabs>
        <w:spacing w:after="0" w:line="240" w:lineRule="auto"/>
        <w:ind w:left="567" w:hanging="567"/>
        <w:contextualSpacing/>
        <w:jc w:val="both"/>
        <w:rPr>
          <w:rFonts w:ascii="Arial" w:eastAsia="Times New Roman" w:hAnsi="Arial" w:cs="Arial"/>
          <w:sz w:val="20"/>
          <w:szCs w:val="24"/>
          <w:lang w:val="en-GB"/>
        </w:rPr>
      </w:pPr>
      <w:r w:rsidRPr="0077769E">
        <w:rPr>
          <w:rFonts w:ascii="Arial" w:eastAsia="Times New Roman" w:hAnsi="Arial" w:cs="Arial"/>
          <w:sz w:val="20"/>
          <w:szCs w:val="24"/>
          <w:lang w:val="en-GB"/>
        </w:rPr>
        <w:t>provide the health and safety agent with certificates issued by the designer of the temporary works that such works are fit for purpose before such works are used in support construction activities.</w:t>
      </w:r>
    </w:p>
    <w:p w14:paraId="79193D8F" w14:textId="77777777" w:rsidR="00EF73DB" w:rsidRDefault="00EF73DB" w:rsidP="00EF73DB">
      <w:pPr>
        <w:tabs>
          <w:tab w:val="left" w:pos="567"/>
        </w:tabs>
        <w:spacing w:after="0" w:line="240" w:lineRule="auto"/>
        <w:contextualSpacing/>
        <w:jc w:val="both"/>
        <w:rPr>
          <w:rFonts w:ascii="Arial" w:eastAsia="Times New Roman" w:hAnsi="Arial" w:cs="Arial"/>
          <w:sz w:val="20"/>
          <w:szCs w:val="24"/>
          <w:lang w:val="en-GB"/>
        </w:rPr>
      </w:pPr>
    </w:p>
    <w:p w14:paraId="585B8C5C" w14:textId="77777777" w:rsidR="008153BF" w:rsidRPr="008153BF" w:rsidRDefault="008153BF" w:rsidP="008153BF">
      <w:pPr>
        <w:tabs>
          <w:tab w:val="left" w:pos="567"/>
        </w:tabs>
        <w:spacing w:after="0" w:line="240" w:lineRule="auto"/>
        <w:contextualSpacing/>
        <w:jc w:val="both"/>
        <w:rPr>
          <w:rFonts w:ascii="Arial" w:eastAsia="Times New Roman" w:hAnsi="Arial" w:cs="Arial"/>
          <w:sz w:val="20"/>
          <w:szCs w:val="24"/>
          <w:lang w:val="en-GB"/>
        </w:rPr>
      </w:pPr>
    </w:p>
    <w:p w14:paraId="4B24978A" w14:textId="77777777" w:rsidR="00E662BD" w:rsidRPr="00EF73DB" w:rsidRDefault="0041459F" w:rsidP="008153BF">
      <w:pPr>
        <w:jc w:val="center"/>
        <w:rPr>
          <w:rFonts w:ascii="Arial" w:hAnsi="Arial" w:cs="Arial"/>
          <w:b/>
          <w:sz w:val="24"/>
          <w:szCs w:val="24"/>
          <w:lang w:val="en-ZA"/>
        </w:rPr>
      </w:pPr>
      <w:r w:rsidRPr="00EF73DB">
        <w:rPr>
          <w:rFonts w:ascii="Arial" w:hAnsi="Arial" w:cs="Arial"/>
          <w:b/>
          <w:sz w:val="24"/>
          <w:szCs w:val="24"/>
          <w:lang w:val="en-ZA"/>
        </w:rPr>
        <w:t>SITE INFORMATION</w:t>
      </w:r>
    </w:p>
    <w:p w14:paraId="55D6551C" w14:textId="77777777" w:rsidR="009B7865" w:rsidRPr="0035066A" w:rsidRDefault="00B43C1F" w:rsidP="00B43C1F">
      <w:pPr>
        <w:jc w:val="both"/>
        <w:rPr>
          <w:rFonts w:ascii="Arial" w:hAnsi="Arial" w:cs="Arial"/>
          <w:sz w:val="20"/>
          <w:szCs w:val="20"/>
          <w:lang w:val="en-ZA"/>
        </w:rPr>
      </w:pPr>
      <w:r w:rsidRPr="0035066A">
        <w:rPr>
          <w:rFonts w:ascii="Arial" w:hAnsi="Arial" w:cs="Arial"/>
          <w:sz w:val="20"/>
          <w:szCs w:val="20"/>
          <w:lang w:val="en-ZA"/>
        </w:rPr>
        <w:t xml:space="preserve">The project is situated in </w:t>
      </w:r>
      <w:r w:rsidR="00894619">
        <w:rPr>
          <w:rFonts w:ascii="Arial" w:hAnsi="Arial" w:cs="Arial"/>
          <w:sz w:val="20"/>
          <w:szCs w:val="20"/>
          <w:lang w:val="en-ZA"/>
        </w:rPr>
        <w:t>Extension 6 in ward 01</w:t>
      </w:r>
      <w:r w:rsidRPr="0035066A">
        <w:rPr>
          <w:rFonts w:ascii="Arial" w:hAnsi="Arial" w:cs="Arial"/>
          <w:sz w:val="20"/>
          <w:szCs w:val="20"/>
          <w:lang w:val="en-ZA"/>
        </w:rPr>
        <w:t xml:space="preserve"> within Mnquma Jurisdiction ar</w:t>
      </w:r>
      <w:r w:rsidR="005429BF" w:rsidRPr="0035066A">
        <w:rPr>
          <w:rFonts w:ascii="Arial" w:hAnsi="Arial" w:cs="Arial"/>
          <w:sz w:val="20"/>
          <w:szCs w:val="20"/>
          <w:lang w:val="en-ZA"/>
        </w:rPr>
        <w:t xml:space="preserve">ea. The proposed road is </w:t>
      </w:r>
      <w:r w:rsidR="00894619">
        <w:rPr>
          <w:rFonts w:ascii="Arial" w:hAnsi="Arial" w:cs="Arial"/>
          <w:sz w:val="20"/>
          <w:szCs w:val="20"/>
          <w:lang w:val="en-ZA"/>
        </w:rPr>
        <w:t xml:space="preserve">1.9 </w:t>
      </w:r>
      <w:r w:rsidR="009B7865" w:rsidRPr="0035066A">
        <w:rPr>
          <w:rFonts w:ascii="Arial" w:hAnsi="Arial" w:cs="Arial"/>
          <w:sz w:val="20"/>
          <w:szCs w:val="20"/>
          <w:lang w:val="en-ZA"/>
        </w:rPr>
        <w:t xml:space="preserve">km </w:t>
      </w:r>
      <w:r w:rsidR="00E05C09">
        <w:rPr>
          <w:rFonts w:ascii="Arial" w:hAnsi="Arial" w:cs="Arial"/>
          <w:sz w:val="20"/>
          <w:szCs w:val="20"/>
          <w:lang w:val="en-ZA"/>
        </w:rPr>
        <w:t>paved</w:t>
      </w:r>
      <w:r w:rsidR="008153BF" w:rsidRPr="0035066A">
        <w:rPr>
          <w:rFonts w:ascii="Arial" w:hAnsi="Arial" w:cs="Arial"/>
          <w:sz w:val="20"/>
          <w:szCs w:val="20"/>
          <w:lang w:val="en-ZA"/>
        </w:rPr>
        <w:t xml:space="preserve"> road</w:t>
      </w:r>
      <w:r w:rsidR="006F5B43" w:rsidRPr="0035066A">
        <w:rPr>
          <w:rFonts w:ascii="Arial" w:hAnsi="Arial" w:cs="Arial"/>
          <w:sz w:val="20"/>
          <w:szCs w:val="20"/>
          <w:lang w:val="en-ZA"/>
        </w:rPr>
        <w:t xml:space="preserve">, with </w:t>
      </w:r>
      <w:r w:rsidR="005F1D67" w:rsidRPr="0035066A">
        <w:rPr>
          <w:rFonts w:ascii="Arial" w:hAnsi="Arial" w:cs="Arial"/>
          <w:sz w:val="20"/>
          <w:szCs w:val="20"/>
          <w:lang w:val="en-ZA"/>
        </w:rPr>
        <w:t>storm water</w:t>
      </w:r>
      <w:r w:rsidR="006F5B43" w:rsidRPr="0035066A">
        <w:rPr>
          <w:rFonts w:ascii="Arial" w:hAnsi="Arial" w:cs="Arial"/>
          <w:sz w:val="20"/>
          <w:szCs w:val="20"/>
          <w:lang w:val="en-ZA"/>
        </w:rPr>
        <w:t xml:space="preserve"> management system</w:t>
      </w:r>
      <w:r w:rsidRPr="0035066A">
        <w:rPr>
          <w:rFonts w:ascii="Arial" w:hAnsi="Arial" w:cs="Arial"/>
          <w:sz w:val="20"/>
          <w:szCs w:val="20"/>
          <w:lang w:val="en-ZA"/>
        </w:rPr>
        <w:t xml:space="preserve">. </w:t>
      </w:r>
    </w:p>
    <w:p w14:paraId="1A8BF40F" w14:textId="77777777" w:rsidR="002F5C0A" w:rsidRPr="0035066A" w:rsidRDefault="009B7865" w:rsidP="008153BF">
      <w:pPr>
        <w:jc w:val="both"/>
        <w:rPr>
          <w:rFonts w:ascii="Arial" w:hAnsi="Arial" w:cs="Arial"/>
          <w:sz w:val="20"/>
          <w:szCs w:val="20"/>
          <w:lang w:val="en-ZA"/>
        </w:rPr>
      </w:pPr>
      <w:r w:rsidRPr="0035066A">
        <w:rPr>
          <w:rFonts w:ascii="Arial" w:hAnsi="Arial" w:cs="Arial"/>
          <w:sz w:val="20"/>
          <w:szCs w:val="20"/>
          <w:lang w:val="en-ZA"/>
        </w:rPr>
        <w:t>Direction to project area: f</w:t>
      </w:r>
      <w:r w:rsidR="00B43C1F" w:rsidRPr="0035066A">
        <w:rPr>
          <w:rFonts w:ascii="Arial" w:hAnsi="Arial" w:cs="Arial"/>
          <w:sz w:val="20"/>
          <w:szCs w:val="20"/>
          <w:lang w:val="en-ZA"/>
        </w:rPr>
        <w:t xml:space="preserve">rom </w:t>
      </w:r>
      <w:r w:rsidR="000F7060" w:rsidRPr="0035066A">
        <w:rPr>
          <w:rFonts w:ascii="Arial" w:hAnsi="Arial" w:cs="Arial"/>
          <w:sz w:val="20"/>
          <w:szCs w:val="20"/>
          <w:lang w:val="en-ZA"/>
        </w:rPr>
        <w:t>Butterworth</w:t>
      </w:r>
      <w:r w:rsidR="00B43C1F" w:rsidRPr="0035066A">
        <w:rPr>
          <w:rFonts w:ascii="Arial" w:hAnsi="Arial" w:cs="Arial"/>
          <w:sz w:val="20"/>
          <w:szCs w:val="20"/>
          <w:lang w:val="en-ZA"/>
        </w:rPr>
        <w:t xml:space="preserve"> town</w:t>
      </w:r>
      <w:r w:rsidRPr="0035066A">
        <w:rPr>
          <w:rFonts w:ascii="Arial" w:hAnsi="Arial" w:cs="Arial"/>
          <w:sz w:val="20"/>
          <w:szCs w:val="20"/>
          <w:lang w:val="en-ZA"/>
        </w:rPr>
        <w:t xml:space="preserve"> and CBD</w:t>
      </w:r>
      <w:r w:rsidR="00B43C1F" w:rsidRPr="0035066A">
        <w:rPr>
          <w:rFonts w:ascii="Arial" w:hAnsi="Arial" w:cs="Arial"/>
          <w:sz w:val="20"/>
          <w:szCs w:val="20"/>
          <w:lang w:val="en-ZA"/>
        </w:rPr>
        <w:t xml:space="preserve">, </w:t>
      </w:r>
      <w:r w:rsidR="00894619">
        <w:rPr>
          <w:rFonts w:ascii="Arial" w:hAnsi="Arial" w:cs="Arial"/>
          <w:sz w:val="20"/>
          <w:szCs w:val="20"/>
          <w:lang w:val="en-ZA"/>
        </w:rPr>
        <w:t>drive along north King Street</w:t>
      </w:r>
      <w:r w:rsidR="009B6B3E" w:rsidRPr="0035066A">
        <w:rPr>
          <w:rFonts w:ascii="Arial" w:hAnsi="Arial" w:cs="Arial"/>
          <w:sz w:val="20"/>
          <w:szCs w:val="20"/>
          <w:lang w:val="en-ZA"/>
        </w:rPr>
        <w:t xml:space="preserve"> </w:t>
      </w:r>
      <w:r w:rsidR="00894619">
        <w:rPr>
          <w:rFonts w:ascii="Arial" w:hAnsi="Arial" w:cs="Arial"/>
          <w:sz w:val="20"/>
          <w:szCs w:val="20"/>
          <w:lang w:val="en-ZA"/>
        </w:rPr>
        <w:t xml:space="preserve">on the road to Gcuwa Dam, the proposed is situated exactly </w:t>
      </w:r>
      <w:r w:rsidR="00CA352D" w:rsidRPr="0035066A">
        <w:rPr>
          <w:rFonts w:ascii="Arial" w:hAnsi="Arial" w:cs="Arial"/>
          <w:sz w:val="20"/>
          <w:szCs w:val="20"/>
          <w:lang w:val="en-ZA"/>
        </w:rPr>
        <w:t>.</w:t>
      </w:r>
    </w:p>
    <w:p w14:paraId="061E919C" w14:textId="77777777" w:rsidR="0041459F" w:rsidRPr="0035066A" w:rsidRDefault="008002D1">
      <w:pPr>
        <w:rPr>
          <w:rFonts w:ascii="Arial" w:hAnsi="Arial" w:cs="Arial"/>
          <w:i/>
          <w:sz w:val="20"/>
          <w:szCs w:val="20"/>
          <w:lang w:val="en-ZA"/>
        </w:rPr>
      </w:pPr>
      <w:r w:rsidRPr="0035066A">
        <w:rPr>
          <w:rFonts w:ascii="Arial" w:hAnsi="Arial" w:cs="Arial"/>
          <w:i/>
          <w:sz w:val="20"/>
          <w:szCs w:val="20"/>
          <w:lang w:val="en-ZA"/>
        </w:rPr>
        <w:t>Geographic Information</w:t>
      </w:r>
    </w:p>
    <w:p w14:paraId="5DC4BCF3" w14:textId="77777777" w:rsidR="0041459F" w:rsidRPr="0035066A" w:rsidRDefault="00B43C1F">
      <w:pPr>
        <w:rPr>
          <w:rFonts w:ascii="Arial" w:hAnsi="Arial" w:cs="Arial"/>
          <w:sz w:val="20"/>
          <w:szCs w:val="20"/>
          <w:lang w:val="en-ZA"/>
        </w:rPr>
      </w:pPr>
      <w:r w:rsidRPr="0035066A">
        <w:rPr>
          <w:rFonts w:ascii="Arial" w:hAnsi="Arial" w:cs="Arial"/>
          <w:sz w:val="20"/>
          <w:szCs w:val="20"/>
          <w:lang w:val="en-ZA"/>
        </w:rPr>
        <w:t xml:space="preserve">Longitude (E): </w:t>
      </w:r>
      <w:r w:rsidR="0009512E">
        <w:rPr>
          <w:rFonts w:ascii="Arial" w:hAnsi="Arial" w:cs="Arial"/>
          <w:sz w:val="20"/>
          <w:szCs w:val="20"/>
        </w:rPr>
        <w:t>28°8’.29</w:t>
      </w:r>
      <w:r w:rsidR="008153BF" w:rsidRPr="0035066A">
        <w:rPr>
          <w:rFonts w:ascii="Arial" w:hAnsi="Arial" w:cs="Arial"/>
          <w:sz w:val="20"/>
          <w:szCs w:val="20"/>
        </w:rPr>
        <w:t>"E</w:t>
      </w:r>
      <w:r w:rsidR="008002D1" w:rsidRPr="0035066A">
        <w:rPr>
          <w:rFonts w:ascii="Arial" w:hAnsi="Arial" w:cs="Arial"/>
          <w:sz w:val="20"/>
          <w:szCs w:val="20"/>
          <w:lang w:val="en-ZA"/>
        </w:rPr>
        <w:tab/>
      </w:r>
      <w:r w:rsidR="008002D1" w:rsidRPr="0035066A">
        <w:rPr>
          <w:rFonts w:ascii="Arial" w:hAnsi="Arial" w:cs="Arial"/>
          <w:sz w:val="20"/>
          <w:szCs w:val="20"/>
          <w:lang w:val="en-ZA"/>
        </w:rPr>
        <w:tab/>
      </w:r>
      <w:r w:rsidR="00CD4F2D" w:rsidRPr="0035066A">
        <w:rPr>
          <w:rFonts w:ascii="Arial" w:hAnsi="Arial" w:cs="Arial"/>
          <w:sz w:val="20"/>
          <w:szCs w:val="20"/>
          <w:lang w:val="en-ZA"/>
        </w:rPr>
        <w:t xml:space="preserve">Latitude: </w:t>
      </w:r>
      <w:r w:rsidR="0009512E">
        <w:rPr>
          <w:rFonts w:ascii="Arial" w:hAnsi="Arial" w:cs="Arial"/>
          <w:sz w:val="20"/>
          <w:szCs w:val="20"/>
        </w:rPr>
        <w:t>32°19'22.22</w:t>
      </w:r>
      <w:r w:rsidR="008153BF" w:rsidRPr="0035066A">
        <w:rPr>
          <w:rFonts w:ascii="Arial" w:hAnsi="Arial" w:cs="Arial"/>
          <w:sz w:val="20"/>
          <w:szCs w:val="20"/>
        </w:rPr>
        <w:t>"S</w:t>
      </w:r>
    </w:p>
    <w:sectPr w:rsidR="0041459F" w:rsidRPr="0035066A">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52201" w14:textId="77777777" w:rsidR="000E09CA" w:rsidRDefault="000E09CA">
      <w:pPr>
        <w:spacing w:after="0" w:line="240" w:lineRule="auto"/>
      </w:pPr>
      <w:r>
        <w:separator/>
      </w:r>
    </w:p>
  </w:endnote>
  <w:endnote w:type="continuationSeparator" w:id="0">
    <w:p w14:paraId="456A411D" w14:textId="77777777" w:rsidR="000E09CA" w:rsidRDefault="000E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onotype Sorts">
    <w:altName w:val="ZapfDingbats"/>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NCMJP L+ 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T Extra">
    <w:panose1 w:val="05050102010205020202"/>
    <w:charset w:val="02"/>
    <w:family w:val="roman"/>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2691" w14:textId="3320F465" w:rsidR="001B53F2" w:rsidRPr="008A574D" w:rsidRDefault="001B53F2">
    <w:pPr>
      <w:pStyle w:val="Footer"/>
      <w:rPr>
        <w:lang w:val="fr-FR"/>
      </w:rPr>
    </w:pPr>
    <w:r w:rsidRPr="00D72E6E">
      <w:rPr>
        <w:lang w:val="fr-FR"/>
      </w:rPr>
      <w:t>Tender</w:t>
    </w:r>
    <w:r w:rsidRPr="00D72E6E">
      <w:rPr>
        <w:lang w:val="fr-FR"/>
      </w:rPr>
      <w:tab/>
    </w:r>
    <w:r>
      <w:rPr>
        <w:rStyle w:val="PageNumber"/>
      </w:rPr>
      <w:fldChar w:fldCharType="begin"/>
    </w:r>
    <w:r w:rsidRPr="00D72E6E">
      <w:rPr>
        <w:rStyle w:val="PageNumber"/>
        <w:lang w:val="fr-FR"/>
      </w:rPr>
      <w:instrText xml:space="preserve"> PAGE </w:instrText>
    </w:r>
    <w:r>
      <w:rPr>
        <w:rStyle w:val="PageNumber"/>
      </w:rPr>
      <w:fldChar w:fldCharType="separate"/>
    </w:r>
    <w:r w:rsidR="00D4283A">
      <w:rPr>
        <w:rStyle w:val="PageNumber"/>
        <w:noProof/>
        <w:lang w:val="fr-FR"/>
      </w:rPr>
      <w:t>5</w:t>
    </w:r>
    <w:r>
      <w:rPr>
        <w:rStyle w:val="PageNumber"/>
      </w:rPr>
      <w:fldChar w:fldCharType="end"/>
    </w:r>
    <w:r w:rsidRPr="00D72E6E">
      <w:rPr>
        <w:rStyle w:val="PageNumber"/>
        <w:lang w:val="fr-FR"/>
      </w:rPr>
      <w:tab/>
      <w:t>T</w:t>
    </w:r>
    <w:r>
      <w:rPr>
        <w:rStyle w:val="PageNumber"/>
        <w:lang w:val="fr-FR"/>
      </w:rPr>
      <w:t>1</w:t>
    </w:r>
    <w:r w:rsidRPr="00D72E6E">
      <w:rPr>
        <w:rStyle w:val="PageNumber"/>
        <w:lang w:val="fr-FR"/>
      </w:rPr>
      <w:t>.</w:t>
    </w:r>
    <w:r>
      <w:rPr>
        <w:rStyle w:val="PageNumber"/>
        <w:lang w:val="fr-FR"/>
      </w:rPr>
      <w:t>1</w:t>
    </w:r>
    <w:r w:rsidRPr="00D72E6E">
      <w:rPr>
        <w:rStyle w:val="PageNumber"/>
        <w:lang w:val="fr-FR"/>
      </w:rPr>
      <w:t xml:space="preserve"> </w:t>
    </w:r>
    <w:r w:rsidRPr="00802A0F">
      <w:rPr>
        <w:rStyle w:val="PageNumber"/>
        <w:lang w:val="fr-FR"/>
      </w:rPr>
      <w:t>Part T</w:t>
    </w:r>
    <w:r>
      <w:rPr>
        <w:rStyle w:val="PageNumber"/>
        <w:lang w:val="fr-FR"/>
      </w:rPr>
      <w:t>1</w:t>
    </w:r>
    <w:r w:rsidRPr="00802A0F">
      <w:rPr>
        <w:rStyle w:val="PageNumber"/>
        <w:lang w:val="fr-FR"/>
      </w:rPr>
      <w:t xml:space="preserve">: </w:t>
    </w:r>
    <w:r>
      <w:rPr>
        <w:rStyle w:val="PageNumber"/>
        <w:lang w:val="fr-FR"/>
      </w:rPr>
      <w:tab/>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9DBF3" w14:textId="77777777" w:rsidR="001B53F2" w:rsidRDefault="001B53F2">
    <w:pPr>
      <w:tabs>
        <w:tab w:val="center" w:pos="8245"/>
      </w:tabs>
      <w:spacing w:after="0"/>
    </w:pP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Arial" w:eastAsia="Arial" w:hAnsi="Arial" w:cs="Arial"/>
        <w:sz w:val="24"/>
      </w:rPr>
      <w:t>1</w:t>
    </w:r>
    <w:r>
      <w:rPr>
        <w:rFonts w:ascii="Arial" w:eastAsia="Arial" w:hAnsi="Arial" w:cs="Arial"/>
        <w:sz w:val="24"/>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F419" w14:textId="41DB5096" w:rsidR="001B53F2" w:rsidRDefault="001B53F2" w:rsidP="00470C01">
    <w:pPr>
      <w:pStyle w:val="Footer"/>
      <w:jc w:val="center"/>
      <w:rPr>
        <w:rFonts w:cs="Arial"/>
        <w:b w:val="0"/>
        <w:sz w:val="16"/>
        <w:szCs w:val="16"/>
      </w:rPr>
    </w:pPr>
    <w:r w:rsidRPr="00DB4438">
      <w:rPr>
        <w:rFonts w:cs="Arial"/>
        <w:sz w:val="16"/>
        <w:szCs w:val="16"/>
      </w:rPr>
      <w:t xml:space="preserve">Page </w:t>
    </w:r>
    <w:r w:rsidRPr="00DB4438">
      <w:rPr>
        <w:rFonts w:cs="Arial"/>
        <w:b w:val="0"/>
        <w:sz w:val="16"/>
        <w:szCs w:val="16"/>
      </w:rPr>
      <w:fldChar w:fldCharType="begin"/>
    </w:r>
    <w:r w:rsidRPr="00DB4438">
      <w:rPr>
        <w:rFonts w:cs="Arial"/>
        <w:sz w:val="16"/>
        <w:szCs w:val="16"/>
      </w:rPr>
      <w:instrText xml:space="preserve"> PAGE </w:instrText>
    </w:r>
    <w:r w:rsidRPr="00DB4438">
      <w:rPr>
        <w:rFonts w:cs="Arial"/>
        <w:b w:val="0"/>
        <w:sz w:val="16"/>
        <w:szCs w:val="16"/>
      </w:rPr>
      <w:fldChar w:fldCharType="separate"/>
    </w:r>
    <w:r w:rsidR="003B7BA4">
      <w:rPr>
        <w:rFonts w:cs="Arial"/>
        <w:noProof/>
        <w:sz w:val="16"/>
        <w:szCs w:val="16"/>
      </w:rPr>
      <w:t>115</w:t>
    </w:r>
    <w:r w:rsidRPr="00DB4438">
      <w:rPr>
        <w:rFonts w:cs="Arial"/>
        <w:b w:val="0"/>
        <w:sz w:val="16"/>
        <w:szCs w:val="16"/>
      </w:rPr>
      <w:fldChar w:fldCharType="end"/>
    </w:r>
    <w:r w:rsidRPr="00DB4438">
      <w:rPr>
        <w:rFonts w:cs="Arial"/>
        <w:sz w:val="16"/>
        <w:szCs w:val="16"/>
      </w:rPr>
      <w:t xml:space="preserve"> of </w:t>
    </w:r>
    <w:r w:rsidRPr="00DB4438">
      <w:rPr>
        <w:rFonts w:cs="Arial"/>
        <w:b w:val="0"/>
        <w:sz w:val="16"/>
        <w:szCs w:val="16"/>
      </w:rPr>
      <w:fldChar w:fldCharType="begin"/>
    </w:r>
    <w:r w:rsidRPr="00DB4438">
      <w:rPr>
        <w:rFonts w:cs="Arial"/>
        <w:sz w:val="16"/>
        <w:szCs w:val="16"/>
      </w:rPr>
      <w:instrText xml:space="preserve"> NUMPAGES  </w:instrText>
    </w:r>
    <w:r w:rsidRPr="00DB4438">
      <w:rPr>
        <w:rFonts w:cs="Arial"/>
        <w:b w:val="0"/>
        <w:sz w:val="16"/>
        <w:szCs w:val="16"/>
      </w:rPr>
      <w:fldChar w:fldCharType="separate"/>
    </w:r>
    <w:r w:rsidR="003B7BA4">
      <w:rPr>
        <w:rFonts w:cs="Arial"/>
        <w:noProof/>
        <w:sz w:val="16"/>
        <w:szCs w:val="16"/>
      </w:rPr>
      <w:t>186</w:t>
    </w:r>
    <w:r w:rsidRPr="00DB4438">
      <w:rPr>
        <w:rFonts w:cs="Arial"/>
        <w:b w:val="0"/>
        <w:sz w:val="16"/>
        <w:szCs w:val="16"/>
      </w:rPr>
      <w:fldChar w:fldCharType="end"/>
    </w:r>
  </w:p>
  <w:p w14:paraId="271533A2" w14:textId="77777777" w:rsidR="001B53F2" w:rsidRPr="002C039B" w:rsidRDefault="001B53F2" w:rsidP="00470C01">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53BA" w14:textId="77777777" w:rsidR="001B53F2" w:rsidRDefault="001B53F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A21A" w14:textId="2DA75DAD" w:rsidR="001B53F2" w:rsidRDefault="001B53F2" w:rsidP="00907246">
    <w:pPr>
      <w:pStyle w:val="Footer"/>
      <w:jc w:val="center"/>
      <w:rPr>
        <w:rFonts w:cs="Arial"/>
        <w:b w:val="0"/>
        <w:sz w:val="16"/>
        <w:szCs w:val="16"/>
      </w:rPr>
    </w:pPr>
    <w:r w:rsidRPr="00DB4438">
      <w:rPr>
        <w:rFonts w:cs="Arial"/>
        <w:sz w:val="16"/>
        <w:szCs w:val="16"/>
      </w:rPr>
      <w:t xml:space="preserve">Page </w:t>
    </w:r>
    <w:r w:rsidRPr="00DB4438">
      <w:rPr>
        <w:rFonts w:cs="Arial"/>
        <w:b w:val="0"/>
        <w:sz w:val="16"/>
        <w:szCs w:val="16"/>
      </w:rPr>
      <w:fldChar w:fldCharType="begin"/>
    </w:r>
    <w:r w:rsidRPr="00DB4438">
      <w:rPr>
        <w:rFonts w:cs="Arial"/>
        <w:sz w:val="16"/>
        <w:szCs w:val="16"/>
      </w:rPr>
      <w:instrText xml:space="preserve"> PAGE </w:instrText>
    </w:r>
    <w:r w:rsidRPr="00DB4438">
      <w:rPr>
        <w:rFonts w:cs="Arial"/>
        <w:b w:val="0"/>
        <w:sz w:val="16"/>
        <w:szCs w:val="16"/>
      </w:rPr>
      <w:fldChar w:fldCharType="separate"/>
    </w:r>
    <w:r w:rsidR="003B7BA4">
      <w:rPr>
        <w:rFonts w:cs="Arial"/>
        <w:noProof/>
        <w:sz w:val="16"/>
        <w:szCs w:val="16"/>
      </w:rPr>
      <w:t>39</w:t>
    </w:r>
    <w:r w:rsidRPr="00DB4438">
      <w:rPr>
        <w:rFonts w:cs="Arial"/>
        <w:b w:val="0"/>
        <w:sz w:val="16"/>
        <w:szCs w:val="16"/>
      </w:rPr>
      <w:fldChar w:fldCharType="end"/>
    </w:r>
    <w:r w:rsidRPr="00DB4438">
      <w:rPr>
        <w:rFonts w:cs="Arial"/>
        <w:sz w:val="16"/>
        <w:szCs w:val="16"/>
      </w:rPr>
      <w:t xml:space="preserve"> of </w:t>
    </w:r>
    <w:r w:rsidRPr="00DB4438">
      <w:rPr>
        <w:rFonts w:cs="Arial"/>
        <w:b w:val="0"/>
        <w:sz w:val="16"/>
        <w:szCs w:val="16"/>
      </w:rPr>
      <w:fldChar w:fldCharType="begin"/>
    </w:r>
    <w:r w:rsidRPr="00DB4438">
      <w:rPr>
        <w:rFonts w:cs="Arial"/>
        <w:sz w:val="16"/>
        <w:szCs w:val="16"/>
      </w:rPr>
      <w:instrText xml:space="preserve"> NUMPAGES  </w:instrText>
    </w:r>
    <w:r w:rsidRPr="00DB4438">
      <w:rPr>
        <w:rFonts w:cs="Arial"/>
        <w:b w:val="0"/>
        <w:sz w:val="16"/>
        <w:szCs w:val="16"/>
      </w:rPr>
      <w:fldChar w:fldCharType="separate"/>
    </w:r>
    <w:r w:rsidR="003B7BA4">
      <w:rPr>
        <w:rFonts w:cs="Arial"/>
        <w:noProof/>
        <w:sz w:val="16"/>
        <w:szCs w:val="16"/>
      </w:rPr>
      <w:t>186</w:t>
    </w:r>
    <w:r w:rsidRPr="00DB4438">
      <w:rPr>
        <w:rFonts w:cs="Arial"/>
        <w:b w:val="0"/>
        <w:sz w:val="16"/>
        <w:szCs w:val="16"/>
      </w:rPr>
      <w:fldChar w:fldCharType="end"/>
    </w:r>
  </w:p>
  <w:p w14:paraId="0E31916C" w14:textId="044AA945" w:rsidR="001B53F2" w:rsidRPr="00D72E6E" w:rsidRDefault="001B53F2" w:rsidP="00ED74A4">
    <w:pPr>
      <w:pStyle w:val="Footer"/>
      <w:rPr>
        <w:rStyle w:val="PageNumber"/>
        <w:lang w:val="fr-FR"/>
      </w:rPr>
    </w:pPr>
    <w:r>
      <w:rPr>
        <w:lang w:val="fr-FR"/>
      </w:rPr>
      <w:t>T</w:t>
    </w:r>
    <w:r w:rsidRPr="00D72E6E">
      <w:rPr>
        <w:lang w:val="fr-FR"/>
      </w:rPr>
      <w:t>ender</w:t>
    </w:r>
    <w:r w:rsidRPr="00D72E6E">
      <w:rPr>
        <w:lang w:val="fr-FR"/>
      </w:rPr>
      <w:tab/>
    </w:r>
    <w:r>
      <w:rPr>
        <w:rStyle w:val="PageNumber"/>
      </w:rPr>
      <w:fldChar w:fldCharType="begin"/>
    </w:r>
    <w:r w:rsidRPr="00D72E6E">
      <w:rPr>
        <w:rStyle w:val="PageNumber"/>
        <w:lang w:val="fr-FR"/>
      </w:rPr>
      <w:instrText xml:space="preserve"> PAGE </w:instrText>
    </w:r>
    <w:r>
      <w:rPr>
        <w:rStyle w:val="PageNumber"/>
      </w:rPr>
      <w:fldChar w:fldCharType="separate"/>
    </w:r>
    <w:r w:rsidR="003B7BA4">
      <w:rPr>
        <w:rStyle w:val="PageNumber"/>
        <w:noProof/>
        <w:lang w:val="fr-FR"/>
      </w:rPr>
      <w:t>39</w:t>
    </w:r>
    <w:r>
      <w:rPr>
        <w:rStyle w:val="PageNumber"/>
      </w:rPr>
      <w:fldChar w:fldCharType="end"/>
    </w:r>
    <w:r w:rsidRPr="00D72E6E">
      <w:rPr>
        <w:rStyle w:val="PageNumber"/>
        <w:lang w:val="fr-FR"/>
      </w:rPr>
      <w:tab/>
      <w:t>T2.</w:t>
    </w:r>
    <w:r>
      <w:rPr>
        <w:rStyle w:val="PageNumber"/>
        <w:lang w:val="fr-FR"/>
      </w:rPr>
      <w:t>2</w:t>
    </w:r>
    <w:r w:rsidRPr="00D72E6E">
      <w:rPr>
        <w:rStyle w:val="PageNumber"/>
        <w:lang w:val="fr-FR"/>
      </w:rPr>
      <w:t xml:space="preserve"> </w:t>
    </w:r>
  </w:p>
  <w:p w14:paraId="1EA484C6" w14:textId="77777777" w:rsidR="001B53F2" w:rsidRPr="008A574D" w:rsidRDefault="001B53F2" w:rsidP="00ED74A4">
    <w:pPr>
      <w:pStyle w:val="Footer"/>
      <w:rPr>
        <w:lang w:val="fr-FR"/>
      </w:rPr>
    </w:pPr>
    <w:r w:rsidRPr="00802A0F">
      <w:rPr>
        <w:rStyle w:val="PageNumber"/>
        <w:lang w:val="fr-FR"/>
      </w:rPr>
      <w:t xml:space="preserve">Part T2 : Returnable </w:t>
    </w:r>
    <w:r>
      <w:rPr>
        <w:rStyle w:val="PageNumber"/>
        <w:lang w:val="fr-FR"/>
      </w:rPr>
      <w:t>documents</w:t>
    </w:r>
    <w:r>
      <w:rPr>
        <w:rStyle w:val="PageNumber"/>
        <w:lang w:val="fr-FR"/>
      </w:rPr>
      <w:tab/>
    </w:r>
    <w:r>
      <w:rPr>
        <w:rStyle w:val="PageNumber"/>
        <w:lang w:val="fr-FR"/>
      </w:rPr>
      <w:tab/>
      <w:t>Returnable documents</w:t>
    </w:r>
  </w:p>
  <w:p w14:paraId="28865DAC" w14:textId="77777777" w:rsidR="001B53F2" w:rsidRDefault="001B53F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67C8E" w14:textId="1EB33B0F" w:rsidR="001B53F2" w:rsidRDefault="001B53F2" w:rsidP="00907246">
    <w:pPr>
      <w:pStyle w:val="Footer"/>
      <w:jc w:val="center"/>
      <w:rPr>
        <w:rFonts w:cs="Arial"/>
        <w:b w:val="0"/>
        <w:sz w:val="16"/>
        <w:szCs w:val="16"/>
      </w:rPr>
    </w:pPr>
    <w:r w:rsidRPr="00DB4438">
      <w:rPr>
        <w:rFonts w:cs="Arial"/>
        <w:sz w:val="16"/>
        <w:szCs w:val="16"/>
      </w:rPr>
      <w:t xml:space="preserve">Page </w:t>
    </w:r>
    <w:r w:rsidRPr="00DB4438">
      <w:rPr>
        <w:rFonts w:cs="Arial"/>
        <w:b w:val="0"/>
        <w:sz w:val="16"/>
        <w:szCs w:val="16"/>
      </w:rPr>
      <w:fldChar w:fldCharType="begin"/>
    </w:r>
    <w:r w:rsidRPr="00DB4438">
      <w:rPr>
        <w:rFonts w:cs="Arial"/>
        <w:sz w:val="16"/>
        <w:szCs w:val="16"/>
      </w:rPr>
      <w:instrText xml:space="preserve"> PAGE </w:instrText>
    </w:r>
    <w:r w:rsidRPr="00DB4438">
      <w:rPr>
        <w:rFonts w:cs="Arial"/>
        <w:b w:val="0"/>
        <w:sz w:val="16"/>
        <w:szCs w:val="16"/>
      </w:rPr>
      <w:fldChar w:fldCharType="separate"/>
    </w:r>
    <w:r w:rsidR="003B7BA4">
      <w:rPr>
        <w:rFonts w:cs="Arial"/>
        <w:noProof/>
        <w:sz w:val="16"/>
        <w:szCs w:val="16"/>
      </w:rPr>
      <w:t>43</w:t>
    </w:r>
    <w:r w:rsidRPr="00DB4438">
      <w:rPr>
        <w:rFonts w:cs="Arial"/>
        <w:b w:val="0"/>
        <w:sz w:val="16"/>
        <w:szCs w:val="16"/>
      </w:rPr>
      <w:fldChar w:fldCharType="end"/>
    </w:r>
    <w:r w:rsidRPr="00DB4438">
      <w:rPr>
        <w:rFonts w:cs="Arial"/>
        <w:sz w:val="16"/>
        <w:szCs w:val="16"/>
      </w:rPr>
      <w:t xml:space="preserve"> of </w:t>
    </w:r>
    <w:r w:rsidRPr="00DB4438">
      <w:rPr>
        <w:rFonts w:cs="Arial"/>
        <w:b w:val="0"/>
        <w:sz w:val="16"/>
        <w:szCs w:val="16"/>
      </w:rPr>
      <w:fldChar w:fldCharType="begin"/>
    </w:r>
    <w:r w:rsidRPr="00DB4438">
      <w:rPr>
        <w:rFonts w:cs="Arial"/>
        <w:sz w:val="16"/>
        <w:szCs w:val="16"/>
      </w:rPr>
      <w:instrText xml:space="preserve"> NUMPAGES  </w:instrText>
    </w:r>
    <w:r w:rsidRPr="00DB4438">
      <w:rPr>
        <w:rFonts w:cs="Arial"/>
        <w:b w:val="0"/>
        <w:sz w:val="16"/>
        <w:szCs w:val="16"/>
      </w:rPr>
      <w:fldChar w:fldCharType="separate"/>
    </w:r>
    <w:r w:rsidR="003B7BA4">
      <w:rPr>
        <w:rFonts w:cs="Arial"/>
        <w:noProof/>
        <w:sz w:val="16"/>
        <w:szCs w:val="16"/>
      </w:rPr>
      <w:t>186</w:t>
    </w:r>
    <w:r w:rsidRPr="00DB4438">
      <w:rPr>
        <w:rFonts w:cs="Arial"/>
        <w:b w:val="0"/>
        <w:sz w:val="16"/>
        <w:szCs w:val="16"/>
      </w:rPr>
      <w:fldChar w:fldCharType="end"/>
    </w:r>
  </w:p>
  <w:p w14:paraId="74850868" w14:textId="77777777" w:rsidR="001B53F2" w:rsidRDefault="001B53F2" w:rsidP="00907246">
    <w:pPr>
      <w:pStyle w:val="Footer"/>
      <w:rPr>
        <w:rFonts w:cs="Arial"/>
        <w:sz w:val="16"/>
        <w:szCs w:val="16"/>
      </w:rPr>
    </w:pPr>
    <w:r w:rsidRPr="006000E8">
      <w:rPr>
        <w:rFonts w:cs="Arial"/>
        <w:sz w:val="16"/>
        <w:szCs w:val="16"/>
      </w:rPr>
      <w:t>CONTRACT</w:t>
    </w:r>
  </w:p>
  <w:p w14:paraId="2EA08028" w14:textId="77777777" w:rsidR="001B53F2" w:rsidRDefault="001B53F2" w:rsidP="00907246">
    <w:pPr>
      <w:pStyle w:val="Footer"/>
      <w:rPr>
        <w:rFonts w:cs="Arial"/>
        <w:sz w:val="16"/>
        <w:szCs w:val="16"/>
      </w:rPr>
    </w:pPr>
    <w:r>
      <w:rPr>
        <w:rFonts w:cs="Arial"/>
        <w:sz w:val="16"/>
        <w:szCs w:val="16"/>
      </w:rPr>
      <w:t>Part C1: Agreement and contract data</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C1.1 Form of offer and acceptance</w:t>
    </w:r>
  </w:p>
  <w:p w14:paraId="5E615A77" w14:textId="77777777" w:rsidR="001B53F2" w:rsidRDefault="001B53F2" w:rsidP="00907246">
    <w:pPr>
      <w:pStyle w:val="Footer"/>
    </w:pPr>
    <w:r w:rsidRPr="008636A6">
      <w:rPr>
        <w:rFonts w:cs="Arial"/>
        <w:sz w:val="16"/>
        <w:szCs w:val="16"/>
        <w:lang w:val="de-DE"/>
      </w:rPr>
      <w:t>Reference no:</w:t>
    </w:r>
    <w:r w:rsidRPr="008636A6">
      <w:rPr>
        <w:szCs w:val="16"/>
        <w:lang w:val="de-DE"/>
      </w:rPr>
      <w:t xml:space="preserve"> </w:t>
    </w:r>
    <w:r>
      <w:rPr>
        <w:sz w:val="16"/>
        <w:szCs w:val="16"/>
        <w:lang w:val="de-DE"/>
      </w:rPr>
      <w:t>MNQ/SCM/xx/21-22</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A767" w14:textId="77777777" w:rsidR="001B53F2" w:rsidRDefault="001B53F2" w:rsidP="001028B3">
    <w:pPr>
      <w:pStyle w:val="Footer"/>
      <w:framePr w:wrap="around" w:vAnchor="text" w:hAnchor="margin" w:xAlign="center" w:y="1"/>
      <w:rPr>
        <w:rStyle w:val="PageNumber"/>
      </w:rPr>
    </w:pPr>
  </w:p>
  <w:p w14:paraId="61C3F322" w14:textId="4B6B22E6" w:rsidR="001B53F2" w:rsidRDefault="001B53F2" w:rsidP="001028B3">
    <w:pPr>
      <w:pStyle w:val="Footer"/>
      <w:jc w:val="center"/>
      <w:rPr>
        <w:rFonts w:cs="Arial"/>
        <w:b w:val="0"/>
        <w:sz w:val="16"/>
        <w:szCs w:val="16"/>
      </w:rPr>
    </w:pPr>
    <w:r w:rsidRPr="00DB4438">
      <w:rPr>
        <w:rFonts w:cs="Arial"/>
        <w:sz w:val="16"/>
        <w:szCs w:val="16"/>
      </w:rPr>
      <w:t xml:space="preserve">Page </w:t>
    </w:r>
    <w:r w:rsidRPr="00DB4438">
      <w:rPr>
        <w:rFonts w:cs="Arial"/>
        <w:b w:val="0"/>
        <w:sz w:val="16"/>
        <w:szCs w:val="16"/>
      </w:rPr>
      <w:fldChar w:fldCharType="begin"/>
    </w:r>
    <w:r w:rsidRPr="00DB4438">
      <w:rPr>
        <w:rFonts w:cs="Arial"/>
        <w:sz w:val="16"/>
        <w:szCs w:val="16"/>
      </w:rPr>
      <w:instrText xml:space="preserve"> PAGE </w:instrText>
    </w:r>
    <w:r w:rsidRPr="00DB4438">
      <w:rPr>
        <w:rFonts w:cs="Arial"/>
        <w:b w:val="0"/>
        <w:sz w:val="16"/>
        <w:szCs w:val="16"/>
      </w:rPr>
      <w:fldChar w:fldCharType="separate"/>
    </w:r>
    <w:r w:rsidR="003B7BA4">
      <w:rPr>
        <w:rFonts w:cs="Arial"/>
        <w:noProof/>
        <w:sz w:val="16"/>
        <w:szCs w:val="16"/>
      </w:rPr>
      <w:t>68</w:t>
    </w:r>
    <w:r w:rsidRPr="00DB4438">
      <w:rPr>
        <w:rFonts w:cs="Arial"/>
        <w:b w:val="0"/>
        <w:sz w:val="16"/>
        <w:szCs w:val="16"/>
      </w:rPr>
      <w:fldChar w:fldCharType="end"/>
    </w:r>
    <w:r w:rsidRPr="00DB4438">
      <w:rPr>
        <w:rFonts w:cs="Arial"/>
        <w:sz w:val="16"/>
        <w:szCs w:val="16"/>
      </w:rPr>
      <w:t xml:space="preserve"> of </w:t>
    </w:r>
    <w:r w:rsidRPr="00DB4438">
      <w:rPr>
        <w:rFonts w:cs="Arial"/>
        <w:b w:val="0"/>
        <w:sz w:val="16"/>
        <w:szCs w:val="16"/>
      </w:rPr>
      <w:fldChar w:fldCharType="begin"/>
    </w:r>
    <w:r w:rsidRPr="00DB4438">
      <w:rPr>
        <w:rFonts w:cs="Arial"/>
        <w:sz w:val="16"/>
        <w:szCs w:val="16"/>
      </w:rPr>
      <w:instrText xml:space="preserve"> NUMPAGES  </w:instrText>
    </w:r>
    <w:r w:rsidRPr="00DB4438">
      <w:rPr>
        <w:rFonts w:cs="Arial"/>
        <w:b w:val="0"/>
        <w:sz w:val="16"/>
        <w:szCs w:val="16"/>
      </w:rPr>
      <w:fldChar w:fldCharType="separate"/>
    </w:r>
    <w:r w:rsidR="003B7BA4">
      <w:rPr>
        <w:rFonts w:cs="Arial"/>
        <w:noProof/>
        <w:sz w:val="16"/>
        <w:szCs w:val="16"/>
      </w:rPr>
      <w:t>186</w:t>
    </w:r>
    <w:r w:rsidRPr="00DB4438">
      <w:rPr>
        <w:rFonts w:cs="Arial"/>
        <w:b w:val="0"/>
        <w:sz w:val="16"/>
        <w:szCs w:val="16"/>
      </w:rPr>
      <w:fldChar w:fldCharType="end"/>
    </w:r>
  </w:p>
  <w:p w14:paraId="35533B97" w14:textId="77777777" w:rsidR="001B53F2" w:rsidRDefault="001B53F2" w:rsidP="001028B3">
    <w:pPr>
      <w:pStyle w:val="Footer"/>
      <w:rPr>
        <w:rFonts w:cs="Arial"/>
        <w:sz w:val="16"/>
        <w:szCs w:val="16"/>
      </w:rPr>
    </w:pPr>
    <w:r w:rsidRPr="006000E8">
      <w:rPr>
        <w:rFonts w:cs="Arial"/>
        <w:sz w:val="16"/>
        <w:szCs w:val="16"/>
      </w:rPr>
      <w:t>CONTRACT</w:t>
    </w:r>
    <w:r>
      <w:rPr>
        <w:rFonts w:cs="Arial"/>
        <w:sz w:val="16"/>
        <w:szCs w:val="16"/>
      </w:rPr>
      <w:t>`</w:t>
    </w:r>
  </w:p>
  <w:p w14:paraId="5521DA55" w14:textId="77777777" w:rsidR="001B53F2" w:rsidRDefault="001B53F2" w:rsidP="001028B3">
    <w:pPr>
      <w:pStyle w:val="Footer"/>
      <w:rPr>
        <w:rFonts w:cs="Arial"/>
        <w:sz w:val="16"/>
        <w:szCs w:val="16"/>
      </w:rPr>
    </w:pPr>
    <w:r>
      <w:rPr>
        <w:rFonts w:cs="Arial"/>
        <w:sz w:val="16"/>
        <w:szCs w:val="16"/>
      </w:rPr>
      <w:t>Part C1: Agreement and contract data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A80C" w14:textId="77777777" w:rsidR="001B53F2" w:rsidRDefault="001B53F2" w:rsidP="001028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03A282" w14:textId="77777777" w:rsidR="001B53F2" w:rsidRDefault="001B53F2">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72FA" w14:textId="2E751099" w:rsidR="001B53F2" w:rsidRDefault="001B53F2" w:rsidP="001028B3">
    <w:pPr>
      <w:pStyle w:val="Footer"/>
      <w:jc w:val="center"/>
      <w:rPr>
        <w:rFonts w:cs="Arial"/>
        <w:b w:val="0"/>
        <w:sz w:val="16"/>
        <w:szCs w:val="16"/>
      </w:rPr>
    </w:pPr>
    <w:r w:rsidRPr="00DB4438">
      <w:rPr>
        <w:rFonts w:cs="Arial"/>
        <w:sz w:val="16"/>
        <w:szCs w:val="16"/>
      </w:rPr>
      <w:t xml:space="preserve">Page </w:t>
    </w:r>
    <w:r w:rsidRPr="00DB4438">
      <w:rPr>
        <w:rFonts w:cs="Arial"/>
        <w:b w:val="0"/>
        <w:sz w:val="16"/>
        <w:szCs w:val="16"/>
      </w:rPr>
      <w:fldChar w:fldCharType="begin"/>
    </w:r>
    <w:r w:rsidRPr="00DB4438">
      <w:rPr>
        <w:rFonts w:cs="Arial"/>
        <w:sz w:val="16"/>
        <w:szCs w:val="16"/>
      </w:rPr>
      <w:instrText xml:space="preserve"> PAGE </w:instrText>
    </w:r>
    <w:r w:rsidRPr="00DB4438">
      <w:rPr>
        <w:rFonts w:cs="Arial"/>
        <w:b w:val="0"/>
        <w:sz w:val="16"/>
        <w:szCs w:val="16"/>
      </w:rPr>
      <w:fldChar w:fldCharType="separate"/>
    </w:r>
    <w:r w:rsidR="003B7BA4">
      <w:rPr>
        <w:rFonts w:cs="Arial"/>
        <w:noProof/>
        <w:sz w:val="16"/>
        <w:szCs w:val="16"/>
      </w:rPr>
      <w:t>72</w:t>
    </w:r>
    <w:r w:rsidRPr="00DB4438">
      <w:rPr>
        <w:rFonts w:cs="Arial"/>
        <w:b w:val="0"/>
        <w:sz w:val="16"/>
        <w:szCs w:val="16"/>
      </w:rPr>
      <w:fldChar w:fldCharType="end"/>
    </w:r>
    <w:r w:rsidRPr="00DB4438">
      <w:rPr>
        <w:rFonts w:cs="Arial"/>
        <w:sz w:val="16"/>
        <w:szCs w:val="16"/>
      </w:rPr>
      <w:t xml:space="preserve"> of </w:t>
    </w:r>
    <w:r w:rsidRPr="00DB4438">
      <w:rPr>
        <w:rFonts w:cs="Arial"/>
        <w:b w:val="0"/>
        <w:sz w:val="16"/>
        <w:szCs w:val="16"/>
      </w:rPr>
      <w:fldChar w:fldCharType="begin"/>
    </w:r>
    <w:r w:rsidRPr="00DB4438">
      <w:rPr>
        <w:rFonts w:cs="Arial"/>
        <w:sz w:val="16"/>
        <w:szCs w:val="16"/>
      </w:rPr>
      <w:instrText xml:space="preserve"> NUMPAGES  </w:instrText>
    </w:r>
    <w:r w:rsidRPr="00DB4438">
      <w:rPr>
        <w:rFonts w:cs="Arial"/>
        <w:b w:val="0"/>
        <w:sz w:val="16"/>
        <w:szCs w:val="16"/>
      </w:rPr>
      <w:fldChar w:fldCharType="separate"/>
    </w:r>
    <w:r w:rsidR="003B7BA4">
      <w:rPr>
        <w:rFonts w:cs="Arial"/>
        <w:noProof/>
        <w:sz w:val="16"/>
        <w:szCs w:val="16"/>
      </w:rPr>
      <w:t>186</w:t>
    </w:r>
    <w:r w:rsidRPr="00DB4438">
      <w:rPr>
        <w:rFonts w:cs="Arial"/>
        <w:b w:val="0"/>
        <w:sz w:val="16"/>
        <w:szCs w:val="16"/>
      </w:rPr>
      <w:fldChar w:fldCharType="end"/>
    </w:r>
  </w:p>
  <w:p w14:paraId="3BDF9AF7" w14:textId="77777777" w:rsidR="001B53F2" w:rsidRDefault="001B53F2" w:rsidP="001028B3">
    <w:pPr>
      <w:pStyle w:val="Footer"/>
      <w:rPr>
        <w:rFonts w:cs="Arial"/>
        <w:sz w:val="16"/>
        <w:szCs w:val="16"/>
      </w:rPr>
    </w:pPr>
    <w:r w:rsidRPr="006000E8">
      <w:rPr>
        <w:rFonts w:cs="Arial"/>
        <w:sz w:val="16"/>
        <w:szCs w:val="16"/>
      </w:rPr>
      <w:t>CONTRACT</w:t>
    </w:r>
  </w:p>
  <w:p w14:paraId="0C48CDC6" w14:textId="77777777" w:rsidR="001B53F2" w:rsidRDefault="001B53F2" w:rsidP="001028B3">
    <w:pPr>
      <w:pStyle w:val="Footer"/>
      <w:rPr>
        <w:rFonts w:cs="Arial"/>
        <w:sz w:val="16"/>
        <w:szCs w:val="16"/>
      </w:rPr>
    </w:pPr>
    <w:r>
      <w:rPr>
        <w:rFonts w:cs="Arial"/>
        <w:sz w:val="16"/>
        <w:szCs w:val="16"/>
      </w:rPr>
      <w:t>Part C2: Pricing data</w:t>
    </w:r>
  </w:p>
  <w:p w14:paraId="600AE8D0" w14:textId="77777777" w:rsidR="001B53F2" w:rsidRPr="00461E19" w:rsidRDefault="001B53F2" w:rsidP="001028B3">
    <w:pPr>
      <w:pStyle w:val="Footer"/>
      <w:rPr>
        <w:rFonts w:cs="Arial"/>
        <w:b w:val="0"/>
        <w:sz w:val="16"/>
        <w:szCs w:val="16"/>
      </w:rPr>
    </w:pPr>
    <w:r w:rsidRPr="006000E8">
      <w:rPr>
        <w:rFonts w:cs="Arial"/>
        <w:sz w:val="16"/>
        <w:szCs w:val="16"/>
        <w:lang w:val="de-DE"/>
      </w:rPr>
      <w:t>Reference no:</w:t>
    </w:r>
    <w:r w:rsidRPr="00E33BE8">
      <w:rPr>
        <w:szCs w:val="16"/>
        <w:lang w:val="de-DE"/>
      </w:rPr>
      <w:t xml:space="preserve"> </w:t>
    </w:r>
    <w:r>
      <w:rPr>
        <w:sz w:val="16"/>
        <w:szCs w:val="16"/>
        <w:lang w:val="de-DE"/>
      </w:rPr>
      <w:t>MNQ/SCM/xx/21-22</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D497" w14:textId="41884014" w:rsidR="001B53F2" w:rsidRDefault="001B53F2" w:rsidP="001028B3">
    <w:pPr>
      <w:pStyle w:val="Footer"/>
      <w:jc w:val="center"/>
      <w:rPr>
        <w:rFonts w:cs="Arial"/>
        <w:b w:val="0"/>
        <w:sz w:val="16"/>
        <w:szCs w:val="16"/>
      </w:rPr>
    </w:pPr>
    <w:r w:rsidRPr="00DB4438">
      <w:rPr>
        <w:rFonts w:cs="Arial"/>
        <w:sz w:val="16"/>
        <w:szCs w:val="16"/>
      </w:rPr>
      <w:t xml:space="preserve">Page </w:t>
    </w:r>
    <w:r w:rsidRPr="00DB4438">
      <w:rPr>
        <w:rFonts w:cs="Arial"/>
        <w:b w:val="0"/>
        <w:sz w:val="16"/>
        <w:szCs w:val="16"/>
      </w:rPr>
      <w:fldChar w:fldCharType="begin"/>
    </w:r>
    <w:r w:rsidRPr="00DB4438">
      <w:rPr>
        <w:rFonts w:cs="Arial"/>
        <w:sz w:val="16"/>
        <w:szCs w:val="16"/>
      </w:rPr>
      <w:instrText xml:space="preserve"> PAGE </w:instrText>
    </w:r>
    <w:r w:rsidRPr="00DB4438">
      <w:rPr>
        <w:rFonts w:cs="Arial"/>
        <w:b w:val="0"/>
        <w:sz w:val="16"/>
        <w:szCs w:val="16"/>
      </w:rPr>
      <w:fldChar w:fldCharType="separate"/>
    </w:r>
    <w:r w:rsidR="003B7BA4">
      <w:rPr>
        <w:rFonts w:cs="Arial"/>
        <w:noProof/>
        <w:sz w:val="16"/>
        <w:szCs w:val="16"/>
      </w:rPr>
      <w:t>76</w:t>
    </w:r>
    <w:r w:rsidRPr="00DB4438">
      <w:rPr>
        <w:rFonts w:cs="Arial"/>
        <w:b w:val="0"/>
        <w:sz w:val="16"/>
        <w:szCs w:val="16"/>
      </w:rPr>
      <w:fldChar w:fldCharType="end"/>
    </w:r>
    <w:r w:rsidRPr="00DB4438">
      <w:rPr>
        <w:rFonts w:cs="Arial"/>
        <w:sz w:val="16"/>
        <w:szCs w:val="16"/>
      </w:rPr>
      <w:t xml:space="preserve"> of </w:t>
    </w:r>
    <w:r w:rsidRPr="00DB4438">
      <w:rPr>
        <w:rFonts w:cs="Arial"/>
        <w:b w:val="0"/>
        <w:sz w:val="16"/>
        <w:szCs w:val="16"/>
      </w:rPr>
      <w:fldChar w:fldCharType="begin"/>
    </w:r>
    <w:r w:rsidRPr="00DB4438">
      <w:rPr>
        <w:rFonts w:cs="Arial"/>
        <w:sz w:val="16"/>
        <w:szCs w:val="16"/>
      </w:rPr>
      <w:instrText xml:space="preserve"> NUMPAGES  </w:instrText>
    </w:r>
    <w:r w:rsidRPr="00DB4438">
      <w:rPr>
        <w:rFonts w:cs="Arial"/>
        <w:b w:val="0"/>
        <w:sz w:val="16"/>
        <w:szCs w:val="16"/>
      </w:rPr>
      <w:fldChar w:fldCharType="separate"/>
    </w:r>
    <w:r w:rsidR="003B7BA4">
      <w:rPr>
        <w:rFonts w:cs="Arial"/>
        <w:noProof/>
        <w:sz w:val="16"/>
        <w:szCs w:val="16"/>
      </w:rPr>
      <w:t>186</w:t>
    </w:r>
    <w:r w:rsidRPr="00DB4438">
      <w:rPr>
        <w:rFonts w:cs="Arial"/>
        <w:b w:val="0"/>
        <w:sz w:val="16"/>
        <w:szCs w:val="16"/>
      </w:rPr>
      <w:fldChar w:fldCharType="end"/>
    </w:r>
  </w:p>
  <w:p w14:paraId="3F75520A" w14:textId="77777777" w:rsidR="001B53F2" w:rsidRDefault="001B53F2" w:rsidP="001028B3">
    <w:pPr>
      <w:pStyle w:val="Footer"/>
      <w:rPr>
        <w:rFonts w:cs="Arial"/>
        <w:sz w:val="16"/>
        <w:szCs w:val="16"/>
      </w:rPr>
    </w:pPr>
    <w:r w:rsidRPr="006000E8">
      <w:rPr>
        <w:rFonts w:cs="Arial"/>
        <w:sz w:val="16"/>
        <w:szCs w:val="16"/>
      </w:rPr>
      <w:t>CONTRACT</w:t>
    </w:r>
  </w:p>
  <w:p w14:paraId="12D9116B" w14:textId="77777777" w:rsidR="001B53F2" w:rsidRDefault="001B53F2" w:rsidP="001028B3">
    <w:pPr>
      <w:pStyle w:val="Footer"/>
      <w:rPr>
        <w:rFonts w:cs="Arial"/>
        <w:sz w:val="16"/>
        <w:szCs w:val="16"/>
      </w:rPr>
    </w:pPr>
    <w:r>
      <w:rPr>
        <w:rFonts w:cs="Arial"/>
        <w:sz w:val="16"/>
        <w:szCs w:val="16"/>
      </w:rPr>
      <w:t>Part C2: Pricing data</w:t>
    </w:r>
    <w:r>
      <w:rPr>
        <w:rFonts w:cs="Arial"/>
        <w:sz w:val="16"/>
        <w:szCs w:val="16"/>
      </w:rPr>
      <w:tab/>
    </w:r>
    <w:r>
      <w:rPr>
        <w:rFonts w:cs="Arial"/>
        <w:sz w:val="16"/>
        <w:szCs w:val="16"/>
      </w:rPr>
      <w:tab/>
      <w:t>C2.1 Pricing instruction</w:t>
    </w:r>
  </w:p>
  <w:p w14:paraId="2C7DE9CC" w14:textId="77777777" w:rsidR="001B53F2" w:rsidRPr="00461E19" w:rsidRDefault="001B53F2" w:rsidP="001028B3">
    <w:pPr>
      <w:pStyle w:val="Footer"/>
      <w:ind w:left="6808"/>
      <w:jc w:val="right"/>
      <w:rPr>
        <w:rFonts w:cs="Arial"/>
        <w:b w:val="0"/>
        <w:sz w:val="16"/>
        <w:szCs w:val="16"/>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EB9FF" w14:textId="77777777" w:rsidR="001B53F2" w:rsidRDefault="001B53F2">
    <w:pPr>
      <w:tabs>
        <w:tab w:val="center" w:pos="8245"/>
      </w:tabs>
      <w:spacing w:after="0"/>
    </w:pP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Arial" w:eastAsia="Arial" w:hAnsi="Arial" w:cs="Arial"/>
        <w:sz w:val="24"/>
      </w:rPr>
      <w:t>1</w:t>
    </w:r>
    <w:r>
      <w:rPr>
        <w:rFonts w:ascii="Arial" w:eastAsia="Arial" w:hAnsi="Arial" w:cs="Arial"/>
        <w:sz w:val="24"/>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229A" w14:textId="77777777" w:rsidR="001B53F2" w:rsidRDefault="001B53F2">
    <w:pPr>
      <w:tabs>
        <w:tab w:val="center" w:pos="8245"/>
      </w:tabs>
      <w:spacing w:after="0"/>
    </w:pPr>
    <w:r>
      <w:rPr>
        <w:rFonts w:ascii="Arial" w:eastAsia="Arial" w:hAnsi="Arial" w:cs="Arial"/>
        <w:sz w:val="24"/>
      </w:rPr>
      <w:t xml:space="preserve"> </w:t>
    </w:r>
    <w:r>
      <w:rPr>
        <w:rFonts w:ascii="Arial" w:eastAsia="Arial" w:hAnsi="Arial" w:cs="Arial"/>
        <w:sz w:val="2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07F42" w14:textId="77777777" w:rsidR="000E09CA" w:rsidRDefault="000E09CA">
      <w:pPr>
        <w:spacing w:after="0" w:line="240" w:lineRule="auto"/>
      </w:pPr>
      <w:r>
        <w:separator/>
      </w:r>
    </w:p>
  </w:footnote>
  <w:footnote w:type="continuationSeparator" w:id="0">
    <w:p w14:paraId="5DD30738" w14:textId="77777777" w:rsidR="000E09CA" w:rsidRDefault="000E09CA">
      <w:pPr>
        <w:spacing w:after="0" w:line="240" w:lineRule="auto"/>
      </w:pPr>
      <w:r>
        <w:continuationSeparator/>
      </w:r>
    </w:p>
  </w:footnote>
  <w:footnote w:id="1">
    <w:p w14:paraId="55E8ACFB" w14:textId="77777777" w:rsidR="001B53F2" w:rsidRDefault="001B53F2"/>
    <w:p w14:paraId="5A40F857" w14:textId="77777777" w:rsidR="001B53F2" w:rsidRDefault="001B53F2" w:rsidP="00615247">
      <w:pPr>
        <w:pStyle w:val="FootnoteText"/>
      </w:pPr>
    </w:p>
  </w:footnote>
  <w:footnote w:id="2">
    <w:p w14:paraId="098415AC" w14:textId="77777777" w:rsidR="001B53F2" w:rsidRDefault="001B53F2" w:rsidP="00615247">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2B4028D3" w14:textId="77777777" w:rsidR="001B53F2" w:rsidRDefault="001B53F2" w:rsidP="00F44114">
      <w:pPr>
        <w:pStyle w:val="FootnoteText"/>
        <w:widowControl w:val="0"/>
        <w:numPr>
          <w:ilvl w:val="0"/>
          <w:numId w:val="117"/>
        </w:numPr>
        <w:tabs>
          <w:tab w:val="clear" w:pos="9769"/>
        </w:tabs>
        <w:jc w:val="left"/>
        <w:rPr>
          <w:rFonts w:ascii="Arial Narrow" w:hAnsi="Arial Narrow"/>
        </w:rPr>
      </w:pPr>
      <w:r>
        <w:rPr>
          <w:rFonts w:ascii="Arial Narrow" w:hAnsi="Arial Narrow"/>
        </w:rPr>
        <w:t>a member of –</w:t>
      </w:r>
    </w:p>
    <w:p w14:paraId="576AE91D" w14:textId="77777777" w:rsidR="001B53F2" w:rsidRDefault="001B53F2" w:rsidP="00F44114">
      <w:pPr>
        <w:pStyle w:val="FootnoteText"/>
        <w:widowControl w:val="0"/>
        <w:numPr>
          <w:ilvl w:val="1"/>
          <w:numId w:val="117"/>
        </w:numPr>
        <w:tabs>
          <w:tab w:val="clear" w:pos="1620"/>
          <w:tab w:val="clear" w:pos="9769"/>
          <w:tab w:val="num" w:pos="1134"/>
        </w:tabs>
        <w:ind w:hanging="1053"/>
        <w:jc w:val="left"/>
        <w:rPr>
          <w:rFonts w:ascii="Arial Narrow" w:hAnsi="Arial Narrow"/>
        </w:rPr>
      </w:pPr>
      <w:r>
        <w:rPr>
          <w:rFonts w:ascii="Arial Narrow" w:hAnsi="Arial Narrow"/>
        </w:rPr>
        <w:t>any municipal council;</w:t>
      </w:r>
    </w:p>
    <w:p w14:paraId="3B7DDBCC" w14:textId="77777777" w:rsidR="001B53F2" w:rsidRDefault="001B53F2" w:rsidP="00F44114">
      <w:pPr>
        <w:pStyle w:val="FootnoteText"/>
        <w:widowControl w:val="0"/>
        <w:numPr>
          <w:ilvl w:val="1"/>
          <w:numId w:val="117"/>
        </w:numPr>
        <w:tabs>
          <w:tab w:val="clear" w:pos="1620"/>
          <w:tab w:val="clear" w:pos="9769"/>
          <w:tab w:val="num" w:pos="1134"/>
        </w:tabs>
        <w:ind w:hanging="1053"/>
        <w:jc w:val="left"/>
        <w:rPr>
          <w:rFonts w:ascii="Arial Narrow" w:hAnsi="Arial Narrow"/>
        </w:rPr>
      </w:pPr>
      <w:r>
        <w:rPr>
          <w:rFonts w:ascii="Arial Narrow" w:hAnsi="Arial Narrow"/>
        </w:rPr>
        <w:t>any provincial legislature; or</w:t>
      </w:r>
    </w:p>
    <w:p w14:paraId="6665E7EA" w14:textId="77777777" w:rsidR="001B53F2" w:rsidRDefault="001B53F2" w:rsidP="00F44114">
      <w:pPr>
        <w:pStyle w:val="FootnoteText"/>
        <w:widowControl w:val="0"/>
        <w:numPr>
          <w:ilvl w:val="1"/>
          <w:numId w:val="117"/>
        </w:numPr>
        <w:tabs>
          <w:tab w:val="clear" w:pos="1620"/>
          <w:tab w:val="clear" w:pos="9769"/>
          <w:tab w:val="num" w:pos="1134"/>
        </w:tabs>
        <w:ind w:hanging="1053"/>
        <w:jc w:val="left"/>
        <w:rPr>
          <w:rFonts w:ascii="Arial Narrow" w:hAnsi="Arial Narrow"/>
        </w:rPr>
      </w:pPr>
      <w:r>
        <w:rPr>
          <w:rFonts w:ascii="Arial Narrow" w:hAnsi="Arial Narrow"/>
        </w:rPr>
        <w:t>the national Assembly or the national Council of provinces;</w:t>
      </w:r>
    </w:p>
    <w:p w14:paraId="6E7EEECC" w14:textId="77777777" w:rsidR="001B53F2" w:rsidRDefault="001B53F2" w:rsidP="00615247">
      <w:pPr>
        <w:pStyle w:val="FootnoteText"/>
        <w:ind w:left="567"/>
        <w:rPr>
          <w:rFonts w:ascii="Arial Narrow" w:hAnsi="Arial Narrow"/>
        </w:rPr>
      </w:pPr>
    </w:p>
    <w:p w14:paraId="169BEC71" w14:textId="77777777" w:rsidR="001B53F2" w:rsidRDefault="001B53F2" w:rsidP="00F44114">
      <w:pPr>
        <w:pStyle w:val="FootnoteText"/>
        <w:widowControl w:val="0"/>
        <w:numPr>
          <w:ilvl w:val="0"/>
          <w:numId w:val="117"/>
        </w:numPr>
        <w:tabs>
          <w:tab w:val="clear" w:pos="9769"/>
        </w:tabs>
        <w:jc w:val="left"/>
        <w:rPr>
          <w:rFonts w:ascii="Arial Narrow" w:hAnsi="Arial Narrow"/>
        </w:rPr>
      </w:pPr>
      <w:r>
        <w:rPr>
          <w:rFonts w:ascii="Arial Narrow" w:hAnsi="Arial Narrow"/>
        </w:rPr>
        <w:t>a member of the board of directors of any municipal entity;</w:t>
      </w:r>
    </w:p>
    <w:p w14:paraId="76CA66EA" w14:textId="77777777" w:rsidR="001B53F2" w:rsidRDefault="001B53F2" w:rsidP="00F44114">
      <w:pPr>
        <w:pStyle w:val="FootnoteText"/>
        <w:widowControl w:val="0"/>
        <w:numPr>
          <w:ilvl w:val="0"/>
          <w:numId w:val="117"/>
        </w:numPr>
        <w:tabs>
          <w:tab w:val="clear" w:pos="9769"/>
        </w:tabs>
        <w:jc w:val="left"/>
        <w:rPr>
          <w:rFonts w:ascii="Arial Narrow" w:hAnsi="Arial Narrow"/>
        </w:rPr>
      </w:pPr>
      <w:r>
        <w:rPr>
          <w:rFonts w:ascii="Arial Narrow" w:hAnsi="Arial Narrow"/>
        </w:rPr>
        <w:t>an official of any municipality or municipal entity;</w:t>
      </w:r>
    </w:p>
    <w:p w14:paraId="4DDB243B" w14:textId="77777777" w:rsidR="001B53F2" w:rsidRDefault="001B53F2" w:rsidP="00F44114">
      <w:pPr>
        <w:pStyle w:val="FootnoteText"/>
        <w:widowControl w:val="0"/>
        <w:numPr>
          <w:ilvl w:val="0"/>
          <w:numId w:val="117"/>
        </w:numPr>
        <w:tabs>
          <w:tab w:val="clear" w:pos="9769"/>
        </w:tabs>
        <w:jc w:val="left"/>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B09C3C6" w14:textId="77777777" w:rsidR="001B53F2" w:rsidRDefault="001B53F2" w:rsidP="00F44114">
      <w:pPr>
        <w:pStyle w:val="FootnoteText"/>
        <w:widowControl w:val="0"/>
        <w:numPr>
          <w:ilvl w:val="0"/>
          <w:numId w:val="117"/>
        </w:numPr>
        <w:tabs>
          <w:tab w:val="clear" w:pos="9769"/>
        </w:tabs>
        <w:jc w:val="left"/>
        <w:rPr>
          <w:rFonts w:ascii="Arial Narrow" w:hAnsi="Arial Narrow"/>
        </w:rPr>
      </w:pPr>
      <w:r>
        <w:rPr>
          <w:rFonts w:ascii="Arial Narrow" w:hAnsi="Arial Narrow"/>
        </w:rPr>
        <w:t>a member of the accounting authority of any national or provincial public entity; or</w:t>
      </w:r>
    </w:p>
    <w:p w14:paraId="70A862AF" w14:textId="77777777" w:rsidR="001B53F2" w:rsidRDefault="001B53F2" w:rsidP="00F44114">
      <w:pPr>
        <w:pStyle w:val="FootnoteText"/>
        <w:widowControl w:val="0"/>
        <w:numPr>
          <w:ilvl w:val="0"/>
          <w:numId w:val="117"/>
        </w:numPr>
        <w:tabs>
          <w:tab w:val="clear" w:pos="9769"/>
        </w:tabs>
        <w:jc w:val="left"/>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77A09" w14:textId="77777777" w:rsidR="001B53F2" w:rsidRDefault="001B53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318110" w14:textId="77777777" w:rsidR="001B53F2" w:rsidRDefault="001B53F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65C4" w14:textId="45DE316A" w:rsidR="001B53F2" w:rsidRDefault="001B53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83A">
      <w:rPr>
        <w:rStyle w:val="PageNumber"/>
        <w:noProof/>
      </w:rPr>
      <w:t>20</w:t>
    </w:r>
    <w:r>
      <w:rPr>
        <w:rStyle w:val="PageNumber"/>
      </w:rPr>
      <w:fldChar w:fldCharType="end"/>
    </w:r>
  </w:p>
  <w:p w14:paraId="431DCA33" w14:textId="77777777" w:rsidR="001B53F2" w:rsidRDefault="001B53F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AA2FA" w14:textId="34860634" w:rsidR="001B53F2" w:rsidRDefault="001B53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7BA4">
      <w:rPr>
        <w:rStyle w:val="PageNumber"/>
        <w:noProof/>
      </w:rPr>
      <w:t>185</w:t>
    </w:r>
    <w:r>
      <w:rPr>
        <w:rStyle w:val="PageNumber"/>
      </w:rPr>
      <w:fldChar w:fldCharType="end"/>
    </w:r>
  </w:p>
  <w:p w14:paraId="75FB3FA3" w14:textId="77777777" w:rsidR="001B53F2" w:rsidRDefault="001B53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DC0B756"/>
    <w:lvl w:ilvl="0">
      <w:numFmt w:val="decimal"/>
      <w:pStyle w:val="ListBullet2"/>
      <w:lvlText w:val="*"/>
      <w:lvlJc w:val="left"/>
    </w:lvl>
  </w:abstractNum>
  <w:abstractNum w:abstractNumId="1" w15:restartNumberingAfterBreak="0">
    <w:nsid w:val="00B67C06"/>
    <w:multiLevelType w:val="hybridMultilevel"/>
    <w:tmpl w:val="AF58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00568"/>
    <w:multiLevelType w:val="hybridMultilevel"/>
    <w:tmpl w:val="1FC88744"/>
    <w:lvl w:ilvl="0" w:tplc="B07612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008788">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3EC2E2">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46BC42">
      <w:start w:val="1"/>
      <w:numFmt w:val="lowerLetter"/>
      <w:lvlRestart w:val="0"/>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D8BB6E">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443126">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8E7204">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EE3620">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F2E1C4">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2D2195"/>
    <w:multiLevelType w:val="hybridMultilevel"/>
    <w:tmpl w:val="0652D3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2800F4C"/>
    <w:multiLevelType w:val="hybridMultilevel"/>
    <w:tmpl w:val="BE846CBC"/>
    <w:lvl w:ilvl="0" w:tplc="223CB4F0">
      <w:start w:val="1"/>
      <w:numFmt w:val="lowerLetter"/>
      <w:lvlText w:val="%1)"/>
      <w:lvlJc w:val="left"/>
      <w:pPr>
        <w:tabs>
          <w:tab w:val="num" w:pos="1704"/>
        </w:tabs>
        <w:ind w:left="1704" w:hanging="570"/>
      </w:pPr>
      <w:rPr>
        <w:rFonts w:hint="default"/>
      </w:rPr>
    </w:lvl>
    <w:lvl w:ilvl="1" w:tplc="0998792E">
      <w:start w:val="1"/>
      <w:numFmt w:val="lowerRoman"/>
      <w:lvlText w:val="%2)"/>
      <w:lvlJc w:val="left"/>
      <w:pPr>
        <w:tabs>
          <w:tab w:val="num" w:pos="2574"/>
        </w:tabs>
        <w:ind w:left="2574" w:hanging="720"/>
      </w:pPr>
      <w:rPr>
        <w:rFonts w:hint="default"/>
      </w:r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15:restartNumberingAfterBreak="0">
    <w:nsid w:val="035D44F8"/>
    <w:multiLevelType w:val="hybridMultilevel"/>
    <w:tmpl w:val="AACA9300"/>
    <w:lvl w:ilvl="0" w:tplc="04090011">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B402B"/>
    <w:multiLevelType w:val="multilevel"/>
    <w:tmpl w:val="EBBC3DE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3ED5B5C"/>
    <w:multiLevelType w:val="hybridMultilevel"/>
    <w:tmpl w:val="5B986EB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41A0011"/>
    <w:multiLevelType w:val="hybridMultilevel"/>
    <w:tmpl w:val="9490F8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4833914"/>
    <w:multiLevelType w:val="hybridMultilevel"/>
    <w:tmpl w:val="B0FE7F94"/>
    <w:lvl w:ilvl="0" w:tplc="1C09000F">
      <w:start w:val="5"/>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04B24DAA"/>
    <w:multiLevelType w:val="hybridMultilevel"/>
    <w:tmpl w:val="8A86D014"/>
    <w:lvl w:ilvl="0" w:tplc="5680DC44">
      <w:numFmt w:val="bullet"/>
      <w:lvlText w:val=""/>
      <w:lvlJc w:val="left"/>
      <w:pPr>
        <w:tabs>
          <w:tab w:val="num" w:pos="2325"/>
        </w:tabs>
        <w:ind w:left="2325" w:hanging="720"/>
      </w:pPr>
      <w:rPr>
        <w:rFonts w:ascii="Wingdings" w:eastAsia="Times New Roman" w:hAnsi="Wingdings" w:cs="Arial" w:hint="default"/>
      </w:rPr>
    </w:lvl>
    <w:lvl w:ilvl="1" w:tplc="04090003" w:tentative="1">
      <w:start w:val="1"/>
      <w:numFmt w:val="bullet"/>
      <w:lvlText w:val="o"/>
      <w:lvlJc w:val="left"/>
      <w:pPr>
        <w:tabs>
          <w:tab w:val="num" w:pos="2325"/>
        </w:tabs>
        <w:ind w:left="2325" w:hanging="360"/>
      </w:pPr>
      <w:rPr>
        <w:rFonts w:ascii="Courier New" w:hAnsi="Courier New" w:hint="default"/>
      </w:rPr>
    </w:lvl>
    <w:lvl w:ilvl="2" w:tplc="04090005" w:tentative="1">
      <w:start w:val="1"/>
      <w:numFmt w:val="bullet"/>
      <w:lvlText w:val=""/>
      <w:lvlJc w:val="left"/>
      <w:pPr>
        <w:tabs>
          <w:tab w:val="num" w:pos="3045"/>
        </w:tabs>
        <w:ind w:left="3045" w:hanging="360"/>
      </w:pPr>
      <w:rPr>
        <w:rFonts w:ascii="Wingdings" w:hAnsi="Wingdings" w:hint="default"/>
      </w:rPr>
    </w:lvl>
    <w:lvl w:ilvl="3" w:tplc="04090001" w:tentative="1">
      <w:start w:val="1"/>
      <w:numFmt w:val="bullet"/>
      <w:lvlText w:val=""/>
      <w:lvlJc w:val="left"/>
      <w:pPr>
        <w:tabs>
          <w:tab w:val="num" w:pos="3765"/>
        </w:tabs>
        <w:ind w:left="3765" w:hanging="360"/>
      </w:pPr>
      <w:rPr>
        <w:rFonts w:ascii="Symbol" w:hAnsi="Symbol" w:hint="default"/>
      </w:rPr>
    </w:lvl>
    <w:lvl w:ilvl="4" w:tplc="04090003" w:tentative="1">
      <w:start w:val="1"/>
      <w:numFmt w:val="bullet"/>
      <w:lvlText w:val="o"/>
      <w:lvlJc w:val="left"/>
      <w:pPr>
        <w:tabs>
          <w:tab w:val="num" w:pos="4485"/>
        </w:tabs>
        <w:ind w:left="4485" w:hanging="360"/>
      </w:pPr>
      <w:rPr>
        <w:rFonts w:ascii="Courier New" w:hAnsi="Courier New" w:hint="default"/>
      </w:rPr>
    </w:lvl>
    <w:lvl w:ilvl="5" w:tplc="04090005" w:tentative="1">
      <w:start w:val="1"/>
      <w:numFmt w:val="bullet"/>
      <w:lvlText w:val=""/>
      <w:lvlJc w:val="left"/>
      <w:pPr>
        <w:tabs>
          <w:tab w:val="num" w:pos="5205"/>
        </w:tabs>
        <w:ind w:left="5205" w:hanging="360"/>
      </w:pPr>
      <w:rPr>
        <w:rFonts w:ascii="Wingdings" w:hAnsi="Wingdings" w:hint="default"/>
      </w:rPr>
    </w:lvl>
    <w:lvl w:ilvl="6" w:tplc="04090001" w:tentative="1">
      <w:start w:val="1"/>
      <w:numFmt w:val="bullet"/>
      <w:lvlText w:val=""/>
      <w:lvlJc w:val="left"/>
      <w:pPr>
        <w:tabs>
          <w:tab w:val="num" w:pos="5925"/>
        </w:tabs>
        <w:ind w:left="5925" w:hanging="360"/>
      </w:pPr>
      <w:rPr>
        <w:rFonts w:ascii="Symbol" w:hAnsi="Symbol" w:hint="default"/>
      </w:rPr>
    </w:lvl>
    <w:lvl w:ilvl="7" w:tplc="04090003" w:tentative="1">
      <w:start w:val="1"/>
      <w:numFmt w:val="bullet"/>
      <w:lvlText w:val="o"/>
      <w:lvlJc w:val="left"/>
      <w:pPr>
        <w:tabs>
          <w:tab w:val="num" w:pos="6645"/>
        </w:tabs>
        <w:ind w:left="6645" w:hanging="360"/>
      </w:pPr>
      <w:rPr>
        <w:rFonts w:ascii="Courier New" w:hAnsi="Courier New" w:hint="default"/>
      </w:rPr>
    </w:lvl>
    <w:lvl w:ilvl="8" w:tplc="04090005" w:tentative="1">
      <w:start w:val="1"/>
      <w:numFmt w:val="bullet"/>
      <w:lvlText w:val=""/>
      <w:lvlJc w:val="left"/>
      <w:pPr>
        <w:tabs>
          <w:tab w:val="num" w:pos="7365"/>
        </w:tabs>
        <w:ind w:left="7365" w:hanging="360"/>
      </w:pPr>
      <w:rPr>
        <w:rFonts w:ascii="Wingdings" w:hAnsi="Wingdings" w:hint="default"/>
      </w:rPr>
    </w:lvl>
  </w:abstractNum>
  <w:abstractNum w:abstractNumId="12" w15:restartNumberingAfterBreak="0">
    <w:nsid w:val="04D62667"/>
    <w:multiLevelType w:val="multilevel"/>
    <w:tmpl w:val="7994AC48"/>
    <w:styleLink w:val="MCCNo-NoBold"/>
    <w:lvl w:ilvl="0">
      <w:start w:val="1"/>
      <w:numFmt w:val="decimal"/>
      <w:lvlText w:val="%1."/>
      <w:lvlJc w:val="left"/>
      <w:pPr>
        <w:tabs>
          <w:tab w:val="num" w:pos="680"/>
        </w:tabs>
        <w:ind w:left="680" w:hanging="680"/>
      </w:pPr>
      <w:rPr>
        <w:rFonts w:ascii="Arial" w:hAnsi="Arial" w:hint="default"/>
        <w:b w:val="0"/>
        <w:i w:val="0"/>
        <w:sz w:val="22"/>
      </w:rPr>
    </w:lvl>
    <w:lvl w:ilvl="1">
      <w:start w:val="1"/>
      <w:numFmt w:val="decimal"/>
      <w:lvlText w:val="%1.%2."/>
      <w:lvlJc w:val="left"/>
      <w:pPr>
        <w:tabs>
          <w:tab w:val="num" w:pos="680"/>
        </w:tabs>
        <w:ind w:left="680" w:hanging="680"/>
      </w:pPr>
      <w:rPr>
        <w:rFonts w:ascii="Arial" w:hAnsi="Arial" w:hint="default"/>
        <w:b w:val="0"/>
        <w:i w:val="0"/>
        <w:sz w:val="22"/>
      </w:rPr>
    </w:lvl>
    <w:lvl w:ilvl="2">
      <w:start w:val="1"/>
      <w:numFmt w:val="decimal"/>
      <w:lvlText w:val="%1.%2.%3."/>
      <w:lvlJc w:val="left"/>
      <w:pPr>
        <w:tabs>
          <w:tab w:val="num" w:pos="680"/>
        </w:tabs>
        <w:ind w:left="680" w:hanging="680"/>
      </w:pPr>
      <w:rPr>
        <w:rFonts w:ascii="Arial" w:hAnsi="Arial" w:hint="default"/>
        <w:b w:val="0"/>
        <w:i w:val="0"/>
        <w:sz w:val="22"/>
      </w:rPr>
    </w:lvl>
    <w:lvl w:ilvl="3">
      <w:start w:val="1"/>
      <w:numFmt w:val="lowerLetter"/>
      <w:lvlText w:val="%4)"/>
      <w:lvlJc w:val="left"/>
      <w:pPr>
        <w:tabs>
          <w:tab w:val="num" w:pos="1247"/>
        </w:tabs>
        <w:ind w:left="1247" w:hanging="567"/>
      </w:pPr>
      <w:rPr>
        <w:rFonts w:ascii="Arial" w:hAnsi="Arial" w:hint="default"/>
        <w:b w:val="0"/>
        <w:i w:val="0"/>
        <w:sz w:val="22"/>
      </w:rPr>
    </w:lvl>
    <w:lvl w:ilvl="4">
      <w:start w:val="1"/>
      <w:numFmt w:val="lowerRoman"/>
      <w:lvlText w:val="%5)"/>
      <w:lvlJc w:val="left"/>
      <w:pPr>
        <w:tabs>
          <w:tab w:val="num" w:pos="1247"/>
        </w:tabs>
        <w:ind w:left="1247" w:hanging="567"/>
      </w:pPr>
      <w:rPr>
        <w:rFonts w:ascii="Arial" w:hAnsi="Arial" w:hint="default"/>
        <w:b w:val="0"/>
        <w:i w:val="0"/>
        <w:sz w:val="22"/>
      </w:rPr>
    </w:lvl>
    <w:lvl w:ilvl="5">
      <w:start w:val="1"/>
      <w:numFmt w:val="decimal"/>
      <w:lvlText w:val="%1.%2.%3.%4.%5.%6"/>
      <w:lvlJc w:val="left"/>
      <w:pPr>
        <w:tabs>
          <w:tab w:val="num" w:pos="567"/>
        </w:tabs>
        <w:ind w:left="851" w:hanging="851"/>
      </w:pPr>
      <w:rPr>
        <w:rFonts w:hint="default"/>
      </w:rPr>
    </w:lvl>
    <w:lvl w:ilvl="6">
      <w:start w:val="1"/>
      <w:numFmt w:val="decimal"/>
      <w:lvlText w:val="%1.%2.%3.%4.%5.%6.%7"/>
      <w:lvlJc w:val="left"/>
      <w:pPr>
        <w:tabs>
          <w:tab w:val="num" w:pos="567"/>
        </w:tabs>
        <w:ind w:left="851" w:hanging="851"/>
      </w:pPr>
      <w:rPr>
        <w:rFonts w:hint="default"/>
      </w:rPr>
    </w:lvl>
    <w:lvl w:ilvl="7">
      <w:start w:val="1"/>
      <w:numFmt w:val="decimal"/>
      <w:lvlText w:val="%1.%2.%3.%4.%5.%6.%7.%8"/>
      <w:lvlJc w:val="left"/>
      <w:pPr>
        <w:tabs>
          <w:tab w:val="num" w:pos="567"/>
        </w:tabs>
        <w:ind w:left="851" w:hanging="851"/>
      </w:pPr>
      <w:rPr>
        <w:rFonts w:hint="default"/>
      </w:rPr>
    </w:lvl>
    <w:lvl w:ilvl="8">
      <w:start w:val="1"/>
      <w:numFmt w:val="decimal"/>
      <w:lvlText w:val="%1.%2.%3.%4.%5.%6.%7.%8.%9"/>
      <w:lvlJc w:val="left"/>
      <w:pPr>
        <w:tabs>
          <w:tab w:val="num" w:pos="567"/>
        </w:tabs>
        <w:ind w:left="851" w:hanging="851"/>
      </w:pPr>
      <w:rPr>
        <w:rFonts w:hint="default"/>
      </w:rPr>
    </w:lvl>
  </w:abstractNum>
  <w:abstractNum w:abstractNumId="13" w15:restartNumberingAfterBreak="0">
    <w:nsid w:val="050A7A8C"/>
    <w:multiLevelType w:val="hybridMultilevel"/>
    <w:tmpl w:val="46EAD388"/>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4" w15:restartNumberingAfterBreak="0">
    <w:nsid w:val="05C50B10"/>
    <w:multiLevelType w:val="multilevel"/>
    <w:tmpl w:val="A1FA8B4E"/>
    <w:lvl w:ilvl="0">
      <w:start w:val="1"/>
      <w:numFmt w:val="decimal"/>
      <w:lvlText w:val="C3.%1"/>
      <w:lvlJc w:val="left"/>
      <w:pPr>
        <w:tabs>
          <w:tab w:val="num" w:pos="1134"/>
        </w:tabs>
        <w:ind w:left="1134" w:hanging="1134"/>
      </w:pPr>
      <w:rPr>
        <w:rFonts w:ascii="Arial Bold" w:hAnsi="Arial Bold" w:hint="default"/>
        <w:b/>
        <w:i w:val="0"/>
        <w:sz w:val="22"/>
        <w:szCs w:val="22"/>
      </w:rPr>
    </w:lvl>
    <w:lvl w:ilvl="1">
      <w:start w:val="1"/>
      <w:numFmt w:val="decimal"/>
      <w:lvlText w:val="C3.%1.%2"/>
      <w:lvlJc w:val="left"/>
      <w:pPr>
        <w:tabs>
          <w:tab w:val="num" w:pos="1134"/>
        </w:tabs>
        <w:ind w:left="1134" w:hanging="1134"/>
      </w:pPr>
      <w:rPr>
        <w:rFonts w:ascii="Arial Bold" w:hAnsi="Arial Bold" w:hint="default"/>
        <w:b/>
        <w:i w:val="0"/>
        <w:sz w:val="22"/>
        <w:szCs w:val="22"/>
      </w:rPr>
    </w:lvl>
    <w:lvl w:ilvl="2">
      <w:start w:val="1"/>
      <w:numFmt w:val="decimal"/>
      <w:lvlText w:val="C3.%1.%2.%3"/>
      <w:lvlJc w:val="left"/>
      <w:pPr>
        <w:tabs>
          <w:tab w:val="num" w:pos="1134"/>
        </w:tabs>
        <w:ind w:left="1134" w:hanging="1134"/>
      </w:pPr>
      <w:rPr>
        <w:rFonts w:ascii="Arial Bold" w:hAnsi="Arial Bold" w:hint="default"/>
        <w:b/>
        <w:i w:val="0"/>
        <w:sz w:val="22"/>
        <w:szCs w:val="22"/>
      </w:rPr>
    </w:lvl>
    <w:lvl w:ilvl="3">
      <w:start w:val="1"/>
      <w:numFmt w:val="decimal"/>
      <w:lvlText w:val="C3%1.%2.%3.%4"/>
      <w:lvlJc w:val="left"/>
      <w:pPr>
        <w:tabs>
          <w:tab w:val="num" w:pos="1134"/>
        </w:tabs>
        <w:ind w:left="1134" w:hanging="1134"/>
      </w:pPr>
      <w:rPr>
        <w:rFonts w:ascii="Arial Bold" w:hAnsi="Arial Bold"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6785836"/>
    <w:multiLevelType w:val="hybridMultilevel"/>
    <w:tmpl w:val="A2460056"/>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6" w15:restartNumberingAfterBreak="0">
    <w:nsid w:val="06E76A59"/>
    <w:multiLevelType w:val="multilevel"/>
    <w:tmpl w:val="413C0268"/>
    <w:lvl w:ilvl="0">
      <w:start w:val="4"/>
      <w:numFmt w:val="decimal"/>
      <w:lvlText w:val="C3.%1"/>
      <w:lvlJc w:val="left"/>
      <w:pPr>
        <w:tabs>
          <w:tab w:val="num" w:pos="1134"/>
        </w:tabs>
        <w:ind w:left="1134" w:hanging="1134"/>
      </w:pPr>
      <w:rPr>
        <w:rFonts w:ascii="Arial Bold" w:hAnsi="Arial Bold" w:hint="default"/>
        <w:b/>
        <w:i w:val="0"/>
        <w:sz w:val="22"/>
        <w:szCs w:val="22"/>
      </w:rPr>
    </w:lvl>
    <w:lvl w:ilvl="1">
      <w:start w:val="1"/>
      <w:numFmt w:val="decimal"/>
      <w:lvlText w:val="C3.%1.%2"/>
      <w:lvlJc w:val="left"/>
      <w:pPr>
        <w:tabs>
          <w:tab w:val="num" w:pos="1134"/>
        </w:tabs>
        <w:ind w:left="1134" w:hanging="1134"/>
      </w:pPr>
      <w:rPr>
        <w:rFonts w:ascii="Arial Bold" w:hAnsi="Arial Bold" w:hint="default"/>
        <w:b/>
        <w:i w:val="0"/>
        <w:sz w:val="22"/>
        <w:szCs w:val="22"/>
      </w:rPr>
    </w:lvl>
    <w:lvl w:ilvl="2">
      <w:start w:val="1"/>
      <w:numFmt w:val="decimal"/>
      <w:lvlText w:val="C3.%1.%2.%3"/>
      <w:lvlJc w:val="left"/>
      <w:pPr>
        <w:tabs>
          <w:tab w:val="num" w:pos="1464"/>
        </w:tabs>
        <w:ind w:left="1464" w:hanging="1134"/>
      </w:pPr>
      <w:rPr>
        <w:rFonts w:ascii="Arial Bold" w:hAnsi="Arial Bold" w:hint="default"/>
        <w:b/>
        <w:i w:val="0"/>
        <w:color w:val="auto"/>
        <w:sz w:val="22"/>
        <w:szCs w:val="22"/>
      </w:rPr>
    </w:lvl>
    <w:lvl w:ilvl="3">
      <w:start w:val="1"/>
      <w:numFmt w:val="decimal"/>
      <w:lvlText w:val="C3.%1.%2.%3.%4"/>
      <w:lvlJc w:val="left"/>
      <w:pPr>
        <w:tabs>
          <w:tab w:val="num" w:pos="1134"/>
        </w:tabs>
        <w:ind w:left="1134" w:hanging="1134"/>
      </w:pPr>
      <w:rPr>
        <w:rFonts w:ascii="Arial" w:hAnsi="Arial"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9C7430B"/>
    <w:multiLevelType w:val="hybridMultilevel"/>
    <w:tmpl w:val="2BDE6B62"/>
    <w:lvl w:ilvl="0" w:tplc="A4DABE82">
      <w:start w:val="1"/>
      <w:numFmt w:val="lowerLetter"/>
      <w:lvlText w:val="%1)"/>
      <w:lvlJc w:val="left"/>
      <w:pPr>
        <w:tabs>
          <w:tab w:val="num" w:pos="570"/>
        </w:tabs>
        <w:ind w:left="570" w:hanging="570"/>
      </w:pPr>
      <w:rPr>
        <w:rFonts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09DC7AFA"/>
    <w:multiLevelType w:val="singleLevel"/>
    <w:tmpl w:val="251648F0"/>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0A2C66F8"/>
    <w:multiLevelType w:val="hybridMultilevel"/>
    <w:tmpl w:val="8610AF4C"/>
    <w:lvl w:ilvl="0" w:tplc="C61CAA5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A54674F"/>
    <w:multiLevelType w:val="multilevel"/>
    <w:tmpl w:val="06EAB3B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B394171"/>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DD55306"/>
    <w:multiLevelType w:val="multilevel"/>
    <w:tmpl w:val="862820F4"/>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E690D7E"/>
    <w:multiLevelType w:val="multilevel"/>
    <w:tmpl w:val="87B6D9DA"/>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FA72ED1"/>
    <w:multiLevelType w:val="hybridMultilevel"/>
    <w:tmpl w:val="7DB4C734"/>
    <w:lvl w:ilvl="0" w:tplc="04090001">
      <w:start w:val="1"/>
      <w:numFmt w:val="bullet"/>
      <w:lvlText w:val=""/>
      <w:lvlJc w:val="left"/>
      <w:pPr>
        <w:tabs>
          <w:tab w:val="num" w:pos="2145"/>
        </w:tabs>
        <w:ind w:left="2145" w:hanging="360"/>
      </w:pPr>
      <w:rPr>
        <w:rFonts w:ascii="Symbol" w:hAnsi="Symbol" w:hint="default"/>
      </w:rPr>
    </w:lvl>
    <w:lvl w:ilvl="1" w:tplc="04090003" w:tentative="1">
      <w:start w:val="1"/>
      <w:numFmt w:val="bullet"/>
      <w:lvlText w:val="o"/>
      <w:lvlJc w:val="left"/>
      <w:pPr>
        <w:tabs>
          <w:tab w:val="num" w:pos="2865"/>
        </w:tabs>
        <w:ind w:left="2865" w:hanging="360"/>
      </w:pPr>
      <w:rPr>
        <w:rFonts w:ascii="Courier New" w:hAnsi="Courier New" w:cs="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cs="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cs="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25" w15:restartNumberingAfterBreak="0">
    <w:nsid w:val="0FAA1607"/>
    <w:multiLevelType w:val="hybridMultilevel"/>
    <w:tmpl w:val="A28096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0FEA2C5F"/>
    <w:multiLevelType w:val="hybridMultilevel"/>
    <w:tmpl w:val="E794D2E0"/>
    <w:lvl w:ilvl="0" w:tplc="3540632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07E69FB"/>
    <w:multiLevelType w:val="hybridMultilevel"/>
    <w:tmpl w:val="52FC12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10E97674"/>
    <w:multiLevelType w:val="hybridMultilevel"/>
    <w:tmpl w:val="E2B4BF9A"/>
    <w:lvl w:ilvl="0" w:tplc="11F2C248">
      <w:start w:val="1"/>
      <w:numFmt w:val="lowerLetter"/>
      <w:lvlText w:val="(%1)"/>
      <w:lvlJc w:val="left"/>
      <w:pPr>
        <w:tabs>
          <w:tab w:val="num" w:pos="1440"/>
        </w:tabs>
        <w:ind w:left="1440" w:hanging="555"/>
      </w:pPr>
      <w:rPr>
        <w:rFonts w:hint="default"/>
      </w:rPr>
    </w:lvl>
    <w:lvl w:ilvl="1" w:tplc="08090019" w:tentative="1">
      <w:start w:val="1"/>
      <w:numFmt w:val="lowerLetter"/>
      <w:lvlText w:val="%2."/>
      <w:lvlJc w:val="left"/>
      <w:pPr>
        <w:tabs>
          <w:tab w:val="num" w:pos="1965"/>
        </w:tabs>
        <w:ind w:left="1965" w:hanging="360"/>
      </w:pPr>
    </w:lvl>
    <w:lvl w:ilvl="2" w:tplc="0809001B" w:tentative="1">
      <w:start w:val="1"/>
      <w:numFmt w:val="lowerRoman"/>
      <w:lvlText w:val="%3."/>
      <w:lvlJc w:val="right"/>
      <w:pPr>
        <w:tabs>
          <w:tab w:val="num" w:pos="2685"/>
        </w:tabs>
        <w:ind w:left="2685" w:hanging="180"/>
      </w:pPr>
    </w:lvl>
    <w:lvl w:ilvl="3" w:tplc="0809000F" w:tentative="1">
      <w:start w:val="1"/>
      <w:numFmt w:val="decimal"/>
      <w:lvlText w:val="%4."/>
      <w:lvlJc w:val="left"/>
      <w:pPr>
        <w:tabs>
          <w:tab w:val="num" w:pos="3405"/>
        </w:tabs>
        <w:ind w:left="3405" w:hanging="360"/>
      </w:pPr>
    </w:lvl>
    <w:lvl w:ilvl="4" w:tplc="08090019" w:tentative="1">
      <w:start w:val="1"/>
      <w:numFmt w:val="lowerLetter"/>
      <w:lvlText w:val="%5."/>
      <w:lvlJc w:val="left"/>
      <w:pPr>
        <w:tabs>
          <w:tab w:val="num" w:pos="4125"/>
        </w:tabs>
        <w:ind w:left="4125" w:hanging="360"/>
      </w:pPr>
    </w:lvl>
    <w:lvl w:ilvl="5" w:tplc="0809001B" w:tentative="1">
      <w:start w:val="1"/>
      <w:numFmt w:val="lowerRoman"/>
      <w:lvlText w:val="%6."/>
      <w:lvlJc w:val="right"/>
      <w:pPr>
        <w:tabs>
          <w:tab w:val="num" w:pos="4845"/>
        </w:tabs>
        <w:ind w:left="4845" w:hanging="180"/>
      </w:pPr>
    </w:lvl>
    <w:lvl w:ilvl="6" w:tplc="0809000F" w:tentative="1">
      <w:start w:val="1"/>
      <w:numFmt w:val="decimal"/>
      <w:lvlText w:val="%7."/>
      <w:lvlJc w:val="left"/>
      <w:pPr>
        <w:tabs>
          <w:tab w:val="num" w:pos="5565"/>
        </w:tabs>
        <w:ind w:left="5565" w:hanging="360"/>
      </w:pPr>
    </w:lvl>
    <w:lvl w:ilvl="7" w:tplc="08090019" w:tentative="1">
      <w:start w:val="1"/>
      <w:numFmt w:val="lowerLetter"/>
      <w:lvlText w:val="%8."/>
      <w:lvlJc w:val="left"/>
      <w:pPr>
        <w:tabs>
          <w:tab w:val="num" w:pos="6285"/>
        </w:tabs>
        <w:ind w:left="6285" w:hanging="360"/>
      </w:pPr>
    </w:lvl>
    <w:lvl w:ilvl="8" w:tplc="0809001B" w:tentative="1">
      <w:start w:val="1"/>
      <w:numFmt w:val="lowerRoman"/>
      <w:lvlText w:val="%9."/>
      <w:lvlJc w:val="right"/>
      <w:pPr>
        <w:tabs>
          <w:tab w:val="num" w:pos="7005"/>
        </w:tabs>
        <w:ind w:left="7005" w:hanging="180"/>
      </w:pPr>
    </w:lvl>
  </w:abstractNum>
  <w:abstractNum w:abstractNumId="29" w15:restartNumberingAfterBreak="0">
    <w:nsid w:val="10FE00FA"/>
    <w:multiLevelType w:val="multilevel"/>
    <w:tmpl w:val="1302B942"/>
    <w:lvl w:ilvl="0">
      <w:start w:val="2"/>
      <w:numFmt w:val="decimal"/>
      <w:lvlText w:val="C%1"/>
      <w:lvlJc w:val="left"/>
      <w:pPr>
        <w:tabs>
          <w:tab w:val="num" w:pos="1361"/>
        </w:tabs>
        <w:ind w:left="1361" w:hanging="1361"/>
      </w:pPr>
      <w:rPr>
        <w:rFonts w:hint="default"/>
      </w:rPr>
    </w:lvl>
    <w:lvl w:ilvl="1">
      <w:start w:val="1"/>
      <w:numFmt w:val="decimal"/>
      <w:lvlText w:val="C%1.%2"/>
      <w:lvlJc w:val="left"/>
      <w:pPr>
        <w:tabs>
          <w:tab w:val="num" w:pos="1361"/>
        </w:tabs>
        <w:ind w:left="1361" w:hanging="1361"/>
      </w:pPr>
      <w:rPr>
        <w:rFonts w:hint="default"/>
      </w:rPr>
    </w:lvl>
    <w:lvl w:ilvl="2">
      <w:start w:val="1"/>
      <w:numFmt w:val="decimal"/>
      <w:lvlText w:val="C%1.%2.%3"/>
      <w:lvlJc w:val="left"/>
      <w:pPr>
        <w:tabs>
          <w:tab w:val="num" w:pos="1361"/>
        </w:tabs>
        <w:ind w:left="1361" w:hanging="1361"/>
      </w:pPr>
      <w:rPr>
        <w:rFonts w:hint="default"/>
        <w:b w:val="0"/>
      </w:rPr>
    </w:lvl>
    <w:lvl w:ilvl="3">
      <w:start w:val="1"/>
      <w:numFmt w:val="decimal"/>
      <w:lvlText w:val="C%1.%2.%3.%4"/>
      <w:lvlJc w:val="left"/>
      <w:pPr>
        <w:tabs>
          <w:tab w:val="num" w:pos="1361"/>
        </w:tabs>
        <w:ind w:left="1361" w:hanging="1361"/>
      </w:pPr>
      <w:rPr>
        <w:rFonts w:hint="default"/>
        <w:i w:val="0"/>
        <w:color w:val="auto"/>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11046A78"/>
    <w:multiLevelType w:val="hybridMultilevel"/>
    <w:tmpl w:val="9F12F71E"/>
    <w:lvl w:ilvl="0" w:tplc="92506E76">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17A1FD7"/>
    <w:multiLevelType w:val="hybridMultilevel"/>
    <w:tmpl w:val="8BF4A72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11C02B5C"/>
    <w:multiLevelType w:val="singleLevel"/>
    <w:tmpl w:val="2DFEC404"/>
    <w:lvl w:ilvl="0">
      <w:start w:val="1"/>
      <w:numFmt w:val="lowerLetter"/>
      <w:lvlText w:val="%1)"/>
      <w:legacy w:legacy="1" w:legacySpace="0" w:legacyIndent="283"/>
      <w:lvlJc w:val="left"/>
      <w:pPr>
        <w:ind w:left="1276" w:hanging="283"/>
      </w:pPr>
      <w:rPr>
        <w:rFonts w:ascii="Arial" w:eastAsia="Times New Roman" w:hAnsi="Arial" w:cs="Arial"/>
        <w:b w:val="0"/>
        <w:i w:val="0"/>
        <w:sz w:val="20"/>
        <w:szCs w:val="20"/>
        <w:u w:val="none"/>
      </w:rPr>
    </w:lvl>
  </w:abstractNum>
  <w:abstractNum w:abstractNumId="33" w15:restartNumberingAfterBreak="0">
    <w:nsid w:val="139E492B"/>
    <w:multiLevelType w:val="multilevel"/>
    <w:tmpl w:val="0409001F"/>
    <w:styleLink w:val="Style1"/>
    <w:lvl w:ilvl="0">
      <w:start w:val="36"/>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42625B0"/>
    <w:multiLevelType w:val="multilevel"/>
    <w:tmpl w:val="32568D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15AE76FE"/>
    <w:multiLevelType w:val="hybridMultilevel"/>
    <w:tmpl w:val="D62CF430"/>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36" w15:restartNumberingAfterBreak="0">
    <w:nsid w:val="162126D5"/>
    <w:multiLevelType w:val="hybridMultilevel"/>
    <w:tmpl w:val="EAC4F154"/>
    <w:lvl w:ilvl="0" w:tplc="154EB374">
      <w:start w:val="1"/>
      <w:numFmt w:val="lowerRoman"/>
      <w:lvlText w:val="(%1)"/>
      <w:lvlJc w:val="right"/>
      <w:pPr>
        <w:tabs>
          <w:tab w:val="num" w:pos="2727"/>
        </w:tabs>
        <w:ind w:left="2727" w:hanging="567"/>
      </w:pPr>
      <w:rPr>
        <w:rFonts w:hint="default"/>
      </w:rPr>
    </w:lvl>
    <w:lvl w:ilvl="1" w:tplc="04090019" w:tentative="1">
      <w:start w:val="1"/>
      <w:numFmt w:val="lowerLetter"/>
      <w:lvlText w:val="%2."/>
      <w:lvlJc w:val="left"/>
      <w:pPr>
        <w:tabs>
          <w:tab w:val="num" w:pos="2466"/>
        </w:tabs>
        <w:ind w:left="2466" w:hanging="360"/>
      </w:pPr>
    </w:lvl>
    <w:lvl w:ilvl="2" w:tplc="0409001B" w:tentative="1">
      <w:start w:val="1"/>
      <w:numFmt w:val="lowerRoman"/>
      <w:lvlText w:val="%3."/>
      <w:lvlJc w:val="right"/>
      <w:pPr>
        <w:tabs>
          <w:tab w:val="num" w:pos="3186"/>
        </w:tabs>
        <w:ind w:left="3186" w:hanging="180"/>
      </w:pPr>
    </w:lvl>
    <w:lvl w:ilvl="3" w:tplc="0409000F" w:tentative="1">
      <w:start w:val="1"/>
      <w:numFmt w:val="decimal"/>
      <w:lvlText w:val="%4."/>
      <w:lvlJc w:val="left"/>
      <w:pPr>
        <w:tabs>
          <w:tab w:val="num" w:pos="3906"/>
        </w:tabs>
        <w:ind w:left="3906" w:hanging="360"/>
      </w:pPr>
    </w:lvl>
    <w:lvl w:ilvl="4" w:tplc="04090019" w:tentative="1">
      <w:start w:val="1"/>
      <w:numFmt w:val="lowerLetter"/>
      <w:lvlText w:val="%5."/>
      <w:lvlJc w:val="left"/>
      <w:pPr>
        <w:tabs>
          <w:tab w:val="num" w:pos="4626"/>
        </w:tabs>
        <w:ind w:left="4626" w:hanging="360"/>
      </w:pPr>
    </w:lvl>
    <w:lvl w:ilvl="5" w:tplc="0409001B" w:tentative="1">
      <w:start w:val="1"/>
      <w:numFmt w:val="lowerRoman"/>
      <w:lvlText w:val="%6."/>
      <w:lvlJc w:val="right"/>
      <w:pPr>
        <w:tabs>
          <w:tab w:val="num" w:pos="5346"/>
        </w:tabs>
        <w:ind w:left="5346" w:hanging="180"/>
      </w:pPr>
    </w:lvl>
    <w:lvl w:ilvl="6" w:tplc="0409000F" w:tentative="1">
      <w:start w:val="1"/>
      <w:numFmt w:val="decimal"/>
      <w:lvlText w:val="%7."/>
      <w:lvlJc w:val="left"/>
      <w:pPr>
        <w:tabs>
          <w:tab w:val="num" w:pos="6066"/>
        </w:tabs>
        <w:ind w:left="6066" w:hanging="360"/>
      </w:pPr>
    </w:lvl>
    <w:lvl w:ilvl="7" w:tplc="04090019" w:tentative="1">
      <w:start w:val="1"/>
      <w:numFmt w:val="lowerLetter"/>
      <w:lvlText w:val="%8."/>
      <w:lvlJc w:val="left"/>
      <w:pPr>
        <w:tabs>
          <w:tab w:val="num" w:pos="6786"/>
        </w:tabs>
        <w:ind w:left="6786" w:hanging="360"/>
      </w:pPr>
    </w:lvl>
    <w:lvl w:ilvl="8" w:tplc="0409001B" w:tentative="1">
      <w:start w:val="1"/>
      <w:numFmt w:val="lowerRoman"/>
      <w:lvlText w:val="%9."/>
      <w:lvlJc w:val="right"/>
      <w:pPr>
        <w:tabs>
          <w:tab w:val="num" w:pos="7506"/>
        </w:tabs>
        <w:ind w:left="7506" w:hanging="180"/>
      </w:pPr>
    </w:lvl>
  </w:abstractNum>
  <w:abstractNum w:abstractNumId="37" w15:restartNumberingAfterBreak="0">
    <w:nsid w:val="16B0154F"/>
    <w:multiLevelType w:val="hybridMultilevel"/>
    <w:tmpl w:val="36001AA8"/>
    <w:lvl w:ilvl="0" w:tplc="FFFFFFFF">
      <w:start w:val="1"/>
      <w:numFmt w:val="lowerLetter"/>
      <w:lvlText w:val="%1)"/>
      <w:lvlJc w:val="left"/>
      <w:pPr>
        <w:tabs>
          <w:tab w:val="num" w:pos="440"/>
        </w:tabs>
        <w:ind w:left="440" w:hanging="360"/>
      </w:pPr>
      <w:rPr>
        <w:rFonts w:hint="default"/>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AD04794"/>
    <w:multiLevelType w:val="hybridMultilevel"/>
    <w:tmpl w:val="8D3016B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1AE738CD"/>
    <w:multiLevelType w:val="hybridMultilevel"/>
    <w:tmpl w:val="0C6A79B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1BA40F4F"/>
    <w:multiLevelType w:val="hybridMultilevel"/>
    <w:tmpl w:val="D0E0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1BFE0EEA"/>
    <w:multiLevelType w:val="singleLevel"/>
    <w:tmpl w:val="021C3E92"/>
    <w:lvl w:ilvl="0">
      <w:start w:val="1"/>
      <w:numFmt w:val="bullet"/>
      <w:pStyle w:val="Bullets"/>
      <w:lvlText w:val=""/>
      <w:lvlJc w:val="left"/>
      <w:pPr>
        <w:tabs>
          <w:tab w:val="num" w:pos="360"/>
        </w:tabs>
        <w:ind w:left="340" w:hanging="340"/>
      </w:pPr>
      <w:rPr>
        <w:rFonts w:ascii="Symbol" w:hAnsi="Symbol" w:hint="default"/>
      </w:rPr>
    </w:lvl>
  </w:abstractNum>
  <w:abstractNum w:abstractNumId="43" w15:restartNumberingAfterBreak="0">
    <w:nsid w:val="1D590B1C"/>
    <w:multiLevelType w:val="multilevel"/>
    <w:tmpl w:val="A64EB29E"/>
    <w:lvl w:ilvl="0">
      <w:start w:val="6"/>
      <w:numFmt w:val="decimal"/>
      <w:lvlText w:val="C3.%1"/>
      <w:lvlJc w:val="left"/>
      <w:pPr>
        <w:tabs>
          <w:tab w:val="num" w:pos="1134"/>
        </w:tabs>
        <w:ind w:left="1134" w:hanging="1134"/>
      </w:pPr>
      <w:rPr>
        <w:rFonts w:ascii="Arial Bold" w:hAnsi="Arial Bold" w:hint="default"/>
        <w:b/>
        <w:i w:val="0"/>
        <w:sz w:val="22"/>
        <w:szCs w:val="22"/>
      </w:rPr>
    </w:lvl>
    <w:lvl w:ilvl="1">
      <w:start w:val="1"/>
      <w:numFmt w:val="decimal"/>
      <w:lvlText w:val="C3.%1.%2"/>
      <w:lvlJc w:val="left"/>
      <w:pPr>
        <w:tabs>
          <w:tab w:val="num" w:pos="1134"/>
        </w:tabs>
        <w:ind w:left="1134" w:hanging="1134"/>
      </w:pPr>
      <w:rPr>
        <w:rFonts w:ascii="Arial Bold" w:hAnsi="Arial Bold" w:hint="default"/>
        <w:b/>
        <w:i w:val="0"/>
        <w:sz w:val="22"/>
        <w:szCs w:val="22"/>
      </w:rPr>
    </w:lvl>
    <w:lvl w:ilvl="2">
      <w:start w:val="1"/>
      <w:numFmt w:val="decimal"/>
      <w:lvlText w:val="C3.%1.%2.%3"/>
      <w:lvlJc w:val="left"/>
      <w:pPr>
        <w:tabs>
          <w:tab w:val="num" w:pos="1464"/>
        </w:tabs>
        <w:ind w:left="1464" w:hanging="1134"/>
      </w:pPr>
      <w:rPr>
        <w:rFonts w:ascii="Arial Bold" w:hAnsi="Arial Bold" w:hint="default"/>
        <w:b/>
        <w:i w:val="0"/>
        <w:color w:val="auto"/>
        <w:sz w:val="22"/>
        <w:szCs w:val="22"/>
      </w:rPr>
    </w:lvl>
    <w:lvl w:ilvl="3">
      <w:start w:val="1"/>
      <w:numFmt w:val="decimal"/>
      <w:lvlText w:val="C3.%1.%2.%3.%4"/>
      <w:lvlJc w:val="left"/>
      <w:pPr>
        <w:tabs>
          <w:tab w:val="num" w:pos="1134"/>
        </w:tabs>
        <w:ind w:left="1134" w:hanging="1134"/>
      </w:pPr>
      <w:rPr>
        <w:rFonts w:ascii="Arial" w:hAnsi="Arial"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1D625ECA"/>
    <w:multiLevelType w:val="hybridMultilevel"/>
    <w:tmpl w:val="7CE02C1E"/>
    <w:lvl w:ilvl="0" w:tplc="1C090005">
      <w:start w:val="1"/>
      <w:numFmt w:val="bullet"/>
      <w:lvlText w:val=""/>
      <w:lvlJc w:val="left"/>
      <w:pPr>
        <w:ind w:left="1305" w:hanging="360"/>
      </w:pPr>
      <w:rPr>
        <w:rFonts w:ascii="Wingdings" w:hAnsi="Wingdings" w:hint="default"/>
      </w:rPr>
    </w:lvl>
    <w:lvl w:ilvl="1" w:tplc="1C090003" w:tentative="1">
      <w:start w:val="1"/>
      <w:numFmt w:val="bullet"/>
      <w:lvlText w:val="o"/>
      <w:lvlJc w:val="left"/>
      <w:pPr>
        <w:ind w:left="2025" w:hanging="360"/>
      </w:pPr>
      <w:rPr>
        <w:rFonts w:ascii="Courier New" w:hAnsi="Courier New" w:cs="Courier New" w:hint="default"/>
      </w:rPr>
    </w:lvl>
    <w:lvl w:ilvl="2" w:tplc="1C090005" w:tentative="1">
      <w:start w:val="1"/>
      <w:numFmt w:val="bullet"/>
      <w:lvlText w:val=""/>
      <w:lvlJc w:val="left"/>
      <w:pPr>
        <w:ind w:left="2745" w:hanging="360"/>
      </w:pPr>
      <w:rPr>
        <w:rFonts w:ascii="Wingdings" w:hAnsi="Wingdings" w:hint="default"/>
      </w:rPr>
    </w:lvl>
    <w:lvl w:ilvl="3" w:tplc="1C090001" w:tentative="1">
      <w:start w:val="1"/>
      <w:numFmt w:val="bullet"/>
      <w:lvlText w:val=""/>
      <w:lvlJc w:val="left"/>
      <w:pPr>
        <w:ind w:left="3465" w:hanging="360"/>
      </w:pPr>
      <w:rPr>
        <w:rFonts w:ascii="Symbol" w:hAnsi="Symbol" w:hint="default"/>
      </w:rPr>
    </w:lvl>
    <w:lvl w:ilvl="4" w:tplc="1C090003" w:tentative="1">
      <w:start w:val="1"/>
      <w:numFmt w:val="bullet"/>
      <w:lvlText w:val="o"/>
      <w:lvlJc w:val="left"/>
      <w:pPr>
        <w:ind w:left="4185" w:hanging="360"/>
      </w:pPr>
      <w:rPr>
        <w:rFonts w:ascii="Courier New" w:hAnsi="Courier New" w:cs="Courier New" w:hint="default"/>
      </w:rPr>
    </w:lvl>
    <w:lvl w:ilvl="5" w:tplc="1C090005" w:tentative="1">
      <w:start w:val="1"/>
      <w:numFmt w:val="bullet"/>
      <w:lvlText w:val=""/>
      <w:lvlJc w:val="left"/>
      <w:pPr>
        <w:ind w:left="4905" w:hanging="360"/>
      </w:pPr>
      <w:rPr>
        <w:rFonts w:ascii="Wingdings" w:hAnsi="Wingdings" w:hint="default"/>
      </w:rPr>
    </w:lvl>
    <w:lvl w:ilvl="6" w:tplc="1C090001" w:tentative="1">
      <w:start w:val="1"/>
      <w:numFmt w:val="bullet"/>
      <w:lvlText w:val=""/>
      <w:lvlJc w:val="left"/>
      <w:pPr>
        <w:ind w:left="5625" w:hanging="360"/>
      </w:pPr>
      <w:rPr>
        <w:rFonts w:ascii="Symbol" w:hAnsi="Symbol" w:hint="default"/>
      </w:rPr>
    </w:lvl>
    <w:lvl w:ilvl="7" w:tplc="1C090003" w:tentative="1">
      <w:start w:val="1"/>
      <w:numFmt w:val="bullet"/>
      <w:lvlText w:val="o"/>
      <w:lvlJc w:val="left"/>
      <w:pPr>
        <w:ind w:left="6345" w:hanging="360"/>
      </w:pPr>
      <w:rPr>
        <w:rFonts w:ascii="Courier New" w:hAnsi="Courier New" w:cs="Courier New" w:hint="default"/>
      </w:rPr>
    </w:lvl>
    <w:lvl w:ilvl="8" w:tplc="1C090005" w:tentative="1">
      <w:start w:val="1"/>
      <w:numFmt w:val="bullet"/>
      <w:lvlText w:val=""/>
      <w:lvlJc w:val="left"/>
      <w:pPr>
        <w:ind w:left="7065" w:hanging="360"/>
      </w:pPr>
      <w:rPr>
        <w:rFonts w:ascii="Wingdings" w:hAnsi="Wingdings" w:hint="default"/>
      </w:rPr>
    </w:lvl>
  </w:abstractNum>
  <w:abstractNum w:abstractNumId="45" w15:restartNumberingAfterBreak="0">
    <w:nsid w:val="1E264E42"/>
    <w:multiLevelType w:val="hybridMultilevel"/>
    <w:tmpl w:val="EAEE32D4"/>
    <w:lvl w:ilvl="0" w:tplc="9214AB3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1E961BF6"/>
    <w:multiLevelType w:val="hybridMultilevel"/>
    <w:tmpl w:val="86CA66FC"/>
    <w:lvl w:ilvl="0" w:tplc="1C090013">
      <w:start w:val="1"/>
      <w:numFmt w:val="upperRoman"/>
      <w:lvlText w:val="%1."/>
      <w:lvlJc w:val="right"/>
      <w:pPr>
        <w:ind w:left="493" w:hanging="360"/>
      </w:pPr>
    </w:lvl>
    <w:lvl w:ilvl="1" w:tplc="4BB4AB9C">
      <w:start w:val="1"/>
      <w:numFmt w:val="lowerLetter"/>
      <w:lvlText w:val="(%2)"/>
      <w:lvlJc w:val="left"/>
      <w:pPr>
        <w:ind w:left="1213" w:hanging="360"/>
      </w:pPr>
      <w:rPr>
        <w:rFonts w:hint="default"/>
      </w:rPr>
    </w:lvl>
    <w:lvl w:ilvl="2" w:tplc="1C09001B">
      <w:start w:val="1"/>
      <w:numFmt w:val="lowerRoman"/>
      <w:lvlText w:val="%3."/>
      <w:lvlJc w:val="right"/>
      <w:pPr>
        <w:ind w:left="1933" w:hanging="180"/>
      </w:pPr>
    </w:lvl>
    <w:lvl w:ilvl="3" w:tplc="1C09000F" w:tentative="1">
      <w:start w:val="1"/>
      <w:numFmt w:val="decimal"/>
      <w:lvlText w:val="%4."/>
      <w:lvlJc w:val="left"/>
      <w:pPr>
        <w:ind w:left="2653" w:hanging="360"/>
      </w:pPr>
    </w:lvl>
    <w:lvl w:ilvl="4" w:tplc="1C090019" w:tentative="1">
      <w:start w:val="1"/>
      <w:numFmt w:val="lowerLetter"/>
      <w:lvlText w:val="%5."/>
      <w:lvlJc w:val="left"/>
      <w:pPr>
        <w:ind w:left="3373" w:hanging="360"/>
      </w:pPr>
    </w:lvl>
    <w:lvl w:ilvl="5" w:tplc="1C09001B" w:tentative="1">
      <w:start w:val="1"/>
      <w:numFmt w:val="lowerRoman"/>
      <w:lvlText w:val="%6."/>
      <w:lvlJc w:val="right"/>
      <w:pPr>
        <w:ind w:left="4093" w:hanging="180"/>
      </w:pPr>
    </w:lvl>
    <w:lvl w:ilvl="6" w:tplc="1C09000F" w:tentative="1">
      <w:start w:val="1"/>
      <w:numFmt w:val="decimal"/>
      <w:lvlText w:val="%7."/>
      <w:lvlJc w:val="left"/>
      <w:pPr>
        <w:ind w:left="4813" w:hanging="360"/>
      </w:pPr>
    </w:lvl>
    <w:lvl w:ilvl="7" w:tplc="1C090019" w:tentative="1">
      <w:start w:val="1"/>
      <w:numFmt w:val="lowerLetter"/>
      <w:lvlText w:val="%8."/>
      <w:lvlJc w:val="left"/>
      <w:pPr>
        <w:ind w:left="5533" w:hanging="360"/>
      </w:pPr>
    </w:lvl>
    <w:lvl w:ilvl="8" w:tplc="1C09001B" w:tentative="1">
      <w:start w:val="1"/>
      <w:numFmt w:val="lowerRoman"/>
      <w:lvlText w:val="%9."/>
      <w:lvlJc w:val="right"/>
      <w:pPr>
        <w:ind w:left="6253" w:hanging="180"/>
      </w:pPr>
    </w:lvl>
  </w:abstractNum>
  <w:abstractNum w:abstractNumId="4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891F74"/>
    <w:multiLevelType w:val="hybridMultilevel"/>
    <w:tmpl w:val="D598DCA0"/>
    <w:lvl w:ilvl="0" w:tplc="FB72C612">
      <w:start w:val="2"/>
      <w:numFmt w:val="lowerLetter"/>
      <w:lvlText w:val="%1."/>
      <w:lvlJc w:val="left"/>
      <w:pPr>
        <w:ind w:left="437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23B80333"/>
    <w:multiLevelType w:val="multilevel"/>
    <w:tmpl w:val="D48EFD1C"/>
    <w:lvl w:ilvl="0">
      <w:start w:val="4"/>
      <w:numFmt w:val="decimal"/>
      <w:lvlText w:val="%1"/>
      <w:lvlJc w:val="left"/>
      <w:pPr>
        <w:tabs>
          <w:tab w:val="num" w:pos="615"/>
        </w:tabs>
        <w:ind w:left="615" w:hanging="615"/>
      </w:pPr>
      <w:rPr>
        <w:rFonts w:hint="default"/>
      </w:rPr>
    </w:lvl>
    <w:lvl w:ilvl="1">
      <w:start w:val="5"/>
      <w:numFmt w:val="decimal"/>
      <w:lvlText w:val="%1.%2"/>
      <w:lvlJc w:val="left"/>
      <w:pPr>
        <w:tabs>
          <w:tab w:val="num" w:pos="615"/>
        </w:tabs>
        <w:ind w:left="615" w:hanging="615"/>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3F22EA0"/>
    <w:multiLevelType w:val="hybridMultilevel"/>
    <w:tmpl w:val="D0E81254"/>
    <w:lvl w:ilvl="0" w:tplc="1C090017">
      <w:start w:val="1"/>
      <w:numFmt w:val="lowerLetter"/>
      <w:lvlText w:val="%1)"/>
      <w:lvlJc w:val="left"/>
      <w:pPr>
        <w:ind w:left="1026" w:hanging="360"/>
      </w:pPr>
      <w:rPr>
        <w:rFonts w:hint="default"/>
      </w:rPr>
    </w:lvl>
    <w:lvl w:ilvl="1" w:tplc="1C090019">
      <w:start w:val="1"/>
      <w:numFmt w:val="lowerLetter"/>
      <w:lvlText w:val="%2."/>
      <w:lvlJc w:val="left"/>
      <w:pPr>
        <w:ind w:left="1746" w:hanging="360"/>
      </w:pPr>
    </w:lvl>
    <w:lvl w:ilvl="2" w:tplc="1C09001B" w:tentative="1">
      <w:start w:val="1"/>
      <w:numFmt w:val="lowerRoman"/>
      <w:lvlText w:val="%3."/>
      <w:lvlJc w:val="right"/>
      <w:pPr>
        <w:ind w:left="2466" w:hanging="180"/>
      </w:pPr>
    </w:lvl>
    <w:lvl w:ilvl="3" w:tplc="1C09000F" w:tentative="1">
      <w:start w:val="1"/>
      <w:numFmt w:val="decimal"/>
      <w:lvlText w:val="%4."/>
      <w:lvlJc w:val="left"/>
      <w:pPr>
        <w:ind w:left="3186" w:hanging="360"/>
      </w:pPr>
    </w:lvl>
    <w:lvl w:ilvl="4" w:tplc="1C090019" w:tentative="1">
      <w:start w:val="1"/>
      <w:numFmt w:val="lowerLetter"/>
      <w:lvlText w:val="%5."/>
      <w:lvlJc w:val="left"/>
      <w:pPr>
        <w:ind w:left="3906" w:hanging="360"/>
      </w:pPr>
    </w:lvl>
    <w:lvl w:ilvl="5" w:tplc="1C09001B" w:tentative="1">
      <w:start w:val="1"/>
      <w:numFmt w:val="lowerRoman"/>
      <w:lvlText w:val="%6."/>
      <w:lvlJc w:val="right"/>
      <w:pPr>
        <w:ind w:left="4626" w:hanging="180"/>
      </w:pPr>
    </w:lvl>
    <w:lvl w:ilvl="6" w:tplc="1C09000F" w:tentative="1">
      <w:start w:val="1"/>
      <w:numFmt w:val="decimal"/>
      <w:lvlText w:val="%7."/>
      <w:lvlJc w:val="left"/>
      <w:pPr>
        <w:ind w:left="5346" w:hanging="360"/>
      </w:pPr>
    </w:lvl>
    <w:lvl w:ilvl="7" w:tplc="1C090019" w:tentative="1">
      <w:start w:val="1"/>
      <w:numFmt w:val="lowerLetter"/>
      <w:lvlText w:val="%8."/>
      <w:lvlJc w:val="left"/>
      <w:pPr>
        <w:ind w:left="6066" w:hanging="360"/>
      </w:pPr>
    </w:lvl>
    <w:lvl w:ilvl="8" w:tplc="1C09001B" w:tentative="1">
      <w:start w:val="1"/>
      <w:numFmt w:val="lowerRoman"/>
      <w:lvlText w:val="%9."/>
      <w:lvlJc w:val="right"/>
      <w:pPr>
        <w:ind w:left="6786" w:hanging="180"/>
      </w:pPr>
    </w:lvl>
  </w:abstractNum>
  <w:abstractNum w:abstractNumId="51" w15:restartNumberingAfterBreak="0">
    <w:nsid w:val="25CD5D10"/>
    <w:multiLevelType w:val="hybridMultilevel"/>
    <w:tmpl w:val="17DEEDBC"/>
    <w:lvl w:ilvl="0" w:tplc="1C090017">
      <w:start w:val="1"/>
      <w:numFmt w:val="lowerLetter"/>
      <w:lvlText w:val="%1)"/>
      <w:lvlJc w:val="left"/>
      <w:pPr>
        <w:ind w:left="1776" w:hanging="360"/>
      </w:pPr>
    </w:lvl>
    <w:lvl w:ilvl="1" w:tplc="1C090019">
      <w:start w:val="1"/>
      <w:numFmt w:val="lowerLetter"/>
      <w:lvlText w:val="%2."/>
      <w:lvlJc w:val="left"/>
      <w:pPr>
        <w:ind w:left="2496" w:hanging="360"/>
      </w:pPr>
    </w:lvl>
    <w:lvl w:ilvl="2" w:tplc="1C09001B" w:tentative="1">
      <w:start w:val="1"/>
      <w:numFmt w:val="lowerRoman"/>
      <w:lvlText w:val="%3."/>
      <w:lvlJc w:val="right"/>
      <w:pPr>
        <w:ind w:left="3216" w:hanging="180"/>
      </w:pPr>
    </w:lvl>
    <w:lvl w:ilvl="3" w:tplc="1C09000F" w:tentative="1">
      <w:start w:val="1"/>
      <w:numFmt w:val="decimal"/>
      <w:lvlText w:val="%4."/>
      <w:lvlJc w:val="left"/>
      <w:pPr>
        <w:ind w:left="3936" w:hanging="360"/>
      </w:pPr>
    </w:lvl>
    <w:lvl w:ilvl="4" w:tplc="1C090019" w:tentative="1">
      <w:start w:val="1"/>
      <w:numFmt w:val="lowerLetter"/>
      <w:lvlText w:val="%5."/>
      <w:lvlJc w:val="left"/>
      <w:pPr>
        <w:ind w:left="4656" w:hanging="360"/>
      </w:pPr>
    </w:lvl>
    <w:lvl w:ilvl="5" w:tplc="1C09001B" w:tentative="1">
      <w:start w:val="1"/>
      <w:numFmt w:val="lowerRoman"/>
      <w:lvlText w:val="%6."/>
      <w:lvlJc w:val="right"/>
      <w:pPr>
        <w:ind w:left="5376" w:hanging="180"/>
      </w:pPr>
    </w:lvl>
    <w:lvl w:ilvl="6" w:tplc="1C09000F" w:tentative="1">
      <w:start w:val="1"/>
      <w:numFmt w:val="decimal"/>
      <w:lvlText w:val="%7."/>
      <w:lvlJc w:val="left"/>
      <w:pPr>
        <w:ind w:left="6096" w:hanging="360"/>
      </w:pPr>
    </w:lvl>
    <w:lvl w:ilvl="7" w:tplc="1C090019" w:tentative="1">
      <w:start w:val="1"/>
      <w:numFmt w:val="lowerLetter"/>
      <w:lvlText w:val="%8."/>
      <w:lvlJc w:val="left"/>
      <w:pPr>
        <w:ind w:left="6816" w:hanging="360"/>
      </w:pPr>
    </w:lvl>
    <w:lvl w:ilvl="8" w:tplc="1C09001B" w:tentative="1">
      <w:start w:val="1"/>
      <w:numFmt w:val="lowerRoman"/>
      <w:lvlText w:val="%9."/>
      <w:lvlJc w:val="right"/>
      <w:pPr>
        <w:ind w:left="7536" w:hanging="180"/>
      </w:pPr>
    </w:lvl>
  </w:abstractNum>
  <w:abstractNum w:abstractNumId="52"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53" w15:restartNumberingAfterBreak="0">
    <w:nsid w:val="2690119E"/>
    <w:multiLevelType w:val="hybridMultilevel"/>
    <w:tmpl w:val="39221BCA"/>
    <w:lvl w:ilvl="0" w:tplc="D51E9220">
      <w:start w:val="5"/>
      <w:numFmt w:val="decimal"/>
      <w:lvlText w:val="%1)"/>
      <w:lvlJc w:val="left"/>
      <w:pPr>
        <w:tabs>
          <w:tab w:val="num" w:pos="2005"/>
        </w:tabs>
        <w:ind w:left="2005" w:hanging="8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279F3BA5"/>
    <w:multiLevelType w:val="multilevel"/>
    <w:tmpl w:val="527CE650"/>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8"/>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8754873"/>
    <w:multiLevelType w:val="hybridMultilevel"/>
    <w:tmpl w:val="8A1A9290"/>
    <w:lvl w:ilvl="0" w:tplc="13B09C5E">
      <w:start w:val="1"/>
      <w:numFmt w:val="bullet"/>
      <w:pStyle w:val="MCC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391B96"/>
    <w:multiLevelType w:val="multilevel"/>
    <w:tmpl w:val="B360E3E6"/>
    <w:lvl w:ilvl="0">
      <w:start w:val="2"/>
      <w:numFmt w:val="decimal"/>
      <w:lvlText w:val="C3.%1"/>
      <w:lvlJc w:val="left"/>
      <w:pPr>
        <w:tabs>
          <w:tab w:val="num" w:pos="1134"/>
        </w:tabs>
        <w:ind w:left="1134" w:hanging="1134"/>
      </w:pPr>
      <w:rPr>
        <w:rFonts w:ascii="Arial Bold" w:hAnsi="Arial Bold" w:hint="default"/>
        <w:b/>
        <w:i w:val="0"/>
        <w:sz w:val="22"/>
        <w:szCs w:val="22"/>
      </w:rPr>
    </w:lvl>
    <w:lvl w:ilvl="1">
      <w:start w:val="1"/>
      <w:numFmt w:val="decimal"/>
      <w:lvlText w:val="C3.%1.%2"/>
      <w:lvlJc w:val="left"/>
      <w:pPr>
        <w:tabs>
          <w:tab w:val="num" w:pos="1134"/>
        </w:tabs>
        <w:ind w:left="1134" w:hanging="1134"/>
      </w:pPr>
      <w:rPr>
        <w:rFonts w:ascii="Arial Bold" w:hAnsi="Arial Bold" w:hint="default"/>
        <w:b/>
        <w:i w:val="0"/>
        <w:sz w:val="22"/>
        <w:szCs w:val="22"/>
      </w:rPr>
    </w:lvl>
    <w:lvl w:ilvl="2">
      <w:start w:val="1"/>
      <w:numFmt w:val="decimal"/>
      <w:lvlText w:val="C3.%1.%2.%3"/>
      <w:lvlJc w:val="left"/>
      <w:pPr>
        <w:tabs>
          <w:tab w:val="num" w:pos="1134"/>
        </w:tabs>
        <w:ind w:left="1134" w:hanging="1134"/>
      </w:pPr>
      <w:rPr>
        <w:rFonts w:ascii="Arial Bold" w:hAnsi="Arial Bold" w:hint="default"/>
        <w:b/>
        <w:i w:val="0"/>
        <w:sz w:val="22"/>
        <w:szCs w:val="22"/>
      </w:rPr>
    </w:lvl>
    <w:lvl w:ilvl="3">
      <w:start w:val="1"/>
      <w:numFmt w:val="decimal"/>
      <w:lvlText w:val="C3%1.%2.%3.%4"/>
      <w:lvlJc w:val="left"/>
      <w:pPr>
        <w:tabs>
          <w:tab w:val="num" w:pos="1134"/>
        </w:tabs>
        <w:ind w:left="1134" w:hanging="1134"/>
      </w:pPr>
      <w:rPr>
        <w:rFonts w:ascii="Arial Bold" w:hAnsi="Arial Bold"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2C3D6A4A"/>
    <w:multiLevelType w:val="hybridMultilevel"/>
    <w:tmpl w:val="B1C6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C667C89"/>
    <w:multiLevelType w:val="hybridMultilevel"/>
    <w:tmpl w:val="D9F6407A"/>
    <w:lvl w:ilvl="0" w:tplc="145664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544DF4">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6081D0">
      <w:start w:val="1"/>
      <w:numFmt w:val="lowerRoman"/>
      <w:lvlText w:val="%3"/>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B4C466">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5485A4">
      <w:start w:val="1"/>
      <w:numFmt w:val="lowerRoman"/>
      <w:lvlRestart w:val="0"/>
      <w:lvlText w:val="(%5)"/>
      <w:lvlJc w:val="left"/>
      <w:pPr>
        <w:ind w:left="3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466262">
      <w:start w:val="1"/>
      <w:numFmt w:val="lowerRoman"/>
      <w:lvlText w:val="%6"/>
      <w:lvlJc w:val="left"/>
      <w:pPr>
        <w:ind w:left="4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54161C">
      <w:start w:val="1"/>
      <w:numFmt w:val="decimal"/>
      <w:lvlText w:val="%7"/>
      <w:lvlJc w:val="left"/>
      <w:pPr>
        <w:ind w:left="4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964A94">
      <w:start w:val="1"/>
      <w:numFmt w:val="lowerLetter"/>
      <w:lvlText w:val="%8"/>
      <w:lvlJc w:val="left"/>
      <w:pPr>
        <w:ind w:left="5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B88B64">
      <w:start w:val="1"/>
      <w:numFmt w:val="lowerRoman"/>
      <w:lvlText w:val="%9"/>
      <w:lvlJc w:val="left"/>
      <w:pPr>
        <w:ind w:left="6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C8D46EF"/>
    <w:multiLevelType w:val="multilevel"/>
    <w:tmpl w:val="C9B24070"/>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CAE4DCA"/>
    <w:multiLevelType w:val="hybridMultilevel"/>
    <w:tmpl w:val="EB20B0E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61" w15:restartNumberingAfterBreak="0">
    <w:nsid w:val="2F4B02DA"/>
    <w:multiLevelType w:val="hybridMultilevel"/>
    <w:tmpl w:val="2AB83DAA"/>
    <w:lvl w:ilvl="0" w:tplc="197873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F08AFE">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18D5B6">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4EC26C">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F0142E">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226B12">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589A4E">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FED346">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BE4838">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3" w15:restartNumberingAfterBreak="0">
    <w:nsid w:val="30311098"/>
    <w:multiLevelType w:val="hybridMultilevel"/>
    <w:tmpl w:val="73E8038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07C48B4"/>
    <w:multiLevelType w:val="hybridMultilevel"/>
    <w:tmpl w:val="7D5CB71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31820931"/>
    <w:multiLevelType w:val="hybridMultilevel"/>
    <w:tmpl w:val="96CCB754"/>
    <w:lvl w:ilvl="0" w:tplc="98AEC3BC">
      <w:start w:val="1"/>
      <w:numFmt w:val="decimal"/>
      <w:lvlText w:val="%1)"/>
      <w:lvlJc w:val="left"/>
      <w:pPr>
        <w:tabs>
          <w:tab w:val="num" w:pos="2005"/>
        </w:tabs>
        <w:ind w:left="2005" w:hanging="870"/>
      </w:pPr>
      <w:rPr>
        <w:rFonts w:hint="default"/>
      </w:r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66" w15:restartNumberingAfterBreak="0">
    <w:nsid w:val="31C03F97"/>
    <w:multiLevelType w:val="hybridMultilevel"/>
    <w:tmpl w:val="982A07D0"/>
    <w:lvl w:ilvl="0" w:tplc="D3169A06">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32D14AEE"/>
    <w:multiLevelType w:val="hybridMultilevel"/>
    <w:tmpl w:val="C80E75F4"/>
    <w:lvl w:ilvl="0" w:tplc="41DA9D5C">
      <w:start w:val="1"/>
      <w:numFmt w:val="bullet"/>
      <w:lvlText w:val=""/>
      <w:lvlJc w:val="left"/>
      <w:pPr>
        <w:tabs>
          <w:tab w:val="num" w:pos="2040"/>
        </w:tabs>
        <w:ind w:left="2040" w:hanging="360"/>
      </w:pPr>
      <w:rPr>
        <w:rFonts w:ascii="Wingdings" w:hAnsi="Wingdings"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68" w15:restartNumberingAfterBreak="0">
    <w:nsid w:val="343B02D1"/>
    <w:multiLevelType w:val="hybridMultilevel"/>
    <w:tmpl w:val="694E5C1E"/>
    <w:lvl w:ilvl="0" w:tplc="D0560644">
      <w:start w:val="1"/>
      <w:numFmt w:val="decimal"/>
      <w:lvlText w:val="%1."/>
      <w:lvlJc w:val="left"/>
      <w:pPr>
        <w:tabs>
          <w:tab w:val="num" w:pos="624"/>
        </w:tabs>
        <w:ind w:left="624" w:hanging="6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44C053E"/>
    <w:multiLevelType w:val="multilevel"/>
    <w:tmpl w:val="A056974C"/>
    <w:lvl w:ilvl="0">
      <w:start w:val="15"/>
      <w:numFmt w:val="decimal"/>
      <w:lvlText w:val="%1"/>
      <w:lvlJc w:val="left"/>
      <w:pPr>
        <w:tabs>
          <w:tab w:val="num" w:pos="1155"/>
        </w:tabs>
        <w:ind w:left="1155" w:hanging="1155"/>
      </w:pPr>
      <w:rPr>
        <w:rFonts w:hint="default"/>
      </w:rPr>
    </w:lvl>
    <w:lvl w:ilvl="1">
      <w:start w:val="1"/>
      <w:numFmt w:val="decimal"/>
      <w:lvlText w:val="%1.%2"/>
      <w:lvlJc w:val="left"/>
      <w:pPr>
        <w:tabs>
          <w:tab w:val="num" w:pos="1439"/>
        </w:tabs>
        <w:ind w:left="1439" w:hanging="1155"/>
      </w:pPr>
      <w:rPr>
        <w:rFonts w:hint="default"/>
      </w:rPr>
    </w:lvl>
    <w:lvl w:ilvl="2">
      <w:start w:val="1"/>
      <w:numFmt w:val="decimal"/>
      <w:lvlText w:val="%1.%2.%3"/>
      <w:lvlJc w:val="left"/>
      <w:pPr>
        <w:tabs>
          <w:tab w:val="num" w:pos="1723"/>
        </w:tabs>
        <w:ind w:left="1723" w:hanging="1155"/>
      </w:pPr>
      <w:rPr>
        <w:rFonts w:hint="default"/>
      </w:rPr>
    </w:lvl>
    <w:lvl w:ilvl="3">
      <w:start w:val="1"/>
      <w:numFmt w:val="decimal"/>
      <w:lvlText w:val="%1.%2.%3.%4"/>
      <w:lvlJc w:val="left"/>
      <w:pPr>
        <w:tabs>
          <w:tab w:val="num" w:pos="2007"/>
        </w:tabs>
        <w:ind w:left="2007" w:hanging="1155"/>
      </w:pPr>
      <w:rPr>
        <w:rFonts w:hint="default"/>
      </w:rPr>
    </w:lvl>
    <w:lvl w:ilvl="4">
      <w:start w:val="1"/>
      <w:numFmt w:val="decimal"/>
      <w:lvlText w:val="%1.%2.%3.%4.%5"/>
      <w:lvlJc w:val="left"/>
      <w:pPr>
        <w:tabs>
          <w:tab w:val="num" w:pos="2291"/>
        </w:tabs>
        <w:ind w:left="2291" w:hanging="1155"/>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70"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71" w15:restartNumberingAfterBreak="0">
    <w:nsid w:val="350700E2"/>
    <w:multiLevelType w:val="hybridMultilevel"/>
    <w:tmpl w:val="1B7CCF30"/>
    <w:lvl w:ilvl="0" w:tplc="0BEA9522">
      <w:start w:val="1"/>
      <w:numFmt w:val="bullet"/>
      <w:pStyle w:val="MCCBulletsL2"/>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82804F8"/>
    <w:multiLevelType w:val="multilevel"/>
    <w:tmpl w:val="BF386E6A"/>
    <w:lvl w:ilvl="0">
      <w:start w:val="1"/>
      <w:numFmt w:val="decimal"/>
      <w:lvlText w:val="%1."/>
      <w:legacy w:legacy="1" w:legacySpace="120" w:legacyIndent="720"/>
      <w:lvlJc w:val="left"/>
      <w:pPr>
        <w:ind w:left="720" w:hanging="720"/>
      </w:pPr>
    </w:lvl>
    <w:lvl w:ilvl="1">
      <w:start w:val="5"/>
      <w:numFmt w:val="decimal"/>
      <w:isLgl/>
      <w:lvlText w:val="%1.%2"/>
      <w:lvlJc w:val="left"/>
      <w:pPr>
        <w:ind w:left="660" w:hanging="660"/>
      </w:pPr>
      <w:rPr>
        <w:rFonts w:hint="default"/>
        <w:b/>
      </w:rPr>
    </w:lvl>
    <w:lvl w:ilvl="2">
      <w:start w:val="2"/>
      <w:numFmt w:val="decimal"/>
      <w:isLgl/>
      <w:lvlText w:val="%1.%2.%3"/>
      <w:lvlJc w:val="left"/>
      <w:pPr>
        <w:ind w:left="720" w:hanging="720"/>
      </w:pPr>
      <w:rPr>
        <w:rFonts w:hint="default"/>
        <w:b/>
      </w:rPr>
    </w:lvl>
    <w:lvl w:ilvl="3">
      <w:start w:val="2"/>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4"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75" w15:restartNumberingAfterBreak="0">
    <w:nsid w:val="38B95D89"/>
    <w:multiLevelType w:val="hybridMultilevel"/>
    <w:tmpl w:val="40568F2C"/>
    <w:lvl w:ilvl="0" w:tplc="D3169A06">
      <w:start w:val="2"/>
      <w:numFmt w:val="bullet"/>
      <w:lvlText w:val="—"/>
      <w:lvlJc w:val="left"/>
      <w:pPr>
        <w:ind w:left="1854" w:hanging="360"/>
      </w:pPr>
      <w:rPr>
        <w:rFonts w:ascii="Arial" w:eastAsia="Times New Roman" w:hAnsi="Arial" w:cs="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39BD55D8"/>
    <w:multiLevelType w:val="hybridMultilevel"/>
    <w:tmpl w:val="C4AC76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7" w15:restartNumberingAfterBreak="0">
    <w:nsid w:val="3A6E5B44"/>
    <w:multiLevelType w:val="hybridMultilevel"/>
    <w:tmpl w:val="18E6B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B764F11"/>
    <w:multiLevelType w:val="hybridMultilevel"/>
    <w:tmpl w:val="0E5C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BF61C71"/>
    <w:multiLevelType w:val="hybridMultilevel"/>
    <w:tmpl w:val="9418C6FC"/>
    <w:lvl w:ilvl="0" w:tplc="549E905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C694CBE"/>
    <w:multiLevelType w:val="hybridMultilevel"/>
    <w:tmpl w:val="F9C80292"/>
    <w:lvl w:ilvl="0" w:tplc="24E82B50">
      <w:start w:val="1"/>
      <w:numFmt w:val="lowerRoman"/>
      <w:lvlText w:val="(%1)"/>
      <w:lvlJc w:val="left"/>
      <w:pPr>
        <w:tabs>
          <w:tab w:val="num" w:pos="1455"/>
        </w:tabs>
        <w:ind w:left="1455" w:hanging="10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C94426B"/>
    <w:multiLevelType w:val="hybridMultilevel"/>
    <w:tmpl w:val="8CDE91E2"/>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82" w15:restartNumberingAfterBreak="0">
    <w:nsid w:val="3CB11AB2"/>
    <w:multiLevelType w:val="hybridMultilevel"/>
    <w:tmpl w:val="D31A3A12"/>
    <w:lvl w:ilvl="0" w:tplc="F6D25A54">
      <w:start w:val="2"/>
      <w:numFmt w:val="lowerLetter"/>
      <w:lvlText w:val="(%1)"/>
      <w:lvlJc w:val="left"/>
      <w:pPr>
        <w:tabs>
          <w:tab w:val="num" w:pos="1245"/>
        </w:tabs>
        <w:ind w:left="1245" w:hanging="360"/>
      </w:pPr>
      <w:rPr>
        <w:rFonts w:hint="default"/>
      </w:rPr>
    </w:lvl>
    <w:lvl w:ilvl="1" w:tplc="08090019" w:tentative="1">
      <w:start w:val="1"/>
      <w:numFmt w:val="lowerLetter"/>
      <w:lvlText w:val="%2."/>
      <w:lvlJc w:val="left"/>
      <w:pPr>
        <w:tabs>
          <w:tab w:val="num" w:pos="1965"/>
        </w:tabs>
        <w:ind w:left="1965" w:hanging="360"/>
      </w:pPr>
    </w:lvl>
    <w:lvl w:ilvl="2" w:tplc="0809001B" w:tentative="1">
      <w:start w:val="1"/>
      <w:numFmt w:val="lowerRoman"/>
      <w:lvlText w:val="%3."/>
      <w:lvlJc w:val="right"/>
      <w:pPr>
        <w:tabs>
          <w:tab w:val="num" w:pos="2685"/>
        </w:tabs>
        <w:ind w:left="2685" w:hanging="180"/>
      </w:pPr>
    </w:lvl>
    <w:lvl w:ilvl="3" w:tplc="0809000F" w:tentative="1">
      <w:start w:val="1"/>
      <w:numFmt w:val="decimal"/>
      <w:lvlText w:val="%4."/>
      <w:lvlJc w:val="left"/>
      <w:pPr>
        <w:tabs>
          <w:tab w:val="num" w:pos="3405"/>
        </w:tabs>
        <w:ind w:left="3405" w:hanging="360"/>
      </w:pPr>
    </w:lvl>
    <w:lvl w:ilvl="4" w:tplc="08090019" w:tentative="1">
      <w:start w:val="1"/>
      <w:numFmt w:val="lowerLetter"/>
      <w:lvlText w:val="%5."/>
      <w:lvlJc w:val="left"/>
      <w:pPr>
        <w:tabs>
          <w:tab w:val="num" w:pos="4125"/>
        </w:tabs>
        <w:ind w:left="4125" w:hanging="360"/>
      </w:pPr>
    </w:lvl>
    <w:lvl w:ilvl="5" w:tplc="0809001B" w:tentative="1">
      <w:start w:val="1"/>
      <w:numFmt w:val="lowerRoman"/>
      <w:lvlText w:val="%6."/>
      <w:lvlJc w:val="right"/>
      <w:pPr>
        <w:tabs>
          <w:tab w:val="num" w:pos="4845"/>
        </w:tabs>
        <w:ind w:left="4845" w:hanging="180"/>
      </w:pPr>
    </w:lvl>
    <w:lvl w:ilvl="6" w:tplc="0809000F" w:tentative="1">
      <w:start w:val="1"/>
      <w:numFmt w:val="decimal"/>
      <w:lvlText w:val="%7."/>
      <w:lvlJc w:val="left"/>
      <w:pPr>
        <w:tabs>
          <w:tab w:val="num" w:pos="5565"/>
        </w:tabs>
        <w:ind w:left="5565" w:hanging="360"/>
      </w:pPr>
    </w:lvl>
    <w:lvl w:ilvl="7" w:tplc="08090019" w:tentative="1">
      <w:start w:val="1"/>
      <w:numFmt w:val="lowerLetter"/>
      <w:lvlText w:val="%8."/>
      <w:lvlJc w:val="left"/>
      <w:pPr>
        <w:tabs>
          <w:tab w:val="num" w:pos="6285"/>
        </w:tabs>
        <w:ind w:left="6285" w:hanging="360"/>
      </w:pPr>
    </w:lvl>
    <w:lvl w:ilvl="8" w:tplc="0809001B" w:tentative="1">
      <w:start w:val="1"/>
      <w:numFmt w:val="lowerRoman"/>
      <w:lvlText w:val="%9."/>
      <w:lvlJc w:val="right"/>
      <w:pPr>
        <w:tabs>
          <w:tab w:val="num" w:pos="7005"/>
        </w:tabs>
        <w:ind w:left="7005" w:hanging="180"/>
      </w:pPr>
    </w:lvl>
  </w:abstractNum>
  <w:abstractNum w:abstractNumId="83" w15:restartNumberingAfterBreak="0">
    <w:nsid w:val="3DCD2F64"/>
    <w:multiLevelType w:val="hybridMultilevel"/>
    <w:tmpl w:val="528AF9BC"/>
    <w:lvl w:ilvl="0" w:tplc="47D04E70">
      <w:start w:val="1"/>
      <w:numFmt w:val="lowerRoman"/>
      <w:pStyle w:val="MCCNumberi"/>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ECB426F"/>
    <w:multiLevelType w:val="singleLevel"/>
    <w:tmpl w:val="C50C08D2"/>
    <w:lvl w:ilvl="0">
      <w:start w:val="1"/>
      <w:numFmt w:val="lowerLetter"/>
      <w:lvlText w:val="(%1)"/>
      <w:legacy w:legacy="1" w:legacySpace="120" w:legacyIndent="555"/>
      <w:lvlJc w:val="left"/>
      <w:pPr>
        <w:ind w:left="1440" w:hanging="555"/>
      </w:pPr>
    </w:lvl>
  </w:abstractNum>
  <w:abstractNum w:abstractNumId="85" w15:restartNumberingAfterBreak="0">
    <w:nsid w:val="3F8760C0"/>
    <w:multiLevelType w:val="multilevel"/>
    <w:tmpl w:val="DD6ADDBA"/>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40943D26"/>
    <w:multiLevelType w:val="hybridMultilevel"/>
    <w:tmpl w:val="2A0A06BC"/>
    <w:lvl w:ilvl="0" w:tplc="FFFFFFFF">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09C629C"/>
    <w:multiLevelType w:val="multilevel"/>
    <w:tmpl w:val="0EF06B9E"/>
    <w:lvl w:ilvl="0">
      <w:start w:val="1"/>
      <w:numFmt w:val="decimal"/>
      <w:pStyle w:val="StyleTONotBold"/>
      <w:lvlText w:val="C3.1.%1"/>
      <w:lvlJc w:val="left"/>
      <w:pPr>
        <w:tabs>
          <w:tab w:val="num" w:pos="1134"/>
        </w:tabs>
        <w:ind w:left="1134" w:hanging="1134"/>
      </w:pPr>
      <w:rPr>
        <w:rFonts w:ascii="Arial Bold" w:hAnsi="Arial Bold" w:hint="default"/>
        <w:b/>
        <w:i w:val="0"/>
        <w:sz w:val="22"/>
        <w:szCs w:val="22"/>
      </w:rPr>
    </w:lvl>
    <w:lvl w:ilvl="1">
      <w:start w:val="1"/>
      <w:numFmt w:val="decimal"/>
      <w:lvlText w:val="C3.1.%1.%2"/>
      <w:lvlJc w:val="left"/>
      <w:pPr>
        <w:tabs>
          <w:tab w:val="num" w:pos="1134"/>
        </w:tabs>
        <w:ind w:left="1134" w:hanging="1134"/>
      </w:pPr>
      <w:rPr>
        <w:rFonts w:ascii="Arial Bold" w:hAnsi="Arial Bold" w:hint="default"/>
        <w:b/>
        <w:i w:val="0"/>
        <w:sz w:val="22"/>
        <w:szCs w:val="22"/>
      </w:rPr>
    </w:lvl>
    <w:lvl w:ilvl="2">
      <w:start w:val="1"/>
      <w:numFmt w:val="decimal"/>
      <w:lvlText w:val="C3.1.%1.%2.%3"/>
      <w:lvlJc w:val="left"/>
      <w:pPr>
        <w:tabs>
          <w:tab w:val="num" w:pos="1134"/>
        </w:tabs>
        <w:ind w:left="1134" w:hanging="1134"/>
      </w:pPr>
      <w:rPr>
        <w:rFonts w:ascii="Arial Bold" w:hAnsi="Arial Bold" w:hint="default"/>
        <w:b/>
        <w:i w:val="0"/>
        <w:sz w:val="22"/>
        <w:szCs w:val="22"/>
      </w:rPr>
    </w:lvl>
    <w:lvl w:ilvl="3">
      <w:start w:val="1"/>
      <w:numFmt w:val="decimal"/>
      <w:lvlText w:val="C3.%1.%2.%3.%4"/>
      <w:lvlJc w:val="left"/>
      <w:pPr>
        <w:tabs>
          <w:tab w:val="num" w:pos="1134"/>
        </w:tabs>
        <w:ind w:left="1134" w:hanging="1134"/>
      </w:pPr>
      <w:rPr>
        <w:rFonts w:ascii="Arial Bold" w:hAnsi="Arial Bold"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0E5635D"/>
    <w:multiLevelType w:val="multilevel"/>
    <w:tmpl w:val="514885D0"/>
    <w:lvl w:ilvl="0">
      <w:start w:val="1"/>
      <w:numFmt w:val="decimal"/>
      <w:pStyle w:val="StyleHeading210ptBefore6ptAfter6pt"/>
      <w:lvlText w:val="21.00%1."/>
      <w:lvlJc w:val="left"/>
      <w:pPr>
        <w:tabs>
          <w:tab w:val="num" w:pos="851"/>
        </w:tabs>
        <w:ind w:left="851" w:hanging="851"/>
      </w:pPr>
      <w:rPr>
        <w:rFonts w:hint="default"/>
      </w:rPr>
    </w:lvl>
    <w:lvl w:ilvl="1">
      <w:start w:val="1"/>
      <w:numFmt w:val="decimal"/>
      <w:lvlText w:val="21.%1.%2."/>
      <w:lvlJc w:val="left"/>
      <w:pPr>
        <w:tabs>
          <w:tab w:val="num" w:pos="737"/>
        </w:tabs>
        <w:ind w:left="737" w:hanging="737"/>
      </w:pPr>
      <w:rPr>
        <w:rFonts w:hint="default"/>
      </w:rPr>
    </w:lvl>
    <w:lvl w:ilvl="2">
      <w:start w:val="1"/>
      <w:numFmt w:val="decimal"/>
      <w:lvlText w:val="21.%1.%2.%3."/>
      <w:lvlJc w:val="left"/>
      <w:pPr>
        <w:tabs>
          <w:tab w:val="num" w:pos="2778"/>
        </w:tabs>
        <w:ind w:left="2778" w:hanging="2438"/>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9" w15:restartNumberingAfterBreak="0">
    <w:nsid w:val="411740E4"/>
    <w:multiLevelType w:val="hybridMultilevel"/>
    <w:tmpl w:val="6464C306"/>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9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91" w15:restartNumberingAfterBreak="0">
    <w:nsid w:val="42810035"/>
    <w:multiLevelType w:val="hybridMultilevel"/>
    <w:tmpl w:val="57109CC2"/>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92" w15:restartNumberingAfterBreak="0">
    <w:nsid w:val="42E04263"/>
    <w:multiLevelType w:val="multilevel"/>
    <w:tmpl w:val="281E7420"/>
    <w:lvl w:ilvl="0">
      <w:start w:val="1"/>
      <w:numFmt w:val="lowerLetter"/>
      <w:pStyle w:val="MCCNumbera"/>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5F05559"/>
    <w:multiLevelType w:val="hybridMultilevel"/>
    <w:tmpl w:val="166EFC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4738704C"/>
    <w:multiLevelType w:val="hybridMultilevel"/>
    <w:tmpl w:val="CED44FBC"/>
    <w:lvl w:ilvl="0" w:tplc="48F071B0">
      <w:start w:val="1"/>
      <w:numFmt w:val="lowerLetter"/>
      <w:lvlText w:val="(%1)"/>
      <w:lvlJc w:val="left"/>
      <w:pPr>
        <w:ind w:left="1494" w:hanging="360"/>
      </w:pPr>
      <w:rPr>
        <w:rFonts w:hint="default"/>
      </w:rPr>
    </w:lvl>
    <w:lvl w:ilvl="1" w:tplc="1C090019">
      <w:start w:val="1"/>
      <w:numFmt w:val="lowerLetter"/>
      <w:lvlText w:val="%2."/>
      <w:lvlJc w:val="left"/>
      <w:pPr>
        <w:ind w:left="2214" w:hanging="360"/>
      </w:pPr>
    </w:lvl>
    <w:lvl w:ilvl="2" w:tplc="1C09001B">
      <w:start w:val="1"/>
      <w:numFmt w:val="lowerRoman"/>
      <w:lvlText w:val="%3."/>
      <w:lvlJc w:val="right"/>
      <w:pPr>
        <w:ind w:left="2934" w:hanging="180"/>
      </w:pPr>
    </w:lvl>
    <w:lvl w:ilvl="3" w:tplc="771879BE">
      <w:start w:val="1"/>
      <w:numFmt w:val="decimal"/>
      <w:lvlText w:val="%4."/>
      <w:lvlJc w:val="left"/>
      <w:pPr>
        <w:ind w:left="3654" w:hanging="360"/>
      </w:pPr>
      <w:rPr>
        <w:b/>
      </w:rPr>
    </w:lvl>
    <w:lvl w:ilvl="4" w:tplc="1C090019">
      <w:start w:val="1"/>
      <w:numFmt w:val="lowerLetter"/>
      <w:lvlText w:val="%5."/>
      <w:lvlJc w:val="left"/>
      <w:pPr>
        <w:ind w:left="4374" w:hanging="360"/>
      </w:pPr>
    </w:lvl>
    <w:lvl w:ilvl="5" w:tplc="1C09001B">
      <w:start w:val="1"/>
      <w:numFmt w:val="lowerRoman"/>
      <w:lvlText w:val="%6."/>
      <w:lvlJc w:val="right"/>
      <w:pPr>
        <w:ind w:left="5094" w:hanging="180"/>
      </w:pPr>
    </w:lvl>
    <w:lvl w:ilvl="6" w:tplc="1C09000F">
      <w:start w:val="1"/>
      <w:numFmt w:val="decimal"/>
      <w:lvlText w:val="%7."/>
      <w:lvlJc w:val="left"/>
      <w:pPr>
        <w:ind w:left="5814" w:hanging="360"/>
      </w:pPr>
    </w:lvl>
    <w:lvl w:ilvl="7" w:tplc="1C090019">
      <w:start w:val="1"/>
      <w:numFmt w:val="lowerLetter"/>
      <w:lvlText w:val="%8."/>
      <w:lvlJc w:val="left"/>
      <w:pPr>
        <w:ind w:left="6534" w:hanging="360"/>
      </w:pPr>
    </w:lvl>
    <w:lvl w:ilvl="8" w:tplc="1C09001B">
      <w:start w:val="1"/>
      <w:numFmt w:val="lowerRoman"/>
      <w:lvlText w:val="%9."/>
      <w:lvlJc w:val="right"/>
      <w:pPr>
        <w:ind w:left="7254" w:hanging="180"/>
      </w:pPr>
    </w:lvl>
  </w:abstractNum>
  <w:abstractNum w:abstractNumId="95" w15:restartNumberingAfterBreak="0">
    <w:nsid w:val="477A4C12"/>
    <w:multiLevelType w:val="hybridMultilevel"/>
    <w:tmpl w:val="05C4B1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47D27F01"/>
    <w:multiLevelType w:val="multilevel"/>
    <w:tmpl w:val="1A662B1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7" w15:restartNumberingAfterBreak="0">
    <w:nsid w:val="48AC38FC"/>
    <w:multiLevelType w:val="singleLevel"/>
    <w:tmpl w:val="98C8BA8A"/>
    <w:lvl w:ilvl="0">
      <w:start w:val="1"/>
      <w:numFmt w:val="decimal"/>
      <w:lvlText w:val="%1"/>
      <w:lvlJc w:val="left"/>
      <w:pPr>
        <w:tabs>
          <w:tab w:val="num" w:pos="360"/>
        </w:tabs>
        <w:ind w:left="360" w:hanging="360"/>
      </w:pPr>
      <w:rPr>
        <w:rFonts w:hint="default"/>
      </w:rPr>
    </w:lvl>
  </w:abstractNum>
  <w:abstractNum w:abstractNumId="9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9" w15:restartNumberingAfterBreak="0">
    <w:nsid w:val="51433098"/>
    <w:multiLevelType w:val="hybridMultilevel"/>
    <w:tmpl w:val="033C518E"/>
    <w:lvl w:ilvl="0" w:tplc="4E544E9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AC9FF8">
      <w:start w:val="1"/>
      <w:numFmt w:val="bullet"/>
      <w:lvlText w:val="o"/>
      <w:lvlJc w:val="left"/>
      <w:pPr>
        <w:ind w:left="19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5ACCD3A">
      <w:start w:val="1"/>
      <w:numFmt w:val="bullet"/>
      <w:lvlText w:val="▪"/>
      <w:lvlJc w:val="left"/>
      <w:pPr>
        <w:ind w:left="26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32681E">
      <w:start w:val="1"/>
      <w:numFmt w:val="bullet"/>
      <w:lvlText w:val="•"/>
      <w:lvlJc w:val="left"/>
      <w:pPr>
        <w:ind w:left="3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AB4112C">
      <w:start w:val="1"/>
      <w:numFmt w:val="bullet"/>
      <w:lvlText w:val="o"/>
      <w:lvlJc w:val="left"/>
      <w:pPr>
        <w:ind w:left="40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D98C04A">
      <w:start w:val="1"/>
      <w:numFmt w:val="bullet"/>
      <w:lvlText w:val="▪"/>
      <w:lvlJc w:val="left"/>
      <w:pPr>
        <w:ind w:left="4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07CAC8A">
      <w:start w:val="1"/>
      <w:numFmt w:val="bullet"/>
      <w:lvlText w:val="•"/>
      <w:lvlJc w:val="left"/>
      <w:pPr>
        <w:ind w:left="5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56ABD4">
      <w:start w:val="1"/>
      <w:numFmt w:val="bullet"/>
      <w:lvlText w:val="o"/>
      <w:lvlJc w:val="left"/>
      <w:pPr>
        <w:ind w:left="6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63EDD1A">
      <w:start w:val="1"/>
      <w:numFmt w:val="bullet"/>
      <w:lvlText w:val="▪"/>
      <w:lvlJc w:val="left"/>
      <w:pPr>
        <w:ind w:left="6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0" w15:restartNumberingAfterBreak="0">
    <w:nsid w:val="520F4867"/>
    <w:multiLevelType w:val="multilevel"/>
    <w:tmpl w:val="975E5F48"/>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1" w15:restartNumberingAfterBreak="0">
    <w:nsid w:val="52607A4B"/>
    <w:multiLevelType w:val="hybridMultilevel"/>
    <w:tmpl w:val="A0B6E28E"/>
    <w:lvl w:ilvl="0" w:tplc="04090005">
      <w:start w:val="1"/>
      <w:numFmt w:val="bullet"/>
      <w:lvlText w:val=""/>
      <w:lvlJc w:val="left"/>
      <w:pPr>
        <w:tabs>
          <w:tab w:val="num" w:pos="644"/>
        </w:tabs>
        <w:ind w:left="644" w:hanging="360"/>
      </w:pPr>
      <w:rPr>
        <w:rFonts w:ascii="Wingdings" w:hAnsi="Wingding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2" w15:restartNumberingAfterBreak="0">
    <w:nsid w:val="52E26974"/>
    <w:multiLevelType w:val="hybridMultilevel"/>
    <w:tmpl w:val="15945056"/>
    <w:lvl w:ilvl="0" w:tplc="430C957A">
      <w:start w:val="2"/>
      <w:numFmt w:val="bullet"/>
      <w:lvlText w:val="-"/>
      <w:lvlJc w:val="left"/>
      <w:pPr>
        <w:ind w:left="360" w:hanging="360"/>
      </w:pPr>
      <w:rPr>
        <w:rFonts w:ascii="Arial" w:eastAsia="Cambria"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531B7839"/>
    <w:multiLevelType w:val="hybridMultilevel"/>
    <w:tmpl w:val="683637E2"/>
    <w:lvl w:ilvl="0" w:tplc="FA4CC6AC">
      <w:start w:val="9"/>
      <w:numFmt w:val="lowerLetter"/>
      <w:lvlText w:val="%1)"/>
      <w:lvlJc w:val="left"/>
      <w:pPr>
        <w:tabs>
          <w:tab w:val="num" w:pos="644"/>
        </w:tabs>
        <w:ind w:left="644" w:hanging="360"/>
      </w:pPr>
      <w:rPr>
        <w:rFonts w:hint="default"/>
      </w:rPr>
    </w:lvl>
    <w:lvl w:ilvl="1" w:tplc="44C479AA">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5" w15:restartNumberingAfterBreak="0">
    <w:nsid w:val="538E2596"/>
    <w:multiLevelType w:val="hybridMultilevel"/>
    <w:tmpl w:val="2E12F4E2"/>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06" w15:restartNumberingAfterBreak="0">
    <w:nsid w:val="54B7352B"/>
    <w:multiLevelType w:val="hybridMultilevel"/>
    <w:tmpl w:val="EBA222BA"/>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07" w15:restartNumberingAfterBreak="0">
    <w:nsid w:val="570C3444"/>
    <w:multiLevelType w:val="hybridMultilevel"/>
    <w:tmpl w:val="6C627482"/>
    <w:lvl w:ilvl="0" w:tplc="88E64228">
      <w:start w:val="1"/>
      <w:numFmt w:val="lowerRoman"/>
      <w:pStyle w:val="MCCNumberiIndent"/>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5B03A6"/>
    <w:multiLevelType w:val="multilevel"/>
    <w:tmpl w:val="2B142182"/>
    <w:lvl w:ilvl="0">
      <w:start w:val="2"/>
      <w:numFmt w:val="decimal"/>
      <w:lvlText w:val="%1."/>
      <w:lvlJc w:val="left"/>
      <w:pPr>
        <w:ind w:left="2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3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9CC2E72"/>
    <w:multiLevelType w:val="hybridMultilevel"/>
    <w:tmpl w:val="C1D0F172"/>
    <w:lvl w:ilvl="0" w:tplc="D158CB6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0" w15:restartNumberingAfterBreak="0">
    <w:nsid w:val="5A53753E"/>
    <w:multiLevelType w:val="multilevel"/>
    <w:tmpl w:val="2C3EB660"/>
    <w:lvl w:ilvl="0">
      <w:start w:val="1"/>
      <w:numFmt w:val="decimal"/>
      <w:lvlText w:val="%1."/>
      <w:lvlJc w:val="left"/>
      <w:pPr>
        <w:ind w:left="720" w:hanging="360"/>
      </w:pPr>
      <w:rPr>
        <w:rFonts w:hint="default"/>
        <w:color w:val="000000"/>
      </w:rPr>
    </w:lvl>
    <w:lvl w:ilvl="1">
      <w:start w:val="5"/>
      <w:numFmt w:val="decimal"/>
      <w:isLgl/>
      <w:lvlText w:val="%1.%2"/>
      <w:lvlJc w:val="left"/>
      <w:pPr>
        <w:ind w:left="1215" w:hanging="855"/>
      </w:pPr>
      <w:rPr>
        <w:rFonts w:hint="default"/>
        <w:b/>
        <w:sz w:val="20"/>
      </w:rPr>
    </w:lvl>
    <w:lvl w:ilvl="2">
      <w:start w:val="5"/>
      <w:numFmt w:val="decimal"/>
      <w:isLgl/>
      <w:lvlText w:val="%1.%2.%3"/>
      <w:lvlJc w:val="left"/>
      <w:pPr>
        <w:ind w:left="1215" w:hanging="855"/>
      </w:pPr>
      <w:rPr>
        <w:rFonts w:hint="default"/>
        <w:b/>
        <w:sz w:val="20"/>
      </w:rPr>
    </w:lvl>
    <w:lvl w:ilvl="3">
      <w:start w:val="13"/>
      <w:numFmt w:val="decimal"/>
      <w:isLgl/>
      <w:lvlText w:val="%1.%2.%3.%4"/>
      <w:lvlJc w:val="left"/>
      <w:pPr>
        <w:ind w:left="1215" w:hanging="855"/>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1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ADB4CC2"/>
    <w:multiLevelType w:val="multilevel"/>
    <w:tmpl w:val="C5FCC8AA"/>
    <w:lvl w:ilvl="0">
      <w:start w:val="1"/>
      <w:numFmt w:val="bullet"/>
      <w:lvlText w:val=""/>
      <w:lvlJc w:val="left"/>
      <w:pPr>
        <w:ind w:left="720" w:hanging="360"/>
      </w:pPr>
      <w:rPr>
        <w:rFonts w:ascii="Symbol" w:hAnsi="Symbol"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E01084E"/>
    <w:multiLevelType w:val="hybridMultilevel"/>
    <w:tmpl w:val="CFCE90A4"/>
    <w:lvl w:ilvl="0" w:tplc="6C72CBAC">
      <w:start w:val="1"/>
      <w:numFmt w:val="bullet"/>
      <w:pStyle w:val="MCCBulletsIndent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E180F53"/>
    <w:multiLevelType w:val="hybridMultilevel"/>
    <w:tmpl w:val="2F60EAEA"/>
    <w:lvl w:ilvl="0" w:tplc="D3169A06">
      <w:start w:val="2"/>
      <w:numFmt w:val="bullet"/>
      <w:lvlText w:val="—"/>
      <w:lvlJc w:val="left"/>
      <w:pPr>
        <w:ind w:left="1287" w:hanging="360"/>
      </w:pPr>
      <w:rPr>
        <w:rFonts w:ascii="Arial" w:eastAsia="Times New Roman" w:hAnsi="Arial" w:cs="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15" w15:restartNumberingAfterBreak="0">
    <w:nsid w:val="5F464A68"/>
    <w:multiLevelType w:val="singleLevel"/>
    <w:tmpl w:val="97008914"/>
    <w:lvl w:ilvl="0">
      <w:start w:val="1"/>
      <w:numFmt w:val="lowerRoman"/>
      <w:pStyle w:val="i"/>
      <w:lvlText w:val="(%1)"/>
      <w:legacy w:legacy="1" w:legacySpace="0" w:legacyIndent="567"/>
      <w:lvlJc w:val="left"/>
      <w:pPr>
        <w:ind w:left="1701" w:hanging="567"/>
      </w:pPr>
    </w:lvl>
  </w:abstractNum>
  <w:abstractNum w:abstractNumId="116" w15:restartNumberingAfterBreak="0">
    <w:nsid w:val="611E08B9"/>
    <w:multiLevelType w:val="hybridMultilevel"/>
    <w:tmpl w:val="235A7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62994C65"/>
    <w:multiLevelType w:val="multilevel"/>
    <w:tmpl w:val="0A4EC55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18" w15:restartNumberingAfterBreak="0">
    <w:nsid w:val="62FA6A7B"/>
    <w:multiLevelType w:val="hybridMultilevel"/>
    <w:tmpl w:val="C2E456F6"/>
    <w:lvl w:ilvl="0" w:tplc="09C051CE">
      <w:start w:val="1"/>
      <w:numFmt w:val="lowerLetter"/>
      <w:lvlText w:val="%1)"/>
      <w:lvlJc w:val="left"/>
      <w:pPr>
        <w:ind w:left="1494" w:hanging="360"/>
      </w:pPr>
      <w:rPr>
        <w:rFonts w:hint="default"/>
        <w:i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9"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120" w15:restartNumberingAfterBreak="0">
    <w:nsid w:val="643F1B23"/>
    <w:multiLevelType w:val="hybridMultilevel"/>
    <w:tmpl w:val="924CFF8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1" w15:restartNumberingAfterBreak="0">
    <w:nsid w:val="65257F25"/>
    <w:multiLevelType w:val="hybridMultilevel"/>
    <w:tmpl w:val="242280B0"/>
    <w:lvl w:ilvl="0" w:tplc="82AA2890">
      <w:start w:val="1"/>
      <w:numFmt w:val="decimal"/>
      <w:lvlText w:val="%1."/>
      <w:lvlJc w:val="left"/>
      <w:pPr>
        <w:ind w:left="1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BA858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6B7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926DA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900C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FC94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F859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709EC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E662B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3" w15:restartNumberingAfterBreak="0">
    <w:nsid w:val="65F41575"/>
    <w:multiLevelType w:val="hybridMultilevel"/>
    <w:tmpl w:val="9E6C26BA"/>
    <w:lvl w:ilvl="0" w:tplc="FBA46294">
      <w:start w:val="1"/>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66DE28FC"/>
    <w:multiLevelType w:val="hybridMultilevel"/>
    <w:tmpl w:val="6F30E0E8"/>
    <w:lvl w:ilvl="0" w:tplc="D3169A06">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D3169A06">
      <w:start w:val="2"/>
      <w:numFmt w:val="bullet"/>
      <w:lvlText w:val="—"/>
      <w:lvlJc w:val="left"/>
      <w:pPr>
        <w:ind w:left="2160" w:hanging="360"/>
      </w:pPr>
      <w:rPr>
        <w:rFonts w:ascii="Arial" w:eastAsia="Times New Roman"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5" w15:restartNumberingAfterBreak="0">
    <w:nsid w:val="68183B7B"/>
    <w:multiLevelType w:val="singleLevel"/>
    <w:tmpl w:val="C50C08D2"/>
    <w:lvl w:ilvl="0">
      <w:start w:val="1"/>
      <w:numFmt w:val="lowerLetter"/>
      <w:lvlText w:val="(%1)"/>
      <w:legacy w:legacy="1" w:legacySpace="120" w:legacyIndent="555"/>
      <w:lvlJc w:val="left"/>
      <w:pPr>
        <w:ind w:left="1440" w:hanging="555"/>
      </w:pPr>
    </w:lvl>
  </w:abstractNum>
  <w:abstractNum w:abstractNumId="126" w15:restartNumberingAfterBreak="0">
    <w:nsid w:val="6A0059C5"/>
    <w:multiLevelType w:val="multilevel"/>
    <w:tmpl w:val="5BF64F0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7" w15:restartNumberingAfterBreak="0">
    <w:nsid w:val="6B393038"/>
    <w:multiLevelType w:val="hybridMultilevel"/>
    <w:tmpl w:val="428458B4"/>
    <w:lvl w:ilvl="0" w:tplc="932C86A8">
      <w:start w:val="2"/>
      <w:numFmt w:val="lowerRoman"/>
      <w:lvlText w:val="(%1)"/>
      <w:lvlJc w:val="left"/>
      <w:pPr>
        <w:tabs>
          <w:tab w:val="num" w:pos="1605"/>
        </w:tabs>
        <w:ind w:left="1605" w:hanging="720"/>
      </w:pPr>
      <w:rPr>
        <w:rFonts w:hint="default"/>
      </w:rPr>
    </w:lvl>
    <w:lvl w:ilvl="1" w:tplc="08090019" w:tentative="1">
      <w:start w:val="1"/>
      <w:numFmt w:val="lowerLetter"/>
      <w:lvlText w:val="%2."/>
      <w:lvlJc w:val="left"/>
      <w:pPr>
        <w:tabs>
          <w:tab w:val="num" w:pos="1965"/>
        </w:tabs>
        <w:ind w:left="1965" w:hanging="360"/>
      </w:pPr>
    </w:lvl>
    <w:lvl w:ilvl="2" w:tplc="0809001B" w:tentative="1">
      <w:start w:val="1"/>
      <w:numFmt w:val="lowerRoman"/>
      <w:lvlText w:val="%3."/>
      <w:lvlJc w:val="right"/>
      <w:pPr>
        <w:tabs>
          <w:tab w:val="num" w:pos="2685"/>
        </w:tabs>
        <w:ind w:left="2685" w:hanging="180"/>
      </w:pPr>
    </w:lvl>
    <w:lvl w:ilvl="3" w:tplc="0809000F" w:tentative="1">
      <w:start w:val="1"/>
      <w:numFmt w:val="decimal"/>
      <w:lvlText w:val="%4."/>
      <w:lvlJc w:val="left"/>
      <w:pPr>
        <w:tabs>
          <w:tab w:val="num" w:pos="3405"/>
        </w:tabs>
        <w:ind w:left="3405" w:hanging="360"/>
      </w:pPr>
    </w:lvl>
    <w:lvl w:ilvl="4" w:tplc="08090019" w:tentative="1">
      <w:start w:val="1"/>
      <w:numFmt w:val="lowerLetter"/>
      <w:lvlText w:val="%5."/>
      <w:lvlJc w:val="left"/>
      <w:pPr>
        <w:tabs>
          <w:tab w:val="num" w:pos="4125"/>
        </w:tabs>
        <w:ind w:left="4125" w:hanging="360"/>
      </w:pPr>
    </w:lvl>
    <w:lvl w:ilvl="5" w:tplc="0809001B" w:tentative="1">
      <w:start w:val="1"/>
      <w:numFmt w:val="lowerRoman"/>
      <w:lvlText w:val="%6."/>
      <w:lvlJc w:val="right"/>
      <w:pPr>
        <w:tabs>
          <w:tab w:val="num" w:pos="4845"/>
        </w:tabs>
        <w:ind w:left="4845" w:hanging="180"/>
      </w:pPr>
    </w:lvl>
    <w:lvl w:ilvl="6" w:tplc="0809000F" w:tentative="1">
      <w:start w:val="1"/>
      <w:numFmt w:val="decimal"/>
      <w:lvlText w:val="%7."/>
      <w:lvlJc w:val="left"/>
      <w:pPr>
        <w:tabs>
          <w:tab w:val="num" w:pos="5565"/>
        </w:tabs>
        <w:ind w:left="5565" w:hanging="360"/>
      </w:pPr>
    </w:lvl>
    <w:lvl w:ilvl="7" w:tplc="08090019" w:tentative="1">
      <w:start w:val="1"/>
      <w:numFmt w:val="lowerLetter"/>
      <w:lvlText w:val="%8."/>
      <w:lvlJc w:val="left"/>
      <w:pPr>
        <w:tabs>
          <w:tab w:val="num" w:pos="6285"/>
        </w:tabs>
        <w:ind w:left="6285" w:hanging="360"/>
      </w:pPr>
    </w:lvl>
    <w:lvl w:ilvl="8" w:tplc="0809001B" w:tentative="1">
      <w:start w:val="1"/>
      <w:numFmt w:val="lowerRoman"/>
      <w:lvlText w:val="%9."/>
      <w:lvlJc w:val="right"/>
      <w:pPr>
        <w:tabs>
          <w:tab w:val="num" w:pos="7005"/>
        </w:tabs>
        <w:ind w:left="7005" w:hanging="180"/>
      </w:pPr>
    </w:lvl>
  </w:abstractNum>
  <w:abstractNum w:abstractNumId="128"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129" w15:restartNumberingAfterBreak="0">
    <w:nsid w:val="6BA55F76"/>
    <w:multiLevelType w:val="hybridMultilevel"/>
    <w:tmpl w:val="375A0686"/>
    <w:lvl w:ilvl="0" w:tplc="BDEA3AAC">
      <w:start w:val="4"/>
      <w:numFmt w:val="decimal"/>
      <w:lvlText w:val="%1"/>
      <w:lvlJc w:val="left"/>
      <w:pPr>
        <w:tabs>
          <w:tab w:val="num" w:pos="930"/>
        </w:tabs>
        <w:ind w:left="930" w:hanging="570"/>
      </w:pPr>
      <w:rPr>
        <w:rFonts w:hint="default"/>
      </w:rPr>
    </w:lvl>
    <w:lvl w:ilvl="1" w:tplc="0409000F">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BE1609D"/>
    <w:multiLevelType w:val="multilevel"/>
    <w:tmpl w:val="407E916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15:restartNumberingAfterBreak="0">
    <w:nsid w:val="6C0130AA"/>
    <w:multiLevelType w:val="hybridMultilevel"/>
    <w:tmpl w:val="4FA4C234"/>
    <w:lvl w:ilvl="0" w:tplc="04090011">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DC97643"/>
    <w:multiLevelType w:val="singleLevel"/>
    <w:tmpl w:val="C50C08D2"/>
    <w:lvl w:ilvl="0">
      <w:start w:val="1"/>
      <w:numFmt w:val="lowerLetter"/>
      <w:lvlText w:val="(%1)"/>
      <w:legacy w:legacy="1" w:legacySpace="120" w:legacyIndent="555"/>
      <w:lvlJc w:val="left"/>
      <w:pPr>
        <w:ind w:left="1440" w:hanging="555"/>
      </w:pPr>
    </w:lvl>
  </w:abstractNum>
  <w:abstractNum w:abstractNumId="134" w15:restartNumberingAfterBreak="0">
    <w:nsid w:val="6F415546"/>
    <w:multiLevelType w:val="singleLevel"/>
    <w:tmpl w:val="C50C08D2"/>
    <w:lvl w:ilvl="0">
      <w:start w:val="1"/>
      <w:numFmt w:val="lowerLetter"/>
      <w:lvlText w:val="(%1)"/>
      <w:legacy w:legacy="1" w:legacySpace="120" w:legacyIndent="555"/>
      <w:lvlJc w:val="left"/>
      <w:pPr>
        <w:ind w:left="1440" w:hanging="555"/>
      </w:pPr>
    </w:lvl>
  </w:abstractNum>
  <w:abstractNum w:abstractNumId="135" w15:restartNumberingAfterBreak="0">
    <w:nsid w:val="6F683483"/>
    <w:multiLevelType w:val="hybridMultilevel"/>
    <w:tmpl w:val="9640898E"/>
    <w:lvl w:ilvl="0" w:tplc="745680C8">
      <w:start w:val="1"/>
      <w:numFmt w:val="lowerRoman"/>
      <w:lvlText w:val="(%1)"/>
      <w:lvlJc w:val="left"/>
      <w:pPr>
        <w:tabs>
          <w:tab w:val="num" w:pos="1416"/>
        </w:tabs>
        <w:ind w:left="1416" w:hanging="99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F8F15A6"/>
    <w:multiLevelType w:val="hybridMultilevel"/>
    <w:tmpl w:val="8AC29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7" w15:restartNumberingAfterBreak="0">
    <w:nsid w:val="6FF14360"/>
    <w:multiLevelType w:val="hybridMultilevel"/>
    <w:tmpl w:val="F4DE8B42"/>
    <w:lvl w:ilvl="0" w:tplc="C84EE092">
      <w:start w:val="1"/>
      <w:numFmt w:val="lowerLetter"/>
      <w:lvlText w:val="%1)"/>
      <w:lvlJc w:val="left"/>
      <w:pPr>
        <w:ind w:left="720" w:hanging="360"/>
      </w:pPr>
      <w:rPr>
        <w:rFonts w:ascii="Arial" w:eastAsia="Times New Roman" w:hAnsi="Arial"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70647E27"/>
    <w:multiLevelType w:val="multilevel"/>
    <w:tmpl w:val="E738D846"/>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39"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140"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1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74372CC2"/>
    <w:multiLevelType w:val="hybridMultilevel"/>
    <w:tmpl w:val="8DCAE10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43" w15:restartNumberingAfterBreak="0">
    <w:nsid w:val="749B3318"/>
    <w:multiLevelType w:val="hybridMultilevel"/>
    <w:tmpl w:val="4426BFA8"/>
    <w:lvl w:ilvl="0" w:tplc="4000BC88">
      <w:start w:val="1"/>
      <w:numFmt w:val="upperLetter"/>
      <w:lvlText w:val="(%1)"/>
      <w:lvlJc w:val="left"/>
      <w:pPr>
        <w:tabs>
          <w:tab w:val="num" w:pos="1080"/>
        </w:tabs>
        <w:ind w:left="1080" w:hanging="720"/>
      </w:pPr>
      <w:rPr>
        <w:rFonts w:cs="Times New Roman" w:hint="default"/>
        <w:sz w:val="22"/>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4" w15:restartNumberingAfterBreak="0">
    <w:nsid w:val="75E93920"/>
    <w:multiLevelType w:val="hybridMultilevel"/>
    <w:tmpl w:val="EA8A37D4"/>
    <w:lvl w:ilvl="0" w:tplc="49CC90C2">
      <w:start w:val="9"/>
      <w:numFmt w:val="lowerRoman"/>
      <w:lvlText w:val="%1)"/>
      <w:lvlJc w:val="left"/>
      <w:pPr>
        <w:tabs>
          <w:tab w:val="num" w:pos="1382"/>
        </w:tabs>
        <w:ind w:left="1382" w:hanging="720"/>
      </w:pPr>
      <w:rPr>
        <w:rFonts w:cs="Times New Roman" w:hint="default"/>
      </w:rPr>
    </w:lvl>
    <w:lvl w:ilvl="1" w:tplc="04090019" w:tentative="1">
      <w:start w:val="1"/>
      <w:numFmt w:val="lowerLetter"/>
      <w:lvlText w:val="%2."/>
      <w:lvlJc w:val="left"/>
      <w:pPr>
        <w:tabs>
          <w:tab w:val="num" w:pos="1742"/>
        </w:tabs>
        <w:ind w:left="1742" w:hanging="360"/>
      </w:pPr>
      <w:rPr>
        <w:rFonts w:cs="Times New Roman"/>
      </w:rPr>
    </w:lvl>
    <w:lvl w:ilvl="2" w:tplc="0409001B" w:tentative="1">
      <w:start w:val="1"/>
      <w:numFmt w:val="lowerRoman"/>
      <w:lvlText w:val="%3."/>
      <w:lvlJc w:val="right"/>
      <w:pPr>
        <w:tabs>
          <w:tab w:val="num" w:pos="2462"/>
        </w:tabs>
        <w:ind w:left="2462" w:hanging="180"/>
      </w:pPr>
      <w:rPr>
        <w:rFonts w:cs="Times New Roman"/>
      </w:rPr>
    </w:lvl>
    <w:lvl w:ilvl="3" w:tplc="0409000F" w:tentative="1">
      <w:start w:val="1"/>
      <w:numFmt w:val="decimal"/>
      <w:lvlText w:val="%4."/>
      <w:lvlJc w:val="left"/>
      <w:pPr>
        <w:tabs>
          <w:tab w:val="num" w:pos="3182"/>
        </w:tabs>
        <w:ind w:left="3182" w:hanging="360"/>
      </w:pPr>
      <w:rPr>
        <w:rFonts w:cs="Times New Roman"/>
      </w:rPr>
    </w:lvl>
    <w:lvl w:ilvl="4" w:tplc="04090019" w:tentative="1">
      <w:start w:val="1"/>
      <w:numFmt w:val="lowerLetter"/>
      <w:lvlText w:val="%5."/>
      <w:lvlJc w:val="left"/>
      <w:pPr>
        <w:tabs>
          <w:tab w:val="num" w:pos="3902"/>
        </w:tabs>
        <w:ind w:left="3902" w:hanging="360"/>
      </w:pPr>
      <w:rPr>
        <w:rFonts w:cs="Times New Roman"/>
      </w:rPr>
    </w:lvl>
    <w:lvl w:ilvl="5" w:tplc="0409001B" w:tentative="1">
      <w:start w:val="1"/>
      <w:numFmt w:val="lowerRoman"/>
      <w:lvlText w:val="%6."/>
      <w:lvlJc w:val="right"/>
      <w:pPr>
        <w:tabs>
          <w:tab w:val="num" w:pos="4622"/>
        </w:tabs>
        <w:ind w:left="4622" w:hanging="180"/>
      </w:pPr>
      <w:rPr>
        <w:rFonts w:cs="Times New Roman"/>
      </w:rPr>
    </w:lvl>
    <w:lvl w:ilvl="6" w:tplc="0409000F" w:tentative="1">
      <w:start w:val="1"/>
      <w:numFmt w:val="decimal"/>
      <w:lvlText w:val="%7."/>
      <w:lvlJc w:val="left"/>
      <w:pPr>
        <w:tabs>
          <w:tab w:val="num" w:pos="5342"/>
        </w:tabs>
        <w:ind w:left="5342" w:hanging="360"/>
      </w:pPr>
      <w:rPr>
        <w:rFonts w:cs="Times New Roman"/>
      </w:rPr>
    </w:lvl>
    <w:lvl w:ilvl="7" w:tplc="04090019" w:tentative="1">
      <w:start w:val="1"/>
      <w:numFmt w:val="lowerLetter"/>
      <w:lvlText w:val="%8."/>
      <w:lvlJc w:val="left"/>
      <w:pPr>
        <w:tabs>
          <w:tab w:val="num" w:pos="6062"/>
        </w:tabs>
        <w:ind w:left="6062" w:hanging="360"/>
      </w:pPr>
      <w:rPr>
        <w:rFonts w:cs="Times New Roman"/>
      </w:rPr>
    </w:lvl>
    <w:lvl w:ilvl="8" w:tplc="0409001B" w:tentative="1">
      <w:start w:val="1"/>
      <w:numFmt w:val="lowerRoman"/>
      <w:lvlText w:val="%9."/>
      <w:lvlJc w:val="right"/>
      <w:pPr>
        <w:tabs>
          <w:tab w:val="num" w:pos="6782"/>
        </w:tabs>
        <w:ind w:left="6782" w:hanging="180"/>
      </w:pPr>
      <w:rPr>
        <w:rFonts w:cs="Times New Roman"/>
      </w:rPr>
    </w:lvl>
  </w:abstractNum>
  <w:abstractNum w:abstractNumId="145" w15:restartNumberingAfterBreak="0">
    <w:nsid w:val="767A7876"/>
    <w:multiLevelType w:val="hybridMultilevel"/>
    <w:tmpl w:val="2C367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7037B36"/>
    <w:multiLevelType w:val="hybridMultilevel"/>
    <w:tmpl w:val="3474C9C2"/>
    <w:lvl w:ilvl="0" w:tplc="C84EE092">
      <w:start w:val="1"/>
      <w:numFmt w:val="lowerLetter"/>
      <w:lvlText w:val="%1)"/>
      <w:lvlJc w:val="left"/>
      <w:pPr>
        <w:ind w:left="720" w:hanging="360"/>
      </w:pPr>
      <w:rPr>
        <w:rFonts w:ascii="Arial" w:eastAsia="Times New Roman" w:hAnsi="Arial"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15:restartNumberingAfterBreak="0">
    <w:nsid w:val="772E642A"/>
    <w:multiLevelType w:val="hybridMultilevel"/>
    <w:tmpl w:val="B4DE58FC"/>
    <w:lvl w:ilvl="0" w:tplc="407C218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1AC06C">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C6DD14">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DA4B14">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928CAA">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3C8ECC">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B0425E">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5E8B36">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9C731C">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7C04E34"/>
    <w:multiLevelType w:val="multilevel"/>
    <w:tmpl w:val="21644A32"/>
    <w:lvl w:ilvl="0">
      <w:start w:val="4"/>
      <w:numFmt w:val="decimal"/>
      <w:lvlText w:val="C3.%1"/>
      <w:lvlJc w:val="left"/>
      <w:pPr>
        <w:tabs>
          <w:tab w:val="num" w:pos="1134"/>
        </w:tabs>
        <w:ind w:left="1134" w:hanging="1134"/>
      </w:pPr>
      <w:rPr>
        <w:rFonts w:ascii="Arial Bold" w:hAnsi="Arial Bold" w:hint="default"/>
        <w:b/>
        <w:i w:val="0"/>
        <w:sz w:val="22"/>
        <w:szCs w:val="22"/>
      </w:rPr>
    </w:lvl>
    <w:lvl w:ilvl="1">
      <w:start w:val="1"/>
      <w:numFmt w:val="decimal"/>
      <w:lvlText w:val="C3.5.%2"/>
      <w:lvlJc w:val="left"/>
      <w:pPr>
        <w:tabs>
          <w:tab w:val="num" w:pos="1134"/>
        </w:tabs>
        <w:ind w:left="1134" w:hanging="1134"/>
      </w:pPr>
      <w:rPr>
        <w:rFonts w:ascii="Arial Bold" w:hAnsi="Arial Bold" w:hint="default"/>
        <w:b/>
        <w:i w:val="0"/>
        <w:sz w:val="22"/>
        <w:szCs w:val="22"/>
      </w:rPr>
    </w:lvl>
    <w:lvl w:ilvl="2">
      <w:start w:val="1"/>
      <w:numFmt w:val="decimal"/>
      <w:lvlText w:val="C3.5.2.%3"/>
      <w:lvlJc w:val="left"/>
      <w:pPr>
        <w:tabs>
          <w:tab w:val="num" w:pos="1276"/>
        </w:tabs>
        <w:ind w:left="1276" w:hanging="1134"/>
      </w:pPr>
      <w:rPr>
        <w:rFonts w:ascii="Arial Bold" w:hAnsi="Arial Bold" w:hint="default"/>
        <w:b w:val="0"/>
        <w:i w:val="0"/>
        <w:color w:val="auto"/>
        <w:sz w:val="20"/>
        <w:szCs w:val="20"/>
      </w:rPr>
    </w:lvl>
    <w:lvl w:ilvl="3">
      <w:start w:val="1"/>
      <w:numFmt w:val="decimal"/>
      <w:lvlText w:val="C3.5.2.4.%4"/>
      <w:lvlJc w:val="left"/>
      <w:pPr>
        <w:tabs>
          <w:tab w:val="num" w:pos="1134"/>
        </w:tabs>
        <w:ind w:left="1134" w:hanging="113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9E1735A"/>
    <w:multiLevelType w:val="hybridMultilevel"/>
    <w:tmpl w:val="23E2F252"/>
    <w:lvl w:ilvl="0" w:tplc="757EE078">
      <w:start w:val="1"/>
      <w:numFmt w:val="lowerRoman"/>
      <w:lvlText w:val="%1."/>
      <w:lvlJc w:val="right"/>
      <w:pPr>
        <w:ind w:left="1674" w:hanging="18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7B444316"/>
    <w:multiLevelType w:val="multilevel"/>
    <w:tmpl w:val="D8E443FA"/>
    <w:lvl w:ilvl="0">
      <w:start w:val="9"/>
      <w:numFmt w:val="decimal"/>
      <w:lvlText w:val="%1."/>
      <w:lvlJc w:val="left"/>
      <w:pPr>
        <w:ind w:left="1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B6D5175"/>
    <w:multiLevelType w:val="multilevel"/>
    <w:tmpl w:val="7DC2DC02"/>
    <w:styleLink w:val="Aurecon"/>
    <w:lvl w:ilvl="0">
      <w:start w:val="1"/>
      <w:numFmt w:val="decimal"/>
      <w:lvlText w:val="%1."/>
      <w:lvlJc w:val="left"/>
      <w:pPr>
        <w:ind w:left="709" w:hanging="709"/>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3" w15:restartNumberingAfterBreak="0">
    <w:nsid w:val="7F4C4E50"/>
    <w:multiLevelType w:val="singleLevel"/>
    <w:tmpl w:val="0809000F"/>
    <w:lvl w:ilvl="0">
      <w:start w:val="1"/>
      <w:numFmt w:val="decimal"/>
      <w:lvlText w:val="%1."/>
      <w:lvlJc w:val="left"/>
      <w:pPr>
        <w:tabs>
          <w:tab w:val="num" w:pos="360"/>
        </w:tabs>
        <w:ind w:left="360" w:hanging="360"/>
      </w:pPr>
    </w:lvl>
  </w:abstractNum>
  <w:abstractNum w:abstractNumId="154" w15:restartNumberingAfterBreak="0">
    <w:nsid w:val="7F687DDA"/>
    <w:multiLevelType w:val="multilevel"/>
    <w:tmpl w:val="C2E2E086"/>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5" w15:restartNumberingAfterBreak="0">
    <w:nsid w:val="7FAF2980"/>
    <w:multiLevelType w:val="hybridMultilevel"/>
    <w:tmpl w:val="B204B5B8"/>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6"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27"/>
  </w:num>
  <w:num w:numId="2">
    <w:abstractNumId w:val="37"/>
  </w:num>
  <w:num w:numId="3">
    <w:abstractNumId w:val="129"/>
  </w:num>
  <w:num w:numId="4">
    <w:abstractNumId w:val="116"/>
  </w:num>
  <w:num w:numId="5">
    <w:abstractNumId w:val="3"/>
  </w:num>
  <w:num w:numId="6">
    <w:abstractNumId w:val="153"/>
  </w:num>
  <w:num w:numId="7">
    <w:abstractNumId w:val="119"/>
  </w:num>
  <w:num w:numId="8">
    <w:abstractNumId w:val="132"/>
  </w:num>
  <w:num w:numId="9">
    <w:abstractNumId w:val="123"/>
  </w:num>
  <w:num w:numId="10">
    <w:abstractNumId w:val="85"/>
  </w:num>
  <w:num w:numId="11">
    <w:abstractNumId w:val="97"/>
  </w:num>
  <w:num w:numId="12">
    <w:abstractNumId w:val="68"/>
  </w:num>
  <w:num w:numId="13">
    <w:abstractNumId w:val="79"/>
  </w:num>
  <w:num w:numId="14">
    <w:abstractNumId w:val="30"/>
  </w:num>
  <w:num w:numId="15">
    <w:abstractNumId w:val="73"/>
  </w:num>
  <w:num w:numId="16">
    <w:abstractNumId w:val="84"/>
  </w:num>
  <w:num w:numId="17">
    <w:abstractNumId w:val="125"/>
  </w:num>
  <w:num w:numId="18">
    <w:abstractNumId w:val="133"/>
  </w:num>
  <w:num w:numId="19">
    <w:abstractNumId w:val="11"/>
  </w:num>
  <w:num w:numId="20">
    <w:abstractNumId w:val="82"/>
  </w:num>
  <w:num w:numId="21">
    <w:abstractNumId w:val="28"/>
  </w:num>
  <w:num w:numId="22">
    <w:abstractNumId w:val="127"/>
  </w:num>
  <w:num w:numId="23">
    <w:abstractNumId w:val="144"/>
  </w:num>
  <w:num w:numId="24">
    <w:abstractNumId w:val="135"/>
  </w:num>
  <w:num w:numId="25">
    <w:abstractNumId w:val="26"/>
  </w:num>
  <w:num w:numId="26">
    <w:abstractNumId w:val="134"/>
  </w:num>
  <w:num w:numId="2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3"/>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num>
  <w:num w:numId="32">
    <w:abstractNumId w:val="155"/>
  </w:num>
  <w:num w:numId="33">
    <w:abstractNumId w:val="101"/>
  </w:num>
  <w:num w:numId="34">
    <w:abstractNumId w:val="117"/>
  </w:num>
  <w:num w:numId="35">
    <w:abstractNumId w:val="138"/>
  </w:num>
  <w:num w:numId="36">
    <w:abstractNumId w:val="96"/>
  </w:num>
  <w:num w:numId="37">
    <w:abstractNumId w:val="100"/>
  </w:num>
  <w:num w:numId="38">
    <w:abstractNumId w:val="126"/>
  </w:num>
  <w:num w:numId="39">
    <w:abstractNumId w:val="6"/>
  </w:num>
  <w:num w:numId="40">
    <w:abstractNumId w:val="23"/>
  </w:num>
  <w:num w:numId="41">
    <w:abstractNumId w:val="69"/>
  </w:num>
  <w:num w:numId="42">
    <w:abstractNumId w:val="154"/>
  </w:num>
  <w:num w:numId="43">
    <w:abstractNumId w:val="22"/>
  </w:num>
  <w:num w:numId="44">
    <w:abstractNumId w:val="130"/>
  </w:num>
  <w:num w:numId="45">
    <w:abstractNumId w:val="44"/>
  </w:num>
  <w:num w:numId="46">
    <w:abstractNumId w:val="21"/>
  </w:num>
  <w:num w:numId="47">
    <w:abstractNumId w:val="29"/>
  </w:num>
  <w:num w:numId="48">
    <w:abstractNumId w:val="67"/>
  </w:num>
  <w:num w:numId="49">
    <w:abstractNumId w:val="78"/>
  </w:num>
  <w:num w:numId="50">
    <w:abstractNumId w:val="131"/>
  </w:num>
  <w:num w:numId="51">
    <w:abstractNumId w:val="5"/>
  </w:num>
  <w:num w:numId="52">
    <w:abstractNumId w:val="87"/>
  </w:num>
  <w:num w:numId="53">
    <w:abstractNumId w:val="14"/>
  </w:num>
  <w:num w:numId="54">
    <w:abstractNumId w:val="56"/>
  </w:num>
  <w:num w:numId="55">
    <w:abstractNumId w:val="80"/>
  </w:num>
  <w:num w:numId="56">
    <w:abstractNumId w:val="36"/>
  </w:num>
  <w:num w:numId="57">
    <w:abstractNumId w:val="43"/>
  </w:num>
  <w:num w:numId="58">
    <w:abstractNumId w:val="33"/>
  </w:num>
  <w:num w:numId="59">
    <w:abstractNumId w:val="0"/>
    <w:lvlOverride w:ilvl="0">
      <w:lvl w:ilvl="0">
        <w:start w:val="1"/>
        <w:numFmt w:val="bullet"/>
        <w:pStyle w:val="ListBullet2"/>
        <w:lvlText w:val=""/>
        <w:legacy w:legacy="1" w:legacySpace="0" w:legacyIndent="360"/>
        <w:lvlJc w:val="left"/>
        <w:pPr>
          <w:ind w:left="360" w:hanging="360"/>
        </w:pPr>
        <w:rPr>
          <w:rFonts w:ascii="Monotype Sorts" w:hAnsi="Monotype Sorts" w:hint="default"/>
        </w:rPr>
      </w:lvl>
    </w:lvlOverride>
  </w:num>
  <w:num w:numId="60">
    <w:abstractNumId w:val="118"/>
  </w:num>
  <w:num w:numId="61">
    <w:abstractNumId w:val="24"/>
  </w:num>
  <w:num w:numId="62">
    <w:abstractNumId w:val="115"/>
  </w:num>
  <w:num w:numId="63">
    <w:abstractNumId w:val="55"/>
  </w:num>
  <w:num w:numId="64">
    <w:abstractNumId w:val="92"/>
  </w:num>
  <w:num w:numId="65">
    <w:abstractNumId w:val="107"/>
  </w:num>
  <w:num w:numId="66">
    <w:abstractNumId w:val="83"/>
  </w:num>
  <w:num w:numId="67">
    <w:abstractNumId w:val="113"/>
  </w:num>
  <w:num w:numId="68">
    <w:abstractNumId w:val="71"/>
  </w:num>
  <w:num w:numId="69">
    <w:abstractNumId w:val="12"/>
  </w:num>
  <w:num w:numId="70">
    <w:abstractNumId w:val="152"/>
  </w:num>
  <w:num w:numId="71">
    <w:abstractNumId w:val="88"/>
  </w:num>
  <w:num w:numId="72">
    <w:abstractNumId w:val="42"/>
  </w:num>
  <w:num w:numId="73">
    <w:abstractNumId w:val="94"/>
  </w:num>
  <w:num w:numId="74">
    <w:abstractNumId w:val="110"/>
  </w:num>
  <w:num w:numId="75">
    <w:abstractNumId w:val="13"/>
  </w:num>
  <w:num w:numId="76">
    <w:abstractNumId w:val="51"/>
  </w:num>
  <w:num w:numId="77">
    <w:abstractNumId w:val="25"/>
  </w:num>
  <w:num w:numId="78">
    <w:abstractNumId w:val="142"/>
  </w:num>
  <w:num w:numId="79">
    <w:abstractNumId w:val="89"/>
  </w:num>
  <w:num w:numId="80">
    <w:abstractNumId w:val="81"/>
  </w:num>
  <w:num w:numId="81">
    <w:abstractNumId w:val="60"/>
  </w:num>
  <w:num w:numId="82">
    <w:abstractNumId w:val="32"/>
  </w:num>
  <w:num w:numId="83">
    <w:abstractNumId w:val="4"/>
  </w:num>
  <w:num w:numId="84">
    <w:abstractNumId w:val="148"/>
  </w:num>
  <w:num w:numId="85">
    <w:abstractNumId w:val="15"/>
  </w:num>
  <w:num w:numId="86">
    <w:abstractNumId w:val="106"/>
  </w:num>
  <w:num w:numId="87">
    <w:abstractNumId w:val="150"/>
  </w:num>
  <w:num w:numId="88">
    <w:abstractNumId w:val="48"/>
  </w:num>
  <w:num w:numId="89">
    <w:abstractNumId w:val="91"/>
  </w:num>
  <w:num w:numId="90">
    <w:abstractNumId w:val="76"/>
  </w:num>
  <w:num w:numId="91">
    <w:abstractNumId w:val="136"/>
  </w:num>
  <w:num w:numId="92">
    <w:abstractNumId w:val="41"/>
  </w:num>
  <w:num w:numId="93">
    <w:abstractNumId w:val="120"/>
  </w:num>
  <w:num w:numId="94">
    <w:abstractNumId w:val="77"/>
  </w:num>
  <w:num w:numId="95">
    <w:abstractNumId w:val="16"/>
  </w:num>
  <w:num w:numId="96">
    <w:abstractNumId w:val="46"/>
  </w:num>
  <w:num w:numId="97">
    <w:abstractNumId w:val="9"/>
  </w:num>
  <w:num w:numId="98">
    <w:abstractNumId w:val="1"/>
  </w:num>
  <w:num w:numId="99">
    <w:abstractNumId w:val="31"/>
  </w:num>
  <w:num w:numId="100">
    <w:abstractNumId w:val="39"/>
  </w:num>
  <w:num w:numId="101">
    <w:abstractNumId w:val="104"/>
  </w:num>
  <w:num w:numId="102">
    <w:abstractNumId w:val="17"/>
  </w:num>
  <w:num w:numId="103">
    <w:abstractNumId w:val="86"/>
  </w:num>
  <w:num w:numId="104">
    <w:abstractNumId w:val="65"/>
  </w:num>
  <w:num w:numId="105">
    <w:abstractNumId w:val="49"/>
  </w:num>
  <w:num w:numId="106">
    <w:abstractNumId w:val="50"/>
  </w:num>
  <w:num w:numId="107">
    <w:abstractNumId w:val="40"/>
  </w:num>
  <w:num w:numId="108">
    <w:abstractNumId w:val="64"/>
  </w:num>
  <w:num w:numId="109">
    <w:abstractNumId w:val="146"/>
  </w:num>
  <w:num w:numId="110">
    <w:abstractNumId w:val="137"/>
  </w:num>
  <w:num w:numId="111">
    <w:abstractNumId w:val="124"/>
  </w:num>
  <w:num w:numId="112">
    <w:abstractNumId w:val="54"/>
  </w:num>
  <w:num w:numId="113">
    <w:abstractNumId w:val="75"/>
  </w:num>
  <w:num w:numId="114">
    <w:abstractNumId w:val="66"/>
  </w:num>
  <w:num w:numId="115">
    <w:abstractNumId w:val="53"/>
  </w:num>
  <w:num w:numId="116">
    <w:abstractNumId w:val="114"/>
  </w:num>
  <w:num w:numId="117">
    <w:abstractNumId w:val="62"/>
  </w:num>
  <w:num w:numId="118">
    <w:abstractNumId w:val="111"/>
  </w:num>
  <w:num w:numId="119">
    <w:abstractNumId w:val="103"/>
  </w:num>
  <w:num w:numId="120">
    <w:abstractNumId w:val="98"/>
  </w:num>
  <w:num w:numId="121">
    <w:abstractNumId w:val="52"/>
  </w:num>
  <w:num w:numId="122">
    <w:abstractNumId w:val="139"/>
  </w:num>
  <w:num w:numId="123">
    <w:abstractNumId w:val="70"/>
  </w:num>
  <w:num w:numId="124">
    <w:abstractNumId w:val="128"/>
  </w:num>
  <w:num w:numId="125">
    <w:abstractNumId w:val="156"/>
  </w:num>
  <w:num w:numId="126">
    <w:abstractNumId w:val="140"/>
  </w:num>
  <w:num w:numId="127">
    <w:abstractNumId w:val="18"/>
  </w:num>
  <w:num w:numId="128">
    <w:abstractNumId w:val="74"/>
  </w:num>
  <w:num w:numId="129">
    <w:abstractNumId w:val="38"/>
  </w:num>
  <w:num w:numId="130">
    <w:abstractNumId w:val="47"/>
  </w:num>
  <w:num w:numId="131">
    <w:abstractNumId w:val="90"/>
  </w:num>
  <w:num w:numId="132">
    <w:abstractNumId w:val="122"/>
  </w:num>
  <w:num w:numId="133">
    <w:abstractNumId w:val="141"/>
  </w:num>
  <w:num w:numId="134">
    <w:abstractNumId w:val="8"/>
  </w:num>
  <w:num w:numId="135">
    <w:abstractNumId w:val="145"/>
  </w:num>
  <w:num w:numId="136">
    <w:abstractNumId w:val="95"/>
  </w:num>
  <w:num w:numId="137">
    <w:abstractNumId w:val="105"/>
  </w:num>
  <w:num w:numId="138">
    <w:abstractNumId w:val="57"/>
  </w:num>
  <w:num w:numId="139">
    <w:abstractNumId w:val="93"/>
  </w:num>
  <w:num w:numId="140">
    <w:abstractNumId w:val="35"/>
  </w:num>
  <w:num w:numId="141">
    <w:abstractNumId w:val="59"/>
  </w:num>
  <w:num w:numId="142">
    <w:abstractNumId w:val="19"/>
  </w:num>
  <w:num w:numId="143">
    <w:abstractNumId w:val="10"/>
  </w:num>
  <w:num w:numId="144">
    <w:abstractNumId w:val="112"/>
  </w:num>
  <w:num w:numId="145">
    <w:abstractNumId w:val="102"/>
  </w:num>
  <w:num w:numId="146">
    <w:abstractNumId w:val="109"/>
  </w:num>
  <w:num w:numId="147">
    <w:abstractNumId w:val="121"/>
  </w:num>
  <w:num w:numId="148">
    <w:abstractNumId w:val="20"/>
  </w:num>
  <w:num w:numId="149">
    <w:abstractNumId w:val="108"/>
  </w:num>
  <w:num w:numId="150">
    <w:abstractNumId w:val="151"/>
  </w:num>
  <w:num w:numId="151">
    <w:abstractNumId w:val="58"/>
  </w:num>
  <w:num w:numId="152">
    <w:abstractNumId w:val="147"/>
  </w:num>
  <w:num w:numId="153">
    <w:abstractNumId w:val="61"/>
  </w:num>
  <w:num w:numId="154">
    <w:abstractNumId w:val="2"/>
  </w:num>
  <w:num w:numId="155">
    <w:abstractNumId w:val="99"/>
  </w:num>
  <w:num w:numId="156">
    <w:abstractNumId w:val="7"/>
  </w:num>
  <w:num w:numId="157">
    <w:abstractNumId w:val="149"/>
  </w:num>
  <w:num w:numId="158">
    <w:abstractNumId w:val="7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E9"/>
    <w:rsid w:val="00004004"/>
    <w:rsid w:val="00005133"/>
    <w:rsid w:val="00015F82"/>
    <w:rsid w:val="00017A30"/>
    <w:rsid w:val="00022445"/>
    <w:rsid w:val="000352DE"/>
    <w:rsid w:val="000464F9"/>
    <w:rsid w:val="00050DBE"/>
    <w:rsid w:val="00050FEA"/>
    <w:rsid w:val="0005415B"/>
    <w:rsid w:val="000560E4"/>
    <w:rsid w:val="00056AC5"/>
    <w:rsid w:val="00060715"/>
    <w:rsid w:val="000627C9"/>
    <w:rsid w:val="00073564"/>
    <w:rsid w:val="00075124"/>
    <w:rsid w:val="00075D30"/>
    <w:rsid w:val="0009512E"/>
    <w:rsid w:val="000A0542"/>
    <w:rsid w:val="000A2ED1"/>
    <w:rsid w:val="000A483F"/>
    <w:rsid w:val="000A4DA8"/>
    <w:rsid w:val="000B6818"/>
    <w:rsid w:val="000B7A12"/>
    <w:rsid w:val="000C2E8F"/>
    <w:rsid w:val="000C3B32"/>
    <w:rsid w:val="000D06A8"/>
    <w:rsid w:val="000D2A1B"/>
    <w:rsid w:val="000D7D58"/>
    <w:rsid w:val="000E09CA"/>
    <w:rsid w:val="000E43C6"/>
    <w:rsid w:val="000F7060"/>
    <w:rsid w:val="001028B3"/>
    <w:rsid w:val="00105CB3"/>
    <w:rsid w:val="00107EFD"/>
    <w:rsid w:val="0012359A"/>
    <w:rsid w:val="00126607"/>
    <w:rsid w:val="00127999"/>
    <w:rsid w:val="00145B59"/>
    <w:rsid w:val="00164425"/>
    <w:rsid w:val="0017175E"/>
    <w:rsid w:val="00173D59"/>
    <w:rsid w:val="001764B2"/>
    <w:rsid w:val="00177751"/>
    <w:rsid w:val="001855DB"/>
    <w:rsid w:val="00190D30"/>
    <w:rsid w:val="0019256B"/>
    <w:rsid w:val="001967AD"/>
    <w:rsid w:val="001A2034"/>
    <w:rsid w:val="001A3521"/>
    <w:rsid w:val="001B3E9B"/>
    <w:rsid w:val="001B53F2"/>
    <w:rsid w:val="001B6D75"/>
    <w:rsid w:val="001C1A1D"/>
    <w:rsid w:val="001C3230"/>
    <w:rsid w:val="001D2257"/>
    <w:rsid w:val="001D39EB"/>
    <w:rsid w:val="001D5AEC"/>
    <w:rsid w:val="001E1D55"/>
    <w:rsid w:val="001E4425"/>
    <w:rsid w:val="001E571D"/>
    <w:rsid w:val="001E5C67"/>
    <w:rsid w:val="001F6884"/>
    <w:rsid w:val="00200858"/>
    <w:rsid w:val="0020216C"/>
    <w:rsid w:val="00210D36"/>
    <w:rsid w:val="00214464"/>
    <w:rsid w:val="00220DB3"/>
    <w:rsid w:val="0022727F"/>
    <w:rsid w:val="00232DDE"/>
    <w:rsid w:val="002438F5"/>
    <w:rsid w:val="00244E00"/>
    <w:rsid w:val="002479C6"/>
    <w:rsid w:val="00251077"/>
    <w:rsid w:val="002512E8"/>
    <w:rsid w:val="002611FE"/>
    <w:rsid w:val="002616EC"/>
    <w:rsid w:val="002738EE"/>
    <w:rsid w:val="002838C9"/>
    <w:rsid w:val="00284DB2"/>
    <w:rsid w:val="00284FB0"/>
    <w:rsid w:val="00285EC0"/>
    <w:rsid w:val="002925F9"/>
    <w:rsid w:val="002A0C78"/>
    <w:rsid w:val="002A5378"/>
    <w:rsid w:val="002A7E7E"/>
    <w:rsid w:val="002C0DED"/>
    <w:rsid w:val="002C20B5"/>
    <w:rsid w:val="002D00F0"/>
    <w:rsid w:val="002D2AF9"/>
    <w:rsid w:val="002D55A0"/>
    <w:rsid w:val="002F1E1F"/>
    <w:rsid w:val="002F4009"/>
    <w:rsid w:val="002F5C0A"/>
    <w:rsid w:val="002F7BDF"/>
    <w:rsid w:val="003001A1"/>
    <w:rsid w:val="00302F33"/>
    <w:rsid w:val="00320750"/>
    <w:rsid w:val="00320B41"/>
    <w:rsid w:val="00324BF2"/>
    <w:rsid w:val="00332CEA"/>
    <w:rsid w:val="0033442F"/>
    <w:rsid w:val="00343D28"/>
    <w:rsid w:val="0035066A"/>
    <w:rsid w:val="00382687"/>
    <w:rsid w:val="00387A28"/>
    <w:rsid w:val="0039037E"/>
    <w:rsid w:val="00395343"/>
    <w:rsid w:val="00396EDA"/>
    <w:rsid w:val="003B7BA4"/>
    <w:rsid w:val="003B7FE1"/>
    <w:rsid w:val="003C08DA"/>
    <w:rsid w:val="003D6D78"/>
    <w:rsid w:val="003E5374"/>
    <w:rsid w:val="003E76CA"/>
    <w:rsid w:val="003F07D2"/>
    <w:rsid w:val="003F24EE"/>
    <w:rsid w:val="003F3514"/>
    <w:rsid w:val="003F6CD0"/>
    <w:rsid w:val="0040646F"/>
    <w:rsid w:val="0041038A"/>
    <w:rsid w:val="0041459F"/>
    <w:rsid w:val="00416F43"/>
    <w:rsid w:val="0045032F"/>
    <w:rsid w:val="00450912"/>
    <w:rsid w:val="00450C70"/>
    <w:rsid w:val="00470C01"/>
    <w:rsid w:val="00471574"/>
    <w:rsid w:val="00473554"/>
    <w:rsid w:val="004751C8"/>
    <w:rsid w:val="004754C7"/>
    <w:rsid w:val="0048050B"/>
    <w:rsid w:val="00480D42"/>
    <w:rsid w:val="00487E45"/>
    <w:rsid w:val="00495E8D"/>
    <w:rsid w:val="004A7958"/>
    <w:rsid w:val="004B30F2"/>
    <w:rsid w:val="004C0D4F"/>
    <w:rsid w:val="004D1D89"/>
    <w:rsid w:val="004D4982"/>
    <w:rsid w:val="004F4067"/>
    <w:rsid w:val="004F625B"/>
    <w:rsid w:val="00503E05"/>
    <w:rsid w:val="00504D45"/>
    <w:rsid w:val="00511343"/>
    <w:rsid w:val="00515422"/>
    <w:rsid w:val="00515AA5"/>
    <w:rsid w:val="00521858"/>
    <w:rsid w:val="00524BE2"/>
    <w:rsid w:val="005365A1"/>
    <w:rsid w:val="005409B2"/>
    <w:rsid w:val="005429BF"/>
    <w:rsid w:val="00545FA0"/>
    <w:rsid w:val="005577F9"/>
    <w:rsid w:val="005605C3"/>
    <w:rsid w:val="00560CA3"/>
    <w:rsid w:val="00574DB7"/>
    <w:rsid w:val="005912CA"/>
    <w:rsid w:val="005C183F"/>
    <w:rsid w:val="005C23EC"/>
    <w:rsid w:val="005C3C2D"/>
    <w:rsid w:val="005C4E7A"/>
    <w:rsid w:val="005D1D5F"/>
    <w:rsid w:val="005D4628"/>
    <w:rsid w:val="005D5148"/>
    <w:rsid w:val="005E2122"/>
    <w:rsid w:val="005E30DC"/>
    <w:rsid w:val="005F1D67"/>
    <w:rsid w:val="005F2158"/>
    <w:rsid w:val="006134E9"/>
    <w:rsid w:val="00615247"/>
    <w:rsid w:val="00616EEA"/>
    <w:rsid w:val="00621CC5"/>
    <w:rsid w:val="00622F41"/>
    <w:rsid w:val="00623156"/>
    <w:rsid w:val="0062317A"/>
    <w:rsid w:val="00631566"/>
    <w:rsid w:val="006337B0"/>
    <w:rsid w:val="0065440B"/>
    <w:rsid w:val="0066050B"/>
    <w:rsid w:val="006649D1"/>
    <w:rsid w:val="00666312"/>
    <w:rsid w:val="006753DB"/>
    <w:rsid w:val="00681F43"/>
    <w:rsid w:val="006843FF"/>
    <w:rsid w:val="0068732D"/>
    <w:rsid w:val="00692080"/>
    <w:rsid w:val="0069468E"/>
    <w:rsid w:val="006A10E3"/>
    <w:rsid w:val="006A276A"/>
    <w:rsid w:val="006B30FD"/>
    <w:rsid w:val="006B5856"/>
    <w:rsid w:val="006C1E3B"/>
    <w:rsid w:val="006D0689"/>
    <w:rsid w:val="006D39C1"/>
    <w:rsid w:val="006D7C1F"/>
    <w:rsid w:val="006E40EF"/>
    <w:rsid w:val="006F00DA"/>
    <w:rsid w:val="006F1FA7"/>
    <w:rsid w:val="006F4691"/>
    <w:rsid w:val="006F53E2"/>
    <w:rsid w:val="006F5B43"/>
    <w:rsid w:val="006F72DE"/>
    <w:rsid w:val="006F778A"/>
    <w:rsid w:val="00704E1D"/>
    <w:rsid w:val="007128D8"/>
    <w:rsid w:val="007152BE"/>
    <w:rsid w:val="0071745C"/>
    <w:rsid w:val="00726B26"/>
    <w:rsid w:val="00741D91"/>
    <w:rsid w:val="0074507A"/>
    <w:rsid w:val="00751C80"/>
    <w:rsid w:val="0075446A"/>
    <w:rsid w:val="00766253"/>
    <w:rsid w:val="007662FE"/>
    <w:rsid w:val="00766AD9"/>
    <w:rsid w:val="0077045C"/>
    <w:rsid w:val="007735C6"/>
    <w:rsid w:val="007748CF"/>
    <w:rsid w:val="0077769E"/>
    <w:rsid w:val="007809B2"/>
    <w:rsid w:val="00782B5B"/>
    <w:rsid w:val="00790367"/>
    <w:rsid w:val="00791880"/>
    <w:rsid w:val="00794E5C"/>
    <w:rsid w:val="007A2761"/>
    <w:rsid w:val="007A3E1E"/>
    <w:rsid w:val="007C556E"/>
    <w:rsid w:val="007C629D"/>
    <w:rsid w:val="007F204A"/>
    <w:rsid w:val="007F226A"/>
    <w:rsid w:val="007F2F6F"/>
    <w:rsid w:val="008002D1"/>
    <w:rsid w:val="008018EE"/>
    <w:rsid w:val="00802A25"/>
    <w:rsid w:val="008049E6"/>
    <w:rsid w:val="00810CBB"/>
    <w:rsid w:val="00811B55"/>
    <w:rsid w:val="008120FE"/>
    <w:rsid w:val="00813FF5"/>
    <w:rsid w:val="00814BEF"/>
    <w:rsid w:val="0081539E"/>
    <w:rsid w:val="008153BF"/>
    <w:rsid w:val="00821BEB"/>
    <w:rsid w:val="00827A37"/>
    <w:rsid w:val="00833EF2"/>
    <w:rsid w:val="0083404F"/>
    <w:rsid w:val="00855141"/>
    <w:rsid w:val="00860A83"/>
    <w:rsid w:val="00861660"/>
    <w:rsid w:val="0086237B"/>
    <w:rsid w:val="008636A6"/>
    <w:rsid w:val="00863C30"/>
    <w:rsid w:val="008762D9"/>
    <w:rsid w:val="00877633"/>
    <w:rsid w:val="00880605"/>
    <w:rsid w:val="00894619"/>
    <w:rsid w:val="008A3462"/>
    <w:rsid w:val="008A4792"/>
    <w:rsid w:val="008C247A"/>
    <w:rsid w:val="008C4606"/>
    <w:rsid w:val="008C4726"/>
    <w:rsid w:val="008C6D73"/>
    <w:rsid w:val="008F0D09"/>
    <w:rsid w:val="00904E95"/>
    <w:rsid w:val="00907246"/>
    <w:rsid w:val="00913935"/>
    <w:rsid w:val="009146EF"/>
    <w:rsid w:val="00916731"/>
    <w:rsid w:val="009169FA"/>
    <w:rsid w:val="00917AFA"/>
    <w:rsid w:val="00917CFD"/>
    <w:rsid w:val="0092086C"/>
    <w:rsid w:val="00921F73"/>
    <w:rsid w:val="009238ED"/>
    <w:rsid w:val="00923B5B"/>
    <w:rsid w:val="0093292F"/>
    <w:rsid w:val="00934BB2"/>
    <w:rsid w:val="009400F2"/>
    <w:rsid w:val="00945ABC"/>
    <w:rsid w:val="00954ACB"/>
    <w:rsid w:val="009620D1"/>
    <w:rsid w:val="009736DB"/>
    <w:rsid w:val="00973FB3"/>
    <w:rsid w:val="00987C99"/>
    <w:rsid w:val="0099332B"/>
    <w:rsid w:val="009A5750"/>
    <w:rsid w:val="009B0323"/>
    <w:rsid w:val="009B08A7"/>
    <w:rsid w:val="009B3B05"/>
    <w:rsid w:val="009B53DA"/>
    <w:rsid w:val="009B6B3E"/>
    <w:rsid w:val="009B7865"/>
    <w:rsid w:val="009C04A8"/>
    <w:rsid w:val="009D450D"/>
    <w:rsid w:val="009E38EF"/>
    <w:rsid w:val="009F131A"/>
    <w:rsid w:val="00A05007"/>
    <w:rsid w:val="00A064AC"/>
    <w:rsid w:val="00A1067C"/>
    <w:rsid w:val="00A15BD4"/>
    <w:rsid w:val="00A17B82"/>
    <w:rsid w:val="00A2671A"/>
    <w:rsid w:val="00A31251"/>
    <w:rsid w:val="00A368E3"/>
    <w:rsid w:val="00A426E0"/>
    <w:rsid w:val="00A441AB"/>
    <w:rsid w:val="00A47C76"/>
    <w:rsid w:val="00A6388D"/>
    <w:rsid w:val="00A67608"/>
    <w:rsid w:val="00A74601"/>
    <w:rsid w:val="00A74AFC"/>
    <w:rsid w:val="00A83E97"/>
    <w:rsid w:val="00A9103E"/>
    <w:rsid w:val="00A91114"/>
    <w:rsid w:val="00A924CC"/>
    <w:rsid w:val="00A924ED"/>
    <w:rsid w:val="00AD4178"/>
    <w:rsid w:val="00AE16F5"/>
    <w:rsid w:val="00AE4EBC"/>
    <w:rsid w:val="00AE5419"/>
    <w:rsid w:val="00AF0A68"/>
    <w:rsid w:val="00AF3142"/>
    <w:rsid w:val="00AF59DC"/>
    <w:rsid w:val="00B059A1"/>
    <w:rsid w:val="00B06905"/>
    <w:rsid w:val="00B07176"/>
    <w:rsid w:val="00B1495C"/>
    <w:rsid w:val="00B15BD3"/>
    <w:rsid w:val="00B20798"/>
    <w:rsid w:val="00B20F4D"/>
    <w:rsid w:val="00B21DB4"/>
    <w:rsid w:val="00B24485"/>
    <w:rsid w:val="00B30EFE"/>
    <w:rsid w:val="00B346AD"/>
    <w:rsid w:val="00B37284"/>
    <w:rsid w:val="00B43C1F"/>
    <w:rsid w:val="00B453DE"/>
    <w:rsid w:val="00B46129"/>
    <w:rsid w:val="00B53A6A"/>
    <w:rsid w:val="00B540E2"/>
    <w:rsid w:val="00B6465B"/>
    <w:rsid w:val="00B72B1E"/>
    <w:rsid w:val="00B83A6A"/>
    <w:rsid w:val="00B83DCE"/>
    <w:rsid w:val="00B84BB8"/>
    <w:rsid w:val="00B85F81"/>
    <w:rsid w:val="00B91146"/>
    <w:rsid w:val="00B93F7D"/>
    <w:rsid w:val="00BA0F9A"/>
    <w:rsid w:val="00BA3750"/>
    <w:rsid w:val="00BA68AB"/>
    <w:rsid w:val="00BB225D"/>
    <w:rsid w:val="00BC138B"/>
    <w:rsid w:val="00BD3772"/>
    <w:rsid w:val="00BD5955"/>
    <w:rsid w:val="00BE7958"/>
    <w:rsid w:val="00BF1F27"/>
    <w:rsid w:val="00BF23F9"/>
    <w:rsid w:val="00C02E3F"/>
    <w:rsid w:val="00C032D6"/>
    <w:rsid w:val="00C07437"/>
    <w:rsid w:val="00C07D70"/>
    <w:rsid w:val="00C14D2A"/>
    <w:rsid w:val="00C16119"/>
    <w:rsid w:val="00C30217"/>
    <w:rsid w:val="00C4431F"/>
    <w:rsid w:val="00C45376"/>
    <w:rsid w:val="00C458EE"/>
    <w:rsid w:val="00C61499"/>
    <w:rsid w:val="00C62277"/>
    <w:rsid w:val="00C67D6C"/>
    <w:rsid w:val="00C85862"/>
    <w:rsid w:val="00C86652"/>
    <w:rsid w:val="00CA32C4"/>
    <w:rsid w:val="00CA352D"/>
    <w:rsid w:val="00CB03A9"/>
    <w:rsid w:val="00CC1553"/>
    <w:rsid w:val="00CC4E89"/>
    <w:rsid w:val="00CD0F52"/>
    <w:rsid w:val="00CD3513"/>
    <w:rsid w:val="00CD4F2D"/>
    <w:rsid w:val="00CD6BB2"/>
    <w:rsid w:val="00CF32E6"/>
    <w:rsid w:val="00D10452"/>
    <w:rsid w:val="00D1138E"/>
    <w:rsid w:val="00D1749D"/>
    <w:rsid w:val="00D30650"/>
    <w:rsid w:val="00D3327F"/>
    <w:rsid w:val="00D35B9A"/>
    <w:rsid w:val="00D3768B"/>
    <w:rsid w:val="00D4283A"/>
    <w:rsid w:val="00D4381F"/>
    <w:rsid w:val="00D47CBB"/>
    <w:rsid w:val="00D50528"/>
    <w:rsid w:val="00D64959"/>
    <w:rsid w:val="00D65301"/>
    <w:rsid w:val="00D71251"/>
    <w:rsid w:val="00D82895"/>
    <w:rsid w:val="00D82C19"/>
    <w:rsid w:val="00D8716D"/>
    <w:rsid w:val="00D96BBB"/>
    <w:rsid w:val="00DA71FA"/>
    <w:rsid w:val="00DB0438"/>
    <w:rsid w:val="00DB206D"/>
    <w:rsid w:val="00DB27FA"/>
    <w:rsid w:val="00DD0448"/>
    <w:rsid w:val="00DD0507"/>
    <w:rsid w:val="00DD15DF"/>
    <w:rsid w:val="00DD2E28"/>
    <w:rsid w:val="00DD5E67"/>
    <w:rsid w:val="00DE432C"/>
    <w:rsid w:val="00DF0548"/>
    <w:rsid w:val="00DF4DB0"/>
    <w:rsid w:val="00DF5864"/>
    <w:rsid w:val="00E042F4"/>
    <w:rsid w:val="00E05C09"/>
    <w:rsid w:val="00E062FF"/>
    <w:rsid w:val="00E06F00"/>
    <w:rsid w:val="00E13970"/>
    <w:rsid w:val="00E144E9"/>
    <w:rsid w:val="00E17DD2"/>
    <w:rsid w:val="00E21D0B"/>
    <w:rsid w:val="00E33A13"/>
    <w:rsid w:val="00E3616D"/>
    <w:rsid w:val="00E4001E"/>
    <w:rsid w:val="00E45C50"/>
    <w:rsid w:val="00E5056E"/>
    <w:rsid w:val="00E610AD"/>
    <w:rsid w:val="00E662BD"/>
    <w:rsid w:val="00E66C3B"/>
    <w:rsid w:val="00E73328"/>
    <w:rsid w:val="00E776A0"/>
    <w:rsid w:val="00E85592"/>
    <w:rsid w:val="00EA0FFF"/>
    <w:rsid w:val="00EA2F03"/>
    <w:rsid w:val="00EA4D4C"/>
    <w:rsid w:val="00EB0E94"/>
    <w:rsid w:val="00EB31F4"/>
    <w:rsid w:val="00EC61F8"/>
    <w:rsid w:val="00EC7349"/>
    <w:rsid w:val="00ED1083"/>
    <w:rsid w:val="00ED2581"/>
    <w:rsid w:val="00ED74A4"/>
    <w:rsid w:val="00EE21DC"/>
    <w:rsid w:val="00EF476A"/>
    <w:rsid w:val="00EF5AF5"/>
    <w:rsid w:val="00EF6C2C"/>
    <w:rsid w:val="00EF73DB"/>
    <w:rsid w:val="00F01050"/>
    <w:rsid w:val="00F07C9E"/>
    <w:rsid w:val="00F1347E"/>
    <w:rsid w:val="00F17B50"/>
    <w:rsid w:val="00F2268F"/>
    <w:rsid w:val="00F232EA"/>
    <w:rsid w:val="00F26339"/>
    <w:rsid w:val="00F30AD2"/>
    <w:rsid w:val="00F318B3"/>
    <w:rsid w:val="00F3293F"/>
    <w:rsid w:val="00F329B6"/>
    <w:rsid w:val="00F3354D"/>
    <w:rsid w:val="00F36060"/>
    <w:rsid w:val="00F37554"/>
    <w:rsid w:val="00F44114"/>
    <w:rsid w:val="00F64B49"/>
    <w:rsid w:val="00F64C86"/>
    <w:rsid w:val="00F76A9D"/>
    <w:rsid w:val="00F942A7"/>
    <w:rsid w:val="00F94F84"/>
    <w:rsid w:val="00F96843"/>
    <w:rsid w:val="00FB7A3F"/>
    <w:rsid w:val="00FC0D51"/>
    <w:rsid w:val="00FC1614"/>
    <w:rsid w:val="00FC22AA"/>
    <w:rsid w:val="00FD059F"/>
    <w:rsid w:val="00FD5595"/>
    <w:rsid w:val="00FD74EB"/>
    <w:rsid w:val="00FF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F6BEE8D"/>
  <w15:chartTrackingRefBased/>
  <w15:docId w15:val="{4C20891C-7B66-40C6-9609-45990603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5B"/>
  </w:style>
  <w:style w:type="paragraph" w:styleId="Heading1">
    <w:name w:val="heading 1"/>
    <w:aliases w:val="MCC Hd01,h1"/>
    <w:link w:val="Heading1Char"/>
    <w:qFormat/>
    <w:rsid w:val="00907246"/>
    <w:pPr>
      <w:keepNext/>
      <w:keepLines/>
      <w:spacing w:before="240" w:after="240" w:line="240" w:lineRule="exact"/>
      <w:outlineLvl w:val="0"/>
    </w:pPr>
    <w:rPr>
      <w:rFonts w:ascii="Bookman" w:eastAsia="Times New Roman" w:hAnsi="Bookman" w:cs="Times New Roman"/>
      <w:b/>
      <w:caps/>
      <w:sz w:val="20"/>
      <w:szCs w:val="20"/>
      <w:lang w:val="en-GB"/>
    </w:rPr>
  </w:style>
  <w:style w:type="paragraph" w:styleId="Heading2">
    <w:name w:val="heading 2"/>
    <w:aliases w:val="MCC Hd02,h2,H2,H21,H22,H23,H24,H25,H26,H27,H28,H211,H221,H231,H241,H251,H261,H271,H29,H212,H222,H232,H242,H252,H262,H272,H210,H213,H223,H233,H243,H253,H263,H273"/>
    <w:link w:val="Heading2Char"/>
    <w:qFormat/>
    <w:rsid w:val="00907246"/>
    <w:pPr>
      <w:keepNext/>
      <w:keepLines/>
      <w:spacing w:before="240" w:after="0" w:line="240" w:lineRule="exact"/>
      <w:outlineLvl w:val="1"/>
    </w:pPr>
    <w:rPr>
      <w:rFonts w:ascii="Bookman" w:eastAsia="Times New Roman" w:hAnsi="Bookman" w:cs="Times New Roman"/>
      <w:b/>
      <w:caps/>
      <w:sz w:val="20"/>
      <w:szCs w:val="20"/>
      <w:lang w:val="en-GB"/>
    </w:rPr>
  </w:style>
  <w:style w:type="paragraph" w:styleId="Heading3">
    <w:name w:val="heading 3"/>
    <w:aliases w:val="MCC Hd03,h3"/>
    <w:link w:val="Heading3Char"/>
    <w:qFormat/>
    <w:rsid w:val="00907246"/>
    <w:pPr>
      <w:keepNext/>
      <w:keepLines/>
      <w:spacing w:before="240" w:after="240" w:line="240" w:lineRule="exact"/>
      <w:outlineLvl w:val="2"/>
    </w:pPr>
    <w:rPr>
      <w:rFonts w:ascii="Bookman" w:eastAsia="Times New Roman" w:hAnsi="Bookman" w:cs="Times New Roman"/>
      <w:b/>
      <w:sz w:val="20"/>
      <w:szCs w:val="20"/>
      <w:lang w:val="en-GB"/>
    </w:rPr>
  </w:style>
  <w:style w:type="paragraph" w:styleId="Heading4">
    <w:name w:val="heading 4"/>
    <w:aliases w:val="MCC Hd04"/>
    <w:link w:val="Heading4Char"/>
    <w:qFormat/>
    <w:rsid w:val="00907246"/>
    <w:pPr>
      <w:keepNext/>
      <w:keepLines/>
      <w:spacing w:before="240" w:after="240" w:line="240" w:lineRule="exact"/>
      <w:outlineLvl w:val="3"/>
    </w:pPr>
    <w:rPr>
      <w:rFonts w:ascii="Bookman" w:eastAsia="Times New Roman" w:hAnsi="Bookman" w:cs="Times New Roman"/>
      <w:b/>
      <w:sz w:val="20"/>
      <w:szCs w:val="20"/>
      <w:lang w:val="en-GB"/>
    </w:rPr>
  </w:style>
  <w:style w:type="paragraph" w:styleId="Heading5">
    <w:name w:val="heading 5"/>
    <w:aliases w:val="MCC Hd05"/>
    <w:basedOn w:val="Normal"/>
    <w:next w:val="Normal"/>
    <w:link w:val="Heading5Char"/>
    <w:qFormat/>
    <w:rsid w:val="00470C01"/>
    <w:pPr>
      <w:keepNext/>
      <w:keepLines/>
      <w:spacing w:before="200" w:after="0" w:line="360" w:lineRule="auto"/>
      <w:outlineLvl w:val="4"/>
    </w:pPr>
    <w:rPr>
      <w:rFonts w:ascii="Cambria" w:eastAsia="Times New Roman" w:hAnsi="Cambria" w:cs="Times New Roman"/>
      <w:color w:val="243F60"/>
      <w:lang w:val="en-GB"/>
    </w:rPr>
  </w:style>
  <w:style w:type="paragraph" w:styleId="Heading6">
    <w:name w:val="heading 6"/>
    <w:aliases w:val="MCC Hd06"/>
    <w:basedOn w:val="Normal"/>
    <w:next w:val="Normal"/>
    <w:link w:val="Heading6Char"/>
    <w:qFormat/>
    <w:rsid w:val="00470C01"/>
    <w:pPr>
      <w:spacing w:before="240" w:after="60" w:line="240" w:lineRule="auto"/>
      <w:outlineLvl w:val="5"/>
    </w:pPr>
    <w:rPr>
      <w:rFonts w:ascii="Times New Roman" w:eastAsia="Times New Roman" w:hAnsi="Times New Roman" w:cs="Times New Roman"/>
      <w:b/>
      <w:bCs/>
      <w:lang w:val="en-GB"/>
    </w:rPr>
  </w:style>
  <w:style w:type="paragraph" w:styleId="Heading7">
    <w:name w:val="heading 7"/>
    <w:aliases w:val="MCC Hd07"/>
    <w:basedOn w:val="Normal"/>
    <w:next w:val="Normal"/>
    <w:link w:val="Heading7Char"/>
    <w:qFormat/>
    <w:rsid w:val="00470C01"/>
    <w:pPr>
      <w:keepNext/>
      <w:spacing w:after="0" w:line="240" w:lineRule="auto"/>
      <w:ind w:right="459"/>
      <w:jc w:val="both"/>
      <w:outlineLvl w:val="6"/>
    </w:pPr>
    <w:rPr>
      <w:rFonts w:ascii="Arial" w:eastAsia="Times New Roman" w:hAnsi="Arial" w:cs="Times New Roman"/>
      <w:b/>
      <w:sz w:val="20"/>
      <w:szCs w:val="20"/>
      <w:lang w:val="en-GB"/>
    </w:rPr>
  </w:style>
  <w:style w:type="paragraph" w:styleId="Heading8">
    <w:name w:val="heading 8"/>
    <w:basedOn w:val="Normal"/>
    <w:next w:val="Normal"/>
    <w:link w:val="Heading8Char"/>
    <w:unhideWhenUsed/>
    <w:qFormat/>
    <w:rsid w:val="00470C01"/>
    <w:pPr>
      <w:keepNext/>
      <w:keepLines/>
      <w:spacing w:before="40" w:after="0"/>
      <w:outlineLvl w:val="7"/>
    </w:pPr>
    <w:rPr>
      <w:rFonts w:ascii="Cambria" w:eastAsia="Times New Roman" w:hAnsi="Cambria" w:cs="Times New Roman"/>
      <w:color w:val="404040"/>
    </w:rPr>
  </w:style>
  <w:style w:type="paragraph" w:styleId="Heading9">
    <w:name w:val="heading 9"/>
    <w:basedOn w:val="Normal"/>
    <w:next w:val="Normal"/>
    <w:link w:val="Heading9Char"/>
    <w:qFormat/>
    <w:rsid w:val="00470C01"/>
    <w:pPr>
      <w:keepNext/>
      <w:spacing w:after="0" w:line="240" w:lineRule="auto"/>
      <w:jc w:val="both"/>
      <w:outlineLvl w:val="8"/>
    </w:pPr>
    <w:rPr>
      <w:rFonts w:ascii="Arial" w:eastAsia="Times New Roman" w:hAnsi="Arial" w:cs="Times New Roman"/>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44E9"/>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uiPriority w:val="99"/>
    <w:rsid w:val="00E144E9"/>
    <w:rPr>
      <w:rFonts w:ascii="Arial" w:eastAsia="Times New Roman" w:hAnsi="Arial" w:cs="Times New Roman"/>
      <w:b/>
      <w:sz w:val="18"/>
      <w:szCs w:val="20"/>
      <w:lang w:val="en-GB"/>
    </w:rPr>
  </w:style>
  <w:style w:type="character" w:styleId="Hyperlink">
    <w:name w:val="Hyperlink"/>
    <w:uiPriority w:val="99"/>
    <w:qFormat/>
    <w:rsid w:val="00E144E9"/>
    <w:rPr>
      <w:color w:val="0000FF"/>
      <w:u w:val="single"/>
    </w:rPr>
  </w:style>
  <w:style w:type="paragraph" w:styleId="ListParagraph">
    <w:name w:val="List Paragraph"/>
    <w:aliases w:val="MCC Paragraph Indent,MCC Paragraph Indent1,lp1,Table of contents numbered,List Paragraph 1"/>
    <w:basedOn w:val="Normal"/>
    <w:link w:val="ListParagraphChar"/>
    <w:uiPriority w:val="34"/>
    <w:qFormat/>
    <w:rsid w:val="003F3514"/>
    <w:pPr>
      <w:ind w:left="720"/>
      <w:contextualSpacing/>
    </w:pPr>
  </w:style>
  <w:style w:type="paragraph" w:customStyle="1" w:styleId="Char1">
    <w:name w:val="Char1"/>
    <w:basedOn w:val="Normal"/>
    <w:next w:val="Normal"/>
    <w:autoRedefine/>
    <w:semiHidden/>
    <w:rsid w:val="009238ED"/>
    <w:pPr>
      <w:spacing w:line="240" w:lineRule="exact"/>
    </w:pPr>
    <w:rPr>
      <w:rFonts w:ascii="Tahoma" w:eastAsia="MS Mincho" w:hAnsi="Tahoma" w:cs="Times New Roman"/>
      <w:sz w:val="18"/>
      <w:szCs w:val="20"/>
      <w:lang w:val="en-AU" w:eastAsia="ja-JP"/>
    </w:rPr>
  </w:style>
  <w:style w:type="character" w:styleId="PageNumber">
    <w:name w:val="page number"/>
    <w:basedOn w:val="DefaultParagraphFont"/>
    <w:rsid w:val="00107EFD"/>
  </w:style>
  <w:style w:type="character" w:customStyle="1" w:styleId="Heading1Char">
    <w:name w:val="Heading 1 Char"/>
    <w:aliases w:val="MCC Hd01 Char,h1 Char"/>
    <w:basedOn w:val="DefaultParagraphFont"/>
    <w:link w:val="Heading1"/>
    <w:rsid w:val="00907246"/>
    <w:rPr>
      <w:rFonts w:ascii="Bookman" w:eastAsia="Times New Roman" w:hAnsi="Bookman" w:cs="Times New Roman"/>
      <w:b/>
      <w:caps/>
      <w:sz w:val="20"/>
      <w:szCs w:val="20"/>
      <w:lang w:val="en-GB"/>
    </w:rPr>
  </w:style>
  <w:style w:type="character" w:customStyle="1" w:styleId="Heading2Char">
    <w:name w:val="Heading 2 Char"/>
    <w:aliases w:val="MCC Hd02 Char,h2 Char,H2 Char,H21 Char,H22 Char,H23 Char,H24 Char,H25 Char,H26 Char,H27 Char,H28 Char,H211 Char,H221 Char,H231 Char,H241 Char,H251 Char,H261 Char,H271 Char,H29 Char,H212 Char,H222 Char,H232 Char,H242 Char,H252 Char"/>
    <w:basedOn w:val="DefaultParagraphFont"/>
    <w:link w:val="Heading2"/>
    <w:rsid w:val="00907246"/>
    <w:rPr>
      <w:rFonts w:ascii="Bookman" w:eastAsia="Times New Roman" w:hAnsi="Bookman" w:cs="Times New Roman"/>
      <w:b/>
      <w:caps/>
      <w:sz w:val="20"/>
      <w:szCs w:val="20"/>
      <w:lang w:val="en-GB"/>
    </w:rPr>
  </w:style>
  <w:style w:type="character" w:customStyle="1" w:styleId="Heading3Char">
    <w:name w:val="Heading 3 Char"/>
    <w:aliases w:val="MCC Hd03 Char,h3 Char"/>
    <w:basedOn w:val="DefaultParagraphFont"/>
    <w:link w:val="Heading3"/>
    <w:uiPriority w:val="9"/>
    <w:rsid w:val="00907246"/>
    <w:rPr>
      <w:rFonts w:ascii="Bookman" w:eastAsia="Times New Roman" w:hAnsi="Bookman" w:cs="Times New Roman"/>
      <w:b/>
      <w:sz w:val="20"/>
      <w:szCs w:val="20"/>
      <w:lang w:val="en-GB"/>
    </w:rPr>
  </w:style>
  <w:style w:type="character" w:customStyle="1" w:styleId="Heading4Char">
    <w:name w:val="Heading 4 Char"/>
    <w:aliases w:val="MCC Hd04 Char"/>
    <w:basedOn w:val="DefaultParagraphFont"/>
    <w:link w:val="Heading4"/>
    <w:uiPriority w:val="9"/>
    <w:rsid w:val="00907246"/>
    <w:rPr>
      <w:rFonts w:ascii="Bookman" w:eastAsia="Times New Roman" w:hAnsi="Bookman" w:cs="Times New Roman"/>
      <w:b/>
      <w:sz w:val="20"/>
      <w:szCs w:val="20"/>
      <w:lang w:val="en-GB"/>
    </w:rPr>
  </w:style>
  <w:style w:type="numbering" w:customStyle="1" w:styleId="NoList1">
    <w:name w:val="No List1"/>
    <w:next w:val="NoList"/>
    <w:uiPriority w:val="99"/>
    <w:semiHidden/>
    <w:unhideWhenUsed/>
    <w:rsid w:val="00907246"/>
  </w:style>
  <w:style w:type="paragraph" w:styleId="CommentText">
    <w:name w:val="annotation text"/>
    <w:link w:val="CommentTextChar"/>
    <w:rsid w:val="00907246"/>
    <w:pPr>
      <w:spacing w:before="240" w:after="240" w:line="240" w:lineRule="exact"/>
    </w:pPr>
    <w:rPr>
      <w:rFonts w:ascii="Bookman" w:eastAsia="Times New Roman" w:hAnsi="Bookman" w:cs="Times New Roman"/>
      <w:b/>
      <w:sz w:val="20"/>
      <w:szCs w:val="20"/>
      <w:lang w:val="en-GB"/>
    </w:rPr>
  </w:style>
  <w:style w:type="character" w:customStyle="1" w:styleId="CommentTextChar">
    <w:name w:val="Comment Text Char"/>
    <w:basedOn w:val="DefaultParagraphFont"/>
    <w:link w:val="CommentText"/>
    <w:rsid w:val="00907246"/>
    <w:rPr>
      <w:rFonts w:ascii="Bookman" w:eastAsia="Times New Roman" w:hAnsi="Bookman" w:cs="Times New Roman"/>
      <w:b/>
      <w:sz w:val="20"/>
      <w:szCs w:val="20"/>
      <w:lang w:val="en-GB"/>
    </w:rPr>
  </w:style>
  <w:style w:type="paragraph" w:styleId="Header">
    <w:name w:val="header"/>
    <w:aliases w:val="hd,*Header,he"/>
    <w:basedOn w:val="Normal"/>
    <w:link w:val="HeaderChar"/>
    <w:rsid w:val="00907246"/>
    <w:pPr>
      <w:spacing w:after="240" w:line="240" w:lineRule="auto"/>
      <w:jc w:val="center"/>
    </w:pPr>
    <w:rPr>
      <w:rFonts w:ascii="Arial" w:eastAsia="Times New Roman" w:hAnsi="Arial" w:cs="Times New Roman"/>
      <w:sz w:val="20"/>
      <w:szCs w:val="20"/>
      <w:lang w:val="en-ZA"/>
    </w:rPr>
  </w:style>
  <w:style w:type="character" w:customStyle="1" w:styleId="HeaderChar">
    <w:name w:val="Header Char"/>
    <w:aliases w:val="hd Char,*Header Char,he Char"/>
    <w:basedOn w:val="DefaultParagraphFont"/>
    <w:link w:val="Header"/>
    <w:rsid w:val="00907246"/>
    <w:rPr>
      <w:rFonts w:ascii="Arial" w:eastAsia="Times New Roman" w:hAnsi="Arial" w:cs="Times New Roman"/>
      <w:sz w:val="20"/>
      <w:szCs w:val="20"/>
      <w:lang w:val="en-ZA"/>
    </w:rPr>
  </w:style>
  <w:style w:type="paragraph" w:styleId="NormalIndent">
    <w:name w:val="Normal Indent"/>
    <w:basedOn w:val="Normal"/>
    <w:rsid w:val="00907246"/>
    <w:pPr>
      <w:tabs>
        <w:tab w:val="right" w:pos="9769"/>
      </w:tabs>
      <w:spacing w:after="240" w:line="240" w:lineRule="auto"/>
      <w:ind w:left="720"/>
      <w:jc w:val="both"/>
    </w:pPr>
    <w:rPr>
      <w:rFonts w:ascii="Arial" w:eastAsia="Times New Roman" w:hAnsi="Arial" w:cs="Times New Roman"/>
      <w:sz w:val="20"/>
      <w:szCs w:val="20"/>
      <w:lang w:val="en-ZA"/>
    </w:rPr>
  </w:style>
  <w:style w:type="paragraph" w:customStyle="1" w:styleId="O1">
    <w:name w:val="O1"/>
    <w:basedOn w:val="HOOFOPSKRIF"/>
    <w:rsid w:val="00907246"/>
    <w:pPr>
      <w:keepNext w:val="0"/>
      <w:keepLines w:val="0"/>
      <w:widowControl w:val="0"/>
      <w:spacing w:after="360" w:line="240" w:lineRule="auto"/>
    </w:pPr>
    <w:rPr>
      <w:rFonts w:ascii="Arial" w:hAnsi="Arial"/>
    </w:rPr>
  </w:style>
  <w:style w:type="paragraph" w:customStyle="1" w:styleId="H1">
    <w:name w:val="H1"/>
    <w:basedOn w:val="PS"/>
    <w:rsid w:val="00907246"/>
    <w:pPr>
      <w:spacing w:before="240" w:after="360"/>
    </w:pPr>
    <w:rPr>
      <w:b/>
      <w:caps/>
    </w:rPr>
  </w:style>
  <w:style w:type="paragraph" w:customStyle="1" w:styleId="PS">
    <w:name w:val="PS"/>
    <w:basedOn w:val="Normal"/>
    <w:rsid w:val="00907246"/>
    <w:pPr>
      <w:tabs>
        <w:tab w:val="right" w:pos="9769"/>
      </w:tabs>
      <w:spacing w:after="240" w:line="240" w:lineRule="auto"/>
      <w:jc w:val="both"/>
    </w:pPr>
    <w:rPr>
      <w:rFonts w:ascii="Arial" w:eastAsia="Times New Roman" w:hAnsi="Arial" w:cs="Times New Roman"/>
      <w:sz w:val="20"/>
      <w:szCs w:val="20"/>
      <w:lang w:val="en-ZA"/>
    </w:rPr>
  </w:style>
  <w:style w:type="paragraph" w:customStyle="1" w:styleId="PP">
    <w:name w:val="PP"/>
    <w:basedOn w:val="Normal"/>
    <w:rsid w:val="00907246"/>
    <w:pPr>
      <w:tabs>
        <w:tab w:val="right" w:pos="9769"/>
      </w:tabs>
      <w:spacing w:after="0" w:line="240" w:lineRule="auto"/>
    </w:pPr>
    <w:rPr>
      <w:rFonts w:ascii="Arial" w:eastAsia="Times New Roman" w:hAnsi="Arial" w:cs="Times New Roman"/>
      <w:sz w:val="20"/>
      <w:szCs w:val="20"/>
      <w:lang w:val="en-ZA"/>
    </w:rPr>
  </w:style>
  <w:style w:type="paragraph" w:customStyle="1" w:styleId="TO">
    <w:name w:val="TO"/>
    <w:basedOn w:val="Normal"/>
    <w:link w:val="TOCharChar"/>
    <w:rsid w:val="00907246"/>
    <w:pPr>
      <w:tabs>
        <w:tab w:val="left" w:pos="1344"/>
        <w:tab w:val="right" w:pos="9769"/>
      </w:tabs>
      <w:spacing w:after="240" w:line="240" w:lineRule="auto"/>
      <w:ind w:left="1361" w:hanging="1361"/>
      <w:jc w:val="both"/>
    </w:pPr>
    <w:rPr>
      <w:rFonts w:ascii="Arial" w:eastAsia="Times New Roman" w:hAnsi="Arial" w:cs="Times New Roman"/>
      <w:b/>
      <w:sz w:val="20"/>
      <w:szCs w:val="20"/>
      <w:lang w:val="en-ZA"/>
    </w:rPr>
  </w:style>
  <w:style w:type="paragraph" w:customStyle="1" w:styleId="SS">
    <w:name w:val="SS"/>
    <w:basedOn w:val="Normal"/>
    <w:rsid w:val="00907246"/>
    <w:pPr>
      <w:tabs>
        <w:tab w:val="left" w:pos="851"/>
        <w:tab w:val="right" w:pos="9769"/>
      </w:tabs>
      <w:spacing w:after="240" w:line="240" w:lineRule="auto"/>
      <w:ind w:left="851" w:hanging="851"/>
      <w:jc w:val="both"/>
    </w:pPr>
    <w:rPr>
      <w:rFonts w:ascii="Arial" w:eastAsia="Times New Roman" w:hAnsi="Arial" w:cs="Times New Roman"/>
      <w:sz w:val="20"/>
      <w:szCs w:val="20"/>
      <w:lang w:val="en-ZA"/>
    </w:rPr>
  </w:style>
  <w:style w:type="paragraph" w:customStyle="1" w:styleId="OO">
    <w:name w:val="OO"/>
    <w:basedOn w:val="Normal"/>
    <w:rsid w:val="00907246"/>
    <w:pPr>
      <w:tabs>
        <w:tab w:val="left" w:pos="1701"/>
        <w:tab w:val="right" w:pos="9769"/>
      </w:tabs>
      <w:spacing w:after="240" w:line="240" w:lineRule="auto"/>
      <w:ind w:left="1702" w:hanging="851"/>
      <w:jc w:val="both"/>
    </w:pPr>
    <w:rPr>
      <w:rFonts w:ascii="Arial" w:eastAsia="Times New Roman" w:hAnsi="Arial" w:cs="Times New Roman"/>
      <w:sz w:val="20"/>
      <w:szCs w:val="20"/>
      <w:lang w:val="en-ZA"/>
    </w:rPr>
  </w:style>
  <w:style w:type="paragraph" w:customStyle="1" w:styleId="TP">
    <w:name w:val="TP"/>
    <w:basedOn w:val="Normal"/>
    <w:link w:val="TPChar"/>
    <w:rsid w:val="00907246"/>
    <w:pPr>
      <w:tabs>
        <w:tab w:val="left" w:pos="1344"/>
        <w:tab w:val="right" w:pos="9769"/>
      </w:tabs>
      <w:spacing w:after="240" w:line="240" w:lineRule="auto"/>
      <w:ind w:left="1361"/>
      <w:jc w:val="both"/>
    </w:pPr>
    <w:rPr>
      <w:rFonts w:ascii="Arial" w:eastAsia="Times New Roman" w:hAnsi="Arial" w:cs="Times New Roman"/>
      <w:sz w:val="20"/>
      <w:szCs w:val="20"/>
      <w:lang w:val="en-ZA"/>
    </w:rPr>
  </w:style>
  <w:style w:type="paragraph" w:customStyle="1" w:styleId="TS">
    <w:name w:val="TS"/>
    <w:basedOn w:val="Normal"/>
    <w:rsid w:val="00907246"/>
    <w:pPr>
      <w:tabs>
        <w:tab w:val="left" w:pos="1968"/>
        <w:tab w:val="right" w:pos="9769"/>
      </w:tabs>
      <w:spacing w:after="240" w:line="240" w:lineRule="auto"/>
      <w:ind w:left="1985" w:hanging="624"/>
      <w:jc w:val="both"/>
    </w:pPr>
    <w:rPr>
      <w:rFonts w:ascii="Arial" w:eastAsia="Times New Roman" w:hAnsi="Arial" w:cs="Times New Roman"/>
      <w:sz w:val="20"/>
      <w:szCs w:val="20"/>
      <w:lang w:val="en-ZA"/>
    </w:rPr>
  </w:style>
  <w:style w:type="paragraph" w:customStyle="1" w:styleId="S1">
    <w:name w:val="S1"/>
    <w:basedOn w:val="Normal"/>
    <w:rsid w:val="00907246"/>
    <w:pPr>
      <w:tabs>
        <w:tab w:val="left" w:pos="2544"/>
        <w:tab w:val="right" w:pos="9769"/>
      </w:tabs>
      <w:spacing w:after="240" w:line="240" w:lineRule="auto"/>
      <w:ind w:left="2552" w:hanging="567"/>
      <w:jc w:val="both"/>
    </w:pPr>
    <w:rPr>
      <w:rFonts w:ascii="Arial" w:eastAsia="Times New Roman" w:hAnsi="Arial" w:cs="Times New Roman"/>
      <w:sz w:val="20"/>
      <w:szCs w:val="20"/>
      <w:lang w:val="en-ZA"/>
    </w:rPr>
  </w:style>
  <w:style w:type="paragraph" w:customStyle="1" w:styleId="bhoofinkeep">
    <w:name w:val="bhoof_inkeep"/>
    <w:basedOn w:val="Normal"/>
    <w:rsid w:val="00907246"/>
    <w:pPr>
      <w:tabs>
        <w:tab w:val="left" w:pos="7230"/>
        <w:tab w:val="right" w:pos="9769"/>
      </w:tabs>
      <w:spacing w:after="240" w:line="240" w:lineRule="auto"/>
      <w:ind w:left="5670"/>
      <w:jc w:val="both"/>
    </w:pPr>
    <w:rPr>
      <w:rFonts w:ascii="Arial" w:eastAsia="Times New Roman" w:hAnsi="Arial" w:cs="Times New Roman"/>
      <w:sz w:val="20"/>
      <w:szCs w:val="20"/>
      <w:lang w:val="en-ZA"/>
    </w:rPr>
  </w:style>
  <w:style w:type="paragraph" w:customStyle="1" w:styleId="HOOFOPSKRIF">
    <w:name w:val="HOOFOPSKRIF"/>
    <w:rsid w:val="00907246"/>
    <w:pPr>
      <w:keepNext/>
      <w:keepLines/>
      <w:spacing w:before="240" w:after="480" w:line="240" w:lineRule="exact"/>
      <w:jc w:val="center"/>
    </w:pPr>
    <w:rPr>
      <w:rFonts w:ascii="Bookman" w:eastAsia="Times New Roman" w:hAnsi="Bookman" w:cs="Times New Roman"/>
      <w:b/>
      <w:caps/>
      <w:sz w:val="20"/>
      <w:szCs w:val="20"/>
      <w:lang w:val="en-GB"/>
    </w:rPr>
  </w:style>
  <w:style w:type="paragraph" w:customStyle="1" w:styleId="AGENO3CMPARAGRAA">
    <w:name w:val="A) GENO 3CM PARAGRAA"/>
    <w:rsid w:val="00907246"/>
    <w:pPr>
      <w:tabs>
        <w:tab w:val="left" w:pos="1985"/>
      </w:tabs>
      <w:spacing w:after="240" w:line="240" w:lineRule="exact"/>
      <w:ind w:left="1985" w:hanging="851"/>
      <w:jc w:val="both"/>
    </w:pPr>
    <w:rPr>
      <w:rFonts w:ascii="Bookman" w:eastAsia="Times New Roman" w:hAnsi="Bookman" w:cs="Times New Roman"/>
      <w:sz w:val="20"/>
      <w:szCs w:val="20"/>
      <w:lang w:val="en-GB"/>
    </w:rPr>
  </w:style>
  <w:style w:type="paragraph" w:customStyle="1" w:styleId="subparagraafvanOA">
    <w:name w:val="sub paragraaf van OA"/>
    <w:rsid w:val="00907246"/>
    <w:pPr>
      <w:tabs>
        <w:tab w:val="left" w:pos="1701"/>
      </w:tabs>
      <w:spacing w:after="240" w:line="240" w:lineRule="exact"/>
      <w:ind w:left="1701"/>
      <w:jc w:val="both"/>
    </w:pPr>
    <w:rPr>
      <w:rFonts w:ascii="Bookman" w:eastAsia="Times New Roman" w:hAnsi="Bookman" w:cs="Times New Roman"/>
      <w:sz w:val="20"/>
      <w:szCs w:val="20"/>
      <w:lang w:val="en-GB"/>
    </w:rPr>
  </w:style>
  <w:style w:type="paragraph" w:customStyle="1" w:styleId="ONDERPARNOTA">
    <w:name w:val="ONDER PAR NOT (A)"/>
    <w:rsid w:val="00907246"/>
    <w:pPr>
      <w:tabs>
        <w:tab w:val="left" w:pos="1701"/>
      </w:tabs>
      <w:spacing w:after="240" w:line="240" w:lineRule="exact"/>
      <w:ind w:left="1701" w:right="1418" w:hanging="851"/>
    </w:pPr>
    <w:rPr>
      <w:rFonts w:ascii="Bookman" w:eastAsia="Times New Roman" w:hAnsi="Bookman" w:cs="Times New Roman"/>
      <w:sz w:val="20"/>
      <w:szCs w:val="20"/>
      <w:lang w:val="en-GB"/>
    </w:rPr>
  </w:style>
  <w:style w:type="paragraph" w:customStyle="1" w:styleId="NOTLYSTEENWOORDIG">
    <w:name w:val="NOT LYS TEENWOORDIG"/>
    <w:rsid w:val="00907246"/>
    <w:pPr>
      <w:tabs>
        <w:tab w:val="left" w:pos="1151"/>
        <w:tab w:val="left" w:pos="2161"/>
        <w:tab w:val="right" w:pos="4752"/>
        <w:tab w:val="left" w:pos="4893"/>
      </w:tabs>
      <w:spacing w:after="240" w:line="240" w:lineRule="exact"/>
      <w:ind w:left="2161" w:hanging="2161"/>
    </w:pPr>
    <w:rPr>
      <w:rFonts w:ascii="Bookman" w:eastAsia="Times New Roman" w:hAnsi="Bookman" w:cs="Times New Roman"/>
      <w:sz w:val="20"/>
      <w:szCs w:val="20"/>
      <w:lang w:val="en-GB"/>
    </w:rPr>
  </w:style>
  <w:style w:type="paragraph" w:customStyle="1" w:styleId="opskrifparagraaf">
    <w:name w:val="opskrif paragraaf"/>
    <w:rsid w:val="00907246"/>
    <w:pPr>
      <w:tabs>
        <w:tab w:val="left" w:pos="1344"/>
      </w:tabs>
      <w:spacing w:after="240" w:line="240" w:lineRule="exact"/>
      <w:ind w:left="1361" w:hanging="1361"/>
      <w:jc w:val="both"/>
    </w:pPr>
    <w:rPr>
      <w:rFonts w:ascii="Bookman" w:eastAsia="Times New Roman" w:hAnsi="Bookman" w:cs="Times New Roman"/>
      <w:b/>
      <w:sz w:val="20"/>
      <w:szCs w:val="20"/>
      <w:lang w:val="en-GB"/>
    </w:rPr>
  </w:style>
  <w:style w:type="paragraph" w:customStyle="1" w:styleId="1">
    <w:name w:val="1"/>
    <w:rsid w:val="00907246"/>
    <w:pPr>
      <w:tabs>
        <w:tab w:val="left" w:pos="851"/>
      </w:tabs>
      <w:spacing w:after="240" w:line="240" w:lineRule="exact"/>
      <w:ind w:left="851" w:hanging="851"/>
      <w:jc w:val="both"/>
    </w:pPr>
    <w:rPr>
      <w:rFonts w:ascii="Bookman" w:eastAsia="Times New Roman" w:hAnsi="Bookman" w:cs="Times New Roman"/>
      <w:sz w:val="20"/>
      <w:szCs w:val="20"/>
      <w:lang w:val="en-GB"/>
    </w:rPr>
  </w:style>
  <w:style w:type="paragraph" w:customStyle="1" w:styleId="NOTPARMETAKSIE3">
    <w:name w:val="NOT PAR MET AKSIE 3"/>
    <w:rsid w:val="00907246"/>
    <w:pPr>
      <w:tabs>
        <w:tab w:val="left" w:pos="1701"/>
        <w:tab w:val="left" w:pos="8208"/>
      </w:tabs>
      <w:spacing w:after="0" w:line="240" w:lineRule="exact"/>
      <w:ind w:left="1701" w:right="1701" w:hanging="1701"/>
      <w:jc w:val="both"/>
    </w:pPr>
    <w:rPr>
      <w:rFonts w:ascii="Bookman" w:eastAsia="Times New Roman" w:hAnsi="Bookman" w:cs="Times New Roman"/>
      <w:sz w:val="20"/>
      <w:szCs w:val="20"/>
      <w:lang w:val="en-GB"/>
    </w:rPr>
  </w:style>
  <w:style w:type="paragraph" w:customStyle="1" w:styleId="ONDERPARNOTVANL2">
    <w:name w:val="ONDER PAR NOT VAN L2"/>
    <w:rsid w:val="00907246"/>
    <w:pPr>
      <w:tabs>
        <w:tab w:val="left" w:pos="1701"/>
        <w:tab w:val="left" w:pos="2160"/>
        <w:tab w:val="left" w:pos="8208"/>
      </w:tabs>
      <w:spacing w:after="0" w:line="240" w:lineRule="exact"/>
      <w:ind w:left="2160" w:right="1701" w:hanging="2160"/>
      <w:jc w:val="both"/>
    </w:pPr>
    <w:rPr>
      <w:rFonts w:ascii="Bookman" w:eastAsia="Times New Roman" w:hAnsi="Bookman" w:cs="Times New Roman"/>
      <w:sz w:val="20"/>
      <w:szCs w:val="20"/>
      <w:lang w:val="en-GB"/>
    </w:rPr>
  </w:style>
  <w:style w:type="paragraph" w:customStyle="1" w:styleId="INDENTPARAGRAAFVAN">
    <w:name w:val="INDENT PARAGRAAF VAN"/>
    <w:rsid w:val="00907246"/>
    <w:pPr>
      <w:tabs>
        <w:tab w:val="left" w:pos="851"/>
      </w:tabs>
      <w:spacing w:after="240" w:line="240" w:lineRule="exact"/>
      <w:ind w:left="851"/>
      <w:jc w:val="both"/>
    </w:pPr>
    <w:rPr>
      <w:rFonts w:ascii="Bookman" w:eastAsia="Times New Roman" w:hAnsi="Bookman" w:cs="Times New Roman"/>
      <w:sz w:val="20"/>
      <w:szCs w:val="20"/>
      <w:lang w:val="en-GB"/>
    </w:rPr>
  </w:style>
  <w:style w:type="paragraph" w:customStyle="1" w:styleId="WYSIGINGSOPDRAGMAGI">
    <w:name w:val="WYSIGINGSOPDRAG MAGI"/>
    <w:rsid w:val="00907246"/>
    <w:pPr>
      <w:tabs>
        <w:tab w:val="left" w:pos="573"/>
        <w:tab w:val="left" w:pos="1730"/>
        <w:tab w:val="left" w:pos="8494"/>
      </w:tabs>
      <w:spacing w:before="1418" w:after="240" w:line="240" w:lineRule="exact"/>
    </w:pPr>
    <w:rPr>
      <w:rFonts w:ascii="Bookman" w:eastAsia="Times New Roman" w:hAnsi="Bookman" w:cs="Times New Roman"/>
      <w:sz w:val="20"/>
      <w:szCs w:val="20"/>
      <w:lang w:val="en-GB"/>
    </w:rPr>
  </w:style>
  <w:style w:type="paragraph" w:customStyle="1" w:styleId="PARINKEEPOP1cmME">
    <w:name w:val="PAR INKEEP OP 1cm ME"/>
    <w:rsid w:val="00907246"/>
    <w:pPr>
      <w:tabs>
        <w:tab w:val="left" w:pos="851"/>
      </w:tabs>
      <w:spacing w:after="240" w:line="240" w:lineRule="exact"/>
      <w:ind w:left="851" w:hanging="851"/>
      <w:jc w:val="both"/>
    </w:pPr>
    <w:rPr>
      <w:rFonts w:ascii="Bookman" w:eastAsia="Times New Roman" w:hAnsi="Bookman" w:cs="Times New Roman"/>
      <w:sz w:val="20"/>
      <w:szCs w:val="20"/>
      <w:lang w:val="en-GB"/>
    </w:rPr>
  </w:style>
  <w:style w:type="paragraph" w:customStyle="1" w:styleId="genoindentpar3cm">
    <w:name w:val="geno indent par 3cm"/>
    <w:rsid w:val="00907246"/>
    <w:pPr>
      <w:keepLines/>
      <w:tabs>
        <w:tab w:val="left" w:pos="2268"/>
      </w:tabs>
      <w:spacing w:after="240" w:line="240" w:lineRule="exact"/>
      <w:ind w:left="2268" w:hanging="2268"/>
      <w:jc w:val="both"/>
    </w:pPr>
    <w:rPr>
      <w:rFonts w:ascii="Bookman" w:eastAsia="Times New Roman" w:hAnsi="Bookman" w:cs="Times New Roman"/>
      <w:sz w:val="20"/>
      <w:szCs w:val="20"/>
      <w:lang w:val="en-GB"/>
    </w:rPr>
  </w:style>
  <w:style w:type="paragraph" w:customStyle="1" w:styleId="2CMINDENTPARAGRAAF">
    <w:name w:val="2CM INDENT PARAGRAAF"/>
    <w:rsid w:val="00907246"/>
    <w:pPr>
      <w:tabs>
        <w:tab w:val="left" w:pos="1134"/>
      </w:tabs>
      <w:spacing w:after="240" w:line="240" w:lineRule="exact"/>
      <w:ind w:left="1134"/>
      <w:jc w:val="both"/>
    </w:pPr>
    <w:rPr>
      <w:rFonts w:ascii="Bookman" w:eastAsia="Times New Roman" w:hAnsi="Bookman" w:cs="Times New Roman"/>
      <w:sz w:val="20"/>
      <w:szCs w:val="20"/>
      <w:lang w:val="en-GB"/>
    </w:rPr>
  </w:style>
  <w:style w:type="paragraph" w:customStyle="1" w:styleId="INKEEPVANDIEi">
    <w:name w:val="INKEEP VAN DIE (i) ("/>
    <w:rsid w:val="00907246"/>
    <w:pPr>
      <w:tabs>
        <w:tab w:val="left" w:pos="2161"/>
        <w:tab w:val="left" w:pos="2881"/>
      </w:tabs>
      <w:spacing w:after="0" w:line="240" w:lineRule="exact"/>
      <w:ind w:left="2881" w:right="1701" w:hanging="2881"/>
      <w:jc w:val="both"/>
    </w:pPr>
    <w:rPr>
      <w:rFonts w:ascii="Bookman" w:eastAsia="Times New Roman" w:hAnsi="Bookman" w:cs="Times New Roman"/>
      <w:sz w:val="20"/>
      <w:szCs w:val="20"/>
      <w:lang w:val="en-GB"/>
    </w:rPr>
  </w:style>
  <w:style w:type="paragraph" w:customStyle="1" w:styleId="onderparviri44cm">
    <w:name w:val="onderpar vir i4 4cm"/>
    <w:rsid w:val="00907246"/>
    <w:pPr>
      <w:keepLines/>
      <w:tabs>
        <w:tab w:val="left" w:pos="2268"/>
      </w:tabs>
      <w:spacing w:after="240" w:line="240" w:lineRule="exact"/>
      <w:ind w:left="2268"/>
      <w:jc w:val="both"/>
    </w:pPr>
    <w:rPr>
      <w:rFonts w:ascii="Bookman" w:eastAsia="Times New Roman" w:hAnsi="Bookman" w:cs="Times New Roman"/>
      <w:sz w:val="20"/>
      <w:szCs w:val="20"/>
      <w:lang w:val="en-GB"/>
    </w:rPr>
  </w:style>
  <w:style w:type="paragraph" w:customStyle="1" w:styleId="AKSIEKOLOMNOTULE">
    <w:name w:val="AKSIE KOLOM NOTULE"/>
    <w:rsid w:val="00907246"/>
    <w:pPr>
      <w:tabs>
        <w:tab w:val="left" w:pos="851"/>
        <w:tab w:val="left" w:pos="8208"/>
      </w:tabs>
      <w:spacing w:after="0" w:line="240" w:lineRule="exact"/>
      <w:ind w:left="8505"/>
      <w:jc w:val="both"/>
    </w:pPr>
    <w:rPr>
      <w:rFonts w:ascii="Bookman" w:eastAsia="Times New Roman" w:hAnsi="Bookman" w:cs="Times New Roman"/>
      <w:sz w:val="20"/>
      <w:szCs w:val="20"/>
      <w:lang w:val="en-GB"/>
    </w:rPr>
  </w:style>
  <w:style w:type="paragraph" w:customStyle="1" w:styleId="paragraafonderTO">
    <w:name w:val="paragraaf onder TO"/>
    <w:rsid w:val="00907246"/>
    <w:pPr>
      <w:tabs>
        <w:tab w:val="left" w:pos="1344"/>
      </w:tabs>
      <w:spacing w:after="240" w:line="240" w:lineRule="exact"/>
      <w:ind w:left="1361"/>
      <w:jc w:val="both"/>
    </w:pPr>
    <w:rPr>
      <w:rFonts w:ascii="Bookman" w:eastAsia="Times New Roman" w:hAnsi="Bookman" w:cs="Times New Roman"/>
      <w:sz w:val="20"/>
      <w:szCs w:val="20"/>
      <w:lang w:val="en-GB"/>
    </w:rPr>
  </w:style>
  <w:style w:type="paragraph" w:customStyle="1" w:styleId="inkeep-paragraafond">
    <w:name w:val="inkeep-paragraaf ond"/>
    <w:rsid w:val="00907246"/>
    <w:pPr>
      <w:tabs>
        <w:tab w:val="left" w:pos="1968"/>
      </w:tabs>
      <w:spacing w:after="240" w:line="240" w:lineRule="exact"/>
      <w:ind w:left="1985" w:hanging="624"/>
      <w:jc w:val="both"/>
    </w:pPr>
    <w:rPr>
      <w:rFonts w:ascii="Bookman" w:eastAsia="Times New Roman" w:hAnsi="Bookman" w:cs="Times New Roman"/>
      <w:sz w:val="20"/>
      <w:szCs w:val="20"/>
      <w:lang w:val="en-GB"/>
    </w:rPr>
  </w:style>
  <w:style w:type="paragraph" w:customStyle="1" w:styleId="INKEEPVANPSPARAGR">
    <w:name w:val="INKEEP VAN PS PARAGR"/>
    <w:rsid w:val="00907246"/>
    <w:pPr>
      <w:tabs>
        <w:tab w:val="left" w:pos="2302"/>
        <w:tab w:val="right" w:pos="9362"/>
      </w:tabs>
      <w:spacing w:after="240" w:line="240" w:lineRule="exact"/>
      <w:ind w:left="2881" w:hanging="2881"/>
      <w:jc w:val="both"/>
    </w:pPr>
    <w:rPr>
      <w:rFonts w:ascii="Bookman" w:eastAsia="Times New Roman" w:hAnsi="Bookman" w:cs="Times New Roman"/>
      <w:b/>
      <w:sz w:val="20"/>
      <w:szCs w:val="20"/>
      <w:lang w:val="en-GB"/>
    </w:rPr>
  </w:style>
  <w:style w:type="paragraph" w:customStyle="1" w:styleId="SUBVANOD">
    <w:name w:val="SUB VAN OD"/>
    <w:rsid w:val="00907246"/>
    <w:pPr>
      <w:tabs>
        <w:tab w:val="left" w:pos="1701"/>
        <w:tab w:val="left" w:pos="5103"/>
      </w:tabs>
      <w:spacing w:after="240" w:line="240" w:lineRule="exact"/>
      <w:ind w:left="2552"/>
      <w:jc w:val="both"/>
    </w:pPr>
    <w:rPr>
      <w:rFonts w:ascii="Bookman" w:eastAsia="Times New Roman" w:hAnsi="Bookman" w:cs="Times New Roman"/>
      <w:sz w:val="20"/>
      <w:szCs w:val="20"/>
      <w:lang w:val="en-GB"/>
    </w:rPr>
  </w:style>
  <w:style w:type="paragraph" w:customStyle="1" w:styleId="NOTPARSONDERAKSIE">
    <w:name w:val="NOT PAR SONDER AKSIE"/>
    <w:rsid w:val="00907246"/>
    <w:pPr>
      <w:tabs>
        <w:tab w:val="left" w:pos="1701"/>
        <w:tab w:val="left" w:pos="8208"/>
      </w:tabs>
      <w:spacing w:after="0" w:line="240" w:lineRule="exact"/>
      <w:ind w:left="1701" w:right="1701" w:hanging="1701"/>
      <w:jc w:val="both"/>
    </w:pPr>
    <w:rPr>
      <w:rFonts w:ascii="Bookman" w:eastAsia="Times New Roman" w:hAnsi="Bookman" w:cs="Times New Roman"/>
      <w:sz w:val="20"/>
      <w:szCs w:val="20"/>
      <w:lang w:val="en-GB"/>
    </w:rPr>
  </w:style>
  <w:style w:type="paragraph" w:customStyle="1" w:styleId="SYAANSYGENOMERA">
    <w:name w:val="SY AAN SY GENO MER A"/>
    <w:rsid w:val="00907246"/>
    <w:pPr>
      <w:tabs>
        <w:tab w:val="left" w:pos="851"/>
      </w:tabs>
      <w:spacing w:after="240" w:line="240" w:lineRule="exact"/>
      <w:ind w:left="851" w:right="1418" w:hanging="851"/>
      <w:jc w:val="both"/>
    </w:pPr>
    <w:rPr>
      <w:rFonts w:ascii="Bookman" w:eastAsia="Times New Roman" w:hAnsi="Bookman" w:cs="Times New Roman"/>
      <w:sz w:val="20"/>
      <w:szCs w:val="20"/>
      <w:lang w:val="en-GB"/>
    </w:rPr>
  </w:style>
  <w:style w:type="paragraph" w:customStyle="1" w:styleId="1inkeep-paragraafo">
    <w:name w:val="1_inkeep-paragraaf o"/>
    <w:rsid w:val="00907246"/>
    <w:pPr>
      <w:tabs>
        <w:tab w:val="left" w:pos="2544"/>
      </w:tabs>
      <w:spacing w:after="240" w:line="240" w:lineRule="exact"/>
      <w:ind w:left="2552" w:hanging="567"/>
      <w:jc w:val="both"/>
    </w:pPr>
    <w:rPr>
      <w:rFonts w:ascii="Bookman" w:eastAsia="Times New Roman" w:hAnsi="Bookman" w:cs="Times New Roman"/>
      <w:sz w:val="20"/>
      <w:szCs w:val="20"/>
      <w:lang w:val="en-GB"/>
    </w:rPr>
  </w:style>
  <w:style w:type="paragraph" w:customStyle="1" w:styleId="STDPARAGRAAF">
    <w:name w:val="STD PARAGRAAF"/>
    <w:rsid w:val="00907246"/>
    <w:pPr>
      <w:spacing w:after="240" w:line="240" w:lineRule="exact"/>
      <w:jc w:val="both"/>
    </w:pPr>
    <w:rPr>
      <w:rFonts w:ascii="Bookman" w:eastAsia="Times New Roman" w:hAnsi="Bookman" w:cs="Times New Roman"/>
      <w:sz w:val="20"/>
      <w:szCs w:val="20"/>
      <w:lang w:val="en-GB"/>
    </w:rPr>
  </w:style>
  <w:style w:type="paragraph" w:customStyle="1" w:styleId="WYSITINGSOPDRAGITEM">
    <w:name w:val="WYSITINGSOPDRAG ITEM"/>
    <w:rsid w:val="00907246"/>
    <w:pPr>
      <w:spacing w:after="240" w:line="240" w:lineRule="exact"/>
      <w:ind w:left="1134"/>
    </w:pPr>
    <w:rPr>
      <w:rFonts w:ascii="Bookman" w:eastAsia="Times New Roman" w:hAnsi="Bookman" w:cs="Times New Roman"/>
      <w:sz w:val="20"/>
      <w:szCs w:val="20"/>
      <w:lang w:val="en-GB"/>
    </w:rPr>
  </w:style>
  <w:style w:type="paragraph" w:customStyle="1" w:styleId="3cmfirstline-15">
    <w:name w:val="3cm first line -1.5"/>
    <w:rsid w:val="00907246"/>
    <w:pPr>
      <w:tabs>
        <w:tab w:val="left" w:pos="1701"/>
      </w:tabs>
      <w:spacing w:after="240" w:line="240" w:lineRule="exact"/>
      <w:ind w:left="1701" w:hanging="851"/>
      <w:jc w:val="both"/>
    </w:pPr>
    <w:rPr>
      <w:rFonts w:ascii="Bookman" w:eastAsia="Times New Roman" w:hAnsi="Bookman" w:cs="Times New Roman"/>
      <w:sz w:val="20"/>
      <w:szCs w:val="20"/>
      <w:lang w:val="en-GB"/>
    </w:rPr>
  </w:style>
  <w:style w:type="paragraph" w:customStyle="1" w:styleId="o4paragraafgenomme">
    <w:name w:val="o4 paragraaf genomme"/>
    <w:rsid w:val="00907246"/>
    <w:pPr>
      <w:keepLines/>
      <w:tabs>
        <w:tab w:val="left" w:pos="2835"/>
      </w:tabs>
      <w:spacing w:after="240" w:line="240" w:lineRule="exact"/>
      <w:ind w:left="2835" w:hanging="567"/>
      <w:jc w:val="both"/>
    </w:pPr>
    <w:rPr>
      <w:rFonts w:ascii="Bookman" w:eastAsia="Times New Roman" w:hAnsi="Bookman" w:cs="Times New Roman"/>
      <w:sz w:val="20"/>
      <w:szCs w:val="20"/>
      <w:lang w:val="en-GB"/>
    </w:rPr>
  </w:style>
  <w:style w:type="paragraph" w:customStyle="1" w:styleId="NOTPAR2CMMETPRP">
    <w:name w:val="NOT PAR 2CM MET PR P"/>
    <w:rsid w:val="00907246"/>
    <w:pPr>
      <w:tabs>
        <w:tab w:val="left" w:pos="1701"/>
      </w:tabs>
      <w:spacing w:after="0" w:line="240" w:lineRule="exact"/>
      <w:ind w:left="1701" w:right="1418" w:hanging="1701"/>
      <w:jc w:val="both"/>
    </w:pPr>
    <w:rPr>
      <w:rFonts w:ascii="Bookman" w:eastAsia="Times New Roman" w:hAnsi="Bookman" w:cs="Times New Roman"/>
      <w:sz w:val="20"/>
      <w:szCs w:val="20"/>
      <w:lang w:val="en-GB"/>
    </w:rPr>
  </w:style>
  <w:style w:type="paragraph" w:customStyle="1" w:styleId="wysigingsopdraginho">
    <w:name w:val="wysigingsopdrag inho"/>
    <w:rsid w:val="00907246"/>
    <w:pPr>
      <w:tabs>
        <w:tab w:val="left" w:pos="1730"/>
        <w:tab w:val="left" w:pos="8494"/>
      </w:tabs>
      <w:spacing w:after="240" w:line="240" w:lineRule="exact"/>
      <w:ind w:left="1730"/>
    </w:pPr>
    <w:rPr>
      <w:rFonts w:ascii="Bookman" w:eastAsia="Times New Roman" w:hAnsi="Bookman" w:cs="Times New Roman"/>
      <w:sz w:val="20"/>
      <w:szCs w:val="20"/>
      <w:lang w:val="en-GB"/>
    </w:rPr>
  </w:style>
  <w:style w:type="paragraph" w:customStyle="1" w:styleId="WYSIGINGSOPDRAGKONTR">
    <w:name w:val="WYSIGINGSOPDRAGKONTR"/>
    <w:rsid w:val="00907246"/>
    <w:pPr>
      <w:spacing w:after="480" w:line="240" w:lineRule="exact"/>
      <w:ind w:left="1134"/>
    </w:pPr>
    <w:rPr>
      <w:rFonts w:ascii="Bookman" w:eastAsia="Times New Roman" w:hAnsi="Bookman" w:cs="Times New Roman"/>
      <w:sz w:val="20"/>
      <w:szCs w:val="20"/>
      <w:lang w:val="en-GB"/>
    </w:rPr>
  </w:style>
  <w:style w:type="paragraph" w:customStyle="1" w:styleId="INDENTPARAGRAAF3CM">
    <w:name w:val="INDENT PARAGRAAF 3CM"/>
    <w:rsid w:val="00907246"/>
    <w:pPr>
      <w:tabs>
        <w:tab w:val="left" w:pos="1985"/>
      </w:tabs>
      <w:spacing w:after="240" w:line="240" w:lineRule="exact"/>
      <w:ind w:left="1985"/>
      <w:jc w:val="both"/>
    </w:pPr>
    <w:rPr>
      <w:rFonts w:ascii="Bookman" w:eastAsia="Times New Roman" w:hAnsi="Bookman" w:cs="Times New Roman"/>
      <w:sz w:val="20"/>
      <w:szCs w:val="20"/>
      <w:lang w:val="en-GB"/>
    </w:rPr>
  </w:style>
  <w:style w:type="paragraph" w:customStyle="1" w:styleId="5CMINDENTPARAGRAAF">
    <w:name w:val="5CM INDENT PARAGRAAF"/>
    <w:rsid w:val="00907246"/>
    <w:pPr>
      <w:tabs>
        <w:tab w:val="left" w:pos="2835"/>
      </w:tabs>
      <w:spacing w:after="240" w:line="240" w:lineRule="exact"/>
      <w:ind w:left="2835" w:hanging="851"/>
    </w:pPr>
    <w:rPr>
      <w:rFonts w:ascii="Bookman" w:eastAsia="Times New Roman" w:hAnsi="Bookman" w:cs="Times New Roman"/>
      <w:sz w:val="20"/>
      <w:szCs w:val="20"/>
      <w:lang w:val="en-GB"/>
    </w:rPr>
  </w:style>
  <w:style w:type="paragraph" w:customStyle="1" w:styleId="SYAANSYGENOSONDE">
    <w:name w:val="SY AAN SY GENO SONDE"/>
    <w:rsid w:val="00907246"/>
    <w:pPr>
      <w:tabs>
        <w:tab w:val="left" w:pos="851"/>
      </w:tabs>
      <w:spacing w:after="0" w:line="240" w:lineRule="exact"/>
      <w:ind w:left="851" w:right="1418" w:hanging="851"/>
      <w:jc w:val="both"/>
    </w:pPr>
    <w:rPr>
      <w:rFonts w:ascii="Bookman" w:eastAsia="Times New Roman" w:hAnsi="Bookman" w:cs="Times New Roman"/>
      <w:sz w:val="20"/>
      <w:szCs w:val="20"/>
      <w:lang w:val="en-GB"/>
    </w:rPr>
  </w:style>
  <w:style w:type="paragraph" w:customStyle="1" w:styleId="GEWONEPARAGRAAF">
    <w:name w:val="GEWONE PARAGRAAF"/>
    <w:rsid w:val="00907246"/>
    <w:pPr>
      <w:spacing w:after="0" w:line="240" w:lineRule="exact"/>
    </w:pPr>
    <w:rPr>
      <w:rFonts w:ascii="Bookman" w:eastAsia="Times New Roman" w:hAnsi="Bookman" w:cs="Times New Roman"/>
      <w:sz w:val="20"/>
      <w:szCs w:val="20"/>
      <w:lang w:val="en-GB"/>
    </w:rPr>
  </w:style>
  <w:style w:type="paragraph" w:customStyle="1" w:styleId="betaalsertifikaatmag">
    <w:name w:val="betaalsertifikaatmag"/>
    <w:rsid w:val="00907246"/>
    <w:pPr>
      <w:tabs>
        <w:tab w:val="left" w:pos="7371"/>
      </w:tabs>
      <w:spacing w:after="0" w:line="240" w:lineRule="exact"/>
      <w:ind w:left="851"/>
    </w:pPr>
    <w:rPr>
      <w:rFonts w:ascii="Bookman" w:eastAsia="Times New Roman" w:hAnsi="Bookman" w:cs="Times New Roman"/>
      <w:sz w:val="20"/>
      <w:szCs w:val="20"/>
      <w:lang w:val="en-GB"/>
    </w:rPr>
  </w:style>
  <w:style w:type="paragraph" w:customStyle="1" w:styleId="INDENTPARAGRAAF">
    <w:name w:val="INDENT PARAGRAAF"/>
    <w:rsid w:val="00907246"/>
    <w:pPr>
      <w:tabs>
        <w:tab w:val="left" w:pos="1134"/>
      </w:tabs>
      <w:spacing w:after="240" w:line="240" w:lineRule="exact"/>
      <w:ind w:left="1134" w:hanging="1134"/>
      <w:jc w:val="both"/>
    </w:pPr>
    <w:rPr>
      <w:rFonts w:ascii="Bookman" w:eastAsia="Times New Roman" w:hAnsi="Bookman" w:cs="Times New Roman"/>
      <w:sz w:val="20"/>
      <w:szCs w:val="20"/>
      <w:lang w:val="en-GB"/>
    </w:rPr>
  </w:style>
  <w:style w:type="paragraph" w:customStyle="1" w:styleId="REKENINGVERWYSINGBO">
    <w:name w:val="REKENINGVERWYSING BO"/>
    <w:rsid w:val="00907246"/>
    <w:pPr>
      <w:tabs>
        <w:tab w:val="left" w:pos="6521"/>
      </w:tabs>
      <w:spacing w:before="1814" w:after="851" w:line="240" w:lineRule="exact"/>
    </w:pPr>
    <w:rPr>
      <w:rFonts w:ascii="Bookman" w:eastAsia="Times New Roman" w:hAnsi="Bookman" w:cs="Times New Roman"/>
      <w:sz w:val="20"/>
      <w:szCs w:val="20"/>
      <w:lang w:val="en-GB"/>
    </w:rPr>
  </w:style>
  <w:style w:type="paragraph" w:customStyle="1" w:styleId="PROJEKBESKRYWINGREK">
    <w:name w:val="PROJEKBESKRYWING REK"/>
    <w:rsid w:val="00907246"/>
    <w:pPr>
      <w:spacing w:after="480" w:line="240" w:lineRule="exact"/>
      <w:ind w:left="1134"/>
    </w:pPr>
    <w:rPr>
      <w:rFonts w:ascii="Bookman" w:eastAsia="Times New Roman" w:hAnsi="Bookman" w:cs="Times New Roman"/>
      <w:sz w:val="20"/>
      <w:szCs w:val="20"/>
      <w:lang w:val="en-GB"/>
    </w:rPr>
  </w:style>
  <w:style w:type="paragraph" w:customStyle="1" w:styleId="REKPARMETBEDRAE">
    <w:name w:val="REK PAR MET BEDRAE"/>
    <w:rsid w:val="00907246"/>
    <w:pPr>
      <w:tabs>
        <w:tab w:val="left" w:pos="851"/>
        <w:tab w:val="left" w:pos="7921"/>
        <w:tab w:val="left" w:pos="9503"/>
      </w:tabs>
      <w:spacing w:after="240" w:line="240" w:lineRule="exact"/>
      <w:ind w:left="851"/>
    </w:pPr>
    <w:rPr>
      <w:rFonts w:ascii="Bookman" w:eastAsia="Times New Roman" w:hAnsi="Bookman" w:cs="Times New Roman"/>
      <w:sz w:val="20"/>
      <w:szCs w:val="20"/>
      <w:lang w:val="en-GB"/>
    </w:rPr>
  </w:style>
  <w:style w:type="paragraph" w:customStyle="1" w:styleId="REKOPSKRIFOPDEKBR">
    <w:name w:val="REK OPSKRIF OP DEKBR"/>
    <w:rsid w:val="00907246"/>
    <w:pPr>
      <w:tabs>
        <w:tab w:val="left" w:pos="2592"/>
      </w:tabs>
      <w:spacing w:before="240" w:after="240" w:line="240" w:lineRule="exact"/>
    </w:pPr>
    <w:rPr>
      <w:rFonts w:ascii="Bookman" w:eastAsia="Times New Roman" w:hAnsi="Bookman" w:cs="Times New Roman"/>
      <w:sz w:val="20"/>
      <w:szCs w:val="20"/>
      <w:lang w:val="en-GB"/>
    </w:rPr>
  </w:style>
  <w:style w:type="paragraph" w:customStyle="1" w:styleId="REKENINGBRIEFOPSKRI">
    <w:name w:val="REKENINGBRIEF OPSKRI"/>
    <w:rsid w:val="00907246"/>
    <w:pPr>
      <w:tabs>
        <w:tab w:val="left" w:pos="2733"/>
      </w:tabs>
      <w:spacing w:before="240" w:after="240" w:line="240" w:lineRule="exact"/>
    </w:pPr>
    <w:rPr>
      <w:rFonts w:ascii="Bookman" w:eastAsia="Times New Roman" w:hAnsi="Bookman" w:cs="Times New Roman"/>
      <w:sz w:val="20"/>
      <w:szCs w:val="20"/>
      <w:lang w:val="en-GB"/>
    </w:rPr>
  </w:style>
  <w:style w:type="paragraph" w:customStyle="1" w:styleId="REKENINGPARDRIEKO">
    <w:name w:val="REKENING PAR DRIE KO"/>
    <w:rsid w:val="00907246"/>
    <w:pPr>
      <w:tabs>
        <w:tab w:val="left" w:pos="851"/>
        <w:tab w:val="left" w:pos="4752"/>
        <w:tab w:val="left" w:pos="6481"/>
        <w:tab w:val="left" w:pos="8352"/>
      </w:tabs>
      <w:spacing w:after="240" w:line="240" w:lineRule="exact"/>
      <w:ind w:left="851" w:hanging="851"/>
    </w:pPr>
    <w:rPr>
      <w:rFonts w:ascii="Bookman" w:eastAsia="Times New Roman" w:hAnsi="Bookman" w:cs="Times New Roman"/>
      <w:sz w:val="20"/>
      <w:szCs w:val="20"/>
      <w:lang w:val="en-GB"/>
    </w:rPr>
  </w:style>
  <w:style w:type="paragraph" w:customStyle="1" w:styleId="ONDERPARVANR1">
    <w:name w:val="ONDER PAR VAN R1"/>
    <w:rsid w:val="00907246"/>
    <w:pPr>
      <w:tabs>
        <w:tab w:val="left" w:pos="851"/>
        <w:tab w:val="left" w:pos="4463"/>
        <w:tab w:val="left" w:pos="6334"/>
        <w:tab w:val="left" w:pos="8062"/>
      </w:tabs>
      <w:spacing w:after="240" w:line="240" w:lineRule="exact"/>
      <w:ind w:left="851"/>
    </w:pPr>
    <w:rPr>
      <w:rFonts w:ascii="Bookman" w:eastAsia="Times New Roman" w:hAnsi="Bookman" w:cs="Times New Roman"/>
      <w:sz w:val="20"/>
      <w:szCs w:val="20"/>
      <w:lang w:val="en-GB"/>
    </w:rPr>
  </w:style>
  <w:style w:type="paragraph" w:customStyle="1" w:styleId="NOTULEHEADING">
    <w:name w:val="NOTULE HEADING"/>
    <w:rsid w:val="00907246"/>
    <w:pPr>
      <w:spacing w:before="1701" w:after="0" w:line="240" w:lineRule="exact"/>
    </w:pPr>
    <w:rPr>
      <w:rFonts w:ascii="Bookman" w:eastAsia="Times New Roman" w:hAnsi="Bookman" w:cs="Times New Roman"/>
      <w:b/>
      <w:sz w:val="20"/>
      <w:szCs w:val="20"/>
      <w:lang w:val="en-GB"/>
    </w:rPr>
  </w:style>
  <w:style w:type="paragraph" w:customStyle="1" w:styleId="onderparvanobgeno">
    <w:name w:val="onderpar van ob geno"/>
    <w:rsid w:val="00907246"/>
    <w:pPr>
      <w:tabs>
        <w:tab w:val="left" w:pos="2552"/>
      </w:tabs>
      <w:spacing w:after="240" w:line="240" w:lineRule="exact"/>
      <w:ind w:left="2552" w:hanging="851"/>
      <w:jc w:val="both"/>
    </w:pPr>
    <w:rPr>
      <w:rFonts w:ascii="Bookman" w:eastAsia="Times New Roman" w:hAnsi="Bookman" w:cs="Times New Roman"/>
      <w:sz w:val="20"/>
      <w:szCs w:val="20"/>
      <w:lang w:val="en-GB"/>
    </w:rPr>
  </w:style>
  <w:style w:type="paragraph" w:customStyle="1" w:styleId="WYSIGINGSOPDRAGVERW">
    <w:name w:val="WYSIGINGSOPDRAG VERW"/>
    <w:rsid w:val="00907246"/>
    <w:pPr>
      <w:spacing w:before="284" w:after="0" w:line="240" w:lineRule="exact"/>
      <w:ind w:left="9072"/>
    </w:pPr>
    <w:rPr>
      <w:rFonts w:ascii="Bookman" w:eastAsia="Times New Roman" w:hAnsi="Bookman" w:cs="Times New Roman"/>
      <w:sz w:val="20"/>
      <w:szCs w:val="20"/>
      <w:lang w:val="en-GB"/>
    </w:rPr>
  </w:style>
  <w:style w:type="paragraph" w:customStyle="1" w:styleId="HOOFOPSKRIFmetLYNE">
    <w:name w:val="HOOFOPSKRIF met LYNE"/>
    <w:rsid w:val="00907246"/>
    <w:pPr>
      <w:keepNext/>
      <w:keepLines/>
      <w:pBdr>
        <w:top w:val="single" w:sz="12" w:space="0" w:color="000000"/>
        <w:bottom w:val="single" w:sz="12" w:space="0" w:color="000000"/>
      </w:pBdr>
      <w:spacing w:before="240" w:after="480" w:line="240" w:lineRule="exact"/>
      <w:jc w:val="center"/>
    </w:pPr>
    <w:rPr>
      <w:rFonts w:ascii="Helv" w:eastAsia="Times New Roman" w:hAnsi="Helv" w:cs="Times New Roman"/>
      <w:b/>
      <w:caps/>
      <w:sz w:val="28"/>
      <w:szCs w:val="20"/>
      <w:lang w:val="en-GB"/>
    </w:rPr>
  </w:style>
  <w:style w:type="paragraph" w:customStyle="1" w:styleId="WYSIGINGSOPDRAGDIEN">
    <w:name w:val="WYSIGINGSOPDRAG DIEN"/>
    <w:rsid w:val="00907246"/>
    <w:pPr>
      <w:spacing w:before="964" w:after="600" w:line="240" w:lineRule="exact"/>
      <w:ind w:left="1134"/>
    </w:pPr>
    <w:rPr>
      <w:rFonts w:ascii="Bookman" w:eastAsia="Times New Roman" w:hAnsi="Bookman" w:cs="Times New Roman"/>
      <w:sz w:val="20"/>
      <w:szCs w:val="20"/>
      <w:lang w:val="en-GB"/>
    </w:rPr>
  </w:style>
  <w:style w:type="paragraph" w:styleId="BalloonText">
    <w:name w:val="Balloon Text"/>
    <w:basedOn w:val="Normal"/>
    <w:link w:val="BalloonTextChar"/>
    <w:rsid w:val="00907246"/>
    <w:pPr>
      <w:tabs>
        <w:tab w:val="right" w:pos="9769"/>
      </w:tabs>
      <w:spacing w:after="240" w:line="240" w:lineRule="auto"/>
      <w:jc w:val="both"/>
    </w:pPr>
    <w:rPr>
      <w:rFonts w:ascii="Tahoma" w:eastAsia="Times New Roman" w:hAnsi="Tahoma" w:cs="Tahoma"/>
      <w:sz w:val="16"/>
      <w:szCs w:val="16"/>
      <w:lang w:val="en-ZA"/>
    </w:rPr>
  </w:style>
  <w:style w:type="character" w:customStyle="1" w:styleId="BalloonTextChar">
    <w:name w:val="Balloon Text Char"/>
    <w:basedOn w:val="DefaultParagraphFont"/>
    <w:link w:val="BalloonText"/>
    <w:rsid w:val="00907246"/>
    <w:rPr>
      <w:rFonts w:ascii="Tahoma" w:eastAsia="Times New Roman" w:hAnsi="Tahoma" w:cs="Tahoma"/>
      <w:sz w:val="16"/>
      <w:szCs w:val="16"/>
      <w:lang w:val="en-ZA"/>
    </w:rPr>
  </w:style>
  <w:style w:type="character" w:styleId="FollowedHyperlink">
    <w:name w:val="FollowedHyperlink"/>
    <w:basedOn w:val="DefaultParagraphFont"/>
    <w:rsid w:val="00907246"/>
    <w:rPr>
      <w:rFonts w:ascii="Arial" w:hAnsi="Arial"/>
      <w:color w:val="800080"/>
      <w:u w:val="single"/>
    </w:rPr>
  </w:style>
  <w:style w:type="paragraph" w:styleId="BodyText2">
    <w:name w:val="Body Text 2"/>
    <w:basedOn w:val="Normal"/>
    <w:link w:val="BodyText2Char"/>
    <w:rsid w:val="00907246"/>
    <w:pPr>
      <w:tabs>
        <w:tab w:val="left" w:pos="709"/>
      </w:tabs>
      <w:suppressAutoHyphens/>
      <w:overflowPunct w:val="0"/>
      <w:autoSpaceDE w:val="0"/>
      <w:autoSpaceDN w:val="0"/>
      <w:adjustRightInd w:val="0"/>
      <w:spacing w:after="0" w:line="240" w:lineRule="auto"/>
      <w:ind w:left="1701" w:hanging="1701"/>
      <w:jc w:val="both"/>
      <w:textAlignment w:val="baseline"/>
    </w:pPr>
    <w:rPr>
      <w:rFonts w:ascii="Times New Roman" w:eastAsia="Times New Roman" w:hAnsi="Times New Roman" w:cs="Times New Roman"/>
      <w:spacing w:val="-3"/>
      <w:sz w:val="24"/>
      <w:szCs w:val="20"/>
    </w:rPr>
  </w:style>
  <w:style w:type="character" w:customStyle="1" w:styleId="BodyText2Char">
    <w:name w:val="Body Text 2 Char"/>
    <w:basedOn w:val="DefaultParagraphFont"/>
    <w:link w:val="BodyText2"/>
    <w:rsid w:val="00907246"/>
    <w:rPr>
      <w:rFonts w:ascii="Times New Roman" w:eastAsia="Times New Roman" w:hAnsi="Times New Roman" w:cs="Times New Roman"/>
      <w:spacing w:val="-3"/>
      <w:sz w:val="24"/>
      <w:szCs w:val="20"/>
    </w:rPr>
  </w:style>
  <w:style w:type="paragraph" w:styleId="BodyText">
    <w:name w:val="Body Text"/>
    <w:aliases w:val="MCC Body Text"/>
    <w:basedOn w:val="Normal"/>
    <w:link w:val="BodyTextChar"/>
    <w:qFormat/>
    <w:rsid w:val="00907246"/>
    <w:pPr>
      <w:tabs>
        <w:tab w:val="right" w:pos="9769"/>
      </w:tabs>
      <w:spacing w:after="120" w:line="240" w:lineRule="auto"/>
      <w:jc w:val="both"/>
    </w:pPr>
    <w:rPr>
      <w:rFonts w:ascii="Arial" w:eastAsia="Times New Roman" w:hAnsi="Arial" w:cs="Times New Roman"/>
      <w:sz w:val="20"/>
      <w:szCs w:val="20"/>
      <w:lang w:val="en-ZA"/>
    </w:rPr>
  </w:style>
  <w:style w:type="character" w:customStyle="1" w:styleId="BodyTextChar">
    <w:name w:val="Body Text Char"/>
    <w:aliases w:val="MCC Body Text Char"/>
    <w:basedOn w:val="DefaultParagraphFont"/>
    <w:link w:val="BodyText"/>
    <w:rsid w:val="00907246"/>
    <w:rPr>
      <w:rFonts w:ascii="Arial" w:eastAsia="Times New Roman" w:hAnsi="Arial" w:cs="Times New Roman"/>
      <w:sz w:val="20"/>
      <w:szCs w:val="20"/>
      <w:lang w:val="en-ZA"/>
    </w:rPr>
  </w:style>
  <w:style w:type="paragraph" w:styleId="BodyTextIndent">
    <w:name w:val="Body Text Indent"/>
    <w:basedOn w:val="Normal"/>
    <w:link w:val="BodyTextIndentChar"/>
    <w:rsid w:val="00907246"/>
    <w:pPr>
      <w:tabs>
        <w:tab w:val="right" w:pos="9769"/>
      </w:tabs>
      <w:spacing w:after="120" w:line="240" w:lineRule="auto"/>
      <w:ind w:left="283"/>
      <w:jc w:val="both"/>
    </w:pPr>
    <w:rPr>
      <w:rFonts w:ascii="Arial" w:eastAsia="Times New Roman" w:hAnsi="Arial" w:cs="Times New Roman"/>
      <w:szCs w:val="20"/>
      <w:lang w:val="en-ZA"/>
    </w:rPr>
  </w:style>
  <w:style w:type="character" w:customStyle="1" w:styleId="BodyTextIndentChar">
    <w:name w:val="Body Text Indent Char"/>
    <w:basedOn w:val="DefaultParagraphFont"/>
    <w:link w:val="BodyTextIndent"/>
    <w:rsid w:val="00907246"/>
    <w:rPr>
      <w:rFonts w:ascii="Arial" w:eastAsia="Times New Roman" w:hAnsi="Arial" w:cs="Times New Roman"/>
      <w:szCs w:val="20"/>
      <w:lang w:val="en-ZA"/>
    </w:rPr>
  </w:style>
  <w:style w:type="paragraph" w:customStyle="1" w:styleId="1AutoList16">
    <w:name w:val="1AutoList16"/>
    <w:rsid w:val="0090724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ZA"/>
    </w:rPr>
  </w:style>
  <w:style w:type="paragraph" w:customStyle="1" w:styleId="1AutoList3">
    <w:name w:val="1AutoList3"/>
    <w:rsid w:val="0090724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ZA"/>
    </w:rPr>
  </w:style>
  <w:style w:type="paragraph" w:customStyle="1" w:styleId="7AutoList16">
    <w:name w:val="7AutoList16"/>
    <w:rsid w:val="00907246"/>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0"/>
      <w:szCs w:val="24"/>
      <w:lang w:val="en-ZA"/>
    </w:rPr>
  </w:style>
  <w:style w:type="table" w:styleId="TableGrid">
    <w:name w:val="Table Grid"/>
    <w:basedOn w:val="TableNormal"/>
    <w:uiPriority w:val="59"/>
    <w:rsid w:val="00907246"/>
    <w:pPr>
      <w:tabs>
        <w:tab w:val="right" w:pos="9769"/>
      </w:tabs>
      <w:spacing w:after="240" w:line="240" w:lineRule="auto"/>
      <w:jc w:val="both"/>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07246"/>
    <w:pPr>
      <w:tabs>
        <w:tab w:val="right" w:pos="9769"/>
      </w:tabs>
      <w:spacing w:after="0" w:line="240" w:lineRule="auto"/>
      <w:jc w:val="both"/>
    </w:pPr>
    <w:rPr>
      <w:rFonts w:ascii="Arial" w:eastAsia="Times New Roman" w:hAnsi="Arial" w:cs="Times New Roman"/>
      <w:sz w:val="20"/>
      <w:szCs w:val="20"/>
      <w:lang w:val="en-ZA"/>
    </w:rPr>
  </w:style>
  <w:style w:type="character" w:customStyle="1" w:styleId="FootnoteTextChar">
    <w:name w:val="Footnote Text Char"/>
    <w:basedOn w:val="DefaultParagraphFont"/>
    <w:link w:val="FootnoteText"/>
    <w:rsid w:val="00907246"/>
    <w:rPr>
      <w:rFonts w:ascii="Arial" w:eastAsia="Times New Roman" w:hAnsi="Arial" w:cs="Times New Roman"/>
      <w:sz w:val="20"/>
      <w:szCs w:val="20"/>
      <w:lang w:val="en-ZA"/>
    </w:rPr>
  </w:style>
  <w:style w:type="character" w:styleId="FootnoteReference">
    <w:name w:val="footnote reference"/>
    <w:basedOn w:val="DefaultParagraphFont"/>
    <w:rsid w:val="00907246"/>
    <w:rPr>
      <w:vertAlign w:val="superscript"/>
    </w:rPr>
  </w:style>
  <w:style w:type="table" w:customStyle="1" w:styleId="TableGrid1">
    <w:name w:val="Table Grid1"/>
    <w:basedOn w:val="TableNormal"/>
    <w:next w:val="TableGrid"/>
    <w:rsid w:val="006F72DE"/>
    <w:pPr>
      <w:tabs>
        <w:tab w:val="right" w:pos="9769"/>
      </w:tabs>
      <w:spacing w:after="240" w:line="240" w:lineRule="auto"/>
      <w:jc w:val="both"/>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B27FA"/>
    <w:pPr>
      <w:tabs>
        <w:tab w:val="right" w:pos="9769"/>
      </w:tabs>
      <w:spacing w:after="240" w:line="240" w:lineRule="auto"/>
      <w:jc w:val="both"/>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470C01"/>
    <w:pPr>
      <w:spacing w:after="120"/>
      <w:ind w:left="360"/>
    </w:pPr>
    <w:rPr>
      <w:sz w:val="16"/>
      <w:szCs w:val="16"/>
    </w:rPr>
  </w:style>
  <w:style w:type="character" w:customStyle="1" w:styleId="BodyTextIndent3Char">
    <w:name w:val="Body Text Indent 3 Char"/>
    <w:basedOn w:val="DefaultParagraphFont"/>
    <w:link w:val="BodyTextIndent3"/>
    <w:rsid w:val="00470C01"/>
    <w:rPr>
      <w:sz w:val="16"/>
      <w:szCs w:val="16"/>
    </w:rPr>
  </w:style>
  <w:style w:type="character" w:customStyle="1" w:styleId="Heading5Char">
    <w:name w:val="Heading 5 Char"/>
    <w:aliases w:val="MCC Hd05 Char"/>
    <w:basedOn w:val="DefaultParagraphFont"/>
    <w:link w:val="Heading5"/>
    <w:uiPriority w:val="9"/>
    <w:rsid w:val="00470C01"/>
    <w:rPr>
      <w:rFonts w:ascii="Cambria" w:eastAsia="Times New Roman" w:hAnsi="Cambria" w:cs="Times New Roman"/>
      <w:color w:val="243F60"/>
      <w:lang w:val="en-GB"/>
    </w:rPr>
  </w:style>
  <w:style w:type="character" w:customStyle="1" w:styleId="Heading6Char">
    <w:name w:val="Heading 6 Char"/>
    <w:aliases w:val="MCC Hd06 Char"/>
    <w:basedOn w:val="DefaultParagraphFont"/>
    <w:link w:val="Heading6"/>
    <w:rsid w:val="00470C01"/>
    <w:rPr>
      <w:rFonts w:ascii="Times New Roman" w:eastAsia="Times New Roman" w:hAnsi="Times New Roman" w:cs="Times New Roman"/>
      <w:b/>
      <w:bCs/>
      <w:lang w:val="en-GB"/>
    </w:rPr>
  </w:style>
  <w:style w:type="character" w:customStyle="1" w:styleId="Heading7Char">
    <w:name w:val="Heading 7 Char"/>
    <w:aliases w:val="MCC Hd07 Char"/>
    <w:basedOn w:val="DefaultParagraphFont"/>
    <w:link w:val="Heading7"/>
    <w:rsid w:val="00470C01"/>
    <w:rPr>
      <w:rFonts w:ascii="Arial" w:eastAsia="Times New Roman" w:hAnsi="Arial" w:cs="Times New Roman"/>
      <w:b/>
      <w:sz w:val="20"/>
      <w:szCs w:val="20"/>
      <w:lang w:val="en-GB"/>
    </w:rPr>
  </w:style>
  <w:style w:type="paragraph" w:customStyle="1" w:styleId="Heading81">
    <w:name w:val="Heading 81"/>
    <w:basedOn w:val="Normal"/>
    <w:next w:val="Normal"/>
    <w:unhideWhenUsed/>
    <w:qFormat/>
    <w:rsid w:val="00470C01"/>
    <w:pPr>
      <w:keepNext/>
      <w:keepLines/>
      <w:tabs>
        <w:tab w:val="right" w:pos="9769"/>
      </w:tabs>
      <w:spacing w:before="200" w:after="0" w:line="240" w:lineRule="auto"/>
      <w:jc w:val="both"/>
      <w:outlineLvl w:val="7"/>
    </w:pPr>
    <w:rPr>
      <w:rFonts w:ascii="Cambria" w:eastAsia="Times New Roman" w:hAnsi="Cambria" w:cs="Times New Roman"/>
      <w:color w:val="404040"/>
      <w:sz w:val="20"/>
      <w:szCs w:val="20"/>
      <w:lang w:val="en-ZA"/>
    </w:rPr>
  </w:style>
  <w:style w:type="character" w:customStyle="1" w:styleId="Heading9Char">
    <w:name w:val="Heading 9 Char"/>
    <w:basedOn w:val="DefaultParagraphFont"/>
    <w:link w:val="Heading9"/>
    <w:rsid w:val="00470C01"/>
    <w:rPr>
      <w:rFonts w:ascii="Arial" w:eastAsia="Times New Roman" w:hAnsi="Arial" w:cs="Times New Roman"/>
      <w:b/>
      <w:sz w:val="20"/>
      <w:szCs w:val="20"/>
      <w:u w:val="single"/>
      <w:lang w:val="en-GB"/>
    </w:rPr>
  </w:style>
  <w:style w:type="numbering" w:customStyle="1" w:styleId="NoList2">
    <w:name w:val="No List2"/>
    <w:next w:val="NoList"/>
    <w:uiPriority w:val="99"/>
    <w:semiHidden/>
    <w:unhideWhenUsed/>
    <w:rsid w:val="00470C01"/>
  </w:style>
  <w:style w:type="table" w:customStyle="1" w:styleId="MCCTable11">
    <w:name w:val="MCC Table11"/>
    <w:basedOn w:val="TableNormal"/>
    <w:next w:val="TableGrid"/>
    <w:rsid w:val="00470C01"/>
    <w:pPr>
      <w:tabs>
        <w:tab w:val="right" w:pos="9769"/>
      </w:tabs>
      <w:spacing w:after="240" w:line="240" w:lineRule="auto"/>
      <w:jc w:val="both"/>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NotBold">
    <w:name w:val="Style TO + Not Bold"/>
    <w:basedOn w:val="TO"/>
    <w:link w:val="StyleTONotBoldChar"/>
    <w:rsid w:val="00470C01"/>
    <w:pPr>
      <w:numPr>
        <w:numId w:val="52"/>
      </w:numPr>
      <w:tabs>
        <w:tab w:val="clear" w:pos="1134"/>
        <w:tab w:val="clear" w:pos="1344"/>
        <w:tab w:val="num" w:pos="360"/>
      </w:tabs>
      <w:spacing w:before="240" w:line="360" w:lineRule="auto"/>
      <w:ind w:left="1361" w:hanging="1361"/>
    </w:pPr>
  </w:style>
  <w:style w:type="character" w:customStyle="1" w:styleId="TOCharChar">
    <w:name w:val="TO Char Char"/>
    <w:basedOn w:val="DefaultParagraphFont"/>
    <w:link w:val="TO"/>
    <w:rsid w:val="00470C01"/>
    <w:rPr>
      <w:rFonts w:ascii="Arial" w:eastAsia="Times New Roman" w:hAnsi="Arial" w:cs="Times New Roman"/>
      <w:b/>
      <w:sz w:val="20"/>
      <w:szCs w:val="20"/>
      <w:lang w:val="en-ZA"/>
    </w:rPr>
  </w:style>
  <w:style w:type="character" w:customStyle="1" w:styleId="StyleTONotBoldChar">
    <w:name w:val="Style TO + Not Bold Char"/>
    <w:basedOn w:val="TOCharChar"/>
    <w:link w:val="StyleTONotBold"/>
    <w:rsid w:val="00470C01"/>
    <w:rPr>
      <w:rFonts w:ascii="Arial" w:eastAsia="Times New Roman" w:hAnsi="Arial" w:cs="Times New Roman"/>
      <w:b/>
      <w:sz w:val="20"/>
      <w:szCs w:val="20"/>
      <w:lang w:val="en-ZA"/>
    </w:rPr>
  </w:style>
  <w:style w:type="paragraph" w:customStyle="1" w:styleId="StyleTPItalicRed">
    <w:name w:val="Style TP + Italic Red"/>
    <w:basedOn w:val="TP"/>
    <w:link w:val="StyleTPItalicRedChar"/>
    <w:rsid w:val="00470C01"/>
    <w:pPr>
      <w:tabs>
        <w:tab w:val="clear" w:pos="1344"/>
        <w:tab w:val="left" w:pos="1134"/>
      </w:tabs>
      <w:ind w:left="1134"/>
    </w:pPr>
    <w:rPr>
      <w:i/>
      <w:iCs/>
      <w:color w:val="FF0000"/>
    </w:rPr>
  </w:style>
  <w:style w:type="character" w:customStyle="1" w:styleId="TPChar">
    <w:name w:val="TP Char"/>
    <w:basedOn w:val="DefaultParagraphFont"/>
    <w:link w:val="TP"/>
    <w:rsid w:val="00470C01"/>
    <w:rPr>
      <w:rFonts w:ascii="Arial" w:eastAsia="Times New Roman" w:hAnsi="Arial" w:cs="Times New Roman"/>
      <w:sz w:val="20"/>
      <w:szCs w:val="20"/>
      <w:lang w:val="en-ZA"/>
    </w:rPr>
  </w:style>
  <w:style w:type="character" w:customStyle="1" w:styleId="StyleTPItalicRedChar">
    <w:name w:val="Style TP + Italic Red Char"/>
    <w:basedOn w:val="TPChar"/>
    <w:link w:val="StyleTPItalicRed"/>
    <w:rsid w:val="00470C01"/>
    <w:rPr>
      <w:rFonts w:ascii="Arial" w:eastAsia="Times New Roman" w:hAnsi="Arial" w:cs="Times New Roman"/>
      <w:i/>
      <w:iCs/>
      <w:color w:val="FF0000"/>
      <w:sz w:val="20"/>
      <w:szCs w:val="20"/>
      <w:lang w:val="en-ZA"/>
    </w:rPr>
  </w:style>
  <w:style w:type="paragraph" w:customStyle="1" w:styleId="StyleTPItalicRed2">
    <w:name w:val="Style TP + Italic Red2"/>
    <w:basedOn w:val="TP"/>
    <w:link w:val="StyleTPItalicRed2Char"/>
    <w:rsid w:val="00470C01"/>
    <w:pPr>
      <w:tabs>
        <w:tab w:val="clear" w:pos="1344"/>
        <w:tab w:val="left" w:pos="1134"/>
      </w:tabs>
      <w:ind w:left="1134"/>
    </w:pPr>
    <w:rPr>
      <w:i/>
      <w:iCs/>
      <w:color w:val="FF0000"/>
    </w:rPr>
  </w:style>
  <w:style w:type="character" w:customStyle="1" w:styleId="StyleTPItalicRed2Char">
    <w:name w:val="Style TP + Italic Red2 Char"/>
    <w:basedOn w:val="TPChar"/>
    <w:link w:val="StyleTPItalicRed2"/>
    <w:rsid w:val="00470C01"/>
    <w:rPr>
      <w:rFonts w:ascii="Arial" w:eastAsia="Times New Roman" w:hAnsi="Arial" w:cs="Times New Roman"/>
      <w:i/>
      <w:iCs/>
      <w:color w:val="FF0000"/>
      <w:sz w:val="20"/>
      <w:szCs w:val="20"/>
      <w:lang w:val="en-ZA"/>
    </w:rPr>
  </w:style>
  <w:style w:type="paragraph" w:styleId="PlainText">
    <w:name w:val="Plain Text"/>
    <w:basedOn w:val="Normal"/>
    <w:link w:val="PlainTextChar"/>
    <w:rsid w:val="00470C0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70C01"/>
    <w:rPr>
      <w:rFonts w:ascii="Courier New" w:eastAsia="Times New Roman" w:hAnsi="Courier New" w:cs="Courier New"/>
      <w:sz w:val="20"/>
      <w:szCs w:val="20"/>
    </w:rPr>
  </w:style>
  <w:style w:type="paragraph" w:customStyle="1" w:styleId="StyleTPItalicRed1">
    <w:name w:val="Style TP + Italic Red1"/>
    <w:basedOn w:val="TP"/>
    <w:rsid w:val="00470C01"/>
    <w:pPr>
      <w:tabs>
        <w:tab w:val="clear" w:pos="1344"/>
        <w:tab w:val="left" w:pos="1134"/>
      </w:tabs>
      <w:ind w:left="1134"/>
    </w:pPr>
    <w:rPr>
      <w:i/>
      <w:iCs/>
      <w:color w:val="FF0000"/>
      <w:sz w:val="22"/>
    </w:rPr>
  </w:style>
  <w:style w:type="paragraph" w:styleId="NoSpacing">
    <w:name w:val="No Spacing"/>
    <w:qFormat/>
    <w:rsid w:val="00470C01"/>
    <w:pPr>
      <w:spacing w:after="0" w:line="240" w:lineRule="auto"/>
    </w:pPr>
    <w:rPr>
      <w:rFonts w:ascii="Arial" w:eastAsia="Times New Roman" w:hAnsi="Arial" w:cs="Times New Roman"/>
      <w:lang w:val="en-ZA"/>
    </w:rPr>
  </w:style>
  <w:style w:type="paragraph" w:customStyle="1" w:styleId="2AutoList16">
    <w:name w:val="2AutoList16"/>
    <w:rsid w:val="00470C01"/>
    <w:pPr>
      <w:widowControl w:val="0"/>
      <w:tabs>
        <w:tab w:val="left" w:pos="720"/>
        <w:tab w:val="left" w:pos="1440"/>
      </w:tabs>
      <w:autoSpaceDE w:val="0"/>
      <w:autoSpaceDN w:val="0"/>
      <w:adjustRightInd w:val="0"/>
      <w:spacing w:after="0" w:line="240" w:lineRule="auto"/>
      <w:ind w:left="1440" w:hanging="720"/>
      <w:jc w:val="both"/>
    </w:pPr>
    <w:rPr>
      <w:rFonts w:ascii="Times New Roman" w:eastAsia="Calibri" w:hAnsi="Times New Roman" w:cs="Times New Roman"/>
      <w:sz w:val="20"/>
      <w:szCs w:val="24"/>
      <w:lang w:val="en-ZA"/>
    </w:rPr>
  </w:style>
  <w:style w:type="paragraph" w:customStyle="1" w:styleId="3AutoList16">
    <w:name w:val="3AutoList16"/>
    <w:rsid w:val="00470C01"/>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Calibri" w:hAnsi="Times New Roman" w:cs="Times New Roman"/>
      <w:sz w:val="20"/>
      <w:szCs w:val="24"/>
      <w:lang w:val="en-ZA"/>
    </w:rPr>
  </w:style>
  <w:style w:type="paragraph" w:customStyle="1" w:styleId="CM32">
    <w:name w:val="CM32"/>
    <w:basedOn w:val="Normal"/>
    <w:next w:val="Normal"/>
    <w:rsid w:val="00470C01"/>
    <w:pPr>
      <w:widowControl w:val="0"/>
      <w:autoSpaceDE w:val="0"/>
      <w:autoSpaceDN w:val="0"/>
      <w:adjustRightInd w:val="0"/>
      <w:spacing w:after="0" w:line="240" w:lineRule="auto"/>
    </w:pPr>
    <w:rPr>
      <w:rFonts w:ascii="NCMJP L+ Helvetica Neue" w:eastAsia="Calibri" w:hAnsi="NCMJP L+ Helvetica Neue" w:cs="Times New Roman"/>
      <w:sz w:val="24"/>
      <w:szCs w:val="24"/>
    </w:rPr>
  </w:style>
  <w:style w:type="character" w:customStyle="1" w:styleId="Heading8Char">
    <w:name w:val="Heading 8 Char"/>
    <w:basedOn w:val="DefaultParagraphFont"/>
    <w:link w:val="Heading8"/>
    <w:rsid w:val="00470C01"/>
    <w:rPr>
      <w:rFonts w:ascii="Cambria" w:eastAsia="Times New Roman" w:hAnsi="Cambria" w:cs="Times New Roman"/>
      <w:color w:val="404040"/>
      <w:lang w:eastAsia="en-US"/>
    </w:rPr>
  </w:style>
  <w:style w:type="paragraph" w:styleId="BodyTextIndent2">
    <w:name w:val="Body Text Indent 2"/>
    <w:basedOn w:val="Normal"/>
    <w:link w:val="BodyTextIndent2Char"/>
    <w:rsid w:val="00470C01"/>
    <w:pPr>
      <w:tabs>
        <w:tab w:val="right" w:pos="9769"/>
      </w:tabs>
      <w:spacing w:after="120" w:line="480" w:lineRule="auto"/>
      <w:ind w:left="283"/>
      <w:jc w:val="both"/>
    </w:pPr>
    <w:rPr>
      <w:rFonts w:ascii="Arial" w:eastAsia="Times New Roman" w:hAnsi="Arial" w:cs="Times New Roman"/>
      <w:szCs w:val="20"/>
      <w:lang w:val="en-ZA"/>
    </w:rPr>
  </w:style>
  <w:style w:type="character" w:customStyle="1" w:styleId="BodyTextIndent2Char">
    <w:name w:val="Body Text Indent 2 Char"/>
    <w:basedOn w:val="DefaultParagraphFont"/>
    <w:link w:val="BodyTextIndent2"/>
    <w:rsid w:val="00470C01"/>
    <w:rPr>
      <w:rFonts w:ascii="Arial" w:eastAsia="Times New Roman" w:hAnsi="Arial" w:cs="Times New Roman"/>
      <w:szCs w:val="20"/>
      <w:lang w:val="en-ZA"/>
    </w:rPr>
  </w:style>
  <w:style w:type="paragraph" w:styleId="BodyText3">
    <w:name w:val="Body Text 3"/>
    <w:basedOn w:val="Normal"/>
    <w:link w:val="BodyText3Char"/>
    <w:rsid w:val="00470C01"/>
    <w:pPr>
      <w:tabs>
        <w:tab w:val="right" w:pos="9769"/>
      </w:tabs>
      <w:spacing w:after="120" w:line="240" w:lineRule="auto"/>
      <w:jc w:val="both"/>
    </w:pPr>
    <w:rPr>
      <w:rFonts w:ascii="Arial" w:eastAsia="Times New Roman" w:hAnsi="Arial" w:cs="Times New Roman"/>
      <w:sz w:val="16"/>
      <w:szCs w:val="16"/>
      <w:lang w:val="en-ZA"/>
    </w:rPr>
  </w:style>
  <w:style w:type="character" w:customStyle="1" w:styleId="BodyText3Char">
    <w:name w:val="Body Text 3 Char"/>
    <w:basedOn w:val="DefaultParagraphFont"/>
    <w:link w:val="BodyText3"/>
    <w:rsid w:val="00470C01"/>
    <w:rPr>
      <w:rFonts w:ascii="Arial" w:eastAsia="Times New Roman" w:hAnsi="Arial" w:cs="Times New Roman"/>
      <w:sz w:val="16"/>
      <w:szCs w:val="16"/>
      <w:lang w:val="en-ZA"/>
    </w:rPr>
  </w:style>
  <w:style w:type="paragraph" w:styleId="Title">
    <w:name w:val="Title"/>
    <w:aliases w:val="MCC Heading2"/>
    <w:basedOn w:val="Normal"/>
    <w:link w:val="TitleChar"/>
    <w:qFormat/>
    <w:rsid w:val="00470C01"/>
    <w:pPr>
      <w:spacing w:before="60" w:after="40" w:line="360" w:lineRule="auto"/>
      <w:jc w:val="center"/>
    </w:pPr>
    <w:rPr>
      <w:rFonts w:ascii="Arial" w:eastAsia="Times New Roman" w:hAnsi="Arial" w:cs="Times New Roman"/>
      <w:b/>
      <w:sz w:val="24"/>
      <w:szCs w:val="24"/>
      <w:lang w:val="en-GB"/>
    </w:rPr>
  </w:style>
  <w:style w:type="character" w:customStyle="1" w:styleId="TitleChar">
    <w:name w:val="Title Char"/>
    <w:aliases w:val="MCC Heading2 Char"/>
    <w:basedOn w:val="DefaultParagraphFont"/>
    <w:link w:val="Title"/>
    <w:rsid w:val="00470C01"/>
    <w:rPr>
      <w:rFonts w:ascii="Arial" w:eastAsia="Times New Roman" w:hAnsi="Arial" w:cs="Times New Roman"/>
      <w:b/>
      <w:sz w:val="24"/>
      <w:szCs w:val="24"/>
      <w:lang w:val="en-GB"/>
    </w:rPr>
  </w:style>
  <w:style w:type="paragraph" w:styleId="HTMLPreformatted">
    <w:name w:val="HTML Preformatted"/>
    <w:basedOn w:val="Normal"/>
    <w:link w:val="HTMLPreformattedChar"/>
    <w:rsid w:val="00470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470C01"/>
    <w:rPr>
      <w:rFonts w:ascii="Courier New" w:eastAsia="Courier New" w:hAnsi="Courier New" w:cs="Times New Roman"/>
      <w:sz w:val="20"/>
      <w:szCs w:val="20"/>
    </w:rPr>
  </w:style>
  <w:style w:type="paragraph" w:styleId="NormalWeb">
    <w:name w:val="Normal (Web)"/>
    <w:basedOn w:val="Normal"/>
    <w:unhideWhenUsed/>
    <w:rsid w:val="00470C01"/>
    <w:pPr>
      <w:spacing w:before="40" w:after="40" w:line="240" w:lineRule="auto"/>
    </w:pPr>
    <w:rPr>
      <w:rFonts w:ascii="Arial" w:eastAsia="Times New Roman" w:hAnsi="Arial" w:cs="Arial"/>
      <w:sz w:val="20"/>
      <w:szCs w:val="20"/>
      <w:lang w:val="en-ZA" w:eastAsia="en-ZA"/>
    </w:rPr>
  </w:style>
  <w:style w:type="numbering" w:customStyle="1" w:styleId="Style1">
    <w:name w:val="Style1"/>
    <w:uiPriority w:val="99"/>
    <w:rsid w:val="00470C01"/>
    <w:pPr>
      <w:numPr>
        <w:numId w:val="58"/>
      </w:numPr>
    </w:pPr>
  </w:style>
  <w:style w:type="paragraph" w:customStyle="1" w:styleId="SubLevel1a">
    <w:name w:val="Sub Level 1(a)"/>
    <w:basedOn w:val="Normal"/>
    <w:rsid w:val="00470C01"/>
    <w:pPr>
      <w:tabs>
        <w:tab w:val="left" w:pos="567"/>
      </w:tabs>
      <w:spacing w:before="40" w:after="0" w:line="240" w:lineRule="auto"/>
      <w:ind w:left="1134" w:hanging="567"/>
    </w:pPr>
    <w:rPr>
      <w:rFonts w:ascii="Arial" w:eastAsia="Times New Roman" w:hAnsi="Arial" w:cs="Times New Roman"/>
      <w:sz w:val="20"/>
      <w:szCs w:val="20"/>
    </w:rPr>
  </w:style>
  <w:style w:type="paragraph" w:customStyle="1" w:styleId="SubLevela">
    <w:name w:val="Sub Level (a)"/>
    <w:basedOn w:val="Normal"/>
    <w:rsid w:val="00470C01"/>
    <w:pPr>
      <w:tabs>
        <w:tab w:val="left" w:pos="709"/>
      </w:tabs>
      <w:spacing w:before="40" w:after="40" w:line="240" w:lineRule="auto"/>
      <w:ind w:left="709" w:hanging="539"/>
    </w:pPr>
    <w:rPr>
      <w:rFonts w:ascii="Arial" w:eastAsia="Times New Roman" w:hAnsi="Arial" w:cs="Times New Roman"/>
      <w:sz w:val="20"/>
      <w:szCs w:val="20"/>
    </w:rPr>
  </w:style>
  <w:style w:type="paragraph" w:customStyle="1" w:styleId="Paragraph">
    <w:name w:val="Paragraph"/>
    <w:basedOn w:val="Normal"/>
    <w:link w:val="ParagraphChar"/>
    <w:rsid w:val="00470C01"/>
    <w:pPr>
      <w:autoSpaceDE w:val="0"/>
      <w:autoSpaceDN w:val="0"/>
      <w:spacing w:after="80" w:line="240" w:lineRule="auto"/>
    </w:pPr>
    <w:rPr>
      <w:rFonts w:ascii="Century Schoolbook" w:eastAsia="MS Mincho" w:hAnsi="Century Schoolbook" w:cs="Century Schoolbook"/>
      <w:spacing w:val="3"/>
      <w:sz w:val="20"/>
      <w:szCs w:val="20"/>
      <w:lang w:val="en-GB" w:eastAsia="ja-JP"/>
    </w:rPr>
  </w:style>
  <w:style w:type="character" w:customStyle="1" w:styleId="ParagraphChar">
    <w:name w:val="Paragraph Char"/>
    <w:basedOn w:val="DefaultParagraphFont"/>
    <w:link w:val="Paragraph"/>
    <w:rsid w:val="00470C01"/>
    <w:rPr>
      <w:rFonts w:ascii="Century Schoolbook" w:eastAsia="MS Mincho" w:hAnsi="Century Schoolbook" w:cs="Century Schoolbook"/>
      <w:spacing w:val="3"/>
      <w:sz w:val="20"/>
      <w:szCs w:val="20"/>
      <w:lang w:val="en-GB" w:eastAsia="ja-JP"/>
    </w:rPr>
  </w:style>
  <w:style w:type="character" w:customStyle="1" w:styleId="CharChar">
    <w:name w:val="Char Char"/>
    <w:basedOn w:val="DefaultParagraphFont"/>
    <w:locked/>
    <w:rsid w:val="00470C01"/>
    <w:rPr>
      <w:rFonts w:ascii="Tahoma" w:hAnsi="Tahoma" w:cs="Tahoma"/>
      <w:sz w:val="22"/>
      <w:lang w:val="en-GB" w:eastAsia="en-US" w:bidi="ar-SA"/>
    </w:rPr>
  </w:style>
  <w:style w:type="paragraph" w:styleId="ListBullet2">
    <w:name w:val="List Bullet 2"/>
    <w:basedOn w:val="Normal"/>
    <w:next w:val="BodyText"/>
    <w:autoRedefine/>
    <w:uiPriority w:val="99"/>
    <w:rsid w:val="00470C01"/>
    <w:pPr>
      <w:numPr>
        <w:numId w:val="59"/>
      </w:numPr>
      <w:tabs>
        <w:tab w:val="left" w:pos="851"/>
      </w:tabs>
      <w:spacing w:after="0" w:line="300" w:lineRule="atLeast"/>
      <w:ind w:left="426" w:hanging="426"/>
    </w:pPr>
    <w:rPr>
      <w:rFonts w:ascii="Arial Narrow" w:eastAsia="Times New Roman" w:hAnsi="Arial Narrow" w:cs="Arial"/>
      <w:i/>
      <w:lang w:val="en-GB"/>
    </w:rPr>
  </w:style>
  <w:style w:type="paragraph" w:styleId="ListBullet">
    <w:name w:val="List Bullet"/>
    <w:basedOn w:val="Normal"/>
    <w:next w:val="BodyText"/>
    <w:autoRedefine/>
    <w:rsid w:val="00470C01"/>
    <w:pPr>
      <w:tabs>
        <w:tab w:val="left" w:pos="426"/>
        <w:tab w:val="num" w:pos="1134"/>
      </w:tabs>
      <w:spacing w:after="0" w:line="300" w:lineRule="atLeast"/>
      <w:ind w:left="426" w:hanging="426"/>
      <w:jc w:val="both"/>
    </w:pPr>
    <w:rPr>
      <w:rFonts w:ascii="Arial" w:eastAsia="Times New Roman" w:hAnsi="Arial" w:cs="Arial"/>
      <w:i/>
      <w:iCs/>
      <w:sz w:val="24"/>
      <w:szCs w:val="20"/>
      <w:lang w:val="en-GB"/>
    </w:rPr>
  </w:style>
  <w:style w:type="paragraph" w:customStyle="1" w:styleId="StyleTPItalicRedLeft">
    <w:name w:val="Style TP + Italic Red Left"/>
    <w:basedOn w:val="TP"/>
    <w:rsid w:val="00470C01"/>
    <w:pPr>
      <w:tabs>
        <w:tab w:val="clear" w:pos="1344"/>
        <w:tab w:val="left" w:pos="1134"/>
      </w:tabs>
      <w:ind w:left="1134"/>
      <w:jc w:val="left"/>
    </w:pPr>
    <w:rPr>
      <w:i/>
      <w:iCs/>
      <w:color w:val="FF0000"/>
      <w:sz w:val="22"/>
    </w:rPr>
  </w:style>
  <w:style w:type="paragraph" w:styleId="TOC1">
    <w:name w:val="toc 1"/>
    <w:basedOn w:val="Normal"/>
    <w:next w:val="Normal"/>
    <w:autoRedefine/>
    <w:uiPriority w:val="39"/>
    <w:rsid w:val="00470C01"/>
    <w:pPr>
      <w:tabs>
        <w:tab w:val="right" w:pos="9071"/>
      </w:tabs>
      <w:spacing w:before="360" w:after="120" w:line="240" w:lineRule="auto"/>
      <w:ind w:left="900" w:hanging="900"/>
    </w:pPr>
    <w:rPr>
      <w:rFonts w:ascii="Arial" w:eastAsia="Times New Roman" w:hAnsi="Arial" w:cs="Times New Roman"/>
      <w:b/>
      <w:caps/>
      <w:sz w:val="20"/>
      <w:szCs w:val="20"/>
      <w:lang w:val="en-GB"/>
    </w:rPr>
  </w:style>
  <w:style w:type="paragraph" w:styleId="TOC2">
    <w:name w:val="toc 2"/>
    <w:basedOn w:val="Normal"/>
    <w:next w:val="Normal"/>
    <w:autoRedefine/>
    <w:uiPriority w:val="39"/>
    <w:rsid w:val="00470C01"/>
    <w:pPr>
      <w:tabs>
        <w:tab w:val="left" w:pos="1980"/>
        <w:tab w:val="right" w:pos="9071"/>
      </w:tabs>
      <w:spacing w:after="0" w:line="240" w:lineRule="auto"/>
      <w:ind w:left="851"/>
      <w:jc w:val="both"/>
    </w:pPr>
    <w:rPr>
      <w:rFonts w:ascii="Arial" w:eastAsia="Times New Roman" w:hAnsi="Arial" w:cs="Times New Roman"/>
      <w:sz w:val="20"/>
      <w:szCs w:val="20"/>
      <w:lang w:val="en-GB"/>
    </w:rPr>
  </w:style>
  <w:style w:type="paragraph" w:styleId="TOC3">
    <w:name w:val="toc 3"/>
    <w:basedOn w:val="Normal"/>
    <w:next w:val="Normal"/>
    <w:autoRedefine/>
    <w:uiPriority w:val="39"/>
    <w:rsid w:val="00470C01"/>
    <w:pPr>
      <w:tabs>
        <w:tab w:val="left" w:pos="1134"/>
        <w:tab w:val="left" w:pos="1418"/>
        <w:tab w:val="left" w:pos="1985"/>
        <w:tab w:val="left" w:pos="2835"/>
        <w:tab w:val="right" w:pos="9071"/>
      </w:tabs>
      <w:spacing w:after="0" w:line="240" w:lineRule="auto"/>
      <w:ind w:left="1701"/>
      <w:jc w:val="both"/>
    </w:pPr>
    <w:rPr>
      <w:rFonts w:ascii="Arial" w:eastAsia="Times New Roman" w:hAnsi="Arial" w:cs="Times New Roman"/>
      <w:sz w:val="20"/>
      <w:szCs w:val="20"/>
      <w:lang w:val="en-GB"/>
    </w:rPr>
  </w:style>
  <w:style w:type="paragraph" w:styleId="TOC4">
    <w:name w:val="toc 4"/>
    <w:basedOn w:val="Normal"/>
    <w:next w:val="Normal"/>
    <w:autoRedefine/>
    <w:rsid w:val="00470C01"/>
    <w:pPr>
      <w:tabs>
        <w:tab w:val="right" w:pos="9071"/>
      </w:tabs>
      <w:spacing w:after="0" w:line="240" w:lineRule="auto"/>
      <w:ind w:left="400"/>
      <w:jc w:val="both"/>
    </w:pPr>
    <w:rPr>
      <w:rFonts w:ascii="Arial" w:eastAsia="Times New Roman" w:hAnsi="Arial" w:cs="Times New Roman"/>
      <w:sz w:val="20"/>
      <w:szCs w:val="20"/>
      <w:lang w:val="en-GB"/>
    </w:rPr>
  </w:style>
  <w:style w:type="paragraph" w:styleId="TOC5">
    <w:name w:val="toc 5"/>
    <w:basedOn w:val="Normal"/>
    <w:next w:val="Normal"/>
    <w:autoRedefine/>
    <w:rsid w:val="00470C01"/>
    <w:pPr>
      <w:tabs>
        <w:tab w:val="right" w:pos="9071"/>
      </w:tabs>
      <w:spacing w:after="0" w:line="240" w:lineRule="auto"/>
      <w:ind w:left="600"/>
      <w:jc w:val="both"/>
    </w:pPr>
    <w:rPr>
      <w:rFonts w:ascii="Arial" w:eastAsia="Times New Roman" w:hAnsi="Arial" w:cs="Times New Roman"/>
      <w:sz w:val="20"/>
      <w:szCs w:val="20"/>
      <w:lang w:val="en-GB"/>
    </w:rPr>
  </w:style>
  <w:style w:type="paragraph" w:styleId="TOC6">
    <w:name w:val="toc 6"/>
    <w:basedOn w:val="Normal"/>
    <w:next w:val="Normal"/>
    <w:autoRedefine/>
    <w:rsid w:val="00470C01"/>
    <w:pPr>
      <w:tabs>
        <w:tab w:val="right" w:pos="9071"/>
      </w:tabs>
      <w:spacing w:after="0" w:line="240" w:lineRule="auto"/>
      <w:ind w:left="800"/>
      <w:jc w:val="both"/>
    </w:pPr>
    <w:rPr>
      <w:rFonts w:ascii="Arial" w:eastAsia="Times New Roman" w:hAnsi="Arial" w:cs="Times New Roman"/>
      <w:sz w:val="20"/>
      <w:szCs w:val="20"/>
      <w:lang w:val="en-GB"/>
    </w:rPr>
  </w:style>
  <w:style w:type="paragraph" w:styleId="TOC7">
    <w:name w:val="toc 7"/>
    <w:basedOn w:val="Normal"/>
    <w:next w:val="Normal"/>
    <w:autoRedefine/>
    <w:rsid w:val="00470C01"/>
    <w:pPr>
      <w:tabs>
        <w:tab w:val="right" w:pos="9071"/>
      </w:tabs>
      <w:spacing w:after="0" w:line="240" w:lineRule="auto"/>
      <w:ind w:left="1000"/>
      <w:jc w:val="both"/>
    </w:pPr>
    <w:rPr>
      <w:rFonts w:ascii="Arial" w:eastAsia="Times New Roman" w:hAnsi="Arial" w:cs="Times New Roman"/>
      <w:sz w:val="20"/>
      <w:szCs w:val="20"/>
      <w:lang w:val="en-GB"/>
    </w:rPr>
  </w:style>
  <w:style w:type="paragraph" w:styleId="TOC8">
    <w:name w:val="toc 8"/>
    <w:basedOn w:val="Normal"/>
    <w:next w:val="Normal"/>
    <w:autoRedefine/>
    <w:rsid w:val="00470C01"/>
    <w:pPr>
      <w:tabs>
        <w:tab w:val="right" w:pos="9071"/>
      </w:tabs>
      <w:spacing w:after="0" w:line="240" w:lineRule="auto"/>
      <w:ind w:left="1200"/>
      <w:jc w:val="both"/>
    </w:pPr>
    <w:rPr>
      <w:rFonts w:ascii="Arial" w:eastAsia="Times New Roman" w:hAnsi="Arial" w:cs="Times New Roman"/>
      <w:sz w:val="20"/>
      <w:szCs w:val="20"/>
      <w:lang w:val="en-GB"/>
    </w:rPr>
  </w:style>
  <w:style w:type="paragraph" w:styleId="TOC9">
    <w:name w:val="toc 9"/>
    <w:basedOn w:val="Normal"/>
    <w:next w:val="Normal"/>
    <w:autoRedefine/>
    <w:rsid w:val="00470C01"/>
    <w:pPr>
      <w:tabs>
        <w:tab w:val="right" w:pos="9071"/>
      </w:tabs>
      <w:spacing w:after="0" w:line="240" w:lineRule="auto"/>
      <w:ind w:left="1400"/>
      <w:jc w:val="both"/>
    </w:pPr>
    <w:rPr>
      <w:rFonts w:ascii="Arial" w:eastAsia="Times New Roman" w:hAnsi="Arial" w:cs="Times New Roman"/>
      <w:sz w:val="20"/>
      <w:szCs w:val="20"/>
      <w:lang w:val="en-GB"/>
    </w:rPr>
  </w:style>
  <w:style w:type="paragraph" w:customStyle="1" w:styleId="Unit">
    <w:name w:val="Unit"/>
    <w:basedOn w:val="Normal"/>
    <w:next w:val="Normal"/>
    <w:rsid w:val="00470C01"/>
    <w:pPr>
      <w:keepNext/>
      <w:widowControl w:val="0"/>
      <w:spacing w:before="120" w:after="120" w:line="240" w:lineRule="auto"/>
      <w:jc w:val="right"/>
    </w:pPr>
    <w:rPr>
      <w:rFonts w:ascii="Arial" w:eastAsia="Times New Roman" w:hAnsi="Arial" w:cs="Times New Roman"/>
      <w:b/>
      <w:sz w:val="20"/>
      <w:szCs w:val="20"/>
      <w:lang w:val="en-GB"/>
    </w:rPr>
  </w:style>
  <w:style w:type="paragraph" w:styleId="BlockText">
    <w:name w:val="Block Text"/>
    <w:basedOn w:val="Normal"/>
    <w:rsid w:val="00470C01"/>
    <w:pPr>
      <w:tabs>
        <w:tab w:val="left" w:pos="-1440"/>
        <w:tab w:val="left" w:pos="3402"/>
        <w:tab w:val="left" w:pos="4536"/>
      </w:tabs>
      <w:spacing w:after="0" w:line="240" w:lineRule="auto"/>
      <w:ind w:left="4536" w:right="567" w:hanging="4536"/>
      <w:jc w:val="both"/>
    </w:pPr>
    <w:rPr>
      <w:rFonts w:ascii="Arial" w:eastAsia="Times New Roman" w:hAnsi="Arial" w:cs="Times New Roman"/>
      <w:sz w:val="20"/>
      <w:szCs w:val="20"/>
      <w:lang w:val="en-GB"/>
    </w:rPr>
  </w:style>
  <w:style w:type="paragraph" w:customStyle="1" w:styleId="LastPara">
    <w:name w:val="Last Para"/>
    <w:basedOn w:val="Normal"/>
    <w:rsid w:val="00470C01"/>
    <w:pPr>
      <w:keepLines/>
      <w:tabs>
        <w:tab w:val="left" w:pos="1418"/>
        <w:tab w:val="left" w:pos="1814"/>
        <w:tab w:val="left" w:pos="2211"/>
        <w:tab w:val="left" w:pos="2608"/>
      </w:tabs>
      <w:overflowPunct w:val="0"/>
      <w:autoSpaceDE w:val="0"/>
      <w:autoSpaceDN w:val="0"/>
      <w:adjustRightInd w:val="0"/>
      <w:spacing w:after="400" w:line="240" w:lineRule="auto"/>
      <w:ind w:left="1418"/>
      <w:jc w:val="both"/>
      <w:textAlignment w:val="baseline"/>
    </w:pPr>
    <w:rPr>
      <w:rFonts w:ascii="Arial" w:eastAsia="Times New Roman" w:hAnsi="Arial" w:cs="Times New Roman"/>
      <w:sz w:val="26"/>
      <w:szCs w:val="20"/>
      <w:lang w:val="en-GB"/>
    </w:rPr>
  </w:style>
  <w:style w:type="paragraph" w:customStyle="1" w:styleId="Bullet">
    <w:name w:val="Bullet"/>
    <w:basedOn w:val="Normal"/>
    <w:rsid w:val="00470C01"/>
    <w:pPr>
      <w:suppressAutoHyphens/>
      <w:overflowPunct w:val="0"/>
      <w:autoSpaceDE w:val="0"/>
      <w:autoSpaceDN w:val="0"/>
      <w:adjustRightInd w:val="0"/>
      <w:spacing w:before="140" w:after="0" w:line="280" w:lineRule="atLeast"/>
      <w:ind w:left="1135" w:hanging="284"/>
      <w:jc w:val="both"/>
      <w:textAlignment w:val="baseline"/>
    </w:pPr>
    <w:rPr>
      <w:rFonts w:ascii="Times New Roman" w:eastAsia="Times New Roman" w:hAnsi="Times New Roman" w:cs="Times New Roman"/>
      <w:szCs w:val="20"/>
      <w:lang w:val="en-AU" w:eastAsia="en-ZA"/>
    </w:rPr>
  </w:style>
  <w:style w:type="paragraph" w:customStyle="1" w:styleId="TableTextND1">
    <w:name w:val="TableTextND1"/>
    <w:basedOn w:val="TableText"/>
    <w:rsid w:val="00470C01"/>
    <w:pPr>
      <w:spacing w:before="100" w:after="100" w:line="220" w:lineRule="atLeast"/>
      <w:ind w:left="0" w:firstLine="0"/>
    </w:pPr>
  </w:style>
  <w:style w:type="paragraph" w:customStyle="1" w:styleId="TableText">
    <w:name w:val="Table Text"/>
    <w:basedOn w:val="Normal"/>
    <w:rsid w:val="00470C01"/>
    <w:pPr>
      <w:suppressAutoHyphens/>
      <w:overflowPunct w:val="0"/>
      <w:autoSpaceDE w:val="0"/>
      <w:autoSpaceDN w:val="0"/>
      <w:adjustRightInd w:val="0"/>
      <w:spacing w:after="80" w:line="200" w:lineRule="atLeast"/>
      <w:ind w:left="142" w:hanging="142"/>
      <w:textAlignment w:val="baseline"/>
    </w:pPr>
    <w:rPr>
      <w:rFonts w:ascii="Times New Roman" w:eastAsia="Times New Roman" w:hAnsi="Times New Roman" w:cs="Times New Roman"/>
      <w:sz w:val="18"/>
      <w:szCs w:val="20"/>
      <w:lang w:val="en-AU" w:eastAsia="en-ZA"/>
    </w:rPr>
  </w:style>
  <w:style w:type="paragraph" w:customStyle="1" w:styleId="TableTextND2">
    <w:name w:val="TableTextND2"/>
    <w:basedOn w:val="Normal"/>
    <w:rsid w:val="00470C01"/>
    <w:pPr>
      <w:suppressAutoHyphens/>
      <w:overflowPunct w:val="0"/>
      <w:autoSpaceDE w:val="0"/>
      <w:autoSpaceDN w:val="0"/>
      <w:adjustRightInd w:val="0"/>
      <w:spacing w:before="100" w:after="100" w:line="220" w:lineRule="atLeast"/>
      <w:jc w:val="center"/>
      <w:textAlignment w:val="baseline"/>
    </w:pPr>
    <w:rPr>
      <w:rFonts w:ascii="Times New Roman" w:eastAsia="Times New Roman" w:hAnsi="Times New Roman" w:cs="Times New Roman"/>
      <w:sz w:val="18"/>
      <w:szCs w:val="20"/>
      <w:lang w:val="en-AU" w:eastAsia="en-ZA"/>
    </w:rPr>
  </w:style>
  <w:style w:type="paragraph" w:customStyle="1" w:styleId="TableTextfirst">
    <w:name w:val="Table Textfirst"/>
    <w:basedOn w:val="TableText"/>
    <w:rsid w:val="00470C01"/>
    <w:pPr>
      <w:keepLines/>
      <w:spacing w:before="100"/>
    </w:pPr>
  </w:style>
  <w:style w:type="paragraph" w:customStyle="1" w:styleId="TableTextfirst3">
    <w:name w:val="Table Textfirst3"/>
    <w:basedOn w:val="TableNorm"/>
    <w:rsid w:val="00470C01"/>
    <w:pPr>
      <w:spacing w:before="100"/>
    </w:pPr>
  </w:style>
  <w:style w:type="paragraph" w:customStyle="1" w:styleId="TableNorm">
    <w:name w:val="TableNorm"/>
    <w:basedOn w:val="TableText"/>
    <w:rsid w:val="00470C01"/>
    <w:pPr>
      <w:ind w:left="0" w:firstLine="0"/>
    </w:pPr>
  </w:style>
  <w:style w:type="paragraph" w:customStyle="1" w:styleId="TableTotal">
    <w:name w:val="Table Total"/>
    <w:basedOn w:val="Normal"/>
    <w:rsid w:val="00470C01"/>
    <w:pPr>
      <w:suppressAutoHyphens/>
      <w:overflowPunct w:val="0"/>
      <w:autoSpaceDE w:val="0"/>
      <w:autoSpaceDN w:val="0"/>
      <w:adjustRightInd w:val="0"/>
      <w:spacing w:before="100" w:after="100" w:line="200" w:lineRule="atLeast"/>
      <w:jc w:val="both"/>
      <w:textAlignment w:val="baseline"/>
    </w:pPr>
    <w:rPr>
      <w:rFonts w:ascii="Times New Roman" w:eastAsia="Times New Roman" w:hAnsi="Times New Roman" w:cs="Times New Roman"/>
      <w:b/>
      <w:sz w:val="18"/>
      <w:szCs w:val="20"/>
      <w:lang w:val="en-AU" w:eastAsia="en-ZA"/>
    </w:rPr>
  </w:style>
  <w:style w:type="paragraph" w:customStyle="1" w:styleId="StandardText">
    <w:name w:val="Standard Text"/>
    <w:basedOn w:val="Normal"/>
    <w:rsid w:val="00470C01"/>
    <w:pPr>
      <w:keepLines/>
      <w:tabs>
        <w:tab w:val="left" w:pos="1418"/>
        <w:tab w:val="left" w:pos="1814"/>
        <w:tab w:val="left" w:pos="2211"/>
        <w:tab w:val="left" w:pos="2608"/>
      </w:tabs>
      <w:overflowPunct w:val="0"/>
      <w:autoSpaceDE w:val="0"/>
      <w:autoSpaceDN w:val="0"/>
      <w:adjustRightInd w:val="0"/>
      <w:spacing w:after="200" w:line="240" w:lineRule="auto"/>
      <w:ind w:left="1418"/>
      <w:jc w:val="both"/>
      <w:textAlignment w:val="baseline"/>
    </w:pPr>
    <w:rPr>
      <w:rFonts w:ascii="Arial" w:eastAsia="Times New Roman" w:hAnsi="Arial" w:cs="Times New Roman"/>
      <w:sz w:val="26"/>
      <w:szCs w:val="20"/>
      <w:lang w:val="en-GB"/>
    </w:rPr>
  </w:style>
  <w:style w:type="paragraph" w:customStyle="1" w:styleId="StandardBullet">
    <w:name w:val="Standard Bullet"/>
    <w:basedOn w:val="Normal"/>
    <w:rsid w:val="00470C01"/>
    <w:pPr>
      <w:keepLines/>
      <w:tabs>
        <w:tab w:val="left" w:pos="1418"/>
        <w:tab w:val="left" w:pos="1814"/>
        <w:tab w:val="left" w:pos="2211"/>
        <w:tab w:val="left" w:pos="2608"/>
      </w:tabs>
      <w:overflowPunct w:val="0"/>
      <w:autoSpaceDE w:val="0"/>
      <w:autoSpaceDN w:val="0"/>
      <w:adjustRightInd w:val="0"/>
      <w:spacing w:after="200" w:line="240" w:lineRule="auto"/>
      <w:ind w:left="1815" w:hanging="397"/>
      <w:jc w:val="both"/>
      <w:textAlignment w:val="baseline"/>
    </w:pPr>
    <w:rPr>
      <w:rFonts w:ascii="Arial" w:eastAsia="Times New Roman" w:hAnsi="Arial" w:cs="Times New Roman"/>
      <w:sz w:val="26"/>
      <w:szCs w:val="20"/>
      <w:lang w:val="en-GB"/>
    </w:rPr>
  </w:style>
  <w:style w:type="paragraph" w:customStyle="1" w:styleId="StandardIndent2">
    <w:name w:val="Standard Indent 2"/>
    <w:basedOn w:val="Normal"/>
    <w:next w:val="StandardText"/>
    <w:rsid w:val="00470C01"/>
    <w:pPr>
      <w:keepLines/>
      <w:tabs>
        <w:tab w:val="left" w:pos="1418"/>
        <w:tab w:val="left" w:pos="3402"/>
      </w:tabs>
      <w:overflowPunct w:val="0"/>
      <w:autoSpaceDE w:val="0"/>
      <w:autoSpaceDN w:val="0"/>
      <w:adjustRightInd w:val="0"/>
      <w:spacing w:after="200" w:line="240" w:lineRule="auto"/>
      <w:ind w:left="3402" w:hanging="1984"/>
      <w:jc w:val="both"/>
      <w:textAlignment w:val="baseline"/>
    </w:pPr>
    <w:rPr>
      <w:rFonts w:ascii="Arial" w:eastAsia="Times New Roman" w:hAnsi="Arial" w:cs="Times New Roman"/>
      <w:sz w:val="26"/>
      <w:szCs w:val="20"/>
      <w:lang w:val="en-GB"/>
    </w:rPr>
  </w:style>
  <w:style w:type="character" w:styleId="Strong">
    <w:name w:val="Strong"/>
    <w:basedOn w:val="DefaultParagraphFont"/>
    <w:qFormat/>
    <w:rsid w:val="00470C01"/>
    <w:rPr>
      <w:b/>
    </w:rPr>
  </w:style>
  <w:style w:type="paragraph" w:customStyle="1" w:styleId="TechDat">
    <w:name w:val="TechDat"/>
    <w:basedOn w:val="BodyText"/>
    <w:rsid w:val="00470C01"/>
    <w:pPr>
      <w:widowControl w:val="0"/>
      <w:tabs>
        <w:tab w:val="clear" w:pos="9769"/>
      </w:tabs>
      <w:spacing w:before="80" w:after="0"/>
      <w:ind w:left="4253" w:right="28" w:hanging="4253"/>
      <w:jc w:val="left"/>
    </w:pPr>
    <w:rPr>
      <w:snapToGrid w:val="0"/>
      <w:lang w:val="en-US"/>
    </w:rPr>
  </w:style>
  <w:style w:type="paragraph" w:customStyle="1" w:styleId="Heading40">
    <w:name w:val="Heading4"/>
    <w:rsid w:val="00470C01"/>
    <w:pPr>
      <w:tabs>
        <w:tab w:val="left" w:pos="1152"/>
        <w:tab w:val="left" w:pos="1440"/>
      </w:tabs>
      <w:spacing w:after="60" w:line="240" w:lineRule="atLeast"/>
      <w:ind w:left="1440" w:hanging="1440"/>
    </w:pPr>
    <w:rPr>
      <w:rFonts w:ascii="Times New Roman" w:eastAsia="Times New Roman" w:hAnsi="Times New Roman" w:cs="Times New Roman"/>
      <w:color w:val="000000"/>
      <w:sz w:val="20"/>
      <w:szCs w:val="20"/>
    </w:rPr>
  </w:style>
  <w:style w:type="paragraph" w:customStyle="1" w:styleId="par7">
    <w:name w:val="par7"/>
    <w:basedOn w:val="par6"/>
    <w:rsid w:val="00470C01"/>
    <w:pPr>
      <w:tabs>
        <w:tab w:val="clear" w:pos="1843"/>
        <w:tab w:val="num" w:pos="360"/>
      </w:tabs>
    </w:pPr>
  </w:style>
  <w:style w:type="paragraph" w:customStyle="1" w:styleId="par6">
    <w:name w:val="par6"/>
    <w:basedOn w:val="par5"/>
    <w:rsid w:val="00470C01"/>
    <w:pPr>
      <w:tabs>
        <w:tab w:val="clear" w:pos="1135"/>
        <w:tab w:val="clear" w:pos="1344"/>
        <w:tab w:val="clear" w:pos="1824"/>
        <w:tab w:val="clear" w:pos="5184"/>
        <w:tab w:val="clear" w:pos="5664"/>
        <w:tab w:val="clear" w:pos="6144"/>
        <w:tab w:val="num" w:pos="1843"/>
      </w:tabs>
      <w:ind w:left="1843" w:hanging="425"/>
    </w:pPr>
    <w:rPr>
      <w:rFonts w:ascii="Arial" w:hAnsi="Arial"/>
    </w:rPr>
  </w:style>
  <w:style w:type="paragraph" w:customStyle="1" w:styleId="par5">
    <w:name w:val="par5"/>
    <w:basedOn w:val="Normal"/>
    <w:rsid w:val="00470C01"/>
    <w:pPr>
      <w:tabs>
        <w:tab w:val="decimal" w:pos="1135"/>
        <w:tab w:val="left" w:pos="1344"/>
        <w:tab w:val="left" w:pos="1824"/>
        <w:tab w:val="left" w:pos="5184"/>
        <w:tab w:val="left" w:pos="5664"/>
        <w:tab w:val="left" w:pos="6144"/>
      </w:tabs>
      <w:spacing w:after="0" w:line="240" w:lineRule="auto"/>
      <w:ind w:left="567" w:right="16" w:hanging="580"/>
      <w:jc w:val="both"/>
    </w:pPr>
    <w:rPr>
      <w:rFonts w:ascii="Univers (W1)" w:eastAsia="Times New Roman" w:hAnsi="Univers (W1)" w:cs="Times New Roman"/>
      <w:sz w:val="16"/>
      <w:szCs w:val="20"/>
      <w:lang w:val="en-GB"/>
    </w:rPr>
  </w:style>
  <w:style w:type="paragraph" w:customStyle="1" w:styleId="par7a">
    <w:name w:val="par 7(a)"/>
    <w:basedOn w:val="para"/>
    <w:autoRedefine/>
    <w:rsid w:val="00470C01"/>
    <w:pPr>
      <w:tabs>
        <w:tab w:val="clear" w:pos="2127"/>
        <w:tab w:val="num" w:pos="1843"/>
      </w:tabs>
      <w:ind w:left="1843" w:hanging="425"/>
    </w:pPr>
  </w:style>
  <w:style w:type="paragraph" w:customStyle="1" w:styleId="para">
    <w:name w:val="par (a)"/>
    <w:basedOn w:val="Normal"/>
    <w:autoRedefine/>
    <w:rsid w:val="00470C01"/>
    <w:pPr>
      <w:tabs>
        <w:tab w:val="left" w:pos="2127"/>
        <w:tab w:val="left" w:pos="5664"/>
        <w:tab w:val="left" w:pos="6144"/>
      </w:tabs>
      <w:spacing w:after="0" w:line="240" w:lineRule="auto"/>
      <w:jc w:val="both"/>
    </w:pPr>
    <w:rPr>
      <w:rFonts w:ascii="Arial" w:eastAsia="Times New Roman" w:hAnsi="Arial" w:cs="Arial"/>
      <w:sz w:val="20"/>
      <w:szCs w:val="20"/>
      <w:lang w:val="en-GB"/>
    </w:rPr>
  </w:style>
  <w:style w:type="paragraph" w:customStyle="1" w:styleId="par6a">
    <w:name w:val="par 6 (a)"/>
    <w:basedOn w:val="para"/>
    <w:rsid w:val="00470C01"/>
    <w:pPr>
      <w:tabs>
        <w:tab w:val="left" w:pos="1843"/>
      </w:tabs>
      <w:ind w:left="1701" w:hanging="425"/>
    </w:pPr>
  </w:style>
  <w:style w:type="paragraph" w:customStyle="1" w:styleId="i">
    <w:name w:val="(i)"/>
    <w:basedOn w:val="Normal"/>
    <w:rsid w:val="00470C01"/>
    <w:pPr>
      <w:numPr>
        <w:numId w:val="62"/>
      </w:numPr>
      <w:tabs>
        <w:tab w:val="left" w:pos="851"/>
        <w:tab w:val="left" w:pos="2410"/>
        <w:tab w:val="left" w:pos="5184"/>
        <w:tab w:val="left" w:pos="5664"/>
        <w:tab w:val="left" w:pos="6144"/>
      </w:tabs>
      <w:spacing w:after="0" w:line="240" w:lineRule="auto"/>
      <w:ind w:left="1560"/>
      <w:jc w:val="both"/>
    </w:pPr>
    <w:rPr>
      <w:rFonts w:ascii="Univers (W1)" w:eastAsia="Times New Roman" w:hAnsi="Univers (W1)" w:cs="Times New Roman"/>
      <w:sz w:val="16"/>
      <w:szCs w:val="20"/>
      <w:lang w:val="en-GB"/>
    </w:rPr>
  </w:style>
  <w:style w:type="paragraph" w:customStyle="1" w:styleId="i3">
    <w:name w:val="(i)3"/>
    <w:basedOn w:val="i"/>
    <w:rsid w:val="00470C01"/>
    <w:pPr>
      <w:ind w:left="1134"/>
    </w:pPr>
  </w:style>
  <w:style w:type="paragraph" w:customStyle="1" w:styleId="Normal4">
    <w:name w:val="Normal4"/>
    <w:basedOn w:val="Normal"/>
    <w:rsid w:val="00470C01"/>
    <w:pPr>
      <w:spacing w:after="0" w:line="240" w:lineRule="auto"/>
      <w:ind w:left="567" w:hanging="567"/>
      <w:jc w:val="both"/>
    </w:pPr>
    <w:rPr>
      <w:rFonts w:ascii="Univers (W1)" w:eastAsia="Times New Roman" w:hAnsi="Univers (W1)" w:cs="Times New Roman"/>
      <w:sz w:val="16"/>
      <w:szCs w:val="20"/>
      <w:lang w:val="en-GB"/>
    </w:rPr>
  </w:style>
  <w:style w:type="paragraph" w:customStyle="1" w:styleId="Normal5">
    <w:name w:val="Normal5"/>
    <w:basedOn w:val="Normal4"/>
    <w:rsid w:val="00470C01"/>
    <w:pPr>
      <w:ind w:left="709" w:hanging="425"/>
    </w:pPr>
  </w:style>
  <w:style w:type="paragraph" w:customStyle="1" w:styleId="Normal6">
    <w:name w:val="Normal6"/>
    <w:basedOn w:val="Normal5"/>
    <w:rsid w:val="00470C01"/>
    <w:pPr>
      <w:ind w:left="993" w:hanging="993"/>
    </w:pPr>
  </w:style>
  <w:style w:type="paragraph" w:customStyle="1" w:styleId="a">
    <w:name w:val="(a)"/>
    <w:basedOn w:val="Normal"/>
    <w:rsid w:val="00470C01"/>
    <w:pPr>
      <w:spacing w:after="0" w:line="240" w:lineRule="auto"/>
      <w:ind w:left="2694" w:hanging="567"/>
      <w:jc w:val="both"/>
    </w:pPr>
    <w:rPr>
      <w:rFonts w:ascii="Univers (W1)" w:eastAsia="Times New Roman" w:hAnsi="Univers (W1)" w:cs="Times New Roman"/>
      <w:sz w:val="16"/>
      <w:szCs w:val="20"/>
      <w:lang w:val="en-GB"/>
    </w:rPr>
  </w:style>
  <w:style w:type="paragraph" w:customStyle="1" w:styleId="Normal2">
    <w:name w:val="Normal2"/>
    <w:basedOn w:val="Normal"/>
    <w:rsid w:val="00470C01"/>
    <w:pPr>
      <w:spacing w:after="0" w:line="240" w:lineRule="auto"/>
      <w:ind w:left="851"/>
      <w:jc w:val="both"/>
    </w:pPr>
    <w:rPr>
      <w:rFonts w:ascii="Univers (W1)" w:eastAsia="Times New Roman" w:hAnsi="Univers (W1)" w:cs="Times New Roman"/>
      <w:sz w:val="16"/>
      <w:szCs w:val="20"/>
      <w:lang w:val="en-GB"/>
    </w:rPr>
  </w:style>
  <w:style w:type="paragraph" w:customStyle="1" w:styleId="Normal41">
    <w:name w:val="Normal41"/>
    <w:basedOn w:val="Normal"/>
    <w:rsid w:val="00470C01"/>
    <w:pPr>
      <w:spacing w:after="0" w:line="240" w:lineRule="auto"/>
      <w:ind w:left="1134"/>
      <w:jc w:val="both"/>
    </w:pPr>
    <w:rPr>
      <w:rFonts w:ascii="Univers (W1)" w:eastAsia="Times New Roman" w:hAnsi="Univers (W1)" w:cs="Times New Roman"/>
      <w:sz w:val="16"/>
      <w:szCs w:val="20"/>
      <w:lang w:val="en-GB"/>
    </w:rPr>
  </w:style>
  <w:style w:type="paragraph" w:customStyle="1" w:styleId="Normal7">
    <w:name w:val="Normal7"/>
    <w:basedOn w:val="Normal41"/>
    <w:rsid w:val="00470C01"/>
    <w:pPr>
      <w:ind w:left="1418"/>
    </w:pPr>
  </w:style>
  <w:style w:type="paragraph" w:customStyle="1" w:styleId="Normal5A">
    <w:name w:val="Normal5A"/>
    <w:basedOn w:val="Normal5"/>
    <w:rsid w:val="00470C01"/>
    <w:pPr>
      <w:ind w:left="993" w:firstLine="0"/>
    </w:pPr>
  </w:style>
  <w:style w:type="paragraph" w:customStyle="1" w:styleId="i1">
    <w:name w:val="(i)1"/>
    <w:basedOn w:val="Normal"/>
    <w:rsid w:val="00470C01"/>
    <w:pPr>
      <w:tabs>
        <w:tab w:val="left" w:pos="851"/>
        <w:tab w:val="left" w:pos="2410"/>
        <w:tab w:val="left" w:pos="5184"/>
        <w:tab w:val="left" w:pos="5664"/>
        <w:tab w:val="left" w:pos="6144"/>
      </w:tabs>
      <w:spacing w:after="0" w:line="240" w:lineRule="auto"/>
      <w:ind w:left="1701" w:hanging="567"/>
      <w:jc w:val="both"/>
    </w:pPr>
    <w:rPr>
      <w:rFonts w:ascii="Univers (W1)" w:eastAsia="Times New Roman" w:hAnsi="Univers (W1)" w:cs="Times New Roman"/>
      <w:sz w:val="16"/>
      <w:szCs w:val="20"/>
      <w:lang w:val="en-GB"/>
    </w:rPr>
  </w:style>
  <w:style w:type="paragraph" w:customStyle="1" w:styleId="pari">
    <w:name w:val="par i"/>
    <w:basedOn w:val="Normal"/>
    <w:rsid w:val="00470C01"/>
    <w:pPr>
      <w:spacing w:after="0" w:line="240" w:lineRule="auto"/>
      <w:ind w:left="2127" w:hanging="709"/>
      <w:jc w:val="both"/>
    </w:pPr>
    <w:rPr>
      <w:rFonts w:ascii="Univers (W1)" w:eastAsia="Times New Roman" w:hAnsi="Univers (W1)" w:cs="Times New Roman"/>
      <w:sz w:val="16"/>
      <w:szCs w:val="20"/>
      <w:lang w:val="en-GB"/>
    </w:rPr>
  </w:style>
  <w:style w:type="paragraph" w:customStyle="1" w:styleId="Head5text">
    <w:name w:val="Head 5 text"/>
    <w:basedOn w:val="Normal"/>
    <w:rsid w:val="00470C01"/>
    <w:pPr>
      <w:spacing w:after="0" w:line="240" w:lineRule="auto"/>
      <w:ind w:left="993"/>
      <w:jc w:val="both"/>
    </w:pPr>
    <w:rPr>
      <w:rFonts w:ascii="Arial" w:eastAsia="Times New Roman" w:hAnsi="Arial" w:cs="Times New Roman"/>
      <w:sz w:val="16"/>
      <w:szCs w:val="20"/>
      <w:lang w:val="en-GB"/>
    </w:rPr>
  </w:style>
  <w:style w:type="paragraph" w:customStyle="1" w:styleId="dot">
    <w:name w:val="dot"/>
    <w:basedOn w:val="Normal"/>
    <w:rsid w:val="00470C01"/>
    <w:pPr>
      <w:tabs>
        <w:tab w:val="left" w:pos="1134"/>
        <w:tab w:val="left" w:leader="dot" w:pos="9639"/>
      </w:tabs>
      <w:spacing w:after="0" w:line="240" w:lineRule="auto"/>
      <w:ind w:left="1134" w:hanging="1147"/>
      <w:jc w:val="both"/>
    </w:pPr>
    <w:rPr>
      <w:rFonts w:ascii="Univers (W1)" w:eastAsia="Times New Roman" w:hAnsi="Univers (W1)" w:cs="Times New Roman"/>
      <w:sz w:val="16"/>
      <w:szCs w:val="20"/>
      <w:lang w:val="en-GB"/>
    </w:rPr>
  </w:style>
  <w:style w:type="paragraph" w:customStyle="1" w:styleId="Head6text">
    <w:name w:val="Head 6 text"/>
    <w:basedOn w:val="Normal"/>
    <w:rsid w:val="00470C01"/>
    <w:pPr>
      <w:spacing w:after="0" w:line="240" w:lineRule="auto"/>
      <w:ind w:left="1418"/>
      <w:jc w:val="both"/>
    </w:pPr>
    <w:rPr>
      <w:rFonts w:ascii="Arial" w:eastAsia="Times New Roman" w:hAnsi="Arial" w:cs="Times New Roman"/>
      <w:sz w:val="16"/>
      <w:szCs w:val="20"/>
      <w:lang w:val="en-GB"/>
    </w:rPr>
  </w:style>
  <w:style w:type="paragraph" w:customStyle="1" w:styleId="parad">
    <w:name w:val="par ad"/>
    <w:basedOn w:val="para0"/>
    <w:rsid w:val="00470C01"/>
    <w:pPr>
      <w:tabs>
        <w:tab w:val="clear" w:pos="851"/>
        <w:tab w:val="clear" w:pos="993"/>
        <w:tab w:val="clear" w:pos="1276"/>
        <w:tab w:val="clear" w:pos="1824"/>
        <w:tab w:val="clear" w:pos="5184"/>
        <w:tab w:val="clear" w:pos="5664"/>
        <w:tab w:val="clear" w:pos="6144"/>
        <w:tab w:val="left" w:pos="1418"/>
        <w:tab w:val="right" w:leader="dot" w:pos="9639"/>
      </w:tabs>
      <w:ind w:left="1418" w:firstLine="0"/>
    </w:pPr>
    <w:rPr>
      <w:rFonts w:ascii="Arial" w:hAnsi="Arial"/>
    </w:rPr>
  </w:style>
  <w:style w:type="paragraph" w:customStyle="1" w:styleId="para0">
    <w:name w:val="par a"/>
    <w:basedOn w:val="Normal"/>
    <w:rsid w:val="00470C01"/>
    <w:pPr>
      <w:tabs>
        <w:tab w:val="left" w:pos="851"/>
        <w:tab w:val="decimal" w:pos="993"/>
        <w:tab w:val="left" w:pos="1276"/>
        <w:tab w:val="left" w:pos="1824"/>
        <w:tab w:val="left" w:pos="5184"/>
        <w:tab w:val="left" w:pos="5664"/>
        <w:tab w:val="left" w:pos="6144"/>
      </w:tabs>
      <w:spacing w:after="0" w:line="240" w:lineRule="auto"/>
      <w:ind w:left="1728" w:hanging="864"/>
      <w:jc w:val="both"/>
    </w:pPr>
    <w:rPr>
      <w:rFonts w:ascii="Univers (W1)" w:eastAsia="Times New Roman" w:hAnsi="Univers (W1)" w:cs="Times New Roman"/>
      <w:sz w:val="16"/>
      <w:szCs w:val="20"/>
      <w:lang w:val="en-GB"/>
    </w:rPr>
  </w:style>
  <w:style w:type="paragraph" w:customStyle="1" w:styleId="parad1">
    <w:name w:val="par ad1"/>
    <w:basedOn w:val="Normal"/>
    <w:rsid w:val="00470C01"/>
    <w:pPr>
      <w:tabs>
        <w:tab w:val="left" w:pos="1418"/>
        <w:tab w:val="left" w:leader="dot" w:pos="8647"/>
      </w:tabs>
      <w:spacing w:after="0" w:line="240" w:lineRule="auto"/>
      <w:ind w:left="1418" w:hanging="284"/>
      <w:jc w:val="both"/>
    </w:pPr>
    <w:rPr>
      <w:rFonts w:ascii="Univers (W1)" w:eastAsia="Times New Roman" w:hAnsi="Univers (W1)" w:cs="Times New Roman"/>
      <w:sz w:val="16"/>
      <w:szCs w:val="20"/>
      <w:lang w:val="en-GB"/>
    </w:rPr>
  </w:style>
  <w:style w:type="paragraph" w:customStyle="1" w:styleId="MCCBullets">
    <w:name w:val="MCC Bullets"/>
    <w:basedOn w:val="Normal"/>
    <w:link w:val="MCCBulletsChar"/>
    <w:uiPriority w:val="1"/>
    <w:qFormat/>
    <w:rsid w:val="00470C01"/>
    <w:pPr>
      <w:numPr>
        <w:numId w:val="63"/>
      </w:numPr>
      <w:spacing w:before="120" w:after="120" w:line="240" w:lineRule="auto"/>
      <w:ind w:left="567" w:hanging="567"/>
    </w:pPr>
    <w:rPr>
      <w:rFonts w:ascii="Arial" w:hAnsi="Arial"/>
      <w:lang w:val="en-GB" w:bidi="en-US"/>
    </w:rPr>
  </w:style>
  <w:style w:type="paragraph" w:customStyle="1" w:styleId="MCCNumbera">
    <w:name w:val="MCC Number a)"/>
    <w:basedOn w:val="Normal"/>
    <w:link w:val="MCCNumberaChar"/>
    <w:uiPriority w:val="3"/>
    <w:qFormat/>
    <w:rsid w:val="00470C01"/>
    <w:pPr>
      <w:numPr>
        <w:numId w:val="64"/>
      </w:numPr>
      <w:spacing w:before="120" w:after="120" w:line="240" w:lineRule="auto"/>
      <w:ind w:left="567" w:hanging="567"/>
      <w:jc w:val="both"/>
    </w:pPr>
    <w:rPr>
      <w:rFonts w:ascii="Arial" w:hAnsi="Arial"/>
      <w:lang w:val="en-GB" w:bidi="en-US"/>
    </w:rPr>
  </w:style>
  <w:style w:type="paragraph" w:customStyle="1" w:styleId="MCCNumberiIndent">
    <w:name w:val="MCC Number i) Indent"/>
    <w:basedOn w:val="MCCNumbera"/>
    <w:link w:val="MCCNumberiIndentChar"/>
    <w:uiPriority w:val="1"/>
    <w:qFormat/>
    <w:rsid w:val="00470C01"/>
    <w:pPr>
      <w:numPr>
        <w:numId w:val="65"/>
      </w:numPr>
      <w:ind w:left="1134" w:hanging="567"/>
    </w:pPr>
  </w:style>
  <w:style w:type="paragraph" w:customStyle="1" w:styleId="MCCNumberi">
    <w:name w:val="MCC Number i)"/>
    <w:basedOn w:val="MCCNumberiIndent"/>
    <w:link w:val="MCCNumberiChar"/>
    <w:uiPriority w:val="3"/>
    <w:qFormat/>
    <w:rsid w:val="00470C01"/>
    <w:pPr>
      <w:numPr>
        <w:numId w:val="66"/>
      </w:numPr>
      <w:tabs>
        <w:tab w:val="num" w:pos="1440"/>
      </w:tabs>
      <w:ind w:left="567" w:hanging="567"/>
    </w:pPr>
  </w:style>
  <w:style w:type="paragraph" w:customStyle="1" w:styleId="MCCBulletsIndentL1">
    <w:name w:val="MCC Bullets Indent L1"/>
    <w:basedOn w:val="MCCNumberi"/>
    <w:uiPriority w:val="1"/>
    <w:qFormat/>
    <w:rsid w:val="00470C01"/>
    <w:pPr>
      <w:numPr>
        <w:numId w:val="67"/>
      </w:numPr>
      <w:tabs>
        <w:tab w:val="num" w:pos="1605"/>
        <w:tab w:val="num" w:pos="2727"/>
      </w:tabs>
      <w:ind w:left="2727" w:hanging="567"/>
    </w:pPr>
  </w:style>
  <w:style w:type="paragraph" w:customStyle="1" w:styleId="MCCBulletsL2">
    <w:name w:val="MCC Bullets L2"/>
    <w:basedOn w:val="BodyText"/>
    <w:link w:val="MCCBulletsL2Char"/>
    <w:uiPriority w:val="3"/>
    <w:qFormat/>
    <w:rsid w:val="00470C01"/>
    <w:pPr>
      <w:numPr>
        <w:numId w:val="68"/>
      </w:numPr>
      <w:tabs>
        <w:tab w:val="clear" w:pos="9769"/>
        <w:tab w:val="left" w:pos="3402"/>
      </w:tabs>
      <w:spacing w:before="120"/>
    </w:pPr>
    <w:rPr>
      <w:rFonts w:eastAsia="Calibri" w:cs="Arial"/>
      <w:sz w:val="22"/>
      <w:lang w:val="en-US" w:eastAsia="ko-KR" w:bidi="en-US"/>
    </w:rPr>
  </w:style>
  <w:style w:type="numbering" w:customStyle="1" w:styleId="NoList11">
    <w:name w:val="No List11"/>
    <w:next w:val="NoList"/>
    <w:uiPriority w:val="99"/>
    <w:semiHidden/>
    <w:unhideWhenUsed/>
    <w:rsid w:val="00470C01"/>
  </w:style>
  <w:style w:type="paragraph" w:customStyle="1" w:styleId="MCCAppendixHd01">
    <w:name w:val="MCC Appendix Hd01"/>
    <w:basedOn w:val="Normal"/>
    <w:uiPriority w:val="4"/>
    <w:qFormat/>
    <w:rsid w:val="00470C01"/>
    <w:pPr>
      <w:spacing w:before="240" w:after="240" w:line="240" w:lineRule="auto"/>
      <w:ind w:left="1134" w:hanging="1134"/>
      <w:jc w:val="center"/>
    </w:pPr>
    <w:rPr>
      <w:rFonts w:ascii="Arial Bold" w:hAnsi="Arial Bold"/>
      <w:b/>
      <w:caps/>
      <w:sz w:val="28"/>
      <w:szCs w:val="28"/>
      <w:lang w:val="en-GB" w:bidi="en-US"/>
    </w:rPr>
  </w:style>
  <w:style w:type="paragraph" w:customStyle="1" w:styleId="MCCBulletsIndentL2">
    <w:name w:val="MCC Bullets Indent L2"/>
    <w:basedOn w:val="MCCBulletsL2"/>
    <w:uiPriority w:val="1"/>
    <w:qFormat/>
    <w:rsid w:val="00470C01"/>
    <w:pPr>
      <w:numPr>
        <w:numId w:val="0"/>
      </w:numPr>
    </w:pPr>
  </w:style>
  <w:style w:type="paragraph" w:customStyle="1" w:styleId="MCCCoverPage">
    <w:name w:val="MCC Cover Page"/>
    <w:basedOn w:val="Title"/>
    <w:qFormat/>
    <w:rsid w:val="00470C01"/>
    <w:pPr>
      <w:spacing w:before="240" w:after="240" w:line="240" w:lineRule="auto"/>
      <w:ind w:left="1134" w:hanging="1134"/>
      <w:contextualSpacing/>
    </w:pPr>
    <w:rPr>
      <w:rFonts w:ascii="Arial Bold" w:hAnsi="Arial Bold"/>
      <w:caps/>
      <w:spacing w:val="5"/>
      <w:sz w:val="40"/>
      <w:szCs w:val="52"/>
      <w:lang w:bidi="en-US"/>
    </w:rPr>
  </w:style>
  <w:style w:type="paragraph" w:customStyle="1" w:styleId="MCCHd011">
    <w:name w:val="MCC Hd01/1"/>
    <w:basedOn w:val="BodyText"/>
    <w:qFormat/>
    <w:rsid w:val="00470C01"/>
    <w:pPr>
      <w:tabs>
        <w:tab w:val="clear" w:pos="9769"/>
        <w:tab w:val="left" w:pos="3402"/>
      </w:tabs>
      <w:spacing w:before="240" w:after="240"/>
      <w:jc w:val="center"/>
    </w:pPr>
    <w:rPr>
      <w:rFonts w:ascii="Arial Bold" w:eastAsia="Calibri" w:hAnsi="Arial Bold" w:cs="Arial"/>
      <w:b/>
      <w:caps/>
      <w:sz w:val="22"/>
      <w:lang w:val="en-GB" w:bidi="en-US"/>
    </w:rPr>
  </w:style>
  <w:style w:type="numbering" w:customStyle="1" w:styleId="MCCNo-NoBold">
    <w:name w:val="MCC No-NoBold"/>
    <w:basedOn w:val="NoList"/>
    <w:uiPriority w:val="99"/>
    <w:rsid w:val="00470C01"/>
    <w:pPr>
      <w:numPr>
        <w:numId w:val="69"/>
      </w:numPr>
    </w:pPr>
  </w:style>
  <w:style w:type="paragraph" w:customStyle="1" w:styleId="MCCParagraphIndentL2">
    <w:name w:val="MCC Paragraph Indent L2"/>
    <w:basedOn w:val="MCCNumberiIndent"/>
    <w:uiPriority w:val="1"/>
    <w:qFormat/>
    <w:rsid w:val="00470C01"/>
    <w:pPr>
      <w:numPr>
        <w:numId w:val="0"/>
      </w:numPr>
      <w:ind w:left="1134"/>
    </w:pPr>
  </w:style>
  <w:style w:type="paragraph" w:customStyle="1" w:styleId="MCCPortraitFooter">
    <w:name w:val="MCC Portrait Footer"/>
    <w:basedOn w:val="MCCTextBold"/>
    <w:next w:val="MCCPortraitHeader"/>
    <w:uiPriority w:val="5"/>
    <w:qFormat/>
    <w:rsid w:val="00470C01"/>
    <w:pPr>
      <w:pBdr>
        <w:top w:val="single" w:sz="4" w:space="1" w:color="auto"/>
      </w:pBdr>
      <w:tabs>
        <w:tab w:val="center" w:pos="4763"/>
        <w:tab w:val="right" w:pos="9526"/>
      </w:tabs>
    </w:pPr>
    <w:rPr>
      <w:rFonts w:eastAsia="Times New Roman" w:cs="Arial"/>
      <w:b w:val="0"/>
      <w:color w:val="000000"/>
      <w:sz w:val="16"/>
      <w:szCs w:val="16"/>
    </w:rPr>
  </w:style>
  <w:style w:type="paragraph" w:customStyle="1" w:styleId="MCCPortraitHeader">
    <w:name w:val="MCC Portrait Header"/>
    <w:basedOn w:val="MCCTableHd01"/>
    <w:uiPriority w:val="5"/>
    <w:qFormat/>
    <w:rsid w:val="00470C01"/>
    <w:pPr>
      <w:pBdr>
        <w:bottom w:val="single" w:sz="4" w:space="1" w:color="auto"/>
      </w:pBdr>
      <w:tabs>
        <w:tab w:val="center" w:pos="4763"/>
        <w:tab w:val="right" w:pos="9526"/>
      </w:tabs>
      <w:jc w:val="left"/>
    </w:pPr>
    <w:rPr>
      <w:rFonts w:ascii="Arial" w:hAnsi="Arial" w:cs="Arial"/>
      <w:b w:val="0"/>
      <w:caps w:val="0"/>
      <w:sz w:val="16"/>
      <w:szCs w:val="16"/>
    </w:rPr>
  </w:style>
  <w:style w:type="paragraph" w:customStyle="1" w:styleId="MCCTableHd01">
    <w:name w:val="MCC Table Hd01"/>
    <w:basedOn w:val="Normal"/>
    <w:next w:val="Normal"/>
    <w:link w:val="MCCTableHd01Char"/>
    <w:uiPriority w:val="3"/>
    <w:qFormat/>
    <w:rsid w:val="00470C01"/>
    <w:pPr>
      <w:spacing w:before="240" w:after="240" w:line="240" w:lineRule="auto"/>
      <w:ind w:left="1134" w:hanging="1134"/>
      <w:jc w:val="center"/>
    </w:pPr>
    <w:rPr>
      <w:rFonts w:ascii="Arial Bold" w:hAnsi="Arial Bold"/>
      <w:b/>
      <w:caps/>
      <w:lang w:val="en-GB" w:bidi="en-US"/>
    </w:rPr>
  </w:style>
  <w:style w:type="table" w:customStyle="1" w:styleId="MCCTable2">
    <w:name w:val="MCC Table2"/>
    <w:basedOn w:val="TableNormal"/>
    <w:uiPriority w:val="99"/>
    <w:qFormat/>
    <w:rsid w:val="00470C01"/>
    <w:pPr>
      <w:spacing w:before="60" w:after="60" w:line="240" w:lineRule="auto"/>
      <w:ind w:left="1134" w:hanging="1134"/>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MCCTextBold">
    <w:name w:val="MCC Text Bold"/>
    <w:basedOn w:val="Normal"/>
    <w:next w:val="BodyText"/>
    <w:link w:val="MCCTextBoldChar"/>
    <w:uiPriority w:val="3"/>
    <w:qFormat/>
    <w:rsid w:val="00470C01"/>
    <w:pPr>
      <w:spacing w:before="240" w:after="240" w:line="240" w:lineRule="auto"/>
      <w:ind w:left="1134" w:hanging="1134"/>
    </w:pPr>
    <w:rPr>
      <w:rFonts w:ascii="Arial" w:hAnsi="Arial"/>
      <w:b/>
      <w:lang w:val="en-GB" w:bidi="en-US"/>
    </w:rPr>
  </w:style>
  <w:style w:type="table" w:customStyle="1" w:styleId="MCCTable111">
    <w:name w:val="MCC Table111"/>
    <w:basedOn w:val="TableNormal"/>
    <w:next w:val="TableGrid"/>
    <w:uiPriority w:val="59"/>
    <w:rsid w:val="00470C01"/>
    <w:pPr>
      <w:spacing w:before="60" w:after="60" w:line="240" w:lineRule="auto"/>
      <w:ind w:left="1134" w:hanging="1134"/>
    </w:pPr>
    <w:rPr>
      <w:rFonts w:ascii="Arial" w:hAnsi="Arial"/>
      <w:lang w:bidi="en-US"/>
    </w:rPr>
    <w:tblPr>
      <w:tblBorders>
        <w:top w:val="single" w:sz="4" w:space="0" w:color="auto"/>
        <w:left w:val="single" w:sz="4" w:space="0" w:color="auto"/>
        <w:bottom w:val="single" w:sz="4" w:space="0" w:color="auto"/>
        <w:right w:val="single" w:sz="4" w:space="0" w:color="auto"/>
        <w:insideV w:val="single" w:sz="4" w:space="0" w:color="auto"/>
      </w:tblBorders>
      <w:tblCellMar>
        <w:top w:w="57" w:type="dxa"/>
        <w:left w:w="57" w:type="dxa"/>
        <w:bottom w:w="57" w:type="dxa"/>
        <w:right w:w="57" w:type="dxa"/>
      </w:tblCellMar>
    </w:tblPr>
    <w:tcPr>
      <w:vAlign w:val="center"/>
    </w:tcPr>
    <w:tblStylePr w:type="firstRow">
      <w:pPr>
        <w:jc w:val="left"/>
      </w:pPr>
      <w:rPr>
        <w:rFonts w:ascii="Arial" w:hAnsi="Arial"/>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rFonts w:ascii="Arial" w:hAnsi="Arial"/>
        <w:sz w:val="18"/>
      </w:rPr>
    </w:tblStylePr>
    <w:tblStylePr w:type="firstCol">
      <w:pPr>
        <w:wordWrap/>
        <w:jc w:val="left"/>
      </w:pPr>
    </w:tblStylePr>
    <w:tblStylePr w:type="lastCol">
      <w:pPr>
        <w:wordWrap/>
        <w:jc w:val="center"/>
      </w:pPr>
    </w:tblStylePr>
  </w:style>
  <w:style w:type="paragraph" w:customStyle="1" w:styleId="Revision1">
    <w:name w:val="Revision1"/>
    <w:next w:val="Revision"/>
    <w:hidden/>
    <w:uiPriority w:val="99"/>
    <w:semiHidden/>
    <w:rsid w:val="00470C01"/>
    <w:pPr>
      <w:spacing w:after="0" w:line="240" w:lineRule="auto"/>
    </w:pPr>
    <w:rPr>
      <w:rFonts w:ascii="Arial" w:hAnsi="Arial"/>
      <w:lang w:val="en-GB"/>
    </w:rPr>
  </w:style>
  <w:style w:type="character" w:styleId="CommentReference">
    <w:name w:val="annotation reference"/>
    <w:basedOn w:val="DefaultParagraphFont"/>
    <w:unhideWhenUsed/>
    <w:rsid w:val="00470C01"/>
    <w:rPr>
      <w:sz w:val="16"/>
      <w:szCs w:val="16"/>
    </w:rPr>
  </w:style>
  <w:style w:type="paragraph" w:styleId="CommentSubject">
    <w:name w:val="annotation subject"/>
    <w:basedOn w:val="CommentText"/>
    <w:next w:val="CommentText"/>
    <w:link w:val="CommentSubjectChar"/>
    <w:unhideWhenUsed/>
    <w:rsid w:val="00470C01"/>
    <w:pPr>
      <w:spacing w:line="240" w:lineRule="auto"/>
      <w:ind w:left="1134" w:hanging="1134"/>
    </w:pPr>
    <w:rPr>
      <w:rFonts w:ascii="Arial" w:eastAsia="Calibri" w:hAnsi="Arial"/>
      <w:bCs/>
      <w:lang w:bidi="en-US"/>
    </w:rPr>
  </w:style>
  <w:style w:type="character" w:customStyle="1" w:styleId="CommentSubjectChar">
    <w:name w:val="Comment Subject Char"/>
    <w:basedOn w:val="CommentTextChar"/>
    <w:link w:val="CommentSubject"/>
    <w:rsid w:val="00470C01"/>
    <w:rPr>
      <w:rFonts w:ascii="Arial" w:eastAsia="Calibri" w:hAnsi="Arial" w:cs="Times New Roman"/>
      <w:b/>
      <w:bCs/>
      <w:sz w:val="20"/>
      <w:szCs w:val="20"/>
      <w:lang w:val="en-GB" w:bidi="en-US"/>
    </w:rPr>
  </w:style>
  <w:style w:type="paragraph" w:customStyle="1" w:styleId="DocumentMap1">
    <w:name w:val="Document Map1"/>
    <w:basedOn w:val="Normal"/>
    <w:next w:val="DocumentMap"/>
    <w:link w:val="DocumentMapChar"/>
    <w:uiPriority w:val="99"/>
    <w:unhideWhenUsed/>
    <w:rsid w:val="00470C01"/>
    <w:pPr>
      <w:spacing w:after="0" w:line="240" w:lineRule="auto"/>
      <w:ind w:left="1134" w:hanging="1134"/>
    </w:pPr>
    <w:rPr>
      <w:rFonts w:ascii="Tahoma" w:eastAsia="Calibri" w:hAnsi="Tahoma" w:cs="Tahoma"/>
      <w:sz w:val="16"/>
      <w:szCs w:val="16"/>
      <w:lang w:val="en-GB" w:bidi="en-US"/>
    </w:rPr>
  </w:style>
  <w:style w:type="character" w:customStyle="1" w:styleId="DocumentMapChar">
    <w:name w:val="Document Map Char"/>
    <w:basedOn w:val="DefaultParagraphFont"/>
    <w:link w:val="DocumentMap1"/>
    <w:uiPriority w:val="99"/>
    <w:rsid w:val="00470C01"/>
    <w:rPr>
      <w:rFonts w:ascii="Tahoma" w:eastAsia="Calibri" w:hAnsi="Tahoma" w:cs="Tahoma"/>
      <w:sz w:val="16"/>
      <w:szCs w:val="16"/>
      <w:lang w:val="en-GB" w:eastAsia="en-US" w:bidi="en-US"/>
    </w:rPr>
  </w:style>
  <w:style w:type="character" w:styleId="PlaceholderText">
    <w:name w:val="Placeholder Text"/>
    <w:basedOn w:val="DefaultParagraphFont"/>
    <w:uiPriority w:val="99"/>
    <w:semiHidden/>
    <w:rsid w:val="00470C01"/>
    <w:rPr>
      <w:color w:val="808080"/>
    </w:rPr>
  </w:style>
  <w:style w:type="numbering" w:customStyle="1" w:styleId="Aurecon">
    <w:name w:val="Aurecon"/>
    <w:uiPriority w:val="99"/>
    <w:rsid w:val="00470C01"/>
    <w:pPr>
      <w:numPr>
        <w:numId w:val="70"/>
      </w:numPr>
    </w:pPr>
  </w:style>
  <w:style w:type="character" w:customStyle="1" w:styleId="MCCNumberaChar">
    <w:name w:val="MCC Number a) Char"/>
    <w:basedOn w:val="DefaultParagraphFont"/>
    <w:link w:val="MCCNumbera"/>
    <w:uiPriority w:val="3"/>
    <w:rsid w:val="00470C01"/>
    <w:rPr>
      <w:rFonts w:ascii="Arial" w:hAnsi="Arial"/>
      <w:lang w:val="en-GB" w:bidi="en-US"/>
    </w:rPr>
  </w:style>
  <w:style w:type="character" w:customStyle="1" w:styleId="MCCNumberiChar">
    <w:name w:val="MCC Number i) Char"/>
    <w:basedOn w:val="DefaultParagraphFont"/>
    <w:link w:val="MCCNumberi"/>
    <w:uiPriority w:val="3"/>
    <w:rsid w:val="00470C01"/>
    <w:rPr>
      <w:rFonts w:ascii="Arial" w:hAnsi="Arial"/>
      <w:lang w:val="en-GB" w:bidi="en-US"/>
    </w:rPr>
  </w:style>
  <w:style w:type="paragraph" w:customStyle="1" w:styleId="MCCParagraphIndent2">
    <w:name w:val="MCC Paragraph Indent2"/>
    <w:basedOn w:val="MCCNumberiIndent"/>
    <w:link w:val="MCCParagraphIndent2Char"/>
    <w:uiPriority w:val="3"/>
    <w:qFormat/>
    <w:rsid w:val="00470C01"/>
    <w:pPr>
      <w:numPr>
        <w:numId w:val="0"/>
      </w:numPr>
      <w:ind w:left="1134"/>
    </w:pPr>
  </w:style>
  <w:style w:type="character" w:customStyle="1" w:styleId="MCCParagraphIndent2Char">
    <w:name w:val="MCC Paragraph Indent2 Char"/>
    <w:basedOn w:val="DefaultParagraphFont"/>
    <w:link w:val="MCCParagraphIndent2"/>
    <w:uiPriority w:val="3"/>
    <w:rsid w:val="00470C01"/>
    <w:rPr>
      <w:rFonts w:ascii="Arial" w:hAnsi="Arial"/>
      <w:lang w:val="en-GB" w:bidi="en-US"/>
    </w:rPr>
  </w:style>
  <w:style w:type="character" w:customStyle="1" w:styleId="MCCBulletsL2Char">
    <w:name w:val="MCC Bullets L2 Char"/>
    <w:basedOn w:val="DefaultParagraphFont"/>
    <w:link w:val="MCCBulletsL2"/>
    <w:uiPriority w:val="3"/>
    <w:rsid w:val="00470C01"/>
    <w:rPr>
      <w:rFonts w:ascii="Arial" w:eastAsia="Calibri" w:hAnsi="Arial" w:cs="Arial"/>
      <w:szCs w:val="20"/>
      <w:lang w:eastAsia="ko-KR" w:bidi="en-US"/>
    </w:rPr>
  </w:style>
  <w:style w:type="character" w:customStyle="1" w:styleId="MCCTextBoldChar">
    <w:name w:val="MCC Text Bold Char"/>
    <w:basedOn w:val="DefaultParagraphFont"/>
    <w:link w:val="MCCTextBold"/>
    <w:uiPriority w:val="3"/>
    <w:rsid w:val="00470C01"/>
    <w:rPr>
      <w:rFonts w:ascii="Arial" w:hAnsi="Arial"/>
      <w:b/>
      <w:lang w:val="en-GB" w:bidi="en-US"/>
    </w:rPr>
  </w:style>
  <w:style w:type="character" w:customStyle="1" w:styleId="MCCBulletsChar">
    <w:name w:val="MCC Bullets Char"/>
    <w:basedOn w:val="DefaultParagraphFont"/>
    <w:link w:val="MCCBullets"/>
    <w:uiPriority w:val="1"/>
    <w:rsid w:val="00470C01"/>
    <w:rPr>
      <w:rFonts w:ascii="Arial" w:hAnsi="Arial"/>
      <w:lang w:val="en-GB" w:bidi="en-US"/>
    </w:rPr>
  </w:style>
  <w:style w:type="character" w:customStyle="1" w:styleId="MCCNumberiIndentChar">
    <w:name w:val="MCC Number i) Indent Char"/>
    <w:basedOn w:val="MCCNumberaChar"/>
    <w:link w:val="MCCNumberiIndent"/>
    <w:uiPriority w:val="1"/>
    <w:rsid w:val="00470C01"/>
    <w:rPr>
      <w:rFonts w:ascii="Arial" w:hAnsi="Arial"/>
      <w:lang w:val="en-GB" w:bidi="en-US"/>
    </w:rPr>
  </w:style>
  <w:style w:type="paragraph" w:customStyle="1" w:styleId="StyleHeading210ptBefore6ptAfter6pt">
    <w:name w:val="Style Heading 2 + 10 pt Before:  6 pt After:  6 pt"/>
    <w:basedOn w:val="Heading2"/>
    <w:rsid w:val="00470C01"/>
    <w:pPr>
      <w:keepLines w:val="0"/>
      <w:numPr>
        <w:numId w:val="71"/>
      </w:numPr>
      <w:tabs>
        <w:tab w:val="clear" w:pos="851"/>
      </w:tabs>
      <w:suppressAutoHyphens/>
      <w:spacing w:before="120" w:after="360" w:line="288" w:lineRule="auto"/>
      <w:ind w:left="0" w:firstLine="0"/>
      <w:jc w:val="both"/>
    </w:pPr>
    <w:rPr>
      <w:rFonts w:ascii="Arial Bold" w:hAnsi="Arial Bold"/>
      <w:bCs/>
    </w:rPr>
  </w:style>
  <w:style w:type="paragraph" w:customStyle="1" w:styleId="Bullets">
    <w:name w:val="Bullets"/>
    <w:basedOn w:val="Normal"/>
    <w:rsid w:val="00470C01"/>
    <w:pPr>
      <w:numPr>
        <w:numId w:val="72"/>
      </w:numPr>
      <w:spacing w:after="0" w:line="240" w:lineRule="auto"/>
    </w:pPr>
    <w:rPr>
      <w:rFonts w:ascii="Times New Roman" w:eastAsia="Times New Roman" w:hAnsi="Times New Roman" w:cs="Times New Roman"/>
      <w:sz w:val="20"/>
      <w:szCs w:val="20"/>
    </w:rPr>
  </w:style>
  <w:style w:type="character" w:styleId="SubtleEmphasis">
    <w:name w:val="Subtle Emphasis"/>
    <w:uiPriority w:val="19"/>
    <w:qFormat/>
    <w:rsid w:val="00470C01"/>
    <w:rPr>
      <w:i/>
      <w:iCs/>
    </w:rPr>
  </w:style>
  <w:style w:type="character" w:customStyle="1" w:styleId="MCCTableHd01Char">
    <w:name w:val="MCC Table Hd01 Char"/>
    <w:basedOn w:val="DefaultParagraphFont"/>
    <w:link w:val="MCCTableHd01"/>
    <w:uiPriority w:val="3"/>
    <w:rsid w:val="00470C01"/>
    <w:rPr>
      <w:rFonts w:ascii="Arial Bold" w:hAnsi="Arial Bold"/>
      <w:b/>
      <w:caps/>
      <w:lang w:val="en-GB" w:bidi="en-US"/>
    </w:rPr>
  </w:style>
  <w:style w:type="paragraph" w:customStyle="1" w:styleId="MCCParagraphIndent1">
    <w:name w:val="MCC Paragraph Indent 1"/>
    <w:basedOn w:val="ListParagraph"/>
    <w:link w:val="MCCParagraphIndent1Char"/>
    <w:qFormat/>
    <w:rsid w:val="00470C01"/>
    <w:pPr>
      <w:spacing w:before="120" w:after="0" w:line="240" w:lineRule="auto"/>
      <w:ind w:left="567"/>
      <w:jc w:val="both"/>
    </w:pPr>
    <w:rPr>
      <w:rFonts w:cs="Times New Roman"/>
      <w:lang w:bidi="en-US"/>
    </w:rPr>
  </w:style>
  <w:style w:type="character" w:customStyle="1" w:styleId="ListParagraphChar">
    <w:name w:val="List Paragraph Char"/>
    <w:aliases w:val="MCC Paragraph Indent Char,MCC Paragraph Indent1 Char,lp1 Char,Table of contents numbered Char,List Paragraph 1 Char"/>
    <w:basedOn w:val="DefaultParagraphFont"/>
    <w:link w:val="ListParagraph"/>
    <w:uiPriority w:val="34"/>
    <w:rsid w:val="00470C01"/>
  </w:style>
  <w:style w:type="character" w:customStyle="1" w:styleId="MCCParagraphIndent1Char">
    <w:name w:val="MCC Paragraph Indent 1 Char"/>
    <w:basedOn w:val="ListParagraphChar"/>
    <w:link w:val="MCCParagraphIndent1"/>
    <w:rsid w:val="00470C01"/>
    <w:rPr>
      <w:rFonts w:cs="Times New Roman"/>
      <w:lang w:bidi="en-US"/>
    </w:rPr>
  </w:style>
  <w:style w:type="paragraph" w:customStyle="1" w:styleId="NumberingaBold">
    <w:name w:val="Numbering a) Bold"/>
    <w:basedOn w:val="ListParagraph"/>
    <w:link w:val="NumberingaBoldChar"/>
    <w:qFormat/>
    <w:rsid w:val="00470C01"/>
    <w:pPr>
      <w:widowControl w:val="0"/>
      <w:tabs>
        <w:tab w:val="left" w:pos="1107"/>
      </w:tabs>
      <w:spacing w:before="60" w:after="60" w:line="240" w:lineRule="auto"/>
      <w:ind w:left="567" w:hanging="567"/>
      <w:jc w:val="both"/>
    </w:pPr>
    <w:rPr>
      <w:rFonts w:ascii="Arial" w:hAnsi="Arial"/>
      <w:b/>
      <w:lang w:val="en-GB" w:bidi="en-US"/>
    </w:rPr>
  </w:style>
  <w:style w:type="character" w:customStyle="1" w:styleId="NumberingaBoldChar">
    <w:name w:val="Numbering a) Bold Char"/>
    <w:basedOn w:val="ListParagraphChar"/>
    <w:link w:val="NumberingaBold"/>
    <w:rsid w:val="00470C01"/>
    <w:rPr>
      <w:rFonts w:ascii="Arial" w:hAnsi="Arial"/>
      <w:b/>
      <w:lang w:val="en-GB" w:bidi="en-US"/>
    </w:rPr>
  </w:style>
  <w:style w:type="table" w:customStyle="1" w:styleId="MCCTable21">
    <w:name w:val="MCC Table21"/>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MCCTable22">
    <w:name w:val="MCC Table22"/>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MCCTable23">
    <w:name w:val="MCC Table23"/>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MCCTable24">
    <w:name w:val="MCC Table24"/>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MCCTable25">
    <w:name w:val="MCC Table25"/>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MCCTable26">
    <w:name w:val="MCC Table26"/>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MCCTable27">
    <w:name w:val="MCC Table27"/>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MCCTable28">
    <w:name w:val="MCC Table28"/>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MCCTable29">
    <w:name w:val="MCC Table29"/>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MCCTable210">
    <w:name w:val="MCC Table210"/>
    <w:basedOn w:val="TableNormal"/>
    <w:uiPriority w:val="99"/>
    <w:qFormat/>
    <w:rsid w:val="00470C01"/>
    <w:pPr>
      <w:spacing w:before="60" w:after="60" w:line="240" w:lineRule="auto"/>
      <w:ind w:left="1134" w:hanging="1134"/>
      <w:jc w:val="both"/>
    </w:pPr>
    <w:rPr>
      <w:rFonts w:ascii="Arial" w:hAnsi="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Emphasis">
    <w:name w:val="Emphasis"/>
    <w:basedOn w:val="DefaultParagraphFont"/>
    <w:qFormat/>
    <w:rsid w:val="00470C01"/>
    <w:rPr>
      <w:i/>
      <w:iCs/>
    </w:rPr>
  </w:style>
  <w:style w:type="paragraph" w:customStyle="1" w:styleId="Default">
    <w:name w:val="Default"/>
    <w:rsid w:val="00470C01"/>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StyleTPItalicRedCharChar">
    <w:name w:val="Style TP + Italic Red Char Char"/>
    <w:rsid w:val="00470C01"/>
    <w:rPr>
      <w:rFonts w:ascii="Arial" w:hAnsi="Arial"/>
      <w:i/>
      <w:iCs/>
      <w:color w:val="FF0000"/>
      <w:sz w:val="22"/>
      <w:lang w:val="en-ZA" w:eastAsia="en-US" w:bidi="ar-SA"/>
    </w:rPr>
  </w:style>
  <w:style w:type="character" w:customStyle="1" w:styleId="TPCharChar">
    <w:name w:val="TP Char Char"/>
    <w:rsid w:val="00470C01"/>
    <w:rPr>
      <w:rFonts w:ascii="Arial" w:hAnsi="Arial"/>
      <w:sz w:val="22"/>
      <w:lang w:val="en-ZA" w:eastAsia="en-US" w:bidi="ar-SA"/>
    </w:rPr>
  </w:style>
  <w:style w:type="paragraph" w:customStyle="1" w:styleId="PS2">
    <w:name w:val="PS2"/>
    <w:basedOn w:val="Normal"/>
    <w:rsid w:val="00470C01"/>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Times New Roman" w:eastAsia="Times New Roman" w:hAnsi="Times New Roman" w:cs="Times New Roman"/>
      <w:bCs/>
      <w:lang w:val="en-GB"/>
    </w:rPr>
  </w:style>
  <w:style w:type="table" w:customStyle="1" w:styleId="MCCTable12">
    <w:name w:val="MCC Table12"/>
    <w:basedOn w:val="TableNormal"/>
    <w:next w:val="TableGrid"/>
    <w:uiPriority w:val="39"/>
    <w:rsid w:val="00470C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1">
    <w:name w:val="Heading 8 Char1"/>
    <w:basedOn w:val="DefaultParagraphFont"/>
    <w:uiPriority w:val="9"/>
    <w:semiHidden/>
    <w:rsid w:val="00470C01"/>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470C01"/>
    <w:pPr>
      <w:spacing w:after="0" w:line="240" w:lineRule="auto"/>
    </w:pPr>
  </w:style>
  <w:style w:type="paragraph" w:styleId="DocumentMap">
    <w:name w:val="Document Map"/>
    <w:basedOn w:val="Normal"/>
    <w:link w:val="DocumentMapChar1"/>
    <w:uiPriority w:val="99"/>
    <w:semiHidden/>
    <w:unhideWhenUsed/>
    <w:rsid w:val="00470C01"/>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470C01"/>
    <w:rPr>
      <w:rFonts w:ascii="Segoe UI" w:hAnsi="Segoe UI" w:cs="Segoe UI"/>
      <w:sz w:val="16"/>
      <w:szCs w:val="16"/>
    </w:rPr>
  </w:style>
  <w:style w:type="numbering" w:customStyle="1" w:styleId="NoList3">
    <w:name w:val="No List3"/>
    <w:next w:val="NoList"/>
    <w:uiPriority w:val="99"/>
    <w:semiHidden/>
    <w:unhideWhenUsed/>
    <w:rsid w:val="000A4DA8"/>
  </w:style>
  <w:style w:type="table" w:customStyle="1" w:styleId="TableGrid3">
    <w:name w:val="Table Grid3"/>
    <w:basedOn w:val="TableNormal"/>
    <w:next w:val="TableGrid"/>
    <w:rsid w:val="000A4DA8"/>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Left0cm">
    <w:name w:val="Style Heading 3 + Left:  0 cm"/>
    <w:basedOn w:val="Heading3"/>
    <w:rsid w:val="000A4DA8"/>
    <w:pPr>
      <w:keepLines w:val="0"/>
      <w:tabs>
        <w:tab w:val="left" w:pos="567"/>
      </w:tabs>
      <w:spacing w:before="0" w:after="0" w:line="240" w:lineRule="auto"/>
      <w:ind w:hanging="709"/>
      <w:jc w:val="both"/>
    </w:pPr>
    <w:rPr>
      <w:rFonts w:ascii="Arial" w:hAnsi="Arial"/>
      <w:bCs/>
      <w:sz w:val="22"/>
      <w:lang w:val="en-US"/>
    </w:rPr>
  </w:style>
  <w:style w:type="paragraph" w:customStyle="1" w:styleId="StyleHeading2Left0cm">
    <w:name w:val="Style Heading 2 + Left:  0 cm"/>
    <w:basedOn w:val="Heading2"/>
    <w:autoRedefine/>
    <w:rsid w:val="000A4DA8"/>
    <w:pPr>
      <w:keepLines w:val="0"/>
      <w:widowControl w:val="0"/>
      <w:numPr>
        <w:ilvl w:val="1"/>
      </w:numPr>
      <w:tabs>
        <w:tab w:val="num" w:pos="502"/>
        <w:tab w:val="left" w:pos="567"/>
      </w:tabs>
      <w:spacing w:before="0" w:line="240" w:lineRule="auto"/>
      <w:jc w:val="both"/>
    </w:pPr>
    <w:rPr>
      <w:rFonts w:ascii="Arial" w:hAnsi="Arial"/>
      <w:bCs/>
      <w:i/>
      <w:iCs/>
      <w:caps w:val="0"/>
      <w:sz w:val="24"/>
      <w:lang w:val="en-US"/>
    </w:rPr>
  </w:style>
  <w:style w:type="paragraph" w:customStyle="1" w:styleId="StyleHeading2Left0cm1">
    <w:name w:val="Style Heading 2 + Left:  0 cm1"/>
    <w:basedOn w:val="Heading2"/>
    <w:rsid w:val="000A4DA8"/>
    <w:pPr>
      <w:keepLines w:val="0"/>
      <w:widowControl w:val="0"/>
      <w:numPr>
        <w:ilvl w:val="1"/>
      </w:numPr>
      <w:tabs>
        <w:tab w:val="num" w:pos="502"/>
        <w:tab w:val="left" w:pos="567"/>
      </w:tabs>
      <w:spacing w:before="0" w:line="240" w:lineRule="auto"/>
      <w:jc w:val="both"/>
    </w:pPr>
    <w:rPr>
      <w:rFonts w:ascii="Arial" w:hAnsi="Arial"/>
      <w:bCs/>
      <w:i/>
      <w:iCs/>
      <w:caps w:val="0"/>
      <w:sz w:val="24"/>
      <w:lang w:val="en-US"/>
    </w:rPr>
  </w:style>
  <w:style w:type="paragraph" w:customStyle="1" w:styleId="StyleHeading2Left0cmHanging125cm">
    <w:name w:val="Style Heading 2 + Left:  0 cm Hanging:  1.25 cm"/>
    <w:basedOn w:val="Heading2"/>
    <w:rsid w:val="000A4DA8"/>
    <w:pPr>
      <w:keepLines w:val="0"/>
      <w:widowControl w:val="0"/>
      <w:numPr>
        <w:ilvl w:val="1"/>
      </w:numPr>
      <w:tabs>
        <w:tab w:val="num" w:pos="502"/>
        <w:tab w:val="left" w:pos="567"/>
      </w:tabs>
      <w:spacing w:before="0" w:line="240" w:lineRule="auto"/>
      <w:ind w:left="709" w:hanging="709"/>
      <w:jc w:val="both"/>
    </w:pPr>
    <w:rPr>
      <w:rFonts w:ascii="Arial" w:hAnsi="Arial"/>
      <w:bCs/>
      <w:i/>
      <w:iCs/>
      <w:caps w:val="0"/>
      <w:sz w:val="24"/>
      <w:lang w:val="en-US"/>
    </w:rPr>
  </w:style>
  <w:style w:type="character" w:customStyle="1" w:styleId="style11">
    <w:name w:val="style11"/>
    <w:rsid w:val="000A4DA8"/>
    <w:rPr>
      <w:rFonts w:ascii="Verdana" w:hAnsi="Verdana" w:hint="default"/>
    </w:rPr>
  </w:style>
  <w:style w:type="character" w:customStyle="1" w:styleId="style21">
    <w:name w:val="style21"/>
    <w:rsid w:val="000A4DA8"/>
    <w:rPr>
      <w:rFonts w:ascii="Verdana" w:hAnsi="Verdana" w:hint="default"/>
      <w:i/>
      <w:iCs/>
    </w:rPr>
  </w:style>
  <w:style w:type="paragraph" w:customStyle="1" w:styleId="Definition">
    <w:name w:val="Definition"/>
    <w:basedOn w:val="Normal"/>
    <w:next w:val="Normal"/>
    <w:rsid w:val="000A4DA8"/>
    <w:pPr>
      <w:tabs>
        <w:tab w:val="left" w:pos="567"/>
      </w:tabs>
      <w:spacing w:after="240" w:line="230" w:lineRule="atLeast"/>
      <w:jc w:val="both"/>
    </w:pPr>
    <w:rPr>
      <w:rFonts w:ascii="Arial" w:eastAsia="MS Mincho" w:hAnsi="Arial" w:cs="Times New Roman"/>
      <w:sz w:val="20"/>
      <w:szCs w:val="24"/>
      <w:lang w:val="en-GB" w:eastAsia="ja-JP"/>
    </w:rPr>
  </w:style>
  <w:style w:type="table" w:customStyle="1" w:styleId="TableGrid11">
    <w:name w:val="Table Grid11"/>
    <w:basedOn w:val="TableNormal"/>
    <w:next w:val="TableGrid"/>
    <w:uiPriority w:val="59"/>
    <w:rsid w:val="005C183F"/>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1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8716D"/>
    <w:pPr>
      <w:spacing w:after="0" w:line="240" w:lineRule="auto"/>
    </w:pPr>
    <w:rPr>
      <w:rFonts w:eastAsia="Times New Roman"/>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820351">
      <w:bodyDiv w:val="1"/>
      <w:marLeft w:val="0"/>
      <w:marRight w:val="0"/>
      <w:marTop w:val="0"/>
      <w:marBottom w:val="0"/>
      <w:divBdr>
        <w:top w:val="none" w:sz="0" w:space="0" w:color="auto"/>
        <w:left w:val="none" w:sz="0" w:space="0" w:color="auto"/>
        <w:bottom w:val="none" w:sz="0" w:space="0" w:color="auto"/>
        <w:right w:val="none" w:sz="0" w:space="0" w:color="auto"/>
      </w:divBdr>
    </w:div>
    <w:div w:id="132022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nquma.gov.za" TargetMode="External"/><Relationship Id="rId18" Type="http://schemas.openxmlformats.org/officeDocument/2006/relationships/footer" Target="footer1.xml"/><Relationship Id="rId26" Type="http://schemas.openxmlformats.org/officeDocument/2006/relationships/hyperlink" Target="http://www.saice.org.za" TargetMode="Externa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image" Target="media/image6.emf"/><Relationship Id="rId42" Type="http://schemas.openxmlformats.org/officeDocument/2006/relationships/hyperlink" Target="mailto:nmnini@mnquma.gov.za" TargetMode="External"/><Relationship Id="rId47"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Tel:047" TargetMode="External"/><Relationship Id="rId29" Type="http://schemas.openxmlformats.org/officeDocument/2006/relationships/footer" Target="footer6.xml"/><Relationship Id="rId11" Type="http://schemas.openxmlformats.org/officeDocument/2006/relationships/hyperlink" Target="mailto:mbusizanele@gmail.com" TargetMode="External"/><Relationship Id="rId24" Type="http://schemas.openxmlformats.org/officeDocument/2006/relationships/hyperlink" Target="http://www.treasury.gov.za" TargetMode="External"/><Relationship Id="rId32" Type="http://schemas.openxmlformats.org/officeDocument/2006/relationships/image" Target="media/image4.emf"/><Relationship Id="rId37" Type="http://schemas.openxmlformats.org/officeDocument/2006/relationships/image" Target="media/image9.emf"/><Relationship Id="rId40" Type="http://schemas.openxmlformats.org/officeDocument/2006/relationships/footer" Target="footer10.xml"/><Relationship Id="rId45" Type="http://schemas.openxmlformats.org/officeDocument/2006/relationships/hyperlink" Target="http://www.mnquma.gov.za" TargetMode="External"/><Relationship Id="rId5" Type="http://schemas.openxmlformats.org/officeDocument/2006/relationships/webSettings" Target="webSettings.xml"/><Relationship Id="rId15" Type="http://schemas.openxmlformats.org/officeDocument/2006/relationships/hyperlink" Target="http://www.mnquma.gov.za" TargetMode="External"/><Relationship Id="rId23" Type="http://schemas.openxmlformats.org/officeDocument/2006/relationships/hyperlink" Target="http://www.treasury.gov.za" TargetMode="External"/><Relationship Id="rId28" Type="http://schemas.openxmlformats.org/officeDocument/2006/relationships/footer" Target="footer5.xml"/><Relationship Id="rId36" Type="http://schemas.openxmlformats.org/officeDocument/2006/relationships/image" Target="media/image8.emf"/><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31" Type="http://schemas.openxmlformats.org/officeDocument/2006/relationships/image" Target="media/image3.emf"/><Relationship Id="rId44" Type="http://schemas.openxmlformats.org/officeDocument/2006/relationships/hyperlink" Target="http://www.etenders.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etenders.gov.za/"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image" Target="media/image7.emf"/><Relationship Id="rId43" Type="http://schemas.openxmlformats.org/officeDocument/2006/relationships/hyperlink" Target="http://www.mnquma.gov.za"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nmnini@mnquma.gov.za" TargetMode="External"/><Relationship Id="rId17" Type="http://schemas.openxmlformats.org/officeDocument/2006/relationships/hyperlink" Target="https://secure.csd.gov.za/" TargetMode="External"/><Relationship Id="rId25" Type="http://schemas.openxmlformats.org/officeDocument/2006/relationships/footer" Target="footer3.xml"/><Relationship Id="rId33" Type="http://schemas.openxmlformats.org/officeDocument/2006/relationships/image" Target="media/image5.emf"/><Relationship Id="rId38" Type="http://schemas.openxmlformats.org/officeDocument/2006/relationships/footer" Target="footer8.xml"/><Relationship Id="rId46" Type="http://schemas.openxmlformats.org/officeDocument/2006/relationships/footer" Target="footer11.xml"/><Relationship Id="rId20" Type="http://schemas.openxmlformats.org/officeDocument/2006/relationships/header" Target="header2.xml"/><Relationship Id="rId41" Type="http://schemas.openxmlformats.org/officeDocument/2006/relationships/hyperlink" Target="mailto:mbusizanele@gmail.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17AF680-F35D-434E-8092-C6584C1C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185</Pages>
  <Words>54532</Words>
  <Characters>310833</Characters>
  <Application>Microsoft Office Word</Application>
  <DocSecurity>0</DocSecurity>
  <Lines>2590</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Sipokazi Qwaka</cp:lastModifiedBy>
  <cp:revision>38</cp:revision>
  <cp:lastPrinted>2022-05-18T06:42:00Z</cp:lastPrinted>
  <dcterms:created xsi:type="dcterms:W3CDTF">2022-05-20T13:34:00Z</dcterms:created>
  <dcterms:modified xsi:type="dcterms:W3CDTF">2022-05-24T14:56:00Z</dcterms:modified>
</cp:coreProperties>
</file>