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4DC4" w14:textId="11EEEE6A" w:rsidR="0064662A" w:rsidRDefault="0064662A" w:rsidP="0064662A">
      <w:pPr>
        <w:tabs>
          <w:tab w:val="left" w:pos="-567"/>
          <w:tab w:val="left" w:pos="284"/>
        </w:tabs>
        <w:jc w:val="both"/>
        <w:rPr>
          <w:rFonts w:ascii="Arial" w:eastAsia="Times New Roman" w:hAnsi="Arial" w:cs="Arial"/>
          <w:bCs/>
          <w:iCs/>
          <w:lang w:val="en-US"/>
        </w:rPr>
      </w:pPr>
      <w:r w:rsidRPr="0064662A">
        <w:rPr>
          <w:rFonts w:ascii="Arial" w:hAnsi="Arial" w:cs="Arial"/>
          <w:b/>
          <w:bCs/>
        </w:rPr>
        <w:t>Tittle:</w:t>
      </w:r>
      <w:r>
        <w:rPr>
          <w:rFonts w:ascii="Arial" w:hAnsi="Arial" w:cs="Arial"/>
        </w:rPr>
        <w:t xml:space="preserve"> </w:t>
      </w:r>
      <w:r w:rsidRPr="0064662A">
        <w:rPr>
          <w:rFonts w:ascii="Arial" w:hAnsi="Arial" w:cs="Arial"/>
          <w:b/>
          <w:bCs/>
        </w:rPr>
        <w:t xml:space="preserve">The design, manufacture, supply and delivery of estimated quantities of </w:t>
      </w:r>
      <w:r w:rsidR="00CA3B7A">
        <w:rPr>
          <w:rFonts w:ascii="Arial" w:hAnsi="Arial" w:cs="Arial"/>
          <w:b/>
          <w:bCs/>
        </w:rPr>
        <w:t>Duct Fibre Optic Cables</w:t>
      </w:r>
      <w:r w:rsidRPr="0064662A">
        <w:rPr>
          <w:rFonts w:ascii="Arial" w:hAnsi="Arial" w:cs="Arial"/>
          <w:b/>
          <w:bCs/>
        </w:rPr>
        <w:t xml:space="preserve"> on an “as and when” required basis for a period of five (5) years.</w:t>
      </w:r>
    </w:p>
    <w:p w14:paraId="3E5DE9F5" w14:textId="30E259AE" w:rsidR="0064662A" w:rsidRPr="0064662A" w:rsidRDefault="0064662A" w:rsidP="0064662A">
      <w:pPr>
        <w:tabs>
          <w:tab w:val="left" w:pos="-567"/>
          <w:tab w:val="left" w:pos="284"/>
        </w:tabs>
        <w:jc w:val="both"/>
        <w:rPr>
          <w:rFonts w:ascii="Arial" w:eastAsia="Times New Roman" w:hAnsi="Arial" w:cs="Arial"/>
          <w:bCs/>
          <w:iCs/>
          <w:lang w:val="en-US"/>
        </w:rPr>
      </w:pPr>
      <w:r w:rsidRPr="0064662A">
        <w:rPr>
          <w:rFonts w:ascii="Arial" w:eastAsia="Times New Roman" w:hAnsi="Arial" w:cs="Arial"/>
          <w:bCs/>
          <w:iCs/>
          <w:lang w:val="en-US"/>
        </w:rPr>
        <w:t>A financial analysis will be carried out by Eskom to assess the financial viability of the tenderer and its ability to meet its contractual obligations for the duration of the contract.</w:t>
      </w:r>
    </w:p>
    <w:p w14:paraId="33E52163" w14:textId="77777777" w:rsidR="0064662A" w:rsidRPr="0064662A" w:rsidRDefault="0064662A" w:rsidP="0064662A">
      <w:pPr>
        <w:tabs>
          <w:tab w:val="left" w:pos="-567"/>
          <w:tab w:val="left" w:pos="284"/>
        </w:tabs>
        <w:jc w:val="both"/>
        <w:rPr>
          <w:rFonts w:ascii="Arial" w:eastAsia="Times New Roman" w:hAnsi="Arial" w:cs="Arial"/>
          <w:bCs/>
          <w:iCs/>
          <w:lang w:val="en-US"/>
        </w:rPr>
      </w:pPr>
      <w:r w:rsidRPr="0064662A">
        <w:rPr>
          <w:rFonts w:ascii="Arial" w:eastAsia="Times New Roman" w:hAnsi="Arial" w:cs="Arial"/>
          <w:bCs/>
          <w:iCs/>
          <w:lang w:val="en-US"/>
        </w:rPr>
        <w:t>Tenderers are required to provide the following:</w:t>
      </w:r>
    </w:p>
    <w:p w14:paraId="783EB472" w14:textId="77777777" w:rsidR="0064662A" w:rsidRPr="0064662A" w:rsidRDefault="0064662A" w:rsidP="0064662A">
      <w:pPr>
        <w:numPr>
          <w:ilvl w:val="0"/>
          <w:numId w:val="143"/>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 xml:space="preserve">Latest, approved annual financial statements of the tendering company (Not Parent or ultimate holding company), including: </w:t>
      </w:r>
    </w:p>
    <w:p w14:paraId="189D5F52" w14:textId="77777777" w:rsidR="0064662A" w:rsidRPr="0064662A" w:rsidRDefault="0064662A" w:rsidP="0064662A">
      <w:pPr>
        <w:tabs>
          <w:tab w:val="left" w:pos="-567"/>
          <w:tab w:val="left" w:pos="284"/>
        </w:tabs>
        <w:ind w:left="720"/>
        <w:contextualSpacing/>
        <w:jc w:val="both"/>
        <w:rPr>
          <w:rFonts w:ascii="Arial" w:eastAsia="Times New Roman" w:hAnsi="Arial" w:cs="Arial"/>
          <w:bCs/>
          <w:iCs/>
          <w:lang w:val="en-US"/>
        </w:rPr>
      </w:pPr>
    </w:p>
    <w:p w14:paraId="685E8176" w14:textId="77777777" w:rsidR="0064662A" w:rsidRPr="0064662A" w:rsidRDefault="0064662A" w:rsidP="0064662A">
      <w:pPr>
        <w:numPr>
          <w:ilvl w:val="0"/>
          <w:numId w:val="141"/>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Background to the company</w:t>
      </w:r>
    </w:p>
    <w:p w14:paraId="0C99804F" w14:textId="77777777" w:rsidR="0064662A" w:rsidRPr="0064662A" w:rsidRDefault="0064662A" w:rsidP="0064662A">
      <w:pPr>
        <w:numPr>
          <w:ilvl w:val="0"/>
          <w:numId w:val="141"/>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A signed director’s report.</w:t>
      </w:r>
    </w:p>
    <w:p w14:paraId="77DC1483" w14:textId="77777777" w:rsidR="0064662A" w:rsidRPr="0064662A" w:rsidRDefault="0064662A" w:rsidP="0064662A">
      <w:pPr>
        <w:numPr>
          <w:ilvl w:val="0"/>
          <w:numId w:val="141"/>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A signed auditor’s/reviewer’s/compiler’s/accounting officer’s report</w:t>
      </w:r>
    </w:p>
    <w:p w14:paraId="510BE02C" w14:textId="77777777" w:rsidR="0064662A" w:rsidRPr="0064662A" w:rsidRDefault="0064662A" w:rsidP="0064662A">
      <w:pPr>
        <w:numPr>
          <w:ilvl w:val="0"/>
          <w:numId w:val="141"/>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Statement of financial position</w:t>
      </w:r>
    </w:p>
    <w:p w14:paraId="4FA3D81E" w14:textId="77777777" w:rsidR="0064662A" w:rsidRPr="0064662A" w:rsidRDefault="0064662A" w:rsidP="0064662A">
      <w:pPr>
        <w:numPr>
          <w:ilvl w:val="0"/>
          <w:numId w:val="141"/>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Statement of comprehensive income</w:t>
      </w:r>
    </w:p>
    <w:p w14:paraId="5BA6D276" w14:textId="77777777" w:rsidR="0064662A" w:rsidRPr="0064662A" w:rsidRDefault="0064662A" w:rsidP="0064662A">
      <w:pPr>
        <w:numPr>
          <w:ilvl w:val="0"/>
          <w:numId w:val="141"/>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Statement of changes in equity</w:t>
      </w:r>
    </w:p>
    <w:p w14:paraId="29E4D15C" w14:textId="77777777" w:rsidR="0064662A" w:rsidRPr="0064662A" w:rsidRDefault="0064662A" w:rsidP="0064662A">
      <w:pPr>
        <w:numPr>
          <w:ilvl w:val="0"/>
          <w:numId w:val="141"/>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Statement of cash flows</w:t>
      </w:r>
    </w:p>
    <w:p w14:paraId="5B3E2F0A" w14:textId="46194638" w:rsidR="0064662A" w:rsidRPr="0064662A" w:rsidRDefault="0064662A" w:rsidP="00F65527">
      <w:pPr>
        <w:numPr>
          <w:ilvl w:val="0"/>
          <w:numId w:val="141"/>
        </w:numPr>
        <w:tabs>
          <w:tab w:val="left" w:pos="-567"/>
          <w:tab w:val="left" w:pos="284"/>
        </w:tabs>
        <w:spacing w:after="160" w:line="278" w:lineRule="auto"/>
        <w:contextualSpacing/>
        <w:jc w:val="both"/>
        <w:rPr>
          <w:rFonts w:ascii="Arial" w:eastAsia="Times New Roman" w:hAnsi="Arial" w:cs="Arial"/>
          <w:b/>
          <w:iCs/>
          <w:lang w:val="en-US"/>
        </w:rPr>
      </w:pPr>
      <w:r w:rsidRPr="0064662A">
        <w:rPr>
          <w:rFonts w:ascii="Arial" w:eastAsia="Times New Roman" w:hAnsi="Arial" w:cs="Arial"/>
          <w:bCs/>
          <w:iCs/>
          <w:lang w:val="en-US"/>
        </w:rPr>
        <w:t>Notes to the financial statements.</w:t>
      </w:r>
    </w:p>
    <w:p w14:paraId="375CA357" w14:textId="77777777" w:rsidR="0064662A" w:rsidRPr="0064662A" w:rsidRDefault="0064662A" w:rsidP="0064662A">
      <w:pPr>
        <w:tabs>
          <w:tab w:val="left" w:pos="-567"/>
          <w:tab w:val="left" w:pos="284"/>
        </w:tabs>
        <w:spacing w:after="160" w:line="278" w:lineRule="auto"/>
        <w:ind w:left="720"/>
        <w:contextualSpacing/>
        <w:jc w:val="both"/>
        <w:rPr>
          <w:rFonts w:ascii="Arial" w:eastAsia="Times New Roman" w:hAnsi="Arial" w:cs="Arial"/>
          <w:b/>
          <w:iCs/>
          <w:lang w:val="en-US"/>
        </w:rPr>
      </w:pPr>
    </w:p>
    <w:p w14:paraId="58141D7C" w14:textId="1E987E9E" w:rsidR="0064662A" w:rsidRPr="0064662A" w:rsidRDefault="0064662A" w:rsidP="0064662A">
      <w:pPr>
        <w:tabs>
          <w:tab w:val="left" w:pos="-567"/>
          <w:tab w:val="left" w:pos="284"/>
        </w:tabs>
        <w:jc w:val="both"/>
        <w:rPr>
          <w:rFonts w:ascii="Arial" w:eastAsia="Times New Roman" w:hAnsi="Arial" w:cs="Arial"/>
          <w:bCs/>
          <w:iCs/>
          <w:lang w:val="en-US"/>
        </w:rPr>
      </w:pPr>
      <w:r w:rsidRPr="0064662A">
        <w:rPr>
          <w:rFonts w:ascii="Arial" w:eastAsia="Times New Roman" w:hAnsi="Arial" w:cs="Arial"/>
          <w:b/>
          <w:iCs/>
          <w:lang w:val="en-US"/>
        </w:rPr>
        <w:t>NB</w:t>
      </w:r>
      <w:r w:rsidRPr="0064662A">
        <w:rPr>
          <w:rFonts w:ascii="Arial" w:eastAsia="Times New Roman" w:hAnsi="Arial" w:cs="Arial"/>
          <w:bCs/>
          <w:iCs/>
          <w:lang w:val="en-US"/>
        </w:rPr>
        <w:t>: Draft financial statements or managements accounts are not allowed for this process.</w:t>
      </w:r>
    </w:p>
    <w:p w14:paraId="16BC02D4" w14:textId="77777777" w:rsidR="0064662A" w:rsidRPr="0064662A" w:rsidRDefault="0064662A" w:rsidP="0064662A">
      <w:pPr>
        <w:numPr>
          <w:ilvl w:val="0"/>
          <w:numId w:val="143"/>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A signed copy of the public interest score (only applicable to South African entities that are not audited)</w:t>
      </w:r>
    </w:p>
    <w:p w14:paraId="45C53E41" w14:textId="77777777" w:rsidR="0064662A" w:rsidRPr="0064662A" w:rsidRDefault="0064662A" w:rsidP="0064662A">
      <w:pPr>
        <w:tabs>
          <w:tab w:val="left" w:pos="-567"/>
          <w:tab w:val="left" w:pos="284"/>
        </w:tabs>
        <w:ind w:left="720"/>
        <w:contextualSpacing/>
        <w:jc w:val="both"/>
        <w:rPr>
          <w:rFonts w:ascii="Arial" w:eastAsia="Times New Roman" w:hAnsi="Arial" w:cs="Arial"/>
          <w:bCs/>
          <w:iCs/>
          <w:lang w:val="en-US"/>
        </w:rPr>
      </w:pPr>
    </w:p>
    <w:p w14:paraId="3AF22924" w14:textId="77777777" w:rsidR="0064662A" w:rsidRPr="0064662A" w:rsidRDefault="0064662A" w:rsidP="0064662A">
      <w:pPr>
        <w:numPr>
          <w:ilvl w:val="0"/>
          <w:numId w:val="142"/>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 xml:space="preserve">Giving the actual score </w:t>
      </w:r>
    </w:p>
    <w:p w14:paraId="772128A2" w14:textId="77777777" w:rsidR="0064662A" w:rsidRPr="0064662A" w:rsidRDefault="0064662A" w:rsidP="0064662A">
      <w:pPr>
        <w:numPr>
          <w:ilvl w:val="0"/>
          <w:numId w:val="142"/>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Indicating whether the company is owner managed or not</w:t>
      </w:r>
    </w:p>
    <w:p w14:paraId="4E20D7E5" w14:textId="77777777" w:rsidR="0064662A" w:rsidRPr="0064662A" w:rsidRDefault="0064662A" w:rsidP="0064662A">
      <w:pPr>
        <w:numPr>
          <w:ilvl w:val="0"/>
          <w:numId w:val="142"/>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Confirming whether the annual financial statements were externally prepared or not.</w:t>
      </w:r>
    </w:p>
    <w:p w14:paraId="5D074E92" w14:textId="77777777" w:rsidR="0064662A" w:rsidRPr="0064662A" w:rsidRDefault="0064662A" w:rsidP="0064662A">
      <w:pPr>
        <w:tabs>
          <w:tab w:val="left" w:pos="-567"/>
          <w:tab w:val="left" w:pos="284"/>
        </w:tabs>
        <w:ind w:left="720"/>
        <w:contextualSpacing/>
        <w:jc w:val="both"/>
        <w:rPr>
          <w:rFonts w:ascii="Arial" w:eastAsia="Times New Roman" w:hAnsi="Arial" w:cs="Arial"/>
          <w:bCs/>
          <w:iCs/>
          <w:lang w:val="en-US"/>
        </w:rPr>
      </w:pPr>
    </w:p>
    <w:p w14:paraId="7C5E23D5" w14:textId="77777777" w:rsidR="0064662A" w:rsidRPr="0064662A" w:rsidRDefault="0064662A" w:rsidP="0064662A">
      <w:pPr>
        <w:numPr>
          <w:ilvl w:val="0"/>
          <w:numId w:val="143"/>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Copies of the ITA34C for the current &amp; previous years of assessment (only applicable to South African entities that are not audited)</w:t>
      </w:r>
    </w:p>
    <w:p w14:paraId="429198B1" w14:textId="77777777" w:rsidR="0064662A" w:rsidRPr="0064662A" w:rsidRDefault="0064662A" w:rsidP="0064662A">
      <w:pPr>
        <w:tabs>
          <w:tab w:val="left" w:pos="-567"/>
          <w:tab w:val="left" w:pos="284"/>
        </w:tabs>
        <w:ind w:left="720"/>
        <w:contextualSpacing/>
        <w:jc w:val="both"/>
        <w:rPr>
          <w:rFonts w:ascii="Arial" w:eastAsia="Times New Roman" w:hAnsi="Arial" w:cs="Arial"/>
          <w:bCs/>
          <w:iCs/>
          <w:lang w:val="en-US"/>
        </w:rPr>
      </w:pPr>
    </w:p>
    <w:p w14:paraId="669B90F2" w14:textId="77777777" w:rsidR="0064662A" w:rsidRPr="0064662A" w:rsidRDefault="0064662A" w:rsidP="0064662A">
      <w:pPr>
        <w:numPr>
          <w:ilvl w:val="0"/>
          <w:numId w:val="143"/>
        </w:numPr>
        <w:tabs>
          <w:tab w:val="left" w:pos="-567"/>
          <w:tab w:val="left" w:pos="284"/>
        </w:tabs>
        <w:spacing w:after="160" w:line="278" w:lineRule="auto"/>
        <w:contextualSpacing/>
        <w:jc w:val="both"/>
        <w:rPr>
          <w:rFonts w:ascii="Arial" w:eastAsia="Times New Roman" w:hAnsi="Arial" w:cs="Arial"/>
          <w:bCs/>
          <w:iCs/>
          <w:lang w:val="en-US"/>
        </w:rPr>
      </w:pPr>
      <w:r w:rsidRPr="0064662A">
        <w:rPr>
          <w:rFonts w:ascii="Arial" w:eastAsia="Times New Roman" w:hAnsi="Arial" w:cs="Arial"/>
          <w:bCs/>
          <w:iCs/>
          <w:lang w:val="en-US"/>
        </w:rPr>
        <w:t>For unincorporated JV or a SPV, each partner in the JV or a SPV should submit its latest approved annual financial statements including all items listed above.</w:t>
      </w:r>
    </w:p>
    <w:p w14:paraId="79147B29" w14:textId="77777777" w:rsidR="0064662A" w:rsidRPr="0064662A" w:rsidRDefault="0064662A" w:rsidP="0064662A">
      <w:pPr>
        <w:spacing w:after="160" w:line="278" w:lineRule="auto"/>
        <w:rPr>
          <w:rFonts w:ascii="Aptos" w:eastAsia="Aptos" w:hAnsi="Aptos" w:cs="Times New Roman"/>
          <w:kern w:val="2"/>
          <w:sz w:val="24"/>
          <w:szCs w:val="24"/>
          <w14:ligatures w14:val="standardContextual"/>
        </w:rPr>
      </w:pPr>
    </w:p>
    <w:p w14:paraId="13BD33C3" w14:textId="77777777" w:rsidR="00CA5CCA" w:rsidRPr="004E28E4" w:rsidRDefault="00CA5CCA" w:rsidP="004E28E4"/>
    <w:sectPr w:rsidR="00CA5CCA" w:rsidRPr="004E28E4" w:rsidSect="00E632FF">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47E6" w14:textId="77777777" w:rsidR="00631BBA" w:rsidRDefault="00631BBA" w:rsidP="00201A98">
      <w:pPr>
        <w:spacing w:after="0" w:line="240" w:lineRule="auto"/>
      </w:pPr>
      <w:r>
        <w:separator/>
      </w:r>
    </w:p>
  </w:endnote>
  <w:endnote w:type="continuationSeparator" w:id="0">
    <w:p w14:paraId="22C862A3" w14:textId="77777777" w:rsidR="00631BBA" w:rsidRDefault="00631BB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459"/>
      <w:gridCol w:w="5778"/>
      <w:gridCol w:w="3720"/>
    </w:tblGrid>
    <w:tr w:rsidR="00C9655B" w14:paraId="05D60F3B" w14:textId="77777777" w:rsidTr="00982106">
      <w:trPr>
        <w:gridBefore w:val="1"/>
        <w:wBefore w:w="459" w:type="dxa"/>
      </w:trPr>
      <w:tc>
        <w:tcPr>
          <w:tcW w:w="9498"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3"/>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29F18A84">
                    <wp:simplePos x="0" y="0"/>
                    <wp:positionH relativeFrom="column">
                      <wp:posOffset>135586</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6" type="#_x0000_t202" style="position:absolute;margin-left:10.7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gridSpan w:val="2"/>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4E38B8B5"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8B3F10">
      <w:rPr>
        <w:rFonts w:ascii="Arial" w:hAnsi="Arial" w:cs="Arial"/>
        <w:noProof/>
        <w:sz w:val="16"/>
        <w:szCs w:val="16"/>
      </w:rPr>
      <w:t>240-1142368630 (Rev</w:t>
    </w:r>
    <w:r w:rsidR="00851ECD">
      <w:rPr>
        <w:rFonts w:ascii="Arial" w:hAnsi="Arial" w:cs="Arial"/>
        <w:noProof/>
        <w:sz w:val="16"/>
        <w:szCs w:val="16"/>
      </w:rPr>
      <w:t>.</w:t>
    </w:r>
    <w:r w:rsidR="008B3F10">
      <w:rPr>
        <w:rFonts w:ascii="Arial" w:hAnsi="Arial" w:cs="Arial"/>
        <w:noProof/>
        <w:sz w:val="16"/>
        <w:szCs w:val="16"/>
      </w:rPr>
      <w:t xml:space="preserve"> </w:t>
    </w:r>
    <w:r w:rsidR="00C62FE0">
      <w:rPr>
        <w:rFonts w:ascii="Arial" w:hAnsi="Arial" w:cs="Arial"/>
        <w:noProof/>
        <w:sz w:val="16"/>
        <w:szCs w:val="16"/>
      </w:rPr>
      <w:t>2</w:t>
    </w:r>
    <w:r w:rsidR="002A0536">
      <w:rPr>
        <w:rFonts w:ascii="Arial" w:hAnsi="Arial" w:cs="Arial"/>
        <w:noProof/>
        <w:sz w:val="16"/>
        <w:szCs w:val="16"/>
      </w:rPr>
      <w:t>6</w:t>
    </w:r>
    <w:r w:rsidR="008B3F10">
      <w:rPr>
        <w:rFonts w:ascii="Arial" w:hAnsi="Arial" w:cs="Arial"/>
        <w:noProof/>
        <w:sz w:val="16"/>
        <w:szCs w:val="16"/>
      </w:rPr>
      <w:t xml:space="preserve">) </w:t>
    </w:r>
    <w:r w:rsidR="00043FF7" w:rsidRPr="00E70C39">
      <w:rPr>
        <w:rFonts w:ascii="Arial" w:hAnsi="Arial" w:cs="Arial"/>
        <w:noProof/>
        <w:sz w:val="16"/>
        <w:szCs w:val="16"/>
      </w:rPr>
      <w:t xml:space="preserve">Invitation to Tender </w:t>
    </w:r>
    <w:r w:rsidR="000F6FD8">
      <w:rPr>
        <w:rFonts w:ascii="Arial" w:hAnsi="Arial" w:cs="Arial"/>
        <w:noProof/>
        <w:sz w:val="16"/>
        <w:szCs w:val="16"/>
      </w:rPr>
      <w:t xml:space="preserve">(ITT) </w:t>
    </w:r>
    <w:r w:rsidRPr="00E70C39">
      <w:rPr>
        <w:rFonts w:ascii="Arial" w:hAnsi="Arial" w:cs="Arial"/>
        <w:sz w:val="16"/>
        <w:szCs w:val="16"/>
      </w:rPr>
      <w:fldChar w:fldCharType="end"/>
    </w:r>
  </w:p>
  <w:p w14:paraId="092945D7" w14:textId="0140F562" w:rsidR="00C9655B" w:rsidRPr="0064662A" w:rsidRDefault="008B6F52" w:rsidP="00700B71">
    <w:pPr>
      <w:pStyle w:val="Footer"/>
      <w:ind w:hanging="709"/>
      <w:rPr>
        <w:rFonts w:ascii="Arial" w:hAnsi="Arial" w:cs="Arial"/>
        <w:color w:val="BFBFBF"/>
        <w:sz w:val="16"/>
        <w:szCs w:val="16"/>
      </w:rPr>
    </w:pPr>
    <w:r w:rsidRPr="008B6F52">
      <w:rPr>
        <w:rFonts w:ascii="Tahoma" w:eastAsia="Tahoma" w:hAnsi="Tahoma" w:cs="Times New Roman"/>
        <w:noProof/>
      </w:rPr>
      <w:drawing>
        <wp:anchor distT="0" distB="0" distL="114300" distR="114300" simplePos="0" relativeHeight="251664384" behindDoc="0" locked="0" layoutInCell="1" allowOverlap="1" wp14:anchorId="5F3C344E" wp14:editId="3595F66E">
          <wp:simplePos x="0" y="0"/>
          <wp:positionH relativeFrom="column">
            <wp:posOffset>4305300</wp:posOffset>
          </wp:positionH>
          <wp:positionV relativeFrom="paragraph">
            <wp:posOffset>8890</wp:posOffset>
          </wp:positionV>
          <wp:extent cx="1416050" cy="426720"/>
          <wp:effectExtent l="0" t="0" r="0" b="0"/>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B71" w:rsidRPr="0064662A">
      <w:rPr>
        <w:rFonts w:ascii="Arial" w:hAnsi="Arial" w:cs="Arial"/>
        <w:b/>
        <w:color w:val="BFBFBF"/>
        <w:sz w:val="16"/>
        <w:szCs w:val="16"/>
      </w:rPr>
      <w:t>Template ID:</w:t>
    </w:r>
    <w:r w:rsidR="00700B71" w:rsidRPr="0064662A">
      <w:rPr>
        <w:rFonts w:ascii="Arial" w:hAnsi="Arial" w:cs="Arial"/>
        <w:color w:val="BFBFBF"/>
        <w:sz w:val="16"/>
        <w:szCs w:val="16"/>
      </w:rPr>
      <w:t xml:space="preserve"> 240-43921804 (Rev 7) Header and Footer portrait template</w:t>
    </w:r>
    <w:r w:rsidRPr="0064662A">
      <w:rPr>
        <w:rFonts w:ascii="Arial" w:hAnsi="Arial" w:cs="Arial"/>
        <w:color w:val="BFBFBF"/>
        <w:sz w:val="16"/>
        <w:szCs w:val="16"/>
      </w:rPr>
      <w:tab/>
    </w:r>
  </w:p>
  <w:p w14:paraId="0D3B1311" w14:textId="5EED4A24" w:rsidR="008B6F52" w:rsidRPr="008B6F52" w:rsidRDefault="008B6F52" w:rsidP="008B6F52">
    <w:pPr>
      <w:spacing w:before="60" w:after="0" w:line="259" w:lineRule="auto"/>
      <w:ind w:left="4320" w:firstLine="720"/>
      <w:rPr>
        <w:rFonts w:ascii="Aptos" w:eastAsia="Aptos" w:hAnsi="Aptos" w:cs="Times New Roman"/>
        <w:kern w:val="2"/>
        <w14:ligatures w14:val="standardContextual"/>
      </w:rPr>
    </w:pPr>
    <w:bookmarkStart w:id="0" w:name="_Hlk204166457"/>
    <w:r w:rsidRPr="008B6F52">
      <w:rPr>
        <w:rFonts w:ascii="Arial" w:eastAsia="Calibri" w:hAnsi="Arial" w:cs="Arial"/>
        <w:b/>
        <w:bCs/>
        <w:color w:val="0000FF"/>
        <w:sz w:val="18"/>
        <w:szCs w:val="18"/>
      </w:rPr>
      <w:t>In partnership with</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6023" w14:textId="77777777" w:rsidR="00631BBA" w:rsidRDefault="00631BBA" w:rsidP="00201A98">
      <w:pPr>
        <w:spacing w:after="0" w:line="240" w:lineRule="auto"/>
      </w:pPr>
      <w:r>
        <w:separator/>
      </w:r>
    </w:p>
  </w:footnote>
  <w:footnote w:type="continuationSeparator" w:id="0">
    <w:p w14:paraId="07272509" w14:textId="77777777" w:rsidR="00631BBA" w:rsidRDefault="00631BB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23233358" r:id="rId2"/>
            </w:object>
          </w:r>
        </w:p>
      </w:tc>
      <w:tc>
        <w:tcPr>
          <w:tcW w:w="3544" w:type="dxa"/>
          <w:vMerge w:val="restart"/>
          <w:vAlign w:val="center"/>
        </w:tcPr>
        <w:p w14:paraId="395B4FE2" w14:textId="3E3E95C3"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vAlign w:val="center"/>
        </w:tcPr>
        <w:p w14:paraId="6C965DCF" w14:textId="58C956EF"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2A0536">
            <w:rPr>
              <w:rFonts w:ascii="Arial" w:hAnsi="Arial" w:cs="Arial"/>
              <w:bCs/>
              <w:sz w:val="20"/>
              <w:szCs w:val="20"/>
              <w:lang w:val="en-GB"/>
            </w:rPr>
            <w:t>6</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vAlign w:val="center"/>
        </w:tcPr>
        <w:p w14:paraId="2124ACC2" w14:textId="2E11D3D3" w:rsidR="00700B71" w:rsidRPr="0008670A" w:rsidRDefault="00982106" w:rsidP="00700B71">
          <w:pPr>
            <w:tabs>
              <w:tab w:val="left" w:pos="8160"/>
            </w:tabs>
            <w:spacing w:after="0"/>
            <w:rPr>
              <w:rFonts w:ascii="Arial" w:hAnsi="Arial" w:cs="Arial"/>
              <w:bCs/>
              <w:sz w:val="20"/>
              <w:szCs w:val="20"/>
              <w:lang w:val="en-GB"/>
            </w:rPr>
          </w:pPr>
          <w:r>
            <w:rPr>
              <w:rFonts w:ascii="Arial" w:hAnsi="Arial" w:cs="Arial"/>
              <w:bCs/>
              <w:sz w:val="20"/>
              <w:szCs w:val="20"/>
              <w:lang w:val="en-GB"/>
            </w:rPr>
            <w:t>17 June</w:t>
          </w:r>
          <w:r w:rsidR="001E1824">
            <w:rPr>
              <w:rFonts w:ascii="Arial" w:hAnsi="Arial" w:cs="Arial"/>
              <w:bCs/>
              <w:sz w:val="20"/>
              <w:szCs w:val="20"/>
              <w:lang w:val="en-GB"/>
            </w:rPr>
            <w:t xml:space="preserve">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vAlign w:val="center"/>
        </w:tcPr>
        <w:p w14:paraId="70307035" w14:textId="5CF5AA4E" w:rsidR="00700B71" w:rsidRPr="0008670A" w:rsidRDefault="00982106" w:rsidP="00700B71">
          <w:pPr>
            <w:tabs>
              <w:tab w:val="left" w:pos="8160"/>
            </w:tabs>
            <w:spacing w:after="0"/>
            <w:rPr>
              <w:rFonts w:ascii="Arial" w:hAnsi="Arial" w:cs="Arial"/>
              <w:bCs/>
              <w:sz w:val="20"/>
              <w:szCs w:val="20"/>
              <w:lang w:val="en-GB"/>
            </w:rPr>
          </w:pPr>
          <w:r>
            <w:rPr>
              <w:rFonts w:ascii="Arial" w:hAnsi="Arial" w:cs="Arial"/>
              <w:bCs/>
              <w:sz w:val="20"/>
              <w:szCs w:val="20"/>
              <w:lang w:val="en-GB"/>
            </w:rPr>
            <w:t>June</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2D7200B"/>
    <w:multiLevelType w:val="hybridMultilevel"/>
    <w:tmpl w:val="61F8CB44"/>
    <w:lvl w:ilvl="0" w:tplc="1C090001">
      <w:start w:val="1"/>
      <w:numFmt w:val="bullet"/>
      <w:lvlText w:val=""/>
      <w:lvlJc w:val="left"/>
      <w:pPr>
        <w:ind w:left="1817" w:hanging="360"/>
      </w:pPr>
      <w:rPr>
        <w:rFonts w:ascii="Symbol" w:hAnsi="Symbol"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4457BE8"/>
    <w:multiLevelType w:val="hybridMultilevel"/>
    <w:tmpl w:val="B088CF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82A661F"/>
    <w:multiLevelType w:val="hybridMultilevel"/>
    <w:tmpl w:val="3830E4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3"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47A4AFB"/>
    <w:multiLevelType w:val="hybridMultilevel"/>
    <w:tmpl w:val="E8488D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6"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0"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3"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4"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3E9574A"/>
    <w:multiLevelType w:val="hybridMultilevel"/>
    <w:tmpl w:val="22823D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5027F9B"/>
    <w:multiLevelType w:val="hybridMultilevel"/>
    <w:tmpl w:val="F2CAC0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5543798"/>
    <w:multiLevelType w:val="hybridMultilevel"/>
    <w:tmpl w:val="9620DA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559063B"/>
    <w:multiLevelType w:val="hybridMultilevel"/>
    <w:tmpl w:val="517A144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65C5636"/>
    <w:multiLevelType w:val="hybridMultilevel"/>
    <w:tmpl w:val="24869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32"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3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2B0B06E9"/>
    <w:multiLevelType w:val="hybridMultilevel"/>
    <w:tmpl w:val="8E94501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37" w15:restartNumberingAfterBreak="0">
    <w:nsid w:val="2DF25133"/>
    <w:multiLevelType w:val="hybridMultilevel"/>
    <w:tmpl w:val="6E5E8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39"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41"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2"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5" w15:restartNumberingAfterBreak="0">
    <w:nsid w:val="34AD7EC6"/>
    <w:multiLevelType w:val="hybridMultilevel"/>
    <w:tmpl w:val="362ED1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49"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1"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3"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54"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55"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6"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2"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3"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66"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5E785DDE"/>
    <w:multiLevelType w:val="hybridMultilevel"/>
    <w:tmpl w:val="0A828A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5F8D699B"/>
    <w:multiLevelType w:val="hybridMultilevel"/>
    <w:tmpl w:val="5414D480"/>
    <w:lvl w:ilvl="0" w:tplc="1C090001">
      <w:start w:val="1"/>
      <w:numFmt w:val="bullet"/>
      <w:lvlText w:val=""/>
      <w:lvlJc w:val="left"/>
      <w:pPr>
        <w:ind w:left="1817" w:hanging="360"/>
      </w:pPr>
      <w:rPr>
        <w:rFonts w:ascii="Symbol" w:hAnsi="Symbol"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70"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2"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73"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4"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5" w15:restartNumberingAfterBreak="0">
    <w:nsid w:val="625C3F38"/>
    <w:multiLevelType w:val="hybridMultilevel"/>
    <w:tmpl w:val="956E23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627E4207"/>
    <w:multiLevelType w:val="hybridMultilevel"/>
    <w:tmpl w:val="2AE63B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78"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683577D4"/>
    <w:multiLevelType w:val="hybridMultilevel"/>
    <w:tmpl w:val="1DF8265C"/>
    <w:lvl w:ilvl="0" w:tplc="1C090001">
      <w:start w:val="1"/>
      <w:numFmt w:val="bullet"/>
      <w:lvlText w:val=""/>
      <w:lvlJc w:val="left"/>
      <w:pPr>
        <w:ind w:left="1817" w:hanging="360"/>
      </w:pPr>
      <w:rPr>
        <w:rFonts w:ascii="Symbol" w:hAnsi="Symbol"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83" w15:restartNumberingAfterBreak="0">
    <w:nsid w:val="68363A09"/>
    <w:multiLevelType w:val="hybridMultilevel"/>
    <w:tmpl w:val="48A8DE7A"/>
    <w:lvl w:ilvl="0" w:tplc="1C090001">
      <w:start w:val="1"/>
      <w:numFmt w:val="bullet"/>
      <w:lvlText w:val=""/>
      <w:lvlJc w:val="left"/>
      <w:pPr>
        <w:ind w:left="1817" w:hanging="360"/>
      </w:pPr>
      <w:rPr>
        <w:rFonts w:ascii="Symbol" w:hAnsi="Symbol"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84" w15:restartNumberingAfterBreak="0">
    <w:nsid w:val="6C21096B"/>
    <w:multiLevelType w:val="hybridMultilevel"/>
    <w:tmpl w:val="742C27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87"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90"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752E34C1"/>
    <w:multiLevelType w:val="hybridMultilevel"/>
    <w:tmpl w:val="742400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93"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9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8843F1C"/>
    <w:multiLevelType w:val="hybridMultilevel"/>
    <w:tmpl w:val="E42C19E6"/>
    <w:lvl w:ilvl="0" w:tplc="1C09000B">
      <w:start w:val="1"/>
      <w:numFmt w:val="bullet"/>
      <w:lvlText w:val=""/>
      <w:lvlJc w:val="left"/>
      <w:pPr>
        <w:ind w:left="1097" w:hanging="360"/>
      </w:pPr>
      <w:rPr>
        <w:rFonts w:ascii="Wingdings" w:hAnsi="Wingdings" w:hint="default"/>
      </w:rPr>
    </w:lvl>
    <w:lvl w:ilvl="1" w:tplc="1C090003" w:tentative="1">
      <w:start w:val="1"/>
      <w:numFmt w:val="bullet"/>
      <w:lvlText w:val="o"/>
      <w:lvlJc w:val="left"/>
      <w:pPr>
        <w:ind w:left="1817" w:hanging="360"/>
      </w:pPr>
      <w:rPr>
        <w:rFonts w:ascii="Courier New" w:hAnsi="Courier New" w:cs="Courier New" w:hint="default"/>
      </w:rPr>
    </w:lvl>
    <w:lvl w:ilvl="2" w:tplc="1C090005" w:tentative="1">
      <w:start w:val="1"/>
      <w:numFmt w:val="bullet"/>
      <w:lvlText w:val=""/>
      <w:lvlJc w:val="left"/>
      <w:pPr>
        <w:ind w:left="2537" w:hanging="360"/>
      </w:pPr>
      <w:rPr>
        <w:rFonts w:ascii="Wingdings" w:hAnsi="Wingdings" w:hint="default"/>
      </w:rPr>
    </w:lvl>
    <w:lvl w:ilvl="3" w:tplc="1C090001" w:tentative="1">
      <w:start w:val="1"/>
      <w:numFmt w:val="bullet"/>
      <w:lvlText w:val=""/>
      <w:lvlJc w:val="left"/>
      <w:pPr>
        <w:ind w:left="3257" w:hanging="360"/>
      </w:pPr>
      <w:rPr>
        <w:rFonts w:ascii="Symbol" w:hAnsi="Symbol" w:hint="default"/>
      </w:rPr>
    </w:lvl>
    <w:lvl w:ilvl="4" w:tplc="1C090003" w:tentative="1">
      <w:start w:val="1"/>
      <w:numFmt w:val="bullet"/>
      <w:lvlText w:val="o"/>
      <w:lvlJc w:val="left"/>
      <w:pPr>
        <w:ind w:left="3977" w:hanging="360"/>
      </w:pPr>
      <w:rPr>
        <w:rFonts w:ascii="Courier New" w:hAnsi="Courier New" w:cs="Courier New" w:hint="default"/>
      </w:rPr>
    </w:lvl>
    <w:lvl w:ilvl="5" w:tplc="1C090005" w:tentative="1">
      <w:start w:val="1"/>
      <w:numFmt w:val="bullet"/>
      <w:lvlText w:val=""/>
      <w:lvlJc w:val="left"/>
      <w:pPr>
        <w:ind w:left="4697" w:hanging="360"/>
      </w:pPr>
      <w:rPr>
        <w:rFonts w:ascii="Wingdings" w:hAnsi="Wingdings" w:hint="default"/>
      </w:rPr>
    </w:lvl>
    <w:lvl w:ilvl="6" w:tplc="1C090001" w:tentative="1">
      <w:start w:val="1"/>
      <w:numFmt w:val="bullet"/>
      <w:lvlText w:val=""/>
      <w:lvlJc w:val="left"/>
      <w:pPr>
        <w:ind w:left="5417" w:hanging="360"/>
      </w:pPr>
      <w:rPr>
        <w:rFonts w:ascii="Symbol" w:hAnsi="Symbol" w:hint="default"/>
      </w:rPr>
    </w:lvl>
    <w:lvl w:ilvl="7" w:tplc="1C090003" w:tentative="1">
      <w:start w:val="1"/>
      <w:numFmt w:val="bullet"/>
      <w:lvlText w:val="o"/>
      <w:lvlJc w:val="left"/>
      <w:pPr>
        <w:ind w:left="6137" w:hanging="360"/>
      </w:pPr>
      <w:rPr>
        <w:rFonts w:ascii="Courier New" w:hAnsi="Courier New" w:cs="Courier New" w:hint="default"/>
      </w:rPr>
    </w:lvl>
    <w:lvl w:ilvl="8" w:tplc="1C090005" w:tentative="1">
      <w:start w:val="1"/>
      <w:numFmt w:val="bullet"/>
      <w:lvlText w:val=""/>
      <w:lvlJc w:val="left"/>
      <w:pPr>
        <w:ind w:left="6857" w:hanging="360"/>
      </w:pPr>
      <w:rPr>
        <w:rFonts w:ascii="Wingdings" w:hAnsi="Wingdings" w:hint="default"/>
      </w:rPr>
    </w:lvl>
  </w:abstractNum>
  <w:abstractNum w:abstractNumId="97"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98"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9" w15:restartNumberingAfterBreak="0">
    <w:nsid w:val="7BFB31BA"/>
    <w:multiLevelType w:val="hybridMultilevel"/>
    <w:tmpl w:val="A0288C36"/>
    <w:lvl w:ilvl="0" w:tplc="39B672E8">
      <w:start w:val="1"/>
      <w:numFmt w:val="decimal"/>
      <w:lvlText w:val="(%1)"/>
      <w:lvlJc w:val="left"/>
      <w:pPr>
        <w:ind w:left="377" w:hanging="360"/>
      </w:pPr>
      <w:rPr>
        <w:rFonts w:hint="default"/>
      </w:rPr>
    </w:lvl>
    <w:lvl w:ilvl="1" w:tplc="1C090019" w:tentative="1">
      <w:start w:val="1"/>
      <w:numFmt w:val="lowerLetter"/>
      <w:lvlText w:val="%2."/>
      <w:lvlJc w:val="left"/>
      <w:pPr>
        <w:ind w:left="1097" w:hanging="360"/>
      </w:pPr>
    </w:lvl>
    <w:lvl w:ilvl="2" w:tplc="1C09001B" w:tentative="1">
      <w:start w:val="1"/>
      <w:numFmt w:val="lowerRoman"/>
      <w:lvlText w:val="%3."/>
      <w:lvlJc w:val="right"/>
      <w:pPr>
        <w:ind w:left="1817" w:hanging="180"/>
      </w:pPr>
    </w:lvl>
    <w:lvl w:ilvl="3" w:tplc="1C09000F" w:tentative="1">
      <w:start w:val="1"/>
      <w:numFmt w:val="decimal"/>
      <w:lvlText w:val="%4."/>
      <w:lvlJc w:val="left"/>
      <w:pPr>
        <w:ind w:left="2537" w:hanging="360"/>
      </w:pPr>
    </w:lvl>
    <w:lvl w:ilvl="4" w:tplc="1C090019" w:tentative="1">
      <w:start w:val="1"/>
      <w:numFmt w:val="lowerLetter"/>
      <w:lvlText w:val="%5."/>
      <w:lvlJc w:val="left"/>
      <w:pPr>
        <w:ind w:left="3257" w:hanging="360"/>
      </w:pPr>
    </w:lvl>
    <w:lvl w:ilvl="5" w:tplc="1C09001B" w:tentative="1">
      <w:start w:val="1"/>
      <w:numFmt w:val="lowerRoman"/>
      <w:lvlText w:val="%6."/>
      <w:lvlJc w:val="right"/>
      <w:pPr>
        <w:ind w:left="3977" w:hanging="180"/>
      </w:pPr>
    </w:lvl>
    <w:lvl w:ilvl="6" w:tplc="1C09000F" w:tentative="1">
      <w:start w:val="1"/>
      <w:numFmt w:val="decimal"/>
      <w:lvlText w:val="%7."/>
      <w:lvlJc w:val="left"/>
      <w:pPr>
        <w:ind w:left="4697" w:hanging="360"/>
      </w:pPr>
    </w:lvl>
    <w:lvl w:ilvl="7" w:tplc="1C090019" w:tentative="1">
      <w:start w:val="1"/>
      <w:numFmt w:val="lowerLetter"/>
      <w:lvlText w:val="%8."/>
      <w:lvlJc w:val="left"/>
      <w:pPr>
        <w:ind w:left="5417" w:hanging="360"/>
      </w:pPr>
    </w:lvl>
    <w:lvl w:ilvl="8" w:tplc="1C09001B" w:tentative="1">
      <w:start w:val="1"/>
      <w:numFmt w:val="lowerRoman"/>
      <w:lvlText w:val="%9."/>
      <w:lvlJc w:val="right"/>
      <w:pPr>
        <w:ind w:left="6137" w:hanging="180"/>
      </w:pPr>
    </w:lvl>
  </w:abstractNum>
  <w:num w:numId="1" w16cid:durableId="1289702900">
    <w:abstractNumId w:val="94"/>
  </w:num>
  <w:num w:numId="2" w16cid:durableId="2040082400">
    <w:abstractNumId w:val="15"/>
  </w:num>
  <w:num w:numId="3" w16cid:durableId="1788114540">
    <w:abstractNumId w:val="72"/>
  </w:num>
  <w:num w:numId="4" w16cid:durableId="16958403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72"/>
  </w:num>
  <w:num w:numId="14" w16cid:durableId="4962619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7"/>
  </w:num>
  <w:num w:numId="21" w16cid:durableId="979187286">
    <w:abstractNumId w:val="50"/>
  </w:num>
  <w:num w:numId="22" w16cid:durableId="1122841408">
    <w:abstractNumId w:val="80"/>
  </w:num>
  <w:num w:numId="23" w16cid:durableId="1857842317">
    <w:abstractNumId w:val="33"/>
  </w:num>
  <w:num w:numId="24" w16cid:durableId="1816528453">
    <w:abstractNumId w:val="92"/>
  </w:num>
  <w:num w:numId="25" w16cid:durableId="1205757365">
    <w:abstractNumId w:val="66"/>
  </w:num>
  <w:num w:numId="26" w16cid:durableId="2067871774">
    <w:abstractNumId w:val="7"/>
  </w:num>
  <w:num w:numId="27" w16cid:durableId="129134592">
    <w:abstractNumId w:val="85"/>
  </w:num>
  <w:num w:numId="28" w16cid:durableId="2018002610">
    <w:abstractNumId w:val="30"/>
  </w:num>
  <w:num w:numId="29" w16cid:durableId="1710104206">
    <w:abstractNumId w:val="93"/>
  </w:num>
  <w:num w:numId="30" w16cid:durableId="1927184326">
    <w:abstractNumId w:val="77"/>
  </w:num>
  <w:num w:numId="31" w16cid:durableId="560214725">
    <w:abstractNumId w:val="65"/>
  </w:num>
  <w:num w:numId="32" w16cid:durableId="1575048557">
    <w:abstractNumId w:val="71"/>
  </w:num>
  <w:num w:numId="33" w16cid:durableId="1860074385">
    <w:abstractNumId w:val="57"/>
  </w:num>
  <w:num w:numId="34" w16cid:durableId="342246078">
    <w:abstractNumId w:val="59"/>
  </w:num>
  <w:num w:numId="35" w16cid:durableId="905795924">
    <w:abstractNumId w:val="54"/>
  </w:num>
  <w:num w:numId="36" w16cid:durableId="1008750139">
    <w:abstractNumId w:val="48"/>
  </w:num>
  <w:num w:numId="37" w16cid:durableId="1779988018">
    <w:abstractNumId w:val="79"/>
  </w:num>
  <w:num w:numId="38" w16cid:durableId="1924414244">
    <w:abstractNumId w:val="88"/>
  </w:num>
  <w:num w:numId="39" w16cid:durableId="92553726">
    <w:abstractNumId w:val="41"/>
  </w:num>
  <w:num w:numId="40" w16cid:durableId="1730959846">
    <w:abstractNumId w:val="73"/>
  </w:num>
  <w:num w:numId="41" w16cid:durableId="224267553">
    <w:abstractNumId w:val="32"/>
  </w:num>
  <w:num w:numId="42" w16cid:durableId="1718578958">
    <w:abstractNumId w:val="21"/>
  </w:num>
  <w:num w:numId="43" w16cid:durableId="813718405">
    <w:abstractNumId w:val="44"/>
  </w:num>
  <w:num w:numId="44" w16cid:durableId="1065488425">
    <w:abstractNumId w:val="78"/>
  </w:num>
  <w:num w:numId="45" w16cid:durableId="1321344267">
    <w:abstractNumId w:val="97"/>
  </w:num>
  <w:num w:numId="46" w16cid:durableId="1159351401">
    <w:abstractNumId w:val="24"/>
  </w:num>
  <w:num w:numId="47" w16cid:durableId="492649596">
    <w:abstractNumId w:val="34"/>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22"/>
  </w:num>
  <w:num w:numId="50" w16cid:durableId="11979628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86"/>
    <w:lvlOverride w:ilvl="0">
      <w:startOverride w:val="1"/>
    </w:lvlOverride>
  </w:num>
  <w:num w:numId="52" w16cid:durableId="19670815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39"/>
  </w:num>
  <w:num w:numId="58" w16cid:durableId="2065137412">
    <w:abstractNumId w:val="20"/>
  </w:num>
  <w:num w:numId="59" w16cid:durableId="198484313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12"/>
  </w:num>
  <w:num w:numId="64" w16cid:durableId="1080524678">
    <w:abstractNumId w:val="18"/>
  </w:num>
  <w:num w:numId="65" w16cid:durableId="1576432506">
    <w:abstractNumId w:val="81"/>
  </w:num>
  <w:num w:numId="66" w16cid:durableId="1879658833">
    <w:abstractNumId w:val="70"/>
  </w:num>
  <w:num w:numId="67" w16cid:durableId="43255358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43"/>
  </w:num>
  <w:num w:numId="71" w16cid:durableId="177420550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72"/>
  </w:num>
  <w:num w:numId="79" w16cid:durableId="8000798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10"/>
  </w:num>
  <w:num w:numId="81" w16cid:durableId="2137484126">
    <w:abstractNumId w:val="61"/>
  </w:num>
  <w:num w:numId="82" w16cid:durableId="994382093">
    <w:abstractNumId w:val="74"/>
  </w:num>
  <w:num w:numId="83" w16cid:durableId="370032533">
    <w:abstractNumId w:val="90"/>
  </w:num>
  <w:num w:numId="84" w16cid:durableId="416289764">
    <w:abstractNumId w:val="55"/>
  </w:num>
  <w:num w:numId="85" w16cid:durableId="206260752">
    <w:abstractNumId w:val="98"/>
  </w:num>
  <w:num w:numId="86" w16cid:durableId="1825581099">
    <w:abstractNumId w:val="47"/>
  </w:num>
  <w:num w:numId="87" w16cid:durableId="9319310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3"/>
  </w:num>
  <w:num w:numId="89" w16cid:durableId="626469894">
    <w:abstractNumId w:val="9"/>
  </w:num>
  <w:num w:numId="90" w16cid:durableId="855464637">
    <w:abstractNumId w:val="67"/>
  </w:num>
  <w:num w:numId="91" w16cid:durableId="1371296281">
    <w:abstractNumId w:val="63"/>
  </w:num>
  <w:num w:numId="92" w16cid:durableId="1686976520">
    <w:abstractNumId w:val="60"/>
  </w:num>
  <w:num w:numId="93" w16cid:durableId="13052394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72"/>
  </w:num>
  <w:num w:numId="96" w16cid:durableId="1678650227">
    <w:abstractNumId w:val="16"/>
  </w:num>
  <w:num w:numId="97" w16cid:durableId="619529366">
    <w:abstractNumId w:val="87"/>
  </w:num>
  <w:num w:numId="98" w16cid:durableId="383985341">
    <w:abstractNumId w:val="49"/>
  </w:num>
  <w:num w:numId="99" w16cid:durableId="706412995">
    <w:abstractNumId w:val="51"/>
  </w:num>
  <w:num w:numId="100" w16cid:durableId="3408798">
    <w:abstractNumId w:val="89"/>
  </w:num>
  <w:num w:numId="101" w16cid:durableId="310869178">
    <w:abstractNumId w:val="58"/>
  </w:num>
  <w:num w:numId="102" w16cid:durableId="754672097">
    <w:abstractNumId w:val="42"/>
  </w:num>
  <w:num w:numId="103" w16cid:durableId="1327326334">
    <w:abstractNumId w:val="5"/>
  </w:num>
  <w:num w:numId="104" w16cid:durableId="1581014507">
    <w:abstractNumId w:val="64"/>
  </w:num>
  <w:num w:numId="105" w16cid:durableId="1367213422">
    <w:abstractNumId w:val="8"/>
  </w:num>
  <w:num w:numId="106" w16cid:durableId="350836263">
    <w:abstractNumId w:val="56"/>
  </w:num>
  <w:num w:numId="107" w16cid:durableId="33577922">
    <w:abstractNumId w:val="72"/>
  </w:num>
  <w:num w:numId="108" w16cid:durableId="778109361">
    <w:abstractNumId w:val="72"/>
  </w:num>
  <w:num w:numId="109" w16cid:durableId="1982073574">
    <w:abstractNumId w:val="72"/>
  </w:num>
  <w:num w:numId="110" w16cid:durableId="2042777386">
    <w:abstractNumId w:val="72"/>
  </w:num>
  <w:num w:numId="111" w16cid:durableId="2106800201">
    <w:abstractNumId w:val="72"/>
  </w:num>
  <w:num w:numId="112" w16cid:durableId="1876691351">
    <w:abstractNumId w:val="72"/>
  </w:num>
  <w:num w:numId="113" w16cid:durableId="1357003707">
    <w:abstractNumId w:val="53"/>
  </w:num>
  <w:num w:numId="114" w16cid:durableId="1112240749">
    <w:abstractNumId w:val="72"/>
  </w:num>
  <w:num w:numId="115" w16cid:durableId="277833776">
    <w:abstractNumId w:val="62"/>
  </w:num>
  <w:num w:numId="116" w16cid:durableId="895162385">
    <w:abstractNumId w:val="0"/>
  </w:num>
  <w:num w:numId="117" w16cid:durableId="1857034758">
    <w:abstractNumId w:val="11"/>
  </w:num>
  <w:num w:numId="118" w16cid:durableId="1394503338">
    <w:abstractNumId w:val="40"/>
  </w:num>
  <w:num w:numId="119" w16cid:durableId="1482037283">
    <w:abstractNumId w:val="19"/>
  </w:num>
  <w:num w:numId="120" w16cid:durableId="6003381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825998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91151521">
    <w:abstractNumId w:val="96"/>
  </w:num>
  <w:num w:numId="123" w16cid:durableId="696927780">
    <w:abstractNumId w:val="99"/>
  </w:num>
  <w:num w:numId="124" w16cid:durableId="1579554260">
    <w:abstractNumId w:val="35"/>
  </w:num>
  <w:num w:numId="125" w16cid:durableId="61947912">
    <w:abstractNumId w:val="25"/>
  </w:num>
  <w:num w:numId="126" w16cid:durableId="1672443994">
    <w:abstractNumId w:val="82"/>
  </w:num>
  <w:num w:numId="127" w16cid:durableId="2014642601">
    <w:abstractNumId w:val="83"/>
  </w:num>
  <w:num w:numId="128" w16cid:durableId="847721210">
    <w:abstractNumId w:val="68"/>
  </w:num>
  <w:num w:numId="129" w16cid:durableId="2089644301">
    <w:abstractNumId w:val="69"/>
  </w:num>
  <w:num w:numId="130" w16cid:durableId="1437093636">
    <w:abstractNumId w:val="2"/>
  </w:num>
  <w:num w:numId="131" w16cid:durableId="1380743954">
    <w:abstractNumId w:val="28"/>
  </w:num>
  <w:num w:numId="132" w16cid:durableId="745880790">
    <w:abstractNumId w:val="27"/>
  </w:num>
  <w:num w:numId="133" w16cid:durableId="1714958966">
    <w:abstractNumId w:val="14"/>
  </w:num>
  <w:num w:numId="134" w16cid:durableId="1155220948">
    <w:abstractNumId w:val="29"/>
  </w:num>
  <w:num w:numId="135" w16cid:durableId="1116366879">
    <w:abstractNumId w:val="37"/>
  </w:num>
  <w:num w:numId="136" w16cid:durableId="1877501901">
    <w:abstractNumId w:val="91"/>
  </w:num>
  <w:num w:numId="137" w16cid:durableId="1176993555">
    <w:abstractNumId w:val="75"/>
  </w:num>
  <w:num w:numId="138" w16cid:durableId="32658679">
    <w:abstractNumId w:val="76"/>
  </w:num>
  <w:num w:numId="139" w16cid:durableId="2093356620">
    <w:abstractNumId w:val="4"/>
  </w:num>
  <w:num w:numId="140" w16cid:durableId="2030713654">
    <w:abstractNumId w:val="45"/>
  </w:num>
  <w:num w:numId="141" w16cid:durableId="1024556503">
    <w:abstractNumId w:val="6"/>
  </w:num>
  <w:num w:numId="142" w16cid:durableId="890574127">
    <w:abstractNumId w:val="84"/>
  </w:num>
  <w:num w:numId="143" w16cid:durableId="1267270161">
    <w:abstractNumId w:val="2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5E67"/>
    <w:rsid w:val="00006216"/>
    <w:rsid w:val="00007667"/>
    <w:rsid w:val="000101B7"/>
    <w:rsid w:val="0001229D"/>
    <w:rsid w:val="000128A6"/>
    <w:rsid w:val="00013802"/>
    <w:rsid w:val="00015FD2"/>
    <w:rsid w:val="00016747"/>
    <w:rsid w:val="00016ABF"/>
    <w:rsid w:val="00016CB8"/>
    <w:rsid w:val="00024B11"/>
    <w:rsid w:val="000251AA"/>
    <w:rsid w:val="000307CC"/>
    <w:rsid w:val="00031453"/>
    <w:rsid w:val="00031C8B"/>
    <w:rsid w:val="00031CF3"/>
    <w:rsid w:val="00031F17"/>
    <w:rsid w:val="00033486"/>
    <w:rsid w:val="00033ABF"/>
    <w:rsid w:val="000349DC"/>
    <w:rsid w:val="00034B53"/>
    <w:rsid w:val="000364F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81178"/>
    <w:rsid w:val="00082503"/>
    <w:rsid w:val="000831AD"/>
    <w:rsid w:val="000852B3"/>
    <w:rsid w:val="0008670A"/>
    <w:rsid w:val="000869AC"/>
    <w:rsid w:val="0009013F"/>
    <w:rsid w:val="00090F7F"/>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5D7E"/>
    <w:rsid w:val="000B6AF4"/>
    <w:rsid w:val="000C2027"/>
    <w:rsid w:val="000C3078"/>
    <w:rsid w:val="000C3FF2"/>
    <w:rsid w:val="000C419B"/>
    <w:rsid w:val="000C4723"/>
    <w:rsid w:val="000C5360"/>
    <w:rsid w:val="000C6726"/>
    <w:rsid w:val="000D068F"/>
    <w:rsid w:val="000D0E48"/>
    <w:rsid w:val="000D1AB9"/>
    <w:rsid w:val="000D20DB"/>
    <w:rsid w:val="000D3023"/>
    <w:rsid w:val="000D3C89"/>
    <w:rsid w:val="000D3CA2"/>
    <w:rsid w:val="000D538D"/>
    <w:rsid w:val="000D6B90"/>
    <w:rsid w:val="000E16EA"/>
    <w:rsid w:val="000F6FD8"/>
    <w:rsid w:val="00102F4C"/>
    <w:rsid w:val="00103987"/>
    <w:rsid w:val="00105D9A"/>
    <w:rsid w:val="00112F28"/>
    <w:rsid w:val="00112FBD"/>
    <w:rsid w:val="00115546"/>
    <w:rsid w:val="00115724"/>
    <w:rsid w:val="00120FD2"/>
    <w:rsid w:val="00121593"/>
    <w:rsid w:val="00124071"/>
    <w:rsid w:val="00124E4C"/>
    <w:rsid w:val="00131BFA"/>
    <w:rsid w:val="00133195"/>
    <w:rsid w:val="00133FD3"/>
    <w:rsid w:val="001355DA"/>
    <w:rsid w:val="00136C6B"/>
    <w:rsid w:val="001400B2"/>
    <w:rsid w:val="00142F18"/>
    <w:rsid w:val="00143F38"/>
    <w:rsid w:val="00144659"/>
    <w:rsid w:val="001477A3"/>
    <w:rsid w:val="00152126"/>
    <w:rsid w:val="00152CC8"/>
    <w:rsid w:val="00153A31"/>
    <w:rsid w:val="00155248"/>
    <w:rsid w:val="00155396"/>
    <w:rsid w:val="00156892"/>
    <w:rsid w:val="0015698B"/>
    <w:rsid w:val="00156FE9"/>
    <w:rsid w:val="0015723C"/>
    <w:rsid w:val="00157331"/>
    <w:rsid w:val="00157882"/>
    <w:rsid w:val="00162966"/>
    <w:rsid w:val="00163966"/>
    <w:rsid w:val="001647C0"/>
    <w:rsid w:val="001713B1"/>
    <w:rsid w:val="00171B42"/>
    <w:rsid w:val="00172C2F"/>
    <w:rsid w:val="00173ADC"/>
    <w:rsid w:val="0018011D"/>
    <w:rsid w:val="001805E9"/>
    <w:rsid w:val="001808D2"/>
    <w:rsid w:val="00180A61"/>
    <w:rsid w:val="00180C01"/>
    <w:rsid w:val="00187D80"/>
    <w:rsid w:val="001938A6"/>
    <w:rsid w:val="00194816"/>
    <w:rsid w:val="00195853"/>
    <w:rsid w:val="001A0116"/>
    <w:rsid w:val="001A283F"/>
    <w:rsid w:val="001A29D4"/>
    <w:rsid w:val="001A37E3"/>
    <w:rsid w:val="001A53C0"/>
    <w:rsid w:val="001B2FC8"/>
    <w:rsid w:val="001B7B8D"/>
    <w:rsid w:val="001C080D"/>
    <w:rsid w:val="001C2B3D"/>
    <w:rsid w:val="001C352D"/>
    <w:rsid w:val="001C409B"/>
    <w:rsid w:val="001C5DDB"/>
    <w:rsid w:val="001C70B0"/>
    <w:rsid w:val="001D042C"/>
    <w:rsid w:val="001D08D8"/>
    <w:rsid w:val="001D1D32"/>
    <w:rsid w:val="001D4CFD"/>
    <w:rsid w:val="001D5598"/>
    <w:rsid w:val="001D6009"/>
    <w:rsid w:val="001D7036"/>
    <w:rsid w:val="001E1824"/>
    <w:rsid w:val="001E3DBD"/>
    <w:rsid w:val="001E73AA"/>
    <w:rsid w:val="001E7B07"/>
    <w:rsid w:val="001F00D9"/>
    <w:rsid w:val="001F2604"/>
    <w:rsid w:val="001F2901"/>
    <w:rsid w:val="001F41D9"/>
    <w:rsid w:val="001F4C3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14D8"/>
    <w:rsid w:val="0022334D"/>
    <w:rsid w:val="00224FC9"/>
    <w:rsid w:val="00225E61"/>
    <w:rsid w:val="00227827"/>
    <w:rsid w:val="00230160"/>
    <w:rsid w:val="0023379C"/>
    <w:rsid w:val="00234682"/>
    <w:rsid w:val="00235B10"/>
    <w:rsid w:val="00235BB8"/>
    <w:rsid w:val="00242F88"/>
    <w:rsid w:val="002438B0"/>
    <w:rsid w:val="00245858"/>
    <w:rsid w:val="002462FA"/>
    <w:rsid w:val="002510F5"/>
    <w:rsid w:val="00251892"/>
    <w:rsid w:val="00251974"/>
    <w:rsid w:val="00252608"/>
    <w:rsid w:val="00253E90"/>
    <w:rsid w:val="002546D3"/>
    <w:rsid w:val="00254BCC"/>
    <w:rsid w:val="002564C1"/>
    <w:rsid w:val="002572AD"/>
    <w:rsid w:val="002625A1"/>
    <w:rsid w:val="002638C4"/>
    <w:rsid w:val="00263C10"/>
    <w:rsid w:val="00263E31"/>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63F"/>
    <w:rsid w:val="00286905"/>
    <w:rsid w:val="002904EA"/>
    <w:rsid w:val="00290F21"/>
    <w:rsid w:val="002949D0"/>
    <w:rsid w:val="00296B23"/>
    <w:rsid w:val="00297878"/>
    <w:rsid w:val="002A0536"/>
    <w:rsid w:val="002A11DF"/>
    <w:rsid w:val="002A16D4"/>
    <w:rsid w:val="002A182E"/>
    <w:rsid w:val="002A34FF"/>
    <w:rsid w:val="002A3620"/>
    <w:rsid w:val="002A3ABC"/>
    <w:rsid w:val="002A7DEF"/>
    <w:rsid w:val="002B074A"/>
    <w:rsid w:val="002B5D3F"/>
    <w:rsid w:val="002B7191"/>
    <w:rsid w:val="002B79AE"/>
    <w:rsid w:val="002C1141"/>
    <w:rsid w:val="002C46B5"/>
    <w:rsid w:val="002C4874"/>
    <w:rsid w:val="002C640D"/>
    <w:rsid w:val="002C7202"/>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E6C8E"/>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4ACB"/>
    <w:rsid w:val="00335A4B"/>
    <w:rsid w:val="00343245"/>
    <w:rsid w:val="003461A7"/>
    <w:rsid w:val="003466F7"/>
    <w:rsid w:val="00346FF3"/>
    <w:rsid w:val="003470FF"/>
    <w:rsid w:val="00347E25"/>
    <w:rsid w:val="003513C8"/>
    <w:rsid w:val="0035186A"/>
    <w:rsid w:val="00351961"/>
    <w:rsid w:val="003527CA"/>
    <w:rsid w:val="0035700F"/>
    <w:rsid w:val="0035766F"/>
    <w:rsid w:val="003577CD"/>
    <w:rsid w:val="00357F0D"/>
    <w:rsid w:val="0036011A"/>
    <w:rsid w:val="00360337"/>
    <w:rsid w:val="00363D0F"/>
    <w:rsid w:val="00365E59"/>
    <w:rsid w:val="00366D25"/>
    <w:rsid w:val="00372121"/>
    <w:rsid w:val="003721F5"/>
    <w:rsid w:val="00372DA9"/>
    <w:rsid w:val="003750C9"/>
    <w:rsid w:val="003769D4"/>
    <w:rsid w:val="00382E39"/>
    <w:rsid w:val="00383914"/>
    <w:rsid w:val="00383CB8"/>
    <w:rsid w:val="003845C1"/>
    <w:rsid w:val="003851E2"/>
    <w:rsid w:val="00385468"/>
    <w:rsid w:val="00386312"/>
    <w:rsid w:val="003868A8"/>
    <w:rsid w:val="0039028F"/>
    <w:rsid w:val="003914DE"/>
    <w:rsid w:val="00393DFE"/>
    <w:rsid w:val="00394069"/>
    <w:rsid w:val="00394C61"/>
    <w:rsid w:val="00396C70"/>
    <w:rsid w:val="00397B2F"/>
    <w:rsid w:val="003A227D"/>
    <w:rsid w:val="003A4209"/>
    <w:rsid w:val="003A4300"/>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7414"/>
    <w:rsid w:val="003C784E"/>
    <w:rsid w:val="003C78F6"/>
    <w:rsid w:val="003D01EB"/>
    <w:rsid w:val="003D0739"/>
    <w:rsid w:val="003D4821"/>
    <w:rsid w:val="003D5102"/>
    <w:rsid w:val="003D5631"/>
    <w:rsid w:val="003D72FD"/>
    <w:rsid w:val="003E04D3"/>
    <w:rsid w:val="003E07DA"/>
    <w:rsid w:val="003E0D5B"/>
    <w:rsid w:val="003E3871"/>
    <w:rsid w:val="003E4D3F"/>
    <w:rsid w:val="003E6CED"/>
    <w:rsid w:val="003F02EB"/>
    <w:rsid w:val="003F2387"/>
    <w:rsid w:val="003F2B4E"/>
    <w:rsid w:val="003F3781"/>
    <w:rsid w:val="003F5E5B"/>
    <w:rsid w:val="003F7B1E"/>
    <w:rsid w:val="0040073B"/>
    <w:rsid w:val="00400E8B"/>
    <w:rsid w:val="00401AFE"/>
    <w:rsid w:val="00404B99"/>
    <w:rsid w:val="00404CE0"/>
    <w:rsid w:val="004059A3"/>
    <w:rsid w:val="00406EC5"/>
    <w:rsid w:val="00407841"/>
    <w:rsid w:val="00407CC4"/>
    <w:rsid w:val="00410686"/>
    <w:rsid w:val="00412E1B"/>
    <w:rsid w:val="004212FE"/>
    <w:rsid w:val="004214C5"/>
    <w:rsid w:val="004236D1"/>
    <w:rsid w:val="0043058F"/>
    <w:rsid w:val="0043200C"/>
    <w:rsid w:val="00434C61"/>
    <w:rsid w:val="00435509"/>
    <w:rsid w:val="004361B1"/>
    <w:rsid w:val="0043647A"/>
    <w:rsid w:val="00441137"/>
    <w:rsid w:val="00442BFC"/>
    <w:rsid w:val="00442E60"/>
    <w:rsid w:val="004456CE"/>
    <w:rsid w:val="00446D18"/>
    <w:rsid w:val="00446E56"/>
    <w:rsid w:val="004477B4"/>
    <w:rsid w:val="00450AA1"/>
    <w:rsid w:val="00451297"/>
    <w:rsid w:val="004530B3"/>
    <w:rsid w:val="004532B9"/>
    <w:rsid w:val="00453660"/>
    <w:rsid w:val="004547E7"/>
    <w:rsid w:val="00456B48"/>
    <w:rsid w:val="00456D51"/>
    <w:rsid w:val="00457274"/>
    <w:rsid w:val="00460577"/>
    <w:rsid w:val="004612B5"/>
    <w:rsid w:val="00461B59"/>
    <w:rsid w:val="004620D6"/>
    <w:rsid w:val="004642E6"/>
    <w:rsid w:val="004643C1"/>
    <w:rsid w:val="00465332"/>
    <w:rsid w:val="00466628"/>
    <w:rsid w:val="004671F5"/>
    <w:rsid w:val="004677F0"/>
    <w:rsid w:val="00467D98"/>
    <w:rsid w:val="004733A7"/>
    <w:rsid w:val="00473DF4"/>
    <w:rsid w:val="004746D3"/>
    <w:rsid w:val="00477636"/>
    <w:rsid w:val="00480CA5"/>
    <w:rsid w:val="00481512"/>
    <w:rsid w:val="00481AD2"/>
    <w:rsid w:val="004833DC"/>
    <w:rsid w:val="00490263"/>
    <w:rsid w:val="00491D6A"/>
    <w:rsid w:val="00491E2A"/>
    <w:rsid w:val="00492C0E"/>
    <w:rsid w:val="00495DA7"/>
    <w:rsid w:val="004973CB"/>
    <w:rsid w:val="004A02A1"/>
    <w:rsid w:val="004A0BEE"/>
    <w:rsid w:val="004A159B"/>
    <w:rsid w:val="004A209B"/>
    <w:rsid w:val="004A3563"/>
    <w:rsid w:val="004A602A"/>
    <w:rsid w:val="004A64A8"/>
    <w:rsid w:val="004A760F"/>
    <w:rsid w:val="004B3A39"/>
    <w:rsid w:val="004B565C"/>
    <w:rsid w:val="004C0FF6"/>
    <w:rsid w:val="004C1DD6"/>
    <w:rsid w:val="004C2428"/>
    <w:rsid w:val="004C2984"/>
    <w:rsid w:val="004C5859"/>
    <w:rsid w:val="004C5BEF"/>
    <w:rsid w:val="004D0A93"/>
    <w:rsid w:val="004D1A88"/>
    <w:rsid w:val="004D2566"/>
    <w:rsid w:val="004D4770"/>
    <w:rsid w:val="004D6BDF"/>
    <w:rsid w:val="004D724F"/>
    <w:rsid w:val="004E01AF"/>
    <w:rsid w:val="004E19F4"/>
    <w:rsid w:val="004E2139"/>
    <w:rsid w:val="004E28E4"/>
    <w:rsid w:val="004E3926"/>
    <w:rsid w:val="004E4FCB"/>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1F74"/>
    <w:rsid w:val="00523AF1"/>
    <w:rsid w:val="00524BE8"/>
    <w:rsid w:val="0052572A"/>
    <w:rsid w:val="0052574B"/>
    <w:rsid w:val="005275BB"/>
    <w:rsid w:val="00532D21"/>
    <w:rsid w:val="00534CA0"/>
    <w:rsid w:val="00535E46"/>
    <w:rsid w:val="00536175"/>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68CD"/>
    <w:rsid w:val="00557B39"/>
    <w:rsid w:val="00560B3A"/>
    <w:rsid w:val="00560FB8"/>
    <w:rsid w:val="00561607"/>
    <w:rsid w:val="00561E98"/>
    <w:rsid w:val="005624BA"/>
    <w:rsid w:val="00562CB9"/>
    <w:rsid w:val="005651A5"/>
    <w:rsid w:val="00567642"/>
    <w:rsid w:val="00567926"/>
    <w:rsid w:val="00571BBF"/>
    <w:rsid w:val="005753C8"/>
    <w:rsid w:val="005765A0"/>
    <w:rsid w:val="005774A4"/>
    <w:rsid w:val="00580362"/>
    <w:rsid w:val="00581AE9"/>
    <w:rsid w:val="00582065"/>
    <w:rsid w:val="005849EC"/>
    <w:rsid w:val="00585D03"/>
    <w:rsid w:val="005878EC"/>
    <w:rsid w:val="00591585"/>
    <w:rsid w:val="005A0386"/>
    <w:rsid w:val="005A0AC4"/>
    <w:rsid w:val="005A14BA"/>
    <w:rsid w:val="005A1AFA"/>
    <w:rsid w:val="005A4AF0"/>
    <w:rsid w:val="005A68EE"/>
    <w:rsid w:val="005A69EE"/>
    <w:rsid w:val="005A6BDC"/>
    <w:rsid w:val="005B264B"/>
    <w:rsid w:val="005B394F"/>
    <w:rsid w:val="005B4461"/>
    <w:rsid w:val="005B7917"/>
    <w:rsid w:val="005C04C3"/>
    <w:rsid w:val="005C26C5"/>
    <w:rsid w:val="005C4CAD"/>
    <w:rsid w:val="005C5622"/>
    <w:rsid w:val="005C5AD4"/>
    <w:rsid w:val="005C70E9"/>
    <w:rsid w:val="005C7E5D"/>
    <w:rsid w:val="005D4792"/>
    <w:rsid w:val="005D5883"/>
    <w:rsid w:val="005D5EE6"/>
    <w:rsid w:val="005D61BD"/>
    <w:rsid w:val="005D6C5C"/>
    <w:rsid w:val="005E13F1"/>
    <w:rsid w:val="005E3BE0"/>
    <w:rsid w:val="005E6044"/>
    <w:rsid w:val="005F0ED6"/>
    <w:rsid w:val="005F1ECA"/>
    <w:rsid w:val="005F3928"/>
    <w:rsid w:val="005F5DE9"/>
    <w:rsid w:val="005F737E"/>
    <w:rsid w:val="005F7A27"/>
    <w:rsid w:val="00602651"/>
    <w:rsid w:val="00603667"/>
    <w:rsid w:val="0060395F"/>
    <w:rsid w:val="006068F5"/>
    <w:rsid w:val="00612F3F"/>
    <w:rsid w:val="00613396"/>
    <w:rsid w:val="0061348D"/>
    <w:rsid w:val="00614DA3"/>
    <w:rsid w:val="006170BB"/>
    <w:rsid w:val="0061734A"/>
    <w:rsid w:val="00622560"/>
    <w:rsid w:val="006232D6"/>
    <w:rsid w:val="0062625B"/>
    <w:rsid w:val="00627923"/>
    <w:rsid w:val="00631BBA"/>
    <w:rsid w:val="00631FD4"/>
    <w:rsid w:val="0063215C"/>
    <w:rsid w:val="00634EF1"/>
    <w:rsid w:val="00635C0A"/>
    <w:rsid w:val="00640D67"/>
    <w:rsid w:val="00643F64"/>
    <w:rsid w:val="00644588"/>
    <w:rsid w:val="0064662A"/>
    <w:rsid w:val="006557C8"/>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489E"/>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1027"/>
    <w:rsid w:val="006A3039"/>
    <w:rsid w:val="006A3657"/>
    <w:rsid w:val="006A3E29"/>
    <w:rsid w:val="006A4938"/>
    <w:rsid w:val="006A72F8"/>
    <w:rsid w:val="006B157B"/>
    <w:rsid w:val="006B2DA4"/>
    <w:rsid w:val="006B335F"/>
    <w:rsid w:val="006B4C9E"/>
    <w:rsid w:val="006B684B"/>
    <w:rsid w:val="006B750A"/>
    <w:rsid w:val="006C1B47"/>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E7846"/>
    <w:rsid w:val="006F36D0"/>
    <w:rsid w:val="006F46F4"/>
    <w:rsid w:val="006F4E1A"/>
    <w:rsid w:val="006F712B"/>
    <w:rsid w:val="006F7EB7"/>
    <w:rsid w:val="007003E5"/>
    <w:rsid w:val="007005C5"/>
    <w:rsid w:val="00700B71"/>
    <w:rsid w:val="007051BB"/>
    <w:rsid w:val="00705A6C"/>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00A"/>
    <w:rsid w:val="00732A3F"/>
    <w:rsid w:val="00732C58"/>
    <w:rsid w:val="007335F0"/>
    <w:rsid w:val="007344FE"/>
    <w:rsid w:val="00734737"/>
    <w:rsid w:val="0073530F"/>
    <w:rsid w:val="0073695B"/>
    <w:rsid w:val="00736A22"/>
    <w:rsid w:val="00740289"/>
    <w:rsid w:val="007425DC"/>
    <w:rsid w:val="00744A3F"/>
    <w:rsid w:val="00744D96"/>
    <w:rsid w:val="00745176"/>
    <w:rsid w:val="00750510"/>
    <w:rsid w:val="007520F3"/>
    <w:rsid w:val="00752B0A"/>
    <w:rsid w:val="00754DCB"/>
    <w:rsid w:val="00756F36"/>
    <w:rsid w:val="00761C9C"/>
    <w:rsid w:val="00762078"/>
    <w:rsid w:val="007629FA"/>
    <w:rsid w:val="00763926"/>
    <w:rsid w:val="0076479A"/>
    <w:rsid w:val="007649BE"/>
    <w:rsid w:val="00765429"/>
    <w:rsid w:val="00767E7A"/>
    <w:rsid w:val="00770507"/>
    <w:rsid w:val="0077184D"/>
    <w:rsid w:val="00772551"/>
    <w:rsid w:val="00777618"/>
    <w:rsid w:val="00781766"/>
    <w:rsid w:val="00781B9A"/>
    <w:rsid w:val="00781D70"/>
    <w:rsid w:val="00785BDD"/>
    <w:rsid w:val="00791AF9"/>
    <w:rsid w:val="007961E5"/>
    <w:rsid w:val="00797ABA"/>
    <w:rsid w:val="00797BA6"/>
    <w:rsid w:val="00797C53"/>
    <w:rsid w:val="007A3638"/>
    <w:rsid w:val="007A67C3"/>
    <w:rsid w:val="007A6F13"/>
    <w:rsid w:val="007B1DA3"/>
    <w:rsid w:val="007B22FE"/>
    <w:rsid w:val="007B2F24"/>
    <w:rsid w:val="007B40BE"/>
    <w:rsid w:val="007B428C"/>
    <w:rsid w:val="007B5B6C"/>
    <w:rsid w:val="007B641B"/>
    <w:rsid w:val="007B67E5"/>
    <w:rsid w:val="007B705D"/>
    <w:rsid w:val="007C0184"/>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69B7"/>
    <w:rsid w:val="00810C22"/>
    <w:rsid w:val="00811808"/>
    <w:rsid w:val="00812296"/>
    <w:rsid w:val="00816473"/>
    <w:rsid w:val="008173A3"/>
    <w:rsid w:val="00821096"/>
    <w:rsid w:val="00823D57"/>
    <w:rsid w:val="00825688"/>
    <w:rsid w:val="00827DF0"/>
    <w:rsid w:val="008340B7"/>
    <w:rsid w:val="008352F8"/>
    <w:rsid w:val="00844186"/>
    <w:rsid w:val="0084483C"/>
    <w:rsid w:val="00846149"/>
    <w:rsid w:val="008461E9"/>
    <w:rsid w:val="00847914"/>
    <w:rsid w:val="00851ECD"/>
    <w:rsid w:val="00852368"/>
    <w:rsid w:val="00854A85"/>
    <w:rsid w:val="008601E0"/>
    <w:rsid w:val="00862A0C"/>
    <w:rsid w:val="008633FE"/>
    <w:rsid w:val="00863B29"/>
    <w:rsid w:val="008717E1"/>
    <w:rsid w:val="00872340"/>
    <w:rsid w:val="00872846"/>
    <w:rsid w:val="008733F8"/>
    <w:rsid w:val="008744A1"/>
    <w:rsid w:val="0087592E"/>
    <w:rsid w:val="00875E70"/>
    <w:rsid w:val="008779E0"/>
    <w:rsid w:val="00877BC4"/>
    <w:rsid w:val="0088295E"/>
    <w:rsid w:val="00882A8F"/>
    <w:rsid w:val="00883052"/>
    <w:rsid w:val="00887DB1"/>
    <w:rsid w:val="008902EC"/>
    <w:rsid w:val="00890A5E"/>
    <w:rsid w:val="008910A2"/>
    <w:rsid w:val="00892482"/>
    <w:rsid w:val="00893ED9"/>
    <w:rsid w:val="00894CEC"/>
    <w:rsid w:val="00894FA0"/>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6F52"/>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6F8E"/>
    <w:rsid w:val="008F7F2F"/>
    <w:rsid w:val="00901855"/>
    <w:rsid w:val="00902DA6"/>
    <w:rsid w:val="00902E94"/>
    <w:rsid w:val="00903407"/>
    <w:rsid w:val="009061AF"/>
    <w:rsid w:val="00911EF9"/>
    <w:rsid w:val="00914871"/>
    <w:rsid w:val="00923D69"/>
    <w:rsid w:val="009253DD"/>
    <w:rsid w:val="0092564C"/>
    <w:rsid w:val="00925F2E"/>
    <w:rsid w:val="0093345D"/>
    <w:rsid w:val="00934DD4"/>
    <w:rsid w:val="00935561"/>
    <w:rsid w:val="0094440F"/>
    <w:rsid w:val="00944F39"/>
    <w:rsid w:val="00945923"/>
    <w:rsid w:val="0094659D"/>
    <w:rsid w:val="0094718A"/>
    <w:rsid w:val="009472AD"/>
    <w:rsid w:val="009476AE"/>
    <w:rsid w:val="00954B6A"/>
    <w:rsid w:val="00957CA5"/>
    <w:rsid w:val="00957FE6"/>
    <w:rsid w:val="009605BF"/>
    <w:rsid w:val="00962873"/>
    <w:rsid w:val="00962E35"/>
    <w:rsid w:val="0096451A"/>
    <w:rsid w:val="00965049"/>
    <w:rsid w:val="00966918"/>
    <w:rsid w:val="0097061D"/>
    <w:rsid w:val="00972A01"/>
    <w:rsid w:val="00972B3C"/>
    <w:rsid w:val="00973FC0"/>
    <w:rsid w:val="00977262"/>
    <w:rsid w:val="009779B4"/>
    <w:rsid w:val="00977CD2"/>
    <w:rsid w:val="00977DE9"/>
    <w:rsid w:val="00980AD5"/>
    <w:rsid w:val="00981D0B"/>
    <w:rsid w:val="00982106"/>
    <w:rsid w:val="0098299B"/>
    <w:rsid w:val="00982B82"/>
    <w:rsid w:val="00993277"/>
    <w:rsid w:val="00994072"/>
    <w:rsid w:val="009949F7"/>
    <w:rsid w:val="009A396C"/>
    <w:rsid w:val="009A4F08"/>
    <w:rsid w:val="009A6F07"/>
    <w:rsid w:val="009A7F15"/>
    <w:rsid w:val="009B0A71"/>
    <w:rsid w:val="009B4FFF"/>
    <w:rsid w:val="009C08C5"/>
    <w:rsid w:val="009C5A2D"/>
    <w:rsid w:val="009C74AC"/>
    <w:rsid w:val="009D1391"/>
    <w:rsid w:val="009D2051"/>
    <w:rsid w:val="009D6637"/>
    <w:rsid w:val="009E30AD"/>
    <w:rsid w:val="009E3C6D"/>
    <w:rsid w:val="009E4C2F"/>
    <w:rsid w:val="009E6D76"/>
    <w:rsid w:val="009F3292"/>
    <w:rsid w:val="009F389C"/>
    <w:rsid w:val="009F3E8B"/>
    <w:rsid w:val="009F73D8"/>
    <w:rsid w:val="00A02DA3"/>
    <w:rsid w:val="00A04F6F"/>
    <w:rsid w:val="00A0571B"/>
    <w:rsid w:val="00A058F1"/>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3780F"/>
    <w:rsid w:val="00A40204"/>
    <w:rsid w:val="00A402A1"/>
    <w:rsid w:val="00A44BEF"/>
    <w:rsid w:val="00A44E4D"/>
    <w:rsid w:val="00A452DE"/>
    <w:rsid w:val="00A459AF"/>
    <w:rsid w:val="00A45C93"/>
    <w:rsid w:val="00A45D8D"/>
    <w:rsid w:val="00A47409"/>
    <w:rsid w:val="00A47976"/>
    <w:rsid w:val="00A47FBE"/>
    <w:rsid w:val="00A50A41"/>
    <w:rsid w:val="00A53390"/>
    <w:rsid w:val="00A537ED"/>
    <w:rsid w:val="00A5784C"/>
    <w:rsid w:val="00A57A56"/>
    <w:rsid w:val="00A60784"/>
    <w:rsid w:val="00A62589"/>
    <w:rsid w:val="00A627CE"/>
    <w:rsid w:val="00A67C16"/>
    <w:rsid w:val="00A701C1"/>
    <w:rsid w:val="00A705C4"/>
    <w:rsid w:val="00A72491"/>
    <w:rsid w:val="00A72C3C"/>
    <w:rsid w:val="00A74EAE"/>
    <w:rsid w:val="00A76942"/>
    <w:rsid w:val="00A80341"/>
    <w:rsid w:val="00A81498"/>
    <w:rsid w:val="00A81EEE"/>
    <w:rsid w:val="00A82B05"/>
    <w:rsid w:val="00A879EC"/>
    <w:rsid w:val="00A87BB7"/>
    <w:rsid w:val="00A87CE2"/>
    <w:rsid w:val="00A87DE1"/>
    <w:rsid w:val="00A91448"/>
    <w:rsid w:val="00A915FE"/>
    <w:rsid w:val="00A92AD9"/>
    <w:rsid w:val="00A92CF4"/>
    <w:rsid w:val="00A93312"/>
    <w:rsid w:val="00A934F1"/>
    <w:rsid w:val="00A951EF"/>
    <w:rsid w:val="00A9604C"/>
    <w:rsid w:val="00A97DF6"/>
    <w:rsid w:val="00AA52DF"/>
    <w:rsid w:val="00AA601B"/>
    <w:rsid w:val="00AA6A22"/>
    <w:rsid w:val="00AB0C2A"/>
    <w:rsid w:val="00AB2D19"/>
    <w:rsid w:val="00AB3C2B"/>
    <w:rsid w:val="00AB458D"/>
    <w:rsid w:val="00AB4CE1"/>
    <w:rsid w:val="00AB4D47"/>
    <w:rsid w:val="00AB69BF"/>
    <w:rsid w:val="00AB72F8"/>
    <w:rsid w:val="00AC0262"/>
    <w:rsid w:val="00AC1DD2"/>
    <w:rsid w:val="00AC3F74"/>
    <w:rsid w:val="00AC7FC5"/>
    <w:rsid w:val="00AD0167"/>
    <w:rsid w:val="00AD023E"/>
    <w:rsid w:val="00AD0C83"/>
    <w:rsid w:val="00AD110B"/>
    <w:rsid w:val="00AD29B2"/>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26AB1"/>
    <w:rsid w:val="00B30416"/>
    <w:rsid w:val="00B34F0A"/>
    <w:rsid w:val="00B3637E"/>
    <w:rsid w:val="00B36460"/>
    <w:rsid w:val="00B36884"/>
    <w:rsid w:val="00B36BA7"/>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3433"/>
    <w:rsid w:val="00B75800"/>
    <w:rsid w:val="00B75AFB"/>
    <w:rsid w:val="00B80AAF"/>
    <w:rsid w:val="00B82225"/>
    <w:rsid w:val="00B84BFE"/>
    <w:rsid w:val="00B87077"/>
    <w:rsid w:val="00B87249"/>
    <w:rsid w:val="00B905DE"/>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70B0"/>
    <w:rsid w:val="00BE007F"/>
    <w:rsid w:val="00BE10F7"/>
    <w:rsid w:val="00BE5313"/>
    <w:rsid w:val="00BE6D5F"/>
    <w:rsid w:val="00BF4492"/>
    <w:rsid w:val="00BF4C58"/>
    <w:rsid w:val="00C000CC"/>
    <w:rsid w:val="00C04266"/>
    <w:rsid w:val="00C04A2F"/>
    <w:rsid w:val="00C12F31"/>
    <w:rsid w:val="00C132B9"/>
    <w:rsid w:val="00C13B61"/>
    <w:rsid w:val="00C13D81"/>
    <w:rsid w:val="00C14AB8"/>
    <w:rsid w:val="00C176C5"/>
    <w:rsid w:val="00C203F6"/>
    <w:rsid w:val="00C26690"/>
    <w:rsid w:val="00C27DC7"/>
    <w:rsid w:val="00C305A3"/>
    <w:rsid w:val="00C331E9"/>
    <w:rsid w:val="00C3488E"/>
    <w:rsid w:val="00C34A8F"/>
    <w:rsid w:val="00C40E58"/>
    <w:rsid w:val="00C43299"/>
    <w:rsid w:val="00C44CD2"/>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7FA"/>
    <w:rsid w:val="00C8088F"/>
    <w:rsid w:val="00C82072"/>
    <w:rsid w:val="00C822A3"/>
    <w:rsid w:val="00C86AD8"/>
    <w:rsid w:val="00C91C24"/>
    <w:rsid w:val="00C931ED"/>
    <w:rsid w:val="00C94C0C"/>
    <w:rsid w:val="00C95357"/>
    <w:rsid w:val="00C9655B"/>
    <w:rsid w:val="00C975E3"/>
    <w:rsid w:val="00CA063D"/>
    <w:rsid w:val="00CA0D9C"/>
    <w:rsid w:val="00CA17D6"/>
    <w:rsid w:val="00CA21E2"/>
    <w:rsid w:val="00CA3985"/>
    <w:rsid w:val="00CA3B7A"/>
    <w:rsid w:val="00CA447C"/>
    <w:rsid w:val="00CA4987"/>
    <w:rsid w:val="00CA55BB"/>
    <w:rsid w:val="00CA5CCA"/>
    <w:rsid w:val="00CA666C"/>
    <w:rsid w:val="00CB020D"/>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5D4F"/>
    <w:rsid w:val="00D26F22"/>
    <w:rsid w:val="00D27C3A"/>
    <w:rsid w:val="00D31639"/>
    <w:rsid w:val="00D32FCF"/>
    <w:rsid w:val="00D3431B"/>
    <w:rsid w:val="00D35248"/>
    <w:rsid w:val="00D35B4E"/>
    <w:rsid w:val="00D37FE7"/>
    <w:rsid w:val="00D40301"/>
    <w:rsid w:val="00D42557"/>
    <w:rsid w:val="00D53279"/>
    <w:rsid w:val="00D55B5C"/>
    <w:rsid w:val="00D55D65"/>
    <w:rsid w:val="00D63997"/>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B70EF"/>
    <w:rsid w:val="00DC3637"/>
    <w:rsid w:val="00DC4683"/>
    <w:rsid w:val="00DC490A"/>
    <w:rsid w:val="00DC4D8F"/>
    <w:rsid w:val="00DC56B5"/>
    <w:rsid w:val="00DD413A"/>
    <w:rsid w:val="00DD718D"/>
    <w:rsid w:val="00DD7C34"/>
    <w:rsid w:val="00DE0B40"/>
    <w:rsid w:val="00DE409F"/>
    <w:rsid w:val="00DE46E4"/>
    <w:rsid w:val="00DF4815"/>
    <w:rsid w:val="00DF4F00"/>
    <w:rsid w:val="00E033A8"/>
    <w:rsid w:val="00E033E6"/>
    <w:rsid w:val="00E0342F"/>
    <w:rsid w:val="00E04D32"/>
    <w:rsid w:val="00E05007"/>
    <w:rsid w:val="00E0730B"/>
    <w:rsid w:val="00E12062"/>
    <w:rsid w:val="00E12231"/>
    <w:rsid w:val="00E12383"/>
    <w:rsid w:val="00E16B2C"/>
    <w:rsid w:val="00E2065A"/>
    <w:rsid w:val="00E25E10"/>
    <w:rsid w:val="00E26070"/>
    <w:rsid w:val="00E27263"/>
    <w:rsid w:val="00E27CEA"/>
    <w:rsid w:val="00E33511"/>
    <w:rsid w:val="00E40344"/>
    <w:rsid w:val="00E40D6B"/>
    <w:rsid w:val="00E4282A"/>
    <w:rsid w:val="00E43F3E"/>
    <w:rsid w:val="00E4495F"/>
    <w:rsid w:val="00E4537C"/>
    <w:rsid w:val="00E51DAB"/>
    <w:rsid w:val="00E53B2C"/>
    <w:rsid w:val="00E55EA9"/>
    <w:rsid w:val="00E5639B"/>
    <w:rsid w:val="00E57B12"/>
    <w:rsid w:val="00E632FF"/>
    <w:rsid w:val="00E66422"/>
    <w:rsid w:val="00E66A96"/>
    <w:rsid w:val="00E67357"/>
    <w:rsid w:val="00E70522"/>
    <w:rsid w:val="00E70C39"/>
    <w:rsid w:val="00E71AC4"/>
    <w:rsid w:val="00E71EED"/>
    <w:rsid w:val="00E728B2"/>
    <w:rsid w:val="00E72F61"/>
    <w:rsid w:val="00E735D7"/>
    <w:rsid w:val="00E74CAF"/>
    <w:rsid w:val="00E765F9"/>
    <w:rsid w:val="00E76F9E"/>
    <w:rsid w:val="00E80EDD"/>
    <w:rsid w:val="00E81193"/>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585E"/>
    <w:rsid w:val="00EB658B"/>
    <w:rsid w:val="00EB65CF"/>
    <w:rsid w:val="00EB75BD"/>
    <w:rsid w:val="00EC50FF"/>
    <w:rsid w:val="00EC788E"/>
    <w:rsid w:val="00EC7E63"/>
    <w:rsid w:val="00ED26AD"/>
    <w:rsid w:val="00ED3409"/>
    <w:rsid w:val="00ED38F6"/>
    <w:rsid w:val="00ED4FF0"/>
    <w:rsid w:val="00EE3EEA"/>
    <w:rsid w:val="00EE4219"/>
    <w:rsid w:val="00EE5245"/>
    <w:rsid w:val="00EE57FA"/>
    <w:rsid w:val="00EE612C"/>
    <w:rsid w:val="00EE620B"/>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0C01"/>
    <w:rsid w:val="00F218DA"/>
    <w:rsid w:val="00F22A7C"/>
    <w:rsid w:val="00F22E21"/>
    <w:rsid w:val="00F22EC8"/>
    <w:rsid w:val="00F27A9C"/>
    <w:rsid w:val="00F3149D"/>
    <w:rsid w:val="00F339FE"/>
    <w:rsid w:val="00F35C74"/>
    <w:rsid w:val="00F36A58"/>
    <w:rsid w:val="00F400B9"/>
    <w:rsid w:val="00F43401"/>
    <w:rsid w:val="00F44132"/>
    <w:rsid w:val="00F460F4"/>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A103B"/>
    <w:rsid w:val="00FA199C"/>
    <w:rsid w:val="00FA2D92"/>
    <w:rsid w:val="00FA5E7D"/>
    <w:rsid w:val="00FA653C"/>
    <w:rsid w:val="00FB234B"/>
    <w:rsid w:val="00FB23F2"/>
    <w:rsid w:val="00FB3321"/>
    <w:rsid w:val="00FB65B9"/>
    <w:rsid w:val="00FC02CD"/>
    <w:rsid w:val="00FC1541"/>
    <w:rsid w:val="00FC3AA8"/>
    <w:rsid w:val="00FC44CF"/>
    <w:rsid w:val="00FC45A2"/>
    <w:rsid w:val="00FC6574"/>
    <w:rsid w:val="00FD1D95"/>
    <w:rsid w:val="00FD24DC"/>
    <w:rsid w:val="00FD2804"/>
    <w:rsid w:val="00FD433C"/>
    <w:rsid w:val="00FD568E"/>
    <w:rsid w:val="00FD689B"/>
    <w:rsid w:val="00FD6D26"/>
    <w:rsid w:val="00FD7E02"/>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875"/>
  <w15:docId w15:val="{7C024379-9BF5-4948-81E5-4EA1FB54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Bulleted Text,Bullet List,Indent Normal,Paragraph,Table of contents numbered,Standard Paragraph,List Paragraph 1,List Paragraph1,Normal for Tables,LIST,BULLETS,EOH bullet,Use Case List Paragraph,EOH paragraph,Figure_name,Table (List),lp1"/>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paragraph" w:customStyle="1" w:styleId="Default">
    <w:name w:val="Default"/>
    <w:rsid w:val="00C12F31"/>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ed Text Char,Bullet List Char,Indent Normal Char,Paragraph Char,Table of contents numbered Char,Standard Paragraph Char,List Paragraph 1 Char,List Paragraph1 Char,Normal for Tables Char,LIST Char,BULLETS Char,EOH bullet Char"/>
    <w:link w:val="ListParagraph"/>
    <w:uiPriority w:val="34"/>
    <w:rsid w:val="0025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550847268">
      <w:bodyDiv w:val="1"/>
      <w:marLeft w:val="0"/>
      <w:marRight w:val="0"/>
      <w:marTop w:val="0"/>
      <w:marBottom w:val="0"/>
      <w:divBdr>
        <w:top w:val="none" w:sz="0" w:space="0" w:color="auto"/>
        <w:left w:val="none" w:sz="0" w:space="0" w:color="auto"/>
        <w:bottom w:val="none" w:sz="0" w:space="0" w:color="auto"/>
        <w:right w:val="none" w:sz="0" w:space="0" w:color="auto"/>
      </w:divBdr>
    </w:div>
    <w:div w:id="589775978">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266233811">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86917963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1246</Characters>
  <Application>Microsoft Office Word</Application>
  <DocSecurity>0</DocSecurity>
  <Lines>31</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Kebone Mogase</cp:lastModifiedBy>
  <cp:revision>3</cp:revision>
  <cp:lastPrinted>2024-02-01T11:02:00Z</cp:lastPrinted>
  <dcterms:created xsi:type="dcterms:W3CDTF">2025-10-28T14:01:00Z</dcterms:created>
  <dcterms:modified xsi:type="dcterms:W3CDTF">2025-10-29T06:56:00Z</dcterms:modified>
</cp:coreProperties>
</file>