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4C198" w14:textId="77777777" w:rsidR="00CE0C05" w:rsidRPr="0067185F" w:rsidRDefault="00CE0C05" w:rsidP="00CE0C05">
      <w:pPr>
        <w:rPr>
          <w:rFonts w:ascii="Arial" w:hAnsi="Arial" w:cs="Arial"/>
          <w:b/>
          <w:sz w:val="20"/>
          <w:szCs w:val="20"/>
        </w:rPr>
      </w:pPr>
      <w:r w:rsidRPr="0067185F">
        <w:rPr>
          <w:rFonts w:ascii="Arial" w:hAnsi="Arial" w:cs="Arial"/>
          <w:b/>
          <w:sz w:val="20"/>
          <w:szCs w:val="20"/>
        </w:rPr>
        <w:t>Annexure B – Due Diligence Consent Letter</w:t>
      </w:r>
    </w:p>
    <w:p w14:paraId="3023A063" w14:textId="77777777" w:rsidR="00CE0C05" w:rsidRPr="0067185F" w:rsidRDefault="00CE0C05" w:rsidP="00CE0C05">
      <w:pPr>
        <w:rPr>
          <w:rFonts w:ascii="Arial" w:hAnsi="Arial" w:cs="Arial"/>
          <w:sz w:val="20"/>
          <w:szCs w:val="20"/>
        </w:rPr>
      </w:pPr>
    </w:p>
    <w:p w14:paraId="61CCCA55" w14:textId="77777777" w:rsidR="00CE0C05" w:rsidRPr="0067185F" w:rsidRDefault="00CE0C05" w:rsidP="00CE0C05">
      <w:pPr>
        <w:pStyle w:val="Instruction"/>
        <w:rPr>
          <w:rFonts w:cs="Arial"/>
          <w:b/>
          <w:i w:val="0"/>
          <w:color w:val="auto"/>
        </w:rPr>
      </w:pPr>
      <w:r w:rsidRPr="0067185F">
        <w:rPr>
          <w:rFonts w:cs="Arial"/>
          <w:b/>
          <w:i w:val="0"/>
          <w:color w:val="auto"/>
        </w:rPr>
        <w:t>(TO BE PROVIDED ON VENDOR’S LETTERHEAD)</w:t>
      </w:r>
    </w:p>
    <w:p w14:paraId="087B0CF4" w14:textId="77777777" w:rsidR="00CE0C05" w:rsidRPr="0067185F" w:rsidRDefault="00CE0C05" w:rsidP="00CE0C05">
      <w:pPr>
        <w:rPr>
          <w:rFonts w:ascii="Arial" w:hAnsi="Arial" w:cs="Arial"/>
          <w:sz w:val="20"/>
          <w:szCs w:val="20"/>
        </w:rPr>
      </w:pPr>
    </w:p>
    <w:p w14:paraId="73AC9998" w14:textId="4B8E6EE9" w:rsidR="00CE0C05" w:rsidRPr="0067185F" w:rsidRDefault="00CE0C05" w:rsidP="00CE0C05">
      <w:pPr>
        <w:pStyle w:val="NormalText"/>
        <w:rPr>
          <w:rFonts w:cs="Arial"/>
        </w:rPr>
      </w:pPr>
      <w:proofErr w:type="spellStart"/>
      <w:r>
        <w:rPr>
          <w:rFonts w:cs="Arial"/>
        </w:rPr>
        <w:t>Mpumzi</w:t>
      </w:r>
      <w:proofErr w:type="spellEnd"/>
      <w:r>
        <w:rPr>
          <w:rFonts w:cs="Arial"/>
        </w:rPr>
        <w:t xml:space="preserve"> Mehlomakulu</w:t>
      </w:r>
    </w:p>
    <w:p w14:paraId="3F8D5BD2" w14:textId="77777777" w:rsidR="00CE0C05" w:rsidRPr="0067185F" w:rsidRDefault="00CE0C05" w:rsidP="00CE0C05">
      <w:pPr>
        <w:pStyle w:val="NormalText"/>
        <w:rPr>
          <w:rFonts w:cs="Arial"/>
        </w:rPr>
      </w:pPr>
      <w:r w:rsidRPr="0067185F">
        <w:rPr>
          <w:rFonts w:cs="Arial"/>
        </w:rPr>
        <w:t>Perishable Products Export Control Board</w:t>
      </w:r>
    </w:p>
    <w:p w14:paraId="2D086E04" w14:textId="77777777" w:rsidR="00CE0C05" w:rsidRPr="0067185F" w:rsidRDefault="00CE0C05" w:rsidP="00CE0C05">
      <w:pPr>
        <w:pStyle w:val="NormalText"/>
        <w:rPr>
          <w:rFonts w:cs="Arial"/>
        </w:rPr>
      </w:pPr>
      <w:r w:rsidRPr="0067185F">
        <w:rPr>
          <w:rFonts w:cs="Arial"/>
        </w:rPr>
        <w:t xml:space="preserve">45 </w:t>
      </w:r>
      <w:proofErr w:type="spellStart"/>
      <w:r w:rsidRPr="0067185F">
        <w:rPr>
          <w:rFonts w:cs="Arial"/>
        </w:rPr>
        <w:t>Silwerboom</w:t>
      </w:r>
      <w:proofErr w:type="spellEnd"/>
      <w:r w:rsidRPr="0067185F">
        <w:rPr>
          <w:rFonts w:cs="Arial"/>
        </w:rPr>
        <w:t xml:space="preserve"> Avenue</w:t>
      </w:r>
    </w:p>
    <w:p w14:paraId="37716A6B" w14:textId="77777777" w:rsidR="00CE0C05" w:rsidRPr="0067185F" w:rsidRDefault="00CE0C05" w:rsidP="00CE0C05">
      <w:pPr>
        <w:pStyle w:val="NormalText"/>
        <w:rPr>
          <w:rFonts w:cs="Arial"/>
        </w:rPr>
      </w:pPr>
      <w:proofErr w:type="spellStart"/>
      <w:r w:rsidRPr="0067185F">
        <w:rPr>
          <w:rFonts w:cs="Arial"/>
        </w:rPr>
        <w:t>Plattekloof</w:t>
      </w:r>
      <w:proofErr w:type="spellEnd"/>
    </w:p>
    <w:p w14:paraId="150C51FB" w14:textId="77777777" w:rsidR="00CE0C05" w:rsidRPr="0067185F" w:rsidRDefault="00CE0C05" w:rsidP="00CE0C05">
      <w:pPr>
        <w:pStyle w:val="NormalText"/>
        <w:rPr>
          <w:rFonts w:cs="Arial"/>
        </w:rPr>
      </w:pPr>
      <w:r w:rsidRPr="0067185F">
        <w:rPr>
          <w:rFonts w:cs="Arial"/>
        </w:rPr>
        <w:t>7500</w:t>
      </w:r>
    </w:p>
    <w:p w14:paraId="14B1CC20" w14:textId="77777777" w:rsidR="00CE0C05" w:rsidRPr="0067185F" w:rsidRDefault="00CE0C05" w:rsidP="00CE0C05">
      <w:pPr>
        <w:rPr>
          <w:rFonts w:ascii="Arial" w:hAnsi="Arial" w:cs="Arial"/>
          <w:sz w:val="20"/>
          <w:szCs w:val="20"/>
        </w:rPr>
      </w:pPr>
    </w:p>
    <w:p w14:paraId="03F0951C" w14:textId="0F6198B3" w:rsidR="00CE0C05" w:rsidRPr="0067185F" w:rsidRDefault="00CE0C05" w:rsidP="00CE0C05">
      <w:pPr>
        <w:rPr>
          <w:rFonts w:ascii="Arial" w:hAnsi="Arial" w:cs="Arial"/>
          <w:sz w:val="20"/>
          <w:szCs w:val="20"/>
        </w:rPr>
      </w:pPr>
      <w:r w:rsidRPr="0067185F">
        <w:rPr>
          <w:rFonts w:ascii="Arial" w:hAnsi="Arial" w:cs="Arial"/>
          <w:sz w:val="20"/>
          <w:szCs w:val="20"/>
        </w:rPr>
        <w:t xml:space="preserve">Dear </w:t>
      </w:r>
      <w:proofErr w:type="spellStart"/>
      <w:r w:rsidR="008920E4">
        <w:rPr>
          <w:rFonts w:ascii="Arial" w:hAnsi="Arial" w:cs="Arial"/>
          <w:sz w:val="20"/>
          <w:szCs w:val="20"/>
        </w:rPr>
        <w:t>Mpumzi</w:t>
      </w:r>
      <w:proofErr w:type="spellEnd"/>
    </w:p>
    <w:p w14:paraId="3F951077" w14:textId="71C4E68B" w:rsidR="00CE0C05" w:rsidRPr="0067185F" w:rsidRDefault="00CE0C05" w:rsidP="00CE0C05">
      <w:pPr>
        <w:jc w:val="both"/>
        <w:rPr>
          <w:rFonts w:ascii="Arial" w:hAnsi="Arial" w:cs="Arial"/>
          <w:sz w:val="20"/>
          <w:szCs w:val="20"/>
        </w:rPr>
      </w:pPr>
      <w:r w:rsidRPr="0067185F">
        <w:rPr>
          <w:rFonts w:ascii="Arial" w:hAnsi="Arial" w:cs="Arial"/>
          <w:sz w:val="20"/>
          <w:szCs w:val="20"/>
        </w:rPr>
        <w:t>Having examined the RFP, we offer to supply the goods and services in accordance with the provisions of the RFP as submitted by [supplier name] on [date].</w:t>
      </w:r>
    </w:p>
    <w:p w14:paraId="54A56F09" w14:textId="77777777" w:rsidR="00CE0C05" w:rsidRPr="0067185F" w:rsidRDefault="00CE0C05" w:rsidP="00CE0C05">
      <w:pPr>
        <w:jc w:val="both"/>
        <w:rPr>
          <w:rFonts w:ascii="Arial" w:hAnsi="Arial" w:cs="Arial"/>
          <w:sz w:val="20"/>
          <w:szCs w:val="20"/>
        </w:rPr>
      </w:pPr>
      <w:r w:rsidRPr="0067185F">
        <w:rPr>
          <w:rFonts w:ascii="Arial" w:hAnsi="Arial" w:cs="Arial"/>
          <w:sz w:val="20"/>
          <w:szCs w:val="20"/>
        </w:rPr>
        <w:t>We confirm that our Tender is made in good faith and that we have not communicated with any other party other than PPECB on the details of the tender including the pricing which we confirm has not been agreed by prior arrangement with any third party who is not a supplier or subcontractor to ourselves.</w:t>
      </w:r>
    </w:p>
    <w:p w14:paraId="69A182E2" w14:textId="6B574F26" w:rsidR="00CE0C05" w:rsidRPr="0067185F" w:rsidRDefault="00CE0C05" w:rsidP="00CE0C05">
      <w:pPr>
        <w:jc w:val="both"/>
        <w:rPr>
          <w:rFonts w:ascii="Arial" w:hAnsi="Arial" w:cs="Arial"/>
          <w:sz w:val="20"/>
          <w:szCs w:val="20"/>
        </w:rPr>
      </w:pPr>
      <w:r w:rsidRPr="0067185F">
        <w:rPr>
          <w:rFonts w:ascii="Arial" w:hAnsi="Arial" w:cs="Arial"/>
          <w:sz w:val="20"/>
          <w:szCs w:val="20"/>
        </w:rPr>
        <w:t>As requested, our Tender shall remain valid for acceptance by PPECB for 1</w:t>
      </w:r>
      <w:r w:rsidR="00CA2EDD">
        <w:rPr>
          <w:rFonts w:ascii="Arial" w:hAnsi="Arial" w:cs="Arial"/>
          <w:sz w:val="20"/>
          <w:szCs w:val="20"/>
        </w:rPr>
        <w:t>5</w:t>
      </w:r>
      <w:r w:rsidRPr="0067185F">
        <w:rPr>
          <w:rFonts w:ascii="Arial" w:hAnsi="Arial" w:cs="Arial"/>
          <w:sz w:val="20"/>
          <w:szCs w:val="20"/>
        </w:rPr>
        <w:t>0 days from the date of our Tender submission.  We also grant PPECB permission to conduct the necessary due diligence exercise including vetting of the company and its directors.</w:t>
      </w:r>
    </w:p>
    <w:p w14:paraId="74271767" w14:textId="77777777" w:rsidR="00CE0C05" w:rsidRPr="0067185F" w:rsidRDefault="00CE0C05" w:rsidP="00CE0C05">
      <w:pPr>
        <w:rPr>
          <w:rFonts w:ascii="Arial" w:hAnsi="Arial" w:cs="Arial"/>
          <w:sz w:val="20"/>
          <w:szCs w:val="20"/>
        </w:rPr>
      </w:pPr>
    </w:p>
    <w:p w14:paraId="1AB9BB90" w14:textId="77777777" w:rsidR="00CE0C05" w:rsidRPr="0067185F" w:rsidRDefault="00CE0C05" w:rsidP="00CE0C05">
      <w:pPr>
        <w:rPr>
          <w:rFonts w:ascii="Arial" w:hAnsi="Arial" w:cs="Arial"/>
          <w:sz w:val="20"/>
          <w:szCs w:val="20"/>
        </w:rPr>
      </w:pPr>
      <w:r w:rsidRPr="0067185F">
        <w:rPr>
          <w:rFonts w:ascii="Arial" w:hAnsi="Arial" w:cs="Arial"/>
          <w:sz w:val="20"/>
          <w:szCs w:val="20"/>
        </w:rPr>
        <w:t>Yours sincerely</w:t>
      </w:r>
    </w:p>
    <w:p w14:paraId="625D4193" w14:textId="77777777" w:rsidR="00CE0C05" w:rsidRPr="0067185F" w:rsidRDefault="00CE0C05" w:rsidP="00CE0C05">
      <w:pPr>
        <w:rPr>
          <w:rFonts w:ascii="Arial" w:hAnsi="Arial" w:cs="Arial"/>
          <w:sz w:val="20"/>
          <w:szCs w:val="20"/>
        </w:rPr>
      </w:pPr>
    </w:p>
    <w:p w14:paraId="2EA9A26F" w14:textId="77777777" w:rsidR="00CE0C05" w:rsidRPr="0067185F" w:rsidRDefault="00CE0C05" w:rsidP="00CE0C05">
      <w:pPr>
        <w:rPr>
          <w:rFonts w:ascii="Arial" w:hAnsi="Arial" w:cs="Arial"/>
          <w:sz w:val="20"/>
          <w:szCs w:val="20"/>
        </w:rPr>
      </w:pPr>
      <w:r w:rsidRPr="0067185F">
        <w:rPr>
          <w:rFonts w:ascii="Arial" w:hAnsi="Arial" w:cs="Arial"/>
          <w:sz w:val="20"/>
          <w:szCs w:val="20"/>
        </w:rPr>
        <w:t>Signed for and on behalf of [Vendor’s company name]</w:t>
      </w:r>
    </w:p>
    <w:p w14:paraId="3CC943BB" w14:textId="77777777" w:rsidR="00CE0C05" w:rsidRPr="0067185F" w:rsidRDefault="00CE0C05" w:rsidP="00CE0C05">
      <w:pPr>
        <w:rPr>
          <w:rFonts w:ascii="Arial" w:hAnsi="Arial" w:cs="Arial"/>
          <w:sz w:val="20"/>
          <w:szCs w:val="20"/>
        </w:rPr>
      </w:pPr>
    </w:p>
    <w:p w14:paraId="10383ABF" w14:textId="77777777" w:rsidR="00CE0C05" w:rsidRPr="0067185F" w:rsidRDefault="00CE0C05" w:rsidP="00CE0C05">
      <w:pPr>
        <w:rPr>
          <w:rFonts w:ascii="Arial" w:hAnsi="Arial" w:cs="Arial"/>
          <w:sz w:val="20"/>
          <w:szCs w:val="20"/>
        </w:rPr>
      </w:pPr>
      <w:r w:rsidRPr="0067185F">
        <w:rPr>
          <w:rFonts w:ascii="Arial" w:hAnsi="Arial" w:cs="Arial"/>
          <w:sz w:val="20"/>
          <w:szCs w:val="20"/>
        </w:rPr>
        <w:t>Signature..........................................................</w:t>
      </w:r>
    </w:p>
    <w:p w14:paraId="583274BF" w14:textId="77777777" w:rsidR="00CE0C05" w:rsidRPr="0067185F" w:rsidRDefault="00CE0C05" w:rsidP="00CE0C05">
      <w:pPr>
        <w:rPr>
          <w:rFonts w:ascii="Arial" w:hAnsi="Arial" w:cs="Arial"/>
          <w:sz w:val="20"/>
          <w:szCs w:val="20"/>
        </w:rPr>
      </w:pPr>
    </w:p>
    <w:p w14:paraId="22B5A88B" w14:textId="77777777" w:rsidR="00CE0C05" w:rsidRPr="0067185F" w:rsidRDefault="00CE0C05" w:rsidP="00CE0C05">
      <w:pPr>
        <w:rPr>
          <w:rFonts w:ascii="Arial" w:hAnsi="Arial" w:cs="Arial"/>
          <w:sz w:val="20"/>
          <w:szCs w:val="20"/>
        </w:rPr>
      </w:pPr>
      <w:r w:rsidRPr="0067185F">
        <w:rPr>
          <w:rFonts w:ascii="Arial" w:hAnsi="Arial" w:cs="Arial"/>
          <w:sz w:val="20"/>
          <w:szCs w:val="20"/>
        </w:rPr>
        <w:t>Print name........................................................</w:t>
      </w:r>
    </w:p>
    <w:p w14:paraId="2E0F9837" w14:textId="77777777" w:rsidR="00CE0C05" w:rsidRPr="0067185F" w:rsidRDefault="00CE0C05" w:rsidP="00CE0C05">
      <w:pPr>
        <w:rPr>
          <w:rFonts w:ascii="Arial" w:hAnsi="Arial" w:cs="Arial"/>
          <w:sz w:val="20"/>
          <w:szCs w:val="20"/>
        </w:rPr>
      </w:pPr>
    </w:p>
    <w:p w14:paraId="274F46E8" w14:textId="77777777" w:rsidR="00CE0C05" w:rsidRPr="0067185F" w:rsidRDefault="00CE0C05" w:rsidP="00CE0C05">
      <w:pPr>
        <w:rPr>
          <w:rFonts w:ascii="Arial" w:hAnsi="Arial" w:cs="Arial"/>
          <w:sz w:val="20"/>
          <w:szCs w:val="20"/>
        </w:rPr>
      </w:pPr>
      <w:r w:rsidRPr="0067185F">
        <w:rPr>
          <w:rFonts w:ascii="Arial" w:hAnsi="Arial" w:cs="Arial"/>
          <w:sz w:val="20"/>
          <w:szCs w:val="20"/>
        </w:rPr>
        <w:t>Position............................................................</w:t>
      </w:r>
    </w:p>
    <w:p w14:paraId="275FEC5A" w14:textId="77777777" w:rsidR="00CE0C05" w:rsidRPr="0067185F" w:rsidRDefault="00CE0C05" w:rsidP="00CE0C05">
      <w:pPr>
        <w:rPr>
          <w:rFonts w:ascii="Arial" w:hAnsi="Arial" w:cs="Arial"/>
          <w:sz w:val="20"/>
          <w:szCs w:val="20"/>
        </w:rPr>
      </w:pPr>
    </w:p>
    <w:p w14:paraId="25FB09C5" w14:textId="77777777" w:rsidR="00CE0C05" w:rsidRPr="0067185F" w:rsidRDefault="00CE0C05" w:rsidP="00CE0C05">
      <w:pPr>
        <w:rPr>
          <w:rFonts w:ascii="Arial" w:hAnsi="Arial" w:cs="Arial"/>
          <w:sz w:val="20"/>
          <w:szCs w:val="20"/>
        </w:rPr>
      </w:pPr>
      <w:r w:rsidRPr="0067185F">
        <w:rPr>
          <w:rFonts w:ascii="Arial" w:hAnsi="Arial" w:cs="Arial"/>
          <w:sz w:val="20"/>
          <w:szCs w:val="20"/>
        </w:rPr>
        <w:t>Date..................................................................</w:t>
      </w:r>
    </w:p>
    <w:p w14:paraId="2AB29293" w14:textId="77777777" w:rsidR="00CE0C05" w:rsidRPr="0067185F" w:rsidRDefault="00CE0C05" w:rsidP="00CE0C05">
      <w:pPr>
        <w:rPr>
          <w:rFonts w:ascii="Arial" w:hAnsi="Arial" w:cs="Arial"/>
          <w:sz w:val="20"/>
          <w:szCs w:val="20"/>
        </w:rPr>
      </w:pPr>
    </w:p>
    <w:p w14:paraId="69A0754E" w14:textId="77777777" w:rsidR="00E869B5" w:rsidRDefault="00E869B5"/>
    <w:sectPr w:rsidR="00E869B5" w:rsidSect="00B85A0F">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374"/>
    <w:rsid w:val="008920E4"/>
    <w:rsid w:val="00CA2EDD"/>
    <w:rsid w:val="00CE0C05"/>
    <w:rsid w:val="00D07374"/>
    <w:rsid w:val="00E869B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A720D"/>
  <w15:chartTrackingRefBased/>
  <w15:docId w15:val="{2ADDB3C3-54E8-4E31-8DF0-5267CE515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0C05"/>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basedOn w:val="Normal"/>
    <w:link w:val="NormalTextChar"/>
    <w:rsid w:val="00CE0C05"/>
    <w:pPr>
      <w:spacing w:after="0" w:line="240" w:lineRule="auto"/>
    </w:pPr>
    <w:rPr>
      <w:rFonts w:ascii="Arial" w:eastAsia="Times New Roman" w:hAnsi="Arial" w:cs="Times New Roman"/>
      <w:sz w:val="20"/>
      <w:szCs w:val="20"/>
      <w:lang w:val="en-GB"/>
    </w:rPr>
  </w:style>
  <w:style w:type="character" w:customStyle="1" w:styleId="NormalTextChar">
    <w:name w:val="Normal Text Char"/>
    <w:link w:val="NormalText"/>
    <w:locked/>
    <w:rsid w:val="00CE0C05"/>
    <w:rPr>
      <w:rFonts w:ascii="Arial" w:eastAsia="Times New Roman" w:hAnsi="Arial" w:cs="Times New Roman"/>
      <w:kern w:val="0"/>
      <w:sz w:val="20"/>
      <w:szCs w:val="20"/>
      <w:lang w:val="en-GB"/>
      <w14:ligatures w14:val="none"/>
    </w:rPr>
  </w:style>
  <w:style w:type="paragraph" w:customStyle="1" w:styleId="Instruction">
    <w:name w:val="Instruction"/>
    <w:basedOn w:val="Normal"/>
    <w:rsid w:val="00CE0C05"/>
    <w:pPr>
      <w:spacing w:after="0" w:line="240" w:lineRule="auto"/>
    </w:pPr>
    <w:rPr>
      <w:rFonts w:ascii="Arial" w:eastAsia="Times New Roman" w:hAnsi="Arial" w:cs="Times New Roman"/>
      <w:i/>
      <w:color w:val="00008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20dcf62-1569-4cad-ba74-0f9ec3d6b2cd">
      <Terms xmlns="http://schemas.microsoft.com/office/infopath/2007/PartnerControls"/>
    </lcf76f155ced4ddcb4097134ff3c332f>
    <TaxCatchAll xmlns="b4321252-9521-473e-b6e6-e11c4e30741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B2CE8A71240840AEEB3702A2067997" ma:contentTypeVersion="18" ma:contentTypeDescription="Create a new document." ma:contentTypeScope="" ma:versionID="9a2790aaf4e74510a989c8c11e30550e">
  <xsd:schema xmlns:xsd="http://www.w3.org/2001/XMLSchema" xmlns:xs="http://www.w3.org/2001/XMLSchema" xmlns:p="http://schemas.microsoft.com/office/2006/metadata/properties" xmlns:ns2="720dcf62-1569-4cad-ba74-0f9ec3d6b2cd" xmlns:ns3="b4321252-9521-473e-b6e6-e11c4e307412" targetNamespace="http://schemas.microsoft.com/office/2006/metadata/properties" ma:root="true" ma:fieldsID="50dc54becf0eaaa8645793e73b2ec1e3" ns2:_="" ns3:_="">
    <xsd:import namespace="720dcf62-1569-4cad-ba74-0f9ec3d6b2cd"/>
    <xsd:import namespace="b4321252-9521-473e-b6e6-e11c4e3074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0dcf62-1569-4cad-ba74-0f9ec3d6b2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b55a6c6-d28c-4a55-837a-78b3dd6a9d6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321252-9521-473e-b6e6-e11c4e30741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68ecbe4-fba5-430b-98c5-3957c34f0d62}" ma:internalName="TaxCatchAll" ma:showField="CatchAllData" ma:web="b4321252-9521-473e-b6e6-e11c4e3074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50CB3E-7980-498E-83EC-BCF6AC61D4B5}">
  <ds:schemaRefs>
    <ds:schemaRef ds:uri="http://schemas.microsoft.com/sharepoint/v3/contenttype/forms"/>
  </ds:schemaRefs>
</ds:datastoreItem>
</file>

<file path=customXml/itemProps2.xml><?xml version="1.0" encoding="utf-8"?>
<ds:datastoreItem xmlns:ds="http://schemas.openxmlformats.org/officeDocument/2006/customXml" ds:itemID="{17B2E04F-A4CD-4B1E-8394-CFA0C3ACBA1D}">
  <ds:schemaRefs>
    <ds:schemaRef ds:uri="http://schemas.microsoft.com/office/2006/metadata/properties"/>
    <ds:schemaRef ds:uri="http://schemas.microsoft.com/office/infopath/2007/PartnerControls"/>
    <ds:schemaRef ds:uri="720dcf62-1569-4cad-ba74-0f9ec3d6b2cd"/>
    <ds:schemaRef ds:uri="b4321252-9521-473e-b6e6-e11c4e307412"/>
  </ds:schemaRefs>
</ds:datastoreItem>
</file>

<file path=customXml/itemProps3.xml><?xml version="1.0" encoding="utf-8"?>
<ds:datastoreItem xmlns:ds="http://schemas.openxmlformats.org/officeDocument/2006/customXml" ds:itemID="{BB3DE1A6-864B-424E-AF2A-D20A683916EF}"/>
</file>

<file path=docProps/app.xml><?xml version="1.0" encoding="utf-8"?>
<Properties xmlns="http://schemas.openxmlformats.org/officeDocument/2006/extended-properties" xmlns:vt="http://schemas.openxmlformats.org/officeDocument/2006/docPropsVTypes">
  <Template>Normal</Template>
  <TotalTime>5</TotalTime>
  <Pages>1</Pages>
  <Words>187</Words>
  <Characters>1071</Characters>
  <Application>Microsoft Office Word</Application>
  <DocSecurity>0</DocSecurity>
  <Lines>8</Lines>
  <Paragraphs>2</Paragraphs>
  <ScaleCrop>false</ScaleCrop>
  <Company>PPECB</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Mphumzi Mehlomakulu</dc:creator>
  <cp:keywords/>
  <dc:description/>
  <cp:lastModifiedBy>Mphumzi Mehlomakulu</cp:lastModifiedBy>
  <cp:revision>4</cp:revision>
  <dcterms:created xsi:type="dcterms:W3CDTF">2023-11-07T11:24:00Z</dcterms:created>
  <dcterms:modified xsi:type="dcterms:W3CDTF">2024-01-17T14:00:00Z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3a461e1-c6f3-48c4-88ef-987b4df1406a_Enabled">
    <vt:lpwstr>true</vt:lpwstr>
  </property>
  <property fmtid="{D5CDD505-2E9C-101B-9397-08002B2CF9AE}" pid="3" name="MSIP_Label_13a461e1-c6f3-48c4-88ef-987b4df1406a_SetDate">
    <vt:lpwstr>2023-11-07T11:25:09Z</vt:lpwstr>
  </property>
  <property fmtid="{D5CDD505-2E9C-101B-9397-08002B2CF9AE}" pid="4" name="MSIP_Label_13a461e1-c6f3-48c4-88ef-987b4df1406a_Method">
    <vt:lpwstr>Standard</vt:lpwstr>
  </property>
  <property fmtid="{D5CDD505-2E9C-101B-9397-08002B2CF9AE}" pid="5" name="MSIP_Label_13a461e1-c6f3-48c4-88ef-987b4df1406a_Name">
    <vt:lpwstr>defa4170-0d19-0005-0004-bc88714345d2</vt:lpwstr>
  </property>
  <property fmtid="{D5CDD505-2E9C-101B-9397-08002B2CF9AE}" pid="6" name="MSIP_Label_13a461e1-c6f3-48c4-88ef-987b4df1406a_SiteId">
    <vt:lpwstr>04002956-6814-4733-a7e6-d104266c1d4a</vt:lpwstr>
  </property>
  <property fmtid="{D5CDD505-2E9C-101B-9397-08002B2CF9AE}" pid="7" name="MSIP_Label_13a461e1-c6f3-48c4-88ef-987b4df1406a_ActionId">
    <vt:lpwstr>347c0d09-e508-49e7-a9e6-fc01e9f6e1c8</vt:lpwstr>
  </property>
  <property fmtid="{D5CDD505-2E9C-101B-9397-08002B2CF9AE}" pid="8" name="MSIP_Label_13a461e1-c6f3-48c4-88ef-987b4df1406a_ContentBits">
    <vt:lpwstr>0</vt:lpwstr>
  </property>
  <property fmtid="{D5CDD505-2E9C-101B-9397-08002B2CF9AE}" pid="9" name="ContentTypeId">
    <vt:lpwstr>0x01010072B2CE8A71240840AEEB3702A2067997</vt:lpwstr>
  </property>
  <property fmtid="{D5CDD505-2E9C-101B-9397-08002B2CF9AE}" pid="10" name="MediaServiceImageTags">
    <vt:lpwstr/>
  </property>
</Properties>
</file>