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D7163" w14:textId="77777777" w:rsidR="003C55E1" w:rsidRPr="00F85DB7" w:rsidRDefault="003D7C86" w:rsidP="00445504">
      <w:pPr>
        <w:spacing w:after="0" w:line="360" w:lineRule="auto"/>
        <w:ind w:left="2791" w:right="2561"/>
        <w:jc w:val="center"/>
        <w:rPr>
          <w:rFonts w:ascii="Arial" w:hAnsi="Arial" w:cs="Arial"/>
          <w:b/>
          <w:sz w:val="24"/>
          <w:szCs w:val="24"/>
        </w:rPr>
      </w:pPr>
      <w:bookmarkStart w:id="0" w:name="_Hlk78960065"/>
      <w:r w:rsidRPr="00F85DB7">
        <w:rPr>
          <w:rFonts w:ascii="Arial" w:eastAsia="Arial" w:hAnsi="Arial" w:cs="Arial"/>
          <w:b/>
          <w:color w:val="3D3D3D"/>
          <w:sz w:val="24"/>
          <w:szCs w:val="24"/>
        </w:rPr>
        <w:t xml:space="preserve">BID </w:t>
      </w:r>
      <w:r w:rsidR="003C55E1" w:rsidRPr="00F85DB7">
        <w:rPr>
          <w:rFonts w:ascii="Arial" w:eastAsia="Arial" w:hAnsi="Arial" w:cs="Arial"/>
          <w:b/>
          <w:color w:val="3D3D3D"/>
          <w:sz w:val="24"/>
          <w:szCs w:val="24"/>
        </w:rPr>
        <w:t>N</w:t>
      </w:r>
      <w:r w:rsidRPr="00F85DB7">
        <w:rPr>
          <w:rFonts w:ascii="Arial" w:eastAsia="Arial" w:hAnsi="Arial" w:cs="Arial"/>
          <w:b/>
          <w:color w:val="3D3D3D"/>
          <w:sz w:val="24"/>
          <w:szCs w:val="24"/>
        </w:rPr>
        <w:t>UMBER</w:t>
      </w:r>
      <w:r w:rsidR="003C55E1" w:rsidRPr="00F85DB7">
        <w:rPr>
          <w:rFonts w:ascii="Arial" w:eastAsia="Arial" w:hAnsi="Arial" w:cs="Arial"/>
          <w:b/>
          <w:color w:val="3D3D3D"/>
          <w:sz w:val="24"/>
          <w:szCs w:val="24"/>
        </w:rPr>
        <w:t xml:space="preserve">: </w:t>
      </w:r>
      <w:r w:rsidR="00D933DC" w:rsidRPr="00F85DB7">
        <w:rPr>
          <w:rFonts w:ascii="Arial" w:eastAsia="Arial" w:hAnsi="Arial" w:cs="Arial"/>
          <w:b/>
          <w:w w:val="104"/>
          <w:sz w:val="24"/>
          <w:szCs w:val="24"/>
        </w:rPr>
        <w:t>DMRE</w:t>
      </w:r>
    </w:p>
    <w:p w14:paraId="1B439CE3" w14:textId="77777777" w:rsidR="003C55E1" w:rsidRPr="00F85DB7" w:rsidRDefault="003C55E1" w:rsidP="00445504">
      <w:pPr>
        <w:spacing w:after="0" w:line="360" w:lineRule="auto"/>
        <w:jc w:val="center"/>
        <w:rPr>
          <w:rFonts w:ascii="Arial" w:hAnsi="Arial" w:cs="Arial"/>
          <w:sz w:val="24"/>
          <w:szCs w:val="24"/>
        </w:rPr>
      </w:pPr>
    </w:p>
    <w:p w14:paraId="0BE6739B" w14:textId="77777777" w:rsidR="003C55E1" w:rsidRPr="00F85DB7" w:rsidRDefault="003C55E1" w:rsidP="00445504">
      <w:pPr>
        <w:spacing w:after="0" w:line="360" w:lineRule="auto"/>
        <w:jc w:val="center"/>
        <w:rPr>
          <w:rFonts w:ascii="Arial" w:hAnsi="Arial" w:cs="Arial"/>
          <w:sz w:val="24"/>
          <w:szCs w:val="24"/>
        </w:rPr>
      </w:pPr>
    </w:p>
    <w:p w14:paraId="22EDAB32" w14:textId="77777777" w:rsidR="00E960C7" w:rsidRPr="00F85DB7" w:rsidRDefault="00E960C7" w:rsidP="00445504">
      <w:pPr>
        <w:spacing w:after="0" w:line="360" w:lineRule="auto"/>
        <w:jc w:val="center"/>
        <w:rPr>
          <w:rFonts w:ascii="Arial" w:hAnsi="Arial" w:cs="Arial"/>
          <w:sz w:val="24"/>
          <w:szCs w:val="24"/>
        </w:rPr>
      </w:pPr>
    </w:p>
    <w:p w14:paraId="12CD6540" w14:textId="77777777" w:rsidR="003C55E1" w:rsidRPr="00F85DB7" w:rsidRDefault="003C55E1" w:rsidP="00445504">
      <w:pPr>
        <w:spacing w:after="0" w:line="360" w:lineRule="auto"/>
        <w:ind w:right="-2"/>
        <w:jc w:val="center"/>
        <w:rPr>
          <w:rFonts w:ascii="Arial" w:eastAsia="Arial" w:hAnsi="Arial" w:cs="Arial"/>
          <w:b/>
          <w:color w:val="3D3D3D"/>
          <w:sz w:val="24"/>
          <w:szCs w:val="24"/>
        </w:rPr>
      </w:pPr>
      <w:r w:rsidRPr="00F85DB7">
        <w:rPr>
          <w:rFonts w:ascii="Arial" w:eastAsia="Arial" w:hAnsi="Arial" w:cs="Arial"/>
          <w:b/>
          <w:color w:val="3D3D3D"/>
          <w:sz w:val="24"/>
          <w:szCs w:val="24"/>
        </w:rPr>
        <w:t>The Republic of South Africa</w:t>
      </w:r>
    </w:p>
    <w:p w14:paraId="6CB1F1AF" w14:textId="77777777" w:rsidR="003C55E1" w:rsidRPr="00F85DB7" w:rsidRDefault="003C55E1" w:rsidP="00445504">
      <w:pPr>
        <w:spacing w:after="0" w:line="360" w:lineRule="auto"/>
        <w:ind w:right="-2"/>
        <w:jc w:val="center"/>
        <w:rPr>
          <w:rFonts w:ascii="Arial" w:eastAsia="Arial" w:hAnsi="Arial" w:cs="Arial"/>
          <w:b/>
          <w:color w:val="3D3D3D"/>
          <w:sz w:val="24"/>
          <w:szCs w:val="24"/>
        </w:rPr>
      </w:pPr>
    </w:p>
    <w:p w14:paraId="0191B193" w14:textId="77777777" w:rsidR="003C55E1" w:rsidRPr="00F85DB7" w:rsidRDefault="003C55E1" w:rsidP="004B0099">
      <w:pPr>
        <w:spacing w:after="0" w:line="360" w:lineRule="auto"/>
        <w:ind w:left="720" w:right="-2" w:firstLine="720"/>
        <w:jc w:val="both"/>
        <w:rPr>
          <w:rFonts w:ascii="Arial" w:eastAsia="Arial" w:hAnsi="Arial" w:cs="Arial"/>
          <w:b/>
          <w:color w:val="3D3D3D"/>
          <w:sz w:val="24"/>
          <w:szCs w:val="24"/>
        </w:rPr>
      </w:pPr>
      <w:r w:rsidRPr="00F85DB7">
        <w:rPr>
          <w:rFonts w:ascii="Arial" w:eastAsia="Arial" w:hAnsi="Arial" w:cs="Arial"/>
          <w:b/>
          <w:color w:val="3D3D3D"/>
          <w:sz w:val="24"/>
          <w:szCs w:val="24"/>
        </w:rPr>
        <w:t xml:space="preserve">Department of </w:t>
      </w:r>
      <w:r w:rsidR="00114947" w:rsidRPr="00F85DB7">
        <w:rPr>
          <w:rFonts w:ascii="Arial" w:eastAsia="Arial" w:hAnsi="Arial" w:cs="Arial"/>
          <w:b/>
          <w:color w:val="3D3D3D"/>
          <w:sz w:val="24"/>
          <w:szCs w:val="24"/>
        </w:rPr>
        <w:t xml:space="preserve">Mineral Resource and </w:t>
      </w:r>
      <w:r w:rsidRPr="00F85DB7">
        <w:rPr>
          <w:rFonts w:ascii="Arial" w:eastAsia="Arial" w:hAnsi="Arial" w:cs="Arial"/>
          <w:b/>
          <w:color w:val="3D3D3D"/>
          <w:sz w:val="24"/>
          <w:szCs w:val="24"/>
        </w:rPr>
        <w:t>Energy</w:t>
      </w:r>
      <w:r w:rsidR="00E97629" w:rsidRPr="00F85DB7">
        <w:rPr>
          <w:rFonts w:ascii="Arial" w:eastAsia="Arial" w:hAnsi="Arial" w:cs="Arial"/>
          <w:b/>
          <w:color w:val="3D3D3D"/>
          <w:sz w:val="24"/>
          <w:szCs w:val="24"/>
        </w:rPr>
        <w:t xml:space="preserve"> (DMRE)</w:t>
      </w:r>
    </w:p>
    <w:p w14:paraId="4D561690" w14:textId="77777777" w:rsidR="00D123D5" w:rsidRPr="00F85DB7" w:rsidRDefault="00A10889" w:rsidP="004B0099">
      <w:pPr>
        <w:spacing w:after="0" w:line="360" w:lineRule="auto"/>
        <w:ind w:left="3600" w:right="-2" w:firstLine="720"/>
        <w:jc w:val="both"/>
        <w:rPr>
          <w:rFonts w:ascii="Arial" w:eastAsia="Arial" w:hAnsi="Arial" w:cs="Arial"/>
          <w:b/>
          <w:color w:val="3D3D3D"/>
          <w:sz w:val="24"/>
          <w:szCs w:val="24"/>
        </w:rPr>
      </w:pPr>
      <w:r w:rsidRPr="00F85DB7">
        <w:rPr>
          <w:rFonts w:ascii="Arial" w:eastAsia="Arial" w:hAnsi="Arial" w:cs="Arial"/>
          <w:b/>
          <w:color w:val="3D3D3D"/>
          <w:sz w:val="24"/>
          <w:szCs w:val="24"/>
        </w:rPr>
        <w:t>a</w:t>
      </w:r>
      <w:r w:rsidR="00D123D5" w:rsidRPr="00F85DB7">
        <w:rPr>
          <w:rFonts w:ascii="Arial" w:eastAsia="Arial" w:hAnsi="Arial" w:cs="Arial"/>
          <w:b/>
          <w:color w:val="3D3D3D"/>
          <w:sz w:val="24"/>
          <w:szCs w:val="24"/>
        </w:rPr>
        <w:t>nd</w:t>
      </w:r>
    </w:p>
    <w:p w14:paraId="7AAC7B0F" w14:textId="77777777" w:rsidR="00D123D5" w:rsidRPr="00F85DB7" w:rsidRDefault="00D123D5" w:rsidP="004B0099">
      <w:pPr>
        <w:spacing w:after="0" w:line="360" w:lineRule="auto"/>
        <w:ind w:left="2160" w:right="-2" w:firstLine="720"/>
        <w:jc w:val="both"/>
        <w:rPr>
          <w:rFonts w:ascii="Arial" w:eastAsia="Arial" w:hAnsi="Arial" w:cs="Arial"/>
          <w:b/>
          <w:color w:val="3D3D3D"/>
          <w:sz w:val="24"/>
          <w:szCs w:val="24"/>
        </w:rPr>
      </w:pPr>
      <w:r w:rsidRPr="00F85DB7">
        <w:rPr>
          <w:rFonts w:ascii="Arial" w:eastAsia="Arial" w:hAnsi="Arial" w:cs="Arial"/>
          <w:b/>
          <w:color w:val="3D3D3D"/>
          <w:sz w:val="24"/>
          <w:szCs w:val="24"/>
        </w:rPr>
        <w:t>The Central Energy Fund</w:t>
      </w:r>
      <w:r w:rsidR="00E97629" w:rsidRPr="00F85DB7">
        <w:rPr>
          <w:rFonts w:ascii="Arial" w:eastAsia="Arial" w:hAnsi="Arial" w:cs="Arial"/>
          <w:b/>
          <w:color w:val="3D3D3D"/>
          <w:sz w:val="24"/>
          <w:szCs w:val="24"/>
        </w:rPr>
        <w:t xml:space="preserve"> (CEF)</w:t>
      </w:r>
    </w:p>
    <w:p w14:paraId="45F9F791" w14:textId="77777777" w:rsidR="003C55E1" w:rsidRPr="00F85DB7" w:rsidRDefault="003C55E1" w:rsidP="004B0099">
      <w:pPr>
        <w:spacing w:after="0" w:line="360" w:lineRule="auto"/>
        <w:ind w:right="-2"/>
        <w:jc w:val="both"/>
        <w:rPr>
          <w:rFonts w:ascii="Arial" w:eastAsia="Arial" w:hAnsi="Arial" w:cs="Arial"/>
          <w:b/>
          <w:color w:val="3D3D3D"/>
          <w:sz w:val="24"/>
          <w:szCs w:val="24"/>
        </w:rPr>
      </w:pPr>
    </w:p>
    <w:p w14:paraId="219B5F1A" w14:textId="77777777" w:rsidR="003C55E1" w:rsidRPr="00F85DB7" w:rsidRDefault="003C55E1" w:rsidP="004B0099">
      <w:pPr>
        <w:spacing w:after="0" w:line="360" w:lineRule="auto"/>
        <w:ind w:right="-2"/>
        <w:jc w:val="both"/>
        <w:rPr>
          <w:rFonts w:ascii="Arial" w:eastAsia="Arial" w:hAnsi="Arial" w:cs="Arial"/>
          <w:b/>
          <w:color w:val="3D3D3D"/>
          <w:sz w:val="24"/>
          <w:szCs w:val="24"/>
        </w:rPr>
      </w:pPr>
    </w:p>
    <w:p w14:paraId="609C31B9" w14:textId="77777777" w:rsidR="002754CF" w:rsidRPr="00F85DB7" w:rsidRDefault="00796899" w:rsidP="004B0099">
      <w:pPr>
        <w:spacing w:after="0" w:line="360" w:lineRule="auto"/>
        <w:ind w:right="-2"/>
        <w:jc w:val="both"/>
        <w:rPr>
          <w:rFonts w:ascii="Arial" w:eastAsia="Arial" w:hAnsi="Arial" w:cs="Arial"/>
          <w:b/>
          <w:color w:val="3D3D3D"/>
          <w:sz w:val="24"/>
          <w:szCs w:val="24"/>
        </w:rPr>
      </w:pPr>
      <w:r w:rsidRPr="00F85DB7">
        <w:rPr>
          <w:rFonts w:ascii="Arial" w:eastAsia="Arial" w:hAnsi="Arial" w:cs="Arial"/>
          <w:b/>
          <w:color w:val="3D3D3D"/>
          <w:sz w:val="24"/>
          <w:szCs w:val="24"/>
        </w:rPr>
        <w:t>TERMS OF REFERENCE (</w:t>
      </w:r>
      <w:proofErr w:type="spellStart"/>
      <w:r w:rsidRPr="00F85DB7">
        <w:rPr>
          <w:rFonts w:ascii="Arial" w:eastAsia="Arial" w:hAnsi="Arial" w:cs="Arial"/>
          <w:b/>
          <w:color w:val="3D3D3D"/>
          <w:sz w:val="24"/>
          <w:szCs w:val="24"/>
        </w:rPr>
        <w:t>ToRs</w:t>
      </w:r>
      <w:proofErr w:type="spellEnd"/>
      <w:r w:rsidRPr="00F85DB7">
        <w:rPr>
          <w:rFonts w:ascii="Arial" w:eastAsia="Arial" w:hAnsi="Arial" w:cs="Arial"/>
          <w:b/>
          <w:color w:val="3D3D3D"/>
          <w:sz w:val="24"/>
          <w:szCs w:val="24"/>
        </w:rPr>
        <w:t xml:space="preserve">) FOR THE </w:t>
      </w:r>
      <w:r w:rsidR="003A1F4A" w:rsidRPr="00F85DB7">
        <w:rPr>
          <w:rFonts w:ascii="Arial" w:eastAsia="Arial" w:hAnsi="Arial" w:cs="Arial"/>
          <w:b/>
          <w:color w:val="3D3D3D"/>
          <w:sz w:val="24"/>
          <w:szCs w:val="24"/>
        </w:rPr>
        <w:t xml:space="preserve">REQUEST FOR </w:t>
      </w:r>
      <w:r w:rsidR="00554D48" w:rsidRPr="00F85DB7">
        <w:rPr>
          <w:rFonts w:ascii="Arial" w:eastAsia="Arial" w:hAnsi="Arial" w:cs="Arial"/>
          <w:b/>
          <w:color w:val="3D3D3D"/>
          <w:sz w:val="24"/>
          <w:szCs w:val="24"/>
        </w:rPr>
        <w:t>BIDS</w:t>
      </w:r>
      <w:r w:rsidR="003A1F4A" w:rsidRPr="00F85DB7">
        <w:rPr>
          <w:rFonts w:ascii="Arial" w:eastAsia="Arial" w:hAnsi="Arial" w:cs="Arial"/>
          <w:b/>
          <w:color w:val="3D3D3D"/>
          <w:sz w:val="24"/>
          <w:szCs w:val="24"/>
        </w:rPr>
        <w:t xml:space="preserve"> F</w:t>
      </w:r>
      <w:r w:rsidR="00CC678B" w:rsidRPr="00F85DB7">
        <w:rPr>
          <w:rFonts w:ascii="Arial" w:eastAsia="Arial" w:hAnsi="Arial" w:cs="Arial"/>
          <w:b/>
          <w:color w:val="3D3D3D"/>
          <w:sz w:val="24"/>
          <w:szCs w:val="24"/>
        </w:rPr>
        <w:t>R</w:t>
      </w:r>
      <w:r w:rsidR="003A1F4A" w:rsidRPr="00F85DB7">
        <w:rPr>
          <w:rFonts w:ascii="Arial" w:eastAsia="Arial" w:hAnsi="Arial" w:cs="Arial"/>
          <w:b/>
          <w:color w:val="3D3D3D"/>
          <w:sz w:val="24"/>
          <w:szCs w:val="24"/>
        </w:rPr>
        <w:t>OM QUALIFIED SERVICE PROVIDERS FOR</w:t>
      </w:r>
      <w:r w:rsidR="00B63793" w:rsidRPr="00F85DB7">
        <w:rPr>
          <w:rFonts w:ascii="Arial" w:eastAsia="Arial" w:hAnsi="Arial" w:cs="Arial"/>
          <w:b/>
          <w:color w:val="3D3D3D"/>
          <w:sz w:val="24"/>
          <w:szCs w:val="24"/>
        </w:rPr>
        <w:t xml:space="preserve"> </w:t>
      </w:r>
      <w:r w:rsidR="00CC678B" w:rsidRPr="00F85DB7">
        <w:rPr>
          <w:rFonts w:ascii="Arial" w:eastAsia="Arial" w:hAnsi="Arial" w:cs="Arial"/>
          <w:b/>
          <w:color w:val="3D3D3D"/>
          <w:sz w:val="24"/>
          <w:szCs w:val="24"/>
        </w:rPr>
        <w:t>THE INSTALLATION OF SOLAR WATER HEATER</w:t>
      </w:r>
      <w:r w:rsidR="008E6668" w:rsidRPr="00F85DB7">
        <w:rPr>
          <w:rFonts w:ascii="Arial" w:eastAsia="Arial" w:hAnsi="Arial" w:cs="Arial"/>
          <w:b/>
          <w:color w:val="3D3D3D"/>
          <w:sz w:val="24"/>
          <w:szCs w:val="24"/>
        </w:rPr>
        <w:t>S</w:t>
      </w:r>
      <w:r w:rsidR="00CC678B" w:rsidRPr="00F85DB7">
        <w:rPr>
          <w:rFonts w:ascii="Arial" w:eastAsia="Arial" w:hAnsi="Arial" w:cs="Arial"/>
          <w:b/>
          <w:color w:val="3D3D3D"/>
          <w:sz w:val="24"/>
          <w:szCs w:val="24"/>
        </w:rPr>
        <w:t xml:space="preserve"> </w:t>
      </w:r>
      <w:r w:rsidR="004020F2" w:rsidRPr="00F85DB7">
        <w:rPr>
          <w:rFonts w:ascii="Arial" w:eastAsia="Arial" w:hAnsi="Arial" w:cs="Arial"/>
          <w:b/>
          <w:color w:val="3D3D3D"/>
          <w:sz w:val="24"/>
          <w:szCs w:val="24"/>
        </w:rPr>
        <w:t xml:space="preserve">ALSO REFERRED TO AS </w:t>
      </w:r>
      <w:r w:rsidR="00A00F2B" w:rsidRPr="00F85DB7">
        <w:rPr>
          <w:rFonts w:ascii="Arial" w:eastAsia="Arial" w:hAnsi="Arial" w:cs="Arial"/>
          <w:b/>
          <w:color w:val="3D3D3D"/>
          <w:sz w:val="24"/>
          <w:szCs w:val="24"/>
        </w:rPr>
        <w:t xml:space="preserve">SOLAR </w:t>
      </w:r>
      <w:r w:rsidR="00CC678B" w:rsidRPr="00F85DB7">
        <w:rPr>
          <w:rFonts w:ascii="Arial" w:eastAsia="Arial" w:hAnsi="Arial" w:cs="Arial"/>
          <w:b/>
          <w:color w:val="3D3D3D"/>
          <w:sz w:val="24"/>
          <w:szCs w:val="24"/>
        </w:rPr>
        <w:t xml:space="preserve">GEYSERS </w:t>
      </w:r>
      <w:r w:rsidR="004020F2" w:rsidRPr="00F85DB7">
        <w:rPr>
          <w:rFonts w:ascii="Arial" w:eastAsia="Arial" w:hAnsi="Arial" w:cs="Arial"/>
          <w:b/>
          <w:color w:val="3D3D3D"/>
          <w:sz w:val="24"/>
          <w:szCs w:val="24"/>
        </w:rPr>
        <w:t xml:space="preserve">IN PARTICIPATING MUNICIPALITIES </w:t>
      </w:r>
      <w:r w:rsidR="00CC678B" w:rsidRPr="00F85DB7">
        <w:rPr>
          <w:rFonts w:ascii="Arial" w:eastAsia="Arial" w:hAnsi="Arial" w:cs="Arial"/>
          <w:b/>
          <w:color w:val="3D3D3D"/>
          <w:sz w:val="24"/>
          <w:szCs w:val="24"/>
        </w:rPr>
        <w:t>UNDER THE SOCIAL COMPONENT OF THE NATIONAL SOLAR WATER HEATER</w:t>
      </w:r>
      <w:r w:rsidR="00AD1AB3" w:rsidRPr="00F85DB7">
        <w:rPr>
          <w:rFonts w:ascii="Arial" w:eastAsia="Arial" w:hAnsi="Arial" w:cs="Arial"/>
          <w:b/>
          <w:color w:val="3D3D3D"/>
          <w:sz w:val="24"/>
          <w:szCs w:val="24"/>
        </w:rPr>
        <w:t xml:space="preserve"> (NSWH)</w:t>
      </w:r>
      <w:r w:rsidR="00CC678B" w:rsidRPr="00F85DB7">
        <w:rPr>
          <w:rFonts w:ascii="Arial" w:eastAsia="Arial" w:hAnsi="Arial" w:cs="Arial"/>
          <w:b/>
          <w:color w:val="3D3D3D"/>
          <w:sz w:val="24"/>
          <w:szCs w:val="24"/>
        </w:rPr>
        <w:t xml:space="preserve"> PROGRAMME</w:t>
      </w:r>
    </w:p>
    <w:bookmarkEnd w:id="0"/>
    <w:p w14:paraId="632C78C5" w14:textId="77777777" w:rsidR="00E960C7" w:rsidRPr="00F85DB7" w:rsidRDefault="00E960C7" w:rsidP="004B0099">
      <w:pPr>
        <w:tabs>
          <w:tab w:val="left" w:pos="8150"/>
        </w:tabs>
        <w:spacing w:before="240" w:after="0" w:line="372" w:lineRule="auto"/>
        <w:jc w:val="both"/>
        <w:rPr>
          <w:rFonts w:ascii="Arial" w:hAnsi="Arial" w:cs="Arial"/>
          <w:sz w:val="24"/>
          <w:szCs w:val="24"/>
        </w:rPr>
      </w:pPr>
    </w:p>
    <w:p w14:paraId="3C22135B" w14:textId="77777777" w:rsidR="00E960C7" w:rsidRPr="00F85DB7" w:rsidRDefault="00E960C7" w:rsidP="00A10889">
      <w:pPr>
        <w:tabs>
          <w:tab w:val="left" w:pos="8150"/>
        </w:tabs>
        <w:spacing w:before="240" w:after="0" w:line="372" w:lineRule="auto"/>
        <w:rPr>
          <w:rFonts w:ascii="Arial" w:hAnsi="Arial" w:cs="Arial"/>
          <w:sz w:val="24"/>
          <w:szCs w:val="24"/>
        </w:rPr>
      </w:pPr>
    </w:p>
    <w:p w14:paraId="024D5238" w14:textId="77777777" w:rsidR="00E960C7" w:rsidRPr="00F85DB7" w:rsidRDefault="00E960C7" w:rsidP="00A10889">
      <w:pPr>
        <w:tabs>
          <w:tab w:val="left" w:pos="8150"/>
        </w:tabs>
        <w:spacing w:before="240" w:after="0" w:line="372" w:lineRule="auto"/>
        <w:rPr>
          <w:rFonts w:ascii="Arial" w:hAnsi="Arial" w:cs="Arial"/>
          <w:sz w:val="24"/>
          <w:szCs w:val="24"/>
        </w:rPr>
      </w:pPr>
    </w:p>
    <w:p w14:paraId="6B57DEBF" w14:textId="77777777" w:rsidR="00E960C7" w:rsidRPr="00F85DB7" w:rsidRDefault="00E960C7" w:rsidP="00A10889">
      <w:pPr>
        <w:tabs>
          <w:tab w:val="left" w:pos="8150"/>
        </w:tabs>
        <w:spacing w:before="240" w:after="0" w:line="372" w:lineRule="auto"/>
        <w:rPr>
          <w:rFonts w:ascii="Arial" w:hAnsi="Arial" w:cs="Arial"/>
          <w:sz w:val="24"/>
          <w:szCs w:val="24"/>
        </w:rPr>
      </w:pPr>
    </w:p>
    <w:p w14:paraId="25092C44" w14:textId="77777777" w:rsidR="00E960C7" w:rsidRPr="00F85DB7" w:rsidRDefault="00E960C7" w:rsidP="00A10889">
      <w:pPr>
        <w:tabs>
          <w:tab w:val="left" w:pos="8150"/>
        </w:tabs>
        <w:spacing w:before="240" w:after="0" w:line="372" w:lineRule="auto"/>
        <w:rPr>
          <w:rFonts w:ascii="Arial" w:hAnsi="Arial" w:cs="Arial"/>
          <w:sz w:val="24"/>
          <w:szCs w:val="24"/>
        </w:rPr>
      </w:pPr>
    </w:p>
    <w:p w14:paraId="6BF4063D" w14:textId="77777777" w:rsidR="00E960C7" w:rsidRPr="00F85DB7" w:rsidRDefault="00E960C7" w:rsidP="00A10889">
      <w:pPr>
        <w:tabs>
          <w:tab w:val="left" w:pos="8150"/>
        </w:tabs>
        <w:spacing w:before="240" w:after="0" w:line="372" w:lineRule="auto"/>
        <w:rPr>
          <w:rFonts w:ascii="Arial" w:hAnsi="Arial" w:cs="Arial"/>
          <w:sz w:val="24"/>
          <w:szCs w:val="24"/>
        </w:rPr>
      </w:pPr>
    </w:p>
    <w:p w14:paraId="0BA054B0" w14:textId="77777777" w:rsidR="00E960C7" w:rsidRPr="00F85DB7" w:rsidRDefault="00E960C7" w:rsidP="00A10889">
      <w:pPr>
        <w:tabs>
          <w:tab w:val="left" w:pos="8150"/>
        </w:tabs>
        <w:spacing w:before="240" w:after="0" w:line="372" w:lineRule="auto"/>
        <w:rPr>
          <w:rFonts w:ascii="Arial" w:hAnsi="Arial" w:cs="Arial"/>
          <w:sz w:val="24"/>
          <w:szCs w:val="24"/>
        </w:rPr>
      </w:pPr>
    </w:p>
    <w:p w14:paraId="20DDA79A" w14:textId="77777777" w:rsidR="00E960C7" w:rsidRPr="00F85DB7" w:rsidRDefault="00E960C7" w:rsidP="00A10889">
      <w:pPr>
        <w:tabs>
          <w:tab w:val="left" w:pos="8150"/>
        </w:tabs>
        <w:spacing w:before="240" w:after="0" w:line="372" w:lineRule="auto"/>
        <w:rPr>
          <w:rFonts w:ascii="Arial" w:hAnsi="Arial" w:cs="Arial"/>
          <w:sz w:val="24"/>
          <w:szCs w:val="24"/>
        </w:rPr>
      </w:pPr>
    </w:p>
    <w:p w14:paraId="7273733E" w14:textId="77777777" w:rsidR="00E960C7" w:rsidRPr="00F85DB7" w:rsidRDefault="00E960C7" w:rsidP="00A10889">
      <w:pPr>
        <w:tabs>
          <w:tab w:val="left" w:pos="8150"/>
        </w:tabs>
        <w:spacing w:before="240" w:after="0" w:line="372" w:lineRule="auto"/>
        <w:rPr>
          <w:rFonts w:ascii="Arial" w:hAnsi="Arial" w:cs="Arial"/>
          <w:sz w:val="24"/>
          <w:szCs w:val="24"/>
        </w:rPr>
      </w:pPr>
    </w:p>
    <w:p w14:paraId="5219097C" w14:textId="77777777" w:rsidR="00A10889" w:rsidRPr="00F85DB7" w:rsidRDefault="00A10889" w:rsidP="00A10889">
      <w:pPr>
        <w:spacing w:before="240" w:after="0" w:line="372" w:lineRule="auto"/>
        <w:rPr>
          <w:rFonts w:ascii="Arial" w:hAnsi="Arial" w:cs="Arial"/>
          <w:sz w:val="24"/>
          <w:szCs w:val="24"/>
        </w:rPr>
      </w:pPr>
    </w:p>
    <w:p w14:paraId="258DAC8B" w14:textId="77777777" w:rsidR="003C55E1" w:rsidRPr="00F85DB7" w:rsidRDefault="003C55E1" w:rsidP="00A10889">
      <w:pPr>
        <w:spacing w:before="240" w:after="0" w:line="372" w:lineRule="auto"/>
        <w:jc w:val="center"/>
        <w:rPr>
          <w:rFonts w:ascii="Arial" w:eastAsia="Arial" w:hAnsi="Arial" w:cs="Arial"/>
          <w:b/>
          <w:color w:val="2D2D2D"/>
          <w:w w:val="107"/>
          <w:sz w:val="24"/>
          <w:szCs w:val="24"/>
        </w:rPr>
      </w:pPr>
      <w:bookmarkStart w:id="1" w:name="_Hlk78960160"/>
      <w:r w:rsidRPr="00F85DB7">
        <w:rPr>
          <w:rFonts w:ascii="Arial" w:eastAsia="Arial" w:hAnsi="Arial" w:cs="Arial"/>
          <w:b/>
          <w:color w:val="3D3D3D"/>
          <w:sz w:val="24"/>
          <w:szCs w:val="24"/>
        </w:rPr>
        <w:t>LIST</w:t>
      </w:r>
      <w:r w:rsidRPr="00F85DB7">
        <w:rPr>
          <w:rFonts w:ascii="Arial" w:eastAsia="Arial" w:hAnsi="Arial" w:cs="Arial"/>
          <w:b/>
          <w:color w:val="3D3D3D"/>
          <w:spacing w:val="25"/>
          <w:sz w:val="24"/>
          <w:szCs w:val="24"/>
        </w:rPr>
        <w:t xml:space="preserve"> </w:t>
      </w:r>
      <w:r w:rsidRPr="00F85DB7">
        <w:rPr>
          <w:rFonts w:ascii="Arial" w:eastAsia="Arial" w:hAnsi="Arial" w:cs="Arial"/>
          <w:b/>
          <w:color w:val="2D2D2D"/>
          <w:sz w:val="24"/>
          <w:szCs w:val="24"/>
        </w:rPr>
        <w:t>OF</w:t>
      </w:r>
      <w:r w:rsidRPr="00F85DB7">
        <w:rPr>
          <w:rFonts w:ascii="Arial" w:eastAsia="Arial" w:hAnsi="Arial" w:cs="Arial"/>
          <w:b/>
          <w:color w:val="2D2D2D"/>
          <w:spacing w:val="-1"/>
          <w:sz w:val="24"/>
          <w:szCs w:val="24"/>
        </w:rPr>
        <w:t xml:space="preserve"> </w:t>
      </w:r>
      <w:r w:rsidRPr="00F85DB7">
        <w:rPr>
          <w:rFonts w:ascii="Arial" w:eastAsia="Arial" w:hAnsi="Arial" w:cs="Arial"/>
          <w:b/>
          <w:color w:val="3D3D3D"/>
          <w:sz w:val="24"/>
          <w:szCs w:val="24"/>
        </w:rPr>
        <w:t>DOCUMENTS</w:t>
      </w:r>
      <w:r w:rsidR="004F319E" w:rsidRPr="00F85DB7">
        <w:rPr>
          <w:rFonts w:ascii="Arial" w:eastAsia="Arial" w:hAnsi="Arial" w:cs="Arial"/>
          <w:b/>
          <w:color w:val="3D3D3D"/>
          <w:spacing w:val="36"/>
          <w:sz w:val="24"/>
          <w:szCs w:val="24"/>
        </w:rPr>
        <w:t xml:space="preserve"> </w:t>
      </w:r>
      <w:r w:rsidRPr="00F85DB7">
        <w:rPr>
          <w:rFonts w:ascii="Arial" w:eastAsia="Arial" w:hAnsi="Arial" w:cs="Arial"/>
          <w:b/>
          <w:color w:val="2D2D2D"/>
          <w:sz w:val="24"/>
          <w:szCs w:val="24"/>
        </w:rPr>
        <w:t>COMPRISING</w:t>
      </w:r>
      <w:r w:rsidRPr="00F85DB7">
        <w:rPr>
          <w:rFonts w:ascii="Arial" w:eastAsia="Arial" w:hAnsi="Arial" w:cs="Arial"/>
          <w:b/>
          <w:color w:val="2D2D2D"/>
          <w:spacing w:val="6"/>
          <w:sz w:val="24"/>
          <w:szCs w:val="24"/>
        </w:rPr>
        <w:t xml:space="preserve"> </w:t>
      </w:r>
      <w:r w:rsidRPr="00F85DB7">
        <w:rPr>
          <w:rFonts w:ascii="Arial" w:eastAsia="Arial" w:hAnsi="Arial" w:cs="Arial"/>
          <w:b/>
          <w:color w:val="3D3D3D"/>
          <w:sz w:val="24"/>
          <w:szCs w:val="24"/>
        </w:rPr>
        <w:t>THE</w:t>
      </w:r>
      <w:r w:rsidRPr="00F85DB7">
        <w:rPr>
          <w:rFonts w:ascii="Arial" w:eastAsia="Arial" w:hAnsi="Arial" w:cs="Arial"/>
          <w:b/>
          <w:color w:val="3D3D3D"/>
          <w:spacing w:val="12"/>
          <w:sz w:val="24"/>
          <w:szCs w:val="24"/>
        </w:rPr>
        <w:t xml:space="preserve"> </w:t>
      </w:r>
      <w:r w:rsidRPr="00F85DB7">
        <w:rPr>
          <w:rFonts w:ascii="Arial" w:eastAsia="Arial" w:hAnsi="Arial" w:cs="Arial"/>
          <w:b/>
          <w:color w:val="2D2D2D"/>
          <w:w w:val="107"/>
          <w:sz w:val="24"/>
          <w:szCs w:val="24"/>
        </w:rPr>
        <w:t>RFB</w:t>
      </w:r>
      <w:r w:rsidR="00F0001C" w:rsidRPr="00F85DB7">
        <w:rPr>
          <w:rFonts w:ascii="Arial" w:eastAsia="Arial" w:hAnsi="Arial" w:cs="Arial"/>
          <w:b/>
          <w:color w:val="2D2D2D"/>
          <w:w w:val="107"/>
          <w:sz w:val="24"/>
          <w:szCs w:val="24"/>
        </w:rPr>
        <w:t xml:space="preserve"> AS ANNEXURES</w:t>
      </w:r>
    </w:p>
    <w:p w14:paraId="472129CF" w14:textId="77777777" w:rsidR="00B63793" w:rsidRPr="00F85DB7" w:rsidRDefault="00B63793" w:rsidP="00A10889">
      <w:pPr>
        <w:spacing w:before="240" w:after="0" w:line="372" w:lineRule="auto"/>
        <w:rPr>
          <w:rFonts w:ascii="Arial" w:eastAsia="Arial" w:hAnsi="Arial" w:cs="Arial"/>
          <w:color w:val="2D2D2D"/>
          <w:w w:val="107"/>
          <w:sz w:val="24"/>
          <w:szCs w:val="24"/>
        </w:rPr>
      </w:pPr>
    </w:p>
    <w:p w14:paraId="5E4DD7D1" w14:textId="77777777" w:rsidR="008822F0" w:rsidRPr="00F85DB7" w:rsidRDefault="008822F0" w:rsidP="00E960C7">
      <w:pPr>
        <w:spacing w:before="240" w:after="0" w:line="372" w:lineRule="auto"/>
        <w:ind w:left="2127" w:hanging="2269"/>
        <w:rPr>
          <w:rFonts w:ascii="Arial" w:eastAsia="Arial" w:hAnsi="Arial" w:cs="Arial"/>
          <w:color w:val="2D2D2D"/>
          <w:w w:val="107"/>
          <w:sz w:val="24"/>
          <w:szCs w:val="24"/>
        </w:rPr>
      </w:pPr>
      <w:r w:rsidRPr="00F85DB7">
        <w:rPr>
          <w:rFonts w:ascii="Arial" w:eastAsia="Arial" w:hAnsi="Arial" w:cs="Arial"/>
          <w:b/>
          <w:bCs/>
          <w:color w:val="2D2D2D"/>
          <w:w w:val="107"/>
          <w:sz w:val="24"/>
          <w:szCs w:val="24"/>
        </w:rPr>
        <w:t>ANNEXURE A:</w:t>
      </w:r>
      <w:r w:rsidRPr="00F85DB7">
        <w:rPr>
          <w:rFonts w:ascii="Arial" w:eastAsia="Arial" w:hAnsi="Arial" w:cs="Arial"/>
          <w:color w:val="2D2D2D"/>
          <w:w w:val="107"/>
          <w:sz w:val="24"/>
          <w:szCs w:val="24"/>
        </w:rPr>
        <w:t xml:space="preserve"> </w:t>
      </w:r>
      <w:r w:rsidR="00E960C7" w:rsidRPr="00F85DB7">
        <w:rPr>
          <w:rFonts w:ascii="Arial" w:eastAsia="Arial" w:hAnsi="Arial" w:cs="Arial"/>
          <w:color w:val="2D2D2D"/>
          <w:w w:val="107"/>
          <w:sz w:val="24"/>
          <w:szCs w:val="24"/>
        </w:rPr>
        <w:tab/>
      </w:r>
      <w:r w:rsidRPr="00F85DB7">
        <w:rPr>
          <w:rFonts w:ascii="Arial" w:eastAsia="Arial" w:hAnsi="Arial" w:cs="Arial"/>
          <w:b/>
          <w:color w:val="2D2D2D"/>
          <w:w w:val="107"/>
          <w:sz w:val="24"/>
          <w:szCs w:val="24"/>
          <w:lang w:val="en-AU"/>
        </w:rPr>
        <w:t>DOCUMENT FORMAT FOR COMPANY EXPERIENCE AND DETAILS OF THE BIDDER'S PROPOSED KEY PERSONNEL</w:t>
      </w:r>
    </w:p>
    <w:p w14:paraId="6B5D6329" w14:textId="77777777" w:rsidR="00B63793" w:rsidRPr="00F85DB7" w:rsidRDefault="00F0001C" w:rsidP="00A10889">
      <w:pPr>
        <w:spacing w:before="240" w:after="0" w:line="372" w:lineRule="auto"/>
        <w:ind w:left="2127" w:hanging="2127"/>
        <w:rPr>
          <w:rFonts w:ascii="Arial" w:eastAsia="Arial" w:hAnsi="Arial" w:cs="Arial"/>
          <w:b/>
          <w:color w:val="2D2D2D"/>
          <w:w w:val="107"/>
          <w:sz w:val="24"/>
          <w:szCs w:val="24"/>
        </w:rPr>
      </w:pPr>
      <w:r w:rsidRPr="00F85DB7">
        <w:rPr>
          <w:rFonts w:ascii="Arial" w:eastAsia="Arial" w:hAnsi="Arial" w:cs="Arial"/>
          <w:b/>
          <w:color w:val="2D2D2D"/>
          <w:w w:val="107"/>
          <w:sz w:val="24"/>
          <w:szCs w:val="24"/>
        </w:rPr>
        <w:t xml:space="preserve">ANNEXURE </w:t>
      </w:r>
      <w:r w:rsidR="00E62CAE" w:rsidRPr="00F85DB7">
        <w:rPr>
          <w:rFonts w:ascii="Arial" w:eastAsia="Arial" w:hAnsi="Arial" w:cs="Arial"/>
          <w:b/>
          <w:color w:val="2D2D2D"/>
          <w:w w:val="107"/>
          <w:sz w:val="24"/>
          <w:szCs w:val="24"/>
        </w:rPr>
        <w:t>B</w:t>
      </w:r>
      <w:r w:rsidRPr="00F85DB7">
        <w:rPr>
          <w:rFonts w:ascii="Arial" w:eastAsia="Arial" w:hAnsi="Arial" w:cs="Arial"/>
          <w:color w:val="2D2D2D"/>
          <w:w w:val="107"/>
          <w:sz w:val="24"/>
          <w:szCs w:val="24"/>
        </w:rPr>
        <w:t xml:space="preserve">: </w:t>
      </w:r>
      <w:r w:rsidRPr="00F85DB7">
        <w:rPr>
          <w:rFonts w:ascii="Arial" w:eastAsia="Arial" w:hAnsi="Arial" w:cs="Arial"/>
          <w:color w:val="2D2D2D"/>
          <w:w w:val="107"/>
          <w:sz w:val="24"/>
          <w:szCs w:val="24"/>
        </w:rPr>
        <w:tab/>
      </w:r>
      <w:r w:rsidR="00B63793" w:rsidRPr="00F85DB7">
        <w:rPr>
          <w:rFonts w:ascii="Arial" w:eastAsia="Arial" w:hAnsi="Arial" w:cs="Arial"/>
          <w:b/>
          <w:color w:val="2D2D2D"/>
          <w:w w:val="107"/>
          <w:sz w:val="24"/>
          <w:szCs w:val="24"/>
        </w:rPr>
        <w:t>LIST OF APPROVED MUNICIPALITIES</w:t>
      </w:r>
    </w:p>
    <w:p w14:paraId="61CA9566" w14:textId="77777777" w:rsidR="00B63793" w:rsidRPr="00F85DB7" w:rsidRDefault="00F0001C" w:rsidP="00E960C7">
      <w:pPr>
        <w:spacing w:before="240" w:after="0" w:line="372" w:lineRule="auto"/>
        <w:ind w:left="2127" w:hanging="2127"/>
        <w:jc w:val="both"/>
        <w:rPr>
          <w:rFonts w:ascii="Arial" w:eastAsia="Arial" w:hAnsi="Arial" w:cs="Arial"/>
          <w:b/>
          <w:color w:val="2D2D2D"/>
          <w:w w:val="107"/>
          <w:sz w:val="24"/>
          <w:szCs w:val="24"/>
        </w:rPr>
      </w:pPr>
      <w:r w:rsidRPr="00F85DB7">
        <w:rPr>
          <w:rFonts w:ascii="Arial" w:eastAsia="Arial" w:hAnsi="Arial" w:cs="Arial"/>
          <w:b/>
          <w:color w:val="2D2D2D"/>
          <w:w w:val="107"/>
          <w:sz w:val="24"/>
          <w:szCs w:val="24"/>
        </w:rPr>
        <w:t xml:space="preserve">ANNEXURE </w:t>
      </w:r>
      <w:r w:rsidR="00E62CAE" w:rsidRPr="00F85DB7">
        <w:rPr>
          <w:rFonts w:ascii="Arial" w:eastAsia="Arial" w:hAnsi="Arial" w:cs="Arial"/>
          <w:b/>
          <w:color w:val="2D2D2D"/>
          <w:w w:val="107"/>
          <w:sz w:val="24"/>
          <w:szCs w:val="24"/>
        </w:rPr>
        <w:t>C</w:t>
      </w:r>
      <w:r w:rsidRPr="00F85DB7">
        <w:rPr>
          <w:rFonts w:ascii="Arial" w:eastAsia="Arial" w:hAnsi="Arial" w:cs="Arial"/>
          <w:color w:val="2D2D2D"/>
          <w:w w:val="107"/>
          <w:sz w:val="24"/>
          <w:szCs w:val="24"/>
        </w:rPr>
        <w:t xml:space="preserve">: </w:t>
      </w:r>
      <w:r w:rsidRPr="00F85DB7">
        <w:rPr>
          <w:rFonts w:ascii="Arial" w:eastAsia="Arial" w:hAnsi="Arial" w:cs="Arial"/>
          <w:color w:val="2D2D2D"/>
          <w:w w:val="107"/>
          <w:sz w:val="24"/>
          <w:szCs w:val="24"/>
        </w:rPr>
        <w:tab/>
      </w:r>
      <w:r w:rsidR="00B63793" w:rsidRPr="00F85DB7">
        <w:rPr>
          <w:rFonts w:ascii="Arial" w:eastAsia="Arial" w:hAnsi="Arial" w:cs="Arial"/>
          <w:b/>
          <w:color w:val="2D2D2D"/>
          <w:w w:val="107"/>
          <w:sz w:val="24"/>
          <w:szCs w:val="24"/>
        </w:rPr>
        <w:t xml:space="preserve">WARRANTY </w:t>
      </w:r>
      <w:r w:rsidR="00421494" w:rsidRPr="00F85DB7">
        <w:rPr>
          <w:rFonts w:ascii="Arial" w:eastAsia="Arial" w:hAnsi="Arial" w:cs="Arial"/>
          <w:b/>
          <w:color w:val="2D2D2D"/>
          <w:w w:val="107"/>
          <w:sz w:val="24"/>
          <w:szCs w:val="24"/>
        </w:rPr>
        <w:t>E</w:t>
      </w:r>
      <w:r w:rsidR="00AC47C9" w:rsidRPr="00F85DB7">
        <w:rPr>
          <w:rFonts w:ascii="Arial" w:eastAsia="Arial" w:hAnsi="Arial" w:cs="Arial"/>
          <w:b/>
          <w:color w:val="2D2D2D"/>
          <w:w w:val="107"/>
          <w:sz w:val="24"/>
          <w:szCs w:val="24"/>
        </w:rPr>
        <w:t>XTRACT</w:t>
      </w:r>
      <w:r w:rsidR="00421494" w:rsidRPr="00F85DB7">
        <w:rPr>
          <w:rFonts w:ascii="Arial" w:eastAsia="Arial" w:hAnsi="Arial" w:cs="Arial"/>
          <w:b/>
          <w:color w:val="2D2D2D"/>
          <w:w w:val="107"/>
          <w:sz w:val="24"/>
          <w:szCs w:val="24"/>
        </w:rPr>
        <w:t xml:space="preserve"> </w:t>
      </w:r>
      <w:r w:rsidR="00B63793" w:rsidRPr="00F85DB7">
        <w:rPr>
          <w:rFonts w:ascii="Arial" w:eastAsia="Arial" w:hAnsi="Arial" w:cs="Arial"/>
          <w:b/>
          <w:color w:val="2D2D2D"/>
          <w:w w:val="107"/>
          <w:sz w:val="24"/>
          <w:szCs w:val="24"/>
        </w:rPr>
        <w:t xml:space="preserve">FROM </w:t>
      </w:r>
      <w:r w:rsidR="00421494" w:rsidRPr="00F85DB7">
        <w:rPr>
          <w:rFonts w:ascii="Arial" w:eastAsia="Arial" w:hAnsi="Arial" w:cs="Arial"/>
          <w:b/>
          <w:color w:val="2D2D2D"/>
          <w:w w:val="107"/>
          <w:sz w:val="24"/>
          <w:szCs w:val="24"/>
        </w:rPr>
        <w:t xml:space="preserve">THE </w:t>
      </w:r>
      <w:r w:rsidR="00B63793" w:rsidRPr="00F85DB7">
        <w:rPr>
          <w:rFonts w:ascii="Arial" w:eastAsia="Arial" w:hAnsi="Arial" w:cs="Arial"/>
          <w:b/>
          <w:color w:val="2D2D2D"/>
          <w:w w:val="107"/>
          <w:sz w:val="24"/>
          <w:szCs w:val="24"/>
        </w:rPr>
        <w:t>SUPPLY AGREEMENT</w:t>
      </w:r>
      <w:r w:rsidR="00421494" w:rsidRPr="00F85DB7">
        <w:rPr>
          <w:rFonts w:ascii="Arial" w:eastAsia="Arial" w:hAnsi="Arial" w:cs="Arial"/>
          <w:b/>
          <w:color w:val="2D2D2D"/>
          <w:w w:val="107"/>
          <w:sz w:val="24"/>
          <w:szCs w:val="24"/>
        </w:rPr>
        <w:t xml:space="preserve"> BETWEEN THE DEPARTMENT OF ENERGY AND</w:t>
      </w:r>
      <w:r w:rsidR="00E960C7" w:rsidRPr="00F85DB7">
        <w:rPr>
          <w:rFonts w:ascii="Arial" w:eastAsia="Arial" w:hAnsi="Arial" w:cs="Arial"/>
          <w:b/>
          <w:color w:val="2D2D2D"/>
          <w:w w:val="107"/>
          <w:sz w:val="24"/>
          <w:szCs w:val="24"/>
        </w:rPr>
        <w:t xml:space="preserve"> </w:t>
      </w:r>
      <w:r w:rsidR="00421494" w:rsidRPr="00F85DB7">
        <w:rPr>
          <w:rFonts w:ascii="Arial" w:eastAsia="Arial" w:hAnsi="Arial" w:cs="Arial"/>
          <w:b/>
          <w:color w:val="2D2D2D"/>
          <w:w w:val="107"/>
          <w:sz w:val="24"/>
          <w:szCs w:val="24"/>
        </w:rPr>
        <w:t>CONTRACTED SUPPLIERS</w:t>
      </w:r>
    </w:p>
    <w:p w14:paraId="33D25A39" w14:textId="77777777" w:rsidR="008E6668" w:rsidRPr="00F85DB7" w:rsidRDefault="008E6668" w:rsidP="00A10889">
      <w:pPr>
        <w:spacing w:before="240" w:after="0" w:line="372" w:lineRule="auto"/>
        <w:ind w:left="2127" w:hanging="2127"/>
        <w:jc w:val="both"/>
        <w:rPr>
          <w:rFonts w:ascii="Arial" w:eastAsia="Arial" w:hAnsi="Arial" w:cs="Arial"/>
          <w:b/>
          <w:color w:val="2D2D2D"/>
          <w:w w:val="107"/>
          <w:sz w:val="24"/>
          <w:szCs w:val="24"/>
        </w:rPr>
      </w:pPr>
      <w:r w:rsidRPr="00F85DB7">
        <w:rPr>
          <w:rFonts w:ascii="Arial" w:eastAsia="Arial" w:hAnsi="Arial" w:cs="Arial"/>
          <w:b/>
          <w:color w:val="2D2D2D"/>
          <w:w w:val="107"/>
          <w:sz w:val="24"/>
          <w:szCs w:val="24"/>
        </w:rPr>
        <w:t xml:space="preserve">ANNEXURE </w:t>
      </w:r>
      <w:r w:rsidR="00E62CAE" w:rsidRPr="00F85DB7">
        <w:rPr>
          <w:rFonts w:ascii="Arial" w:eastAsia="Arial" w:hAnsi="Arial" w:cs="Arial"/>
          <w:b/>
          <w:color w:val="2D2D2D"/>
          <w:w w:val="107"/>
          <w:sz w:val="24"/>
          <w:szCs w:val="24"/>
        </w:rPr>
        <w:t>D</w:t>
      </w:r>
      <w:r w:rsidRPr="00F85DB7">
        <w:rPr>
          <w:rFonts w:ascii="Arial" w:eastAsia="Arial" w:hAnsi="Arial" w:cs="Arial"/>
          <w:b/>
          <w:color w:val="2D2D2D"/>
          <w:w w:val="107"/>
          <w:sz w:val="24"/>
          <w:szCs w:val="24"/>
        </w:rPr>
        <w:t>:</w:t>
      </w:r>
      <w:r w:rsidR="009D62CB" w:rsidRPr="00F85DB7">
        <w:rPr>
          <w:rFonts w:ascii="Arial" w:eastAsia="Arial" w:hAnsi="Arial" w:cs="Arial"/>
          <w:b/>
          <w:color w:val="2D2D2D"/>
          <w:w w:val="107"/>
          <w:sz w:val="24"/>
          <w:szCs w:val="24"/>
        </w:rPr>
        <w:tab/>
        <w:t xml:space="preserve">DEFINITIONS AND INTERPRETATIONS </w:t>
      </w:r>
      <w:r w:rsidRPr="00F85DB7">
        <w:rPr>
          <w:rFonts w:ascii="Arial" w:eastAsia="Arial" w:hAnsi="Arial" w:cs="Arial"/>
          <w:b/>
          <w:color w:val="2D2D2D"/>
          <w:w w:val="107"/>
          <w:sz w:val="24"/>
          <w:szCs w:val="24"/>
        </w:rPr>
        <w:t xml:space="preserve"> </w:t>
      </w:r>
    </w:p>
    <w:bookmarkEnd w:id="1"/>
    <w:p w14:paraId="27DC1353" w14:textId="77777777" w:rsidR="00A10889" w:rsidRPr="00F85DB7" w:rsidRDefault="00A10889" w:rsidP="00A10889">
      <w:pPr>
        <w:spacing w:before="240" w:after="0" w:line="372" w:lineRule="auto"/>
        <w:rPr>
          <w:rFonts w:ascii="Arial" w:eastAsia="Arial" w:hAnsi="Arial" w:cs="Arial"/>
          <w:b/>
          <w:bCs/>
          <w:color w:val="2F2F2F"/>
          <w:sz w:val="24"/>
          <w:szCs w:val="24"/>
        </w:rPr>
      </w:pPr>
      <w:r w:rsidRPr="00F85DB7">
        <w:rPr>
          <w:rFonts w:ascii="Arial" w:eastAsia="Arial" w:hAnsi="Arial" w:cs="Arial"/>
          <w:b/>
          <w:bCs/>
          <w:color w:val="2F2F2F"/>
          <w:sz w:val="24"/>
          <w:szCs w:val="24"/>
        </w:rPr>
        <w:br w:type="page"/>
      </w:r>
    </w:p>
    <w:p w14:paraId="6827E5DD" w14:textId="77777777" w:rsidR="004B0099" w:rsidRPr="00F85DB7" w:rsidRDefault="004B0099" w:rsidP="00A10889">
      <w:pPr>
        <w:spacing w:before="240" w:after="0" w:line="372" w:lineRule="auto"/>
        <w:rPr>
          <w:rFonts w:ascii="Arial" w:eastAsia="Arial" w:hAnsi="Arial" w:cs="Arial"/>
          <w:b/>
          <w:bCs/>
          <w:color w:val="2F2F2F"/>
          <w:sz w:val="24"/>
          <w:szCs w:val="24"/>
        </w:rPr>
      </w:pPr>
      <w:bookmarkStart w:id="2" w:name="_Hlk78960225"/>
      <w:bookmarkStart w:id="3" w:name="_Hlk78960388"/>
    </w:p>
    <w:p w14:paraId="40DE3018" w14:textId="248D9F60" w:rsidR="003C55E1" w:rsidRPr="00F85DB7" w:rsidRDefault="003C55E1" w:rsidP="004B0099">
      <w:pPr>
        <w:spacing w:before="240" w:after="0" w:line="360" w:lineRule="auto"/>
        <w:jc w:val="both"/>
        <w:rPr>
          <w:rFonts w:ascii="Arial" w:eastAsia="Arial" w:hAnsi="Arial" w:cs="Arial"/>
        </w:rPr>
      </w:pPr>
      <w:r w:rsidRPr="00F85DB7">
        <w:rPr>
          <w:rFonts w:ascii="Arial" w:eastAsia="Arial" w:hAnsi="Arial" w:cs="Arial"/>
          <w:b/>
          <w:bCs/>
          <w:color w:val="2F2F2F"/>
        </w:rPr>
        <w:t>GENERAL REQUIREMENTS,</w:t>
      </w:r>
      <w:r w:rsidRPr="00F85DB7">
        <w:rPr>
          <w:rFonts w:ascii="Arial" w:eastAsia="Arial" w:hAnsi="Arial" w:cs="Arial"/>
          <w:b/>
          <w:bCs/>
          <w:color w:val="2F2F2F"/>
          <w:spacing w:val="39"/>
        </w:rPr>
        <w:t xml:space="preserve"> </w:t>
      </w:r>
      <w:proofErr w:type="gramStart"/>
      <w:r w:rsidRPr="00F85DB7">
        <w:rPr>
          <w:rFonts w:ascii="Arial" w:eastAsia="Arial" w:hAnsi="Arial" w:cs="Arial"/>
          <w:b/>
          <w:bCs/>
          <w:color w:val="2F2F2F"/>
        </w:rPr>
        <w:t>RULES</w:t>
      </w:r>
      <w:proofErr w:type="gramEnd"/>
      <w:r w:rsidRPr="00F85DB7">
        <w:rPr>
          <w:rFonts w:ascii="Arial" w:eastAsia="Arial" w:hAnsi="Arial" w:cs="Arial"/>
          <w:b/>
          <w:bCs/>
          <w:color w:val="2F2F2F"/>
          <w:spacing w:val="9"/>
        </w:rPr>
        <w:t xml:space="preserve"> </w:t>
      </w:r>
      <w:r w:rsidRPr="00F85DB7">
        <w:rPr>
          <w:rFonts w:ascii="Arial" w:eastAsia="Arial" w:hAnsi="Arial" w:cs="Arial"/>
          <w:b/>
          <w:bCs/>
          <w:color w:val="2F2F2F"/>
        </w:rPr>
        <w:t>AND</w:t>
      </w:r>
      <w:r w:rsidRPr="00F85DB7">
        <w:rPr>
          <w:rFonts w:ascii="Arial" w:eastAsia="Arial" w:hAnsi="Arial" w:cs="Arial"/>
          <w:b/>
          <w:bCs/>
          <w:color w:val="2F2F2F"/>
          <w:spacing w:val="15"/>
        </w:rPr>
        <w:t xml:space="preserve"> </w:t>
      </w:r>
      <w:r w:rsidRPr="00F85DB7">
        <w:rPr>
          <w:rFonts w:ascii="Arial" w:eastAsia="Arial" w:hAnsi="Arial" w:cs="Arial"/>
          <w:b/>
          <w:bCs/>
          <w:color w:val="2F2F2F"/>
          <w:w w:val="102"/>
        </w:rPr>
        <w:t>PROVISIONS</w:t>
      </w:r>
    </w:p>
    <w:bookmarkEnd w:id="2"/>
    <w:p w14:paraId="26E7D380" w14:textId="77777777" w:rsidR="003C55E1" w:rsidRPr="00F85DB7" w:rsidRDefault="003C55E1" w:rsidP="004B0099">
      <w:pPr>
        <w:pStyle w:val="ListParagraph"/>
        <w:numPr>
          <w:ilvl w:val="0"/>
          <w:numId w:val="18"/>
        </w:numPr>
        <w:spacing w:before="240" w:after="0" w:line="360" w:lineRule="auto"/>
        <w:ind w:left="851" w:hanging="851"/>
        <w:contextualSpacing w:val="0"/>
        <w:jc w:val="both"/>
        <w:rPr>
          <w:rFonts w:ascii="Arial" w:eastAsia="Arial" w:hAnsi="Arial" w:cs="Arial"/>
        </w:rPr>
      </w:pPr>
      <w:r w:rsidRPr="00F85DB7">
        <w:rPr>
          <w:rFonts w:ascii="Arial" w:eastAsia="Arial" w:hAnsi="Arial" w:cs="Arial"/>
          <w:b/>
          <w:bCs/>
          <w:color w:val="2F2F2F"/>
          <w:w w:val="102"/>
        </w:rPr>
        <w:t>Disclaimer</w:t>
      </w:r>
    </w:p>
    <w:p w14:paraId="26A9939E" w14:textId="77777777" w:rsidR="003C55E1" w:rsidRPr="00F85DB7" w:rsidRDefault="00795D04" w:rsidP="004B0099">
      <w:pPr>
        <w:pStyle w:val="ListParagraph"/>
        <w:numPr>
          <w:ilvl w:val="1"/>
          <w:numId w:val="18"/>
        </w:numPr>
        <w:tabs>
          <w:tab w:val="left" w:pos="1418"/>
        </w:tabs>
        <w:spacing w:before="240" w:after="0" w:line="360" w:lineRule="auto"/>
        <w:ind w:left="851"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While all reasonable </w:t>
      </w:r>
      <w:r w:rsidR="003C55E1" w:rsidRPr="00F85DB7">
        <w:rPr>
          <w:rFonts w:ascii="Arial" w:eastAsia="Arial" w:hAnsi="Arial" w:cs="Arial"/>
          <w:color w:val="2F2F2F"/>
          <w:spacing w:val="-6"/>
        </w:rPr>
        <w:t>care has been taken in preparing this RFB, the information contained in it does not purport to be comprehensive or to have been verified by the Department</w:t>
      </w:r>
      <w:r w:rsidR="000A5757" w:rsidRPr="00F85DB7">
        <w:rPr>
          <w:rFonts w:ascii="Arial" w:eastAsia="Arial" w:hAnsi="Arial" w:cs="Arial"/>
          <w:color w:val="2F2F2F"/>
          <w:spacing w:val="-6"/>
        </w:rPr>
        <w:t xml:space="preserve"> and Central Energy Fund</w:t>
      </w:r>
      <w:r w:rsidR="00AD1AB3" w:rsidRPr="00F85DB7">
        <w:rPr>
          <w:rFonts w:ascii="Arial" w:eastAsia="Arial" w:hAnsi="Arial" w:cs="Arial"/>
          <w:color w:val="2F2F2F"/>
          <w:spacing w:val="-6"/>
        </w:rPr>
        <w:t xml:space="preserve"> “herein referred as CEF”</w:t>
      </w:r>
      <w:r w:rsidR="003C55E1" w:rsidRPr="00F85DB7">
        <w:rPr>
          <w:rFonts w:ascii="Arial" w:eastAsia="Arial" w:hAnsi="Arial" w:cs="Arial"/>
          <w:color w:val="2F2F2F"/>
          <w:spacing w:val="-6"/>
        </w:rPr>
        <w:t xml:space="preserve"> or any other department of the Government, any of its officers, employees, servants, agents, </w:t>
      </w:r>
      <w:proofErr w:type="gramStart"/>
      <w:r w:rsidR="003C55E1" w:rsidRPr="00F85DB7">
        <w:rPr>
          <w:rFonts w:ascii="Arial" w:eastAsia="Arial" w:hAnsi="Arial" w:cs="Arial"/>
          <w:color w:val="2F2F2F"/>
          <w:spacing w:val="-6"/>
        </w:rPr>
        <w:t>advisors</w:t>
      </w:r>
      <w:proofErr w:type="gramEnd"/>
      <w:r w:rsidR="003C55E1" w:rsidRPr="00F85DB7">
        <w:rPr>
          <w:rFonts w:ascii="Arial" w:eastAsia="Arial" w:hAnsi="Arial" w:cs="Arial"/>
          <w:color w:val="2F2F2F"/>
          <w:spacing w:val="-6"/>
        </w:rPr>
        <w:t xml:space="preserve"> or any other Person. Accordingly, neither the Department nor any of its advisors accept any liability or responsibility for the adequacy, </w:t>
      </w:r>
      <w:proofErr w:type="gramStart"/>
      <w:r w:rsidR="003C55E1" w:rsidRPr="00F85DB7">
        <w:rPr>
          <w:rFonts w:ascii="Arial" w:eastAsia="Arial" w:hAnsi="Arial" w:cs="Arial"/>
          <w:color w:val="2F2F2F"/>
          <w:spacing w:val="-6"/>
        </w:rPr>
        <w:t>accuracy</w:t>
      </w:r>
      <w:proofErr w:type="gramEnd"/>
      <w:r w:rsidR="003C55E1" w:rsidRPr="00F85DB7">
        <w:rPr>
          <w:rFonts w:ascii="Arial" w:eastAsia="Arial" w:hAnsi="Arial" w:cs="Arial"/>
          <w:color w:val="2F2F2F"/>
          <w:spacing w:val="-6"/>
        </w:rPr>
        <w:t xml:space="preserve"> or completeness of any of the information or opinions stated herein.</w:t>
      </w:r>
    </w:p>
    <w:p w14:paraId="5290DE21" w14:textId="77777777" w:rsidR="003C55E1" w:rsidRPr="00F85DB7" w:rsidRDefault="003C55E1" w:rsidP="004B0099">
      <w:pPr>
        <w:pStyle w:val="ListParagraph"/>
        <w:numPr>
          <w:ilvl w:val="1"/>
          <w:numId w:val="18"/>
        </w:numPr>
        <w:tabs>
          <w:tab w:val="left" w:pos="1418"/>
        </w:tabs>
        <w:spacing w:before="240" w:after="0" w:line="360" w:lineRule="auto"/>
        <w:ind w:left="851" w:hanging="851"/>
        <w:contextualSpacing w:val="0"/>
        <w:jc w:val="both"/>
        <w:rPr>
          <w:rFonts w:ascii="Arial" w:eastAsia="Arial" w:hAnsi="Arial" w:cs="Arial"/>
          <w:color w:val="2F2F2F"/>
          <w:spacing w:val="-6"/>
        </w:rPr>
      </w:pPr>
      <w:r w:rsidRPr="00F85DB7">
        <w:rPr>
          <w:rFonts w:ascii="Arial" w:eastAsia="Arial" w:hAnsi="Arial" w:cs="Arial"/>
          <w:color w:val="2F2F2F"/>
          <w:spacing w:val="-6"/>
        </w:rPr>
        <w:t>Save  where  expressly  stipulated  otherwise,  no representation  or  warranty (whether express or implied) is or will be given by the Department</w:t>
      </w:r>
      <w:r w:rsidR="000A5757" w:rsidRPr="00F85DB7">
        <w:rPr>
          <w:rFonts w:ascii="Arial" w:eastAsia="Arial" w:hAnsi="Arial" w:cs="Arial"/>
          <w:color w:val="2F2F2F"/>
          <w:spacing w:val="-6"/>
        </w:rPr>
        <w:t xml:space="preserve">  and </w:t>
      </w:r>
      <w:r w:rsidR="00A438D3" w:rsidRPr="00F85DB7">
        <w:rPr>
          <w:rFonts w:ascii="Arial" w:eastAsia="Arial" w:hAnsi="Arial" w:cs="Arial"/>
          <w:color w:val="2F2F2F"/>
          <w:spacing w:val="-6"/>
        </w:rPr>
        <w:t>CEF</w:t>
      </w:r>
      <w:r w:rsidRPr="00F85DB7">
        <w:rPr>
          <w:rFonts w:ascii="Arial" w:eastAsia="Arial" w:hAnsi="Arial" w:cs="Arial"/>
          <w:color w:val="2F2F2F"/>
          <w:spacing w:val="-6"/>
        </w:rPr>
        <w:t xml:space="preserve"> or any of its officers,  employees,  servants,  agents,   advisors  or  any  other  Person  with respect to the information or opinions contained in this RFB, or in relation to any Briefing Notes issued in relation to this RFB or the National Solar Water Heater Programme in</w:t>
      </w:r>
      <w:r w:rsidR="00C20A5F" w:rsidRPr="00F85DB7">
        <w:rPr>
          <w:rFonts w:ascii="Arial" w:eastAsia="Arial" w:hAnsi="Arial" w:cs="Arial"/>
          <w:color w:val="2F2F2F"/>
          <w:spacing w:val="-6"/>
        </w:rPr>
        <w:t xml:space="preserve"> particular </w:t>
      </w:r>
      <w:r w:rsidRPr="00F85DB7">
        <w:rPr>
          <w:rFonts w:ascii="Arial" w:eastAsia="Arial" w:hAnsi="Arial" w:cs="Arial"/>
          <w:color w:val="2F2F2F"/>
          <w:spacing w:val="-6"/>
        </w:rPr>
        <w:t>the Installation Phase</w:t>
      </w:r>
      <w:r w:rsidR="00C20A5F" w:rsidRPr="00F85DB7">
        <w:rPr>
          <w:rFonts w:ascii="Arial" w:eastAsia="Arial" w:hAnsi="Arial" w:cs="Arial"/>
          <w:color w:val="2F2F2F"/>
          <w:spacing w:val="-6"/>
        </w:rPr>
        <w:t xml:space="preserve"> and other related phases of this programme</w:t>
      </w:r>
      <w:r w:rsidRPr="00F85DB7">
        <w:rPr>
          <w:rFonts w:ascii="Arial" w:eastAsia="Arial" w:hAnsi="Arial" w:cs="Arial"/>
          <w:color w:val="2F2F2F"/>
          <w:spacing w:val="-6"/>
        </w:rPr>
        <w:t>.</w:t>
      </w:r>
    </w:p>
    <w:p w14:paraId="1AA667A4" w14:textId="77777777" w:rsidR="00AC47C9" w:rsidRPr="00F85DB7" w:rsidRDefault="003C55E1" w:rsidP="004B0099">
      <w:pPr>
        <w:pStyle w:val="ListParagraph"/>
        <w:numPr>
          <w:ilvl w:val="1"/>
          <w:numId w:val="18"/>
        </w:numPr>
        <w:tabs>
          <w:tab w:val="left" w:pos="1418"/>
        </w:tabs>
        <w:spacing w:before="240" w:after="0" w:line="360" w:lineRule="auto"/>
        <w:ind w:left="851" w:hanging="851"/>
        <w:contextualSpacing w:val="0"/>
        <w:jc w:val="both"/>
        <w:rPr>
          <w:rFonts w:ascii="Arial" w:eastAsia="Arial" w:hAnsi="Arial" w:cs="Arial"/>
          <w:color w:val="2F2F2F"/>
          <w:spacing w:val="-6"/>
        </w:rPr>
      </w:pPr>
      <w:r w:rsidRPr="00F85DB7">
        <w:rPr>
          <w:rFonts w:ascii="Arial" w:eastAsia="Arial" w:hAnsi="Arial" w:cs="Arial"/>
          <w:color w:val="2F2F2F"/>
          <w:spacing w:val="-6"/>
        </w:rPr>
        <w:t>The Department</w:t>
      </w:r>
      <w:r w:rsidR="00AD1AB3" w:rsidRPr="00F85DB7">
        <w:rPr>
          <w:rFonts w:ascii="Arial" w:eastAsia="Arial" w:hAnsi="Arial" w:cs="Arial"/>
          <w:color w:val="2F2F2F"/>
          <w:spacing w:val="-6"/>
        </w:rPr>
        <w:t xml:space="preserve"> and CEF</w:t>
      </w:r>
      <w:r w:rsidRPr="00F85DB7">
        <w:rPr>
          <w:rFonts w:ascii="Arial" w:eastAsia="Arial" w:hAnsi="Arial" w:cs="Arial"/>
          <w:color w:val="2F2F2F"/>
          <w:spacing w:val="-6"/>
        </w:rPr>
        <w:t xml:space="preserve"> reserve the right to amend, modify or withdraw this RFB or any part of it, or to terminate or amend any of the procedures, procurement processes or requirements detailed in this RFB during the conduct </w:t>
      </w:r>
      <w:r w:rsidR="00F2214B" w:rsidRPr="00F85DB7">
        <w:rPr>
          <w:rFonts w:ascii="Arial" w:eastAsia="Arial" w:hAnsi="Arial" w:cs="Arial"/>
          <w:color w:val="2F2F2F"/>
          <w:spacing w:val="-6"/>
        </w:rPr>
        <w:t>of the</w:t>
      </w:r>
      <w:r w:rsidRPr="00F85DB7">
        <w:rPr>
          <w:rFonts w:ascii="Arial" w:eastAsia="Arial" w:hAnsi="Arial" w:cs="Arial"/>
          <w:color w:val="2F2F2F"/>
          <w:spacing w:val="-6"/>
        </w:rPr>
        <w:t xml:space="preserve"> National Solar Water Heater Programme and </w:t>
      </w:r>
      <w:r w:rsidR="00C539CA" w:rsidRPr="00F85DB7">
        <w:rPr>
          <w:rFonts w:ascii="Arial" w:eastAsia="Arial" w:hAnsi="Arial" w:cs="Arial"/>
          <w:color w:val="2F2F2F"/>
          <w:spacing w:val="-6"/>
        </w:rPr>
        <w:t>/</w:t>
      </w:r>
      <w:r w:rsidRPr="00F85DB7">
        <w:rPr>
          <w:rFonts w:ascii="Arial" w:eastAsia="Arial" w:hAnsi="Arial" w:cs="Arial"/>
          <w:color w:val="2F2F2F"/>
          <w:spacing w:val="-6"/>
        </w:rPr>
        <w:t>or the Installation P</w:t>
      </w:r>
      <w:r w:rsidR="00795D04" w:rsidRPr="00F85DB7">
        <w:rPr>
          <w:rFonts w:ascii="Arial" w:eastAsia="Arial" w:hAnsi="Arial" w:cs="Arial"/>
          <w:color w:val="2F2F2F"/>
          <w:spacing w:val="-6"/>
        </w:rPr>
        <w:t>hase</w:t>
      </w:r>
      <w:r w:rsidRPr="00F85DB7">
        <w:rPr>
          <w:rFonts w:ascii="Arial" w:eastAsia="Arial" w:hAnsi="Arial" w:cs="Arial"/>
          <w:color w:val="2F2F2F"/>
          <w:spacing w:val="-6"/>
        </w:rPr>
        <w:t>, at any time, without prior</w:t>
      </w:r>
      <w:r w:rsidR="00F2214B" w:rsidRPr="00F85DB7">
        <w:rPr>
          <w:rFonts w:ascii="Arial" w:eastAsia="Arial" w:hAnsi="Arial" w:cs="Arial"/>
          <w:color w:val="2F2F2F"/>
          <w:spacing w:val="-6"/>
        </w:rPr>
        <w:t xml:space="preserve"> notice</w:t>
      </w:r>
      <w:r w:rsidRPr="00F85DB7">
        <w:rPr>
          <w:rFonts w:ascii="Arial" w:eastAsia="Arial" w:hAnsi="Arial" w:cs="Arial"/>
          <w:color w:val="2F2F2F"/>
          <w:spacing w:val="-6"/>
        </w:rPr>
        <w:t xml:space="preserve"> and without liability</w:t>
      </w:r>
      <w:r w:rsidR="00C539CA" w:rsidRPr="00F85DB7">
        <w:rPr>
          <w:rFonts w:ascii="Arial" w:eastAsia="Arial" w:hAnsi="Arial" w:cs="Arial"/>
          <w:color w:val="2F2F2F"/>
          <w:spacing w:val="-6"/>
        </w:rPr>
        <w:t xml:space="preserve"> </w:t>
      </w:r>
      <w:r w:rsidRPr="00F85DB7">
        <w:rPr>
          <w:rFonts w:ascii="Arial" w:eastAsia="Arial" w:hAnsi="Arial" w:cs="Arial"/>
          <w:color w:val="2F2F2F"/>
          <w:spacing w:val="-6"/>
        </w:rPr>
        <w:t>to</w:t>
      </w:r>
      <w:r w:rsidR="00C539CA" w:rsidRPr="00F85DB7">
        <w:rPr>
          <w:rFonts w:ascii="Arial" w:eastAsia="Arial" w:hAnsi="Arial" w:cs="Arial"/>
          <w:color w:val="2F2F2F"/>
          <w:spacing w:val="-6"/>
        </w:rPr>
        <w:t xml:space="preserve"> </w:t>
      </w:r>
      <w:r w:rsidRPr="00F85DB7">
        <w:rPr>
          <w:rFonts w:ascii="Arial" w:eastAsia="Arial" w:hAnsi="Arial" w:cs="Arial"/>
          <w:color w:val="2F2F2F"/>
          <w:spacing w:val="-6"/>
        </w:rPr>
        <w:t>compensate or reimburse any Person pursuant to such amendment</w:t>
      </w:r>
      <w:r w:rsidR="00AD1AB3" w:rsidRPr="00F85DB7">
        <w:rPr>
          <w:rFonts w:ascii="Arial" w:eastAsia="Arial" w:hAnsi="Arial" w:cs="Arial"/>
          <w:color w:val="2F2F2F"/>
          <w:spacing w:val="-6"/>
        </w:rPr>
        <w:t xml:space="preserve"> or extension</w:t>
      </w:r>
      <w:r w:rsidRPr="00F85DB7">
        <w:rPr>
          <w:rFonts w:ascii="Arial" w:eastAsia="Arial" w:hAnsi="Arial" w:cs="Arial"/>
          <w:color w:val="2F2F2F"/>
          <w:spacing w:val="-6"/>
        </w:rPr>
        <w:t xml:space="preserve">, modification, </w:t>
      </w:r>
      <w:r w:rsidR="00C72923" w:rsidRPr="00F85DB7">
        <w:rPr>
          <w:rFonts w:ascii="Arial" w:eastAsia="Arial" w:hAnsi="Arial" w:cs="Arial"/>
          <w:color w:val="2F2F2F"/>
          <w:spacing w:val="-6"/>
        </w:rPr>
        <w:t>withdrawal,</w:t>
      </w:r>
      <w:r w:rsidRPr="00F85DB7">
        <w:rPr>
          <w:rFonts w:ascii="Arial" w:eastAsia="Arial" w:hAnsi="Arial" w:cs="Arial"/>
          <w:color w:val="2F2F2F"/>
          <w:spacing w:val="-6"/>
        </w:rPr>
        <w:t xml:space="preserve"> or termination.</w:t>
      </w:r>
    </w:p>
    <w:p w14:paraId="7CE2B546" w14:textId="77777777" w:rsidR="00AC47C9" w:rsidRPr="00F85DB7" w:rsidRDefault="003C55E1" w:rsidP="004B0099">
      <w:pPr>
        <w:pStyle w:val="ListParagraph"/>
        <w:numPr>
          <w:ilvl w:val="1"/>
          <w:numId w:val="18"/>
        </w:numPr>
        <w:tabs>
          <w:tab w:val="left" w:pos="1418"/>
        </w:tabs>
        <w:spacing w:before="240" w:after="0" w:line="360" w:lineRule="auto"/>
        <w:ind w:left="851" w:hanging="851"/>
        <w:contextualSpacing w:val="0"/>
        <w:jc w:val="both"/>
        <w:rPr>
          <w:rFonts w:ascii="Arial" w:eastAsia="Arial" w:hAnsi="Arial" w:cs="Arial"/>
          <w:color w:val="2F2F2F"/>
          <w:spacing w:val="-6"/>
        </w:rPr>
      </w:pPr>
      <w:r w:rsidRPr="00F85DB7">
        <w:rPr>
          <w:rFonts w:ascii="Arial" w:eastAsia="Arial" w:hAnsi="Arial" w:cs="Arial"/>
          <w:color w:val="2F2F2F"/>
          <w:spacing w:val="-6"/>
        </w:rPr>
        <w:t>The terms and conditions set out in this RFB are stipulated for the express benefit of the Department and</w:t>
      </w:r>
      <w:r w:rsidR="00AD1AB3" w:rsidRPr="00F85DB7">
        <w:rPr>
          <w:rFonts w:ascii="Arial" w:eastAsia="Arial" w:hAnsi="Arial" w:cs="Arial"/>
          <w:color w:val="2F2F2F"/>
          <w:spacing w:val="-6"/>
        </w:rPr>
        <w:t xml:space="preserve"> CEF</w:t>
      </w:r>
      <w:r w:rsidRPr="00F85DB7">
        <w:rPr>
          <w:rFonts w:ascii="Arial" w:eastAsia="Arial" w:hAnsi="Arial" w:cs="Arial"/>
          <w:color w:val="2F2F2F"/>
          <w:spacing w:val="-6"/>
        </w:rPr>
        <w:t xml:space="preserve">, save as expressly stated to the contrary, </w:t>
      </w:r>
      <w:r w:rsidR="00A10889" w:rsidRPr="00F85DB7">
        <w:rPr>
          <w:rFonts w:ascii="Arial" w:eastAsia="Arial" w:hAnsi="Arial" w:cs="Arial"/>
          <w:color w:val="2F2F2F"/>
          <w:spacing w:val="-6"/>
        </w:rPr>
        <w:t>and may</w:t>
      </w:r>
      <w:r w:rsidRPr="00F85DB7">
        <w:rPr>
          <w:rFonts w:ascii="Arial" w:eastAsia="Arial" w:hAnsi="Arial" w:cs="Arial"/>
          <w:color w:val="2F2F2F"/>
          <w:spacing w:val="-6"/>
        </w:rPr>
        <w:t xml:space="preserve"> </w:t>
      </w:r>
      <w:r w:rsidR="00D45284" w:rsidRPr="00F85DB7">
        <w:rPr>
          <w:rFonts w:ascii="Arial" w:eastAsia="Arial" w:hAnsi="Arial" w:cs="Arial"/>
          <w:color w:val="2F2F2F"/>
          <w:spacing w:val="-6"/>
        </w:rPr>
        <w:t>be waived</w:t>
      </w:r>
      <w:r w:rsidRPr="00F85DB7">
        <w:rPr>
          <w:rFonts w:ascii="Arial" w:eastAsia="Arial" w:hAnsi="Arial" w:cs="Arial"/>
          <w:color w:val="2F2F2F"/>
          <w:spacing w:val="-6"/>
        </w:rPr>
        <w:t xml:space="preserve"> at the </w:t>
      </w:r>
      <w:r w:rsidR="00D45284" w:rsidRPr="00F85DB7">
        <w:rPr>
          <w:rFonts w:ascii="Arial" w:eastAsia="Arial" w:hAnsi="Arial" w:cs="Arial"/>
          <w:color w:val="2F2F2F"/>
          <w:spacing w:val="-6"/>
        </w:rPr>
        <w:t>Department</w:t>
      </w:r>
      <w:r w:rsidR="00AD1AB3" w:rsidRPr="00F85DB7">
        <w:rPr>
          <w:rFonts w:ascii="Arial" w:eastAsia="Arial" w:hAnsi="Arial" w:cs="Arial"/>
          <w:color w:val="2F2F2F"/>
          <w:spacing w:val="-6"/>
        </w:rPr>
        <w:t xml:space="preserve"> and CEF</w:t>
      </w:r>
      <w:r w:rsidR="00D45284" w:rsidRPr="00F85DB7">
        <w:rPr>
          <w:rFonts w:ascii="Arial" w:eastAsia="Arial" w:hAnsi="Arial" w:cs="Arial"/>
          <w:color w:val="2F2F2F"/>
          <w:spacing w:val="-6"/>
        </w:rPr>
        <w:t>’s sole</w:t>
      </w:r>
      <w:r w:rsidRPr="00F85DB7">
        <w:rPr>
          <w:rFonts w:ascii="Arial" w:eastAsia="Arial" w:hAnsi="Arial" w:cs="Arial"/>
          <w:color w:val="2F2F2F"/>
          <w:spacing w:val="-6"/>
        </w:rPr>
        <w:t xml:space="preserve"> discretion at any time. The Department</w:t>
      </w:r>
      <w:r w:rsidR="00AD1AB3" w:rsidRPr="00F85DB7">
        <w:rPr>
          <w:rFonts w:ascii="Arial" w:eastAsia="Arial" w:hAnsi="Arial" w:cs="Arial"/>
          <w:color w:val="2F2F2F"/>
          <w:spacing w:val="-6"/>
        </w:rPr>
        <w:t xml:space="preserve"> and CEF </w:t>
      </w:r>
      <w:r w:rsidRPr="00F85DB7">
        <w:rPr>
          <w:rFonts w:ascii="Arial" w:eastAsia="Arial" w:hAnsi="Arial" w:cs="Arial"/>
          <w:color w:val="2F2F2F"/>
          <w:spacing w:val="-6"/>
        </w:rPr>
        <w:t xml:space="preserve">reserve the right to adopt any proposal made by any Person </w:t>
      </w:r>
      <w:r w:rsidR="00D45284" w:rsidRPr="00F85DB7">
        <w:rPr>
          <w:rFonts w:ascii="Arial" w:eastAsia="Arial" w:hAnsi="Arial" w:cs="Arial"/>
          <w:color w:val="2F2F2F"/>
          <w:spacing w:val="-6"/>
        </w:rPr>
        <w:t>responding to</w:t>
      </w:r>
      <w:r w:rsidR="008A4D6C" w:rsidRPr="00F85DB7">
        <w:rPr>
          <w:rFonts w:ascii="Arial" w:eastAsia="Arial" w:hAnsi="Arial" w:cs="Arial"/>
          <w:color w:val="2F2F2F"/>
          <w:spacing w:val="-6"/>
        </w:rPr>
        <w:t xml:space="preserve"> </w:t>
      </w:r>
      <w:r w:rsidRPr="00F85DB7">
        <w:rPr>
          <w:rFonts w:ascii="Arial" w:eastAsia="Arial" w:hAnsi="Arial" w:cs="Arial"/>
          <w:color w:val="2F2F2F"/>
          <w:spacing w:val="-6"/>
        </w:rPr>
        <w:t>this RFB at any time and to include such proposal in any documents</w:t>
      </w:r>
      <w:r w:rsidR="00D45284" w:rsidRPr="00F85DB7">
        <w:rPr>
          <w:rFonts w:ascii="Arial" w:eastAsia="Arial" w:hAnsi="Arial" w:cs="Arial"/>
          <w:color w:val="2F2F2F"/>
          <w:spacing w:val="-6"/>
        </w:rPr>
        <w:t xml:space="preserve"> </w:t>
      </w:r>
      <w:r w:rsidRPr="00F85DB7">
        <w:rPr>
          <w:rFonts w:ascii="Arial" w:eastAsia="Arial" w:hAnsi="Arial" w:cs="Arial"/>
          <w:color w:val="2F2F2F"/>
          <w:spacing w:val="-6"/>
        </w:rPr>
        <w:t xml:space="preserve">which may or may not be made available at any stage of the National Solar Water Heater Programme and </w:t>
      </w:r>
      <w:r w:rsidR="00C539CA" w:rsidRPr="00F85DB7">
        <w:rPr>
          <w:rFonts w:ascii="Arial" w:eastAsia="Arial" w:hAnsi="Arial" w:cs="Arial"/>
          <w:color w:val="2F2F2F"/>
          <w:spacing w:val="-6"/>
        </w:rPr>
        <w:t>/</w:t>
      </w:r>
      <w:r w:rsidRPr="00F85DB7">
        <w:rPr>
          <w:rFonts w:ascii="Arial" w:eastAsia="Arial" w:hAnsi="Arial" w:cs="Arial"/>
          <w:color w:val="2F2F2F"/>
          <w:spacing w:val="-6"/>
        </w:rPr>
        <w:t>or the Installation P</w:t>
      </w:r>
      <w:r w:rsidR="00D45284" w:rsidRPr="00F85DB7">
        <w:rPr>
          <w:rFonts w:ascii="Arial" w:eastAsia="Arial" w:hAnsi="Arial" w:cs="Arial"/>
          <w:color w:val="2F2F2F"/>
          <w:spacing w:val="-6"/>
        </w:rPr>
        <w:t xml:space="preserve">hase </w:t>
      </w:r>
      <w:r w:rsidRPr="00F85DB7">
        <w:rPr>
          <w:rFonts w:ascii="Arial" w:eastAsia="Arial" w:hAnsi="Arial" w:cs="Arial"/>
          <w:color w:val="2F2F2F"/>
          <w:spacing w:val="-6"/>
        </w:rPr>
        <w:t>to any other Persons responding to this</w:t>
      </w:r>
      <w:r w:rsidR="00C539CA" w:rsidRPr="00F85DB7">
        <w:rPr>
          <w:rFonts w:ascii="Arial" w:eastAsia="Arial" w:hAnsi="Arial" w:cs="Arial"/>
          <w:color w:val="2F2F2F"/>
          <w:spacing w:val="-6"/>
        </w:rPr>
        <w:t xml:space="preserve"> </w:t>
      </w:r>
      <w:r w:rsidRPr="00F85DB7">
        <w:rPr>
          <w:rFonts w:ascii="Arial" w:eastAsia="Arial" w:hAnsi="Arial" w:cs="Arial"/>
          <w:color w:val="2F2F2F"/>
          <w:spacing w:val="-6"/>
        </w:rPr>
        <w:t>RFB, without the obligation or liability to pay any compensation or reimbursement of any nature to any Person pursuant to such adoption.</w:t>
      </w:r>
    </w:p>
    <w:p w14:paraId="20512F33" w14:textId="77777777" w:rsidR="00AC47C9" w:rsidRPr="00F85DB7" w:rsidRDefault="003C55E1" w:rsidP="004B0099">
      <w:pPr>
        <w:pStyle w:val="ListParagraph"/>
        <w:numPr>
          <w:ilvl w:val="1"/>
          <w:numId w:val="18"/>
        </w:numPr>
        <w:tabs>
          <w:tab w:val="left" w:pos="1418"/>
        </w:tabs>
        <w:spacing w:before="240" w:after="0" w:line="360" w:lineRule="auto"/>
        <w:ind w:left="851" w:hanging="851"/>
        <w:contextualSpacing w:val="0"/>
        <w:jc w:val="both"/>
        <w:rPr>
          <w:rFonts w:ascii="Arial" w:eastAsia="Arial" w:hAnsi="Arial" w:cs="Arial"/>
          <w:color w:val="2F2F2F"/>
          <w:spacing w:val="-6"/>
        </w:rPr>
      </w:pPr>
      <w:r w:rsidRPr="00F85DB7">
        <w:rPr>
          <w:rFonts w:ascii="Arial" w:eastAsia="Arial" w:hAnsi="Arial" w:cs="Arial"/>
          <w:color w:val="2F2F2F"/>
          <w:spacing w:val="-6"/>
        </w:rPr>
        <w:lastRenderedPageBreak/>
        <w:t>This RFB is provided solely for the purpose set out in this document and is not intended to form any part or basis of any investment decisions by the Bidder. Each Person to whom this RFB is made available must make its own independent assessment of the National</w:t>
      </w:r>
      <w:r w:rsidR="00D45284" w:rsidRPr="00F85DB7">
        <w:rPr>
          <w:rFonts w:ascii="Arial" w:eastAsia="Arial" w:hAnsi="Arial" w:cs="Arial"/>
          <w:color w:val="2F2F2F"/>
          <w:spacing w:val="-6"/>
        </w:rPr>
        <w:t xml:space="preserve"> </w:t>
      </w:r>
      <w:r w:rsidRPr="00F85DB7">
        <w:rPr>
          <w:rFonts w:ascii="Arial" w:eastAsia="Arial" w:hAnsi="Arial" w:cs="Arial"/>
          <w:color w:val="2F2F2F"/>
          <w:spacing w:val="-6"/>
        </w:rPr>
        <w:t>Solar Water Heater Programme</w:t>
      </w:r>
      <w:r w:rsidR="00AD1AB3" w:rsidRPr="00F85DB7">
        <w:rPr>
          <w:rFonts w:ascii="Arial" w:eastAsia="Arial" w:hAnsi="Arial" w:cs="Arial"/>
          <w:color w:val="2F2F2F"/>
          <w:spacing w:val="-6"/>
        </w:rPr>
        <w:t xml:space="preserve"> – Social Component in particular </w:t>
      </w:r>
      <w:r w:rsidRPr="00F85DB7">
        <w:rPr>
          <w:rFonts w:ascii="Arial" w:eastAsia="Arial" w:hAnsi="Arial" w:cs="Arial"/>
          <w:color w:val="2F2F2F"/>
          <w:spacing w:val="-6"/>
        </w:rPr>
        <w:t>the Installation P</w:t>
      </w:r>
      <w:r w:rsidR="00D45284" w:rsidRPr="00F85DB7">
        <w:rPr>
          <w:rFonts w:ascii="Arial" w:eastAsia="Arial" w:hAnsi="Arial" w:cs="Arial"/>
          <w:color w:val="2F2F2F"/>
          <w:spacing w:val="-6"/>
        </w:rPr>
        <w:t>hase</w:t>
      </w:r>
      <w:r w:rsidRPr="00F85DB7">
        <w:rPr>
          <w:rFonts w:ascii="Arial" w:eastAsia="Arial" w:hAnsi="Arial" w:cs="Arial"/>
          <w:color w:val="2F2F2F"/>
          <w:spacing w:val="-6"/>
        </w:rPr>
        <w:t>, taking such advice (whether professional or otherwise) as it deems necessary.</w:t>
      </w:r>
    </w:p>
    <w:p w14:paraId="658C793D" w14:textId="77777777" w:rsidR="00AC47C9" w:rsidRPr="00F85DB7" w:rsidRDefault="00AD1AB3" w:rsidP="004B0099">
      <w:pPr>
        <w:pStyle w:val="ListParagraph"/>
        <w:numPr>
          <w:ilvl w:val="1"/>
          <w:numId w:val="18"/>
        </w:numPr>
        <w:tabs>
          <w:tab w:val="left" w:pos="1418"/>
        </w:tabs>
        <w:spacing w:before="240" w:after="0" w:line="360" w:lineRule="auto"/>
        <w:ind w:left="851" w:hanging="851"/>
        <w:contextualSpacing w:val="0"/>
        <w:jc w:val="both"/>
        <w:rPr>
          <w:rFonts w:ascii="Arial" w:eastAsia="Arial" w:hAnsi="Arial" w:cs="Arial"/>
          <w:color w:val="2F2F2F"/>
          <w:spacing w:val="-6"/>
        </w:rPr>
      </w:pPr>
      <w:r w:rsidRPr="00F85DB7">
        <w:rPr>
          <w:rFonts w:ascii="Arial" w:eastAsia="Arial" w:hAnsi="Arial" w:cs="Arial"/>
          <w:color w:val="2F2F2F"/>
          <w:spacing w:val="-6"/>
        </w:rPr>
        <w:t>T</w:t>
      </w:r>
      <w:r w:rsidR="00D45284" w:rsidRPr="00F85DB7">
        <w:rPr>
          <w:rFonts w:ascii="Arial" w:eastAsia="Arial" w:hAnsi="Arial" w:cs="Arial"/>
          <w:color w:val="2F2F2F"/>
          <w:spacing w:val="-6"/>
        </w:rPr>
        <w:t xml:space="preserve">his RFB for </w:t>
      </w:r>
      <w:r w:rsidR="003C55E1" w:rsidRPr="00F85DB7">
        <w:rPr>
          <w:rFonts w:ascii="Arial" w:eastAsia="Arial" w:hAnsi="Arial" w:cs="Arial"/>
          <w:color w:val="2F2F2F"/>
          <w:spacing w:val="-6"/>
        </w:rPr>
        <w:t xml:space="preserve">the </w:t>
      </w:r>
      <w:r w:rsidRPr="00F85DB7">
        <w:rPr>
          <w:rFonts w:ascii="Arial" w:eastAsia="Arial" w:hAnsi="Arial" w:cs="Arial"/>
          <w:color w:val="2F2F2F"/>
          <w:spacing w:val="-6"/>
        </w:rPr>
        <w:t xml:space="preserve">NSWH Programme </w:t>
      </w:r>
      <w:r w:rsidR="003C55E1" w:rsidRPr="00F85DB7">
        <w:rPr>
          <w:rFonts w:ascii="Arial" w:eastAsia="Arial" w:hAnsi="Arial" w:cs="Arial"/>
          <w:color w:val="2F2F2F"/>
          <w:spacing w:val="-6"/>
        </w:rPr>
        <w:t>Installation P</w:t>
      </w:r>
      <w:r w:rsidR="00526AF8" w:rsidRPr="00F85DB7">
        <w:rPr>
          <w:rFonts w:ascii="Arial" w:eastAsia="Arial" w:hAnsi="Arial" w:cs="Arial"/>
          <w:color w:val="2F2F2F"/>
          <w:spacing w:val="-6"/>
        </w:rPr>
        <w:t xml:space="preserve">hase </w:t>
      </w:r>
      <w:r w:rsidR="00D45284" w:rsidRPr="00F85DB7">
        <w:rPr>
          <w:rFonts w:ascii="Arial" w:eastAsia="Arial" w:hAnsi="Arial" w:cs="Arial"/>
          <w:color w:val="2F2F2F"/>
          <w:spacing w:val="-6"/>
        </w:rPr>
        <w:t xml:space="preserve">was finalised exclusively by the Department </w:t>
      </w:r>
      <w:r w:rsidR="00A438D3" w:rsidRPr="00F85DB7">
        <w:rPr>
          <w:rFonts w:ascii="Arial" w:eastAsia="Arial" w:hAnsi="Arial" w:cs="Arial"/>
          <w:color w:val="2F2F2F"/>
          <w:spacing w:val="-6"/>
        </w:rPr>
        <w:t xml:space="preserve">and CEF </w:t>
      </w:r>
      <w:r w:rsidR="003C55E1" w:rsidRPr="00F85DB7">
        <w:rPr>
          <w:rFonts w:ascii="Arial" w:eastAsia="Arial" w:hAnsi="Arial" w:cs="Arial"/>
          <w:color w:val="2F2F2F"/>
          <w:spacing w:val="-6"/>
        </w:rPr>
        <w:t xml:space="preserve">and, accordingly, will not be responsible or owe a duty of care to any Person other than the Department </w:t>
      </w:r>
      <w:r w:rsidR="00A438D3" w:rsidRPr="00F85DB7">
        <w:rPr>
          <w:rFonts w:ascii="Arial" w:eastAsia="Arial" w:hAnsi="Arial" w:cs="Arial"/>
          <w:color w:val="2F2F2F"/>
          <w:spacing w:val="-6"/>
        </w:rPr>
        <w:t xml:space="preserve">and CEF </w:t>
      </w:r>
      <w:r w:rsidR="003C55E1" w:rsidRPr="00F85DB7">
        <w:rPr>
          <w:rFonts w:ascii="Arial" w:eastAsia="Arial" w:hAnsi="Arial" w:cs="Arial"/>
          <w:color w:val="2F2F2F"/>
          <w:spacing w:val="-6"/>
        </w:rPr>
        <w:t>in respect of this RFB</w:t>
      </w:r>
      <w:r w:rsidRPr="00F85DB7">
        <w:rPr>
          <w:rFonts w:ascii="Arial" w:eastAsia="Arial" w:hAnsi="Arial" w:cs="Arial"/>
          <w:color w:val="2F2F2F"/>
          <w:spacing w:val="-6"/>
        </w:rPr>
        <w:t xml:space="preserve"> for </w:t>
      </w:r>
      <w:r w:rsidR="003C55E1" w:rsidRPr="00F85DB7">
        <w:rPr>
          <w:rFonts w:ascii="Arial" w:eastAsia="Arial" w:hAnsi="Arial" w:cs="Arial"/>
          <w:color w:val="2F2F2F"/>
          <w:spacing w:val="-6"/>
        </w:rPr>
        <w:t xml:space="preserve">the National Solar Water </w:t>
      </w:r>
      <w:r w:rsidR="00D45284" w:rsidRPr="00F85DB7">
        <w:rPr>
          <w:rFonts w:ascii="Arial" w:eastAsia="Arial" w:hAnsi="Arial" w:cs="Arial"/>
          <w:color w:val="2F2F2F"/>
          <w:spacing w:val="-6"/>
        </w:rPr>
        <w:t xml:space="preserve">Heater </w:t>
      </w:r>
      <w:r w:rsidR="003C55E1" w:rsidRPr="00F85DB7">
        <w:rPr>
          <w:rFonts w:ascii="Arial" w:eastAsia="Arial" w:hAnsi="Arial" w:cs="Arial"/>
          <w:color w:val="2F2F2F"/>
          <w:spacing w:val="-6"/>
        </w:rPr>
        <w:t>Programme Installation P</w:t>
      </w:r>
      <w:r w:rsidR="00D45284" w:rsidRPr="00F85DB7">
        <w:rPr>
          <w:rFonts w:ascii="Arial" w:eastAsia="Arial" w:hAnsi="Arial" w:cs="Arial"/>
          <w:color w:val="2F2F2F"/>
          <w:spacing w:val="-6"/>
        </w:rPr>
        <w:t>hase</w:t>
      </w:r>
      <w:r w:rsidR="003C55E1" w:rsidRPr="00F85DB7">
        <w:rPr>
          <w:rFonts w:ascii="Arial" w:eastAsia="Arial" w:hAnsi="Arial" w:cs="Arial"/>
          <w:color w:val="2F2F2F"/>
          <w:spacing w:val="-6"/>
        </w:rPr>
        <w:t xml:space="preserve">. The </w:t>
      </w:r>
      <w:r w:rsidR="00C539CA" w:rsidRPr="00F85DB7">
        <w:rPr>
          <w:rFonts w:ascii="Arial" w:eastAsia="Arial" w:hAnsi="Arial" w:cs="Arial"/>
          <w:color w:val="2F2F2F"/>
          <w:spacing w:val="-6"/>
        </w:rPr>
        <w:t>o</w:t>
      </w:r>
      <w:r w:rsidR="005921C9" w:rsidRPr="00F85DB7">
        <w:rPr>
          <w:rFonts w:ascii="Arial" w:eastAsia="Arial" w:hAnsi="Arial" w:cs="Arial"/>
          <w:color w:val="2F2F2F"/>
          <w:spacing w:val="-6"/>
        </w:rPr>
        <w:t>fficials of the Department</w:t>
      </w:r>
      <w:r w:rsidR="00D123D5" w:rsidRPr="00F85DB7">
        <w:rPr>
          <w:rFonts w:ascii="Arial" w:eastAsia="Arial" w:hAnsi="Arial" w:cs="Arial"/>
          <w:color w:val="2F2F2F"/>
          <w:spacing w:val="-6"/>
        </w:rPr>
        <w:t xml:space="preserve"> and CEF</w:t>
      </w:r>
      <w:r w:rsidR="005921C9" w:rsidRPr="00F85DB7">
        <w:rPr>
          <w:rFonts w:ascii="Arial" w:eastAsia="Arial" w:hAnsi="Arial" w:cs="Arial"/>
          <w:color w:val="2F2F2F"/>
          <w:spacing w:val="-6"/>
        </w:rPr>
        <w:t xml:space="preserve"> </w:t>
      </w:r>
      <w:r w:rsidR="003C55E1" w:rsidRPr="00F85DB7">
        <w:rPr>
          <w:rFonts w:ascii="Arial" w:eastAsia="Arial" w:hAnsi="Arial" w:cs="Arial"/>
          <w:color w:val="2F2F2F"/>
          <w:spacing w:val="-6"/>
        </w:rPr>
        <w:t xml:space="preserve">shall not, nor shall any legal advisor, or advisor to the Department </w:t>
      </w:r>
      <w:r w:rsidR="00D123D5" w:rsidRPr="00F85DB7">
        <w:rPr>
          <w:rFonts w:ascii="Arial" w:eastAsia="Arial" w:hAnsi="Arial" w:cs="Arial"/>
          <w:color w:val="2F2F2F"/>
          <w:spacing w:val="-6"/>
        </w:rPr>
        <w:t xml:space="preserve">and CEF </w:t>
      </w:r>
      <w:r w:rsidR="003C55E1" w:rsidRPr="00F85DB7">
        <w:rPr>
          <w:rFonts w:ascii="Arial" w:eastAsia="Arial" w:hAnsi="Arial" w:cs="Arial"/>
          <w:color w:val="2F2F2F"/>
          <w:spacing w:val="-6"/>
        </w:rPr>
        <w:t>in relation to the National Solar Water Heater Programme</w:t>
      </w:r>
      <w:r w:rsidR="005921C9" w:rsidRPr="00F85DB7">
        <w:rPr>
          <w:rFonts w:ascii="Arial" w:eastAsia="Arial" w:hAnsi="Arial" w:cs="Arial"/>
          <w:color w:val="2F2F2F"/>
          <w:spacing w:val="-6"/>
        </w:rPr>
        <w:t xml:space="preserve"> </w:t>
      </w:r>
      <w:r w:rsidR="003C55E1" w:rsidRPr="00F85DB7">
        <w:rPr>
          <w:rFonts w:ascii="Arial" w:eastAsia="Arial" w:hAnsi="Arial" w:cs="Arial"/>
          <w:color w:val="2F2F2F"/>
          <w:spacing w:val="-6"/>
        </w:rPr>
        <w:t>Installation</w:t>
      </w:r>
      <w:r w:rsidR="002754CF" w:rsidRPr="00F85DB7">
        <w:rPr>
          <w:rFonts w:ascii="Arial" w:eastAsia="Arial" w:hAnsi="Arial" w:cs="Arial"/>
          <w:color w:val="2F2F2F"/>
          <w:spacing w:val="-6"/>
        </w:rPr>
        <w:t xml:space="preserve"> </w:t>
      </w:r>
      <w:r w:rsidR="003C55E1" w:rsidRPr="00F85DB7">
        <w:rPr>
          <w:rFonts w:ascii="Arial" w:eastAsia="Arial" w:hAnsi="Arial" w:cs="Arial"/>
          <w:color w:val="2F2F2F"/>
          <w:spacing w:val="-6"/>
        </w:rPr>
        <w:t>P</w:t>
      </w:r>
      <w:r w:rsidR="005921C9" w:rsidRPr="00F85DB7">
        <w:rPr>
          <w:rFonts w:ascii="Arial" w:eastAsia="Arial" w:hAnsi="Arial" w:cs="Arial"/>
          <w:color w:val="2F2F2F"/>
          <w:spacing w:val="-6"/>
        </w:rPr>
        <w:t xml:space="preserve">hase </w:t>
      </w:r>
      <w:r w:rsidR="003C55E1" w:rsidRPr="00F85DB7">
        <w:rPr>
          <w:rFonts w:ascii="Arial" w:eastAsia="Arial" w:hAnsi="Arial" w:cs="Arial"/>
          <w:color w:val="2F2F2F"/>
          <w:spacing w:val="-6"/>
        </w:rPr>
        <w:t>or this  RFB,  provide  any  opinion  to  or  for  the  benefit  of  any,  Bidder  or  its</w:t>
      </w:r>
      <w:r w:rsidR="005921C9" w:rsidRPr="00F85DB7">
        <w:rPr>
          <w:rFonts w:ascii="Arial" w:eastAsia="Arial" w:hAnsi="Arial" w:cs="Arial"/>
          <w:color w:val="2F2F2F"/>
          <w:spacing w:val="-6"/>
        </w:rPr>
        <w:t xml:space="preserve"> </w:t>
      </w:r>
      <w:r w:rsidR="003C55E1" w:rsidRPr="00F85DB7">
        <w:rPr>
          <w:rFonts w:ascii="Arial" w:eastAsia="Arial" w:hAnsi="Arial" w:cs="Arial"/>
          <w:color w:val="2F2F2F"/>
          <w:spacing w:val="-6"/>
        </w:rPr>
        <w:t>shareholders in their capacity as advisor to the Department.</w:t>
      </w:r>
    </w:p>
    <w:p w14:paraId="5913FE76" w14:textId="77777777" w:rsidR="00AC47C9" w:rsidRPr="00F85DB7" w:rsidRDefault="003C55E1" w:rsidP="004B0099">
      <w:pPr>
        <w:pStyle w:val="ListParagraph"/>
        <w:numPr>
          <w:ilvl w:val="1"/>
          <w:numId w:val="18"/>
        </w:numPr>
        <w:tabs>
          <w:tab w:val="left" w:pos="1418"/>
        </w:tabs>
        <w:spacing w:before="240" w:after="0" w:line="360" w:lineRule="auto"/>
        <w:ind w:left="851" w:hanging="851"/>
        <w:contextualSpacing w:val="0"/>
        <w:jc w:val="both"/>
        <w:rPr>
          <w:rFonts w:ascii="Arial" w:eastAsia="Arial" w:hAnsi="Arial" w:cs="Arial"/>
          <w:color w:val="2F2F2F"/>
          <w:spacing w:val="-6"/>
        </w:rPr>
      </w:pPr>
      <w:r w:rsidRPr="00F85DB7">
        <w:rPr>
          <w:rFonts w:ascii="Arial" w:eastAsia="Arial" w:hAnsi="Arial" w:cs="Arial"/>
          <w:color w:val="2F2F2F"/>
          <w:spacing w:val="-6"/>
        </w:rPr>
        <w:t>No Bidder or its shareholders shall have any claim against the Department</w:t>
      </w:r>
      <w:r w:rsidR="00D123D5" w:rsidRPr="00F85DB7">
        <w:rPr>
          <w:rFonts w:ascii="Arial" w:eastAsia="Arial" w:hAnsi="Arial" w:cs="Arial"/>
          <w:color w:val="2F2F2F"/>
          <w:spacing w:val="-6"/>
        </w:rPr>
        <w:t xml:space="preserve"> and CEF</w:t>
      </w:r>
      <w:r w:rsidRPr="00F85DB7">
        <w:rPr>
          <w:rFonts w:ascii="Arial" w:eastAsia="Arial" w:hAnsi="Arial" w:cs="Arial"/>
          <w:color w:val="2F2F2F"/>
          <w:spacing w:val="-6"/>
        </w:rPr>
        <w:t>, its officers, employees, servants, agents or Transaction Advisors</w:t>
      </w:r>
      <w:r w:rsidR="00AD1AB3" w:rsidRPr="00F85DB7">
        <w:rPr>
          <w:rFonts w:ascii="Arial" w:eastAsia="Arial" w:hAnsi="Arial" w:cs="Arial"/>
          <w:color w:val="2F2F2F"/>
          <w:spacing w:val="-6"/>
        </w:rPr>
        <w:t xml:space="preserve"> if there any</w:t>
      </w:r>
      <w:r w:rsidRPr="00F85DB7">
        <w:rPr>
          <w:rFonts w:ascii="Arial" w:eastAsia="Arial" w:hAnsi="Arial" w:cs="Arial"/>
          <w:color w:val="2F2F2F"/>
          <w:spacing w:val="-6"/>
        </w:rPr>
        <w:t>, under any circumstances  whatsoever,  arising out of any matter relating to the National Solar Water Heater Programme</w:t>
      </w:r>
      <w:r w:rsidR="00AD1AB3" w:rsidRPr="00F85DB7">
        <w:rPr>
          <w:rFonts w:ascii="Arial" w:eastAsia="Arial" w:hAnsi="Arial" w:cs="Arial"/>
          <w:color w:val="2F2F2F"/>
          <w:spacing w:val="-6"/>
        </w:rPr>
        <w:t xml:space="preserve"> </w:t>
      </w:r>
      <w:r w:rsidRPr="00F85DB7">
        <w:rPr>
          <w:rFonts w:ascii="Arial" w:eastAsia="Arial" w:hAnsi="Arial" w:cs="Arial"/>
          <w:color w:val="2F2F2F"/>
          <w:spacing w:val="-6"/>
        </w:rPr>
        <w:t>Installation P</w:t>
      </w:r>
      <w:r w:rsidR="00AD1AB3" w:rsidRPr="00F85DB7">
        <w:rPr>
          <w:rFonts w:ascii="Arial" w:eastAsia="Arial" w:hAnsi="Arial" w:cs="Arial"/>
          <w:color w:val="2F2F2F"/>
          <w:spacing w:val="-6"/>
        </w:rPr>
        <w:t xml:space="preserve">hase </w:t>
      </w:r>
      <w:r w:rsidRPr="00F85DB7">
        <w:rPr>
          <w:rFonts w:ascii="Arial" w:eastAsia="Arial" w:hAnsi="Arial" w:cs="Arial"/>
          <w:color w:val="2F2F2F"/>
          <w:spacing w:val="-6"/>
        </w:rPr>
        <w:t>or this RFB of any nature  whatsoever, including  where  such  claim  is  based  on  any  act  or omission  by  the  Department</w:t>
      </w:r>
      <w:r w:rsidR="00D123D5" w:rsidRPr="00F85DB7">
        <w:rPr>
          <w:rFonts w:ascii="Arial" w:eastAsia="Arial" w:hAnsi="Arial" w:cs="Arial"/>
          <w:color w:val="2F2F2F"/>
          <w:spacing w:val="-6"/>
        </w:rPr>
        <w:t xml:space="preserve"> or CEF</w:t>
      </w:r>
      <w:r w:rsidRPr="00F85DB7">
        <w:rPr>
          <w:rFonts w:ascii="Arial" w:eastAsia="Arial" w:hAnsi="Arial" w:cs="Arial"/>
          <w:color w:val="2F2F2F"/>
          <w:spacing w:val="-6"/>
        </w:rPr>
        <w:t>,  or  any  of  its  officers,  employees,  servants, agents  or  Transactions  Advisors of any nature whatsoever, or where  such claim</w:t>
      </w:r>
      <w:r w:rsidR="002754CF" w:rsidRPr="00F85DB7">
        <w:rPr>
          <w:rFonts w:ascii="Arial" w:eastAsia="Arial" w:hAnsi="Arial" w:cs="Arial"/>
          <w:color w:val="2F2F2F"/>
          <w:spacing w:val="-6"/>
        </w:rPr>
        <w:t xml:space="preserve"> is</w:t>
      </w:r>
      <w:r w:rsidRPr="00F85DB7">
        <w:rPr>
          <w:rFonts w:ascii="Arial" w:eastAsia="Arial" w:hAnsi="Arial" w:cs="Arial"/>
          <w:color w:val="2F2F2F"/>
          <w:spacing w:val="-6"/>
        </w:rPr>
        <w:t xml:space="preserve"> based on the content of, or any omission from, this document of any</w:t>
      </w:r>
      <w:r w:rsidR="003B32DF" w:rsidRPr="00F85DB7">
        <w:rPr>
          <w:rFonts w:ascii="Arial" w:eastAsia="Arial" w:hAnsi="Arial" w:cs="Arial"/>
          <w:color w:val="2F2F2F"/>
          <w:spacing w:val="-6"/>
        </w:rPr>
        <w:t xml:space="preserve"> </w:t>
      </w:r>
      <w:r w:rsidRPr="00F85DB7">
        <w:rPr>
          <w:rFonts w:ascii="Arial" w:eastAsia="Arial" w:hAnsi="Arial" w:cs="Arial"/>
          <w:color w:val="2F2F2F"/>
          <w:spacing w:val="-6"/>
        </w:rPr>
        <w:t>nature whatsoever.</w:t>
      </w:r>
    </w:p>
    <w:p w14:paraId="6F15E4E2" w14:textId="77777777" w:rsidR="00C04293" w:rsidRPr="00F85DB7" w:rsidRDefault="00AC47C9" w:rsidP="004B0099">
      <w:pPr>
        <w:pStyle w:val="ListParagraph"/>
        <w:numPr>
          <w:ilvl w:val="1"/>
          <w:numId w:val="18"/>
        </w:numPr>
        <w:tabs>
          <w:tab w:val="left" w:pos="1418"/>
        </w:tabs>
        <w:spacing w:before="240" w:after="0" w:line="360" w:lineRule="auto"/>
        <w:ind w:left="851" w:hanging="851"/>
        <w:contextualSpacing w:val="0"/>
        <w:jc w:val="both"/>
        <w:rPr>
          <w:rFonts w:ascii="Arial" w:eastAsia="Arial" w:hAnsi="Arial" w:cs="Arial"/>
          <w:color w:val="2F2F2F"/>
          <w:spacing w:val="-6"/>
        </w:rPr>
      </w:pPr>
      <w:r w:rsidRPr="00F85DB7">
        <w:rPr>
          <w:rFonts w:ascii="Arial" w:eastAsia="Arial" w:hAnsi="Arial" w:cs="Arial"/>
          <w:color w:val="2F2F2F"/>
          <w:spacing w:val="-6"/>
        </w:rPr>
        <w:t>T</w:t>
      </w:r>
      <w:r w:rsidR="00C04293" w:rsidRPr="00F85DB7">
        <w:rPr>
          <w:rFonts w:ascii="Arial" w:eastAsia="Arial" w:hAnsi="Arial" w:cs="Arial"/>
          <w:color w:val="2F2F2F"/>
          <w:spacing w:val="-6"/>
        </w:rPr>
        <w:t xml:space="preserve">his RFB does not constitute an offer to </w:t>
      </w:r>
      <w:r w:rsidR="005C6CA0" w:rsidRPr="00F85DB7">
        <w:rPr>
          <w:rFonts w:ascii="Arial" w:eastAsia="Arial" w:hAnsi="Arial" w:cs="Arial"/>
          <w:color w:val="2F2F2F"/>
          <w:spacing w:val="-6"/>
        </w:rPr>
        <w:t>enter</w:t>
      </w:r>
      <w:r w:rsidR="00C04293" w:rsidRPr="00F85DB7">
        <w:rPr>
          <w:rFonts w:ascii="Arial" w:eastAsia="Arial" w:hAnsi="Arial" w:cs="Arial"/>
          <w:color w:val="2F2F2F"/>
          <w:spacing w:val="-6"/>
        </w:rPr>
        <w:t xml:space="preserve"> a contractual relationship with any Bidder, but </w:t>
      </w:r>
      <w:r w:rsidR="00AD1AB3" w:rsidRPr="00F85DB7">
        <w:rPr>
          <w:rFonts w:ascii="Arial" w:eastAsia="Arial" w:hAnsi="Arial" w:cs="Arial"/>
          <w:color w:val="2F2F2F"/>
          <w:spacing w:val="-6"/>
        </w:rPr>
        <w:t xml:space="preserve">it </w:t>
      </w:r>
      <w:r w:rsidR="00C04293" w:rsidRPr="00F85DB7">
        <w:rPr>
          <w:rFonts w:ascii="Arial" w:eastAsia="Arial" w:hAnsi="Arial" w:cs="Arial"/>
          <w:color w:val="2F2F2F"/>
          <w:spacing w:val="-6"/>
        </w:rPr>
        <w:t xml:space="preserve">is merely a solicitation of Bid Responses to enable the Department </w:t>
      </w:r>
      <w:r w:rsidR="00AD1AB3" w:rsidRPr="00F85DB7">
        <w:rPr>
          <w:rFonts w:ascii="Arial" w:eastAsia="Arial" w:hAnsi="Arial" w:cs="Arial"/>
          <w:color w:val="2F2F2F"/>
          <w:spacing w:val="-6"/>
        </w:rPr>
        <w:t>and</w:t>
      </w:r>
      <w:r w:rsidR="00D123D5" w:rsidRPr="00F85DB7">
        <w:rPr>
          <w:rFonts w:ascii="Arial" w:eastAsia="Arial" w:hAnsi="Arial" w:cs="Arial"/>
          <w:color w:val="2F2F2F"/>
          <w:spacing w:val="-6"/>
        </w:rPr>
        <w:t xml:space="preserve"> CEF </w:t>
      </w:r>
      <w:r w:rsidR="00C04293" w:rsidRPr="00F85DB7">
        <w:rPr>
          <w:rFonts w:ascii="Arial" w:eastAsia="Arial" w:hAnsi="Arial" w:cs="Arial"/>
          <w:color w:val="2F2F2F"/>
          <w:spacing w:val="-6"/>
        </w:rPr>
        <w:t xml:space="preserve">to select the Preferred Bidders or Service Providers </w:t>
      </w:r>
      <w:proofErr w:type="gramStart"/>
      <w:r w:rsidR="00C04293" w:rsidRPr="00F85DB7">
        <w:rPr>
          <w:rFonts w:ascii="Arial" w:eastAsia="Arial" w:hAnsi="Arial" w:cs="Arial"/>
          <w:color w:val="2F2F2F"/>
          <w:spacing w:val="-6"/>
        </w:rPr>
        <w:t>in order to</w:t>
      </w:r>
      <w:proofErr w:type="gramEnd"/>
      <w:r w:rsidR="00C04293" w:rsidRPr="00F85DB7">
        <w:rPr>
          <w:rFonts w:ascii="Arial" w:eastAsia="Arial" w:hAnsi="Arial" w:cs="Arial"/>
          <w:color w:val="2F2F2F"/>
          <w:spacing w:val="-6"/>
        </w:rPr>
        <w:t xml:space="preserve"> conclude Installation Service Level Agreements with the selected Preferred Bidders.</w:t>
      </w:r>
    </w:p>
    <w:p w14:paraId="35FAA125" w14:textId="77777777" w:rsidR="00DF140A" w:rsidRPr="00F85DB7" w:rsidRDefault="00DF140A" w:rsidP="004B0099">
      <w:pPr>
        <w:pStyle w:val="ListParagraph"/>
        <w:numPr>
          <w:ilvl w:val="1"/>
          <w:numId w:val="18"/>
        </w:numPr>
        <w:tabs>
          <w:tab w:val="left" w:pos="1418"/>
        </w:tabs>
        <w:spacing w:before="240" w:after="0" w:line="360" w:lineRule="auto"/>
        <w:ind w:left="851" w:hanging="851"/>
        <w:contextualSpacing w:val="0"/>
        <w:jc w:val="both"/>
        <w:rPr>
          <w:rFonts w:ascii="Arial" w:eastAsia="Arial" w:hAnsi="Arial" w:cs="Arial"/>
          <w:color w:val="2F2F2F"/>
          <w:spacing w:val="-6"/>
        </w:rPr>
      </w:pPr>
      <w:r w:rsidRPr="00F85DB7">
        <w:rPr>
          <w:rFonts w:ascii="Arial" w:eastAsia="Arial" w:hAnsi="Arial" w:cs="Arial"/>
          <w:color w:val="2F2F2F"/>
          <w:spacing w:val="-6"/>
        </w:rPr>
        <w:t>The</w:t>
      </w:r>
      <w:r w:rsidR="006B4CA9" w:rsidRPr="00F85DB7">
        <w:rPr>
          <w:rFonts w:ascii="Arial" w:eastAsia="Arial" w:hAnsi="Arial" w:cs="Arial"/>
          <w:color w:val="2F2F2F"/>
          <w:spacing w:val="-6"/>
        </w:rPr>
        <w:t xml:space="preserve">re is a possibility that some municipalities may be withdrawn from the programme if they fail to meet some of their obligations, in which case their Baseline Systems would be allocated to other </w:t>
      </w:r>
      <w:r w:rsidRPr="00F85DB7">
        <w:rPr>
          <w:rFonts w:ascii="Arial" w:eastAsia="Arial" w:hAnsi="Arial" w:cs="Arial"/>
          <w:color w:val="2F2F2F"/>
          <w:spacing w:val="-6"/>
        </w:rPr>
        <w:t>participating municipalities.</w:t>
      </w:r>
    </w:p>
    <w:bookmarkEnd w:id="3"/>
    <w:p w14:paraId="6B04E9C5" w14:textId="77777777" w:rsidR="00A10889" w:rsidRPr="00F85DB7" w:rsidRDefault="00A10889" w:rsidP="004B0099">
      <w:pPr>
        <w:spacing w:line="360" w:lineRule="auto"/>
        <w:jc w:val="both"/>
        <w:rPr>
          <w:rFonts w:ascii="Arial" w:eastAsia="Arial" w:hAnsi="Arial" w:cs="Arial"/>
          <w:b/>
          <w:color w:val="2F2F2F"/>
        </w:rPr>
      </w:pPr>
      <w:r w:rsidRPr="00F85DB7">
        <w:rPr>
          <w:rFonts w:ascii="Arial" w:eastAsia="Arial" w:hAnsi="Arial" w:cs="Arial"/>
          <w:b/>
          <w:color w:val="2F2F2F"/>
        </w:rPr>
        <w:br w:type="page"/>
      </w:r>
    </w:p>
    <w:p w14:paraId="368928E5" w14:textId="77777777" w:rsidR="00A10889" w:rsidRPr="00F85DB7" w:rsidRDefault="00A10889"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sectPr w:rsidR="00A10889" w:rsidRPr="00F85DB7" w:rsidSect="00020235">
          <w:headerReference w:type="default" r:id="rId11"/>
          <w:footerReference w:type="default" r:id="rId12"/>
          <w:pgSz w:w="11906" w:h="16838"/>
          <w:pgMar w:top="1247" w:right="1134" w:bottom="1134" w:left="1361" w:header="1588" w:footer="414" w:gutter="0"/>
          <w:cols w:space="708"/>
          <w:docGrid w:linePitch="360"/>
        </w:sectPr>
      </w:pPr>
    </w:p>
    <w:p w14:paraId="46F2BC9F" w14:textId="77777777" w:rsidR="002754CF" w:rsidRPr="00F85DB7" w:rsidRDefault="002754CF"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bookmarkStart w:id="4" w:name="_Hlk78960681"/>
      <w:bookmarkStart w:id="5" w:name="_Hlk78960461"/>
      <w:r w:rsidRPr="00F85DB7">
        <w:rPr>
          <w:rFonts w:ascii="Arial" w:eastAsia="Arial" w:hAnsi="Arial" w:cs="Arial"/>
          <w:color w:val="2F2F2F"/>
          <w:spacing w:val="-6"/>
        </w:rPr>
        <w:lastRenderedPageBreak/>
        <w:t>In this RFB:</w:t>
      </w:r>
    </w:p>
    <w:p w14:paraId="693AFB06" w14:textId="77777777" w:rsidR="00357843" w:rsidRPr="00F85DB7" w:rsidRDefault="002754CF" w:rsidP="004B0099">
      <w:pPr>
        <w:pStyle w:val="ListParagraph"/>
        <w:numPr>
          <w:ilvl w:val="2"/>
          <w:numId w:val="18"/>
        </w:numPr>
        <w:tabs>
          <w:tab w:val="left" w:pos="1418"/>
        </w:tabs>
        <w:spacing w:before="240" w:after="0" w:line="360" w:lineRule="auto"/>
        <w:ind w:left="1304" w:right="62" w:hanging="1304"/>
        <w:contextualSpacing w:val="0"/>
        <w:jc w:val="both"/>
        <w:rPr>
          <w:rFonts w:ascii="Arial" w:eastAsia="Arial" w:hAnsi="Arial" w:cs="Arial"/>
          <w:color w:val="2F2F2F"/>
          <w:spacing w:val="-6"/>
        </w:rPr>
      </w:pPr>
      <w:bookmarkStart w:id="6" w:name="_Hlk78960792"/>
      <w:bookmarkEnd w:id="4"/>
      <w:r w:rsidRPr="00F85DB7">
        <w:rPr>
          <w:rFonts w:ascii="Arial" w:eastAsia="Arial" w:hAnsi="Arial" w:cs="Arial"/>
          <w:color w:val="2F2F2F"/>
          <w:spacing w:val="-6"/>
        </w:rPr>
        <w:t>references   to   a   statutory   provision   include   any   subordinate legislation</w:t>
      </w:r>
      <w:r w:rsidR="00357843" w:rsidRPr="00F85DB7">
        <w:rPr>
          <w:rFonts w:ascii="Arial" w:eastAsia="Arial" w:hAnsi="Arial" w:cs="Arial"/>
          <w:color w:val="2F2F2F"/>
          <w:spacing w:val="-6"/>
        </w:rPr>
        <w:t xml:space="preserve"> </w:t>
      </w:r>
      <w:r w:rsidRPr="00F85DB7">
        <w:rPr>
          <w:rFonts w:ascii="Arial" w:eastAsia="Arial" w:hAnsi="Arial" w:cs="Arial"/>
          <w:color w:val="2F2F2F"/>
          <w:spacing w:val="-6"/>
        </w:rPr>
        <w:t xml:space="preserve">made from time to time under that provision and include that provision as modified or re-enacted from time to </w:t>
      </w:r>
      <w:proofErr w:type="gramStart"/>
      <w:r w:rsidR="00357843" w:rsidRPr="00F85DB7">
        <w:rPr>
          <w:rFonts w:ascii="Arial" w:eastAsia="Arial" w:hAnsi="Arial" w:cs="Arial"/>
          <w:color w:val="2F2F2F"/>
          <w:spacing w:val="-6"/>
        </w:rPr>
        <w:t>time;</w:t>
      </w:r>
      <w:proofErr w:type="gramEnd"/>
    </w:p>
    <w:bookmarkEnd w:id="6"/>
    <w:p w14:paraId="16BCF82A" w14:textId="77777777" w:rsidR="003C2319" w:rsidRPr="00F85DB7" w:rsidRDefault="002754CF" w:rsidP="004B0099">
      <w:pPr>
        <w:pStyle w:val="ListParagraph"/>
        <w:numPr>
          <w:ilvl w:val="2"/>
          <w:numId w:val="18"/>
        </w:numPr>
        <w:tabs>
          <w:tab w:val="left" w:pos="1418"/>
        </w:tabs>
        <w:spacing w:before="240" w:after="0" w:line="360" w:lineRule="auto"/>
        <w:ind w:left="1304"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words </w:t>
      </w:r>
      <w:r w:rsidR="00C72923" w:rsidRPr="00F85DB7">
        <w:rPr>
          <w:rFonts w:ascii="Arial" w:eastAsia="Arial" w:hAnsi="Arial" w:cs="Arial"/>
          <w:color w:val="2F2F2F"/>
          <w:spacing w:val="-6"/>
        </w:rPr>
        <w:t>importing the</w:t>
      </w:r>
      <w:r w:rsidRPr="00F85DB7">
        <w:rPr>
          <w:rFonts w:ascii="Arial" w:eastAsia="Arial" w:hAnsi="Arial" w:cs="Arial"/>
          <w:color w:val="2F2F2F"/>
          <w:spacing w:val="-6"/>
        </w:rPr>
        <w:t xml:space="preserve">  masculine  gender  include  the  feminine  and neuter genders and </w:t>
      </w:r>
      <w:proofErr w:type="gramStart"/>
      <w:r w:rsidRPr="00F85DB7">
        <w:rPr>
          <w:rFonts w:ascii="Arial" w:eastAsia="Arial" w:hAnsi="Arial" w:cs="Arial"/>
          <w:color w:val="2F2F2F"/>
          <w:spacing w:val="-6"/>
        </w:rPr>
        <w:t>vice versa;</w:t>
      </w:r>
      <w:proofErr w:type="gramEnd"/>
    </w:p>
    <w:p w14:paraId="6A8914B5" w14:textId="77777777" w:rsidR="003C2319" w:rsidRPr="00F85DB7" w:rsidRDefault="002754CF" w:rsidP="004B0099">
      <w:pPr>
        <w:pStyle w:val="ListParagraph"/>
        <w:numPr>
          <w:ilvl w:val="2"/>
          <w:numId w:val="18"/>
        </w:numPr>
        <w:tabs>
          <w:tab w:val="left" w:pos="1418"/>
        </w:tabs>
        <w:spacing w:before="240" w:after="0" w:line="360" w:lineRule="auto"/>
        <w:ind w:left="1304"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singular includes the plural and </w:t>
      </w:r>
      <w:proofErr w:type="gramStart"/>
      <w:r w:rsidRPr="00F85DB7">
        <w:rPr>
          <w:rFonts w:ascii="Arial" w:eastAsia="Arial" w:hAnsi="Arial" w:cs="Arial"/>
          <w:color w:val="2F2F2F"/>
          <w:spacing w:val="-6"/>
        </w:rPr>
        <w:t>vice versa;</w:t>
      </w:r>
      <w:proofErr w:type="gramEnd"/>
    </w:p>
    <w:p w14:paraId="27EC5F76" w14:textId="77777777" w:rsidR="003C2319" w:rsidRPr="00F85DB7" w:rsidRDefault="002754CF" w:rsidP="004B0099">
      <w:pPr>
        <w:pStyle w:val="ListParagraph"/>
        <w:numPr>
          <w:ilvl w:val="2"/>
          <w:numId w:val="18"/>
        </w:numPr>
        <w:tabs>
          <w:tab w:val="left" w:pos="1418"/>
        </w:tabs>
        <w:spacing w:before="240" w:after="0" w:line="360" w:lineRule="auto"/>
        <w:ind w:left="1304"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natural Persons include artificial Persons and </w:t>
      </w:r>
      <w:proofErr w:type="gramStart"/>
      <w:r w:rsidRPr="00F85DB7">
        <w:rPr>
          <w:rFonts w:ascii="Arial" w:eastAsia="Arial" w:hAnsi="Arial" w:cs="Arial"/>
          <w:color w:val="2F2F2F"/>
          <w:spacing w:val="-6"/>
        </w:rPr>
        <w:t>vice versa;</w:t>
      </w:r>
      <w:proofErr w:type="gramEnd"/>
    </w:p>
    <w:p w14:paraId="32170770" w14:textId="77777777" w:rsidR="003C2319" w:rsidRPr="00F85DB7" w:rsidRDefault="002754CF" w:rsidP="004B0099">
      <w:pPr>
        <w:pStyle w:val="ListParagraph"/>
        <w:numPr>
          <w:ilvl w:val="2"/>
          <w:numId w:val="18"/>
        </w:numPr>
        <w:tabs>
          <w:tab w:val="left" w:pos="1418"/>
        </w:tabs>
        <w:spacing w:before="240" w:after="0" w:line="360" w:lineRule="auto"/>
        <w:ind w:left="1304"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t>references to a "subsidiary" or a "</w:t>
      </w:r>
      <w:r w:rsidR="00310412" w:rsidRPr="00F85DB7">
        <w:rPr>
          <w:rFonts w:ascii="Arial" w:eastAsia="Arial" w:hAnsi="Arial" w:cs="Arial"/>
          <w:color w:val="2F2F2F"/>
          <w:spacing w:val="-6"/>
        </w:rPr>
        <w:t>holding company</w:t>
      </w:r>
      <w:r w:rsidRPr="00F85DB7">
        <w:rPr>
          <w:rFonts w:ascii="Arial" w:eastAsia="Arial" w:hAnsi="Arial" w:cs="Arial"/>
          <w:color w:val="2F2F2F"/>
          <w:spacing w:val="-6"/>
        </w:rPr>
        <w:t xml:space="preserve">"   </w:t>
      </w:r>
      <w:r w:rsidR="00310412" w:rsidRPr="00F85DB7">
        <w:rPr>
          <w:rFonts w:ascii="Arial" w:eastAsia="Arial" w:hAnsi="Arial" w:cs="Arial"/>
          <w:color w:val="2F2F2F"/>
          <w:spacing w:val="-6"/>
        </w:rPr>
        <w:t>shall be</w:t>
      </w:r>
      <w:r w:rsidRPr="00F85DB7">
        <w:rPr>
          <w:rFonts w:ascii="Arial" w:eastAsia="Arial" w:hAnsi="Arial" w:cs="Arial"/>
          <w:color w:val="2F2F2F"/>
          <w:spacing w:val="-6"/>
        </w:rPr>
        <w:t xml:space="preserve"> references to a subsidiary or holding company as defined in the Companies </w:t>
      </w:r>
      <w:proofErr w:type="gramStart"/>
      <w:r w:rsidRPr="00F85DB7">
        <w:rPr>
          <w:rFonts w:ascii="Arial" w:eastAsia="Arial" w:hAnsi="Arial" w:cs="Arial"/>
          <w:color w:val="2F2F2F"/>
          <w:spacing w:val="-6"/>
        </w:rPr>
        <w:t>Act;</w:t>
      </w:r>
      <w:proofErr w:type="gramEnd"/>
    </w:p>
    <w:p w14:paraId="388517CC" w14:textId="77777777" w:rsidR="003C2319" w:rsidRPr="00F85DB7" w:rsidRDefault="002754CF" w:rsidP="004B0099">
      <w:pPr>
        <w:pStyle w:val="ListParagraph"/>
        <w:numPr>
          <w:ilvl w:val="2"/>
          <w:numId w:val="18"/>
        </w:numPr>
        <w:tabs>
          <w:tab w:val="left" w:pos="1418"/>
        </w:tabs>
        <w:spacing w:before="240" w:after="0" w:line="360" w:lineRule="auto"/>
        <w:ind w:left="1304" w:right="62" w:hanging="1304"/>
        <w:contextualSpacing w:val="0"/>
        <w:jc w:val="both"/>
        <w:rPr>
          <w:rFonts w:ascii="Arial" w:eastAsia="Arial" w:hAnsi="Arial" w:cs="Arial"/>
          <w:color w:val="2F2F2F"/>
          <w:spacing w:val="-6"/>
        </w:rPr>
      </w:pPr>
      <w:r w:rsidRPr="00F85DB7">
        <w:rPr>
          <w:rFonts w:ascii="Arial" w:eastAsia="Courier New" w:hAnsi="Arial" w:cs="Arial"/>
          <w:color w:val="2F2F2F"/>
          <w:spacing w:val="-58"/>
        </w:rPr>
        <w:t xml:space="preserve"> </w:t>
      </w:r>
      <w:r w:rsidRPr="00F85DB7">
        <w:rPr>
          <w:rFonts w:ascii="Arial" w:eastAsia="Arial" w:hAnsi="Arial" w:cs="Arial"/>
          <w:color w:val="2F2F2F"/>
          <w:spacing w:val="-6"/>
        </w:rPr>
        <w:t xml:space="preserve">if a definition imposes substantive rights and obligations on a Person, such </w:t>
      </w:r>
      <w:r w:rsidR="00C72923" w:rsidRPr="00F85DB7">
        <w:rPr>
          <w:rFonts w:ascii="Arial" w:eastAsia="Arial" w:hAnsi="Arial" w:cs="Arial"/>
          <w:color w:val="2F2F2F"/>
          <w:spacing w:val="-6"/>
        </w:rPr>
        <w:t>rights and</w:t>
      </w:r>
      <w:r w:rsidRPr="00F85DB7">
        <w:rPr>
          <w:rFonts w:ascii="Arial" w:eastAsia="Arial" w:hAnsi="Arial" w:cs="Arial"/>
          <w:color w:val="2F2F2F"/>
          <w:spacing w:val="-6"/>
        </w:rPr>
        <w:t xml:space="preserve">  obligations  shall be  given  effect  to  and  shall be</w:t>
      </w:r>
      <w:r w:rsidR="003A4A01" w:rsidRPr="00F85DB7">
        <w:rPr>
          <w:rFonts w:ascii="Arial" w:eastAsia="Arial" w:hAnsi="Arial" w:cs="Arial"/>
          <w:color w:val="2F2F2F"/>
          <w:spacing w:val="-6"/>
        </w:rPr>
        <w:t xml:space="preserve"> </w:t>
      </w:r>
      <w:r w:rsidRPr="00F85DB7">
        <w:rPr>
          <w:rFonts w:ascii="Arial" w:eastAsia="Arial" w:hAnsi="Arial" w:cs="Arial"/>
          <w:color w:val="2F2F2F"/>
          <w:spacing w:val="-6"/>
        </w:rPr>
        <w:t xml:space="preserve">enforceable, notwithstanding that they are contained in a </w:t>
      </w:r>
      <w:proofErr w:type="gramStart"/>
      <w:r w:rsidRPr="00F85DB7">
        <w:rPr>
          <w:rFonts w:ascii="Arial" w:eastAsia="Arial" w:hAnsi="Arial" w:cs="Arial"/>
          <w:color w:val="2F2F2F"/>
          <w:spacing w:val="-6"/>
        </w:rPr>
        <w:t>definition;</w:t>
      </w:r>
      <w:proofErr w:type="gramEnd"/>
    </w:p>
    <w:p w14:paraId="64EECB38" w14:textId="77777777" w:rsidR="003C2319" w:rsidRPr="00F85DB7" w:rsidRDefault="002754CF" w:rsidP="004B0099">
      <w:pPr>
        <w:pStyle w:val="ListParagraph"/>
        <w:numPr>
          <w:ilvl w:val="2"/>
          <w:numId w:val="18"/>
        </w:numPr>
        <w:tabs>
          <w:tab w:val="left" w:pos="1418"/>
        </w:tabs>
        <w:spacing w:before="240" w:after="0" w:line="360" w:lineRule="auto"/>
        <w:ind w:left="1304"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any definition, wherever it   appears   in this RFB,   shall bear   the </w:t>
      </w:r>
      <w:r w:rsidR="00F67699" w:rsidRPr="00F85DB7">
        <w:rPr>
          <w:rFonts w:ascii="Arial" w:eastAsia="Arial" w:hAnsi="Arial" w:cs="Arial"/>
          <w:color w:val="2F2F2F"/>
          <w:spacing w:val="-6"/>
        </w:rPr>
        <w:t xml:space="preserve">same </w:t>
      </w:r>
      <w:r w:rsidR="003A4A01" w:rsidRPr="00F85DB7">
        <w:rPr>
          <w:rFonts w:ascii="Arial" w:eastAsia="Arial" w:hAnsi="Arial" w:cs="Arial"/>
          <w:color w:val="2F2F2F"/>
          <w:spacing w:val="-6"/>
        </w:rPr>
        <w:t xml:space="preserve">  </w:t>
      </w:r>
      <w:r w:rsidRPr="00F85DB7">
        <w:rPr>
          <w:rFonts w:ascii="Arial" w:eastAsia="Arial" w:hAnsi="Arial" w:cs="Arial"/>
          <w:color w:val="2F2F2F"/>
          <w:spacing w:val="-6"/>
        </w:rPr>
        <w:t xml:space="preserve">meaning  and  </w:t>
      </w:r>
      <w:r w:rsidR="003A4A01" w:rsidRPr="00F85DB7">
        <w:rPr>
          <w:rFonts w:ascii="Arial" w:eastAsia="Arial" w:hAnsi="Arial" w:cs="Arial"/>
          <w:color w:val="2F2F2F"/>
          <w:spacing w:val="-6"/>
        </w:rPr>
        <w:t>appl</w:t>
      </w:r>
      <w:r w:rsidRPr="00F85DB7">
        <w:rPr>
          <w:rFonts w:ascii="Arial" w:eastAsia="Arial" w:hAnsi="Arial" w:cs="Arial"/>
          <w:color w:val="2F2F2F"/>
          <w:spacing w:val="-6"/>
        </w:rPr>
        <w:t>y  throughout  this  RFB  unless  otherwise</w:t>
      </w:r>
      <w:r w:rsidR="003A4A01" w:rsidRPr="00F85DB7">
        <w:rPr>
          <w:rFonts w:ascii="Arial" w:eastAsia="Arial" w:hAnsi="Arial" w:cs="Arial"/>
          <w:color w:val="2F2F2F"/>
          <w:spacing w:val="-6"/>
        </w:rPr>
        <w:t xml:space="preserve"> </w:t>
      </w:r>
      <w:proofErr w:type="gramStart"/>
      <w:r w:rsidRPr="00F85DB7">
        <w:rPr>
          <w:rFonts w:ascii="Arial" w:eastAsia="Arial" w:hAnsi="Arial" w:cs="Arial"/>
          <w:color w:val="2F2F2F"/>
          <w:spacing w:val="-6"/>
        </w:rPr>
        <w:t>stated;</w:t>
      </w:r>
      <w:proofErr w:type="gramEnd"/>
    </w:p>
    <w:p w14:paraId="37F70294" w14:textId="77777777" w:rsidR="003C2319" w:rsidRPr="00F85DB7" w:rsidRDefault="002754CF" w:rsidP="004B0099">
      <w:pPr>
        <w:pStyle w:val="ListParagraph"/>
        <w:numPr>
          <w:ilvl w:val="2"/>
          <w:numId w:val="18"/>
        </w:numPr>
        <w:tabs>
          <w:tab w:val="left" w:pos="1418"/>
        </w:tabs>
        <w:spacing w:before="240" w:after="0" w:line="360" w:lineRule="auto"/>
        <w:ind w:left="1304"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if there is any conflict between any definitions in </w:t>
      </w:r>
      <w:r w:rsidR="00C72923" w:rsidRPr="00F85DB7">
        <w:rPr>
          <w:rFonts w:ascii="Arial" w:eastAsia="Arial" w:hAnsi="Arial" w:cs="Arial"/>
          <w:color w:val="2F2F2F"/>
          <w:spacing w:val="-6"/>
        </w:rPr>
        <w:t>this RFB</w:t>
      </w:r>
      <w:r w:rsidRPr="00F85DB7">
        <w:rPr>
          <w:rFonts w:ascii="Arial" w:eastAsia="Arial" w:hAnsi="Arial" w:cs="Arial"/>
          <w:color w:val="2F2F2F"/>
          <w:spacing w:val="-6"/>
        </w:rPr>
        <w:t xml:space="preserve"> then, for purposes</w:t>
      </w:r>
      <w:r w:rsidR="003A4A01" w:rsidRPr="00F85DB7">
        <w:rPr>
          <w:rFonts w:ascii="Arial" w:eastAsia="Arial" w:hAnsi="Arial" w:cs="Arial"/>
          <w:color w:val="2F2F2F"/>
          <w:spacing w:val="-6"/>
        </w:rPr>
        <w:t xml:space="preserve"> </w:t>
      </w:r>
      <w:r w:rsidRPr="00F85DB7">
        <w:rPr>
          <w:rFonts w:ascii="Arial" w:eastAsia="Arial" w:hAnsi="Arial" w:cs="Arial"/>
          <w:color w:val="2F2F2F"/>
          <w:spacing w:val="-6"/>
        </w:rPr>
        <w:t>of  interpreting any clause of this RFB or paragraph  of any</w:t>
      </w:r>
      <w:r w:rsidR="003A4A01" w:rsidRPr="00F85DB7">
        <w:rPr>
          <w:rFonts w:ascii="Arial" w:eastAsia="Arial" w:hAnsi="Arial" w:cs="Arial"/>
          <w:color w:val="2F2F2F"/>
          <w:spacing w:val="-6"/>
        </w:rPr>
        <w:t xml:space="preserve"> </w:t>
      </w:r>
      <w:r w:rsidRPr="00F85DB7">
        <w:rPr>
          <w:rFonts w:ascii="Arial" w:eastAsia="Arial" w:hAnsi="Arial" w:cs="Arial"/>
          <w:color w:val="2F2F2F"/>
          <w:spacing w:val="-6"/>
        </w:rPr>
        <w:t>volume   o</w:t>
      </w:r>
      <w:r w:rsidR="000913C7" w:rsidRPr="00F85DB7">
        <w:rPr>
          <w:rFonts w:ascii="Arial" w:eastAsia="Arial" w:hAnsi="Arial" w:cs="Arial"/>
          <w:color w:val="2F2F2F"/>
          <w:spacing w:val="-6"/>
        </w:rPr>
        <w:t xml:space="preserve">r   Annexe,   the   definition appearing in that clause </w:t>
      </w:r>
      <w:r w:rsidRPr="00F85DB7">
        <w:rPr>
          <w:rFonts w:ascii="Arial" w:eastAsia="Arial" w:hAnsi="Arial" w:cs="Arial"/>
          <w:color w:val="2F2F2F"/>
          <w:spacing w:val="-6"/>
        </w:rPr>
        <w:t xml:space="preserve">or paragraph shall prevail over any other conflicting definition appearing elsewhere in this </w:t>
      </w:r>
      <w:proofErr w:type="gramStart"/>
      <w:r w:rsidRPr="00F85DB7">
        <w:rPr>
          <w:rFonts w:ascii="Arial" w:eastAsia="Arial" w:hAnsi="Arial" w:cs="Arial"/>
          <w:color w:val="2F2F2F"/>
          <w:spacing w:val="-6"/>
        </w:rPr>
        <w:t>RFB;</w:t>
      </w:r>
      <w:proofErr w:type="gramEnd"/>
    </w:p>
    <w:p w14:paraId="1A2ABC70" w14:textId="77777777" w:rsidR="003C2319" w:rsidRPr="00F85DB7" w:rsidRDefault="00A26453" w:rsidP="004B0099">
      <w:pPr>
        <w:pStyle w:val="ListParagraph"/>
        <w:numPr>
          <w:ilvl w:val="2"/>
          <w:numId w:val="18"/>
        </w:numPr>
        <w:tabs>
          <w:tab w:val="left" w:pos="1418"/>
        </w:tabs>
        <w:spacing w:before="240" w:after="0" w:line="360" w:lineRule="auto"/>
        <w:ind w:left="1304"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t>unless otherwise specified, all references to any time shall be to the time of day in South Africa.</w:t>
      </w:r>
    </w:p>
    <w:p w14:paraId="748BD1E7" w14:textId="77777777" w:rsidR="00A06CE4" w:rsidRPr="00F85DB7" w:rsidRDefault="00C72923" w:rsidP="004B0099">
      <w:pPr>
        <w:pStyle w:val="ListParagraph"/>
        <w:numPr>
          <w:ilvl w:val="2"/>
          <w:numId w:val="18"/>
        </w:numPr>
        <w:tabs>
          <w:tab w:val="left" w:pos="1418"/>
        </w:tabs>
        <w:spacing w:before="240" w:after="0" w:line="360" w:lineRule="auto"/>
        <w:ind w:left="1304"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t>The expiration</w:t>
      </w:r>
      <w:r w:rsidR="00A26453" w:rsidRPr="00F85DB7">
        <w:rPr>
          <w:rFonts w:ascii="Arial" w:eastAsia="Arial" w:hAnsi="Arial" w:cs="Arial"/>
          <w:color w:val="2F2F2F"/>
          <w:spacing w:val="-6"/>
        </w:rPr>
        <w:t xml:space="preserve">  or  termination  of  this  RFB  shall  not  affect  such  of  the provisions  of this RFB which are expressly  provided  to operate after any such expiration or termination, or which of necessity must continue to have effect after such expiration or termination, notwithstanding that the relevant provisions themselves do not provide for this.</w:t>
      </w:r>
    </w:p>
    <w:bookmarkEnd w:id="5"/>
    <w:p w14:paraId="3300741E" w14:textId="77777777" w:rsidR="00E33F30" w:rsidRPr="00F85DB7" w:rsidRDefault="00E33F30" w:rsidP="004B0099">
      <w:pPr>
        <w:pStyle w:val="ListParagraph"/>
        <w:numPr>
          <w:ilvl w:val="0"/>
          <w:numId w:val="18"/>
        </w:numPr>
        <w:tabs>
          <w:tab w:val="left" w:pos="860"/>
          <w:tab w:val="left" w:pos="1276"/>
        </w:tabs>
        <w:spacing w:before="240" w:after="0" w:line="360" w:lineRule="auto"/>
        <w:ind w:right="-23" w:hanging="720"/>
        <w:contextualSpacing w:val="0"/>
        <w:jc w:val="both"/>
        <w:rPr>
          <w:rFonts w:ascii="Arial" w:eastAsia="Arial" w:hAnsi="Arial" w:cs="Arial"/>
          <w:b/>
          <w:color w:val="2F2F2F"/>
        </w:rPr>
      </w:pPr>
      <w:r w:rsidRPr="00F85DB7">
        <w:rPr>
          <w:rFonts w:ascii="Arial" w:eastAsia="Arial" w:hAnsi="Arial" w:cs="Arial"/>
          <w:b/>
          <w:color w:val="2F2F2F"/>
        </w:rPr>
        <w:lastRenderedPageBreak/>
        <w:t>Invitation</w:t>
      </w:r>
    </w:p>
    <w:p w14:paraId="33737DA3" w14:textId="77777777" w:rsidR="00E33F30" w:rsidRPr="00F85DB7" w:rsidRDefault="00E33F30" w:rsidP="004B0099">
      <w:pPr>
        <w:spacing w:after="0" w:line="360" w:lineRule="auto"/>
        <w:jc w:val="both"/>
        <w:rPr>
          <w:rFonts w:ascii="Arial" w:eastAsia="Arial" w:hAnsi="Arial" w:cs="Arial"/>
          <w:color w:val="2F2F2F"/>
          <w:spacing w:val="-6"/>
        </w:rPr>
      </w:pPr>
    </w:p>
    <w:p w14:paraId="70A7AEC7" w14:textId="77777777" w:rsidR="00E33F30" w:rsidRPr="00F85DB7" w:rsidRDefault="005B56F8"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This RFB</w:t>
      </w:r>
      <w:r w:rsidR="00E33F30" w:rsidRPr="00F85DB7">
        <w:rPr>
          <w:rFonts w:ascii="Arial" w:eastAsia="Arial" w:hAnsi="Arial" w:cs="Arial"/>
          <w:color w:val="2F2F2F"/>
          <w:spacing w:val="-6"/>
        </w:rPr>
        <w:t xml:space="preserve"> constitutes a formal invitation </w:t>
      </w:r>
      <w:r w:rsidR="0002713C" w:rsidRPr="00F85DB7">
        <w:rPr>
          <w:rFonts w:ascii="Arial" w:eastAsia="Arial" w:hAnsi="Arial" w:cs="Arial"/>
          <w:color w:val="2F2F2F"/>
          <w:spacing w:val="-6"/>
        </w:rPr>
        <w:t xml:space="preserve">to </w:t>
      </w:r>
      <w:r w:rsidR="008D0C0F" w:rsidRPr="00F85DB7">
        <w:rPr>
          <w:rFonts w:ascii="Arial" w:eastAsia="Arial" w:hAnsi="Arial" w:cs="Arial"/>
          <w:color w:val="2F2F2F"/>
          <w:spacing w:val="-6"/>
        </w:rPr>
        <w:t xml:space="preserve">Qualified </w:t>
      </w:r>
      <w:r w:rsidR="0002713C" w:rsidRPr="00F85DB7">
        <w:rPr>
          <w:rFonts w:ascii="Arial" w:eastAsia="Arial" w:hAnsi="Arial" w:cs="Arial"/>
          <w:color w:val="2F2F2F"/>
          <w:spacing w:val="-6"/>
        </w:rPr>
        <w:t>Bidders to submit their Bid</w:t>
      </w:r>
      <w:r w:rsidR="00E33F30" w:rsidRPr="00F85DB7">
        <w:rPr>
          <w:rFonts w:ascii="Arial" w:eastAsia="Arial" w:hAnsi="Arial" w:cs="Arial"/>
          <w:color w:val="2F2F2F"/>
          <w:spacing w:val="-6"/>
        </w:rPr>
        <w:t xml:space="preserve"> Responses for the Installation of </w:t>
      </w:r>
      <w:r w:rsidR="00D82DD4" w:rsidRPr="00F85DB7">
        <w:rPr>
          <w:rFonts w:ascii="Arial" w:eastAsia="Arial" w:hAnsi="Arial" w:cs="Arial"/>
          <w:color w:val="2F2F2F"/>
          <w:spacing w:val="-6"/>
        </w:rPr>
        <w:t xml:space="preserve">SWH </w:t>
      </w:r>
      <w:r w:rsidR="00E33F30" w:rsidRPr="00F85DB7">
        <w:rPr>
          <w:rFonts w:ascii="Arial" w:eastAsia="Arial" w:hAnsi="Arial" w:cs="Arial"/>
          <w:color w:val="2F2F2F"/>
          <w:spacing w:val="-6"/>
        </w:rPr>
        <w:t xml:space="preserve">Baseline Systems </w:t>
      </w:r>
      <w:r w:rsidRPr="00F85DB7">
        <w:rPr>
          <w:rFonts w:ascii="Arial" w:eastAsia="Arial" w:hAnsi="Arial" w:cs="Arial"/>
          <w:color w:val="2F2F2F"/>
          <w:spacing w:val="-6"/>
        </w:rPr>
        <w:t xml:space="preserve">and or Solar Geysers </w:t>
      </w:r>
      <w:r w:rsidR="00E33F30" w:rsidRPr="00F85DB7">
        <w:rPr>
          <w:rFonts w:ascii="Arial" w:eastAsia="Arial" w:hAnsi="Arial" w:cs="Arial"/>
          <w:color w:val="2F2F2F"/>
          <w:spacing w:val="-6"/>
        </w:rPr>
        <w:t xml:space="preserve">for the Department </w:t>
      </w:r>
      <w:r w:rsidRPr="00F85DB7">
        <w:rPr>
          <w:rFonts w:ascii="Arial" w:eastAsia="Arial" w:hAnsi="Arial" w:cs="Arial"/>
          <w:color w:val="2F2F2F"/>
          <w:spacing w:val="-6"/>
        </w:rPr>
        <w:t xml:space="preserve">of </w:t>
      </w:r>
      <w:r w:rsidR="00665BB2" w:rsidRPr="00F85DB7">
        <w:rPr>
          <w:rFonts w:ascii="Arial" w:eastAsia="Arial" w:hAnsi="Arial" w:cs="Arial"/>
          <w:color w:val="2F2F2F"/>
          <w:spacing w:val="-6"/>
        </w:rPr>
        <w:t xml:space="preserve">Mineral Resources and </w:t>
      </w:r>
      <w:r w:rsidRPr="00F85DB7">
        <w:rPr>
          <w:rFonts w:ascii="Arial" w:eastAsia="Arial" w:hAnsi="Arial" w:cs="Arial"/>
          <w:color w:val="2F2F2F"/>
          <w:spacing w:val="-6"/>
        </w:rPr>
        <w:t xml:space="preserve">Energy </w:t>
      </w:r>
      <w:r w:rsidR="001F6F0D" w:rsidRPr="00F85DB7">
        <w:rPr>
          <w:rFonts w:ascii="Arial" w:eastAsia="Arial" w:hAnsi="Arial" w:cs="Arial"/>
          <w:color w:val="2F2F2F"/>
          <w:spacing w:val="-6"/>
        </w:rPr>
        <w:t xml:space="preserve">and Central Energy Fund </w:t>
      </w:r>
      <w:r w:rsidR="00E33F30" w:rsidRPr="00F85DB7">
        <w:rPr>
          <w:rFonts w:ascii="Arial" w:eastAsia="Arial" w:hAnsi="Arial" w:cs="Arial"/>
          <w:color w:val="2F2F2F"/>
          <w:spacing w:val="-6"/>
        </w:rPr>
        <w:t xml:space="preserve">in the Social </w:t>
      </w:r>
      <w:r w:rsidRPr="00F85DB7">
        <w:rPr>
          <w:rFonts w:ascii="Arial" w:eastAsia="Arial" w:hAnsi="Arial" w:cs="Arial"/>
          <w:color w:val="2F2F2F"/>
          <w:spacing w:val="-6"/>
        </w:rPr>
        <w:t xml:space="preserve">Component </w:t>
      </w:r>
      <w:r w:rsidR="00E33F30" w:rsidRPr="00F85DB7">
        <w:rPr>
          <w:rFonts w:ascii="Arial" w:eastAsia="Arial" w:hAnsi="Arial" w:cs="Arial"/>
          <w:color w:val="2F2F2F"/>
          <w:spacing w:val="-6"/>
        </w:rPr>
        <w:t>of the National Solar Water Heater Programme.</w:t>
      </w:r>
    </w:p>
    <w:p w14:paraId="6BE8FCF4" w14:textId="77777777" w:rsidR="00E33F30" w:rsidRPr="00F85DB7" w:rsidRDefault="004F1004" w:rsidP="004B0099">
      <w:pPr>
        <w:pStyle w:val="ListParagraph"/>
        <w:numPr>
          <w:ilvl w:val="0"/>
          <w:numId w:val="18"/>
        </w:numPr>
        <w:tabs>
          <w:tab w:val="left" w:pos="860"/>
          <w:tab w:val="left" w:pos="1276"/>
        </w:tabs>
        <w:spacing w:before="240" w:after="0" w:line="360" w:lineRule="auto"/>
        <w:ind w:left="851" w:right="62" w:hanging="851"/>
        <w:contextualSpacing w:val="0"/>
        <w:jc w:val="both"/>
        <w:rPr>
          <w:rFonts w:ascii="Arial" w:eastAsia="Arial" w:hAnsi="Arial" w:cs="Arial"/>
          <w:b/>
          <w:color w:val="2F2F2F"/>
        </w:rPr>
      </w:pPr>
      <w:r w:rsidRPr="00F85DB7">
        <w:rPr>
          <w:rFonts w:ascii="Arial" w:eastAsia="Arial" w:hAnsi="Arial" w:cs="Arial"/>
          <w:b/>
          <w:color w:val="2F2F2F"/>
        </w:rPr>
        <w:t xml:space="preserve">  </w:t>
      </w:r>
      <w:r w:rsidR="00E33F30" w:rsidRPr="00F85DB7">
        <w:rPr>
          <w:rFonts w:ascii="Arial" w:eastAsia="Arial" w:hAnsi="Arial" w:cs="Arial"/>
          <w:b/>
          <w:color w:val="2F2F2F"/>
        </w:rPr>
        <w:t>Purpose of this RFB</w:t>
      </w:r>
    </w:p>
    <w:p w14:paraId="643D15CC" w14:textId="77777777" w:rsidR="00E33F30" w:rsidRPr="00F85DB7" w:rsidRDefault="0038771C" w:rsidP="004B0099">
      <w:pPr>
        <w:tabs>
          <w:tab w:val="left" w:pos="851"/>
        </w:tabs>
        <w:spacing w:before="240" w:after="0" w:line="360" w:lineRule="auto"/>
        <w:ind w:left="851" w:right="62" w:hanging="851"/>
        <w:jc w:val="both"/>
        <w:rPr>
          <w:rFonts w:ascii="Arial" w:eastAsia="Arial" w:hAnsi="Arial" w:cs="Arial"/>
          <w:color w:val="2F2F2F"/>
          <w:spacing w:val="-6"/>
        </w:rPr>
      </w:pPr>
      <w:r w:rsidRPr="00F85DB7">
        <w:rPr>
          <w:rFonts w:ascii="Arial" w:eastAsia="Arial" w:hAnsi="Arial" w:cs="Arial"/>
          <w:color w:val="2F2F2F"/>
          <w:spacing w:val="-6"/>
        </w:rPr>
        <w:tab/>
      </w:r>
      <w:r w:rsidR="00E33F30" w:rsidRPr="00F85DB7">
        <w:rPr>
          <w:rFonts w:ascii="Arial" w:eastAsia="Arial" w:hAnsi="Arial" w:cs="Arial"/>
          <w:color w:val="2F2F2F"/>
          <w:spacing w:val="-6"/>
        </w:rPr>
        <w:t>The purpose of this RFB is:</w:t>
      </w:r>
    </w:p>
    <w:p w14:paraId="167A2860" w14:textId="77777777" w:rsidR="003C2319" w:rsidRPr="00F85DB7" w:rsidRDefault="00E33F30"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to set out the rules of participation in the Installation </w:t>
      </w:r>
      <w:proofErr w:type="gramStart"/>
      <w:r w:rsidRPr="00F85DB7">
        <w:rPr>
          <w:rFonts w:ascii="Arial" w:eastAsia="Arial" w:hAnsi="Arial" w:cs="Arial"/>
          <w:color w:val="2F2F2F"/>
          <w:spacing w:val="-6"/>
        </w:rPr>
        <w:t>P</w:t>
      </w:r>
      <w:r w:rsidR="00170BCD" w:rsidRPr="00F85DB7">
        <w:rPr>
          <w:rFonts w:ascii="Arial" w:eastAsia="Arial" w:hAnsi="Arial" w:cs="Arial"/>
          <w:color w:val="2F2F2F"/>
          <w:spacing w:val="-6"/>
        </w:rPr>
        <w:t>hase</w:t>
      </w:r>
      <w:r w:rsidRPr="00F85DB7">
        <w:rPr>
          <w:rFonts w:ascii="Arial" w:eastAsia="Arial" w:hAnsi="Arial" w:cs="Arial"/>
          <w:color w:val="2F2F2F"/>
          <w:spacing w:val="-6"/>
        </w:rPr>
        <w:t>;</w:t>
      </w:r>
      <w:proofErr w:type="gramEnd"/>
    </w:p>
    <w:p w14:paraId="676BA89D" w14:textId="77777777" w:rsidR="003C2319" w:rsidRPr="00F85DB7" w:rsidRDefault="00E33F30"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to provide further information about the National Solar Water Heater Programme in general and the Installation P</w:t>
      </w:r>
      <w:r w:rsidR="00170BCD" w:rsidRPr="00F85DB7">
        <w:rPr>
          <w:rFonts w:ascii="Arial" w:eastAsia="Arial" w:hAnsi="Arial" w:cs="Arial"/>
          <w:color w:val="2F2F2F"/>
          <w:spacing w:val="-6"/>
        </w:rPr>
        <w:t xml:space="preserve">hase </w:t>
      </w:r>
      <w:r w:rsidRPr="00F85DB7">
        <w:rPr>
          <w:rFonts w:ascii="Arial" w:eastAsia="Arial" w:hAnsi="Arial" w:cs="Arial"/>
          <w:color w:val="2F2F2F"/>
          <w:spacing w:val="-6"/>
        </w:rPr>
        <w:t xml:space="preserve">to Bidders and other </w:t>
      </w:r>
      <w:r w:rsidR="00112ED1" w:rsidRPr="00F85DB7">
        <w:rPr>
          <w:rFonts w:ascii="Arial" w:eastAsia="Arial" w:hAnsi="Arial" w:cs="Arial"/>
          <w:color w:val="2F2F2F"/>
          <w:spacing w:val="-6"/>
        </w:rPr>
        <w:t>interested persons</w:t>
      </w:r>
      <w:r w:rsidRPr="00F85DB7">
        <w:rPr>
          <w:rFonts w:ascii="Arial" w:eastAsia="Arial" w:hAnsi="Arial" w:cs="Arial"/>
          <w:color w:val="2F2F2F"/>
          <w:spacing w:val="-6"/>
        </w:rPr>
        <w:t xml:space="preserve">  so  as to  allow  them  to  prepare  for  participation </w:t>
      </w:r>
      <w:r w:rsidR="00AA51FE" w:rsidRPr="00F85DB7">
        <w:rPr>
          <w:rFonts w:ascii="Arial" w:eastAsia="Arial" w:hAnsi="Arial" w:cs="Arial"/>
          <w:color w:val="2F2F2F"/>
          <w:spacing w:val="-6"/>
        </w:rPr>
        <w:t>in</w:t>
      </w:r>
      <w:r w:rsidRPr="00F85DB7">
        <w:rPr>
          <w:rFonts w:ascii="Arial" w:eastAsia="Arial" w:hAnsi="Arial" w:cs="Arial"/>
          <w:color w:val="2F2F2F"/>
          <w:spacing w:val="-6"/>
        </w:rPr>
        <w:t xml:space="preserve"> the National Solar Water Heater Programme </w:t>
      </w:r>
      <w:r w:rsidR="00D80575" w:rsidRPr="00F85DB7">
        <w:rPr>
          <w:rFonts w:ascii="Arial" w:eastAsia="Arial" w:hAnsi="Arial" w:cs="Arial"/>
          <w:color w:val="2F2F2F"/>
          <w:spacing w:val="-6"/>
        </w:rPr>
        <w:t xml:space="preserve">Installation Phase </w:t>
      </w:r>
      <w:r w:rsidRPr="00F85DB7">
        <w:rPr>
          <w:rFonts w:ascii="Arial" w:eastAsia="Arial" w:hAnsi="Arial" w:cs="Arial"/>
          <w:color w:val="2F2F2F"/>
          <w:spacing w:val="-6"/>
        </w:rPr>
        <w:t>and to prepare comprehensive and competitive Bid Responses pursuant to the Installation P</w:t>
      </w:r>
      <w:r w:rsidR="00D80575" w:rsidRPr="00F85DB7">
        <w:rPr>
          <w:rFonts w:ascii="Arial" w:eastAsia="Arial" w:hAnsi="Arial" w:cs="Arial"/>
          <w:color w:val="2F2F2F"/>
          <w:spacing w:val="-6"/>
        </w:rPr>
        <w:t xml:space="preserve">hase of this </w:t>
      </w:r>
      <w:proofErr w:type="gramStart"/>
      <w:r w:rsidR="00D80575" w:rsidRPr="00F85DB7">
        <w:rPr>
          <w:rFonts w:ascii="Arial" w:eastAsia="Arial" w:hAnsi="Arial" w:cs="Arial"/>
          <w:color w:val="2F2F2F"/>
          <w:spacing w:val="-6"/>
        </w:rPr>
        <w:t>P</w:t>
      </w:r>
      <w:r w:rsidRPr="00F85DB7">
        <w:rPr>
          <w:rFonts w:ascii="Arial" w:eastAsia="Arial" w:hAnsi="Arial" w:cs="Arial"/>
          <w:color w:val="2F2F2F"/>
          <w:spacing w:val="-6"/>
        </w:rPr>
        <w:t>rogramme;</w:t>
      </w:r>
      <w:proofErr w:type="gramEnd"/>
    </w:p>
    <w:p w14:paraId="283082A7" w14:textId="77777777" w:rsidR="003C2319" w:rsidRPr="00F85DB7" w:rsidRDefault="00E33F30"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to give guidance to the Bidders in the preparation of their Bid </w:t>
      </w:r>
      <w:proofErr w:type="gramStart"/>
      <w:r w:rsidRPr="00F85DB7">
        <w:rPr>
          <w:rFonts w:ascii="Arial" w:eastAsia="Arial" w:hAnsi="Arial" w:cs="Arial"/>
          <w:color w:val="2F2F2F"/>
          <w:spacing w:val="-6"/>
        </w:rPr>
        <w:t>Responses;</w:t>
      </w:r>
      <w:proofErr w:type="gramEnd"/>
    </w:p>
    <w:p w14:paraId="6810FE8E" w14:textId="77777777" w:rsidR="003C2319" w:rsidRPr="00F85DB7" w:rsidRDefault="00C46255"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to </w:t>
      </w:r>
      <w:r w:rsidR="00B41A0F" w:rsidRPr="00F85DB7">
        <w:rPr>
          <w:rFonts w:ascii="Arial" w:eastAsia="Arial" w:hAnsi="Arial" w:cs="Arial"/>
          <w:color w:val="2F2F2F"/>
          <w:spacing w:val="-6"/>
        </w:rPr>
        <w:t xml:space="preserve">enable </w:t>
      </w:r>
      <w:r w:rsidRPr="00F85DB7">
        <w:rPr>
          <w:rFonts w:ascii="Arial" w:eastAsia="Arial" w:hAnsi="Arial" w:cs="Arial"/>
          <w:color w:val="2F2F2F"/>
          <w:spacing w:val="-6"/>
        </w:rPr>
        <w:t xml:space="preserve">the Department </w:t>
      </w:r>
      <w:r w:rsidR="001F6F0D" w:rsidRPr="00F85DB7">
        <w:rPr>
          <w:rFonts w:ascii="Arial" w:eastAsia="Arial" w:hAnsi="Arial" w:cs="Arial"/>
          <w:color w:val="2F2F2F"/>
          <w:spacing w:val="-6"/>
        </w:rPr>
        <w:t xml:space="preserve">and CEF </w:t>
      </w:r>
      <w:r w:rsidRPr="00F85DB7">
        <w:rPr>
          <w:rFonts w:ascii="Arial" w:eastAsia="Arial" w:hAnsi="Arial" w:cs="Arial"/>
          <w:color w:val="2F2F2F"/>
          <w:spacing w:val="-6"/>
        </w:rPr>
        <w:t>to consider those Bid Responses submitted by</w:t>
      </w:r>
      <w:r w:rsidR="003C2319" w:rsidRPr="00F85DB7">
        <w:rPr>
          <w:rFonts w:ascii="Arial" w:eastAsia="Arial" w:hAnsi="Arial" w:cs="Arial"/>
          <w:color w:val="2F2F2F"/>
          <w:spacing w:val="-6"/>
        </w:rPr>
        <w:t xml:space="preserve"> Bidders that:</w:t>
      </w:r>
    </w:p>
    <w:p w14:paraId="6F028F22" w14:textId="77777777" w:rsidR="003C2319" w:rsidRPr="00F85DB7" w:rsidRDefault="00C46255" w:rsidP="004F1A40">
      <w:pPr>
        <w:pStyle w:val="ListParagraph"/>
        <w:numPr>
          <w:ilvl w:val="2"/>
          <w:numId w:val="18"/>
        </w:numPr>
        <w:tabs>
          <w:tab w:val="left" w:pos="1418"/>
        </w:tabs>
        <w:spacing w:before="240" w:after="0" w:line="360" w:lineRule="auto"/>
        <w:ind w:right="62" w:hanging="709"/>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satisfy the technical, </w:t>
      </w:r>
      <w:r w:rsidR="00112ED1" w:rsidRPr="00F85DB7">
        <w:rPr>
          <w:rFonts w:ascii="Arial" w:eastAsia="Arial" w:hAnsi="Arial" w:cs="Arial"/>
          <w:color w:val="2F2F2F"/>
          <w:spacing w:val="-6"/>
        </w:rPr>
        <w:t>financial,</w:t>
      </w:r>
      <w:r w:rsidRPr="00F85DB7">
        <w:rPr>
          <w:rFonts w:ascii="Arial" w:eastAsia="Arial" w:hAnsi="Arial" w:cs="Arial"/>
          <w:color w:val="2F2F2F"/>
          <w:spacing w:val="-6"/>
        </w:rPr>
        <w:t xml:space="preserve"> and legal requirements and meet the criteria </w:t>
      </w:r>
      <w:proofErr w:type="gramStart"/>
      <w:r w:rsidRPr="00F85DB7">
        <w:rPr>
          <w:rFonts w:ascii="Arial" w:eastAsia="Arial" w:hAnsi="Arial" w:cs="Arial"/>
          <w:color w:val="2F2F2F"/>
          <w:spacing w:val="-6"/>
        </w:rPr>
        <w:t>described;</w:t>
      </w:r>
      <w:proofErr w:type="gramEnd"/>
    </w:p>
    <w:p w14:paraId="503A0DBA" w14:textId="77777777" w:rsidR="003C2319" w:rsidRPr="00F85DB7" w:rsidRDefault="00C46255" w:rsidP="004F1A40">
      <w:pPr>
        <w:pStyle w:val="ListParagraph"/>
        <w:numPr>
          <w:ilvl w:val="2"/>
          <w:numId w:val="18"/>
        </w:numPr>
        <w:tabs>
          <w:tab w:val="left" w:pos="1418"/>
        </w:tabs>
        <w:spacing w:before="240" w:after="0" w:line="360" w:lineRule="auto"/>
        <w:ind w:right="62" w:hanging="709"/>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fulfil   the   comparative   and   competitive   evaluation   criteria   and </w:t>
      </w:r>
      <w:r w:rsidR="00112ED1" w:rsidRPr="00F85DB7">
        <w:rPr>
          <w:rFonts w:ascii="Arial" w:eastAsia="Arial" w:hAnsi="Arial" w:cs="Arial"/>
          <w:color w:val="2F2F2F"/>
          <w:spacing w:val="-6"/>
        </w:rPr>
        <w:t>requirements as</w:t>
      </w:r>
      <w:r w:rsidRPr="00F85DB7">
        <w:rPr>
          <w:rFonts w:ascii="Arial" w:eastAsia="Arial" w:hAnsi="Arial" w:cs="Arial"/>
          <w:color w:val="2F2F2F"/>
          <w:spacing w:val="-6"/>
        </w:rPr>
        <w:t xml:space="preserve"> detailed in  </w:t>
      </w:r>
      <w:r w:rsidR="00310412" w:rsidRPr="00F85DB7">
        <w:rPr>
          <w:rFonts w:ascii="Arial" w:eastAsia="Arial" w:hAnsi="Arial" w:cs="Arial"/>
          <w:color w:val="2F2F2F"/>
          <w:spacing w:val="-6"/>
        </w:rPr>
        <w:t xml:space="preserve">the </w:t>
      </w:r>
      <w:proofErr w:type="gramStart"/>
      <w:r w:rsidR="00310412" w:rsidRPr="00F85DB7">
        <w:rPr>
          <w:rFonts w:ascii="Arial" w:eastAsia="Arial" w:hAnsi="Arial" w:cs="Arial"/>
          <w:color w:val="2F2F2F"/>
          <w:spacing w:val="-6"/>
        </w:rPr>
        <w:t>RFB;</w:t>
      </w:r>
      <w:proofErr w:type="gramEnd"/>
    </w:p>
    <w:p w14:paraId="5E2D7481" w14:textId="77777777" w:rsidR="003C2319" w:rsidRPr="00F85DB7" w:rsidRDefault="00C46255" w:rsidP="004F1A40">
      <w:pPr>
        <w:pStyle w:val="ListParagraph"/>
        <w:numPr>
          <w:ilvl w:val="2"/>
          <w:numId w:val="18"/>
        </w:numPr>
        <w:tabs>
          <w:tab w:val="left" w:pos="1418"/>
        </w:tabs>
        <w:spacing w:before="240" w:after="0" w:line="360" w:lineRule="auto"/>
        <w:ind w:right="62" w:hanging="709"/>
        <w:contextualSpacing w:val="0"/>
        <w:jc w:val="both"/>
        <w:rPr>
          <w:rFonts w:ascii="Arial" w:eastAsia="Arial" w:hAnsi="Arial" w:cs="Arial"/>
          <w:color w:val="2F2F2F"/>
          <w:spacing w:val="-6"/>
        </w:rPr>
      </w:pPr>
      <w:r w:rsidRPr="00F85DB7">
        <w:rPr>
          <w:rFonts w:ascii="Arial" w:eastAsia="Arial" w:hAnsi="Arial" w:cs="Arial"/>
          <w:color w:val="2F2F2F"/>
          <w:spacing w:val="-6"/>
        </w:rPr>
        <w:t>are  able  to  Install  the  Baseline  Systems</w:t>
      </w:r>
      <w:r w:rsidR="00F35F38" w:rsidRPr="00F85DB7">
        <w:rPr>
          <w:rFonts w:ascii="Arial" w:eastAsia="Arial" w:hAnsi="Arial" w:cs="Arial"/>
          <w:color w:val="2F2F2F"/>
          <w:spacing w:val="-6"/>
        </w:rPr>
        <w:t xml:space="preserve"> and or Solar Geysers</w:t>
      </w:r>
      <w:r w:rsidRPr="00F85DB7">
        <w:rPr>
          <w:rFonts w:ascii="Arial" w:eastAsia="Arial" w:hAnsi="Arial" w:cs="Arial"/>
          <w:color w:val="2F2F2F"/>
          <w:spacing w:val="-6"/>
        </w:rPr>
        <w:t xml:space="preserve">  as  envisaged   by  the</w:t>
      </w:r>
      <w:r w:rsidR="00F35F38" w:rsidRPr="00F85DB7">
        <w:rPr>
          <w:rFonts w:ascii="Arial" w:eastAsia="Arial" w:hAnsi="Arial" w:cs="Arial"/>
          <w:color w:val="2F2F2F"/>
          <w:spacing w:val="-6"/>
        </w:rPr>
        <w:t xml:space="preserve">  </w:t>
      </w:r>
      <w:r w:rsidRPr="00F85DB7">
        <w:rPr>
          <w:rFonts w:ascii="Arial" w:eastAsia="Arial" w:hAnsi="Arial" w:cs="Arial"/>
          <w:color w:val="2F2F2F"/>
          <w:spacing w:val="-6"/>
        </w:rPr>
        <w:t>Department</w:t>
      </w:r>
      <w:r w:rsidR="001F6F0D" w:rsidRPr="00F85DB7">
        <w:rPr>
          <w:rFonts w:ascii="Arial" w:eastAsia="Arial" w:hAnsi="Arial" w:cs="Arial"/>
          <w:color w:val="2F2F2F"/>
          <w:spacing w:val="-6"/>
        </w:rPr>
        <w:t xml:space="preserve"> and CEF</w:t>
      </w:r>
      <w:r w:rsidRPr="00F85DB7">
        <w:rPr>
          <w:rFonts w:ascii="Arial" w:eastAsia="Arial" w:hAnsi="Arial" w:cs="Arial"/>
          <w:color w:val="2F2F2F"/>
          <w:spacing w:val="-6"/>
        </w:rPr>
        <w:t>;</w:t>
      </w:r>
      <w:r w:rsidR="00310412" w:rsidRPr="00F85DB7">
        <w:rPr>
          <w:rFonts w:ascii="Arial" w:eastAsia="Arial" w:hAnsi="Arial" w:cs="Arial"/>
          <w:color w:val="2F2F2F"/>
          <w:spacing w:val="-6"/>
        </w:rPr>
        <w:t xml:space="preserve"> and</w:t>
      </w:r>
    </w:p>
    <w:p w14:paraId="10DB7433" w14:textId="77777777" w:rsidR="007D4B22" w:rsidRPr="00F85DB7" w:rsidRDefault="00C46255" w:rsidP="004B0099">
      <w:pPr>
        <w:pStyle w:val="ListParagraph"/>
        <w:numPr>
          <w:ilvl w:val="2"/>
          <w:numId w:val="18"/>
        </w:numPr>
        <w:tabs>
          <w:tab w:val="left" w:pos="1418"/>
        </w:tabs>
        <w:spacing w:before="240" w:after="0" w:line="360" w:lineRule="auto"/>
        <w:ind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to enable the Department</w:t>
      </w:r>
      <w:r w:rsidR="001F6F0D" w:rsidRPr="00F85DB7">
        <w:rPr>
          <w:rFonts w:ascii="Arial" w:eastAsia="Arial" w:hAnsi="Arial" w:cs="Arial"/>
          <w:color w:val="2F2F2F"/>
          <w:spacing w:val="-6"/>
        </w:rPr>
        <w:t xml:space="preserve"> and CEF</w:t>
      </w:r>
      <w:r w:rsidRPr="00F85DB7">
        <w:rPr>
          <w:rFonts w:ascii="Arial" w:eastAsia="Arial" w:hAnsi="Arial" w:cs="Arial"/>
          <w:color w:val="2F2F2F"/>
          <w:spacing w:val="-6"/>
        </w:rPr>
        <w:t xml:space="preserve"> to select Preferred Bidders.</w:t>
      </w:r>
    </w:p>
    <w:p w14:paraId="4E057B41" w14:textId="77777777" w:rsidR="00F35F38" w:rsidRPr="00F85DB7" w:rsidRDefault="00F35F38" w:rsidP="004B0099">
      <w:pPr>
        <w:pStyle w:val="ListParagraph"/>
        <w:numPr>
          <w:ilvl w:val="0"/>
          <w:numId w:val="18"/>
        </w:numPr>
        <w:tabs>
          <w:tab w:val="left" w:pos="860"/>
          <w:tab w:val="left" w:pos="1276"/>
        </w:tabs>
        <w:spacing w:before="240" w:after="0" w:line="360" w:lineRule="auto"/>
        <w:ind w:left="851" w:right="62" w:hanging="851"/>
        <w:contextualSpacing w:val="0"/>
        <w:jc w:val="both"/>
        <w:rPr>
          <w:rFonts w:ascii="Arial" w:eastAsia="Arial" w:hAnsi="Arial" w:cs="Arial"/>
          <w:b/>
          <w:color w:val="2F2F2F"/>
        </w:rPr>
      </w:pPr>
      <w:r w:rsidRPr="00F85DB7">
        <w:rPr>
          <w:rFonts w:ascii="Arial" w:eastAsia="Arial" w:hAnsi="Arial" w:cs="Arial"/>
          <w:b/>
          <w:color w:val="2F2F2F"/>
        </w:rPr>
        <w:t>Introduction and Background</w:t>
      </w:r>
    </w:p>
    <w:p w14:paraId="43564554" w14:textId="77777777" w:rsidR="003C2319" w:rsidRPr="00F85DB7" w:rsidRDefault="00F35F38"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lastRenderedPageBreak/>
        <w:t xml:space="preserve">In June 2009, the South African Government, through </w:t>
      </w:r>
      <w:r w:rsidR="00EF25B3" w:rsidRPr="00F85DB7">
        <w:rPr>
          <w:rFonts w:ascii="Arial" w:eastAsia="Arial" w:hAnsi="Arial" w:cs="Arial"/>
          <w:color w:val="2F2F2F"/>
          <w:spacing w:val="-6"/>
        </w:rPr>
        <w:t>the Department</w:t>
      </w:r>
      <w:r w:rsidRPr="00F85DB7">
        <w:rPr>
          <w:rFonts w:ascii="Arial" w:eastAsia="Arial" w:hAnsi="Arial" w:cs="Arial"/>
          <w:color w:val="2F2F2F"/>
          <w:spacing w:val="-6"/>
        </w:rPr>
        <w:t xml:space="preserve">, pronounced through its budget speech its intention to launch a national solar water heater programme. </w:t>
      </w:r>
      <w:r w:rsidR="00112ED1" w:rsidRPr="00F85DB7">
        <w:rPr>
          <w:rFonts w:ascii="Arial" w:eastAsia="Arial" w:hAnsi="Arial" w:cs="Arial"/>
          <w:color w:val="2F2F2F"/>
          <w:spacing w:val="-6"/>
        </w:rPr>
        <w:t>This was</w:t>
      </w:r>
      <w:r w:rsidRPr="00F85DB7">
        <w:rPr>
          <w:rFonts w:ascii="Arial" w:eastAsia="Arial" w:hAnsi="Arial" w:cs="Arial"/>
          <w:color w:val="2F2F2F"/>
          <w:spacing w:val="-6"/>
        </w:rPr>
        <w:t xml:space="preserve">   done   against  the  backdrop   of  prevailing   national   electricity constraints  as well as the energy efficiency  targets contained  in the White Paper  and  the  South  African  National Energy  Efficiency  Strategy.  At the time, the Minister of Energy set a national target of 1 million installed solar water heaters in the residential and </w:t>
      </w:r>
      <w:r w:rsidR="00EF25B3" w:rsidRPr="00F85DB7">
        <w:rPr>
          <w:rFonts w:ascii="Arial" w:eastAsia="Arial" w:hAnsi="Arial" w:cs="Arial"/>
          <w:color w:val="2F2F2F"/>
          <w:spacing w:val="-6"/>
        </w:rPr>
        <w:t xml:space="preserve">commercial </w:t>
      </w:r>
      <w:r w:rsidRPr="00F85DB7">
        <w:rPr>
          <w:rFonts w:ascii="Arial" w:eastAsia="Arial" w:hAnsi="Arial" w:cs="Arial"/>
          <w:color w:val="2F2F2F"/>
          <w:spacing w:val="-6"/>
        </w:rPr>
        <w:t>sectors. The national solar</w:t>
      </w:r>
      <w:r w:rsidR="00EF25B3" w:rsidRPr="00F85DB7">
        <w:rPr>
          <w:rFonts w:ascii="Arial" w:eastAsia="Arial" w:hAnsi="Arial" w:cs="Arial"/>
          <w:color w:val="2F2F2F"/>
          <w:spacing w:val="-6"/>
        </w:rPr>
        <w:t xml:space="preserve"> water heater programme was subsequently launched in April 2010 and Eskom was appointed as the implementing agent responsible to implement the programme until 2014.</w:t>
      </w:r>
    </w:p>
    <w:p w14:paraId="5FAE83C0" w14:textId="77777777" w:rsidR="006C388E" w:rsidRPr="00F85DB7" w:rsidRDefault="006C388E"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In May 2015, the </w:t>
      </w:r>
      <w:r w:rsidR="00C24E2C" w:rsidRPr="00F85DB7">
        <w:rPr>
          <w:rFonts w:ascii="Arial" w:eastAsia="Arial" w:hAnsi="Arial" w:cs="Arial"/>
          <w:color w:val="2F2F2F"/>
          <w:spacing w:val="-6"/>
        </w:rPr>
        <w:t xml:space="preserve">then </w:t>
      </w:r>
      <w:r w:rsidRPr="00F85DB7">
        <w:rPr>
          <w:rFonts w:ascii="Arial" w:eastAsia="Arial" w:hAnsi="Arial" w:cs="Arial"/>
          <w:color w:val="2F2F2F"/>
          <w:spacing w:val="-6"/>
        </w:rPr>
        <w:t xml:space="preserve">Minister of Energy announced the implementation of the revised National Solar Water Heater Programme </w:t>
      </w:r>
      <w:r w:rsidR="00B41A0F" w:rsidRPr="00F85DB7">
        <w:rPr>
          <w:rFonts w:ascii="Arial" w:eastAsia="Arial" w:hAnsi="Arial" w:cs="Arial"/>
          <w:color w:val="2F2F2F"/>
          <w:spacing w:val="-6"/>
        </w:rPr>
        <w:t xml:space="preserve">pursuant to Cabinet consideration as </w:t>
      </w:r>
      <w:r w:rsidRPr="00F85DB7">
        <w:rPr>
          <w:rFonts w:ascii="Arial" w:eastAsia="Arial" w:hAnsi="Arial" w:cs="Arial"/>
          <w:color w:val="2F2F2F"/>
          <w:spacing w:val="-6"/>
        </w:rPr>
        <w:t>described further below.</w:t>
      </w:r>
    </w:p>
    <w:p w14:paraId="45014D98" w14:textId="77777777" w:rsidR="006C388E" w:rsidRPr="00F85DB7" w:rsidRDefault="006C388E" w:rsidP="004B0099">
      <w:pPr>
        <w:pStyle w:val="ListParagraph"/>
        <w:numPr>
          <w:ilvl w:val="0"/>
          <w:numId w:val="18"/>
        </w:numPr>
        <w:tabs>
          <w:tab w:val="left" w:pos="860"/>
          <w:tab w:val="left" w:pos="1276"/>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b/>
          <w:color w:val="2F2F2F"/>
        </w:rPr>
        <w:t>Overview of the National Solar Water Heater Programme</w:t>
      </w:r>
    </w:p>
    <w:p w14:paraId="5E0A88D3" w14:textId="77777777" w:rsidR="00EC2319" w:rsidRPr="00F85DB7" w:rsidRDefault="006C388E"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In this section, several key features of this National Solar Water Heater Programme are introduced.</w:t>
      </w:r>
    </w:p>
    <w:p w14:paraId="552FE0DD" w14:textId="77777777" w:rsidR="00EC2319" w:rsidRPr="00F85DB7" w:rsidRDefault="00490E00"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w:t>
      </w:r>
      <w:r w:rsidR="007B317C" w:rsidRPr="00F85DB7">
        <w:rPr>
          <w:rFonts w:ascii="Arial" w:eastAsia="Arial" w:hAnsi="Arial" w:cs="Arial"/>
          <w:color w:val="2F2F2F"/>
          <w:spacing w:val="-6"/>
        </w:rPr>
        <w:t>N</w:t>
      </w:r>
      <w:r w:rsidR="006C388E" w:rsidRPr="00F85DB7">
        <w:rPr>
          <w:rFonts w:ascii="Arial" w:eastAsia="Arial" w:hAnsi="Arial" w:cs="Arial"/>
          <w:color w:val="2F2F2F"/>
          <w:spacing w:val="-6"/>
        </w:rPr>
        <w:t>ational Solar Water Heater Programme</w:t>
      </w:r>
      <w:r w:rsidRPr="00F85DB7">
        <w:rPr>
          <w:rFonts w:ascii="Arial" w:eastAsia="Arial" w:hAnsi="Arial" w:cs="Arial"/>
          <w:color w:val="2F2F2F"/>
          <w:spacing w:val="-6"/>
        </w:rPr>
        <w:t xml:space="preserve"> </w:t>
      </w:r>
      <w:r w:rsidR="007B317C" w:rsidRPr="00F85DB7">
        <w:rPr>
          <w:rFonts w:ascii="Arial" w:eastAsia="Arial" w:hAnsi="Arial" w:cs="Arial"/>
          <w:color w:val="2F2F2F"/>
          <w:spacing w:val="-6"/>
        </w:rPr>
        <w:t xml:space="preserve">comprised of </w:t>
      </w:r>
      <w:r w:rsidR="004F1004" w:rsidRPr="00F85DB7">
        <w:rPr>
          <w:rFonts w:ascii="Arial" w:eastAsia="Arial" w:hAnsi="Arial" w:cs="Arial"/>
          <w:color w:val="2F2F2F"/>
          <w:spacing w:val="-6"/>
        </w:rPr>
        <w:t>three (</w:t>
      </w:r>
      <w:r w:rsidR="007B317C" w:rsidRPr="00F85DB7">
        <w:rPr>
          <w:rFonts w:ascii="Arial" w:eastAsia="Arial" w:hAnsi="Arial" w:cs="Arial"/>
          <w:color w:val="2F2F2F"/>
          <w:spacing w:val="-6"/>
        </w:rPr>
        <w:t>3</w:t>
      </w:r>
      <w:r w:rsidR="004F1004" w:rsidRPr="00F85DB7">
        <w:rPr>
          <w:rFonts w:ascii="Arial" w:eastAsia="Arial" w:hAnsi="Arial" w:cs="Arial"/>
          <w:color w:val="2F2F2F"/>
          <w:spacing w:val="-6"/>
        </w:rPr>
        <w:t>)</w:t>
      </w:r>
      <w:r w:rsidR="007B317C" w:rsidRPr="00F85DB7">
        <w:rPr>
          <w:rFonts w:ascii="Arial" w:eastAsia="Arial" w:hAnsi="Arial" w:cs="Arial"/>
          <w:color w:val="2F2F2F"/>
          <w:spacing w:val="-6"/>
        </w:rPr>
        <w:t xml:space="preserve"> broad streams or components, that is, Social; Repair and Replace</w:t>
      </w:r>
      <w:r w:rsidR="002A4AE2" w:rsidRPr="00F85DB7">
        <w:rPr>
          <w:rFonts w:ascii="Arial" w:eastAsia="Arial" w:hAnsi="Arial" w:cs="Arial"/>
          <w:color w:val="2F2F2F"/>
          <w:spacing w:val="-6"/>
        </w:rPr>
        <w:t>;</w:t>
      </w:r>
      <w:r w:rsidR="007B317C" w:rsidRPr="00F85DB7">
        <w:rPr>
          <w:rFonts w:ascii="Arial" w:eastAsia="Arial" w:hAnsi="Arial" w:cs="Arial"/>
          <w:color w:val="2F2F2F"/>
          <w:spacing w:val="-6"/>
        </w:rPr>
        <w:t xml:space="preserve"> and Load Reduction.</w:t>
      </w:r>
      <w:r w:rsidR="001533BE" w:rsidRPr="00F85DB7">
        <w:rPr>
          <w:rFonts w:ascii="Arial" w:eastAsia="Arial" w:hAnsi="Arial" w:cs="Arial"/>
          <w:color w:val="2F2F2F"/>
          <w:spacing w:val="-6"/>
        </w:rPr>
        <w:t xml:space="preserve"> The Social Component with respect to the revised </w:t>
      </w:r>
      <w:r w:rsidRPr="00F85DB7">
        <w:rPr>
          <w:rFonts w:ascii="Arial" w:eastAsia="Arial" w:hAnsi="Arial" w:cs="Arial"/>
          <w:color w:val="2F2F2F"/>
          <w:spacing w:val="-6"/>
        </w:rPr>
        <w:t xml:space="preserve">Contracting and or Implementation Model </w:t>
      </w:r>
      <w:r w:rsidR="001533BE" w:rsidRPr="00F85DB7">
        <w:rPr>
          <w:rFonts w:ascii="Arial" w:eastAsia="Arial" w:hAnsi="Arial" w:cs="Arial"/>
          <w:color w:val="2F2F2F"/>
          <w:spacing w:val="-6"/>
        </w:rPr>
        <w:t xml:space="preserve">is </w:t>
      </w:r>
      <w:r w:rsidR="006C388E" w:rsidRPr="00F85DB7">
        <w:rPr>
          <w:rFonts w:ascii="Arial" w:eastAsia="Arial" w:hAnsi="Arial" w:cs="Arial"/>
          <w:color w:val="2F2F2F"/>
          <w:spacing w:val="-6"/>
        </w:rPr>
        <w:t xml:space="preserve">comprised of Procurement, Supply, Training, Installation and </w:t>
      </w:r>
      <w:r w:rsidR="00C572B3" w:rsidRPr="00F85DB7">
        <w:rPr>
          <w:rFonts w:ascii="Arial" w:eastAsia="Arial" w:hAnsi="Arial" w:cs="Arial"/>
          <w:color w:val="2F2F2F"/>
          <w:spacing w:val="-6"/>
        </w:rPr>
        <w:t>M</w:t>
      </w:r>
      <w:r w:rsidR="006C388E" w:rsidRPr="00F85DB7">
        <w:rPr>
          <w:rFonts w:ascii="Arial" w:eastAsia="Arial" w:hAnsi="Arial" w:cs="Arial"/>
          <w:color w:val="2F2F2F"/>
          <w:spacing w:val="-6"/>
        </w:rPr>
        <w:t xml:space="preserve">aintenance </w:t>
      </w:r>
      <w:r w:rsidR="001533BE" w:rsidRPr="00F85DB7">
        <w:rPr>
          <w:rFonts w:ascii="Arial" w:eastAsia="Arial" w:hAnsi="Arial" w:cs="Arial"/>
          <w:color w:val="2F2F2F"/>
          <w:spacing w:val="-6"/>
        </w:rPr>
        <w:t xml:space="preserve">of </w:t>
      </w:r>
      <w:r w:rsidR="00A9088F" w:rsidRPr="00F85DB7">
        <w:rPr>
          <w:rFonts w:ascii="Arial" w:eastAsia="Arial" w:hAnsi="Arial" w:cs="Arial"/>
          <w:color w:val="2F2F2F"/>
          <w:spacing w:val="-6"/>
        </w:rPr>
        <w:t>S</w:t>
      </w:r>
      <w:r w:rsidR="006C388E" w:rsidRPr="00F85DB7">
        <w:rPr>
          <w:rFonts w:ascii="Arial" w:eastAsia="Arial" w:hAnsi="Arial" w:cs="Arial"/>
          <w:color w:val="2F2F2F"/>
          <w:spacing w:val="-6"/>
        </w:rPr>
        <w:t xml:space="preserve">olar </w:t>
      </w:r>
      <w:r w:rsidR="00A9088F" w:rsidRPr="00F85DB7">
        <w:rPr>
          <w:rFonts w:ascii="Arial" w:eastAsia="Arial" w:hAnsi="Arial" w:cs="Arial"/>
          <w:color w:val="2F2F2F"/>
          <w:spacing w:val="-6"/>
        </w:rPr>
        <w:t>W</w:t>
      </w:r>
      <w:r w:rsidR="006C388E" w:rsidRPr="00F85DB7">
        <w:rPr>
          <w:rFonts w:ascii="Arial" w:eastAsia="Arial" w:hAnsi="Arial" w:cs="Arial"/>
          <w:color w:val="2F2F2F"/>
          <w:spacing w:val="-6"/>
        </w:rPr>
        <w:t xml:space="preserve">ater </w:t>
      </w:r>
      <w:r w:rsidR="00A9088F" w:rsidRPr="00F85DB7">
        <w:rPr>
          <w:rFonts w:ascii="Arial" w:eastAsia="Arial" w:hAnsi="Arial" w:cs="Arial"/>
          <w:color w:val="2F2F2F"/>
          <w:spacing w:val="-6"/>
        </w:rPr>
        <w:t>H</w:t>
      </w:r>
      <w:r w:rsidR="006C388E" w:rsidRPr="00F85DB7">
        <w:rPr>
          <w:rFonts w:ascii="Arial" w:eastAsia="Arial" w:hAnsi="Arial" w:cs="Arial"/>
          <w:color w:val="2F2F2F"/>
          <w:spacing w:val="-6"/>
        </w:rPr>
        <w:t xml:space="preserve">eater </w:t>
      </w:r>
      <w:r w:rsidR="00A9088F" w:rsidRPr="00F85DB7">
        <w:rPr>
          <w:rFonts w:ascii="Arial" w:eastAsia="Arial" w:hAnsi="Arial" w:cs="Arial"/>
          <w:color w:val="2F2F2F"/>
          <w:spacing w:val="-6"/>
        </w:rPr>
        <w:t>B</w:t>
      </w:r>
      <w:r w:rsidR="00C24E2C" w:rsidRPr="00F85DB7">
        <w:rPr>
          <w:rFonts w:ascii="Arial" w:eastAsia="Arial" w:hAnsi="Arial" w:cs="Arial"/>
          <w:color w:val="2F2F2F"/>
          <w:spacing w:val="-6"/>
        </w:rPr>
        <w:t xml:space="preserve">aseline </w:t>
      </w:r>
      <w:r w:rsidR="00A9088F" w:rsidRPr="00F85DB7">
        <w:rPr>
          <w:rFonts w:ascii="Arial" w:eastAsia="Arial" w:hAnsi="Arial" w:cs="Arial"/>
          <w:color w:val="2F2F2F"/>
          <w:spacing w:val="-6"/>
        </w:rPr>
        <w:t xml:space="preserve">Systems </w:t>
      </w:r>
      <w:r w:rsidR="006C388E" w:rsidRPr="00F85DB7">
        <w:rPr>
          <w:rFonts w:ascii="Arial" w:eastAsia="Arial" w:hAnsi="Arial" w:cs="Arial"/>
          <w:color w:val="2F2F2F"/>
          <w:spacing w:val="-6"/>
        </w:rPr>
        <w:t xml:space="preserve">in </w:t>
      </w:r>
      <w:r w:rsidR="00C572B3" w:rsidRPr="00F85DB7">
        <w:rPr>
          <w:rFonts w:ascii="Arial" w:eastAsia="Arial" w:hAnsi="Arial" w:cs="Arial"/>
          <w:color w:val="2F2F2F"/>
          <w:spacing w:val="-6"/>
        </w:rPr>
        <w:t>approved</w:t>
      </w:r>
      <w:r w:rsidR="001533BE" w:rsidRPr="00F85DB7">
        <w:rPr>
          <w:rFonts w:ascii="Arial" w:eastAsia="Arial" w:hAnsi="Arial" w:cs="Arial"/>
          <w:color w:val="2F2F2F"/>
          <w:spacing w:val="-6"/>
        </w:rPr>
        <w:t xml:space="preserve"> and or participating R</w:t>
      </w:r>
      <w:r w:rsidR="006C388E" w:rsidRPr="00F85DB7">
        <w:rPr>
          <w:rFonts w:ascii="Arial" w:eastAsia="Arial" w:hAnsi="Arial" w:cs="Arial"/>
          <w:color w:val="2F2F2F"/>
          <w:spacing w:val="-6"/>
        </w:rPr>
        <w:t xml:space="preserve">esidential </w:t>
      </w:r>
      <w:r w:rsidR="001533BE" w:rsidRPr="00F85DB7">
        <w:rPr>
          <w:rFonts w:ascii="Arial" w:eastAsia="Arial" w:hAnsi="Arial" w:cs="Arial"/>
          <w:color w:val="2F2F2F"/>
          <w:spacing w:val="-6"/>
        </w:rPr>
        <w:t>D</w:t>
      </w:r>
      <w:r w:rsidR="006C388E" w:rsidRPr="00F85DB7">
        <w:rPr>
          <w:rFonts w:ascii="Arial" w:eastAsia="Arial" w:hAnsi="Arial" w:cs="Arial"/>
          <w:color w:val="2F2F2F"/>
          <w:spacing w:val="-6"/>
        </w:rPr>
        <w:t xml:space="preserve">wellings </w:t>
      </w:r>
      <w:r w:rsidR="00C24E2C" w:rsidRPr="00F85DB7">
        <w:rPr>
          <w:rFonts w:ascii="Arial" w:eastAsia="Arial" w:hAnsi="Arial" w:cs="Arial"/>
          <w:color w:val="2F2F2F"/>
          <w:spacing w:val="-6"/>
        </w:rPr>
        <w:t xml:space="preserve">within the Designated Installation Areas </w:t>
      </w:r>
      <w:r w:rsidR="006C388E" w:rsidRPr="00F85DB7">
        <w:rPr>
          <w:rFonts w:ascii="Arial" w:eastAsia="Arial" w:hAnsi="Arial" w:cs="Arial"/>
          <w:color w:val="2F2F2F"/>
          <w:spacing w:val="-6"/>
        </w:rPr>
        <w:t>throughout South Africa</w:t>
      </w:r>
      <w:r w:rsidR="00C572B3" w:rsidRPr="00F85DB7">
        <w:rPr>
          <w:rFonts w:ascii="Arial" w:eastAsia="Arial" w:hAnsi="Arial" w:cs="Arial"/>
          <w:color w:val="2F2F2F"/>
          <w:spacing w:val="-6"/>
        </w:rPr>
        <w:t xml:space="preserve">. </w:t>
      </w:r>
      <w:r w:rsidR="001533BE" w:rsidRPr="00F85DB7">
        <w:rPr>
          <w:rFonts w:ascii="Arial" w:eastAsia="Arial" w:hAnsi="Arial" w:cs="Arial"/>
          <w:color w:val="2F2F2F"/>
          <w:spacing w:val="-6"/>
        </w:rPr>
        <w:t xml:space="preserve">The </w:t>
      </w:r>
      <w:r w:rsidR="00A9088F" w:rsidRPr="00F85DB7">
        <w:rPr>
          <w:rFonts w:ascii="Arial" w:eastAsia="Arial" w:hAnsi="Arial" w:cs="Arial"/>
          <w:color w:val="2F2F2F"/>
          <w:spacing w:val="-6"/>
        </w:rPr>
        <w:t>B</w:t>
      </w:r>
      <w:r w:rsidR="00C24E2C" w:rsidRPr="00F85DB7">
        <w:rPr>
          <w:rFonts w:ascii="Arial" w:eastAsia="Arial" w:hAnsi="Arial" w:cs="Arial"/>
          <w:color w:val="2F2F2F"/>
          <w:spacing w:val="-6"/>
        </w:rPr>
        <w:t xml:space="preserve">aseline </w:t>
      </w:r>
      <w:r w:rsidR="00A9088F" w:rsidRPr="00F85DB7">
        <w:rPr>
          <w:rFonts w:ascii="Arial" w:eastAsia="Arial" w:hAnsi="Arial" w:cs="Arial"/>
          <w:color w:val="2F2F2F"/>
          <w:spacing w:val="-6"/>
        </w:rPr>
        <w:t xml:space="preserve">Systems </w:t>
      </w:r>
      <w:r w:rsidR="001533BE" w:rsidRPr="00F85DB7">
        <w:rPr>
          <w:rFonts w:ascii="Arial" w:eastAsia="Arial" w:hAnsi="Arial" w:cs="Arial"/>
          <w:color w:val="2F2F2F"/>
          <w:spacing w:val="-6"/>
        </w:rPr>
        <w:t xml:space="preserve">are to be supplied, </w:t>
      </w:r>
      <w:proofErr w:type="gramStart"/>
      <w:r w:rsidR="001533BE" w:rsidRPr="00F85DB7">
        <w:rPr>
          <w:rFonts w:ascii="Arial" w:eastAsia="Arial" w:hAnsi="Arial" w:cs="Arial"/>
          <w:color w:val="2F2F2F"/>
          <w:spacing w:val="-6"/>
        </w:rPr>
        <w:t>installed</w:t>
      </w:r>
      <w:proofErr w:type="gramEnd"/>
      <w:r w:rsidR="001533BE" w:rsidRPr="00F85DB7">
        <w:rPr>
          <w:rFonts w:ascii="Arial" w:eastAsia="Arial" w:hAnsi="Arial" w:cs="Arial"/>
          <w:color w:val="2F2F2F"/>
          <w:spacing w:val="-6"/>
        </w:rPr>
        <w:t xml:space="preserve"> and maintained through the Social Programme largely on a free-issue basis.</w:t>
      </w:r>
    </w:p>
    <w:p w14:paraId="28D272CD" w14:textId="77777777" w:rsidR="00EC2319" w:rsidRPr="00F85DB7" w:rsidRDefault="00C572B3"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The National Development Plan (NDP) set</w:t>
      </w:r>
      <w:r w:rsidR="001533BE" w:rsidRPr="00F85DB7">
        <w:rPr>
          <w:rFonts w:ascii="Arial" w:eastAsia="Arial" w:hAnsi="Arial" w:cs="Arial"/>
          <w:color w:val="2F2F2F"/>
          <w:spacing w:val="-6"/>
        </w:rPr>
        <w:t>s</w:t>
      </w:r>
      <w:r w:rsidRPr="00F85DB7">
        <w:rPr>
          <w:rFonts w:ascii="Arial" w:eastAsia="Arial" w:hAnsi="Arial" w:cs="Arial"/>
          <w:color w:val="2F2F2F"/>
          <w:spacing w:val="-6"/>
        </w:rPr>
        <w:t xml:space="preserve"> a target of </w:t>
      </w:r>
      <w:r w:rsidR="00FC620C" w:rsidRPr="00F85DB7">
        <w:rPr>
          <w:rFonts w:ascii="Arial" w:eastAsia="Arial" w:hAnsi="Arial" w:cs="Arial"/>
          <w:color w:val="2F2F2F"/>
          <w:spacing w:val="-6"/>
        </w:rPr>
        <w:t>five (</w:t>
      </w:r>
      <w:r w:rsidRPr="00F85DB7">
        <w:rPr>
          <w:rFonts w:ascii="Arial" w:eastAsia="Arial" w:hAnsi="Arial" w:cs="Arial"/>
          <w:color w:val="2F2F2F"/>
          <w:spacing w:val="-6"/>
        </w:rPr>
        <w:t>5</w:t>
      </w:r>
      <w:r w:rsidR="00FC620C" w:rsidRPr="00F85DB7">
        <w:rPr>
          <w:rFonts w:ascii="Arial" w:eastAsia="Arial" w:hAnsi="Arial" w:cs="Arial"/>
          <w:color w:val="2F2F2F"/>
          <w:spacing w:val="-6"/>
        </w:rPr>
        <w:t xml:space="preserve">) </w:t>
      </w:r>
      <w:r w:rsidRPr="00F85DB7">
        <w:rPr>
          <w:rFonts w:ascii="Arial" w:eastAsia="Arial" w:hAnsi="Arial" w:cs="Arial"/>
          <w:color w:val="2F2F2F"/>
          <w:spacing w:val="-6"/>
        </w:rPr>
        <w:t xml:space="preserve">million installed solar water heaters in residential areas by 2030. </w:t>
      </w:r>
      <w:r w:rsidR="001533BE" w:rsidRPr="00F85DB7">
        <w:rPr>
          <w:rFonts w:ascii="Arial" w:eastAsia="Arial" w:hAnsi="Arial" w:cs="Arial"/>
          <w:color w:val="2F2F2F"/>
          <w:spacing w:val="-6"/>
        </w:rPr>
        <w:t>T</w:t>
      </w:r>
      <w:r w:rsidR="00DC5EBE" w:rsidRPr="00F85DB7">
        <w:rPr>
          <w:rFonts w:ascii="Arial" w:eastAsia="Arial" w:hAnsi="Arial" w:cs="Arial"/>
          <w:color w:val="2F2F2F"/>
          <w:spacing w:val="-6"/>
        </w:rPr>
        <w:t xml:space="preserve">he </w:t>
      </w:r>
      <w:r w:rsidR="001533BE" w:rsidRPr="00F85DB7">
        <w:rPr>
          <w:rFonts w:ascii="Arial" w:eastAsia="Arial" w:hAnsi="Arial" w:cs="Arial"/>
          <w:color w:val="2F2F2F"/>
          <w:spacing w:val="-6"/>
        </w:rPr>
        <w:t xml:space="preserve">set </w:t>
      </w:r>
      <w:r w:rsidR="00DC5EBE" w:rsidRPr="00F85DB7">
        <w:rPr>
          <w:rFonts w:ascii="Arial" w:eastAsia="Arial" w:hAnsi="Arial" w:cs="Arial"/>
          <w:color w:val="2F2F2F"/>
          <w:spacing w:val="-6"/>
        </w:rPr>
        <w:t xml:space="preserve">target is subject to available resources. </w:t>
      </w:r>
    </w:p>
    <w:p w14:paraId="2C8AE742" w14:textId="77777777" w:rsidR="00EC2319" w:rsidRPr="00F85DB7" w:rsidRDefault="00112ED1"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For</w:t>
      </w:r>
      <w:r w:rsidR="00D42E18" w:rsidRPr="00F85DB7">
        <w:rPr>
          <w:rFonts w:ascii="Arial" w:eastAsia="Arial" w:hAnsi="Arial" w:cs="Arial"/>
          <w:color w:val="2F2F2F"/>
          <w:spacing w:val="-6"/>
        </w:rPr>
        <w:t xml:space="preserve"> this RFB, the focus is only on the Social Component as explained below</w:t>
      </w:r>
      <w:r w:rsidR="006C388E" w:rsidRPr="00F85DB7">
        <w:rPr>
          <w:rFonts w:ascii="Arial" w:eastAsia="Arial" w:hAnsi="Arial" w:cs="Arial"/>
          <w:color w:val="2F2F2F"/>
          <w:spacing w:val="-6"/>
        </w:rPr>
        <w:t>:</w:t>
      </w:r>
    </w:p>
    <w:p w14:paraId="67D69F13" w14:textId="77777777" w:rsidR="00EC2319" w:rsidRPr="00F85DB7" w:rsidRDefault="006C388E" w:rsidP="0034199E">
      <w:pPr>
        <w:pStyle w:val="ListParagraph"/>
        <w:numPr>
          <w:ilvl w:val="2"/>
          <w:numId w:val="18"/>
        </w:numPr>
        <w:tabs>
          <w:tab w:val="left" w:pos="1418"/>
        </w:tabs>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the Social Programme</w:t>
      </w:r>
      <w:r w:rsidR="00E122C2" w:rsidRPr="00F85DB7">
        <w:rPr>
          <w:rFonts w:ascii="Arial" w:eastAsia="Arial" w:hAnsi="Arial" w:cs="Arial"/>
          <w:color w:val="2F2F2F"/>
          <w:spacing w:val="-6"/>
        </w:rPr>
        <w:t xml:space="preserve"> (</w:t>
      </w:r>
      <w:proofErr w:type="gramStart"/>
      <w:r w:rsidR="00E122C2" w:rsidRPr="00F85DB7">
        <w:rPr>
          <w:rFonts w:ascii="Arial" w:eastAsia="Arial" w:hAnsi="Arial" w:cs="Arial"/>
          <w:color w:val="2F2F2F"/>
          <w:spacing w:val="-6"/>
        </w:rPr>
        <w:t>i.e.</w:t>
      </w:r>
      <w:proofErr w:type="gramEnd"/>
      <w:r w:rsidR="00E122C2" w:rsidRPr="00F85DB7">
        <w:rPr>
          <w:rFonts w:ascii="Arial" w:eastAsia="Arial" w:hAnsi="Arial" w:cs="Arial"/>
          <w:color w:val="2F2F2F"/>
          <w:spacing w:val="-6"/>
        </w:rPr>
        <w:t xml:space="preserve"> in line with this RFB)</w:t>
      </w:r>
      <w:r w:rsidRPr="00F85DB7">
        <w:rPr>
          <w:rFonts w:ascii="Arial" w:eastAsia="Arial" w:hAnsi="Arial" w:cs="Arial"/>
          <w:color w:val="2F2F2F"/>
          <w:spacing w:val="-6"/>
        </w:rPr>
        <w:t>, in terms of which:</w:t>
      </w:r>
    </w:p>
    <w:p w14:paraId="2FA17C69" w14:textId="77777777" w:rsidR="00EC2319" w:rsidRPr="00F85DB7" w:rsidRDefault="00FC620C" w:rsidP="0034199E">
      <w:pPr>
        <w:pStyle w:val="ListParagraph"/>
        <w:numPr>
          <w:ilvl w:val="2"/>
          <w:numId w:val="18"/>
        </w:numPr>
        <w:tabs>
          <w:tab w:val="left" w:pos="1418"/>
        </w:tabs>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Participating municipalities pursuant the signing of a Framework </w:t>
      </w:r>
      <w:r w:rsidR="00DC5EBE" w:rsidRPr="00F85DB7">
        <w:rPr>
          <w:rFonts w:ascii="Arial" w:eastAsia="Arial" w:hAnsi="Arial" w:cs="Arial"/>
          <w:color w:val="2F2F2F"/>
          <w:spacing w:val="-6"/>
        </w:rPr>
        <w:t>Agreement</w:t>
      </w:r>
      <w:r w:rsidR="00E41728" w:rsidRPr="00F85DB7">
        <w:rPr>
          <w:rFonts w:ascii="Arial" w:eastAsia="Arial" w:hAnsi="Arial" w:cs="Arial"/>
          <w:color w:val="2F2F2F"/>
          <w:spacing w:val="-6"/>
        </w:rPr>
        <w:t xml:space="preserve">s </w:t>
      </w:r>
      <w:r w:rsidR="002B34A5" w:rsidRPr="00F85DB7">
        <w:rPr>
          <w:rFonts w:ascii="Arial" w:eastAsia="Arial" w:hAnsi="Arial" w:cs="Arial"/>
          <w:color w:val="2F2F2F"/>
          <w:spacing w:val="-6"/>
        </w:rPr>
        <w:t>(</w:t>
      </w:r>
      <w:proofErr w:type="gramStart"/>
      <w:r w:rsidR="00E41728" w:rsidRPr="00F85DB7">
        <w:rPr>
          <w:rFonts w:ascii="Arial" w:eastAsia="Arial" w:hAnsi="Arial" w:cs="Arial"/>
          <w:color w:val="2F2F2F"/>
          <w:spacing w:val="-6"/>
        </w:rPr>
        <w:t>i.e.</w:t>
      </w:r>
      <w:proofErr w:type="gramEnd"/>
      <w:r w:rsidR="00E41728" w:rsidRPr="00F85DB7">
        <w:rPr>
          <w:rFonts w:ascii="Arial" w:eastAsia="Arial" w:hAnsi="Arial" w:cs="Arial"/>
          <w:color w:val="2F2F2F"/>
          <w:spacing w:val="-6"/>
        </w:rPr>
        <w:t xml:space="preserve"> the signing of Framework Agreements is </w:t>
      </w:r>
      <w:r w:rsidR="002B34A5" w:rsidRPr="00F85DB7">
        <w:rPr>
          <w:rFonts w:ascii="Arial" w:eastAsia="Arial" w:hAnsi="Arial" w:cs="Arial"/>
          <w:color w:val="2F2F2F"/>
          <w:spacing w:val="-6"/>
        </w:rPr>
        <w:t>supported by a Council Resolution)</w:t>
      </w:r>
      <w:r w:rsidR="00DC5EBE" w:rsidRPr="00F85DB7">
        <w:rPr>
          <w:rFonts w:ascii="Arial" w:eastAsia="Arial" w:hAnsi="Arial" w:cs="Arial"/>
          <w:color w:val="2F2F2F"/>
          <w:spacing w:val="-6"/>
        </w:rPr>
        <w:t xml:space="preserve"> with the </w:t>
      </w:r>
      <w:r w:rsidR="006C388E" w:rsidRPr="00F85DB7">
        <w:rPr>
          <w:rFonts w:ascii="Arial" w:eastAsia="Arial" w:hAnsi="Arial" w:cs="Arial"/>
          <w:color w:val="2F2F2F"/>
          <w:spacing w:val="-6"/>
        </w:rPr>
        <w:t>guidance</w:t>
      </w:r>
      <w:r w:rsidR="00971987" w:rsidRPr="00F85DB7">
        <w:rPr>
          <w:rFonts w:ascii="Arial" w:eastAsia="Arial" w:hAnsi="Arial" w:cs="Arial"/>
          <w:color w:val="2F2F2F"/>
          <w:spacing w:val="-6"/>
        </w:rPr>
        <w:t xml:space="preserve"> </w:t>
      </w:r>
      <w:r w:rsidRPr="00F85DB7">
        <w:rPr>
          <w:rFonts w:ascii="Arial" w:eastAsia="Arial" w:hAnsi="Arial" w:cs="Arial"/>
          <w:color w:val="2F2F2F"/>
          <w:spacing w:val="-6"/>
        </w:rPr>
        <w:t xml:space="preserve">from </w:t>
      </w:r>
      <w:r w:rsidR="00971987" w:rsidRPr="00F85DB7">
        <w:rPr>
          <w:rFonts w:ascii="Arial" w:eastAsia="Arial" w:hAnsi="Arial" w:cs="Arial"/>
          <w:color w:val="2F2F2F"/>
          <w:spacing w:val="-6"/>
        </w:rPr>
        <w:lastRenderedPageBreak/>
        <w:t xml:space="preserve">and or criteria set by </w:t>
      </w:r>
      <w:r w:rsidR="006C388E" w:rsidRPr="00F85DB7">
        <w:rPr>
          <w:rFonts w:ascii="Arial" w:eastAsia="Arial" w:hAnsi="Arial" w:cs="Arial"/>
          <w:color w:val="2F2F2F"/>
          <w:spacing w:val="-6"/>
        </w:rPr>
        <w:t xml:space="preserve">the Department will identify </w:t>
      </w:r>
      <w:r w:rsidR="00DC5EBE" w:rsidRPr="00F85DB7">
        <w:rPr>
          <w:rFonts w:ascii="Arial" w:eastAsia="Arial" w:hAnsi="Arial" w:cs="Arial"/>
          <w:color w:val="2F2F2F"/>
          <w:spacing w:val="-6"/>
        </w:rPr>
        <w:t xml:space="preserve">residential </w:t>
      </w:r>
      <w:r w:rsidR="00112ED1" w:rsidRPr="00F85DB7">
        <w:rPr>
          <w:rFonts w:ascii="Arial" w:eastAsia="Arial" w:hAnsi="Arial" w:cs="Arial"/>
          <w:color w:val="2F2F2F"/>
          <w:spacing w:val="-6"/>
        </w:rPr>
        <w:t>areas which</w:t>
      </w:r>
      <w:r w:rsidR="006C388E" w:rsidRPr="00F85DB7">
        <w:rPr>
          <w:rFonts w:ascii="Arial" w:eastAsia="Arial" w:hAnsi="Arial" w:cs="Arial"/>
          <w:color w:val="2F2F2F"/>
          <w:spacing w:val="-6"/>
        </w:rPr>
        <w:t xml:space="preserve">  they  deem  to  be  a priority</w:t>
      </w:r>
      <w:r w:rsidR="00A9088F" w:rsidRPr="00F85DB7">
        <w:rPr>
          <w:rFonts w:ascii="Arial" w:eastAsia="Arial" w:hAnsi="Arial" w:cs="Arial"/>
          <w:color w:val="2F2F2F"/>
          <w:spacing w:val="-6"/>
        </w:rPr>
        <w:t xml:space="preserve"> or within the Strategic Development areas </w:t>
      </w:r>
      <w:r w:rsidR="006C388E" w:rsidRPr="00F85DB7">
        <w:rPr>
          <w:rFonts w:ascii="Arial" w:eastAsia="Arial" w:hAnsi="Arial" w:cs="Arial"/>
          <w:color w:val="2F2F2F"/>
          <w:spacing w:val="-6"/>
        </w:rPr>
        <w:t>and feasible for the Installation of Baseline Systems</w:t>
      </w:r>
      <w:r w:rsidR="00DC5EBE" w:rsidRPr="00F85DB7">
        <w:rPr>
          <w:rFonts w:ascii="Arial" w:eastAsia="Arial" w:hAnsi="Arial" w:cs="Arial"/>
          <w:color w:val="2F2F2F"/>
          <w:spacing w:val="-6"/>
        </w:rPr>
        <w:t xml:space="preserve"> and or Solar Geysers</w:t>
      </w:r>
      <w:r w:rsidR="006C388E" w:rsidRPr="00F85DB7">
        <w:rPr>
          <w:rFonts w:ascii="Arial" w:eastAsia="Arial" w:hAnsi="Arial" w:cs="Arial"/>
          <w:color w:val="2F2F2F"/>
          <w:spacing w:val="-6"/>
        </w:rPr>
        <w:t>.</w:t>
      </w:r>
    </w:p>
    <w:p w14:paraId="612EA02F" w14:textId="77777777" w:rsidR="00EC2319" w:rsidRPr="00F85DB7" w:rsidRDefault="00971987" w:rsidP="004B0099">
      <w:pPr>
        <w:pStyle w:val="ListParagraph"/>
        <w:numPr>
          <w:ilvl w:val="2"/>
          <w:numId w:val="18"/>
        </w:numPr>
        <w:tabs>
          <w:tab w:val="left" w:pos="1418"/>
        </w:tabs>
        <w:spacing w:before="240" w:after="0" w:line="360" w:lineRule="auto"/>
        <w:ind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The Department procure</w:t>
      </w:r>
      <w:r w:rsidR="00A9088F" w:rsidRPr="00F85DB7">
        <w:rPr>
          <w:rFonts w:ascii="Arial" w:eastAsia="Arial" w:hAnsi="Arial" w:cs="Arial"/>
          <w:color w:val="2F2F2F"/>
          <w:spacing w:val="-6"/>
        </w:rPr>
        <w:t>d</w:t>
      </w:r>
      <w:r w:rsidRPr="00F85DB7">
        <w:rPr>
          <w:rFonts w:ascii="Arial" w:eastAsia="Arial" w:hAnsi="Arial" w:cs="Arial"/>
          <w:color w:val="2F2F2F"/>
          <w:spacing w:val="-6"/>
        </w:rPr>
        <w:t xml:space="preserve"> the Baseline Systems and or Solar Geysers for Installation in </w:t>
      </w:r>
      <w:r w:rsidR="00A9088F" w:rsidRPr="00F85DB7">
        <w:rPr>
          <w:rFonts w:ascii="Arial" w:eastAsia="Arial" w:hAnsi="Arial" w:cs="Arial"/>
          <w:color w:val="2F2F2F"/>
          <w:spacing w:val="-6"/>
        </w:rPr>
        <w:t xml:space="preserve">participating </w:t>
      </w:r>
      <w:r w:rsidRPr="00F85DB7">
        <w:rPr>
          <w:rFonts w:ascii="Arial" w:eastAsia="Arial" w:hAnsi="Arial" w:cs="Arial"/>
          <w:color w:val="2F2F2F"/>
          <w:spacing w:val="-6"/>
        </w:rPr>
        <w:t>Residential Dwellings within the Designated Ins</w:t>
      </w:r>
      <w:r w:rsidR="002237B3" w:rsidRPr="00F85DB7">
        <w:rPr>
          <w:rFonts w:ascii="Arial" w:eastAsia="Arial" w:hAnsi="Arial" w:cs="Arial"/>
          <w:color w:val="2F2F2F"/>
          <w:spacing w:val="-6"/>
        </w:rPr>
        <w:t>tallation Areas. It should be highlighted that t</w:t>
      </w:r>
      <w:r w:rsidRPr="00F85DB7">
        <w:rPr>
          <w:rFonts w:ascii="Arial" w:eastAsia="Arial" w:hAnsi="Arial" w:cs="Arial"/>
          <w:color w:val="2F2F2F"/>
          <w:spacing w:val="-6"/>
        </w:rPr>
        <w:t xml:space="preserve">his procurement of the Baseline Systems is the subject matter of the separate Supply Phase of the National Solar Water Heater Programme which commenced in December 2015 for a period of three financial years, that is, 2015/16; 2016/17 and 2017/18. </w:t>
      </w:r>
      <w:r w:rsidR="00D86E4C" w:rsidRPr="00F85DB7">
        <w:rPr>
          <w:rFonts w:ascii="Arial" w:eastAsia="Arial" w:hAnsi="Arial" w:cs="Arial"/>
          <w:color w:val="000000" w:themeColor="text1"/>
          <w:spacing w:val="-6"/>
        </w:rPr>
        <w:t>Under the</w:t>
      </w:r>
      <w:r w:rsidRPr="00F85DB7">
        <w:rPr>
          <w:rFonts w:ascii="Arial" w:eastAsia="Arial" w:hAnsi="Arial" w:cs="Arial"/>
          <w:color w:val="000000" w:themeColor="text1"/>
          <w:spacing w:val="-6"/>
        </w:rPr>
        <w:t xml:space="preserve"> Supply Phase, 87</w:t>
      </w:r>
      <w:r w:rsidR="00A9088F" w:rsidRPr="00F85DB7">
        <w:rPr>
          <w:rFonts w:ascii="Arial" w:eastAsia="Arial" w:hAnsi="Arial" w:cs="Arial"/>
          <w:color w:val="000000" w:themeColor="text1"/>
          <w:spacing w:val="-6"/>
        </w:rPr>
        <w:t xml:space="preserve"> </w:t>
      </w:r>
      <w:r w:rsidRPr="00F85DB7">
        <w:rPr>
          <w:rFonts w:ascii="Arial" w:eastAsia="Arial" w:hAnsi="Arial" w:cs="Arial"/>
          <w:color w:val="000000" w:themeColor="text1"/>
          <w:spacing w:val="-6"/>
        </w:rPr>
        <w:t xml:space="preserve">206 Baseline Systems were procured by </w:t>
      </w:r>
      <w:r w:rsidR="00F80409" w:rsidRPr="00F85DB7">
        <w:rPr>
          <w:rFonts w:ascii="Arial" w:eastAsia="Arial" w:hAnsi="Arial" w:cs="Arial"/>
          <w:color w:val="000000" w:themeColor="text1"/>
          <w:spacing w:val="-6"/>
        </w:rPr>
        <w:t xml:space="preserve">the Department from twelve (12) suppliers. </w:t>
      </w:r>
      <w:r w:rsidR="00D86E4C" w:rsidRPr="00F85DB7">
        <w:rPr>
          <w:rFonts w:ascii="Arial" w:eastAsia="Arial" w:hAnsi="Arial" w:cs="Arial"/>
          <w:color w:val="000000" w:themeColor="text1"/>
          <w:spacing w:val="-6"/>
        </w:rPr>
        <w:t xml:space="preserve">The Department has </w:t>
      </w:r>
      <w:r w:rsidR="00F7377A" w:rsidRPr="00F85DB7">
        <w:rPr>
          <w:rFonts w:ascii="Arial" w:eastAsia="Arial" w:hAnsi="Arial" w:cs="Arial"/>
          <w:color w:val="000000" w:themeColor="text1"/>
          <w:spacing w:val="-6"/>
        </w:rPr>
        <w:t>collaborated</w:t>
      </w:r>
      <w:r w:rsidR="00D86E4C" w:rsidRPr="00F85DB7">
        <w:rPr>
          <w:rFonts w:ascii="Arial" w:eastAsia="Arial" w:hAnsi="Arial" w:cs="Arial"/>
          <w:color w:val="000000" w:themeColor="text1"/>
          <w:spacing w:val="-6"/>
        </w:rPr>
        <w:t xml:space="preserve"> with CEF to implement the </w:t>
      </w:r>
      <w:r w:rsidR="00A9088F" w:rsidRPr="00F85DB7">
        <w:rPr>
          <w:rFonts w:ascii="Arial" w:eastAsia="Arial" w:hAnsi="Arial" w:cs="Arial"/>
          <w:color w:val="000000" w:themeColor="text1"/>
          <w:spacing w:val="-6"/>
        </w:rPr>
        <w:t>NSWH P</w:t>
      </w:r>
      <w:r w:rsidR="00D86E4C" w:rsidRPr="00F85DB7">
        <w:rPr>
          <w:rFonts w:ascii="Arial" w:eastAsia="Arial" w:hAnsi="Arial" w:cs="Arial"/>
          <w:color w:val="000000" w:themeColor="text1"/>
          <w:spacing w:val="-6"/>
        </w:rPr>
        <w:t xml:space="preserve">rogramme. </w:t>
      </w:r>
      <w:r w:rsidR="00F80409" w:rsidRPr="00F85DB7">
        <w:rPr>
          <w:rFonts w:ascii="Arial" w:eastAsia="Arial" w:hAnsi="Arial" w:cs="Arial"/>
          <w:color w:val="2F2F2F"/>
          <w:spacing w:val="-6"/>
        </w:rPr>
        <w:t>Furthermore</w:t>
      </w:r>
      <w:r w:rsidR="004D1162" w:rsidRPr="00F85DB7">
        <w:rPr>
          <w:rFonts w:ascii="Arial" w:eastAsia="Arial" w:hAnsi="Arial" w:cs="Arial"/>
          <w:color w:val="2F2F2F"/>
          <w:spacing w:val="-6"/>
        </w:rPr>
        <w:t xml:space="preserve">, </w:t>
      </w:r>
      <w:r w:rsidR="00D86E4C" w:rsidRPr="00F85DB7">
        <w:rPr>
          <w:rFonts w:ascii="Arial" w:eastAsia="Arial" w:hAnsi="Arial" w:cs="Arial"/>
          <w:color w:val="2F2F2F"/>
          <w:spacing w:val="-6"/>
        </w:rPr>
        <w:t xml:space="preserve">of the total procured baseline systems, 200 </w:t>
      </w:r>
      <w:r w:rsidR="004D1162" w:rsidRPr="00F85DB7">
        <w:rPr>
          <w:rFonts w:ascii="Arial" w:eastAsia="Arial" w:hAnsi="Arial" w:cs="Arial"/>
          <w:color w:val="2F2F2F"/>
          <w:spacing w:val="-6"/>
        </w:rPr>
        <w:t>have already been installed in the Pilot Project in Nelson Mandela Bay Municipality by end of June 2018</w:t>
      </w:r>
      <w:r w:rsidR="00A9088F" w:rsidRPr="00F85DB7">
        <w:rPr>
          <w:rFonts w:ascii="Arial" w:eastAsia="Arial" w:hAnsi="Arial" w:cs="Arial"/>
          <w:color w:val="2F2F2F"/>
          <w:spacing w:val="-6"/>
        </w:rPr>
        <w:t xml:space="preserve">; 150 installed in Sol </w:t>
      </w:r>
      <w:proofErr w:type="spellStart"/>
      <w:r w:rsidR="00A9088F" w:rsidRPr="00F85DB7">
        <w:rPr>
          <w:rFonts w:ascii="Arial" w:eastAsia="Arial" w:hAnsi="Arial" w:cs="Arial"/>
          <w:color w:val="2F2F2F"/>
          <w:spacing w:val="-6"/>
        </w:rPr>
        <w:t>Plaatjie</w:t>
      </w:r>
      <w:proofErr w:type="spellEnd"/>
      <w:r w:rsidR="00A9088F" w:rsidRPr="00F85DB7">
        <w:rPr>
          <w:rFonts w:ascii="Arial" w:eastAsia="Arial" w:hAnsi="Arial" w:cs="Arial"/>
          <w:color w:val="2F2F2F"/>
          <w:spacing w:val="-6"/>
        </w:rPr>
        <w:t xml:space="preserve"> to pilot the repair and replace component of this programme</w:t>
      </w:r>
      <w:r w:rsidR="004D1162" w:rsidRPr="00F85DB7">
        <w:rPr>
          <w:rFonts w:ascii="Arial" w:eastAsia="Arial" w:hAnsi="Arial" w:cs="Arial"/>
          <w:color w:val="2F2F2F"/>
          <w:spacing w:val="-6"/>
        </w:rPr>
        <w:t>. The main objective of the Pilot Project</w:t>
      </w:r>
      <w:r w:rsidR="00E97629" w:rsidRPr="00F85DB7">
        <w:rPr>
          <w:rFonts w:ascii="Arial" w:eastAsia="Arial" w:hAnsi="Arial" w:cs="Arial"/>
          <w:color w:val="2F2F2F"/>
          <w:spacing w:val="-6"/>
        </w:rPr>
        <w:t>s</w:t>
      </w:r>
      <w:r w:rsidR="004D1162" w:rsidRPr="00F85DB7">
        <w:rPr>
          <w:rFonts w:ascii="Arial" w:eastAsia="Arial" w:hAnsi="Arial" w:cs="Arial"/>
          <w:color w:val="2F2F2F"/>
          <w:spacing w:val="-6"/>
        </w:rPr>
        <w:t xml:space="preserve"> was to test the feasibility and viability of the revised Contracting and Implementation Model of the Social Component of the National Solar Water Heater Programme from which </w:t>
      </w:r>
      <w:r w:rsidR="0071513B" w:rsidRPr="00F85DB7">
        <w:rPr>
          <w:rFonts w:ascii="Arial" w:eastAsia="Arial" w:hAnsi="Arial" w:cs="Arial"/>
          <w:color w:val="2F2F2F"/>
          <w:spacing w:val="-6"/>
        </w:rPr>
        <w:t xml:space="preserve">lessons learnt can enhance the implementation of the broader scale roll of the programme. </w:t>
      </w:r>
      <w:r w:rsidR="002237B3" w:rsidRPr="00F85DB7">
        <w:rPr>
          <w:rFonts w:ascii="Arial" w:eastAsia="Arial" w:hAnsi="Arial" w:cs="Arial"/>
          <w:color w:val="2F2F2F"/>
          <w:spacing w:val="-6"/>
        </w:rPr>
        <w:t xml:space="preserve">As indicated above, the systems are to be supplied, </w:t>
      </w:r>
      <w:r w:rsidR="00112ED1" w:rsidRPr="00F85DB7">
        <w:rPr>
          <w:rFonts w:ascii="Arial" w:eastAsia="Arial" w:hAnsi="Arial" w:cs="Arial"/>
          <w:color w:val="2F2F2F"/>
          <w:spacing w:val="-6"/>
        </w:rPr>
        <w:t>installed,</w:t>
      </w:r>
      <w:r w:rsidR="002237B3" w:rsidRPr="00F85DB7">
        <w:rPr>
          <w:rFonts w:ascii="Arial" w:eastAsia="Arial" w:hAnsi="Arial" w:cs="Arial"/>
          <w:color w:val="2F2F2F"/>
          <w:spacing w:val="-6"/>
        </w:rPr>
        <w:t xml:space="preserve"> and maintained through the Social Programme largely on a free-issue basis.</w:t>
      </w:r>
    </w:p>
    <w:p w14:paraId="54C41552" w14:textId="77777777" w:rsidR="00EC2319" w:rsidRPr="00F85DB7" w:rsidRDefault="00F80409" w:rsidP="004B0099">
      <w:pPr>
        <w:pStyle w:val="ListParagraph"/>
        <w:numPr>
          <w:ilvl w:val="2"/>
          <w:numId w:val="18"/>
        </w:numPr>
        <w:tabs>
          <w:tab w:val="left" w:pos="1418"/>
        </w:tabs>
        <w:spacing w:before="240" w:after="0" w:line="360" w:lineRule="auto"/>
        <w:ind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installation phase is preceded by the Technical Feasibility </w:t>
      </w:r>
      <w:r w:rsidR="00E97629" w:rsidRPr="00F85DB7">
        <w:rPr>
          <w:rFonts w:ascii="Arial" w:eastAsia="Arial" w:hAnsi="Arial" w:cs="Arial"/>
          <w:color w:val="2F2F2F"/>
          <w:spacing w:val="-6"/>
        </w:rPr>
        <w:t>Assessment, which</w:t>
      </w:r>
      <w:r w:rsidRPr="00F85DB7">
        <w:rPr>
          <w:rFonts w:ascii="Arial" w:eastAsia="Arial" w:hAnsi="Arial" w:cs="Arial"/>
          <w:color w:val="2F2F2F"/>
          <w:spacing w:val="-6"/>
        </w:rPr>
        <w:t xml:space="preserve"> has been undertaken in eighteen (18) beneficiary Municipalities. The Technical Feasibility Assessment was undertaken in residential areas identified by the beneficiary municipalities and endorsed by the Council. The Assessment made highlight various findings and makes </w:t>
      </w:r>
      <w:r w:rsidR="00E97629" w:rsidRPr="00F85DB7">
        <w:rPr>
          <w:rFonts w:ascii="Arial" w:eastAsia="Arial" w:hAnsi="Arial" w:cs="Arial"/>
          <w:color w:val="2F2F2F"/>
          <w:spacing w:val="-6"/>
        </w:rPr>
        <w:t>recommendations, which</w:t>
      </w:r>
      <w:r w:rsidRPr="00F85DB7">
        <w:rPr>
          <w:rFonts w:ascii="Arial" w:eastAsia="Arial" w:hAnsi="Arial" w:cs="Arial"/>
          <w:color w:val="2F2F2F"/>
          <w:spacing w:val="-6"/>
        </w:rPr>
        <w:t xml:space="preserve"> the appointed installation companies are expected to note. </w:t>
      </w:r>
      <w:r w:rsidR="00256F40" w:rsidRPr="00F85DB7">
        <w:rPr>
          <w:rFonts w:ascii="Arial" w:eastAsia="Arial" w:hAnsi="Arial" w:cs="Arial"/>
          <w:color w:val="2F2F2F"/>
          <w:spacing w:val="-6"/>
        </w:rPr>
        <w:t>Social Facilitation has</w:t>
      </w:r>
      <w:r w:rsidRPr="00F85DB7">
        <w:rPr>
          <w:rFonts w:ascii="Arial" w:eastAsia="Arial" w:hAnsi="Arial" w:cs="Arial"/>
          <w:color w:val="2F2F2F"/>
          <w:spacing w:val="-6"/>
        </w:rPr>
        <w:t xml:space="preserve"> be</w:t>
      </w:r>
      <w:r w:rsidR="00256F40" w:rsidRPr="00F85DB7">
        <w:rPr>
          <w:rFonts w:ascii="Arial" w:eastAsia="Arial" w:hAnsi="Arial" w:cs="Arial"/>
          <w:color w:val="2F2F2F"/>
          <w:spacing w:val="-6"/>
        </w:rPr>
        <w:t>en</w:t>
      </w:r>
      <w:r w:rsidRPr="00F85DB7">
        <w:rPr>
          <w:rFonts w:ascii="Arial" w:eastAsia="Arial" w:hAnsi="Arial" w:cs="Arial"/>
          <w:color w:val="2F2F2F"/>
          <w:spacing w:val="-6"/>
        </w:rPr>
        <w:t xml:space="preserve"> undertaken</w:t>
      </w:r>
      <w:r w:rsidR="00256F40" w:rsidRPr="00F85DB7">
        <w:rPr>
          <w:rFonts w:ascii="Arial" w:eastAsia="Arial" w:hAnsi="Arial" w:cs="Arial"/>
          <w:color w:val="2F2F2F"/>
          <w:spacing w:val="-6"/>
        </w:rPr>
        <w:t xml:space="preserve"> and </w:t>
      </w:r>
      <w:r w:rsidR="00663E39" w:rsidRPr="00F85DB7">
        <w:rPr>
          <w:rFonts w:ascii="Arial" w:eastAsia="Arial" w:hAnsi="Arial" w:cs="Arial"/>
          <w:color w:val="2F2F2F"/>
          <w:spacing w:val="-6"/>
        </w:rPr>
        <w:t xml:space="preserve">communities </w:t>
      </w:r>
      <w:r w:rsidR="00256F40" w:rsidRPr="00F85DB7">
        <w:rPr>
          <w:rFonts w:ascii="Arial" w:eastAsia="Arial" w:hAnsi="Arial" w:cs="Arial"/>
          <w:color w:val="2F2F2F"/>
          <w:spacing w:val="-6"/>
        </w:rPr>
        <w:t xml:space="preserve">are aware </w:t>
      </w:r>
      <w:r w:rsidR="00971987" w:rsidRPr="00F85DB7">
        <w:rPr>
          <w:rFonts w:ascii="Arial" w:eastAsia="Arial" w:hAnsi="Arial" w:cs="Arial"/>
          <w:color w:val="2F2F2F"/>
          <w:spacing w:val="-6"/>
        </w:rPr>
        <w:t>of the programme roll out</w:t>
      </w:r>
      <w:r w:rsidR="00310412" w:rsidRPr="00F85DB7">
        <w:rPr>
          <w:rFonts w:ascii="Arial" w:eastAsia="Arial" w:hAnsi="Arial" w:cs="Arial"/>
          <w:color w:val="2F2F2F"/>
          <w:spacing w:val="-6"/>
        </w:rPr>
        <w:t xml:space="preserve"> or implementation</w:t>
      </w:r>
      <w:r w:rsidR="00971987" w:rsidRPr="00F85DB7">
        <w:rPr>
          <w:rFonts w:ascii="Arial" w:eastAsia="Arial" w:hAnsi="Arial" w:cs="Arial"/>
          <w:color w:val="2F2F2F"/>
          <w:spacing w:val="-6"/>
        </w:rPr>
        <w:t>.</w:t>
      </w:r>
      <w:r w:rsidR="00663E39" w:rsidRPr="00F85DB7">
        <w:rPr>
          <w:rFonts w:ascii="Arial" w:eastAsia="Arial" w:hAnsi="Arial" w:cs="Arial"/>
          <w:color w:val="2F2F2F"/>
          <w:spacing w:val="-6"/>
        </w:rPr>
        <w:t xml:space="preserve"> Successful bidders will be furnished with the final Technical Feasibility Assessment</w:t>
      </w:r>
      <w:r w:rsidR="00256F40" w:rsidRPr="00F85DB7">
        <w:rPr>
          <w:rFonts w:ascii="Arial" w:eastAsia="Arial" w:hAnsi="Arial" w:cs="Arial"/>
          <w:color w:val="2F2F2F"/>
          <w:spacing w:val="-6"/>
        </w:rPr>
        <w:t xml:space="preserve"> reports</w:t>
      </w:r>
      <w:r w:rsidR="00663E39" w:rsidRPr="00F85DB7">
        <w:rPr>
          <w:rFonts w:ascii="Arial" w:eastAsia="Arial" w:hAnsi="Arial" w:cs="Arial"/>
          <w:color w:val="2F2F2F"/>
          <w:spacing w:val="-6"/>
        </w:rPr>
        <w:t xml:space="preserve"> for </w:t>
      </w:r>
      <w:r w:rsidR="00256F40" w:rsidRPr="00F85DB7">
        <w:rPr>
          <w:rFonts w:ascii="Arial" w:eastAsia="Arial" w:hAnsi="Arial" w:cs="Arial"/>
          <w:color w:val="2F2F2F"/>
          <w:spacing w:val="-6"/>
        </w:rPr>
        <w:t xml:space="preserve">the respective </w:t>
      </w:r>
      <w:r w:rsidR="00663E39" w:rsidRPr="00F85DB7">
        <w:rPr>
          <w:rFonts w:ascii="Arial" w:eastAsia="Arial" w:hAnsi="Arial" w:cs="Arial"/>
          <w:color w:val="2F2F2F"/>
          <w:spacing w:val="-6"/>
        </w:rPr>
        <w:t>municipality</w:t>
      </w:r>
      <w:r w:rsidR="00256F40" w:rsidRPr="00F85DB7">
        <w:rPr>
          <w:rFonts w:ascii="Arial" w:eastAsia="Arial" w:hAnsi="Arial" w:cs="Arial"/>
          <w:color w:val="2F2F2F"/>
          <w:spacing w:val="-6"/>
        </w:rPr>
        <w:t>/</w:t>
      </w:r>
      <w:proofErr w:type="spellStart"/>
      <w:r w:rsidR="00256F40" w:rsidRPr="00F85DB7">
        <w:rPr>
          <w:rFonts w:ascii="Arial" w:eastAsia="Arial" w:hAnsi="Arial" w:cs="Arial"/>
          <w:color w:val="2F2F2F"/>
          <w:spacing w:val="-6"/>
        </w:rPr>
        <w:t>ies</w:t>
      </w:r>
      <w:proofErr w:type="spellEnd"/>
      <w:r w:rsidR="00663E39" w:rsidRPr="00F85DB7">
        <w:rPr>
          <w:rFonts w:ascii="Arial" w:eastAsia="Arial" w:hAnsi="Arial" w:cs="Arial"/>
          <w:color w:val="2F2F2F"/>
          <w:spacing w:val="-6"/>
        </w:rPr>
        <w:t xml:space="preserve">. </w:t>
      </w:r>
      <w:r w:rsidR="002A4AE2" w:rsidRPr="00F85DB7">
        <w:rPr>
          <w:rFonts w:ascii="Arial" w:eastAsia="Arial" w:hAnsi="Arial" w:cs="Arial"/>
          <w:color w:val="2F2F2F"/>
          <w:spacing w:val="-6"/>
        </w:rPr>
        <w:t xml:space="preserve">The bidders in relation to this RFB </w:t>
      </w:r>
      <w:r w:rsidR="00663E39" w:rsidRPr="00F85DB7">
        <w:rPr>
          <w:rFonts w:ascii="Arial" w:eastAsia="Arial" w:hAnsi="Arial" w:cs="Arial"/>
          <w:color w:val="2F2F2F"/>
          <w:spacing w:val="-6"/>
        </w:rPr>
        <w:t>can also</w:t>
      </w:r>
      <w:r w:rsidR="002A4AE2" w:rsidRPr="00F85DB7">
        <w:rPr>
          <w:rFonts w:ascii="Arial" w:eastAsia="Arial" w:hAnsi="Arial" w:cs="Arial"/>
          <w:color w:val="2F2F2F"/>
          <w:spacing w:val="-6"/>
        </w:rPr>
        <w:t xml:space="preserve"> obtain the terms of references </w:t>
      </w:r>
      <w:r w:rsidR="00663E39" w:rsidRPr="00F85DB7">
        <w:rPr>
          <w:rFonts w:ascii="Arial" w:eastAsia="Arial" w:hAnsi="Arial" w:cs="Arial"/>
          <w:color w:val="2F2F2F"/>
          <w:spacing w:val="-6"/>
        </w:rPr>
        <w:t xml:space="preserve">used in appointing the panel of service providers to undertake the Technical Feasibility Assessment to understand the scope of work for the activity. </w:t>
      </w:r>
    </w:p>
    <w:p w14:paraId="4033F98A" w14:textId="4CFDB342" w:rsidR="0034199E" w:rsidRPr="00F85DB7" w:rsidRDefault="00967BB5" w:rsidP="004B0099">
      <w:pPr>
        <w:pStyle w:val="ListParagraph"/>
        <w:numPr>
          <w:ilvl w:val="2"/>
          <w:numId w:val="18"/>
        </w:numPr>
        <w:tabs>
          <w:tab w:val="left" w:pos="1418"/>
        </w:tabs>
        <w:spacing w:before="240" w:after="0" w:line="360" w:lineRule="auto"/>
        <w:ind w:right="62" w:hanging="851"/>
        <w:contextualSpacing w:val="0"/>
        <w:jc w:val="both"/>
        <w:rPr>
          <w:rFonts w:ascii="Arial" w:eastAsia="Arial" w:hAnsi="Arial" w:cs="Arial"/>
          <w:spacing w:val="-6"/>
        </w:rPr>
      </w:pPr>
      <w:r w:rsidRPr="00F85DB7">
        <w:rPr>
          <w:rFonts w:ascii="Arial" w:eastAsia="Arial" w:hAnsi="Arial" w:cs="Arial"/>
          <w:color w:val="2F2F2F"/>
          <w:spacing w:val="-6"/>
        </w:rPr>
        <w:t>Th</w:t>
      </w:r>
      <w:r w:rsidR="0031682B" w:rsidRPr="00F85DB7">
        <w:rPr>
          <w:rFonts w:ascii="Arial" w:eastAsia="Arial" w:hAnsi="Arial" w:cs="Arial"/>
          <w:color w:val="2F2F2F"/>
          <w:spacing w:val="-6"/>
        </w:rPr>
        <w:t xml:space="preserve">is RFB serves to assist the </w:t>
      </w:r>
      <w:r w:rsidR="006C388E" w:rsidRPr="00F85DB7">
        <w:rPr>
          <w:rFonts w:ascii="Arial" w:eastAsia="Arial" w:hAnsi="Arial" w:cs="Arial"/>
          <w:color w:val="2F2F2F"/>
          <w:spacing w:val="-6"/>
        </w:rPr>
        <w:t>Department</w:t>
      </w:r>
      <w:r w:rsidR="00E97629" w:rsidRPr="00F85DB7">
        <w:rPr>
          <w:rFonts w:ascii="Arial" w:eastAsia="Arial" w:hAnsi="Arial" w:cs="Arial"/>
          <w:color w:val="2F2F2F"/>
          <w:spacing w:val="-6"/>
        </w:rPr>
        <w:t xml:space="preserve"> and CEF</w:t>
      </w:r>
      <w:r w:rsidR="006C388E" w:rsidRPr="00F85DB7">
        <w:rPr>
          <w:rFonts w:ascii="Arial" w:eastAsia="Arial" w:hAnsi="Arial" w:cs="Arial"/>
          <w:color w:val="2F2F2F"/>
          <w:spacing w:val="-6"/>
        </w:rPr>
        <w:t xml:space="preserve"> </w:t>
      </w:r>
      <w:r w:rsidR="0031682B" w:rsidRPr="00F85DB7">
        <w:rPr>
          <w:rFonts w:ascii="Arial" w:eastAsia="Arial" w:hAnsi="Arial" w:cs="Arial"/>
          <w:color w:val="2F2F2F"/>
          <w:spacing w:val="-6"/>
        </w:rPr>
        <w:t xml:space="preserve">to finalise </w:t>
      </w:r>
      <w:r w:rsidR="00666317" w:rsidRPr="00F85DB7">
        <w:rPr>
          <w:rFonts w:ascii="Arial" w:eastAsia="Arial" w:hAnsi="Arial" w:cs="Arial"/>
          <w:color w:val="2F2F2F"/>
          <w:spacing w:val="-6"/>
        </w:rPr>
        <w:t xml:space="preserve">the process of </w:t>
      </w:r>
      <w:r w:rsidR="0031682B" w:rsidRPr="00F85DB7">
        <w:rPr>
          <w:rFonts w:ascii="Arial" w:eastAsia="Arial" w:hAnsi="Arial" w:cs="Arial"/>
          <w:color w:val="2F2F2F"/>
          <w:spacing w:val="-6"/>
        </w:rPr>
        <w:t xml:space="preserve"> appointing Qualified Service Providers </w:t>
      </w:r>
      <w:r w:rsidRPr="00F85DB7">
        <w:rPr>
          <w:rFonts w:ascii="Arial" w:eastAsia="Arial" w:hAnsi="Arial" w:cs="Arial"/>
          <w:color w:val="2F2F2F"/>
          <w:spacing w:val="-6"/>
        </w:rPr>
        <w:t>for</w:t>
      </w:r>
      <w:r w:rsidR="006C388E" w:rsidRPr="00F85DB7">
        <w:rPr>
          <w:rFonts w:ascii="Arial" w:eastAsia="Arial" w:hAnsi="Arial" w:cs="Arial"/>
          <w:color w:val="2F2F2F"/>
          <w:spacing w:val="-6"/>
        </w:rPr>
        <w:t xml:space="preserve"> the </w:t>
      </w:r>
      <w:r w:rsidR="006C388E" w:rsidRPr="00F85DB7">
        <w:rPr>
          <w:rFonts w:ascii="Arial" w:eastAsia="Arial" w:hAnsi="Arial" w:cs="Arial"/>
          <w:spacing w:val="-6"/>
        </w:rPr>
        <w:t xml:space="preserve">Installation of </w:t>
      </w:r>
      <w:r w:rsidR="007024AC" w:rsidRPr="00F85DB7">
        <w:rPr>
          <w:rFonts w:ascii="Arial" w:eastAsia="Arial" w:hAnsi="Arial" w:cs="Arial"/>
          <w:spacing w:val="-6"/>
        </w:rPr>
        <w:t xml:space="preserve">the remaining </w:t>
      </w:r>
      <w:r w:rsidR="007D776B" w:rsidRPr="007D776B">
        <w:rPr>
          <w:rFonts w:ascii="Arial" w:eastAsia="Arial" w:hAnsi="Arial" w:cs="Arial"/>
          <w:b/>
          <w:bCs/>
          <w:spacing w:val="-6"/>
        </w:rPr>
        <w:t xml:space="preserve">42 083 </w:t>
      </w:r>
      <w:r w:rsidR="000F4EAB" w:rsidRPr="00F85DB7">
        <w:rPr>
          <w:rFonts w:ascii="Arial" w:eastAsia="Arial" w:hAnsi="Arial" w:cs="Arial"/>
          <w:bCs/>
          <w:spacing w:val="-6"/>
        </w:rPr>
        <w:t>units earmarked for Phase 2)</w:t>
      </w:r>
      <w:r w:rsidR="000F4EAB" w:rsidRPr="00F85DB7">
        <w:rPr>
          <w:rFonts w:ascii="Arial" w:eastAsia="Arial" w:hAnsi="Arial" w:cs="Arial"/>
          <w:b/>
          <w:spacing w:val="-6"/>
        </w:rPr>
        <w:t xml:space="preserve"> </w:t>
      </w:r>
      <w:r w:rsidR="006C388E" w:rsidRPr="00F85DB7">
        <w:rPr>
          <w:rFonts w:ascii="Arial" w:eastAsia="Arial" w:hAnsi="Arial" w:cs="Arial"/>
          <w:spacing w:val="-6"/>
        </w:rPr>
        <w:t xml:space="preserve">Baseline </w:t>
      </w:r>
      <w:r w:rsidR="006C388E" w:rsidRPr="00F85DB7">
        <w:rPr>
          <w:rFonts w:ascii="Arial" w:eastAsia="Arial" w:hAnsi="Arial" w:cs="Arial"/>
          <w:color w:val="2F2F2F"/>
          <w:spacing w:val="-6"/>
        </w:rPr>
        <w:t>Systems</w:t>
      </w:r>
      <w:r w:rsidRPr="00F85DB7">
        <w:rPr>
          <w:rFonts w:ascii="Arial" w:eastAsia="Arial" w:hAnsi="Arial" w:cs="Arial"/>
          <w:color w:val="2F2F2F"/>
          <w:spacing w:val="-6"/>
        </w:rPr>
        <w:t xml:space="preserve"> and or Solar Geysers </w:t>
      </w:r>
      <w:r w:rsidR="00F42F31" w:rsidRPr="00F85DB7">
        <w:rPr>
          <w:rFonts w:ascii="Arial" w:eastAsia="Arial" w:hAnsi="Arial" w:cs="Arial"/>
          <w:color w:val="2F2F2F"/>
          <w:spacing w:val="-6"/>
        </w:rPr>
        <w:t>o</w:t>
      </w:r>
      <w:r w:rsidR="006C388E" w:rsidRPr="00F85DB7">
        <w:rPr>
          <w:rFonts w:ascii="Arial" w:eastAsia="Arial" w:hAnsi="Arial" w:cs="Arial"/>
          <w:color w:val="2F2F2F"/>
          <w:spacing w:val="-6"/>
        </w:rPr>
        <w:t xml:space="preserve">n Participating Residential </w:t>
      </w:r>
      <w:r w:rsidRPr="00F85DB7">
        <w:rPr>
          <w:rFonts w:ascii="Arial" w:eastAsia="Arial" w:hAnsi="Arial" w:cs="Arial"/>
          <w:color w:val="2F2F2F"/>
          <w:spacing w:val="-6"/>
        </w:rPr>
        <w:t>Dwellings from which the Se</w:t>
      </w:r>
      <w:r w:rsidR="00C82DD9" w:rsidRPr="00F85DB7">
        <w:rPr>
          <w:rFonts w:ascii="Arial" w:eastAsia="Arial" w:hAnsi="Arial" w:cs="Arial"/>
          <w:color w:val="2F2F2F"/>
          <w:spacing w:val="-6"/>
        </w:rPr>
        <w:t>rvice Providers are expected to</w:t>
      </w:r>
      <w:r w:rsidR="00E97629" w:rsidRPr="00F85DB7">
        <w:rPr>
          <w:rFonts w:ascii="Arial" w:eastAsia="Arial" w:hAnsi="Arial" w:cs="Arial"/>
          <w:spacing w:val="-6"/>
        </w:rPr>
        <w:t xml:space="preserve"> further transfer practical skills to   </w:t>
      </w:r>
      <w:r w:rsidRPr="00F85DB7">
        <w:rPr>
          <w:rFonts w:ascii="Arial" w:eastAsia="Arial" w:hAnsi="Arial" w:cs="Arial"/>
          <w:spacing w:val="-6"/>
        </w:rPr>
        <w:t xml:space="preserve">the </w:t>
      </w:r>
      <w:r w:rsidR="00666317" w:rsidRPr="00F85DB7">
        <w:rPr>
          <w:rFonts w:ascii="Arial" w:eastAsia="Arial" w:hAnsi="Arial" w:cs="Arial"/>
          <w:spacing w:val="-6"/>
        </w:rPr>
        <w:t>I</w:t>
      </w:r>
      <w:r w:rsidR="006C388E" w:rsidRPr="00F85DB7">
        <w:rPr>
          <w:rFonts w:ascii="Arial" w:eastAsia="Arial" w:hAnsi="Arial" w:cs="Arial"/>
          <w:spacing w:val="-6"/>
        </w:rPr>
        <w:t>nstall</w:t>
      </w:r>
      <w:r w:rsidR="00666317" w:rsidRPr="00F85DB7">
        <w:rPr>
          <w:rFonts w:ascii="Arial" w:eastAsia="Arial" w:hAnsi="Arial" w:cs="Arial"/>
          <w:spacing w:val="-6"/>
        </w:rPr>
        <w:t xml:space="preserve">ation </w:t>
      </w:r>
    </w:p>
    <w:p w14:paraId="6A3053EC" w14:textId="77777777" w:rsidR="0034199E" w:rsidRPr="00F85DB7" w:rsidRDefault="0034199E" w:rsidP="0034199E">
      <w:pPr>
        <w:pStyle w:val="ListParagraph"/>
        <w:tabs>
          <w:tab w:val="left" w:pos="1418"/>
        </w:tabs>
        <w:spacing w:before="240" w:after="0" w:line="360" w:lineRule="auto"/>
        <w:ind w:left="567" w:right="62"/>
        <w:contextualSpacing w:val="0"/>
        <w:jc w:val="both"/>
        <w:rPr>
          <w:rFonts w:ascii="Arial" w:eastAsia="Arial" w:hAnsi="Arial" w:cs="Arial"/>
          <w:spacing w:val="-6"/>
        </w:rPr>
      </w:pPr>
    </w:p>
    <w:p w14:paraId="0172DA5D" w14:textId="4E09D4AA" w:rsidR="00EC2319" w:rsidRPr="00F85DB7" w:rsidRDefault="00666317" w:rsidP="0034199E">
      <w:pPr>
        <w:pStyle w:val="ListParagraph"/>
        <w:tabs>
          <w:tab w:val="left" w:pos="1418"/>
        </w:tabs>
        <w:spacing w:before="240" w:after="0" w:line="360" w:lineRule="auto"/>
        <w:ind w:left="567" w:right="62"/>
        <w:contextualSpacing w:val="0"/>
        <w:jc w:val="both"/>
        <w:rPr>
          <w:rFonts w:ascii="Arial" w:eastAsia="Arial" w:hAnsi="Arial" w:cs="Arial"/>
          <w:spacing w:val="-6"/>
        </w:rPr>
      </w:pPr>
      <w:r w:rsidRPr="00F85DB7">
        <w:rPr>
          <w:rFonts w:ascii="Arial" w:eastAsia="Arial" w:hAnsi="Arial" w:cs="Arial"/>
          <w:spacing w:val="-6"/>
        </w:rPr>
        <w:t>A</w:t>
      </w:r>
      <w:r w:rsidR="00967BB5" w:rsidRPr="00F85DB7">
        <w:rPr>
          <w:rFonts w:ascii="Arial" w:eastAsia="Arial" w:hAnsi="Arial" w:cs="Arial"/>
          <w:spacing w:val="-6"/>
        </w:rPr>
        <w:t>ssistants or installers s</w:t>
      </w:r>
      <w:r w:rsidR="006C388E" w:rsidRPr="00F85DB7">
        <w:rPr>
          <w:rFonts w:ascii="Arial" w:eastAsia="Arial" w:hAnsi="Arial" w:cs="Arial"/>
          <w:spacing w:val="-6"/>
        </w:rPr>
        <w:t xml:space="preserve">elected and trained </w:t>
      </w:r>
      <w:r w:rsidR="00E97629" w:rsidRPr="00F85DB7">
        <w:rPr>
          <w:rFonts w:ascii="Arial" w:eastAsia="Arial" w:hAnsi="Arial" w:cs="Arial"/>
          <w:spacing w:val="-6"/>
        </w:rPr>
        <w:t xml:space="preserve">by the accredited Training Institutions </w:t>
      </w:r>
      <w:r w:rsidR="006C388E" w:rsidRPr="00F85DB7">
        <w:rPr>
          <w:rFonts w:ascii="Arial" w:eastAsia="Arial" w:hAnsi="Arial" w:cs="Arial"/>
          <w:spacing w:val="-6"/>
        </w:rPr>
        <w:t xml:space="preserve">within </w:t>
      </w:r>
      <w:r w:rsidR="00F42F31" w:rsidRPr="00F85DB7">
        <w:rPr>
          <w:rFonts w:ascii="Arial" w:eastAsia="Arial" w:hAnsi="Arial" w:cs="Arial"/>
          <w:spacing w:val="-6"/>
        </w:rPr>
        <w:t>participating municipalities</w:t>
      </w:r>
      <w:r w:rsidRPr="00F85DB7">
        <w:rPr>
          <w:rFonts w:ascii="Arial" w:eastAsia="Arial" w:hAnsi="Arial" w:cs="Arial"/>
          <w:spacing w:val="-6"/>
        </w:rPr>
        <w:t xml:space="preserve"> under the Training Phase jointly implemented together with the Unemployment Insurance Fund (UIF) Department of </w:t>
      </w:r>
      <w:r w:rsidR="00E97629" w:rsidRPr="00F85DB7">
        <w:rPr>
          <w:rFonts w:ascii="Arial" w:eastAsia="Arial" w:hAnsi="Arial" w:cs="Arial"/>
          <w:spacing w:val="-6"/>
        </w:rPr>
        <w:t xml:space="preserve">Employment and </w:t>
      </w:r>
      <w:r w:rsidRPr="00F85DB7">
        <w:rPr>
          <w:rFonts w:ascii="Arial" w:eastAsia="Arial" w:hAnsi="Arial" w:cs="Arial"/>
          <w:spacing w:val="-6"/>
        </w:rPr>
        <w:t>Labour (</w:t>
      </w:r>
      <w:r w:rsidR="00E97629" w:rsidRPr="00F85DB7">
        <w:rPr>
          <w:rFonts w:ascii="Arial" w:eastAsia="Arial" w:hAnsi="Arial" w:cs="Arial"/>
          <w:spacing w:val="-6"/>
        </w:rPr>
        <w:t>DEL</w:t>
      </w:r>
      <w:r w:rsidRPr="00F85DB7">
        <w:rPr>
          <w:rFonts w:ascii="Arial" w:eastAsia="Arial" w:hAnsi="Arial" w:cs="Arial"/>
          <w:spacing w:val="-6"/>
        </w:rPr>
        <w:t>), and Energy and Water Sector Training Agency (EWSETA</w:t>
      </w:r>
      <w:r w:rsidR="00F42F31" w:rsidRPr="00F85DB7">
        <w:rPr>
          <w:rFonts w:ascii="Arial" w:eastAsia="Arial" w:hAnsi="Arial" w:cs="Arial"/>
          <w:spacing w:val="-6"/>
        </w:rPr>
        <w:t xml:space="preserve">. It is </w:t>
      </w:r>
      <w:r w:rsidR="007775C5" w:rsidRPr="00F85DB7">
        <w:rPr>
          <w:rFonts w:ascii="Arial" w:eastAsia="Arial" w:hAnsi="Arial" w:cs="Arial"/>
          <w:spacing w:val="-6"/>
        </w:rPr>
        <w:t xml:space="preserve">therefore </w:t>
      </w:r>
      <w:r w:rsidR="00F42F31" w:rsidRPr="00F85DB7">
        <w:rPr>
          <w:rFonts w:ascii="Arial" w:eastAsia="Arial" w:hAnsi="Arial" w:cs="Arial"/>
          <w:spacing w:val="-6"/>
        </w:rPr>
        <w:t xml:space="preserve">envisaged that each </w:t>
      </w:r>
      <w:r w:rsidR="00B9689D" w:rsidRPr="00F85DB7">
        <w:rPr>
          <w:rFonts w:ascii="Arial" w:eastAsia="Arial" w:hAnsi="Arial" w:cs="Arial"/>
          <w:spacing w:val="-6"/>
        </w:rPr>
        <w:t xml:space="preserve">appointed Service Provider will provide on the job training to </w:t>
      </w:r>
      <w:r w:rsidR="00F42F31" w:rsidRPr="00F85DB7">
        <w:rPr>
          <w:rFonts w:ascii="Arial" w:eastAsia="Arial" w:hAnsi="Arial" w:cs="Arial"/>
          <w:spacing w:val="-6"/>
        </w:rPr>
        <w:t>installation assistants</w:t>
      </w:r>
      <w:r w:rsidR="00C82DD9" w:rsidRPr="00F85DB7">
        <w:rPr>
          <w:rFonts w:ascii="Arial" w:eastAsia="Arial" w:hAnsi="Arial" w:cs="Arial"/>
          <w:spacing w:val="-6"/>
        </w:rPr>
        <w:t xml:space="preserve"> or Installer Assistants.</w:t>
      </w:r>
      <w:r w:rsidR="00F42F31" w:rsidRPr="00F85DB7">
        <w:rPr>
          <w:rFonts w:ascii="Arial" w:eastAsia="Arial" w:hAnsi="Arial" w:cs="Arial"/>
          <w:spacing w:val="-6"/>
        </w:rPr>
        <w:t xml:space="preserve"> </w:t>
      </w:r>
      <w:r w:rsidR="00375363" w:rsidRPr="00F85DB7">
        <w:rPr>
          <w:rFonts w:ascii="Arial" w:eastAsia="Arial" w:hAnsi="Arial" w:cs="Arial"/>
          <w:b/>
          <w:spacing w:val="-6"/>
        </w:rPr>
        <w:t xml:space="preserve">The Contracted Service Provider is expected to complement </w:t>
      </w:r>
      <w:r w:rsidR="003207FE" w:rsidRPr="00F85DB7">
        <w:rPr>
          <w:rFonts w:ascii="Arial" w:eastAsia="Arial" w:hAnsi="Arial" w:cs="Arial"/>
          <w:b/>
          <w:spacing w:val="-6"/>
        </w:rPr>
        <w:t>the R50</w:t>
      </w:r>
      <w:r w:rsidR="00C50256" w:rsidRPr="00F85DB7">
        <w:rPr>
          <w:rFonts w:ascii="Arial" w:eastAsia="Arial" w:hAnsi="Arial" w:cs="Arial"/>
          <w:b/>
          <w:spacing w:val="-6"/>
        </w:rPr>
        <w:t xml:space="preserve"> per day of </w:t>
      </w:r>
      <w:r w:rsidR="003207FE" w:rsidRPr="00F85DB7">
        <w:rPr>
          <w:rFonts w:ascii="Arial" w:eastAsia="Arial" w:hAnsi="Arial" w:cs="Arial"/>
          <w:b/>
          <w:spacing w:val="-6"/>
        </w:rPr>
        <w:t xml:space="preserve">stipend from </w:t>
      </w:r>
      <w:r w:rsidR="00375363" w:rsidRPr="00F85DB7">
        <w:rPr>
          <w:rFonts w:ascii="Arial" w:eastAsia="Arial" w:hAnsi="Arial" w:cs="Arial"/>
          <w:b/>
          <w:spacing w:val="-6"/>
        </w:rPr>
        <w:t>the EWSETA by the same</w:t>
      </w:r>
      <w:r w:rsidR="003207FE" w:rsidRPr="00F85DB7">
        <w:rPr>
          <w:rFonts w:ascii="Arial" w:eastAsia="Arial" w:hAnsi="Arial" w:cs="Arial"/>
          <w:b/>
          <w:spacing w:val="-6"/>
        </w:rPr>
        <w:t xml:space="preserve"> amount</w:t>
      </w:r>
      <w:r w:rsidR="00C50256" w:rsidRPr="00F85DB7">
        <w:rPr>
          <w:rFonts w:ascii="Arial" w:eastAsia="Arial" w:hAnsi="Arial" w:cs="Arial"/>
          <w:b/>
          <w:spacing w:val="-6"/>
        </w:rPr>
        <w:t>.</w:t>
      </w:r>
      <w:r w:rsidR="00C50256" w:rsidRPr="00F85DB7">
        <w:rPr>
          <w:rFonts w:ascii="Arial" w:eastAsia="Arial" w:hAnsi="Arial" w:cs="Arial"/>
          <w:spacing w:val="-6"/>
        </w:rPr>
        <w:t xml:space="preserve"> As such, it is expected that this amount for stipend be included in the quote for this RFB.</w:t>
      </w:r>
      <w:r w:rsidR="003207FE" w:rsidRPr="00F85DB7">
        <w:rPr>
          <w:rFonts w:ascii="Arial" w:eastAsia="Arial" w:hAnsi="Arial" w:cs="Arial"/>
          <w:spacing w:val="-6"/>
        </w:rPr>
        <w:t xml:space="preserve"> </w:t>
      </w:r>
    </w:p>
    <w:p w14:paraId="2E2FC0A8" w14:textId="77777777" w:rsidR="006C388E" w:rsidRPr="00F85DB7" w:rsidRDefault="00A936DE" w:rsidP="0034199E">
      <w:pPr>
        <w:pStyle w:val="ListParagraph"/>
        <w:numPr>
          <w:ilvl w:val="2"/>
          <w:numId w:val="18"/>
        </w:numPr>
        <w:tabs>
          <w:tab w:val="left" w:pos="1418"/>
        </w:tabs>
        <w:spacing w:before="240" w:after="0" w:line="360" w:lineRule="auto"/>
        <w:ind w:right="62"/>
        <w:contextualSpacing w:val="0"/>
        <w:jc w:val="both"/>
        <w:rPr>
          <w:rFonts w:ascii="Arial" w:eastAsia="Arial" w:hAnsi="Arial" w:cs="Arial"/>
          <w:spacing w:val="-6"/>
        </w:rPr>
      </w:pPr>
      <w:r w:rsidRPr="00F85DB7">
        <w:rPr>
          <w:rFonts w:ascii="Arial" w:eastAsia="Arial" w:hAnsi="Arial" w:cs="Arial"/>
          <w:spacing w:val="-6"/>
        </w:rPr>
        <w:t>The Department entered into a Memorandum of Agreement</w:t>
      </w:r>
      <w:r w:rsidR="00666317" w:rsidRPr="00F85DB7">
        <w:rPr>
          <w:rFonts w:ascii="Arial" w:eastAsia="Arial" w:hAnsi="Arial" w:cs="Arial"/>
          <w:spacing w:val="-6"/>
        </w:rPr>
        <w:t xml:space="preserve"> (</w:t>
      </w:r>
      <w:proofErr w:type="spellStart"/>
      <w:r w:rsidR="00666317" w:rsidRPr="00F85DB7">
        <w:rPr>
          <w:rFonts w:ascii="Arial" w:eastAsia="Arial" w:hAnsi="Arial" w:cs="Arial"/>
          <w:spacing w:val="-6"/>
        </w:rPr>
        <w:t>MoA</w:t>
      </w:r>
      <w:proofErr w:type="spellEnd"/>
      <w:r w:rsidR="00666317" w:rsidRPr="00F85DB7">
        <w:rPr>
          <w:rFonts w:ascii="Arial" w:eastAsia="Arial" w:hAnsi="Arial" w:cs="Arial"/>
          <w:spacing w:val="-6"/>
        </w:rPr>
        <w:t>)</w:t>
      </w:r>
      <w:r w:rsidRPr="00F85DB7">
        <w:rPr>
          <w:rFonts w:ascii="Arial" w:eastAsia="Arial" w:hAnsi="Arial" w:cs="Arial"/>
          <w:spacing w:val="-6"/>
        </w:rPr>
        <w:t xml:space="preserve"> with the Unemployment Insurance Fund (UIF) - Department of </w:t>
      </w:r>
      <w:r w:rsidR="00E97629" w:rsidRPr="00F85DB7">
        <w:rPr>
          <w:rFonts w:ascii="Arial" w:eastAsia="Arial" w:hAnsi="Arial" w:cs="Arial"/>
          <w:spacing w:val="-6"/>
        </w:rPr>
        <w:t xml:space="preserve">Employment and </w:t>
      </w:r>
      <w:r w:rsidRPr="00F85DB7">
        <w:rPr>
          <w:rFonts w:ascii="Arial" w:eastAsia="Arial" w:hAnsi="Arial" w:cs="Arial"/>
          <w:spacing w:val="-6"/>
        </w:rPr>
        <w:t>Labour (</w:t>
      </w:r>
      <w:r w:rsidR="00E97629" w:rsidRPr="00F85DB7">
        <w:rPr>
          <w:rFonts w:ascii="Arial" w:eastAsia="Arial" w:hAnsi="Arial" w:cs="Arial"/>
          <w:spacing w:val="-6"/>
        </w:rPr>
        <w:t>DEL</w:t>
      </w:r>
      <w:r w:rsidRPr="00F85DB7">
        <w:rPr>
          <w:rFonts w:ascii="Arial" w:eastAsia="Arial" w:hAnsi="Arial" w:cs="Arial"/>
          <w:spacing w:val="-6"/>
        </w:rPr>
        <w:t xml:space="preserve">), and </w:t>
      </w:r>
      <w:r w:rsidR="00E97629" w:rsidRPr="00F85DB7">
        <w:rPr>
          <w:rFonts w:ascii="Arial" w:eastAsia="Arial" w:hAnsi="Arial" w:cs="Arial"/>
          <w:spacing w:val="-6"/>
        </w:rPr>
        <w:t xml:space="preserve">the Central Energy Fund. The Central Energy Fund further entered into a training Implementation Agreement with </w:t>
      </w:r>
      <w:r w:rsidRPr="00F85DB7">
        <w:rPr>
          <w:rFonts w:ascii="Arial" w:eastAsia="Arial" w:hAnsi="Arial" w:cs="Arial"/>
          <w:spacing w:val="-6"/>
        </w:rPr>
        <w:t>Energy and Water Sector Training Agency (EWSETA</w:t>
      </w:r>
      <w:r w:rsidR="002E2D8F" w:rsidRPr="00F85DB7">
        <w:rPr>
          <w:rFonts w:ascii="Arial" w:eastAsia="Arial" w:hAnsi="Arial" w:cs="Arial"/>
          <w:spacing w:val="-6"/>
        </w:rPr>
        <w:t>)</w:t>
      </w:r>
      <w:r w:rsidRPr="00F85DB7">
        <w:rPr>
          <w:rFonts w:ascii="Arial" w:eastAsia="Arial" w:hAnsi="Arial" w:cs="Arial"/>
          <w:spacing w:val="-6"/>
        </w:rPr>
        <w:t xml:space="preserve">. However, training of the installation assistants is undertaken as a separate procurement under </w:t>
      </w:r>
      <w:r w:rsidR="00C62365" w:rsidRPr="00F85DB7">
        <w:rPr>
          <w:rFonts w:ascii="Arial" w:eastAsia="Arial" w:hAnsi="Arial" w:cs="Arial"/>
          <w:spacing w:val="-6"/>
        </w:rPr>
        <w:t xml:space="preserve">CEF </w:t>
      </w:r>
      <w:r w:rsidR="007775C5" w:rsidRPr="00F85DB7">
        <w:rPr>
          <w:rFonts w:ascii="Arial" w:eastAsia="Arial" w:hAnsi="Arial" w:cs="Arial"/>
          <w:spacing w:val="-6"/>
        </w:rPr>
        <w:t xml:space="preserve">as per the above </w:t>
      </w:r>
      <w:proofErr w:type="spellStart"/>
      <w:r w:rsidR="007775C5" w:rsidRPr="00F85DB7">
        <w:rPr>
          <w:rFonts w:ascii="Arial" w:eastAsia="Arial" w:hAnsi="Arial" w:cs="Arial"/>
          <w:spacing w:val="-6"/>
        </w:rPr>
        <w:t>MoA</w:t>
      </w:r>
      <w:proofErr w:type="spellEnd"/>
      <w:r w:rsidRPr="00F85DB7">
        <w:rPr>
          <w:rFonts w:ascii="Arial" w:eastAsia="Arial" w:hAnsi="Arial" w:cs="Arial"/>
          <w:spacing w:val="-6"/>
        </w:rPr>
        <w:t xml:space="preserve">. </w:t>
      </w:r>
      <w:r w:rsidR="005453A3" w:rsidRPr="00F85DB7">
        <w:rPr>
          <w:rFonts w:ascii="Arial" w:eastAsia="Arial" w:hAnsi="Arial" w:cs="Arial"/>
          <w:spacing w:val="-6"/>
        </w:rPr>
        <w:t xml:space="preserve">It has been planned </w:t>
      </w:r>
      <w:r w:rsidRPr="00F85DB7">
        <w:rPr>
          <w:rFonts w:ascii="Arial" w:eastAsia="Arial" w:hAnsi="Arial" w:cs="Arial"/>
          <w:spacing w:val="-6"/>
        </w:rPr>
        <w:t xml:space="preserve">that </w:t>
      </w:r>
      <w:r w:rsidR="00C62365" w:rsidRPr="00F85DB7">
        <w:rPr>
          <w:rFonts w:ascii="Arial" w:eastAsia="Arial" w:hAnsi="Arial" w:cs="Arial"/>
          <w:spacing w:val="-6"/>
        </w:rPr>
        <w:t xml:space="preserve">approximately </w:t>
      </w:r>
      <w:r w:rsidR="002C7B8B" w:rsidRPr="00F85DB7">
        <w:rPr>
          <w:rFonts w:ascii="Arial" w:eastAsia="Arial" w:hAnsi="Arial" w:cs="Arial"/>
          <w:b/>
          <w:spacing w:val="-6"/>
        </w:rPr>
        <w:t>1</w:t>
      </w:r>
      <w:r w:rsidRPr="00F85DB7">
        <w:rPr>
          <w:rFonts w:ascii="Arial" w:eastAsia="Arial" w:hAnsi="Arial" w:cs="Arial"/>
          <w:b/>
          <w:spacing w:val="-6"/>
        </w:rPr>
        <w:t> </w:t>
      </w:r>
      <w:r w:rsidR="002C7B8B" w:rsidRPr="00F85DB7">
        <w:rPr>
          <w:rFonts w:ascii="Arial" w:eastAsia="Arial" w:hAnsi="Arial" w:cs="Arial"/>
          <w:b/>
          <w:spacing w:val="-6"/>
        </w:rPr>
        <w:t>7</w:t>
      </w:r>
      <w:r w:rsidR="00F77D52" w:rsidRPr="00F85DB7">
        <w:rPr>
          <w:rFonts w:ascii="Arial" w:eastAsia="Arial" w:hAnsi="Arial" w:cs="Arial"/>
          <w:b/>
          <w:spacing w:val="-6"/>
        </w:rPr>
        <w:t>88</w:t>
      </w:r>
      <w:r w:rsidRPr="00F85DB7">
        <w:rPr>
          <w:rFonts w:ascii="Arial" w:eastAsia="Arial" w:hAnsi="Arial" w:cs="Arial"/>
          <w:spacing w:val="-6"/>
        </w:rPr>
        <w:t xml:space="preserve"> installation assis</w:t>
      </w:r>
      <w:r w:rsidR="005453A3" w:rsidRPr="00F85DB7">
        <w:rPr>
          <w:rFonts w:ascii="Arial" w:eastAsia="Arial" w:hAnsi="Arial" w:cs="Arial"/>
          <w:spacing w:val="-6"/>
        </w:rPr>
        <w:t>tants will be trained</w:t>
      </w:r>
      <w:r w:rsidR="00C62365" w:rsidRPr="00F85DB7">
        <w:rPr>
          <w:rFonts w:ascii="Arial" w:eastAsia="Arial" w:hAnsi="Arial" w:cs="Arial"/>
          <w:spacing w:val="-6"/>
        </w:rPr>
        <w:t xml:space="preserve"> by end of this roll out</w:t>
      </w:r>
      <w:r w:rsidR="00B9689D" w:rsidRPr="00F85DB7">
        <w:rPr>
          <w:rFonts w:ascii="Arial" w:eastAsia="Arial" w:hAnsi="Arial" w:cs="Arial"/>
          <w:spacing w:val="-6"/>
        </w:rPr>
        <w:t>.</w:t>
      </w:r>
      <w:r w:rsidR="005453A3" w:rsidRPr="00F85DB7">
        <w:rPr>
          <w:rFonts w:ascii="Arial" w:eastAsia="Arial" w:hAnsi="Arial" w:cs="Arial"/>
          <w:spacing w:val="-6"/>
        </w:rPr>
        <w:t xml:space="preserve"> </w:t>
      </w:r>
      <w:r w:rsidR="006C388E" w:rsidRPr="00F85DB7">
        <w:rPr>
          <w:rFonts w:ascii="Arial" w:eastAsia="Arial" w:hAnsi="Arial" w:cs="Arial"/>
          <w:spacing w:val="-6"/>
        </w:rPr>
        <w:t>Th</w:t>
      </w:r>
      <w:r w:rsidR="005453A3" w:rsidRPr="00F85DB7">
        <w:rPr>
          <w:rFonts w:ascii="Arial" w:eastAsia="Arial" w:hAnsi="Arial" w:cs="Arial"/>
          <w:spacing w:val="-6"/>
        </w:rPr>
        <w:t xml:space="preserve">e </w:t>
      </w:r>
      <w:r w:rsidR="00AB43C9" w:rsidRPr="00F85DB7">
        <w:rPr>
          <w:rFonts w:ascii="Arial" w:eastAsia="Arial" w:hAnsi="Arial" w:cs="Arial"/>
          <w:spacing w:val="-6"/>
        </w:rPr>
        <w:t xml:space="preserve">Installation </w:t>
      </w:r>
      <w:r w:rsidR="006C388E" w:rsidRPr="00F85DB7">
        <w:rPr>
          <w:rFonts w:ascii="Arial" w:eastAsia="Arial" w:hAnsi="Arial" w:cs="Arial"/>
          <w:spacing w:val="-6"/>
        </w:rPr>
        <w:t>P</w:t>
      </w:r>
      <w:r w:rsidR="00967BB5" w:rsidRPr="00F85DB7">
        <w:rPr>
          <w:rFonts w:ascii="Arial" w:eastAsia="Arial" w:hAnsi="Arial" w:cs="Arial"/>
          <w:spacing w:val="-6"/>
        </w:rPr>
        <w:t xml:space="preserve">hase </w:t>
      </w:r>
      <w:r w:rsidR="006C388E" w:rsidRPr="00F85DB7">
        <w:rPr>
          <w:rFonts w:ascii="Arial" w:eastAsia="Arial" w:hAnsi="Arial" w:cs="Arial"/>
          <w:spacing w:val="-6"/>
        </w:rPr>
        <w:t>is</w:t>
      </w:r>
      <w:r w:rsidR="0013211A" w:rsidRPr="00F85DB7">
        <w:rPr>
          <w:rFonts w:ascii="Arial" w:eastAsia="Arial" w:hAnsi="Arial" w:cs="Arial"/>
          <w:spacing w:val="-6"/>
        </w:rPr>
        <w:t xml:space="preserve"> the subject matter of this RFB. </w:t>
      </w:r>
    </w:p>
    <w:p w14:paraId="78FEC093" w14:textId="5B0D382E" w:rsidR="00FB6122" w:rsidRDefault="00FB6122" w:rsidP="0034199E">
      <w:pPr>
        <w:pStyle w:val="ListParagraph"/>
        <w:numPr>
          <w:ilvl w:val="2"/>
          <w:numId w:val="18"/>
        </w:numPr>
        <w:tabs>
          <w:tab w:val="left" w:pos="1418"/>
        </w:tabs>
        <w:spacing w:before="240" w:after="0" w:line="360" w:lineRule="auto"/>
        <w:ind w:right="62"/>
        <w:contextualSpacing w:val="0"/>
        <w:jc w:val="both"/>
        <w:rPr>
          <w:rFonts w:ascii="Arial" w:eastAsia="Arial" w:hAnsi="Arial" w:cs="Arial"/>
          <w:b/>
          <w:spacing w:val="-6"/>
        </w:rPr>
      </w:pPr>
      <w:r w:rsidRPr="00F85DB7">
        <w:rPr>
          <w:rFonts w:ascii="Arial" w:eastAsia="Arial" w:hAnsi="Arial" w:cs="Arial"/>
          <w:spacing w:val="-6"/>
        </w:rPr>
        <w:t>Installation</w:t>
      </w:r>
      <w:r w:rsidR="0023545C" w:rsidRPr="00F85DB7">
        <w:rPr>
          <w:rFonts w:ascii="Arial" w:eastAsia="Arial" w:hAnsi="Arial" w:cs="Arial"/>
          <w:spacing w:val="-6"/>
        </w:rPr>
        <w:t xml:space="preserve"> of </w:t>
      </w:r>
      <w:bookmarkStart w:id="7" w:name="_Hlk107314386"/>
      <w:r w:rsidR="00D81EFB" w:rsidRPr="00F85DB7">
        <w:rPr>
          <w:rFonts w:ascii="Arial" w:eastAsia="Arial" w:hAnsi="Arial" w:cs="Arial"/>
          <w:b/>
          <w:bCs/>
          <w:spacing w:val="-6"/>
        </w:rPr>
        <w:t>42 </w:t>
      </w:r>
      <w:r w:rsidR="007D776B">
        <w:rPr>
          <w:rFonts w:ascii="Arial" w:eastAsia="Arial" w:hAnsi="Arial" w:cs="Arial"/>
          <w:b/>
          <w:bCs/>
          <w:spacing w:val="-6"/>
        </w:rPr>
        <w:t>083</w:t>
      </w:r>
      <w:r w:rsidR="00D81EFB" w:rsidRPr="00F85DB7">
        <w:rPr>
          <w:rFonts w:ascii="Arial" w:eastAsia="Arial" w:hAnsi="Arial" w:cs="Arial"/>
          <w:b/>
          <w:bCs/>
          <w:spacing w:val="-6"/>
        </w:rPr>
        <w:t xml:space="preserve"> </w:t>
      </w:r>
      <w:bookmarkEnd w:id="7"/>
      <w:r w:rsidR="0044577D" w:rsidRPr="00F85DB7">
        <w:rPr>
          <w:rFonts w:ascii="Arial" w:eastAsia="Arial" w:hAnsi="Arial" w:cs="Arial"/>
          <w:spacing w:val="-6"/>
        </w:rPr>
        <w:t>Baseline S</w:t>
      </w:r>
      <w:r w:rsidR="00C82DD9" w:rsidRPr="00F85DB7">
        <w:rPr>
          <w:rFonts w:ascii="Arial" w:eastAsia="Arial" w:hAnsi="Arial" w:cs="Arial"/>
          <w:spacing w:val="-6"/>
        </w:rPr>
        <w:t>ystems</w:t>
      </w:r>
      <w:r w:rsidR="0044577D" w:rsidRPr="00F85DB7">
        <w:rPr>
          <w:rFonts w:ascii="Arial" w:eastAsia="Arial" w:hAnsi="Arial" w:cs="Arial"/>
          <w:spacing w:val="-6"/>
        </w:rPr>
        <w:t xml:space="preserve"> or Solar Geysers</w:t>
      </w:r>
      <w:r w:rsidR="00C82DD9" w:rsidRPr="00F85DB7">
        <w:rPr>
          <w:rFonts w:ascii="Arial" w:eastAsia="Arial" w:hAnsi="Arial" w:cs="Arial"/>
          <w:spacing w:val="-6"/>
        </w:rPr>
        <w:t xml:space="preserve"> </w:t>
      </w:r>
      <w:r w:rsidR="007D776B">
        <w:rPr>
          <w:rFonts w:ascii="Arial" w:eastAsia="Arial" w:hAnsi="Arial" w:cs="Arial"/>
          <w:spacing w:val="-6"/>
        </w:rPr>
        <w:t xml:space="preserve">will take place </w:t>
      </w:r>
      <w:r w:rsidR="00C82DD9" w:rsidRPr="00F85DB7">
        <w:rPr>
          <w:rFonts w:ascii="Arial" w:eastAsia="Arial" w:hAnsi="Arial" w:cs="Arial"/>
          <w:spacing w:val="-6"/>
        </w:rPr>
        <w:t xml:space="preserve">in </w:t>
      </w:r>
      <w:r w:rsidR="006F5BB3" w:rsidRPr="00F85DB7">
        <w:rPr>
          <w:rFonts w:ascii="Arial" w:eastAsia="Arial" w:hAnsi="Arial" w:cs="Arial"/>
          <w:spacing w:val="-6"/>
        </w:rPr>
        <w:t>1</w:t>
      </w:r>
      <w:r w:rsidR="007D776B">
        <w:rPr>
          <w:rFonts w:ascii="Arial" w:eastAsia="Arial" w:hAnsi="Arial" w:cs="Arial"/>
          <w:spacing w:val="-6"/>
        </w:rPr>
        <w:t>0</w:t>
      </w:r>
      <w:r w:rsidRPr="00F85DB7">
        <w:rPr>
          <w:rFonts w:ascii="Arial" w:eastAsia="Arial" w:hAnsi="Arial" w:cs="Arial"/>
          <w:spacing w:val="-6"/>
        </w:rPr>
        <w:t xml:space="preserve"> (</w:t>
      </w:r>
      <w:r w:rsidR="007D776B">
        <w:rPr>
          <w:rFonts w:ascii="Arial" w:eastAsia="Arial" w:hAnsi="Arial" w:cs="Arial"/>
          <w:spacing w:val="-6"/>
        </w:rPr>
        <w:t>ten</w:t>
      </w:r>
      <w:r w:rsidR="002605CE" w:rsidRPr="00F85DB7">
        <w:rPr>
          <w:rFonts w:ascii="Arial" w:eastAsia="Arial" w:hAnsi="Arial" w:cs="Arial"/>
          <w:spacing w:val="-6"/>
        </w:rPr>
        <w:t>)</w:t>
      </w:r>
      <w:r w:rsidRPr="00F85DB7">
        <w:rPr>
          <w:rFonts w:ascii="Arial" w:eastAsia="Arial" w:hAnsi="Arial" w:cs="Arial"/>
          <w:spacing w:val="-6"/>
        </w:rPr>
        <w:t xml:space="preserve"> participating municipalities </w:t>
      </w:r>
      <w:r w:rsidR="007D776B">
        <w:rPr>
          <w:rFonts w:ascii="Arial" w:eastAsia="Arial" w:hAnsi="Arial" w:cs="Arial"/>
          <w:spacing w:val="-6"/>
        </w:rPr>
        <w:t>as outlined in</w:t>
      </w:r>
      <w:r w:rsidR="00F61F63" w:rsidRPr="00F85DB7">
        <w:rPr>
          <w:rFonts w:ascii="Arial" w:eastAsia="Arial" w:hAnsi="Arial" w:cs="Arial"/>
          <w:b/>
          <w:spacing w:val="-6"/>
        </w:rPr>
        <w:t xml:space="preserve"> Annexure </w:t>
      </w:r>
      <w:r w:rsidR="00A23050">
        <w:rPr>
          <w:rFonts w:ascii="Arial" w:eastAsia="Arial" w:hAnsi="Arial" w:cs="Arial"/>
          <w:b/>
          <w:spacing w:val="-6"/>
        </w:rPr>
        <w:t>B</w:t>
      </w:r>
      <w:r w:rsidR="00C82DD9" w:rsidRPr="007D776B">
        <w:rPr>
          <w:rFonts w:ascii="Arial" w:eastAsia="Arial" w:hAnsi="Arial" w:cs="Arial"/>
          <w:bCs/>
          <w:spacing w:val="-6"/>
        </w:rPr>
        <w:t>.</w:t>
      </w:r>
      <w:r w:rsidR="00C82DD9" w:rsidRPr="00F85DB7">
        <w:rPr>
          <w:rFonts w:ascii="Arial" w:eastAsia="Arial" w:hAnsi="Arial" w:cs="Arial"/>
          <w:b/>
          <w:spacing w:val="-6"/>
        </w:rPr>
        <w:t xml:space="preserve"> </w:t>
      </w:r>
    </w:p>
    <w:p w14:paraId="2681F314" w14:textId="77777777" w:rsidR="00F35F38" w:rsidRPr="00F85DB7" w:rsidRDefault="0038113B" w:rsidP="004B0099">
      <w:pPr>
        <w:pStyle w:val="ListParagraph"/>
        <w:numPr>
          <w:ilvl w:val="0"/>
          <w:numId w:val="18"/>
        </w:numPr>
        <w:tabs>
          <w:tab w:val="left" w:pos="860"/>
          <w:tab w:val="left" w:pos="1276"/>
        </w:tabs>
        <w:spacing w:before="240" w:after="0" w:line="360" w:lineRule="auto"/>
        <w:ind w:left="851" w:right="62" w:hanging="851"/>
        <w:contextualSpacing w:val="0"/>
        <w:jc w:val="both"/>
        <w:rPr>
          <w:rFonts w:ascii="Arial" w:eastAsia="Arial" w:hAnsi="Arial" w:cs="Arial"/>
          <w:b/>
          <w:color w:val="2F2F2F"/>
        </w:rPr>
      </w:pPr>
      <w:r w:rsidRPr="00F85DB7">
        <w:rPr>
          <w:rFonts w:ascii="Arial" w:eastAsia="Arial" w:hAnsi="Arial" w:cs="Arial"/>
          <w:b/>
          <w:color w:val="2F2F2F"/>
        </w:rPr>
        <w:t xml:space="preserve">Policy </w:t>
      </w:r>
      <w:r w:rsidR="00874489" w:rsidRPr="00F85DB7">
        <w:rPr>
          <w:rFonts w:ascii="Arial" w:eastAsia="Arial" w:hAnsi="Arial" w:cs="Arial"/>
          <w:b/>
          <w:color w:val="2F2F2F"/>
        </w:rPr>
        <w:t xml:space="preserve">Objectives of the National </w:t>
      </w:r>
      <w:r w:rsidRPr="00F85DB7">
        <w:rPr>
          <w:rFonts w:ascii="Arial" w:eastAsia="Arial" w:hAnsi="Arial" w:cs="Arial"/>
          <w:b/>
          <w:color w:val="2F2F2F"/>
        </w:rPr>
        <w:t>So</w:t>
      </w:r>
      <w:r w:rsidR="00874489" w:rsidRPr="00F85DB7">
        <w:rPr>
          <w:rFonts w:ascii="Arial" w:eastAsia="Arial" w:hAnsi="Arial" w:cs="Arial"/>
          <w:b/>
          <w:color w:val="2F2F2F"/>
        </w:rPr>
        <w:t>lar Water Heater Programme</w:t>
      </w:r>
    </w:p>
    <w:p w14:paraId="625704D4" w14:textId="77777777" w:rsidR="00522D70" w:rsidRPr="00F85DB7" w:rsidRDefault="00572550" w:rsidP="004B0099">
      <w:pPr>
        <w:pStyle w:val="ListParagraph"/>
        <w:spacing w:before="240" w:after="0" w:line="360" w:lineRule="auto"/>
        <w:ind w:left="851" w:right="62"/>
        <w:jc w:val="both"/>
        <w:rPr>
          <w:rFonts w:ascii="Arial" w:eastAsia="Arial" w:hAnsi="Arial" w:cs="Arial"/>
          <w:color w:val="2F2F2F"/>
          <w:spacing w:val="-6"/>
        </w:rPr>
      </w:pPr>
      <w:r w:rsidRPr="00F85DB7">
        <w:rPr>
          <w:rFonts w:ascii="Arial" w:eastAsia="Arial" w:hAnsi="Arial" w:cs="Arial"/>
          <w:color w:val="2F2F2F"/>
          <w:spacing w:val="-6"/>
        </w:rPr>
        <w:t>The Overall Policy O</w:t>
      </w:r>
      <w:r w:rsidR="00522D70" w:rsidRPr="00F85DB7">
        <w:rPr>
          <w:rFonts w:ascii="Arial" w:eastAsia="Arial" w:hAnsi="Arial" w:cs="Arial"/>
          <w:color w:val="2F2F2F"/>
          <w:spacing w:val="-6"/>
        </w:rPr>
        <w:t xml:space="preserve">bjectives for the </w:t>
      </w:r>
      <w:r w:rsidR="0063472D" w:rsidRPr="00F85DB7">
        <w:rPr>
          <w:rFonts w:ascii="Arial" w:eastAsia="Arial" w:hAnsi="Arial" w:cs="Arial"/>
          <w:color w:val="2F2F2F"/>
          <w:spacing w:val="-6"/>
        </w:rPr>
        <w:t>N</w:t>
      </w:r>
      <w:r w:rsidR="00522D70" w:rsidRPr="00F85DB7">
        <w:rPr>
          <w:rFonts w:ascii="Arial" w:eastAsia="Arial" w:hAnsi="Arial" w:cs="Arial"/>
          <w:color w:val="2F2F2F"/>
          <w:spacing w:val="-6"/>
        </w:rPr>
        <w:t xml:space="preserve">SWH Programme underpinning the implementation of this </w:t>
      </w:r>
      <w:r w:rsidR="001B34BF" w:rsidRPr="00F85DB7">
        <w:rPr>
          <w:rFonts w:ascii="Arial" w:eastAsia="Arial" w:hAnsi="Arial" w:cs="Arial"/>
          <w:color w:val="2F2F2F"/>
          <w:spacing w:val="-6"/>
        </w:rPr>
        <w:t>RFB</w:t>
      </w:r>
      <w:r w:rsidR="00522D70" w:rsidRPr="00F85DB7">
        <w:rPr>
          <w:rFonts w:ascii="Arial" w:eastAsia="Arial" w:hAnsi="Arial" w:cs="Arial"/>
          <w:color w:val="2F2F2F"/>
          <w:spacing w:val="-6"/>
        </w:rPr>
        <w:t xml:space="preserve"> are to:</w:t>
      </w:r>
      <w:r w:rsidR="00CA2543" w:rsidRPr="00F85DB7">
        <w:rPr>
          <w:rFonts w:ascii="Arial" w:eastAsia="Arial" w:hAnsi="Arial" w:cs="Arial"/>
          <w:color w:val="2F2F2F"/>
          <w:spacing w:val="-6"/>
        </w:rPr>
        <w:t xml:space="preserve">  </w:t>
      </w:r>
    </w:p>
    <w:p w14:paraId="3F612C8E" w14:textId="77777777" w:rsidR="00EC2319" w:rsidRPr="00F85DB7" w:rsidRDefault="00B429CC"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Reduce electricity demand from the </w:t>
      </w:r>
      <w:proofErr w:type="gramStart"/>
      <w:r w:rsidRPr="00F85DB7">
        <w:rPr>
          <w:rFonts w:ascii="Arial" w:eastAsia="Arial" w:hAnsi="Arial" w:cs="Arial"/>
          <w:color w:val="2F2F2F"/>
          <w:spacing w:val="-6"/>
        </w:rPr>
        <w:t>grid;</w:t>
      </w:r>
      <w:proofErr w:type="gramEnd"/>
    </w:p>
    <w:p w14:paraId="0DF720E0" w14:textId="77777777" w:rsidR="00EC2319" w:rsidRPr="00F85DB7" w:rsidRDefault="00B429CC"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Mitigate against adverse climate </w:t>
      </w:r>
      <w:proofErr w:type="gramStart"/>
      <w:r w:rsidRPr="00F85DB7">
        <w:rPr>
          <w:rFonts w:ascii="Arial" w:eastAsia="Arial" w:hAnsi="Arial" w:cs="Arial"/>
          <w:color w:val="2F2F2F"/>
          <w:spacing w:val="-6"/>
        </w:rPr>
        <w:t>change;</w:t>
      </w:r>
      <w:proofErr w:type="gramEnd"/>
    </w:p>
    <w:p w14:paraId="5CB4EA52" w14:textId="77777777" w:rsidR="00EC2319" w:rsidRPr="00F85DB7" w:rsidRDefault="00B429CC"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Cushion the poor against increasing electricity </w:t>
      </w:r>
      <w:proofErr w:type="gramStart"/>
      <w:r w:rsidRPr="00F85DB7">
        <w:rPr>
          <w:rFonts w:ascii="Arial" w:eastAsia="Arial" w:hAnsi="Arial" w:cs="Arial"/>
          <w:color w:val="2F2F2F"/>
          <w:spacing w:val="-6"/>
        </w:rPr>
        <w:t>tariffs;</w:t>
      </w:r>
      <w:proofErr w:type="gramEnd"/>
    </w:p>
    <w:p w14:paraId="238E276E" w14:textId="77777777" w:rsidR="00EC2319" w:rsidRPr="00F85DB7" w:rsidRDefault="00B429CC"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Facilitate the creation of local manufacturing </w:t>
      </w:r>
      <w:proofErr w:type="gramStart"/>
      <w:r w:rsidRPr="00F85DB7">
        <w:rPr>
          <w:rFonts w:ascii="Arial" w:eastAsia="Arial" w:hAnsi="Arial" w:cs="Arial"/>
          <w:color w:val="2F2F2F"/>
          <w:spacing w:val="-6"/>
        </w:rPr>
        <w:t>industry;</w:t>
      </w:r>
      <w:proofErr w:type="gramEnd"/>
      <w:r w:rsidRPr="00F85DB7">
        <w:rPr>
          <w:rFonts w:ascii="Arial" w:eastAsia="Arial" w:hAnsi="Arial" w:cs="Arial"/>
          <w:color w:val="2F2F2F"/>
          <w:spacing w:val="-6"/>
        </w:rPr>
        <w:t xml:space="preserve">  </w:t>
      </w:r>
    </w:p>
    <w:p w14:paraId="1F8B600F" w14:textId="77777777" w:rsidR="00EC2319" w:rsidRPr="00F85DB7" w:rsidRDefault="00B429CC"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Create employment opportunities by providing training and develop unemployed citizens through opportunities within the </w:t>
      </w:r>
      <w:proofErr w:type="gramStart"/>
      <w:r w:rsidRPr="00F85DB7">
        <w:rPr>
          <w:rFonts w:ascii="Arial" w:eastAsia="Arial" w:hAnsi="Arial" w:cs="Arial"/>
          <w:color w:val="2F2F2F"/>
          <w:spacing w:val="-6"/>
        </w:rPr>
        <w:t>programme;</w:t>
      </w:r>
      <w:proofErr w:type="gramEnd"/>
    </w:p>
    <w:p w14:paraId="40F0E2A9" w14:textId="77777777" w:rsidR="00EC2319" w:rsidRPr="00F85DB7" w:rsidRDefault="00B429CC"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lastRenderedPageBreak/>
        <w:t xml:space="preserve">Skills development through capacity building programme related to the project; and </w:t>
      </w:r>
    </w:p>
    <w:p w14:paraId="7434449C" w14:textId="77777777" w:rsidR="00B429CC" w:rsidRPr="00F85DB7" w:rsidRDefault="00B429CC"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Economic empowerment for women, </w:t>
      </w:r>
      <w:r w:rsidR="00F77D52" w:rsidRPr="00F85DB7">
        <w:rPr>
          <w:rFonts w:ascii="Arial" w:eastAsia="Arial" w:hAnsi="Arial" w:cs="Arial"/>
          <w:color w:val="2F2F2F"/>
          <w:spacing w:val="-6"/>
        </w:rPr>
        <w:t>youth,</w:t>
      </w:r>
      <w:r w:rsidRPr="00F85DB7">
        <w:rPr>
          <w:rFonts w:ascii="Arial" w:eastAsia="Arial" w:hAnsi="Arial" w:cs="Arial"/>
          <w:color w:val="2F2F2F"/>
          <w:spacing w:val="-6"/>
        </w:rPr>
        <w:t xml:space="preserve"> and people with disabilities through the business opportunities emanating from the programme. </w:t>
      </w:r>
    </w:p>
    <w:p w14:paraId="1438FF00" w14:textId="77777777" w:rsidR="00F35F38" w:rsidRPr="00F85DB7" w:rsidRDefault="001B34BF" w:rsidP="004B0099">
      <w:pPr>
        <w:pStyle w:val="ListParagraph"/>
        <w:numPr>
          <w:ilvl w:val="0"/>
          <w:numId w:val="18"/>
        </w:numPr>
        <w:tabs>
          <w:tab w:val="left" w:pos="860"/>
          <w:tab w:val="left" w:pos="1276"/>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b/>
          <w:color w:val="2F2F2F"/>
        </w:rPr>
        <w:t xml:space="preserve">Scope of </w:t>
      </w:r>
      <w:r w:rsidR="00D43240" w:rsidRPr="00F85DB7">
        <w:rPr>
          <w:rFonts w:ascii="Arial" w:eastAsia="Arial" w:hAnsi="Arial" w:cs="Arial"/>
          <w:b/>
          <w:color w:val="2F2F2F"/>
        </w:rPr>
        <w:t>Work for</w:t>
      </w:r>
      <w:r w:rsidR="005453A3" w:rsidRPr="00F85DB7">
        <w:rPr>
          <w:rFonts w:ascii="Arial" w:eastAsia="Arial" w:hAnsi="Arial" w:cs="Arial"/>
          <w:b/>
          <w:color w:val="2F2F2F"/>
        </w:rPr>
        <w:t xml:space="preserve"> the </w:t>
      </w:r>
      <w:r w:rsidRPr="00F85DB7">
        <w:rPr>
          <w:rFonts w:ascii="Arial" w:eastAsia="Arial" w:hAnsi="Arial" w:cs="Arial"/>
          <w:b/>
          <w:color w:val="2F2F2F"/>
        </w:rPr>
        <w:t>Installation</w:t>
      </w:r>
      <w:r w:rsidR="005453A3" w:rsidRPr="00F85DB7">
        <w:rPr>
          <w:rFonts w:ascii="Arial" w:eastAsia="Arial" w:hAnsi="Arial" w:cs="Arial"/>
          <w:b/>
          <w:color w:val="2F2F2F"/>
        </w:rPr>
        <w:t xml:space="preserve"> Phase</w:t>
      </w:r>
    </w:p>
    <w:p w14:paraId="699B4CE2" w14:textId="77777777" w:rsidR="001B34BF" w:rsidRPr="00F85DB7" w:rsidRDefault="00D43240"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To respond to the main and specific objectives of the assignment, Service Provider will be expected to thoroughly undertake the following activities. In brief, </w:t>
      </w:r>
      <w:r w:rsidR="003B4EA7" w:rsidRPr="00F85DB7">
        <w:rPr>
          <w:rFonts w:ascii="Arial" w:eastAsia="Arial" w:hAnsi="Arial" w:cs="Arial"/>
          <w:color w:val="2F2F2F"/>
          <w:spacing w:val="-6"/>
        </w:rPr>
        <w:t xml:space="preserve">Qualified </w:t>
      </w:r>
      <w:r w:rsidR="005453A3" w:rsidRPr="00F85DB7">
        <w:rPr>
          <w:rFonts w:ascii="Arial" w:eastAsia="Arial" w:hAnsi="Arial" w:cs="Arial"/>
          <w:color w:val="2F2F2F"/>
          <w:spacing w:val="-6"/>
        </w:rPr>
        <w:t xml:space="preserve">Bidders </w:t>
      </w:r>
      <w:r w:rsidRPr="00F85DB7">
        <w:rPr>
          <w:rFonts w:ascii="Arial" w:eastAsia="Arial" w:hAnsi="Arial" w:cs="Arial"/>
          <w:color w:val="2F2F2F"/>
          <w:spacing w:val="-6"/>
        </w:rPr>
        <w:t>or Service Providers</w:t>
      </w:r>
      <w:r w:rsidR="003B4EA7" w:rsidRPr="00F85DB7">
        <w:rPr>
          <w:rFonts w:ascii="Arial" w:eastAsia="Arial" w:hAnsi="Arial" w:cs="Arial"/>
          <w:color w:val="2F2F2F"/>
          <w:spacing w:val="-6"/>
        </w:rPr>
        <w:t xml:space="preserve"> </w:t>
      </w:r>
      <w:r w:rsidR="001B34BF" w:rsidRPr="00F85DB7">
        <w:rPr>
          <w:rFonts w:ascii="Arial" w:eastAsia="Arial" w:hAnsi="Arial" w:cs="Arial"/>
          <w:color w:val="2F2F2F"/>
          <w:spacing w:val="-6"/>
        </w:rPr>
        <w:t>are invited to submit Bid Responses to Install</w:t>
      </w:r>
      <w:r w:rsidR="003B4EA7" w:rsidRPr="00F85DB7">
        <w:rPr>
          <w:rFonts w:ascii="Arial" w:eastAsia="Arial" w:hAnsi="Arial" w:cs="Arial"/>
          <w:color w:val="2F2F2F"/>
          <w:spacing w:val="-6"/>
        </w:rPr>
        <w:t xml:space="preserve"> </w:t>
      </w:r>
      <w:r w:rsidRPr="00F85DB7">
        <w:rPr>
          <w:rFonts w:ascii="Arial" w:eastAsia="Arial" w:hAnsi="Arial" w:cs="Arial"/>
          <w:color w:val="2F2F2F"/>
          <w:spacing w:val="-6"/>
        </w:rPr>
        <w:t xml:space="preserve">the </w:t>
      </w:r>
      <w:r w:rsidR="003B4EA7" w:rsidRPr="00F85DB7">
        <w:rPr>
          <w:rFonts w:ascii="Arial" w:eastAsia="Arial" w:hAnsi="Arial" w:cs="Arial"/>
          <w:color w:val="2F2F2F"/>
          <w:spacing w:val="-6"/>
        </w:rPr>
        <w:t>B</w:t>
      </w:r>
      <w:r w:rsidR="001B34BF" w:rsidRPr="00F85DB7">
        <w:rPr>
          <w:rFonts w:ascii="Arial" w:eastAsia="Arial" w:hAnsi="Arial" w:cs="Arial"/>
          <w:color w:val="2F2F2F"/>
          <w:spacing w:val="-6"/>
        </w:rPr>
        <w:t xml:space="preserve">aseline Systems </w:t>
      </w:r>
      <w:r w:rsidR="003B4EA7" w:rsidRPr="00F85DB7">
        <w:rPr>
          <w:rFonts w:ascii="Arial" w:eastAsia="Arial" w:hAnsi="Arial" w:cs="Arial"/>
          <w:color w:val="2F2F2F"/>
          <w:spacing w:val="-6"/>
        </w:rPr>
        <w:t xml:space="preserve">and or Solar Geysers </w:t>
      </w:r>
      <w:r w:rsidR="001B34BF" w:rsidRPr="00F85DB7">
        <w:rPr>
          <w:rFonts w:ascii="Arial" w:eastAsia="Arial" w:hAnsi="Arial" w:cs="Arial"/>
          <w:color w:val="2F2F2F"/>
          <w:spacing w:val="-6"/>
        </w:rPr>
        <w:t xml:space="preserve">for the Department </w:t>
      </w:r>
      <w:r w:rsidRPr="00F85DB7">
        <w:rPr>
          <w:rFonts w:ascii="Arial" w:eastAsia="Arial" w:hAnsi="Arial" w:cs="Arial"/>
          <w:color w:val="2F2F2F"/>
          <w:spacing w:val="-6"/>
        </w:rPr>
        <w:t xml:space="preserve">of </w:t>
      </w:r>
      <w:r w:rsidR="0013211A" w:rsidRPr="00F85DB7">
        <w:rPr>
          <w:rFonts w:ascii="Arial" w:eastAsia="Arial" w:hAnsi="Arial" w:cs="Arial"/>
          <w:color w:val="2F2F2F"/>
          <w:spacing w:val="-6"/>
        </w:rPr>
        <w:t xml:space="preserve">Mineral Resource and </w:t>
      </w:r>
      <w:r w:rsidRPr="00F85DB7">
        <w:rPr>
          <w:rFonts w:ascii="Arial" w:eastAsia="Arial" w:hAnsi="Arial" w:cs="Arial"/>
          <w:color w:val="2F2F2F"/>
          <w:spacing w:val="-6"/>
        </w:rPr>
        <w:t xml:space="preserve">Energy </w:t>
      </w:r>
      <w:r w:rsidR="001B34BF" w:rsidRPr="00F85DB7">
        <w:rPr>
          <w:rFonts w:ascii="Arial" w:eastAsia="Arial" w:hAnsi="Arial" w:cs="Arial"/>
          <w:color w:val="2F2F2F"/>
          <w:spacing w:val="-6"/>
        </w:rPr>
        <w:t xml:space="preserve">in Designated Installation Areas </w:t>
      </w:r>
      <w:r w:rsidRPr="00F85DB7">
        <w:rPr>
          <w:rFonts w:ascii="Arial" w:eastAsia="Arial" w:hAnsi="Arial" w:cs="Arial"/>
          <w:color w:val="2F2F2F"/>
          <w:spacing w:val="-6"/>
        </w:rPr>
        <w:t xml:space="preserve">and or participating municipalities as per the approved list attached as </w:t>
      </w:r>
      <w:r w:rsidRPr="00F85DB7">
        <w:rPr>
          <w:rFonts w:ascii="Arial" w:eastAsia="Arial" w:hAnsi="Arial" w:cs="Arial"/>
          <w:b/>
          <w:color w:val="2F2F2F"/>
          <w:spacing w:val="-6"/>
        </w:rPr>
        <w:t xml:space="preserve">Annexure </w:t>
      </w:r>
      <w:r w:rsidR="0096445B" w:rsidRPr="00F85DB7">
        <w:rPr>
          <w:rFonts w:ascii="Arial" w:eastAsia="Arial" w:hAnsi="Arial" w:cs="Arial"/>
          <w:b/>
          <w:color w:val="2F2F2F"/>
          <w:spacing w:val="-6"/>
        </w:rPr>
        <w:t>B</w:t>
      </w:r>
      <w:r w:rsidR="0096445B" w:rsidRPr="00F85DB7">
        <w:rPr>
          <w:rFonts w:ascii="Arial" w:eastAsia="Arial" w:hAnsi="Arial" w:cs="Arial"/>
          <w:color w:val="2F2F2F"/>
          <w:spacing w:val="-6"/>
        </w:rPr>
        <w:t xml:space="preserve"> </w:t>
      </w:r>
      <w:r w:rsidRPr="00F85DB7">
        <w:rPr>
          <w:rFonts w:ascii="Arial" w:eastAsia="Arial" w:hAnsi="Arial" w:cs="Arial"/>
          <w:color w:val="2F2F2F"/>
          <w:spacing w:val="-6"/>
        </w:rPr>
        <w:t xml:space="preserve">of the RFB </w:t>
      </w:r>
      <w:r w:rsidR="001B34BF" w:rsidRPr="00F85DB7">
        <w:rPr>
          <w:rFonts w:ascii="Arial" w:eastAsia="Arial" w:hAnsi="Arial" w:cs="Arial"/>
          <w:color w:val="2F2F2F"/>
          <w:spacing w:val="-6"/>
        </w:rPr>
        <w:t xml:space="preserve">pursuant to the Social </w:t>
      </w:r>
      <w:r w:rsidRPr="00F85DB7">
        <w:rPr>
          <w:rFonts w:ascii="Arial" w:eastAsia="Arial" w:hAnsi="Arial" w:cs="Arial"/>
          <w:color w:val="2F2F2F"/>
          <w:spacing w:val="-6"/>
        </w:rPr>
        <w:t xml:space="preserve">Component of the National Solar Water Heater </w:t>
      </w:r>
      <w:r w:rsidR="001B34BF" w:rsidRPr="00F85DB7">
        <w:rPr>
          <w:rFonts w:ascii="Arial" w:eastAsia="Arial" w:hAnsi="Arial" w:cs="Arial"/>
          <w:color w:val="2F2F2F"/>
          <w:spacing w:val="-6"/>
        </w:rPr>
        <w:t>Programme.</w:t>
      </w:r>
    </w:p>
    <w:p w14:paraId="05E1688D" w14:textId="77777777" w:rsidR="00567D95" w:rsidRPr="00F85DB7" w:rsidRDefault="00567D95" w:rsidP="004B0099">
      <w:pPr>
        <w:pStyle w:val="ListParagraph"/>
        <w:numPr>
          <w:ilvl w:val="1"/>
          <w:numId w:val="18"/>
        </w:numPr>
        <w:tabs>
          <w:tab w:val="left" w:pos="709"/>
          <w:tab w:val="left" w:pos="1276"/>
        </w:tabs>
        <w:spacing w:before="240" w:after="0" w:line="360" w:lineRule="auto"/>
        <w:ind w:left="851" w:right="62" w:hanging="851"/>
        <w:contextualSpacing w:val="0"/>
        <w:jc w:val="both"/>
        <w:rPr>
          <w:rFonts w:ascii="Arial" w:eastAsia="Arial" w:hAnsi="Arial" w:cs="Arial"/>
          <w:b/>
          <w:color w:val="2F2F2F"/>
        </w:rPr>
      </w:pPr>
      <w:r w:rsidRPr="00F85DB7">
        <w:rPr>
          <w:rFonts w:ascii="Arial" w:eastAsia="Arial" w:hAnsi="Arial" w:cs="Arial"/>
          <w:b/>
          <w:color w:val="2F2F2F"/>
        </w:rPr>
        <w:t>Installation of Procured Baseline Systems</w:t>
      </w:r>
    </w:p>
    <w:p w14:paraId="337492A9" w14:textId="4CFD8A01" w:rsidR="00EC2319" w:rsidRPr="00F85DB7" w:rsidRDefault="00D9664B" w:rsidP="00AA08A2">
      <w:pPr>
        <w:pStyle w:val="ListParagraph"/>
        <w:numPr>
          <w:ilvl w:val="2"/>
          <w:numId w:val="18"/>
        </w:numPr>
        <w:tabs>
          <w:tab w:val="left" w:pos="1418"/>
        </w:tabs>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The Bidders are expected to bid for their participation in t</w:t>
      </w:r>
      <w:r w:rsidR="0080009C" w:rsidRPr="00F85DB7">
        <w:rPr>
          <w:rFonts w:ascii="Arial" w:eastAsia="Arial" w:hAnsi="Arial" w:cs="Arial"/>
          <w:color w:val="2F2F2F"/>
          <w:spacing w:val="-6"/>
        </w:rPr>
        <w:t xml:space="preserve">his Installation Phase </w:t>
      </w:r>
      <w:r w:rsidRPr="00F85DB7">
        <w:rPr>
          <w:rFonts w:ascii="Arial" w:eastAsia="Arial" w:hAnsi="Arial" w:cs="Arial"/>
          <w:color w:val="2F2F2F"/>
          <w:spacing w:val="-6"/>
        </w:rPr>
        <w:t xml:space="preserve">that </w:t>
      </w:r>
      <w:r w:rsidR="0080009C" w:rsidRPr="00F85DB7">
        <w:rPr>
          <w:rFonts w:ascii="Arial" w:eastAsia="Arial" w:hAnsi="Arial" w:cs="Arial"/>
          <w:color w:val="2F2F2F"/>
          <w:spacing w:val="-6"/>
        </w:rPr>
        <w:t xml:space="preserve">is envisaged to install </w:t>
      </w:r>
      <w:r w:rsidR="007D776B" w:rsidRPr="007D776B">
        <w:rPr>
          <w:rFonts w:ascii="Arial" w:eastAsia="Arial" w:hAnsi="Arial" w:cs="Arial"/>
          <w:b/>
          <w:bCs/>
          <w:color w:val="2F2F2F"/>
          <w:spacing w:val="-6"/>
        </w:rPr>
        <w:t>42 083</w:t>
      </w:r>
      <w:r w:rsidR="002854E9" w:rsidRPr="00F85DB7">
        <w:rPr>
          <w:rFonts w:ascii="Arial" w:eastAsia="Arial" w:hAnsi="Arial" w:cs="Arial"/>
          <w:b/>
          <w:bCs/>
          <w:spacing w:val="-6"/>
        </w:rPr>
        <w:t xml:space="preserve"> </w:t>
      </w:r>
      <w:r w:rsidR="0080009C" w:rsidRPr="00F85DB7">
        <w:rPr>
          <w:rFonts w:ascii="Arial" w:eastAsia="Arial" w:hAnsi="Arial" w:cs="Arial"/>
          <w:color w:val="2F2F2F"/>
          <w:spacing w:val="-6"/>
        </w:rPr>
        <w:t>Baseline Systems</w:t>
      </w:r>
      <w:r w:rsidR="00D43240" w:rsidRPr="00F85DB7">
        <w:rPr>
          <w:rFonts w:ascii="Arial" w:eastAsia="Arial" w:hAnsi="Arial" w:cs="Arial"/>
          <w:color w:val="2F2F2F"/>
          <w:spacing w:val="-6"/>
        </w:rPr>
        <w:t xml:space="preserve"> and or Solar Geysers </w:t>
      </w:r>
      <w:r w:rsidR="008D47F8" w:rsidRPr="00F85DB7">
        <w:rPr>
          <w:rFonts w:ascii="Arial" w:eastAsia="Arial" w:hAnsi="Arial" w:cs="Arial"/>
          <w:color w:val="2F2F2F"/>
          <w:spacing w:val="-6"/>
        </w:rPr>
        <w:t xml:space="preserve">by the Department of </w:t>
      </w:r>
      <w:r w:rsidR="0013211A" w:rsidRPr="00F85DB7">
        <w:rPr>
          <w:rFonts w:ascii="Arial" w:eastAsia="Arial" w:hAnsi="Arial" w:cs="Arial"/>
          <w:color w:val="2F2F2F"/>
          <w:spacing w:val="-6"/>
        </w:rPr>
        <w:t xml:space="preserve">Mineral Resource and </w:t>
      </w:r>
      <w:r w:rsidR="008D47F8" w:rsidRPr="00F85DB7">
        <w:rPr>
          <w:rFonts w:ascii="Arial" w:eastAsia="Arial" w:hAnsi="Arial" w:cs="Arial"/>
          <w:color w:val="2F2F2F"/>
          <w:spacing w:val="-6"/>
        </w:rPr>
        <w:t>Energy</w:t>
      </w:r>
      <w:r w:rsidR="0031682B" w:rsidRPr="00F85DB7">
        <w:rPr>
          <w:rFonts w:ascii="Arial" w:eastAsia="Arial" w:hAnsi="Arial" w:cs="Arial"/>
          <w:color w:val="2F2F2F"/>
          <w:spacing w:val="-6"/>
        </w:rPr>
        <w:t xml:space="preserve">. In short, the number of procured Baseline Systems </w:t>
      </w:r>
      <w:r w:rsidR="00D43240" w:rsidRPr="00F85DB7">
        <w:rPr>
          <w:rFonts w:ascii="Arial" w:eastAsia="Arial" w:hAnsi="Arial" w:cs="Arial"/>
          <w:color w:val="2F2F2F"/>
          <w:spacing w:val="-6"/>
        </w:rPr>
        <w:t xml:space="preserve">will </w:t>
      </w:r>
      <w:r w:rsidR="008D47F8" w:rsidRPr="00F85DB7">
        <w:rPr>
          <w:rFonts w:ascii="Arial" w:eastAsia="Arial" w:hAnsi="Arial" w:cs="Arial"/>
          <w:color w:val="2F2F2F"/>
          <w:spacing w:val="-6"/>
        </w:rPr>
        <w:t xml:space="preserve">therefore </w:t>
      </w:r>
      <w:r w:rsidR="0080009C" w:rsidRPr="00F85DB7">
        <w:rPr>
          <w:rFonts w:ascii="Arial" w:eastAsia="Arial" w:hAnsi="Arial" w:cs="Arial"/>
          <w:color w:val="2F2F2F"/>
          <w:spacing w:val="-6"/>
        </w:rPr>
        <w:t xml:space="preserve">translate into the number of Residential Dwellings in </w:t>
      </w:r>
      <w:r w:rsidR="008D47F8" w:rsidRPr="00F85DB7">
        <w:rPr>
          <w:rFonts w:ascii="Arial" w:eastAsia="Arial" w:hAnsi="Arial" w:cs="Arial"/>
          <w:color w:val="2F2F2F"/>
          <w:spacing w:val="-6"/>
        </w:rPr>
        <w:t xml:space="preserve">the approved </w:t>
      </w:r>
      <w:r w:rsidR="0031682B" w:rsidRPr="00F85DB7">
        <w:rPr>
          <w:rFonts w:ascii="Arial" w:eastAsia="Arial" w:hAnsi="Arial" w:cs="Arial"/>
          <w:color w:val="2F2F2F"/>
          <w:spacing w:val="-6"/>
        </w:rPr>
        <w:t>participating municipalities</w:t>
      </w:r>
      <w:r w:rsidR="00627126" w:rsidRPr="00F85DB7">
        <w:rPr>
          <w:rFonts w:ascii="Arial" w:eastAsia="Arial" w:hAnsi="Arial" w:cs="Arial"/>
          <w:color w:val="2F2F2F"/>
          <w:spacing w:val="-6"/>
        </w:rPr>
        <w:t xml:space="preserve">. </w:t>
      </w:r>
      <w:r w:rsidR="0080009C" w:rsidRPr="00F85DB7">
        <w:rPr>
          <w:rFonts w:ascii="Arial" w:eastAsia="Arial" w:hAnsi="Arial" w:cs="Arial"/>
          <w:color w:val="2F2F2F"/>
          <w:spacing w:val="-6"/>
        </w:rPr>
        <w:t xml:space="preserve">A list of approved municipalities and </w:t>
      </w:r>
      <w:r w:rsidR="0013211A" w:rsidRPr="00F85DB7">
        <w:rPr>
          <w:rFonts w:ascii="Arial" w:eastAsia="Arial" w:hAnsi="Arial" w:cs="Arial"/>
          <w:color w:val="2F2F2F"/>
          <w:spacing w:val="-6"/>
        </w:rPr>
        <w:t xml:space="preserve">balance number of systems to be installed </w:t>
      </w:r>
      <w:r w:rsidR="0080009C" w:rsidRPr="00F85DB7">
        <w:rPr>
          <w:rFonts w:ascii="Arial" w:eastAsia="Arial" w:hAnsi="Arial" w:cs="Arial"/>
          <w:color w:val="2F2F2F"/>
          <w:spacing w:val="-6"/>
        </w:rPr>
        <w:t xml:space="preserve">forms part of this RFB attached as </w:t>
      </w:r>
      <w:r w:rsidR="0063472D" w:rsidRPr="00F85DB7">
        <w:rPr>
          <w:rFonts w:ascii="Arial" w:eastAsia="Arial" w:hAnsi="Arial" w:cs="Arial"/>
          <w:b/>
          <w:color w:val="2F2F2F"/>
          <w:spacing w:val="-6"/>
        </w:rPr>
        <w:t xml:space="preserve">Annexure </w:t>
      </w:r>
      <w:r w:rsidR="0096445B" w:rsidRPr="00F85DB7">
        <w:rPr>
          <w:rFonts w:ascii="Arial" w:eastAsia="Arial" w:hAnsi="Arial" w:cs="Arial"/>
          <w:b/>
          <w:color w:val="2F2F2F"/>
          <w:spacing w:val="-6"/>
        </w:rPr>
        <w:t>B</w:t>
      </w:r>
      <w:r w:rsidR="0063472D" w:rsidRPr="00F85DB7">
        <w:rPr>
          <w:rFonts w:ascii="Arial" w:eastAsia="Arial" w:hAnsi="Arial" w:cs="Arial"/>
          <w:b/>
          <w:color w:val="2F2F2F"/>
          <w:spacing w:val="-6"/>
        </w:rPr>
        <w:t>.</w:t>
      </w:r>
      <w:r w:rsidR="0063472D" w:rsidRPr="00F85DB7">
        <w:rPr>
          <w:rFonts w:ascii="Arial" w:eastAsia="Arial" w:hAnsi="Arial" w:cs="Arial"/>
          <w:color w:val="2F2F2F"/>
          <w:spacing w:val="-6"/>
        </w:rPr>
        <w:t xml:space="preserve"> The </w:t>
      </w:r>
      <w:r w:rsidR="0013211A" w:rsidRPr="00F85DB7">
        <w:rPr>
          <w:rFonts w:ascii="Arial" w:eastAsia="Arial" w:hAnsi="Arial" w:cs="Arial"/>
          <w:color w:val="2F2F2F"/>
          <w:spacing w:val="-6"/>
        </w:rPr>
        <w:t xml:space="preserve">appointed </w:t>
      </w:r>
      <w:r w:rsidR="0063472D" w:rsidRPr="00F85DB7">
        <w:rPr>
          <w:rFonts w:ascii="Arial" w:eastAsia="Arial" w:hAnsi="Arial" w:cs="Arial"/>
          <w:color w:val="2F2F2F"/>
          <w:spacing w:val="-6"/>
        </w:rPr>
        <w:t>service providers will be provided with beneficiary lists as compiled</w:t>
      </w:r>
      <w:r w:rsidR="00C62365" w:rsidRPr="00F85DB7">
        <w:rPr>
          <w:rFonts w:ascii="Arial" w:eastAsia="Arial" w:hAnsi="Arial" w:cs="Arial"/>
          <w:color w:val="2F2F2F"/>
          <w:spacing w:val="-6"/>
        </w:rPr>
        <w:t xml:space="preserve"> and approved</w:t>
      </w:r>
      <w:r w:rsidR="0063472D" w:rsidRPr="00F85DB7">
        <w:rPr>
          <w:rFonts w:ascii="Arial" w:eastAsia="Arial" w:hAnsi="Arial" w:cs="Arial"/>
          <w:color w:val="2F2F2F"/>
          <w:spacing w:val="-6"/>
        </w:rPr>
        <w:t xml:space="preserve"> by the municipalities for the participating Residential Dwellings within the Designated Installation Areas.</w:t>
      </w:r>
      <w:r w:rsidR="0080009C" w:rsidRPr="00F85DB7">
        <w:rPr>
          <w:rFonts w:ascii="Arial" w:eastAsia="Arial" w:hAnsi="Arial" w:cs="Arial"/>
          <w:color w:val="2F2F2F"/>
          <w:spacing w:val="-6"/>
        </w:rPr>
        <w:t xml:space="preserve"> </w:t>
      </w:r>
      <w:r w:rsidR="0063472D" w:rsidRPr="00F85DB7">
        <w:rPr>
          <w:rFonts w:ascii="Arial" w:eastAsia="Arial" w:hAnsi="Arial" w:cs="Arial"/>
          <w:color w:val="2F2F2F"/>
          <w:spacing w:val="-6"/>
        </w:rPr>
        <w:t xml:space="preserve">For the </w:t>
      </w:r>
      <w:r w:rsidR="0068471D" w:rsidRPr="00F85DB7">
        <w:rPr>
          <w:rFonts w:ascii="Arial" w:eastAsia="Arial" w:hAnsi="Arial" w:cs="Arial"/>
          <w:color w:val="2F2F2F"/>
          <w:spacing w:val="-6"/>
        </w:rPr>
        <w:t xml:space="preserve">purposes of this RFB, the Bidders are required to focus on the number of </w:t>
      </w:r>
      <w:r w:rsidR="0013211A" w:rsidRPr="00F85DB7">
        <w:rPr>
          <w:rFonts w:ascii="Arial" w:eastAsia="Arial" w:hAnsi="Arial" w:cs="Arial"/>
          <w:color w:val="2F2F2F"/>
          <w:spacing w:val="-6"/>
        </w:rPr>
        <w:t xml:space="preserve">remaining </w:t>
      </w:r>
      <w:r w:rsidR="0068471D" w:rsidRPr="00F85DB7">
        <w:rPr>
          <w:rFonts w:ascii="Arial" w:eastAsia="Arial" w:hAnsi="Arial" w:cs="Arial"/>
          <w:color w:val="2F2F2F"/>
          <w:spacing w:val="-6"/>
        </w:rPr>
        <w:t>Baseline Systems that automatically translates into</w:t>
      </w:r>
      <w:r w:rsidR="0080009C" w:rsidRPr="00F85DB7">
        <w:rPr>
          <w:rFonts w:ascii="Arial" w:eastAsia="Arial" w:hAnsi="Arial" w:cs="Arial"/>
          <w:color w:val="2F2F2F"/>
          <w:spacing w:val="-6"/>
        </w:rPr>
        <w:t xml:space="preserve"> </w:t>
      </w:r>
      <w:r w:rsidR="0068471D" w:rsidRPr="00F85DB7">
        <w:rPr>
          <w:rFonts w:ascii="Arial" w:eastAsia="Arial" w:hAnsi="Arial" w:cs="Arial"/>
          <w:color w:val="2F2F2F"/>
          <w:spacing w:val="-6"/>
        </w:rPr>
        <w:t>the n</w:t>
      </w:r>
      <w:r w:rsidR="00EC2319" w:rsidRPr="00F85DB7">
        <w:rPr>
          <w:rFonts w:ascii="Arial" w:eastAsia="Arial" w:hAnsi="Arial" w:cs="Arial"/>
          <w:color w:val="2F2F2F"/>
          <w:spacing w:val="-6"/>
        </w:rPr>
        <w:t>umber of beneficiary households.</w:t>
      </w:r>
    </w:p>
    <w:p w14:paraId="1A2B2208" w14:textId="77777777" w:rsidR="00906AE1" w:rsidRPr="00F85DB7" w:rsidRDefault="002605CE" w:rsidP="004B0099">
      <w:pPr>
        <w:pStyle w:val="ListParagraph"/>
        <w:numPr>
          <w:ilvl w:val="2"/>
          <w:numId w:val="18"/>
        </w:numPr>
        <w:tabs>
          <w:tab w:val="left" w:pos="1418"/>
        </w:tabs>
        <w:spacing w:before="240" w:after="0" w:line="360" w:lineRule="auto"/>
        <w:ind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The Bidders are expected to u</w:t>
      </w:r>
      <w:r w:rsidR="00567D95" w:rsidRPr="00F85DB7">
        <w:rPr>
          <w:rFonts w:ascii="Arial" w:eastAsia="Arial" w:hAnsi="Arial" w:cs="Arial"/>
          <w:color w:val="2F2F2F"/>
          <w:spacing w:val="-6"/>
        </w:rPr>
        <w:t xml:space="preserve">se the existing documents </w:t>
      </w:r>
      <w:r w:rsidR="00CD1CA5" w:rsidRPr="00F85DB7">
        <w:rPr>
          <w:rFonts w:ascii="Arial" w:eastAsia="Arial" w:hAnsi="Arial" w:cs="Arial"/>
          <w:color w:val="2F2F2F"/>
          <w:spacing w:val="-6"/>
        </w:rPr>
        <w:t xml:space="preserve">in addition to this RFB document such as </w:t>
      </w:r>
      <w:r w:rsidR="003457BF" w:rsidRPr="00F85DB7">
        <w:rPr>
          <w:rFonts w:ascii="Arial" w:eastAsia="Arial" w:hAnsi="Arial" w:cs="Arial"/>
          <w:color w:val="2F2F2F"/>
          <w:spacing w:val="-6"/>
        </w:rPr>
        <w:t xml:space="preserve">all </w:t>
      </w:r>
      <w:r w:rsidR="00CD1CA5" w:rsidRPr="00F85DB7">
        <w:rPr>
          <w:rFonts w:ascii="Arial" w:eastAsia="Arial" w:hAnsi="Arial" w:cs="Arial"/>
          <w:color w:val="2F2F2F"/>
          <w:spacing w:val="-6"/>
        </w:rPr>
        <w:t xml:space="preserve">the </w:t>
      </w:r>
      <w:r w:rsidR="003457BF" w:rsidRPr="00F85DB7">
        <w:rPr>
          <w:rFonts w:ascii="Arial" w:eastAsia="Arial" w:hAnsi="Arial" w:cs="Arial"/>
          <w:color w:val="2F2F2F"/>
          <w:spacing w:val="-6"/>
        </w:rPr>
        <w:t xml:space="preserve">relevant </w:t>
      </w:r>
      <w:r w:rsidR="00CD1CA5" w:rsidRPr="00F85DB7">
        <w:rPr>
          <w:rFonts w:ascii="Arial" w:eastAsia="Arial" w:hAnsi="Arial" w:cs="Arial"/>
          <w:color w:val="2F2F2F"/>
          <w:spacing w:val="-6"/>
        </w:rPr>
        <w:t xml:space="preserve">South African National Technical Standards for installation of Hot Water </w:t>
      </w:r>
      <w:r w:rsidR="003457BF" w:rsidRPr="00F85DB7">
        <w:rPr>
          <w:rFonts w:ascii="Arial" w:eastAsia="Arial" w:hAnsi="Arial" w:cs="Arial"/>
          <w:color w:val="2F2F2F"/>
          <w:spacing w:val="-6"/>
        </w:rPr>
        <w:t xml:space="preserve">accessible from the South African Bureau of Standards at the Bidders costs </w:t>
      </w:r>
      <w:r w:rsidR="00567D95" w:rsidRPr="00F85DB7">
        <w:rPr>
          <w:rFonts w:ascii="Arial" w:eastAsia="Arial" w:hAnsi="Arial" w:cs="Arial"/>
          <w:color w:val="2F2F2F"/>
          <w:spacing w:val="-6"/>
        </w:rPr>
        <w:t>and related annexures for guidance to respond to th</w:t>
      </w:r>
      <w:r w:rsidR="00CD1CA5" w:rsidRPr="00F85DB7">
        <w:rPr>
          <w:rFonts w:ascii="Arial" w:eastAsia="Arial" w:hAnsi="Arial" w:cs="Arial"/>
          <w:color w:val="2F2F2F"/>
          <w:spacing w:val="-6"/>
        </w:rPr>
        <w:t xml:space="preserve">is </w:t>
      </w:r>
      <w:r w:rsidR="00883993" w:rsidRPr="00F85DB7">
        <w:rPr>
          <w:rFonts w:ascii="Arial" w:eastAsia="Arial" w:hAnsi="Arial" w:cs="Arial"/>
          <w:color w:val="2F2F2F"/>
          <w:spacing w:val="-6"/>
        </w:rPr>
        <w:t>B</w:t>
      </w:r>
      <w:r w:rsidR="00567D95" w:rsidRPr="00F85DB7">
        <w:rPr>
          <w:rFonts w:ascii="Arial" w:eastAsia="Arial" w:hAnsi="Arial" w:cs="Arial"/>
          <w:color w:val="2F2F2F"/>
          <w:spacing w:val="-6"/>
        </w:rPr>
        <w:t>id</w:t>
      </w:r>
      <w:r w:rsidR="003457BF" w:rsidRPr="00F85DB7">
        <w:rPr>
          <w:rFonts w:ascii="Arial" w:eastAsia="Arial" w:hAnsi="Arial" w:cs="Arial"/>
          <w:color w:val="2F2F2F"/>
          <w:spacing w:val="-6"/>
        </w:rPr>
        <w:t xml:space="preserve"> which should comprise of both the technical and financial parts</w:t>
      </w:r>
      <w:r w:rsidR="00567D95" w:rsidRPr="00F85DB7">
        <w:rPr>
          <w:rFonts w:ascii="Arial" w:eastAsia="Arial" w:hAnsi="Arial" w:cs="Arial"/>
          <w:color w:val="2F2F2F"/>
          <w:spacing w:val="-6"/>
        </w:rPr>
        <w:t xml:space="preserve"> for th</w:t>
      </w:r>
      <w:r w:rsidR="00883993" w:rsidRPr="00F85DB7">
        <w:rPr>
          <w:rFonts w:ascii="Arial" w:eastAsia="Arial" w:hAnsi="Arial" w:cs="Arial"/>
          <w:color w:val="2F2F2F"/>
          <w:spacing w:val="-6"/>
        </w:rPr>
        <w:t>e</w:t>
      </w:r>
      <w:r w:rsidR="00567D95" w:rsidRPr="00F85DB7">
        <w:rPr>
          <w:rFonts w:ascii="Arial" w:eastAsia="Arial" w:hAnsi="Arial" w:cs="Arial"/>
          <w:color w:val="2F2F2F"/>
          <w:spacing w:val="-6"/>
        </w:rPr>
        <w:t xml:space="preserve"> installation </w:t>
      </w:r>
      <w:r w:rsidR="00CD1CA5" w:rsidRPr="00F85DB7">
        <w:rPr>
          <w:rFonts w:ascii="Arial" w:eastAsia="Arial" w:hAnsi="Arial" w:cs="Arial"/>
          <w:color w:val="2F2F2F"/>
          <w:spacing w:val="-6"/>
        </w:rPr>
        <w:t xml:space="preserve">of Baseline Systems or Solar Geysers </w:t>
      </w:r>
      <w:r w:rsidR="00567D95" w:rsidRPr="00F85DB7">
        <w:rPr>
          <w:rFonts w:ascii="Arial" w:eastAsia="Arial" w:hAnsi="Arial" w:cs="Arial"/>
          <w:color w:val="2F2F2F"/>
          <w:spacing w:val="-6"/>
        </w:rPr>
        <w:t>t</w:t>
      </w:r>
      <w:r w:rsidR="00CD1CA5" w:rsidRPr="00F85DB7">
        <w:rPr>
          <w:rFonts w:ascii="Arial" w:eastAsia="Arial" w:hAnsi="Arial" w:cs="Arial"/>
          <w:color w:val="2F2F2F"/>
          <w:spacing w:val="-6"/>
        </w:rPr>
        <w:t>o</w:t>
      </w:r>
      <w:r w:rsidR="00567D95" w:rsidRPr="00F85DB7">
        <w:rPr>
          <w:rFonts w:ascii="Arial" w:eastAsia="Arial" w:hAnsi="Arial" w:cs="Arial"/>
          <w:color w:val="2F2F2F"/>
          <w:spacing w:val="-6"/>
        </w:rPr>
        <w:t xml:space="preserve"> provid</w:t>
      </w:r>
      <w:r w:rsidR="00CD1CA5" w:rsidRPr="00F85DB7">
        <w:rPr>
          <w:rFonts w:ascii="Arial" w:eastAsia="Arial" w:hAnsi="Arial" w:cs="Arial"/>
          <w:color w:val="2F2F2F"/>
          <w:spacing w:val="-6"/>
        </w:rPr>
        <w:t xml:space="preserve">e a </w:t>
      </w:r>
      <w:r w:rsidR="00567D95" w:rsidRPr="00F85DB7">
        <w:rPr>
          <w:rFonts w:ascii="Arial" w:eastAsia="Arial" w:hAnsi="Arial" w:cs="Arial"/>
          <w:color w:val="2F2F2F"/>
          <w:spacing w:val="-6"/>
        </w:rPr>
        <w:t xml:space="preserve">detailed </w:t>
      </w:r>
      <w:r w:rsidR="00CD1CA5" w:rsidRPr="00F85DB7">
        <w:rPr>
          <w:rFonts w:ascii="Arial" w:eastAsia="Arial" w:hAnsi="Arial" w:cs="Arial"/>
          <w:color w:val="2F2F2F"/>
          <w:spacing w:val="-6"/>
        </w:rPr>
        <w:t>M</w:t>
      </w:r>
      <w:r w:rsidR="00567D95" w:rsidRPr="00F85DB7">
        <w:rPr>
          <w:rFonts w:ascii="Arial" w:eastAsia="Arial" w:hAnsi="Arial" w:cs="Arial"/>
          <w:color w:val="2F2F2F"/>
          <w:spacing w:val="-6"/>
        </w:rPr>
        <w:t xml:space="preserve">ethodology and </w:t>
      </w:r>
      <w:r w:rsidR="002D5E14" w:rsidRPr="00F85DB7">
        <w:rPr>
          <w:rFonts w:ascii="Arial" w:eastAsia="Arial" w:hAnsi="Arial" w:cs="Arial"/>
          <w:color w:val="2F2F2F"/>
          <w:spacing w:val="-6"/>
        </w:rPr>
        <w:t xml:space="preserve">an </w:t>
      </w:r>
      <w:r w:rsidR="00567D95" w:rsidRPr="00F85DB7">
        <w:rPr>
          <w:rFonts w:ascii="Arial" w:eastAsia="Arial" w:hAnsi="Arial" w:cs="Arial"/>
          <w:color w:val="2F2F2F"/>
          <w:spacing w:val="-6"/>
        </w:rPr>
        <w:t xml:space="preserve">Installation Plan to roll out the installation </w:t>
      </w:r>
      <w:r w:rsidR="00554714" w:rsidRPr="00F85DB7">
        <w:rPr>
          <w:rFonts w:ascii="Arial" w:eastAsia="Arial" w:hAnsi="Arial" w:cs="Arial"/>
          <w:color w:val="2F2F2F"/>
          <w:spacing w:val="-6"/>
        </w:rPr>
        <w:t xml:space="preserve">of Baseline Systems or Solar Geysers </w:t>
      </w:r>
      <w:r w:rsidR="00567D95" w:rsidRPr="00F85DB7">
        <w:rPr>
          <w:rFonts w:ascii="Arial" w:eastAsia="Arial" w:hAnsi="Arial" w:cs="Arial"/>
          <w:color w:val="2F2F2F"/>
          <w:spacing w:val="-6"/>
        </w:rPr>
        <w:t xml:space="preserve">in respective participating municipalities. </w:t>
      </w:r>
      <w:r w:rsidR="002D09D4" w:rsidRPr="00F85DB7">
        <w:rPr>
          <w:rFonts w:ascii="Arial" w:eastAsia="Arial" w:hAnsi="Arial" w:cs="Arial"/>
          <w:color w:val="2F2F2F"/>
          <w:spacing w:val="-6"/>
        </w:rPr>
        <w:t>The Methodology should also include the proposed “Complaints or Queries handling approach (</w:t>
      </w:r>
      <w:proofErr w:type="gramStart"/>
      <w:r w:rsidR="002D09D4" w:rsidRPr="00F85DB7">
        <w:rPr>
          <w:rFonts w:ascii="Arial" w:eastAsia="Arial" w:hAnsi="Arial" w:cs="Arial"/>
          <w:color w:val="2F2F2F"/>
          <w:spacing w:val="-6"/>
        </w:rPr>
        <w:t>i.e.</w:t>
      </w:r>
      <w:proofErr w:type="gramEnd"/>
      <w:r w:rsidR="002D09D4" w:rsidRPr="00F85DB7">
        <w:rPr>
          <w:rFonts w:ascii="Arial" w:eastAsia="Arial" w:hAnsi="Arial" w:cs="Arial"/>
          <w:color w:val="2F2F2F"/>
          <w:spacing w:val="-6"/>
        </w:rPr>
        <w:t xml:space="preserve"> both technical and general in nature) </w:t>
      </w:r>
      <w:r w:rsidR="002D09D4" w:rsidRPr="00F85DB7">
        <w:rPr>
          <w:rFonts w:ascii="Arial" w:eastAsia="Arial" w:hAnsi="Arial" w:cs="Arial"/>
          <w:color w:val="2F2F2F"/>
          <w:spacing w:val="-6"/>
        </w:rPr>
        <w:lastRenderedPageBreak/>
        <w:t>on any related matter from the beneficiaries or end users or any person point along the installation value chain leading to the matter being resolved”. Th</w:t>
      </w:r>
      <w:r w:rsidR="002E268D" w:rsidRPr="00F85DB7">
        <w:rPr>
          <w:rFonts w:ascii="Arial" w:eastAsia="Arial" w:hAnsi="Arial" w:cs="Arial"/>
          <w:color w:val="2F2F2F"/>
          <w:spacing w:val="-6"/>
        </w:rPr>
        <w:t>e</w:t>
      </w:r>
      <w:r w:rsidR="002D09D4" w:rsidRPr="00F85DB7">
        <w:rPr>
          <w:rFonts w:ascii="Arial" w:eastAsia="Arial" w:hAnsi="Arial" w:cs="Arial"/>
          <w:color w:val="2F2F2F"/>
          <w:spacing w:val="-6"/>
        </w:rPr>
        <w:t xml:space="preserve"> Queries</w:t>
      </w:r>
      <w:r w:rsidR="002E268D" w:rsidRPr="00F85DB7">
        <w:rPr>
          <w:rFonts w:ascii="Arial" w:eastAsia="Arial" w:hAnsi="Arial" w:cs="Arial"/>
          <w:color w:val="2F2F2F"/>
          <w:spacing w:val="-6"/>
        </w:rPr>
        <w:t>’</w:t>
      </w:r>
      <w:r w:rsidR="002D09D4" w:rsidRPr="00F85DB7">
        <w:rPr>
          <w:rFonts w:ascii="Arial" w:eastAsia="Arial" w:hAnsi="Arial" w:cs="Arial"/>
          <w:color w:val="2F2F2F"/>
          <w:spacing w:val="-6"/>
        </w:rPr>
        <w:t xml:space="preserve"> handling methodology should outline how queries should be registered, tracked</w:t>
      </w:r>
      <w:r w:rsidRPr="00F85DB7">
        <w:rPr>
          <w:rFonts w:ascii="Arial" w:eastAsia="Arial" w:hAnsi="Arial" w:cs="Arial"/>
          <w:color w:val="2F2F2F"/>
          <w:spacing w:val="-6"/>
        </w:rPr>
        <w:t>,</w:t>
      </w:r>
      <w:r w:rsidR="002D09D4" w:rsidRPr="00F85DB7">
        <w:rPr>
          <w:rFonts w:ascii="Arial" w:eastAsia="Arial" w:hAnsi="Arial" w:cs="Arial"/>
          <w:color w:val="2F2F2F"/>
          <w:spacing w:val="-6"/>
        </w:rPr>
        <w:t xml:space="preserve"> and monitored to its finalisation by both the participating Municipality through a nominated or authorised official and the Department through the </w:t>
      </w:r>
      <w:r w:rsidR="002E268D" w:rsidRPr="00F85DB7">
        <w:rPr>
          <w:rFonts w:ascii="Arial" w:eastAsia="Arial" w:hAnsi="Arial" w:cs="Arial"/>
          <w:color w:val="2F2F2F"/>
          <w:spacing w:val="-6"/>
        </w:rPr>
        <w:t>Project Officer</w:t>
      </w:r>
      <w:r w:rsidR="002D09D4" w:rsidRPr="00F85DB7">
        <w:rPr>
          <w:rFonts w:ascii="Arial" w:eastAsia="Arial" w:hAnsi="Arial" w:cs="Arial"/>
          <w:color w:val="2F2F2F"/>
          <w:spacing w:val="-6"/>
        </w:rPr>
        <w:t xml:space="preserve">.  </w:t>
      </w:r>
    </w:p>
    <w:p w14:paraId="03C54F12" w14:textId="69C9930B" w:rsidR="00EC2319" w:rsidRPr="00F85DB7" w:rsidRDefault="004D0159" w:rsidP="004B0099">
      <w:pPr>
        <w:pStyle w:val="ListParagraph"/>
        <w:numPr>
          <w:ilvl w:val="2"/>
          <w:numId w:val="18"/>
        </w:numPr>
        <w:tabs>
          <w:tab w:val="left" w:pos="1418"/>
        </w:tabs>
        <w:spacing w:before="240" w:after="0" w:line="360" w:lineRule="auto"/>
        <w:ind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T</w:t>
      </w:r>
      <w:r w:rsidR="002605CE" w:rsidRPr="00F85DB7">
        <w:rPr>
          <w:rFonts w:ascii="Arial" w:eastAsia="Arial" w:hAnsi="Arial" w:cs="Arial"/>
          <w:color w:val="2F2F2F"/>
          <w:spacing w:val="-6"/>
        </w:rPr>
        <w:t>he Bidders are expected t</w:t>
      </w:r>
      <w:r w:rsidRPr="00F85DB7">
        <w:rPr>
          <w:rFonts w:ascii="Arial" w:eastAsia="Arial" w:hAnsi="Arial" w:cs="Arial"/>
          <w:color w:val="2F2F2F"/>
          <w:spacing w:val="-6"/>
        </w:rPr>
        <w:t xml:space="preserve">o </w:t>
      </w:r>
      <w:r w:rsidR="00052AFA" w:rsidRPr="00F85DB7">
        <w:rPr>
          <w:rFonts w:ascii="Arial" w:eastAsia="Arial" w:hAnsi="Arial" w:cs="Arial"/>
          <w:color w:val="2F2F2F"/>
          <w:spacing w:val="-6"/>
        </w:rPr>
        <w:t xml:space="preserve">outline the proposed Project Team Structure </w:t>
      </w:r>
      <w:r w:rsidR="00D46D7D" w:rsidRPr="00F85DB7">
        <w:rPr>
          <w:rFonts w:ascii="Arial" w:eastAsia="Arial" w:hAnsi="Arial" w:cs="Arial"/>
          <w:color w:val="2F2F2F"/>
          <w:spacing w:val="-6"/>
        </w:rPr>
        <w:t xml:space="preserve">comprised </w:t>
      </w:r>
      <w:r w:rsidR="00052AFA" w:rsidRPr="00F85DB7">
        <w:rPr>
          <w:rFonts w:ascii="Arial" w:eastAsia="Arial" w:hAnsi="Arial" w:cs="Arial"/>
          <w:color w:val="2F2F2F"/>
          <w:spacing w:val="-6"/>
        </w:rPr>
        <w:t xml:space="preserve">of Qualified </w:t>
      </w:r>
      <w:r w:rsidR="00D46D7D" w:rsidRPr="00F85DB7">
        <w:rPr>
          <w:rFonts w:ascii="Arial" w:eastAsia="Arial" w:hAnsi="Arial" w:cs="Arial"/>
          <w:color w:val="2F2F2F"/>
          <w:spacing w:val="-6"/>
        </w:rPr>
        <w:t xml:space="preserve">Members for </w:t>
      </w:r>
      <w:r w:rsidR="00052AFA" w:rsidRPr="00F85DB7">
        <w:rPr>
          <w:rFonts w:ascii="Arial" w:eastAsia="Arial" w:hAnsi="Arial" w:cs="Arial"/>
          <w:color w:val="2F2F2F"/>
          <w:spacing w:val="-6"/>
        </w:rPr>
        <w:t>installation</w:t>
      </w:r>
      <w:r w:rsidR="00131E0D" w:rsidRPr="00F85DB7">
        <w:rPr>
          <w:rFonts w:ascii="Arial" w:eastAsia="Arial" w:hAnsi="Arial" w:cs="Arial"/>
          <w:color w:val="2F2F2F"/>
          <w:spacing w:val="-6"/>
        </w:rPr>
        <w:t xml:space="preserve">. Take </w:t>
      </w:r>
      <w:r w:rsidR="00052AFA" w:rsidRPr="00F85DB7">
        <w:rPr>
          <w:rFonts w:ascii="Arial" w:eastAsia="Arial" w:hAnsi="Arial" w:cs="Arial"/>
          <w:color w:val="2F2F2F"/>
          <w:spacing w:val="-6"/>
        </w:rPr>
        <w:t xml:space="preserve">into consideration </w:t>
      </w:r>
      <w:r w:rsidR="0002559D" w:rsidRPr="00F85DB7">
        <w:rPr>
          <w:rFonts w:ascii="Arial" w:eastAsia="Arial" w:hAnsi="Arial" w:cs="Arial"/>
          <w:color w:val="2F2F2F"/>
          <w:spacing w:val="-6"/>
        </w:rPr>
        <w:t xml:space="preserve">the </w:t>
      </w:r>
      <w:r w:rsidR="00052AFA" w:rsidRPr="00F85DB7">
        <w:rPr>
          <w:rFonts w:ascii="Arial" w:eastAsia="Arial" w:hAnsi="Arial" w:cs="Arial"/>
          <w:color w:val="2F2F2F"/>
          <w:spacing w:val="-6"/>
        </w:rPr>
        <w:t xml:space="preserve">Installation Assistants </w:t>
      </w:r>
      <w:r w:rsidR="008A20F1" w:rsidRPr="00F85DB7">
        <w:rPr>
          <w:rFonts w:ascii="Arial" w:eastAsia="Arial" w:hAnsi="Arial" w:cs="Arial"/>
          <w:color w:val="2F2F2F"/>
          <w:spacing w:val="-6"/>
        </w:rPr>
        <w:t xml:space="preserve">to receive on the job training from the Service Providers </w:t>
      </w:r>
      <w:r w:rsidR="00052AFA" w:rsidRPr="00F85DB7">
        <w:rPr>
          <w:rFonts w:ascii="Arial" w:eastAsia="Arial" w:hAnsi="Arial" w:cs="Arial"/>
          <w:color w:val="2F2F2F"/>
          <w:spacing w:val="-6"/>
        </w:rPr>
        <w:t xml:space="preserve">or Installers as </w:t>
      </w:r>
      <w:r w:rsidR="00D46D7D" w:rsidRPr="00F85DB7">
        <w:rPr>
          <w:rFonts w:ascii="Arial" w:eastAsia="Arial" w:hAnsi="Arial" w:cs="Arial"/>
          <w:color w:val="2F2F2F"/>
          <w:spacing w:val="-6"/>
        </w:rPr>
        <w:t xml:space="preserve">per </w:t>
      </w:r>
      <w:r w:rsidR="00D46D7D" w:rsidRPr="00F85DB7">
        <w:rPr>
          <w:rFonts w:ascii="Arial" w:eastAsia="Arial" w:hAnsi="Arial" w:cs="Arial"/>
          <w:b/>
          <w:color w:val="2F2F2F"/>
          <w:spacing w:val="-6"/>
        </w:rPr>
        <w:t xml:space="preserve">Annexure </w:t>
      </w:r>
      <w:r w:rsidR="005761DB">
        <w:rPr>
          <w:rFonts w:ascii="Arial" w:eastAsia="Arial" w:hAnsi="Arial" w:cs="Arial"/>
          <w:b/>
          <w:color w:val="2F2F2F"/>
          <w:spacing w:val="-6"/>
        </w:rPr>
        <w:t>A</w:t>
      </w:r>
      <w:r w:rsidR="00D46D7D" w:rsidRPr="00F85DB7">
        <w:rPr>
          <w:rFonts w:ascii="Arial" w:eastAsia="Arial" w:hAnsi="Arial" w:cs="Arial"/>
          <w:color w:val="2F2F2F"/>
          <w:spacing w:val="-6"/>
        </w:rPr>
        <w:t xml:space="preserve"> of the </w:t>
      </w:r>
      <w:r w:rsidR="00052AFA" w:rsidRPr="00F85DB7">
        <w:rPr>
          <w:rFonts w:ascii="Arial" w:eastAsia="Arial" w:hAnsi="Arial" w:cs="Arial"/>
          <w:color w:val="2F2F2F"/>
          <w:spacing w:val="-6"/>
        </w:rPr>
        <w:t xml:space="preserve">trained </w:t>
      </w:r>
      <w:r w:rsidR="00D46D7D" w:rsidRPr="00F85DB7">
        <w:rPr>
          <w:rFonts w:ascii="Arial" w:eastAsia="Arial" w:hAnsi="Arial" w:cs="Arial"/>
          <w:color w:val="2F2F2F"/>
          <w:spacing w:val="-6"/>
        </w:rPr>
        <w:t xml:space="preserve">Installation Assistants </w:t>
      </w:r>
      <w:r w:rsidR="00052AFA" w:rsidRPr="00F85DB7">
        <w:rPr>
          <w:rFonts w:ascii="Arial" w:eastAsia="Arial" w:hAnsi="Arial" w:cs="Arial"/>
          <w:color w:val="2F2F2F"/>
          <w:spacing w:val="-6"/>
        </w:rPr>
        <w:t>under the Training Phase as explained above.</w:t>
      </w:r>
      <w:r w:rsidR="00C71595" w:rsidRPr="00F85DB7">
        <w:rPr>
          <w:rFonts w:ascii="Arial" w:eastAsia="Arial" w:hAnsi="Arial" w:cs="Arial"/>
          <w:color w:val="2F2F2F"/>
          <w:spacing w:val="-6"/>
        </w:rPr>
        <w:t xml:space="preserve"> </w:t>
      </w:r>
      <w:r w:rsidR="00D46D7D" w:rsidRPr="00F85DB7">
        <w:rPr>
          <w:rFonts w:ascii="Arial" w:eastAsia="Arial" w:hAnsi="Arial" w:cs="Arial"/>
          <w:color w:val="2F2F2F"/>
          <w:spacing w:val="-6"/>
        </w:rPr>
        <w:t>It should be indicated that the Training Phase forms a major part of the Social Component of the National Solar Water Heater Programme based on the lessons learnt from the previous installation phase</w:t>
      </w:r>
      <w:r w:rsidR="0002559D" w:rsidRPr="00F85DB7">
        <w:rPr>
          <w:rFonts w:ascii="Arial" w:eastAsia="Arial" w:hAnsi="Arial" w:cs="Arial"/>
          <w:color w:val="2F2F2F"/>
          <w:spacing w:val="-6"/>
        </w:rPr>
        <w:t xml:space="preserve"> (</w:t>
      </w:r>
      <w:proofErr w:type="gramStart"/>
      <w:r w:rsidR="0002559D" w:rsidRPr="00F85DB7">
        <w:rPr>
          <w:rFonts w:ascii="Arial" w:eastAsia="Arial" w:hAnsi="Arial" w:cs="Arial"/>
          <w:color w:val="2F2F2F"/>
          <w:spacing w:val="-6"/>
        </w:rPr>
        <w:t>i.e.</w:t>
      </w:r>
      <w:proofErr w:type="gramEnd"/>
      <w:r w:rsidR="0002559D" w:rsidRPr="00F85DB7">
        <w:rPr>
          <w:rFonts w:ascii="Arial" w:eastAsia="Arial" w:hAnsi="Arial" w:cs="Arial"/>
          <w:color w:val="2F2F2F"/>
          <w:spacing w:val="-6"/>
        </w:rPr>
        <w:t xml:space="preserve"> 2009 – 2014) </w:t>
      </w:r>
      <w:r w:rsidR="00D46D7D" w:rsidRPr="00F85DB7">
        <w:rPr>
          <w:rFonts w:ascii="Arial" w:eastAsia="Arial" w:hAnsi="Arial" w:cs="Arial"/>
          <w:color w:val="2F2F2F"/>
          <w:spacing w:val="-6"/>
        </w:rPr>
        <w:t xml:space="preserve">when the programme commenced and implemented under Eskom SOC Limited. The objective of the Training Phase is to ensure that all contracted Installers or Service Providers are thoroughly trained by accredited Training Service Providers or Institutions </w:t>
      </w:r>
      <w:r w:rsidR="0032000C" w:rsidRPr="00F85DB7">
        <w:rPr>
          <w:rFonts w:ascii="Arial" w:eastAsia="Arial" w:hAnsi="Arial" w:cs="Arial"/>
          <w:color w:val="2F2F2F"/>
          <w:spacing w:val="-6"/>
        </w:rPr>
        <w:t>to</w:t>
      </w:r>
      <w:r w:rsidR="00D46D7D" w:rsidRPr="00F85DB7">
        <w:rPr>
          <w:rFonts w:ascii="Arial" w:eastAsia="Arial" w:hAnsi="Arial" w:cs="Arial"/>
          <w:color w:val="2F2F2F"/>
          <w:spacing w:val="-6"/>
        </w:rPr>
        <w:t xml:space="preserve"> prevent any potential poor </w:t>
      </w:r>
      <w:r w:rsidR="00F7377A" w:rsidRPr="00F85DB7">
        <w:rPr>
          <w:rFonts w:ascii="Arial" w:eastAsia="Arial" w:hAnsi="Arial" w:cs="Arial"/>
          <w:color w:val="2F2F2F"/>
          <w:spacing w:val="-6"/>
        </w:rPr>
        <w:t>workmanship, which</w:t>
      </w:r>
      <w:r w:rsidR="00D46D7D" w:rsidRPr="00F85DB7">
        <w:rPr>
          <w:rFonts w:ascii="Arial" w:eastAsia="Arial" w:hAnsi="Arial" w:cs="Arial"/>
          <w:color w:val="2F2F2F"/>
          <w:spacing w:val="-6"/>
        </w:rPr>
        <w:t xml:space="preserve"> may result in reducing the efficiency of the solar geysers or performance and ultimately leading to dysfunctional systems. </w:t>
      </w:r>
    </w:p>
    <w:p w14:paraId="437727ED" w14:textId="77777777" w:rsidR="008726EF" w:rsidRPr="00F85DB7" w:rsidRDefault="00C71595" w:rsidP="004B0099">
      <w:pPr>
        <w:pStyle w:val="ListParagraph"/>
        <w:numPr>
          <w:ilvl w:val="2"/>
          <w:numId w:val="18"/>
        </w:numPr>
        <w:tabs>
          <w:tab w:val="left" w:pos="1418"/>
        </w:tabs>
        <w:spacing w:before="240" w:after="0" w:line="360" w:lineRule="auto"/>
        <w:ind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Project Team structure should also provide details of installation site offices </w:t>
      </w:r>
      <w:r w:rsidR="007A74D5" w:rsidRPr="00F85DB7">
        <w:rPr>
          <w:rFonts w:ascii="Arial" w:eastAsia="Arial" w:hAnsi="Arial" w:cs="Arial"/>
          <w:color w:val="2F2F2F"/>
          <w:spacing w:val="-6"/>
        </w:rPr>
        <w:t xml:space="preserve">that include the </w:t>
      </w:r>
      <w:r w:rsidRPr="00F85DB7">
        <w:rPr>
          <w:rFonts w:ascii="Arial" w:eastAsia="Arial" w:hAnsi="Arial" w:cs="Arial"/>
          <w:color w:val="2F2F2F"/>
          <w:spacing w:val="-6"/>
        </w:rPr>
        <w:t>provi</w:t>
      </w:r>
      <w:r w:rsidR="007A74D5" w:rsidRPr="00F85DB7">
        <w:rPr>
          <w:rFonts w:ascii="Arial" w:eastAsia="Arial" w:hAnsi="Arial" w:cs="Arial"/>
          <w:color w:val="2F2F2F"/>
          <w:spacing w:val="-6"/>
        </w:rPr>
        <w:t xml:space="preserve">sion of </w:t>
      </w:r>
      <w:r w:rsidRPr="00F85DB7">
        <w:rPr>
          <w:rFonts w:ascii="Arial" w:eastAsia="Arial" w:hAnsi="Arial" w:cs="Arial"/>
          <w:color w:val="2F2F2F"/>
          <w:spacing w:val="-6"/>
        </w:rPr>
        <w:t>secure storage of the Baseline Systems</w:t>
      </w:r>
      <w:r w:rsidR="0002559D" w:rsidRPr="00F85DB7">
        <w:rPr>
          <w:rFonts w:ascii="Arial" w:eastAsia="Arial" w:hAnsi="Arial" w:cs="Arial"/>
          <w:color w:val="2F2F2F"/>
          <w:spacing w:val="-6"/>
        </w:rPr>
        <w:t xml:space="preserve"> from the point of collection</w:t>
      </w:r>
      <w:r w:rsidR="00514C2C" w:rsidRPr="00F85DB7">
        <w:rPr>
          <w:rFonts w:ascii="Arial" w:eastAsia="Arial" w:hAnsi="Arial" w:cs="Arial"/>
          <w:color w:val="2F2F2F"/>
          <w:spacing w:val="-6"/>
        </w:rPr>
        <w:t xml:space="preserve"> from storage at the time when the systems are under its custody. It should be indicated that </w:t>
      </w:r>
      <w:r w:rsidRPr="00F85DB7">
        <w:rPr>
          <w:rFonts w:ascii="Arial" w:eastAsia="Arial" w:hAnsi="Arial" w:cs="Arial"/>
          <w:color w:val="2F2F2F"/>
          <w:spacing w:val="-6"/>
        </w:rPr>
        <w:t xml:space="preserve">municipalities </w:t>
      </w:r>
      <w:r w:rsidR="00514C2C" w:rsidRPr="00F85DB7">
        <w:rPr>
          <w:rFonts w:ascii="Arial" w:eastAsia="Arial" w:hAnsi="Arial" w:cs="Arial"/>
          <w:color w:val="2F2F2F"/>
          <w:spacing w:val="-6"/>
        </w:rPr>
        <w:t xml:space="preserve">have been requested to provide </w:t>
      </w:r>
      <w:r w:rsidR="00A64E9F" w:rsidRPr="00F85DB7">
        <w:rPr>
          <w:rFonts w:ascii="Arial" w:eastAsia="Arial" w:hAnsi="Arial" w:cs="Arial"/>
          <w:color w:val="2F2F2F"/>
          <w:spacing w:val="-6"/>
        </w:rPr>
        <w:t xml:space="preserve">secure </w:t>
      </w:r>
      <w:r w:rsidR="00514C2C" w:rsidRPr="00F85DB7">
        <w:rPr>
          <w:rFonts w:ascii="Arial" w:eastAsia="Arial" w:hAnsi="Arial" w:cs="Arial"/>
          <w:color w:val="2F2F2F"/>
          <w:spacing w:val="-6"/>
        </w:rPr>
        <w:t xml:space="preserve">storage from which the appointed or contracted Qualified Installers will be expected to manage the security and dispatching of the </w:t>
      </w:r>
      <w:r w:rsidR="00DF0179" w:rsidRPr="00F85DB7">
        <w:rPr>
          <w:rFonts w:ascii="Arial" w:eastAsia="Arial" w:hAnsi="Arial" w:cs="Arial"/>
          <w:color w:val="2F2F2F"/>
          <w:spacing w:val="-6"/>
        </w:rPr>
        <w:t>Baseline S</w:t>
      </w:r>
      <w:r w:rsidR="00514C2C" w:rsidRPr="00F85DB7">
        <w:rPr>
          <w:rFonts w:ascii="Arial" w:eastAsia="Arial" w:hAnsi="Arial" w:cs="Arial"/>
          <w:color w:val="2F2F2F"/>
          <w:spacing w:val="-6"/>
        </w:rPr>
        <w:t>ystems from handover process</w:t>
      </w:r>
      <w:r w:rsidR="00DF0179" w:rsidRPr="00F85DB7">
        <w:rPr>
          <w:rFonts w:ascii="Arial" w:eastAsia="Arial" w:hAnsi="Arial" w:cs="Arial"/>
          <w:color w:val="2F2F2F"/>
          <w:spacing w:val="-6"/>
        </w:rPr>
        <w:t xml:space="preserve"> by the Department </w:t>
      </w:r>
      <w:r w:rsidR="008A20F1" w:rsidRPr="00F85DB7">
        <w:rPr>
          <w:rFonts w:ascii="Arial" w:eastAsia="Arial" w:hAnsi="Arial" w:cs="Arial"/>
          <w:color w:val="2F2F2F"/>
          <w:spacing w:val="-6"/>
        </w:rPr>
        <w:t xml:space="preserve">/CEF </w:t>
      </w:r>
      <w:r w:rsidR="00DF0179" w:rsidRPr="00F85DB7">
        <w:rPr>
          <w:rFonts w:ascii="Arial" w:eastAsia="Arial" w:hAnsi="Arial" w:cs="Arial"/>
          <w:color w:val="2F2F2F"/>
          <w:spacing w:val="-6"/>
        </w:rPr>
        <w:t>and the Municipality</w:t>
      </w:r>
      <w:r w:rsidR="00514C2C" w:rsidRPr="00F85DB7">
        <w:rPr>
          <w:rFonts w:ascii="Arial" w:eastAsia="Arial" w:hAnsi="Arial" w:cs="Arial"/>
          <w:color w:val="2F2F2F"/>
          <w:spacing w:val="-6"/>
        </w:rPr>
        <w:t xml:space="preserve">. </w:t>
      </w:r>
      <w:r w:rsidR="00A64E9F" w:rsidRPr="00F85DB7">
        <w:rPr>
          <w:rFonts w:ascii="Arial" w:eastAsia="Arial" w:hAnsi="Arial" w:cs="Arial"/>
          <w:color w:val="2F2F2F"/>
          <w:spacing w:val="-6"/>
        </w:rPr>
        <w:t>The secure storage provided by Municipalities will be inspected and signed off by the Department</w:t>
      </w:r>
      <w:r w:rsidR="00C62365" w:rsidRPr="00F85DB7">
        <w:rPr>
          <w:rFonts w:ascii="Arial" w:eastAsia="Arial" w:hAnsi="Arial" w:cs="Arial"/>
          <w:color w:val="2F2F2F"/>
          <w:spacing w:val="-6"/>
        </w:rPr>
        <w:t xml:space="preserve"> / CEF</w:t>
      </w:r>
      <w:r w:rsidR="00A64E9F" w:rsidRPr="00F85DB7">
        <w:rPr>
          <w:rFonts w:ascii="Arial" w:eastAsia="Arial" w:hAnsi="Arial" w:cs="Arial"/>
          <w:color w:val="2F2F2F"/>
          <w:spacing w:val="-6"/>
        </w:rPr>
        <w:t xml:space="preserve">. </w:t>
      </w:r>
      <w:r w:rsidR="00514C2C" w:rsidRPr="00F85DB7">
        <w:rPr>
          <w:rFonts w:ascii="Arial" w:eastAsia="Arial" w:hAnsi="Arial" w:cs="Arial"/>
          <w:color w:val="2F2F2F"/>
          <w:spacing w:val="-6"/>
        </w:rPr>
        <w:t xml:space="preserve">In addition, it should be indicated </w:t>
      </w:r>
      <w:r w:rsidR="008A20F1" w:rsidRPr="00F85DB7">
        <w:rPr>
          <w:rFonts w:ascii="Arial" w:eastAsia="Arial" w:hAnsi="Arial" w:cs="Arial"/>
          <w:color w:val="2F2F2F"/>
          <w:spacing w:val="-6"/>
        </w:rPr>
        <w:t xml:space="preserve">that </w:t>
      </w:r>
      <w:r w:rsidR="00514C2C" w:rsidRPr="00F85DB7">
        <w:rPr>
          <w:rFonts w:ascii="Arial" w:eastAsia="Arial" w:hAnsi="Arial" w:cs="Arial"/>
          <w:color w:val="2F2F2F"/>
          <w:spacing w:val="-6"/>
        </w:rPr>
        <w:t>the contracted Service Provider wil</w:t>
      </w:r>
      <w:r w:rsidR="00780E44" w:rsidRPr="00F85DB7">
        <w:rPr>
          <w:rFonts w:ascii="Arial" w:eastAsia="Arial" w:hAnsi="Arial" w:cs="Arial"/>
          <w:color w:val="2F2F2F"/>
          <w:spacing w:val="-6"/>
        </w:rPr>
        <w:t>l be expected to provide secur</w:t>
      </w:r>
      <w:r w:rsidR="00A64E9F" w:rsidRPr="00F85DB7">
        <w:rPr>
          <w:rFonts w:ascii="Arial" w:eastAsia="Arial" w:hAnsi="Arial" w:cs="Arial"/>
          <w:color w:val="2F2F2F"/>
          <w:spacing w:val="-6"/>
        </w:rPr>
        <w:t xml:space="preserve">ity of </w:t>
      </w:r>
      <w:r w:rsidR="00780E44" w:rsidRPr="00F85DB7">
        <w:rPr>
          <w:rFonts w:ascii="Arial" w:eastAsia="Arial" w:hAnsi="Arial" w:cs="Arial"/>
          <w:color w:val="2F2F2F"/>
          <w:spacing w:val="-6"/>
        </w:rPr>
        <w:t>the Systems</w:t>
      </w:r>
      <w:r w:rsidR="00C62365" w:rsidRPr="00F85DB7">
        <w:rPr>
          <w:rFonts w:ascii="Arial" w:eastAsia="Arial" w:hAnsi="Arial" w:cs="Arial"/>
          <w:color w:val="2F2F2F"/>
          <w:spacing w:val="-6"/>
        </w:rPr>
        <w:t xml:space="preserve"> including insurance</w:t>
      </w:r>
      <w:r w:rsidR="00A64E9F" w:rsidRPr="00F85DB7">
        <w:rPr>
          <w:rFonts w:ascii="Arial" w:eastAsia="Arial" w:hAnsi="Arial" w:cs="Arial"/>
          <w:color w:val="2F2F2F"/>
          <w:spacing w:val="-6"/>
        </w:rPr>
        <w:t xml:space="preserve"> in their possession from </w:t>
      </w:r>
      <w:r w:rsidR="008A20F1" w:rsidRPr="00F85DB7">
        <w:rPr>
          <w:rFonts w:ascii="Arial" w:eastAsia="Arial" w:hAnsi="Arial" w:cs="Arial"/>
          <w:color w:val="2F2F2F"/>
          <w:spacing w:val="-6"/>
        </w:rPr>
        <w:t xml:space="preserve">the </w:t>
      </w:r>
      <w:r w:rsidR="00A64E9F" w:rsidRPr="00F85DB7">
        <w:rPr>
          <w:rFonts w:ascii="Arial" w:eastAsia="Arial" w:hAnsi="Arial" w:cs="Arial"/>
          <w:color w:val="2F2F2F"/>
          <w:spacing w:val="-6"/>
        </w:rPr>
        <w:t xml:space="preserve">collection </w:t>
      </w:r>
      <w:r w:rsidR="008A20F1" w:rsidRPr="00F85DB7">
        <w:rPr>
          <w:rFonts w:ascii="Arial" w:eastAsia="Arial" w:hAnsi="Arial" w:cs="Arial"/>
          <w:color w:val="2F2F2F"/>
          <w:spacing w:val="-6"/>
        </w:rPr>
        <w:t xml:space="preserve">point </w:t>
      </w:r>
      <w:r w:rsidR="00A64E9F" w:rsidRPr="00F85DB7">
        <w:rPr>
          <w:rFonts w:ascii="Arial" w:eastAsia="Arial" w:hAnsi="Arial" w:cs="Arial"/>
          <w:color w:val="2F2F2F"/>
          <w:spacing w:val="-6"/>
        </w:rPr>
        <w:t>to installation</w:t>
      </w:r>
      <w:r w:rsidRPr="00F85DB7">
        <w:rPr>
          <w:rFonts w:ascii="Arial" w:eastAsia="Arial" w:hAnsi="Arial" w:cs="Arial"/>
          <w:color w:val="2F2F2F"/>
          <w:spacing w:val="-6"/>
        </w:rPr>
        <w:t>.</w:t>
      </w:r>
      <w:r w:rsidR="00052AFA" w:rsidRPr="00F85DB7">
        <w:rPr>
          <w:rFonts w:ascii="Arial" w:eastAsia="Arial" w:hAnsi="Arial" w:cs="Arial"/>
          <w:color w:val="2F2F2F"/>
          <w:spacing w:val="-6"/>
        </w:rPr>
        <w:t xml:space="preserve"> </w:t>
      </w:r>
      <w:r w:rsidR="00514C2C" w:rsidRPr="00F85DB7">
        <w:rPr>
          <w:rFonts w:ascii="Arial" w:eastAsia="Arial" w:hAnsi="Arial" w:cs="Arial"/>
          <w:color w:val="2F2F2F"/>
          <w:spacing w:val="-6"/>
        </w:rPr>
        <w:t xml:space="preserve">Bidders should </w:t>
      </w:r>
      <w:r w:rsidR="00F7377A" w:rsidRPr="00F85DB7">
        <w:rPr>
          <w:rFonts w:ascii="Arial" w:eastAsia="Arial" w:hAnsi="Arial" w:cs="Arial"/>
          <w:color w:val="2F2F2F"/>
          <w:spacing w:val="-6"/>
        </w:rPr>
        <w:t>consider this</w:t>
      </w:r>
      <w:r w:rsidR="00514C2C" w:rsidRPr="00F85DB7">
        <w:rPr>
          <w:rFonts w:ascii="Arial" w:eastAsia="Arial" w:hAnsi="Arial" w:cs="Arial"/>
          <w:color w:val="2F2F2F"/>
          <w:spacing w:val="-6"/>
        </w:rPr>
        <w:t xml:space="preserve"> during the pricing of their respective Bids.</w:t>
      </w:r>
      <w:r w:rsidR="00654B14" w:rsidRPr="00F85DB7">
        <w:rPr>
          <w:rFonts w:ascii="Arial" w:eastAsia="Arial" w:hAnsi="Arial" w:cs="Arial"/>
          <w:color w:val="2F2F2F"/>
          <w:spacing w:val="-6"/>
        </w:rPr>
        <w:t xml:space="preserve"> </w:t>
      </w:r>
    </w:p>
    <w:p w14:paraId="4D438663" w14:textId="77777777" w:rsidR="00EC2319" w:rsidRPr="00F85DB7" w:rsidRDefault="00BE6CA2" w:rsidP="004B0099">
      <w:pPr>
        <w:pStyle w:val="ListParagraph"/>
        <w:numPr>
          <w:ilvl w:val="2"/>
          <w:numId w:val="18"/>
        </w:numPr>
        <w:tabs>
          <w:tab w:val="left" w:pos="1418"/>
        </w:tabs>
        <w:spacing w:before="240" w:after="0" w:line="360" w:lineRule="auto"/>
        <w:ind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T</w:t>
      </w:r>
      <w:r w:rsidR="00E44556" w:rsidRPr="00F85DB7">
        <w:rPr>
          <w:rFonts w:ascii="Arial" w:eastAsia="Arial" w:hAnsi="Arial" w:cs="Arial"/>
          <w:color w:val="2F2F2F"/>
          <w:spacing w:val="-6"/>
        </w:rPr>
        <w:t xml:space="preserve">he Qualified Service Providers will be expected to </w:t>
      </w:r>
      <w:r w:rsidR="00FA120D" w:rsidRPr="00F85DB7">
        <w:rPr>
          <w:rFonts w:ascii="Arial" w:eastAsia="Arial" w:hAnsi="Arial" w:cs="Arial"/>
          <w:color w:val="2F2F2F"/>
          <w:spacing w:val="-6"/>
        </w:rPr>
        <w:t>nominate,</w:t>
      </w:r>
      <w:r w:rsidR="004627E7" w:rsidRPr="00F85DB7">
        <w:rPr>
          <w:rFonts w:ascii="Arial" w:eastAsia="Arial" w:hAnsi="Arial" w:cs="Arial"/>
          <w:color w:val="2F2F2F"/>
          <w:spacing w:val="-6"/>
        </w:rPr>
        <w:t xml:space="preserve"> and avail</w:t>
      </w:r>
      <w:r w:rsidR="00E44556" w:rsidRPr="00F85DB7">
        <w:rPr>
          <w:rFonts w:ascii="Arial" w:eastAsia="Arial" w:hAnsi="Arial" w:cs="Arial"/>
          <w:color w:val="2F2F2F"/>
          <w:spacing w:val="-6"/>
        </w:rPr>
        <w:t xml:space="preserve"> </w:t>
      </w:r>
      <w:r w:rsidR="008A20F1" w:rsidRPr="00F85DB7">
        <w:rPr>
          <w:rFonts w:ascii="Arial" w:eastAsia="Arial" w:hAnsi="Arial" w:cs="Arial"/>
          <w:color w:val="2F2F2F"/>
          <w:spacing w:val="-6"/>
        </w:rPr>
        <w:t xml:space="preserve">qualified and accredited </w:t>
      </w:r>
      <w:r w:rsidR="00E44556" w:rsidRPr="00F85DB7">
        <w:rPr>
          <w:rFonts w:ascii="Arial" w:eastAsia="Arial" w:hAnsi="Arial" w:cs="Arial"/>
          <w:color w:val="2F2F2F"/>
          <w:spacing w:val="-6"/>
        </w:rPr>
        <w:t xml:space="preserve">installation </w:t>
      </w:r>
      <w:r w:rsidR="00B37062" w:rsidRPr="00F85DB7">
        <w:rPr>
          <w:rFonts w:ascii="Arial" w:eastAsia="Arial" w:hAnsi="Arial" w:cs="Arial"/>
          <w:color w:val="2F2F2F"/>
          <w:spacing w:val="-6"/>
        </w:rPr>
        <w:t xml:space="preserve">officials or Installers to </w:t>
      </w:r>
      <w:r w:rsidR="00906AE1" w:rsidRPr="00F85DB7">
        <w:rPr>
          <w:rFonts w:ascii="Arial" w:eastAsia="Arial" w:hAnsi="Arial" w:cs="Arial"/>
          <w:color w:val="2F2F2F"/>
          <w:spacing w:val="-6"/>
        </w:rPr>
        <w:t>undergo product</w:t>
      </w:r>
      <w:r w:rsidR="00131E0D" w:rsidRPr="00F85DB7">
        <w:rPr>
          <w:rFonts w:ascii="Arial" w:eastAsia="Arial" w:hAnsi="Arial" w:cs="Arial"/>
          <w:color w:val="2F2F2F"/>
          <w:spacing w:val="-6"/>
        </w:rPr>
        <w:t xml:space="preserve"> specific training. The product specific training will be conducted </w:t>
      </w:r>
      <w:r w:rsidR="00B37062" w:rsidRPr="00F85DB7">
        <w:rPr>
          <w:rFonts w:ascii="Arial" w:eastAsia="Arial" w:hAnsi="Arial" w:cs="Arial"/>
          <w:color w:val="2F2F2F"/>
          <w:spacing w:val="-6"/>
        </w:rPr>
        <w:t>by Suppliers</w:t>
      </w:r>
      <w:r w:rsidR="00131E0D" w:rsidRPr="00F85DB7">
        <w:rPr>
          <w:rFonts w:ascii="Arial" w:eastAsia="Arial" w:hAnsi="Arial" w:cs="Arial"/>
          <w:color w:val="2F2F2F"/>
          <w:spacing w:val="-6"/>
        </w:rPr>
        <w:t xml:space="preserve"> who manufactured the Baseline Systems. The product specific training is part of condition stipulated in </w:t>
      </w:r>
      <w:r w:rsidR="00B37062" w:rsidRPr="00F85DB7">
        <w:rPr>
          <w:rFonts w:ascii="Arial" w:eastAsia="Arial" w:hAnsi="Arial" w:cs="Arial"/>
          <w:color w:val="2F2F2F"/>
          <w:spacing w:val="-6"/>
        </w:rPr>
        <w:t>the Supply Agreement for the Manufacturing, Supply, Delivery and Storage of the Solar Water Heater Programme</w:t>
      </w:r>
      <w:r w:rsidR="00131E0D" w:rsidRPr="00F85DB7">
        <w:rPr>
          <w:rFonts w:ascii="Arial" w:eastAsia="Arial" w:hAnsi="Arial" w:cs="Arial"/>
          <w:color w:val="2F2F2F"/>
          <w:spacing w:val="-6"/>
        </w:rPr>
        <w:t>. The Supply Agreement was entered into by the DMRE will all the suppliers</w:t>
      </w:r>
      <w:r w:rsidR="00F755DC" w:rsidRPr="00F85DB7">
        <w:rPr>
          <w:rFonts w:ascii="Arial" w:eastAsia="Arial" w:hAnsi="Arial" w:cs="Arial"/>
          <w:color w:val="2F2F2F"/>
          <w:spacing w:val="-6"/>
        </w:rPr>
        <w:t xml:space="preserve">. The Product Specific training </w:t>
      </w:r>
      <w:r w:rsidR="00B37062" w:rsidRPr="00F85DB7">
        <w:rPr>
          <w:rFonts w:ascii="Arial" w:eastAsia="Arial" w:hAnsi="Arial" w:cs="Arial"/>
          <w:color w:val="2F2F2F"/>
          <w:spacing w:val="-6"/>
        </w:rPr>
        <w:t>ensure</w:t>
      </w:r>
      <w:r w:rsidR="00F755DC" w:rsidRPr="00F85DB7">
        <w:rPr>
          <w:rFonts w:ascii="Arial" w:eastAsia="Arial" w:hAnsi="Arial" w:cs="Arial"/>
          <w:color w:val="2F2F2F"/>
          <w:spacing w:val="-6"/>
        </w:rPr>
        <w:t>s</w:t>
      </w:r>
      <w:r w:rsidR="00B37062" w:rsidRPr="00F85DB7">
        <w:rPr>
          <w:rFonts w:ascii="Arial" w:eastAsia="Arial" w:hAnsi="Arial" w:cs="Arial"/>
          <w:color w:val="2F2F2F"/>
          <w:spacing w:val="-6"/>
        </w:rPr>
        <w:t xml:space="preserve"> that all the </w:t>
      </w:r>
      <w:r w:rsidR="00B37062" w:rsidRPr="00F85DB7">
        <w:rPr>
          <w:rFonts w:ascii="Arial" w:eastAsia="Arial" w:hAnsi="Arial" w:cs="Arial"/>
          <w:color w:val="2F2F2F"/>
          <w:spacing w:val="-6"/>
        </w:rPr>
        <w:lastRenderedPageBreak/>
        <w:t xml:space="preserve">Installers are familiar and conversant with the type of technology they are expected to install </w:t>
      </w:r>
      <w:r w:rsidR="001D102B" w:rsidRPr="00F85DB7">
        <w:rPr>
          <w:rFonts w:ascii="Arial" w:eastAsia="Arial" w:hAnsi="Arial" w:cs="Arial"/>
          <w:color w:val="2F2F2F"/>
          <w:spacing w:val="-6"/>
        </w:rPr>
        <w:t xml:space="preserve">in </w:t>
      </w:r>
      <w:r w:rsidR="00B37062" w:rsidRPr="00F85DB7">
        <w:rPr>
          <w:rFonts w:ascii="Arial" w:eastAsia="Arial" w:hAnsi="Arial" w:cs="Arial"/>
          <w:color w:val="2F2F2F"/>
          <w:spacing w:val="-6"/>
        </w:rPr>
        <w:t xml:space="preserve">the participating Residential Dwellings of the Designated Installation Areas. In brief, the contracted </w:t>
      </w:r>
      <w:r w:rsidR="00175489" w:rsidRPr="00F85DB7">
        <w:rPr>
          <w:rFonts w:ascii="Arial" w:eastAsia="Arial" w:hAnsi="Arial" w:cs="Arial"/>
          <w:color w:val="2F2F2F"/>
          <w:spacing w:val="-6"/>
        </w:rPr>
        <w:t>I</w:t>
      </w:r>
      <w:r w:rsidR="00B37062" w:rsidRPr="00F85DB7">
        <w:rPr>
          <w:rFonts w:ascii="Arial" w:eastAsia="Arial" w:hAnsi="Arial" w:cs="Arial"/>
          <w:color w:val="2F2F2F"/>
          <w:spacing w:val="-6"/>
        </w:rPr>
        <w:t xml:space="preserve">nstallers will be </w:t>
      </w:r>
      <w:r w:rsidR="00175489" w:rsidRPr="00F85DB7">
        <w:rPr>
          <w:rFonts w:ascii="Arial" w:eastAsia="Arial" w:hAnsi="Arial" w:cs="Arial"/>
          <w:color w:val="2F2F2F"/>
          <w:spacing w:val="-6"/>
        </w:rPr>
        <w:t xml:space="preserve">provided with </w:t>
      </w:r>
      <w:r w:rsidR="00B37062" w:rsidRPr="00F85DB7">
        <w:rPr>
          <w:rFonts w:ascii="Arial" w:eastAsia="Arial" w:hAnsi="Arial" w:cs="Arial"/>
          <w:color w:val="2F2F2F"/>
          <w:spacing w:val="-6"/>
        </w:rPr>
        <w:t>a “</w:t>
      </w:r>
      <w:r w:rsidR="0017064C" w:rsidRPr="00F85DB7">
        <w:rPr>
          <w:rFonts w:ascii="Arial" w:eastAsia="Arial" w:hAnsi="Arial" w:cs="Arial"/>
          <w:color w:val="2F2F2F"/>
          <w:spacing w:val="-6"/>
        </w:rPr>
        <w:t>Product Specific Training</w:t>
      </w:r>
      <w:r w:rsidR="008A20F1" w:rsidRPr="00F85DB7">
        <w:rPr>
          <w:rFonts w:ascii="Arial" w:eastAsia="Arial" w:hAnsi="Arial" w:cs="Arial"/>
          <w:color w:val="2F2F2F"/>
          <w:spacing w:val="-6"/>
        </w:rPr>
        <w:t>.</w:t>
      </w:r>
      <w:r w:rsidR="0017064C" w:rsidRPr="00F85DB7">
        <w:rPr>
          <w:rFonts w:ascii="Arial" w:eastAsia="Arial" w:hAnsi="Arial" w:cs="Arial"/>
          <w:color w:val="2F2F2F"/>
          <w:spacing w:val="-6"/>
        </w:rPr>
        <w:t>”</w:t>
      </w:r>
      <w:r w:rsidR="00B37062" w:rsidRPr="00F85DB7">
        <w:rPr>
          <w:rFonts w:ascii="Arial" w:eastAsia="Arial" w:hAnsi="Arial" w:cs="Arial"/>
          <w:color w:val="2F2F2F"/>
          <w:spacing w:val="-6"/>
        </w:rPr>
        <w:t xml:space="preserve"> </w:t>
      </w:r>
      <w:r w:rsidR="00F7377A" w:rsidRPr="00F85DB7">
        <w:rPr>
          <w:rFonts w:ascii="Arial" w:eastAsia="Arial" w:hAnsi="Arial" w:cs="Arial"/>
          <w:color w:val="2F2F2F"/>
          <w:spacing w:val="-6"/>
        </w:rPr>
        <w:t>The Department</w:t>
      </w:r>
      <w:r w:rsidR="008A20F1" w:rsidRPr="00F85DB7">
        <w:rPr>
          <w:rFonts w:ascii="Arial" w:eastAsia="Arial" w:hAnsi="Arial" w:cs="Arial"/>
          <w:color w:val="2F2F2F"/>
          <w:spacing w:val="-6"/>
        </w:rPr>
        <w:t xml:space="preserve"> covers the cost of training</w:t>
      </w:r>
      <w:r w:rsidR="00C62365" w:rsidRPr="00F85DB7">
        <w:rPr>
          <w:rFonts w:ascii="Arial" w:eastAsia="Arial" w:hAnsi="Arial" w:cs="Arial"/>
          <w:color w:val="2F2F2F"/>
          <w:spacing w:val="-6"/>
        </w:rPr>
        <w:t xml:space="preserve"> by the Suppliers </w:t>
      </w:r>
      <w:r w:rsidR="008A20F1" w:rsidRPr="00F85DB7">
        <w:rPr>
          <w:rFonts w:ascii="Arial" w:eastAsia="Arial" w:hAnsi="Arial" w:cs="Arial"/>
          <w:b/>
          <w:bCs/>
          <w:color w:val="2F2F2F"/>
          <w:spacing w:val="-6"/>
        </w:rPr>
        <w:t>excluding</w:t>
      </w:r>
      <w:r w:rsidR="008A20F1" w:rsidRPr="00F85DB7">
        <w:rPr>
          <w:rFonts w:ascii="Arial" w:eastAsia="Arial" w:hAnsi="Arial" w:cs="Arial"/>
          <w:color w:val="2F2F2F"/>
          <w:spacing w:val="-6"/>
        </w:rPr>
        <w:t xml:space="preserve"> accommodation, travel</w:t>
      </w:r>
      <w:r w:rsidR="000C7D94" w:rsidRPr="00F85DB7">
        <w:rPr>
          <w:rFonts w:ascii="Arial" w:eastAsia="Arial" w:hAnsi="Arial" w:cs="Arial"/>
          <w:color w:val="2F2F2F"/>
          <w:spacing w:val="-6"/>
        </w:rPr>
        <w:t>,</w:t>
      </w:r>
      <w:r w:rsidR="008A20F1" w:rsidRPr="00F85DB7">
        <w:rPr>
          <w:rFonts w:ascii="Arial" w:eastAsia="Arial" w:hAnsi="Arial" w:cs="Arial"/>
          <w:color w:val="2F2F2F"/>
          <w:spacing w:val="-6"/>
        </w:rPr>
        <w:t xml:space="preserve"> and </w:t>
      </w:r>
      <w:r w:rsidR="00C62365" w:rsidRPr="00F85DB7">
        <w:rPr>
          <w:rFonts w:ascii="Arial" w:eastAsia="Arial" w:hAnsi="Arial" w:cs="Arial"/>
          <w:color w:val="2F2F2F"/>
          <w:spacing w:val="-6"/>
        </w:rPr>
        <w:t>subsistence</w:t>
      </w:r>
      <w:r w:rsidR="008A20F1" w:rsidRPr="00F85DB7">
        <w:rPr>
          <w:rFonts w:ascii="Arial" w:eastAsia="Arial" w:hAnsi="Arial" w:cs="Arial"/>
          <w:color w:val="2F2F2F"/>
          <w:spacing w:val="-6"/>
        </w:rPr>
        <w:t xml:space="preserve"> of the qualified </w:t>
      </w:r>
      <w:r w:rsidR="00F7377A" w:rsidRPr="00F85DB7">
        <w:rPr>
          <w:rFonts w:ascii="Arial" w:eastAsia="Arial" w:hAnsi="Arial" w:cs="Arial"/>
          <w:color w:val="2F2F2F"/>
          <w:spacing w:val="-6"/>
        </w:rPr>
        <w:t>installer, which</w:t>
      </w:r>
      <w:r w:rsidR="008A20F1" w:rsidRPr="00F85DB7">
        <w:rPr>
          <w:rFonts w:ascii="Arial" w:eastAsia="Arial" w:hAnsi="Arial" w:cs="Arial"/>
          <w:color w:val="2F2F2F"/>
          <w:spacing w:val="-6"/>
        </w:rPr>
        <w:t xml:space="preserve"> should be paid for by the Service Provider. </w:t>
      </w:r>
      <w:r w:rsidR="00B37062" w:rsidRPr="00F85DB7">
        <w:rPr>
          <w:rFonts w:ascii="Arial" w:eastAsia="Arial" w:hAnsi="Arial" w:cs="Arial"/>
          <w:color w:val="2F2F2F"/>
          <w:spacing w:val="-6"/>
        </w:rPr>
        <w:t xml:space="preserve"> </w:t>
      </w:r>
      <w:r w:rsidR="008A20F1" w:rsidRPr="00F85DB7">
        <w:rPr>
          <w:rFonts w:ascii="Arial" w:eastAsia="Arial" w:hAnsi="Arial" w:cs="Arial"/>
          <w:color w:val="2F2F2F"/>
          <w:spacing w:val="-6"/>
        </w:rPr>
        <w:t>The training will</w:t>
      </w:r>
      <w:r w:rsidR="00B37062" w:rsidRPr="00F85DB7">
        <w:rPr>
          <w:rFonts w:ascii="Arial" w:eastAsia="Arial" w:hAnsi="Arial" w:cs="Arial"/>
          <w:color w:val="2F2F2F"/>
          <w:spacing w:val="-6"/>
        </w:rPr>
        <w:t xml:space="preserve"> further complement the skills and experience that Project Teams ha</w:t>
      </w:r>
      <w:r w:rsidR="00A64E9F" w:rsidRPr="00F85DB7">
        <w:rPr>
          <w:rFonts w:ascii="Arial" w:eastAsia="Arial" w:hAnsi="Arial" w:cs="Arial"/>
          <w:color w:val="2F2F2F"/>
          <w:spacing w:val="-6"/>
        </w:rPr>
        <w:t>ve</w:t>
      </w:r>
      <w:r w:rsidR="00B37062" w:rsidRPr="00F85DB7">
        <w:rPr>
          <w:rFonts w:ascii="Arial" w:eastAsia="Arial" w:hAnsi="Arial" w:cs="Arial"/>
          <w:color w:val="2F2F2F"/>
          <w:spacing w:val="-6"/>
        </w:rPr>
        <w:t xml:space="preserve"> declared in their Bids</w:t>
      </w:r>
      <w:r w:rsidR="008964A7" w:rsidRPr="00F85DB7">
        <w:rPr>
          <w:rFonts w:ascii="Arial" w:eastAsia="Arial" w:hAnsi="Arial" w:cs="Arial"/>
          <w:color w:val="2F2F2F"/>
          <w:spacing w:val="-6"/>
        </w:rPr>
        <w:t>.</w:t>
      </w:r>
      <w:r w:rsidR="00B37062" w:rsidRPr="00F85DB7">
        <w:rPr>
          <w:rFonts w:ascii="Arial" w:eastAsia="Arial" w:hAnsi="Arial" w:cs="Arial"/>
          <w:color w:val="2F2F2F"/>
          <w:spacing w:val="-6"/>
        </w:rPr>
        <w:t xml:space="preserve"> </w:t>
      </w:r>
      <w:r w:rsidR="004627E7" w:rsidRPr="00F85DB7">
        <w:rPr>
          <w:rFonts w:ascii="Arial" w:eastAsia="Arial" w:hAnsi="Arial" w:cs="Arial"/>
          <w:color w:val="2F2F2F"/>
          <w:spacing w:val="-6"/>
        </w:rPr>
        <w:t xml:space="preserve">The Department will provide the details of the product specific training once the appointment of </w:t>
      </w:r>
      <w:r w:rsidR="008964A7" w:rsidRPr="00F85DB7">
        <w:rPr>
          <w:rFonts w:ascii="Arial" w:eastAsia="Arial" w:hAnsi="Arial" w:cs="Arial"/>
          <w:color w:val="2F2F2F"/>
          <w:spacing w:val="-6"/>
        </w:rPr>
        <w:t>Service Providers (qualified installers)</w:t>
      </w:r>
      <w:r w:rsidR="004627E7" w:rsidRPr="00F85DB7">
        <w:rPr>
          <w:rFonts w:ascii="Arial" w:eastAsia="Arial" w:hAnsi="Arial" w:cs="Arial"/>
          <w:color w:val="2F2F2F"/>
          <w:spacing w:val="-6"/>
        </w:rPr>
        <w:t xml:space="preserve"> has been concluded.</w:t>
      </w:r>
      <w:r w:rsidR="009D0894" w:rsidRPr="00F85DB7">
        <w:rPr>
          <w:rFonts w:ascii="Arial" w:eastAsia="Arial" w:hAnsi="Arial" w:cs="Arial"/>
          <w:color w:val="2F2F2F"/>
          <w:spacing w:val="-6"/>
        </w:rPr>
        <w:t xml:space="preserve"> The training </w:t>
      </w:r>
      <w:r w:rsidR="003603CC" w:rsidRPr="00F85DB7">
        <w:rPr>
          <w:rFonts w:ascii="Arial" w:eastAsia="Arial" w:hAnsi="Arial" w:cs="Arial"/>
          <w:color w:val="2F2F2F"/>
          <w:spacing w:val="-6"/>
        </w:rPr>
        <w:t>may</w:t>
      </w:r>
      <w:r w:rsidR="000C7D94" w:rsidRPr="00F85DB7">
        <w:rPr>
          <w:rFonts w:ascii="Arial" w:eastAsia="Arial" w:hAnsi="Arial" w:cs="Arial"/>
          <w:color w:val="2F2F2F"/>
          <w:spacing w:val="-6"/>
        </w:rPr>
        <w:t xml:space="preserve"> </w:t>
      </w:r>
      <w:r w:rsidR="009D0894" w:rsidRPr="00F85DB7">
        <w:rPr>
          <w:rFonts w:ascii="Arial" w:eastAsia="Arial" w:hAnsi="Arial" w:cs="Arial"/>
          <w:color w:val="2F2F2F"/>
          <w:spacing w:val="-6"/>
        </w:rPr>
        <w:t xml:space="preserve">take </w:t>
      </w:r>
      <w:r w:rsidR="003603CC" w:rsidRPr="00F85DB7">
        <w:rPr>
          <w:rFonts w:ascii="Arial" w:eastAsia="Arial" w:hAnsi="Arial" w:cs="Arial"/>
          <w:color w:val="2F2F2F"/>
          <w:spacing w:val="-6"/>
        </w:rPr>
        <w:t>up to</w:t>
      </w:r>
      <w:r w:rsidR="009D0894" w:rsidRPr="00F85DB7">
        <w:rPr>
          <w:rFonts w:ascii="Arial" w:eastAsia="Arial" w:hAnsi="Arial" w:cs="Arial"/>
          <w:color w:val="2F2F2F"/>
          <w:spacing w:val="-6"/>
        </w:rPr>
        <w:t xml:space="preserve"> </w:t>
      </w:r>
      <w:r w:rsidR="008964A7" w:rsidRPr="00F85DB7">
        <w:rPr>
          <w:rFonts w:ascii="Arial" w:eastAsia="Arial" w:hAnsi="Arial" w:cs="Arial"/>
          <w:color w:val="2F2F2F"/>
          <w:spacing w:val="-6"/>
        </w:rPr>
        <w:t>two weeks</w:t>
      </w:r>
      <w:r w:rsidR="00C62365" w:rsidRPr="00F85DB7">
        <w:rPr>
          <w:rFonts w:ascii="Arial" w:eastAsia="Arial" w:hAnsi="Arial" w:cs="Arial"/>
          <w:color w:val="2F2F2F"/>
          <w:spacing w:val="-6"/>
        </w:rPr>
        <w:t xml:space="preserve"> </w:t>
      </w:r>
      <w:r w:rsidR="003603CC" w:rsidRPr="00F85DB7">
        <w:rPr>
          <w:rFonts w:ascii="Arial" w:eastAsia="Arial" w:hAnsi="Arial" w:cs="Arial"/>
          <w:color w:val="2F2F2F"/>
          <w:spacing w:val="-6"/>
        </w:rPr>
        <w:t xml:space="preserve">during which the installers will install some Baseline Systems under supervision by the Suppliers who are required to certify a </w:t>
      </w:r>
      <w:r w:rsidR="00C62365" w:rsidRPr="00F85DB7">
        <w:rPr>
          <w:rFonts w:ascii="Arial" w:eastAsia="Arial" w:hAnsi="Arial" w:cs="Arial"/>
          <w:color w:val="2F2F2F"/>
          <w:spacing w:val="-6"/>
        </w:rPr>
        <w:t xml:space="preserve">percentage quantum of SWH Baseline Systems to be installed in line with the Supply Agreement </w:t>
      </w:r>
      <w:r w:rsidR="00A273F5" w:rsidRPr="00F85DB7">
        <w:rPr>
          <w:rFonts w:ascii="Arial" w:eastAsia="Arial" w:hAnsi="Arial" w:cs="Arial"/>
          <w:color w:val="2F2F2F"/>
          <w:spacing w:val="-6"/>
        </w:rPr>
        <w:t>entered</w:t>
      </w:r>
      <w:r w:rsidR="00C62365" w:rsidRPr="00F85DB7">
        <w:rPr>
          <w:rFonts w:ascii="Arial" w:eastAsia="Arial" w:hAnsi="Arial" w:cs="Arial"/>
          <w:color w:val="2F2F2F"/>
          <w:spacing w:val="-6"/>
        </w:rPr>
        <w:t xml:space="preserve"> between the Department and the contracted Suppliers</w:t>
      </w:r>
      <w:r w:rsidR="008964A7" w:rsidRPr="00F85DB7">
        <w:rPr>
          <w:rFonts w:ascii="Arial" w:eastAsia="Arial" w:hAnsi="Arial" w:cs="Arial"/>
          <w:color w:val="2F2F2F"/>
          <w:spacing w:val="-6"/>
        </w:rPr>
        <w:t>.</w:t>
      </w:r>
      <w:r w:rsidR="009D0894" w:rsidRPr="00F85DB7">
        <w:rPr>
          <w:rFonts w:ascii="Arial" w:eastAsia="Arial" w:hAnsi="Arial" w:cs="Arial"/>
          <w:color w:val="2F2F2F"/>
          <w:spacing w:val="-6"/>
        </w:rPr>
        <w:t xml:space="preserve"> </w:t>
      </w:r>
    </w:p>
    <w:p w14:paraId="32877542" w14:textId="2523AAC9" w:rsidR="00342D53" w:rsidRPr="00F85DB7" w:rsidRDefault="0010610A" w:rsidP="0034199E">
      <w:pPr>
        <w:pStyle w:val="ListParagraph"/>
        <w:numPr>
          <w:ilvl w:val="2"/>
          <w:numId w:val="18"/>
        </w:numPr>
        <w:tabs>
          <w:tab w:val="left" w:pos="1418"/>
        </w:tabs>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b/>
          <w:color w:val="2F2F2F"/>
          <w:spacing w:val="-6"/>
        </w:rPr>
        <w:t>All Bidder</w:t>
      </w:r>
      <w:r w:rsidR="00D33315" w:rsidRPr="00F85DB7">
        <w:rPr>
          <w:rFonts w:ascii="Arial" w:eastAsia="Arial" w:hAnsi="Arial" w:cs="Arial"/>
          <w:b/>
          <w:color w:val="2F2F2F"/>
          <w:spacing w:val="-6"/>
        </w:rPr>
        <w:t xml:space="preserve">s are required to indicate the </w:t>
      </w:r>
      <w:proofErr w:type="gramStart"/>
      <w:r w:rsidR="00D33315" w:rsidRPr="00F85DB7">
        <w:rPr>
          <w:rFonts w:ascii="Arial" w:eastAsia="Arial" w:hAnsi="Arial" w:cs="Arial"/>
          <w:b/>
          <w:color w:val="2F2F2F"/>
          <w:spacing w:val="-6"/>
        </w:rPr>
        <w:t>P</w:t>
      </w:r>
      <w:r w:rsidRPr="00F85DB7">
        <w:rPr>
          <w:rFonts w:ascii="Arial" w:eastAsia="Arial" w:hAnsi="Arial" w:cs="Arial"/>
          <w:b/>
          <w:color w:val="2F2F2F"/>
          <w:spacing w:val="-6"/>
        </w:rPr>
        <w:t>rovinces</w:t>
      </w:r>
      <w:proofErr w:type="gramEnd"/>
      <w:r w:rsidRPr="00F85DB7">
        <w:rPr>
          <w:rFonts w:ascii="Arial" w:eastAsia="Arial" w:hAnsi="Arial" w:cs="Arial"/>
          <w:color w:val="2F2F2F"/>
          <w:spacing w:val="-6"/>
        </w:rPr>
        <w:t xml:space="preserve"> t</w:t>
      </w:r>
      <w:r w:rsidR="00DA1E01" w:rsidRPr="00F85DB7">
        <w:rPr>
          <w:rFonts w:ascii="Arial" w:eastAsia="Arial" w:hAnsi="Arial" w:cs="Arial"/>
          <w:color w:val="2F2F2F"/>
          <w:spacing w:val="-6"/>
        </w:rPr>
        <w:t xml:space="preserve">hey are intending to bid in and </w:t>
      </w:r>
      <w:r w:rsidR="00181E46" w:rsidRPr="00F85DB7">
        <w:rPr>
          <w:rFonts w:ascii="Arial" w:eastAsia="Arial" w:hAnsi="Arial" w:cs="Arial"/>
          <w:color w:val="2F2F2F"/>
          <w:spacing w:val="-6"/>
        </w:rPr>
        <w:t>the</w:t>
      </w:r>
      <w:r w:rsidRPr="00F85DB7">
        <w:rPr>
          <w:rFonts w:ascii="Arial" w:eastAsia="Arial" w:hAnsi="Arial" w:cs="Arial"/>
          <w:color w:val="2F2F2F"/>
          <w:spacing w:val="-6"/>
        </w:rPr>
        <w:t xml:space="preserve"> respective </w:t>
      </w:r>
      <w:r w:rsidR="00201ACE" w:rsidRPr="00F85DB7">
        <w:rPr>
          <w:rFonts w:ascii="Arial" w:eastAsia="Arial" w:hAnsi="Arial" w:cs="Arial"/>
          <w:color w:val="2F2F2F"/>
          <w:spacing w:val="-6"/>
        </w:rPr>
        <w:t>participating municipalities for this</w:t>
      </w:r>
      <w:r w:rsidR="000D2604" w:rsidRPr="00F85DB7">
        <w:rPr>
          <w:rFonts w:ascii="Arial" w:eastAsia="Arial" w:hAnsi="Arial" w:cs="Arial"/>
          <w:color w:val="2F2F2F"/>
          <w:spacing w:val="-6"/>
        </w:rPr>
        <w:t xml:space="preserve"> </w:t>
      </w:r>
      <w:r w:rsidRPr="00F85DB7">
        <w:rPr>
          <w:rFonts w:ascii="Arial" w:eastAsia="Arial" w:hAnsi="Arial" w:cs="Arial"/>
          <w:color w:val="2F2F2F"/>
          <w:spacing w:val="-6"/>
        </w:rPr>
        <w:t>installation</w:t>
      </w:r>
      <w:r w:rsidR="00201ACE" w:rsidRPr="00F85DB7">
        <w:rPr>
          <w:rFonts w:ascii="Arial" w:eastAsia="Arial" w:hAnsi="Arial" w:cs="Arial"/>
          <w:color w:val="2F2F2F"/>
          <w:spacing w:val="-6"/>
        </w:rPr>
        <w:t xml:space="preserve"> RFB</w:t>
      </w:r>
      <w:r w:rsidR="00AB4D0F" w:rsidRPr="00F85DB7">
        <w:rPr>
          <w:rFonts w:ascii="Arial" w:eastAsia="Arial" w:hAnsi="Arial" w:cs="Arial"/>
          <w:color w:val="2F2F2F"/>
          <w:spacing w:val="-6"/>
        </w:rPr>
        <w:t xml:space="preserve"> (</w:t>
      </w:r>
      <w:r w:rsidR="00AB4D0F" w:rsidRPr="00F85DB7">
        <w:rPr>
          <w:rFonts w:ascii="Arial" w:eastAsia="Arial" w:hAnsi="Arial" w:cs="Arial"/>
          <w:b/>
          <w:color w:val="2F2F2F"/>
          <w:spacing w:val="-6"/>
        </w:rPr>
        <w:t xml:space="preserve">Annexure </w:t>
      </w:r>
      <w:r w:rsidR="0096445B" w:rsidRPr="00F85DB7">
        <w:rPr>
          <w:rFonts w:ascii="Arial" w:eastAsia="Arial" w:hAnsi="Arial" w:cs="Arial"/>
          <w:b/>
          <w:color w:val="2F2F2F"/>
          <w:spacing w:val="-6"/>
        </w:rPr>
        <w:t xml:space="preserve">B </w:t>
      </w:r>
      <w:r w:rsidR="001C6788" w:rsidRPr="00F85DB7">
        <w:rPr>
          <w:rFonts w:ascii="Arial" w:eastAsia="Arial" w:hAnsi="Arial" w:cs="Arial"/>
          <w:b/>
          <w:color w:val="2F2F2F"/>
          <w:spacing w:val="-6"/>
        </w:rPr>
        <w:t>and Schedule 1</w:t>
      </w:r>
      <w:r w:rsidR="00AB4D0F" w:rsidRPr="00F85DB7">
        <w:rPr>
          <w:rFonts w:ascii="Arial" w:eastAsia="Arial" w:hAnsi="Arial" w:cs="Arial"/>
          <w:color w:val="2F2F2F"/>
          <w:spacing w:val="-6"/>
        </w:rPr>
        <w:t>)</w:t>
      </w:r>
      <w:r w:rsidRPr="00F85DB7">
        <w:rPr>
          <w:rFonts w:ascii="Arial" w:eastAsia="Arial" w:hAnsi="Arial" w:cs="Arial"/>
          <w:color w:val="2F2F2F"/>
          <w:spacing w:val="-6"/>
        </w:rPr>
        <w:t>.</w:t>
      </w:r>
      <w:r w:rsidR="001D0CD5" w:rsidRPr="00F85DB7">
        <w:rPr>
          <w:rFonts w:ascii="Arial" w:eastAsia="Arial" w:hAnsi="Arial" w:cs="Arial"/>
          <w:color w:val="2F2F2F"/>
          <w:spacing w:val="-6"/>
        </w:rPr>
        <w:t xml:space="preserve"> </w:t>
      </w:r>
      <w:r w:rsidR="00C62365" w:rsidRPr="00F85DB7">
        <w:rPr>
          <w:rFonts w:ascii="Arial" w:eastAsia="Arial" w:hAnsi="Arial" w:cs="Arial"/>
          <w:color w:val="2F2F2F"/>
          <w:spacing w:val="-6"/>
        </w:rPr>
        <w:t xml:space="preserve">Each Municipality will be considered separately during the evaluation of this RFB. </w:t>
      </w:r>
      <w:r w:rsidR="0044577D" w:rsidRPr="00F85DB7">
        <w:rPr>
          <w:rFonts w:ascii="Arial" w:eastAsia="Arial" w:hAnsi="Arial" w:cs="Arial"/>
          <w:color w:val="2F2F2F"/>
          <w:spacing w:val="-6"/>
        </w:rPr>
        <w:t xml:space="preserve">Installations in all </w:t>
      </w:r>
      <w:r w:rsidR="002F3846" w:rsidRPr="00F85DB7">
        <w:rPr>
          <w:rFonts w:ascii="Arial" w:eastAsia="Arial" w:hAnsi="Arial" w:cs="Arial"/>
          <w:color w:val="2F2F2F"/>
          <w:spacing w:val="-6"/>
        </w:rPr>
        <w:t>1</w:t>
      </w:r>
      <w:r w:rsidR="00DF3933">
        <w:rPr>
          <w:rFonts w:ascii="Arial" w:eastAsia="Arial" w:hAnsi="Arial" w:cs="Arial"/>
          <w:color w:val="2F2F2F"/>
          <w:spacing w:val="-6"/>
        </w:rPr>
        <w:t>0</w:t>
      </w:r>
      <w:r w:rsidR="002F3846" w:rsidRPr="00F85DB7">
        <w:rPr>
          <w:rFonts w:ascii="Arial" w:eastAsia="Arial" w:hAnsi="Arial" w:cs="Arial"/>
          <w:color w:val="2F2F2F"/>
          <w:spacing w:val="-6"/>
        </w:rPr>
        <w:t xml:space="preserve"> </w:t>
      </w:r>
      <w:r w:rsidR="00A273F5" w:rsidRPr="00F85DB7">
        <w:rPr>
          <w:rFonts w:ascii="Arial" w:eastAsia="Arial" w:hAnsi="Arial" w:cs="Arial"/>
          <w:color w:val="2F2F2F"/>
          <w:spacing w:val="-6"/>
        </w:rPr>
        <w:t>(</w:t>
      </w:r>
      <w:r w:rsidR="00DF3933">
        <w:rPr>
          <w:rFonts w:ascii="Arial" w:eastAsia="Arial" w:hAnsi="Arial" w:cs="Arial"/>
          <w:color w:val="2F2F2F"/>
          <w:spacing w:val="-6"/>
        </w:rPr>
        <w:t>ten</w:t>
      </w:r>
      <w:r w:rsidR="00A273F5" w:rsidRPr="00F85DB7">
        <w:rPr>
          <w:rFonts w:ascii="Arial" w:eastAsia="Arial" w:hAnsi="Arial" w:cs="Arial"/>
          <w:color w:val="2F2F2F"/>
          <w:spacing w:val="-6"/>
        </w:rPr>
        <w:t xml:space="preserve">) </w:t>
      </w:r>
      <w:r w:rsidR="0044577D" w:rsidRPr="00F85DB7">
        <w:rPr>
          <w:rFonts w:ascii="Arial" w:eastAsia="Arial" w:hAnsi="Arial" w:cs="Arial"/>
          <w:color w:val="2F2F2F"/>
          <w:spacing w:val="-6"/>
        </w:rPr>
        <w:t xml:space="preserve">participating municipalities will run concurrently. Bidders are expected to present </w:t>
      </w:r>
      <w:r w:rsidR="0044577D" w:rsidRPr="00F85DB7">
        <w:rPr>
          <w:rFonts w:ascii="Arial" w:eastAsia="Arial" w:hAnsi="Arial" w:cs="Arial"/>
          <w:b/>
          <w:bCs/>
          <w:color w:val="2F2F2F"/>
          <w:spacing w:val="-6"/>
        </w:rPr>
        <w:t>separate team members</w:t>
      </w:r>
      <w:r w:rsidR="0044577D" w:rsidRPr="00F85DB7">
        <w:rPr>
          <w:rFonts w:ascii="Arial" w:eastAsia="Arial" w:hAnsi="Arial" w:cs="Arial"/>
          <w:color w:val="2F2F2F"/>
          <w:spacing w:val="-6"/>
        </w:rPr>
        <w:t xml:space="preserve"> for each municipality where a Bidder has expressed interest. </w:t>
      </w:r>
      <w:r w:rsidR="00D57D30" w:rsidRPr="00F85DB7">
        <w:rPr>
          <w:rFonts w:ascii="Arial" w:eastAsia="Arial" w:hAnsi="Arial" w:cs="Arial"/>
          <w:color w:val="2F2F2F"/>
          <w:spacing w:val="-6"/>
        </w:rPr>
        <w:t xml:space="preserve">The Bidder is expected to clearly differentiate the proposed Project Structure for each municipality. </w:t>
      </w:r>
      <w:r w:rsidR="00C62365" w:rsidRPr="00F85DB7">
        <w:rPr>
          <w:rFonts w:ascii="Arial" w:eastAsia="Arial" w:hAnsi="Arial" w:cs="Arial"/>
          <w:b/>
          <w:color w:val="2F2F2F"/>
          <w:spacing w:val="-6"/>
        </w:rPr>
        <w:t>However,</w:t>
      </w:r>
      <w:r w:rsidRPr="00F85DB7">
        <w:rPr>
          <w:rFonts w:ascii="Arial" w:eastAsia="Arial" w:hAnsi="Arial" w:cs="Arial"/>
          <w:b/>
          <w:color w:val="2F2F2F"/>
          <w:spacing w:val="-6"/>
        </w:rPr>
        <w:t xml:space="preserve"> this request does not preclude</w:t>
      </w:r>
      <w:r w:rsidRPr="00F85DB7">
        <w:rPr>
          <w:rFonts w:ascii="Arial" w:eastAsia="Arial" w:hAnsi="Arial" w:cs="Arial"/>
          <w:color w:val="2F2F2F"/>
          <w:spacing w:val="-6"/>
        </w:rPr>
        <w:t xml:space="preserve"> the Bidders who have the capacity and ability to participate in all provinces for the participating municipalities.</w:t>
      </w:r>
    </w:p>
    <w:p w14:paraId="11AA3108" w14:textId="77777777" w:rsidR="008E49D9" w:rsidRPr="00F85DB7" w:rsidRDefault="008E49D9" w:rsidP="004B0099">
      <w:pPr>
        <w:pStyle w:val="ListParagraph"/>
        <w:numPr>
          <w:ilvl w:val="1"/>
          <w:numId w:val="18"/>
        </w:numPr>
        <w:tabs>
          <w:tab w:val="left" w:pos="709"/>
          <w:tab w:val="left" w:pos="1276"/>
        </w:tabs>
        <w:spacing w:before="240" w:after="0" w:line="360" w:lineRule="auto"/>
        <w:ind w:left="851" w:right="62" w:hanging="851"/>
        <w:jc w:val="both"/>
        <w:rPr>
          <w:rFonts w:ascii="Arial" w:eastAsia="Arial" w:hAnsi="Arial" w:cs="Arial"/>
          <w:color w:val="2F2F2F"/>
          <w:spacing w:val="-6"/>
        </w:rPr>
      </w:pPr>
      <w:r w:rsidRPr="00F85DB7">
        <w:rPr>
          <w:rFonts w:ascii="Arial" w:eastAsia="Arial" w:hAnsi="Arial" w:cs="Arial"/>
          <w:b/>
          <w:color w:val="2F2F2F"/>
        </w:rPr>
        <w:t>Pricing</w:t>
      </w:r>
    </w:p>
    <w:p w14:paraId="4927C165" w14:textId="77777777" w:rsidR="00BF015C" w:rsidRPr="00F85DB7" w:rsidRDefault="00971E96" w:rsidP="0034199E">
      <w:pPr>
        <w:pStyle w:val="ListParagraph"/>
        <w:numPr>
          <w:ilvl w:val="2"/>
          <w:numId w:val="18"/>
        </w:numPr>
        <w:tabs>
          <w:tab w:val="left" w:pos="1418"/>
        </w:tabs>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Department </w:t>
      </w:r>
      <w:r w:rsidR="00D57D30" w:rsidRPr="00F85DB7">
        <w:rPr>
          <w:rFonts w:ascii="Arial" w:eastAsia="Arial" w:hAnsi="Arial" w:cs="Arial"/>
          <w:color w:val="2F2F2F"/>
          <w:spacing w:val="-6"/>
        </w:rPr>
        <w:t xml:space="preserve">and CEF </w:t>
      </w:r>
      <w:r w:rsidRPr="00F85DB7">
        <w:rPr>
          <w:rFonts w:ascii="Arial" w:eastAsia="Arial" w:hAnsi="Arial" w:cs="Arial"/>
          <w:color w:val="2F2F2F"/>
          <w:spacing w:val="-6"/>
        </w:rPr>
        <w:t xml:space="preserve">understand that </w:t>
      </w:r>
      <w:r w:rsidR="00AE06D1" w:rsidRPr="00F85DB7">
        <w:rPr>
          <w:rFonts w:ascii="Arial" w:eastAsia="Arial" w:hAnsi="Arial" w:cs="Arial"/>
          <w:color w:val="2F2F2F"/>
          <w:spacing w:val="-6"/>
        </w:rPr>
        <w:t xml:space="preserve">the sector is </w:t>
      </w:r>
      <w:r w:rsidR="009D0894" w:rsidRPr="00F85DB7">
        <w:rPr>
          <w:rFonts w:ascii="Arial" w:eastAsia="Arial" w:hAnsi="Arial" w:cs="Arial"/>
          <w:color w:val="2F2F2F"/>
          <w:spacing w:val="-6"/>
        </w:rPr>
        <w:t xml:space="preserve">based on </w:t>
      </w:r>
      <w:r w:rsidR="00AE06D1" w:rsidRPr="00F85DB7">
        <w:rPr>
          <w:rFonts w:ascii="Arial" w:eastAsia="Arial" w:hAnsi="Arial" w:cs="Arial"/>
          <w:color w:val="2F2F2F"/>
          <w:spacing w:val="-6"/>
        </w:rPr>
        <w:t>a broad field and require multidisciplinary teams</w:t>
      </w:r>
      <w:r w:rsidR="009945E7" w:rsidRPr="00F85DB7">
        <w:rPr>
          <w:rFonts w:ascii="Arial" w:eastAsia="Arial" w:hAnsi="Arial" w:cs="Arial"/>
          <w:color w:val="2F2F2F"/>
          <w:spacing w:val="-6"/>
        </w:rPr>
        <w:t>.</w:t>
      </w:r>
      <w:r w:rsidRPr="00F85DB7">
        <w:rPr>
          <w:rFonts w:ascii="Arial" w:eastAsia="Arial" w:hAnsi="Arial" w:cs="Arial"/>
          <w:color w:val="2F2F2F"/>
          <w:spacing w:val="-6"/>
        </w:rPr>
        <w:t xml:space="preserve"> </w:t>
      </w:r>
      <w:r w:rsidR="009945E7" w:rsidRPr="00F85DB7">
        <w:rPr>
          <w:rFonts w:ascii="Arial" w:eastAsia="Arial" w:hAnsi="Arial" w:cs="Arial"/>
          <w:color w:val="2F2F2F"/>
          <w:spacing w:val="-6"/>
        </w:rPr>
        <w:t xml:space="preserve">Bidders will have </w:t>
      </w:r>
      <w:r w:rsidR="00F7377A" w:rsidRPr="00F85DB7">
        <w:rPr>
          <w:rFonts w:ascii="Arial" w:eastAsia="Arial" w:hAnsi="Arial" w:cs="Arial"/>
          <w:color w:val="2F2F2F"/>
          <w:spacing w:val="-6"/>
        </w:rPr>
        <w:t>different capabilities</w:t>
      </w:r>
      <w:r w:rsidR="00D57D30" w:rsidRPr="00F85DB7">
        <w:rPr>
          <w:rFonts w:ascii="Arial" w:eastAsia="Arial" w:hAnsi="Arial" w:cs="Arial"/>
          <w:color w:val="2F2F2F"/>
          <w:spacing w:val="-6"/>
        </w:rPr>
        <w:t>, which</w:t>
      </w:r>
      <w:r w:rsidR="009945E7" w:rsidRPr="00F85DB7">
        <w:rPr>
          <w:rFonts w:ascii="Arial" w:eastAsia="Arial" w:hAnsi="Arial" w:cs="Arial"/>
          <w:color w:val="2F2F2F"/>
          <w:spacing w:val="-6"/>
        </w:rPr>
        <w:t xml:space="preserve"> will enable them to undertake installations</w:t>
      </w:r>
      <w:r w:rsidR="00CE049F" w:rsidRPr="00F85DB7">
        <w:rPr>
          <w:rFonts w:ascii="Arial" w:eastAsia="Arial" w:hAnsi="Arial" w:cs="Arial"/>
          <w:color w:val="2F2F2F"/>
          <w:spacing w:val="-6"/>
        </w:rPr>
        <w:t>.</w:t>
      </w:r>
      <w:r w:rsidR="009945E7" w:rsidRPr="00F85DB7">
        <w:rPr>
          <w:rFonts w:ascii="Arial" w:eastAsia="Arial" w:hAnsi="Arial" w:cs="Arial"/>
          <w:color w:val="2F2F2F"/>
          <w:spacing w:val="-6"/>
        </w:rPr>
        <w:t xml:space="preserve"> </w:t>
      </w:r>
      <w:r w:rsidRPr="00F85DB7">
        <w:rPr>
          <w:rFonts w:ascii="Arial" w:eastAsia="Arial" w:hAnsi="Arial" w:cs="Arial"/>
          <w:color w:val="2F2F2F"/>
          <w:spacing w:val="-6"/>
        </w:rPr>
        <w:t xml:space="preserve">Bidders are required to provide details of the number of Baseline Systems that they can </w:t>
      </w:r>
      <w:r w:rsidR="00DA5189" w:rsidRPr="00F85DB7">
        <w:rPr>
          <w:rFonts w:ascii="Arial" w:eastAsia="Arial" w:hAnsi="Arial" w:cs="Arial"/>
          <w:color w:val="2F2F2F"/>
          <w:spacing w:val="-6"/>
        </w:rPr>
        <w:t>install per day, week</w:t>
      </w:r>
      <w:r w:rsidR="00A273F5" w:rsidRPr="00F85DB7">
        <w:rPr>
          <w:rFonts w:ascii="Arial" w:eastAsia="Arial" w:hAnsi="Arial" w:cs="Arial"/>
          <w:color w:val="2F2F2F"/>
          <w:spacing w:val="-6"/>
        </w:rPr>
        <w:t>,</w:t>
      </w:r>
      <w:r w:rsidR="00DA5189" w:rsidRPr="00F85DB7">
        <w:rPr>
          <w:rFonts w:ascii="Arial" w:eastAsia="Arial" w:hAnsi="Arial" w:cs="Arial"/>
          <w:color w:val="2F2F2F"/>
          <w:spacing w:val="-6"/>
        </w:rPr>
        <w:t xml:space="preserve"> an</w:t>
      </w:r>
      <w:r w:rsidRPr="00F85DB7">
        <w:rPr>
          <w:rFonts w:ascii="Arial" w:eastAsia="Arial" w:hAnsi="Arial" w:cs="Arial"/>
          <w:color w:val="2F2F2F"/>
          <w:spacing w:val="-6"/>
        </w:rPr>
        <w:t xml:space="preserve">d a month </w:t>
      </w:r>
      <w:r w:rsidR="00CE049F" w:rsidRPr="00F85DB7">
        <w:rPr>
          <w:rFonts w:ascii="Arial" w:eastAsia="Arial" w:hAnsi="Arial" w:cs="Arial"/>
          <w:color w:val="2F2F2F"/>
          <w:spacing w:val="-6"/>
        </w:rPr>
        <w:t>as well as the concomitant number of employees executing the work.</w:t>
      </w:r>
      <w:r w:rsidR="009945E7" w:rsidRPr="00F85DB7">
        <w:rPr>
          <w:rFonts w:ascii="Arial" w:eastAsia="Arial" w:hAnsi="Arial" w:cs="Arial"/>
          <w:color w:val="2F2F2F"/>
          <w:spacing w:val="-6"/>
        </w:rPr>
        <w:t xml:space="preserve"> The</w:t>
      </w:r>
      <w:r w:rsidR="00AE06D1" w:rsidRPr="00F85DB7">
        <w:rPr>
          <w:rFonts w:ascii="Arial" w:eastAsia="Arial" w:hAnsi="Arial" w:cs="Arial"/>
          <w:color w:val="2F2F2F"/>
          <w:spacing w:val="-6"/>
        </w:rPr>
        <w:t xml:space="preserve"> Installation Plan</w:t>
      </w:r>
      <w:r w:rsidR="00DA5189" w:rsidRPr="00F85DB7">
        <w:rPr>
          <w:rFonts w:ascii="Arial" w:eastAsia="Arial" w:hAnsi="Arial" w:cs="Arial"/>
          <w:color w:val="2F2F2F"/>
          <w:spacing w:val="-6"/>
        </w:rPr>
        <w:t xml:space="preserve"> </w:t>
      </w:r>
      <w:r w:rsidR="009945E7" w:rsidRPr="00F85DB7">
        <w:rPr>
          <w:rFonts w:ascii="Arial" w:eastAsia="Arial" w:hAnsi="Arial" w:cs="Arial"/>
          <w:color w:val="2F2F2F"/>
          <w:spacing w:val="-6"/>
        </w:rPr>
        <w:t>should provide the</w:t>
      </w:r>
      <w:r w:rsidR="00CE049F" w:rsidRPr="00F85DB7">
        <w:rPr>
          <w:rFonts w:ascii="Arial" w:eastAsia="Arial" w:hAnsi="Arial" w:cs="Arial"/>
          <w:color w:val="2F2F2F"/>
          <w:spacing w:val="-6"/>
        </w:rPr>
        <w:t xml:space="preserve"> </w:t>
      </w:r>
      <w:r w:rsidR="008964A7" w:rsidRPr="00F85DB7">
        <w:rPr>
          <w:rFonts w:ascii="Arial" w:eastAsia="Arial" w:hAnsi="Arial" w:cs="Arial"/>
          <w:color w:val="2F2F2F"/>
          <w:spacing w:val="-6"/>
        </w:rPr>
        <w:t xml:space="preserve">number </w:t>
      </w:r>
      <w:r w:rsidR="009945E7" w:rsidRPr="00F85DB7">
        <w:rPr>
          <w:rFonts w:ascii="Arial" w:eastAsia="Arial" w:hAnsi="Arial" w:cs="Arial"/>
          <w:color w:val="2F2F2F"/>
          <w:spacing w:val="-6"/>
        </w:rPr>
        <w:t xml:space="preserve">of </w:t>
      </w:r>
      <w:r w:rsidR="008964A7" w:rsidRPr="00F85DB7">
        <w:rPr>
          <w:rFonts w:ascii="Arial" w:eastAsia="Arial" w:hAnsi="Arial" w:cs="Arial"/>
          <w:color w:val="2F2F2F"/>
          <w:spacing w:val="-6"/>
        </w:rPr>
        <w:t xml:space="preserve">units </w:t>
      </w:r>
      <w:r w:rsidR="009945E7" w:rsidRPr="00F85DB7">
        <w:rPr>
          <w:rFonts w:ascii="Arial" w:eastAsia="Arial" w:hAnsi="Arial" w:cs="Arial"/>
          <w:color w:val="2F2F2F"/>
          <w:spacing w:val="-6"/>
        </w:rPr>
        <w:t xml:space="preserve">each </w:t>
      </w:r>
      <w:r w:rsidR="00CE049F" w:rsidRPr="00F85DB7">
        <w:rPr>
          <w:rFonts w:ascii="Arial" w:eastAsia="Arial" w:hAnsi="Arial" w:cs="Arial"/>
          <w:color w:val="2F2F2F"/>
          <w:spacing w:val="-6"/>
        </w:rPr>
        <w:t>installation team will complete per day as well as the total number of installation teams that the bidder can deploy</w:t>
      </w:r>
      <w:r w:rsidR="008964A7" w:rsidRPr="00F85DB7">
        <w:rPr>
          <w:rFonts w:ascii="Arial" w:eastAsia="Arial" w:hAnsi="Arial" w:cs="Arial"/>
          <w:color w:val="2F2F2F"/>
          <w:spacing w:val="-6"/>
        </w:rPr>
        <w:t xml:space="preserve"> at a</w:t>
      </w:r>
      <w:r w:rsidR="00CE049F" w:rsidRPr="00F85DB7">
        <w:rPr>
          <w:rFonts w:ascii="Arial" w:eastAsia="Arial" w:hAnsi="Arial" w:cs="Arial"/>
          <w:color w:val="2F2F2F"/>
          <w:spacing w:val="-6"/>
        </w:rPr>
        <w:t>ny</w:t>
      </w:r>
      <w:r w:rsidR="008964A7" w:rsidRPr="00F85DB7">
        <w:rPr>
          <w:rFonts w:ascii="Arial" w:eastAsia="Arial" w:hAnsi="Arial" w:cs="Arial"/>
          <w:color w:val="2F2F2F"/>
          <w:spacing w:val="-6"/>
        </w:rPr>
        <w:t xml:space="preserve"> given time</w:t>
      </w:r>
      <w:r w:rsidRPr="00F85DB7">
        <w:rPr>
          <w:rFonts w:ascii="Arial" w:eastAsia="Arial" w:hAnsi="Arial" w:cs="Arial"/>
          <w:color w:val="2F2F2F"/>
          <w:spacing w:val="-6"/>
        </w:rPr>
        <w:t>.</w:t>
      </w:r>
      <w:r w:rsidR="009D0894" w:rsidRPr="00F85DB7">
        <w:rPr>
          <w:rFonts w:ascii="Arial" w:eastAsia="Arial" w:hAnsi="Arial" w:cs="Arial"/>
          <w:color w:val="2F2F2F"/>
          <w:spacing w:val="-6"/>
        </w:rPr>
        <w:t xml:space="preserve"> Based </w:t>
      </w:r>
      <w:r w:rsidR="001B35B4" w:rsidRPr="00F85DB7">
        <w:rPr>
          <w:rFonts w:ascii="Arial" w:eastAsia="Arial" w:hAnsi="Arial" w:cs="Arial"/>
          <w:color w:val="2F2F2F"/>
          <w:spacing w:val="-6"/>
        </w:rPr>
        <w:t>on the tight timeframe for the I</w:t>
      </w:r>
      <w:r w:rsidR="009D0894" w:rsidRPr="00F85DB7">
        <w:rPr>
          <w:rFonts w:ascii="Arial" w:eastAsia="Arial" w:hAnsi="Arial" w:cs="Arial"/>
          <w:color w:val="2F2F2F"/>
          <w:spacing w:val="-6"/>
        </w:rPr>
        <w:t>ns</w:t>
      </w:r>
      <w:r w:rsidR="001B35B4" w:rsidRPr="00F85DB7">
        <w:rPr>
          <w:rFonts w:ascii="Arial" w:eastAsia="Arial" w:hAnsi="Arial" w:cs="Arial"/>
          <w:color w:val="2F2F2F"/>
          <w:spacing w:val="-6"/>
        </w:rPr>
        <w:t xml:space="preserve">tallation </w:t>
      </w:r>
      <w:r w:rsidR="00F7377A" w:rsidRPr="00F85DB7">
        <w:rPr>
          <w:rFonts w:ascii="Arial" w:eastAsia="Arial" w:hAnsi="Arial" w:cs="Arial"/>
          <w:color w:val="2F2F2F"/>
          <w:spacing w:val="-6"/>
        </w:rPr>
        <w:t>Phase, which should take at most</w:t>
      </w:r>
      <w:r w:rsidR="009034D1" w:rsidRPr="00F85DB7">
        <w:rPr>
          <w:rFonts w:ascii="Arial" w:eastAsia="Arial" w:hAnsi="Arial" w:cs="Arial"/>
          <w:color w:val="2F2F2F"/>
          <w:spacing w:val="-6"/>
        </w:rPr>
        <w:t xml:space="preserve"> </w:t>
      </w:r>
      <w:r w:rsidR="00DE4348" w:rsidRPr="00F85DB7">
        <w:rPr>
          <w:rFonts w:ascii="Arial" w:eastAsia="Arial" w:hAnsi="Arial" w:cs="Arial"/>
          <w:color w:val="2F2F2F"/>
          <w:spacing w:val="-6"/>
        </w:rPr>
        <w:t xml:space="preserve">eight </w:t>
      </w:r>
      <w:r w:rsidR="009034D1" w:rsidRPr="00F85DB7">
        <w:rPr>
          <w:rFonts w:ascii="Arial" w:eastAsia="Arial" w:hAnsi="Arial" w:cs="Arial"/>
          <w:color w:val="2F2F2F"/>
          <w:spacing w:val="-6"/>
        </w:rPr>
        <w:t>months</w:t>
      </w:r>
      <w:r w:rsidR="00D2492E" w:rsidRPr="00F85DB7">
        <w:rPr>
          <w:rFonts w:ascii="Arial" w:eastAsia="Arial" w:hAnsi="Arial" w:cs="Arial"/>
          <w:color w:val="2F2F2F"/>
          <w:spacing w:val="-6"/>
        </w:rPr>
        <w:t xml:space="preserve">, </w:t>
      </w:r>
      <w:r w:rsidR="009D0894" w:rsidRPr="00F85DB7">
        <w:rPr>
          <w:rFonts w:ascii="Arial" w:eastAsia="Arial" w:hAnsi="Arial" w:cs="Arial"/>
          <w:color w:val="2F2F2F"/>
          <w:spacing w:val="-6"/>
        </w:rPr>
        <w:t xml:space="preserve">the </w:t>
      </w:r>
      <w:r w:rsidR="00CE049F" w:rsidRPr="00F85DB7">
        <w:rPr>
          <w:rFonts w:ascii="Arial" w:eastAsia="Arial" w:hAnsi="Arial" w:cs="Arial"/>
          <w:color w:val="2F2F2F"/>
          <w:spacing w:val="-6"/>
        </w:rPr>
        <w:t xml:space="preserve">higher the number of </w:t>
      </w:r>
      <w:r w:rsidR="00F7377A" w:rsidRPr="00F85DB7">
        <w:rPr>
          <w:rFonts w:ascii="Arial" w:eastAsia="Arial" w:hAnsi="Arial" w:cs="Arial"/>
          <w:color w:val="2F2F2F"/>
          <w:spacing w:val="-6"/>
        </w:rPr>
        <w:t>installation teams</w:t>
      </w:r>
      <w:r w:rsidR="001B35B4" w:rsidRPr="00F85DB7">
        <w:rPr>
          <w:rFonts w:ascii="Arial" w:eastAsia="Arial" w:hAnsi="Arial" w:cs="Arial"/>
          <w:color w:val="2F2F2F"/>
          <w:spacing w:val="-6"/>
        </w:rPr>
        <w:t xml:space="preserve"> provided by the Bidder</w:t>
      </w:r>
      <w:r w:rsidR="00CE049F" w:rsidRPr="00F85DB7">
        <w:rPr>
          <w:rFonts w:ascii="Arial" w:eastAsia="Arial" w:hAnsi="Arial" w:cs="Arial"/>
          <w:color w:val="2F2F2F"/>
          <w:spacing w:val="-6"/>
        </w:rPr>
        <w:t xml:space="preserve"> the </w:t>
      </w:r>
      <w:r w:rsidR="00F7377A" w:rsidRPr="00F85DB7">
        <w:rPr>
          <w:rFonts w:ascii="Arial" w:eastAsia="Arial" w:hAnsi="Arial" w:cs="Arial"/>
          <w:color w:val="2F2F2F"/>
          <w:spacing w:val="-6"/>
        </w:rPr>
        <w:t>better,</w:t>
      </w:r>
      <w:r w:rsidR="00CE049F" w:rsidRPr="00F85DB7">
        <w:rPr>
          <w:rFonts w:ascii="Arial" w:eastAsia="Arial" w:hAnsi="Arial" w:cs="Arial"/>
          <w:color w:val="2F2F2F"/>
          <w:spacing w:val="-6"/>
        </w:rPr>
        <w:t xml:space="preserve"> as this</w:t>
      </w:r>
      <w:r w:rsidR="001B35B4" w:rsidRPr="00F85DB7">
        <w:rPr>
          <w:rFonts w:ascii="Arial" w:eastAsia="Arial" w:hAnsi="Arial" w:cs="Arial"/>
          <w:color w:val="2F2F2F"/>
          <w:spacing w:val="-6"/>
        </w:rPr>
        <w:t xml:space="preserve"> </w:t>
      </w:r>
      <w:r w:rsidR="009D0894" w:rsidRPr="00F85DB7">
        <w:rPr>
          <w:rFonts w:ascii="Arial" w:eastAsia="Arial" w:hAnsi="Arial" w:cs="Arial"/>
          <w:color w:val="2F2F2F"/>
          <w:spacing w:val="-6"/>
        </w:rPr>
        <w:t xml:space="preserve">will demonstrate the capacity and the ability to execute the task within </w:t>
      </w:r>
      <w:r w:rsidR="00F7377A" w:rsidRPr="00F85DB7">
        <w:rPr>
          <w:rFonts w:ascii="Arial" w:eastAsia="Arial" w:hAnsi="Arial" w:cs="Arial"/>
          <w:color w:val="2F2F2F"/>
          <w:spacing w:val="-6"/>
        </w:rPr>
        <w:t>the specified</w:t>
      </w:r>
      <w:r w:rsidR="009D0894" w:rsidRPr="00F85DB7">
        <w:rPr>
          <w:rFonts w:ascii="Arial" w:eastAsia="Arial" w:hAnsi="Arial" w:cs="Arial"/>
          <w:color w:val="2F2F2F"/>
          <w:spacing w:val="-6"/>
        </w:rPr>
        <w:t xml:space="preserve"> period</w:t>
      </w:r>
      <w:r w:rsidR="00CE049F" w:rsidRPr="00F85DB7">
        <w:rPr>
          <w:rFonts w:ascii="Arial" w:eastAsia="Arial" w:hAnsi="Arial" w:cs="Arial"/>
          <w:color w:val="2F2F2F"/>
          <w:spacing w:val="-6"/>
        </w:rPr>
        <w:t xml:space="preserve">. Higher number </w:t>
      </w:r>
      <w:r w:rsidR="00F7377A" w:rsidRPr="00F85DB7">
        <w:rPr>
          <w:rFonts w:ascii="Arial" w:eastAsia="Arial" w:hAnsi="Arial" w:cs="Arial"/>
          <w:color w:val="2F2F2F"/>
          <w:spacing w:val="-6"/>
        </w:rPr>
        <w:t>of installation</w:t>
      </w:r>
      <w:r w:rsidR="00CE049F" w:rsidRPr="00F85DB7">
        <w:rPr>
          <w:rFonts w:ascii="Arial" w:eastAsia="Arial" w:hAnsi="Arial" w:cs="Arial"/>
          <w:color w:val="2F2F2F"/>
          <w:spacing w:val="-6"/>
        </w:rPr>
        <w:t xml:space="preserve"> teams</w:t>
      </w:r>
      <w:r w:rsidR="009D0894" w:rsidRPr="00F85DB7">
        <w:rPr>
          <w:rFonts w:ascii="Arial" w:eastAsia="Arial" w:hAnsi="Arial" w:cs="Arial"/>
          <w:color w:val="2F2F2F"/>
          <w:spacing w:val="-6"/>
        </w:rPr>
        <w:t xml:space="preserve"> will </w:t>
      </w:r>
      <w:r w:rsidR="00CE049F" w:rsidRPr="00F85DB7">
        <w:rPr>
          <w:rFonts w:ascii="Arial" w:eastAsia="Arial" w:hAnsi="Arial" w:cs="Arial"/>
          <w:color w:val="2F2F2F"/>
          <w:spacing w:val="-6"/>
        </w:rPr>
        <w:t>be</w:t>
      </w:r>
      <w:r w:rsidR="009D0894" w:rsidRPr="00F85DB7">
        <w:rPr>
          <w:rFonts w:ascii="Arial" w:eastAsia="Arial" w:hAnsi="Arial" w:cs="Arial"/>
          <w:color w:val="2F2F2F"/>
          <w:spacing w:val="-6"/>
        </w:rPr>
        <w:t xml:space="preserve"> </w:t>
      </w:r>
      <w:r w:rsidR="00CE049F" w:rsidRPr="00F85DB7">
        <w:rPr>
          <w:rFonts w:ascii="Arial" w:eastAsia="Arial" w:hAnsi="Arial" w:cs="Arial"/>
          <w:color w:val="2F2F2F"/>
          <w:spacing w:val="-6"/>
        </w:rPr>
        <w:t xml:space="preserve">considered as </w:t>
      </w:r>
      <w:r w:rsidR="009D0894" w:rsidRPr="00F85DB7">
        <w:rPr>
          <w:rFonts w:ascii="Arial" w:eastAsia="Arial" w:hAnsi="Arial" w:cs="Arial"/>
          <w:color w:val="2F2F2F"/>
          <w:spacing w:val="-6"/>
        </w:rPr>
        <w:t xml:space="preserve">an </w:t>
      </w:r>
      <w:r w:rsidR="009D0894" w:rsidRPr="00F85DB7">
        <w:rPr>
          <w:rFonts w:ascii="Arial" w:eastAsia="Arial" w:hAnsi="Arial" w:cs="Arial"/>
          <w:color w:val="2F2F2F"/>
          <w:spacing w:val="-6"/>
        </w:rPr>
        <w:lastRenderedPageBreak/>
        <w:t xml:space="preserve">advantage for the </w:t>
      </w:r>
      <w:r w:rsidR="004D7210" w:rsidRPr="00F85DB7">
        <w:rPr>
          <w:rFonts w:ascii="Arial" w:eastAsia="Arial" w:hAnsi="Arial" w:cs="Arial"/>
          <w:color w:val="2F2F2F"/>
          <w:spacing w:val="-6"/>
        </w:rPr>
        <w:t>b</w:t>
      </w:r>
      <w:r w:rsidR="009D0894" w:rsidRPr="00F85DB7">
        <w:rPr>
          <w:rFonts w:ascii="Arial" w:eastAsia="Arial" w:hAnsi="Arial" w:cs="Arial"/>
          <w:color w:val="2F2F2F"/>
          <w:spacing w:val="-6"/>
        </w:rPr>
        <w:t>id evaluation</w:t>
      </w:r>
      <w:r w:rsidR="00CE049F" w:rsidRPr="00F85DB7">
        <w:rPr>
          <w:rFonts w:ascii="Arial" w:eastAsia="Arial" w:hAnsi="Arial" w:cs="Arial"/>
          <w:color w:val="2F2F2F"/>
          <w:spacing w:val="-6"/>
        </w:rPr>
        <w:t xml:space="preserve">. </w:t>
      </w:r>
      <w:r w:rsidR="008964A7" w:rsidRPr="00F85DB7">
        <w:rPr>
          <w:rFonts w:ascii="Arial" w:eastAsia="Arial" w:hAnsi="Arial" w:cs="Arial"/>
          <w:color w:val="2F2F2F"/>
          <w:spacing w:val="-6"/>
        </w:rPr>
        <w:t xml:space="preserve"> Each bid should have a </w:t>
      </w:r>
      <w:r w:rsidR="00A273F5" w:rsidRPr="00F85DB7">
        <w:rPr>
          <w:rFonts w:ascii="Arial" w:eastAsia="Arial" w:hAnsi="Arial" w:cs="Arial"/>
          <w:color w:val="2F2F2F"/>
          <w:spacing w:val="-6"/>
        </w:rPr>
        <w:t xml:space="preserve">separate </w:t>
      </w:r>
      <w:r w:rsidR="008964A7" w:rsidRPr="00F85DB7">
        <w:rPr>
          <w:rFonts w:ascii="Arial" w:eastAsia="Arial" w:hAnsi="Arial" w:cs="Arial"/>
          <w:color w:val="2F2F2F"/>
          <w:spacing w:val="-6"/>
        </w:rPr>
        <w:t>list of the team members</w:t>
      </w:r>
      <w:r w:rsidR="000A46FE" w:rsidRPr="00F85DB7">
        <w:rPr>
          <w:rFonts w:ascii="Arial" w:eastAsia="Arial" w:hAnsi="Arial" w:cs="Arial"/>
          <w:color w:val="2F2F2F"/>
          <w:spacing w:val="-6"/>
        </w:rPr>
        <w:t xml:space="preserve"> for </w:t>
      </w:r>
      <w:r w:rsidR="000A46FE" w:rsidRPr="00F85DB7">
        <w:rPr>
          <w:rFonts w:ascii="Arial" w:eastAsia="Arial" w:hAnsi="Arial" w:cs="Arial"/>
          <w:b/>
          <w:bCs/>
          <w:color w:val="2F2F2F"/>
          <w:spacing w:val="-6"/>
        </w:rPr>
        <w:t>each Municipality</w:t>
      </w:r>
      <w:r w:rsidR="008964A7" w:rsidRPr="00F85DB7">
        <w:rPr>
          <w:rFonts w:ascii="Arial" w:eastAsia="Arial" w:hAnsi="Arial" w:cs="Arial"/>
          <w:b/>
          <w:bCs/>
          <w:color w:val="2F2F2F"/>
          <w:spacing w:val="-6"/>
        </w:rPr>
        <w:t>.</w:t>
      </w:r>
    </w:p>
    <w:p w14:paraId="15331018" w14:textId="77777777" w:rsidR="00BF015C" w:rsidRPr="00F85DB7" w:rsidRDefault="00627879" w:rsidP="0034199E">
      <w:pPr>
        <w:pStyle w:val="ListParagraph"/>
        <w:numPr>
          <w:ilvl w:val="2"/>
          <w:numId w:val="18"/>
        </w:numPr>
        <w:tabs>
          <w:tab w:val="left" w:pos="1418"/>
        </w:tabs>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w:t>
      </w:r>
      <w:r w:rsidR="005C6493" w:rsidRPr="00F85DB7">
        <w:rPr>
          <w:rFonts w:ascii="Arial" w:eastAsia="Arial" w:hAnsi="Arial" w:cs="Arial"/>
          <w:color w:val="2F2F2F"/>
          <w:spacing w:val="-6"/>
        </w:rPr>
        <w:t xml:space="preserve">Standard Installation Kits for </w:t>
      </w:r>
      <w:r w:rsidR="0038771C" w:rsidRPr="00F85DB7">
        <w:rPr>
          <w:rFonts w:ascii="Arial" w:eastAsia="Arial" w:hAnsi="Arial" w:cs="Arial"/>
          <w:color w:val="2F2F2F"/>
          <w:spacing w:val="-6"/>
        </w:rPr>
        <w:t xml:space="preserve">the contracted Service Provider staff and </w:t>
      </w:r>
      <w:r w:rsidR="00DC64ED" w:rsidRPr="00F85DB7">
        <w:rPr>
          <w:rFonts w:ascii="Arial" w:eastAsia="Arial" w:hAnsi="Arial" w:cs="Arial"/>
          <w:color w:val="2F2F2F"/>
          <w:spacing w:val="-6"/>
        </w:rPr>
        <w:t xml:space="preserve">Trained Installation Assistants </w:t>
      </w:r>
      <w:r w:rsidR="005C6493" w:rsidRPr="00F85DB7">
        <w:rPr>
          <w:rFonts w:ascii="Arial" w:eastAsia="Arial" w:hAnsi="Arial" w:cs="Arial"/>
          <w:color w:val="2F2F2F"/>
          <w:spacing w:val="-6"/>
        </w:rPr>
        <w:t xml:space="preserve">should </w:t>
      </w:r>
      <w:r w:rsidR="0038771C" w:rsidRPr="00F85DB7">
        <w:rPr>
          <w:rFonts w:ascii="Arial" w:eastAsia="Arial" w:hAnsi="Arial" w:cs="Arial"/>
          <w:color w:val="2F2F2F"/>
          <w:spacing w:val="-6"/>
        </w:rPr>
        <w:t xml:space="preserve">not </w:t>
      </w:r>
      <w:r w:rsidR="005C6493" w:rsidRPr="00F85DB7">
        <w:rPr>
          <w:rFonts w:ascii="Arial" w:eastAsia="Arial" w:hAnsi="Arial" w:cs="Arial"/>
          <w:color w:val="2F2F2F"/>
          <w:spacing w:val="-6"/>
        </w:rPr>
        <w:t xml:space="preserve">be </w:t>
      </w:r>
      <w:r w:rsidR="000173B8" w:rsidRPr="00F85DB7">
        <w:rPr>
          <w:rFonts w:ascii="Arial" w:eastAsia="Arial" w:hAnsi="Arial" w:cs="Arial"/>
          <w:color w:val="2F2F2F"/>
          <w:spacing w:val="-6"/>
        </w:rPr>
        <w:t xml:space="preserve">included in the </w:t>
      </w:r>
      <w:r w:rsidR="0038771C" w:rsidRPr="00F85DB7">
        <w:rPr>
          <w:rFonts w:ascii="Arial" w:eastAsia="Arial" w:hAnsi="Arial" w:cs="Arial"/>
          <w:color w:val="2F2F2F"/>
          <w:spacing w:val="-6"/>
        </w:rPr>
        <w:t>quot</w:t>
      </w:r>
      <w:r w:rsidR="000173B8" w:rsidRPr="00F85DB7">
        <w:rPr>
          <w:rFonts w:ascii="Arial" w:eastAsia="Arial" w:hAnsi="Arial" w:cs="Arial"/>
          <w:color w:val="2F2F2F"/>
          <w:spacing w:val="-6"/>
        </w:rPr>
        <w:t xml:space="preserve">ations. The trained Installation Assistants will have their standard installation kits supplied </w:t>
      </w:r>
      <w:r w:rsidR="0002626B" w:rsidRPr="00F85DB7">
        <w:rPr>
          <w:rFonts w:ascii="Arial" w:eastAsia="Arial" w:hAnsi="Arial" w:cs="Arial"/>
          <w:color w:val="2F2F2F"/>
          <w:spacing w:val="-6"/>
        </w:rPr>
        <w:t>by government</w:t>
      </w:r>
      <w:r w:rsidR="000173B8" w:rsidRPr="00F85DB7">
        <w:rPr>
          <w:rFonts w:ascii="Arial" w:eastAsia="Arial" w:hAnsi="Arial" w:cs="Arial"/>
          <w:color w:val="2F2F2F"/>
          <w:spacing w:val="-6"/>
        </w:rPr>
        <w:t xml:space="preserve">.  The </w:t>
      </w:r>
      <w:r w:rsidR="0038771C" w:rsidRPr="00F85DB7">
        <w:rPr>
          <w:rFonts w:ascii="Arial" w:eastAsia="Arial" w:hAnsi="Arial" w:cs="Arial"/>
          <w:color w:val="2F2F2F"/>
          <w:spacing w:val="-6"/>
        </w:rPr>
        <w:t>Service Providers’ staff or project team’s installation kits are at the Service Provider’s cost as all contractors are expected to have the tools of trade</w:t>
      </w:r>
      <w:r w:rsidR="000173B8" w:rsidRPr="00F85DB7">
        <w:rPr>
          <w:rFonts w:ascii="Arial" w:eastAsia="Arial" w:hAnsi="Arial" w:cs="Arial"/>
          <w:color w:val="2F2F2F"/>
          <w:spacing w:val="-6"/>
        </w:rPr>
        <w:t>.</w:t>
      </w:r>
      <w:r w:rsidR="0038771C" w:rsidRPr="00F85DB7">
        <w:rPr>
          <w:rFonts w:ascii="Arial" w:eastAsia="Arial" w:hAnsi="Arial" w:cs="Arial"/>
          <w:color w:val="2F2F2F"/>
          <w:spacing w:val="-6"/>
        </w:rPr>
        <w:t xml:space="preserve"> </w:t>
      </w:r>
    </w:p>
    <w:p w14:paraId="229CE26F" w14:textId="32C5533C" w:rsidR="005D202A" w:rsidRPr="00F85DB7" w:rsidRDefault="001D1870" w:rsidP="004B0099">
      <w:pPr>
        <w:pStyle w:val="ListParagraph"/>
        <w:numPr>
          <w:ilvl w:val="2"/>
          <w:numId w:val="18"/>
        </w:numPr>
        <w:tabs>
          <w:tab w:val="left" w:pos="1418"/>
        </w:tabs>
        <w:spacing w:before="240" w:after="0" w:line="360" w:lineRule="auto"/>
        <w:ind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Bidders may submit a bid per municipality (</w:t>
      </w:r>
      <w:proofErr w:type="gramStart"/>
      <w:r w:rsidRPr="00F85DB7">
        <w:rPr>
          <w:rFonts w:ascii="Arial" w:eastAsia="Arial" w:hAnsi="Arial" w:cs="Arial"/>
          <w:color w:val="2F2F2F"/>
          <w:spacing w:val="-6"/>
        </w:rPr>
        <w:t>i.e.</w:t>
      </w:r>
      <w:proofErr w:type="gramEnd"/>
      <w:r w:rsidRPr="00F85DB7">
        <w:rPr>
          <w:rFonts w:ascii="Arial" w:eastAsia="Arial" w:hAnsi="Arial" w:cs="Arial"/>
          <w:color w:val="2F2F2F"/>
          <w:spacing w:val="-6"/>
        </w:rPr>
        <w:t xml:space="preserve"> Bidders can bid in more than one municipality). Where Bidders do submit Bids for more than one municipality, they are required to demonstrate through, the size and number of teams, their ability to execute the work within the prescribed timeframe in each Designated Installation Areas. Each Designated Installation Area must have dedicated and separate teams to deliver on the task. </w:t>
      </w:r>
    </w:p>
    <w:p w14:paraId="444A8945" w14:textId="438DCC03" w:rsidR="001D1870" w:rsidRPr="00F85DB7" w:rsidRDefault="001D1870" w:rsidP="004B0099">
      <w:pPr>
        <w:pStyle w:val="ListParagraph"/>
        <w:numPr>
          <w:ilvl w:val="2"/>
          <w:numId w:val="18"/>
        </w:numPr>
        <w:tabs>
          <w:tab w:val="left" w:pos="1418"/>
        </w:tabs>
        <w:spacing w:before="240" w:after="0" w:line="360" w:lineRule="auto"/>
        <w:ind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w:t>
      </w:r>
      <w:r w:rsidR="00C95C9E">
        <w:rPr>
          <w:rFonts w:ascii="Arial" w:eastAsia="Arial" w:hAnsi="Arial" w:cs="Arial"/>
          <w:color w:val="2F2F2F"/>
          <w:spacing w:val="-6"/>
        </w:rPr>
        <w:t>minimum</w:t>
      </w:r>
      <w:r w:rsidR="00D9417E">
        <w:rPr>
          <w:rFonts w:ascii="Arial" w:eastAsia="Arial" w:hAnsi="Arial" w:cs="Arial"/>
          <w:color w:val="2F2F2F"/>
          <w:spacing w:val="-6"/>
        </w:rPr>
        <w:t xml:space="preserve"> </w:t>
      </w:r>
      <w:r w:rsidRPr="00F85DB7">
        <w:rPr>
          <w:rFonts w:ascii="Arial" w:eastAsia="Arial" w:hAnsi="Arial" w:cs="Arial"/>
          <w:color w:val="2F2F2F"/>
          <w:spacing w:val="-6"/>
        </w:rPr>
        <w:t xml:space="preserve">number of Baseline System installations that may be awarded to a Bidder per municipality is 500 units. Where a Bidder is awarded more than 500 Baseline System installations, on appointment, that Bidder will be allocated an initial number of 500 units (per municipality). Additional units may be allocated to the Bidders who complete their first allocation of 500 units in accordance with the terms of the service level agreement concluded with the Department or CEF and depending on the availability of additional units. </w:t>
      </w:r>
    </w:p>
    <w:p w14:paraId="7027DE3C" w14:textId="77777777" w:rsidR="008510BD" w:rsidRPr="00F85DB7" w:rsidRDefault="008510BD" w:rsidP="004B0099">
      <w:pPr>
        <w:pStyle w:val="ListParagraph"/>
        <w:numPr>
          <w:ilvl w:val="2"/>
          <w:numId w:val="18"/>
        </w:numPr>
        <w:tabs>
          <w:tab w:val="left" w:pos="1418"/>
        </w:tabs>
        <w:spacing w:before="240" w:after="0" w:line="360" w:lineRule="auto"/>
        <w:ind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w:t>
      </w:r>
      <w:r w:rsidR="00683187" w:rsidRPr="00F85DB7">
        <w:rPr>
          <w:rFonts w:ascii="Arial" w:eastAsia="Arial" w:hAnsi="Arial" w:cs="Arial"/>
          <w:color w:val="2F2F2F"/>
          <w:spacing w:val="-6"/>
        </w:rPr>
        <w:t xml:space="preserve">contracted Service Providers will have to </w:t>
      </w:r>
      <w:r w:rsidRPr="00F85DB7">
        <w:rPr>
          <w:rFonts w:ascii="Arial" w:eastAsia="Arial" w:hAnsi="Arial" w:cs="Arial"/>
          <w:color w:val="2F2F2F"/>
          <w:spacing w:val="-6"/>
        </w:rPr>
        <w:t xml:space="preserve">take into consideration the results or outcome of the Technical Feasibility Assessments in their </w:t>
      </w:r>
      <w:r w:rsidR="00683187" w:rsidRPr="00F85DB7">
        <w:rPr>
          <w:rFonts w:ascii="Arial" w:eastAsia="Arial" w:hAnsi="Arial" w:cs="Arial"/>
          <w:color w:val="2F2F2F"/>
          <w:spacing w:val="-6"/>
        </w:rPr>
        <w:t xml:space="preserve">final </w:t>
      </w:r>
      <w:r w:rsidRPr="00F85DB7">
        <w:rPr>
          <w:rFonts w:ascii="Arial" w:eastAsia="Arial" w:hAnsi="Arial" w:cs="Arial"/>
          <w:color w:val="2F2F2F"/>
          <w:spacing w:val="-6"/>
        </w:rPr>
        <w:t xml:space="preserve">Installation Plans </w:t>
      </w:r>
      <w:r w:rsidR="00683187" w:rsidRPr="00F85DB7">
        <w:rPr>
          <w:rFonts w:ascii="Arial" w:eastAsia="Arial" w:hAnsi="Arial" w:cs="Arial"/>
          <w:color w:val="2F2F2F"/>
          <w:spacing w:val="-6"/>
        </w:rPr>
        <w:t xml:space="preserve">pursuant to the inception meetings with the Department </w:t>
      </w:r>
      <w:r w:rsidRPr="00F85DB7">
        <w:rPr>
          <w:rFonts w:ascii="Arial" w:eastAsia="Arial" w:hAnsi="Arial" w:cs="Arial"/>
          <w:color w:val="2F2F2F"/>
          <w:spacing w:val="-6"/>
        </w:rPr>
        <w:t xml:space="preserve">and </w:t>
      </w:r>
      <w:r w:rsidR="00683187" w:rsidRPr="00F85DB7">
        <w:rPr>
          <w:rFonts w:ascii="Arial" w:eastAsia="Arial" w:hAnsi="Arial" w:cs="Arial"/>
          <w:color w:val="2F2F2F"/>
          <w:spacing w:val="-6"/>
        </w:rPr>
        <w:t xml:space="preserve">municipalities </w:t>
      </w:r>
      <w:r w:rsidR="005D202A" w:rsidRPr="00F85DB7">
        <w:rPr>
          <w:rFonts w:ascii="Arial" w:eastAsia="Arial" w:hAnsi="Arial" w:cs="Arial"/>
          <w:color w:val="2F2F2F"/>
          <w:spacing w:val="-6"/>
        </w:rPr>
        <w:t>to</w:t>
      </w:r>
      <w:r w:rsidR="00683187" w:rsidRPr="00F85DB7">
        <w:rPr>
          <w:rFonts w:ascii="Arial" w:eastAsia="Arial" w:hAnsi="Arial" w:cs="Arial"/>
          <w:color w:val="2F2F2F"/>
          <w:spacing w:val="-6"/>
        </w:rPr>
        <w:t xml:space="preserve"> pr</w:t>
      </w:r>
      <w:r w:rsidR="00D2492E" w:rsidRPr="00F85DB7">
        <w:rPr>
          <w:rFonts w:ascii="Arial" w:eastAsia="Arial" w:hAnsi="Arial" w:cs="Arial"/>
          <w:color w:val="2F2F2F"/>
          <w:spacing w:val="-6"/>
        </w:rPr>
        <w:t>epare for execution of the task.</w:t>
      </w:r>
      <w:r w:rsidR="00A46597" w:rsidRPr="00F85DB7">
        <w:rPr>
          <w:rFonts w:ascii="Arial" w:eastAsia="Arial" w:hAnsi="Arial" w:cs="Arial"/>
          <w:color w:val="2F2F2F"/>
          <w:spacing w:val="-6"/>
        </w:rPr>
        <w:t xml:space="preserve"> The Technical Feasibility Assessments do</w:t>
      </w:r>
      <w:r w:rsidR="00E725F5" w:rsidRPr="00F85DB7">
        <w:rPr>
          <w:rFonts w:ascii="Arial" w:eastAsia="Arial" w:hAnsi="Arial" w:cs="Arial"/>
          <w:color w:val="2F2F2F"/>
          <w:spacing w:val="-6"/>
        </w:rPr>
        <w:t>es</w:t>
      </w:r>
      <w:r w:rsidR="00A46597" w:rsidRPr="00F85DB7">
        <w:rPr>
          <w:rFonts w:ascii="Arial" w:eastAsia="Arial" w:hAnsi="Arial" w:cs="Arial"/>
          <w:color w:val="2F2F2F"/>
          <w:spacing w:val="-6"/>
        </w:rPr>
        <w:t xml:space="preserve"> not absolve the Service Providers from </w:t>
      </w:r>
      <w:r w:rsidR="00F140A6" w:rsidRPr="00F85DB7">
        <w:rPr>
          <w:rFonts w:ascii="Arial" w:eastAsia="Arial" w:hAnsi="Arial" w:cs="Arial"/>
          <w:color w:val="2F2F2F"/>
          <w:spacing w:val="-6"/>
        </w:rPr>
        <w:t>ensuring</w:t>
      </w:r>
      <w:r w:rsidR="00A46597" w:rsidRPr="00F85DB7">
        <w:rPr>
          <w:rFonts w:ascii="Arial" w:eastAsia="Arial" w:hAnsi="Arial" w:cs="Arial"/>
          <w:color w:val="2F2F2F"/>
          <w:spacing w:val="-6"/>
        </w:rPr>
        <w:t xml:space="preserve"> that before installation due diligence is applied. </w:t>
      </w:r>
    </w:p>
    <w:p w14:paraId="448589C6" w14:textId="77777777" w:rsidR="00661830" w:rsidRPr="00F85DB7" w:rsidRDefault="00661830" w:rsidP="004B0099">
      <w:pPr>
        <w:pStyle w:val="ListParagraph"/>
        <w:numPr>
          <w:ilvl w:val="1"/>
          <w:numId w:val="18"/>
        </w:numPr>
        <w:tabs>
          <w:tab w:val="left" w:pos="709"/>
          <w:tab w:val="left" w:pos="1276"/>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b/>
          <w:color w:val="2F2F2F"/>
        </w:rPr>
        <w:t>Management</w:t>
      </w:r>
    </w:p>
    <w:p w14:paraId="52035303" w14:textId="77777777" w:rsidR="00BF015C" w:rsidRPr="00F85DB7" w:rsidRDefault="00F4153E" w:rsidP="00F85DB7">
      <w:pPr>
        <w:pStyle w:val="ListParagraph"/>
        <w:numPr>
          <w:ilvl w:val="2"/>
          <w:numId w:val="18"/>
        </w:numPr>
        <w:tabs>
          <w:tab w:val="left" w:pos="1418"/>
        </w:tabs>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"Employer" </w:t>
      </w:r>
      <w:r w:rsidR="005C6493" w:rsidRPr="00F85DB7">
        <w:rPr>
          <w:rFonts w:ascii="Arial" w:eastAsia="Arial" w:hAnsi="Arial" w:cs="Arial"/>
          <w:color w:val="2F2F2F"/>
          <w:spacing w:val="-6"/>
        </w:rPr>
        <w:t xml:space="preserve">for all contracted Service Providers </w:t>
      </w:r>
      <w:r w:rsidRPr="00F85DB7">
        <w:rPr>
          <w:rFonts w:ascii="Arial" w:eastAsia="Arial" w:hAnsi="Arial" w:cs="Arial"/>
          <w:color w:val="2F2F2F"/>
          <w:spacing w:val="-6"/>
        </w:rPr>
        <w:t>under th</w:t>
      </w:r>
      <w:r w:rsidR="005C6493" w:rsidRPr="00F85DB7">
        <w:rPr>
          <w:rFonts w:ascii="Arial" w:eastAsia="Arial" w:hAnsi="Arial" w:cs="Arial"/>
          <w:color w:val="2F2F2F"/>
          <w:spacing w:val="-6"/>
        </w:rPr>
        <w:t>is</w:t>
      </w:r>
      <w:r w:rsidRPr="00F85DB7">
        <w:rPr>
          <w:rFonts w:ascii="Arial" w:eastAsia="Arial" w:hAnsi="Arial" w:cs="Arial"/>
          <w:color w:val="2F2F2F"/>
          <w:spacing w:val="-6"/>
        </w:rPr>
        <w:t xml:space="preserve"> RFB is the Department</w:t>
      </w:r>
      <w:r w:rsidR="00A515C2" w:rsidRPr="00F85DB7">
        <w:rPr>
          <w:rFonts w:ascii="Arial" w:eastAsia="Arial" w:hAnsi="Arial" w:cs="Arial"/>
          <w:color w:val="2F2F2F"/>
          <w:spacing w:val="-6"/>
        </w:rPr>
        <w:t xml:space="preserve"> </w:t>
      </w:r>
      <w:r w:rsidR="00E725F5" w:rsidRPr="00F85DB7">
        <w:rPr>
          <w:rFonts w:ascii="Arial" w:eastAsia="Arial" w:hAnsi="Arial" w:cs="Arial"/>
          <w:color w:val="2F2F2F"/>
          <w:spacing w:val="-6"/>
        </w:rPr>
        <w:t xml:space="preserve">together with CEF </w:t>
      </w:r>
      <w:r w:rsidR="00A515C2" w:rsidRPr="00F85DB7">
        <w:rPr>
          <w:rFonts w:ascii="Arial" w:eastAsia="Arial" w:hAnsi="Arial" w:cs="Arial"/>
          <w:color w:val="2F2F2F"/>
          <w:spacing w:val="-6"/>
        </w:rPr>
        <w:t>and as such all record(s) or statistics of jobs created during this bid should be captured appropriately in line with the template to be provided by the Department for reporting purposes</w:t>
      </w:r>
      <w:r w:rsidR="00683187" w:rsidRPr="00F85DB7">
        <w:rPr>
          <w:rFonts w:ascii="Arial" w:eastAsia="Arial" w:hAnsi="Arial" w:cs="Arial"/>
          <w:color w:val="2F2F2F"/>
          <w:spacing w:val="-6"/>
        </w:rPr>
        <w:t xml:space="preserve"> and submitted in line with the reporting timelines</w:t>
      </w:r>
      <w:r w:rsidRPr="00F85DB7">
        <w:rPr>
          <w:rFonts w:ascii="Arial" w:eastAsia="Arial" w:hAnsi="Arial" w:cs="Arial"/>
          <w:color w:val="2F2F2F"/>
          <w:spacing w:val="-6"/>
        </w:rPr>
        <w:t>.</w:t>
      </w:r>
    </w:p>
    <w:p w14:paraId="64946B03" w14:textId="77777777" w:rsidR="00BF015C" w:rsidRPr="00F85DB7" w:rsidRDefault="00F4153E" w:rsidP="00F85DB7">
      <w:pPr>
        <w:pStyle w:val="ListParagraph"/>
        <w:numPr>
          <w:ilvl w:val="2"/>
          <w:numId w:val="18"/>
        </w:numPr>
        <w:tabs>
          <w:tab w:val="left" w:pos="1418"/>
        </w:tabs>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lastRenderedPageBreak/>
        <w:t xml:space="preserve">The    Installation   of   Baseline   Systems   within   a Designated Installation Area in terms of one or more Installation </w:t>
      </w:r>
      <w:r w:rsidR="00683187" w:rsidRPr="00F85DB7">
        <w:rPr>
          <w:rFonts w:ascii="Arial" w:eastAsia="Arial" w:hAnsi="Arial" w:cs="Arial"/>
          <w:color w:val="2F2F2F"/>
          <w:spacing w:val="-6"/>
        </w:rPr>
        <w:t xml:space="preserve">Service Level </w:t>
      </w:r>
      <w:r w:rsidRPr="00F85DB7">
        <w:rPr>
          <w:rFonts w:ascii="Arial" w:eastAsia="Arial" w:hAnsi="Arial" w:cs="Arial"/>
          <w:color w:val="2F2F2F"/>
          <w:spacing w:val="-6"/>
        </w:rPr>
        <w:t>Agreements will be administered and managed by an Installation Project Manager or a Project Officer as designated by the Department</w:t>
      </w:r>
      <w:r w:rsidR="00E725F5" w:rsidRPr="00F85DB7">
        <w:rPr>
          <w:rFonts w:ascii="Arial" w:eastAsia="Arial" w:hAnsi="Arial" w:cs="Arial"/>
          <w:color w:val="2F2F2F"/>
          <w:spacing w:val="-6"/>
        </w:rPr>
        <w:t xml:space="preserve"> and CEF</w:t>
      </w:r>
      <w:r w:rsidR="00683187" w:rsidRPr="00F85DB7">
        <w:rPr>
          <w:rFonts w:ascii="Arial" w:eastAsia="Arial" w:hAnsi="Arial" w:cs="Arial"/>
          <w:color w:val="2F2F2F"/>
          <w:spacing w:val="-6"/>
        </w:rPr>
        <w:t xml:space="preserve">. </w:t>
      </w:r>
      <w:r w:rsidR="00F140A6" w:rsidRPr="00F85DB7">
        <w:rPr>
          <w:rFonts w:ascii="Arial" w:eastAsia="Arial" w:hAnsi="Arial" w:cs="Arial"/>
          <w:color w:val="2F2F2F"/>
          <w:spacing w:val="-6"/>
        </w:rPr>
        <w:t>P</w:t>
      </w:r>
      <w:r w:rsidR="00683187" w:rsidRPr="00F85DB7">
        <w:rPr>
          <w:rFonts w:ascii="Arial" w:eastAsia="Arial" w:hAnsi="Arial" w:cs="Arial"/>
          <w:color w:val="2F2F2F"/>
          <w:spacing w:val="-6"/>
        </w:rPr>
        <w:t xml:space="preserve">erformance monitoring and progress </w:t>
      </w:r>
      <w:r w:rsidR="00F140A6" w:rsidRPr="00F85DB7">
        <w:rPr>
          <w:rFonts w:ascii="Arial" w:eastAsia="Arial" w:hAnsi="Arial" w:cs="Arial"/>
          <w:color w:val="2F2F2F"/>
          <w:spacing w:val="-6"/>
        </w:rPr>
        <w:t xml:space="preserve">on the project </w:t>
      </w:r>
      <w:r w:rsidR="00683187" w:rsidRPr="00F85DB7">
        <w:rPr>
          <w:rFonts w:ascii="Arial" w:eastAsia="Arial" w:hAnsi="Arial" w:cs="Arial"/>
          <w:color w:val="2F2F2F"/>
          <w:spacing w:val="-6"/>
        </w:rPr>
        <w:t>will be done jointly with all key stakeholders such as</w:t>
      </w:r>
      <w:r w:rsidR="005D202A" w:rsidRPr="00F85DB7">
        <w:rPr>
          <w:rFonts w:ascii="Arial" w:eastAsia="Arial" w:hAnsi="Arial" w:cs="Arial"/>
          <w:color w:val="2F2F2F"/>
          <w:spacing w:val="-6"/>
        </w:rPr>
        <w:t xml:space="preserve"> the Department, </w:t>
      </w:r>
      <w:r w:rsidR="00E725F5" w:rsidRPr="00F85DB7">
        <w:rPr>
          <w:rFonts w:ascii="Arial" w:eastAsia="Arial" w:hAnsi="Arial" w:cs="Arial"/>
          <w:color w:val="2F2F2F"/>
          <w:spacing w:val="-6"/>
        </w:rPr>
        <w:t xml:space="preserve">CEF, </w:t>
      </w:r>
      <w:r w:rsidR="00683187" w:rsidRPr="00F85DB7">
        <w:rPr>
          <w:rFonts w:ascii="Arial" w:eastAsia="Arial" w:hAnsi="Arial" w:cs="Arial"/>
          <w:color w:val="2F2F2F"/>
          <w:spacing w:val="-6"/>
        </w:rPr>
        <w:t>municipalities, Unemployment Insurance Fund</w:t>
      </w:r>
      <w:r w:rsidR="00A25815" w:rsidRPr="00F85DB7">
        <w:rPr>
          <w:rFonts w:ascii="Arial" w:eastAsia="Arial" w:hAnsi="Arial" w:cs="Arial"/>
          <w:color w:val="2F2F2F"/>
          <w:spacing w:val="-6"/>
        </w:rPr>
        <w:t xml:space="preserve"> (UIF) &amp;</w:t>
      </w:r>
      <w:r w:rsidR="00683187" w:rsidRPr="00F85DB7">
        <w:rPr>
          <w:rFonts w:ascii="Arial" w:eastAsia="Arial" w:hAnsi="Arial" w:cs="Arial"/>
          <w:color w:val="2F2F2F"/>
          <w:spacing w:val="-6"/>
        </w:rPr>
        <w:t xml:space="preserve"> Department of </w:t>
      </w:r>
      <w:r w:rsidR="001E451E" w:rsidRPr="00F85DB7">
        <w:rPr>
          <w:rFonts w:ascii="Arial" w:eastAsia="Arial" w:hAnsi="Arial" w:cs="Arial"/>
          <w:color w:val="2F2F2F"/>
          <w:spacing w:val="-6"/>
        </w:rPr>
        <w:t xml:space="preserve">Employment and </w:t>
      </w:r>
      <w:r w:rsidR="00683187" w:rsidRPr="00F85DB7">
        <w:rPr>
          <w:rFonts w:ascii="Arial" w:eastAsia="Arial" w:hAnsi="Arial" w:cs="Arial"/>
          <w:color w:val="2F2F2F"/>
          <w:spacing w:val="-6"/>
        </w:rPr>
        <w:t xml:space="preserve">Labour </w:t>
      </w:r>
      <w:r w:rsidR="00A25815" w:rsidRPr="00F85DB7">
        <w:rPr>
          <w:rFonts w:ascii="Arial" w:eastAsia="Arial" w:hAnsi="Arial" w:cs="Arial"/>
          <w:color w:val="2F2F2F"/>
          <w:spacing w:val="-6"/>
        </w:rPr>
        <w:t>and Energy and Water SETA in line with their reporting process</w:t>
      </w:r>
      <w:r w:rsidR="001E451E" w:rsidRPr="00F85DB7">
        <w:rPr>
          <w:rFonts w:ascii="Arial" w:eastAsia="Arial" w:hAnsi="Arial" w:cs="Arial"/>
          <w:color w:val="2F2F2F"/>
          <w:spacing w:val="-6"/>
        </w:rPr>
        <w:t>es</w:t>
      </w:r>
      <w:r w:rsidR="00A25815" w:rsidRPr="00F85DB7">
        <w:rPr>
          <w:rFonts w:ascii="Arial" w:eastAsia="Arial" w:hAnsi="Arial" w:cs="Arial"/>
          <w:color w:val="2F2F2F"/>
          <w:spacing w:val="-6"/>
        </w:rPr>
        <w:t xml:space="preserve"> as per their respective organisations. However, all progress reports will be submitted to the Department </w:t>
      </w:r>
      <w:r w:rsidR="00E725F5" w:rsidRPr="00F85DB7">
        <w:rPr>
          <w:rFonts w:ascii="Arial" w:eastAsia="Arial" w:hAnsi="Arial" w:cs="Arial"/>
          <w:color w:val="2F2F2F"/>
          <w:spacing w:val="-6"/>
        </w:rPr>
        <w:t xml:space="preserve">and CEF </w:t>
      </w:r>
      <w:r w:rsidR="00A25815" w:rsidRPr="00F85DB7">
        <w:rPr>
          <w:rFonts w:ascii="Arial" w:eastAsia="Arial" w:hAnsi="Arial" w:cs="Arial"/>
          <w:color w:val="2F2F2F"/>
          <w:spacing w:val="-6"/>
        </w:rPr>
        <w:t>and shared with them so that at any point in time, all the stakeholders are in the loop and have the same information and understanding of the status of the project</w:t>
      </w:r>
      <w:r w:rsidR="005D202A" w:rsidRPr="00F85DB7">
        <w:rPr>
          <w:rFonts w:ascii="Arial" w:eastAsia="Arial" w:hAnsi="Arial" w:cs="Arial"/>
          <w:color w:val="2F2F2F"/>
          <w:spacing w:val="-6"/>
        </w:rPr>
        <w:t>.</w:t>
      </w:r>
    </w:p>
    <w:p w14:paraId="2CDA3286" w14:textId="77777777" w:rsidR="004D3888" w:rsidRPr="00F85DB7" w:rsidRDefault="00A56DD1" w:rsidP="004B0099">
      <w:pPr>
        <w:pStyle w:val="ListParagraph"/>
        <w:numPr>
          <w:ilvl w:val="1"/>
          <w:numId w:val="18"/>
        </w:numPr>
        <w:tabs>
          <w:tab w:val="left" w:pos="709"/>
          <w:tab w:val="left" w:pos="1276"/>
        </w:tabs>
        <w:spacing w:before="240" w:after="0" w:line="360" w:lineRule="auto"/>
        <w:ind w:left="851" w:right="62" w:hanging="851"/>
        <w:contextualSpacing w:val="0"/>
        <w:jc w:val="both"/>
        <w:rPr>
          <w:rFonts w:ascii="Arial" w:eastAsia="Arial" w:hAnsi="Arial" w:cs="Arial"/>
          <w:b/>
          <w:color w:val="2F2F2F"/>
        </w:rPr>
      </w:pPr>
      <w:r w:rsidRPr="00F85DB7">
        <w:rPr>
          <w:rFonts w:ascii="Arial" w:eastAsia="Arial" w:hAnsi="Arial" w:cs="Arial"/>
          <w:b/>
          <w:color w:val="2F2F2F"/>
        </w:rPr>
        <w:t>Quality Assurance</w:t>
      </w:r>
      <w:r w:rsidR="005822F2" w:rsidRPr="00F85DB7">
        <w:rPr>
          <w:rFonts w:ascii="Arial" w:eastAsia="Arial" w:hAnsi="Arial" w:cs="Arial"/>
          <w:b/>
          <w:color w:val="2F2F2F"/>
        </w:rPr>
        <w:t xml:space="preserve"> (QA) and </w:t>
      </w:r>
      <w:r w:rsidR="00A50D14" w:rsidRPr="00F85DB7">
        <w:rPr>
          <w:rFonts w:ascii="Arial" w:eastAsia="Arial" w:hAnsi="Arial" w:cs="Arial"/>
          <w:b/>
          <w:color w:val="2F2F2F"/>
        </w:rPr>
        <w:t>Inspection</w:t>
      </w:r>
    </w:p>
    <w:p w14:paraId="49D10FC0" w14:textId="77777777" w:rsidR="004D3888" w:rsidRPr="00F85DB7" w:rsidRDefault="005822F2" w:rsidP="00F85DB7">
      <w:pPr>
        <w:pStyle w:val="ListParagraph"/>
        <w:numPr>
          <w:ilvl w:val="2"/>
          <w:numId w:val="18"/>
        </w:numPr>
        <w:tabs>
          <w:tab w:val="left" w:pos="851"/>
        </w:tabs>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Quality Assurance (QA) consists of </w:t>
      </w:r>
      <w:r w:rsidR="001115C6" w:rsidRPr="00F85DB7">
        <w:rPr>
          <w:rFonts w:ascii="Arial" w:eastAsia="Arial" w:hAnsi="Arial" w:cs="Arial"/>
          <w:color w:val="2F2F2F"/>
          <w:spacing w:val="-6"/>
        </w:rPr>
        <w:t>standards, which</w:t>
      </w:r>
      <w:r w:rsidRPr="00F85DB7">
        <w:rPr>
          <w:rFonts w:ascii="Arial" w:eastAsia="Arial" w:hAnsi="Arial" w:cs="Arial"/>
          <w:color w:val="2F2F2F"/>
          <w:spacing w:val="-6"/>
        </w:rPr>
        <w:t xml:space="preserve"> are intended to ensure that products and services perform as expected, as well as the mechanisms to verify that such requirements are fulfilled. The QA builds the credibility necessary for the creation of health, efficient and rapid growing technology markets and ensures that expectations from investors and end-users for technology performance durability and safety are met. The objective of implementing QA mechanisms is to prevent unsafe, underperform</w:t>
      </w:r>
      <w:r w:rsidR="009C26E9" w:rsidRPr="00F85DB7">
        <w:rPr>
          <w:rFonts w:ascii="Arial" w:eastAsia="Arial" w:hAnsi="Arial" w:cs="Arial"/>
          <w:color w:val="2F2F2F"/>
          <w:spacing w:val="-6"/>
        </w:rPr>
        <w:t xml:space="preserve">ing and failure-prove products. </w:t>
      </w:r>
    </w:p>
    <w:p w14:paraId="7456271E" w14:textId="441F30A4" w:rsidR="004D3888" w:rsidRPr="00F85DB7" w:rsidRDefault="00A50D14" w:rsidP="00F85DB7">
      <w:pPr>
        <w:pStyle w:val="ListParagraph"/>
        <w:numPr>
          <w:ilvl w:val="2"/>
          <w:numId w:val="18"/>
        </w:numPr>
        <w:tabs>
          <w:tab w:val="left" w:pos="1418"/>
        </w:tabs>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Each Installation Service Provider will be contracted to install a set number of Baseline Systems</w:t>
      </w:r>
      <w:r w:rsidR="00A560E6" w:rsidRPr="00F85DB7">
        <w:rPr>
          <w:rFonts w:ascii="Arial" w:eastAsia="Arial" w:hAnsi="Arial" w:cs="Arial"/>
          <w:color w:val="2F2F2F"/>
          <w:spacing w:val="-6"/>
        </w:rPr>
        <w:t xml:space="preserve"> in terms of the </w:t>
      </w:r>
      <w:r w:rsidR="00C95C9E">
        <w:rPr>
          <w:rFonts w:ascii="Arial" w:eastAsia="Arial" w:hAnsi="Arial" w:cs="Arial"/>
          <w:color w:val="2F2F2F"/>
          <w:spacing w:val="-6"/>
        </w:rPr>
        <w:t>minimum</w:t>
      </w:r>
      <w:r w:rsidR="00A560E6" w:rsidRPr="00F85DB7">
        <w:rPr>
          <w:rFonts w:ascii="Arial" w:eastAsia="Arial" w:hAnsi="Arial" w:cs="Arial"/>
          <w:color w:val="2F2F2F"/>
          <w:spacing w:val="-6"/>
        </w:rPr>
        <w:t xml:space="preserve"> and maximum quantum in line with the Installation Service Level Agreement</w:t>
      </w:r>
      <w:r w:rsidR="00FB6122" w:rsidRPr="00F85DB7">
        <w:rPr>
          <w:rFonts w:ascii="Arial" w:eastAsia="Arial" w:hAnsi="Arial" w:cs="Arial"/>
          <w:color w:val="2F2F2F"/>
          <w:spacing w:val="-6"/>
        </w:rPr>
        <w:t>.</w:t>
      </w:r>
    </w:p>
    <w:p w14:paraId="28279918" w14:textId="77777777" w:rsidR="004D3888" w:rsidRPr="00F85DB7" w:rsidRDefault="00A50D14" w:rsidP="00F85DB7">
      <w:pPr>
        <w:pStyle w:val="ListParagraph"/>
        <w:numPr>
          <w:ilvl w:val="2"/>
          <w:numId w:val="18"/>
        </w:numPr>
        <w:tabs>
          <w:tab w:val="left" w:pos="1418"/>
        </w:tabs>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Each Installation Service Provider will be required</w:t>
      </w:r>
      <w:r w:rsidR="004C5C6E" w:rsidRPr="00F85DB7">
        <w:rPr>
          <w:rFonts w:ascii="Arial" w:eastAsia="Arial" w:hAnsi="Arial" w:cs="Arial"/>
          <w:color w:val="2F2F2F"/>
          <w:spacing w:val="-6"/>
        </w:rPr>
        <w:t xml:space="preserve"> </w:t>
      </w:r>
      <w:r w:rsidRPr="00F85DB7">
        <w:rPr>
          <w:rFonts w:ascii="Arial" w:eastAsia="Arial" w:hAnsi="Arial" w:cs="Arial"/>
          <w:color w:val="2F2F2F"/>
          <w:spacing w:val="-6"/>
        </w:rPr>
        <w:t xml:space="preserve">to </w:t>
      </w:r>
      <w:r w:rsidR="00701672" w:rsidRPr="00F85DB7">
        <w:rPr>
          <w:rFonts w:ascii="Arial" w:eastAsia="Arial" w:hAnsi="Arial" w:cs="Arial"/>
          <w:color w:val="2F2F2F"/>
          <w:spacing w:val="-6"/>
        </w:rPr>
        <w:t>familiarise</w:t>
      </w:r>
      <w:r w:rsidR="004C5C6E" w:rsidRPr="00F85DB7">
        <w:rPr>
          <w:rFonts w:ascii="Arial" w:eastAsia="Arial" w:hAnsi="Arial" w:cs="Arial"/>
          <w:color w:val="2F2F2F"/>
          <w:spacing w:val="-6"/>
        </w:rPr>
        <w:t xml:space="preserve"> </w:t>
      </w:r>
      <w:r w:rsidR="00701672" w:rsidRPr="00F85DB7">
        <w:rPr>
          <w:rFonts w:ascii="Arial" w:eastAsia="Arial" w:hAnsi="Arial" w:cs="Arial"/>
          <w:color w:val="2F2F2F"/>
          <w:spacing w:val="-6"/>
        </w:rPr>
        <w:t xml:space="preserve">themselves </w:t>
      </w:r>
      <w:r w:rsidR="004C5C6E" w:rsidRPr="00F85DB7">
        <w:rPr>
          <w:rFonts w:ascii="Arial" w:eastAsia="Arial" w:hAnsi="Arial" w:cs="Arial"/>
          <w:color w:val="2F2F2F"/>
          <w:spacing w:val="-6"/>
        </w:rPr>
        <w:t xml:space="preserve">with Designate Installation Areas </w:t>
      </w:r>
      <w:r w:rsidR="00701672" w:rsidRPr="00F85DB7">
        <w:rPr>
          <w:rFonts w:ascii="Arial" w:eastAsia="Arial" w:hAnsi="Arial" w:cs="Arial"/>
          <w:color w:val="2F2F2F"/>
          <w:spacing w:val="-6"/>
        </w:rPr>
        <w:t xml:space="preserve">through </w:t>
      </w:r>
      <w:r w:rsidR="004C5C6E" w:rsidRPr="00F85DB7">
        <w:rPr>
          <w:rFonts w:ascii="Arial" w:eastAsia="Arial" w:hAnsi="Arial" w:cs="Arial"/>
          <w:color w:val="2F2F2F"/>
          <w:spacing w:val="-6"/>
        </w:rPr>
        <w:t xml:space="preserve">preliminary </w:t>
      </w:r>
      <w:r w:rsidR="00701672" w:rsidRPr="00F85DB7">
        <w:rPr>
          <w:rFonts w:ascii="Arial" w:eastAsia="Arial" w:hAnsi="Arial" w:cs="Arial"/>
          <w:color w:val="2F2F2F"/>
          <w:spacing w:val="-6"/>
        </w:rPr>
        <w:t>inspection</w:t>
      </w:r>
      <w:r w:rsidR="004C5C6E" w:rsidRPr="00F85DB7">
        <w:rPr>
          <w:rFonts w:ascii="Arial" w:eastAsia="Arial" w:hAnsi="Arial" w:cs="Arial"/>
          <w:color w:val="2F2F2F"/>
          <w:spacing w:val="-6"/>
        </w:rPr>
        <w:t>s</w:t>
      </w:r>
      <w:r w:rsidR="00701672" w:rsidRPr="00F85DB7">
        <w:rPr>
          <w:rFonts w:ascii="Arial" w:eastAsia="Arial" w:hAnsi="Arial" w:cs="Arial"/>
          <w:color w:val="2F2F2F"/>
          <w:spacing w:val="-6"/>
        </w:rPr>
        <w:t xml:space="preserve"> based on the results or outcome of Technical Feasibility Assessments</w:t>
      </w:r>
      <w:r w:rsidR="009C26E9" w:rsidRPr="00F85DB7">
        <w:rPr>
          <w:rFonts w:ascii="Arial" w:eastAsia="Arial" w:hAnsi="Arial" w:cs="Arial"/>
          <w:color w:val="2F2F2F"/>
          <w:spacing w:val="-6"/>
        </w:rPr>
        <w:t xml:space="preserve"> </w:t>
      </w:r>
      <w:r w:rsidR="00701672" w:rsidRPr="00F85DB7">
        <w:rPr>
          <w:rFonts w:ascii="Arial" w:eastAsia="Arial" w:hAnsi="Arial" w:cs="Arial"/>
          <w:color w:val="2F2F2F"/>
          <w:spacing w:val="-6"/>
        </w:rPr>
        <w:t xml:space="preserve">to </w:t>
      </w:r>
      <w:r w:rsidR="004C5C6E" w:rsidRPr="00F85DB7">
        <w:rPr>
          <w:rFonts w:ascii="Arial" w:eastAsia="Arial" w:hAnsi="Arial" w:cs="Arial"/>
          <w:color w:val="2F2F2F"/>
          <w:spacing w:val="-6"/>
        </w:rPr>
        <w:t>re-</w:t>
      </w:r>
      <w:r w:rsidRPr="00F85DB7">
        <w:rPr>
          <w:rFonts w:ascii="Arial" w:eastAsia="Arial" w:hAnsi="Arial" w:cs="Arial"/>
          <w:color w:val="2F2F2F"/>
          <w:spacing w:val="-6"/>
        </w:rPr>
        <w:t>confirm</w:t>
      </w:r>
      <w:r w:rsidR="006C62B2" w:rsidRPr="00F85DB7">
        <w:rPr>
          <w:rFonts w:ascii="Arial" w:eastAsia="Arial" w:hAnsi="Arial" w:cs="Arial"/>
          <w:color w:val="2F2F2F"/>
          <w:spacing w:val="-6"/>
        </w:rPr>
        <w:t xml:space="preserve"> or quality assure </w:t>
      </w:r>
      <w:r w:rsidRPr="00F85DB7">
        <w:rPr>
          <w:rFonts w:ascii="Arial" w:eastAsia="Arial" w:hAnsi="Arial" w:cs="Arial"/>
          <w:color w:val="2F2F2F"/>
          <w:spacing w:val="-6"/>
        </w:rPr>
        <w:t xml:space="preserve">   </w:t>
      </w:r>
      <w:r w:rsidR="009C26E9" w:rsidRPr="00F85DB7">
        <w:rPr>
          <w:rFonts w:ascii="Arial" w:eastAsia="Arial" w:hAnsi="Arial" w:cs="Arial"/>
          <w:color w:val="2F2F2F"/>
          <w:spacing w:val="-6"/>
        </w:rPr>
        <w:t xml:space="preserve">the suitability of the Participating Residential Dwellings for installation of </w:t>
      </w:r>
      <w:r w:rsidR="00701672" w:rsidRPr="00F85DB7">
        <w:rPr>
          <w:rFonts w:ascii="Arial" w:eastAsia="Arial" w:hAnsi="Arial" w:cs="Arial"/>
          <w:color w:val="2F2F2F"/>
          <w:spacing w:val="-6"/>
        </w:rPr>
        <w:t>the Baseline</w:t>
      </w:r>
      <w:r w:rsidR="004C5C6E" w:rsidRPr="00F85DB7">
        <w:rPr>
          <w:rFonts w:ascii="Arial" w:eastAsia="Arial" w:hAnsi="Arial" w:cs="Arial"/>
          <w:color w:val="2F2F2F"/>
          <w:spacing w:val="-6"/>
        </w:rPr>
        <w:t xml:space="preserve"> systems </w:t>
      </w:r>
      <w:r w:rsidR="00A92BBA" w:rsidRPr="00F85DB7">
        <w:rPr>
          <w:rFonts w:ascii="Arial" w:eastAsia="Arial" w:hAnsi="Arial" w:cs="Arial"/>
          <w:color w:val="2F2F2F"/>
          <w:spacing w:val="-6"/>
        </w:rPr>
        <w:t xml:space="preserve">or Solar Geysers </w:t>
      </w:r>
      <w:r w:rsidR="004C5C6E" w:rsidRPr="00F85DB7">
        <w:rPr>
          <w:rFonts w:ascii="Arial" w:eastAsia="Arial" w:hAnsi="Arial" w:cs="Arial"/>
          <w:color w:val="2F2F2F"/>
          <w:spacing w:val="-6"/>
        </w:rPr>
        <w:t xml:space="preserve">as </w:t>
      </w:r>
      <w:r w:rsidR="00701672" w:rsidRPr="00F85DB7">
        <w:rPr>
          <w:rFonts w:ascii="Arial" w:eastAsia="Arial" w:hAnsi="Arial" w:cs="Arial"/>
          <w:color w:val="2F2F2F"/>
          <w:spacing w:val="-6"/>
        </w:rPr>
        <w:t xml:space="preserve">required. </w:t>
      </w:r>
    </w:p>
    <w:p w14:paraId="1228F67A" w14:textId="77777777" w:rsidR="00574F66" w:rsidRPr="00F85DB7" w:rsidRDefault="00300990" w:rsidP="00F85DB7">
      <w:pPr>
        <w:pStyle w:val="ListParagraph"/>
        <w:numPr>
          <w:ilvl w:val="2"/>
          <w:numId w:val="18"/>
        </w:numPr>
        <w:tabs>
          <w:tab w:val="left" w:pos="1418"/>
        </w:tabs>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If</w:t>
      </w:r>
      <w:r w:rsidR="00DE3DE8" w:rsidRPr="00F85DB7">
        <w:rPr>
          <w:rFonts w:ascii="Arial" w:eastAsia="Arial" w:hAnsi="Arial" w:cs="Arial"/>
          <w:color w:val="2F2F2F"/>
          <w:spacing w:val="-6"/>
        </w:rPr>
        <w:t xml:space="preserve"> a </w:t>
      </w:r>
      <w:r w:rsidR="00701672" w:rsidRPr="00F85DB7">
        <w:rPr>
          <w:rFonts w:ascii="Arial" w:eastAsia="Arial" w:hAnsi="Arial" w:cs="Arial"/>
          <w:color w:val="2F2F2F"/>
          <w:spacing w:val="-6"/>
        </w:rPr>
        <w:t>Participating Residential Dwelling is not suitable</w:t>
      </w:r>
      <w:r w:rsidR="00DE3DE8" w:rsidRPr="00F85DB7">
        <w:rPr>
          <w:rFonts w:ascii="Arial" w:eastAsia="Arial" w:hAnsi="Arial" w:cs="Arial"/>
          <w:color w:val="2F2F2F"/>
          <w:spacing w:val="-6"/>
        </w:rPr>
        <w:t xml:space="preserve">, the </w:t>
      </w:r>
      <w:r w:rsidR="001115C6" w:rsidRPr="00F85DB7">
        <w:rPr>
          <w:rFonts w:ascii="Arial" w:eastAsia="Arial" w:hAnsi="Arial" w:cs="Arial"/>
          <w:color w:val="2F2F2F"/>
          <w:spacing w:val="-6"/>
        </w:rPr>
        <w:t>Installation Project Manager of the Contracted Service Provider should notify the Department and Municipality</w:t>
      </w:r>
      <w:r w:rsidR="00232300" w:rsidRPr="00F85DB7">
        <w:rPr>
          <w:rFonts w:ascii="Arial" w:eastAsia="Arial" w:hAnsi="Arial" w:cs="Arial"/>
          <w:color w:val="2F2F2F"/>
          <w:spacing w:val="-6"/>
        </w:rPr>
        <w:t xml:space="preserve"> </w:t>
      </w:r>
      <w:r w:rsidR="00DE3DE8" w:rsidRPr="00F85DB7">
        <w:rPr>
          <w:rFonts w:ascii="Arial" w:eastAsia="Arial" w:hAnsi="Arial" w:cs="Arial"/>
          <w:color w:val="2F2F2F"/>
          <w:spacing w:val="-6"/>
        </w:rPr>
        <w:t xml:space="preserve">immediately. </w:t>
      </w:r>
      <w:r w:rsidR="00232300" w:rsidRPr="00F85DB7">
        <w:rPr>
          <w:rFonts w:ascii="Arial" w:eastAsia="Arial" w:hAnsi="Arial" w:cs="Arial"/>
          <w:color w:val="2F2F2F"/>
          <w:spacing w:val="-6"/>
        </w:rPr>
        <w:t xml:space="preserve"> The contracted Service Provider will be expected to keep a register of all reported cases or incidents in </w:t>
      </w:r>
      <w:r w:rsidR="00CC1047" w:rsidRPr="00F85DB7">
        <w:rPr>
          <w:rFonts w:ascii="Arial" w:eastAsia="Arial" w:hAnsi="Arial" w:cs="Arial"/>
          <w:color w:val="2F2F2F"/>
          <w:spacing w:val="-6"/>
        </w:rPr>
        <w:t xml:space="preserve">line with the Occupational Health and Safety requirements </w:t>
      </w:r>
      <w:r w:rsidRPr="00F85DB7">
        <w:rPr>
          <w:rFonts w:ascii="Arial" w:eastAsia="Arial" w:hAnsi="Arial" w:cs="Arial"/>
          <w:color w:val="2F2F2F"/>
          <w:spacing w:val="-6"/>
        </w:rPr>
        <w:t>to</w:t>
      </w:r>
      <w:r w:rsidR="00232300" w:rsidRPr="00F85DB7">
        <w:rPr>
          <w:rFonts w:ascii="Arial" w:eastAsia="Arial" w:hAnsi="Arial" w:cs="Arial"/>
          <w:color w:val="2F2F2F"/>
          <w:spacing w:val="-6"/>
        </w:rPr>
        <w:t xml:space="preserve"> form part of the overall project report(s) to be submitted as per the</w:t>
      </w:r>
      <w:r w:rsidR="009C26E9" w:rsidRPr="00F85DB7">
        <w:rPr>
          <w:rFonts w:ascii="Arial" w:eastAsia="Arial" w:hAnsi="Arial" w:cs="Arial"/>
          <w:color w:val="2F2F2F"/>
          <w:spacing w:val="-6"/>
        </w:rPr>
        <w:t xml:space="preserve"> outlined reporting timelines. </w:t>
      </w:r>
      <w:r w:rsidR="00574F66" w:rsidRPr="00F85DB7">
        <w:rPr>
          <w:rFonts w:ascii="Arial" w:eastAsia="Arial" w:hAnsi="Arial" w:cs="Arial"/>
          <w:color w:val="2F2F2F"/>
          <w:spacing w:val="-6"/>
        </w:rPr>
        <w:t>The Department</w:t>
      </w:r>
      <w:r w:rsidR="00CC1047" w:rsidRPr="00F85DB7">
        <w:rPr>
          <w:rFonts w:ascii="Arial" w:eastAsia="Arial" w:hAnsi="Arial" w:cs="Arial"/>
          <w:color w:val="2F2F2F"/>
          <w:spacing w:val="-6"/>
        </w:rPr>
        <w:t xml:space="preserve"> and CEF</w:t>
      </w:r>
      <w:r w:rsidR="00574F66" w:rsidRPr="00F85DB7">
        <w:rPr>
          <w:rFonts w:ascii="Arial" w:eastAsia="Arial" w:hAnsi="Arial" w:cs="Arial"/>
          <w:color w:val="2F2F2F"/>
          <w:spacing w:val="-6"/>
        </w:rPr>
        <w:t xml:space="preserve"> is entitled to omit any Participating Residential Dwellings (</w:t>
      </w:r>
      <w:proofErr w:type="gramStart"/>
      <w:r w:rsidR="00574F66" w:rsidRPr="00F85DB7">
        <w:rPr>
          <w:rFonts w:ascii="Arial" w:eastAsia="Arial" w:hAnsi="Arial" w:cs="Arial"/>
          <w:color w:val="2F2F2F"/>
          <w:spacing w:val="-6"/>
        </w:rPr>
        <w:t>i.e.</w:t>
      </w:r>
      <w:proofErr w:type="gramEnd"/>
      <w:r w:rsidR="00574F66" w:rsidRPr="00F85DB7">
        <w:rPr>
          <w:rFonts w:ascii="Arial" w:eastAsia="Arial" w:hAnsi="Arial" w:cs="Arial"/>
          <w:color w:val="2F2F2F"/>
          <w:spacing w:val="-6"/>
        </w:rPr>
        <w:t xml:space="preserve"> benefici</w:t>
      </w:r>
      <w:r w:rsidR="009C26E9" w:rsidRPr="00F85DB7">
        <w:rPr>
          <w:rFonts w:ascii="Arial" w:eastAsia="Arial" w:hAnsi="Arial" w:cs="Arial"/>
          <w:color w:val="2F2F2F"/>
          <w:spacing w:val="-6"/>
        </w:rPr>
        <w:t xml:space="preserve">ary list) which it considers </w:t>
      </w:r>
      <w:r w:rsidR="00574F66" w:rsidRPr="00F85DB7">
        <w:rPr>
          <w:rFonts w:ascii="Arial" w:eastAsia="Arial" w:hAnsi="Arial" w:cs="Arial"/>
          <w:color w:val="2F2F2F"/>
          <w:spacing w:val="-6"/>
        </w:rPr>
        <w:t xml:space="preserve">not </w:t>
      </w:r>
      <w:r w:rsidR="00574F66" w:rsidRPr="00F85DB7">
        <w:rPr>
          <w:rFonts w:ascii="Arial" w:eastAsia="Arial" w:hAnsi="Arial" w:cs="Arial"/>
          <w:color w:val="2F2F2F"/>
          <w:spacing w:val="-6"/>
        </w:rPr>
        <w:lastRenderedPageBreak/>
        <w:t>suitable for Installation, either as identified by Technical Feasibility Assessment or by the Installation Service Provider or by the Installation Project Manager, and as such this will reduce the total of the Price in line with price per installation.</w:t>
      </w:r>
    </w:p>
    <w:p w14:paraId="4884681B" w14:textId="77777777" w:rsidR="004D3888" w:rsidRPr="00F85DB7" w:rsidRDefault="00597E38" w:rsidP="004B0099">
      <w:pPr>
        <w:pStyle w:val="ListParagraph"/>
        <w:numPr>
          <w:ilvl w:val="1"/>
          <w:numId w:val="18"/>
        </w:numPr>
        <w:tabs>
          <w:tab w:val="left" w:pos="709"/>
          <w:tab w:val="left" w:pos="1276"/>
        </w:tabs>
        <w:spacing w:before="240" w:after="0" w:line="360" w:lineRule="auto"/>
        <w:ind w:left="737" w:right="62" w:hanging="737"/>
        <w:contextualSpacing w:val="0"/>
        <w:jc w:val="both"/>
        <w:rPr>
          <w:rFonts w:ascii="Arial" w:eastAsia="Arial" w:hAnsi="Arial" w:cs="Arial"/>
          <w:b/>
          <w:color w:val="2F2F2F"/>
        </w:rPr>
      </w:pPr>
      <w:r w:rsidRPr="00F85DB7">
        <w:rPr>
          <w:rFonts w:ascii="Arial" w:eastAsia="Arial" w:hAnsi="Arial" w:cs="Arial"/>
          <w:b/>
          <w:color w:val="2F2F2F"/>
        </w:rPr>
        <w:t>Collection, storage</w:t>
      </w:r>
      <w:r w:rsidR="00300990" w:rsidRPr="00F85DB7">
        <w:rPr>
          <w:rFonts w:ascii="Arial" w:eastAsia="Arial" w:hAnsi="Arial" w:cs="Arial"/>
          <w:b/>
          <w:color w:val="2F2F2F"/>
        </w:rPr>
        <w:t>,</w:t>
      </w:r>
      <w:r w:rsidRPr="00F85DB7">
        <w:rPr>
          <w:rFonts w:ascii="Arial" w:eastAsia="Arial" w:hAnsi="Arial" w:cs="Arial"/>
          <w:b/>
          <w:color w:val="2F2F2F"/>
        </w:rPr>
        <w:t xml:space="preserve"> and transportation of baseline Systems from designated storage facilities in </w:t>
      </w:r>
      <w:r w:rsidR="000B6857" w:rsidRPr="00F85DB7">
        <w:rPr>
          <w:rFonts w:ascii="Arial" w:eastAsia="Arial" w:hAnsi="Arial" w:cs="Arial"/>
          <w:b/>
          <w:color w:val="2F2F2F"/>
        </w:rPr>
        <w:t>Municipalities</w:t>
      </w:r>
      <w:r w:rsidRPr="00F85DB7">
        <w:rPr>
          <w:rFonts w:ascii="Arial" w:eastAsia="Arial" w:hAnsi="Arial" w:cs="Arial"/>
          <w:b/>
          <w:color w:val="2F2F2F"/>
        </w:rPr>
        <w:t xml:space="preserve"> </w:t>
      </w:r>
    </w:p>
    <w:p w14:paraId="1A9AC015" w14:textId="77777777" w:rsidR="004D3888" w:rsidRPr="00F85DB7" w:rsidRDefault="009C26E9" w:rsidP="00F85DB7">
      <w:pPr>
        <w:pStyle w:val="ListParagraph"/>
        <w:numPr>
          <w:ilvl w:val="2"/>
          <w:numId w:val="18"/>
        </w:numPr>
        <w:tabs>
          <w:tab w:val="left" w:pos="709"/>
          <w:tab w:val="left" w:pos="851"/>
        </w:tabs>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w:t>
      </w:r>
      <w:r w:rsidR="00CE158C" w:rsidRPr="00F85DB7">
        <w:rPr>
          <w:rFonts w:ascii="Arial" w:eastAsia="Arial" w:hAnsi="Arial" w:cs="Arial"/>
          <w:color w:val="2F2F2F"/>
          <w:spacing w:val="-6"/>
        </w:rPr>
        <w:t>Service Providers</w:t>
      </w:r>
      <w:r w:rsidR="00540DB4" w:rsidRPr="00F85DB7">
        <w:rPr>
          <w:rFonts w:ascii="Arial" w:eastAsia="Arial" w:hAnsi="Arial" w:cs="Arial"/>
          <w:color w:val="2F2F2F"/>
          <w:spacing w:val="-6"/>
        </w:rPr>
        <w:t xml:space="preserve"> will have to collect </w:t>
      </w:r>
      <w:r w:rsidR="001D4AC6" w:rsidRPr="00F85DB7">
        <w:rPr>
          <w:rFonts w:ascii="Arial" w:eastAsia="Arial" w:hAnsi="Arial" w:cs="Arial"/>
          <w:color w:val="2F2F2F"/>
          <w:spacing w:val="-6"/>
        </w:rPr>
        <w:t xml:space="preserve">the Baseline Systems </w:t>
      </w:r>
      <w:r w:rsidRPr="00F85DB7">
        <w:rPr>
          <w:rFonts w:ascii="Arial" w:eastAsia="Arial" w:hAnsi="Arial" w:cs="Arial"/>
          <w:color w:val="2F2F2F"/>
          <w:spacing w:val="-6"/>
        </w:rPr>
        <w:t xml:space="preserve">from the municipal storage facilities to the DIAs for installation at their </w:t>
      </w:r>
      <w:r w:rsidR="0074191A" w:rsidRPr="00F85DB7">
        <w:rPr>
          <w:rFonts w:ascii="Arial" w:eastAsia="Arial" w:hAnsi="Arial" w:cs="Arial"/>
          <w:color w:val="2F2F2F"/>
          <w:spacing w:val="-6"/>
        </w:rPr>
        <w:t xml:space="preserve">own risks and costs. </w:t>
      </w:r>
      <w:r w:rsidR="000C5B26" w:rsidRPr="00F85DB7">
        <w:rPr>
          <w:rFonts w:ascii="Arial" w:eastAsia="Arial" w:hAnsi="Arial" w:cs="Arial"/>
          <w:color w:val="2F2F2F"/>
          <w:spacing w:val="-6"/>
        </w:rPr>
        <w:t>As such</w:t>
      </w:r>
      <w:r w:rsidR="0074191A" w:rsidRPr="00F85DB7">
        <w:rPr>
          <w:rFonts w:ascii="Arial" w:eastAsia="Arial" w:hAnsi="Arial" w:cs="Arial"/>
          <w:color w:val="2F2F2F"/>
          <w:spacing w:val="-6"/>
        </w:rPr>
        <w:t>,</w:t>
      </w:r>
      <w:r w:rsidR="000C5B26" w:rsidRPr="00F85DB7">
        <w:rPr>
          <w:rFonts w:ascii="Arial" w:eastAsia="Arial" w:hAnsi="Arial" w:cs="Arial"/>
          <w:color w:val="2F2F2F"/>
          <w:spacing w:val="-6"/>
        </w:rPr>
        <w:t xml:space="preserve"> </w:t>
      </w:r>
      <w:r w:rsidR="000C076B" w:rsidRPr="00F85DB7">
        <w:rPr>
          <w:rFonts w:ascii="Arial" w:eastAsia="Arial" w:hAnsi="Arial" w:cs="Arial"/>
          <w:color w:val="2F2F2F"/>
          <w:spacing w:val="-6"/>
        </w:rPr>
        <w:t>contracted Service Provide</w:t>
      </w:r>
      <w:r w:rsidR="0074191A" w:rsidRPr="00F85DB7">
        <w:rPr>
          <w:rFonts w:ascii="Arial" w:eastAsia="Arial" w:hAnsi="Arial" w:cs="Arial"/>
          <w:color w:val="2F2F2F"/>
          <w:spacing w:val="-6"/>
        </w:rPr>
        <w:t xml:space="preserve">r will be expected to provide </w:t>
      </w:r>
      <w:r w:rsidR="000C076B" w:rsidRPr="00F85DB7">
        <w:rPr>
          <w:rFonts w:ascii="Arial" w:eastAsia="Arial" w:hAnsi="Arial" w:cs="Arial"/>
          <w:color w:val="2F2F2F"/>
          <w:spacing w:val="-6"/>
        </w:rPr>
        <w:t>secur</w:t>
      </w:r>
      <w:r w:rsidR="0094569E" w:rsidRPr="00F85DB7">
        <w:rPr>
          <w:rFonts w:ascii="Arial" w:eastAsia="Arial" w:hAnsi="Arial" w:cs="Arial"/>
          <w:color w:val="2F2F2F"/>
          <w:spacing w:val="-6"/>
        </w:rPr>
        <w:t xml:space="preserve">ity </w:t>
      </w:r>
      <w:r w:rsidR="0074191A" w:rsidRPr="00F85DB7">
        <w:rPr>
          <w:rFonts w:ascii="Arial" w:eastAsia="Arial" w:hAnsi="Arial" w:cs="Arial"/>
          <w:color w:val="2F2F2F"/>
          <w:spacing w:val="-6"/>
        </w:rPr>
        <w:t xml:space="preserve">personnel and insurance cover </w:t>
      </w:r>
      <w:r w:rsidR="000C5B26" w:rsidRPr="00F85DB7">
        <w:rPr>
          <w:rFonts w:ascii="Arial" w:eastAsia="Arial" w:hAnsi="Arial" w:cs="Arial"/>
          <w:color w:val="2F2F2F"/>
          <w:spacing w:val="-6"/>
        </w:rPr>
        <w:t>of the procured systems</w:t>
      </w:r>
      <w:r w:rsidR="000B6857" w:rsidRPr="00F85DB7">
        <w:rPr>
          <w:rFonts w:ascii="Arial" w:eastAsia="Arial" w:hAnsi="Arial" w:cs="Arial"/>
          <w:color w:val="2F2F2F"/>
          <w:spacing w:val="-6"/>
        </w:rPr>
        <w:t>. The security and insurance cover commences at the point of transfer and sign off to receive the baseline systems from the Municipal storage facility into the custody of the Installation Service Provider until the unit is installed.</w:t>
      </w:r>
      <w:r w:rsidR="000C5B26" w:rsidRPr="00F85DB7">
        <w:rPr>
          <w:rFonts w:ascii="Arial" w:eastAsia="Arial" w:hAnsi="Arial" w:cs="Arial"/>
          <w:color w:val="2F2F2F"/>
          <w:spacing w:val="-6"/>
        </w:rPr>
        <w:t xml:space="preserve"> </w:t>
      </w:r>
      <w:r w:rsidR="000B6857" w:rsidRPr="00F85DB7">
        <w:rPr>
          <w:rFonts w:ascii="Arial" w:eastAsia="Arial" w:hAnsi="Arial" w:cs="Arial"/>
          <w:color w:val="2F2F2F"/>
          <w:spacing w:val="-6"/>
        </w:rPr>
        <w:t xml:space="preserve">Once successfully installed, the baseline system warrant </w:t>
      </w:r>
      <w:r w:rsidR="0002626B" w:rsidRPr="00F85DB7">
        <w:rPr>
          <w:rFonts w:ascii="Arial" w:eastAsia="Arial" w:hAnsi="Arial" w:cs="Arial"/>
          <w:color w:val="2F2F2F"/>
          <w:spacing w:val="-6"/>
        </w:rPr>
        <w:t>will cover the unit</w:t>
      </w:r>
      <w:r w:rsidR="000B6857" w:rsidRPr="00F85DB7">
        <w:rPr>
          <w:rFonts w:ascii="Arial" w:eastAsia="Arial" w:hAnsi="Arial" w:cs="Arial"/>
          <w:color w:val="2F2F2F"/>
          <w:spacing w:val="-6"/>
        </w:rPr>
        <w:t xml:space="preserve">. </w:t>
      </w:r>
      <w:r w:rsidR="00DE3DE8" w:rsidRPr="00F85DB7">
        <w:rPr>
          <w:rFonts w:ascii="Arial" w:eastAsia="Arial" w:hAnsi="Arial" w:cs="Arial"/>
          <w:color w:val="2F2F2F"/>
          <w:spacing w:val="-6"/>
        </w:rPr>
        <w:t>The proof of insurance</w:t>
      </w:r>
      <w:r w:rsidR="000B6857" w:rsidRPr="00F85DB7">
        <w:rPr>
          <w:rFonts w:ascii="Arial" w:eastAsia="Arial" w:hAnsi="Arial" w:cs="Arial"/>
          <w:color w:val="2F2F2F"/>
          <w:spacing w:val="-6"/>
        </w:rPr>
        <w:t xml:space="preserve"> cover taken by the Installation Service</w:t>
      </w:r>
      <w:r w:rsidR="0002626B" w:rsidRPr="00F85DB7">
        <w:rPr>
          <w:rFonts w:ascii="Arial" w:eastAsia="Arial" w:hAnsi="Arial" w:cs="Arial"/>
          <w:color w:val="2F2F2F"/>
          <w:spacing w:val="-6"/>
        </w:rPr>
        <w:t xml:space="preserve"> P</w:t>
      </w:r>
      <w:r w:rsidR="000B6857" w:rsidRPr="00F85DB7">
        <w:rPr>
          <w:rFonts w:ascii="Arial" w:eastAsia="Arial" w:hAnsi="Arial" w:cs="Arial"/>
          <w:color w:val="2F2F2F"/>
          <w:spacing w:val="-6"/>
        </w:rPr>
        <w:t>rovider</w:t>
      </w:r>
      <w:r w:rsidR="00DE3DE8" w:rsidRPr="00F85DB7">
        <w:rPr>
          <w:rFonts w:ascii="Arial" w:eastAsia="Arial" w:hAnsi="Arial" w:cs="Arial"/>
          <w:color w:val="2F2F2F"/>
          <w:spacing w:val="-6"/>
        </w:rPr>
        <w:t xml:space="preserve"> </w:t>
      </w:r>
      <w:r w:rsidR="0002626B" w:rsidRPr="00F85DB7">
        <w:rPr>
          <w:rFonts w:ascii="Arial" w:eastAsia="Arial" w:hAnsi="Arial" w:cs="Arial"/>
          <w:color w:val="2F2F2F"/>
          <w:spacing w:val="-6"/>
        </w:rPr>
        <w:t xml:space="preserve">must be presented </w:t>
      </w:r>
      <w:r w:rsidR="00DE3DE8" w:rsidRPr="00F85DB7">
        <w:rPr>
          <w:rFonts w:ascii="Arial" w:eastAsia="Arial" w:hAnsi="Arial" w:cs="Arial"/>
          <w:color w:val="2F2F2F"/>
          <w:spacing w:val="-6"/>
        </w:rPr>
        <w:t xml:space="preserve">to both the Department and CEF </w:t>
      </w:r>
      <w:r w:rsidR="0002626B" w:rsidRPr="00F85DB7">
        <w:rPr>
          <w:rFonts w:ascii="Arial" w:eastAsia="Arial" w:hAnsi="Arial" w:cs="Arial"/>
          <w:color w:val="2F2F2F"/>
          <w:spacing w:val="-6"/>
        </w:rPr>
        <w:t xml:space="preserve">upon completion of the </w:t>
      </w:r>
      <w:r w:rsidR="00DE3DE8" w:rsidRPr="00F85DB7">
        <w:rPr>
          <w:rFonts w:ascii="Arial" w:eastAsia="Arial" w:hAnsi="Arial" w:cs="Arial"/>
          <w:color w:val="2F2F2F"/>
          <w:spacing w:val="-6"/>
        </w:rPr>
        <w:t>Service</w:t>
      </w:r>
      <w:r w:rsidR="0002626B" w:rsidRPr="00F85DB7">
        <w:rPr>
          <w:rFonts w:ascii="Arial" w:eastAsia="Arial" w:hAnsi="Arial" w:cs="Arial"/>
          <w:color w:val="2F2F2F"/>
          <w:spacing w:val="-6"/>
        </w:rPr>
        <w:t xml:space="preserve"> Level Agreement</w:t>
      </w:r>
      <w:r w:rsidR="00300990" w:rsidRPr="00F85DB7">
        <w:rPr>
          <w:rFonts w:ascii="Arial" w:eastAsia="Arial" w:hAnsi="Arial" w:cs="Arial"/>
          <w:color w:val="2F2F2F"/>
          <w:spacing w:val="-6"/>
        </w:rPr>
        <w:t>.</w:t>
      </w:r>
      <w:r w:rsidR="00DE3DE8" w:rsidRPr="00F85DB7">
        <w:rPr>
          <w:rFonts w:ascii="Arial" w:eastAsia="Arial" w:hAnsi="Arial" w:cs="Arial"/>
          <w:color w:val="2F2F2F"/>
          <w:spacing w:val="-6"/>
        </w:rPr>
        <w:t xml:space="preserve"> </w:t>
      </w:r>
    </w:p>
    <w:p w14:paraId="3DC7AB2A" w14:textId="77777777" w:rsidR="004D3888" w:rsidRPr="00F85DB7" w:rsidRDefault="00D97DCD" w:rsidP="00F85DB7">
      <w:pPr>
        <w:pStyle w:val="ListParagraph"/>
        <w:numPr>
          <w:ilvl w:val="2"/>
          <w:numId w:val="18"/>
        </w:numPr>
        <w:tabs>
          <w:tab w:val="left" w:pos="709"/>
          <w:tab w:val="left" w:pos="851"/>
        </w:tabs>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Installation Service Provider will be responsible for the provision of all </w:t>
      </w:r>
      <w:r w:rsidR="00CC1047" w:rsidRPr="00F85DB7">
        <w:rPr>
          <w:rFonts w:ascii="Arial" w:eastAsia="Arial" w:hAnsi="Arial" w:cs="Arial"/>
          <w:color w:val="2F2F2F"/>
          <w:spacing w:val="-6"/>
        </w:rPr>
        <w:t xml:space="preserve">tools of trade </w:t>
      </w:r>
      <w:r w:rsidRPr="00F85DB7">
        <w:rPr>
          <w:rFonts w:ascii="Arial" w:eastAsia="Arial" w:hAnsi="Arial" w:cs="Arial"/>
          <w:color w:val="2F2F2F"/>
          <w:spacing w:val="-6"/>
        </w:rPr>
        <w:t>required for Installation where the Standard Installation kit is not adequate</w:t>
      </w:r>
      <w:r w:rsidR="00300990" w:rsidRPr="00F85DB7">
        <w:rPr>
          <w:rFonts w:ascii="Arial" w:eastAsia="Arial" w:hAnsi="Arial" w:cs="Arial"/>
          <w:color w:val="2F2F2F"/>
          <w:spacing w:val="-6"/>
        </w:rPr>
        <w:t>.</w:t>
      </w:r>
    </w:p>
    <w:p w14:paraId="2FFE3350" w14:textId="77777777" w:rsidR="004D3888" w:rsidRPr="00F85DB7" w:rsidRDefault="005E1CF7" w:rsidP="00F85DB7">
      <w:pPr>
        <w:pStyle w:val="ListParagraph"/>
        <w:numPr>
          <w:ilvl w:val="2"/>
          <w:numId w:val="18"/>
        </w:numPr>
        <w:tabs>
          <w:tab w:val="left" w:pos="1418"/>
        </w:tabs>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Prior to each collection </w:t>
      </w:r>
      <w:r w:rsidR="00CC1047" w:rsidRPr="00F85DB7">
        <w:rPr>
          <w:rFonts w:ascii="Arial" w:eastAsia="Arial" w:hAnsi="Arial" w:cs="Arial"/>
          <w:color w:val="2F2F2F"/>
          <w:spacing w:val="-6"/>
        </w:rPr>
        <w:t xml:space="preserve">of SWH Baseline System </w:t>
      </w:r>
      <w:r w:rsidRPr="00F85DB7">
        <w:rPr>
          <w:rFonts w:ascii="Arial" w:eastAsia="Arial" w:hAnsi="Arial" w:cs="Arial"/>
          <w:color w:val="2F2F2F"/>
          <w:spacing w:val="-6"/>
        </w:rPr>
        <w:t xml:space="preserve">from </w:t>
      </w:r>
      <w:r w:rsidR="0002626B" w:rsidRPr="00F85DB7">
        <w:rPr>
          <w:rFonts w:ascii="Arial" w:eastAsia="Arial" w:hAnsi="Arial" w:cs="Arial"/>
          <w:color w:val="2F2F2F"/>
          <w:spacing w:val="-6"/>
        </w:rPr>
        <w:t>the government s</w:t>
      </w:r>
      <w:r w:rsidRPr="00F85DB7">
        <w:rPr>
          <w:rFonts w:ascii="Arial" w:eastAsia="Arial" w:hAnsi="Arial" w:cs="Arial"/>
          <w:color w:val="2F2F2F"/>
          <w:spacing w:val="-6"/>
        </w:rPr>
        <w:t>torage</w:t>
      </w:r>
      <w:r w:rsidR="0002626B" w:rsidRPr="00F85DB7">
        <w:rPr>
          <w:rFonts w:ascii="Arial" w:eastAsia="Arial" w:hAnsi="Arial" w:cs="Arial"/>
          <w:color w:val="2F2F2F"/>
          <w:spacing w:val="-6"/>
        </w:rPr>
        <w:t xml:space="preserve"> facility</w:t>
      </w:r>
      <w:r w:rsidR="00CC1047" w:rsidRPr="00F85DB7">
        <w:rPr>
          <w:rFonts w:ascii="Arial" w:eastAsia="Arial" w:hAnsi="Arial" w:cs="Arial"/>
          <w:color w:val="2F2F2F"/>
          <w:spacing w:val="-6"/>
        </w:rPr>
        <w:t xml:space="preserve"> in particular municipal storage</w:t>
      </w:r>
      <w:r w:rsidRPr="00F85DB7">
        <w:rPr>
          <w:rFonts w:ascii="Arial" w:eastAsia="Arial" w:hAnsi="Arial" w:cs="Arial"/>
          <w:color w:val="2F2F2F"/>
          <w:spacing w:val="-6"/>
        </w:rPr>
        <w:t xml:space="preserve">, </w:t>
      </w:r>
      <w:r w:rsidR="0002626B" w:rsidRPr="00F85DB7">
        <w:rPr>
          <w:rFonts w:ascii="Arial" w:eastAsia="Arial" w:hAnsi="Arial" w:cs="Arial"/>
          <w:color w:val="2F2F2F"/>
          <w:spacing w:val="-6"/>
        </w:rPr>
        <w:t xml:space="preserve">the </w:t>
      </w:r>
      <w:r w:rsidR="0002191B" w:rsidRPr="00F85DB7">
        <w:rPr>
          <w:rFonts w:ascii="Arial" w:eastAsia="Arial" w:hAnsi="Arial" w:cs="Arial"/>
          <w:color w:val="2F2F2F"/>
          <w:spacing w:val="-6"/>
        </w:rPr>
        <w:t xml:space="preserve">official </w:t>
      </w:r>
      <w:r w:rsidR="00CF0C1D" w:rsidRPr="00F85DB7">
        <w:rPr>
          <w:rFonts w:ascii="Arial" w:eastAsia="Arial" w:hAnsi="Arial" w:cs="Arial"/>
          <w:color w:val="2F2F2F"/>
          <w:spacing w:val="-6"/>
        </w:rPr>
        <w:t xml:space="preserve">representative </w:t>
      </w:r>
      <w:r w:rsidR="0002191B" w:rsidRPr="00F85DB7">
        <w:rPr>
          <w:rFonts w:ascii="Arial" w:eastAsia="Arial" w:hAnsi="Arial" w:cs="Arial"/>
          <w:color w:val="2F2F2F"/>
          <w:spacing w:val="-6"/>
        </w:rPr>
        <w:t xml:space="preserve">of </w:t>
      </w:r>
      <w:r w:rsidR="0049058A" w:rsidRPr="00F85DB7">
        <w:rPr>
          <w:rFonts w:ascii="Arial" w:eastAsia="Arial" w:hAnsi="Arial" w:cs="Arial"/>
          <w:color w:val="2F2F2F"/>
          <w:spacing w:val="-6"/>
        </w:rPr>
        <w:t xml:space="preserve">the </w:t>
      </w:r>
      <w:r w:rsidR="0002191B" w:rsidRPr="00F85DB7">
        <w:rPr>
          <w:rFonts w:ascii="Arial" w:eastAsia="Arial" w:hAnsi="Arial" w:cs="Arial"/>
          <w:color w:val="2F2F2F"/>
          <w:spacing w:val="-6"/>
        </w:rPr>
        <w:t xml:space="preserve">contracted </w:t>
      </w:r>
      <w:r w:rsidR="0049058A" w:rsidRPr="00F85DB7">
        <w:rPr>
          <w:rFonts w:ascii="Arial" w:eastAsia="Arial" w:hAnsi="Arial" w:cs="Arial"/>
          <w:color w:val="2F2F2F"/>
          <w:spacing w:val="-6"/>
        </w:rPr>
        <w:t xml:space="preserve">Installation Service Provider </w:t>
      </w:r>
      <w:r w:rsidR="0002191B" w:rsidRPr="00F85DB7">
        <w:rPr>
          <w:rFonts w:ascii="Arial" w:eastAsia="Arial" w:hAnsi="Arial" w:cs="Arial"/>
          <w:color w:val="2F2F2F"/>
          <w:spacing w:val="-6"/>
        </w:rPr>
        <w:t xml:space="preserve">entrusted with the collection or dispatching of the Baseline Systems </w:t>
      </w:r>
      <w:r w:rsidRPr="00F85DB7">
        <w:rPr>
          <w:rFonts w:ascii="Arial" w:eastAsia="Arial" w:hAnsi="Arial" w:cs="Arial"/>
          <w:color w:val="2F2F2F"/>
          <w:spacing w:val="-6"/>
        </w:rPr>
        <w:t>will be required to inspect</w:t>
      </w:r>
      <w:r w:rsidR="00CF0C1D" w:rsidRPr="00F85DB7">
        <w:rPr>
          <w:rFonts w:ascii="Arial" w:eastAsia="Arial" w:hAnsi="Arial" w:cs="Arial"/>
          <w:color w:val="2F2F2F"/>
          <w:spacing w:val="-6"/>
        </w:rPr>
        <w:t>,</w:t>
      </w:r>
      <w:r w:rsidR="0049058A" w:rsidRPr="00F85DB7">
        <w:rPr>
          <w:rFonts w:ascii="Arial" w:eastAsia="Arial" w:hAnsi="Arial" w:cs="Arial"/>
          <w:color w:val="2F2F2F"/>
          <w:spacing w:val="-6"/>
        </w:rPr>
        <w:t xml:space="preserve"> reconcile </w:t>
      </w:r>
      <w:r w:rsidR="00CF0C1D" w:rsidRPr="00F85DB7">
        <w:rPr>
          <w:rFonts w:ascii="Arial" w:eastAsia="Arial" w:hAnsi="Arial" w:cs="Arial"/>
          <w:color w:val="2F2F2F"/>
          <w:spacing w:val="-6"/>
        </w:rPr>
        <w:t xml:space="preserve">and </w:t>
      </w:r>
      <w:r w:rsidR="00456209" w:rsidRPr="00F85DB7">
        <w:rPr>
          <w:rFonts w:ascii="Arial" w:eastAsia="Arial" w:hAnsi="Arial" w:cs="Arial"/>
          <w:color w:val="2F2F2F"/>
          <w:spacing w:val="-6"/>
        </w:rPr>
        <w:t xml:space="preserve">record(s) </w:t>
      </w:r>
      <w:r w:rsidR="00CF0C1D" w:rsidRPr="00F85DB7">
        <w:rPr>
          <w:rFonts w:ascii="Arial" w:eastAsia="Arial" w:hAnsi="Arial" w:cs="Arial"/>
          <w:color w:val="2F2F2F"/>
          <w:spacing w:val="-6"/>
        </w:rPr>
        <w:t xml:space="preserve">the number of </w:t>
      </w:r>
      <w:r w:rsidRPr="00F85DB7">
        <w:rPr>
          <w:rFonts w:ascii="Arial" w:eastAsia="Arial" w:hAnsi="Arial" w:cs="Arial"/>
          <w:color w:val="2F2F2F"/>
          <w:spacing w:val="-6"/>
        </w:rPr>
        <w:t>Baseline System</w:t>
      </w:r>
      <w:r w:rsidR="0002191B" w:rsidRPr="00F85DB7">
        <w:rPr>
          <w:rFonts w:ascii="Arial" w:eastAsia="Arial" w:hAnsi="Arial" w:cs="Arial"/>
          <w:color w:val="2F2F2F"/>
          <w:spacing w:val="-6"/>
        </w:rPr>
        <w:t>s</w:t>
      </w:r>
      <w:r w:rsidRPr="00F85DB7">
        <w:rPr>
          <w:rFonts w:ascii="Arial" w:eastAsia="Arial" w:hAnsi="Arial" w:cs="Arial"/>
          <w:color w:val="2F2F2F"/>
          <w:spacing w:val="-6"/>
        </w:rPr>
        <w:t xml:space="preserve"> and</w:t>
      </w:r>
      <w:r w:rsidR="0049058A" w:rsidRPr="00F85DB7">
        <w:rPr>
          <w:rFonts w:ascii="Arial" w:eastAsia="Arial" w:hAnsi="Arial" w:cs="Arial"/>
          <w:color w:val="2F2F2F"/>
          <w:spacing w:val="-6"/>
        </w:rPr>
        <w:t xml:space="preserve"> associated components </w:t>
      </w:r>
      <w:r w:rsidR="00610301" w:rsidRPr="00F85DB7">
        <w:rPr>
          <w:rFonts w:ascii="Arial" w:eastAsia="Arial" w:hAnsi="Arial" w:cs="Arial"/>
          <w:color w:val="2F2F2F"/>
          <w:spacing w:val="-6"/>
        </w:rPr>
        <w:t>collected,</w:t>
      </w:r>
      <w:r w:rsidR="00CF0C1D" w:rsidRPr="00F85DB7">
        <w:rPr>
          <w:rFonts w:ascii="Arial" w:eastAsia="Arial" w:hAnsi="Arial" w:cs="Arial"/>
          <w:color w:val="2F2F2F"/>
          <w:spacing w:val="-6"/>
        </w:rPr>
        <w:t xml:space="preserve"> and the status of the units sign off. </w:t>
      </w:r>
      <w:r w:rsidR="009034D1" w:rsidRPr="00F85DB7">
        <w:rPr>
          <w:rFonts w:ascii="Arial" w:eastAsia="Arial" w:hAnsi="Arial" w:cs="Arial"/>
          <w:color w:val="2F2F2F"/>
          <w:spacing w:val="-6"/>
        </w:rPr>
        <w:t>If</w:t>
      </w:r>
      <w:r w:rsidR="00CF0C1D" w:rsidRPr="00F85DB7">
        <w:rPr>
          <w:rFonts w:ascii="Arial" w:eastAsia="Arial" w:hAnsi="Arial" w:cs="Arial"/>
          <w:color w:val="2F2F2F"/>
          <w:spacing w:val="-6"/>
        </w:rPr>
        <w:t xml:space="preserve"> there are damaged baseline systems or components m</w:t>
      </w:r>
      <w:r w:rsidR="001115C6" w:rsidRPr="00F85DB7">
        <w:rPr>
          <w:rFonts w:ascii="Arial" w:eastAsia="Arial" w:hAnsi="Arial" w:cs="Arial"/>
          <w:color w:val="2F2F2F"/>
          <w:spacing w:val="-6"/>
        </w:rPr>
        <w:t>issing, the representative must</w:t>
      </w:r>
      <w:r w:rsidR="0049058A" w:rsidRPr="00F85DB7">
        <w:rPr>
          <w:rFonts w:ascii="Arial" w:eastAsia="Arial" w:hAnsi="Arial" w:cs="Arial"/>
          <w:color w:val="2F2F2F"/>
          <w:spacing w:val="-6"/>
        </w:rPr>
        <w:t xml:space="preserve"> </w:t>
      </w:r>
      <w:r w:rsidRPr="00F85DB7">
        <w:rPr>
          <w:rFonts w:ascii="Arial" w:eastAsia="Arial" w:hAnsi="Arial" w:cs="Arial"/>
          <w:color w:val="2F2F2F"/>
          <w:spacing w:val="-6"/>
        </w:rPr>
        <w:t>notify the Installation Project Manager</w:t>
      </w:r>
      <w:r w:rsidR="0002191B" w:rsidRPr="00F85DB7">
        <w:rPr>
          <w:rFonts w:ascii="Arial" w:eastAsia="Arial" w:hAnsi="Arial" w:cs="Arial"/>
          <w:color w:val="2F2F2F"/>
          <w:spacing w:val="-6"/>
        </w:rPr>
        <w:t xml:space="preserve"> of the Installation Service Provider and </w:t>
      </w:r>
      <w:r w:rsidR="000A3F23" w:rsidRPr="00F85DB7">
        <w:rPr>
          <w:rFonts w:ascii="Arial" w:eastAsia="Arial" w:hAnsi="Arial" w:cs="Arial"/>
          <w:color w:val="2F2F2F"/>
          <w:spacing w:val="-6"/>
        </w:rPr>
        <w:t>Project Officer</w:t>
      </w:r>
      <w:r w:rsidR="0002191B" w:rsidRPr="00F85DB7">
        <w:rPr>
          <w:rFonts w:ascii="Arial" w:eastAsia="Arial" w:hAnsi="Arial" w:cs="Arial"/>
          <w:color w:val="2F2F2F"/>
          <w:spacing w:val="-6"/>
        </w:rPr>
        <w:t xml:space="preserve"> or Manager</w:t>
      </w:r>
      <w:r w:rsidR="000A3F23" w:rsidRPr="00F85DB7">
        <w:rPr>
          <w:rFonts w:ascii="Arial" w:eastAsia="Arial" w:hAnsi="Arial" w:cs="Arial"/>
          <w:color w:val="2F2F2F"/>
          <w:spacing w:val="-6"/>
        </w:rPr>
        <w:t xml:space="preserve"> verbal</w:t>
      </w:r>
      <w:r w:rsidR="008865A9" w:rsidRPr="00F85DB7">
        <w:rPr>
          <w:rFonts w:ascii="Arial" w:eastAsia="Arial" w:hAnsi="Arial" w:cs="Arial"/>
          <w:color w:val="2F2F2F"/>
          <w:spacing w:val="-6"/>
        </w:rPr>
        <w:t>ly</w:t>
      </w:r>
      <w:r w:rsidR="000A3F23" w:rsidRPr="00F85DB7">
        <w:rPr>
          <w:rFonts w:ascii="Arial" w:eastAsia="Arial" w:hAnsi="Arial" w:cs="Arial"/>
          <w:color w:val="2F2F2F"/>
          <w:spacing w:val="-6"/>
        </w:rPr>
        <w:t xml:space="preserve"> and in writing </w:t>
      </w:r>
      <w:r w:rsidRPr="00F85DB7">
        <w:rPr>
          <w:rFonts w:ascii="Arial" w:eastAsia="Arial" w:hAnsi="Arial" w:cs="Arial"/>
          <w:color w:val="2F2F2F"/>
          <w:spacing w:val="-6"/>
        </w:rPr>
        <w:t xml:space="preserve">of any defects </w:t>
      </w:r>
      <w:r w:rsidR="001115C6" w:rsidRPr="00F85DB7">
        <w:rPr>
          <w:rFonts w:ascii="Arial" w:eastAsia="Arial" w:hAnsi="Arial" w:cs="Arial"/>
          <w:color w:val="2F2F2F"/>
          <w:spacing w:val="-6"/>
        </w:rPr>
        <w:t xml:space="preserve">or missing components therein. </w:t>
      </w:r>
      <w:r w:rsidR="00DE3DE8" w:rsidRPr="00F85DB7">
        <w:rPr>
          <w:rFonts w:ascii="Arial" w:eastAsia="Arial" w:hAnsi="Arial" w:cs="Arial"/>
          <w:color w:val="2F2F2F"/>
          <w:spacing w:val="-6"/>
        </w:rPr>
        <w:t>The serial numbers of the units should be captured</w:t>
      </w:r>
      <w:r w:rsidR="00CF0C1D" w:rsidRPr="00F85DB7">
        <w:rPr>
          <w:rFonts w:ascii="Arial" w:eastAsia="Arial" w:hAnsi="Arial" w:cs="Arial"/>
          <w:color w:val="2F2F2F"/>
          <w:spacing w:val="-6"/>
        </w:rPr>
        <w:t xml:space="preserve"> where applicable</w:t>
      </w:r>
      <w:r w:rsidR="00DE3DE8" w:rsidRPr="00F85DB7">
        <w:rPr>
          <w:rFonts w:ascii="Arial" w:eastAsia="Arial" w:hAnsi="Arial" w:cs="Arial"/>
          <w:color w:val="2F2F2F"/>
          <w:spacing w:val="-6"/>
        </w:rPr>
        <w:t>.</w:t>
      </w:r>
    </w:p>
    <w:p w14:paraId="460361B9" w14:textId="77777777" w:rsidR="00803AEB" w:rsidRPr="00F85DB7" w:rsidRDefault="00FF590B" w:rsidP="00F85DB7">
      <w:pPr>
        <w:pStyle w:val="ListParagraph"/>
        <w:numPr>
          <w:ilvl w:val="2"/>
          <w:numId w:val="18"/>
        </w:numPr>
        <w:tabs>
          <w:tab w:val="left" w:pos="1418"/>
        </w:tabs>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If the Service Provider delegated person fails to report damages on the Baseline Systems on collection, </w:t>
      </w:r>
      <w:r w:rsidR="00512EE6" w:rsidRPr="00F85DB7">
        <w:rPr>
          <w:rFonts w:ascii="Arial" w:eastAsia="Arial" w:hAnsi="Arial" w:cs="Arial"/>
          <w:color w:val="2F2F2F"/>
          <w:spacing w:val="-6"/>
        </w:rPr>
        <w:t>to the respective delegated persons of the Department</w:t>
      </w:r>
      <w:r w:rsidRPr="00F85DB7">
        <w:rPr>
          <w:rFonts w:ascii="Arial" w:eastAsia="Arial" w:hAnsi="Arial" w:cs="Arial"/>
          <w:color w:val="2F2F2F"/>
          <w:spacing w:val="-6"/>
        </w:rPr>
        <w:t xml:space="preserve"> or CEF, </w:t>
      </w:r>
      <w:r w:rsidR="0049058A" w:rsidRPr="00F85DB7">
        <w:rPr>
          <w:rFonts w:ascii="Arial" w:eastAsia="Arial" w:hAnsi="Arial" w:cs="Arial"/>
          <w:color w:val="2F2F2F"/>
          <w:spacing w:val="-6"/>
        </w:rPr>
        <w:t xml:space="preserve">the Installation </w:t>
      </w:r>
      <w:r w:rsidR="00803AEB" w:rsidRPr="00F85DB7">
        <w:rPr>
          <w:rFonts w:ascii="Arial" w:eastAsia="Arial" w:hAnsi="Arial" w:cs="Arial"/>
          <w:color w:val="2F2F2F"/>
          <w:spacing w:val="-6"/>
        </w:rPr>
        <w:t xml:space="preserve">Service Provider </w:t>
      </w:r>
      <w:r w:rsidR="0049058A" w:rsidRPr="00F85DB7">
        <w:rPr>
          <w:rFonts w:ascii="Arial" w:eastAsia="Arial" w:hAnsi="Arial" w:cs="Arial"/>
          <w:color w:val="2F2F2F"/>
          <w:spacing w:val="-6"/>
        </w:rPr>
        <w:t>will assume the risk</w:t>
      </w:r>
      <w:r w:rsidRPr="00F85DB7">
        <w:rPr>
          <w:rFonts w:ascii="Arial" w:eastAsia="Arial" w:hAnsi="Arial" w:cs="Arial"/>
          <w:color w:val="2F2F2F"/>
          <w:spacing w:val="-6"/>
        </w:rPr>
        <w:t xml:space="preserve"> </w:t>
      </w:r>
      <w:r w:rsidR="0049058A" w:rsidRPr="00F85DB7">
        <w:rPr>
          <w:rFonts w:ascii="Arial" w:eastAsia="Arial" w:hAnsi="Arial" w:cs="Arial"/>
          <w:color w:val="2F2F2F"/>
          <w:spacing w:val="-6"/>
        </w:rPr>
        <w:t>in any damage</w:t>
      </w:r>
      <w:r w:rsidR="00512EE6" w:rsidRPr="00F85DB7">
        <w:rPr>
          <w:rFonts w:ascii="Arial" w:eastAsia="Arial" w:hAnsi="Arial" w:cs="Arial"/>
          <w:color w:val="2F2F2F"/>
          <w:spacing w:val="-6"/>
        </w:rPr>
        <w:t xml:space="preserve">; defects </w:t>
      </w:r>
      <w:r w:rsidR="0049058A" w:rsidRPr="00F85DB7">
        <w:rPr>
          <w:rFonts w:ascii="Arial" w:eastAsia="Arial" w:hAnsi="Arial" w:cs="Arial"/>
          <w:color w:val="2F2F2F"/>
          <w:spacing w:val="-6"/>
        </w:rPr>
        <w:t xml:space="preserve">or loss of the Baseline Systems and/or </w:t>
      </w:r>
      <w:r w:rsidR="00803AEB" w:rsidRPr="00F85DB7">
        <w:rPr>
          <w:rFonts w:ascii="Arial" w:eastAsia="Arial" w:hAnsi="Arial" w:cs="Arial"/>
          <w:color w:val="2F2F2F"/>
          <w:spacing w:val="-6"/>
        </w:rPr>
        <w:t>its associated components</w:t>
      </w:r>
      <w:r w:rsidR="0049058A" w:rsidRPr="00F85DB7">
        <w:rPr>
          <w:rFonts w:ascii="Arial" w:eastAsia="Arial" w:hAnsi="Arial" w:cs="Arial"/>
          <w:color w:val="2F2F2F"/>
          <w:spacing w:val="-6"/>
        </w:rPr>
        <w:t>, including in</w:t>
      </w:r>
      <w:r w:rsidR="00803AEB" w:rsidRPr="00F85DB7">
        <w:rPr>
          <w:rFonts w:ascii="Arial" w:eastAsia="Arial" w:hAnsi="Arial" w:cs="Arial"/>
          <w:color w:val="2F2F2F"/>
          <w:spacing w:val="-6"/>
        </w:rPr>
        <w:t xml:space="preserve"> respect of their transportation to the Designated Installation Area, and up until installation</w:t>
      </w:r>
      <w:r w:rsidR="009301A4" w:rsidRPr="00F85DB7">
        <w:rPr>
          <w:rFonts w:ascii="Arial" w:eastAsia="Arial" w:hAnsi="Arial" w:cs="Arial"/>
          <w:color w:val="2F2F2F"/>
          <w:spacing w:val="-6"/>
        </w:rPr>
        <w:t>.</w:t>
      </w:r>
    </w:p>
    <w:p w14:paraId="0AC8D1FF" w14:textId="77777777" w:rsidR="00906AE1" w:rsidRPr="00F85DB7" w:rsidRDefault="000724E6" w:rsidP="00F85DB7">
      <w:pPr>
        <w:pStyle w:val="ListParagraph"/>
        <w:numPr>
          <w:ilvl w:val="1"/>
          <w:numId w:val="18"/>
        </w:numPr>
        <w:tabs>
          <w:tab w:val="left" w:pos="1418"/>
        </w:tabs>
        <w:spacing w:before="240" w:after="0" w:line="360" w:lineRule="auto"/>
        <w:ind w:left="908" w:right="62" w:hanging="908"/>
        <w:contextualSpacing w:val="0"/>
        <w:jc w:val="both"/>
        <w:rPr>
          <w:rFonts w:ascii="Arial" w:eastAsia="Arial" w:hAnsi="Arial" w:cs="Arial"/>
          <w:color w:val="2F2F2F"/>
          <w:spacing w:val="-6"/>
        </w:rPr>
      </w:pPr>
      <w:r w:rsidRPr="00F85DB7">
        <w:rPr>
          <w:rFonts w:ascii="Arial" w:eastAsia="Arial" w:hAnsi="Arial" w:cs="Arial"/>
          <w:b/>
          <w:color w:val="2F2F2F"/>
          <w:spacing w:val="-6"/>
        </w:rPr>
        <w:lastRenderedPageBreak/>
        <w:t>Standards for Installation</w:t>
      </w:r>
    </w:p>
    <w:p w14:paraId="552CEAAB" w14:textId="77777777" w:rsidR="00183BEB" w:rsidRPr="00F85DB7" w:rsidRDefault="000724E6" w:rsidP="00F85DB7">
      <w:pPr>
        <w:pStyle w:val="ListParagraph"/>
        <w:numPr>
          <w:ilvl w:val="2"/>
          <w:numId w:val="18"/>
        </w:numPr>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The Installation Service Provider must install in accordance with the Works Information (technical requirements).</w:t>
      </w:r>
      <w:r w:rsidR="00E51594" w:rsidRPr="00F85DB7">
        <w:rPr>
          <w:rFonts w:ascii="Arial" w:eastAsia="Arial" w:hAnsi="Arial" w:cs="Arial"/>
          <w:color w:val="2F2F2F"/>
          <w:spacing w:val="-6"/>
        </w:rPr>
        <w:t xml:space="preserve"> </w:t>
      </w:r>
      <w:r w:rsidR="00962BE8" w:rsidRPr="00F85DB7">
        <w:rPr>
          <w:rFonts w:ascii="Arial" w:eastAsia="Arial" w:hAnsi="Arial" w:cs="Arial"/>
          <w:color w:val="2F2F2F"/>
          <w:spacing w:val="-6"/>
        </w:rPr>
        <w:t xml:space="preserve">As part of background information, Bidders at their cost can obtain </w:t>
      </w:r>
      <w:r w:rsidR="00490A2F" w:rsidRPr="00F85DB7">
        <w:rPr>
          <w:rFonts w:ascii="Arial" w:eastAsia="Arial" w:hAnsi="Arial" w:cs="Arial"/>
          <w:color w:val="2F2F2F"/>
          <w:spacing w:val="-6"/>
        </w:rPr>
        <w:t>South African National Standard (</w:t>
      </w:r>
      <w:r w:rsidR="00962BE8" w:rsidRPr="00F85DB7">
        <w:rPr>
          <w:rFonts w:ascii="Arial" w:eastAsia="Arial" w:hAnsi="Arial" w:cs="Arial"/>
          <w:color w:val="2F2F2F"/>
          <w:spacing w:val="-6"/>
        </w:rPr>
        <w:t>SANS</w:t>
      </w:r>
      <w:r w:rsidR="00490A2F" w:rsidRPr="00F85DB7">
        <w:rPr>
          <w:rFonts w:ascii="Arial" w:eastAsia="Arial" w:hAnsi="Arial" w:cs="Arial"/>
          <w:color w:val="2F2F2F"/>
          <w:spacing w:val="-6"/>
        </w:rPr>
        <w:t>)</w:t>
      </w:r>
      <w:r w:rsidR="00962BE8" w:rsidRPr="00F85DB7">
        <w:rPr>
          <w:rFonts w:ascii="Arial" w:eastAsia="Arial" w:hAnsi="Arial" w:cs="Arial"/>
          <w:color w:val="2F2F2F"/>
          <w:spacing w:val="-6"/>
        </w:rPr>
        <w:t xml:space="preserve"> 1307 for Domestic Storage Water Heat</w:t>
      </w:r>
      <w:r w:rsidR="00490A2F" w:rsidRPr="00F85DB7">
        <w:rPr>
          <w:rFonts w:ascii="Arial" w:eastAsia="Arial" w:hAnsi="Arial" w:cs="Arial"/>
          <w:color w:val="2F2F2F"/>
          <w:spacing w:val="-6"/>
        </w:rPr>
        <w:t>ing Systems (obtainable from SAB</w:t>
      </w:r>
      <w:r w:rsidR="00962BE8" w:rsidRPr="00F85DB7">
        <w:rPr>
          <w:rFonts w:ascii="Arial" w:eastAsia="Arial" w:hAnsi="Arial" w:cs="Arial"/>
          <w:color w:val="2F2F2F"/>
          <w:spacing w:val="-6"/>
        </w:rPr>
        <w:t>S)</w:t>
      </w:r>
      <w:r w:rsidR="00E51594" w:rsidRPr="00F85DB7">
        <w:rPr>
          <w:rFonts w:ascii="Arial" w:eastAsia="Arial" w:hAnsi="Arial" w:cs="Arial"/>
          <w:color w:val="2F2F2F"/>
          <w:spacing w:val="-6"/>
        </w:rPr>
        <w:t xml:space="preserve"> </w:t>
      </w:r>
      <w:r w:rsidR="00490A2F" w:rsidRPr="00F85DB7">
        <w:rPr>
          <w:rFonts w:ascii="Arial" w:eastAsia="Arial" w:hAnsi="Arial" w:cs="Arial"/>
          <w:color w:val="2F2F2F"/>
          <w:spacing w:val="-6"/>
        </w:rPr>
        <w:t>and SANS 10106 for the Installation, Maintenance, Repair and Replacement of the Domestic Solar Water Heating Systems (also obtainable from SABS)</w:t>
      </w:r>
      <w:r w:rsidR="003D7775" w:rsidRPr="00F85DB7">
        <w:rPr>
          <w:rFonts w:ascii="Arial" w:eastAsia="Arial" w:hAnsi="Arial" w:cs="Arial"/>
          <w:color w:val="2F2F2F"/>
          <w:spacing w:val="-6"/>
        </w:rPr>
        <w:t xml:space="preserve"> and any other technical requirement in line with all the relevant prescripts that regulate the sector</w:t>
      </w:r>
      <w:r w:rsidR="00490A2F" w:rsidRPr="00F85DB7">
        <w:rPr>
          <w:rFonts w:ascii="Arial" w:eastAsia="Arial" w:hAnsi="Arial" w:cs="Arial"/>
          <w:color w:val="2F2F2F"/>
          <w:spacing w:val="-6"/>
        </w:rPr>
        <w:t xml:space="preserve">. While </w:t>
      </w:r>
      <w:r w:rsidR="00E51594" w:rsidRPr="00F85DB7">
        <w:rPr>
          <w:rFonts w:ascii="Arial" w:eastAsia="Arial" w:hAnsi="Arial" w:cs="Arial"/>
          <w:color w:val="2F2F2F"/>
          <w:spacing w:val="-6"/>
        </w:rPr>
        <w:t xml:space="preserve">the procured Baseline Systems complied with </w:t>
      </w:r>
      <w:r w:rsidR="007E4FA0" w:rsidRPr="00F85DB7">
        <w:rPr>
          <w:rFonts w:ascii="Arial" w:eastAsia="Arial" w:hAnsi="Arial" w:cs="Arial"/>
          <w:color w:val="2F2F2F"/>
          <w:spacing w:val="-6"/>
        </w:rPr>
        <w:t xml:space="preserve">all the </w:t>
      </w:r>
      <w:r w:rsidR="00E51594" w:rsidRPr="00F85DB7">
        <w:rPr>
          <w:rFonts w:ascii="Arial" w:eastAsia="Arial" w:hAnsi="Arial" w:cs="Arial"/>
          <w:color w:val="2F2F2F"/>
          <w:spacing w:val="-6"/>
        </w:rPr>
        <w:t>local content</w:t>
      </w:r>
      <w:r w:rsidR="007E4FA0" w:rsidRPr="00F85DB7">
        <w:rPr>
          <w:rFonts w:ascii="Arial" w:eastAsia="Arial" w:hAnsi="Arial" w:cs="Arial"/>
          <w:color w:val="2F2F2F"/>
          <w:spacing w:val="-6"/>
        </w:rPr>
        <w:t xml:space="preserve"> requirements</w:t>
      </w:r>
      <w:r w:rsidR="00E51594" w:rsidRPr="00F85DB7">
        <w:rPr>
          <w:rFonts w:ascii="Arial" w:eastAsia="Arial" w:hAnsi="Arial" w:cs="Arial"/>
          <w:color w:val="2F2F2F"/>
          <w:spacing w:val="-6"/>
        </w:rPr>
        <w:t xml:space="preserve">, the Department acknowledges the difference in technology types </w:t>
      </w:r>
      <w:r w:rsidR="007E4FA0" w:rsidRPr="00F85DB7">
        <w:rPr>
          <w:rFonts w:ascii="Arial" w:eastAsia="Arial" w:hAnsi="Arial" w:cs="Arial"/>
          <w:color w:val="2F2F2F"/>
          <w:spacing w:val="-6"/>
        </w:rPr>
        <w:t xml:space="preserve">as per each Supplier </w:t>
      </w:r>
      <w:r w:rsidR="00E51594" w:rsidRPr="00F85DB7">
        <w:rPr>
          <w:rFonts w:ascii="Arial" w:eastAsia="Arial" w:hAnsi="Arial" w:cs="Arial"/>
          <w:color w:val="2F2F2F"/>
          <w:spacing w:val="-6"/>
        </w:rPr>
        <w:t xml:space="preserve">hence the </w:t>
      </w:r>
      <w:r w:rsidR="007E4FA0" w:rsidRPr="00F85DB7">
        <w:rPr>
          <w:rFonts w:ascii="Arial" w:eastAsia="Arial" w:hAnsi="Arial" w:cs="Arial"/>
          <w:color w:val="2F2F2F"/>
          <w:spacing w:val="-6"/>
        </w:rPr>
        <w:t xml:space="preserve">requirement </w:t>
      </w:r>
      <w:r w:rsidR="00E51594" w:rsidRPr="00F85DB7">
        <w:rPr>
          <w:rFonts w:ascii="Arial" w:eastAsia="Arial" w:hAnsi="Arial" w:cs="Arial"/>
          <w:color w:val="2F2F2F"/>
          <w:spacing w:val="-6"/>
        </w:rPr>
        <w:t xml:space="preserve">for Product Specific training. </w:t>
      </w:r>
      <w:r w:rsidR="007E4FA0" w:rsidRPr="00F85DB7">
        <w:rPr>
          <w:rFonts w:ascii="Arial" w:eastAsia="Arial" w:hAnsi="Arial" w:cs="Arial"/>
          <w:color w:val="2F2F2F"/>
          <w:spacing w:val="-6"/>
        </w:rPr>
        <w:t>As part of the product specific training, t</w:t>
      </w:r>
      <w:r w:rsidR="00E51594" w:rsidRPr="00F85DB7">
        <w:rPr>
          <w:rFonts w:ascii="Arial" w:eastAsia="Arial" w:hAnsi="Arial" w:cs="Arial"/>
          <w:color w:val="2F2F2F"/>
          <w:spacing w:val="-6"/>
        </w:rPr>
        <w:t>he Installers will be provided with</w:t>
      </w:r>
      <w:r w:rsidR="007E4FA0" w:rsidRPr="00F85DB7">
        <w:rPr>
          <w:rFonts w:ascii="Arial" w:eastAsia="Arial" w:hAnsi="Arial" w:cs="Arial"/>
          <w:color w:val="2F2F2F"/>
          <w:spacing w:val="-6"/>
        </w:rPr>
        <w:t xml:space="preserve"> product installation </w:t>
      </w:r>
      <w:r w:rsidR="00E51594" w:rsidRPr="00F85DB7">
        <w:rPr>
          <w:rFonts w:ascii="Arial" w:eastAsia="Arial" w:hAnsi="Arial" w:cs="Arial"/>
          <w:color w:val="2F2F2F"/>
          <w:spacing w:val="-6"/>
        </w:rPr>
        <w:t>manual</w:t>
      </w:r>
      <w:r w:rsidR="007E4FA0" w:rsidRPr="00F85DB7">
        <w:rPr>
          <w:rFonts w:ascii="Arial" w:eastAsia="Arial" w:hAnsi="Arial" w:cs="Arial"/>
          <w:color w:val="2F2F2F"/>
          <w:spacing w:val="-6"/>
        </w:rPr>
        <w:t>s</w:t>
      </w:r>
      <w:r w:rsidR="00E51594" w:rsidRPr="00F85DB7">
        <w:rPr>
          <w:rFonts w:ascii="Arial" w:eastAsia="Arial" w:hAnsi="Arial" w:cs="Arial"/>
          <w:color w:val="2F2F2F"/>
          <w:spacing w:val="-6"/>
        </w:rPr>
        <w:t xml:space="preserve"> to make sure that technology specific technical requirements for each Supplier or Manufacturer’s product are adhered to</w:t>
      </w:r>
      <w:r w:rsidR="00BB7795" w:rsidRPr="00F85DB7">
        <w:rPr>
          <w:rFonts w:ascii="Arial" w:eastAsia="Arial" w:hAnsi="Arial" w:cs="Arial"/>
          <w:color w:val="2F2F2F"/>
          <w:spacing w:val="-6"/>
        </w:rPr>
        <w:t xml:space="preserve"> and comply with the warranty requirements.</w:t>
      </w:r>
    </w:p>
    <w:p w14:paraId="37338374" w14:textId="77777777" w:rsidR="000724E6" w:rsidRPr="00F85DB7" w:rsidRDefault="00875E22" w:rsidP="004B0099">
      <w:pPr>
        <w:pStyle w:val="ListParagraph"/>
        <w:numPr>
          <w:ilvl w:val="1"/>
          <w:numId w:val="18"/>
        </w:numPr>
        <w:tabs>
          <w:tab w:val="left" w:pos="1418"/>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b/>
          <w:color w:val="2F2F2F"/>
          <w:spacing w:val="-6"/>
        </w:rPr>
        <w:t>Personnel</w:t>
      </w:r>
      <w:r w:rsidR="005B04AF" w:rsidRPr="00F85DB7">
        <w:rPr>
          <w:rFonts w:ascii="Arial" w:eastAsia="Arial" w:hAnsi="Arial" w:cs="Arial"/>
          <w:b/>
          <w:color w:val="2F2F2F"/>
          <w:spacing w:val="-6"/>
        </w:rPr>
        <w:t xml:space="preserve"> “Proposed Project Installation Teams”</w:t>
      </w:r>
    </w:p>
    <w:p w14:paraId="4E46D11B" w14:textId="77777777" w:rsidR="004D3888" w:rsidRPr="00F85DB7" w:rsidRDefault="00203928" w:rsidP="004B0099">
      <w:pPr>
        <w:pStyle w:val="ListParagraph"/>
        <w:numPr>
          <w:ilvl w:val="2"/>
          <w:numId w:val="18"/>
        </w:numPr>
        <w:tabs>
          <w:tab w:val="left" w:pos="1418"/>
        </w:tabs>
        <w:spacing w:before="240" w:after="0" w:line="360" w:lineRule="auto"/>
        <w:ind w:left="908"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Since </w:t>
      </w:r>
      <w:r w:rsidR="00FF590B" w:rsidRPr="00F85DB7">
        <w:rPr>
          <w:rFonts w:ascii="Arial" w:eastAsia="Arial" w:hAnsi="Arial" w:cs="Arial"/>
          <w:color w:val="2F2F2F"/>
          <w:spacing w:val="-6"/>
        </w:rPr>
        <w:t xml:space="preserve">correct </w:t>
      </w:r>
      <w:r w:rsidRPr="00F85DB7">
        <w:rPr>
          <w:rFonts w:ascii="Arial" w:eastAsia="Arial" w:hAnsi="Arial" w:cs="Arial"/>
          <w:color w:val="2F2F2F"/>
          <w:spacing w:val="-6"/>
        </w:rPr>
        <w:t xml:space="preserve">installation is key to proper functioning systems, it is crucial to </w:t>
      </w:r>
      <w:r w:rsidR="00745DA9" w:rsidRPr="00F85DB7">
        <w:rPr>
          <w:rFonts w:ascii="Arial" w:eastAsia="Arial" w:hAnsi="Arial" w:cs="Arial"/>
          <w:color w:val="2F2F2F"/>
          <w:spacing w:val="-6"/>
        </w:rPr>
        <w:t xml:space="preserve">employ qualified </w:t>
      </w:r>
      <w:r w:rsidRPr="00F85DB7">
        <w:rPr>
          <w:rFonts w:ascii="Arial" w:eastAsia="Arial" w:hAnsi="Arial" w:cs="Arial"/>
          <w:color w:val="2F2F2F"/>
          <w:spacing w:val="-6"/>
        </w:rPr>
        <w:t>installers</w:t>
      </w:r>
      <w:r w:rsidR="00E06FF0" w:rsidRPr="00F85DB7">
        <w:rPr>
          <w:rFonts w:ascii="Arial" w:eastAsia="Arial" w:hAnsi="Arial" w:cs="Arial"/>
          <w:color w:val="2F2F2F"/>
          <w:spacing w:val="-6"/>
        </w:rPr>
        <w:t xml:space="preserve"> and as such e</w:t>
      </w:r>
      <w:r w:rsidR="000724E6" w:rsidRPr="00F85DB7">
        <w:rPr>
          <w:rFonts w:ascii="Arial" w:eastAsia="Arial" w:hAnsi="Arial" w:cs="Arial"/>
          <w:color w:val="2F2F2F"/>
          <w:spacing w:val="-6"/>
        </w:rPr>
        <w:t>ach Installation Service Provider</w:t>
      </w:r>
      <w:r w:rsidR="00314724" w:rsidRPr="00F85DB7">
        <w:rPr>
          <w:rFonts w:ascii="Arial" w:eastAsia="Arial" w:hAnsi="Arial" w:cs="Arial"/>
          <w:color w:val="2F2F2F"/>
          <w:spacing w:val="-6"/>
        </w:rPr>
        <w:t>s</w:t>
      </w:r>
      <w:r w:rsidR="000724E6" w:rsidRPr="00F85DB7">
        <w:rPr>
          <w:rFonts w:ascii="Arial" w:eastAsia="Arial" w:hAnsi="Arial" w:cs="Arial"/>
          <w:color w:val="2F2F2F"/>
          <w:spacing w:val="-6"/>
        </w:rPr>
        <w:t xml:space="preserve"> will be required to use adequate and suitable qualified and skilled personnel as installers</w:t>
      </w:r>
      <w:r w:rsidR="00745DA9" w:rsidRPr="00F85DB7">
        <w:rPr>
          <w:rFonts w:ascii="Arial" w:eastAsia="Arial" w:hAnsi="Arial" w:cs="Arial"/>
          <w:color w:val="2F2F2F"/>
          <w:spacing w:val="-6"/>
        </w:rPr>
        <w:t>. The qualified installers will provide on the job training to Install</w:t>
      </w:r>
      <w:r w:rsidR="003D7775" w:rsidRPr="00F85DB7">
        <w:rPr>
          <w:rFonts w:ascii="Arial" w:eastAsia="Arial" w:hAnsi="Arial" w:cs="Arial"/>
          <w:color w:val="2F2F2F"/>
          <w:spacing w:val="-6"/>
        </w:rPr>
        <w:t>er</w:t>
      </w:r>
      <w:r w:rsidR="00745DA9" w:rsidRPr="00F85DB7">
        <w:rPr>
          <w:rFonts w:ascii="Arial" w:eastAsia="Arial" w:hAnsi="Arial" w:cs="Arial"/>
          <w:color w:val="2F2F2F"/>
          <w:spacing w:val="-6"/>
        </w:rPr>
        <w:t xml:space="preserve"> Assistan</w:t>
      </w:r>
      <w:r w:rsidR="003D7775" w:rsidRPr="00F85DB7">
        <w:rPr>
          <w:rFonts w:ascii="Arial" w:eastAsia="Arial" w:hAnsi="Arial" w:cs="Arial"/>
          <w:color w:val="2F2F2F"/>
          <w:spacing w:val="-6"/>
        </w:rPr>
        <w:t>ts or trainees as part of transferring skills</w:t>
      </w:r>
      <w:r w:rsidR="00745DA9" w:rsidRPr="00F85DB7">
        <w:rPr>
          <w:rFonts w:ascii="Arial" w:eastAsia="Arial" w:hAnsi="Arial" w:cs="Arial"/>
          <w:color w:val="2F2F2F"/>
          <w:spacing w:val="-6"/>
        </w:rPr>
        <w:t xml:space="preserve">. The project teams will be </w:t>
      </w:r>
      <w:r w:rsidR="00875E22" w:rsidRPr="00F85DB7">
        <w:rPr>
          <w:rFonts w:ascii="Arial" w:eastAsia="Arial" w:hAnsi="Arial" w:cs="Arial"/>
          <w:spacing w:val="-6"/>
        </w:rPr>
        <w:t>complemented by trained Install</w:t>
      </w:r>
      <w:r w:rsidR="003D7775" w:rsidRPr="00F85DB7">
        <w:rPr>
          <w:rFonts w:ascii="Arial" w:eastAsia="Arial" w:hAnsi="Arial" w:cs="Arial"/>
          <w:spacing w:val="-6"/>
        </w:rPr>
        <w:t xml:space="preserve">er </w:t>
      </w:r>
      <w:r w:rsidR="00875E22" w:rsidRPr="00F85DB7">
        <w:rPr>
          <w:rFonts w:ascii="Arial" w:eastAsia="Arial" w:hAnsi="Arial" w:cs="Arial"/>
          <w:spacing w:val="-6"/>
        </w:rPr>
        <w:t>Assistants or Installers trained under the Training Phase of the Social Component of the National Solar Water Heater Programme via the EWSETA</w:t>
      </w:r>
      <w:r w:rsidR="001C617B" w:rsidRPr="00F85DB7">
        <w:rPr>
          <w:rFonts w:ascii="Arial" w:eastAsia="Arial" w:hAnsi="Arial" w:cs="Arial"/>
          <w:spacing w:val="-6"/>
        </w:rPr>
        <w:t>.</w:t>
      </w:r>
    </w:p>
    <w:p w14:paraId="0DD0DC18" w14:textId="77777777" w:rsidR="004D3888" w:rsidRPr="00F85DB7" w:rsidRDefault="000724E6" w:rsidP="004B0099">
      <w:pPr>
        <w:pStyle w:val="ListParagraph"/>
        <w:numPr>
          <w:ilvl w:val="2"/>
          <w:numId w:val="18"/>
        </w:numPr>
        <w:tabs>
          <w:tab w:val="left" w:pos="1418"/>
        </w:tabs>
        <w:spacing w:before="240" w:after="0" w:line="360" w:lineRule="auto"/>
        <w:ind w:left="908"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Installation Service Provider</w:t>
      </w:r>
      <w:r w:rsidR="00314724" w:rsidRPr="00F85DB7">
        <w:rPr>
          <w:rFonts w:ascii="Arial" w:eastAsia="Arial" w:hAnsi="Arial" w:cs="Arial"/>
          <w:color w:val="2F2F2F"/>
          <w:spacing w:val="-6"/>
        </w:rPr>
        <w:t>s</w:t>
      </w:r>
      <w:r w:rsidRPr="00F85DB7">
        <w:rPr>
          <w:rFonts w:ascii="Arial" w:eastAsia="Arial" w:hAnsi="Arial" w:cs="Arial"/>
          <w:color w:val="2F2F2F"/>
          <w:spacing w:val="-6"/>
        </w:rPr>
        <w:t xml:space="preserve"> are required to ensure their installers are accredited </w:t>
      </w:r>
      <w:r w:rsidR="003D7775" w:rsidRPr="00F85DB7">
        <w:rPr>
          <w:rFonts w:ascii="Arial" w:eastAsia="Arial" w:hAnsi="Arial" w:cs="Arial"/>
          <w:color w:val="2F2F2F"/>
          <w:spacing w:val="-6"/>
        </w:rPr>
        <w:t xml:space="preserve">to enable compliance with </w:t>
      </w:r>
      <w:r w:rsidRPr="00F85DB7">
        <w:rPr>
          <w:rFonts w:ascii="Arial" w:eastAsia="Arial" w:hAnsi="Arial" w:cs="Arial"/>
          <w:color w:val="2F2F2F"/>
          <w:spacing w:val="-6"/>
        </w:rPr>
        <w:t xml:space="preserve">Warranty </w:t>
      </w:r>
      <w:r w:rsidR="003D7775" w:rsidRPr="00F85DB7">
        <w:rPr>
          <w:rFonts w:ascii="Arial" w:eastAsia="Arial" w:hAnsi="Arial" w:cs="Arial"/>
          <w:color w:val="2F2F2F"/>
          <w:spacing w:val="-6"/>
        </w:rPr>
        <w:t>of the SWH Baseline Systems to be installe</w:t>
      </w:r>
      <w:r w:rsidR="000C4F70" w:rsidRPr="00F85DB7">
        <w:rPr>
          <w:rFonts w:ascii="Arial" w:eastAsia="Arial" w:hAnsi="Arial" w:cs="Arial"/>
          <w:color w:val="2F2F2F"/>
          <w:spacing w:val="-6"/>
        </w:rPr>
        <w:t>d.</w:t>
      </w:r>
      <w:r w:rsidRPr="00F85DB7">
        <w:rPr>
          <w:rFonts w:ascii="Arial" w:eastAsia="Arial" w:hAnsi="Arial" w:cs="Arial"/>
          <w:color w:val="2F2F2F"/>
          <w:spacing w:val="-6"/>
        </w:rPr>
        <w:t xml:space="preserve">  </w:t>
      </w:r>
      <w:r w:rsidR="000C4F70" w:rsidRPr="00F85DB7">
        <w:rPr>
          <w:rFonts w:ascii="Arial" w:eastAsia="Arial" w:hAnsi="Arial" w:cs="Arial"/>
          <w:color w:val="2F2F2F"/>
          <w:spacing w:val="-6"/>
        </w:rPr>
        <w:t>Installation Service Providers a</w:t>
      </w:r>
      <w:r w:rsidRPr="00F85DB7">
        <w:rPr>
          <w:rFonts w:ascii="Arial" w:eastAsia="Arial" w:hAnsi="Arial" w:cs="Arial"/>
          <w:color w:val="2F2F2F"/>
          <w:spacing w:val="-6"/>
        </w:rPr>
        <w:t xml:space="preserve">re required to </w:t>
      </w:r>
      <w:r w:rsidR="00C2266A" w:rsidRPr="00F85DB7">
        <w:rPr>
          <w:rFonts w:ascii="Arial" w:eastAsia="Arial" w:hAnsi="Arial" w:cs="Arial"/>
          <w:color w:val="2F2F2F"/>
          <w:spacing w:val="-6"/>
        </w:rPr>
        <w:t>avail</w:t>
      </w:r>
      <w:r w:rsidRPr="00F85DB7">
        <w:rPr>
          <w:rFonts w:ascii="Arial" w:eastAsia="Arial" w:hAnsi="Arial" w:cs="Arial"/>
          <w:color w:val="2F2F2F"/>
          <w:spacing w:val="-6"/>
        </w:rPr>
        <w:t xml:space="preserve"> their </w:t>
      </w:r>
      <w:r w:rsidR="00C2266A" w:rsidRPr="00F85DB7">
        <w:rPr>
          <w:rFonts w:ascii="Arial" w:eastAsia="Arial" w:hAnsi="Arial" w:cs="Arial"/>
          <w:color w:val="2F2F2F"/>
          <w:spacing w:val="-6"/>
        </w:rPr>
        <w:t xml:space="preserve">appointed </w:t>
      </w:r>
      <w:r w:rsidRPr="00F85DB7">
        <w:rPr>
          <w:rFonts w:ascii="Arial" w:eastAsia="Arial" w:hAnsi="Arial" w:cs="Arial"/>
          <w:color w:val="2F2F2F"/>
          <w:spacing w:val="-6"/>
        </w:rPr>
        <w:t xml:space="preserve">installers for training by the relevant </w:t>
      </w:r>
      <w:r w:rsidR="0056410D" w:rsidRPr="00F85DB7">
        <w:rPr>
          <w:rFonts w:ascii="Arial" w:eastAsia="Arial" w:hAnsi="Arial" w:cs="Arial"/>
          <w:color w:val="2F2F2F"/>
          <w:spacing w:val="-6"/>
        </w:rPr>
        <w:t xml:space="preserve">contracted </w:t>
      </w:r>
      <w:r w:rsidRPr="00F85DB7">
        <w:rPr>
          <w:rFonts w:ascii="Arial" w:eastAsia="Arial" w:hAnsi="Arial" w:cs="Arial"/>
          <w:color w:val="2F2F2F"/>
          <w:spacing w:val="-6"/>
        </w:rPr>
        <w:t>Supplier within the times specified</w:t>
      </w:r>
      <w:r w:rsidR="00C75A27" w:rsidRPr="00F85DB7">
        <w:rPr>
          <w:rFonts w:ascii="Arial" w:eastAsia="Arial" w:hAnsi="Arial" w:cs="Arial"/>
          <w:color w:val="2F2F2F"/>
          <w:spacing w:val="-6"/>
        </w:rPr>
        <w:t xml:space="preserve"> </w:t>
      </w:r>
      <w:r w:rsidR="00255E92" w:rsidRPr="00F85DB7">
        <w:rPr>
          <w:rFonts w:ascii="Arial" w:eastAsia="Arial" w:hAnsi="Arial" w:cs="Arial"/>
          <w:color w:val="2F2F2F"/>
          <w:spacing w:val="-6"/>
        </w:rPr>
        <w:t xml:space="preserve">and to be communicated </w:t>
      </w:r>
      <w:r w:rsidR="00C75A27" w:rsidRPr="00F85DB7">
        <w:rPr>
          <w:rFonts w:ascii="Arial" w:eastAsia="Arial" w:hAnsi="Arial" w:cs="Arial"/>
          <w:color w:val="2F2F2F"/>
          <w:spacing w:val="-6"/>
        </w:rPr>
        <w:t>by the Department</w:t>
      </w:r>
      <w:r w:rsidR="003D7775" w:rsidRPr="00F85DB7">
        <w:rPr>
          <w:rFonts w:ascii="Arial" w:eastAsia="Arial" w:hAnsi="Arial" w:cs="Arial"/>
          <w:color w:val="2F2F2F"/>
          <w:spacing w:val="-6"/>
        </w:rPr>
        <w:t xml:space="preserve"> and CEF</w:t>
      </w:r>
      <w:r w:rsidR="00C2266A" w:rsidRPr="00F85DB7">
        <w:rPr>
          <w:rFonts w:ascii="Arial" w:eastAsia="Arial" w:hAnsi="Arial" w:cs="Arial"/>
          <w:color w:val="2F2F2F"/>
          <w:spacing w:val="-6"/>
        </w:rPr>
        <w:t>.</w:t>
      </w:r>
      <w:r w:rsidR="0056410D" w:rsidRPr="00F85DB7">
        <w:rPr>
          <w:rFonts w:ascii="Arial" w:eastAsia="Arial" w:hAnsi="Arial" w:cs="Arial"/>
          <w:color w:val="2F2F2F"/>
          <w:spacing w:val="-6"/>
        </w:rPr>
        <w:t xml:space="preserve"> </w:t>
      </w:r>
      <w:r w:rsidR="000C4916" w:rsidRPr="00F85DB7">
        <w:rPr>
          <w:rFonts w:ascii="Arial" w:eastAsia="Arial" w:hAnsi="Arial" w:cs="Arial"/>
          <w:color w:val="2F2F2F"/>
          <w:spacing w:val="-6"/>
        </w:rPr>
        <w:t>Training is in line with the</w:t>
      </w:r>
      <w:r w:rsidR="0056410D" w:rsidRPr="00F85DB7">
        <w:rPr>
          <w:rFonts w:ascii="Arial" w:eastAsia="Arial" w:hAnsi="Arial" w:cs="Arial"/>
          <w:color w:val="2F2F2F"/>
          <w:spacing w:val="-6"/>
        </w:rPr>
        <w:t xml:space="preserve"> Supply Agreement for the Manufacturing, Supply, Delivery and Storage of the Solar Water Heater Baseline Systems </w:t>
      </w:r>
      <w:r w:rsidR="000C4916" w:rsidRPr="00F85DB7">
        <w:rPr>
          <w:rFonts w:ascii="Arial" w:eastAsia="Arial" w:hAnsi="Arial" w:cs="Arial"/>
          <w:color w:val="2F2F2F"/>
          <w:spacing w:val="-6"/>
        </w:rPr>
        <w:t>entered</w:t>
      </w:r>
      <w:r w:rsidR="0056410D" w:rsidRPr="00F85DB7">
        <w:rPr>
          <w:rFonts w:ascii="Arial" w:eastAsia="Arial" w:hAnsi="Arial" w:cs="Arial"/>
          <w:color w:val="2F2F2F"/>
          <w:spacing w:val="-6"/>
        </w:rPr>
        <w:t xml:space="preserve"> between the Department and the contracted Suppliers under a separate procurement process</w:t>
      </w:r>
      <w:r w:rsidR="000C4916" w:rsidRPr="00F85DB7">
        <w:rPr>
          <w:rFonts w:ascii="Arial" w:eastAsia="Arial" w:hAnsi="Arial" w:cs="Arial"/>
          <w:color w:val="2F2F2F"/>
          <w:spacing w:val="-6"/>
        </w:rPr>
        <w:t>.</w:t>
      </w:r>
    </w:p>
    <w:p w14:paraId="20982BAF" w14:textId="77777777" w:rsidR="004D3888" w:rsidRPr="00F85DB7" w:rsidRDefault="00C75A27" w:rsidP="004B0099">
      <w:pPr>
        <w:pStyle w:val="ListParagraph"/>
        <w:numPr>
          <w:ilvl w:val="2"/>
          <w:numId w:val="18"/>
        </w:numPr>
        <w:tabs>
          <w:tab w:val="left" w:pos="1418"/>
        </w:tabs>
        <w:spacing w:before="240" w:after="0" w:line="360" w:lineRule="auto"/>
        <w:ind w:left="908"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w:t>
      </w:r>
      <w:r w:rsidR="00FD4507" w:rsidRPr="00F85DB7">
        <w:rPr>
          <w:rFonts w:ascii="Arial" w:eastAsia="Arial" w:hAnsi="Arial" w:cs="Arial"/>
          <w:color w:val="2F2F2F"/>
          <w:spacing w:val="-6"/>
        </w:rPr>
        <w:t xml:space="preserve">contracted </w:t>
      </w:r>
      <w:r w:rsidRPr="00F85DB7">
        <w:rPr>
          <w:rFonts w:ascii="Arial" w:eastAsia="Arial" w:hAnsi="Arial" w:cs="Arial"/>
          <w:color w:val="2F2F2F"/>
          <w:spacing w:val="-6"/>
        </w:rPr>
        <w:t xml:space="preserve">Installation </w:t>
      </w:r>
      <w:r w:rsidR="00FD4507" w:rsidRPr="00F85DB7">
        <w:rPr>
          <w:rFonts w:ascii="Arial" w:eastAsia="Arial" w:hAnsi="Arial" w:cs="Arial"/>
          <w:color w:val="2F2F2F"/>
          <w:spacing w:val="-6"/>
        </w:rPr>
        <w:t xml:space="preserve">Service Providers </w:t>
      </w:r>
      <w:r w:rsidRPr="00F85DB7">
        <w:rPr>
          <w:rFonts w:ascii="Arial" w:eastAsia="Arial" w:hAnsi="Arial" w:cs="Arial"/>
          <w:color w:val="2F2F2F"/>
          <w:spacing w:val="-6"/>
        </w:rPr>
        <w:t>may only use accredited installers</w:t>
      </w:r>
      <w:r w:rsidR="000C4916" w:rsidRPr="00F85DB7">
        <w:rPr>
          <w:rFonts w:ascii="Arial" w:eastAsia="Arial" w:hAnsi="Arial" w:cs="Arial"/>
          <w:color w:val="2F2F2F"/>
          <w:spacing w:val="-6"/>
        </w:rPr>
        <w:t>.</w:t>
      </w:r>
    </w:p>
    <w:p w14:paraId="08D09D70" w14:textId="77777777" w:rsidR="00C75A27" w:rsidRPr="00F85DB7" w:rsidRDefault="00C75A27" w:rsidP="004B0099">
      <w:pPr>
        <w:pStyle w:val="ListParagraph"/>
        <w:numPr>
          <w:ilvl w:val="2"/>
          <w:numId w:val="18"/>
        </w:numPr>
        <w:tabs>
          <w:tab w:val="left" w:pos="1418"/>
        </w:tabs>
        <w:spacing w:before="240" w:after="0" w:line="360" w:lineRule="auto"/>
        <w:ind w:left="908"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lastRenderedPageBreak/>
        <w:t xml:space="preserve">The </w:t>
      </w:r>
      <w:r w:rsidR="00E273EF" w:rsidRPr="00F85DB7">
        <w:rPr>
          <w:rFonts w:ascii="Arial" w:eastAsia="Arial" w:hAnsi="Arial" w:cs="Arial"/>
          <w:color w:val="2F2F2F"/>
          <w:spacing w:val="-6"/>
        </w:rPr>
        <w:t xml:space="preserve">contracted </w:t>
      </w:r>
      <w:r w:rsidRPr="00F85DB7">
        <w:rPr>
          <w:rFonts w:ascii="Arial" w:eastAsia="Arial" w:hAnsi="Arial" w:cs="Arial"/>
          <w:color w:val="2F2F2F"/>
          <w:spacing w:val="-6"/>
        </w:rPr>
        <w:t>Installation</w:t>
      </w:r>
      <w:r w:rsidR="00E273EF" w:rsidRPr="00F85DB7">
        <w:rPr>
          <w:rFonts w:ascii="Arial" w:eastAsia="Arial" w:hAnsi="Arial" w:cs="Arial"/>
          <w:color w:val="2F2F2F"/>
          <w:spacing w:val="-6"/>
        </w:rPr>
        <w:t xml:space="preserve"> Service Provider</w:t>
      </w:r>
      <w:r w:rsidR="00CE1CE2" w:rsidRPr="00F85DB7">
        <w:rPr>
          <w:rFonts w:ascii="Arial" w:eastAsia="Arial" w:hAnsi="Arial" w:cs="Arial"/>
          <w:color w:val="2F2F2F"/>
          <w:spacing w:val="-6"/>
        </w:rPr>
        <w:t>(s)</w:t>
      </w:r>
      <w:r w:rsidR="00E273EF" w:rsidRPr="00F85DB7">
        <w:rPr>
          <w:rFonts w:ascii="Arial" w:eastAsia="Arial" w:hAnsi="Arial" w:cs="Arial"/>
          <w:color w:val="2F2F2F"/>
          <w:spacing w:val="-6"/>
        </w:rPr>
        <w:t xml:space="preserve"> </w:t>
      </w:r>
      <w:r w:rsidR="00CE1CE2" w:rsidRPr="00F85DB7">
        <w:rPr>
          <w:rFonts w:ascii="Arial" w:eastAsia="Arial" w:hAnsi="Arial" w:cs="Arial"/>
          <w:color w:val="2F2F2F"/>
          <w:spacing w:val="-6"/>
        </w:rPr>
        <w:t>will also be required to</w:t>
      </w:r>
      <w:r w:rsidRPr="00F85DB7">
        <w:rPr>
          <w:rFonts w:ascii="Arial" w:eastAsia="Arial" w:hAnsi="Arial" w:cs="Arial"/>
          <w:color w:val="2F2F2F"/>
          <w:spacing w:val="-6"/>
        </w:rPr>
        <w:t xml:space="preserve"> ensure that the installers performing Installations are qualified </w:t>
      </w:r>
      <w:r w:rsidR="00CE1CE2" w:rsidRPr="00F85DB7">
        <w:rPr>
          <w:rFonts w:ascii="Arial" w:eastAsia="Arial" w:hAnsi="Arial" w:cs="Arial"/>
          <w:color w:val="2F2F2F"/>
          <w:spacing w:val="-6"/>
        </w:rPr>
        <w:t>PIRB registered plumbers</w:t>
      </w:r>
      <w:r w:rsidRPr="00F85DB7">
        <w:rPr>
          <w:rFonts w:ascii="Arial" w:eastAsia="Arial" w:hAnsi="Arial" w:cs="Arial"/>
          <w:color w:val="2F2F2F"/>
          <w:spacing w:val="-6"/>
        </w:rPr>
        <w:t xml:space="preserve"> </w:t>
      </w:r>
      <w:r w:rsidR="00CE1CE2" w:rsidRPr="00F85DB7">
        <w:rPr>
          <w:rFonts w:ascii="Arial" w:eastAsia="Arial" w:hAnsi="Arial" w:cs="Arial"/>
          <w:color w:val="2F2F2F"/>
          <w:spacing w:val="-6"/>
        </w:rPr>
        <w:t>and hold the</w:t>
      </w:r>
      <w:r w:rsidRPr="00F85DB7">
        <w:rPr>
          <w:rFonts w:ascii="Arial" w:eastAsia="Arial" w:hAnsi="Arial" w:cs="Arial"/>
          <w:color w:val="2F2F2F"/>
          <w:spacing w:val="-6"/>
        </w:rPr>
        <w:t xml:space="preserve"> following qualifications:</w:t>
      </w:r>
    </w:p>
    <w:p w14:paraId="46348264" w14:textId="23A2AE78" w:rsidR="00D1472C" w:rsidRPr="00F85DB7" w:rsidRDefault="000C4916" w:rsidP="004B0099">
      <w:pPr>
        <w:pStyle w:val="ListParagraph"/>
        <w:numPr>
          <w:ilvl w:val="3"/>
          <w:numId w:val="18"/>
        </w:numPr>
        <w:tabs>
          <w:tab w:val="left" w:pos="1418"/>
        </w:tabs>
        <w:spacing w:before="240" w:after="0" w:line="360" w:lineRule="auto"/>
        <w:ind w:left="1361"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PIRB </w:t>
      </w:r>
      <w:r w:rsidR="00AA08A2" w:rsidRPr="00F85DB7">
        <w:rPr>
          <w:rFonts w:ascii="Arial" w:eastAsia="Arial" w:hAnsi="Arial" w:cs="Arial"/>
          <w:color w:val="2F2F2F"/>
          <w:spacing w:val="-6"/>
        </w:rPr>
        <w:t>registered plumber</w:t>
      </w:r>
      <w:r w:rsidR="0034497F" w:rsidRPr="00F85DB7">
        <w:rPr>
          <w:rFonts w:ascii="Arial" w:eastAsia="Arial" w:hAnsi="Arial" w:cs="Arial"/>
          <w:color w:val="2F2F2F"/>
          <w:spacing w:val="-6"/>
        </w:rPr>
        <w:t xml:space="preserve">  with  FET  Certificate Qualification </w:t>
      </w:r>
      <w:r w:rsidR="0034497F" w:rsidRPr="00F85DB7">
        <w:rPr>
          <w:rFonts w:ascii="Arial" w:eastAsia="Arial" w:hAnsi="Arial" w:cs="Arial"/>
          <w:b/>
          <w:bCs/>
          <w:color w:val="2F2F2F"/>
          <w:spacing w:val="-6"/>
        </w:rPr>
        <w:t>ID: 58782 Level 4</w:t>
      </w:r>
      <w:r w:rsidR="0034497F" w:rsidRPr="00F85DB7">
        <w:rPr>
          <w:rFonts w:ascii="Arial" w:eastAsia="Arial" w:hAnsi="Arial" w:cs="Arial"/>
          <w:color w:val="2F2F2F"/>
          <w:spacing w:val="-6"/>
        </w:rPr>
        <w:t xml:space="preserve">, or equivalent, and National Certificate: Hot Water System Installation Qualification </w:t>
      </w:r>
      <w:r w:rsidR="0034497F" w:rsidRPr="00F85DB7">
        <w:rPr>
          <w:rFonts w:ascii="Arial" w:eastAsia="Arial" w:hAnsi="Arial" w:cs="Arial"/>
          <w:b/>
          <w:bCs/>
          <w:color w:val="2F2F2F"/>
          <w:spacing w:val="-6"/>
        </w:rPr>
        <w:t>ID: 65858 Level 2</w:t>
      </w:r>
      <w:r w:rsidR="0034497F" w:rsidRPr="00F85DB7">
        <w:rPr>
          <w:rFonts w:ascii="Arial" w:eastAsia="Arial" w:hAnsi="Arial" w:cs="Arial"/>
          <w:color w:val="2F2F2F"/>
          <w:spacing w:val="-6"/>
        </w:rPr>
        <w:t xml:space="preserve"> or,</w:t>
      </w:r>
      <w:r w:rsidR="009342B2" w:rsidRPr="00F85DB7">
        <w:rPr>
          <w:rFonts w:ascii="Arial" w:eastAsia="Arial" w:hAnsi="Arial" w:cs="Arial"/>
          <w:color w:val="2F2F2F"/>
          <w:spacing w:val="-6"/>
        </w:rPr>
        <w:t xml:space="preserve"> </w:t>
      </w:r>
    </w:p>
    <w:p w14:paraId="677B12B6" w14:textId="77777777" w:rsidR="00BB4F26" w:rsidRPr="00F85DB7" w:rsidRDefault="0034497F" w:rsidP="004B0099">
      <w:pPr>
        <w:pStyle w:val="ListParagraph"/>
        <w:numPr>
          <w:ilvl w:val="3"/>
          <w:numId w:val="18"/>
        </w:numPr>
        <w:tabs>
          <w:tab w:val="left" w:pos="1418"/>
        </w:tabs>
        <w:spacing w:before="240" w:after="0" w:line="360" w:lineRule="auto"/>
        <w:ind w:left="1361"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Plumber with FET Certificate Qualification </w:t>
      </w:r>
      <w:r w:rsidRPr="00F85DB7">
        <w:rPr>
          <w:rFonts w:ascii="Arial" w:eastAsia="Arial" w:hAnsi="Arial" w:cs="Arial"/>
          <w:b/>
          <w:bCs/>
          <w:color w:val="2F2F2F"/>
          <w:spacing w:val="-6"/>
        </w:rPr>
        <w:t>ID: 58782 Level 4</w:t>
      </w:r>
      <w:r w:rsidRPr="00F85DB7">
        <w:rPr>
          <w:rFonts w:ascii="Arial" w:eastAsia="Arial" w:hAnsi="Arial" w:cs="Arial"/>
          <w:color w:val="2F2F2F"/>
          <w:spacing w:val="-6"/>
        </w:rPr>
        <w:t>, or equivalent and Unit</w:t>
      </w:r>
      <w:r w:rsidR="00D1472C" w:rsidRPr="00F85DB7">
        <w:rPr>
          <w:rFonts w:ascii="Arial" w:eastAsia="Arial" w:hAnsi="Arial" w:cs="Arial"/>
          <w:color w:val="2F2F2F"/>
          <w:spacing w:val="-6"/>
        </w:rPr>
        <w:t xml:space="preserve"> </w:t>
      </w:r>
      <w:r w:rsidRPr="00F85DB7">
        <w:rPr>
          <w:rFonts w:ascii="Arial" w:eastAsia="Arial" w:hAnsi="Arial" w:cs="Arial"/>
          <w:color w:val="2F2F2F"/>
          <w:spacing w:val="-6"/>
        </w:rPr>
        <w:t xml:space="preserve">standard </w:t>
      </w:r>
      <w:r w:rsidRPr="00F85DB7">
        <w:rPr>
          <w:rFonts w:ascii="Arial" w:eastAsia="Arial" w:hAnsi="Arial" w:cs="Arial"/>
          <w:b/>
          <w:bCs/>
          <w:color w:val="2F2F2F"/>
          <w:spacing w:val="-6"/>
        </w:rPr>
        <w:t>SAQA ID 244499</w:t>
      </w:r>
      <w:r w:rsidRPr="00F85DB7">
        <w:rPr>
          <w:rFonts w:ascii="Arial" w:eastAsia="Arial" w:hAnsi="Arial" w:cs="Arial"/>
          <w:color w:val="2F2F2F"/>
          <w:spacing w:val="-6"/>
        </w:rPr>
        <w:t>: "Install and maintain solar water heating systems".</w:t>
      </w:r>
    </w:p>
    <w:p w14:paraId="7789CEE5" w14:textId="77777777" w:rsidR="00745DA9" w:rsidRPr="00F85DB7" w:rsidRDefault="00745DA9" w:rsidP="004B0099">
      <w:pPr>
        <w:pStyle w:val="ListParagraph"/>
        <w:numPr>
          <w:ilvl w:val="3"/>
          <w:numId w:val="18"/>
        </w:numPr>
        <w:tabs>
          <w:tab w:val="left" w:pos="1418"/>
        </w:tabs>
        <w:spacing w:before="240" w:after="0" w:line="360" w:lineRule="auto"/>
        <w:ind w:left="1361"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qualified plumber should be accredited to issue a </w:t>
      </w:r>
      <w:r w:rsidR="003D7775" w:rsidRPr="00F85DB7">
        <w:rPr>
          <w:rFonts w:ascii="Arial" w:eastAsia="Arial" w:hAnsi="Arial" w:cs="Arial"/>
          <w:color w:val="2F2F2F"/>
          <w:spacing w:val="-6"/>
        </w:rPr>
        <w:t>C</w:t>
      </w:r>
      <w:r w:rsidRPr="00F85DB7">
        <w:rPr>
          <w:rFonts w:ascii="Arial" w:eastAsia="Arial" w:hAnsi="Arial" w:cs="Arial"/>
          <w:color w:val="2F2F2F"/>
          <w:spacing w:val="-6"/>
        </w:rPr>
        <w:t xml:space="preserve">ertificate of </w:t>
      </w:r>
      <w:r w:rsidR="00037C16" w:rsidRPr="00F85DB7">
        <w:rPr>
          <w:rFonts w:ascii="Arial" w:eastAsia="Arial" w:hAnsi="Arial" w:cs="Arial"/>
          <w:color w:val="2F2F2F"/>
          <w:spacing w:val="-6"/>
        </w:rPr>
        <w:t>Completion</w:t>
      </w:r>
      <w:r w:rsidR="003D7775" w:rsidRPr="00F85DB7">
        <w:rPr>
          <w:rFonts w:ascii="Arial" w:eastAsia="Arial" w:hAnsi="Arial" w:cs="Arial"/>
          <w:color w:val="2F2F2F"/>
          <w:spacing w:val="-6"/>
        </w:rPr>
        <w:t xml:space="preserve"> (COC)</w:t>
      </w:r>
      <w:r w:rsidRPr="00F85DB7">
        <w:rPr>
          <w:rFonts w:ascii="Arial" w:eastAsia="Arial" w:hAnsi="Arial" w:cs="Arial"/>
          <w:color w:val="2F2F2F"/>
          <w:spacing w:val="-6"/>
        </w:rPr>
        <w:t>.</w:t>
      </w:r>
    </w:p>
    <w:p w14:paraId="7CD30DEA" w14:textId="77777777" w:rsidR="0034497F" w:rsidRPr="00F85DB7" w:rsidRDefault="0034497F" w:rsidP="004B0099">
      <w:pPr>
        <w:pStyle w:val="ListParagraph"/>
        <w:numPr>
          <w:ilvl w:val="1"/>
          <w:numId w:val="42"/>
        </w:numPr>
        <w:tabs>
          <w:tab w:val="left" w:pos="1418"/>
        </w:tabs>
        <w:spacing w:before="240" w:after="0" w:line="360" w:lineRule="auto"/>
        <w:ind w:left="851" w:right="62" w:hanging="851"/>
        <w:jc w:val="both"/>
        <w:rPr>
          <w:rFonts w:ascii="Arial" w:eastAsia="Arial" w:hAnsi="Arial" w:cs="Arial"/>
          <w:b/>
          <w:color w:val="2F2F2F"/>
          <w:spacing w:val="-6"/>
        </w:rPr>
      </w:pPr>
      <w:r w:rsidRPr="00F85DB7">
        <w:rPr>
          <w:rFonts w:ascii="Arial" w:eastAsia="Arial" w:hAnsi="Arial" w:cs="Arial"/>
          <w:b/>
          <w:color w:val="2F2F2F"/>
          <w:spacing w:val="-6"/>
        </w:rPr>
        <w:t>Installation Completion Date</w:t>
      </w:r>
      <w:r w:rsidR="00AF79D9" w:rsidRPr="00F85DB7">
        <w:rPr>
          <w:rFonts w:ascii="Arial" w:eastAsia="Arial" w:hAnsi="Arial" w:cs="Arial"/>
          <w:b/>
          <w:color w:val="2F2F2F"/>
          <w:spacing w:val="-6"/>
        </w:rPr>
        <w:t xml:space="preserve"> and Termination Date</w:t>
      </w:r>
    </w:p>
    <w:p w14:paraId="47C9CB69" w14:textId="77777777" w:rsidR="0026640A" w:rsidRPr="00F85DB7" w:rsidRDefault="002E4B5C" w:rsidP="004B0099">
      <w:pPr>
        <w:pStyle w:val="ListParagraph"/>
        <w:numPr>
          <w:ilvl w:val="2"/>
          <w:numId w:val="42"/>
        </w:numPr>
        <w:tabs>
          <w:tab w:val="left" w:pos="1418"/>
        </w:tabs>
        <w:spacing w:before="240" w:after="0" w:line="360" w:lineRule="auto"/>
        <w:ind w:left="851" w:right="62" w:hanging="851"/>
        <w:jc w:val="both"/>
        <w:rPr>
          <w:rFonts w:ascii="Arial" w:eastAsia="Arial" w:hAnsi="Arial" w:cs="Arial"/>
          <w:b/>
          <w:color w:val="2F2F2F"/>
          <w:spacing w:val="-6"/>
        </w:rPr>
      </w:pPr>
      <w:r w:rsidRPr="00F85DB7">
        <w:rPr>
          <w:rFonts w:ascii="Arial" w:eastAsia="Arial" w:hAnsi="Arial" w:cs="Arial"/>
          <w:color w:val="2F2F2F"/>
          <w:spacing w:val="-6"/>
        </w:rPr>
        <w:t xml:space="preserve">There will be one completion date for each Installation </w:t>
      </w:r>
      <w:r w:rsidR="00AF79D9" w:rsidRPr="00F85DB7">
        <w:rPr>
          <w:rFonts w:ascii="Arial" w:eastAsia="Arial" w:hAnsi="Arial" w:cs="Arial"/>
          <w:color w:val="2F2F2F"/>
          <w:spacing w:val="-6"/>
        </w:rPr>
        <w:t>Service Provider</w:t>
      </w:r>
      <w:r w:rsidRPr="00F85DB7">
        <w:rPr>
          <w:rFonts w:ascii="Arial" w:eastAsia="Arial" w:hAnsi="Arial" w:cs="Arial"/>
          <w:color w:val="2F2F2F"/>
          <w:spacing w:val="-6"/>
        </w:rPr>
        <w:t xml:space="preserve"> (that is, each Installation </w:t>
      </w:r>
      <w:r w:rsidR="00AF79D9" w:rsidRPr="00F85DB7">
        <w:rPr>
          <w:rFonts w:ascii="Arial" w:eastAsia="Arial" w:hAnsi="Arial" w:cs="Arial"/>
          <w:color w:val="2F2F2F"/>
          <w:spacing w:val="-6"/>
        </w:rPr>
        <w:t>Service Provider</w:t>
      </w:r>
      <w:r w:rsidRPr="00F85DB7">
        <w:rPr>
          <w:rFonts w:ascii="Arial" w:eastAsia="Arial" w:hAnsi="Arial" w:cs="Arial"/>
          <w:color w:val="2F2F2F"/>
          <w:spacing w:val="-6"/>
        </w:rPr>
        <w:t>’s Works will not be sectionalised</w:t>
      </w:r>
      <w:proofErr w:type="gramStart"/>
      <w:r w:rsidRPr="00F85DB7">
        <w:rPr>
          <w:rFonts w:ascii="Arial" w:eastAsia="Arial" w:hAnsi="Arial" w:cs="Arial"/>
          <w:color w:val="2F2F2F"/>
          <w:spacing w:val="-6"/>
        </w:rPr>
        <w:t>);</w:t>
      </w:r>
      <w:proofErr w:type="gramEnd"/>
    </w:p>
    <w:p w14:paraId="238D494C" w14:textId="77777777" w:rsidR="00BB4F26" w:rsidRPr="00F85DB7" w:rsidRDefault="00AF79D9" w:rsidP="004B0099">
      <w:pPr>
        <w:pStyle w:val="ListParagraph"/>
        <w:numPr>
          <w:ilvl w:val="2"/>
          <w:numId w:val="42"/>
        </w:numPr>
        <w:tabs>
          <w:tab w:val="left" w:pos="1418"/>
        </w:tabs>
        <w:spacing w:before="240" w:after="0" w:line="360" w:lineRule="auto"/>
        <w:ind w:left="851" w:right="62" w:hanging="851"/>
        <w:jc w:val="both"/>
        <w:rPr>
          <w:rFonts w:ascii="Arial" w:eastAsia="Arial" w:hAnsi="Arial" w:cs="Arial"/>
          <w:color w:val="2F2F2F"/>
          <w:spacing w:val="-6"/>
        </w:rPr>
      </w:pPr>
      <w:r w:rsidRPr="00F85DB7">
        <w:rPr>
          <w:rFonts w:ascii="Arial" w:eastAsia="Arial" w:hAnsi="Arial" w:cs="Arial"/>
          <w:color w:val="2F2F2F"/>
          <w:spacing w:val="-6"/>
        </w:rPr>
        <w:t xml:space="preserve">The Department </w:t>
      </w:r>
      <w:r w:rsidR="00745DA9" w:rsidRPr="00F85DB7">
        <w:rPr>
          <w:rFonts w:ascii="Arial" w:eastAsia="Arial" w:hAnsi="Arial" w:cs="Arial"/>
          <w:color w:val="2F2F2F"/>
          <w:spacing w:val="-6"/>
        </w:rPr>
        <w:t xml:space="preserve">reserve the right to </w:t>
      </w:r>
      <w:r w:rsidRPr="00F85DB7">
        <w:rPr>
          <w:rFonts w:ascii="Arial" w:eastAsia="Arial" w:hAnsi="Arial" w:cs="Arial"/>
          <w:color w:val="2F2F2F"/>
          <w:spacing w:val="-6"/>
        </w:rPr>
        <w:t>terminat</w:t>
      </w:r>
      <w:r w:rsidR="00745DA9" w:rsidRPr="00F85DB7">
        <w:rPr>
          <w:rFonts w:ascii="Arial" w:eastAsia="Arial" w:hAnsi="Arial" w:cs="Arial"/>
          <w:color w:val="2F2F2F"/>
          <w:spacing w:val="-6"/>
        </w:rPr>
        <w:t xml:space="preserve">e a contract </w:t>
      </w:r>
      <w:r w:rsidRPr="00F85DB7">
        <w:rPr>
          <w:rFonts w:ascii="Arial" w:eastAsia="Arial" w:hAnsi="Arial" w:cs="Arial"/>
          <w:color w:val="2F2F2F"/>
          <w:spacing w:val="-6"/>
        </w:rPr>
        <w:t xml:space="preserve">where the   installation   is of poor quality due to poor </w:t>
      </w:r>
      <w:r w:rsidR="00B14659" w:rsidRPr="00F85DB7">
        <w:rPr>
          <w:rFonts w:ascii="Arial" w:eastAsia="Arial" w:hAnsi="Arial" w:cs="Arial"/>
          <w:color w:val="2F2F2F"/>
          <w:spacing w:val="-6"/>
        </w:rPr>
        <w:t>workmanship not</w:t>
      </w:r>
      <w:r w:rsidR="00520927" w:rsidRPr="00F85DB7">
        <w:rPr>
          <w:rFonts w:ascii="Arial" w:eastAsia="Arial" w:hAnsi="Arial" w:cs="Arial"/>
          <w:color w:val="2F2F2F"/>
          <w:spacing w:val="-6"/>
        </w:rPr>
        <w:t xml:space="preserve"> remedied after the issues have been brought to the attention of the Service Provider</w:t>
      </w:r>
      <w:r w:rsidR="00971323" w:rsidRPr="00F85DB7">
        <w:rPr>
          <w:rFonts w:ascii="Arial" w:eastAsia="Arial" w:hAnsi="Arial" w:cs="Arial"/>
          <w:color w:val="2F2F2F"/>
          <w:spacing w:val="-6"/>
        </w:rPr>
        <w:t>(</w:t>
      </w:r>
      <w:r w:rsidR="00520927" w:rsidRPr="00F85DB7">
        <w:rPr>
          <w:rFonts w:ascii="Arial" w:eastAsia="Arial" w:hAnsi="Arial" w:cs="Arial"/>
          <w:color w:val="2F2F2F"/>
          <w:spacing w:val="-6"/>
        </w:rPr>
        <w:t>s</w:t>
      </w:r>
      <w:r w:rsidR="00971323" w:rsidRPr="00F85DB7">
        <w:rPr>
          <w:rFonts w:ascii="Arial" w:eastAsia="Arial" w:hAnsi="Arial" w:cs="Arial"/>
          <w:color w:val="2F2F2F"/>
          <w:spacing w:val="-6"/>
        </w:rPr>
        <w:t>)</w:t>
      </w:r>
      <w:r w:rsidR="00520927" w:rsidRPr="00F85DB7">
        <w:rPr>
          <w:rFonts w:ascii="Arial" w:eastAsia="Arial" w:hAnsi="Arial" w:cs="Arial"/>
          <w:color w:val="2F2F2F"/>
          <w:spacing w:val="-6"/>
        </w:rPr>
        <w:t xml:space="preserve"> </w:t>
      </w:r>
      <w:r w:rsidR="000F287D" w:rsidRPr="00F85DB7">
        <w:rPr>
          <w:rFonts w:ascii="Arial" w:eastAsia="Arial" w:hAnsi="Arial" w:cs="Arial"/>
          <w:color w:val="2F2F2F"/>
          <w:spacing w:val="-6"/>
        </w:rPr>
        <w:t>more than twice</w:t>
      </w:r>
      <w:r w:rsidR="00520927" w:rsidRPr="00F85DB7">
        <w:rPr>
          <w:rFonts w:ascii="Arial" w:eastAsia="Arial" w:hAnsi="Arial" w:cs="Arial"/>
          <w:color w:val="2F2F2F"/>
          <w:spacing w:val="-6"/>
        </w:rPr>
        <w:t xml:space="preserve"> without success </w:t>
      </w:r>
      <w:r w:rsidRPr="00F85DB7">
        <w:rPr>
          <w:rFonts w:ascii="Arial" w:eastAsia="Arial" w:hAnsi="Arial" w:cs="Arial"/>
          <w:color w:val="2F2F2F"/>
          <w:spacing w:val="-6"/>
        </w:rPr>
        <w:t xml:space="preserve">and </w:t>
      </w:r>
      <w:r w:rsidR="00520927" w:rsidRPr="00F85DB7">
        <w:rPr>
          <w:rFonts w:ascii="Arial" w:eastAsia="Arial" w:hAnsi="Arial" w:cs="Arial"/>
          <w:color w:val="2F2F2F"/>
          <w:spacing w:val="-6"/>
        </w:rPr>
        <w:t xml:space="preserve">the task </w:t>
      </w:r>
      <w:r w:rsidRPr="00F85DB7">
        <w:rPr>
          <w:rFonts w:ascii="Arial" w:eastAsia="Arial" w:hAnsi="Arial" w:cs="Arial"/>
          <w:color w:val="2F2F2F"/>
          <w:spacing w:val="-6"/>
        </w:rPr>
        <w:t xml:space="preserve">not completed within a </w:t>
      </w:r>
      <w:r w:rsidR="000F287D" w:rsidRPr="00F85DB7">
        <w:rPr>
          <w:rFonts w:ascii="Arial" w:eastAsia="Arial" w:hAnsi="Arial" w:cs="Arial"/>
          <w:color w:val="2F2F2F"/>
          <w:spacing w:val="-6"/>
        </w:rPr>
        <w:t>defined</w:t>
      </w:r>
      <w:r w:rsidRPr="00F85DB7">
        <w:rPr>
          <w:rFonts w:ascii="Arial" w:eastAsia="Arial" w:hAnsi="Arial" w:cs="Arial"/>
          <w:color w:val="2F2F2F"/>
          <w:spacing w:val="-6"/>
        </w:rPr>
        <w:t xml:space="preserve"> period </w:t>
      </w:r>
      <w:r w:rsidR="00745DA9" w:rsidRPr="00F85DB7">
        <w:rPr>
          <w:rFonts w:ascii="Arial" w:eastAsia="Arial" w:hAnsi="Arial" w:cs="Arial"/>
          <w:color w:val="2F2F2F"/>
          <w:spacing w:val="-6"/>
        </w:rPr>
        <w:t>and or in line with the milestones as set in the work schedule.</w:t>
      </w:r>
    </w:p>
    <w:p w14:paraId="7E41AD64" w14:textId="77777777" w:rsidR="00AF79D9" w:rsidRPr="00F85DB7" w:rsidRDefault="00AF79D9" w:rsidP="004B0099">
      <w:pPr>
        <w:pStyle w:val="ListParagraph"/>
        <w:numPr>
          <w:ilvl w:val="1"/>
          <w:numId w:val="42"/>
        </w:numPr>
        <w:tabs>
          <w:tab w:val="left" w:pos="1418"/>
        </w:tabs>
        <w:spacing w:before="240" w:after="0" w:line="360" w:lineRule="auto"/>
        <w:ind w:left="851" w:right="62" w:hanging="851"/>
        <w:jc w:val="both"/>
        <w:rPr>
          <w:rFonts w:ascii="Arial" w:eastAsia="Arial" w:hAnsi="Arial" w:cs="Arial"/>
          <w:b/>
          <w:color w:val="2F2F2F"/>
          <w:spacing w:val="-6"/>
        </w:rPr>
      </w:pPr>
      <w:r w:rsidRPr="00F85DB7">
        <w:rPr>
          <w:rFonts w:ascii="Arial" w:eastAsia="Arial" w:hAnsi="Arial" w:cs="Arial"/>
          <w:b/>
          <w:color w:val="2F2F2F"/>
          <w:spacing w:val="-6"/>
        </w:rPr>
        <w:t>Insurance for Baseline Systems</w:t>
      </w:r>
      <w:r w:rsidR="00B82550" w:rsidRPr="00F85DB7">
        <w:rPr>
          <w:rFonts w:ascii="Arial" w:eastAsia="Arial" w:hAnsi="Arial" w:cs="Arial"/>
          <w:b/>
          <w:color w:val="2F2F2F"/>
          <w:spacing w:val="-6"/>
        </w:rPr>
        <w:t xml:space="preserve"> or Solar Geysers</w:t>
      </w:r>
    </w:p>
    <w:p w14:paraId="38A5CBCA" w14:textId="77777777" w:rsidR="00BB4F26" w:rsidRPr="00F85DB7" w:rsidRDefault="00AF79D9" w:rsidP="004B0099">
      <w:pPr>
        <w:pStyle w:val="ListParagraph"/>
        <w:numPr>
          <w:ilvl w:val="2"/>
          <w:numId w:val="42"/>
        </w:numPr>
        <w:tabs>
          <w:tab w:val="left" w:pos="1418"/>
        </w:tabs>
        <w:spacing w:before="240" w:after="0" w:line="360" w:lineRule="auto"/>
        <w:ind w:left="851" w:right="62" w:hanging="851"/>
        <w:jc w:val="both"/>
        <w:rPr>
          <w:rFonts w:ascii="Arial" w:eastAsia="Arial" w:hAnsi="Arial" w:cs="Arial"/>
          <w:b/>
          <w:color w:val="2F2F2F"/>
          <w:spacing w:val="-6"/>
        </w:rPr>
      </w:pPr>
      <w:r w:rsidRPr="00F85DB7">
        <w:rPr>
          <w:rFonts w:ascii="Arial" w:eastAsia="Arial" w:hAnsi="Arial" w:cs="Arial"/>
          <w:color w:val="2F2F2F"/>
          <w:spacing w:val="-6"/>
        </w:rPr>
        <w:t>Th</w:t>
      </w:r>
      <w:r w:rsidR="0074191A" w:rsidRPr="00F85DB7">
        <w:rPr>
          <w:rFonts w:ascii="Arial" w:eastAsia="Arial" w:hAnsi="Arial" w:cs="Arial"/>
          <w:color w:val="2F2F2F"/>
          <w:spacing w:val="-6"/>
        </w:rPr>
        <w:t xml:space="preserve">e Insurance of Baseline </w:t>
      </w:r>
      <w:r w:rsidR="004152D5" w:rsidRPr="00F85DB7">
        <w:rPr>
          <w:rFonts w:ascii="Arial" w:eastAsia="Arial" w:hAnsi="Arial" w:cs="Arial"/>
          <w:color w:val="2F2F2F"/>
          <w:spacing w:val="-6"/>
        </w:rPr>
        <w:t>Systems</w:t>
      </w:r>
      <w:r w:rsidR="0074191A" w:rsidRPr="00F85DB7">
        <w:rPr>
          <w:rFonts w:ascii="Arial" w:eastAsia="Arial" w:hAnsi="Arial" w:cs="Arial"/>
          <w:color w:val="2F2F2F"/>
          <w:spacing w:val="-6"/>
        </w:rPr>
        <w:t xml:space="preserve"> or Solar </w:t>
      </w:r>
      <w:r w:rsidR="00B82550" w:rsidRPr="00F85DB7">
        <w:rPr>
          <w:rFonts w:ascii="Arial" w:eastAsia="Arial" w:hAnsi="Arial" w:cs="Arial"/>
          <w:color w:val="2F2F2F"/>
          <w:spacing w:val="-6"/>
        </w:rPr>
        <w:t xml:space="preserve">Geysers </w:t>
      </w:r>
      <w:r w:rsidR="004152D5" w:rsidRPr="00F85DB7">
        <w:rPr>
          <w:rFonts w:ascii="Arial" w:eastAsia="Arial" w:hAnsi="Arial" w:cs="Arial"/>
          <w:color w:val="2F2F2F"/>
          <w:spacing w:val="-6"/>
        </w:rPr>
        <w:t xml:space="preserve">will be </w:t>
      </w:r>
      <w:r w:rsidR="0074191A" w:rsidRPr="00F85DB7">
        <w:rPr>
          <w:rFonts w:ascii="Arial" w:eastAsia="Arial" w:hAnsi="Arial" w:cs="Arial"/>
          <w:color w:val="2F2F2F"/>
          <w:spacing w:val="-6"/>
        </w:rPr>
        <w:t xml:space="preserve">the   responsibility of the </w:t>
      </w:r>
      <w:r w:rsidRPr="00F85DB7">
        <w:rPr>
          <w:rFonts w:ascii="Arial" w:eastAsia="Arial" w:hAnsi="Arial" w:cs="Arial"/>
          <w:color w:val="2F2F2F"/>
          <w:spacing w:val="-6"/>
        </w:rPr>
        <w:t>Installation Service Provider, from the point of collection</w:t>
      </w:r>
      <w:r w:rsidR="00745DA9" w:rsidRPr="00F85DB7">
        <w:rPr>
          <w:rFonts w:ascii="Arial" w:eastAsia="Arial" w:hAnsi="Arial" w:cs="Arial"/>
          <w:color w:val="2F2F2F"/>
          <w:spacing w:val="-6"/>
        </w:rPr>
        <w:t xml:space="preserve">. The </w:t>
      </w:r>
      <w:r w:rsidR="00B21265" w:rsidRPr="00F85DB7">
        <w:rPr>
          <w:rFonts w:ascii="Arial" w:eastAsia="Arial" w:hAnsi="Arial" w:cs="Arial"/>
          <w:color w:val="2F2F2F"/>
          <w:spacing w:val="-6"/>
        </w:rPr>
        <w:t>i</w:t>
      </w:r>
      <w:r w:rsidR="00745DA9" w:rsidRPr="00F85DB7">
        <w:rPr>
          <w:rFonts w:ascii="Arial" w:eastAsia="Arial" w:hAnsi="Arial" w:cs="Arial"/>
          <w:color w:val="2F2F2F"/>
          <w:spacing w:val="-6"/>
        </w:rPr>
        <w:t xml:space="preserve">nsurance should cover among other things </w:t>
      </w:r>
      <w:r w:rsidR="00B82550" w:rsidRPr="00F85DB7">
        <w:rPr>
          <w:rFonts w:ascii="Arial" w:eastAsia="Arial" w:hAnsi="Arial" w:cs="Arial"/>
          <w:color w:val="2F2F2F"/>
          <w:spacing w:val="-6"/>
        </w:rPr>
        <w:t>any damages</w:t>
      </w:r>
      <w:r w:rsidR="00B2226E" w:rsidRPr="00F85DB7">
        <w:rPr>
          <w:rFonts w:ascii="Arial" w:eastAsia="Arial" w:hAnsi="Arial" w:cs="Arial"/>
          <w:color w:val="2F2F2F"/>
          <w:spacing w:val="-6"/>
        </w:rPr>
        <w:t xml:space="preserve"> </w:t>
      </w:r>
      <w:r w:rsidR="00B21265" w:rsidRPr="00F85DB7">
        <w:rPr>
          <w:rFonts w:ascii="Arial" w:eastAsia="Arial" w:hAnsi="Arial" w:cs="Arial"/>
          <w:color w:val="2F2F2F"/>
          <w:spacing w:val="-6"/>
        </w:rPr>
        <w:t xml:space="preserve">to the Baseline systems, </w:t>
      </w:r>
      <w:r w:rsidR="00B82550" w:rsidRPr="00F85DB7">
        <w:rPr>
          <w:rFonts w:ascii="Arial" w:eastAsia="Arial" w:hAnsi="Arial" w:cs="Arial"/>
          <w:color w:val="2F2F2F"/>
          <w:spacing w:val="-6"/>
        </w:rPr>
        <w:t xml:space="preserve">theft </w:t>
      </w:r>
      <w:r w:rsidR="00B2226E" w:rsidRPr="00F85DB7">
        <w:rPr>
          <w:rFonts w:ascii="Arial" w:eastAsia="Arial" w:hAnsi="Arial" w:cs="Arial"/>
          <w:color w:val="2F2F2F"/>
          <w:spacing w:val="-6"/>
        </w:rPr>
        <w:t xml:space="preserve">from point of collection </w:t>
      </w:r>
      <w:r w:rsidR="00B82550" w:rsidRPr="00F85DB7">
        <w:rPr>
          <w:rFonts w:ascii="Arial" w:eastAsia="Arial" w:hAnsi="Arial" w:cs="Arial"/>
          <w:color w:val="2F2F2F"/>
          <w:spacing w:val="-6"/>
        </w:rPr>
        <w:t>and installation defects</w:t>
      </w:r>
      <w:r w:rsidR="00B2226E" w:rsidRPr="00F85DB7">
        <w:rPr>
          <w:rFonts w:ascii="Arial" w:eastAsia="Arial" w:hAnsi="Arial" w:cs="Arial"/>
          <w:color w:val="2F2F2F"/>
          <w:spacing w:val="-6"/>
        </w:rPr>
        <w:t xml:space="preserve"> that may also be noticed within a year of installation</w:t>
      </w:r>
      <w:r w:rsidRPr="00F85DB7">
        <w:rPr>
          <w:rFonts w:ascii="Arial" w:eastAsia="Arial" w:hAnsi="Arial" w:cs="Arial"/>
          <w:color w:val="2F2F2F"/>
          <w:spacing w:val="-6"/>
        </w:rPr>
        <w:t>.</w:t>
      </w:r>
    </w:p>
    <w:p w14:paraId="4B87E4F7" w14:textId="77777777" w:rsidR="00C6360B" w:rsidRPr="00F85DB7" w:rsidRDefault="00C6360B" w:rsidP="004B0099">
      <w:pPr>
        <w:pStyle w:val="ListParagraph"/>
        <w:numPr>
          <w:ilvl w:val="1"/>
          <w:numId w:val="42"/>
        </w:numPr>
        <w:tabs>
          <w:tab w:val="left" w:pos="1418"/>
        </w:tabs>
        <w:spacing w:before="240" w:after="0" w:line="360" w:lineRule="auto"/>
        <w:ind w:left="851" w:right="62" w:hanging="851"/>
        <w:jc w:val="both"/>
        <w:rPr>
          <w:rFonts w:ascii="Arial" w:eastAsia="Arial" w:hAnsi="Arial" w:cs="Arial"/>
          <w:b/>
          <w:color w:val="2F2F2F"/>
          <w:spacing w:val="-6"/>
        </w:rPr>
      </w:pPr>
      <w:r w:rsidRPr="00F85DB7">
        <w:rPr>
          <w:rFonts w:ascii="Arial" w:eastAsia="Arial" w:hAnsi="Arial" w:cs="Arial"/>
          <w:b/>
          <w:color w:val="2F2F2F"/>
          <w:spacing w:val="-6"/>
        </w:rPr>
        <w:t>Defects Notification Period</w:t>
      </w:r>
      <w:r w:rsidR="003B0C60" w:rsidRPr="00F85DB7">
        <w:rPr>
          <w:rFonts w:ascii="Arial" w:eastAsia="Arial" w:hAnsi="Arial" w:cs="Arial"/>
          <w:b/>
          <w:color w:val="2F2F2F"/>
          <w:spacing w:val="-6"/>
        </w:rPr>
        <w:t>(</w:t>
      </w:r>
      <w:r w:rsidRPr="00F85DB7">
        <w:rPr>
          <w:rFonts w:ascii="Arial" w:eastAsia="Arial" w:hAnsi="Arial" w:cs="Arial"/>
          <w:b/>
          <w:color w:val="2F2F2F"/>
          <w:spacing w:val="-6"/>
        </w:rPr>
        <w:t>s</w:t>
      </w:r>
      <w:r w:rsidR="003B0C60" w:rsidRPr="00F85DB7">
        <w:rPr>
          <w:rFonts w:ascii="Arial" w:eastAsia="Arial" w:hAnsi="Arial" w:cs="Arial"/>
          <w:b/>
          <w:color w:val="2F2F2F"/>
          <w:spacing w:val="-6"/>
        </w:rPr>
        <w:t>)</w:t>
      </w:r>
    </w:p>
    <w:p w14:paraId="3767B6BE" w14:textId="77777777" w:rsidR="00DA1E01" w:rsidRPr="00F85DB7" w:rsidRDefault="00C6360B" w:rsidP="004B0099">
      <w:pPr>
        <w:pStyle w:val="ListParagraph"/>
        <w:numPr>
          <w:ilvl w:val="2"/>
          <w:numId w:val="42"/>
        </w:numPr>
        <w:tabs>
          <w:tab w:val="left" w:pos="1418"/>
        </w:tabs>
        <w:spacing w:before="240" w:after="0" w:line="360" w:lineRule="auto"/>
        <w:ind w:left="851" w:right="62" w:hanging="851"/>
        <w:jc w:val="both"/>
        <w:rPr>
          <w:rFonts w:ascii="Arial" w:eastAsia="Arial" w:hAnsi="Arial" w:cs="Arial"/>
          <w:b/>
          <w:color w:val="2F2F2F"/>
          <w:spacing w:val="-6"/>
        </w:rPr>
      </w:pPr>
      <w:r w:rsidRPr="00F85DB7">
        <w:rPr>
          <w:rFonts w:ascii="Arial" w:eastAsia="Arial" w:hAnsi="Arial" w:cs="Arial"/>
          <w:color w:val="2F2F2F"/>
          <w:spacing w:val="-6"/>
        </w:rPr>
        <w:t>Installation Service Provider will be required to commit to a defect notification period of 1 year, for the remedy of any defects due to improper Installation, however, appropriate provisions will be included to ensure that this does not void the Supplier's warranty to the extent it covers improper Installation by the accredited installer.</w:t>
      </w:r>
    </w:p>
    <w:p w14:paraId="20DA56CA" w14:textId="77777777" w:rsidR="0041143B" w:rsidRPr="00F85DB7" w:rsidRDefault="008A4D6C" w:rsidP="004B0099">
      <w:pPr>
        <w:pStyle w:val="ListParagraph"/>
        <w:numPr>
          <w:ilvl w:val="0"/>
          <w:numId w:val="18"/>
        </w:numPr>
        <w:tabs>
          <w:tab w:val="left" w:pos="860"/>
          <w:tab w:val="left" w:pos="1276"/>
        </w:tabs>
        <w:spacing w:before="240" w:after="0" w:line="360" w:lineRule="auto"/>
        <w:ind w:left="851" w:right="62" w:hanging="851"/>
        <w:contextualSpacing w:val="0"/>
        <w:jc w:val="both"/>
        <w:rPr>
          <w:rFonts w:ascii="Arial" w:eastAsia="Arial" w:hAnsi="Arial" w:cs="Arial"/>
          <w:b/>
          <w:color w:val="2F2F2F"/>
        </w:rPr>
      </w:pPr>
      <w:r w:rsidRPr="00F85DB7">
        <w:rPr>
          <w:rFonts w:ascii="Arial" w:eastAsia="Arial" w:hAnsi="Arial" w:cs="Arial"/>
          <w:b/>
          <w:color w:val="2F2F2F"/>
        </w:rPr>
        <w:t>P</w:t>
      </w:r>
      <w:r w:rsidR="00000440" w:rsidRPr="00F85DB7">
        <w:rPr>
          <w:rFonts w:ascii="Arial" w:eastAsia="Arial" w:hAnsi="Arial" w:cs="Arial"/>
          <w:b/>
          <w:color w:val="2F2F2F"/>
        </w:rPr>
        <w:t xml:space="preserve">roject Deliverables / Outputs </w:t>
      </w:r>
    </w:p>
    <w:p w14:paraId="73404CF6" w14:textId="6E5842A2" w:rsidR="0026640A" w:rsidRPr="00F85DB7" w:rsidRDefault="008A4D6C" w:rsidP="004B0099">
      <w:pPr>
        <w:pStyle w:val="ListParagraph"/>
        <w:numPr>
          <w:ilvl w:val="1"/>
          <w:numId w:val="18"/>
        </w:numPr>
        <w:spacing w:before="240" w:after="0" w:line="360" w:lineRule="auto"/>
        <w:ind w:left="851" w:right="62" w:hanging="851"/>
        <w:jc w:val="both"/>
        <w:rPr>
          <w:rFonts w:ascii="Arial" w:eastAsia="Arial" w:hAnsi="Arial" w:cs="Arial"/>
          <w:color w:val="2F2F2F"/>
          <w:spacing w:val="-6"/>
        </w:rPr>
      </w:pPr>
      <w:r w:rsidRPr="00F85DB7">
        <w:rPr>
          <w:rFonts w:ascii="Arial" w:eastAsia="Arial" w:hAnsi="Arial" w:cs="Arial"/>
          <w:b/>
          <w:color w:val="2F2F2F"/>
          <w:spacing w:val="-6"/>
        </w:rPr>
        <w:t>De</w:t>
      </w:r>
      <w:r w:rsidR="0041143B" w:rsidRPr="00F85DB7">
        <w:rPr>
          <w:rFonts w:ascii="Arial" w:eastAsia="Arial" w:hAnsi="Arial" w:cs="Arial"/>
          <w:b/>
          <w:color w:val="2F2F2F"/>
          <w:spacing w:val="-6"/>
        </w:rPr>
        <w:t>tailed Installation Plan</w:t>
      </w:r>
      <w:r w:rsidR="00284F08" w:rsidRPr="00F85DB7">
        <w:rPr>
          <w:rFonts w:ascii="Arial" w:eastAsia="Arial" w:hAnsi="Arial" w:cs="Arial"/>
          <w:color w:val="2F2F2F"/>
          <w:spacing w:val="-6"/>
        </w:rPr>
        <w:t xml:space="preserve"> (</w:t>
      </w:r>
      <w:r w:rsidR="001578C3" w:rsidRPr="00F85DB7">
        <w:rPr>
          <w:rFonts w:ascii="Arial" w:eastAsia="Arial" w:hAnsi="Arial" w:cs="Arial"/>
          <w:color w:val="2F2F2F"/>
          <w:spacing w:val="-6"/>
        </w:rPr>
        <w:t>i.e.,</w:t>
      </w:r>
      <w:r w:rsidR="00284F08" w:rsidRPr="00F85DB7">
        <w:rPr>
          <w:rFonts w:ascii="Arial" w:eastAsia="Arial" w:hAnsi="Arial" w:cs="Arial"/>
          <w:color w:val="2F2F2F"/>
          <w:spacing w:val="-6"/>
        </w:rPr>
        <w:t xml:space="preserve"> outlining the roles of the Project Teams from Collection of  </w:t>
      </w:r>
      <w:r w:rsidR="0041143B" w:rsidRPr="00F85DB7">
        <w:rPr>
          <w:rFonts w:ascii="Arial" w:eastAsia="Arial" w:hAnsi="Arial" w:cs="Arial"/>
          <w:color w:val="2F2F2F"/>
          <w:spacing w:val="-6"/>
        </w:rPr>
        <w:t xml:space="preserve"> </w:t>
      </w:r>
      <w:r w:rsidR="00284F08" w:rsidRPr="00F85DB7">
        <w:rPr>
          <w:rFonts w:ascii="Arial" w:eastAsia="Arial" w:hAnsi="Arial" w:cs="Arial"/>
          <w:color w:val="2F2F2F"/>
          <w:spacing w:val="-6"/>
        </w:rPr>
        <w:t xml:space="preserve">Solar Geysers </w:t>
      </w:r>
      <w:r w:rsidR="001578C3" w:rsidRPr="00F85DB7">
        <w:rPr>
          <w:rFonts w:ascii="Arial" w:eastAsia="Arial" w:hAnsi="Arial" w:cs="Arial"/>
          <w:color w:val="2F2F2F"/>
          <w:spacing w:val="-6"/>
        </w:rPr>
        <w:t>to</w:t>
      </w:r>
      <w:r w:rsidR="00284F08" w:rsidRPr="00F85DB7">
        <w:rPr>
          <w:rFonts w:ascii="Arial" w:eastAsia="Arial" w:hAnsi="Arial" w:cs="Arial"/>
          <w:color w:val="2F2F2F"/>
          <w:spacing w:val="-6"/>
        </w:rPr>
        <w:t xml:space="preserve"> the </w:t>
      </w:r>
      <w:r w:rsidR="00C93D59" w:rsidRPr="00F85DB7">
        <w:rPr>
          <w:rFonts w:ascii="Arial" w:eastAsia="Arial" w:hAnsi="Arial" w:cs="Arial"/>
          <w:spacing w:val="-6"/>
        </w:rPr>
        <w:t xml:space="preserve">storage facilities </w:t>
      </w:r>
      <w:r w:rsidR="001578C3" w:rsidRPr="00F85DB7">
        <w:rPr>
          <w:rFonts w:ascii="Arial" w:eastAsia="Arial" w:hAnsi="Arial" w:cs="Arial"/>
          <w:spacing w:val="-6"/>
        </w:rPr>
        <w:t xml:space="preserve">and finally </w:t>
      </w:r>
      <w:r w:rsidR="00C93D59" w:rsidRPr="00F85DB7">
        <w:rPr>
          <w:rFonts w:ascii="Arial" w:eastAsia="Arial" w:hAnsi="Arial" w:cs="Arial"/>
          <w:spacing w:val="-6"/>
        </w:rPr>
        <w:t xml:space="preserve">to </w:t>
      </w:r>
      <w:r w:rsidR="001578C3" w:rsidRPr="00F85DB7">
        <w:rPr>
          <w:rFonts w:ascii="Arial" w:eastAsia="Arial" w:hAnsi="Arial" w:cs="Arial"/>
          <w:spacing w:val="-6"/>
        </w:rPr>
        <w:t xml:space="preserve">the </w:t>
      </w:r>
      <w:r w:rsidR="00C93D59" w:rsidRPr="00F85DB7">
        <w:rPr>
          <w:rFonts w:ascii="Arial" w:eastAsia="Arial" w:hAnsi="Arial" w:cs="Arial"/>
          <w:color w:val="2F2F2F"/>
          <w:spacing w:val="-6"/>
        </w:rPr>
        <w:t>DIAs for i</w:t>
      </w:r>
      <w:r w:rsidR="00284F08" w:rsidRPr="00F85DB7">
        <w:rPr>
          <w:rFonts w:ascii="Arial" w:eastAsia="Arial" w:hAnsi="Arial" w:cs="Arial"/>
          <w:color w:val="2F2F2F"/>
          <w:spacing w:val="-6"/>
        </w:rPr>
        <w:t xml:space="preserve">nstallation including manning of the site office during the entire period of installation) </w:t>
      </w:r>
      <w:r w:rsidR="005C2F40" w:rsidRPr="00F85DB7">
        <w:rPr>
          <w:rFonts w:ascii="Arial" w:eastAsia="Arial" w:hAnsi="Arial" w:cs="Arial"/>
          <w:color w:val="2F2F2F"/>
          <w:spacing w:val="-6"/>
        </w:rPr>
        <w:t xml:space="preserve">that will serve as Project </w:t>
      </w:r>
      <w:r w:rsidR="00AA08A2" w:rsidRPr="00F85DB7">
        <w:rPr>
          <w:rFonts w:ascii="Arial" w:eastAsia="Arial" w:hAnsi="Arial" w:cs="Arial"/>
          <w:color w:val="2F2F2F"/>
          <w:spacing w:val="-6"/>
        </w:rPr>
        <w:t>Plan.</w:t>
      </w:r>
    </w:p>
    <w:p w14:paraId="04D56172" w14:textId="3E696283" w:rsidR="0026640A" w:rsidRPr="00F85DB7" w:rsidRDefault="0041143B" w:rsidP="004B0099">
      <w:pPr>
        <w:pStyle w:val="ListParagraph"/>
        <w:numPr>
          <w:ilvl w:val="1"/>
          <w:numId w:val="18"/>
        </w:numPr>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b/>
          <w:color w:val="2F2F2F"/>
          <w:spacing w:val="-6"/>
        </w:rPr>
        <w:lastRenderedPageBreak/>
        <w:t>Develop an Inception R</w:t>
      </w:r>
      <w:r w:rsidR="008A4D6C" w:rsidRPr="00F85DB7">
        <w:rPr>
          <w:rFonts w:ascii="Arial" w:eastAsia="Arial" w:hAnsi="Arial" w:cs="Arial"/>
          <w:b/>
          <w:color w:val="2F2F2F"/>
          <w:spacing w:val="-6"/>
        </w:rPr>
        <w:t xml:space="preserve">eport detailing the methodology providing clear project plan, methodology, </w:t>
      </w:r>
      <w:r w:rsidR="001C2FEB" w:rsidRPr="00F85DB7">
        <w:rPr>
          <w:rFonts w:ascii="Arial" w:eastAsia="Arial" w:hAnsi="Arial" w:cs="Arial"/>
          <w:b/>
          <w:color w:val="2F2F2F"/>
          <w:spacing w:val="-6"/>
        </w:rPr>
        <w:t>and milestones</w:t>
      </w:r>
      <w:r w:rsidR="001C2FEB" w:rsidRPr="00F85DB7">
        <w:rPr>
          <w:rFonts w:ascii="Arial" w:eastAsia="Arial" w:hAnsi="Arial" w:cs="Arial"/>
          <w:color w:val="2F2F2F"/>
          <w:spacing w:val="-6"/>
        </w:rPr>
        <w:t xml:space="preserve">. </w:t>
      </w:r>
      <w:r w:rsidR="00E21054" w:rsidRPr="00F85DB7">
        <w:rPr>
          <w:rFonts w:ascii="Arial" w:eastAsia="Arial" w:hAnsi="Arial" w:cs="Arial"/>
          <w:color w:val="2F2F2F"/>
          <w:spacing w:val="-6"/>
        </w:rPr>
        <w:t xml:space="preserve">The Inception report should be submitted </w:t>
      </w:r>
      <w:r w:rsidR="00C93D59" w:rsidRPr="00F85DB7">
        <w:rPr>
          <w:rFonts w:ascii="Arial" w:eastAsia="Arial" w:hAnsi="Arial" w:cs="Arial"/>
          <w:color w:val="2F2F2F"/>
          <w:spacing w:val="-6"/>
        </w:rPr>
        <w:t>seven (</w:t>
      </w:r>
      <w:r w:rsidR="003B0C60" w:rsidRPr="00F85DB7">
        <w:rPr>
          <w:rFonts w:ascii="Arial" w:eastAsia="Arial" w:hAnsi="Arial" w:cs="Arial"/>
          <w:color w:val="2F2F2F"/>
          <w:spacing w:val="-6"/>
        </w:rPr>
        <w:t>7</w:t>
      </w:r>
      <w:r w:rsidR="00C93D59" w:rsidRPr="00F85DB7">
        <w:rPr>
          <w:rFonts w:ascii="Arial" w:eastAsia="Arial" w:hAnsi="Arial" w:cs="Arial"/>
          <w:color w:val="2F2F2F"/>
          <w:spacing w:val="-6"/>
        </w:rPr>
        <w:t xml:space="preserve">) </w:t>
      </w:r>
      <w:r w:rsidR="00E21054" w:rsidRPr="00F85DB7">
        <w:rPr>
          <w:rFonts w:ascii="Arial" w:eastAsia="Arial" w:hAnsi="Arial" w:cs="Arial"/>
          <w:color w:val="2F2F2F"/>
          <w:spacing w:val="-6"/>
        </w:rPr>
        <w:t xml:space="preserve">days after the inception meeting and commencement of </w:t>
      </w:r>
      <w:r w:rsidR="00AA08A2" w:rsidRPr="00F85DB7">
        <w:rPr>
          <w:rFonts w:ascii="Arial" w:eastAsia="Arial" w:hAnsi="Arial" w:cs="Arial"/>
          <w:color w:val="2F2F2F"/>
          <w:spacing w:val="-6"/>
        </w:rPr>
        <w:t>installation.</w:t>
      </w:r>
    </w:p>
    <w:p w14:paraId="0908116F" w14:textId="26EB9524" w:rsidR="0026640A" w:rsidRPr="00F85DB7" w:rsidRDefault="0041143B" w:rsidP="004B0099">
      <w:pPr>
        <w:pStyle w:val="ListParagraph"/>
        <w:numPr>
          <w:ilvl w:val="1"/>
          <w:numId w:val="18"/>
        </w:numPr>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b/>
          <w:color w:val="2F2F2F"/>
          <w:spacing w:val="-6"/>
        </w:rPr>
        <w:t>Weekly and Monthly reports</w:t>
      </w:r>
      <w:r w:rsidRPr="00F85DB7">
        <w:rPr>
          <w:rFonts w:ascii="Arial" w:eastAsia="Arial" w:hAnsi="Arial" w:cs="Arial"/>
          <w:color w:val="2F2F2F"/>
          <w:spacing w:val="-6"/>
        </w:rPr>
        <w:t xml:space="preserve"> (this will include both normal progress project reports and defects notification reports) for areas of installations to be submitted to the Project Officer of the Department by the Installation Manager as and when </w:t>
      </w:r>
      <w:r w:rsidR="008A3C11" w:rsidRPr="00F85DB7">
        <w:rPr>
          <w:rFonts w:ascii="Arial" w:eastAsia="Arial" w:hAnsi="Arial" w:cs="Arial"/>
          <w:color w:val="2F2F2F"/>
          <w:spacing w:val="-6"/>
        </w:rPr>
        <w:t>required.</w:t>
      </w:r>
    </w:p>
    <w:p w14:paraId="15917996" w14:textId="477834A3" w:rsidR="0026640A" w:rsidRPr="00F85DB7" w:rsidRDefault="0041143B" w:rsidP="004B0099">
      <w:pPr>
        <w:pStyle w:val="ListParagraph"/>
        <w:numPr>
          <w:ilvl w:val="1"/>
          <w:numId w:val="18"/>
        </w:numPr>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b/>
          <w:color w:val="2F2F2F"/>
          <w:spacing w:val="-6"/>
        </w:rPr>
        <w:t>Develop a Complaints or Queries Standard Operations Procedure</w:t>
      </w:r>
      <w:r w:rsidRPr="00F85DB7">
        <w:rPr>
          <w:rFonts w:ascii="Arial" w:eastAsia="Arial" w:hAnsi="Arial" w:cs="Arial"/>
          <w:color w:val="2F2F2F"/>
          <w:spacing w:val="-6"/>
        </w:rPr>
        <w:t xml:space="preserve"> (SOP) </w:t>
      </w:r>
      <w:r w:rsidR="00284F08" w:rsidRPr="00F85DB7">
        <w:rPr>
          <w:rFonts w:ascii="Arial" w:eastAsia="Arial" w:hAnsi="Arial" w:cs="Arial"/>
          <w:color w:val="2F2F2F"/>
          <w:spacing w:val="-6"/>
        </w:rPr>
        <w:t xml:space="preserve">to be approved by the Department </w:t>
      </w:r>
      <w:r w:rsidR="00B21265" w:rsidRPr="00F85DB7">
        <w:rPr>
          <w:rFonts w:ascii="Arial" w:eastAsia="Arial" w:hAnsi="Arial" w:cs="Arial"/>
          <w:color w:val="2F2F2F"/>
          <w:spacing w:val="-6"/>
        </w:rPr>
        <w:t xml:space="preserve">and CEF </w:t>
      </w:r>
      <w:r w:rsidR="005F357B" w:rsidRPr="00F85DB7">
        <w:rPr>
          <w:rFonts w:ascii="Arial" w:eastAsia="Arial" w:hAnsi="Arial" w:cs="Arial"/>
          <w:color w:val="2F2F2F"/>
          <w:spacing w:val="-6"/>
        </w:rPr>
        <w:t>and to</w:t>
      </w:r>
      <w:r w:rsidR="00E21054" w:rsidRPr="00F85DB7">
        <w:rPr>
          <w:rFonts w:ascii="Arial" w:eastAsia="Arial" w:hAnsi="Arial" w:cs="Arial"/>
          <w:color w:val="2F2F2F"/>
          <w:spacing w:val="-6"/>
        </w:rPr>
        <w:t xml:space="preserve"> be accompanied</w:t>
      </w:r>
      <w:r w:rsidR="0031320C" w:rsidRPr="00F85DB7">
        <w:rPr>
          <w:rFonts w:ascii="Arial" w:eastAsia="Arial" w:hAnsi="Arial" w:cs="Arial"/>
          <w:color w:val="2F2F2F"/>
          <w:spacing w:val="-6"/>
        </w:rPr>
        <w:t xml:space="preserve"> by</w:t>
      </w:r>
      <w:r w:rsidR="00E21054" w:rsidRPr="00F85DB7">
        <w:rPr>
          <w:rFonts w:ascii="Arial" w:eastAsia="Arial" w:hAnsi="Arial" w:cs="Arial"/>
          <w:color w:val="2F2F2F"/>
          <w:spacing w:val="-6"/>
        </w:rPr>
        <w:t xml:space="preserve"> </w:t>
      </w:r>
      <w:r w:rsidR="00284F08" w:rsidRPr="00F85DB7">
        <w:rPr>
          <w:rFonts w:ascii="Arial" w:eastAsia="Arial" w:hAnsi="Arial" w:cs="Arial"/>
          <w:b/>
          <w:color w:val="2F2F2F"/>
          <w:spacing w:val="-6"/>
        </w:rPr>
        <w:t xml:space="preserve">a </w:t>
      </w:r>
      <w:r w:rsidRPr="00F85DB7">
        <w:rPr>
          <w:rFonts w:ascii="Arial" w:eastAsia="Arial" w:hAnsi="Arial" w:cs="Arial"/>
          <w:b/>
          <w:color w:val="2F2F2F"/>
          <w:spacing w:val="-6"/>
        </w:rPr>
        <w:t>Register</w:t>
      </w:r>
      <w:r w:rsidRPr="00F85DB7">
        <w:rPr>
          <w:rFonts w:ascii="Arial" w:eastAsia="Arial" w:hAnsi="Arial" w:cs="Arial"/>
          <w:color w:val="2F2F2F"/>
          <w:spacing w:val="-6"/>
        </w:rPr>
        <w:t xml:space="preserve"> </w:t>
      </w:r>
      <w:r w:rsidR="00284F08" w:rsidRPr="00F85DB7">
        <w:rPr>
          <w:rFonts w:ascii="Arial" w:eastAsia="Arial" w:hAnsi="Arial" w:cs="Arial"/>
          <w:color w:val="2F2F2F"/>
          <w:spacing w:val="-6"/>
        </w:rPr>
        <w:t xml:space="preserve">to record all the queries and complaints as and when they are lodged or </w:t>
      </w:r>
      <w:r w:rsidR="00F91224" w:rsidRPr="00F85DB7">
        <w:rPr>
          <w:rFonts w:ascii="Arial" w:eastAsia="Arial" w:hAnsi="Arial" w:cs="Arial"/>
          <w:color w:val="2F2F2F"/>
          <w:spacing w:val="-6"/>
        </w:rPr>
        <w:t>reported</w:t>
      </w:r>
      <w:r w:rsidR="005F357B" w:rsidRPr="00F85DB7">
        <w:rPr>
          <w:rFonts w:ascii="Arial" w:eastAsia="Arial" w:hAnsi="Arial" w:cs="Arial"/>
          <w:color w:val="2F2F2F"/>
          <w:spacing w:val="-6"/>
        </w:rPr>
        <w:t>. It should be clearly indicated that the SOP</w:t>
      </w:r>
      <w:r w:rsidR="0031320C" w:rsidRPr="00F85DB7">
        <w:rPr>
          <w:rFonts w:ascii="Arial" w:eastAsia="Arial" w:hAnsi="Arial" w:cs="Arial"/>
          <w:color w:val="2F2F2F"/>
          <w:spacing w:val="-6"/>
        </w:rPr>
        <w:t>,</w:t>
      </w:r>
      <w:r w:rsidR="005F357B" w:rsidRPr="00F85DB7">
        <w:rPr>
          <w:rFonts w:ascii="Arial" w:eastAsia="Arial" w:hAnsi="Arial" w:cs="Arial"/>
          <w:color w:val="2F2F2F"/>
          <w:spacing w:val="-6"/>
        </w:rPr>
        <w:t xml:space="preserve"> </w:t>
      </w:r>
      <w:r w:rsidR="0031320C" w:rsidRPr="00F85DB7">
        <w:rPr>
          <w:rFonts w:ascii="Arial" w:eastAsia="Arial" w:hAnsi="Arial" w:cs="Arial"/>
          <w:color w:val="2F2F2F"/>
          <w:spacing w:val="-6"/>
        </w:rPr>
        <w:t xml:space="preserve">Complaints and or Queries </w:t>
      </w:r>
      <w:r w:rsidR="00AA08A2" w:rsidRPr="00F85DB7">
        <w:rPr>
          <w:rFonts w:ascii="Arial" w:eastAsia="Arial" w:hAnsi="Arial" w:cs="Arial"/>
          <w:color w:val="2F2F2F"/>
          <w:spacing w:val="-6"/>
        </w:rPr>
        <w:t>SOP will</w:t>
      </w:r>
      <w:r w:rsidR="005F357B" w:rsidRPr="00F85DB7">
        <w:rPr>
          <w:rFonts w:ascii="Arial" w:eastAsia="Arial" w:hAnsi="Arial" w:cs="Arial"/>
          <w:color w:val="2F2F2F"/>
          <w:spacing w:val="-6"/>
        </w:rPr>
        <w:t xml:space="preserve"> have to be </w:t>
      </w:r>
      <w:r w:rsidR="0031320C" w:rsidRPr="00F85DB7">
        <w:rPr>
          <w:rFonts w:ascii="Arial" w:eastAsia="Arial" w:hAnsi="Arial" w:cs="Arial"/>
          <w:color w:val="2F2F2F"/>
          <w:spacing w:val="-6"/>
        </w:rPr>
        <w:t>shared</w:t>
      </w:r>
      <w:r w:rsidR="005F357B" w:rsidRPr="00F85DB7">
        <w:rPr>
          <w:rFonts w:ascii="Arial" w:eastAsia="Arial" w:hAnsi="Arial" w:cs="Arial"/>
          <w:color w:val="2F2F2F"/>
          <w:spacing w:val="-6"/>
        </w:rPr>
        <w:t xml:space="preserve"> with the participating municipalities on how all the complaints and or queries will be managed</w:t>
      </w:r>
      <w:r w:rsidR="001B2DDB" w:rsidRPr="00F85DB7">
        <w:rPr>
          <w:rFonts w:ascii="Arial" w:eastAsia="Arial" w:hAnsi="Arial" w:cs="Arial"/>
          <w:color w:val="2F2F2F"/>
          <w:spacing w:val="-6"/>
        </w:rPr>
        <w:t xml:space="preserve"> to enhance communication with </w:t>
      </w:r>
      <w:r w:rsidR="008A3C11" w:rsidRPr="00F85DB7">
        <w:rPr>
          <w:rFonts w:ascii="Arial" w:eastAsia="Arial" w:hAnsi="Arial" w:cs="Arial"/>
          <w:color w:val="2F2F2F"/>
          <w:spacing w:val="-6"/>
        </w:rPr>
        <w:t>everyone,</w:t>
      </w:r>
      <w:r w:rsidR="001B2DDB" w:rsidRPr="00F85DB7">
        <w:rPr>
          <w:rFonts w:ascii="Arial" w:eastAsia="Arial" w:hAnsi="Arial" w:cs="Arial"/>
          <w:color w:val="2F2F2F"/>
          <w:spacing w:val="-6"/>
        </w:rPr>
        <w:t xml:space="preserve"> or stakeholder involved in the installation </w:t>
      </w:r>
      <w:r w:rsidR="006A0B18" w:rsidRPr="00F85DB7">
        <w:rPr>
          <w:rFonts w:ascii="Arial" w:eastAsia="Arial" w:hAnsi="Arial" w:cs="Arial"/>
          <w:color w:val="2F2F2F"/>
          <w:spacing w:val="-6"/>
        </w:rPr>
        <w:t xml:space="preserve">and other interlinked </w:t>
      </w:r>
      <w:proofErr w:type="gramStart"/>
      <w:r w:rsidR="006A0B18" w:rsidRPr="00F85DB7">
        <w:rPr>
          <w:rFonts w:ascii="Arial" w:eastAsia="Arial" w:hAnsi="Arial" w:cs="Arial"/>
          <w:color w:val="2F2F2F"/>
          <w:spacing w:val="-6"/>
        </w:rPr>
        <w:t>activities</w:t>
      </w:r>
      <w:r w:rsidR="00284F08" w:rsidRPr="00F85DB7">
        <w:rPr>
          <w:rFonts w:ascii="Arial" w:eastAsia="Arial" w:hAnsi="Arial" w:cs="Arial"/>
          <w:color w:val="2F2F2F"/>
          <w:spacing w:val="-6"/>
        </w:rPr>
        <w:t>;</w:t>
      </w:r>
      <w:proofErr w:type="gramEnd"/>
    </w:p>
    <w:p w14:paraId="08F2340E" w14:textId="77777777" w:rsidR="0026640A" w:rsidRPr="00F85DB7" w:rsidRDefault="00284F08" w:rsidP="004B0099">
      <w:pPr>
        <w:pStyle w:val="ListParagraph"/>
        <w:numPr>
          <w:ilvl w:val="1"/>
          <w:numId w:val="18"/>
        </w:numPr>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b/>
          <w:color w:val="2F2F2F"/>
          <w:spacing w:val="-6"/>
        </w:rPr>
        <w:t xml:space="preserve">Complaints </w:t>
      </w:r>
      <w:r w:rsidR="0041143B" w:rsidRPr="00F85DB7">
        <w:rPr>
          <w:rFonts w:ascii="Arial" w:eastAsia="Arial" w:hAnsi="Arial" w:cs="Arial"/>
          <w:b/>
          <w:color w:val="2F2F2F"/>
          <w:spacing w:val="-6"/>
        </w:rPr>
        <w:t>and</w:t>
      </w:r>
      <w:r w:rsidRPr="00F85DB7">
        <w:rPr>
          <w:rFonts w:ascii="Arial" w:eastAsia="Arial" w:hAnsi="Arial" w:cs="Arial"/>
          <w:b/>
          <w:color w:val="2F2F2F"/>
          <w:spacing w:val="-6"/>
        </w:rPr>
        <w:t xml:space="preserve"> or Queries</w:t>
      </w:r>
      <w:r w:rsidR="0041143B" w:rsidRPr="00F85DB7">
        <w:rPr>
          <w:rFonts w:ascii="Arial" w:eastAsia="Arial" w:hAnsi="Arial" w:cs="Arial"/>
          <w:b/>
          <w:color w:val="2F2F2F"/>
          <w:spacing w:val="-6"/>
        </w:rPr>
        <w:t xml:space="preserve"> Reports</w:t>
      </w:r>
      <w:r w:rsidR="0041143B" w:rsidRPr="00F85DB7">
        <w:rPr>
          <w:rFonts w:ascii="Arial" w:eastAsia="Arial" w:hAnsi="Arial" w:cs="Arial"/>
          <w:color w:val="2F2F2F"/>
          <w:spacing w:val="-6"/>
        </w:rPr>
        <w:t xml:space="preserve"> to be submitted weekly and consolidated into a monthly report to be submitted by the Installation Project Manager to the Project Officer of the Department</w:t>
      </w:r>
      <w:r w:rsidR="000B6857" w:rsidRPr="00F85DB7">
        <w:rPr>
          <w:rFonts w:ascii="Arial" w:eastAsia="Arial" w:hAnsi="Arial" w:cs="Arial"/>
          <w:color w:val="2F2F2F"/>
          <w:spacing w:val="-6"/>
        </w:rPr>
        <w:t xml:space="preserve"> and </w:t>
      </w:r>
      <w:proofErr w:type="gramStart"/>
      <w:r w:rsidR="000B6857" w:rsidRPr="00F85DB7">
        <w:rPr>
          <w:rFonts w:ascii="Arial" w:eastAsia="Arial" w:hAnsi="Arial" w:cs="Arial"/>
          <w:color w:val="2F2F2F"/>
          <w:spacing w:val="-6"/>
        </w:rPr>
        <w:t>CEF;</w:t>
      </w:r>
      <w:proofErr w:type="gramEnd"/>
    </w:p>
    <w:p w14:paraId="4EC3B847" w14:textId="480228A5" w:rsidR="0026640A" w:rsidRPr="00F85DB7" w:rsidRDefault="00284F08" w:rsidP="004B0099">
      <w:pPr>
        <w:pStyle w:val="ListParagraph"/>
        <w:numPr>
          <w:ilvl w:val="1"/>
          <w:numId w:val="18"/>
        </w:numPr>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b/>
          <w:color w:val="2F2F2F"/>
          <w:spacing w:val="-6"/>
        </w:rPr>
        <w:t>Solar Water Geysers Insurance Documentation</w:t>
      </w:r>
      <w:r w:rsidR="00381E88" w:rsidRPr="00F85DB7">
        <w:rPr>
          <w:rFonts w:ascii="Arial" w:eastAsia="Arial" w:hAnsi="Arial" w:cs="Arial"/>
          <w:color w:val="2F2F2F"/>
          <w:spacing w:val="-6"/>
        </w:rPr>
        <w:t xml:space="preserve"> (including Public Liability or All Risk </w:t>
      </w:r>
      <w:r w:rsidR="00AA08A2" w:rsidRPr="00F85DB7">
        <w:rPr>
          <w:rFonts w:ascii="Arial" w:eastAsia="Arial" w:hAnsi="Arial" w:cs="Arial"/>
          <w:color w:val="2F2F2F"/>
          <w:spacing w:val="-6"/>
        </w:rPr>
        <w:t>Insurance) to</w:t>
      </w:r>
      <w:r w:rsidRPr="00F85DB7">
        <w:rPr>
          <w:rFonts w:ascii="Arial" w:eastAsia="Arial" w:hAnsi="Arial" w:cs="Arial"/>
          <w:color w:val="2F2F2F"/>
          <w:spacing w:val="-6"/>
        </w:rPr>
        <w:t xml:space="preserve"> be submitted to the Project Officer of the Department immediately after the appointment and before the commencement of </w:t>
      </w:r>
      <w:r w:rsidR="008A3C11" w:rsidRPr="00F85DB7">
        <w:rPr>
          <w:rFonts w:ascii="Arial" w:eastAsia="Arial" w:hAnsi="Arial" w:cs="Arial"/>
          <w:color w:val="2F2F2F"/>
          <w:spacing w:val="-6"/>
        </w:rPr>
        <w:t>installation.</w:t>
      </w:r>
    </w:p>
    <w:p w14:paraId="458168AA" w14:textId="73E6A856" w:rsidR="0026640A" w:rsidRPr="00F85DB7" w:rsidRDefault="00000440" w:rsidP="004B0099">
      <w:pPr>
        <w:pStyle w:val="ListParagraph"/>
        <w:numPr>
          <w:ilvl w:val="1"/>
          <w:numId w:val="18"/>
        </w:numPr>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b/>
          <w:color w:val="2F2F2F"/>
          <w:spacing w:val="-6"/>
        </w:rPr>
        <w:t>Jobs Report</w:t>
      </w:r>
      <w:r w:rsidRPr="00F85DB7">
        <w:rPr>
          <w:rFonts w:ascii="Arial" w:eastAsia="Arial" w:hAnsi="Arial" w:cs="Arial"/>
          <w:color w:val="2F2F2F"/>
          <w:spacing w:val="-6"/>
        </w:rPr>
        <w:t xml:space="preserve"> to be submitted to the </w:t>
      </w:r>
      <w:r w:rsidR="00E21054" w:rsidRPr="00F85DB7">
        <w:rPr>
          <w:rFonts w:ascii="Arial" w:eastAsia="Arial" w:hAnsi="Arial" w:cs="Arial"/>
          <w:color w:val="2F2F2F"/>
          <w:spacing w:val="-6"/>
        </w:rPr>
        <w:t xml:space="preserve">Project Officer of the </w:t>
      </w:r>
      <w:r w:rsidRPr="00F85DB7">
        <w:rPr>
          <w:rFonts w:ascii="Arial" w:eastAsia="Arial" w:hAnsi="Arial" w:cs="Arial"/>
          <w:color w:val="2F2F2F"/>
          <w:spacing w:val="-6"/>
        </w:rPr>
        <w:t xml:space="preserve">Department </w:t>
      </w:r>
      <w:r w:rsidR="00E21054" w:rsidRPr="00F85DB7">
        <w:rPr>
          <w:rFonts w:ascii="Arial" w:eastAsia="Arial" w:hAnsi="Arial" w:cs="Arial"/>
          <w:color w:val="2F2F2F"/>
          <w:spacing w:val="-6"/>
        </w:rPr>
        <w:t xml:space="preserve">immediately after commencement of the installation task and thereafter monthly </w:t>
      </w:r>
      <w:r w:rsidRPr="00F85DB7">
        <w:rPr>
          <w:rFonts w:ascii="Arial" w:eastAsia="Arial" w:hAnsi="Arial" w:cs="Arial"/>
          <w:color w:val="2F2F2F"/>
          <w:spacing w:val="-6"/>
        </w:rPr>
        <w:t xml:space="preserve">as per the template that will be provided by the Project Officer of the Department and as and when </w:t>
      </w:r>
      <w:r w:rsidR="00AA08A2" w:rsidRPr="00F85DB7">
        <w:rPr>
          <w:rFonts w:ascii="Arial" w:eastAsia="Arial" w:hAnsi="Arial" w:cs="Arial"/>
          <w:color w:val="2F2F2F"/>
          <w:spacing w:val="-6"/>
        </w:rPr>
        <w:t>required.</w:t>
      </w:r>
      <w:r w:rsidR="00381E88" w:rsidRPr="00F85DB7">
        <w:rPr>
          <w:rFonts w:ascii="Arial" w:eastAsia="Arial" w:hAnsi="Arial" w:cs="Arial"/>
          <w:color w:val="2F2F2F"/>
          <w:spacing w:val="-6"/>
        </w:rPr>
        <w:t xml:space="preserve"> </w:t>
      </w:r>
    </w:p>
    <w:p w14:paraId="109918AE" w14:textId="41D4B498" w:rsidR="0026640A" w:rsidRPr="00F85DB7" w:rsidRDefault="008A3C11" w:rsidP="004B0099">
      <w:pPr>
        <w:pStyle w:val="ListParagraph"/>
        <w:numPr>
          <w:ilvl w:val="1"/>
          <w:numId w:val="18"/>
        </w:numPr>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b/>
          <w:color w:val="2F2F2F"/>
          <w:spacing w:val="-6"/>
        </w:rPr>
        <w:t>Injury’s</w:t>
      </w:r>
      <w:r w:rsidR="00000440" w:rsidRPr="00F85DB7">
        <w:rPr>
          <w:rFonts w:ascii="Arial" w:eastAsia="Arial" w:hAnsi="Arial" w:cs="Arial"/>
          <w:b/>
          <w:color w:val="2F2F2F"/>
          <w:spacing w:val="-6"/>
        </w:rPr>
        <w:t xml:space="preserve"> incidents reports (</w:t>
      </w:r>
      <w:r w:rsidR="0039107B" w:rsidRPr="00F85DB7">
        <w:rPr>
          <w:rFonts w:ascii="Arial" w:eastAsia="Arial" w:hAnsi="Arial" w:cs="Arial"/>
          <w:b/>
          <w:color w:val="2F2F2F"/>
          <w:spacing w:val="-6"/>
        </w:rPr>
        <w:t>as per the Occupational Health and Safety R</w:t>
      </w:r>
      <w:r w:rsidR="00000440" w:rsidRPr="00F85DB7">
        <w:rPr>
          <w:rFonts w:ascii="Arial" w:eastAsia="Arial" w:hAnsi="Arial" w:cs="Arial"/>
          <w:b/>
          <w:color w:val="2F2F2F"/>
          <w:spacing w:val="-6"/>
        </w:rPr>
        <w:t>eport</w:t>
      </w:r>
      <w:r w:rsidR="0039107B" w:rsidRPr="00F85DB7">
        <w:rPr>
          <w:rFonts w:ascii="Arial" w:eastAsia="Arial" w:hAnsi="Arial" w:cs="Arial"/>
          <w:b/>
          <w:color w:val="2F2F2F"/>
          <w:spacing w:val="-6"/>
        </w:rPr>
        <w:t xml:space="preserve"> procedure(s) and legislative frameworks</w:t>
      </w:r>
      <w:r w:rsidR="003D7775" w:rsidRPr="00F85DB7">
        <w:rPr>
          <w:rFonts w:ascii="Arial" w:eastAsia="Arial" w:hAnsi="Arial" w:cs="Arial"/>
          <w:b/>
          <w:color w:val="2F2F2F"/>
          <w:spacing w:val="-6"/>
        </w:rPr>
        <w:t xml:space="preserve"> among others Construction Regulations</w:t>
      </w:r>
      <w:r w:rsidR="00000440" w:rsidRPr="00F85DB7">
        <w:rPr>
          <w:rFonts w:ascii="Arial" w:eastAsia="Arial" w:hAnsi="Arial" w:cs="Arial"/>
          <w:color w:val="2F2F2F"/>
          <w:spacing w:val="-6"/>
        </w:rPr>
        <w:t xml:space="preserve">), should there be any, immediately after the incident and </w:t>
      </w:r>
      <w:r w:rsidR="00E21054" w:rsidRPr="00F85DB7">
        <w:rPr>
          <w:rFonts w:ascii="Arial" w:eastAsia="Arial" w:hAnsi="Arial" w:cs="Arial"/>
          <w:color w:val="2F2F2F"/>
          <w:spacing w:val="-6"/>
        </w:rPr>
        <w:t xml:space="preserve">final report after the full </w:t>
      </w:r>
      <w:proofErr w:type="gramStart"/>
      <w:r w:rsidR="00E21054" w:rsidRPr="00F85DB7">
        <w:rPr>
          <w:rFonts w:ascii="Arial" w:eastAsia="Arial" w:hAnsi="Arial" w:cs="Arial"/>
          <w:color w:val="2F2F2F"/>
          <w:spacing w:val="-6"/>
        </w:rPr>
        <w:t>investigation;</w:t>
      </w:r>
      <w:proofErr w:type="gramEnd"/>
    </w:p>
    <w:p w14:paraId="5C54734C" w14:textId="77777777" w:rsidR="0026640A" w:rsidRPr="00F85DB7" w:rsidRDefault="00E21054" w:rsidP="004B0099">
      <w:pPr>
        <w:pStyle w:val="ListParagraph"/>
        <w:numPr>
          <w:ilvl w:val="1"/>
          <w:numId w:val="18"/>
        </w:numPr>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b/>
          <w:color w:val="2F2F2F"/>
          <w:spacing w:val="-6"/>
        </w:rPr>
        <w:t>Record / Minutes</w:t>
      </w:r>
      <w:r w:rsidRPr="00F85DB7">
        <w:rPr>
          <w:rFonts w:ascii="Arial" w:eastAsia="Arial" w:hAnsi="Arial" w:cs="Arial"/>
          <w:color w:val="2F2F2F"/>
          <w:spacing w:val="-6"/>
        </w:rPr>
        <w:t xml:space="preserve"> of all meetings held with other stakeholders during installation phase / </w:t>
      </w:r>
      <w:proofErr w:type="gramStart"/>
      <w:r w:rsidRPr="00F85DB7">
        <w:rPr>
          <w:rFonts w:ascii="Arial" w:eastAsia="Arial" w:hAnsi="Arial" w:cs="Arial"/>
          <w:color w:val="2F2F2F"/>
          <w:spacing w:val="-6"/>
        </w:rPr>
        <w:t>period;</w:t>
      </w:r>
      <w:proofErr w:type="gramEnd"/>
    </w:p>
    <w:p w14:paraId="2ED80B45" w14:textId="77777777" w:rsidR="00F22664" w:rsidRPr="00F85DB7" w:rsidRDefault="005F357B" w:rsidP="004B0099">
      <w:pPr>
        <w:pStyle w:val="ListParagraph"/>
        <w:numPr>
          <w:ilvl w:val="1"/>
          <w:numId w:val="18"/>
        </w:numPr>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b/>
          <w:color w:val="2F2F2F"/>
          <w:spacing w:val="-6"/>
        </w:rPr>
        <w:lastRenderedPageBreak/>
        <w:t>Attend and provide project report</w:t>
      </w:r>
      <w:r w:rsidRPr="00F85DB7">
        <w:rPr>
          <w:rFonts w:ascii="Arial" w:eastAsia="Arial" w:hAnsi="Arial" w:cs="Arial"/>
          <w:color w:val="2F2F2F"/>
          <w:spacing w:val="-6"/>
        </w:rPr>
        <w:t xml:space="preserve"> on all the project management progress and provincial steering committee meetings (</w:t>
      </w:r>
      <w:proofErr w:type="gramStart"/>
      <w:r w:rsidRPr="00F85DB7">
        <w:rPr>
          <w:rFonts w:ascii="Arial" w:eastAsia="Arial" w:hAnsi="Arial" w:cs="Arial"/>
          <w:color w:val="2F2F2F"/>
          <w:spacing w:val="-6"/>
        </w:rPr>
        <w:t>i.e.</w:t>
      </w:r>
      <w:proofErr w:type="gramEnd"/>
      <w:r w:rsidRPr="00F85DB7">
        <w:rPr>
          <w:rFonts w:ascii="Arial" w:eastAsia="Arial" w:hAnsi="Arial" w:cs="Arial"/>
          <w:color w:val="2F2F2F"/>
          <w:spacing w:val="-6"/>
        </w:rPr>
        <w:t xml:space="preserve"> all reports to be submitted 7 (seven) days prior to the meeting unless agreed upon with the Department to submit on a different depending on the reasons);</w:t>
      </w:r>
    </w:p>
    <w:p w14:paraId="313515AF" w14:textId="77777777" w:rsidR="001E0802" w:rsidRPr="00F85DB7" w:rsidRDefault="001E0802" w:rsidP="004B0099">
      <w:pPr>
        <w:pStyle w:val="ListParagraph"/>
        <w:numPr>
          <w:ilvl w:val="1"/>
          <w:numId w:val="18"/>
        </w:numPr>
        <w:spacing w:before="240" w:after="0" w:line="360" w:lineRule="auto"/>
        <w:ind w:left="851" w:right="62" w:hanging="851"/>
        <w:contextualSpacing w:val="0"/>
        <w:jc w:val="both"/>
        <w:rPr>
          <w:rFonts w:ascii="Arial" w:eastAsia="Arial" w:hAnsi="Arial" w:cs="Arial"/>
          <w:b/>
          <w:bCs/>
          <w:color w:val="2F2F2F"/>
          <w:spacing w:val="-6"/>
        </w:rPr>
      </w:pPr>
      <w:bookmarkStart w:id="8" w:name="_Hlk84516995"/>
      <w:r w:rsidRPr="00F85DB7">
        <w:rPr>
          <w:rFonts w:ascii="Arial" w:eastAsia="Arial" w:hAnsi="Arial" w:cs="Arial"/>
          <w:b/>
          <w:bCs/>
          <w:color w:val="2F2F2F"/>
          <w:spacing w:val="-6"/>
        </w:rPr>
        <w:t xml:space="preserve">Solar Water Heater Database Management System used </w:t>
      </w:r>
      <w:r w:rsidR="00CA3F08" w:rsidRPr="00F85DB7">
        <w:rPr>
          <w:rFonts w:ascii="Arial" w:eastAsia="Arial" w:hAnsi="Arial" w:cs="Arial"/>
          <w:b/>
          <w:bCs/>
          <w:color w:val="2F2F2F"/>
          <w:spacing w:val="-6"/>
        </w:rPr>
        <w:t>during Installation Phase</w:t>
      </w:r>
    </w:p>
    <w:p w14:paraId="34D63FC0" w14:textId="77777777" w:rsidR="00A55926" w:rsidRPr="00F85DB7" w:rsidRDefault="001E0802" w:rsidP="00A55926">
      <w:pPr>
        <w:pStyle w:val="ListParagraph"/>
        <w:numPr>
          <w:ilvl w:val="2"/>
          <w:numId w:val="18"/>
        </w:numPr>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DMRE and CEF </w:t>
      </w:r>
      <w:r w:rsidR="007456A3" w:rsidRPr="00F85DB7">
        <w:rPr>
          <w:rFonts w:ascii="Arial" w:eastAsia="Arial" w:hAnsi="Arial" w:cs="Arial"/>
          <w:color w:val="2F2F2F"/>
          <w:spacing w:val="-6"/>
        </w:rPr>
        <w:t>has created and</w:t>
      </w:r>
      <w:r w:rsidR="00206CA2" w:rsidRPr="00F85DB7">
        <w:rPr>
          <w:rFonts w:ascii="Arial" w:eastAsia="Arial" w:hAnsi="Arial" w:cs="Arial"/>
          <w:color w:val="2F2F2F"/>
          <w:spacing w:val="-6"/>
        </w:rPr>
        <w:t xml:space="preserve"> is using the Database Management System </w:t>
      </w:r>
    </w:p>
    <w:p w14:paraId="4E26B447" w14:textId="77777777" w:rsidR="00A55926" w:rsidRPr="00F85DB7" w:rsidRDefault="00A55926" w:rsidP="00A55926">
      <w:pPr>
        <w:pStyle w:val="ListParagraph"/>
        <w:spacing w:before="240" w:after="0" w:line="360" w:lineRule="auto"/>
        <w:ind w:left="567" w:right="62"/>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                </w:t>
      </w:r>
      <w:r w:rsidR="00206CA2" w:rsidRPr="00F85DB7">
        <w:rPr>
          <w:rFonts w:ascii="Arial" w:eastAsia="Arial" w:hAnsi="Arial" w:cs="Arial"/>
          <w:color w:val="2F2F2F"/>
          <w:spacing w:val="-6"/>
        </w:rPr>
        <w:t xml:space="preserve">(DBMS) to capture and track installation progress and quality assessment of solar </w:t>
      </w:r>
      <w:r w:rsidRPr="00F85DB7">
        <w:rPr>
          <w:rFonts w:ascii="Arial" w:eastAsia="Arial" w:hAnsi="Arial" w:cs="Arial"/>
          <w:color w:val="2F2F2F"/>
          <w:spacing w:val="-6"/>
        </w:rPr>
        <w:t xml:space="preserve">        </w:t>
      </w:r>
    </w:p>
    <w:p w14:paraId="5C8D9637" w14:textId="6AB33879" w:rsidR="00F516FE" w:rsidRPr="00F85DB7" w:rsidRDefault="00A55926" w:rsidP="00A55926">
      <w:pPr>
        <w:pStyle w:val="ListParagraph"/>
        <w:spacing w:before="240" w:after="0" w:line="360" w:lineRule="auto"/>
        <w:ind w:left="567" w:right="62"/>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                 </w:t>
      </w:r>
      <w:r w:rsidR="00206CA2" w:rsidRPr="00F85DB7">
        <w:rPr>
          <w:rFonts w:ascii="Arial" w:eastAsia="Arial" w:hAnsi="Arial" w:cs="Arial"/>
          <w:color w:val="2F2F2F"/>
          <w:spacing w:val="-6"/>
        </w:rPr>
        <w:t>water heaters.</w:t>
      </w:r>
      <w:r w:rsidR="007456A3" w:rsidRPr="00F85DB7">
        <w:rPr>
          <w:rFonts w:ascii="Arial" w:eastAsia="Arial" w:hAnsi="Arial" w:cs="Arial"/>
          <w:color w:val="2F2F2F"/>
          <w:spacing w:val="-6"/>
        </w:rPr>
        <w:t xml:space="preserve"> </w:t>
      </w:r>
    </w:p>
    <w:p w14:paraId="3EC8AC4C" w14:textId="77777777" w:rsidR="00F516FE" w:rsidRPr="00F85DB7" w:rsidRDefault="00206CA2" w:rsidP="00A55926">
      <w:pPr>
        <w:pStyle w:val="ListParagraph"/>
        <w:numPr>
          <w:ilvl w:val="2"/>
          <w:numId w:val="18"/>
        </w:numPr>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The objective of the DBMS is as follows:</w:t>
      </w:r>
    </w:p>
    <w:p w14:paraId="3386C42A" w14:textId="77777777" w:rsidR="00397C04" w:rsidRPr="00F85DB7" w:rsidRDefault="00206CA2" w:rsidP="005A40AD">
      <w:pPr>
        <w:pStyle w:val="ListParagraph"/>
        <w:numPr>
          <w:ilvl w:val="3"/>
          <w:numId w:val="18"/>
        </w:numPr>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Store and accurately reflects the approved locations that are destined to receive installation of solar units.</w:t>
      </w:r>
    </w:p>
    <w:p w14:paraId="54204FF4" w14:textId="77777777" w:rsidR="00397C04" w:rsidRPr="00F85DB7" w:rsidRDefault="00206CA2" w:rsidP="004B0099">
      <w:pPr>
        <w:pStyle w:val="ListParagraph"/>
        <w:numPr>
          <w:ilvl w:val="0"/>
          <w:numId w:val="45"/>
        </w:numPr>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Tracking and tracing of SWH units from warehouse to installation. </w:t>
      </w:r>
    </w:p>
    <w:p w14:paraId="76A83587" w14:textId="77777777" w:rsidR="00397C04" w:rsidRPr="00F85DB7" w:rsidRDefault="00206CA2" w:rsidP="004B0099">
      <w:pPr>
        <w:pStyle w:val="ListParagraph"/>
        <w:numPr>
          <w:ilvl w:val="0"/>
          <w:numId w:val="45"/>
        </w:numPr>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Real time monitoring of roll out and SWH units installation progress. </w:t>
      </w:r>
    </w:p>
    <w:p w14:paraId="2E1A7FD8" w14:textId="77777777" w:rsidR="00F516FE" w:rsidRPr="00F85DB7" w:rsidRDefault="00206CA2" w:rsidP="004B0099">
      <w:pPr>
        <w:pStyle w:val="ListParagraph"/>
        <w:numPr>
          <w:ilvl w:val="0"/>
          <w:numId w:val="45"/>
        </w:numPr>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Real time monitoring and statistical reporting to all stakeholders through a single spatial (mapped) view indication demand, supply</w:t>
      </w:r>
      <w:r w:rsidR="003F00F4" w:rsidRPr="00F85DB7">
        <w:rPr>
          <w:rFonts w:ascii="Arial" w:eastAsia="Arial" w:hAnsi="Arial" w:cs="Arial"/>
          <w:color w:val="2F2F2F"/>
          <w:spacing w:val="-6"/>
        </w:rPr>
        <w:t>,</w:t>
      </w:r>
      <w:r w:rsidRPr="00F85DB7">
        <w:rPr>
          <w:rFonts w:ascii="Arial" w:eastAsia="Arial" w:hAnsi="Arial" w:cs="Arial"/>
          <w:color w:val="2F2F2F"/>
          <w:spacing w:val="-6"/>
        </w:rPr>
        <w:t xml:space="preserve"> and progress.</w:t>
      </w:r>
    </w:p>
    <w:p w14:paraId="49A7486D" w14:textId="77777777" w:rsidR="00F516FE" w:rsidRPr="00F85DB7" w:rsidRDefault="00206CA2" w:rsidP="005A40AD">
      <w:pPr>
        <w:pStyle w:val="ListParagraph"/>
        <w:numPr>
          <w:ilvl w:val="2"/>
          <w:numId w:val="18"/>
        </w:numPr>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Audit trails and archives to support responsible expenditure and manage value for money project requirements.</w:t>
      </w:r>
    </w:p>
    <w:p w14:paraId="319257F6" w14:textId="77777777" w:rsidR="00F516FE" w:rsidRPr="00F85DB7" w:rsidRDefault="00D96B8F" w:rsidP="005A40AD">
      <w:pPr>
        <w:pStyle w:val="ListParagraph"/>
        <w:numPr>
          <w:ilvl w:val="2"/>
          <w:numId w:val="18"/>
        </w:numPr>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The</w:t>
      </w:r>
      <w:r w:rsidRPr="00F85DB7">
        <w:rPr>
          <w:rFonts w:ascii="Arial" w:hAnsi="Arial" w:cs="Arial"/>
          <w:bCs/>
        </w:rPr>
        <w:t xml:space="preserve"> a</w:t>
      </w:r>
      <w:r w:rsidR="00206CA2" w:rsidRPr="00F85DB7">
        <w:rPr>
          <w:rFonts w:ascii="Arial" w:hAnsi="Arial" w:cs="Arial"/>
          <w:bCs/>
        </w:rPr>
        <w:t>ppointed</w:t>
      </w:r>
      <w:r w:rsidR="00206CA2" w:rsidRPr="00F85DB7">
        <w:rPr>
          <w:rFonts w:ascii="Arial" w:hAnsi="Arial" w:cs="Arial"/>
          <w:b/>
        </w:rPr>
        <w:t xml:space="preserve"> </w:t>
      </w:r>
      <w:r w:rsidRPr="00F85DB7">
        <w:rPr>
          <w:rFonts w:ascii="Arial" w:hAnsi="Arial" w:cs="Arial"/>
          <w:b/>
        </w:rPr>
        <w:t xml:space="preserve">Service Provider </w:t>
      </w:r>
      <w:r w:rsidR="00206CA2" w:rsidRPr="00F85DB7">
        <w:rPr>
          <w:rFonts w:ascii="Arial" w:hAnsi="Arial" w:cs="Arial"/>
          <w:b/>
        </w:rPr>
        <w:t xml:space="preserve">will be required to utilize the DBMS to capture and report on progress of installations </w:t>
      </w:r>
      <w:r w:rsidR="00137E57" w:rsidRPr="00F85DB7">
        <w:rPr>
          <w:rFonts w:ascii="Arial" w:hAnsi="Arial" w:cs="Arial"/>
          <w:b/>
        </w:rPr>
        <w:t>daily</w:t>
      </w:r>
      <w:r w:rsidR="00206CA2" w:rsidRPr="00F85DB7">
        <w:rPr>
          <w:rFonts w:ascii="Arial" w:hAnsi="Arial" w:cs="Arial"/>
          <w:b/>
        </w:rPr>
        <w:t xml:space="preserve"> using the allocated handheld devices. </w:t>
      </w:r>
    </w:p>
    <w:p w14:paraId="56455474" w14:textId="77777777" w:rsidR="00F516FE" w:rsidRPr="00F85DB7" w:rsidRDefault="00206CA2" w:rsidP="005A40AD">
      <w:pPr>
        <w:pStyle w:val="ListParagraph"/>
        <w:numPr>
          <w:ilvl w:val="2"/>
          <w:numId w:val="18"/>
        </w:numPr>
        <w:spacing w:before="240" w:after="0" w:line="360" w:lineRule="auto"/>
        <w:ind w:right="62"/>
        <w:contextualSpacing w:val="0"/>
        <w:jc w:val="both"/>
        <w:rPr>
          <w:rFonts w:ascii="Arial" w:eastAsia="Arial" w:hAnsi="Arial" w:cs="Arial"/>
          <w:color w:val="2F2F2F"/>
          <w:spacing w:val="-6"/>
        </w:rPr>
      </w:pPr>
      <w:r w:rsidRPr="00F85DB7">
        <w:rPr>
          <w:rFonts w:ascii="Arial" w:hAnsi="Arial" w:cs="Arial"/>
          <w:bCs/>
        </w:rPr>
        <w:t xml:space="preserve">At high level appointed </w:t>
      </w:r>
      <w:r w:rsidR="00094927" w:rsidRPr="00F85DB7">
        <w:rPr>
          <w:rFonts w:ascii="Arial" w:hAnsi="Arial" w:cs="Arial"/>
          <w:bCs/>
        </w:rPr>
        <w:t xml:space="preserve">service provider </w:t>
      </w:r>
      <w:r w:rsidRPr="00F85DB7">
        <w:rPr>
          <w:rFonts w:ascii="Arial" w:hAnsi="Arial" w:cs="Arial"/>
          <w:bCs/>
        </w:rPr>
        <w:t xml:space="preserve">will be required to </w:t>
      </w:r>
      <w:r w:rsidR="00CB14A3" w:rsidRPr="00F85DB7">
        <w:rPr>
          <w:rFonts w:ascii="Arial" w:hAnsi="Arial" w:cs="Arial"/>
          <w:bCs/>
        </w:rPr>
        <w:t>perform</w:t>
      </w:r>
      <w:r w:rsidRPr="00F85DB7">
        <w:rPr>
          <w:rFonts w:ascii="Arial" w:hAnsi="Arial" w:cs="Arial"/>
          <w:bCs/>
        </w:rPr>
        <w:t xml:space="preserve"> the following system functions to capture installation progress:</w:t>
      </w:r>
    </w:p>
    <w:p w14:paraId="3CC5C90C" w14:textId="77777777" w:rsidR="00765848" w:rsidRPr="00F85DB7" w:rsidRDefault="00206CA2" w:rsidP="005A40AD">
      <w:pPr>
        <w:pStyle w:val="ListParagraph"/>
        <w:numPr>
          <w:ilvl w:val="3"/>
          <w:numId w:val="18"/>
        </w:numPr>
        <w:spacing w:before="240" w:after="0" w:line="360" w:lineRule="auto"/>
        <w:ind w:right="62"/>
        <w:contextualSpacing w:val="0"/>
        <w:jc w:val="both"/>
        <w:rPr>
          <w:rFonts w:ascii="Arial" w:eastAsia="Arial" w:hAnsi="Arial" w:cs="Arial"/>
          <w:color w:val="2F2F2F"/>
          <w:spacing w:val="-6"/>
        </w:rPr>
      </w:pPr>
      <w:r w:rsidRPr="00F85DB7">
        <w:rPr>
          <w:rFonts w:ascii="Arial" w:hAnsi="Arial" w:cs="Arial"/>
          <w:b/>
        </w:rPr>
        <w:t>Create user accounts (Once off)</w:t>
      </w:r>
      <w:r w:rsidR="00B15761" w:rsidRPr="00F85DB7">
        <w:rPr>
          <w:rFonts w:ascii="Arial" w:hAnsi="Arial" w:cs="Arial"/>
          <w:b/>
        </w:rPr>
        <w:t xml:space="preserve">: </w:t>
      </w:r>
      <w:proofErr w:type="gramStart"/>
      <w:r w:rsidRPr="00F85DB7">
        <w:rPr>
          <w:rFonts w:ascii="Arial" w:hAnsi="Arial" w:cs="Arial"/>
          <w:bCs/>
        </w:rPr>
        <w:t>In order to</w:t>
      </w:r>
      <w:proofErr w:type="gramEnd"/>
      <w:r w:rsidRPr="00F85DB7">
        <w:rPr>
          <w:rFonts w:ascii="Arial" w:hAnsi="Arial" w:cs="Arial"/>
          <w:bCs/>
        </w:rPr>
        <w:t xml:space="preserve"> be able to assign sites to installers employed by the installation company, the installation company administrator needs </w:t>
      </w:r>
      <w:r w:rsidRPr="00F85DB7">
        <w:rPr>
          <w:rFonts w:ascii="Arial" w:hAnsi="Arial" w:cs="Arial"/>
          <w:bCs/>
        </w:rPr>
        <w:lastRenderedPageBreak/>
        <w:t>to create an account for each installer and quality assurers related to the specific installation company.</w:t>
      </w:r>
    </w:p>
    <w:p w14:paraId="0ABEA236" w14:textId="4A42E88B" w:rsidR="00765848" w:rsidRPr="00F85DB7" w:rsidRDefault="00206CA2" w:rsidP="005A40AD">
      <w:pPr>
        <w:pStyle w:val="ListParagraph"/>
        <w:numPr>
          <w:ilvl w:val="3"/>
          <w:numId w:val="18"/>
        </w:numPr>
        <w:spacing w:before="240" w:after="0" w:line="360" w:lineRule="auto"/>
        <w:ind w:right="62"/>
        <w:contextualSpacing w:val="0"/>
        <w:jc w:val="both"/>
        <w:rPr>
          <w:rFonts w:ascii="Arial" w:eastAsia="Arial" w:hAnsi="Arial" w:cs="Arial"/>
          <w:color w:val="2F2F2F"/>
          <w:spacing w:val="-6"/>
        </w:rPr>
      </w:pPr>
      <w:r w:rsidRPr="00F85DB7">
        <w:rPr>
          <w:rFonts w:ascii="Arial" w:hAnsi="Arial" w:cs="Arial"/>
          <w:b/>
        </w:rPr>
        <w:t>Order and collect SWH units</w:t>
      </w:r>
      <w:r w:rsidR="00444372" w:rsidRPr="00F85DB7">
        <w:rPr>
          <w:rFonts w:ascii="Arial" w:hAnsi="Arial" w:cs="Arial"/>
          <w:b/>
        </w:rPr>
        <w:t xml:space="preserve">: </w:t>
      </w:r>
      <w:r w:rsidRPr="00F85DB7">
        <w:rPr>
          <w:rFonts w:ascii="Arial" w:hAnsi="Arial" w:cs="Arial"/>
          <w:bCs/>
        </w:rPr>
        <w:t xml:space="preserve">Once the installation company administrator receives notification that sites have been </w:t>
      </w:r>
      <w:r w:rsidR="008A3C11" w:rsidRPr="00F85DB7">
        <w:rPr>
          <w:rFonts w:ascii="Arial" w:hAnsi="Arial" w:cs="Arial"/>
          <w:bCs/>
        </w:rPr>
        <w:t>assigned for</w:t>
      </w:r>
      <w:r w:rsidRPr="00F85DB7">
        <w:rPr>
          <w:rFonts w:ascii="Arial" w:hAnsi="Arial" w:cs="Arial"/>
          <w:bCs/>
        </w:rPr>
        <w:t xml:space="preserve"> installation, the company needs to order and collect SWH from a warehouse. </w:t>
      </w:r>
    </w:p>
    <w:p w14:paraId="4E61A4B8" w14:textId="77777777" w:rsidR="00765848" w:rsidRPr="00F85DB7" w:rsidRDefault="00206CA2" w:rsidP="005A40AD">
      <w:pPr>
        <w:pStyle w:val="ListParagraph"/>
        <w:numPr>
          <w:ilvl w:val="3"/>
          <w:numId w:val="18"/>
        </w:numPr>
        <w:spacing w:before="240" w:after="0" w:line="360" w:lineRule="auto"/>
        <w:ind w:right="62"/>
        <w:contextualSpacing w:val="0"/>
        <w:jc w:val="both"/>
        <w:rPr>
          <w:rFonts w:ascii="Arial" w:eastAsia="Arial" w:hAnsi="Arial" w:cs="Arial"/>
          <w:color w:val="2F2F2F"/>
          <w:spacing w:val="-6"/>
        </w:rPr>
      </w:pPr>
      <w:r w:rsidRPr="00F85DB7">
        <w:rPr>
          <w:rFonts w:ascii="Arial" w:hAnsi="Arial" w:cs="Arial"/>
          <w:b/>
        </w:rPr>
        <w:t>Assign sites to installers</w:t>
      </w:r>
      <w:r w:rsidR="00765848" w:rsidRPr="00F85DB7">
        <w:rPr>
          <w:rFonts w:ascii="Arial" w:hAnsi="Arial" w:cs="Arial"/>
          <w:b/>
        </w:rPr>
        <w:t>:</w:t>
      </w:r>
      <w:r w:rsidR="00765848" w:rsidRPr="00F85DB7">
        <w:rPr>
          <w:rFonts w:ascii="Arial" w:hAnsi="Arial" w:cs="Arial"/>
          <w:bCs/>
        </w:rPr>
        <w:t xml:space="preserve"> </w:t>
      </w:r>
      <w:r w:rsidRPr="00F85DB7">
        <w:rPr>
          <w:rFonts w:ascii="Arial" w:hAnsi="Arial" w:cs="Arial"/>
          <w:bCs/>
        </w:rPr>
        <w:t>Allocate/</w:t>
      </w:r>
      <w:r w:rsidR="005B1AAD" w:rsidRPr="00F85DB7">
        <w:rPr>
          <w:rFonts w:ascii="Arial" w:hAnsi="Arial" w:cs="Arial"/>
          <w:bCs/>
        </w:rPr>
        <w:t>Assign</w:t>
      </w:r>
      <w:r w:rsidRPr="00F85DB7">
        <w:rPr>
          <w:rFonts w:ascii="Arial" w:hAnsi="Arial" w:cs="Arial"/>
          <w:bCs/>
        </w:rPr>
        <w:t xml:space="preserve"> sites to an installer for installation process to begin. Installer will be able to view Job Cards and navigate to the assigned address/location for inspection or installation of the units, capture and upload an installation form and required site photos using the handheld device.</w:t>
      </w:r>
    </w:p>
    <w:p w14:paraId="12F8FC0A" w14:textId="77777777" w:rsidR="00206CA2" w:rsidRPr="00F85DB7" w:rsidRDefault="00206CA2" w:rsidP="005A40AD">
      <w:pPr>
        <w:pStyle w:val="ListParagraph"/>
        <w:numPr>
          <w:ilvl w:val="3"/>
          <w:numId w:val="18"/>
        </w:numPr>
        <w:spacing w:before="240" w:after="0" w:line="360" w:lineRule="auto"/>
        <w:ind w:right="62"/>
        <w:contextualSpacing w:val="0"/>
        <w:jc w:val="both"/>
        <w:rPr>
          <w:rFonts w:ascii="Arial" w:eastAsia="Arial" w:hAnsi="Arial" w:cs="Arial"/>
          <w:color w:val="2F2F2F"/>
          <w:spacing w:val="-6"/>
        </w:rPr>
      </w:pPr>
      <w:r w:rsidRPr="00F85DB7">
        <w:rPr>
          <w:rFonts w:ascii="Arial" w:hAnsi="Arial" w:cs="Arial"/>
          <w:b/>
        </w:rPr>
        <w:t>Assign installation quality assurer</w:t>
      </w:r>
      <w:r w:rsidR="00765848" w:rsidRPr="00F85DB7">
        <w:rPr>
          <w:rFonts w:ascii="Arial" w:hAnsi="Arial" w:cs="Arial"/>
          <w:b/>
        </w:rPr>
        <w:t>:</w:t>
      </w:r>
      <w:r w:rsidR="00765848" w:rsidRPr="00F85DB7">
        <w:rPr>
          <w:rFonts w:ascii="Arial" w:hAnsi="Arial" w:cs="Arial"/>
          <w:bCs/>
        </w:rPr>
        <w:t xml:space="preserve"> </w:t>
      </w:r>
      <w:r w:rsidRPr="00F85DB7">
        <w:rPr>
          <w:rFonts w:ascii="Arial" w:hAnsi="Arial" w:cs="Arial"/>
          <w:bCs/>
        </w:rPr>
        <w:t>Once installation has been completed the installation company administrator must assign an installation quality assurer to conduct inspection.</w:t>
      </w:r>
    </w:p>
    <w:bookmarkEnd w:id="8"/>
    <w:p w14:paraId="74E9D343" w14:textId="77777777" w:rsidR="00A82543" w:rsidRPr="00F85DB7" w:rsidRDefault="00E21054" w:rsidP="004B0099">
      <w:pPr>
        <w:pStyle w:val="ListParagraph"/>
        <w:numPr>
          <w:ilvl w:val="1"/>
          <w:numId w:val="18"/>
        </w:numPr>
        <w:tabs>
          <w:tab w:val="left" w:pos="1418"/>
        </w:tabs>
        <w:spacing w:before="240" w:after="0" w:line="360" w:lineRule="auto"/>
        <w:ind w:right="62" w:hanging="1004"/>
        <w:contextualSpacing w:val="0"/>
        <w:jc w:val="both"/>
        <w:rPr>
          <w:rFonts w:ascii="Arial" w:eastAsia="Arial" w:hAnsi="Arial" w:cs="Arial"/>
          <w:color w:val="2F2F2F"/>
          <w:spacing w:val="-6"/>
        </w:rPr>
      </w:pPr>
      <w:r w:rsidRPr="00F85DB7">
        <w:rPr>
          <w:rFonts w:ascii="Arial" w:eastAsia="Arial" w:hAnsi="Arial" w:cs="Arial"/>
          <w:color w:val="2F2F2F"/>
          <w:spacing w:val="-6"/>
        </w:rPr>
        <w:t>D</w:t>
      </w:r>
      <w:r w:rsidR="008A4D6C" w:rsidRPr="00F85DB7">
        <w:rPr>
          <w:rFonts w:ascii="Arial" w:eastAsia="Arial" w:hAnsi="Arial" w:cs="Arial"/>
          <w:color w:val="2F2F2F"/>
          <w:spacing w:val="-6"/>
        </w:rPr>
        <w:t xml:space="preserve">evelop a final </w:t>
      </w:r>
      <w:r w:rsidRPr="00F85DB7">
        <w:rPr>
          <w:rFonts w:ascii="Arial" w:eastAsia="Arial" w:hAnsi="Arial" w:cs="Arial"/>
          <w:b/>
          <w:color w:val="2F2F2F"/>
          <w:spacing w:val="-6"/>
        </w:rPr>
        <w:t>Close Out</w:t>
      </w:r>
      <w:r w:rsidR="0039107B" w:rsidRPr="00F85DB7">
        <w:rPr>
          <w:rFonts w:ascii="Arial" w:eastAsia="Arial" w:hAnsi="Arial" w:cs="Arial"/>
          <w:b/>
          <w:color w:val="2F2F2F"/>
          <w:spacing w:val="-6"/>
        </w:rPr>
        <w:t xml:space="preserve"> and or Completion </w:t>
      </w:r>
      <w:r w:rsidRPr="00F85DB7">
        <w:rPr>
          <w:rFonts w:ascii="Arial" w:eastAsia="Arial" w:hAnsi="Arial" w:cs="Arial"/>
          <w:b/>
          <w:color w:val="2F2F2F"/>
          <w:spacing w:val="-6"/>
        </w:rPr>
        <w:t>Report</w:t>
      </w:r>
      <w:r w:rsidR="008A4D6C" w:rsidRPr="00F85DB7">
        <w:rPr>
          <w:rFonts w:ascii="Arial" w:eastAsia="Arial" w:hAnsi="Arial" w:cs="Arial"/>
          <w:color w:val="2F2F2F"/>
          <w:spacing w:val="-6"/>
        </w:rPr>
        <w:t>.</w:t>
      </w:r>
    </w:p>
    <w:p w14:paraId="495AA40E" w14:textId="77777777" w:rsidR="008A4D6C" w:rsidRPr="00F85DB7" w:rsidRDefault="008A4D6C" w:rsidP="004B0099">
      <w:pPr>
        <w:pStyle w:val="ListParagraph"/>
        <w:numPr>
          <w:ilvl w:val="0"/>
          <w:numId w:val="18"/>
        </w:numPr>
        <w:spacing w:before="240" w:after="240" w:line="360" w:lineRule="auto"/>
        <w:ind w:left="851" w:right="62" w:hanging="851"/>
        <w:contextualSpacing w:val="0"/>
        <w:jc w:val="both"/>
        <w:rPr>
          <w:rFonts w:ascii="Arial" w:eastAsia="Arial" w:hAnsi="Arial" w:cs="Arial"/>
          <w:b/>
          <w:color w:val="2F2F2F"/>
          <w:spacing w:val="-6"/>
        </w:rPr>
      </w:pPr>
      <w:r w:rsidRPr="00F85DB7">
        <w:rPr>
          <w:rFonts w:ascii="Arial" w:eastAsia="Arial" w:hAnsi="Arial" w:cs="Arial"/>
          <w:b/>
          <w:color w:val="2F2F2F"/>
          <w:spacing w:val="-6"/>
        </w:rPr>
        <w:t>P</w:t>
      </w:r>
      <w:r w:rsidR="0039107B" w:rsidRPr="00F85DB7">
        <w:rPr>
          <w:rFonts w:ascii="Arial" w:eastAsia="Arial" w:hAnsi="Arial" w:cs="Arial"/>
          <w:b/>
          <w:color w:val="2F2F2F"/>
          <w:spacing w:val="-6"/>
        </w:rPr>
        <w:t xml:space="preserve">ayments </w:t>
      </w:r>
    </w:p>
    <w:p w14:paraId="35548A86" w14:textId="77777777" w:rsidR="008A4D6C" w:rsidRPr="00F85DB7" w:rsidRDefault="008A4D6C" w:rsidP="004B0099">
      <w:pPr>
        <w:pStyle w:val="ListParagraph"/>
        <w:numPr>
          <w:ilvl w:val="1"/>
          <w:numId w:val="18"/>
        </w:numPr>
        <w:spacing w:before="240" w:after="240" w:line="360" w:lineRule="auto"/>
        <w:ind w:left="851" w:right="62" w:hanging="851"/>
        <w:contextualSpacing w:val="0"/>
        <w:jc w:val="both"/>
        <w:rPr>
          <w:rFonts w:ascii="Arial" w:eastAsia="Arial" w:hAnsi="Arial" w:cs="Arial"/>
          <w:b/>
          <w:color w:val="2F2F2F"/>
          <w:spacing w:val="-6"/>
        </w:rPr>
      </w:pPr>
      <w:r w:rsidRPr="00F85DB7">
        <w:rPr>
          <w:rFonts w:ascii="Arial" w:eastAsia="Arial" w:hAnsi="Arial" w:cs="Arial"/>
          <w:b/>
          <w:color w:val="2F2F2F"/>
          <w:spacing w:val="-6"/>
        </w:rPr>
        <w:t>The D</w:t>
      </w:r>
      <w:r w:rsidR="00B3263B" w:rsidRPr="00F85DB7">
        <w:rPr>
          <w:rFonts w:ascii="Arial" w:eastAsia="Arial" w:hAnsi="Arial" w:cs="Arial"/>
          <w:b/>
          <w:color w:val="2F2F2F"/>
          <w:spacing w:val="-6"/>
        </w:rPr>
        <w:t>MR</w:t>
      </w:r>
      <w:r w:rsidRPr="00F85DB7">
        <w:rPr>
          <w:rFonts w:ascii="Arial" w:eastAsia="Arial" w:hAnsi="Arial" w:cs="Arial"/>
          <w:b/>
          <w:color w:val="2F2F2F"/>
          <w:spacing w:val="-6"/>
        </w:rPr>
        <w:t xml:space="preserve">E will </w:t>
      </w:r>
      <w:r w:rsidR="00930B63" w:rsidRPr="00F85DB7">
        <w:rPr>
          <w:rFonts w:ascii="Arial" w:eastAsia="Arial" w:hAnsi="Arial" w:cs="Arial"/>
          <w:b/>
          <w:color w:val="2F2F2F"/>
          <w:spacing w:val="-6"/>
        </w:rPr>
        <w:t>NOT</w:t>
      </w:r>
      <w:r w:rsidRPr="00F85DB7">
        <w:rPr>
          <w:rFonts w:ascii="Arial" w:eastAsia="Arial" w:hAnsi="Arial" w:cs="Arial"/>
          <w:b/>
          <w:color w:val="2F2F2F"/>
          <w:spacing w:val="-6"/>
        </w:rPr>
        <w:t xml:space="preserve"> make an upfront payment to a successful </w:t>
      </w:r>
      <w:r w:rsidR="00066279" w:rsidRPr="00F85DB7">
        <w:rPr>
          <w:rFonts w:ascii="Arial" w:eastAsia="Arial" w:hAnsi="Arial" w:cs="Arial"/>
          <w:b/>
          <w:color w:val="2F2F2F"/>
          <w:spacing w:val="-6"/>
        </w:rPr>
        <w:t xml:space="preserve">Installation </w:t>
      </w:r>
      <w:r w:rsidRPr="00F85DB7">
        <w:rPr>
          <w:rFonts w:ascii="Arial" w:eastAsia="Arial" w:hAnsi="Arial" w:cs="Arial"/>
          <w:b/>
          <w:color w:val="2F2F2F"/>
          <w:spacing w:val="-6"/>
        </w:rPr>
        <w:t>Service Provider.</w:t>
      </w:r>
    </w:p>
    <w:p w14:paraId="0752FD91" w14:textId="77777777" w:rsidR="008A4D6C" w:rsidRPr="00F85DB7" w:rsidRDefault="008A4D6C" w:rsidP="004B0099">
      <w:pPr>
        <w:pStyle w:val="ListParagraph"/>
        <w:numPr>
          <w:ilvl w:val="1"/>
          <w:numId w:val="18"/>
        </w:numPr>
        <w:spacing w:before="240" w:after="24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Payment will </w:t>
      </w:r>
      <w:r w:rsidRPr="00F85DB7">
        <w:rPr>
          <w:rFonts w:ascii="Arial" w:eastAsia="Arial" w:hAnsi="Arial" w:cs="Arial"/>
          <w:b/>
          <w:color w:val="2F2F2F"/>
          <w:spacing w:val="-6"/>
        </w:rPr>
        <w:t>only be made in accordance with the delivery of the service</w:t>
      </w:r>
      <w:r w:rsidR="0031320C" w:rsidRPr="00F85DB7">
        <w:rPr>
          <w:rFonts w:ascii="Arial" w:eastAsia="Arial" w:hAnsi="Arial" w:cs="Arial"/>
          <w:b/>
          <w:color w:val="2F2F2F"/>
          <w:spacing w:val="-6"/>
        </w:rPr>
        <w:t>s</w:t>
      </w:r>
      <w:r w:rsidRPr="00F85DB7">
        <w:rPr>
          <w:rFonts w:ascii="Arial" w:eastAsia="Arial" w:hAnsi="Arial" w:cs="Arial"/>
          <w:b/>
          <w:color w:val="2F2F2F"/>
          <w:spacing w:val="-6"/>
        </w:rPr>
        <w:t xml:space="preserve"> (deliverables and milestones) as per the </w:t>
      </w:r>
      <w:r w:rsidR="0039107B" w:rsidRPr="00F85DB7">
        <w:rPr>
          <w:rFonts w:ascii="Arial" w:eastAsia="Arial" w:hAnsi="Arial" w:cs="Arial"/>
          <w:b/>
          <w:color w:val="2F2F2F"/>
          <w:spacing w:val="-6"/>
        </w:rPr>
        <w:t xml:space="preserve">Installation Service Level </w:t>
      </w:r>
      <w:r w:rsidRPr="00F85DB7">
        <w:rPr>
          <w:rFonts w:ascii="Arial" w:eastAsia="Arial" w:hAnsi="Arial" w:cs="Arial"/>
          <w:b/>
          <w:color w:val="2F2F2F"/>
          <w:spacing w:val="-6"/>
        </w:rPr>
        <w:t>Agreement</w:t>
      </w:r>
      <w:r w:rsidRPr="00F85DB7">
        <w:rPr>
          <w:rFonts w:ascii="Arial" w:eastAsia="Arial" w:hAnsi="Arial" w:cs="Arial"/>
          <w:color w:val="2F2F2F"/>
          <w:spacing w:val="-6"/>
        </w:rPr>
        <w:t xml:space="preserve"> and in particular, the payment schedule that would have been agreed upon by both parties upon receipt of an original invoice.</w:t>
      </w:r>
    </w:p>
    <w:p w14:paraId="15D650B6" w14:textId="77777777" w:rsidR="0026640A" w:rsidRPr="00F85DB7" w:rsidRDefault="008A4D6C" w:rsidP="004B0099">
      <w:pPr>
        <w:pStyle w:val="ListParagraph"/>
        <w:numPr>
          <w:ilvl w:val="1"/>
          <w:numId w:val="18"/>
        </w:numPr>
        <w:spacing w:before="240" w:after="24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w:t>
      </w:r>
      <w:r w:rsidRPr="00F85DB7">
        <w:rPr>
          <w:rFonts w:ascii="Arial" w:eastAsia="Arial" w:hAnsi="Arial" w:cs="Arial"/>
          <w:b/>
          <w:color w:val="2F2F2F"/>
          <w:spacing w:val="-6"/>
        </w:rPr>
        <w:t>payment schedule will be negotiated with recommended Service Provider</w:t>
      </w:r>
      <w:r w:rsidR="00966BCF" w:rsidRPr="00F85DB7">
        <w:rPr>
          <w:rFonts w:ascii="Arial" w:eastAsia="Arial" w:hAnsi="Arial" w:cs="Arial"/>
          <w:b/>
          <w:color w:val="2F2F2F"/>
          <w:spacing w:val="-6"/>
        </w:rPr>
        <w:t>(s)</w:t>
      </w:r>
      <w:r w:rsidRPr="00F85DB7">
        <w:rPr>
          <w:rFonts w:ascii="Arial" w:eastAsia="Arial" w:hAnsi="Arial" w:cs="Arial"/>
          <w:color w:val="2F2F2F"/>
          <w:spacing w:val="-6"/>
        </w:rPr>
        <w:t xml:space="preserve"> prior to parties concluding the </w:t>
      </w:r>
      <w:r w:rsidR="0039107B" w:rsidRPr="00F85DB7">
        <w:rPr>
          <w:rFonts w:ascii="Arial" w:eastAsia="Arial" w:hAnsi="Arial" w:cs="Arial"/>
          <w:color w:val="2F2F2F"/>
          <w:spacing w:val="-6"/>
        </w:rPr>
        <w:t xml:space="preserve">Installation </w:t>
      </w:r>
      <w:r w:rsidRPr="00F85DB7">
        <w:rPr>
          <w:rFonts w:ascii="Arial" w:eastAsia="Arial" w:hAnsi="Arial" w:cs="Arial"/>
          <w:color w:val="2F2F2F"/>
          <w:spacing w:val="-6"/>
        </w:rPr>
        <w:t>Service Level Agreement (SLA).</w:t>
      </w:r>
    </w:p>
    <w:p w14:paraId="59E30FF6" w14:textId="77777777" w:rsidR="0043264C" w:rsidRPr="00F85DB7" w:rsidRDefault="0043264C" w:rsidP="004B0099">
      <w:pPr>
        <w:pStyle w:val="ListParagraph"/>
        <w:numPr>
          <w:ilvl w:val="1"/>
          <w:numId w:val="18"/>
        </w:numPr>
        <w:spacing w:before="240" w:after="240" w:line="360" w:lineRule="auto"/>
        <w:ind w:left="851" w:right="62" w:hanging="851"/>
        <w:contextualSpacing w:val="0"/>
        <w:jc w:val="both"/>
        <w:rPr>
          <w:rFonts w:ascii="Arial" w:eastAsia="Arial" w:hAnsi="Arial" w:cs="Arial"/>
          <w:spacing w:val="-6"/>
        </w:rPr>
      </w:pPr>
      <w:r w:rsidRPr="00F85DB7">
        <w:rPr>
          <w:rFonts w:ascii="Arial" w:eastAsia="Arial" w:hAnsi="Arial" w:cs="Arial"/>
          <w:color w:val="2F2F2F"/>
          <w:spacing w:val="-6"/>
        </w:rPr>
        <w:t xml:space="preserve">Payment in respect of an Installation is only due upon </w:t>
      </w:r>
      <w:r w:rsidR="007820D2" w:rsidRPr="00F85DB7">
        <w:rPr>
          <w:rFonts w:ascii="Arial" w:eastAsia="Arial" w:hAnsi="Arial" w:cs="Arial"/>
          <w:color w:val="2F2F2F"/>
          <w:spacing w:val="-6"/>
        </w:rPr>
        <w:t>completion of the</w:t>
      </w:r>
      <w:r w:rsidR="00C93D59" w:rsidRPr="00F85DB7">
        <w:rPr>
          <w:rFonts w:ascii="Arial" w:eastAsia="Arial" w:hAnsi="Arial" w:cs="Arial"/>
          <w:color w:val="2F2F2F"/>
          <w:spacing w:val="-6"/>
        </w:rPr>
        <w:t xml:space="preserve"> </w:t>
      </w:r>
      <w:r w:rsidRPr="00F85DB7">
        <w:rPr>
          <w:rFonts w:ascii="Arial" w:eastAsia="Arial" w:hAnsi="Arial" w:cs="Arial"/>
          <w:color w:val="2F2F2F"/>
          <w:spacing w:val="-6"/>
        </w:rPr>
        <w:t xml:space="preserve">installation </w:t>
      </w:r>
      <w:r w:rsidR="001115C6" w:rsidRPr="00F85DB7">
        <w:rPr>
          <w:rFonts w:ascii="Arial" w:eastAsia="Arial" w:hAnsi="Arial" w:cs="Arial"/>
          <w:color w:val="2F2F2F"/>
          <w:spacing w:val="-6"/>
        </w:rPr>
        <w:t>and successful</w:t>
      </w:r>
      <w:r w:rsidRPr="00F85DB7">
        <w:rPr>
          <w:rFonts w:ascii="Arial" w:eastAsia="Arial" w:hAnsi="Arial" w:cs="Arial"/>
          <w:color w:val="2F2F2F"/>
          <w:spacing w:val="-6"/>
        </w:rPr>
        <w:t xml:space="preserve"> commissioning.  An Installation Completion Certificate</w:t>
      </w:r>
      <w:r w:rsidR="00CA3F08" w:rsidRPr="00F85DB7">
        <w:rPr>
          <w:rFonts w:ascii="Arial" w:eastAsia="Arial" w:hAnsi="Arial" w:cs="Arial"/>
          <w:color w:val="2F2F2F"/>
          <w:spacing w:val="-6"/>
        </w:rPr>
        <w:t xml:space="preserve"> and Certificate of Com</w:t>
      </w:r>
      <w:r w:rsidR="00DF3A23" w:rsidRPr="00F85DB7">
        <w:rPr>
          <w:rFonts w:ascii="Arial" w:eastAsia="Arial" w:hAnsi="Arial" w:cs="Arial"/>
          <w:color w:val="2F2F2F"/>
          <w:spacing w:val="-6"/>
        </w:rPr>
        <w:t>pletion</w:t>
      </w:r>
      <w:r w:rsidRPr="00F85DB7">
        <w:rPr>
          <w:rFonts w:ascii="Arial" w:eastAsia="Arial" w:hAnsi="Arial" w:cs="Arial"/>
          <w:color w:val="2F2F2F"/>
          <w:spacing w:val="-6"/>
        </w:rPr>
        <w:t xml:space="preserve"> will be issued </w:t>
      </w:r>
      <w:r w:rsidR="00CA3F08" w:rsidRPr="00F85DB7">
        <w:rPr>
          <w:rFonts w:ascii="Arial" w:eastAsia="Arial" w:hAnsi="Arial" w:cs="Arial"/>
          <w:color w:val="2F2F2F"/>
          <w:spacing w:val="-6"/>
        </w:rPr>
        <w:t>and signed by the Installation Service Provider</w:t>
      </w:r>
      <w:r w:rsidR="00DF3A23" w:rsidRPr="00F85DB7">
        <w:rPr>
          <w:rFonts w:ascii="Arial" w:eastAsia="Arial" w:hAnsi="Arial" w:cs="Arial"/>
          <w:color w:val="2F2F2F"/>
          <w:spacing w:val="-6"/>
        </w:rPr>
        <w:t>.</w:t>
      </w:r>
      <w:r w:rsidR="00C93D59" w:rsidRPr="00F85DB7">
        <w:rPr>
          <w:rFonts w:ascii="Arial" w:eastAsia="Arial" w:hAnsi="Arial" w:cs="Arial"/>
          <w:color w:val="2F2F2F"/>
          <w:spacing w:val="-6"/>
        </w:rPr>
        <w:t xml:space="preserve"> The Installation </w:t>
      </w:r>
      <w:r w:rsidRPr="00F85DB7">
        <w:rPr>
          <w:rFonts w:ascii="Arial" w:eastAsia="Arial" w:hAnsi="Arial" w:cs="Arial"/>
          <w:color w:val="2F2F2F"/>
          <w:spacing w:val="-6"/>
        </w:rPr>
        <w:t>Complet</w:t>
      </w:r>
      <w:r w:rsidR="00C93D59" w:rsidRPr="00F85DB7">
        <w:rPr>
          <w:rFonts w:ascii="Arial" w:eastAsia="Arial" w:hAnsi="Arial" w:cs="Arial"/>
          <w:color w:val="2F2F2F"/>
          <w:spacing w:val="-6"/>
        </w:rPr>
        <w:t xml:space="preserve">ion </w:t>
      </w:r>
      <w:r w:rsidRPr="00F85DB7">
        <w:rPr>
          <w:rFonts w:ascii="Arial" w:eastAsia="Arial" w:hAnsi="Arial" w:cs="Arial"/>
          <w:color w:val="2F2F2F"/>
          <w:spacing w:val="-6"/>
        </w:rPr>
        <w:t>Certificate</w:t>
      </w:r>
      <w:r w:rsidR="009C62B1" w:rsidRPr="00F85DB7">
        <w:rPr>
          <w:rFonts w:ascii="Arial" w:eastAsia="Arial" w:hAnsi="Arial" w:cs="Arial"/>
          <w:color w:val="2F2F2F"/>
          <w:spacing w:val="-6"/>
        </w:rPr>
        <w:t>(s)</w:t>
      </w:r>
      <w:r w:rsidR="00CA3F08" w:rsidRPr="00F85DB7">
        <w:rPr>
          <w:rFonts w:ascii="Arial" w:eastAsia="Arial" w:hAnsi="Arial" w:cs="Arial"/>
          <w:color w:val="2F2F2F"/>
          <w:spacing w:val="-6"/>
        </w:rPr>
        <w:t xml:space="preserve"> and Certificate of Compl</w:t>
      </w:r>
      <w:r w:rsidR="00DF3A23" w:rsidRPr="00F85DB7">
        <w:rPr>
          <w:rFonts w:ascii="Arial" w:eastAsia="Arial" w:hAnsi="Arial" w:cs="Arial"/>
          <w:color w:val="2F2F2F"/>
          <w:spacing w:val="-6"/>
        </w:rPr>
        <w:t xml:space="preserve">etion </w:t>
      </w:r>
      <w:r w:rsidRPr="00F85DB7">
        <w:rPr>
          <w:rFonts w:ascii="Arial" w:eastAsia="Arial" w:hAnsi="Arial" w:cs="Arial"/>
          <w:color w:val="2F2F2F"/>
          <w:spacing w:val="-6"/>
        </w:rPr>
        <w:t xml:space="preserve">for each installation </w:t>
      </w:r>
      <w:r w:rsidR="00CA3F08" w:rsidRPr="00F85DB7">
        <w:rPr>
          <w:rFonts w:ascii="Arial" w:eastAsia="Arial" w:hAnsi="Arial" w:cs="Arial"/>
          <w:color w:val="2F2F2F"/>
          <w:spacing w:val="-6"/>
        </w:rPr>
        <w:t xml:space="preserve">must </w:t>
      </w:r>
      <w:r w:rsidR="00DF3A23" w:rsidRPr="00F85DB7">
        <w:rPr>
          <w:rFonts w:ascii="Arial" w:eastAsia="Arial" w:hAnsi="Arial" w:cs="Arial"/>
          <w:color w:val="2F2F2F"/>
          <w:spacing w:val="-6"/>
        </w:rPr>
        <w:t xml:space="preserve">be </w:t>
      </w:r>
      <w:r w:rsidR="009C62B1" w:rsidRPr="00F85DB7">
        <w:rPr>
          <w:rFonts w:ascii="Arial" w:eastAsia="Arial" w:hAnsi="Arial" w:cs="Arial"/>
          <w:color w:val="2F2F2F"/>
          <w:spacing w:val="-6"/>
        </w:rPr>
        <w:t>accompanied</w:t>
      </w:r>
      <w:r w:rsidR="0031320C" w:rsidRPr="00F85DB7">
        <w:rPr>
          <w:rFonts w:ascii="Arial" w:eastAsia="Arial" w:hAnsi="Arial" w:cs="Arial"/>
          <w:color w:val="2F2F2F"/>
          <w:spacing w:val="-6"/>
        </w:rPr>
        <w:t xml:space="preserve"> by</w:t>
      </w:r>
      <w:r w:rsidR="009C62B1" w:rsidRPr="00F85DB7">
        <w:rPr>
          <w:rFonts w:ascii="Arial" w:eastAsia="Arial" w:hAnsi="Arial" w:cs="Arial"/>
          <w:color w:val="2F2F2F"/>
          <w:spacing w:val="-6"/>
        </w:rPr>
        <w:t xml:space="preserve"> project progress installation report </w:t>
      </w:r>
      <w:r w:rsidRPr="00F85DB7">
        <w:rPr>
          <w:rFonts w:ascii="Arial" w:eastAsia="Arial" w:hAnsi="Arial" w:cs="Arial"/>
          <w:color w:val="2F2F2F"/>
          <w:spacing w:val="-6"/>
        </w:rPr>
        <w:t>attached to an application for payment</w:t>
      </w:r>
      <w:r w:rsidR="000C4B67" w:rsidRPr="00F85DB7">
        <w:rPr>
          <w:rFonts w:ascii="Arial" w:eastAsia="Arial" w:hAnsi="Arial" w:cs="Arial"/>
          <w:color w:val="2F2F2F"/>
          <w:spacing w:val="-6"/>
        </w:rPr>
        <w:t xml:space="preserve"> (</w:t>
      </w:r>
      <w:proofErr w:type="gramStart"/>
      <w:r w:rsidR="000C4B67" w:rsidRPr="00F85DB7">
        <w:rPr>
          <w:rFonts w:ascii="Arial" w:eastAsia="Arial" w:hAnsi="Arial" w:cs="Arial"/>
          <w:color w:val="2F2F2F"/>
          <w:spacing w:val="-6"/>
        </w:rPr>
        <w:t>i.e.</w:t>
      </w:r>
      <w:proofErr w:type="gramEnd"/>
      <w:r w:rsidR="000C4B67" w:rsidRPr="00F85DB7">
        <w:rPr>
          <w:rFonts w:ascii="Arial" w:eastAsia="Arial" w:hAnsi="Arial" w:cs="Arial"/>
          <w:color w:val="2F2F2F"/>
          <w:spacing w:val="-6"/>
        </w:rPr>
        <w:t xml:space="preserve"> payment request)</w:t>
      </w:r>
      <w:r w:rsidRPr="00F85DB7">
        <w:rPr>
          <w:rFonts w:ascii="Arial" w:eastAsia="Arial" w:hAnsi="Arial" w:cs="Arial"/>
          <w:color w:val="2F2F2F"/>
          <w:spacing w:val="-6"/>
        </w:rPr>
        <w:t>.</w:t>
      </w:r>
      <w:r w:rsidR="00066279" w:rsidRPr="00F85DB7">
        <w:rPr>
          <w:rFonts w:ascii="Arial" w:eastAsia="Arial" w:hAnsi="Arial" w:cs="Arial"/>
          <w:color w:val="2F2F2F"/>
          <w:spacing w:val="-6"/>
        </w:rPr>
        <w:t xml:space="preserve"> In addition</w:t>
      </w:r>
      <w:r w:rsidR="001115C6" w:rsidRPr="00F85DB7">
        <w:rPr>
          <w:rFonts w:ascii="Arial" w:eastAsia="Arial" w:hAnsi="Arial" w:cs="Arial"/>
          <w:color w:val="2F2F2F"/>
          <w:spacing w:val="-6"/>
        </w:rPr>
        <w:t>,</w:t>
      </w:r>
      <w:r w:rsidR="00066279" w:rsidRPr="00F85DB7">
        <w:rPr>
          <w:rFonts w:ascii="Arial" w:eastAsia="Arial" w:hAnsi="Arial" w:cs="Arial"/>
          <w:color w:val="2F2F2F"/>
          <w:spacing w:val="-6"/>
        </w:rPr>
        <w:t xml:space="preserve"> each Installation Service Provider should issue </w:t>
      </w:r>
      <w:r w:rsidR="00CA3F08" w:rsidRPr="00F85DB7">
        <w:rPr>
          <w:rFonts w:ascii="Arial" w:eastAsia="Arial" w:hAnsi="Arial" w:cs="Arial"/>
          <w:color w:val="2F2F2F"/>
          <w:spacing w:val="-6"/>
        </w:rPr>
        <w:t>C</w:t>
      </w:r>
      <w:r w:rsidR="00066279" w:rsidRPr="00F85DB7">
        <w:rPr>
          <w:rFonts w:ascii="Arial" w:eastAsia="Arial" w:hAnsi="Arial" w:cs="Arial"/>
          <w:color w:val="2F2F2F"/>
          <w:spacing w:val="-6"/>
        </w:rPr>
        <w:t xml:space="preserve">ertificate </w:t>
      </w:r>
      <w:r w:rsidR="00066279" w:rsidRPr="00F85DB7">
        <w:rPr>
          <w:rFonts w:ascii="Arial" w:eastAsia="Arial" w:hAnsi="Arial" w:cs="Arial"/>
          <w:color w:val="2F2F2F"/>
          <w:spacing w:val="-6"/>
        </w:rPr>
        <w:lastRenderedPageBreak/>
        <w:t xml:space="preserve">of </w:t>
      </w:r>
      <w:r w:rsidR="00CA3F08" w:rsidRPr="00F85DB7">
        <w:rPr>
          <w:rFonts w:ascii="Arial" w:eastAsia="Arial" w:hAnsi="Arial" w:cs="Arial"/>
          <w:color w:val="2F2F2F"/>
          <w:spacing w:val="-6"/>
        </w:rPr>
        <w:t>C</w:t>
      </w:r>
      <w:r w:rsidR="00066279" w:rsidRPr="00F85DB7">
        <w:rPr>
          <w:rFonts w:ascii="Arial" w:eastAsia="Arial" w:hAnsi="Arial" w:cs="Arial"/>
          <w:color w:val="2F2F2F"/>
          <w:spacing w:val="-6"/>
        </w:rPr>
        <w:t>ompl</w:t>
      </w:r>
      <w:r w:rsidR="00DF3A23" w:rsidRPr="00F85DB7">
        <w:rPr>
          <w:rFonts w:ascii="Arial" w:eastAsia="Arial" w:hAnsi="Arial" w:cs="Arial"/>
          <w:color w:val="2F2F2F"/>
          <w:spacing w:val="-6"/>
        </w:rPr>
        <w:t xml:space="preserve">etion </w:t>
      </w:r>
      <w:r w:rsidR="00066279" w:rsidRPr="00F85DB7">
        <w:rPr>
          <w:rFonts w:ascii="Arial" w:eastAsia="Arial" w:hAnsi="Arial" w:cs="Arial"/>
          <w:color w:val="2F2F2F"/>
          <w:spacing w:val="-6"/>
        </w:rPr>
        <w:t xml:space="preserve">in line with the </w:t>
      </w:r>
      <w:r w:rsidR="001115C6" w:rsidRPr="00F85DB7">
        <w:rPr>
          <w:rFonts w:ascii="Arial" w:eastAsia="Arial" w:hAnsi="Arial" w:cs="Arial"/>
          <w:color w:val="2F2F2F"/>
          <w:spacing w:val="-6"/>
        </w:rPr>
        <w:t xml:space="preserve">certified and accredited plumber who will be a member of the team should issue </w:t>
      </w:r>
      <w:r w:rsidR="00DF3A23" w:rsidRPr="00F85DB7">
        <w:rPr>
          <w:rFonts w:ascii="Arial" w:eastAsia="Arial" w:hAnsi="Arial" w:cs="Arial"/>
          <w:spacing w:val="-6"/>
        </w:rPr>
        <w:t>completion</w:t>
      </w:r>
      <w:r w:rsidR="001115C6" w:rsidRPr="00F85DB7">
        <w:rPr>
          <w:rFonts w:ascii="Arial" w:eastAsia="Arial" w:hAnsi="Arial" w:cs="Arial"/>
          <w:spacing w:val="-6"/>
        </w:rPr>
        <w:t xml:space="preserve"> certificate</w:t>
      </w:r>
      <w:r w:rsidR="00DF3A23" w:rsidRPr="00F85DB7">
        <w:rPr>
          <w:rFonts w:ascii="Arial" w:eastAsia="Arial" w:hAnsi="Arial" w:cs="Arial"/>
          <w:spacing w:val="-6"/>
        </w:rPr>
        <w:t>s.</w:t>
      </w:r>
      <w:r w:rsidR="00066279" w:rsidRPr="00F85DB7">
        <w:rPr>
          <w:rFonts w:ascii="Arial" w:eastAsia="Arial" w:hAnsi="Arial" w:cs="Arial"/>
          <w:spacing w:val="-6"/>
        </w:rPr>
        <w:t xml:space="preserve"> </w:t>
      </w:r>
    </w:p>
    <w:p w14:paraId="76E832E5" w14:textId="77777777" w:rsidR="008A4D6C" w:rsidRPr="00F85DB7" w:rsidRDefault="008A4D6C" w:rsidP="004B0099">
      <w:pPr>
        <w:pStyle w:val="ListParagraph"/>
        <w:numPr>
          <w:ilvl w:val="0"/>
          <w:numId w:val="18"/>
        </w:numPr>
        <w:spacing w:before="240" w:after="240" w:line="360" w:lineRule="auto"/>
        <w:ind w:left="851" w:right="62" w:hanging="851"/>
        <w:contextualSpacing w:val="0"/>
        <w:jc w:val="both"/>
        <w:rPr>
          <w:rFonts w:ascii="Arial" w:eastAsia="Arial" w:hAnsi="Arial" w:cs="Arial"/>
          <w:b/>
          <w:color w:val="2F2F2F"/>
          <w:spacing w:val="-6"/>
        </w:rPr>
      </w:pPr>
      <w:r w:rsidRPr="00F85DB7">
        <w:rPr>
          <w:rFonts w:ascii="Arial" w:eastAsia="Arial" w:hAnsi="Arial" w:cs="Arial"/>
          <w:b/>
          <w:color w:val="2F2F2F"/>
          <w:spacing w:val="-6"/>
        </w:rPr>
        <w:t>R</w:t>
      </w:r>
      <w:r w:rsidR="005F357B" w:rsidRPr="00F85DB7">
        <w:rPr>
          <w:rFonts w:ascii="Arial" w:eastAsia="Arial" w:hAnsi="Arial" w:cs="Arial"/>
          <w:b/>
          <w:color w:val="2F2F2F"/>
          <w:spacing w:val="-6"/>
        </w:rPr>
        <w:t>eporting Requirements and progress meetings</w:t>
      </w:r>
    </w:p>
    <w:p w14:paraId="44F575ED" w14:textId="77777777" w:rsidR="008A4D6C" w:rsidRPr="00F85DB7" w:rsidRDefault="008A4D6C" w:rsidP="004B0099">
      <w:pPr>
        <w:pStyle w:val="ListParagraph"/>
        <w:numPr>
          <w:ilvl w:val="1"/>
          <w:numId w:val="18"/>
        </w:numPr>
        <w:spacing w:before="240" w:after="24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It is envisaged that the Department of </w:t>
      </w:r>
      <w:r w:rsidR="00C93D59" w:rsidRPr="00F85DB7">
        <w:rPr>
          <w:rFonts w:ascii="Arial" w:eastAsia="Arial" w:hAnsi="Arial" w:cs="Arial"/>
          <w:color w:val="2F2F2F"/>
          <w:spacing w:val="-6"/>
        </w:rPr>
        <w:t>Mineral Resource</w:t>
      </w:r>
      <w:r w:rsidR="001115C6" w:rsidRPr="00F85DB7">
        <w:rPr>
          <w:rFonts w:ascii="Arial" w:eastAsia="Arial" w:hAnsi="Arial" w:cs="Arial"/>
          <w:color w:val="2F2F2F"/>
          <w:spacing w:val="-6"/>
        </w:rPr>
        <w:t>s</w:t>
      </w:r>
      <w:r w:rsidR="00C93D59" w:rsidRPr="00F85DB7">
        <w:rPr>
          <w:rFonts w:ascii="Arial" w:eastAsia="Arial" w:hAnsi="Arial" w:cs="Arial"/>
          <w:color w:val="2F2F2F"/>
          <w:spacing w:val="-6"/>
        </w:rPr>
        <w:t xml:space="preserve"> and </w:t>
      </w:r>
      <w:r w:rsidRPr="00F85DB7">
        <w:rPr>
          <w:rFonts w:ascii="Arial" w:eastAsia="Arial" w:hAnsi="Arial" w:cs="Arial"/>
          <w:color w:val="2F2F2F"/>
          <w:spacing w:val="-6"/>
        </w:rPr>
        <w:t xml:space="preserve">Energy </w:t>
      </w:r>
      <w:r w:rsidR="00066279" w:rsidRPr="00F85DB7">
        <w:rPr>
          <w:rFonts w:ascii="Arial" w:eastAsia="Arial" w:hAnsi="Arial" w:cs="Arial"/>
          <w:color w:val="2F2F2F"/>
          <w:spacing w:val="-6"/>
        </w:rPr>
        <w:t xml:space="preserve">and CEF </w:t>
      </w:r>
      <w:r w:rsidRPr="00F85DB7">
        <w:rPr>
          <w:rFonts w:ascii="Arial" w:eastAsia="Arial" w:hAnsi="Arial" w:cs="Arial"/>
          <w:color w:val="2F2F2F"/>
          <w:spacing w:val="-6"/>
        </w:rPr>
        <w:t xml:space="preserve">will require </w:t>
      </w:r>
      <w:r w:rsidRPr="00F85DB7">
        <w:rPr>
          <w:rFonts w:ascii="Arial" w:eastAsia="Arial" w:hAnsi="Arial" w:cs="Arial"/>
          <w:b/>
          <w:color w:val="2F2F2F"/>
          <w:spacing w:val="-6"/>
        </w:rPr>
        <w:t xml:space="preserve">an initial </w:t>
      </w:r>
      <w:r w:rsidR="00F75229" w:rsidRPr="00F85DB7">
        <w:rPr>
          <w:rFonts w:ascii="Arial" w:eastAsia="Arial" w:hAnsi="Arial" w:cs="Arial"/>
          <w:b/>
          <w:color w:val="2F2F2F"/>
          <w:spacing w:val="-6"/>
        </w:rPr>
        <w:t xml:space="preserve">inception </w:t>
      </w:r>
      <w:r w:rsidRPr="00F85DB7">
        <w:rPr>
          <w:rFonts w:ascii="Arial" w:eastAsia="Arial" w:hAnsi="Arial" w:cs="Arial"/>
          <w:b/>
          <w:color w:val="2F2F2F"/>
          <w:spacing w:val="-6"/>
        </w:rPr>
        <w:t>meeting with the successful bidder</w:t>
      </w:r>
      <w:r w:rsidRPr="00F85DB7">
        <w:rPr>
          <w:rFonts w:ascii="Arial" w:eastAsia="Arial" w:hAnsi="Arial" w:cs="Arial"/>
          <w:color w:val="2F2F2F"/>
          <w:spacing w:val="-6"/>
        </w:rPr>
        <w:t xml:space="preserve"> to discuss the inception report to be submitted shortly thereafter. </w:t>
      </w:r>
    </w:p>
    <w:p w14:paraId="17B9CCF5" w14:textId="77777777" w:rsidR="008A4D6C" w:rsidRPr="00F85DB7" w:rsidRDefault="008A4D6C" w:rsidP="004B0099">
      <w:pPr>
        <w:pStyle w:val="ListParagraph"/>
        <w:numPr>
          <w:ilvl w:val="1"/>
          <w:numId w:val="18"/>
        </w:numPr>
        <w:tabs>
          <w:tab w:val="left" w:pos="851"/>
        </w:tabs>
        <w:spacing w:before="240" w:after="24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Progress meeti</w:t>
      </w:r>
      <w:r w:rsidR="007B24EF" w:rsidRPr="00F85DB7">
        <w:rPr>
          <w:rFonts w:ascii="Arial" w:eastAsia="Arial" w:hAnsi="Arial" w:cs="Arial"/>
          <w:color w:val="2F2F2F"/>
          <w:spacing w:val="-6"/>
        </w:rPr>
        <w:t xml:space="preserve">ng feedback shall be held </w:t>
      </w:r>
      <w:r w:rsidR="00F75229" w:rsidRPr="00F85DB7">
        <w:rPr>
          <w:rFonts w:ascii="Arial" w:eastAsia="Arial" w:hAnsi="Arial" w:cs="Arial"/>
          <w:color w:val="2F2F2F"/>
          <w:spacing w:val="-6"/>
        </w:rPr>
        <w:t xml:space="preserve">weekly or bi-weekly in the first </w:t>
      </w:r>
      <w:r w:rsidRPr="00F85DB7">
        <w:rPr>
          <w:rFonts w:ascii="Arial" w:eastAsia="Arial" w:hAnsi="Arial" w:cs="Arial"/>
          <w:color w:val="2F2F2F"/>
          <w:spacing w:val="-6"/>
        </w:rPr>
        <w:t>month</w:t>
      </w:r>
      <w:r w:rsidR="00F75229" w:rsidRPr="00F85DB7">
        <w:rPr>
          <w:rFonts w:ascii="Arial" w:eastAsia="Arial" w:hAnsi="Arial" w:cs="Arial"/>
          <w:color w:val="2F2F2F"/>
          <w:spacing w:val="-6"/>
        </w:rPr>
        <w:t xml:space="preserve"> and thereafter monthly</w:t>
      </w:r>
      <w:r w:rsidRPr="00F85DB7">
        <w:rPr>
          <w:rFonts w:ascii="Arial" w:eastAsia="Arial" w:hAnsi="Arial" w:cs="Arial"/>
          <w:color w:val="2F2F2F"/>
          <w:spacing w:val="-6"/>
        </w:rPr>
        <w:t xml:space="preserve">. </w:t>
      </w:r>
      <w:r w:rsidR="00DF3A23" w:rsidRPr="00F85DB7">
        <w:rPr>
          <w:rFonts w:ascii="Arial" w:eastAsia="Arial" w:hAnsi="Arial" w:cs="Arial"/>
          <w:color w:val="2F2F2F"/>
          <w:spacing w:val="-6"/>
        </w:rPr>
        <w:t xml:space="preserve">A meeting can be requested outside the prescribed times as and when required by either party (DMRE, CEF or Installer). </w:t>
      </w:r>
      <w:r w:rsidRPr="00F85DB7">
        <w:rPr>
          <w:rFonts w:ascii="Arial" w:eastAsia="Arial" w:hAnsi="Arial" w:cs="Arial"/>
          <w:color w:val="2F2F2F"/>
          <w:spacing w:val="-6"/>
        </w:rPr>
        <w:t>A plan for progress meetings shall be included in the inception report. The venue fo</w:t>
      </w:r>
      <w:r w:rsidR="00F75229" w:rsidRPr="00F85DB7">
        <w:rPr>
          <w:rFonts w:ascii="Arial" w:eastAsia="Arial" w:hAnsi="Arial" w:cs="Arial"/>
          <w:color w:val="2F2F2F"/>
          <w:spacing w:val="-6"/>
        </w:rPr>
        <w:t xml:space="preserve">r these meetings will be at a venue to be provided by the participating municipality at their nearest respective offices </w:t>
      </w:r>
      <w:r w:rsidRPr="00F85DB7">
        <w:rPr>
          <w:rFonts w:ascii="Arial" w:eastAsia="Arial" w:hAnsi="Arial" w:cs="Arial"/>
          <w:color w:val="2F2F2F"/>
          <w:spacing w:val="-6"/>
        </w:rPr>
        <w:t>in</w:t>
      </w:r>
      <w:r w:rsidR="00F75229" w:rsidRPr="00F85DB7">
        <w:rPr>
          <w:rFonts w:ascii="Arial" w:eastAsia="Arial" w:hAnsi="Arial" w:cs="Arial"/>
          <w:color w:val="2F2F2F"/>
          <w:spacing w:val="-6"/>
        </w:rPr>
        <w:t xml:space="preserve"> that province or town (any of the nearest office(s) next to the installation area</w:t>
      </w:r>
      <w:r w:rsidR="00DF3A23" w:rsidRPr="00F85DB7">
        <w:rPr>
          <w:rFonts w:ascii="Arial" w:eastAsia="Arial" w:hAnsi="Arial" w:cs="Arial"/>
          <w:color w:val="2F2F2F"/>
          <w:spacing w:val="-6"/>
        </w:rPr>
        <w:t xml:space="preserve"> or a virtual meeting.</w:t>
      </w:r>
      <w:r w:rsidRPr="00F85DB7">
        <w:rPr>
          <w:rFonts w:ascii="Arial" w:eastAsia="Arial" w:hAnsi="Arial" w:cs="Arial"/>
          <w:color w:val="2F2F2F"/>
          <w:spacing w:val="-6"/>
        </w:rPr>
        <w:t xml:space="preserve">  The Service Provider shall be </w:t>
      </w:r>
      <w:r w:rsidRPr="00F85DB7">
        <w:rPr>
          <w:rFonts w:ascii="Arial" w:eastAsia="Arial" w:hAnsi="Arial" w:cs="Arial"/>
          <w:b/>
          <w:bCs/>
          <w:color w:val="2F2F2F"/>
          <w:spacing w:val="-6"/>
        </w:rPr>
        <w:t>obliged</w:t>
      </w:r>
      <w:r w:rsidRPr="00F85DB7">
        <w:rPr>
          <w:rFonts w:ascii="Arial" w:eastAsia="Arial" w:hAnsi="Arial" w:cs="Arial"/>
          <w:color w:val="2F2F2F"/>
          <w:spacing w:val="-6"/>
        </w:rPr>
        <w:t xml:space="preserve"> to attend</w:t>
      </w:r>
      <w:r w:rsidR="00DF3A23" w:rsidRPr="00F85DB7">
        <w:rPr>
          <w:rFonts w:ascii="Arial" w:eastAsia="Arial" w:hAnsi="Arial" w:cs="Arial"/>
          <w:color w:val="2F2F2F"/>
          <w:spacing w:val="-6"/>
        </w:rPr>
        <w:t>. W</w:t>
      </w:r>
      <w:r w:rsidRPr="00F85DB7">
        <w:rPr>
          <w:rFonts w:ascii="Arial" w:eastAsia="Arial" w:hAnsi="Arial" w:cs="Arial"/>
          <w:color w:val="2F2F2F"/>
          <w:spacing w:val="-6"/>
        </w:rPr>
        <w:t xml:space="preserve">here applicable, </w:t>
      </w:r>
      <w:r w:rsidR="00DF3A23" w:rsidRPr="00F85DB7">
        <w:rPr>
          <w:rFonts w:ascii="Arial" w:eastAsia="Arial" w:hAnsi="Arial" w:cs="Arial"/>
          <w:color w:val="2F2F2F"/>
          <w:spacing w:val="-6"/>
        </w:rPr>
        <w:t xml:space="preserve">virtual meetings </w:t>
      </w:r>
      <w:r w:rsidRPr="00F85DB7">
        <w:rPr>
          <w:rFonts w:ascii="Arial" w:eastAsia="Arial" w:hAnsi="Arial" w:cs="Arial"/>
          <w:color w:val="2F2F2F"/>
          <w:spacing w:val="-6"/>
        </w:rPr>
        <w:t>shall be used to substitute face to face meetings.</w:t>
      </w:r>
    </w:p>
    <w:p w14:paraId="4DF88DE6" w14:textId="77777777" w:rsidR="008A4D6C" w:rsidRPr="00F85DB7" w:rsidRDefault="008A4D6C" w:rsidP="004B0099">
      <w:pPr>
        <w:pStyle w:val="ListParagraph"/>
        <w:numPr>
          <w:ilvl w:val="1"/>
          <w:numId w:val="18"/>
        </w:numPr>
        <w:tabs>
          <w:tab w:val="left" w:pos="851"/>
        </w:tabs>
        <w:spacing w:before="240" w:after="24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Service Provider </w:t>
      </w:r>
      <w:r w:rsidR="007B24EF" w:rsidRPr="00F85DB7">
        <w:rPr>
          <w:rFonts w:ascii="Arial" w:eastAsia="Arial" w:hAnsi="Arial" w:cs="Arial"/>
          <w:color w:val="2F2F2F"/>
          <w:spacing w:val="-6"/>
        </w:rPr>
        <w:t xml:space="preserve">through its authorised person and the Installation Project Manager </w:t>
      </w:r>
      <w:r w:rsidRPr="00F85DB7">
        <w:rPr>
          <w:rFonts w:ascii="Arial" w:eastAsia="Arial" w:hAnsi="Arial" w:cs="Arial"/>
          <w:color w:val="2F2F2F"/>
          <w:spacing w:val="-6"/>
        </w:rPr>
        <w:t xml:space="preserve">will report directly to the Project </w:t>
      </w:r>
      <w:r w:rsidR="007B24EF" w:rsidRPr="00F85DB7">
        <w:rPr>
          <w:rFonts w:ascii="Arial" w:eastAsia="Arial" w:hAnsi="Arial" w:cs="Arial"/>
          <w:color w:val="2F2F2F"/>
          <w:spacing w:val="-6"/>
        </w:rPr>
        <w:t xml:space="preserve">Officer and respective Senior Manager of the Department </w:t>
      </w:r>
      <w:r w:rsidRPr="00F85DB7">
        <w:rPr>
          <w:rFonts w:ascii="Arial" w:eastAsia="Arial" w:hAnsi="Arial" w:cs="Arial"/>
          <w:color w:val="2F2F2F"/>
          <w:spacing w:val="-6"/>
        </w:rPr>
        <w:t>Manager</w:t>
      </w:r>
      <w:r w:rsidR="007B24EF" w:rsidRPr="00F85DB7">
        <w:rPr>
          <w:rFonts w:ascii="Arial" w:eastAsia="Arial" w:hAnsi="Arial" w:cs="Arial"/>
          <w:color w:val="2F2F2F"/>
          <w:spacing w:val="-6"/>
        </w:rPr>
        <w:t xml:space="preserve"> </w:t>
      </w:r>
      <w:r w:rsidR="00DF3A23" w:rsidRPr="00F85DB7">
        <w:rPr>
          <w:rFonts w:ascii="Arial" w:eastAsia="Arial" w:hAnsi="Arial" w:cs="Arial"/>
          <w:color w:val="2F2F2F"/>
          <w:spacing w:val="-6"/>
        </w:rPr>
        <w:t xml:space="preserve">or CEF </w:t>
      </w:r>
      <w:r w:rsidRPr="00F85DB7">
        <w:rPr>
          <w:rFonts w:ascii="Arial" w:eastAsia="Arial" w:hAnsi="Arial" w:cs="Arial"/>
          <w:color w:val="2F2F2F"/>
          <w:spacing w:val="-6"/>
        </w:rPr>
        <w:t xml:space="preserve">who will be responsible for the </w:t>
      </w:r>
      <w:r w:rsidR="001115C6" w:rsidRPr="00F85DB7">
        <w:rPr>
          <w:rFonts w:ascii="Arial" w:eastAsia="Arial" w:hAnsi="Arial" w:cs="Arial"/>
          <w:color w:val="2F2F2F"/>
          <w:spacing w:val="-6"/>
        </w:rPr>
        <w:t>day-to-day</w:t>
      </w:r>
      <w:r w:rsidRPr="00F85DB7">
        <w:rPr>
          <w:rFonts w:ascii="Arial" w:eastAsia="Arial" w:hAnsi="Arial" w:cs="Arial"/>
          <w:color w:val="2F2F2F"/>
          <w:spacing w:val="-6"/>
        </w:rPr>
        <w:t xml:space="preserve"> running of the project </w:t>
      </w:r>
      <w:r w:rsidR="001115C6" w:rsidRPr="00F85DB7">
        <w:rPr>
          <w:rFonts w:ascii="Arial" w:eastAsia="Arial" w:hAnsi="Arial" w:cs="Arial"/>
          <w:color w:val="2F2F2F"/>
          <w:spacing w:val="-6"/>
        </w:rPr>
        <w:t>and</w:t>
      </w:r>
      <w:r w:rsidRPr="00F85DB7">
        <w:rPr>
          <w:rFonts w:ascii="Arial" w:eastAsia="Arial" w:hAnsi="Arial" w:cs="Arial"/>
          <w:color w:val="2F2F2F"/>
          <w:spacing w:val="-6"/>
        </w:rPr>
        <w:t xml:space="preserve"> giving instructions as and when required to enable the successful </w:t>
      </w:r>
      <w:r w:rsidR="007B24EF" w:rsidRPr="00F85DB7">
        <w:rPr>
          <w:rFonts w:ascii="Arial" w:eastAsia="Arial" w:hAnsi="Arial" w:cs="Arial"/>
          <w:color w:val="2F2F2F"/>
          <w:spacing w:val="-6"/>
        </w:rPr>
        <w:t xml:space="preserve">installation </w:t>
      </w:r>
      <w:r w:rsidRPr="00F85DB7">
        <w:rPr>
          <w:rFonts w:ascii="Arial" w:eastAsia="Arial" w:hAnsi="Arial" w:cs="Arial"/>
          <w:color w:val="2F2F2F"/>
          <w:spacing w:val="-6"/>
        </w:rPr>
        <w:t>of the</w:t>
      </w:r>
      <w:r w:rsidR="007B24EF" w:rsidRPr="00F85DB7">
        <w:rPr>
          <w:rFonts w:ascii="Arial" w:eastAsia="Arial" w:hAnsi="Arial" w:cs="Arial"/>
          <w:color w:val="2F2F2F"/>
          <w:spacing w:val="-6"/>
        </w:rPr>
        <w:t xml:space="preserve"> Baseline Systems or Solar Geysers</w:t>
      </w:r>
      <w:r w:rsidRPr="00F85DB7">
        <w:rPr>
          <w:rFonts w:ascii="Arial" w:eastAsia="Arial" w:hAnsi="Arial" w:cs="Arial"/>
          <w:color w:val="2F2F2F"/>
          <w:spacing w:val="-6"/>
        </w:rPr>
        <w:t>.</w:t>
      </w:r>
    </w:p>
    <w:p w14:paraId="5368818D" w14:textId="77777777" w:rsidR="008A4D6C" w:rsidRPr="00F85DB7" w:rsidRDefault="008A4D6C" w:rsidP="004B0099">
      <w:pPr>
        <w:pStyle w:val="ListParagraph"/>
        <w:numPr>
          <w:ilvl w:val="0"/>
          <w:numId w:val="18"/>
        </w:numPr>
        <w:tabs>
          <w:tab w:val="left" w:pos="851"/>
          <w:tab w:val="left" w:pos="1134"/>
        </w:tabs>
        <w:spacing w:before="240" w:after="0" w:line="360" w:lineRule="auto"/>
        <w:ind w:left="851" w:right="62" w:hanging="851"/>
        <w:contextualSpacing w:val="0"/>
        <w:jc w:val="both"/>
        <w:rPr>
          <w:rFonts w:ascii="Arial" w:eastAsia="Arial" w:hAnsi="Arial" w:cs="Arial"/>
          <w:b/>
          <w:color w:val="2F2F2F"/>
          <w:spacing w:val="-6"/>
        </w:rPr>
      </w:pPr>
      <w:r w:rsidRPr="00F85DB7">
        <w:rPr>
          <w:rFonts w:ascii="Arial" w:eastAsia="Arial" w:hAnsi="Arial" w:cs="Arial"/>
          <w:b/>
          <w:color w:val="2F2F2F"/>
          <w:spacing w:val="-6"/>
        </w:rPr>
        <w:t>C</w:t>
      </w:r>
      <w:r w:rsidR="007B24EF" w:rsidRPr="00F85DB7">
        <w:rPr>
          <w:rFonts w:ascii="Arial" w:eastAsia="Arial" w:hAnsi="Arial" w:cs="Arial"/>
          <w:b/>
          <w:color w:val="2F2F2F"/>
          <w:spacing w:val="-6"/>
        </w:rPr>
        <w:t xml:space="preserve">ompletion Date </w:t>
      </w:r>
    </w:p>
    <w:p w14:paraId="6B3EE59F" w14:textId="77777777" w:rsidR="008A4D6C" w:rsidRPr="00F85DB7" w:rsidRDefault="008A4D6C" w:rsidP="004B0099">
      <w:pPr>
        <w:pStyle w:val="ListParagraph"/>
        <w:numPr>
          <w:ilvl w:val="1"/>
          <w:numId w:val="18"/>
        </w:numPr>
        <w:tabs>
          <w:tab w:val="left" w:pos="851"/>
          <w:tab w:val="left" w:pos="1134"/>
          <w:tab w:val="left" w:pos="1276"/>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duration of the project shall be </w:t>
      </w:r>
      <w:r w:rsidR="000D2B72" w:rsidRPr="00F85DB7">
        <w:rPr>
          <w:rFonts w:ascii="Arial" w:eastAsia="Arial" w:hAnsi="Arial" w:cs="Arial"/>
          <w:color w:val="2F2F2F"/>
          <w:spacing w:val="-6"/>
        </w:rPr>
        <w:t>eight (8</w:t>
      </w:r>
      <w:r w:rsidRPr="00F85DB7">
        <w:rPr>
          <w:rFonts w:ascii="Arial" w:eastAsia="Arial" w:hAnsi="Arial" w:cs="Arial"/>
          <w:color w:val="2F2F2F"/>
          <w:spacing w:val="-6"/>
        </w:rPr>
        <w:t>) months after signing of the contract with the</w:t>
      </w:r>
      <w:r w:rsidR="001D1A0A" w:rsidRPr="00F85DB7">
        <w:rPr>
          <w:rFonts w:ascii="Arial" w:eastAsia="Arial" w:hAnsi="Arial" w:cs="Arial"/>
          <w:color w:val="2F2F2F"/>
          <w:spacing w:val="-6"/>
        </w:rPr>
        <w:t xml:space="preserve"> Service Provider(s)</w:t>
      </w:r>
      <w:r w:rsidR="007B24EF" w:rsidRPr="00F85DB7">
        <w:rPr>
          <w:rFonts w:ascii="Arial" w:eastAsia="Arial" w:hAnsi="Arial" w:cs="Arial"/>
          <w:color w:val="2F2F2F"/>
          <w:spacing w:val="-6"/>
        </w:rPr>
        <w:t>.</w:t>
      </w:r>
    </w:p>
    <w:p w14:paraId="66FBF813" w14:textId="77777777" w:rsidR="005D5585" w:rsidRPr="00F85DB7" w:rsidRDefault="005D5585" w:rsidP="004B0099">
      <w:pPr>
        <w:pStyle w:val="ListParagraph"/>
        <w:tabs>
          <w:tab w:val="left" w:pos="851"/>
          <w:tab w:val="left" w:pos="1134"/>
          <w:tab w:val="left" w:pos="1276"/>
        </w:tabs>
        <w:spacing w:before="240" w:after="0" w:line="360" w:lineRule="auto"/>
        <w:ind w:left="851" w:right="62"/>
        <w:contextualSpacing w:val="0"/>
        <w:jc w:val="both"/>
        <w:rPr>
          <w:rFonts w:ascii="Arial" w:eastAsia="Arial" w:hAnsi="Arial" w:cs="Arial"/>
          <w:color w:val="2F2F2F"/>
          <w:spacing w:val="-6"/>
        </w:rPr>
      </w:pPr>
    </w:p>
    <w:p w14:paraId="6B68DFB8" w14:textId="1F82849B" w:rsidR="008A4D6C" w:rsidRPr="00F85DB7" w:rsidRDefault="0032552B" w:rsidP="004B0099">
      <w:pPr>
        <w:pStyle w:val="ListParagraph"/>
        <w:numPr>
          <w:ilvl w:val="0"/>
          <w:numId w:val="18"/>
        </w:numPr>
        <w:tabs>
          <w:tab w:val="left" w:pos="851"/>
          <w:tab w:val="left" w:pos="1134"/>
          <w:tab w:val="left" w:pos="1276"/>
        </w:tabs>
        <w:spacing w:before="240" w:after="0" w:line="360" w:lineRule="auto"/>
        <w:ind w:left="851" w:right="62" w:hanging="851"/>
        <w:jc w:val="both"/>
        <w:rPr>
          <w:rFonts w:ascii="Arial" w:eastAsia="Arial" w:hAnsi="Arial" w:cs="Arial"/>
          <w:b/>
          <w:color w:val="2F2F2F"/>
          <w:spacing w:val="-6"/>
        </w:rPr>
      </w:pPr>
      <w:r w:rsidRPr="00F85DB7">
        <w:rPr>
          <w:rFonts w:ascii="Arial" w:eastAsia="Arial" w:hAnsi="Arial" w:cs="Arial"/>
          <w:b/>
          <w:color w:val="2F2F2F"/>
          <w:spacing w:val="-6"/>
        </w:rPr>
        <w:t>Non-c</w:t>
      </w:r>
      <w:r w:rsidR="007B24EF" w:rsidRPr="00F85DB7">
        <w:rPr>
          <w:rFonts w:ascii="Arial" w:eastAsia="Arial" w:hAnsi="Arial" w:cs="Arial"/>
          <w:b/>
          <w:color w:val="2F2F2F"/>
          <w:spacing w:val="-6"/>
        </w:rPr>
        <w:t>ompulsory Information Session</w:t>
      </w:r>
    </w:p>
    <w:p w14:paraId="315B887C" w14:textId="231A247E" w:rsidR="00DA1E01" w:rsidRPr="00F85DB7" w:rsidRDefault="0032552B" w:rsidP="004B0099">
      <w:pPr>
        <w:pStyle w:val="ListParagraph"/>
        <w:numPr>
          <w:ilvl w:val="1"/>
          <w:numId w:val="18"/>
        </w:numPr>
        <w:tabs>
          <w:tab w:val="left" w:pos="851"/>
          <w:tab w:val="left" w:pos="1134"/>
        </w:tabs>
        <w:spacing w:before="240" w:after="0" w:line="360" w:lineRule="auto"/>
        <w:ind w:left="851" w:right="62" w:hanging="851"/>
        <w:contextualSpacing w:val="0"/>
        <w:jc w:val="both"/>
        <w:rPr>
          <w:rFonts w:ascii="Arial" w:eastAsia="Arial" w:hAnsi="Arial" w:cs="Arial"/>
          <w:b/>
          <w:bCs/>
          <w:color w:val="2F2F2F"/>
          <w:spacing w:val="-6"/>
        </w:rPr>
      </w:pPr>
      <w:r w:rsidRPr="00F85DB7">
        <w:rPr>
          <w:rFonts w:ascii="Arial" w:eastAsia="Arial" w:hAnsi="Arial" w:cs="Arial"/>
          <w:color w:val="2F2F2F"/>
          <w:spacing w:val="-6"/>
        </w:rPr>
        <w:t>A</w:t>
      </w:r>
      <w:r w:rsidR="008A4D6C" w:rsidRPr="00F85DB7">
        <w:rPr>
          <w:rFonts w:ascii="Arial" w:eastAsia="Arial" w:hAnsi="Arial" w:cs="Arial"/>
          <w:color w:val="2F2F2F"/>
          <w:spacing w:val="-6"/>
        </w:rPr>
        <w:t xml:space="preserve"> </w:t>
      </w:r>
      <w:r w:rsidRPr="00F85DB7">
        <w:rPr>
          <w:rFonts w:ascii="Arial" w:eastAsia="Arial" w:hAnsi="Arial" w:cs="Arial"/>
          <w:b/>
          <w:bCs/>
          <w:color w:val="2F2F2F"/>
          <w:spacing w:val="-6"/>
        </w:rPr>
        <w:t>non-</w:t>
      </w:r>
      <w:r w:rsidR="00865091" w:rsidRPr="00F85DB7">
        <w:rPr>
          <w:rFonts w:ascii="Arial" w:eastAsia="Arial" w:hAnsi="Arial" w:cs="Arial"/>
          <w:b/>
          <w:color w:val="2F2F2F"/>
          <w:spacing w:val="-6"/>
        </w:rPr>
        <w:t xml:space="preserve">compulsory </w:t>
      </w:r>
      <w:r w:rsidR="00CA3F08" w:rsidRPr="00F85DB7">
        <w:rPr>
          <w:rFonts w:ascii="Arial" w:eastAsia="Arial" w:hAnsi="Arial" w:cs="Arial"/>
          <w:bCs/>
          <w:color w:val="2F2F2F"/>
          <w:spacing w:val="-6"/>
        </w:rPr>
        <w:t xml:space="preserve">virtual </w:t>
      </w:r>
      <w:r w:rsidR="008A4D6C" w:rsidRPr="00F85DB7">
        <w:rPr>
          <w:rFonts w:ascii="Arial" w:eastAsia="Arial" w:hAnsi="Arial" w:cs="Arial"/>
          <w:b/>
          <w:color w:val="2F2F2F"/>
          <w:spacing w:val="-6"/>
        </w:rPr>
        <w:t xml:space="preserve">briefing </w:t>
      </w:r>
      <w:r w:rsidR="00A42AEC" w:rsidRPr="00F85DB7">
        <w:rPr>
          <w:rFonts w:ascii="Arial" w:eastAsia="Arial" w:hAnsi="Arial" w:cs="Arial"/>
          <w:b/>
          <w:color w:val="2F2F2F"/>
          <w:spacing w:val="-6"/>
        </w:rPr>
        <w:t xml:space="preserve">or information </w:t>
      </w:r>
      <w:r w:rsidR="008A4D6C" w:rsidRPr="00F85DB7">
        <w:rPr>
          <w:rFonts w:ascii="Arial" w:eastAsia="Arial" w:hAnsi="Arial" w:cs="Arial"/>
          <w:b/>
          <w:color w:val="2F2F2F"/>
          <w:spacing w:val="-6"/>
        </w:rPr>
        <w:t>session</w:t>
      </w:r>
      <w:r w:rsidR="008A4D6C" w:rsidRPr="00F85DB7">
        <w:rPr>
          <w:rFonts w:ascii="Arial" w:eastAsia="Arial" w:hAnsi="Arial" w:cs="Arial"/>
          <w:color w:val="2F2F2F"/>
          <w:spacing w:val="-6"/>
        </w:rPr>
        <w:t xml:space="preserve"> </w:t>
      </w:r>
      <w:r w:rsidRPr="00F85DB7">
        <w:rPr>
          <w:rFonts w:ascii="Arial" w:eastAsia="Arial" w:hAnsi="Arial" w:cs="Arial"/>
          <w:color w:val="2F2F2F"/>
          <w:spacing w:val="-6"/>
        </w:rPr>
        <w:t>will be organised for interested potential service providers</w:t>
      </w:r>
      <w:r w:rsidR="008F506C">
        <w:rPr>
          <w:rFonts w:ascii="Arial" w:eastAsia="Arial" w:hAnsi="Arial" w:cs="Arial"/>
          <w:color w:val="2F2F2F"/>
          <w:spacing w:val="-6"/>
        </w:rPr>
        <w:t xml:space="preserve"> on </w:t>
      </w:r>
      <w:r w:rsidR="008F506C" w:rsidRPr="008F506C">
        <w:rPr>
          <w:rFonts w:ascii="Arial" w:eastAsia="Arial" w:hAnsi="Arial" w:cs="Arial"/>
          <w:b/>
          <w:bCs/>
          <w:color w:val="2F2F2F"/>
          <w:spacing w:val="-6"/>
        </w:rPr>
        <w:t>13 September 2022 at 10H00.</w:t>
      </w:r>
      <w:r w:rsidRPr="00F85DB7">
        <w:rPr>
          <w:rFonts w:ascii="Arial" w:eastAsia="Arial" w:hAnsi="Arial" w:cs="Arial"/>
          <w:color w:val="2F2F2F"/>
          <w:spacing w:val="-6"/>
        </w:rPr>
        <w:t xml:space="preserve"> </w:t>
      </w:r>
    </w:p>
    <w:p w14:paraId="787C1A3E" w14:textId="77777777" w:rsidR="0074381C" w:rsidRPr="00F85DB7" w:rsidRDefault="0074381C" w:rsidP="004B0099">
      <w:pPr>
        <w:pStyle w:val="ListParagraph"/>
        <w:tabs>
          <w:tab w:val="left" w:pos="851"/>
          <w:tab w:val="left" w:pos="1134"/>
        </w:tabs>
        <w:spacing w:before="240" w:after="0" w:line="360" w:lineRule="auto"/>
        <w:ind w:left="851" w:right="62"/>
        <w:contextualSpacing w:val="0"/>
        <w:jc w:val="both"/>
        <w:rPr>
          <w:rFonts w:ascii="Arial" w:eastAsia="Arial" w:hAnsi="Arial" w:cs="Arial"/>
          <w:b/>
          <w:bCs/>
          <w:color w:val="2F2F2F"/>
          <w:spacing w:val="-6"/>
        </w:rPr>
      </w:pPr>
    </w:p>
    <w:p w14:paraId="6BB519D3" w14:textId="77777777" w:rsidR="0026640A" w:rsidRPr="00F85DB7" w:rsidRDefault="008A4D6C" w:rsidP="004B0099">
      <w:pPr>
        <w:pStyle w:val="ListParagraph"/>
        <w:numPr>
          <w:ilvl w:val="0"/>
          <w:numId w:val="18"/>
        </w:numPr>
        <w:tabs>
          <w:tab w:val="left" w:pos="851"/>
          <w:tab w:val="left" w:pos="1134"/>
        </w:tabs>
        <w:spacing w:before="240" w:after="0" w:line="360" w:lineRule="auto"/>
        <w:ind w:left="851" w:right="62" w:hanging="851"/>
        <w:contextualSpacing w:val="0"/>
        <w:jc w:val="both"/>
        <w:rPr>
          <w:rFonts w:ascii="Arial" w:eastAsia="Arial" w:hAnsi="Arial" w:cs="Arial"/>
          <w:b/>
          <w:color w:val="2F2F2F"/>
          <w:spacing w:val="-6"/>
        </w:rPr>
      </w:pPr>
      <w:r w:rsidRPr="00F85DB7">
        <w:rPr>
          <w:rFonts w:ascii="Arial" w:eastAsia="Arial" w:hAnsi="Arial" w:cs="Arial"/>
          <w:b/>
          <w:color w:val="2F2F2F"/>
          <w:spacing w:val="-6"/>
        </w:rPr>
        <w:lastRenderedPageBreak/>
        <w:t>Evaluation Methodology</w:t>
      </w:r>
    </w:p>
    <w:p w14:paraId="1DACA8EB" w14:textId="77777777" w:rsidR="008A4D6C" w:rsidRPr="00F85DB7" w:rsidRDefault="008A4D6C" w:rsidP="004B0099">
      <w:pPr>
        <w:pStyle w:val="ListParagraph"/>
        <w:numPr>
          <w:ilvl w:val="1"/>
          <w:numId w:val="18"/>
        </w:numPr>
        <w:tabs>
          <w:tab w:val="left" w:pos="851"/>
          <w:tab w:val="left" w:pos="1134"/>
        </w:tabs>
        <w:spacing w:before="240" w:after="0" w:line="360" w:lineRule="auto"/>
        <w:ind w:left="851" w:right="62" w:hanging="851"/>
        <w:contextualSpacing w:val="0"/>
        <w:jc w:val="both"/>
        <w:rPr>
          <w:rFonts w:ascii="Arial" w:eastAsia="Arial" w:hAnsi="Arial" w:cs="Arial"/>
          <w:b/>
          <w:color w:val="2F2F2F"/>
          <w:spacing w:val="-6"/>
        </w:rPr>
      </w:pPr>
      <w:r w:rsidRPr="00F85DB7">
        <w:rPr>
          <w:rFonts w:ascii="Arial" w:eastAsia="Arial" w:hAnsi="Arial" w:cs="Arial"/>
          <w:b/>
          <w:color w:val="2F2F2F"/>
          <w:spacing w:val="-6"/>
        </w:rPr>
        <w:t>Cost</w:t>
      </w:r>
    </w:p>
    <w:p w14:paraId="03D8FD31" w14:textId="070BAE37" w:rsidR="008A4D6C" w:rsidRPr="00F85DB7" w:rsidRDefault="008A4D6C" w:rsidP="009C6F4E">
      <w:pPr>
        <w:pStyle w:val="ListParagraph"/>
        <w:numPr>
          <w:ilvl w:val="2"/>
          <w:numId w:val="18"/>
        </w:numPr>
        <w:tabs>
          <w:tab w:val="left" w:pos="851"/>
        </w:tabs>
        <w:spacing w:before="240" w:after="0" w:line="360" w:lineRule="auto"/>
        <w:ind w:left="1304"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Service Provider will be required to provide a quote as </w:t>
      </w:r>
      <w:r w:rsidR="00A42AEC" w:rsidRPr="00F85DB7">
        <w:rPr>
          <w:rFonts w:ascii="Arial" w:eastAsia="Arial" w:hAnsi="Arial" w:cs="Arial"/>
          <w:color w:val="2F2F2F"/>
          <w:spacing w:val="-6"/>
        </w:rPr>
        <w:t>per the details provided under pricing,</w:t>
      </w:r>
      <w:r w:rsidR="009C6F4E" w:rsidRPr="00F85DB7">
        <w:rPr>
          <w:rFonts w:ascii="Arial" w:eastAsia="Arial" w:hAnsi="Arial" w:cs="Arial"/>
          <w:color w:val="2F2F2F"/>
          <w:spacing w:val="-6"/>
        </w:rPr>
        <w:t xml:space="preserve"> </w:t>
      </w:r>
      <w:r w:rsidR="00A42AEC" w:rsidRPr="00F85DB7">
        <w:rPr>
          <w:rFonts w:ascii="Arial" w:eastAsia="Arial" w:hAnsi="Arial" w:cs="Arial"/>
          <w:color w:val="2F2F2F"/>
          <w:spacing w:val="-6"/>
        </w:rPr>
        <w:t xml:space="preserve">paragraph </w:t>
      </w:r>
      <w:r w:rsidR="00DE4348" w:rsidRPr="00F85DB7">
        <w:rPr>
          <w:rFonts w:ascii="Arial" w:eastAsia="Arial" w:hAnsi="Arial" w:cs="Arial"/>
          <w:color w:val="2F2F2F"/>
          <w:spacing w:val="-6"/>
        </w:rPr>
        <w:t>7</w:t>
      </w:r>
      <w:r w:rsidR="00A42AEC" w:rsidRPr="00F85DB7">
        <w:rPr>
          <w:rFonts w:ascii="Arial" w:eastAsia="Arial" w:hAnsi="Arial" w:cs="Arial"/>
          <w:color w:val="2F2F2F"/>
          <w:spacing w:val="-6"/>
        </w:rPr>
        <w:t>.3 of this RFB</w:t>
      </w:r>
      <w:r w:rsidR="00952185" w:rsidRPr="00F85DB7">
        <w:rPr>
          <w:rFonts w:ascii="Arial" w:eastAsia="Arial" w:hAnsi="Arial" w:cs="Arial"/>
          <w:color w:val="2F2F2F"/>
          <w:spacing w:val="-6"/>
        </w:rPr>
        <w:t xml:space="preserve"> including </w:t>
      </w:r>
      <w:r w:rsidRPr="00F85DB7">
        <w:rPr>
          <w:rFonts w:ascii="Arial" w:eastAsia="Arial" w:hAnsi="Arial" w:cs="Arial"/>
          <w:color w:val="2F2F2F"/>
          <w:spacing w:val="-6"/>
        </w:rPr>
        <w:t xml:space="preserve">as </w:t>
      </w:r>
      <w:r w:rsidR="00C95C9E">
        <w:rPr>
          <w:rFonts w:ascii="Arial" w:eastAsia="Arial" w:hAnsi="Arial" w:cs="Arial"/>
          <w:color w:val="2F2F2F"/>
          <w:spacing w:val="-6"/>
        </w:rPr>
        <w:t>minimum</w:t>
      </w:r>
      <w:r w:rsidR="00D9417E">
        <w:rPr>
          <w:rFonts w:ascii="Arial" w:eastAsia="Arial" w:hAnsi="Arial" w:cs="Arial"/>
          <w:color w:val="2F2F2F"/>
          <w:spacing w:val="-6"/>
        </w:rPr>
        <w:t xml:space="preserve"> </w:t>
      </w:r>
      <w:r w:rsidRPr="00F85DB7">
        <w:rPr>
          <w:rFonts w:ascii="Arial" w:eastAsia="Arial" w:hAnsi="Arial" w:cs="Arial"/>
          <w:color w:val="2F2F2F"/>
          <w:spacing w:val="-6"/>
        </w:rPr>
        <w:t>the functions listed under the scope of work and deliverable/outputs</w:t>
      </w:r>
      <w:r w:rsidR="00A42AEC" w:rsidRPr="00F85DB7">
        <w:rPr>
          <w:rFonts w:ascii="Arial" w:eastAsia="Arial" w:hAnsi="Arial" w:cs="Arial"/>
          <w:color w:val="2F2F2F"/>
          <w:spacing w:val="-6"/>
        </w:rPr>
        <w:t xml:space="preserve"> of this RFB</w:t>
      </w:r>
      <w:r w:rsidRPr="00F85DB7">
        <w:rPr>
          <w:rFonts w:ascii="Arial" w:eastAsia="Arial" w:hAnsi="Arial" w:cs="Arial"/>
          <w:color w:val="2F2F2F"/>
          <w:spacing w:val="-6"/>
        </w:rPr>
        <w:t>.</w:t>
      </w:r>
      <w:r w:rsidR="00966BCF" w:rsidRPr="00F85DB7">
        <w:rPr>
          <w:rFonts w:ascii="Arial" w:eastAsia="Arial" w:hAnsi="Arial" w:cs="Arial"/>
          <w:color w:val="2F2F2F"/>
          <w:spacing w:val="-6"/>
        </w:rPr>
        <w:t xml:space="preserve"> Schedule 2 is provided for pricing as a guidance. </w:t>
      </w:r>
    </w:p>
    <w:p w14:paraId="1AD7C149" w14:textId="77777777" w:rsidR="009C23DD" w:rsidRPr="00F85DB7" w:rsidRDefault="009C23DD" w:rsidP="004B0099">
      <w:pPr>
        <w:pStyle w:val="ListParagraph"/>
        <w:tabs>
          <w:tab w:val="left" w:pos="851"/>
        </w:tabs>
        <w:spacing w:before="240" w:after="0" w:line="360" w:lineRule="auto"/>
        <w:ind w:left="1304" w:right="62"/>
        <w:contextualSpacing w:val="0"/>
        <w:jc w:val="both"/>
        <w:rPr>
          <w:rFonts w:ascii="Arial" w:eastAsia="Arial" w:hAnsi="Arial" w:cs="Arial"/>
          <w:color w:val="2F2F2F"/>
          <w:spacing w:val="-6"/>
        </w:rPr>
      </w:pPr>
    </w:p>
    <w:p w14:paraId="3675EEA8" w14:textId="18A52597" w:rsidR="002D4E66" w:rsidRPr="00F85DB7" w:rsidRDefault="001115C6" w:rsidP="004B0099">
      <w:pPr>
        <w:pStyle w:val="ListParagraph"/>
        <w:numPr>
          <w:ilvl w:val="0"/>
          <w:numId w:val="18"/>
        </w:numPr>
        <w:tabs>
          <w:tab w:val="left" w:pos="851"/>
        </w:tabs>
        <w:spacing w:before="240" w:after="0" w:line="360" w:lineRule="auto"/>
        <w:ind w:left="1304" w:right="62" w:hanging="1304"/>
        <w:jc w:val="both"/>
        <w:rPr>
          <w:rFonts w:ascii="Arial" w:eastAsia="Arial" w:hAnsi="Arial" w:cs="Arial"/>
          <w:b/>
          <w:color w:val="2F2F2F"/>
          <w:spacing w:val="-6"/>
        </w:rPr>
      </w:pPr>
      <w:r w:rsidRPr="00F85DB7">
        <w:rPr>
          <w:rFonts w:ascii="Arial" w:eastAsia="Arial" w:hAnsi="Arial" w:cs="Arial"/>
          <w:b/>
          <w:color w:val="2F2F2F"/>
          <w:spacing w:val="-6"/>
        </w:rPr>
        <w:t xml:space="preserve"> </w:t>
      </w:r>
      <w:r w:rsidR="0090293C" w:rsidRPr="00F85DB7">
        <w:rPr>
          <w:rFonts w:ascii="Arial" w:eastAsia="Arial" w:hAnsi="Arial" w:cs="Arial"/>
          <w:b/>
          <w:color w:val="2F2F2F"/>
          <w:spacing w:val="-6"/>
        </w:rPr>
        <w:t>Bid Award</w:t>
      </w:r>
    </w:p>
    <w:p w14:paraId="6551832A" w14:textId="77777777" w:rsidR="00952185" w:rsidRPr="00F85DB7" w:rsidRDefault="008A4D6C" w:rsidP="004B0099">
      <w:pPr>
        <w:pStyle w:val="ListParagraph"/>
        <w:numPr>
          <w:ilvl w:val="1"/>
          <w:numId w:val="18"/>
        </w:numPr>
        <w:tabs>
          <w:tab w:val="left" w:pos="851"/>
          <w:tab w:val="left" w:pos="1134"/>
        </w:tabs>
        <w:spacing w:before="240" w:after="0" w:line="360" w:lineRule="auto"/>
        <w:ind w:left="1304" w:right="62" w:hanging="1304"/>
        <w:contextualSpacing w:val="0"/>
        <w:jc w:val="both"/>
        <w:rPr>
          <w:rFonts w:ascii="Arial" w:eastAsia="Arial" w:hAnsi="Arial" w:cs="Arial"/>
          <w:b/>
          <w:color w:val="2F2F2F"/>
          <w:spacing w:val="-6"/>
        </w:rPr>
      </w:pPr>
      <w:r w:rsidRPr="00F85DB7">
        <w:rPr>
          <w:rFonts w:ascii="Arial" w:eastAsia="Arial" w:hAnsi="Arial" w:cs="Arial"/>
          <w:b/>
          <w:color w:val="2F2F2F"/>
          <w:spacing w:val="-6"/>
        </w:rPr>
        <w:t>Broad-Based Black Economic Empowerment (B-BBEE)</w:t>
      </w:r>
    </w:p>
    <w:p w14:paraId="0321BDD3" w14:textId="77777777" w:rsidR="00F81ABE" w:rsidRPr="00F85DB7" w:rsidRDefault="008A4D6C" w:rsidP="004B0099">
      <w:pPr>
        <w:pStyle w:val="ListParagraph"/>
        <w:numPr>
          <w:ilvl w:val="2"/>
          <w:numId w:val="18"/>
        </w:numPr>
        <w:tabs>
          <w:tab w:val="left" w:pos="851"/>
        </w:tabs>
        <w:spacing w:before="240" w:after="0" w:line="360" w:lineRule="auto"/>
        <w:ind w:left="1304"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t>Provisions of the Preferential Procurement Policy Framework Act, 2000 (PPPFA) and the Preferential Procurement Regulations 2017 will apply in terms of awarding points.</w:t>
      </w:r>
    </w:p>
    <w:p w14:paraId="407BF9C8" w14:textId="77777777" w:rsidR="00DC6F69" w:rsidRPr="00F85DB7" w:rsidRDefault="00DC6F69" w:rsidP="004B0099">
      <w:pPr>
        <w:pStyle w:val="ListParagraph"/>
        <w:numPr>
          <w:ilvl w:val="2"/>
          <w:numId w:val="18"/>
        </w:numPr>
        <w:tabs>
          <w:tab w:val="left" w:pos="851"/>
        </w:tabs>
        <w:spacing w:before="240" w:after="0" w:line="360" w:lineRule="auto"/>
        <w:ind w:left="1304"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Either the 80/20 or the 90/10 preference point system will apply for this </w:t>
      </w:r>
      <w:r w:rsidR="009116F7" w:rsidRPr="00F85DB7">
        <w:rPr>
          <w:rFonts w:ascii="Arial" w:eastAsia="Arial" w:hAnsi="Arial" w:cs="Arial"/>
          <w:color w:val="2F2F2F"/>
          <w:spacing w:val="-6"/>
        </w:rPr>
        <w:t>bid</w:t>
      </w:r>
      <w:r w:rsidRPr="00F85DB7">
        <w:rPr>
          <w:rFonts w:ascii="Arial" w:eastAsia="Arial" w:hAnsi="Arial" w:cs="Arial"/>
          <w:color w:val="2F2F2F"/>
          <w:spacing w:val="-6"/>
        </w:rPr>
        <w:t xml:space="preserve">. The lowest acceptable </w:t>
      </w:r>
      <w:r w:rsidR="004D7210" w:rsidRPr="00F85DB7">
        <w:rPr>
          <w:rFonts w:ascii="Arial" w:eastAsia="Arial" w:hAnsi="Arial" w:cs="Arial"/>
          <w:color w:val="2F2F2F"/>
          <w:spacing w:val="-6"/>
        </w:rPr>
        <w:t>bid</w:t>
      </w:r>
      <w:r w:rsidRPr="00F85DB7">
        <w:rPr>
          <w:rFonts w:ascii="Arial" w:eastAsia="Arial" w:hAnsi="Arial" w:cs="Arial"/>
          <w:color w:val="2F2F2F"/>
          <w:spacing w:val="-6"/>
        </w:rPr>
        <w:t xml:space="preserve"> will be used to determine the applicable preference point system. </w:t>
      </w:r>
    </w:p>
    <w:p w14:paraId="6F2A34FD" w14:textId="3AB56AAF" w:rsidR="00F81ABE" w:rsidRPr="00F85DB7" w:rsidRDefault="008A4D6C" w:rsidP="004B0099">
      <w:pPr>
        <w:pStyle w:val="ListParagraph"/>
        <w:numPr>
          <w:ilvl w:val="2"/>
          <w:numId w:val="18"/>
        </w:numPr>
        <w:tabs>
          <w:tab w:val="left" w:pos="851"/>
        </w:tabs>
        <w:spacing w:before="240" w:after="0" w:line="360" w:lineRule="auto"/>
        <w:ind w:left="1304"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t>Bidders are required to submit original and valid B-BBEE Status Level Verification Certificates or certified copies thereof together with their bids, to substantiate their B-BBEE rating claims.</w:t>
      </w:r>
      <w:r w:rsidR="00952185" w:rsidRPr="00F85DB7">
        <w:rPr>
          <w:rFonts w:ascii="Arial" w:eastAsia="Arial" w:hAnsi="Arial" w:cs="Arial"/>
          <w:color w:val="2F2F2F"/>
          <w:spacing w:val="-6"/>
        </w:rPr>
        <w:t xml:space="preserve"> </w:t>
      </w:r>
    </w:p>
    <w:p w14:paraId="0E7ACB59" w14:textId="77777777" w:rsidR="0060129B" w:rsidRPr="00F85DB7" w:rsidRDefault="0060129B" w:rsidP="004B0099">
      <w:pPr>
        <w:pStyle w:val="ListParagraph"/>
        <w:tabs>
          <w:tab w:val="left" w:pos="851"/>
        </w:tabs>
        <w:spacing w:before="240" w:after="0" w:line="360" w:lineRule="auto"/>
        <w:ind w:left="1304" w:right="62"/>
        <w:jc w:val="both"/>
        <w:rPr>
          <w:rFonts w:ascii="Arial" w:eastAsia="Arial" w:hAnsi="Arial" w:cs="Arial"/>
          <w:color w:val="2F2F2F"/>
          <w:spacing w:val="-6"/>
        </w:rPr>
      </w:pPr>
    </w:p>
    <w:p w14:paraId="413FBBC1" w14:textId="17D7DFF7" w:rsidR="00F81ABE" w:rsidRPr="00F85DB7" w:rsidRDefault="008A4D6C" w:rsidP="004B0099">
      <w:pPr>
        <w:pStyle w:val="ListParagraph"/>
        <w:numPr>
          <w:ilvl w:val="2"/>
          <w:numId w:val="18"/>
        </w:numPr>
        <w:tabs>
          <w:tab w:val="left" w:pos="851"/>
        </w:tabs>
        <w:spacing w:before="240" w:after="0" w:line="360" w:lineRule="auto"/>
        <w:ind w:left="1304" w:right="62" w:hanging="1304"/>
        <w:jc w:val="both"/>
        <w:rPr>
          <w:rFonts w:ascii="Arial" w:eastAsia="Arial" w:hAnsi="Arial" w:cs="Arial"/>
          <w:color w:val="2F2F2F"/>
          <w:spacing w:val="-6"/>
        </w:rPr>
      </w:pPr>
      <w:r w:rsidRPr="00F85DB7">
        <w:rPr>
          <w:rFonts w:ascii="Arial" w:eastAsia="Arial" w:hAnsi="Arial" w:cs="Arial"/>
          <w:color w:val="2F2F2F"/>
          <w:spacing w:val="-6"/>
        </w:rPr>
        <w:t>Bidders who do not submit their B-BBEE status level verification certificates or are non-compliant contributors to B-BBEE will not qualify for preference points for B-BBEE.</w:t>
      </w:r>
    </w:p>
    <w:p w14:paraId="55F0DA9D" w14:textId="77777777" w:rsidR="0060129B" w:rsidRPr="00F85DB7" w:rsidRDefault="0060129B" w:rsidP="004B0099">
      <w:pPr>
        <w:pStyle w:val="ListParagraph"/>
        <w:spacing w:line="360" w:lineRule="auto"/>
        <w:jc w:val="both"/>
        <w:rPr>
          <w:rFonts w:ascii="Arial" w:eastAsia="Arial" w:hAnsi="Arial" w:cs="Arial"/>
          <w:color w:val="2F2F2F"/>
          <w:spacing w:val="-6"/>
        </w:rPr>
      </w:pPr>
    </w:p>
    <w:p w14:paraId="2ECF24A0" w14:textId="5D7E2F04" w:rsidR="0060129B" w:rsidRPr="00F85DB7" w:rsidRDefault="0060129B" w:rsidP="004B0099">
      <w:pPr>
        <w:pStyle w:val="ListParagraph"/>
        <w:numPr>
          <w:ilvl w:val="2"/>
          <w:numId w:val="18"/>
        </w:numPr>
        <w:tabs>
          <w:tab w:val="left" w:pos="851"/>
        </w:tabs>
        <w:spacing w:before="240" w:after="0" w:line="360" w:lineRule="auto"/>
        <w:ind w:left="1304" w:right="62" w:hanging="1304"/>
        <w:jc w:val="both"/>
        <w:rPr>
          <w:rFonts w:ascii="Arial" w:eastAsia="Arial" w:hAnsi="Arial" w:cs="Arial"/>
          <w:color w:val="2F2F2F"/>
          <w:spacing w:val="-6"/>
        </w:rPr>
      </w:pPr>
      <w:r w:rsidRPr="00F85DB7">
        <w:rPr>
          <w:rFonts w:ascii="Arial" w:eastAsia="Arial" w:hAnsi="Arial" w:cs="Arial"/>
          <w:color w:val="2F2F2F"/>
          <w:spacing w:val="-6"/>
        </w:rPr>
        <w:t>Accounting Officers must ensure that the B-BBEE Status level Verification</w:t>
      </w:r>
      <w:r w:rsidRPr="00F85DB7">
        <w:rPr>
          <w:rFonts w:ascii="Arial" w:hAnsi="Arial" w:cs="Arial"/>
        </w:rPr>
        <w:t xml:space="preserve"> </w:t>
      </w:r>
      <w:r w:rsidRPr="00F85DB7">
        <w:rPr>
          <w:rFonts w:ascii="Arial" w:eastAsia="Arial" w:hAnsi="Arial" w:cs="Arial"/>
          <w:color w:val="2F2F2F"/>
          <w:spacing w:val="-6"/>
        </w:rPr>
        <w:t xml:space="preserve">Certificates submitted are issued by the </w:t>
      </w:r>
      <w:r w:rsidR="00931B6D" w:rsidRPr="00F85DB7">
        <w:rPr>
          <w:rFonts w:ascii="Arial" w:eastAsia="Arial" w:hAnsi="Arial" w:cs="Arial"/>
          <w:color w:val="2F2F2F"/>
          <w:spacing w:val="-6"/>
        </w:rPr>
        <w:t>verification agencies accredited by SANAS.</w:t>
      </w:r>
    </w:p>
    <w:p w14:paraId="4FB7B6E9" w14:textId="32B5BB56" w:rsidR="0060129B" w:rsidRPr="00F85DB7" w:rsidRDefault="008C39D6" w:rsidP="004B0099">
      <w:pPr>
        <w:pStyle w:val="ListParagraph"/>
        <w:numPr>
          <w:ilvl w:val="2"/>
          <w:numId w:val="18"/>
        </w:numPr>
        <w:tabs>
          <w:tab w:val="left" w:pos="851"/>
        </w:tabs>
        <w:spacing w:before="240" w:after="0" w:line="360" w:lineRule="auto"/>
        <w:ind w:left="1304" w:right="62" w:hanging="1304"/>
        <w:jc w:val="both"/>
        <w:rPr>
          <w:rFonts w:ascii="Arial" w:eastAsia="Arial" w:hAnsi="Arial" w:cs="Arial"/>
          <w:color w:val="2F2F2F"/>
          <w:spacing w:val="-6"/>
        </w:rPr>
      </w:pPr>
      <w:r w:rsidRPr="00F85DB7">
        <w:rPr>
          <w:rFonts w:ascii="Arial" w:eastAsia="Arial" w:hAnsi="Arial" w:cs="Arial"/>
          <w:color w:val="2F2F2F"/>
          <w:spacing w:val="-6"/>
        </w:rPr>
        <w:t xml:space="preserve">Bidders who qualify as EMEs and QSEs must submit </w:t>
      </w:r>
      <w:proofErr w:type="gramStart"/>
      <w:r w:rsidRPr="00F85DB7">
        <w:rPr>
          <w:rFonts w:ascii="Arial" w:eastAsia="Arial" w:hAnsi="Arial" w:cs="Arial"/>
          <w:color w:val="2F2F2F"/>
          <w:spacing w:val="-6"/>
        </w:rPr>
        <w:t>sworn affidavit</w:t>
      </w:r>
      <w:proofErr w:type="gramEnd"/>
      <w:r w:rsidRPr="00F85DB7">
        <w:rPr>
          <w:rFonts w:ascii="Arial" w:eastAsia="Arial" w:hAnsi="Arial" w:cs="Arial"/>
          <w:color w:val="2F2F2F"/>
          <w:spacing w:val="-6"/>
        </w:rPr>
        <w:t xml:space="preserve"> signed by the EME or QSE representative and attested by a </w:t>
      </w:r>
      <w:r w:rsidR="00AA08A2" w:rsidRPr="00F85DB7">
        <w:rPr>
          <w:rFonts w:ascii="Arial" w:eastAsia="Arial" w:hAnsi="Arial" w:cs="Arial"/>
          <w:color w:val="2F2F2F"/>
          <w:spacing w:val="-6"/>
        </w:rPr>
        <w:t>commissioner</w:t>
      </w:r>
      <w:r w:rsidRPr="00F85DB7">
        <w:rPr>
          <w:rFonts w:ascii="Arial" w:eastAsia="Arial" w:hAnsi="Arial" w:cs="Arial"/>
          <w:color w:val="2F2F2F"/>
          <w:spacing w:val="-6"/>
        </w:rPr>
        <w:t xml:space="preserve"> of oath.</w:t>
      </w:r>
    </w:p>
    <w:p w14:paraId="4512C00B" w14:textId="5FE36AC5" w:rsidR="007008CD" w:rsidRPr="00F85DB7" w:rsidRDefault="008A4D6C" w:rsidP="004B0099">
      <w:pPr>
        <w:pStyle w:val="ListParagraph"/>
        <w:numPr>
          <w:ilvl w:val="2"/>
          <w:numId w:val="18"/>
        </w:numPr>
        <w:tabs>
          <w:tab w:val="left" w:pos="851"/>
        </w:tabs>
        <w:spacing w:before="240" w:after="0" w:line="360" w:lineRule="auto"/>
        <w:ind w:left="1304" w:right="62" w:hanging="1304"/>
        <w:jc w:val="both"/>
        <w:rPr>
          <w:rFonts w:ascii="Arial" w:eastAsia="Arial" w:hAnsi="Arial" w:cs="Arial"/>
          <w:color w:val="2F2F2F"/>
          <w:spacing w:val="-6"/>
        </w:rPr>
      </w:pPr>
      <w:bookmarkStart w:id="9" w:name="_Hlk105587457"/>
      <w:r w:rsidRPr="00F85DB7">
        <w:rPr>
          <w:rFonts w:ascii="Arial" w:eastAsia="Arial" w:hAnsi="Arial" w:cs="Arial"/>
          <w:color w:val="2F2F2F"/>
          <w:spacing w:val="-6"/>
        </w:rPr>
        <w:t>A trust, consortium or joint venture must submit a consolidated B-BBEE status level verification certificate for every separate bid.</w:t>
      </w:r>
      <w:bookmarkEnd w:id="9"/>
    </w:p>
    <w:p w14:paraId="3283F291" w14:textId="1EAFA5E1" w:rsidR="000D6C01" w:rsidRPr="00F85DB7" w:rsidRDefault="000D6C01" w:rsidP="000D6C01">
      <w:pPr>
        <w:tabs>
          <w:tab w:val="left" w:pos="851"/>
        </w:tabs>
        <w:spacing w:before="240" w:after="0" w:line="360" w:lineRule="auto"/>
        <w:ind w:right="62"/>
        <w:jc w:val="both"/>
        <w:rPr>
          <w:rFonts w:ascii="Arial" w:eastAsia="Arial" w:hAnsi="Arial" w:cs="Arial"/>
          <w:color w:val="2F2F2F"/>
          <w:spacing w:val="-6"/>
        </w:rPr>
      </w:pPr>
    </w:p>
    <w:p w14:paraId="537B723E" w14:textId="77777777" w:rsidR="000D6C01" w:rsidRPr="00F85DB7" w:rsidRDefault="000D6C01" w:rsidP="000D6C01">
      <w:pPr>
        <w:tabs>
          <w:tab w:val="left" w:pos="851"/>
        </w:tabs>
        <w:spacing w:before="240" w:after="0" w:line="360" w:lineRule="auto"/>
        <w:ind w:right="62"/>
        <w:jc w:val="both"/>
        <w:rPr>
          <w:rFonts w:ascii="Arial" w:eastAsia="Arial" w:hAnsi="Arial" w:cs="Arial"/>
          <w:color w:val="2F2F2F"/>
          <w:spacing w:val="-6"/>
        </w:rPr>
      </w:pPr>
    </w:p>
    <w:p w14:paraId="51CF4238" w14:textId="77777777" w:rsidR="000D6C01" w:rsidRPr="00F85DB7" w:rsidRDefault="005D5585" w:rsidP="004B0099">
      <w:pPr>
        <w:pStyle w:val="ListParagraph"/>
        <w:numPr>
          <w:ilvl w:val="2"/>
          <w:numId w:val="18"/>
        </w:numPr>
        <w:tabs>
          <w:tab w:val="left" w:pos="851"/>
          <w:tab w:val="left" w:pos="6379"/>
        </w:tabs>
        <w:spacing w:before="240" w:after="0" w:line="360" w:lineRule="auto"/>
        <w:ind w:left="1304" w:right="62" w:hanging="1304"/>
        <w:jc w:val="both"/>
        <w:rPr>
          <w:rFonts w:ascii="Arial" w:eastAsia="Arial" w:hAnsi="Arial" w:cs="Arial"/>
          <w:b/>
          <w:color w:val="2F2F2F"/>
          <w:spacing w:val="-6"/>
        </w:rPr>
      </w:pPr>
      <w:r w:rsidRPr="00F85DB7">
        <w:rPr>
          <w:rFonts w:ascii="Arial" w:eastAsia="Arial" w:hAnsi="Arial" w:cs="Arial"/>
          <w:b/>
          <w:color w:val="2F2F2F"/>
          <w:spacing w:val="-6"/>
        </w:rPr>
        <w:lastRenderedPageBreak/>
        <w:t xml:space="preserve">Bidders </w:t>
      </w:r>
      <w:r w:rsidR="0074381C" w:rsidRPr="00F85DB7">
        <w:rPr>
          <w:rFonts w:ascii="Arial" w:eastAsia="Arial" w:hAnsi="Arial" w:cs="Arial"/>
          <w:b/>
          <w:color w:val="2F2F2F"/>
          <w:spacing w:val="-6"/>
        </w:rPr>
        <w:t xml:space="preserve">should </w:t>
      </w:r>
      <w:r w:rsidRPr="00F85DB7">
        <w:rPr>
          <w:rFonts w:ascii="Arial" w:eastAsia="Arial" w:hAnsi="Arial" w:cs="Arial"/>
          <w:b/>
          <w:color w:val="2F2F2F"/>
          <w:spacing w:val="-6"/>
        </w:rPr>
        <w:t>indicate</w:t>
      </w:r>
      <w:r w:rsidR="004A4B4E" w:rsidRPr="00F85DB7">
        <w:rPr>
          <w:rFonts w:ascii="Arial" w:eastAsia="Arial" w:hAnsi="Arial" w:cs="Arial"/>
          <w:b/>
          <w:color w:val="2F2F2F"/>
          <w:spacing w:val="-6"/>
        </w:rPr>
        <w:t xml:space="preserve"> percentage ownership of the company by women, youth and </w:t>
      </w:r>
    </w:p>
    <w:p w14:paraId="447EC251" w14:textId="77777777" w:rsidR="000D6C01" w:rsidRPr="00F85DB7" w:rsidRDefault="000D6C01" w:rsidP="000D6C01">
      <w:pPr>
        <w:tabs>
          <w:tab w:val="left" w:pos="851"/>
          <w:tab w:val="left" w:pos="6379"/>
        </w:tabs>
        <w:spacing w:before="240" w:after="0" w:line="360" w:lineRule="auto"/>
        <w:ind w:left="720" w:right="62"/>
        <w:jc w:val="both"/>
        <w:rPr>
          <w:rFonts w:ascii="Arial" w:eastAsia="Arial" w:hAnsi="Arial" w:cs="Arial"/>
          <w:b/>
          <w:color w:val="2F2F2F"/>
          <w:spacing w:val="-6"/>
        </w:rPr>
      </w:pPr>
      <w:r w:rsidRPr="00F85DB7">
        <w:rPr>
          <w:rFonts w:ascii="Arial" w:eastAsia="Arial" w:hAnsi="Arial" w:cs="Arial"/>
          <w:b/>
          <w:color w:val="2F2F2F"/>
          <w:spacing w:val="-6"/>
        </w:rPr>
        <w:tab/>
      </w:r>
      <w:r w:rsidR="004A4B4E" w:rsidRPr="00F85DB7">
        <w:rPr>
          <w:rFonts w:ascii="Arial" w:eastAsia="Arial" w:hAnsi="Arial" w:cs="Arial"/>
          <w:b/>
          <w:color w:val="2F2F2F"/>
          <w:spacing w:val="-6"/>
        </w:rPr>
        <w:t xml:space="preserve">people with disabilities as well as the profile of the team by designated groups in </w:t>
      </w:r>
    </w:p>
    <w:p w14:paraId="7B5E332B" w14:textId="2F4B52B2" w:rsidR="008A4D6C" w:rsidRPr="00F85DB7" w:rsidRDefault="000D6C01" w:rsidP="000D6C01">
      <w:pPr>
        <w:tabs>
          <w:tab w:val="left" w:pos="851"/>
          <w:tab w:val="left" w:pos="6379"/>
        </w:tabs>
        <w:spacing w:before="240" w:after="0" w:line="360" w:lineRule="auto"/>
        <w:ind w:right="62"/>
        <w:jc w:val="both"/>
        <w:rPr>
          <w:rFonts w:ascii="Arial" w:eastAsia="Arial" w:hAnsi="Arial" w:cs="Arial"/>
          <w:b/>
          <w:color w:val="2F2F2F"/>
          <w:spacing w:val="-6"/>
        </w:rPr>
      </w:pPr>
      <w:r w:rsidRPr="00F85DB7">
        <w:rPr>
          <w:rFonts w:ascii="Arial" w:eastAsia="Arial" w:hAnsi="Arial" w:cs="Arial"/>
          <w:b/>
          <w:color w:val="2F2F2F"/>
          <w:spacing w:val="-6"/>
        </w:rPr>
        <w:tab/>
      </w:r>
      <w:r w:rsidR="004A4B4E" w:rsidRPr="00F85DB7">
        <w:rPr>
          <w:rFonts w:ascii="Arial" w:eastAsia="Arial" w:hAnsi="Arial" w:cs="Arial"/>
          <w:b/>
          <w:color w:val="2F2F2F"/>
          <w:spacing w:val="-6"/>
        </w:rPr>
        <w:t>Annexure A tables 1 and 2.</w:t>
      </w:r>
    </w:p>
    <w:p w14:paraId="67DDFC45" w14:textId="77777777" w:rsidR="004A4B4E" w:rsidRPr="00F85DB7" w:rsidRDefault="004A4B4E" w:rsidP="004B0099">
      <w:pPr>
        <w:pStyle w:val="ListParagraph"/>
        <w:numPr>
          <w:ilvl w:val="2"/>
          <w:numId w:val="18"/>
        </w:numPr>
        <w:tabs>
          <w:tab w:val="left" w:pos="851"/>
          <w:tab w:val="left" w:pos="6379"/>
        </w:tabs>
        <w:spacing w:before="240" w:after="0" w:line="360" w:lineRule="auto"/>
        <w:ind w:left="1304" w:right="62" w:hanging="1304"/>
        <w:jc w:val="both"/>
        <w:rPr>
          <w:rFonts w:ascii="Arial" w:eastAsia="Arial" w:hAnsi="Arial" w:cs="Arial"/>
          <w:b/>
          <w:color w:val="2F2F2F"/>
          <w:spacing w:val="-6"/>
        </w:rPr>
      </w:pPr>
    </w:p>
    <w:tbl>
      <w:tblPr>
        <w:tblW w:w="810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297"/>
        <w:gridCol w:w="2297"/>
      </w:tblGrid>
      <w:tr w:rsidR="00C93D59" w:rsidRPr="00F85DB7" w14:paraId="7A6B8EDC" w14:textId="77777777" w:rsidTr="00C93D59">
        <w:trPr>
          <w:trHeight w:val="1131"/>
        </w:trPr>
        <w:tc>
          <w:tcPr>
            <w:tcW w:w="3515" w:type="dxa"/>
          </w:tcPr>
          <w:p w14:paraId="4A23C273" w14:textId="77777777" w:rsidR="00C93D59" w:rsidRPr="00F85DB7" w:rsidRDefault="00C93D59" w:rsidP="004B0099">
            <w:pPr>
              <w:keepNext/>
              <w:keepLines/>
              <w:kinsoku w:val="0"/>
              <w:overflowPunct w:val="0"/>
              <w:spacing w:before="120" w:after="240" w:line="360" w:lineRule="auto"/>
              <w:ind w:left="63" w:hanging="63"/>
              <w:jc w:val="both"/>
              <w:textAlignment w:val="baseline"/>
              <w:rPr>
                <w:rFonts w:ascii="Arial" w:eastAsia="Times New Roman" w:hAnsi="Arial" w:cs="Arial"/>
                <w:b/>
                <w:lang w:val="en-US"/>
              </w:rPr>
            </w:pPr>
            <w:r w:rsidRPr="00F85DB7">
              <w:rPr>
                <w:rFonts w:ascii="Arial" w:eastAsia="Times New Roman" w:hAnsi="Arial" w:cs="Arial"/>
                <w:b/>
                <w:kern w:val="24"/>
                <w:lang w:val="en-US"/>
              </w:rPr>
              <w:t>B-BBEE Status Level of Contributor</w:t>
            </w:r>
          </w:p>
        </w:tc>
        <w:tc>
          <w:tcPr>
            <w:tcW w:w="2297" w:type="dxa"/>
          </w:tcPr>
          <w:p w14:paraId="58E79862" w14:textId="77777777" w:rsidR="00C93D59" w:rsidRPr="00F85DB7" w:rsidRDefault="00C93D59" w:rsidP="004B0099">
            <w:pPr>
              <w:keepNext/>
              <w:keepLines/>
              <w:kinsoku w:val="0"/>
              <w:overflowPunct w:val="0"/>
              <w:spacing w:before="120" w:after="240" w:line="360" w:lineRule="auto"/>
              <w:jc w:val="both"/>
              <w:textAlignment w:val="baseline"/>
              <w:rPr>
                <w:rFonts w:ascii="Arial" w:eastAsia="Times New Roman" w:hAnsi="Arial" w:cs="Arial"/>
                <w:b/>
                <w:kern w:val="24"/>
                <w:lang w:val="en-US"/>
              </w:rPr>
            </w:pPr>
            <w:r w:rsidRPr="00F85DB7">
              <w:rPr>
                <w:rFonts w:ascii="Arial" w:eastAsia="Times New Roman" w:hAnsi="Arial" w:cs="Arial"/>
                <w:b/>
                <w:kern w:val="24"/>
                <w:lang w:val="en-US"/>
              </w:rPr>
              <w:t xml:space="preserve">Number of points </w:t>
            </w:r>
          </w:p>
          <w:p w14:paraId="47CDC2F0" w14:textId="77777777" w:rsidR="00C93D59" w:rsidRPr="00F85DB7" w:rsidRDefault="00C93D59" w:rsidP="004B0099">
            <w:pPr>
              <w:keepNext/>
              <w:keepLines/>
              <w:kinsoku w:val="0"/>
              <w:overflowPunct w:val="0"/>
              <w:spacing w:before="120" w:after="240" w:line="360" w:lineRule="auto"/>
              <w:jc w:val="both"/>
              <w:textAlignment w:val="baseline"/>
              <w:rPr>
                <w:rFonts w:ascii="Arial" w:eastAsia="Times New Roman" w:hAnsi="Arial" w:cs="Arial"/>
                <w:b/>
                <w:lang w:val="en-US"/>
              </w:rPr>
            </w:pPr>
            <w:r w:rsidRPr="00F85DB7">
              <w:rPr>
                <w:rFonts w:ascii="Arial" w:eastAsia="Times New Roman" w:hAnsi="Arial" w:cs="Arial"/>
                <w:b/>
                <w:kern w:val="24"/>
                <w:lang w:val="en-US"/>
              </w:rPr>
              <w:t>(80/20 system)</w:t>
            </w:r>
          </w:p>
        </w:tc>
        <w:tc>
          <w:tcPr>
            <w:tcW w:w="2297" w:type="dxa"/>
          </w:tcPr>
          <w:p w14:paraId="3BBC5B23" w14:textId="77777777" w:rsidR="00C93D59" w:rsidRPr="00F85DB7" w:rsidRDefault="00C93D59" w:rsidP="004B0099">
            <w:pPr>
              <w:keepNext/>
              <w:keepLines/>
              <w:kinsoku w:val="0"/>
              <w:overflowPunct w:val="0"/>
              <w:spacing w:before="120" w:after="240" w:line="360" w:lineRule="auto"/>
              <w:jc w:val="both"/>
              <w:textAlignment w:val="baseline"/>
              <w:rPr>
                <w:rFonts w:ascii="Arial" w:eastAsia="Times New Roman" w:hAnsi="Arial" w:cs="Arial"/>
                <w:b/>
                <w:color w:val="000000" w:themeColor="text1"/>
                <w:kern w:val="24"/>
                <w:lang w:val="en-US"/>
              </w:rPr>
            </w:pPr>
            <w:r w:rsidRPr="00F85DB7">
              <w:rPr>
                <w:rFonts w:ascii="Arial" w:eastAsia="Times New Roman" w:hAnsi="Arial" w:cs="Arial"/>
                <w:b/>
                <w:color w:val="000000" w:themeColor="text1"/>
                <w:kern w:val="24"/>
                <w:lang w:val="en-US"/>
              </w:rPr>
              <w:t>Number of points</w:t>
            </w:r>
          </w:p>
          <w:p w14:paraId="44012169" w14:textId="77777777" w:rsidR="00C93D59" w:rsidRPr="00F85DB7" w:rsidRDefault="00C93D59" w:rsidP="004B0099">
            <w:pPr>
              <w:keepNext/>
              <w:keepLines/>
              <w:kinsoku w:val="0"/>
              <w:overflowPunct w:val="0"/>
              <w:spacing w:before="120" w:after="240" w:line="360" w:lineRule="auto"/>
              <w:jc w:val="both"/>
              <w:textAlignment w:val="baseline"/>
              <w:rPr>
                <w:rFonts w:ascii="Arial" w:eastAsia="Times New Roman" w:hAnsi="Arial" w:cs="Arial"/>
                <w:b/>
                <w:kern w:val="24"/>
                <w:lang w:val="en-US"/>
              </w:rPr>
            </w:pPr>
            <w:r w:rsidRPr="00F85DB7">
              <w:rPr>
                <w:rFonts w:ascii="Arial" w:eastAsia="Times New Roman" w:hAnsi="Arial" w:cs="Arial"/>
                <w:b/>
                <w:color w:val="000000" w:themeColor="text1"/>
                <w:kern w:val="24"/>
                <w:lang w:val="en-US"/>
              </w:rPr>
              <w:t>(90/10)</w:t>
            </w:r>
          </w:p>
        </w:tc>
      </w:tr>
      <w:tr w:rsidR="00C93D59" w:rsidRPr="00F85DB7" w:rsidDel="00983657" w14:paraId="5982D707" w14:textId="77777777" w:rsidTr="001421CC">
        <w:trPr>
          <w:trHeight w:hRule="exact" w:val="454"/>
        </w:trPr>
        <w:tc>
          <w:tcPr>
            <w:tcW w:w="3515" w:type="dxa"/>
          </w:tcPr>
          <w:p w14:paraId="0B548656" w14:textId="77777777" w:rsidR="00C93D59" w:rsidRPr="00F85DB7" w:rsidRDefault="00C93D59" w:rsidP="004B0099">
            <w:pPr>
              <w:keepNext/>
              <w:keepLines/>
              <w:kinsoku w:val="0"/>
              <w:overflowPunct w:val="0"/>
              <w:spacing w:before="120" w:after="240" w:line="360" w:lineRule="auto"/>
              <w:ind w:left="290"/>
              <w:jc w:val="both"/>
              <w:textAlignment w:val="baseline"/>
              <w:rPr>
                <w:rFonts w:ascii="Arial" w:eastAsia="Times New Roman" w:hAnsi="Arial" w:cs="Arial"/>
                <w:lang w:val="en-US"/>
              </w:rPr>
            </w:pPr>
            <w:r w:rsidRPr="00F85DB7">
              <w:rPr>
                <w:rFonts w:ascii="Arial" w:eastAsia="Times New Roman" w:hAnsi="Arial" w:cs="Arial"/>
                <w:kern w:val="24"/>
                <w:lang w:val="en-US"/>
              </w:rPr>
              <w:t>1</w:t>
            </w:r>
          </w:p>
        </w:tc>
        <w:tc>
          <w:tcPr>
            <w:tcW w:w="2297" w:type="dxa"/>
          </w:tcPr>
          <w:p w14:paraId="44B240D2" w14:textId="77777777" w:rsidR="00C93D59" w:rsidRPr="00F85DB7" w:rsidDel="00983657" w:rsidRDefault="00C93D59" w:rsidP="004B0099">
            <w:pPr>
              <w:keepNext/>
              <w:keepLines/>
              <w:kinsoku w:val="0"/>
              <w:overflowPunct w:val="0"/>
              <w:spacing w:before="120" w:after="240" w:line="360" w:lineRule="auto"/>
              <w:jc w:val="both"/>
              <w:textAlignment w:val="baseline"/>
              <w:rPr>
                <w:rFonts w:ascii="Arial" w:eastAsia="Times New Roman" w:hAnsi="Arial" w:cs="Arial"/>
                <w:kern w:val="24"/>
                <w:lang w:val="en-US"/>
              </w:rPr>
            </w:pPr>
            <w:r w:rsidRPr="00F85DB7">
              <w:rPr>
                <w:rFonts w:ascii="Arial" w:eastAsia="Times New Roman" w:hAnsi="Arial" w:cs="Arial"/>
                <w:kern w:val="24"/>
                <w:lang w:val="en-US"/>
              </w:rPr>
              <w:t>20</w:t>
            </w:r>
          </w:p>
        </w:tc>
        <w:tc>
          <w:tcPr>
            <w:tcW w:w="2297" w:type="dxa"/>
          </w:tcPr>
          <w:p w14:paraId="056D9F3F" w14:textId="77777777" w:rsidR="00C93D59" w:rsidRPr="00F85DB7" w:rsidRDefault="00DC6F69" w:rsidP="004B0099">
            <w:pPr>
              <w:keepNext/>
              <w:keepLines/>
              <w:kinsoku w:val="0"/>
              <w:overflowPunct w:val="0"/>
              <w:spacing w:before="120" w:after="240" w:line="360" w:lineRule="auto"/>
              <w:jc w:val="both"/>
              <w:textAlignment w:val="baseline"/>
              <w:rPr>
                <w:rFonts w:ascii="Arial" w:eastAsia="Times New Roman" w:hAnsi="Arial" w:cs="Arial"/>
                <w:kern w:val="24"/>
                <w:lang w:val="en-US"/>
              </w:rPr>
            </w:pPr>
            <w:r w:rsidRPr="00F85DB7">
              <w:rPr>
                <w:rFonts w:ascii="Arial" w:eastAsia="Times New Roman" w:hAnsi="Arial" w:cs="Arial"/>
                <w:kern w:val="24"/>
                <w:lang w:val="en-US"/>
              </w:rPr>
              <w:t>10</w:t>
            </w:r>
          </w:p>
        </w:tc>
      </w:tr>
      <w:tr w:rsidR="00C93D59" w:rsidRPr="00F85DB7" w:rsidDel="00983657" w14:paraId="0C723630" w14:textId="77777777" w:rsidTr="001421CC">
        <w:trPr>
          <w:trHeight w:hRule="exact" w:val="454"/>
        </w:trPr>
        <w:tc>
          <w:tcPr>
            <w:tcW w:w="3515" w:type="dxa"/>
          </w:tcPr>
          <w:p w14:paraId="0B8008A7" w14:textId="77777777" w:rsidR="00C93D59" w:rsidRPr="00F85DB7" w:rsidRDefault="00C93D59" w:rsidP="004B0099">
            <w:pPr>
              <w:keepNext/>
              <w:keepLines/>
              <w:kinsoku w:val="0"/>
              <w:overflowPunct w:val="0"/>
              <w:spacing w:before="120" w:after="240" w:line="360" w:lineRule="auto"/>
              <w:ind w:left="290"/>
              <w:jc w:val="both"/>
              <w:textAlignment w:val="baseline"/>
              <w:rPr>
                <w:rFonts w:ascii="Arial" w:eastAsia="Times New Roman" w:hAnsi="Arial" w:cs="Arial"/>
                <w:lang w:val="en-US"/>
              </w:rPr>
            </w:pPr>
            <w:r w:rsidRPr="00F85DB7">
              <w:rPr>
                <w:rFonts w:ascii="Arial" w:eastAsia="Times New Roman" w:hAnsi="Arial" w:cs="Arial"/>
                <w:kern w:val="24"/>
                <w:lang w:val="en-US"/>
              </w:rPr>
              <w:t>2</w:t>
            </w:r>
          </w:p>
        </w:tc>
        <w:tc>
          <w:tcPr>
            <w:tcW w:w="2297" w:type="dxa"/>
          </w:tcPr>
          <w:p w14:paraId="49D8B1BB" w14:textId="77777777" w:rsidR="00C93D59" w:rsidRPr="00F85DB7" w:rsidDel="00983657" w:rsidRDefault="00C93D59" w:rsidP="004B0099">
            <w:pPr>
              <w:keepNext/>
              <w:keepLines/>
              <w:kinsoku w:val="0"/>
              <w:overflowPunct w:val="0"/>
              <w:spacing w:before="120" w:after="240" w:line="360" w:lineRule="auto"/>
              <w:jc w:val="both"/>
              <w:textAlignment w:val="baseline"/>
              <w:rPr>
                <w:rFonts w:ascii="Arial" w:eastAsia="Times New Roman" w:hAnsi="Arial" w:cs="Arial"/>
                <w:kern w:val="24"/>
                <w:lang w:val="en-US"/>
              </w:rPr>
            </w:pPr>
            <w:r w:rsidRPr="00F85DB7">
              <w:rPr>
                <w:rFonts w:ascii="Arial" w:eastAsia="Times New Roman" w:hAnsi="Arial" w:cs="Arial"/>
                <w:kern w:val="24"/>
                <w:lang w:val="en-US"/>
              </w:rPr>
              <w:t>18</w:t>
            </w:r>
          </w:p>
        </w:tc>
        <w:tc>
          <w:tcPr>
            <w:tcW w:w="2297" w:type="dxa"/>
          </w:tcPr>
          <w:p w14:paraId="19271C37" w14:textId="77777777" w:rsidR="00C93D59" w:rsidRPr="00F85DB7" w:rsidRDefault="00DC6F69" w:rsidP="004B0099">
            <w:pPr>
              <w:keepNext/>
              <w:keepLines/>
              <w:kinsoku w:val="0"/>
              <w:overflowPunct w:val="0"/>
              <w:spacing w:before="120" w:after="240" w:line="360" w:lineRule="auto"/>
              <w:jc w:val="both"/>
              <w:textAlignment w:val="baseline"/>
              <w:rPr>
                <w:rFonts w:ascii="Arial" w:eastAsia="Times New Roman" w:hAnsi="Arial" w:cs="Arial"/>
                <w:kern w:val="24"/>
                <w:lang w:val="en-US"/>
              </w:rPr>
            </w:pPr>
            <w:r w:rsidRPr="00F85DB7">
              <w:rPr>
                <w:rFonts w:ascii="Arial" w:eastAsia="Times New Roman" w:hAnsi="Arial" w:cs="Arial"/>
                <w:kern w:val="24"/>
                <w:lang w:val="en-US"/>
              </w:rPr>
              <w:t>9</w:t>
            </w:r>
          </w:p>
        </w:tc>
      </w:tr>
      <w:tr w:rsidR="00C93D59" w:rsidRPr="00F85DB7" w:rsidDel="00983657" w14:paraId="1FCE0DFD" w14:textId="77777777" w:rsidTr="001421CC">
        <w:trPr>
          <w:trHeight w:hRule="exact" w:val="454"/>
        </w:trPr>
        <w:tc>
          <w:tcPr>
            <w:tcW w:w="3515" w:type="dxa"/>
          </w:tcPr>
          <w:p w14:paraId="14957880" w14:textId="77777777" w:rsidR="00C93D59" w:rsidRPr="00F85DB7" w:rsidRDefault="00C93D59" w:rsidP="004B0099">
            <w:pPr>
              <w:keepNext/>
              <w:keepLines/>
              <w:kinsoku w:val="0"/>
              <w:overflowPunct w:val="0"/>
              <w:spacing w:before="120" w:after="240" w:line="360" w:lineRule="auto"/>
              <w:ind w:left="290"/>
              <w:jc w:val="both"/>
              <w:textAlignment w:val="baseline"/>
              <w:rPr>
                <w:rFonts w:ascii="Arial" w:eastAsia="Times New Roman" w:hAnsi="Arial" w:cs="Arial"/>
                <w:lang w:val="en-US"/>
              </w:rPr>
            </w:pPr>
            <w:r w:rsidRPr="00F85DB7">
              <w:rPr>
                <w:rFonts w:ascii="Arial" w:eastAsia="Times New Roman" w:hAnsi="Arial" w:cs="Arial"/>
                <w:kern w:val="24"/>
                <w:lang w:val="en-US"/>
              </w:rPr>
              <w:t>3</w:t>
            </w:r>
          </w:p>
        </w:tc>
        <w:tc>
          <w:tcPr>
            <w:tcW w:w="2297" w:type="dxa"/>
          </w:tcPr>
          <w:p w14:paraId="453C8EA8" w14:textId="77777777" w:rsidR="00C93D59" w:rsidRPr="00F85DB7" w:rsidDel="00983657" w:rsidRDefault="00C93D59" w:rsidP="004B0099">
            <w:pPr>
              <w:keepNext/>
              <w:keepLines/>
              <w:kinsoku w:val="0"/>
              <w:overflowPunct w:val="0"/>
              <w:spacing w:before="120" w:after="240" w:line="360" w:lineRule="auto"/>
              <w:jc w:val="both"/>
              <w:textAlignment w:val="baseline"/>
              <w:rPr>
                <w:rFonts w:ascii="Arial" w:eastAsia="Times New Roman" w:hAnsi="Arial" w:cs="Arial"/>
                <w:kern w:val="24"/>
                <w:lang w:val="en-US"/>
              </w:rPr>
            </w:pPr>
            <w:r w:rsidRPr="00F85DB7">
              <w:rPr>
                <w:rFonts w:ascii="Arial" w:eastAsia="Times New Roman" w:hAnsi="Arial" w:cs="Arial"/>
                <w:kern w:val="24"/>
                <w:lang w:val="en-US"/>
              </w:rPr>
              <w:t>14</w:t>
            </w:r>
          </w:p>
        </w:tc>
        <w:tc>
          <w:tcPr>
            <w:tcW w:w="2297" w:type="dxa"/>
          </w:tcPr>
          <w:p w14:paraId="3F3999CC" w14:textId="77777777" w:rsidR="00C93D59" w:rsidRPr="00F85DB7" w:rsidRDefault="00DC6F69" w:rsidP="004B0099">
            <w:pPr>
              <w:keepNext/>
              <w:keepLines/>
              <w:kinsoku w:val="0"/>
              <w:overflowPunct w:val="0"/>
              <w:spacing w:before="120" w:after="240" w:line="360" w:lineRule="auto"/>
              <w:jc w:val="both"/>
              <w:textAlignment w:val="baseline"/>
              <w:rPr>
                <w:rFonts w:ascii="Arial" w:eastAsia="Times New Roman" w:hAnsi="Arial" w:cs="Arial"/>
                <w:kern w:val="24"/>
                <w:lang w:val="en-US"/>
              </w:rPr>
            </w:pPr>
            <w:r w:rsidRPr="00F85DB7">
              <w:rPr>
                <w:rFonts w:ascii="Arial" w:eastAsia="Times New Roman" w:hAnsi="Arial" w:cs="Arial"/>
                <w:kern w:val="24"/>
                <w:lang w:val="en-US"/>
              </w:rPr>
              <w:t>6</w:t>
            </w:r>
          </w:p>
        </w:tc>
      </w:tr>
      <w:tr w:rsidR="00C93D59" w:rsidRPr="00F85DB7" w:rsidDel="00983657" w14:paraId="5B173C4A" w14:textId="77777777" w:rsidTr="001421CC">
        <w:trPr>
          <w:trHeight w:hRule="exact" w:val="454"/>
        </w:trPr>
        <w:tc>
          <w:tcPr>
            <w:tcW w:w="3515" w:type="dxa"/>
          </w:tcPr>
          <w:p w14:paraId="3EFB6572" w14:textId="77777777" w:rsidR="00C93D59" w:rsidRPr="00F85DB7" w:rsidRDefault="00C93D59" w:rsidP="004B0099">
            <w:pPr>
              <w:keepNext/>
              <w:keepLines/>
              <w:kinsoku w:val="0"/>
              <w:overflowPunct w:val="0"/>
              <w:spacing w:before="120" w:after="240" w:line="360" w:lineRule="auto"/>
              <w:ind w:left="290"/>
              <w:jc w:val="both"/>
              <w:textAlignment w:val="baseline"/>
              <w:rPr>
                <w:rFonts w:ascii="Arial" w:eastAsia="Times New Roman" w:hAnsi="Arial" w:cs="Arial"/>
                <w:lang w:val="en-US"/>
              </w:rPr>
            </w:pPr>
            <w:r w:rsidRPr="00F85DB7">
              <w:rPr>
                <w:rFonts w:ascii="Arial" w:eastAsia="Times New Roman" w:hAnsi="Arial" w:cs="Arial"/>
                <w:kern w:val="24"/>
                <w:lang w:val="en-US"/>
              </w:rPr>
              <w:t>4</w:t>
            </w:r>
          </w:p>
        </w:tc>
        <w:tc>
          <w:tcPr>
            <w:tcW w:w="2297" w:type="dxa"/>
          </w:tcPr>
          <w:p w14:paraId="4D6FABA4" w14:textId="77777777" w:rsidR="00C93D59" w:rsidRPr="00F85DB7" w:rsidDel="00983657" w:rsidRDefault="00C93D59" w:rsidP="004B0099">
            <w:pPr>
              <w:keepNext/>
              <w:keepLines/>
              <w:kinsoku w:val="0"/>
              <w:overflowPunct w:val="0"/>
              <w:spacing w:before="120" w:after="240" w:line="360" w:lineRule="auto"/>
              <w:jc w:val="both"/>
              <w:textAlignment w:val="baseline"/>
              <w:rPr>
                <w:rFonts w:ascii="Arial" w:eastAsia="Times New Roman" w:hAnsi="Arial" w:cs="Arial"/>
                <w:kern w:val="24"/>
                <w:lang w:val="en-US"/>
              </w:rPr>
            </w:pPr>
            <w:r w:rsidRPr="00F85DB7">
              <w:rPr>
                <w:rFonts w:ascii="Arial" w:eastAsia="Times New Roman" w:hAnsi="Arial" w:cs="Arial"/>
                <w:kern w:val="24"/>
                <w:lang w:val="en-US"/>
              </w:rPr>
              <w:t>12</w:t>
            </w:r>
          </w:p>
        </w:tc>
        <w:tc>
          <w:tcPr>
            <w:tcW w:w="2297" w:type="dxa"/>
          </w:tcPr>
          <w:p w14:paraId="50189BA0" w14:textId="77777777" w:rsidR="00C93D59" w:rsidRPr="00F85DB7" w:rsidRDefault="00DC6F69" w:rsidP="004B0099">
            <w:pPr>
              <w:keepNext/>
              <w:keepLines/>
              <w:kinsoku w:val="0"/>
              <w:overflowPunct w:val="0"/>
              <w:spacing w:before="120" w:after="240" w:line="360" w:lineRule="auto"/>
              <w:jc w:val="both"/>
              <w:textAlignment w:val="baseline"/>
              <w:rPr>
                <w:rFonts w:ascii="Arial" w:eastAsia="Times New Roman" w:hAnsi="Arial" w:cs="Arial"/>
                <w:kern w:val="24"/>
                <w:lang w:val="en-US"/>
              </w:rPr>
            </w:pPr>
            <w:r w:rsidRPr="00F85DB7">
              <w:rPr>
                <w:rFonts w:ascii="Arial" w:eastAsia="Times New Roman" w:hAnsi="Arial" w:cs="Arial"/>
                <w:kern w:val="24"/>
                <w:lang w:val="en-US"/>
              </w:rPr>
              <w:t>5</w:t>
            </w:r>
          </w:p>
        </w:tc>
      </w:tr>
      <w:tr w:rsidR="00C93D59" w:rsidRPr="00F85DB7" w:rsidDel="00983657" w14:paraId="10059639" w14:textId="77777777" w:rsidTr="001421CC">
        <w:trPr>
          <w:trHeight w:hRule="exact" w:val="454"/>
        </w:trPr>
        <w:tc>
          <w:tcPr>
            <w:tcW w:w="3515" w:type="dxa"/>
          </w:tcPr>
          <w:p w14:paraId="2570C3B1" w14:textId="77777777" w:rsidR="00C93D59" w:rsidRPr="00F85DB7" w:rsidRDefault="00C93D59" w:rsidP="004B0099">
            <w:pPr>
              <w:keepNext/>
              <w:keepLines/>
              <w:kinsoku w:val="0"/>
              <w:overflowPunct w:val="0"/>
              <w:spacing w:before="120" w:after="240" w:line="360" w:lineRule="auto"/>
              <w:ind w:left="290"/>
              <w:jc w:val="both"/>
              <w:textAlignment w:val="baseline"/>
              <w:rPr>
                <w:rFonts w:ascii="Arial" w:eastAsia="Times New Roman" w:hAnsi="Arial" w:cs="Arial"/>
                <w:lang w:val="en-US"/>
              </w:rPr>
            </w:pPr>
            <w:r w:rsidRPr="00F85DB7">
              <w:rPr>
                <w:rFonts w:ascii="Arial" w:eastAsia="Times New Roman" w:hAnsi="Arial" w:cs="Arial"/>
                <w:kern w:val="24"/>
                <w:lang w:val="en-US"/>
              </w:rPr>
              <w:t>5</w:t>
            </w:r>
          </w:p>
        </w:tc>
        <w:tc>
          <w:tcPr>
            <w:tcW w:w="2297" w:type="dxa"/>
          </w:tcPr>
          <w:p w14:paraId="72102AD9" w14:textId="77777777" w:rsidR="00C93D59" w:rsidRPr="00F85DB7" w:rsidDel="00983657" w:rsidRDefault="00C93D59" w:rsidP="004B0099">
            <w:pPr>
              <w:keepNext/>
              <w:keepLines/>
              <w:kinsoku w:val="0"/>
              <w:overflowPunct w:val="0"/>
              <w:spacing w:before="120" w:after="240" w:line="360" w:lineRule="auto"/>
              <w:jc w:val="both"/>
              <w:textAlignment w:val="baseline"/>
              <w:rPr>
                <w:rFonts w:ascii="Arial" w:eastAsia="Times New Roman" w:hAnsi="Arial" w:cs="Arial"/>
                <w:kern w:val="24"/>
                <w:lang w:val="en-US"/>
              </w:rPr>
            </w:pPr>
            <w:r w:rsidRPr="00F85DB7">
              <w:rPr>
                <w:rFonts w:ascii="Arial" w:eastAsia="Times New Roman" w:hAnsi="Arial" w:cs="Arial"/>
                <w:kern w:val="24"/>
                <w:lang w:val="en-US"/>
              </w:rPr>
              <w:t>8</w:t>
            </w:r>
          </w:p>
        </w:tc>
        <w:tc>
          <w:tcPr>
            <w:tcW w:w="2297" w:type="dxa"/>
          </w:tcPr>
          <w:p w14:paraId="7148C6F5" w14:textId="77777777" w:rsidR="00C93D59" w:rsidRPr="00F85DB7" w:rsidRDefault="00DC6F69" w:rsidP="004B0099">
            <w:pPr>
              <w:keepNext/>
              <w:keepLines/>
              <w:kinsoku w:val="0"/>
              <w:overflowPunct w:val="0"/>
              <w:spacing w:before="120" w:after="240" w:line="360" w:lineRule="auto"/>
              <w:jc w:val="both"/>
              <w:textAlignment w:val="baseline"/>
              <w:rPr>
                <w:rFonts w:ascii="Arial" w:eastAsia="Times New Roman" w:hAnsi="Arial" w:cs="Arial"/>
                <w:kern w:val="24"/>
                <w:lang w:val="en-US"/>
              </w:rPr>
            </w:pPr>
            <w:r w:rsidRPr="00F85DB7">
              <w:rPr>
                <w:rFonts w:ascii="Arial" w:eastAsia="Times New Roman" w:hAnsi="Arial" w:cs="Arial"/>
                <w:kern w:val="24"/>
                <w:lang w:val="en-US"/>
              </w:rPr>
              <w:t>4</w:t>
            </w:r>
          </w:p>
        </w:tc>
      </w:tr>
      <w:tr w:rsidR="00C93D59" w:rsidRPr="00F85DB7" w:rsidDel="00983657" w14:paraId="092C9060" w14:textId="77777777" w:rsidTr="001421CC">
        <w:trPr>
          <w:trHeight w:hRule="exact" w:val="454"/>
        </w:trPr>
        <w:tc>
          <w:tcPr>
            <w:tcW w:w="3515" w:type="dxa"/>
          </w:tcPr>
          <w:p w14:paraId="4160CDDE" w14:textId="77777777" w:rsidR="00C93D59" w:rsidRPr="00F85DB7" w:rsidRDefault="00C93D59" w:rsidP="004B0099">
            <w:pPr>
              <w:keepNext/>
              <w:keepLines/>
              <w:kinsoku w:val="0"/>
              <w:overflowPunct w:val="0"/>
              <w:spacing w:before="120" w:after="240" w:line="360" w:lineRule="auto"/>
              <w:ind w:left="290"/>
              <w:jc w:val="both"/>
              <w:textAlignment w:val="baseline"/>
              <w:rPr>
                <w:rFonts w:ascii="Arial" w:eastAsia="Times New Roman" w:hAnsi="Arial" w:cs="Arial"/>
                <w:lang w:val="en-US"/>
              </w:rPr>
            </w:pPr>
            <w:r w:rsidRPr="00F85DB7">
              <w:rPr>
                <w:rFonts w:ascii="Arial" w:eastAsia="Times New Roman" w:hAnsi="Arial" w:cs="Arial"/>
                <w:kern w:val="24"/>
                <w:lang w:val="en-US"/>
              </w:rPr>
              <w:t>6</w:t>
            </w:r>
          </w:p>
        </w:tc>
        <w:tc>
          <w:tcPr>
            <w:tcW w:w="2297" w:type="dxa"/>
          </w:tcPr>
          <w:p w14:paraId="39C68A3A" w14:textId="77777777" w:rsidR="00C93D59" w:rsidRPr="00F85DB7" w:rsidDel="00983657" w:rsidRDefault="00C93D59" w:rsidP="004B0099">
            <w:pPr>
              <w:keepNext/>
              <w:keepLines/>
              <w:kinsoku w:val="0"/>
              <w:overflowPunct w:val="0"/>
              <w:spacing w:before="120" w:after="240" w:line="360" w:lineRule="auto"/>
              <w:jc w:val="both"/>
              <w:textAlignment w:val="baseline"/>
              <w:rPr>
                <w:rFonts w:ascii="Arial" w:eastAsia="Times New Roman" w:hAnsi="Arial" w:cs="Arial"/>
                <w:kern w:val="24"/>
                <w:lang w:val="en-US"/>
              </w:rPr>
            </w:pPr>
            <w:r w:rsidRPr="00F85DB7">
              <w:rPr>
                <w:rFonts w:ascii="Arial" w:eastAsia="Times New Roman" w:hAnsi="Arial" w:cs="Arial"/>
                <w:kern w:val="24"/>
                <w:lang w:val="en-US"/>
              </w:rPr>
              <w:t>6</w:t>
            </w:r>
          </w:p>
        </w:tc>
        <w:tc>
          <w:tcPr>
            <w:tcW w:w="2297" w:type="dxa"/>
          </w:tcPr>
          <w:p w14:paraId="10B19EFA" w14:textId="77777777" w:rsidR="00C93D59" w:rsidRPr="00F85DB7" w:rsidRDefault="00DC6F69" w:rsidP="004B0099">
            <w:pPr>
              <w:keepNext/>
              <w:keepLines/>
              <w:kinsoku w:val="0"/>
              <w:overflowPunct w:val="0"/>
              <w:spacing w:before="120" w:after="240" w:line="360" w:lineRule="auto"/>
              <w:jc w:val="both"/>
              <w:textAlignment w:val="baseline"/>
              <w:rPr>
                <w:rFonts w:ascii="Arial" w:eastAsia="Times New Roman" w:hAnsi="Arial" w:cs="Arial"/>
                <w:kern w:val="24"/>
                <w:lang w:val="en-US"/>
              </w:rPr>
            </w:pPr>
            <w:r w:rsidRPr="00F85DB7">
              <w:rPr>
                <w:rFonts w:ascii="Arial" w:eastAsia="Times New Roman" w:hAnsi="Arial" w:cs="Arial"/>
                <w:kern w:val="24"/>
                <w:lang w:val="en-US"/>
              </w:rPr>
              <w:t>3</w:t>
            </w:r>
          </w:p>
        </w:tc>
      </w:tr>
      <w:tr w:rsidR="00C93D59" w:rsidRPr="00F85DB7" w:rsidDel="00983657" w14:paraId="61E5881D" w14:textId="77777777" w:rsidTr="001421CC">
        <w:trPr>
          <w:trHeight w:hRule="exact" w:val="454"/>
        </w:trPr>
        <w:tc>
          <w:tcPr>
            <w:tcW w:w="3515" w:type="dxa"/>
          </w:tcPr>
          <w:p w14:paraId="0DAB6528" w14:textId="77777777" w:rsidR="00C93D59" w:rsidRPr="00F85DB7" w:rsidRDefault="00C93D59" w:rsidP="004B0099">
            <w:pPr>
              <w:keepNext/>
              <w:keepLines/>
              <w:kinsoku w:val="0"/>
              <w:overflowPunct w:val="0"/>
              <w:spacing w:before="120" w:after="240" w:line="360" w:lineRule="auto"/>
              <w:ind w:left="290"/>
              <w:jc w:val="both"/>
              <w:textAlignment w:val="baseline"/>
              <w:rPr>
                <w:rFonts w:ascii="Arial" w:eastAsia="Times New Roman" w:hAnsi="Arial" w:cs="Arial"/>
                <w:lang w:val="en-US"/>
              </w:rPr>
            </w:pPr>
            <w:r w:rsidRPr="00F85DB7">
              <w:rPr>
                <w:rFonts w:ascii="Arial" w:eastAsia="Times New Roman" w:hAnsi="Arial" w:cs="Arial"/>
                <w:kern w:val="24"/>
                <w:lang w:val="en-US"/>
              </w:rPr>
              <w:t>7</w:t>
            </w:r>
          </w:p>
        </w:tc>
        <w:tc>
          <w:tcPr>
            <w:tcW w:w="2297" w:type="dxa"/>
          </w:tcPr>
          <w:p w14:paraId="03545E71" w14:textId="77777777" w:rsidR="00C93D59" w:rsidRPr="00F85DB7" w:rsidDel="00983657" w:rsidRDefault="00C93D59" w:rsidP="004B0099">
            <w:pPr>
              <w:keepNext/>
              <w:keepLines/>
              <w:kinsoku w:val="0"/>
              <w:overflowPunct w:val="0"/>
              <w:spacing w:before="120" w:after="240" w:line="360" w:lineRule="auto"/>
              <w:jc w:val="both"/>
              <w:textAlignment w:val="baseline"/>
              <w:rPr>
                <w:rFonts w:ascii="Arial" w:eastAsia="Times New Roman" w:hAnsi="Arial" w:cs="Arial"/>
                <w:kern w:val="24"/>
                <w:lang w:val="en-US"/>
              </w:rPr>
            </w:pPr>
            <w:r w:rsidRPr="00F85DB7">
              <w:rPr>
                <w:rFonts w:ascii="Arial" w:eastAsia="Times New Roman" w:hAnsi="Arial" w:cs="Arial"/>
                <w:kern w:val="24"/>
                <w:lang w:val="en-US"/>
              </w:rPr>
              <w:t>4</w:t>
            </w:r>
          </w:p>
        </w:tc>
        <w:tc>
          <w:tcPr>
            <w:tcW w:w="2297" w:type="dxa"/>
          </w:tcPr>
          <w:p w14:paraId="56B7BD49" w14:textId="77777777" w:rsidR="00C93D59" w:rsidRPr="00F85DB7" w:rsidRDefault="00DC6F69" w:rsidP="004B0099">
            <w:pPr>
              <w:keepNext/>
              <w:keepLines/>
              <w:kinsoku w:val="0"/>
              <w:overflowPunct w:val="0"/>
              <w:spacing w:before="120" w:after="240" w:line="360" w:lineRule="auto"/>
              <w:jc w:val="both"/>
              <w:textAlignment w:val="baseline"/>
              <w:rPr>
                <w:rFonts w:ascii="Arial" w:eastAsia="Times New Roman" w:hAnsi="Arial" w:cs="Arial"/>
                <w:kern w:val="24"/>
                <w:lang w:val="en-US"/>
              </w:rPr>
            </w:pPr>
            <w:r w:rsidRPr="00F85DB7">
              <w:rPr>
                <w:rFonts w:ascii="Arial" w:eastAsia="Times New Roman" w:hAnsi="Arial" w:cs="Arial"/>
                <w:kern w:val="24"/>
                <w:lang w:val="en-US"/>
              </w:rPr>
              <w:t>2</w:t>
            </w:r>
          </w:p>
        </w:tc>
      </w:tr>
      <w:tr w:rsidR="00C93D59" w:rsidRPr="00F85DB7" w:rsidDel="00983657" w14:paraId="381EB845" w14:textId="77777777" w:rsidTr="001421CC">
        <w:trPr>
          <w:trHeight w:hRule="exact" w:val="454"/>
        </w:trPr>
        <w:tc>
          <w:tcPr>
            <w:tcW w:w="3515" w:type="dxa"/>
          </w:tcPr>
          <w:p w14:paraId="3DA3B546" w14:textId="77777777" w:rsidR="00C93D59" w:rsidRPr="00F85DB7" w:rsidRDefault="00C93D59" w:rsidP="004B0099">
            <w:pPr>
              <w:keepNext/>
              <w:keepLines/>
              <w:kinsoku w:val="0"/>
              <w:overflowPunct w:val="0"/>
              <w:spacing w:before="120" w:after="240" w:line="360" w:lineRule="auto"/>
              <w:ind w:left="290"/>
              <w:jc w:val="both"/>
              <w:textAlignment w:val="baseline"/>
              <w:rPr>
                <w:rFonts w:ascii="Arial" w:eastAsia="Times New Roman" w:hAnsi="Arial" w:cs="Arial"/>
                <w:lang w:val="en-US"/>
              </w:rPr>
            </w:pPr>
            <w:r w:rsidRPr="00F85DB7">
              <w:rPr>
                <w:rFonts w:ascii="Arial" w:eastAsia="Times New Roman" w:hAnsi="Arial" w:cs="Arial"/>
                <w:kern w:val="24"/>
                <w:lang w:val="en-US"/>
              </w:rPr>
              <w:t>8</w:t>
            </w:r>
          </w:p>
        </w:tc>
        <w:tc>
          <w:tcPr>
            <w:tcW w:w="2297" w:type="dxa"/>
          </w:tcPr>
          <w:p w14:paraId="4C6E181E" w14:textId="77777777" w:rsidR="00C93D59" w:rsidRPr="00F85DB7" w:rsidDel="00983657" w:rsidRDefault="00C93D59" w:rsidP="004B0099">
            <w:pPr>
              <w:keepNext/>
              <w:keepLines/>
              <w:kinsoku w:val="0"/>
              <w:overflowPunct w:val="0"/>
              <w:spacing w:before="120" w:after="240" w:line="360" w:lineRule="auto"/>
              <w:jc w:val="both"/>
              <w:textAlignment w:val="baseline"/>
              <w:rPr>
                <w:rFonts w:ascii="Arial" w:eastAsia="Times New Roman" w:hAnsi="Arial" w:cs="Arial"/>
                <w:kern w:val="24"/>
                <w:lang w:val="en-US"/>
              </w:rPr>
            </w:pPr>
            <w:r w:rsidRPr="00F85DB7">
              <w:rPr>
                <w:rFonts w:ascii="Arial" w:eastAsia="Times New Roman" w:hAnsi="Arial" w:cs="Arial"/>
                <w:kern w:val="24"/>
                <w:lang w:val="en-US"/>
              </w:rPr>
              <w:t>2</w:t>
            </w:r>
          </w:p>
        </w:tc>
        <w:tc>
          <w:tcPr>
            <w:tcW w:w="2297" w:type="dxa"/>
          </w:tcPr>
          <w:p w14:paraId="36A020FF" w14:textId="77777777" w:rsidR="00C93D59" w:rsidRPr="00F85DB7" w:rsidRDefault="00DC6F69" w:rsidP="004B0099">
            <w:pPr>
              <w:keepNext/>
              <w:keepLines/>
              <w:kinsoku w:val="0"/>
              <w:overflowPunct w:val="0"/>
              <w:spacing w:before="120" w:after="240" w:line="360" w:lineRule="auto"/>
              <w:jc w:val="both"/>
              <w:textAlignment w:val="baseline"/>
              <w:rPr>
                <w:rFonts w:ascii="Arial" w:eastAsia="Times New Roman" w:hAnsi="Arial" w:cs="Arial"/>
                <w:kern w:val="24"/>
                <w:lang w:val="en-US"/>
              </w:rPr>
            </w:pPr>
            <w:r w:rsidRPr="00F85DB7">
              <w:rPr>
                <w:rFonts w:ascii="Arial" w:eastAsia="Times New Roman" w:hAnsi="Arial" w:cs="Arial"/>
                <w:kern w:val="24"/>
                <w:lang w:val="en-US"/>
              </w:rPr>
              <w:t>1</w:t>
            </w:r>
          </w:p>
        </w:tc>
      </w:tr>
      <w:tr w:rsidR="00C93D59" w:rsidRPr="00F85DB7" w:rsidDel="00983657" w14:paraId="37FAF6AD" w14:textId="77777777" w:rsidTr="001421CC">
        <w:trPr>
          <w:trHeight w:hRule="exact" w:val="454"/>
        </w:trPr>
        <w:tc>
          <w:tcPr>
            <w:tcW w:w="3515" w:type="dxa"/>
          </w:tcPr>
          <w:p w14:paraId="0D8FFC8C" w14:textId="77777777" w:rsidR="00C93D59" w:rsidRPr="00F85DB7" w:rsidRDefault="00C93D59" w:rsidP="004B0099">
            <w:pPr>
              <w:keepNext/>
              <w:keepLines/>
              <w:kinsoku w:val="0"/>
              <w:overflowPunct w:val="0"/>
              <w:spacing w:before="120" w:after="240" w:line="360" w:lineRule="auto"/>
              <w:ind w:left="290"/>
              <w:jc w:val="both"/>
              <w:textAlignment w:val="baseline"/>
              <w:rPr>
                <w:rFonts w:ascii="Arial" w:eastAsia="Times New Roman" w:hAnsi="Arial" w:cs="Arial"/>
                <w:lang w:val="en-US"/>
              </w:rPr>
            </w:pPr>
            <w:r w:rsidRPr="00F85DB7">
              <w:rPr>
                <w:rFonts w:ascii="Arial" w:eastAsia="Times New Roman" w:hAnsi="Arial" w:cs="Arial"/>
                <w:kern w:val="24"/>
                <w:lang w:val="en-US"/>
              </w:rPr>
              <w:t>Non-compliant contributor</w:t>
            </w:r>
          </w:p>
        </w:tc>
        <w:tc>
          <w:tcPr>
            <w:tcW w:w="2297" w:type="dxa"/>
          </w:tcPr>
          <w:p w14:paraId="67D8334A" w14:textId="77777777" w:rsidR="00C93D59" w:rsidRPr="00F85DB7" w:rsidDel="00983657" w:rsidRDefault="00C93D59" w:rsidP="004B0099">
            <w:pPr>
              <w:keepNext/>
              <w:keepLines/>
              <w:kinsoku w:val="0"/>
              <w:overflowPunct w:val="0"/>
              <w:spacing w:before="120" w:after="240" w:line="360" w:lineRule="auto"/>
              <w:jc w:val="both"/>
              <w:textAlignment w:val="baseline"/>
              <w:rPr>
                <w:rFonts w:ascii="Arial" w:eastAsia="Times New Roman" w:hAnsi="Arial" w:cs="Arial"/>
                <w:kern w:val="24"/>
                <w:lang w:val="en-US"/>
              </w:rPr>
            </w:pPr>
            <w:r w:rsidRPr="00F85DB7">
              <w:rPr>
                <w:rFonts w:ascii="Arial" w:eastAsia="Times New Roman" w:hAnsi="Arial" w:cs="Arial"/>
                <w:kern w:val="24"/>
                <w:lang w:val="en-US"/>
              </w:rPr>
              <w:t>0</w:t>
            </w:r>
          </w:p>
        </w:tc>
        <w:tc>
          <w:tcPr>
            <w:tcW w:w="2297" w:type="dxa"/>
          </w:tcPr>
          <w:p w14:paraId="6C349311" w14:textId="77777777" w:rsidR="00C93D59" w:rsidRPr="00F85DB7" w:rsidRDefault="00DC6F69" w:rsidP="004B0099">
            <w:pPr>
              <w:keepNext/>
              <w:keepLines/>
              <w:kinsoku w:val="0"/>
              <w:overflowPunct w:val="0"/>
              <w:spacing w:before="120" w:after="240" w:line="360" w:lineRule="auto"/>
              <w:jc w:val="both"/>
              <w:textAlignment w:val="baseline"/>
              <w:rPr>
                <w:rFonts w:ascii="Arial" w:eastAsia="Times New Roman" w:hAnsi="Arial" w:cs="Arial"/>
                <w:kern w:val="24"/>
                <w:lang w:val="en-US"/>
              </w:rPr>
            </w:pPr>
            <w:r w:rsidRPr="00F85DB7">
              <w:rPr>
                <w:rFonts w:ascii="Arial" w:eastAsia="Times New Roman" w:hAnsi="Arial" w:cs="Arial"/>
                <w:kern w:val="24"/>
                <w:lang w:val="en-US"/>
              </w:rPr>
              <w:t>0</w:t>
            </w:r>
          </w:p>
        </w:tc>
      </w:tr>
    </w:tbl>
    <w:p w14:paraId="31D61C4C" w14:textId="77777777" w:rsidR="007D4B22" w:rsidRPr="00F85DB7" w:rsidRDefault="007D4B22" w:rsidP="004B0099">
      <w:pPr>
        <w:tabs>
          <w:tab w:val="left" w:pos="1134"/>
        </w:tabs>
        <w:spacing w:before="120" w:after="0" w:line="360" w:lineRule="auto"/>
        <w:jc w:val="both"/>
        <w:rPr>
          <w:rFonts w:ascii="Arial" w:eastAsia="Times New Roman" w:hAnsi="Arial" w:cs="Arial"/>
          <w:b/>
          <w:bCs/>
          <w:lang w:val="en-US"/>
        </w:rPr>
      </w:pPr>
    </w:p>
    <w:p w14:paraId="7E085417" w14:textId="77777777" w:rsidR="00AD636A" w:rsidRPr="00F85DB7" w:rsidRDefault="008A4D6C" w:rsidP="004B0099">
      <w:pPr>
        <w:pStyle w:val="ListParagraph"/>
        <w:numPr>
          <w:ilvl w:val="0"/>
          <w:numId w:val="18"/>
        </w:numPr>
        <w:tabs>
          <w:tab w:val="left" w:pos="851"/>
        </w:tabs>
        <w:spacing w:before="240" w:after="0" w:line="360" w:lineRule="auto"/>
        <w:ind w:left="1304" w:right="62" w:hanging="1304"/>
        <w:jc w:val="both"/>
        <w:rPr>
          <w:rFonts w:ascii="Arial" w:eastAsia="Arial" w:hAnsi="Arial" w:cs="Arial"/>
          <w:b/>
        </w:rPr>
      </w:pPr>
      <w:r w:rsidRPr="00F85DB7">
        <w:rPr>
          <w:rFonts w:ascii="Arial" w:eastAsia="Arial" w:hAnsi="Arial" w:cs="Arial"/>
          <w:b/>
        </w:rPr>
        <w:t>E</w:t>
      </w:r>
      <w:r w:rsidR="00752D8B" w:rsidRPr="00F85DB7">
        <w:rPr>
          <w:rFonts w:ascii="Arial" w:eastAsia="Arial" w:hAnsi="Arial" w:cs="Arial"/>
          <w:b/>
        </w:rPr>
        <w:t>valuation Criteria</w:t>
      </w:r>
    </w:p>
    <w:p w14:paraId="208EF74F" w14:textId="77777777" w:rsidR="008A4D6C" w:rsidRPr="00F85DB7" w:rsidRDefault="008A4D6C" w:rsidP="004B0099">
      <w:pPr>
        <w:pStyle w:val="ListParagraph"/>
        <w:numPr>
          <w:ilvl w:val="1"/>
          <w:numId w:val="18"/>
        </w:numPr>
        <w:tabs>
          <w:tab w:val="left" w:pos="851"/>
        </w:tabs>
        <w:spacing w:before="240" w:after="0" w:line="360" w:lineRule="auto"/>
        <w:ind w:left="1304" w:right="62" w:hanging="1304"/>
        <w:jc w:val="both"/>
        <w:rPr>
          <w:rFonts w:ascii="Arial" w:eastAsia="Arial" w:hAnsi="Arial" w:cs="Arial"/>
          <w:b/>
        </w:rPr>
      </w:pPr>
      <w:r w:rsidRPr="00F85DB7">
        <w:rPr>
          <w:rFonts w:ascii="Arial" w:eastAsia="Times New Roman" w:hAnsi="Arial" w:cs="Arial"/>
          <w:b/>
          <w:bCs/>
          <w:lang w:val="en-US"/>
        </w:rPr>
        <w:t>Comp</w:t>
      </w:r>
      <w:r w:rsidRPr="00F85DB7">
        <w:rPr>
          <w:rFonts w:ascii="Arial" w:eastAsia="Times New Roman" w:hAnsi="Arial" w:cs="Arial"/>
          <w:b/>
          <w:bCs/>
          <w:spacing w:val="1"/>
          <w:lang w:val="en-US"/>
        </w:rPr>
        <w:t>a</w:t>
      </w:r>
      <w:r w:rsidRPr="00F85DB7">
        <w:rPr>
          <w:rFonts w:ascii="Arial" w:eastAsia="Times New Roman" w:hAnsi="Arial" w:cs="Arial"/>
          <w:b/>
          <w:bCs/>
          <w:spacing w:val="2"/>
          <w:lang w:val="en-US"/>
        </w:rPr>
        <w:t>n</w:t>
      </w:r>
      <w:r w:rsidRPr="00F85DB7">
        <w:rPr>
          <w:rFonts w:ascii="Arial" w:eastAsia="Times New Roman" w:hAnsi="Arial" w:cs="Arial"/>
          <w:b/>
          <w:bCs/>
          <w:lang w:val="en-US"/>
        </w:rPr>
        <w:t>y</w:t>
      </w:r>
      <w:r w:rsidRPr="00F85DB7">
        <w:rPr>
          <w:rFonts w:ascii="Arial" w:eastAsia="Arial" w:hAnsi="Arial" w:cs="Arial"/>
          <w:b/>
          <w:bCs/>
          <w:spacing w:val="-6"/>
        </w:rPr>
        <w:t xml:space="preserve"> </w:t>
      </w:r>
      <w:r w:rsidRPr="00F85DB7">
        <w:rPr>
          <w:rFonts w:ascii="Arial" w:eastAsia="Arial" w:hAnsi="Arial" w:cs="Arial"/>
          <w:b/>
          <w:bCs/>
          <w:spacing w:val="1"/>
        </w:rPr>
        <w:t>Ex</w:t>
      </w:r>
      <w:r w:rsidRPr="00F85DB7">
        <w:rPr>
          <w:rFonts w:ascii="Arial" w:eastAsia="Arial" w:hAnsi="Arial" w:cs="Arial"/>
          <w:b/>
          <w:bCs/>
        </w:rPr>
        <w:t>p</w:t>
      </w:r>
      <w:r w:rsidRPr="00F85DB7">
        <w:rPr>
          <w:rFonts w:ascii="Arial" w:eastAsia="Arial" w:hAnsi="Arial" w:cs="Arial"/>
          <w:b/>
          <w:bCs/>
          <w:spacing w:val="1"/>
        </w:rPr>
        <w:t>e</w:t>
      </w:r>
      <w:r w:rsidRPr="00F85DB7">
        <w:rPr>
          <w:rFonts w:ascii="Arial" w:eastAsia="Arial" w:hAnsi="Arial" w:cs="Arial"/>
          <w:b/>
          <w:bCs/>
        </w:rPr>
        <w:t>ri</w:t>
      </w:r>
      <w:r w:rsidRPr="00F85DB7">
        <w:rPr>
          <w:rFonts w:ascii="Arial" w:eastAsia="Arial" w:hAnsi="Arial" w:cs="Arial"/>
          <w:b/>
          <w:bCs/>
          <w:spacing w:val="1"/>
        </w:rPr>
        <w:t>e</w:t>
      </w:r>
      <w:r w:rsidRPr="00F85DB7">
        <w:rPr>
          <w:rFonts w:ascii="Arial" w:eastAsia="Arial" w:hAnsi="Arial" w:cs="Arial"/>
          <w:b/>
          <w:bCs/>
        </w:rPr>
        <w:t>n</w:t>
      </w:r>
      <w:r w:rsidRPr="00F85DB7">
        <w:rPr>
          <w:rFonts w:ascii="Arial" w:eastAsia="Arial" w:hAnsi="Arial" w:cs="Arial"/>
          <w:b/>
          <w:bCs/>
          <w:spacing w:val="1"/>
        </w:rPr>
        <w:t>ce</w:t>
      </w:r>
    </w:p>
    <w:p w14:paraId="27B25C68" w14:textId="2893992E" w:rsidR="008A4D6C" w:rsidRPr="00F85DB7" w:rsidRDefault="008A4D6C" w:rsidP="00905070">
      <w:pPr>
        <w:pStyle w:val="ListParagraph"/>
        <w:numPr>
          <w:ilvl w:val="3"/>
          <w:numId w:val="18"/>
        </w:numPr>
        <w:tabs>
          <w:tab w:val="left" w:pos="851"/>
        </w:tabs>
        <w:spacing w:before="240" w:after="0" w:line="360" w:lineRule="auto"/>
        <w:ind w:right="62"/>
        <w:contextualSpacing w:val="0"/>
        <w:jc w:val="both"/>
        <w:rPr>
          <w:rFonts w:ascii="Arial" w:eastAsia="Arial" w:hAnsi="Arial" w:cs="Arial"/>
          <w:color w:val="2F2F2F"/>
          <w:spacing w:val="-6"/>
        </w:rPr>
      </w:pPr>
      <w:r w:rsidRPr="00F85DB7">
        <w:rPr>
          <w:rFonts w:ascii="Arial" w:eastAsia="Arial" w:hAnsi="Arial" w:cs="Arial"/>
          <w:color w:val="2F2F2F"/>
          <w:spacing w:val="-6"/>
        </w:rPr>
        <w:t>Service Provider should have a</w:t>
      </w:r>
      <w:r w:rsidR="00D9417E">
        <w:rPr>
          <w:rFonts w:ascii="Arial" w:eastAsia="Arial" w:hAnsi="Arial" w:cs="Arial"/>
          <w:color w:val="2F2F2F"/>
          <w:spacing w:val="-6"/>
        </w:rPr>
        <w:t xml:space="preserve">t least </w:t>
      </w:r>
      <w:r w:rsidR="00752D8B" w:rsidRPr="00F85DB7">
        <w:rPr>
          <w:rFonts w:ascii="Arial" w:eastAsia="Arial" w:hAnsi="Arial" w:cs="Arial"/>
          <w:color w:val="2F2F2F"/>
          <w:spacing w:val="-6"/>
        </w:rPr>
        <w:t>five (5</w:t>
      </w:r>
      <w:r w:rsidRPr="00F85DB7">
        <w:rPr>
          <w:rFonts w:ascii="Arial" w:eastAsia="Arial" w:hAnsi="Arial" w:cs="Arial"/>
          <w:color w:val="2F2F2F"/>
          <w:spacing w:val="-6"/>
        </w:rPr>
        <w:t xml:space="preserve">) </w:t>
      </w:r>
      <w:r w:rsidR="00752D8B" w:rsidRPr="00F85DB7">
        <w:rPr>
          <w:rFonts w:ascii="Arial" w:eastAsia="Arial" w:hAnsi="Arial" w:cs="Arial"/>
          <w:color w:val="2F2F2F"/>
          <w:spacing w:val="-6"/>
        </w:rPr>
        <w:t>years’ experience</w:t>
      </w:r>
      <w:r w:rsidRPr="00F85DB7">
        <w:rPr>
          <w:rFonts w:ascii="Arial" w:eastAsia="Arial" w:hAnsi="Arial" w:cs="Arial"/>
          <w:color w:val="2F2F2F"/>
          <w:spacing w:val="-6"/>
        </w:rPr>
        <w:t xml:space="preserve"> in energy sector</w:t>
      </w:r>
      <w:r w:rsidR="009C6F4E" w:rsidRPr="00F85DB7">
        <w:rPr>
          <w:rFonts w:ascii="Arial" w:eastAsia="Arial" w:hAnsi="Arial" w:cs="Arial"/>
          <w:color w:val="2F2F2F"/>
          <w:spacing w:val="-6"/>
        </w:rPr>
        <w:t xml:space="preserve"> </w:t>
      </w:r>
      <w:r w:rsidR="00752D8B" w:rsidRPr="00F85DB7">
        <w:rPr>
          <w:rFonts w:ascii="Arial" w:eastAsia="Arial" w:hAnsi="Arial" w:cs="Arial"/>
          <w:color w:val="2F2F2F"/>
          <w:spacing w:val="-6"/>
        </w:rPr>
        <w:t>in particular solar water heater</w:t>
      </w:r>
      <w:r w:rsidR="00B07FCF" w:rsidRPr="00F85DB7">
        <w:rPr>
          <w:rFonts w:ascii="Arial" w:eastAsia="Arial" w:hAnsi="Arial" w:cs="Arial"/>
          <w:color w:val="2F2F2F"/>
          <w:spacing w:val="-6"/>
        </w:rPr>
        <w:t>/solar geyser</w:t>
      </w:r>
      <w:r w:rsidR="00752D8B" w:rsidRPr="00F85DB7">
        <w:rPr>
          <w:rFonts w:ascii="Arial" w:eastAsia="Arial" w:hAnsi="Arial" w:cs="Arial"/>
          <w:color w:val="2F2F2F"/>
          <w:spacing w:val="-6"/>
        </w:rPr>
        <w:t xml:space="preserve"> installation </w:t>
      </w:r>
      <w:r w:rsidR="00DE4348" w:rsidRPr="00F85DB7">
        <w:rPr>
          <w:rFonts w:ascii="Arial" w:eastAsia="Arial" w:hAnsi="Arial" w:cs="Arial"/>
          <w:color w:val="2F2F2F"/>
          <w:spacing w:val="-6"/>
        </w:rPr>
        <w:t>and have experience in</w:t>
      </w:r>
      <w:r w:rsidRPr="00F85DB7">
        <w:rPr>
          <w:rFonts w:ascii="Arial" w:eastAsia="Arial" w:hAnsi="Arial" w:cs="Arial"/>
          <w:color w:val="2F2F2F"/>
          <w:spacing w:val="-6"/>
        </w:rPr>
        <w:t xml:space="preserve"> writing of </w:t>
      </w:r>
      <w:r w:rsidR="00752D8B" w:rsidRPr="00F85DB7">
        <w:rPr>
          <w:rFonts w:ascii="Arial" w:eastAsia="Arial" w:hAnsi="Arial" w:cs="Arial"/>
          <w:color w:val="2F2F2F"/>
          <w:spacing w:val="-6"/>
        </w:rPr>
        <w:t xml:space="preserve">projects reports and project planning </w:t>
      </w:r>
      <w:r w:rsidRPr="00F85DB7">
        <w:rPr>
          <w:rFonts w:ascii="Arial" w:eastAsia="Arial" w:hAnsi="Arial" w:cs="Arial"/>
          <w:color w:val="2F2F2F"/>
          <w:spacing w:val="-6"/>
        </w:rPr>
        <w:t>documents.</w:t>
      </w:r>
    </w:p>
    <w:p w14:paraId="479A9B19" w14:textId="77777777" w:rsidR="00D23E58" w:rsidRPr="00F85DB7" w:rsidRDefault="008A4D6C" w:rsidP="00D23E58">
      <w:pPr>
        <w:pStyle w:val="ListParagraph"/>
        <w:numPr>
          <w:ilvl w:val="2"/>
          <w:numId w:val="18"/>
        </w:numPr>
        <w:tabs>
          <w:tab w:val="left" w:pos="851"/>
        </w:tabs>
        <w:spacing w:before="240" w:after="0" w:line="360" w:lineRule="auto"/>
        <w:ind w:left="1304"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w:t>
      </w:r>
      <w:r w:rsidR="00D23E58" w:rsidRPr="00F85DB7">
        <w:rPr>
          <w:rFonts w:ascii="Arial" w:eastAsia="Arial" w:hAnsi="Arial" w:cs="Arial"/>
          <w:color w:val="2F2F2F"/>
          <w:spacing w:val="-6"/>
        </w:rPr>
        <w:t>above-mentioned</w:t>
      </w:r>
      <w:r w:rsidRPr="00F85DB7">
        <w:rPr>
          <w:rFonts w:ascii="Arial" w:eastAsia="Arial" w:hAnsi="Arial" w:cs="Arial"/>
          <w:color w:val="2F2F2F"/>
          <w:spacing w:val="-6"/>
        </w:rPr>
        <w:t xml:space="preserve"> experience must be supported by proof </w:t>
      </w:r>
      <w:r w:rsidR="00BD03AB" w:rsidRPr="00F85DB7">
        <w:rPr>
          <w:rFonts w:ascii="Arial" w:eastAsia="Arial" w:hAnsi="Arial" w:cs="Arial"/>
          <w:color w:val="2F2F2F"/>
          <w:spacing w:val="-6"/>
        </w:rPr>
        <w:t xml:space="preserve">in the form of </w:t>
      </w:r>
      <w:r w:rsidRPr="00F85DB7">
        <w:rPr>
          <w:rFonts w:ascii="Arial" w:eastAsia="Arial" w:hAnsi="Arial" w:cs="Arial"/>
          <w:color w:val="2F2F2F"/>
          <w:spacing w:val="-6"/>
        </w:rPr>
        <w:t xml:space="preserve">three (03) </w:t>
      </w:r>
      <w:r w:rsidR="00BD03AB" w:rsidRPr="00F85DB7">
        <w:rPr>
          <w:rFonts w:ascii="Arial" w:eastAsia="Arial" w:hAnsi="Arial" w:cs="Arial"/>
          <w:color w:val="2F2F2F"/>
          <w:spacing w:val="-6"/>
        </w:rPr>
        <w:t>signed</w:t>
      </w:r>
      <w:r w:rsidR="00D23E58" w:rsidRPr="00F85DB7">
        <w:rPr>
          <w:rFonts w:ascii="Arial" w:eastAsia="Arial" w:hAnsi="Arial" w:cs="Arial"/>
          <w:color w:val="2F2F2F"/>
          <w:spacing w:val="-6"/>
        </w:rPr>
        <w:t xml:space="preserve"> </w:t>
      </w:r>
    </w:p>
    <w:p w14:paraId="008FB8EF" w14:textId="6823C061" w:rsidR="008A4D6C" w:rsidRPr="00F85DB7" w:rsidRDefault="00D23E58" w:rsidP="00D23E58">
      <w:pPr>
        <w:tabs>
          <w:tab w:val="left" w:pos="851"/>
        </w:tabs>
        <w:spacing w:before="240" w:after="0" w:line="360" w:lineRule="auto"/>
        <w:ind w:right="62"/>
        <w:jc w:val="both"/>
        <w:rPr>
          <w:rFonts w:ascii="Arial" w:eastAsia="Arial" w:hAnsi="Arial" w:cs="Arial"/>
          <w:color w:val="2F2F2F"/>
          <w:spacing w:val="-6"/>
        </w:rPr>
      </w:pPr>
      <w:r w:rsidRPr="00F85DB7">
        <w:rPr>
          <w:rFonts w:ascii="Arial" w:eastAsia="Arial" w:hAnsi="Arial" w:cs="Arial"/>
          <w:color w:val="2F2F2F"/>
          <w:spacing w:val="-6"/>
        </w:rPr>
        <w:t xml:space="preserve">                </w:t>
      </w:r>
      <w:r w:rsidR="008A4D6C" w:rsidRPr="00F85DB7">
        <w:rPr>
          <w:rFonts w:ascii="Arial" w:eastAsia="Arial" w:hAnsi="Arial" w:cs="Arial"/>
          <w:color w:val="2F2F2F"/>
          <w:spacing w:val="-6"/>
        </w:rPr>
        <w:t>contactable reference</w:t>
      </w:r>
      <w:r w:rsidR="006C257F" w:rsidRPr="00F85DB7">
        <w:rPr>
          <w:rFonts w:ascii="Arial" w:eastAsia="Arial" w:hAnsi="Arial" w:cs="Arial"/>
          <w:color w:val="2F2F2F"/>
          <w:spacing w:val="-6"/>
        </w:rPr>
        <w:t>s</w:t>
      </w:r>
      <w:r w:rsidR="008A4D6C" w:rsidRPr="00F85DB7">
        <w:rPr>
          <w:rFonts w:ascii="Arial" w:eastAsia="Arial" w:hAnsi="Arial" w:cs="Arial"/>
          <w:color w:val="2F2F2F"/>
          <w:spacing w:val="-6"/>
        </w:rPr>
        <w:t xml:space="preserve"> indicating when and where the experience was gained.</w:t>
      </w:r>
    </w:p>
    <w:p w14:paraId="24B65050" w14:textId="77777777" w:rsidR="007A076D" w:rsidRPr="00F85DB7" w:rsidRDefault="008A4D6C" w:rsidP="004B0099">
      <w:pPr>
        <w:pStyle w:val="ListParagraph"/>
        <w:numPr>
          <w:ilvl w:val="1"/>
          <w:numId w:val="18"/>
        </w:numPr>
        <w:tabs>
          <w:tab w:val="left" w:pos="851"/>
        </w:tabs>
        <w:spacing w:before="240" w:after="0" w:line="360" w:lineRule="auto"/>
        <w:ind w:left="1304" w:right="62" w:hanging="1304"/>
        <w:contextualSpacing w:val="0"/>
        <w:jc w:val="both"/>
        <w:rPr>
          <w:rFonts w:ascii="Arial" w:eastAsia="Arial" w:hAnsi="Arial" w:cs="Arial"/>
          <w:color w:val="2F2F2F"/>
          <w:spacing w:val="-6"/>
        </w:rPr>
      </w:pPr>
      <w:r w:rsidRPr="00F85DB7">
        <w:rPr>
          <w:rFonts w:ascii="Arial" w:eastAsia="Arial" w:hAnsi="Arial" w:cs="Arial"/>
          <w:b/>
          <w:bCs/>
        </w:rPr>
        <w:t>T</w:t>
      </w:r>
      <w:r w:rsidRPr="00F85DB7">
        <w:rPr>
          <w:rFonts w:ascii="Arial" w:eastAsia="Arial" w:hAnsi="Arial" w:cs="Arial"/>
          <w:b/>
          <w:bCs/>
          <w:spacing w:val="1"/>
        </w:rPr>
        <w:t>ea</w:t>
      </w:r>
      <w:r w:rsidRPr="00F85DB7">
        <w:rPr>
          <w:rFonts w:ascii="Arial" w:eastAsia="Arial" w:hAnsi="Arial" w:cs="Arial"/>
          <w:b/>
          <w:bCs/>
        </w:rPr>
        <w:t>m</w:t>
      </w:r>
      <w:r w:rsidRPr="00F85DB7">
        <w:rPr>
          <w:rFonts w:ascii="Arial" w:eastAsia="Arial" w:hAnsi="Arial" w:cs="Arial"/>
          <w:b/>
          <w:bCs/>
          <w:spacing w:val="1"/>
        </w:rPr>
        <w:t xml:space="preserve"> </w:t>
      </w:r>
      <w:r w:rsidRPr="00F85DB7">
        <w:rPr>
          <w:rFonts w:ascii="Arial" w:eastAsia="Arial" w:hAnsi="Arial" w:cs="Arial"/>
          <w:b/>
          <w:bCs/>
        </w:rPr>
        <w:t>L</w:t>
      </w:r>
      <w:r w:rsidRPr="00F85DB7">
        <w:rPr>
          <w:rFonts w:ascii="Arial" w:eastAsia="Arial" w:hAnsi="Arial" w:cs="Arial"/>
          <w:b/>
          <w:bCs/>
          <w:spacing w:val="-1"/>
        </w:rPr>
        <w:t>e</w:t>
      </w:r>
      <w:r w:rsidRPr="00F85DB7">
        <w:rPr>
          <w:rFonts w:ascii="Arial" w:eastAsia="Arial" w:hAnsi="Arial" w:cs="Arial"/>
          <w:b/>
          <w:bCs/>
          <w:spacing w:val="1"/>
        </w:rPr>
        <w:t>a</w:t>
      </w:r>
      <w:r w:rsidRPr="00F85DB7">
        <w:rPr>
          <w:rFonts w:ascii="Arial" w:eastAsia="Arial" w:hAnsi="Arial" w:cs="Arial"/>
          <w:b/>
          <w:bCs/>
        </w:rPr>
        <w:t>d</w:t>
      </w:r>
      <w:r w:rsidRPr="00F85DB7">
        <w:rPr>
          <w:rFonts w:ascii="Arial" w:eastAsia="Arial" w:hAnsi="Arial" w:cs="Arial"/>
          <w:b/>
          <w:bCs/>
          <w:spacing w:val="1"/>
        </w:rPr>
        <w:t>e</w:t>
      </w:r>
      <w:r w:rsidRPr="00F85DB7">
        <w:rPr>
          <w:rFonts w:ascii="Arial" w:eastAsia="Arial" w:hAnsi="Arial" w:cs="Arial"/>
          <w:b/>
          <w:bCs/>
        </w:rPr>
        <w:t>r</w:t>
      </w:r>
      <w:r w:rsidRPr="00F85DB7">
        <w:rPr>
          <w:rFonts w:ascii="Arial" w:eastAsia="Arial" w:hAnsi="Arial" w:cs="Arial"/>
          <w:b/>
          <w:bCs/>
          <w:spacing w:val="-2"/>
        </w:rPr>
        <w:t xml:space="preserve"> </w:t>
      </w:r>
      <w:r w:rsidRPr="00F85DB7">
        <w:rPr>
          <w:rFonts w:ascii="Arial" w:eastAsia="Arial" w:hAnsi="Arial" w:cs="Arial"/>
          <w:b/>
          <w:bCs/>
          <w:spacing w:val="1"/>
        </w:rPr>
        <w:t>a</w:t>
      </w:r>
      <w:r w:rsidRPr="00F85DB7">
        <w:rPr>
          <w:rFonts w:ascii="Arial" w:eastAsia="Arial" w:hAnsi="Arial" w:cs="Arial"/>
          <w:b/>
          <w:bCs/>
        </w:rPr>
        <w:t>nd T</w:t>
      </w:r>
      <w:r w:rsidRPr="00F85DB7">
        <w:rPr>
          <w:rFonts w:ascii="Arial" w:eastAsia="Arial" w:hAnsi="Arial" w:cs="Arial"/>
          <w:b/>
          <w:bCs/>
          <w:spacing w:val="1"/>
        </w:rPr>
        <w:t>e</w:t>
      </w:r>
      <w:r w:rsidRPr="00F85DB7">
        <w:rPr>
          <w:rFonts w:ascii="Arial" w:eastAsia="Arial" w:hAnsi="Arial" w:cs="Arial"/>
          <w:b/>
          <w:bCs/>
          <w:spacing w:val="-1"/>
        </w:rPr>
        <w:t>a</w:t>
      </w:r>
      <w:r w:rsidRPr="00F85DB7">
        <w:rPr>
          <w:rFonts w:ascii="Arial" w:eastAsia="Arial" w:hAnsi="Arial" w:cs="Arial"/>
          <w:b/>
          <w:bCs/>
        </w:rPr>
        <w:t>m</w:t>
      </w:r>
      <w:r w:rsidRPr="00F85DB7">
        <w:rPr>
          <w:rFonts w:ascii="Arial" w:eastAsia="Arial" w:hAnsi="Arial" w:cs="Arial"/>
          <w:b/>
          <w:bCs/>
          <w:spacing w:val="1"/>
        </w:rPr>
        <w:t xml:space="preserve"> </w:t>
      </w:r>
      <w:r w:rsidRPr="00F85DB7">
        <w:rPr>
          <w:rFonts w:ascii="Arial" w:eastAsia="Arial" w:hAnsi="Arial" w:cs="Arial"/>
          <w:b/>
          <w:bCs/>
          <w:spacing w:val="-1"/>
        </w:rPr>
        <w:t>M</w:t>
      </w:r>
      <w:r w:rsidRPr="00F85DB7">
        <w:rPr>
          <w:rFonts w:ascii="Arial" w:eastAsia="Arial" w:hAnsi="Arial" w:cs="Arial"/>
          <w:b/>
          <w:bCs/>
          <w:spacing w:val="1"/>
        </w:rPr>
        <w:t>e</w:t>
      </w:r>
      <w:r w:rsidRPr="00F85DB7">
        <w:rPr>
          <w:rFonts w:ascii="Arial" w:eastAsia="Arial" w:hAnsi="Arial" w:cs="Arial"/>
          <w:b/>
          <w:bCs/>
        </w:rPr>
        <w:t>mb</w:t>
      </w:r>
      <w:r w:rsidRPr="00F85DB7">
        <w:rPr>
          <w:rFonts w:ascii="Arial" w:eastAsia="Arial" w:hAnsi="Arial" w:cs="Arial"/>
          <w:b/>
          <w:bCs/>
          <w:spacing w:val="1"/>
        </w:rPr>
        <w:t>e</w:t>
      </w:r>
      <w:r w:rsidRPr="00F85DB7">
        <w:rPr>
          <w:rFonts w:ascii="Arial" w:eastAsia="Arial" w:hAnsi="Arial" w:cs="Arial"/>
          <w:b/>
          <w:bCs/>
        </w:rPr>
        <w:t>r</w:t>
      </w:r>
      <w:r w:rsidRPr="00F85DB7">
        <w:rPr>
          <w:rFonts w:ascii="Arial" w:eastAsia="Arial" w:hAnsi="Arial" w:cs="Arial"/>
          <w:b/>
          <w:bCs/>
          <w:spacing w:val="1"/>
        </w:rPr>
        <w:t>s</w:t>
      </w:r>
      <w:r w:rsidRPr="00F85DB7">
        <w:rPr>
          <w:rFonts w:ascii="Arial" w:eastAsia="Arial" w:hAnsi="Arial" w:cs="Arial"/>
          <w:b/>
          <w:bCs/>
        </w:rPr>
        <w:t>’</w:t>
      </w:r>
      <w:r w:rsidRPr="00F85DB7">
        <w:rPr>
          <w:rFonts w:ascii="Arial" w:eastAsia="Arial" w:hAnsi="Arial" w:cs="Arial"/>
          <w:b/>
          <w:bCs/>
          <w:spacing w:val="-1"/>
        </w:rPr>
        <w:t xml:space="preserve"> </w:t>
      </w:r>
      <w:r w:rsidRPr="00F85DB7">
        <w:rPr>
          <w:rFonts w:ascii="Arial" w:eastAsia="Arial" w:hAnsi="Arial" w:cs="Arial"/>
          <w:b/>
          <w:bCs/>
          <w:spacing w:val="1"/>
        </w:rPr>
        <w:t>Ex</w:t>
      </w:r>
      <w:r w:rsidRPr="00F85DB7">
        <w:rPr>
          <w:rFonts w:ascii="Arial" w:eastAsia="Arial" w:hAnsi="Arial" w:cs="Arial"/>
          <w:b/>
          <w:bCs/>
          <w:spacing w:val="-3"/>
        </w:rPr>
        <w:t>p</w:t>
      </w:r>
      <w:r w:rsidRPr="00F85DB7">
        <w:rPr>
          <w:rFonts w:ascii="Arial" w:eastAsia="Arial" w:hAnsi="Arial" w:cs="Arial"/>
          <w:b/>
          <w:bCs/>
          <w:spacing w:val="1"/>
        </w:rPr>
        <w:t>e</w:t>
      </w:r>
      <w:r w:rsidRPr="00F85DB7">
        <w:rPr>
          <w:rFonts w:ascii="Arial" w:eastAsia="Arial" w:hAnsi="Arial" w:cs="Arial"/>
          <w:b/>
          <w:bCs/>
        </w:rPr>
        <w:t>ri</w:t>
      </w:r>
      <w:r w:rsidRPr="00F85DB7">
        <w:rPr>
          <w:rFonts w:ascii="Arial" w:eastAsia="Arial" w:hAnsi="Arial" w:cs="Arial"/>
          <w:b/>
          <w:bCs/>
          <w:spacing w:val="-1"/>
        </w:rPr>
        <w:t>e</w:t>
      </w:r>
      <w:r w:rsidRPr="00F85DB7">
        <w:rPr>
          <w:rFonts w:ascii="Arial" w:eastAsia="Arial" w:hAnsi="Arial" w:cs="Arial"/>
          <w:b/>
          <w:bCs/>
        </w:rPr>
        <w:t>n</w:t>
      </w:r>
      <w:r w:rsidRPr="00F85DB7">
        <w:rPr>
          <w:rFonts w:ascii="Arial" w:eastAsia="Arial" w:hAnsi="Arial" w:cs="Arial"/>
          <w:b/>
          <w:bCs/>
          <w:spacing w:val="1"/>
        </w:rPr>
        <w:t>ce</w:t>
      </w:r>
    </w:p>
    <w:p w14:paraId="0133DC58" w14:textId="0EBF0577" w:rsidR="007A076D" w:rsidRPr="00F85DB7" w:rsidRDefault="008A4D6C" w:rsidP="004B0099">
      <w:pPr>
        <w:pStyle w:val="ListParagraph"/>
        <w:numPr>
          <w:ilvl w:val="2"/>
          <w:numId w:val="18"/>
        </w:numPr>
        <w:tabs>
          <w:tab w:val="left" w:pos="851"/>
        </w:tabs>
        <w:spacing w:before="240" w:after="0" w:line="360" w:lineRule="auto"/>
        <w:ind w:left="1304"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lastRenderedPageBreak/>
        <w:t>Team leader must have a</w:t>
      </w:r>
      <w:r w:rsidR="00D9417E">
        <w:rPr>
          <w:rFonts w:ascii="Arial" w:eastAsia="Arial" w:hAnsi="Arial" w:cs="Arial"/>
          <w:color w:val="2F2F2F"/>
          <w:spacing w:val="-6"/>
        </w:rPr>
        <w:t xml:space="preserve">t least </w:t>
      </w:r>
      <w:r w:rsidR="002A7BB9" w:rsidRPr="00F85DB7">
        <w:rPr>
          <w:rFonts w:ascii="Arial" w:eastAsia="Arial" w:hAnsi="Arial" w:cs="Arial"/>
          <w:color w:val="2F2F2F"/>
          <w:spacing w:val="-6"/>
        </w:rPr>
        <w:t>five</w:t>
      </w:r>
      <w:r w:rsidR="00B54B7A" w:rsidRPr="00F85DB7">
        <w:rPr>
          <w:rFonts w:ascii="Arial" w:eastAsia="Arial" w:hAnsi="Arial" w:cs="Arial"/>
          <w:color w:val="2F2F2F"/>
          <w:spacing w:val="-6"/>
        </w:rPr>
        <w:t xml:space="preserve"> </w:t>
      </w:r>
      <w:r w:rsidRPr="00F85DB7">
        <w:rPr>
          <w:rFonts w:ascii="Arial" w:eastAsia="Arial" w:hAnsi="Arial" w:cs="Arial"/>
          <w:color w:val="2F2F2F"/>
          <w:spacing w:val="-6"/>
        </w:rPr>
        <w:t>(</w:t>
      </w:r>
      <w:r w:rsidR="002A7BB9" w:rsidRPr="00F85DB7">
        <w:rPr>
          <w:rFonts w:ascii="Arial" w:eastAsia="Arial" w:hAnsi="Arial" w:cs="Arial"/>
          <w:color w:val="2F2F2F"/>
          <w:spacing w:val="-6"/>
        </w:rPr>
        <w:t>5</w:t>
      </w:r>
      <w:r w:rsidRPr="00F85DB7">
        <w:rPr>
          <w:rFonts w:ascii="Arial" w:eastAsia="Arial" w:hAnsi="Arial" w:cs="Arial"/>
          <w:color w:val="2F2F2F"/>
          <w:spacing w:val="-6"/>
        </w:rPr>
        <w:t xml:space="preserve">) years of experience in the energy sector or related sectors and </w:t>
      </w:r>
      <w:r w:rsidR="00DE4348" w:rsidRPr="00F85DB7">
        <w:rPr>
          <w:rFonts w:ascii="Arial" w:eastAsia="Arial" w:hAnsi="Arial" w:cs="Arial"/>
          <w:color w:val="2F2F2F"/>
          <w:spacing w:val="-6"/>
        </w:rPr>
        <w:t xml:space="preserve">have </w:t>
      </w:r>
      <w:r w:rsidRPr="00F85DB7">
        <w:rPr>
          <w:rFonts w:ascii="Arial" w:eastAsia="Arial" w:hAnsi="Arial" w:cs="Arial"/>
          <w:color w:val="2F2F2F"/>
          <w:spacing w:val="-6"/>
        </w:rPr>
        <w:t>report writing, technical data analysis and monitoring and evaluation of energy projects</w:t>
      </w:r>
      <w:r w:rsidR="005E3F0F" w:rsidRPr="00F85DB7">
        <w:rPr>
          <w:rFonts w:ascii="Arial" w:eastAsia="Arial" w:hAnsi="Arial" w:cs="Arial"/>
          <w:color w:val="2F2F2F"/>
          <w:spacing w:val="-6"/>
        </w:rPr>
        <w:t>,</w:t>
      </w:r>
      <w:r w:rsidR="003457AB" w:rsidRPr="00F85DB7">
        <w:rPr>
          <w:rFonts w:ascii="Arial" w:eastAsia="Arial" w:hAnsi="Arial" w:cs="Arial"/>
          <w:lang w:val="en-GB"/>
        </w:rPr>
        <w:t xml:space="preserve"> </w:t>
      </w:r>
      <w:r w:rsidR="005E3F0F" w:rsidRPr="00F85DB7">
        <w:rPr>
          <w:rFonts w:ascii="Arial" w:eastAsia="Arial" w:hAnsi="Arial" w:cs="Arial"/>
          <w:color w:val="2F2F2F"/>
          <w:spacing w:val="-6"/>
          <w:lang w:val="en-GB"/>
        </w:rPr>
        <w:t xml:space="preserve">demonstrated through leading at least five (5) relevant </w:t>
      </w:r>
      <w:r w:rsidR="00DE4348" w:rsidRPr="00F85DB7">
        <w:rPr>
          <w:rFonts w:ascii="Arial" w:eastAsia="Arial" w:hAnsi="Arial" w:cs="Arial"/>
          <w:color w:val="2F2F2F"/>
          <w:spacing w:val="-6"/>
          <w:lang w:val="en-GB"/>
        </w:rPr>
        <w:t xml:space="preserve">energy </w:t>
      </w:r>
      <w:r w:rsidR="005E3F0F" w:rsidRPr="00F85DB7">
        <w:rPr>
          <w:rFonts w:ascii="Arial" w:eastAsia="Arial" w:hAnsi="Arial" w:cs="Arial"/>
          <w:color w:val="2F2F2F"/>
          <w:spacing w:val="-6"/>
          <w:lang w:val="en-GB"/>
        </w:rPr>
        <w:t>projects</w:t>
      </w:r>
      <w:r w:rsidRPr="00F85DB7">
        <w:rPr>
          <w:rFonts w:ascii="Arial" w:eastAsia="Arial" w:hAnsi="Arial" w:cs="Arial"/>
          <w:color w:val="2F2F2F"/>
          <w:spacing w:val="-6"/>
        </w:rPr>
        <w:t>. A traceable record o</w:t>
      </w:r>
      <w:r w:rsidR="00DE4348" w:rsidRPr="00F85DB7">
        <w:rPr>
          <w:rFonts w:ascii="Arial" w:eastAsia="Arial" w:hAnsi="Arial" w:cs="Arial"/>
          <w:color w:val="2F2F2F"/>
          <w:spacing w:val="-6"/>
        </w:rPr>
        <w:t xml:space="preserve">f </w:t>
      </w:r>
      <w:r w:rsidRPr="00F85DB7">
        <w:rPr>
          <w:rFonts w:ascii="Arial" w:eastAsia="Arial" w:hAnsi="Arial" w:cs="Arial"/>
          <w:color w:val="2F2F2F"/>
          <w:spacing w:val="-6"/>
        </w:rPr>
        <w:t>development of such projects is required.</w:t>
      </w:r>
      <w:r w:rsidR="00944A1B" w:rsidRPr="00F85DB7">
        <w:rPr>
          <w:rFonts w:ascii="Arial" w:eastAsia="Arial" w:hAnsi="Arial" w:cs="Arial"/>
          <w:color w:val="2F2F2F"/>
          <w:spacing w:val="-6"/>
        </w:rPr>
        <w:t xml:space="preserve"> Additional </w:t>
      </w:r>
      <w:r w:rsidR="006A755C" w:rsidRPr="00F85DB7">
        <w:rPr>
          <w:rFonts w:ascii="Arial" w:eastAsia="Arial" w:hAnsi="Arial" w:cs="Arial"/>
          <w:color w:val="2F2F2F"/>
          <w:spacing w:val="-6"/>
        </w:rPr>
        <w:t xml:space="preserve">experience </w:t>
      </w:r>
      <w:r w:rsidR="00944A1B" w:rsidRPr="00F85DB7">
        <w:rPr>
          <w:rFonts w:ascii="Arial" w:eastAsia="Arial" w:hAnsi="Arial" w:cs="Arial"/>
          <w:color w:val="2F2F2F"/>
          <w:spacing w:val="-6"/>
        </w:rPr>
        <w:t xml:space="preserve">in </w:t>
      </w:r>
      <w:r w:rsidR="006A755C" w:rsidRPr="00F85DB7">
        <w:rPr>
          <w:rFonts w:ascii="Arial" w:eastAsia="Arial" w:hAnsi="Arial" w:cs="Arial"/>
          <w:color w:val="2F2F2F"/>
          <w:spacing w:val="-6"/>
        </w:rPr>
        <w:t xml:space="preserve">solar or hot water installation will be required. </w:t>
      </w:r>
    </w:p>
    <w:p w14:paraId="5827F0BA" w14:textId="64C83BFC" w:rsidR="00A50C34" w:rsidRPr="00F85DB7" w:rsidRDefault="008A4D6C" w:rsidP="004B0099">
      <w:pPr>
        <w:pStyle w:val="ListParagraph"/>
        <w:numPr>
          <w:ilvl w:val="2"/>
          <w:numId w:val="18"/>
        </w:numPr>
        <w:tabs>
          <w:tab w:val="left" w:pos="851"/>
        </w:tabs>
        <w:spacing w:before="240" w:after="0" w:line="360" w:lineRule="auto"/>
        <w:ind w:left="1304"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Individual team member(s), if any, must have </w:t>
      </w:r>
      <w:r w:rsidR="00D9417E">
        <w:rPr>
          <w:rFonts w:ascii="Arial" w:eastAsia="Arial" w:hAnsi="Arial" w:cs="Arial"/>
          <w:color w:val="2F2F2F"/>
          <w:spacing w:val="-6"/>
        </w:rPr>
        <w:t>at least</w:t>
      </w:r>
      <w:r w:rsidRPr="00F85DB7">
        <w:rPr>
          <w:rFonts w:ascii="Arial" w:eastAsia="Arial" w:hAnsi="Arial" w:cs="Arial"/>
          <w:color w:val="2F2F2F"/>
          <w:spacing w:val="-6"/>
        </w:rPr>
        <w:t xml:space="preserve"> </w:t>
      </w:r>
      <w:r w:rsidR="002A7BB9" w:rsidRPr="00F85DB7">
        <w:rPr>
          <w:rFonts w:ascii="Arial" w:eastAsia="Arial" w:hAnsi="Arial" w:cs="Arial"/>
          <w:color w:val="2F2F2F"/>
          <w:spacing w:val="-6"/>
        </w:rPr>
        <w:t>three</w:t>
      </w:r>
      <w:r w:rsidR="009A0813" w:rsidRPr="00F85DB7">
        <w:rPr>
          <w:rFonts w:ascii="Arial" w:eastAsia="Arial" w:hAnsi="Arial" w:cs="Arial"/>
          <w:color w:val="2F2F2F"/>
          <w:spacing w:val="-6"/>
        </w:rPr>
        <w:t xml:space="preserve"> </w:t>
      </w:r>
      <w:r w:rsidRPr="00F85DB7">
        <w:rPr>
          <w:rFonts w:ascii="Arial" w:eastAsia="Arial" w:hAnsi="Arial" w:cs="Arial"/>
          <w:color w:val="2F2F2F"/>
          <w:spacing w:val="-6"/>
        </w:rPr>
        <w:t>(</w:t>
      </w:r>
      <w:r w:rsidR="002A7BB9" w:rsidRPr="00F85DB7">
        <w:rPr>
          <w:rFonts w:ascii="Arial" w:eastAsia="Arial" w:hAnsi="Arial" w:cs="Arial"/>
          <w:color w:val="2F2F2F"/>
          <w:spacing w:val="-6"/>
        </w:rPr>
        <w:t>3</w:t>
      </w:r>
      <w:r w:rsidRPr="00F85DB7">
        <w:rPr>
          <w:rFonts w:ascii="Arial" w:eastAsia="Arial" w:hAnsi="Arial" w:cs="Arial"/>
          <w:color w:val="2F2F2F"/>
          <w:spacing w:val="-6"/>
        </w:rPr>
        <w:t xml:space="preserve">) years’ experience in </w:t>
      </w:r>
      <w:r w:rsidR="00944A1B" w:rsidRPr="00F85DB7">
        <w:rPr>
          <w:rFonts w:ascii="Arial" w:eastAsia="Arial" w:hAnsi="Arial" w:cs="Arial"/>
          <w:color w:val="2F2F2F"/>
          <w:spacing w:val="-6"/>
        </w:rPr>
        <w:t xml:space="preserve">energy projects implementation </w:t>
      </w:r>
      <w:r w:rsidR="0092322F" w:rsidRPr="00F85DB7">
        <w:rPr>
          <w:rFonts w:ascii="Arial" w:eastAsia="Arial" w:hAnsi="Arial" w:cs="Arial"/>
          <w:color w:val="2F2F2F"/>
          <w:spacing w:val="-6"/>
        </w:rPr>
        <w:t xml:space="preserve">particularly </w:t>
      </w:r>
      <w:r w:rsidR="0092322F" w:rsidRPr="00F85DB7">
        <w:rPr>
          <w:rFonts w:ascii="Arial" w:eastAsia="Arial" w:hAnsi="Arial" w:cs="Arial"/>
          <w:color w:val="2F2F2F"/>
          <w:spacing w:val="-6"/>
          <w:lang w:val="en-GB"/>
        </w:rPr>
        <w:t>installation of solar water heaters/geysers or similar projects</w:t>
      </w:r>
      <w:r w:rsidRPr="00F85DB7">
        <w:rPr>
          <w:rFonts w:ascii="Arial" w:eastAsia="Arial" w:hAnsi="Arial" w:cs="Arial"/>
          <w:color w:val="2F2F2F"/>
          <w:spacing w:val="-6"/>
        </w:rPr>
        <w:t>. A traceable record of developing such projects is required.</w:t>
      </w:r>
      <w:r w:rsidR="00B54B7A" w:rsidRPr="00F85DB7">
        <w:rPr>
          <w:rFonts w:ascii="Arial" w:eastAsia="Arial" w:hAnsi="Arial" w:cs="Arial"/>
          <w:color w:val="2F2F2F"/>
          <w:spacing w:val="-6"/>
        </w:rPr>
        <w:t xml:space="preserve"> </w:t>
      </w:r>
      <w:bookmarkStart w:id="10" w:name="_Hlk106105241"/>
    </w:p>
    <w:p w14:paraId="27574CD0" w14:textId="755D2379" w:rsidR="00DA7BDA" w:rsidRPr="00F85DB7" w:rsidRDefault="00DE4348" w:rsidP="004B0099">
      <w:pPr>
        <w:pStyle w:val="ListParagraph"/>
        <w:numPr>
          <w:ilvl w:val="2"/>
          <w:numId w:val="18"/>
        </w:numPr>
        <w:tabs>
          <w:tab w:val="left" w:pos="851"/>
        </w:tabs>
        <w:spacing w:before="120" w:after="0" w:line="360" w:lineRule="auto"/>
        <w:ind w:left="1304" w:right="62" w:hanging="1304"/>
        <w:contextualSpacing w:val="0"/>
        <w:jc w:val="both"/>
        <w:rPr>
          <w:rFonts w:ascii="Arial" w:eastAsia="Arial" w:hAnsi="Arial" w:cs="Arial"/>
          <w:color w:val="2F2F2F"/>
          <w:spacing w:val="-6"/>
        </w:rPr>
      </w:pPr>
      <w:r w:rsidRPr="00F85DB7">
        <w:rPr>
          <w:rFonts w:ascii="Arial" w:eastAsia="Arial" w:hAnsi="Arial" w:cs="Arial"/>
          <w:color w:val="2F2F2F"/>
          <w:spacing w:val="-6"/>
        </w:rPr>
        <w:t>A b</w:t>
      </w:r>
      <w:r w:rsidR="008A4D6C" w:rsidRPr="00F85DB7">
        <w:rPr>
          <w:rFonts w:ascii="Arial" w:eastAsia="Arial" w:hAnsi="Arial" w:cs="Arial"/>
          <w:color w:val="2F2F2F"/>
          <w:spacing w:val="-6"/>
        </w:rPr>
        <w:t xml:space="preserve">rief Curriculum Vitae (CV) of the proposed project team leader and </w:t>
      </w:r>
      <w:r w:rsidRPr="00F85DB7">
        <w:rPr>
          <w:rFonts w:ascii="Arial" w:eastAsia="Arial" w:hAnsi="Arial" w:cs="Arial"/>
          <w:color w:val="2F2F2F"/>
          <w:spacing w:val="-6"/>
        </w:rPr>
        <w:t xml:space="preserve">all </w:t>
      </w:r>
      <w:r w:rsidR="008A4D6C" w:rsidRPr="00F85DB7">
        <w:rPr>
          <w:rFonts w:ascii="Arial" w:eastAsia="Arial" w:hAnsi="Arial" w:cs="Arial"/>
          <w:color w:val="2F2F2F"/>
          <w:spacing w:val="-6"/>
        </w:rPr>
        <w:t>member(s) describing their relevant skills and experience, and roles in the proposed projects must be included in the proposal.</w:t>
      </w:r>
      <w:r w:rsidR="008A4D6C" w:rsidRPr="00F85DB7">
        <w:rPr>
          <w:rFonts w:ascii="Arial" w:eastAsia="Times New Roman" w:hAnsi="Arial" w:cs="Arial"/>
          <w:lang w:val="en-US"/>
        </w:rPr>
        <w:t xml:space="preserve"> </w:t>
      </w:r>
      <w:r w:rsidR="008A4D6C" w:rsidRPr="00F85DB7">
        <w:rPr>
          <w:rFonts w:ascii="Arial" w:eastAsia="Times New Roman" w:hAnsi="Arial" w:cs="Arial"/>
          <w:b/>
          <w:lang w:val="en-US"/>
        </w:rPr>
        <w:t>Bidders who fail to attach relevant CV’s will forfeit points</w:t>
      </w:r>
      <w:r w:rsidR="008A4D6C" w:rsidRPr="00F85DB7">
        <w:rPr>
          <w:rFonts w:ascii="Arial" w:eastAsia="Times New Roman" w:hAnsi="Arial" w:cs="Arial"/>
          <w:lang w:val="en-US"/>
        </w:rPr>
        <w:t xml:space="preserve">. </w:t>
      </w:r>
      <w:r w:rsidR="008A4D6C" w:rsidRPr="00F85DB7">
        <w:rPr>
          <w:rFonts w:ascii="Arial" w:eastAsia="Arial" w:hAnsi="Arial" w:cs="Arial"/>
          <w:color w:val="2F2F2F"/>
          <w:spacing w:val="-6"/>
        </w:rPr>
        <w:t xml:space="preserve">Each </w:t>
      </w:r>
      <w:r w:rsidRPr="00F85DB7">
        <w:rPr>
          <w:rFonts w:ascii="Arial" w:eastAsia="Arial" w:hAnsi="Arial" w:cs="Arial"/>
          <w:color w:val="2F2F2F"/>
          <w:spacing w:val="-6"/>
        </w:rPr>
        <w:t xml:space="preserve">submitted </w:t>
      </w:r>
      <w:r w:rsidR="008A4D6C" w:rsidRPr="00F85DB7">
        <w:rPr>
          <w:rFonts w:ascii="Arial" w:eastAsia="Arial" w:hAnsi="Arial" w:cs="Arial"/>
          <w:color w:val="2F2F2F"/>
          <w:spacing w:val="-6"/>
        </w:rPr>
        <w:t xml:space="preserve">CV must not exceed </w:t>
      </w:r>
      <w:r w:rsidR="007D4B22" w:rsidRPr="00F85DB7">
        <w:rPr>
          <w:rFonts w:ascii="Arial" w:eastAsia="Arial" w:hAnsi="Arial" w:cs="Arial"/>
          <w:color w:val="2F2F2F"/>
          <w:spacing w:val="-6"/>
        </w:rPr>
        <w:t>four (</w:t>
      </w:r>
      <w:r w:rsidR="008A4D6C" w:rsidRPr="00F85DB7">
        <w:rPr>
          <w:rFonts w:ascii="Arial" w:eastAsia="Arial" w:hAnsi="Arial" w:cs="Arial"/>
          <w:color w:val="2F2F2F"/>
          <w:spacing w:val="-6"/>
        </w:rPr>
        <w:t>4</w:t>
      </w:r>
      <w:r w:rsidR="007D4B22" w:rsidRPr="00F85DB7">
        <w:rPr>
          <w:rFonts w:ascii="Arial" w:eastAsia="Arial" w:hAnsi="Arial" w:cs="Arial"/>
          <w:color w:val="2F2F2F"/>
          <w:spacing w:val="-6"/>
        </w:rPr>
        <w:t>)</w:t>
      </w:r>
      <w:r w:rsidR="008A4D6C" w:rsidRPr="00F85DB7">
        <w:rPr>
          <w:rFonts w:ascii="Arial" w:eastAsia="Arial" w:hAnsi="Arial" w:cs="Arial"/>
          <w:color w:val="2F2F2F"/>
          <w:spacing w:val="-6"/>
        </w:rPr>
        <w:t xml:space="preserve"> pages.</w:t>
      </w:r>
      <w:r w:rsidR="00C03A52" w:rsidRPr="00F85DB7">
        <w:rPr>
          <w:rFonts w:ascii="Arial" w:hAnsi="Arial" w:cs="Arial"/>
        </w:rPr>
        <w:t xml:space="preserve"> </w:t>
      </w:r>
      <w:r w:rsidR="00C03A52" w:rsidRPr="00F85DB7">
        <w:rPr>
          <w:rFonts w:ascii="Arial" w:eastAsia="Arial" w:hAnsi="Arial" w:cs="Arial"/>
          <w:color w:val="2F2F2F"/>
          <w:spacing w:val="-6"/>
        </w:rPr>
        <w:t>Bidder must indicate on the information provided, whether the CV is for Team Leader or Team Members, failure to comply with this will result in the bidder receiving lowest point.</w:t>
      </w:r>
    </w:p>
    <w:p w14:paraId="1126BCD7" w14:textId="77777777" w:rsidR="00A50C34" w:rsidRPr="00F85DB7" w:rsidRDefault="00A50C34" w:rsidP="004B0099">
      <w:pPr>
        <w:pStyle w:val="ListParagraph"/>
        <w:tabs>
          <w:tab w:val="left" w:pos="851"/>
        </w:tabs>
        <w:spacing w:before="120" w:after="0" w:line="360" w:lineRule="auto"/>
        <w:ind w:left="1304" w:right="62"/>
        <w:contextualSpacing w:val="0"/>
        <w:jc w:val="both"/>
        <w:rPr>
          <w:rFonts w:ascii="Arial" w:eastAsia="Arial" w:hAnsi="Arial" w:cs="Arial"/>
          <w:color w:val="2F2F2F"/>
          <w:spacing w:val="-6"/>
        </w:rPr>
      </w:pPr>
    </w:p>
    <w:bookmarkEnd w:id="10"/>
    <w:p w14:paraId="0B5F7689" w14:textId="77777777" w:rsidR="008A4D6C" w:rsidRPr="00F85DB7" w:rsidRDefault="008A4D6C" w:rsidP="004B0099">
      <w:pPr>
        <w:pStyle w:val="ListParagraph"/>
        <w:numPr>
          <w:ilvl w:val="1"/>
          <w:numId w:val="41"/>
        </w:numPr>
        <w:tabs>
          <w:tab w:val="left" w:pos="851"/>
        </w:tabs>
        <w:spacing w:before="120" w:after="0" w:line="360" w:lineRule="auto"/>
        <w:ind w:left="851" w:right="62" w:hanging="851"/>
        <w:contextualSpacing w:val="0"/>
        <w:jc w:val="both"/>
        <w:rPr>
          <w:rFonts w:ascii="Arial" w:eastAsia="Arial" w:hAnsi="Arial" w:cs="Arial"/>
        </w:rPr>
      </w:pPr>
      <w:r w:rsidRPr="00F85DB7">
        <w:rPr>
          <w:rFonts w:ascii="Arial" w:eastAsia="Arial" w:hAnsi="Arial" w:cs="Arial"/>
          <w:b/>
        </w:rPr>
        <w:t>Qualification</w:t>
      </w:r>
      <w:r w:rsidR="0089393D" w:rsidRPr="00F85DB7">
        <w:rPr>
          <w:rFonts w:ascii="Arial" w:eastAsia="Arial" w:hAnsi="Arial" w:cs="Arial"/>
          <w:b/>
        </w:rPr>
        <w:t>(s)</w:t>
      </w:r>
    </w:p>
    <w:p w14:paraId="68532468" w14:textId="16D439D6" w:rsidR="00AD636A" w:rsidRPr="00F85DB7" w:rsidRDefault="008A4D6C" w:rsidP="004B0099">
      <w:pPr>
        <w:pStyle w:val="ListParagraph"/>
        <w:numPr>
          <w:ilvl w:val="2"/>
          <w:numId w:val="41"/>
        </w:numPr>
        <w:tabs>
          <w:tab w:val="left" w:pos="1276"/>
        </w:tabs>
        <w:spacing w:before="240" w:after="0" w:line="360" w:lineRule="auto"/>
        <w:ind w:left="851" w:right="62" w:hanging="851"/>
        <w:jc w:val="both"/>
        <w:rPr>
          <w:rFonts w:ascii="Arial" w:eastAsia="Arial" w:hAnsi="Arial" w:cs="Arial"/>
          <w:color w:val="2F2F2F"/>
          <w:spacing w:val="-6"/>
        </w:rPr>
      </w:pPr>
      <w:r w:rsidRPr="00F85DB7">
        <w:rPr>
          <w:rFonts w:ascii="Arial" w:eastAsia="Arial" w:hAnsi="Arial" w:cs="Arial"/>
          <w:color w:val="2F2F2F"/>
          <w:spacing w:val="-6"/>
        </w:rPr>
        <w:t xml:space="preserve">Team leader must possess </w:t>
      </w:r>
      <w:r w:rsidR="00D9417E">
        <w:rPr>
          <w:rFonts w:ascii="Arial" w:eastAsia="Arial" w:hAnsi="Arial" w:cs="Arial"/>
          <w:color w:val="2F2F2F"/>
          <w:spacing w:val="-6"/>
        </w:rPr>
        <w:t xml:space="preserve">at least </w:t>
      </w:r>
      <w:r w:rsidR="00CB54EE" w:rsidRPr="00F85DB7">
        <w:rPr>
          <w:rFonts w:ascii="Arial" w:eastAsia="Arial" w:hAnsi="Arial" w:cs="Arial"/>
          <w:color w:val="2F2F2F"/>
          <w:spacing w:val="-6"/>
        </w:rPr>
        <w:t xml:space="preserve">a National Diploma in Electrical </w:t>
      </w:r>
      <w:r w:rsidR="003B0AC2" w:rsidRPr="00F85DB7">
        <w:rPr>
          <w:rFonts w:ascii="Arial" w:eastAsia="Arial" w:hAnsi="Arial" w:cs="Arial"/>
          <w:color w:val="2F2F2F"/>
          <w:spacing w:val="-6"/>
        </w:rPr>
        <w:t xml:space="preserve">Engineering </w:t>
      </w:r>
      <w:r w:rsidR="00CB54EE" w:rsidRPr="00F85DB7">
        <w:rPr>
          <w:rFonts w:ascii="Arial" w:eastAsia="Arial" w:hAnsi="Arial" w:cs="Arial"/>
          <w:color w:val="2F2F2F"/>
          <w:spacing w:val="-6"/>
        </w:rPr>
        <w:t>(</w:t>
      </w:r>
      <w:proofErr w:type="gramStart"/>
      <w:r w:rsidR="00CB54EE" w:rsidRPr="00F85DB7">
        <w:rPr>
          <w:rFonts w:ascii="Arial" w:eastAsia="Arial" w:hAnsi="Arial" w:cs="Arial"/>
          <w:color w:val="2F2F2F"/>
          <w:spacing w:val="-6"/>
        </w:rPr>
        <w:t>i.e.</w:t>
      </w:r>
      <w:proofErr w:type="gramEnd"/>
      <w:r w:rsidR="00CB54EE" w:rsidRPr="00F85DB7">
        <w:rPr>
          <w:rFonts w:ascii="Arial" w:eastAsia="Arial" w:hAnsi="Arial" w:cs="Arial"/>
          <w:color w:val="2F2F2F"/>
          <w:spacing w:val="-6"/>
        </w:rPr>
        <w:t xml:space="preserve"> </w:t>
      </w:r>
      <w:r w:rsidR="005131D9" w:rsidRPr="00F85DB7">
        <w:rPr>
          <w:rFonts w:ascii="Arial" w:eastAsia="Arial" w:hAnsi="Arial" w:cs="Arial"/>
          <w:color w:val="2F2F2F"/>
          <w:spacing w:val="-6"/>
        </w:rPr>
        <w:t>either</w:t>
      </w:r>
      <w:r w:rsidR="00CB54EE" w:rsidRPr="00F85DB7">
        <w:rPr>
          <w:rFonts w:ascii="Arial" w:eastAsia="Arial" w:hAnsi="Arial" w:cs="Arial"/>
          <w:color w:val="2F2F2F"/>
          <w:spacing w:val="-6"/>
        </w:rPr>
        <w:t xml:space="preserve"> light</w:t>
      </w:r>
      <w:r w:rsidR="005131D9" w:rsidRPr="00F85DB7">
        <w:rPr>
          <w:rFonts w:ascii="Arial" w:eastAsia="Arial" w:hAnsi="Arial" w:cs="Arial"/>
          <w:color w:val="2F2F2F"/>
          <w:spacing w:val="-6"/>
        </w:rPr>
        <w:t xml:space="preserve"> or</w:t>
      </w:r>
      <w:r w:rsidR="00CB54EE" w:rsidRPr="00F85DB7">
        <w:rPr>
          <w:rFonts w:ascii="Arial" w:eastAsia="Arial" w:hAnsi="Arial" w:cs="Arial"/>
          <w:color w:val="2F2F2F"/>
          <w:spacing w:val="-6"/>
        </w:rPr>
        <w:t xml:space="preserve"> heavy current)</w:t>
      </w:r>
      <w:r w:rsidR="0092322F" w:rsidRPr="00F85DB7">
        <w:rPr>
          <w:rFonts w:ascii="Arial" w:eastAsia="Arial" w:hAnsi="Arial" w:cs="Arial"/>
          <w:color w:val="2F2F2F"/>
          <w:spacing w:val="-6"/>
        </w:rPr>
        <w:t xml:space="preserve"> or</w:t>
      </w:r>
      <w:r w:rsidR="00BF62CE" w:rsidRPr="00F85DB7">
        <w:rPr>
          <w:rFonts w:ascii="Arial" w:eastAsia="Arial" w:hAnsi="Arial" w:cs="Arial"/>
          <w:color w:val="2F2F2F"/>
          <w:spacing w:val="-6"/>
        </w:rPr>
        <w:t xml:space="preserve"> </w:t>
      </w:r>
      <w:r w:rsidR="00CB54EE" w:rsidRPr="00F85DB7">
        <w:rPr>
          <w:rFonts w:ascii="Arial" w:eastAsia="Arial" w:hAnsi="Arial" w:cs="Arial"/>
          <w:color w:val="2F2F2F"/>
          <w:spacing w:val="-6"/>
        </w:rPr>
        <w:t>Civil Engineering</w:t>
      </w:r>
      <w:r w:rsidR="0092322F" w:rsidRPr="00F85DB7">
        <w:rPr>
          <w:rFonts w:ascii="Arial" w:eastAsia="Arial" w:hAnsi="Arial" w:cs="Arial"/>
          <w:color w:val="2F2F2F"/>
          <w:spacing w:val="-6"/>
        </w:rPr>
        <w:t xml:space="preserve"> or</w:t>
      </w:r>
      <w:r w:rsidR="00BF62CE" w:rsidRPr="00F85DB7">
        <w:rPr>
          <w:rFonts w:ascii="Arial" w:eastAsia="Arial" w:hAnsi="Arial" w:cs="Arial"/>
          <w:color w:val="2F2F2F"/>
          <w:spacing w:val="-6"/>
        </w:rPr>
        <w:t xml:space="preserve"> Environmental Engineering</w:t>
      </w:r>
      <w:r w:rsidR="0092322F" w:rsidRPr="00F85DB7">
        <w:rPr>
          <w:rFonts w:ascii="Arial" w:eastAsia="Arial" w:hAnsi="Arial" w:cs="Arial"/>
          <w:color w:val="2F2F2F"/>
          <w:spacing w:val="-6"/>
        </w:rPr>
        <w:t xml:space="preserve"> or</w:t>
      </w:r>
      <w:r w:rsidR="00BF62CE" w:rsidRPr="00F85DB7">
        <w:rPr>
          <w:rFonts w:ascii="Arial" w:eastAsia="Arial" w:hAnsi="Arial" w:cs="Arial"/>
          <w:color w:val="2F2F2F"/>
          <w:spacing w:val="-6"/>
        </w:rPr>
        <w:t xml:space="preserve"> Technology Management or Engineering</w:t>
      </w:r>
      <w:r w:rsidR="0092322F" w:rsidRPr="00F85DB7">
        <w:rPr>
          <w:rFonts w:ascii="Arial" w:eastAsia="Arial" w:hAnsi="Arial" w:cs="Arial"/>
          <w:color w:val="2F2F2F"/>
          <w:spacing w:val="-6"/>
        </w:rPr>
        <w:t xml:space="preserve"> or</w:t>
      </w:r>
      <w:r w:rsidR="00BF62CE" w:rsidRPr="00F85DB7">
        <w:rPr>
          <w:rFonts w:ascii="Arial" w:eastAsia="Arial" w:hAnsi="Arial" w:cs="Arial"/>
          <w:color w:val="2F2F2F"/>
          <w:spacing w:val="-6"/>
        </w:rPr>
        <w:t xml:space="preserve"> </w:t>
      </w:r>
      <w:r w:rsidR="00C32A63" w:rsidRPr="00F85DB7">
        <w:rPr>
          <w:rFonts w:ascii="Arial" w:eastAsia="Arial" w:hAnsi="Arial" w:cs="Arial"/>
          <w:color w:val="2F2F2F"/>
          <w:spacing w:val="-6"/>
        </w:rPr>
        <w:t xml:space="preserve">Total </w:t>
      </w:r>
      <w:r w:rsidR="00BF62CE" w:rsidRPr="00F85DB7">
        <w:rPr>
          <w:rFonts w:ascii="Arial" w:eastAsia="Arial" w:hAnsi="Arial" w:cs="Arial"/>
          <w:color w:val="2F2F2F"/>
          <w:spacing w:val="-6"/>
        </w:rPr>
        <w:t xml:space="preserve">Quality </w:t>
      </w:r>
      <w:r w:rsidR="00C14160" w:rsidRPr="00F85DB7">
        <w:rPr>
          <w:rFonts w:ascii="Arial" w:eastAsia="Arial" w:hAnsi="Arial" w:cs="Arial"/>
          <w:color w:val="2F2F2F"/>
          <w:spacing w:val="-6"/>
        </w:rPr>
        <w:t xml:space="preserve">Assurance </w:t>
      </w:r>
      <w:r w:rsidR="00BF62CE" w:rsidRPr="00F85DB7">
        <w:rPr>
          <w:rFonts w:ascii="Arial" w:eastAsia="Arial" w:hAnsi="Arial" w:cs="Arial"/>
          <w:color w:val="2F2F2F"/>
          <w:spacing w:val="-6"/>
        </w:rPr>
        <w:t>Engineering</w:t>
      </w:r>
      <w:r w:rsidR="00CB54EE" w:rsidRPr="00F85DB7">
        <w:rPr>
          <w:rFonts w:ascii="Arial" w:eastAsia="Arial" w:hAnsi="Arial" w:cs="Arial"/>
          <w:color w:val="2F2F2F"/>
          <w:spacing w:val="-6"/>
        </w:rPr>
        <w:t xml:space="preserve">. A </w:t>
      </w:r>
      <w:r w:rsidR="00F057B4" w:rsidRPr="00F85DB7">
        <w:rPr>
          <w:rFonts w:ascii="Arial" w:eastAsia="Arial" w:hAnsi="Arial" w:cs="Arial"/>
          <w:color w:val="2F2F2F"/>
          <w:spacing w:val="-6"/>
        </w:rPr>
        <w:t xml:space="preserve">postgraduate </w:t>
      </w:r>
      <w:r w:rsidRPr="00F85DB7">
        <w:rPr>
          <w:rFonts w:ascii="Arial" w:eastAsia="Arial" w:hAnsi="Arial" w:cs="Arial"/>
          <w:color w:val="2F2F2F"/>
          <w:spacing w:val="-6"/>
        </w:rPr>
        <w:t>degree</w:t>
      </w:r>
      <w:r w:rsidR="00CB54EE" w:rsidRPr="00F85DB7">
        <w:rPr>
          <w:rFonts w:ascii="Arial" w:eastAsia="Arial" w:hAnsi="Arial" w:cs="Arial"/>
          <w:color w:val="2F2F2F"/>
          <w:spacing w:val="-6"/>
        </w:rPr>
        <w:t xml:space="preserve"> will be an added advantage.</w:t>
      </w:r>
      <w:r w:rsidR="003B0AC2" w:rsidRPr="00F85DB7">
        <w:rPr>
          <w:rFonts w:ascii="Arial" w:eastAsia="Arial" w:hAnsi="Arial" w:cs="Arial"/>
          <w:color w:val="2F2F2F"/>
          <w:spacing w:val="-6"/>
        </w:rPr>
        <w:t xml:space="preserve"> </w:t>
      </w:r>
      <w:r w:rsidR="00116ABD" w:rsidRPr="00F85DB7">
        <w:rPr>
          <w:rFonts w:ascii="Arial" w:eastAsia="Arial" w:hAnsi="Arial" w:cs="Arial"/>
          <w:color w:val="2F2F2F"/>
          <w:spacing w:val="-6"/>
        </w:rPr>
        <w:t>Alternative</w:t>
      </w:r>
      <w:r w:rsidR="00850575" w:rsidRPr="00F85DB7">
        <w:rPr>
          <w:rFonts w:ascii="Arial" w:eastAsia="Arial" w:hAnsi="Arial" w:cs="Arial"/>
          <w:color w:val="2F2F2F"/>
          <w:spacing w:val="-6"/>
        </w:rPr>
        <w:t>ly</w:t>
      </w:r>
      <w:r w:rsidR="00116ABD" w:rsidRPr="00F85DB7">
        <w:rPr>
          <w:rFonts w:ascii="Arial" w:eastAsia="Arial" w:hAnsi="Arial" w:cs="Arial"/>
          <w:color w:val="2F2F2F"/>
          <w:spacing w:val="-6"/>
        </w:rPr>
        <w:t xml:space="preserve">, the team leader may possess qualification in any of the following fields </w:t>
      </w:r>
      <w:r w:rsidRPr="00F85DB7">
        <w:rPr>
          <w:rFonts w:ascii="Arial" w:eastAsia="Arial" w:hAnsi="Arial" w:cs="Arial"/>
          <w:color w:val="2F2F2F"/>
          <w:spacing w:val="-6"/>
        </w:rPr>
        <w:t xml:space="preserve"> energy studies</w:t>
      </w:r>
      <w:r w:rsidR="005E3F0F" w:rsidRPr="00F85DB7">
        <w:rPr>
          <w:rFonts w:ascii="Arial" w:eastAsia="Arial" w:hAnsi="Arial" w:cs="Arial"/>
          <w:color w:val="2F2F2F"/>
          <w:spacing w:val="-6"/>
        </w:rPr>
        <w:t xml:space="preserve"> or</w:t>
      </w:r>
      <w:r w:rsidRPr="00F85DB7">
        <w:rPr>
          <w:rFonts w:ascii="Arial" w:eastAsia="Arial" w:hAnsi="Arial" w:cs="Arial"/>
          <w:color w:val="2F2F2F"/>
          <w:spacing w:val="-6"/>
        </w:rPr>
        <w:t xml:space="preserve"> environmental science</w:t>
      </w:r>
      <w:r w:rsidR="005E3F0F" w:rsidRPr="00F85DB7">
        <w:rPr>
          <w:rFonts w:ascii="Arial" w:eastAsia="Arial" w:hAnsi="Arial" w:cs="Arial"/>
          <w:color w:val="2F2F2F"/>
          <w:spacing w:val="-6"/>
        </w:rPr>
        <w:t xml:space="preserve"> or</w:t>
      </w:r>
      <w:r w:rsidRPr="00F85DB7">
        <w:rPr>
          <w:rFonts w:ascii="Arial" w:eastAsia="Arial" w:hAnsi="Arial" w:cs="Arial"/>
          <w:color w:val="2F2F2F"/>
          <w:spacing w:val="-6"/>
        </w:rPr>
        <w:t xml:space="preserve"> social sciences</w:t>
      </w:r>
      <w:r w:rsidR="005E3F0F" w:rsidRPr="00F85DB7">
        <w:rPr>
          <w:rFonts w:ascii="Arial" w:eastAsia="Arial" w:hAnsi="Arial" w:cs="Arial"/>
          <w:color w:val="2F2F2F"/>
          <w:spacing w:val="-6"/>
        </w:rPr>
        <w:t xml:space="preserve"> or</w:t>
      </w:r>
      <w:r w:rsidRPr="00F85DB7">
        <w:rPr>
          <w:rFonts w:ascii="Arial" w:eastAsia="Arial" w:hAnsi="Arial" w:cs="Arial"/>
          <w:color w:val="2F2F2F"/>
          <w:spacing w:val="-6"/>
        </w:rPr>
        <w:t xml:space="preserve"> economics</w:t>
      </w:r>
      <w:r w:rsidR="005E3F0F" w:rsidRPr="00F85DB7">
        <w:rPr>
          <w:rFonts w:ascii="Arial" w:eastAsia="Arial" w:hAnsi="Arial" w:cs="Arial"/>
          <w:color w:val="2F2F2F"/>
          <w:spacing w:val="-6"/>
        </w:rPr>
        <w:t xml:space="preserve"> or</w:t>
      </w:r>
      <w:r w:rsidRPr="00F85DB7">
        <w:rPr>
          <w:rFonts w:ascii="Arial" w:eastAsia="Arial" w:hAnsi="Arial" w:cs="Arial"/>
          <w:color w:val="2F2F2F"/>
          <w:spacing w:val="-6"/>
        </w:rPr>
        <w:t xml:space="preserve"> natural science</w:t>
      </w:r>
      <w:r w:rsidR="005E3F0F" w:rsidRPr="00F85DB7">
        <w:rPr>
          <w:rFonts w:ascii="Arial" w:eastAsia="Arial" w:hAnsi="Arial" w:cs="Arial"/>
          <w:color w:val="2F2F2F"/>
          <w:spacing w:val="-6"/>
        </w:rPr>
        <w:t xml:space="preserve"> or</w:t>
      </w:r>
      <w:r w:rsidRPr="00F85DB7">
        <w:rPr>
          <w:rFonts w:ascii="Arial" w:eastAsia="Arial" w:hAnsi="Arial" w:cs="Arial"/>
          <w:color w:val="2F2F2F"/>
          <w:spacing w:val="-6"/>
        </w:rPr>
        <w:t xml:space="preserve"> development studies</w:t>
      </w:r>
      <w:r w:rsidR="005E3F0F" w:rsidRPr="00F85DB7">
        <w:rPr>
          <w:rFonts w:ascii="Arial" w:eastAsia="Arial" w:hAnsi="Arial" w:cs="Arial"/>
          <w:color w:val="2F2F2F"/>
          <w:spacing w:val="-6"/>
        </w:rPr>
        <w:t>,</w:t>
      </w:r>
      <w:r w:rsidR="003B0AC2" w:rsidRPr="00F85DB7">
        <w:rPr>
          <w:rFonts w:ascii="Arial" w:eastAsia="Arial" w:hAnsi="Arial" w:cs="Arial"/>
          <w:color w:val="2F2F2F"/>
          <w:spacing w:val="-6"/>
        </w:rPr>
        <w:t xml:space="preserve"> </w:t>
      </w:r>
      <w:r w:rsidR="00CB54EE" w:rsidRPr="00F85DB7">
        <w:rPr>
          <w:rFonts w:ascii="Arial" w:eastAsia="Arial" w:hAnsi="Arial" w:cs="Arial"/>
          <w:color w:val="2F2F2F"/>
          <w:spacing w:val="-6"/>
        </w:rPr>
        <w:t xml:space="preserve"> </w:t>
      </w:r>
      <w:r w:rsidR="00116ABD" w:rsidRPr="00F85DB7">
        <w:rPr>
          <w:rFonts w:ascii="Arial" w:eastAsia="Arial" w:hAnsi="Arial" w:cs="Arial"/>
          <w:color w:val="2F2F2F"/>
          <w:spacing w:val="-6"/>
        </w:rPr>
        <w:t xml:space="preserve">provided such qualifications are </w:t>
      </w:r>
      <w:r w:rsidR="00CB54EE" w:rsidRPr="00F85DB7">
        <w:rPr>
          <w:rFonts w:ascii="Arial" w:eastAsia="Arial" w:hAnsi="Arial" w:cs="Arial"/>
          <w:color w:val="2F2F2F"/>
          <w:spacing w:val="-6"/>
        </w:rPr>
        <w:t xml:space="preserve"> supported by certificates </w:t>
      </w:r>
      <w:r w:rsidR="005131D9" w:rsidRPr="00F85DB7">
        <w:rPr>
          <w:rFonts w:ascii="Arial" w:eastAsia="Arial" w:hAnsi="Arial" w:cs="Arial"/>
          <w:color w:val="2F2F2F"/>
          <w:spacing w:val="-6"/>
        </w:rPr>
        <w:t>of</w:t>
      </w:r>
      <w:r w:rsidR="00CB54EE" w:rsidRPr="00F85DB7">
        <w:rPr>
          <w:rFonts w:ascii="Arial" w:eastAsia="Arial" w:hAnsi="Arial" w:cs="Arial"/>
          <w:color w:val="2F2F2F"/>
          <w:spacing w:val="-6"/>
        </w:rPr>
        <w:t xml:space="preserve"> PIRB  registered  plumber  with FET Certificate Qualification </w:t>
      </w:r>
      <w:r w:rsidR="00CB54EE" w:rsidRPr="00F85DB7">
        <w:rPr>
          <w:rFonts w:ascii="Arial" w:eastAsia="Arial" w:hAnsi="Arial" w:cs="Arial"/>
          <w:b/>
          <w:bCs/>
          <w:color w:val="2F2F2F"/>
          <w:spacing w:val="-6"/>
        </w:rPr>
        <w:t>ID: 58782 Level 4,</w:t>
      </w:r>
      <w:r w:rsidR="00CB54EE" w:rsidRPr="00F85DB7">
        <w:rPr>
          <w:rFonts w:ascii="Arial" w:eastAsia="Arial" w:hAnsi="Arial" w:cs="Arial"/>
          <w:color w:val="2F2F2F"/>
          <w:spacing w:val="-6"/>
        </w:rPr>
        <w:t xml:space="preserve"> or equivalent, and National Certificate: Hot Water System Installation Qualification </w:t>
      </w:r>
      <w:r w:rsidR="00CB54EE" w:rsidRPr="00F85DB7">
        <w:rPr>
          <w:rFonts w:ascii="Arial" w:eastAsia="Arial" w:hAnsi="Arial" w:cs="Arial"/>
          <w:b/>
          <w:bCs/>
          <w:color w:val="2F2F2F"/>
          <w:spacing w:val="-6"/>
        </w:rPr>
        <w:t>ID: 65858 Level 2</w:t>
      </w:r>
      <w:r w:rsidR="00CB54EE" w:rsidRPr="00F85DB7">
        <w:rPr>
          <w:rFonts w:ascii="Arial" w:eastAsia="Arial" w:hAnsi="Arial" w:cs="Arial"/>
          <w:color w:val="2F2F2F"/>
          <w:spacing w:val="-6"/>
        </w:rPr>
        <w:t xml:space="preserve"> or </w:t>
      </w:r>
      <w:r w:rsidR="00BF62CE" w:rsidRPr="00F85DB7">
        <w:rPr>
          <w:rFonts w:ascii="Arial" w:eastAsia="Arial" w:hAnsi="Arial" w:cs="Arial"/>
          <w:color w:val="2F2F2F"/>
          <w:spacing w:val="-6"/>
        </w:rPr>
        <w:t xml:space="preserve"> Plumber with FET Certificate Qualification </w:t>
      </w:r>
      <w:r w:rsidR="00BF62CE" w:rsidRPr="00F85DB7">
        <w:rPr>
          <w:rFonts w:ascii="Arial" w:eastAsia="Arial" w:hAnsi="Arial" w:cs="Arial"/>
          <w:b/>
          <w:bCs/>
          <w:color w:val="2F2F2F"/>
          <w:spacing w:val="-6"/>
        </w:rPr>
        <w:t>ID: 58782 Level 4,</w:t>
      </w:r>
      <w:r w:rsidR="00BF62CE" w:rsidRPr="00F85DB7">
        <w:rPr>
          <w:rFonts w:ascii="Arial" w:eastAsia="Arial" w:hAnsi="Arial" w:cs="Arial"/>
          <w:color w:val="2F2F2F"/>
          <w:spacing w:val="-6"/>
        </w:rPr>
        <w:t xml:space="preserve"> or equivalent and Unit standard </w:t>
      </w:r>
      <w:r w:rsidR="00BF62CE" w:rsidRPr="00F85DB7">
        <w:rPr>
          <w:rFonts w:ascii="Arial" w:eastAsia="Arial" w:hAnsi="Arial" w:cs="Arial"/>
          <w:b/>
          <w:bCs/>
          <w:color w:val="2F2F2F"/>
          <w:spacing w:val="-6"/>
        </w:rPr>
        <w:t>SAQA ID 244499</w:t>
      </w:r>
      <w:r w:rsidR="00BF62CE" w:rsidRPr="00F85DB7">
        <w:rPr>
          <w:rFonts w:ascii="Arial" w:eastAsia="Arial" w:hAnsi="Arial" w:cs="Arial"/>
          <w:color w:val="2F2F2F"/>
          <w:spacing w:val="-6"/>
        </w:rPr>
        <w:t>: "Install and maintain solar water heating systems"</w:t>
      </w:r>
      <w:r w:rsidRPr="00F85DB7">
        <w:rPr>
          <w:rFonts w:ascii="Arial" w:eastAsia="Arial" w:hAnsi="Arial" w:cs="Arial"/>
          <w:color w:val="2F2F2F"/>
          <w:spacing w:val="-6"/>
        </w:rPr>
        <w:t>.</w:t>
      </w:r>
      <w:r w:rsidR="009473F5" w:rsidRPr="00F85DB7">
        <w:rPr>
          <w:rFonts w:ascii="Arial" w:eastAsia="Arial" w:hAnsi="Arial" w:cs="Arial"/>
          <w:bCs/>
          <w:spacing w:val="1"/>
          <w:lang w:val="en-GB"/>
        </w:rPr>
        <w:t xml:space="preserve"> </w:t>
      </w:r>
    </w:p>
    <w:p w14:paraId="58A8A44A" w14:textId="77777777" w:rsidR="00AD636A" w:rsidRPr="00F85DB7" w:rsidRDefault="008A4D6C" w:rsidP="004B0099">
      <w:pPr>
        <w:pStyle w:val="ListParagraph"/>
        <w:numPr>
          <w:ilvl w:val="2"/>
          <w:numId w:val="41"/>
        </w:numPr>
        <w:tabs>
          <w:tab w:val="left" w:pos="1276"/>
        </w:tabs>
        <w:spacing w:before="240" w:after="0" w:line="360" w:lineRule="auto"/>
        <w:ind w:left="851" w:right="62" w:hanging="851"/>
        <w:jc w:val="both"/>
        <w:rPr>
          <w:rFonts w:ascii="Arial" w:eastAsia="Arial" w:hAnsi="Arial" w:cs="Arial"/>
          <w:color w:val="2F2F2F"/>
          <w:spacing w:val="-6"/>
        </w:rPr>
      </w:pPr>
      <w:r w:rsidRPr="00F85DB7">
        <w:rPr>
          <w:rFonts w:ascii="Arial" w:eastAsia="Arial" w:hAnsi="Arial" w:cs="Arial"/>
          <w:color w:val="2F2F2F"/>
          <w:spacing w:val="-6"/>
        </w:rPr>
        <w:t xml:space="preserve">Team member(s) </w:t>
      </w:r>
      <w:r w:rsidR="00BF62CE" w:rsidRPr="00F85DB7">
        <w:rPr>
          <w:rFonts w:ascii="Arial" w:eastAsia="Arial" w:hAnsi="Arial" w:cs="Arial"/>
          <w:color w:val="2F2F2F"/>
          <w:spacing w:val="-6"/>
        </w:rPr>
        <w:t xml:space="preserve">from the Preferred or Successful Qualified Installation Service Provider in exception of the Installation Assistants or Installers trained under the Training Phase of EWSETA </w:t>
      </w:r>
      <w:r w:rsidR="00075BDB" w:rsidRPr="00F85DB7">
        <w:rPr>
          <w:rFonts w:ascii="Arial" w:eastAsia="Arial" w:hAnsi="Arial" w:cs="Arial"/>
          <w:color w:val="2F2F2F"/>
          <w:spacing w:val="-6"/>
        </w:rPr>
        <w:t xml:space="preserve">should have </w:t>
      </w:r>
      <w:r w:rsidR="00BF62CE" w:rsidRPr="00F85DB7">
        <w:rPr>
          <w:rFonts w:ascii="Arial" w:eastAsia="Times New Roman" w:hAnsi="Arial" w:cs="Arial"/>
          <w:lang w:val="en-US"/>
        </w:rPr>
        <w:t xml:space="preserve">FET certificates </w:t>
      </w:r>
      <w:r w:rsidR="00F230AC" w:rsidRPr="00F85DB7">
        <w:rPr>
          <w:rFonts w:ascii="Arial" w:eastAsia="Times New Roman" w:hAnsi="Arial" w:cs="Arial"/>
          <w:lang w:val="en-US"/>
        </w:rPr>
        <w:t xml:space="preserve">in </w:t>
      </w:r>
      <w:r w:rsidR="00BF62CE" w:rsidRPr="00F85DB7">
        <w:rPr>
          <w:rFonts w:ascii="Arial" w:eastAsia="Arial" w:hAnsi="Arial" w:cs="Arial"/>
          <w:color w:val="2F2F2F"/>
          <w:spacing w:val="-6"/>
        </w:rPr>
        <w:t>Hot Water System Installation Qual</w:t>
      </w:r>
      <w:r w:rsidR="009116F7" w:rsidRPr="00F85DB7">
        <w:rPr>
          <w:rFonts w:ascii="Arial" w:eastAsia="Arial" w:hAnsi="Arial" w:cs="Arial"/>
          <w:color w:val="2F2F2F"/>
          <w:spacing w:val="-6"/>
        </w:rPr>
        <w:t xml:space="preserve">ification </w:t>
      </w:r>
      <w:r w:rsidR="009116F7" w:rsidRPr="00F85DB7">
        <w:rPr>
          <w:rFonts w:ascii="Arial" w:eastAsia="Arial" w:hAnsi="Arial" w:cs="Arial"/>
          <w:b/>
          <w:bCs/>
          <w:color w:val="2F2F2F"/>
          <w:spacing w:val="-6"/>
        </w:rPr>
        <w:t>ID: 65858 Level 2</w:t>
      </w:r>
      <w:r w:rsidR="009116F7" w:rsidRPr="00F85DB7">
        <w:rPr>
          <w:rFonts w:ascii="Arial" w:eastAsia="Arial" w:hAnsi="Arial" w:cs="Arial"/>
          <w:color w:val="2F2F2F"/>
          <w:spacing w:val="-6"/>
        </w:rPr>
        <w:t xml:space="preserve"> or </w:t>
      </w:r>
      <w:r w:rsidR="00BF62CE" w:rsidRPr="00F85DB7">
        <w:rPr>
          <w:rFonts w:ascii="Arial" w:eastAsia="Arial" w:hAnsi="Arial" w:cs="Arial"/>
          <w:color w:val="2F2F2F"/>
          <w:spacing w:val="-6"/>
        </w:rPr>
        <w:t xml:space="preserve">Plumber with FET Certificate Qualification   </w:t>
      </w:r>
      <w:r w:rsidR="00BF62CE" w:rsidRPr="00F85DB7">
        <w:rPr>
          <w:rFonts w:ascii="Arial" w:eastAsia="Arial" w:hAnsi="Arial" w:cs="Arial"/>
          <w:b/>
          <w:bCs/>
          <w:color w:val="2F2F2F"/>
          <w:spacing w:val="-6"/>
        </w:rPr>
        <w:t>ID:  58782 Level 4</w:t>
      </w:r>
      <w:r w:rsidR="00BF62CE" w:rsidRPr="00F85DB7">
        <w:rPr>
          <w:rFonts w:ascii="Arial" w:eastAsia="Arial" w:hAnsi="Arial" w:cs="Arial"/>
          <w:color w:val="2F2F2F"/>
          <w:spacing w:val="-6"/>
        </w:rPr>
        <w:t xml:space="preserve">, or equivalent and Unit standard </w:t>
      </w:r>
      <w:r w:rsidR="00BF62CE" w:rsidRPr="00F85DB7">
        <w:rPr>
          <w:rFonts w:ascii="Arial" w:eastAsia="Arial" w:hAnsi="Arial" w:cs="Arial"/>
          <w:b/>
          <w:bCs/>
          <w:color w:val="2F2F2F"/>
          <w:spacing w:val="-6"/>
        </w:rPr>
        <w:t>SAQA ID 244499:</w:t>
      </w:r>
      <w:r w:rsidR="00BF62CE" w:rsidRPr="00F85DB7">
        <w:rPr>
          <w:rFonts w:ascii="Arial" w:eastAsia="Arial" w:hAnsi="Arial" w:cs="Arial"/>
          <w:color w:val="2F2F2F"/>
          <w:spacing w:val="-6"/>
        </w:rPr>
        <w:t xml:space="preserve"> "Install and maintain solar water heating systems".</w:t>
      </w:r>
      <w:r w:rsidR="00BF62CE" w:rsidRPr="00F85DB7">
        <w:rPr>
          <w:rFonts w:ascii="Arial" w:eastAsia="Times New Roman" w:hAnsi="Arial" w:cs="Arial"/>
          <w:lang w:val="en-US"/>
        </w:rPr>
        <w:t xml:space="preserve"> </w:t>
      </w:r>
    </w:p>
    <w:p w14:paraId="58B3840C" w14:textId="77777777" w:rsidR="002D4E66" w:rsidRPr="00F85DB7" w:rsidRDefault="008A4D6C" w:rsidP="004B0099">
      <w:pPr>
        <w:pStyle w:val="ListParagraph"/>
        <w:numPr>
          <w:ilvl w:val="2"/>
          <w:numId w:val="41"/>
        </w:numPr>
        <w:tabs>
          <w:tab w:val="left" w:pos="1276"/>
        </w:tabs>
        <w:spacing w:before="240" w:after="0" w:line="360" w:lineRule="auto"/>
        <w:ind w:left="851" w:right="62" w:hanging="851"/>
        <w:jc w:val="both"/>
        <w:rPr>
          <w:rFonts w:ascii="Arial" w:eastAsia="Arial" w:hAnsi="Arial" w:cs="Arial"/>
          <w:color w:val="2F2F2F"/>
          <w:spacing w:val="-6"/>
        </w:rPr>
      </w:pPr>
      <w:r w:rsidRPr="00F85DB7">
        <w:rPr>
          <w:rFonts w:ascii="Arial" w:eastAsia="Arial" w:hAnsi="Arial" w:cs="Arial"/>
          <w:color w:val="2F2F2F"/>
          <w:spacing w:val="-6"/>
        </w:rPr>
        <w:lastRenderedPageBreak/>
        <w:t xml:space="preserve">Certified copies of certificates for both team leader and </w:t>
      </w:r>
      <w:r w:rsidR="00104EAA" w:rsidRPr="00F85DB7">
        <w:rPr>
          <w:rFonts w:ascii="Arial" w:eastAsia="Arial" w:hAnsi="Arial" w:cs="Arial"/>
          <w:color w:val="2F2F2F"/>
          <w:spacing w:val="-6"/>
        </w:rPr>
        <w:t xml:space="preserve">more than 60% of the </w:t>
      </w:r>
      <w:r w:rsidRPr="00F85DB7">
        <w:rPr>
          <w:rFonts w:ascii="Arial" w:eastAsia="Arial" w:hAnsi="Arial" w:cs="Arial"/>
          <w:color w:val="2F2F2F"/>
          <w:spacing w:val="-6"/>
        </w:rPr>
        <w:t>team member(s) must be attached to the proposal as proof, failure to attach these means that the bidders will forfeit points.</w:t>
      </w:r>
      <w:r w:rsidR="00910AC3" w:rsidRPr="00F85DB7">
        <w:rPr>
          <w:rFonts w:ascii="Arial" w:eastAsia="Arial" w:hAnsi="Arial" w:cs="Arial"/>
          <w:color w:val="2F2F2F"/>
          <w:spacing w:val="-6"/>
        </w:rPr>
        <w:t xml:space="preserve"> </w:t>
      </w:r>
      <w:r w:rsidR="009473F5" w:rsidRPr="00F85DB7">
        <w:rPr>
          <w:rFonts w:ascii="Arial" w:eastAsia="Arial" w:hAnsi="Arial" w:cs="Arial"/>
          <w:color w:val="2F2F2F"/>
          <w:spacing w:val="-6"/>
        </w:rPr>
        <w:t>Certified copies should not be older than 6 months.</w:t>
      </w:r>
      <w:r w:rsidR="00104EAA" w:rsidRPr="00F85DB7">
        <w:rPr>
          <w:rFonts w:ascii="Arial" w:eastAsia="Arial" w:hAnsi="Arial" w:cs="Arial"/>
          <w:bCs/>
          <w:spacing w:val="1"/>
          <w:lang w:val="en-GB"/>
        </w:rPr>
        <w:t xml:space="preserve"> </w:t>
      </w:r>
    </w:p>
    <w:p w14:paraId="79DDA00A" w14:textId="2D4540A2" w:rsidR="00AD636A" w:rsidRPr="00F85DB7" w:rsidRDefault="00AD636A" w:rsidP="004B0099">
      <w:pPr>
        <w:pStyle w:val="ListParagraph"/>
        <w:tabs>
          <w:tab w:val="left" w:pos="1276"/>
        </w:tabs>
        <w:spacing w:before="240" w:after="0" w:line="360" w:lineRule="auto"/>
        <w:ind w:left="851" w:right="62" w:hanging="851"/>
        <w:jc w:val="both"/>
        <w:rPr>
          <w:rFonts w:ascii="Arial" w:eastAsia="Arial" w:hAnsi="Arial" w:cs="Arial"/>
          <w:color w:val="2F2F2F"/>
          <w:spacing w:val="-6"/>
        </w:rPr>
      </w:pPr>
    </w:p>
    <w:p w14:paraId="4E2E590B" w14:textId="77777777" w:rsidR="009C6F4E" w:rsidRPr="00F85DB7" w:rsidRDefault="009C6F4E" w:rsidP="004B0099">
      <w:pPr>
        <w:pStyle w:val="ListParagraph"/>
        <w:tabs>
          <w:tab w:val="left" w:pos="1276"/>
        </w:tabs>
        <w:spacing w:before="240" w:after="0" w:line="360" w:lineRule="auto"/>
        <w:ind w:left="851" w:right="62" w:hanging="851"/>
        <w:jc w:val="both"/>
        <w:rPr>
          <w:rFonts w:ascii="Arial" w:eastAsia="Arial" w:hAnsi="Arial" w:cs="Arial"/>
          <w:color w:val="2F2F2F"/>
          <w:spacing w:val="-6"/>
        </w:rPr>
      </w:pPr>
    </w:p>
    <w:p w14:paraId="46519E1D" w14:textId="77777777" w:rsidR="008A4D6C" w:rsidRPr="00F85DB7" w:rsidRDefault="008A4D6C" w:rsidP="004B0099">
      <w:pPr>
        <w:pStyle w:val="ListParagraph"/>
        <w:numPr>
          <w:ilvl w:val="1"/>
          <w:numId w:val="41"/>
        </w:numPr>
        <w:tabs>
          <w:tab w:val="left" w:pos="851"/>
          <w:tab w:val="left" w:pos="1276"/>
        </w:tabs>
        <w:spacing w:before="240" w:after="0" w:line="360" w:lineRule="auto"/>
        <w:ind w:left="851" w:right="62" w:hanging="851"/>
        <w:jc w:val="both"/>
        <w:rPr>
          <w:rFonts w:ascii="Arial" w:eastAsia="Arial" w:hAnsi="Arial" w:cs="Arial"/>
          <w:b/>
        </w:rPr>
      </w:pPr>
      <w:r w:rsidRPr="00F85DB7">
        <w:rPr>
          <w:rFonts w:ascii="Arial" w:hAnsi="Arial" w:cs="Arial"/>
          <w:b/>
        </w:rPr>
        <w:t xml:space="preserve">Project </w:t>
      </w:r>
      <w:r w:rsidR="00C32A63" w:rsidRPr="00F85DB7">
        <w:rPr>
          <w:rFonts w:ascii="Arial" w:hAnsi="Arial" w:cs="Arial"/>
          <w:b/>
        </w:rPr>
        <w:t xml:space="preserve">Installation </w:t>
      </w:r>
      <w:r w:rsidRPr="00F85DB7">
        <w:rPr>
          <w:rFonts w:ascii="Arial" w:hAnsi="Arial" w:cs="Arial"/>
          <w:b/>
        </w:rPr>
        <w:t>Plan</w:t>
      </w:r>
      <w:r w:rsidR="00C32A63" w:rsidRPr="00F85DB7">
        <w:rPr>
          <w:rFonts w:ascii="Arial" w:hAnsi="Arial" w:cs="Arial"/>
          <w:b/>
        </w:rPr>
        <w:t xml:space="preserve"> </w:t>
      </w:r>
    </w:p>
    <w:p w14:paraId="442B8963" w14:textId="77777777" w:rsidR="008A4D6C" w:rsidRPr="00F85DB7" w:rsidRDefault="008A4D6C" w:rsidP="004B0099">
      <w:pPr>
        <w:pStyle w:val="ListParagraph"/>
        <w:numPr>
          <w:ilvl w:val="2"/>
          <w:numId w:val="41"/>
        </w:numPr>
        <w:tabs>
          <w:tab w:val="left" w:pos="851"/>
          <w:tab w:val="left" w:pos="1276"/>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Project </w:t>
      </w:r>
      <w:r w:rsidR="00C32A63" w:rsidRPr="00F85DB7">
        <w:rPr>
          <w:rFonts w:ascii="Arial" w:eastAsia="Arial" w:hAnsi="Arial" w:cs="Arial"/>
          <w:color w:val="2F2F2F"/>
          <w:spacing w:val="-6"/>
        </w:rPr>
        <w:t>Installation P</w:t>
      </w:r>
      <w:r w:rsidRPr="00F85DB7">
        <w:rPr>
          <w:rFonts w:ascii="Arial" w:eastAsia="Arial" w:hAnsi="Arial" w:cs="Arial"/>
          <w:color w:val="2F2F2F"/>
          <w:spacing w:val="-6"/>
        </w:rPr>
        <w:t xml:space="preserve">lan will be </w:t>
      </w:r>
      <w:r w:rsidR="0078250B" w:rsidRPr="00F85DB7">
        <w:rPr>
          <w:rFonts w:ascii="Arial" w:eastAsia="Arial" w:hAnsi="Arial" w:cs="Arial"/>
          <w:color w:val="2F2F2F"/>
          <w:spacing w:val="-6"/>
        </w:rPr>
        <w:t>required,</w:t>
      </w:r>
      <w:r w:rsidR="003B0AC2" w:rsidRPr="00F85DB7">
        <w:rPr>
          <w:rFonts w:ascii="Arial" w:eastAsia="Arial" w:hAnsi="Arial" w:cs="Arial"/>
          <w:color w:val="2F2F2F"/>
          <w:spacing w:val="-6"/>
        </w:rPr>
        <w:t xml:space="preserve"> and such a plan should include</w:t>
      </w:r>
      <w:r w:rsidRPr="00F85DB7">
        <w:rPr>
          <w:rFonts w:ascii="Arial" w:eastAsia="Arial" w:hAnsi="Arial" w:cs="Arial"/>
          <w:color w:val="2F2F2F"/>
          <w:spacing w:val="-6"/>
        </w:rPr>
        <w:t xml:space="preserve"> timelines </w:t>
      </w:r>
      <w:r w:rsidR="00C32A63" w:rsidRPr="00F85DB7">
        <w:rPr>
          <w:rFonts w:ascii="Arial" w:eastAsia="Arial" w:hAnsi="Arial" w:cs="Arial"/>
          <w:color w:val="2F2F2F"/>
          <w:spacing w:val="-6"/>
        </w:rPr>
        <w:t xml:space="preserve">on installation per day, week, and month </w:t>
      </w:r>
      <w:proofErr w:type="gramStart"/>
      <w:r w:rsidR="00C32A63" w:rsidRPr="00F85DB7">
        <w:rPr>
          <w:rFonts w:ascii="Arial" w:eastAsia="Arial" w:hAnsi="Arial" w:cs="Arial"/>
          <w:color w:val="2F2F2F"/>
          <w:spacing w:val="-6"/>
        </w:rPr>
        <w:t>and also</w:t>
      </w:r>
      <w:proofErr w:type="gramEnd"/>
      <w:r w:rsidR="00C32A63" w:rsidRPr="00F85DB7">
        <w:rPr>
          <w:rFonts w:ascii="Arial" w:eastAsia="Arial" w:hAnsi="Arial" w:cs="Arial"/>
          <w:color w:val="2F2F2F"/>
          <w:spacing w:val="-6"/>
        </w:rPr>
        <w:t xml:space="preserve"> </w:t>
      </w:r>
      <w:r w:rsidRPr="00F85DB7">
        <w:rPr>
          <w:rFonts w:ascii="Arial" w:eastAsia="Arial" w:hAnsi="Arial" w:cs="Arial"/>
          <w:color w:val="2F2F2F"/>
          <w:spacing w:val="-6"/>
        </w:rPr>
        <w:t xml:space="preserve">linked to </w:t>
      </w:r>
      <w:r w:rsidR="00C32A63" w:rsidRPr="00F85DB7">
        <w:rPr>
          <w:rFonts w:ascii="Arial" w:eastAsia="Arial" w:hAnsi="Arial" w:cs="Arial"/>
          <w:color w:val="2F2F2F"/>
          <w:spacing w:val="-6"/>
        </w:rPr>
        <w:t xml:space="preserve">the other </w:t>
      </w:r>
      <w:r w:rsidRPr="00F85DB7">
        <w:rPr>
          <w:rFonts w:ascii="Arial" w:eastAsia="Arial" w:hAnsi="Arial" w:cs="Arial"/>
          <w:color w:val="2F2F2F"/>
          <w:spacing w:val="-6"/>
        </w:rPr>
        <w:t xml:space="preserve">deliverables </w:t>
      </w:r>
      <w:r w:rsidR="00C32A63" w:rsidRPr="00F85DB7">
        <w:rPr>
          <w:rFonts w:ascii="Arial" w:eastAsia="Arial" w:hAnsi="Arial" w:cs="Arial"/>
          <w:color w:val="2F2F2F"/>
          <w:spacing w:val="-6"/>
        </w:rPr>
        <w:t xml:space="preserve">as indicated under </w:t>
      </w:r>
      <w:r w:rsidR="00C32A63" w:rsidRPr="00F85DB7">
        <w:rPr>
          <w:rFonts w:ascii="Arial" w:eastAsia="Arial" w:hAnsi="Arial" w:cs="Arial"/>
          <w:b/>
          <w:color w:val="2F2F2F"/>
          <w:spacing w:val="-6"/>
        </w:rPr>
        <w:t xml:space="preserve">paragraph 9 of this RFB </w:t>
      </w:r>
      <w:r w:rsidRPr="00F85DB7">
        <w:rPr>
          <w:rFonts w:ascii="Arial" w:eastAsia="Arial" w:hAnsi="Arial" w:cs="Arial"/>
          <w:color w:val="2F2F2F"/>
          <w:spacing w:val="-6"/>
        </w:rPr>
        <w:t>to show how the intermediate and final outputs will be met.</w:t>
      </w:r>
    </w:p>
    <w:p w14:paraId="55428669" w14:textId="77777777" w:rsidR="008A4D6C" w:rsidRPr="00F85DB7" w:rsidRDefault="008A4D6C" w:rsidP="004B0099">
      <w:pPr>
        <w:pStyle w:val="ListParagraph"/>
        <w:numPr>
          <w:ilvl w:val="2"/>
          <w:numId w:val="41"/>
        </w:numPr>
        <w:tabs>
          <w:tab w:val="left" w:pos="851"/>
          <w:tab w:val="left" w:pos="1276"/>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The proposed </w:t>
      </w:r>
      <w:r w:rsidR="00C32A63" w:rsidRPr="00F85DB7">
        <w:rPr>
          <w:rFonts w:ascii="Arial" w:eastAsia="Arial" w:hAnsi="Arial" w:cs="Arial"/>
          <w:color w:val="2F2F2F"/>
          <w:spacing w:val="-6"/>
        </w:rPr>
        <w:t>Installation M</w:t>
      </w:r>
      <w:r w:rsidRPr="00F85DB7">
        <w:rPr>
          <w:rFonts w:ascii="Arial" w:eastAsia="Arial" w:hAnsi="Arial" w:cs="Arial"/>
          <w:color w:val="2F2F2F"/>
          <w:spacing w:val="-6"/>
        </w:rPr>
        <w:t xml:space="preserve">ethodology on how the project will be conducted should be included and </w:t>
      </w:r>
      <w:r w:rsidR="003B0AC2" w:rsidRPr="00F85DB7">
        <w:rPr>
          <w:rFonts w:ascii="Arial" w:eastAsia="Arial" w:hAnsi="Arial" w:cs="Arial"/>
          <w:color w:val="2F2F2F"/>
          <w:spacing w:val="-6"/>
        </w:rPr>
        <w:t xml:space="preserve">it </w:t>
      </w:r>
      <w:r w:rsidRPr="00F85DB7">
        <w:rPr>
          <w:rFonts w:ascii="Arial" w:eastAsia="Arial" w:hAnsi="Arial" w:cs="Arial"/>
          <w:color w:val="2F2F2F"/>
          <w:spacing w:val="-6"/>
        </w:rPr>
        <w:t xml:space="preserve">should </w:t>
      </w:r>
      <w:r w:rsidR="003B0AC2" w:rsidRPr="00F85DB7">
        <w:rPr>
          <w:rFonts w:ascii="Arial" w:eastAsia="Arial" w:hAnsi="Arial" w:cs="Arial"/>
          <w:color w:val="2F2F2F"/>
          <w:spacing w:val="-6"/>
        </w:rPr>
        <w:t xml:space="preserve">cover </w:t>
      </w:r>
      <w:r w:rsidRPr="00F85DB7">
        <w:rPr>
          <w:rFonts w:ascii="Arial" w:eastAsia="Arial" w:hAnsi="Arial" w:cs="Arial"/>
          <w:color w:val="2F2F2F"/>
          <w:spacing w:val="-6"/>
        </w:rPr>
        <w:t xml:space="preserve">how the required </w:t>
      </w:r>
      <w:r w:rsidR="00C32A63" w:rsidRPr="00F85DB7">
        <w:rPr>
          <w:rFonts w:ascii="Arial" w:eastAsia="Arial" w:hAnsi="Arial" w:cs="Arial"/>
          <w:color w:val="2F2F2F"/>
          <w:spacing w:val="-6"/>
        </w:rPr>
        <w:t xml:space="preserve">deliverables </w:t>
      </w:r>
      <w:r w:rsidRPr="00F85DB7">
        <w:rPr>
          <w:rFonts w:ascii="Arial" w:eastAsia="Arial" w:hAnsi="Arial" w:cs="Arial"/>
          <w:color w:val="2F2F2F"/>
          <w:spacing w:val="-6"/>
        </w:rPr>
        <w:t>will be</w:t>
      </w:r>
      <w:r w:rsidR="00C32A63" w:rsidRPr="00F85DB7">
        <w:rPr>
          <w:rFonts w:ascii="Arial" w:eastAsia="Arial" w:hAnsi="Arial" w:cs="Arial"/>
          <w:color w:val="2F2F2F"/>
          <w:spacing w:val="-6"/>
        </w:rPr>
        <w:t xml:space="preserve"> executed and delivered including record keeping, complaints or queries handling, registered and reporte</w:t>
      </w:r>
      <w:r w:rsidRPr="00F85DB7">
        <w:rPr>
          <w:rFonts w:ascii="Arial" w:eastAsia="Arial" w:hAnsi="Arial" w:cs="Arial"/>
          <w:color w:val="2F2F2F"/>
          <w:spacing w:val="-6"/>
        </w:rPr>
        <w:t>d.</w:t>
      </w:r>
    </w:p>
    <w:p w14:paraId="742B561D" w14:textId="77777777" w:rsidR="008A4D6C" w:rsidRPr="00F85DB7" w:rsidRDefault="008A4D6C" w:rsidP="004B0099">
      <w:pPr>
        <w:pStyle w:val="ListParagraph"/>
        <w:numPr>
          <w:ilvl w:val="2"/>
          <w:numId w:val="41"/>
        </w:numPr>
        <w:tabs>
          <w:tab w:val="left" w:pos="851"/>
          <w:tab w:val="left" w:pos="1276"/>
        </w:tabs>
        <w:spacing w:before="12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Clarify management structure of the project and assign responsibilities to the team in line with the </w:t>
      </w:r>
      <w:r w:rsidR="00C32A63" w:rsidRPr="00F85DB7">
        <w:rPr>
          <w:rFonts w:ascii="Arial" w:eastAsia="Arial" w:hAnsi="Arial" w:cs="Arial"/>
          <w:color w:val="2F2F2F"/>
          <w:spacing w:val="-6"/>
        </w:rPr>
        <w:t>P</w:t>
      </w:r>
      <w:r w:rsidRPr="00F85DB7">
        <w:rPr>
          <w:rFonts w:ascii="Arial" w:eastAsia="Arial" w:hAnsi="Arial" w:cs="Arial"/>
          <w:color w:val="2F2F2F"/>
          <w:spacing w:val="-6"/>
        </w:rPr>
        <w:t xml:space="preserve">roject </w:t>
      </w:r>
      <w:r w:rsidR="00C32A63" w:rsidRPr="00F85DB7">
        <w:rPr>
          <w:rFonts w:ascii="Arial" w:eastAsia="Arial" w:hAnsi="Arial" w:cs="Arial"/>
          <w:color w:val="2F2F2F"/>
          <w:spacing w:val="-6"/>
        </w:rPr>
        <w:t>Installation P</w:t>
      </w:r>
      <w:r w:rsidRPr="00F85DB7">
        <w:rPr>
          <w:rFonts w:ascii="Arial" w:eastAsia="Arial" w:hAnsi="Arial" w:cs="Arial"/>
          <w:color w:val="2F2F2F"/>
          <w:spacing w:val="-6"/>
        </w:rPr>
        <w:t>lan and deliverables.</w:t>
      </w:r>
      <w:r w:rsidR="006069B2" w:rsidRPr="00F85DB7">
        <w:rPr>
          <w:rFonts w:ascii="Arial" w:eastAsia="Arial" w:hAnsi="Arial" w:cs="Arial"/>
          <w:color w:val="2F2F2F"/>
          <w:spacing w:val="-6"/>
        </w:rPr>
        <w:t xml:space="preserve"> </w:t>
      </w:r>
    </w:p>
    <w:p w14:paraId="3D938CEC" w14:textId="77777777" w:rsidR="0090203A" w:rsidRPr="00F85DB7" w:rsidRDefault="0090203A" w:rsidP="004B0099">
      <w:pPr>
        <w:pStyle w:val="ListParagraph"/>
        <w:tabs>
          <w:tab w:val="left" w:pos="851"/>
          <w:tab w:val="left" w:pos="1276"/>
        </w:tabs>
        <w:spacing w:before="120" w:after="0" w:line="360" w:lineRule="auto"/>
        <w:ind w:left="851" w:right="62"/>
        <w:contextualSpacing w:val="0"/>
        <w:jc w:val="both"/>
        <w:rPr>
          <w:rFonts w:ascii="Arial" w:eastAsia="Arial" w:hAnsi="Arial" w:cs="Arial"/>
          <w:color w:val="2F2F2F"/>
          <w:spacing w:val="-6"/>
        </w:rPr>
      </w:pPr>
    </w:p>
    <w:p w14:paraId="60921346" w14:textId="6F5E9CF2" w:rsidR="0090203A" w:rsidRPr="00F85DB7" w:rsidRDefault="00D23E58" w:rsidP="004B0099">
      <w:pPr>
        <w:pStyle w:val="ListParagraph"/>
        <w:numPr>
          <w:ilvl w:val="1"/>
          <w:numId w:val="41"/>
        </w:numPr>
        <w:tabs>
          <w:tab w:val="left" w:pos="851"/>
          <w:tab w:val="left" w:pos="1276"/>
        </w:tabs>
        <w:spacing w:before="240" w:after="240" w:line="360" w:lineRule="auto"/>
        <w:jc w:val="both"/>
        <w:rPr>
          <w:rFonts w:ascii="Arial" w:eastAsia="Arial" w:hAnsi="Arial" w:cs="Arial"/>
          <w:b/>
        </w:rPr>
      </w:pPr>
      <w:r w:rsidRPr="00F85DB7">
        <w:rPr>
          <w:rFonts w:ascii="Arial" w:eastAsia="Arial" w:hAnsi="Arial" w:cs="Arial"/>
          <w:b/>
          <w:lang w:val="en-GB"/>
        </w:rPr>
        <w:t xml:space="preserve">    </w:t>
      </w:r>
      <w:r w:rsidR="0090203A" w:rsidRPr="00F85DB7">
        <w:rPr>
          <w:rFonts w:ascii="Arial" w:eastAsia="Arial" w:hAnsi="Arial" w:cs="Arial"/>
          <w:b/>
          <w:lang w:val="en-GB"/>
        </w:rPr>
        <w:t>Empowerment of designated groups: women, youth, people with disabilities</w:t>
      </w:r>
    </w:p>
    <w:p w14:paraId="5EFA4097" w14:textId="77777777" w:rsidR="0090203A" w:rsidRPr="00F85DB7" w:rsidRDefault="0090203A" w:rsidP="004B0099">
      <w:pPr>
        <w:tabs>
          <w:tab w:val="left" w:pos="851"/>
          <w:tab w:val="left" w:pos="1276"/>
        </w:tabs>
        <w:spacing w:before="240" w:after="240" w:line="360" w:lineRule="auto"/>
        <w:ind w:left="720" w:hanging="720"/>
        <w:jc w:val="both"/>
        <w:rPr>
          <w:rFonts w:ascii="Arial" w:eastAsia="Arial" w:hAnsi="Arial" w:cs="Arial"/>
          <w:bCs/>
        </w:rPr>
      </w:pPr>
      <w:r w:rsidRPr="00F85DB7">
        <w:rPr>
          <w:rFonts w:ascii="Arial" w:eastAsia="Arial" w:hAnsi="Arial" w:cs="Arial"/>
          <w:bCs/>
        </w:rPr>
        <w:t>15.5.1</w:t>
      </w:r>
      <w:r w:rsidRPr="00F85DB7">
        <w:rPr>
          <w:rFonts w:ascii="Arial" w:eastAsia="Arial" w:hAnsi="Arial" w:cs="Arial"/>
          <w:bCs/>
        </w:rPr>
        <w:tab/>
        <w:t xml:space="preserve"> Service providers must have more than 30% ownership by a designated group and more than 40% of team members come from a designated group.</w:t>
      </w:r>
    </w:p>
    <w:p w14:paraId="418CCABB" w14:textId="77777777" w:rsidR="008A4D6C" w:rsidRPr="00F85DB7" w:rsidRDefault="008A4D6C" w:rsidP="004B0099">
      <w:pPr>
        <w:pStyle w:val="ListParagraph"/>
        <w:numPr>
          <w:ilvl w:val="1"/>
          <w:numId w:val="41"/>
        </w:numPr>
        <w:tabs>
          <w:tab w:val="left" w:pos="851"/>
          <w:tab w:val="left" w:pos="1276"/>
        </w:tabs>
        <w:spacing w:before="240" w:after="0" w:line="360" w:lineRule="auto"/>
        <w:ind w:left="851" w:right="62" w:hanging="851"/>
        <w:jc w:val="both"/>
        <w:rPr>
          <w:rFonts w:ascii="Arial" w:eastAsia="Arial" w:hAnsi="Arial" w:cs="Arial"/>
          <w:b/>
        </w:rPr>
      </w:pPr>
      <w:r w:rsidRPr="00F85DB7">
        <w:rPr>
          <w:rFonts w:ascii="Arial" w:eastAsia="Arial" w:hAnsi="Arial" w:cs="Arial"/>
          <w:b/>
        </w:rPr>
        <w:t>Preference Points</w:t>
      </w:r>
    </w:p>
    <w:p w14:paraId="514A34A9" w14:textId="2E79FEC5" w:rsidR="008A4D6C" w:rsidRPr="00F85DB7" w:rsidRDefault="00DC6F69" w:rsidP="004B0099">
      <w:pPr>
        <w:pStyle w:val="ListParagraph"/>
        <w:numPr>
          <w:ilvl w:val="2"/>
          <w:numId w:val="41"/>
        </w:numPr>
        <w:tabs>
          <w:tab w:val="left" w:pos="851"/>
          <w:tab w:val="left" w:pos="1276"/>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Bids will be evaluated either on </w:t>
      </w:r>
      <w:r w:rsidR="0090293C" w:rsidRPr="00F85DB7">
        <w:rPr>
          <w:rFonts w:ascii="Arial" w:eastAsia="Arial" w:hAnsi="Arial" w:cs="Arial"/>
          <w:b/>
          <w:color w:val="2F2F2F"/>
          <w:spacing w:val="-6"/>
        </w:rPr>
        <w:t>80/20</w:t>
      </w:r>
      <w:r w:rsidR="0090293C" w:rsidRPr="00F85DB7">
        <w:rPr>
          <w:rFonts w:ascii="Arial" w:eastAsia="Arial" w:hAnsi="Arial" w:cs="Arial"/>
          <w:color w:val="2F2F2F"/>
          <w:spacing w:val="-6"/>
        </w:rPr>
        <w:t>-</w:t>
      </w:r>
      <w:r w:rsidR="0090293C" w:rsidRPr="00F85DB7">
        <w:rPr>
          <w:rFonts w:ascii="Arial" w:eastAsia="Arial" w:hAnsi="Arial" w:cs="Arial"/>
          <w:b/>
          <w:bCs/>
          <w:color w:val="2F2F2F"/>
          <w:spacing w:val="-6"/>
        </w:rPr>
        <w:t xml:space="preserve"> </w:t>
      </w:r>
      <w:r w:rsidR="0090293C" w:rsidRPr="00F85DB7">
        <w:rPr>
          <w:rFonts w:ascii="Arial" w:eastAsia="Arial" w:hAnsi="Arial" w:cs="Arial"/>
          <w:color w:val="2F2F2F"/>
          <w:spacing w:val="-6"/>
        </w:rPr>
        <w:t xml:space="preserve">or </w:t>
      </w:r>
      <w:r w:rsidR="0090293C" w:rsidRPr="00F85DB7">
        <w:rPr>
          <w:rFonts w:ascii="Arial" w:eastAsia="Arial" w:hAnsi="Arial" w:cs="Arial"/>
          <w:b/>
          <w:bCs/>
          <w:color w:val="2F2F2F"/>
          <w:spacing w:val="-6"/>
        </w:rPr>
        <w:t>90/10</w:t>
      </w:r>
      <w:r w:rsidR="0090293C" w:rsidRPr="00F85DB7">
        <w:rPr>
          <w:rFonts w:ascii="Arial" w:eastAsia="Arial" w:hAnsi="Arial" w:cs="Arial"/>
          <w:color w:val="2F2F2F"/>
          <w:spacing w:val="-6"/>
        </w:rPr>
        <w:t>-point</w:t>
      </w:r>
      <w:r w:rsidR="008A4D6C" w:rsidRPr="00F85DB7">
        <w:rPr>
          <w:rFonts w:ascii="Arial" w:eastAsia="Arial" w:hAnsi="Arial" w:cs="Arial"/>
          <w:color w:val="2F2F2F"/>
          <w:spacing w:val="-6"/>
        </w:rPr>
        <w:t xml:space="preserve"> system as outlined in the PPR of 2017.</w:t>
      </w:r>
    </w:p>
    <w:p w14:paraId="26D3113C" w14:textId="77777777" w:rsidR="008A4D6C" w:rsidRPr="00F85DB7" w:rsidRDefault="008A4D6C" w:rsidP="004B0099">
      <w:pPr>
        <w:pStyle w:val="ListParagraph"/>
        <w:numPr>
          <w:ilvl w:val="2"/>
          <w:numId w:val="41"/>
        </w:numPr>
        <w:tabs>
          <w:tab w:val="left" w:pos="851"/>
          <w:tab w:val="left" w:pos="1276"/>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The proposals will be evaluated in two phases:</w:t>
      </w:r>
    </w:p>
    <w:p w14:paraId="432CEB22" w14:textId="0F46B362" w:rsidR="009C6F4E" w:rsidRPr="00F85DB7" w:rsidRDefault="008A4D6C" w:rsidP="004B0099">
      <w:pPr>
        <w:tabs>
          <w:tab w:val="left" w:pos="1276"/>
        </w:tabs>
        <w:spacing w:before="240" w:after="0" w:line="360" w:lineRule="auto"/>
        <w:ind w:left="1304" w:right="62" w:hanging="1304"/>
        <w:jc w:val="both"/>
        <w:rPr>
          <w:rFonts w:ascii="Arial" w:eastAsia="Arial" w:hAnsi="Arial" w:cs="Arial"/>
          <w:spacing w:val="3"/>
        </w:rPr>
      </w:pPr>
      <w:r w:rsidRPr="00F85DB7">
        <w:rPr>
          <w:rFonts w:ascii="Arial" w:eastAsia="Arial" w:hAnsi="Arial" w:cs="Arial"/>
          <w:b/>
          <w:bCs/>
          <w:spacing w:val="1"/>
        </w:rPr>
        <w:t>P</w:t>
      </w:r>
      <w:r w:rsidRPr="00F85DB7">
        <w:rPr>
          <w:rFonts w:ascii="Arial" w:eastAsia="Arial" w:hAnsi="Arial" w:cs="Arial"/>
          <w:b/>
          <w:bCs/>
        </w:rPr>
        <w:t>h</w:t>
      </w:r>
      <w:r w:rsidRPr="00F85DB7">
        <w:rPr>
          <w:rFonts w:ascii="Arial" w:eastAsia="Arial" w:hAnsi="Arial" w:cs="Arial"/>
          <w:b/>
          <w:bCs/>
          <w:spacing w:val="1"/>
        </w:rPr>
        <w:t>as</w:t>
      </w:r>
      <w:r w:rsidRPr="00F85DB7">
        <w:rPr>
          <w:rFonts w:ascii="Arial" w:eastAsia="Arial" w:hAnsi="Arial" w:cs="Arial"/>
          <w:b/>
          <w:bCs/>
        </w:rPr>
        <w:t>e</w:t>
      </w:r>
      <w:r w:rsidRPr="00F85DB7">
        <w:rPr>
          <w:rFonts w:ascii="Arial" w:eastAsia="Arial" w:hAnsi="Arial" w:cs="Arial"/>
          <w:b/>
          <w:bCs/>
          <w:spacing w:val="-1"/>
        </w:rPr>
        <w:t xml:space="preserve"> 1</w:t>
      </w:r>
      <w:r w:rsidRPr="00F85DB7">
        <w:rPr>
          <w:rFonts w:ascii="Arial" w:eastAsia="Arial" w:hAnsi="Arial" w:cs="Arial"/>
          <w:b/>
          <w:bCs/>
        </w:rPr>
        <w:t>:</w:t>
      </w:r>
      <w:r w:rsidRPr="00F85DB7">
        <w:rPr>
          <w:rFonts w:ascii="Arial" w:eastAsia="Arial" w:hAnsi="Arial" w:cs="Arial"/>
          <w:b/>
          <w:bCs/>
          <w:spacing w:val="26"/>
        </w:rPr>
        <w:t xml:space="preserve"> </w:t>
      </w:r>
      <w:r w:rsidR="006D42B9" w:rsidRPr="00F85DB7">
        <w:rPr>
          <w:rFonts w:ascii="Arial" w:eastAsia="Arial" w:hAnsi="Arial" w:cs="Arial"/>
          <w:b/>
          <w:bCs/>
          <w:spacing w:val="26"/>
        </w:rPr>
        <w:t xml:space="preserve"> </w:t>
      </w:r>
      <w:r w:rsidRPr="00F85DB7">
        <w:rPr>
          <w:rFonts w:ascii="Arial" w:eastAsia="Arial" w:hAnsi="Arial" w:cs="Arial"/>
          <w:color w:val="2F2F2F"/>
          <w:spacing w:val="-6"/>
        </w:rPr>
        <w:t xml:space="preserve">Bidders will be evaluated based on functionality. The </w:t>
      </w:r>
      <w:r w:rsidR="00C95C9E">
        <w:rPr>
          <w:rFonts w:ascii="Arial" w:eastAsia="Arial" w:hAnsi="Arial" w:cs="Arial"/>
          <w:color w:val="2F2F2F"/>
          <w:spacing w:val="-6"/>
        </w:rPr>
        <w:t xml:space="preserve">minimum </w:t>
      </w:r>
      <w:r w:rsidRPr="00F85DB7">
        <w:rPr>
          <w:rFonts w:ascii="Arial" w:eastAsia="Arial" w:hAnsi="Arial" w:cs="Arial"/>
          <w:color w:val="2F2F2F"/>
          <w:spacing w:val="-6"/>
        </w:rPr>
        <w:t>threshold for functionality</w:t>
      </w:r>
      <w:r w:rsidRPr="00F85DB7">
        <w:rPr>
          <w:rFonts w:ascii="Arial" w:eastAsia="Arial" w:hAnsi="Arial" w:cs="Arial"/>
          <w:spacing w:val="3"/>
        </w:rPr>
        <w:t xml:space="preserve"> </w:t>
      </w:r>
      <w:r w:rsidRPr="00F85DB7">
        <w:rPr>
          <w:rFonts w:ascii="Arial" w:eastAsia="Arial" w:hAnsi="Arial" w:cs="Arial"/>
        </w:rPr>
        <w:t>is</w:t>
      </w:r>
      <w:r w:rsidRPr="00F85DB7">
        <w:rPr>
          <w:rFonts w:ascii="Arial" w:eastAsia="Arial" w:hAnsi="Arial" w:cs="Arial"/>
          <w:spacing w:val="3"/>
        </w:rPr>
        <w:t xml:space="preserve"> </w:t>
      </w:r>
    </w:p>
    <w:p w14:paraId="0A48FC79" w14:textId="08D0B1C8" w:rsidR="00075BDB" w:rsidRPr="00F85DB7" w:rsidRDefault="00E36120" w:rsidP="009C6F4E">
      <w:pPr>
        <w:tabs>
          <w:tab w:val="left" w:pos="1276"/>
        </w:tabs>
        <w:spacing w:before="240" w:after="0" w:line="360" w:lineRule="auto"/>
        <w:ind w:right="62"/>
        <w:jc w:val="both"/>
        <w:rPr>
          <w:rFonts w:ascii="Arial" w:eastAsia="Arial" w:hAnsi="Arial" w:cs="Arial"/>
          <w:color w:val="2F2F2F"/>
          <w:spacing w:val="-6"/>
        </w:rPr>
      </w:pPr>
      <w:r>
        <w:rPr>
          <w:rFonts w:ascii="Arial" w:eastAsia="Arial" w:hAnsi="Arial" w:cs="Arial"/>
          <w:b/>
          <w:bCs/>
          <w:spacing w:val="1"/>
        </w:rPr>
        <w:t>6</w:t>
      </w:r>
      <w:r w:rsidR="00E72C3A" w:rsidRPr="00F85DB7">
        <w:rPr>
          <w:rFonts w:ascii="Arial" w:eastAsia="Arial" w:hAnsi="Arial" w:cs="Arial"/>
          <w:b/>
          <w:bCs/>
          <w:spacing w:val="1"/>
        </w:rPr>
        <w:t>0</w:t>
      </w:r>
      <w:r w:rsidR="008A4D6C" w:rsidRPr="00F85DB7">
        <w:rPr>
          <w:rFonts w:ascii="Arial" w:eastAsia="Arial" w:hAnsi="Arial" w:cs="Arial"/>
          <w:b/>
          <w:bCs/>
          <w:spacing w:val="4"/>
        </w:rPr>
        <w:t xml:space="preserve"> </w:t>
      </w:r>
      <w:r w:rsidR="008A4D6C" w:rsidRPr="00F85DB7">
        <w:rPr>
          <w:rFonts w:ascii="Arial" w:eastAsia="Arial" w:hAnsi="Arial" w:cs="Arial"/>
          <w:b/>
          <w:bCs/>
        </w:rPr>
        <w:t>out</w:t>
      </w:r>
      <w:r w:rsidR="008A4D6C" w:rsidRPr="00F85DB7">
        <w:rPr>
          <w:rFonts w:ascii="Arial" w:eastAsia="Arial" w:hAnsi="Arial" w:cs="Arial"/>
          <w:b/>
          <w:bCs/>
          <w:spacing w:val="2"/>
        </w:rPr>
        <w:t xml:space="preserve"> </w:t>
      </w:r>
      <w:r w:rsidR="008A4D6C" w:rsidRPr="00F85DB7">
        <w:rPr>
          <w:rFonts w:ascii="Arial" w:eastAsia="Arial" w:hAnsi="Arial" w:cs="Arial"/>
          <w:b/>
          <w:bCs/>
        </w:rPr>
        <w:t>of</w:t>
      </w:r>
      <w:r w:rsidR="008A4D6C" w:rsidRPr="00F85DB7">
        <w:rPr>
          <w:rFonts w:ascii="Arial" w:eastAsia="Arial" w:hAnsi="Arial" w:cs="Arial"/>
          <w:b/>
          <w:bCs/>
          <w:spacing w:val="2"/>
        </w:rPr>
        <w:t xml:space="preserve"> </w:t>
      </w:r>
      <w:r w:rsidR="008A4D6C" w:rsidRPr="00F85DB7">
        <w:rPr>
          <w:rFonts w:ascii="Arial" w:eastAsia="Arial" w:hAnsi="Arial" w:cs="Arial"/>
          <w:b/>
          <w:bCs/>
          <w:spacing w:val="1"/>
        </w:rPr>
        <w:t>10</w:t>
      </w:r>
      <w:r w:rsidR="008A4D6C" w:rsidRPr="00F85DB7">
        <w:rPr>
          <w:rFonts w:ascii="Arial" w:eastAsia="Arial" w:hAnsi="Arial" w:cs="Arial"/>
          <w:b/>
          <w:bCs/>
        </w:rPr>
        <w:t>0</w:t>
      </w:r>
      <w:r w:rsidR="008A4D6C" w:rsidRPr="00F85DB7">
        <w:rPr>
          <w:rFonts w:ascii="Arial" w:eastAsia="Arial" w:hAnsi="Arial" w:cs="Arial"/>
          <w:b/>
          <w:bCs/>
          <w:spacing w:val="4"/>
        </w:rPr>
        <w:t xml:space="preserve"> </w:t>
      </w:r>
      <w:r w:rsidR="008A4D6C" w:rsidRPr="00F85DB7">
        <w:rPr>
          <w:rFonts w:ascii="Arial" w:eastAsia="Arial" w:hAnsi="Arial" w:cs="Arial"/>
          <w:b/>
          <w:bCs/>
        </w:rPr>
        <w:t>poin</w:t>
      </w:r>
      <w:r w:rsidR="008A4D6C" w:rsidRPr="00F85DB7">
        <w:rPr>
          <w:rFonts w:ascii="Arial" w:eastAsia="Arial" w:hAnsi="Arial" w:cs="Arial"/>
          <w:b/>
          <w:bCs/>
          <w:spacing w:val="-1"/>
        </w:rPr>
        <w:t>t</w:t>
      </w:r>
      <w:r w:rsidR="008A4D6C" w:rsidRPr="00F85DB7">
        <w:rPr>
          <w:rFonts w:ascii="Arial" w:eastAsia="Arial" w:hAnsi="Arial" w:cs="Arial"/>
          <w:b/>
          <w:bCs/>
          <w:spacing w:val="1"/>
        </w:rPr>
        <w:t>s</w:t>
      </w:r>
      <w:r w:rsidR="008A4D6C" w:rsidRPr="00F85DB7">
        <w:rPr>
          <w:rFonts w:ascii="Arial" w:eastAsia="Arial" w:hAnsi="Arial" w:cs="Arial"/>
        </w:rPr>
        <w:t>.</w:t>
      </w:r>
      <w:r w:rsidR="008A4D6C" w:rsidRPr="00F85DB7">
        <w:rPr>
          <w:rFonts w:ascii="Arial" w:eastAsia="Arial" w:hAnsi="Arial" w:cs="Arial"/>
          <w:spacing w:val="3"/>
        </w:rPr>
        <w:t xml:space="preserve"> </w:t>
      </w:r>
      <w:r w:rsidR="008A4D6C" w:rsidRPr="00F85DB7">
        <w:rPr>
          <w:rFonts w:ascii="Arial" w:eastAsia="Arial" w:hAnsi="Arial" w:cs="Arial"/>
          <w:color w:val="2F2F2F"/>
          <w:spacing w:val="-6"/>
        </w:rPr>
        <w:t xml:space="preserve">Bidders who fail to meet </w:t>
      </w:r>
      <w:r w:rsidR="00C95C9E">
        <w:rPr>
          <w:rFonts w:ascii="Arial" w:eastAsia="Arial" w:hAnsi="Arial" w:cs="Arial"/>
          <w:color w:val="2F2F2F"/>
          <w:spacing w:val="-6"/>
        </w:rPr>
        <w:t>minimum</w:t>
      </w:r>
      <w:r w:rsidR="00D9417E">
        <w:rPr>
          <w:rFonts w:ascii="Arial" w:eastAsia="Arial" w:hAnsi="Arial" w:cs="Arial"/>
          <w:color w:val="2F2F2F"/>
          <w:spacing w:val="-6"/>
        </w:rPr>
        <w:t xml:space="preserve"> </w:t>
      </w:r>
      <w:r w:rsidR="008A4D6C" w:rsidRPr="00F85DB7">
        <w:rPr>
          <w:rFonts w:ascii="Arial" w:eastAsia="Arial" w:hAnsi="Arial" w:cs="Arial"/>
          <w:color w:val="2F2F2F"/>
          <w:spacing w:val="-6"/>
        </w:rPr>
        <w:t>threshold will be disqualified and will not be evaluated further for price and B-BEEE points.</w:t>
      </w:r>
    </w:p>
    <w:p w14:paraId="05EEF055" w14:textId="489A9F62" w:rsidR="009C23DD" w:rsidRPr="00F85DB7" w:rsidRDefault="009C23DD" w:rsidP="004B0099">
      <w:pPr>
        <w:tabs>
          <w:tab w:val="left" w:pos="1276"/>
        </w:tabs>
        <w:spacing w:before="240" w:after="0" w:line="360" w:lineRule="auto"/>
        <w:ind w:left="1304" w:right="62" w:hanging="1304"/>
        <w:jc w:val="both"/>
        <w:rPr>
          <w:rFonts w:ascii="Arial" w:eastAsia="Arial" w:hAnsi="Arial" w:cs="Arial"/>
          <w:b/>
          <w:bCs/>
          <w:color w:val="2F2F2F"/>
          <w:spacing w:val="-6"/>
          <w:lang w:val="en-US"/>
        </w:rPr>
      </w:pPr>
      <w:r w:rsidRPr="00F85DB7">
        <w:rPr>
          <w:rFonts w:ascii="Arial" w:eastAsia="Arial" w:hAnsi="Arial" w:cs="Arial"/>
          <w:b/>
          <w:bCs/>
          <w:color w:val="2F2F2F"/>
          <w:spacing w:val="-6"/>
          <w:lang w:val="en-US"/>
        </w:rPr>
        <w:t>Phase 1: Compliance</w:t>
      </w:r>
    </w:p>
    <w:p w14:paraId="4421105F" w14:textId="77777777" w:rsidR="006A2A5D" w:rsidRPr="00F85DB7" w:rsidRDefault="006A2A5D" w:rsidP="004B0099">
      <w:pPr>
        <w:tabs>
          <w:tab w:val="left" w:pos="1276"/>
        </w:tabs>
        <w:spacing w:before="240" w:after="0" w:line="360" w:lineRule="auto"/>
        <w:ind w:left="1304" w:right="62" w:hanging="1304"/>
        <w:jc w:val="both"/>
        <w:rPr>
          <w:rFonts w:ascii="Arial" w:eastAsia="Arial" w:hAnsi="Arial" w:cs="Arial"/>
          <w:b/>
          <w:bCs/>
          <w:color w:val="2F2F2F"/>
          <w:spacing w:val="-6"/>
          <w:lang w:val="en-US"/>
        </w:rPr>
      </w:pPr>
      <w:r w:rsidRPr="00F85DB7">
        <w:rPr>
          <w:rFonts w:ascii="Arial" w:eastAsia="Arial" w:hAnsi="Arial" w:cs="Arial"/>
          <w:color w:val="2F2F2F"/>
          <w:spacing w:val="-6"/>
          <w:lang w:val="en-US"/>
        </w:rPr>
        <w:t>Each submission is checked for compliance. The following documents are compulsory:</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9"/>
        <w:gridCol w:w="2619"/>
      </w:tblGrid>
      <w:tr w:rsidR="006A2A5D" w:rsidRPr="00F85DB7" w14:paraId="14C21881" w14:textId="77777777" w:rsidTr="006A2A5D">
        <w:trPr>
          <w:jc w:val="center"/>
        </w:trPr>
        <w:tc>
          <w:tcPr>
            <w:tcW w:w="6879" w:type="dxa"/>
            <w:shd w:val="clear" w:color="auto" w:fill="auto"/>
          </w:tcPr>
          <w:p w14:paraId="0168ABD6" w14:textId="77777777" w:rsidR="006A2A5D" w:rsidRPr="00F85DB7" w:rsidRDefault="006A2A5D" w:rsidP="004B0099">
            <w:pPr>
              <w:spacing w:before="240" w:line="360" w:lineRule="auto"/>
              <w:ind w:left="720" w:hanging="720"/>
              <w:jc w:val="both"/>
              <w:rPr>
                <w:rFonts w:ascii="Arial" w:eastAsia="Calibri" w:hAnsi="Arial" w:cs="Arial"/>
              </w:rPr>
            </w:pPr>
            <w:r w:rsidRPr="00F85DB7">
              <w:rPr>
                <w:rFonts w:ascii="Arial" w:eastAsia="Calibri" w:hAnsi="Arial" w:cs="Arial"/>
              </w:rPr>
              <w:lastRenderedPageBreak/>
              <w:t>A valid Tax Clearance Certificate</w:t>
            </w:r>
          </w:p>
        </w:tc>
        <w:tc>
          <w:tcPr>
            <w:tcW w:w="2619" w:type="dxa"/>
            <w:shd w:val="clear" w:color="auto" w:fill="auto"/>
          </w:tcPr>
          <w:p w14:paraId="2794DBD4" w14:textId="77777777" w:rsidR="006A2A5D" w:rsidRPr="00F85DB7" w:rsidRDefault="006A2A5D" w:rsidP="004B0099">
            <w:pPr>
              <w:spacing w:before="240" w:line="360" w:lineRule="auto"/>
              <w:ind w:left="720" w:hanging="720"/>
              <w:jc w:val="both"/>
              <w:rPr>
                <w:rFonts w:ascii="Arial" w:eastAsia="Calibri" w:hAnsi="Arial" w:cs="Arial"/>
              </w:rPr>
            </w:pPr>
          </w:p>
        </w:tc>
      </w:tr>
      <w:tr w:rsidR="006A2A5D" w:rsidRPr="00F85DB7" w14:paraId="748F6D57" w14:textId="77777777" w:rsidTr="006A2A5D">
        <w:trPr>
          <w:jc w:val="center"/>
        </w:trPr>
        <w:tc>
          <w:tcPr>
            <w:tcW w:w="6879" w:type="dxa"/>
            <w:shd w:val="clear" w:color="auto" w:fill="auto"/>
          </w:tcPr>
          <w:p w14:paraId="7532CC96" w14:textId="77777777" w:rsidR="006A2A5D" w:rsidRPr="00F85DB7" w:rsidRDefault="006A2A5D" w:rsidP="004B0099">
            <w:pPr>
              <w:spacing w:before="240" w:line="360" w:lineRule="auto"/>
              <w:ind w:left="720" w:hanging="720"/>
              <w:jc w:val="both"/>
              <w:rPr>
                <w:rFonts w:ascii="Arial" w:eastAsia="Calibri" w:hAnsi="Arial" w:cs="Arial"/>
              </w:rPr>
            </w:pPr>
            <w:r w:rsidRPr="00F85DB7">
              <w:rPr>
                <w:rFonts w:ascii="Arial" w:eastAsia="Calibri" w:hAnsi="Arial" w:cs="Arial"/>
              </w:rPr>
              <w:t>A valid B-BBEE Certificate</w:t>
            </w:r>
          </w:p>
        </w:tc>
        <w:tc>
          <w:tcPr>
            <w:tcW w:w="2619" w:type="dxa"/>
            <w:shd w:val="clear" w:color="auto" w:fill="auto"/>
          </w:tcPr>
          <w:p w14:paraId="38DF9622" w14:textId="77777777" w:rsidR="006A2A5D" w:rsidRPr="00F85DB7" w:rsidRDefault="006A2A5D" w:rsidP="004B0099">
            <w:pPr>
              <w:spacing w:before="240" w:line="360" w:lineRule="auto"/>
              <w:ind w:left="720" w:hanging="720"/>
              <w:jc w:val="both"/>
              <w:rPr>
                <w:rFonts w:ascii="Arial" w:eastAsia="Calibri" w:hAnsi="Arial" w:cs="Arial"/>
              </w:rPr>
            </w:pPr>
          </w:p>
        </w:tc>
      </w:tr>
      <w:tr w:rsidR="006A2A5D" w:rsidRPr="00F85DB7" w14:paraId="73AFCCD9" w14:textId="77777777" w:rsidTr="006A2A5D">
        <w:trPr>
          <w:jc w:val="center"/>
        </w:trPr>
        <w:tc>
          <w:tcPr>
            <w:tcW w:w="6879" w:type="dxa"/>
            <w:shd w:val="clear" w:color="auto" w:fill="auto"/>
          </w:tcPr>
          <w:p w14:paraId="3D629E63" w14:textId="77777777" w:rsidR="006A2A5D" w:rsidRPr="00F85DB7" w:rsidRDefault="006A2A5D" w:rsidP="004B0099">
            <w:pPr>
              <w:spacing w:before="240" w:line="360" w:lineRule="auto"/>
              <w:ind w:left="720" w:hanging="720"/>
              <w:jc w:val="both"/>
              <w:rPr>
                <w:rFonts w:ascii="Arial" w:eastAsia="Calibri" w:hAnsi="Arial" w:cs="Arial"/>
              </w:rPr>
            </w:pPr>
            <w:r w:rsidRPr="00F85DB7">
              <w:rPr>
                <w:rFonts w:ascii="Arial" w:eastAsia="Calibri" w:hAnsi="Arial" w:cs="Arial"/>
              </w:rPr>
              <w:t>Signed SBD forms</w:t>
            </w:r>
          </w:p>
        </w:tc>
        <w:tc>
          <w:tcPr>
            <w:tcW w:w="2619" w:type="dxa"/>
            <w:shd w:val="clear" w:color="auto" w:fill="auto"/>
          </w:tcPr>
          <w:p w14:paraId="0B631881" w14:textId="77777777" w:rsidR="006A2A5D" w:rsidRPr="00F85DB7" w:rsidRDefault="006A2A5D" w:rsidP="004B0099">
            <w:pPr>
              <w:spacing w:before="240" w:line="360" w:lineRule="auto"/>
              <w:ind w:left="720" w:hanging="720"/>
              <w:jc w:val="both"/>
              <w:rPr>
                <w:rFonts w:ascii="Arial" w:eastAsia="Calibri" w:hAnsi="Arial" w:cs="Arial"/>
              </w:rPr>
            </w:pPr>
          </w:p>
        </w:tc>
      </w:tr>
      <w:tr w:rsidR="006A2A5D" w:rsidRPr="00F85DB7" w14:paraId="29602709" w14:textId="77777777" w:rsidTr="006A2A5D">
        <w:trPr>
          <w:jc w:val="center"/>
        </w:trPr>
        <w:tc>
          <w:tcPr>
            <w:tcW w:w="6879" w:type="dxa"/>
            <w:shd w:val="clear" w:color="auto" w:fill="auto"/>
          </w:tcPr>
          <w:p w14:paraId="3A52A5AE" w14:textId="77777777" w:rsidR="006A2A5D" w:rsidRPr="00F85DB7" w:rsidRDefault="006A2A5D" w:rsidP="004B0099">
            <w:pPr>
              <w:spacing w:before="240" w:line="360" w:lineRule="auto"/>
              <w:ind w:left="720" w:hanging="720"/>
              <w:jc w:val="both"/>
              <w:rPr>
                <w:rFonts w:ascii="Arial" w:eastAsia="Calibri" w:hAnsi="Arial" w:cs="Arial"/>
              </w:rPr>
            </w:pPr>
            <w:r w:rsidRPr="00F85DB7">
              <w:rPr>
                <w:rFonts w:ascii="Arial" w:eastAsia="Calibri" w:hAnsi="Arial" w:cs="Arial"/>
              </w:rPr>
              <w:t>Proof of CSD registration</w:t>
            </w:r>
          </w:p>
        </w:tc>
        <w:tc>
          <w:tcPr>
            <w:tcW w:w="2619" w:type="dxa"/>
            <w:shd w:val="clear" w:color="auto" w:fill="auto"/>
          </w:tcPr>
          <w:p w14:paraId="0FAAE000" w14:textId="77777777" w:rsidR="006A2A5D" w:rsidRPr="00F85DB7" w:rsidRDefault="006A2A5D" w:rsidP="004B0099">
            <w:pPr>
              <w:spacing w:before="240" w:line="360" w:lineRule="auto"/>
              <w:ind w:left="720" w:hanging="720"/>
              <w:jc w:val="both"/>
              <w:rPr>
                <w:rFonts w:ascii="Arial" w:eastAsia="Calibri" w:hAnsi="Arial" w:cs="Arial"/>
              </w:rPr>
            </w:pPr>
          </w:p>
        </w:tc>
      </w:tr>
      <w:tr w:rsidR="006A2A5D" w:rsidRPr="00F85DB7" w14:paraId="544CA746" w14:textId="77777777" w:rsidTr="006A2A5D">
        <w:trPr>
          <w:jc w:val="center"/>
        </w:trPr>
        <w:tc>
          <w:tcPr>
            <w:tcW w:w="6879" w:type="dxa"/>
            <w:shd w:val="clear" w:color="auto" w:fill="auto"/>
          </w:tcPr>
          <w:p w14:paraId="68C63F3C" w14:textId="77777777" w:rsidR="006A2A5D" w:rsidRPr="00F85DB7" w:rsidRDefault="006A2A5D" w:rsidP="004B0099">
            <w:pPr>
              <w:spacing w:before="240" w:line="360" w:lineRule="auto"/>
              <w:ind w:left="720" w:hanging="720"/>
              <w:jc w:val="both"/>
              <w:rPr>
                <w:rFonts w:ascii="Arial" w:eastAsia="Calibri" w:hAnsi="Arial" w:cs="Arial"/>
                <w:b/>
              </w:rPr>
            </w:pPr>
            <w:r w:rsidRPr="00F85DB7">
              <w:rPr>
                <w:rFonts w:ascii="Arial" w:eastAsia="Calibri" w:hAnsi="Arial" w:cs="Arial"/>
                <w:b/>
              </w:rPr>
              <w:t xml:space="preserve">Disqualification criteria (if available, </w:t>
            </w:r>
            <w:proofErr w:type="gramStart"/>
            <w:r w:rsidRPr="00F85DB7">
              <w:rPr>
                <w:rFonts w:ascii="Arial" w:eastAsia="Calibri" w:hAnsi="Arial" w:cs="Arial"/>
                <w:b/>
              </w:rPr>
              <w:t>e.g.</w:t>
            </w:r>
            <w:proofErr w:type="gramEnd"/>
            <w:r w:rsidRPr="00F85DB7">
              <w:rPr>
                <w:rFonts w:ascii="Arial" w:eastAsia="Calibri" w:hAnsi="Arial" w:cs="Arial"/>
                <w:b/>
              </w:rPr>
              <w:t xml:space="preserve"> registration with professional body)</w:t>
            </w:r>
          </w:p>
          <w:p w14:paraId="1891F78D" w14:textId="07512AD5" w:rsidR="006A2A5D" w:rsidRPr="00F85DB7" w:rsidRDefault="00073C86" w:rsidP="004B0099">
            <w:pPr>
              <w:numPr>
                <w:ilvl w:val="0"/>
                <w:numId w:val="48"/>
              </w:numPr>
              <w:tabs>
                <w:tab w:val="left" w:pos="0"/>
              </w:tabs>
              <w:spacing w:after="200" w:line="360" w:lineRule="auto"/>
              <w:contextualSpacing/>
              <w:jc w:val="both"/>
              <w:rPr>
                <w:rFonts w:ascii="Arial" w:eastAsia="Calibri" w:hAnsi="Arial" w:cs="Arial"/>
              </w:rPr>
            </w:pPr>
            <w:r w:rsidRPr="00F85DB7">
              <w:rPr>
                <w:rFonts w:ascii="Arial" w:eastAsia="Calibri" w:hAnsi="Arial" w:cs="Arial"/>
              </w:rPr>
              <w:t xml:space="preserve">Proof of </w:t>
            </w:r>
            <w:r w:rsidR="003451E4" w:rsidRPr="00F85DB7">
              <w:rPr>
                <w:rFonts w:ascii="Arial" w:eastAsia="Calibri" w:hAnsi="Arial" w:cs="Arial"/>
              </w:rPr>
              <w:t>qualification</w:t>
            </w:r>
            <w:r w:rsidR="006A2A5D" w:rsidRPr="00F85DB7">
              <w:rPr>
                <w:rFonts w:ascii="Arial" w:eastAsia="Calibri" w:hAnsi="Arial" w:cs="Arial"/>
              </w:rPr>
              <w:t xml:space="preserve"> certificates</w:t>
            </w:r>
            <w:r w:rsidR="00ED0599" w:rsidRPr="00F85DB7">
              <w:rPr>
                <w:rFonts w:ascii="Arial" w:eastAsia="Calibri" w:hAnsi="Arial" w:cs="Arial"/>
              </w:rPr>
              <w:t xml:space="preserve"> </w:t>
            </w:r>
            <w:r w:rsidR="00936DC4" w:rsidRPr="00F85DB7">
              <w:rPr>
                <w:rFonts w:ascii="Arial" w:eastAsia="Calibri" w:hAnsi="Arial" w:cs="Arial"/>
              </w:rPr>
              <w:t xml:space="preserve">from relevant institution </w:t>
            </w:r>
            <w:r w:rsidR="00ED0599" w:rsidRPr="00F85DB7">
              <w:rPr>
                <w:rFonts w:ascii="Arial" w:eastAsia="Calibri" w:hAnsi="Arial" w:cs="Arial"/>
              </w:rPr>
              <w:t>a</w:t>
            </w:r>
            <w:r w:rsidR="00936DC4" w:rsidRPr="00F85DB7">
              <w:rPr>
                <w:rFonts w:ascii="Arial" w:eastAsia="Calibri" w:hAnsi="Arial" w:cs="Arial"/>
              </w:rPr>
              <w:t xml:space="preserve">nd </w:t>
            </w:r>
            <w:r w:rsidR="00ED0599" w:rsidRPr="00F85DB7">
              <w:rPr>
                <w:rFonts w:ascii="Arial" w:eastAsia="Calibri" w:hAnsi="Arial" w:cs="Arial"/>
              </w:rPr>
              <w:t xml:space="preserve">registration with </w:t>
            </w:r>
            <w:r w:rsidR="00936DC4" w:rsidRPr="00F85DB7">
              <w:rPr>
                <w:rFonts w:ascii="Arial" w:eastAsia="Calibri" w:hAnsi="Arial" w:cs="Arial"/>
              </w:rPr>
              <w:t>the relevant p</w:t>
            </w:r>
            <w:r w:rsidR="00ED0599" w:rsidRPr="00F85DB7">
              <w:rPr>
                <w:rFonts w:ascii="Arial" w:eastAsia="Calibri" w:hAnsi="Arial" w:cs="Arial"/>
              </w:rPr>
              <w:t>rofessional body</w:t>
            </w:r>
            <w:r w:rsidRPr="00F85DB7">
              <w:rPr>
                <w:rFonts w:ascii="Arial" w:eastAsia="Calibri" w:hAnsi="Arial" w:cs="Arial"/>
              </w:rPr>
              <w:t>.</w:t>
            </w:r>
          </w:p>
        </w:tc>
        <w:tc>
          <w:tcPr>
            <w:tcW w:w="2619" w:type="dxa"/>
            <w:shd w:val="clear" w:color="auto" w:fill="auto"/>
          </w:tcPr>
          <w:p w14:paraId="32D29937" w14:textId="77777777" w:rsidR="006A2A5D" w:rsidRPr="00F85DB7" w:rsidRDefault="006A2A5D" w:rsidP="004B0099">
            <w:pPr>
              <w:spacing w:before="240" w:line="360" w:lineRule="auto"/>
              <w:ind w:left="720" w:hanging="720"/>
              <w:jc w:val="both"/>
              <w:rPr>
                <w:rFonts w:ascii="Arial" w:eastAsia="Calibri" w:hAnsi="Arial" w:cs="Arial"/>
              </w:rPr>
            </w:pPr>
          </w:p>
        </w:tc>
      </w:tr>
    </w:tbl>
    <w:p w14:paraId="19863E24" w14:textId="77777777" w:rsidR="009C23DD" w:rsidRPr="00F85DB7" w:rsidRDefault="009C23DD" w:rsidP="004B0099">
      <w:pPr>
        <w:tabs>
          <w:tab w:val="left" w:pos="1276"/>
        </w:tabs>
        <w:spacing w:before="240" w:after="0" w:line="360" w:lineRule="auto"/>
        <w:ind w:left="1304" w:right="62" w:hanging="1304"/>
        <w:jc w:val="both"/>
        <w:rPr>
          <w:rFonts w:ascii="Arial" w:eastAsia="Arial" w:hAnsi="Arial" w:cs="Arial"/>
          <w:color w:val="2F2F2F"/>
          <w:spacing w:val="-6"/>
        </w:rPr>
      </w:pPr>
    </w:p>
    <w:p w14:paraId="2D0A60FC" w14:textId="77777777" w:rsidR="00643FED" w:rsidRPr="00F85DB7" w:rsidRDefault="00114D12" w:rsidP="004B0099">
      <w:pPr>
        <w:tabs>
          <w:tab w:val="left" w:pos="567"/>
          <w:tab w:val="right" w:pos="9026"/>
        </w:tabs>
        <w:spacing w:before="240" w:after="0" w:line="360" w:lineRule="auto"/>
        <w:ind w:left="851" w:right="62" w:hanging="851"/>
        <w:jc w:val="both"/>
        <w:rPr>
          <w:rFonts w:ascii="Arial" w:eastAsia="Times New Roman" w:hAnsi="Arial" w:cs="Arial"/>
          <w:b/>
          <w:bCs/>
          <w:lang w:eastAsia="en-GB"/>
        </w:rPr>
      </w:pPr>
      <w:r w:rsidRPr="00F85DB7">
        <w:rPr>
          <w:rFonts w:ascii="Arial" w:eastAsia="Times New Roman" w:hAnsi="Arial" w:cs="Arial"/>
          <w:b/>
          <w:bCs/>
          <w:lang w:val="en-GB" w:eastAsia="en-GB"/>
        </w:rPr>
        <w:t xml:space="preserve">PHASE 1: </w:t>
      </w:r>
      <w:r w:rsidR="00643FED" w:rsidRPr="00F85DB7">
        <w:rPr>
          <w:rFonts w:ascii="Arial" w:eastAsia="Times New Roman" w:hAnsi="Arial" w:cs="Arial"/>
          <w:b/>
          <w:bCs/>
          <w:lang w:val="en-GB" w:eastAsia="en-GB"/>
        </w:rPr>
        <w:t>TECHNICAL EVALUATION</w:t>
      </w:r>
    </w:p>
    <w:p w14:paraId="023771C7" w14:textId="77777777" w:rsidR="000A0FB7" w:rsidRPr="00F85DB7" w:rsidRDefault="004D7210" w:rsidP="004B0099">
      <w:pPr>
        <w:tabs>
          <w:tab w:val="left" w:pos="426"/>
          <w:tab w:val="right" w:pos="9026"/>
        </w:tabs>
        <w:spacing w:before="240" w:after="0" w:line="360" w:lineRule="auto"/>
        <w:ind w:left="142" w:right="62"/>
        <w:jc w:val="both"/>
        <w:rPr>
          <w:rFonts w:ascii="Arial" w:eastAsia="Times New Roman" w:hAnsi="Arial" w:cs="Arial"/>
          <w:bCs/>
          <w:lang w:val="en-GB" w:eastAsia="en-GB"/>
        </w:rPr>
      </w:pPr>
      <w:r w:rsidRPr="00F85DB7">
        <w:rPr>
          <w:rFonts w:ascii="Arial" w:eastAsia="Times New Roman" w:hAnsi="Arial" w:cs="Arial"/>
          <w:bCs/>
          <w:lang w:val="en-GB" w:eastAsia="en-GB"/>
        </w:rPr>
        <w:t>Bid</w:t>
      </w:r>
      <w:r w:rsidR="000A0FB7" w:rsidRPr="00F85DB7">
        <w:rPr>
          <w:rFonts w:ascii="Arial" w:eastAsia="Times New Roman" w:hAnsi="Arial" w:cs="Arial"/>
          <w:bCs/>
          <w:lang w:val="en-GB" w:eastAsia="en-GB"/>
        </w:rPr>
        <w:t xml:space="preserve">s will be assessed against the technical evaluation criteria listed below. The criteria will be evaluated according to the descriptors described in </w:t>
      </w:r>
      <w:r w:rsidR="006069B2" w:rsidRPr="00F85DB7">
        <w:rPr>
          <w:rFonts w:ascii="Arial" w:eastAsia="Times New Roman" w:hAnsi="Arial" w:cs="Arial"/>
          <w:bCs/>
          <w:lang w:val="en-GB" w:eastAsia="en-GB"/>
        </w:rPr>
        <w:t>Table 1 below</w:t>
      </w:r>
      <w:r w:rsidR="000A0FB7" w:rsidRPr="00F85DB7">
        <w:rPr>
          <w:rFonts w:ascii="Arial" w:eastAsia="Times New Roman" w:hAnsi="Arial" w:cs="Arial"/>
          <w:bCs/>
          <w:lang w:val="en-GB" w:eastAsia="en-GB"/>
        </w:rPr>
        <w:t>.</w:t>
      </w:r>
    </w:p>
    <w:p w14:paraId="241484AF" w14:textId="77777777" w:rsidR="000A0FB7" w:rsidRPr="00F85DB7" w:rsidRDefault="000A0FB7" w:rsidP="004B0099">
      <w:pPr>
        <w:tabs>
          <w:tab w:val="left" w:pos="426"/>
          <w:tab w:val="right" w:pos="9026"/>
        </w:tabs>
        <w:spacing w:before="240" w:after="0" w:line="360" w:lineRule="auto"/>
        <w:ind w:left="851" w:right="62" w:hanging="851"/>
        <w:jc w:val="both"/>
        <w:rPr>
          <w:rFonts w:ascii="Arial" w:eastAsia="Times New Roman" w:hAnsi="Arial" w:cs="Arial"/>
          <w:bCs/>
          <w:lang w:val="en-GB" w:eastAsia="en-GB"/>
        </w:rPr>
      </w:pPr>
      <w:r w:rsidRPr="00F85DB7">
        <w:rPr>
          <w:rFonts w:ascii="Arial" w:eastAsia="Times New Roman" w:hAnsi="Arial" w:cs="Arial"/>
          <w:bCs/>
          <w:lang w:val="en-GB" w:eastAsia="en-GB"/>
        </w:rPr>
        <w:t>Technical evaluation will be based on the competencies of:</w:t>
      </w:r>
    </w:p>
    <w:p w14:paraId="4232F98E" w14:textId="77777777" w:rsidR="000A0FB7" w:rsidRPr="00F85DB7" w:rsidRDefault="000A0FB7" w:rsidP="004B0099">
      <w:pPr>
        <w:numPr>
          <w:ilvl w:val="0"/>
          <w:numId w:val="31"/>
        </w:numPr>
        <w:tabs>
          <w:tab w:val="left" w:pos="426"/>
          <w:tab w:val="right" w:pos="9026"/>
        </w:tabs>
        <w:spacing w:before="240" w:after="0" w:line="360" w:lineRule="auto"/>
        <w:ind w:left="851" w:right="62" w:hanging="851"/>
        <w:jc w:val="both"/>
        <w:rPr>
          <w:rFonts w:ascii="Arial" w:eastAsia="Times New Roman" w:hAnsi="Arial" w:cs="Arial"/>
          <w:bCs/>
          <w:lang w:eastAsia="en-GB"/>
        </w:rPr>
      </w:pPr>
      <w:r w:rsidRPr="00F85DB7">
        <w:rPr>
          <w:rFonts w:ascii="Arial" w:eastAsia="Times New Roman" w:hAnsi="Arial" w:cs="Arial"/>
          <w:bCs/>
          <w:lang w:eastAsia="en-GB"/>
        </w:rPr>
        <w:t>Contractor experience</w:t>
      </w:r>
    </w:p>
    <w:p w14:paraId="389C8E1C" w14:textId="77777777" w:rsidR="000A0FB7" w:rsidRPr="00F85DB7" w:rsidRDefault="000A0FB7" w:rsidP="004B0099">
      <w:pPr>
        <w:numPr>
          <w:ilvl w:val="0"/>
          <w:numId w:val="31"/>
        </w:numPr>
        <w:tabs>
          <w:tab w:val="left" w:pos="426"/>
          <w:tab w:val="right" w:pos="9026"/>
        </w:tabs>
        <w:spacing w:before="240" w:after="0" w:line="360" w:lineRule="auto"/>
        <w:ind w:left="851" w:right="62" w:hanging="851"/>
        <w:jc w:val="both"/>
        <w:rPr>
          <w:rFonts w:ascii="Arial" w:eastAsia="Times New Roman" w:hAnsi="Arial" w:cs="Arial"/>
          <w:bCs/>
          <w:lang w:eastAsia="en-GB"/>
        </w:rPr>
      </w:pPr>
      <w:r w:rsidRPr="00F85DB7">
        <w:rPr>
          <w:rFonts w:ascii="Arial" w:eastAsia="Times New Roman" w:hAnsi="Arial" w:cs="Arial"/>
          <w:bCs/>
          <w:lang w:eastAsia="en-GB"/>
        </w:rPr>
        <w:t>Personnel experience</w:t>
      </w:r>
    </w:p>
    <w:p w14:paraId="6904939F" w14:textId="77777777" w:rsidR="006069B2" w:rsidRPr="00F85DB7" w:rsidRDefault="006069B2" w:rsidP="004B0099">
      <w:pPr>
        <w:numPr>
          <w:ilvl w:val="0"/>
          <w:numId w:val="31"/>
        </w:numPr>
        <w:tabs>
          <w:tab w:val="left" w:pos="426"/>
          <w:tab w:val="right" w:pos="9026"/>
        </w:tabs>
        <w:spacing w:before="240" w:after="0" w:line="360" w:lineRule="auto"/>
        <w:ind w:left="851" w:right="62" w:hanging="851"/>
        <w:jc w:val="both"/>
        <w:rPr>
          <w:rFonts w:ascii="Arial" w:eastAsia="Times New Roman" w:hAnsi="Arial" w:cs="Arial"/>
          <w:bCs/>
          <w:lang w:eastAsia="en-GB"/>
        </w:rPr>
      </w:pPr>
      <w:r w:rsidRPr="00F85DB7">
        <w:rPr>
          <w:rFonts w:ascii="Arial" w:eastAsia="Times New Roman" w:hAnsi="Arial" w:cs="Arial"/>
          <w:bCs/>
          <w:lang w:eastAsia="en-GB"/>
        </w:rPr>
        <w:t>Qualifications</w:t>
      </w:r>
    </w:p>
    <w:p w14:paraId="6FA03797" w14:textId="77777777" w:rsidR="006069B2" w:rsidRPr="00F85DB7" w:rsidRDefault="006069B2" w:rsidP="004B0099">
      <w:pPr>
        <w:numPr>
          <w:ilvl w:val="0"/>
          <w:numId w:val="31"/>
        </w:numPr>
        <w:tabs>
          <w:tab w:val="left" w:pos="426"/>
          <w:tab w:val="right" w:pos="9026"/>
        </w:tabs>
        <w:spacing w:before="240" w:after="0" w:line="360" w:lineRule="auto"/>
        <w:ind w:left="851" w:right="62" w:hanging="851"/>
        <w:jc w:val="both"/>
        <w:rPr>
          <w:rFonts w:ascii="Arial" w:eastAsia="Times New Roman" w:hAnsi="Arial" w:cs="Arial"/>
          <w:bCs/>
          <w:lang w:eastAsia="en-GB"/>
        </w:rPr>
      </w:pPr>
      <w:r w:rsidRPr="00F85DB7">
        <w:rPr>
          <w:rFonts w:ascii="Arial" w:eastAsia="Times New Roman" w:hAnsi="Arial" w:cs="Arial"/>
          <w:bCs/>
          <w:lang w:eastAsia="en-GB"/>
        </w:rPr>
        <w:t>Empowerment of designated groups</w:t>
      </w:r>
    </w:p>
    <w:p w14:paraId="70818D38" w14:textId="77777777" w:rsidR="000A0FB7" w:rsidRPr="00F85DB7" w:rsidRDefault="003457AB" w:rsidP="004B0099">
      <w:pPr>
        <w:numPr>
          <w:ilvl w:val="0"/>
          <w:numId w:val="31"/>
        </w:numPr>
        <w:tabs>
          <w:tab w:val="left" w:pos="426"/>
          <w:tab w:val="right" w:pos="9026"/>
        </w:tabs>
        <w:spacing w:before="240" w:after="0" w:line="360" w:lineRule="auto"/>
        <w:ind w:left="851" w:right="62" w:hanging="851"/>
        <w:jc w:val="both"/>
        <w:rPr>
          <w:rFonts w:ascii="Arial" w:eastAsia="Times New Roman" w:hAnsi="Arial" w:cs="Arial"/>
          <w:bCs/>
          <w:lang w:eastAsia="en-GB"/>
        </w:rPr>
      </w:pPr>
      <w:r w:rsidRPr="00F85DB7">
        <w:rPr>
          <w:rFonts w:ascii="Arial" w:eastAsia="Times New Roman" w:hAnsi="Arial" w:cs="Arial"/>
          <w:bCs/>
          <w:lang w:eastAsia="en-GB"/>
        </w:rPr>
        <w:t>Project plan.</w:t>
      </w:r>
    </w:p>
    <w:p w14:paraId="351396CE" w14:textId="5BEA674D" w:rsidR="000A0FB7" w:rsidRPr="00F85DB7" w:rsidRDefault="000A0FB7" w:rsidP="004B0099">
      <w:pPr>
        <w:tabs>
          <w:tab w:val="left" w:pos="426"/>
          <w:tab w:val="right" w:pos="9026"/>
        </w:tabs>
        <w:spacing w:before="240" w:after="0" w:line="360" w:lineRule="auto"/>
        <w:ind w:left="851" w:right="62" w:hanging="851"/>
        <w:jc w:val="both"/>
        <w:rPr>
          <w:rFonts w:ascii="Arial" w:eastAsia="Times New Roman" w:hAnsi="Arial" w:cs="Arial"/>
          <w:bCs/>
          <w:lang w:val="en-GB" w:eastAsia="en-GB"/>
        </w:rPr>
      </w:pPr>
      <w:r w:rsidRPr="00F85DB7">
        <w:rPr>
          <w:rFonts w:ascii="Arial" w:eastAsia="Times New Roman" w:hAnsi="Arial" w:cs="Arial"/>
          <w:bCs/>
          <w:lang w:val="en-GB" w:eastAsia="en-GB"/>
        </w:rPr>
        <w:t xml:space="preserve">Supporting documentation will be evaluated against the criteria listed and bids allocated a technical functionality score. </w:t>
      </w:r>
      <w:r w:rsidR="00C95C9E">
        <w:rPr>
          <w:rFonts w:ascii="Arial" w:eastAsia="Times New Roman" w:hAnsi="Arial" w:cs="Arial"/>
          <w:bCs/>
          <w:lang w:val="en-GB" w:eastAsia="en-GB"/>
        </w:rPr>
        <w:t>Minimum</w:t>
      </w:r>
      <w:r w:rsidRPr="00F85DB7">
        <w:rPr>
          <w:rFonts w:ascii="Arial" w:eastAsia="Times New Roman" w:hAnsi="Arial" w:cs="Arial"/>
          <w:bCs/>
          <w:lang w:val="en-GB" w:eastAsia="en-GB"/>
        </w:rPr>
        <w:t xml:space="preserve"> overall technical functionality score of </w:t>
      </w:r>
      <w:r w:rsidR="00E36120">
        <w:rPr>
          <w:rFonts w:ascii="Arial" w:eastAsia="Times New Roman" w:hAnsi="Arial" w:cs="Arial"/>
          <w:bCs/>
          <w:lang w:val="en-GB" w:eastAsia="en-GB"/>
        </w:rPr>
        <w:t>6</w:t>
      </w:r>
      <w:r w:rsidR="008B42FB" w:rsidRPr="00F85DB7">
        <w:rPr>
          <w:rFonts w:ascii="Arial" w:eastAsia="Times New Roman" w:hAnsi="Arial" w:cs="Arial"/>
          <w:bCs/>
          <w:lang w:val="en-GB" w:eastAsia="en-GB"/>
        </w:rPr>
        <w:t>0</w:t>
      </w:r>
      <w:r w:rsidRPr="00F85DB7">
        <w:rPr>
          <w:rFonts w:ascii="Arial" w:eastAsia="Times New Roman" w:hAnsi="Arial" w:cs="Arial"/>
          <w:bCs/>
          <w:lang w:val="en-GB" w:eastAsia="en-GB"/>
        </w:rPr>
        <w:t>% is required to qualify bidders for further evaluation.</w:t>
      </w:r>
    </w:p>
    <w:p w14:paraId="4B8D213F" w14:textId="77777777" w:rsidR="00B80F34" w:rsidRPr="00F85DB7" w:rsidRDefault="000A0FB7" w:rsidP="004B0099">
      <w:pPr>
        <w:tabs>
          <w:tab w:val="left" w:pos="426"/>
          <w:tab w:val="right" w:pos="9026"/>
        </w:tabs>
        <w:spacing w:before="240" w:after="0" w:line="360" w:lineRule="auto"/>
        <w:ind w:left="851" w:right="62" w:hanging="851"/>
        <w:jc w:val="both"/>
        <w:rPr>
          <w:rFonts w:ascii="Arial" w:eastAsia="Times New Roman" w:hAnsi="Arial" w:cs="Arial"/>
          <w:bCs/>
          <w:lang w:val="en-GB" w:eastAsia="en-GB"/>
        </w:rPr>
      </w:pPr>
      <w:r w:rsidRPr="00F85DB7">
        <w:rPr>
          <w:rFonts w:ascii="Arial" w:eastAsia="Times New Roman" w:hAnsi="Arial" w:cs="Arial"/>
          <w:bCs/>
          <w:lang w:val="en-GB" w:eastAsia="en-GB"/>
        </w:rPr>
        <w:lastRenderedPageBreak/>
        <w:t>Note that appointment letters will not be considered as reference letters.</w:t>
      </w:r>
    </w:p>
    <w:p w14:paraId="00414183" w14:textId="77777777" w:rsidR="000A0FB7" w:rsidRPr="00F85DB7" w:rsidRDefault="000A0FB7" w:rsidP="004B0099">
      <w:pPr>
        <w:tabs>
          <w:tab w:val="left" w:pos="426"/>
          <w:tab w:val="right" w:pos="9026"/>
        </w:tabs>
        <w:spacing w:before="60" w:after="0" w:line="360" w:lineRule="auto"/>
        <w:jc w:val="both"/>
        <w:rPr>
          <w:rFonts w:ascii="Arial" w:eastAsia="Times New Roman" w:hAnsi="Arial" w:cs="Arial"/>
          <w:b/>
          <w:lang w:eastAsia="en-GB"/>
        </w:rPr>
      </w:pPr>
      <w:r w:rsidRPr="00F85DB7">
        <w:rPr>
          <w:rFonts w:ascii="Arial" w:eastAsia="Times New Roman" w:hAnsi="Arial" w:cs="Arial"/>
          <w:b/>
          <w:lang w:eastAsia="en-GB"/>
        </w:rPr>
        <w:t xml:space="preserve">Table </w:t>
      </w:r>
      <w:r w:rsidR="00341D1F" w:rsidRPr="00F85DB7">
        <w:rPr>
          <w:rFonts w:ascii="Arial" w:eastAsia="Times New Roman" w:hAnsi="Arial" w:cs="Arial"/>
          <w:b/>
          <w:lang w:eastAsia="en-GB"/>
        </w:rPr>
        <w:t>1</w:t>
      </w:r>
      <w:r w:rsidRPr="00F85DB7">
        <w:rPr>
          <w:rFonts w:ascii="Arial" w:eastAsia="Times New Roman" w:hAnsi="Arial" w:cs="Arial"/>
          <w:b/>
          <w:lang w:eastAsia="en-GB"/>
        </w:rPr>
        <w:t>: Interpretation of evaluation descriptors</w:t>
      </w:r>
    </w:p>
    <w:tbl>
      <w:tblPr>
        <w:tblW w:w="531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52"/>
        <w:gridCol w:w="2137"/>
        <w:gridCol w:w="6624"/>
      </w:tblGrid>
      <w:tr w:rsidR="000A0FB7" w:rsidRPr="00F85DB7" w14:paraId="39BDC718" w14:textId="77777777" w:rsidTr="00B80F34">
        <w:trPr>
          <w:trHeight w:val="57"/>
        </w:trPr>
        <w:tc>
          <w:tcPr>
            <w:tcW w:w="1152" w:type="dxa"/>
            <w:hideMark/>
          </w:tcPr>
          <w:p w14:paraId="627AE6F9" w14:textId="77777777" w:rsidR="000A0FB7" w:rsidRPr="00F85DB7" w:rsidRDefault="000A0FB7" w:rsidP="004B0099">
            <w:pPr>
              <w:tabs>
                <w:tab w:val="left" w:pos="426"/>
                <w:tab w:val="right" w:pos="9026"/>
              </w:tabs>
              <w:spacing w:before="60" w:after="0" w:line="360" w:lineRule="auto"/>
              <w:jc w:val="both"/>
              <w:rPr>
                <w:rFonts w:ascii="Arial" w:eastAsia="Times New Roman" w:hAnsi="Arial" w:cs="Arial"/>
                <w:bCs/>
                <w:lang w:val="en-GB" w:eastAsia="en-GB"/>
              </w:rPr>
            </w:pPr>
            <w:r w:rsidRPr="00F85DB7">
              <w:rPr>
                <w:rFonts w:ascii="Arial" w:eastAsia="Times New Roman" w:hAnsi="Arial" w:cs="Arial"/>
                <w:b/>
                <w:bCs/>
                <w:lang w:val="en-GB" w:eastAsia="en-GB"/>
              </w:rPr>
              <w:t>Points</w:t>
            </w:r>
          </w:p>
        </w:tc>
        <w:tc>
          <w:tcPr>
            <w:tcW w:w="2137" w:type="dxa"/>
            <w:hideMark/>
          </w:tcPr>
          <w:p w14:paraId="1FFBDAFE" w14:textId="77777777" w:rsidR="000A0FB7" w:rsidRPr="00F85DB7" w:rsidRDefault="000A0FB7" w:rsidP="004B0099">
            <w:pPr>
              <w:tabs>
                <w:tab w:val="left" w:pos="426"/>
                <w:tab w:val="right" w:pos="9026"/>
              </w:tabs>
              <w:spacing w:before="60" w:after="0" w:line="360" w:lineRule="auto"/>
              <w:jc w:val="both"/>
              <w:rPr>
                <w:rFonts w:ascii="Arial" w:eastAsia="Times New Roman" w:hAnsi="Arial" w:cs="Arial"/>
                <w:bCs/>
                <w:lang w:val="en-GB" w:eastAsia="en-GB"/>
              </w:rPr>
            </w:pPr>
            <w:r w:rsidRPr="00F85DB7">
              <w:rPr>
                <w:rFonts w:ascii="Arial" w:eastAsia="Times New Roman" w:hAnsi="Arial" w:cs="Arial"/>
                <w:b/>
                <w:bCs/>
                <w:lang w:val="en-GB" w:eastAsia="en-GB"/>
              </w:rPr>
              <w:t>Interpretation</w:t>
            </w:r>
          </w:p>
        </w:tc>
        <w:tc>
          <w:tcPr>
            <w:tcW w:w="6624" w:type="dxa"/>
          </w:tcPr>
          <w:p w14:paraId="1C0CFFCB" w14:textId="77777777" w:rsidR="000A0FB7" w:rsidRPr="00F85DB7" w:rsidRDefault="000A0FB7" w:rsidP="004B0099">
            <w:pPr>
              <w:tabs>
                <w:tab w:val="left" w:pos="426"/>
                <w:tab w:val="right" w:pos="9026"/>
              </w:tabs>
              <w:spacing w:before="60" w:after="0" w:line="360" w:lineRule="auto"/>
              <w:jc w:val="both"/>
              <w:rPr>
                <w:rFonts w:ascii="Arial" w:eastAsia="Times New Roman" w:hAnsi="Arial" w:cs="Arial"/>
                <w:b/>
                <w:bCs/>
                <w:lang w:val="en-GB" w:eastAsia="en-GB"/>
              </w:rPr>
            </w:pPr>
            <w:r w:rsidRPr="00F85DB7">
              <w:rPr>
                <w:rFonts w:ascii="Arial" w:eastAsia="Times New Roman" w:hAnsi="Arial" w:cs="Arial"/>
                <w:b/>
                <w:bCs/>
                <w:lang w:val="en-GB" w:eastAsia="en-GB"/>
              </w:rPr>
              <w:t>Description</w:t>
            </w:r>
          </w:p>
        </w:tc>
      </w:tr>
      <w:tr w:rsidR="000A0FB7" w:rsidRPr="00F85DB7" w14:paraId="07DB7D39" w14:textId="77777777" w:rsidTr="00B80F34">
        <w:trPr>
          <w:trHeight w:val="57"/>
        </w:trPr>
        <w:tc>
          <w:tcPr>
            <w:tcW w:w="1152" w:type="dxa"/>
            <w:hideMark/>
          </w:tcPr>
          <w:p w14:paraId="408BADF9" w14:textId="77777777" w:rsidR="000A0FB7" w:rsidRPr="00F85DB7" w:rsidRDefault="000A0FB7" w:rsidP="004B0099">
            <w:pPr>
              <w:tabs>
                <w:tab w:val="left" w:pos="426"/>
                <w:tab w:val="right" w:pos="9026"/>
              </w:tabs>
              <w:spacing w:before="60" w:after="0" w:line="360" w:lineRule="auto"/>
              <w:jc w:val="both"/>
              <w:rPr>
                <w:rFonts w:ascii="Arial" w:eastAsia="Times New Roman" w:hAnsi="Arial" w:cs="Arial"/>
                <w:bCs/>
                <w:lang w:val="en-GB" w:eastAsia="en-GB"/>
              </w:rPr>
            </w:pPr>
            <w:r w:rsidRPr="00F85DB7">
              <w:rPr>
                <w:rFonts w:ascii="Arial" w:eastAsia="Times New Roman" w:hAnsi="Arial" w:cs="Arial"/>
                <w:bCs/>
                <w:lang w:val="en-GB" w:eastAsia="en-GB"/>
              </w:rPr>
              <w:t>5</w:t>
            </w:r>
          </w:p>
        </w:tc>
        <w:tc>
          <w:tcPr>
            <w:tcW w:w="2137" w:type="dxa"/>
            <w:hideMark/>
          </w:tcPr>
          <w:p w14:paraId="499E0385" w14:textId="0FC964C8" w:rsidR="000A0FB7" w:rsidRPr="00F85DB7" w:rsidRDefault="00F5155C" w:rsidP="004B0099">
            <w:pPr>
              <w:tabs>
                <w:tab w:val="left" w:pos="426"/>
                <w:tab w:val="right" w:pos="9026"/>
              </w:tabs>
              <w:spacing w:before="60" w:after="0" w:line="360" w:lineRule="auto"/>
              <w:jc w:val="both"/>
              <w:rPr>
                <w:rFonts w:ascii="Arial" w:eastAsia="Times New Roman" w:hAnsi="Arial" w:cs="Arial"/>
                <w:bCs/>
                <w:lang w:val="en-GB" w:eastAsia="en-GB"/>
              </w:rPr>
            </w:pPr>
            <w:r w:rsidRPr="00F85DB7">
              <w:rPr>
                <w:rFonts w:ascii="Arial" w:eastAsia="Times New Roman" w:hAnsi="Arial" w:cs="Arial"/>
                <w:bCs/>
                <w:lang w:val="en-GB" w:eastAsia="en-GB"/>
              </w:rPr>
              <w:t>Very good</w:t>
            </w:r>
          </w:p>
        </w:tc>
        <w:tc>
          <w:tcPr>
            <w:tcW w:w="6624" w:type="dxa"/>
          </w:tcPr>
          <w:p w14:paraId="4DF9EBE5" w14:textId="41F92D7D" w:rsidR="000A0FB7" w:rsidRPr="00F85DB7" w:rsidRDefault="00F5155C" w:rsidP="004B0099">
            <w:pPr>
              <w:tabs>
                <w:tab w:val="left" w:pos="426"/>
                <w:tab w:val="right" w:pos="9026"/>
              </w:tabs>
              <w:spacing w:before="60" w:after="0" w:line="360" w:lineRule="auto"/>
              <w:jc w:val="both"/>
              <w:rPr>
                <w:rFonts w:ascii="Arial" w:eastAsia="Times New Roman" w:hAnsi="Arial" w:cs="Arial"/>
                <w:bCs/>
                <w:lang w:val="en-GB" w:eastAsia="en-GB"/>
              </w:rPr>
            </w:pPr>
            <w:r w:rsidRPr="00F85DB7">
              <w:rPr>
                <w:rFonts w:ascii="Arial" w:eastAsia="Times New Roman" w:hAnsi="Arial" w:cs="Arial"/>
                <w:bCs/>
                <w:lang w:val="en-GB" w:eastAsia="en-GB"/>
              </w:rPr>
              <w:t xml:space="preserve">Will fully fulfil the requirements. </w:t>
            </w:r>
            <w:r w:rsidR="000A0FB7" w:rsidRPr="00F85DB7">
              <w:rPr>
                <w:rFonts w:ascii="Arial" w:eastAsia="Times New Roman" w:hAnsi="Arial" w:cs="Arial"/>
                <w:bCs/>
                <w:lang w:val="en-GB" w:eastAsia="en-GB"/>
              </w:rPr>
              <w:t xml:space="preserve">The important issues are approached in an innovative and efficient way, indicating that the </w:t>
            </w:r>
            <w:r w:rsidR="004D7210" w:rsidRPr="00F85DB7">
              <w:rPr>
                <w:rFonts w:ascii="Arial" w:eastAsia="Times New Roman" w:hAnsi="Arial" w:cs="Arial"/>
                <w:bCs/>
                <w:lang w:val="en-GB" w:eastAsia="en-GB"/>
              </w:rPr>
              <w:t xml:space="preserve">Bid </w:t>
            </w:r>
            <w:r w:rsidR="000A0FB7" w:rsidRPr="00F85DB7">
              <w:rPr>
                <w:rFonts w:ascii="Arial" w:eastAsia="Times New Roman" w:hAnsi="Arial" w:cs="Arial"/>
                <w:bCs/>
                <w:lang w:val="en-GB" w:eastAsia="en-GB"/>
              </w:rPr>
              <w:t>er has outstanding knowledge of state-of-the-art approaches. The approach details ways to improve the project outcomes and the quality of the outputs</w:t>
            </w:r>
          </w:p>
        </w:tc>
      </w:tr>
      <w:tr w:rsidR="000A0FB7" w:rsidRPr="00F85DB7" w14:paraId="76A95B21" w14:textId="77777777" w:rsidTr="00B80F34">
        <w:trPr>
          <w:trHeight w:val="57"/>
        </w:trPr>
        <w:tc>
          <w:tcPr>
            <w:tcW w:w="1152" w:type="dxa"/>
            <w:hideMark/>
          </w:tcPr>
          <w:p w14:paraId="0A5F9CB2" w14:textId="77777777" w:rsidR="000A0FB7" w:rsidRPr="00F85DB7" w:rsidRDefault="000A0FB7" w:rsidP="004B0099">
            <w:pPr>
              <w:tabs>
                <w:tab w:val="left" w:pos="426"/>
                <w:tab w:val="right" w:pos="9026"/>
              </w:tabs>
              <w:spacing w:before="60" w:after="0" w:line="360" w:lineRule="auto"/>
              <w:jc w:val="both"/>
              <w:rPr>
                <w:rFonts w:ascii="Arial" w:eastAsia="Times New Roman" w:hAnsi="Arial" w:cs="Arial"/>
                <w:bCs/>
                <w:lang w:val="en-GB" w:eastAsia="en-GB"/>
              </w:rPr>
            </w:pPr>
            <w:r w:rsidRPr="00F85DB7">
              <w:rPr>
                <w:rFonts w:ascii="Arial" w:eastAsia="Times New Roman" w:hAnsi="Arial" w:cs="Arial"/>
                <w:bCs/>
                <w:lang w:val="en-GB" w:eastAsia="en-GB"/>
              </w:rPr>
              <w:t>4</w:t>
            </w:r>
          </w:p>
        </w:tc>
        <w:tc>
          <w:tcPr>
            <w:tcW w:w="2137" w:type="dxa"/>
            <w:hideMark/>
          </w:tcPr>
          <w:p w14:paraId="110B19DB" w14:textId="5B2318C7" w:rsidR="000A0FB7" w:rsidRPr="00F85DB7" w:rsidRDefault="00F5155C" w:rsidP="004B0099">
            <w:pPr>
              <w:tabs>
                <w:tab w:val="left" w:pos="426"/>
                <w:tab w:val="right" w:pos="9026"/>
              </w:tabs>
              <w:spacing w:before="60" w:after="0" w:line="360" w:lineRule="auto"/>
              <w:jc w:val="both"/>
              <w:rPr>
                <w:rFonts w:ascii="Arial" w:eastAsia="Times New Roman" w:hAnsi="Arial" w:cs="Arial"/>
                <w:bCs/>
                <w:lang w:val="en-GB" w:eastAsia="en-GB"/>
              </w:rPr>
            </w:pPr>
            <w:r w:rsidRPr="00F85DB7">
              <w:rPr>
                <w:rFonts w:ascii="Arial" w:eastAsia="Times New Roman" w:hAnsi="Arial" w:cs="Arial"/>
                <w:bCs/>
                <w:lang w:val="en-GB" w:eastAsia="en-GB"/>
              </w:rPr>
              <w:t>Good</w:t>
            </w:r>
          </w:p>
        </w:tc>
        <w:tc>
          <w:tcPr>
            <w:tcW w:w="6624" w:type="dxa"/>
          </w:tcPr>
          <w:p w14:paraId="71EB9B15" w14:textId="13A385A1" w:rsidR="000A0FB7" w:rsidRPr="00F85DB7" w:rsidRDefault="00F5155C" w:rsidP="004B0099">
            <w:pPr>
              <w:tabs>
                <w:tab w:val="left" w:pos="426"/>
                <w:tab w:val="right" w:pos="9026"/>
              </w:tabs>
              <w:spacing w:before="60" w:after="0" w:line="360" w:lineRule="auto"/>
              <w:jc w:val="both"/>
              <w:rPr>
                <w:rFonts w:ascii="Arial" w:eastAsia="Times New Roman" w:hAnsi="Arial" w:cs="Arial"/>
                <w:bCs/>
                <w:lang w:val="en-GB" w:eastAsia="en-GB"/>
              </w:rPr>
            </w:pPr>
            <w:r w:rsidRPr="00F85DB7">
              <w:rPr>
                <w:rFonts w:ascii="Arial" w:eastAsia="Times New Roman" w:hAnsi="Arial" w:cs="Arial"/>
                <w:bCs/>
                <w:lang w:val="en-GB" w:eastAsia="en-GB"/>
              </w:rPr>
              <w:t>Will be able to fulfil the requirements. The bid is s</w:t>
            </w:r>
            <w:r w:rsidR="000A0FB7" w:rsidRPr="00F85DB7">
              <w:rPr>
                <w:rFonts w:ascii="Arial" w:eastAsia="Times New Roman" w:hAnsi="Arial" w:cs="Arial"/>
                <w:bCs/>
                <w:lang w:val="en-GB" w:eastAsia="en-GB"/>
              </w:rPr>
              <w:t>pecifically tailored to address the specific project objectives and methodology and is sufficiently flexible to accommodate changes that may occur during execution. The quality plan and approach to managing risk etc. are specifically tailored to the critical characteristics of the project.</w:t>
            </w:r>
          </w:p>
        </w:tc>
      </w:tr>
      <w:tr w:rsidR="000A0FB7" w:rsidRPr="00F85DB7" w14:paraId="38943DEB" w14:textId="77777777" w:rsidTr="00B80F34">
        <w:trPr>
          <w:trHeight w:val="57"/>
        </w:trPr>
        <w:tc>
          <w:tcPr>
            <w:tcW w:w="1152" w:type="dxa"/>
            <w:hideMark/>
          </w:tcPr>
          <w:p w14:paraId="5A19ED69" w14:textId="77777777" w:rsidR="000A0FB7" w:rsidRPr="00F85DB7" w:rsidRDefault="000A0FB7" w:rsidP="004B0099">
            <w:pPr>
              <w:tabs>
                <w:tab w:val="left" w:pos="426"/>
                <w:tab w:val="right" w:pos="9026"/>
              </w:tabs>
              <w:spacing w:before="60" w:after="0" w:line="360" w:lineRule="auto"/>
              <w:jc w:val="both"/>
              <w:rPr>
                <w:rFonts w:ascii="Arial" w:eastAsia="Times New Roman" w:hAnsi="Arial" w:cs="Arial"/>
                <w:bCs/>
                <w:lang w:val="en-GB" w:eastAsia="en-GB"/>
              </w:rPr>
            </w:pPr>
            <w:r w:rsidRPr="00F85DB7">
              <w:rPr>
                <w:rFonts w:ascii="Arial" w:eastAsia="Times New Roman" w:hAnsi="Arial" w:cs="Arial"/>
                <w:bCs/>
                <w:lang w:val="en-GB" w:eastAsia="en-GB"/>
              </w:rPr>
              <w:t>3</w:t>
            </w:r>
          </w:p>
        </w:tc>
        <w:tc>
          <w:tcPr>
            <w:tcW w:w="2137" w:type="dxa"/>
            <w:hideMark/>
          </w:tcPr>
          <w:p w14:paraId="2FB5A8B1" w14:textId="559EF888" w:rsidR="000A0FB7" w:rsidRPr="00F85DB7" w:rsidRDefault="00F5155C" w:rsidP="004B0099">
            <w:pPr>
              <w:tabs>
                <w:tab w:val="left" w:pos="426"/>
                <w:tab w:val="right" w:pos="9026"/>
              </w:tabs>
              <w:spacing w:before="60" w:after="0" w:line="360" w:lineRule="auto"/>
              <w:jc w:val="both"/>
              <w:rPr>
                <w:rFonts w:ascii="Arial" w:eastAsia="Times New Roman" w:hAnsi="Arial" w:cs="Arial"/>
                <w:bCs/>
                <w:lang w:val="en-GB" w:eastAsia="en-GB"/>
              </w:rPr>
            </w:pPr>
            <w:r w:rsidRPr="00F85DB7">
              <w:rPr>
                <w:rFonts w:ascii="Arial" w:eastAsia="Times New Roman" w:hAnsi="Arial" w:cs="Arial"/>
                <w:bCs/>
                <w:lang w:val="en-GB" w:eastAsia="en-GB"/>
              </w:rPr>
              <w:t>Average</w:t>
            </w:r>
          </w:p>
        </w:tc>
        <w:tc>
          <w:tcPr>
            <w:tcW w:w="6624" w:type="dxa"/>
          </w:tcPr>
          <w:p w14:paraId="67155614" w14:textId="541F2927" w:rsidR="000A0FB7" w:rsidRPr="00F85DB7" w:rsidRDefault="00F5155C" w:rsidP="004B0099">
            <w:pPr>
              <w:tabs>
                <w:tab w:val="left" w:pos="426"/>
                <w:tab w:val="right" w:pos="9026"/>
              </w:tabs>
              <w:spacing w:before="60" w:after="0" w:line="360" w:lineRule="auto"/>
              <w:jc w:val="both"/>
              <w:rPr>
                <w:rFonts w:ascii="Arial" w:eastAsia="Times New Roman" w:hAnsi="Arial" w:cs="Arial"/>
                <w:bCs/>
                <w:lang w:val="en-GB" w:eastAsia="en-GB"/>
              </w:rPr>
            </w:pPr>
            <w:r w:rsidRPr="00F85DB7">
              <w:rPr>
                <w:rFonts w:ascii="Arial" w:eastAsia="Times New Roman" w:hAnsi="Arial" w:cs="Arial"/>
                <w:bCs/>
                <w:lang w:val="en-GB" w:eastAsia="en-GB"/>
              </w:rPr>
              <w:t>Will partially fulfil the requirements. The bid is s</w:t>
            </w:r>
            <w:r w:rsidR="000A0FB7" w:rsidRPr="00F85DB7">
              <w:rPr>
                <w:rFonts w:ascii="Arial" w:eastAsia="Times New Roman" w:hAnsi="Arial" w:cs="Arial"/>
                <w:bCs/>
                <w:lang w:val="en-GB" w:eastAsia="en-GB"/>
              </w:rPr>
              <w:t>atisfactory tailored to address the specific project objectives. The approach minimally deals with the critical characteristics of the project. The quality plan, and approach to managing risk etc. are compliant with project specifications.</w:t>
            </w:r>
          </w:p>
        </w:tc>
      </w:tr>
      <w:tr w:rsidR="000A0FB7" w:rsidRPr="00F85DB7" w14:paraId="48DAD208" w14:textId="77777777" w:rsidTr="00B80F34">
        <w:trPr>
          <w:trHeight w:val="57"/>
        </w:trPr>
        <w:tc>
          <w:tcPr>
            <w:tcW w:w="1152" w:type="dxa"/>
            <w:hideMark/>
          </w:tcPr>
          <w:p w14:paraId="2A18357E" w14:textId="77777777" w:rsidR="000A0FB7" w:rsidRPr="00F85DB7" w:rsidRDefault="000A0FB7" w:rsidP="004B0099">
            <w:pPr>
              <w:tabs>
                <w:tab w:val="left" w:pos="426"/>
                <w:tab w:val="right" w:pos="9026"/>
              </w:tabs>
              <w:spacing w:before="60" w:after="0" w:line="360" w:lineRule="auto"/>
              <w:jc w:val="both"/>
              <w:rPr>
                <w:rFonts w:ascii="Arial" w:eastAsia="Times New Roman" w:hAnsi="Arial" w:cs="Arial"/>
                <w:bCs/>
                <w:lang w:val="en-GB" w:eastAsia="en-GB"/>
              </w:rPr>
            </w:pPr>
            <w:r w:rsidRPr="00F85DB7">
              <w:rPr>
                <w:rFonts w:ascii="Arial" w:eastAsia="Times New Roman" w:hAnsi="Arial" w:cs="Arial"/>
                <w:bCs/>
                <w:lang w:val="en-GB" w:eastAsia="en-GB"/>
              </w:rPr>
              <w:t>2</w:t>
            </w:r>
          </w:p>
        </w:tc>
        <w:tc>
          <w:tcPr>
            <w:tcW w:w="2137" w:type="dxa"/>
            <w:hideMark/>
          </w:tcPr>
          <w:p w14:paraId="7DC8E36F" w14:textId="576FC20C" w:rsidR="000A0FB7" w:rsidRPr="00F85DB7" w:rsidRDefault="00F5155C" w:rsidP="004B0099">
            <w:pPr>
              <w:tabs>
                <w:tab w:val="left" w:pos="426"/>
                <w:tab w:val="right" w:pos="9026"/>
              </w:tabs>
              <w:spacing w:before="60" w:after="0" w:line="360" w:lineRule="auto"/>
              <w:jc w:val="both"/>
              <w:rPr>
                <w:rFonts w:ascii="Arial" w:eastAsia="Times New Roman" w:hAnsi="Arial" w:cs="Arial"/>
                <w:bCs/>
                <w:lang w:val="en-GB" w:eastAsia="en-GB"/>
              </w:rPr>
            </w:pPr>
            <w:r w:rsidRPr="00F85DB7">
              <w:rPr>
                <w:rFonts w:ascii="Arial" w:eastAsia="Times New Roman" w:hAnsi="Arial" w:cs="Arial"/>
                <w:bCs/>
                <w:lang w:val="en-GB" w:eastAsia="en-GB"/>
              </w:rPr>
              <w:t>Poor</w:t>
            </w:r>
          </w:p>
        </w:tc>
        <w:tc>
          <w:tcPr>
            <w:tcW w:w="6624" w:type="dxa"/>
          </w:tcPr>
          <w:p w14:paraId="1ECA102A" w14:textId="1AFD344F" w:rsidR="000A0FB7" w:rsidRPr="00F85DB7" w:rsidRDefault="00F5155C" w:rsidP="004B0099">
            <w:pPr>
              <w:tabs>
                <w:tab w:val="left" w:pos="426"/>
                <w:tab w:val="right" w:pos="9026"/>
              </w:tabs>
              <w:spacing w:before="60" w:after="0" w:line="360" w:lineRule="auto"/>
              <w:jc w:val="both"/>
              <w:rPr>
                <w:rFonts w:ascii="Arial" w:eastAsia="Times New Roman" w:hAnsi="Arial" w:cs="Arial"/>
                <w:bCs/>
                <w:lang w:val="en-GB" w:eastAsia="en-GB"/>
              </w:rPr>
            </w:pPr>
            <w:r w:rsidRPr="00F85DB7">
              <w:rPr>
                <w:rFonts w:ascii="Arial" w:eastAsia="Times New Roman" w:hAnsi="Arial" w:cs="Arial"/>
                <w:bCs/>
                <w:lang w:val="en-GB" w:eastAsia="en-GB"/>
              </w:rPr>
              <w:t>Will not be able to fulfil the requirement. The bid is g</w:t>
            </w:r>
            <w:r w:rsidR="000A0FB7" w:rsidRPr="00F85DB7">
              <w:rPr>
                <w:rFonts w:ascii="Arial" w:eastAsia="Times New Roman" w:hAnsi="Arial" w:cs="Arial"/>
                <w:bCs/>
                <w:lang w:val="en-GB" w:eastAsia="en-GB"/>
              </w:rPr>
              <w:t>eneric and not necessarily tailored to address the specific project objectives. The approach does not meaningfully deal with the critical characteristics of the project. The quality plan, and approach to managing risk etc. are too generic.</w:t>
            </w:r>
          </w:p>
        </w:tc>
      </w:tr>
      <w:tr w:rsidR="000A0FB7" w:rsidRPr="00F85DB7" w14:paraId="1D49BE6C" w14:textId="77777777" w:rsidTr="00B80F34">
        <w:trPr>
          <w:trHeight w:val="57"/>
        </w:trPr>
        <w:tc>
          <w:tcPr>
            <w:tcW w:w="1152" w:type="dxa"/>
            <w:hideMark/>
          </w:tcPr>
          <w:p w14:paraId="0DB84E48" w14:textId="77777777" w:rsidR="000A0FB7" w:rsidRPr="00F85DB7" w:rsidRDefault="000A0FB7" w:rsidP="004B0099">
            <w:pPr>
              <w:tabs>
                <w:tab w:val="left" w:pos="426"/>
                <w:tab w:val="right" w:pos="9026"/>
              </w:tabs>
              <w:spacing w:before="60" w:after="0" w:line="360" w:lineRule="auto"/>
              <w:jc w:val="both"/>
              <w:rPr>
                <w:rFonts w:ascii="Arial" w:eastAsia="Times New Roman" w:hAnsi="Arial" w:cs="Arial"/>
                <w:bCs/>
                <w:lang w:val="en-GB" w:eastAsia="en-GB"/>
              </w:rPr>
            </w:pPr>
            <w:r w:rsidRPr="00F85DB7">
              <w:rPr>
                <w:rFonts w:ascii="Arial" w:eastAsia="Times New Roman" w:hAnsi="Arial" w:cs="Arial"/>
                <w:bCs/>
                <w:lang w:val="en-GB" w:eastAsia="en-GB"/>
              </w:rPr>
              <w:t>1</w:t>
            </w:r>
          </w:p>
        </w:tc>
        <w:tc>
          <w:tcPr>
            <w:tcW w:w="2137" w:type="dxa"/>
            <w:hideMark/>
          </w:tcPr>
          <w:p w14:paraId="729FDDAB" w14:textId="4A764364" w:rsidR="000A0FB7" w:rsidRPr="00F85DB7" w:rsidRDefault="006A2A5D" w:rsidP="004B0099">
            <w:pPr>
              <w:tabs>
                <w:tab w:val="left" w:pos="426"/>
                <w:tab w:val="right" w:pos="9026"/>
              </w:tabs>
              <w:spacing w:before="60" w:after="0" w:line="360" w:lineRule="auto"/>
              <w:jc w:val="both"/>
              <w:rPr>
                <w:rFonts w:ascii="Arial" w:eastAsia="Times New Roman" w:hAnsi="Arial" w:cs="Arial"/>
                <w:bCs/>
                <w:lang w:val="en-GB" w:eastAsia="en-GB"/>
              </w:rPr>
            </w:pPr>
            <w:r w:rsidRPr="00F85DB7">
              <w:rPr>
                <w:rFonts w:ascii="Arial" w:eastAsia="Times New Roman" w:hAnsi="Arial" w:cs="Arial"/>
                <w:bCs/>
                <w:lang w:val="en-GB" w:eastAsia="en-GB"/>
              </w:rPr>
              <w:t>Very p</w:t>
            </w:r>
            <w:r w:rsidR="000A0FB7" w:rsidRPr="00F85DB7">
              <w:rPr>
                <w:rFonts w:ascii="Arial" w:eastAsia="Times New Roman" w:hAnsi="Arial" w:cs="Arial"/>
                <w:bCs/>
                <w:lang w:val="en-GB" w:eastAsia="en-GB"/>
              </w:rPr>
              <w:t>oor</w:t>
            </w:r>
          </w:p>
        </w:tc>
        <w:tc>
          <w:tcPr>
            <w:tcW w:w="6624" w:type="dxa"/>
          </w:tcPr>
          <w:p w14:paraId="7A07EE31" w14:textId="008EC862" w:rsidR="000A0FB7" w:rsidRPr="00F85DB7" w:rsidRDefault="006A2A5D" w:rsidP="004B0099">
            <w:pPr>
              <w:tabs>
                <w:tab w:val="left" w:pos="426"/>
                <w:tab w:val="right" w:pos="9026"/>
              </w:tabs>
              <w:spacing w:before="60" w:after="0" w:line="360" w:lineRule="auto"/>
              <w:jc w:val="both"/>
              <w:rPr>
                <w:rFonts w:ascii="Arial" w:eastAsia="Times New Roman" w:hAnsi="Arial" w:cs="Arial"/>
                <w:bCs/>
                <w:lang w:val="en-GB" w:eastAsia="en-GB"/>
              </w:rPr>
            </w:pPr>
            <w:r w:rsidRPr="00F85DB7">
              <w:rPr>
                <w:rFonts w:ascii="Arial" w:eastAsia="Times New Roman" w:hAnsi="Arial" w:cs="Arial"/>
                <w:bCs/>
                <w:lang w:val="en-GB" w:eastAsia="en-GB"/>
              </w:rPr>
              <w:t>Does not understand the requirements</w:t>
            </w:r>
            <w:r w:rsidR="00F5155C" w:rsidRPr="00F85DB7">
              <w:rPr>
                <w:rFonts w:ascii="Arial" w:eastAsia="Times New Roman" w:hAnsi="Arial" w:cs="Arial"/>
                <w:bCs/>
                <w:lang w:val="en-GB" w:eastAsia="en-GB"/>
              </w:rPr>
              <w:t xml:space="preserve"> and </w:t>
            </w:r>
            <w:r w:rsidR="000A0FB7" w:rsidRPr="00F85DB7">
              <w:rPr>
                <w:rFonts w:ascii="Arial" w:eastAsia="Times New Roman" w:hAnsi="Arial" w:cs="Arial"/>
                <w:bCs/>
                <w:lang w:val="en-GB" w:eastAsia="en-GB"/>
              </w:rPr>
              <w:t xml:space="preserve">is unlikely to satisfy project objectives or requirements. The </w:t>
            </w:r>
            <w:r w:rsidR="004D7210" w:rsidRPr="00F85DB7">
              <w:rPr>
                <w:rFonts w:ascii="Arial" w:eastAsia="Times New Roman" w:hAnsi="Arial" w:cs="Arial"/>
                <w:bCs/>
                <w:lang w:val="en-GB" w:eastAsia="en-GB"/>
              </w:rPr>
              <w:t>Bid</w:t>
            </w:r>
            <w:r w:rsidR="000A0FB7" w:rsidRPr="00F85DB7">
              <w:rPr>
                <w:rFonts w:ascii="Arial" w:eastAsia="Times New Roman" w:hAnsi="Arial" w:cs="Arial"/>
                <w:bCs/>
                <w:lang w:val="en-GB" w:eastAsia="en-GB"/>
              </w:rPr>
              <w:t xml:space="preserve"> has misunderstood certain aspects of the scope of work and does not deal with the critical aspects of the project.</w:t>
            </w:r>
          </w:p>
        </w:tc>
      </w:tr>
    </w:tbl>
    <w:p w14:paraId="311AE903" w14:textId="77777777" w:rsidR="000A0FB7" w:rsidRPr="00F85DB7" w:rsidRDefault="000A0FB7" w:rsidP="004B0099">
      <w:pPr>
        <w:tabs>
          <w:tab w:val="left" w:pos="426"/>
          <w:tab w:val="right" w:pos="9026"/>
        </w:tabs>
        <w:spacing w:before="60" w:after="0" w:line="360" w:lineRule="auto"/>
        <w:jc w:val="both"/>
        <w:rPr>
          <w:rFonts w:ascii="Arial" w:eastAsia="Times New Roman" w:hAnsi="Arial" w:cs="Arial"/>
          <w:bCs/>
          <w:lang w:val="en-GB" w:eastAsia="en-GB"/>
        </w:rPr>
      </w:pPr>
    </w:p>
    <w:p w14:paraId="7069DF45" w14:textId="23069C4A" w:rsidR="00643FED" w:rsidRPr="00F85DB7" w:rsidRDefault="00AD636A" w:rsidP="004B0099">
      <w:pPr>
        <w:tabs>
          <w:tab w:val="left" w:pos="426"/>
          <w:tab w:val="right" w:pos="9026"/>
        </w:tabs>
        <w:spacing w:before="240" w:after="0" w:line="360" w:lineRule="auto"/>
        <w:ind w:right="62"/>
        <w:jc w:val="both"/>
        <w:rPr>
          <w:rFonts w:ascii="Arial" w:eastAsia="Times New Roman" w:hAnsi="Arial" w:cs="Arial"/>
          <w:bCs/>
          <w:lang w:val="en-GB" w:eastAsia="en-GB"/>
        </w:rPr>
      </w:pPr>
      <w:bookmarkStart w:id="11" w:name="_Hlk76569415"/>
      <w:r w:rsidRPr="00F85DB7">
        <w:rPr>
          <w:rFonts w:ascii="Arial" w:eastAsia="Times New Roman" w:hAnsi="Arial" w:cs="Arial"/>
          <w:bCs/>
          <w:lang w:val="en-GB" w:eastAsia="en-GB"/>
        </w:rPr>
        <w:t>It must be noted that Bidders who fail to meet t</w:t>
      </w:r>
      <w:r w:rsidR="00C34339" w:rsidRPr="00F85DB7">
        <w:rPr>
          <w:rFonts w:ascii="Arial" w:eastAsia="Times New Roman" w:hAnsi="Arial" w:cs="Arial"/>
          <w:bCs/>
          <w:lang w:val="en-GB" w:eastAsia="en-GB"/>
        </w:rPr>
        <w:t xml:space="preserve">he </w:t>
      </w:r>
      <w:r w:rsidR="00C95C9E">
        <w:rPr>
          <w:rFonts w:ascii="Arial" w:eastAsia="Times New Roman" w:hAnsi="Arial" w:cs="Arial"/>
          <w:bCs/>
          <w:lang w:val="en-GB" w:eastAsia="en-GB"/>
        </w:rPr>
        <w:t>minimum</w:t>
      </w:r>
      <w:r w:rsidR="00C34339" w:rsidRPr="00F85DB7">
        <w:rPr>
          <w:rFonts w:ascii="Arial" w:eastAsia="Times New Roman" w:hAnsi="Arial" w:cs="Arial"/>
          <w:bCs/>
          <w:lang w:val="en-GB" w:eastAsia="en-GB"/>
        </w:rPr>
        <w:t xml:space="preserve"> </w:t>
      </w:r>
      <w:r w:rsidRPr="00F85DB7">
        <w:rPr>
          <w:rFonts w:ascii="Arial" w:eastAsia="Times New Roman" w:hAnsi="Arial" w:cs="Arial"/>
          <w:bCs/>
          <w:lang w:val="en-GB" w:eastAsia="en-GB"/>
        </w:rPr>
        <w:t xml:space="preserve">threshold, </w:t>
      </w:r>
      <w:r w:rsidR="00E36120" w:rsidRPr="00E36120">
        <w:rPr>
          <w:rFonts w:ascii="Arial" w:eastAsia="Times New Roman" w:hAnsi="Arial" w:cs="Arial"/>
          <w:b/>
          <w:lang w:val="en-GB" w:eastAsia="en-GB"/>
        </w:rPr>
        <w:t>6</w:t>
      </w:r>
      <w:r w:rsidR="00C34339" w:rsidRPr="00F85DB7">
        <w:rPr>
          <w:rFonts w:ascii="Arial" w:eastAsia="Times New Roman" w:hAnsi="Arial" w:cs="Arial"/>
          <w:b/>
          <w:bCs/>
          <w:lang w:val="en-GB" w:eastAsia="en-GB"/>
        </w:rPr>
        <w:t>0 out of 100 points</w:t>
      </w:r>
      <w:r w:rsidRPr="00F85DB7">
        <w:rPr>
          <w:rFonts w:ascii="Arial" w:eastAsia="Times New Roman" w:hAnsi="Arial" w:cs="Arial"/>
          <w:lang w:val="en-GB" w:eastAsia="en-GB"/>
        </w:rPr>
        <w:t>,</w:t>
      </w:r>
      <w:r w:rsidRPr="00F85DB7">
        <w:rPr>
          <w:rFonts w:ascii="Arial" w:eastAsia="Times New Roman" w:hAnsi="Arial" w:cs="Arial"/>
          <w:b/>
          <w:bCs/>
          <w:lang w:val="en-GB" w:eastAsia="en-GB"/>
        </w:rPr>
        <w:t xml:space="preserve"> </w:t>
      </w:r>
      <w:r w:rsidRPr="00F85DB7">
        <w:rPr>
          <w:rFonts w:ascii="Arial" w:eastAsia="Times New Roman" w:hAnsi="Arial" w:cs="Arial"/>
          <w:lang w:val="en-GB" w:eastAsia="en-GB"/>
        </w:rPr>
        <w:t xml:space="preserve">for functionality </w:t>
      </w:r>
      <w:r w:rsidR="00C34339" w:rsidRPr="00F85DB7">
        <w:rPr>
          <w:rFonts w:ascii="Arial" w:eastAsia="Times New Roman" w:hAnsi="Arial" w:cs="Arial"/>
          <w:bCs/>
          <w:lang w:val="en-GB" w:eastAsia="en-GB"/>
        </w:rPr>
        <w:t xml:space="preserve">will be disqualified and will not be evaluated further for price point. </w:t>
      </w:r>
      <w:bookmarkEnd w:id="11"/>
    </w:p>
    <w:p w14:paraId="28A74956" w14:textId="77777777" w:rsidR="00B80F34" w:rsidRPr="00F85DB7" w:rsidRDefault="00B80F34" w:rsidP="004B0099">
      <w:pPr>
        <w:tabs>
          <w:tab w:val="left" w:pos="426"/>
          <w:tab w:val="right" w:pos="9026"/>
        </w:tabs>
        <w:spacing w:before="240" w:after="0" w:line="360" w:lineRule="auto"/>
        <w:ind w:right="62"/>
        <w:jc w:val="both"/>
        <w:rPr>
          <w:rFonts w:ascii="Arial" w:eastAsia="Times New Roman" w:hAnsi="Arial" w:cs="Arial"/>
          <w:bCs/>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89"/>
        <w:gridCol w:w="2835"/>
        <w:gridCol w:w="1079"/>
      </w:tblGrid>
      <w:tr w:rsidR="00FF725C" w:rsidRPr="00F85DB7" w14:paraId="62D4F965" w14:textId="77777777" w:rsidTr="002E3408">
        <w:trPr>
          <w:trHeight w:val="247"/>
          <w:tblHeader/>
        </w:trPr>
        <w:tc>
          <w:tcPr>
            <w:tcW w:w="709" w:type="dxa"/>
          </w:tcPr>
          <w:p w14:paraId="34B5380B" w14:textId="77777777" w:rsidR="00FF725C" w:rsidRPr="00F85DB7" w:rsidRDefault="00FF725C" w:rsidP="004B0099">
            <w:pPr>
              <w:spacing w:before="60" w:after="60" w:line="360" w:lineRule="auto"/>
              <w:jc w:val="both"/>
              <w:outlineLvl w:val="1"/>
              <w:rPr>
                <w:rFonts w:ascii="Arial" w:eastAsia="Times New Roman" w:hAnsi="Arial" w:cs="Arial"/>
                <w:b/>
              </w:rPr>
            </w:pPr>
            <w:r w:rsidRPr="00F85DB7">
              <w:rPr>
                <w:rFonts w:ascii="Arial" w:eastAsia="Times New Roman" w:hAnsi="Arial" w:cs="Arial"/>
                <w:b/>
              </w:rPr>
              <w:lastRenderedPageBreak/>
              <w:t>No.</w:t>
            </w:r>
          </w:p>
        </w:tc>
        <w:tc>
          <w:tcPr>
            <w:tcW w:w="4389" w:type="dxa"/>
            <w:shd w:val="clear" w:color="auto" w:fill="auto"/>
          </w:tcPr>
          <w:p w14:paraId="2733C2A2" w14:textId="77777777" w:rsidR="00FF725C" w:rsidRPr="00F85DB7" w:rsidRDefault="00FF725C" w:rsidP="004B0099">
            <w:pPr>
              <w:spacing w:before="60" w:after="60" w:line="360" w:lineRule="auto"/>
              <w:jc w:val="both"/>
              <w:outlineLvl w:val="1"/>
              <w:rPr>
                <w:rFonts w:ascii="Arial" w:eastAsia="Times New Roman" w:hAnsi="Arial" w:cs="Arial"/>
                <w:b/>
              </w:rPr>
            </w:pPr>
            <w:r w:rsidRPr="00F85DB7">
              <w:rPr>
                <w:rFonts w:ascii="Arial" w:eastAsia="Times New Roman" w:hAnsi="Arial" w:cs="Arial"/>
                <w:b/>
              </w:rPr>
              <w:t>Evaluation criteria</w:t>
            </w:r>
          </w:p>
        </w:tc>
        <w:tc>
          <w:tcPr>
            <w:tcW w:w="2835" w:type="dxa"/>
          </w:tcPr>
          <w:p w14:paraId="07BE8304" w14:textId="77777777" w:rsidR="00FF725C" w:rsidRPr="00F85DB7" w:rsidRDefault="00FF725C" w:rsidP="004B0099">
            <w:pPr>
              <w:spacing w:before="60" w:after="60" w:line="360" w:lineRule="auto"/>
              <w:ind w:left="709" w:hanging="709"/>
              <w:jc w:val="both"/>
              <w:outlineLvl w:val="1"/>
              <w:rPr>
                <w:rFonts w:ascii="Arial" w:eastAsia="Times New Roman" w:hAnsi="Arial" w:cs="Arial"/>
                <w:b/>
              </w:rPr>
            </w:pPr>
            <w:r w:rsidRPr="00F85DB7">
              <w:rPr>
                <w:rFonts w:ascii="Arial" w:eastAsia="Times New Roman" w:hAnsi="Arial" w:cs="Arial"/>
                <w:b/>
              </w:rPr>
              <w:t>Score</w:t>
            </w:r>
          </w:p>
        </w:tc>
        <w:tc>
          <w:tcPr>
            <w:tcW w:w="1079" w:type="dxa"/>
            <w:shd w:val="clear" w:color="auto" w:fill="auto"/>
          </w:tcPr>
          <w:p w14:paraId="32B4F2D7" w14:textId="77777777" w:rsidR="00FF725C" w:rsidRPr="00F85DB7" w:rsidRDefault="00FF725C" w:rsidP="004B0099">
            <w:pPr>
              <w:spacing w:before="60" w:after="60" w:line="360" w:lineRule="auto"/>
              <w:ind w:left="709" w:hanging="709"/>
              <w:jc w:val="both"/>
              <w:outlineLvl w:val="1"/>
              <w:rPr>
                <w:rFonts w:ascii="Arial" w:eastAsia="Times New Roman" w:hAnsi="Arial" w:cs="Arial"/>
                <w:b/>
              </w:rPr>
            </w:pPr>
            <w:r w:rsidRPr="00F85DB7">
              <w:rPr>
                <w:rFonts w:ascii="Arial" w:eastAsia="Times New Roman" w:hAnsi="Arial" w:cs="Arial"/>
                <w:b/>
              </w:rPr>
              <w:t>Weight</w:t>
            </w:r>
          </w:p>
        </w:tc>
      </w:tr>
      <w:tr w:rsidR="00FF725C" w:rsidRPr="00F85DB7" w14:paraId="4FAC76F4" w14:textId="77777777" w:rsidTr="002E3408">
        <w:trPr>
          <w:trHeight w:val="1335"/>
        </w:trPr>
        <w:tc>
          <w:tcPr>
            <w:tcW w:w="709" w:type="dxa"/>
          </w:tcPr>
          <w:p w14:paraId="1F7088FC" w14:textId="77777777" w:rsidR="00FF725C" w:rsidRPr="00F85DB7" w:rsidRDefault="00FF725C" w:rsidP="004B0099">
            <w:pPr>
              <w:spacing w:before="240" w:after="240" w:line="360" w:lineRule="auto"/>
              <w:jc w:val="both"/>
              <w:outlineLvl w:val="1"/>
              <w:rPr>
                <w:rFonts w:ascii="Arial" w:eastAsia="Times New Roman" w:hAnsi="Arial" w:cs="Arial"/>
              </w:rPr>
            </w:pPr>
            <w:r w:rsidRPr="00F85DB7">
              <w:rPr>
                <w:rFonts w:ascii="Arial" w:eastAsia="Times New Roman" w:hAnsi="Arial" w:cs="Arial"/>
              </w:rPr>
              <w:t>1</w:t>
            </w:r>
          </w:p>
        </w:tc>
        <w:tc>
          <w:tcPr>
            <w:tcW w:w="4389" w:type="dxa"/>
            <w:shd w:val="clear" w:color="auto" w:fill="auto"/>
          </w:tcPr>
          <w:p w14:paraId="3B43F79A" w14:textId="77777777" w:rsidR="00FF725C" w:rsidRPr="00F85DB7" w:rsidRDefault="00FF725C" w:rsidP="004B0099">
            <w:pPr>
              <w:spacing w:before="60" w:after="60" w:line="360" w:lineRule="auto"/>
              <w:ind w:left="709" w:hanging="709"/>
              <w:jc w:val="both"/>
              <w:outlineLvl w:val="1"/>
              <w:rPr>
                <w:rFonts w:ascii="Arial" w:eastAsia="Times New Roman" w:hAnsi="Arial" w:cs="Arial"/>
                <w:b/>
              </w:rPr>
            </w:pPr>
            <w:r w:rsidRPr="00F85DB7">
              <w:rPr>
                <w:rFonts w:ascii="Arial" w:eastAsia="Times New Roman" w:hAnsi="Arial" w:cs="Arial"/>
                <w:b/>
              </w:rPr>
              <w:t>Company Experience</w:t>
            </w:r>
          </w:p>
          <w:p w14:paraId="397E906F" w14:textId="1D769A9F" w:rsidR="00FF725C" w:rsidRPr="00F85DB7" w:rsidRDefault="00FF725C" w:rsidP="004B0099">
            <w:pPr>
              <w:numPr>
                <w:ilvl w:val="0"/>
                <w:numId w:val="37"/>
              </w:numPr>
              <w:spacing w:before="60" w:after="60" w:line="360" w:lineRule="auto"/>
              <w:ind w:left="439" w:hanging="439"/>
              <w:jc w:val="both"/>
              <w:outlineLvl w:val="1"/>
              <w:rPr>
                <w:rFonts w:ascii="Arial" w:eastAsia="Arial" w:hAnsi="Arial" w:cs="Arial"/>
                <w:lang w:val="en-GB"/>
              </w:rPr>
            </w:pPr>
            <w:r w:rsidRPr="00F85DB7">
              <w:rPr>
                <w:rFonts w:ascii="Arial" w:eastAsia="Arial" w:hAnsi="Arial" w:cs="Arial"/>
                <w:lang w:val="en-GB"/>
              </w:rPr>
              <w:t xml:space="preserve">The service </w:t>
            </w:r>
            <w:r w:rsidR="0074381C" w:rsidRPr="00F85DB7">
              <w:rPr>
                <w:rFonts w:ascii="Arial" w:eastAsia="Arial" w:hAnsi="Arial" w:cs="Arial"/>
                <w:lang w:val="en-GB"/>
              </w:rPr>
              <w:t>provider should</w:t>
            </w:r>
            <w:r w:rsidRPr="00F85DB7">
              <w:rPr>
                <w:rFonts w:ascii="Arial" w:eastAsia="Arial" w:hAnsi="Arial" w:cs="Arial"/>
                <w:lang w:val="en-GB"/>
              </w:rPr>
              <w:t xml:space="preserve"> have a </w:t>
            </w:r>
            <w:r w:rsidR="00D9417E">
              <w:rPr>
                <w:rFonts w:ascii="Arial" w:eastAsia="Arial" w:hAnsi="Arial" w:cs="Arial"/>
                <w:lang w:val="en-GB"/>
              </w:rPr>
              <w:t xml:space="preserve">at least </w:t>
            </w:r>
            <w:r w:rsidRPr="00F85DB7">
              <w:rPr>
                <w:rFonts w:ascii="Arial" w:eastAsia="Arial" w:hAnsi="Arial" w:cs="Arial"/>
                <w:lang w:val="en-GB"/>
              </w:rPr>
              <w:t xml:space="preserve">five (5) years of experience in successful installation of solar water heaters/geysers or similar </w:t>
            </w:r>
            <w:proofErr w:type="gramStart"/>
            <w:r w:rsidRPr="00F85DB7">
              <w:rPr>
                <w:rFonts w:ascii="Arial" w:eastAsia="Arial" w:hAnsi="Arial" w:cs="Arial"/>
                <w:lang w:val="en-GB"/>
              </w:rPr>
              <w:t>projects</w:t>
            </w:r>
            <w:r w:rsidR="0074381C" w:rsidRPr="00F85DB7">
              <w:rPr>
                <w:rFonts w:ascii="Arial" w:eastAsia="Arial" w:hAnsi="Arial" w:cs="Arial"/>
                <w:lang w:val="en-GB"/>
              </w:rPr>
              <w:t>, and</w:t>
            </w:r>
            <w:proofErr w:type="gramEnd"/>
            <w:r w:rsidR="0074381C" w:rsidRPr="00F85DB7">
              <w:rPr>
                <w:rFonts w:ascii="Arial" w:eastAsia="Arial" w:hAnsi="Arial" w:cs="Arial"/>
                <w:lang w:val="en-GB"/>
              </w:rPr>
              <w:t xml:space="preserve"> </w:t>
            </w:r>
            <w:r w:rsidR="0074381C" w:rsidRPr="00F85DB7">
              <w:rPr>
                <w:rFonts w:ascii="Arial" w:eastAsia="Arial" w:hAnsi="Arial" w:cs="Arial"/>
              </w:rPr>
              <w:t>have experience in writing of projects reports and project planning documents</w:t>
            </w:r>
            <w:r w:rsidRPr="00F85DB7">
              <w:rPr>
                <w:rFonts w:ascii="Arial" w:eastAsia="Arial" w:hAnsi="Arial" w:cs="Arial"/>
                <w:lang w:val="en-GB"/>
              </w:rPr>
              <w:t>. Experience in installing geysers in residential dwelling will be an added advantage.</w:t>
            </w:r>
          </w:p>
          <w:p w14:paraId="4777C2B9" w14:textId="77777777" w:rsidR="00FF725C" w:rsidRPr="00F85DB7" w:rsidRDefault="00FF725C" w:rsidP="004B0099">
            <w:pPr>
              <w:spacing w:after="0" w:line="360" w:lineRule="auto"/>
              <w:ind w:left="720"/>
              <w:jc w:val="both"/>
              <w:rPr>
                <w:rFonts w:ascii="Arial" w:eastAsia="Arial" w:hAnsi="Arial" w:cs="Arial"/>
                <w:lang w:val="en-GB"/>
              </w:rPr>
            </w:pPr>
          </w:p>
          <w:p w14:paraId="58760939" w14:textId="77777777" w:rsidR="00FF725C" w:rsidRPr="00F85DB7" w:rsidRDefault="00FF725C" w:rsidP="004B0099">
            <w:pPr>
              <w:numPr>
                <w:ilvl w:val="0"/>
                <w:numId w:val="37"/>
              </w:numPr>
              <w:spacing w:before="60" w:after="60" w:line="360" w:lineRule="auto"/>
              <w:ind w:left="439" w:hanging="439"/>
              <w:jc w:val="both"/>
              <w:outlineLvl w:val="1"/>
              <w:rPr>
                <w:rFonts w:ascii="Arial" w:eastAsia="Arial" w:hAnsi="Arial" w:cs="Arial"/>
                <w:lang w:val="en-GB"/>
              </w:rPr>
            </w:pPr>
            <w:r w:rsidRPr="00F85DB7">
              <w:rPr>
                <w:rFonts w:ascii="Arial" w:eastAsia="Arial" w:hAnsi="Arial" w:cs="Arial"/>
                <w:lang w:val="en-GB"/>
              </w:rPr>
              <w:t xml:space="preserve">The reported experience should be supported by at least three (3) signed testimonial letters from </w:t>
            </w:r>
            <w:r w:rsidRPr="00F85DB7">
              <w:rPr>
                <w:rFonts w:ascii="Arial" w:eastAsia="Arial" w:hAnsi="Arial" w:cs="Arial"/>
                <w:b/>
                <w:bCs/>
                <w:lang w:val="en-GB"/>
              </w:rPr>
              <w:t>contactable referees</w:t>
            </w:r>
            <w:r w:rsidRPr="00F85DB7">
              <w:rPr>
                <w:rFonts w:ascii="Arial" w:eastAsia="Arial" w:hAnsi="Arial" w:cs="Arial"/>
                <w:lang w:val="en-GB"/>
              </w:rPr>
              <w:t xml:space="preserve"> (previous and/or current) indicating that similar service/project was executed for their entities.</w:t>
            </w:r>
          </w:p>
          <w:p w14:paraId="434CBDA1" w14:textId="77777777" w:rsidR="00FF725C" w:rsidRPr="00F85DB7" w:rsidRDefault="00FF725C" w:rsidP="004B0099">
            <w:pPr>
              <w:spacing w:before="60" w:after="60" w:line="360" w:lineRule="auto"/>
              <w:jc w:val="both"/>
              <w:outlineLvl w:val="1"/>
              <w:rPr>
                <w:rFonts w:ascii="Arial" w:eastAsia="Arial" w:hAnsi="Arial" w:cs="Arial"/>
                <w:lang w:val="en-GB"/>
              </w:rPr>
            </w:pPr>
          </w:p>
          <w:p w14:paraId="72138EDF" w14:textId="6C1520DB" w:rsidR="00FF725C" w:rsidRPr="00F85DB7" w:rsidRDefault="00FF725C" w:rsidP="004B0099">
            <w:pPr>
              <w:spacing w:before="60" w:after="60" w:line="360" w:lineRule="auto"/>
              <w:jc w:val="both"/>
              <w:outlineLvl w:val="1"/>
              <w:rPr>
                <w:rFonts w:ascii="Arial" w:eastAsia="Arial" w:hAnsi="Arial" w:cs="Arial"/>
                <w:lang w:val="en-GB"/>
              </w:rPr>
            </w:pPr>
            <w:r w:rsidRPr="00F85DB7">
              <w:rPr>
                <w:rFonts w:ascii="Arial" w:eastAsia="Arial" w:hAnsi="Arial" w:cs="Arial"/>
                <w:lang w:val="en-GB"/>
              </w:rPr>
              <w:t xml:space="preserve">Please refer to </w:t>
            </w:r>
            <w:r w:rsidRPr="00F85DB7">
              <w:rPr>
                <w:rFonts w:ascii="Arial" w:eastAsia="Arial" w:hAnsi="Arial" w:cs="Arial"/>
                <w:b/>
                <w:bCs/>
                <w:lang w:val="en-GB"/>
              </w:rPr>
              <w:t>Table 1 Annexure A</w:t>
            </w:r>
            <w:r w:rsidRPr="00F85DB7">
              <w:rPr>
                <w:rFonts w:ascii="Arial" w:eastAsia="Arial" w:hAnsi="Arial" w:cs="Arial"/>
                <w:lang w:val="en-GB"/>
              </w:rPr>
              <w:t xml:space="preserve"> regarding format in which required information must </w:t>
            </w:r>
            <w:r w:rsidR="00073C86" w:rsidRPr="00F85DB7">
              <w:rPr>
                <w:rFonts w:ascii="Arial" w:eastAsia="Arial" w:hAnsi="Arial" w:cs="Arial"/>
                <w:lang w:val="en-GB"/>
              </w:rPr>
              <w:t xml:space="preserve">be </w:t>
            </w:r>
            <w:r w:rsidRPr="00F85DB7">
              <w:rPr>
                <w:rFonts w:ascii="Arial" w:eastAsia="Arial" w:hAnsi="Arial" w:cs="Arial"/>
                <w:lang w:val="en-GB"/>
              </w:rPr>
              <w:t>provided</w:t>
            </w:r>
            <w:r w:rsidR="00A65AC8" w:rsidRPr="00F85DB7">
              <w:rPr>
                <w:rFonts w:ascii="Arial" w:eastAsia="Arial" w:hAnsi="Arial" w:cs="Arial"/>
                <w:lang w:val="en-GB"/>
              </w:rPr>
              <w:t>.</w:t>
            </w:r>
            <w:r w:rsidR="00F77486" w:rsidRPr="00F85DB7">
              <w:rPr>
                <w:rFonts w:ascii="Arial" w:eastAsia="Arial" w:hAnsi="Arial" w:cs="Arial"/>
                <w:lang w:val="en-GB"/>
              </w:rPr>
              <w:t xml:space="preserve"> Only reference letters that show completed project/s will be accepted.</w:t>
            </w:r>
            <w:r w:rsidR="00A65AC8" w:rsidRPr="00F85DB7">
              <w:rPr>
                <w:rFonts w:ascii="Arial" w:eastAsia="Arial" w:hAnsi="Arial" w:cs="Arial"/>
                <w:lang w:val="en-GB"/>
              </w:rPr>
              <w:t xml:space="preserve"> </w:t>
            </w:r>
          </w:p>
          <w:p w14:paraId="735CE27E" w14:textId="77777777" w:rsidR="00FF725C" w:rsidRPr="00F85DB7" w:rsidRDefault="00FF725C" w:rsidP="004B0099">
            <w:pPr>
              <w:spacing w:after="0" w:line="360" w:lineRule="auto"/>
              <w:ind w:left="720"/>
              <w:jc w:val="both"/>
              <w:rPr>
                <w:rFonts w:ascii="Arial" w:eastAsia="Arial" w:hAnsi="Arial" w:cs="Arial"/>
                <w:lang w:val="en-GB"/>
              </w:rPr>
            </w:pPr>
          </w:p>
        </w:tc>
        <w:tc>
          <w:tcPr>
            <w:tcW w:w="2835" w:type="dxa"/>
          </w:tcPr>
          <w:p w14:paraId="4D69E1C0" w14:textId="77777777" w:rsidR="00FF725C" w:rsidRPr="00F85DB7" w:rsidRDefault="00FF725C" w:rsidP="004B0099">
            <w:pPr>
              <w:spacing w:after="0" w:line="360" w:lineRule="auto"/>
              <w:ind w:left="360" w:right="-20"/>
              <w:jc w:val="both"/>
              <w:rPr>
                <w:rFonts w:ascii="Arial" w:eastAsia="Arial" w:hAnsi="Arial" w:cs="Arial"/>
                <w:bCs/>
                <w:spacing w:val="1"/>
                <w:lang w:val="en-GB"/>
              </w:rPr>
            </w:pPr>
          </w:p>
          <w:p w14:paraId="720664D4" w14:textId="77777777" w:rsidR="00FF725C" w:rsidRPr="00F85DB7" w:rsidRDefault="00FF725C" w:rsidP="004B0099">
            <w:pPr>
              <w:spacing w:after="0" w:line="360" w:lineRule="auto"/>
              <w:ind w:left="360" w:right="-20"/>
              <w:jc w:val="both"/>
              <w:rPr>
                <w:rFonts w:ascii="Arial" w:eastAsia="Arial" w:hAnsi="Arial" w:cs="Arial"/>
                <w:bCs/>
                <w:spacing w:val="1"/>
                <w:lang w:val="en-GB"/>
              </w:rPr>
            </w:pPr>
          </w:p>
          <w:p w14:paraId="7A57104C" w14:textId="77777777" w:rsidR="00FF725C" w:rsidRPr="00F85DB7" w:rsidRDefault="00FF725C" w:rsidP="004B0099">
            <w:pPr>
              <w:spacing w:after="0" w:line="360" w:lineRule="auto"/>
              <w:ind w:left="360" w:right="-20" w:hanging="469"/>
              <w:jc w:val="both"/>
              <w:rPr>
                <w:rFonts w:ascii="Arial" w:eastAsia="Arial" w:hAnsi="Arial" w:cs="Arial"/>
                <w:bCs/>
                <w:spacing w:val="1"/>
                <w:lang w:val="en-GB"/>
              </w:rPr>
            </w:pPr>
            <w:r w:rsidRPr="00F85DB7">
              <w:rPr>
                <w:rFonts w:ascii="Arial" w:eastAsia="Arial" w:hAnsi="Arial" w:cs="Arial"/>
                <w:bCs/>
                <w:spacing w:val="1"/>
                <w:lang w:val="en-GB"/>
              </w:rPr>
              <w:t>7 years or more = 5 points</w:t>
            </w:r>
          </w:p>
          <w:p w14:paraId="79193A67" w14:textId="77777777" w:rsidR="00FF725C" w:rsidRPr="00F85DB7" w:rsidRDefault="00FF725C" w:rsidP="004B0099">
            <w:pPr>
              <w:spacing w:after="0" w:line="360" w:lineRule="auto"/>
              <w:ind w:left="360" w:right="-20" w:hanging="469"/>
              <w:jc w:val="both"/>
              <w:rPr>
                <w:rFonts w:ascii="Arial" w:eastAsia="Arial" w:hAnsi="Arial" w:cs="Arial"/>
                <w:bCs/>
                <w:spacing w:val="1"/>
                <w:lang w:val="en-GB"/>
              </w:rPr>
            </w:pPr>
            <w:r w:rsidRPr="00F85DB7">
              <w:rPr>
                <w:rFonts w:ascii="Arial" w:eastAsia="Arial" w:hAnsi="Arial" w:cs="Arial"/>
                <w:bCs/>
                <w:spacing w:val="1"/>
                <w:lang w:val="en-GB"/>
              </w:rPr>
              <w:t>6 years = 4 points</w:t>
            </w:r>
          </w:p>
          <w:p w14:paraId="57E278ED" w14:textId="77777777" w:rsidR="00FF725C" w:rsidRPr="00F85DB7" w:rsidRDefault="00FF725C" w:rsidP="004B0099">
            <w:pPr>
              <w:spacing w:after="0" w:line="360" w:lineRule="auto"/>
              <w:ind w:left="360" w:right="-20" w:hanging="469"/>
              <w:jc w:val="both"/>
              <w:rPr>
                <w:rFonts w:ascii="Arial" w:eastAsia="Arial" w:hAnsi="Arial" w:cs="Arial"/>
                <w:b/>
                <w:bCs/>
                <w:spacing w:val="1"/>
                <w:lang w:val="en-GB"/>
              </w:rPr>
            </w:pPr>
            <w:r w:rsidRPr="00F85DB7">
              <w:rPr>
                <w:rFonts w:ascii="Arial" w:eastAsia="Arial" w:hAnsi="Arial" w:cs="Arial"/>
                <w:b/>
                <w:bCs/>
                <w:spacing w:val="1"/>
                <w:lang w:val="en-GB"/>
              </w:rPr>
              <w:t>5 years = 3 points</w:t>
            </w:r>
          </w:p>
          <w:p w14:paraId="317C106E" w14:textId="77777777" w:rsidR="00D23E58" w:rsidRPr="00F85DB7" w:rsidRDefault="00FF725C" w:rsidP="00D23E58">
            <w:pPr>
              <w:spacing w:after="0" w:line="360" w:lineRule="auto"/>
              <w:ind w:left="360" w:right="-20" w:hanging="469"/>
              <w:jc w:val="both"/>
              <w:rPr>
                <w:rFonts w:ascii="Arial" w:eastAsia="Arial" w:hAnsi="Arial" w:cs="Arial"/>
                <w:bCs/>
                <w:spacing w:val="1"/>
                <w:lang w:val="en-GB"/>
              </w:rPr>
            </w:pPr>
            <w:r w:rsidRPr="00F85DB7">
              <w:rPr>
                <w:rFonts w:ascii="Arial" w:eastAsia="Arial" w:hAnsi="Arial" w:cs="Arial"/>
                <w:bCs/>
                <w:spacing w:val="1"/>
                <w:lang w:val="en-GB"/>
              </w:rPr>
              <w:t>4 years  = 2 points</w:t>
            </w:r>
            <w:r w:rsidR="00D23E58" w:rsidRPr="00F85DB7">
              <w:rPr>
                <w:rFonts w:ascii="Arial" w:eastAsia="Arial" w:hAnsi="Arial" w:cs="Arial"/>
                <w:bCs/>
                <w:spacing w:val="1"/>
                <w:lang w:val="en-GB"/>
              </w:rPr>
              <w:t xml:space="preserve"> </w:t>
            </w:r>
          </w:p>
          <w:p w14:paraId="691A9A44" w14:textId="57D56B23" w:rsidR="00FF725C" w:rsidRPr="00F85DB7" w:rsidRDefault="00FF725C" w:rsidP="00D23E58">
            <w:pPr>
              <w:spacing w:after="0" w:line="360" w:lineRule="auto"/>
              <w:ind w:left="360" w:right="-20" w:hanging="469"/>
              <w:jc w:val="both"/>
              <w:rPr>
                <w:rFonts w:ascii="Arial" w:eastAsia="Arial" w:hAnsi="Arial" w:cs="Arial"/>
                <w:bCs/>
                <w:spacing w:val="1"/>
                <w:lang w:val="en-GB"/>
              </w:rPr>
            </w:pPr>
            <w:r w:rsidRPr="00F85DB7">
              <w:rPr>
                <w:rFonts w:ascii="Arial" w:eastAsia="Arial" w:hAnsi="Arial" w:cs="Arial"/>
                <w:bCs/>
                <w:spacing w:val="1"/>
                <w:lang w:val="en-GB"/>
              </w:rPr>
              <w:t>3 years or less  = 1 point</w:t>
            </w:r>
          </w:p>
          <w:p w14:paraId="3C9D0E13" w14:textId="77777777" w:rsidR="00FF725C" w:rsidRPr="00F85DB7" w:rsidRDefault="00FF725C" w:rsidP="004B0099">
            <w:pPr>
              <w:spacing w:before="60" w:after="60" w:line="360" w:lineRule="auto"/>
              <w:ind w:left="360"/>
              <w:jc w:val="both"/>
              <w:outlineLvl w:val="1"/>
              <w:rPr>
                <w:rFonts w:ascii="Arial" w:eastAsia="Arial" w:hAnsi="Arial" w:cs="Arial"/>
                <w:bCs/>
                <w:spacing w:val="1"/>
                <w:lang w:val="en-GB"/>
              </w:rPr>
            </w:pPr>
          </w:p>
          <w:p w14:paraId="7031D3E7" w14:textId="77777777" w:rsidR="00FF725C" w:rsidRPr="00F85DB7" w:rsidRDefault="00FF725C" w:rsidP="004B0099">
            <w:pPr>
              <w:spacing w:after="0" w:line="360" w:lineRule="auto"/>
              <w:ind w:left="360"/>
              <w:jc w:val="both"/>
              <w:rPr>
                <w:rFonts w:ascii="Arial" w:eastAsia="Arial" w:hAnsi="Arial" w:cs="Arial"/>
                <w:bCs/>
                <w:spacing w:val="1"/>
                <w:lang w:val="en-GB"/>
              </w:rPr>
            </w:pPr>
          </w:p>
          <w:p w14:paraId="429B3F6D" w14:textId="77777777" w:rsidR="00FF725C" w:rsidRPr="00F85DB7" w:rsidRDefault="00FF725C" w:rsidP="004B0099">
            <w:pPr>
              <w:spacing w:after="0" w:line="360" w:lineRule="auto"/>
              <w:ind w:left="360"/>
              <w:jc w:val="both"/>
              <w:rPr>
                <w:rFonts w:ascii="Arial" w:eastAsia="Arial" w:hAnsi="Arial" w:cs="Arial"/>
                <w:bCs/>
                <w:spacing w:val="1"/>
                <w:lang w:val="en-GB"/>
              </w:rPr>
            </w:pPr>
          </w:p>
          <w:p w14:paraId="5F7CE8DE" w14:textId="77777777" w:rsidR="00073C86" w:rsidRPr="00F85DB7" w:rsidRDefault="00073C86" w:rsidP="004B0099">
            <w:pPr>
              <w:spacing w:after="0" w:line="360" w:lineRule="auto"/>
              <w:ind w:left="360" w:right="-20"/>
              <w:jc w:val="both"/>
              <w:rPr>
                <w:rFonts w:ascii="Arial" w:eastAsia="Arial" w:hAnsi="Arial" w:cs="Arial"/>
                <w:bCs/>
                <w:spacing w:val="1"/>
                <w:lang w:val="en-GB"/>
              </w:rPr>
            </w:pPr>
          </w:p>
          <w:p w14:paraId="34022565" w14:textId="68CEC588" w:rsidR="00FF725C" w:rsidRPr="00F85DB7" w:rsidRDefault="00FF725C" w:rsidP="00D23E58">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5 letters or more = 5 points</w:t>
            </w:r>
          </w:p>
          <w:p w14:paraId="516167AF" w14:textId="77777777" w:rsidR="00FF725C" w:rsidRPr="00F85DB7" w:rsidRDefault="00FF725C" w:rsidP="00D23E58">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4 letters = 4 points</w:t>
            </w:r>
          </w:p>
          <w:p w14:paraId="20D3962B" w14:textId="77777777" w:rsidR="00FF725C" w:rsidRPr="00F85DB7" w:rsidRDefault="00FF725C" w:rsidP="00D23E58">
            <w:pPr>
              <w:spacing w:after="0" w:line="360" w:lineRule="auto"/>
              <w:ind w:right="-20"/>
              <w:jc w:val="both"/>
              <w:rPr>
                <w:rFonts w:ascii="Arial" w:eastAsia="Arial" w:hAnsi="Arial" w:cs="Arial"/>
                <w:b/>
                <w:bCs/>
                <w:spacing w:val="1"/>
                <w:lang w:val="en-GB"/>
              </w:rPr>
            </w:pPr>
            <w:r w:rsidRPr="00F85DB7">
              <w:rPr>
                <w:rFonts w:ascii="Arial" w:eastAsia="Arial" w:hAnsi="Arial" w:cs="Arial"/>
                <w:b/>
                <w:bCs/>
                <w:spacing w:val="1"/>
                <w:lang w:val="en-GB"/>
              </w:rPr>
              <w:t>3 letters = 3 points</w:t>
            </w:r>
          </w:p>
          <w:p w14:paraId="7034B12E" w14:textId="77777777" w:rsidR="00FF725C" w:rsidRPr="00F85DB7" w:rsidRDefault="00FF725C" w:rsidP="00D23E58">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2 letters = 2 points</w:t>
            </w:r>
          </w:p>
          <w:p w14:paraId="307E2F71" w14:textId="77777777" w:rsidR="00FF725C" w:rsidRPr="00F85DB7" w:rsidRDefault="00FF725C" w:rsidP="00D23E58">
            <w:pPr>
              <w:spacing w:after="0" w:line="360" w:lineRule="auto"/>
              <w:jc w:val="both"/>
              <w:rPr>
                <w:rFonts w:ascii="Arial" w:eastAsia="Arial" w:hAnsi="Arial" w:cs="Arial"/>
                <w:bCs/>
                <w:spacing w:val="1"/>
                <w:lang w:val="en-GB"/>
              </w:rPr>
            </w:pPr>
            <w:r w:rsidRPr="00F85DB7">
              <w:rPr>
                <w:rFonts w:ascii="Arial" w:eastAsia="Arial" w:hAnsi="Arial" w:cs="Arial"/>
                <w:bCs/>
                <w:spacing w:val="1"/>
                <w:lang w:val="en-GB"/>
              </w:rPr>
              <w:t>1 letter or less = 1 point</w:t>
            </w:r>
          </w:p>
        </w:tc>
        <w:tc>
          <w:tcPr>
            <w:tcW w:w="1079" w:type="dxa"/>
            <w:shd w:val="clear" w:color="auto" w:fill="auto"/>
          </w:tcPr>
          <w:p w14:paraId="73EED418" w14:textId="77777777" w:rsidR="00FF725C" w:rsidRPr="00F85DB7" w:rsidRDefault="009463FE" w:rsidP="004B0099">
            <w:pPr>
              <w:spacing w:after="0" w:line="360" w:lineRule="auto"/>
              <w:ind w:right="-20"/>
              <w:jc w:val="both"/>
              <w:rPr>
                <w:rFonts w:ascii="Arial" w:eastAsia="Arial" w:hAnsi="Arial" w:cs="Arial"/>
                <w:b/>
                <w:bCs/>
                <w:lang w:val="en-GB"/>
              </w:rPr>
            </w:pPr>
            <w:r w:rsidRPr="00F85DB7">
              <w:rPr>
                <w:rFonts w:ascii="Arial" w:eastAsia="Arial" w:hAnsi="Arial" w:cs="Arial"/>
                <w:b/>
                <w:bCs/>
                <w:lang w:val="en-GB"/>
              </w:rPr>
              <w:t>15</w:t>
            </w:r>
          </w:p>
          <w:p w14:paraId="2C4B98F4" w14:textId="77777777" w:rsidR="00FF725C" w:rsidRPr="00F85DB7" w:rsidRDefault="00FF725C" w:rsidP="004B0099">
            <w:pPr>
              <w:spacing w:after="0" w:line="360" w:lineRule="auto"/>
              <w:ind w:left="360" w:right="-20"/>
              <w:jc w:val="both"/>
              <w:rPr>
                <w:rFonts w:ascii="Arial" w:eastAsia="Arial" w:hAnsi="Arial" w:cs="Arial"/>
                <w:bCs/>
                <w:spacing w:val="1"/>
                <w:lang w:val="en-GB"/>
              </w:rPr>
            </w:pPr>
          </w:p>
          <w:p w14:paraId="6B378268"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1</w:t>
            </w:r>
            <w:r w:rsidR="009463FE" w:rsidRPr="00F85DB7">
              <w:rPr>
                <w:rFonts w:ascii="Arial" w:eastAsia="Arial" w:hAnsi="Arial" w:cs="Arial"/>
                <w:bCs/>
                <w:spacing w:val="1"/>
                <w:lang w:val="en-GB"/>
              </w:rPr>
              <w:t>0</w:t>
            </w:r>
          </w:p>
          <w:p w14:paraId="4B92D1B5" w14:textId="77777777" w:rsidR="00FF725C" w:rsidRPr="00F85DB7" w:rsidRDefault="00FF725C" w:rsidP="004B0099">
            <w:pPr>
              <w:spacing w:after="0" w:line="360" w:lineRule="auto"/>
              <w:ind w:left="102" w:right="-20"/>
              <w:jc w:val="both"/>
              <w:rPr>
                <w:rFonts w:ascii="Arial" w:eastAsia="Arial" w:hAnsi="Arial" w:cs="Arial"/>
                <w:b/>
                <w:bCs/>
                <w:spacing w:val="1"/>
                <w:lang w:val="en-GB"/>
              </w:rPr>
            </w:pPr>
          </w:p>
          <w:p w14:paraId="5A83E565" w14:textId="77777777" w:rsidR="00FF725C" w:rsidRPr="00F85DB7" w:rsidRDefault="00FF725C" w:rsidP="004B0099">
            <w:pPr>
              <w:spacing w:after="0" w:line="360" w:lineRule="auto"/>
              <w:ind w:left="102" w:right="-20"/>
              <w:jc w:val="both"/>
              <w:rPr>
                <w:rFonts w:ascii="Arial" w:eastAsia="Arial" w:hAnsi="Arial" w:cs="Arial"/>
                <w:b/>
                <w:bCs/>
                <w:spacing w:val="1"/>
                <w:lang w:val="en-GB"/>
              </w:rPr>
            </w:pPr>
          </w:p>
          <w:p w14:paraId="110428F7" w14:textId="77777777" w:rsidR="00FF725C" w:rsidRPr="00F85DB7" w:rsidRDefault="00FF725C" w:rsidP="004B0099">
            <w:pPr>
              <w:spacing w:after="0" w:line="360" w:lineRule="auto"/>
              <w:ind w:left="360" w:right="-20"/>
              <w:jc w:val="both"/>
              <w:rPr>
                <w:rFonts w:ascii="Arial" w:eastAsia="Arial" w:hAnsi="Arial" w:cs="Arial"/>
                <w:bCs/>
                <w:spacing w:val="1"/>
                <w:lang w:val="en-GB"/>
              </w:rPr>
            </w:pPr>
          </w:p>
          <w:p w14:paraId="67A433F7" w14:textId="77777777" w:rsidR="00FF725C" w:rsidRPr="00F85DB7" w:rsidRDefault="00FF725C" w:rsidP="004B0099">
            <w:pPr>
              <w:spacing w:after="0" w:line="360" w:lineRule="auto"/>
              <w:ind w:left="360" w:right="-20"/>
              <w:jc w:val="both"/>
              <w:rPr>
                <w:rFonts w:ascii="Arial" w:eastAsia="Arial" w:hAnsi="Arial" w:cs="Arial"/>
                <w:bCs/>
                <w:spacing w:val="1"/>
                <w:lang w:val="en-GB"/>
              </w:rPr>
            </w:pPr>
          </w:p>
          <w:p w14:paraId="216A7954" w14:textId="77777777" w:rsidR="00FF725C" w:rsidRPr="00F85DB7" w:rsidRDefault="00FF725C" w:rsidP="004B0099">
            <w:pPr>
              <w:spacing w:after="0" w:line="360" w:lineRule="auto"/>
              <w:ind w:left="360" w:right="-20"/>
              <w:jc w:val="both"/>
              <w:rPr>
                <w:rFonts w:ascii="Arial" w:eastAsia="Arial" w:hAnsi="Arial" w:cs="Arial"/>
                <w:bCs/>
                <w:spacing w:val="1"/>
                <w:lang w:val="en-GB"/>
              </w:rPr>
            </w:pPr>
          </w:p>
          <w:p w14:paraId="0CBD42E4" w14:textId="77777777" w:rsidR="00FF725C" w:rsidRPr="00F85DB7" w:rsidRDefault="00FF725C" w:rsidP="004B0099">
            <w:pPr>
              <w:spacing w:after="0" w:line="360" w:lineRule="auto"/>
              <w:ind w:left="360" w:right="-20"/>
              <w:jc w:val="both"/>
              <w:rPr>
                <w:rFonts w:ascii="Arial" w:eastAsia="Arial" w:hAnsi="Arial" w:cs="Arial"/>
                <w:bCs/>
                <w:spacing w:val="1"/>
                <w:lang w:val="en-GB"/>
              </w:rPr>
            </w:pPr>
          </w:p>
          <w:p w14:paraId="53BBE138" w14:textId="7F8F2951" w:rsidR="003457AB" w:rsidRPr="00F85DB7" w:rsidRDefault="003457AB" w:rsidP="004B0099">
            <w:pPr>
              <w:spacing w:after="0" w:line="360" w:lineRule="auto"/>
              <w:ind w:right="-20"/>
              <w:jc w:val="both"/>
              <w:rPr>
                <w:rFonts w:ascii="Arial" w:eastAsia="Arial" w:hAnsi="Arial" w:cs="Arial"/>
                <w:bCs/>
                <w:spacing w:val="1"/>
                <w:lang w:val="en-GB"/>
              </w:rPr>
            </w:pPr>
          </w:p>
          <w:p w14:paraId="32311511" w14:textId="77777777" w:rsidR="00D23E58" w:rsidRPr="00F85DB7" w:rsidRDefault="00D23E58" w:rsidP="004B0099">
            <w:pPr>
              <w:spacing w:after="0" w:line="360" w:lineRule="auto"/>
              <w:ind w:right="-20"/>
              <w:jc w:val="both"/>
              <w:rPr>
                <w:rFonts w:ascii="Arial" w:eastAsia="Arial" w:hAnsi="Arial" w:cs="Arial"/>
                <w:bCs/>
                <w:spacing w:val="1"/>
                <w:lang w:val="en-GB"/>
              </w:rPr>
            </w:pPr>
          </w:p>
          <w:p w14:paraId="69BC0A9E" w14:textId="77777777" w:rsidR="00FF725C" w:rsidRPr="00F85DB7" w:rsidRDefault="00FF725C" w:rsidP="004B0099">
            <w:pPr>
              <w:spacing w:after="0" w:line="360" w:lineRule="auto"/>
              <w:ind w:right="-20"/>
              <w:jc w:val="both"/>
              <w:rPr>
                <w:rFonts w:ascii="Arial" w:eastAsia="Times New Roman" w:hAnsi="Arial" w:cs="Arial"/>
                <w:b/>
              </w:rPr>
            </w:pPr>
            <w:r w:rsidRPr="00F85DB7">
              <w:rPr>
                <w:rFonts w:ascii="Arial" w:eastAsia="Arial" w:hAnsi="Arial" w:cs="Arial"/>
                <w:bCs/>
                <w:spacing w:val="1"/>
                <w:lang w:val="en-GB"/>
              </w:rPr>
              <w:t>5</w:t>
            </w:r>
          </w:p>
          <w:p w14:paraId="6DF0311A" w14:textId="77777777" w:rsidR="00FF725C" w:rsidRPr="00F85DB7" w:rsidRDefault="00FF725C" w:rsidP="004B0099">
            <w:pPr>
              <w:spacing w:before="60" w:after="60" w:line="360" w:lineRule="auto"/>
              <w:jc w:val="both"/>
              <w:outlineLvl w:val="1"/>
              <w:rPr>
                <w:rFonts w:ascii="Arial" w:eastAsia="Times New Roman" w:hAnsi="Arial" w:cs="Arial"/>
                <w:b/>
              </w:rPr>
            </w:pPr>
          </w:p>
          <w:p w14:paraId="3298AD41" w14:textId="77777777" w:rsidR="00FF725C" w:rsidRPr="00F85DB7" w:rsidRDefault="00FF725C" w:rsidP="004B0099">
            <w:pPr>
              <w:spacing w:before="60" w:after="60" w:line="360" w:lineRule="auto"/>
              <w:jc w:val="both"/>
              <w:outlineLvl w:val="1"/>
              <w:rPr>
                <w:rFonts w:ascii="Arial" w:eastAsia="Times New Roman" w:hAnsi="Arial" w:cs="Arial"/>
                <w:b/>
              </w:rPr>
            </w:pPr>
          </w:p>
          <w:p w14:paraId="263B655D" w14:textId="77777777" w:rsidR="00FF725C" w:rsidRPr="00F85DB7" w:rsidRDefault="00FF725C" w:rsidP="004B0099">
            <w:pPr>
              <w:spacing w:before="60" w:after="60" w:line="360" w:lineRule="auto"/>
              <w:jc w:val="both"/>
              <w:outlineLvl w:val="1"/>
              <w:rPr>
                <w:rFonts w:ascii="Arial" w:eastAsia="Times New Roman" w:hAnsi="Arial" w:cs="Arial"/>
                <w:b/>
              </w:rPr>
            </w:pPr>
          </w:p>
        </w:tc>
      </w:tr>
      <w:tr w:rsidR="00FF725C" w:rsidRPr="00F85DB7" w14:paraId="46ACC837" w14:textId="77777777" w:rsidTr="002E3408">
        <w:trPr>
          <w:trHeight w:val="1014"/>
        </w:trPr>
        <w:tc>
          <w:tcPr>
            <w:tcW w:w="709" w:type="dxa"/>
          </w:tcPr>
          <w:p w14:paraId="265C4423" w14:textId="77777777" w:rsidR="00FF725C" w:rsidRPr="00F85DB7" w:rsidRDefault="00FF725C" w:rsidP="004B0099">
            <w:pPr>
              <w:spacing w:before="240" w:after="240" w:line="360" w:lineRule="auto"/>
              <w:ind w:left="576" w:hanging="576"/>
              <w:jc w:val="both"/>
              <w:outlineLvl w:val="1"/>
              <w:rPr>
                <w:rFonts w:ascii="Arial" w:eastAsia="Times New Roman" w:hAnsi="Arial" w:cs="Arial"/>
              </w:rPr>
            </w:pPr>
            <w:r w:rsidRPr="00F85DB7">
              <w:rPr>
                <w:rFonts w:ascii="Arial" w:eastAsia="Times New Roman" w:hAnsi="Arial" w:cs="Arial"/>
              </w:rPr>
              <w:t>2</w:t>
            </w:r>
          </w:p>
        </w:tc>
        <w:tc>
          <w:tcPr>
            <w:tcW w:w="4389" w:type="dxa"/>
            <w:shd w:val="clear" w:color="auto" w:fill="auto"/>
          </w:tcPr>
          <w:p w14:paraId="0CCD152A" w14:textId="77777777" w:rsidR="00D23E58" w:rsidRPr="00F85DB7" w:rsidRDefault="00D23E58" w:rsidP="004B0099">
            <w:pPr>
              <w:spacing w:after="0" w:line="360" w:lineRule="auto"/>
              <w:jc w:val="both"/>
              <w:rPr>
                <w:rFonts w:ascii="Arial" w:eastAsia="Times New Roman" w:hAnsi="Arial" w:cs="Arial"/>
                <w:b/>
                <w:lang w:val="en-US"/>
              </w:rPr>
            </w:pPr>
          </w:p>
          <w:p w14:paraId="66351F58" w14:textId="77777777" w:rsidR="00D23E58" w:rsidRPr="00F85DB7" w:rsidRDefault="00D23E58" w:rsidP="004B0099">
            <w:pPr>
              <w:spacing w:after="0" w:line="360" w:lineRule="auto"/>
              <w:jc w:val="both"/>
              <w:rPr>
                <w:rFonts w:ascii="Arial" w:eastAsia="Times New Roman" w:hAnsi="Arial" w:cs="Arial"/>
                <w:b/>
                <w:lang w:val="en-US"/>
              </w:rPr>
            </w:pPr>
          </w:p>
          <w:p w14:paraId="69E5AEFD" w14:textId="77777777" w:rsidR="00D23E58" w:rsidRPr="00F85DB7" w:rsidRDefault="00D23E58" w:rsidP="004B0099">
            <w:pPr>
              <w:spacing w:after="0" w:line="360" w:lineRule="auto"/>
              <w:jc w:val="both"/>
              <w:rPr>
                <w:rFonts w:ascii="Arial" w:eastAsia="Times New Roman" w:hAnsi="Arial" w:cs="Arial"/>
                <w:b/>
                <w:lang w:val="en-US"/>
              </w:rPr>
            </w:pPr>
          </w:p>
          <w:p w14:paraId="3CAEAFDB" w14:textId="3EB389C4" w:rsidR="00FF725C" w:rsidRPr="00F85DB7" w:rsidRDefault="00FF725C" w:rsidP="004B0099">
            <w:pPr>
              <w:spacing w:after="0" w:line="360" w:lineRule="auto"/>
              <w:jc w:val="both"/>
              <w:rPr>
                <w:rFonts w:ascii="Arial" w:eastAsia="Times New Roman" w:hAnsi="Arial" w:cs="Arial"/>
                <w:lang w:val="en-US"/>
              </w:rPr>
            </w:pPr>
            <w:r w:rsidRPr="00F85DB7">
              <w:rPr>
                <w:rFonts w:ascii="Arial" w:eastAsia="Times New Roman" w:hAnsi="Arial" w:cs="Arial"/>
                <w:b/>
                <w:lang w:val="en-US"/>
              </w:rPr>
              <w:t>Team leader and team members’ experience</w:t>
            </w:r>
            <w:r w:rsidRPr="00F85DB7">
              <w:rPr>
                <w:rFonts w:ascii="Arial" w:eastAsia="Times New Roman" w:hAnsi="Arial" w:cs="Arial"/>
                <w:lang w:val="en-US"/>
              </w:rPr>
              <w:t>:</w:t>
            </w:r>
            <w:r w:rsidR="00A65AC8" w:rsidRPr="00F85DB7">
              <w:rPr>
                <w:rFonts w:ascii="Arial" w:eastAsia="Times New Roman" w:hAnsi="Arial" w:cs="Arial"/>
                <w:lang w:val="en-US"/>
              </w:rPr>
              <w:t xml:space="preserve"> </w:t>
            </w:r>
          </w:p>
          <w:p w14:paraId="08B8EBD7" w14:textId="77777777" w:rsidR="00D23E58" w:rsidRPr="00F85DB7" w:rsidRDefault="00D23E58" w:rsidP="004B0099">
            <w:pPr>
              <w:spacing w:after="0" w:line="360" w:lineRule="auto"/>
              <w:jc w:val="both"/>
              <w:rPr>
                <w:rFonts w:ascii="Arial" w:eastAsia="Times New Roman" w:hAnsi="Arial" w:cs="Arial"/>
                <w:lang w:val="en-US"/>
              </w:rPr>
            </w:pPr>
          </w:p>
          <w:p w14:paraId="149D46CB" w14:textId="77777777" w:rsidR="00FF725C" w:rsidRPr="00F85DB7" w:rsidRDefault="00FF725C" w:rsidP="004B0099">
            <w:pPr>
              <w:numPr>
                <w:ilvl w:val="0"/>
                <w:numId w:val="38"/>
              </w:numPr>
              <w:spacing w:before="60" w:after="60" w:line="360" w:lineRule="auto"/>
              <w:ind w:left="485" w:hanging="485"/>
              <w:jc w:val="both"/>
              <w:outlineLvl w:val="1"/>
              <w:rPr>
                <w:rFonts w:ascii="Arial" w:eastAsia="Arial" w:hAnsi="Arial" w:cs="Arial"/>
                <w:lang w:val="en-GB"/>
              </w:rPr>
            </w:pPr>
            <w:r w:rsidRPr="00F85DB7">
              <w:rPr>
                <w:rFonts w:ascii="Arial" w:eastAsia="Arial" w:hAnsi="Arial" w:cs="Arial"/>
                <w:lang w:val="en-GB"/>
              </w:rPr>
              <w:lastRenderedPageBreak/>
              <w:t xml:space="preserve">Team leader must have five (5) years’ work experience in </w:t>
            </w:r>
            <w:r w:rsidRPr="00F85DB7">
              <w:rPr>
                <w:rFonts w:ascii="Arial" w:eastAsia="Arial" w:hAnsi="Arial" w:cs="Arial"/>
              </w:rPr>
              <w:t xml:space="preserve">the energy sector or related sectors and report writing, technical data analysis and monitoring and evaluation of energy </w:t>
            </w:r>
            <w:r w:rsidR="005E3F0F" w:rsidRPr="00F85DB7">
              <w:rPr>
                <w:rFonts w:ascii="Arial" w:eastAsia="Arial" w:hAnsi="Arial" w:cs="Arial"/>
              </w:rPr>
              <w:t xml:space="preserve">projects, </w:t>
            </w:r>
            <w:r w:rsidR="005E3F0F" w:rsidRPr="00F85DB7">
              <w:rPr>
                <w:rFonts w:ascii="Arial" w:eastAsia="Arial" w:hAnsi="Arial" w:cs="Arial"/>
                <w:lang w:val="en-GB"/>
              </w:rPr>
              <w:t>demonstrated</w:t>
            </w:r>
            <w:r w:rsidRPr="00F85DB7">
              <w:rPr>
                <w:rFonts w:ascii="Arial" w:eastAsia="Arial" w:hAnsi="Arial" w:cs="Arial"/>
                <w:lang w:val="en-GB"/>
              </w:rPr>
              <w:t xml:space="preserve"> through </w:t>
            </w:r>
            <w:bookmarkStart w:id="12" w:name="_Hlk76571284"/>
            <w:r w:rsidRPr="00F85DB7">
              <w:rPr>
                <w:rFonts w:ascii="Arial" w:eastAsia="Arial" w:hAnsi="Arial" w:cs="Arial"/>
                <w:lang w:val="en-GB"/>
              </w:rPr>
              <w:t xml:space="preserve">leading at least five (5) relevant </w:t>
            </w:r>
            <w:proofErr w:type="gramStart"/>
            <w:r w:rsidRPr="00F85DB7">
              <w:rPr>
                <w:rFonts w:ascii="Arial" w:eastAsia="Arial" w:hAnsi="Arial" w:cs="Arial"/>
                <w:lang w:val="en-GB"/>
              </w:rPr>
              <w:t>projects</w:t>
            </w:r>
            <w:bookmarkEnd w:id="12"/>
            <w:r w:rsidRPr="00F85DB7">
              <w:rPr>
                <w:rFonts w:ascii="Arial" w:eastAsia="Arial" w:hAnsi="Arial" w:cs="Arial"/>
                <w:lang w:val="en-GB"/>
              </w:rPr>
              <w:t>;</w:t>
            </w:r>
            <w:proofErr w:type="gramEnd"/>
            <w:r w:rsidRPr="00F85DB7">
              <w:rPr>
                <w:rFonts w:ascii="Arial" w:eastAsia="Arial" w:hAnsi="Arial" w:cs="Arial"/>
                <w:lang w:val="en-GB"/>
              </w:rPr>
              <w:t xml:space="preserve"> </w:t>
            </w:r>
          </w:p>
          <w:p w14:paraId="3D743A61" w14:textId="77777777" w:rsidR="00FA120D" w:rsidRPr="00F85DB7" w:rsidRDefault="00FA120D" w:rsidP="004B0099">
            <w:pPr>
              <w:spacing w:before="60" w:after="60" w:line="360" w:lineRule="auto"/>
              <w:ind w:left="485"/>
              <w:jc w:val="both"/>
              <w:outlineLvl w:val="1"/>
              <w:rPr>
                <w:rFonts w:ascii="Arial" w:eastAsia="Arial" w:hAnsi="Arial" w:cs="Arial"/>
                <w:lang w:val="en-GB"/>
              </w:rPr>
            </w:pPr>
          </w:p>
          <w:p w14:paraId="2EF0632C" w14:textId="7ECD6854" w:rsidR="00FA120D" w:rsidRPr="00F85DB7" w:rsidRDefault="00FA120D" w:rsidP="004B0099">
            <w:pPr>
              <w:numPr>
                <w:ilvl w:val="0"/>
                <w:numId w:val="38"/>
              </w:numPr>
              <w:spacing w:before="60" w:after="60" w:line="360" w:lineRule="auto"/>
              <w:ind w:left="485" w:hanging="485"/>
              <w:jc w:val="both"/>
              <w:outlineLvl w:val="1"/>
              <w:rPr>
                <w:rFonts w:ascii="Arial" w:eastAsia="Arial" w:hAnsi="Arial" w:cs="Arial"/>
                <w:lang w:val="en-GB"/>
              </w:rPr>
            </w:pPr>
            <w:r w:rsidRPr="00F85DB7">
              <w:rPr>
                <w:rFonts w:ascii="Arial" w:eastAsia="Arial" w:hAnsi="Arial" w:cs="Arial"/>
                <w:lang w:val="en-GB"/>
              </w:rPr>
              <w:t xml:space="preserve">The reported experience </w:t>
            </w:r>
            <w:r w:rsidR="00573F3D" w:rsidRPr="00F85DB7">
              <w:rPr>
                <w:rFonts w:ascii="Arial" w:eastAsia="Arial" w:hAnsi="Arial" w:cs="Arial"/>
                <w:lang w:val="en-GB"/>
              </w:rPr>
              <w:t xml:space="preserve">by team leader </w:t>
            </w:r>
            <w:r w:rsidRPr="00F85DB7">
              <w:rPr>
                <w:rFonts w:ascii="Arial" w:eastAsia="Arial" w:hAnsi="Arial" w:cs="Arial"/>
                <w:lang w:val="en-GB"/>
              </w:rPr>
              <w:t>should be demonstrated by at</w:t>
            </w:r>
            <w:r w:rsidR="00F77486" w:rsidRPr="00F85DB7">
              <w:rPr>
                <w:rFonts w:ascii="Arial" w:eastAsia="Arial" w:hAnsi="Arial" w:cs="Arial"/>
                <w:lang w:val="en-GB"/>
              </w:rPr>
              <w:t xml:space="preserve"> </w:t>
            </w:r>
            <w:r w:rsidRPr="00F85DB7">
              <w:rPr>
                <w:rFonts w:ascii="Arial" w:eastAsia="Arial" w:hAnsi="Arial" w:cs="Arial"/>
                <w:lang w:val="en-GB"/>
              </w:rPr>
              <w:t xml:space="preserve">least </w:t>
            </w:r>
            <w:r w:rsidR="00F77486" w:rsidRPr="00F85DB7">
              <w:rPr>
                <w:rFonts w:ascii="Arial" w:eastAsia="Arial" w:hAnsi="Arial" w:cs="Arial"/>
                <w:lang w:val="en-GB"/>
              </w:rPr>
              <w:t>five (</w:t>
            </w:r>
            <w:r w:rsidRPr="00F85DB7">
              <w:rPr>
                <w:rFonts w:ascii="Arial" w:eastAsia="Arial" w:hAnsi="Arial" w:cs="Arial"/>
                <w:lang w:val="en-GB"/>
              </w:rPr>
              <w:t>5) relevant projects</w:t>
            </w:r>
          </w:p>
          <w:p w14:paraId="571950D8" w14:textId="77777777" w:rsidR="00FF725C" w:rsidRPr="00F85DB7" w:rsidRDefault="00FF725C" w:rsidP="004B0099">
            <w:pPr>
              <w:spacing w:before="60" w:after="60" w:line="360" w:lineRule="auto"/>
              <w:ind w:left="485"/>
              <w:jc w:val="both"/>
              <w:outlineLvl w:val="1"/>
              <w:rPr>
                <w:rFonts w:ascii="Arial" w:eastAsia="Arial" w:hAnsi="Arial" w:cs="Arial"/>
                <w:lang w:val="en-GB"/>
              </w:rPr>
            </w:pPr>
          </w:p>
          <w:p w14:paraId="013F61B6" w14:textId="77777777" w:rsidR="00FF725C" w:rsidRPr="00F85DB7" w:rsidRDefault="00FF725C" w:rsidP="004B0099">
            <w:pPr>
              <w:spacing w:before="60" w:after="60" w:line="360" w:lineRule="auto"/>
              <w:ind w:left="485"/>
              <w:jc w:val="both"/>
              <w:outlineLvl w:val="1"/>
              <w:rPr>
                <w:rFonts w:ascii="Arial" w:eastAsia="Arial" w:hAnsi="Arial" w:cs="Arial"/>
                <w:lang w:val="en-GB"/>
              </w:rPr>
            </w:pPr>
          </w:p>
          <w:p w14:paraId="77944487" w14:textId="7F841C33" w:rsidR="00FA120D" w:rsidRPr="00F85DB7" w:rsidRDefault="00FA120D" w:rsidP="004B0099">
            <w:pPr>
              <w:spacing w:before="60" w:after="60" w:line="360" w:lineRule="auto"/>
              <w:ind w:left="485"/>
              <w:jc w:val="both"/>
              <w:outlineLvl w:val="1"/>
              <w:rPr>
                <w:rFonts w:ascii="Arial" w:eastAsia="Arial" w:hAnsi="Arial" w:cs="Arial"/>
                <w:lang w:val="en-GB"/>
              </w:rPr>
            </w:pPr>
          </w:p>
          <w:p w14:paraId="0A3AD202" w14:textId="77777777" w:rsidR="00276332" w:rsidRPr="00F85DB7" w:rsidRDefault="00276332" w:rsidP="004B0099">
            <w:pPr>
              <w:spacing w:before="60" w:after="60" w:line="360" w:lineRule="auto"/>
              <w:ind w:left="485"/>
              <w:jc w:val="both"/>
              <w:outlineLvl w:val="1"/>
              <w:rPr>
                <w:rFonts w:ascii="Arial" w:eastAsia="Arial" w:hAnsi="Arial" w:cs="Arial"/>
                <w:lang w:val="en-GB"/>
              </w:rPr>
            </w:pPr>
          </w:p>
          <w:p w14:paraId="78129D6B" w14:textId="77777777" w:rsidR="00FF725C" w:rsidRPr="00F85DB7" w:rsidRDefault="00FF725C" w:rsidP="004B0099">
            <w:pPr>
              <w:spacing w:before="60" w:after="60" w:line="360" w:lineRule="auto"/>
              <w:ind w:left="485"/>
              <w:jc w:val="both"/>
              <w:outlineLvl w:val="1"/>
              <w:rPr>
                <w:rFonts w:ascii="Arial" w:eastAsia="Arial" w:hAnsi="Arial" w:cs="Arial"/>
                <w:lang w:val="en-GB"/>
              </w:rPr>
            </w:pPr>
          </w:p>
          <w:p w14:paraId="7D2DFE5D" w14:textId="77777777" w:rsidR="00FF725C" w:rsidRPr="00F85DB7" w:rsidRDefault="00FF725C" w:rsidP="004B0099">
            <w:pPr>
              <w:numPr>
                <w:ilvl w:val="0"/>
                <w:numId w:val="38"/>
              </w:numPr>
              <w:spacing w:before="60" w:after="60" w:line="360" w:lineRule="auto"/>
              <w:ind w:left="485" w:hanging="485"/>
              <w:jc w:val="both"/>
              <w:outlineLvl w:val="1"/>
              <w:rPr>
                <w:rFonts w:ascii="Arial" w:eastAsia="Arial" w:hAnsi="Arial" w:cs="Arial"/>
                <w:lang w:val="en-GB"/>
              </w:rPr>
            </w:pPr>
            <w:r w:rsidRPr="00F85DB7">
              <w:rPr>
                <w:rFonts w:ascii="Arial" w:eastAsia="Arial" w:hAnsi="Arial" w:cs="Arial"/>
                <w:lang w:val="en-GB"/>
              </w:rPr>
              <w:t xml:space="preserve">CV of the team leader must be attached to the technical proposal as proof and should reflect number of projects </w:t>
            </w:r>
            <w:proofErr w:type="gramStart"/>
            <w:r w:rsidRPr="00F85DB7">
              <w:rPr>
                <w:rFonts w:ascii="Arial" w:eastAsia="Arial" w:hAnsi="Arial" w:cs="Arial"/>
                <w:lang w:val="en-GB"/>
              </w:rPr>
              <w:t>le</w:t>
            </w:r>
            <w:r w:rsidR="00641161" w:rsidRPr="00F85DB7">
              <w:rPr>
                <w:rFonts w:ascii="Arial" w:eastAsia="Arial" w:hAnsi="Arial" w:cs="Arial"/>
                <w:lang w:val="en-GB"/>
              </w:rPr>
              <w:t>a</w:t>
            </w:r>
            <w:r w:rsidRPr="00F85DB7">
              <w:rPr>
                <w:rFonts w:ascii="Arial" w:eastAsia="Arial" w:hAnsi="Arial" w:cs="Arial"/>
                <w:lang w:val="en-GB"/>
              </w:rPr>
              <w:t>d;</w:t>
            </w:r>
            <w:proofErr w:type="gramEnd"/>
            <w:r w:rsidRPr="00F85DB7">
              <w:rPr>
                <w:rFonts w:ascii="Arial" w:eastAsia="Arial" w:hAnsi="Arial" w:cs="Arial"/>
                <w:lang w:val="en-GB"/>
              </w:rPr>
              <w:t xml:space="preserve"> </w:t>
            </w:r>
          </w:p>
          <w:p w14:paraId="68843696" w14:textId="77777777" w:rsidR="00FF725C" w:rsidRPr="00F85DB7" w:rsidRDefault="00FF725C" w:rsidP="004B0099">
            <w:pPr>
              <w:spacing w:after="0" w:line="360" w:lineRule="auto"/>
              <w:ind w:left="720"/>
              <w:jc w:val="both"/>
              <w:rPr>
                <w:rFonts w:ascii="Arial" w:eastAsia="Arial" w:hAnsi="Arial" w:cs="Arial"/>
                <w:lang w:val="en-GB"/>
              </w:rPr>
            </w:pPr>
          </w:p>
          <w:p w14:paraId="332EFBA0" w14:textId="77777777" w:rsidR="00FF725C" w:rsidRPr="00F85DB7" w:rsidRDefault="00FF725C" w:rsidP="004B0099">
            <w:pPr>
              <w:spacing w:after="0" w:line="360" w:lineRule="auto"/>
              <w:ind w:left="720"/>
              <w:jc w:val="both"/>
              <w:rPr>
                <w:rFonts w:ascii="Arial" w:eastAsia="Arial" w:hAnsi="Arial" w:cs="Arial"/>
                <w:lang w:val="en-GB"/>
              </w:rPr>
            </w:pPr>
          </w:p>
          <w:p w14:paraId="2C77E884" w14:textId="77777777" w:rsidR="00FF725C" w:rsidRPr="00F85DB7" w:rsidRDefault="00FF725C" w:rsidP="004B0099">
            <w:pPr>
              <w:spacing w:after="0" w:line="360" w:lineRule="auto"/>
              <w:ind w:left="720"/>
              <w:jc w:val="both"/>
              <w:rPr>
                <w:rFonts w:ascii="Arial" w:eastAsia="Arial" w:hAnsi="Arial" w:cs="Arial"/>
                <w:lang w:val="en-GB"/>
              </w:rPr>
            </w:pPr>
          </w:p>
          <w:p w14:paraId="0F1FDD0F" w14:textId="6603CBDE" w:rsidR="00FF725C" w:rsidRPr="00F85DB7" w:rsidRDefault="00FF725C" w:rsidP="004B0099">
            <w:pPr>
              <w:spacing w:after="0" w:line="360" w:lineRule="auto"/>
              <w:ind w:left="720"/>
              <w:jc w:val="both"/>
              <w:rPr>
                <w:rFonts w:ascii="Arial" w:eastAsia="Arial" w:hAnsi="Arial" w:cs="Arial"/>
                <w:lang w:val="en-GB"/>
              </w:rPr>
            </w:pPr>
          </w:p>
          <w:p w14:paraId="3AB0ED26" w14:textId="30869B0E" w:rsidR="00276332" w:rsidRPr="00F85DB7" w:rsidRDefault="00276332" w:rsidP="004B0099">
            <w:pPr>
              <w:spacing w:after="0" w:line="360" w:lineRule="auto"/>
              <w:ind w:left="720"/>
              <w:jc w:val="both"/>
              <w:rPr>
                <w:rFonts w:ascii="Arial" w:eastAsia="Arial" w:hAnsi="Arial" w:cs="Arial"/>
                <w:lang w:val="en-GB"/>
              </w:rPr>
            </w:pPr>
          </w:p>
          <w:p w14:paraId="36F7302B" w14:textId="77777777" w:rsidR="00276332" w:rsidRPr="00F85DB7" w:rsidRDefault="00276332" w:rsidP="004B0099">
            <w:pPr>
              <w:spacing w:after="0" w:line="360" w:lineRule="auto"/>
              <w:ind w:left="720"/>
              <w:jc w:val="both"/>
              <w:rPr>
                <w:rFonts w:ascii="Arial" w:eastAsia="Arial" w:hAnsi="Arial" w:cs="Arial"/>
                <w:lang w:val="en-GB"/>
              </w:rPr>
            </w:pPr>
          </w:p>
          <w:p w14:paraId="54703867" w14:textId="77777777" w:rsidR="00FF725C" w:rsidRPr="00F85DB7" w:rsidRDefault="00FF725C" w:rsidP="004B0099">
            <w:pPr>
              <w:spacing w:after="0" w:line="360" w:lineRule="auto"/>
              <w:jc w:val="both"/>
              <w:rPr>
                <w:rFonts w:ascii="Arial" w:eastAsia="Arial" w:hAnsi="Arial" w:cs="Arial"/>
                <w:lang w:val="en-GB"/>
              </w:rPr>
            </w:pPr>
          </w:p>
          <w:p w14:paraId="7030AAD8" w14:textId="27D81F66" w:rsidR="00573F3D" w:rsidRDefault="00573F3D" w:rsidP="004B0099">
            <w:pPr>
              <w:spacing w:after="0" w:line="360" w:lineRule="auto"/>
              <w:jc w:val="both"/>
              <w:rPr>
                <w:rFonts w:ascii="Arial" w:eastAsia="Arial" w:hAnsi="Arial" w:cs="Arial"/>
                <w:lang w:val="en-GB"/>
              </w:rPr>
            </w:pPr>
          </w:p>
          <w:p w14:paraId="29395E8D" w14:textId="18ED208A" w:rsidR="008A3C11" w:rsidRDefault="008A3C11" w:rsidP="004B0099">
            <w:pPr>
              <w:spacing w:after="0" w:line="360" w:lineRule="auto"/>
              <w:jc w:val="both"/>
              <w:rPr>
                <w:rFonts w:ascii="Arial" w:eastAsia="Arial" w:hAnsi="Arial" w:cs="Arial"/>
                <w:lang w:val="en-GB"/>
              </w:rPr>
            </w:pPr>
          </w:p>
          <w:p w14:paraId="5C061563" w14:textId="77777777" w:rsidR="008A3C11" w:rsidRPr="00F85DB7" w:rsidRDefault="008A3C11" w:rsidP="004B0099">
            <w:pPr>
              <w:spacing w:after="0" w:line="360" w:lineRule="auto"/>
              <w:jc w:val="both"/>
              <w:rPr>
                <w:rFonts w:ascii="Arial" w:eastAsia="Arial" w:hAnsi="Arial" w:cs="Arial"/>
                <w:lang w:val="en-GB"/>
              </w:rPr>
            </w:pPr>
          </w:p>
          <w:p w14:paraId="16172219" w14:textId="412BC8AB" w:rsidR="00FF725C" w:rsidRPr="00F85DB7" w:rsidRDefault="00FF725C" w:rsidP="004B0099">
            <w:pPr>
              <w:numPr>
                <w:ilvl w:val="0"/>
                <w:numId w:val="38"/>
              </w:numPr>
              <w:spacing w:before="60" w:after="60" w:line="360" w:lineRule="auto"/>
              <w:ind w:left="485" w:hanging="485"/>
              <w:jc w:val="both"/>
              <w:outlineLvl w:val="1"/>
              <w:rPr>
                <w:rFonts w:ascii="Arial" w:eastAsia="Arial" w:hAnsi="Arial" w:cs="Arial"/>
                <w:lang w:val="en-GB"/>
              </w:rPr>
            </w:pPr>
            <w:r w:rsidRPr="00F85DB7">
              <w:rPr>
                <w:rFonts w:ascii="Arial" w:eastAsia="Arial" w:hAnsi="Arial" w:cs="Arial"/>
                <w:lang w:val="en-GB"/>
              </w:rPr>
              <w:lastRenderedPageBreak/>
              <w:t>Team members (</w:t>
            </w:r>
            <w:r w:rsidR="00C95C9E">
              <w:rPr>
                <w:rFonts w:ascii="Arial" w:eastAsia="Arial" w:hAnsi="Arial" w:cs="Arial"/>
                <w:lang w:val="en-GB"/>
              </w:rPr>
              <w:t xml:space="preserve">minimum </w:t>
            </w:r>
            <w:r w:rsidRPr="00F85DB7">
              <w:rPr>
                <w:rFonts w:ascii="Arial" w:eastAsia="Arial" w:hAnsi="Arial" w:cs="Arial"/>
                <w:lang w:val="en-GB"/>
              </w:rPr>
              <w:t xml:space="preserve">of 2) should have three (3) years’ work </w:t>
            </w:r>
            <w:r w:rsidR="00FF04F7" w:rsidRPr="00F85DB7">
              <w:rPr>
                <w:rFonts w:ascii="Arial" w:eastAsia="Arial" w:hAnsi="Arial" w:cs="Arial"/>
                <w:lang w:val="en-GB"/>
              </w:rPr>
              <w:t>experience in</w:t>
            </w:r>
            <w:r w:rsidRPr="00F85DB7">
              <w:rPr>
                <w:rFonts w:ascii="Arial" w:eastAsia="Arial" w:hAnsi="Arial" w:cs="Arial"/>
                <w:lang w:val="en-GB"/>
              </w:rPr>
              <w:t xml:space="preserve"> executing of energy projects particularly </w:t>
            </w:r>
            <w:bookmarkStart w:id="13" w:name="_Hlk76491138"/>
            <w:r w:rsidRPr="00F85DB7">
              <w:rPr>
                <w:rFonts w:ascii="Arial" w:eastAsia="Arial" w:hAnsi="Arial" w:cs="Arial"/>
                <w:lang w:val="en-GB"/>
              </w:rPr>
              <w:t xml:space="preserve">installation of solar water heaters/geysers or similar projects </w:t>
            </w:r>
            <w:bookmarkEnd w:id="13"/>
            <w:r w:rsidRPr="00F85DB7">
              <w:rPr>
                <w:rFonts w:ascii="Arial" w:eastAsia="Arial" w:hAnsi="Arial" w:cs="Arial"/>
                <w:lang w:val="en-GB"/>
              </w:rPr>
              <w:t>with demonstrable record of executing such project.</w:t>
            </w:r>
          </w:p>
          <w:p w14:paraId="2CAFCB96" w14:textId="77777777" w:rsidR="00573F3D" w:rsidRPr="00F85DB7" w:rsidRDefault="00573F3D" w:rsidP="004B0099">
            <w:pPr>
              <w:spacing w:before="60" w:after="60" w:line="360" w:lineRule="auto"/>
              <w:ind w:left="485"/>
              <w:jc w:val="both"/>
              <w:outlineLvl w:val="1"/>
              <w:rPr>
                <w:rFonts w:ascii="Arial" w:eastAsia="Arial" w:hAnsi="Arial" w:cs="Arial"/>
                <w:lang w:val="en-GB"/>
              </w:rPr>
            </w:pPr>
          </w:p>
          <w:p w14:paraId="6F220697" w14:textId="77777777" w:rsidR="00573F3D" w:rsidRPr="00F85DB7" w:rsidRDefault="00573F3D" w:rsidP="004B0099">
            <w:pPr>
              <w:numPr>
                <w:ilvl w:val="0"/>
                <w:numId w:val="38"/>
              </w:numPr>
              <w:spacing w:before="60" w:after="60" w:line="360" w:lineRule="auto"/>
              <w:ind w:left="485" w:hanging="485"/>
              <w:jc w:val="both"/>
              <w:outlineLvl w:val="1"/>
              <w:rPr>
                <w:rFonts w:ascii="Arial" w:eastAsia="Arial" w:hAnsi="Arial" w:cs="Arial"/>
                <w:lang w:val="en-GB"/>
              </w:rPr>
            </w:pPr>
            <w:r w:rsidRPr="00F85DB7">
              <w:rPr>
                <w:rFonts w:ascii="Arial" w:eastAsia="Arial" w:hAnsi="Arial" w:cs="Arial"/>
                <w:lang w:val="en-GB"/>
              </w:rPr>
              <w:t xml:space="preserve">The reported experience by team members should be demonstrated by </w:t>
            </w:r>
            <w:proofErr w:type="spellStart"/>
            <w:r w:rsidRPr="00F85DB7">
              <w:rPr>
                <w:rFonts w:ascii="Arial" w:eastAsia="Arial" w:hAnsi="Arial" w:cs="Arial"/>
                <w:lang w:val="en-GB"/>
              </w:rPr>
              <w:t>atleast</w:t>
            </w:r>
            <w:proofErr w:type="spellEnd"/>
            <w:r w:rsidRPr="00F85DB7">
              <w:rPr>
                <w:rFonts w:ascii="Arial" w:eastAsia="Arial" w:hAnsi="Arial" w:cs="Arial"/>
                <w:lang w:val="en-GB"/>
              </w:rPr>
              <w:t xml:space="preserve"> three (3) relevant projects</w:t>
            </w:r>
          </w:p>
          <w:p w14:paraId="0763CB8A" w14:textId="02E7E0B0" w:rsidR="00FF725C" w:rsidRPr="00F85DB7" w:rsidRDefault="00FF725C" w:rsidP="004B0099">
            <w:pPr>
              <w:spacing w:after="0" w:line="360" w:lineRule="auto"/>
              <w:ind w:left="720"/>
              <w:jc w:val="both"/>
              <w:rPr>
                <w:rFonts w:ascii="Arial" w:eastAsia="Arial" w:hAnsi="Arial" w:cs="Arial"/>
                <w:lang w:val="en-GB"/>
              </w:rPr>
            </w:pPr>
          </w:p>
          <w:p w14:paraId="14A3822D" w14:textId="5FC5C1B4" w:rsidR="00FF04F7" w:rsidRPr="00F85DB7" w:rsidRDefault="00FF04F7" w:rsidP="004B0099">
            <w:pPr>
              <w:spacing w:after="0" w:line="360" w:lineRule="auto"/>
              <w:ind w:left="720"/>
              <w:jc w:val="both"/>
              <w:rPr>
                <w:rFonts w:ascii="Arial" w:eastAsia="Arial" w:hAnsi="Arial" w:cs="Arial"/>
                <w:lang w:val="en-GB"/>
              </w:rPr>
            </w:pPr>
          </w:p>
          <w:p w14:paraId="40A50090" w14:textId="15137CEA" w:rsidR="00FF04F7" w:rsidRPr="00F85DB7" w:rsidRDefault="00FF04F7" w:rsidP="004B0099">
            <w:pPr>
              <w:spacing w:after="0" w:line="360" w:lineRule="auto"/>
              <w:ind w:left="720"/>
              <w:jc w:val="both"/>
              <w:rPr>
                <w:rFonts w:ascii="Arial" w:eastAsia="Arial" w:hAnsi="Arial" w:cs="Arial"/>
                <w:lang w:val="en-GB"/>
              </w:rPr>
            </w:pPr>
          </w:p>
          <w:p w14:paraId="27ABE65D" w14:textId="77777777" w:rsidR="00FF04F7" w:rsidRPr="00F85DB7" w:rsidRDefault="00FF04F7" w:rsidP="004B0099">
            <w:pPr>
              <w:spacing w:after="0" w:line="360" w:lineRule="auto"/>
              <w:ind w:left="720"/>
              <w:jc w:val="both"/>
              <w:rPr>
                <w:rFonts w:ascii="Arial" w:eastAsia="Arial" w:hAnsi="Arial" w:cs="Arial"/>
                <w:lang w:val="en-GB"/>
              </w:rPr>
            </w:pPr>
          </w:p>
          <w:p w14:paraId="5B53C1CA" w14:textId="77777777" w:rsidR="00FF725C" w:rsidRPr="00F85DB7" w:rsidRDefault="00FF725C" w:rsidP="004B0099">
            <w:pPr>
              <w:numPr>
                <w:ilvl w:val="0"/>
                <w:numId w:val="38"/>
              </w:numPr>
              <w:spacing w:after="0" w:line="360" w:lineRule="auto"/>
              <w:ind w:left="485" w:hanging="485"/>
              <w:jc w:val="both"/>
              <w:rPr>
                <w:rFonts w:ascii="Arial" w:eastAsia="Arial" w:hAnsi="Arial" w:cs="Arial"/>
                <w:lang w:val="en-GB"/>
              </w:rPr>
            </w:pPr>
            <w:proofErr w:type="gramStart"/>
            <w:r w:rsidRPr="00F85DB7">
              <w:rPr>
                <w:rFonts w:ascii="Arial" w:eastAsia="Arial" w:hAnsi="Arial" w:cs="Arial"/>
                <w:lang w:val="en-GB"/>
              </w:rPr>
              <w:t>CV’s</w:t>
            </w:r>
            <w:proofErr w:type="gramEnd"/>
            <w:r w:rsidRPr="00F85DB7">
              <w:rPr>
                <w:rFonts w:ascii="Arial" w:eastAsia="Arial" w:hAnsi="Arial" w:cs="Arial"/>
                <w:lang w:val="en-GB"/>
              </w:rPr>
              <w:t xml:space="preserve"> of the team members must be attached to the technical proposal as proof, and should reflect the number of projects executed by each member.</w:t>
            </w:r>
          </w:p>
        </w:tc>
        <w:tc>
          <w:tcPr>
            <w:tcW w:w="2835" w:type="dxa"/>
          </w:tcPr>
          <w:p w14:paraId="373E455D" w14:textId="77777777" w:rsidR="00FF725C" w:rsidRPr="00F85DB7" w:rsidRDefault="00FF725C" w:rsidP="004B0099">
            <w:pPr>
              <w:spacing w:after="0" w:line="360" w:lineRule="auto"/>
              <w:ind w:left="720" w:right="-14"/>
              <w:jc w:val="both"/>
              <w:rPr>
                <w:rFonts w:ascii="Arial" w:eastAsia="Arial" w:hAnsi="Arial" w:cs="Arial"/>
                <w:bCs/>
                <w:spacing w:val="1"/>
                <w:lang w:val="en-GB"/>
              </w:rPr>
            </w:pPr>
          </w:p>
          <w:p w14:paraId="413D614A" w14:textId="2B77171F" w:rsidR="00FF725C" w:rsidRPr="00F85DB7" w:rsidRDefault="00FF725C" w:rsidP="004B0099">
            <w:pPr>
              <w:spacing w:after="0" w:line="360" w:lineRule="auto"/>
              <w:ind w:left="720" w:right="-14"/>
              <w:jc w:val="both"/>
              <w:rPr>
                <w:rFonts w:ascii="Arial" w:eastAsia="Arial" w:hAnsi="Arial" w:cs="Arial"/>
                <w:bCs/>
                <w:spacing w:val="1"/>
                <w:lang w:val="en-GB"/>
              </w:rPr>
            </w:pPr>
          </w:p>
          <w:p w14:paraId="12BED9BB" w14:textId="77777777" w:rsidR="00D23E58" w:rsidRPr="00F85DB7" w:rsidRDefault="00D23E58" w:rsidP="004B0099">
            <w:pPr>
              <w:spacing w:after="0" w:line="360" w:lineRule="auto"/>
              <w:ind w:left="720" w:right="-14"/>
              <w:jc w:val="both"/>
              <w:rPr>
                <w:rFonts w:ascii="Arial" w:eastAsia="Arial" w:hAnsi="Arial" w:cs="Arial"/>
                <w:bCs/>
                <w:spacing w:val="1"/>
                <w:lang w:val="en-GB"/>
              </w:rPr>
            </w:pPr>
          </w:p>
          <w:p w14:paraId="5A559A4B" w14:textId="77777777" w:rsidR="00D23E58" w:rsidRPr="00F85DB7" w:rsidRDefault="00FF725C" w:rsidP="00D23E58">
            <w:pPr>
              <w:spacing w:after="0" w:line="360" w:lineRule="auto"/>
              <w:ind w:left="360" w:right="-20" w:hanging="469"/>
              <w:jc w:val="both"/>
              <w:rPr>
                <w:rFonts w:ascii="Arial" w:eastAsia="Arial" w:hAnsi="Arial" w:cs="Arial"/>
                <w:bCs/>
                <w:spacing w:val="1"/>
                <w:lang w:val="en-GB"/>
              </w:rPr>
            </w:pPr>
            <w:r w:rsidRPr="00F85DB7">
              <w:rPr>
                <w:rFonts w:ascii="Arial" w:eastAsia="Arial" w:hAnsi="Arial" w:cs="Arial"/>
                <w:bCs/>
                <w:spacing w:val="1"/>
                <w:lang w:val="en-GB"/>
              </w:rPr>
              <w:t>7 years = 5 points</w:t>
            </w:r>
          </w:p>
          <w:p w14:paraId="491F8C84" w14:textId="77777777" w:rsidR="00D23E58" w:rsidRPr="00F85DB7" w:rsidRDefault="00FF725C" w:rsidP="00D23E58">
            <w:pPr>
              <w:spacing w:after="0" w:line="360" w:lineRule="auto"/>
              <w:ind w:left="360" w:right="-20" w:hanging="469"/>
              <w:jc w:val="both"/>
              <w:rPr>
                <w:rFonts w:ascii="Arial" w:eastAsia="Arial" w:hAnsi="Arial" w:cs="Arial"/>
                <w:bCs/>
                <w:spacing w:val="1"/>
                <w:lang w:val="en-GB"/>
              </w:rPr>
            </w:pPr>
            <w:r w:rsidRPr="00F85DB7">
              <w:rPr>
                <w:rFonts w:ascii="Arial" w:eastAsia="Arial" w:hAnsi="Arial" w:cs="Arial"/>
                <w:bCs/>
                <w:spacing w:val="1"/>
                <w:lang w:val="en-GB"/>
              </w:rPr>
              <w:t>6 years = 4 points</w:t>
            </w:r>
          </w:p>
          <w:p w14:paraId="2B5D047E" w14:textId="77777777" w:rsidR="00D23E58" w:rsidRPr="00F85DB7" w:rsidRDefault="00FF725C" w:rsidP="00D23E58">
            <w:pPr>
              <w:spacing w:after="0" w:line="360" w:lineRule="auto"/>
              <w:ind w:left="360" w:right="-20" w:hanging="469"/>
              <w:jc w:val="both"/>
              <w:rPr>
                <w:rFonts w:ascii="Arial" w:eastAsia="Arial" w:hAnsi="Arial" w:cs="Arial"/>
                <w:bCs/>
                <w:spacing w:val="1"/>
                <w:lang w:val="en-GB"/>
              </w:rPr>
            </w:pPr>
            <w:r w:rsidRPr="00F85DB7">
              <w:rPr>
                <w:rFonts w:ascii="Arial" w:eastAsia="Arial" w:hAnsi="Arial" w:cs="Arial"/>
                <w:b/>
                <w:bCs/>
                <w:spacing w:val="1"/>
                <w:lang w:val="en-GB"/>
              </w:rPr>
              <w:t>5 years = 3 points</w:t>
            </w:r>
          </w:p>
          <w:p w14:paraId="5E4B3C88" w14:textId="77777777" w:rsidR="00D23E58" w:rsidRPr="00F85DB7" w:rsidRDefault="00FF725C" w:rsidP="00D23E58">
            <w:pPr>
              <w:spacing w:after="0" w:line="360" w:lineRule="auto"/>
              <w:ind w:left="360" w:right="-20" w:hanging="469"/>
              <w:jc w:val="both"/>
              <w:rPr>
                <w:rFonts w:ascii="Arial" w:eastAsia="Arial" w:hAnsi="Arial" w:cs="Arial"/>
                <w:bCs/>
                <w:spacing w:val="1"/>
                <w:lang w:val="en-GB"/>
              </w:rPr>
            </w:pPr>
            <w:r w:rsidRPr="00F85DB7">
              <w:rPr>
                <w:rFonts w:ascii="Arial" w:eastAsia="Arial" w:hAnsi="Arial" w:cs="Arial"/>
                <w:bCs/>
                <w:spacing w:val="1"/>
                <w:lang w:val="en-GB"/>
              </w:rPr>
              <w:t xml:space="preserve">4 years </w:t>
            </w:r>
            <w:r w:rsidR="00573F3D" w:rsidRPr="00F85DB7">
              <w:rPr>
                <w:rFonts w:ascii="Arial" w:eastAsia="Arial" w:hAnsi="Arial" w:cs="Arial"/>
                <w:bCs/>
                <w:spacing w:val="1"/>
                <w:lang w:val="en-GB"/>
              </w:rPr>
              <w:t>=</w:t>
            </w:r>
            <w:r w:rsidRPr="00F85DB7">
              <w:rPr>
                <w:rFonts w:ascii="Arial" w:eastAsia="Arial" w:hAnsi="Arial" w:cs="Arial"/>
                <w:bCs/>
                <w:spacing w:val="1"/>
                <w:lang w:val="en-GB"/>
              </w:rPr>
              <w:t xml:space="preserve"> 2 points </w:t>
            </w:r>
          </w:p>
          <w:p w14:paraId="7CC6C8D9" w14:textId="11680317" w:rsidR="00FF725C" w:rsidRPr="00F85DB7" w:rsidRDefault="00FF725C" w:rsidP="00D23E58">
            <w:pPr>
              <w:spacing w:after="0" w:line="360" w:lineRule="auto"/>
              <w:ind w:left="360" w:right="-20" w:hanging="469"/>
              <w:jc w:val="both"/>
              <w:rPr>
                <w:rFonts w:ascii="Arial" w:eastAsia="Arial" w:hAnsi="Arial" w:cs="Arial"/>
                <w:bCs/>
                <w:spacing w:val="1"/>
                <w:lang w:val="en-GB"/>
              </w:rPr>
            </w:pPr>
            <w:r w:rsidRPr="00F85DB7">
              <w:rPr>
                <w:rFonts w:ascii="Arial" w:eastAsia="Arial" w:hAnsi="Arial" w:cs="Arial"/>
                <w:bCs/>
                <w:spacing w:val="1"/>
                <w:lang w:val="en-GB"/>
              </w:rPr>
              <w:lastRenderedPageBreak/>
              <w:t xml:space="preserve">3 years = 1 </w:t>
            </w:r>
            <w:proofErr w:type="gramStart"/>
            <w:r w:rsidRPr="00F85DB7">
              <w:rPr>
                <w:rFonts w:ascii="Arial" w:eastAsia="Arial" w:hAnsi="Arial" w:cs="Arial"/>
                <w:bCs/>
                <w:spacing w:val="1"/>
                <w:lang w:val="en-GB"/>
              </w:rPr>
              <w:t>point</w:t>
            </w:r>
            <w:proofErr w:type="gramEnd"/>
          </w:p>
          <w:p w14:paraId="711422EB" w14:textId="77777777" w:rsidR="00FF725C" w:rsidRPr="00F85DB7" w:rsidRDefault="00FF725C" w:rsidP="004B0099">
            <w:pPr>
              <w:spacing w:after="0" w:line="360" w:lineRule="auto"/>
              <w:ind w:left="102" w:right="-20"/>
              <w:jc w:val="both"/>
              <w:rPr>
                <w:rFonts w:ascii="Arial" w:eastAsia="Arial" w:hAnsi="Arial" w:cs="Arial"/>
                <w:bCs/>
                <w:spacing w:val="1"/>
                <w:lang w:val="en-GB"/>
              </w:rPr>
            </w:pPr>
          </w:p>
          <w:p w14:paraId="2C8C8C7B" w14:textId="77777777" w:rsidR="00FF725C" w:rsidRPr="00F85DB7" w:rsidRDefault="00FF725C" w:rsidP="004B0099">
            <w:pPr>
              <w:spacing w:after="0" w:line="360" w:lineRule="auto"/>
              <w:ind w:left="102" w:right="-20"/>
              <w:jc w:val="both"/>
              <w:rPr>
                <w:rFonts w:ascii="Arial" w:eastAsia="Arial" w:hAnsi="Arial" w:cs="Arial"/>
                <w:bCs/>
                <w:spacing w:val="1"/>
                <w:lang w:val="en-GB"/>
              </w:rPr>
            </w:pPr>
          </w:p>
          <w:p w14:paraId="1CAE6F93" w14:textId="77777777" w:rsidR="00073C86" w:rsidRPr="00F85DB7" w:rsidRDefault="00073C86" w:rsidP="004B0099">
            <w:pPr>
              <w:spacing w:after="0" w:line="360" w:lineRule="auto"/>
              <w:ind w:left="102" w:right="-20"/>
              <w:jc w:val="both"/>
              <w:rPr>
                <w:rFonts w:ascii="Arial" w:eastAsia="Arial" w:hAnsi="Arial" w:cs="Arial"/>
                <w:bCs/>
                <w:spacing w:val="1"/>
                <w:lang w:val="en-GB"/>
              </w:rPr>
            </w:pPr>
          </w:p>
          <w:p w14:paraId="3EC5C617" w14:textId="77777777" w:rsidR="00073C86" w:rsidRPr="00F85DB7" w:rsidRDefault="00073C86" w:rsidP="004B0099">
            <w:pPr>
              <w:spacing w:after="0" w:line="360" w:lineRule="auto"/>
              <w:ind w:left="102" w:right="-20"/>
              <w:jc w:val="both"/>
              <w:rPr>
                <w:rFonts w:ascii="Arial" w:eastAsia="Arial" w:hAnsi="Arial" w:cs="Arial"/>
                <w:bCs/>
                <w:spacing w:val="1"/>
                <w:lang w:val="en-GB"/>
              </w:rPr>
            </w:pPr>
          </w:p>
          <w:p w14:paraId="5EAAC545" w14:textId="77777777" w:rsidR="00073C86" w:rsidRPr="00F85DB7" w:rsidRDefault="00073C86" w:rsidP="004B0099">
            <w:pPr>
              <w:spacing w:after="0" w:line="360" w:lineRule="auto"/>
              <w:ind w:left="102" w:right="-20"/>
              <w:jc w:val="both"/>
              <w:rPr>
                <w:rFonts w:ascii="Arial" w:eastAsia="Arial" w:hAnsi="Arial" w:cs="Arial"/>
                <w:bCs/>
                <w:spacing w:val="1"/>
                <w:lang w:val="en-GB"/>
              </w:rPr>
            </w:pPr>
          </w:p>
          <w:p w14:paraId="48AE9705" w14:textId="5F1575B9" w:rsidR="00073C86" w:rsidRPr="00F85DB7" w:rsidRDefault="00073C86" w:rsidP="004B0099">
            <w:pPr>
              <w:spacing w:after="0" w:line="360" w:lineRule="auto"/>
              <w:ind w:left="102" w:right="-20"/>
              <w:jc w:val="both"/>
              <w:rPr>
                <w:rFonts w:ascii="Arial" w:eastAsia="Arial" w:hAnsi="Arial" w:cs="Arial"/>
                <w:bCs/>
                <w:spacing w:val="1"/>
                <w:lang w:val="en-GB"/>
              </w:rPr>
            </w:pPr>
          </w:p>
          <w:p w14:paraId="121FF0EF" w14:textId="77777777" w:rsidR="00073C86" w:rsidRPr="00F85DB7" w:rsidRDefault="00073C86" w:rsidP="004B0099">
            <w:pPr>
              <w:spacing w:after="0" w:line="360" w:lineRule="auto"/>
              <w:ind w:left="102" w:right="-20"/>
              <w:jc w:val="both"/>
              <w:rPr>
                <w:rFonts w:ascii="Arial" w:eastAsia="Arial" w:hAnsi="Arial" w:cs="Arial"/>
                <w:bCs/>
                <w:spacing w:val="1"/>
                <w:lang w:val="en-GB"/>
              </w:rPr>
            </w:pPr>
          </w:p>
          <w:p w14:paraId="26F60EF2" w14:textId="6CE46C69" w:rsidR="00FA120D" w:rsidRPr="00F85DB7" w:rsidRDefault="00FA120D" w:rsidP="004B0099">
            <w:pPr>
              <w:spacing w:after="0" w:line="360" w:lineRule="auto"/>
              <w:ind w:left="102" w:right="-20"/>
              <w:jc w:val="both"/>
              <w:rPr>
                <w:rFonts w:ascii="Arial" w:eastAsia="Arial" w:hAnsi="Arial" w:cs="Arial"/>
                <w:bCs/>
                <w:spacing w:val="1"/>
                <w:lang w:val="en-GB"/>
              </w:rPr>
            </w:pPr>
            <w:r w:rsidRPr="00F85DB7">
              <w:rPr>
                <w:rFonts w:ascii="Arial" w:eastAsia="Arial" w:hAnsi="Arial" w:cs="Arial"/>
                <w:bCs/>
                <w:spacing w:val="1"/>
                <w:lang w:val="en-GB"/>
              </w:rPr>
              <w:t>7 projects and more= 5 points</w:t>
            </w:r>
          </w:p>
          <w:p w14:paraId="48A81F99" w14:textId="77777777" w:rsidR="00FA120D" w:rsidRPr="00F85DB7" w:rsidRDefault="00FA120D" w:rsidP="004B0099">
            <w:pPr>
              <w:spacing w:after="0" w:line="360" w:lineRule="auto"/>
              <w:ind w:left="102" w:right="-20"/>
              <w:jc w:val="both"/>
              <w:rPr>
                <w:rFonts w:ascii="Arial" w:eastAsia="Arial" w:hAnsi="Arial" w:cs="Arial"/>
                <w:bCs/>
                <w:spacing w:val="1"/>
                <w:lang w:val="en-GB"/>
              </w:rPr>
            </w:pPr>
            <w:r w:rsidRPr="00F85DB7">
              <w:rPr>
                <w:rFonts w:ascii="Arial" w:eastAsia="Arial" w:hAnsi="Arial" w:cs="Arial"/>
                <w:bCs/>
                <w:spacing w:val="1"/>
                <w:lang w:val="en-GB"/>
              </w:rPr>
              <w:t>6 projects = 4 points</w:t>
            </w:r>
          </w:p>
          <w:p w14:paraId="74D10792" w14:textId="77777777" w:rsidR="00FA120D" w:rsidRPr="00F85DB7" w:rsidRDefault="00FA120D" w:rsidP="004B0099">
            <w:pPr>
              <w:spacing w:after="0" w:line="360" w:lineRule="auto"/>
              <w:ind w:left="102" w:right="-20"/>
              <w:jc w:val="both"/>
              <w:rPr>
                <w:rFonts w:ascii="Arial" w:eastAsia="Arial" w:hAnsi="Arial" w:cs="Arial"/>
                <w:bCs/>
                <w:spacing w:val="1"/>
                <w:lang w:val="en-GB"/>
              </w:rPr>
            </w:pPr>
            <w:r w:rsidRPr="00F85DB7">
              <w:rPr>
                <w:rFonts w:ascii="Arial" w:eastAsia="Arial" w:hAnsi="Arial" w:cs="Arial"/>
                <w:bCs/>
                <w:spacing w:val="1"/>
                <w:lang w:val="en-GB"/>
              </w:rPr>
              <w:t>5 projects = 3 points</w:t>
            </w:r>
          </w:p>
          <w:p w14:paraId="121C67D3" w14:textId="77777777" w:rsidR="00FA120D" w:rsidRPr="00F85DB7" w:rsidRDefault="00FA120D" w:rsidP="004B0099">
            <w:pPr>
              <w:spacing w:after="0" w:line="360" w:lineRule="auto"/>
              <w:ind w:left="102" w:right="-20"/>
              <w:jc w:val="both"/>
              <w:rPr>
                <w:rFonts w:ascii="Arial" w:eastAsia="Arial" w:hAnsi="Arial" w:cs="Arial"/>
                <w:bCs/>
                <w:spacing w:val="1"/>
                <w:lang w:val="en-GB"/>
              </w:rPr>
            </w:pPr>
            <w:r w:rsidRPr="00F85DB7">
              <w:rPr>
                <w:rFonts w:ascii="Arial" w:eastAsia="Arial" w:hAnsi="Arial" w:cs="Arial"/>
                <w:bCs/>
                <w:spacing w:val="1"/>
                <w:lang w:val="en-GB"/>
              </w:rPr>
              <w:t>4 projects = 2</w:t>
            </w:r>
            <w:r w:rsidR="00573F3D" w:rsidRPr="00F85DB7">
              <w:rPr>
                <w:rFonts w:ascii="Arial" w:eastAsia="Arial" w:hAnsi="Arial" w:cs="Arial"/>
                <w:bCs/>
                <w:spacing w:val="1"/>
                <w:lang w:val="en-GB"/>
              </w:rPr>
              <w:t xml:space="preserve"> points</w:t>
            </w:r>
          </w:p>
          <w:p w14:paraId="66C7BFD3" w14:textId="77777777" w:rsidR="00FA120D" w:rsidRPr="00F85DB7" w:rsidRDefault="00FA120D" w:rsidP="004B0099">
            <w:pPr>
              <w:spacing w:after="0" w:line="360" w:lineRule="auto"/>
              <w:ind w:left="102" w:right="-20"/>
              <w:jc w:val="both"/>
              <w:rPr>
                <w:rFonts w:ascii="Arial" w:eastAsia="Arial" w:hAnsi="Arial" w:cs="Arial"/>
                <w:bCs/>
                <w:spacing w:val="1"/>
                <w:lang w:val="en-GB"/>
              </w:rPr>
            </w:pPr>
            <w:r w:rsidRPr="00F85DB7">
              <w:rPr>
                <w:rFonts w:ascii="Arial" w:eastAsia="Arial" w:hAnsi="Arial" w:cs="Arial"/>
                <w:bCs/>
                <w:spacing w:val="1"/>
                <w:lang w:val="en-GB"/>
              </w:rPr>
              <w:t>3 projects and less = 1 point</w:t>
            </w:r>
          </w:p>
          <w:p w14:paraId="21BC46ED" w14:textId="77777777" w:rsidR="00FA120D" w:rsidRPr="00F85DB7" w:rsidRDefault="00FA120D" w:rsidP="004B0099">
            <w:pPr>
              <w:spacing w:after="0" w:line="360" w:lineRule="auto"/>
              <w:ind w:left="102" w:right="-20"/>
              <w:jc w:val="both"/>
              <w:rPr>
                <w:rFonts w:ascii="Arial" w:eastAsia="Arial" w:hAnsi="Arial" w:cs="Arial"/>
                <w:bCs/>
                <w:spacing w:val="1"/>
                <w:lang w:val="en-GB"/>
              </w:rPr>
            </w:pPr>
          </w:p>
          <w:p w14:paraId="4EF9B130" w14:textId="77777777" w:rsidR="00FF725C" w:rsidRPr="00F85DB7" w:rsidRDefault="00FF725C" w:rsidP="004B0099">
            <w:pPr>
              <w:spacing w:after="0" w:line="360" w:lineRule="auto"/>
              <w:ind w:left="102" w:right="-20"/>
              <w:jc w:val="both"/>
              <w:rPr>
                <w:rFonts w:ascii="Arial" w:eastAsia="Arial" w:hAnsi="Arial" w:cs="Arial"/>
                <w:b/>
                <w:bCs/>
                <w:spacing w:val="1"/>
                <w:lang w:val="en-GB"/>
              </w:rPr>
            </w:pPr>
            <w:r w:rsidRPr="00F85DB7">
              <w:rPr>
                <w:rFonts w:ascii="Arial" w:eastAsia="Arial" w:hAnsi="Arial" w:cs="Arial"/>
                <w:b/>
                <w:bCs/>
                <w:spacing w:val="1"/>
                <w:lang w:val="en-GB"/>
              </w:rPr>
              <w:t xml:space="preserve">Team Leader </w:t>
            </w:r>
          </w:p>
          <w:p w14:paraId="5C0F5607" w14:textId="77777777" w:rsidR="00FF725C" w:rsidRPr="00F85DB7" w:rsidRDefault="00FF725C" w:rsidP="004B0099">
            <w:pPr>
              <w:spacing w:after="0" w:line="360" w:lineRule="auto"/>
              <w:ind w:left="102" w:right="-20"/>
              <w:jc w:val="both"/>
              <w:rPr>
                <w:rFonts w:ascii="Arial" w:eastAsia="Arial" w:hAnsi="Arial" w:cs="Arial"/>
                <w:bCs/>
                <w:spacing w:val="1"/>
                <w:lang w:val="en-GB"/>
              </w:rPr>
            </w:pPr>
            <w:r w:rsidRPr="00F85DB7">
              <w:rPr>
                <w:rFonts w:ascii="Arial" w:eastAsia="Arial" w:hAnsi="Arial" w:cs="Arial"/>
                <w:bCs/>
                <w:spacing w:val="1"/>
                <w:lang w:val="en-GB"/>
              </w:rPr>
              <w:t>CVs attached with 6 or more projects</w:t>
            </w:r>
            <w:r w:rsidR="005169BB" w:rsidRPr="00F85DB7">
              <w:rPr>
                <w:rFonts w:ascii="Arial" w:eastAsia="Arial" w:hAnsi="Arial" w:cs="Arial"/>
                <w:bCs/>
                <w:spacing w:val="1"/>
                <w:lang w:val="en-GB"/>
              </w:rPr>
              <w:t xml:space="preserve">, </w:t>
            </w:r>
            <w:proofErr w:type="gramStart"/>
            <w:r w:rsidR="005169BB" w:rsidRPr="00F85DB7">
              <w:rPr>
                <w:rFonts w:ascii="Arial" w:hAnsi="Arial" w:cs="Arial"/>
                <w:lang w:val="en-US"/>
              </w:rPr>
              <w:t>female</w:t>
            </w:r>
            <w:proofErr w:type="gramEnd"/>
            <w:r w:rsidR="005169BB" w:rsidRPr="00F85DB7">
              <w:rPr>
                <w:rFonts w:ascii="Arial" w:hAnsi="Arial" w:cs="Arial"/>
                <w:lang w:val="en-US"/>
              </w:rPr>
              <w:t xml:space="preserve"> or youth or PWD</w:t>
            </w:r>
            <w:r w:rsidRPr="00F85DB7">
              <w:rPr>
                <w:rFonts w:ascii="Arial" w:eastAsia="Arial" w:hAnsi="Arial" w:cs="Arial"/>
                <w:bCs/>
                <w:spacing w:val="1"/>
                <w:lang w:val="en-GB"/>
              </w:rPr>
              <w:t xml:space="preserve"> = 5 </w:t>
            </w:r>
          </w:p>
          <w:p w14:paraId="53643158" w14:textId="77777777" w:rsidR="00FF725C" w:rsidRPr="00F85DB7" w:rsidRDefault="00FF725C" w:rsidP="004B0099">
            <w:pPr>
              <w:spacing w:after="0" w:line="360" w:lineRule="auto"/>
              <w:ind w:left="102" w:right="-20"/>
              <w:jc w:val="both"/>
              <w:rPr>
                <w:rFonts w:ascii="Arial" w:eastAsia="Arial" w:hAnsi="Arial" w:cs="Arial"/>
                <w:bCs/>
                <w:spacing w:val="1"/>
                <w:lang w:val="en-GB"/>
              </w:rPr>
            </w:pPr>
            <w:r w:rsidRPr="00F85DB7">
              <w:rPr>
                <w:rFonts w:ascii="Arial" w:eastAsia="Arial" w:hAnsi="Arial" w:cs="Arial"/>
                <w:bCs/>
                <w:spacing w:val="1"/>
                <w:lang w:val="en-GB"/>
              </w:rPr>
              <w:t xml:space="preserve">CVs attached with 6 projects = 4 </w:t>
            </w:r>
          </w:p>
          <w:p w14:paraId="45C5DEE6" w14:textId="77777777" w:rsidR="00FF725C" w:rsidRPr="00F85DB7" w:rsidRDefault="00FF725C" w:rsidP="004B0099">
            <w:pPr>
              <w:spacing w:after="0" w:line="360" w:lineRule="auto"/>
              <w:ind w:left="102" w:right="-20"/>
              <w:jc w:val="both"/>
              <w:rPr>
                <w:rFonts w:ascii="Arial" w:eastAsia="Arial" w:hAnsi="Arial" w:cs="Arial"/>
                <w:b/>
                <w:bCs/>
                <w:spacing w:val="1"/>
                <w:lang w:val="en-GB"/>
              </w:rPr>
            </w:pPr>
            <w:r w:rsidRPr="00F85DB7">
              <w:rPr>
                <w:rFonts w:ascii="Arial" w:eastAsia="Arial" w:hAnsi="Arial" w:cs="Arial"/>
                <w:b/>
                <w:bCs/>
                <w:spacing w:val="1"/>
                <w:lang w:val="en-GB"/>
              </w:rPr>
              <w:t>CVs attached with 5 projects = 3</w:t>
            </w:r>
          </w:p>
          <w:p w14:paraId="530506E7" w14:textId="77777777" w:rsidR="00FF725C" w:rsidRPr="00F85DB7" w:rsidRDefault="00FF725C" w:rsidP="004B0099">
            <w:pPr>
              <w:spacing w:after="0" w:line="360" w:lineRule="auto"/>
              <w:ind w:left="102" w:right="-20"/>
              <w:jc w:val="both"/>
              <w:rPr>
                <w:rFonts w:ascii="Arial" w:eastAsia="Arial" w:hAnsi="Arial" w:cs="Arial"/>
                <w:bCs/>
                <w:spacing w:val="1"/>
                <w:lang w:val="en-GB"/>
              </w:rPr>
            </w:pPr>
            <w:r w:rsidRPr="00F85DB7">
              <w:rPr>
                <w:rFonts w:ascii="Arial" w:eastAsia="Arial" w:hAnsi="Arial" w:cs="Arial"/>
                <w:bCs/>
                <w:spacing w:val="1"/>
                <w:lang w:val="en-GB"/>
              </w:rPr>
              <w:t>CV attached with 4 projects = 2</w:t>
            </w:r>
          </w:p>
          <w:p w14:paraId="02E6B499" w14:textId="54F1F0F9" w:rsidR="00FF725C" w:rsidRDefault="00FF725C" w:rsidP="004B0099">
            <w:pPr>
              <w:spacing w:after="0" w:line="360" w:lineRule="auto"/>
              <w:ind w:left="102" w:right="-20"/>
              <w:jc w:val="both"/>
              <w:rPr>
                <w:rFonts w:ascii="Arial" w:eastAsia="Arial" w:hAnsi="Arial" w:cs="Arial"/>
                <w:bCs/>
                <w:spacing w:val="1"/>
                <w:lang w:val="en-GB"/>
              </w:rPr>
            </w:pPr>
            <w:r w:rsidRPr="00F85DB7">
              <w:rPr>
                <w:rFonts w:ascii="Arial" w:eastAsia="Arial" w:hAnsi="Arial" w:cs="Arial"/>
                <w:bCs/>
                <w:spacing w:val="1"/>
                <w:lang w:val="en-GB"/>
              </w:rPr>
              <w:t>CV attached with 3 or less projects  = 1 point</w:t>
            </w:r>
          </w:p>
          <w:p w14:paraId="60B659FF" w14:textId="4EA767CC" w:rsidR="001B3368" w:rsidRDefault="001B3368" w:rsidP="004B0099">
            <w:pPr>
              <w:spacing w:after="0" w:line="360" w:lineRule="auto"/>
              <w:ind w:left="102" w:right="-20"/>
              <w:jc w:val="both"/>
              <w:rPr>
                <w:rFonts w:ascii="Arial" w:eastAsia="Arial" w:hAnsi="Arial" w:cs="Arial"/>
                <w:bCs/>
                <w:spacing w:val="1"/>
                <w:lang w:val="en-GB"/>
              </w:rPr>
            </w:pPr>
          </w:p>
          <w:p w14:paraId="0745E6FD" w14:textId="1FBB1E47" w:rsidR="001B3368" w:rsidRDefault="001B3368" w:rsidP="004B0099">
            <w:pPr>
              <w:spacing w:after="0" w:line="360" w:lineRule="auto"/>
              <w:ind w:left="102" w:right="-20"/>
              <w:jc w:val="both"/>
              <w:rPr>
                <w:rFonts w:ascii="Arial" w:eastAsia="Arial" w:hAnsi="Arial" w:cs="Arial"/>
                <w:bCs/>
                <w:spacing w:val="1"/>
                <w:lang w:val="en-GB"/>
              </w:rPr>
            </w:pPr>
          </w:p>
          <w:p w14:paraId="68853D44" w14:textId="77777777" w:rsidR="001B3368" w:rsidRPr="00F85DB7" w:rsidRDefault="001B3368" w:rsidP="004B0099">
            <w:pPr>
              <w:spacing w:after="0" w:line="360" w:lineRule="auto"/>
              <w:ind w:left="102" w:right="-20"/>
              <w:jc w:val="both"/>
              <w:rPr>
                <w:rFonts w:ascii="Arial" w:eastAsia="Arial" w:hAnsi="Arial" w:cs="Arial"/>
                <w:bCs/>
                <w:spacing w:val="1"/>
                <w:lang w:val="en-GB"/>
              </w:rPr>
            </w:pPr>
          </w:p>
          <w:p w14:paraId="2580D28D" w14:textId="77777777" w:rsidR="00FF725C" w:rsidRPr="00F85DB7" w:rsidRDefault="00FF725C" w:rsidP="004B0099">
            <w:pPr>
              <w:spacing w:after="0" w:line="360" w:lineRule="auto"/>
              <w:ind w:left="360" w:right="-20" w:hanging="469"/>
              <w:jc w:val="both"/>
              <w:rPr>
                <w:rFonts w:ascii="Arial" w:eastAsia="Arial" w:hAnsi="Arial" w:cs="Arial"/>
                <w:bCs/>
                <w:spacing w:val="1"/>
                <w:lang w:val="en-GB"/>
              </w:rPr>
            </w:pPr>
          </w:p>
          <w:p w14:paraId="4A1818BD" w14:textId="77777777" w:rsidR="00276332" w:rsidRPr="00F85DB7" w:rsidRDefault="00FF725C" w:rsidP="00276332">
            <w:pPr>
              <w:spacing w:after="0" w:line="360" w:lineRule="auto"/>
              <w:ind w:left="360" w:right="-20" w:hanging="469"/>
              <w:jc w:val="both"/>
              <w:rPr>
                <w:rFonts w:ascii="Arial" w:eastAsia="Arial" w:hAnsi="Arial" w:cs="Arial"/>
                <w:bCs/>
                <w:spacing w:val="1"/>
                <w:lang w:val="en-GB"/>
              </w:rPr>
            </w:pPr>
            <w:r w:rsidRPr="00F85DB7">
              <w:rPr>
                <w:rFonts w:ascii="Arial" w:eastAsia="Arial" w:hAnsi="Arial" w:cs="Arial"/>
                <w:bCs/>
                <w:spacing w:val="1"/>
                <w:lang w:val="en-GB"/>
              </w:rPr>
              <w:lastRenderedPageBreak/>
              <w:t xml:space="preserve">5 years = 5 points </w:t>
            </w:r>
          </w:p>
          <w:p w14:paraId="386BBB71" w14:textId="44F019BC" w:rsidR="00FF725C" w:rsidRPr="00F85DB7" w:rsidRDefault="00FF725C" w:rsidP="00276332">
            <w:pPr>
              <w:spacing w:after="0" w:line="360" w:lineRule="auto"/>
              <w:ind w:left="360" w:right="-20" w:hanging="469"/>
              <w:jc w:val="both"/>
              <w:rPr>
                <w:rFonts w:ascii="Arial" w:eastAsia="Arial" w:hAnsi="Arial" w:cs="Arial"/>
                <w:bCs/>
                <w:spacing w:val="1"/>
                <w:lang w:val="en-GB"/>
              </w:rPr>
            </w:pPr>
            <w:r w:rsidRPr="00F85DB7">
              <w:rPr>
                <w:rFonts w:ascii="Arial" w:eastAsia="Arial" w:hAnsi="Arial" w:cs="Arial"/>
                <w:bCs/>
                <w:spacing w:val="1"/>
                <w:lang w:val="en-GB"/>
              </w:rPr>
              <w:t>4 years = 4 points</w:t>
            </w:r>
          </w:p>
          <w:p w14:paraId="18029D85" w14:textId="362814CC" w:rsidR="00FF725C" w:rsidRPr="00F85DB7" w:rsidRDefault="00FF725C" w:rsidP="00276332">
            <w:pPr>
              <w:spacing w:after="0" w:line="360" w:lineRule="auto"/>
              <w:ind w:right="-20"/>
              <w:jc w:val="both"/>
              <w:rPr>
                <w:rFonts w:ascii="Arial" w:eastAsia="Arial" w:hAnsi="Arial" w:cs="Arial"/>
                <w:b/>
                <w:bCs/>
                <w:spacing w:val="1"/>
                <w:lang w:val="en-GB"/>
              </w:rPr>
            </w:pPr>
            <w:r w:rsidRPr="00F85DB7">
              <w:rPr>
                <w:rFonts w:ascii="Arial" w:eastAsia="Arial" w:hAnsi="Arial" w:cs="Arial"/>
                <w:b/>
                <w:bCs/>
                <w:spacing w:val="1"/>
                <w:lang w:val="en-GB"/>
              </w:rPr>
              <w:t>3 years = 3 points</w:t>
            </w:r>
          </w:p>
          <w:p w14:paraId="2C4B47FD" w14:textId="77777777" w:rsidR="00276332" w:rsidRPr="00F85DB7" w:rsidRDefault="00FF725C" w:rsidP="00276332">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2 years = 2 points</w:t>
            </w:r>
          </w:p>
          <w:p w14:paraId="3804A960" w14:textId="7C358564" w:rsidR="00FF725C" w:rsidRPr="00F85DB7" w:rsidRDefault="00FF725C" w:rsidP="00276332">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1 year = 1</w:t>
            </w:r>
            <w:r w:rsidRPr="00F85DB7">
              <w:rPr>
                <w:rFonts w:ascii="Arial" w:eastAsia="Arial" w:hAnsi="Arial" w:cs="Arial"/>
                <w:b/>
                <w:bCs/>
                <w:spacing w:val="1"/>
                <w:lang w:val="en-GB"/>
              </w:rPr>
              <w:t xml:space="preserve"> </w:t>
            </w:r>
            <w:r w:rsidRPr="00F85DB7">
              <w:rPr>
                <w:rFonts w:ascii="Arial" w:eastAsia="Arial" w:hAnsi="Arial" w:cs="Arial"/>
                <w:bCs/>
                <w:spacing w:val="1"/>
                <w:lang w:val="en-GB"/>
              </w:rPr>
              <w:t>point</w:t>
            </w:r>
          </w:p>
          <w:p w14:paraId="25E2ABAE" w14:textId="77777777" w:rsidR="00FF725C" w:rsidRPr="00F85DB7" w:rsidRDefault="00FF725C" w:rsidP="004B0099">
            <w:pPr>
              <w:spacing w:after="0" w:line="360" w:lineRule="auto"/>
              <w:ind w:left="102" w:right="-20"/>
              <w:jc w:val="both"/>
              <w:rPr>
                <w:rFonts w:ascii="Arial" w:eastAsia="Arial" w:hAnsi="Arial" w:cs="Arial"/>
                <w:bCs/>
                <w:spacing w:val="1"/>
                <w:lang w:val="en-GB"/>
              </w:rPr>
            </w:pPr>
          </w:p>
          <w:p w14:paraId="0D744C95" w14:textId="77777777" w:rsidR="00073C86" w:rsidRPr="00F85DB7" w:rsidRDefault="00073C86" w:rsidP="004B0099">
            <w:pPr>
              <w:spacing w:after="0" w:line="360" w:lineRule="auto"/>
              <w:ind w:left="102" w:right="-20"/>
              <w:jc w:val="both"/>
              <w:rPr>
                <w:rFonts w:ascii="Arial" w:eastAsia="Arial" w:hAnsi="Arial" w:cs="Arial"/>
                <w:bCs/>
                <w:spacing w:val="1"/>
                <w:lang w:val="en-GB"/>
              </w:rPr>
            </w:pPr>
          </w:p>
          <w:p w14:paraId="48CC5492" w14:textId="77777777" w:rsidR="00073C86" w:rsidRPr="00F85DB7" w:rsidRDefault="00073C86" w:rsidP="004B0099">
            <w:pPr>
              <w:spacing w:after="0" w:line="360" w:lineRule="auto"/>
              <w:ind w:left="102" w:right="-20"/>
              <w:jc w:val="both"/>
              <w:rPr>
                <w:rFonts w:ascii="Arial" w:eastAsia="Arial" w:hAnsi="Arial" w:cs="Arial"/>
                <w:bCs/>
                <w:spacing w:val="1"/>
                <w:lang w:val="en-GB"/>
              </w:rPr>
            </w:pPr>
          </w:p>
          <w:p w14:paraId="03E109F5" w14:textId="5A8C51BD" w:rsidR="00573F3D" w:rsidRPr="00F85DB7" w:rsidRDefault="00573F3D" w:rsidP="00FF04F7">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5 projects and more= 5 points</w:t>
            </w:r>
          </w:p>
          <w:p w14:paraId="6B47A403" w14:textId="77777777" w:rsidR="00573F3D" w:rsidRPr="00F85DB7" w:rsidRDefault="00573F3D" w:rsidP="00FF04F7">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4 projects = 4 points</w:t>
            </w:r>
          </w:p>
          <w:p w14:paraId="366C0725" w14:textId="77777777" w:rsidR="00573F3D" w:rsidRPr="00F85DB7" w:rsidRDefault="00573F3D" w:rsidP="00FF04F7">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3 projects = 3 points</w:t>
            </w:r>
          </w:p>
          <w:p w14:paraId="695ADA40" w14:textId="77777777" w:rsidR="00573F3D" w:rsidRPr="00F85DB7" w:rsidRDefault="00573F3D" w:rsidP="00FF04F7">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4 projects = 2 points</w:t>
            </w:r>
          </w:p>
          <w:p w14:paraId="5D73B1D9" w14:textId="77777777" w:rsidR="00573F3D" w:rsidRPr="00F85DB7" w:rsidRDefault="00573F3D" w:rsidP="00FF04F7">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2 projects and less = 1 point</w:t>
            </w:r>
          </w:p>
          <w:p w14:paraId="3A7AC18D" w14:textId="77777777" w:rsidR="00FF725C" w:rsidRPr="00F85DB7" w:rsidRDefault="00FF725C" w:rsidP="004B0099">
            <w:pPr>
              <w:spacing w:after="0" w:line="360" w:lineRule="auto"/>
              <w:ind w:left="102" w:right="-20"/>
              <w:jc w:val="both"/>
              <w:rPr>
                <w:rFonts w:ascii="Arial" w:eastAsia="Arial" w:hAnsi="Arial" w:cs="Arial"/>
                <w:bCs/>
                <w:spacing w:val="1"/>
                <w:lang w:val="en-GB"/>
              </w:rPr>
            </w:pPr>
          </w:p>
          <w:p w14:paraId="22139F60" w14:textId="77777777" w:rsidR="00FF04F7" w:rsidRPr="00F85DB7" w:rsidRDefault="00FF725C" w:rsidP="004B0099">
            <w:pPr>
              <w:spacing w:after="0" w:line="360" w:lineRule="auto"/>
              <w:ind w:left="360" w:right="-20" w:hanging="469"/>
              <w:jc w:val="both"/>
              <w:rPr>
                <w:rFonts w:ascii="Arial" w:eastAsia="Arial" w:hAnsi="Arial" w:cs="Arial"/>
                <w:b/>
                <w:bCs/>
                <w:spacing w:val="1"/>
                <w:lang w:val="en-GB"/>
              </w:rPr>
            </w:pPr>
            <w:r w:rsidRPr="00F85DB7">
              <w:rPr>
                <w:rFonts w:ascii="Arial" w:eastAsia="Arial" w:hAnsi="Arial" w:cs="Arial"/>
                <w:bCs/>
                <w:spacing w:val="1"/>
                <w:lang w:val="en-GB"/>
              </w:rPr>
              <w:t xml:space="preserve"> Team Members (</w:t>
            </w:r>
            <w:r w:rsidRPr="00F85DB7">
              <w:rPr>
                <w:rFonts w:ascii="Arial" w:eastAsia="Arial" w:hAnsi="Arial" w:cs="Arial"/>
                <w:b/>
                <w:bCs/>
                <w:spacing w:val="1"/>
                <w:lang w:val="en-GB"/>
              </w:rPr>
              <w:t>2</w:t>
            </w:r>
            <w:r w:rsidR="00FF04F7" w:rsidRPr="00F85DB7">
              <w:rPr>
                <w:rFonts w:ascii="Arial" w:eastAsia="Arial" w:hAnsi="Arial" w:cs="Arial"/>
                <w:b/>
                <w:bCs/>
                <w:spacing w:val="1"/>
                <w:lang w:val="en-GB"/>
              </w:rPr>
              <w:t xml:space="preserve"> </w:t>
            </w:r>
          </w:p>
          <w:p w14:paraId="09B329EB" w14:textId="77777777" w:rsidR="00FF04F7" w:rsidRPr="00F85DB7" w:rsidRDefault="00FF725C" w:rsidP="00FF04F7">
            <w:pPr>
              <w:spacing w:after="0" w:line="360" w:lineRule="auto"/>
              <w:ind w:left="360" w:right="-20" w:hanging="469"/>
              <w:jc w:val="both"/>
              <w:rPr>
                <w:rFonts w:ascii="Arial" w:eastAsia="Arial" w:hAnsi="Arial" w:cs="Arial"/>
                <w:bCs/>
                <w:spacing w:val="1"/>
                <w:lang w:val="en-GB"/>
              </w:rPr>
            </w:pPr>
            <w:r w:rsidRPr="00F85DB7">
              <w:rPr>
                <w:rFonts w:ascii="Arial" w:eastAsia="Arial" w:hAnsi="Arial" w:cs="Arial"/>
                <w:b/>
                <w:bCs/>
                <w:spacing w:val="1"/>
                <w:lang w:val="en-GB"/>
              </w:rPr>
              <w:t>members</w:t>
            </w:r>
            <w:r w:rsidRPr="00F85DB7">
              <w:rPr>
                <w:rFonts w:ascii="Arial" w:eastAsia="Arial" w:hAnsi="Arial" w:cs="Arial"/>
                <w:bCs/>
                <w:spacing w:val="1"/>
                <w:lang w:val="en-GB"/>
              </w:rPr>
              <w:t>)</w:t>
            </w:r>
          </w:p>
          <w:p w14:paraId="13837B06" w14:textId="77777777" w:rsidR="00FF04F7" w:rsidRPr="00F85DB7" w:rsidRDefault="00FF725C" w:rsidP="00FF04F7">
            <w:pPr>
              <w:spacing w:after="0" w:line="360" w:lineRule="auto"/>
              <w:ind w:left="360" w:right="-20" w:hanging="469"/>
              <w:jc w:val="both"/>
              <w:rPr>
                <w:rFonts w:ascii="Arial" w:eastAsia="Arial" w:hAnsi="Arial" w:cs="Arial"/>
                <w:bCs/>
                <w:spacing w:val="1"/>
                <w:lang w:val="en-GB"/>
              </w:rPr>
            </w:pPr>
            <w:r w:rsidRPr="00F85DB7">
              <w:rPr>
                <w:rFonts w:ascii="Arial" w:eastAsia="Arial" w:hAnsi="Arial" w:cs="Arial"/>
                <w:bCs/>
                <w:spacing w:val="1"/>
                <w:lang w:val="en-GB"/>
              </w:rPr>
              <w:t xml:space="preserve">CVs attached with 5 or more </w:t>
            </w:r>
          </w:p>
          <w:p w14:paraId="1F7BB5BD" w14:textId="77777777" w:rsidR="00FF04F7" w:rsidRPr="00F85DB7" w:rsidRDefault="00FF725C" w:rsidP="00FF04F7">
            <w:pPr>
              <w:spacing w:after="0" w:line="360" w:lineRule="auto"/>
              <w:ind w:left="360" w:right="-20" w:hanging="469"/>
              <w:jc w:val="both"/>
              <w:rPr>
                <w:rFonts w:ascii="Arial" w:eastAsia="Arial" w:hAnsi="Arial" w:cs="Arial"/>
                <w:bCs/>
                <w:spacing w:val="1"/>
                <w:lang w:val="en-GB"/>
              </w:rPr>
            </w:pPr>
            <w:r w:rsidRPr="00F85DB7">
              <w:rPr>
                <w:rFonts w:ascii="Arial" w:eastAsia="Arial" w:hAnsi="Arial" w:cs="Arial"/>
                <w:bCs/>
                <w:spacing w:val="1"/>
                <w:lang w:val="en-GB"/>
              </w:rPr>
              <w:t xml:space="preserve">projects = 5 </w:t>
            </w:r>
          </w:p>
          <w:p w14:paraId="2A3FFD20" w14:textId="77777777" w:rsidR="00FF04F7" w:rsidRPr="00F85DB7" w:rsidRDefault="00FF725C" w:rsidP="00FF04F7">
            <w:pPr>
              <w:spacing w:after="0" w:line="360" w:lineRule="auto"/>
              <w:ind w:left="360" w:right="-20" w:hanging="469"/>
              <w:jc w:val="both"/>
              <w:rPr>
                <w:rFonts w:ascii="Arial" w:eastAsia="Arial" w:hAnsi="Arial" w:cs="Arial"/>
                <w:bCs/>
                <w:spacing w:val="1"/>
                <w:lang w:val="en-GB"/>
              </w:rPr>
            </w:pPr>
            <w:r w:rsidRPr="00F85DB7">
              <w:rPr>
                <w:rFonts w:ascii="Arial" w:eastAsia="Arial" w:hAnsi="Arial" w:cs="Arial"/>
                <w:bCs/>
                <w:spacing w:val="1"/>
                <w:lang w:val="en-GB"/>
              </w:rPr>
              <w:t xml:space="preserve">CVs attached with 4 </w:t>
            </w:r>
          </w:p>
          <w:p w14:paraId="5B8562BC" w14:textId="77777777" w:rsidR="00FF04F7" w:rsidRPr="00F85DB7" w:rsidRDefault="00FF725C" w:rsidP="00FF04F7">
            <w:pPr>
              <w:spacing w:after="0" w:line="360" w:lineRule="auto"/>
              <w:ind w:left="360" w:right="-20" w:hanging="469"/>
              <w:jc w:val="both"/>
              <w:rPr>
                <w:rFonts w:ascii="Arial" w:eastAsia="Arial" w:hAnsi="Arial" w:cs="Arial"/>
                <w:bCs/>
                <w:spacing w:val="1"/>
                <w:lang w:val="en-GB"/>
              </w:rPr>
            </w:pPr>
            <w:r w:rsidRPr="00F85DB7">
              <w:rPr>
                <w:rFonts w:ascii="Arial" w:eastAsia="Arial" w:hAnsi="Arial" w:cs="Arial"/>
                <w:bCs/>
                <w:spacing w:val="1"/>
                <w:lang w:val="en-GB"/>
              </w:rPr>
              <w:t>projects = 4</w:t>
            </w:r>
          </w:p>
          <w:p w14:paraId="1A335E64" w14:textId="77777777" w:rsidR="00FF04F7" w:rsidRPr="00F85DB7" w:rsidRDefault="00FF725C" w:rsidP="00FF04F7">
            <w:pPr>
              <w:spacing w:after="0" w:line="360" w:lineRule="auto"/>
              <w:ind w:left="360" w:right="-20" w:hanging="469"/>
              <w:jc w:val="both"/>
              <w:rPr>
                <w:rFonts w:ascii="Arial" w:eastAsia="Arial" w:hAnsi="Arial" w:cs="Arial"/>
                <w:b/>
                <w:bCs/>
                <w:spacing w:val="1"/>
                <w:lang w:val="en-GB"/>
              </w:rPr>
            </w:pPr>
            <w:r w:rsidRPr="00F85DB7">
              <w:rPr>
                <w:rFonts w:ascii="Arial" w:eastAsia="Arial" w:hAnsi="Arial" w:cs="Arial"/>
                <w:b/>
                <w:bCs/>
                <w:spacing w:val="1"/>
                <w:lang w:val="en-GB"/>
              </w:rPr>
              <w:t xml:space="preserve">CVs attached with 3 </w:t>
            </w:r>
          </w:p>
          <w:p w14:paraId="259A9A79" w14:textId="77777777" w:rsidR="00FF04F7" w:rsidRPr="00F85DB7" w:rsidRDefault="00FF725C" w:rsidP="00FF04F7">
            <w:pPr>
              <w:spacing w:after="0" w:line="360" w:lineRule="auto"/>
              <w:ind w:left="360" w:right="-20" w:hanging="469"/>
              <w:jc w:val="both"/>
              <w:rPr>
                <w:rFonts w:ascii="Arial" w:eastAsia="Arial" w:hAnsi="Arial" w:cs="Arial"/>
                <w:b/>
                <w:bCs/>
                <w:spacing w:val="1"/>
                <w:lang w:val="en-GB"/>
              </w:rPr>
            </w:pPr>
            <w:r w:rsidRPr="00F85DB7">
              <w:rPr>
                <w:rFonts w:ascii="Arial" w:eastAsia="Arial" w:hAnsi="Arial" w:cs="Arial"/>
                <w:b/>
                <w:bCs/>
                <w:spacing w:val="1"/>
                <w:lang w:val="en-GB"/>
              </w:rPr>
              <w:t>projects = 3</w:t>
            </w:r>
          </w:p>
          <w:p w14:paraId="629989AD" w14:textId="302564D9" w:rsidR="00FF725C" w:rsidRPr="00F85DB7" w:rsidRDefault="00FF725C" w:rsidP="00FF04F7">
            <w:pPr>
              <w:spacing w:after="0" w:line="360" w:lineRule="auto"/>
              <w:ind w:left="360" w:right="-20" w:hanging="469"/>
              <w:jc w:val="both"/>
              <w:rPr>
                <w:rFonts w:ascii="Arial" w:eastAsia="Arial" w:hAnsi="Arial" w:cs="Arial"/>
                <w:b/>
                <w:bCs/>
                <w:spacing w:val="1"/>
                <w:lang w:val="en-GB"/>
              </w:rPr>
            </w:pPr>
            <w:r w:rsidRPr="00F85DB7">
              <w:rPr>
                <w:rFonts w:ascii="Arial" w:eastAsia="Arial" w:hAnsi="Arial" w:cs="Arial"/>
                <w:bCs/>
                <w:spacing w:val="1"/>
                <w:lang w:val="en-GB"/>
              </w:rPr>
              <w:t>CV attached with 2 projects = 2</w:t>
            </w:r>
          </w:p>
          <w:p w14:paraId="37438D09" w14:textId="77777777" w:rsidR="00FF725C" w:rsidRPr="00F85DB7" w:rsidRDefault="00FF725C" w:rsidP="004B0099">
            <w:pPr>
              <w:spacing w:after="0" w:line="360" w:lineRule="auto"/>
              <w:ind w:left="102" w:right="-20"/>
              <w:jc w:val="both"/>
              <w:rPr>
                <w:rFonts w:ascii="Arial" w:eastAsia="Arial" w:hAnsi="Arial" w:cs="Arial"/>
                <w:bCs/>
                <w:spacing w:val="1"/>
                <w:lang w:val="en-GB"/>
              </w:rPr>
            </w:pPr>
            <w:r w:rsidRPr="00F85DB7">
              <w:rPr>
                <w:rFonts w:ascii="Arial" w:eastAsia="Arial" w:hAnsi="Arial" w:cs="Arial"/>
                <w:bCs/>
                <w:spacing w:val="1"/>
                <w:lang w:val="en-GB"/>
              </w:rPr>
              <w:t>CV attached with 1 or less project  = 1 point</w:t>
            </w:r>
          </w:p>
        </w:tc>
        <w:tc>
          <w:tcPr>
            <w:tcW w:w="1079" w:type="dxa"/>
            <w:shd w:val="clear" w:color="auto" w:fill="auto"/>
          </w:tcPr>
          <w:p w14:paraId="35866E48" w14:textId="77777777" w:rsidR="00FF725C" w:rsidRPr="00F85DB7" w:rsidRDefault="00FF725C" w:rsidP="004B0099">
            <w:pPr>
              <w:numPr>
                <w:ilvl w:val="1"/>
                <w:numId w:val="0"/>
              </w:numPr>
              <w:spacing w:before="60" w:after="60" w:line="360" w:lineRule="auto"/>
              <w:ind w:hanging="576"/>
              <w:jc w:val="both"/>
              <w:outlineLvl w:val="1"/>
              <w:rPr>
                <w:rFonts w:ascii="Arial" w:eastAsia="Times New Roman" w:hAnsi="Arial" w:cs="Arial"/>
                <w:b/>
              </w:rPr>
            </w:pPr>
            <w:r w:rsidRPr="00F85DB7">
              <w:rPr>
                <w:rFonts w:ascii="Arial" w:eastAsia="Times New Roman" w:hAnsi="Arial" w:cs="Arial"/>
                <w:b/>
              </w:rPr>
              <w:lastRenderedPageBreak/>
              <w:t>40</w:t>
            </w:r>
          </w:p>
          <w:p w14:paraId="01419C19" w14:textId="77777777" w:rsidR="00FF725C" w:rsidRPr="00F85DB7" w:rsidRDefault="009463FE" w:rsidP="004B0099">
            <w:pPr>
              <w:spacing w:after="0" w:line="360" w:lineRule="auto"/>
              <w:jc w:val="both"/>
              <w:rPr>
                <w:rFonts w:ascii="Arial" w:eastAsia="Times New Roman" w:hAnsi="Arial" w:cs="Arial"/>
                <w:b/>
                <w:bCs/>
              </w:rPr>
            </w:pPr>
            <w:r w:rsidRPr="00F85DB7">
              <w:rPr>
                <w:rFonts w:ascii="Arial" w:eastAsia="Times New Roman" w:hAnsi="Arial" w:cs="Arial"/>
                <w:b/>
                <w:bCs/>
              </w:rPr>
              <w:t>25</w:t>
            </w:r>
          </w:p>
          <w:p w14:paraId="4D0E19B0" w14:textId="77777777" w:rsidR="00E41D9A" w:rsidRPr="00F85DB7" w:rsidRDefault="00E41D9A" w:rsidP="004B0099">
            <w:pPr>
              <w:spacing w:after="0" w:line="360" w:lineRule="auto"/>
              <w:jc w:val="both"/>
              <w:rPr>
                <w:rFonts w:ascii="Arial" w:eastAsia="Times New Roman" w:hAnsi="Arial" w:cs="Arial"/>
              </w:rPr>
            </w:pPr>
          </w:p>
          <w:p w14:paraId="30FC4E08" w14:textId="70C41BB9" w:rsidR="00FF725C" w:rsidRPr="00F85DB7" w:rsidRDefault="00573F3D" w:rsidP="004B0099">
            <w:pPr>
              <w:spacing w:after="0" w:line="360" w:lineRule="auto"/>
              <w:jc w:val="both"/>
              <w:rPr>
                <w:rFonts w:ascii="Arial" w:eastAsia="Times New Roman" w:hAnsi="Arial" w:cs="Arial"/>
              </w:rPr>
            </w:pPr>
            <w:r w:rsidRPr="00F85DB7">
              <w:rPr>
                <w:rFonts w:ascii="Arial" w:eastAsia="Times New Roman" w:hAnsi="Arial" w:cs="Arial"/>
              </w:rPr>
              <w:t>7</w:t>
            </w:r>
          </w:p>
          <w:p w14:paraId="5A4A46B9" w14:textId="77777777" w:rsidR="00FF725C" w:rsidRPr="00F85DB7" w:rsidRDefault="00FF725C" w:rsidP="004B0099">
            <w:pPr>
              <w:spacing w:after="0" w:line="360" w:lineRule="auto"/>
              <w:jc w:val="both"/>
              <w:rPr>
                <w:rFonts w:ascii="Arial" w:eastAsia="Times New Roman" w:hAnsi="Arial" w:cs="Arial"/>
              </w:rPr>
            </w:pPr>
          </w:p>
          <w:p w14:paraId="6E87FB6D" w14:textId="77777777" w:rsidR="00FF725C" w:rsidRPr="00F85DB7" w:rsidRDefault="00FF725C" w:rsidP="004B0099">
            <w:pPr>
              <w:spacing w:after="0" w:line="360" w:lineRule="auto"/>
              <w:jc w:val="both"/>
              <w:rPr>
                <w:rFonts w:ascii="Arial" w:eastAsia="Times New Roman" w:hAnsi="Arial" w:cs="Arial"/>
              </w:rPr>
            </w:pPr>
          </w:p>
          <w:p w14:paraId="71C564BA" w14:textId="77777777" w:rsidR="00E41D9A" w:rsidRPr="00F85DB7" w:rsidRDefault="00E41D9A" w:rsidP="004B0099">
            <w:pPr>
              <w:spacing w:after="0" w:line="360" w:lineRule="auto"/>
              <w:jc w:val="both"/>
              <w:rPr>
                <w:rFonts w:ascii="Arial" w:eastAsia="Times New Roman" w:hAnsi="Arial" w:cs="Arial"/>
              </w:rPr>
            </w:pPr>
          </w:p>
          <w:p w14:paraId="3CB63592" w14:textId="77777777" w:rsidR="00E41D9A" w:rsidRPr="00F85DB7" w:rsidRDefault="00E41D9A" w:rsidP="004B0099">
            <w:pPr>
              <w:spacing w:after="0" w:line="360" w:lineRule="auto"/>
              <w:jc w:val="both"/>
              <w:rPr>
                <w:rFonts w:ascii="Arial" w:eastAsia="Times New Roman" w:hAnsi="Arial" w:cs="Arial"/>
              </w:rPr>
            </w:pPr>
          </w:p>
          <w:p w14:paraId="35320193" w14:textId="77777777" w:rsidR="00E41D9A" w:rsidRPr="00F85DB7" w:rsidRDefault="00E41D9A" w:rsidP="004B0099">
            <w:pPr>
              <w:spacing w:after="0" w:line="360" w:lineRule="auto"/>
              <w:jc w:val="both"/>
              <w:rPr>
                <w:rFonts w:ascii="Arial" w:eastAsia="Times New Roman" w:hAnsi="Arial" w:cs="Arial"/>
              </w:rPr>
            </w:pPr>
          </w:p>
          <w:p w14:paraId="5A732E94" w14:textId="77777777" w:rsidR="00FA120D" w:rsidRPr="00F85DB7" w:rsidRDefault="00FA120D" w:rsidP="004B0099">
            <w:pPr>
              <w:spacing w:after="0" w:line="360" w:lineRule="auto"/>
              <w:jc w:val="both"/>
              <w:rPr>
                <w:rFonts w:ascii="Arial" w:eastAsia="Times New Roman" w:hAnsi="Arial" w:cs="Arial"/>
              </w:rPr>
            </w:pPr>
          </w:p>
          <w:p w14:paraId="0FCEDD3A" w14:textId="393C3D18" w:rsidR="00FA120D" w:rsidRPr="00F85DB7" w:rsidRDefault="00FA120D" w:rsidP="004B0099">
            <w:pPr>
              <w:spacing w:after="0" w:line="360" w:lineRule="auto"/>
              <w:jc w:val="both"/>
              <w:rPr>
                <w:rFonts w:ascii="Arial" w:eastAsia="Times New Roman" w:hAnsi="Arial" w:cs="Arial"/>
              </w:rPr>
            </w:pPr>
          </w:p>
          <w:p w14:paraId="57009F14" w14:textId="49873A24" w:rsidR="00D23E58" w:rsidRPr="00F85DB7" w:rsidRDefault="00D23E58" w:rsidP="004B0099">
            <w:pPr>
              <w:spacing w:after="0" w:line="360" w:lineRule="auto"/>
              <w:jc w:val="both"/>
              <w:rPr>
                <w:rFonts w:ascii="Arial" w:eastAsia="Times New Roman" w:hAnsi="Arial" w:cs="Arial"/>
              </w:rPr>
            </w:pPr>
          </w:p>
          <w:p w14:paraId="63CE61A0" w14:textId="77777777" w:rsidR="00276332" w:rsidRPr="00F85DB7" w:rsidRDefault="00276332" w:rsidP="004B0099">
            <w:pPr>
              <w:spacing w:after="0" w:line="360" w:lineRule="auto"/>
              <w:jc w:val="both"/>
              <w:rPr>
                <w:rFonts w:ascii="Arial" w:eastAsia="Times New Roman" w:hAnsi="Arial" w:cs="Arial"/>
              </w:rPr>
            </w:pPr>
          </w:p>
          <w:p w14:paraId="31C5B403" w14:textId="0897B6ED" w:rsidR="00D23E58" w:rsidRPr="00F85DB7" w:rsidRDefault="00D23E58" w:rsidP="004B0099">
            <w:pPr>
              <w:spacing w:after="0" w:line="360" w:lineRule="auto"/>
              <w:jc w:val="both"/>
              <w:rPr>
                <w:rFonts w:ascii="Arial" w:eastAsia="Times New Roman" w:hAnsi="Arial" w:cs="Arial"/>
              </w:rPr>
            </w:pPr>
          </w:p>
          <w:p w14:paraId="3F5161C9" w14:textId="77777777" w:rsidR="00D23E58" w:rsidRPr="00F85DB7" w:rsidRDefault="00D23E58" w:rsidP="004B0099">
            <w:pPr>
              <w:spacing w:after="0" w:line="360" w:lineRule="auto"/>
              <w:jc w:val="both"/>
              <w:rPr>
                <w:rFonts w:ascii="Arial" w:eastAsia="Times New Roman" w:hAnsi="Arial" w:cs="Arial"/>
              </w:rPr>
            </w:pPr>
          </w:p>
          <w:p w14:paraId="0E09BE69" w14:textId="77777777" w:rsidR="00FA120D" w:rsidRPr="00F85DB7" w:rsidRDefault="00573F3D" w:rsidP="004B0099">
            <w:pPr>
              <w:spacing w:after="0" w:line="360" w:lineRule="auto"/>
              <w:jc w:val="both"/>
              <w:rPr>
                <w:rFonts w:ascii="Arial" w:eastAsia="Times New Roman" w:hAnsi="Arial" w:cs="Arial"/>
              </w:rPr>
            </w:pPr>
            <w:r w:rsidRPr="00F85DB7">
              <w:rPr>
                <w:rFonts w:ascii="Arial" w:eastAsia="Times New Roman" w:hAnsi="Arial" w:cs="Arial"/>
              </w:rPr>
              <w:t>3</w:t>
            </w:r>
          </w:p>
          <w:p w14:paraId="26DA686F" w14:textId="77777777" w:rsidR="00FA120D" w:rsidRPr="00F85DB7" w:rsidRDefault="00FA120D" w:rsidP="004B0099">
            <w:pPr>
              <w:spacing w:after="0" w:line="360" w:lineRule="auto"/>
              <w:jc w:val="both"/>
              <w:rPr>
                <w:rFonts w:ascii="Arial" w:eastAsia="Times New Roman" w:hAnsi="Arial" w:cs="Arial"/>
              </w:rPr>
            </w:pPr>
          </w:p>
          <w:p w14:paraId="65EB9C04" w14:textId="302144FF" w:rsidR="00FA120D" w:rsidRPr="00F85DB7" w:rsidRDefault="00FA120D" w:rsidP="004B0099">
            <w:pPr>
              <w:spacing w:after="0" w:line="360" w:lineRule="auto"/>
              <w:jc w:val="both"/>
              <w:rPr>
                <w:rFonts w:ascii="Arial" w:eastAsia="Times New Roman" w:hAnsi="Arial" w:cs="Arial"/>
              </w:rPr>
            </w:pPr>
          </w:p>
          <w:p w14:paraId="0760B079" w14:textId="4D89512F" w:rsidR="00D23E58" w:rsidRPr="00F85DB7" w:rsidRDefault="00D23E58" w:rsidP="004B0099">
            <w:pPr>
              <w:spacing w:after="0" w:line="360" w:lineRule="auto"/>
              <w:jc w:val="both"/>
              <w:rPr>
                <w:rFonts w:ascii="Arial" w:eastAsia="Times New Roman" w:hAnsi="Arial" w:cs="Arial"/>
              </w:rPr>
            </w:pPr>
          </w:p>
          <w:p w14:paraId="27FC4421" w14:textId="13CE677B" w:rsidR="00276332" w:rsidRPr="00F85DB7" w:rsidRDefault="00276332" w:rsidP="004B0099">
            <w:pPr>
              <w:spacing w:after="0" w:line="360" w:lineRule="auto"/>
              <w:jc w:val="both"/>
              <w:rPr>
                <w:rFonts w:ascii="Arial" w:eastAsia="Times New Roman" w:hAnsi="Arial" w:cs="Arial"/>
              </w:rPr>
            </w:pPr>
          </w:p>
          <w:p w14:paraId="706483B7" w14:textId="5B1DFFDC" w:rsidR="00276332" w:rsidRPr="00F85DB7" w:rsidRDefault="00276332" w:rsidP="004B0099">
            <w:pPr>
              <w:spacing w:after="0" w:line="360" w:lineRule="auto"/>
              <w:jc w:val="both"/>
              <w:rPr>
                <w:rFonts w:ascii="Arial" w:eastAsia="Times New Roman" w:hAnsi="Arial" w:cs="Arial"/>
              </w:rPr>
            </w:pPr>
          </w:p>
          <w:p w14:paraId="28ED88D8" w14:textId="77777777" w:rsidR="00276332" w:rsidRPr="00F85DB7" w:rsidRDefault="00276332" w:rsidP="004B0099">
            <w:pPr>
              <w:spacing w:after="0" w:line="360" w:lineRule="auto"/>
              <w:jc w:val="both"/>
              <w:rPr>
                <w:rFonts w:ascii="Arial" w:eastAsia="Times New Roman" w:hAnsi="Arial" w:cs="Arial"/>
              </w:rPr>
            </w:pPr>
          </w:p>
          <w:p w14:paraId="077271DC" w14:textId="77777777" w:rsidR="00D23E58" w:rsidRPr="00F85DB7" w:rsidRDefault="00D23E58" w:rsidP="004B0099">
            <w:pPr>
              <w:spacing w:after="0" w:line="360" w:lineRule="auto"/>
              <w:jc w:val="both"/>
              <w:rPr>
                <w:rFonts w:ascii="Arial" w:eastAsia="Times New Roman" w:hAnsi="Arial" w:cs="Arial"/>
              </w:rPr>
            </w:pPr>
          </w:p>
          <w:p w14:paraId="28109997" w14:textId="77777777" w:rsidR="00FF725C" w:rsidRPr="00F85DB7" w:rsidRDefault="00AA44F4" w:rsidP="004B0099">
            <w:pPr>
              <w:spacing w:after="0" w:line="360" w:lineRule="auto"/>
              <w:jc w:val="both"/>
              <w:rPr>
                <w:rFonts w:ascii="Arial" w:eastAsia="Times New Roman" w:hAnsi="Arial" w:cs="Arial"/>
              </w:rPr>
            </w:pPr>
            <w:r w:rsidRPr="00F85DB7">
              <w:rPr>
                <w:rFonts w:ascii="Arial" w:eastAsia="Times New Roman" w:hAnsi="Arial" w:cs="Arial"/>
              </w:rPr>
              <w:t>2.</w:t>
            </w:r>
            <w:r w:rsidR="00FF725C" w:rsidRPr="00F85DB7">
              <w:rPr>
                <w:rFonts w:ascii="Arial" w:eastAsia="Times New Roman" w:hAnsi="Arial" w:cs="Arial"/>
              </w:rPr>
              <w:t>5</w:t>
            </w:r>
          </w:p>
          <w:p w14:paraId="1FE101FC" w14:textId="77777777" w:rsidR="00FF725C" w:rsidRPr="00F85DB7" w:rsidRDefault="00FF725C" w:rsidP="004B0099">
            <w:pPr>
              <w:spacing w:after="0" w:line="360" w:lineRule="auto"/>
              <w:jc w:val="both"/>
              <w:rPr>
                <w:rFonts w:ascii="Arial" w:eastAsia="Times New Roman" w:hAnsi="Arial" w:cs="Arial"/>
              </w:rPr>
            </w:pPr>
          </w:p>
          <w:p w14:paraId="2932D470" w14:textId="3BA78BDA" w:rsidR="00FF725C" w:rsidRPr="00F85DB7" w:rsidRDefault="00FF725C" w:rsidP="004B0099">
            <w:pPr>
              <w:spacing w:after="0" w:line="360" w:lineRule="auto"/>
              <w:jc w:val="both"/>
              <w:rPr>
                <w:rFonts w:ascii="Arial" w:eastAsia="Times New Roman" w:hAnsi="Arial" w:cs="Arial"/>
              </w:rPr>
            </w:pPr>
          </w:p>
          <w:p w14:paraId="25AD0BAE" w14:textId="7AA5D1BF" w:rsidR="00276332" w:rsidRPr="00F85DB7" w:rsidRDefault="00276332" w:rsidP="004B0099">
            <w:pPr>
              <w:spacing w:after="0" w:line="360" w:lineRule="auto"/>
              <w:jc w:val="both"/>
              <w:rPr>
                <w:rFonts w:ascii="Arial" w:eastAsia="Times New Roman" w:hAnsi="Arial" w:cs="Arial"/>
              </w:rPr>
            </w:pPr>
          </w:p>
          <w:p w14:paraId="466C8DCA" w14:textId="4D884C88" w:rsidR="00276332" w:rsidRPr="00F85DB7" w:rsidRDefault="00276332" w:rsidP="004B0099">
            <w:pPr>
              <w:spacing w:after="0" w:line="360" w:lineRule="auto"/>
              <w:jc w:val="both"/>
              <w:rPr>
                <w:rFonts w:ascii="Arial" w:eastAsia="Times New Roman" w:hAnsi="Arial" w:cs="Arial"/>
              </w:rPr>
            </w:pPr>
          </w:p>
          <w:p w14:paraId="00ECE88F" w14:textId="1BA25FB0" w:rsidR="00276332" w:rsidRPr="00F85DB7" w:rsidRDefault="00276332" w:rsidP="004B0099">
            <w:pPr>
              <w:spacing w:after="0" w:line="360" w:lineRule="auto"/>
              <w:jc w:val="both"/>
              <w:rPr>
                <w:rFonts w:ascii="Arial" w:eastAsia="Times New Roman" w:hAnsi="Arial" w:cs="Arial"/>
              </w:rPr>
            </w:pPr>
          </w:p>
          <w:p w14:paraId="3F3D9D15" w14:textId="2A7645F1" w:rsidR="00276332" w:rsidRPr="00F85DB7" w:rsidRDefault="00276332" w:rsidP="004B0099">
            <w:pPr>
              <w:spacing w:after="0" w:line="360" w:lineRule="auto"/>
              <w:jc w:val="both"/>
              <w:rPr>
                <w:rFonts w:ascii="Arial" w:eastAsia="Times New Roman" w:hAnsi="Arial" w:cs="Arial"/>
              </w:rPr>
            </w:pPr>
          </w:p>
          <w:p w14:paraId="1665E866" w14:textId="5E914D38" w:rsidR="00FF04F7" w:rsidRPr="00F85DB7" w:rsidRDefault="00FF04F7" w:rsidP="004B0099">
            <w:pPr>
              <w:spacing w:after="0" w:line="360" w:lineRule="auto"/>
              <w:jc w:val="both"/>
              <w:rPr>
                <w:rFonts w:ascii="Arial" w:eastAsia="Times New Roman" w:hAnsi="Arial" w:cs="Arial"/>
              </w:rPr>
            </w:pPr>
          </w:p>
          <w:p w14:paraId="074C5814" w14:textId="16DBBEFA" w:rsidR="00FF04F7" w:rsidRPr="00F85DB7" w:rsidRDefault="00FF04F7" w:rsidP="004B0099">
            <w:pPr>
              <w:spacing w:after="0" w:line="360" w:lineRule="auto"/>
              <w:jc w:val="both"/>
              <w:rPr>
                <w:rFonts w:ascii="Arial" w:eastAsia="Times New Roman" w:hAnsi="Arial" w:cs="Arial"/>
              </w:rPr>
            </w:pPr>
          </w:p>
          <w:p w14:paraId="073A29C8" w14:textId="5D619088" w:rsidR="00FF04F7" w:rsidRPr="00F85DB7" w:rsidRDefault="00FF04F7" w:rsidP="004B0099">
            <w:pPr>
              <w:spacing w:after="0" w:line="360" w:lineRule="auto"/>
              <w:jc w:val="both"/>
              <w:rPr>
                <w:rFonts w:ascii="Arial" w:eastAsia="Times New Roman" w:hAnsi="Arial" w:cs="Arial"/>
              </w:rPr>
            </w:pPr>
          </w:p>
          <w:p w14:paraId="02F29810" w14:textId="2FC04B72" w:rsidR="00FF04F7" w:rsidRPr="00F85DB7" w:rsidRDefault="00FF04F7" w:rsidP="004B0099">
            <w:pPr>
              <w:spacing w:after="0" w:line="360" w:lineRule="auto"/>
              <w:jc w:val="both"/>
              <w:rPr>
                <w:rFonts w:ascii="Arial" w:eastAsia="Times New Roman" w:hAnsi="Arial" w:cs="Arial"/>
              </w:rPr>
            </w:pPr>
          </w:p>
          <w:p w14:paraId="7F1B1FA4" w14:textId="706F6D33" w:rsidR="00FF04F7" w:rsidRDefault="00FF04F7" w:rsidP="004B0099">
            <w:pPr>
              <w:spacing w:after="0" w:line="360" w:lineRule="auto"/>
              <w:jc w:val="both"/>
              <w:rPr>
                <w:rFonts w:ascii="Arial" w:eastAsia="Times New Roman" w:hAnsi="Arial" w:cs="Arial"/>
              </w:rPr>
            </w:pPr>
          </w:p>
          <w:p w14:paraId="7DBD2F7D" w14:textId="77777777" w:rsidR="008A3C11" w:rsidRPr="00F85DB7" w:rsidRDefault="008A3C11" w:rsidP="004B0099">
            <w:pPr>
              <w:spacing w:after="0" w:line="360" w:lineRule="auto"/>
              <w:jc w:val="both"/>
              <w:rPr>
                <w:rFonts w:ascii="Arial" w:eastAsia="Times New Roman" w:hAnsi="Arial" w:cs="Arial"/>
              </w:rPr>
            </w:pPr>
          </w:p>
          <w:p w14:paraId="1885F48F" w14:textId="77777777" w:rsidR="00276332" w:rsidRPr="00F85DB7" w:rsidRDefault="00276332" w:rsidP="004B0099">
            <w:pPr>
              <w:spacing w:after="0" w:line="360" w:lineRule="auto"/>
              <w:jc w:val="both"/>
              <w:rPr>
                <w:rFonts w:ascii="Arial" w:eastAsia="Times New Roman" w:hAnsi="Arial" w:cs="Arial"/>
              </w:rPr>
            </w:pPr>
          </w:p>
          <w:p w14:paraId="744D4F8E" w14:textId="77777777" w:rsidR="001B3368" w:rsidRDefault="001B3368" w:rsidP="004B0099">
            <w:pPr>
              <w:spacing w:after="0" w:line="360" w:lineRule="auto"/>
              <w:jc w:val="both"/>
              <w:rPr>
                <w:rFonts w:ascii="Arial" w:eastAsia="Times New Roman" w:hAnsi="Arial" w:cs="Arial"/>
              </w:rPr>
            </w:pPr>
          </w:p>
          <w:p w14:paraId="1E0CA7F4" w14:textId="296DCC8F" w:rsidR="00FF725C" w:rsidRPr="00F85DB7" w:rsidRDefault="00573F3D" w:rsidP="004B0099">
            <w:pPr>
              <w:spacing w:after="0" w:line="360" w:lineRule="auto"/>
              <w:jc w:val="both"/>
              <w:rPr>
                <w:rFonts w:ascii="Arial" w:eastAsia="Times New Roman" w:hAnsi="Arial" w:cs="Arial"/>
              </w:rPr>
            </w:pPr>
            <w:r w:rsidRPr="00F85DB7">
              <w:rPr>
                <w:rFonts w:ascii="Arial" w:eastAsia="Times New Roman" w:hAnsi="Arial" w:cs="Arial"/>
              </w:rPr>
              <w:lastRenderedPageBreak/>
              <w:t>7</w:t>
            </w:r>
          </w:p>
          <w:p w14:paraId="6693F841" w14:textId="77777777" w:rsidR="00FF725C" w:rsidRPr="00F85DB7" w:rsidRDefault="00FF725C" w:rsidP="004B0099">
            <w:pPr>
              <w:spacing w:after="0" w:line="360" w:lineRule="auto"/>
              <w:jc w:val="both"/>
              <w:rPr>
                <w:rFonts w:ascii="Arial" w:eastAsia="Times New Roman" w:hAnsi="Arial" w:cs="Arial"/>
              </w:rPr>
            </w:pPr>
          </w:p>
          <w:p w14:paraId="55A7D3CB" w14:textId="77777777" w:rsidR="00E41D9A" w:rsidRPr="00F85DB7" w:rsidRDefault="00E41D9A" w:rsidP="004B0099">
            <w:pPr>
              <w:spacing w:after="0" w:line="360" w:lineRule="auto"/>
              <w:jc w:val="both"/>
              <w:rPr>
                <w:rFonts w:ascii="Arial" w:eastAsia="Times New Roman" w:hAnsi="Arial" w:cs="Arial"/>
              </w:rPr>
            </w:pPr>
          </w:p>
          <w:p w14:paraId="2274E817" w14:textId="1A4E2DFE" w:rsidR="00E41D9A" w:rsidRPr="00F85DB7" w:rsidRDefault="00E41D9A" w:rsidP="004B0099">
            <w:pPr>
              <w:spacing w:after="0" w:line="360" w:lineRule="auto"/>
              <w:jc w:val="both"/>
              <w:rPr>
                <w:rFonts w:ascii="Arial" w:eastAsia="Times New Roman" w:hAnsi="Arial" w:cs="Arial"/>
              </w:rPr>
            </w:pPr>
          </w:p>
          <w:p w14:paraId="444732EE" w14:textId="7A799D23" w:rsidR="00FF04F7" w:rsidRPr="00F85DB7" w:rsidRDefault="00FF04F7" w:rsidP="004B0099">
            <w:pPr>
              <w:spacing w:after="0" w:line="360" w:lineRule="auto"/>
              <w:jc w:val="both"/>
              <w:rPr>
                <w:rFonts w:ascii="Arial" w:eastAsia="Times New Roman" w:hAnsi="Arial" w:cs="Arial"/>
              </w:rPr>
            </w:pPr>
          </w:p>
          <w:p w14:paraId="268E4F43" w14:textId="3C838772" w:rsidR="00FF04F7" w:rsidRPr="00F85DB7" w:rsidRDefault="00FF04F7" w:rsidP="004B0099">
            <w:pPr>
              <w:spacing w:after="0" w:line="360" w:lineRule="auto"/>
              <w:jc w:val="both"/>
              <w:rPr>
                <w:rFonts w:ascii="Arial" w:eastAsia="Times New Roman" w:hAnsi="Arial" w:cs="Arial"/>
              </w:rPr>
            </w:pPr>
          </w:p>
          <w:p w14:paraId="1CEFEC8B" w14:textId="77777777" w:rsidR="00FF04F7" w:rsidRPr="00F85DB7" w:rsidRDefault="00FF04F7" w:rsidP="004B0099">
            <w:pPr>
              <w:spacing w:after="0" w:line="360" w:lineRule="auto"/>
              <w:jc w:val="both"/>
              <w:rPr>
                <w:rFonts w:ascii="Arial" w:eastAsia="Times New Roman" w:hAnsi="Arial" w:cs="Arial"/>
              </w:rPr>
            </w:pPr>
          </w:p>
          <w:p w14:paraId="1D0A3E71" w14:textId="77777777" w:rsidR="00573F3D" w:rsidRPr="00F85DB7" w:rsidRDefault="00573F3D" w:rsidP="004B0099">
            <w:pPr>
              <w:spacing w:after="0" w:line="360" w:lineRule="auto"/>
              <w:jc w:val="both"/>
              <w:rPr>
                <w:rFonts w:ascii="Arial" w:eastAsia="Times New Roman" w:hAnsi="Arial" w:cs="Arial"/>
              </w:rPr>
            </w:pPr>
          </w:p>
          <w:p w14:paraId="2D0A34E4" w14:textId="77777777" w:rsidR="00573F3D" w:rsidRPr="00F85DB7" w:rsidRDefault="00573F3D" w:rsidP="004B0099">
            <w:pPr>
              <w:spacing w:after="0" w:line="360" w:lineRule="auto"/>
              <w:jc w:val="both"/>
              <w:rPr>
                <w:rFonts w:ascii="Arial" w:eastAsia="Times New Roman" w:hAnsi="Arial" w:cs="Arial"/>
              </w:rPr>
            </w:pPr>
            <w:r w:rsidRPr="00F85DB7">
              <w:rPr>
                <w:rFonts w:ascii="Arial" w:eastAsia="Times New Roman" w:hAnsi="Arial" w:cs="Arial"/>
              </w:rPr>
              <w:t>3</w:t>
            </w:r>
          </w:p>
          <w:p w14:paraId="7B9BDF5F" w14:textId="77777777" w:rsidR="00573F3D" w:rsidRPr="00F85DB7" w:rsidRDefault="00573F3D" w:rsidP="004B0099">
            <w:pPr>
              <w:spacing w:after="0" w:line="360" w:lineRule="auto"/>
              <w:jc w:val="both"/>
              <w:rPr>
                <w:rFonts w:ascii="Arial" w:eastAsia="Times New Roman" w:hAnsi="Arial" w:cs="Arial"/>
              </w:rPr>
            </w:pPr>
          </w:p>
          <w:p w14:paraId="25D549D5" w14:textId="3B5258F4" w:rsidR="00E41D9A" w:rsidRPr="00F85DB7" w:rsidRDefault="00E41D9A" w:rsidP="004B0099">
            <w:pPr>
              <w:spacing w:after="0" w:line="360" w:lineRule="auto"/>
              <w:jc w:val="both"/>
              <w:rPr>
                <w:rFonts w:ascii="Arial" w:eastAsia="Times New Roman" w:hAnsi="Arial" w:cs="Arial"/>
              </w:rPr>
            </w:pPr>
          </w:p>
          <w:p w14:paraId="612B54EA" w14:textId="566591C3" w:rsidR="00FF04F7" w:rsidRPr="00F85DB7" w:rsidRDefault="00FF04F7" w:rsidP="004B0099">
            <w:pPr>
              <w:spacing w:after="0" w:line="360" w:lineRule="auto"/>
              <w:jc w:val="both"/>
              <w:rPr>
                <w:rFonts w:ascii="Arial" w:eastAsia="Times New Roman" w:hAnsi="Arial" w:cs="Arial"/>
              </w:rPr>
            </w:pPr>
          </w:p>
          <w:p w14:paraId="1195D03E" w14:textId="3B628B4D" w:rsidR="00FF04F7" w:rsidRPr="00F85DB7" w:rsidRDefault="00FF04F7" w:rsidP="004B0099">
            <w:pPr>
              <w:spacing w:after="0" w:line="360" w:lineRule="auto"/>
              <w:jc w:val="both"/>
              <w:rPr>
                <w:rFonts w:ascii="Arial" w:eastAsia="Times New Roman" w:hAnsi="Arial" w:cs="Arial"/>
              </w:rPr>
            </w:pPr>
          </w:p>
          <w:p w14:paraId="4E86EC54" w14:textId="292526D0" w:rsidR="00FF04F7" w:rsidRPr="00F85DB7" w:rsidRDefault="00FF04F7" w:rsidP="004B0099">
            <w:pPr>
              <w:spacing w:after="0" w:line="360" w:lineRule="auto"/>
              <w:jc w:val="both"/>
              <w:rPr>
                <w:rFonts w:ascii="Arial" w:eastAsia="Times New Roman" w:hAnsi="Arial" w:cs="Arial"/>
              </w:rPr>
            </w:pPr>
          </w:p>
          <w:p w14:paraId="114EBA4E" w14:textId="144DF36B" w:rsidR="00FF04F7" w:rsidRPr="00F85DB7" w:rsidRDefault="00FF04F7" w:rsidP="004B0099">
            <w:pPr>
              <w:spacing w:after="0" w:line="360" w:lineRule="auto"/>
              <w:jc w:val="both"/>
              <w:rPr>
                <w:rFonts w:ascii="Arial" w:eastAsia="Times New Roman" w:hAnsi="Arial" w:cs="Arial"/>
              </w:rPr>
            </w:pPr>
          </w:p>
          <w:p w14:paraId="0D800260" w14:textId="77777777" w:rsidR="00FF04F7" w:rsidRPr="00F85DB7" w:rsidRDefault="00FF04F7" w:rsidP="004B0099">
            <w:pPr>
              <w:spacing w:after="0" w:line="360" w:lineRule="auto"/>
              <w:jc w:val="both"/>
              <w:rPr>
                <w:rFonts w:ascii="Arial" w:eastAsia="Times New Roman" w:hAnsi="Arial" w:cs="Arial"/>
              </w:rPr>
            </w:pPr>
          </w:p>
          <w:p w14:paraId="027E2FD9" w14:textId="77777777" w:rsidR="00FF725C" w:rsidRPr="00F85DB7" w:rsidRDefault="00AA44F4" w:rsidP="004B0099">
            <w:pPr>
              <w:spacing w:after="0" w:line="360" w:lineRule="auto"/>
              <w:jc w:val="both"/>
              <w:rPr>
                <w:rFonts w:ascii="Arial" w:eastAsia="Times New Roman" w:hAnsi="Arial" w:cs="Arial"/>
              </w:rPr>
            </w:pPr>
            <w:r w:rsidRPr="00F85DB7">
              <w:rPr>
                <w:rFonts w:ascii="Arial" w:eastAsia="Times New Roman" w:hAnsi="Arial" w:cs="Arial"/>
              </w:rPr>
              <w:t>2.</w:t>
            </w:r>
            <w:r w:rsidR="00FF725C" w:rsidRPr="00F85DB7">
              <w:rPr>
                <w:rFonts w:ascii="Arial" w:eastAsia="Times New Roman" w:hAnsi="Arial" w:cs="Arial"/>
              </w:rPr>
              <w:t>5</w:t>
            </w:r>
          </w:p>
          <w:p w14:paraId="3DFE458A" w14:textId="77777777" w:rsidR="00FF725C" w:rsidRPr="00F85DB7" w:rsidRDefault="00FF725C" w:rsidP="004B0099">
            <w:pPr>
              <w:spacing w:after="0" w:line="360" w:lineRule="auto"/>
              <w:jc w:val="both"/>
              <w:rPr>
                <w:rFonts w:ascii="Arial" w:eastAsia="Times New Roman" w:hAnsi="Arial" w:cs="Arial"/>
              </w:rPr>
            </w:pPr>
          </w:p>
          <w:p w14:paraId="5EBE9154" w14:textId="77777777" w:rsidR="00FF725C" w:rsidRPr="00F85DB7" w:rsidRDefault="00FF725C" w:rsidP="004B0099">
            <w:pPr>
              <w:spacing w:after="0" w:line="360" w:lineRule="auto"/>
              <w:jc w:val="both"/>
              <w:rPr>
                <w:rFonts w:ascii="Arial" w:eastAsia="Times New Roman" w:hAnsi="Arial" w:cs="Arial"/>
              </w:rPr>
            </w:pPr>
          </w:p>
          <w:p w14:paraId="4FDA3E53" w14:textId="77777777" w:rsidR="00FF725C" w:rsidRPr="00F85DB7" w:rsidRDefault="00FF725C" w:rsidP="004B0099">
            <w:pPr>
              <w:spacing w:after="0" w:line="360" w:lineRule="auto"/>
              <w:jc w:val="both"/>
              <w:rPr>
                <w:rFonts w:ascii="Arial" w:eastAsia="Times New Roman" w:hAnsi="Arial" w:cs="Arial"/>
              </w:rPr>
            </w:pPr>
          </w:p>
          <w:p w14:paraId="0295C4D5" w14:textId="77777777" w:rsidR="00FF725C" w:rsidRPr="00F85DB7" w:rsidRDefault="00FF725C" w:rsidP="004B0099">
            <w:pPr>
              <w:spacing w:after="0" w:line="360" w:lineRule="auto"/>
              <w:jc w:val="both"/>
              <w:rPr>
                <w:rFonts w:ascii="Arial" w:eastAsia="Times New Roman" w:hAnsi="Arial" w:cs="Arial"/>
              </w:rPr>
            </w:pPr>
          </w:p>
        </w:tc>
      </w:tr>
      <w:tr w:rsidR="00FF725C" w:rsidRPr="00F85DB7" w14:paraId="5F0CB054" w14:textId="77777777" w:rsidTr="002E3408">
        <w:trPr>
          <w:trHeight w:val="1014"/>
        </w:trPr>
        <w:tc>
          <w:tcPr>
            <w:tcW w:w="709" w:type="dxa"/>
          </w:tcPr>
          <w:p w14:paraId="6D89BF98" w14:textId="77777777" w:rsidR="00FF725C" w:rsidRPr="00F85DB7" w:rsidRDefault="00FF725C" w:rsidP="004B0099">
            <w:pPr>
              <w:spacing w:before="240" w:after="240" w:line="360" w:lineRule="auto"/>
              <w:ind w:left="576" w:hanging="576"/>
              <w:jc w:val="both"/>
              <w:outlineLvl w:val="1"/>
              <w:rPr>
                <w:rFonts w:ascii="Arial" w:eastAsia="Times New Roman" w:hAnsi="Arial" w:cs="Arial"/>
              </w:rPr>
            </w:pPr>
            <w:r w:rsidRPr="00F85DB7">
              <w:rPr>
                <w:rFonts w:ascii="Arial" w:eastAsia="Times New Roman" w:hAnsi="Arial" w:cs="Arial"/>
              </w:rPr>
              <w:lastRenderedPageBreak/>
              <w:t>3</w:t>
            </w:r>
          </w:p>
        </w:tc>
        <w:tc>
          <w:tcPr>
            <w:tcW w:w="4389" w:type="dxa"/>
            <w:shd w:val="clear" w:color="auto" w:fill="auto"/>
          </w:tcPr>
          <w:p w14:paraId="5888245A" w14:textId="77777777" w:rsidR="00FF725C" w:rsidRPr="00F85DB7" w:rsidRDefault="00FF725C" w:rsidP="004B0099">
            <w:pPr>
              <w:spacing w:after="0" w:line="360" w:lineRule="auto"/>
              <w:jc w:val="both"/>
              <w:rPr>
                <w:rFonts w:ascii="Arial" w:eastAsia="Calibri" w:hAnsi="Arial" w:cs="Arial"/>
              </w:rPr>
            </w:pPr>
            <w:r w:rsidRPr="00F85DB7">
              <w:rPr>
                <w:rFonts w:ascii="Arial" w:eastAsia="Calibri" w:hAnsi="Arial" w:cs="Arial"/>
                <w:b/>
              </w:rPr>
              <w:t>Qualifications (expected to be in line with the</w:t>
            </w:r>
            <w:r w:rsidRPr="00F85DB7">
              <w:rPr>
                <w:rFonts w:ascii="Arial" w:eastAsia="Times New Roman" w:hAnsi="Arial" w:cs="Arial"/>
                <w:lang w:val="en-GB"/>
              </w:rPr>
              <w:t xml:space="preserve"> </w:t>
            </w:r>
            <w:r w:rsidRPr="00F85DB7">
              <w:rPr>
                <w:rFonts w:ascii="Arial" w:eastAsia="Calibri" w:hAnsi="Arial" w:cs="Arial"/>
                <w:b/>
              </w:rPr>
              <w:t>National Qualifications Framework Amendment Act 12 of 2019)</w:t>
            </w:r>
            <w:r w:rsidRPr="00F85DB7">
              <w:rPr>
                <w:rFonts w:ascii="Arial" w:eastAsia="Calibri" w:hAnsi="Arial" w:cs="Arial"/>
              </w:rPr>
              <w:t>:</w:t>
            </w:r>
          </w:p>
          <w:p w14:paraId="79E76D87" w14:textId="77777777" w:rsidR="00FF725C" w:rsidRPr="00F85DB7" w:rsidRDefault="00FF725C" w:rsidP="004B0099">
            <w:pPr>
              <w:spacing w:after="0" w:line="360" w:lineRule="auto"/>
              <w:ind w:left="-82" w:right="-20"/>
              <w:jc w:val="both"/>
              <w:rPr>
                <w:rFonts w:ascii="Arial" w:eastAsia="Arial" w:hAnsi="Arial" w:cs="Arial"/>
                <w:b/>
                <w:bCs/>
                <w:lang w:val="en-GB"/>
              </w:rPr>
            </w:pPr>
          </w:p>
          <w:p w14:paraId="3E61D645" w14:textId="77777777" w:rsidR="00FF725C" w:rsidRPr="00F85DB7" w:rsidRDefault="00FF725C" w:rsidP="004B0099">
            <w:pPr>
              <w:spacing w:after="0" w:line="360" w:lineRule="auto"/>
              <w:ind w:left="-82" w:right="-20"/>
              <w:jc w:val="both"/>
              <w:rPr>
                <w:rFonts w:ascii="Arial" w:eastAsia="Times New Roman" w:hAnsi="Arial" w:cs="Arial"/>
                <w:lang w:val="en-GB"/>
              </w:rPr>
            </w:pPr>
          </w:p>
          <w:p w14:paraId="4A65E337" w14:textId="04BA05F4" w:rsidR="00FF725C" w:rsidRPr="00F85DB7" w:rsidRDefault="00FF725C" w:rsidP="004B0099">
            <w:pPr>
              <w:numPr>
                <w:ilvl w:val="0"/>
                <w:numId w:val="39"/>
              </w:numPr>
              <w:spacing w:after="0" w:line="360" w:lineRule="auto"/>
              <w:ind w:left="485" w:hanging="567"/>
              <w:jc w:val="both"/>
              <w:rPr>
                <w:rFonts w:ascii="Arial" w:eastAsia="Arial" w:hAnsi="Arial" w:cs="Arial"/>
                <w:lang w:val="en-GB"/>
              </w:rPr>
            </w:pPr>
            <w:r w:rsidRPr="00F85DB7">
              <w:rPr>
                <w:rFonts w:ascii="Arial" w:eastAsia="Arial" w:hAnsi="Arial" w:cs="Arial"/>
                <w:lang w:val="en-GB"/>
              </w:rPr>
              <w:t xml:space="preserve">Team leader must possess </w:t>
            </w:r>
            <w:r w:rsidR="00D9417E">
              <w:rPr>
                <w:rFonts w:ascii="Arial" w:eastAsia="Arial" w:hAnsi="Arial" w:cs="Arial"/>
                <w:lang w:val="en-GB"/>
              </w:rPr>
              <w:t xml:space="preserve">at </w:t>
            </w:r>
            <w:r w:rsidR="00C95C9E">
              <w:rPr>
                <w:rFonts w:ascii="Arial" w:eastAsia="Arial" w:hAnsi="Arial" w:cs="Arial"/>
                <w:lang w:val="en-GB"/>
              </w:rPr>
              <w:t xml:space="preserve">least </w:t>
            </w:r>
            <w:r w:rsidR="00C95C9E" w:rsidRPr="00F85DB7">
              <w:rPr>
                <w:rFonts w:ascii="Arial" w:eastAsia="Arial" w:hAnsi="Arial" w:cs="Arial"/>
                <w:lang w:val="en-GB"/>
              </w:rPr>
              <w:t>of</w:t>
            </w:r>
            <w:r w:rsidRPr="00F85DB7">
              <w:rPr>
                <w:rFonts w:ascii="Arial" w:eastAsia="Arial" w:hAnsi="Arial" w:cs="Arial"/>
                <w:lang w:val="en-GB"/>
              </w:rPr>
              <w:t xml:space="preserve"> a National Diploma in Electrical Engineering/Civil Engineering/Environmental Engineering/Technology Management/Total Quality Assurance Engineering or related sciences discipline. Alternatively, the team leader should be a plumber accredited/registered with PIRB an</w:t>
            </w:r>
            <w:r w:rsidR="00930555" w:rsidRPr="00F85DB7">
              <w:rPr>
                <w:rFonts w:ascii="Arial" w:eastAsia="Arial" w:hAnsi="Arial" w:cs="Arial"/>
                <w:lang w:val="en-GB"/>
              </w:rPr>
              <w:t>d</w:t>
            </w:r>
            <w:r w:rsidRPr="00F85DB7">
              <w:rPr>
                <w:rFonts w:ascii="Arial" w:eastAsia="Arial" w:hAnsi="Arial" w:cs="Arial"/>
                <w:lang w:val="en-GB"/>
              </w:rPr>
              <w:t xml:space="preserve"> </w:t>
            </w:r>
            <w:r w:rsidR="00930555" w:rsidRPr="00F85DB7">
              <w:rPr>
                <w:rFonts w:ascii="Arial" w:eastAsia="Arial" w:hAnsi="Arial" w:cs="Arial"/>
                <w:lang w:val="en-GB"/>
              </w:rPr>
              <w:t>an</w:t>
            </w:r>
            <w:r w:rsidRPr="00F85DB7">
              <w:rPr>
                <w:rFonts w:ascii="Arial" w:eastAsia="Arial" w:hAnsi="Arial" w:cs="Arial"/>
                <w:lang w:val="en-GB"/>
              </w:rPr>
              <w:t xml:space="preserve">y other qualification should be supported </w:t>
            </w:r>
            <w:r w:rsidRPr="00F85DB7">
              <w:rPr>
                <w:rFonts w:ascii="Arial" w:eastAsia="Arial" w:hAnsi="Arial" w:cs="Arial"/>
              </w:rPr>
              <w:t>FET Certificate Qualification ID: 58782 Level 4, or equivalent, and National Certificate: Hot Water System Installation Qualification ID: 65858 Level 2 or  Plumber with FET Certificate Qualification ID: 58782 Level 4, or equivalent and Unit standard SAQA ID 244499: "Install and maintain solar water heating systems".</w:t>
            </w:r>
          </w:p>
          <w:p w14:paraId="41CAA021" w14:textId="77777777" w:rsidR="00FF725C" w:rsidRPr="00F85DB7" w:rsidRDefault="00FF725C" w:rsidP="004B0099">
            <w:pPr>
              <w:spacing w:after="0" w:line="360" w:lineRule="auto"/>
              <w:ind w:left="485"/>
              <w:jc w:val="both"/>
              <w:rPr>
                <w:rFonts w:ascii="Arial" w:eastAsia="Arial" w:hAnsi="Arial" w:cs="Arial"/>
                <w:lang w:val="en-GB"/>
              </w:rPr>
            </w:pPr>
          </w:p>
          <w:p w14:paraId="156DE217" w14:textId="41B89EB4" w:rsidR="00FF725C" w:rsidRPr="00F85DB7" w:rsidRDefault="00FF725C" w:rsidP="004B0099">
            <w:pPr>
              <w:numPr>
                <w:ilvl w:val="0"/>
                <w:numId w:val="39"/>
              </w:numPr>
              <w:spacing w:after="0" w:line="360" w:lineRule="auto"/>
              <w:ind w:left="485" w:hanging="567"/>
              <w:jc w:val="both"/>
              <w:rPr>
                <w:rFonts w:ascii="Arial" w:eastAsia="Arial" w:hAnsi="Arial" w:cs="Arial"/>
                <w:lang w:val="en-GB"/>
              </w:rPr>
            </w:pPr>
            <w:r w:rsidRPr="00F85DB7">
              <w:rPr>
                <w:rFonts w:ascii="Arial" w:eastAsia="Arial" w:hAnsi="Arial" w:cs="Arial"/>
                <w:lang w:val="en-GB"/>
              </w:rPr>
              <w:t xml:space="preserve">Team members must </w:t>
            </w:r>
            <w:r w:rsidR="00075BDB" w:rsidRPr="00F85DB7">
              <w:rPr>
                <w:rFonts w:ascii="Arial" w:eastAsia="Arial" w:hAnsi="Arial" w:cs="Arial"/>
                <w:lang w:val="en-GB"/>
              </w:rPr>
              <w:t>possess FET</w:t>
            </w:r>
            <w:r w:rsidRPr="00F85DB7">
              <w:rPr>
                <w:rFonts w:ascii="Arial" w:eastAsia="Arial" w:hAnsi="Arial" w:cs="Arial"/>
                <w:lang w:val="en-US"/>
              </w:rPr>
              <w:t xml:space="preserve"> certificates in </w:t>
            </w:r>
            <w:r w:rsidRPr="00F85DB7">
              <w:rPr>
                <w:rFonts w:ascii="Arial" w:eastAsia="Arial" w:hAnsi="Arial" w:cs="Arial"/>
              </w:rPr>
              <w:t xml:space="preserve">Hot Water System Installation Qualification ID: 65858 Level 2 </w:t>
            </w:r>
            <w:r w:rsidR="00073C86" w:rsidRPr="00F85DB7">
              <w:rPr>
                <w:rFonts w:ascii="Arial" w:eastAsia="Arial" w:hAnsi="Arial" w:cs="Arial"/>
              </w:rPr>
              <w:t>or Plumber</w:t>
            </w:r>
            <w:r w:rsidRPr="00F85DB7">
              <w:rPr>
                <w:rFonts w:ascii="Arial" w:eastAsia="Arial" w:hAnsi="Arial" w:cs="Arial"/>
              </w:rPr>
              <w:t xml:space="preserve"> with FET Certificate Qualification   ID:  58782 Level 4, or equivalent and Unit standard SAQA ID 244499: "Install and maintain solar water heating systems".</w:t>
            </w:r>
            <w:r w:rsidRPr="00F85DB7">
              <w:rPr>
                <w:rFonts w:ascii="Arial" w:eastAsia="Arial" w:hAnsi="Arial" w:cs="Arial"/>
                <w:lang w:val="en-US"/>
              </w:rPr>
              <w:t xml:space="preserve"> </w:t>
            </w:r>
          </w:p>
          <w:p w14:paraId="33874680" w14:textId="5D2B7294" w:rsidR="00FF725C" w:rsidRDefault="00FF725C" w:rsidP="004B0099">
            <w:pPr>
              <w:pStyle w:val="ListParagraph"/>
              <w:spacing w:line="360" w:lineRule="auto"/>
              <w:jc w:val="both"/>
              <w:rPr>
                <w:rFonts w:ascii="Arial" w:eastAsia="Arial" w:hAnsi="Arial" w:cs="Arial"/>
                <w:lang w:val="en-GB"/>
              </w:rPr>
            </w:pPr>
          </w:p>
          <w:p w14:paraId="66D7714E" w14:textId="7222997F" w:rsidR="008A3C11" w:rsidRDefault="008A3C11" w:rsidP="004B0099">
            <w:pPr>
              <w:pStyle w:val="ListParagraph"/>
              <w:spacing w:line="360" w:lineRule="auto"/>
              <w:jc w:val="both"/>
              <w:rPr>
                <w:rFonts w:ascii="Arial" w:eastAsia="Arial" w:hAnsi="Arial" w:cs="Arial"/>
                <w:lang w:val="en-GB"/>
              </w:rPr>
            </w:pPr>
          </w:p>
          <w:p w14:paraId="34678703" w14:textId="02B34AE5" w:rsidR="008A3C11" w:rsidRDefault="008A3C11" w:rsidP="004B0099">
            <w:pPr>
              <w:pStyle w:val="ListParagraph"/>
              <w:spacing w:line="360" w:lineRule="auto"/>
              <w:jc w:val="both"/>
              <w:rPr>
                <w:rFonts w:ascii="Arial" w:eastAsia="Arial" w:hAnsi="Arial" w:cs="Arial"/>
                <w:lang w:val="en-GB"/>
              </w:rPr>
            </w:pPr>
          </w:p>
          <w:p w14:paraId="334CEDA3" w14:textId="294553C5" w:rsidR="008A3C11" w:rsidRDefault="008A3C11" w:rsidP="004B0099">
            <w:pPr>
              <w:pStyle w:val="ListParagraph"/>
              <w:spacing w:line="360" w:lineRule="auto"/>
              <w:jc w:val="both"/>
              <w:rPr>
                <w:rFonts w:ascii="Arial" w:eastAsia="Arial" w:hAnsi="Arial" w:cs="Arial"/>
                <w:lang w:val="en-GB"/>
              </w:rPr>
            </w:pPr>
          </w:p>
          <w:p w14:paraId="63AB76F8" w14:textId="426E7D53" w:rsidR="008A3C11" w:rsidRDefault="008A3C11" w:rsidP="004B0099">
            <w:pPr>
              <w:pStyle w:val="ListParagraph"/>
              <w:spacing w:line="360" w:lineRule="auto"/>
              <w:jc w:val="both"/>
              <w:rPr>
                <w:rFonts w:ascii="Arial" w:eastAsia="Arial" w:hAnsi="Arial" w:cs="Arial"/>
                <w:lang w:val="en-GB"/>
              </w:rPr>
            </w:pPr>
          </w:p>
          <w:p w14:paraId="23CAAA4D" w14:textId="77777777" w:rsidR="00463D85" w:rsidRPr="00F85DB7" w:rsidRDefault="00463D85" w:rsidP="004B0099">
            <w:pPr>
              <w:pStyle w:val="ListParagraph"/>
              <w:spacing w:line="360" w:lineRule="auto"/>
              <w:jc w:val="both"/>
              <w:rPr>
                <w:rFonts w:ascii="Arial" w:eastAsia="Arial" w:hAnsi="Arial" w:cs="Arial"/>
                <w:lang w:val="en-GB"/>
              </w:rPr>
            </w:pPr>
          </w:p>
          <w:p w14:paraId="67A8748A" w14:textId="380E4B2B" w:rsidR="00FF725C" w:rsidRPr="00F85DB7" w:rsidRDefault="00FF725C" w:rsidP="004B0099">
            <w:pPr>
              <w:numPr>
                <w:ilvl w:val="0"/>
                <w:numId w:val="39"/>
              </w:numPr>
              <w:spacing w:after="0" w:line="360" w:lineRule="auto"/>
              <w:ind w:left="485" w:hanging="567"/>
              <w:jc w:val="both"/>
              <w:rPr>
                <w:rFonts w:ascii="Arial" w:eastAsia="Arial" w:hAnsi="Arial" w:cs="Arial"/>
                <w:lang w:val="en-GB"/>
              </w:rPr>
            </w:pPr>
            <w:r w:rsidRPr="00F85DB7">
              <w:rPr>
                <w:rFonts w:ascii="Arial" w:eastAsia="Times New Roman" w:hAnsi="Arial" w:cs="Arial"/>
                <w:lang w:val="en-US"/>
              </w:rPr>
              <w:t xml:space="preserve">Certified copies (stamped, </w:t>
            </w:r>
            <w:proofErr w:type="gramStart"/>
            <w:r w:rsidRPr="00F85DB7">
              <w:rPr>
                <w:rFonts w:ascii="Arial" w:eastAsia="Times New Roman" w:hAnsi="Arial" w:cs="Arial"/>
                <w:lang w:val="en-US"/>
              </w:rPr>
              <w:t>dated</w:t>
            </w:r>
            <w:proofErr w:type="gramEnd"/>
            <w:r w:rsidRPr="00F85DB7">
              <w:rPr>
                <w:rFonts w:ascii="Arial" w:eastAsia="Times New Roman" w:hAnsi="Arial" w:cs="Arial"/>
                <w:lang w:val="en-US"/>
              </w:rPr>
              <w:t xml:space="preserve"> and signed</w:t>
            </w:r>
            <w:r w:rsidR="003A2C2A" w:rsidRPr="00F85DB7">
              <w:rPr>
                <w:rFonts w:ascii="Arial" w:eastAsia="Times New Roman" w:hAnsi="Arial" w:cs="Arial"/>
                <w:lang w:val="en-US"/>
              </w:rPr>
              <w:t xml:space="preserve"> and should not be older than six months</w:t>
            </w:r>
            <w:r w:rsidRPr="00F85DB7">
              <w:rPr>
                <w:rFonts w:ascii="Arial" w:eastAsia="Times New Roman" w:hAnsi="Arial" w:cs="Arial"/>
                <w:lang w:val="en-US"/>
              </w:rPr>
              <w:t>) of such as (qualifications, professional registration, etc.) must be attached to the proposal as proof. Failure to attach the said documents will result in bidders forfeiting points.</w:t>
            </w:r>
          </w:p>
        </w:tc>
        <w:tc>
          <w:tcPr>
            <w:tcW w:w="2835" w:type="dxa"/>
          </w:tcPr>
          <w:p w14:paraId="448BBC62" w14:textId="77777777" w:rsidR="00FF725C" w:rsidRPr="00F85DB7" w:rsidRDefault="00FF725C" w:rsidP="004B0099">
            <w:pPr>
              <w:spacing w:after="0" w:line="360" w:lineRule="auto"/>
              <w:ind w:left="360" w:right="-20"/>
              <w:jc w:val="both"/>
              <w:rPr>
                <w:rFonts w:ascii="Arial" w:eastAsia="Arial" w:hAnsi="Arial" w:cs="Arial"/>
                <w:bCs/>
                <w:spacing w:val="1"/>
                <w:lang w:val="en-GB"/>
              </w:rPr>
            </w:pPr>
          </w:p>
          <w:p w14:paraId="3FC6C4CF" w14:textId="77777777" w:rsidR="00FF725C" w:rsidRPr="00F85DB7" w:rsidRDefault="00FF725C" w:rsidP="004B0099">
            <w:pPr>
              <w:spacing w:after="0" w:line="360" w:lineRule="auto"/>
              <w:ind w:left="360" w:right="-20"/>
              <w:jc w:val="both"/>
              <w:rPr>
                <w:rFonts w:ascii="Arial" w:eastAsia="Arial" w:hAnsi="Arial" w:cs="Arial"/>
                <w:bCs/>
                <w:spacing w:val="1"/>
                <w:lang w:val="en-GB"/>
              </w:rPr>
            </w:pPr>
          </w:p>
          <w:p w14:paraId="4778FE6F" w14:textId="77777777" w:rsidR="00FF725C" w:rsidRPr="00F85DB7" w:rsidRDefault="00FF725C" w:rsidP="004B0099">
            <w:pPr>
              <w:spacing w:after="0" w:line="360" w:lineRule="auto"/>
              <w:ind w:left="360" w:right="-20"/>
              <w:jc w:val="both"/>
              <w:rPr>
                <w:rFonts w:ascii="Arial" w:eastAsia="Arial" w:hAnsi="Arial" w:cs="Arial"/>
                <w:bCs/>
                <w:spacing w:val="1"/>
                <w:lang w:val="en-GB"/>
              </w:rPr>
            </w:pPr>
          </w:p>
          <w:p w14:paraId="27600DFE" w14:textId="77777777" w:rsidR="00FF725C" w:rsidRPr="00F85DB7" w:rsidRDefault="00FF725C" w:rsidP="004B0099">
            <w:pPr>
              <w:spacing w:after="0" w:line="360" w:lineRule="auto"/>
              <w:ind w:left="360" w:right="-20"/>
              <w:jc w:val="both"/>
              <w:rPr>
                <w:rFonts w:ascii="Arial" w:eastAsia="Arial" w:hAnsi="Arial" w:cs="Arial"/>
                <w:bCs/>
                <w:spacing w:val="1"/>
                <w:lang w:val="en-GB"/>
              </w:rPr>
            </w:pPr>
          </w:p>
          <w:p w14:paraId="2B0599BF" w14:textId="77777777" w:rsidR="00FF725C" w:rsidRPr="00F85DB7" w:rsidRDefault="00FF725C" w:rsidP="004B0099">
            <w:pPr>
              <w:spacing w:after="0" w:line="360" w:lineRule="auto"/>
              <w:ind w:left="360" w:right="-20"/>
              <w:jc w:val="both"/>
              <w:rPr>
                <w:rFonts w:ascii="Arial" w:eastAsia="Arial" w:hAnsi="Arial" w:cs="Arial"/>
                <w:bCs/>
                <w:spacing w:val="1"/>
                <w:lang w:val="en-GB"/>
              </w:rPr>
            </w:pPr>
          </w:p>
          <w:p w14:paraId="10E81160" w14:textId="413D7C70"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Honours Degree</w:t>
            </w:r>
            <w:r w:rsidR="00D63C99" w:rsidRPr="00F85DB7">
              <w:rPr>
                <w:rFonts w:ascii="Arial" w:eastAsia="Arial" w:hAnsi="Arial" w:cs="Arial"/>
                <w:bCs/>
                <w:spacing w:val="1"/>
                <w:lang w:val="en-GB"/>
              </w:rPr>
              <w:t xml:space="preserve"> and designated </w:t>
            </w:r>
            <w:r w:rsidR="008A3C11" w:rsidRPr="00F85DB7">
              <w:rPr>
                <w:rFonts w:ascii="Arial" w:eastAsia="Arial" w:hAnsi="Arial" w:cs="Arial"/>
                <w:bCs/>
                <w:spacing w:val="1"/>
                <w:lang w:val="en-GB"/>
              </w:rPr>
              <w:t>group =</w:t>
            </w:r>
            <w:r w:rsidRPr="00F85DB7">
              <w:rPr>
                <w:rFonts w:ascii="Arial" w:eastAsia="Arial" w:hAnsi="Arial" w:cs="Arial"/>
                <w:bCs/>
                <w:spacing w:val="1"/>
                <w:lang w:val="en-GB"/>
              </w:rPr>
              <w:t xml:space="preserve"> 5 points </w:t>
            </w:r>
          </w:p>
          <w:p w14:paraId="31EF5350" w14:textId="0C4B10EC" w:rsidR="00FF725C" w:rsidRPr="00F85DB7" w:rsidRDefault="008A3C11"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Bachelor’s degree and</w:t>
            </w:r>
            <w:r w:rsidR="00D63C99" w:rsidRPr="00F85DB7">
              <w:rPr>
                <w:rFonts w:ascii="Arial" w:eastAsia="Arial" w:hAnsi="Arial" w:cs="Arial"/>
                <w:bCs/>
                <w:spacing w:val="1"/>
                <w:lang w:val="en-GB"/>
              </w:rPr>
              <w:t xml:space="preserve"> not designated group</w:t>
            </w:r>
            <w:r w:rsidR="00FF725C" w:rsidRPr="00F85DB7">
              <w:rPr>
                <w:rFonts w:ascii="Arial" w:eastAsia="Arial" w:hAnsi="Arial" w:cs="Arial"/>
                <w:bCs/>
                <w:spacing w:val="1"/>
                <w:lang w:val="en-GB"/>
              </w:rPr>
              <w:t>= 4 points</w:t>
            </w:r>
          </w:p>
          <w:p w14:paraId="455BE9D2" w14:textId="227427E6"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 xml:space="preserve">National Diploma/PIRB Accredited plumber and relevant FET </w:t>
            </w:r>
            <w:r w:rsidR="008A3C11" w:rsidRPr="00F85DB7">
              <w:rPr>
                <w:rFonts w:ascii="Arial" w:eastAsia="Arial" w:hAnsi="Arial" w:cs="Arial"/>
                <w:bCs/>
                <w:spacing w:val="1"/>
                <w:lang w:val="en-GB"/>
              </w:rPr>
              <w:t>certificates =</w:t>
            </w:r>
            <w:r w:rsidRPr="00F85DB7">
              <w:rPr>
                <w:rFonts w:ascii="Arial" w:eastAsia="Arial" w:hAnsi="Arial" w:cs="Arial"/>
                <w:bCs/>
                <w:spacing w:val="1"/>
                <w:lang w:val="en-GB"/>
              </w:rPr>
              <w:t xml:space="preserve"> 3 points </w:t>
            </w:r>
          </w:p>
          <w:p w14:paraId="7225FB3F"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FET certificates = 2 points</w:t>
            </w:r>
          </w:p>
          <w:p w14:paraId="3624978C"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Certificate = 1 point</w:t>
            </w:r>
          </w:p>
          <w:p w14:paraId="34D6B2D9" w14:textId="77777777" w:rsidR="00FF725C" w:rsidRPr="00F85DB7" w:rsidRDefault="00FF725C" w:rsidP="004B0099">
            <w:pPr>
              <w:spacing w:after="0" w:line="360" w:lineRule="auto"/>
              <w:ind w:right="-20"/>
              <w:jc w:val="both"/>
              <w:rPr>
                <w:rFonts w:ascii="Arial" w:eastAsia="Arial" w:hAnsi="Arial" w:cs="Arial"/>
                <w:bCs/>
                <w:spacing w:val="1"/>
                <w:lang w:val="en-GB"/>
              </w:rPr>
            </w:pPr>
          </w:p>
          <w:p w14:paraId="2B97F245" w14:textId="77777777" w:rsidR="00FF725C" w:rsidRPr="00F85DB7" w:rsidRDefault="00FF725C" w:rsidP="004B0099">
            <w:pPr>
              <w:spacing w:after="0" w:line="360" w:lineRule="auto"/>
              <w:ind w:left="720"/>
              <w:jc w:val="both"/>
              <w:rPr>
                <w:rFonts w:ascii="Arial" w:eastAsia="Times New Roman" w:hAnsi="Arial" w:cs="Arial"/>
              </w:rPr>
            </w:pPr>
          </w:p>
          <w:p w14:paraId="7F3606D2" w14:textId="77777777" w:rsidR="00FF725C" w:rsidRPr="00F85DB7" w:rsidRDefault="00FF725C" w:rsidP="004B0099">
            <w:pPr>
              <w:spacing w:after="0" w:line="360" w:lineRule="auto"/>
              <w:ind w:right="-20"/>
              <w:jc w:val="both"/>
              <w:rPr>
                <w:rFonts w:ascii="Arial" w:eastAsia="Arial" w:hAnsi="Arial" w:cs="Arial"/>
                <w:bCs/>
                <w:spacing w:val="1"/>
                <w:lang w:val="en-GB"/>
              </w:rPr>
            </w:pPr>
          </w:p>
          <w:p w14:paraId="56B0AA9D" w14:textId="77777777" w:rsidR="00FF725C" w:rsidRPr="00F85DB7" w:rsidRDefault="00FF725C" w:rsidP="004B0099">
            <w:pPr>
              <w:spacing w:after="0" w:line="360" w:lineRule="auto"/>
              <w:ind w:right="-20"/>
              <w:jc w:val="both"/>
              <w:rPr>
                <w:rFonts w:ascii="Arial" w:eastAsia="Arial" w:hAnsi="Arial" w:cs="Arial"/>
                <w:bCs/>
                <w:spacing w:val="1"/>
                <w:lang w:val="en-GB"/>
              </w:rPr>
            </w:pPr>
          </w:p>
          <w:p w14:paraId="528E1A7B" w14:textId="77777777" w:rsidR="00FF725C" w:rsidRPr="00F85DB7" w:rsidRDefault="00FF725C" w:rsidP="004B0099">
            <w:pPr>
              <w:spacing w:after="0" w:line="360" w:lineRule="auto"/>
              <w:ind w:right="-20"/>
              <w:jc w:val="both"/>
              <w:rPr>
                <w:rFonts w:ascii="Arial" w:eastAsia="Arial" w:hAnsi="Arial" w:cs="Arial"/>
                <w:bCs/>
                <w:spacing w:val="1"/>
                <w:lang w:val="en-GB"/>
              </w:rPr>
            </w:pPr>
          </w:p>
          <w:p w14:paraId="309ACB88" w14:textId="77777777" w:rsidR="00FF725C" w:rsidRPr="00F85DB7" w:rsidRDefault="00FF725C" w:rsidP="004B0099">
            <w:pPr>
              <w:spacing w:after="0" w:line="360" w:lineRule="auto"/>
              <w:ind w:right="-20"/>
              <w:jc w:val="both"/>
              <w:rPr>
                <w:rFonts w:ascii="Arial" w:eastAsia="Arial" w:hAnsi="Arial" w:cs="Arial"/>
                <w:bCs/>
                <w:spacing w:val="1"/>
                <w:lang w:val="en-GB"/>
              </w:rPr>
            </w:pPr>
          </w:p>
          <w:p w14:paraId="3D7EFAFF" w14:textId="77777777" w:rsidR="00FF725C" w:rsidRPr="00F85DB7" w:rsidRDefault="00FF725C" w:rsidP="004B0099">
            <w:pPr>
              <w:spacing w:after="0" w:line="360" w:lineRule="auto"/>
              <w:ind w:right="-20"/>
              <w:jc w:val="both"/>
              <w:rPr>
                <w:rFonts w:ascii="Arial" w:eastAsia="Arial" w:hAnsi="Arial" w:cs="Arial"/>
                <w:bCs/>
                <w:spacing w:val="1"/>
                <w:lang w:val="en-GB"/>
              </w:rPr>
            </w:pPr>
          </w:p>
          <w:p w14:paraId="4B6FD344" w14:textId="77777777" w:rsidR="00FF725C" w:rsidRPr="00F85DB7" w:rsidRDefault="00FF725C" w:rsidP="004B0099">
            <w:pPr>
              <w:spacing w:after="0" w:line="360" w:lineRule="auto"/>
              <w:ind w:right="-20"/>
              <w:jc w:val="both"/>
              <w:rPr>
                <w:rFonts w:ascii="Arial" w:eastAsia="Arial" w:hAnsi="Arial" w:cs="Arial"/>
                <w:bCs/>
                <w:spacing w:val="1"/>
                <w:lang w:val="en-GB"/>
              </w:rPr>
            </w:pPr>
          </w:p>
          <w:p w14:paraId="1C08AE3F" w14:textId="77777777" w:rsidR="00FF725C" w:rsidRPr="00F85DB7" w:rsidRDefault="00FF725C" w:rsidP="004B0099">
            <w:pPr>
              <w:spacing w:after="0" w:line="360" w:lineRule="auto"/>
              <w:ind w:right="-20"/>
              <w:jc w:val="both"/>
              <w:rPr>
                <w:rFonts w:ascii="Arial" w:eastAsia="Arial" w:hAnsi="Arial" w:cs="Arial"/>
                <w:bCs/>
                <w:spacing w:val="1"/>
                <w:lang w:val="en-GB"/>
              </w:rPr>
            </w:pPr>
          </w:p>
          <w:p w14:paraId="141178DC" w14:textId="77777777" w:rsidR="00FF725C" w:rsidRPr="00F85DB7" w:rsidRDefault="00FF725C" w:rsidP="004B0099">
            <w:pPr>
              <w:spacing w:after="0" w:line="360" w:lineRule="auto"/>
              <w:ind w:right="-20"/>
              <w:jc w:val="both"/>
              <w:rPr>
                <w:rFonts w:ascii="Arial" w:eastAsia="Arial" w:hAnsi="Arial" w:cs="Arial"/>
                <w:bCs/>
                <w:spacing w:val="1"/>
                <w:lang w:val="en-GB"/>
              </w:rPr>
            </w:pPr>
          </w:p>
          <w:p w14:paraId="3C4C0B40"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 xml:space="preserve">Honours degree </w:t>
            </w:r>
            <w:r w:rsidR="00D63C99" w:rsidRPr="00F85DB7">
              <w:rPr>
                <w:rFonts w:ascii="Arial" w:eastAsia="Arial" w:hAnsi="Arial" w:cs="Arial"/>
                <w:bCs/>
                <w:spacing w:val="1"/>
                <w:lang w:val="en-GB"/>
              </w:rPr>
              <w:t>and designated group</w:t>
            </w:r>
            <w:r w:rsidRPr="00F85DB7">
              <w:rPr>
                <w:rFonts w:ascii="Arial" w:eastAsia="Arial" w:hAnsi="Arial" w:cs="Arial"/>
                <w:bCs/>
                <w:spacing w:val="1"/>
                <w:lang w:val="en-GB"/>
              </w:rPr>
              <w:t xml:space="preserve"> = 5 points</w:t>
            </w:r>
          </w:p>
          <w:p w14:paraId="4C587A21" w14:textId="77777777" w:rsidR="00FF725C" w:rsidRPr="00F85DB7" w:rsidRDefault="00D63C99"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Honours degree and no designated group</w:t>
            </w:r>
            <w:r w:rsidR="00FF725C" w:rsidRPr="00F85DB7">
              <w:rPr>
                <w:rFonts w:ascii="Arial" w:eastAsia="Arial" w:hAnsi="Arial" w:cs="Arial"/>
                <w:bCs/>
                <w:spacing w:val="1"/>
                <w:lang w:val="en-GB"/>
              </w:rPr>
              <w:t xml:space="preserve"> = 4 points</w:t>
            </w:r>
          </w:p>
          <w:p w14:paraId="795222B2" w14:textId="77777777" w:rsidR="00FF725C" w:rsidRPr="00F85DB7" w:rsidRDefault="00FF725C" w:rsidP="004B0099">
            <w:pPr>
              <w:spacing w:after="0" w:line="360" w:lineRule="auto"/>
              <w:ind w:right="-20"/>
              <w:jc w:val="both"/>
              <w:rPr>
                <w:rFonts w:ascii="Arial" w:eastAsia="Arial" w:hAnsi="Arial" w:cs="Arial"/>
                <w:bCs/>
                <w:spacing w:val="1"/>
                <w:lang w:val="en-GB"/>
              </w:rPr>
            </w:pPr>
            <w:bookmarkStart w:id="14" w:name="_Hlk76571729"/>
            <w:r w:rsidRPr="00F85DB7">
              <w:rPr>
                <w:rFonts w:ascii="Arial" w:eastAsia="Arial" w:hAnsi="Arial" w:cs="Arial"/>
                <w:bCs/>
                <w:spacing w:val="1"/>
              </w:rPr>
              <w:t>post matric FET qualification</w:t>
            </w:r>
            <w:r w:rsidR="00930555" w:rsidRPr="00F85DB7">
              <w:rPr>
                <w:rFonts w:ascii="Arial" w:eastAsia="Arial" w:hAnsi="Arial" w:cs="Arial"/>
                <w:bCs/>
                <w:spacing w:val="1"/>
              </w:rPr>
              <w:t>s</w:t>
            </w:r>
            <w:r w:rsidRPr="00F85DB7">
              <w:rPr>
                <w:rFonts w:ascii="Arial" w:eastAsia="Arial" w:hAnsi="Arial" w:cs="Arial"/>
                <w:bCs/>
                <w:spacing w:val="1"/>
              </w:rPr>
              <w:t xml:space="preserve"> in related field </w:t>
            </w:r>
            <w:bookmarkEnd w:id="14"/>
            <w:r w:rsidRPr="00F85DB7">
              <w:rPr>
                <w:rFonts w:ascii="Arial" w:eastAsia="Arial" w:hAnsi="Arial" w:cs="Arial"/>
                <w:bCs/>
                <w:spacing w:val="1"/>
                <w:lang w:val="en-GB"/>
              </w:rPr>
              <w:t xml:space="preserve"> = 3 points</w:t>
            </w:r>
          </w:p>
          <w:p w14:paraId="5F09F748"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lastRenderedPageBreak/>
              <w:t>National Senior Certificate (Matric) = 2 points</w:t>
            </w:r>
          </w:p>
          <w:p w14:paraId="1C605F4C"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Qualification rated at NQF level 2 or 3 (SAQA) = 1 point</w:t>
            </w:r>
          </w:p>
          <w:p w14:paraId="1FBAA0FD" w14:textId="77777777" w:rsidR="00463D85" w:rsidRDefault="00463D85" w:rsidP="004B0099">
            <w:pPr>
              <w:spacing w:after="0" w:line="360" w:lineRule="auto"/>
              <w:ind w:right="-20"/>
              <w:jc w:val="both"/>
              <w:rPr>
                <w:rFonts w:ascii="Arial" w:eastAsia="Arial" w:hAnsi="Arial" w:cs="Arial"/>
                <w:bCs/>
                <w:spacing w:val="1"/>
                <w:lang w:val="en-GB"/>
              </w:rPr>
            </w:pPr>
          </w:p>
          <w:p w14:paraId="731DD35B" w14:textId="30F41AF3"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 xml:space="preserve">Stamped, </w:t>
            </w:r>
            <w:proofErr w:type="gramStart"/>
            <w:r w:rsidRPr="00F85DB7">
              <w:rPr>
                <w:rFonts w:ascii="Arial" w:eastAsia="Arial" w:hAnsi="Arial" w:cs="Arial"/>
                <w:bCs/>
                <w:spacing w:val="1"/>
                <w:lang w:val="en-GB"/>
              </w:rPr>
              <w:t>dated</w:t>
            </w:r>
            <w:proofErr w:type="gramEnd"/>
            <w:r w:rsidRPr="00F85DB7">
              <w:rPr>
                <w:rFonts w:ascii="Arial" w:eastAsia="Arial" w:hAnsi="Arial" w:cs="Arial"/>
                <w:bCs/>
                <w:spacing w:val="1"/>
                <w:lang w:val="en-GB"/>
              </w:rPr>
              <w:t xml:space="preserve"> and signed copies (qualifications, professional registration) of all team members attached = 5 points</w:t>
            </w:r>
          </w:p>
          <w:p w14:paraId="5A4236C7"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 xml:space="preserve">Stamped, </w:t>
            </w:r>
            <w:proofErr w:type="gramStart"/>
            <w:r w:rsidRPr="00F85DB7">
              <w:rPr>
                <w:rFonts w:ascii="Arial" w:eastAsia="Arial" w:hAnsi="Arial" w:cs="Arial"/>
                <w:bCs/>
                <w:spacing w:val="1"/>
                <w:lang w:val="en-GB"/>
              </w:rPr>
              <w:t>dated</w:t>
            </w:r>
            <w:proofErr w:type="gramEnd"/>
            <w:r w:rsidRPr="00F85DB7">
              <w:rPr>
                <w:rFonts w:ascii="Arial" w:eastAsia="Arial" w:hAnsi="Arial" w:cs="Arial"/>
                <w:bCs/>
                <w:spacing w:val="1"/>
                <w:lang w:val="en-GB"/>
              </w:rPr>
              <w:t xml:space="preserve"> and signed copies (qualifications, professional registration) of more than 80% of the team members attached = 4 points</w:t>
            </w:r>
          </w:p>
          <w:p w14:paraId="393C5FB6" w14:textId="77777777" w:rsidR="00FF725C" w:rsidRPr="00F85DB7" w:rsidRDefault="00FF725C" w:rsidP="004B0099">
            <w:pPr>
              <w:spacing w:after="0" w:line="360" w:lineRule="auto"/>
              <w:ind w:right="-20"/>
              <w:jc w:val="both"/>
              <w:rPr>
                <w:rFonts w:ascii="Arial" w:eastAsia="Arial" w:hAnsi="Arial" w:cs="Arial"/>
                <w:bCs/>
                <w:spacing w:val="1"/>
                <w:lang w:val="en-GB"/>
              </w:rPr>
            </w:pPr>
            <w:bookmarkStart w:id="15" w:name="_Hlk76572865"/>
            <w:r w:rsidRPr="00F85DB7">
              <w:rPr>
                <w:rFonts w:ascii="Arial" w:eastAsia="Arial" w:hAnsi="Arial" w:cs="Arial"/>
                <w:bCs/>
                <w:spacing w:val="1"/>
                <w:lang w:val="en-GB"/>
              </w:rPr>
              <w:t xml:space="preserve">Stamped, </w:t>
            </w:r>
            <w:proofErr w:type="gramStart"/>
            <w:r w:rsidRPr="00F85DB7">
              <w:rPr>
                <w:rFonts w:ascii="Arial" w:eastAsia="Arial" w:hAnsi="Arial" w:cs="Arial"/>
                <w:bCs/>
                <w:spacing w:val="1"/>
                <w:lang w:val="en-GB"/>
              </w:rPr>
              <w:t>dated</w:t>
            </w:r>
            <w:proofErr w:type="gramEnd"/>
            <w:r w:rsidRPr="00F85DB7">
              <w:rPr>
                <w:rFonts w:ascii="Arial" w:eastAsia="Arial" w:hAnsi="Arial" w:cs="Arial"/>
                <w:bCs/>
                <w:spacing w:val="1"/>
                <w:lang w:val="en-GB"/>
              </w:rPr>
              <w:t xml:space="preserve"> and signed copies (qualifications, professional registration) of more than 60% of the team members attached</w:t>
            </w:r>
            <w:bookmarkEnd w:id="15"/>
            <w:r w:rsidRPr="00F85DB7">
              <w:rPr>
                <w:rFonts w:ascii="Arial" w:eastAsia="Arial" w:hAnsi="Arial" w:cs="Arial"/>
                <w:bCs/>
                <w:spacing w:val="1"/>
                <w:lang w:val="en-GB"/>
              </w:rPr>
              <w:t xml:space="preserve"> = 3 points</w:t>
            </w:r>
          </w:p>
          <w:p w14:paraId="5C30A6C7"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 xml:space="preserve">Stamped, </w:t>
            </w:r>
            <w:proofErr w:type="gramStart"/>
            <w:r w:rsidRPr="00F85DB7">
              <w:rPr>
                <w:rFonts w:ascii="Arial" w:eastAsia="Arial" w:hAnsi="Arial" w:cs="Arial"/>
                <w:bCs/>
                <w:spacing w:val="1"/>
                <w:lang w:val="en-GB"/>
              </w:rPr>
              <w:t>dated</w:t>
            </w:r>
            <w:proofErr w:type="gramEnd"/>
            <w:r w:rsidRPr="00F85DB7">
              <w:rPr>
                <w:rFonts w:ascii="Arial" w:eastAsia="Arial" w:hAnsi="Arial" w:cs="Arial"/>
                <w:bCs/>
                <w:spacing w:val="1"/>
                <w:lang w:val="en-GB"/>
              </w:rPr>
              <w:t xml:space="preserve"> and signed copies (qualifications, professional registration) of more than 50% of the </w:t>
            </w:r>
            <w:r w:rsidRPr="00F85DB7">
              <w:rPr>
                <w:rFonts w:ascii="Arial" w:eastAsia="Arial" w:hAnsi="Arial" w:cs="Arial"/>
                <w:bCs/>
                <w:spacing w:val="1"/>
                <w:lang w:val="en-GB"/>
              </w:rPr>
              <w:lastRenderedPageBreak/>
              <w:t>team members attached = 2 points</w:t>
            </w:r>
          </w:p>
          <w:p w14:paraId="517AFC14" w14:textId="77777777" w:rsidR="00FF725C" w:rsidRPr="00F85DB7" w:rsidRDefault="00FF725C" w:rsidP="004B0099">
            <w:pPr>
              <w:spacing w:after="0" w:line="360" w:lineRule="auto"/>
              <w:ind w:right="-20"/>
              <w:jc w:val="both"/>
              <w:rPr>
                <w:rFonts w:ascii="Arial" w:eastAsia="Times New Roman" w:hAnsi="Arial" w:cs="Arial"/>
              </w:rPr>
            </w:pPr>
            <w:r w:rsidRPr="00F85DB7">
              <w:rPr>
                <w:rFonts w:ascii="Arial" w:eastAsia="Arial" w:hAnsi="Arial" w:cs="Arial"/>
                <w:bCs/>
                <w:spacing w:val="1"/>
                <w:lang w:val="en-GB"/>
              </w:rPr>
              <w:t>No certified copies attachment = 1 point</w:t>
            </w:r>
          </w:p>
        </w:tc>
        <w:tc>
          <w:tcPr>
            <w:tcW w:w="1079" w:type="dxa"/>
            <w:shd w:val="clear" w:color="auto" w:fill="auto"/>
          </w:tcPr>
          <w:p w14:paraId="762578A8" w14:textId="77777777" w:rsidR="00FF725C" w:rsidRPr="00F85DB7" w:rsidRDefault="00FF725C" w:rsidP="004B0099">
            <w:pPr>
              <w:spacing w:before="60" w:after="60" w:line="360" w:lineRule="auto"/>
              <w:jc w:val="both"/>
              <w:outlineLvl w:val="1"/>
              <w:rPr>
                <w:rFonts w:ascii="Arial" w:eastAsia="Times New Roman" w:hAnsi="Arial" w:cs="Arial"/>
                <w:b/>
              </w:rPr>
            </w:pPr>
            <w:r w:rsidRPr="00F85DB7">
              <w:rPr>
                <w:rFonts w:ascii="Arial" w:eastAsia="Times New Roman" w:hAnsi="Arial" w:cs="Arial"/>
                <w:b/>
              </w:rPr>
              <w:lastRenderedPageBreak/>
              <w:t>1</w:t>
            </w:r>
            <w:r w:rsidR="003545D7" w:rsidRPr="00F85DB7">
              <w:rPr>
                <w:rFonts w:ascii="Arial" w:eastAsia="Times New Roman" w:hAnsi="Arial" w:cs="Arial"/>
                <w:b/>
              </w:rPr>
              <w:t>5</w:t>
            </w:r>
          </w:p>
          <w:p w14:paraId="1692CCBB" w14:textId="77777777" w:rsidR="00FF725C" w:rsidRPr="00F85DB7" w:rsidRDefault="00FF725C" w:rsidP="004B0099">
            <w:pPr>
              <w:spacing w:after="0" w:line="360" w:lineRule="auto"/>
              <w:ind w:left="720"/>
              <w:jc w:val="both"/>
              <w:rPr>
                <w:rFonts w:ascii="Arial" w:eastAsia="Times New Roman" w:hAnsi="Arial" w:cs="Arial"/>
              </w:rPr>
            </w:pPr>
          </w:p>
          <w:p w14:paraId="18C4D39D" w14:textId="77777777" w:rsidR="00FF725C" w:rsidRPr="00F85DB7" w:rsidRDefault="00FF725C" w:rsidP="004B0099">
            <w:pPr>
              <w:spacing w:after="0" w:line="360" w:lineRule="auto"/>
              <w:ind w:left="720"/>
              <w:jc w:val="both"/>
              <w:rPr>
                <w:rFonts w:ascii="Arial" w:eastAsia="Times New Roman" w:hAnsi="Arial" w:cs="Arial"/>
              </w:rPr>
            </w:pPr>
          </w:p>
          <w:p w14:paraId="1B22E9C9" w14:textId="77777777" w:rsidR="00FF725C" w:rsidRPr="00F85DB7" w:rsidRDefault="00FF725C" w:rsidP="004B0099">
            <w:pPr>
              <w:spacing w:after="0" w:line="360" w:lineRule="auto"/>
              <w:ind w:left="720"/>
              <w:jc w:val="both"/>
              <w:rPr>
                <w:rFonts w:ascii="Arial" w:eastAsia="Times New Roman" w:hAnsi="Arial" w:cs="Arial"/>
              </w:rPr>
            </w:pPr>
          </w:p>
          <w:p w14:paraId="256F9791" w14:textId="77777777" w:rsidR="00FF725C" w:rsidRPr="00F85DB7" w:rsidRDefault="003545D7" w:rsidP="004B0099">
            <w:pPr>
              <w:spacing w:after="0" w:line="360" w:lineRule="auto"/>
              <w:jc w:val="both"/>
              <w:rPr>
                <w:rFonts w:ascii="Arial" w:eastAsia="Times New Roman" w:hAnsi="Arial" w:cs="Arial"/>
              </w:rPr>
            </w:pPr>
            <w:r w:rsidRPr="00F85DB7">
              <w:rPr>
                <w:rFonts w:ascii="Arial" w:eastAsia="Times New Roman" w:hAnsi="Arial" w:cs="Arial"/>
              </w:rPr>
              <w:t>7</w:t>
            </w:r>
          </w:p>
          <w:p w14:paraId="45165D75" w14:textId="77777777" w:rsidR="00FF725C" w:rsidRPr="00F85DB7" w:rsidRDefault="00FF725C" w:rsidP="004B0099">
            <w:pPr>
              <w:spacing w:after="0" w:line="360" w:lineRule="auto"/>
              <w:jc w:val="both"/>
              <w:rPr>
                <w:rFonts w:ascii="Arial" w:eastAsia="Times New Roman" w:hAnsi="Arial" w:cs="Arial"/>
              </w:rPr>
            </w:pPr>
          </w:p>
          <w:p w14:paraId="060C2BCC" w14:textId="77777777" w:rsidR="00FF725C" w:rsidRPr="00F85DB7" w:rsidRDefault="00FF725C" w:rsidP="004B0099">
            <w:pPr>
              <w:spacing w:after="0" w:line="360" w:lineRule="auto"/>
              <w:jc w:val="both"/>
              <w:rPr>
                <w:rFonts w:ascii="Arial" w:eastAsia="Times New Roman" w:hAnsi="Arial" w:cs="Arial"/>
              </w:rPr>
            </w:pPr>
          </w:p>
          <w:p w14:paraId="1BF8DFDE" w14:textId="77777777" w:rsidR="00FF725C" w:rsidRPr="00F85DB7" w:rsidRDefault="00FF725C" w:rsidP="004B0099">
            <w:pPr>
              <w:spacing w:after="0" w:line="360" w:lineRule="auto"/>
              <w:jc w:val="both"/>
              <w:rPr>
                <w:rFonts w:ascii="Arial" w:eastAsia="Times New Roman" w:hAnsi="Arial" w:cs="Arial"/>
              </w:rPr>
            </w:pPr>
          </w:p>
          <w:p w14:paraId="35B10850" w14:textId="77777777" w:rsidR="00FF725C" w:rsidRPr="00F85DB7" w:rsidRDefault="00FF725C" w:rsidP="004B0099">
            <w:pPr>
              <w:spacing w:after="0" w:line="360" w:lineRule="auto"/>
              <w:jc w:val="both"/>
              <w:rPr>
                <w:rFonts w:ascii="Arial" w:eastAsia="Times New Roman" w:hAnsi="Arial" w:cs="Arial"/>
              </w:rPr>
            </w:pPr>
          </w:p>
          <w:p w14:paraId="6398B589" w14:textId="77777777" w:rsidR="00FF725C" w:rsidRPr="00F85DB7" w:rsidRDefault="00FF725C" w:rsidP="004B0099">
            <w:pPr>
              <w:spacing w:after="0" w:line="360" w:lineRule="auto"/>
              <w:jc w:val="both"/>
              <w:rPr>
                <w:rFonts w:ascii="Arial" w:eastAsia="Times New Roman" w:hAnsi="Arial" w:cs="Arial"/>
              </w:rPr>
            </w:pPr>
          </w:p>
          <w:p w14:paraId="747925C1" w14:textId="77777777" w:rsidR="00FF725C" w:rsidRPr="00F85DB7" w:rsidRDefault="00FF725C" w:rsidP="004B0099">
            <w:pPr>
              <w:spacing w:after="0" w:line="360" w:lineRule="auto"/>
              <w:jc w:val="both"/>
              <w:rPr>
                <w:rFonts w:ascii="Arial" w:eastAsia="Times New Roman" w:hAnsi="Arial" w:cs="Arial"/>
              </w:rPr>
            </w:pPr>
          </w:p>
          <w:p w14:paraId="66AA46E9" w14:textId="77777777" w:rsidR="00FF725C" w:rsidRPr="00F85DB7" w:rsidRDefault="00FF725C" w:rsidP="004B0099">
            <w:pPr>
              <w:spacing w:after="0" w:line="360" w:lineRule="auto"/>
              <w:jc w:val="both"/>
              <w:rPr>
                <w:rFonts w:ascii="Arial" w:eastAsia="Times New Roman" w:hAnsi="Arial" w:cs="Arial"/>
              </w:rPr>
            </w:pPr>
          </w:p>
          <w:p w14:paraId="2D6F44C4" w14:textId="77777777" w:rsidR="00FF725C" w:rsidRPr="00F85DB7" w:rsidRDefault="00FF725C" w:rsidP="004B0099">
            <w:pPr>
              <w:spacing w:after="0" w:line="360" w:lineRule="auto"/>
              <w:jc w:val="both"/>
              <w:rPr>
                <w:rFonts w:ascii="Arial" w:eastAsia="Times New Roman" w:hAnsi="Arial" w:cs="Arial"/>
              </w:rPr>
            </w:pPr>
          </w:p>
          <w:p w14:paraId="20ADF12A" w14:textId="77777777" w:rsidR="00FF725C" w:rsidRPr="00F85DB7" w:rsidRDefault="00FF725C" w:rsidP="004B0099">
            <w:pPr>
              <w:spacing w:after="0" w:line="360" w:lineRule="auto"/>
              <w:jc w:val="both"/>
              <w:rPr>
                <w:rFonts w:ascii="Arial" w:eastAsia="Times New Roman" w:hAnsi="Arial" w:cs="Arial"/>
              </w:rPr>
            </w:pPr>
          </w:p>
          <w:p w14:paraId="4C09A98E" w14:textId="77777777" w:rsidR="00FF725C" w:rsidRPr="00F85DB7" w:rsidRDefault="00FF725C" w:rsidP="004B0099">
            <w:pPr>
              <w:spacing w:after="0" w:line="360" w:lineRule="auto"/>
              <w:jc w:val="both"/>
              <w:rPr>
                <w:rFonts w:ascii="Arial" w:eastAsia="Times New Roman" w:hAnsi="Arial" w:cs="Arial"/>
              </w:rPr>
            </w:pPr>
          </w:p>
          <w:p w14:paraId="29BA8980" w14:textId="77777777" w:rsidR="00FF725C" w:rsidRPr="00F85DB7" w:rsidRDefault="00FF725C" w:rsidP="004B0099">
            <w:pPr>
              <w:spacing w:after="0" w:line="360" w:lineRule="auto"/>
              <w:jc w:val="both"/>
              <w:rPr>
                <w:rFonts w:ascii="Arial" w:eastAsia="Times New Roman" w:hAnsi="Arial" w:cs="Arial"/>
              </w:rPr>
            </w:pPr>
          </w:p>
          <w:p w14:paraId="7439AFF7" w14:textId="77777777" w:rsidR="00FF725C" w:rsidRPr="00F85DB7" w:rsidRDefault="00FF725C" w:rsidP="004B0099">
            <w:pPr>
              <w:spacing w:after="0" w:line="360" w:lineRule="auto"/>
              <w:jc w:val="both"/>
              <w:rPr>
                <w:rFonts w:ascii="Arial" w:eastAsia="Times New Roman" w:hAnsi="Arial" w:cs="Arial"/>
              </w:rPr>
            </w:pPr>
          </w:p>
          <w:p w14:paraId="642086F9" w14:textId="77777777" w:rsidR="00FF725C" w:rsidRPr="00F85DB7" w:rsidRDefault="00FF725C" w:rsidP="004B0099">
            <w:pPr>
              <w:spacing w:after="0" w:line="360" w:lineRule="auto"/>
              <w:jc w:val="both"/>
              <w:rPr>
                <w:rFonts w:ascii="Arial" w:eastAsia="Times New Roman" w:hAnsi="Arial" w:cs="Arial"/>
              </w:rPr>
            </w:pPr>
          </w:p>
          <w:p w14:paraId="4EE6DC31" w14:textId="77777777" w:rsidR="00FF725C" w:rsidRPr="00F85DB7" w:rsidRDefault="00FF725C" w:rsidP="004B0099">
            <w:pPr>
              <w:spacing w:after="0" w:line="360" w:lineRule="auto"/>
              <w:jc w:val="both"/>
              <w:rPr>
                <w:rFonts w:ascii="Arial" w:eastAsia="Times New Roman" w:hAnsi="Arial" w:cs="Arial"/>
              </w:rPr>
            </w:pPr>
          </w:p>
          <w:p w14:paraId="099A268F" w14:textId="77777777" w:rsidR="00FF725C" w:rsidRPr="00F85DB7" w:rsidRDefault="00FF725C" w:rsidP="004B0099">
            <w:pPr>
              <w:spacing w:after="0" w:line="360" w:lineRule="auto"/>
              <w:jc w:val="both"/>
              <w:rPr>
                <w:rFonts w:ascii="Arial" w:eastAsia="Times New Roman" w:hAnsi="Arial" w:cs="Arial"/>
              </w:rPr>
            </w:pPr>
          </w:p>
          <w:p w14:paraId="79C5FEDB" w14:textId="77777777" w:rsidR="00FF725C" w:rsidRPr="00F85DB7" w:rsidRDefault="00FF725C" w:rsidP="004B0099">
            <w:pPr>
              <w:spacing w:after="0" w:line="360" w:lineRule="auto"/>
              <w:jc w:val="both"/>
              <w:rPr>
                <w:rFonts w:ascii="Arial" w:eastAsia="Times New Roman" w:hAnsi="Arial" w:cs="Arial"/>
              </w:rPr>
            </w:pPr>
          </w:p>
          <w:p w14:paraId="3BCF1FA1" w14:textId="77777777" w:rsidR="00FF725C" w:rsidRPr="00F85DB7" w:rsidRDefault="00FF725C" w:rsidP="004B0099">
            <w:pPr>
              <w:spacing w:after="0" w:line="360" w:lineRule="auto"/>
              <w:jc w:val="both"/>
              <w:rPr>
                <w:rFonts w:ascii="Arial" w:eastAsia="Times New Roman" w:hAnsi="Arial" w:cs="Arial"/>
              </w:rPr>
            </w:pPr>
          </w:p>
          <w:p w14:paraId="13FD37EF" w14:textId="77777777" w:rsidR="00FF725C" w:rsidRPr="00F85DB7" w:rsidRDefault="00FF725C" w:rsidP="004B0099">
            <w:pPr>
              <w:spacing w:after="0" w:line="360" w:lineRule="auto"/>
              <w:jc w:val="both"/>
              <w:rPr>
                <w:rFonts w:ascii="Arial" w:eastAsia="Times New Roman" w:hAnsi="Arial" w:cs="Arial"/>
              </w:rPr>
            </w:pPr>
          </w:p>
          <w:p w14:paraId="74579A7F" w14:textId="77777777" w:rsidR="00FF725C" w:rsidRPr="00F85DB7" w:rsidRDefault="00FF725C" w:rsidP="004B0099">
            <w:pPr>
              <w:spacing w:after="0" w:line="360" w:lineRule="auto"/>
              <w:jc w:val="both"/>
              <w:rPr>
                <w:rFonts w:ascii="Arial" w:eastAsia="Times New Roman" w:hAnsi="Arial" w:cs="Arial"/>
              </w:rPr>
            </w:pPr>
          </w:p>
          <w:p w14:paraId="5FCEEFB3" w14:textId="4645375E" w:rsidR="00FF725C" w:rsidRDefault="00FF725C" w:rsidP="004B0099">
            <w:pPr>
              <w:spacing w:after="0" w:line="360" w:lineRule="auto"/>
              <w:jc w:val="both"/>
              <w:rPr>
                <w:rFonts w:ascii="Arial" w:eastAsia="Times New Roman" w:hAnsi="Arial" w:cs="Arial"/>
              </w:rPr>
            </w:pPr>
          </w:p>
          <w:p w14:paraId="6869EB23" w14:textId="77777777" w:rsidR="00463D85" w:rsidRPr="00F85DB7" w:rsidRDefault="00463D85" w:rsidP="004B0099">
            <w:pPr>
              <w:spacing w:after="0" w:line="360" w:lineRule="auto"/>
              <w:jc w:val="both"/>
              <w:rPr>
                <w:rFonts w:ascii="Arial" w:eastAsia="Times New Roman" w:hAnsi="Arial" w:cs="Arial"/>
              </w:rPr>
            </w:pPr>
          </w:p>
          <w:p w14:paraId="2BDB565A" w14:textId="77777777" w:rsidR="00FF725C" w:rsidRPr="00F85DB7" w:rsidRDefault="003545D7" w:rsidP="004B0099">
            <w:pPr>
              <w:spacing w:after="0" w:line="360" w:lineRule="auto"/>
              <w:jc w:val="both"/>
              <w:rPr>
                <w:rFonts w:ascii="Arial" w:eastAsia="Times New Roman" w:hAnsi="Arial" w:cs="Arial"/>
              </w:rPr>
            </w:pPr>
            <w:r w:rsidRPr="00F85DB7">
              <w:rPr>
                <w:rFonts w:ascii="Arial" w:eastAsia="Times New Roman" w:hAnsi="Arial" w:cs="Arial"/>
              </w:rPr>
              <w:t>6</w:t>
            </w:r>
          </w:p>
          <w:p w14:paraId="188C9776" w14:textId="77777777" w:rsidR="00FF725C" w:rsidRPr="00F85DB7" w:rsidRDefault="00FF725C" w:rsidP="004B0099">
            <w:pPr>
              <w:spacing w:after="0" w:line="360" w:lineRule="auto"/>
              <w:jc w:val="both"/>
              <w:rPr>
                <w:rFonts w:ascii="Arial" w:eastAsia="Times New Roman" w:hAnsi="Arial" w:cs="Arial"/>
              </w:rPr>
            </w:pPr>
          </w:p>
          <w:p w14:paraId="649B3865" w14:textId="77777777" w:rsidR="00FF725C" w:rsidRPr="00F85DB7" w:rsidRDefault="00FF725C" w:rsidP="004B0099">
            <w:pPr>
              <w:spacing w:after="0" w:line="360" w:lineRule="auto"/>
              <w:jc w:val="both"/>
              <w:rPr>
                <w:rFonts w:ascii="Arial" w:eastAsia="Times New Roman" w:hAnsi="Arial" w:cs="Arial"/>
              </w:rPr>
            </w:pPr>
          </w:p>
          <w:p w14:paraId="31CF732D" w14:textId="77777777" w:rsidR="00FF725C" w:rsidRPr="00F85DB7" w:rsidRDefault="00FF725C" w:rsidP="004B0099">
            <w:pPr>
              <w:spacing w:after="0" w:line="360" w:lineRule="auto"/>
              <w:jc w:val="both"/>
              <w:rPr>
                <w:rFonts w:ascii="Arial" w:eastAsia="Times New Roman" w:hAnsi="Arial" w:cs="Arial"/>
              </w:rPr>
            </w:pPr>
          </w:p>
          <w:p w14:paraId="7E82622E" w14:textId="77777777" w:rsidR="00FF725C" w:rsidRPr="00F85DB7" w:rsidRDefault="00FF725C" w:rsidP="004B0099">
            <w:pPr>
              <w:spacing w:after="0" w:line="360" w:lineRule="auto"/>
              <w:jc w:val="both"/>
              <w:rPr>
                <w:rFonts w:ascii="Arial" w:eastAsia="Times New Roman" w:hAnsi="Arial" w:cs="Arial"/>
              </w:rPr>
            </w:pPr>
          </w:p>
          <w:p w14:paraId="6AFD80EF" w14:textId="77777777" w:rsidR="00FF725C" w:rsidRPr="00F85DB7" w:rsidRDefault="00FF725C" w:rsidP="004B0099">
            <w:pPr>
              <w:spacing w:after="0" w:line="360" w:lineRule="auto"/>
              <w:jc w:val="both"/>
              <w:rPr>
                <w:rFonts w:ascii="Arial" w:eastAsia="Times New Roman" w:hAnsi="Arial" w:cs="Arial"/>
              </w:rPr>
            </w:pPr>
          </w:p>
          <w:p w14:paraId="1A484557" w14:textId="77777777" w:rsidR="00FF725C" w:rsidRPr="00F85DB7" w:rsidRDefault="00FF725C" w:rsidP="004B0099">
            <w:pPr>
              <w:spacing w:after="0" w:line="360" w:lineRule="auto"/>
              <w:jc w:val="both"/>
              <w:rPr>
                <w:rFonts w:ascii="Arial" w:eastAsia="Times New Roman" w:hAnsi="Arial" w:cs="Arial"/>
              </w:rPr>
            </w:pPr>
          </w:p>
          <w:p w14:paraId="6198DF76" w14:textId="77777777" w:rsidR="00FF725C" w:rsidRPr="00F85DB7" w:rsidRDefault="00FF725C" w:rsidP="004B0099">
            <w:pPr>
              <w:spacing w:after="0" w:line="360" w:lineRule="auto"/>
              <w:jc w:val="both"/>
              <w:rPr>
                <w:rFonts w:ascii="Arial" w:eastAsia="Times New Roman" w:hAnsi="Arial" w:cs="Arial"/>
              </w:rPr>
            </w:pPr>
          </w:p>
          <w:p w14:paraId="40C1AF4C" w14:textId="77777777" w:rsidR="00FF725C" w:rsidRPr="00F85DB7" w:rsidRDefault="00FF725C" w:rsidP="004B0099">
            <w:pPr>
              <w:spacing w:after="0" w:line="360" w:lineRule="auto"/>
              <w:jc w:val="both"/>
              <w:rPr>
                <w:rFonts w:ascii="Arial" w:eastAsia="Times New Roman" w:hAnsi="Arial" w:cs="Arial"/>
              </w:rPr>
            </w:pPr>
          </w:p>
          <w:p w14:paraId="616ED2FF" w14:textId="77777777" w:rsidR="00FF725C" w:rsidRPr="00F85DB7" w:rsidRDefault="00FF725C" w:rsidP="004B0099">
            <w:pPr>
              <w:spacing w:after="0" w:line="360" w:lineRule="auto"/>
              <w:jc w:val="both"/>
              <w:rPr>
                <w:rFonts w:ascii="Arial" w:eastAsia="Times New Roman" w:hAnsi="Arial" w:cs="Arial"/>
              </w:rPr>
            </w:pPr>
          </w:p>
          <w:p w14:paraId="73A1590D" w14:textId="77777777" w:rsidR="00E41D9A" w:rsidRPr="00F85DB7" w:rsidRDefault="00E41D9A" w:rsidP="004B0099">
            <w:pPr>
              <w:spacing w:after="0" w:line="360" w:lineRule="auto"/>
              <w:jc w:val="both"/>
              <w:rPr>
                <w:rFonts w:ascii="Arial" w:eastAsia="Times New Roman" w:hAnsi="Arial" w:cs="Arial"/>
              </w:rPr>
            </w:pPr>
          </w:p>
          <w:p w14:paraId="0FE22E74" w14:textId="43FFF018" w:rsidR="00E41D9A" w:rsidRDefault="00E41D9A" w:rsidP="004B0099">
            <w:pPr>
              <w:spacing w:after="0" w:line="360" w:lineRule="auto"/>
              <w:jc w:val="both"/>
              <w:rPr>
                <w:rFonts w:ascii="Arial" w:eastAsia="Times New Roman" w:hAnsi="Arial" w:cs="Arial"/>
              </w:rPr>
            </w:pPr>
          </w:p>
          <w:p w14:paraId="4CAAA70E" w14:textId="77777777" w:rsidR="008A3C11" w:rsidRPr="00F85DB7" w:rsidRDefault="008A3C11" w:rsidP="004B0099">
            <w:pPr>
              <w:spacing w:after="0" w:line="360" w:lineRule="auto"/>
              <w:jc w:val="both"/>
              <w:rPr>
                <w:rFonts w:ascii="Arial" w:eastAsia="Times New Roman" w:hAnsi="Arial" w:cs="Arial"/>
              </w:rPr>
            </w:pPr>
          </w:p>
          <w:p w14:paraId="731CCCD0" w14:textId="77777777" w:rsidR="00E41D9A" w:rsidRPr="00F85DB7" w:rsidRDefault="00E41D9A" w:rsidP="004B0099">
            <w:pPr>
              <w:spacing w:after="0" w:line="360" w:lineRule="auto"/>
              <w:jc w:val="both"/>
              <w:rPr>
                <w:rFonts w:ascii="Arial" w:eastAsia="Times New Roman" w:hAnsi="Arial" w:cs="Arial"/>
              </w:rPr>
            </w:pPr>
          </w:p>
          <w:p w14:paraId="14B30B44" w14:textId="77777777" w:rsidR="00463D85" w:rsidRDefault="00463D85" w:rsidP="004B0099">
            <w:pPr>
              <w:spacing w:after="0" w:line="360" w:lineRule="auto"/>
              <w:jc w:val="both"/>
              <w:rPr>
                <w:rFonts w:ascii="Arial" w:eastAsia="Times New Roman" w:hAnsi="Arial" w:cs="Arial"/>
              </w:rPr>
            </w:pPr>
          </w:p>
          <w:p w14:paraId="32EA3C01" w14:textId="55BED30A" w:rsidR="00FF725C" w:rsidRPr="00F85DB7" w:rsidRDefault="00FF725C" w:rsidP="004B0099">
            <w:pPr>
              <w:spacing w:after="0" w:line="360" w:lineRule="auto"/>
              <w:jc w:val="both"/>
              <w:rPr>
                <w:rFonts w:ascii="Arial" w:eastAsia="Times New Roman" w:hAnsi="Arial" w:cs="Arial"/>
              </w:rPr>
            </w:pPr>
            <w:r w:rsidRPr="00F85DB7">
              <w:rPr>
                <w:rFonts w:ascii="Arial" w:eastAsia="Times New Roman" w:hAnsi="Arial" w:cs="Arial"/>
              </w:rPr>
              <w:t>2</w:t>
            </w:r>
          </w:p>
        </w:tc>
      </w:tr>
      <w:tr w:rsidR="00FF725C" w:rsidRPr="00F85DB7" w14:paraId="351707C4" w14:textId="77777777" w:rsidTr="002E3408">
        <w:tc>
          <w:tcPr>
            <w:tcW w:w="709" w:type="dxa"/>
          </w:tcPr>
          <w:p w14:paraId="04D568AD" w14:textId="77777777" w:rsidR="00FF725C" w:rsidRPr="00F85DB7" w:rsidRDefault="008D7537" w:rsidP="004B0099">
            <w:pPr>
              <w:spacing w:before="60" w:after="60" w:line="360" w:lineRule="auto"/>
              <w:ind w:left="576" w:hanging="576"/>
              <w:jc w:val="both"/>
              <w:outlineLvl w:val="1"/>
              <w:rPr>
                <w:rFonts w:ascii="Arial" w:eastAsia="Times New Roman" w:hAnsi="Arial" w:cs="Arial"/>
              </w:rPr>
            </w:pPr>
            <w:r w:rsidRPr="00F85DB7">
              <w:rPr>
                <w:rFonts w:ascii="Arial" w:eastAsia="Times New Roman" w:hAnsi="Arial" w:cs="Arial"/>
              </w:rPr>
              <w:lastRenderedPageBreak/>
              <w:t>4</w:t>
            </w:r>
          </w:p>
        </w:tc>
        <w:tc>
          <w:tcPr>
            <w:tcW w:w="4389" w:type="dxa"/>
            <w:shd w:val="clear" w:color="auto" w:fill="auto"/>
          </w:tcPr>
          <w:p w14:paraId="0A1D6661" w14:textId="77777777" w:rsidR="00FF725C" w:rsidRPr="00F85DB7" w:rsidRDefault="00FF725C" w:rsidP="004B0099">
            <w:pPr>
              <w:spacing w:before="60" w:after="60" w:line="360" w:lineRule="auto"/>
              <w:jc w:val="both"/>
              <w:outlineLvl w:val="1"/>
              <w:rPr>
                <w:rFonts w:ascii="Arial" w:eastAsia="Times New Roman" w:hAnsi="Arial" w:cs="Arial"/>
                <w:b/>
              </w:rPr>
            </w:pPr>
            <w:r w:rsidRPr="00F85DB7">
              <w:rPr>
                <w:rFonts w:ascii="Arial" w:eastAsia="Times New Roman" w:hAnsi="Arial" w:cs="Arial"/>
                <w:b/>
                <w:lang w:val="en-US"/>
              </w:rPr>
              <w:t xml:space="preserve">Project </w:t>
            </w:r>
            <w:r w:rsidR="003457AB" w:rsidRPr="00F85DB7">
              <w:rPr>
                <w:rFonts w:ascii="Arial" w:eastAsia="Times New Roman" w:hAnsi="Arial" w:cs="Arial"/>
                <w:b/>
                <w:lang w:val="en-US"/>
              </w:rPr>
              <w:t>p</w:t>
            </w:r>
            <w:r w:rsidRPr="00F85DB7">
              <w:rPr>
                <w:rFonts w:ascii="Arial" w:eastAsia="Times New Roman" w:hAnsi="Arial" w:cs="Arial"/>
                <w:b/>
                <w:lang w:val="en-US"/>
              </w:rPr>
              <w:t xml:space="preserve">lan, methodology, </w:t>
            </w:r>
            <w:proofErr w:type="gramStart"/>
            <w:r w:rsidRPr="00F85DB7">
              <w:rPr>
                <w:rFonts w:ascii="Arial" w:eastAsia="Times New Roman" w:hAnsi="Arial" w:cs="Arial"/>
                <w:b/>
                <w:lang w:val="en-US"/>
              </w:rPr>
              <w:t>approach</w:t>
            </w:r>
            <w:proofErr w:type="gramEnd"/>
            <w:r w:rsidRPr="00F85DB7">
              <w:rPr>
                <w:rFonts w:ascii="Arial" w:eastAsia="Times New Roman" w:hAnsi="Arial" w:cs="Arial"/>
                <w:b/>
                <w:lang w:val="en-US"/>
              </w:rPr>
              <w:t xml:space="preserve"> and management structure:</w:t>
            </w:r>
          </w:p>
          <w:p w14:paraId="24ED4D30" w14:textId="77777777" w:rsidR="005875C5" w:rsidRPr="00F85DB7" w:rsidRDefault="005875C5" w:rsidP="004B0099">
            <w:pPr>
              <w:spacing w:before="60" w:after="60" w:line="360" w:lineRule="auto"/>
              <w:jc w:val="both"/>
              <w:outlineLvl w:val="1"/>
              <w:rPr>
                <w:rFonts w:ascii="Arial" w:eastAsia="Times New Roman" w:hAnsi="Arial" w:cs="Arial"/>
                <w:b/>
              </w:rPr>
            </w:pPr>
          </w:p>
          <w:p w14:paraId="3EB6FBE3" w14:textId="77777777" w:rsidR="00FF725C" w:rsidRPr="00F85DB7" w:rsidRDefault="00FF725C" w:rsidP="004B0099">
            <w:pPr>
              <w:numPr>
                <w:ilvl w:val="0"/>
                <w:numId w:val="40"/>
              </w:numPr>
              <w:spacing w:after="0" w:line="360" w:lineRule="auto"/>
              <w:ind w:left="485" w:hanging="485"/>
              <w:jc w:val="both"/>
              <w:rPr>
                <w:rFonts w:ascii="Arial" w:eastAsia="Times New Roman" w:hAnsi="Arial" w:cs="Arial"/>
              </w:rPr>
            </w:pPr>
            <w:r w:rsidRPr="00F85DB7">
              <w:rPr>
                <w:rFonts w:ascii="Arial" w:eastAsia="Times New Roman" w:hAnsi="Arial" w:cs="Arial"/>
              </w:rPr>
              <w:t>Project implementation plan in line with the scope of work to achieve project objectives.</w:t>
            </w:r>
            <w:r w:rsidRPr="00F85DB7">
              <w:rPr>
                <w:rFonts w:ascii="Arial" w:eastAsia="Times New Roman" w:hAnsi="Arial" w:cs="Arial"/>
                <w:bCs/>
                <w:lang w:val="en-GB" w:eastAsia="en-GB"/>
              </w:rPr>
              <w:t xml:space="preserve"> </w:t>
            </w:r>
            <w:r w:rsidRPr="00F85DB7">
              <w:rPr>
                <w:rFonts w:ascii="Arial" w:eastAsia="Times New Roman" w:hAnsi="Arial" w:cs="Arial"/>
                <w:bCs/>
                <w:lang w:val="en-GB"/>
              </w:rPr>
              <w:t xml:space="preserve">The Bidder must provide a comprehensive project plan outlining the critical milestones, </w:t>
            </w:r>
            <w:proofErr w:type="gramStart"/>
            <w:r w:rsidRPr="00F85DB7">
              <w:rPr>
                <w:rFonts w:ascii="Arial" w:eastAsia="Times New Roman" w:hAnsi="Arial" w:cs="Arial"/>
                <w:bCs/>
                <w:lang w:val="en-GB"/>
              </w:rPr>
              <w:t>timelines</w:t>
            </w:r>
            <w:proofErr w:type="gramEnd"/>
            <w:r w:rsidRPr="00F85DB7">
              <w:rPr>
                <w:rFonts w:ascii="Arial" w:eastAsia="Times New Roman" w:hAnsi="Arial" w:cs="Arial"/>
                <w:bCs/>
                <w:lang w:val="en-GB"/>
              </w:rPr>
              <w:t xml:space="preserve"> and reporting plan amongst others from inception up to project close-out.</w:t>
            </w:r>
          </w:p>
          <w:p w14:paraId="0CE9F7F4" w14:textId="49D791DC" w:rsidR="00FF725C" w:rsidRDefault="00FF725C" w:rsidP="004B0099">
            <w:pPr>
              <w:spacing w:after="0" w:line="360" w:lineRule="auto"/>
              <w:ind w:left="485"/>
              <w:jc w:val="both"/>
              <w:rPr>
                <w:rFonts w:ascii="Arial" w:eastAsia="Times New Roman" w:hAnsi="Arial" w:cs="Arial"/>
              </w:rPr>
            </w:pPr>
          </w:p>
          <w:p w14:paraId="6E039397" w14:textId="1A41EC90" w:rsidR="008A3C11" w:rsidRDefault="008A3C11" w:rsidP="004B0099">
            <w:pPr>
              <w:spacing w:after="0" w:line="360" w:lineRule="auto"/>
              <w:ind w:left="485"/>
              <w:jc w:val="both"/>
              <w:rPr>
                <w:rFonts w:ascii="Arial" w:eastAsia="Times New Roman" w:hAnsi="Arial" w:cs="Arial"/>
              </w:rPr>
            </w:pPr>
          </w:p>
          <w:p w14:paraId="6E1D0895" w14:textId="6ADF25C7" w:rsidR="008A3C11" w:rsidRDefault="008A3C11" w:rsidP="004B0099">
            <w:pPr>
              <w:spacing w:after="0" w:line="360" w:lineRule="auto"/>
              <w:ind w:left="485"/>
              <w:jc w:val="both"/>
              <w:rPr>
                <w:rFonts w:ascii="Arial" w:eastAsia="Times New Roman" w:hAnsi="Arial" w:cs="Arial"/>
              </w:rPr>
            </w:pPr>
          </w:p>
          <w:p w14:paraId="0DB921A2" w14:textId="124BEB58" w:rsidR="008A3C11" w:rsidRDefault="008A3C11" w:rsidP="004B0099">
            <w:pPr>
              <w:spacing w:after="0" w:line="360" w:lineRule="auto"/>
              <w:ind w:left="485"/>
              <w:jc w:val="both"/>
              <w:rPr>
                <w:rFonts w:ascii="Arial" w:eastAsia="Times New Roman" w:hAnsi="Arial" w:cs="Arial"/>
              </w:rPr>
            </w:pPr>
          </w:p>
          <w:p w14:paraId="059037E2" w14:textId="08BC9353" w:rsidR="008A3C11" w:rsidRDefault="008A3C11" w:rsidP="004B0099">
            <w:pPr>
              <w:spacing w:after="0" w:line="360" w:lineRule="auto"/>
              <w:ind w:left="485"/>
              <w:jc w:val="both"/>
              <w:rPr>
                <w:rFonts w:ascii="Arial" w:eastAsia="Times New Roman" w:hAnsi="Arial" w:cs="Arial"/>
              </w:rPr>
            </w:pPr>
          </w:p>
          <w:p w14:paraId="456C8FCC" w14:textId="77777777" w:rsidR="008A3C11" w:rsidRPr="00F85DB7" w:rsidRDefault="008A3C11" w:rsidP="004B0099">
            <w:pPr>
              <w:spacing w:after="0" w:line="360" w:lineRule="auto"/>
              <w:ind w:left="485"/>
              <w:jc w:val="both"/>
              <w:rPr>
                <w:rFonts w:ascii="Arial" w:eastAsia="Times New Roman" w:hAnsi="Arial" w:cs="Arial"/>
              </w:rPr>
            </w:pPr>
          </w:p>
          <w:p w14:paraId="06D9FFDF" w14:textId="77777777" w:rsidR="00FF725C" w:rsidRPr="00F85DB7" w:rsidRDefault="00FF725C" w:rsidP="004B0099">
            <w:pPr>
              <w:spacing w:after="0" w:line="360" w:lineRule="auto"/>
              <w:ind w:left="485"/>
              <w:jc w:val="both"/>
              <w:rPr>
                <w:rFonts w:ascii="Arial" w:eastAsia="Times New Roman" w:hAnsi="Arial" w:cs="Arial"/>
              </w:rPr>
            </w:pPr>
          </w:p>
          <w:p w14:paraId="7439B246" w14:textId="77777777" w:rsidR="00FF725C" w:rsidRPr="00F85DB7" w:rsidRDefault="00FF725C" w:rsidP="004B0099">
            <w:pPr>
              <w:spacing w:after="0" w:line="360" w:lineRule="auto"/>
              <w:ind w:left="485"/>
              <w:jc w:val="both"/>
              <w:rPr>
                <w:rFonts w:ascii="Arial" w:eastAsia="Times New Roman" w:hAnsi="Arial" w:cs="Arial"/>
              </w:rPr>
            </w:pPr>
          </w:p>
          <w:p w14:paraId="64792455" w14:textId="0F3097D9" w:rsidR="00FF725C" w:rsidRDefault="00FF725C" w:rsidP="004B0099">
            <w:pPr>
              <w:numPr>
                <w:ilvl w:val="0"/>
                <w:numId w:val="40"/>
              </w:numPr>
              <w:spacing w:after="0" w:line="360" w:lineRule="auto"/>
              <w:ind w:left="485" w:hanging="485"/>
              <w:jc w:val="both"/>
              <w:rPr>
                <w:rFonts w:ascii="Arial" w:eastAsia="Arial" w:hAnsi="Arial" w:cs="Arial"/>
                <w:spacing w:val="-2"/>
              </w:rPr>
            </w:pPr>
            <w:r w:rsidRPr="00F85DB7">
              <w:rPr>
                <w:rFonts w:ascii="Arial" w:eastAsia="Arial" w:hAnsi="Arial" w:cs="Arial"/>
                <w:lang w:val="en-GB"/>
              </w:rPr>
              <w:t>Pro</w:t>
            </w:r>
            <w:r w:rsidRPr="00F85DB7">
              <w:rPr>
                <w:rFonts w:ascii="Arial" w:eastAsia="Arial" w:hAnsi="Arial" w:cs="Arial"/>
                <w:spacing w:val="1"/>
                <w:lang w:val="en-GB"/>
              </w:rPr>
              <w:t>po</w:t>
            </w:r>
            <w:r w:rsidRPr="00F85DB7">
              <w:rPr>
                <w:rFonts w:ascii="Arial" w:eastAsia="Arial" w:hAnsi="Arial" w:cs="Arial"/>
                <w:spacing w:val="-2"/>
                <w:lang w:val="en-GB"/>
              </w:rPr>
              <w:t>s</w:t>
            </w:r>
            <w:r w:rsidRPr="00F85DB7">
              <w:rPr>
                <w:rFonts w:ascii="Arial" w:eastAsia="Arial" w:hAnsi="Arial" w:cs="Arial"/>
                <w:spacing w:val="1"/>
                <w:lang w:val="en-GB"/>
              </w:rPr>
              <w:t>e</w:t>
            </w:r>
            <w:r w:rsidRPr="00F85DB7">
              <w:rPr>
                <w:rFonts w:ascii="Arial" w:eastAsia="Arial" w:hAnsi="Arial" w:cs="Arial"/>
                <w:lang w:val="en-GB"/>
              </w:rPr>
              <w:t>d</w:t>
            </w:r>
            <w:r w:rsidRPr="00F85DB7">
              <w:rPr>
                <w:rFonts w:ascii="Arial" w:eastAsia="Arial" w:hAnsi="Arial" w:cs="Arial"/>
                <w:spacing w:val="1"/>
                <w:lang w:val="en-GB"/>
              </w:rPr>
              <w:t xml:space="preserve"> </w:t>
            </w:r>
            <w:r w:rsidR="006D3845" w:rsidRPr="00F85DB7">
              <w:rPr>
                <w:rFonts w:ascii="Arial" w:eastAsia="Arial" w:hAnsi="Arial" w:cs="Arial"/>
                <w:lang w:val="en-GB"/>
              </w:rPr>
              <w:t>m</w:t>
            </w:r>
            <w:r w:rsidRPr="00F85DB7">
              <w:rPr>
                <w:rFonts w:ascii="Arial" w:eastAsia="Arial" w:hAnsi="Arial" w:cs="Arial"/>
                <w:lang w:val="en-GB"/>
              </w:rPr>
              <w:t>e</w:t>
            </w:r>
            <w:r w:rsidRPr="00F85DB7">
              <w:rPr>
                <w:rFonts w:ascii="Arial" w:eastAsia="Arial" w:hAnsi="Arial" w:cs="Arial"/>
                <w:spacing w:val="-1"/>
                <w:lang w:val="en-GB"/>
              </w:rPr>
              <w:t>t</w:t>
            </w:r>
            <w:r w:rsidRPr="00F85DB7">
              <w:rPr>
                <w:rFonts w:ascii="Arial" w:eastAsia="Arial" w:hAnsi="Arial" w:cs="Arial"/>
                <w:spacing w:val="1"/>
                <w:lang w:val="en-GB"/>
              </w:rPr>
              <w:t>h</w:t>
            </w:r>
            <w:r w:rsidRPr="00F85DB7">
              <w:rPr>
                <w:rFonts w:ascii="Arial" w:eastAsia="Arial" w:hAnsi="Arial" w:cs="Arial"/>
                <w:spacing w:val="-1"/>
                <w:lang w:val="en-GB"/>
              </w:rPr>
              <w:t>o</w:t>
            </w:r>
            <w:r w:rsidRPr="00F85DB7">
              <w:rPr>
                <w:rFonts w:ascii="Arial" w:eastAsia="Arial" w:hAnsi="Arial" w:cs="Arial"/>
                <w:spacing w:val="1"/>
                <w:lang w:val="en-GB"/>
              </w:rPr>
              <w:t>do</w:t>
            </w:r>
            <w:r w:rsidRPr="00F85DB7">
              <w:rPr>
                <w:rFonts w:ascii="Arial" w:eastAsia="Arial" w:hAnsi="Arial" w:cs="Arial"/>
                <w:lang w:val="en-GB"/>
              </w:rPr>
              <w:t>lo</w:t>
            </w:r>
            <w:r w:rsidRPr="00F85DB7">
              <w:rPr>
                <w:rFonts w:ascii="Arial" w:eastAsia="Arial" w:hAnsi="Arial" w:cs="Arial"/>
                <w:spacing w:val="-1"/>
                <w:lang w:val="en-GB"/>
              </w:rPr>
              <w:t>g</w:t>
            </w:r>
            <w:r w:rsidRPr="00F85DB7">
              <w:rPr>
                <w:rFonts w:ascii="Arial" w:eastAsia="Arial" w:hAnsi="Arial" w:cs="Arial"/>
                <w:spacing w:val="-2"/>
                <w:lang w:val="en-GB"/>
              </w:rPr>
              <w:t xml:space="preserve">y detailing the approach on the provision of the required advisory service. </w:t>
            </w:r>
            <w:r w:rsidRPr="00F85DB7">
              <w:rPr>
                <w:rFonts w:ascii="Arial" w:eastAsia="Arial" w:hAnsi="Arial" w:cs="Arial"/>
                <w:spacing w:val="-2"/>
              </w:rPr>
              <w:t>The methodology must consider safety requirements and regulations associated with the current covid-19 pandemic.</w:t>
            </w:r>
          </w:p>
          <w:p w14:paraId="563E1D33" w14:textId="27F2FE4D" w:rsidR="008A3C11" w:rsidRDefault="008A3C11" w:rsidP="008A3C11">
            <w:pPr>
              <w:spacing w:after="0" w:line="360" w:lineRule="auto"/>
              <w:jc w:val="both"/>
              <w:rPr>
                <w:rFonts w:ascii="Arial" w:eastAsia="Arial" w:hAnsi="Arial" w:cs="Arial"/>
                <w:spacing w:val="-2"/>
              </w:rPr>
            </w:pPr>
          </w:p>
          <w:p w14:paraId="3012A278" w14:textId="55EFAEE8" w:rsidR="008A3C11" w:rsidRDefault="008A3C11" w:rsidP="008A3C11">
            <w:pPr>
              <w:spacing w:after="0" w:line="360" w:lineRule="auto"/>
              <w:jc w:val="both"/>
              <w:rPr>
                <w:rFonts w:ascii="Arial" w:eastAsia="Arial" w:hAnsi="Arial" w:cs="Arial"/>
                <w:spacing w:val="-2"/>
              </w:rPr>
            </w:pPr>
          </w:p>
          <w:p w14:paraId="6715E7E6" w14:textId="4E6E58CA" w:rsidR="008A3C11" w:rsidRDefault="008A3C11" w:rsidP="008A3C11">
            <w:pPr>
              <w:spacing w:after="0" w:line="360" w:lineRule="auto"/>
              <w:jc w:val="both"/>
              <w:rPr>
                <w:rFonts w:ascii="Arial" w:eastAsia="Arial" w:hAnsi="Arial" w:cs="Arial"/>
                <w:spacing w:val="-2"/>
              </w:rPr>
            </w:pPr>
          </w:p>
          <w:p w14:paraId="7A512F58" w14:textId="17924DBD" w:rsidR="008A3C11" w:rsidRDefault="008A3C11" w:rsidP="008A3C11">
            <w:pPr>
              <w:spacing w:after="0" w:line="360" w:lineRule="auto"/>
              <w:jc w:val="both"/>
              <w:rPr>
                <w:rFonts w:ascii="Arial" w:eastAsia="Arial" w:hAnsi="Arial" w:cs="Arial"/>
                <w:spacing w:val="-2"/>
              </w:rPr>
            </w:pPr>
          </w:p>
          <w:p w14:paraId="62BD0E6B" w14:textId="3FDE3B7A" w:rsidR="008A3C11" w:rsidRDefault="008A3C11" w:rsidP="008A3C11">
            <w:pPr>
              <w:spacing w:after="0" w:line="360" w:lineRule="auto"/>
              <w:jc w:val="both"/>
              <w:rPr>
                <w:rFonts w:ascii="Arial" w:eastAsia="Arial" w:hAnsi="Arial" w:cs="Arial"/>
                <w:spacing w:val="-2"/>
              </w:rPr>
            </w:pPr>
          </w:p>
          <w:p w14:paraId="4B9C87A5" w14:textId="4F0C93FD" w:rsidR="008A3C11" w:rsidRDefault="008A3C11" w:rsidP="008A3C11">
            <w:pPr>
              <w:spacing w:after="0" w:line="360" w:lineRule="auto"/>
              <w:jc w:val="both"/>
              <w:rPr>
                <w:rFonts w:ascii="Arial" w:eastAsia="Arial" w:hAnsi="Arial" w:cs="Arial"/>
                <w:spacing w:val="-2"/>
              </w:rPr>
            </w:pPr>
          </w:p>
          <w:p w14:paraId="309642F4" w14:textId="0F934FA7" w:rsidR="008A3C11" w:rsidRDefault="008A3C11" w:rsidP="008A3C11">
            <w:pPr>
              <w:spacing w:after="0" w:line="360" w:lineRule="auto"/>
              <w:jc w:val="both"/>
              <w:rPr>
                <w:rFonts w:ascii="Arial" w:eastAsia="Arial" w:hAnsi="Arial" w:cs="Arial"/>
                <w:spacing w:val="-2"/>
              </w:rPr>
            </w:pPr>
          </w:p>
          <w:p w14:paraId="2163784F" w14:textId="000B42D9" w:rsidR="008A3C11" w:rsidRDefault="008A3C11" w:rsidP="008A3C11">
            <w:pPr>
              <w:spacing w:after="0" w:line="360" w:lineRule="auto"/>
              <w:jc w:val="both"/>
              <w:rPr>
                <w:rFonts w:ascii="Arial" w:eastAsia="Arial" w:hAnsi="Arial" w:cs="Arial"/>
                <w:spacing w:val="-2"/>
              </w:rPr>
            </w:pPr>
          </w:p>
          <w:p w14:paraId="4B1031A2" w14:textId="474CF389" w:rsidR="008A3C11" w:rsidRDefault="008A3C11" w:rsidP="008A3C11">
            <w:pPr>
              <w:spacing w:after="0" w:line="360" w:lineRule="auto"/>
              <w:jc w:val="both"/>
              <w:rPr>
                <w:rFonts w:ascii="Arial" w:eastAsia="Arial" w:hAnsi="Arial" w:cs="Arial"/>
                <w:spacing w:val="-2"/>
              </w:rPr>
            </w:pPr>
          </w:p>
          <w:p w14:paraId="6E27B485" w14:textId="77777777" w:rsidR="008A3C11" w:rsidRPr="00F85DB7" w:rsidRDefault="008A3C11" w:rsidP="008A3C11">
            <w:pPr>
              <w:spacing w:after="0" w:line="360" w:lineRule="auto"/>
              <w:jc w:val="both"/>
              <w:rPr>
                <w:rFonts w:ascii="Arial" w:eastAsia="Arial" w:hAnsi="Arial" w:cs="Arial"/>
                <w:spacing w:val="-2"/>
              </w:rPr>
            </w:pPr>
          </w:p>
          <w:p w14:paraId="1673C94B" w14:textId="77777777" w:rsidR="00FF725C" w:rsidRPr="00F85DB7" w:rsidRDefault="00FF725C" w:rsidP="004B0099">
            <w:pPr>
              <w:spacing w:after="0" w:line="360" w:lineRule="auto"/>
              <w:ind w:left="485"/>
              <w:jc w:val="both"/>
              <w:rPr>
                <w:rFonts w:ascii="Arial" w:eastAsia="Arial" w:hAnsi="Arial" w:cs="Arial"/>
                <w:spacing w:val="-2"/>
              </w:rPr>
            </w:pPr>
          </w:p>
          <w:p w14:paraId="72FDF1BF" w14:textId="77777777" w:rsidR="00FF725C" w:rsidRPr="00F85DB7" w:rsidRDefault="00FF725C" w:rsidP="004B0099">
            <w:pPr>
              <w:numPr>
                <w:ilvl w:val="0"/>
                <w:numId w:val="40"/>
              </w:numPr>
              <w:spacing w:after="0" w:line="360" w:lineRule="auto"/>
              <w:ind w:left="485" w:hanging="485"/>
              <w:jc w:val="both"/>
              <w:rPr>
                <w:rFonts w:ascii="Arial" w:eastAsia="Times New Roman" w:hAnsi="Arial" w:cs="Arial"/>
              </w:rPr>
            </w:pPr>
            <w:r w:rsidRPr="00F85DB7">
              <w:rPr>
                <w:rFonts w:ascii="Arial" w:eastAsia="Times New Roman" w:hAnsi="Arial" w:cs="Arial"/>
              </w:rPr>
              <w:t>Management structure with roles and responsibilities of team member/s</w:t>
            </w:r>
          </w:p>
          <w:p w14:paraId="133032BC" w14:textId="77777777" w:rsidR="00FF725C" w:rsidRPr="00F85DB7" w:rsidRDefault="00FF725C" w:rsidP="004B0099">
            <w:pPr>
              <w:spacing w:after="0" w:line="360" w:lineRule="auto"/>
              <w:ind w:left="720"/>
              <w:jc w:val="both"/>
              <w:rPr>
                <w:rFonts w:ascii="Arial" w:eastAsia="Times New Roman" w:hAnsi="Arial" w:cs="Arial"/>
              </w:rPr>
            </w:pPr>
          </w:p>
          <w:p w14:paraId="3B172400" w14:textId="77777777" w:rsidR="00FF725C" w:rsidRPr="00F85DB7" w:rsidRDefault="00FF725C" w:rsidP="004B0099">
            <w:pPr>
              <w:spacing w:before="60" w:after="60" w:line="360" w:lineRule="auto"/>
              <w:jc w:val="both"/>
              <w:outlineLvl w:val="1"/>
              <w:rPr>
                <w:rFonts w:ascii="Arial" w:eastAsia="Times New Roman" w:hAnsi="Arial" w:cs="Arial"/>
              </w:rPr>
            </w:pPr>
          </w:p>
          <w:p w14:paraId="01CCD557" w14:textId="77777777" w:rsidR="00FF725C" w:rsidRPr="00F85DB7" w:rsidRDefault="00FF725C" w:rsidP="004B0099">
            <w:pPr>
              <w:spacing w:before="60" w:after="60" w:line="360" w:lineRule="auto"/>
              <w:jc w:val="both"/>
              <w:outlineLvl w:val="1"/>
              <w:rPr>
                <w:rFonts w:ascii="Arial" w:eastAsia="Times New Roman" w:hAnsi="Arial" w:cs="Arial"/>
              </w:rPr>
            </w:pPr>
          </w:p>
        </w:tc>
        <w:tc>
          <w:tcPr>
            <w:tcW w:w="2835" w:type="dxa"/>
          </w:tcPr>
          <w:p w14:paraId="2A212D12" w14:textId="77777777" w:rsidR="00FF725C" w:rsidRPr="00F85DB7" w:rsidRDefault="00FF725C" w:rsidP="004B0099">
            <w:pPr>
              <w:spacing w:after="0" w:line="360" w:lineRule="auto"/>
              <w:ind w:left="360" w:right="-20"/>
              <w:jc w:val="both"/>
              <w:rPr>
                <w:rFonts w:ascii="Arial" w:eastAsia="Arial" w:hAnsi="Arial" w:cs="Arial"/>
                <w:bCs/>
                <w:spacing w:val="1"/>
                <w:lang w:val="en-GB"/>
              </w:rPr>
            </w:pPr>
          </w:p>
          <w:p w14:paraId="55CAC370" w14:textId="77777777" w:rsidR="00FF725C" w:rsidRPr="00F85DB7" w:rsidRDefault="00FF725C" w:rsidP="004B0099">
            <w:pPr>
              <w:spacing w:after="0" w:line="360" w:lineRule="auto"/>
              <w:ind w:left="360" w:right="-20"/>
              <w:jc w:val="both"/>
              <w:rPr>
                <w:rFonts w:ascii="Arial" w:eastAsia="Arial" w:hAnsi="Arial" w:cs="Arial"/>
                <w:bCs/>
                <w:spacing w:val="1"/>
                <w:lang w:val="en-GB"/>
              </w:rPr>
            </w:pPr>
          </w:p>
          <w:p w14:paraId="66B35ADC" w14:textId="77777777" w:rsidR="00FF725C" w:rsidRPr="00F85DB7" w:rsidRDefault="00FF725C" w:rsidP="004B0099">
            <w:pPr>
              <w:spacing w:after="0" w:line="360" w:lineRule="auto"/>
              <w:ind w:left="360" w:right="-20"/>
              <w:jc w:val="both"/>
              <w:rPr>
                <w:rFonts w:ascii="Arial" w:eastAsia="Arial" w:hAnsi="Arial" w:cs="Arial"/>
                <w:bCs/>
                <w:spacing w:val="1"/>
                <w:lang w:val="en-GB"/>
              </w:rPr>
            </w:pPr>
          </w:p>
          <w:p w14:paraId="7BCAADFB" w14:textId="4FD3F7F4"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 xml:space="preserve">Project plan with detailed milestones, activities, </w:t>
            </w:r>
            <w:proofErr w:type="gramStart"/>
            <w:r w:rsidRPr="00F85DB7">
              <w:rPr>
                <w:rFonts w:ascii="Arial" w:eastAsia="Arial" w:hAnsi="Arial" w:cs="Arial"/>
                <w:bCs/>
                <w:spacing w:val="1"/>
                <w:lang w:val="en-GB"/>
              </w:rPr>
              <w:t>timelines</w:t>
            </w:r>
            <w:proofErr w:type="gramEnd"/>
            <w:r w:rsidRPr="00F85DB7">
              <w:rPr>
                <w:rFonts w:ascii="Arial" w:eastAsia="Arial" w:hAnsi="Arial" w:cs="Arial"/>
                <w:bCs/>
                <w:spacing w:val="1"/>
                <w:lang w:val="en-GB"/>
              </w:rPr>
              <w:t xml:space="preserve"> and deliverables = 5 points</w:t>
            </w:r>
          </w:p>
          <w:p w14:paraId="29816D79" w14:textId="11DC3AC3"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Project plan provided with milestones and timelines = 4 points</w:t>
            </w:r>
          </w:p>
          <w:p w14:paraId="65517506"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Project plan with milestones and timelines provided = 3 points</w:t>
            </w:r>
          </w:p>
          <w:p w14:paraId="01035E9F" w14:textId="6D9884EE"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 xml:space="preserve">Project plan attached but not activities, </w:t>
            </w:r>
            <w:proofErr w:type="gramStart"/>
            <w:r w:rsidR="008A3C11" w:rsidRPr="00F85DB7">
              <w:rPr>
                <w:rFonts w:ascii="Arial" w:eastAsia="Arial" w:hAnsi="Arial" w:cs="Arial"/>
                <w:bCs/>
                <w:spacing w:val="1"/>
                <w:lang w:val="en-GB"/>
              </w:rPr>
              <w:t>milestones</w:t>
            </w:r>
            <w:proofErr w:type="gramEnd"/>
            <w:r w:rsidRPr="00F85DB7">
              <w:rPr>
                <w:rFonts w:ascii="Arial" w:eastAsia="Arial" w:hAnsi="Arial" w:cs="Arial"/>
                <w:bCs/>
                <w:spacing w:val="1"/>
                <w:lang w:val="en-GB"/>
              </w:rPr>
              <w:t xml:space="preserve"> and deliverables = 2 points </w:t>
            </w:r>
          </w:p>
          <w:p w14:paraId="79519B67"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No project plan attached = 1</w:t>
            </w:r>
          </w:p>
          <w:p w14:paraId="4AC3AD9D"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point</w:t>
            </w:r>
          </w:p>
          <w:p w14:paraId="4FE83454" w14:textId="77777777" w:rsidR="00FF725C" w:rsidRPr="00F85DB7" w:rsidRDefault="00FF725C" w:rsidP="004B0099">
            <w:pPr>
              <w:spacing w:after="0" w:line="360" w:lineRule="auto"/>
              <w:ind w:right="-20"/>
              <w:jc w:val="both"/>
              <w:rPr>
                <w:rFonts w:ascii="Arial" w:eastAsia="Arial" w:hAnsi="Arial" w:cs="Arial"/>
                <w:bCs/>
                <w:spacing w:val="1"/>
                <w:lang w:val="en-GB"/>
              </w:rPr>
            </w:pPr>
          </w:p>
          <w:p w14:paraId="1A2C619F" w14:textId="62AD3D93"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Detailed methodology and approach provided indicating creativity for Department added value = 5 points</w:t>
            </w:r>
          </w:p>
          <w:p w14:paraId="33A9C1D7"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Detailed methodology and approach provided = 4 points</w:t>
            </w:r>
          </w:p>
          <w:p w14:paraId="127E2DF9"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lastRenderedPageBreak/>
              <w:t>Generic methodology and approach provided = 3 points</w:t>
            </w:r>
          </w:p>
          <w:p w14:paraId="0DB66D45"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Generic methodology or approach provided = 2 points</w:t>
            </w:r>
          </w:p>
          <w:p w14:paraId="2A8AB24E"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Methodology and approach not provided = 1 point</w:t>
            </w:r>
          </w:p>
          <w:p w14:paraId="25E723B1" w14:textId="77777777" w:rsidR="00FF725C" w:rsidRPr="00F85DB7" w:rsidRDefault="00FF725C" w:rsidP="004B0099">
            <w:pPr>
              <w:spacing w:after="0" w:line="360" w:lineRule="auto"/>
              <w:ind w:right="-20"/>
              <w:jc w:val="both"/>
              <w:rPr>
                <w:rFonts w:ascii="Arial" w:eastAsia="Arial" w:hAnsi="Arial" w:cs="Arial"/>
                <w:bCs/>
                <w:spacing w:val="1"/>
                <w:lang w:val="en-GB"/>
              </w:rPr>
            </w:pPr>
          </w:p>
          <w:p w14:paraId="2F511079"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 xml:space="preserve">Clear and tailored-for-project management structure with clear team member roles and responsibilities = 5 points </w:t>
            </w:r>
          </w:p>
          <w:p w14:paraId="53F1BD42"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 xml:space="preserve">Clear management structure with clear team member roles and responsibilities = 4 points </w:t>
            </w:r>
          </w:p>
          <w:p w14:paraId="7BF67BDE"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Generic Management structure with team member roles and responsibilities provided = 3 points</w:t>
            </w:r>
          </w:p>
          <w:p w14:paraId="39FAED42"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Management structure provided with no team member roles or responsibilities = 2 points</w:t>
            </w:r>
          </w:p>
          <w:p w14:paraId="6A6CCF52" w14:textId="77777777" w:rsidR="00FF725C" w:rsidRPr="00F85DB7" w:rsidRDefault="00FF725C" w:rsidP="004B0099">
            <w:pPr>
              <w:spacing w:after="0" w:line="360" w:lineRule="auto"/>
              <w:ind w:right="-20"/>
              <w:jc w:val="both"/>
              <w:rPr>
                <w:rFonts w:ascii="Arial" w:eastAsia="Arial" w:hAnsi="Arial" w:cs="Arial"/>
                <w:bCs/>
                <w:spacing w:val="1"/>
                <w:lang w:val="en-GB"/>
              </w:rPr>
            </w:pPr>
            <w:r w:rsidRPr="00F85DB7">
              <w:rPr>
                <w:rFonts w:ascii="Arial" w:eastAsia="Arial" w:hAnsi="Arial" w:cs="Arial"/>
                <w:bCs/>
                <w:spacing w:val="1"/>
                <w:lang w:val="en-GB"/>
              </w:rPr>
              <w:t>Management Structure not provided = 1 point</w:t>
            </w:r>
          </w:p>
        </w:tc>
        <w:tc>
          <w:tcPr>
            <w:tcW w:w="1079" w:type="dxa"/>
            <w:shd w:val="clear" w:color="auto" w:fill="auto"/>
          </w:tcPr>
          <w:p w14:paraId="6B5A6E87" w14:textId="77777777" w:rsidR="00FF725C" w:rsidRPr="00F85DB7" w:rsidRDefault="009463FE" w:rsidP="004B0099">
            <w:pPr>
              <w:spacing w:before="60" w:after="60" w:line="360" w:lineRule="auto"/>
              <w:jc w:val="both"/>
              <w:outlineLvl w:val="1"/>
              <w:rPr>
                <w:rFonts w:ascii="Arial" w:eastAsia="Times New Roman" w:hAnsi="Arial" w:cs="Arial"/>
                <w:b/>
              </w:rPr>
            </w:pPr>
            <w:r w:rsidRPr="00F85DB7">
              <w:rPr>
                <w:rFonts w:ascii="Arial" w:eastAsia="Times New Roman" w:hAnsi="Arial" w:cs="Arial"/>
                <w:b/>
              </w:rPr>
              <w:lastRenderedPageBreak/>
              <w:t>4</w:t>
            </w:r>
            <w:r w:rsidR="00201090" w:rsidRPr="00F85DB7">
              <w:rPr>
                <w:rFonts w:ascii="Arial" w:eastAsia="Times New Roman" w:hAnsi="Arial" w:cs="Arial"/>
                <w:b/>
              </w:rPr>
              <w:t>0</w:t>
            </w:r>
          </w:p>
          <w:p w14:paraId="074F26E9" w14:textId="77777777" w:rsidR="00FF725C" w:rsidRPr="00F85DB7" w:rsidRDefault="00FF725C" w:rsidP="004B0099">
            <w:pPr>
              <w:spacing w:after="0" w:line="360" w:lineRule="auto"/>
              <w:ind w:left="720"/>
              <w:jc w:val="both"/>
              <w:rPr>
                <w:rFonts w:ascii="Arial" w:eastAsia="Times New Roman" w:hAnsi="Arial" w:cs="Arial"/>
              </w:rPr>
            </w:pPr>
          </w:p>
          <w:p w14:paraId="0294617C" w14:textId="77777777" w:rsidR="00FF725C" w:rsidRPr="00F85DB7" w:rsidRDefault="00FF725C" w:rsidP="004B0099">
            <w:pPr>
              <w:spacing w:after="0" w:line="360" w:lineRule="auto"/>
              <w:ind w:left="720"/>
              <w:jc w:val="both"/>
              <w:rPr>
                <w:rFonts w:ascii="Arial" w:eastAsia="Times New Roman" w:hAnsi="Arial" w:cs="Arial"/>
              </w:rPr>
            </w:pPr>
          </w:p>
          <w:p w14:paraId="116C854D" w14:textId="77777777" w:rsidR="00FF725C" w:rsidRPr="00F85DB7" w:rsidRDefault="00201090" w:rsidP="004B0099">
            <w:pPr>
              <w:spacing w:after="0" w:line="360" w:lineRule="auto"/>
              <w:jc w:val="both"/>
              <w:rPr>
                <w:rFonts w:ascii="Arial" w:eastAsia="Times New Roman" w:hAnsi="Arial" w:cs="Arial"/>
              </w:rPr>
            </w:pPr>
            <w:r w:rsidRPr="00F85DB7">
              <w:rPr>
                <w:rFonts w:ascii="Arial" w:eastAsia="Times New Roman" w:hAnsi="Arial" w:cs="Arial"/>
              </w:rPr>
              <w:t>15</w:t>
            </w:r>
          </w:p>
          <w:p w14:paraId="0B4297BF" w14:textId="77777777" w:rsidR="00FF725C" w:rsidRPr="00F85DB7" w:rsidRDefault="00FF725C" w:rsidP="004B0099">
            <w:pPr>
              <w:spacing w:after="0" w:line="360" w:lineRule="auto"/>
              <w:jc w:val="both"/>
              <w:rPr>
                <w:rFonts w:ascii="Arial" w:eastAsia="Times New Roman" w:hAnsi="Arial" w:cs="Arial"/>
              </w:rPr>
            </w:pPr>
          </w:p>
          <w:p w14:paraId="14C42A6B" w14:textId="77777777" w:rsidR="00FF725C" w:rsidRPr="00F85DB7" w:rsidRDefault="00FF725C" w:rsidP="004B0099">
            <w:pPr>
              <w:spacing w:after="0" w:line="360" w:lineRule="auto"/>
              <w:jc w:val="both"/>
              <w:rPr>
                <w:rFonts w:ascii="Arial" w:eastAsia="Times New Roman" w:hAnsi="Arial" w:cs="Arial"/>
              </w:rPr>
            </w:pPr>
          </w:p>
          <w:p w14:paraId="449C0EE8" w14:textId="77777777" w:rsidR="00FF725C" w:rsidRPr="00F85DB7" w:rsidRDefault="00FF725C" w:rsidP="004B0099">
            <w:pPr>
              <w:spacing w:after="0" w:line="360" w:lineRule="auto"/>
              <w:jc w:val="both"/>
              <w:rPr>
                <w:rFonts w:ascii="Arial" w:eastAsia="Times New Roman" w:hAnsi="Arial" w:cs="Arial"/>
              </w:rPr>
            </w:pPr>
          </w:p>
          <w:p w14:paraId="31F4B16D" w14:textId="77777777" w:rsidR="00FF725C" w:rsidRPr="00F85DB7" w:rsidRDefault="00FF725C" w:rsidP="004B0099">
            <w:pPr>
              <w:spacing w:after="0" w:line="360" w:lineRule="auto"/>
              <w:jc w:val="both"/>
              <w:rPr>
                <w:rFonts w:ascii="Arial" w:eastAsia="Times New Roman" w:hAnsi="Arial" w:cs="Arial"/>
              </w:rPr>
            </w:pPr>
          </w:p>
          <w:p w14:paraId="13475F98" w14:textId="77777777" w:rsidR="00FF725C" w:rsidRPr="00F85DB7" w:rsidRDefault="00FF725C" w:rsidP="004B0099">
            <w:pPr>
              <w:spacing w:after="0" w:line="360" w:lineRule="auto"/>
              <w:jc w:val="both"/>
              <w:rPr>
                <w:rFonts w:ascii="Arial" w:eastAsia="Times New Roman" w:hAnsi="Arial" w:cs="Arial"/>
              </w:rPr>
            </w:pPr>
          </w:p>
          <w:p w14:paraId="342AF827" w14:textId="77777777" w:rsidR="00FF725C" w:rsidRPr="00F85DB7" w:rsidRDefault="00FF725C" w:rsidP="004B0099">
            <w:pPr>
              <w:spacing w:after="0" w:line="360" w:lineRule="auto"/>
              <w:jc w:val="both"/>
              <w:rPr>
                <w:rFonts w:ascii="Arial" w:eastAsia="Times New Roman" w:hAnsi="Arial" w:cs="Arial"/>
              </w:rPr>
            </w:pPr>
          </w:p>
          <w:p w14:paraId="6F7EB0E7" w14:textId="77777777" w:rsidR="00FF725C" w:rsidRPr="00F85DB7" w:rsidRDefault="00FF725C" w:rsidP="004B0099">
            <w:pPr>
              <w:spacing w:after="0" w:line="360" w:lineRule="auto"/>
              <w:jc w:val="both"/>
              <w:rPr>
                <w:rFonts w:ascii="Arial" w:eastAsia="Times New Roman" w:hAnsi="Arial" w:cs="Arial"/>
              </w:rPr>
            </w:pPr>
          </w:p>
          <w:p w14:paraId="6A558BB8" w14:textId="77777777" w:rsidR="00FF725C" w:rsidRPr="00F85DB7" w:rsidRDefault="00FF725C" w:rsidP="004B0099">
            <w:pPr>
              <w:spacing w:after="0" w:line="360" w:lineRule="auto"/>
              <w:jc w:val="both"/>
              <w:rPr>
                <w:rFonts w:ascii="Arial" w:eastAsia="Times New Roman" w:hAnsi="Arial" w:cs="Arial"/>
              </w:rPr>
            </w:pPr>
          </w:p>
          <w:p w14:paraId="6EDE1125" w14:textId="70D56B3C" w:rsidR="00FF725C" w:rsidRDefault="00FF725C" w:rsidP="004B0099">
            <w:pPr>
              <w:spacing w:after="0" w:line="360" w:lineRule="auto"/>
              <w:jc w:val="both"/>
              <w:rPr>
                <w:rFonts w:ascii="Arial" w:eastAsia="Times New Roman" w:hAnsi="Arial" w:cs="Arial"/>
              </w:rPr>
            </w:pPr>
          </w:p>
          <w:p w14:paraId="467FCCBD" w14:textId="2FDE56E3" w:rsidR="008A3C11" w:rsidRDefault="008A3C11" w:rsidP="004B0099">
            <w:pPr>
              <w:spacing w:after="0" w:line="360" w:lineRule="auto"/>
              <w:jc w:val="both"/>
              <w:rPr>
                <w:rFonts w:ascii="Arial" w:eastAsia="Times New Roman" w:hAnsi="Arial" w:cs="Arial"/>
              </w:rPr>
            </w:pPr>
          </w:p>
          <w:p w14:paraId="7FB80F56" w14:textId="53316461" w:rsidR="008A3C11" w:rsidRDefault="008A3C11" w:rsidP="004B0099">
            <w:pPr>
              <w:spacing w:after="0" w:line="360" w:lineRule="auto"/>
              <w:jc w:val="both"/>
              <w:rPr>
                <w:rFonts w:ascii="Arial" w:eastAsia="Times New Roman" w:hAnsi="Arial" w:cs="Arial"/>
              </w:rPr>
            </w:pPr>
          </w:p>
          <w:p w14:paraId="28E4CD1C" w14:textId="6C9D65EA" w:rsidR="008A3C11" w:rsidRDefault="008A3C11" w:rsidP="004B0099">
            <w:pPr>
              <w:spacing w:after="0" w:line="360" w:lineRule="auto"/>
              <w:jc w:val="both"/>
              <w:rPr>
                <w:rFonts w:ascii="Arial" w:eastAsia="Times New Roman" w:hAnsi="Arial" w:cs="Arial"/>
              </w:rPr>
            </w:pPr>
          </w:p>
          <w:p w14:paraId="6D5BAB6E" w14:textId="70CC8AAD" w:rsidR="008A3C11" w:rsidRDefault="008A3C11" w:rsidP="004B0099">
            <w:pPr>
              <w:spacing w:after="0" w:line="360" w:lineRule="auto"/>
              <w:jc w:val="both"/>
              <w:rPr>
                <w:rFonts w:ascii="Arial" w:eastAsia="Times New Roman" w:hAnsi="Arial" w:cs="Arial"/>
              </w:rPr>
            </w:pPr>
          </w:p>
          <w:p w14:paraId="71F10874" w14:textId="46DE42DA" w:rsidR="008A3C11" w:rsidRDefault="008A3C11" w:rsidP="004B0099">
            <w:pPr>
              <w:spacing w:after="0" w:line="360" w:lineRule="auto"/>
              <w:jc w:val="both"/>
              <w:rPr>
                <w:rFonts w:ascii="Arial" w:eastAsia="Times New Roman" w:hAnsi="Arial" w:cs="Arial"/>
              </w:rPr>
            </w:pPr>
          </w:p>
          <w:p w14:paraId="57B770A6" w14:textId="77777777" w:rsidR="008A3C11" w:rsidRPr="00F85DB7" w:rsidRDefault="008A3C11" w:rsidP="004B0099">
            <w:pPr>
              <w:spacing w:after="0" w:line="360" w:lineRule="auto"/>
              <w:jc w:val="both"/>
              <w:rPr>
                <w:rFonts w:ascii="Arial" w:eastAsia="Times New Roman" w:hAnsi="Arial" w:cs="Arial"/>
              </w:rPr>
            </w:pPr>
          </w:p>
          <w:p w14:paraId="5844A995" w14:textId="77777777" w:rsidR="00FF725C" w:rsidRPr="00F85DB7" w:rsidRDefault="00FF725C" w:rsidP="004B0099">
            <w:pPr>
              <w:spacing w:after="0" w:line="360" w:lineRule="auto"/>
              <w:jc w:val="both"/>
              <w:rPr>
                <w:rFonts w:ascii="Arial" w:eastAsia="Times New Roman" w:hAnsi="Arial" w:cs="Arial"/>
              </w:rPr>
            </w:pPr>
          </w:p>
          <w:p w14:paraId="5D2A9DC2" w14:textId="77777777" w:rsidR="00FF725C" w:rsidRPr="00F85DB7" w:rsidRDefault="009463FE" w:rsidP="004B0099">
            <w:pPr>
              <w:spacing w:after="0" w:line="360" w:lineRule="auto"/>
              <w:jc w:val="both"/>
              <w:rPr>
                <w:rFonts w:ascii="Arial" w:eastAsia="Times New Roman" w:hAnsi="Arial" w:cs="Arial"/>
              </w:rPr>
            </w:pPr>
            <w:r w:rsidRPr="00F85DB7">
              <w:rPr>
                <w:rFonts w:ascii="Arial" w:eastAsia="Times New Roman" w:hAnsi="Arial" w:cs="Arial"/>
              </w:rPr>
              <w:t>15</w:t>
            </w:r>
          </w:p>
          <w:p w14:paraId="46F2F324" w14:textId="77777777" w:rsidR="00FF725C" w:rsidRPr="00F85DB7" w:rsidRDefault="00FF725C" w:rsidP="004B0099">
            <w:pPr>
              <w:spacing w:after="0" w:line="360" w:lineRule="auto"/>
              <w:jc w:val="both"/>
              <w:rPr>
                <w:rFonts w:ascii="Arial" w:eastAsia="Times New Roman" w:hAnsi="Arial" w:cs="Arial"/>
              </w:rPr>
            </w:pPr>
          </w:p>
          <w:p w14:paraId="716699D8" w14:textId="77777777" w:rsidR="00FF725C" w:rsidRPr="00F85DB7" w:rsidRDefault="00FF725C" w:rsidP="004B0099">
            <w:pPr>
              <w:spacing w:after="0" w:line="360" w:lineRule="auto"/>
              <w:jc w:val="both"/>
              <w:rPr>
                <w:rFonts w:ascii="Arial" w:eastAsia="Times New Roman" w:hAnsi="Arial" w:cs="Arial"/>
              </w:rPr>
            </w:pPr>
          </w:p>
          <w:p w14:paraId="0828F7A5" w14:textId="77777777" w:rsidR="00FF725C" w:rsidRPr="00F85DB7" w:rsidRDefault="00FF725C" w:rsidP="004B0099">
            <w:pPr>
              <w:spacing w:after="0" w:line="360" w:lineRule="auto"/>
              <w:jc w:val="both"/>
              <w:rPr>
                <w:rFonts w:ascii="Arial" w:eastAsia="Times New Roman" w:hAnsi="Arial" w:cs="Arial"/>
              </w:rPr>
            </w:pPr>
          </w:p>
          <w:p w14:paraId="26B1384E" w14:textId="77777777" w:rsidR="00FF725C" w:rsidRPr="00F85DB7" w:rsidRDefault="00FF725C" w:rsidP="004B0099">
            <w:pPr>
              <w:spacing w:after="0" w:line="360" w:lineRule="auto"/>
              <w:jc w:val="both"/>
              <w:rPr>
                <w:rFonts w:ascii="Arial" w:eastAsia="Times New Roman" w:hAnsi="Arial" w:cs="Arial"/>
              </w:rPr>
            </w:pPr>
          </w:p>
          <w:p w14:paraId="77C9C71F" w14:textId="09DF1902" w:rsidR="00FF725C" w:rsidRDefault="00FF725C" w:rsidP="004B0099">
            <w:pPr>
              <w:spacing w:after="0" w:line="360" w:lineRule="auto"/>
              <w:jc w:val="both"/>
              <w:rPr>
                <w:rFonts w:ascii="Arial" w:eastAsia="Times New Roman" w:hAnsi="Arial" w:cs="Arial"/>
              </w:rPr>
            </w:pPr>
          </w:p>
          <w:p w14:paraId="4ECF180D" w14:textId="79DA78A5" w:rsidR="008A3C11" w:rsidRDefault="008A3C11" w:rsidP="004B0099">
            <w:pPr>
              <w:spacing w:after="0" w:line="360" w:lineRule="auto"/>
              <w:jc w:val="both"/>
              <w:rPr>
                <w:rFonts w:ascii="Arial" w:eastAsia="Times New Roman" w:hAnsi="Arial" w:cs="Arial"/>
              </w:rPr>
            </w:pPr>
          </w:p>
          <w:p w14:paraId="4D534E8C" w14:textId="0FF92D66" w:rsidR="008A3C11" w:rsidRDefault="008A3C11" w:rsidP="004B0099">
            <w:pPr>
              <w:spacing w:after="0" w:line="360" w:lineRule="auto"/>
              <w:jc w:val="both"/>
              <w:rPr>
                <w:rFonts w:ascii="Arial" w:eastAsia="Times New Roman" w:hAnsi="Arial" w:cs="Arial"/>
              </w:rPr>
            </w:pPr>
          </w:p>
          <w:p w14:paraId="654F620B" w14:textId="31711E7B" w:rsidR="008A3C11" w:rsidRDefault="008A3C11" w:rsidP="004B0099">
            <w:pPr>
              <w:spacing w:after="0" w:line="360" w:lineRule="auto"/>
              <w:jc w:val="both"/>
              <w:rPr>
                <w:rFonts w:ascii="Arial" w:eastAsia="Times New Roman" w:hAnsi="Arial" w:cs="Arial"/>
              </w:rPr>
            </w:pPr>
          </w:p>
          <w:p w14:paraId="5BAB3065" w14:textId="516C791E" w:rsidR="008A3C11" w:rsidRDefault="008A3C11" w:rsidP="004B0099">
            <w:pPr>
              <w:spacing w:after="0" w:line="360" w:lineRule="auto"/>
              <w:jc w:val="both"/>
              <w:rPr>
                <w:rFonts w:ascii="Arial" w:eastAsia="Times New Roman" w:hAnsi="Arial" w:cs="Arial"/>
              </w:rPr>
            </w:pPr>
          </w:p>
          <w:p w14:paraId="496F595A" w14:textId="4FC3A949" w:rsidR="008A3C11" w:rsidRDefault="008A3C11" w:rsidP="004B0099">
            <w:pPr>
              <w:spacing w:after="0" w:line="360" w:lineRule="auto"/>
              <w:jc w:val="both"/>
              <w:rPr>
                <w:rFonts w:ascii="Arial" w:eastAsia="Times New Roman" w:hAnsi="Arial" w:cs="Arial"/>
              </w:rPr>
            </w:pPr>
          </w:p>
          <w:p w14:paraId="20423C53" w14:textId="2810F7B9" w:rsidR="008A3C11" w:rsidRDefault="008A3C11" w:rsidP="004B0099">
            <w:pPr>
              <w:spacing w:after="0" w:line="360" w:lineRule="auto"/>
              <w:jc w:val="both"/>
              <w:rPr>
                <w:rFonts w:ascii="Arial" w:eastAsia="Times New Roman" w:hAnsi="Arial" w:cs="Arial"/>
              </w:rPr>
            </w:pPr>
          </w:p>
          <w:p w14:paraId="2DFC3732" w14:textId="77777777" w:rsidR="008A3C11" w:rsidRPr="00F85DB7" w:rsidRDefault="008A3C11" w:rsidP="004B0099">
            <w:pPr>
              <w:spacing w:after="0" w:line="360" w:lineRule="auto"/>
              <w:jc w:val="both"/>
              <w:rPr>
                <w:rFonts w:ascii="Arial" w:eastAsia="Times New Roman" w:hAnsi="Arial" w:cs="Arial"/>
              </w:rPr>
            </w:pPr>
          </w:p>
          <w:p w14:paraId="12E8F8B6" w14:textId="044545C9" w:rsidR="00FF725C" w:rsidRDefault="00FF725C" w:rsidP="004B0099">
            <w:pPr>
              <w:spacing w:after="0" w:line="360" w:lineRule="auto"/>
              <w:jc w:val="both"/>
              <w:rPr>
                <w:rFonts w:ascii="Arial" w:eastAsia="Times New Roman" w:hAnsi="Arial" w:cs="Arial"/>
              </w:rPr>
            </w:pPr>
          </w:p>
          <w:p w14:paraId="7092E00C" w14:textId="4DAA16C2" w:rsidR="008A3C11" w:rsidRDefault="008A3C11" w:rsidP="004B0099">
            <w:pPr>
              <w:spacing w:after="0" w:line="360" w:lineRule="auto"/>
              <w:jc w:val="both"/>
              <w:rPr>
                <w:rFonts w:ascii="Arial" w:eastAsia="Times New Roman" w:hAnsi="Arial" w:cs="Arial"/>
              </w:rPr>
            </w:pPr>
          </w:p>
          <w:p w14:paraId="1137E79F" w14:textId="28BD7BC1" w:rsidR="008A3C11" w:rsidRDefault="008A3C11" w:rsidP="004B0099">
            <w:pPr>
              <w:spacing w:after="0" w:line="360" w:lineRule="auto"/>
              <w:jc w:val="both"/>
              <w:rPr>
                <w:rFonts w:ascii="Arial" w:eastAsia="Times New Roman" w:hAnsi="Arial" w:cs="Arial"/>
              </w:rPr>
            </w:pPr>
          </w:p>
          <w:p w14:paraId="08416F69" w14:textId="77777777" w:rsidR="008A3C11" w:rsidRPr="00F85DB7" w:rsidRDefault="008A3C11" w:rsidP="004B0099">
            <w:pPr>
              <w:spacing w:after="0" w:line="360" w:lineRule="auto"/>
              <w:jc w:val="both"/>
              <w:rPr>
                <w:rFonts w:ascii="Arial" w:eastAsia="Times New Roman" w:hAnsi="Arial" w:cs="Arial"/>
              </w:rPr>
            </w:pPr>
          </w:p>
          <w:p w14:paraId="464E9527" w14:textId="77777777" w:rsidR="00FF725C" w:rsidRPr="00F85DB7" w:rsidRDefault="00404F59" w:rsidP="004B0099">
            <w:pPr>
              <w:spacing w:after="0" w:line="360" w:lineRule="auto"/>
              <w:jc w:val="both"/>
              <w:rPr>
                <w:rFonts w:ascii="Arial" w:eastAsia="Times New Roman" w:hAnsi="Arial" w:cs="Arial"/>
              </w:rPr>
            </w:pPr>
            <w:r w:rsidRPr="00F85DB7">
              <w:rPr>
                <w:rFonts w:ascii="Arial" w:eastAsia="Times New Roman" w:hAnsi="Arial" w:cs="Arial"/>
              </w:rPr>
              <w:t>10</w:t>
            </w:r>
          </w:p>
          <w:p w14:paraId="4FBCC61E" w14:textId="77777777" w:rsidR="00FF725C" w:rsidRPr="00F85DB7" w:rsidRDefault="00FF725C" w:rsidP="004B0099">
            <w:pPr>
              <w:spacing w:after="0" w:line="360" w:lineRule="auto"/>
              <w:jc w:val="both"/>
              <w:rPr>
                <w:rFonts w:ascii="Arial" w:eastAsia="Times New Roman" w:hAnsi="Arial" w:cs="Arial"/>
              </w:rPr>
            </w:pPr>
          </w:p>
          <w:p w14:paraId="18095BA5" w14:textId="77777777" w:rsidR="00FF725C" w:rsidRPr="00F85DB7" w:rsidRDefault="00FF725C" w:rsidP="004B0099">
            <w:pPr>
              <w:spacing w:after="0" w:line="360" w:lineRule="auto"/>
              <w:jc w:val="both"/>
              <w:rPr>
                <w:rFonts w:ascii="Arial" w:eastAsia="Times New Roman" w:hAnsi="Arial" w:cs="Arial"/>
              </w:rPr>
            </w:pPr>
          </w:p>
          <w:p w14:paraId="3A0D8E40" w14:textId="77777777" w:rsidR="00FF725C" w:rsidRPr="00F85DB7" w:rsidRDefault="00FF725C" w:rsidP="004B0099">
            <w:pPr>
              <w:spacing w:after="0" w:line="360" w:lineRule="auto"/>
              <w:ind w:left="720"/>
              <w:jc w:val="both"/>
              <w:rPr>
                <w:rFonts w:ascii="Arial" w:eastAsia="Times New Roman" w:hAnsi="Arial" w:cs="Arial"/>
              </w:rPr>
            </w:pPr>
          </w:p>
        </w:tc>
      </w:tr>
      <w:tr w:rsidR="0090203A" w:rsidRPr="00F85DB7" w14:paraId="4789A32F" w14:textId="77777777" w:rsidTr="002E3408">
        <w:tc>
          <w:tcPr>
            <w:tcW w:w="709" w:type="dxa"/>
          </w:tcPr>
          <w:p w14:paraId="4F91ADDD" w14:textId="77777777" w:rsidR="0090203A" w:rsidRPr="00F85DB7" w:rsidRDefault="0090203A" w:rsidP="004B0099">
            <w:pPr>
              <w:spacing w:before="60" w:after="60" w:line="360" w:lineRule="auto"/>
              <w:ind w:left="576" w:hanging="576"/>
              <w:jc w:val="both"/>
              <w:outlineLvl w:val="1"/>
              <w:rPr>
                <w:rFonts w:ascii="Arial" w:eastAsia="Times New Roman" w:hAnsi="Arial" w:cs="Arial"/>
              </w:rPr>
            </w:pPr>
            <w:r w:rsidRPr="00F85DB7">
              <w:rPr>
                <w:rFonts w:ascii="Arial" w:eastAsia="Times New Roman" w:hAnsi="Arial" w:cs="Arial"/>
                <w:lang w:val="en-GB"/>
              </w:rPr>
              <w:lastRenderedPageBreak/>
              <w:t>5</w:t>
            </w:r>
          </w:p>
        </w:tc>
        <w:tc>
          <w:tcPr>
            <w:tcW w:w="4389" w:type="dxa"/>
            <w:shd w:val="clear" w:color="auto" w:fill="auto"/>
          </w:tcPr>
          <w:p w14:paraId="22C7D1F3" w14:textId="77777777" w:rsidR="0090203A" w:rsidRPr="00F85DB7" w:rsidRDefault="0090203A" w:rsidP="004B0099">
            <w:pPr>
              <w:spacing w:before="60" w:after="60" w:line="360" w:lineRule="auto"/>
              <w:jc w:val="both"/>
              <w:outlineLvl w:val="1"/>
              <w:rPr>
                <w:rFonts w:ascii="Arial" w:eastAsia="Times New Roman" w:hAnsi="Arial" w:cs="Arial"/>
                <w:b/>
                <w:lang w:val="en-US"/>
              </w:rPr>
            </w:pPr>
            <w:bookmarkStart w:id="16" w:name="_Hlk76573093"/>
            <w:r w:rsidRPr="00F85DB7">
              <w:rPr>
                <w:rFonts w:ascii="Arial" w:eastAsia="Times New Roman" w:hAnsi="Arial" w:cs="Arial"/>
                <w:b/>
                <w:lang w:val="en-GB"/>
              </w:rPr>
              <w:t>Empowerment of designated groups: women, youth, people with disabilities</w:t>
            </w:r>
            <w:bookmarkEnd w:id="16"/>
            <w:r w:rsidRPr="00F85DB7">
              <w:rPr>
                <w:rFonts w:ascii="Arial" w:eastAsia="Times New Roman" w:hAnsi="Arial" w:cs="Arial"/>
                <w:b/>
                <w:lang w:val="en-GB"/>
              </w:rPr>
              <w:t>.</w:t>
            </w:r>
          </w:p>
        </w:tc>
        <w:tc>
          <w:tcPr>
            <w:tcW w:w="2835" w:type="dxa"/>
          </w:tcPr>
          <w:p w14:paraId="66CE28DF" w14:textId="77777777" w:rsidR="0090203A" w:rsidRPr="00F85DB7" w:rsidRDefault="0090203A" w:rsidP="004B0099">
            <w:pPr>
              <w:spacing w:before="60" w:after="60" w:line="360" w:lineRule="auto"/>
              <w:jc w:val="both"/>
              <w:outlineLvl w:val="1"/>
              <w:rPr>
                <w:rFonts w:ascii="Arial" w:eastAsia="Times New Roman" w:hAnsi="Arial" w:cs="Arial"/>
              </w:rPr>
            </w:pPr>
            <w:r w:rsidRPr="00F85DB7">
              <w:rPr>
                <w:rFonts w:ascii="Arial" w:eastAsia="Times New Roman" w:hAnsi="Arial" w:cs="Arial"/>
              </w:rPr>
              <w:t>Service provider has more than 60% ownership by a designated group and more than 60% of team members come from a designated group = 5 points</w:t>
            </w:r>
          </w:p>
          <w:p w14:paraId="0E02EBCD" w14:textId="77777777" w:rsidR="0090203A" w:rsidRPr="00F85DB7" w:rsidRDefault="0090203A" w:rsidP="004B0099">
            <w:pPr>
              <w:spacing w:after="0" w:line="360" w:lineRule="auto"/>
              <w:ind w:right="-20" w:hanging="16"/>
              <w:jc w:val="both"/>
              <w:rPr>
                <w:rFonts w:ascii="Arial" w:eastAsia="Times New Roman" w:hAnsi="Arial" w:cs="Arial"/>
              </w:rPr>
            </w:pPr>
            <w:r w:rsidRPr="00F85DB7">
              <w:rPr>
                <w:rFonts w:ascii="Arial" w:eastAsia="Times New Roman" w:hAnsi="Arial" w:cs="Arial"/>
              </w:rPr>
              <w:t>Service provider has more than 50% ownership by a designated group and more than 50% of team members come from a designated group = 4 points</w:t>
            </w:r>
          </w:p>
          <w:p w14:paraId="211CC375" w14:textId="77777777" w:rsidR="0090203A" w:rsidRPr="00F85DB7" w:rsidRDefault="0090203A" w:rsidP="004B0099">
            <w:pPr>
              <w:spacing w:after="0" w:line="360" w:lineRule="auto"/>
              <w:ind w:right="-20" w:hanging="16"/>
              <w:jc w:val="both"/>
              <w:rPr>
                <w:rFonts w:ascii="Arial" w:eastAsia="Times New Roman" w:hAnsi="Arial" w:cs="Arial"/>
              </w:rPr>
            </w:pPr>
            <w:bookmarkStart w:id="17" w:name="_Hlk76573057"/>
            <w:r w:rsidRPr="00F85DB7">
              <w:rPr>
                <w:rFonts w:ascii="Arial" w:eastAsia="Times New Roman" w:hAnsi="Arial" w:cs="Arial"/>
              </w:rPr>
              <w:t>Service provider has more than 30% ownership by a designated group and more than 40% of team members come from a designated group = 3 points</w:t>
            </w:r>
          </w:p>
          <w:bookmarkEnd w:id="17"/>
          <w:p w14:paraId="67832AE1" w14:textId="77777777" w:rsidR="0090203A" w:rsidRPr="00F85DB7" w:rsidRDefault="0090203A" w:rsidP="004B0099">
            <w:pPr>
              <w:spacing w:after="0" w:line="360" w:lineRule="auto"/>
              <w:ind w:right="-20" w:hanging="16"/>
              <w:jc w:val="both"/>
              <w:rPr>
                <w:rFonts w:ascii="Arial" w:eastAsia="Times New Roman" w:hAnsi="Arial" w:cs="Arial"/>
              </w:rPr>
            </w:pPr>
            <w:r w:rsidRPr="00F85DB7">
              <w:rPr>
                <w:rFonts w:ascii="Arial" w:eastAsia="Times New Roman" w:hAnsi="Arial" w:cs="Arial"/>
              </w:rPr>
              <w:t>Service provider has more than 20% ownership by a designated group and more than 30% of team members come from a designated group = 2 points</w:t>
            </w:r>
          </w:p>
          <w:p w14:paraId="2E10EF9A" w14:textId="77777777" w:rsidR="0090203A" w:rsidRPr="00F85DB7" w:rsidRDefault="0090203A" w:rsidP="004B0099">
            <w:pPr>
              <w:spacing w:after="0" w:line="360" w:lineRule="auto"/>
              <w:ind w:right="-20"/>
              <w:jc w:val="both"/>
              <w:rPr>
                <w:rFonts w:ascii="Arial" w:eastAsia="Arial" w:hAnsi="Arial" w:cs="Arial"/>
                <w:bCs/>
                <w:spacing w:val="1"/>
                <w:lang w:val="en-GB"/>
              </w:rPr>
            </w:pPr>
            <w:r w:rsidRPr="00F85DB7">
              <w:rPr>
                <w:rFonts w:ascii="Arial" w:eastAsia="Times New Roman" w:hAnsi="Arial" w:cs="Arial"/>
              </w:rPr>
              <w:t xml:space="preserve">Service provider has less than 20% ownership by a designated group and </w:t>
            </w:r>
            <w:r w:rsidRPr="00F85DB7">
              <w:rPr>
                <w:rFonts w:ascii="Arial" w:eastAsia="Times New Roman" w:hAnsi="Arial" w:cs="Arial"/>
              </w:rPr>
              <w:lastRenderedPageBreak/>
              <w:t>more than 25% of team members come from a designated group= 1 points</w:t>
            </w:r>
          </w:p>
        </w:tc>
        <w:tc>
          <w:tcPr>
            <w:tcW w:w="1079" w:type="dxa"/>
            <w:shd w:val="clear" w:color="auto" w:fill="auto"/>
          </w:tcPr>
          <w:p w14:paraId="5AC4B611" w14:textId="77777777" w:rsidR="0090203A" w:rsidRPr="00F85DB7" w:rsidRDefault="00201090" w:rsidP="004B0099">
            <w:pPr>
              <w:spacing w:before="60" w:after="60" w:line="360" w:lineRule="auto"/>
              <w:jc w:val="both"/>
              <w:outlineLvl w:val="1"/>
              <w:rPr>
                <w:rFonts w:ascii="Arial" w:eastAsia="Times New Roman" w:hAnsi="Arial" w:cs="Arial"/>
                <w:b/>
              </w:rPr>
            </w:pPr>
            <w:r w:rsidRPr="00F85DB7">
              <w:rPr>
                <w:rFonts w:ascii="Arial" w:eastAsia="Times New Roman" w:hAnsi="Arial" w:cs="Arial"/>
                <w:b/>
              </w:rPr>
              <w:lastRenderedPageBreak/>
              <w:t>5</w:t>
            </w:r>
          </w:p>
        </w:tc>
      </w:tr>
    </w:tbl>
    <w:p w14:paraId="06462954" w14:textId="77777777" w:rsidR="00FF725C" w:rsidRPr="00F85DB7" w:rsidRDefault="00FF725C" w:rsidP="004B0099">
      <w:pPr>
        <w:tabs>
          <w:tab w:val="left" w:pos="426"/>
          <w:tab w:val="right" w:pos="9026"/>
        </w:tabs>
        <w:spacing w:before="60" w:after="0" w:line="360" w:lineRule="auto"/>
        <w:jc w:val="both"/>
        <w:rPr>
          <w:rFonts w:ascii="Arial" w:eastAsia="Times New Roman" w:hAnsi="Arial" w:cs="Arial"/>
          <w:b/>
          <w:bCs/>
          <w:lang w:eastAsia="en-GB"/>
        </w:rPr>
      </w:pPr>
    </w:p>
    <w:p w14:paraId="4CAC3A88" w14:textId="77777777" w:rsidR="00643FED" w:rsidRPr="00F85DB7" w:rsidRDefault="00643FED" w:rsidP="004B0099">
      <w:pPr>
        <w:spacing w:line="360" w:lineRule="auto"/>
        <w:ind w:left="720"/>
        <w:contextualSpacing/>
        <w:jc w:val="both"/>
        <w:rPr>
          <w:rFonts w:ascii="Arial" w:eastAsia="Calibri" w:hAnsi="Arial" w:cs="Arial"/>
          <w:b/>
          <w:bCs/>
          <w:color w:val="000000"/>
          <w:lang w:val="en-GB"/>
        </w:rPr>
      </w:pPr>
    </w:p>
    <w:p w14:paraId="064E4408" w14:textId="77777777" w:rsidR="00643FED" w:rsidRPr="00F85DB7" w:rsidRDefault="00643FED" w:rsidP="004B0099">
      <w:pPr>
        <w:spacing w:line="360" w:lineRule="auto"/>
        <w:ind w:left="720"/>
        <w:contextualSpacing/>
        <w:jc w:val="both"/>
        <w:rPr>
          <w:rFonts w:ascii="Arial" w:eastAsia="Calibri" w:hAnsi="Arial" w:cs="Arial"/>
          <w:b/>
          <w:bCs/>
          <w:color w:val="000000"/>
          <w:lang w:val="en-GB"/>
        </w:rPr>
      </w:pPr>
    </w:p>
    <w:p w14:paraId="0394AB78" w14:textId="77777777" w:rsidR="00643FED" w:rsidRPr="00F85DB7" w:rsidRDefault="00643FED" w:rsidP="004B0099">
      <w:pPr>
        <w:spacing w:line="360" w:lineRule="auto"/>
        <w:ind w:left="720"/>
        <w:contextualSpacing/>
        <w:jc w:val="both"/>
        <w:rPr>
          <w:rFonts w:ascii="Arial" w:eastAsia="Calibri" w:hAnsi="Arial" w:cs="Arial"/>
          <w:b/>
          <w:bCs/>
          <w:color w:val="000000"/>
          <w:lang w:val="en-GB"/>
        </w:rPr>
      </w:pPr>
    </w:p>
    <w:p w14:paraId="7982D5C9" w14:textId="77777777" w:rsidR="00643FED" w:rsidRPr="00F85DB7" w:rsidRDefault="00643FED" w:rsidP="004B0099">
      <w:pPr>
        <w:tabs>
          <w:tab w:val="left" w:pos="1080"/>
        </w:tabs>
        <w:spacing w:line="360" w:lineRule="auto"/>
        <w:jc w:val="both"/>
        <w:rPr>
          <w:rFonts w:ascii="Arial" w:eastAsia="Calibri" w:hAnsi="Arial" w:cs="Arial"/>
          <w:color w:val="000000"/>
          <w:lang w:val="en-AU"/>
        </w:rPr>
        <w:sectPr w:rsidR="00643FED" w:rsidRPr="00F85DB7" w:rsidSect="00EA27FF">
          <w:pgSz w:w="11906" w:h="16838"/>
          <w:pgMar w:top="1247" w:right="1134" w:bottom="1134" w:left="1418" w:header="1588" w:footer="414" w:gutter="0"/>
          <w:cols w:space="708"/>
          <w:docGrid w:linePitch="360"/>
        </w:sectPr>
      </w:pPr>
    </w:p>
    <w:p w14:paraId="2B506CE4" w14:textId="77777777" w:rsidR="00643FED" w:rsidRPr="00F85DB7" w:rsidRDefault="00643FED" w:rsidP="004B0099">
      <w:pPr>
        <w:tabs>
          <w:tab w:val="left" w:pos="3405"/>
        </w:tabs>
        <w:spacing w:line="360" w:lineRule="auto"/>
        <w:jc w:val="both"/>
        <w:rPr>
          <w:rFonts w:ascii="Arial" w:eastAsia="Calibri" w:hAnsi="Arial" w:cs="Arial"/>
          <w:b/>
          <w:color w:val="000000"/>
          <w:lang w:val="en-AU"/>
        </w:rPr>
      </w:pPr>
      <w:r w:rsidRPr="00F85DB7">
        <w:rPr>
          <w:rFonts w:ascii="Arial" w:eastAsia="Calibri" w:hAnsi="Arial" w:cs="Arial"/>
          <w:b/>
          <w:color w:val="000000"/>
          <w:lang w:val="en-AU"/>
        </w:rPr>
        <w:lastRenderedPageBreak/>
        <w:t>ANNEXURE A:</w:t>
      </w:r>
    </w:p>
    <w:p w14:paraId="476E3DD2" w14:textId="77777777" w:rsidR="00643FED" w:rsidRPr="00F85DB7" w:rsidRDefault="00643FED" w:rsidP="004B0099">
      <w:pPr>
        <w:tabs>
          <w:tab w:val="left" w:pos="1080"/>
        </w:tabs>
        <w:spacing w:line="360" w:lineRule="auto"/>
        <w:jc w:val="both"/>
        <w:rPr>
          <w:rFonts w:ascii="Arial" w:eastAsia="Calibri" w:hAnsi="Arial" w:cs="Arial"/>
          <w:b/>
          <w:color w:val="000000"/>
          <w:lang w:val="en-AU"/>
        </w:rPr>
      </w:pPr>
      <w:r w:rsidRPr="00F85DB7">
        <w:rPr>
          <w:rFonts w:ascii="Arial" w:eastAsia="Calibri" w:hAnsi="Arial" w:cs="Arial"/>
          <w:b/>
          <w:color w:val="000000"/>
          <w:lang w:val="en-AU"/>
        </w:rPr>
        <w:t>Table 1: (Document format for Company Experience)</w:t>
      </w:r>
    </w:p>
    <w:tbl>
      <w:tblPr>
        <w:tblStyle w:val="TableGrid1"/>
        <w:tblW w:w="5000" w:type="pct"/>
        <w:tblLook w:val="04A0" w:firstRow="1" w:lastRow="0" w:firstColumn="1" w:lastColumn="0" w:noHBand="0" w:noVBand="1"/>
      </w:tblPr>
      <w:tblGrid>
        <w:gridCol w:w="1418"/>
        <w:gridCol w:w="1083"/>
        <w:gridCol w:w="897"/>
        <w:gridCol w:w="865"/>
        <w:gridCol w:w="1270"/>
        <w:gridCol w:w="1284"/>
        <w:gridCol w:w="2679"/>
        <w:gridCol w:w="5064"/>
      </w:tblGrid>
      <w:tr w:rsidR="00913FF8" w:rsidRPr="00F85DB7" w14:paraId="0866D644" w14:textId="77777777" w:rsidTr="006E4060">
        <w:tc>
          <w:tcPr>
            <w:tcW w:w="487" w:type="pct"/>
            <w:vMerge w:val="restart"/>
            <w:shd w:val="clear" w:color="auto" w:fill="AEAAAA"/>
          </w:tcPr>
          <w:p w14:paraId="6B4676B4" w14:textId="77777777" w:rsidR="00303198" w:rsidRPr="00F85DB7" w:rsidRDefault="00303198" w:rsidP="004B0099">
            <w:pPr>
              <w:tabs>
                <w:tab w:val="left" w:pos="1080"/>
              </w:tabs>
              <w:spacing w:line="360" w:lineRule="auto"/>
              <w:jc w:val="both"/>
              <w:rPr>
                <w:rFonts w:ascii="Arial" w:hAnsi="Arial" w:cs="Arial"/>
                <w:color w:val="000000"/>
                <w:sz w:val="22"/>
                <w:szCs w:val="22"/>
              </w:rPr>
            </w:pPr>
            <w:r w:rsidRPr="00F85DB7">
              <w:rPr>
                <w:rFonts w:ascii="Arial" w:hAnsi="Arial" w:cs="Arial"/>
                <w:b/>
                <w:color w:val="000000"/>
                <w:sz w:val="22"/>
                <w:szCs w:val="22"/>
                <w:lang w:val="en-AU"/>
              </w:rPr>
              <w:t>Name of the project and year completed</w:t>
            </w:r>
          </w:p>
        </w:tc>
        <w:tc>
          <w:tcPr>
            <w:tcW w:w="977" w:type="pct"/>
            <w:gridSpan w:val="3"/>
            <w:shd w:val="clear" w:color="auto" w:fill="AEAAAA"/>
          </w:tcPr>
          <w:p w14:paraId="0944DA4B" w14:textId="77777777" w:rsidR="00303198" w:rsidRPr="00F85DB7" w:rsidRDefault="00303198" w:rsidP="004B0099">
            <w:pPr>
              <w:tabs>
                <w:tab w:val="left" w:pos="1080"/>
              </w:tabs>
              <w:spacing w:line="360" w:lineRule="auto"/>
              <w:jc w:val="both"/>
              <w:rPr>
                <w:rFonts w:ascii="Arial" w:hAnsi="Arial" w:cs="Arial"/>
                <w:b/>
                <w:color w:val="000000"/>
                <w:sz w:val="22"/>
                <w:szCs w:val="22"/>
                <w:lang w:val="en-AU"/>
              </w:rPr>
            </w:pPr>
            <w:r w:rsidRPr="00F85DB7">
              <w:rPr>
                <w:rFonts w:ascii="Arial" w:hAnsi="Arial" w:cs="Arial"/>
                <w:b/>
                <w:color w:val="000000"/>
                <w:sz w:val="22"/>
                <w:szCs w:val="22"/>
                <w:lang w:val="en-AU"/>
              </w:rPr>
              <w:t>Percentage ownership by designated groups</w:t>
            </w:r>
          </w:p>
        </w:tc>
        <w:tc>
          <w:tcPr>
            <w:tcW w:w="436" w:type="pct"/>
            <w:vMerge w:val="restart"/>
            <w:shd w:val="clear" w:color="auto" w:fill="AEAAAA"/>
          </w:tcPr>
          <w:p w14:paraId="31772F50" w14:textId="77777777" w:rsidR="00303198" w:rsidRPr="00F85DB7" w:rsidRDefault="00303198" w:rsidP="004B0099">
            <w:pPr>
              <w:tabs>
                <w:tab w:val="left" w:pos="1080"/>
              </w:tabs>
              <w:spacing w:line="360" w:lineRule="auto"/>
              <w:jc w:val="both"/>
              <w:rPr>
                <w:rFonts w:ascii="Arial" w:hAnsi="Arial" w:cs="Arial"/>
                <w:color w:val="000000"/>
                <w:sz w:val="22"/>
                <w:szCs w:val="22"/>
              </w:rPr>
            </w:pPr>
            <w:r w:rsidRPr="00F85DB7">
              <w:rPr>
                <w:rFonts w:ascii="Arial" w:hAnsi="Arial" w:cs="Arial"/>
                <w:b/>
                <w:color w:val="000000"/>
                <w:sz w:val="22"/>
                <w:szCs w:val="22"/>
                <w:lang w:val="en-AU"/>
              </w:rPr>
              <w:t>The role of your company</w:t>
            </w:r>
          </w:p>
        </w:tc>
        <w:tc>
          <w:tcPr>
            <w:tcW w:w="441" w:type="pct"/>
            <w:vMerge w:val="restart"/>
            <w:shd w:val="clear" w:color="auto" w:fill="AEAAAA"/>
          </w:tcPr>
          <w:p w14:paraId="445ECF27" w14:textId="77777777" w:rsidR="00303198" w:rsidRPr="00F85DB7" w:rsidRDefault="00303198" w:rsidP="004B0099">
            <w:pPr>
              <w:tabs>
                <w:tab w:val="left" w:pos="1080"/>
              </w:tabs>
              <w:spacing w:line="360" w:lineRule="auto"/>
              <w:jc w:val="both"/>
              <w:rPr>
                <w:rFonts w:ascii="Arial" w:hAnsi="Arial" w:cs="Arial"/>
                <w:color w:val="000000"/>
                <w:sz w:val="22"/>
                <w:szCs w:val="22"/>
              </w:rPr>
            </w:pPr>
            <w:r w:rsidRPr="00F85DB7">
              <w:rPr>
                <w:rFonts w:ascii="Arial" w:hAnsi="Arial" w:cs="Arial"/>
                <w:b/>
                <w:color w:val="000000"/>
                <w:sz w:val="22"/>
                <w:szCs w:val="22"/>
                <w:lang w:val="en-AU"/>
              </w:rPr>
              <w:t>Monetary size of the project</w:t>
            </w:r>
          </w:p>
        </w:tc>
        <w:tc>
          <w:tcPr>
            <w:tcW w:w="920" w:type="pct"/>
            <w:vMerge w:val="restart"/>
            <w:shd w:val="clear" w:color="auto" w:fill="AEAAAA"/>
          </w:tcPr>
          <w:p w14:paraId="043DE2C3" w14:textId="77777777" w:rsidR="00303198" w:rsidRPr="00F85DB7" w:rsidRDefault="00303198" w:rsidP="004B0099">
            <w:pPr>
              <w:tabs>
                <w:tab w:val="left" w:pos="1080"/>
              </w:tabs>
              <w:spacing w:line="360" w:lineRule="auto"/>
              <w:jc w:val="both"/>
              <w:rPr>
                <w:rFonts w:ascii="Arial" w:hAnsi="Arial" w:cs="Arial"/>
                <w:color w:val="000000"/>
                <w:sz w:val="22"/>
                <w:szCs w:val="22"/>
              </w:rPr>
            </w:pPr>
            <w:r w:rsidRPr="00F85DB7">
              <w:rPr>
                <w:rFonts w:ascii="Arial" w:hAnsi="Arial" w:cs="Arial"/>
                <w:b/>
                <w:color w:val="000000"/>
                <w:sz w:val="22"/>
                <w:szCs w:val="22"/>
                <w:lang w:val="en-AU"/>
              </w:rPr>
              <w:t>Project details/description</w:t>
            </w:r>
          </w:p>
        </w:tc>
        <w:tc>
          <w:tcPr>
            <w:tcW w:w="1740" w:type="pct"/>
            <w:vMerge w:val="restart"/>
            <w:shd w:val="clear" w:color="auto" w:fill="AEAAAA"/>
          </w:tcPr>
          <w:p w14:paraId="55311347" w14:textId="77777777" w:rsidR="00913FF8" w:rsidRPr="00F85DB7" w:rsidRDefault="00303198" w:rsidP="004B0099">
            <w:pPr>
              <w:tabs>
                <w:tab w:val="left" w:pos="1080"/>
              </w:tabs>
              <w:spacing w:line="360" w:lineRule="auto"/>
              <w:jc w:val="both"/>
              <w:rPr>
                <w:rFonts w:ascii="Arial" w:hAnsi="Arial" w:cs="Arial"/>
                <w:b/>
                <w:color w:val="000000"/>
                <w:sz w:val="22"/>
                <w:szCs w:val="22"/>
                <w:lang w:val="en-AU"/>
              </w:rPr>
            </w:pPr>
            <w:r w:rsidRPr="00F85DB7">
              <w:rPr>
                <w:rFonts w:ascii="Arial" w:hAnsi="Arial" w:cs="Arial"/>
                <w:b/>
                <w:color w:val="000000"/>
                <w:sz w:val="22"/>
                <w:szCs w:val="22"/>
                <w:lang w:val="en-AU"/>
              </w:rPr>
              <w:t xml:space="preserve">Contactable </w:t>
            </w:r>
          </w:p>
          <w:p w14:paraId="56BD6CB9" w14:textId="77777777" w:rsidR="00913FF8" w:rsidRPr="00F85DB7" w:rsidRDefault="00303198" w:rsidP="004B0099">
            <w:pPr>
              <w:tabs>
                <w:tab w:val="left" w:pos="1080"/>
              </w:tabs>
              <w:spacing w:line="360" w:lineRule="auto"/>
              <w:jc w:val="both"/>
              <w:rPr>
                <w:rFonts w:ascii="Arial" w:hAnsi="Arial" w:cs="Arial"/>
                <w:b/>
                <w:color w:val="000000"/>
                <w:sz w:val="22"/>
                <w:szCs w:val="22"/>
                <w:lang w:val="en-AU"/>
              </w:rPr>
            </w:pPr>
            <w:r w:rsidRPr="00F85DB7">
              <w:rPr>
                <w:rFonts w:ascii="Arial" w:hAnsi="Arial" w:cs="Arial"/>
                <w:b/>
                <w:color w:val="000000"/>
                <w:sz w:val="22"/>
                <w:szCs w:val="22"/>
                <w:lang w:val="en-AU"/>
              </w:rPr>
              <w:t xml:space="preserve">reference </w:t>
            </w:r>
          </w:p>
          <w:p w14:paraId="3C00DE8F" w14:textId="77777777" w:rsidR="00303198" w:rsidRPr="00F85DB7" w:rsidRDefault="00303198" w:rsidP="004B0099">
            <w:pPr>
              <w:tabs>
                <w:tab w:val="left" w:pos="1080"/>
              </w:tabs>
              <w:spacing w:line="360" w:lineRule="auto"/>
              <w:jc w:val="both"/>
              <w:rPr>
                <w:rFonts w:ascii="Arial" w:hAnsi="Arial" w:cs="Arial"/>
                <w:b/>
                <w:color w:val="000000"/>
                <w:sz w:val="22"/>
                <w:szCs w:val="22"/>
                <w:lang w:val="en-AU"/>
              </w:rPr>
            </w:pPr>
            <w:r w:rsidRPr="00F85DB7">
              <w:rPr>
                <w:rFonts w:ascii="Arial" w:hAnsi="Arial" w:cs="Arial"/>
                <w:b/>
                <w:color w:val="000000"/>
                <w:sz w:val="22"/>
                <w:szCs w:val="22"/>
                <w:lang w:val="en-AU"/>
              </w:rPr>
              <w:t>for each of the project</w:t>
            </w:r>
          </w:p>
        </w:tc>
      </w:tr>
      <w:tr w:rsidR="00913FF8" w:rsidRPr="00F85DB7" w14:paraId="6E3A532F" w14:textId="77777777" w:rsidTr="006E4060">
        <w:tc>
          <w:tcPr>
            <w:tcW w:w="487" w:type="pct"/>
            <w:vMerge/>
            <w:shd w:val="clear" w:color="auto" w:fill="AEAAAA"/>
          </w:tcPr>
          <w:p w14:paraId="6C3698A9" w14:textId="77777777" w:rsidR="00303198" w:rsidRPr="00F85DB7" w:rsidRDefault="00303198" w:rsidP="004B0099">
            <w:pPr>
              <w:tabs>
                <w:tab w:val="left" w:pos="1080"/>
              </w:tabs>
              <w:spacing w:line="360" w:lineRule="auto"/>
              <w:jc w:val="both"/>
              <w:rPr>
                <w:rFonts w:ascii="Arial" w:hAnsi="Arial" w:cs="Arial"/>
                <w:b/>
                <w:color w:val="000000"/>
                <w:sz w:val="22"/>
                <w:szCs w:val="22"/>
                <w:lang w:val="en-AU"/>
              </w:rPr>
            </w:pPr>
          </w:p>
        </w:tc>
        <w:tc>
          <w:tcPr>
            <w:tcW w:w="372" w:type="pct"/>
            <w:shd w:val="clear" w:color="auto" w:fill="AEAAAA"/>
          </w:tcPr>
          <w:p w14:paraId="058B80D0" w14:textId="77777777" w:rsidR="00303198" w:rsidRPr="00F85DB7" w:rsidRDefault="00303198" w:rsidP="004B0099">
            <w:pPr>
              <w:tabs>
                <w:tab w:val="left" w:pos="1080"/>
              </w:tabs>
              <w:spacing w:line="360" w:lineRule="auto"/>
              <w:jc w:val="both"/>
              <w:rPr>
                <w:rFonts w:ascii="Arial" w:hAnsi="Arial" w:cs="Arial"/>
                <w:b/>
                <w:color w:val="000000"/>
                <w:sz w:val="22"/>
                <w:szCs w:val="22"/>
                <w:lang w:val="en-AU"/>
              </w:rPr>
            </w:pPr>
            <w:r w:rsidRPr="00F85DB7">
              <w:rPr>
                <w:rFonts w:ascii="Arial" w:hAnsi="Arial" w:cs="Arial"/>
                <w:b/>
                <w:color w:val="000000"/>
                <w:sz w:val="22"/>
                <w:szCs w:val="22"/>
                <w:lang w:val="en-AU"/>
              </w:rPr>
              <w:t>Women</w:t>
            </w:r>
          </w:p>
        </w:tc>
        <w:tc>
          <w:tcPr>
            <w:tcW w:w="308" w:type="pct"/>
            <w:shd w:val="clear" w:color="auto" w:fill="AEAAAA"/>
          </w:tcPr>
          <w:p w14:paraId="53D950F3" w14:textId="77777777" w:rsidR="00303198" w:rsidRPr="00F85DB7" w:rsidRDefault="00303198" w:rsidP="004B0099">
            <w:pPr>
              <w:tabs>
                <w:tab w:val="left" w:pos="1080"/>
              </w:tabs>
              <w:spacing w:line="360" w:lineRule="auto"/>
              <w:jc w:val="both"/>
              <w:rPr>
                <w:rFonts w:ascii="Arial" w:hAnsi="Arial" w:cs="Arial"/>
                <w:b/>
                <w:color w:val="000000"/>
                <w:sz w:val="22"/>
                <w:szCs w:val="22"/>
                <w:lang w:val="en-AU"/>
              </w:rPr>
            </w:pPr>
            <w:r w:rsidRPr="00F85DB7">
              <w:rPr>
                <w:rFonts w:ascii="Arial" w:hAnsi="Arial" w:cs="Arial"/>
                <w:b/>
                <w:color w:val="000000"/>
                <w:sz w:val="22"/>
                <w:szCs w:val="22"/>
                <w:lang w:val="en-AU"/>
              </w:rPr>
              <w:t>Youth</w:t>
            </w:r>
          </w:p>
        </w:tc>
        <w:tc>
          <w:tcPr>
            <w:tcW w:w="297" w:type="pct"/>
            <w:shd w:val="clear" w:color="auto" w:fill="AEAAAA"/>
          </w:tcPr>
          <w:p w14:paraId="53036C9E" w14:textId="77777777" w:rsidR="00303198" w:rsidRPr="00F85DB7" w:rsidRDefault="00303198" w:rsidP="004B0099">
            <w:pPr>
              <w:tabs>
                <w:tab w:val="left" w:pos="1080"/>
              </w:tabs>
              <w:spacing w:line="360" w:lineRule="auto"/>
              <w:jc w:val="both"/>
              <w:rPr>
                <w:rFonts w:ascii="Arial" w:hAnsi="Arial" w:cs="Arial"/>
                <w:b/>
                <w:color w:val="000000"/>
                <w:sz w:val="22"/>
                <w:szCs w:val="22"/>
                <w:lang w:val="en-AU"/>
              </w:rPr>
            </w:pPr>
            <w:r w:rsidRPr="00F85DB7">
              <w:rPr>
                <w:rFonts w:ascii="Arial" w:hAnsi="Arial" w:cs="Arial"/>
                <w:b/>
                <w:color w:val="000000"/>
                <w:sz w:val="22"/>
                <w:szCs w:val="22"/>
                <w:lang w:val="en-AU"/>
              </w:rPr>
              <w:t>PWD</w:t>
            </w:r>
            <w:r w:rsidR="00F9222D" w:rsidRPr="00F85DB7">
              <w:rPr>
                <w:rStyle w:val="FootnoteReference"/>
                <w:rFonts w:ascii="Arial" w:hAnsi="Arial" w:cs="Arial"/>
                <w:b/>
                <w:color w:val="000000"/>
                <w:sz w:val="22"/>
                <w:szCs w:val="22"/>
                <w:lang w:val="en-AU"/>
              </w:rPr>
              <w:footnoteReference w:id="1"/>
            </w:r>
          </w:p>
        </w:tc>
        <w:tc>
          <w:tcPr>
            <w:tcW w:w="436" w:type="pct"/>
            <w:vMerge/>
            <w:shd w:val="clear" w:color="auto" w:fill="AEAAAA"/>
          </w:tcPr>
          <w:p w14:paraId="456ACA48" w14:textId="77777777" w:rsidR="00303198" w:rsidRPr="00F85DB7" w:rsidRDefault="00303198" w:rsidP="004B0099">
            <w:pPr>
              <w:tabs>
                <w:tab w:val="left" w:pos="1080"/>
              </w:tabs>
              <w:spacing w:line="360" w:lineRule="auto"/>
              <w:jc w:val="both"/>
              <w:rPr>
                <w:rFonts w:ascii="Arial" w:hAnsi="Arial" w:cs="Arial"/>
                <w:b/>
                <w:color w:val="000000"/>
                <w:sz w:val="22"/>
                <w:szCs w:val="22"/>
                <w:lang w:val="en-AU"/>
              </w:rPr>
            </w:pPr>
          </w:p>
        </w:tc>
        <w:tc>
          <w:tcPr>
            <w:tcW w:w="441" w:type="pct"/>
            <w:vMerge/>
            <w:shd w:val="clear" w:color="auto" w:fill="AEAAAA"/>
          </w:tcPr>
          <w:p w14:paraId="2CDF00AD" w14:textId="77777777" w:rsidR="00303198" w:rsidRPr="00F85DB7" w:rsidRDefault="00303198" w:rsidP="004B0099">
            <w:pPr>
              <w:tabs>
                <w:tab w:val="left" w:pos="1080"/>
              </w:tabs>
              <w:spacing w:line="360" w:lineRule="auto"/>
              <w:jc w:val="both"/>
              <w:rPr>
                <w:rFonts w:ascii="Arial" w:hAnsi="Arial" w:cs="Arial"/>
                <w:b/>
                <w:color w:val="000000"/>
                <w:sz w:val="22"/>
                <w:szCs w:val="22"/>
                <w:lang w:val="en-AU"/>
              </w:rPr>
            </w:pPr>
          </w:p>
        </w:tc>
        <w:tc>
          <w:tcPr>
            <w:tcW w:w="920" w:type="pct"/>
            <w:vMerge/>
            <w:shd w:val="clear" w:color="auto" w:fill="AEAAAA"/>
          </w:tcPr>
          <w:p w14:paraId="0229C27F" w14:textId="77777777" w:rsidR="00303198" w:rsidRPr="00F85DB7" w:rsidRDefault="00303198" w:rsidP="004B0099">
            <w:pPr>
              <w:tabs>
                <w:tab w:val="left" w:pos="1080"/>
              </w:tabs>
              <w:spacing w:line="360" w:lineRule="auto"/>
              <w:jc w:val="both"/>
              <w:rPr>
                <w:rFonts w:ascii="Arial" w:hAnsi="Arial" w:cs="Arial"/>
                <w:b/>
                <w:color w:val="000000"/>
                <w:sz w:val="22"/>
                <w:szCs w:val="22"/>
                <w:lang w:val="en-AU"/>
              </w:rPr>
            </w:pPr>
          </w:p>
        </w:tc>
        <w:tc>
          <w:tcPr>
            <w:tcW w:w="1740" w:type="pct"/>
            <w:vMerge/>
            <w:shd w:val="clear" w:color="auto" w:fill="AEAAAA"/>
          </w:tcPr>
          <w:p w14:paraId="171726DB" w14:textId="77777777" w:rsidR="00303198" w:rsidRPr="00F85DB7" w:rsidRDefault="00303198" w:rsidP="004B0099">
            <w:pPr>
              <w:tabs>
                <w:tab w:val="left" w:pos="1080"/>
              </w:tabs>
              <w:spacing w:line="360" w:lineRule="auto"/>
              <w:jc w:val="both"/>
              <w:rPr>
                <w:rFonts w:ascii="Arial" w:hAnsi="Arial" w:cs="Arial"/>
                <w:b/>
                <w:color w:val="000000"/>
                <w:sz w:val="22"/>
                <w:szCs w:val="22"/>
                <w:lang w:val="en-AU"/>
              </w:rPr>
            </w:pPr>
          </w:p>
        </w:tc>
      </w:tr>
      <w:tr w:rsidR="00913FF8" w:rsidRPr="00F85DB7" w14:paraId="0EAFAB83" w14:textId="77777777" w:rsidTr="006E4060">
        <w:tc>
          <w:tcPr>
            <w:tcW w:w="487" w:type="pct"/>
          </w:tcPr>
          <w:p w14:paraId="4E9628AF"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372" w:type="pct"/>
          </w:tcPr>
          <w:p w14:paraId="71A3B017"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308" w:type="pct"/>
          </w:tcPr>
          <w:p w14:paraId="2FA75F7D"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297" w:type="pct"/>
          </w:tcPr>
          <w:p w14:paraId="4306FF13"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436" w:type="pct"/>
          </w:tcPr>
          <w:p w14:paraId="7E744C5F"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441" w:type="pct"/>
          </w:tcPr>
          <w:p w14:paraId="4EA2DBDC"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920" w:type="pct"/>
          </w:tcPr>
          <w:p w14:paraId="58D970CB"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1740" w:type="pct"/>
          </w:tcPr>
          <w:p w14:paraId="28C90ED6" w14:textId="77777777" w:rsidR="005875C5" w:rsidRPr="00F85DB7" w:rsidRDefault="005875C5" w:rsidP="004B0099">
            <w:pPr>
              <w:tabs>
                <w:tab w:val="left" w:pos="1080"/>
              </w:tabs>
              <w:spacing w:line="360" w:lineRule="auto"/>
              <w:jc w:val="both"/>
              <w:rPr>
                <w:rFonts w:ascii="Arial" w:hAnsi="Arial" w:cs="Arial"/>
                <w:color w:val="000000"/>
                <w:sz w:val="22"/>
                <w:szCs w:val="22"/>
              </w:rPr>
            </w:pPr>
            <w:r w:rsidRPr="00F85DB7">
              <w:rPr>
                <w:rFonts w:ascii="Arial" w:hAnsi="Arial" w:cs="Arial"/>
                <w:color w:val="000000"/>
                <w:sz w:val="22"/>
                <w:szCs w:val="22"/>
              </w:rPr>
              <w:t>Name:</w:t>
            </w:r>
          </w:p>
          <w:p w14:paraId="444B0195" w14:textId="77777777" w:rsidR="005875C5" w:rsidRPr="00F85DB7" w:rsidRDefault="005875C5" w:rsidP="004B0099">
            <w:pPr>
              <w:tabs>
                <w:tab w:val="left" w:pos="1080"/>
              </w:tabs>
              <w:spacing w:line="360" w:lineRule="auto"/>
              <w:jc w:val="both"/>
              <w:rPr>
                <w:rFonts w:ascii="Arial" w:hAnsi="Arial" w:cs="Arial"/>
                <w:color w:val="000000"/>
                <w:sz w:val="22"/>
                <w:szCs w:val="22"/>
              </w:rPr>
            </w:pPr>
            <w:r w:rsidRPr="00F85DB7">
              <w:rPr>
                <w:rFonts w:ascii="Arial" w:hAnsi="Arial" w:cs="Arial"/>
                <w:color w:val="000000"/>
                <w:sz w:val="22"/>
                <w:szCs w:val="22"/>
              </w:rPr>
              <w:t>Designation:</w:t>
            </w:r>
          </w:p>
          <w:p w14:paraId="0C8882CE" w14:textId="77777777" w:rsidR="005875C5" w:rsidRPr="00F85DB7" w:rsidRDefault="005875C5" w:rsidP="004B0099">
            <w:pPr>
              <w:tabs>
                <w:tab w:val="left" w:pos="1080"/>
              </w:tabs>
              <w:spacing w:line="360" w:lineRule="auto"/>
              <w:jc w:val="both"/>
              <w:rPr>
                <w:rFonts w:ascii="Arial" w:hAnsi="Arial" w:cs="Arial"/>
                <w:color w:val="000000"/>
                <w:sz w:val="22"/>
                <w:szCs w:val="22"/>
              </w:rPr>
            </w:pPr>
            <w:r w:rsidRPr="00F85DB7">
              <w:rPr>
                <w:rFonts w:ascii="Arial" w:hAnsi="Arial" w:cs="Arial"/>
                <w:color w:val="000000"/>
                <w:sz w:val="22"/>
                <w:szCs w:val="22"/>
              </w:rPr>
              <w:t>Contact number:</w:t>
            </w:r>
          </w:p>
          <w:p w14:paraId="6C0ECBDC" w14:textId="77777777" w:rsidR="005875C5" w:rsidRPr="00F85DB7" w:rsidRDefault="005875C5" w:rsidP="004B0099">
            <w:pPr>
              <w:tabs>
                <w:tab w:val="left" w:pos="1080"/>
              </w:tabs>
              <w:spacing w:line="360" w:lineRule="auto"/>
              <w:jc w:val="both"/>
              <w:rPr>
                <w:rFonts w:ascii="Arial" w:hAnsi="Arial" w:cs="Arial"/>
                <w:color w:val="000000"/>
                <w:sz w:val="22"/>
                <w:szCs w:val="22"/>
              </w:rPr>
            </w:pPr>
            <w:r w:rsidRPr="00F85DB7">
              <w:rPr>
                <w:rFonts w:ascii="Arial" w:hAnsi="Arial" w:cs="Arial"/>
                <w:color w:val="000000"/>
                <w:sz w:val="22"/>
                <w:szCs w:val="22"/>
              </w:rPr>
              <w:t>Email address:</w:t>
            </w:r>
          </w:p>
        </w:tc>
      </w:tr>
      <w:tr w:rsidR="00913FF8" w:rsidRPr="00F85DB7" w14:paraId="4EF3D17B" w14:textId="77777777" w:rsidTr="006E4060">
        <w:tc>
          <w:tcPr>
            <w:tcW w:w="487" w:type="pct"/>
          </w:tcPr>
          <w:p w14:paraId="04538C59"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372" w:type="pct"/>
          </w:tcPr>
          <w:p w14:paraId="143BD7F3"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308" w:type="pct"/>
          </w:tcPr>
          <w:p w14:paraId="56D83FCC"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297" w:type="pct"/>
          </w:tcPr>
          <w:p w14:paraId="411449A1"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436" w:type="pct"/>
          </w:tcPr>
          <w:p w14:paraId="42597B22"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441" w:type="pct"/>
          </w:tcPr>
          <w:p w14:paraId="7DD5926D"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920" w:type="pct"/>
          </w:tcPr>
          <w:p w14:paraId="055F5FF4"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1740" w:type="pct"/>
          </w:tcPr>
          <w:p w14:paraId="36F0CCF6"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r>
      <w:tr w:rsidR="00913FF8" w:rsidRPr="00F85DB7" w14:paraId="0607EEE1" w14:textId="77777777" w:rsidTr="006E4060">
        <w:tc>
          <w:tcPr>
            <w:tcW w:w="487" w:type="pct"/>
          </w:tcPr>
          <w:p w14:paraId="7AB84CE6"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372" w:type="pct"/>
          </w:tcPr>
          <w:p w14:paraId="0B6AFF01"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308" w:type="pct"/>
          </w:tcPr>
          <w:p w14:paraId="22C58F20"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297" w:type="pct"/>
          </w:tcPr>
          <w:p w14:paraId="1010763A"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436" w:type="pct"/>
          </w:tcPr>
          <w:p w14:paraId="62943A01"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441" w:type="pct"/>
          </w:tcPr>
          <w:p w14:paraId="6B821546"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920" w:type="pct"/>
          </w:tcPr>
          <w:p w14:paraId="78770142"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1740" w:type="pct"/>
          </w:tcPr>
          <w:p w14:paraId="0878314C"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r>
      <w:tr w:rsidR="00913FF8" w:rsidRPr="00F85DB7" w14:paraId="3D020054" w14:textId="77777777" w:rsidTr="006E4060">
        <w:tc>
          <w:tcPr>
            <w:tcW w:w="487" w:type="pct"/>
          </w:tcPr>
          <w:p w14:paraId="7963DF0A"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372" w:type="pct"/>
          </w:tcPr>
          <w:p w14:paraId="07707068"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308" w:type="pct"/>
          </w:tcPr>
          <w:p w14:paraId="7F94FD4D"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297" w:type="pct"/>
          </w:tcPr>
          <w:p w14:paraId="11C663AB"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436" w:type="pct"/>
          </w:tcPr>
          <w:p w14:paraId="02EA51CB"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441" w:type="pct"/>
          </w:tcPr>
          <w:p w14:paraId="725094D6"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920" w:type="pct"/>
          </w:tcPr>
          <w:p w14:paraId="186AC983"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1740" w:type="pct"/>
          </w:tcPr>
          <w:p w14:paraId="53C1630E"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r>
      <w:tr w:rsidR="00913FF8" w:rsidRPr="00F85DB7" w14:paraId="4099178C" w14:textId="77777777" w:rsidTr="006E4060">
        <w:tc>
          <w:tcPr>
            <w:tcW w:w="487" w:type="pct"/>
          </w:tcPr>
          <w:p w14:paraId="10D3741B"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372" w:type="pct"/>
          </w:tcPr>
          <w:p w14:paraId="1B19DE44"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308" w:type="pct"/>
          </w:tcPr>
          <w:p w14:paraId="4A70A1DB"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297" w:type="pct"/>
          </w:tcPr>
          <w:p w14:paraId="5DFE2F84"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436" w:type="pct"/>
          </w:tcPr>
          <w:p w14:paraId="7B71B670"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441" w:type="pct"/>
          </w:tcPr>
          <w:p w14:paraId="5470DE92"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920" w:type="pct"/>
          </w:tcPr>
          <w:p w14:paraId="091778DC"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c>
          <w:tcPr>
            <w:tcW w:w="1740" w:type="pct"/>
          </w:tcPr>
          <w:p w14:paraId="64844006" w14:textId="77777777" w:rsidR="005875C5" w:rsidRPr="00F85DB7" w:rsidRDefault="005875C5" w:rsidP="004B0099">
            <w:pPr>
              <w:tabs>
                <w:tab w:val="left" w:pos="1080"/>
              </w:tabs>
              <w:spacing w:line="360" w:lineRule="auto"/>
              <w:jc w:val="both"/>
              <w:rPr>
                <w:rFonts w:ascii="Arial" w:hAnsi="Arial" w:cs="Arial"/>
                <w:color w:val="000000"/>
                <w:sz w:val="22"/>
                <w:szCs w:val="22"/>
              </w:rPr>
            </w:pPr>
          </w:p>
        </w:tc>
      </w:tr>
    </w:tbl>
    <w:p w14:paraId="4C2928E1" w14:textId="77777777" w:rsidR="00643FED" w:rsidRPr="00F85DB7" w:rsidRDefault="00643FED" w:rsidP="004B0099">
      <w:pPr>
        <w:tabs>
          <w:tab w:val="left" w:pos="1080"/>
        </w:tabs>
        <w:spacing w:line="360" w:lineRule="auto"/>
        <w:jc w:val="both"/>
        <w:rPr>
          <w:rFonts w:ascii="Arial" w:eastAsia="Calibri" w:hAnsi="Arial" w:cs="Arial"/>
          <w:color w:val="000000"/>
          <w:lang w:val="en-AU"/>
        </w:rPr>
      </w:pPr>
      <w:r w:rsidRPr="00F85DB7">
        <w:rPr>
          <w:rFonts w:ascii="Arial" w:eastAsia="Calibri" w:hAnsi="Arial" w:cs="Arial"/>
          <w:color w:val="000000"/>
          <w:lang w:val="en-AU"/>
        </w:rPr>
        <w:t xml:space="preserve">[Note to the Bidder: The Bidder may provide this information in a separate page provided it enlist the information required per the template </w:t>
      </w:r>
      <w:proofErr w:type="gramStart"/>
      <w:r w:rsidRPr="00F85DB7">
        <w:rPr>
          <w:rFonts w:ascii="Arial" w:eastAsia="Calibri" w:hAnsi="Arial" w:cs="Arial"/>
          <w:color w:val="000000"/>
          <w:lang w:val="en-AU"/>
        </w:rPr>
        <w:t>and also</w:t>
      </w:r>
      <w:proofErr w:type="gramEnd"/>
      <w:r w:rsidRPr="00F85DB7">
        <w:rPr>
          <w:rFonts w:ascii="Arial" w:eastAsia="Calibri" w:hAnsi="Arial" w:cs="Arial"/>
          <w:color w:val="000000"/>
          <w:lang w:val="en-AU"/>
        </w:rPr>
        <w:t xml:space="preserve"> it is clearly marked that it’s responding to this Technical Evaluation Criteria.]</w:t>
      </w:r>
    </w:p>
    <w:p w14:paraId="62122377" w14:textId="77777777" w:rsidR="00643FED" w:rsidRPr="00F85DB7" w:rsidRDefault="00643FED" w:rsidP="004B0099">
      <w:pPr>
        <w:spacing w:line="360" w:lineRule="auto"/>
        <w:jc w:val="both"/>
        <w:rPr>
          <w:rFonts w:ascii="Arial" w:eastAsia="Calibri" w:hAnsi="Arial" w:cs="Arial"/>
          <w:color w:val="000000"/>
          <w:lang w:val="en-GB"/>
        </w:rPr>
      </w:pPr>
      <w:r w:rsidRPr="00F85DB7">
        <w:rPr>
          <w:rFonts w:ascii="Arial" w:eastAsia="Calibri" w:hAnsi="Arial" w:cs="Arial"/>
          <w:color w:val="000000"/>
          <w:lang w:val="en-GB"/>
        </w:rPr>
        <w:lastRenderedPageBreak/>
        <w:br w:type="page"/>
      </w:r>
    </w:p>
    <w:p w14:paraId="6CE7835D" w14:textId="77777777" w:rsidR="00643FED" w:rsidRPr="00F85DB7" w:rsidRDefault="00643FED" w:rsidP="004B0099">
      <w:pPr>
        <w:tabs>
          <w:tab w:val="left" w:pos="1080"/>
        </w:tabs>
        <w:spacing w:line="360" w:lineRule="auto"/>
        <w:jc w:val="both"/>
        <w:rPr>
          <w:rFonts w:ascii="Arial" w:eastAsia="Calibri" w:hAnsi="Arial" w:cs="Arial"/>
          <w:b/>
          <w:color w:val="000000"/>
          <w:lang w:val="en-AU"/>
        </w:rPr>
      </w:pPr>
      <w:r w:rsidRPr="00F85DB7">
        <w:rPr>
          <w:rFonts w:ascii="Arial" w:eastAsia="Calibri" w:hAnsi="Arial" w:cs="Arial"/>
          <w:b/>
          <w:color w:val="000000"/>
          <w:lang w:val="en-AU"/>
        </w:rPr>
        <w:lastRenderedPageBreak/>
        <w:t>Table 2: (Document Format for details of the bidder's proposed key personnel)</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085"/>
        <w:gridCol w:w="1598"/>
        <w:gridCol w:w="1438"/>
        <w:gridCol w:w="1438"/>
        <w:gridCol w:w="1438"/>
        <w:gridCol w:w="4112"/>
        <w:gridCol w:w="2553"/>
      </w:tblGrid>
      <w:tr w:rsidR="00D869DE" w:rsidRPr="00F85DB7" w14:paraId="3406F3C4" w14:textId="77777777" w:rsidTr="00700C14">
        <w:trPr>
          <w:trHeight w:hRule="exact" w:val="340"/>
        </w:trPr>
        <w:tc>
          <w:tcPr>
            <w:tcW w:w="365" w:type="pct"/>
            <w:vMerge w:val="restart"/>
            <w:shd w:val="pct15" w:color="auto" w:fill="auto"/>
            <w:vAlign w:val="center"/>
          </w:tcPr>
          <w:p w14:paraId="08A77FA6" w14:textId="77777777" w:rsidR="00D869DE" w:rsidRPr="00F85DB7" w:rsidRDefault="00D869DE" w:rsidP="004B0099">
            <w:pPr>
              <w:tabs>
                <w:tab w:val="left" w:pos="1080"/>
              </w:tabs>
              <w:spacing w:line="360" w:lineRule="auto"/>
              <w:jc w:val="both"/>
              <w:rPr>
                <w:rFonts w:ascii="Arial" w:eastAsia="Calibri" w:hAnsi="Arial" w:cs="Arial"/>
                <w:b/>
                <w:color w:val="000000"/>
                <w:lang w:val="en-AU"/>
              </w:rPr>
            </w:pPr>
            <w:r w:rsidRPr="00F85DB7">
              <w:rPr>
                <w:rFonts w:ascii="Arial" w:eastAsia="Calibri" w:hAnsi="Arial" w:cs="Arial"/>
                <w:b/>
                <w:color w:val="000000"/>
                <w:lang w:val="en-AU"/>
              </w:rPr>
              <w:t>Name</w:t>
            </w:r>
          </w:p>
        </w:tc>
        <w:tc>
          <w:tcPr>
            <w:tcW w:w="368" w:type="pct"/>
            <w:vMerge w:val="restart"/>
            <w:shd w:val="pct15" w:color="auto" w:fill="auto"/>
            <w:vAlign w:val="center"/>
          </w:tcPr>
          <w:p w14:paraId="1CD8B655" w14:textId="77777777" w:rsidR="00D869DE" w:rsidRPr="00F85DB7" w:rsidRDefault="00D869DE" w:rsidP="004B0099">
            <w:pPr>
              <w:tabs>
                <w:tab w:val="left" w:pos="1080"/>
              </w:tabs>
              <w:spacing w:line="360" w:lineRule="auto"/>
              <w:jc w:val="both"/>
              <w:rPr>
                <w:rFonts w:ascii="Arial" w:eastAsia="Calibri" w:hAnsi="Arial" w:cs="Arial"/>
                <w:b/>
                <w:color w:val="000000"/>
                <w:lang w:val="en-AU"/>
              </w:rPr>
            </w:pPr>
            <w:r w:rsidRPr="00F85DB7">
              <w:rPr>
                <w:rFonts w:ascii="Arial" w:eastAsia="Calibri" w:hAnsi="Arial" w:cs="Arial"/>
                <w:b/>
                <w:color w:val="000000"/>
                <w:lang w:val="en-AU"/>
              </w:rPr>
              <w:t>Position</w:t>
            </w:r>
          </w:p>
        </w:tc>
        <w:tc>
          <w:tcPr>
            <w:tcW w:w="542" w:type="pct"/>
            <w:vMerge w:val="restart"/>
            <w:shd w:val="pct15" w:color="auto" w:fill="auto"/>
            <w:vAlign w:val="center"/>
          </w:tcPr>
          <w:p w14:paraId="40D7A91B" w14:textId="77777777" w:rsidR="00D869DE" w:rsidRPr="00F85DB7" w:rsidRDefault="00D869DE" w:rsidP="004B0099">
            <w:pPr>
              <w:tabs>
                <w:tab w:val="left" w:pos="1080"/>
              </w:tabs>
              <w:spacing w:line="360" w:lineRule="auto"/>
              <w:jc w:val="both"/>
              <w:rPr>
                <w:rFonts w:ascii="Arial" w:eastAsia="Calibri" w:hAnsi="Arial" w:cs="Arial"/>
                <w:b/>
                <w:color w:val="000000"/>
                <w:lang w:val="en-AU"/>
              </w:rPr>
            </w:pPr>
            <w:r w:rsidRPr="00F85DB7">
              <w:rPr>
                <w:rFonts w:ascii="Arial" w:eastAsia="Calibri" w:hAnsi="Arial" w:cs="Arial"/>
                <w:b/>
                <w:color w:val="000000"/>
                <w:lang w:val="en-AU"/>
              </w:rPr>
              <w:t>Role / Duties in this Project</w:t>
            </w:r>
          </w:p>
        </w:tc>
        <w:tc>
          <w:tcPr>
            <w:tcW w:w="1464" w:type="pct"/>
            <w:gridSpan w:val="3"/>
            <w:shd w:val="pct15" w:color="auto" w:fill="auto"/>
          </w:tcPr>
          <w:p w14:paraId="2C7F3C90" w14:textId="77777777" w:rsidR="00D869DE" w:rsidRPr="00F85DB7" w:rsidRDefault="00D869DE" w:rsidP="004B0099">
            <w:pPr>
              <w:tabs>
                <w:tab w:val="left" w:pos="1080"/>
              </w:tabs>
              <w:spacing w:line="360" w:lineRule="auto"/>
              <w:jc w:val="both"/>
              <w:rPr>
                <w:rFonts w:ascii="Arial" w:eastAsia="Calibri" w:hAnsi="Arial" w:cs="Arial"/>
                <w:b/>
                <w:color w:val="000000"/>
                <w:lang w:val="en-AU"/>
              </w:rPr>
            </w:pPr>
            <w:r w:rsidRPr="00F85DB7">
              <w:rPr>
                <w:rFonts w:ascii="Arial" w:eastAsia="Calibri" w:hAnsi="Arial" w:cs="Arial"/>
                <w:b/>
                <w:color w:val="000000"/>
                <w:lang w:val="en-AU"/>
              </w:rPr>
              <w:t>Profile of team Members</w:t>
            </w:r>
          </w:p>
        </w:tc>
        <w:tc>
          <w:tcPr>
            <w:tcW w:w="2261" w:type="pct"/>
            <w:gridSpan w:val="2"/>
            <w:shd w:val="pct15" w:color="auto" w:fill="auto"/>
          </w:tcPr>
          <w:p w14:paraId="28432C4B" w14:textId="77777777" w:rsidR="00D869DE" w:rsidRPr="00F85DB7" w:rsidRDefault="00D869DE" w:rsidP="004B0099">
            <w:pPr>
              <w:tabs>
                <w:tab w:val="left" w:pos="1080"/>
              </w:tabs>
              <w:spacing w:line="360" w:lineRule="auto"/>
              <w:jc w:val="both"/>
              <w:rPr>
                <w:rFonts w:ascii="Arial" w:eastAsia="Calibri" w:hAnsi="Arial" w:cs="Arial"/>
                <w:b/>
                <w:color w:val="000000"/>
                <w:lang w:val="en-AU"/>
              </w:rPr>
            </w:pPr>
            <w:r w:rsidRPr="00F85DB7">
              <w:rPr>
                <w:rFonts w:ascii="Arial" w:eastAsia="Calibri" w:hAnsi="Arial" w:cs="Arial"/>
                <w:b/>
                <w:color w:val="000000"/>
                <w:lang w:val="en-AU"/>
              </w:rPr>
              <w:t>Relevant Project Experience</w:t>
            </w:r>
          </w:p>
        </w:tc>
      </w:tr>
      <w:tr w:rsidR="00303198" w:rsidRPr="00F85DB7" w14:paraId="447B9770" w14:textId="77777777" w:rsidTr="00302A08">
        <w:trPr>
          <w:trHeight w:hRule="exact" w:val="340"/>
        </w:trPr>
        <w:tc>
          <w:tcPr>
            <w:tcW w:w="365" w:type="pct"/>
            <w:vMerge/>
          </w:tcPr>
          <w:p w14:paraId="09C27ABA"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368" w:type="pct"/>
            <w:vMerge/>
            <w:vAlign w:val="center"/>
          </w:tcPr>
          <w:p w14:paraId="04EAE0DB" w14:textId="77777777" w:rsidR="00303198" w:rsidRPr="00F85DB7" w:rsidRDefault="00303198" w:rsidP="004B0099">
            <w:pPr>
              <w:tabs>
                <w:tab w:val="left" w:pos="1080"/>
              </w:tabs>
              <w:spacing w:line="360" w:lineRule="auto"/>
              <w:jc w:val="both"/>
              <w:rPr>
                <w:rFonts w:ascii="Arial" w:eastAsia="Calibri" w:hAnsi="Arial" w:cs="Arial"/>
                <w:b/>
                <w:color w:val="000000"/>
                <w:lang w:val="en-AU"/>
              </w:rPr>
            </w:pPr>
          </w:p>
        </w:tc>
        <w:tc>
          <w:tcPr>
            <w:tcW w:w="542" w:type="pct"/>
            <w:vMerge/>
            <w:vAlign w:val="center"/>
          </w:tcPr>
          <w:p w14:paraId="41C0D646" w14:textId="77777777" w:rsidR="00303198" w:rsidRPr="00F85DB7" w:rsidRDefault="00303198" w:rsidP="004B0099">
            <w:pPr>
              <w:tabs>
                <w:tab w:val="left" w:pos="1080"/>
              </w:tabs>
              <w:spacing w:line="360" w:lineRule="auto"/>
              <w:jc w:val="both"/>
              <w:rPr>
                <w:rFonts w:ascii="Arial" w:eastAsia="Calibri" w:hAnsi="Arial" w:cs="Arial"/>
                <w:b/>
                <w:color w:val="000000"/>
                <w:lang w:val="en-AU"/>
              </w:rPr>
            </w:pPr>
          </w:p>
        </w:tc>
        <w:tc>
          <w:tcPr>
            <w:tcW w:w="488" w:type="pct"/>
            <w:shd w:val="clear" w:color="auto" w:fill="D9D9D9"/>
          </w:tcPr>
          <w:p w14:paraId="1DE9156C" w14:textId="77777777" w:rsidR="00303198" w:rsidRPr="00F85DB7" w:rsidRDefault="00D869DE" w:rsidP="004B0099">
            <w:pPr>
              <w:tabs>
                <w:tab w:val="left" w:pos="1080"/>
              </w:tabs>
              <w:spacing w:line="360" w:lineRule="auto"/>
              <w:jc w:val="both"/>
              <w:rPr>
                <w:rFonts w:ascii="Arial" w:eastAsia="Calibri" w:hAnsi="Arial" w:cs="Arial"/>
                <w:b/>
                <w:color w:val="000000"/>
                <w:lang w:val="en-AU"/>
              </w:rPr>
            </w:pPr>
            <w:r w:rsidRPr="00F85DB7">
              <w:rPr>
                <w:rFonts w:ascii="Arial" w:eastAsia="Calibri" w:hAnsi="Arial" w:cs="Arial"/>
                <w:b/>
                <w:color w:val="000000"/>
                <w:lang w:val="en-AU"/>
              </w:rPr>
              <w:t>Women</w:t>
            </w:r>
          </w:p>
        </w:tc>
        <w:tc>
          <w:tcPr>
            <w:tcW w:w="488" w:type="pct"/>
            <w:shd w:val="clear" w:color="auto" w:fill="D9D9D9"/>
          </w:tcPr>
          <w:p w14:paraId="11E7897C" w14:textId="77777777" w:rsidR="00303198" w:rsidRPr="00F85DB7" w:rsidRDefault="00D869DE" w:rsidP="004B0099">
            <w:pPr>
              <w:tabs>
                <w:tab w:val="left" w:pos="1080"/>
              </w:tabs>
              <w:spacing w:line="360" w:lineRule="auto"/>
              <w:jc w:val="both"/>
              <w:rPr>
                <w:rFonts w:ascii="Arial" w:eastAsia="Calibri" w:hAnsi="Arial" w:cs="Arial"/>
                <w:b/>
                <w:color w:val="000000"/>
                <w:lang w:val="en-AU"/>
              </w:rPr>
            </w:pPr>
            <w:r w:rsidRPr="00F85DB7">
              <w:rPr>
                <w:rFonts w:ascii="Arial" w:eastAsia="Calibri" w:hAnsi="Arial" w:cs="Arial"/>
                <w:b/>
                <w:color w:val="000000"/>
                <w:lang w:val="en-AU"/>
              </w:rPr>
              <w:t>Youth</w:t>
            </w:r>
          </w:p>
        </w:tc>
        <w:tc>
          <w:tcPr>
            <w:tcW w:w="488" w:type="pct"/>
            <w:shd w:val="clear" w:color="auto" w:fill="D9D9D9"/>
          </w:tcPr>
          <w:p w14:paraId="7A9204D4" w14:textId="77777777" w:rsidR="00303198" w:rsidRPr="00F85DB7" w:rsidRDefault="00D869DE" w:rsidP="004B0099">
            <w:pPr>
              <w:tabs>
                <w:tab w:val="left" w:pos="1080"/>
              </w:tabs>
              <w:spacing w:line="360" w:lineRule="auto"/>
              <w:jc w:val="both"/>
              <w:rPr>
                <w:rFonts w:ascii="Arial" w:eastAsia="Calibri" w:hAnsi="Arial" w:cs="Arial"/>
                <w:b/>
                <w:color w:val="000000"/>
                <w:lang w:val="en-AU"/>
              </w:rPr>
            </w:pPr>
            <w:r w:rsidRPr="00F85DB7">
              <w:rPr>
                <w:rFonts w:ascii="Arial" w:eastAsia="Calibri" w:hAnsi="Arial" w:cs="Arial"/>
                <w:b/>
                <w:color w:val="000000"/>
                <w:lang w:val="en-AU"/>
              </w:rPr>
              <w:t>PWD</w:t>
            </w:r>
          </w:p>
        </w:tc>
        <w:tc>
          <w:tcPr>
            <w:tcW w:w="1395" w:type="pct"/>
            <w:shd w:val="clear" w:color="auto" w:fill="D9D9D9"/>
            <w:vAlign w:val="center"/>
          </w:tcPr>
          <w:p w14:paraId="4ED02E5A" w14:textId="77777777" w:rsidR="00303198" w:rsidRPr="00F85DB7" w:rsidRDefault="00303198" w:rsidP="004B0099">
            <w:pPr>
              <w:tabs>
                <w:tab w:val="left" w:pos="1080"/>
              </w:tabs>
              <w:spacing w:line="360" w:lineRule="auto"/>
              <w:jc w:val="both"/>
              <w:rPr>
                <w:rFonts w:ascii="Arial" w:eastAsia="Calibri" w:hAnsi="Arial" w:cs="Arial"/>
                <w:b/>
                <w:color w:val="000000"/>
                <w:lang w:val="en-AU"/>
              </w:rPr>
            </w:pPr>
            <w:r w:rsidRPr="00F85DB7">
              <w:rPr>
                <w:rFonts w:ascii="Arial" w:eastAsia="Calibri" w:hAnsi="Arial" w:cs="Arial"/>
                <w:b/>
                <w:color w:val="000000"/>
                <w:lang w:val="en-AU"/>
              </w:rPr>
              <w:t>Project description, Client, Project period</w:t>
            </w:r>
          </w:p>
        </w:tc>
        <w:tc>
          <w:tcPr>
            <w:tcW w:w="866" w:type="pct"/>
            <w:shd w:val="clear" w:color="auto" w:fill="D9D9D9"/>
            <w:vAlign w:val="center"/>
          </w:tcPr>
          <w:p w14:paraId="238F1DEB" w14:textId="77777777" w:rsidR="00303198" w:rsidRPr="00F85DB7" w:rsidRDefault="00302A08" w:rsidP="004B0099">
            <w:pPr>
              <w:tabs>
                <w:tab w:val="left" w:pos="1080"/>
              </w:tabs>
              <w:spacing w:line="360" w:lineRule="auto"/>
              <w:jc w:val="both"/>
              <w:rPr>
                <w:rFonts w:ascii="Arial" w:eastAsia="Calibri" w:hAnsi="Arial" w:cs="Arial"/>
                <w:b/>
                <w:color w:val="000000"/>
                <w:lang w:val="en-AU"/>
              </w:rPr>
            </w:pPr>
            <w:r w:rsidRPr="00F85DB7">
              <w:rPr>
                <w:rFonts w:ascii="Arial" w:eastAsia="Calibri" w:hAnsi="Arial" w:cs="Arial"/>
                <w:b/>
                <w:color w:val="000000"/>
                <w:lang w:val="en-AU"/>
              </w:rPr>
              <w:t>Years of experience</w:t>
            </w:r>
          </w:p>
        </w:tc>
      </w:tr>
      <w:tr w:rsidR="00303198" w:rsidRPr="00F85DB7" w14:paraId="22162374" w14:textId="77777777" w:rsidTr="00302A08">
        <w:tc>
          <w:tcPr>
            <w:tcW w:w="365" w:type="pct"/>
          </w:tcPr>
          <w:p w14:paraId="546D8013"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368" w:type="pct"/>
          </w:tcPr>
          <w:p w14:paraId="07D73152"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542" w:type="pct"/>
          </w:tcPr>
          <w:p w14:paraId="658BD727"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40C9CE22"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18F5B576"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253F31CE"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1395" w:type="pct"/>
          </w:tcPr>
          <w:p w14:paraId="04667FAF"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866" w:type="pct"/>
          </w:tcPr>
          <w:p w14:paraId="6B3D19DD"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r>
      <w:tr w:rsidR="00303198" w:rsidRPr="00F85DB7" w14:paraId="4946A8EC" w14:textId="77777777" w:rsidTr="00302A08">
        <w:tc>
          <w:tcPr>
            <w:tcW w:w="365" w:type="pct"/>
          </w:tcPr>
          <w:p w14:paraId="465AEFD5"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368" w:type="pct"/>
          </w:tcPr>
          <w:p w14:paraId="29AF9E4A"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542" w:type="pct"/>
          </w:tcPr>
          <w:p w14:paraId="5158438A"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4223E9FD"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76D4551D"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4AD2414E"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1395" w:type="pct"/>
          </w:tcPr>
          <w:p w14:paraId="7F202C44"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866" w:type="pct"/>
          </w:tcPr>
          <w:p w14:paraId="104F323B"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r>
      <w:tr w:rsidR="00303198" w:rsidRPr="00F85DB7" w14:paraId="663A81FA" w14:textId="77777777" w:rsidTr="00302A08">
        <w:tc>
          <w:tcPr>
            <w:tcW w:w="365" w:type="pct"/>
          </w:tcPr>
          <w:p w14:paraId="36CB3502"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368" w:type="pct"/>
          </w:tcPr>
          <w:p w14:paraId="2CBD6E50"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542" w:type="pct"/>
          </w:tcPr>
          <w:p w14:paraId="7A3DABB4"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2AF124E2"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0020BBC3"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02CFCA29"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1395" w:type="pct"/>
          </w:tcPr>
          <w:p w14:paraId="788B41B6"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866" w:type="pct"/>
          </w:tcPr>
          <w:p w14:paraId="1164E1E3"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r>
      <w:tr w:rsidR="00303198" w:rsidRPr="00F85DB7" w14:paraId="19EEEFF8" w14:textId="77777777" w:rsidTr="00302A08">
        <w:tc>
          <w:tcPr>
            <w:tcW w:w="365" w:type="pct"/>
          </w:tcPr>
          <w:p w14:paraId="6D993CB8"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368" w:type="pct"/>
          </w:tcPr>
          <w:p w14:paraId="2ABB4413"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542" w:type="pct"/>
          </w:tcPr>
          <w:p w14:paraId="6D2F4FA9"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4B100087"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3FF117E1"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1F2DEE9A"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1395" w:type="pct"/>
          </w:tcPr>
          <w:p w14:paraId="402757F2"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866" w:type="pct"/>
          </w:tcPr>
          <w:p w14:paraId="4065BC20"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r>
      <w:tr w:rsidR="00303198" w:rsidRPr="00F85DB7" w14:paraId="141E3719" w14:textId="77777777" w:rsidTr="00302A08">
        <w:tc>
          <w:tcPr>
            <w:tcW w:w="365" w:type="pct"/>
          </w:tcPr>
          <w:p w14:paraId="7E78B67C"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368" w:type="pct"/>
          </w:tcPr>
          <w:p w14:paraId="77FDB87E"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542" w:type="pct"/>
          </w:tcPr>
          <w:p w14:paraId="5B9BA6F1"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7D605E6A"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7512F3CD"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732003DE"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1395" w:type="pct"/>
          </w:tcPr>
          <w:p w14:paraId="2E415A5B"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866" w:type="pct"/>
          </w:tcPr>
          <w:p w14:paraId="1C340E88"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r>
      <w:tr w:rsidR="00303198" w:rsidRPr="00F85DB7" w14:paraId="1278A686" w14:textId="77777777" w:rsidTr="00302A08">
        <w:tc>
          <w:tcPr>
            <w:tcW w:w="365" w:type="pct"/>
          </w:tcPr>
          <w:p w14:paraId="66347CB1"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368" w:type="pct"/>
          </w:tcPr>
          <w:p w14:paraId="06A07E80"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542" w:type="pct"/>
          </w:tcPr>
          <w:p w14:paraId="5621B310"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65DF605A"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458039FB"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633D317E"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1395" w:type="pct"/>
          </w:tcPr>
          <w:p w14:paraId="3DA08A69"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866" w:type="pct"/>
          </w:tcPr>
          <w:p w14:paraId="52EABD9A"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r>
      <w:tr w:rsidR="00303198" w:rsidRPr="00F85DB7" w14:paraId="7781526A" w14:textId="77777777" w:rsidTr="00302A08">
        <w:tc>
          <w:tcPr>
            <w:tcW w:w="365" w:type="pct"/>
          </w:tcPr>
          <w:p w14:paraId="39991389"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368" w:type="pct"/>
          </w:tcPr>
          <w:p w14:paraId="408F32BB"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542" w:type="pct"/>
          </w:tcPr>
          <w:p w14:paraId="509A001B"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3F02F349"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6F3C0B70"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6D8FB24F"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1395" w:type="pct"/>
          </w:tcPr>
          <w:p w14:paraId="3CB86CD2"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866" w:type="pct"/>
          </w:tcPr>
          <w:p w14:paraId="0A339254"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r>
      <w:tr w:rsidR="00303198" w:rsidRPr="00F85DB7" w14:paraId="5B2DAF0B" w14:textId="77777777" w:rsidTr="00302A08">
        <w:tc>
          <w:tcPr>
            <w:tcW w:w="365" w:type="pct"/>
          </w:tcPr>
          <w:p w14:paraId="3743ABA9"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368" w:type="pct"/>
          </w:tcPr>
          <w:p w14:paraId="3A1D55AD"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542" w:type="pct"/>
          </w:tcPr>
          <w:p w14:paraId="126C9B2D"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6B89D234"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21521253"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6495B053"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1395" w:type="pct"/>
          </w:tcPr>
          <w:p w14:paraId="5D9A4681"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866" w:type="pct"/>
          </w:tcPr>
          <w:p w14:paraId="028FA15A"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r>
      <w:tr w:rsidR="00303198" w:rsidRPr="00F85DB7" w14:paraId="160EB0FE" w14:textId="77777777" w:rsidTr="00302A08">
        <w:tc>
          <w:tcPr>
            <w:tcW w:w="365" w:type="pct"/>
          </w:tcPr>
          <w:p w14:paraId="02A11F6E"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368" w:type="pct"/>
          </w:tcPr>
          <w:p w14:paraId="7A3F6EB0"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542" w:type="pct"/>
          </w:tcPr>
          <w:p w14:paraId="6E864AD3"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30F17F5B"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3BAFA5E4"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488" w:type="pct"/>
          </w:tcPr>
          <w:p w14:paraId="5C7C01E1"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1395" w:type="pct"/>
          </w:tcPr>
          <w:p w14:paraId="1C60FDB7"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c>
          <w:tcPr>
            <w:tcW w:w="866" w:type="pct"/>
          </w:tcPr>
          <w:p w14:paraId="4FF21B50" w14:textId="77777777" w:rsidR="00303198" w:rsidRPr="00F85DB7" w:rsidRDefault="00303198" w:rsidP="004B0099">
            <w:pPr>
              <w:tabs>
                <w:tab w:val="left" w:pos="1080"/>
              </w:tabs>
              <w:spacing w:line="360" w:lineRule="auto"/>
              <w:jc w:val="both"/>
              <w:rPr>
                <w:rFonts w:ascii="Arial" w:eastAsia="Calibri" w:hAnsi="Arial" w:cs="Arial"/>
                <w:color w:val="000000"/>
                <w:lang w:val="en-AU"/>
              </w:rPr>
            </w:pPr>
          </w:p>
        </w:tc>
      </w:tr>
    </w:tbl>
    <w:p w14:paraId="4CA8CD73" w14:textId="77777777" w:rsidR="00643FED" w:rsidRPr="00F85DB7" w:rsidRDefault="00643FED" w:rsidP="004B0099">
      <w:pPr>
        <w:tabs>
          <w:tab w:val="left" w:pos="1080"/>
        </w:tabs>
        <w:spacing w:line="360" w:lineRule="auto"/>
        <w:jc w:val="both"/>
        <w:rPr>
          <w:rFonts w:ascii="Arial" w:eastAsia="Calibri" w:hAnsi="Arial" w:cs="Arial"/>
          <w:color w:val="000000"/>
          <w:lang w:val="en-AU"/>
        </w:rPr>
      </w:pPr>
      <w:r w:rsidRPr="00F85DB7">
        <w:rPr>
          <w:rFonts w:ascii="Arial" w:eastAsia="Calibri" w:hAnsi="Arial" w:cs="Arial"/>
          <w:color w:val="000000"/>
          <w:lang w:val="en-AU"/>
        </w:rPr>
        <w:t xml:space="preserve">[Note to the Bidder: The Bidder may provide this information in a separate page provided it enlist the information required per the template </w:t>
      </w:r>
      <w:proofErr w:type="gramStart"/>
      <w:r w:rsidRPr="00F85DB7">
        <w:rPr>
          <w:rFonts w:ascii="Arial" w:eastAsia="Calibri" w:hAnsi="Arial" w:cs="Arial"/>
          <w:color w:val="000000"/>
          <w:lang w:val="en-AU"/>
        </w:rPr>
        <w:t>and also</w:t>
      </w:r>
      <w:proofErr w:type="gramEnd"/>
      <w:r w:rsidRPr="00F85DB7">
        <w:rPr>
          <w:rFonts w:ascii="Arial" w:eastAsia="Calibri" w:hAnsi="Arial" w:cs="Arial"/>
          <w:color w:val="000000"/>
          <w:lang w:val="en-AU"/>
        </w:rPr>
        <w:t xml:space="preserve"> it is clearly marked that it’s responding to this Technical Evaluation Criteria.]</w:t>
      </w:r>
    </w:p>
    <w:p w14:paraId="02DE9211" w14:textId="77777777" w:rsidR="00A72190" w:rsidRPr="00F85DB7" w:rsidRDefault="00A72190" w:rsidP="004B0099">
      <w:pPr>
        <w:tabs>
          <w:tab w:val="left" w:pos="1080"/>
        </w:tabs>
        <w:spacing w:line="360" w:lineRule="auto"/>
        <w:jc w:val="both"/>
        <w:rPr>
          <w:rFonts w:ascii="Arial" w:eastAsia="Calibri" w:hAnsi="Arial" w:cs="Arial"/>
          <w:color w:val="000000"/>
          <w:lang w:val="en-AU"/>
        </w:rPr>
      </w:pPr>
    </w:p>
    <w:p w14:paraId="2F964F1F" w14:textId="77777777" w:rsidR="00364DAA" w:rsidRPr="00F85DB7" w:rsidRDefault="00364DAA" w:rsidP="004B0099">
      <w:pPr>
        <w:tabs>
          <w:tab w:val="left" w:pos="1080"/>
        </w:tabs>
        <w:spacing w:line="360" w:lineRule="auto"/>
        <w:jc w:val="both"/>
        <w:rPr>
          <w:rFonts w:ascii="Arial" w:eastAsia="Calibri" w:hAnsi="Arial" w:cs="Arial"/>
          <w:b/>
          <w:color w:val="000000"/>
          <w:lang w:val="en-AU"/>
        </w:rPr>
      </w:pPr>
    </w:p>
    <w:p w14:paraId="346633E7" w14:textId="77777777" w:rsidR="00364DAA" w:rsidRPr="00F85DB7" w:rsidRDefault="00364DAA" w:rsidP="004B0099">
      <w:pPr>
        <w:tabs>
          <w:tab w:val="left" w:pos="1080"/>
        </w:tabs>
        <w:spacing w:line="360" w:lineRule="auto"/>
        <w:jc w:val="both"/>
        <w:rPr>
          <w:rFonts w:ascii="Arial" w:eastAsia="Calibri" w:hAnsi="Arial" w:cs="Arial"/>
          <w:b/>
          <w:color w:val="000000"/>
          <w:lang w:val="en-AU"/>
        </w:rPr>
        <w:sectPr w:rsidR="00364DAA" w:rsidRPr="00F85DB7" w:rsidSect="0013211A">
          <w:pgSz w:w="16838" w:h="11906" w:orient="landscape"/>
          <w:pgMar w:top="1503" w:right="1701" w:bottom="1134" w:left="567" w:header="1587" w:footer="414" w:gutter="0"/>
          <w:cols w:space="708"/>
          <w:docGrid w:linePitch="360"/>
        </w:sectPr>
      </w:pPr>
    </w:p>
    <w:p w14:paraId="4FE1F504" w14:textId="77777777" w:rsidR="00026B6A" w:rsidRPr="00F85DB7" w:rsidRDefault="00026B6A" w:rsidP="004B0099">
      <w:pPr>
        <w:tabs>
          <w:tab w:val="left" w:pos="851"/>
          <w:tab w:val="left" w:pos="1276"/>
        </w:tabs>
        <w:spacing w:before="240" w:after="240" w:line="360" w:lineRule="auto"/>
        <w:jc w:val="both"/>
        <w:rPr>
          <w:rFonts w:ascii="Arial" w:eastAsia="Arial" w:hAnsi="Arial" w:cs="Arial"/>
        </w:rPr>
      </w:pPr>
      <w:r w:rsidRPr="00F85DB7">
        <w:rPr>
          <w:rFonts w:ascii="Arial" w:eastAsia="Arial" w:hAnsi="Arial" w:cs="Arial"/>
          <w:b/>
          <w:bCs/>
          <w:spacing w:val="1"/>
          <w:position w:val="-1"/>
        </w:rPr>
        <w:lastRenderedPageBreak/>
        <w:t>P</w:t>
      </w:r>
      <w:r w:rsidRPr="00F85DB7">
        <w:rPr>
          <w:rFonts w:ascii="Arial" w:eastAsia="Arial" w:hAnsi="Arial" w:cs="Arial"/>
          <w:b/>
          <w:bCs/>
          <w:position w:val="-1"/>
        </w:rPr>
        <w:t>HASE</w:t>
      </w:r>
      <w:r w:rsidRPr="00F85DB7">
        <w:rPr>
          <w:rFonts w:ascii="Arial" w:eastAsia="Arial" w:hAnsi="Arial" w:cs="Arial"/>
          <w:b/>
          <w:bCs/>
          <w:spacing w:val="-1"/>
          <w:position w:val="-1"/>
        </w:rPr>
        <w:t xml:space="preserve"> 2: PRICING</w:t>
      </w:r>
    </w:p>
    <w:tbl>
      <w:tblPr>
        <w:tblW w:w="8364" w:type="dxa"/>
        <w:tblInd w:w="562" w:type="dxa"/>
        <w:tblLayout w:type="fixed"/>
        <w:tblCellMar>
          <w:left w:w="0" w:type="dxa"/>
          <w:right w:w="0" w:type="dxa"/>
        </w:tblCellMar>
        <w:tblLook w:val="01E0" w:firstRow="1" w:lastRow="1" w:firstColumn="1" w:lastColumn="1" w:noHBand="0" w:noVBand="0"/>
      </w:tblPr>
      <w:tblGrid>
        <w:gridCol w:w="3686"/>
        <w:gridCol w:w="2268"/>
        <w:gridCol w:w="2410"/>
      </w:tblGrid>
      <w:tr w:rsidR="00026B6A" w:rsidRPr="00F85DB7" w14:paraId="50E7FB1C" w14:textId="77777777" w:rsidTr="00DD1524">
        <w:trPr>
          <w:trHeight w:hRule="exact" w:val="629"/>
        </w:trPr>
        <w:tc>
          <w:tcPr>
            <w:tcW w:w="3686" w:type="dxa"/>
            <w:tcBorders>
              <w:top w:val="single" w:sz="4" w:space="0" w:color="000000"/>
              <w:left w:val="single" w:sz="4" w:space="0" w:color="000000"/>
              <w:bottom w:val="single" w:sz="4" w:space="0" w:color="000000"/>
              <w:right w:val="single" w:sz="4" w:space="0" w:color="000000"/>
            </w:tcBorders>
            <w:hideMark/>
          </w:tcPr>
          <w:p w14:paraId="2A817AF6" w14:textId="77777777" w:rsidR="00026B6A" w:rsidRPr="00F85DB7" w:rsidRDefault="00026B6A" w:rsidP="004B0099">
            <w:pPr>
              <w:widowControl w:val="0"/>
              <w:spacing w:before="240" w:after="240" w:line="360" w:lineRule="auto"/>
              <w:ind w:left="822" w:right="-20"/>
              <w:jc w:val="both"/>
              <w:rPr>
                <w:rFonts w:ascii="Arial" w:eastAsia="Arial" w:hAnsi="Arial" w:cs="Arial"/>
                <w:lang w:val="en-US"/>
              </w:rPr>
            </w:pPr>
            <w:r w:rsidRPr="00F85DB7">
              <w:rPr>
                <w:rFonts w:ascii="Arial" w:eastAsia="Arial" w:hAnsi="Arial" w:cs="Arial"/>
                <w:b/>
                <w:bCs/>
                <w:spacing w:val="1"/>
              </w:rPr>
              <w:t>P</w:t>
            </w:r>
            <w:r w:rsidRPr="00F85DB7">
              <w:rPr>
                <w:rFonts w:ascii="Arial" w:eastAsia="Arial" w:hAnsi="Arial" w:cs="Arial"/>
                <w:b/>
                <w:bCs/>
              </w:rPr>
              <w:t>ri</w:t>
            </w:r>
            <w:r w:rsidRPr="00F85DB7">
              <w:rPr>
                <w:rFonts w:ascii="Arial" w:eastAsia="Arial" w:hAnsi="Arial" w:cs="Arial"/>
                <w:b/>
                <w:bCs/>
                <w:spacing w:val="1"/>
              </w:rPr>
              <w:t>c</w:t>
            </w:r>
            <w:r w:rsidRPr="00F85DB7">
              <w:rPr>
                <w:rFonts w:ascii="Arial" w:eastAsia="Arial" w:hAnsi="Arial" w:cs="Arial"/>
                <w:b/>
                <w:bCs/>
              </w:rPr>
              <w:t xml:space="preserve">e </w:t>
            </w:r>
          </w:p>
        </w:tc>
        <w:tc>
          <w:tcPr>
            <w:tcW w:w="2268" w:type="dxa"/>
            <w:tcBorders>
              <w:top w:val="single" w:sz="4" w:space="0" w:color="000000"/>
              <w:left w:val="single" w:sz="4" w:space="0" w:color="000000"/>
              <w:bottom w:val="single" w:sz="4" w:space="0" w:color="000000"/>
              <w:right w:val="single" w:sz="4" w:space="0" w:color="000000"/>
            </w:tcBorders>
            <w:hideMark/>
          </w:tcPr>
          <w:p w14:paraId="44570768" w14:textId="77777777" w:rsidR="00026B6A" w:rsidRPr="00F85DB7" w:rsidRDefault="00026B6A" w:rsidP="004B0099">
            <w:pPr>
              <w:widowControl w:val="0"/>
              <w:spacing w:before="240" w:after="240" w:line="360" w:lineRule="auto"/>
              <w:ind w:left="822" w:right="-20"/>
              <w:jc w:val="both"/>
              <w:rPr>
                <w:rFonts w:ascii="Arial" w:eastAsia="Arial" w:hAnsi="Arial" w:cs="Arial"/>
                <w:lang w:val="en-US"/>
              </w:rPr>
            </w:pPr>
            <w:r w:rsidRPr="00F85DB7">
              <w:rPr>
                <w:rFonts w:ascii="Arial" w:eastAsia="Arial" w:hAnsi="Arial" w:cs="Arial"/>
                <w:b/>
                <w:bCs/>
                <w:spacing w:val="1"/>
              </w:rPr>
              <w:t>8</w:t>
            </w:r>
            <w:r w:rsidRPr="00F85DB7">
              <w:rPr>
                <w:rFonts w:ascii="Arial" w:eastAsia="Arial" w:hAnsi="Arial" w:cs="Arial"/>
                <w:b/>
                <w:bCs/>
              </w:rPr>
              <w:t>0</w:t>
            </w:r>
          </w:p>
        </w:tc>
        <w:tc>
          <w:tcPr>
            <w:tcW w:w="2410" w:type="dxa"/>
            <w:tcBorders>
              <w:top w:val="single" w:sz="4" w:space="0" w:color="000000"/>
              <w:left w:val="single" w:sz="4" w:space="0" w:color="000000"/>
              <w:bottom w:val="single" w:sz="4" w:space="0" w:color="000000"/>
              <w:right w:val="single" w:sz="4" w:space="0" w:color="000000"/>
            </w:tcBorders>
          </w:tcPr>
          <w:p w14:paraId="59C40B07" w14:textId="77777777" w:rsidR="00026B6A" w:rsidRPr="00F85DB7" w:rsidRDefault="00026B6A" w:rsidP="004B0099">
            <w:pPr>
              <w:widowControl w:val="0"/>
              <w:spacing w:before="240" w:after="240" w:line="360" w:lineRule="auto"/>
              <w:ind w:left="822" w:right="-20"/>
              <w:jc w:val="both"/>
              <w:rPr>
                <w:rFonts w:ascii="Arial" w:eastAsia="Arial" w:hAnsi="Arial" w:cs="Arial"/>
                <w:b/>
                <w:bCs/>
                <w:spacing w:val="1"/>
              </w:rPr>
            </w:pPr>
            <w:r w:rsidRPr="00F85DB7">
              <w:rPr>
                <w:rFonts w:ascii="Arial" w:eastAsia="Arial" w:hAnsi="Arial" w:cs="Arial"/>
                <w:b/>
                <w:bCs/>
                <w:spacing w:val="1"/>
              </w:rPr>
              <w:t>90</w:t>
            </w:r>
          </w:p>
        </w:tc>
      </w:tr>
      <w:tr w:rsidR="00026B6A" w:rsidRPr="00F85DB7" w14:paraId="0A67DA97" w14:textId="77777777" w:rsidTr="00DD1524">
        <w:trPr>
          <w:trHeight w:hRule="exact" w:val="694"/>
        </w:trPr>
        <w:tc>
          <w:tcPr>
            <w:tcW w:w="3686" w:type="dxa"/>
            <w:tcBorders>
              <w:top w:val="single" w:sz="4" w:space="0" w:color="000000"/>
              <w:left w:val="single" w:sz="4" w:space="0" w:color="000000"/>
              <w:bottom w:val="single" w:sz="4" w:space="0" w:color="000000"/>
              <w:right w:val="single" w:sz="4" w:space="0" w:color="000000"/>
            </w:tcBorders>
            <w:hideMark/>
          </w:tcPr>
          <w:p w14:paraId="6E994CC4" w14:textId="77777777" w:rsidR="00026B6A" w:rsidRPr="00F85DB7" w:rsidRDefault="00026B6A" w:rsidP="004B0099">
            <w:pPr>
              <w:widowControl w:val="0"/>
              <w:spacing w:before="240" w:after="240" w:line="360" w:lineRule="auto"/>
              <w:ind w:left="822" w:right="-20"/>
              <w:jc w:val="both"/>
              <w:rPr>
                <w:rFonts w:ascii="Arial" w:eastAsia="Arial" w:hAnsi="Arial" w:cs="Arial"/>
                <w:lang w:val="en-US"/>
              </w:rPr>
            </w:pPr>
            <w:r w:rsidRPr="00F85DB7">
              <w:rPr>
                <w:rFonts w:ascii="Arial" w:eastAsia="Arial" w:hAnsi="Arial" w:cs="Arial"/>
                <w:b/>
                <w:bCs/>
              </w:rPr>
              <w:t>B</w:t>
            </w:r>
            <w:r w:rsidRPr="00F85DB7">
              <w:rPr>
                <w:rFonts w:ascii="Arial" w:eastAsia="Arial" w:hAnsi="Arial" w:cs="Arial"/>
                <w:b/>
                <w:bCs/>
                <w:spacing w:val="-1"/>
              </w:rPr>
              <w:t>-</w:t>
            </w:r>
            <w:r w:rsidRPr="00F85DB7">
              <w:rPr>
                <w:rFonts w:ascii="Arial" w:eastAsia="Arial" w:hAnsi="Arial" w:cs="Arial"/>
                <w:b/>
                <w:bCs/>
              </w:rPr>
              <w:t>BB</w:t>
            </w:r>
            <w:r w:rsidRPr="00F85DB7">
              <w:rPr>
                <w:rFonts w:ascii="Arial" w:eastAsia="Arial" w:hAnsi="Arial" w:cs="Arial"/>
                <w:b/>
                <w:bCs/>
                <w:spacing w:val="1"/>
              </w:rPr>
              <w:t>E</w:t>
            </w:r>
            <w:r w:rsidRPr="00F85DB7">
              <w:rPr>
                <w:rFonts w:ascii="Arial" w:eastAsia="Arial" w:hAnsi="Arial" w:cs="Arial"/>
                <w:b/>
                <w:bCs/>
              </w:rPr>
              <w:t>E</w:t>
            </w:r>
            <w:r w:rsidRPr="00F85DB7">
              <w:rPr>
                <w:rFonts w:ascii="Arial" w:eastAsia="Arial" w:hAnsi="Arial" w:cs="Arial"/>
                <w:b/>
                <w:bCs/>
                <w:spacing w:val="1"/>
              </w:rPr>
              <w:t xml:space="preserve"> c</w:t>
            </w:r>
            <w:r w:rsidRPr="00F85DB7">
              <w:rPr>
                <w:rFonts w:ascii="Arial" w:eastAsia="Arial" w:hAnsi="Arial" w:cs="Arial"/>
                <w:b/>
                <w:bCs/>
              </w:rPr>
              <w:t>ompli</w:t>
            </w:r>
            <w:r w:rsidRPr="00F85DB7">
              <w:rPr>
                <w:rFonts w:ascii="Arial" w:eastAsia="Arial" w:hAnsi="Arial" w:cs="Arial"/>
                <w:b/>
                <w:bCs/>
                <w:spacing w:val="1"/>
              </w:rPr>
              <w:t>a</w:t>
            </w:r>
            <w:r w:rsidRPr="00F85DB7">
              <w:rPr>
                <w:rFonts w:ascii="Arial" w:eastAsia="Arial" w:hAnsi="Arial" w:cs="Arial"/>
                <w:b/>
                <w:bCs/>
              </w:rPr>
              <w:t>n</w:t>
            </w:r>
            <w:r w:rsidRPr="00F85DB7">
              <w:rPr>
                <w:rFonts w:ascii="Arial" w:eastAsia="Arial" w:hAnsi="Arial" w:cs="Arial"/>
                <w:b/>
                <w:bCs/>
                <w:spacing w:val="-1"/>
              </w:rPr>
              <w:t>c</w:t>
            </w:r>
            <w:r w:rsidRPr="00F85DB7">
              <w:rPr>
                <w:rFonts w:ascii="Arial" w:eastAsia="Arial" w:hAnsi="Arial" w:cs="Arial"/>
                <w:b/>
                <w:bCs/>
              </w:rPr>
              <w:t>e</w:t>
            </w:r>
          </w:p>
        </w:tc>
        <w:tc>
          <w:tcPr>
            <w:tcW w:w="2268" w:type="dxa"/>
            <w:tcBorders>
              <w:top w:val="single" w:sz="4" w:space="0" w:color="000000"/>
              <w:left w:val="single" w:sz="4" w:space="0" w:color="000000"/>
              <w:bottom w:val="single" w:sz="4" w:space="0" w:color="000000"/>
              <w:right w:val="single" w:sz="4" w:space="0" w:color="000000"/>
            </w:tcBorders>
            <w:hideMark/>
          </w:tcPr>
          <w:p w14:paraId="0A22F51D" w14:textId="77777777" w:rsidR="00026B6A" w:rsidRPr="00F85DB7" w:rsidRDefault="00026B6A" w:rsidP="004B0099">
            <w:pPr>
              <w:widowControl w:val="0"/>
              <w:spacing w:before="240" w:after="240" w:line="360" w:lineRule="auto"/>
              <w:ind w:left="822" w:right="-20"/>
              <w:jc w:val="both"/>
              <w:rPr>
                <w:rFonts w:ascii="Arial" w:eastAsia="Arial" w:hAnsi="Arial" w:cs="Arial"/>
                <w:lang w:val="en-US"/>
              </w:rPr>
            </w:pPr>
            <w:r w:rsidRPr="00F85DB7">
              <w:rPr>
                <w:rFonts w:ascii="Arial" w:eastAsia="Arial" w:hAnsi="Arial" w:cs="Arial"/>
                <w:b/>
                <w:bCs/>
                <w:spacing w:val="1"/>
              </w:rPr>
              <w:t>2</w:t>
            </w:r>
            <w:r w:rsidRPr="00F85DB7">
              <w:rPr>
                <w:rFonts w:ascii="Arial" w:eastAsia="Arial" w:hAnsi="Arial" w:cs="Arial"/>
                <w:b/>
                <w:bCs/>
              </w:rPr>
              <w:t>0</w:t>
            </w:r>
          </w:p>
        </w:tc>
        <w:tc>
          <w:tcPr>
            <w:tcW w:w="2410" w:type="dxa"/>
            <w:tcBorders>
              <w:top w:val="single" w:sz="4" w:space="0" w:color="000000"/>
              <w:left w:val="single" w:sz="4" w:space="0" w:color="000000"/>
              <w:bottom w:val="single" w:sz="4" w:space="0" w:color="000000"/>
              <w:right w:val="single" w:sz="4" w:space="0" w:color="000000"/>
            </w:tcBorders>
          </w:tcPr>
          <w:p w14:paraId="7A222163" w14:textId="77777777" w:rsidR="00026B6A" w:rsidRPr="00F85DB7" w:rsidRDefault="00026B6A" w:rsidP="004B0099">
            <w:pPr>
              <w:widowControl w:val="0"/>
              <w:spacing w:before="240" w:after="240" w:line="360" w:lineRule="auto"/>
              <w:ind w:left="822" w:right="-20"/>
              <w:jc w:val="both"/>
              <w:rPr>
                <w:rFonts w:ascii="Arial" w:eastAsia="Arial" w:hAnsi="Arial" w:cs="Arial"/>
                <w:b/>
                <w:bCs/>
                <w:spacing w:val="1"/>
              </w:rPr>
            </w:pPr>
            <w:r w:rsidRPr="00F85DB7">
              <w:rPr>
                <w:rFonts w:ascii="Arial" w:eastAsia="Arial" w:hAnsi="Arial" w:cs="Arial"/>
                <w:b/>
                <w:bCs/>
                <w:spacing w:val="1"/>
              </w:rPr>
              <w:t>10</w:t>
            </w:r>
          </w:p>
        </w:tc>
      </w:tr>
    </w:tbl>
    <w:p w14:paraId="4D397DA4" w14:textId="77777777" w:rsidR="00026B6A" w:rsidRPr="00F85DB7" w:rsidRDefault="00026B6A" w:rsidP="004B0099">
      <w:pPr>
        <w:pStyle w:val="ListParagraph"/>
        <w:tabs>
          <w:tab w:val="left" w:pos="851"/>
          <w:tab w:val="left" w:pos="1134"/>
        </w:tabs>
        <w:spacing w:after="0" w:line="360" w:lineRule="auto"/>
        <w:ind w:left="1168"/>
        <w:jc w:val="both"/>
        <w:rPr>
          <w:rFonts w:ascii="Arial" w:eastAsia="Arial" w:hAnsi="Arial" w:cs="Arial"/>
        </w:rPr>
      </w:pPr>
    </w:p>
    <w:p w14:paraId="3195CB8E" w14:textId="77777777" w:rsidR="00AD5E14" w:rsidRPr="00F85DB7" w:rsidRDefault="00026B6A" w:rsidP="004B0099">
      <w:pPr>
        <w:pStyle w:val="ListParagraph"/>
        <w:numPr>
          <w:ilvl w:val="0"/>
          <w:numId w:val="41"/>
        </w:numPr>
        <w:tabs>
          <w:tab w:val="left" w:pos="851"/>
          <w:tab w:val="left" w:pos="1134"/>
        </w:tabs>
        <w:spacing w:before="240" w:after="0" w:line="360" w:lineRule="auto"/>
        <w:ind w:left="851" w:right="62" w:hanging="851"/>
        <w:jc w:val="both"/>
        <w:rPr>
          <w:rFonts w:ascii="Arial" w:eastAsia="Arial" w:hAnsi="Arial" w:cs="Arial"/>
        </w:rPr>
      </w:pPr>
      <w:r w:rsidRPr="00F85DB7">
        <w:rPr>
          <w:rFonts w:ascii="Arial" w:eastAsia="Arial" w:hAnsi="Arial" w:cs="Arial"/>
          <w:b/>
          <w:bCs/>
        </w:rPr>
        <w:t xml:space="preserve">Format and Submission of proposal </w:t>
      </w:r>
    </w:p>
    <w:p w14:paraId="5AAECB4B" w14:textId="77777777" w:rsidR="00026B6A" w:rsidRPr="00F85DB7" w:rsidRDefault="00026B6A" w:rsidP="004B0099">
      <w:pPr>
        <w:pStyle w:val="ListParagraph"/>
        <w:numPr>
          <w:ilvl w:val="1"/>
          <w:numId w:val="43"/>
        </w:numPr>
        <w:tabs>
          <w:tab w:val="left" w:pos="851"/>
          <w:tab w:val="left" w:pos="1134"/>
        </w:tabs>
        <w:spacing w:before="240" w:after="0" w:line="360" w:lineRule="auto"/>
        <w:ind w:right="62"/>
        <w:jc w:val="both"/>
        <w:rPr>
          <w:rFonts w:ascii="Arial" w:eastAsia="Arial" w:hAnsi="Arial" w:cs="Arial"/>
        </w:rPr>
      </w:pPr>
      <w:r w:rsidRPr="00F85DB7">
        <w:rPr>
          <w:rFonts w:ascii="Arial" w:eastAsia="Arial" w:hAnsi="Arial" w:cs="Arial"/>
          <w:color w:val="2F2F2F"/>
          <w:spacing w:val="-6"/>
        </w:rPr>
        <w:t xml:space="preserve">All the standard bidding documents (SBD) must be completed in all respects by bidders. </w:t>
      </w:r>
      <w:r w:rsidRPr="00F85DB7">
        <w:rPr>
          <w:rFonts w:ascii="Arial" w:eastAsia="Arial" w:hAnsi="Arial" w:cs="Arial"/>
          <w:b/>
          <w:bCs/>
          <w:color w:val="2F2F2F"/>
          <w:spacing w:val="-6"/>
        </w:rPr>
        <w:t>Failure to comply will invalidate a bid</w:t>
      </w:r>
      <w:r w:rsidRPr="00F85DB7">
        <w:rPr>
          <w:rFonts w:ascii="Arial" w:eastAsia="Arial" w:hAnsi="Arial" w:cs="Arial"/>
          <w:color w:val="2F2F2F"/>
          <w:spacing w:val="-6"/>
        </w:rPr>
        <w:t>.</w:t>
      </w:r>
    </w:p>
    <w:p w14:paraId="7EB9EBBC" w14:textId="77777777" w:rsidR="00026B6A" w:rsidRPr="00F85DB7" w:rsidRDefault="00026B6A" w:rsidP="004B0099">
      <w:pPr>
        <w:pStyle w:val="ListParagraph"/>
        <w:numPr>
          <w:ilvl w:val="1"/>
          <w:numId w:val="43"/>
        </w:numPr>
        <w:tabs>
          <w:tab w:val="left" w:pos="851"/>
          <w:tab w:val="left" w:pos="1134"/>
        </w:tabs>
        <w:spacing w:before="240" w:after="0" w:line="360" w:lineRule="auto"/>
        <w:ind w:right="62"/>
        <w:jc w:val="both"/>
        <w:rPr>
          <w:rFonts w:ascii="Arial" w:eastAsia="Arial" w:hAnsi="Arial" w:cs="Arial"/>
        </w:rPr>
      </w:pPr>
      <w:r w:rsidRPr="00F85DB7">
        <w:rPr>
          <w:rFonts w:ascii="Arial" w:eastAsia="Arial" w:hAnsi="Arial" w:cs="Arial"/>
          <w:color w:val="2F2F2F"/>
          <w:spacing w:val="-6"/>
        </w:rPr>
        <w:t>Bidders are requested to submit two (02) copies: 01 original plus copy of the proposal and bid documents.</w:t>
      </w:r>
    </w:p>
    <w:p w14:paraId="3D95964A" w14:textId="77777777" w:rsidR="00026B6A" w:rsidRPr="00F85DB7" w:rsidRDefault="00026B6A" w:rsidP="004B0099">
      <w:pPr>
        <w:pStyle w:val="ListParagraph"/>
        <w:numPr>
          <w:ilvl w:val="0"/>
          <w:numId w:val="43"/>
        </w:numPr>
        <w:tabs>
          <w:tab w:val="left" w:pos="851"/>
          <w:tab w:val="left" w:pos="1134"/>
        </w:tabs>
        <w:spacing w:before="240" w:after="0" w:line="360" w:lineRule="auto"/>
        <w:ind w:left="851" w:right="62" w:hanging="851"/>
        <w:contextualSpacing w:val="0"/>
        <w:jc w:val="both"/>
        <w:rPr>
          <w:rFonts w:ascii="Arial" w:eastAsia="Arial" w:hAnsi="Arial" w:cs="Arial"/>
          <w:b/>
          <w:spacing w:val="1"/>
        </w:rPr>
      </w:pPr>
      <w:r w:rsidRPr="00F85DB7">
        <w:rPr>
          <w:rFonts w:ascii="Arial" w:eastAsia="Arial" w:hAnsi="Arial" w:cs="Arial"/>
          <w:b/>
          <w:spacing w:val="1"/>
        </w:rPr>
        <w:t xml:space="preserve">Bid Submission Date and or Closing Date </w:t>
      </w:r>
    </w:p>
    <w:p w14:paraId="2EB36CA0" w14:textId="71206AC2" w:rsidR="00026B6A" w:rsidRPr="00F85DB7" w:rsidRDefault="00026B6A" w:rsidP="004B0099">
      <w:pPr>
        <w:pStyle w:val="ListParagraph"/>
        <w:numPr>
          <w:ilvl w:val="1"/>
          <w:numId w:val="43"/>
        </w:numPr>
        <w:tabs>
          <w:tab w:val="left" w:pos="851"/>
          <w:tab w:val="left" w:pos="1134"/>
        </w:tabs>
        <w:spacing w:before="240" w:after="0" w:line="360" w:lineRule="auto"/>
        <w:ind w:left="851" w:right="62" w:hanging="851"/>
        <w:contextualSpacing w:val="0"/>
        <w:jc w:val="both"/>
        <w:rPr>
          <w:rFonts w:ascii="Arial" w:eastAsia="Arial" w:hAnsi="Arial" w:cs="Arial"/>
          <w:color w:val="2F2F2F"/>
          <w:spacing w:val="-6"/>
        </w:rPr>
      </w:pPr>
      <w:r w:rsidRPr="00F85DB7">
        <w:rPr>
          <w:rFonts w:ascii="Arial" w:eastAsia="Arial" w:hAnsi="Arial" w:cs="Arial"/>
          <w:color w:val="2F2F2F"/>
          <w:spacing w:val="-6"/>
        </w:rPr>
        <w:t xml:space="preserve">Proposals must be submitted at the Department of Mineral Resource and Energy, 192 </w:t>
      </w:r>
      <w:proofErr w:type="spellStart"/>
      <w:r w:rsidRPr="00F85DB7">
        <w:rPr>
          <w:rFonts w:ascii="Arial" w:eastAsia="Arial" w:hAnsi="Arial" w:cs="Arial"/>
          <w:color w:val="2F2F2F"/>
          <w:spacing w:val="-6"/>
        </w:rPr>
        <w:t>Matimba</w:t>
      </w:r>
      <w:proofErr w:type="spellEnd"/>
      <w:r w:rsidRPr="00F85DB7">
        <w:rPr>
          <w:rFonts w:ascii="Arial" w:eastAsia="Arial" w:hAnsi="Arial" w:cs="Arial"/>
          <w:color w:val="2F2F2F"/>
          <w:spacing w:val="-6"/>
        </w:rPr>
        <w:t xml:space="preserve"> House, Corner Paul Kruger and Visagie Streets, Pretoria in a bid</w:t>
      </w:r>
      <w:r w:rsidRPr="00F85DB7">
        <w:rPr>
          <w:rFonts w:ascii="Arial" w:eastAsia="Arial" w:hAnsi="Arial" w:cs="Arial"/>
          <w:spacing w:val="1"/>
        </w:rPr>
        <w:t xml:space="preserve"> </w:t>
      </w:r>
      <w:r w:rsidRPr="00F85DB7">
        <w:rPr>
          <w:rFonts w:ascii="Arial" w:eastAsia="Arial" w:hAnsi="Arial" w:cs="Arial"/>
          <w:color w:val="2F2F2F"/>
          <w:spacing w:val="-6"/>
        </w:rPr>
        <w:t xml:space="preserve">box marked Department of Mineral Resource and Energy. Proposals must be submitted on or before </w:t>
      </w:r>
      <w:r w:rsidR="0090744C" w:rsidRPr="0090744C">
        <w:rPr>
          <w:rFonts w:ascii="Arial" w:eastAsia="Arial" w:hAnsi="Arial" w:cs="Arial"/>
          <w:b/>
          <w:bCs/>
          <w:spacing w:val="-6"/>
        </w:rPr>
        <w:t>27 September 2022</w:t>
      </w:r>
      <w:r w:rsidRPr="0090744C">
        <w:rPr>
          <w:rFonts w:ascii="Arial" w:eastAsia="Arial" w:hAnsi="Arial" w:cs="Arial"/>
          <w:b/>
          <w:bCs/>
          <w:spacing w:val="-6"/>
        </w:rPr>
        <w:t xml:space="preserve"> at 1</w:t>
      </w:r>
      <w:r w:rsidR="0090744C" w:rsidRPr="0090744C">
        <w:rPr>
          <w:rFonts w:ascii="Arial" w:eastAsia="Arial" w:hAnsi="Arial" w:cs="Arial"/>
          <w:b/>
          <w:bCs/>
          <w:spacing w:val="-6"/>
        </w:rPr>
        <w:t>1</w:t>
      </w:r>
      <w:r w:rsidRPr="0090744C">
        <w:rPr>
          <w:rFonts w:ascii="Arial" w:eastAsia="Arial" w:hAnsi="Arial" w:cs="Arial"/>
          <w:b/>
          <w:bCs/>
          <w:spacing w:val="-6"/>
        </w:rPr>
        <w:t>h00 . No late bids will be accepted.</w:t>
      </w:r>
      <w:r w:rsidRPr="0090744C">
        <w:rPr>
          <w:rFonts w:ascii="Arial" w:eastAsia="Arial" w:hAnsi="Arial" w:cs="Arial"/>
          <w:color w:val="2F2F2F"/>
          <w:spacing w:val="-6"/>
        </w:rPr>
        <w:t xml:space="preserve"> </w:t>
      </w:r>
    </w:p>
    <w:p w14:paraId="345B0480" w14:textId="77777777" w:rsidR="00AD5E14" w:rsidRPr="00F85DB7" w:rsidRDefault="00026B6A" w:rsidP="004B0099">
      <w:pPr>
        <w:pStyle w:val="ListParagraph"/>
        <w:numPr>
          <w:ilvl w:val="0"/>
          <w:numId w:val="43"/>
        </w:numPr>
        <w:tabs>
          <w:tab w:val="left" w:pos="851"/>
          <w:tab w:val="left" w:pos="1134"/>
        </w:tabs>
        <w:spacing w:before="240" w:after="0" w:line="360" w:lineRule="auto"/>
        <w:ind w:left="851" w:right="62" w:hanging="851"/>
        <w:contextualSpacing w:val="0"/>
        <w:jc w:val="both"/>
        <w:rPr>
          <w:rFonts w:ascii="Arial" w:eastAsia="Arial" w:hAnsi="Arial" w:cs="Arial"/>
          <w:b/>
          <w:spacing w:val="1"/>
        </w:rPr>
      </w:pPr>
      <w:r w:rsidRPr="00F85DB7">
        <w:rPr>
          <w:rFonts w:ascii="Arial" w:eastAsia="Arial" w:hAnsi="Arial" w:cs="Arial"/>
          <w:b/>
          <w:bCs/>
          <w:spacing w:val="1"/>
        </w:rPr>
        <w:t>Enquiries</w:t>
      </w:r>
    </w:p>
    <w:p w14:paraId="22C87C31" w14:textId="77777777" w:rsidR="00AD5E14" w:rsidRPr="00F85DB7" w:rsidRDefault="00026B6A" w:rsidP="004B0099">
      <w:pPr>
        <w:pStyle w:val="ListParagraph"/>
        <w:numPr>
          <w:ilvl w:val="1"/>
          <w:numId w:val="43"/>
        </w:numPr>
        <w:tabs>
          <w:tab w:val="left" w:pos="851"/>
          <w:tab w:val="left" w:pos="1134"/>
        </w:tabs>
        <w:spacing w:before="240" w:after="0" w:line="360" w:lineRule="auto"/>
        <w:ind w:left="851" w:right="62" w:hanging="851"/>
        <w:jc w:val="both"/>
        <w:rPr>
          <w:rFonts w:ascii="Arial" w:eastAsia="Arial" w:hAnsi="Arial" w:cs="Arial"/>
        </w:rPr>
      </w:pPr>
      <w:r w:rsidRPr="00F85DB7">
        <w:rPr>
          <w:rFonts w:ascii="Arial" w:eastAsia="Arial" w:hAnsi="Arial" w:cs="Arial"/>
          <w:spacing w:val="1"/>
        </w:rPr>
        <w:t>A</w:t>
      </w:r>
      <w:r w:rsidRPr="00F85DB7">
        <w:rPr>
          <w:rFonts w:ascii="Arial" w:eastAsia="Arial" w:hAnsi="Arial" w:cs="Arial"/>
        </w:rPr>
        <w:t>ll t</w:t>
      </w:r>
      <w:r w:rsidRPr="00F85DB7">
        <w:rPr>
          <w:rFonts w:ascii="Arial" w:eastAsia="Arial" w:hAnsi="Arial" w:cs="Arial"/>
          <w:spacing w:val="1"/>
        </w:rPr>
        <w:t>e</w:t>
      </w:r>
      <w:r w:rsidRPr="00F85DB7">
        <w:rPr>
          <w:rFonts w:ascii="Arial" w:eastAsia="Arial" w:hAnsi="Arial" w:cs="Arial"/>
        </w:rPr>
        <w:t>c</w:t>
      </w:r>
      <w:r w:rsidRPr="00F85DB7">
        <w:rPr>
          <w:rFonts w:ascii="Arial" w:eastAsia="Arial" w:hAnsi="Arial" w:cs="Arial"/>
          <w:spacing w:val="1"/>
        </w:rPr>
        <w:t>hn</w:t>
      </w:r>
      <w:r w:rsidRPr="00F85DB7">
        <w:rPr>
          <w:rFonts w:ascii="Arial" w:eastAsia="Arial" w:hAnsi="Arial" w:cs="Arial"/>
        </w:rPr>
        <w:t>i</w:t>
      </w:r>
      <w:r w:rsidRPr="00F85DB7">
        <w:rPr>
          <w:rFonts w:ascii="Arial" w:eastAsia="Arial" w:hAnsi="Arial" w:cs="Arial"/>
          <w:spacing w:val="-2"/>
        </w:rPr>
        <w:t>c</w:t>
      </w:r>
      <w:r w:rsidRPr="00F85DB7">
        <w:rPr>
          <w:rFonts w:ascii="Arial" w:eastAsia="Arial" w:hAnsi="Arial" w:cs="Arial"/>
          <w:spacing w:val="1"/>
        </w:rPr>
        <w:t>a</w:t>
      </w:r>
      <w:r w:rsidRPr="00F85DB7">
        <w:rPr>
          <w:rFonts w:ascii="Arial" w:eastAsia="Arial" w:hAnsi="Arial" w:cs="Arial"/>
        </w:rPr>
        <w:t xml:space="preserve">l </w:t>
      </w:r>
      <w:r w:rsidRPr="00F85DB7">
        <w:rPr>
          <w:rFonts w:ascii="Arial" w:eastAsia="Arial" w:hAnsi="Arial" w:cs="Arial"/>
          <w:spacing w:val="1"/>
        </w:rPr>
        <w:t>en</w:t>
      </w:r>
      <w:r w:rsidRPr="00F85DB7">
        <w:rPr>
          <w:rFonts w:ascii="Arial" w:eastAsia="Arial" w:hAnsi="Arial" w:cs="Arial"/>
          <w:spacing w:val="-1"/>
        </w:rPr>
        <w:t>q</w:t>
      </w:r>
      <w:r w:rsidRPr="00F85DB7">
        <w:rPr>
          <w:rFonts w:ascii="Arial" w:eastAsia="Arial" w:hAnsi="Arial" w:cs="Arial"/>
          <w:spacing w:val="1"/>
        </w:rPr>
        <w:t>u</w:t>
      </w:r>
      <w:r w:rsidRPr="00F85DB7">
        <w:rPr>
          <w:rFonts w:ascii="Arial" w:eastAsia="Arial" w:hAnsi="Arial" w:cs="Arial"/>
        </w:rPr>
        <w:t>i</w:t>
      </w:r>
      <w:r w:rsidRPr="00F85DB7">
        <w:rPr>
          <w:rFonts w:ascii="Arial" w:eastAsia="Arial" w:hAnsi="Arial" w:cs="Arial"/>
          <w:spacing w:val="-1"/>
        </w:rPr>
        <w:t>r</w:t>
      </w:r>
      <w:r w:rsidRPr="00F85DB7">
        <w:rPr>
          <w:rFonts w:ascii="Arial" w:eastAsia="Arial" w:hAnsi="Arial" w:cs="Arial"/>
        </w:rPr>
        <w:t>i</w:t>
      </w:r>
      <w:r w:rsidRPr="00F85DB7">
        <w:rPr>
          <w:rFonts w:ascii="Arial" w:eastAsia="Arial" w:hAnsi="Arial" w:cs="Arial"/>
          <w:spacing w:val="1"/>
        </w:rPr>
        <w:t>e</w:t>
      </w:r>
      <w:r w:rsidRPr="00F85DB7">
        <w:rPr>
          <w:rFonts w:ascii="Arial" w:eastAsia="Arial" w:hAnsi="Arial" w:cs="Arial"/>
        </w:rPr>
        <w:t xml:space="preserve">s </w:t>
      </w:r>
      <w:r w:rsidRPr="00F85DB7">
        <w:rPr>
          <w:rFonts w:ascii="Arial" w:eastAsia="Arial" w:hAnsi="Arial" w:cs="Arial"/>
          <w:spacing w:val="-2"/>
        </w:rPr>
        <w:t>t</w:t>
      </w:r>
      <w:r w:rsidRPr="00F85DB7">
        <w:rPr>
          <w:rFonts w:ascii="Arial" w:eastAsia="Arial" w:hAnsi="Arial" w:cs="Arial"/>
        </w:rPr>
        <w:t>o</w:t>
      </w:r>
      <w:r w:rsidRPr="00F85DB7">
        <w:rPr>
          <w:rFonts w:ascii="Arial" w:eastAsia="Arial" w:hAnsi="Arial" w:cs="Arial"/>
          <w:spacing w:val="1"/>
        </w:rPr>
        <w:t xml:space="preserve"> b</w:t>
      </w:r>
      <w:r w:rsidRPr="00F85DB7">
        <w:rPr>
          <w:rFonts w:ascii="Arial" w:eastAsia="Arial" w:hAnsi="Arial" w:cs="Arial"/>
        </w:rPr>
        <w:t>e</w:t>
      </w:r>
      <w:r w:rsidRPr="00F85DB7">
        <w:rPr>
          <w:rFonts w:ascii="Arial" w:eastAsia="Arial" w:hAnsi="Arial" w:cs="Arial"/>
          <w:spacing w:val="-1"/>
        </w:rPr>
        <w:t xml:space="preserve"> </w:t>
      </w:r>
      <w:r w:rsidRPr="00F85DB7">
        <w:rPr>
          <w:rFonts w:ascii="Arial" w:eastAsia="Arial" w:hAnsi="Arial" w:cs="Arial"/>
          <w:spacing w:val="1"/>
        </w:rPr>
        <w:t>d</w:t>
      </w:r>
      <w:r w:rsidRPr="00F85DB7">
        <w:rPr>
          <w:rFonts w:ascii="Arial" w:eastAsia="Arial" w:hAnsi="Arial" w:cs="Arial"/>
        </w:rPr>
        <w:t>i</w:t>
      </w:r>
      <w:r w:rsidRPr="00F85DB7">
        <w:rPr>
          <w:rFonts w:ascii="Arial" w:eastAsia="Arial" w:hAnsi="Arial" w:cs="Arial"/>
          <w:spacing w:val="-1"/>
        </w:rPr>
        <w:t>r</w:t>
      </w:r>
      <w:r w:rsidRPr="00F85DB7">
        <w:rPr>
          <w:rFonts w:ascii="Arial" w:eastAsia="Arial" w:hAnsi="Arial" w:cs="Arial"/>
          <w:spacing w:val="1"/>
        </w:rPr>
        <w:t>e</w:t>
      </w:r>
      <w:r w:rsidRPr="00F85DB7">
        <w:rPr>
          <w:rFonts w:ascii="Arial" w:eastAsia="Arial" w:hAnsi="Arial" w:cs="Arial"/>
        </w:rPr>
        <w:t>ct</w:t>
      </w:r>
      <w:r w:rsidRPr="00F85DB7">
        <w:rPr>
          <w:rFonts w:ascii="Arial" w:eastAsia="Arial" w:hAnsi="Arial" w:cs="Arial"/>
          <w:spacing w:val="-1"/>
        </w:rPr>
        <w:t>e</w:t>
      </w:r>
      <w:r w:rsidRPr="00F85DB7">
        <w:rPr>
          <w:rFonts w:ascii="Arial" w:eastAsia="Arial" w:hAnsi="Arial" w:cs="Arial"/>
        </w:rPr>
        <w:t>d</w:t>
      </w:r>
      <w:r w:rsidRPr="00F85DB7">
        <w:rPr>
          <w:rFonts w:ascii="Arial" w:eastAsia="Arial" w:hAnsi="Arial" w:cs="Arial"/>
          <w:spacing w:val="1"/>
        </w:rPr>
        <w:t xml:space="preserve"> </w:t>
      </w:r>
      <w:r w:rsidRPr="00F85DB7">
        <w:rPr>
          <w:rFonts w:ascii="Arial" w:eastAsia="Arial" w:hAnsi="Arial" w:cs="Arial"/>
        </w:rPr>
        <w:t>in</w:t>
      </w:r>
      <w:r w:rsidRPr="00F85DB7">
        <w:rPr>
          <w:rFonts w:ascii="Arial" w:eastAsia="Arial" w:hAnsi="Arial" w:cs="Arial"/>
          <w:spacing w:val="1"/>
        </w:rPr>
        <w:t xml:space="preserve"> </w:t>
      </w:r>
      <w:r w:rsidRPr="00F85DB7">
        <w:rPr>
          <w:rFonts w:ascii="Arial" w:eastAsia="Arial" w:hAnsi="Arial" w:cs="Arial"/>
          <w:spacing w:val="-3"/>
        </w:rPr>
        <w:t>w</w:t>
      </w:r>
      <w:r w:rsidRPr="00F85DB7">
        <w:rPr>
          <w:rFonts w:ascii="Arial" w:eastAsia="Arial" w:hAnsi="Arial" w:cs="Arial"/>
          <w:spacing w:val="-1"/>
        </w:rPr>
        <w:t>r</w:t>
      </w:r>
      <w:r w:rsidRPr="00F85DB7">
        <w:rPr>
          <w:rFonts w:ascii="Arial" w:eastAsia="Arial" w:hAnsi="Arial" w:cs="Arial"/>
        </w:rPr>
        <w:t>iti</w:t>
      </w:r>
      <w:r w:rsidRPr="00F85DB7">
        <w:rPr>
          <w:rFonts w:ascii="Arial" w:eastAsia="Arial" w:hAnsi="Arial" w:cs="Arial"/>
          <w:spacing w:val="1"/>
        </w:rPr>
        <w:t>n</w:t>
      </w:r>
      <w:r w:rsidRPr="00F85DB7">
        <w:rPr>
          <w:rFonts w:ascii="Arial" w:eastAsia="Arial" w:hAnsi="Arial" w:cs="Arial"/>
        </w:rPr>
        <w:t>g</w:t>
      </w:r>
      <w:r w:rsidRPr="00F85DB7">
        <w:rPr>
          <w:rFonts w:ascii="Arial" w:eastAsia="Arial" w:hAnsi="Arial" w:cs="Arial"/>
          <w:spacing w:val="1"/>
        </w:rPr>
        <w:t xml:space="preserve"> </w:t>
      </w:r>
      <w:r w:rsidRPr="00F85DB7">
        <w:rPr>
          <w:rFonts w:ascii="Arial" w:eastAsia="Arial" w:hAnsi="Arial" w:cs="Arial"/>
        </w:rPr>
        <w:t>t</w:t>
      </w:r>
      <w:r w:rsidRPr="00F85DB7">
        <w:rPr>
          <w:rFonts w:ascii="Arial" w:eastAsia="Arial" w:hAnsi="Arial" w:cs="Arial"/>
          <w:spacing w:val="1"/>
        </w:rPr>
        <w:t xml:space="preserve">o the following </w:t>
      </w:r>
      <w:r w:rsidR="00AA44F4" w:rsidRPr="00F85DB7">
        <w:rPr>
          <w:rFonts w:ascii="Arial" w:eastAsia="Arial" w:hAnsi="Arial" w:cs="Arial"/>
          <w:spacing w:val="1"/>
        </w:rPr>
        <w:t xml:space="preserve">Project Managers and Supply Chain Management </w:t>
      </w:r>
      <w:r w:rsidRPr="00F85DB7">
        <w:rPr>
          <w:rFonts w:ascii="Arial" w:eastAsia="Arial" w:hAnsi="Arial" w:cs="Arial"/>
          <w:spacing w:val="1"/>
        </w:rPr>
        <w:t xml:space="preserve">officials and copied to </w:t>
      </w:r>
      <w:proofErr w:type="gramStart"/>
      <w:r w:rsidRPr="00F85DB7">
        <w:rPr>
          <w:rFonts w:ascii="Arial" w:eastAsia="Arial" w:hAnsi="Arial" w:cs="Arial"/>
          <w:spacing w:val="1"/>
        </w:rPr>
        <w:t>Email</w:t>
      </w:r>
      <w:proofErr w:type="gramEnd"/>
      <w:r w:rsidRPr="00F85DB7">
        <w:rPr>
          <w:rFonts w:ascii="Arial" w:eastAsia="Arial" w:hAnsi="Arial" w:cs="Arial"/>
          <w:spacing w:val="1"/>
        </w:rPr>
        <w:t xml:space="preserve"> address: </w:t>
      </w:r>
      <w:hyperlink r:id="rId13" w:history="1">
        <w:r w:rsidRPr="00F85DB7">
          <w:rPr>
            <w:rStyle w:val="Hyperlink"/>
            <w:rFonts w:ascii="Arial" w:eastAsia="Arial" w:hAnsi="Arial" w:cs="Arial"/>
            <w:spacing w:val="1"/>
          </w:rPr>
          <w:t>SWHInstallation@dmre.gov.za</w:t>
        </w:r>
      </w:hyperlink>
      <w:r w:rsidRPr="00F85DB7">
        <w:rPr>
          <w:rFonts w:ascii="Arial" w:eastAsia="Arial" w:hAnsi="Arial" w:cs="Arial"/>
        </w:rPr>
        <w:t>:</w:t>
      </w:r>
    </w:p>
    <w:p w14:paraId="0051278A" w14:textId="77777777" w:rsidR="00405C36" w:rsidRPr="00F85DB7" w:rsidRDefault="00405C36" w:rsidP="004B0099">
      <w:pPr>
        <w:pStyle w:val="ListParagraph"/>
        <w:tabs>
          <w:tab w:val="left" w:pos="851"/>
          <w:tab w:val="left" w:pos="1134"/>
        </w:tabs>
        <w:spacing w:before="240" w:after="0" w:line="360" w:lineRule="auto"/>
        <w:ind w:left="460" w:right="62"/>
        <w:jc w:val="both"/>
        <w:rPr>
          <w:rFonts w:ascii="Arial" w:eastAsia="Arial" w:hAnsi="Arial" w:cs="Arial"/>
        </w:rPr>
      </w:pPr>
    </w:p>
    <w:p w14:paraId="44669467" w14:textId="77777777" w:rsidR="00AD5E14" w:rsidRPr="00F85DB7" w:rsidRDefault="00827C03" w:rsidP="004B0099">
      <w:pPr>
        <w:pStyle w:val="ListParagraph"/>
        <w:tabs>
          <w:tab w:val="left" w:pos="851"/>
          <w:tab w:val="left" w:pos="1134"/>
        </w:tabs>
        <w:spacing w:before="240" w:after="0" w:line="360" w:lineRule="auto"/>
        <w:ind w:left="460" w:right="62"/>
        <w:jc w:val="both"/>
        <w:rPr>
          <w:rFonts w:ascii="Arial" w:eastAsia="Arial" w:hAnsi="Arial" w:cs="Arial"/>
        </w:rPr>
      </w:pPr>
      <w:r w:rsidRPr="00F85DB7">
        <w:rPr>
          <w:rFonts w:ascii="Arial" w:eastAsia="Arial" w:hAnsi="Arial" w:cs="Arial"/>
        </w:rPr>
        <w:tab/>
      </w:r>
      <w:r w:rsidR="00AD5E14" w:rsidRPr="00F85DB7">
        <w:rPr>
          <w:rFonts w:ascii="Arial" w:eastAsia="Arial" w:hAnsi="Arial" w:cs="Arial"/>
        </w:rPr>
        <w:t>Mr Siyabonga Zondi</w:t>
      </w:r>
    </w:p>
    <w:p w14:paraId="2E5800E6" w14:textId="77777777" w:rsidR="00AD5E14" w:rsidRPr="00F85DB7" w:rsidRDefault="00827C03" w:rsidP="004B0099">
      <w:pPr>
        <w:pStyle w:val="ListParagraph"/>
        <w:tabs>
          <w:tab w:val="left" w:pos="851"/>
          <w:tab w:val="left" w:pos="1134"/>
        </w:tabs>
        <w:spacing w:before="240" w:after="0" w:line="360" w:lineRule="auto"/>
        <w:ind w:left="460" w:right="62"/>
        <w:jc w:val="both"/>
        <w:rPr>
          <w:rFonts w:ascii="Arial" w:eastAsia="Arial" w:hAnsi="Arial" w:cs="Arial"/>
        </w:rPr>
      </w:pPr>
      <w:r w:rsidRPr="00F85DB7">
        <w:rPr>
          <w:rFonts w:ascii="Arial" w:eastAsia="Arial" w:hAnsi="Arial" w:cs="Arial"/>
        </w:rPr>
        <w:tab/>
      </w:r>
      <w:r w:rsidR="00AD5E14" w:rsidRPr="00F85DB7">
        <w:rPr>
          <w:rFonts w:ascii="Arial" w:eastAsia="Arial" w:hAnsi="Arial" w:cs="Arial"/>
        </w:rPr>
        <w:t>Project Manager: Renewable Energy</w:t>
      </w:r>
    </w:p>
    <w:p w14:paraId="01273261" w14:textId="77777777" w:rsidR="00AD5E14" w:rsidRPr="00F85DB7" w:rsidRDefault="00827C03" w:rsidP="004B0099">
      <w:pPr>
        <w:pStyle w:val="ListParagraph"/>
        <w:tabs>
          <w:tab w:val="left" w:pos="851"/>
          <w:tab w:val="left" w:pos="1134"/>
        </w:tabs>
        <w:spacing w:before="240" w:after="0" w:line="360" w:lineRule="auto"/>
        <w:ind w:left="460" w:right="62"/>
        <w:jc w:val="both"/>
        <w:rPr>
          <w:rFonts w:ascii="Arial" w:eastAsia="Arial" w:hAnsi="Arial" w:cs="Arial"/>
        </w:rPr>
      </w:pPr>
      <w:r w:rsidRPr="00F85DB7">
        <w:rPr>
          <w:rFonts w:ascii="Arial" w:eastAsia="Arial" w:hAnsi="Arial" w:cs="Arial"/>
        </w:rPr>
        <w:tab/>
      </w:r>
      <w:r w:rsidR="00AD5E14" w:rsidRPr="00F85DB7">
        <w:rPr>
          <w:rFonts w:ascii="Arial" w:eastAsia="Arial" w:hAnsi="Arial" w:cs="Arial"/>
        </w:rPr>
        <w:t>Tel: (012) 406 7904</w:t>
      </w:r>
    </w:p>
    <w:p w14:paraId="57C456E7" w14:textId="77777777" w:rsidR="00AD5E14" w:rsidRPr="00F85DB7" w:rsidRDefault="00827C03" w:rsidP="004B0099">
      <w:pPr>
        <w:pStyle w:val="ListParagraph"/>
        <w:tabs>
          <w:tab w:val="left" w:pos="851"/>
          <w:tab w:val="left" w:pos="1134"/>
        </w:tabs>
        <w:spacing w:before="240" w:after="0" w:line="360" w:lineRule="auto"/>
        <w:ind w:left="460" w:right="62"/>
        <w:jc w:val="both"/>
        <w:rPr>
          <w:rFonts w:ascii="Arial" w:eastAsia="Arial" w:hAnsi="Arial" w:cs="Arial"/>
        </w:rPr>
      </w:pPr>
      <w:r w:rsidRPr="00F85DB7">
        <w:rPr>
          <w:rFonts w:ascii="Arial" w:eastAsia="Arial" w:hAnsi="Arial" w:cs="Arial"/>
        </w:rPr>
        <w:tab/>
      </w:r>
      <w:r w:rsidR="00AD5E14" w:rsidRPr="00F85DB7">
        <w:rPr>
          <w:rFonts w:ascii="Arial" w:eastAsia="Arial" w:hAnsi="Arial" w:cs="Arial"/>
        </w:rPr>
        <w:t xml:space="preserve">Email: </w:t>
      </w:r>
      <w:hyperlink r:id="rId14" w:history="1">
        <w:r w:rsidR="00AD5E14" w:rsidRPr="00F85DB7">
          <w:rPr>
            <w:rStyle w:val="Hyperlink"/>
            <w:rFonts w:ascii="Arial" w:eastAsia="Arial" w:hAnsi="Arial" w:cs="Arial"/>
          </w:rPr>
          <w:t>Siyabonga.Zondi@dmre.gov.za</w:t>
        </w:r>
      </w:hyperlink>
    </w:p>
    <w:p w14:paraId="2246C772" w14:textId="77777777" w:rsidR="00405C36" w:rsidRPr="00F85DB7" w:rsidRDefault="00405C36" w:rsidP="004B0099">
      <w:pPr>
        <w:pStyle w:val="ListParagraph"/>
        <w:tabs>
          <w:tab w:val="left" w:pos="851"/>
          <w:tab w:val="left" w:pos="1134"/>
        </w:tabs>
        <w:spacing w:before="240" w:after="0" w:line="360" w:lineRule="auto"/>
        <w:ind w:left="460" w:right="62"/>
        <w:jc w:val="both"/>
        <w:rPr>
          <w:rFonts w:ascii="Arial" w:eastAsia="Arial" w:hAnsi="Arial" w:cs="Arial"/>
        </w:rPr>
      </w:pPr>
    </w:p>
    <w:p w14:paraId="03E8E69C" w14:textId="2787F82C" w:rsidR="00405C36" w:rsidRPr="00F85DB7" w:rsidRDefault="00827C03" w:rsidP="004B0099">
      <w:pPr>
        <w:pStyle w:val="ListParagraph"/>
        <w:tabs>
          <w:tab w:val="left" w:pos="851"/>
          <w:tab w:val="left" w:pos="1134"/>
        </w:tabs>
        <w:spacing w:before="240" w:after="0" w:line="360" w:lineRule="auto"/>
        <w:ind w:left="460" w:right="62"/>
        <w:jc w:val="both"/>
        <w:rPr>
          <w:rFonts w:ascii="Arial" w:eastAsia="Arial" w:hAnsi="Arial" w:cs="Arial"/>
        </w:rPr>
      </w:pPr>
      <w:r w:rsidRPr="00F85DB7">
        <w:rPr>
          <w:rFonts w:ascii="Arial" w:eastAsia="Arial" w:hAnsi="Arial" w:cs="Arial"/>
        </w:rPr>
        <w:tab/>
      </w:r>
      <w:r w:rsidR="00AD5E14" w:rsidRPr="00F85DB7">
        <w:rPr>
          <w:rFonts w:ascii="Arial" w:eastAsia="Arial" w:hAnsi="Arial" w:cs="Arial"/>
        </w:rPr>
        <w:t>Or</w:t>
      </w:r>
    </w:p>
    <w:p w14:paraId="18E39184" w14:textId="77777777" w:rsidR="00405C36" w:rsidRPr="00F85DB7" w:rsidRDefault="00405C36" w:rsidP="004B0099">
      <w:pPr>
        <w:pStyle w:val="ListParagraph"/>
        <w:tabs>
          <w:tab w:val="left" w:pos="851"/>
          <w:tab w:val="left" w:pos="1134"/>
        </w:tabs>
        <w:spacing w:before="240" w:after="0" w:line="360" w:lineRule="auto"/>
        <w:ind w:left="460" w:right="62"/>
        <w:jc w:val="both"/>
        <w:rPr>
          <w:rFonts w:ascii="Arial" w:eastAsia="Arial" w:hAnsi="Arial" w:cs="Arial"/>
        </w:rPr>
      </w:pPr>
    </w:p>
    <w:p w14:paraId="6D523A2F" w14:textId="77777777" w:rsidR="00AD5E14" w:rsidRPr="00F85DB7" w:rsidRDefault="00827C03" w:rsidP="004B0099">
      <w:pPr>
        <w:pStyle w:val="ListParagraph"/>
        <w:tabs>
          <w:tab w:val="left" w:pos="851"/>
          <w:tab w:val="left" w:pos="1134"/>
        </w:tabs>
        <w:spacing w:before="240" w:after="0" w:line="360" w:lineRule="auto"/>
        <w:ind w:left="459" w:right="62"/>
        <w:jc w:val="both"/>
        <w:rPr>
          <w:rFonts w:ascii="Arial" w:eastAsia="Arial" w:hAnsi="Arial" w:cs="Arial"/>
        </w:rPr>
      </w:pPr>
      <w:r w:rsidRPr="00F85DB7">
        <w:rPr>
          <w:rFonts w:ascii="Arial" w:eastAsia="Arial" w:hAnsi="Arial" w:cs="Arial"/>
        </w:rPr>
        <w:tab/>
      </w:r>
      <w:r w:rsidR="00AD5E14" w:rsidRPr="00F85DB7">
        <w:rPr>
          <w:rFonts w:ascii="Arial" w:eastAsia="Arial" w:hAnsi="Arial" w:cs="Arial"/>
        </w:rPr>
        <w:t>Ms Lebogang Mosenthal</w:t>
      </w:r>
    </w:p>
    <w:p w14:paraId="068F16FD" w14:textId="77777777" w:rsidR="00AD5E14" w:rsidRPr="00F85DB7" w:rsidRDefault="00827C03" w:rsidP="004B0099">
      <w:pPr>
        <w:pStyle w:val="ListParagraph"/>
        <w:tabs>
          <w:tab w:val="left" w:pos="851"/>
          <w:tab w:val="left" w:pos="1134"/>
        </w:tabs>
        <w:spacing w:before="240" w:after="0" w:line="360" w:lineRule="auto"/>
        <w:ind w:left="459" w:right="62"/>
        <w:jc w:val="both"/>
        <w:rPr>
          <w:rFonts w:ascii="Arial" w:eastAsia="Arial" w:hAnsi="Arial" w:cs="Arial"/>
        </w:rPr>
      </w:pPr>
      <w:r w:rsidRPr="00F85DB7">
        <w:rPr>
          <w:rFonts w:ascii="Arial" w:eastAsia="Arial" w:hAnsi="Arial" w:cs="Arial"/>
        </w:rPr>
        <w:tab/>
      </w:r>
      <w:r w:rsidR="00AD5E14" w:rsidRPr="00F85DB7">
        <w:rPr>
          <w:rFonts w:ascii="Arial" w:eastAsia="Arial" w:hAnsi="Arial" w:cs="Arial"/>
        </w:rPr>
        <w:t>Project Manager: Renewable Energy</w:t>
      </w:r>
    </w:p>
    <w:p w14:paraId="3A718967" w14:textId="77777777" w:rsidR="00405C36" w:rsidRPr="00F85DB7" w:rsidRDefault="00827C03" w:rsidP="004B0099">
      <w:pPr>
        <w:pStyle w:val="ListParagraph"/>
        <w:tabs>
          <w:tab w:val="left" w:pos="851"/>
          <w:tab w:val="left" w:pos="1134"/>
        </w:tabs>
        <w:spacing w:before="240" w:after="0" w:line="360" w:lineRule="auto"/>
        <w:ind w:left="459" w:right="62"/>
        <w:jc w:val="both"/>
        <w:rPr>
          <w:rFonts w:ascii="Arial" w:eastAsia="Arial" w:hAnsi="Arial" w:cs="Arial"/>
        </w:rPr>
      </w:pPr>
      <w:r w:rsidRPr="00F85DB7">
        <w:rPr>
          <w:rFonts w:ascii="Arial" w:eastAsia="Arial" w:hAnsi="Arial" w:cs="Arial"/>
        </w:rPr>
        <w:tab/>
      </w:r>
      <w:r w:rsidR="00AD5E14" w:rsidRPr="00F85DB7">
        <w:rPr>
          <w:rFonts w:ascii="Arial" w:eastAsia="Arial" w:hAnsi="Arial" w:cs="Arial"/>
        </w:rPr>
        <w:t>Tel: (012) 406 7655</w:t>
      </w:r>
    </w:p>
    <w:p w14:paraId="30B115AD" w14:textId="77777777" w:rsidR="00AD5E14" w:rsidRPr="00F85DB7" w:rsidRDefault="00827C03" w:rsidP="004B0099">
      <w:pPr>
        <w:pStyle w:val="ListParagraph"/>
        <w:tabs>
          <w:tab w:val="left" w:pos="851"/>
          <w:tab w:val="left" w:pos="1134"/>
        </w:tabs>
        <w:spacing w:before="240" w:after="0" w:line="360" w:lineRule="auto"/>
        <w:ind w:left="459" w:right="62"/>
        <w:jc w:val="both"/>
        <w:rPr>
          <w:rFonts w:ascii="Arial" w:eastAsia="Arial" w:hAnsi="Arial" w:cs="Arial"/>
        </w:rPr>
      </w:pPr>
      <w:r w:rsidRPr="00F85DB7">
        <w:rPr>
          <w:rFonts w:ascii="Arial" w:eastAsia="Arial" w:hAnsi="Arial" w:cs="Arial"/>
        </w:rPr>
        <w:tab/>
      </w:r>
      <w:r w:rsidR="00AD5E14" w:rsidRPr="00F85DB7">
        <w:rPr>
          <w:rFonts w:ascii="Arial" w:eastAsia="Arial" w:hAnsi="Arial" w:cs="Arial"/>
        </w:rPr>
        <w:t>Email: Lebogang.Mosenthal@dmre.gov.za</w:t>
      </w:r>
    </w:p>
    <w:p w14:paraId="14995ED9" w14:textId="3E845F7B" w:rsidR="00AD5E14" w:rsidRDefault="00AD5E14" w:rsidP="004B0099">
      <w:pPr>
        <w:pStyle w:val="ListParagraph"/>
        <w:tabs>
          <w:tab w:val="left" w:pos="851"/>
          <w:tab w:val="left" w:pos="1134"/>
        </w:tabs>
        <w:spacing w:before="240" w:after="0" w:line="360" w:lineRule="auto"/>
        <w:ind w:left="460" w:right="62"/>
        <w:contextualSpacing w:val="0"/>
        <w:jc w:val="both"/>
        <w:rPr>
          <w:rFonts w:ascii="Arial" w:eastAsia="Arial" w:hAnsi="Arial" w:cs="Arial"/>
          <w:b/>
          <w:spacing w:val="1"/>
        </w:rPr>
      </w:pPr>
    </w:p>
    <w:p w14:paraId="774FBE7B" w14:textId="77777777" w:rsidR="00D63B52" w:rsidRPr="00F85DB7" w:rsidRDefault="00D63B52" w:rsidP="004B0099">
      <w:pPr>
        <w:pStyle w:val="ListParagraph"/>
        <w:tabs>
          <w:tab w:val="left" w:pos="851"/>
          <w:tab w:val="left" w:pos="1134"/>
        </w:tabs>
        <w:spacing w:before="240" w:after="0" w:line="360" w:lineRule="auto"/>
        <w:ind w:left="460" w:right="62"/>
        <w:contextualSpacing w:val="0"/>
        <w:jc w:val="both"/>
        <w:rPr>
          <w:rFonts w:ascii="Arial" w:eastAsia="Arial" w:hAnsi="Arial" w:cs="Arial"/>
          <w:b/>
          <w:spacing w:val="1"/>
        </w:rPr>
      </w:pPr>
    </w:p>
    <w:p w14:paraId="5AD86BDE" w14:textId="77777777" w:rsidR="001D07E5" w:rsidRPr="00F85DB7" w:rsidRDefault="00026B6A" w:rsidP="004B0099">
      <w:pPr>
        <w:pStyle w:val="ListParagraph"/>
        <w:numPr>
          <w:ilvl w:val="1"/>
          <w:numId w:val="43"/>
        </w:numPr>
        <w:tabs>
          <w:tab w:val="left" w:pos="851"/>
          <w:tab w:val="left" w:pos="1134"/>
        </w:tabs>
        <w:spacing w:after="0" w:line="360" w:lineRule="auto"/>
        <w:ind w:left="0" w:right="62" w:firstLine="0"/>
        <w:contextualSpacing w:val="0"/>
        <w:jc w:val="both"/>
        <w:rPr>
          <w:rFonts w:ascii="Arial" w:eastAsia="Arial" w:hAnsi="Arial" w:cs="Arial"/>
          <w:b/>
          <w:spacing w:val="1"/>
        </w:rPr>
      </w:pPr>
      <w:r w:rsidRPr="00F85DB7">
        <w:rPr>
          <w:rFonts w:ascii="Arial" w:eastAsia="Arial" w:hAnsi="Arial" w:cs="Arial"/>
          <w:spacing w:val="1"/>
        </w:rPr>
        <w:t>A</w:t>
      </w:r>
      <w:r w:rsidRPr="00F85DB7">
        <w:rPr>
          <w:rFonts w:ascii="Arial" w:eastAsia="Arial" w:hAnsi="Arial" w:cs="Arial"/>
        </w:rPr>
        <w:t xml:space="preserve">ll </w:t>
      </w:r>
      <w:r w:rsidRPr="00F85DB7">
        <w:rPr>
          <w:rFonts w:ascii="Arial" w:eastAsia="Arial" w:hAnsi="Arial" w:cs="Arial"/>
          <w:spacing w:val="1"/>
        </w:rPr>
        <w:t>b</w:t>
      </w:r>
      <w:r w:rsidRPr="00F85DB7">
        <w:rPr>
          <w:rFonts w:ascii="Arial" w:eastAsia="Arial" w:hAnsi="Arial" w:cs="Arial"/>
        </w:rPr>
        <w:t>id</w:t>
      </w:r>
      <w:r w:rsidRPr="00F85DB7">
        <w:rPr>
          <w:rFonts w:ascii="Arial" w:eastAsia="Arial" w:hAnsi="Arial" w:cs="Arial"/>
          <w:spacing w:val="1"/>
        </w:rPr>
        <w:t xml:space="preserve"> </w:t>
      </w:r>
      <w:r w:rsidRPr="00F85DB7">
        <w:rPr>
          <w:rFonts w:ascii="Arial" w:eastAsia="Arial" w:hAnsi="Arial" w:cs="Arial"/>
          <w:spacing w:val="-1"/>
        </w:rPr>
        <w:t>e</w:t>
      </w:r>
      <w:r w:rsidRPr="00F85DB7">
        <w:rPr>
          <w:rFonts w:ascii="Arial" w:eastAsia="Arial" w:hAnsi="Arial" w:cs="Arial"/>
          <w:spacing w:val="1"/>
        </w:rPr>
        <w:t>n</w:t>
      </w:r>
      <w:r w:rsidRPr="00F85DB7">
        <w:rPr>
          <w:rFonts w:ascii="Arial" w:eastAsia="Arial" w:hAnsi="Arial" w:cs="Arial"/>
          <w:spacing w:val="-1"/>
        </w:rPr>
        <w:t>q</w:t>
      </w:r>
      <w:r w:rsidRPr="00F85DB7">
        <w:rPr>
          <w:rFonts w:ascii="Arial" w:eastAsia="Arial" w:hAnsi="Arial" w:cs="Arial"/>
          <w:spacing w:val="1"/>
        </w:rPr>
        <w:t>u</w:t>
      </w:r>
      <w:r w:rsidRPr="00F85DB7">
        <w:rPr>
          <w:rFonts w:ascii="Arial" w:eastAsia="Arial" w:hAnsi="Arial" w:cs="Arial"/>
        </w:rPr>
        <w:t>i</w:t>
      </w:r>
      <w:r w:rsidRPr="00F85DB7">
        <w:rPr>
          <w:rFonts w:ascii="Arial" w:eastAsia="Arial" w:hAnsi="Arial" w:cs="Arial"/>
          <w:spacing w:val="-1"/>
        </w:rPr>
        <w:t>r</w:t>
      </w:r>
      <w:r w:rsidRPr="00F85DB7">
        <w:rPr>
          <w:rFonts w:ascii="Arial" w:eastAsia="Arial" w:hAnsi="Arial" w:cs="Arial"/>
        </w:rPr>
        <w:t>i</w:t>
      </w:r>
      <w:r w:rsidRPr="00F85DB7">
        <w:rPr>
          <w:rFonts w:ascii="Arial" w:eastAsia="Arial" w:hAnsi="Arial" w:cs="Arial"/>
          <w:spacing w:val="1"/>
        </w:rPr>
        <w:t>e</w:t>
      </w:r>
      <w:r w:rsidRPr="00F85DB7">
        <w:rPr>
          <w:rFonts w:ascii="Arial" w:eastAsia="Arial" w:hAnsi="Arial" w:cs="Arial"/>
        </w:rPr>
        <w:t>s to</w:t>
      </w:r>
      <w:r w:rsidRPr="00F85DB7">
        <w:rPr>
          <w:rFonts w:ascii="Arial" w:eastAsia="Arial" w:hAnsi="Arial" w:cs="Arial"/>
          <w:spacing w:val="1"/>
        </w:rPr>
        <w:t xml:space="preserve"> </w:t>
      </w:r>
      <w:r w:rsidRPr="00F85DB7">
        <w:rPr>
          <w:rFonts w:ascii="Arial" w:eastAsia="Arial" w:hAnsi="Arial" w:cs="Arial"/>
          <w:spacing w:val="-1"/>
        </w:rPr>
        <w:t>b</w:t>
      </w:r>
      <w:r w:rsidRPr="00F85DB7">
        <w:rPr>
          <w:rFonts w:ascii="Arial" w:eastAsia="Arial" w:hAnsi="Arial" w:cs="Arial"/>
        </w:rPr>
        <w:t>e</w:t>
      </w:r>
      <w:r w:rsidRPr="00F85DB7">
        <w:rPr>
          <w:rFonts w:ascii="Arial" w:eastAsia="Arial" w:hAnsi="Arial" w:cs="Arial"/>
          <w:spacing w:val="-1"/>
        </w:rPr>
        <w:t xml:space="preserve"> </w:t>
      </w:r>
      <w:r w:rsidRPr="00F85DB7">
        <w:rPr>
          <w:rFonts w:ascii="Arial" w:eastAsia="Arial" w:hAnsi="Arial" w:cs="Arial"/>
          <w:spacing w:val="1"/>
        </w:rPr>
        <w:t>d</w:t>
      </w:r>
      <w:r w:rsidRPr="00F85DB7">
        <w:rPr>
          <w:rFonts w:ascii="Arial" w:eastAsia="Arial" w:hAnsi="Arial" w:cs="Arial"/>
        </w:rPr>
        <w:t>i</w:t>
      </w:r>
      <w:r w:rsidRPr="00F85DB7">
        <w:rPr>
          <w:rFonts w:ascii="Arial" w:eastAsia="Arial" w:hAnsi="Arial" w:cs="Arial"/>
          <w:spacing w:val="-1"/>
        </w:rPr>
        <w:t>r</w:t>
      </w:r>
      <w:r w:rsidRPr="00F85DB7">
        <w:rPr>
          <w:rFonts w:ascii="Arial" w:eastAsia="Arial" w:hAnsi="Arial" w:cs="Arial"/>
          <w:spacing w:val="1"/>
        </w:rPr>
        <w:t>e</w:t>
      </w:r>
      <w:r w:rsidRPr="00F85DB7">
        <w:rPr>
          <w:rFonts w:ascii="Arial" w:eastAsia="Arial" w:hAnsi="Arial" w:cs="Arial"/>
        </w:rPr>
        <w:t>ct</w:t>
      </w:r>
      <w:r w:rsidRPr="00F85DB7">
        <w:rPr>
          <w:rFonts w:ascii="Arial" w:eastAsia="Arial" w:hAnsi="Arial" w:cs="Arial"/>
          <w:spacing w:val="1"/>
        </w:rPr>
        <w:t>e</w:t>
      </w:r>
      <w:r w:rsidRPr="00F85DB7">
        <w:rPr>
          <w:rFonts w:ascii="Arial" w:eastAsia="Arial" w:hAnsi="Arial" w:cs="Arial"/>
        </w:rPr>
        <w:t>d</w:t>
      </w:r>
      <w:r w:rsidRPr="00F85DB7">
        <w:rPr>
          <w:rFonts w:ascii="Arial" w:eastAsia="Arial" w:hAnsi="Arial" w:cs="Arial"/>
          <w:spacing w:val="-1"/>
        </w:rPr>
        <w:t xml:space="preserve"> </w:t>
      </w:r>
      <w:r w:rsidRPr="00F85DB7">
        <w:rPr>
          <w:rFonts w:ascii="Arial" w:eastAsia="Arial" w:hAnsi="Arial" w:cs="Arial"/>
        </w:rPr>
        <w:t>t</w:t>
      </w:r>
      <w:r w:rsidRPr="00F85DB7">
        <w:rPr>
          <w:rFonts w:ascii="Arial" w:eastAsia="Arial" w:hAnsi="Arial" w:cs="Arial"/>
          <w:spacing w:val="1"/>
        </w:rPr>
        <w:t>o</w:t>
      </w:r>
      <w:r w:rsidRPr="00F85DB7">
        <w:rPr>
          <w:rFonts w:ascii="Arial" w:eastAsia="Arial" w:hAnsi="Arial" w:cs="Arial"/>
        </w:rPr>
        <w:t>:</w:t>
      </w:r>
    </w:p>
    <w:p w14:paraId="3BAF16F7" w14:textId="431569C8" w:rsidR="001D07E5" w:rsidRPr="00F85DB7" w:rsidRDefault="001D07E5" w:rsidP="004B0099">
      <w:pPr>
        <w:pStyle w:val="ListParagraph"/>
        <w:tabs>
          <w:tab w:val="left" w:pos="851"/>
          <w:tab w:val="left" w:pos="1134"/>
        </w:tabs>
        <w:spacing w:after="0" w:line="360" w:lineRule="auto"/>
        <w:ind w:left="0" w:right="62"/>
        <w:contextualSpacing w:val="0"/>
        <w:jc w:val="both"/>
        <w:rPr>
          <w:rFonts w:ascii="Arial" w:eastAsia="Arial" w:hAnsi="Arial" w:cs="Arial"/>
          <w:spacing w:val="1"/>
        </w:rPr>
      </w:pPr>
      <w:r w:rsidRPr="00F85DB7">
        <w:rPr>
          <w:rFonts w:ascii="Arial" w:eastAsia="Arial" w:hAnsi="Arial" w:cs="Arial"/>
        </w:rPr>
        <w:tab/>
      </w:r>
      <w:r w:rsidR="00026B6A" w:rsidRPr="00F85DB7">
        <w:rPr>
          <w:rFonts w:ascii="Arial" w:eastAsia="Arial" w:hAnsi="Arial" w:cs="Arial"/>
          <w:spacing w:val="-1"/>
        </w:rPr>
        <w:t>M</w:t>
      </w:r>
      <w:r w:rsidR="008F7F5E">
        <w:rPr>
          <w:rFonts w:ascii="Arial" w:eastAsia="Arial" w:hAnsi="Arial" w:cs="Arial"/>
          <w:spacing w:val="-1"/>
        </w:rPr>
        <w:t>r</w:t>
      </w:r>
      <w:r w:rsidR="00026B6A" w:rsidRPr="00F85DB7">
        <w:rPr>
          <w:rFonts w:ascii="Arial" w:eastAsia="Arial" w:hAnsi="Arial" w:cs="Arial"/>
        </w:rPr>
        <w:t xml:space="preserve"> </w:t>
      </w:r>
      <w:r w:rsidR="008F7F5E">
        <w:rPr>
          <w:rFonts w:ascii="Arial" w:eastAsia="Arial" w:hAnsi="Arial" w:cs="Arial"/>
        </w:rPr>
        <w:t>Samuel Msiza</w:t>
      </w:r>
      <w:r w:rsidR="00026B6A" w:rsidRPr="00F85DB7">
        <w:rPr>
          <w:rFonts w:ascii="Arial" w:eastAsia="Arial" w:hAnsi="Arial" w:cs="Arial"/>
          <w:spacing w:val="1"/>
        </w:rPr>
        <w:t xml:space="preserve"> </w:t>
      </w:r>
    </w:p>
    <w:p w14:paraId="4710CA1C" w14:textId="2600C52F" w:rsidR="001D07E5" w:rsidRPr="00F85DB7" w:rsidRDefault="001D07E5" w:rsidP="004B0099">
      <w:pPr>
        <w:pStyle w:val="ListParagraph"/>
        <w:tabs>
          <w:tab w:val="left" w:pos="851"/>
          <w:tab w:val="left" w:pos="1134"/>
        </w:tabs>
        <w:spacing w:after="0" w:line="360" w:lineRule="auto"/>
        <w:ind w:left="0" w:right="62"/>
        <w:contextualSpacing w:val="0"/>
        <w:jc w:val="both"/>
        <w:rPr>
          <w:rFonts w:ascii="Arial" w:eastAsia="Arial" w:hAnsi="Arial" w:cs="Arial"/>
          <w:spacing w:val="-1"/>
        </w:rPr>
      </w:pPr>
      <w:r w:rsidRPr="00F85DB7">
        <w:rPr>
          <w:rFonts w:ascii="Arial" w:eastAsia="Arial" w:hAnsi="Arial" w:cs="Arial"/>
          <w:spacing w:val="1"/>
        </w:rPr>
        <w:tab/>
      </w:r>
      <w:r w:rsidR="00026B6A" w:rsidRPr="00F85DB7">
        <w:rPr>
          <w:rFonts w:ascii="Arial" w:eastAsia="Arial" w:hAnsi="Arial" w:cs="Arial"/>
          <w:spacing w:val="2"/>
        </w:rPr>
        <w:t>T</w:t>
      </w:r>
      <w:r w:rsidR="00026B6A" w:rsidRPr="00F85DB7">
        <w:rPr>
          <w:rFonts w:ascii="Arial" w:eastAsia="Arial" w:hAnsi="Arial" w:cs="Arial"/>
          <w:spacing w:val="1"/>
        </w:rPr>
        <w:t>e</w:t>
      </w:r>
      <w:r w:rsidR="00026B6A" w:rsidRPr="00F85DB7">
        <w:rPr>
          <w:rFonts w:ascii="Arial" w:eastAsia="Arial" w:hAnsi="Arial" w:cs="Arial"/>
        </w:rPr>
        <w:t>l:</w:t>
      </w:r>
      <w:r w:rsidR="00026B6A" w:rsidRPr="00F85DB7">
        <w:rPr>
          <w:rFonts w:ascii="Arial" w:eastAsia="Arial" w:hAnsi="Arial" w:cs="Arial"/>
          <w:spacing w:val="-1"/>
        </w:rPr>
        <w:t xml:space="preserve"> (</w:t>
      </w:r>
      <w:r w:rsidR="00026B6A" w:rsidRPr="00F85DB7">
        <w:rPr>
          <w:rFonts w:ascii="Arial" w:eastAsia="Arial" w:hAnsi="Arial" w:cs="Arial"/>
          <w:spacing w:val="1"/>
        </w:rPr>
        <w:t>0</w:t>
      </w:r>
      <w:r w:rsidR="00026B6A" w:rsidRPr="00F85DB7">
        <w:rPr>
          <w:rFonts w:ascii="Arial" w:eastAsia="Arial" w:hAnsi="Arial" w:cs="Arial"/>
          <w:spacing w:val="-1"/>
        </w:rPr>
        <w:t>1</w:t>
      </w:r>
      <w:r w:rsidR="00026B6A" w:rsidRPr="00F85DB7">
        <w:rPr>
          <w:rFonts w:ascii="Arial" w:eastAsia="Arial" w:hAnsi="Arial" w:cs="Arial"/>
        </w:rPr>
        <w:t>2)</w:t>
      </w:r>
      <w:r w:rsidR="00026B6A" w:rsidRPr="00F85DB7">
        <w:rPr>
          <w:rFonts w:ascii="Arial" w:eastAsia="Arial" w:hAnsi="Arial" w:cs="Arial"/>
          <w:spacing w:val="1"/>
        </w:rPr>
        <w:t> </w:t>
      </w:r>
      <w:r w:rsidR="00026B6A" w:rsidRPr="00F85DB7">
        <w:rPr>
          <w:rFonts w:ascii="Arial" w:eastAsia="Arial" w:hAnsi="Arial" w:cs="Arial"/>
          <w:spacing w:val="-1"/>
        </w:rPr>
        <w:t>4</w:t>
      </w:r>
      <w:r w:rsidR="00026B6A" w:rsidRPr="00F85DB7">
        <w:rPr>
          <w:rFonts w:ascii="Arial" w:eastAsia="Arial" w:hAnsi="Arial" w:cs="Arial"/>
          <w:spacing w:val="1"/>
        </w:rPr>
        <w:t>0</w:t>
      </w:r>
      <w:r w:rsidR="00026B6A" w:rsidRPr="00F85DB7">
        <w:rPr>
          <w:rFonts w:ascii="Arial" w:eastAsia="Arial" w:hAnsi="Arial" w:cs="Arial"/>
        </w:rPr>
        <w:t xml:space="preserve">6 </w:t>
      </w:r>
      <w:r w:rsidR="00026B6A" w:rsidRPr="00F85DB7">
        <w:rPr>
          <w:rFonts w:ascii="Arial" w:eastAsia="Arial" w:hAnsi="Arial" w:cs="Arial"/>
          <w:spacing w:val="-1"/>
        </w:rPr>
        <w:t>7</w:t>
      </w:r>
      <w:r w:rsidR="00F468F3">
        <w:rPr>
          <w:rFonts w:ascii="Arial" w:eastAsia="Arial" w:hAnsi="Arial" w:cs="Arial"/>
          <w:spacing w:val="-1"/>
        </w:rPr>
        <w:t>910</w:t>
      </w:r>
    </w:p>
    <w:p w14:paraId="1CB9C089" w14:textId="78F06990" w:rsidR="00D63B52" w:rsidRPr="00D63B52" w:rsidRDefault="001D07E5" w:rsidP="00D63B52">
      <w:pPr>
        <w:pStyle w:val="ListParagraph"/>
        <w:tabs>
          <w:tab w:val="left" w:pos="851"/>
          <w:tab w:val="left" w:pos="1134"/>
        </w:tabs>
        <w:spacing w:after="0" w:line="360" w:lineRule="auto"/>
        <w:ind w:left="0" w:right="62"/>
        <w:contextualSpacing w:val="0"/>
        <w:jc w:val="both"/>
        <w:rPr>
          <w:rFonts w:ascii="Arial" w:eastAsia="Arial" w:hAnsi="Arial" w:cs="Arial"/>
          <w:color w:val="0563C1" w:themeColor="hyperlink"/>
          <w:u w:val="single"/>
        </w:rPr>
      </w:pPr>
      <w:r w:rsidRPr="00F85DB7">
        <w:rPr>
          <w:rFonts w:ascii="Arial" w:eastAsia="Arial" w:hAnsi="Arial" w:cs="Arial"/>
          <w:spacing w:val="-1"/>
        </w:rPr>
        <w:tab/>
      </w:r>
      <w:r w:rsidR="00026B6A" w:rsidRPr="00F85DB7">
        <w:rPr>
          <w:rFonts w:ascii="Arial" w:eastAsia="Arial" w:hAnsi="Arial" w:cs="Arial"/>
          <w:spacing w:val="1"/>
        </w:rPr>
        <w:t>E</w:t>
      </w:r>
      <w:r w:rsidR="00026B6A" w:rsidRPr="00F85DB7">
        <w:rPr>
          <w:rFonts w:ascii="Arial" w:eastAsia="Arial" w:hAnsi="Arial" w:cs="Arial"/>
          <w:spacing w:val="2"/>
        </w:rPr>
        <w:t>m</w:t>
      </w:r>
      <w:r w:rsidR="00026B6A" w:rsidRPr="00F85DB7">
        <w:rPr>
          <w:rFonts w:ascii="Arial" w:eastAsia="Arial" w:hAnsi="Arial" w:cs="Arial"/>
          <w:spacing w:val="1"/>
        </w:rPr>
        <w:t>a</w:t>
      </w:r>
      <w:r w:rsidR="00026B6A" w:rsidRPr="00F85DB7">
        <w:rPr>
          <w:rFonts w:ascii="Arial" w:eastAsia="Arial" w:hAnsi="Arial" w:cs="Arial"/>
        </w:rPr>
        <w:t xml:space="preserve">il: </w:t>
      </w:r>
      <w:hyperlink r:id="rId15" w:history="1">
        <w:r w:rsidR="00F468F3" w:rsidRPr="00CC7217">
          <w:rPr>
            <w:rStyle w:val="Hyperlink"/>
            <w:rFonts w:ascii="Arial" w:eastAsia="Arial" w:hAnsi="Arial" w:cs="Arial"/>
          </w:rPr>
          <w:t>Samuel.msiza@dmre.gov.za</w:t>
        </w:r>
      </w:hyperlink>
    </w:p>
    <w:p w14:paraId="3CBBC3D1" w14:textId="77777777" w:rsidR="00285AF1" w:rsidRDefault="00285AF1" w:rsidP="004B0099">
      <w:pPr>
        <w:framePr w:hSpace="180" w:wrap="around" w:vAnchor="text" w:hAnchor="margin" w:x="-15" w:y="154"/>
        <w:tabs>
          <w:tab w:val="left" w:pos="567"/>
          <w:tab w:val="right" w:pos="9026"/>
        </w:tabs>
        <w:spacing w:after="200" w:line="360" w:lineRule="auto"/>
        <w:jc w:val="both"/>
        <w:rPr>
          <w:rStyle w:val="Hyperlink"/>
          <w:rFonts w:ascii="Arial" w:eastAsia="Arial" w:hAnsi="Arial" w:cs="Arial"/>
        </w:rPr>
      </w:pPr>
    </w:p>
    <w:p w14:paraId="506BB3DF" w14:textId="77777777" w:rsidR="00D63B52" w:rsidRPr="00D63B52" w:rsidRDefault="00D63B52" w:rsidP="00D63B52">
      <w:pPr>
        <w:rPr>
          <w:rFonts w:ascii="Arial" w:eastAsia="Calibri" w:hAnsi="Arial" w:cs="Arial"/>
        </w:rPr>
      </w:pPr>
    </w:p>
    <w:sectPr w:rsidR="00D63B52" w:rsidRPr="00D63B52">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FF160" w14:textId="77777777" w:rsidR="00A1212F" w:rsidRDefault="00A1212F" w:rsidP="003C55E1">
      <w:pPr>
        <w:spacing w:after="0" w:line="240" w:lineRule="auto"/>
      </w:pPr>
      <w:r>
        <w:separator/>
      </w:r>
    </w:p>
  </w:endnote>
  <w:endnote w:type="continuationSeparator" w:id="0">
    <w:p w14:paraId="54AA1DFA" w14:textId="77777777" w:rsidR="00A1212F" w:rsidRDefault="00A1212F" w:rsidP="003C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193806"/>
      <w:docPartObj>
        <w:docPartGallery w:val="Page Numbers (Bottom of Page)"/>
        <w:docPartUnique/>
      </w:docPartObj>
    </w:sdtPr>
    <w:sdtEndPr>
      <w:rPr>
        <w:rFonts w:ascii="Arial" w:hAnsi="Arial" w:cs="Arial"/>
        <w:noProof/>
      </w:rPr>
    </w:sdtEndPr>
    <w:sdtContent>
      <w:p w14:paraId="17E31728" w14:textId="77777777" w:rsidR="0090203A" w:rsidRPr="00AE0A82" w:rsidRDefault="0090203A">
        <w:pPr>
          <w:pStyle w:val="Footer"/>
          <w:jc w:val="center"/>
          <w:rPr>
            <w:rFonts w:ascii="Arial" w:hAnsi="Arial" w:cs="Arial"/>
          </w:rPr>
        </w:pPr>
        <w:r w:rsidRPr="00AE0A82">
          <w:rPr>
            <w:rFonts w:ascii="Arial" w:hAnsi="Arial" w:cs="Arial"/>
          </w:rPr>
          <w:fldChar w:fldCharType="begin"/>
        </w:r>
        <w:r w:rsidRPr="00AE0A82">
          <w:rPr>
            <w:rFonts w:ascii="Arial" w:hAnsi="Arial" w:cs="Arial"/>
          </w:rPr>
          <w:instrText xml:space="preserve"> PAGE   \* MERGEFORMAT </w:instrText>
        </w:r>
        <w:r w:rsidRPr="00AE0A82">
          <w:rPr>
            <w:rFonts w:ascii="Arial" w:hAnsi="Arial" w:cs="Arial"/>
          </w:rPr>
          <w:fldChar w:fldCharType="separate"/>
        </w:r>
        <w:r w:rsidR="00A65AC8">
          <w:rPr>
            <w:rFonts w:ascii="Arial" w:hAnsi="Arial" w:cs="Arial"/>
            <w:noProof/>
          </w:rPr>
          <w:t>34</w:t>
        </w:r>
        <w:r w:rsidRPr="00AE0A82">
          <w:rPr>
            <w:rFonts w:ascii="Arial" w:hAnsi="Arial" w:cs="Arial"/>
            <w:noProof/>
          </w:rPr>
          <w:fldChar w:fldCharType="end"/>
        </w:r>
      </w:p>
    </w:sdtContent>
  </w:sdt>
  <w:p w14:paraId="7DFC1373" w14:textId="77777777" w:rsidR="0090203A" w:rsidRDefault="00902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827607"/>
      <w:docPartObj>
        <w:docPartGallery w:val="Page Numbers (Bottom of Page)"/>
        <w:docPartUnique/>
      </w:docPartObj>
    </w:sdtPr>
    <w:sdtEndPr>
      <w:rPr>
        <w:b/>
        <w:noProof/>
      </w:rPr>
    </w:sdtEndPr>
    <w:sdtContent>
      <w:p w14:paraId="6F9F1510" w14:textId="77777777" w:rsidR="0090203A" w:rsidRPr="0087055C" w:rsidRDefault="0090203A">
        <w:pPr>
          <w:pStyle w:val="Footer"/>
          <w:jc w:val="right"/>
          <w:rPr>
            <w:b/>
          </w:rPr>
        </w:pPr>
        <w:r w:rsidRPr="0087055C">
          <w:rPr>
            <w:b/>
          </w:rPr>
          <w:fldChar w:fldCharType="begin"/>
        </w:r>
        <w:r w:rsidRPr="0087055C">
          <w:rPr>
            <w:b/>
          </w:rPr>
          <w:instrText xml:space="preserve"> PAGE   \* MERGEFORMAT </w:instrText>
        </w:r>
        <w:r w:rsidRPr="0087055C">
          <w:rPr>
            <w:b/>
          </w:rPr>
          <w:fldChar w:fldCharType="separate"/>
        </w:r>
        <w:r w:rsidR="00A65AC8">
          <w:rPr>
            <w:b/>
            <w:noProof/>
          </w:rPr>
          <w:t>44</w:t>
        </w:r>
        <w:r w:rsidRPr="0087055C">
          <w:rPr>
            <w:b/>
            <w:noProof/>
          </w:rPr>
          <w:fldChar w:fldCharType="end"/>
        </w:r>
      </w:p>
    </w:sdtContent>
  </w:sdt>
  <w:p w14:paraId="44F7F1CF" w14:textId="77777777" w:rsidR="0090203A" w:rsidRDefault="00902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B4786" w14:textId="77777777" w:rsidR="00A1212F" w:rsidRDefault="00A1212F" w:rsidP="003C55E1">
      <w:pPr>
        <w:spacing w:after="0" w:line="240" w:lineRule="auto"/>
      </w:pPr>
      <w:r>
        <w:separator/>
      </w:r>
    </w:p>
  </w:footnote>
  <w:footnote w:type="continuationSeparator" w:id="0">
    <w:p w14:paraId="76A71626" w14:textId="77777777" w:rsidR="00A1212F" w:rsidRDefault="00A1212F" w:rsidP="003C55E1">
      <w:pPr>
        <w:spacing w:after="0" w:line="240" w:lineRule="auto"/>
      </w:pPr>
      <w:r>
        <w:continuationSeparator/>
      </w:r>
    </w:p>
  </w:footnote>
  <w:footnote w:id="1">
    <w:p w14:paraId="03D17EBF" w14:textId="77777777" w:rsidR="00F9222D" w:rsidRDefault="00F9222D">
      <w:pPr>
        <w:pStyle w:val="FootnoteText"/>
      </w:pPr>
      <w:r>
        <w:rPr>
          <w:rStyle w:val="FootnoteReference"/>
        </w:rPr>
        <w:footnoteRef/>
      </w:r>
      <w:r>
        <w:t xml:space="preserve"> PWD means People With Disabilities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FBDE" w14:textId="77777777" w:rsidR="0090203A" w:rsidRPr="00AB2C30" w:rsidRDefault="0090203A" w:rsidP="0013211A">
    <w:pPr>
      <w:pStyle w:val="Header"/>
    </w:pPr>
    <w:r w:rsidRPr="004B0A47">
      <w:rPr>
        <w:noProof/>
        <w:lang w:eastAsia="en-ZA"/>
      </w:rPr>
      <w:drawing>
        <wp:anchor distT="0" distB="0" distL="114300" distR="114300" simplePos="0" relativeHeight="251659264" behindDoc="0" locked="0" layoutInCell="1" allowOverlap="1" wp14:anchorId="476FD572" wp14:editId="285C4F48">
          <wp:simplePos x="0" y="0"/>
          <wp:positionH relativeFrom="margin">
            <wp:posOffset>4018915</wp:posOffset>
          </wp:positionH>
          <wp:positionV relativeFrom="paragraph">
            <wp:posOffset>-93980</wp:posOffset>
          </wp:positionV>
          <wp:extent cx="1187450" cy="625475"/>
          <wp:effectExtent l="0" t="0" r="0" b="3175"/>
          <wp:wrapNone/>
          <wp:docPr id="7" name="Picture 1" descr="CE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F1"/>
                  <pic:cNvPicPr>
                    <a:picLocks noChangeAspect="1" noChangeArrowheads="1"/>
                  </pic:cNvPicPr>
                </pic:nvPicPr>
                <pic:blipFill>
                  <a:blip r:embed="rId1"/>
                  <a:srcRect/>
                  <a:stretch>
                    <a:fillRect/>
                  </a:stretch>
                </pic:blipFill>
                <pic:spPr bwMode="auto">
                  <a:xfrm>
                    <a:off x="0" y="0"/>
                    <a:ext cx="1188783" cy="62617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75241">
      <w:rPr>
        <w:rFonts w:eastAsia="Calibri"/>
        <w:noProof/>
        <w:lang w:eastAsia="en-ZA"/>
      </w:rPr>
      <w:drawing>
        <wp:inline distT="0" distB="0" distL="0" distR="0" wp14:anchorId="785A57F7" wp14:editId="3CEDA4A1">
          <wp:extent cx="2329180" cy="856596"/>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7887" cy="8818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D00B" w14:textId="77777777" w:rsidR="0090203A" w:rsidRDefault="0090203A">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B3E"/>
    <w:multiLevelType w:val="multilevel"/>
    <w:tmpl w:val="4F586474"/>
    <w:lvl w:ilvl="0">
      <w:start w:val="15"/>
      <w:numFmt w:val="decimal"/>
      <w:lvlText w:val="%1"/>
      <w:lvlJc w:val="left"/>
      <w:pPr>
        <w:ind w:left="460" w:hanging="460"/>
      </w:pPr>
      <w:rPr>
        <w:rFonts w:hint="default"/>
        <w:b/>
      </w:rPr>
    </w:lvl>
    <w:lvl w:ilvl="1">
      <w:start w:val="3"/>
      <w:numFmt w:val="decimal"/>
      <w:lvlText w:val="%1.%2"/>
      <w:lvlJc w:val="left"/>
      <w:pPr>
        <w:ind w:left="460" w:hanging="4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6BB57BB"/>
    <w:multiLevelType w:val="multilevel"/>
    <w:tmpl w:val="6F3A8C12"/>
    <w:lvl w:ilvl="0">
      <w:start w:val="2"/>
      <w:numFmt w:val="decimal"/>
      <w:lvlText w:val="%1."/>
      <w:lvlJc w:val="left"/>
      <w:pPr>
        <w:ind w:left="720" w:hanging="360"/>
      </w:pPr>
      <w:rPr>
        <w:rFonts w:hint="default"/>
        <w:b w:val="0"/>
        <w:color w:val="2F2F2F"/>
      </w:rPr>
    </w:lvl>
    <w:lvl w:ilvl="1">
      <w:start w:val="1"/>
      <w:numFmt w:val="decimal"/>
      <w:isLgl/>
      <w:lvlText w:val="%1.%2."/>
      <w:lvlJc w:val="left"/>
      <w:pPr>
        <w:ind w:left="1004" w:hanging="720"/>
      </w:pPr>
      <w:rPr>
        <w:rFonts w:hint="default"/>
        <w:w w:val="127"/>
        <w:sz w:val="24"/>
        <w:szCs w:val="24"/>
      </w:rPr>
    </w:lvl>
    <w:lvl w:ilvl="2">
      <w:start w:val="1"/>
      <w:numFmt w:val="decimal"/>
      <w:isLgl/>
      <w:lvlText w:val="%1.%2.%3."/>
      <w:lvlJc w:val="left"/>
      <w:pPr>
        <w:ind w:left="851" w:hanging="567"/>
      </w:pPr>
      <w:rPr>
        <w:rFonts w:hint="default"/>
        <w:w w:val="127"/>
      </w:rPr>
    </w:lvl>
    <w:lvl w:ilvl="3">
      <w:start w:val="1"/>
      <w:numFmt w:val="decimal"/>
      <w:isLgl/>
      <w:lvlText w:val="%1.%2.%3.%4."/>
      <w:lvlJc w:val="left"/>
      <w:pPr>
        <w:ind w:left="1440" w:hanging="1080"/>
      </w:pPr>
      <w:rPr>
        <w:rFonts w:hint="default"/>
        <w:w w:val="127"/>
      </w:rPr>
    </w:lvl>
    <w:lvl w:ilvl="4">
      <w:start w:val="1"/>
      <w:numFmt w:val="decimal"/>
      <w:isLgl/>
      <w:lvlText w:val="%1.%2.%3.%4.%5."/>
      <w:lvlJc w:val="left"/>
      <w:pPr>
        <w:ind w:left="1440" w:hanging="1080"/>
      </w:pPr>
      <w:rPr>
        <w:rFonts w:hint="default"/>
        <w:w w:val="127"/>
      </w:rPr>
    </w:lvl>
    <w:lvl w:ilvl="5">
      <w:start w:val="1"/>
      <w:numFmt w:val="decimal"/>
      <w:isLgl/>
      <w:lvlText w:val="%1.%2.%3.%4.%5.%6."/>
      <w:lvlJc w:val="left"/>
      <w:pPr>
        <w:ind w:left="1800" w:hanging="1440"/>
      </w:pPr>
      <w:rPr>
        <w:rFonts w:hint="default"/>
        <w:w w:val="127"/>
      </w:rPr>
    </w:lvl>
    <w:lvl w:ilvl="6">
      <w:start w:val="1"/>
      <w:numFmt w:val="decimal"/>
      <w:isLgl/>
      <w:lvlText w:val="%1.%2.%3.%4.%5.%6.%7."/>
      <w:lvlJc w:val="left"/>
      <w:pPr>
        <w:ind w:left="1800" w:hanging="1440"/>
      </w:pPr>
      <w:rPr>
        <w:rFonts w:hint="default"/>
        <w:w w:val="127"/>
      </w:rPr>
    </w:lvl>
    <w:lvl w:ilvl="7">
      <w:start w:val="1"/>
      <w:numFmt w:val="decimal"/>
      <w:isLgl/>
      <w:lvlText w:val="%1.%2.%3.%4.%5.%6.%7.%8."/>
      <w:lvlJc w:val="left"/>
      <w:pPr>
        <w:ind w:left="2160" w:hanging="1800"/>
      </w:pPr>
      <w:rPr>
        <w:rFonts w:hint="default"/>
        <w:w w:val="127"/>
      </w:rPr>
    </w:lvl>
    <w:lvl w:ilvl="8">
      <w:start w:val="1"/>
      <w:numFmt w:val="decimal"/>
      <w:isLgl/>
      <w:lvlText w:val="%1.%2.%3.%4.%5.%6.%7.%8.%9."/>
      <w:lvlJc w:val="left"/>
      <w:pPr>
        <w:ind w:left="2160" w:hanging="1800"/>
      </w:pPr>
      <w:rPr>
        <w:rFonts w:hint="default"/>
        <w:w w:val="127"/>
      </w:rPr>
    </w:lvl>
  </w:abstractNum>
  <w:abstractNum w:abstractNumId="2" w15:restartNumberingAfterBreak="0">
    <w:nsid w:val="0BA90B43"/>
    <w:multiLevelType w:val="multilevel"/>
    <w:tmpl w:val="5F98D2F8"/>
    <w:lvl w:ilvl="0">
      <w:start w:val="9"/>
      <w:numFmt w:val="decimal"/>
      <w:lvlText w:val="%1"/>
      <w:lvlJc w:val="left"/>
      <w:pPr>
        <w:ind w:left="900" w:hanging="900"/>
      </w:pPr>
      <w:rPr>
        <w:rFonts w:hint="default"/>
      </w:rPr>
    </w:lvl>
    <w:lvl w:ilvl="1">
      <w:start w:val="1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A63294"/>
    <w:multiLevelType w:val="hybridMultilevel"/>
    <w:tmpl w:val="DB805ACE"/>
    <w:lvl w:ilvl="0" w:tplc="A9C46ADC">
      <w:start w:val="1"/>
      <w:numFmt w:val="lowerRoman"/>
      <w:lvlText w:val="%1."/>
      <w:lvlJc w:val="left"/>
      <w:pPr>
        <w:ind w:left="1080" w:hanging="720"/>
      </w:pPr>
      <w:rPr>
        <w:rFonts w:eastAsiaTheme="minorHAnsi" w:hint="default"/>
        <w:color w:val="auto"/>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C41BF5"/>
    <w:multiLevelType w:val="hybridMultilevel"/>
    <w:tmpl w:val="53844D94"/>
    <w:lvl w:ilvl="0" w:tplc="70421D22">
      <w:start w:val="1"/>
      <w:numFmt w:val="lowerRoman"/>
      <w:lvlText w:val="%1."/>
      <w:lvlJc w:val="left"/>
      <w:pPr>
        <w:ind w:left="1080" w:hanging="720"/>
      </w:pPr>
      <w:rPr>
        <w:rFonts w:eastAsiaTheme="minorHAnsi" w:hint="default"/>
        <w:color w:val="auto"/>
        <w:sz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88C6E5D"/>
    <w:multiLevelType w:val="hybridMultilevel"/>
    <w:tmpl w:val="B68CC288"/>
    <w:lvl w:ilvl="0" w:tplc="B9687E4C">
      <w:start w:val="1"/>
      <w:numFmt w:val="lowerRoman"/>
      <w:lvlText w:val="%1."/>
      <w:lvlJc w:val="left"/>
      <w:pPr>
        <w:ind w:left="1080" w:hanging="720"/>
      </w:pPr>
      <w:rPr>
        <w:rFonts w:eastAsiaTheme="minorHAnsi" w:hint="default"/>
        <w:color w:val="auto"/>
        <w:sz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95216FD"/>
    <w:multiLevelType w:val="multilevel"/>
    <w:tmpl w:val="3F4E2186"/>
    <w:lvl w:ilvl="0">
      <w:start w:val="1"/>
      <w:numFmt w:val="decimal"/>
      <w:lvlText w:val="%1."/>
      <w:lvlJc w:val="left"/>
      <w:pPr>
        <w:ind w:left="720" w:hanging="360"/>
      </w:pPr>
      <w:rPr>
        <w:rFonts w:hint="default"/>
        <w:b/>
        <w:color w:val="2F2F2F"/>
      </w:rPr>
    </w:lvl>
    <w:lvl w:ilvl="1">
      <w:start w:val="1"/>
      <w:numFmt w:val="decimal"/>
      <w:isLgl/>
      <w:lvlText w:val="%1.%2."/>
      <w:lvlJc w:val="left"/>
      <w:pPr>
        <w:ind w:left="1004" w:hanging="720"/>
      </w:pPr>
      <w:rPr>
        <w:rFonts w:hint="default"/>
        <w:b w:val="0"/>
        <w:bCs w:val="0"/>
        <w:w w:val="127"/>
        <w:sz w:val="24"/>
        <w:szCs w:val="24"/>
      </w:rPr>
    </w:lvl>
    <w:lvl w:ilvl="2">
      <w:start w:val="1"/>
      <w:numFmt w:val="decimal"/>
      <w:isLgl/>
      <w:lvlText w:val="%1.%2.%3."/>
      <w:lvlJc w:val="left"/>
      <w:pPr>
        <w:ind w:left="567" w:hanging="567"/>
      </w:pPr>
      <w:rPr>
        <w:rFonts w:hint="default"/>
        <w:b w:val="0"/>
        <w:bCs/>
        <w:color w:val="auto"/>
        <w:w w:val="127"/>
      </w:rPr>
    </w:lvl>
    <w:lvl w:ilvl="3">
      <w:start w:val="1"/>
      <w:numFmt w:val="decimal"/>
      <w:isLgl/>
      <w:lvlText w:val="%1.%2.%3"/>
      <w:lvlJc w:val="left"/>
      <w:pPr>
        <w:ind w:left="1080" w:hanging="1080"/>
      </w:pPr>
      <w:rPr>
        <w:rFonts w:hint="default"/>
        <w:w w:val="127"/>
      </w:rPr>
    </w:lvl>
    <w:lvl w:ilvl="4">
      <w:start w:val="1"/>
      <w:numFmt w:val="decimal"/>
      <w:isLgl/>
      <w:lvlText w:val="%1.%2.%3.%4.%5."/>
      <w:lvlJc w:val="left"/>
      <w:pPr>
        <w:ind w:left="1440" w:hanging="1080"/>
      </w:pPr>
      <w:rPr>
        <w:rFonts w:hint="default"/>
        <w:w w:val="127"/>
      </w:rPr>
    </w:lvl>
    <w:lvl w:ilvl="5">
      <w:start w:val="1"/>
      <w:numFmt w:val="decimal"/>
      <w:isLgl/>
      <w:lvlText w:val="%1.%2.%3.%4.%5.%6."/>
      <w:lvlJc w:val="left"/>
      <w:pPr>
        <w:ind w:left="1800" w:hanging="1440"/>
      </w:pPr>
      <w:rPr>
        <w:rFonts w:hint="default"/>
        <w:w w:val="127"/>
      </w:rPr>
    </w:lvl>
    <w:lvl w:ilvl="6">
      <w:start w:val="1"/>
      <w:numFmt w:val="decimal"/>
      <w:isLgl/>
      <w:lvlText w:val="%1.%2.%3.%4.%5.%6.%7."/>
      <w:lvlJc w:val="left"/>
      <w:pPr>
        <w:ind w:left="1800" w:hanging="1440"/>
      </w:pPr>
      <w:rPr>
        <w:rFonts w:hint="default"/>
        <w:w w:val="127"/>
      </w:rPr>
    </w:lvl>
    <w:lvl w:ilvl="7">
      <w:start w:val="1"/>
      <w:numFmt w:val="decimal"/>
      <w:isLgl/>
      <w:lvlText w:val="%1.%2.%3.%4.%5.%6.%7.%8."/>
      <w:lvlJc w:val="left"/>
      <w:pPr>
        <w:ind w:left="2160" w:hanging="1800"/>
      </w:pPr>
      <w:rPr>
        <w:rFonts w:hint="default"/>
        <w:w w:val="127"/>
      </w:rPr>
    </w:lvl>
    <w:lvl w:ilvl="8">
      <w:start w:val="1"/>
      <w:numFmt w:val="decimal"/>
      <w:isLgl/>
      <w:lvlText w:val="%1.%2.%3.%4.%5.%6.%7.%8.%9."/>
      <w:lvlJc w:val="left"/>
      <w:pPr>
        <w:ind w:left="2160" w:hanging="1800"/>
      </w:pPr>
      <w:rPr>
        <w:rFonts w:hint="default"/>
        <w:w w:val="127"/>
      </w:rPr>
    </w:lvl>
  </w:abstractNum>
  <w:abstractNum w:abstractNumId="7" w15:restartNumberingAfterBreak="0">
    <w:nsid w:val="1A294171"/>
    <w:multiLevelType w:val="hybridMultilevel"/>
    <w:tmpl w:val="939C5FD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1AF307C7"/>
    <w:multiLevelType w:val="multilevel"/>
    <w:tmpl w:val="B88A3AB2"/>
    <w:lvl w:ilvl="0">
      <w:start w:val="10"/>
      <w:numFmt w:val="decimal"/>
      <w:lvlText w:val="%1"/>
      <w:lvlJc w:val="left"/>
      <w:pPr>
        <w:ind w:left="660" w:hanging="660"/>
      </w:pPr>
      <w:rPr>
        <w:rFonts w:hint="default"/>
      </w:rPr>
    </w:lvl>
    <w:lvl w:ilvl="1">
      <w:start w:val="2"/>
      <w:numFmt w:val="decimal"/>
      <w:lvlText w:val="%1.%2"/>
      <w:lvlJc w:val="left"/>
      <w:pPr>
        <w:ind w:left="2503" w:hanging="660"/>
      </w:pPr>
      <w:rPr>
        <w:rFonts w:hint="default"/>
      </w:rPr>
    </w:lvl>
    <w:lvl w:ilvl="2">
      <w:start w:val="1"/>
      <w:numFmt w:val="decimal"/>
      <w:lvlText w:val="%1.%2.%3"/>
      <w:lvlJc w:val="left"/>
      <w:pPr>
        <w:ind w:left="4406" w:hanging="720"/>
      </w:pPr>
      <w:rPr>
        <w:rFonts w:hint="default"/>
        <w:b w:val="0"/>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544" w:hanging="1800"/>
      </w:pPr>
      <w:rPr>
        <w:rFonts w:hint="default"/>
      </w:rPr>
    </w:lvl>
  </w:abstractNum>
  <w:abstractNum w:abstractNumId="9" w15:restartNumberingAfterBreak="0">
    <w:nsid w:val="1D38325F"/>
    <w:multiLevelType w:val="hybridMultilevel"/>
    <w:tmpl w:val="222424B4"/>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14B689F"/>
    <w:multiLevelType w:val="multilevel"/>
    <w:tmpl w:val="770EF73C"/>
    <w:lvl w:ilvl="0">
      <w:start w:val="15"/>
      <w:numFmt w:val="decimal"/>
      <w:lvlText w:val="%1"/>
      <w:lvlJc w:val="left"/>
      <w:pPr>
        <w:ind w:left="660" w:hanging="660"/>
      </w:pPr>
      <w:rPr>
        <w:rFonts w:hint="default"/>
      </w:rPr>
    </w:lvl>
    <w:lvl w:ilvl="1">
      <w:start w:val="3"/>
      <w:numFmt w:val="decimal"/>
      <w:lvlText w:val="%1.%2"/>
      <w:lvlJc w:val="left"/>
      <w:pPr>
        <w:ind w:left="2503" w:hanging="660"/>
      </w:pPr>
      <w:rPr>
        <w:rFonts w:hint="default"/>
      </w:rPr>
    </w:lvl>
    <w:lvl w:ilvl="2">
      <w:start w:val="1"/>
      <w:numFmt w:val="decimal"/>
      <w:lvlText w:val="%1.%2.%3"/>
      <w:lvlJc w:val="left"/>
      <w:pPr>
        <w:ind w:left="4406" w:hanging="720"/>
      </w:pPr>
      <w:rPr>
        <w:rFonts w:hint="default"/>
        <w:b w:val="0"/>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544" w:hanging="1800"/>
      </w:pPr>
      <w:rPr>
        <w:rFonts w:hint="default"/>
      </w:rPr>
    </w:lvl>
  </w:abstractNum>
  <w:abstractNum w:abstractNumId="11" w15:restartNumberingAfterBreak="0">
    <w:nsid w:val="21736879"/>
    <w:multiLevelType w:val="hybridMultilevel"/>
    <w:tmpl w:val="65CA55C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start w:val="1"/>
      <w:numFmt w:val="bullet"/>
      <w:lvlText w:val=""/>
      <w:lvlJc w:val="left"/>
      <w:pPr>
        <w:ind w:left="3371" w:hanging="360"/>
      </w:pPr>
      <w:rPr>
        <w:rFonts w:ascii="Symbol" w:hAnsi="Symbol" w:hint="default"/>
      </w:rPr>
    </w:lvl>
    <w:lvl w:ilvl="4" w:tplc="1C090003">
      <w:start w:val="1"/>
      <w:numFmt w:val="bullet"/>
      <w:lvlText w:val="o"/>
      <w:lvlJc w:val="left"/>
      <w:pPr>
        <w:ind w:left="4091" w:hanging="360"/>
      </w:pPr>
      <w:rPr>
        <w:rFonts w:ascii="Courier New" w:hAnsi="Courier New" w:cs="Courier New" w:hint="default"/>
      </w:rPr>
    </w:lvl>
    <w:lvl w:ilvl="5" w:tplc="1C090005">
      <w:start w:val="1"/>
      <w:numFmt w:val="bullet"/>
      <w:lvlText w:val=""/>
      <w:lvlJc w:val="left"/>
      <w:pPr>
        <w:ind w:left="4811" w:hanging="360"/>
      </w:pPr>
      <w:rPr>
        <w:rFonts w:ascii="Wingdings" w:hAnsi="Wingdings" w:hint="default"/>
      </w:rPr>
    </w:lvl>
    <w:lvl w:ilvl="6" w:tplc="1C090001">
      <w:start w:val="1"/>
      <w:numFmt w:val="bullet"/>
      <w:lvlText w:val=""/>
      <w:lvlJc w:val="left"/>
      <w:pPr>
        <w:ind w:left="5531" w:hanging="360"/>
      </w:pPr>
      <w:rPr>
        <w:rFonts w:ascii="Symbol" w:hAnsi="Symbol" w:hint="default"/>
      </w:rPr>
    </w:lvl>
    <w:lvl w:ilvl="7" w:tplc="1C090003">
      <w:start w:val="1"/>
      <w:numFmt w:val="bullet"/>
      <w:lvlText w:val="o"/>
      <w:lvlJc w:val="left"/>
      <w:pPr>
        <w:ind w:left="6251" w:hanging="360"/>
      </w:pPr>
      <w:rPr>
        <w:rFonts w:ascii="Courier New" w:hAnsi="Courier New" w:cs="Courier New" w:hint="default"/>
      </w:rPr>
    </w:lvl>
    <w:lvl w:ilvl="8" w:tplc="1C090005">
      <w:start w:val="1"/>
      <w:numFmt w:val="bullet"/>
      <w:lvlText w:val=""/>
      <w:lvlJc w:val="left"/>
      <w:pPr>
        <w:ind w:left="6971" w:hanging="360"/>
      </w:pPr>
      <w:rPr>
        <w:rFonts w:ascii="Wingdings" w:hAnsi="Wingdings" w:hint="default"/>
      </w:rPr>
    </w:lvl>
  </w:abstractNum>
  <w:abstractNum w:abstractNumId="12" w15:restartNumberingAfterBreak="0">
    <w:nsid w:val="21783630"/>
    <w:multiLevelType w:val="hybridMultilevel"/>
    <w:tmpl w:val="2062AB0C"/>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13" w15:restartNumberingAfterBreak="0">
    <w:nsid w:val="243425E9"/>
    <w:multiLevelType w:val="hybridMultilevel"/>
    <w:tmpl w:val="3BACB26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45C135D"/>
    <w:multiLevelType w:val="hybridMultilevel"/>
    <w:tmpl w:val="FC7A7B38"/>
    <w:lvl w:ilvl="0" w:tplc="65A26640">
      <w:start w:val="1"/>
      <w:numFmt w:val="lowerRoman"/>
      <w:lvlText w:val="(%1)"/>
      <w:lvlJc w:val="left"/>
      <w:pPr>
        <w:ind w:left="1296" w:hanging="720"/>
      </w:pPr>
      <w:rPr>
        <w:rFonts w:eastAsia="Arial" w:hint="default"/>
      </w:rPr>
    </w:lvl>
    <w:lvl w:ilvl="1" w:tplc="1C090019" w:tentative="1">
      <w:start w:val="1"/>
      <w:numFmt w:val="lowerLetter"/>
      <w:lvlText w:val="%2."/>
      <w:lvlJc w:val="left"/>
      <w:pPr>
        <w:ind w:left="1656" w:hanging="360"/>
      </w:pPr>
    </w:lvl>
    <w:lvl w:ilvl="2" w:tplc="1C09001B" w:tentative="1">
      <w:start w:val="1"/>
      <w:numFmt w:val="lowerRoman"/>
      <w:lvlText w:val="%3."/>
      <w:lvlJc w:val="right"/>
      <w:pPr>
        <w:ind w:left="2376" w:hanging="180"/>
      </w:pPr>
    </w:lvl>
    <w:lvl w:ilvl="3" w:tplc="1C09000F" w:tentative="1">
      <w:start w:val="1"/>
      <w:numFmt w:val="decimal"/>
      <w:lvlText w:val="%4."/>
      <w:lvlJc w:val="left"/>
      <w:pPr>
        <w:ind w:left="3096" w:hanging="360"/>
      </w:pPr>
    </w:lvl>
    <w:lvl w:ilvl="4" w:tplc="1C090019" w:tentative="1">
      <w:start w:val="1"/>
      <w:numFmt w:val="lowerLetter"/>
      <w:lvlText w:val="%5."/>
      <w:lvlJc w:val="left"/>
      <w:pPr>
        <w:ind w:left="3816" w:hanging="360"/>
      </w:pPr>
    </w:lvl>
    <w:lvl w:ilvl="5" w:tplc="1C09001B" w:tentative="1">
      <w:start w:val="1"/>
      <w:numFmt w:val="lowerRoman"/>
      <w:lvlText w:val="%6."/>
      <w:lvlJc w:val="right"/>
      <w:pPr>
        <w:ind w:left="4536" w:hanging="180"/>
      </w:pPr>
    </w:lvl>
    <w:lvl w:ilvl="6" w:tplc="1C09000F" w:tentative="1">
      <w:start w:val="1"/>
      <w:numFmt w:val="decimal"/>
      <w:lvlText w:val="%7."/>
      <w:lvlJc w:val="left"/>
      <w:pPr>
        <w:ind w:left="5256" w:hanging="360"/>
      </w:pPr>
    </w:lvl>
    <w:lvl w:ilvl="7" w:tplc="1C090019" w:tentative="1">
      <w:start w:val="1"/>
      <w:numFmt w:val="lowerLetter"/>
      <w:lvlText w:val="%8."/>
      <w:lvlJc w:val="left"/>
      <w:pPr>
        <w:ind w:left="5976" w:hanging="360"/>
      </w:pPr>
    </w:lvl>
    <w:lvl w:ilvl="8" w:tplc="1C09001B" w:tentative="1">
      <w:start w:val="1"/>
      <w:numFmt w:val="lowerRoman"/>
      <w:lvlText w:val="%9."/>
      <w:lvlJc w:val="right"/>
      <w:pPr>
        <w:ind w:left="6696" w:hanging="180"/>
      </w:pPr>
    </w:lvl>
  </w:abstractNum>
  <w:abstractNum w:abstractNumId="15" w15:restartNumberingAfterBreak="0">
    <w:nsid w:val="2AD8615D"/>
    <w:multiLevelType w:val="hybridMultilevel"/>
    <w:tmpl w:val="D1CE8C98"/>
    <w:lvl w:ilvl="0" w:tplc="04090001">
      <w:start w:val="1"/>
      <w:numFmt w:val="bullet"/>
      <w:lvlText w:val=""/>
      <w:lvlJc w:val="left"/>
      <w:pPr>
        <w:ind w:left="7590" w:hanging="360"/>
      </w:pPr>
      <w:rPr>
        <w:rFonts w:ascii="Symbol" w:hAnsi="Symbol" w:hint="default"/>
      </w:rPr>
    </w:lvl>
    <w:lvl w:ilvl="1" w:tplc="04090003">
      <w:start w:val="1"/>
      <w:numFmt w:val="bullet"/>
      <w:lvlText w:val="o"/>
      <w:lvlJc w:val="left"/>
      <w:pPr>
        <w:ind w:left="7677" w:hanging="360"/>
      </w:pPr>
      <w:rPr>
        <w:rFonts w:ascii="Courier New" w:hAnsi="Courier New" w:cs="Courier New" w:hint="default"/>
      </w:rPr>
    </w:lvl>
    <w:lvl w:ilvl="2" w:tplc="04090005" w:tentative="1">
      <w:start w:val="1"/>
      <w:numFmt w:val="bullet"/>
      <w:lvlText w:val=""/>
      <w:lvlJc w:val="left"/>
      <w:pPr>
        <w:ind w:left="8397" w:hanging="360"/>
      </w:pPr>
      <w:rPr>
        <w:rFonts w:ascii="Wingdings" w:hAnsi="Wingdings" w:hint="default"/>
      </w:rPr>
    </w:lvl>
    <w:lvl w:ilvl="3" w:tplc="04090001" w:tentative="1">
      <w:start w:val="1"/>
      <w:numFmt w:val="bullet"/>
      <w:lvlText w:val=""/>
      <w:lvlJc w:val="left"/>
      <w:pPr>
        <w:ind w:left="9117" w:hanging="360"/>
      </w:pPr>
      <w:rPr>
        <w:rFonts w:ascii="Symbol" w:hAnsi="Symbol" w:hint="default"/>
      </w:rPr>
    </w:lvl>
    <w:lvl w:ilvl="4" w:tplc="04090003" w:tentative="1">
      <w:start w:val="1"/>
      <w:numFmt w:val="bullet"/>
      <w:lvlText w:val="o"/>
      <w:lvlJc w:val="left"/>
      <w:pPr>
        <w:ind w:left="9837" w:hanging="360"/>
      </w:pPr>
      <w:rPr>
        <w:rFonts w:ascii="Courier New" w:hAnsi="Courier New" w:cs="Courier New" w:hint="default"/>
      </w:rPr>
    </w:lvl>
    <w:lvl w:ilvl="5" w:tplc="04090005" w:tentative="1">
      <w:start w:val="1"/>
      <w:numFmt w:val="bullet"/>
      <w:lvlText w:val=""/>
      <w:lvlJc w:val="left"/>
      <w:pPr>
        <w:ind w:left="10557" w:hanging="360"/>
      </w:pPr>
      <w:rPr>
        <w:rFonts w:ascii="Wingdings" w:hAnsi="Wingdings" w:hint="default"/>
      </w:rPr>
    </w:lvl>
    <w:lvl w:ilvl="6" w:tplc="04090001" w:tentative="1">
      <w:start w:val="1"/>
      <w:numFmt w:val="bullet"/>
      <w:lvlText w:val=""/>
      <w:lvlJc w:val="left"/>
      <w:pPr>
        <w:ind w:left="11277" w:hanging="360"/>
      </w:pPr>
      <w:rPr>
        <w:rFonts w:ascii="Symbol" w:hAnsi="Symbol" w:hint="default"/>
      </w:rPr>
    </w:lvl>
    <w:lvl w:ilvl="7" w:tplc="04090003" w:tentative="1">
      <w:start w:val="1"/>
      <w:numFmt w:val="bullet"/>
      <w:lvlText w:val="o"/>
      <w:lvlJc w:val="left"/>
      <w:pPr>
        <w:ind w:left="11997" w:hanging="360"/>
      </w:pPr>
      <w:rPr>
        <w:rFonts w:ascii="Courier New" w:hAnsi="Courier New" w:cs="Courier New" w:hint="default"/>
      </w:rPr>
    </w:lvl>
    <w:lvl w:ilvl="8" w:tplc="04090005" w:tentative="1">
      <w:start w:val="1"/>
      <w:numFmt w:val="bullet"/>
      <w:lvlText w:val=""/>
      <w:lvlJc w:val="left"/>
      <w:pPr>
        <w:ind w:left="12717" w:hanging="360"/>
      </w:pPr>
      <w:rPr>
        <w:rFonts w:ascii="Wingdings" w:hAnsi="Wingdings" w:hint="default"/>
      </w:rPr>
    </w:lvl>
  </w:abstractNum>
  <w:abstractNum w:abstractNumId="16" w15:restartNumberingAfterBreak="0">
    <w:nsid w:val="2C7E0BA8"/>
    <w:multiLevelType w:val="hybridMultilevel"/>
    <w:tmpl w:val="FC7A7B38"/>
    <w:lvl w:ilvl="0" w:tplc="65A26640">
      <w:start w:val="1"/>
      <w:numFmt w:val="lowerRoman"/>
      <w:lvlText w:val="(%1)"/>
      <w:lvlJc w:val="left"/>
      <w:pPr>
        <w:ind w:left="1296" w:hanging="720"/>
      </w:pPr>
      <w:rPr>
        <w:rFonts w:eastAsia="Arial" w:hint="default"/>
      </w:rPr>
    </w:lvl>
    <w:lvl w:ilvl="1" w:tplc="1C090019" w:tentative="1">
      <w:start w:val="1"/>
      <w:numFmt w:val="lowerLetter"/>
      <w:lvlText w:val="%2."/>
      <w:lvlJc w:val="left"/>
      <w:pPr>
        <w:ind w:left="1656" w:hanging="360"/>
      </w:pPr>
    </w:lvl>
    <w:lvl w:ilvl="2" w:tplc="1C09001B" w:tentative="1">
      <w:start w:val="1"/>
      <w:numFmt w:val="lowerRoman"/>
      <w:lvlText w:val="%3."/>
      <w:lvlJc w:val="right"/>
      <w:pPr>
        <w:ind w:left="2376" w:hanging="180"/>
      </w:pPr>
    </w:lvl>
    <w:lvl w:ilvl="3" w:tplc="1C09000F" w:tentative="1">
      <w:start w:val="1"/>
      <w:numFmt w:val="decimal"/>
      <w:lvlText w:val="%4."/>
      <w:lvlJc w:val="left"/>
      <w:pPr>
        <w:ind w:left="3096" w:hanging="360"/>
      </w:pPr>
    </w:lvl>
    <w:lvl w:ilvl="4" w:tplc="1C090019" w:tentative="1">
      <w:start w:val="1"/>
      <w:numFmt w:val="lowerLetter"/>
      <w:lvlText w:val="%5."/>
      <w:lvlJc w:val="left"/>
      <w:pPr>
        <w:ind w:left="3816" w:hanging="360"/>
      </w:pPr>
    </w:lvl>
    <w:lvl w:ilvl="5" w:tplc="1C09001B" w:tentative="1">
      <w:start w:val="1"/>
      <w:numFmt w:val="lowerRoman"/>
      <w:lvlText w:val="%6."/>
      <w:lvlJc w:val="right"/>
      <w:pPr>
        <w:ind w:left="4536" w:hanging="180"/>
      </w:pPr>
    </w:lvl>
    <w:lvl w:ilvl="6" w:tplc="1C09000F" w:tentative="1">
      <w:start w:val="1"/>
      <w:numFmt w:val="decimal"/>
      <w:lvlText w:val="%7."/>
      <w:lvlJc w:val="left"/>
      <w:pPr>
        <w:ind w:left="5256" w:hanging="360"/>
      </w:pPr>
    </w:lvl>
    <w:lvl w:ilvl="7" w:tplc="1C090019" w:tentative="1">
      <w:start w:val="1"/>
      <w:numFmt w:val="lowerLetter"/>
      <w:lvlText w:val="%8."/>
      <w:lvlJc w:val="left"/>
      <w:pPr>
        <w:ind w:left="5976" w:hanging="360"/>
      </w:pPr>
    </w:lvl>
    <w:lvl w:ilvl="8" w:tplc="1C09001B" w:tentative="1">
      <w:start w:val="1"/>
      <w:numFmt w:val="lowerRoman"/>
      <w:lvlText w:val="%9."/>
      <w:lvlJc w:val="right"/>
      <w:pPr>
        <w:ind w:left="6696" w:hanging="180"/>
      </w:pPr>
    </w:lvl>
  </w:abstractNum>
  <w:abstractNum w:abstractNumId="17" w15:restartNumberingAfterBreak="0">
    <w:nsid w:val="2D4B595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5308A0"/>
    <w:multiLevelType w:val="hybridMultilevel"/>
    <w:tmpl w:val="27761C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5651B49"/>
    <w:multiLevelType w:val="multilevel"/>
    <w:tmpl w:val="510C8866"/>
    <w:lvl w:ilvl="0">
      <w:start w:val="1"/>
      <w:numFmt w:val="decimal"/>
      <w:pStyle w:val="ListNumber"/>
      <w:lvlText w:val="%1."/>
      <w:lvlJc w:val="left"/>
      <w:pPr>
        <w:ind w:left="502" w:hanging="360"/>
      </w:pPr>
      <w:rPr>
        <w:b/>
        <w:color w:val="auto"/>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0" w15:restartNumberingAfterBreak="0">
    <w:nsid w:val="36AA51E5"/>
    <w:multiLevelType w:val="hybridMultilevel"/>
    <w:tmpl w:val="F482DA80"/>
    <w:lvl w:ilvl="0" w:tplc="1C09000F">
      <w:start w:val="1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7D40E06"/>
    <w:multiLevelType w:val="hybridMultilevel"/>
    <w:tmpl w:val="51CEC1E6"/>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97B5A38"/>
    <w:multiLevelType w:val="hybridMultilevel"/>
    <w:tmpl w:val="D59C6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AC735B"/>
    <w:multiLevelType w:val="hybridMultilevel"/>
    <w:tmpl w:val="F8BCDD44"/>
    <w:lvl w:ilvl="0" w:tplc="856AB87C">
      <w:start w:val="1"/>
      <w:numFmt w:val="bullet"/>
      <w:lvlText w:val=""/>
      <w:lvlJc w:val="left"/>
      <w:pPr>
        <w:ind w:left="2520" w:hanging="360"/>
      </w:pPr>
      <w:rPr>
        <w:rFonts w:ascii="Wingdings" w:hAnsi="Wingding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4" w15:restartNumberingAfterBreak="0">
    <w:nsid w:val="3CB120DE"/>
    <w:multiLevelType w:val="multilevel"/>
    <w:tmpl w:val="3E68B112"/>
    <w:lvl w:ilvl="0">
      <w:start w:val="4"/>
      <w:numFmt w:val="decimal"/>
      <w:lvlText w:val="%1"/>
      <w:lvlJc w:val="left"/>
      <w:pPr>
        <w:ind w:left="360" w:hanging="360"/>
      </w:pPr>
      <w:rPr>
        <w:rFonts w:hint="default"/>
        <w:b/>
        <w:color w:val="auto"/>
      </w:rPr>
    </w:lvl>
    <w:lvl w:ilvl="1">
      <w:start w:val="1"/>
      <w:numFmt w:val="lowerRoman"/>
      <w:lvlText w:val="%2."/>
      <w:lvlJc w:val="right"/>
      <w:pPr>
        <w:ind w:left="360" w:hanging="360"/>
      </w:pPr>
      <w:rPr>
        <w:rFonts w:hint="default"/>
        <w:b w:val="0"/>
        <w:color w:val="auto"/>
        <w:u w:val="none"/>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185882"/>
    <w:multiLevelType w:val="multilevel"/>
    <w:tmpl w:val="8ABCCE18"/>
    <w:lvl w:ilvl="0">
      <w:start w:val="9"/>
      <w:numFmt w:val="decimal"/>
      <w:lvlText w:val="%1."/>
      <w:lvlJc w:val="left"/>
      <w:pPr>
        <w:ind w:left="4046" w:hanging="36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486" w:hanging="1800"/>
      </w:pPr>
      <w:rPr>
        <w:rFonts w:hint="default"/>
      </w:rPr>
    </w:lvl>
  </w:abstractNum>
  <w:abstractNum w:abstractNumId="26" w15:restartNumberingAfterBreak="0">
    <w:nsid w:val="401D5A6C"/>
    <w:multiLevelType w:val="multilevel"/>
    <w:tmpl w:val="B57614F6"/>
    <w:lvl w:ilvl="0">
      <w:start w:val="2"/>
      <w:numFmt w:val="decimal"/>
      <w:lvlText w:val="%1."/>
      <w:lvlJc w:val="left"/>
      <w:pPr>
        <w:ind w:left="360" w:hanging="360"/>
      </w:pPr>
      <w:rPr>
        <w:rFonts w:ascii="Arial" w:hAnsi="Arial" w:hint="default"/>
        <w:b w:val="0"/>
        <w:i w:val="0"/>
        <w:sz w:val="24"/>
      </w:rPr>
    </w:lvl>
    <w:lvl w:ilvl="1">
      <w:start w:val="1"/>
      <w:numFmt w:val="decimal"/>
      <w:lvlText w:val="%1.%2."/>
      <w:lvlJc w:val="left"/>
      <w:pPr>
        <w:ind w:left="792" w:hanging="432"/>
      </w:pPr>
      <w:rPr>
        <w:rFonts w:ascii="Arial" w:hAnsi="Arial"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2673567"/>
    <w:multiLevelType w:val="multilevel"/>
    <w:tmpl w:val="CC046840"/>
    <w:lvl w:ilvl="0">
      <w:start w:val="8"/>
      <w:numFmt w:val="decimal"/>
      <w:lvlText w:val="%1"/>
      <w:lvlJc w:val="left"/>
      <w:pPr>
        <w:ind w:left="1020" w:hanging="1020"/>
      </w:pPr>
      <w:rPr>
        <w:rFonts w:hint="default"/>
      </w:rPr>
    </w:lvl>
    <w:lvl w:ilvl="1">
      <w:start w:val="5"/>
      <w:numFmt w:val="decimal"/>
      <w:lvlText w:val="%1.%2"/>
      <w:lvlJc w:val="left"/>
      <w:pPr>
        <w:ind w:left="1303" w:hanging="1020"/>
      </w:pPr>
      <w:rPr>
        <w:rFonts w:hint="default"/>
      </w:rPr>
    </w:lvl>
    <w:lvl w:ilvl="2">
      <w:start w:val="5"/>
      <w:numFmt w:val="decimal"/>
      <w:lvlText w:val="%1.%2.%3"/>
      <w:lvlJc w:val="left"/>
      <w:pPr>
        <w:ind w:left="1586" w:hanging="1020"/>
      </w:pPr>
      <w:rPr>
        <w:rFonts w:hint="default"/>
      </w:rPr>
    </w:lvl>
    <w:lvl w:ilvl="3">
      <w:start w:val="1"/>
      <w:numFmt w:val="decimal"/>
      <w:lvlText w:val="%1.%2.%3.%4"/>
      <w:lvlJc w:val="left"/>
      <w:pPr>
        <w:ind w:left="1869" w:hanging="1020"/>
      </w:pPr>
      <w:rPr>
        <w:rFonts w:hint="default"/>
      </w:rPr>
    </w:lvl>
    <w:lvl w:ilvl="4">
      <w:start w:val="4"/>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42E46C05"/>
    <w:multiLevelType w:val="multilevel"/>
    <w:tmpl w:val="AED23A10"/>
    <w:lvl w:ilvl="0">
      <w:start w:val="1"/>
      <w:numFmt w:val="decimal"/>
      <w:lvlText w:val="%1."/>
      <w:lvlJc w:val="left"/>
      <w:pPr>
        <w:ind w:left="4046" w:hanging="360"/>
      </w:pPr>
      <w:rPr>
        <w:b/>
      </w:rPr>
    </w:lvl>
    <w:lvl w:ilvl="1">
      <w:start w:val="1"/>
      <w:numFmt w:val="decimal"/>
      <w:isLgl/>
      <w:lvlText w:val="%1.%2"/>
      <w:lvlJc w:val="left"/>
      <w:pPr>
        <w:ind w:left="4323" w:hanging="855"/>
      </w:pPr>
      <w:rPr>
        <w:rFonts w:eastAsia="Times New Roman"/>
        <w:b w:val="0"/>
        <w:color w:val="auto"/>
      </w:rPr>
    </w:lvl>
    <w:lvl w:ilvl="2">
      <w:start w:val="1"/>
      <w:numFmt w:val="decimal"/>
      <w:isLgl/>
      <w:lvlText w:val="%1.%2.%3"/>
      <w:lvlJc w:val="left"/>
      <w:pPr>
        <w:ind w:left="4541" w:hanging="855"/>
      </w:pPr>
      <w:rPr>
        <w:rFonts w:eastAsia="Times New Roman"/>
        <w:b w:val="0"/>
      </w:rPr>
    </w:lvl>
    <w:lvl w:ilvl="3">
      <w:start w:val="1"/>
      <w:numFmt w:val="decimal"/>
      <w:isLgl/>
      <w:lvlText w:val="%1.%2.%3.%4"/>
      <w:lvlJc w:val="left"/>
      <w:pPr>
        <w:ind w:left="4766" w:hanging="1080"/>
      </w:pPr>
      <w:rPr>
        <w:rFonts w:eastAsia="Times New Roman"/>
        <w:b w:val="0"/>
      </w:rPr>
    </w:lvl>
    <w:lvl w:ilvl="4">
      <w:start w:val="1"/>
      <w:numFmt w:val="decimal"/>
      <w:isLgl/>
      <w:lvlText w:val="%1.%2.%3.%4.%5"/>
      <w:lvlJc w:val="left"/>
      <w:pPr>
        <w:ind w:left="4766" w:hanging="1080"/>
      </w:pPr>
      <w:rPr>
        <w:rFonts w:eastAsia="Times New Roman"/>
        <w:b/>
      </w:rPr>
    </w:lvl>
    <w:lvl w:ilvl="5">
      <w:start w:val="1"/>
      <w:numFmt w:val="decimal"/>
      <w:isLgl/>
      <w:lvlText w:val="%1.%2.%3.%4.%5.%6"/>
      <w:lvlJc w:val="left"/>
      <w:pPr>
        <w:ind w:left="5126" w:hanging="1440"/>
      </w:pPr>
      <w:rPr>
        <w:rFonts w:eastAsia="Times New Roman"/>
        <w:b/>
      </w:rPr>
    </w:lvl>
    <w:lvl w:ilvl="6">
      <w:start w:val="1"/>
      <w:numFmt w:val="decimal"/>
      <w:isLgl/>
      <w:lvlText w:val="%1.%2.%3.%4.%5.%6.%7"/>
      <w:lvlJc w:val="left"/>
      <w:pPr>
        <w:ind w:left="5126" w:hanging="1440"/>
      </w:pPr>
      <w:rPr>
        <w:rFonts w:eastAsia="Times New Roman"/>
        <w:b/>
      </w:rPr>
    </w:lvl>
    <w:lvl w:ilvl="7">
      <w:start w:val="1"/>
      <w:numFmt w:val="decimal"/>
      <w:isLgl/>
      <w:lvlText w:val="%1.%2.%3.%4.%5.%6.%7.%8"/>
      <w:lvlJc w:val="left"/>
      <w:pPr>
        <w:ind w:left="5486" w:hanging="1800"/>
      </w:pPr>
      <w:rPr>
        <w:rFonts w:eastAsia="Times New Roman"/>
        <w:b/>
      </w:rPr>
    </w:lvl>
    <w:lvl w:ilvl="8">
      <w:start w:val="1"/>
      <w:numFmt w:val="decimal"/>
      <w:isLgl/>
      <w:lvlText w:val="%1.%2.%3.%4.%5.%6.%7.%8.%9"/>
      <w:lvlJc w:val="left"/>
      <w:pPr>
        <w:ind w:left="5486" w:hanging="1800"/>
      </w:pPr>
      <w:rPr>
        <w:rFonts w:eastAsia="Times New Roman"/>
        <w:b/>
      </w:rPr>
    </w:lvl>
  </w:abstractNum>
  <w:abstractNum w:abstractNumId="29" w15:restartNumberingAfterBreak="0">
    <w:nsid w:val="489B2B7B"/>
    <w:multiLevelType w:val="multilevel"/>
    <w:tmpl w:val="045233C6"/>
    <w:lvl w:ilvl="0">
      <w:start w:val="11"/>
      <w:numFmt w:val="decimal"/>
      <w:lvlText w:val="%1"/>
      <w:lvlJc w:val="left"/>
      <w:pPr>
        <w:ind w:left="465" w:hanging="465"/>
      </w:pPr>
      <w:rPr>
        <w:rFonts w:eastAsia="Times New Roman" w:hint="default"/>
        <w:b/>
      </w:rPr>
    </w:lvl>
    <w:lvl w:ilvl="1">
      <w:start w:val="1"/>
      <w:numFmt w:val="decimal"/>
      <w:lvlText w:val="%1.%2"/>
      <w:lvlJc w:val="left"/>
      <w:pPr>
        <w:ind w:left="2308" w:hanging="465"/>
      </w:pPr>
      <w:rPr>
        <w:rFonts w:eastAsia="Times New Roman" w:hint="default"/>
        <w:b/>
      </w:rPr>
    </w:lvl>
    <w:lvl w:ilvl="2">
      <w:start w:val="1"/>
      <w:numFmt w:val="decimal"/>
      <w:lvlText w:val="%1.%2.%3"/>
      <w:lvlJc w:val="left"/>
      <w:pPr>
        <w:ind w:left="4406" w:hanging="720"/>
      </w:pPr>
      <w:rPr>
        <w:rFonts w:eastAsia="Times New Roman" w:hint="default"/>
        <w:b w:val="0"/>
      </w:rPr>
    </w:lvl>
    <w:lvl w:ilvl="3">
      <w:start w:val="1"/>
      <w:numFmt w:val="decimal"/>
      <w:lvlText w:val="%1.%2.%3.%4"/>
      <w:lvlJc w:val="left"/>
      <w:pPr>
        <w:ind w:left="6609" w:hanging="1080"/>
      </w:pPr>
      <w:rPr>
        <w:rFonts w:eastAsia="Times New Roman" w:hint="default"/>
        <w:b/>
      </w:rPr>
    </w:lvl>
    <w:lvl w:ilvl="4">
      <w:start w:val="1"/>
      <w:numFmt w:val="decimal"/>
      <w:lvlText w:val="%1.%2.%3.%4.%5"/>
      <w:lvlJc w:val="left"/>
      <w:pPr>
        <w:ind w:left="8452" w:hanging="1080"/>
      </w:pPr>
      <w:rPr>
        <w:rFonts w:eastAsia="Times New Roman" w:hint="default"/>
        <w:b/>
      </w:rPr>
    </w:lvl>
    <w:lvl w:ilvl="5">
      <w:start w:val="1"/>
      <w:numFmt w:val="decimal"/>
      <w:lvlText w:val="%1.%2.%3.%4.%5.%6"/>
      <w:lvlJc w:val="left"/>
      <w:pPr>
        <w:ind w:left="10655" w:hanging="1440"/>
      </w:pPr>
      <w:rPr>
        <w:rFonts w:eastAsia="Times New Roman" w:hint="default"/>
        <w:b/>
      </w:rPr>
    </w:lvl>
    <w:lvl w:ilvl="6">
      <w:start w:val="1"/>
      <w:numFmt w:val="decimal"/>
      <w:lvlText w:val="%1.%2.%3.%4.%5.%6.%7"/>
      <w:lvlJc w:val="left"/>
      <w:pPr>
        <w:ind w:left="12498" w:hanging="1440"/>
      </w:pPr>
      <w:rPr>
        <w:rFonts w:eastAsia="Times New Roman" w:hint="default"/>
        <w:b/>
      </w:rPr>
    </w:lvl>
    <w:lvl w:ilvl="7">
      <w:start w:val="1"/>
      <w:numFmt w:val="decimal"/>
      <w:lvlText w:val="%1.%2.%3.%4.%5.%6.%7.%8"/>
      <w:lvlJc w:val="left"/>
      <w:pPr>
        <w:ind w:left="14701" w:hanging="1800"/>
      </w:pPr>
      <w:rPr>
        <w:rFonts w:eastAsia="Times New Roman" w:hint="default"/>
        <w:b/>
      </w:rPr>
    </w:lvl>
    <w:lvl w:ilvl="8">
      <w:start w:val="1"/>
      <w:numFmt w:val="decimal"/>
      <w:lvlText w:val="%1.%2.%3.%4.%5.%6.%7.%8.%9"/>
      <w:lvlJc w:val="left"/>
      <w:pPr>
        <w:ind w:left="16544" w:hanging="1800"/>
      </w:pPr>
      <w:rPr>
        <w:rFonts w:eastAsia="Times New Roman" w:hint="default"/>
        <w:b/>
      </w:rPr>
    </w:lvl>
  </w:abstractNum>
  <w:abstractNum w:abstractNumId="30" w15:restartNumberingAfterBreak="0">
    <w:nsid w:val="4D1A1DAC"/>
    <w:multiLevelType w:val="multilevel"/>
    <w:tmpl w:val="BCD000E0"/>
    <w:lvl w:ilvl="0">
      <w:start w:val="2"/>
      <w:numFmt w:val="decimal"/>
      <w:lvlText w:val="%1."/>
      <w:lvlJc w:val="left"/>
      <w:pPr>
        <w:ind w:left="720" w:hanging="360"/>
      </w:pPr>
      <w:rPr>
        <w:rFonts w:hint="default"/>
        <w:b/>
        <w:color w:val="2F2F2F"/>
      </w:rPr>
    </w:lvl>
    <w:lvl w:ilvl="1">
      <w:start w:val="1"/>
      <w:numFmt w:val="decimal"/>
      <w:isLgl/>
      <w:lvlText w:val="%1.%2."/>
      <w:lvlJc w:val="left"/>
      <w:pPr>
        <w:ind w:left="1004" w:hanging="720"/>
      </w:pPr>
      <w:rPr>
        <w:rFonts w:hint="default"/>
        <w:w w:val="127"/>
        <w:sz w:val="24"/>
        <w:szCs w:val="24"/>
      </w:rPr>
    </w:lvl>
    <w:lvl w:ilvl="2">
      <w:start w:val="1"/>
      <w:numFmt w:val="decimal"/>
      <w:isLgl/>
      <w:lvlText w:val="%1.%2.%3."/>
      <w:lvlJc w:val="left"/>
      <w:pPr>
        <w:ind w:left="851" w:hanging="567"/>
      </w:pPr>
      <w:rPr>
        <w:rFonts w:hint="default"/>
        <w:w w:val="127"/>
      </w:rPr>
    </w:lvl>
    <w:lvl w:ilvl="3">
      <w:start w:val="1"/>
      <w:numFmt w:val="decimal"/>
      <w:isLgl/>
      <w:lvlText w:val="%1.%2.%3.%4."/>
      <w:lvlJc w:val="left"/>
      <w:pPr>
        <w:ind w:left="1440" w:hanging="1080"/>
      </w:pPr>
      <w:rPr>
        <w:rFonts w:hint="default"/>
        <w:w w:val="127"/>
      </w:rPr>
    </w:lvl>
    <w:lvl w:ilvl="4">
      <w:start w:val="1"/>
      <w:numFmt w:val="decimal"/>
      <w:isLgl/>
      <w:lvlText w:val="%1.%2.%3.%4.%5."/>
      <w:lvlJc w:val="left"/>
      <w:pPr>
        <w:ind w:left="1440" w:hanging="1080"/>
      </w:pPr>
      <w:rPr>
        <w:rFonts w:hint="default"/>
        <w:w w:val="127"/>
      </w:rPr>
    </w:lvl>
    <w:lvl w:ilvl="5">
      <w:start w:val="1"/>
      <w:numFmt w:val="decimal"/>
      <w:isLgl/>
      <w:lvlText w:val="%1.%2.%3.%4.%5.%6."/>
      <w:lvlJc w:val="left"/>
      <w:pPr>
        <w:ind w:left="1800" w:hanging="1440"/>
      </w:pPr>
      <w:rPr>
        <w:rFonts w:hint="default"/>
        <w:w w:val="127"/>
      </w:rPr>
    </w:lvl>
    <w:lvl w:ilvl="6">
      <w:start w:val="1"/>
      <w:numFmt w:val="decimal"/>
      <w:isLgl/>
      <w:lvlText w:val="%1.%2.%3.%4.%5.%6.%7."/>
      <w:lvlJc w:val="left"/>
      <w:pPr>
        <w:ind w:left="1800" w:hanging="1440"/>
      </w:pPr>
      <w:rPr>
        <w:rFonts w:hint="default"/>
        <w:w w:val="127"/>
      </w:rPr>
    </w:lvl>
    <w:lvl w:ilvl="7">
      <w:start w:val="1"/>
      <w:numFmt w:val="decimal"/>
      <w:isLgl/>
      <w:lvlText w:val="%1.%2.%3.%4.%5.%6.%7.%8."/>
      <w:lvlJc w:val="left"/>
      <w:pPr>
        <w:ind w:left="2160" w:hanging="1800"/>
      </w:pPr>
      <w:rPr>
        <w:rFonts w:hint="default"/>
        <w:w w:val="127"/>
      </w:rPr>
    </w:lvl>
    <w:lvl w:ilvl="8">
      <w:start w:val="1"/>
      <w:numFmt w:val="decimal"/>
      <w:isLgl/>
      <w:lvlText w:val="%1.%2.%3.%4.%5.%6.%7.%8.%9."/>
      <w:lvlJc w:val="left"/>
      <w:pPr>
        <w:ind w:left="2160" w:hanging="1800"/>
      </w:pPr>
      <w:rPr>
        <w:rFonts w:hint="default"/>
        <w:w w:val="127"/>
      </w:rPr>
    </w:lvl>
  </w:abstractNum>
  <w:abstractNum w:abstractNumId="31" w15:restartNumberingAfterBreak="0">
    <w:nsid w:val="4DA57048"/>
    <w:multiLevelType w:val="multilevel"/>
    <w:tmpl w:val="B57614F6"/>
    <w:lvl w:ilvl="0">
      <w:start w:val="2"/>
      <w:numFmt w:val="decimal"/>
      <w:lvlText w:val="%1."/>
      <w:lvlJc w:val="left"/>
      <w:pPr>
        <w:ind w:left="360" w:hanging="360"/>
      </w:pPr>
      <w:rPr>
        <w:rFonts w:ascii="Arial" w:hAnsi="Arial" w:hint="default"/>
        <w:b w:val="0"/>
        <w:i w:val="0"/>
        <w:sz w:val="24"/>
      </w:rPr>
    </w:lvl>
    <w:lvl w:ilvl="1">
      <w:start w:val="1"/>
      <w:numFmt w:val="decimal"/>
      <w:lvlText w:val="%1.%2."/>
      <w:lvlJc w:val="left"/>
      <w:pPr>
        <w:ind w:left="792" w:hanging="432"/>
      </w:pPr>
      <w:rPr>
        <w:rFonts w:ascii="Arial" w:hAnsi="Arial"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2780666"/>
    <w:multiLevelType w:val="multilevel"/>
    <w:tmpl w:val="847AA2E6"/>
    <w:lvl w:ilvl="0">
      <w:start w:val="16"/>
      <w:numFmt w:val="decimal"/>
      <w:lvlText w:val="%1"/>
      <w:lvlJc w:val="left"/>
      <w:pPr>
        <w:ind w:left="460" w:hanging="460"/>
      </w:pPr>
      <w:rPr>
        <w:rFonts w:hint="default"/>
        <w:b/>
      </w:rPr>
    </w:lvl>
    <w:lvl w:ilvl="1">
      <w:start w:val="1"/>
      <w:numFmt w:val="decimal"/>
      <w:lvlText w:val="%1.%2"/>
      <w:lvlJc w:val="left"/>
      <w:pPr>
        <w:ind w:left="460" w:hanging="4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541E4A5E"/>
    <w:multiLevelType w:val="multilevel"/>
    <w:tmpl w:val="5ABA1ADC"/>
    <w:lvl w:ilvl="0">
      <w:start w:val="16"/>
      <w:numFmt w:val="decimal"/>
      <w:lvlText w:val="%1"/>
      <w:lvlJc w:val="left"/>
      <w:pPr>
        <w:ind w:left="460" w:hanging="460"/>
      </w:pPr>
      <w:rPr>
        <w:rFonts w:eastAsia="Times New Roman" w:hint="default"/>
        <w:b/>
      </w:rPr>
    </w:lvl>
    <w:lvl w:ilvl="1">
      <w:start w:val="1"/>
      <w:numFmt w:val="decimal"/>
      <w:lvlText w:val="%1.%2"/>
      <w:lvlJc w:val="left"/>
      <w:pPr>
        <w:ind w:left="2303" w:hanging="460"/>
      </w:pPr>
      <w:rPr>
        <w:rFonts w:eastAsia="Times New Roman" w:hint="default"/>
        <w:b/>
      </w:rPr>
    </w:lvl>
    <w:lvl w:ilvl="2">
      <w:start w:val="1"/>
      <w:numFmt w:val="decimal"/>
      <w:lvlText w:val="%1.%2.%3"/>
      <w:lvlJc w:val="left"/>
      <w:pPr>
        <w:ind w:left="4406" w:hanging="720"/>
      </w:pPr>
      <w:rPr>
        <w:rFonts w:eastAsia="Times New Roman" w:hint="default"/>
        <w:b w:val="0"/>
      </w:rPr>
    </w:lvl>
    <w:lvl w:ilvl="3">
      <w:start w:val="1"/>
      <w:numFmt w:val="decimal"/>
      <w:lvlText w:val="%1.%2.%3.%4"/>
      <w:lvlJc w:val="left"/>
      <w:pPr>
        <w:ind w:left="6609" w:hanging="1080"/>
      </w:pPr>
      <w:rPr>
        <w:rFonts w:eastAsia="Times New Roman" w:hint="default"/>
        <w:b/>
      </w:rPr>
    </w:lvl>
    <w:lvl w:ilvl="4">
      <w:start w:val="1"/>
      <w:numFmt w:val="decimal"/>
      <w:lvlText w:val="%1.%2.%3.%4.%5"/>
      <w:lvlJc w:val="left"/>
      <w:pPr>
        <w:ind w:left="8452" w:hanging="1080"/>
      </w:pPr>
      <w:rPr>
        <w:rFonts w:eastAsia="Times New Roman" w:hint="default"/>
        <w:b/>
      </w:rPr>
    </w:lvl>
    <w:lvl w:ilvl="5">
      <w:start w:val="1"/>
      <w:numFmt w:val="decimal"/>
      <w:lvlText w:val="%1.%2.%3.%4.%5.%6"/>
      <w:lvlJc w:val="left"/>
      <w:pPr>
        <w:ind w:left="10655" w:hanging="1440"/>
      </w:pPr>
      <w:rPr>
        <w:rFonts w:eastAsia="Times New Roman" w:hint="default"/>
        <w:b/>
      </w:rPr>
    </w:lvl>
    <w:lvl w:ilvl="6">
      <w:start w:val="1"/>
      <w:numFmt w:val="decimal"/>
      <w:lvlText w:val="%1.%2.%3.%4.%5.%6.%7"/>
      <w:lvlJc w:val="left"/>
      <w:pPr>
        <w:ind w:left="12498" w:hanging="1440"/>
      </w:pPr>
      <w:rPr>
        <w:rFonts w:eastAsia="Times New Roman" w:hint="default"/>
        <w:b/>
      </w:rPr>
    </w:lvl>
    <w:lvl w:ilvl="7">
      <w:start w:val="1"/>
      <w:numFmt w:val="decimal"/>
      <w:lvlText w:val="%1.%2.%3.%4.%5.%6.%7.%8"/>
      <w:lvlJc w:val="left"/>
      <w:pPr>
        <w:ind w:left="14701" w:hanging="1800"/>
      </w:pPr>
      <w:rPr>
        <w:rFonts w:eastAsia="Times New Roman" w:hint="default"/>
        <w:b/>
      </w:rPr>
    </w:lvl>
    <w:lvl w:ilvl="8">
      <w:start w:val="1"/>
      <w:numFmt w:val="decimal"/>
      <w:lvlText w:val="%1.%2.%3.%4.%5.%6.%7.%8.%9"/>
      <w:lvlJc w:val="left"/>
      <w:pPr>
        <w:ind w:left="16544" w:hanging="1800"/>
      </w:pPr>
      <w:rPr>
        <w:rFonts w:eastAsia="Times New Roman" w:hint="default"/>
        <w:b/>
      </w:rPr>
    </w:lvl>
  </w:abstractNum>
  <w:abstractNum w:abstractNumId="34" w15:restartNumberingAfterBreak="0">
    <w:nsid w:val="577A2287"/>
    <w:multiLevelType w:val="multilevel"/>
    <w:tmpl w:val="860ABD30"/>
    <w:lvl w:ilvl="0">
      <w:start w:val="17"/>
      <w:numFmt w:val="decimal"/>
      <w:lvlText w:val="%1"/>
      <w:lvlJc w:val="left"/>
      <w:pPr>
        <w:ind w:left="460" w:hanging="460"/>
      </w:pPr>
      <w:rPr>
        <w:rFonts w:eastAsia="Times New Roman" w:hint="default"/>
        <w:b/>
      </w:rPr>
    </w:lvl>
    <w:lvl w:ilvl="1">
      <w:start w:val="1"/>
      <w:numFmt w:val="decimal"/>
      <w:lvlText w:val="%1.%2"/>
      <w:lvlJc w:val="left"/>
      <w:pPr>
        <w:ind w:left="2303" w:hanging="460"/>
      </w:pPr>
      <w:rPr>
        <w:rFonts w:eastAsia="Times New Roman" w:hint="default"/>
        <w:b/>
      </w:rPr>
    </w:lvl>
    <w:lvl w:ilvl="2">
      <w:start w:val="1"/>
      <w:numFmt w:val="decimal"/>
      <w:lvlText w:val="%1.%2.%3"/>
      <w:lvlJc w:val="left"/>
      <w:pPr>
        <w:ind w:left="1713" w:hanging="720"/>
      </w:pPr>
      <w:rPr>
        <w:rFonts w:eastAsia="Times New Roman" w:hint="default"/>
        <w:b w:val="0"/>
      </w:rPr>
    </w:lvl>
    <w:lvl w:ilvl="3">
      <w:start w:val="1"/>
      <w:numFmt w:val="decimal"/>
      <w:lvlText w:val="%1.%2.%3.%4"/>
      <w:lvlJc w:val="left"/>
      <w:pPr>
        <w:ind w:left="6609" w:hanging="1080"/>
      </w:pPr>
      <w:rPr>
        <w:rFonts w:eastAsia="Times New Roman" w:hint="default"/>
        <w:b/>
      </w:rPr>
    </w:lvl>
    <w:lvl w:ilvl="4">
      <w:start w:val="1"/>
      <w:numFmt w:val="decimal"/>
      <w:lvlText w:val="%1.%2.%3.%4.%5"/>
      <w:lvlJc w:val="left"/>
      <w:pPr>
        <w:ind w:left="8452" w:hanging="1080"/>
      </w:pPr>
      <w:rPr>
        <w:rFonts w:eastAsia="Times New Roman" w:hint="default"/>
        <w:b/>
      </w:rPr>
    </w:lvl>
    <w:lvl w:ilvl="5">
      <w:start w:val="1"/>
      <w:numFmt w:val="decimal"/>
      <w:lvlText w:val="%1.%2.%3.%4.%5.%6"/>
      <w:lvlJc w:val="left"/>
      <w:pPr>
        <w:ind w:left="10655" w:hanging="1440"/>
      </w:pPr>
      <w:rPr>
        <w:rFonts w:eastAsia="Times New Roman" w:hint="default"/>
        <w:b/>
      </w:rPr>
    </w:lvl>
    <w:lvl w:ilvl="6">
      <w:start w:val="1"/>
      <w:numFmt w:val="decimal"/>
      <w:lvlText w:val="%1.%2.%3.%4.%5.%6.%7"/>
      <w:lvlJc w:val="left"/>
      <w:pPr>
        <w:ind w:left="12498" w:hanging="1440"/>
      </w:pPr>
      <w:rPr>
        <w:rFonts w:eastAsia="Times New Roman" w:hint="default"/>
        <w:b/>
      </w:rPr>
    </w:lvl>
    <w:lvl w:ilvl="7">
      <w:start w:val="1"/>
      <w:numFmt w:val="decimal"/>
      <w:lvlText w:val="%1.%2.%3.%4.%5.%6.%7.%8"/>
      <w:lvlJc w:val="left"/>
      <w:pPr>
        <w:ind w:left="14701" w:hanging="1800"/>
      </w:pPr>
      <w:rPr>
        <w:rFonts w:eastAsia="Times New Roman" w:hint="default"/>
        <w:b/>
      </w:rPr>
    </w:lvl>
    <w:lvl w:ilvl="8">
      <w:start w:val="1"/>
      <w:numFmt w:val="decimal"/>
      <w:lvlText w:val="%1.%2.%3.%4.%5.%6.%7.%8.%9"/>
      <w:lvlJc w:val="left"/>
      <w:pPr>
        <w:ind w:left="16544" w:hanging="1800"/>
      </w:pPr>
      <w:rPr>
        <w:rFonts w:eastAsia="Times New Roman" w:hint="default"/>
        <w:b/>
      </w:rPr>
    </w:lvl>
  </w:abstractNum>
  <w:abstractNum w:abstractNumId="35" w15:restartNumberingAfterBreak="0">
    <w:nsid w:val="5F7A1A42"/>
    <w:multiLevelType w:val="multilevel"/>
    <w:tmpl w:val="F8B00AB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7D446C"/>
    <w:multiLevelType w:val="hybridMultilevel"/>
    <w:tmpl w:val="FC7A7B38"/>
    <w:lvl w:ilvl="0" w:tplc="65A26640">
      <w:start w:val="1"/>
      <w:numFmt w:val="lowerRoman"/>
      <w:lvlText w:val="(%1)"/>
      <w:lvlJc w:val="left"/>
      <w:pPr>
        <w:ind w:left="1296" w:hanging="720"/>
      </w:pPr>
      <w:rPr>
        <w:rFonts w:eastAsia="Arial" w:hint="default"/>
      </w:rPr>
    </w:lvl>
    <w:lvl w:ilvl="1" w:tplc="1C090019" w:tentative="1">
      <w:start w:val="1"/>
      <w:numFmt w:val="lowerLetter"/>
      <w:lvlText w:val="%2."/>
      <w:lvlJc w:val="left"/>
      <w:pPr>
        <w:ind w:left="1656" w:hanging="360"/>
      </w:pPr>
    </w:lvl>
    <w:lvl w:ilvl="2" w:tplc="1C09001B" w:tentative="1">
      <w:start w:val="1"/>
      <w:numFmt w:val="lowerRoman"/>
      <w:lvlText w:val="%3."/>
      <w:lvlJc w:val="right"/>
      <w:pPr>
        <w:ind w:left="2376" w:hanging="180"/>
      </w:pPr>
    </w:lvl>
    <w:lvl w:ilvl="3" w:tplc="1C09000F" w:tentative="1">
      <w:start w:val="1"/>
      <w:numFmt w:val="decimal"/>
      <w:lvlText w:val="%4."/>
      <w:lvlJc w:val="left"/>
      <w:pPr>
        <w:ind w:left="3096" w:hanging="360"/>
      </w:pPr>
    </w:lvl>
    <w:lvl w:ilvl="4" w:tplc="1C090019" w:tentative="1">
      <w:start w:val="1"/>
      <w:numFmt w:val="lowerLetter"/>
      <w:lvlText w:val="%5."/>
      <w:lvlJc w:val="left"/>
      <w:pPr>
        <w:ind w:left="3816" w:hanging="360"/>
      </w:pPr>
    </w:lvl>
    <w:lvl w:ilvl="5" w:tplc="1C09001B" w:tentative="1">
      <w:start w:val="1"/>
      <w:numFmt w:val="lowerRoman"/>
      <w:lvlText w:val="%6."/>
      <w:lvlJc w:val="right"/>
      <w:pPr>
        <w:ind w:left="4536" w:hanging="180"/>
      </w:pPr>
    </w:lvl>
    <w:lvl w:ilvl="6" w:tplc="1C09000F" w:tentative="1">
      <w:start w:val="1"/>
      <w:numFmt w:val="decimal"/>
      <w:lvlText w:val="%7."/>
      <w:lvlJc w:val="left"/>
      <w:pPr>
        <w:ind w:left="5256" w:hanging="360"/>
      </w:pPr>
    </w:lvl>
    <w:lvl w:ilvl="7" w:tplc="1C090019" w:tentative="1">
      <w:start w:val="1"/>
      <w:numFmt w:val="lowerLetter"/>
      <w:lvlText w:val="%8."/>
      <w:lvlJc w:val="left"/>
      <w:pPr>
        <w:ind w:left="5976" w:hanging="360"/>
      </w:pPr>
    </w:lvl>
    <w:lvl w:ilvl="8" w:tplc="1C09001B" w:tentative="1">
      <w:start w:val="1"/>
      <w:numFmt w:val="lowerRoman"/>
      <w:lvlText w:val="%9."/>
      <w:lvlJc w:val="right"/>
      <w:pPr>
        <w:ind w:left="6696" w:hanging="180"/>
      </w:pPr>
    </w:lvl>
  </w:abstractNum>
  <w:abstractNum w:abstractNumId="37" w15:restartNumberingAfterBreak="0">
    <w:nsid w:val="61857762"/>
    <w:multiLevelType w:val="hybridMultilevel"/>
    <w:tmpl w:val="DA5A46D4"/>
    <w:lvl w:ilvl="0" w:tplc="A5EE4ADC">
      <w:start w:val="1"/>
      <w:numFmt w:val="lowerRoman"/>
      <w:lvlText w:val="%1."/>
      <w:lvlJc w:val="righ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A4B7DFA"/>
    <w:multiLevelType w:val="hybridMultilevel"/>
    <w:tmpl w:val="FC7A7B38"/>
    <w:lvl w:ilvl="0" w:tplc="65A26640">
      <w:start w:val="1"/>
      <w:numFmt w:val="lowerRoman"/>
      <w:lvlText w:val="(%1)"/>
      <w:lvlJc w:val="left"/>
      <w:pPr>
        <w:ind w:left="1296" w:hanging="720"/>
      </w:pPr>
      <w:rPr>
        <w:rFonts w:eastAsia="Arial" w:hint="default"/>
      </w:rPr>
    </w:lvl>
    <w:lvl w:ilvl="1" w:tplc="1C090019" w:tentative="1">
      <w:start w:val="1"/>
      <w:numFmt w:val="lowerLetter"/>
      <w:lvlText w:val="%2."/>
      <w:lvlJc w:val="left"/>
      <w:pPr>
        <w:ind w:left="1656" w:hanging="360"/>
      </w:pPr>
    </w:lvl>
    <w:lvl w:ilvl="2" w:tplc="1C09001B" w:tentative="1">
      <w:start w:val="1"/>
      <w:numFmt w:val="lowerRoman"/>
      <w:lvlText w:val="%3."/>
      <w:lvlJc w:val="right"/>
      <w:pPr>
        <w:ind w:left="2376" w:hanging="180"/>
      </w:pPr>
    </w:lvl>
    <w:lvl w:ilvl="3" w:tplc="1C09000F" w:tentative="1">
      <w:start w:val="1"/>
      <w:numFmt w:val="decimal"/>
      <w:lvlText w:val="%4."/>
      <w:lvlJc w:val="left"/>
      <w:pPr>
        <w:ind w:left="3096" w:hanging="360"/>
      </w:pPr>
    </w:lvl>
    <w:lvl w:ilvl="4" w:tplc="1C090019" w:tentative="1">
      <w:start w:val="1"/>
      <w:numFmt w:val="lowerLetter"/>
      <w:lvlText w:val="%5."/>
      <w:lvlJc w:val="left"/>
      <w:pPr>
        <w:ind w:left="3816" w:hanging="360"/>
      </w:pPr>
    </w:lvl>
    <w:lvl w:ilvl="5" w:tplc="1C09001B" w:tentative="1">
      <w:start w:val="1"/>
      <w:numFmt w:val="lowerRoman"/>
      <w:lvlText w:val="%6."/>
      <w:lvlJc w:val="right"/>
      <w:pPr>
        <w:ind w:left="4536" w:hanging="180"/>
      </w:pPr>
    </w:lvl>
    <w:lvl w:ilvl="6" w:tplc="1C09000F" w:tentative="1">
      <w:start w:val="1"/>
      <w:numFmt w:val="decimal"/>
      <w:lvlText w:val="%7."/>
      <w:lvlJc w:val="left"/>
      <w:pPr>
        <w:ind w:left="5256" w:hanging="360"/>
      </w:pPr>
    </w:lvl>
    <w:lvl w:ilvl="7" w:tplc="1C090019" w:tentative="1">
      <w:start w:val="1"/>
      <w:numFmt w:val="lowerLetter"/>
      <w:lvlText w:val="%8."/>
      <w:lvlJc w:val="left"/>
      <w:pPr>
        <w:ind w:left="5976" w:hanging="360"/>
      </w:pPr>
    </w:lvl>
    <w:lvl w:ilvl="8" w:tplc="1C09001B" w:tentative="1">
      <w:start w:val="1"/>
      <w:numFmt w:val="lowerRoman"/>
      <w:lvlText w:val="%9."/>
      <w:lvlJc w:val="right"/>
      <w:pPr>
        <w:ind w:left="6696" w:hanging="180"/>
      </w:pPr>
    </w:lvl>
  </w:abstractNum>
  <w:abstractNum w:abstractNumId="39" w15:restartNumberingAfterBreak="0">
    <w:nsid w:val="6C7C16C9"/>
    <w:multiLevelType w:val="hybridMultilevel"/>
    <w:tmpl w:val="C1AC8AE2"/>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CBA5752"/>
    <w:multiLevelType w:val="hybridMultilevel"/>
    <w:tmpl w:val="CFA0AE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DB46E47"/>
    <w:multiLevelType w:val="multilevel"/>
    <w:tmpl w:val="F2261DBA"/>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65652B"/>
    <w:multiLevelType w:val="multilevel"/>
    <w:tmpl w:val="D1CE5A1C"/>
    <w:lvl w:ilvl="0">
      <w:start w:val="1"/>
      <w:numFmt w:val="decimal"/>
      <w:lvlText w:val="%1."/>
      <w:lvlJc w:val="left"/>
      <w:pPr>
        <w:ind w:left="720" w:hanging="360"/>
      </w:pPr>
      <w:rPr>
        <w:rFonts w:hint="default"/>
        <w:b/>
        <w:color w:val="2F2F2F"/>
      </w:rPr>
    </w:lvl>
    <w:lvl w:ilvl="1">
      <w:start w:val="1"/>
      <w:numFmt w:val="decimal"/>
      <w:isLgl/>
      <w:lvlText w:val="%1.%2."/>
      <w:lvlJc w:val="left"/>
      <w:pPr>
        <w:ind w:left="1004" w:hanging="720"/>
      </w:pPr>
      <w:rPr>
        <w:rFonts w:hint="default"/>
        <w:b w:val="0"/>
        <w:bCs w:val="0"/>
        <w:w w:val="127"/>
        <w:sz w:val="24"/>
        <w:szCs w:val="24"/>
      </w:rPr>
    </w:lvl>
    <w:lvl w:ilvl="2">
      <w:start w:val="1"/>
      <w:numFmt w:val="decimal"/>
      <w:isLgl/>
      <w:lvlText w:val="%1.%2.%3."/>
      <w:lvlJc w:val="left"/>
      <w:pPr>
        <w:ind w:left="851" w:hanging="567"/>
      </w:pPr>
      <w:rPr>
        <w:rFonts w:hint="default"/>
        <w:b w:val="0"/>
        <w:bCs/>
        <w:w w:val="127"/>
      </w:rPr>
    </w:lvl>
    <w:lvl w:ilvl="3">
      <w:start w:val="1"/>
      <w:numFmt w:val="bullet"/>
      <w:lvlText w:val=""/>
      <w:lvlJc w:val="left"/>
      <w:pPr>
        <w:ind w:left="1440" w:hanging="1080"/>
      </w:pPr>
      <w:rPr>
        <w:rFonts w:ascii="Symbol" w:hAnsi="Symbol" w:hint="default"/>
        <w:w w:val="127"/>
      </w:rPr>
    </w:lvl>
    <w:lvl w:ilvl="4">
      <w:start w:val="1"/>
      <w:numFmt w:val="decimal"/>
      <w:isLgl/>
      <w:lvlText w:val="%1.%2.%3.%4.%5."/>
      <w:lvlJc w:val="left"/>
      <w:pPr>
        <w:ind w:left="1440" w:hanging="1080"/>
      </w:pPr>
      <w:rPr>
        <w:rFonts w:hint="default"/>
        <w:w w:val="127"/>
      </w:rPr>
    </w:lvl>
    <w:lvl w:ilvl="5">
      <w:start w:val="1"/>
      <w:numFmt w:val="decimal"/>
      <w:isLgl/>
      <w:lvlText w:val="%1.%2.%3.%4.%5.%6."/>
      <w:lvlJc w:val="left"/>
      <w:pPr>
        <w:ind w:left="1800" w:hanging="1440"/>
      </w:pPr>
      <w:rPr>
        <w:rFonts w:hint="default"/>
        <w:w w:val="127"/>
      </w:rPr>
    </w:lvl>
    <w:lvl w:ilvl="6">
      <w:start w:val="1"/>
      <w:numFmt w:val="decimal"/>
      <w:isLgl/>
      <w:lvlText w:val="%1.%2.%3.%4.%5.%6.%7."/>
      <w:lvlJc w:val="left"/>
      <w:pPr>
        <w:ind w:left="1800" w:hanging="1440"/>
      </w:pPr>
      <w:rPr>
        <w:rFonts w:hint="default"/>
        <w:w w:val="127"/>
      </w:rPr>
    </w:lvl>
    <w:lvl w:ilvl="7">
      <w:start w:val="1"/>
      <w:numFmt w:val="decimal"/>
      <w:isLgl/>
      <w:lvlText w:val="%1.%2.%3.%4.%5.%6.%7.%8."/>
      <w:lvlJc w:val="left"/>
      <w:pPr>
        <w:ind w:left="2160" w:hanging="1800"/>
      </w:pPr>
      <w:rPr>
        <w:rFonts w:hint="default"/>
        <w:w w:val="127"/>
      </w:rPr>
    </w:lvl>
    <w:lvl w:ilvl="8">
      <w:start w:val="1"/>
      <w:numFmt w:val="decimal"/>
      <w:isLgl/>
      <w:lvlText w:val="%1.%2.%3.%4.%5.%6.%7.%8.%9."/>
      <w:lvlJc w:val="left"/>
      <w:pPr>
        <w:ind w:left="2160" w:hanging="1800"/>
      </w:pPr>
      <w:rPr>
        <w:rFonts w:hint="default"/>
        <w:w w:val="127"/>
      </w:rPr>
    </w:lvl>
  </w:abstractNum>
  <w:abstractNum w:abstractNumId="43" w15:restartNumberingAfterBreak="0">
    <w:nsid w:val="71964BC3"/>
    <w:multiLevelType w:val="hybridMultilevel"/>
    <w:tmpl w:val="AF56118E"/>
    <w:lvl w:ilvl="0" w:tplc="27345F5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39604A3"/>
    <w:multiLevelType w:val="multilevel"/>
    <w:tmpl w:val="469AF0E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1B055E"/>
    <w:multiLevelType w:val="hybridMultilevel"/>
    <w:tmpl w:val="197AE59C"/>
    <w:lvl w:ilvl="0" w:tplc="70421D22">
      <w:start w:val="1"/>
      <w:numFmt w:val="lowerRoman"/>
      <w:lvlText w:val="%1."/>
      <w:lvlJc w:val="left"/>
      <w:pPr>
        <w:ind w:left="1080" w:hanging="720"/>
      </w:pPr>
      <w:rPr>
        <w:rFonts w:eastAsiaTheme="minorHAnsi" w:hint="default"/>
        <w:color w:val="auto"/>
        <w:sz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DAD3734"/>
    <w:multiLevelType w:val="multilevel"/>
    <w:tmpl w:val="20248A1E"/>
    <w:lvl w:ilvl="0">
      <w:start w:val="9"/>
      <w:numFmt w:val="decimal"/>
      <w:lvlText w:val="%1"/>
      <w:lvlJc w:val="left"/>
      <w:pPr>
        <w:ind w:left="900" w:hanging="900"/>
      </w:pPr>
      <w:rPr>
        <w:rFonts w:hint="default"/>
      </w:rPr>
    </w:lvl>
    <w:lvl w:ilvl="1">
      <w:start w:val="1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0"/>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12"/>
  </w:num>
  <w:num w:numId="3">
    <w:abstractNumId w:val="2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9"/>
  </w:num>
  <w:num w:numId="7">
    <w:abstractNumId w:val="20"/>
  </w:num>
  <w:num w:numId="8">
    <w:abstractNumId w:val="21"/>
  </w:num>
  <w:num w:numId="9">
    <w:abstractNumId w:val="24"/>
  </w:num>
  <w:num w:numId="10">
    <w:abstractNumId w:val="13"/>
  </w:num>
  <w:num w:numId="11">
    <w:abstractNumId w:val="37"/>
  </w:num>
  <w:num w:numId="12">
    <w:abstractNumId w:val="23"/>
  </w:num>
  <w:num w:numId="13">
    <w:abstractNumId w:val="25"/>
  </w:num>
  <w:num w:numId="14">
    <w:abstractNumId w:val="10"/>
  </w:num>
  <w:num w:numId="15">
    <w:abstractNumId w:val="33"/>
  </w:num>
  <w:num w:numId="16">
    <w:abstractNumId w:val="3"/>
  </w:num>
  <w:num w:numId="17">
    <w:abstractNumId w:val="5"/>
  </w:num>
  <w:num w:numId="18">
    <w:abstractNumId w:val="6"/>
  </w:num>
  <w:num w:numId="19">
    <w:abstractNumId w:val="17"/>
  </w:num>
  <w:num w:numId="20">
    <w:abstractNumId w:val="15"/>
  </w:num>
  <w:num w:numId="21">
    <w:abstractNumId w:val="4"/>
  </w:num>
  <w:num w:numId="22">
    <w:abstractNumId w:val="45"/>
  </w:num>
  <w:num w:numId="23">
    <w:abstractNumId w:val="27"/>
  </w:num>
  <w:num w:numId="24">
    <w:abstractNumId w:val="46"/>
  </w:num>
  <w:num w:numId="25">
    <w:abstractNumId w:val="2"/>
  </w:num>
  <w:num w:numId="26">
    <w:abstractNumId w:val="34"/>
  </w:num>
  <w:num w:numId="27">
    <w:abstractNumId w:val="43"/>
  </w:num>
  <w:num w:numId="28">
    <w:abstractNumId w:val="9"/>
  </w:num>
  <w:num w:numId="29">
    <w:abstractNumId w:val="40"/>
  </w:num>
  <w:num w:numId="30">
    <w:abstractNumId w:val="39"/>
  </w:num>
  <w:num w:numId="31">
    <w:abstractNumId w:val="18"/>
  </w:num>
  <w:num w:numId="32">
    <w:abstractNumId w:val="31"/>
  </w:num>
  <w:num w:numId="33">
    <w:abstractNumId w:val="26"/>
  </w:num>
  <w:num w:numId="34">
    <w:abstractNumId w:val="26"/>
    <w:lvlOverride w:ilvl="0">
      <w:lvl w:ilvl="0">
        <w:start w:val="2"/>
        <w:numFmt w:val="decimal"/>
        <w:lvlText w:val="%1."/>
        <w:lvlJc w:val="left"/>
        <w:pPr>
          <w:ind w:left="360" w:hanging="360"/>
        </w:pPr>
        <w:rPr>
          <w:rFonts w:ascii="Arial" w:hAnsi="Arial" w:hint="default"/>
          <w:b w:val="0"/>
          <w:i w:val="0"/>
          <w:sz w:val="24"/>
        </w:rPr>
      </w:lvl>
    </w:lvlOverride>
    <w:lvlOverride w:ilvl="1">
      <w:lvl w:ilvl="1">
        <w:start w:val="1"/>
        <w:numFmt w:val="decimal"/>
        <w:lvlText w:val="%1.%2."/>
        <w:lvlJc w:val="left"/>
        <w:pPr>
          <w:ind w:left="284" w:firstLine="76"/>
        </w:pPr>
        <w:rPr>
          <w:rFonts w:ascii="Arial" w:hAnsi="Arial" w:hint="default"/>
          <w:b w:val="0"/>
          <w:i w:val="0"/>
          <w:sz w:val="24"/>
        </w:rPr>
      </w:lvl>
    </w:lvlOverride>
    <w:lvlOverride w:ilvl="2">
      <w:lvl w:ilvl="2">
        <w:start w:val="1"/>
        <w:numFmt w:val="decimal"/>
        <w:lvlText w:val="%1.%2.6."/>
        <w:lvlJc w:val="left"/>
        <w:pPr>
          <w:ind w:left="788"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0"/>
  </w:num>
  <w:num w:numId="36">
    <w:abstractNumId w:val="1"/>
  </w:num>
  <w:num w:numId="37">
    <w:abstractNumId w:val="14"/>
  </w:num>
  <w:num w:numId="38">
    <w:abstractNumId w:val="16"/>
  </w:num>
  <w:num w:numId="39">
    <w:abstractNumId w:val="36"/>
  </w:num>
  <w:num w:numId="40">
    <w:abstractNumId w:val="38"/>
  </w:num>
  <w:num w:numId="41">
    <w:abstractNumId w:val="0"/>
  </w:num>
  <w:num w:numId="42">
    <w:abstractNumId w:val="41"/>
  </w:num>
  <w:num w:numId="43">
    <w:abstractNumId w:val="32"/>
  </w:num>
  <w:num w:numId="44">
    <w:abstractNumId w:val="11"/>
  </w:num>
  <w:num w:numId="45">
    <w:abstractNumId w:val="7"/>
  </w:num>
  <w:num w:numId="46">
    <w:abstractNumId w:val="42"/>
  </w:num>
  <w:num w:numId="47">
    <w:abstractNumId w:val="35"/>
  </w:num>
  <w:num w:numId="48">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78B"/>
    <w:rsid w:val="00000440"/>
    <w:rsid w:val="00003AD3"/>
    <w:rsid w:val="00003D1E"/>
    <w:rsid w:val="00010C3A"/>
    <w:rsid w:val="00014BCE"/>
    <w:rsid w:val="000165A1"/>
    <w:rsid w:val="000173B8"/>
    <w:rsid w:val="00020235"/>
    <w:rsid w:val="0002191B"/>
    <w:rsid w:val="000237DA"/>
    <w:rsid w:val="0002559D"/>
    <w:rsid w:val="000258D9"/>
    <w:rsid w:val="0002626B"/>
    <w:rsid w:val="00026B6A"/>
    <w:rsid w:val="0002713C"/>
    <w:rsid w:val="000304A1"/>
    <w:rsid w:val="000307D0"/>
    <w:rsid w:val="0003516C"/>
    <w:rsid w:val="00037C16"/>
    <w:rsid w:val="00040E86"/>
    <w:rsid w:val="00041F91"/>
    <w:rsid w:val="00052AFA"/>
    <w:rsid w:val="00054541"/>
    <w:rsid w:val="000550D7"/>
    <w:rsid w:val="000570C2"/>
    <w:rsid w:val="000634A5"/>
    <w:rsid w:val="00066279"/>
    <w:rsid w:val="000668C0"/>
    <w:rsid w:val="00070176"/>
    <w:rsid w:val="000724E6"/>
    <w:rsid w:val="00073C86"/>
    <w:rsid w:val="00075BDB"/>
    <w:rsid w:val="0007764A"/>
    <w:rsid w:val="00083296"/>
    <w:rsid w:val="000847CA"/>
    <w:rsid w:val="0008567C"/>
    <w:rsid w:val="00086C3B"/>
    <w:rsid w:val="00090C9F"/>
    <w:rsid w:val="000913C7"/>
    <w:rsid w:val="00092FCF"/>
    <w:rsid w:val="00094927"/>
    <w:rsid w:val="00097635"/>
    <w:rsid w:val="000A0FB7"/>
    <w:rsid w:val="000A3F23"/>
    <w:rsid w:val="000A46FE"/>
    <w:rsid w:val="000A5757"/>
    <w:rsid w:val="000B0EE2"/>
    <w:rsid w:val="000B1484"/>
    <w:rsid w:val="000B6857"/>
    <w:rsid w:val="000C076B"/>
    <w:rsid w:val="000C4916"/>
    <w:rsid w:val="000C4B67"/>
    <w:rsid w:val="000C4F70"/>
    <w:rsid w:val="000C5B26"/>
    <w:rsid w:val="000C64B5"/>
    <w:rsid w:val="000C7D46"/>
    <w:rsid w:val="000C7D94"/>
    <w:rsid w:val="000D2604"/>
    <w:rsid w:val="000D2B72"/>
    <w:rsid w:val="000D618B"/>
    <w:rsid w:val="000D677D"/>
    <w:rsid w:val="000D6C01"/>
    <w:rsid w:val="000E148B"/>
    <w:rsid w:val="000F172C"/>
    <w:rsid w:val="000F287D"/>
    <w:rsid w:val="000F4766"/>
    <w:rsid w:val="000F4EAB"/>
    <w:rsid w:val="001001B6"/>
    <w:rsid w:val="00100318"/>
    <w:rsid w:val="00102DD5"/>
    <w:rsid w:val="001031CE"/>
    <w:rsid w:val="00104EAA"/>
    <w:rsid w:val="0010610A"/>
    <w:rsid w:val="00106F23"/>
    <w:rsid w:val="00107305"/>
    <w:rsid w:val="00111511"/>
    <w:rsid w:val="001115C6"/>
    <w:rsid w:val="00112ED1"/>
    <w:rsid w:val="00114947"/>
    <w:rsid w:val="00114D12"/>
    <w:rsid w:val="00115864"/>
    <w:rsid w:val="00116ABD"/>
    <w:rsid w:val="00131E0D"/>
    <w:rsid w:val="0013211A"/>
    <w:rsid w:val="001345CF"/>
    <w:rsid w:val="00136F51"/>
    <w:rsid w:val="00137E57"/>
    <w:rsid w:val="00141A1C"/>
    <w:rsid w:val="001421CC"/>
    <w:rsid w:val="00143401"/>
    <w:rsid w:val="001503A0"/>
    <w:rsid w:val="001533BE"/>
    <w:rsid w:val="001559CF"/>
    <w:rsid w:val="0015670C"/>
    <w:rsid w:val="001578C3"/>
    <w:rsid w:val="00160877"/>
    <w:rsid w:val="0017064C"/>
    <w:rsid w:val="00170BCD"/>
    <w:rsid w:val="00174B03"/>
    <w:rsid w:val="00175489"/>
    <w:rsid w:val="00176C80"/>
    <w:rsid w:val="00176DE2"/>
    <w:rsid w:val="00181E46"/>
    <w:rsid w:val="00183BEB"/>
    <w:rsid w:val="00186B35"/>
    <w:rsid w:val="00191534"/>
    <w:rsid w:val="001A4438"/>
    <w:rsid w:val="001B2DDB"/>
    <w:rsid w:val="001B2E33"/>
    <w:rsid w:val="001B3368"/>
    <w:rsid w:val="001B34BF"/>
    <w:rsid w:val="001B35B4"/>
    <w:rsid w:val="001C2FEB"/>
    <w:rsid w:val="001C617B"/>
    <w:rsid w:val="001C6788"/>
    <w:rsid w:val="001C6BD9"/>
    <w:rsid w:val="001C7BB6"/>
    <w:rsid w:val="001D07E5"/>
    <w:rsid w:val="001D0CD5"/>
    <w:rsid w:val="001D102B"/>
    <w:rsid w:val="001D1870"/>
    <w:rsid w:val="001D1A0A"/>
    <w:rsid w:val="001D4AC6"/>
    <w:rsid w:val="001E0802"/>
    <w:rsid w:val="001E12F3"/>
    <w:rsid w:val="001E451E"/>
    <w:rsid w:val="001E774E"/>
    <w:rsid w:val="001F206F"/>
    <w:rsid w:val="001F6F0D"/>
    <w:rsid w:val="00201090"/>
    <w:rsid w:val="002019B2"/>
    <w:rsid w:val="00201ACE"/>
    <w:rsid w:val="00203928"/>
    <w:rsid w:val="00206CA2"/>
    <w:rsid w:val="002124A3"/>
    <w:rsid w:val="00214441"/>
    <w:rsid w:val="00215778"/>
    <w:rsid w:val="002237B3"/>
    <w:rsid w:val="00232300"/>
    <w:rsid w:val="0023545C"/>
    <w:rsid w:val="002408ED"/>
    <w:rsid w:val="002442B2"/>
    <w:rsid w:val="00246212"/>
    <w:rsid w:val="00246F41"/>
    <w:rsid w:val="00252C48"/>
    <w:rsid w:val="00255E92"/>
    <w:rsid w:val="00256F40"/>
    <w:rsid w:val="002605CE"/>
    <w:rsid w:val="0026640A"/>
    <w:rsid w:val="00270182"/>
    <w:rsid w:val="00271A97"/>
    <w:rsid w:val="00272DB6"/>
    <w:rsid w:val="002754CF"/>
    <w:rsid w:val="00276332"/>
    <w:rsid w:val="00277378"/>
    <w:rsid w:val="00282071"/>
    <w:rsid w:val="00284F08"/>
    <w:rsid w:val="002854E9"/>
    <w:rsid w:val="00285535"/>
    <w:rsid w:val="00285AF1"/>
    <w:rsid w:val="00291108"/>
    <w:rsid w:val="00293D21"/>
    <w:rsid w:val="00293F3C"/>
    <w:rsid w:val="002A081F"/>
    <w:rsid w:val="002A300A"/>
    <w:rsid w:val="002A4AE2"/>
    <w:rsid w:val="002A7BB9"/>
    <w:rsid w:val="002B1EC5"/>
    <w:rsid w:val="002B34A5"/>
    <w:rsid w:val="002C7B8B"/>
    <w:rsid w:val="002D09D4"/>
    <w:rsid w:val="002D3D74"/>
    <w:rsid w:val="002D4E66"/>
    <w:rsid w:val="002D5A27"/>
    <w:rsid w:val="002D5E14"/>
    <w:rsid w:val="002D5E1C"/>
    <w:rsid w:val="002D5FFF"/>
    <w:rsid w:val="002D725E"/>
    <w:rsid w:val="002E268D"/>
    <w:rsid w:val="002E2D8F"/>
    <w:rsid w:val="002E3408"/>
    <w:rsid w:val="002E4B5C"/>
    <w:rsid w:val="002E7F0F"/>
    <w:rsid w:val="002F3846"/>
    <w:rsid w:val="00300444"/>
    <w:rsid w:val="00300990"/>
    <w:rsid w:val="00302A08"/>
    <w:rsid w:val="00303198"/>
    <w:rsid w:val="00304DBA"/>
    <w:rsid w:val="00310412"/>
    <w:rsid w:val="00311F67"/>
    <w:rsid w:val="003130C3"/>
    <w:rsid w:val="00313147"/>
    <w:rsid w:val="0031320C"/>
    <w:rsid w:val="00314724"/>
    <w:rsid w:val="0031682B"/>
    <w:rsid w:val="00317689"/>
    <w:rsid w:val="0032000C"/>
    <w:rsid w:val="003207FE"/>
    <w:rsid w:val="0032552B"/>
    <w:rsid w:val="00332C49"/>
    <w:rsid w:val="00336B2B"/>
    <w:rsid w:val="003371E3"/>
    <w:rsid w:val="00337466"/>
    <w:rsid w:val="0034199E"/>
    <w:rsid w:val="00341D1F"/>
    <w:rsid w:val="00342D53"/>
    <w:rsid w:val="0034497F"/>
    <w:rsid w:val="003451E4"/>
    <w:rsid w:val="003457AB"/>
    <w:rsid w:val="003457BF"/>
    <w:rsid w:val="00353412"/>
    <w:rsid w:val="003545D7"/>
    <w:rsid w:val="00355B4E"/>
    <w:rsid w:val="00357843"/>
    <w:rsid w:val="003603CC"/>
    <w:rsid w:val="00364DAA"/>
    <w:rsid w:val="003664C8"/>
    <w:rsid w:val="00375363"/>
    <w:rsid w:val="00377065"/>
    <w:rsid w:val="00380342"/>
    <w:rsid w:val="0038113B"/>
    <w:rsid w:val="00381E88"/>
    <w:rsid w:val="00384E5A"/>
    <w:rsid w:val="00385B07"/>
    <w:rsid w:val="0038771C"/>
    <w:rsid w:val="0039107B"/>
    <w:rsid w:val="003922C1"/>
    <w:rsid w:val="00392B49"/>
    <w:rsid w:val="00397C04"/>
    <w:rsid w:val="003A1F4A"/>
    <w:rsid w:val="003A2C2A"/>
    <w:rsid w:val="003A4A01"/>
    <w:rsid w:val="003B039A"/>
    <w:rsid w:val="003B0AC2"/>
    <w:rsid w:val="003B0C60"/>
    <w:rsid w:val="003B32DF"/>
    <w:rsid w:val="003B4EA7"/>
    <w:rsid w:val="003C2319"/>
    <w:rsid w:val="003C4CDC"/>
    <w:rsid w:val="003C55E1"/>
    <w:rsid w:val="003D0776"/>
    <w:rsid w:val="003D251E"/>
    <w:rsid w:val="003D43D6"/>
    <w:rsid w:val="003D6EBA"/>
    <w:rsid w:val="003D7775"/>
    <w:rsid w:val="003D7C86"/>
    <w:rsid w:val="003D7F00"/>
    <w:rsid w:val="003E3E5B"/>
    <w:rsid w:val="003E76C0"/>
    <w:rsid w:val="003F00F4"/>
    <w:rsid w:val="003F2673"/>
    <w:rsid w:val="003F4A71"/>
    <w:rsid w:val="004020F2"/>
    <w:rsid w:val="00402B10"/>
    <w:rsid w:val="00404F59"/>
    <w:rsid w:val="00405A0B"/>
    <w:rsid w:val="00405C36"/>
    <w:rsid w:val="004067A4"/>
    <w:rsid w:val="0041143B"/>
    <w:rsid w:val="00413450"/>
    <w:rsid w:val="00414A13"/>
    <w:rsid w:val="004152D5"/>
    <w:rsid w:val="00416690"/>
    <w:rsid w:val="00421494"/>
    <w:rsid w:val="00421EC9"/>
    <w:rsid w:val="0043264C"/>
    <w:rsid w:val="0043360A"/>
    <w:rsid w:val="00440A3F"/>
    <w:rsid w:val="00444372"/>
    <w:rsid w:val="00445504"/>
    <w:rsid w:val="0044577D"/>
    <w:rsid w:val="00446291"/>
    <w:rsid w:val="0044686F"/>
    <w:rsid w:val="00455726"/>
    <w:rsid w:val="00456209"/>
    <w:rsid w:val="00456951"/>
    <w:rsid w:val="004626E4"/>
    <w:rsid w:val="004627E7"/>
    <w:rsid w:val="00463D85"/>
    <w:rsid w:val="004654EB"/>
    <w:rsid w:val="004737D7"/>
    <w:rsid w:val="004808CD"/>
    <w:rsid w:val="00483BA3"/>
    <w:rsid w:val="00484241"/>
    <w:rsid w:val="0048612C"/>
    <w:rsid w:val="0049058A"/>
    <w:rsid w:val="0049089B"/>
    <w:rsid w:val="00490A2F"/>
    <w:rsid w:val="00490E00"/>
    <w:rsid w:val="0049119A"/>
    <w:rsid w:val="004913DD"/>
    <w:rsid w:val="00497509"/>
    <w:rsid w:val="004A0E93"/>
    <w:rsid w:val="004A4B4E"/>
    <w:rsid w:val="004B0099"/>
    <w:rsid w:val="004B16C3"/>
    <w:rsid w:val="004C5C6E"/>
    <w:rsid w:val="004C611F"/>
    <w:rsid w:val="004C6E10"/>
    <w:rsid w:val="004D0159"/>
    <w:rsid w:val="004D1162"/>
    <w:rsid w:val="004D3888"/>
    <w:rsid w:val="004D7210"/>
    <w:rsid w:val="004E563C"/>
    <w:rsid w:val="004E5D44"/>
    <w:rsid w:val="004E5F5F"/>
    <w:rsid w:val="004F1004"/>
    <w:rsid w:val="004F1A40"/>
    <w:rsid w:val="004F319E"/>
    <w:rsid w:val="004F5DD3"/>
    <w:rsid w:val="004F7697"/>
    <w:rsid w:val="004F7874"/>
    <w:rsid w:val="005059C6"/>
    <w:rsid w:val="00505F51"/>
    <w:rsid w:val="0050765D"/>
    <w:rsid w:val="00512EE6"/>
    <w:rsid w:val="005131D9"/>
    <w:rsid w:val="00514C2C"/>
    <w:rsid w:val="005169BB"/>
    <w:rsid w:val="00520927"/>
    <w:rsid w:val="00522D70"/>
    <w:rsid w:val="00523574"/>
    <w:rsid w:val="00526AF8"/>
    <w:rsid w:val="0053427C"/>
    <w:rsid w:val="0054086C"/>
    <w:rsid w:val="00540DB4"/>
    <w:rsid w:val="005453A3"/>
    <w:rsid w:val="00545E45"/>
    <w:rsid w:val="00546293"/>
    <w:rsid w:val="0055123A"/>
    <w:rsid w:val="00554714"/>
    <w:rsid w:val="00554D48"/>
    <w:rsid w:val="0056410D"/>
    <w:rsid w:val="00565697"/>
    <w:rsid w:val="005671AE"/>
    <w:rsid w:val="00567D95"/>
    <w:rsid w:val="00572550"/>
    <w:rsid w:val="0057327A"/>
    <w:rsid w:val="005735DF"/>
    <w:rsid w:val="00573F3D"/>
    <w:rsid w:val="00574EE1"/>
    <w:rsid w:val="00574F66"/>
    <w:rsid w:val="00575D45"/>
    <w:rsid w:val="005761DB"/>
    <w:rsid w:val="005822F2"/>
    <w:rsid w:val="005875C5"/>
    <w:rsid w:val="005921C9"/>
    <w:rsid w:val="00597E38"/>
    <w:rsid w:val="005A3E5D"/>
    <w:rsid w:val="005A40AD"/>
    <w:rsid w:val="005B04AF"/>
    <w:rsid w:val="005B0A09"/>
    <w:rsid w:val="005B12AC"/>
    <w:rsid w:val="005B1A26"/>
    <w:rsid w:val="005B1AAD"/>
    <w:rsid w:val="005B4DE2"/>
    <w:rsid w:val="005B56F8"/>
    <w:rsid w:val="005C1A9C"/>
    <w:rsid w:val="005C2F40"/>
    <w:rsid w:val="005C6493"/>
    <w:rsid w:val="005C6CA0"/>
    <w:rsid w:val="005C76EA"/>
    <w:rsid w:val="005D202A"/>
    <w:rsid w:val="005D3A6A"/>
    <w:rsid w:val="005D5585"/>
    <w:rsid w:val="005D62AF"/>
    <w:rsid w:val="005D7A02"/>
    <w:rsid w:val="005E1887"/>
    <w:rsid w:val="005E1CF7"/>
    <w:rsid w:val="005E3F0F"/>
    <w:rsid w:val="005E5C91"/>
    <w:rsid w:val="005F13CD"/>
    <w:rsid w:val="005F357B"/>
    <w:rsid w:val="005F53F7"/>
    <w:rsid w:val="00600E60"/>
    <w:rsid w:val="0060129B"/>
    <w:rsid w:val="00601BB8"/>
    <w:rsid w:val="00602BBE"/>
    <w:rsid w:val="00605BDD"/>
    <w:rsid w:val="006069B2"/>
    <w:rsid w:val="00610301"/>
    <w:rsid w:val="00616A66"/>
    <w:rsid w:val="00617A35"/>
    <w:rsid w:val="006255EA"/>
    <w:rsid w:val="00627126"/>
    <w:rsid w:val="00627879"/>
    <w:rsid w:val="00631AA0"/>
    <w:rsid w:val="00634205"/>
    <w:rsid w:val="0063472D"/>
    <w:rsid w:val="00640AA6"/>
    <w:rsid w:val="00641161"/>
    <w:rsid w:val="00641E22"/>
    <w:rsid w:val="00641F75"/>
    <w:rsid w:val="00643FED"/>
    <w:rsid w:val="0064404B"/>
    <w:rsid w:val="00650F1A"/>
    <w:rsid w:val="00651AD4"/>
    <w:rsid w:val="00654B14"/>
    <w:rsid w:val="00661830"/>
    <w:rsid w:val="00663E39"/>
    <w:rsid w:val="006642C2"/>
    <w:rsid w:val="00665BB2"/>
    <w:rsid w:val="00666317"/>
    <w:rsid w:val="0067535D"/>
    <w:rsid w:val="00683187"/>
    <w:rsid w:val="0068471D"/>
    <w:rsid w:val="00685DC1"/>
    <w:rsid w:val="00691134"/>
    <w:rsid w:val="006949AF"/>
    <w:rsid w:val="006A0B18"/>
    <w:rsid w:val="006A2A5D"/>
    <w:rsid w:val="006A755C"/>
    <w:rsid w:val="006B0020"/>
    <w:rsid w:val="006B11E2"/>
    <w:rsid w:val="006B4CA9"/>
    <w:rsid w:val="006C1FA5"/>
    <w:rsid w:val="006C257F"/>
    <w:rsid w:val="006C388E"/>
    <w:rsid w:val="006C62B2"/>
    <w:rsid w:val="006C75CD"/>
    <w:rsid w:val="006D05CF"/>
    <w:rsid w:val="006D3845"/>
    <w:rsid w:val="006D42B9"/>
    <w:rsid w:val="006E4060"/>
    <w:rsid w:val="006F49DF"/>
    <w:rsid w:val="006F5BB3"/>
    <w:rsid w:val="007008CD"/>
    <w:rsid w:val="00700C0C"/>
    <w:rsid w:val="00700C14"/>
    <w:rsid w:val="00701672"/>
    <w:rsid w:val="007024AC"/>
    <w:rsid w:val="00702676"/>
    <w:rsid w:val="007050CF"/>
    <w:rsid w:val="0071513B"/>
    <w:rsid w:val="00716280"/>
    <w:rsid w:val="00720075"/>
    <w:rsid w:val="0072272C"/>
    <w:rsid w:val="007259C5"/>
    <w:rsid w:val="00730727"/>
    <w:rsid w:val="007329DA"/>
    <w:rsid w:val="0073351A"/>
    <w:rsid w:val="00734D27"/>
    <w:rsid w:val="0073515C"/>
    <w:rsid w:val="007414C4"/>
    <w:rsid w:val="0074191A"/>
    <w:rsid w:val="0074381C"/>
    <w:rsid w:val="007456A3"/>
    <w:rsid w:val="00745DA9"/>
    <w:rsid w:val="00745E5A"/>
    <w:rsid w:val="00751705"/>
    <w:rsid w:val="00752D8B"/>
    <w:rsid w:val="00754643"/>
    <w:rsid w:val="00765848"/>
    <w:rsid w:val="00765CFA"/>
    <w:rsid w:val="00767251"/>
    <w:rsid w:val="00771ACB"/>
    <w:rsid w:val="0077259B"/>
    <w:rsid w:val="00775278"/>
    <w:rsid w:val="00775A93"/>
    <w:rsid w:val="007775C5"/>
    <w:rsid w:val="00777CBF"/>
    <w:rsid w:val="00780E44"/>
    <w:rsid w:val="00781CA1"/>
    <w:rsid w:val="007820D2"/>
    <w:rsid w:val="0078250B"/>
    <w:rsid w:val="00782FB0"/>
    <w:rsid w:val="00783A00"/>
    <w:rsid w:val="00787B82"/>
    <w:rsid w:val="0079378D"/>
    <w:rsid w:val="00794105"/>
    <w:rsid w:val="00795D04"/>
    <w:rsid w:val="00796899"/>
    <w:rsid w:val="007A076D"/>
    <w:rsid w:val="007A2B09"/>
    <w:rsid w:val="007A4DDA"/>
    <w:rsid w:val="007A74C1"/>
    <w:rsid w:val="007A74D5"/>
    <w:rsid w:val="007A77AF"/>
    <w:rsid w:val="007B24EF"/>
    <w:rsid w:val="007B317C"/>
    <w:rsid w:val="007B3EDB"/>
    <w:rsid w:val="007B785E"/>
    <w:rsid w:val="007C51C7"/>
    <w:rsid w:val="007C68C1"/>
    <w:rsid w:val="007C6DB0"/>
    <w:rsid w:val="007C7920"/>
    <w:rsid w:val="007D009C"/>
    <w:rsid w:val="007D4B22"/>
    <w:rsid w:val="007D53CD"/>
    <w:rsid w:val="007D776B"/>
    <w:rsid w:val="007E1CD9"/>
    <w:rsid w:val="007E3489"/>
    <w:rsid w:val="007E42D4"/>
    <w:rsid w:val="007E4FA0"/>
    <w:rsid w:val="007F2002"/>
    <w:rsid w:val="007F45A9"/>
    <w:rsid w:val="0080009C"/>
    <w:rsid w:val="00800E03"/>
    <w:rsid w:val="00803AEB"/>
    <w:rsid w:val="008070EE"/>
    <w:rsid w:val="00811CD2"/>
    <w:rsid w:val="0081439C"/>
    <w:rsid w:val="00814E60"/>
    <w:rsid w:val="0082525F"/>
    <w:rsid w:val="00827C03"/>
    <w:rsid w:val="00834970"/>
    <w:rsid w:val="00836AA9"/>
    <w:rsid w:val="00844188"/>
    <w:rsid w:val="00847007"/>
    <w:rsid w:val="00850575"/>
    <w:rsid w:val="008510BD"/>
    <w:rsid w:val="008544B8"/>
    <w:rsid w:val="00856CD7"/>
    <w:rsid w:val="00857F7C"/>
    <w:rsid w:val="00865091"/>
    <w:rsid w:val="0086664D"/>
    <w:rsid w:val="00867C4B"/>
    <w:rsid w:val="0087055C"/>
    <w:rsid w:val="008710C9"/>
    <w:rsid w:val="00871BFC"/>
    <w:rsid w:val="008726EF"/>
    <w:rsid w:val="00874489"/>
    <w:rsid w:val="00875E22"/>
    <w:rsid w:val="00876AF1"/>
    <w:rsid w:val="008808C9"/>
    <w:rsid w:val="008822F0"/>
    <w:rsid w:val="00883993"/>
    <w:rsid w:val="00883EFF"/>
    <w:rsid w:val="008865A9"/>
    <w:rsid w:val="00892A93"/>
    <w:rsid w:val="0089393D"/>
    <w:rsid w:val="008964A7"/>
    <w:rsid w:val="008A20F1"/>
    <w:rsid w:val="008A3C11"/>
    <w:rsid w:val="008A3DB2"/>
    <w:rsid w:val="008A4D6C"/>
    <w:rsid w:val="008A5D00"/>
    <w:rsid w:val="008A6C0B"/>
    <w:rsid w:val="008B42FB"/>
    <w:rsid w:val="008B5EBB"/>
    <w:rsid w:val="008C26A1"/>
    <w:rsid w:val="008C311F"/>
    <w:rsid w:val="008C39D6"/>
    <w:rsid w:val="008C3AF2"/>
    <w:rsid w:val="008C7D81"/>
    <w:rsid w:val="008D0C0F"/>
    <w:rsid w:val="008D47F8"/>
    <w:rsid w:val="008D4DD7"/>
    <w:rsid w:val="008D5C81"/>
    <w:rsid w:val="008D679A"/>
    <w:rsid w:val="008D7537"/>
    <w:rsid w:val="008E04C2"/>
    <w:rsid w:val="008E49D9"/>
    <w:rsid w:val="008E6668"/>
    <w:rsid w:val="008F4D52"/>
    <w:rsid w:val="008F506C"/>
    <w:rsid w:val="008F5B88"/>
    <w:rsid w:val="008F5EC7"/>
    <w:rsid w:val="008F7539"/>
    <w:rsid w:val="008F7F5E"/>
    <w:rsid w:val="0090203A"/>
    <w:rsid w:val="0090293C"/>
    <w:rsid w:val="009034D1"/>
    <w:rsid w:val="00903D22"/>
    <w:rsid w:val="009043F4"/>
    <w:rsid w:val="00905070"/>
    <w:rsid w:val="00906AE1"/>
    <w:rsid w:val="0090744C"/>
    <w:rsid w:val="00910AC3"/>
    <w:rsid w:val="009116F7"/>
    <w:rsid w:val="00913FF8"/>
    <w:rsid w:val="0092322F"/>
    <w:rsid w:val="009274C7"/>
    <w:rsid w:val="009301A4"/>
    <w:rsid w:val="00930555"/>
    <w:rsid w:val="00930B63"/>
    <w:rsid w:val="00931B6D"/>
    <w:rsid w:val="009342B2"/>
    <w:rsid w:val="00936DC4"/>
    <w:rsid w:val="0094244F"/>
    <w:rsid w:val="00943BBC"/>
    <w:rsid w:val="00944A1B"/>
    <w:rsid w:val="00944A33"/>
    <w:rsid w:val="0094569E"/>
    <w:rsid w:val="009463FE"/>
    <w:rsid w:val="009473F5"/>
    <w:rsid w:val="009513C6"/>
    <w:rsid w:val="00952185"/>
    <w:rsid w:val="00953EBA"/>
    <w:rsid w:val="00962BE8"/>
    <w:rsid w:val="009632E7"/>
    <w:rsid w:val="00963335"/>
    <w:rsid w:val="0096445B"/>
    <w:rsid w:val="00966487"/>
    <w:rsid w:val="00966BCF"/>
    <w:rsid w:val="009676AF"/>
    <w:rsid w:val="00967BB5"/>
    <w:rsid w:val="00970AB4"/>
    <w:rsid w:val="00971323"/>
    <w:rsid w:val="00971987"/>
    <w:rsid w:val="00971E96"/>
    <w:rsid w:val="00975FB8"/>
    <w:rsid w:val="009778DB"/>
    <w:rsid w:val="00984252"/>
    <w:rsid w:val="009900B8"/>
    <w:rsid w:val="009945E7"/>
    <w:rsid w:val="009A0813"/>
    <w:rsid w:val="009B70F1"/>
    <w:rsid w:val="009C23DD"/>
    <w:rsid w:val="009C26E9"/>
    <w:rsid w:val="009C62B1"/>
    <w:rsid w:val="009C6F4E"/>
    <w:rsid w:val="009D0894"/>
    <w:rsid w:val="009D2F42"/>
    <w:rsid w:val="009D62CB"/>
    <w:rsid w:val="009D706C"/>
    <w:rsid w:val="009E2995"/>
    <w:rsid w:val="009E564F"/>
    <w:rsid w:val="009E5BE5"/>
    <w:rsid w:val="009F3F88"/>
    <w:rsid w:val="009F4739"/>
    <w:rsid w:val="009F4E19"/>
    <w:rsid w:val="009F5645"/>
    <w:rsid w:val="009F5D12"/>
    <w:rsid w:val="009F7AEB"/>
    <w:rsid w:val="00A00C46"/>
    <w:rsid w:val="00A00F2B"/>
    <w:rsid w:val="00A02912"/>
    <w:rsid w:val="00A02987"/>
    <w:rsid w:val="00A02C87"/>
    <w:rsid w:val="00A03626"/>
    <w:rsid w:val="00A06CE4"/>
    <w:rsid w:val="00A07ADF"/>
    <w:rsid w:val="00A10889"/>
    <w:rsid w:val="00A1212F"/>
    <w:rsid w:val="00A174D5"/>
    <w:rsid w:val="00A1792E"/>
    <w:rsid w:val="00A23050"/>
    <w:rsid w:val="00A25815"/>
    <w:rsid w:val="00A26453"/>
    <w:rsid w:val="00A273F5"/>
    <w:rsid w:val="00A27611"/>
    <w:rsid w:val="00A37509"/>
    <w:rsid w:val="00A41A28"/>
    <w:rsid w:val="00A42AEC"/>
    <w:rsid w:val="00A438D3"/>
    <w:rsid w:val="00A46597"/>
    <w:rsid w:val="00A475AC"/>
    <w:rsid w:val="00A50C34"/>
    <w:rsid w:val="00A50D14"/>
    <w:rsid w:val="00A515C2"/>
    <w:rsid w:val="00A53270"/>
    <w:rsid w:val="00A53772"/>
    <w:rsid w:val="00A53B1B"/>
    <w:rsid w:val="00A53EB4"/>
    <w:rsid w:val="00A55926"/>
    <w:rsid w:val="00A560E6"/>
    <w:rsid w:val="00A56DD1"/>
    <w:rsid w:val="00A579D4"/>
    <w:rsid w:val="00A64E9F"/>
    <w:rsid w:val="00A6502A"/>
    <w:rsid w:val="00A654DE"/>
    <w:rsid w:val="00A65AC8"/>
    <w:rsid w:val="00A72190"/>
    <w:rsid w:val="00A74E30"/>
    <w:rsid w:val="00A74EF3"/>
    <w:rsid w:val="00A81063"/>
    <w:rsid w:val="00A82543"/>
    <w:rsid w:val="00A861F3"/>
    <w:rsid w:val="00A9088F"/>
    <w:rsid w:val="00A92BBA"/>
    <w:rsid w:val="00A936DE"/>
    <w:rsid w:val="00A9619F"/>
    <w:rsid w:val="00AA08A2"/>
    <w:rsid w:val="00AA44F4"/>
    <w:rsid w:val="00AA51FE"/>
    <w:rsid w:val="00AB133E"/>
    <w:rsid w:val="00AB2147"/>
    <w:rsid w:val="00AB3215"/>
    <w:rsid w:val="00AB41D4"/>
    <w:rsid w:val="00AB43C9"/>
    <w:rsid w:val="00AB4D0F"/>
    <w:rsid w:val="00AB547E"/>
    <w:rsid w:val="00AC012F"/>
    <w:rsid w:val="00AC3E89"/>
    <w:rsid w:val="00AC47C9"/>
    <w:rsid w:val="00AC6C96"/>
    <w:rsid w:val="00AC6FEF"/>
    <w:rsid w:val="00AD1AB3"/>
    <w:rsid w:val="00AD2560"/>
    <w:rsid w:val="00AD4864"/>
    <w:rsid w:val="00AD5E14"/>
    <w:rsid w:val="00AD636A"/>
    <w:rsid w:val="00AD6A98"/>
    <w:rsid w:val="00AE06D1"/>
    <w:rsid w:val="00AE0A82"/>
    <w:rsid w:val="00AE30AB"/>
    <w:rsid w:val="00AE6D1A"/>
    <w:rsid w:val="00AF3CA5"/>
    <w:rsid w:val="00AF79D9"/>
    <w:rsid w:val="00B00A58"/>
    <w:rsid w:val="00B0176E"/>
    <w:rsid w:val="00B026FD"/>
    <w:rsid w:val="00B04420"/>
    <w:rsid w:val="00B05AA0"/>
    <w:rsid w:val="00B07FCF"/>
    <w:rsid w:val="00B14659"/>
    <w:rsid w:val="00B15761"/>
    <w:rsid w:val="00B15F93"/>
    <w:rsid w:val="00B21265"/>
    <w:rsid w:val="00B2226E"/>
    <w:rsid w:val="00B2310E"/>
    <w:rsid w:val="00B2778A"/>
    <w:rsid w:val="00B3263B"/>
    <w:rsid w:val="00B37062"/>
    <w:rsid w:val="00B41A0F"/>
    <w:rsid w:val="00B429CC"/>
    <w:rsid w:val="00B4304D"/>
    <w:rsid w:val="00B47F82"/>
    <w:rsid w:val="00B526FC"/>
    <w:rsid w:val="00B54B7A"/>
    <w:rsid w:val="00B61945"/>
    <w:rsid w:val="00B63793"/>
    <w:rsid w:val="00B63880"/>
    <w:rsid w:val="00B64366"/>
    <w:rsid w:val="00B70B2F"/>
    <w:rsid w:val="00B732D3"/>
    <w:rsid w:val="00B80F34"/>
    <w:rsid w:val="00B82550"/>
    <w:rsid w:val="00B85445"/>
    <w:rsid w:val="00B87BDB"/>
    <w:rsid w:val="00B932D9"/>
    <w:rsid w:val="00B93F25"/>
    <w:rsid w:val="00B9689D"/>
    <w:rsid w:val="00B97CD5"/>
    <w:rsid w:val="00B97EBD"/>
    <w:rsid w:val="00BA3D3D"/>
    <w:rsid w:val="00BA52B3"/>
    <w:rsid w:val="00BB3833"/>
    <w:rsid w:val="00BB4F26"/>
    <w:rsid w:val="00BB7795"/>
    <w:rsid w:val="00BC4708"/>
    <w:rsid w:val="00BC60FE"/>
    <w:rsid w:val="00BC6D4E"/>
    <w:rsid w:val="00BC7AB2"/>
    <w:rsid w:val="00BD03AB"/>
    <w:rsid w:val="00BD61BE"/>
    <w:rsid w:val="00BE05DD"/>
    <w:rsid w:val="00BE1A29"/>
    <w:rsid w:val="00BE6CA2"/>
    <w:rsid w:val="00BF015C"/>
    <w:rsid w:val="00BF1740"/>
    <w:rsid w:val="00BF62CE"/>
    <w:rsid w:val="00C03A52"/>
    <w:rsid w:val="00C04293"/>
    <w:rsid w:val="00C06E32"/>
    <w:rsid w:val="00C13B28"/>
    <w:rsid w:val="00C14160"/>
    <w:rsid w:val="00C20A5F"/>
    <w:rsid w:val="00C2266A"/>
    <w:rsid w:val="00C233A6"/>
    <w:rsid w:val="00C24E2C"/>
    <w:rsid w:val="00C32A63"/>
    <w:rsid w:val="00C34339"/>
    <w:rsid w:val="00C35141"/>
    <w:rsid w:val="00C4181F"/>
    <w:rsid w:val="00C426B9"/>
    <w:rsid w:val="00C45FC2"/>
    <w:rsid w:val="00C46255"/>
    <w:rsid w:val="00C46584"/>
    <w:rsid w:val="00C50256"/>
    <w:rsid w:val="00C5350E"/>
    <w:rsid w:val="00C539CA"/>
    <w:rsid w:val="00C572B3"/>
    <w:rsid w:val="00C572B9"/>
    <w:rsid w:val="00C57DEA"/>
    <w:rsid w:val="00C62365"/>
    <w:rsid w:val="00C6360B"/>
    <w:rsid w:val="00C67072"/>
    <w:rsid w:val="00C67CEF"/>
    <w:rsid w:val="00C71595"/>
    <w:rsid w:val="00C72923"/>
    <w:rsid w:val="00C75A27"/>
    <w:rsid w:val="00C81DE3"/>
    <w:rsid w:val="00C82DD9"/>
    <w:rsid w:val="00C87D50"/>
    <w:rsid w:val="00C907AD"/>
    <w:rsid w:val="00C93D59"/>
    <w:rsid w:val="00C95C9E"/>
    <w:rsid w:val="00C96199"/>
    <w:rsid w:val="00C96ABF"/>
    <w:rsid w:val="00CA2543"/>
    <w:rsid w:val="00CA3F08"/>
    <w:rsid w:val="00CA632C"/>
    <w:rsid w:val="00CB14A3"/>
    <w:rsid w:val="00CB1719"/>
    <w:rsid w:val="00CB193B"/>
    <w:rsid w:val="00CB54EE"/>
    <w:rsid w:val="00CC1047"/>
    <w:rsid w:val="00CC3EC5"/>
    <w:rsid w:val="00CC678B"/>
    <w:rsid w:val="00CD1CA5"/>
    <w:rsid w:val="00CD1FDE"/>
    <w:rsid w:val="00CE049F"/>
    <w:rsid w:val="00CE158C"/>
    <w:rsid w:val="00CE1CE2"/>
    <w:rsid w:val="00CE3267"/>
    <w:rsid w:val="00CF01E7"/>
    <w:rsid w:val="00CF0C1D"/>
    <w:rsid w:val="00CF2697"/>
    <w:rsid w:val="00CF43D2"/>
    <w:rsid w:val="00CF5AC8"/>
    <w:rsid w:val="00D123D5"/>
    <w:rsid w:val="00D12B7F"/>
    <w:rsid w:val="00D1472C"/>
    <w:rsid w:val="00D21CA8"/>
    <w:rsid w:val="00D234C2"/>
    <w:rsid w:val="00D23E58"/>
    <w:rsid w:val="00D2492E"/>
    <w:rsid w:val="00D25235"/>
    <w:rsid w:val="00D25288"/>
    <w:rsid w:val="00D33315"/>
    <w:rsid w:val="00D40D1E"/>
    <w:rsid w:val="00D42E18"/>
    <w:rsid w:val="00D43240"/>
    <w:rsid w:val="00D43C17"/>
    <w:rsid w:val="00D45284"/>
    <w:rsid w:val="00D46D7D"/>
    <w:rsid w:val="00D50C97"/>
    <w:rsid w:val="00D55A32"/>
    <w:rsid w:val="00D56898"/>
    <w:rsid w:val="00D57D30"/>
    <w:rsid w:val="00D63B52"/>
    <w:rsid w:val="00D63C99"/>
    <w:rsid w:val="00D63DCB"/>
    <w:rsid w:val="00D6489A"/>
    <w:rsid w:val="00D65D6B"/>
    <w:rsid w:val="00D66993"/>
    <w:rsid w:val="00D67EFB"/>
    <w:rsid w:val="00D707DC"/>
    <w:rsid w:val="00D70C52"/>
    <w:rsid w:val="00D71989"/>
    <w:rsid w:val="00D80575"/>
    <w:rsid w:val="00D80AC2"/>
    <w:rsid w:val="00D81EFB"/>
    <w:rsid w:val="00D82383"/>
    <w:rsid w:val="00D82DD4"/>
    <w:rsid w:val="00D869DE"/>
    <w:rsid w:val="00D86E4C"/>
    <w:rsid w:val="00D87960"/>
    <w:rsid w:val="00D933DC"/>
    <w:rsid w:val="00D939BF"/>
    <w:rsid w:val="00D9417E"/>
    <w:rsid w:val="00D9664B"/>
    <w:rsid w:val="00D96B8F"/>
    <w:rsid w:val="00D9726D"/>
    <w:rsid w:val="00D97DCD"/>
    <w:rsid w:val="00DA1E01"/>
    <w:rsid w:val="00DA5189"/>
    <w:rsid w:val="00DA67D0"/>
    <w:rsid w:val="00DA7BDA"/>
    <w:rsid w:val="00DB0DC0"/>
    <w:rsid w:val="00DB42E4"/>
    <w:rsid w:val="00DB4540"/>
    <w:rsid w:val="00DC4344"/>
    <w:rsid w:val="00DC5EBE"/>
    <w:rsid w:val="00DC64ED"/>
    <w:rsid w:val="00DC6F69"/>
    <w:rsid w:val="00DD1524"/>
    <w:rsid w:val="00DD1EFE"/>
    <w:rsid w:val="00DD4D4E"/>
    <w:rsid w:val="00DD5058"/>
    <w:rsid w:val="00DE347E"/>
    <w:rsid w:val="00DE3DE8"/>
    <w:rsid w:val="00DE4348"/>
    <w:rsid w:val="00DE7978"/>
    <w:rsid w:val="00DF0179"/>
    <w:rsid w:val="00DF04F6"/>
    <w:rsid w:val="00DF140A"/>
    <w:rsid w:val="00DF20B1"/>
    <w:rsid w:val="00DF3933"/>
    <w:rsid w:val="00DF3A23"/>
    <w:rsid w:val="00DF517A"/>
    <w:rsid w:val="00E02C08"/>
    <w:rsid w:val="00E05CA8"/>
    <w:rsid w:val="00E06FF0"/>
    <w:rsid w:val="00E07B24"/>
    <w:rsid w:val="00E10101"/>
    <w:rsid w:val="00E122C2"/>
    <w:rsid w:val="00E21054"/>
    <w:rsid w:val="00E21AB6"/>
    <w:rsid w:val="00E22840"/>
    <w:rsid w:val="00E24289"/>
    <w:rsid w:val="00E273EF"/>
    <w:rsid w:val="00E328E8"/>
    <w:rsid w:val="00E331BA"/>
    <w:rsid w:val="00E33F30"/>
    <w:rsid w:val="00E36120"/>
    <w:rsid w:val="00E365BB"/>
    <w:rsid w:val="00E37053"/>
    <w:rsid w:val="00E37F23"/>
    <w:rsid w:val="00E41728"/>
    <w:rsid w:val="00E41D9A"/>
    <w:rsid w:val="00E44556"/>
    <w:rsid w:val="00E50E27"/>
    <w:rsid w:val="00E51594"/>
    <w:rsid w:val="00E62CAE"/>
    <w:rsid w:val="00E62F86"/>
    <w:rsid w:val="00E638D8"/>
    <w:rsid w:val="00E63FE5"/>
    <w:rsid w:val="00E64BDA"/>
    <w:rsid w:val="00E66882"/>
    <w:rsid w:val="00E66CA7"/>
    <w:rsid w:val="00E71202"/>
    <w:rsid w:val="00E725F5"/>
    <w:rsid w:val="00E72C3A"/>
    <w:rsid w:val="00E734BD"/>
    <w:rsid w:val="00E738EE"/>
    <w:rsid w:val="00E778B7"/>
    <w:rsid w:val="00E858D2"/>
    <w:rsid w:val="00E87AF6"/>
    <w:rsid w:val="00E940BE"/>
    <w:rsid w:val="00E94E5F"/>
    <w:rsid w:val="00E95A79"/>
    <w:rsid w:val="00E960C7"/>
    <w:rsid w:val="00E97629"/>
    <w:rsid w:val="00EA05F9"/>
    <w:rsid w:val="00EA27FF"/>
    <w:rsid w:val="00EA4977"/>
    <w:rsid w:val="00EB08E8"/>
    <w:rsid w:val="00EB4EE9"/>
    <w:rsid w:val="00EC2319"/>
    <w:rsid w:val="00ED00C5"/>
    <w:rsid w:val="00ED0599"/>
    <w:rsid w:val="00ED17EB"/>
    <w:rsid w:val="00ED1ACB"/>
    <w:rsid w:val="00ED61F9"/>
    <w:rsid w:val="00ED6EFF"/>
    <w:rsid w:val="00EE189F"/>
    <w:rsid w:val="00EE1F84"/>
    <w:rsid w:val="00EF165B"/>
    <w:rsid w:val="00EF1886"/>
    <w:rsid w:val="00EF25B3"/>
    <w:rsid w:val="00EF35E8"/>
    <w:rsid w:val="00EF53A3"/>
    <w:rsid w:val="00EF6277"/>
    <w:rsid w:val="00EF7991"/>
    <w:rsid w:val="00F0001C"/>
    <w:rsid w:val="00F00F49"/>
    <w:rsid w:val="00F032FB"/>
    <w:rsid w:val="00F057B4"/>
    <w:rsid w:val="00F0595F"/>
    <w:rsid w:val="00F140A6"/>
    <w:rsid w:val="00F1462B"/>
    <w:rsid w:val="00F14E8D"/>
    <w:rsid w:val="00F17222"/>
    <w:rsid w:val="00F17CFA"/>
    <w:rsid w:val="00F17DEE"/>
    <w:rsid w:val="00F2214B"/>
    <w:rsid w:val="00F22586"/>
    <w:rsid w:val="00F22664"/>
    <w:rsid w:val="00F22E7B"/>
    <w:rsid w:val="00F230AC"/>
    <w:rsid w:val="00F2316E"/>
    <w:rsid w:val="00F31D38"/>
    <w:rsid w:val="00F34A7A"/>
    <w:rsid w:val="00F35A27"/>
    <w:rsid w:val="00F35F38"/>
    <w:rsid w:val="00F41098"/>
    <w:rsid w:val="00F4153E"/>
    <w:rsid w:val="00F42F31"/>
    <w:rsid w:val="00F468F3"/>
    <w:rsid w:val="00F5155C"/>
    <w:rsid w:val="00F516FE"/>
    <w:rsid w:val="00F53AFC"/>
    <w:rsid w:val="00F551EF"/>
    <w:rsid w:val="00F55986"/>
    <w:rsid w:val="00F56DF5"/>
    <w:rsid w:val="00F57CC7"/>
    <w:rsid w:val="00F609D6"/>
    <w:rsid w:val="00F61F63"/>
    <w:rsid w:val="00F62331"/>
    <w:rsid w:val="00F67699"/>
    <w:rsid w:val="00F71D1E"/>
    <w:rsid w:val="00F7366C"/>
    <w:rsid w:val="00F7377A"/>
    <w:rsid w:val="00F75229"/>
    <w:rsid w:val="00F755DC"/>
    <w:rsid w:val="00F77486"/>
    <w:rsid w:val="00F77A5D"/>
    <w:rsid w:val="00F77D52"/>
    <w:rsid w:val="00F80409"/>
    <w:rsid w:val="00F81ABE"/>
    <w:rsid w:val="00F85DB7"/>
    <w:rsid w:val="00F91224"/>
    <w:rsid w:val="00F9222D"/>
    <w:rsid w:val="00F9583D"/>
    <w:rsid w:val="00FA06A1"/>
    <w:rsid w:val="00FA120D"/>
    <w:rsid w:val="00FA39A6"/>
    <w:rsid w:val="00FA6908"/>
    <w:rsid w:val="00FB1A78"/>
    <w:rsid w:val="00FB44C1"/>
    <w:rsid w:val="00FB6122"/>
    <w:rsid w:val="00FB7D2B"/>
    <w:rsid w:val="00FC40AB"/>
    <w:rsid w:val="00FC4AAD"/>
    <w:rsid w:val="00FC5E4B"/>
    <w:rsid w:val="00FC620C"/>
    <w:rsid w:val="00FD3631"/>
    <w:rsid w:val="00FD4507"/>
    <w:rsid w:val="00FE6E8A"/>
    <w:rsid w:val="00FE7630"/>
    <w:rsid w:val="00FF04F7"/>
    <w:rsid w:val="00FF057C"/>
    <w:rsid w:val="00FF2415"/>
    <w:rsid w:val="00FF590B"/>
    <w:rsid w:val="00FF725C"/>
    <w:rsid w:val="00FF75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17911"/>
  <w15:chartTrackingRefBased/>
  <w15:docId w15:val="{D899063A-CFC6-42C6-B5EB-28610B55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D6C"/>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uiPriority w:val="9"/>
    <w:semiHidden/>
    <w:unhideWhenUsed/>
    <w:qFormat/>
    <w:rsid w:val="00FF72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D6C"/>
    <w:rPr>
      <w:rFonts w:asciiTheme="majorHAnsi" w:eastAsiaTheme="majorEastAsia" w:hAnsiTheme="majorHAnsi" w:cstheme="majorBidi"/>
      <w:b/>
      <w:bCs/>
      <w:color w:val="2E74B5" w:themeColor="accent1" w:themeShade="BF"/>
      <w:sz w:val="28"/>
      <w:szCs w:val="28"/>
      <w:lang w:val="en-US"/>
    </w:rPr>
  </w:style>
  <w:style w:type="paragraph" w:styleId="Header">
    <w:name w:val="header"/>
    <w:basedOn w:val="Normal"/>
    <w:link w:val="HeaderChar"/>
    <w:uiPriority w:val="99"/>
    <w:unhideWhenUsed/>
    <w:rsid w:val="003C5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5E1"/>
  </w:style>
  <w:style w:type="paragraph" w:styleId="Footer">
    <w:name w:val="footer"/>
    <w:basedOn w:val="Normal"/>
    <w:link w:val="FooterChar"/>
    <w:uiPriority w:val="99"/>
    <w:unhideWhenUsed/>
    <w:rsid w:val="003C5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5E1"/>
  </w:style>
  <w:style w:type="paragraph" w:styleId="ListParagraph">
    <w:name w:val="List Paragraph"/>
    <w:aliases w:val="List - Numbered,List Para,APC Bullet 1,EOH bullet,Use Case List Paragraph,List Paragraph 1,List Paragraph1,PL_Bullet Level 1"/>
    <w:basedOn w:val="Normal"/>
    <w:link w:val="ListParagraphChar"/>
    <w:uiPriority w:val="34"/>
    <w:qFormat/>
    <w:rsid w:val="003D0776"/>
    <w:pPr>
      <w:ind w:left="720"/>
      <w:contextualSpacing/>
    </w:pPr>
  </w:style>
  <w:style w:type="character" w:customStyle="1" w:styleId="ListParagraphChar">
    <w:name w:val="List Paragraph Char"/>
    <w:aliases w:val="List - Numbered Char,List Para Char,APC Bullet 1 Char,EOH bullet Char,Use Case List Paragraph Char,List Paragraph 1 Char,List Paragraph1 Char,PL_Bullet Level 1 Char"/>
    <w:link w:val="ListParagraph"/>
    <w:uiPriority w:val="34"/>
    <w:locked/>
    <w:rsid w:val="00B429CC"/>
  </w:style>
  <w:style w:type="character" w:styleId="Hyperlink">
    <w:name w:val="Hyperlink"/>
    <w:basedOn w:val="DefaultParagraphFont"/>
    <w:uiPriority w:val="99"/>
    <w:unhideWhenUsed/>
    <w:rsid w:val="008A4D6C"/>
    <w:rPr>
      <w:color w:val="0563C1" w:themeColor="hyperlink"/>
      <w:u w:val="single"/>
    </w:rPr>
  </w:style>
  <w:style w:type="paragraph" w:styleId="NormalWeb">
    <w:name w:val="Normal (Web)"/>
    <w:basedOn w:val="Normal"/>
    <w:unhideWhenUsed/>
    <w:rsid w:val="008A4D6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ommentTextChar">
    <w:name w:val="Comment Text Char"/>
    <w:basedOn w:val="DefaultParagraphFont"/>
    <w:link w:val="CommentText"/>
    <w:uiPriority w:val="99"/>
    <w:semiHidden/>
    <w:rsid w:val="008A4D6C"/>
    <w:rPr>
      <w:rFonts w:eastAsiaTheme="minorEastAsia"/>
      <w:sz w:val="20"/>
      <w:szCs w:val="20"/>
      <w:lang w:eastAsia="en-ZA"/>
    </w:rPr>
  </w:style>
  <w:style w:type="paragraph" w:styleId="CommentText">
    <w:name w:val="annotation text"/>
    <w:basedOn w:val="Normal"/>
    <w:link w:val="CommentTextChar"/>
    <w:uiPriority w:val="99"/>
    <w:semiHidden/>
    <w:unhideWhenUsed/>
    <w:rsid w:val="008A4D6C"/>
    <w:pPr>
      <w:spacing w:after="200" w:line="240" w:lineRule="auto"/>
    </w:pPr>
    <w:rPr>
      <w:rFonts w:eastAsiaTheme="minorEastAsia"/>
      <w:sz w:val="20"/>
      <w:szCs w:val="20"/>
      <w:lang w:eastAsia="en-ZA"/>
    </w:rPr>
  </w:style>
  <w:style w:type="character" w:customStyle="1" w:styleId="CommentSubjectChar">
    <w:name w:val="Comment Subject Char"/>
    <w:basedOn w:val="CommentTextChar"/>
    <w:link w:val="CommentSubject"/>
    <w:uiPriority w:val="99"/>
    <w:semiHidden/>
    <w:rsid w:val="008A4D6C"/>
    <w:rPr>
      <w:rFonts w:eastAsiaTheme="minorEastAsia"/>
      <w:b/>
      <w:bCs/>
      <w:sz w:val="20"/>
      <w:szCs w:val="20"/>
      <w:lang w:eastAsia="en-ZA"/>
    </w:rPr>
  </w:style>
  <w:style w:type="paragraph" w:styleId="CommentSubject">
    <w:name w:val="annotation subject"/>
    <w:basedOn w:val="CommentText"/>
    <w:next w:val="CommentText"/>
    <w:link w:val="CommentSubjectChar"/>
    <w:uiPriority w:val="99"/>
    <w:semiHidden/>
    <w:unhideWhenUsed/>
    <w:rsid w:val="008A4D6C"/>
    <w:rPr>
      <w:b/>
      <w:bCs/>
    </w:rPr>
  </w:style>
  <w:style w:type="paragraph" w:styleId="BalloonText">
    <w:name w:val="Balloon Text"/>
    <w:basedOn w:val="Normal"/>
    <w:link w:val="BalloonTextChar"/>
    <w:uiPriority w:val="99"/>
    <w:semiHidden/>
    <w:unhideWhenUsed/>
    <w:rsid w:val="008A4D6C"/>
    <w:pPr>
      <w:spacing w:after="0" w:line="240" w:lineRule="auto"/>
    </w:pPr>
    <w:rPr>
      <w:rFonts w:ascii="Tahoma" w:eastAsiaTheme="minorEastAsia" w:hAnsi="Tahoma" w:cs="Tahoma"/>
      <w:sz w:val="16"/>
      <w:szCs w:val="16"/>
      <w:lang w:eastAsia="en-ZA"/>
    </w:rPr>
  </w:style>
  <w:style w:type="character" w:customStyle="1" w:styleId="BalloonTextChar">
    <w:name w:val="Balloon Text Char"/>
    <w:basedOn w:val="DefaultParagraphFont"/>
    <w:link w:val="BalloonText"/>
    <w:uiPriority w:val="99"/>
    <w:semiHidden/>
    <w:rsid w:val="008A4D6C"/>
    <w:rPr>
      <w:rFonts w:ascii="Tahoma" w:eastAsiaTheme="minorEastAsia" w:hAnsi="Tahoma" w:cs="Tahoma"/>
      <w:sz w:val="16"/>
      <w:szCs w:val="16"/>
      <w:lang w:eastAsia="en-ZA"/>
    </w:rPr>
  </w:style>
  <w:style w:type="table" w:styleId="TableGrid">
    <w:name w:val="Table Grid"/>
    <w:basedOn w:val="TableNormal"/>
    <w:uiPriority w:val="39"/>
    <w:rsid w:val="008A4D6C"/>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BodyText2"/>
    <w:semiHidden/>
    <w:unhideWhenUsed/>
    <w:rsid w:val="008A4D6C"/>
    <w:pPr>
      <w:numPr>
        <w:numId w:val="4"/>
      </w:numPr>
      <w:tabs>
        <w:tab w:val="num" w:pos="360"/>
      </w:tabs>
      <w:spacing w:before="120" w:line="360" w:lineRule="auto"/>
      <w:ind w:left="0" w:firstLine="0"/>
      <w:jc w:val="both"/>
    </w:pPr>
    <w:rPr>
      <w:rFonts w:ascii="Arial" w:eastAsia="Times New Roman" w:hAnsi="Arial" w:cs="Times New Roman"/>
      <w:sz w:val="26"/>
      <w:szCs w:val="26"/>
      <w:lang w:eastAsia="en-US"/>
    </w:rPr>
  </w:style>
  <w:style w:type="paragraph" w:styleId="BodyText2">
    <w:name w:val="Body Text 2"/>
    <w:basedOn w:val="Normal"/>
    <w:link w:val="BodyText2Char"/>
    <w:uiPriority w:val="99"/>
    <w:semiHidden/>
    <w:unhideWhenUsed/>
    <w:rsid w:val="008A4D6C"/>
    <w:pPr>
      <w:spacing w:after="120" w:line="480" w:lineRule="auto"/>
    </w:pPr>
    <w:rPr>
      <w:rFonts w:eastAsiaTheme="minorEastAsia"/>
      <w:lang w:eastAsia="en-ZA"/>
    </w:rPr>
  </w:style>
  <w:style w:type="character" w:customStyle="1" w:styleId="BodyText2Char">
    <w:name w:val="Body Text 2 Char"/>
    <w:basedOn w:val="DefaultParagraphFont"/>
    <w:link w:val="BodyText2"/>
    <w:uiPriority w:val="99"/>
    <w:semiHidden/>
    <w:rsid w:val="008A4D6C"/>
    <w:rPr>
      <w:rFonts w:eastAsiaTheme="minorEastAsia"/>
      <w:lang w:eastAsia="en-ZA"/>
    </w:rPr>
  </w:style>
  <w:style w:type="paragraph" w:styleId="FootnoteText">
    <w:name w:val="footnote text"/>
    <w:basedOn w:val="Normal"/>
    <w:link w:val="FootnoteTextChar"/>
    <w:uiPriority w:val="99"/>
    <w:semiHidden/>
    <w:rsid w:val="008A4D6C"/>
    <w:pPr>
      <w:spacing w:after="200" w:line="276" w:lineRule="auto"/>
    </w:pPr>
    <w:rPr>
      <w:rFonts w:ascii="Perpetua" w:eastAsia="Times New Roman" w:hAnsi="Perpetua" w:cs="Times New Roman"/>
      <w:lang w:val="en-US"/>
    </w:rPr>
  </w:style>
  <w:style w:type="character" w:customStyle="1" w:styleId="FootnoteTextChar">
    <w:name w:val="Footnote Text Char"/>
    <w:basedOn w:val="DefaultParagraphFont"/>
    <w:link w:val="FootnoteText"/>
    <w:uiPriority w:val="99"/>
    <w:semiHidden/>
    <w:rsid w:val="008A4D6C"/>
    <w:rPr>
      <w:rFonts w:ascii="Perpetua" w:eastAsia="Times New Roman" w:hAnsi="Perpetua" w:cs="Times New Roman"/>
      <w:lang w:val="en-US"/>
    </w:rPr>
  </w:style>
  <w:style w:type="paragraph" w:styleId="Title">
    <w:name w:val="Title"/>
    <w:basedOn w:val="Normal"/>
    <w:next w:val="Normal"/>
    <w:link w:val="TitleChar"/>
    <w:uiPriority w:val="10"/>
    <w:qFormat/>
    <w:rsid w:val="008A4D6C"/>
    <w:pPr>
      <w:widowControl w:val="0"/>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8A4D6C"/>
    <w:rPr>
      <w:rFonts w:asciiTheme="majorHAnsi" w:eastAsiaTheme="majorEastAsia" w:hAnsiTheme="majorHAnsi" w:cstheme="majorBidi"/>
      <w:color w:val="323E4F" w:themeColor="text2" w:themeShade="BF"/>
      <w:spacing w:val="5"/>
      <w:kern w:val="28"/>
      <w:sz w:val="52"/>
      <w:szCs w:val="52"/>
      <w:lang w:val="en-US"/>
    </w:rPr>
  </w:style>
  <w:style w:type="paragraph" w:styleId="NoSpacing">
    <w:name w:val="No Spacing"/>
    <w:uiPriority w:val="1"/>
    <w:qFormat/>
    <w:rsid w:val="008A4D6C"/>
    <w:pPr>
      <w:widowControl w:val="0"/>
      <w:spacing w:after="0" w:line="240" w:lineRule="auto"/>
    </w:pPr>
    <w:rPr>
      <w:lang w:val="en-US"/>
    </w:rPr>
  </w:style>
  <w:style w:type="paragraph" w:customStyle="1" w:styleId="parag1">
    <w:name w:val="parag1"/>
    <w:basedOn w:val="Normal"/>
    <w:autoRedefine/>
    <w:qFormat/>
    <w:rsid w:val="008A4D6C"/>
    <w:pPr>
      <w:widowControl w:val="0"/>
      <w:spacing w:before="360" w:after="120" w:line="360" w:lineRule="auto"/>
      <w:ind w:left="1134" w:hanging="1134"/>
      <w:jc w:val="both"/>
    </w:pPr>
    <w:rPr>
      <w:rFonts w:ascii="Arial" w:eastAsia="Arial" w:hAnsi="Arial" w:cs="Arial"/>
      <w:bCs/>
      <w:sz w:val="24"/>
      <w:szCs w:val="24"/>
      <w:lang w:val="en-US"/>
    </w:rPr>
  </w:style>
  <w:style w:type="character" w:styleId="CommentReference">
    <w:name w:val="annotation reference"/>
    <w:basedOn w:val="DefaultParagraphFont"/>
    <w:uiPriority w:val="99"/>
    <w:semiHidden/>
    <w:unhideWhenUsed/>
    <w:rsid w:val="002A300A"/>
    <w:rPr>
      <w:sz w:val="16"/>
      <w:szCs w:val="16"/>
    </w:rPr>
  </w:style>
  <w:style w:type="paragraph" w:styleId="TOCHeading">
    <w:name w:val="TOC Heading"/>
    <w:basedOn w:val="Heading1"/>
    <w:next w:val="Normal"/>
    <w:uiPriority w:val="39"/>
    <w:unhideWhenUsed/>
    <w:qFormat/>
    <w:rsid w:val="00D56898"/>
    <w:pPr>
      <w:widowControl/>
      <w:spacing w:before="240" w:line="259" w:lineRule="auto"/>
      <w:outlineLvl w:val="9"/>
    </w:pPr>
    <w:rPr>
      <w:b w:val="0"/>
      <w:bCs w:val="0"/>
      <w:sz w:val="32"/>
      <w:szCs w:val="32"/>
    </w:rPr>
  </w:style>
  <w:style w:type="paragraph" w:styleId="TOC1">
    <w:name w:val="toc 1"/>
    <w:basedOn w:val="Normal"/>
    <w:next w:val="Normal"/>
    <w:autoRedefine/>
    <w:uiPriority w:val="39"/>
    <w:unhideWhenUsed/>
    <w:rsid w:val="00D56898"/>
    <w:pPr>
      <w:spacing w:after="100"/>
    </w:pPr>
  </w:style>
  <w:style w:type="paragraph" w:styleId="TOC2">
    <w:name w:val="toc 2"/>
    <w:basedOn w:val="Normal"/>
    <w:next w:val="Normal"/>
    <w:autoRedefine/>
    <w:uiPriority w:val="39"/>
    <w:unhideWhenUsed/>
    <w:rsid w:val="00D56898"/>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56898"/>
    <w:pPr>
      <w:spacing w:after="100"/>
      <w:ind w:left="440"/>
    </w:pPr>
    <w:rPr>
      <w:rFonts w:eastAsiaTheme="minorEastAsia" w:cs="Times New Roman"/>
      <w:lang w:val="en-US"/>
    </w:rPr>
  </w:style>
  <w:style w:type="character" w:styleId="FollowedHyperlink">
    <w:name w:val="FollowedHyperlink"/>
    <w:basedOn w:val="DefaultParagraphFont"/>
    <w:uiPriority w:val="99"/>
    <w:semiHidden/>
    <w:unhideWhenUsed/>
    <w:rsid w:val="00191534"/>
    <w:rPr>
      <w:color w:val="954F72" w:themeColor="followedHyperlink"/>
      <w:u w:val="single"/>
    </w:rPr>
  </w:style>
  <w:style w:type="table" w:customStyle="1" w:styleId="TableGrid1">
    <w:name w:val="Table Grid1"/>
    <w:basedOn w:val="TableNormal"/>
    <w:next w:val="TableGrid"/>
    <w:uiPriority w:val="39"/>
    <w:rsid w:val="00643FE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1265"/>
    <w:pPr>
      <w:spacing w:after="0" w:line="240" w:lineRule="auto"/>
    </w:pPr>
  </w:style>
  <w:style w:type="character" w:customStyle="1" w:styleId="Heading2Char">
    <w:name w:val="Heading 2 Char"/>
    <w:basedOn w:val="DefaultParagraphFont"/>
    <w:link w:val="Heading2"/>
    <w:uiPriority w:val="9"/>
    <w:semiHidden/>
    <w:rsid w:val="00FF725C"/>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026B6A"/>
    <w:rPr>
      <w:color w:val="605E5C"/>
      <w:shd w:val="clear" w:color="auto" w:fill="E1DFDD"/>
    </w:rPr>
  </w:style>
  <w:style w:type="character" w:styleId="FootnoteReference">
    <w:name w:val="footnote reference"/>
    <w:basedOn w:val="DefaultParagraphFont"/>
    <w:uiPriority w:val="99"/>
    <w:semiHidden/>
    <w:unhideWhenUsed/>
    <w:rsid w:val="00A72190"/>
    <w:rPr>
      <w:vertAlign w:val="superscript"/>
    </w:rPr>
  </w:style>
  <w:style w:type="character" w:styleId="UnresolvedMention">
    <w:name w:val="Unresolved Mention"/>
    <w:basedOn w:val="DefaultParagraphFont"/>
    <w:uiPriority w:val="99"/>
    <w:semiHidden/>
    <w:unhideWhenUsed/>
    <w:rsid w:val="00F46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WHInstallation@dmre.gov.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amuel.msiza@dmre.gov.z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yabonga.Zondi@dmre.gov.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C838348786B44B68E89445A3AD300" ma:contentTypeVersion="9" ma:contentTypeDescription="Create a new document." ma:contentTypeScope="" ma:versionID="4b87395305fdbac547e0e491a6fa9f6d">
  <xsd:schema xmlns:xsd="http://www.w3.org/2001/XMLSchema" xmlns:xs="http://www.w3.org/2001/XMLSchema" xmlns:p="http://schemas.microsoft.com/office/2006/metadata/properties" xmlns:ns3="38b77fda-7619-4fa0-8d0f-794eba181842" xmlns:ns4="92e5170e-ff92-4410-a218-eca6c9ad20eb" targetNamespace="http://schemas.microsoft.com/office/2006/metadata/properties" ma:root="true" ma:fieldsID="d69da5626d8e63ac6d30e60448eb01ce" ns3:_="" ns4:_="">
    <xsd:import namespace="38b77fda-7619-4fa0-8d0f-794eba181842"/>
    <xsd:import namespace="92e5170e-ff92-4410-a218-eca6c9ad20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77fda-7619-4fa0-8d0f-794eba181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e5170e-ff92-4410-a218-eca6c9ad20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906DC-6B5B-4310-92C2-CBE4B639AE81}">
  <ds:schemaRefs>
    <ds:schemaRef ds:uri="http://schemas.openxmlformats.org/officeDocument/2006/bibliography"/>
  </ds:schemaRefs>
</ds:datastoreItem>
</file>

<file path=customXml/itemProps2.xml><?xml version="1.0" encoding="utf-8"?>
<ds:datastoreItem xmlns:ds="http://schemas.openxmlformats.org/officeDocument/2006/customXml" ds:itemID="{5AAE3617-C2C7-4A98-9A66-E9CBA39BAC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B8481E-C496-469E-82C2-01A58461CED6}">
  <ds:schemaRefs>
    <ds:schemaRef ds:uri="http://schemas.microsoft.com/sharepoint/v3/contenttype/forms"/>
  </ds:schemaRefs>
</ds:datastoreItem>
</file>

<file path=customXml/itemProps4.xml><?xml version="1.0" encoding="utf-8"?>
<ds:datastoreItem xmlns:ds="http://schemas.openxmlformats.org/officeDocument/2006/customXml" ds:itemID="{A1352718-7642-4BD2-B7F6-B17FBF130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77fda-7619-4fa0-8d0f-794eba181842"/>
    <ds:schemaRef ds:uri="92e5170e-ff92-4410-a218-eca6c9ad2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9367</Words>
  <Characters>53394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Mokgadi Modise</dc:creator>
  <cp:keywords/>
  <dc:description/>
  <cp:lastModifiedBy>Samuel Msiza</cp:lastModifiedBy>
  <cp:revision>2</cp:revision>
  <cp:lastPrinted>2021-10-12T14:05:00Z</cp:lastPrinted>
  <dcterms:created xsi:type="dcterms:W3CDTF">2022-09-01T12:05:00Z</dcterms:created>
  <dcterms:modified xsi:type="dcterms:W3CDTF">2022-09-01T12:05:00Z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0x0101003E5C838348786B44B68E89445A3AD300</vt:lpwstr>
  </property>
</Properties>
</file>