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0449" w14:textId="5E821CE8" w:rsidR="003E052A" w:rsidRPr="003E052A" w:rsidRDefault="009928B4" w:rsidP="009928B4">
      <w:pPr>
        <w:spacing w:line="276" w:lineRule="auto"/>
        <w:jc w:val="center"/>
        <w:rPr>
          <w:rFonts w:ascii="Arial" w:hAnsi="Arial" w:cs="Arial"/>
          <w:b/>
          <w:sz w:val="22"/>
        </w:rPr>
      </w:pPr>
      <w:r>
        <w:rPr>
          <w:rFonts w:ascii="Arial" w:hAnsi="Arial" w:cs="Arial"/>
          <w:b/>
          <w:sz w:val="22"/>
        </w:rPr>
        <w:t>ANNEXURE J</w:t>
      </w:r>
    </w:p>
    <w:p w14:paraId="13B79AE6" w14:textId="77777777" w:rsidR="00EB6A30" w:rsidRPr="00EB6A30" w:rsidRDefault="00EB6A30" w:rsidP="00EB6A30">
      <w:pPr>
        <w:spacing w:line="276" w:lineRule="auto"/>
        <w:rPr>
          <w:rFonts w:ascii="Arial" w:hAnsi="Arial" w:cs="Arial"/>
        </w:rPr>
      </w:pPr>
    </w:p>
    <w:p w14:paraId="05BE2C05" w14:textId="2D85F473" w:rsidR="00304117" w:rsidRPr="003D66FA" w:rsidRDefault="00304117" w:rsidP="00EB6A30">
      <w:pPr>
        <w:spacing w:before="120" w:after="120" w:line="276" w:lineRule="auto"/>
        <w:rPr>
          <w:rFonts w:ascii="Arial" w:hAnsi="Arial" w:cs="Arial"/>
          <w:b/>
        </w:rPr>
      </w:pPr>
      <w:r w:rsidRPr="003D66FA">
        <w:rPr>
          <w:rFonts w:ascii="Arial" w:hAnsi="Arial" w:cs="Arial"/>
          <w:b/>
        </w:rPr>
        <w:t>Section 1: Criteria for Preferential Procurement</w:t>
      </w:r>
    </w:p>
    <w:tbl>
      <w:tblPr>
        <w:tblStyle w:val="TableGrid"/>
        <w:tblW w:w="0" w:type="auto"/>
        <w:tblLook w:val="04A0" w:firstRow="1" w:lastRow="0" w:firstColumn="1" w:lastColumn="0" w:noHBand="0" w:noVBand="1"/>
      </w:tblPr>
      <w:tblGrid>
        <w:gridCol w:w="9016"/>
      </w:tblGrid>
      <w:tr w:rsidR="00304117" w:rsidRPr="00A919B1" w14:paraId="2B82FA4A" w14:textId="77777777" w:rsidTr="00304117">
        <w:tc>
          <w:tcPr>
            <w:tcW w:w="9016" w:type="dxa"/>
            <w:shd w:val="clear" w:color="auto" w:fill="000000" w:themeFill="text1"/>
          </w:tcPr>
          <w:p w14:paraId="6BAB73B6" w14:textId="77777777" w:rsidR="00304117" w:rsidRPr="00A919B1" w:rsidRDefault="00304117" w:rsidP="00304117">
            <w:pPr>
              <w:spacing w:before="60" w:after="60" w:line="276" w:lineRule="auto"/>
              <w:rPr>
                <w:rFonts w:ascii="Arial" w:hAnsi="Arial" w:cs="Arial"/>
                <w:sz w:val="22"/>
              </w:rPr>
            </w:pPr>
            <w:r w:rsidRPr="00A919B1">
              <w:rPr>
                <w:rFonts w:ascii="Arial" w:hAnsi="Arial" w:cs="Arial"/>
                <w:sz w:val="20"/>
              </w:rPr>
              <w:t>SD&amp;L will apply the following pre-qualification criteria as envisaged in PPPFA 2017 regulation 4</w:t>
            </w:r>
          </w:p>
        </w:tc>
      </w:tr>
      <w:tr w:rsidR="00304117" w:rsidRPr="00A919B1" w14:paraId="224DAEB7" w14:textId="77777777" w:rsidTr="00115ECC">
        <w:trPr>
          <w:trHeight w:val="298"/>
        </w:trPr>
        <w:tc>
          <w:tcPr>
            <w:tcW w:w="9016" w:type="dxa"/>
          </w:tcPr>
          <w:p w14:paraId="5AC8B562" w14:textId="77777777" w:rsidR="00304117" w:rsidRPr="00EB6A30" w:rsidRDefault="00304117" w:rsidP="00304117">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14:paraId="745DF70D" w14:textId="77777777" w:rsidTr="00304117">
              <w:tc>
                <w:tcPr>
                  <w:tcW w:w="5680" w:type="dxa"/>
                  <w:tcBorders>
                    <w:right w:val="single" w:sz="4" w:space="0" w:color="auto"/>
                  </w:tcBorders>
                </w:tcPr>
                <w:p w14:paraId="60E35BE6" w14:textId="77777777"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0D496498"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53A4CD1F"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14:paraId="13528AC3" w14:textId="77777777" w:rsidTr="00304117">
              <w:tc>
                <w:tcPr>
                  <w:tcW w:w="5680" w:type="dxa"/>
                  <w:tcBorders>
                    <w:right w:val="single" w:sz="4" w:space="0" w:color="auto"/>
                  </w:tcBorders>
                </w:tcPr>
                <w:p w14:paraId="53DB90ED" w14:textId="77777777"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Minimum BBBEE status level of contributor?</w:t>
                  </w:r>
                </w:p>
              </w:tc>
              <w:sdt>
                <w:sdtPr>
                  <w:rPr>
                    <w:rFonts w:ascii="Arial" w:hAnsi="Arial" w:cs="Arial"/>
                    <w:sz w:val="20"/>
                  </w:rPr>
                  <w:id w:val="133299172"/>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2953C0D2" w14:textId="1BADFA0E" w:rsidR="00304117" w:rsidRPr="00EB6A30" w:rsidRDefault="0006043A" w:rsidP="00304117">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6739475"/>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0D190146" w14:textId="27428012" w:rsidR="00304117" w:rsidRPr="00EB6A30" w:rsidRDefault="0006043A" w:rsidP="00304117">
                      <w:pPr>
                        <w:spacing w:before="60" w:after="60"/>
                        <w:jc w:val="center"/>
                        <w:rPr>
                          <w:rFonts w:ascii="Arial" w:hAnsi="Arial" w:cs="Arial"/>
                          <w:sz w:val="20"/>
                        </w:rPr>
                      </w:pPr>
                      <w:r>
                        <w:rPr>
                          <w:rFonts w:ascii="Arial" w:hAnsi="Arial" w:cs="Arial"/>
                          <w:sz w:val="20"/>
                        </w:rPr>
                        <w:sym w:font="Wingdings 2" w:char="F052"/>
                      </w:r>
                    </w:p>
                  </w:tc>
                </w:sdtContent>
              </w:sdt>
            </w:tr>
            <w:tr w:rsidR="00EB6A30" w:rsidRPr="00EB6A30" w14:paraId="015A189F" w14:textId="77777777" w:rsidTr="00304117">
              <w:tc>
                <w:tcPr>
                  <w:tcW w:w="5680" w:type="dxa"/>
                  <w:tcBorders>
                    <w:right w:val="single" w:sz="4" w:space="0" w:color="auto"/>
                  </w:tcBorders>
                </w:tcPr>
                <w:p w14:paraId="60A21462" w14:textId="77777777" w:rsidR="00EB6A30" w:rsidRPr="00EB6A30" w:rsidRDefault="00EB6A30" w:rsidP="00EB6A30">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BBBEE status and/or level required</w:t>
                  </w:r>
                </w:p>
              </w:tc>
              <w:tc>
                <w:tcPr>
                  <w:tcW w:w="2694" w:type="dxa"/>
                  <w:gridSpan w:val="2"/>
                  <w:tcBorders>
                    <w:top w:val="single" w:sz="4" w:space="0" w:color="auto"/>
                    <w:left w:val="single" w:sz="4" w:space="0" w:color="auto"/>
                    <w:bottom w:val="single" w:sz="4" w:space="0" w:color="auto"/>
                    <w:right w:val="single" w:sz="4" w:space="0" w:color="auto"/>
                  </w:tcBorders>
                </w:tcPr>
                <w:p w14:paraId="44F4E09F" w14:textId="685624AF" w:rsidR="00EB6A30" w:rsidRPr="00EB6A30" w:rsidRDefault="00EB6A30" w:rsidP="00EB6A30">
                  <w:pPr>
                    <w:spacing w:before="60" w:after="60"/>
                    <w:jc w:val="center"/>
                    <w:rPr>
                      <w:rFonts w:ascii="Arial" w:hAnsi="Arial" w:cs="Arial"/>
                      <w:sz w:val="20"/>
                      <w:highlight w:val="yellow"/>
                    </w:rPr>
                  </w:pPr>
                </w:p>
              </w:tc>
            </w:tr>
          </w:tbl>
          <w:p w14:paraId="786F2B9A" w14:textId="77777777" w:rsidR="00304117" w:rsidRPr="00EB6A30" w:rsidRDefault="00304117" w:rsidP="00304117">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14:paraId="0177C2FD" w14:textId="77777777" w:rsidTr="00304117">
              <w:tc>
                <w:tcPr>
                  <w:tcW w:w="5680" w:type="dxa"/>
                  <w:tcBorders>
                    <w:right w:val="single" w:sz="4" w:space="0" w:color="auto"/>
                  </w:tcBorders>
                </w:tcPr>
                <w:p w14:paraId="5BE8BAB7" w14:textId="77777777"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0A4FE8F5"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36A8B6C0"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14:paraId="05B236C3" w14:textId="77777777" w:rsidTr="00304117">
              <w:tc>
                <w:tcPr>
                  <w:tcW w:w="5680" w:type="dxa"/>
                  <w:tcBorders>
                    <w:right w:val="single" w:sz="4" w:space="0" w:color="auto"/>
                  </w:tcBorders>
                </w:tcPr>
                <w:p w14:paraId="6A801237" w14:textId="77777777"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Is there BBBEE category targeted for this enquiry?</w:t>
                  </w:r>
                </w:p>
              </w:tc>
              <w:sdt>
                <w:sdtPr>
                  <w:rPr>
                    <w:rFonts w:ascii="Arial" w:hAnsi="Arial" w:cs="Arial"/>
                    <w:sz w:val="20"/>
                  </w:rPr>
                  <w:id w:val="1834103276"/>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4E47AB90" w14:textId="10565A29" w:rsidR="00304117" w:rsidRPr="00EB6A30" w:rsidRDefault="00B067C2" w:rsidP="00304117">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8548127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2E8D819D" w14:textId="795BB7FF" w:rsidR="00304117" w:rsidRPr="00EB6A30" w:rsidRDefault="00B067C2" w:rsidP="00304117">
                      <w:pPr>
                        <w:spacing w:before="60" w:after="60"/>
                        <w:jc w:val="center"/>
                        <w:rPr>
                          <w:rFonts w:ascii="Arial" w:hAnsi="Arial" w:cs="Arial"/>
                          <w:sz w:val="20"/>
                        </w:rPr>
                      </w:pPr>
                      <w:r>
                        <w:rPr>
                          <w:rFonts w:ascii="Arial" w:hAnsi="Arial" w:cs="Arial"/>
                          <w:sz w:val="20"/>
                        </w:rPr>
                        <w:sym w:font="Wingdings 2" w:char="F052"/>
                      </w:r>
                    </w:p>
                  </w:tc>
                </w:sdtContent>
              </w:sdt>
            </w:tr>
            <w:tr w:rsidR="00EB6A30" w:rsidRPr="00EB6A30" w14:paraId="794DADB6" w14:textId="77777777" w:rsidTr="00304117">
              <w:tc>
                <w:tcPr>
                  <w:tcW w:w="5680" w:type="dxa"/>
                  <w:tcBorders>
                    <w:right w:val="single" w:sz="4" w:space="0" w:color="auto"/>
                  </w:tcBorders>
                </w:tcPr>
                <w:p w14:paraId="20EB7856" w14:textId="77777777" w:rsidR="00EB6A30" w:rsidRPr="00EB6A30" w:rsidRDefault="00EB6A30" w:rsidP="00EB6A30">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BBBEE category</w:t>
                  </w:r>
                </w:p>
              </w:tc>
              <w:tc>
                <w:tcPr>
                  <w:tcW w:w="2694" w:type="dxa"/>
                  <w:gridSpan w:val="2"/>
                  <w:tcBorders>
                    <w:top w:val="single" w:sz="4" w:space="0" w:color="auto"/>
                    <w:left w:val="single" w:sz="4" w:space="0" w:color="auto"/>
                    <w:bottom w:val="single" w:sz="4" w:space="0" w:color="auto"/>
                    <w:right w:val="single" w:sz="4" w:space="0" w:color="auto"/>
                  </w:tcBorders>
                </w:tcPr>
                <w:p w14:paraId="04743624" w14:textId="355DA093" w:rsidR="00EB6A30" w:rsidRPr="00EB6A30" w:rsidRDefault="00EB6A30" w:rsidP="00EB6A30">
                  <w:pPr>
                    <w:spacing w:before="60" w:after="60"/>
                    <w:jc w:val="center"/>
                    <w:rPr>
                      <w:rFonts w:ascii="Arial" w:hAnsi="Arial" w:cs="Arial"/>
                      <w:sz w:val="20"/>
                      <w:highlight w:val="yellow"/>
                    </w:rPr>
                  </w:pPr>
                </w:p>
              </w:tc>
            </w:tr>
          </w:tbl>
          <w:p w14:paraId="340E0685" w14:textId="77777777" w:rsidR="00304117" w:rsidRPr="00EB6A30" w:rsidRDefault="00304117" w:rsidP="00304117">
            <w:pPr>
              <w:rPr>
                <w:rFonts w:ascii="Arial" w:hAnsi="Arial" w:cs="Arial"/>
                <w:sz w:val="20"/>
              </w:rPr>
            </w:pPr>
          </w:p>
          <w:p w14:paraId="191CE945" w14:textId="77777777" w:rsidR="003E052A" w:rsidRPr="00115ECC" w:rsidRDefault="003E052A" w:rsidP="003E052A">
            <w:pPr>
              <w:shd w:val="clear" w:color="auto" w:fill="DDD9C3" w:themeFill="background2" w:themeFillShade="E6"/>
              <w:rPr>
                <w:rFonts w:ascii="Arial" w:hAnsi="Arial" w:cs="Arial"/>
                <w:sz w:val="16"/>
              </w:rPr>
            </w:pPr>
            <w:r w:rsidRPr="00115ECC">
              <w:rPr>
                <w:rFonts w:ascii="Arial" w:hAnsi="Arial" w:cs="Arial"/>
                <w:sz w:val="16"/>
              </w:rPr>
              <w:t>Tender Returnable if the above elements are requirements;</w:t>
            </w:r>
          </w:p>
          <w:p w14:paraId="052DC473" w14:textId="77777777"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sworn affidavit in the case of EME’s must be submitted (affidavit must be completed fully), or</w:t>
            </w:r>
          </w:p>
          <w:p w14:paraId="47D63516" w14:textId="77777777"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lang w:val="en-ZA"/>
              </w:rPr>
              <w:t xml:space="preserve">Valid Copy </w:t>
            </w:r>
            <w:r w:rsidR="003E052A" w:rsidRPr="00115ECC">
              <w:rPr>
                <w:rFonts w:ascii="Arial" w:hAnsi="Arial" w:cs="Arial"/>
                <w:sz w:val="16"/>
                <w:lang w:val="en-ZA"/>
              </w:rPr>
              <w:t>B-BBEE Certificate issued by CIPC for EME’s. OR</w:t>
            </w:r>
          </w:p>
          <w:p w14:paraId="7FBF6781" w14:textId="77777777"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the B-BBEE certificate / sworn affidavit in the case of QSE’s must be submitted, or</w:t>
            </w:r>
          </w:p>
          <w:p w14:paraId="6CF2A9E2" w14:textId="77777777"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the B-BBEE certificate </w:t>
            </w:r>
            <w:r w:rsidR="003E052A" w:rsidRPr="00115ECC">
              <w:rPr>
                <w:rFonts w:ascii="Arial" w:hAnsi="Arial" w:cs="Arial"/>
                <w:sz w:val="16"/>
                <w:lang w:val="en-ZA"/>
              </w:rPr>
              <w:t xml:space="preserve">issued by SANAS Accredited Verification Agency </w:t>
            </w:r>
            <w:r w:rsidR="004F578D">
              <w:rPr>
                <w:rFonts w:ascii="Arial" w:hAnsi="Arial" w:cs="Arial"/>
                <w:sz w:val="16"/>
              </w:rPr>
              <w:t>for Generic</w:t>
            </w:r>
            <w:r w:rsidR="003E052A" w:rsidRPr="00115ECC">
              <w:rPr>
                <w:rFonts w:ascii="Arial" w:hAnsi="Arial" w:cs="Arial"/>
                <w:sz w:val="16"/>
              </w:rPr>
              <w:t xml:space="preserve"> </w:t>
            </w:r>
            <w:r w:rsidR="004F578D">
              <w:rPr>
                <w:rFonts w:ascii="Arial" w:hAnsi="Arial" w:cs="Arial"/>
                <w:sz w:val="16"/>
              </w:rPr>
              <w:t xml:space="preserve">Entities </w:t>
            </w:r>
            <w:r w:rsidR="003E052A" w:rsidRPr="00115ECC">
              <w:rPr>
                <w:rFonts w:ascii="Arial" w:hAnsi="Arial" w:cs="Arial"/>
                <w:sz w:val="16"/>
              </w:rPr>
              <w:t>must be submitted, or</w:t>
            </w:r>
          </w:p>
          <w:p w14:paraId="346C4434" w14:textId="77777777" w:rsidR="003E052A" w:rsidRPr="00115ECC" w:rsidRDefault="004251A4" w:rsidP="003E052A">
            <w:pPr>
              <w:pStyle w:val="ListParagraph"/>
              <w:numPr>
                <w:ilvl w:val="0"/>
                <w:numId w:val="22"/>
              </w:numPr>
              <w:shd w:val="clear" w:color="auto" w:fill="DDD9C3" w:themeFill="background2" w:themeFillShade="E6"/>
              <w:spacing w:line="276" w:lineRule="auto"/>
              <w:rPr>
                <w:sz w:val="16"/>
              </w:rPr>
            </w:pPr>
            <w:r>
              <w:rPr>
                <w:rFonts w:ascii="Arial" w:hAnsi="Arial" w:cs="Arial"/>
                <w:sz w:val="16"/>
                <w:lang w:val="en-ZA"/>
              </w:rPr>
              <w:t>For JV’s only valid</w:t>
            </w:r>
            <w:r w:rsidR="003E052A" w:rsidRPr="00115ECC">
              <w:rPr>
                <w:rFonts w:ascii="Arial" w:hAnsi="Arial" w:cs="Arial"/>
                <w:sz w:val="16"/>
                <w:lang w:val="en-ZA"/>
              </w:rPr>
              <w:t xml:space="preserve"> original or certified copy B-BBEE Certificate issued by a SANAS Accredited Verif</w:t>
            </w:r>
            <w:r>
              <w:rPr>
                <w:rFonts w:ascii="Arial" w:hAnsi="Arial" w:cs="Arial"/>
                <w:sz w:val="16"/>
                <w:lang w:val="en-ZA"/>
              </w:rPr>
              <w:t>ication Agency will be accepted and the certificate should be in the name of the JV.</w:t>
            </w:r>
          </w:p>
          <w:p w14:paraId="38815788" w14:textId="77777777" w:rsidR="001D3F40" w:rsidRPr="00EB6A30" w:rsidRDefault="001D3F40" w:rsidP="001D3F40">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14:paraId="5F738676" w14:textId="77777777" w:rsidTr="00304117">
              <w:tc>
                <w:tcPr>
                  <w:tcW w:w="5680" w:type="dxa"/>
                  <w:tcBorders>
                    <w:right w:val="single" w:sz="4" w:space="0" w:color="auto"/>
                  </w:tcBorders>
                </w:tcPr>
                <w:p w14:paraId="5507D1AC" w14:textId="77777777"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2803A873"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2F620C02"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14:paraId="1278DD23" w14:textId="77777777" w:rsidTr="00304117">
              <w:tc>
                <w:tcPr>
                  <w:tcW w:w="5680" w:type="dxa"/>
                  <w:tcBorders>
                    <w:right w:val="single" w:sz="4" w:space="0" w:color="auto"/>
                  </w:tcBorders>
                </w:tcPr>
                <w:p w14:paraId="6DFA3F9F" w14:textId="77777777"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Minimum subcontracting requirement for this?</w:t>
                  </w:r>
                </w:p>
              </w:tc>
              <w:sdt>
                <w:sdtPr>
                  <w:rPr>
                    <w:rFonts w:ascii="Arial" w:hAnsi="Arial" w:cs="Arial"/>
                    <w:sz w:val="20"/>
                  </w:rPr>
                  <w:id w:val="1807198293"/>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3467A009" w14:textId="77777777" w:rsidR="00304117" w:rsidRPr="00EB6A30" w:rsidRDefault="003317CA" w:rsidP="00304117">
                      <w:pPr>
                        <w:spacing w:before="60" w:after="60"/>
                        <w:jc w:val="center"/>
                        <w:rPr>
                          <w:rFonts w:ascii="Arial" w:hAnsi="Arial" w:cs="Arial"/>
                          <w:sz w:val="20"/>
                        </w:rPr>
                      </w:pPr>
                      <w:r w:rsidRPr="00EB6A30">
                        <w:rPr>
                          <w:rFonts w:ascii="MS Gothic" w:eastAsia="MS Gothic" w:hAnsi="MS Gothic" w:cs="Arial" w:hint="eastAsia"/>
                          <w:sz w:val="20"/>
                        </w:rPr>
                        <w:t>☐</w:t>
                      </w:r>
                    </w:p>
                  </w:tc>
                </w:sdtContent>
              </w:sdt>
              <w:sdt>
                <w:sdtPr>
                  <w:rPr>
                    <w:rFonts w:ascii="Arial" w:hAnsi="Arial" w:cs="Arial"/>
                    <w:sz w:val="20"/>
                  </w:rPr>
                  <w:id w:val="59953983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06735B0E" w14:textId="77777777" w:rsidR="00304117" w:rsidRPr="00EB6A30" w:rsidRDefault="0099538C" w:rsidP="00304117">
                      <w:pPr>
                        <w:spacing w:before="60" w:after="60"/>
                        <w:jc w:val="center"/>
                        <w:rPr>
                          <w:rFonts w:ascii="Arial" w:hAnsi="Arial" w:cs="Arial"/>
                          <w:sz w:val="20"/>
                        </w:rPr>
                      </w:pPr>
                      <w:r>
                        <w:rPr>
                          <w:rFonts w:ascii="Arial" w:hAnsi="Arial" w:cs="Arial"/>
                          <w:sz w:val="20"/>
                        </w:rPr>
                        <w:sym w:font="Wingdings 2" w:char="F052"/>
                      </w:r>
                    </w:p>
                  </w:tc>
                </w:sdtContent>
              </w:sdt>
            </w:tr>
            <w:tr w:rsidR="00EB6A30" w:rsidRPr="00EB6A30" w14:paraId="1B0499AC" w14:textId="77777777" w:rsidTr="00304117">
              <w:tc>
                <w:tcPr>
                  <w:tcW w:w="5680" w:type="dxa"/>
                  <w:tcBorders>
                    <w:right w:val="single" w:sz="4" w:space="0" w:color="auto"/>
                  </w:tcBorders>
                </w:tcPr>
                <w:p w14:paraId="41C85245" w14:textId="77777777" w:rsidR="00EB6A30" w:rsidRPr="00EB6A30" w:rsidRDefault="00EB6A30" w:rsidP="00EB6A30">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minimum percentage?</w:t>
                  </w:r>
                </w:p>
              </w:tc>
              <w:tc>
                <w:tcPr>
                  <w:tcW w:w="2694" w:type="dxa"/>
                  <w:gridSpan w:val="2"/>
                  <w:tcBorders>
                    <w:top w:val="single" w:sz="4" w:space="0" w:color="auto"/>
                    <w:left w:val="single" w:sz="4" w:space="0" w:color="auto"/>
                    <w:bottom w:val="single" w:sz="4" w:space="0" w:color="auto"/>
                    <w:right w:val="single" w:sz="4" w:space="0" w:color="auto"/>
                  </w:tcBorders>
                </w:tcPr>
                <w:p w14:paraId="3D08F0A4" w14:textId="3D37F4B4" w:rsidR="00EB6A30" w:rsidRPr="00EB6A30" w:rsidRDefault="00EB6A30" w:rsidP="00EB6A30">
                  <w:pPr>
                    <w:spacing w:before="60" w:after="60"/>
                    <w:jc w:val="center"/>
                    <w:rPr>
                      <w:rFonts w:ascii="Arial" w:hAnsi="Arial" w:cs="Arial"/>
                      <w:b/>
                      <w:sz w:val="20"/>
                    </w:rPr>
                  </w:pPr>
                </w:p>
              </w:tc>
            </w:tr>
          </w:tbl>
          <w:p w14:paraId="1A882A03" w14:textId="77777777" w:rsidR="00F813F5" w:rsidRPr="00EB6A30" w:rsidRDefault="00F813F5" w:rsidP="00304117">
            <w:pPr>
              <w:rPr>
                <w:rFonts w:ascii="Arial" w:hAnsi="Arial" w:cs="Arial"/>
                <w:sz w:val="20"/>
              </w:rPr>
            </w:pPr>
          </w:p>
          <w:p w14:paraId="74C07659" w14:textId="77777777" w:rsidR="003E052A" w:rsidRPr="00115ECC" w:rsidRDefault="003E052A" w:rsidP="003E052A">
            <w:pPr>
              <w:shd w:val="clear" w:color="auto" w:fill="DDD9C3" w:themeFill="background2" w:themeFillShade="E6"/>
              <w:rPr>
                <w:rFonts w:ascii="Arial" w:hAnsi="Arial" w:cs="Arial"/>
                <w:sz w:val="16"/>
                <w:szCs w:val="16"/>
              </w:rPr>
            </w:pPr>
            <w:r w:rsidRPr="00115ECC">
              <w:rPr>
                <w:rFonts w:ascii="Arial" w:hAnsi="Arial" w:cs="Arial"/>
                <w:sz w:val="16"/>
                <w:szCs w:val="16"/>
              </w:rPr>
              <w:t>Tender Returnable if the above element is a requirement;</w:t>
            </w:r>
          </w:p>
          <w:p w14:paraId="16893C8E"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Proof of a sub-contract agreement/s must be submitted.</w:t>
            </w:r>
          </w:p>
          <w:p w14:paraId="29E4CFC1"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Sub-contractor/s B-BBEE certificate / sworn affidavit must be submitted.</w:t>
            </w:r>
          </w:p>
          <w:p w14:paraId="4A02F37B"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Sub-contracting agreements can only be concluded with one of the following entities;</w:t>
            </w:r>
          </w:p>
          <w:p w14:paraId="6E43A3C0"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w:t>
            </w:r>
          </w:p>
          <w:p w14:paraId="33EDF66F"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who are youth;</w:t>
            </w:r>
          </w:p>
          <w:p w14:paraId="4B13D990"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who are women;</w:t>
            </w:r>
          </w:p>
          <w:p w14:paraId="538E4FF7"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with disabilities;</w:t>
            </w:r>
          </w:p>
          <w:p w14:paraId="159E8ABA"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51% owned by black people living in rural or underdeveloped area or townships;</w:t>
            </w:r>
          </w:p>
          <w:p w14:paraId="7E3CCCCB"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 cooperative which is at least 51% owned by black people; </w:t>
            </w:r>
          </w:p>
          <w:p w14:paraId="7D899608" w14:textId="77777777" w:rsidR="001D3F40" w:rsidRPr="003E052A" w:rsidRDefault="003E052A" w:rsidP="003E052A">
            <w:pPr>
              <w:pStyle w:val="ListParagraph"/>
              <w:numPr>
                <w:ilvl w:val="0"/>
                <w:numId w:val="22"/>
              </w:numPr>
              <w:shd w:val="clear" w:color="auto" w:fill="DDD9C3" w:themeFill="background2" w:themeFillShade="E6"/>
              <w:spacing w:line="276" w:lineRule="auto"/>
              <w:rPr>
                <w:rFonts w:ascii="Arial" w:hAnsi="Arial" w:cs="Arial"/>
                <w:sz w:val="20"/>
              </w:rPr>
            </w:pPr>
            <w:r w:rsidRPr="00115ECC">
              <w:rPr>
                <w:rFonts w:ascii="Arial" w:hAnsi="Arial" w:cs="Arial"/>
                <w:sz w:val="16"/>
                <w:szCs w:val="16"/>
              </w:rPr>
              <w:t>a EME or QSE which is at least 51% owned by black people who are military veterans</w:t>
            </w:r>
          </w:p>
        </w:tc>
      </w:tr>
    </w:tbl>
    <w:p w14:paraId="1934550F" w14:textId="30F7B51C" w:rsidR="009A77EC" w:rsidRPr="003E052A" w:rsidRDefault="00304117" w:rsidP="003E052A">
      <w:pPr>
        <w:spacing w:before="360" w:after="240" w:line="276" w:lineRule="auto"/>
        <w:rPr>
          <w:rFonts w:ascii="Arial" w:hAnsi="Arial" w:cs="Arial"/>
          <w:b/>
        </w:rPr>
      </w:pPr>
      <w:r w:rsidRPr="003E052A">
        <w:rPr>
          <w:rFonts w:ascii="Arial" w:hAnsi="Arial" w:cs="Arial"/>
          <w:b/>
        </w:rPr>
        <w:t xml:space="preserve">Section 2: </w:t>
      </w:r>
      <w:r w:rsidR="009A77EC" w:rsidRPr="003E052A">
        <w:rPr>
          <w:rFonts w:ascii="Arial" w:hAnsi="Arial" w:cs="Arial"/>
          <w:b/>
        </w:rPr>
        <w:t xml:space="preserve">Mandatory Requirements </w:t>
      </w:r>
    </w:p>
    <w:p w14:paraId="07AFEB3B" w14:textId="40F4B1CC" w:rsidR="00304117" w:rsidRPr="00816D48" w:rsidRDefault="00C95EC4" w:rsidP="00105474">
      <w:pPr>
        <w:spacing w:before="120" w:after="120" w:line="276" w:lineRule="auto"/>
        <w:rPr>
          <w:rFonts w:ascii="Arial" w:hAnsi="Arial" w:cs="Arial"/>
          <w:b/>
          <w:sz w:val="22"/>
        </w:rPr>
      </w:pPr>
      <w:r>
        <w:rPr>
          <w:rFonts w:ascii="Arial" w:hAnsi="Arial" w:cs="Arial"/>
          <w:b/>
          <w:sz w:val="22"/>
        </w:rPr>
        <w:t>2.1</w:t>
      </w:r>
      <w:r w:rsidR="00074C17">
        <w:rPr>
          <w:rFonts w:ascii="Arial" w:hAnsi="Arial" w:cs="Arial"/>
          <w:b/>
          <w:sz w:val="22"/>
        </w:rPr>
        <w:t xml:space="preserve"> Designated Sectors </w:t>
      </w:r>
      <w:r w:rsidR="0006043A">
        <w:rPr>
          <w:rFonts w:ascii="Arial" w:hAnsi="Arial" w:cs="Arial"/>
          <w:b/>
          <w:sz w:val="22"/>
        </w:rPr>
        <w:t>(N/A)</w:t>
      </w:r>
    </w:p>
    <w:tbl>
      <w:tblPr>
        <w:tblStyle w:val="TableGrid"/>
        <w:tblW w:w="9407" w:type="dxa"/>
        <w:tblLook w:val="04A0" w:firstRow="1" w:lastRow="0" w:firstColumn="1" w:lastColumn="0" w:noHBand="0" w:noVBand="1"/>
      </w:tblPr>
      <w:tblGrid>
        <w:gridCol w:w="9407"/>
      </w:tblGrid>
      <w:tr w:rsidR="00304117" w:rsidRPr="00726078" w14:paraId="64B58EF3" w14:textId="77777777" w:rsidTr="00074C17">
        <w:trPr>
          <w:trHeight w:val="447"/>
        </w:trPr>
        <w:tc>
          <w:tcPr>
            <w:tcW w:w="9407" w:type="dxa"/>
            <w:shd w:val="clear" w:color="auto" w:fill="000000" w:themeFill="text1"/>
          </w:tcPr>
          <w:p w14:paraId="02DFF48E" w14:textId="77777777" w:rsidR="00304117" w:rsidRPr="00726078" w:rsidRDefault="004F578D" w:rsidP="00304117">
            <w:pPr>
              <w:tabs>
                <w:tab w:val="left" w:pos="720"/>
              </w:tabs>
              <w:jc w:val="both"/>
              <w:rPr>
                <w:rFonts w:ascii="Arial" w:hAnsi="Arial" w:cs="Arial"/>
                <w:b/>
                <w:sz w:val="20"/>
              </w:rPr>
            </w:pPr>
            <w:r>
              <w:rPr>
                <w:rFonts w:ascii="Arial" w:hAnsi="Arial" w:cs="Arial"/>
                <w:sz w:val="20"/>
              </w:rPr>
              <w:t>When applicable</w:t>
            </w:r>
            <w:r w:rsidR="00304117" w:rsidRPr="00726078">
              <w:rPr>
                <w:rFonts w:ascii="Arial" w:hAnsi="Arial" w:cs="Arial"/>
                <w:sz w:val="20"/>
              </w:rPr>
              <w:t xml:space="preserve"> the following stipulated minimum threshold for Local Production and Content must be achieved in full by the tenderer</w:t>
            </w:r>
          </w:p>
        </w:tc>
      </w:tr>
      <w:tr w:rsidR="00304117" w:rsidRPr="00726078" w14:paraId="16201A59" w14:textId="77777777" w:rsidTr="00074C17">
        <w:trPr>
          <w:trHeight w:val="4833"/>
        </w:trPr>
        <w:tc>
          <w:tcPr>
            <w:tcW w:w="9407" w:type="dxa"/>
          </w:tcPr>
          <w:p w14:paraId="2439F64B" w14:textId="77777777" w:rsidR="00637900" w:rsidRPr="00EB6A30" w:rsidRDefault="00637900">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9A77EC" w:rsidRPr="00EB6A30" w14:paraId="4DD1F42E" w14:textId="77777777" w:rsidTr="00074C17">
              <w:trPr>
                <w:gridAfter w:val="1"/>
                <w:wAfter w:w="1035" w:type="dxa"/>
                <w:trHeight w:val="365"/>
              </w:trPr>
              <w:tc>
                <w:tcPr>
                  <w:tcW w:w="5522" w:type="dxa"/>
                  <w:gridSpan w:val="2"/>
                  <w:tcBorders>
                    <w:right w:val="single" w:sz="4" w:space="0" w:color="auto"/>
                  </w:tcBorders>
                </w:tcPr>
                <w:p w14:paraId="5EAA68F2" w14:textId="77777777" w:rsidR="009A77EC" w:rsidRPr="00EB6A30" w:rsidRDefault="009A77EC" w:rsidP="00637900">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4A88F39D"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02F6B6DD"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0793211B" w14:textId="77777777" w:rsidTr="00074C17">
              <w:trPr>
                <w:gridAfter w:val="1"/>
                <w:wAfter w:w="1035" w:type="dxa"/>
                <w:trHeight w:val="491"/>
              </w:trPr>
              <w:tc>
                <w:tcPr>
                  <w:tcW w:w="5522" w:type="dxa"/>
                  <w:gridSpan w:val="2"/>
                  <w:tcBorders>
                    <w:right w:val="single" w:sz="4" w:space="0" w:color="auto"/>
                  </w:tcBorders>
                </w:tcPr>
                <w:p w14:paraId="0A9175E3" w14:textId="77777777" w:rsidR="009A77EC" w:rsidRPr="00EB6A30" w:rsidRDefault="00637900" w:rsidP="00637900">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r w:rsidR="00074C17" w:rsidRPr="00EB6A30">
                    <w:rPr>
                      <w:rFonts w:ascii="Arial" w:hAnsi="Arial" w:cs="Arial"/>
                      <w:sz w:val="20"/>
                    </w:rPr>
                    <w:t xml:space="preserve">    </w:t>
                  </w:r>
                </w:p>
              </w:tc>
              <w:sdt>
                <w:sdtPr>
                  <w:rPr>
                    <w:rFonts w:ascii="Arial" w:hAnsi="Arial" w:cs="Arial"/>
                    <w:sz w:val="20"/>
                  </w:rPr>
                  <w:id w:val="1394622228"/>
                  <w14:checkbox>
                    <w14:checked w14:val="0"/>
                    <w14:checkedState w14:val="0052" w14:font="Wingdings 2"/>
                    <w14:uncheckedState w14:val="2610" w14:font="MS Gothic"/>
                  </w14:checkbox>
                </w:sdtPr>
                <w:sdtEndPr/>
                <w:sdtContent>
                  <w:tc>
                    <w:tcPr>
                      <w:tcW w:w="1231" w:type="dxa"/>
                      <w:gridSpan w:val="2"/>
                      <w:tcBorders>
                        <w:top w:val="single" w:sz="4" w:space="0" w:color="auto"/>
                        <w:left w:val="single" w:sz="4" w:space="0" w:color="auto"/>
                        <w:bottom w:val="single" w:sz="4" w:space="0" w:color="auto"/>
                        <w:right w:val="single" w:sz="4" w:space="0" w:color="auto"/>
                      </w:tcBorders>
                    </w:tcPr>
                    <w:p w14:paraId="09644289" w14:textId="77777777" w:rsidR="009A77EC" w:rsidRPr="00EB6A30" w:rsidRDefault="009A77EC" w:rsidP="00737B23">
                      <w:pPr>
                        <w:spacing w:before="60" w:after="60"/>
                        <w:jc w:val="center"/>
                        <w:rPr>
                          <w:rFonts w:ascii="Arial" w:hAnsi="Arial" w:cs="Arial"/>
                          <w:sz w:val="20"/>
                        </w:rPr>
                      </w:pPr>
                      <w:r w:rsidRPr="00EB6A30">
                        <w:rPr>
                          <w:rFonts w:ascii="MS Gothic" w:eastAsia="MS Gothic" w:hAnsi="MS Gothic" w:cs="Arial" w:hint="eastAsia"/>
                          <w:sz w:val="20"/>
                        </w:rPr>
                        <w:t>☐</w:t>
                      </w:r>
                    </w:p>
                  </w:tc>
                </w:sdtContent>
              </w:sdt>
              <w:sdt>
                <w:sdtPr>
                  <w:rPr>
                    <w:rFonts w:ascii="Arial" w:hAnsi="Arial" w:cs="Arial"/>
                    <w:sz w:val="20"/>
                  </w:rPr>
                  <w:id w:val="876745769"/>
                  <w14:checkbox>
                    <w14:checked w14:val="1"/>
                    <w14:checkedState w14:val="0052" w14:font="Wingdings 2"/>
                    <w14:uncheckedState w14:val="2610" w14:font="MS Gothic"/>
                  </w14:checkbox>
                </w:sdtPr>
                <w:sdtEndPr/>
                <w:sdtContent>
                  <w:tc>
                    <w:tcPr>
                      <w:tcW w:w="1388" w:type="dxa"/>
                      <w:tcBorders>
                        <w:top w:val="single" w:sz="4" w:space="0" w:color="auto"/>
                        <w:left w:val="single" w:sz="4" w:space="0" w:color="auto"/>
                        <w:bottom w:val="single" w:sz="4" w:space="0" w:color="auto"/>
                        <w:right w:val="single" w:sz="4" w:space="0" w:color="auto"/>
                      </w:tcBorders>
                    </w:tcPr>
                    <w:p w14:paraId="665936AB" w14:textId="77777777" w:rsidR="009A77EC" w:rsidRPr="00EB6A30" w:rsidRDefault="0099538C" w:rsidP="00737B23">
                      <w:pPr>
                        <w:spacing w:before="60" w:after="60"/>
                        <w:jc w:val="center"/>
                        <w:rPr>
                          <w:rFonts w:ascii="Arial" w:hAnsi="Arial" w:cs="Arial"/>
                          <w:sz w:val="20"/>
                        </w:rPr>
                      </w:pPr>
                      <w:r>
                        <w:rPr>
                          <w:rFonts w:ascii="Arial" w:hAnsi="Arial" w:cs="Arial"/>
                          <w:sz w:val="20"/>
                        </w:rPr>
                        <w:sym w:font="Wingdings 2" w:char="F052"/>
                      </w:r>
                    </w:p>
                  </w:tc>
                </w:sdtContent>
              </w:sdt>
            </w:tr>
            <w:tr w:rsidR="009A77EC" w:rsidRPr="00EB6A30" w14:paraId="088FE979" w14:textId="77777777" w:rsidTr="003D66FA">
              <w:trPr>
                <w:gridAfter w:val="1"/>
                <w:wAfter w:w="1035" w:type="dxa"/>
                <w:trHeight w:val="969"/>
              </w:trPr>
              <w:tc>
                <w:tcPr>
                  <w:tcW w:w="5522" w:type="dxa"/>
                  <w:gridSpan w:val="2"/>
                </w:tcPr>
                <w:p w14:paraId="3269BA43" w14:textId="77777777" w:rsidR="00637900" w:rsidRPr="00EB6A30" w:rsidRDefault="00637900" w:rsidP="00637900">
                  <w:pPr>
                    <w:rPr>
                      <w:rFonts w:ascii="Arial" w:hAnsi="Arial" w:cs="Arial"/>
                      <w:sz w:val="20"/>
                    </w:rPr>
                  </w:pPr>
                </w:p>
                <w:p w14:paraId="1D1B71B0" w14:textId="77777777" w:rsidR="003D66FA" w:rsidRPr="00EB6A30" w:rsidRDefault="003D66FA" w:rsidP="002855B7">
                  <w:pPr>
                    <w:ind w:right="-3795"/>
                    <w:rPr>
                      <w:rFonts w:ascii="Arial" w:hAnsi="Arial" w:cs="Arial"/>
                      <w:sz w:val="20"/>
                    </w:rPr>
                  </w:pPr>
                </w:p>
                <w:p w14:paraId="40E51C25" w14:textId="77777777" w:rsidR="002855B7" w:rsidRPr="00EB6A30" w:rsidRDefault="002855B7" w:rsidP="003D66FA">
                  <w:pPr>
                    <w:ind w:right="-3795"/>
                    <w:rPr>
                      <w:rFonts w:ascii="Arial" w:hAnsi="Arial" w:cs="Arial"/>
                      <w:sz w:val="20"/>
                    </w:rPr>
                  </w:pPr>
                  <w:r w:rsidRPr="00EB6A30">
                    <w:rPr>
                      <w:rFonts w:ascii="Arial" w:hAnsi="Arial" w:cs="Arial"/>
                      <w:sz w:val="20"/>
                    </w:rPr>
                    <w:t>Please indicate below Designated</w:t>
                  </w:r>
                  <w:r w:rsidR="001D3F40" w:rsidRPr="00EB6A30">
                    <w:rPr>
                      <w:rFonts w:ascii="Arial" w:hAnsi="Arial" w:cs="Arial"/>
                      <w:sz w:val="20"/>
                    </w:rPr>
                    <w:t xml:space="preserve"> </w:t>
                  </w:r>
                  <w:r w:rsidRPr="00EB6A30">
                    <w:rPr>
                      <w:rFonts w:ascii="Arial" w:hAnsi="Arial" w:cs="Arial"/>
                      <w:sz w:val="20"/>
                    </w:rPr>
                    <w:t xml:space="preserve"> Components</w:t>
                  </w:r>
                </w:p>
              </w:tc>
              <w:tc>
                <w:tcPr>
                  <w:tcW w:w="2619" w:type="dxa"/>
                  <w:gridSpan w:val="3"/>
                  <w:tcBorders>
                    <w:top w:val="single" w:sz="4" w:space="0" w:color="auto"/>
                  </w:tcBorders>
                </w:tcPr>
                <w:p w14:paraId="30757B8D" w14:textId="77777777" w:rsidR="009A77EC" w:rsidRPr="00EB6A30" w:rsidRDefault="009A77EC" w:rsidP="002855B7">
                  <w:pPr>
                    <w:spacing w:before="60" w:after="60"/>
                    <w:ind w:left="1583"/>
                    <w:jc w:val="center"/>
                    <w:rPr>
                      <w:rFonts w:ascii="Arial" w:hAnsi="Arial" w:cs="Arial"/>
                      <w:b/>
                      <w:sz w:val="20"/>
                    </w:rPr>
                  </w:pPr>
                </w:p>
                <w:p w14:paraId="2611AE56" w14:textId="77777777" w:rsidR="001D3F40" w:rsidRPr="00EB6A30" w:rsidRDefault="001D3F40" w:rsidP="002855B7">
                  <w:pPr>
                    <w:spacing w:before="60" w:after="60"/>
                    <w:ind w:left="1583"/>
                    <w:jc w:val="center"/>
                    <w:rPr>
                      <w:rFonts w:ascii="Arial" w:hAnsi="Arial" w:cs="Arial"/>
                      <w:b/>
                      <w:sz w:val="20"/>
                    </w:rPr>
                  </w:pPr>
                </w:p>
                <w:p w14:paraId="0F59D21E" w14:textId="77777777" w:rsidR="001D3F40" w:rsidRPr="00EB6A30" w:rsidRDefault="001D3F40" w:rsidP="002855B7">
                  <w:pPr>
                    <w:spacing w:before="60" w:after="60"/>
                    <w:ind w:left="1583"/>
                    <w:jc w:val="center"/>
                    <w:rPr>
                      <w:rFonts w:ascii="Arial" w:hAnsi="Arial" w:cs="Arial"/>
                      <w:b/>
                      <w:sz w:val="20"/>
                    </w:rPr>
                  </w:pPr>
                </w:p>
                <w:p w14:paraId="03DE7735" w14:textId="77777777" w:rsidR="001D3F40" w:rsidRPr="00EB6A30" w:rsidRDefault="001D3F40" w:rsidP="002855B7">
                  <w:pPr>
                    <w:spacing w:before="60" w:after="60"/>
                    <w:ind w:left="1583"/>
                    <w:jc w:val="center"/>
                    <w:rPr>
                      <w:rFonts w:ascii="Arial" w:hAnsi="Arial" w:cs="Arial"/>
                      <w:b/>
                      <w:sz w:val="20"/>
                    </w:rPr>
                  </w:pPr>
                </w:p>
              </w:tc>
            </w:tr>
            <w:tr w:rsidR="00304117" w:rsidRPr="00EB6A30" w14:paraId="3B5B9156" w14:textId="77777777" w:rsidTr="0007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057" w:type="dxa"/>
                  <w:shd w:val="clear" w:color="auto" w:fill="D9D9D9" w:themeFill="background1" w:themeFillShade="D9"/>
                </w:tcPr>
                <w:p w14:paraId="13FC89CC" w14:textId="77777777" w:rsidR="00304117" w:rsidRPr="00EB6A30" w:rsidRDefault="00304117" w:rsidP="00304117">
                  <w:pPr>
                    <w:rPr>
                      <w:rFonts w:ascii="Arial" w:hAnsi="Arial" w:cs="Arial"/>
                      <w:b/>
                      <w:sz w:val="20"/>
                    </w:rPr>
                  </w:pPr>
                  <w:r w:rsidRPr="00EB6A30">
                    <w:rPr>
                      <w:rFonts w:ascii="Arial" w:hAnsi="Arial" w:cs="Arial"/>
                      <w:b/>
                      <w:sz w:val="20"/>
                    </w:rPr>
                    <w:t>Commodity</w:t>
                  </w:r>
                </w:p>
              </w:tc>
              <w:tc>
                <w:tcPr>
                  <w:tcW w:w="3057" w:type="dxa"/>
                  <w:gridSpan w:val="2"/>
                  <w:shd w:val="clear" w:color="auto" w:fill="D9D9D9" w:themeFill="background1" w:themeFillShade="D9"/>
                </w:tcPr>
                <w:p w14:paraId="5A3F0B7C" w14:textId="77777777" w:rsidR="00304117" w:rsidRPr="00EB6A30" w:rsidRDefault="00304117" w:rsidP="00304117">
                  <w:pPr>
                    <w:rPr>
                      <w:rFonts w:ascii="Arial" w:hAnsi="Arial" w:cs="Arial"/>
                      <w:b/>
                      <w:sz w:val="20"/>
                    </w:rPr>
                  </w:pPr>
                  <w:r w:rsidRPr="00EB6A30">
                    <w:rPr>
                      <w:rFonts w:ascii="Arial" w:hAnsi="Arial" w:cs="Arial"/>
                      <w:b/>
                      <w:sz w:val="20"/>
                    </w:rPr>
                    <w:t>Components</w:t>
                  </w:r>
                </w:p>
              </w:tc>
              <w:tc>
                <w:tcPr>
                  <w:tcW w:w="3057" w:type="dxa"/>
                  <w:gridSpan w:val="3"/>
                  <w:shd w:val="clear" w:color="auto" w:fill="D9D9D9" w:themeFill="background1" w:themeFillShade="D9"/>
                </w:tcPr>
                <w:p w14:paraId="3FA86C9D" w14:textId="77777777" w:rsidR="00304117" w:rsidRPr="00EB6A30" w:rsidRDefault="00304117" w:rsidP="00304117">
                  <w:pPr>
                    <w:rPr>
                      <w:rFonts w:ascii="Arial" w:hAnsi="Arial" w:cs="Arial"/>
                      <w:b/>
                      <w:sz w:val="20"/>
                    </w:rPr>
                  </w:pPr>
                  <w:r w:rsidRPr="00EB6A30">
                    <w:rPr>
                      <w:rFonts w:ascii="Arial" w:hAnsi="Arial" w:cs="Arial"/>
                      <w:b/>
                      <w:sz w:val="20"/>
                    </w:rPr>
                    <w:t>Local Content Threshold</w:t>
                  </w:r>
                </w:p>
              </w:tc>
            </w:tr>
            <w:tr w:rsidR="00304117" w:rsidRPr="00EB6A30" w14:paraId="017BF2C0" w14:textId="77777777" w:rsidTr="0007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42E362F7" w14:textId="77777777" w:rsidR="00304117" w:rsidRPr="00EB6A30" w:rsidRDefault="00304117" w:rsidP="00304117">
                  <w:pPr>
                    <w:spacing w:before="60" w:after="60"/>
                    <w:rPr>
                      <w:rFonts w:ascii="Arial" w:hAnsi="Arial" w:cs="Arial"/>
                      <w:sz w:val="20"/>
                    </w:rPr>
                  </w:pPr>
                </w:p>
              </w:tc>
              <w:tc>
                <w:tcPr>
                  <w:tcW w:w="3057" w:type="dxa"/>
                  <w:gridSpan w:val="2"/>
                </w:tcPr>
                <w:p w14:paraId="28586597" w14:textId="77777777" w:rsidR="00304117" w:rsidRPr="00EB6A30" w:rsidRDefault="00304117" w:rsidP="00304117">
                  <w:pPr>
                    <w:spacing w:before="60" w:after="60"/>
                    <w:rPr>
                      <w:rFonts w:ascii="Arial" w:hAnsi="Arial" w:cs="Arial"/>
                      <w:sz w:val="20"/>
                    </w:rPr>
                  </w:pPr>
                </w:p>
              </w:tc>
              <w:tc>
                <w:tcPr>
                  <w:tcW w:w="3057" w:type="dxa"/>
                  <w:gridSpan w:val="3"/>
                </w:tcPr>
                <w:p w14:paraId="623E0CBF" w14:textId="77777777" w:rsidR="00304117" w:rsidRPr="00EB6A30" w:rsidRDefault="00304117" w:rsidP="00304117">
                  <w:pPr>
                    <w:spacing w:before="60" w:after="60"/>
                    <w:rPr>
                      <w:rFonts w:ascii="Arial" w:hAnsi="Arial" w:cs="Arial"/>
                      <w:sz w:val="20"/>
                    </w:rPr>
                  </w:pPr>
                </w:p>
              </w:tc>
            </w:tr>
            <w:tr w:rsidR="00304117" w:rsidRPr="00EB6A30" w14:paraId="12BC6C8C" w14:textId="77777777" w:rsidTr="0007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0B1C70CB" w14:textId="77777777" w:rsidR="00304117" w:rsidRPr="00EB6A30" w:rsidRDefault="00304117" w:rsidP="00304117">
                  <w:pPr>
                    <w:spacing w:before="60" w:after="60"/>
                    <w:rPr>
                      <w:rFonts w:ascii="Arial" w:hAnsi="Arial" w:cs="Arial"/>
                      <w:sz w:val="20"/>
                    </w:rPr>
                  </w:pPr>
                </w:p>
              </w:tc>
              <w:tc>
                <w:tcPr>
                  <w:tcW w:w="3057" w:type="dxa"/>
                  <w:gridSpan w:val="2"/>
                </w:tcPr>
                <w:p w14:paraId="5D1FC255" w14:textId="77777777" w:rsidR="00304117" w:rsidRPr="00EB6A30" w:rsidRDefault="00304117" w:rsidP="00304117">
                  <w:pPr>
                    <w:spacing w:before="60" w:after="60"/>
                    <w:rPr>
                      <w:rFonts w:ascii="Arial" w:hAnsi="Arial" w:cs="Arial"/>
                      <w:sz w:val="20"/>
                    </w:rPr>
                  </w:pPr>
                </w:p>
              </w:tc>
              <w:tc>
                <w:tcPr>
                  <w:tcW w:w="3057" w:type="dxa"/>
                  <w:gridSpan w:val="3"/>
                </w:tcPr>
                <w:p w14:paraId="266F3120" w14:textId="77777777" w:rsidR="00304117" w:rsidRPr="00EB6A30" w:rsidRDefault="00304117" w:rsidP="00304117">
                  <w:pPr>
                    <w:spacing w:before="60" w:after="60"/>
                    <w:rPr>
                      <w:rFonts w:ascii="Arial" w:hAnsi="Arial" w:cs="Arial"/>
                      <w:sz w:val="20"/>
                    </w:rPr>
                  </w:pPr>
                </w:p>
              </w:tc>
            </w:tr>
            <w:tr w:rsidR="00304117" w:rsidRPr="00EB6A30" w14:paraId="64F92CB3" w14:textId="77777777" w:rsidTr="0007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619CFB1E" w14:textId="77777777" w:rsidR="00304117" w:rsidRPr="00EB6A30" w:rsidRDefault="00304117" w:rsidP="00304117">
                  <w:pPr>
                    <w:spacing w:before="60" w:after="60"/>
                    <w:rPr>
                      <w:rFonts w:ascii="Arial" w:hAnsi="Arial" w:cs="Arial"/>
                      <w:sz w:val="20"/>
                    </w:rPr>
                  </w:pPr>
                </w:p>
              </w:tc>
              <w:tc>
                <w:tcPr>
                  <w:tcW w:w="3057" w:type="dxa"/>
                  <w:gridSpan w:val="2"/>
                </w:tcPr>
                <w:p w14:paraId="5E5A99F2" w14:textId="77777777" w:rsidR="00304117" w:rsidRPr="00EB6A30" w:rsidRDefault="00304117" w:rsidP="00304117">
                  <w:pPr>
                    <w:spacing w:before="60" w:after="60"/>
                    <w:rPr>
                      <w:rFonts w:ascii="Arial" w:hAnsi="Arial" w:cs="Arial"/>
                      <w:sz w:val="20"/>
                    </w:rPr>
                  </w:pPr>
                </w:p>
              </w:tc>
              <w:tc>
                <w:tcPr>
                  <w:tcW w:w="3057" w:type="dxa"/>
                  <w:gridSpan w:val="3"/>
                </w:tcPr>
                <w:p w14:paraId="54D0AFE8" w14:textId="77777777" w:rsidR="00304117" w:rsidRPr="00EB6A30" w:rsidRDefault="00304117" w:rsidP="00304117">
                  <w:pPr>
                    <w:spacing w:before="60" w:after="60"/>
                    <w:rPr>
                      <w:rFonts w:ascii="Arial" w:hAnsi="Arial" w:cs="Arial"/>
                      <w:sz w:val="20"/>
                    </w:rPr>
                  </w:pPr>
                </w:p>
              </w:tc>
            </w:tr>
            <w:tr w:rsidR="00304117" w:rsidRPr="00EB6A30" w14:paraId="66D73F4F" w14:textId="77777777" w:rsidTr="0007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4634AB90" w14:textId="77777777" w:rsidR="00304117" w:rsidRPr="00EB6A30" w:rsidRDefault="00304117" w:rsidP="00304117">
                  <w:pPr>
                    <w:spacing w:before="60" w:after="60"/>
                    <w:rPr>
                      <w:rFonts w:ascii="Arial" w:hAnsi="Arial" w:cs="Arial"/>
                      <w:sz w:val="20"/>
                    </w:rPr>
                  </w:pPr>
                </w:p>
              </w:tc>
              <w:tc>
                <w:tcPr>
                  <w:tcW w:w="3057" w:type="dxa"/>
                  <w:gridSpan w:val="2"/>
                </w:tcPr>
                <w:p w14:paraId="6DA699A9" w14:textId="77777777" w:rsidR="00304117" w:rsidRPr="00EB6A30" w:rsidRDefault="00304117" w:rsidP="00304117">
                  <w:pPr>
                    <w:spacing w:before="60" w:after="60"/>
                    <w:rPr>
                      <w:rFonts w:ascii="Arial" w:hAnsi="Arial" w:cs="Arial"/>
                      <w:sz w:val="20"/>
                    </w:rPr>
                  </w:pPr>
                </w:p>
              </w:tc>
              <w:tc>
                <w:tcPr>
                  <w:tcW w:w="3057" w:type="dxa"/>
                  <w:gridSpan w:val="3"/>
                </w:tcPr>
                <w:p w14:paraId="2B61ED3E" w14:textId="77777777" w:rsidR="00304117" w:rsidRPr="00EB6A30" w:rsidRDefault="00304117" w:rsidP="00304117">
                  <w:pPr>
                    <w:spacing w:before="60" w:after="60"/>
                    <w:rPr>
                      <w:rFonts w:ascii="Arial" w:hAnsi="Arial" w:cs="Arial"/>
                      <w:sz w:val="20"/>
                    </w:rPr>
                  </w:pPr>
                </w:p>
              </w:tc>
            </w:tr>
            <w:tr w:rsidR="00304117" w:rsidRPr="00EB6A30" w14:paraId="6E33B237" w14:textId="77777777" w:rsidTr="0007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3057" w:type="dxa"/>
                </w:tcPr>
                <w:p w14:paraId="6AA4A718" w14:textId="77777777" w:rsidR="00304117" w:rsidRPr="00EB6A30" w:rsidRDefault="00304117" w:rsidP="00304117">
                  <w:pPr>
                    <w:spacing w:before="60" w:after="60"/>
                    <w:rPr>
                      <w:rFonts w:ascii="Arial" w:hAnsi="Arial" w:cs="Arial"/>
                      <w:sz w:val="20"/>
                    </w:rPr>
                  </w:pPr>
                </w:p>
              </w:tc>
              <w:tc>
                <w:tcPr>
                  <w:tcW w:w="3057" w:type="dxa"/>
                  <w:gridSpan w:val="2"/>
                </w:tcPr>
                <w:p w14:paraId="49AB250D" w14:textId="77777777" w:rsidR="00304117" w:rsidRPr="00EB6A30" w:rsidRDefault="00304117" w:rsidP="00304117">
                  <w:pPr>
                    <w:spacing w:before="60" w:after="60"/>
                    <w:rPr>
                      <w:rFonts w:ascii="Arial" w:hAnsi="Arial" w:cs="Arial"/>
                      <w:sz w:val="20"/>
                    </w:rPr>
                  </w:pPr>
                </w:p>
              </w:tc>
              <w:tc>
                <w:tcPr>
                  <w:tcW w:w="3057" w:type="dxa"/>
                  <w:gridSpan w:val="3"/>
                </w:tcPr>
                <w:p w14:paraId="45B93BB0" w14:textId="77777777" w:rsidR="00304117" w:rsidRPr="00EB6A30" w:rsidRDefault="00304117" w:rsidP="00304117">
                  <w:pPr>
                    <w:spacing w:before="60" w:after="60"/>
                    <w:rPr>
                      <w:rFonts w:ascii="Arial" w:hAnsi="Arial" w:cs="Arial"/>
                      <w:sz w:val="20"/>
                    </w:rPr>
                  </w:pPr>
                </w:p>
              </w:tc>
            </w:tr>
          </w:tbl>
          <w:p w14:paraId="5048DBAB" w14:textId="77777777" w:rsidR="001D3F40" w:rsidRPr="00726078" w:rsidRDefault="00EB6A30" w:rsidP="001D3F40">
            <w:pPr>
              <w:spacing w:before="60" w:after="60" w:line="276" w:lineRule="auto"/>
              <w:rPr>
                <w:rFonts w:ascii="Arial" w:hAnsi="Arial" w:cs="Arial"/>
                <w:sz w:val="20"/>
              </w:rPr>
            </w:pPr>
            <w:r>
              <w:rPr>
                <w:rFonts w:ascii="Arial" w:hAnsi="Arial" w:cs="Arial"/>
                <w:b/>
                <w:sz w:val="20"/>
              </w:rPr>
              <w:t>NOTE</w:t>
            </w:r>
            <w:r w:rsidR="00304117" w:rsidRPr="00EB6A30">
              <w:rPr>
                <w:rFonts w:ascii="Arial" w:hAnsi="Arial" w:cs="Arial"/>
                <w:sz w:val="20"/>
              </w:rPr>
              <w:t xml:space="preserve">: SBD 6.2 Declaration Form </w:t>
            </w:r>
            <w:r w:rsidR="001D3F40" w:rsidRPr="00EB6A30">
              <w:rPr>
                <w:rFonts w:ascii="Arial" w:hAnsi="Arial" w:cs="Arial"/>
                <w:sz w:val="20"/>
              </w:rPr>
              <w:t xml:space="preserve">and Annexure C (Local Content Declaration-Summary Schedule) </w:t>
            </w:r>
            <w:r w:rsidR="00304117" w:rsidRPr="00EB6A30">
              <w:rPr>
                <w:rFonts w:ascii="Arial" w:hAnsi="Arial" w:cs="Arial"/>
                <w:sz w:val="20"/>
              </w:rPr>
              <w:t xml:space="preserve">is therefore </w:t>
            </w:r>
            <w:r w:rsidR="00304117" w:rsidRPr="00EB6A30">
              <w:rPr>
                <w:rFonts w:ascii="Arial" w:hAnsi="Arial" w:cs="Arial"/>
                <w:b/>
                <w:sz w:val="20"/>
              </w:rPr>
              <w:t xml:space="preserve">mandatory </w:t>
            </w:r>
            <w:r w:rsidR="00304117" w:rsidRPr="00EB6A30">
              <w:rPr>
                <w:rFonts w:ascii="Arial" w:hAnsi="Arial" w:cs="Arial"/>
                <w:sz w:val="20"/>
              </w:rPr>
              <w:t>and must be a tender returnable.</w:t>
            </w:r>
          </w:p>
        </w:tc>
      </w:tr>
    </w:tbl>
    <w:p w14:paraId="689F7909" w14:textId="77777777" w:rsidR="001D3F40" w:rsidRDefault="001D3F40" w:rsidP="00304117">
      <w:pPr>
        <w:spacing w:before="240" w:after="120" w:line="276" w:lineRule="auto"/>
        <w:rPr>
          <w:rFonts w:ascii="Arial" w:hAnsi="Arial" w:cs="Arial"/>
          <w:b/>
          <w:sz w:val="22"/>
        </w:rPr>
      </w:pPr>
    </w:p>
    <w:p w14:paraId="48F32AA8" w14:textId="431732E8" w:rsidR="00C95EC4" w:rsidRPr="00816D48" w:rsidRDefault="00C95EC4" w:rsidP="00304117">
      <w:pPr>
        <w:spacing w:before="240" w:after="120" w:line="276" w:lineRule="auto"/>
        <w:rPr>
          <w:rFonts w:ascii="Arial" w:hAnsi="Arial" w:cs="Arial"/>
          <w:b/>
          <w:sz w:val="22"/>
        </w:rPr>
      </w:pPr>
      <w:r>
        <w:rPr>
          <w:rFonts w:ascii="Arial" w:hAnsi="Arial" w:cs="Arial"/>
          <w:b/>
          <w:sz w:val="22"/>
        </w:rPr>
        <w:t xml:space="preserve">2.2 </w:t>
      </w:r>
      <w:r w:rsidR="00304117" w:rsidRPr="00816D48">
        <w:rPr>
          <w:rFonts w:ascii="Arial" w:hAnsi="Arial" w:cs="Arial"/>
          <w:b/>
          <w:sz w:val="22"/>
        </w:rPr>
        <w:t xml:space="preserve">CIDB Skills Development </w:t>
      </w:r>
      <w:r w:rsidR="0006043A">
        <w:rPr>
          <w:rFonts w:ascii="Arial" w:hAnsi="Arial" w:cs="Arial"/>
          <w:b/>
          <w:sz w:val="22"/>
        </w:rPr>
        <w:t>(N/A)</w:t>
      </w:r>
    </w:p>
    <w:tbl>
      <w:tblPr>
        <w:tblStyle w:val="TableGrid"/>
        <w:tblW w:w="0" w:type="auto"/>
        <w:tblLook w:val="04A0" w:firstRow="1" w:lastRow="0" w:firstColumn="1" w:lastColumn="0" w:noHBand="0" w:noVBand="1"/>
      </w:tblPr>
      <w:tblGrid>
        <w:gridCol w:w="9016"/>
      </w:tblGrid>
      <w:tr w:rsidR="00304117" w:rsidRPr="00726078" w14:paraId="3F99C724" w14:textId="77777777" w:rsidTr="00304117">
        <w:tc>
          <w:tcPr>
            <w:tcW w:w="9016" w:type="dxa"/>
            <w:shd w:val="clear" w:color="auto" w:fill="000000" w:themeFill="text1"/>
          </w:tcPr>
          <w:p w14:paraId="33B84773" w14:textId="77777777" w:rsidR="00304117" w:rsidRPr="00EB6A30" w:rsidRDefault="00304117" w:rsidP="00304117">
            <w:pPr>
              <w:tabs>
                <w:tab w:val="left" w:pos="720"/>
              </w:tabs>
              <w:jc w:val="both"/>
              <w:rPr>
                <w:rFonts w:ascii="Arial" w:hAnsi="Arial" w:cs="Arial"/>
                <w:b/>
                <w:sz w:val="20"/>
              </w:rPr>
            </w:pPr>
            <w:r w:rsidRPr="00EB6A30">
              <w:rPr>
                <w:rFonts w:ascii="Arial" w:hAnsi="Arial" w:cs="Arial"/>
                <w:b/>
                <w:sz w:val="20"/>
              </w:rPr>
              <w:t>Co</w:t>
            </w:r>
            <w:r w:rsidR="00733FE1" w:rsidRPr="00EB6A30">
              <w:rPr>
                <w:rFonts w:ascii="Arial" w:hAnsi="Arial" w:cs="Arial"/>
                <w:b/>
                <w:sz w:val="20"/>
              </w:rPr>
              <w:t>ntinuation of Mandatory Requirements</w:t>
            </w:r>
          </w:p>
        </w:tc>
      </w:tr>
      <w:tr w:rsidR="00304117" w:rsidRPr="00726078" w14:paraId="7AC41D30" w14:textId="77777777" w:rsidTr="00304117">
        <w:tc>
          <w:tcPr>
            <w:tcW w:w="9016" w:type="dxa"/>
          </w:tcPr>
          <w:p w14:paraId="09798B0B" w14:textId="77777777" w:rsidR="009A77EC" w:rsidRPr="00EB6A30" w:rsidRDefault="009A77EC">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9A77EC" w:rsidRPr="00EB6A30" w14:paraId="61581329" w14:textId="77777777" w:rsidTr="00737B23">
              <w:tc>
                <w:tcPr>
                  <w:tcW w:w="5680" w:type="dxa"/>
                  <w:tcBorders>
                    <w:right w:val="single" w:sz="4" w:space="0" w:color="auto"/>
                  </w:tcBorders>
                </w:tcPr>
                <w:p w14:paraId="16D7EC1B" w14:textId="77777777" w:rsidR="009A77EC" w:rsidRPr="00EB6A30" w:rsidRDefault="009A77EC" w:rsidP="00C95EC4">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748989BE"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5B76383B"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4B9E178E" w14:textId="77777777" w:rsidTr="00737B23">
              <w:tc>
                <w:tcPr>
                  <w:tcW w:w="5680" w:type="dxa"/>
                  <w:tcBorders>
                    <w:right w:val="single" w:sz="4" w:space="0" w:color="auto"/>
                  </w:tcBorders>
                </w:tcPr>
                <w:p w14:paraId="0AE40309" w14:textId="77777777" w:rsidR="00C95EC4" w:rsidRPr="00EB6A30" w:rsidRDefault="00C95EC4" w:rsidP="00C95EC4">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8551C66" w14:textId="77777777" w:rsidR="009A77EC" w:rsidRPr="00EB6A30" w:rsidRDefault="00C95EC4" w:rsidP="00737B23">
                      <w:pPr>
                        <w:spacing w:before="60" w:after="60"/>
                        <w:jc w:val="center"/>
                        <w:rPr>
                          <w:rFonts w:ascii="Arial" w:hAnsi="Arial" w:cs="Arial"/>
                          <w:sz w:val="20"/>
                        </w:rPr>
                      </w:pPr>
                      <w:r w:rsidRPr="00EB6A30">
                        <w:rPr>
                          <w:rFonts w:ascii="MS Gothic" w:eastAsia="MS Gothic" w:hAnsi="MS Gothic" w:cs="Arial" w:hint="eastAsia"/>
                          <w:sz w:val="20"/>
                        </w:rPr>
                        <w:t>☐</w:t>
                      </w:r>
                    </w:p>
                  </w:tc>
                </w:sdtContent>
              </w:sdt>
              <w:sdt>
                <w:sdtPr>
                  <w:rPr>
                    <w:rFonts w:ascii="Arial" w:hAnsi="Arial" w:cs="Arial"/>
                    <w:sz w:val="20"/>
                  </w:rPr>
                  <w:id w:val="1588959724"/>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242F74BC" w14:textId="77777777" w:rsidR="009A77EC" w:rsidRPr="00EB6A30" w:rsidRDefault="0099538C" w:rsidP="00737B23">
                      <w:pPr>
                        <w:spacing w:before="60" w:after="60"/>
                        <w:jc w:val="center"/>
                        <w:rPr>
                          <w:rFonts w:ascii="Arial" w:hAnsi="Arial" w:cs="Arial"/>
                          <w:sz w:val="20"/>
                        </w:rPr>
                      </w:pPr>
                      <w:r>
                        <w:rPr>
                          <w:rFonts w:ascii="Arial" w:hAnsi="Arial" w:cs="Arial"/>
                          <w:sz w:val="20"/>
                        </w:rPr>
                        <w:sym w:font="Wingdings 2" w:char="F052"/>
                      </w:r>
                    </w:p>
                  </w:tc>
                </w:sdtContent>
              </w:sdt>
            </w:tr>
            <w:tr w:rsidR="009A77EC" w:rsidRPr="00EB6A30" w14:paraId="0E1AB400" w14:textId="77777777" w:rsidTr="00737B23">
              <w:tc>
                <w:tcPr>
                  <w:tcW w:w="5680" w:type="dxa"/>
                  <w:tcBorders>
                    <w:right w:val="single" w:sz="4" w:space="0" w:color="auto"/>
                  </w:tcBorders>
                </w:tcPr>
                <w:p w14:paraId="0AFA7277" w14:textId="77777777" w:rsidR="009A77EC" w:rsidRPr="00EB6A30" w:rsidRDefault="009A77EC" w:rsidP="00C95EC4">
                  <w:pPr>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tcPr>
                <w:p w14:paraId="4505E478" w14:textId="75965E04" w:rsidR="009A77EC" w:rsidRPr="00EB6A30" w:rsidRDefault="0006043A" w:rsidP="00737B23">
                  <w:pPr>
                    <w:spacing w:before="60" w:after="60"/>
                    <w:jc w:val="center"/>
                    <w:rPr>
                      <w:rFonts w:ascii="Arial" w:hAnsi="Arial" w:cs="Arial"/>
                      <w:b/>
                      <w:sz w:val="20"/>
                      <w:highlight w:val="yellow"/>
                    </w:rPr>
                  </w:pPr>
                  <w:r w:rsidRPr="0006043A">
                    <w:rPr>
                      <w:rFonts w:ascii="Arial" w:hAnsi="Arial" w:cs="Arial"/>
                      <w:b/>
                      <w:sz w:val="20"/>
                    </w:rPr>
                    <w:t>N/A</w:t>
                  </w:r>
                </w:p>
              </w:tc>
            </w:tr>
            <w:tr w:rsidR="009A77EC" w:rsidRPr="00EB6A30" w14:paraId="1C966F5C" w14:textId="77777777" w:rsidTr="00737B23">
              <w:tc>
                <w:tcPr>
                  <w:tcW w:w="5680" w:type="dxa"/>
                </w:tcPr>
                <w:p w14:paraId="317826C3" w14:textId="77777777" w:rsidR="009A77EC" w:rsidRPr="00EB6A30" w:rsidRDefault="009A77EC" w:rsidP="00737B23">
                  <w:pPr>
                    <w:ind w:left="426"/>
                    <w:jc w:val="center"/>
                    <w:rPr>
                      <w:rFonts w:ascii="Arial" w:hAnsi="Arial" w:cs="Arial"/>
                      <w:sz w:val="20"/>
                    </w:rPr>
                  </w:pPr>
                </w:p>
              </w:tc>
              <w:tc>
                <w:tcPr>
                  <w:tcW w:w="2694" w:type="dxa"/>
                  <w:gridSpan w:val="2"/>
                  <w:tcBorders>
                    <w:top w:val="single" w:sz="4" w:space="0" w:color="auto"/>
                  </w:tcBorders>
                </w:tcPr>
                <w:p w14:paraId="6973DA9C" w14:textId="77777777" w:rsidR="009A77EC" w:rsidRPr="00EB6A30" w:rsidRDefault="009A77EC" w:rsidP="00737B23">
                  <w:pPr>
                    <w:spacing w:before="60" w:after="60"/>
                    <w:jc w:val="center"/>
                    <w:rPr>
                      <w:rFonts w:ascii="Arial" w:hAnsi="Arial" w:cs="Arial"/>
                      <w:b/>
                      <w:sz w:val="20"/>
                    </w:rPr>
                  </w:pPr>
                </w:p>
              </w:tc>
            </w:tr>
          </w:tbl>
          <w:p w14:paraId="523AEA59" w14:textId="77777777" w:rsidR="009A77EC" w:rsidRPr="00EB6A30" w:rsidRDefault="003317CA" w:rsidP="00304117">
            <w:pPr>
              <w:spacing w:before="60" w:after="60"/>
              <w:rPr>
                <w:rFonts w:ascii="Arial" w:hAnsi="Arial" w:cs="Arial"/>
                <w:sz w:val="20"/>
              </w:rPr>
            </w:pPr>
            <w:r w:rsidRPr="00EB6A30">
              <w:rPr>
                <w:rFonts w:ascii="Arial" w:hAnsi="Arial" w:cs="Arial"/>
                <w:sz w:val="20"/>
              </w:rPr>
              <w:t xml:space="preserve"> If the answer above is Yes, it</w:t>
            </w:r>
            <w:r w:rsidR="00C95EC4" w:rsidRPr="00EB6A30">
              <w:rPr>
                <w:rFonts w:ascii="Arial" w:hAnsi="Arial" w:cs="Arial"/>
                <w:sz w:val="20"/>
              </w:rPr>
              <w:t xml:space="preserve"> will then be mandatory for the supplier to match Eskom’s targets</w:t>
            </w:r>
          </w:p>
          <w:tbl>
            <w:tblPr>
              <w:tblStyle w:val="TableGrid"/>
              <w:tblW w:w="0" w:type="auto"/>
              <w:tblLook w:val="04A0" w:firstRow="1" w:lastRow="0" w:firstColumn="1" w:lastColumn="0" w:noHBand="0" w:noVBand="1"/>
            </w:tblPr>
            <w:tblGrid>
              <w:gridCol w:w="2930"/>
              <w:gridCol w:w="2930"/>
              <w:gridCol w:w="2930"/>
            </w:tblGrid>
            <w:tr w:rsidR="00304117" w:rsidRPr="00EB6A30" w14:paraId="0F868CCE" w14:textId="77777777" w:rsidTr="00304117">
              <w:tc>
                <w:tcPr>
                  <w:tcW w:w="2930" w:type="dxa"/>
                  <w:shd w:val="clear" w:color="auto" w:fill="D9D9D9" w:themeFill="background1" w:themeFillShade="D9"/>
                </w:tcPr>
                <w:p w14:paraId="393D2E93" w14:textId="77777777" w:rsidR="00304117" w:rsidRPr="00EB6A30" w:rsidRDefault="00304117" w:rsidP="00304117">
                  <w:pPr>
                    <w:rPr>
                      <w:rFonts w:ascii="Arial" w:hAnsi="Arial" w:cs="Arial"/>
                      <w:b/>
                      <w:sz w:val="20"/>
                    </w:rPr>
                  </w:pPr>
                  <w:r w:rsidRPr="00EB6A30">
                    <w:rPr>
                      <w:rFonts w:ascii="Arial" w:hAnsi="Arial" w:cs="Arial"/>
                      <w:b/>
                      <w:sz w:val="20"/>
                    </w:rPr>
                    <w:t>Criteria</w:t>
                  </w:r>
                </w:p>
              </w:tc>
              <w:tc>
                <w:tcPr>
                  <w:tcW w:w="2930" w:type="dxa"/>
                  <w:shd w:val="clear" w:color="auto" w:fill="D9D9D9" w:themeFill="background1" w:themeFillShade="D9"/>
                </w:tcPr>
                <w:p w14:paraId="7B3099DC" w14:textId="77777777" w:rsidR="00304117" w:rsidRPr="00EB6A30" w:rsidRDefault="00304117" w:rsidP="00304117">
                  <w:pPr>
                    <w:rPr>
                      <w:rFonts w:ascii="Arial" w:hAnsi="Arial" w:cs="Arial"/>
                      <w:b/>
                      <w:sz w:val="20"/>
                    </w:rPr>
                  </w:pPr>
                  <w:r w:rsidRPr="00EB6A30">
                    <w:rPr>
                      <w:rFonts w:ascii="Arial" w:hAnsi="Arial" w:cs="Arial"/>
                      <w:b/>
                      <w:sz w:val="20"/>
                    </w:rPr>
                    <w:t>Eskom Target</w:t>
                  </w:r>
                </w:p>
              </w:tc>
              <w:tc>
                <w:tcPr>
                  <w:tcW w:w="2930" w:type="dxa"/>
                  <w:shd w:val="clear" w:color="auto" w:fill="D9D9D9" w:themeFill="background1" w:themeFillShade="D9"/>
                </w:tcPr>
                <w:p w14:paraId="128B92AC" w14:textId="77777777" w:rsidR="00304117" w:rsidRPr="00EB6A30" w:rsidRDefault="00304117" w:rsidP="00304117">
                  <w:pPr>
                    <w:rPr>
                      <w:rFonts w:ascii="Arial" w:hAnsi="Arial" w:cs="Arial"/>
                      <w:b/>
                      <w:sz w:val="20"/>
                    </w:rPr>
                  </w:pPr>
                  <w:r w:rsidRPr="00EB6A30">
                    <w:rPr>
                      <w:rFonts w:ascii="Arial" w:hAnsi="Arial" w:cs="Arial"/>
                      <w:b/>
                      <w:sz w:val="20"/>
                    </w:rPr>
                    <w:t>Tenderer Commitment</w:t>
                  </w:r>
                </w:p>
              </w:tc>
            </w:tr>
            <w:tr w:rsidR="00304117" w:rsidRPr="00EB6A30" w14:paraId="04214A3B" w14:textId="77777777" w:rsidTr="00304117">
              <w:tc>
                <w:tcPr>
                  <w:tcW w:w="2930" w:type="dxa"/>
                </w:tcPr>
                <w:p w14:paraId="37D476C8"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CSDG Percentage</w:t>
                  </w:r>
                </w:p>
              </w:tc>
              <w:tc>
                <w:tcPr>
                  <w:tcW w:w="2930" w:type="dxa"/>
                </w:tcPr>
                <w:p w14:paraId="6CDD961E" w14:textId="77777777" w:rsidR="00304117" w:rsidRPr="00EB6A30" w:rsidRDefault="00D21895" w:rsidP="00304117">
                  <w:pPr>
                    <w:spacing w:before="60" w:after="60"/>
                    <w:rPr>
                      <w:rFonts w:ascii="Arial" w:hAnsi="Arial" w:cs="Arial"/>
                      <w:sz w:val="20"/>
                    </w:rPr>
                  </w:pPr>
                  <w:r w:rsidRPr="00EB6A30">
                    <w:rPr>
                      <w:rFonts w:ascii="Arial" w:hAnsi="Arial" w:cs="Arial"/>
                      <w:sz w:val="20"/>
                    </w:rPr>
                    <w:t>N/A</w:t>
                  </w:r>
                </w:p>
              </w:tc>
              <w:tc>
                <w:tcPr>
                  <w:tcW w:w="2930" w:type="dxa"/>
                </w:tcPr>
                <w:p w14:paraId="0BD4F756" w14:textId="77777777" w:rsidR="00304117" w:rsidRPr="00EB6A30" w:rsidRDefault="00304117" w:rsidP="00304117">
                  <w:pPr>
                    <w:spacing w:before="60" w:after="60"/>
                    <w:rPr>
                      <w:rFonts w:ascii="Arial" w:hAnsi="Arial" w:cs="Arial"/>
                      <w:sz w:val="20"/>
                    </w:rPr>
                  </w:pPr>
                </w:p>
              </w:tc>
            </w:tr>
            <w:tr w:rsidR="00304117" w:rsidRPr="00EB6A30" w14:paraId="2394ED05" w14:textId="77777777" w:rsidTr="00304117">
              <w:tc>
                <w:tcPr>
                  <w:tcW w:w="2930" w:type="dxa"/>
                </w:tcPr>
                <w:p w14:paraId="0C295E74"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Description</w:t>
                  </w:r>
                </w:p>
              </w:tc>
              <w:tc>
                <w:tcPr>
                  <w:tcW w:w="2930" w:type="dxa"/>
                </w:tcPr>
                <w:p w14:paraId="2A193147" w14:textId="77777777" w:rsidR="00304117" w:rsidRPr="00EB6A30" w:rsidRDefault="00D21895" w:rsidP="00304117">
                  <w:pPr>
                    <w:spacing w:before="60" w:after="60"/>
                    <w:rPr>
                      <w:rFonts w:ascii="Arial" w:hAnsi="Arial" w:cs="Arial"/>
                      <w:sz w:val="20"/>
                    </w:rPr>
                  </w:pPr>
                  <w:r w:rsidRPr="00EB6A30">
                    <w:rPr>
                      <w:rFonts w:ascii="Arial" w:hAnsi="Arial" w:cs="Arial"/>
                      <w:sz w:val="20"/>
                    </w:rPr>
                    <w:t>N/A</w:t>
                  </w:r>
                </w:p>
              </w:tc>
              <w:tc>
                <w:tcPr>
                  <w:tcW w:w="2930" w:type="dxa"/>
                </w:tcPr>
                <w:p w14:paraId="23843FEB" w14:textId="77777777" w:rsidR="00304117" w:rsidRPr="00EB6A30" w:rsidRDefault="00304117" w:rsidP="00304117">
                  <w:pPr>
                    <w:spacing w:before="60" w:after="60"/>
                    <w:rPr>
                      <w:rFonts w:ascii="Arial" w:hAnsi="Arial" w:cs="Arial"/>
                      <w:sz w:val="20"/>
                    </w:rPr>
                  </w:pPr>
                </w:p>
              </w:tc>
            </w:tr>
          </w:tbl>
          <w:p w14:paraId="235599B5" w14:textId="77777777" w:rsidR="00304117" w:rsidRPr="00EB6A30" w:rsidRDefault="00304117" w:rsidP="00304117">
            <w:pPr>
              <w:spacing w:before="60" w:after="60" w:line="276" w:lineRule="auto"/>
              <w:rPr>
                <w:rFonts w:ascii="Arial" w:hAnsi="Arial" w:cs="Arial"/>
                <w:sz w:val="20"/>
              </w:rPr>
            </w:pPr>
          </w:p>
          <w:p w14:paraId="25F673C5" w14:textId="77777777" w:rsidR="00304117" w:rsidRPr="00EB6A30" w:rsidRDefault="00506A41" w:rsidP="00304117">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w:t>
            </w:r>
            <w:r w:rsidR="00304117" w:rsidRPr="00EB6A30">
              <w:rPr>
                <w:rFonts w:ascii="Arial" w:hAnsi="Arial" w:cs="Arial"/>
                <w:sz w:val="20"/>
              </w:rPr>
              <w:t>Failure by the Contractor/Service Provider/Supplier to meet the CIDB CSDG mandatory % will render their tender non-responsive.</w:t>
            </w:r>
          </w:p>
        </w:tc>
      </w:tr>
    </w:tbl>
    <w:p w14:paraId="32907DA0" w14:textId="77777777" w:rsidR="0006043A" w:rsidRDefault="0006043A" w:rsidP="00EB6A30">
      <w:pPr>
        <w:spacing w:after="120" w:line="276" w:lineRule="auto"/>
        <w:rPr>
          <w:rFonts w:ascii="Arial" w:hAnsi="Arial" w:cs="Arial"/>
          <w:b/>
          <w:sz w:val="22"/>
        </w:rPr>
      </w:pPr>
    </w:p>
    <w:p w14:paraId="50A0A55C" w14:textId="0A2B49C3" w:rsidR="00C95EC4" w:rsidRPr="00EB6A30" w:rsidRDefault="00C95EC4" w:rsidP="00EB6A30">
      <w:pPr>
        <w:spacing w:after="120" w:line="276" w:lineRule="auto"/>
        <w:rPr>
          <w:rFonts w:ascii="Arial" w:hAnsi="Arial" w:cs="Arial"/>
          <w:b/>
          <w:sz w:val="22"/>
        </w:rPr>
      </w:pPr>
      <w:r w:rsidRPr="00EB6A30">
        <w:rPr>
          <w:rFonts w:ascii="Arial" w:hAnsi="Arial" w:cs="Arial"/>
          <w:b/>
          <w:sz w:val="22"/>
        </w:rPr>
        <w:t>Section 3</w:t>
      </w:r>
      <w:r w:rsidR="00304117" w:rsidRPr="00EB6A30">
        <w:rPr>
          <w:rFonts w:ascii="Arial" w:hAnsi="Arial" w:cs="Arial"/>
          <w:b/>
          <w:sz w:val="22"/>
        </w:rPr>
        <w:t>: SD&amp;L Undertaking</w:t>
      </w:r>
      <w:r w:rsidR="0006043A">
        <w:rPr>
          <w:rFonts w:ascii="Arial" w:hAnsi="Arial" w:cs="Arial"/>
          <w:b/>
          <w:sz w:val="22"/>
        </w:rPr>
        <w:t xml:space="preserve"> for negotiation</w:t>
      </w:r>
    </w:p>
    <w:tbl>
      <w:tblPr>
        <w:tblStyle w:val="TableGrid"/>
        <w:tblW w:w="0" w:type="auto"/>
        <w:tblLook w:val="04A0" w:firstRow="1" w:lastRow="0" w:firstColumn="1" w:lastColumn="0" w:noHBand="0" w:noVBand="1"/>
      </w:tblPr>
      <w:tblGrid>
        <w:gridCol w:w="9016"/>
      </w:tblGrid>
      <w:tr w:rsidR="00C95EC4" w:rsidRPr="000C5130" w14:paraId="6C13928F" w14:textId="77777777" w:rsidTr="00737B23">
        <w:tc>
          <w:tcPr>
            <w:tcW w:w="9016" w:type="dxa"/>
            <w:shd w:val="clear" w:color="auto" w:fill="000000" w:themeFill="text1"/>
          </w:tcPr>
          <w:p w14:paraId="3DF49C0E" w14:textId="77777777" w:rsidR="00C95EC4" w:rsidRPr="000C5130" w:rsidRDefault="00C95EC4" w:rsidP="00737B23">
            <w:pPr>
              <w:tabs>
                <w:tab w:val="left" w:pos="720"/>
              </w:tabs>
              <w:jc w:val="both"/>
              <w:rPr>
                <w:rFonts w:ascii="Arial" w:hAnsi="Arial" w:cs="Arial"/>
                <w:b/>
                <w:sz w:val="20"/>
              </w:rPr>
            </w:pPr>
            <w:r w:rsidRPr="000C5130">
              <w:rPr>
                <w:rFonts w:ascii="Arial" w:hAnsi="Arial" w:cs="Arial"/>
                <w:sz w:val="20"/>
              </w:rPr>
              <w:t>Tenderers who complete and submit the undertaking as required, but who do not meet Eskom’s targets, will not be disqualified. SD&amp;L undertakings do not form part of scoring but commitments will form part of contractual obligations</w:t>
            </w:r>
          </w:p>
        </w:tc>
      </w:tr>
      <w:tr w:rsidR="00C95EC4" w:rsidRPr="000C5130" w14:paraId="5F09C9BC" w14:textId="77777777" w:rsidTr="00737B23">
        <w:tc>
          <w:tcPr>
            <w:tcW w:w="9016" w:type="dxa"/>
            <w:shd w:val="clear" w:color="auto" w:fill="FFFFFF" w:themeFill="background1"/>
          </w:tcPr>
          <w:p w14:paraId="45EA711C" w14:textId="77777777" w:rsidR="00C95EC4" w:rsidRPr="000C5130" w:rsidRDefault="00C95EC4" w:rsidP="00506A41">
            <w:pPr>
              <w:tabs>
                <w:tab w:val="left" w:pos="720"/>
              </w:tabs>
              <w:spacing w:line="276" w:lineRule="auto"/>
              <w:jc w:val="both"/>
              <w:rPr>
                <w:rFonts w:ascii="Arial" w:hAnsi="Arial" w:cs="Arial"/>
                <w:sz w:val="20"/>
              </w:rPr>
            </w:pPr>
          </w:p>
          <w:p w14:paraId="4E020E12" w14:textId="77777777" w:rsidR="00C95EC4" w:rsidRPr="000C5130" w:rsidRDefault="00C95EC4" w:rsidP="00506A41">
            <w:pPr>
              <w:tabs>
                <w:tab w:val="left" w:pos="720"/>
              </w:tabs>
              <w:spacing w:line="276" w:lineRule="auto"/>
              <w:jc w:val="both"/>
              <w:rPr>
                <w:rFonts w:ascii="Arial" w:hAnsi="Arial" w:cs="Arial"/>
                <w:sz w:val="20"/>
                <w:u w:val="single"/>
              </w:rPr>
            </w:pPr>
            <w:r w:rsidRPr="000C5130">
              <w:rPr>
                <w:rFonts w:ascii="Arial" w:hAnsi="Arial" w:cs="Arial"/>
                <w:sz w:val="20"/>
                <w:u w:val="single"/>
              </w:rPr>
              <w:t>Enterprise</w:t>
            </w:r>
            <w:r w:rsidR="004C3176">
              <w:rPr>
                <w:rFonts w:ascii="Arial" w:hAnsi="Arial" w:cs="Arial"/>
                <w:sz w:val="20"/>
                <w:u w:val="single"/>
              </w:rPr>
              <w:t xml:space="preserve"> or Supplier</w:t>
            </w:r>
            <w:r w:rsidRPr="000C5130">
              <w:rPr>
                <w:rFonts w:ascii="Arial" w:hAnsi="Arial" w:cs="Arial"/>
                <w:sz w:val="20"/>
                <w:u w:val="single"/>
              </w:rPr>
              <w:t xml:space="preserve"> Development</w:t>
            </w:r>
          </w:p>
          <w:p w14:paraId="3FE2ACA5" w14:textId="77777777" w:rsidR="00C95EC4" w:rsidRPr="000C5130" w:rsidRDefault="00C95EC4" w:rsidP="00506A41">
            <w:pPr>
              <w:tabs>
                <w:tab w:val="left" w:pos="720"/>
              </w:tabs>
              <w:spacing w:line="276" w:lineRule="auto"/>
              <w:jc w:val="both"/>
              <w:rPr>
                <w:rFonts w:ascii="Arial" w:hAnsi="Arial" w:cs="Arial"/>
                <w:sz w:val="20"/>
              </w:rPr>
            </w:pPr>
            <w:r w:rsidRPr="000C5130">
              <w:rPr>
                <w:rFonts w:ascii="Arial" w:hAnsi="Arial" w:cs="Arial"/>
                <w:sz w:val="20"/>
              </w:rPr>
              <w:t>The main contractor will be required to propose development in the following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66"/>
            </w:tblGrid>
            <w:tr w:rsidR="00C95EC4" w:rsidRPr="000C5130" w14:paraId="4A401B6C" w14:textId="77777777" w:rsidTr="00737B23">
              <w:tc>
                <w:tcPr>
                  <w:tcW w:w="4266" w:type="dxa"/>
                  <w:shd w:val="clear" w:color="auto" w:fill="D9D9D9" w:themeFill="background1" w:themeFillShade="D9"/>
                </w:tcPr>
                <w:p w14:paraId="76060331" w14:textId="77777777" w:rsidR="00C95EC4" w:rsidRPr="000C5130" w:rsidRDefault="00C95EC4" w:rsidP="00506A41">
                  <w:pPr>
                    <w:tabs>
                      <w:tab w:val="left" w:pos="720"/>
                    </w:tabs>
                    <w:spacing w:line="276" w:lineRule="auto"/>
                    <w:jc w:val="both"/>
                    <w:rPr>
                      <w:rFonts w:ascii="Arial" w:hAnsi="Arial" w:cs="Arial"/>
                      <w:b/>
                      <w:sz w:val="20"/>
                    </w:rPr>
                  </w:pPr>
                  <w:r w:rsidRPr="000C5130">
                    <w:rPr>
                      <w:rFonts w:ascii="Arial" w:hAnsi="Arial" w:cs="Arial"/>
                      <w:b/>
                      <w:sz w:val="20"/>
                    </w:rPr>
                    <w:lastRenderedPageBreak/>
                    <w:t>Support Description</w:t>
                  </w:r>
                </w:p>
              </w:tc>
              <w:tc>
                <w:tcPr>
                  <w:tcW w:w="4266" w:type="dxa"/>
                  <w:shd w:val="clear" w:color="auto" w:fill="D9D9D9" w:themeFill="background1" w:themeFillShade="D9"/>
                </w:tcPr>
                <w:p w14:paraId="5FB5530E" w14:textId="77777777" w:rsidR="00C95EC4" w:rsidRPr="000C5130" w:rsidRDefault="00C95EC4" w:rsidP="00506A41">
                  <w:pPr>
                    <w:tabs>
                      <w:tab w:val="left" w:pos="720"/>
                    </w:tabs>
                    <w:spacing w:line="276" w:lineRule="auto"/>
                    <w:jc w:val="both"/>
                    <w:rPr>
                      <w:rFonts w:ascii="Arial" w:hAnsi="Arial" w:cs="Arial"/>
                      <w:b/>
                      <w:sz w:val="20"/>
                    </w:rPr>
                  </w:pPr>
                  <w:r w:rsidRPr="000C5130">
                    <w:rPr>
                      <w:rFonts w:ascii="Arial" w:hAnsi="Arial" w:cs="Arial"/>
                      <w:b/>
                      <w:sz w:val="20"/>
                    </w:rPr>
                    <w:t>Tenderer Proposal</w:t>
                  </w:r>
                </w:p>
              </w:tc>
            </w:tr>
            <w:tr w:rsidR="00C95EC4" w:rsidRPr="000C5130" w14:paraId="21D13B8C" w14:textId="77777777" w:rsidTr="00737B23">
              <w:tc>
                <w:tcPr>
                  <w:tcW w:w="4266" w:type="dxa"/>
                  <w:shd w:val="clear" w:color="auto" w:fill="auto"/>
                </w:tcPr>
                <w:p w14:paraId="1868E830" w14:textId="77777777" w:rsidR="00C95EC4" w:rsidRPr="000C5130" w:rsidRDefault="00C95EC4" w:rsidP="00506A41">
                  <w:pPr>
                    <w:tabs>
                      <w:tab w:val="left" w:pos="720"/>
                    </w:tabs>
                    <w:spacing w:line="276" w:lineRule="auto"/>
                    <w:jc w:val="both"/>
                    <w:rPr>
                      <w:rFonts w:ascii="Arial" w:hAnsi="Arial" w:cs="Arial"/>
                      <w:sz w:val="20"/>
                    </w:rPr>
                  </w:pPr>
                </w:p>
                <w:p w14:paraId="0BA026C6" w14:textId="77777777" w:rsidR="00C95EC4" w:rsidRDefault="00C95EC4" w:rsidP="00506A41">
                  <w:pPr>
                    <w:tabs>
                      <w:tab w:val="left" w:pos="720"/>
                    </w:tabs>
                    <w:spacing w:line="276" w:lineRule="auto"/>
                    <w:jc w:val="both"/>
                    <w:rPr>
                      <w:rFonts w:ascii="Arial" w:hAnsi="Arial" w:cs="Arial"/>
                      <w:sz w:val="20"/>
                    </w:rPr>
                  </w:pPr>
                </w:p>
                <w:p w14:paraId="19FC2949" w14:textId="77777777" w:rsidR="00506A41" w:rsidRPr="000C5130" w:rsidRDefault="00506A41" w:rsidP="00506A41">
                  <w:pPr>
                    <w:tabs>
                      <w:tab w:val="left" w:pos="720"/>
                    </w:tabs>
                    <w:spacing w:line="276" w:lineRule="auto"/>
                    <w:jc w:val="both"/>
                    <w:rPr>
                      <w:rFonts w:ascii="Arial" w:hAnsi="Arial" w:cs="Arial"/>
                      <w:sz w:val="20"/>
                    </w:rPr>
                  </w:pPr>
                </w:p>
              </w:tc>
              <w:tc>
                <w:tcPr>
                  <w:tcW w:w="4266" w:type="dxa"/>
                  <w:shd w:val="clear" w:color="auto" w:fill="auto"/>
                </w:tcPr>
                <w:p w14:paraId="79C8A790" w14:textId="77777777" w:rsidR="00C95EC4" w:rsidRPr="000C5130" w:rsidRDefault="00C95EC4" w:rsidP="00506A41">
                  <w:pPr>
                    <w:tabs>
                      <w:tab w:val="left" w:pos="720"/>
                    </w:tabs>
                    <w:spacing w:line="276" w:lineRule="auto"/>
                    <w:jc w:val="both"/>
                    <w:rPr>
                      <w:rFonts w:ascii="Arial" w:hAnsi="Arial" w:cs="Arial"/>
                      <w:sz w:val="20"/>
                    </w:rPr>
                  </w:pPr>
                </w:p>
              </w:tc>
            </w:tr>
          </w:tbl>
          <w:p w14:paraId="72E623A0" w14:textId="77777777" w:rsidR="00C95EC4" w:rsidRPr="000C5130" w:rsidRDefault="00C95EC4" w:rsidP="00506A41">
            <w:pPr>
              <w:tabs>
                <w:tab w:val="left" w:pos="720"/>
              </w:tabs>
              <w:spacing w:line="276" w:lineRule="auto"/>
              <w:jc w:val="both"/>
              <w:rPr>
                <w:rFonts w:ascii="Arial" w:hAnsi="Arial" w:cs="Arial"/>
                <w:sz w:val="20"/>
              </w:rPr>
            </w:pPr>
          </w:p>
          <w:p w14:paraId="01F1B30E" w14:textId="77777777" w:rsidR="00C95EC4" w:rsidRPr="000C5130" w:rsidRDefault="00C95EC4" w:rsidP="00506A41">
            <w:pPr>
              <w:tabs>
                <w:tab w:val="left" w:pos="720"/>
              </w:tabs>
              <w:spacing w:line="276" w:lineRule="auto"/>
              <w:jc w:val="both"/>
              <w:rPr>
                <w:rFonts w:ascii="Arial" w:hAnsi="Arial" w:cs="Arial"/>
                <w:sz w:val="20"/>
                <w:u w:val="single"/>
              </w:rPr>
            </w:pPr>
            <w:r w:rsidRPr="000C5130">
              <w:rPr>
                <w:rFonts w:ascii="Arial" w:hAnsi="Arial" w:cs="Arial"/>
                <w:sz w:val="20"/>
                <w:u w:val="single"/>
              </w:rPr>
              <w:t>Job Opportunities</w:t>
            </w:r>
          </w:p>
          <w:p w14:paraId="306ED25D" w14:textId="77777777" w:rsidR="00C95EC4" w:rsidRPr="000C5130" w:rsidRDefault="00C95EC4" w:rsidP="00506A41">
            <w:pPr>
              <w:tabs>
                <w:tab w:val="left" w:pos="720"/>
              </w:tabs>
              <w:spacing w:line="276" w:lineRule="auto"/>
              <w:jc w:val="both"/>
              <w:rPr>
                <w:rFonts w:ascii="Arial" w:hAnsi="Arial" w:cs="Arial"/>
                <w:sz w:val="20"/>
              </w:rPr>
            </w:pPr>
            <w:r w:rsidRPr="000C5130">
              <w:rPr>
                <w:rFonts w:ascii="Arial" w:hAnsi="Arial" w:cs="Arial"/>
                <w:sz w:val="20"/>
              </w:rPr>
              <w:t>Tenderer to indicate number of Jobs to be created and/or retained from this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66"/>
            </w:tblGrid>
            <w:tr w:rsidR="00C95EC4" w:rsidRPr="000C5130" w14:paraId="4BFD5277" w14:textId="77777777" w:rsidTr="00737B23">
              <w:tc>
                <w:tcPr>
                  <w:tcW w:w="4266" w:type="dxa"/>
                  <w:shd w:val="clear" w:color="auto" w:fill="D9D9D9" w:themeFill="background1" w:themeFillShade="D9"/>
                </w:tcPr>
                <w:p w14:paraId="26890F0F" w14:textId="77777777" w:rsidR="00C95EC4" w:rsidRPr="000C5130" w:rsidRDefault="00C95EC4" w:rsidP="00506A41">
                  <w:pPr>
                    <w:tabs>
                      <w:tab w:val="left" w:pos="720"/>
                    </w:tabs>
                    <w:spacing w:line="276" w:lineRule="auto"/>
                    <w:jc w:val="both"/>
                    <w:rPr>
                      <w:rFonts w:ascii="Arial" w:hAnsi="Arial" w:cs="Arial"/>
                      <w:b/>
                      <w:sz w:val="20"/>
                    </w:rPr>
                  </w:pPr>
                  <w:r w:rsidRPr="000C5130">
                    <w:rPr>
                      <w:rFonts w:ascii="Arial" w:hAnsi="Arial" w:cs="Arial"/>
                      <w:b/>
                      <w:sz w:val="20"/>
                    </w:rPr>
                    <w:t>Number of Jobs to be created</w:t>
                  </w:r>
                </w:p>
              </w:tc>
              <w:tc>
                <w:tcPr>
                  <w:tcW w:w="4266" w:type="dxa"/>
                  <w:shd w:val="clear" w:color="auto" w:fill="D9D9D9" w:themeFill="background1" w:themeFillShade="D9"/>
                </w:tcPr>
                <w:p w14:paraId="731371B0" w14:textId="77777777" w:rsidR="00C95EC4" w:rsidRPr="000C5130" w:rsidRDefault="00C95EC4" w:rsidP="00506A41">
                  <w:pPr>
                    <w:tabs>
                      <w:tab w:val="left" w:pos="720"/>
                    </w:tabs>
                    <w:spacing w:line="276" w:lineRule="auto"/>
                    <w:jc w:val="both"/>
                    <w:rPr>
                      <w:rFonts w:ascii="Arial" w:hAnsi="Arial" w:cs="Arial"/>
                      <w:b/>
                      <w:sz w:val="20"/>
                    </w:rPr>
                  </w:pPr>
                  <w:r w:rsidRPr="000C5130">
                    <w:rPr>
                      <w:rFonts w:ascii="Arial" w:hAnsi="Arial" w:cs="Arial"/>
                      <w:b/>
                      <w:sz w:val="20"/>
                    </w:rPr>
                    <w:t xml:space="preserve">Number of Jobs to be retained </w:t>
                  </w:r>
                </w:p>
              </w:tc>
            </w:tr>
            <w:tr w:rsidR="00C95EC4" w:rsidRPr="000C5130" w14:paraId="7E043C01" w14:textId="77777777" w:rsidTr="00737B23">
              <w:tc>
                <w:tcPr>
                  <w:tcW w:w="4266" w:type="dxa"/>
                  <w:shd w:val="clear" w:color="auto" w:fill="auto"/>
                </w:tcPr>
                <w:p w14:paraId="50517DDD" w14:textId="77777777" w:rsidR="00C95EC4" w:rsidRDefault="00C95EC4" w:rsidP="00506A41">
                  <w:pPr>
                    <w:tabs>
                      <w:tab w:val="left" w:pos="720"/>
                    </w:tabs>
                    <w:spacing w:line="276" w:lineRule="auto"/>
                    <w:jc w:val="both"/>
                    <w:rPr>
                      <w:rFonts w:ascii="Arial" w:hAnsi="Arial" w:cs="Arial"/>
                      <w:sz w:val="20"/>
                    </w:rPr>
                  </w:pPr>
                </w:p>
                <w:p w14:paraId="615670EF" w14:textId="77777777" w:rsidR="00C95EC4" w:rsidRPr="000C5130" w:rsidRDefault="006606BE" w:rsidP="00506A41">
                  <w:pPr>
                    <w:tabs>
                      <w:tab w:val="left" w:pos="720"/>
                    </w:tabs>
                    <w:spacing w:line="276" w:lineRule="auto"/>
                    <w:jc w:val="both"/>
                    <w:rPr>
                      <w:rFonts w:ascii="Arial" w:hAnsi="Arial" w:cs="Arial"/>
                      <w:sz w:val="20"/>
                    </w:rPr>
                  </w:pPr>
                  <w:r>
                    <w:rPr>
                      <w:rFonts w:ascii="Arial" w:hAnsi="Arial" w:cs="Arial"/>
                      <w:sz w:val="20"/>
                    </w:rPr>
                    <w:t>Supplier to indicate no of Jobs created</w:t>
                  </w:r>
                </w:p>
                <w:p w14:paraId="4C375F02" w14:textId="77777777" w:rsidR="00C95EC4" w:rsidRPr="000C5130" w:rsidRDefault="00C95EC4" w:rsidP="00506A41">
                  <w:pPr>
                    <w:tabs>
                      <w:tab w:val="left" w:pos="720"/>
                    </w:tabs>
                    <w:spacing w:line="276" w:lineRule="auto"/>
                    <w:jc w:val="both"/>
                    <w:rPr>
                      <w:rFonts w:ascii="Arial" w:hAnsi="Arial" w:cs="Arial"/>
                      <w:sz w:val="20"/>
                    </w:rPr>
                  </w:pPr>
                </w:p>
              </w:tc>
              <w:tc>
                <w:tcPr>
                  <w:tcW w:w="4266" w:type="dxa"/>
                  <w:shd w:val="clear" w:color="auto" w:fill="auto"/>
                </w:tcPr>
                <w:p w14:paraId="0344B5EF" w14:textId="77777777" w:rsidR="00C95EC4" w:rsidRPr="000C5130" w:rsidRDefault="00C95EC4" w:rsidP="00506A41">
                  <w:pPr>
                    <w:tabs>
                      <w:tab w:val="left" w:pos="720"/>
                    </w:tabs>
                    <w:spacing w:line="276" w:lineRule="auto"/>
                    <w:jc w:val="both"/>
                    <w:rPr>
                      <w:rFonts w:ascii="Arial" w:hAnsi="Arial" w:cs="Arial"/>
                      <w:sz w:val="20"/>
                    </w:rPr>
                  </w:pPr>
                </w:p>
              </w:tc>
            </w:tr>
          </w:tbl>
          <w:p w14:paraId="037EFCB0" w14:textId="77777777" w:rsidR="00C95EC4" w:rsidRPr="000C5130" w:rsidRDefault="00C95EC4" w:rsidP="00506A41">
            <w:pPr>
              <w:tabs>
                <w:tab w:val="left" w:pos="720"/>
              </w:tabs>
              <w:spacing w:line="276" w:lineRule="auto"/>
              <w:jc w:val="both"/>
              <w:rPr>
                <w:rFonts w:ascii="Arial" w:hAnsi="Arial" w:cs="Arial"/>
                <w:sz w:val="20"/>
              </w:rPr>
            </w:pPr>
          </w:p>
          <w:p w14:paraId="39B09BF8" w14:textId="77777777" w:rsidR="00C95EC4" w:rsidRPr="000C5130" w:rsidRDefault="00C95EC4" w:rsidP="00506A41">
            <w:pPr>
              <w:tabs>
                <w:tab w:val="left" w:pos="720"/>
              </w:tabs>
              <w:spacing w:line="276" w:lineRule="auto"/>
              <w:jc w:val="both"/>
              <w:rPr>
                <w:rFonts w:ascii="Arial" w:hAnsi="Arial" w:cs="Arial"/>
                <w:sz w:val="20"/>
                <w:u w:val="single"/>
              </w:rPr>
            </w:pPr>
            <w:r w:rsidRPr="000C5130">
              <w:rPr>
                <w:rFonts w:ascii="Arial" w:hAnsi="Arial" w:cs="Arial"/>
                <w:sz w:val="20"/>
                <w:u w:val="single"/>
              </w:rPr>
              <w:t>Skills Development</w:t>
            </w:r>
          </w:p>
          <w:p w14:paraId="475C3D21" w14:textId="77777777" w:rsidR="00C95EC4" w:rsidRPr="000C5130" w:rsidRDefault="00C95EC4" w:rsidP="00506A41">
            <w:pPr>
              <w:tabs>
                <w:tab w:val="left" w:pos="720"/>
              </w:tabs>
              <w:spacing w:line="276" w:lineRule="auto"/>
              <w:jc w:val="both"/>
              <w:rPr>
                <w:rFonts w:ascii="Arial" w:hAnsi="Arial" w:cs="Arial"/>
                <w:sz w:val="20"/>
              </w:rPr>
            </w:pPr>
            <w:r w:rsidRPr="000C5130">
              <w:rPr>
                <w:rFonts w:ascii="Arial" w:hAnsi="Arial" w:cs="Arial"/>
                <w:sz w:val="20"/>
              </w:rPr>
              <w:t>Tenderers are required to propose against the following  training initiatives;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844"/>
              <w:gridCol w:w="2844"/>
            </w:tblGrid>
            <w:tr w:rsidR="00C95EC4" w:rsidRPr="000C5130" w14:paraId="3C9D5C71" w14:textId="77777777" w:rsidTr="00737B23">
              <w:tc>
                <w:tcPr>
                  <w:tcW w:w="2844" w:type="dxa"/>
                  <w:shd w:val="clear" w:color="auto" w:fill="D9D9D9" w:themeFill="background1" w:themeFillShade="D9"/>
                </w:tcPr>
                <w:p w14:paraId="38A1F221" w14:textId="77777777" w:rsidR="00C95EC4" w:rsidRPr="000C5130" w:rsidRDefault="00C95EC4" w:rsidP="00506A41">
                  <w:pPr>
                    <w:tabs>
                      <w:tab w:val="left" w:pos="720"/>
                    </w:tabs>
                    <w:spacing w:line="276" w:lineRule="auto"/>
                    <w:jc w:val="both"/>
                    <w:rPr>
                      <w:rFonts w:ascii="Arial" w:hAnsi="Arial" w:cs="Arial"/>
                      <w:b/>
                      <w:sz w:val="20"/>
                    </w:rPr>
                  </w:pPr>
                  <w:r w:rsidRPr="000C5130">
                    <w:rPr>
                      <w:rFonts w:ascii="Arial" w:hAnsi="Arial" w:cs="Arial"/>
                      <w:b/>
                      <w:sz w:val="20"/>
                    </w:rPr>
                    <w:t>Category</w:t>
                  </w:r>
                </w:p>
              </w:tc>
              <w:tc>
                <w:tcPr>
                  <w:tcW w:w="2844" w:type="dxa"/>
                  <w:shd w:val="clear" w:color="auto" w:fill="D9D9D9" w:themeFill="background1" w:themeFillShade="D9"/>
                </w:tcPr>
                <w:p w14:paraId="37D2BF58" w14:textId="77777777" w:rsidR="00C95EC4" w:rsidRPr="000C5130" w:rsidRDefault="00C95EC4" w:rsidP="00506A41">
                  <w:pPr>
                    <w:tabs>
                      <w:tab w:val="left" w:pos="720"/>
                    </w:tabs>
                    <w:spacing w:line="276" w:lineRule="auto"/>
                    <w:jc w:val="both"/>
                    <w:rPr>
                      <w:rFonts w:ascii="Arial" w:hAnsi="Arial" w:cs="Arial"/>
                      <w:b/>
                      <w:sz w:val="20"/>
                    </w:rPr>
                  </w:pPr>
                  <w:r w:rsidRPr="000C5130">
                    <w:rPr>
                      <w:rFonts w:ascii="Arial" w:hAnsi="Arial" w:cs="Arial"/>
                      <w:b/>
                      <w:sz w:val="20"/>
                    </w:rPr>
                    <w:t>Eskom Target</w:t>
                  </w:r>
                </w:p>
              </w:tc>
              <w:tc>
                <w:tcPr>
                  <w:tcW w:w="2844" w:type="dxa"/>
                  <w:shd w:val="clear" w:color="auto" w:fill="D9D9D9" w:themeFill="background1" w:themeFillShade="D9"/>
                </w:tcPr>
                <w:p w14:paraId="2B036744" w14:textId="77777777" w:rsidR="00C95EC4" w:rsidRPr="000C5130" w:rsidRDefault="00C95EC4" w:rsidP="00506A41">
                  <w:pPr>
                    <w:tabs>
                      <w:tab w:val="left" w:pos="720"/>
                    </w:tabs>
                    <w:spacing w:line="276" w:lineRule="auto"/>
                    <w:jc w:val="both"/>
                    <w:rPr>
                      <w:rFonts w:ascii="Arial" w:hAnsi="Arial" w:cs="Arial"/>
                      <w:b/>
                      <w:sz w:val="20"/>
                    </w:rPr>
                  </w:pPr>
                  <w:r w:rsidRPr="000C5130">
                    <w:rPr>
                      <w:rFonts w:ascii="Arial" w:hAnsi="Arial" w:cs="Arial"/>
                      <w:b/>
                      <w:sz w:val="20"/>
                    </w:rPr>
                    <w:t>Tenderer Proposal</w:t>
                  </w:r>
                </w:p>
              </w:tc>
            </w:tr>
            <w:tr w:rsidR="00C95EC4" w:rsidRPr="000C5130" w14:paraId="49981D4E" w14:textId="77777777" w:rsidTr="00737B23">
              <w:tc>
                <w:tcPr>
                  <w:tcW w:w="2844" w:type="dxa"/>
                  <w:shd w:val="clear" w:color="auto" w:fill="auto"/>
                </w:tcPr>
                <w:p w14:paraId="7BF0327D" w14:textId="77777777" w:rsidR="00C95EC4" w:rsidRPr="000C5130" w:rsidRDefault="004A0B87" w:rsidP="00AA6DCF">
                  <w:pPr>
                    <w:spacing w:line="276" w:lineRule="auto"/>
                    <w:jc w:val="both"/>
                    <w:rPr>
                      <w:rFonts w:ascii="Arial" w:hAnsi="Arial" w:cs="Arial"/>
                      <w:sz w:val="20"/>
                    </w:rPr>
                  </w:pPr>
                  <w:r>
                    <w:rPr>
                      <w:rFonts w:ascii="Arial" w:hAnsi="Arial" w:cs="Arial"/>
                      <w:sz w:val="20"/>
                    </w:rPr>
                    <w:t xml:space="preserve">Trainers/Admin Clarks </w:t>
                  </w:r>
                </w:p>
              </w:tc>
              <w:tc>
                <w:tcPr>
                  <w:tcW w:w="2844" w:type="dxa"/>
                  <w:shd w:val="clear" w:color="auto" w:fill="auto"/>
                </w:tcPr>
                <w:p w14:paraId="48CDE4A3" w14:textId="77777777" w:rsidR="00C95EC4" w:rsidRPr="000C5130" w:rsidRDefault="00305BE6" w:rsidP="00506A41">
                  <w:pPr>
                    <w:tabs>
                      <w:tab w:val="left" w:pos="720"/>
                    </w:tabs>
                    <w:spacing w:line="276" w:lineRule="auto"/>
                    <w:jc w:val="both"/>
                    <w:rPr>
                      <w:rFonts w:ascii="Arial" w:hAnsi="Arial" w:cs="Arial"/>
                      <w:sz w:val="20"/>
                    </w:rPr>
                  </w:pPr>
                  <w:r>
                    <w:rPr>
                      <w:rFonts w:ascii="Arial" w:hAnsi="Arial" w:cs="Arial"/>
                      <w:sz w:val="20"/>
                    </w:rPr>
                    <w:t>6</w:t>
                  </w:r>
                </w:p>
              </w:tc>
              <w:tc>
                <w:tcPr>
                  <w:tcW w:w="2844" w:type="dxa"/>
                </w:tcPr>
                <w:p w14:paraId="1DC92B8A" w14:textId="77777777" w:rsidR="00C95EC4" w:rsidRPr="000C5130" w:rsidRDefault="00C95EC4" w:rsidP="00506A41">
                  <w:pPr>
                    <w:tabs>
                      <w:tab w:val="left" w:pos="720"/>
                    </w:tabs>
                    <w:spacing w:line="276" w:lineRule="auto"/>
                    <w:jc w:val="both"/>
                    <w:rPr>
                      <w:rFonts w:ascii="Arial" w:hAnsi="Arial" w:cs="Arial"/>
                      <w:sz w:val="20"/>
                    </w:rPr>
                  </w:pPr>
                </w:p>
              </w:tc>
            </w:tr>
            <w:tr w:rsidR="00C95EC4" w:rsidRPr="000C5130" w14:paraId="49CDC862" w14:textId="77777777" w:rsidTr="00737B23">
              <w:tc>
                <w:tcPr>
                  <w:tcW w:w="2844" w:type="dxa"/>
                  <w:shd w:val="clear" w:color="auto" w:fill="auto"/>
                </w:tcPr>
                <w:p w14:paraId="6BA920CF" w14:textId="77777777" w:rsidR="00C95EC4" w:rsidRPr="000C5130" w:rsidRDefault="00C95EC4" w:rsidP="00506A41">
                  <w:pPr>
                    <w:spacing w:line="276" w:lineRule="auto"/>
                    <w:jc w:val="both"/>
                    <w:rPr>
                      <w:rFonts w:ascii="Arial" w:hAnsi="Arial" w:cs="Arial"/>
                      <w:sz w:val="20"/>
                    </w:rPr>
                  </w:pPr>
                </w:p>
              </w:tc>
              <w:tc>
                <w:tcPr>
                  <w:tcW w:w="2844" w:type="dxa"/>
                  <w:shd w:val="clear" w:color="auto" w:fill="auto"/>
                </w:tcPr>
                <w:p w14:paraId="525C9F7B" w14:textId="77777777" w:rsidR="00C95EC4" w:rsidRPr="000C5130" w:rsidRDefault="00C95EC4" w:rsidP="00506A41">
                  <w:pPr>
                    <w:tabs>
                      <w:tab w:val="left" w:pos="720"/>
                    </w:tabs>
                    <w:spacing w:line="276" w:lineRule="auto"/>
                    <w:jc w:val="both"/>
                    <w:rPr>
                      <w:rFonts w:ascii="Arial" w:hAnsi="Arial" w:cs="Arial"/>
                      <w:sz w:val="20"/>
                    </w:rPr>
                  </w:pPr>
                </w:p>
              </w:tc>
              <w:tc>
                <w:tcPr>
                  <w:tcW w:w="2844" w:type="dxa"/>
                </w:tcPr>
                <w:p w14:paraId="465F1C4E" w14:textId="77777777" w:rsidR="00C95EC4" w:rsidRPr="000C5130" w:rsidRDefault="00C95EC4" w:rsidP="00506A41">
                  <w:pPr>
                    <w:tabs>
                      <w:tab w:val="left" w:pos="720"/>
                    </w:tabs>
                    <w:spacing w:line="276" w:lineRule="auto"/>
                    <w:jc w:val="both"/>
                    <w:rPr>
                      <w:rFonts w:ascii="Arial" w:hAnsi="Arial" w:cs="Arial"/>
                      <w:sz w:val="20"/>
                    </w:rPr>
                  </w:pPr>
                </w:p>
              </w:tc>
            </w:tr>
            <w:tr w:rsidR="00C95EC4" w:rsidRPr="000C5130" w14:paraId="045E931B" w14:textId="77777777" w:rsidTr="00737B23">
              <w:tc>
                <w:tcPr>
                  <w:tcW w:w="2844" w:type="dxa"/>
                  <w:shd w:val="clear" w:color="auto" w:fill="auto"/>
                </w:tcPr>
                <w:p w14:paraId="768D2E97" w14:textId="77777777" w:rsidR="00C95EC4" w:rsidRPr="000C5130" w:rsidRDefault="00C95EC4" w:rsidP="00506A41">
                  <w:pPr>
                    <w:spacing w:line="276" w:lineRule="auto"/>
                    <w:jc w:val="both"/>
                    <w:rPr>
                      <w:rFonts w:ascii="Arial" w:hAnsi="Arial" w:cs="Arial"/>
                      <w:sz w:val="20"/>
                    </w:rPr>
                  </w:pPr>
                </w:p>
              </w:tc>
              <w:tc>
                <w:tcPr>
                  <w:tcW w:w="2844" w:type="dxa"/>
                  <w:shd w:val="clear" w:color="auto" w:fill="auto"/>
                </w:tcPr>
                <w:p w14:paraId="214152A4" w14:textId="77777777" w:rsidR="00C95EC4" w:rsidRPr="000C5130" w:rsidRDefault="00C95EC4" w:rsidP="00506A41">
                  <w:pPr>
                    <w:tabs>
                      <w:tab w:val="left" w:pos="720"/>
                    </w:tabs>
                    <w:spacing w:line="276" w:lineRule="auto"/>
                    <w:jc w:val="both"/>
                    <w:rPr>
                      <w:rFonts w:ascii="Arial" w:hAnsi="Arial" w:cs="Arial"/>
                      <w:sz w:val="20"/>
                    </w:rPr>
                  </w:pPr>
                </w:p>
              </w:tc>
              <w:tc>
                <w:tcPr>
                  <w:tcW w:w="2844" w:type="dxa"/>
                </w:tcPr>
                <w:p w14:paraId="620C13C0" w14:textId="77777777" w:rsidR="00C95EC4" w:rsidRPr="000C5130" w:rsidRDefault="00C95EC4" w:rsidP="00506A41">
                  <w:pPr>
                    <w:tabs>
                      <w:tab w:val="left" w:pos="720"/>
                    </w:tabs>
                    <w:spacing w:line="276" w:lineRule="auto"/>
                    <w:jc w:val="both"/>
                    <w:rPr>
                      <w:rFonts w:ascii="Arial" w:hAnsi="Arial" w:cs="Arial"/>
                      <w:sz w:val="20"/>
                    </w:rPr>
                  </w:pPr>
                </w:p>
              </w:tc>
            </w:tr>
            <w:tr w:rsidR="00C95EC4" w:rsidRPr="000C5130" w14:paraId="52F36F99" w14:textId="77777777" w:rsidTr="00737B23">
              <w:tc>
                <w:tcPr>
                  <w:tcW w:w="2844" w:type="dxa"/>
                  <w:shd w:val="clear" w:color="auto" w:fill="auto"/>
                </w:tcPr>
                <w:p w14:paraId="3B3E2AEE" w14:textId="77777777" w:rsidR="00C95EC4" w:rsidRPr="000C5130" w:rsidRDefault="00C95EC4" w:rsidP="00506A41">
                  <w:pPr>
                    <w:spacing w:line="276" w:lineRule="auto"/>
                    <w:jc w:val="both"/>
                    <w:rPr>
                      <w:rFonts w:ascii="Arial" w:hAnsi="Arial" w:cs="Arial"/>
                      <w:sz w:val="20"/>
                    </w:rPr>
                  </w:pPr>
                </w:p>
              </w:tc>
              <w:tc>
                <w:tcPr>
                  <w:tcW w:w="2844" w:type="dxa"/>
                  <w:shd w:val="clear" w:color="auto" w:fill="auto"/>
                </w:tcPr>
                <w:p w14:paraId="5B01C82C" w14:textId="77777777" w:rsidR="00C95EC4" w:rsidRPr="000C5130" w:rsidRDefault="00C95EC4" w:rsidP="00506A41">
                  <w:pPr>
                    <w:tabs>
                      <w:tab w:val="left" w:pos="720"/>
                    </w:tabs>
                    <w:spacing w:line="276" w:lineRule="auto"/>
                    <w:jc w:val="both"/>
                    <w:rPr>
                      <w:rFonts w:ascii="Arial" w:hAnsi="Arial" w:cs="Arial"/>
                      <w:sz w:val="20"/>
                    </w:rPr>
                  </w:pPr>
                </w:p>
              </w:tc>
              <w:tc>
                <w:tcPr>
                  <w:tcW w:w="2844" w:type="dxa"/>
                </w:tcPr>
                <w:p w14:paraId="6E692669" w14:textId="77777777" w:rsidR="00C95EC4" w:rsidRPr="000C5130" w:rsidRDefault="00C95EC4" w:rsidP="00506A41">
                  <w:pPr>
                    <w:tabs>
                      <w:tab w:val="left" w:pos="720"/>
                    </w:tabs>
                    <w:spacing w:line="276" w:lineRule="auto"/>
                    <w:jc w:val="both"/>
                    <w:rPr>
                      <w:rFonts w:ascii="Arial" w:hAnsi="Arial" w:cs="Arial"/>
                      <w:sz w:val="20"/>
                    </w:rPr>
                  </w:pPr>
                </w:p>
              </w:tc>
            </w:tr>
          </w:tbl>
          <w:p w14:paraId="600D1852" w14:textId="77777777" w:rsidR="00C95EC4" w:rsidRPr="000C5130" w:rsidRDefault="00C95EC4" w:rsidP="00506A41">
            <w:pPr>
              <w:tabs>
                <w:tab w:val="left" w:pos="720"/>
              </w:tabs>
              <w:spacing w:line="276" w:lineRule="auto"/>
              <w:jc w:val="both"/>
              <w:rPr>
                <w:rFonts w:ascii="Arial" w:hAnsi="Arial" w:cs="Arial"/>
                <w:sz w:val="20"/>
              </w:rPr>
            </w:pPr>
          </w:p>
          <w:p w14:paraId="716AF686" w14:textId="77777777" w:rsidR="00C95EC4" w:rsidRPr="000C5130" w:rsidRDefault="00C95EC4" w:rsidP="00506A41">
            <w:pPr>
              <w:tabs>
                <w:tab w:val="left" w:pos="720"/>
              </w:tabs>
              <w:spacing w:line="276" w:lineRule="auto"/>
              <w:jc w:val="both"/>
              <w:rPr>
                <w:rFonts w:ascii="Arial" w:hAnsi="Arial" w:cs="Arial"/>
                <w:sz w:val="20"/>
                <w:u w:val="single"/>
              </w:rPr>
            </w:pPr>
            <w:r w:rsidRPr="000C5130">
              <w:rPr>
                <w:rFonts w:ascii="Arial" w:hAnsi="Arial" w:cs="Arial"/>
                <w:sz w:val="20"/>
                <w:u w:val="single"/>
              </w:rPr>
              <w:t>Other Initiatives</w:t>
            </w:r>
          </w:p>
          <w:p w14:paraId="2F8072BC" w14:textId="77777777" w:rsidR="00F813F5" w:rsidRDefault="00F813F5" w:rsidP="00F813F5">
            <w:pPr>
              <w:spacing w:before="60" w:after="60" w:line="276" w:lineRule="auto"/>
              <w:rPr>
                <w:rFonts w:ascii="Arial" w:hAnsi="Arial" w:cs="Arial"/>
                <w:b/>
                <w:sz w:val="20"/>
              </w:rPr>
            </w:pPr>
            <w:r>
              <w:rPr>
                <w:rFonts w:ascii="Arial" w:hAnsi="Arial" w:cs="Arial"/>
                <w:b/>
                <w:sz w:val="20"/>
              </w:rPr>
              <w:t>Local Spend in South Africa</w:t>
            </w:r>
          </w:p>
          <w:tbl>
            <w:tblPr>
              <w:tblStyle w:val="TableGrid"/>
              <w:tblW w:w="0" w:type="auto"/>
              <w:tblInd w:w="5" w:type="dxa"/>
              <w:tblLook w:val="04A0" w:firstRow="1" w:lastRow="0" w:firstColumn="1" w:lastColumn="0" w:noHBand="0" w:noVBand="1"/>
            </w:tblPr>
            <w:tblGrid>
              <w:gridCol w:w="3057"/>
              <w:gridCol w:w="3057"/>
            </w:tblGrid>
            <w:tr w:rsidR="00F813F5" w:rsidRPr="00EB6A30" w14:paraId="4D63D380" w14:textId="77777777" w:rsidTr="005F0850">
              <w:trPr>
                <w:trHeight w:val="224"/>
              </w:trPr>
              <w:tc>
                <w:tcPr>
                  <w:tcW w:w="3057" w:type="dxa"/>
                  <w:shd w:val="clear" w:color="auto" w:fill="D9D9D9" w:themeFill="background1" w:themeFillShade="D9"/>
                </w:tcPr>
                <w:p w14:paraId="6DBE5A1B" w14:textId="77777777" w:rsidR="00F813F5" w:rsidRPr="00EB6A30" w:rsidRDefault="00F813F5" w:rsidP="005F0850">
                  <w:pPr>
                    <w:rPr>
                      <w:rFonts w:ascii="Arial" w:hAnsi="Arial" w:cs="Arial"/>
                      <w:b/>
                      <w:sz w:val="20"/>
                    </w:rPr>
                  </w:pPr>
                  <w:r>
                    <w:rPr>
                      <w:rFonts w:ascii="Arial" w:hAnsi="Arial" w:cs="Arial"/>
                      <w:b/>
                      <w:sz w:val="20"/>
                    </w:rPr>
                    <w:t>Target</w:t>
                  </w:r>
                </w:p>
              </w:tc>
              <w:tc>
                <w:tcPr>
                  <w:tcW w:w="3057" w:type="dxa"/>
                  <w:shd w:val="clear" w:color="auto" w:fill="D9D9D9" w:themeFill="background1" w:themeFillShade="D9"/>
                </w:tcPr>
                <w:p w14:paraId="3A93A669" w14:textId="77777777" w:rsidR="00F813F5" w:rsidRPr="00EB6A30" w:rsidRDefault="00F813F5" w:rsidP="005F0850">
                  <w:pPr>
                    <w:rPr>
                      <w:rFonts w:ascii="Arial" w:hAnsi="Arial" w:cs="Arial"/>
                      <w:b/>
                      <w:sz w:val="20"/>
                    </w:rPr>
                  </w:pPr>
                  <w:r>
                    <w:rPr>
                      <w:rFonts w:ascii="Arial" w:hAnsi="Arial" w:cs="Arial"/>
                      <w:b/>
                      <w:sz w:val="20"/>
                    </w:rPr>
                    <w:t>Proposal</w:t>
                  </w:r>
                </w:p>
              </w:tc>
            </w:tr>
            <w:tr w:rsidR="00F813F5" w:rsidRPr="00EB6A30" w14:paraId="465CA2EA" w14:textId="77777777" w:rsidTr="005F0850">
              <w:trPr>
                <w:trHeight w:val="343"/>
              </w:trPr>
              <w:tc>
                <w:tcPr>
                  <w:tcW w:w="3057" w:type="dxa"/>
                </w:tcPr>
                <w:p w14:paraId="09B5A8AD" w14:textId="77777777" w:rsidR="00F813F5" w:rsidRPr="00EB6A30" w:rsidRDefault="00AA6DCF" w:rsidP="005F0850">
                  <w:pPr>
                    <w:spacing w:before="60" w:after="60"/>
                    <w:rPr>
                      <w:rFonts w:ascii="Arial" w:hAnsi="Arial" w:cs="Arial"/>
                      <w:sz w:val="20"/>
                    </w:rPr>
                  </w:pPr>
                  <w:r>
                    <w:rPr>
                      <w:rFonts w:ascii="Arial" w:hAnsi="Arial" w:cs="Arial"/>
                      <w:sz w:val="20"/>
                    </w:rPr>
                    <w:t>10</w:t>
                  </w:r>
                  <w:r w:rsidR="00F813F5">
                    <w:rPr>
                      <w:rFonts w:ascii="Arial" w:hAnsi="Arial" w:cs="Arial"/>
                      <w:sz w:val="20"/>
                    </w:rPr>
                    <w:t>0%</w:t>
                  </w:r>
                </w:p>
              </w:tc>
              <w:tc>
                <w:tcPr>
                  <w:tcW w:w="3057" w:type="dxa"/>
                </w:tcPr>
                <w:p w14:paraId="191499CA" w14:textId="77777777" w:rsidR="00F813F5" w:rsidRPr="00EB6A30" w:rsidRDefault="00F813F5" w:rsidP="005F0850">
                  <w:pPr>
                    <w:spacing w:before="60" w:after="60"/>
                    <w:rPr>
                      <w:rFonts w:ascii="Arial" w:hAnsi="Arial" w:cs="Arial"/>
                      <w:sz w:val="20"/>
                    </w:rPr>
                  </w:pPr>
                </w:p>
              </w:tc>
            </w:tr>
          </w:tbl>
          <w:p w14:paraId="6AE2BE40" w14:textId="77777777" w:rsidR="00C95EC4" w:rsidRDefault="00C95EC4" w:rsidP="00506A41">
            <w:pPr>
              <w:tabs>
                <w:tab w:val="left" w:pos="720"/>
              </w:tabs>
              <w:spacing w:line="276" w:lineRule="auto"/>
              <w:jc w:val="both"/>
              <w:rPr>
                <w:rFonts w:ascii="Arial" w:hAnsi="Arial" w:cs="Arial"/>
                <w:sz w:val="20"/>
              </w:rPr>
            </w:pPr>
          </w:p>
          <w:p w14:paraId="2935C48B" w14:textId="1DAC27B6" w:rsidR="0006043A" w:rsidRPr="0006043A" w:rsidRDefault="0006043A" w:rsidP="00506A41">
            <w:pPr>
              <w:tabs>
                <w:tab w:val="left" w:pos="720"/>
              </w:tabs>
              <w:spacing w:line="276" w:lineRule="auto"/>
              <w:jc w:val="both"/>
              <w:rPr>
                <w:rFonts w:ascii="Arial" w:hAnsi="Arial" w:cs="Arial"/>
                <w:b/>
                <w:bCs/>
                <w:sz w:val="20"/>
              </w:rPr>
            </w:pPr>
            <w:r w:rsidRPr="0006043A">
              <w:rPr>
                <w:rFonts w:ascii="Arial" w:hAnsi="Arial" w:cs="Arial"/>
                <w:b/>
                <w:bCs/>
                <w:sz w:val="20"/>
              </w:rPr>
              <w:t>Objective criteria</w:t>
            </w:r>
          </w:p>
          <w:p w14:paraId="17A995E3" w14:textId="707C402A" w:rsidR="00506A41" w:rsidRDefault="0006043A" w:rsidP="00506A41">
            <w:pPr>
              <w:tabs>
                <w:tab w:val="left" w:pos="720"/>
              </w:tabs>
              <w:spacing w:line="276" w:lineRule="auto"/>
              <w:jc w:val="both"/>
              <w:rPr>
                <w:rFonts w:ascii="Arial" w:hAnsi="Arial" w:cs="Arial"/>
                <w:sz w:val="20"/>
              </w:rPr>
            </w:pPr>
            <w:r>
              <w:rPr>
                <w:rFonts w:ascii="Arial" w:hAnsi="Arial" w:cs="Arial"/>
                <w:sz w:val="20"/>
              </w:rPr>
              <w:t>Eskom prefers to business with suppliers that are B-BBEE Level 1 to 4.</w:t>
            </w:r>
          </w:p>
          <w:p w14:paraId="5FE7EA06" w14:textId="77777777" w:rsidR="00506A41" w:rsidRPr="000C5130" w:rsidRDefault="00506A41" w:rsidP="00737B23">
            <w:pPr>
              <w:tabs>
                <w:tab w:val="left" w:pos="720"/>
              </w:tabs>
              <w:jc w:val="both"/>
              <w:rPr>
                <w:rFonts w:ascii="Arial" w:hAnsi="Arial" w:cs="Arial"/>
                <w:sz w:val="20"/>
              </w:rPr>
            </w:pPr>
          </w:p>
        </w:tc>
      </w:tr>
    </w:tbl>
    <w:p w14:paraId="158D1E2C" w14:textId="77777777" w:rsidR="00D45AEE" w:rsidRDefault="00D45AEE" w:rsidP="00EB6A30">
      <w:pPr>
        <w:spacing w:after="120" w:line="276" w:lineRule="auto"/>
        <w:rPr>
          <w:rFonts w:ascii="Arial" w:hAnsi="Arial" w:cs="Arial"/>
          <w:b/>
          <w:sz w:val="22"/>
        </w:rPr>
      </w:pPr>
    </w:p>
    <w:p w14:paraId="61CB2E89" w14:textId="77777777"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06A41" w:rsidRPr="00506A41">
        <w:rPr>
          <w:rFonts w:ascii="Arial" w:hAnsi="Arial" w:cs="Arial"/>
          <w:b/>
          <w:sz w:val="22"/>
        </w:rPr>
        <w:t>4</w:t>
      </w:r>
      <w:r w:rsidRPr="00506A41">
        <w:rPr>
          <w:rFonts w:ascii="Arial" w:hAnsi="Arial" w:cs="Arial"/>
          <w:b/>
          <w:sz w:val="22"/>
        </w:rPr>
        <w:t>: SD</w:t>
      </w:r>
      <w:r w:rsidR="00733FE1" w:rsidRPr="00506A41">
        <w:rPr>
          <w:rFonts w:ascii="Arial" w:hAnsi="Arial" w:cs="Arial"/>
          <w:b/>
          <w:sz w:val="22"/>
        </w:rPr>
        <w:t>I</w:t>
      </w:r>
      <w:r w:rsidRPr="00506A41">
        <w:rPr>
          <w:rFonts w:ascii="Arial" w:hAnsi="Arial" w:cs="Arial"/>
          <w:b/>
          <w:sz w:val="22"/>
        </w:rPr>
        <w:t>&amp;L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A325ECA" w14:textId="77777777" w:rsidTr="00987ACB">
        <w:tc>
          <w:tcPr>
            <w:tcW w:w="9050" w:type="dxa"/>
            <w:shd w:val="clear" w:color="auto" w:fill="000000"/>
          </w:tcPr>
          <w:p w14:paraId="4AC53295" w14:textId="77777777" w:rsidR="0039219D" w:rsidRPr="00506A41" w:rsidRDefault="00506A41" w:rsidP="00506A41">
            <w:pPr>
              <w:spacing w:after="120" w:line="276" w:lineRule="auto"/>
              <w:jc w:val="both"/>
              <w:rPr>
                <w:rFonts w:ascii="Arial" w:hAnsi="Arial" w:cs="Arial"/>
                <w:sz w:val="20"/>
                <w:szCs w:val="22"/>
                <w:lang w:val="en-ZA"/>
              </w:rPr>
            </w:pPr>
            <w:r w:rsidRPr="00733FE1">
              <w:rPr>
                <w:rFonts w:ascii="Arial" w:hAnsi="Arial" w:cs="Arial"/>
                <w:sz w:val="20"/>
                <w:szCs w:val="22"/>
                <w:lang w:val="en-ZA"/>
              </w:rPr>
              <w:t>Eskom will apply a penalty of 2.5% of the Contract Value for failure to meet SDL&amp;I obligations.</w:t>
            </w:r>
          </w:p>
        </w:tc>
      </w:tr>
      <w:tr w:rsidR="0039219D" w:rsidRPr="000C5130" w14:paraId="457B4E16" w14:textId="77777777" w:rsidTr="00115ECC">
        <w:trPr>
          <w:trHeight w:val="1441"/>
        </w:trPr>
        <w:tc>
          <w:tcPr>
            <w:tcW w:w="9050" w:type="dxa"/>
            <w:shd w:val="clear" w:color="auto" w:fill="auto"/>
          </w:tcPr>
          <w:p w14:paraId="496B2AFF" w14:textId="77777777" w:rsidR="0039219D" w:rsidRPr="00733FE1" w:rsidRDefault="00733FE1" w:rsidP="00506A41">
            <w:pPr>
              <w:spacing w:after="120" w:line="276" w:lineRule="auto"/>
              <w:jc w:val="both"/>
              <w:rPr>
                <w:rFonts w:ascii="Arial" w:hAnsi="Arial" w:cs="Arial"/>
                <w:b/>
                <w:sz w:val="20"/>
                <w:szCs w:val="22"/>
                <w:u w:val="single"/>
                <w:lang w:val="en-ZA"/>
              </w:rPr>
            </w:pPr>
            <w:r>
              <w:rPr>
                <w:rFonts w:ascii="Arial" w:hAnsi="Arial" w:cs="Arial"/>
                <w:b/>
                <w:sz w:val="20"/>
                <w:szCs w:val="22"/>
                <w:u w:val="single"/>
                <w:lang w:val="en-ZA"/>
              </w:rPr>
              <w:t>One of the following o</w:t>
            </w:r>
            <w:r w:rsidRPr="00733FE1">
              <w:rPr>
                <w:rFonts w:ascii="Arial" w:hAnsi="Arial" w:cs="Arial"/>
                <w:b/>
                <w:sz w:val="20"/>
                <w:szCs w:val="22"/>
                <w:u w:val="single"/>
                <w:lang w:val="en-ZA"/>
              </w:rPr>
              <w:t>ptions</w:t>
            </w:r>
            <w:r>
              <w:rPr>
                <w:rFonts w:ascii="Arial" w:hAnsi="Arial" w:cs="Arial"/>
                <w:b/>
                <w:sz w:val="20"/>
                <w:szCs w:val="22"/>
                <w:u w:val="single"/>
                <w:lang w:val="en-ZA"/>
              </w:rPr>
              <w:t xml:space="preserve"> will apply for SDI&amp;L performance security:</w:t>
            </w:r>
          </w:p>
          <w:p w14:paraId="2F5D5AA5" w14:textId="77777777" w:rsidR="0039219D" w:rsidRPr="00115ECC" w:rsidRDefault="0039219D" w:rsidP="00506A41">
            <w:pPr>
              <w:pStyle w:val="ListParagraph"/>
              <w:numPr>
                <w:ilvl w:val="0"/>
                <w:numId w:val="20"/>
              </w:numPr>
              <w:spacing w:line="276" w:lineRule="auto"/>
              <w:ind w:left="459" w:hanging="425"/>
              <w:jc w:val="both"/>
              <w:rPr>
                <w:rFonts w:ascii="Arial" w:eastAsia="Calibri" w:hAnsi="Arial" w:cs="Arial"/>
                <w:sz w:val="20"/>
                <w:szCs w:val="22"/>
                <w:lang w:val="en-ZA"/>
              </w:rPr>
            </w:pPr>
            <w:r w:rsidRPr="00115ECC">
              <w:rPr>
                <w:rFonts w:ascii="Arial" w:hAnsi="Arial" w:cs="Arial"/>
                <w:sz w:val="20"/>
                <w:szCs w:val="22"/>
                <w:lang w:val="en-ZA"/>
              </w:rPr>
              <w:t>For the duration of the contract, Eskom will retain 2.5% of every invoice (excluding VAT) as security for the fulfilment of</w:t>
            </w:r>
            <w:r w:rsidRPr="00115ECC">
              <w:rPr>
                <w:rFonts w:ascii="Arial" w:hAnsi="Arial" w:cs="Arial"/>
                <w:sz w:val="20"/>
                <w:szCs w:val="22"/>
              </w:rPr>
              <w:t xml:space="preserve"> all SDL&amp;I Obligations.</w:t>
            </w:r>
            <w:r w:rsidRPr="00115ECC">
              <w:rPr>
                <w:rFonts w:ascii="Arial" w:eastAsia="Calibri" w:hAnsi="Arial" w:cs="Arial"/>
                <w:sz w:val="20"/>
                <w:szCs w:val="22"/>
                <w:lang w:val="en-ZA"/>
              </w:rPr>
              <w:t xml:space="preserve"> The retained amounts shall only be released to the Contractor upon fulfilment of all SDL&amp;I obligations at the end of the contract.</w:t>
            </w:r>
          </w:p>
          <w:p w14:paraId="2B6B35E6" w14:textId="77777777" w:rsidR="0039219D" w:rsidRDefault="0039219D" w:rsidP="00506A41">
            <w:pPr>
              <w:pStyle w:val="ListParagraph"/>
              <w:numPr>
                <w:ilvl w:val="0"/>
                <w:numId w:val="20"/>
              </w:numPr>
              <w:spacing w:line="276" w:lineRule="auto"/>
              <w:ind w:left="459" w:hanging="425"/>
              <w:jc w:val="both"/>
              <w:rPr>
                <w:rFonts w:ascii="Arial" w:eastAsia="Calibri" w:hAnsi="Arial" w:cs="Arial"/>
                <w:sz w:val="20"/>
                <w:szCs w:val="22"/>
                <w:lang w:val="en-ZA"/>
              </w:rPr>
            </w:pPr>
            <w:r w:rsidRPr="00115ECC">
              <w:rPr>
                <w:rFonts w:ascii="Arial" w:eastAsia="Calibri" w:hAnsi="Arial" w:cs="Arial"/>
                <w:sz w:val="20"/>
                <w:szCs w:val="22"/>
                <w:lang w:val="en-ZA"/>
              </w:rPr>
              <w:t>Alternatively the Contractor shall submit a bond equivalent to 2.5% of the Contract Value and shall only be released to the Contractor upon fulfilment of all SDL&amp;I Obligations</w:t>
            </w:r>
            <w:r w:rsidR="00602047">
              <w:rPr>
                <w:rFonts w:ascii="Arial" w:eastAsia="Calibri" w:hAnsi="Arial" w:cs="Arial"/>
                <w:sz w:val="20"/>
                <w:szCs w:val="22"/>
                <w:lang w:val="en-ZA"/>
              </w:rPr>
              <w:t>.</w:t>
            </w:r>
          </w:p>
          <w:p w14:paraId="4AFF76BF" w14:textId="77777777" w:rsidR="00602047" w:rsidRPr="00602047" w:rsidRDefault="00602047" w:rsidP="00506A41">
            <w:pPr>
              <w:numPr>
                <w:ilvl w:val="0"/>
                <w:numId w:val="20"/>
              </w:numPr>
              <w:spacing w:line="276" w:lineRule="auto"/>
              <w:ind w:left="459" w:hanging="425"/>
              <w:contextualSpacing/>
              <w:jc w:val="both"/>
              <w:rPr>
                <w:rFonts w:ascii="Arial" w:eastAsia="Calibri" w:hAnsi="Arial" w:cs="Arial"/>
                <w:sz w:val="20"/>
                <w:szCs w:val="22"/>
                <w:lang w:val="en-ZA"/>
              </w:rPr>
            </w:pPr>
            <w:r w:rsidRPr="00602047">
              <w:rPr>
                <w:rFonts w:ascii="Arial" w:eastAsia="Calibri" w:hAnsi="Arial" w:cs="Arial"/>
                <w:sz w:val="20"/>
                <w:szCs w:val="22"/>
                <w:lang w:val="en-ZA"/>
              </w:rPr>
              <w:t xml:space="preserve">Panels- </w:t>
            </w:r>
            <w:r w:rsidRPr="00602047">
              <w:rPr>
                <w:rFonts w:ascii="Arial" w:hAnsi="Arial" w:cs="Arial"/>
                <w:sz w:val="20"/>
              </w:rPr>
              <w:t>Eskom will apply 2.5% retention on every invoice (excluding VAT) after all cumulative tas</w:t>
            </w:r>
            <w:r>
              <w:rPr>
                <w:rFonts w:ascii="Arial" w:hAnsi="Arial" w:cs="Arial"/>
                <w:sz w:val="20"/>
              </w:rPr>
              <w:t>k orders awarded to the Contractor</w:t>
            </w:r>
            <w:r w:rsidR="00A91CB3">
              <w:rPr>
                <w:rFonts w:ascii="Arial" w:hAnsi="Arial" w:cs="Arial"/>
                <w:sz w:val="20"/>
              </w:rPr>
              <w:t>/Service Provider</w:t>
            </w:r>
            <w:r>
              <w:rPr>
                <w:rFonts w:ascii="Arial" w:hAnsi="Arial" w:cs="Arial"/>
                <w:sz w:val="20"/>
              </w:rPr>
              <w:t xml:space="preserve"> that have reached a stipulated threshold</w:t>
            </w:r>
            <w:r w:rsidRPr="00602047">
              <w:rPr>
                <w:rFonts w:ascii="Arial" w:hAnsi="Arial" w:cs="Arial"/>
                <w:sz w:val="20"/>
              </w:rPr>
              <w:t xml:space="preserve"> as security for the fulfilment of the SDL&amp;I obligations. </w:t>
            </w:r>
          </w:p>
        </w:tc>
      </w:tr>
    </w:tbl>
    <w:p w14:paraId="266F6D86" w14:textId="77777777" w:rsidR="00990864" w:rsidRPr="00816D48" w:rsidRDefault="00990864" w:rsidP="00F813F5">
      <w:pPr>
        <w:spacing w:after="200" w:line="276" w:lineRule="auto"/>
        <w:rPr>
          <w:rFonts w:ascii="Arial" w:hAnsi="Arial" w:cs="Arial"/>
          <w:b/>
          <w:sz w:val="22"/>
        </w:rPr>
      </w:pPr>
      <w:r>
        <w:rPr>
          <w:rFonts w:ascii="Arial" w:hAnsi="Arial" w:cs="Arial"/>
          <w:b/>
          <w:sz w:val="22"/>
        </w:rPr>
        <w:t>Section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182B0700" w14:textId="77777777" w:rsidTr="00987ACB">
        <w:tc>
          <w:tcPr>
            <w:tcW w:w="9050" w:type="dxa"/>
            <w:shd w:val="clear" w:color="auto" w:fill="000000"/>
          </w:tcPr>
          <w:p w14:paraId="1BC964C1" w14:textId="77777777" w:rsidR="00990864" w:rsidRPr="006260D8" w:rsidRDefault="00990864" w:rsidP="00987ACB">
            <w:pPr>
              <w:tabs>
                <w:tab w:val="left" w:pos="720"/>
              </w:tabs>
              <w:jc w:val="both"/>
              <w:rPr>
                <w:rFonts w:ascii="Arial" w:hAnsi="Arial" w:cs="Arial"/>
                <w:sz w:val="20"/>
              </w:rPr>
            </w:pPr>
          </w:p>
        </w:tc>
      </w:tr>
      <w:tr w:rsidR="00990864" w:rsidRPr="000C5130" w14:paraId="6F1A0C90" w14:textId="77777777" w:rsidTr="00EB6A30">
        <w:trPr>
          <w:trHeight w:val="1767"/>
        </w:trPr>
        <w:tc>
          <w:tcPr>
            <w:tcW w:w="9050" w:type="dxa"/>
            <w:shd w:val="clear" w:color="auto" w:fill="DDD9C3" w:themeFill="background2" w:themeFillShade="E6"/>
          </w:tcPr>
          <w:p w14:paraId="45B83808"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0" w:name="OLE_LINK6"/>
            <w:r w:rsidRPr="00EB6A30">
              <w:rPr>
                <w:rFonts w:ascii="Arial" w:eastAsia="Calibri" w:hAnsi="Arial" w:cs="Arial"/>
                <w:sz w:val="16"/>
                <w:szCs w:val="22"/>
                <w:lang w:val="en-GB"/>
              </w:rPr>
              <w:lastRenderedPageBreak/>
              <w:t>The suppliers shall on a monthly/quarterly basis submit a report to Eskom in accordance with Data Collection Template on their compliance with the SDL&amp;I obligations described above.</w:t>
            </w:r>
            <w:bookmarkEnd w:id="0"/>
          </w:p>
          <w:p w14:paraId="474A6B1D"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0CFC1A12"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3E80D28C" w14:textId="77777777" w:rsidR="00990864" w:rsidRPr="00EB6A30" w:rsidRDefault="00990864" w:rsidP="00557071">
            <w:pPr>
              <w:pStyle w:val="ListParagraph"/>
              <w:numPr>
                <w:ilvl w:val="0"/>
                <w:numId w:val="25"/>
              </w:numPr>
              <w:tabs>
                <w:tab w:val="left" w:pos="720"/>
              </w:tabs>
              <w:ind w:left="314" w:hanging="218"/>
              <w:jc w:val="both"/>
              <w:rPr>
                <w:rFonts w:ascii="Arial" w:eastAsia="Calibri" w:hAnsi="Arial" w:cs="Arial"/>
                <w:sz w:val="16"/>
                <w:szCs w:val="22"/>
                <w:lang w:val="en-ZA"/>
              </w:rPr>
            </w:pPr>
            <w:r w:rsidRPr="00EB6A30">
              <w:rPr>
                <w:rFonts w:ascii="Arial" w:eastAsia="Calibri" w:hAnsi="Arial" w:cs="Arial"/>
                <w:sz w:val="16"/>
                <w:szCs w:val="22"/>
                <w:lang w:val="en-ZA"/>
              </w:rPr>
              <w:t>Every contract shall be accompanied by the SDL&amp;I Implementation Schedule which must be completed by the suppliers and returned to SDL&amp;I representative for acceptanc</w:t>
            </w:r>
            <w:r w:rsidR="00557071" w:rsidRPr="00EB6A30">
              <w:rPr>
                <w:rFonts w:ascii="Arial" w:eastAsia="Calibri" w:hAnsi="Arial" w:cs="Arial"/>
                <w:sz w:val="16"/>
                <w:szCs w:val="22"/>
                <w:lang w:val="en-ZA"/>
              </w:rPr>
              <w:t>e 28 days after contract award.</w:t>
            </w:r>
          </w:p>
        </w:tc>
      </w:tr>
    </w:tbl>
    <w:p w14:paraId="5560E9FF" w14:textId="77777777" w:rsidR="00990864" w:rsidRPr="00115ECC" w:rsidRDefault="00990864" w:rsidP="00EB6A30">
      <w:pPr>
        <w:spacing w:after="120" w:line="276" w:lineRule="auto"/>
        <w:rPr>
          <w:rFonts w:ascii="Arial" w:hAnsi="Arial" w:cs="Arial"/>
        </w:rPr>
      </w:pPr>
    </w:p>
    <w:p w14:paraId="01FDB4E1" w14:textId="77777777" w:rsidR="00D45AEE" w:rsidRPr="00EB6A30" w:rsidRDefault="00C77EB9" w:rsidP="00EB6A30">
      <w:pPr>
        <w:spacing w:after="120" w:line="276" w:lineRule="auto"/>
        <w:rPr>
          <w:rFonts w:ascii="Arial" w:hAnsi="Arial" w:cs="Arial"/>
          <w:b/>
          <w:sz w:val="22"/>
        </w:rPr>
      </w:pPr>
      <w:r>
        <w:rPr>
          <w:rFonts w:ascii="Arial" w:hAnsi="Arial" w:cs="Arial"/>
          <w:b/>
          <w:sz w:val="22"/>
        </w:rPr>
        <w:t>Section 6</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65"/>
        <w:gridCol w:w="4485"/>
      </w:tblGrid>
      <w:tr w:rsidR="00D45AEE" w:rsidRPr="00EB6A30" w14:paraId="0AD5CC8B" w14:textId="77777777" w:rsidTr="00987ACB">
        <w:tc>
          <w:tcPr>
            <w:tcW w:w="9050" w:type="dxa"/>
            <w:gridSpan w:val="2"/>
            <w:shd w:val="clear" w:color="auto" w:fill="000000"/>
          </w:tcPr>
          <w:p w14:paraId="7D10DC06"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The following information demonstrates market analysis and assisted in arriving at the targets above.</w:t>
            </w:r>
            <w:r w:rsidRPr="00EB6A30">
              <w:rPr>
                <w:sz w:val="20"/>
              </w:rPr>
              <w:t xml:space="preserve">  </w:t>
            </w:r>
          </w:p>
        </w:tc>
      </w:tr>
      <w:tr w:rsidR="00D45AEE" w:rsidRPr="00EB6A30" w14:paraId="25FBC84A" w14:textId="77777777" w:rsidTr="00987ACB">
        <w:tc>
          <w:tcPr>
            <w:tcW w:w="4565" w:type="dxa"/>
            <w:shd w:val="clear" w:color="auto" w:fill="auto"/>
          </w:tcPr>
          <w:p w14:paraId="4714AC5D" w14:textId="77777777" w:rsidR="00D45AEE" w:rsidRPr="00EB6A30" w:rsidRDefault="00D45AEE"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7F254AA4" w14:textId="77777777" w:rsidR="00D45AEE" w:rsidRPr="00EB6A30" w:rsidRDefault="00D45AEE" w:rsidP="003E052A">
            <w:pPr>
              <w:tabs>
                <w:tab w:val="left" w:pos="720"/>
              </w:tabs>
              <w:jc w:val="both"/>
              <w:rPr>
                <w:rFonts w:ascii="Arial" w:hAnsi="Arial" w:cs="Arial"/>
                <w:sz w:val="20"/>
              </w:rPr>
            </w:pPr>
          </w:p>
          <w:p w14:paraId="54AD7422" w14:textId="77777777" w:rsidR="00D45AEE" w:rsidRPr="00EB6A30" w:rsidRDefault="00D45AEE" w:rsidP="00987ACB">
            <w:pPr>
              <w:tabs>
                <w:tab w:val="left" w:pos="720"/>
              </w:tabs>
              <w:jc w:val="both"/>
              <w:rPr>
                <w:rFonts w:ascii="Arial" w:hAnsi="Arial" w:cs="Arial"/>
                <w:sz w:val="20"/>
              </w:rPr>
            </w:pPr>
          </w:p>
          <w:p w14:paraId="1D4D0E40" w14:textId="77777777" w:rsidR="00D45AEE" w:rsidRPr="00EB6A30" w:rsidRDefault="00D45AEE" w:rsidP="00987ACB">
            <w:pPr>
              <w:tabs>
                <w:tab w:val="left" w:pos="720"/>
              </w:tabs>
              <w:jc w:val="both"/>
              <w:rPr>
                <w:rFonts w:ascii="Arial" w:hAnsi="Arial" w:cs="Arial"/>
                <w:sz w:val="20"/>
              </w:rPr>
            </w:pPr>
          </w:p>
          <w:p w14:paraId="3028752F" w14:textId="77777777" w:rsidR="0039219D" w:rsidRPr="00EB6A30" w:rsidRDefault="0039219D" w:rsidP="00987ACB">
            <w:pPr>
              <w:tabs>
                <w:tab w:val="left" w:pos="720"/>
              </w:tabs>
              <w:jc w:val="both"/>
              <w:rPr>
                <w:rFonts w:ascii="Arial" w:hAnsi="Arial" w:cs="Arial"/>
                <w:sz w:val="20"/>
              </w:rPr>
            </w:pPr>
          </w:p>
          <w:p w14:paraId="1B244DF0" w14:textId="77777777" w:rsidR="0039219D" w:rsidRPr="00EB6A30" w:rsidRDefault="0039219D" w:rsidP="00987ACB">
            <w:pPr>
              <w:tabs>
                <w:tab w:val="left" w:pos="720"/>
              </w:tabs>
              <w:jc w:val="both"/>
              <w:rPr>
                <w:rFonts w:ascii="Arial" w:hAnsi="Arial" w:cs="Arial"/>
                <w:sz w:val="20"/>
              </w:rPr>
            </w:pPr>
          </w:p>
        </w:tc>
        <w:tc>
          <w:tcPr>
            <w:tcW w:w="4485" w:type="dxa"/>
            <w:shd w:val="clear" w:color="auto" w:fill="auto"/>
          </w:tcPr>
          <w:p w14:paraId="5ACEBD10" w14:textId="77777777" w:rsidR="00D45AEE" w:rsidRPr="00EB6A30" w:rsidRDefault="00D45AEE" w:rsidP="00987ACB">
            <w:pPr>
              <w:tabs>
                <w:tab w:val="left" w:pos="720"/>
              </w:tabs>
              <w:jc w:val="both"/>
              <w:rPr>
                <w:rFonts w:ascii="Arial" w:hAnsi="Arial" w:cs="Arial"/>
                <w:sz w:val="20"/>
                <w:u w:val="single"/>
              </w:rPr>
            </w:pPr>
            <w:r w:rsidRPr="00EB6A30">
              <w:rPr>
                <w:rFonts w:ascii="Arial" w:hAnsi="Arial" w:cs="Arial"/>
                <w:sz w:val="20"/>
                <w:u w:val="single"/>
              </w:rPr>
              <w:t xml:space="preserve">Potential Suppliers </w:t>
            </w:r>
          </w:p>
          <w:p w14:paraId="4837F697" w14:textId="77777777" w:rsidR="00D45AEE" w:rsidRPr="00EB6A30" w:rsidRDefault="00D45AEE" w:rsidP="00987ACB">
            <w:pPr>
              <w:rPr>
                <w:rFonts w:ascii="Arial" w:hAnsi="Arial" w:cs="Arial"/>
                <w:sz w:val="20"/>
              </w:rPr>
            </w:pPr>
          </w:p>
        </w:tc>
      </w:tr>
    </w:tbl>
    <w:p w14:paraId="473F72A8" w14:textId="77777777" w:rsidR="00874A63" w:rsidRDefault="00874A63" w:rsidP="00EB6A30">
      <w:pPr>
        <w:spacing w:line="276" w:lineRule="auto"/>
        <w:rPr>
          <w:rFonts w:ascii="Arial" w:hAnsi="Arial" w:cs="Arial"/>
          <w:b/>
          <w:sz w:val="22"/>
        </w:rPr>
      </w:pPr>
    </w:p>
    <w:p w14:paraId="681E8493" w14:textId="77777777"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7: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6AC79835" w14:textId="77777777" w:rsidTr="00987ACB">
        <w:tc>
          <w:tcPr>
            <w:tcW w:w="9016" w:type="dxa"/>
            <w:shd w:val="clear" w:color="auto" w:fill="000000" w:themeFill="text1"/>
          </w:tcPr>
          <w:p w14:paraId="75D0EAAB"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0BC2F9D9" w14:textId="77777777" w:rsidTr="003D66FA">
        <w:tc>
          <w:tcPr>
            <w:tcW w:w="9016" w:type="dxa"/>
            <w:shd w:val="clear" w:color="auto" w:fill="DDD9C3" w:themeFill="background2" w:themeFillShade="E6"/>
          </w:tcPr>
          <w:p w14:paraId="06270D49"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23356FE1"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5411D3B8"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4AF4108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102B37AE"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503D4DE"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5F0A2D8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2480741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6EF1B7F1"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4A2A9DD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(The sworn affidavit must be signed in the presence of the Commissioner of Oath. Furthermore the Commissioner must also sign and stamp)</w:t>
            </w:r>
          </w:p>
          <w:p w14:paraId="5FF66D10"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51F7B70C" w14:textId="77777777" w:rsidR="00874A63" w:rsidRDefault="00874A63" w:rsidP="00304117">
      <w:pPr>
        <w:pBdr>
          <w:bottom w:val="single" w:sz="12" w:space="1" w:color="auto"/>
        </w:pBdr>
        <w:tabs>
          <w:tab w:val="left" w:pos="720"/>
        </w:tabs>
        <w:jc w:val="both"/>
        <w:rPr>
          <w:rFonts w:ascii="Arial" w:hAnsi="Arial" w:cs="Arial"/>
          <w:b/>
          <w:sz w:val="20"/>
        </w:rPr>
      </w:pPr>
    </w:p>
    <w:p w14:paraId="2736308F" w14:textId="77777777" w:rsidR="00874A63" w:rsidRDefault="00874A63" w:rsidP="00304117">
      <w:pPr>
        <w:pBdr>
          <w:bottom w:val="single" w:sz="12" w:space="1" w:color="auto"/>
        </w:pBdr>
        <w:tabs>
          <w:tab w:val="left" w:pos="720"/>
        </w:tabs>
        <w:jc w:val="both"/>
        <w:rPr>
          <w:rFonts w:ascii="Arial" w:hAnsi="Arial" w:cs="Arial"/>
          <w:sz w:val="20"/>
        </w:rPr>
      </w:pPr>
    </w:p>
    <w:p w14:paraId="64F1B8AF" w14:textId="77777777" w:rsidR="00FE6AD8" w:rsidRDefault="00FE6AD8" w:rsidP="00FE6AD8">
      <w:pPr>
        <w:tabs>
          <w:tab w:val="left" w:pos="720"/>
        </w:tabs>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04117" w14:paraId="418D64FB" w14:textId="77777777" w:rsidTr="00304117">
        <w:tc>
          <w:tcPr>
            <w:tcW w:w="4508" w:type="dxa"/>
          </w:tcPr>
          <w:p w14:paraId="28471081" w14:textId="77777777" w:rsidR="00304117" w:rsidRDefault="00304117" w:rsidP="00304117">
            <w:pPr>
              <w:tabs>
                <w:tab w:val="left" w:pos="720"/>
              </w:tabs>
              <w:jc w:val="both"/>
              <w:rPr>
                <w:rFonts w:ascii="Arial" w:hAnsi="Arial" w:cs="Arial"/>
                <w:sz w:val="20"/>
              </w:rPr>
            </w:pPr>
            <w:r w:rsidRPr="000C5130">
              <w:rPr>
                <w:rFonts w:ascii="Arial" w:hAnsi="Arial" w:cs="Arial"/>
                <w:sz w:val="20"/>
              </w:rPr>
              <w:t>Compiled by:</w:t>
            </w:r>
          </w:p>
        </w:tc>
        <w:tc>
          <w:tcPr>
            <w:tcW w:w="4508" w:type="dxa"/>
          </w:tcPr>
          <w:p w14:paraId="4950F32A" w14:textId="77777777" w:rsidR="00304117" w:rsidRDefault="00304117" w:rsidP="00304117">
            <w:pPr>
              <w:tabs>
                <w:tab w:val="left" w:pos="720"/>
              </w:tabs>
              <w:jc w:val="both"/>
              <w:rPr>
                <w:rFonts w:ascii="Arial" w:hAnsi="Arial" w:cs="Arial"/>
                <w:sz w:val="20"/>
              </w:rPr>
            </w:pPr>
          </w:p>
        </w:tc>
      </w:tr>
      <w:tr w:rsidR="00304117" w:rsidRPr="00AC3774" w14:paraId="510701E7" w14:textId="77777777" w:rsidTr="00304117">
        <w:tc>
          <w:tcPr>
            <w:tcW w:w="4508" w:type="dxa"/>
          </w:tcPr>
          <w:p w14:paraId="6867B90A" w14:textId="77777777" w:rsidR="00304117" w:rsidRPr="00AC3774" w:rsidRDefault="00304117" w:rsidP="00304117">
            <w:pPr>
              <w:tabs>
                <w:tab w:val="left" w:pos="720"/>
              </w:tabs>
              <w:jc w:val="both"/>
              <w:rPr>
                <w:rFonts w:ascii="Arial" w:hAnsi="Arial" w:cs="Arial"/>
                <w:sz w:val="20"/>
              </w:rPr>
            </w:pPr>
          </w:p>
          <w:p w14:paraId="6E3295E3" w14:textId="77777777" w:rsidR="00304117" w:rsidRPr="00AC3774" w:rsidRDefault="00304117" w:rsidP="00304117">
            <w:pPr>
              <w:tabs>
                <w:tab w:val="left" w:pos="720"/>
              </w:tabs>
              <w:jc w:val="both"/>
              <w:rPr>
                <w:rFonts w:ascii="Arial" w:hAnsi="Arial" w:cs="Arial"/>
                <w:sz w:val="20"/>
              </w:rPr>
            </w:pPr>
          </w:p>
          <w:p w14:paraId="25AD1CD4" w14:textId="77777777" w:rsidR="00304117" w:rsidRPr="00AC3774" w:rsidRDefault="00304117" w:rsidP="00304117">
            <w:pPr>
              <w:tabs>
                <w:tab w:val="left" w:pos="720"/>
              </w:tabs>
              <w:jc w:val="both"/>
              <w:rPr>
                <w:rFonts w:ascii="Arial" w:hAnsi="Arial" w:cs="Arial"/>
                <w:sz w:val="20"/>
              </w:rPr>
            </w:pPr>
            <w:r w:rsidRPr="00AC3774">
              <w:rPr>
                <w:rFonts w:ascii="Arial" w:hAnsi="Arial" w:cs="Arial"/>
                <w:sz w:val="20"/>
              </w:rPr>
              <w:t>……………………………..</w:t>
            </w:r>
          </w:p>
          <w:p w14:paraId="7D37B220" w14:textId="77777777" w:rsidR="00304117" w:rsidRPr="00AC3774" w:rsidRDefault="00F813F5" w:rsidP="00AC3774">
            <w:pPr>
              <w:tabs>
                <w:tab w:val="left" w:pos="720"/>
              </w:tabs>
              <w:jc w:val="both"/>
              <w:rPr>
                <w:rFonts w:ascii="Arial" w:hAnsi="Arial" w:cs="Arial"/>
                <w:sz w:val="20"/>
              </w:rPr>
            </w:pPr>
            <w:r>
              <w:rPr>
                <w:rFonts w:ascii="Arial" w:hAnsi="Arial" w:cs="Arial"/>
                <w:sz w:val="20"/>
              </w:rPr>
              <w:t>Willem Burger</w:t>
            </w:r>
          </w:p>
        </w:tc>
        <w:tc>
          <w:tcPr>
            <w:tcW w:w="4508" w:type="dxa"/>
          </w:tcPr>
          <w:p w14:paraId="5CB96FE8" w14:textId="77777777" w:rsidR="00304117" w:rsidRPr="00AC3774" w:rsidRDefault="00304117" w:rsidP="00304117">
            <w:pPr>
              <w:tabs>
                <w:tab w:val="left" w:pos="720"/>
              </w:tabs>
              <w:jc w:val="both"/>
              <w:rPr>
                <w:rFonts w:ascii="Arial" w:hAnsi="Arial" w:cs="Arial"/>
                <w:sz w:val="20"/>
              </w:rPr>
            </w:pPr>
          </w:p>
        </w:tc>
      </w:tr>
      <w:tr w:rsidR="00304117" w:rsidRPr="00AC3774" w14:paraId="7A1F14A9" w14:textId="77777777" w:rsidTr="00304117">
        <w:tc>
          <w:tcPr>
            <w:tcW w:w="4508" w:type="dxa"/>
          </w:tcPr>
          <w:p w14:paraId="14E0E6F8" w14:textId="77777777" w:rsidR="00304117" w:rsidRPr="00AC3774" w:rsidRDefault="00AC3774" w:rsidP="00304117">
            <w:pPr>
              <w:tabs>
                <w:tab w:val="left" w:pos="720"/>
              </w:tabs>
              <w:jc w:val="both"/>
              <w:rPr>
                <w:rFonts w:ascii="Arial" w:hAnsi="Arial" w:cs="Arial"/>
                <w:sz w:val="20"/>
              </w:rPr>
            </w:pPr>
            <w:r w:rsidRPr="00AC3774">
              <w:rPr>
                <w:rFonts w:ascii="Arial" w:hAnsi="Arial" w:cs="Arial"/>
                <w:sz w:val="20"/>
              </w:rPr>
              <w:t>Advisor</w:t>
            </w:r>
          </w:p>
          <w:p w14:paraId="130968BA" w14:textId="77777777" w:rsidR="00304117" w:rsidRPr="00AC3774" w:rsidRDefault="00AC3774" w:rsidP="00304117">
            <w:pPr>
              <w:tabs>
                <w:tab w:val="left" w:pos="720"/>
              </w:tabs>
              <w:jc w:val="both"/>
              <w:rPr>
                <w:rFonts w:ascii="Arial" w:hAnsi="Arial" w:cs="Arial"/>
                <w:sz w:val="20"/>
              </w:rPr>
            </w:pPr>
            <w:r w:rsidRPr="00AC3774">
              <w:rPr>
                <w:rFonts w:ascii="Arial" w:hAnsi="Arial" w:cs="Arial"/>
                <w:sz w:val="20"/>
              </w:rPr>
              <w:t>Supplier Development and Localization</w:t>
            </w:r>
          </w:p>
        </w:tc>
        <w:tc>
          <w:tcPr>
            <w:tcW w:w="4508" w:type="dxa"/>
          </w:tcPr>
          <w:p w14:paraId="6B03569F" w14:textId="77777777" w:rsidR="00304117" w:rsidRPr="00AC3774" w:rsidRDefault="00304117" w:rsidP="00304117">
            <w:pPr>
              <w:tabs>
                <w:tab w:val="left" w:pos="720"/>
              </w:tabs>
              <w:jc w:val="both"/>
              <w:rPr>
                <w:rFonts w:ascii="Arial" w:hAnsi="Arial" w:cs="Arial"/>
                <w:sz w:val="20"/>
              </w:rPr>
            </w:pPr>
          </w:p>
        </w:tc>
      </w:tr>
      <w:tr w:rsidR="00304117" w14:paraId="167D5DBB" w14:textId="77777777" w:rsidTr="00304117">
        <w:tc>
          <w:tcPr>
            <w:tcW w:w="4508" w:type="dxa"/>
          </w:tcPr>
          <w:p w14:paraId="15687DD3" w14:textId="77777777" w:rsidR="00304117" w:rsidRPr="00AC3774" w:rsidRDefault="00304117" w:rsidP="00304117">
            <w:pPr>
              <w:tabs>
                <w:tab w:val="left" w:pos="720"/>
              </w:tabs>
              <w:jc w:val="both"/>
              <w:rPr>
                <w:rFonts w:ascii="Arial" w:hAnsi="Arial" w:cs="Arial"/>
                <w:sz w:val="20"/>
              </w:rPr>
            </w:pPr>
          </w:p>
          <w:p w14:paraId="64AFC6D1" w14:textId="7AD1DDCA" w:rsidR="00304117" w:rsidRPr="00AC3774" w:rsidRDefault="00304117" w:rsidP="00AA6DCF">
            <w:pPr>
              <w:tabs>
                <w:tab w:val="left" w:pos="720"/>
              </w:tabs>
              <w:jc w:val="both"/>
              <w:rPr>
                <w:rFonts w:ascii="Arial" w:hAnsi="Arial" w:cs="Arial"/>
                <w:sz w:val="20"/>
              </w:rPr>
            </w:pPr>
            <w:r w:rsidRPr="00AC3774">
              <w:rPr>
                <w:rFonts w:ascii="Arial" w:hAnsi="Arial" w:cs="Arial"/>
                <w:sz w:val="20"/>
              </w:rPr>
              <w:t>Date:</w:t>
            </w:r>
            <w:r w:rsidR="00B067C2">
              <w:rPr>
                <w:rFonts w:ascii="Arial" w:hAnsi="Arial" w:cs="Arial"/>
                <w:sz w:val="20"/>
              </w:rPr>
              <w:t>14</w:t>
            </w:r>
            <w:r w:rsidR="00373CAA">
              <w:rPr>
                <w:rFonts w:ascii="Arial" w:hAnsi="Arial" w:cs="Arial"/>
                <w:sz w:val="20"/>
              </w:rPr>
              <w:t>.0</w:t>
            </w:r>
            <w:r w:rsidR="00B067C2">
              <w:rPr>
                <w:rFonts w:ascii="Arial" w:hAnsi="Arial" w:cs="Arial"/>
                <w:sz w:val="20"/>
              </w:rPr>
              <w:t>1</w:t>
            </w:r>
            <w:r w:rsidR="00373CAA">
              <w:rPr>
                <w:rFonts w:ascii="Arial" w:hAnsi="Arial" w:cs="Arial"/>
                <w:sz w:val="20"/>
              </w:rPr>
              <w:t>.202</w:t>
            </w:r>
            <w:r w:rsidR="00B067C2">
              <w:rPr>
                <w:rFonts w:ascii="Arial" w:hAnsi="Arial" w:cs="Arial"/>
                <w:sz w:val="20"/>
              </w:rPr>
              <w:t>2</w:t>
            </w:r>
          </w:p>
        </w:tc>
        <w:tc>
          <w:tcPr>
            <w:tcW w:w="4508" w:type="dxa"/>
          </w:tcPr>
          <w:p w14:paraId="466B1E7C" w14:textId="77777777" w:rsidR="00304117" w:rsidRPr="00AC3774" w:rsidRDefault="00304117" w:rsidP="00373CAA">
            <w:pPr>
              <w:tabs>
                <w:tab w:val="left" w:pos="720"/>
              </w:tabs>
              <w:jc w:val="both"/>
              <w:rPr>
                <w:rFonts w:ascii="Arial" w:hAnsi="Arial" w:cs="Arial"/>
                <w:sz w:val="20"/>
              </w:rPr>
            </w:pPr>
          </w:p>
        </w:tc>
      </w:tr>
    </w:tbl>
    <w:p w14:paraId="62818AE0" w14:textId="77777777" w:rsidR="003914DE" w:rsidRDefault="003914DE">
      <w:pPr>
        <w:rPr>
          <w:rFonts w:ascii="Arial" w:hAnsi="Arial" w:cs="Arial"/>
          <w:sz w:val="20"/>
          <w:lang w:val="en-GB"/>
        </w:rPr>
      </w:pPr>
    </w:p>
    <w:sectPr w:rsidR="003914DE"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7F12" w14:textId="77777777" w:rsidR="006630C1" w:rsidRDefault="006630C1" w:rsidP="00201A98">
      <w:r>
        <w:separator/>
      </w:r>
    </w:p>
  </w:endnote>
  <w:endnote w:type="continuationSeparator" w:id="0">
    <w:p w14:paraId="2D1F1A7C" w14:textId="77777777" w:rsidR="006630C1" w:rsidRDefault="006630C1"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B65F"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9CFE"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56746EA0"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4BC4CC5D" w14:textId="77777777" w:rsidR="00105474" w:rsidRPr="00105474" w:rsidRDefault="00105474" w:rsidP="00105474">
    <w:pPr>
      <w:pStyle w:val="Footer"/>
      <w:jc w:val="center"/>
      <w:rPr>
        <w:rFonts w:ascii="Arial" w:hAnsi="Arial" w:cs="Arial"/>
        <w:sz w:val="16"/>
        <w:szCs w:val="16"/>
        <w:lang w:val="en-GB"/>
      </w:rPr>
    </w:pPr>
  </w:p>
  <w:p w14:paraId="57E0D643"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65605C">
      <w:rPr>
        <w:rFonts w:ascii="Arial" w:hAnsi="Arial" w:cs="Arial"/>
        <w:noProof/>
        <w:sz w:val="16"/>
        <w:szCs w:val="16"/>
      </w:rPr>
      <w:t>4</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65605C">
      <w:rPr>
        <w:rFonts w:ascii="Arial" w:hAnsi="Arial" w:cs="Arial"/>
        <w:noProof/>
        <w:sz w:val="16"/>
        <w:szCs w:val="16"/>
      </w:rPr>
      <w:t>4</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AFAF"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5B6D" w14:textId="77777777" w:rsidR="006630C1" w:rsidRDefault="006630C1" w:rsidP="00201A98">
      <w:r>
        <w:separator/>
      </w:r>
    </w:p>
  </w:footnote>
  <w:footnote w:type="continuationSeparator" w:id="0">
    <w:p w14:paraId="09F7C1FD" w14:textId="77777777" w:rsidR="006630C1" w:rsidRDefault="006630C1"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55C3"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6B8EE977" w14:textId="77777777" w:rsidTr="00105474">
      <w:trPr>
        <w:cantSplit/>
        <w:trHeight w:val="263"/>
        <w:jc w:val="center"/>
      </w:trPr>
      <w:tc>
        <w:tcPr>
          <w:tcW w:w="2410" w:type="dxa"/>
          <w:vMerge w:val="restart"/>
          <w:vAlign w:val="bottom"/>
        </w:tcPr>
        <w:p w14:paraId="109026A8" w14:textId="77777777" w:rsidR="00304117" w:rsidRPr="003914DE" w:rsidRDefault="006630C1" w:rsidP="00EA1B3D">
          <w:pPr>
            <w:spacing w:before="840"/>
            <w:rPr>
              <w:rFonts w:ascii="Arial" w:hAnsi="Arial"/>
              <w:b/>
              <w:lang w:val="en-GB"/>
            </w:rPr>
          </w:pPr>
          <w:r>
            <w:rPr>
              <w:rFonts w:ascii="Arial" w:hAnsi="Arial"/>
              <w:b/>
              <w:lang w:val="en-GB"/>
            </w:rPr>
            <w:object w:dxaOrig="1440" w:dyaOrig="1440" w14:anchorId="0922E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1461788" r:id="rId2"/>
            </w:object>
          </w:r>
        </w:p>
      </w:tc>
      <w:tc>
        <w:tcPr>
          <w:tcW w:w="3544" w:type="dxa"/>
          <w:vMerge w:val="restart"/>
          <w:vAlign w:val="center"/>
        </w:tcPr>
        <w:p w14:paraId="0527B721"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5FA91406"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74721C5E"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58B73B75"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0870D458"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7422D796" w14:textId="77777777" w:rsidTr="00105474">
      <w:trPr>
        <w:cantSplit/>
        <w:trHeight w:val="261"/>
        <w:jc w:val="center"/>
      </w:trPr>
      <w:tc>
        <w:tcPr>
          <w:tcW w:w="2410" w:type="dxa"/>
          <w:vMerge/>
          <w:vAlign w:val="bottom"/>
        </w:tcPr>
        <w:p w14:paraId="649F6E98" w14:textId="77777777" w:rsidR="00B3212E" w:rsidRPr="003914DE" w:rsidRDefault="00B3212E" w:rsidP="00EA1B3D">
          <w:pPr>
            <w:spacing w:before="840"/>
            <w:rPr>
              <w:rFonts w:ascii="Arial" w:hAnsi="Arial"/>
              <w:b/>
              <w:lang w:val="en-GB"/>
            </w:rPr>
          </w:pPr>
        </w:p>
      </w:tc>
      <w:tc>
        <w:tcPr>
          <w:tcW w:w="3544" w:type="dxa"/>
          <w:vMerge/>
          <w:vAlign w:val="center"/>
        </w:tcPr>
        <w:p w14:paraId="53629A8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08CE262D"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679B419F"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4A315038"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60DF5DEB"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0C2B355E" w14:textId="77777777" w:rsidTr="00105474">
      <w:trPr>
        <w:cantSplit/>
        <w:trHeight w:val="261"/>
        <w:jc w:val="center"/>
      </w:trPr>
      <w:tc>
        <w:tcPr>
          <w:tcW w:w="2410" w:type="dxa"/>
          <w:vMerge/>
          <w:vAlign w:val="bottom"/>
        </w:tcPr>
        <w:p w14:paraId="77B57FD0" w14:textId="77777777" w:rsidR="00B3212E" w:rsidRPr="003914DE" w:rsidRDefault="00B3212E" w:rsidP="00EA1B3D">
          <w:pPr>
            <w:spacing w:before="840"/>
            <w:rPr>
              <w:rFonts w:ascii="Arial" w:hAnsi="Arial"/>
              <w:b/>
              <w:lang w:val="en-GB"/>
            </w:rPr>
          </w:pPr>
        </w:p>
      </w:tc>
      <w:tc>
        <w:tcPr>
          <w:tcW w:w="3544" w:type="dxa"/>
          <w:vMerge/>
          <w:vAlign w:val="center"/>
        </w:tcPr>
        <w:p w14:paraId="08F5452D"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446B9781"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6EA006A1"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4C2B2BBB" w14:textId="77777777" w:rsidTr="00105474">
      <w:trPr>
        <w:cantSplit/>
        <w:trHeight w:hRule="exact" w:val="322"/>
        <w:jc w:val="center"/>
      </w:trPr>
      <w:tc>
        <w:tcPr>
          <w:tcW w:w="2410" w:type="dxa"/>
          <w:vMerge/>
          <w:vAlign w:val="bottom"/>
        </w:tcPr>
        <w:p w14:paraId="70AB19C2" w14:textId="77777777" w:rsidR="00B3212E" w:rsidRPr="003914DE" w:rsidRDefault="00B3212E" w:rsidP="00EA1B3D">
          <w:pPr>
            <w:spacing w:before="840"/>
            <w:rPr>
              <w:rFonts w:ascii="Arial" w:hAnsi="Arial"/>
              <w:b/>
              <w:lang w:val="en-GB"/>
            </w:rPr>
          </w:pPr>
        </w:p>
      </w:tc>
      <w:tc>
        <w:tcPr>
          <w:tcW w:w="3544" w:type="dxa"/>
          <w:vMerge/>
          <w:vAlign w:val="center"/>
        </w:tcPr>
        <w:p w14:paraId="6F0813AC"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3E7926A"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05E8B9C3"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2F39801F"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2BEB"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16"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19"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0"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1"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23"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20"/>
  </w:num>
  <w:num w:numId="3">
    <w:abstractNumId w:val="21"/>
  </w:num>
  <w:num w:numId="4">
    <w:abstractNumId w:val="1"/>
  </w:num>
  <w:num w:numId="5">
    <w:abstractNumId w:val="8"/>
  </w:num>
  <w:num w:numId="6">
    <w:abstractNumId w:val="12"/>
  </w:num>
  <w:num w:numId="7">
    <w:abstractNumId w:val="24"/>
  </w:num>
  <w:num w:numId="8">
    <w:abstractNumId w:val="2"/>
  </w:num>
  <w:num w:numId="9">
    <w:abstractNumId w:val="15"/>
  </w:num>
  <w:num w:numId="10">
    <w:abstractNumId w:val="18"/>
  </w:num>
  <w:num w:numId="11">
    <w:abstractNumId w:val="22"/>
  </w:num>
  <w:num w:numId="12">
    <w:abstractNumId w:val="6"/>
  </w:num>
  <w:num w:numId="13">
    <w:abstractNumId w:val="16"/>
  </w:num>
  <w:num w:numId="14">
    <w:abstractNumId w:val="10"/>
  </w:num>
  <w:num w:numId="15">
    <w:abstractNumId w:val="11"/>
  </w:num>
  <w:num w:numId="16">
    <w:abstractNumId w:val="0"/>
  </w:num>
  <w:num w:numId="17">
    <w:abstractNumId w:val="13"/>
  </w:num>
  <w:num w:numId="18">
    <w:abstractNumId w:val="3"/>
  </w:num>
  <w:num w:numId="19">
    <w:abstractNumId w:val="19"/>
  </w:num>
  <w:num w:numId="20">
    <w:abstractNumId w:val="7"/>
  </w:num>
  <w:num w:numId="21">
    <w:abstractNumId w:val="17"/>
  </w:num>
  <w:num w:numId="22">
    <w:abstractNumId w:val="9"/>
  </w:num>
  <w:num w:numId="23">
    <w:abstractNumId w:val="23"/>
  </w:num>
  <w:num w:numId="24">
    <w:abstractNumId w:val="14"/>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2461"/>
    <w:rsid w:val="00053D9B"/>
    <w:rsid w:val="0006043A"/>
    <w:rsid w:val="00067DC9"/>
    <w:rsid w:val="00074C17"/>
    <w:rsid w:val="00097047"/>
    <w:rsid w:val="000A01FA"/>
    <w:rsid w:val="000B165C"/>
    <w:rsid w:val="000B28F1"/>
    <w:rsid w:val="001022DD"/>
    <w:rsid w:val="00105474"/>
    <w:rsid w:val="00115ECC"/>
    <w:rsid w:val="001477A3"/>
    <w:rsid w:val="00155248"/>
    <w:rsid w:val="001829A7"/>
    <w:rsid w:val="001975C9"/>
    <w:rsid w:val="001A57D9"/>
    <w:rsid w:val="001D042C"/>
    <w:rsid w:val="001D3F40"/>
    <w:rsid w:val="00201A98"/>
    <w:rsid w:val="00253B8A"/>
    <w:rsid w:val="002658AE"/>
    <w:rsid w:val="00270763"/>
    <w:rsid w:val="002855B7"/>
    <w:rsid w:val="002A7C4A"/>
    <w:rsid w:val="002F4F5C"/>
    <w:rsid w:val="00304117"/>
    <w:rsid w:val="00305BE6"/>
    <w:rsid w:val="003113D9"/>
    <w:rsid w:val="0032593D"/>
    <w:rsid w:val="003317CA"/>
    <w:rsid w:val="00332369"/>
    <w:rsid w:val="00337901"/>
    <w:rsid w:val="00373CAA"/>
    <w:rsid w:val="00373CF8"/>
    <w:rsid w:val="003840F2"/>
    <w:rsid w:val="003914DE"/>
    <w:rsid w:val="0039219D"/>
    <w:rsid w:val="003B3ABD"/>
    <w:rsid w:val="003D48B8"/>
    <w:rsid w:val="003D66FA"/>
    <w:rsid w:val="003E052A"/>
    <w:rsid w:val="003E4D3F"/>
    <w:rsid w:val="003F2387"/>
    <w:rsid w:val="003F7B1E"/>
    <w:rsid w:val="00404772"/>
    <w:rsid w:val="004251A4"/>
    <w:rsid w:val="00457274"/>
    <w:rsid w:val="00460577"/>
    <w:rsid w:val="00470A92"/>
    <w:rsid w:val="004857A1"/>
    <w:rsid w:val="004954EB"/>
    <w:rsid w:val="004A0B87"/>
    <w:rsid w:val="004A43BB"/>
    <w:rsid w:val="004C3176"/>
    <w:rsid w:val="004D00A8"/>
    <w:rsid w:val="004D1602"/>
    <w:rsid w:val="004E19F4"/>
    <w:rsid w:val="004F578D"/>
    <w:rsid w:val="00504CE2"/>
    <w:rsid w:val="00505499"/>
    <w:rsid w:val="00506A41"/>
    <w:rsid w:val="0051060E"/>
    <w:rsid w:val="00550760"/>
    <w:rsid w:val="00557071"/>
    <w:rsid w:val="00560EDB"/>
    <w:rsid w:val="00566811"/>
    <w:rsid w:val="00570525"/>
    <w:rsid w:val="005765A0"/>
    <w:rsid w:val="005908DD"/>
    <w:rsid w:val="0059543E"/>
    <w:rsid w:val="005E0073"/>
    <w:rsid w:val="005E3BE0"/>
    <w:rsid w:val="005E6044"/>
    <w:rsid w:val="00602047"/>
    <w:rsid w:val="0061034B"/>
    <w:rsid w:val="006260D8"/>
    <w:rsid w:val="00627923"/>
    <w:rsid w:val="00633B8B"/>
    <w:rsid w:val="0063746A"/>
    <w:rsid w:val="00637900"/>
    <w:rsid w:val="0065605C"/>
    <w:rsid w:val="00657B8A"/>
    <w:rsid w:val="006606BE"/>
    <w:rsid w:val="006630C1"/>
    <w:rsid w:val="00681E92"/>
    <w:rsid w:val="006A443E"/>
    <w:rsid w:val="006B57DF"/>
    <w:rsid w:val="006E52BA"/>
    <w:rsid w:val="00702C96"/>
    <w:rsid w:val="00707F57"/>
    <w:rsid w:val="00717855"/>
    <w:rsid w:val="00732A3F"/>
    <w:rsid w:val="00733FE1"/>
    <w:rsid w:val="00766FB1"/>
    <w:rsid w:val="00791C9C"/>
    <w:rsid w:val="007A6F13"/>
    <w:rsid w:val="007B1560"/>
    <w:rsid w:val="007C0A56"/>
    <w:rsid w:val="00825B67"/>
    <w:rsid w:val="00844D86"/>
    <w:rsid w:val="0084573D"/>
    <w:rsid w:val="0085043F"/>
    <w:rsid w:val="00860C12"/>
    <w:rsid w:val="00861AE9"/>
    <w:rsid w:val="00874A63"/>
    <w:rsid w:val="0088295E"/>
    <w:rsid w:val="008951A9"/>
    <w:rsid w:val="008A66CD"/>
    <w:rsid w:val="008F5BEC"/>
    <w:rsid w:val="00924E22"/>
    <w:rsid w:val="0095525E"/>
    <w:rsid w:val="00970379"/>
    <w:rsid w:val="009801BA"/>
    <w:rsid w:val="00990864"/>
    <w:rsid w:val="009928B4"/>
    <w:rsid w:val="0099538C"/>
    <w:rsid w:val="009A77EC"/>
    <w:rsid w:val="00A22EF4"/>
    <w:rsid w:val="00A256F9"/>
    <w:rsid w:val="00A6602E"/>
    <w:rsid w:val="00A67C16"/>
    <w:rsid w:val="00A72491"/>
    <w:rsid w:val="00A91CB3"/>
    <w:rsid w:val="00AA16F4"/>
    <w:rsid w:val="00AA6DCF"/>
    <w:rsid w:val="00AC3774"/>
    <w:rsid w:val="00AD784B"/>
    <w:rsid w:val="00AE7139"/>
    <w:rsid w:val="00AF0A29"/>
    <w:rsid w:val="00AF35DE"/>
    <w:rsid w:val="00B0566F"/>
    <w:rsid w:val="00B067C2"/>
    <w:rsid w:val="00B3212E"/>
    <w:rsid w:val="00B85F6B"/>
    <w:rsid w:val="00BA5C88"/>
    <w:rsid w:val="00BE0CD8"/>
    <w:rsid w:val="00BE56E8"/>
    <w:rsid w:val="00BE6D5F"/>
    <w:rsid w:val="00C03EC0"/>
    <w:rsid w:val="00C2623C"/>
    <w:rsid w:val="00C40E58"/>
    <w:rsid w:val="00C413FB"/>
    <w:rsid w:val="00C56EC1"/>
    <w:rsid w:val="00C71402"/>
    <w:rsid w:val="00C72E5D"/>
    <w:rsid w:val="00C77EB9"/>
    <w:rsid w:val="00C8088F"/>
    <w:rsid w:val="00C95EC4"/>
    <w:rsid w:val="00CA2BDE"/>
    <w:rsid w:val="00CA666C"/>
    <w:rsid w:val="00CB13D4"/>
    <w:rsid w:val="00CB3BE1"/>
    <w:rsid w:val="00CE5EEE"/>
    <w:rsid w:val="00D01316"/>
    <w:rsid w:val="00D0373B"/>
    <w:rsid w:val="00D21895"/>
    <w:rsid w:val="00D32E5C"/>
    <w:rsid w:val="00D3660F"/>
    <w:rsid w:val="00D45AEE"/>
    <w:rsid w:val="00D5588B"/>
    <w:rsid w:val="00DA3954"/>
    <w:rsid w:val="00DB22F3"/>
    <w:rsid w:val="00DB26DC"/>
    <w:rsid w:val="00DB6A92"/>
    <w:rsid w:val="00DC6795"/>
    <w:rsid w:val="00DD5408"/>
    <w:rsid w:val="00DD7B12"/>
    <w:rsid w:val="00E2355B"/>
    <w:rsid w:val="00E534E2"/>
    <w:rsid w:val="00E71A93"/>
    <w:rsid w:val="00E90B24"/>
    <w:rsid w:val="00E9544E"/>
    <w:rsid w:val="00EA1B3D"/>
    <w:rsid w:val="00EA320B"/>
    <w:rsid w:val="00EA3C20"/>
    <w:rsid w:val="00EB6A30"/>
    <w:rsid w:val="00ED75B2"/>
    <w:rsid w:val="00EF279E"/>
    <w:rsid w:val="00EF67B3"/>
    <w:rsid w:val="00EF6D03"/>
    <w:rsid w:val="00F04C7B"/>
    <w:rsid w:val="00F337F6"/>
    <w:rsid w:val="00F45833"/>
    <w:rsid w:val="00F53FC5"/>
    <w:rsid w:val="00F5765B"/>
    <w:rsid w:val="00F813F5"/>
    <w:rsid w:val="00F9323F"/>
    <w:rsid w:val="00FE27D9"/>
    <w:rsid w:val="00FE4C5D"/>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CF426E3"/>
  <w15:docId w15:val="{ABB7BDAC-8970-4231-A5D7-D06B2869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117"/>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Jeanette Makume</cp:lastModifiedBy>
  <cp:revision>3</cp:revision>
  <cp:lastPrinted>2021-03-18T07:20:00Z</cp:lastPrinted>
  <dcterms:created xsi:type="dcterms:W3CDTF">2022-03-18T11:35:00Z</dcterms:created>
  <dcterms:modified xsi:type="dcterms:W3CDTF">2022-04-14T15:17:00Z</dcterms:modified>
</cp:coreProperties>
</file>