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2063" w14:textId="13285C7B" w:rsidR="009E78F8" w:rsidRPr="008B0272" w:rsidRDefault="008B0272">
      <w:pPr>
        <w:rPr>
          <w:b/>
          <w:bCs/>
          <w:u w:val="single"/>
          <w:lang w:val="en-US"/>
        </w:rPr>
      </w:pPr>
      <w:r w:rsidRPr="008B0272">
        <w:rPr>
          <w:b/>
          <w:bCs/>
          <w:u w:val="single"/>
          <w:lang w:val="en-US"/>
        </w:rPr>
        <w:t>Incubator specifications</w:t>
      </w:r>
    </w:p>
    <w:p w14:paraId="37426615" w14:textId="4A28FC2B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Setting temperature range</w:t>
      </w:r>
      <w:r w:rsidRPr="008B0272">
        <w:rPr>
          <w:lang w:val="en-US"/>
        </w:rPr>
        <w:t>:</w:t>
      </w:r>
      <w:r w:rsidRPr="008B0272">
        <w:rPr>
          <w:lang w:val="en-US"/>
        </w:rPr>
        <w:t xml:space="preserve"> 0 to +70 °C</w:t>
      </w:r>
    </w:p>
    <w:p w14:paraId="0952F678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Working temperature range with light: +10 to +40 °C</w:t>
      </w:r>
    </w:p>
    <w:p w14:paraId="4EC60DF8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Working temperature range without light: from 0 (at least 20 below ambient temperature) to +70°C</w:t>
      </w:r>
    </w:p>
    <w:p w14:paraId="5FAB4F62" w14:textId="215EE972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Setting accuracy</w:t>
      </w:r>
      <w:r w:rsidRPr="008B0272">
        <w:rPr>
          <w:lang w:val="en-US"/>
        </w:rPr>
        <w:t xml:space="preserve"> </w:t>
      </w:r>
      <w:r w:rsidRPr="008B0272">
        <w:rPr>
          <w:lang w:val="en-US"/>
        </w:rPr>
        <w:t>temperature</w:t>
      </w:r>
      <w:r w:rsidRPr="008B0272">
        <w:rPr>
          <w:lang w:val="en-US"/>
        </w:rPr>
        <w:t xml:space="preserve">: </w:t>
      </w:r>
      <w:r w:rsidRPr="008B0272">
        <w:rPr>
          <w:lang w:val="en-US"/>
        </w:rPr>
        <w:t>0.1 °C</w:t>
      </w:r>
    </w:p>
    <w:p w14:paraId="0E7099A0" w14:textId="0D8E54DC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Temperature sensor 1 Pt100 sensor DIN class A in 4-wire-circuit</w:t>
      </w:r>
    </w:p>
    <w:p w14:paraId="285A2B47" w14:textId="7F415BB1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adjustable electronic overtemperature monitor and mechanical temperature limiter</w:t>
      </w:r>
    </w:p>
    <w:p w14:paraId="7DFF6C04" w14:textId="749DBC56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ControlCOCKPIT SingleDISPLAY. Adaptive multifunctional digital PID-microprocessor controller with high-definition</w:t>
      </w:r>
      <w:r w:rsidRPr="008B0272">
        <w:rPr>
          <w:lang w:val="en-US"/>
        </w:rPr>
        <w:t xml:space="preserve"> </w:t>
      </w:r>
      <w:r w:rsidRPr="008B0272">
        <w:rPr>
          <w:lang w:val="en-US"/>
        </w:rPr>
        <w:t>TFT-colour display</w:t>
      </w:r>
    </w:p>
    <w:p w14:paraId="4ADFC997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Timer Digital backwards counter with target time setting, adjustable from 1 minute to 99 days</w:t>
      </w:r>
    </w:p>
    <w:p w14:paraId="064594AE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Function SetpointWAIT the process time does not start until the set temperature is reached</w:t>
      </w:r>
    </w:p>
    <w:p w14:paraId="36657D20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Calibration three freely selectable temperature values</w:t>
      </w:r>
    </w:p>
    <w:p w14:paraId="7F6B1C47" w14:textId="096793A2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adjustable parameters temperature (Celsius), programme time, time zones,</w:t>
      </w:r>
      <w:r w:rsidRPr="008B0272">
        <w:rPr>
          <w:lang w:val="en-US"/>
        </w:rPr>
        <w:t xml:space="preserve"> </w:t>
      </w:r>
      <w:r w:rsidRPr="008B0272">
        <w:rPr>
          <w:lang w:val="en-US"/>
        </w:rPr>
        <w:t>summertime/wintertime</w:t>
      </w:r>
    </w:p>
    <w:p w14:paraId="65976AEB" w14:textId="14323988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energy-saving heating-/cooling system integrated in the rear (heat pump principle)</w:t>
      </w:r>
    </w:p>
    <w:p w14:paraId="5FFC3073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Door fully insulated stainless steel door with 2-point locking (compression door lock)</w:t>
      </w:r>
    </w:p>
    <w:p w14:paraId="68DB8444" w14:textId="77777777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Internals 2 stainless steel grid(s), electropolished</w:t>
      </w:r>
    </w:p>
    <w:p w14:paraId="7A59F75D" w14:textId="30B6A40A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Door inner glass door</w:t>
      </w:r>
    </w:p>
    <w:p w14:paraId="69BFD20C" w14:textId="201FE784" w:rsidR="008B0272" w:rsidRP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Volume 384 litres</w:t>
      </w:r>
    </w:p>
    <w:p w14:paraId="03017A70" w14:textId="1AEB9B98" w:rsid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2-year warranty</w:t>
      </w:r>
    </w:p>
    <w:p w14:paraId="5BBCCB6B" w14:textId="172FEE37" w:rsidR="008B0272" w:rsidRDefault="008B0272" w:rsidP="008B0272">
      <w:pPr>
        <w:pStyle w:val="ListParagraph"/>
        <w:numPr>
          <w:ilvl w:val="0"/>
          <w:numId w:val="1"/>
        </w:numPr>
        <w:rPr>
          <w:lang w:val="en-US"/>
        </w:rPr>
      </w:pPr>
      <w:r w:rsidRPr="008B0272">
        <w:rPr>
          <w:lang w:val="en-US"/>
        </w:rPr>
        <w:t>Delivery, installation and calibration must be included</w:t>
      </w:r>
    </w:p>
    <w:p w14:paraId="24D26E80" w14:textId="77777777" w:rsidR="008B0272" w:rsidRPr="008B0272" w:rsidRDefault="008B0272" w:rsidP="008B0272">
      <w:pPr>
        <w:pStyle w:val="ListParagraph"/>
        <w:ind w:left="360"/>
        <w:rPr>
          <w:lang w:val="en-US"/>
        </w:rPr>
      </w:pPr>
    </w:p>
    <w:sectPr w:rsidR="008B0272" w:rsidRPr="008B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A54"/>
    <w:multiLevelType w:val="hybridMultilevel"/>
    <w:tmpl w:val="91F26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445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72"/>
    <w:rsid w:val="008B0272"/>
    <w:rsid w:val="009067E9"/>
    <w:rsid w:val="009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5E64"/>
  <w15:chartTrackingRefBased/>
  <w15:docId w15:val="{72D1D7C9-EB79-495E-BF84-5A641D6A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Estianne Retief</dc:creator>
  <cp:keywords/>
  <dc:description/>
  <cp:lastModifiedBy>Estianne Retief</cp:lastModifiedBy>
  <cp:revision>2</cp:revision>
  <dcterms:created xsi:type="dcterms:W3CDTF">2023-05-22T08:40:00Z</dcterms:created>
  <dcterms:modified xsi:type="dcterms:W3CDTF">2023-05-22T08:49:00Z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d765487f-1ad2-43ff-bf26-0d129a72a10c</vt:lpwstr>
  </property>
</Properties>
</file>