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6EB" w:rsidRPr="0045507B" w:rsidRDefault="00F646EB" w:rsidP="00F646EB">
      <w:pPr>
        <w:rPr>
          <w:noProof/>
          <w:sz w:val="36"/>
          <w:szCs w:val="36"/>
          <w:lang w:eastAsia="en-ZA"/>
        </w:rPr>
      </w:pPr>
      <w:r w:rsidRPr="003B2ED1">
        <w:rPr>
          <w:noProof/>
          <w:sz w:val="36"/>
          <w:szCs w:val="36"/>
          <w:lang w:eastAsia="en-ZA"/>
        </w:rPr>
        <w:t>Reception Renovations</w:t>
      </w:r>
      <w:r w:rsidR="008F0258">
        <w:rPr>
          <w:noProof/>
          <w:sz w:val="36"/>
          <w:szCs w:val="36"/>
          <w:lang w:eastAsia="en-ZA"/>
        </w:rPr>
        <w:t xml:space="preserve"> (Entrance)</w:t>
      </w:r>
      <w:r w:rsidR="00B36876">
        <w:rPr>
          <w:noProof/>
          <w:sz w:val="36"/>
          <w:szCs w:val="36"/>
          <w:lang w:eastAsia="en-ZA"/>
        </w:rPr>
        <w:t xml:space="preserve"> Requisition number 064078</w:t>
      </w:r>
    </w:p>
    <w:p w:rsidR="00F646EB" w:rsidRDefault="00F646EB" w:rsidP="00F646EB">
      <w:pPr>
        <w:pStyle w:val="ListParagraph"/>
        <w:numPr>
          <w:ilvl w:val="0"/>
          <w:numId w:val="1"/>
        </w:numPr>
        <w:rPr>
          <w:noProof/>
          <w:lang w:eastAsia="en-ZA"/>
        </w:rPr>
      </w:pPr>
      <w:r>
        <w:rPr>
          <w:noProof/>
          <w:lang w:eastAsia="en-ZA"/>
        </w:rPr>
        <w:t>Remove the old tiles (from outside reception entrance ,foyer,passage and toilets) – or tile over if more practical (check door clearance)</w:t>
      </w:r>
    </w:p>
    <w:p w:rsidR="00F646EB" w:rsidRDefault="00F646EB" w:rsidP="00F646EB">
      <w:pPr>
        <w:pStyle w:val="ListParagraph"/>
        <w:numPr>
          <w:ilvl w:val="0"/>
          <w:numId w:val="1"/>
        </w:numPr>
        <w:rPr>
          <w:noProof/>
          <w:lang w:eastAsia="en-ZA"/>
        </w:rPr>
      </w:pPr>
      <w:r>
        <w:rPr>
          <w:noProof/>
          <w:lang w:eastAsia="en-ZA"/>
        </w:rPr>
        <w:t>Supply and install tiles ground pearl mat 600X1200 at the reception (non-slip, no-chip, durable, extra box or two need to be supplied) supply to come and confirm measurements</w:t>
      </w:r>
    </w:p>
    <w:p w:rsidR="00F646EB" w:rsidRDefault="00F646EB" w:rsidP="00F646EB">
      <w:pPr>
        <w:pStyle w:val="ListParagraph"/>
        <w:numPr>
          <w:ilvl w:val="0"/>
          <w:numId w:val="1"/>
        </w:numPr>
        <w:rPr>
          <w:noProof/>
          <w:lang w:eastAsia="en-ZA"/>
        </w:rPr>
      </w:pPr>
      <w:r>
        <w:rPr>
          <w:noProof/>
          <w:lang w:eastAsia="en-ZA"/>
        </w:rPr>
        <w:t>Reception wall to be plastered and painted with a light beige colour (washable enamel paint)</w:t>
      </w:r>
    </w:p>
    <w:p w:rsidR="00F646EB" w:rsidRDefault="00F646EB" w:rsidP="00F646EB">
      <w:pPr>
        <w:pStyle w:val="ListParagraph"/>
        <w:numPr>
          <w:ilvl w:val="0"/>
          <w:numId w:val="1"/>
        </w:numPr>
        <w:rPr>
          <w:noProof/>
          <w:lang w:eastAsia="en-ZA"/>
        </w:rPr>
      </w:pPr>
      <w:r>
        <w:rPr>
          <w:noProof/>
          <w:lang w:eastAsia="en-ZA"/>
        </w:rPr>
        <w:t>Reception frames to be re-painted in dark brown colour (all preparations for painting to be done as well, paint fit for use indoors on metal)</w:t>
      </w:r>
    </w:p>
    <w:p w:rsidR="00F646EB" w:rsidRDefault="00F646EB" w:rsidP="00117B03">
      <w:pPr>
        <w:pStyle w:val="ListParagraph"/>
        <w:numPr>
          <w:ilvl w:val="0"/>
          <w:numId w:val="1"/>
        </w:numPr>
        <w:rPr>
          <w:noProof/>
          <w:lang w:eastAsia="en-ZA"/>
        </w:rPr>
      </w:pPr>
      <w:r>
        <w:rPr>
          <w:noProof/>
          <w:lang w:eastAsia="en-ZA"/>
        </w:rPr>
        <w:t xml:space="preserve">Supply and install two </w:t>
      </w:r>
      <w:r w:rsidR="00117B03" w:rsidRPr="00117B03">
        <w:rPr>
          <w:noProof/>
          <w:lang w:eastAsia="en-ZA"/>
        </w:rPr>
        <w:t>Bright Star Lighting 3 Light Spotlight - Black (50W)</w:t>
      </w:r>
      <w:r>
        <w:rPr>
          <w:noProof/>
          <w:lang w:eastAsia="en-ZA"/>
        </w:rPr>
        <w:t xml:space="preserve"> </w:t>
      </w:r>
      <w:r w:rsidR="00117B03">
        <w:rPr>
          <w:noProof/>
          <w:lang w:eastAsia="en-ZA"/>
        </w:rPr>
        <w:t>x3</w:t>
      </w:r>
    </w:p>
    <w:p w:rsidR="00F646EB" w:rsidRDefault="00F646EB" w:rsidP="00F646EB">
      <w:pPr>
        <w:pStyle w:val="ListParagraph"/>
        <w:numPr>
          <w:ilvl w:val="0"/>
          <w:numId w:val="1"/>
        </w:numPr>
        <w:rPr>
          <w:noProof/>
          <w:lang w:eastAsia="en-ZA"/>
        </w:rPr>
      </w:pPr>
      <w:r>
        <w:rPr>
          <w:noProof/>
          <w:lang w:eastAsia="en-ZA"/>
        </w:rPr>
        <w:t>Reception wood desk to be restored (to sand and vanished the wood)</w:t>
      </w:r>
    </w:p>
    <w:p w:rsidR="00F646EB" w:rsidRDefault="00F646EB">
      <w:pPr>
        <w:rPr>
          <w:noProof/>
          <w:sz w:val="36"/>
          <w:szCs w:val="36"/>
          <w:lang w:eastAsia="en-ZA"/>
        </w:rPr>
      </w:pPr>
    </w:p>
    <w:p w:rsidR="00D34F27" w:rsidRDefault="006F09B5">
      <w:pPr>
        <w:rPr>
          <w:b/>
        </w:rPr>
      </w:pPr>
      <w:r>
        <w:rPr>
          <w:b/>
        </w:rPr>
        <w:t xml:space="preserve">Ground pearl </w:t>
      </w:r>
      <w:r w:rsidR="00F44DBA">
        <w:rPr>
          <w:b/>
        </w:rPr>
        <w:t>mat tile 600 x 1200</w:t>
      </w:r>
    </w:p>
    <w:p w:rsidR="00F44DBA" w:rsidRDefault="00F44DBA">
      <w:r w:rsidRPr="00F44DBA">
        <w:rPr>
          <w:noProof/>
          <w:lang w:eastAsia="en-ZA"/>
        </w:rPr>
        <w:drawing>
          <wp:inline distT="0" distB="0" distL="0" distR="0">
            <wp:extent cx="3343275" cy="4457700"/>
            <wp:effectExtent l="0" t="0" r="9525" b="0"/>
            <wp:docPr id="9" name="Picture 9" descr="C:\Users\moletsaneh\AppData\Local\Microsoft\Windows\INetCache\Content.Outlook\5IQKPOOI\IMG-2022112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letsaneh\AppData\Local\Microsoft\Windows\INetCache\Content.Outlook\5IQKPOOI\IMG-20221129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000" cy="44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B03" w:rsidRDefault="00117B03" w:rsidP="00117B03">
      <w:pPr>
        <w:pStyle w:val="ListParagraph"/>
        <w:ind w:left="1080"/>
        <w:rPr>
          <w:noProof/>
          <w:lang w:eastAsia="en-ZA"/>
        </w:rPr>
      </w:pPr>
    </w:p>
    <w:p w:rsidR="00CA40E0" w:rsidRDefault="00615F14" w:rsidP="00615F14">
      <w:r>
        <w:t>.</w:t>
      </w:r>
    </w:p>
    <w:p w:rsidR="00117B03" w:rsidRDefault="00117B03"/>
    <w:p w:rsidR="00117B03" w:rsidRDefault="00117B03"/>
    <w:p w:rsidR="00117B03" w:rsidRDefault="00117B03"/>
    <w:p w:rsidR="00CA40E0" w:rsidRDefault="00CA40E0"/>
    <w:p w:rsidR="00CA40E0" w:rsidRPr="00117B03" w:rsidRDefault="00CA40E0">
      <w:pPr>
        <w:rPr>
          <w:b/>
        </w:rPr>
      </w:pPr>
      <w:r w:rsidRPr="00117B03">
        <w:rPr>
          <w:b/>
        </w:rPr>
        <w:t>Floor plan at reception</w:t>
      </w:r>
    </w:p>
    <w:p w:rsidR="00CA40E0" w:rsidRDefault="00CA40E0">
      <w:r>
        <w:rPr>
          <w:noProof/>
          <w:lang w:eastAsia="en-ZA"/>
        </w:rPr>
        <w:drawing>
          <wp:inline distT="0" distB="0" distL="0" distR="0" wp14:anchorId="17140AB9" wp14:editId="76EC2874">
            <wp:extent cx="5731510" cy="3821007"/>
            <wp:effectExtent l="0" t="0" r="254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A40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4AD" w:rsidRDefault="00CB14AD" w:rsidP="00B90879">
      <w:pPr>
        <w:spacing w:after="0" w:line="240" w:lineRule="auto"/>
      </w:pPr>
      <w:r>
        <w:separator/>
      </w:r>
    </w:p>
  </w:endnote>
  <w:endnote w:type="continuationSeparator" w:id="0">
    <w:p w:rsidR="00CB14AD" w:rsidRDefault="00CB14AD" w:rsidP="00B9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4AD" w:rsidRDefault="00CB14AD" w:rsidP="00B90879">
      <w:pPr>
        <w:spacing w:after="0" w:line="240" w:lineRule="auto"/>
      </w:pPr>
      <w:r>
        <w:separator/>
      </w:r>
    </w:p>
  </w:footnote>
  <w:footnote w:type="continuationSeparator" w:id="0">
    <w:p w:rsidR="00CB14AD" w:rsidRDefault="00CB14AD" w:rsidP="00B9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879" w:rsidRDefault="00B90879">
    <w:pPr>
      <w:pStyle w:val="Header"/>
      <w:rPr>
        <w:lang w:val="en-US"/>
      </w:rPr>
    </w:pPr>
    <w:r>
      <w:rPr>
        <w:lang w:val="en-US"/>
      </w:rPr>
      <w:t>RECEPTION</w:t>
    </w:r>
  </w:p>
  <w:p w:rsidR="00B90879" w:rsidRDefault="00B90879">
    <w:pPr>
      <w:pStyle w:val="Header"/>
      <w:rPr>
        <w:lang w:val="en-US"/>
      </w:rPr>
    </w:pPr>
  </w:p>
  <w:p w:rsidR="00B90879" w:rsidRPr="00B90879" w:rsidRDefault="00B90879">
    <w:pPr>
      <w:pStyle w:val="Header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FC7"/>
    <w:multiLevelType w:val="hybridMultilevel"/>
    <w:tmpl w:val="2F646E6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0828"/>
    <w:multiLevelType w:val="hybridMultilevel"/>
    <w:tmpl w:val="7D04643A"/>
    <w:lvl w:ilvl="0" w:tplc="E4CC0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97BB1"/>
    <w:multiLevelType w:val="hybridMultilevel"/>
    <w:tmpl w:val="07C6ABA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292EA6"/>
    <w:multiLevelType w:val="hybridMultilevel"/>
    <w:tmpl w:val="B386D18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75867"/>
    <w:multiLevelType w:val="hybridMultilevel"/>
    <w:tmpl w:val="2F646E6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668E1"/>
    <w:multiLevelType w:val="hybridMultilevel"/>
    <w:tmpl w:val="F43AF050"/>
    <w:lvl w:ilvl="0" w:tplc="B6E8949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D6D0F"/>
    <w:multiLevelType w:val="hybridMultilevel"/>
    <w:tmpl w:val="2F646E6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54CD0"/>
    <w:multiLevelType w:val="hybridMultilevel"/>
    <w:tmpl w:val="B3A8B68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F0BF2"/>
    <w:multiLevelType w:val="hybridMultilevel"/>
    <w:tmpl w:val="2758D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221E1"/>
    <w:multiLevelType w:val="hybridMultilevel"/>
    <w:tmpl w:val="CC020180"/>
    <w:lvl w:ilvl="0" w:tplc="E4CC0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A6"/>
    <w:rsid w:val="0006044F"/>
    <w:rsid w:val="00100B02"/>
    <w:rsid w:val="00117B03"/>
    <w:rsid w:val="00152368"/>
    <w:rsid w:val="00260550"/>
    <w:rsid w:val="002B3F6B"/>
    <w:rsid w:val="002C0489"/>
    <w:rsid w:val="002F0A6B"/>
    <w:rsid w:val="002F509C"/>
    <w:rsid w:val="002F7E50"/>
    <w:rsid w:val="00337A79"/>
    <w:rsid w:val="0036550F"/>
    <w:rsid w:val="003A34E5"/>
    <w:rsid w:val="003B2ED1"/>
    <w:rsid w:val="003F4132"/>
    <w:rsid w:val="00411AEE"/>
    <w:rsid w:val="00446A17"/>
    <w:rsid w:val="004517B4"/>
    <w:rsid w:val="0045507B"/>
    <w:rsid w:val="004A3E9C"/>
    <w:rsid w:val="004F0A9F"/>
    <w:rsid w:val="00575F72"/>
    <w:rsid w:val="005A1F37"/>
    <w:rsid w:val="005E4B04"/>
    <w:rsid w:val="006047FF"/>
    <w:rsid w:val="00615F14"/>
    <w:rsid w:val="00620097"/>
    <w:rsid w:val="00643C5E"/>
    <w:rsid w:val="00663E77"/>
    <w:rsid w:val="006951A6"/>
    <w:rsid w:val="006A47E0"/>
    <w:rsid w:val="006C3D70"/>
    <w:rsid w:val="006D12AA"/>
    <w:rsid w:val="006F09B5"/>
    <w:rsid w:val="00770A87"/>
    <w:rsid w:val="007B0094"/>
    <w:rsid w:val="007E6207"/>
    <w:rsid w:val="0085124C"/>
    <w:rsid w:val="00857D49"/>
    <w:rsid w:val="008641B2"/>
    <w:rsid w:val="008A42B9"/>
    <w:rsid w:val="008B0905"/>
    <w:rsid w:val="008C2A70"/>
    <w:rsid w:val="008D63CA"/>
    <w:rsid w:val="008F0258"/>
    <w:rsid w:val="008F2D4A"/>
    <w:rsid w:val="009D447B"/>
    <w:rsid w:val="00A031C2"/>
    <w:rsid w:val="00A34D04"/>
    <w:rsid w:val="00A8174E"/>
    <w:rsid w:val="00AC17E4"/>
    <w:rsid w:val="00B24C6E"/>
    <w:rsid w:val="00B36876"/>
    <w:rsid w:val="00B90879"/>
    <w:rsid w:val="00BD185F"/>
    <w:rsid w:val="00C1713B"/>
    <w:rsid w:val="00C37F1E"/>
    <w:rsid w:val="00C54075"/>
    <w:rsid w:val="00CA40E0"/>
    <w:rsid w:val="00CB14AD"/>
    <w:rsid w:val="00CE6053"/>
    <w:rsid w:val="00D30F1A"/>
    <w:rsid w:val="00D34F27"/>
    <w:rsid w:val="00DA4A27"/>
    <w:rsid w:val="00E067E7"/>
    <w:rsid w:val="00E0721F"/>
    <w:rsid w:val="00E41270"/>
    <w:rsid w:val="00EB7212"/>
    <w:rsid w:val="00ED2D5E"/>
    <w:rsid w:val="00ED382C"/>
    <w:rsid w:val="00ED4F5D"/>
    <w:rsid w:val="00F44DBA"/>
    <w:rsid w:val="00F646EB"/>
    <w:rsid w:val="00F6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C4AA9-5BF1-40AF-9B85-A5A3AA5F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A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879"/>
  </w:style>
  <w:style w:type="paragraph" w:styleId="Footer">
    <w:name w:val="footer"/>
    <w:basedOn w:val="Normal"/>
    <w:link w:val="FooterChar"/>
    <w:uiPriority w:val="99"/>
    <w:unhideWhenUsed/>
    <w:rsid w:val="00B90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879"/>
  </w:style>
  <w:style w:type="paragraph" w:styleId="ListParagraph">
    <w:name w:val="List Paragraph"/>
    <w:basedOn w:val="Normal"/>
    <w:uiPriority w:val="34"/>
    <w:qFormat/>
    <w:rsid w:val="00B908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09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46A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F0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2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2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2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80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Joyline MLJ. Mokhare</dc:creator>
  <cp:keywords/>
  <dc:description/>
  <cp:lastModifiedBy>Hendrieta Moletsane</cp:lastModifiedBy>
  <cp:revision>2</cp:revision>
  <cp:lastPrinted>2022-12-12T12:21:00Z</cp:lastPrinted>
  <dcterms:created xsi:type="dcterms:W3CDTF">2023-01-18T13:35:00Z</dcterms:created>
  <dcterms:modified xsi:type="dcterms:W3CDTF">2023-01-18T13:35:00Z</dcterms:modified>
</cp:coreProperties>
</file>