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7A49" w14:textId="6BE97BB7" w:rsidR="00FD282A" w:rsidRPr="00763833" w:rsidRDefault="00FD282A" w:rsidP="00FD282A">
      <w:pPr>
        <w:rPr>
          <w:b/>
          <w:bCs w:val="0"/>
          <w:i/>
          <w:color w:val="A6A6A6"/>
          <w:highlight w:val="yellow"/>
        </w:rPr>
      </w:pPr>
      <w:r w:rsidRPr="004A35B2">
        <w:rPr>
          <w:b/>
          <w:bCs w:val="0"/>
          <w:color w:val="000000"/>
        </w:rPr>
        <w:t xml:space="preserve">CONTRACT SANRAL </w:t>
      </w:r>
      <w:r w:rsidRPr="00221AFB">
        <w:rPr>
          <w:b/>
          <w:bCs w:val="0"/>
          <w:color w:val="000000"/>
        </w:rPr>
        <w:t>N.001-249-2019/1</w:t>
      </w:r>
      <w:r w:rsidR="005743BD">
        <w:rPr>
          <w:b/>
          <w:bCs w:val="0"/>
          <w:color w:val="000000"/>
        </w:rPr>
        <w:t>R</w:t>
      </w:r>
    </w:p>
    <w:p w14:paraId="37BB4C50" w14:textId="77777777" w:rsidR="00FD282A" w:rsidRPr="00763833" w:rsidRDefault="00FD282A" w:rsidP="00FD282A">
      <w:pPr>
        <w:rPr>
          <w:b/>
          <w:bCs w:val="0"/>
        </w:rPr>
      </w:pPr>
      <w:r w:rsidRPr="00763833">
        <w:rPr>
          <w:b/>
          <w:bCs w:val="0"/>
        </w:rPr>
        <w:t xml:space="preserve">FOR THE OPERATIONS AND MAINTENANCE OF TOLL PLAZAS ON </w:t>
      </w:r>
      <w:r>
        <w:rPr>
          <w:b/>
          <w:bCs w:val="0"/>
        </w:rPr>
        <w:t>THE N1 NORTH TOLL ROAD</w:t>
      </w:r>
    </w:p>
    <w:p w14:paraId="276B7467" w14:textId="757E7116" w:rsidR="00FD282A" w:rsidRPr="0063285C" w:rsidRDefault="00FD282A" w:rsidP="00FD282A">
      <w:pPr>
        <w:spacing w:before="240" w:after="240"/>
        <w:rPr>
          <w:rFonts w:eastAsia="Calibri"/>
          <w:b/>
          <w:bCs w:val="0"/>
        </w:rPr>
      </w:pPr>
      <w:r w:rsidRPr="0063285C">
        <w:rPr>
          <w:b/>
          <w:bCs w:val="0"/>
        </w:rPr>
        <w:t>CLOSING DATE (at 1</w:t>
      </w:r>
      <w:r>
        <w:rPr>
          <w:b/>
          <w:bCs w:val="0"/>
        </w:rPr>
        <w:t>1</w:t>
      </w:r>
      <w:r w:rsidRPr="0063285C">
        <w:rPr>
          <w:b/>
          <w:bCs w:val="0"/>
        </w:rPr>
        <w:t>:00): FRIDAY</w:t>
      </w:r>
      <w:r>
        <w:rPr>
          <w:b/>
          <w:bCs w:val="0"/>
        </w:rPr>
        <w:t xml:space="preserve">, </w:t>
      </w:r>
      <w:r w:rsidR="00CC4FB6">
        <w:rPr>
          <w:b/>
          <w:bCs w:val="0"/>
        </w:rPr>
        <w:t>5 APRIL</w:t>
      </w:r>
      <w:r w:rsidR="007748FC">
        <w:rPr>
          <w:b/>
          <w:bCs w:val="0"/>
        </w:rPr>
        <w:t xml:space="preserve"> 2024</w:t>
      </w:r>
    </w:p>
    <w:p w14:paraId="605D5700" w14:textId="4799573D" w:rsidR="00FD282A" w:rsidRDefault="00FD282A" w:rsidP="00FD282A">
      <w:pPr>
        <w:tabs>
          <w:tab w:val="left" w:pos="360"/>
          <w:tab w:val="left" w:pos="630"/>
        </w:tabs>
        <w:spacing w:line="276" w:lineRule="auto"/>
      </w:pPr>
      <w:r w:rsidRPr="00006050">
        <w:rPr>
          <w:rFonts w:eastAsia="Times New Roman" w:cs="Times New Roman"/>
          <w:lang w:val="en-ZA"/>
        </w:rPr>
        <w:t>The South African National Roads Agency SOC Limited (SANRAL) invites tenders for</w:t>
      </w:r>
      <w:r>
        <w:rPr>
          <w:rFonts w:eastAsia="Times New Roman" w:cs="Times New Roman"/>
          <w:lang w:val="en-ZA"/>
        </w:rPr>
        <w:t xml:space="preserve"> the </w:t>
      </w:r>
      <w:r w:rsidRPr="002A5E5C">
        <w:rPr>
          <w:rFonts w:eastAsia="Times New Roman" w:cs="Times New Roman"/>
          <w:b/>
          <w:bCs w:val="0"/>
          <w:lang w:val="en-ZA"/>
        </w:rPr>
        <w:t>Contract SANRAL N.001-249-2019/1</w:t>
      </w:r>
      <w:r w:rsidR="008264F7">
        <w:rPr>
          <w:rFonts w:eastAsia="Times New Roman" w:cs="Times New Roman"/>
          <w:b/>
          <w:bCs w:val="0"/>
          <w:lang w:val="en-ZA"/>
        </w:rPr>
        <w:t>R</w:t>
      </w:r>
      <w:r w:rsidRPr="002A5E5C">
        <w:rPr>
          <w:rFonts w:eastAsia="Times New Roman" w:cs="Times New Roman"/>
          <w:b/>
          <w:bCs w:val="0"/>
          <w:lang w:val="en-ZA"/>
        </w:rPr>
        <w:t xml:space="preserve"> for the </w:t>
      </w:r>
      <w:r w:rsidRPr="002A5E5C">
        <w:rPr>
          <w:b/>
          <w:bCs w:val="0"/>
        </w:rPr>
        <w:t>Operations and Maintenance of Toll Plazas on the N1 North Toll Road</w:t>
      </w:r>
      <w:r w:rsidRPr="0063285C">
        <w:t xml:space="preserve">. </w:t>
      </w:r>
      <w:r w:rsidRPr="00006050">
        <w:rPr>
          <w:rFonts w:eastAsia="Times New Roman" w:cs="Times New Roman"/>
          <w:lang w:val="en-ZA"/>
        </w:rPr>
        <w:t xml:space="preserve">This project is in the province of </w:t>
      </w:r>
      <w:r>
        <w:rPr>
          <w:rFonts w:eastAsia="Times New Roman" w:cs="Times New Roman"/>
          <w:lang w:val="en-ZA"/>
        </w:rPr>
        <w:t>Limpopo</w:t>
      </w:r>
      <w:r w:rsidRPr="00006050">
        <w:rPr>
          <w:rFonts w:eastAsia="Times New Roman" w:cs="Times New Roman"/>
          <w:lang w:val="en-ZA"/>
        </w:rPr>
        <w:t xml:space="preserve"> in the district municipalit</w:t>
      </w:r>
      <w:r>
        <w:rPr>
          <w:rFonts w:eastAsia="Times New Roman" w:cs="Times New Roman"/>
          <w:lang w:val="en-ZA"/>
        </w:rPr>
        <w:t>ies</w:t>
      </w:r>
      <w:r w:rsidRPr="00006050">
        <w:rPr>
          <w:rFonts w:eastAsia="Times New Roman" w:cs="Times New Roman"/>
          <w:lang w:val="en-ZA"/>
        </w:rPr>
        <w:t xml:space="preserve"> of </w:t>
      </w:r>
      <w:r w:rsidRPr="00665641">
        <w:rPr>
          <w:rFonts w:eastAsia="Times New Roman" w:cs="Times New Roman"/>
          <w:lang w:val="en-ZA"/>
        </w:rPr>
        <w:t xml:space="preserve">Waterberg, </w:t>
      </w:r>
      <w:proofErr w:type="gramStart"/>
      <w:r w:rsidRPr="00665641">
        <w:rPr>
          <w:rFonts w:eastAsia="Times New Roman" w:cs="Times New Roman"/>
          <w:lang w:val="en-ZA"/>
        </w:rPr>
        <w:t>Capricorn</w:t>
      </w:r>
      <w:proofErr w:type="gramEnd"/>
      <w:r w:rsidRPr="00665641">
        <w:rPr>
          <w:rFonts w:eastAsia="Times New Roman" w:cs="Times New Roman"/>
          <w:lang w:val="en-ZA"/>
        </w:rPr>
        <w:t xml:space="preserve"> and Vhembe</w:t>
      </w:r>
      <w:r w:rsidRPr="00006050">
        <w:rPr>
          <w:rFonts w:eastAsia="Times New Roman" w:cs="Times New Roman"/>
          <w:color w:val="1F497D"/>
          <w:lang w:val="en-ZA"/>
        </w:rPr>
        <w:t xml:space="preserve">. </w:t>
      </w:r>
      <w:r w:rsidRPr="00006050">
        <w:rPr>
          <w:rFonts w:eastAsia="Times New Roman" w:cs="Times New Roman"/>
          <w:lang w:val="en-ZA"/>
        </w:rPr>
        <w:t xml:space="preserve">The approximate duration is </w:t>
      </w:r>
      <w:r>
        <w:rPr>
          <w:rFonts w:eastAsia="Times New Roman" w:cs="Times New Roman"/>
          <w:lang w:val="en-ZA"/>
        </w:rPr>
        <w:t>73.5</w:t>
      </w:r>
      <w:bookmarkStart w:id="0" w:name="_Hlk18497942"/>
      <w:r>
        <w:rPr>
          <w:rFonts w:eastAsia="Times New Roman" w:cs="Times New Roman"/>
          <w:lang w:val="en-ZA"/>
        </w:rPr>
        <w:t xml:space="preserve"> </w:t>
      </w:r>
      <w:r w:rsidRPr="00006050">
        <w:rPr>
          <w:rFonts w:eastAsia="Times New Roman" w:cs="Times New Roman"/>
          <w:lang w:val="en-ZA"/>
        </w:rPr>
        <w:t>months</w:t>
      </w:r>
      <w:r>
        <w:rPr>
          <w:rFonts w:eastAsia="Times New Roman" w:cs="Times New Roman"/>
          <w:lang w:val="en-ZA"/>
        </w:rPr>
        <w:t xml:space="preserve"> </w:t>
      </w:r>
      <w:bookmarkEnd w:id="0"/>
      <w:r w:rsidRPr="00006050">
        <w:rPr>
          <w:rFonts w:eastAsia="Times New Roman" w:cs="Times New Roman"/>
          <w:lang w:val="en-ZA"/>
        </w:rPr>
        <w:t xml:space="preserve">including </w:t>
      </w:r>
      <w:r w:rsidRPr="002A5E5C">
        <w:rPr>
          <w:rFonts w:eastAsia="Times New Roman" w:cs="Times New Roman"/>
          <w:lang w:val="en-ZA"/>
        </w:rPr>
        <w:t>6</w:t>
      </w:r>
      <w:r>
        <w:rPr>
          <w:rFonts w:eastAsia="Times New Roman" w:cs="Times New Roman"/>
          <w:lang w:val="en-ZA"/>
        </w:rPr>
        <w:t xml:space="preserve"> weeks</w:t>
      </w:r>
      <w:r w:rsidRPr="00006050">
        <w:rPr>
          <w:rFonts w:eastAsia="Times New Roman" w:cs="Times New Roman"/>
          <w:lang w:val="en-ZA"/>
        </w:rPr>
        <w:t xml:space="preserve"> for the </w:t>
      </w:r>
      <w:r>
        <w:rPr>
          <w:rFonts w:eastAsia="Times New Roman" w:cs="Times New Roman"/>
          <w:lang w:val="en-ZA"/>
        </w:rPr>
        <w:t>Establishment</w:t>
      </w:r>
      <w:r w:rsidRPr="00006050">
        <w:rPr>
          <w:rFonts w:eastAsia="Times New Roman" w:cs="Times New Roman"/>
          <w:lang w:val="en-ZA"/>
        </w:rPr>
        <w:t xml:space="preserve"> Period</w:t>
      </w:r>
      <w:r w:rsidRPr="002A5E5C">
        <w:rPr>
          <w:rFonts w:eastAsia="Times New Roman" w:cs="Times New Roman"/>
          <w:lang w:val="en-ZA"/>
        </w:rPr>
        <w:t>.  The approximate duration include</w:t>
      </w:r>
      <w:r>
        <w:rPr>
          <w:rFonts w:eastAsia="Times New Roman" w:cs="Times New Roman"/>
          <w:lang w:val="en-ZA"/>
        </w:rPr>
        <w:t>s</w:t>
      </w:r>
      <w:r w:rsidRPr="002A5E5C">
        <w:rPr>
          <w:rFonts w:eastAsia="Times New Roman" w:cs="Times New Roman"/>
          <w:lang w:val="en-ZA"/>
        </w:rPr>
        <w:t xml:space="preserve"> </w:t>
      </w:r>
      <w:r w:rsidRPr="005500D3">
        <w:t>the Design-</w:t>
      </w:r>
      <w:r w:rsidRPr="002F5A02">
        <w:t>Build and Operation Service Period.</w:t>
      </w:r>
    </w:p>
    <w:p w14:paraId="77DF950E" w14:textId="77777777" w:rsidR="00FD282A" w:rsidRDefault="00FD282A" w:rsidP="00FD282A">
      <w:pPr>
        <w:tabs>
          <w:tab w:val="left" w:pos="360"/>
          <w:tab w:val="left" w:pos="630"/>
        </w:tabs>
        <w:spacing w:line="276" w:lineRule="auto"/>
      </w:pPr>
    </w:p>
    <w:p w14:paraId="5766362B" w14:textId="77777777" w:rsidR="00FD282A" w:rsidRDefault="00FD282A" w:rsidP="00FD282A">
      <w:pPr>
        <w:tabs>
          <w:tab w:val="left" w:pos="360"/>
          <w:tab w:val="left" w:pos="630"/>
        </w:tabs>
        <w:spacing w:line="276" w:lineRule="auto"/>
        <w:rPr>
          <w:bCs w:val="0"/>
          <w:iCs/>
          <w:color w:val="000000"/>
        </w:rPr>
      </w:pPr>
      <w:r>
        <w:t xml:space="preserve">Note: the successful tenderer shall be required to appoint a Nominated Subcontractor that will be nominated by SANRAL, for the </w:t>
      </w:r>
      <w:r w:rsidRPr="00924FB7">
        <w:rPr>
          <w:bCs w:val="0"/>
          <w:iCs/>
          <w:color w:val="000000"/>
        </w:rPr>
        <w:t xml:space="preserve">Design Build Operations and Maintenance of the Toll System for </w:t>
      </w:r>
      <w:r>
        <w:rPr>
          <w:bCs w:val="0"/>
          <w:iCs/>
          <w:color w:val="000000"/>
        </w:rPr>
        <w:t xml:space="preserve">this project. </w:t>
      </w:r>
    </w:p>
    <w:p w14:paraId="0738E1AC" w14:textId="77777777" w:rsidR="00FD282A" w:rsidRPr="00FA1E5A" w:rsidRDefault="00FD282A" w:rsidP="00FD282A">
      <w:pPr>
        <w:tabs>
          <w:tab w:val="left" w:pos="360"/>
          <w:tab w:val="left" w:pos="630"/>
        </w:tabs>
        <w:spacing w:line="276" w:lineRule="auto"/>
        <w:ind w:left="567"/>
        <w:jc w:val="left"/>
        <w:rPr>
          <w:rFonts w:eastAsiaTheme="minorEastAsia" w:cstheme="minorBidi"/>
          <w:iCs/>
          <w:color w:val="000000"/>
          <w:szCs w:val="24"/>
          <w:lang w:val="en-ZA" w:eastAsia="en-GB"/>
        </w:rPr>
      </w:pPr>
      <w:bookmarkStart w:id="1" w:name="_Hlk53630949"/>
      <w:bookmarkStart w:id="2" w:name="_Hlk15474563"/>
    </w:p>
    <w:p w14:paraId="2C3632FE" w14:textId="77777777" w:rsidR="00FD282A" w:rsidRDefault="00FD282A" w:rsidP="00FD282A">
      <w:pPr>
        <w:tabs>
          <w:tab w:val="left" w:pos="851"/>
          <w:tab w:val="left" w:pos="3036"/>
        </w:tabs>
        <w:rPr>
          <w:rFonts w:eastAsiaTheme="minorEastAsia" w:cstheme="minorBidi"/>
          <w:bCs w:val="0"/>
          <w:color w:val="000000"/>
          <w:szCs w:val="24"/>
          <w:lang w:val="en-ZA" w:eastAsia="en-GB"/>
        </w:rPr>
      </w:pPr>
      <w:r w:rsidRPr="00AB5205">
        <w:rPr>
          <w:rFonts w:eastAsiaTheme="minorEastAsia"/>
          <w:bCs w:val="0"/>
          <w:color w:val="000000"/>
          <w:szCs w:val="24"/>
          <w:lang w:eastAsia="en-GB"/>
        </w:rPr>
        <w:t xml:space="preserve">Only Tenderers who </w:t>
      </w:r>
      <w:r>
        <w:t>are registered on the National Treasury Central Supplier Database (CSD) an</w:t>
      </w:r>
      <w:r>
        <w:rPr>
          <w:color w:val="000000"/>
        </w:rPr>
        <w:t xml:space="preserve">d </w:t>
      </w:r>
      <w:r>
        <w:t xml:space="preserve">meet the </w:t>
      </w:r>
      <w:r w:rsidRPr="005D0988">
        <w:rPr>
          <w:color w:val="212121" w:themeColor="text1"/>
        </w:rPr>
        <w:t xml:space="preserve">minimum requirements for </w:t>
      </w:r>
      <w:r w:rsidRPr="005D0988">
        <w:rPr>
          <w:color w:val="212121" w:themeColor="text1"/>
          <w:szCs w:val="24"/>
        </w:rPr>
        <w:t xml:space="preserve">relevant experience </w:t>
      </w:r>
      <w:r w:rsidRPr="005D0988">
        <w:rPr>
          <w:color w:val="212121" w:themeColor="text1"/>
        </w:rPr>
        <w:t xml:space="preserve">as stipulated in clause C.2.1 at the tender closing date, are </w:t>
      </w:r>
      <w:r>
        <w:t>eligible to tender.</w:t>
      </w:r>
    </w:p>
    <w:p w14:paraId="364EF3E5" w14:textId="77777777" w:rsidR="00FD282A" w:rsidRPr="00BA27BC" w:rsidRDefault="00FD282A" w:rsidP="00FD282A">
      <w:pPr>
        <w:tabs>
          <w:tab w:val="left" w:pos="360"/>
        </w:tabs>
        <w:spacing w:line="276" w:lineRule="auto"/>
        <w:jc w:val="left"/>
        <w:rPr>
          <w:rFonts w:eastAsiaTheme="minorEastAsia" w:cstheme="minorBidi"/>
          <w:bCs w:val="0"/>
          <w:szCs w:val="24"/>
          <w:lang w:val="en-ZA" w:eastAsia="en-GB"/>
        </w:rPr>
      </w:pPr>
    </w:p>
    <w:bookmarkEnd w:id="1"/>
    <w:bookmarkEnd w:id="2"/>
    <w:p w14:paraId="0DEF65D2" w14:textId="77777777" w:rsidR="00FD282A" w:rsidRPr="0063285C" w:rsidRDefault="00FD282A" w:rsidP="00FD282A">
      <w:pPr>
        <w:spacing w:after="240" w:line="276" w:lineRule="auto"/>
      </w:pPr>
      <w:r w:rsidRPr="0063285C">
        <w:rPr>
          <w:b/>
          <w:bCs w:val="0"/>
        </w:rPr>
        <w:t>TENDER DOCUMENTS</w:t>
      </w:r>
    </w:p>
    <w:p w14:paraId="3421E3A9" w14:textId="42049B78" w:rsidR="00FD282A" w:rsidRPr="002A5E5C" w:rsidRDefault="00FD282A" w:rsidP="00FD282A">
      <w:pPr>
        <w:keepLines/>
        <w:rPr>
          <w:rFonts w:eastAsia="Times New Roman"/>
          <w:bCs w:val="0"/>
          <w:lang w:val="en-ZA"/>
        </w:rPr>
      </w:pPr>
      <w:r w:rsidRPr="00104FC5">
        <w:rPr>
          <w:rFonts w:eastAsia="Times New Roman"/>
          <w:bCs w:val="0"/>
          <w:lang w:val="en-ZA"/>
        </w:rPr>
        <w:t>Tender documents are available from</w:t>
      </w:r>
      <w:r>
        <w:rPr>
          <w:rFonts w:eastAsia="Times New Roman"/>
          <w:bCs w:val="0"/>
          <w:lang w:val="en-ZA"/>
        </w:rPr>
        <w:t xml:space="preserve"> </w:t>
      </w:r>
      <w:r w:rsidR="00CC4FB6">
        <w:rPr>
          <w:rFonts w:eastAsia="Times New Roman"/>
          <w:bCs w:val="0"/>
          <w:lang w:val="en-ZA"/>
        </w:rPr>
        <w:t>16</w:t>
      </w:r>
      <w:r w:rsidR="008264F7">
        <w:rPr>
          <w:rFonts w:eastAsia="Times New Roman"/>
          <w:bCs w:val="0"/>
          <w:lang w:val="en-ZA"/>
        </w:rPr>
        <w:t xml:space="preserve"> February 2024</w:t>
      </w:r>
      <w:r w:rsidRPr="00104FC5">
        <w:rPr>
          <w:rFonts w:eastAsia="Times New Roman"/>
          <w:bCs w:val="0"/>
          <w:lang w:val="en-ZA"/>
        </w:rPr>
        <w:t xml:space="preserve"> at no cost in electronic format downloaded from the SANRAL’s website by the following link: </w:t>
      </w:r>
      <w:bookmarkStart w:id="3" w:name="_Hlk108518129"/>
      <w:r>
        <w:rPr>
          <w:rFonts w:eastAsia="Times New Roman"/>
          <w:bCs w:val="0"/>
          <w:lang w:val="en-ZA"/>
        </w:rPr>
        <w:fldChar w:fldCharType="begin"/>
      </w:r>
      <w:r>
        <w:rPr>
          <w:rFonts w:eastAsia="Times New Roman"/>
          <w:bCs w:val="0"/>
          <w:lang w:val="en-ZA"/>
        </w:rPr>
        <w:instrText xml:space="preserve"> HYPERLINK "</w:instrText>
      </w:r>
      <w:r w:rsidRPr="00104FC5">
        <w:rPr>
          <w:rFonts w:eastAsia="Times New Roman"/>
          <w:bCs w:val="0"/>
          <w:lang w:val="en-ZA"/>
        </w:rPr>
        <w:instrText>https://www.nra.co.za/sanral-tenders/status?region_id=national</w:instrText>
      </w:r>
      <w:r>
        <w:rPr>
          <w:rFonts w:eastAsia="Times New Roman"/>
          <w:bCs w:val="0"/>
          <w:lang w:val="en-ZA"/>
        </w:rPr>
        <w:instrText xml:space="preserve">" </w:instrText>
      </w:r>
      <w:r>
        <w:rPr>
          <w:rFonts w:eastAsia="Times New Roman"/>
          <w:bCs w:val="0"/>
          <w:lang w:val="en-ZA"/>
        </w:rPr>
      </w:r>
      <w:r>
        <w:rPr>
          <w:rFonts w:eastAsia="Times New Roman"/>
          <w:bCs w:val="0"/>
          <w:lang w:val="en-ZA"/>
        </w:rPr>
        <w:fldChar w:fldCharType="separate"/>
      </w:r>
      <w:r w:rsidRPr="00187A71">
        <w:rPr>
          <w:rStyle w:val="Hyperlink"/>
          <w:bCs w:val="0"/>
          <w:lang w:val="en-ZA"/>
        </w:rPr>
        <w:t>https://www.nra.co.za/sanral-tenders/status?region_id=national</w:t>
      </w:r>
      <w:r>
        <w:rPr>
          <w:rFonts w:eastAsia="Times New Roman"/>
          <w:bCs w:val="0"/>
          <w:lang w:val="en-ZA"/>
        </w:rPr>
        <w:fldChar w:fldCharType="end"/>
      </w:r>
      <w:r>
        <w:rPr>
          <w:rFonts w:eastAsia="Times New Roman"/>
          <w:bCs w:val="0"/>
          <w:lang w:val="en-ZA"/>
        </w:rPr>
        <w:t xml:space="preserve">. </w:t>
      </w:r>
      <w:bookmarkEnd w:id="3"/>
    </w:p>
    <w:p w14:paraId="132790FB" w14:textId="77777777" w:rsidR="00FD282A" w:rsidRPr="00104FC5" w:rsidRDefault="00FD282A" w:rsidP="00FD282A">
      <w:pPr>
        <w:keepLines/>
        <w:rPr>
          <w:rFonts w:eastAsia="Times New Roman"/>
          <w:bCs w:val="0"/>
          <w:lang w:val="en-ZA"/>
        </w:rPr>
      </w:pPr>
    </w:p>
    <w:p w14:paraId="6FF1A4B4" w14:textId="77777777" w:rsidR="00FD282A" w:rsidRPr="00104FC5" w:rsidRDefault="00FD282A" w:rsidP="00FD282A">
      <w:pPr>
        <w:keepLines/>
        <w:rPr>
          <w:rFonts w:eastAsia="Times New Roman"/>
          <w:bCs w:val="0"/>
          <w:lang w:val="en-US"/>
        </w:rPr>
      </w:pPr>
      <w:r w:rsidRPr="00104FC5">
        <w:rPr>
          <w:rFonts w:eastAsia="Times New Roman"/>
          <w:bCs w:val="0"/>
          <w:lang w:val="en-ZA"/>
        </w:rPr>
        <w:t xml:space="preserve">Tenderers must have access to MS Office ©2013 and Acrobat Adobe ©9.0, or similar compatible software. </w:t>
      </w:r>
    </w:p>
    <w:p w14:paraId="24487E16" w14:textId="68C23617" w:rsidR="00FD282A" w:rsidRPr="00420B49" w:rsidRDefault="00FD282A" w:rsidP="00FD282A">
      <w:pPr>
        <w:tabs>
          <w:tab w:val="left" w:pos="360"/>
        </w:tabs>
        <w:spacing w:before="240" w:line="276" w:lineRule="auto"/>
      </w:pPr>
      <w:r w:rsidRPr="004A35B2">
        <w:t>Tenderers must submit, via email, the duly completed Form A1.1 Certificate of Intention to Submit a Tend</w:t>
      </w:r>
      <w:r w:rsidRPr="00FD7147">
        <w:t xml:space="preserve">er </w:t>
      </w:r>
      <w:r w:rsidRPr="002A5E5C">
        <w:t>by </w:t>
      </w:r>
      <w:r w:rsidR="00CC4FB6">
        <w:t>23</w:t>
      </w:r>
      <w:r w:rsidR="00105800">
        <w:t xml:space="preserve"> February 2024</w:t>
      </w:r>
      <w:r w:rsidRPr="002A5E5C">
        <w:t>.</w:t>
      </w:r>
      <w:r w:rsidRPr="00FD7147">
        <w:t xml:space="preserve">  Failure to submit this certificate would result in the tenderer not receiving </w:t>
      </w:r>
      <w:r w:rsidRPr="004A35B2">
        <w:t>addenda or additional issued information and may result in the tenderer being non-responsive</w:t>
      </w:r>
      <w:r w:rsidR="006404FF" w:rsidRPr="006404FF">
        <w:t>, if “any material amendment/s” contained in the addenda or additional information is not included in the tender offer/submission</w:t>
      </w:r>
      <w:r>
        <w:t>.</w:t>
      </w:r>
    </w:p>
    <w:p w14:paraId="0C19CCAA" w14:textId="77777777" w:rsidR="00FD282A" w:rsidRPr="0063285C" w:rsidRDefault="00FD282A" w:rsidP="00FD282A">
      <w:pPr>
        <w:spacing w:before="240" w:after="240" w:line="276" w:lineRule="auto"/>
        <w:jc w:val="left"/>
      </w:pPr>
      <w:r w:rsidRPr="0063285C">
        <w:rPr>
          <w:b/>
          <w:bCs w:val="0"/>
        </w:rPr>
        <w:t>TENDERER’S MEETING</w:t>
      </w:r>
    </w:p>
    <w:p w14:paraId="54CD51D9" w14:textId="32DE3E99" w:rsidR="00FD282A" w:rsidRPr="002A5E5C" w:rsidRDefault="00FD282A" w:rsidP="00FD282A">
      <w:pPr>
        <w:keepLines/>
        <w:tabs>
          <w:tab w:val="right" w:leader="dot" w:pos="2835"/>
          <w:tab w:val="right" w:leader="dot" w:pos="6237"/>
          <w:tab w:val="right" w:leader="dot" w:pos="9072"/>
        </w:tabs>
        <w:rPr>
          <w:rFonts w:eastAsia="Times New Roman" w:cs="Times New Roman"/>
          <w:iCs/>
          <w:strike/>
          <w:color w:val="000000"/>
          <w:lang w:val="en-ZA"/>
        </w:rPr>
      </w:pPr>
      <w:r w:rsidRPr="002A5E5C">
        <w:rPr>
          <w:rFonts w:eastAsia="Times New Roman" w:cs="Times New Roman"/>
          <w:color w:val="000000"/>
          <w:lang w:val="en-ZA"/>
        </w:rPr>
        <w:t xml:space="preserve">A tender clarification briefing presentation is available </w:t>
      </w:r>
      <w:r w:rsidRPr="002A5E5C">
        <w:rPr>
          <w:rFonts w:eastAsia="Times New Roman" w:cs="Times New Roman"/>
          <w:lang w:val="en-ZA"/>
        </w:rPr>
        <w:t>to be downloaded from the SANRAL website by the following link:</w:t>
      </w:r>
      <w:r w:rsidRPr="008A5AA7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hyperlink r:id="rId13" w:history="1">
        <w:r w:rsidRPr="008A5AA7">
          <w:rPr>
            <w:rFonts w:eastAsia="Times New Roman" w:cs="Times New Roman"/>
            <w:color w:val="0000FF"/>
            <w:u w:val="single"/>
            <w:lang w:val="en-ZA"/>
          </w:rPr>
          <w:t>https://www.nra.co.za/sanral-tenders/status?region_id=national</w:t>
        </w:r>
      </w:hyperlink>
      <w:hyperlink w:history="1">
        <w:r w:rsidRPr="008A5AA7">
          <w:rPr>
            <w:rFonts w:asciiTheme="minorHAnsi" w:hAnsiTheme="minorHAnsi" w:cstheme="minorBidi"/>
            <w:b/>
            <w:sz w:val="22"/>
            <w:szCs w:val="22"/>
            <w:lang w:val="en-US"/>
          </w:rPr>
          <w:t>.</w:t>
        </w:r>
      </w:hyperlink>
      <w:r w:rsidRPr="002A5E5C">
        <w:rPr>
          <w:rFonts w:eastAsia="Times New Roman" w:cs="Times New Roman"/>
          <w:b/>
          <w:bCs w:val="0"/>
          <w:i/>
          <w:color w:val="BFBFBF"/>
          <w:lang w:val="en-ZA"/>
        </w:rPr>
        <w:t xml:space="preserve">. </w:t>
      </w:r>
      <w:r w:rsidRPr="002A5E5C">
        <w:rPr>
          <w:rFonts w:eastAsia="Times New Roman" w:cs="Times New Roman"/>
          <w:iCs/>
          <w:color w:val="000000"/>
          <w:lang w:val="en-ZA"/>
        </w:rPr>
        <w:t>A non-compulsory clarification briefing meeting will be held via a virtual platform on</w:t>
      </w:r>
      <w:r w:rsidR="008F38F0">
        <w:rPr>
          <w:rFonts w:eastAsia="Times New Roman" w:cs="Times New Roman"/>
          <w:iCs/>
          <w:color w:val="000000"/>
          <w:lang w:val="en-ZA"/>
        </w:rPr>
        <w:t xml:space="preserve"> </w:t>
      </w:r>
      <w:r w:rsidR="00A44004">
        <w:rPr>
          <w:rFonts w:eastAsia="Times New Roman" w:cs="Times New Roman"/>
          <w:iCs/>
          <w:color w:val="000000"/>
          <w:lang w:val="en-ZA"/>
        </w:rPr>
        <w:t>27</w:t>
      </w:r>
      <w:r w:rsidR="008F38F0">
        <w:rPr>
          <w:rFonts w:eastAsia="Times New Roman" w:cs="Times New Roman"/>
          <w:iCs/>
          <w:color w:val="000000"/>
          <w:lang w:val="en-ZA"/>
        </w:rPr>
        <w:t xml:space="preserve"> February 2024</w:t>
      </w:r>
      <w:r w:rsidRPr="002A5E5C">
        <w:rPr>
          <w:rFonts w:eastAsia="Times New Roman" w:cs="Times New Roman"/>
          <w:iCs/>
          <w:color w:val="000000"/>
          <w:lang w:val="en-ZA"/>
        </w:rPr>
        <w:t xml:space="preserve"> at 11:00 where the project will be presented. A link to the clarification briefing meeting will be sent to tenderers who complete and submit a Certificate of Intention to Submit a Tender (Form A1.1).</w:t>
      </w:r>
    </w:p>
    <w:p w14:paraId="63C9E598" w14:textId="77777777" w:rsidR="00FD282A" w:rsidRPr="00A90AE0" w:rsidRDefault="00FD282A" w:rsidP="00FD282A">
      <w:pPr>
        <w:tabs>
          <w:tab w:val="right" w:leader="dot" w:pos="4536"/>
          <w:tab w:val="right" w:leader="dot" w:pos="9072"/>
        </w:tabs>
        <w:rPr>
          <w:rFonts w:eastAsia="Times New Roman" w:cs="Times New Roman"/>
          <w:bCs w:val="0"/>
          <w:lang w:val="en-ZA"/>
        </w:rPr>
      </w:pPr>
    </w:p>
    <w:p w14:paraId="5379EA69" w14:textId="77777777" w:rsidR="00FD282A" w:rsidRDefault="00FD282A" w:rsidP="00FD282A">
      <w:pPr>
        <w:spacing w:line="276" w:lineRule="auto"/>
        <w:rPr>
          <w:b/>
          <w:i/>
          <w:color w:val="BFBFBF" w:themeColor="background1" w:themeShade="BF"/>
          <w:highlight w:val="yellow"/>
        </w:rPr>
      </w:pPr>
    </w:p>
    <w:p w14:paraId="07229118" w14:textId="77777777" w:rsidR="00FD282A" w:rsidRDefault="00FD282A" w:rsidP="00FD282A">
      <w:pPr>
        <w:spacing w:line="276" w:lineRule="auto"/>
        <w:rPr>
          <w:b/>
          <w:bCs w:val="0"/>
        </w:rPr>
      </w:pPr>
      <w:r w:rsidRPr="0063285C">
        <w:rPr>
          <w:b/>
          <w:bCs w:val="0"/>
        </w:rPr>
        <w:t>COMPLETION AND DELIVERY OF TENDERS</w:t>
      </w:r>
    </w:p>
    <w:p w14:paraId="5424FC1E" w14:textId="12916025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136570">
        <w:rPr>
          <w:rFonts w:eastAsia="Times New Roman" w:cs="Times New Roman"/>
          <w:bCs w:val="0"/>
          <w:lang w:val="en-ZA"/>
        </w:rPr>
        <w:t xml:space="preserve">The closing time for receipt of tenders is 11h00 on </w:t>
      </w:r>
      <w:r w:rsidR="00CC4FB6">
        <w:rPr>
          <w:rFonts w:eastAsia="Times New Roman" w:cs="Times New Roman"/>
          <w:bCs w:val="0"/>
          <w:lang w:val="en-ZA"/>
        </w:rPr>
        <w:t xml:space="preserve">5 April </w:t>
      </w:r>
      <w:r w:rsidR="008F38F0">
        <w:rPr>
          <w:rFonts w:eastAsia="Times New Roman" w:cs="Times New Roman"/>
          <w:bCs w:val="0"/>
          <w:lang w:val="en-ZA"/>
        </w:rPr>
        <w:t>2024</w:t>
      </w:r>
      <w:r>
        <w:rPr>
          <w:rFonts w:eastAsia="Times New Roman" w:cs="Times New Roman"/>
          <w:b/>
          <w:bCs w:val="0"/>
          <w:i/>
          <w:color w:val="A6A6A6"/>
          <w:lang w:val="en-ZA"/>
        </w:rPr>
        <w:t>.</w:t>
      </w:r>
    </w:p>
    <w:p w14:paraId="29E8DFCB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65DE40DE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136570">
        <w:rPr>
          <w:rFonts w:eastAsia="Times New Roman" w:cs="Times New Roman"/>
          <w:bCs w:val="0"/>
          <w:lang w:val="en-ZA"/>
        </w:rPr>
        <w:t xml:space="preserve">Telegraphic, telephonic, telex, email, </w:t>
      </w:r>
      <w:proofErr w:type="gramStart"/>
      <w:r w:rsidRPr="00136570">
        <w:rPr>
          <w:rFonts w:eastAsia="Times New Roman" w:cs="Times New Roman"/>
          <w:bCs w:val="0"/>
          <w:lang w:val="en-ZA"/>
        </w:rPr>
        <w:t>facsimile</w:t>
      </w:r>
      <w:proofErr w:type="gramEnd"/>
      <w:r w:rsidRPr="00136570">
        <w:rPr>
          <w:rFonts w:eastAsia="Times New Roman" w:cs="Times New Roman"/>
          <w:bCs w:val="0"/>
          <w:lang w:val="en-ZA"/>
        </w:rPr>
        <w:t xml:space="preserve"> and late tenders will not be accepted.</w:t>
      </w:r>
    </w:p>
    <w:p w14:paraId="1A6B617D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2487ADE9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136570">
        <w:rPr>
          <w:rFonts w:eastAsia="Times New Roman" w:cs="Times New Roman"/>
          <w:bCs w:val="0"/>
          <w:lang w:val="en-ZA"/>
        </w:rPr>
        <w:t>Tenders may only be submitted in the format as stated in the Tender Data.</w:t>
      </w:r>
    </w:p>
    <w:p w14:paraId="042791A6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7D0B4426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136570">
        <w:rPr>
          <w:rFonts w:eastAsia="Times New Roman" w:cs="Times New Roman"/>
          <w:bCs w:val="0"/>
          <w:lang w:val="en-ZA"/>
        </w:rPr>
        <w:t>Requirements for sealing, addressing, delivery, opening and assessment of tenders are stated in the Tender Data.</w:t>
      </w:r>
    </w:p>
    <w:p w14:paraId="34426482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7216AF0F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color w:val="1F497D"/>
          <w:lang w:val="en-ZA"/>
        </w:rPr>
      </w:pPr>
      <w:r w:rsidRPr="00136570">
        <w:rPr>
          <w:rFonts w:eastAsia="Times New Roman" w:cs="Times New Roman"/>
          <w:bCs w:val="0"/>
          <w:lang w:val="en-ZA"/>
        </w:rPr>
        <w:t xml:space="preserve">Queries relating to issues arising from these documents may be addressed to: </w:t>
      </w:r>
    </w:p>
    <w:p w14:paraId="6B46B880" w14:textId="77777777" w:rsidR="00FD282A" w:rsidRPr="00136570" w:rsidRDefault="00FD282A" w:rsidP="00FD282A">
      <w:pPr>
        <w:tabs>
          <w:tab w:val="left" w:pos="567"/>
          <w:tab w:val="left" w:pos="1134"/>
        </w:tabs>
        <w:rPr>
          <w:rFonts w:eastAsia="Times New Roman" w:cs="Times New Roman"/>
          <w:bCs w:val="0"/>
          <w:color w:val="000000"/>
          <w:lang w:val="en-ZA"/>
        </w:rPr>
      </w:pPr>
    </w:p>
    <w:p w14:paraId="1320EFA1" w14:textId="77777777" w:rsidR="00682A8C" w:rsidRPr="00703FD9" w:rsidRDefault="00FD282A" w:rsidP="00FD282A">
      <w:r w:rsidRPr="00892475">
        <w:rPr>
          <w:rFonts w:eastAsia="Times New Roman"/>
          <w:bCs w:val="0"/>
          <w:lang w:val="en-ZA"/>
        </w:rPr>
        <w:t>E-mail:</w:t>
      </w:r>
      <w:r>
        <w:rPr>
          <w:rFonts w:eastAsia="Times New Roman"/>
          <w:bCs w:val="0"/>
          <w:lang w:val="en-ZA"/>
        </w:rPr>
        <w:t xml:space="preserve"> </w:t>
      </w:r>
      <w:hyperlink r:id="rId14" w:history="1">
        <w:r>
          <w:rPr>
            <w:rStyle w:val="Hyperlink"/>
            <w:bCs w:val="0"/>
            <w:lang w:val="en-ZA"/>
          </w:rPr>
          <w:t>ProcurementNR4@sanral.co.za</w:t>
        </w:r>
      </w:hyperlink>
    </w:p>
    <w:sectPr w:rsidR="00682A8C" w:rsidRPr="00703FD9" w:rsidSect="00A60B17">
      <w:headerReference w:type="even" r:id="rId15"/>
      <w:headerReference w:type="default" r:id="rId16"/>
      <w:headerReference w:type="first" r:id="rId17"/>
      <w:pgSz w:w="11906" w:h="16838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B045" w14:textId="77777777" w:rsidR="00A44004" w:rsidRDefault="00A44004" w:rsidP="00A44004">
      <w:r>
        <w:separator/>
      </w:r>
    </w:p>
  </w:endnote>
  <w:endnote w:type="continuationSeparator" w:id="0">
    <w:p w14:paraId="17C7A5B6" w14:textId="77777777" w:rsidR="00A44004" w:rsidRDefault="00A44004" w:rsidP="00A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lla Slab Light">
    <w:altName w:val="Calibri"/>
    <w:charset w:val="00"/>
    <w:family w:val="auto"/>
    <w:pitch w:val="variable"/>
    <w:sig w:usb0="A00000FF" w:usb1="5001E47B" w:usb2="00000000" w:usb3="00000000" w:csb0="0000009B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5F01" w14:textId="77777777" w:rsidR="00A44004" w:rsidRDefault="00A44004" w:rsidP="00A44004">
      <w:r>
        <w:separator/>
      </w:r>
    </w:p>
  </w:footnote>
  <w:footnote w:type="continuationSeparator" w:id="0">
    <w:p w14:paraId="6ED5071E" w14:textId="77777777" w:rsidR="00A44004" w:rsidRDefault="00A44004" w:rsidP="00A4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3B0" w14:textId="3CFF77E6" w:rsidR="00A44004" w:rsidRDefault="00A4400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A79144" wp14:editId="7C39F9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771838440" name="Text Box 2" descr="Sensitivity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13EC0" w14:textId="57913F23" w:rsidR="00A44004" w:rsidRPr="00A44004" w:rsidRDefault="00A44004" w:rsidP="00A440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440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791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 -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73C13EC0" w14:textId="57913F23" w:rsidR="00A44004" w:rsidRPr="00A44004" w:rsidRDefault="00A44004" w:rsidP="00A440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4400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45C1" w14:textId="455AD927" w:rsidR="00A44004" w:rsidRDefault="00A4400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498608" wp14:editId="50870B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551983694" name="Text Box 3" descr="Sensitivity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C5C00" w14:textId="45C26589" w:rsidR="00A44004" w:rsidRPr="00A44004" w:rsidRDefault="00A44004" w:rsidP="00A440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440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986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 -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9DC5C00" w14:textId="45C26589" w:rsidR="00A44004" w:rsidRPr="00A44004" w:rsidRDefault="00A44004" w:rsidP="00A440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4400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1016" w14:textId="5678F6DC" w:rsidR="00A44004" w:rsidRDefault="00A4400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33C58" wp14:editId="521C2F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349629541" name="Text Box 1" descr="Sensitivity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0E437" w14:textId="6EBFEBAB" w:rsidR="00A44004" w:rsidRPr="00A44004" w:rsidRDefault="00A44004" w:rsidP="00A440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440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3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 -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F80E437" w14:textId="6EBFEBAB" w:rsidR="00A44004" w:rsidRPr="00A44004" w:rsidRDefault="00A44004" w:rsidP="00A440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4400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9DD"/>
    <w:multiLevelType w:val="multilevel"/>
    <w:tmpl w:val="58B227AC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color w:val="333333" w:themeColor="accent1"/>
        <w:position w:val="2"/>
        <w:sz w:val="14"/>
      </w:rPr>
    </w:lvl>
    <w:lvl w:ilvl="1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  <w:color w:val="C4BFB6" w:themeColor="accent2"/>
      </w:rPr>
    </w:lvl>
    <w:lvl w:ilvl="2">
      <w:start w:val="1"/>
      <w:numFmt w:val="bullet"/>
      <w:lvlText w:val=""/>
      <w:lvlJc w:val="left"/>
      <w:pPr>
        <w:ind w:left="851" w:hanging="284"/>
      </w:pPr>
      <w:rPr>
        <w:rFonts w:ascii="Wingdings" w:hAnsi="Wingdings" w:hint="default"/>
        <w:color w:val="B1ACA4" w:themeColor="text2"/>
        <w:position w:val="2"/>
        <w:sz w:val="14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1" w15:restartNumberingAfterBreak="0">
    <w:nsid w:val="022916A4"/>
    <w:multiLevelType w:val="multilevel"/>
    <w:tmpl w:val="CCC8C7C4"/>
    <w:numStyleLink w:val="ListStyle2"/>
  </w:abstractNum>
  <w:abstractNum w:abstractNumId="2" w15:restartNumberingAfterBreak="0">
    <w:nsid w:val="248F3ABC"/>
    <w:multiLevelType w:val="multilevel"/>
    <w:tmpl w:val="CCC8C7C4"/>
    <w:styleLink w:val="ListStyle2"/>
    <w:lvl w:ilvl="0">
      <w:start w:val="1"/>
      <w:numFmt w:val="lowerLetter"/>
      <w:pStyle w:val="ListStyleNumber1"/>
      <w:lvlText w:val="(%1)"/>
      <w:lvlJc w:val="left"/>
      <w:pPr>
        <w:ind w:left="567" w:hanging="567"/>
      </w:pPr>
      <w:rPr>
        <w:rFonts w:ascii="Arial" w:hAnsi="Arial" w:hint="default"/>
        <w:sz w:val="20"/>
      </w:rPr>
    </w:lvl>
    <w:lvl w:ilvl="1">
      <w:start w:val="1"/>
      <w:numFmt w:val="lowerRoman"/>
      <w:pStyle w:val="ListStyleNumber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StyleNumber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7C94009"/>
    <w:multiLevelType w:val="multilevel"/>
    <w:tmpl w:val="465CB48A"/>
    <w:styleLink w:val="ListStyle1"/>
    <w:lvl w:ilvl="0">
      <w:start w:val="1"/>
      <w:numFmt w:val="bullet"/>
      <w:pStyle w:val="ListStyleBullet1"/>
      <w:lvlText w:val="►"/>
      <w:lvlJc w:val="left"/>
      <w:pPr>
        <w:ind w:left="567" w:hanging="567"/>
      </w:pPr>
      <w:rPr>
        <w:rFonts w:ascii="Arial" w:hAnsi="Arial" w:hint="default"/>
        <w:color w:val="B1ACA4" w:themeColor="text2"/>
        <w:sz w:val="20"/>
      </w:rPr>
    </w:lvl>
    <w:lvl w:ilvl="1">
      <w:start w:val="1"/>
      <w:numFmt w:val="bullet"/>
      <w:pStyle w:val="ListStyleBullet2"/>
      <w:lvlText w:val=""/>
      <w:lvlJc w:val="left"/>
      <w:pPr>
        <w:ind w:left="1134" w:hanging="56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StyleBullet3"/>
      <w:lvlText w:val=""/>
      <w:lvlJc w:val="left"/>
      <w:pPr>
        <w:ind w:left="1701" w:hanging="567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49"/>
        </w:tabs>
        <w:ind w:left="0" w:firstLine="0"/>
      </w:pPr>
      <w:rPr>
        <w:rFonts w:hint="default"/>
      </w:rPr>
    </w:lvl>
  </w:abstractNum>
  <w:abstractNum w:abstractNumId="4" w15:restartNumberingAfterBreak="0">
    <w:nsid w:val="4B29375E"/>
    <w:multiLevelType w:val="multilevel"/>
    <w:tmpl w:val="82824430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58487B91"/>
    <w:multiLevelType w:val="multilevel"/>
    <w:tmpl w:val="55C6E618"/>
    <w:lvl w:ilvl="0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4" w:hanging="1134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pStyle w:val="Heading7"/>
      <w:isLgl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78A46C76"/>
    <w:multiLevelType w:val="multilevel"/>
    <w:tmpl w:val="465CB48A"/>
    <w:numStyleLink w:val="ListStyle1"/>
  </w:abstractNum>
  <w:abstractNum w:abstractNumId="7" w15:restartNumberingAfterBreak="0">
    <w:nsid w:val="7D9C2815"/>
    <w:multiLevelType w:val="hybridMultilevel"/>
    <w:tmpl w:val="F0B4F1A2"/>
    <w:lvl w:ilvl="0" w:tplc="8086F5DE">
      <w:numFmt w:val="decimal"/>
      <w:pStyle w:val="bulletm"/>
      <w:lvlText w:val=""/>
      <w:lvlJc w:val="left"/>
    </w:lvl>
    <w:lvl w:ilvl="1" w:tplc="1C090003">
      <w:numFmt w:val="decimal"/>
      <w:lvlText w:val=""/>
      <w:lvlJc w:val="left"/>
    </w:lvl>
    <w:lvl w:ilvl="2" w:tplc="1C090005">
      <w:numFmt w:val="decimal"/>
      <w:lvlText w:val=""/>
      <w:lvlJc w:val="left"/>
    </w:lvl>
    <w:lvl w:ilvl="3" w:tplc="1C090001">
      <w:numFmt w:val="decimal"/>
      <w:lvlText w:val=""/>
      <w:lvlJc w:val="left"/>
    </w:lvl>
    <w:lvl w:ilvl="4" w:tplc="1C090003">
      <w:numFmt w:val="decimal"/>
      <w:lvlText w:val=""/>
      <w:lvlJc w:val="left"/>
    </w:lvl>
    <w:lvl w:ilvl="5" w:tplc="1C090005">
      <w:numFmt w:val="decimal"/>
      <w:lvlText w:val=""/>
      <w:lvlJc w:val="left"/>
    </w:lvl>
    <w:lvl w:ilvl="6" w:tplc="1C090001">
      <w:numFmt w:val="decimal"/>
      <w:lvlText w:val=""/>
      <w:lvlJc w:val="left"/>
    </w:lvl>
    <w:lvl w:ilvl="7" w:tplc="1C090003">
      <w:numFmt w:val="decimal"/>
      <w:lvlText w:val=""/>
      <w:lvlJc w:val="left"/>
    </w:lvl>
    <w:lvl w:ilvl="8" w:tplc="1C090005">
      <w:numFmt w:val="decimal"/>
      <w:lvlText w:val=""/>
      <w:lvlJc w:val="left"/>
    </w:lvl>
  </w:abstractNum>
  <w:num w:numId="1" w16cid:durableId="1555045421">
    <w:abstractNumId w:val="3"/>
  </w:num>
  <w:num w:numId="2" w16cid:durableId="934216228">
    <w:abstractNumId w:val="2"/>
  </w:num>
  <w:num w:numId="3" w16cid:durableId="1241869039">
    <w:abstractNumId w:val="0"/>
  </w:num>
  <w:num w:numId="4" w16cid:durableId="1389646427">
    <w:abstractNumId w:val="4"/>
  </w:num>
  <w:num w:numId="5" w16cid:durableId="1238516136">
    <w:abstractNumId w:val="5"/>
  </w:num>
  <w:num w:numId="6" w16cid:durableId="588193916">
    <w:abstractNumId w:val="6"/>
  </w:num>
  <w:num w:numId="7" w16cid:durableId="1733649332">
    <w:abstractNumId w:val="1"/>
  </w:num>
  <w:num w:numId="8" w16cid:durableId="1782061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2A"/>
    <w:rsid w:val="00004DF8"/>
    <w:rsid w:val="000127E2"/>
    <w:rsid w:val="000129C3"/>
    <w:rsid w:val="0005723F"/>
    <w:rsid w:val="00073F01"/>
    <w:rsid w:val="000976AA"/>
    <w:rsid w:val="000B5549"/>
    <w:rsid w:val="000E1C60"/>
    <w:rsid w:val="000F2752"/>
    <w:rsid w:val="000F6DB2"/>
    <w:rsid w:val="00103871"/>
    <w:rsid w:val="00105800"/>
    <w:rsid w:val="001200A6"/>
    <w:rsid w:val="0012759E"/>
    <w:rsid w:val="001407AA"/>
    <w:rsid w:val="001502A1"/>
    <w:rsid w:val="00150AC1"/>
    <w:rsid w:val="001A251F"/>
    <w:rsid w:val="001B094C"/>
    <w:rsid w:val="001B3836"/>
    <w:rsid w:val="001C73DF"/>
    <w:rsid w:val="00294192"/>
    <w:rsid w:val="002B262B"/>
    <w:rsid w:val="00331596"/>
    <w:rsid w:val="00355A37"/>
    <w:rsid w:val="003A627D"/>
    <w:rsid w:val="003B6983"/>
    <w:rsid w:val="003B7540"/>
    <w:rsid w:val="003C0901"/>
    <w:rsid w:val="003D0A41"/>
    <w:rsid w:val="004146CA"/>
    <w:rsid w:val="004300A7"/>
    <w:rsid w:val="004561D6"/>
    <w:rsid w:val="004A56E1"/>
    <w:rsid w:val="004A77D8"/>
    <w:rsid w:val="004D3958"/>
    <w:rsid w:val="00506C25"/>
    <w:rsid w:val="005256AC"/>
    <w:rsid w:val="00552D69"/>
    <w:rsid w:val="0056676B"/>
    <w:rsid w:val="005743BD"/>
    <w:rsid w:val="005A3506"/>
    <w:rsid w:val="005E4F79"/>
    <w:rsid w:val="00616823"/>
    <w:rsid w:val="006404FF"/>
    <w:rsid w:val="006541A4"/>
    <w:rsid w:val="00673289"/>
    <w:rsid w:val="00682A8C"/>
    <w:rsid w:val="00690186"/>
    <w:rsid w:val="006A6822"/>
    <w:rsid w:val="00703FD9"/>
    <w:rsid w:val="007212D0"/>
    <w:rsid w:val="00750FA9"/>
    <w:rsid w:val="0076224B"/>
    <w:rsid w:val="00764883"/>
    <w:rsid w:val="007748FC"/>
    <w:rsid w:val="007B29AA"/>
    <w:rsid w:val="007C0C37"/>
    <w:rsid w:val="007C2163"/>
    <w:rsid w:val="007F19ED"/>
    <w:rsid w:val="008264F7"/>
    <w:rsid w:val="00877FAC"/>
    <w:rsid w:val="0088627B"/>
    <w:rsid w:val="008B72F6"/>
    <w:rsid w:val="008C7DF9"/>
    <w:rsid w:val="008D0D5F"/>
    <w:rsid w:val="008F38F0"/>
    <w:rsid w:val="008F7808"/>
    <w:rsid w:val="00917E9F"/>
    <w:rsid w:val="009535CC"/>
    <w:rsid w:val="009A5B8E"/>
    <w:rsid w:val="009C654F"/>
    <w:rsid w:val="009D1BC9"/>
    <w:rsid w:val="009E62E2"/>
    <w:rsid w:val="00A01388"/>
    <w:rsid w:val="00A041E9"/>
    <w:rsid w:val="00A04B71"/>
    <w:rsid w:val="00A11A89"/>
    <w:rsid w:val="00A238FC"/>
    <w:rsid w:val="00A309CC"/>
    <w:rsid w:val="00A44004"/>
    <w:rsid w:val="00A60B17"/>
    <w:rsid w:val="00A8127D"/>
    <w:rsid w:val="00A90DE5"/>
    <w:rsid w:val="00A9426D"/>
    <w:rsid w:val="00AB3A18"/>
    <w:rsid w:val="00AC3983"/>
    <w:rsid w:val="00AF0A67"/>
    <w:rsid w:val="00B14279"/>
    <w:rsid w:val="00B2423F"/>
    <w:rsid w:val="00B60727"/>
    <w:rsid w:val="00B8291C"/>
    <w:rsid w:val="00B86D9E"/>
    <w:rsid w:val="00BB4962"/>
    <w:rsid w:val="00C02105"/>
    <w:rsid w:val="00C02B5B"/>
    <w:rsid w:val="00C272CF"/>
    <w:rsid w:val="00C445C8"/>
    <w:rsid w:val="00C4517F"/>
    <w:rsid w:val="00C56B6D"/>
    <w:rsid w:val="00C735D3"/>
    <w:rsid w:val="00C8105D"/>
    <w:rsid w:val="00C83BE1"/>
    <w:rsid w:val="00C844A8"/>
    <w:rsid w:val="00CA716D"/>
    <w:rsid w:val="00CC4FB6"/>
    <w:rsid w:val="00D02116"/>
    <w:rsid w:val="00D37EC8"/>
    <w:rsid w:val="00D51FA5"/>
    <w:rsid w:val="00D70B84"/>
    <w:rsid w:val="00D819A8"/>
    <w:rsid w:val="00D82491"/>
    <w:rsid w:val="00DC226E"/>
    <w:rsid w:val="00E515AF"/>
    <w:rsid w:val="00EB46C2"/>
    <w:rsid w:val="00EC34D6"/>
    <w:rsid w:val="00EC7D52"/>
    <w:rsid w:val="00ED644B"/>
    <w:rsid w:val="00EE0D8A"/>
    <w:rsid w:val="00EE3C74"/>
    <w:rsid w:val="00F03751"/>
    <w:rsid w:val="00F15B16"/>
    <w:rsid w:val="00F17E4E"/>
    <w:rsid w:val="00F22FC7"/>
    <w:rsid w:val="00F31901"/>
    <w:rsid w:val="00F33FAF"/>
    <w:rsid w:val="00F34919"/>
    <w:rsid w:val="00FB137C"/>
    <w:rsid w:val="00F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0797"/>
  <w15:chartTrackingRefBased/>
  <w15:docId w15:val="{046BDE89-3B57-4C30-913D-19FA0B9D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2A"/>
    <w:pPr>
      <w:spacing w:after="0" w:line="240" w:lineRule="auto"/>
      <w:jc w:val="both"/>
    </w:pPr>
    <w:rPr>
      <w:rFonts w:ascii="Arial" w:hAnsi="Arial" w:cs="Arial"/>
      <w:bCs/>
      <w:kern w:val="0"/>
      <w:lang w:val="en-GB"/>
      <w14:ligatures w14:val="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17E9F"/>
    <w:pPr>
      <w:keepNext/>
      <w:keepLines/>
      <w:numPr>
        <w:numId w:val="4"/>
      </w:numPr>
      <w:spacing w:before="400" w:after="240"/>
      <w:outlineLvl w:val="0"/>
    </w:pPr>
    <w:rPr>
      <w:rFonts w:eastAsiaTheme="majorEastAsia"/>
      <w:color w:val="B1ACA4" w:themeColor="text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17E9F"/>
    <w:pPr>
      <w:keepNext/>
      <w:keepLines/>
      <w:numPr>
        <w:ilvl w:val="1"/>
        <w:numId w:val="4"/>
      </w:numPr>
      <w:spacing w:before="400"/>
      <w:outlineLvl w:val="1"/>
    </w:pPr>
    <w:rPr>
      <w:rFonts w:eastAsiaTheme="majorEastAsia" w:cstheme="majorBidi"/>
      <w:color w:val="212121" w:themeColor="tex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17E9F"/>
    <w:pPr>
      <w:keepNext/>
      <w:keepLines/>
      <w:numPr>
        <w:ilvl w:val="2"/>
        <w:numId w:val="4"/>
      </w:numPr>
      <w:spacing w:before="400"/>
      <w:outlineLvl w:val="2"/>
    </w:pPr>
    <w:rPr>
      <w:rFonts w:eastAsiaTheme="majorEastAsia" w:cstheme="majorBidi"/>
      <w:color w:val="212121" w:themeColor="tex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917E9F"/>
    <w:pPr>
      <w:keepNext/>
      <w:keepLines/>
      <w:numPr>
        <w:ilvl w:val="3"/>
        <w:numId w:val="4"/>
      </w:numPr>
      <w:spacing w:before="400"/>
      <w:outlineLvl w:val="3"/>
    </w:pPr>
    <w:rPr>
      <w:rFonts w:eastAsiaTheme="majorEastAsia" w:cstheme="majorBidi"/>
      <w:b/>
      <w:bCs w:val="0"/>
      <w:color w:val="212121" w:themeColor="text1"/>
      <w:sz w:val="28"/>
      <w:szCs w:val="22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917E9F"/>
    <w:pPr>
      <w:keepNext/>
      <w:keepLines/>
      <w:numPr>
        <w:ilvl w:val="4"/>
        <w:numId w:val="4"/>
      </w:numPr>
      <w:spacing w:before="400"/>
      <w:outlineLvl w:val="4"/>
    </w:pPr>
    <w:rPr>
      <w:rFonts w:eastAsiaTheme="majorEastAsia" w:cstheme="majorBidi"/>
      <w:color w:val="212121" w:themeColor="text1"/>
      <w:sz w:val="24"/>
      <w:szCs w:val="22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917E9F"/>
    <w:pPr>
      <w:numPr>
        <w:ilvl w:val="5"/>
        <w:numId w:val="4"/>
      </w:numPr>
      <w:spacing w:before="40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917E9F"/>
    <w:pPr>
      <w:keepNext/>
      <w:keepLines/>
      <w:numPr>
        <w:ilvl w:val="6"/>
        <w:numId w:val="5"/>
      </w:numPr>
      <w:spacing w:before="400"/>
      <w:outlineLvl w:val="6"/>
    </w:pPr>
    <w:rPr>
      <w:rFonts w:eastAsiaTheme="majorEastAsia" w:cstheme="majorBidi"/>
      <w:iCs/>
      <w:noProof/>
      <w:color w:val="212121" w:themeColor="text1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917E9F"/>
    <w:pPr>
      <w:keepNext/>
      <w:keepLines/>
      <w:spacing w:before="400"/>
      <w:outlineLvl w:val="7"/>
    </w:pPr>
    <w:rPr>
      <w:rFonts w:asciiTheme="majorHAnsi" w:eastAsiaTheme="majorEastAsia" w:hAnsiTheme="majorHAnsi" w:cstheme="majorBidi"/>
      <w:b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917E9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E9F"/>
    <w:rPr>
      <w:rFonts w:ascii="Arial" w:eastAsiaTheme="majorEastAsia" w:hAnsi="Arial" w:cs="Arial"/>
      <w:color w:val="B1ACA4" w:themeColor="text2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17E9F"/>
    <w:pPr>
      <w:spacing w:after="300"/>
      <w:contextualSpacing/>
    </w:pPr>
    <w:rPr>
      <w:rFonts w:eastAsiaTheme="majorEastAsia" w:cstheme="majorBidi"/>
      <w:color w:val="333333" w:themeColor="accent1"/>
      <w:spacing w:val="5"/>
      <w:kern w:val="28"/>
      <w:sz w:val="7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E9F"/>
    <w:rPr>
      <w:rFonts w:ascii="Arial" w:eastAsiaTheme="majorEastAsia" w:hAnsi="Arial" w:cstheme="majorBidi"/>
      <w:color w:val="333333" w:themeColor="accent1"/>
      <w:spacing w:val="5"/>
      <w:kern w:val="28"/>
      <w:sz w:val="70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E9F"/>
    <w:pPr>
      <w:numPr>
        <w:ilvl w:val="1"/>
      </w:numPr>
    </w:pPr>
    <w:rPr>
      <w:rFonts w:asciiTheme="majorHAnsi" w:eastAsiaTheme="majorEastAsia" w:hAnsiTheme="majorHAnsi" w:cstheme="majorBidi"/>
      <w:i/>
      <w:iCs/>
      <w:color w:val="333333" w:themeColor="accent1"/>
      <w:spacing w:val="15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E9F"/>
    <w:rPr>
      <w:rFonts w:asciiTheme="majorHAnsi" w:eastAsiaTheme="majorEastAsia" w:hAnsiTheme="majorHAnsi" w:cstheme="majorBidi"/>
      <w:i/>
      <w:iCs/>
      <w:color w:val="333333" w:themeColor="accent1"/>
      <w:spacing w:val="15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17E9F"/>
    <w:rPr>
      <w:rFonts w:ascii="Arial" w:eastAsiaTheme="majorEastAsia" w:hAnsi="Arial" w:cstheme="majorBidi"/>
      <w:color w:val="212121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7E9F"/>
    <w:rPr>
      <w:rFonts w:ascii="Arial" w:eastAsiaTheme="majorEastAsia" w:hAnsi="Arial" w:cstheme="majorBidi"/>
      <w:color w:val="212121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7E9F"/>
    <w:rPr>
      <w:rFonts w:ascii="Arial" w:eastAsiaTheme="majorEastAsia" w:hAnsi="Arial" w:cstheme="majorBidi"/>
      <w:b/>
      <w:bCs/>
      <w:color w:val="212121" w:themeColor="text1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17E9F"/>
    <w:rPr>
      <w:rFonts w:ascii="Arial" w:eastAsiaTheme="majorEastAsia" w:hAnsi="Arial" w:cstheme="majorBidi"/>
      <w:color w:val="212121" w:themeColor="text1"/>
      <w:sz w:val="24"/>
      <w:szCs w:val="22"/>
    </w:rPr>
  </w:style>
  <w:style w:type="paragraph" w:customStyle="1" w:styleId="ChapterHeading">
    <w:name w:val="Chapter Heading"/>
    <w:basedOn w:val="Heading1"/>
    <w:next w:val="Normal"/>
    <w:link w:val="ChapterHeadingChar"/>
    <w:semiHidden/>
    <w:rsid w:val="00917E9F"/>
    <w:pPr>
      <w:numPr>
        <w:numId w:val="0"/>
      </w:numPr>
      <w:ind w:left="567" w:hanging="567"/>
      <w:outlineLvl w:val="9"/>
    </w:pPr>
    <w:rPr>
      <w:b/>
      <w:spacing w:val="5"/>
      <w:kern w:val="28"/>
      <w:sz w:val="70"/>
      <w:szCs w:val="7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917E9F"/>
    <w:rPr>
      <w:rFonts w:ascii="Arial" w:eastAsiaTheme="majorEastAsia" w:hAnsi="Arial" w:cstheme="majorBidi"/>
      <w:iCs/>
      <w:noProof/>
      <w:color w:val="212121" w:themeColor="text1"/>
      <w:szCs w:val="22"/>
    </w:rPr>
  </w:style>
  <w:style w:type="character" w:customStyle="1" w:styleId="ChapterHeadingChar">
    <w:name w:val="Chapter Heading Char"/>
    <w:basedOn w:val="TitleChar"/>
    <w:link w:val="ChapterHeading"/>
    <w:semiHidden/>
    <w:rsid w:val="00917E9F"/>
    <w:rPr>
      <w:rFonts w:ascii="Arial" w:eastAsiaTheme="majorEastAsia" w:hAnsi="Arial" w:cs="Arial"/>
      <w:b/>
      <w:color w:val="B1ACA4" w:themeColor="text2"/>
      <w:spacing w:val="5"/>
      <w:kern w:val="28"/>
      <w:sz w:val="70"/>
      <w:szCs w:val="70"/>
      <w:lang w:val="en-AU"/>
    </w:rPr>
  </w:style>
  <w:style w:type="paragraph" w:customStyle="1" w:styleId="DividerTitle">
    <w:name w:val="Divider Title"/>
    <w:basedOn w:val="Normal"/>
    <w:link w:val="DividerTitleChar"/>
    <w:semiHidden/>
    <w:qFormat/>
    <w:rsid w:val="00917E9F"/>
    <w:pPr>
      <w:keepNext/>
      <w:keepLines/>
      <w:spacing w:before="170" w:after="113"/>
      <w:ind w:left="567" w:hanging="567"/>
    </w:pPr>
    <w:rPr>
      <w:rFonts w:asciiTheme="majorHAnsi" w:eastAsiaTheme="majorEastAsia" w:hAnsiTheme="majorHAnsi" w:cstheme="majorHAnsi"/>
      <w:bCs w:val="0"/>
      <w:color w:val="FFFFFF" w:themeColor="background1"/>
      <w:spacing w:val="5"/>
      <w:kern w:val="28"/>
      <w:sz w:val="70"/>
      <w:szCs w:val="70"/>
      <w:lang w:val="en-AU"/>
    </w:rPr>
  </w:style>
  <w:style w:type="paragraph" w:customStyle="1" w:styleId="Section">
    <w:name w:val="Section"/>
    <w:basedOn w:val="Title"/>
    <w:link w:val="SectionChar"/>
    <w:rsid w:val="00917E9F"/>
  </w:style>
  <w:style w:type="character" w:customStyle="1" w:styleId="SectionChar">
    <w:name w:val="Section Char"/>
    <w:basedOn w:val="TitleChar"/>
    <w:link w:val="Section"/>
    <w:rsid w:val="00917E9F"/>
    <w:rPr>
      <w:rFonts w:ascii="Arial" w:eastAsiaTheme="majorEastAsia" w:hAnsi="Arial" w:cstheme="majorBidi"/>
      <w:color w:val="333333" w:themeColor="accent1"/>
      <w:spacing w:val="5"/>
      <w:kern w:val="28"/>
      <w:sz w:val="70"/>
      <w:szCs w:val="52"/>
      <w:lang w:val="en-AU"/>
    </w:rPr>
  </w:style>
  <w:style w:type="character" w:customStyle="1" w:styleId="DividerTitleChar">
    <w:name w:val="Divider Title Char"/>
    <w:basedOn w:val="DefaultParagraphFont"/>
    <w:link w:val="DividerTitle"/>
    <w:semiHidden/>
    <w:rsid w:val="00917E9F"/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  <w:lang w:val="en-AU"/>
    </w:rPr>
  </w:style>
  <w:style w:type="paragraph" w:customStyle="1" w:styleId="H1">
    <w:name w:val="H1"/>
    <w:basedOn w:val="Heading1"/>
    <w:link w:val="H1Char"/>
    <w:semiHidden/>
    <w:qFormat/>
    <w:rsid w:val="00917E9F"/>
    <w:pPr>
      <w:numPr>
        <w:numId w:val="0"/>
      </w:numPr>
      <w:ind w:left="1134" w:hanging="1134"/>
    </w:pPr>
    <w:rPr>
      <w:color w:val="333333" w:themeColor="accent1"/>
      <w:sz w:val="28"/>
      <w:szCs w:val="28"/>
    </w:rPr>
  </w:style>
  <w:style w:type="paragraph" w:customStyle="1" w:styleId="InfoBoxInfoTitle">
    <w:name w:val="InfoBox Info Title"/>
    <w:basedOn w:val="Normal"/>
    <w:semiHidden/>
    <w:qFormat/>
    <w:rsid w:val="00917E9F"/>
    <w:pPr>
      <w:spacing w:before="100" w:after="30"/>
    </w:pPr>
    <w:rPr>
      <w:b/>
      <w:color w:val="C4BFB6" w:themeColor="accent2"/>
      <w:sz w:val="17"/>
    </w:rPr>
  </w:style>
  <w:style w:type="paragraph" w:customStyle="1" w:styleId="InfoBoxInfoText">
    <w:name w:val="InfoBox Info Text"/>
    <w:basedOn w:val="InfoBoxInfoTitle"/>
    <w:semiHidden/>
    <w:qFormat/>
    <w:rsid w:val="00917E9F"/>
    <w:pPr>
      <w:spacing w:before="10"/>
    </w:pPr>
    <w:rPr>
      <w:b w:val="0"/>
      <w:color w:val="auto"/>
    </w:rPr>
  </w:style>
  <w:style w:type="paragraph" w:customStyle="1" w:styleId="InfoBoxNormal">
    <w:name w:val="InfoBox Normal"/>
    <w:basedOn w:val="InfoBoxInfoText"/>
    <w:semiHidden/>
    <w:qFormat/>
    <w:rsid w:val="00917E9F"/>
    <w:pPr>
      <w:spacing w:before="0" w:after="0" w:line="260" w:lineRule="exact"/>
    </w:pPr>
    <w:rPr>
      <w:sz w:val="18"/>
    </w:rPr>
  </w:style>
  <w:style w:type="paragraph" w:customStyle="1" w:styleId="InfoBoxHeading2">
    <w:name w:val="InfoBox Heading 2"/>
    <w:basedOn w:val="InfoBoxNormal"/>
    <w:semiHidden/>
    <w:qFormat/>
    <w:rsid w:val="00917E9F"/>
    <w:pPr>
      <w:spacing w:before="30" w:after="30"/>
    </w:pPr>
    <w:rPr>
      <w:b/>
    </w:rPr>
  </w:style>
  <w:style w:type="paragraph" w:customStyle="1" w:styleId="InfoBoxHeading1">
    <w:name w:val="InfoBox Heading 1"/>
    <w:basedOn w:val="InfoBoxHeading2"/>
    <w:semiHidden/>
    <w:qFormat/>
    <w:rsid w:val="00917E9F"/>
    <w:pPr>
      <w:spacing w:before="200" w:after="120" w:line="240" w:lineRule="auto"/>
    </w:pPr>
    <w:rPr>
      <w:color w:val="C4BFB6" w:themeColor="accent2"/>
      <w:sz w:val="28"/>
    </w:rPr>
  </w:style>
  <w:style w:type="paragraph" w:customStyle="1" w:styleId="InfoBoxIntroText">
    <w:name w:val="InfoBox Intro Text"/>
    <w:basedOn w:val="Normal"/>
    <w:link w:val="InfoBoxIntroTextChar"/>
    <w:semiHidden/>
    <w:qFormat/>
    <w:rsid w:val="00917E9F"/>
    <w:pPr>
      <w:spacing w:after="113" w:line="280" w:lineRule="exact"/>
    </w:pPr>
    <w:rPr>
      <w:rFonts w:eastAsia="Times New Roman"/>
      <w:color w:val="C4BFB6" w:themeColor="accent2"/>
      <w:sz w:val="24"/>
      <w:szCs w:val="24"/>
      <w:lang w:val="en-AU"/>
    </w:rPr>
  </w:style>
  <w:style w:type="character" w:customStyle="1" w:styleId="InfoBoxIntroTextChar">
    <w:name w:val="InfoBox Intro Text Char"/>
    <w:basedOn w:val="DefaultParagraphFont"/>
    <w:link w:val="InfoBoxIntroText"/>
    <w:semiHidden/>
    <w:rsid w:val="00917E9F"/>
    <w:rPr>
      <w:rFonts w:ascii="Arial" w:eastAsia="Times New Roman" w:hAnsi="Arial" w:cs="Arial"/>
      <w:color w:val="C4BFB6" w:themeColor="accent2"/>
      <w:sz w:val="24"/>
      <w:szCs w:val="24"/>
      <w:lang w:val="en-AU"/>
    </w:rPr>
  </w:style>
  <w:style w:type="paragraph" w:customStyle="1" w:styleId="InfoBoxTitle">
    <w:name w:val="InfoBox Title"/>
    <w:basedOn w:val="Normal"/>
    <w:link w:val="InfoBoxTitleChar"/>
    <w:semiHidden/>
    <w:qFormat/>
    <w:rsid w:val="00917E9F"/>
    <w:pPr>
      <w:spacing w:after="160"/>
    </w:pPr>
    <w:rPr>
      <w:rFonts w:eastAsia="Times New Roman"/>
      <w:b/>
      <w:color w:val="353D30"/>
      <w:sz w:val="40"/>
      <w:szCs w:val="40"/>
      <w:lang w:val="en-AU"/>
    </w:rPr>
  </w:style>
  <w:style w:type="character" w:customStyle="1" w:styleId="InfoBoxTitleChar">
    <w:name w:val="InfoBox Title Char"/>
    <w:basedOn w:val="DefaultParagraphFont"/>
    <w:link w:val="InfoBoxTitle"/>
    <w:semiHidden/>
    <w:rsid w:val="00917E9F"/>
    <w:rPr>
      <w:rFonts w:ascii="Arial" w:eastAsia="Times New Roman" w:hAnsi="Arial"/>
      <w:b/>
      <w:color w:val="353D30"/>
      <w:sz w:val="40"/>
      <w:szCs w:val="40"/>
      <w:lang w:val="en-AU"/>
    </w:rPr>
  </w:style>
  <w:style w:type="paragraph" w:customStyle="1" w:styleId="InfoBoxSubtitle">
    <w:name w:val="InfoBox Subtitle"/>
    <w:basedOn w:val="Normal"/>
    <w:link w:val="InfoBoxSubtitleChar"/>
    <w:semiHidden/>
    <w:qFormat/>
    <w:rsid w:val="00917E9F"/>
    <w:pPr>
      <w:spacing w:after="160"/>
    </w:pPr>
    <w:rPr>
      <w:rFonts w:eastAsia="Times New Roman"/>
      <w:color w:val="353D30"/>
      <w:sz w:val="40"/>
      <w:szCs w:val="40"/>
      <w:lang w:val="en-AU"/>
    </w:rPr>
  </w:style>
  <w:style w:type="character" w:customStyle="1" w:styleId="InfoBoxSubtitleChar">
    <w:name w:val="InfoBox Subtitle Char"/>
    <w:basedOn w:val="DefaultParagraphFont"/>
    <w:link w:val="InfoBoxSubtitle"/>
    <w:semiHidden/>
    <w:rsid w:val="00917E9F"/>
    <w:rPr>
      <w:rFonts w:ascii="Arial" w:eastAsia="Times New Roman" w:hAnsi="Arial"/>
      <w:color w:val="353D30"/>
      <w:sz w:val="40"/>
      <w:szCs w:val="40"/>
      <w:lang w:val="en-AU"/>
    </w:rPr>
  </w:style>
  <w:style w:type="character" w:customStyle="1" w:styleId="H1Char">
    <w:name w:val="H1 Char"/>
    <w:basedOn w:val="Heading1Char"/>
    <w:link w:val="H1"/>
    <w:semiHidden/>
    <w:rsid w:val="00917E9F"/>
    <w:rPr>
      <w:rFonts w:ascii="Arial" w:eastAsiaTheme="majorEastAsia" w:hAnsi="Arial" w:cs="Arial"/>
      <w:color w:val="333333" w:themeColor="accent1"/>
      <w:sz w:val="28"/>
      <w:szCs w:val="28"/>
    </w:rPr>
  </w:style>
  <w:style w:type="paragraph" w:customStyle="1" w:styleId="H3">
    <w:name w:val="H3"/>
    <w:basedOn w:val="H1"/>
    <w:next w:val="Normal"/>
    <w:link w:val="H3Char"/>
    <w:semiHidden/>
    <w:qFormat/>
    <w:rsid w:val="00917E9F"/>
    <w:pPr>
      <w:spacing w:line="240" w:lineRule="exact"/>
      <w:ind w:left="0" w:firstLine="0"/>
    </w:pPr>
  </w:style>
  <w:style w:type="character" w:customStyle="1" w:styleId="H3Char">
    <w:name w:val="H3 Char"/>
    <w:basedOn w:val="H1Char"/>
    <w:link w:val="H3"/>
    <w:semiHidden/>
    <w:rsid w:val="00917E9F"/>
    <w:rPr>
      <w:rFonts w:ascii="Arial" w:eastAsiaTheme="majorEastAsia" w:hAnsi="Arial" w:cs="Arial"/>
      <w:color w:val="333333" w:themeColor="accent1"/>
      <w:sz w:val="28"/>
      <w:szCs w:val="28"/>
    </w:rPr>
  </w:style>
  <w:style w:type="paragraph" w:customStyle="1" w:styleId="ExecSumSubheader">
    <w:name w:val="ExecSum Subheader"/>
    <w:basedOn w:val="Normal"/>
    <w:uiPriority w:val="9"/>
    <w:unhideWhenUsed/>
    <w:rsid w:val="00917E9F"/>
    <w:pPr>
      <w:spacing w:after="100"/>
    </w:pPr>
    <w:rPr>
      <w:color w:val="B1ACA4" w:themeColor="text2"/>
      <w:sz w:val="40"/>
      <w:szCs w:val="40"/>
    </w:rPr>
  </w:style>
  <w:style w:type="paragraph" w:customStyle="1" w:styleId="InfoBoxSubtitle2">
    <w:name w:val="InfoBox Subtitle 2"/>
    <w:basedOn w:val="Normal"/>
    <w:link w:val="InfoBoxSubtitle2Char"/>
    <w:semiHidden/>
    <w:qFormat/>
    <w:rsid w:val="00917E9F"/>
    <w:pPr>
      <w:spacing w:after="160"/>
    </w:pPr>
    <w:rPr>
      <w:sz w:val="28"/>
      <w:szCs w:val="28"/>
      <w:lang w:val="en-AU"/>
    </w:rPr>
  </w:style>
  <w:style w:type="character" w:customStyle="1" w:styleId="InfoBoxSubtitle2Char">
    <w:name w:val="InfoBox Subtitle 2 Char"/>
    <w:basedOn w:val="DefaultParagraphFont"/>
    <w:link w:val="InfoBoxSubtitle2"/>
    <w:semiHidden/>
    <w:rsid w:val="00917E9F"/>
    <w:rPr>
      <w:rFonts w:ascii="Arial" w:hAnsi="Arial"/>
      <w:sz w:val="28"/>
      <w:szCs w:val="28"/>
      <w:lang w:val="en-AU"/>
    </w:rPr>
  </w:style>
  <w:style w:type="paragraph" w:customStyle="1" w:styleId="InfoBoxTitle2">
    <w:name w:val="InfoBox Title 2"/>
    <w:basedOn w:val="Normal"/>
    <w:link w:val="InfoBoxTitle2Char"/>
    <w:semiHidden/>
    <w:qFormat/>
    <w:rsid w:val="00917E9F"/>
    <w:pPr>
      <w:spacing w:after="160"/>
    </w:pPr>
    <w:rPr>
      <w:b/>
      <w:color w:val="C4BFB6" w:themeColor="accent2"/>
      <w:sz w:val="28"/>
      <w:szCs w:val="28"/>
      <w:lang w:val="en-AU"/>
    </w:rPr>
  </w:style>
  <w:style w:type="character" w:customStyle="1" w:styleId="InfoBoxTitle2Char">
    <w:name w:val="InfoBox Title 2 Char"/>
    <w:basedOn w:val="DefaultParagraphFont"/>
    <w:link w:val="InfoBoxTitle2"/>
    <w:semiHidden/>
    <w:rsid w:val="00917E9F"/>
    <w:rPr>
      <w:rFonts w:ascii="Arial" w:hAnsi="Arial"/>
      <w:b/>
      <w:color w:val="C4BFB6" w:themeColor="accent2"/>
      <w:sz w:val="28"/>
      <w:szCs w:val="28"/>
      <w:lang w:val="en-AU"/>
    </w:rPr>
  </w:style>
  <w:style w:type="paragraph" w:customStyle="1" w:styleId="SingleLineSpacingText">
    <w:name w:val="Single Line Spacing Text"/>
    <w:next w:val="Normal"/>
    <w:semiHidden/>
    <w:qFormat/>
    <w:rsid w:val="00917E9F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Numbera">
    <w:name w:val="Number a)"/>
    <w:basedOn w:val="BodyText"/>
    <w:rsid w:val="00917E9F"/>
    <w:pPr>
      <w:ind w:left="454" w:hanging="454"/>
    </w:pPr>
  </w:style>
  <w:style w:type="paragraph" w:styleId="BodyText">
    <w:name w:val="Body Text"/>
    <w:basedOn w:val="Normal"/>
    <w:link w:val="BodyTextChar"/>
    <w:qFormat/>
    <w:rsid w:val="00B8291C"/>
  </w:style>
  <w:style w:type="character" w:customStyle="1" w:styleId="BodyTextChar">
    <w:name w:val="Body Text Char"/>
    <w:basedOn w:val="DefaultParagraphFont"/>
    <w:link w:val="BodyText"/>
    <w:rsid w:val="00B8291C"/>
  </w:style>
  <w:style w:type="paragraph" w:customStyle="1" w:styleId="Numberi">
    <w:name w:val="Number i)"/>
    <w:basedOn w:val="BodyText"/>
    <w:rsid w:val="00917E9F"/>
    <w:pPr>
      <w:ind w:left="908" w:hanging="454"/>
    </w:pPr>
  </w:style>
  <w:style w:type="paragraph" w:customStyle="1" w:styleId="ExecSumTitle">
    <w:name w:val="ExecSum Title"/>
    <w:basedOn w:val="Normal"/>
    <w:uiPriority w:val="9"/>
    <w:unhideWhenUsed/>
    <w:rsid w:val="00917E9F"/>
    <w:pPr>
      <w:spacing w:after="240"/>
    </w:pPr>
    <w:rPr>
      <w:color w:val="DBD8D3" w:themeColor="accent5"/>
      <w:sz w:val="70"/>
      <w:szCs w:val="70"/>
      <w:lang w:val="en-PH"/>
    </w:rPr>
  </w:style>
  <w:style w:type="paragraph" w:customStyle="1" w:styleId="CoverPageTitle1">
    <w:name w:val="Cover Page Title 1"/>
    <w:basedOn w:val="Title"/>
    <w:qFormat/>
    <w:rsid w:val="00917E9F"/>
    <w:pPr>
      <w:spacing w:after="240"/>
    </w:pPr>
    <w:rPr>
      <w:rFonts w:asciiTheme="majorHAnsi" w:hAnsiTheme="majorHAnsi"/>
      <w:b/>
      <w:color w:val="B1ACA4" w:themeColor="text2"/>
      <w:spacing w:val="-15"/>
      <w:kern w:val="0"/>
      <w:sz w:val="28"/>
      <w:szCs w:val="72"/>
      <w:lang w:val="en-ZA"/>
    </w:rPr>
  </w:style>
  <w:style w:type="paragraph" w:customStyle="1" w:styleId="CoverPageTitle2">
    <w:name w:val="Cover Page Title 2"/>
    <w:basedOn w:val="Subtitle"/>
    <w:qFormat/>
    <w:rsid w:val="00917E9F"/>
    <w:pPr>
      <w:numPr>
        <w:ilvl w:val="0"/>
      </w:numPr>
      <w:spacing w:after="240"/>
    </w:pPr>
    <w:rPr>
      <w:i w:val="0"/>
      <w:iCs w:val="0"/>
      <w:color w:val="auto"/>
      <w:spacing w:val="0"/>
      <w:sz w:val="48"/>
      <w:szCs w:val="28"/>
      <w:lang w:val="en-ZA"/>
    </w:rPr>
  </w:style>
  <w:style w:type="character" w:customStyle="1" w:styleId="Style1">
    <w:name w:val="Style1"/>
    <w:basedOn w:val="DefaultParagraphFont"/>
    <w:uiPriority w:val="1"/>
    <w:semiHidden/>
    <w:rsid w:val="00917E9F"/>
    <w:rPr>
      <w:rFonts w:ascii="Arial" w:hAnsi="Arial"/>
      <w:b w:val="0"/>
      <w:i w:val="0"/>
      <w:caps/>
      <w:smallCaps w:val="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7E9F"/>
    <w:rPr>
      <w:rFonts w:ascii="Arial" w:hAnsi="Arial"/>
      <w:b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E9F"/>
    <w:rPr>
      <w:rFonts w:asciiTheme="majorHAnsi" w:eastAsiaTheme="majorEastAsia" w:hAnsiTheme="majorHAnsi" w:cstheme="majorBidi"/>
      <w:b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E9F"/>
    <w:rPr>
      <w:rFonts w:asciiTheme="majorHAnsi" w:eastAsiaTheme="majorEastAsia" w:hAnsiTheme="majorHAnsi" w:cstheme="majorBidi"/>
      <w:b/>
    </w:rPr>
  </w:style>
  <w:style w:type="paragraph" w:styleId="TOC1">
    <w:name w:val="toc 1"/>
    <w:basedOn w:val="Normal"/>
    <w:next w:val="Normal"/>
    <w:uiPriority w:val="39"/>
    <w:unhideWhenUsed/>
    <w:qFormat/>
    <w:rsid w:val="00917E9F"/>
    <w:pPr>
      <w:tabs>
        <w:tab w:val="left" w:pos="283"/>
        <w:tab w:val="right" w:leader="dot" w:pos="9638"/>
      </w:tabs>
      <w:spacing w:before="240" w:after="60"/>
      <w:ind w:left="720" w:hanging="720"/>
      <w:contextualSpacing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917E9F"/>
    <w:pPr>
      <w:tabs>
        <w:tab w:val="left" w:pos="709"/>
        <w:tab w:val="right" w:leader="dot" w:pos="9638"/>
      </w:tabs>
      <w:spacing w:after="60"/>
      <w:ind w:left="1440" w:hanging="720"/>
      <w:contextualSpacing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917E9F"/>
    <w:pPr>
      <w:tabs>
        <w:tab w:val="left" w:pos="1276"/>
        <w:tab w:val="right" w:leader="dot" w:pos="9638"/>
      </w:tabs>
      <w:spacing w:after="60"/>
      <w:ind w:left="2268" w:hanging="850"/>
      <w:contextualSpacing/>
    </w:pPr>
    <w:rPr>
      <w:noProof/>
    </w:rPr>
  </w:style>
  <w:style w:type="paragraph" w:customStyle="1" w:styleId="CoverPageTitle3">
    <w:name w:val="Cover Page Title 3"/>
    <w:basedOn w:val="Normal"/>
    <w:next w:val="Normal"/>
    <w:qFormat/>
    <w:rsid w:val="00917E9F"/>
    <w:pPr>
      <w:spacing w:after="240" w:line="256" w:lineRule="auto"/>
    </w:pPr>
    <w:rPr>
      <w:rFonts w:eastAsiaTheme="minorEastAsia"/>
      <w:sz w:val="28"/>
      <w:szCs w:val="28"/>
    </w:rPr>
  </w:style>
  <w:style w:type="paragraph" w:styleId="Header">
    <w:name w:val="header"/>
    <w:basedOn w:val="Normal"/>
    <w:link w:val="HeaderChar"/>
    <w:uiPriority w:val="99"/>
    <w:rsid w:val="00917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E9F"/>
  </w:style>
  <w:style w:type="paragraph" w:styleId="Footer">
    <w:name w:val="footer"/>
    <w:basedOn w:val="Normal"/>
    <w:link w:val="FooterChar"/>
    <w:uiPriority w:val="99"/>
    <w:qFormat/>
    <w:rsid w:val="00917E9F"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917E9F"/>
    <w:pPr>
      <w:tabs>
        <w:tab w:val="left" w:pos="1418"/>
        <w:tab w:val="right" w:leader="dot" w:pos="9639"/>
      </w:tabs>
      <w:ind w:left="1418" w:hanging="1418"/>
    </w:pPr>
    <w:rPr>
      <w:noProof/>
    </w:rPr>
  </w:style>
  <w:style w:type="character" w:styleId="Hyperlink">
    <w:name w:val="Hyperlink"/>
    <w:basedOn w:val="DefaultParagraphFont"/>
    <w:uiPriority w:val="99"/>
    <w:rsid w:val="00917E9F"/>
    <w:rPr>
      <w:rFonts w:asciiTheme="minorHAnsi" w:hAnsiTheme="minorHAnsi"/>
      <w:b/>
      <w:color w:val="333333" w:themeColor="accent1"/>
      <w:sz w:val="20"/>
      <w:u w:val="none"/>
      <w:lang w:val="en-GB"/>
    </w:rPr>
  </w:style>
  <w:style w:type="character" w:styleId="FollowedHyperlink">
    <w:name w:val="FollowedHyperlink"/>
    <w:basedOn w:val="DefaultParagraphFont"/>
    <w:uiPriority w:val="99"/>
    <w:semiHidden/>
    <w:rsid w:val="00917E9F"/>
    <w:rPr>
      <w:rFonts w:asciiTheme="minorHAnsi" w:hAnsiTheme="minorHAnsi"/>
      <w:b/>
      <w:color w:val="333333" w:themeColor="accent1"/>
      <w:sz w:val="20"/>
      <w:u w:val="single"/>
      <w:lang w:val="en-GB"/>
    </w:rPr>
  </w:style>
  <w:style w:type="character" w:styleId="Strong">
    <w:name w:val="Strong"/>
    <w:uiPriority w:val="22"/>
    <w:rsid w:val="00917E9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17E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7E9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17E9F"/>
    <w:pPr>
      <w:spacing w:after="0" w:line="240" w:lineRule="auto"/>
    </w:pPr>
    <w:rPr>
      <w:lang w:val="en-US"/>
    </w:rPr>
    <w:tblPr>
      <w:tblBorders>
        <w:top w:val="single" w:sz="4" w:space="0" w:color="212121" w:themeColor="text1"/>
        <w:left w:val="single" w:sz="4" w:space="0" w:color="212121" w:themeColor="text1"/>
        <w:bottom w:val="single" w:sz="4" w:space="0" w:color="212121" w:themeColor="text1"/>
        <w:right w:val="single" w:sz="4" w:space="0" w:color="212121" w:themeColor="text1"/>
        <w:insideH w:val="single" w:sz="4" w:space="0" w:color="212121" w:themeColor="text1"/>
        <w:insideV w:val="single" w:sz="4" w:space="0" w:color="212121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17E9F"/>
    <w:rPr>
      <w:rFonts w:cs="Times New Roman"/>
      <w:color w:val="808080"/>
    </w:rPr>
  </w:style>
  <w:style w:type="paragraph" w:styleId="NoSpacing">
    <w:name w:val="No Spacing"/>
    <w:basedOn w:val="Normal"/>
    <w:link w:val="NoSpacingChar"/>
    <w:uiPriority w:val="1"/>
    <w:rsid w:val="00917E9F"/>
  </w:style>
  <w:style w:type="character" w:customStyle="1" w:styleId="NoSpacingChar">
    <w:name w:val="No Spacing Char"/>
    <w:basedOn w:val="DefaultParagraphFont"/>
    <w:link w:val="NoSpacing"/>
    <w:uiPriority w:val="1"/>
    <w:rsid w:val="00917E9F"/>
  </w:style>
  <w:style w:type="paragraph" w:styleId="ListParagraph">
    <w:name w:val="List Paragraph"/>
    <w:basedOn w:val="Normal"/>
    <w:uiPriority w:val="34"/>
    <w:rsid w:val="00917E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17E9F"/>
    <w:rPr>
      <w:i/>
      <w:iCs/>
      <w:color w:val="212121" w:themeColor="text1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917E9F"/>
    <w:rPr>
      <w:rFonts w:ascii="Arial" w:hAnsi="Arial" w:cs="Arial"/>
      <w:i/>
      <w:iCs/>
      <w:color w:val="212121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917E9F"/>
    <w:pPr>
      <w:pBdr>
        <w:bottom w:val="single" w:sz="4" w:space="4" w:color="333333" w:themeColor="accent1"/>
      </w:pBdr>
      <w:spacing w:before="200" w:after="280"/>
      <w:ind w:left="936" w:right="936"/>
    </w:pPr>
    <w:rPr>
      <w:b/>
      <w:bCs w:val="0"/>
      <w:i/>
      <w:iCs/>
      <w:color w:val="333333" w:themeColor="accent1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E9F"/>
    <w:rPr>
      <w:rFonts w:ascii="Arial" w:hAnsi="Arial" w:cs="Arial"/>
      <w:b/>
      <w:bCs/>
      <w:i/>
      <w:iCs/>
      <w:color w:val="333333" w:themeColor="accent1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917E9F"/>
    <w:pPr>
      <w:ind w:left="851" w:hanging="851"/>
    </w:pPr>
    <w:rPr>
      <w:b/>
      <w:iCs/>
      <w:sz w:val="18"/>
      <w:szCs w:val="18"/>
    </w:rPr>
  </w:style>
  <w:style w:type="character" w:styleId="Emphasis">
    <w:name w:val="Emphasis"/>
    <w:uiPriority w:val="20"/>
    <w:rsid w:val="00917E9F"/>
    <w:rPr>
      <w:i/>
      <w:iCs/>
    </w:rPr>
  </w:style>
  <w:style w:type="character" w:styleId="SubtleEmphasis">
    <w:name w:val="Subtle Emphasis"/>
    <w:uiPriority w:val="19"/>
    <w:rsid w:val="00917E9F"/>
    <w:rPr>
      <w:i/>
      <w:iCs/>
      <w:color w:val="909090" w:themeColor="text1" w:themeTint="7F"/>
    </w:rPr>
  </w:style>
  <w:style w:type="character" w:styleId="IntenseEmphasis">
    <w:name w:val="Intense Emphasis"/>
    <w:uiPriority w:val="21"/>
    <w:rsid w:val="00917E9F"/>
    <w:rPr>
      <w:b/>
      <w:bCs/>
      <w:i/>
      <w:iCs/>
      <w:color w:val="333333" w:themeColor="accent1"/>
    </w:rPr>
  </w:style>
  <w:style w:type="character" w:styleId="SubtleReference">
    <w:name w:val="Subtle Reference"/>
    <w:uiPriority w:val="31"/>
    <w:rsid w:val="00917E9F"/>
    <w:rPr>
      <w:smallCaps/>
      <w:color w:val="C4BFB6" w:themeColor="accent2"/>
      <w:u w:val="single"/>
    </w:rPr>
  </w:style>
  <w:style w:type="character" w:styleId="IntenseReference">
    <w:name w:val="Intense Reference"/>
    <w:uiPriority w:val="32"/>
    <w:rsid w:val="00917E9F"/>
    <w:rPr>
      <w:b/>
      <w:bCs/>
      <w:smallCaps/>
      <w:color w:val="333333" w:themeColor="accent1"/>
      <w:spacing w:val="5"/>
    </w:rPr>
  </w:style>
  <w:style w:type="paragraph" w:styleId="TOCHeading">
    <w:name w:val="TOC Heading"/>
    <w:basedOn w:val="Heading1"/>
    <w:next w:val="Normal"/>
    <w:uiPriority w:val="39"/>
    <w:qFormat/>
    <w:rsid w:val="00917E9F"/>
    <w:pPr>
      <w:numPr>
        <w:numId w:val="0"/>
      </w:numPr>
      <w:spacing w:before="480" w:after="0"/>
      <w:outlineLvl w:val="9"/>
    </w:pPr>
    <w:rPr>
      <w:rFonts w:cstheme="majorBidi"/>
    </w:rPr>
  </w:style>
  <w:style w:type="table" w:styleId="TableGridLight">
    <w:name w:val="Grid Table Light"/>
    <w:basedOn w:val="TableNormal"/>
    <w:uiPriority w:val="40"/>
    <w:rsid w:val="00917E9F"/>
    <w:pPr>
      <w:spacing w:after="0" w:line="240" w:lineRule="auto"/>
    </w:pPr>
    <w:rPr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mpanydetails">
    <w:name w:val="Company details"/>
    <w:basedOn w:val="Normal"/>
    <w:rsid w:val="00917E9F"/>
    <w:rPr>
      <w:lang w:val="en-US"/>
    </w:rPr>
  </w:style>
  <w:style w:type="table" w:styleId="ColorfulList-Accent1">
    <w:name w:val="Colorful List Accent 1"/>
    <w:basedOn w:val="TableNormal"/>
    <w:uiPriority w:val="72"/>
    <w:rsid w:val="00917E9F"/>
    <w:pPr>
      <w:spacing w:after="0" w:line="240" w:lineRule="auto"/>
    </w:pPr>
    <w:rPr>
      <w:color w:val="212121" w:themeColor="text1"/>
      <w:lang w:val="en-AU"/>
    </w:rPr>
    <w:tblPr>
      <w:tblStyleRowBandSize w:val="1"/>
      <w:tblStyleColBandSize w:val="1"/>
    </w:tblPr>
    <w:tcPr>
      <w:shd w:val="clear" w:color="auto" w:fill="EBEB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9A8C" w:themeFill="accent2" w:themeFillShade="CC"/>
      </w:tcPr>
    </w:tblStylePr>
    <w:tblStylePr w:type="lastRow">
      <w:rPr>
        <w:b/>
        <w:bCs/>
        <w:color w:val="A29A8C" w:themeColor="accent2" w:themeShade="CC"/>
      </w:rPr>
      <w:tblPr/>
      <w:tcPr>
        <w:tcBorders>
          <w:top w:val="single" w:sz="12" w:space="0" w:color="2121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ColorfulGrid-Accent1">
    <w:name w:val="Colorful Grid Accent 1"/>
    <w:basedOn w:val="TableNormal"/>
    <w:uiPriority w:val="73"/>
    <w:rsid w:val="00917E9F"/>
    <w:pPr>
      <w:spacing w:after="0" w:line="240" w:lineRule="auto"/>
    </w:pPr>
    <w:rPr>
      <w:color w:val="212121" w:themeColor="text1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</w:rPr>
      <w:tblPr/>
      <w:tcPr>
        <w:shd w:val="clear" w:color="auto" w:fill="ADADAD" w:themeFill="accent1" w:themeFillTint="66"/>
      </w:tcPr>
    </w:tblStylePr>
    <w:tblStylePr w:type="lastRow">
      <w:rPr>
        <w:b/>
        <w:bCs/>
        <w:color w:val="212121" w:themeColor="text1"/>
      </w:rPr>
      <w:tblPr/>
      <w:tcPr>
        <w:shd w:val="clear" w:color="auto" w:fill="ADAD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1" w:themeFillShade="BF"/>
      </w:tcPr>
    </w:tblStylePr>
    <w:tblStylePr w:type="band1Vert">
      <w:tblPr/>
      <w:tcPr>
        <w:shd w:val="clear" w:color="auto" w:fill="999999" w:themeFill="accent1" w:themeFillTint="7F"/>
      </w:tcPr>
    </w:tblStylePr>
    <w:tblStylePr w:type="band1Horz">
      <w:tblPr/>
      <w:tcPr>
        <w:shd w:val="clear" w:color="auto" w:fill="999999" w:themeFill="accent1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917E9F"/>
  </w:style>
  <w:style w:type="character" w:customStyle="1" w:styleId="CommentTextChar">
    <w:name w:val="Comment Text Char"/>
    <w:basedOn w:val="DefaultParagraphFont"/>
    <w:link w:val="CommentText"/>
    <w:uiPriority w:val="99"/>
    <w:rsid w:val="00917E9F"/>
  </w:style>
  <w:style w:type="paragraph" w:customStyle="1" w:styleId="Appendixheading">
    <w:name w:val="Appendix heading"/>
    <w:basedOn w:val="Normal"/>
    <w:next w:val="BodyText"/>
    <w:link w:val="AppendixheadingChar"/>
    <w:unhideWhenUsed/>
    <w:rsid w:val="00917E9F"/>
    <w:pPr>
      <w:spacing w:after="60"/>
      <w:outlineLvl w:val="0"/>
    </w:pPr>
    <w:rPr>
      <w:color w:val="B1ACA4" w:themeColor="text2"/>
      <w:sz w:val="40"/>
      <w:szCs w:val="40"/>
    </w:rPr>
  </w:style>
  <w:style w:type="character" w:customStyle="1" w:styleId="AppendixheadingChar">
    <w:name w:val="Appendix heading Char"/>
    <w:basedOn w:val="DefaultParagraphFont"/>
    <w:link w:val="Appendixheading"/>
    <w:rsid w:val="00917E9F"/>
    <w:rPr>
      <w:color w:val="B1ACA4" w:themeColor="text2"/>
      <w:sz w:val="40"/>
      <w:szCs w:val="40"/>
    </w:rPr>
  </w:style>
  <w:style w:type="paragraph" w:customStyle="1" w:styleId="ExecSumemphasis">
    <w:name w:val="ExecSum emphasis"/>
    <w:basedOn w:val="Normal"/>
    <w:unhideWhenUsed/>
    <w:rsid w:val="00917E9F"/>
    <w:pPr>
      <w:spacing w:before="120" w:after="240"/>
    </w:pPr>
    <w:rPr>
      <w:color w:val="B1ACA4" w:themeColor="text2"/>
      <w:sz w:val="40"/>
      <w:szCs w:val="40"/>
      <w:lang w:val="en-PH"/>
    </w:rPr>
  </w:style>
  <w:style w:type="paragraph" w:customStyle="1" w:styleId="Appendixheading1">
    <w:name w:val="Appendix heading 1"/>
    <w:basedOn w:val="Normal"/>
    <w:next w:val="BodyText"/>
    <w:link w:val="Appendixheading1Char"/>
    <w:unhideWhenUsed/>
    <w:qFormat/>
    <w:rsid w:val="00917E9F"/>
    <w:pPr>
      <w:outlineLvl w:val="0"/>
    </w:pPr>
    <w:rPr>
      <w:color w:val="B1ACA4" w:themeColor="text2"/>
      <w:sz w:val="40"/>
      <w:szCs w:val="40"/>
    </w:rPr>
  </w:style>
  <w:style w:type="paragraph" w:customStyle="1" w:styleId="Bullet1">
    <w:name w:val="Bullet 1"/>
    <w:basedOn w:val="Normal"/>
    <w:rsid w:val="00917E9F"/>
    <w:pPr>
      <w:numPr>
        <w:numId w:val="3"/>
      </w:numPr>
    </w:pPr>
  </w:style>
  <w:style w:type="paragraph" w:customStyle="1" w:styleId="Bullet2">
    <w:name w:val="Bullet 2"/>
    <w:basedOn w:val="Normal"/>
    <w:rsid w:val="00917E9F"/>
    <w:pPr>
      <w:numPr>
        <w:ilvl w:val="1"/>
        <w:numId w:val="3"/>
      </w:numPr>
    </w:pPr>
  </w:style>
  <w:style w:type="paragraph" w:customStyle="1" w:styleId="ExecSumsubheader-blue">
    <w:name w:val="ExecSum subheader - blue"/>
    <w:basedOn w:val="BodyText"/>
    <w:uiPriority w:val="9"/>
    <w:unhideWhenUsed/>
    <w:rsid w:val="00917E9F"/>
    <w:pPr>
      <w:spacing w:before="120"/>
    </w:pPr>
    <w:rPr>
      <w:color w:val="DBD8D3" w:themeColor="accent5"/>
      <w:sz w:val="40"/>
      <w:szCs w:val="40"/>
      <w:lang w:val="en-PH"/>
    </w:rPr>
  </w:style>
  <w:style w:type="paragraph" w:customStyle="1" w:styleId="Appendixtitle">
    <w:name w:val="Appendix title"/>
    <w:basedOn w:val="Normal"/>
    <w:next w:val="BodyText"/>
    <w:link w:val="AppendixtitleChar"/>
    <w:unhideWhenUsed/>
    <w:qFormat/>
    <w:rsid w:val="00917E9F"/>
    <w:pPr>
      <w:keepNext/>
      <w:keepLines/>
      <w:outlineLvl w:val="1"/>
    </w:pPr>
    <w:rPr>
      <w:color w:val="B1ACA4" w:themeColor="text2"/>
      <w:sz w:val="32"/>
      <w:szCs w:val="32"/>
    </w:rPr>
  </w:style>
  <w:style w:type="character" w:customStyle="1" w:styleId="AppendixtitleChar">
    <w:name w:val="Appendix title Char"/>
    <w:basedOn w:val="DefaultParagraphFont"/>
    <w:link w:val="Appendixtitle"/>
    <w:rsid w:val="00917E9F"/>
    <w:rPr>
      <w:color w:val="B1ACA4" w:themeColor="text2"/>
      <w:sz w:val="32"/>
      <w:szCs w:val="32"/>
    </w:rPr>
  </w:style>
  <w:style w:type="paragraph" w:customStyle="1" w:styleId="Appendixheading3">
    <w:name w:val="Appendix heading 3"/>
    <w:basedOn w:val="Normal"/>
    <w:uiPriority w:val="99"/>
    <w:unhideWhenUsed/>
    <w:rsid w:val="00917E9F"/>
    <w:pPr>
      <w:keepNext/>
      <w:keepLines/>
      <w:spacing w:before="400"/>
    </w:pPr>
    <w:rPr>
      <w:b/>
      <w:color w:val="212121" w:themeColor="text1"/>
      <w:sz w:val="24"/>
    </w:rPr>
  </w:style>
  <w:style w:type="paragraph" w:customStyle="1" w:styleId="Appendixheading4">
    <w:name w:val="Appendix heading 4"/>
    <w:basedOn w:val="Normal"/>
    <w:uiPriority w:val="99"/>
    <w:unhideWhenUsed/>
    <w:rsid w:val="00917E9F"/>
    <w:pPr>
      <w:keepNext/>
      <w:keepLines/>
      <w:spacing w:before="400"/>
    </w:pPr>
    <w:rPr>
      <w:b/>
      <w:color w:val="B1ACA4" w:themeColor="text2"/>
      <w:sz w:val="24"/>
    </w:rPr>
  </w:style>
  <w:style w:type="paragraph" w:customStyle="1" w:styleId="Appendixheading5">
    <w:name w:val="Appendix heading 5"/>
    <w:basedOn w:val="Normal"/>
    <w:uiPriority w:val="99"/>
    <w:unhideWhenUsed/>
    <w:rsid w:val="00917E9F"/>
    <w:pPr>
      <w:keepNext/>
      <w:keepLines/>
      <w:spacing w:before="400"/>
    </w:pPr>
    <w:rPr>
      <w:b/>
      <w:color w:val="B1ACA4" w:themeColor="text2"/>
      <w:sz w:val="24"/>
    </w:rPr>
  </w:style>
  <w:style w:type="paragraph" w:customStyle="1" w:styleId="Appendixheading6">
    <w:name w:val="Appendix heading 6"/>
    <w:basedOn w:val="Normal"/>
    <w:uiPriority w:val="99"/>
    <w:unhideWhenUsed/>
    <w:rsid w:val="00917E9F"/>
    <w:pPr>
      <w:keepNext/>
      <w:keepLines/>
      <w:spacing w:before="400"/>
    </w:pPr>
    <w:rPr>
      <w:b/>
      <w:color w:val="B1ACA4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9F"/>
    <w:rPr>
      <w:rFonts w:ascii="Tahoma" w:hAnsi="Tahoma" w:cs="Tahoma"/>
      <w:sz w:val="16"/>
      <w:szCs w:val="16"/>
    </w:rPr>
  </w:style>
  <w:style w:type="paragraph" w:customStyle="1" w:styleId="Backpagequoteauthor">
    <w:name w:val="Backpage quote author"/>
    <w:basedOn w:val="Backpagequote"/>
    <w:qFormat/>
    <w:rsid w:val="001A251F"/>
    <w:rPr>
      <w:rFonts w:asciiTheme="majorHAnsi" w:hAnsiTheme="majorHAnsi"/>
      <w:b/>
      <w:caps/>
      <w:color w:val="B1ACA4" w:themeColor="text2"/>
      <w:sz w:val="22"/>
      <w:szCs w:val="22"/>
    </w:rPr>
  </w:style>
  <w:style w:type="paragraph" w:customStyle="1" w:styleId="Backpagequote">
    <w:name w:val="Backpage quote"/>
    <w:basedOn w:val="Normal"/>
    <w:next w:val="Normal"/>
    <w:qFormat/>
    <w:rsid w:val="001A251F"/>
    <w:pPr>
      <w:spacing w:after="240"/>
    </w:pPr>
    <w:rPr>
      <w:rFonts w:ascii="Zilla Slab Light" w:hAnsi="Zilla Slab Light"/>
      <w:sz w:val="48"/>
      <w:szCs w:val="48"/>
    </w:rPr>
  </w:style>
  <w:style w:type="paragraph" w:customStyle="1" w:styleId="Appendixheading2">
    <w:name w:val="Appendix heading 2"/>
    <w:basedOn w:val="Normal"/>
    <w:unhideWhenUsed/>
    <w:qFormat/>
    <w:rsid w:val="00917E9F"/>
    <w:pPr>
      <w:keepNext/>
      <w:keepLines/>
    </w:pPr>
    <w:rPr>
      <w:b/>
      <w:color w:val="333333" w:themeColor="accent1"/>
      <w:sz w:val="32"/>
      <w:szCs w:val="32"/>
    </w:rPr>
  </w:style>
  <w:style w:type="character" w:customStyle="1" w:styleId="Appendixheading1Char">
    <w:name w:val="Appendix heading 1 Char"/>
    <w:basedOn w:val="DefaultParagraphFont"/>
    <w:link w:val="Appendixheading1"/>
    <w:rsid w:val="00917E9F"/>
    <w:rPr>
      <w:color w:val="B1ACA4" w:themeColor="text2"/>
      <w:sz w:val="40"/>
      <w:szCs w:val="40"/>
    </w:rPr>
  </w:style>
  <w:style w:type="paragraph" w:customStyle="1" w:styleId="Coverdetails1">
    <w:name w:val="Cover details 1"/>
    <w:basedOn w:val="Normal"/>
    <w:qFormat/>
    <w:rsid w:val="00917E9F"/>
    <w:rPr>
      <w:rFonts w:cstheme="minorHAnsi"/>
      <w:b/>
      <w:bCs w:val="0"/>
      <w:sz w:val="28"/>
      <w:szCs w:val="28"/>
    </w:rPr>
  </w:style>
  <w:style w:type="paragraph" w:customStyle="1" w:styleId="Coverdetails2">
    <w:name w:val="Cover details 2"/>
    <w:basedOn w:val="Normal"/>
    <w:next w:val="Normal"/>
    <w:qFormat/>
    <w:rsid w:val="00917E9F"/>
  </w:style>
  <w:style w:type="paragraph" w:customStyle="1" w:styleId="Coverdetails3">
    <w:name w:val="Cover details 3"/>
    <w:basedOn w:val="Normal"/>
    <w:qFormat/>
    <w:rsid w:val="00917E9F"/>
    <w:rPr>
      <w:sz w:val="16"/>
      <w:szCs w:val="16"/>
    </w:rPr>
  </w:style>
  <w:style w:type="numbering" w:customStyle="1" w:styleId="ListStyle2">
    <w:name w:val="List Style 2"/>
    <w:uiPriority w:val="99"/>
    <w:rsid w:val="00917E9F"/>
    <w:pPr>
      <w:numPr>
        <w:numId w:val="2"/>
      </w:numPr>
    </w:pPr>
  </w:style>
  <w:style w:type="numbering" w:customStyle="1" w:styleId="ListStyle1">
    <w:name w:val="List Style 1"/>
    <w:basedOn w:val="NoList"/>
    <w:uiPriority w:val="99"/>
    <w:rsid w:val="00917E9F"/>
    <w:pPr>
      <w:numPr>
        <w:numId w:val="1"/>
      </w:numPr>
    </w:pPr>
  </w:style>
  <w:style w:type="paragraph" w:customStyle="1" w:styleId="ListStyleBullet1">
    <w:name w:val="List Style Bullet 1"/>
    <w:basedOn w:val="Normal"/>
    <w:qFormat/>
    <w:rsid w:val="00506C25"/>
    <w:pPr>
      <w:numPr>
        <w:numId w:val="6"/>
      </w:numPr>
      <w:contextualSpacing/>
    </w:pPr>
    <w:rPr>
      <w:noProof/>
      <w:color w:val="212121" w:themeColor="text1"/>
      <w:szCs w:val="22"/>
    </w:rPr>
  </w:style>
  <w:style w:type="paragraph" w:customStyle="1" w:styleId="ListStyleBullet2">
    <w:name w:val="List Style Bullet 2"/>
    <w:basedOn w:val="Normal"/>
    <w:autoRedefine/>
    <w:qFormat/>
    <w:rsid w:val="00506C25"/>
    <w:pPr>
      <w:numPr>
        <w:ilvl w:val="1"/>
        <w:numId w:val="6"/>
      </w:numPr>
      <w:tabs>
        <w:tab w:val="left" w:pos="1134"/>
      </w:tabs>
      <w:contextualSpacing/>
    </w:pPr>
    <w:rPr>
      <w:color w:val="212121" w:themeColor="text1"/>
      <w:szCs w:val="22"/>
    </w:rPr>
  </w:style>
  <w:style w:type="paragraph" w:customStyle="1" w:styleId="ListStyleBullet3">
    <w:name w:val="List Style Bullet 3"/>
    <w:basedOn w:val="Normal"/>
    <w:autoRedefine/>
    <w:qFormat/>
    <w:rsid w:val="00506C25"/>
    <w:pPr>
      <w:numPr>
        <w:ilvl w:val="2"/>
        <w:numId w:val="6"/>
      </w:numPr>
      <w:tabs>
        <w:tab w:val="left" w:pos="1701"/>
      </w:tabs>
      <w:spacing w:after="160"/>
      <w:contextualSpacing/>
    </w:pPr>
    <w:rPr>
      <w:color w:val="212121" w:themeColor="text1"/>
      <w:szCs w:val="22"/>
    </w:rPr>
  </w:style>
  <w:style w:type="paragraph" w:customStyle="1" w:styleId="ListStyleNumber1">
    <w:name w:val="List Style Number 1"/>
    <w:basedOn w:val="Normal"/>
    <w:qFormat/>
    <w:rsid w:val="00506C25"/>
    <w:pPr>
      <w:numPr>
        <w:numId w:val="7"/>
      </w:numPr>
      <w:contextualSpacing/>
    </w:pPr>
  </w:style>
  <w:style w:type="paragraph" w:customStyle="1" w:styleId="ListStyleNumber2">
    <w:name w:val="List Style Number 2"/>
    <w:basedOn w:val="Normal"/>
    <w:qFormat/>
    <w:rsid w:val="00506C25"/>
    <w:pPr>
      <w:numPr>
        <w:ilvl w:val="1"/>
        <w:numId w:val="7"/>
      </w:numPr>
      <w:contextualSpacing/>
    </w:pPr>
  </w:style>
  <w:style w:type="paragraph" w:customStyle="1" w:styleId="ListStyleNumber3">
    <w:name w:val="List Style Number 3"/>
    <w:basedOn w:val="Normal"/>
    <w:qFormat/>
    <w:rsid w:val="00506C25"/>
    <w:pPr>
      <w:numPr>
        <w:ilvl w:val="2"/>
        <w:numId w:val="7"/>
      </w:numPr>
      <w:contextualSpacing/>
    </w:pPr>
  </w:style>
  <w:style w:type="paragraph" w:customStyle="1" w:styleId="Tablebody">
    <w:name w:val="Table body"/>
    <w:basedOn w:val="BodyText"/>
    <w:rsid w:val="00917E9F"/>
    <w:rPr>
      <w:bCs w:val="0"/>
    </w:rPr>
  </w:style>
  <w:style w:type="paragraph" w:customStyle="1" w:styleId="Tabletitle">
    <w:name w:val="Table title"/>
    <w:basedOn w:val="BodyText"/>
    <w:rsid w:val="00917E9F"/>
    <w:rPr>
      <w:b/>
      <w:bCs w:val="0"/>
      <w:color w:val="FFFFFF" w:themeColor="background1"/>
    </w:rPr>
  </w:style>
  <w:style w:type="table" w:styleId="GridTable1Light">
    <w:name w:val="Grid Table 1 Light"/>
    <w:basedOn w:val="TableNormal"/>
    <w:uiPriority w:val="46"/>
    <w:rsid w:val="00917E9F"/>
    <w:pPr>
      <w:spacing w:after="0" w:line="240" w:lineRule="auto"/>
    </w:pPr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ing">
    <w:name w:val="Table heading"/>
    <w:basedOn w:val="BodyText"/>
    <w:rsid w:val="00917E9F"/>
    <w:rPr>
      <w:b/>
      <w:bCs w:val="0"/>
    </w:rPr>
  </w:style>
  <w:style w:type="paragraph" w:customStyle="1" w:styleId="Officedetails">
    <w:name w:val="Office details"/>
    <w:basedOn w:val="Normal"/>
    <w:qFormat/>
    <w:rsid w:val="009535CC"/>
  </w:style>
  <w:style w:type="paragraph" w:customStyle="1" w:styleId="bulletm">
    <w:name w:val="bullet_m"/>
    <w:basedOn w:val="Normal"/>
    <w:qFormat/>
    <w:rsid w:val="00FD282A"/>
    <w:pPr>
      <w:numPr>
        <w:numId w:val="8"/>
      </w:numPr>
      <w:spacing w:before="120" w:line="276" w:lineRule="auto"/>
    </w:pPr>
    <w:rPr>
      <w:rFonts w:cstheme="minorBidi"/>
      <w:bCs w:val="0"/>
      <w:szCs w:val="22"/>
      <w:lang w:val="en-ZA"/>
    </w:rPr>
  </w:style>
  <w:style w:type="character" w:customStyle="1" w:styleId="Header1">
    <w:name w:val="Header 1"/>
    <w:basedOn w:val="DefaultParagraphFont"/>
    <w:uiPriority w:val="9"/>
    <w:rsid w:val="00FD282A"/>
    <w:rPr>
      <w:rFonts w:ascii="Arial Bold" w:hAnsi="Arial Bold" w:cstheme="minorBidi"/>
      <w:b/>
      <w:caps/>
      <w:sz w:val="20"/>
      <w:szCs w:val="40"/>
      <w:lang w:val="en-ZA"/>
    </w:rPr>
  </w:style>
  <w:style w:type="paragraph" w:styleId="Revision">
    <w:name w:val="Revision"/>
    <w:hidden/>
    <w:uiPriority w:val="99"/>
    <w:semiHidden/>
    <w:rsid w:val="005743BD"/>
    <w:pPr>
      <w:spacing w:after="0" w:line="240" w:lineRule="auto"/>
    </w:pPr>
    <w:rPr>
      <w:rFonts w:ascii="Arial" w:hAnsi="Arial" w:cs="Arial"/>
      <w:bCs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nra.co.za/sanral-tenders/status?region_id=nation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curementER4@sanral.co.za" TargetMode="External"/></Relationships>
</file>

<file path=word/theme/theme1.xml><?xml version="1.0" encoding="utf-8"?>
<a:theme xmlns:a="http://schemas.openxmlformats.org/drawingml/2006/main" name="Zutari Stone">
  <a:themeElements>
    <a:clrScheme name="Zutari Stone">
      <a:dk1>
        <a:srgbClr val="212121"/>
      </a:dk1>
      <a:lt1>
        <a:srgbClr val="FFFFFF"/>
      </a:lt1>
      <a:dk2>
        <a:srgbClr val="B1ACA4"/>
      </a:dk2>
      <a:lt2>
        <a:srgbClr val="EFEEE9"/>
      </a:lt2>
      <a:accent1>
        <a:srgbClr val="333333"/>
      </a:accent1>
      <a:accent2>
        <a:srgbClr val="C4BFB6"/>
      </a:accent2>
      <a:accent3>
        <a:srgbClr val="505050"/>
      </a:accent3>
      <a:accent4>
        <a:srgbClr val="C4C4C4"/>
      </a:accent4>
      <a:accent5>
        <a:srgbClr val="DBD8D3"/>
      </a:accent5>
      <a:accent6>
        <a:srgbClr val="777777"/>
      </a:accent6>
      <a:hlink>
        <a:srgbClr val="181818"/>
      </a:hlink>
      <a:folHlink>
        <a:srgbClr val="777777"/>
      </a:folHlink>
    </a:clrScheme>
    <a:fontScheme name="Zuta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Project Document</p:Name>
  <p:Description>Policy to track changes on the document for reporting and auditing purposes</p:Description>
  <p:Statement>All changes on this document is recorded for auditing purposes</p:Statement>
  <p:PolicyItems>
    <p:PolicyItem featureId="Microsoft.Office.RecordsManagement.PolicyFeatures.PolicyAudit" staticId="0x010100D15AA5D796C2E24885854C77671F6804|-421390505" UniqueId="2417dfdc-5a3a-4a8f-a7fd-97258f20da0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haredContentType xmlns="Microsoft.SharePoint.Taxonomy.ContentTypeSync" SourceId="c02efd5e-dc8e-4eb5-87c0-19f852f5e258" ContentTypeId="0x010100D15AA5D796C2E24885854C77671F6804" PreviousValue="false"/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AssetZone xmlns="b587f270-5343-468f-874f-e7b5a707415b" xsi:nil="true"/>
    <Functional_x0020_breakdown xmlns="b587f270-5343-468f-874f-e7b5a707415b" xsi:nil="true"/>
    <TransmittalPurpose xmlns="b587f270-5343-468f-874f-e7b5a707415b" xsi:nil="true"/>
    <lad1fd3da6e341e2a8ac56c4f85583e3 xmlns="b587f270-5343-468f-874f-e7b5a707415b">
      <Terms xmlns="http://schemas.microsoft.com/office/infopath/2007/PartnerControls"/>
    </lad1fd3da6e341e2a8ac56c4f85583e3>
    <ped0d251ea0f491c884d8282acce22c2 xmlns="b587f270-5343-468f-874f-e7b5a707415b">
      <Terms xmlns="http://schemas.microsoft.com/office/infopath/2007/PartnerControls"/>
    </ped0d251ea0f491c884d8282acce22c2>
    <ProjectNumber xmlns="b587f270-5343-468f-874f-e7b5a707415b">1001710</ProjectNumber>
    <_Revision xmlns="http://schemas.microsoft.com/sharepoint/v3/fields" xsi:nil="true"/>
    <PageSize xmlns="b587f270-5343-468f-874f-e7b5a707415b">A0</PageSize>
    <TransmittalNumber xmlns="b587f270-5343-468f-874f-e7b5a707415b" xsi:nil="true"/>
    <SheetNumber xmlns="b587f270-5343-468f-874f-e7b5a707415b" xsi:nil="true"/>
    <TaxCatchAll xmlns="b587f270-5343-468f-874f-e7b5a707415b" xsi:nil="true"/>
    <PolicyOwner xmlns="b587f270-5343-468f-874f-e7b5a707415b">
      <UserInfo>
        <DisplayName/>
        <AccountId xsi:nil="true"/>
        <AccountType/>
      </UserInfo>
    </PolicyOwner>
    <Originator xmlns="b587f270-5343-468f-874f-e7b5a707415b" xsi:nil="true"/>
    <Spatial_x0020_breakdown xmlns="b587f270-5343-468f-874f-e7b5a707415b" xsi:nil="true"/>
    <EngineeringWorkPackage xmlns="b587f270-5343-468f-874f-e7b5a707415b" xsi:nil="true"/>
    <TransmittalDate xmlns="b587f270-5343-468f-874f-e7b5a707415b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15AA5D796C2E24885854C77671F680400317BEE73C830EC42ADB17BA01441FF0C" ma:contentTypeVersion="30" ma:contentTypeDescription="Base content type for Project Documents" ma:contentTypeScope="" ma:versionID="b00c5e7a24ea29770b704147330296bb">
  <xsd:schema xmlns:xsd="http://www.w3.org/2001/XMLSchema" xmlns:xs="http://www.w3.org/2001/XMLSchema" xmlns:p="http://schemas.microsoft.com/office/2006/metadata/properties" xmlns:ns1="http://schemas.microsoft.com/sharepoint/v3" xmlns:ns2="b587f270-5343-468f-874f-e7b5a707415b" xmlns:ns3="http://schemas.microsoft.com/sharepoint/v3/fields" targetNamespace="http://schemas.microsoft.com/office/2006/metadata/properties" ma:root="true" ma:fieldsID="054469e4595feb657c3e45eac246b78e" ns1:_="" ns2:_="" ns3:_="">
    <xsd:import namespace="http://schemas.microsoft.com/sharepoint/v3"/>
    <xsd:import namespace="b587f270-5343-468f-874f-e7b5a707415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2:AreaAssetZone" minOccurs="0"/>
                <xsd:element ref="ns3:_Revision" minOccurs="0"/>
                <xsd:element ref="ns2:Originator" minOccurs="0"/>
                <xsd:element ref="ns2:Functional_x0020_breakdown" minOccurs="0"/>
                <xsd:element ref="ns2:Spatial_x0020_breakdown" minOccurs="0"/>
                <xsd:element ref="ns2:PolicyOwner" minOccurs="0"/>
                <xsd:element ref="ns2:SheetNumber" minOccurs="0"/>
                <xsd:element ref="ns2:EngineeringWorkPackage" minOccurs="0"/>
                <xsd:element ref="ns2:PageSize" minOccurs="0"/>
                <xsd:element ref="ns2:TransmittalNumber" minOccurs="0"/>
                <xsd:element ref="ns2:TransmittalDate" minOccurs="0"/>
                <xsd:element ref="ns2:TransmittalPurpose" minOccurs="0"/>
                <xsd:element ref="ns2:lad1fd3da6e341e2a8ac56c4f85583e3" minOccurs="0"/>
                <xsd:element ref="ns2:TaxCatchAll" minOccurs="0"/>
                <xsd:element ref="ns2:TaxCatchAllLabel" minOccurs="0"/>
                <xsd:element ref="ns2:ped0d251ea0f491c884d8282acce22c2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7f270-5343-468f-874f-e7b5a707415b" elementFormDefault="qualified">
    <xsd:import namespace="http://schemas.microsoft.com/office/2006/documentManagement/types"/>
    <xsd:import namespace="http://schemas.microsoft.com/office/infopath/2007/PartnerControls"/>
    <xsd:element name="ProjectNumber" ma:index="2" nillable="true" ma:displayName="Project number" ma:internalName="ProjectNumber" ma:readOnly="false">
      <xsd:simpleType>
        <xsd:restriction base="dms:Text">
          <xsd:maxLength value="255"/>
        </xsd:restriction>
      </xsd:simpleType>
    </xsd:element>
    <xsd:element name="AreaAssetZone" ma:index="5" nillable="true" ma:displayName="Area_Asset or Zone" ma:internalName="AreaAssetZone" ma:readOnly="false">
      <xsd:simpleType>
        <xsd:restriction base="dms:Text">
          <xsd:maxLength value="4"/>
        </xsd:restriction>
      </xsd:simpleType>
    </xsd:element>
    <xsd:element name="Originator" ma:index="7" nillable="true" ma:displayName="Originator" ma:description="Originator" ma:internalName="Originator">
      <xsd:simpleType>
        <xsd:restriction base="dms:Text">
          <xsd:maxLength value="4"/>
        </xsd:restriction>
      </xsd:simpleType>
    </xsd:element>
    <xsd:element name="Functional_x0020_breakdown" ma:index="8" nillable="true" ma:displayName="Functional breakdown" ma:description="Functional breakdown" ma:internalName="Functional_x0020_breakdown">
      <xsd:simpleType>
        <xsd:restriction base="dms:Text">
          <xsd:maxLength value="3"/>
        </xsd:restriction>
      </xsd:simpleType>
    </xsd:element>
    <xsd:element name="Spatial_x0020_breakdown" ma:index="9" nillable="true" ma:displayName="Spatial breakdown" ma:description="Spatial breakdown" ma:internalName="Spatial_x0020_breakdown">
      <xsd:simpleType>
        <xsd:restriction base="dms:Text">
          <xsd:maxLength value="2"/>
        </xsd:restriction>
      </xsd:simpleType>
    </xsd:element>
    <xsd:element name="PolicyOwner" ma:index="10" nillable="true" ma:displayName="Content Owner" ma:description="The owner of the content, responsible for its publication, revision and maintenance." ma:list="UserInfo" ma:SharePointGroup="0" ma:internalName="Policy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eetNumber" ma:index="11" nillable="true" ma:displayName="Sheet number" ma:internalName="SheetNumber" ma:readOnly="false">
      <xsd:simpleType>
        <xsd:restriction base="dms:Text">
          <xsd:maxLength value="3"/>
        </xsd:restriction>
      </xsd:simpleType>
    </xsd:element>
    <xsd:element name="EngineeringWorkPackage" ma:index="12" nillable="true" ma:displayName="Engineering work package" ma:internalName="EngineeringWorkPackage" ma:readOnly="false">
      <xsd:simpleType>
        <xsd:restriction base="dms:Text">
          <xsd:maxLength value="255"/>
        </xsd:restriction>
      </xsd:simpleType>
    </xsd:element>
    <xsd:element name="PageSize" ma:index="13" nillable="true" ma:displayName="PageSize" ma:default="A0" ma:format="Dropdown" ma:internalName="PageSize">
      <xsd:simpleType>
        <xsd:restriction base="dms:Choice">
          <xsd:enumeration value="A0"/>
          <xsd:enumeration value="A1"/>
          <xsd:enumeration value="A2"/>
          <xsd:enumeration value="A3"/>
          <xsd:enumeration value="A4"/>
        </xsd:restriction>
      </xsd:simpleType>
    </xsd:element>
    <xsd:element name="TransmittalNumber" ma:index="14" nillable="true" ma:displayName="Transmittal number" ma:internalName="TransmittalNumber" ma:readOnly="false">
      <xsd:simpleType>
        <xsd:restriction base="dms:Text">
          <xsd:maxLength value="255"/>
        </xsd:restriction>
      </xsd:simpleType>
    </xsd:element>
    <xsd:element name="TransmittalDate" ma:index="15" nillable="true" ma:displayName="Transmittal date" ma:format="DateOnly" ma:internalName="TransmittalDate" ma:readOnly="false">
      <xsd:simpleType>
        <xsd:restriction base="dms:DateTime"/>
      </xsd:simpleType>
    </xsd:element>
    <xsd:element name="TransmittalPurpose" ma:index="16" nillable="true" ma:displayName="Transmittal purpose" ma:internalName="TransmittalPurpose" ma:readOnly="false">
      <xsd:simpleType>
        <xsd:restriction base="dms:Text">
          <xsd:maxLength value="255"/>
        </xsd:restriction>
      </xsd:simpleType>
    </xsd:element>
    <xsd:element name="lad1fd3da6e341e2a8ac56c4f85583e3" ma:index="18" nillable="true" ma:taxonomy="true" ma:internalName="lad1fd3da6e341e2a8ac56c4f85583e3" ma:taxonomyFieldName="ZutariDocumentType" ma:displayName="Document Type" ma:readOnly="false" ma:default="" ma:fieldId="{5ad1fd3d-a6e3-41e2-a8ac-56c4f85583e3}" ma:sspId="c02efd5e-dc8e-4eb5-87c0-19f852f5e258" ma:termSetId="2d2c22f9-e412-4e5f-8485-ba36c21506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feccb44-024a-4e37-876e-0c18de223440}" ma:internalName="TaxCatchAll" ma:showField="CatchAllData" ma:web="c71ae2af-f0af-4963-b3ac-a42b1be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afeccb44-024a-4e37-876e-0c18de223440}" ma:internalName="TaxCatchAllLabel" ma:readOnly="true" ma:showField="CatchAllDataLabel" ma:web="c71ae2af-f0af-4963-b3ac-a42b1be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d0d251ea0f491c884d8282acce22c2" ma:index="22" nillable="true" ma:taxonomy="true" ma:internalName="ped0d251ea0f491c884d8282acce22c2" ma:taxonomyFieldName="ZutariDiscipline" ma:displayName="Discipline" ma:readOnly="false" ma:default="" ma:fieldId="{9ed0d251-ea0f-491c-884d-8282acce22c2}" ma:taxonomyMulti="true" ma:sspId="c02efd5e-dc8e-4eb5-87c0-19f852f5e258" ma:termSetId="6371e852-3ee0-48e5-b000-019ef7583ed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6" nillable="true" ma:displayName="Revision" ma:internalName="_Revi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25DE5-9FF1-435D-8187-840A411079A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D67CECC-3DEB-464C-8CB3-212B16759EA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FF107B7-52A2-4270-A7EB-C4F0D44313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A9FD49-BBFF-4381-B63A-CD0DB5218E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3633AA-4D16-464D-9CB3-EB826C9F685A}">
  <ds:schemaRefs>
    <ds:schemaRef ds:uri="http://schemas.microsoft.com/office/2006/metadata/properties"/>
    <ds:schemaRef ds:uri="http://schemas.microsoft.com/office/infopath/2007/PartnerControls"/>
    <ds:schemaRef ds:uri="b587f270-5343-468f-874f-e7b5a707415b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CED29299-D5D4-4711-8ED7-0421D652F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87f270-5343-468f-874f-e7b5a707415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2604</Characters>
  <Application>Microsoft Office Word</Application>
  <DocSecurity>0</DocSecurity>
  <Lines>21</Lines>
  <Paragraphs>6</Paragraphs>
  <ScaleCrop>false</ScaleCrop>
  <Company>Zutari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Altus Moolman</dc:creator>
  <cp:keywords/>
  <dc:description/>
  <cp:lastModifiedBy>Layton Leseane (NR)</cp:lastModifiedBy>
  <cp:revision>19</cp:revision>
  <dcterms:created xsi:type="dcterms:W3CDTF">2023-09-04T14:13:00Z</dcterms:created>
  <dcterms:modified xsi:type="dcterms:W3CDTF">2024-02-16T10:36:00Z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0x010100D15AA5D796C2E24885854C77671F680400317BEE73C830EC42ADB17BA01441FF0C</vt:lpwstr>
  </property>
  <property fmtid="{D5CDD505-2E9C-101B-9397-08002B2CF9AE}" pid="3" name="ZutariDocumentType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ZutariDiscipline">
    <vt:lpwstr/>
  </property>
  <property fmtid="{D5CDD505-2E9C-101B-9397-08002B2CF9AE}" pid="7" name="ClassificationContentMarkingHeaderShapeIds">
    <vt:lpwstr>5071b665,2e0151e8,5c81644e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Sensitivity - General</vt:lpwstr>
  </property>
  <property fmtid="{D5CDD505-2E9C-101B-9397-08002B2CF9AE}" pid="10" name="MSIP_Label_5a024da7-7918-49c2-a744-b84d0bf2c679_Enabled">
    <vt:lpwstr>true</vt:lpwstr>
  </property>
  <property fmtid="{D5CDD505-2E9C-101B-9397-08002B2CF9AE}" pid="11" name="MSIP_Label_5a024da7-7918-49c2-a744-b84d0bf2c679_SetDate">
    <vt:lpwstr>2024-02-16T10:36:11Z</vt:lpwstr>
  </property>
  <property fmtid="{D5CDD505-2E9C-101B-9397-08002B2CF9AE}" pid="12" name="MSIP_Label_5a024da7-7918-49c2-a744-b84d0bf2c679_Method">
    <vt:lpwstr>Standard</vt:lpwstr>
  </property>
  <property fmtid="{D5CDD505-2E9C-101B-9397-08002B2CF9AE}" pid="13" name="MSIP_Label_5a024da7-7918-49c2-a744-b84d0bf2c679_Name">
    <vt:lpwstr>General</vt:lpwstr>
  </property>
  <property fmtid="{D5CDD505-2E9C-101B-9397-08002B2CF9AE}" pid="14" name="MSIP_Label_5a024da7-7918-49c2-a744-b84d0bf2c679_SiteId">
    <vt:lpwstr>24236235-bb51-454e-8f47-206699c7e33b</vt:lpwstr>
  </property>
  <property fmtid="{D5CDD505-2E9C-101B-9397-08002B2CF9AE}" pid="15" name="MSIP_Label_5a024da7-7918-49c2-a744-b84d0bf2c679_ActionId">
    <vt:lpwstr>853cea6e-305f-454f-84b1-666260e8b80b</vt:lpwstr>
  </property>
  <property fmtid="{D5CDD505-2E9C-101B-9397-08002B2CF9AE}" pid="16" name="MSIP_Label_5a024da7-7918-49c2-a744-b84d0bf2c679_ContentBits">
    <vt:lpwstr>1</vt:lpwstr>
  </property>
</Properties>
</file>