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EB" w:rsidRPr="0045507B" w:rsidRDefault="00F646EB" w:rsidP="00F646EB">
      <w:pPr>
        <w:rPr>
          <w:noProof/>
          <w:sz w:val="36"/>
          <w:szCs w:val="36"/>
          <w:lang w:eastAsia="en-ZA"/>
        </w:rPr>
      </w:pPr>
      <w:r w:rsidRPr="003B2ED1">
        <w:rPr>
          <w:noProof/>
          <w:sz w:val="36"/>
          <w:szCs w:val="36"/>
          <w:lang w:eastAsia="en-ZA"/>
        </w:rPr>
        <w:t>Reception Renovations</w:t>
      </w:r>
      <w:r w:rsidR="008F0258">
        <w:rPr>
          <w:noProof/>
          <w:sz w:val="36"/>
          <w:szCs w:val="36"/>
          <w:lang w:eastAsia="en-ZA"/>
        </w:rPr>
        <w:t xml:space="preserve"> (Entrance)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Remove the old tiles (from outside reception entrance ,foyer,passage and toilets) – or tile over if more practical (check door clearance)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Supply and install tiles ground pearl mat 600X1200 at the reception (non-slip, no-chip, durable, extra box or two need to be supplied) supply to come and confirm measurements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Reception wall to be plastered and painted with a light beige colour (washable enamel paint)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Reception frames to be re-painted in dark brown colour (all preparations for painting to be done as well, paint fit for use indoors on metal)</w:t>
      </w:r>
    </w:p>
    <w:p w:rsidR="00F646EB" w:rsidRDefault="00F646EB" w:rsidP="00117B03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 xml:space="preserve">Supply and install two </w:t>
      </w:r>
      <w:r w:rsidR="00117B03" w:rsidRPr="00117B03">
        <w:rPr>
          <w:noProof/>
          <w:lang w:eastAsia="en-ZA"/>
        </w:rPr>
        <w:t>Bright Star Lighting 3 Light Spotlight - Black (50W)</w:t>
      </w:r>
      <w:r>
        <w:rPr>
          <w:noProof/>
          <w:lang w:eastAsia="en-ZA"/>
        </w:rPr>
        <w:t xml:space="preserve"> </w:t>
      </w:r>
      <w:r w:rsidR="00117B03">
        <w:rPr>
          <w:noProof/>
          <w:lang w:eastAsia="en-ZA"/>
        </w:rPr>
        <w:t>x3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Reception wood desk to be restored (to sand and vanished the wood)</w:t>
      </w:r>
    </w:p>
    <w:p w:rsidR="00F646EB" w:rsidRDefault="00F646EB">
      <w:pPr>
        <w:rPr>
          <w:noProof/>
          <w:sz w:val="36"/>
          <w:szCs w:val="36"/>
          <w:lang w:eastAsia="en-ZA"/>
        </w:rPr>
      </w:pPr>
    </w:p>
    <w:p w:rsidR="00B90879" w:rsidRDefault="008C2A70">
      <w:pPr>
        <w:rPr>
          <w:noProof/>
          <w:sz w:val="36"/>
          <w:szCs w:val="36"/>
          <w:lang w:eastAsia="en-ZA"/>
        </w:rPr>
      </w:pPr>
      <w:r w:rsidRPr="008C2A70">
        <w:rPr>
          <w:noProof/>
          <w:sz w:val="36"/>
          <w:szCs w:val="36"/>
          <w:lang w:eastAsia="en-ZA"/>
        </w:rPr>
        <w:t>Toilets renovation</w:t>
      </w:r>
    </w:p>
    <w:p w:rsidR="008F0258" w:rsidRDefault="004F0A9F" w:rsidP="00620097">
      <w:pPr>
        <w:pStyle w:val="ListParagraph"/>
        <w:numPr>
          <w:ilvl w:val="0"/>
          <w:numId w:val="4"/>
        </w:numPr>
        <w:rPr>
          <w:noProof/>
          <w:lang w:eastAsia="en-ZA"/>
        </w:rPr>
      </w:pPr>
      <w:r w:rsidRPr="004F0A9F">
        <w:rPr>
          <w:noProof/>
          <w:lang w:eastAsia="en-ZA"/>
        </w:rPr>
        <w:t xml:space="preserve">Remove </w:t>
      </w:r>
      <w:r>
        <w:rPr>
          <w:noProof/>
          <w:lang w:eastAsia="en-ZA"/>
        </w:rPr>
        <w:t>the old toilet</w:t>
      </w:r>
      <w:r w:rsidR="00ED382C">
        <w:rPr>
          <w:noProof/>
          <w:lang w:eastAsia="en-ZA"/>
        </w:rPr>
        <w:t>s</w:t>
      </w:r>
      <w:r w:rsidR="00620097">
        <w:rPr>
          <w:noProof/>
          <w:lang w:eastAsia="en-ZA"/>
        </w:rPr>
        <w:t xml:space="preserve"> suite</w:t>
      </w:r>
      <w:r>
        <w:rPr>
          <w:noProof/>
          <w:lang w:eastAsia="en-ZA"/>
        </w:rPr>
        <w:t xml:space="preserve"> </w:t>
      </w:r>
      <w:r w:rsidR="008B0905">
        <w:rPr>
          <w:noProof/>
          <w:lang w:eastAsia="en-ZA"/>
        </w:rPr>
        <w:t>(</w:t>
      </w:r>
      <w:r>
        <w:rPr>
          <w:noProof/>
          <w:lang w:eastAsia="en-ZA"/>
        </w:rPr>
        <w:t>taps,</w:t>
      </w:r>
      <w:r w:rsidR="00C1713B">
        <w:rPr>
          <w:noProof/>
          <w:lang w:eastAsia="en-ZA"/>
        </w:rPr>
        <w:t>basin,</w:t>
      </w:r>
      <w:r>
        <w:rPr>
          <w:noProof/>
          <w:lang w:eastAsia="en-ZA"/>
        </w:rPr>
        <w:t>soap dispenser,mirrors</w:t>
      </w:r>
      <w:r w:rsidR="003F4132">
        <w:rPr>
          <w:noProof/>
          <w:lang w:eastAsia="en-ZA"/>
        </w:rPr>
        <w:t>,old celling</w:t>
      </w:r>
      <w:r w:rsidR="007B0094">
        <w:rPr>
          <w:noProof/>
          <w:lang w:eastAsia="en-ZA"/>
        </w:rPr>
        <w:t>, wall tiles</w:t>
      </w:r>
      <w:r w:rsidR="00620097">
        <w:rPr>
          <w:noProof/>
          <w:lang w:eastAsia="en-ZA"/>
        </w:rPr>
        <w:t xml:space="preserve"> and light fittings</w:t>
      </w:r>
      <w:r w:rsidR="008B0905">
        <w:rPr>
          <w:noProof/>
          <w:lang w:eastAsia="en-ZA"/>
        </w:rPr>
        <w:t>)</w:t>
      </w:r>
      <w:r w:rsidR="004517B4">
        <w:rPr>
          <w:noProof/>
          <w:lang w:eastAsia="en-ZA"/>
        </w:rPr>
        <w:t xml:space="preserve"> </w:t>
      </w:r>
    </w:p>
    <w:p w:rsidR="00620097" w:rsidRDefault="004517B4" w:rsidP="00620097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Rooms for the removal are Room A29, A26, A6 and A7</w:t>
      </w:r>
    </w:p>
    <w:p w:rsidR="00C1713B" w:rsidRPr="004F0A9F" w:rsidRDefault="003F4132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S</w:t>
      </w:r>
      <w:r w:rsidR="004F0A9F">
        <w:rPr>
          <w:noProof/>
          <w:lang w:eastAsia="en-ZA"/>
        </w:rPr>
        <w:t>upply a</w:t>
      </w:r>
      <w:r w:rsidR="00620097">
        <w:rPr>
          <w:noProof/>
          <w:lang w:eastAsia="en-ZA"/>
        </w:rPr>
        <w:t>nd install new toilets suite</w:t>
      </w:r>
      <w:r w:rsidR="008F0258">
        <w:rPr>
          <w:noProof/>
          <w:lang w:eastAsia="en-ZA"/>
        </w:rPr>
        <w:t>,</w:t>
      </w:r>
      <w:r w:rsidR="008B0905">
        <w:rPr>
          <w:noProof/>
          <w:lang w:eastAsia="en-ZA"/>
        </w:rPr>
        <w:t xml:space="preserve"> taps,</w:t>
      </w:r>
      <w:r w:rsidR="008F0258">
        <w:rPr>
          <w:noProof/>
          <w:lang w:eastAsia="en-ZA"/>
        </w:rPr>
        <w:t xml:space="preserve"> </w:t>
      </w:r>
      <w:r w:rsidR="008B0905">
        <w:rPr>
          <w:noProof/>
          <w:lang w:eastAsia="en-ZA"/>
        </w:rPr>
        <w:t>basin</w:t>
      </w:r>
      <w:r w:rsidR="008F0258">
        <w:rPr>
          <w:noProof/>
          <w:lang w:eastAsia="en-ZA"/>
        </w:rPr>
        <w:t>s</w:t>
      </w:r>
      <w:r w:rsidR="008B0905">
        <w:rPr>
          <w:noProof/>
          <w:lang w:eastAsia="en-ZA"/>
        </w:rPr>
        <w:t>,</w:t>
      </w:r>
      <w:r w:rsidR="008F0258">
        <w:rPr>
          <w:noProof/>
          <w:lang w:eastAsia="en-ZA"/>
        </w:rPr>
        <w:t xml:space="preserve"> </w:t>
      </w:r>
      <w:r w:rsidR="008B0905">
        <w:rPr>
          <w:noProof/>
          <w:lang w:eastAsia="en-ZA"/>
        </w:rPr>
        <w:t>soap dispenser</w:t>
      </w:r>
      <w:r w:rsidR="008F0258">
        <w:rPr>
          <w:noProof/>
          <w:lang w:eastAsia="en-ZA"/>
        </w:rPr>
        <w:t>s</w:t>
      </w:r>
      <w:r w:rsidR="008B0905">
        <w:rPr>
          <w:noProof/>
          <w:lang w:eastAsia="en-ZA"/>
        </w:rPr>
        <w:t>,</w:t>
      </w:r>
      <w:r w:rsidR="008F0258">
        <w:rPr>
          <w:noProof/>
          <w:lang w:eastAsia="en-ZA"/>
        </w:rPr>
        <w:t xml:space="preserve"> </w:t>
      </w:r>
      <w:r w:rsidR="008B0905">
        <w:rPr>
          <w:noProof/>
          <w:lang w:eastAsia="en-ZA"/>
        </w:rPr>
        <w:t>mirrors,</w:t>
      </w:r>
      <w:r w:rsidR="008F0258">
        <w:rPr>
          <w:noProof/>
          <w:lang w:eastAsia="en-ZA"/>
        </w:rPr>
        <w:t xml:space="preserve"> replace </w:t>
      </w:r>
      <w:r w:rsidR="008B0905">
        <w:rPr>
          <w:noProof/>
          <w:lang w:eastAsia="en-ZA"/>
        </w:rPr>
        <w:t>old celling and light fittings) as per the pictures</w:t>
      </w:r>
      <w:r w:rsidR="004517B4">
        <w:rPr>
          <w:noProof/>
          <w:lang w:eastAsia="en-ZA"/>
        </w:rPr>
        <w:t xml:space="preserve"> in all rooms A26, </w:t>
      </w:r>
      <w:r w:rsidR="008F0258">
        <w:rPr>
          <w:noProof/>
          <w:lang w:eastAsia="en-ZA"/>
        </w:rPr>
        <w:t xml:space="preserve">A29, </w:t>
      </w:r>
      <w:r w:rsidR="004517B4">
        <w:rPr>
          <w:noProof/>
          <w:lang w:eastAsia="en-ZA"/>
        </w:rPr>
        <w:t>A6 and A7</w:t>
      </w:r>
    </w:p>
    <w:p w:rsidR="00B90879" w:rsidRDefault="008B0905" w:rsidP="00152368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Supply a d</w:t>
      </w:r>
      <w:r w:rsidR="003F4132">
        <w:rPr>
          <w:noProof/>
          <w:lang w:eastAsia="en-ZA"/>
        </w:rPr>
        <w:t>issability bathroom</w:t>
      </w:r>
      <w:r w:rsidR="004F0A9F">
        <w:rPr>
          <w:noProof/>
          <w:lang w:eastAsia="en-ZA"/>
        </w:rPr>
        <w:t xml:space="preserve"> </w:t>
      </w:r>
      <w:r>
        <w:rPr>
          <w:noProof/>
          <w:lang w:eastAsia="en-ZA"/>
        </w:rPr>
        <w:t>that comply</w:t>
      </w:r>
      <w:r w:rsidR="00337A79">
        <w:rPr>
          <w:noProof/>
          <w:lang w:eastAsia="en-ZA"/>
        </w:rPr>
        <w:t xml:space="preserve"> </w:t>
      </w:r>
      <w:r>
        <w:rPr>
          <w:noProof/>
          <w:lang w:eastAsia="en-ZA"/>
        </w:rPr>
        <w:t xml:space="preserve">to </w:t>
      </w:r>
      <w:r w:rsidR="00337A79">
        <w:rPr>
          <w:noProof/>
          <w:lang w:eastAsia="en-ZA"/>
        </w:rPr>
        <w:t>standards</w:t>
      </w:r>
      <w:r>
        <w:rPr>
          <w:noProof/>
          <w:lang w:eastAsia="en-ZA"/>
        </w:rPr>
        <w:t xml:space="preserve"> of</w:t>
      </w:r>
      <w:r w:rsidR="00337A79">
        <w:rPr>
          <w:noProof/>
          <w:lang w:eastAsia="en-ZA"/>
        </w:rPr>
        <w:t xml:space="preserve"> OHS officer</w:t>
      </w:r>
      <w:r w:rsidR="004F0A9F">
        <w:rPr>
          <w:noProof/>
          <w:lang w:eastAsia="en-ZA"/>
        </w:rPr>
        <w:t xml:space="preserve"> </w:t>
      </w:r>
      <w:r w:rsidR="004517B4">
        <w:rPr>
          <w:noProof/>
          <w:lang w:eastAsia="en-ZA"/>
        </w:rPr>
        <w:t>room A29</w:t>
      </w:r>
    </w:p>
    <w:p w:rsidR="00620097" w:rsidRDefault="00620097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Supply and install</w:t>
      </w:r>
      <w:r w:rsidR="004517B4">
        <w:rPr>
          <w:noProof/>
          <w:lang w:eastAsia="en-ZA"/>
        </w:rPr>
        <w:t xml:space="preserve"> </w:t>
      </w:r>
      <w:r w:rsidRPr="00620097">
        <w:rPr>
          <w:noProof/>
          <w:lang w:eastAsia="en-ZA"/>
        </w:rPr>
        <w:t>paper towel dispenser</w:t>
      </w:r>
      <w:r w:rsidR="008F0258">
        <w:rPr>
          <w:noProof/>
          <w:lang w:eastAsia="en-ZA"/>
        </w:rPr>
        <w:t>s in all bathrooms</w:t>
      </w:r>
      <w:r w:rsidR="004517B4">
        <w:rPr>
          <w:noProof/>
          <w:lang w:eastAsia="en-ZA"/>
        </w:rPr>
        <w:t xml:space="preserve"> as per picture below</w:t>
      </w:r>
    </w:p>
    <w:p w:rsidR="004F0A9F" w:rsidRDefault="00620097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 xml:space="preserve">Supply and install </w:t>
      </w:r>
      <w:r w:rsidR="00D30F1A">
        <w:rPr>
          <w:noProof/>
          <w:lang w:eastAsia="en-ZA"/>
        </w:rPr>
        <w:t>Lusso pescara basin mixer</w:t>
      </w:r>
      <w:r w:rsidR="004517B4">
        <w:rPr>
          <w:noProof/>
          <w:lang w:eastAsia="en-ZA"/>
        </w:rPr>
        <w:t xml:space="preserve"> </w:t>
      </w:r>
      <w:r w:rsidR="003F4132">
        <w:rPr>
          <w:noProof/>
          <w:lang w:eastAsia="en-ZA"/>
        </w:rPr>
        <w:t>tap</w:t>
      </w:r>
      <w:r w:rsidR="00ED4F5D">
        <w:rPr>
          <w:noProof/>
          <w:lang w:eastAsia="en-ZA"/>
        </w:rPr>
        <w:t>s</w:t>
      </w:r>
      <w:r w:rsidR="00D30F1A">
        <w:rPr>
          <w:noProof/>
          <w:lang w:eastAsia="en-ZA"/>
        </w:rPr>
        <w:t xml:space="preserve"> for all x 4 rooms 3 taps for the  basins</w:t>
      </w:r>
    </w:p>
    <w:p w:rsidR="003F4132" w:rsidRDefault="003F4132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Supply and istall soap dispenser</w:t>
      </w:r>
      <w:r w:rsidR="008F0258">
        <w:rPr>
          <w:noProof/>
          <w:lang w:eastAsia="en-ZA"/>
        </w:rPr>
        <w:t>s in all bathrooms</w:t>
      </w:r>
      <w:r w:rsidR="00D30F1A">
        <w:rPr>
          <w:noProof/>
          <w:lang w:eastAsia="en-ZA"/>
        </w:rPr>
        <w:t xml:space="preserve"> as per picuture below</w:t>
      </w:r>
    </w:p>
    <w:p w:rsidR="003F4132" w:rsidRDefault="003F4132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Supply and install new ceiling board</w:t>
      </w:r>
      <w:r w:rsidR="008F0258">
        <w:rPr>
          <w:noProof/>
          <w:lang w:eastAsia="en-ZA"/>
        </w:rPr>
        <w:t>s</w:t>
      </w:r>
      <w:r>
        <w:rPr>
          <w:noProof/>
          <w:lang w:eastAsia="en-ZA"/>
        </w:rPr>
        <w:t xml:space="preserve"> and paint it white</w:t>
      </w:r>
    </w:p>
    <w:p w:rsidR="003F4132" w:rsidRDefault="003F4132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 xml:space="preserve">Supply and install </w:t>
      </w:r>
      <w:r w:rsidR="008F0258">
        <w:rPr>
          <w:noProof/>
          <w:lang w:eastAsia="en-ZA"/>
        </w:rPr>
        <w:t xml:space="preserve">movement </w:t>
      </w:r>
      <w:r w:rsidR="00D30F1A">
        <w:rPr>
          <w:noProof/>
          <w:lang w:eastAsia="en-ZA"/>
        </w:rPr>
        <w:t xml:space="preserve">sensor </w:t>
      </w:r>
      <w:r>
        <w:rPr>
          <w:noProof/>
          <w:lang w:eastAsia="en-ZA"/>
        </w:rPr>
        <w:t>down lights</w:t>
      </w:r>
    </w:p>
    <w:p w:rsidR="003F4132" w:rsidRDefault="00D30F1A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Supply and install 7</w:t>
      </w:r>
      <w:r w:rsidR="00C1713B">
        <w:rPr>
          <w:noProof/>
          <w:lang w:eastAsia="en-ZA"/>
        </w:rPr>
        <w:t xml:space="preserve">x  new  toilet cleaning  brush set </w:t>
      </w:r>
      <w:r>
        <w:rPr>
          <w:noProof/>
          <w:lang w:eastAsia="en-ZA"/>
        </w:rPr>
        <w:t>as per attached picture</w:t>
      </w:r>
    </w:p>
    <w:p w:rsidR="00337A79" w:rsidRDefault="00337A79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Brick walls to be plastered</w:t>
      </w:r>
      <w:r w:rsidR="00411AEE">
        <w:rPr>
          <w:noProof/>
          <w:lang w:eastAsia="en-ZA"/>
        </w:rPr>
        <w:t xml:space="preserve">, paintent olive green and put </w:t>
      </w:r>
      <w:r w:rsidR="00411AEE" w:rsidRPr="005A1F37">
        <w:rPr>
          <w:noProof/>
          <w:highlight w:val="yellow"/>
          <w:lang w:eastAsia="en-ZA"/>
        </w:rPr>
        <w:t>pes</w:t>
      </w:r>
      <w:r w:rsidR="00411AEE">
        <w:rPr>
          <w:noProof/>
          <w:lang w:eastAsia="en-ZA"/>
        </w:rPr>
        <w:t xml:space="preserve"> plex</w:t>
      </w:r>
      <w:r w:rsidR="007E6207">
        <w:rPr>
          <w:noProof/>
          <w:lang w:eastAsia="en-ZA"/>
        </w:rPr>
        <w:t xml:space="preserve"> </w:t>
      </w:r>
      <w:r w:rsidR="00D30F1A">
        <w:rPr>
          <w:noProof/>
          <w:lang w:eastAsia="en-ZA"/>
        </w:rPr>
        <w:t xml:space="preserve"> glass on the wall </w:t>
      </w:r>
      <w:r w:rsidR="007E6207">
        <w:rPr>
          <w:noProof/>
          <w:lang w:eastAsia="en-ZA"/>
        </w:rPr>
        <w:t>(</w:t>
      </w:r>
      <w:r w:rsidR="00D30F1A">
        <w:rPr>
          <w:noProof/>
          <w:lang w:eastAsia="en-ZA"/>
        </w:rPr>
        <w:t xml:space="preserve">artwork </w:t>
      </w:r>
      <w:r w:rsidR="007E6207">
        <w:rPr>
          <w:noProof/>
          <w:lang w:eastAsia="en-ZA"/>
        </w:rPr>
        <w:t>pictures will be provided)</w:t>
      </w:r>
    </w:p>
    <w:p w:rsidR="00337A79" w:rsidRDefault="00D30F1A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 w:rsidRPr="00D30F1A">
        <w:rPr>
          <w:noProof/>
          <w:lang w:eastAsia="en-ZA"/>
        </w:rPr>
        <w:t xml:space="preserve">Supply and install </w:t>
      </w:r>
      <w:r>
        <w:rPr>
          <w:noProof/>
          <w:lang w:eastAsia="en-ZA"/>
        </w:rPr>
        <w:t xml:space="preserve">2 </w:t>
      </w:r>
      <w:r w:rsidR="00337A79">
        <w:rPr>
          <w:noProof/>
          <w:lang w:eastAsia="en-ZA"/>
        </w:rPr>
        <w:t xml:space="preserve">Extraction fans </w:t>
      </w:r>
      <w:r>
        <w:rPr>
          <w:noProof/>
          <w:lang w:eastAsia="en-ZA"/>
        </w:rPr>
        <w:t>per bathroom</w:t>
      </w:r>
    </w:p>
    <w:p w:rsidR="00337A79" w:rsidRDefault="00D30F1A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 w:rsidRPr="00D30F1A">
        <w:rPr>
          <w:noProof/>
          <w:lang w:eastAsia="en-ZA"/>
        </w:rPr>
        <w:t xml:space="preserve">Supply and install </w:t>
      </w:r>
      <w:r w:rsidR="00337A79">
        <w:rPr>
          <w:noProof/>
          <w:lang w:eastAsia="en-ZA"/>
        </w:rPr>
        <w:t>all bathroom doors</w:t>
      </w:r>
      <w:r w:rsidR="007E6207">
        <w:rPr>
          <w:noProof/>
          <w:lang w:eastAsia="en-ZA"/>
        </w:rPr>
        <w:t xml:space="preserve"> (similar to pes plex with different colours for each door) and</w:t>
      </w:r>
      <w:r w:rsidR="00575F72">
        <w:rPr>
          <w:noProof/>
          <w:lang w:eastAsia="en-ZA"/>
        </w:rPr>
        <w:t xml:space="preserve"> (doors no gaps from</w:t>
      </w:r>
      <w:r w:rsidR="00E41270">
        <w:rPr>
          <w:noProof/>
          <w:lang w:eastAsia="en-ZA"/>
        </w:rPr>
        <w:t xml:space="preserve"> floor  and leave a </w:t>
      </w:r>
      <w:r w:rsidR="00337A79">
        <w:rPr>
          <w:noProof/>
          <w:lang w:eastAsia="en-ZA"/>
        </w:rPr>
        <w:t>gap at the ceiling)</w:t>
      </w:r>
    </w:p>
    <w:p w:rsidR="00337A79" w:rsidRDefault="00337A79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Handles etc to match natural theme</w:t>
      </w:r>
    </w:p>
    <w:p w:rsidR="00337A79" w:rsidRDefault="00337A79" w:rsidP="004F0A9F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Hooks to be installed on the</w:t>
      </w:r>
      <w:r w:rsidR="007E6207">
        <w:rPr>
          <w:noProof/>
          <w:lang w:eastAsia="en-ZA"/>
        </w:rPr>
        <w:t xml:space="preserve"> </w:t>
      </w:r>
      <w:r>
        <w:rPr>
          <w:noProof/>
          <w:lang w:eastAsia="en-ZA"/>
        </w:rPr>
        <w:t>back of doors etc for bags and clothes</w:t>
      </w:r>
    </w:p>
    <w:p w:rsidR="00E41270" w:rsidRDefault="00E41270" w:rsidP="00E41270">
      <w:pPr>
        <w:pStyle w:val="ListParagraph"/>
        <w:numPr>
          <w:ilvl w:val="0"/>
          <w:numId w:val="4"/>
        </w:numPr>
        <w:rPr>
          <w:noProof/>
          <w:lang w:eastAsia="en-ZA"/>
        </w:rPr>
      </w:pPr>
      <w:r w:rsidRPr="00E41270">
        <w:rPr>
          <w:noProof/>
          <w:lang w:eastAsia="en-ZA"/>
        </w:rPr>
        <w:t>Supply and install floor tile ground pearl mat 600X1200 Floor tile 1st grade</w:t>
      </w:r>
    </w:p>
    <w:p w:rsidR="00E41270" w:rsidRDefault="00E41270" w:rsidP="00E41270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Supply paint remaining walls to be painted with olive green colour</w:t>
      </w:r>
    </w:p>
    <w:p w:rsidR="00E41270" w:rsidRDefault="00E41270" w:rsidP="00E41270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Toilet Main Door with Male and female signage accordingly to the toilet</w:t>
      </w:r>
    </w:p>
    <w:p w:rsidR="008F0258" w:rsidRDefault="008F0258" w:rsidP="00E41270">
      <w:pPr>
        <w:pStyle w:val="ListParagraph"/>
        <w:numPr>
          <w:ilvl w:val="0"/>
          <w:numId w:val="4"/>
        </w:numPr>
        <w:rPr>
          <w:noProof/>
          <w:lang w:eastAsia="en-ZA"/>
        </w:rPr>
      </w:pPr>
      <w:r>
        <w:rPr>
          <w:noProof/>
          <w:lang w:eastAsia="en-ZA"/>
        </w:rPr>
        <w:t>All building rubble to remove from the site completely and dumped at a legal site, penalties will be incurred for non-compliance</w:t>
      </w:r>
    </w:p>
    <w:p w:rsidR="00B24C6E" w:rsidRDefault="006D12AA">
      <w:r w:rsidRPr="00E067E7">
        <w:rPr>
          <w:b/>
        </w:rPr>
        <w:t xml:space="preserve">Item </w:t>
      </w:r>
      <w:r w:rsidR="00B24C6E" w:rsidRPr="00E067E7">
        <w:rPr>
          <w:b/>
        </w:rPr>
        <w:t>2</w:t>
      </w:r>
      <w:r w:rsidR="002F7E50">
        <w:rPr>
          <w:b/>
        </w:rPr>
        <w:t xml:space="preserve">.1 </w:t>
      </w:r>
      <w:r w:rsidRPr="00E067E7">
        <w:rPr>
          <w:b/>
        </w:rPr>
        <w:t>(Concealed cistern for wall hung pan, 3/6litres, 135cm, light green colour as per below picture</w:t>
      </w:r>
      <w:r>
        <w:t>)</w:t>
      </w:r>
    </w:p>
    <w:p w:rsidR="00BD2620" w:rsidRDefault="00B24C6E">
      <w:r>
        <w:t xml:space="preserve"> </w:t>
      </w:r>
      <w:r>
        <w:rPr>
          <w:noProof/>
          <w:lang w:eastAsia="en-ZA"/>
        </w:rPr>
        <w:drawing>
          <wp:inline distT="0" distB="0" distL="0" distR="0" wp14:anchorId="35943822" wp14:editId="043E3814">
            <wp:extent cx="2419350" cy="34540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3109" cy="347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7B4">
        <w:t>.</w:t>
      </w:r>
    </w:p>
    <w:p w:rsidR="006D12AA" w:rsidRPr="00E067E7" w:rsidRDefault="006D12AA">
      <w:pPr>
        <w:rPr>
          <w:b/>
        </w:rPr>
      </w:pPr>
      <w:r w:rsidRPr="00E067E7">
        <w:rPr>
          <w:b/>
        </w:rPr>
        <w:t>Item 2</w:t>
      </w:r>
      <w:r w:rsidR="002F7E50">
        <w:rPr>
          <w:b/>
        </w:rPr>
        <w:t>.2</w:t>
      </w:r>
      <w:r w:rsidRPr="00E067E7">
        <w:rPr>
          <w:b/>
        </w:rPr>
        <w:t xml:space="preserve"> (</w:t>
      </w:r>
      <w:proofErr w:type="spellStart"/>
      <w:r w:rsidRPr="00E067E7">
        <w:rPr>
          <w:b/>
        </w:rPr>
        <w:t>Abella</w:t>
      </w:r>
      <w:proofErr w:type="spellEnd"/>
      <w:r w:rsidRPr="00E067E7">
        <w:rPr>
          <w:b/>
        </w:rPr>
        <w:t xml:space="preserve"> Wall Hung </w:t>
      </w:r>
      <w:r w:rsidR="00AC17E4" w:rsidRPr="00E067E7">
        <w:rPr>
          <w:b/>
        </w:rPr>
        <w:t>Toilet pan</w:t>
      </w:r>
      <w:r w:rsidRPr="00E067E7">
        <w:rPr>
          <w:b/>
        </w:rPr>
        <w:t xml:space="preserve"> seat)</w:t>
      </w:r>
      <w:r w:rsidR="00E067E7" w:rsidRPr="00E067E7">
        <w:rPr>
          <w:b/>
        </w:rPr>
        <w:t xml:space="preserve"> as per above picture</w:t>
      </w:r>
    </w:p>
    <w:p w:rsidR="00E067E7" w:rsidRDefault="00E067E7"/>
    <w:p w:rsidR="00E067E7" w:rsidRDefault="00E067E7"/>
    <w:p w:rsidR="00E067E7" w:rsidRPr="00E067E7" w:rsidRDefault="00E067E7">
      <w:pPr>
        <w:rPr>
          <w:b/>
        </w:rPr>
      </w:pPr>
      <w:r w:rsidRPr="00E067E7">
        <w:rPr>
          <w:b/>
        </w:rPr>
        <w:t>Item 2</w:t>
      </w:r>
      <w:r w:rsidR="002F7E50">
        <w:rPr>
          <w:b/>
        </w:rPr>
        <w:t>.3</w:t>
      </w:r>
      <w:r w:rsidRPr="00E067E7">
        <w:rPr>
          <w:b/>
        </w:rPr>
        <w:t xml:space="preserve"> (lockable toilet paper holder) Silver colour</w:t>
      </w:r>
    </w:p>
    <w:p w:rsidR="00E067E7" w:rsidRDefault="00E067E7">
      <w:r>
        <w:rPr>
          <w:noProof/>
          <w:lang w:eastAsia="en-ZA"/>
        </w:rPr>
        <w:drawing>
          <wp:inline distT="0" distB="0" distL="0" distR="0" wp14:anchorId="71B05356" wp14:editId="7B5BC804">
            <wp:extent cx="1514475" cy="21571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919" cy="218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A17" w:rsidRPr="00446A17" w:rsidRDefault="00446A17" w:rsidP="00446A17">
      <w:pPr>
        <w:rPr>
          <w:b/>
        </w:rPr>
      </w:pPr>
      <w:r w:rsidRPr="00E067E7">
        <w:rPr>
          <w:b/>
        </w:rPr>
        <w:t>Item 2</w:t>
      </w:r>
      <w:r w:rsidR="002F7E50">
        <w:rPr>
          <w:b/>
        </w:rPr>
        <w:t>.4</w:t>
      </w:r>
      <w:r w:rsidRPr="00E067E7">
        <w:rPr>
          <w:b/>
        </w:rPr>
        <w:t xml:space="preserve"> </w:t>
      </w:r>
      <w:r w:rsidRPr="00446A17">
        <w:rPr>
          <w:b/>
        </w:rPr>
        <w:t>Toilet Brush Holder SENSEA Eden Chrome</w:t>
      </w:r>
    </w:p>
    <w:p w:rsidR="00446A17" w:rsidRPr="00446A17" w:rsidRDefault="00446A17">
      <w:pPr>
        <w:rPr>
          <w:b/>
        </w:rPr>
      </w:pPr>
    </w:p>
    <w:p w:rsidR="00E067E7" w:rsidRDefault="00E067E7"/>
    <w:p w:rsidR="00446A17" w:rsidRPr="002F0A6B" w:rsidRDefault="00446A17">
      <w:pPr>
        <w:rPr>
          <w:b/>
        </w:rPr>
      </w:pPr>
      <w:r w:rsidRPr="002F0A6B">
        <w:rPr>
          <w:b/>
          <w:noProof/>
          <w:lang w:eastAsia="en-ZA"/>
        </w:rPr>
        <w:drawing>
          <wp:inline distT="0" distB="0" distL="0" distR="0" wp14:anchorId="6DB7583D" wp14:editId="651F0575">
            <wp:extent cx="2114550" cy="254712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8209" cy="258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A55" w:rsidRPr="00F66A55" w:rsidRDefault="002F0A6B" w:rsidP="00F66A55">
      <w:pPr>
        <w:rPr>
          <w:b/>
          <w:bCs/>
        </w:rPr>
      </w:pPr>
      <w:r w:rsidRPr="00E067E7">
        <w:rPr>
          <w:b/>
        </w:rPr>
        <w:t>Item 2</w:t>
      </w:r>
      <w:r w:rsidR="002F7E50">
        <w:rPr>
          <w:b/>
        </w:rPr>
        <w:t>.5</w:t>
      </w:r>
      <w:r w:rsidRPr="00E067E7">
        <w:rPr>
          <w:b/>
        </w:rPr>
        <w:t xml:space="preserve"> </w:t>
      </w:r>
      <w:r w:rsidRPr="00446A17">
        <w:rPr>
          <w:b/>
        </w:rPr>
        <w:t xml:space="preserve">Toilet </w:t>
      </w:r>
      <w:r w:rsidR="00F66A55" w:rsidRPr="00F66A55">
        <w:rPr>
          <w:b/>
          <w:bCs/>
        </w:rPr>
        <w:t>24L SANITARY BIN – STAINLESS STEE</w:t>
      </w:r>
    </w:p>
    <w:p w:rsidR="002F0A6B" w:rsidRDefault="00F66A55" w:rsidP="002F0A6B">
      <w:pPr>
        <w:rPr>
          <w:b/>
        </w:rPr>
      </w:pPr>
      <w:r>
        <w:rPr>
          <w:noProof/>
          <w:lang w:eastAsia="en-ZA"/>
        </w:rPr>
        <w:drawing>
          <wp:inline distT="0" distB="0" distL="0" distR="0" wp14:anchorId="26993A4A" wp14:editId="7383B295">
            <wp:extent cx="1400175" cy="1524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A55" w:rsidRPr="002F0A6B" w:rsidRDefault="00F66A55" w:rsidP="002F0A6B">
      <w:pPr>
        <w:rPr>
          <w:b/>
        </w:rPr>
      </w:pPr>
    </w:p>
    <w:p w:rsidR="002F0A6B" w:rsidRDefault="00EB7212">
      <w:pPr>
        <w:rPr>
          <w:b/>
        </w:rPr>
      </w:pPr>
      <w:r w:rsidRPr="00E067E7">
        <w:rPr>
          <w:b/>
        </w:rPr>
        <w:t xml:space="preserve">Item 2 </w:t>
      </w:r>
      <w:r w:rsidR="002F7E50">
        <w:rPr>
          <w:b/>
        </w:rPr>
        <w:t xml:space="preserve">.6 </w:t>
      </w:r>
      <w:r w:rsidRPr="00446A17">
        <w:rPr>
          <w:b/>
        </w:rPr>
        <w:t>Toilet</w:t>
      </w:r>
      <w:r>
        <w:rPr>
          <w:b/>
        </w:rPr>
        <w:t xml:space="preserve"> wall</w:t>
      </w:r>
      <w:r w:rsidR="00D34F27">
        <w:rPr>
          <w:b/>
        </w:rPr>
        <w:t xml:space="preserve"> mosaic </w:t>
      </w:r>
      <w:r>
        <w:rPr>
          <w:b/>
        </w:rPr>
        <w:t>tile</w:t>
      </w:r>
      <w:r w:rsidR="00D34F27">
        <w:rPr>
          <w:b/>
        </w:rPr>
        <w:t xml:space="preserve"> (mint green)</w:t>
      </w:r>
      <w:r>
        <w:rPr>
          <w:b/>
        </w:rPr>
        <w:t xml:space="preserve"> behind the cistern </w:t>
      </w:r>
    </w:p>
    <w:p w:rsidR="00D34F27" w:rsidRDefault="00D34F27" w:rsidP="00D34F27">
      <w:pPr>
        <w:rPr>
          <w:b/>
        </w:rPr>
      </w:pPr>
      <w:r w:rsidRPr="00E067E7">
        <w:rPr>
          <w:b/>
        </w:rPr>
        <w:t>Item 2</w:t>
      </w:r>
      <w:r w:rsidR="002F7E50">
        <w:rPr>
          <w:b/>
        </w:rPr>
        <w:t>.7</w:t>
      </w:r>
      <w:r w:rsidRPr="00E067E7">
        <w:rPr>
          <w:b/>
        </w:rPr>
        <w:t xml:space="preserve"> </w:t>
      </w:r>
      <w:r w:rsidRPr="00446A17">
        <w:rPr>
          <w:b/>
        </w:rPr>
        <w:t>Toilet</w:t>
      </w:r>
      <w:r>
        <w:rPr>
          <w:b/>
        </w:rPr>
        <w:t xml:space="preserve"> wall</w:t>
      </w:r>
      <w:r w:rsidR="00770A87">
        <w:rPr>
          <w:b/>
        </w:rPr>
        <w:t xml:space="preserve"> sides painted Gift of Green colour (</w:t>
      </w:r>
      <w:proofErr w:type="spellStart"/>
      <w:r w:rsidR="00770A87">
        <w:rPr>
          <w:b/>
        </w:rPr>
        <w:t>plascon</w:t>
      </w:r>
      <w:proofErr w:type="spellEnd"/>
      <w:r w:rsidR="00770A87">
        <w:rPr>
          <w:b/>
        </w:rPr>
        <w:t>)</w:t>
      </w:r>
      <w:r>
        <w:rPr>
          <w:b/>
        </w:rPr>
        <w:t xml:space="preserve"> </w:t>
      </w:r>
      <w:r w:rsidR="002F509C">
        <w:rPr>
          <w:b/>
        </w:rPr>
        <w:t>and supply and</w:t>
      </w:r>
      <w:r w:rsidR="00CE6053">
        <w:rPr>
          <w:b/>
        </w:rPr>
        <w:t xml:space="preserve"> mosaic</w:t>
      </w:r>
      <w:r w:rsidR="002F509C">
        <w:rPr>
          <w:b/>
        </w:rPr>
        <w:t xml:space="preserve"> tile</w:t>
      </w:r>
      <w:r w:rsidR="00CE6053">
        <w:rPr>
          <w:b/>
        </w:rPr>
        <w:t xml:space="preserve"> as per picture</w:t>
      </w:r>
      <w:r w:rsidR="002F509C">
        <w:rPr>
          <w:b/>
        </w:rPr>
        <w:t xml:space="preserve"> </w:t>
      </w:r>
      <w:r w:rsidR="00260550">
        <w:rPr>
          <w:b/>
        </w:rPr>
        <w:t>on the back of the flashing system</w:t>
      </w:r>
      <w:r w:rsidR="002F509C">
        <w:rPr>
          <w:b/>
        </w:rPr>
        <w:t>.</w:t>
      </w:r>
    </w:p>
    <w:p w:rsidR="00CE6053" w:rsidRDefault="00CE6053" w:rsidP="00D34F27">
      <w:pPr>
        <w:rPr>
          <w:b/>
        </w:rPr>
      </w:pPr>
      <w:r w:rsidRPr="00CE6053">
        <w:rPr>
          <w:b/>
          <w:noProof/>
          <w:lang w:eastAsia="en-ZA"/>
        </w:rPr>
        <w:drawing>
          <wp:inline distT="0" distB="0" distL="0" distR="0">
            <wp:extent cx="2386013" cy="3181350"/>
            <wp:effectExtent l="0" t="0" r="0" b="0"/>
            <wp:docPr id="7" name="Picture 7" descr="C:\Users\moletsaneh\AppData\Local\Microsoft\Windows\INetCache\Content.Outlook\5IQKPOOI\IMG-202212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etsaneh\AppData\Local\Microsoft\Windows\INetCache\Content.Outlook\5IQKPOOI\IMG-20221212-WA0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20" cy="319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09C" w:rsidRDefault="002F509C" w:rsidP="00D34F27">
      <w:pPr>
        <w:rPr>
          <w:b/>
        </w:rPr>
      </w:pPr>
    </w:p>
    <w:p w:rsidR="00260550" w:rsidRDefault="00E41270" w:rsidP="00D34F27">
      <w:pPr>
        <w:rPr>
          <w:b/>
        </w:rPr>
      </w:pPr>
      <w:r>
        <w:rPr>
          <w:b/>
        </w:rPr>
        <w:t>Item 12</w:t>
      </w:r>
      <w:r w:rsidR="00260550">
        <w:rPr>
          <w:b/>
        </w:rPr>
        <w:t xml:space="preserve"> Door</w:t>
      </w:r>
      <w:r w:rsidR="00CE6053">
        <w:rPr>
          <w:b/>
        </w:rPr>
        <w:t>s</w:t>
      </w:r>
      <w:r w:rsidR="00260550">
        <w:rPr>
          <w:b/>
        </w:rPr>
        <w:t xml:space="preserve"> </w:t>
      </w:r>
      <w:r w:rsidR="00CE6053">
        <w:rPr>
          <w:b/>
        </w:rPr>
        <w:t>as per picture below and with no spacing from the floor</w:t>
      </w:r>
      <w:r w:rsidR="0036550F">
        <w:rPr>
          <w:b/>
        </w:rPr>
        <w:t xml:space="preserve"> and vista double robe hook</w:t>
      </w:r>
    </w:p>
    <w:p w:rsidR="00CE6053" w:rsidRDefault="00CE6053" w:rsidP="00D34F27">
      <w:pPr>
        <w:rPr>
          <w:b/>
        </w:rPr>
      </w:pPr>
      <w:r w:rsidRPr="00CE6053">
        <w:rPr>
          <w:b/>
          <w:noProof/>
          <w:lang w:eastAsia="en-ZA"/>
        </w:rPr>
        <w:drawing>
          <wp:inline distT="0" distB="0" distL="0" distR="0">
            <wp:extent cx="2133600" cy="2844800"/>
            <wp:effectExtent l="0" t="0" r="0" b="0"/>
            <wp:docPr id="2" name="Picture 2" descr="C:\Users\moletsaneh\AppData\Local\Microsoft\Windows\INetCache\Content.Outlook\5IQKPOOI\IMG-202212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etsaneh\AppData\Local\Microsoft\Windows\INetCache\Content.Outlook\5IQKPOOI\IMG-20221212-WA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42" cy="284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053" w:rsidRDefault="00CE6053" w:rsidP="00D34F27">
      <w:pPr>
        <w:rPr>
          <w:b/>
        </w:rPr>
      </w:pPr>
      <w:r>
        <w:rPr>
          <w:b/>
        </w:rPr>
        <w:t>Item</w:t>
      </w:r>
      <w:r w:rsidR="002F7E50">
        <w:rPr>
          <w:b/>
        </w:rPr>
        <w:t xml:space="preserve"> </w:t>
      </w:r>
      <w:r w:rsidR="00ED2D5E">
        <w:rPr>
          <w:b/>
        </w:rPr>
        <w:t>2.9 Basin</w:t>
      </w:r>
      <w:r w:rsidR="002F7E50">
        <w:rPr>
          <w:b/>
        </w:rPr>
        <w:t xml:space="preserve"> Counter, </w:t>
      </w:r>
      <w:r>
        <w:rPr>
          <w:b/>
        </w:rPr>
        <w:t>basin</w:t>
      </w:r>
      <w:r w:rsidR="00ED2D5E">
        <w:rPr>
          <w:b/>
        </w:rPr>
        <w:t xml:space="preserve"> (Benevento basin counter top 560X350X150MM White)</w:t>
      </w:r>
      <w:r w:rsidR="002F7E50">
        <w:rPr>
          <w:b/>
        </w:rPr>
        <w:t>, Taps</w:t>
      </w:r>
      <w:r w:rsidR="00ED2D5E">
        <w:rPr>
          <w:b/>
        </w:rPr>
        <w:t xml:space="preserve">( </w:t>
      </w:r>
      <w:proofErr w:type="spellStart"/>
      <w:r w:rsidR="00ED2D5E">
        <w:rPr>
          <w:b/>
        </w:rPr>
        <w:t>Lusso</w:t>
      </w:r>
      <w:proofErr w:type="spellEnd"/>
      <w:r w:rsidR="00ED2D5E">
        <w:rPr>
          <w:b/>
        </w:rPr>
        <w:t xml:space="preserve"> Pescara basin mixer with its accessories) soap dispenser and mirror, wooden décor, stain steel paper towel </w:t>
      </w:r>
      <w:r>
        <w:rPr>
          <w:b/>
        </w:rPr>
        <w:t xml:space="preserve">as per picture </w:t>
      </w:r>
      <w:r w:rsidR="002F7E50">
        <w:rPr>
          <w:b/>
        </w:rPr>
        <w:t xml:space="preserve">below </w:t>
      </w:r>
      <w:r>
        <w:rPr>
          <w:b/>
        </w:rPr>
        <w:t>with 3 basins</w:t>
      </w:r>
      <w:r w:rsidR="00ED2D5E">
        <w:rPr>
          <w:b/>
        </w:rPr>
        <w:t>. Mosaic tiling as per picture below behind the basin sink to cover the whole wall and sides.</w:t>
      </w:r>
    </w:p>
    <w:p w:rsidR="002F7E50" w:rsidRDefault="002F7E50" w:rsidP="00D34F27">
      <w:pPr>
        <w:rPr>
          <w:b/>
        </w:rPr>
      </w:pPr>
      <w:r w:rsidRPr="002F7E50">
        <w:rPr>
          <w:b/>
          <w:noProof/>
          <w:lang w:eastAsia="en-ZA"/>
        </w:rPr>
        <w:drawing>
          <wp:inline distT="0" distB="0" distL="0" distR="0">
            <wp:extent cx="3517900" cy="2638425"/>
            <wp:effectExtent l="0" t="0" r="6350" b="9525"/>
            <wp:docPr id="8" name="Picture 8" descr="C:\Users\moletsaneh\AppData\Local\Microsoft\Windows\INetCache\Content.Outlook\5IQKPOOI\IMG-202212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letsaneh\AppData\Local\Microsoft\Windows\INetCache\Content.Outlook\5IQKPOOI\IMG-20221212-WA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27" cy="264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0F" w:rsidRPr="0036550F" w:rsidRDefault="0036550F" w:rsidP="00E41270">
      <w:pPr>
        <w:rPr>
          <w:b/>
        </w:rPr>
      </w:pPr>
    </w:p>
    <w:p w:rsidR="00D34F27" w:rsidRDefault="006F09B5">
      <w:pPr>
        <w:rPr>
          <w:b/>
        </w:rPr>
      </w:pPr>
      <w:r>
        <w:rPr>
          <w:b/>
        </w:rPr>
        <w:t xml:space="preserve">Ground pearl </w:t>
      </w:r>
      <w:r w:rsidR="00F44DBA">
        <w:rPr>
          <w:b/>
        </w:rPr>
        <w:t>mat tile 600 x 1200</w:t>
      </w:r>
    </w:p>
    <w:p w:rsidR="00F44DBA" w:rsidRDefault="00F44DBA">
      <w:r w:rsidRPr="00F44DBA">
        <w:rPr>
          <w:noProof/>
          <w:lang w:eastAsia="en-ZA"/>
        </w:rPr>
        <w:drawing>
          <wp:inline distT="0" distB="0" distL="0" distR="0">
            <wp:extent cx="3343275" cy="4457700"/>
            <wp:effectExtent l="0" t="0" r="9525" b="0"/>
            <wp:docPr id="9" name="Picture 9" descr="C:\Users\moletsaneh\AppData\Local\Microsoft\Windows\INetCache\Content.Outlook\5IQKPOOI\IMG-202211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letsaneh\AppData\Local\Microsoft\Windows\INetCache\Content.Outlook\5IQKPOOI\IMG-20221129-WA00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00" cy="4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B03" w:rsidRDefault="00117B03" w:rsidP="00117B03">
      <w:pPr>
        <w:rPr>
          <w:noProof/>
          <w:sz w:val="36"/>
          <w:szCs w:val="36"/>
          <w:lang w:eastAsia="en-ZA"/>
        </w:rPr>
      </w:pPr>
      <w:r w:rsidRPr="00ED382C">
        <w:rPr>
          <w:noProof/>
          <w:sz w:val="36"/>
          <w:szCs w:val="36"/>
          <w:lang w:eastAsia="en-ZA"/>
        </w:rPr>
        <w:t>Caffeteria</w:t>
      </w:r>
      <w:r>
        <w:rPr>
          <w:noProof/>
          <w:sz w:val="36"/>
          <w:szCs w:val="36"/>
          <w:lang w:eastAsia="en-ZA"/>
        </w:rPr>
        <w:t xml:space="preserve"> </w:t>
      </w:r>
    </w:p>
    <w:p w:rsidR="00117B03" w:rsidRDefault="00117B03" w:rsidP="00117B03">
      <w:pPr>
        <w:pStyle w:val="ListParagraph"/>
        <w:numPr>
          <w:ilvl w:val="0"/>
          <w:numId w:val="7"/>
        </w:numPr>
        <w:rPr>
          <w:noProof/>
          <w:lang w:eastAsia="en-ZA"/>
        </w:rPr>
      </w:pPr>
      <w:r>
        <w:rPr>
          <w:noProof/>
          <w:lang w:eastAsia="en-ZA"/>
        </w:rPr>
        <w:t>Supply and install onika duo pvc  window blinds on the following windows</w:t>
      </w:r>
    </w:p>
    <w:p w:rsidR="00117B03" w:rsidRDefault="00117B03" w:rsidP="00117B03">
      <w:pPr>
        <w:pStyle w:val="ListParagraph"/>
        <w:numPr>
          <w:ilvl w:val="0"/>
          <w:numId w:val="8"/>
        </w:numPr>
        <w:rPr>
          <w:noProof/>
          <w:lang w:eastAsia="en-ZA"/>
        </w:rPr>
      </w:pPr>
      <w:r>
        <w:rPr>
          <w:noProof/>
          <w:lang w:eastAsia="en-ZA"/>
        </w:rPr>
        <w:t>Window 1 (4.5m x 2.0m)</w:t>
      </w:r>
    </w:p>
    <w:p w:rsidR="00117B03" w:rsidRDefault="00117B03" w:rsidP="00117B03">
      <w:pPr>
        <w:pStyle w:val="ListParagraph"/>
        <w:numPr>
          <w:ilvl w:val="0"/>
          <w:numId w:val="8"/>
        </w:numPr>
        <w:rPr>
          <w:noProof/>
          <w:lang w:eastAsia="en-ZA"/>
        </w:rPr>
      </w:pPr>
      <w:r>
        <w:rPr>
          <w:noProof/>
          <w:lang w:eastAsia="en-ZA"/>
        </w:rPr>
        <w:t>Window 2 (6.0m x 2.0m)</w:t>
      </w:r>
    </w:p>
    <w:p w:rsidR="00117B03" w:rsidRDefault="00117B03" w:rsidP="00117B03">
      <w:pPr>
        <w:pStyle w:val="ListParagraph"/>
        <w:numPr>
          <w:ilvl w:val="0"/>
          <w:numId w:val="7"/>
        </w:numPr>
        <w:rPr>
          <w:noProof/>
          <w:lang w:eastAsia="en-ZA"/>
        </w:rPr>
      </w:pPr>
      <w:r>
        <w:rPr>
          <w:noProof/>
          <w:lang w:eastAsia="en-ZA"/>
        </w:rPr>
        <w:t>Colour of blinds: cream</w:t>
      </w:r>
    </w:p>
    <w:p w:rsidR="00117B03" w:rsidRDefault="00117B03" w:rsidP="00117B03">
      <w:pPr>
        <w:rPr>
          <w:noProof/>
          <w:lang w:eastAsia="en-ZA"/>
        </w:rPr>
      </w:pPr>
      <w:r>
        <w:rPr>
          <w:noProof/>
          <w:lang w:eastAsia="en-ZA"/>
        </w:rPr>
        <w:t>NB: All dimensions to be confirmed by the bidder.</w:t>
      </w:r>
    </w:p>
    <w:p w:rsidR="00117B03" w:rsidRDefault="00117B03" w:rsidP="00117B03">
      <w:pPr>
        <w:rPr>
          <w:noProof/>
          <w:lang w:eastAsia="en-ZA"/>
        </w:rPr>
      </w:pPr>
      <w:r>
        <w:rPr>
          <w:noProof/>
          <w:lang w:eastAsia="en-ZA"/>
        </w:rPr>
        <w:t xml:space="preserve">        All rubble to be removed on site by bidder.</w:t>
      </w:r>
    </w:p>
    <w:p w:rsidR="00117B03" w:rsidRDefault="00117B03" w:rsidP="00117B03">
      <w:pPr>
        <w:pStyle w:val="ListParagraph"/>
        <w:ind w:left="1080"/>
        <w:rPr>
          <w:noProof/>
          <w:lang w:eastAsia="en-ZA"/>
        </w:rPr>
      </w:pPr>
    </w:p>
    <w:p w:rsidR="00117B03" w:rsidRPr="008641B2" w:rsidRDefault="00117B03" w:rsidP="00117B03">
      <w:pPr>
        <w:rPr>
          <w:noProof/>
          <w:sz w:val="36"/>
          <w:szCs w:val="36"/>
          <w:lang w:eastAsia="en-ZA"/>
        </w:rPr>
      </w:pPr>
      <w:r w:rsidRPr="008641B2">
        <w:rPr>
          <w:noProof/>
          <w:sz w:val="36"/>
          <w:szCs w:val="36"/>
          <w:lang w:eastAsia="en-ZA"/>
        </w:rPr>
        <w:t>SCM</w:t>
      </w:r>
      <w:r>
        <w:rPr>
          <w:noProof/>
          <w:sz w:val="36"/>
          <w:szCs w:val="36"/>
          <w:lang w:eastAsia="en-ZA"/>
        </w:rPr>
        <w:t xml:space="preserve"> Office</w:t>
      </w:r>
      <w:r w:rsidRPr="008641B2">
        <w:rPr>
          <w:noProof/>
          <w:sz w:val="36"/>
          <w:szCs w:val="36"/>
          <w:lang w:eastAsia="en-ZA"/>
        </w:rPr>
        <w:t xml:space="preserve"> Glass wall</w:t>
      </w:r>
    </w:p>
    <w:p w:rsidR="00117B03" w:rsidRDefault="00117B03" w:rsidP="00117B03">
      <w:pPr>
        <w:pStyle w:val="ListParagraph"/>
        <w:numPr>
          <w:ilvl w:val="0"/>
          <w:numId w:val="10"/>
        </w:numPr>
        <w:rPr>
          <w:noProof/>
          <w:lang w:eastAsia="en-ZA"/>
        </w:rPr>
      </w:pPr>
      <w:r>
        <w:rPr>
          <w:noProof/>
          <w:lang w:eastAsia="en-ZA"/>
        </w:rPr>
        <w:t>3m x 2.5 m glass wall Supply chain office glass wall to be frosted (design to be selected)</w:t>
      </w:r>
    </w:p>
    <w:p w:rsidR="00CA40E0" w:rsidRDefault="00CA40E0"/>
    <w:p w:rsidR="00CA40E0" w:rsidRDefault="00CA40E0"/>
    <w:p w:rsidR="00117B03" w:rsidRDefault="00117B03"/>
    <w:p w:rsidR="00117B03" w:rsidRDefault="00117B03"/>
    <w:p w:rsidR="00117B03" w:rsidRDefault="00117B03"/>
    <w:p w:rsidR="00CA40E0" w:rsidRDefault="00CA40E0"/>
    <w:p w:rsidR="00CA40E0" w:rsidRPr="00117B03" w:rsidRDefault="00CA40E0">
      <w:pPr>
        <w:rPr>
          <w:b/>
        </w:rPr>
      </w:pPr>
      <w:r w:rsidRPr="00117B03">
        <w:rPr>
          <w:b/>
        </w:rPr>
        <w:t>Floor plan at reception</w:t>
      </w:r>
    </w:p>
    <w:p w:rsidR="00CA40E0" w:rsidRDefault="00CA40E0">
      <w:r>
        <w:rPr>
          <w:noProof/>
          <w:lang w:eastAsia="en-ZA"/>
        </w:rPr>
        <w:drawing>
          <wp:inline distT="0" distB="0" distL="0" distR="0" wp14:anchorId="17140AB9" wp14:editId="76EC2874">
            <wp:extent cx="5731510" cy="3821007"/>
            <wp:effectExtent l="0" t="0" r="254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40E0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04" w:rsidRDefault="005E4B04" w:rsidP="00B90879">
      <w:pPr>
        <w:spacing w:after="0" w:line="240" w:lineRule="auto"/>
      </w:pPr>
      <w:r>
        <w:separator/>
      </w:r>
    </w:p>
  </w:endnote>
  <w:endnote w:type="continuationSeparator" w:id="0">
    <w:p w:rsidR="005E4B04" w:rsidRDefault="005E4B04" w:rsidP="00B9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04" w:rsidRDefault="005E4B04" w:rsidP="00B90879">
      <w:pPr>
        <w:spacing w:after="0" w:line="240" w:lineRule="auto"/>
      </w:pPr>
      <w:r>
        <w:separator/>
      </w:r>
    </w:p>
  </w:footnote>
  <w:footnote w:type="continuationSeparator" w:id="0">
    <w:p w:rsidR="005E4B04" w:rsidRDefault="005E4B04" w:rsidP="00B9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79" w:rsidRDefault="00B90879">
    <w:pPr>
      <w:pStyle w:val="Header"/>
      <w:rPr>
        <w:lang w:val="en-US"/>
      </w:rPr>
    </w:pPr>
    <w:r>
      <w:rPr>
        <w:lang w:val="en-US"/>
      </w:rPr>
      <w:t>RECEPTION</w:t>
    </w:r>
  </w:p>
  <w:p w:rsidR="00B90879" w:rsidRDefault="00B90879">
    <w:pPr>
      <w:pStyle w:val="Header"/>
      <w:rPr>
        <w:lang w:val="en-US"/>
      </w:rPr>
    </w:pPr>
  </w:p>
  <w:p w:rsidR="00B90879" w:rsidRPr="00B90879" w:rsidRDefault="00B90879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FC7"/>
    <w:multiLevelType w:val="hybridMultilevel"/>
    <w:tmpl w:val="2F646E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828"/>
    <w:multiLevelType w:val="hybridMultilevel"/>
    <w:tmpl w:val="7D04643A"/>
    <w:lvl w:ilvl="0" w:tplc="E4CC0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97BB1"/>
    <w:multiLevelType w:val="hybridMultilevel"/>
    <w:tmpl w:val="07C6AB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292EA6"/>
    <w:multiLevelType w:val="hybridMultilevel"/>
    <w:tmpl w:val="B386D1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867"/>
    <w:multiLevelType w:val="hybridMultilevel"/>
    <w:tmpl w:val="2F646E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68E1"/>
    <w:multiLevelType w:val="hybridMultilevel"/>
    <w:tmpl w:val="F43AF050"/>
    <w:lvl w:ilvl="0" w:tplc="B6E8949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D6D0F"/>
    <w:multiLevelType w:val="hybridMultilevel"/>
    <w:tmpl w:val="2F646E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54CD0"/>
    <w:multiLevelType w:val="hybridMultilevel"/>
    <w:tmpl w:val="B3A8B68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0BF2"/>
    <w:multiLevelType w:val="hybridMultilevel"/>
    <w:tmpl w:val="2758D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221E1"/>
    <w:multiLevelType w:val="hybridMultilevel"/>
    <w:tmpl w:val="CC020180"/>
    <w:lvl w:ilvl="0" w:tplc="E4CC0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A6"/>
    <w:rsid w:val="0006044F"/>
    <w:rsid w:val="00100B02"/>
    <w:rsid w:val="00117B03"/>
    <w:rsid w:val="00152368"/>
    <w:rsid w:val="00260550"/>
    <w:rsid w:val="002B3F6B"/>
    <w:rsid w:val="002C0489"/>
    <w:rsid w:val="002F0A6B"/>
    <w:rsid w:val="002F509C"/>
    <w:rsid w:val="002F7E50"/>
    <w:rsid w:val="00337A79"/>
    <w:rsid w:val="0036550F"/>
    <w:rsid w:val="003A34E5"/>
    <w:rsid w:val="003B2ED1"/>
    <w:rsid w:val="003F4132"/>
    <w:rsid w:val="00411AEE"/>
    <w:rsid w:val="00446A17"/>
    <w:rsid w:val="004517B4"/>
    <w:rsid w:val="0045507B"/>
    <w:rsid w:val="004A3E9C"/>
    <w:rsid w:val="004F0A9F"/>
    <w:rsid w:val="00575F72"/>
    <w:rsid w:val="005A1F37"/>
    <w:rsid w:val="005E4B04"/>
    <w:rsid w:val="006047FF"/>
    <w:rsid w:val="00620097"/>
    <w:rsid w:val="00643C5E"/>
    <w:rsid w:val="00663E77"/>
    <w:rsid w:val="006951A6"/>
    <w:rsid w:val="006A47E0"/>
    <w:rsid w:val="006C3D70"/>
    <w:rsid w:val="006D12AA"/>
    <w:rsid w:val="006F09B5"/>
    <w:rsid w:val="00770A87"/>
    <w:rsid w:val="007B0094"/>
    <w:rsid w:val="007E6207"/>
    <w:rsid w:val="0085124C"/>
    <w:rsid w:val="00857D49"/>
    <w:rsid w:val="008641B2"/>
    <w:rsid w:val="008A42B9"/>
    <w:rsid w:val="008B0905"/>
    <w:rsid w:val="008C2A70"/>
    <w:rsid w:val="008D63CA"/>
    <w:rsid w:val="008F0258"/>
    <w:rsid w:val="008F2D4A"/>
    <w:rsid w:val="009D447B"/>
    <w:rsid w:val="00A031C2"/>
    <w:rsid w:val="00A34D04"/>
    <w:rsid w:val="00A8174E"/>
    <w:rsid w:val="00AC17E4"/>
    <w:rsid w:val="00B24C6E"/>
    <w:rsid w:val="00B90879"/>
    <w:rsid w:val="00C1713B"/>
    <w:rsid w:val="00C54075"/>
    <w:rsid w:val="00CA40E0"/>
    <w:rsid w:val="00CE6053"/>
    <w:rsid w:val="00D30F1A"/>
    <w:rsid w:val="00D34F27"/>
    <w:rsid w:val="00DA4A27"/>
    <w:rsid w:val="00E067E7"/>
    <w:rsid w:val="00E0721F"/>
    <w:rsid w:val="00E41270"/>
    <w:rsid w:val="00EB7212"/>
    <w:rsid w:val="00ED2D5E"/>
    <w:rsid w:val="00ED382C"/>
    <w:rsid w:val="00ED4F5D"/>
    <w:rsid w:val="00F44DBA"/>
    <w:rsid w:val="00F646EB"/>
    <w:rsid w:val="00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C4AA9-5BF1-40AF-9B85-A5A3AA5F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79"/>
  </w:style>
  <w:style w:type="paragraph" w:styleId="Footer">
    <w:name w:val="footer"/>
    <w:basedOn w:val="Normal"/>
    <w:link w:val="FooterChar"/>
    <w:uiPriority w:val="99"/>
    <w:unhideWhenUsed/>
    <w:rsid w:val="00B9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79"/>
  </w:style>
  <w:style w:type="paragraph" w:styleId="ListParagraph">
    <w:name w:val="List Paragraph"/>
    <w:basedOn w:val="Normal"/>
    <w:uiPriority w:val="34"/>
    <w:qFormat/>
    <w:rsid w:val="00B908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0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46A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F0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0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Joyline MLJ. Mokhare</dc:creator>
  <cp:keywords/>
  <dc:description/>
  <cp:lastModifiedBy>Hendrieta Moletsane</cp:lastModifiedBy>
  <cp:revision>2</cp:revision>
  <cp:lastPrinted>2022-12-12T12:21:00Z</cp:lastPrinted>
  <dcterms:created xsi:type="dcterms:W3CDTF">2022-12-15T10:34:00Z</dcterms:created>
  <dcterms:modified xsi:type="dcterms:W3CDTF">2022-12-15T10:34:00Z</dcterms:modified>
</cp:coreProperties>
</file>