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1859" w14:textId="57AB296E" w:rsidR="00E559AF" w:rsidRDefault="00E559AF" w:rsidP="00E559AF">
      <w:pPr>
        <w:shd w:val="clear" w:color="auto" w:fill="FFFFFF"/>
        <w:spacing w:after="0" w:line="300" w:lineRule="atLeast"/>
        <w:jc w:val="center"/>
        <w:outlineLvl w:val="3"/>
        <w:rPr>
          <w:rFonts w:ascii="Poppins" w:eastAsia="Times New Roman" w:hAnsi="Poppins" w:cs="Poppins"/>
          <w:caps/>
          <w:color w:val="111111"/>
          <w:spacing w:val="30"/>
          <w:kern w:val="0"/>
          <w:lang w:eastAsia="en-ZA"/>
          <w14:ligatures w14:val="none"/>
        </w:rPr>
      </w:pPr>
      <w:r>
        <w:rPr>
          <w:noProof/>
          <w:lang w:val="en-US"/>
        </w:rPr>
        <w:drawing>
          <wp:inline distT="0" distB="0" distL="0" distR="0" wp14:anchorId="5C6156BF" wp14:editId="1895EC6B">
            <wp:extent cx="3119755" cy="815340"/>
            <wp:effectExtent l="0" t="0" r="4445" b="3810"/>
            <wp:docPr id="1" name="Picture 1" descr="A logo with text and a swirly cir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and a swirly circ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268" cy="84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1F812" w14:textId="77777777" w:rsidR="00E559AF" w:rsidRDefault="00E559AF" w:rsidP="00E559AF">
      <w:pPr>
        <w:shd w:val="clear" w:color="auto" w:fill="FFFFFF"/>
        <w:spacing w:after="0" w:line="300" w:lineRule="atLeast"/>
        <w:jc w:val="both"/>
        <w:outlineLvl w:val="3"/>
        <w:rPr>
          <w:rFonts w:ascii="Poppins" w:eastAsia="Times New Roman" w:hAnsi="Poppins" w:cs="Poppins"/>
          <w:caps/>
          <w:color w:val="111111"/>
          <w:spacing w:val="30"/>
          <w:kern w:val="0"/>
          <w:lang w:eastAsia="en-ZA"/>
          <w14:ligatures w14:val="none"/>
        </w:rPr>
      </w:pPr>
    </w:p>
    <w:p w14:paraId="7DCF183C" w14:textId="77777777" w:rsidR="00E559AF" w:rsidRDefault="00E559AF" w:rsidP="00E559AF">
      <w:pPr>
        <w:shd w:val="clear" w:color="auto" w:fill="FFFFFF"/>
        <w:spacing w:after="0" w:line="300" w:lineRule="atLeast"/>
        <w:jc w:val="both"/>
        <w:outlineLvl w:val="3"/>
        <w:rPr>
          <w:rFonts w:ascii="Poppins" w:eastAsia="Times New Roman" w:hAnsi="Poppins" w:cs="Poppins"/>
          <w:caps/>
          <w:color w:val="111111"/>
          <w:spacing w:val="30"/>
          <w:kern w:val="0"/>
          <w:lang w:eastAsia="en-ZA"/>
          <w14:ligatures w14:val="none"/>
        </w:rPr>
      </w:pPr>
    </w:p>
    <w:p w14:paraId="3E26C271" w14:textId="77777777" w:rsidR="0009644A" w:rsidRPr="0009644A" w:rsidRDefault="0009644A" w:rsidP="0009644A">
      <w:pPr>
        <w:shd w:val="clear" w:color="auto" w:fill="FFFFFF"/>
        <w:spacing w:after="150" w:line="300" w:lineRule="atLeast"/>
        <w:outlineLvl w:val="3"/>
        <w:rPr>
          <w:rFonts w:ascii="Poppins" w:eastAsia="Times New Roman" w:hAnsi="Poppins" w:cs="Poppins"/>
          <w:caps/>
          <w:color w:val="111111"/>
          <w:spacing w:val="30"/>
          <w:kern w:val="0"/>
          <w:lang w:eastAsia="en-ZA"/>
          <w14:ligatures w14:val="none"/>
        </w:rPr>
      </w:pPr>
      <w:hyperlink r:id="rId5" w:history="1">
        <w:r w:rsidRPr="0009644A">
          <w:rPr>
            <w:rFonts w:ascii="Poppins" w:eastAsia="Times New Roman" w:hAnsi="Poppins" w:cs="Poppins"/>
            <w:caps/>
            <w:color w:val="008191"/>
            <w:spacing w:val="30"/>
            <w:kern w:val="0"/>
            <w:u w:val="single"/>
            <w:lang w:eastAsia="en-ZA"/>
            <w14:ligatures w14:val="none"/>
          </w:rPr>
          <w:t>QUOTATION 30/2023: SUPPLY AND DELIVERY OF CAMERA EQUIPMENT</w:t>
        </w:r>
      </w:hyperlink>
    </w:p>
    <w:p w14:paraId="4416B194" w14:textId="77777777" w:rsidR="0009644A" w:rsidRPr="0009644A" w:rsidRDefault="0009644A" w:rsidP="0009644A">
      <w:pPr>
        <w:shd w:val="clear" w:color="auto" w:fill="FFFFFF"/>
        <w:spacing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Tenders are hereby requested for the SUPPLY AND DELIVERY OF CAMERA EQUIPMENT as specified in the bid document.</w:t>
      </w:r>
    </w:p>
    <w:p w14:paraId="35A74D30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Completed Bids, in sealed envelopes, clearly marked “QUOTATION- 30/2023: SUPPLY AND DELIVERY OF CAMERA EQUIPMENT” should be placed in the tender box, at the Langeberg Municipal Office, 28 Main Road, Ashton, not later than 12:00 on 23 FEBRUARY 2024 when the Bids will be opened in public.</w:t>
      </w:r>
    </w:p>
    <w:p w14:paraId="6E48FCC8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Late, faxed or e-mailed tenders will not be considered.</w:t>
      </w:r>
    </w:p>
    <w:p w14:paraId="01167667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 xml:space="preserve">PLEASE NOTE: The official Bid document must be fully completed in black </w:t>
      </w:r>
      <w:proofErr w:type="gramStart"/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ink,</w:t>
      </w:r>
      <w:proofErr w:type="gramEnd"/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 xml:space="preserve"> all pages must be submitted and the document should preferably be bound. Supporting documents must be submitted separately and must be stapled or bound.</w:t>
      </w:r>
    </w:p>
    <w:p w14:paraId="55C8F6B4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The lowest, or any tender, will not necessarily be accepted and council reserves the right to accept any tender.</w:t>
      </w:r>
    </w:p>
    <w:p w14:paraId="19AD3475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Tenders will be evaluated according to the Council’s Supply Chain Management Policy and the 80/20 Preference Point system. The Supply Chain Management Policy can be viewed at Municipal Offices or </w:t>
      </w:r>
      <w:hyperlink r:id="rId6" w:history="1">
        <w:r w:rsidRPr="0009644A">
          <w:rPr>
            <w:rFonts w:ascii="Poppins" w:eastAsia="Times New Roman" w:hAnsi="Poppins" w:cs="Poppins"/>
            <w:color w:val="008191"/>
            <w:kern w:val="0"/>
            <w:sz w:val="20"/>
            <w:szCs w:val="20"/>
            <w:u w:val="single"/>
            <w:lang w:eastAsia="en-ZA"/>
            <w14:ligatures w14:val="none"/>
          </w:rPr>
          <w:t>www.langeberg.gov.za</w:t>
        </w:r>
      </w:hyperlink>
    </w:p>
    <w:p w14:paraId="24C21C03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Tender documents are available from 09 FEBRUARY 2024, on the Langeberg Municipal website: </w:t>
      </w:r>
      <w:hyperlink r:id="rId7" w:history="1">
        <w:r w:rsidRPr="0009644A">
          <w:rPr>
            <w:rFonts w:ascii="Poppins" w:eastAsia="Times New Roman" w:hAnsi="Poppins" w:cs="Poppins"/>
            <w:color w:val="008191"/>
            <w:kern w:val="0"/>
            <w:sz w:val="20"/>
            <w:szCs w:val="20"/>
            <w:u w:val="single"/>
            <w:lang w:eastAsia="en-ZA"/>
            <w14:ligatures w14:val="none"/>
          </w:rPr>
          <w:t>www.langeberg.gov.za</w:t>
        </w:r>
      </w:hyperlink>
    </w:p>
    <w:p w14:paraId="45B958B6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Please refer written enquiries to MS A SWARTS (</w:t>
      </w:r>
      <w:hyperlink r:id="rId8" w:history="1">
        <w:r w:rsidRPr="0009644A">
          <w:rPr>
            <w:rFonts w:ascii="Poppins" w:eastAsia="Times New Roman" w:hAnsi="Poppins" w:cs="Poppins"/>
            <w:color w:val="008191"/>
            <w:kern w:val="0"/>
            <w:sz w:val="20"/>
            <w:szCs w:val="20"/>
            <w:u w:val="single"/>
            <w:lang w:eastAsia="en-ZA"/>
            <w14:ligatures w14:val="none"/>
          </w:rPr>
          <w:t>aswarts@langeberg.gov.za</w:t>
        </w:r>
      </w:hyperlink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).</w:t>
      </w:r>
    </w:p>
    <w:p w14:paraId="728D0BBD" w14:textId="77777777" w:rsidR="0009644A" w:rsidRPr="0009644A" w:rsidRDefault="0009644A" w:rsidP="0009644A">
      <w:pPr>
        <w:shd w:val="clear" w:color="auto" w:fill="FFFFFF"/>
        <w:spacing w:before="300" w:after="30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DP LUBBE, MUNICIPAL MANAGER</w:t>
      </w:r>
    </w:p>
    <w:p w14:paraId="280858C2" w14:textId="77777777" w:rsidR="0009644A" w:rsidRPr="0009644A" w:rsidRDefault="0009644A" w:rsidP="0009644A">
      <w:pPr>
        <w:shd w:val="clear" w:color="auto" w:fill="FFFFFF"/>
        <w:spacing w:before="300" w:after="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</w:pPr>
      <w:r w:rsidRPr="0009644A">
        <w:rPr>
          <w:rFonts w:ascii="Poppins" w:eastAsia="Times New Roman" w:hAnsi="Poppins" w:cs="Poppins"/>
          <w:color w:val="000000"/>
          <w:kern w:val="0"/>
          <w:sz w:val="20"/>
          <w:szCs w:val="20"/>
          <w:lang w:eastAsia="en-ZA"/>
          <w14:ligatures w14:val="none"/>
        </w:rPr>
        <w:t>Private Bag X2, Ashton, 6715.</w:t>
      </w:r>
    </w:p>
    <w:p w14:paraId="3237019E" w14:textId="70B1CEEB" w:rsidR="00F46BD5" w:rsidRPr="001141C6" w:rsidRDefault="00F46BD5" w:rsidP="0009644A">
      <w:pPr>
        <w:shd w:val="clear" w:color="auto" w:fill="FFFFFF"/>
        <w:spacing w:after="150" w:line="300" w:lineRule="atLeast"/>
        <w:outlineLvl w:val="3"/>
        <w:rPr>
          <w:rFonts w:ascii="Poppins" w:hAnsi="Poppins" w:cs="Poppins"/>
          <w:color w:val="000000"/>
          <w:sz w:val="20"/>
          <w:szCs w:val="20"/>
        </w:rPr>
      </w:pPr>
    </w:p>
    <w:sectPr w:rsidR="00F46BD5" w:rsidRPr="001141C6" w:rsidSect="001141C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AF"/>
    <w:rsid w:val="000449AA"/>
    <w:rsid w:val="0009644A"/>
    <w:rsid w:val="001141C6"/>
    <w:rsid w:val="002218F0"/>
    <w:rsid w:val="003D32AB"/>
    <w:rsid w:val="00887FFD"/>
    <w:rsid w:val="00B426C1"/>
    <w:rsid w:val="00BB5F88"/>
    <w:rsid w:val="00C63362"/>
    <w:rsid w:val="00CC0882"/>
    <w:rsid w:val="00E559AF"/>
    <w:rsid w:val="00F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8610E"/>
  <w15:chartTrackingRefBased/>
  <w15:docId w15:val="{83D649B0-B1C8-4670-AD52-4C5FAB65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59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Z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59AF"/>
    <w:rPr>
      <w:rFonts w:ascii="Times New Roman" w:eastAsia="Times New Roman" w:hAnsi="Times New Roman" w:cs="Times New Roman"/>
      <w:b/>
      <w:bCs/>
      <w:kern w:val="0"/>
      <w:sz w:val="24"/>
      <w:szCs w:val="24"/>
      <w:lang w:eastAsia="en-ZA"/>
      <w14:ligatures w14:val="none"/>
    </w:rPr>
  </w:style>
  <w:style w:type="character" w:customStyle="1" w:styleId="whitespacepreserver">
    <w:name w:val="whitespace_preserver"/>
    <w:basedOn w:val="DefaultParagraphFont"/>
    <w:rsid w:val="00E559AF"/>
  </w:style>
  <w:style w:type="character" w:styleId="Hyperlink">
    <w:name w:val="Hyperlink"/>
    <w:basedOn w:val="DefaultParagraphFont"/>
    <w:uiPriority w:val="99"/>
    <w:unhideWhenUsed/>
    <w:rsid w:val="00E559AF"/>
    <w:rPr>
      <w:color w:val="0000FF"/>
      <w:u w:val="single"/>
    </w:rPr>
  </w:style>
  <w:style w:type="character" w:customStyle="1" w:styleId="koowaheaderitem--imagecontainer">
    <w:name w:val="koowa_header__item--image_container"/>
    <w:basedOn w:val="DefaultParagraphFont"/>
    <w:rsid w:val="00E559AF"/>
  </w:style>
  <w:style w:type="character" w:customStyle="1" w:styleId="k-visually-hidden">
    <w:name w:val="k-visually-hidden"/>
    <w:basedOn w:val="DefaultParagraphFont"/>
    <w:rsid w:val="00E559AF"/>
  </w:style>
  <w:style w:type="paragraph" w:customStyle="1" w:styleId="docmandocumentdetails">
    <w:name w:val="docman_document_details"/>
    <w:basedOn w:val="Normal"/>
    <w:rsid w:val="00E5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created-on-label">
    <w:name w:val="created-on-label"/>
    <w:basedOn w:val="DefaultParagraphFont"/>
    <w:rsid w:val="00E559AF"/>
  </w:style>
  <w:style w:type="character" w:customStyle="1" w:styleId="hits-label">
    <w:name w:val="hits-label"/>
    <w:basedOn w:val="DefaultParagraphFont"/>
    <w:rsid w:val="00E559AF"/>
  </w:style>
  <w:style w:type="paragraph" w:styleId="NormalWeb">
    <w:name w:val="Normal (Web)"/>
    <w:basedOn w:val="Normal"/>
    <w:uiPriority w:val="99"/>
    <w:unhideWhenUsed/>
    <w:rsid w:val="00E5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docmandownloadlabel">
    <w:name w:val="docman_download_label"/>
    <w:basedOn w:val="DefaultParagraphFont"/>
    <w:rsid w:val="00E559AF"/>
  </w:style>
  <w:style w:type="character" w:styleId="UnresolvedMention">
    <w:name w:val="Unresolved Mention"/>
    <w:basedOn w:val="DefaultParagraphFont"/>
    <w:uiPriority w:val="99"/>
    <w:semiHidden/>
    <w:unhideWhenUsed/>
    <w:rsid w:val="0004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18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13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33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316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221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warts@langeberg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ngeberg.gov.z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geberg.gov.za/" TargetMode="External"/><Relationship Id="rId5" Type="http://schemas.openxmlformats.org/officeDocument/2006/relationships/hyperlink" Target="https://www.langeberg.gov.za/notices/quote-advertisements/5536-quotation-30-2023-supply-and-delivery-of-camera-equipment/file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Jo'selina Buis</dc:creator>
  <cp:keywords/>
  <dc:description/>
  <cp:lastModifiedBy>Jo'selina Buis</cp:lastModifiedBy>
  <cp:revision>3</cp:revision>
  <cp:lastPrinted>2024-02-09T13:03:00Z</cp:lastPrinted>
  <dcterms:created xsi:type="dcterms:W3CDTF">2024-02-09T13:02:00Z</dcterms:created>
  <dcterms:modified xsi:type="dcterms:W3CDTF">2024-02-09T13:03:00Z</dcterms:modified>
</cp:coreProperties>
</file>