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C829BE" w14:textId="5457D70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bookmarkStart w:id="0" w:name="_GoBack"/>
      <w:bookmarkEnd w:id="0"/>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AD2D1A0" w14:textId="7DB833AD" w:rsid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1EA3655E" w14:textId="77777777" w:rsidR="00F56F16" w:rsidRPr="001A7082" w:rsidRDefault="00F56F16" w:rsidP="00F56F16">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24C0B1AE" w14:textId="3E1F187C" w:rsidR="001A7082" w:rsidRDefault="00B3093E" w:rsidP="001A7082">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49FB33EC" w14:textId="390C563F" w:rsidR="00F8556A" w:rsidRPr="00B648B8" w:rsidRDefault="004F6951" w:rsidP="004F6951">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r w:rsidR="00F8556A" w:rsidRPr="001A7082">
        <w:rPr>
          <w:rFonts w:ascii="Arial" w:eastAsia="Times New Roman" w:hAnsi="Arial" w:cs="Arial"/>
          <w:snapToGrid w:val="0"/>
          <w:lang w:val="en-GB"/>
        </w:rPr>
        <w:t>(</w:t>
      </w:r>
      <w:r w:rsidR="00F8556A" w:rsidRPr="001A7082">
        <w:rPr>
          <w:rFonts w:ascii="Arial" w:eastAsia="Times New Roman" w:hAnsi="Arial" w:cs="Arial"/>
          <w:i/>
          <w:snapToGrid w:val="0"/>
          <w:lang w:val="en-GB"/>
        </w:rPr>
        <w:t>delete whichever</w:t>
      </w:r>
      <w:r w:rsidR="00F8556A">
        <w:rPr>
          <w:rFonts w:ascii="Arial" w:eastAsia="Times New Roman" w:hAnsi="Arial" w:cs="Arial"/>
          <w:i/>
          <w:snapToGrid w:val="0"/>
          <w:lang w:val="en-GB"/>
        </w:rPr>
        <w:t xml:space="preserve"> </w:t>
      </w:r>
      <w:r w:rsidR="00F8556A" w:rsidRPr="001A7082">
        <w:rPr>
          <w:rFonts w:ascii="Arial" w:eastAsia="Times New Roman" w:hAnsi="Arial" w:cs="Arial"/>
          <w:i/>
          <w:snapToGrid w:val="0"/>
          <w:lang w:val="en-GB"/>
        </w:rPr>
        <w:t>is not applicable for this tender</w:t>
      </w:r>
      <w:r w:rsidR="00F8556A" w:rsidRPr="001A7082">
        <w:rPr>
          <w:rFonts w:ascii="Arial" w:eastAsia="Times New Roman" w:hAnsi="Arial" w:cs="Arial"/>
          <w:snapToGrid w:val="0"/>
          <w:lang w:val="en-GB"/>
        </w:rPr>
        <w:t>).</w:t>
      </w:r>
    </w:p>
    <w:p w14:paraId="787EE630" w14:textId="0761B57C"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The applicable</w:t>
      </w:r>
      <w:r w:rsidR="007D2F85">
        <w:rPr>
          <w:rFonts w:ascii="Arial" w:eastAsia="Times New Roman" w:hAnsi="Arial" w:cs="Arial"/>
          <w:snapToGrid w:val="0"/>
          <w:lang w:val="en-GB"/>
        </w:rPr>
        <w:t xml:space="preserve"> preference</w:t>
      </w:r>
      <w:r w:rsidRPr="00646443">
        <w:rPr>
          <w:rFonts w:ascii="Arial" w:eastAsia="Times New Roman" w:hAnsi="Arial" w:cs="Arial"/>
          <w:snapToGrid w:val="0"/>
          <w:lang w:val="en-GB"/>
        </w:rPr>
        <w:t xml:space="preserve"> point system for this tender is </w:t>
      </w:r>
      <w:r>
        <w:rPr>
          <w:rFonts w:ascii="Arial" w:eastAsia="Times New Roman" w:hAnsi="Arial" w:cs="Arial"/>
          <w:snapToGrid w:val="0"/>
          <w:lang w:val="en-GB"/>
        </w:rPr>
        <w:t xml:space="preserve">the </w:t>
      </w:r>
      <w:r w:rsidRPr="00646443">
        <w:rPr>
          <w:rFonts w:ascii="Arial" w:eastAsia="Times New Roman" w:hAnsi="Arial" w:cs="Arial"/>
          <w:snapToGrid w:val="0"/>
          <w:color w:val="FF0000"/>
          <w:lang w:val="en-GB"/>
        </w:rPr>
        <w:t xml:space="preserve">90/10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123922F5" w14:textId="77777777" w:rsidR="00F8556A" w:rsidRPr="004F6951" w:rsidRDefault="00F8556A" w:rsidP="0064644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75487A3" w14:textId="32E2E4EA"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BF85D8A" w14:textId="77777777" w:rsidR="00F8556A" w:rsidRDefault="00F8556A"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29C1ED8" w14:textId="77777777" w:rsidR="00705695" w:rsidRDefault="00F8556A" w:rsidP="00705695">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 xml:space="preserve">Either the </w:t>
      </w:r>
      <w:r w:rsidRPr="00646443">
        <w:rPr>
          <w:rFonts w:ascii="Arial" w:eastAsia="Times New Roman" w:hAnsi="Arial" w:cs="Arial"/>
          <w:snapToGrid w:val="0"/>
          <w:color w:val="FF0000"/>
          <w:lang w:val="en-GB"/>
        </w:rPr>
        <w:t xml:space="preserve">90/10 or 80/20 </w:t>
      </w:r>
      <w:r w:rsidR="007D2F85" w:rsidRPr="001D060B">
        <w:rPr>
          <w:rFonts w:ascii="Arial" w:eastAsia="Times New Roman" w:hAnsi="Arial" w:cs="Arial"/>
          <w:snapToGrid w:val="0"/>
          <w:color w:val="FF0000"/>
          <w:lang w:val="en-GB"/>
        </w:rPr>
        <w:t xml:space="preserve">preference point system </w:t>
      </w:r>
      <w:r w:rsidRPr="001D060B">
        <w:rPr>
          <w:rFonts w:ascii="Arial" w:eastAsia="Times New Roman" w:hAnsi="Arial" w:cs="Arial"/>
          <w:snapToGrid w:val="0"/>
          <w:lang w:val="en-GB"/>
        </w:rPr>
        <w:t xml:space="preserve">will be applicable in this tender. The lowest/ highest acceptable tender will be used to determine the </w:t>
      </w:r>
      <w:r w:rsidR="00D00E54" w:rsidRPr="001D060B">
        <w:rPr>
          <w:rFonts w:ascii="Arial" w:eastAsia="Times New Roman" w:hAnsi="Arial" w:cs="Arial"/>
          <w:snapToGrid w:val="0"/>
          <w:lang w:val="en-GB"/>
        </w:rPr>
        <w:t>accurate</w:t>
      </w:r>
      <w:r w:rsidRPr="001D060B">
        <w:rPr>
          <w:rFonts w:ascii="Arial" w:eastAsia="Times New Roman" w:hAnsi="Arial" w:cs="Arial"/>
          <w:snapToGrid w:val="0"/>
          <w:lang w:val="en-GB"/>
        </w:rPr>
        <w:t xml:space="preserve"> system once tenders are received</w:t>
      </w:r>
      <w:r w:rsidR="00D00E54" w:rsidRPr="001D060B">
        <w:rPr>
          <w:rFonts w:ascii="Arial" w:eastAsia="Times New Roman" w:hAnsi="Arial" w:cs="Arial"/>
          <w:snapToGrid w:val="0"/>
          <w:lang w:val="en-GB"/>
        </w:rPr>
        <w:t>.</w:t>
      </w:r>
    </w:p>
    <w:p w14:paraId="2A581984" w14:textId="77777777" w:rsidR="00705695" w:rsidRPr="00705695" w:rsidRDefault="00705695" w:rsidP="00705695">
      <w:pPr>
        <w:pStyle w:val="ListParagrap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shd w:val="clear" w:color="auto" w:fill="auto"/>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5F3C8134"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highlight w:val="yellow"/>
                <w:lang w:val="en-GB"/>
              </w:rPr>
            </w:pPr>
          </w:p>
        </w:tc>
      </w:tr>
      <w:tr w:rsidR="001A7082" w:rsidRPr="001A7082" w14:paraId="34A2E00B" w14:textId="77777777" w:rsidTr="00B63100">
        <w:tc>
          <w:tcPr>
            <w:tcW w:w="5130" w:type="dxa"/>
            <w:shd w:val="clear" w:color="auto" w:fill="auto"/>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83998AC" w14:textId="3C439FF3"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tc>
      </w:tr>
      <w:tr w:rsidR="001A7082" w:rsidRPr="001A7082" w14:paraId="1A79921C" w14:textId="77777777" w:rsidTr="00B63100">
        <w:tc>
          <w:tcPr>
            <w:tcW w:w="5130" w:type="dxa"/>
            <w:shd w:val="clear" w:color="auto" w:fill="auto"/>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5EC77D5"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adjudicated or at any time subsequently, to substantiate any claim in regard to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1"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Pmin</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29F6023E" w14:textId="66CAA8BF" w:rsid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7B89D67" w14:textId="34A0DDF9" w:rsidR="00CA16B5" w:rsidRDefault="00CA16B5"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90E798A" w14:textId="3D9FA49D"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7AE763" w14:textId="4CD12339"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1"/>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lastRenderedPageBreak/>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61AD5E5" w14:textId="1027CB0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61A4871C" w14:textId="7FE02684" w:rsidR="009C2B0B" w:rsidRDefault="009C2B0B" w:rsidP="00C60B43">
      <w:pPr>
        <w:widowControl w:val="0"/>
        <w:spacing w:after="120" w:line="240" w:lineRule="auto"/>
        <w:ind w:left="720"/>
        <w:jc w:val="both"/>
        <w:rPr>
          <w:rFonts w:ascii="Arial" w:eastAsia="Times New Roman" w:hAnsi="Arial" w:cs="Arial"/>
          <w:snapToGrid w:val="0"/>
          <w:lang w:val="en-GB"/>
        </w:rPr>
      </w:pPr>
    </w:p>
    <w:p w14:paraId="5532A4FE" w14:textId="205EEEE2" w:rsidR="009C2B0B" w:rsidRDefault="009C2B0B" w:rsidP="00C60B43">
      <w:pPr>
        <w:widowControl w:val="0"/>
        <w:spacing w:after="120" w:line="240" w:lineRule="auto"/>
        <w:ind w:left="720"/>
        <w:jc w:val="both"/>
        <w:rPr>
          <w:rFonts w:ascii="Arial" w:eastAsia="Times New Roman" w:hAnsi="Arial" w:cs="Arial"/>
          <w:snapToGrid w:val="0"/>
          <w:lang w:val="en-GB"/>
        </w:rPr>
      </w:pPr>
    </w:p>
    <w:p w14:paraId="74FF13A3" w14:textId="78A1559D" w:rsidR="009C2B0B" w:rsidRDefault="009C2B0B" w:rsidP="00C60B43">
      <w:pPr>
        <w:widowControl w:val="0"/>
        <w:spacing w:after="120" w:line="240" w:lineRule="auto"/>
        <w:ind w:left="720"/>
        <w:jc w:val="both"/>
        <w:rPr>
          <w:rFonts w:ascii="Arial" w:eastAsia="Times New Roman" w:hAnsi="Arial" w:cs="Arial"/>
          <w:snapToGrid w:val="0"/>
          <w:lang w:val="en-GB"/>
        </w:rPr>
      </w:pPr>
    </w:p>
    <w:p w14:paraId="605E5C8C" w14:textId="1F115216" w:rsidR="009C2B0B" w:rsidRDefault="009C2B0B" w:rsidP="00C60B43">
      <w:pPr>
        <w:widowControl w:val="0"/>
        <w:spacing w:after="120" w:line="240" w:lineRule="auto"/>
        <w:ind w:left="720"/>
        <w:jc w:val="both"/>
        <w:rPr>
          <w:rFonts w:ascii="Arial" w:eastAsia="Times New Roman" w:hAnsi="Arial" w:cs="Arial"/>
          <w:snapToGrid w:val="0"/>
          <w:lang w:val="en-GB"/>
        </w:rPr>
      </w:pPr>
    </w:p>
    <w:p w14:paraId="7686C6B1" w14:textId="2B81770D" w:rsidR="009C2B0B" w:rsidRDefault="009C2B0B" w:rsidP="00C60B43">
      <w:pPr>
        <w:widowControl w:val="0"/>
        <w:spacing w:after="120" w:line="240" w:lineRule="auto"/>
        <w:ind w:left="720"/>
        <w:jc w:val="both"/>
        <w:rPr>
          <w:rFonts w:ascii="Arial" w:eastAsia="Times New Roman" w:hAnsi="Arial" w:cs="Arial"/>
          <w:snapToGrid w:val="0"/>
          <w:lang w:val="en-GB"/>
        </w:rPr>
      </w:pPr>
    </w:p>
    <w:p w14:paraId="20C10637" w14:textId="77777777" w:rsidR="009C2B0B" w:rsidRDefault="009C2B0B" w:rsidP="00C60B43">
      <w:pPr>
        <w:widowControl w:val="0"/>
        <w:spacing w:after="120" w:line="240" w:lineRule="auto"/>
        <w:ind w:left="720"/>
        <w:jc w:val="both"/>
        <w:rPr>
          <w:rFonts w:ascii="Arial" w:eastAsia="Times New Roman" w:hAnsi="Arial" w:cs="Arial"/>
          <w:snapToGrid w:val="0"/>
          <w:lang w:val="en-GB"/>
        </w:rPr>
      </w:pPr>
    </w:p>
    <w:p w14:paraId="2DB8C081" w14:textId="23BDDC6C"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5E8C9731" w14:textId="1FD06549"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1A7082" w:rsidRPr="001A7082" w14:paraId="1588AAFD" w14:textId="77777777" w:rsidTr="00F56F16">
        <w:trPr>
          <w:trHeight w:val="863"/>
        </w:trPr>
        <w:tc>
          <w:tcPr>
            <w:tcW w:w="2694" w:type="dxa"/>
            <w:tcBorders>
              <w:top w:val="nil"/>
            </w:tcBorders>
            <w:shd w:val="clear" w:color="auto" w:fill="AEAAAA" w:themeFill="background2" w:themeFillShade="BF"/>
            <w:vAlign w:val="center"/>
          </w:tcPr>
          <w:p w14:paraId="52912D4F" w14:textId="77777777" w:rsidR="001A7082" w:rsidRPr="001A7082" w:rsidRDefault="001A7082" w:rsidP="001A7082">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1701" w:type="dxa"/>
            <w:shd w:val="clear" w:color="auto" w:fill="C00000"/>
            <w:vAlign w:val="center"/>
          </w:tcPr>
          <w:p w14:paraId="268408DE"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3254E5F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3148912" w14:textId="71FBE3D2"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75FEB38" w14:textId="26658EAA" w:rsidR="00C60B43" w:rsidRPr="00C60B43"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organ of state)</w:t>
            </w:r>
          </w:p>
          <w:p w14:paraId="7E073335" w14:textId="01BE8B47" w:rsidR="00C60B43" w:rsidRPr="00C60B43" w:rsidRDefault="00C60B43" w:rsidP="001A7082">
            <w:pPr>
              <w:kinsoku w:val="0"/>
              <w:overflowPunct w:val="0"/>
              <w:spacing w:before="96" w:after="0" w:line="240" w:lineRule="auto"/>
              <w:jc w:val="center"/>
              <w:textAlignment w:val="baseline"/>
              <w:rPr>
                <w:rFonts w:ascii="Arial" w:eastAsia="Times New Roman" w:hAnsi="Arial" w:cs="Arial"/>
                <w:b/>
                <w:lang w:val="en-US"/>
              </w:rPr>
            </w:pPr>
          </w:p>
        </w:tc>
        <w:tc>
          <w:tcPr>
            <w:tcW w:w="1550" w:type="dxa"/>
            <w:shd w:val="clear" w:color="auto" w:fill="C00000"/>
            <w:vAlign w:val="center"/>
          </w:tcPr>
          <w:p w14:paraId="75446978" w14:textId="77777777" w:rsidR="001A7082" w:rsidRPr="001A7082" w:rsidRDefault="001A7082" w:rsidP="00C60B4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C8F0C1D"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D54E67"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3A04B545" w:rsidR="00C60B43" w:rsidRPr="001A7082" w:rsidRDefault="00C60B43" w:rsidP="001A7082">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1547" w:type="dxa"/>
            <w:shd w:val="clear" w:color="auto" w:fill="F4B083" w:themeFill="accent2" w:themeFillTint="99"/>
          </w:tcPr>
          <w:p w14:paraId="3DB89F1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w:t>
            </w:r>
          </w:p>
          <w:p w14:paraId="2783F5FA"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EBC31A9" w14:textId="3E473C5C"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c>
          <w:tcPr>
            <w:tcW w:w="1529" w:type="dxa"/>
            <w:shd w:val="clear" w:color="auto" w:fill="F4B083" w:themeFill="accent2" w:themeFillTint="99"/>
          </w:tcPr>
          <w:p w14:paraId="5D642773"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CA0759" w14:textId="70244E70"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1A7082" w:rsidRPr="001A7082" w14:paraId="529AEE2E" w14:textId="77777777" w:rsidTr="00F56F16">
        <w:trPr>
          <w:trHeight w:val="317"/>
        </w:trPr>
        <w:tc>
          <w:tcPr>
            <w:tcW w:w="2694" w:type="dxa"/>
            <w:shd w:val="clear" w:color="auto" w:fill="auto"/>
          </w:tcPr>
          <w:p w14:paraId="37147497"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26C9A60A"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20F397AA"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3C0E19EB"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40518F4"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20506A73" w14:textId="77777777" w:rsidTr="00F56F16">
        <w:trPr>
          <w:trHeight w:val="317"/>
        </w:trPr>
        <w:tc>
          <w:tcPr>
            <w:tcW w:w="2694" w:type="dxa"/>
            <w:shd w:val="clear" w:color="auto" w:fill="auto"/>
          </w:tcPr>
          <w:p w14:paraId="1CB034A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2EDFB6C4"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5773527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7E2FBA8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814C82F"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4A77A40C" w14:textId="77777777" w:rsidTr="00F56F16">
        <w:trPr>
          <w:trHeight w:val="317"/>
        </w:trPr>
        <w:tc>
          <w:tcPr>
            <w:tcW w:w="2694" w:type="dxa"/>
            <w:shd w:val="clear" w:color="auto" w:fill="auto"/>
          </w:tcPr>
          <w:p w14:paraId="48107A2B"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3B2BACE5"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1594AEE7"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0406820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08B608A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6EABD1B3" w14:textId="77777777" w:rsidTr="00F56F16">
        <w:trPr>
          <w:trHeight w:val="317"/>
        </w:trPr>
        <w:tc>
          <w:tcPr>
            <w:tcW w:w="2694" w:type="dxa"/>
            <w:shd w:val="clear" w:color="auto" w:fill="auto"/>
          </w:tcPr>
          <w:p w14:paraId="6ADD39F9"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4405E896" w14:textId="77777777" w:rsidR="001A7082" w:rsidRPr="001A7082" w:rsidRDefault="001A7082" w:rsidP="001A7082">
            <w:pPr>
              <w:tabs>
                <w:tab w:val="left" w:pos="645"/>
                <w:tab w:val="center" w:pos="1242"/>
              </w:tabs>
              <w:kinsoku w:val="0"/>
              <w:overflowPunct w:val="0"/>
              <w:spacing w:before="115" w:after="0" w:line="240" w:lineRule="auto"/>
              <w:textAlignment w:val="baseline"/>
              <w:rPr>
                <w:rFonts w:ascii="Arial" w:eastAsia="Times New Roman" w:hAnsi="Arial" w:cs="Arial"/>
                <w:lang w:val="en-US"/>
              </w:rPr>
            </w:pPr>
            <w:r w:rsidRPr="001A7082">
              <w:rPr>
                <w:rFonts w:ascii="Arial" w:eastAsia="Times New Roman" w:hAnsi="Arial" w:cs="Arial"/>
                <w:kern w:val="24"/>
                <w:lang w:val="en-US"/>
              </w:rPr>
              <w:tab/>
            </w:r>
            <w:r w:rsidRPr="001A7082">
              <w:rPr>
                <w:rFonts w:ascii="Arial" w:eastAsia="Times New Roman" w:hAnsi="Arial" w:cs="Arial"/>
                <w:kern w:val="24"/>
                <w:lang w:val="en-US"/>
              </w:rPr>
              <w:tab/>
            </w:r>
          </w:p>
        </w:tc>
        <w:tc>
          <w:tcPr>
            <w:tcW w:w="1550" w:type="dxa"/>
            <w:shd w:val="clear" w:color="auto" w:fill="auto"/>
          </w:tcPr>
          <w:p w14:paraId="31B8A852"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141E25DD"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39F3B1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667CC59D" w14:textId="77777777" w:rsidTr="00F56F16">
        <w:trPr>
          <w:trHeight w:val="317"/>
        </w:trPr>
        <w:tc>
          <w:tcPr>
            <w:tcW w:w="2694" w:type="dxa"/>
            <w:shd w:val="clear" w:color="auto" w:fill="auto"/>
          </w:tcPr>
          <w:p w14:paraId="5098BE22"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0EC2ECC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6703552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05E5B8F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58F5BDBC"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19CCC127" w14:textId="77777777" w:rsidTr="00F56F16">
        <w:trPr>
          <w:trHeight w:val="317"/>
        </w:trPr>
        <w:tc>
          <w:tcPr>
            <w:tcW w:w="2694" w:type="dxa"/>
            <w:shd w:val="clear" w:color="auto" w:fill="auto"/>
          </w:tcPr>
          <w:p w14:paraId="5BB5FC96"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6FA7FD8D"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1AB6FC1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78F2C1F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1408345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264CF547" w14:textId="77777777" w:rsidTr="00F56F16">
        <w:trPr>
          <w:trHeight w:val="317"/>
        </w:trPr>
        <w:tc>
          <w:tcPr>
            <w:tcW w:w="2694" w:type="dxa"/>
            <w:shd w:val="clear" w:color="auto" w:fill="auto"/>
          </w:tcPr>
          <w:p w14:paraId="5F1ABCF3"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shd w:val="clear" w:color="auto" w:fill="auto"/>
          </w:tcPr>
          <w:p w14:paraId="1FCF909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78E9DFCB"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3F3B55C6"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2565D7A"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bl>
    <w:p w14:paraId="716A641B" w14:textId="77777777" w:rsidR="001A7082" w:rsidRDefault="001A7082" w:rsidP="001A7082">
      <w:pPr>
        <w:spacing w:after="120" w:line="240" w:lineRule="auto"/>
        <w:ind w:left="907"/>
        <w:jc w:val="both"/>
        <w:rPr>
          <w:rFonts w:ascii="Arial" w:eastAsia="Times New Roman" w:hAnsi="Arial" w:cs="Arial"/>
          <w:snapToGrid w:val="0"/>
          <w:lang w:val="en-US"/>
        </w:rPr>
      </w:pPr>
    </w:p>
    <w:p w14:paraId="198F4C4F" w14:textId="77777777" w:rsidR="000D5B12" w:rsidRPr="001A7082" w:rsidRDefault="000D5B12"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2" w:name="_Hlk117764996"/>
      <w:r w:rsidRPr="001A7082">
        <w:rPr>
          <w:rFonts w:ascii="Arial" w:eastAsia="Times New Roman" w:hAnsi="Arial" w:cs="Arial"/>
          <w:snapToGrid w:val="0"/>
          <w:lang w:val="en-GB"/>
        </w:rPr>
        <w:sym w:font="Symbol" w:char="F07F"/>
      </w:r>
      <w:bookmarkEnd w:id="2"/>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577148"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7EABE55" w14:textId="0CF85AB5" w:rsid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2EBC77E5" w14:textId="0F505121"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174516AA" w14:textId="508329A9"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2E2112F" w14:textId="45BA1B47"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footerReference w:type="default" r:id="rId12"/>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E06D39" w14:textId="77777777" w:rsidR="003441F0" w:rsidRDefault="003441F0" w:rsidP="003B6D93">
      <w:pPr>
        <w:spacing w:after="0" w:line="240" w:lineRule="auto"/>
      </w:pPr>
      <w:r>
        <w:separator/>
      </w:r>
    </w:p>
  </w:endnote>
  <w:endnote w:type="continuationSeparator" w:id="0">
    <w:p w14:paraId="4861B385" w14:textId="77777777" w:rsidR="003441F0" w:rsidRDefault="003441F0"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0185667"/>
      <w:docPartObj>
        <w:docPartGallery w:val="Page Numbers (Bottom of Page)"/>
        <w:docPartUnique/>
      </w:docPartObj>
    </w:sdtPr>
    <w:sdtEndPr/>
    <w:sdtContent>
      <w:sdt>
        <w:sdtPr>
          <w:id w:val="-1769616900"/>
          <w:docPartObj>
            <w:docPartGallery w:val="Page Numbers (Top of Page)"/>
            <w:docPartUnique/>
          </w:docPartObj>
        </w:sdtPr>
        <w:sdtEndPr/>
        <w:sdtContent>
          <w:p w14:paraId="23C3398D" w14:textId="7D809F7B"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1713AC">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713AC">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39E8E2" w14:textId="77777777" w:rsidR="003441F0" w:rsidRDefault="003441F0" w:rsidP="003B6D93">
      <w:pPr>
        <w:spacing w:after="0" w:line="240" w:lineRule="auto"/>
      </w:pPr>
      <w:r>
        <w:separator/>
      </w:r>
    </w:p>
  </w:footnote>
  <w:footnote w:type="continuationSeparator" w:id="0">
    <w:p w14:paraId="75DC2030" w14:textId="77777777" w:rsidR="003441F0" w:rsidRDefault="003441F0" w:rsidP="003B6D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abstractNumId w:val="0"/>
  </w:num>
  <w:num w:numId="2">
    <w:abstractNumId w:val="3"/>
  </w:num>
  <w:num w:numId="3">
    <w:abstractNumId w:val="12"/>
  </w:num>
  <w:num w:numId="4">
    <w:abstractNumId w:val="9"/>
  </w:num>
  <w:num w:numId="5">
    <w:abstractNumId w:val="5"/>
  </w:num>
  <w:num w:numId="6">
    <w:abstractNumId w:val="6"/>
  </w:num>
  <w:num w:numId="7">
    <w:abstractNumId w:val="11"/>
  </w:num>
  <w:num w:numId="8">
    <w:abstractNumId w:val="10"/>
  </w:num>
  <w:num w:numId="9">
    <w:abstractNumId w:val="4"/>
  </w:num>
  <w:num w:numId="10">
    <w:abstractNumId w:val="2"/>
  </w:num>
  <w:num w:numId="11">
    <w:abstractNumId w:val="8"/>
  </w:num>
  <w:num w:numId="12">
    <w:abstractNumId w:val="7"/>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082"/>
    <w:rsid w:val="000917EE"/>
    <w:rsid w:val="000D5B12"/>
    <w:rsid w:val="000E7B50"/>
    <w:rsid w:val="000F076C"/>
    <w:rsid w:val="000F2B3F"/>
    <w:rsid w:val="000F48BA"/>
    <w:rsid w:val="00103065"/>
    <w:rsid w:val="0012378B"/>
    <w:rsid w:val="00151777"/>
    <w:rsid w:val="001713AC"/>
    <w:rsid w:val="001754BD"/>
    <w:rsid w:val="00180225"/>
    <w:rsid w:val="001A14EA"/>
    <w:rsid w:val="001A7082"/>
    <w:rsid w:val="001D060B"/>
    <w:rsid w:val="002304CC"/>
    <w:rsid w:val="00251EE3"/>
    <w:rsid w:val="002C3252"/>
    <w:rsid w:val="002F52DB"/>
    <w:rsid w:val="00317207"/>
    <w:rsid w:val="00327A21"/>
    <w:rsid w:val="003441F0"/>
    <w:rsid w:val="00350F7D"/>
    <w:rsid w:val="0037140C"/>
    <w:rsid w:val="00381D8B"/>
    <w:rsid w:val="003902FE"/>
    <w:rsid w:val="003B4ADC"/>
    <w:rsid w:val="003B6D93"/>
    <w:rsid w:val="003E1BD3"/>
    <w:rsid w:val="00412659"/>
    <w:rsid w:val="004743FE"/>
    <w:rsid w:val="004C3B2B"/>
    <w:rsid w:val="004C566B"/>
    <w:rsid w:val="004F5BE8"/>
    <w:rsid w:val="004F6951"/>
    <w:rsid w:val="00521061"/>
    <w:rsid w:val="00531F81"/>
    <w:rsid w:val="005A4856"/>
    <w:rsid w:val="005B70C7"/>
    <w:rsid w:val="005D5CD2"/>
    <w:rsid w:val="005E46A2"/>
    <w:rsid w:val="00614343"/>
    <w:rsid w:val="00633BD2"/>
    <w:rsid w:val="00646443"/>
    <w:rsid w:val="0067273B"/>
    <w:rsid w:val="006C6DAD"/>
    <w:rsid w:val="00705695"/>
    <w:rsid w:val="00716DCA"/>
    <w:rsid w:val="007C114F"/>
    <w:rsid w:val="007D2F85"/>
    <w:rsid w:val="008565F1"/>
    <w:rsid w:val="00871491"/>
    <w:rsid w:val="00896810"/>
    <w:rsid w:val="008974F4"/>
    <w:rsid w:val="008C6D26"/>
    <w:rsid w:val="008D6A5B"/>
    <w:rsid w:val="008E5776"/>
    <w:rsid w:val="00913338"/>
    <w:rsid w:val="00920323"/>
    <w:rsid w:val="00935733"/>
    <w:rsid w:val="00991FE5"/>
    <w:rsid w:val="009C2B0B"/>
    <w:rsid w:val="009C5225"/>
    <w:rsid w:val="00A01D08"/>
    <w:rsid w:val="00A31BF0"/>
    <w:rsid w:val="00A36003"/>
    <w:rsid w:val="00A66F21"/>
    <w:rsid w:val="00A90435"/>
    <w:rsid w:val="00AB1A8B"/>
    <w:rsid w:val="00AF06E7"/>
    <w:rsid w:val="00B2256D"/>
    <w:rsid w:val="00B242AE"/>
    <w:rsid w:val="00B30153"/>
    <w:rsid w:val="00B3093E"/>
    <w:rsid w:val="00B648B8"/>
    <w:rsid w:val="00B715D9"/>
    <w:rsid w:val="00B76ABE"/>
    <w:rsid w:val="00BE1D49"/>
    <w:rsid w:val="00C165EE"/>
    <w:rsid w:val="00C44B2D"/>
    <w:rsid w:val="00C60B43"/>
    <w:rsid w:val="00C839E2"/>
    <w:rsid w:val="00CA16B5"/>
    <w:rsid w:val="00CF7813"/>
    <w:rsid w:val="00D00E54"/>
    <w:rsid w:val="00D07B68"/>
    <w:rsid w:val="00D238A9"/>
    <w:rsid w:val="00DE6C8E"/>
    <w:rsid w:val="00DF092D"/>
    <w:rsid w:val="00DF38A5"/>
    <w:rsid w:val="00E42F1A"/>
    <w:rsid w:val="00E77B49"/>
    <w:rsid w:val="00EA1C63"/>
    <w:rsid w:val="00F03139"/>
    <w:rsid w:val="00F12BD6"/>
    <w:rsid w:val="00F56F16"/>
    <w:rsid w:val="00F8556A"/>
    <w:rsid w:val="00F8774A"/>
    <w:rsid w:val="00FD3114"/>
    <w:rsid w:val="00FE0213"/>
    <w:rsid w:val="00FE07A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ize xmlns="1d42235c-1810-439b-ab9d-5a1f7be116b4">51 kb</Size>
    <_dlc_DocId xmlns="b1e5365f-ecd0-4f2a-8b43-9380903b5f7a">ZQFRPC27J642-20-59</_dlc_DocId>
    <Published_x0020_Date xmlns="1d42235c-1810-439b-ab9d-5a1f7be116b4">2022-12-18T22:00:00+00:00</Published_x0020_Date>
    <_dlc_DocIdUrl xmlns="b1e5365f-ecd0-4f2a-8b43-9380903b5f7a">
      <Url>http://ocpo.treasury.gov.za/Resource_Centre/_layouts/15/DocIdRedir.aspx?ID=ZQFRPC27J642-20-59</Url>
      <Description>ZQFRPC27J642-20-59</Description>
    </_dlc_DocIdUrl>
    <File_x0020_Description xmlns="1d42235c-1810-439b-ab9d-5a1f7be116b4">SBD 6.1 IN TERMS OF PPR 2022</File_x0020_Description>
    <Content_x0020_Type xmlns="1d42235c-1810-439b-ab9d-5a1f7be116b4">Standard Bidding Forms</Content_x0020_Typ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F90D8A-0138-46B4-96E2-3F2A66AE4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1C36F8-3B02-46FC-9091-3931312662B6}">
  <ds:schemaRefs>
    <ds:schemaRef ds:uri="http://schemas.microsoft.com/sharepoint/events"/>
  </ds:schemaRefs>
</ds:datastoreItem>
</file>

<file path=customXml/itemProps3.xml><?xml version="1.0" encoding="utf-8"?>
<ds:datastoreItem xmlns:ds="http://schemas.openxmlformats.org/officeDocument/2006/customXml" ds:itemID="{1C0DBBA4-0F7F-434A-A2A3-628FFE30C09E}">
  <ds:schemaRefs>
    <ds:schemaRef ds:uri="http://schemas.microsoft.com/sharepoint/v3/contenttype/forms"/>
  </ds:schemaRefs>
</ds:datastoreItem>
</file>

<file path=customXml/itemProps4.xml><?xml version="1.0" encoding="utf-8"?>
<ds:datastoreItem xmlns:ds="http://schemas.openxmlformats.org/officeDocument/2006/customXml" ds:itemID="{7E93058B-99FE-4B64-BED8-45ABC2049382}">
  <ds:schemaRefs>
    <ds:schemaRef ds:uri="b1e5365f-ecd0-4f2a-8b43-9380903b5f7a"/>
    <ds:schemaRef ds:uri="http://schemas.microsoft.com/office/2006/documentManagement/types"/>
    <ds:schemaRef ds:uri="http://purl.org/dc/elements/1.1/"/>
    <ds:schemaRef ds:uri="http://purl.org/dc/dcmitype/"/>
    <ds:schemaRef ds:uri="http://schemas.microsoft.com/office/infopath/2007/PartnerControls"/>
    <ds:schemaRef ds:uri="http://schemas.openxmlformats.org/package/2006/metadata/core-properties"/>
    <ds:schemaRef ds:uri="http://www.w3.org/XML/1998/namespace"/>
    <ds:schemaRef ds:uri="http://purl.org/dc/terms/"/>
    <ds:schemaRef ds:uri="1d42235c-1810-439b-ab9d-5a1f7be116b4"/>
    <ds:schemaRef ds:uri="http://schemas.microsoft.com/office/2006/metadata/properties"/>
  </ds:schemaRefs>
</ds:datastoreItem>
</file>

<file path=customXml/itemProps5.xml><?xml version="1.0" encoding="utf-8"?>
<ds:datastoreItem xmlns:ds="http://schemas.openxmlformats.org/officeDocument/2006/customXml" ds:itemID="{4A807BCD-812A-4544-AD4A-66CFE0465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1211</Words>
  <Characters>6908</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SBD 6.1 IN TERMS OF PPR 2022</vt:lpstr>
    </vt:vector>
  </TitlesOfParts>
  <Company/>
  <LinksUpToDate>false</LinksUpToDate>
  <CharactersWithSpaces>8103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Bellah Gelebe (HQ)</cp:lastModifiedBy>
  <cp:revision>2</cp:revision>
  <dcterms:created xsi:type="dcterms:W3CDTF">2024-02-22T12:42:00Z</dcterms:created>
  <dcterms:modified xsi:type="dcterms:W3CDTF">2024-02-22T12:42:00Z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d3f56745-49f3-4423-85ad-cee729a37939</vt:lpwstr>
  </property>
</Properties>
</file>