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201F" w14:textId="2F9F47C5" w:rsidR="0054449B" w:rsidRPr="004A2B8C" w:rsidRDefault="003457E1" w:rsidP="00B22A0A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Scanner for Generator Rotor Coil Returning Rings (CRR)</w:t>
      </w:r>
      <w:r w:rsidR="00C22A03" w:rsidRPr="004A2B8C">
        <w:rPr>
          <w:rFonts w:ascii="Arial" w:hAnsi="Arial" w:cs="Arial"/>
          <w:b/>
          <w:bCs/>
          <w:sz w:val="24"/>
          <w:szCs w:val="24"/>
          <w:lang w:val="en-US"/>
        </w:rPr>
        <w:t>: Scope Components &amp; Pricing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22A03" w14:paraId="1271A9FA" w14:textId="77777777" w:rsidTr="0029521B">
        <w:tc>
          <w:tcPr>
            <w:tcW w:w="6941" w:type="dxa"/>
          </w:tcPr>
          <w:p w14:paraId="3F73DBF4" w14:textId="3B88691A" w:rsidR="00C22A03" w:rsidRPr="004A2B8C" w:rsidRDefault="00D241E7" w:rsidP="00836FE6">
            <w:pPr>
              <w:spacing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AUTOMATED </w:t>
            </w:r>
            <w:r w:rsidR="003457E1">
              <w:rPr>
                <w:b/>
                <w:bCs/>
                <w:lang w:val="en-US"/>
              </w:rPr>
              <w:t>S</w:t>
            </w:r>
            <w:r>
              <w:rPr>
                <w:b/>
                <w:bCs/>
                <w:lang w:val="en-US"/>
              </w:rPr>
              <w:t xml:space="preserve">CANNER FOR GENERATOR ROTOR </w:t>
            </w:r>
            <w:r w:rsidR="003457E1">
              <w:rPr>
                <w:b/>
                <w:bCs/>
                <w:lang w:val="en-US"/>
              </w:rPr>
              <w:t>CRR</w:t>
            </w:r>
            <w:r w:rsidR="004A2B8C" w:rsidRPr="004A2B8C">
              <w:rPr>
                <w:b/>
                <w:bCs/>
                <w:lang w:val="en-US"/>
              </w:rPr>
              <w:t>:</w:t>
            </w:r>
          </w:p>
        </w:tc>
        <w:tc>
          <w:tcPr>
            <w:tcW w:w="2075" w:type="dxa"/>
          </w:tcPr>
          <w:p w14:paraId="5ACA0012" w14:textId="0DCB4D33" w:rsidR="00C22A03" w:rsidRPr="004A2B8C" w:rsidRDefault="004A2B8C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Estimated Pricing:</w:t>
            </w:r>
          </w:p>
        </w:tc>
      </w:tr>
      <w:tr w:rsidR="00C22A03" w14:paraId="3EC38196" w14:textId="77777777" w:rsidTr="0029521B">
        <w:tc>
          <w:tcPr>
            <w:tcW w:w="6941" w:type="dxa"/>
          </w:tcPr>
          <w:p w14:paraId="2D92A3D4" w14:textId="57F6F9B4" w:rsidR="00C22A03" w:rsidRDefault="00C050E6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Design and Manufacturing</w:t>
            </w:r>
          </w:p>
        </w:tc>
        <w:tc>
          <w:tcPr>
            <w:tcW w:w="2075" w:type="dxa"/>
          </w:tcPr>
          <w:p w14:paraId="6DA3C4D8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4CA874C5" w14:textId="77777777" w:rsidTr="0029521B">
        <w:tc>
          <w:tcPr>
            <w:tcW w:w="6941" w:type="dxa"/>
          </w:tcPr>
          <w:p w14:paraId="6D4F3FB7" w14:textId="12F7FFD3" w:rsidR="00C22A03" w:rsidRDefault="00060DC6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Delivery</w:t>
            </w:r>
            <w:r w:rsidR="00C050E6">
              <w:rPr>
                <w:lang w:val="en-US"/>
              </w:rPr>
              <w:t xml:space="preserve"> and Installation</w:t>
            </w:r>
          </w:p>
        </w:tc>
        <w:tc>
          <w:tcPr>
            <w:tcW w:w="2075" w:type="dxa"/>
          </w:tcPr>
          <w:p w14:paraId="144C42B9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27F7DB37" w14:textId="77777777" w:rsidTr="0029521B">
        <w:tc>
          <w:tcPr>
            <w:tcW w:w="6941" w:type="dxa"/>
          </w:tcPr>
          <w:p w14:paraId="759480EE" w14:textId="7F4E93DD" w:rsidR="00C22A03" w:rsidRDefault="00C050E6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Testing and Commissioning</w:t>
            </w:r>
          </w:p>
        </w:tc>
        <w:tc>
          <w:tcPr>
            <w:tcW w:w="2075" w:type="dxa"/>
          </w:tcPr>
          <w:p w14:paraId="5D2322B8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2F27AC94" w14:textId="77777777" w:rsidTr="0029521B">
        <w:tc>
          <w:tcPr>
            <w:tcW w:w="6941" w:type="dxa"/>
          </w:tcPr>
          <w:p w14:paraId="6AA195CF" w14:textId="3C8A3540" w:rsidR="00C22A03" w:rsidRDefault="00C050E6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Training of Technicians on how to operate the Scanner</w:t>
            </w:r>
          </w:p>
        </w:tc>
        <w:tc>
          <w:tcPr>
            <w:tcW w:w="2075" w:type="dxa"/>
          </w:tcPr>
          <w:p w14:paraId="53FD1551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B22A0A" w14:paraId="57D5FF0C" w14:textId="77777777" w:rsidTr="0029521B">
        <w:tc>
          <w:tcPr>
            <w:tcW w:w="6941" w:type="dxa"/>
          </w:tcPr>
          <w:p w14:paraId="4249E050" w14:textId="06A5C3F9" w:rsidR="00B22A0A" w:rsidRDefault="00B22A0A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Strategic spares set</w:t>
            </w:r>
          </w:p>
        </w:tc>
        <w:tc>
          <w:tcPr>
            <w:tcW w:w="2075" w:type="dxa"/>
          </w:tcPr>
          <w:p w14:paraId="272F2CCA" w14:textId="77777777" w:rsidR="00B22A0A" w:rsidRDefault="00B22A0A" w:rsidP="00836FE6">
            <w:pPr>
              <w:spacing w:line="360" w:lineRule="auto"/>
              <w:rPr>
                <w:lang w:val="en-US"/>
              </w:rPr>
            </w:pPr>
          </w:p>
        </w:tc>
      </w:tr>
      <w:tr w:rsidR="00B22A0A" w14:paraId="0433865D" w14:textId="77777777" w:rsidTr="0029521B">
        <w:tc>
          <w:tcPr>
            <w:tcW w:w="6941" w:type="dxa"/>
          </w:tcPr>
          <w:p w14:paraId="02335097" w14:textId="38F7BF3D" w:rsidR="00B22A0A" w:rsidRDefault="00B22A0A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Software Licences</w:t>
            </w:r>
          </w:p>
        </w:tc>
        <w:tc>
          <w:tcPr>
            <w:tcW w:w="2075" w:type="dxa"/>
          </w:tcPr>
          <w:p w14:paraId="05A774AB" w14:textId="77777777" w:rsidR="00B22A0A" w:rsidRDefault="00B22A0A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4D9449A8" w14:textId="77777777" w:rsidTr="0029521B">
        <w:tc>
          <w:tcPr>
            <w:tcW w:w="6941" w:type="dxa"/>
          </w:tcPr>
          <w:p w14:paraId="20146FAD" w14:textId="3E64EB39" w:rsidR="00C22A03" w:rsidRDefault="00C050E6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Service and Maintenance for a period of 2 Years</w:t>
            </w:r>
          </w:p>
        </w:tc>
        <w:tc>
          <w:tcPr>
            <w:tcW w:w="2075" w:type="dxa"/>
          </w:tcPr>
          <w:p w14:paraId="4B0D0561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35181A63" w14:textId="77777777" w:rsidTr="0029521B">
        <w:tc>
          <w:tcPr>
            <w:tcW w:w="6941" w:type="dxa"/>
          </w:tcPr>
          <w:p w14:paraId="4CDA8FB1" w14:textId="1B86C520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7C75516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1F588AD6" w14:textId="77777777" w:rsidTr="0029521B">
        <w:tc>
          <w:tcPr>
            <w:tcW w:w="6941" w:type="dxa"/>
          </w:tcPr>
          <w:p w14:paraId="78B9294B" w14:textId="40A0B276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2722093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1A68B5A9" w14:textId="77777777" w:rsidTr="0029521B">
        <w:tc>
          <w:tcPr>
            <w:tcW w:w="6941" w:type="dxa"/>
          </w:tcPr>
          <w:p w14:paraId="22D2E8B8" w14:textId="6FEB4104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10369E6F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04765DFB" w14:textId="77777777" w:rsidTr="0029521B">
        <w:tc>
          <w:tcPr>
            <w:tcW w:w="6941" w:type="dxa"/>
          </w:tcPr>
          <w:p w14:paraId="3E0DC3C0" w14:textId="2F2A22BA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311B6ECC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597F6299" w14:textId="77777777" w:rsidTr="0029521B">
        <w:tc>
          <w:tcPr>
            <w:tcW w:w="6941" w:type="dxa"/>
          </w:tcPr>
          <w:p w14:paraId="4C001FCE" w14:textId="7E82FF2D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3BD0EF76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56EB40CA" w14:textId="77777777" w:rsidTr="0029521B">
        <w:tc>
          <w:tcPr>
            <w:tcW w:w="6941" w:type="dxa"/>
          </w:tcPr>
          <w:p w14:paraId="06F67488" w14:textId="028457BD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37E13CEE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00441B23" w14:textId="77777777" w:rsidTr="0029521B">
        <w:tc>
          <w:tcPr>
            <w:tcW w:w="6941" w:type="dxa"/>
          </w:tcPr>
          <w:p w14:paraId="1A21666B" w14:textId="2A26A0D6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E62D2F8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68461E2D" w14:textId="77777777" w:rsidTr="0029521B">
        <w:tc>
          <w:tcPr>
            <w:tcW w:w="6941" w:type="dxa"/>
          </w:tcPr>
          <w:p w14:paraId="4FD1B32E" w14:textId="26F50DE8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3AD3BEA9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234312CC" w14:textId="77777777" w:rsidTr="0029521B">
        <w:tc>
          <w:tcPr>
            <w:tcW w:w="6941" w:type="dxa"/>
          </w:tcPr>
          <w:p w14:paraId="65009ACF" w14:textId="222357CC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33FD7B4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38B3DDB4" w14:textId="77777777" w:rsidTr="0029521B">
        <w:tc>
          <w:tcPr>
            <w:tcW w:w="6941" w:type="dxa"/>
          </w:tcPr>
          <w:p w14:paraId="5F34DFFE" w14:textId="40EBF0C5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A8202D8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67218761" w14:textId="77777777" w:rsidTr="0029521B">
        <w:tc>
          <w:tcPr>
            <w:tcW w:w="6941" w:type="dxa"/>
          </w:tcPr>
          <w:p w14:paraId="674D15EF" w14:textId="3680903B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134F5FF9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0A06777D" w14:textId="77777777" w:rsidTr="0029521B">
        <w:tc>
          <w:tcPr>
            <w:tcW w:w="6941" w:type="dxa"/>
          </w:tcPr>
          <w:p w14:paraId="0C538FB9" w14:textId="7D29F907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CBD6CDE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48EFBA4B" w14:textId="77777777" w:rsidTr="0029521B">
        <w:tc>
          <w:tcPr>
            <w:tcW w:w="6941" w:type="dxa"/>
          </w:tcPr>
          <w:p w14:paraId="3522AD2F" w14:textId="4E437A54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E5AB573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1013700B" w14:textId="77777777" w:rsidTr="0029521B">
        <w:tc>
          <w:tcPr>
            <w:tcW w:w="6941" w:type="dxa"/>
          </w:tcPr>
          <w:p w14:paraId="2FCAADF5" w14:textId="0DB8BADD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D805A43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836FE6" w14:paraId="1D66041F" w14:textId="77777777" w:rsidTr="0029521B">
        <w:tc>
          <w:tcPr>
            <w:tcW w:w="6941" w:type="dxa"/>
          </w:tcPr>
          <w:p w14:paraId="20B23570" w14:textId="1DD1CB1B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FB8BE36" w14:textId="77777777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</w:tr>
      <w:tr w:rsidR="00836FE6" w14:paraId="314E6B4E" w14:textId="77777777" w:rsidTr="0029521B">
        <w:tc>
          <w:tcPr>
            <w:tcW w:w="6941" w:type="dxa"/>
          </w:tcPr>
          <w:p w14:paraId="6DB8DF51" w14:textId="14698E19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85C2042" w14:textId="77777777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</w:tr>
      <w:tr w:rsidR="00836FE6" w14:paraId="718A2403" w14:textId="77777777" w:rsidTr="0029521B">
        <w:tc>
          <w:tcPr>
            <w:tcW w:w="6941" w:type="dxa"/>
          </w:tcPr>
          <w:p w14:paraId="7619502C" w14:textId="307D0CE8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42599CD" w14:textId="77777777" w:rsidR="00836FE6" w:rsidRDefault="00836FE6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76EBBD2D" w14:textId="77777777" w:rsidTr="0029521B">
        <w:tc>
          <w:tcPr>
            <w:tcW w:w="6941" w:type="dxa"/>
          </w:tcPr>
          <w:p w14:paraId="28775552" w14:textId="4864E01F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510F74B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  <w:tr w:rsidR="00C22A03" w14:paraId="7CE2FD53" w14:textId="77777777" w:rsidTr="0029521B">
        <w:tc>
          <w:tcPr>
            <w:tcW w:w="6941" w:type="dxa"/>
          </w:tcPr>
          <w:p w14:paraId="4CC56BBF" w14:textId="587A1A3B" w:rsidR="00C22A03" w:rsidRPr="00836FE6" w:rsidRDefault="00836FE6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836FE6">
              <w:rPr>
                <w:b/>
                <w:bCs/>
                <w:lang w:val="en-US"/>
              </w:rPr>
              <w:t xml:space="preserve">Total estimated amount of the </w:t>
            </w:r>
            <w:r w:rsidR="00C050E6">
              <w:rPr>
                <w:b/>
                <w:bCs/>
                <w:lang w:val="en-US"/>
              </w:rPr>
              <w:t xml:space="preserve">AUTOMATED </w:t>
            </w:r>
            <w:r w:rsidR="00CF729E">
              <w:rPr>
                <w:b/>
                <w:bCs/>
                <w:lang w:val="en-US"/>
              </w:rPr>
              <w:t>C</w:t>
            </w:r>
            <w:r w:rsidR="00C050E6">
              <w:rPr>
                <w:b/>
                <w:bCs/>
                <w:lang w:val="en-US"/>
              </w:rPr>
              <w:t>RR SCANNER</w:t>
            </w:r>
            <w:r w:rsidRPr="00836FE6">
              <w:rPr>
                <w:b/>
                <w:bCs/>
                <w:lang w:val="en-US"/>
              </w:rPr>
              <w:t>:</w:t>
            </w:r>
          </w:p>
        </w:tc>
        <w:tc>
          <w:tcPr>
            <w:tcW w:w="2075" w:type="dxa"/>
          </w:tcPr>
          <w:p w14:paraId="4CC356BA" w14:textId="77777777" w:rsidR="00C22A03" w:rsidRDefault="00C22A03" w:rsidP="00836FE6">
            <w:pPr>
              <w:spacing w:line="360" w:lineRule="auto"/>
              <w:rPr>
                <w:lang w:val="en-US"/>
              </w:rPr>
            </w:pPr>
          </w:p>
        </w:tc>
      </w:tr>
    </w:tbl>
    <w:p w14:paraId="23F6D5D7" w14:textId="77777777" w:rsidR="00C22A03" w:rsidRPr="00C22A03" w:rsidRDefault="00C22A03" w:rsidP="00836FE6">
      <w:pPr>
        <w:spacing w:line="360" w:lineRule="auto"/>
        <w:rPr>
          <w:lang w:val="en-US"/>
        </w:rPr>
      </w:pPr>
    </w:p>
    <w:sectPr w:rsidR="00C22A03" w:rsidRPr="00C22A0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6B59" w14:textId="77777777" w:rsidR="00E333C4" w:rsidRDefault="00E333C4" w:rsidP="00C050E6">
      <w:pPr>
        <w:spacing w:after="0" w:line="240" w:lineRule="auto"/>
      </w:pPr>
      <w:r>
        <w:separator/>
      </w:r>
    </w:p>
  </w:endnote>
  <w:endnote w:type="continuationSeparator" w:id="0">
    <w:p w14:paraId="3885241A" w14:textId="77777777" w:rsidR="00E333C4" w:rsidRDefault="00E333C4" w:rsidP="00C0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19DC" w14:textId="77777777" w:rsidR="00E333C4" w:rsidRDefault="00E333C4" w:rsidP="00C050E6">
      <w:pPr>
        <w:spacing w:after="0" w:line="240" w:lineRule="auto"/>
      </w:pPr>
      <w:r>
        <w:separator/>
      </w:r>
    </w:p>
  </w:footnote>
  <w:footnote w:type="continuationSeparator" w:id="0">
    <w:p w14:paraId="6E06DEFA" w14:textId="77777777" w:rsidR="00E333C4" w:rsidRDefault="00E333C4" w:rsidP="00C05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F119" w14:textId="5DF2D5B7" w:rsidR="00C050E6" w:rsidRDefault="00780601">
    <w:pPr>
      <w:pStyle w:val="Header"/>
    </w:pPr>
    <w:r w:rsidRPr="006207C7">
      <w:rPr>
        <w:noProof/>
        <w:lang w:eastAsia="en-ZA"/>
      </w:rPr>
      <w:drawing>
        <wp:inline distT="0" distB="0" distL="0" distR="0" wp14:anchorId="3AD9CB0A" wp14:editId="03368757">
          <wp:extent cx="1579880" cy="525145"/>
          <wp:effectExtent l="0" t="0" r="1270" b="8255"/>
          <wp:docPr id="266005179" name="Picture 1" descr="Description: C:\Users\KhanRO\AppData\Local\Microsoft\Windows\Temporary Internet Files\Content.Outlook\0YPCXWVQ\Eskom Rotek Industries logo blu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C:\Users\KhanRO\AppData\Local\Microsoft\Windows\Temporary Internet Files\Content.Outlook\0YPCXWVQ\Eskom Rotek Industries logo blue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58577" w14:textId="77777777" w:rsidR="00780601" w:rsidRDefault="00780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03"/>
    <w:rsid w:val="00060DC6"/>
    <w:rsid w:val="000926C7"/>
    <w:rsid w:val="00154ECB"/>
    <w:rsid w:val="0029521B"/>
    <w:rsid w:val="003457E1"/>
    <w:rsid w:val="003A6AAC"/>
    <w:rsid w:val="003A7F10"/>
    <w:rsid w:val="00486F41"/>
    <w:rsid w:val="004A2B8C"/>
    <w:rsid w:val="004C2D08"/>
    <w:rsid w:val="004D7EED"/>
    <w:rsid w:val="0054449B"/>
    <w:rsid w:val="006E44EB"/>
    <w:rsid w:val="00740DAA"/>
    <w:rsid w:val="00780601"/>
    <w:rsid w:val="00836FE6"/>
    <w:rsid w:val="00A86E5F"/>
    <w:rsid w:val="00B22A0A"/>
    <w:rsid w:val="00C03742"/>
    <w:rsid w:val="00C04829"/>
    <w:rsid w:val="00C050E6"/>
    <w:rsid w:val="00C22A03"/>
    <w:rsid w:val="00C91DF7"/>
    <w:rsid w:val="00CF729E"/>
    <w:rsid w:val="00D241E7"/>
    <w:rsid w:val="00D32FD9"/>
    <w:rsid w:val="00E333C4"/>
    <w:rsid w:val="00F42E30"/>
    <w:rsid w:val="00F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0CDB"/>
  <w15:chartTrackingRefBased/>
  <w15:docId w15:val="{A66561A6-661F-4E8F-A8B8-8452A6C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0E6"/>
  </w:style>
  <w:style w:type="paragraph" w:styleId="Footer">
    <w:name w:val="footer"/>
    <w:basedOn w:val="Normal"/>
    <w:link w:val="FooterChar"/>
    <w:uiPriority w:val="99"/>
    <w:unhideWhenUsed/>
    <w:rsid w:val="00C0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Labuschagne</dc:creator>
  <cp:keywords/>
  <dc:description/>
  <cp:lastModifiedBy>Pilani Ndhlovu</cp:lastModifiedBy>
  <cp:revision>6</cp:revision>
  <dcterms:created xsi:type="dcterms:W3CDTF">2023-08-18T06:40:00Z</dcterms:created>
  <dcterms:modified xsi:type="dcterms:W3CDTF">2023-08-29T19:12:00Z</dcterms:modified>
</cp:coreProperties>
</file>