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394B8" w14:textId="152148C5" w:rsidR="001E5C2D" w:rsidRPr="00CF2990" w:rsidRDefault="00B74383" w:rsidP="007B4396">
      <w:pPr>
        <w:jc w:val="center"/>
        <w:rPr>
          <w:rFonts w:ascii="Arial" w:hAnsi="Arial" w:cs="Arial"/>
          <w:b/>
          <w:bCs/>
        </w:rPr>
      </w:pPr>
      <w:r w:rsidRPr="00F702EB">
        <w:rPr>
          <w:noProof/>
          <w:lang w:eastAsia="en-ZA"/>
        </w:rPr>
        <w:drawing>
          <wp:inline distT="0" distB="0" distL="0" distR="0" wp14:anchorId="38F17C2B" wp14:editId="2335515B">
            <wp:extent cx="1211580" cy="1203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203960"/>
                    </a:xfrm>
                    <a:prstGeom prst="rect">
                      <a:avLst/>
                    </a:prstGeom>
                    <a:noFill/>
                    <a:ln>
                      <a:noFill/>
                    </a:ln>
                  </pic:spPr>
                </pic:pic>
              </a:graphicData>
            </a:graphic>
          </wp:inline>
        </w:drawing>
      </w:r>
    </w:p>
    <w:p w14:paraId="1700E1BE" w14:textId="0BCC0D84" w:rsidR="00F36F80" w:rsidRPr="00CF2990" w:rsidRDefault="00F36F80" w:rsidP="00A01A42">
      <w:pPr>
        <w:jc w:val="center"/>
        <w:rPr>
          <w:rFonts w:ascii="Arial" w:hAnsi="Arial" w:cs="Arial"/>
        </w:rPr>
      </w:pPr>
    </w:p>
    <w:p w14:paraId="05018139" w14:textId="6C3D3337" w:rsidR="00A01A42" w:rsidRPr="00CF2990" w:rsidRDefault="00A01A42" w:rsidP="00A01A42">
      <w:pPr>
        <w:jc w:val="center"/>
        <w:rPr>
          <w:rFonts w:ascii="Arial" w:hAnsi="Arial" w:cs="Arial"/>
        </w:rPr>
      </w:pPr>
    </w:p>
    <w:p w14:paraId="3DB83DCA" w14:textId="02E2BFDE" w:rsidR="00A01A42" w:rsidRPr="00CF2990" w:rsidRDefault="00B74383" w:rsidP="00A01A42">
      <w:pPr>
        <w:rPr>
          <w:rFonts w:ascii="Arial" w:hAnsi="Arial" w:cs="Arial"/>
        </w:rPr>
      </w:pPr>
      <w:r w:rsidRPr="00CF2990">
        <w:rPr>
          <w:rFonts w:ascii="Arial" w:hAnsi="Arial" w:cs="Arial"/>
          <w:noProof/>
          <w:lang w:val="en-US"/>
        </w:rPr>
        <mc:AlternateContent>
          <mc:Choice Requires="wps">
            <w:drawing>
              <wp:anchor distT="0" distB="0" distL="114300" distR="114300" simplePos="0" relativeHeight="251659264" behindDoc="0" locked="0" layoutInCell="1" allowOverlap="1" wp14:anchorId="34E5B1C5" wp14:editId="5E3AA620">
                <wp:simplePos x="0" y="0"/>
                <wp:positionH relativeFrom="margin">
                  <wp:align>left</wp:align>
                </wp:positionH>
                <wp:positionV relativeFrom="paragraph">
                  <wp:posOffset>3175</wp:posOffset>
                </wp:positionV>
                <wp:extent cx="6172200" cy="676275"/>
                <wp:effectExtent l="0" t="0" r="19050" b="28575"/>
                <wp:wrapNone/>
                <wp:docPr id="4" name="Rectangle: Rounded Corners 4"/>
                <wp:cNvGraphicFramePr/>
                <a:graphic xmlns:a="http://schemas.openxmlformats.org/drawingml/2006/main">
                  <a:graphicData uri="http://schemas.microsoft.com/office/word/2010/wordprocessingShape">
                    <wps:wsp>
                      <wps:cNvSpPr/>
                      <wps:spPr>
                        <a:xfrm>
                          <a:off x="0" y="0"/>
                          <a:ext cx="6172200" cy="676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EB48A98" id="Rectangle: Rounded Corners 4" o:spid="_x0000_s1026" style="position:absolute;margin-left:0;margin-top:.25pt;width:486pt;height:53.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" filled="f" strokecolor="black [3213]" strokeweight="1pt">
                <v:stroke joinstyle="miter"/>
                <w10:wrap anchorx="margin"/>
              </v:roundrect>
            </w:pict>
          </mc:Fallback>
        </mc:AlternateContent>
      </w:r>
    </w:p>
    <w:p w14:paraId="75AEC2FE" w14:textId="34E27DEA" w:rsidR="007B4396" w:rsidRPr="00184029" w:rsidRDefault="00184029" w:rsidP="007B4396">
      <w:pPr>
        <w:tabs>
          <w:tab w:val="left" w:pos="7371"/>
          <w:tab w:val="left" w:pos="8080"/>
        </w:tabs>
        <w:ind w:left="284"/>
        <w:rPr>
          <w:rFonts w:ascii="Arial" w:hAnsi="Arial" w:cs="Arial"/>
          <w:b/>
          <w:bCs/>
          <w:sz w:val="18"/>
          <w:szCs w:val="18"/>
        </w:rPr>
      </w:pPr>
      <w:r w:rsidRPr="00184029">
        <w:rPr>
          <w:rFonts w:ascii="Arial" w:hAnsi="Arial" w:cs="Arial"/>
          <w:b/>
          <w:bCs/>
          <w:sz w:val="18"/>
          <w:szCs w:val="18"/>
        </w:rPr>
        <w:t>SIYATHEMBA LOCAL MUNICIPALITY</w:t>
      </w:r>
      <w:r w:rsidR="007B4396" w:rsidRPr="00184029">
        <w:rPr>
          <w:rFonts w:ascii="Arial" w:hAnsi="Arial" w:cs="Arial"/>
          <w:b/>
          <w:bCs/>
          <w:sz w:val="18"/>
          <w:szCs w:val="18"/>
        </w:rPr>
        <w:tab/>
        <w:t>Phone:</w:t>
      </w:r>
      <w:r w:rsidR="007B4396" w:rsidRPr="00184029">
        <w:rPr>
          <w:rFonts w:ascii="Arial" w:hAnsi="Arial" w:cs="Arial"/>
          <w:b/>
          <w:bCs/>
          <w:sz w:val="18"/>
          <w:szCs w:val="18"/>
        </w:rPr>
        <w:tab/>
      </w:r>
      <w:r w:rsidRPr="00184029">
        <w:rPr>
          <w:rFonts w:ascii="Arial" w:hAnsi="Arial" w:cs="Arial"/>
          <w:b/>
          <w:bCs/>
          <w:sz w:val="18"/>
          <w:szCs w:val="18"/>
        </w:rPr>
        <w:t>053 492 3396</w:t>
      </w:r>
    </w:p>
    <w:p w14:paraId="4C7B7A84" w14:textId="7D5E2075" w:rsidR="007B4396" w:rsidRPr="00184029" w:rsidRDefault="00184029" w:rsidP="007B4396">
      <w:pPr>
        <w:tabs>
          <w:tab w:val="left" w:pos="7371"/>
          <w:tab w:val="left" w:pos="8080"/>
        </w:tabs>
        <w:ind w:left="284"/>
        <w:rPr>
          <w:rFonts w:ascii="Arial" w:hAnsi="Arial" w:cs="Arial"/>
          <w:b/>
          <w:bCs/>
          <w:sz w:val="18"/>
          <w:szCs w:val="18"/>
        </w:rPr>
      </w:pPr>
      <w:r w:rsidRPr="00184029">
        <w:rPr>
          <w:rFonts w:ascii="Arial" w:hAnsi="Arial" w:cs="Arial"/>
          <w:b/>
          <w:bCs/>
          <w:sz w:val="18"/>
          <w:szCs w:val="18"/>
        </w:rPr>
        <w:t>VICTORIA STREET</w:t>
      </w:r>
      <w:r w:rsidR="007B4396" w:rsidRPr="00184029">
        <w:rPr>
          <w:rFonts w:ascii="Arial" w:hAnsi="Arial" w:cs="Arial"/>
          <w:b/>
          <w:bCs/>
          <w:sz w:val="18"/>
          <w:szCs w:val="18"/>
        </w:rPr>
        <w:tab/>
      </w:r>
    </w:p>
    <w:p w14:paraId="3817F7B0" w14:textId="47A277C3" w:rsidR="007B4396" w:rsidRPr="00184029" w:rsidRDefault="00184029" w:rsidP="007B4396">
      <w:pPr>
        <w:tabs>
          <w:tab w:val="left" w:pos="6663"/>
          <w:tab w:val="left" w:pos="7371"/>
        </w:tabs>
        <w:ind w:left="284"/>
        <w:rPr>
          <w:rFonts w:ascii="Arial" w:hAnsi="Arial" w:cs="Arial"/>
          <w:b/>
          <w:bCs/>
          <w:sz w:val="18"/>
          <w:szCs w:val="18"/>
        </w:rPr>
      </w:pPr>
      <w:r w:rsidRPr="00184029">
        <w:rPr>
          <w:rFonts w:ascii="Arial" w:hAnsi="Arial" w:cs="Arial"/>
          <w:b/>
          <w:bCs/>
          <w:sz w:val="18"/>
          <w:szCs w:val="18"/>
        </w:rPr>
        <w:t>PRIESKA</w:t>
      </w:r>
    </w:p>
    <w:p w14:paraId="329131DB" w14:textId="68FEF563" w:rsidR="00184029" w:rsidRPr="00184029" w:rsidRDefault="00184029" w:rsidP="007B4396">
      <w:pPr>
        <w:tabs>
          <w:tab w:val="left" w:pos="6663"/>
          <w:tab w:val="left" w:pos="7371"/>
        </w:tabs>
        <w:ind w:left="284"/>
        <w:rPr>
          <w:rFonts w:ascii="Arial" w:hAnsi="Arial" w:cs="Arial"/>
          <w:b/>
          <w:bCs/>
          <w:sz w:val="18"/>
          <w:szCs w:val="18"/>
        </w:rPr>
      </w:pPr>
      <w:r w:rsidRPr="00184029">
        <w:rPr>
          <w:rFonts w:ascii="Arial" w:hAnsi="Arial" w:cs="Arial"/>
          <w:b/>
          <w:bCs/>
          <w:sz w:val="18"/>
          <w:szCs w:val="18"/>
        </w:rPr>
        <w:t>8940</w:t>
      </w:r>
    </w:p>
    <w:p w14:paraId="34B19D81" w14:textId="05B9FF78" w:rsidR="00A01A42" w:rsidRPr="00CF2990" w:rsidRDefault="00A01A42" w:rsidP="00A01A42">
      <w:pPr>
        <w:jc w:val="center"/>
        <w:rPr>
          <w:rFonts w:ascii="Arial" w:hAnsi="Arial" w:cs="Arial"/>
          <w:b/>
          <w:bCs/>
        </w:rPr>
      </w:pPr>
    </w:p>
    <w:p w14:paraId="4B8A40FC" w14:textId="11EBEBB3" w:rsidR="00AA5C9C" w:rsidRPr="00CF2990" w:rsidRDefault="00AA5C9C" w:rsidP="00A01A42">
      <w:pPr>
        <w:jc w:val="center"/>
        <w:rPr>
          <w:rFonts w:ascii="Arial" w:hAnsi="Arial" w:cs="Arial"/>
        </w:rPr>
      </w:pPr>
    </w:p>
    <w:p w14:paraId="79FDA5E3" w14:textId="719344DD" w:rsidR="00AA5C9C" w:rsidRPr="00CF2990" w:rsidRDefault="00AA5C9C" w:rsidP="00AA5C9C">
      <w:pPr>
        <w:jc w:val="center"/>
        <w:rPr>
          <w:rFonts w:ascii="Arial" w:hAnsi="Arial" w:cs="Arial"/>
          <w:b/>
          <w:bCs/>
          <w:sz w:val="18"/>
          <w:szCs w:val="18"/>
        </w:rPr>
      </w:pPr>
      <w:r w:rsidRPr="00900B90">
        <w:rPr>
          <w:rFonts w:ascii="Arial" w:hAnsi="Arial" w:cs="Arial"/>
          <w:b/>
          <w:bCs/>
          <w:sz w:val="18"/>
          <w:szCs w:val="18"/>
        </w:rPr>
        <w:t>TENDER NO.:</w:t>
      </w:r>
      <w:r w:rsidR="00900B90" w:rsidRPr="00900B90">
        <w:rPr>
          <w:rFonts w:ascii="Arial" w:hAnsi="Arial" w:cs="Arial"/>
          <w:b/>
          <w:bCs/>
          <w:sz w:val="18"/>
          <w:szCs w:val="18"/>
        </w:rPr>
        <w:t>22/2023</w:t>
      </w:r>
    </w:p>
    <w:p w14:paraId="73B8921A" w14:textId="38ED2603" w:rsidR="00AA5C9C" w:rsidRPr="00CF2990" w:rsidRDefault="00AA5C9C" w:rsidP="00AA5C9C">
      <w:pPr>
        <w:jc w:val="center"/>
        <w:rPr>
          <w:rFonts w:ascii="Arial" w:hAnsi="Arial" w:cs="Arial"/>
          <w:sz w:val="18"/>
          <w:szCs w:val="18"/>
        </w:rPr>
      </w:pPr>
      <w:r w:rsidRPr="00CF2990">
        <w:rPr>
          <w:rFonts w:ascii="Arial" w:hAnsi="Arial" w:cs="Arial"/>
          <w:sz w:val="18"/>
          <w:szCs w:val="18"/>
        </w:rPr>
        <w:t xml:space="preserve"> </w:t>
      </w:r>
    </w:p>
    <w:p w14:paraId="1F302A4E" w14:textId="00FF6D08" w:rsidR="00AA5C9C" w:rsidRPr="00CF2990" w:rsidRDefault="00AA5C9C" w:rsidP="009D0447">
      <w:pPr>
        <w:pStyle w:val="Title"/>
      </w:pPr>
      <w:r w:rsidRPr="00CF2990">
        <w:t>APPOINTMENT OF A PANEL OF CONSULTING ENGINEERING SERVICE PROVIDERS FOR THE PROVISION OF PROFESSIONAL CIVIL</w:t>
      </w:r>
      <w:r w:rsidR="00900B90">
        <w:t xml:space="preserve"> AND ELECTRICAL</w:t>
      </w:r>
      <w:r w:rsidRPr="00CF2990">
        <w:t xml:space="preserve"> ENGINEERING SERVICES IN PLANNING, DESIGN, DOCUMENTATION AND CONSTRUCTION SUPERVISION OF VARIOUS MUNICIPAL INFRASTRUCTURE PROJECTS FOR A PERIOD OF 3 YEARS</w:t>
      </w:r>
    </w:p>
    <w:p w14:paraId="7CE4A4BA" w14:textId="6A90774B" w:rsidR="00A94165" w:rsidRPr="00CF2990" w:rsidRDefault="00A94165" w:rsidP="00AA5C9C">
      <w:pPr>
        <w:jc w:val="both"/>
        <w:rPr>
          <w:rFonts w:ascii="Arial" w:hAnsi="Arial" w:cs="Arial"/>
          <w:b/>
          <w:bCs/>
          <w:sz w:val="18"/>
          <w:szCs w:val="18"/>
        </w:rPr>
      </w:pPr>
    </w:p>
    <w:p w14:paraId="433D5EAC" w14:textId="2C558ACE" w:rsidR="00A94165" w:rsidRPr="00CF2990" w:rsidRDefault="00A94165" w:rsidP="00A94165">
      <w:pPr>
        <w:jc w:val="center"/>
        <w:rPr>
          <w:rFonts w:ascii="Arial" w:hAnsi="Arial" w:cs="Arial"/>
          <w:b/>
          <w:bCs/>
          <w:sz w:val="18"/>
          <w:szCs w:val="18"/>
        </w:rPr>
      </w:pPr>
      <w:r w:rsidRPr="00CF2990">
        <w:rPr>
          <w:rFonts w:ascii="Arial" w:hAnsi="Arial" w:cs="Arial"/>
          <w:b/>
          <w:bCs/>
          <w:sz w:val="18"/>
          <w:szCs w:val="18"/>
        </w:rPr>
        <w:t>TENDER DOCUMENT</w:t>
      </w:r>
    </w:p>
    <w:p w14:paraId="647544C6" w14:textId="68BADB33" w:rsidR="00AA5C9C" w:rsidRPr="00CF2990" w:rsidRDefault="00AA5C9C" w:rsidP="00AA5C9C">
      <w:pPr>
        <w:jc w:val="both"/>
        <w:rPr>
          <w:rFonts w:ascii="Arial" w:hAnsi="Arial" w:cs="Arial"/>
          <w:b/>
          <w:bCs/>
          <w:sz w:val="18"/>
          <w:szCs w:val="18"/>
        </w:rPr>
      </w:pPr>
    </w:p>
    <w:p w14:paraId="63780F9D" w14:textId="674BB94A" w:rsidR="00A94165" w:rsidRPr="00CF2990" w:rsidRDefault="00A94165" w:rsidP="00AA5C9C">
      <w:pPr>
        <w:jc w:val="both"/>
        <w:rPr>
          <w:rFonts w:ascii="Arial" w:hAnsi="Arial" w:cs="Arial"/>
          <w:b/>
          <w:bCs/>
          <w:sz w:val="18"/>
          <w:szCs w:val="18"/>
        </w:rPr>
      </w:pPr>
      <w:r w:rsidRPr="00CF2990">
        <w:rPr>
          <w:rFonts w:ascii="Arial" w:hAnsi="Arial" w:cs="Arial"/>
          <w:b/>
          <w:bCs/>
          <w:sz w:val="18"/>
          <w:szCs w:val="18"/>
        </w:rPr>
        <w:t>TENDER SUBMITTED BY:</w:t>
      </w:r>
    </w:p>
    <w:p w14:paraId="5F1046D7" w14:textId="0E7A82B8" w:rsidR="00A94165" w:rsidRPr="00CF2990" w:rsidRDefault="00A94165" w:rsidP="00AA5C9C">
      <w:pPr>
        <w:jc w:val="both"/>
        <w:rPr>
          <w:rFonts w:ascii="Arial" w:hAnsi="Arial" w:cs="Arial"/>
          <w:b/>
          <w:bCs/>
          <w:sz w:val="18"/>
          <w:szCs w:val="18"/>
        </w:rPr>
      </w:pPr>
    </w:p>
    <w:p w14:paraId="0CF593CE" w14:textId="2E4CFF2B" w:rsidR="00A94165" w:rsidRPr="00CF2990" w:rsidRDefault="00A94165" w:rsidP="00A9369D">
      <w:pPr>
        <w:tabs>
          <w:tab w:val="left" w:pos="2835"/>
          <w:tab w:val="right" w:pos="9746"/>
        </w:tabs>
        <w:spacing w:line="480" w:lineRule="auto"/>
        <w:jc w:val="both"/>
        <w:rPr>
          <w:rFonts w:ascii="Arial" w:hAnsi="Arial" w:cs="Arial"/>
          <w:b/>
          <w:bCs/>
          <w:sz w:val="18"/>
          <w:szCs w:val="18"/>
        </w:rPr>
      </w:pPr>
      <w:r w:rsidRPr="00CF2990">
        <w:rPr>
          <w:rFonts w:ascii="Arial" w:hAnsi="Arial" w:cs="Arial"/>
          <w:b/>
          <w:bCs/>
          <w:sz w:val="18"/>
          <w:szCs w:val="18"/>
        </w:rPr>
        <w:t>Name of Company</w:t>
      </w:r>
      <w:r w:rsidRPr="00CF2990">
        <w:rPr>
          <w:rFonts w:ascii="Arial" w:hAnsi="Arial" w:cs="Arial"/>
          <w:b/>
          <w:bCs/>
          <w:sz w:val="18"/>
          <w:szCs w:val="18"/>
        </w:rPr>
        <w:tab/>
        <w:t>:</w:t>
      </w:r>
      <w:r w:rsidRPr="00CF2990">
        <w:rPr>
          <w:rFonts w:ascii="Arial" w:hAnsi="Arial" w:cs="Arial"/>
          <w:b/>
          <w:bCs/>
          <w:sz w:val="18"/>
          <w:szCs w:val="18"/>
          <w:u w:val="dotted"/>
        </w:rPr>
        <w:tab/>
      </w:r>
    </w:p>
    <w:p w14:paraId="5AE5DAFA" w14:textId="6E5B617E" w:rsidR="00A9369D" w:rsidRPr="00CF2990" w:rsidRDefault="00A9369D" w:rsidP="00A9369D">
      <w:pPr>
        <w:tabs>
          <w:tab w:val="left" w:pos="2835"/>
          <w:tab w:val="right" w:pos="9746"/>
        </w:tabs>
        <w:spacing w:line="480" w:lineRule="auto"/>
        <w:jc w:val="both"/>
        <w:rPr>
          <w:rFonts w:ascii="Arial" w:hAnsi="Arial" w:cs="Arial"/>
          <w:b/>
          <w:bCs/>
          <w:sz w:val="18"/>
          <w:szCs w:val="18"/>
        </w:rPr>
      </w:pPr>
      <w:r w:rsidRPr="00CF2990">
        <w:rPr>
          <w:rFonts w:ascii="Arial" w:hAnsi="Arial" w:cs="Arial"/>
          <w:b/>
          <w:bCs/>
          <w:sz w:val="18"/>
          <w:szCs w:val="18"/>
        </w:rPr>
        <w:t>Contact Name</w:t>
      </w:r>
      <w:r w:rsidRPr="00CF2990">
        <w:rPr>
          <w:rFonts w:ascii="Arial" w:hAnsi="Arial" w:cs="Arial"/>
          <w:b/>
          <w:bCs/>
          <w:sz w:val="18"/>
          <w:szCs w:val="18"/>
        </w:rPr>
        <w:tab/>
        <w:t>:</w:t>
      </w:r>
      <w:r w:rsidRPr="00CF2990">
        <w:rPr>
          <w:rFonts w:ascii="Arial" w:hAnsi="Arial" w:cs="Arial"/>
          <w:b/>
          <w:bCs/>
          <w:sz w:val="18"/>
          <w:szCs w:val="18"/>
          <w:u w:val="dotted"/>
        </w:rPr>
        <w:tab/>
      </w:r>
    </w:p>
    <w:p w14:paraId="42B8037A" w14:textId="14998AB6" w:rsidR="00A9369D" w:rsidRPr="00CF2990" w:rsidRDefault="00A9369D" w:rsidP="00A9369D">
      <w:pPr>
        <w:tabs>
          <w:tab w:val="left" w:pos="2835"/>
          <w:tab w:val="right" w:pos="9746"/>
        </w:tabs>
        <w:spacing w:line="480" w:lineRule="auto"/>
        <w:jc w:val="both"/>
        <w:rPr>
          <w:rFonts w:ascii="Arial" w:hAnsi="Arial" w:cs="Arial"/>
          <w:b/>
          <w:bCs/>
          <w:sz w:val="18"/>
          <w:szCs w:val="18"/>
          <w:u w:val="dotted"/>
        </w:rPr>
      </w:pPr>
      <w:r w:rsidRPr="00CF2990">
        <w:rPr>
          <w:rFonts w:ascii="Arial" w:hAnsi="Arial" w:cs="Arial"/>
          <w:b/>
          <w:bCs/>
          <w:sz w:val="18"/>
          <w:szCs w:val="18"/>
        </w:rPr>
        <w:t>Contact Number</w:t>
      </w:r>
      <w:r w:rsidRPr="00CF2990">
        <w:rPr>
          <w:rFonts w:ascii="Arial" w:hAnsi="Arial" w:cs="Arial"/>
          <w:b/>
          <w:bCs/>
          <w:sz w:val="18"/>
          <w:szCs w:val="18"/>
        </w:rPr>
        <w:tab/>
        <w:t>:</w:t>
      </w:r>
      <w:r w:rsidRPr="00CF2990">
        <w:rPr>
          <w:rFonts w:ascii="Arial" w:hAnsi="Arial" w:cs="Arial"/>
          <w:b/>
          <w:bCs/>
          <w:sz w:val="18"/>
          <w:szCs w:val="18"/>
          <w:u w:val="dotted"/>
        </w:rPr>
        <w:tab/>
      </w:r>
    </w:p>
    <w:p w14:paraId="616B32BE" w14:textId="17BF2C5A" w:rsidR="00A9369D" w:rsidRPr="00CF2990" w:rsidRDefault="00A9369D" w:rsidP="00A9369D">
      <w:pPr>
        <w:tabs>
          <w:tab w:val="left" w:pos="2835"/>
          <w:tab w:val="right" w:pos="9746"/>
        </w:tabs>
        <w:spacing w:line="480" w:lineRule="auto"/>
        <w:jc w:val="both"/>
        <w:rPr>
          <w:rFonts w:ascii="Arial" w:hAnsi="Arial" w:cs="Arial"/>
          <w:b/>
          <w:bCs/>
          <w:sz w:val="18"/>
          <w:szCs w:val="18"/>
          <w:u w:val="dotted"/>
        </w:rPr>
      </w:pPr>
      <w:r w:rsidRPr="00CF2990">
        <w:rPr>
          <w:rFonts w:ascii="Arial" w:hAnsi="Arial" w:cs="Arial"/>
          <w:b/>
          <w:bCs/>
          <w:sz w:val="18"/>
          <w:szCs w:val="18"/>
        </w:rPr>
        <w:t>Address</w:t>
      </w:r>
      <w:r w:rsidRPr="00CF2990">
        <w:rPr>
          <w:rFonts w:ascii="Arial" w:hAnsi="Arial" w:cs="Arial"/>
          <w:b/>
          <w:bCs/>
          <w:sz w:val="18"/>
          <w:szCs w:val="18"/>
        </w:rPr>
        <w:tab/>
        <w:t>:</w:t>
      </w:r>
      <w:r w:rsidRPr="00CF2990">
        <w:rPr>
          <w:rFonts w:ascii="Arial" w:hAnsi="Arial" w:cs="Arial"/>
          <w:b/>
          <w:bCs/>
          <w:sz w:val="18"/>
          <w:szCs w:val="18"/>
          <w:u w:val="dotted"/>
        </w:rPr>
        <w:tab/>
      </w:r>
    </w:p>
    <w:p w14:paraId="1C1536E3" w14:textId="4F81D886" w:rsidR="00A9369D" w:rsidRPr="00CF2990" w:rsidRDefault="00A9369D" w:rsidP="00A9369D">
      <w:pPr>
        <w:tabs>
          <w:tab w:val="left" w:pos="2835"/>
          <w:tab w:val="right" w:pos="9746"/>
        </w:tabs>
        <w:spacing w:line="480" w:lineRule="auto"/>
        <w:jc w:val="both"/>
        <w:rPr>
          <w:rFonts w:ascii="Arial" w:hAnsi="Arial" w:cs="Arial"/>
          <w:b/>
          <w:bCs/>
          <w:sz w:val="18"/>
          <w:szCs w:val="18"/>
          <w:u w:val="dotted"/>
        </w:rPr>
      </w:pPr>
      <w:r w:rsidRPr="00CF2990">
        <w:rPr>
          <w:rFonts w:ascii="Arial" w:hAnsi="Arial" w:cs="Arial"/>
          <w:b/>
          <w:bCs/>
          <w:sz w:val="18"/>
          <w:szCs w:val="18"/>
        </w:rPr>
        <w:tab/>
        <w:t xml:space="preserve"> </w:t>
      </w:r>
      <w:r w:rsidRPr="00CF2990">
        <w:rPr>
          <w:rFonts w:ascii="Arial" w:hAnsi="Arial" w:cs="Arial"/>
          <w:b/>
          <w:bCs/>
          <w:sz w:val="18"/>
          <w:szCs w:val="18"/>
          <w:u w:val="dotted"/>
        </w:rPr>
        <w:tab/>
      </w:r>
    </w:p>
    <w:p w14:paraId="435C6037" w14:textId="584C2049" w:rsidR="00A9369D" w:rsidRPr="00CF2990" w:rsidRDefault="00A9369D" w:rsidP="00A9369D">
      <w:pPr>
        <w:tabs>
          <w:tab w:val="left" w:pos="2835"/>
          <w:tab w:val="right" w:pos="9746"/>
        </w:tabs>
        <w:spacing w:line="480" w:lineRule="auto"/>
        <w:jc w:val="both"/>
        <w:rPr>
          <w:rFonts w:ascii="Arial" w:hAnsi="Arial" w:cs="Arial"/>
          <w:b/>
          <w:bCs/>
          <w:sz w:val="18"/>
          <w:szCs w:val="18"/>
          <w:u w:val="dotted"/>
        </w:rPr>
      </w:pPr>
      <w:r w:rsidRPr="00CF2990">
        <w:rPr>
          <w:rFonts w:ascii="Arial" w:hAnsi="Arial" w:cs="Arial"/>
          <w:b/>
          <w:bCs/>
          <w:sz w:val="18"/>
          <w:szCs w:val="18"/>
        </w:rPr>
        <w:tab/>
        <w:t xml:space="preserve"> </w:t>
      </w:r>
      <w:r w:rsidRPr="00CF2990">
        <w:rPr>
          <w:rFonts w:ascii="Arial" w:hAnsi="Arial" w:cs="Arial"/>
          <w:b/>
          <w:bCs/>
          <w:sz w:val="18"/>
          <w:szCs w:val="18"/>
          <w:u w:val="dotted"/>
        </w:rPr>
        <w:tab/>
      </w:r>
    </w:p>
    <w:p w14:paraId="7B7F7CDD" w14:textId="5BAE821C" w:rsidR="00A9369D" w:rsidRPr="00CF2990" w:rsidRDefault="00A9369D" w:rsidP="00A9369D">
      <w:pPr>
        <w:tabs>
          <w:tab w:val="left" w:pos="2835"/>
          <w:tab w:val="right" w:pos="9746"/>
        </w:tabs>
        <w:spacing w:line="480" w:lineRule="auto"/>
        <w:jc w:val="both"/>
        <w:rPr>
          <w:rFonts w:ascii="Arial" w:hAnsi="Arial" w:cs="Arial"/>
          <w:b/>
          <w:bCs/>
          <w:sz w:val="18"/>
          <w:szCs w:val="18"/>
        </w:rPr>
      </w:pPr>
      <w:r w:rsidRPr="00CF2990">
        <w:rPr>
          <w:rFonts w:ascii="Arial" w:hAnsi="Arial" w:cs="Arial"/>
          <w:b/>
          <w:bCs/>
          <w:sz w:val="18"/>
          <w:szCs w:val="18"/>
        </w:rPr>
        <w:t>Tender Amount (VAT Incl.)</w:t>
      </w:r>
      <w:r w:rsidRPr="00CF2990">
        <w:rPr>
          <w:rFonts w:ascii="Arial" w:hAnsi="Arial" w:cs="Arial"/>
          <w:b/>
          <w:bCs/>
          <w:sz w:val="18"/>
          <w:szCs w:val="18"/>
        </w:rPr>
        <w:tab/>
      </w:r>
      <w:proofErr w:type="gramStart"/>
      <w:r w:rsidRPr="00CF2990">
        <w:rPr>
          <w:rFonts w:ascii="Arial" w:hAnsi="Arial" w:cs="Arial"/>
          <w:b/>
          <w:bCs/>
          <w:sz w:val="18"/>
          <w:szCs w:val="18"/>
        </w:rPr>
        <w:t>:</w:t>
      </w:r>
      <w:r w:rsidRPr="00CF2990">
        <w:rPr>
          <w:rFonts w:ascii="Arial" w:hAnsi="Arial" w:cs="Arial"/>
          <w:b/>
          <w:bCs/>
          <w:sz w:val="18"/>
          <w:szCs w:val="18"/>
          <w:u w:val="dotted"/>
        </w:rPr>
        <w:t>NOT</w:t>
      </w:r>
      <w:proofErr w:type="gramEnd"/>
      <w:r w:rsidRPr="00CF2990">
        <w:rPr>
          <w:rFonts w:ascii="Arial" w:hAnsi="Arial" w:cs="Arial"/>
          <w:b/>
          <w:bCs/>
          <w:sz w:val="18"/>
          <w:szCs w:val="18"/>
          <w:u w:val="dotted"/>
        </w:rPr>
        <w:t xml:space="preserve"> APPLICABLE</w:t>
      </w:r>
      <w:r w:rsidRPr="00CF2990">
        <w:rPr>
          <w:rFonts w:ascii="Arial" w:hAnsi="Arial" w:cs="Arial"/>
          <w:b/>
          <w:bCs/>
          <w:sz w:val="18"/>
          <w:szCs w:val="18"/>
          <w:u w:val="dotted"/>
        </w:rPr>
        <w:tab/>
      </w:r>
    </w:p>
    <w:p w14:paraId="33719A37" w14:textId="2835FA63" w:rsidR="00A9369D" w:rsidRPr="00CF2990" w:rsidRDefault="00A9369D" w:rsidP="00A9369D">
      <w:pPr>
        <w:tabs>
          <w:tab w:val="left" w:pos="2835"/>
          <w:tab w:val="right" w:pos="9746"/>
        </w:tabs>
        <w:jc w:val="both"/>
        <w:rPr>
          <w:rFonts w:ascii="Arial" w:hAnsi="Arial" w:cs="Arial"/>
          <w:sz w:val="18"/>
          <w:szCs w:val="18"/>
        </w:rPr>
      </w:pPr>
    </w:p>
    <w:p w14:paraId="083C1378" w14:textId="77777777" w:rsidR="007B4396" w:rsidRPr="004751E8" w:rsidRDefault="007B4396" w:rsidP="007B4396">
      <w:pPr>
        <w:tabs>
          <w:tab w:val="left" w:pos="2835"/>
          <w:tab w:val="right" w:pos="9746"/>
        </w:tabs>
        <w:jc w:val="both"/>
        <w:rPr>
          <w:rFonts w:ascii="Arial" w:hAnsi="Arial" w:cs="Arial"/>
          <w:sz w:val="18"/>
          <w:szCs w:val="18"/>
        </w:rPr>
      </w:pPr>
      <w:r w:rsidRPr="004751E8">
        <w:rPr>
          <w:rFonts w:ascii="Arial" w:hAnsi="Arial" w:cs="Arial"/>
          <w:sz w:val="18"/>
          <w:szCs w:val="18"/>
        </w:rPr>
        <w:t>Issued by:</w:t>
      </w:r>
    </w:p>
    <w:p w14:paraId="03C38B95" w14:textId="77777777" w:rsidR="007B4396" w:rsidRPr="004751E8" w:rsidRDefault="007B4396" w:rsidP="007B4396">
      <w:pPr>
        <w:tabs>
          <w:tab w:val="left" w:pos="2835"/>
          <w:tab w:val="right" w:pos="9746"/>
        </w:tabs>
        <w:jc w:val="both"/>
        <w:rPr>
          <w:rFonts w:ascii="Arial" w:hAnsi="Arial" w:cs="Arial"/>
          <w:sz w:val="18"/>
          <w:szCs w:val="18"/>
        </w:rPr>
      </w:pPr>
    </w:p>
    <w:p w14:paraId="7FCE9450" w14:textId="39EA17D0" w:rsidR="007B4396" w:rsidRPr="004751E8" w:rsidRDefault="007B4396" w:rsidP="007B4396">
      <w:pPr>
        <w:jc w:val="both"/>
        <w:rPr>
          <w:rFonts w:ascii="Arial" w:hAnsi="Arial" w:cs="Arial"/>
          <w:sz w:val="18"/>
          <w:szCs w:val="18"/>
          <w:u w:val="single"/>
        </w:rPr>
      </w:pPr>
      <w:r w:rsidRPr="004751E8">
        <w:rPr>
          <w:rFonts w:ascii="Arial" w:hAnsi="Arial" w:cs="Arial"/>
          <w:sz w:val="18"/>
          <w:szCs w:val="18"/>
          <w:u w:val="single"/>
        </w:rPr>
        <w:t>Mr</w:t>
      </w:r>
      <w:r w:rsidR="00462EB8">
        <w:rPr>
          <w:rFonts w:ascii="Arial" w:hAnsi="Arial" w:cs="Arial"/>
          <w:sz w:val="18"/>
          <w:szCs w:val="18"/>
          <w:u w:val="single"/>
        </w:rPr>
        <w:t xml:space="preserve">(s) </w:t>
      </w:r>
      <w:r w:rsidR="008B64ED">
        <w:rPr>
          <w:rFonts w:ascii="Arial" w:hAnsi="Arial" w:cs="Arial"/>
          <w:sz w:val="18"/>
          <w:szCs w:val="18"/>
          <w:u w:val="single"/>
        </w:rPr>
        <w:t>K Gaborone</w:t>
      </w:r>
    </w:p>
    <w:p w14:paraId="331CC251" w14:textId="7CBD6F50" w:rsidR="007B4396" w:rsidRPr="004751E8" w:rsidRDefault="00184029" w:rsidP="007B4396">
      <w:pPr>
        <w:jc w:val="both"/>
        <w:rPr>
          <w:rFonts w:ascii="Arial" w:hAnsi="Arial" w:cs="Arial"/>
          <w:sz w:val="18"/>
          <w:szCs w:val="18"/>
          <w:u w:val="single"/>
        </w:rPr>
      </w:pPr>
      <w:r>
        <w:rPr>
          <w:rFonts w:ascii="Arial" w:hAnsi="Arial" w:cs="Arial"/>
          <w:sz w:val="18"/>
          <w:szCs w:val="18"/>
          <w:u w:val="single"/>
        </w:rPr>
        <w:t xml:space="preserve">Acting </w:t>
      </w:r>
      <w:r w:rsidR="007B4396" w:rsidRPr="004751E8">
        <w:rPr>
          <w:rFonts w:ascii="Arial" w:hAnsi="Arial" w:cs="Arial"/>
          <w:sz w:val="18"/>
          <w:szCs w:val="18"/>
          <w:u w:val="single"/>
        </w:rPr>
        <w:t xml:space="preserve">Municipal Manager </w:t>
      </w:r>
    </w:p>
    <w:p w14:paraId="71575DA3" w14:textId="77777777" w:rsidR="007B4396" w:rsidRPr="004751E8" w:rsidRDefault="007B4396" w:rsidP="007B4396">
      <w:pPr>
        <w:jc w:val="both"/>
        <w:rPr>
          <w:rFonts w:ascii="Arial" w:hAnsi="Arial" w:cs="Arial"/>
          <w:sz w:val="18"/>
          <w:szCs w:val="18"/>
        </w:rPr>
      </w:pPr>
    </w:p>
    <w:p w14:paraId="3FB0299B" w14:textId="77777777" w:rsidR="007B4396" w:rsidRPr="004751E8" w:rsidRDefault="007B4396" w:rsidP="007B4396">
      <w:pPr>
        <w:jc w:val="both"/>
        <w:rPr>
          <w:rFonts w:ascii="Arial" w:hAnsi="Arial" w:cs="Arial"/>
          <w:sz w:val="18"/>
          <w:szCs w:val="18"/>
        </w:rPr>
      </w:pPr>
      <w:r w:rsidRPr="004751E8">
        <w:rPr>
          <w:rFonts w:ascii="Arial" w:hAnsi="Arial" w:cs="Arial"/>
          <w:sz w:val="18"/>
          <w:szCs w:val="18"/>
        </w:rPr>
        <w:t>Delivery Address:</w:t>
      </w:r>
    </w:p>
    <w:p w14:paraId="6438EEA8" w14:textId="1FD0B686" w:rsidR="007B4396" w:rsidRPr="004751E8" w:rsidRDefault="00184029" w:rsidP="007B4396">
      <w:pPr>
        <w:jc w:val="both"/>
        <w:rPr>
          <w:rFonts w:ascii="Arial" w:hAnsi="Arial" w:cs="Arial"/>
          <w:b/>
          <w:bCs/>
          <w:sz w:val="18"/>
          <w:szCs w:val="18"/>
        </w:rPr>
      </w:pPr>
      <w:r>
        <w:rPr>
          <w:rFonts w:ascii="Arial" w:hAnsi="Arial" w:cs="Arial"/>
          <w:b/>
          <w:bCs/>
          <w:sz w:val="18"/>
          <w:szCs w:val="18"/>
        </w:rPr>
        <w:t>Siyathemba Local</w:t>
      </w:r>
      <w:r w:rsidR="007B4396" w:rsidRPr="004751E8">
        <w:rPr>
          <w:rFonts w:ascii="Arial" w:hAnsi="Arial" w:cs="Arial"/>
          <w:b/>
          <w:bCs/>
          <w:sz w:val="18"/>
          <w:szCs w:val="18"/>
        </w:rPr>
        <w:t xml:space="preserve"> Municipality </w:t>
      </w:r>
    </w:p>
    <w:p w14:paraId="77288A94" w14:textId="632DFCF6" w:rsidR="007B4396" w:rsidRPr="004751E8" w:rsidRDefault="00184029" w:rsidP="007B4396">
      <w:pPr>
        <w:jc w:val="both"/>
        <w:rPr>
          <w:rFonts w:ascii="Arial" w:hAnsi="Arial" w:cs="Arial"/>
          <w:b/>
          <w:bCs/>
          <w:sz w:val="18"/>
          <w:szCs w:val="18"/>
        </w:rPr>
      </w:pPr>
      <w:r>
        <w:rPr>
          <w:rFonts w:ascii="Arial" w:hAnsi="Arial" w:cs="Arial"/>
          <w:b/>
          <w:bCs/>
          <w:sz w:val="18"/>
          <w:szCs w:val="18"/>
        </w:rPr>
        <w:t>Victoria Street</w:t>
      </w:r>
    </w:p>
    <w:p w14:paraId="69595104" w14:textId="514938AC" w:rsidR="007B4396" w:rsidRPr="004751E8" w:rsidRDefault="00184029" w:rsidP="007B4396">
      <w:pPr>
        <w:jc w:val="both"/>
        <w:rPr>
          <w:rFonts w:ascii="Arial" w:hAnsi="Arial" w:cs="Arial"/>
          <w:b/>
          <w:bCs/>
          <w:sz w:val="18"/>
          <w:szCs w:val="18"/>
        </w:rPr>
      </w:pPr>
      <w:r>
        <w:rPr>
          <w:rFonts w:ascii="Arial" w:hAnsi="Arial" w:cs="Arial"/>
          <w:b/>
          <w:bCs/>
          <w:sz w:val="18"/>
          <w:szCs w:val="18"/>
        </w:rPr>
        <w:t>Prieska</w:t>
      </w:r>
    </w:p>
    <w:p w14:paraId="2285ED08" w14:textId="77612EA6" w:rsidR="007B4396" w:rsidRPr="004751E8" w:rsidRDefault="00184029" w:rsidP="007B4396">
      <w:pPr>
        <w:jc w:val="both"/>
        <w:rPr>
          <w:rFonts w:ascii="Arial" w:hAnsi="Arial" w:cs="Arial"/>
          <w:b/>
          <w:bCs/>
          <w:sz w:val="18"/>
          <w:szCs w:val="18"/>
        </w:rPr>
      </w:pPr>
      <w:r>
        <w:rPr>
          <w:rFonts w:ascii="Arial" w:hAnsi="Arial" w:cs="Arial"/>
          <w:b/>
          <w:bCs/>
          <w:sz w:val="18"/>
          <w:szCs w:val="18"/>
        </w:rPr>
        <w:t>8940</w:t>
      </w:r>
    </w:p>
    <w:p w14:paraId="5140582C" w14:textId="77777777" w:rsidR="007B4396" w:rsidRPr="004751E8" w:rsidRDefault="007B4396" w:rsidP="007B4396">
      <w:pPr>
        <w:tabs>
          <w:tab w:val="left" w:pos="2835"/>
          <w:tab w:val="right" w:pos="9746"/>
        </w:tabs>
        <w:jc w:val="both"/>
        <w:rPr>
          <w:rFonts w:ascii="Arial" w:hAnsi="Arial" w:cs="Arial"/>
          <w:sz w:val="18"/>
          <w:szCs w:val="18"/>
        </w:rPr>
      </w:pPr>
    </w:p>
    <w:p w14:paraId="2C837789" w14:textId="797E58A4" w:rsidR="007B4396" w:rsidRPr="004751E8" w:rsidRDefault="007B4396" w:rsidP="007B4396">
      <w:pPr>
        <w:tabs>
          <w:tab w:val="left" w:pos="2835"/>
          <w:tab w:val="right" w:pos="9746"/>
        </w:tabs>
        <w:jc w:val="both"/>
        <w:rPr>
          <w:rFonts w:ascii="Arial" w:hAnsi="Arial" w:cs="Arial"/>
          <w:b/>
          <w:bCs/>
          <w:sz w:val="18"/>
          <w:szCs w:val="18"/>
        </w:rPr>
      </w:pPr>
      <w:r w:rsidRPr="004751E8">
        <w:rPr>
          <w:rFonts w:ascii="Arial" w:hAnsi="Arial" w:cs="Arial"/>
          <w:b/>
          <w:bCs/>
          <w:sz w:val="18"/>
          <w:szCs w:val="18"/>
        </w:rPr>
        <w:t xml:space="preserve">Phone: </w:t>
      </w:r>
      <w:r w:rsidR="00184029">
        <w:rPr>
          <w:rFonts w:ascii="Arial" w:hAnsi="Arial" w:cs="Arial"/>
          <w:b/>
          <w:bCs/>
          <w:sz w:val="18"/>
          <w:szCs w:val="18"/>
        </w:rPr>
        <w:t>053 492 3396</w:t>
      </w:r>
    </w:p>
    <w:p w14:paraId="1601E923" w14:textId="77777777" w:rsidR="009E46E6" w:rsidRDefault="009E46E6" w:rsidP="004E0319">
      <w:pPr>
        <w:tabs>
          <w:tab w:val="left" w:pos="2835"/>
          <w:tab w:val="right" w:pos="9746"/>
        </w:tabs>
        <w:jc w:val="center"/>
        <w:rPr>
          <w:rFonts w:ascii="Arial" w:hAnsi="Arial" w:cs="Arial"/>
          <w:b/>
          <w:bCs/>
          <w:sz w:val="18"/>
          <w:szCs w:val="18"/>
        </w:rPr>
      </w:pPr>
    </w:p>
    <w:p w14:paraId="5E1C116B" w14:textId="77777777" w:rsidR="00184029" w:rsidRPr="00CF2990" w:rsidRDefault="00184029" w:rsidP="004E0319">
      <w:pPr>
        <w:tabs>
          <w:tab w:val="left" w:pos="2835"/>
          <w:tab w:val="right" w:pos="9746"/>
        </w:tabs>
        <w:jc w:val="center"/>
        <w:rPr>
          <w:rFonts w:ascii="Arial" w:hAnsi="Arial" w:cs="Arial"/>
          <w:b/>
          <w:bCs/>
          <w:sz w:val="18"/>
          <w:szCs w:val="18"/>
        </w:rPr>
      </w:pPr>
    </w:p>
    <w:p w14:paraId="3464C9CF" w14:textId="4F081801" w:rsidR="00A94165" w:rsidRPr="00CF2990" w:rsidRDefault="004E0319" w:rsidP="004E0319">
      <w:pPr>
        <w:tabs>
          <w:tab w:val="left" w:pos="2835"/>
          <w:tab w:val="right" w:pos="9746"/>
        </w:tabs>
        <w:jc w:val="center"/>
        <w:rPr>
          <w:rFonts w:ascii="Arial" w:hAnsi="Arial" w:cs="Arial"/>
          <w:b/>
          <w:bCs/>
        </w:rPr>
      </w:pPr>
      <w:r w:rsidRPr="00DD58ED">
        <w:rPr>
          <w:rFonts w:ascii="Arial" w:hAnsi="Arial" w:cs="Arial"/>
          <w:b/>
          <w:bCs/>
          <w:sz w:val="18"/>
          <w:szCs w:val="18"/>
        </w:rPr>
        <w:t xml:space="preserve">CLOSING DATE: </w:t>
      </w:r>
      <w:r w:rsidR="00F1044D">
        <w:rPr>
          <w:rFonts w:ascii="Arial" w:hAnsi="Arial" w:cs="Arial"/>
          <w:b/>
          <w:bCs/>
          <w:sz w:val="18"/>
          <w:szCs w:val="18"/>
        </w:rPr>
        <w:t>1</w:t>
      </w:r>
      <w:r w:rsidR="000614E9">
        <w:rPr>
          <w:rFonts w:ascii="Arial" w:hAnsi="Arial" w:cs="Arial"/>
          <w:b/>
          <w:bCs/>
          <w:sz w:val="18"/>
          <w:szCs w:val="18"/>
        </w:rPr>
        <w:t>5</w:t>
      </w:r>
      <w:r w:rsidR="00184029" w:rsidRPr="00DD58ED">
        <w:rPr>
          <w:rFonts w:ascii="Arial" w:hAnsi="Arial" w:cs="Arial"/>
          <w:b/>
          <w:bCs/>
          <w:sz w:val="18"/>
          <w:szCs w:val="18"/>
        </w:rPr>
        <w:t xml:space="preserve"> November 2023</w:t>
      </w:r>
      <w:r w:rsidR="00DD58ED" w:rsidRPr="00DD58ED">
        <w:rPr>
          <w:rFonts w:ascii="Arial" w:hAnsi="Arial" w:cs="Arial"/>
          <w:b/>
          <w:bCs/>
          <w:sz w:val="18"/>
          <w:szCs w:val="18"/>
        </w:rPr>
        <w:t xml:space="preserve"> </w:t>
      </w:r>
      <w:r w:rsidRPr="00DD58ED">
        <w:rPr>
          <w:rFonts w:ascii="Arial" w:hAnsi="Arial" w:cs="Arial"/>
          <w:b/>
          <w:bCs/>
          <w:sz w:val="18"/>
          <w:szCs w:val="18"/>
        </w:rPr>
        <w:t>CLOSING TIME:</w:t>
      </w:r>
      <w:r w:rsidR="00DD58ED" w:rsidRPr="00DD58ED">
        <w:rPr>
          <w:rFonts w:ascii="Arial" w:hAnsi="Arial" w:cs="Arial"/>
          <w:b/>
          <w:bCs/>
          <w:sz w:val="18"/>
          <w:szCs w:val="18"/>
        </w:rPr>
        <w:t xml:space="preserve"> 12</w:t>
      </w:r>
      <w:r w:rsidR="00F1044D">
        <w:rPr>
          <w:rFonts w:ascii="Arial" w:hAnsi="Arial" w:cs="Arial"/>
          <w:b/>
          <w:bCs/>
          <w:sz w:val="18"/>
          <w:szCs w:val="18"/>
        </w:rPr>
        <w:t>:</w:t>
      </w:r>
      <w:r w:rsidR="00DD58ED" w:rsidRPr="00DD58ED">
        <w:rPr>
          <w:rFonts w:ascii="Arial" w:hAnsi="Arial" w:cs="Arial"/>
          <w:b/>
          <w:bCs/>
          <w:sz w:val="18"/>
          <w:szCs w:val="18"/>
        </w:rPr>
        <w:t>00</w:t>
      </w:r>
      <w:r w:rsidR="00A94165" w:rsidRPr="00CF2990">
        <w:rPr>
          <w:rFonts w:ascii="Arial" w:hAnsi="Arial" w:cs="Arial"/>
          <w:b/>
          <w:bCs/>
        </w:rPr>
        <w:br w:type="page"/>
      </w:r>
    </w:p>
    <w:sdt>
      <w:sdtPr>
        <w:rPr>
          <w:rFonts w:ascii="Calibri" w:hAnsi="Calibri" w:cs="Times New Roman"/>
          <w:b w:val="0"/>
          <w:bCs w:val="0"/>
          <w:sz w:val="20"/>
          <w:szCs w:val="20"/>
          <w:lang w:val="en-ZA"/>
        </w:rPr>
        <w:id w:val="34078470"/>
        <w:docPartObj>
          <w:docPartGallery w:val="Table of Contents"/>
          <w:docPartUnique/>
        </w:docPartObj>
      </w:sdtPr>
      <w:sdtEndPr>
        <w:rPr>
          <w:noProof/>
        </w:rPr>
      </w:sdtEndPr>
      <w:sdtContent>
        <w:p w14:paraId="44320B4D" w14:textId="60004008" w:rsidR="000F690A" w:rsidRPr="00CF2990" w:rsidRDefault="00DC7384" w:rsidP="00DC7384">
          <w:pPr>
            <w:pStyle w:val="TOCHeading"/>
            <w:jc w:val="center"/>
            <w:rPr>
              <w:rFonts w:ascii="Arial Bold" w:hAnsi="Arial Bold"/>
            </w:rPr>
          </w:pPr>
          <w:r w:rsidRPr="00CF2990">
            <w:rPr>
              <w:rFonts w:ascii="Arial Bold" w:hAnsi="Arial Bold"/>
            </w:rPr>
            <w:t>CONTENTS</w:t>
          </w:r>
        </w:p>
        <w:p w14:paraId="04A55631" w14:textId="2E914410" w:rsidR="00DC7384" w:rsidRPr="00CF2990" w:rsidRDefault="00DC7384" w:rsidP="00DC7384">
          <w:pPr>
            <w:tabs>
              <w:tab w:val="left" w:pos="1418"/>
              <w:tab w:val="left" w:pos="9072"/>
            </w:tabs>
            <w:rPr>
              <w:rFonts w:ascii="Arial Bold" w:hAnsi="Arial Bold" w:cs="Arial"/>
              <w:b/>
              <w:bCs/>
              <w:lang w:val="en-US"/>
            </w:rPr>
          </w:pPr>
          <w:r w:rsidRPr="00CF2990">
            <w:rPr>
              <w:rFonts w:ascii="Arial Bold" w:hAnsi="Arial Bold" w:cs="Arial"/>
              <w:b/>
              <w:bCs/>
              <w:lang w:val="en-US"/>
            </w:rPr>
            <w:t>NUMBER</w:t>
          </w:r>
          <w:r w:rsidRPr="00CF2990">
            <w:rPr>
              <w:rFonts w:ascii="Arial Bold" w:hAnsi="Arial Bold" w:cs="Arial"/>
              <w:b/>
              <w:bCs/>
              <w:lang w:val="en-US"/>
            </w:rPr>
            <w:tab/>
            <w:t>HEADING</w:t>
          </w:r>
          <w:r w:rsidRPr="00CF2990">
            <w:rPr>
              <w:rFonts w:ascii="Arial Bold" w:hAnsi="Arial Bold" w:cs="Arial"/>
              <w:b/>
              <w:bCs/>
              <w:lang w:val="en-US"/>
            </w:rPr>
            <w:tab/>
            <w:t>PAGE</w:t>
          </w:r>
        </w:p>
        <w:p w14:paraId="15ECDA7A" w14:textId="3A864ACB" w:rsidR="00DC7384" w:rsidRPr="00CF2990" w:rsidRDefault="00DC7384" w:rsidP="00DC7384">
          <w:pPr>
            <w:tabs>
              <w:tab w:val="left" w:pos="1418"/>
              <w:tab w:val="left" w:pos="9072"/>
            </w:tabs>
            <w:rPr>
              <w:rFonts w:ascii="Arial Bold" w:hAnsi="Arial Bold" w:cs="Arial"/>
              <w:b/>
              <w:bCs/>
              <w:lang w:val="en-US"/>
            </w:rPr>
          </w:pPr>
        </w:p>
        <w:p w14:paraId="4CF02ABB" w14:textId="4A45B00B" w:rsidR="00DC7384" w:rsidRPr="00CF2990" w:rsidRDefault="00DC7384" w:rsidP="00DC7384">
          <w:pPr>
            <w:tabs>
              <w:tab w:val="left" w:pos="1418"/>
              <w:tab w:val="left" w:pos="9072"/>
            </w:tabs>
            <w:rPr>
              <w:rFonts w:ascii="Arial Bold" w:hAnsi="Arial Bold" w:cs="Arial"/>
              <w:b/>
              <w:bCs/>
              <w:lang w:val="en-US"/>
            </w:rPr>
          </w:pPr>
          <w:r w:rsidRPr="00CF2990">
            <w:rPr>
              <w:rFonts w:ascii="Arial Bold" w:hAnsi="Arial Bold" w:cs="Arial"/>
              <w:b/>
              <w:bCs/>
              <w:lang w:val="en-US"/>
            </w:rPr>
            <w:t>Volume 1</w:t>
          </w:r>
          <w:r w:rsidRPr="00CF2990">
            <w:rPr>
              <w:rFonts w:ascii="Arial Bold" w:hAnsi="Arial Bold" w:cs="Arial"/>
              <w:b/>
              <w:bCs/>
              <w:lang w:val="en-US"/>
            </w:rPr>
            <w:tab/>
            <w:t>Tender Document</w:t>
          </w:r>
        </w:p>
        <w:p w14:paraId="6E7F6D23" w14:textId="298ABB12" w:rsidR="00DC7384" w:rsidRPr="00CF2990" w:rsidRDefault="00DC7384" w:rsidP="00DC7384">
          <w:pPr>
            <w:tabs>
              <w:tab w:val="left" w:pos="1418"/>
              <w:tab w:val="left" w:pos="9072"/>
            </w:tabs>
            <w:rPr>
              <w:rFonts w:ascii="Arial Bold" w:hAnsi="Arial Bold" w:cs="Arial"/>
              <w:b/>
              <w:bCs/>
              <w:lang w:val="en-US"/>
            </w:rPr>
          </w:pPr>
        </w:p>
        <w:p w14:paraId="4A3775FC" w14:textId="13543AFB" w:rsidR="00DC7384" w:rsidRPr="00CF2990" w:rsidRDefault="00DC7384" w:rsidP="00DC7384">
          <w:pPr>
            <w:tabs>
              <w:tab w:val="left" w:pos="1418"/>
              <w:tab w:val="left" w:pos="9072"/>
            </w:tabs>
            <w:rPr>
              <w:rFonts w:ascii="Arial Bold" w:hAnsi="Arial Bold" w:cs="Arial"/>
              <w:b/>
              <w:bCs/>
              <w:lang w:val="en-US"/>
            </w:rPr>
          </w:pPr>
          <w:r w:rsidRPr="00CF2990">
            <w:rPr>
              <w:rFonts w:ascii="Arial Bold" w:hAnsi="Arial Bold" w:cs="Arial"/>
              <w:b/>
              <w:bCs/>
              <w:lang w:val="en-US"/>
            </w:rPr>
            <w:t>Portion 1</w:t>
          </w:r>
          <w:r w:rsidRPr="00CF2990">
            <w:rPr>
              <w:rFonts w:ascii="Arial Bold" w:hAnsi="Arial Bold" w:cs="Arial"/>
              <w:b/>
              <w:bCs/>
              <w:lang w:val="en-US"/>
            </w:rPr>
            <w:tab/>
            <w:t>Tender</w:t>
          </w:r>
        </w:p>
        <w:p w14:paraId="21677385" w14:textId="77777777" w:rsidR="00DC7384" w:rsidRPr="00CF2990" w:rsidRDefault="00DC7384" w:rsidP="00DC7384">
          <w:pPr>
            <w:tabs>
              <w:tab w:val="left" w:pos="1418"/>
              <w:tab w:val="left" w:pos="9072"/>
            </w:tabs>
            <w:rPr>
              <w:rFonts w:ascii="Arial Bold" w:hAnsi="Arial Bold" w:cs="Arial"/>
              <w:b/>
              <w:bCs/>
              <w:lang w:val="en-US"/>
            </w:rPr>
          </w:pPr>
        </w:p>
        <w:p w14:paraId="15C2B253" w14:textId="44564841" w:rsidR="00D65383" w:rsidRPr="00CF2990" w:rsidRDefault="00D65383" w:rsidP="00DC7384">
          <w:pPr>
            <w:pStyle w:val="TOC1"/>
            <w:rPr>
              <w:rFonts w:asciiTheme="minorHAnsi" w:eastAsiaTheme="minorEastAsia" w:hAnsiTheme="minorHAnsi" w:cstheme="minorBidi"/>
              <w:noProof/>
              <w:sz w:val="22"/>
              <w:szCs w:val="22"/>
              <w:lang w:eastAsia="en-ZA"/>
            </w:rPr>
          </w:pPr>
          <w:r w:rsidRPr="00CF2990">
            <w:fldChar w:fldCharType="begin"/>
          </w:r>
          <w:r w:rsidRPr="00CF2990">
            <w:instrText xml:space="preserve"> TOC \o "1-2" \h \z \u \t "Heading 5,1,Heading 6,2" </w:instrText>
          </w:r>
          <w:r w:rsidRPr="00CF2990">
            <w:fldChar w:fldCharType="separate"/>
          </w:r>
          <w:hyperlink w:anchor="_Toc65580149" w:history="1">
            <w:r w:rsidRPr="00CF2990">
              <w:rPr>
                <w:rStyle w:val="Hyperlink"/>
                <w:noProof/>
              </w:rPr>
              <w:t>PART T</w:t>
            </w:r>
            <w:r w:rsidR="00DC7384" w:rsidRPr="00CF2990">
              <w:rPr>
                <w:rStyle w:val="Hyperlink"/>
                <w:noProof/>
              </w:rPr>
              <w:t>1</w:t>
            </w:r>
            <w:r w:rsidRPr="00CF2990">
              <w:rPr>
                <w:rStyle w:val="Hyperlink"/>
                <w:noProof/>
              </w:rPr>
              <w:t>.</w:t>
            </w:r>
            <w:r w:rsidRPr="00CF2990">
              <w:rPr>
                <w:rFonts w:asciiTheme="minorHAnsi" w:eastAsiaTheme="minorEastAsia" w:hAnsiTheme="minorHAnsi" w:cstheme="minorBidi"/>
                <w:noProof/>
                <w:sz w:val="22"/>
                <w:szCs w:val="22"/>
                <w:lang w:eastAsia="en-ZA"/>
              </w:rPr>
              <w:tab/>
            </w:r>
            <w:r w:rsidRPr="00CF2990">
              <w:rPr>
                <w:rStyle w:val="Hyperlink"/>
                <w:noProof/>
              </w:rPr>
              <w:t>TENDERING PROCEDURES</w:t>
            </w:r>
            <w:r w:rsidRPr="00CF2990">
              <w:rPr>
                <w:noProof/>
                <w:webHidden/>
              </w:rPr>
              <w:tab/>
            </w:r>
            <w:r w:rsidRPr="00CF2990">
              <w:rPr>
                <w:noProof/>
                <w:webHidden/>
              </w:rPr>
              <w:fldChar w:fldCharType="begin"/>
            </w:r>
            <w:r w:rsidRPr="00CF2990">
              <w:rPr>
                <w:noProof/>
                <w:webHidden/>
              </w:rPr>
              <w:instrText xml:space="preserve"> PAGEREF _Toc65580149 \h </w:instrText>
            </w:r>
            <w:r w:rsidRPr="00CF2990">
              <w:rPr>
                <w:noProof/>
                <w:webHidden/>
              </w:rPr>
            </w:r>
            <w:r w:rsidRPr="00CF2990">
              <w:rPr>
                <w:noProof/>
                <w:webHidden/>
              </w:rPr>
              <w:fldChar w:fldCharType="separate"/>
            </w:r>
            <w:r w:rsidR="000C1F50">
              <w:rPr>
                <w:noProof/>
                <w:webHidden/>
              </w:rPr>
              <w:t>1</w:t>
            </w:r>
            <w:r w:rsidRPr="00CF2990">
              <w:rPr>
                <w:noProof/>
                <w:webHidden/>
              </w:rPr>
              <w:fldChar w:fldCharType="end"/>
            </w:r>
          </w:hyperlink>
        </w:p>
        <w:p w14:paraId="693FD14C" w14:textId="5C2E346D" w:rsidR="00D65383" w:rsidRPr="00CF2990" w:rsidRDefault="00000000" w:rsidP="00DC7384">
          <w:pPr>
            <w:pStyle w:val="TOC2"/>
            <w:rPr>
              <w:rFonts w:asciiTheme="minorHAnsi" w:eastAsiaTheme="minorEastAsia" w:hAnsiTheme="minorHAnsi" w:cstheme="minorBidi"/>
              <w:noProof/>
              <w:sz w:val="22"/>
              <w:szCs w:val="22"/>
              <w:lang w:eastAsia="en-ZA"/>
            </w:rPr>
          </w:pPr>
          <w:hyperlink w:anchor="_Toc65580150" w:history="1">
            <w:r w:rsidR="00D65383" w:rsidRPr="00CF2990">
              <w:rPr>
                <w:rStyle w:val="Hyperlink"/>
                <w:noProof/>
              </w:rPr>
              <w:t>PART T1.1.</w:t>
            </w:r>
            <w:r w:rsidR="00D65383" w:rsidRPr="00CF2990">
              <w:rPr>
                <w:rFonts w:asciiTheme="minorHAnsi" w:eastAsiaTheme="minorEastAsia" w:hAnsiTheme="minorHAnsi" w:cstheme="minorBidi"/>
                <w:noProof/>
                <w:sz w:val="22"/>
                <w:szCs w:val="22"/>
                <w:lang w:eastAsia="en-ZA"/>
              </w:rPr>
              <w:tab/>
            </w:r>
            <w:r w:rsidR="00D65383" w:rsidRPr="00CF2990">
              <w:rPr>
                <w:rStyle w:val="Hyperlink"/>
                <w:noProof/>
              </w:rPr>
              <w:t>TENDER NOTICE AND INVITATION TO TENDER</w:t>
            </w:r>
            <w:r w:rsidR="00D65383" w:rsidRPr="00CF2990">
              <w:rPr>
                <w:noProof/>
                <w:webHidden/>
              </w:rPr>
              <w:tab/>
            </w:r>
            <w:r w:rsidR="00D65383" w:rsidRPr="00CF2990">
              <w:rPr>
                <w:noProof/>
                <w:webHidden/>
              </w:rPr>
              <w:fldChar w:fldCharType="begin"/>
            </w:r>
            <w:r w:rsidR="00D65383" w:rsidRPr="00CF2990">
              <w:rPr>
                <w:noProof/>
                <w:webHidden/>
              </w:rPr>
              <w:instrText xml:space="preserve"> PAGEREF _Toc65580150 \h </w:instrText>
            </w:r>
            <w:r w:rsidR="00D65383" w:rsidRPr="00CF2990">
              <w:rPr>
                <w:noProof/>
                <w:webHidden/>
              </w:rPr>
            </w:r>
            <w:r w:rsidR="00D65383" w:rsidRPr="00CF2990">
              <w:rPr>
                <w:noProof/>
                <w:webHidden/>
              </w:rPr>
              <w:fldChar w:fldCharType="separate"/>
            </w:r>
            <w:r w:rsidR="000C1F50">
              <w:rPr>
                <w:noProof/>
                <w:webHidden/>
              </w:rPr>
              <w:t>1</w:t>
            </w:r>
            <w:r w:rsidR="00D65383" w:rsidRPr="00CF2990">
              <w:rPr>
                <w:noProof/>
                <w:webHidden/>
              </w:rPr>
              <w:fldChar w:fldCharType="end"/>
            </w:r>
          </w:hyperlink>
        </w:p>
        <w:p w14:paraId="504D44D3" w14:textId="1256C19F" w:rsidR="00D65383" w:rsidRPr="00CF2990" w:rsidRDefault="00000000" w:rsidP="00DC7384">
          <w:pPr>
            <w:pStyle w:val="TOC2"/>
            <w:rPr>
              <w:rFonts w:asciiTheme="minorHAnsi" w:eastAsiaTheme="minorEastAsia" w:hAnsiTheme="minorHAnsi" w:cstheme="minorBidi"/>
              <w:noProof/>
              <w:sz w:val="22"/>
              <w:szCs w:val="22"/>
              <w:lang w:eastAsia="en-ZA"/>
            </w:rPr>
          </w:pPr>
          <w:hyperlink w:anchor="_Toc65580151" w:history="1">
            <w:r w:rsidR="00D65383" w:rsidRPr="00CF2990">
              <w:rPr>
                <w:rStyle w:val="Hyperlink"/>
                <w:noProof/>
              </w:rPr>
              <w:t>PART T1.2.</w:t>
            </w:r>
            <w:r w:rsidR="00D65383" w:rsidRPr="00CF2990">
              <w:rPr>
                <w:rFonts w:asciiTheme="minorHAnsi" w:eastAsiaTheme="minorEastAsia" w:hAnsiTheme="minorHAnsi" w:cstheme="minorBidi"/>
                <w:noProof/>
                <w:sz w:val="22"/>
                <w:szCs w:val="22"/>
                <w:lang w:eastAsia="en-ZA"/>
              </w:rPr>
              <w:tab/>
            </w:r>
            <w:r w:rsidR="00D65383" w:rsidRPr="00CF2990">
              <w:rPr>
                <w:rStyle w:val="Hyperlink"/>
                <w:noProof/>
              </w:rPr>
              <w:t>TENDER DATA</w:t>
            </w:r>
            <w:r w:rsidR="00D65383" w:rsidRPr="00CF2990">
              <w:rPr>
                <w:noProof/>
                <w:webHidden/>
              </w:rPr>
              <w:tab/>
            </w:r>
            <w:r w:rsidR="00D65383" w:rsidRPr="00CF2990">
              <w:rPr>
                <w:noProof/>
                <w:webHidden/>
              </w:rPr>
              <w:fldChar w:fldCharType="begin"/>
            </w:r>
            <w:r w:rsidR="00D65383" w:rsidRPr="00CF2990">
              <w:rPr>
                <w:noProof/>
                <w:webHidden/>
              </w:rPr>
              <w:instrText xml:space="preserve"> PAGEREF _Toc65580151 \h </w:instrText>
            </w:r>
            <w:r w:rsidR="00D65383" w:rsidRPr="00CF2990">
              <w:rPr>
                <w:noProof/>
                <w:webHidden/>
              </w:rPr>
            </w:r>
            <w:r w:rsidR="00D65383" w:rsidRPr="00CF2990">
              <w:rPr>
                <w:noProof/>
                <w:webHidden/>
              </w:rPr>
              <w:fldChar w:fldCharType="separate"/>
            </w:r>
            <w:r w:rsidR="000C1F50">
              <w:rPr>
                <w:noProof/>
                <w:webHidden/>
              </w:rPr>
              <w:t>2</w:t>
            </w:r>
            <w:r w:rsidR="00D65383" w:rsidRPr="00CF2990">
              <w:rPr>
                <w:noProof/>
                <w:webHidden/>
              </w:rPr>
              <w:fldChar w:fldCharType="end"/>
            </w:r>
          </w:hyperlink>
        </w:p>
        <w:p w14:paraId="3F5621ED" w14:textId="562A7C62" w:rsidR="00D65383" w:rsidRPr="00CF2990" w:rsidRDefault="00000000" w:rsidP="00DC7384">
          <w:pPr>
            <w:pStyle w:val="TOC2"/>
            <w:rPr>
              <w:rStyle w:val="Hyperlink"/>
              <w:noProof/>
            </w:rPr>
          </w:pPr>
          <w:hyperlink w:anchor="_Toc65580152" w:history="1">
            <w:r w:rsidR="00D65383" w:rsidRPr="00CF2990">
              <w:rPr>
                <w:rStyle w:val="Hyperlink"/>
                <w:noProof/>
              </w:rPr>
              <w:t>PART T1.3.</w:t>
            </w:r>
            <w:r w:rsidR="00D65383" w:rsidRPr="00CF2990">
              <w:rPr>
                <w:rFonts w:asciiTheme="minorHAnsi" w:eastAsiaTheme="minorEastAsia" w:hAnsiTheme="minorHAnsi" w:cstheme="minorBidi"/>
                <w:noProof/>
                <w:sz w:val="22"/>
                <w:szCs w:val="22"/>
                <w:lang w:eastAsia="en-ZA"/>
              </w:rPr>
              <w:tab/>
            </w:r>
            <w:r w:rsidR="00D65383" w:rsidRPr="00CF2990">
              <w:rPr>
                <w:rStyle w:val="Hyperlink"/>
                <w:noProof/>
              </w:rPr>
              <w:t>STANDARD CONDITIONS OF TENDER</w:t>
            </w:r>
            <w:r w:rsidR="00D65383" w:rsidRPr="00CF2990">
              <w:rPr>
                <w:noProof/>
                <w:webHidden/>
              </w:rPr>
              <w:tab/>
            </w:r>
            <w:r w:rsidR="00D65383" w:rsidRPr="00CF2990">
              <w:rPr>
                <w:noProof/>
                <w:webHidden/>
              </w:rPr>
              <w:fldChar w:fldCharType="begin"/>
            </w:r>
            <w:r w:rsidR="00D65383" w:rsidRPr="00CF2990">
              <w:rPr>
                <w:noProof/>
                <w:webHidden/>
              </w:rPr>
              <w:instrText xml:space="preserve"> PAGEREF _Toc65580152 \h </w:instrText>
            </w:r>
            <w:r w:rsidR="00D65383" w:rsidRPr="00CF2990">
              <w:rPr>
                <w:noProof/>
                <w:webHidden/>
              </w:rPr>
            </w:r>
            <w:r w:rsidR="00D65383" w:rsidRPr="00CF2990">
              <w:rPr>
                <w:noProof/>
                <w:webHidden/>
              </w:rPr>
              <w:fldChar w:fldCharType="separate"/>
            </w:r>
            <w:r w:rsidR="000C1F50">
              <w:rPr>
                <w:noProof/>
                <w:webHidden/>
              </w:rPr>
              <w:t>10</w:t>
            </w:r>
            <w:r w:rsidR="00D65383" w:rsidRPr="00CF2990">
              <w:rPr>
                <w:noProof/>
                <w:webHidden/>
              </w:rPr>
              <w:fldChar w:fldCharType="end"/>
            </w:r>
          </w:hyperlink>
        </w:p>
        <w:p w14:paraId="16249AE7" w14:textId="77777777" w:rsidR="00DC7384" w:rsidRPr="00CF2990" w:rsidRDefault="00DC7384" w:rsidP="00DC7384">
          <w:pPr>
            <w:rPr>
              <w:noProof/>
            </w:rPr>
          </w:pPr>
        </w:p>
        <w:p w14:paraId="1FEFF629" w14:textId="124DADE2" w:rsidR="00D65383" w:rsidRPr="00CF2990" w:rsidRDefault="00000000" w:rsidP="00DC7384">
          <w:pPr>
            <w:pStyle w:val="TOC1"/>
            <w:rPr>
              <w:rFonts w:asciiTheme="minorHAnsi" w:eastAsiaTheme="minorEastAsia" w:hAnsiTheme="minorHAnsi" w:cstheme="minorBidi"/>
              <w:noProof/>
              <w:sz w:val="22"/>
              <w:szCs w:val="22"/>
              <w:lang w:eastAsia="en-ZA"/>
            </w:rPr>
          </w:pPr>
          <w:hyperlink w:anchor="_Toc65580307" w:history="1">
            <w:r w:rsidR="00D65383" w:rsidRPr="00CF2990">
              <w:rPr>
                <w:rStyle w:val="Hyperlink"/>
                <w:noProof/>
              </w:rPr>
              <w:t>PART T</w:t>
            </w:r>
            <w:r w:rsidR="00DC7384" w:rsidRPr="00CF2990">
              <w:rPr>
                <w:rStyle w:val="Hyperlink"/>
                <w:noProof/>
              </w:rPr>
              <w:t>2</w:t>
            </w:r>
            <w:r w:rsidR="00D65383" w:rsidRPr="00CF2990">
              <w:rPr>
                <w:rStyle w:val="Hyperlink"/>
                <w:noProof/>
              </w:rPr>
              <w:t>.</w:t>
            </w:r>
            <w:r w:rsidR="00D65383" w:rsidRPr="00CF2990">
              <w:rPr>
                <w:rFonts w:asciiTheme="minorHAnsi" w:eastAsiaTheme="minorEastAsia" w:hAnsiTheme="minorHAnsi" w:cstheme="minorBidi"/>
                <w:noProof/>
                <w:sz w:val="22"/>
                <w:szCs w:val="22"/>
                <w:lang w:eastAsia="en-ZA"/>
              </w:rPr>
              <w:tab/>
            </w:r>
            <w:r w:rsidR="00D65383" w:rsidRPr="00CF2990">
              <w:rPr>
                <w:rStyle w:val="Hyperlink"/>
                <w:noProof/>
              </w:rPr>
              <w:t>RETURNABLE DOCUMENTS AND SCHEDULES</w:t>
            </w:r>
            <w:r w:rsidR="00D65383" w:rsidRPr="00CF2990">
              <w:rPr>
                <w:noProof/>
                <w:webHidden/>
              </w:rPr>
              <w:tab/>
            </w:r>
            <w:r w:rsidR="00D65383" w:rsidRPr="00CF2990">
              <w:rPr>
                <w:noProof/>
                <w:webHidden/>
              </w:rPr>
              <w:fldChar w:fldCharType="begin"/>
            </w:r>
            <w:r w:rsidR="00D65383" w:rsidRPr="00CF2990">
              <w:rPr>
                <w:noProof/>
                <w:webHidden/>
              </w:rPr>
              <w:instrText xml:space="preserve"> PAGEREF _Toc65580307 \h </w:instrText>
            </w:r>
            <w:r w:rsidR="00D65383" w:rsidRPr="00CF2990">
              <w:rPr>
                <w:noProof/>
                <w:webHidden/>
              </w:rPr>
            </w:r>
            <w:r w:rsidR="00D65383" w:rsidRPr="00CF2990">
              <w:rPr>
                <w:noProof/>
                <w:webHidden/>
              </w:rPr>
              <w:fldChar w:fldCharType="separate"/>
            </w:r>
            <w:r w:rsidR="000C1F50">
              <w:rPr>
                <w:noProof/>
                <w:webHidden/>
              </w:rPr>
              <w:t>23</w:t>
            </w:r>
            <w:r w:rsidR="00D65383" w:rsidRPr="00CF2990">
              <w:rPr>
                <w:noProof/>
                <w:webHidden/>
              </w:rPr>
              <w:fldChar w:fldCharType="end"/>
            </w:r>
          </w:hyperlink>
        </w:p>
        <w:p w14:paraId="668CD551" w14:textId="2FC7FBC0" w:rsidR="00D65383" w:rsidRPr="00CF2990" w:rsidRDefault="00000000" w:rsidP="00DC7384">
          <w:pPr>
            <w:pStyle w:val="TOC2"/>
            <w:rPr>
              <w:rFonts w:asciiTheme="minorHAnsi" w:eastAsiaTheme="minorEastAsia" w:hAnsiTheme="minorHAnsi" w:cstheme="minorBidi"/>
              <w:noProof/>
              <w:sz w:val="22"/>
              <w:szCs w:val="22"/>
              <w:lang w:eastAsia="en-ZA"/>
            </w:rPr>
          </w:pPr>
          <w:hyperlink w:anchor="_Toc65580309" w:history="1">
            <w:r w:rsidR="00D65383" w:rsidRPr="00CF2990">
              <w:rPr>
                <w:rStyle w:val="Hyperlink"/>
                <w:noProof/>
              </w:rPr>
              <w:t>PART T2.1.</w:t>
            </w:r>
            <w:r w:rsidR="00D65383" w:rsidRPr="00CF2990">
              <w:rPr>
                <w:rFonts w:asciiTheme="minorHAnsi" w:eastAsiaTheme="minorEastAsia" w:hAnsiTheme="minorHAnsi" w:cstheme="minorBidi"/>
                <w:noProof/>
                <w:sz w:val="22"/>
                <w:szCs w:val="22"/>
                <w:lang w:eastAsia="en-ZA"/>
              </w:rPr>
              <w:tab/>
            </w:r>
            <w:r w:rsidR="00D65383" w:rsidRPr="00CF2990">
              <w:rPr>
                <w:rStyle w:val="Hyperlink"/>
                <w:noProof/>
              </w:rPr>
              <w:t>LIST OF RETURNABLE DOCUMENTS</w:t>
            </w:r>
            <w:r w:rsidR="00D65383" w:rsidRPr="00CF2990">
              <w:rPr>
                <w:noProof/>
                <w:webHidden/>
              </w:rPr>
              <w:tab/>
            </w:r>
            <w:r w:rsidR="00D65383" w:rsidRPr="00CF2990">
              <w:rPr>
                <w:noProof/>
                <w:webHidden/>
              </w:rPr>
              <w:fldChar w:fldCharType="begin"/>
            </w:r>
            <w:r w:rsidR="00D65383" w:rsidRPr="00CF2990">
              <w:rPr>
                <w:noProof/>
                <w:webHidden/>
              </w:rPr>
              <w:instrText xml:space="preserve"> PAGEREF _Toc65580309 \h </w:instrText>
            </w:r>
            <w:r w:rsidR="00D65383" w:rsidRPr="00CF2990">
              <w:rPr>
                <w:noProof/>
                <w:webHidden/>
              </w:rPr>
            </w:r>
            <w:r w:rsidR="00D65383" w:rsidRPr="00CF2990">
              <w:rPr>
                <w:noProof/>
                <w:webHidden/>
              </w:rPr>
              <w:fldChar w:fldCharType="separate"/>
            </w:r>
            <w:r w:rsidR="000C1F50">
              <w:rPr>
                <w:noProof/>
                <w:webHidden/>
              </w:rPr>
              <w:t>23</w:t>
            </w:r>
            <w:r w:rsidR="00D65383" w:rsidRPr="00CF2990">
              <w:rPr>
                <w:noProof/>
                <w:webHidden/>
              </w:rPr>
              <w:fldChar w:fldCharType="end"/>
            </w:r>
          </w:hyperlink>
        </w:p>
        <w:p w14:paraId="43E069E1" w14:textId="0FF0B96A" w:rsidR="00D65383" w:rsidRPr="00CF2990" w:rsidRDefault="00000000" w:rsidP="00DC7384">
          <w:pPr>
            <w:pStyle w:val="TOC2"/>
            <w:rPr>
              <w:rStyle w:val="Hyperlink"/>
              <w:noProof/>
            </w:rPr>
          </w:pPr>
          <w:hyperlink w:anchor="_Toc65580312" w:history="1">
            <w:r w:rsidR="00D65383" w:rsidRPr="00CF2990">
              <w:rPr>
                <w:rStyle w:val="Hyperlink"/>
                <w:noProof/>
              </w:rPr>
              <w:t>PART T2.2.</w:t>
            </w:r>
            <w:r w:rsidR="00D65383" w:rsidRPr="00CF2990">
              <w:rPr>
                <w:rFonts w:asciiTheme="minorHAnsi" w:eastAsiaTheme="minorEastAsia" w:hAnsiTheme="minorHAnsi" w:cstheme="minorBidi"/>
                <w:noProof/>
                <w:sz w:val="22"/>
                <w:szCs w:val="22"/>
                <w:lang w:eastAsia="en-ZA"/>
              </w:rPr>
              <w:tab/>
            </w:r>
            <w:r w:rsidR="00D65383" w:rsidRPr="00CF2990">
              <w:rPr>
                <w:rStyle w:val="Hyperlink"/>
                <w:noProof/>
              </w:rPr>
              <w:t>RETURNABLE SCHEDULES</w:t>
            </w:r>
            <w:r w:rsidR="00D65383" w:rsidRPr="00CF2990">
              <w:rPr>
                <w:noProof/>
                <w:webHidden/>
              </w:rPr>
              <w:tab/>
            </w:r>
            <w:r w:rsidR="00D65383" w:rsidRPr="00CF2990">
              <w:rPr>
                <w:noProof/>
                <w:webHidden/>
              </w:rPr>
              <w:fldChar w:fldCharType="begin"/>
            </w:r>
            <w:r w:rsidR="00D65383" w:rsidRPr="00CF2990">
              <w:rPr>
                <w:noProof/>
                <w:webHidden/>
              </w:rPr>
              <w:instrText xml:space="preserve"> PAGEREF _Toc65580312 \h </w:instrText>
            </w:r>
            <w:r w:rsidR="00D65383" w:rsidRPr="00CF2990">
              <w:rPr>
                <w:noProof/>
                <w:webHidden/>
              </w:rPr>
            </w:r>
            <w:r w:rsidR="00D65383" w:rsidRPr="00CF2990">
              <w:rPr>
                <w:noProof/>
                <w:webHidden/>
              </w:rPr>
              <w:fldChar w:fldCharType="separate"/>
            </w:r>
            <w:r w:rsidR="000C1F50">
              <w:rPr>
                <w:noProof/>
                <w:webHidden/>
              </w:rPr>
              <w:t>55</w:t>
            </w:r>
            <w:r w:rsidR="00D65383" w:rsidRPr="00CF2990">
              <w:rPr>
                <w:noProof/>
                <w:webHidden/>
              </w:rPr>
              <w:fldChar w:fldCharType="end"/>
            </w:r>
          </w:hyperlink>
        </w:p>
        <w:p w14:paraId="38D1D9F7" w14:textId="65A3AE85" w:rsidR="00DC7384" w:rsidRPr="00CF2990" w:rsidRDefault="00DC7384" w:rsidP="00DC7384">
          <w:pPr>
            <w:rPr>
              <w:noProof/>
            </w:rPr>
          </w:pPr>
        </w:p>
        <w:p w14:paraId="536B23B2" w14:textId="6D7104A3" w:rsidR="00DC7384" w:rsidRPr="00CF2990" w:rsidRDefault="00DC7384" w:rsidP="00DC7384">
          <w:pPr>
            <w:tabs>
              <w:tab w:val="left" w:pos="1418"/>
              <w:tab w:val="left" w:pos="9072"/>
            </w:tabs>
            <w:rPr>
              <w:rFonts w:ascii="Arial Bold" w:hAnsi="Arial Bold" w:cs="Arial"/>
              <w:b/>
              <w:bCs/>
              <w:noProof/>
              <w:lang w:val="en-US"/>
            </w:rPr>
          </w:pPr>
          <w:r w:rsidRPr="00CF2990">
            <w:rPr>
              <w:rFonts w:ascii="Arial Bold" w:hAnsi="Arial Bold" w:cs="Arial"/>
              <w:b/>
              <w:bCs/>
              <w:noProof/>
              <w:lang w:val="en-US"/>
            </w:rPr>
            <w:t>Portion 2:</w:t>
          </w:r>
          <w:r w:rsidRPr="00CF2990">
            <w:rPr>
              <w:rFonts w:ascii="Arial Bold" w:hAnsi="Arial Bold" w:cs="Arial"/>
              <w:b/>
              <w:bCs/>
              <w:noProof/>
              <w:lang w:val="en-US"/>
            </w:rPr>
            <w:tab/>
            <w:t>Contract</w:t>
          </w:r>
        </w:p>
        <w:p w14:paraId="51E652A9" w14:textId="77777777" w:rsidR="00DC7384" w:rsidRPr="00CF2990" w:rsidRDefault="00DC7384" w:rsidP="00DC7384">
          <w:pPr>
            <w:rPr>
              <w:noProof/>
            </w:rPr>
          </w:pPr>
        </w:p>
        <w:p w14:paraId="134AB455" w14:textId="79B2CFE7" w:rsidR="00D65383" w:rsidRPr="00CF2990" w:rsidRDefault="00000000" w:rsidP="00DC7384">
          <w:pPr>
            <w:pStyle w:val="TOC1"/>
            <w:rPr>
              <w:rFonts w:asciiTheme="minorHAnsi" w:eastAsiaTheme="minorEastAsia" w:hAnsiTheme="minorHAnsi" w:cstheme="minorBidi"/>
              <w:noProof/>
              <w:sz w:val="22"/>
              <w:szCs w:val="22"/>
              <w:lang w:eastAsia="en-ZA"/>
            </w:rPr>
          </w:pPr>
          <w:hyperlink w:anchor="_Toc65580313" w:history="1">
            <w:r w:rsidR="00D65383" w:rsidRPr="00CF2990">
              <w:rPr>
                <w:rStyle w:val="Hyperlink"/>
                <w:noProof/>
                <w:lang w:bidi="x-none"/>
                <w14:scene3d>
                  <w14:camera w14:prst="orthographicFront"/>
                  <w14:lightRig w14:rig="threePt" w14:dir="t">
                    <w14:rot w14:lat="0" w14:lon="0" w14:rev="0"/>
                  </w14:lightRig>
                </w14:scene3d>
              </w:rPr>
              <w:t>PART C1.</w:t>
            </w:r>
            <w:r w:rsidR="00D65383" w:rsidRPr="00CF2990">
              <w:rPr>
                <w:rFonts w:asciiTheme="minorHAnsi" w:eastAsiaTheme="minorEastAsia" w:hAnsiTheme="minorHAnsi" w:cstheme="minorBidi"/>
                <w:noProof/>
                <w:sz w:val="22"/>
                <w:szCs w:val="22"/>
                <w:lang w:eastAsia="en-ZA"/>
              </w:rPr>
              <w:tab/>
            </w:r>
            <w:r w:rsidR="00D65383" w:rsidRPr="00CF2990">
              <w:rPr>
                <w:rStyle w:val="Hyperlink"/>
                <w:noProof/>
              </w:rPr>
              <w:t>AGREEMENTS AND CONTRACT DATA</w:t>
            </w:r>
            <w:r w:rsidR="00D65383" w:rsidRPr="00CF2990">
              <w:rPr>
                <w:noProof/>
                <w:webHidden/>
              </w:rPr>
              <w:tab/>
            </w:r>
            <w:r w:rsidR="00D65383" w:rsidRPr="00CF2990">
              <w:rPr>
                <w:noProof/>
                <w:webHidden/>
              </w:rPr>
              <w:fldChar w:fldCharType="begin"/>
            </w:r>
            <w:r w:rsidR="00D65383" w:rsidRPr="00CF2990">
              <w:rPr>
                <w:noProof/>
                <w:webHidden/>
              </w:rPr>
              <w:instrText xml:space="preserve"> PAGEREF _Toc65580313 \h </w:instrText>
            </w:r>
            <w:r w:rsidR="00D65383" w:rsidRPr="00CF2990">
              <w:rPr>
                <w:noProof/>
                <w:webHidden/>
              </w:rPr>
            </w:r>
            <w:r w:rsidR="00D65383" w:rsidRPr="00CF2990">
              <w:rPr>
                <w:noProof/>
                <w:webHidden/>
              </w:rPr>
              <w:fldChar w:fldCharType="separate"/>
            </w:r>
            <w:r w:rsidR="000C1F50">
              <w:rPr>
                <w:noProof/>
                <w:webHidden/>
              </w:rPr>
              <w:t>62</w:t>
            </w:r>
            <w:r w:rsidR="00D65383" w:rsidRPr="00CF2990">
              <w:rPr>
                <w:noProof/>
                <w:webHidden/>
              </w:rPr>
              <w:fldChar w:fldCharType="end"/>
            </w:r>
          </w:hyperlink>
        </w:p>
        <w:p w14:paraId="33F4E151" w14:textId="0A32503E" w:rsidR="00D65383" w:rsidRPr="00CF2990" w:rsidRDefault="00000000" w:rsidP="00DC7384">
          <w:pPr>
            <w:pStyle w:val="TOC2"/>
            <w:rPr>
              <w:rFonts w:asciiTheme="minorHAnsi" w:eastAsiaTheme="minorEastAsia" w:hAnsiTheme="minorHAnsi" w:cstheme="minorBidi"/>
              <w:noProof/>
              <w:sz w:val="22"/>
              <w:szCs w:val="22"/>
              <w:lang w:eastAsia="en-ZA"/>
            </w:rPr>
          </w:pPr>
          <w:hyperlink w:anchor="_Toc65580314" w:history="1">
            <w:r w:rsidR="00D65383" w:rsidRPr="00CF2990">
              <w:rPr>
                <w:rStyle w:val="Hyperlink"/>
                <w:bCs/>
                <w:noProof/>
                <w14:scene3d>
                  <w14:camera w14:prst="orthographicFront"/>
                  <w14:lightRig w14:rig="threePt" w14:dir="t">
                    <w14:rot w14:lat="0" w14:lon="0" w14:rev="0"/>
                  </w14:lightRig>
                </w14:scene3d>
              </w:rPr>
              <w:t>PART C1.1.</w:t>
            </w:r>
            <w:r w:rsidR="00D65383" w:rsidRPr="00CF2990">
              <w:rPr>
                <w:rFonts w:asciiTheme="minorHAnsi" w:eastAsiaTheme="minorEastAsia" w:hAnsiTheme="minorHAnsi" w:cstheme="minorBidi"/>
                <w:noProof/>
                <w:sz w:val="22"/>
                <w:szCs w:val="22"/>
                <w:lang w:eastAsia="en-ZA"/>
              </w:rPr>
              <w:tab/>
            </w:r>
            <w:r w:rsidR="00D65383" w:rsidRPr="00CF2990">
              <w:rPr>
                <w:rStyle w:val="Hyperlink"/>
                <w:noProof/>
              </w:rPr>
              <w:t>PART C1.1: FORM OF OFFER AND ACCEPTANCE</w:t>
            </w:r>
            <w:r w:rsidR="00D65383" w:rsidRPr="00CF2990">
              <w:rPr>
                <w:noProof/>
                <w:webHidden/>
              </w:rPr>
              <w:tab/>
            </w:r>
            <w:r w:rsidR="00D65383" w:rsidRPr="00CF2990">
              <w:rPr>
                <w:noProof/>
                <w:webHidden/>
              </w:rPr>
              <w:fldChar w:fldCharType="begin"/>
            </w:r>
            <w:r w:rsidR="00D65383" w:rsidRPr="00CF2990">
              <w:rPr>
                <w:noProof/>
                <w:webHidden/>
              </w:rPr>
              <w:instrText xml:space="preserve"> PAGEREF _Toc65580314 \h </w:instrText>
            </w:r>
            <w:r w:rsidR="00D65383" w:rsidRPr="00CF2990">
              <w:rPr>
                <w:noProof/>
                <w:webHidden/>
              </w:rPr>
            </w:r>
            <w:r w:rsidR="00D65383" w:rsidRPr="00CF2990">
              <w:rPr>
                <w:noProof/>
                <w:webHidden/>
              </w:rPr>
              <w:fldChar w:fldCharType="separate"/>
            </w:r>
            <w:r w:rsidR="000C1F50">
              <w:rPr>
                <w:noProof/>
                <w:webHidden/>
              </w:rPr>
              <w:t>63</w:t>
            </w:r>
            <w:r w:rsidR="00D65383" w:rsidRPr="00CF2990">
              <w:rPr>
                <w:noProof/>
                <w:webHidden/>
              </w:rPr>
              <w:fldChar w:fldCharType="end"/>
            </w:r>
          </w:hyperlink>
        </w:p>
        <w:p w14:paraId="5474C25B" w14:textId="0BC7CDC1" w:rsidR="00D65383" w:rsidRPr="00CF2990" w:rsidRDefault="00000000" w:rsidP="00DC7384">
          <w:pPr>
            <w:pStyle w:val="TOC2"/>
            <w:rPr>
              <w:rStyle w:val="Hyperlink"/>
              <w:noProof/>
            </w:rPr>
          </w:pPr>
          <w:hyperlink w:anchor="_Toc65580315" w:history="1">
            <w:r w:rsidR="00D65383" w:rsidRPr="00CF2990">
              <w:rPr>
                <w:rStyle w:val="Hyperlink"/>
                <w:bCs/>
                <w:noProof/>
                <w14:scene3d>
                  <w14:camera w14:prst="orthographicFront"/>
                  <w14:lightRig w14:rig="threePt" w14:dir="t">
                    <w14:rot w14:lat="0" w14:lon="0" w14:rev="0"/>
                  </w14:lightRig>
                </w14:scene3d>
              </w:rPr>
              <w:t>PART C1.2.</w:t>
            </w:r>
            <w:r w:rsidR="00D65383" w:rsidRPr="00CF2990">
              <w:rPr>
                <w:rFonts w:asciiTheme="minorHAnsi" w:eastAsiaTheme="minorEastAsia" w:hAnsiTheme="minorHAnsi" w:cstheme="minorBidi"/>
                <w:noProof/>
                <w:sz w:val="22"/>
                <w:szCs w:val="22"/>
                <w:lang w:eastAsia="en-ZA"/>
              </w:rPr>
              <w:tab/>
            </w:r>
            <w:r w:rsidR="00D65383" w:rsidRPr="00CF2990">
              <w:rPr>
                <w:rStyle w:val="Hyperlink"/>
                <w:noProof/>
              </w:rPr>
              <w:t>CONTRACT DATA</w:t>
            </w:r>
            <w:r w:rsidR="00D65383" w:rsidRPr="00CF2990">
              <w:rPr>
                <w:noProof/>
                <w:webHidden/>
              </w:rPr>
              <w:tab/>
            </w:r>
            <w:r w:rsidR="00D65383" w:rsidRPr="00CF2990">
              <w:rPr>
                <w:noProof/>
                <w:webHidden/>
              </w:rPr>
              <w:fldChar w:fldCharType="begin"/>
            </w:r>
            <w:r w:rsidR="00D65383" w:rsidRPr="00CF2990">
              <w:rPr>
                <w:noProof/>
                <w:webHidden/>
              </w:rPr>
              <w:instrText xml:space="preserve"> PAGEREF _Toc65580315 \h </w:instrText>
            </w:r>
            <w:r w:rsidR="00D65383" w:rsidRPr="00CF2990">
              <w:rPr>
                <w:noProof/>
                <w:webHidden/>
              </w:rPr>
            </w:r>
            <w:r w:rsidR="00D65383" w:rsidRPr="00CF2990">
              <w:rPr>
                <w:noProof/>
                <w:webHidden/>
              </w:rPr>
              <w:fldChar w:fldCharType="separate"/>
            </w:r>
            <w:r w:rsidR="000C1F50">
              <w:rPr>
                <w:noProof/>
                <w:webHidden/>
              </w:rPr>
              <w:t>67</w:t>
            </w:r>
            <w:r w:rsidR="00D65383" w:rsidRPr="00CF2990">
              <w:rPr>
                <w:noProof/>
                <w:webHidden/>
              </w:rPr>
              <w:fldChar w:fldCharType="end"/>
            </w:r>
          </w:hyperlink>
        </w:p>
        <w:p w14:paraId="2BB74B4E" w14:textId="77777777" w:rsidR="00DC7384" w:rsidRPr="00CF2990" w:rsidRDefault="00DC7384" w:rsidP="00DC7384">
          <w:pPr>
            <w:rPr>
              <w:noProof/>
            </w:rPr>
          </w:pPr>
        </w:p>
        <w:p w14:paraId="24A58992" w14:textId="5C4BC812" w:rsidR="00D65383" w:rsidRPr="00CF2990" w:rsidRDefault="00000000" w:rsidP="00DC7384">
          <w:pPr>
            <w:pStyle w:val="TOC1"/>
            <w:rPr>
              <w:rFonts w:asciiTheme="minorHAnsi" w:eastAsiaTheme="minorEastAsia" w:hAnsiTheme="minorHAnsi" w:cstheme="minorBidi"/>
              <w:noProof/>
              <w:sz w:val="22"/>
              <w:szCs w:val="22"/>
              <w:lang w:eastAsia="en-ZA"/>
            </w:rPr>
          </w:pPr>
          <w:hyperlink w:anchor="_Toc65580321" w:history="1">
            <w:r w:rsidR="00D65383" w:rsidRPr="00CF2990">
              <w:rPr>
                <w:rStyle w:val="Hyperlink"/>
                <w:noProof/>
                <w:lang w:bidi="x-none"/>
                <w14:scene3d>
                  <w14:camera w14:prst="orthographicFront"/>
                  <w14:lightRig w14:rig="threePt" w14:dir="t">
                    <w14:rot w14:lat="0" w14:lon="0" w14:rev="0"/>
                  </w14:lightRig>
                </w14:scene3d>
              </w:rPr>
              <w:t>PART C2.</w:t>
            </w:r>
            <w:r w:rsidR="00D65383" w:rsidRPr="00CF2990">
              <w:rPr>
                <w:rFonts w:asciiTheme="minorHAnsi" w:eastAsiaTheme="minorEastAsia" w:hAnsiTheme="minorHAnsi" w:cstheme="minorBidi"/>
                <w:noProof/>
                <w:sz w:val="22"/>
                <w:szCs w:val="22"/>
                <w:lang w:eastAsia="en-ZA"/>
              </w:rPr>
              <w:tab/>
            </w:r>
            <w:r w:rsidR="00D65383" w:rsidRPr="00CF2990">
              <w:rPr>
                <w:rStyle w:val="Hyperlink"/>
                <w:noProof/>
              </w:rPr>
              <w:t>PRICING DATA</w:t>
            </w:r>
            <w:r w:rsidR="00D65383" w:rsidRPr="00CF2990">
              <w:rPr>
                <w:noProof/>
                <w:webHidden/>
              </w:rPr>
              <w:tab/>
            </w:r>
            <w:r w:rsidR="00D65383" w:rsidRPr="00CF2990">
              <w:rPr>
                <w:noProof/>
                <w:webHidden/>
              </w:rPr>
              <w:fldChar w:fldCharType="begin"/>
            </w:r>
            <w:r w:rsidR="00D65383" w:rsidRPr="00CF2990">
              <w:rPr>
                <w:noProof/>
                <w:webHidden/>
              </w:rPr>
              <w:instrText xml:space="preserve"> PAGEREF _Toc65580321 \h </w:instrText>
            </w:r>
            <w:r w:rsidR="00D65383" w:rsidRPr="00CF2990">
              <w:rPr>
                <w:noProof/>
                <w:webHidden/>
              </w:rPr>
            </w:r>
            <w:r w:rsidR="00D65383" w:rsidRPr="00CF2990">
              <w:rPr>
                <w:noProof/>
                <w:webHidden/>
              </w:rPr>
              <w:fldChar w:fldCharType="separate"/>
            </w:r>
            <w:r w:rsidR="000C1F50">
              <w:rPr>
                <w:noProof/>
                <w:webHidden/>
              </w:rPr>
              <w:t>71</w:t>
            </w:r>
            <w:r w:rsidR="00D65383" w:rsidRPr="00CF2990">
              <w:rPr>
                <w:noProof/>
                <w:webHidden/>
              </w:rPr>
              <w:fldChar w:fldCharType="end"/>
            </w:r>
          </w:hyperlink>
        </w:p>
        <w:p w14:paraId="7D9B64AD" w14:textId="6063A266" w:rsidR="00D65383" w:rsidRPr="00CF2990" w:rsidRDefault="00000000" w:rsidP="00DC7384">
          <w:pPr>
            <w:pStyle w:val="TOC2"/>
            <w:rPr>
              <w:rFonts w:asciiTheme="minorHAnsi" w:eastAsiaTheme="minorEastAsia" w:hAnsiTheme="minorHAnsi" w:cstheme="minorBidi"/>
              <w:noProof/>
              <w:sz w:val="22"/>
              <w:szCs w:val="22"/>
              <w:lang w:eastAsia="en-ZA"/>
            </w:rPr>
          </w:pPr>
          <w:hyperlink w:anchor="_Toc65580322" w:history="1">
            <w:r w:rsidR="00D65383" w:rsidRPr="00CF2990">
              <w:rPr>
                <w:rStyle w:val="Hyperlink"/>
                <w:bCs/>
                <w:noProof/>
                <w14:scene3d>
                  <w14:camera w14:prst="orthographicFront"/>
                  <w14:lightRig w14:rig="threePt" w14:dir="t">
                    <w14:rot w14:lat="0" w14:lon="0" w14:rev="0"/>
                  </w14:lightRig>
                </w14:scene3d>
              </w:rPr>
              <w:t>PART C2.1.</w:t>
            </w:r>
            <w:r w:rsidR="00D65383" w:rsidRPr="00CF2990">
              <w:rPr>
                <w:rFonts w:asciiTheme="minorHAnsi" w:eastAsiaTheme="minorEastAsia" w:hAnsiTheme="minorHAnsi" w:cstheme="minorBidi"/>
                <w:noProof/>
                <w:sz w:val="22"/>
                <w:szCs w:val="22"/>
                <w:lang w:eastAsia="en-ZA"/>
              </w:rPr>
              <w:tab/>
            </w:r>
            <w:r w:rsidR="00D65383" w:rsidRPr="00CF2990">
              <w:rPr>
                <w:rStyle w:val="Hyperlink"/>
                <w:noProof/>
              </w:rPr>
              <w:t>PRICING INSTRUCTIONS</w:t>
            </w:r>
            <w:r w:rsidR="00D65383" w:rsidRPr="00CF2990">
              <w:rPr>
                <w:noProof/>
                <w:webHidden/>
              </w:rPr>
              <w:tab/>
            </w:r>
            <w:r w:rsidR="00D65383" w:rsidRPr="00CF2990">
              <w:rPr>
                <w:noProof/>
                <w:webHidden/>
              </w:rPr>
              <w:fldChar w:fldCharType="begin"/>
            </w:r>
            <w:r w:rsidR="00D65383" w:rsidRPr="00CF2990">
              <w:rPr>
                <w:noProof/>
                <w:webHidden/>
              </w:rPr>
              <w:instrText xml:space="preserve"> PAGEREF _Toc65580322 \h </w:instrText>
            </w:r>
            <w:r w:rsidR="00D65383" w:rsidRPr="00CF2990">
              <w:rPr>
                <w:noProof/>
                <w:webHidden/>
              </w:rPr>
            </w:r>
            <w:r w:rsidR="00D65383" w:rsidRPr="00CF2990">
              <w:rPr>
                <w:noProof/>
                <w:webHidden/>
              </w:rPr>
              <w:fldChar w:fldCharType="separate"/>
            </w:r>
            <w:r w:rsidR="000C1F50">
              <w:rPr>
                <w:noProof/>
                <w:webHidden/>
              </w:rPr>
              <w:t>71</w:t>
            </w:r>
            <w:r w:rsidR="00D65383" w:rsidRPr="00CF2990">
              <w:rPr>
                <w:noProof/>
                <w:webHidden/>
              </w:rPr>
              <w:fldChar w:fldCharType="end"/>
            </w:r>
          </w:hyperlink>
        </w:p>
        <w:p w14:paraId="325BEB4D" w14:textId="41639405" w:rsidR="00D65383" w:rsidRPr="00CF2990" w:rsidRDefault="00000000" w:rsidP="00DC7384">
          <w:pPr>
            <w:pStyle w:val="TOC2"/>
            <w:rPr>
              <w:rStyle w:val="Hyperlink"/>
              <w:noProof/>
            </w:rPr>
          </w:pPr>
          <w:hyperlink w:anchor="_Toc65580324" w:history="1">
            <w:r w:rsidR="00D65383" w:rsidRPr="00CF2990">
              <w:rPr>
                <w:rStyle w:val="Hyperlink"/>
                <w:bCs/>
                <w:noProof/>
                <w14:scene3d>
                  <w14:camera w14:prst="orthographicFront"/>
                  <w14:lightRig w14:rig="threePt" w14:dir="t">
                    <w14:rot w14:lat="0" w14:lon="0" w14:rev="0"/>
                  </w14:lightRig>
                </w14:scene3d>
              </w:rPr>
              <w:t>PART C2.2.</w:t>
            </w:r>
            <w:r w:rsidR="00D65383" w:rsidRPr="00CF2990">
              <w:rPr>
                <w:rFonts w:asciiTheme="minorHAnsi" w:eastAsiaTheme="minorEastAsia" w:hAnsiTheme="minorHAnsi" w:cstheme="minorBidi"/>
                <w:noProof/>
                <w:sz w:val="22"/>
                <w:szCs w:val="22"/>
                <w:lang w:eastAsia="en-ZA"/>
              </w:rPr>
              <w:tab/>
            </w:r>
            <w:r w:rsidR="00D65383" w:rsidRPr="00CF2990">
              <w:rPr>
                <w:rStyle w:val="Hyperlink"/>
                <w:noProof/>
              </w:rPr>
              <w:t>BILL OF QUANTITIES</w:t>
            </w:r>
            <w:r w:rsidR="00D65383" w:rsidRPr="00CF2990">
              <w:rPr>
                <w:noProof/>
                <w:webHidden/>
              </w:rPr>
              <w:tab/>
            </w:r>
            <w:r w:rsidR="00D65383" w:rsidRPr="00CF2990">
              <w:rPr>
                <w:noProof/>
                <w:webHidden/>
              </w:rPr>
              <w:fldChar w:fldCharType="begin"/>
            </w:r>
            <w:r w:rsidR="00D65383" w:rsidRPr="00CF2990">
              <w:rPr>
                <w:noProof/>
                <w:webHidden/>
              </w:rPr>
              <w:instrText xml:space="preserve"> PAGEREF _Toc65580324 \h </w:instrText>
            </w:r>
            <w:r w:rsidR="00D65383" w:rsidRPr="00CF2990">
              <w:rPr>
                <w:noProof/>
                <w:webHidden/>
              </w:rPr>
            </w:r>
            <w:r w:rsidR="00D65383" w:rsidRPr="00CF2990">
              <w:rPr>
                <w:noProof/>
                <w:webHidden/>
              </w:rPr>
              <w:fldChar w:fldCharType="separate"/>
            </w:r>
            <w:r w:rsidR="000C1F50">
              <w:rPr>
                <w:noProof/>
                <w:webHidden/>
              </w:rPr>
              <w:t>75</w:t>
            </w:r>
            <w:r w:rsidR="00D65383" w:rsidRPr="00CF2990">
              <w:rPr>
                <w:noProof/>
                <w:webHidden/>
              </w:rPr>
              <w:fldChar w:fldCharType="end"/>
            </w:r>
          </w:hyperlink>
        </w:p>
        <w:p w14:paraId="2C9570A4" w14:textId="77777777" w:rsidR="00DC7384" w:rsidRPr="00CF2990" w:rsidRDefault="00DC7384" w:rsidP="00DC7384">
          <w:pPr>
            <w:rPr>
              <w:noProof/>
            </w:rPr>
          </w:pPr>
        </w:p>
        <w:p w14:paraId="0B5EA944" w14:textId="3BE3A055" w:rsidR="00D65383" w:rsidRPr="00CF2990" w:rsidRDefault="00000000" w:rsidP="00DC7384">
          <w:pPr>
            <w:pStyle w:val="TOC1"/>
            <w:rPr>
              <w:rFonts w:asciiTheme="minorHAnsi" w:eastAsiaTheme="minorEastAsia" w:hAnsiTheme="minorHAnsi" w:cstheme="minorBidi"/>
              <w:noProof/>
              <w:sz w:val="22"/>
              <w:szCs w:val="22"/>
              <w:lang w:eastAsia="en-ZA"/>
            </w:rPr>
          </w:pPr>
          <w:hyperlink w:anchor="_Toc65580325" w:history="1">
            <w:r w:rsidR="00D65383" w:rsidRPr="00CF2990">
              <w:rPr>
                <w:rStyle w:val="Hyperlink"/>
                <w:noProof/>
                <w:lang w:bidi="x-none"/>
                <w14:scene3d>
                  <w14:camera w14:prst="orthographicFront"/>
                  <w14:lightRig w14:rig="threePt" w14:dir="t">
                    <w14:rot w14:lat="0" w14:lon="0" w14:rev="0"/>
                  </w14:lightRig>
                </w14:scene3d>
              </w:rPr>
              <w:t>PART C3.</w:t>
            </w:r>
            <w:r w:rsidR="00D65383" w:rsidRPr="00CF2990">
              <w:rPr>
                <w:rFonts w:asciiTheme="minorHAnsi" w:eastAsiaTheme="minorEastAsia" w:hAnsiTheme="minorHAnsi" w:cstheme="minorBidi"/>
                <w:noProof/>
                <w:sz w:val="22"/>
                <w:szCs w:val="22"/>
                <w:lang w:eastAsia="en-ZA"/>
              </w:rPr>
              <w:tab/>
            </w:r>
            <w:r w:rsidR="00D65383" w:rsidRPr="00CF2990">
              <w:rPr>
                <w:rStyle w:val="Hyperlink"/>
                <w:noProof/>
              </w:rPr>
              <w:t>SCOPE OF WORK</w:t>
            </w:r>
            <w:r w:rsidR="00D65383" w:rsidRPr="00CF2990">
              <w:rPr>
                <w:noProof/>
                <w:webHidden/>
              </w:rPr>
              <w:tab/>
            </w:r>
            <w:r w:rsidR="00D65383" w:rsidRPr="00CF2990">
              <w:rPr>
                <w:noProof/>
                <w:webHidden/>
              </w:rPr>
              <w:fldChar w:fldCharType="begin"/>
            </w:r>
            <w:r w:rsidR="00D65383" w:rsidRPr="00CF2990">
              <w:rPr>
                <w:noProof/>
                <w:webHidden/>
              </w:rPr>
              <w:instrText xml:space="preserve"> PAGEREF _Toc65580325 \h </w:instrText>
            </w:r>
            <w:r w:rsidR="00D65383" w:rsidRPr="00CF2990">
              <w:rPr>
                <w:noProof/>
                <w:webHidden/>
              </w:rPr>
            </w:r>
            <w:r w:rsidR="00D65383" w:rsidRPr="00CF2990">
              <w:rPr>
                <w:noProof/>
                <w:webHidden/>
              </w:rPr>
              <w:fldChar w:fldCharType="separate"/>
            </w:r>
            <w:r w:rsidR="000C1F50">
              <w:rPr>
                <w:noProof/>
                <w:webHidden/>
              </w:rPr>
              <w:t>76</w:t>
            </w:r>
            <w:r w:rsidR="00D65383" w:rsidRPr="00CF2990">
              <w:rPr>
                <w:noProof/>
                <w:webHidden/>
              </w:rPr>
              <w:fldChar w:fldCharType="end"/>
            </w:r>
          </w:hyperlink>
        </w:p>
        <w:p w14:paraId="49904356" w14:textId="31CA2B71" w:rsidR="00D65383" w:rsidRPr="00CF2990" w:rsidRDefault="00000000" w:rsidP="00DC7384">
          <w:pPr>
            <w:pStyle w:val="TOC2"/>
            <w:rPr>
              <w:rFonts w:asciiTheme="minorHAnsi" w:eastAsiaTheme="minorEastAsia" w:hAnsiTheme="minorHAnsi" w:cstheme="minorBidi"/>
              <w:noProof/>
              <w:sz w:val="22"/>
              <w:szCs w:val="22"/>
              <w:lang w:eastAsia="en-ZA"/>
            </w:rPr>
          </w:pPr>
          <w:hyperlink w:anchor="_Toc65580326" w:history="1">
            <w:r w:rsidR="00D65383" w:rsidRPr="00CF2990">
              <w:rPr>
                <w:rStyle w:val="Hyperlink"/>
                <w:bCs/>
                <w:noProof/>
                <w14:scene3d>
                  <w14:camera w14:prst="orthographicFront"/>
                  <w14:lightRig w14:rig="threePt" w14:dir="t">
                    <w14:rot w14:lat="0" w14:lon="0" w14:rev="0"/>
                  </w14:lightRig>
                </w14:scene3d>
              </w:rPr>
              <w:t>PART C3.1.</w:t>
            </w:r>
            <w:r w:rsidR="00D65383" w:rsidRPr="00CF2990">
              <w:rPr>
                <w:rFonts w:asciiTheme="minorHAnsi" w:eastAsiaTheme="minorEastAsia" w:hAnsiTheme="minorHAnsi" w:cstheme="minorBidi"/>
                <w:noProof/>
                <w:sz w:val="22"/>
                <w:szCs w:val="22"/>
                <w:lang w:eastAsia="en-ZA"/>
              </w:rPr>
              <w:tab/>
            </w:r>
            <w:r w:rsidR="00D65383" w:rsidRPr="00CF2990">
              <w:rPr>
                <w:rStyle w:val="Hyperlink"/>
                <w:noProof/>
              </w:rPr>
              <w:t>DESCRIPTION OF THE WORKS</w:t>
            </w:r>
            <w:r w:rsidR="00D65383" w:rsidRPr="00CF2990">
              <w:rPr>
                <w:noProof/>
                <w:webHidden/>
              </w:rPr>
              <w:tab/>
            </w:r>
            <w:r w:rsidR="00D65383" w:rsidRPr="00CF2990">
              <w:rPr>
                <w:noProof/>
                <w:webHidden/>
              </w:rPr>
              <w:fldChar w:fldCharType="begin"/>
            </w:r>
            <w:r w:rsidR="00D65383" w:rsidRPr="00CF2990">
              <w:rPr>
                <w:noProof/>
                <w:webHidden/>
              </w:rPr>
              <w:instrText xml:space="preserve"> PAGEREF _Toc65580326 \h </w:instrText>
            </w:r>
            <w:r w:rsidR="00D65383" w:rsidRPr="00CF2990">
              <w:rPr>
                <w:noProof/>
                <w:webHidden/>
              </w:rPr>
            </w:r>
            <w:r w:rsidR="00D65383" w:rsidRPr="00CF2990">
              <w:rPr>
                <w:noProof/>
                <w:webHidden/>
              </w:rPr>
              <w:fldChar w:fldCharType="separate"/>
            </w:r>
            <w:r w:rsidR="000C1F50">
              <w:rPr>
                <w:noProof/>
                <w:webHidden/>
              </w:rPr>
              <w:t>76</w:t>
            </w:r>
            <w:r w:rsidR="00D65383" w:rsidRPr="00CF2990">
              <w:rPr>
                <w:noProof/>
                <w:webHidden/>
              </w:rPr>
              <w:fldChar w:fldCharType="end"/>
            </w:r>
          </w:hyperlink>
        </w:p>
        <w:p w14:paraId="444FF079" w14:textId="4BB8EF34" w:rsidR="00D65383" w:rsidRPr="00CF2990" w:rsidRDefault="00000000" w:rsidP="00DC7384">
          <w:pPr>
            <w:pStyle w:val="TOC2"/>
            <w:rPr>
              <w:rFonts w:asciiTheme="minorHAnsi" w:eastAsiaTheme="minorEastAsia" w:hAnsiTheme="minorHAnsi" w:cstheme="minorBidi"/>
              <w:noProof/>
              <w:sz w:val="22"/>
              <w:szCs w:val="22"/>
              <w:lang w:eastAsia="en-ZA"/>
            </w:rPr>
          </w:pPr>
          <w:hyperlink w:anchor="_Toc65580330" w:history="1">
            <w:r w:rsidR="00D65383" w:rsidRPr="00CF2990">
              <w:rPr>
                <w:rStyle w:val="Hyperlink"/>
                <w:bCs/>
                <w:noProof/>
                <w14:scene3d>
                  <w14:camera w14:prst="orthographicFront"/>
                  <w14:lightRig w14:rig="threePt" w14:dir="t">
                    <w14:rot w14:lat="0" w14:lon="0" w14:rev="0"/>
                  </w14:lightRig>
                </w14:scene3d>
              </w:rPr>
              <w:t>PART C3.2.</w:t>
            </w:r>
            <w:r w:rsidR="00D65383" w:rsidRPr="00CF2990">
              <w:rPr>
                <w:rFonts w:asciiTheme="minorHAnsi" w:eastAsiaTheme="minorEastAsia" w:hAnsiTheme="minorHAnsi" w:cstheme="minorBidi"/>
                <w:noProof/>
                <w:sz w:val="22"/>
                <w:szCs w:val="22"/>
                <w:lang w:eastAsia="en-ZA"/>
              </w:rPr>
              <w:tab/>
            </w:r>
            <w:r w:rsidR="00D65383" w:rsidRPr="00CF2990">
              <w:rPr>
                <w:rStyle w:val="Hyperlink"/>
                <w:noProof/>
              </w:rPr>
              <w:t>GENERAL REQUIREMENTS</w:t>
            </w:r>
            <w:r w:rsidR="00D65383" w:rsidRPr="00CF2990">
              <w:rPr>
                <w:noProof/>
                <w:webHidden/>
              </w:rPr>
              <w:tab/>
            </w:r>
            <w:r w:rsidR="00D65383" w:rsidRPr="00CF2990">
              <w:rPr>
                <w:noProof/>
                <w:webHidden/>
              </w:rPr>
              <w:fldChar w:fldCharType="begin"/>
            </w:r>
            <w:r w:rsidR="00D65383" w:rsidRPr="00CF2990">
              <w:rPr>
                <w:noProof/>
                <w:webHidden/>
              </w:rPr>
              <w:instrText xml:space="preserve"> PAGEREF _Toc65580330 \h </w:instrText>
            </w:r>
            <w:r w:rsidR="00D65383" w:rsidRPr="00CF2990">
              <w:rPr>
                <w:noProof/>
                <w:webHidden/>
              </w:rPr>
            </w:r>
            <w:r w:rsidR="00D65383" w:rsidRPr="00CF2990">
              <w:rPr>
                <w:noProof/>
                <w:webHidden/>
              </w:rPr>
              <w:fldChar w:fldCharType="separate"/>
            </w:r>
            <w:r w:rsidR="000C1F50">
              <w:rPr>
                <w:noProof/>
                <w:webHidden/>
              </w:rPr>
              <w:t>81</w:t>
            </w:r>
            <w:r w:rsidR="00D65383" w:rsidRPr="00CF2990">
              <w:rPr>
                <w:noProof/>
                <w:webHidden/>
              </w:rPr>
              <w:fldChar w:fldCharType="end"/>
            </w:r>
          </w:hyperlink>
        </w:p>
        <w:p w14:paraId="49C919F6" w14:textId="4F7634CE" w:rsidR="00D65383" w:rsidRPr="00CF2990" w:rsidRDefault="00000000" w:rsidP="00DC7384">
          <w:pPr>
            <w:pStyle w:val="TOC2"/>
            <w:rPr>
              <w:rFonts w:asciiTheme="minorHAnsi" w:eastAsiaTheme="minorEastAsia" w:hAnsiTheme="minorHAnsi" w:cstheme="minorBidi"/>
              <w:noProof/>
              <w:sz w:val="22"/>
              <w:szCs w:val="22"/>
              <w:lang w:eastAsia="en-ZA"/>
            </w:rPr>
          </w:pPr>
          <w:hyperlink w:anchor="_Toc65580331" w:history="1">
            <w:r w:rsidR="00D65383" w:rsidRPr="00CF2990">
              <w:rPr>
                <w:rStyle w:val="Hyperlink"/>
                <w:bCs/>
                <w:noProof/>
                <w14:scene3d>
                  <w14:camera w14:prst="orthographicFront"/>
                  <w14:lightRig w14:rig="threePt" w14:dir="t">
                    <w14:rot w14:lat="0" w14:lon="0" w14:rev="0"/>
                  </w14:lightRig>
                </w14:scene3d>
              </w:rPr>
              <w:t>PART C3.3.</w:t>
            </w:r>
            <w:r w:rsidR="00D65383" w:rsidRPr="00CF2990">
              <w:rPr>
                <w:rFonts w:asciiTheme="minorHAnsi" w:eastAsiaTheme="minorEastAsia" w:hAnsiTheme="minorHAnsi" w:cstheme="minorBidi"/>
                <w:noProof/>
                <w:sz w:val="22"/>
                <w:szCs w:val="22"/>
                <w:lang w:eastAsia="en-ZA"/>
              </w:rPr>
              <w:tab/>
            </w:r>
            <w:r w:rsidR="00D65383" w:rsidRPr="00CF2990">
              <w:rPr>
                <w:rStyle w:val="Hyperlink"/>
                <w:noProof/>
              </w:rPr>
              <w:t>SAFETY, HEALTH, ENVIRONMENT, QUALITY AND RISK (SHEQ-R)</w:t>
            </w:r>
            <w:r w:rsidR="00D65383" w:rsidRPr="00CF2990">
              <w:rPr>
                <w:noProof/>
                <w:webHidden/>
              </w:rPr>
              <w:tab/>
            </w:r>
            <w:r w:rsidR="00D65383" w:rsidRPr="00CF2990">
              <w:rPr>
                <w:noProof/>
                <w:webHidden/>
              </w:rPr>
              <w:fldChar w:fldCharType="begin"/>
            </w:r>
            <w:r w:rsidR="00D65383" w:rsidRPr="00CF2990">
              <w:rPr>
                <w:noProof/>
                <w:webHidden/>
              </w:rPr>
              <w:instrText xml:space="preserve"> PAGEREF _Toc65580331 \h </w:instrText>
            </w:r>
            <w:r w:rsidR="00D65383" w:rsidRPr="00CF2990">
              <w:rPr>
                <w:noProof/>
                <w:webHidden/>
              </w:rPr>
            </w:r>
            <w:r w:rsidR="00D65383" w:rsidRPr="00CF2990">
              <w:rPr>
                <w:noProof/>
                <w:webHidden/>
              </w:rPr>
              <w:fldChar w:fldCharType="separate"/>
            </w:r>
            <w:r w:rsidR="000C1F50">
              <w:rPr>
                <w:noProof/>
                <w:webHidden/>
              </w:rPr>
              <w:t>82</w:t>
            </w:r>
            <w:r w:rsidR="00D65383" w:rsidRPr="00CF2990">
              <w:rPr>
                <w:noProof/>
                <w:webHidden/>
              </w:rPr>
              <w:fldChar w:fldCharType="end"/>
            </w:r>
          </w:hyperlink>
        </w:p>
        <w:p w14:paraId="42F5E190" w14:textId="6A7A56CE" w:rsidR="00D65383" w:rsidRPr="00CF2990" w:rsidRDefault="00000000" w:rsidP="00DC7384">
          <w:pPr>
            <w:pStyle w:val="TOC2"/>
            <w:rPr>
              <w:rFonts w:asciiTheme="minorHAnsi" w:eastAsiaTheme="minorEastAsia" w:hAnsiTheme="minorHAnsi" w:cstheme="minorBidi"/>
              <w:noProof/>
              <w:sz w:val="22"/>
              <w:szCs w:val="22"/>
              <w:lang w:eastAsia="en-ZA"/>
            </w:rPr>
          </w:pPr>
          <w:hyperlink w:anchor="_Toc65580332" w:history="1">
            <w:r w:rsidR="00D65383" w:rsidRPr="00CF2990">
              <w:rPr>
                <w:rStyle w:val="Hyperlink"/>
                <w:bCs/>
                <w:noProof/>
                <w14:scene3d>
                  <w14:camera w14:prst="orthographicFront"/>
                  <w14:lightRig w14:rig="threePt" w14:dir="t">
                    <w14:rot w14:lat="0" w14:lon="0" w14:rev="0"/>
                  </w14:lightRig>
                </w14:scene3d>
              </w:rPr>
              <w:t>PART C3.4.</w:t>
            </w:r>
            <w:r w:rsidR="00D65383" w:rsidRPr="00CF2990">
              <w:rPr>
                <w:rFonts w:asciiTheme="minorHAnsi" w:eastAsiaTheme="minorEastAsia" w:hAnsiTheme="minorHAnsi" w:cstheme="minorBidi"/>
                <w:noProof/>
                <w:sz w:val="22"/>
                <w:szCs w:val="22"/>
                <w:lang w:eastAsia="en-ZA"/>
              </w:rPr>
              <w:tab/>
            </w:r>
            <w:r w:rsidR="00D65383" w:rsidRPr="00CF2990">
              <w:rPr>
                <w:rStyle w:val="Hyperlink"/>
                <w:noProof/>
              </w:rPr>
              <w:t>SITE INFORMATION</w:t>
            </w:r>
            <w:r w:rsidR="00D65383" w:rsidRPr="00CF2990">
              <w:rPr>
                <w:noProof/>
                <w:webHidden/>
              </w:rPr>
              <w:tab/>
            </w:r>
            <w:r w:rsidR="00D65383" w:rsidRPr="00CF2990">
              <w:rPr>
                <w:noProof/>
                <w:webHidden/>
              </w:rPr>
              <w:fldChar w:fldCharType="begin"/>
            </w:r>
            <w:r w:rsidR="00D65383" w:rsidRPr="00CF2990">
              <w:rPr>
                <w:noProof/>
                <w:webHidden/>
              </w:rPr>
              <w:instrText xml:space="preserve"> PAGEREF _Toc65580332 \h </w:instrText>
            </w:r>
            <w:r w:rsidR="00D65383" w:rsidRPr="00CF2990">
              <w:rPr>
                <w:noProof/>
                <w:webHidden/>
              </w:rPr>
            </w:r>
            <w:r w:rsidR="00D65383" w:rsidRPr="00CF2990">
              <w:rPr>
                <w:noProof/>
                <w:webHidden/>
              </w:rPr>
              <w:fldChar w:fldCharType="separate"/>
            </w:r>
            <w:r w:rsidR="000C1F50">
              <w:rPr>
                <w:noProof/>
                <w:webHidden/>
              </w:rPr>
              <w:t>83</w:t>
            </w:r>
            <w:r w:rsidR="00D65383" w:rsidRPr="00CF2990">
              <w:rPr>
                <w:noProof/>
                <w:webHidden/>
              </w:rPr>
              <w:fldChar w:fldCharType="end"/>
            </w:r>
          </w:hyperlink>
        </w:p>
        <w:p w14:paraId="6DDB1A11" w14:textId="0E00AFB8" w:rsidR="00D65383" w:rsidRPr="00CF2990" w:rsidRDefault="00000000" w:rsidP="00DC7384">
          <w:pPr>
            <w:pStyle w:val="TOC2"/>
            <w:rPr>
              <w:rFonts w:asciiTheme="minorHAnsi" w:eastAsiaTheme="minorEastAsia" w:hAnsiTheme="minorHAnsi" w:cstheme="minorBidi"/>
              <w:noProof/>
              <w:sz w:val="22"/>
              <w:szCs w:val="22"/>
              <w:lang w:eastAsia="en-ZA"/>
            </w:rPr>
          </w:pPr>
          <w:hyperlink w:anchor="_Toc65580333" w:history="1">
            <w:r w:rsidR="00D65383" w:rsidRPr="00CF2990">
              <w:rPr>
                <w:rStyle w:val="Hyperlink"/>
                <w:bCs/>
                <w:noProof/>
                <w14:scene3d>
                  <w14:camera w14:prst="orthographicFront"/>
                  <w14:lightRig w14:rig="threePt" w14:dir="t">
                    <w14:rot w14:lat="0" w14:lon="0" w14:rev="0"/>
                  </w14:lightRig>
                </w14:scene3d>
              </w:rPr>
              <w:t>PART C3.5.</w:t>
            </w:r>
            <w:r w:rsidR="00D65383" w:rsidRPr="00CF2990">
              <w:rPr>
                <w:rFonts w:asciiTheme="minorHAnsi" w:eastAsiaTheme="minorEastAsia" w:hAnsiTheme="minorHAnsi" w:cstheme="minorBidi"/>
                <w:noProof/>
                <w:sz w:val="22"/>
                <w:szCs w:val="22"/>
                <w:lang w:eastAsia="en-ZA"/>
              </w:rPr>
              <w:tab/>
            </w:r>
            <w:r w:rsidR="00D65383" w:rsidRPr="00CF2990">
              <w:rPr>
                <w:rStyle w:val="Hyperlink"/>
                <w:noProof/>
              </w:rPr>
              <w:t>SPECIAL CONDITIONS</w:t>
            </w:r>
            <w:r w:rsidR="00D65383" w:rsidRPr="00CF2990">
              <w:rPr>
                <w:noProof/>
                <w:webHidden/>
              </w:rPr>
              <w:tab/>
            </w:r>
            <w:r w:rsidR="00D65383" w:rsidRPr="00CF2990">
              <w:rPr>
                <w:noProof/>
                <w:webHidden/>
              </w:rPr>
              <w:fldChar w:fldCharType="begin"/>
            </w:r>
            <w:r w:rsidR="00D65383" w:rsidRPr="00CF2990">
              <w:rPr>
                <w:noProof/>
                <w:webHidden/>
              </w:rPr>
              <w:instrText xml:space="preserve"> PAGEREF _Toc65580333 \h </w:instrText>
            </w:r>
            <w:r w:rsidR="00D65383" w:rsidRPr="00CF2990">
              <w:rPr>
                <w:noProof/>
                <w:webHidden/>
              </w:rPr>
            </w:r>
            <w:r w:rsidR="00D65383" w:rsidRPr="00CF2990">
              <w:rPr>
                <w:noProof/>
                <w:webHidden/>
              </w:rPr>
              <w:fldChar w:fldCharType="separate"/>
            </w:r>
            <w:r w:rsidR="000C1F50">
              <w:rPr>
                <w:noProof/>
                <w:webHidden/>
              </w:rPr>
              <w:t>84</w:t>
            </w:r>
            <w:r w:rsidR="00D65383" w:rsidRPr="00CF2990">
              <w:rPr>
                <w:noProof/>
                <w:webHidden/>
              </w:rPr>
              <w:fldChar w:fldCharType="end"/>
            </w:r>
          </w:hyperlink>
        </w:p>
        <w:p w14:paraId="4EE85480" w14:textId="6A6C5F7D" w:rsidR="000F690A" w:rsidRPr="00CF2990" w:rsidRDefault="00D65383">
          <w:r w:rsidRPr="00CF2990">
            <w:rPr>
              <w:rFonts w:ascii="Arial" w:hAnsi="Arial"/>
              <w:sz w:val="18"/>
            </w:rPr>
            <w:fldChar w:fldCharType="end"/>
          </w:r>
        </w:p>
      </w:sdtContent>
    </w:sdt>
    <w:p w14:paraId="551B6D76" w14:textId="4259A84A" w:rsidR="009E46E6" w:rsidRPr="00CF2990" w:rsidRDefault="009E46E6">
      <w:pPr>
        <w:rPr>
          <w:rFonts w:ascii="Arial" w:hAnsi="Arial" w:cs="Arial"/>
          <w:b/>
          <w:bCs/>
        </w:rPr>
      </w:pPr>
      <w:r w:rsidRPr="00CF2990">
        <w:rPr>
          <w:rFonts w:ascii="Arial" w:hAnsi="Arial" w:cs="Arial"/>
          <w:b/>
          <w:bCs/>
        </w:rPr>
        <w:br w:type="page"/>
      </w:r>
    </w:p>
    <w:p w14:paraId="11227D54" w14:textId="77777777" w:rsidR="008B0842" w:rsidRPr="00CF2990" w:rsidRDefault="008B0842" w:rsidP="00276C80">
      <w:pPr>
        <w:pStyle w:val="Heading1"/>
        <w:sectPr w:rsidR="008B0842" w:rsidRPr="00CF2990" w:rsidSect="001E5C2D">
          <w:headerReference w:type="even" r:id="rId9"/>
          <w:headerReference w:type="default" r:id="rId10"/>
          <w:footerReference w:type="even" r:id="rId11"/>
          <w:footerReference w:type="default" r:id="rId12"/>
          <w:headerReference w:type="first" r:id="rId13"/>
          <w:footerReference w:type="first" r:id="rId14"/>
          <w:pgSz w:w="11906" w:h="16838" w:code="9"/>
          <w:pgMar w:top="1135" w:right="1080" w:bottom="568" w:left="1080" w:header="568" w:footer="567" w:gutter="0"/>
          <w:pgNumType w:fmt="upperRoman" w:start="0"/>
          <w:cols w:space="708"/>
          <w:titlePg/>
          <w:docGrid w:linePitch="360"/>
        </w:sectPr>
      </w:pPr>
    </w:p>
    <w:p w14:paraId="2A1A435D" w14:textId="0F65211E" w:rsidR="00B87C08" w:rsidRPr="00CF2990" w:rsidRDefault="00B87C08" w:rsidP="00276C80">
      <w:pPr>
        <w:pStyle w:val="Heading1"/>
      </w:pPr>
      <w:bookmarkStart w:id="0" w:name="_Toc65580149"/>
      <w:r w:rsidRPr="00CF2990">
        <w:lastRenderedPageBreak/>
        <w:t>TENDERING PROCEDURES</w:t>
      </w:r>
      <w:bookmarkEnd w:id="0"/>
    </w:p>
    <w:p w14:paraId="7B586488" w14:textId="7F95ED7F" w:rsidR="00B87C08" w:rsidRPr="00CF2990" w:rsidRDefault="00721DE2" w:rsidP="00276C80">
      <w:pPr>
        <w:pStyle w:val="Heading2"/>
      </w:pPr>
      <w:bookmarkStart w:id="1" w:name="_Toc65580150"/>
      <w:r w:rsidRPr="00CF2990">
        <w:t>TENDER NOTICE AND INVITATION TO TENDER</w:t>
      </w:r>
      <w:bookmarkEnd w:id="1"/>
    </w:p>
    <w:p w14:paraId="2FC416D6" w14:textId="6E32BEED" w:rsidR="009D0447" w:rsidRPr="00CF2990" w:rsidRDefault="00DD58ED" w:rsidP="004C6B2E">
      <w:pPr>
        <w:kinsoku w:val="0"/>
        <w:overflowPunct w:val="0"/>
        <w:autoSpaceDE w:val="0"/>
        <w:autoSpaceDN w:val="0"/>
        <w:adjustRightInd w:val="0"/>
        <w:spacing w:before="141" w:after="240" w:line="276" w:lineRule="auto"/>
        <w:ind w:right="-35"/>
        <w:jc w:val="both"/>
        <w:rPr>
          <w:rFonts w:ascii="Arial" w:hAnsi="Arial" w:cs="Arial"/>
        </w:rPr>
      </w:pPr>
      <w:r>
        <w:rPr>
          <w:rFonts w:ascii="Arial" w:hAnsi="Arial" w:cs="Arial"/>
          <w:color w:val="1C1C1C"/>
        </w:rPr>
        <w:t>Siyathemba</w:t>
      </w:r>
      <w:r w:rsidR="009D0447" w:rsidRPr="00CF2990">
        <w:rPr>
          <w:rFonts w:ascii="Arial" w:hAnsi="Arial" w:cs="Arial"/>
          <w:color w:val="1C1C1C"/>
        </w:rPr>
        <w:t xml:space="preserve"> Local Municipality hereby invites tenders in terms of Section 83 of the Municipal Systems Act, Act 32 of 2000 (as amended) and Sections </w:t>
      </w:r>
      <w:r w:rsidR="00606F66" w:rsidRPr="00CF2990">
        <w:rPr>
          <w:rFonts w:ascii="Arial" w:hAnsi="Arial" w:cs="Arial"/>
          <w:color w:val="1C1C1C"/>
        </w:rPr>
        <w:t>110</w:t>
      </w:r>
      <w:r w:rsidR="009D0447" w:rsidRPr="00CF2990">
        <w:rPr>
          <w:rFonts w:ascii="Arial" w:hAnsi="Arial" w:cs="Arial"/>
          <w:color w:val="1C1C1C"/>
        </w:rPr>
        <w:t xml:space="preserve"> and 112 of the Municipal Finance Management Act, Act 56 of 2003, from consulting engineering service providers for the provision of professional civil engineering services in planning, design, documentation and construction supervision of various municipal infrastructure projects for a period of 3 years as and when required. </w:t>
      </w:r>
      <w:r>
        <w:rPr>
          <w:rFonts w:ascii="Arial" w:hAnsi="Arial" w:cs="Arial"/>
          <w:lang w:val="en-GB"/>
        </w:rPr>
        <w:t>Siyathemba</w:t>
      </w:r>
      <w:r w:rsidRPr="00CF2990">
        <w:rPr>
          <w:rFonts w:ascii="Arial" w:hAnsi="Arial" w:cs="Arial"/>
          <w:color w:val="1C1C1C"/>
        </w:rPr>
        <w:t xml:space="preserve"> </w:t>
      </w:r>
      <w:r w:rsidR="009D0447" w:rsidRPr="00CF2990">
        <w:rPr>
          <w:rFonts w:ascii="Arial" w:hAnsi="Arial" w:cs="Arial"/>
          <w:color w:val="1C1C1C"/>
        </w:rPr>
        <w:t>Local Municipality wishes to engage with Professional Service Providers in accordance with the Engineering Professions Act 46 of 2000.</w:t>
      </w:r>
    </w:p>
    <w:p w14:paraId="5508451C" w14:textId="5E9A5CC5" w:rsidR="009D0447" w:rsidRPr="00CF2990" w:rsidRDefault="009D0447" w:rsidP="007E486F">
      <w:pPr>
        <w:jc w:val="both"/>
        <w:rPr>
          <w:rFonts w:ascii="Arial" w:hAnsi="Arial" w:cs="Arial"/>
        </w:rPr>
      </w:pPr>
      <w:r w:rsidRPr="00CF2990">
        <w:rPr>
          <w:rFonts w:ascii="Arial" w:hAnsi="Arial" w:cs="Arial"/>
          <w:color w:val="1C1C1C"/>
        </w:rPr>
        <w:t xml:space="preserve">Tender documents shall be available at </w:t>
      </w:r>
      <w:r w:rsidR="00DD58ED">
        <w:rPr>
          <w:rFonts w:ascii="Arial" w:hAnsi="Arial" w:cs="Arial"/>
          <w:color w:val="1C1C1C"/>
        </w:rPr>
        <w:t>Siyathemba</w:t>
      </w:r>
      <w:r w:rsidRPr="00CF2990">
        <w:rPr>
          <w:rFonts w:ascii="Arial" w:hAnsi="Arial" w:cs="Arial"/>
          <w:color w:val="1C1C1C"/>
        </w:rPr>
        <w:t xml:space="preserve"> Local Municipality Offices, </w:t>
      </w:r>
      <w:r w:rsidR="00DD58ED" w:rsidRPr="00345388">
        <w:rPr>
          <w:rFonts w:ascii="Arial" w:hAnsi="Arial" w:cs="Arial"/>
          <w:bCs/>
        </w:rPr>
        <w:t>Victoria Street</w:t>
      </w:r>
      <w:r w:rsidR="00DD58ED" w:rsidRPr="00345388">
        <w:rPr>
          <w:rFonts w:ascii="Arial" w:hAnsi="Arial" w:cs="Arial"/>
          <w:lang w:val="en-GB"/>
        </w:rPr>
        <w:t xml:space="preserve">, Prieska, 8940 </w:t>
      </w:r>
      <w:r w:rsidRPr="00CF2990">
        <w:rPr>
          <w:rFonts w:ascii="Arial" w:hAnsi="Arial" w:cs="Arial"/>
          <w:color w:val="1C1C1C"/>
        </w:rPr>
        <w:t xml:space="preserve">on the </w:t>
      </w:r>
      <w:r w:rsidR="00A82009">
        <w:rPr>
          <w:rFonts w:ascii="Arial" w:hAnsi="Arial" w:cs="Arial"/>
          <w:color w:val="1C1C1C"/>
        </w:rPr>
        <w:t>26th October 2023</w:t>
      </w:r>
      <w:r w:rsidRPr="00CF2990">
        <w:rPr>
          <w:rFonts w:ascii="Arial" w:hAnsi="Arial" w:cs="Arial"/>
          <w:color w:val="1C1C1C"/>
        </w:rPr>
        <w:t xml:space="preserve"> during office hours from </w:t>
      </w:r>
      <w:r w:rsidRPr="00DD58ED">
        <w:rPr>
          <w:rFonts w:ascii="Arial" w:hAnsi="Arial" w:cs="Arial"/>
          <w:color w:val="1C1C1C"/>
        </w:rPr>
        <w:t>08</w:t>
      </w:r>
      <w:r w:rsidR="00DD58ED" w:rsidRPr="00DD58ED">
        <w:rPr>
          <w:rFonts w:ascii="Arial" w:hAnsi="Arial" w:cs="Arial"/>
          <w:color w:val="1C1C1C"/>
        </w:rPr>
        <w:t>:</w:t>
      </w:r>
      <w:r w:rsidRPr="00DD58ED">
        <w:rPr>
          <w:rFonts w:ascii="Arial" w:hAnsi="Arial" w:cs="Arial"/>
          <w:color w:val="1C1C1C"/>
        </w:rPr>
        <w:t xml:space="preserve">00 </w:t>
      </w:r>
      <w:r w:rsidR="00DD58ED" w:rsidRPr="00DD58ED">
        <w:rPr>
          <w:rFonts w:ascii="Arial" w:hAnsi="Arial" w:cs="Arial"/>
          <w:color w:val="1C1C1C"/>
        </w:rPr>
        <w:t>–</w:t>
      </w:r>
      <w:r w:rsidRPr="00DD58ED">
        <w:rPr>
          <w:rFonts w:ascii="Arial" w:hAnsi="Arial" w:cs="Arial"/>
          <w:color w:val="1C1C1C"/>
        </w:rPr>
        <w:t xml:space="preserve"> 1</w:t>
      </w:r>
      <w:r w:rsidR="00DD58ED" w:rsidRPr="00DD58ED">
        <w:rPr>
          <w:rFonts w:ascii="Arial" w:hAnsi="Arial" w:cs="Arial"/>
          <w:color w:val="1C1C1C"/>
        </w:rPr>
        <w:t>6:00</w:t>
      </w:r>
      <w:r w:rsidRPr="00CF2990">
        <w:rPr>
          <w:rFonts w:ascii="Arial" w:hAnsi="Arial" w:cs="Arial"/>
          <w:color w:val="1C1C1C"/>
        </w:rPr>
        <w:t xml:space="preserve"> on weekdays or on the e-tender website for free.</w:t>
      </w:r>
    </w:p>
    <w:p w14:paraId="3950270D" w14:textId="1B31BEFC" w:rsidR="009D0447" w:rsidRPr="00CF2990" w:rsidRDefault="009D0447" w:rsidP="004C6B2E">
      <w:pPr>
        <w:kinsoku w:val="0"/>
        <w:overflowPunct w:val="0"/>
        <w:autoSpaceDE w:val="0"/>
        <w:autoSpaceDN w:val="0"/>
        <w:adjustRightInd w:val="0"/>
        <w:spacing w:before="141" w:after="240" w:line="276" w:lineRule="auto"/>
        <w:ind w:right="-35"/>
        <w:jc w:val="both"/>
        <w:rPr>
          <w:rFonts w:ascii="Arial" w:hAnsi="Arial" w:cs="Arial"/>
          <w:color w:val="1C1C1C"/>
        </w:rPr>
      </w:pPr>
      <w:r w:rsidRPr="00CF2990">
        <w:rPr>
          <w:rFonts w:ascii="Arial" w:hAnsi="Arial" w:cs="Arial"/>
          <w:color w:val="1C1C1C"/>
        </w:rPr>
        <w:t>Tender documents are to be completed in black ink and in accordance with the conditions and rules contained in the bid documents and must be placed in a sealed envelope and clearly marked as follows:</w:t>
      </w:r>
    </w:p>
    <w:tbl>
      <w:tblPr>
        <w:tblStyle w:val="TableGrid"/>
        <w:tblW w:w="0" w:type="auto"/>
        <w:tblInd w:w="120" w:type="dxa"/>
        <w:tblLook w:val="04A0" w:firstRow="1" w:lastRow="0" w:firstColumn="1" w:lastColumn="0" w:noHBand="0" w:noVBand="1"/>
      </w:tblPr>
      <w:tblGrid>
        <w:gridCol w:w="7672"/>
        <w:gridCol w:w="1944"/>
      </w:tblGrid>
      <w:tr w:rsidR="009D0447" w:rsidRPr="00CF2990" w14:paraId="509888F5" w14:textId="77777777" w:rsidTr="009D0447">
        <w:tc>
          <w:tcPr>
            <w:tcW w:w="7672" w:type="dxa"/>
          </w:tcPr>
          <w:p w14:paraId="168A1908" w14:textId="048A5033" w:rsidR="009D0447" w:rsidRPr="00CF2990" w:rsidRDefault="009D0447" w:rsidP="009D0447">
            <w:pPr>
              <w:kinsoku w:val="0"/>
              <w:overflowPunct w:val="0"/>
              <w:autoSpaceDE w:val="0"/>
              <w:autoSpaceDN w:val="0"/>
              <w:adjustRightInd w:val="0"/>
              <w:ind w:right="134"/>
              <w:jc w:val="center"/>
              <w:rPr>
                <w:rFonts w:ascii="Arial" w:hAnsi="Arial" w:cs="Arial"/>
                <w:b/>
                <w:bCs/>
                <w:color w:val="1C1C1C"/>
              </w:rPr>
            </w:pPr>
            <w:r w:rsidRPr="00CF2990">
              <w:rPr>
                <w:rFonts w:ascii="Arial" w:hAnsi="Arial" w:cs="Arial"/>
                <w:b/>
                <w:bCs/>
                <w:color w:val="1C1C1C"/>
              </w:rPr>
              <w:t>DISCIPLINE / PROFESSION</w:t>
            </w:r>
          </w:p>
        </w:tc>
        <w:tc>
          <w:tcPr>
            <w:tcW w:w="1944" w:type="dxa"/>
          </w:tcPr>
          <w:p w14:paraId="4AEF1229" w14:textId="4E59AE03" w:rsidR="009D0447" w:rsidRPr="00CF2990" w:rsidRDefault="009D0447" w:rsidP="009D0447">
            <w:pPr>
              <w:kinsoku w:val="0"/>
              <w:overflowPunct w:val="0"/>
              <w:autoSpaceDE w:val="0"/>
              <w:autoSpaceDN w:val="0"/>
              <w:adjustRightInd w:val="0"/>
              <w:ind w:right="134"/>
              <w:jc w:val="center"/>
              <w:rPr>
                <w:rFonts w:ascii="Arial" w:hAnsi="Arial" w:cs="Arial"/>
                <w:b/>
                <w:bCs/>
                <w:color w:val="1C1C1C"/>
              </w:rPr>
            </w:pPr>
            <w:r w:rsidRPr="00CF2990">
              <w:rPr>
                <w:rFonts w:ascii="Arial" w:hAnsi="Arial" w:cs="Arial"/>
                <w:b/>
                <w:bCs/>
                <w:color w:val="1C1C1C"/>
              </w:rPr>
              <w:t>BID NO</w:t>
            </w:r>
          </w:p>
        </w:tc>
      </w:tr>
      <w:tr w:rsidR="009D0447" w:rsidRPr="00CF2990" w14:paraId="20D3B7E2" w14:textId="77777777" w:rsidTr="00705A5C">
        <w:tc>
          <w:tcPr>
            <w:tcW w:w="7672" w:type="dxa"/>
          </w:tcPr>
          <w:p w14:paraId="06CB0596" w14:textId="7874DA23" w:rsidR="009D0447" w:rsidRPr="00CF2990" w:rsidRDefault="009D0447" w:rsidP="009D0447">
            <w:pPr>
              <w:pStyle w:val="Title"/>
            </w:pPr>
            <w:bookmarkStart w:id="2" w:name="_Hlk65228414"/>
            <w:r w:rsidRPr="00CF2990">
              <w:t>APPOINTMENT OF A PANEL OF CONSULTING ENGINEERING SERVICE PROVIDERS FOR THE PROVISION OF PROFESSIONAL CIVIL</w:t>
            </w:r>
            <w:r w:rsidR="00DD58ED">
              <w:t xml:space="preserve"> AND ELECTRICAL</w:t>
            </w:r>
            <w:r w:rsidRPr="00CF2990">
              <w:t xml:space="preserve"> ENGINEERING SERVICES IN PLANNING, DESIGN, DOCUMENTATION AND CONSTRUCTION SUPERVISION OF VARIOUS MUNICIPAL INFRASTRUCTURE PROJECTS FOR A PERIOD OF 3 YEARS</w:t>
            </w:r>
            <w:bookmarkEnd w:id="2"/>
          </w:p>
        </w:tc>
        <w:tc>
          <w:tcPr>
            <w:tcW w:w="1944" w:type="dxa"/>
            <w:vAlign w:val="center"/>
          </w:tcPr>
          <w:p w14:paraId="35A1F228" w14:textId="5FBBED1C" w:rsidR="009D0447" w:rsidRPr="00CA7A0A" w:rsidRDefault="00DD58ED" w:rsidP="00705A5C">
            <w:pPr>
              <w:kinsoku w:val="0"/>
              <w:overflowPunct w:val="0"/>
              <w:autoSpaceDE w:val="0"/>
              <w:autoSpaceDN w:val="0"/>
              <w:adjustRightInd w:val="0"/>
              <w:ind w:right="134"/>
              <w:jc w:val="center"/>
              <w:rPr>
                <w:rFonts w:ascii="Arial" w:hAnsi="Arial" w:cs="Arial"/>
                <w:b/>
                <w:bCs/>
                <w:color w:val="1C1C1C"/>
              </w:rPr>
            </w:pPr>
            <w:r w:rsidRPr="00CA7A0A">
              <w:rPr>
                <w:rFonts w:ascii="Arial" w:hAnsi="Arial" w:cs="Arial"/>
                <w:b/>
                <w:bCs/>
                <w:color w:val="1C1C1C"/>
              </w:rPr>
              <w:t>22/2023</w:t>
            </w:r>
          </w:p>
        </w:tc>
      </w:tr>
    </w:tbl>
    <w:p w14:paraId="47FA18E0" w14:textId="77777777" w:rsidR="009D0447" w:rsidRPr="00CF2990" w:rsidRDefault="009D0447" w:rsidP="009D0447">
      <w:pPr>
        <w:kinsoku w:val="0"/>
        <w:overflowPunct w:val="0"/>
        <w:autoSpaceDE w:val="0"/>
        <w:autoSpaceDN w:val="0"/>
        <w:adjustRightInd w:val="0"/>
        <w:ind w:left="120" w:right="134" w:hanging="1"/>
        <w:jc w:val="both"/>
        <w:rPr>
          <w:rFonts w:ascii="Arial" w:hAnsi="Arial" w:cs="Arial"/>
          <w:color w:val="1C1C1C"/>
        </w:rPr>
      </w:pPr>
    </w:p>
    <w:p w14:paraId="6B2090EC" w14:textId="334B8C97" w:rsidR="00882461" w:rsidRPr="00CF2990" w:rsidRDefault="00882461" w:rsidP="007E486F">
      <w:pPr>
        <w:jc w:val="both"/>
        <w:rPr>
          <w:rFonts w:ascii="Arial" w:hAnsi="Arial" w:cs="Arial"/>
          <w:color w:val="1C1C1C"/>
        </w:rPr>
      </w:pPr>
      <w:r w:rsidRPr="00CF2990">
        <w:rPr>
          <w:rFonts w:ascii="Arial" w:hAnsi="Arial" w:cs="Arial"/>
          <w:color w:val="1C1C1C"/>
        </w:rPr>
        <w:t xml:space="preserve">The completed </w:t>
      </w:r>
      <w:r w:rsidRPr="00CA7A0A">
        <w:rPr>
          <w:rFonts w:ascii="Arial" w:hAnsi="Arial" w:cs="Arial"/>
          <w:color w:val="1C1C1C"/>
        </w:rPr>
        <w:t xml:space="preserve">Tender documents must be placed in the Tender Box, situated at the main reception area of </w:t>
      </w:r>
      <w:r w:rsidR="00DD58ED" w:rsidRPr="00CA7A0A">
        <w:rPr>
          <w:rFonts w:ascii="Arial" w:hAnsi="Arial" w:cs="Arial"/>
          <w:color w:val="1C1C1C"/>
        </w:rPr>
        <w:t>Siyathemba</w:t>
      </w:r>
      <w:r w:rsidRPr="00CA7A0A">
        <w:rPr>
          <w:rFonts w:ascii="Arial" w:hAnsi="Arial" w:cs="Arial"/>
          <w:color w:val="1C1C1C"/>
        </w:rPr>
        <w:t xml:space="preserve"> Local Municipality, </w:t>
      </w:r>
      <w:r w:rsidR="00CA7A0A" w:rsidRPr="00CA7A0A">
        <w:rPr>
          <w:rFonts w:ascii="Arial" w:hAnsi="Arial" w:cs="Arial"/>
          <w:bCs/>
        </w:rPr>
        <w:t>Victoria Street</w:t>
      </w:r>
      <w:r w:rsidR="00CA7A0A" w:rsidRPr="00CA7A0A">
        <w:rPr>
          <w:rFonts w:ascii="Arial" w:hAnsi="Arial" w:cs="Arial"/>
          <w:lang w:val="en-GB"/>
        </w:rPr>
        <w:t>, Prieska, 8940</w:t>
      </w:r>
      <w:r w:rsidR="007B4396" w:rsidRPr="00CA7A0A">
        <w:rPr>
          <w:rFonts w:ascii="Arial" w:hAnsi="Arial" w:cs="Arial"/>
          <w:b/>
          <w:bCs/>
        </w:rPr>
        <w:t xml:space="preserve">, </w:t>
      </w:r>
      <w:r w:rsidRPr="00CA7A0A">
        <w:rPr>
          <w:rFonts w:ascii="Arial" w:hAnsi="Arial" w:cs="Arial"/>
          <w:color w:val="1C1C1C"/>
        </w:rPr>
        <w:t xml:space="preserve">no later than </w:t>
      </w:r>
      <w:r w:rsidR="00F1044D">
        <w:rPr>
          <w:rFonts w:ascii="Arial" w:hAnsi="Arial" w:cs="Arial"/>
          <w:color w:val="1C1C1C"/>
        </w:rPr>
        <w:t>1</w:t>
      </w:r>
      <w:r w:rsidR="00A82009">
        <w:rPr>
          <w:rFonts w:ascii="Arial" w:hAnsi="Arial" w:cs="Arial"/>
          <w:color w:val="1C1C1C"/>
        </w:rPr>
        <w:t>5</w:t>
      </w:r>
      <w:r w:rsidR="00DD58ED" w:rsidRPr="00CA7A0A">
        <w:rPr>
          <w:rFonts w:ascii="Arial" w:hAnsi="Arial" w:cs="Arial"/>
          <w:color w:val="1C1C1C"/>
          <w:vertAlign w:val="superscript"/>
        </w:rPr>
        <w:t>th</w:t>
      </w:r>
      <w:r w:rsidRPr="00CA7A0A">
        <w:rPr>
          <w:rFonts w:ascii="Arial" w:hAnsi="Arial" w:cs="Arial"/>
          <w:color w:val="1C1C1C"/>
        </w:rPr>
        <w:t xml:space="preserve"> November 202</w:t>
      </w:r>
      <w:r w:rsidR="00224DB2" w:rsidRPr="00CA7A0A">
        <w:rPr>
          <w:rFonts w:ascii="Arial" w:hAnsi="Arial" w:cs="Arial"/>
          <w:color w:val="1C1C1C"/>
        </w:rPr>
        <w:t>3</w:t>
      </w:r>
      <w:r w:rsidRPr="00CA7A0A">
        <w:rPr>
          <w:rFonts w:ascii="Arial" w:hAnsi="Arial" w:cs="Arial"/>
          <w:color w:val="1C1C1C"/>
        </w:rPr>
        <w:t xml:space="preserve"> at 12h00. Tender documents will be opened and registered in public at 12</w:t>
      </w:r>
      <w:r w:rsidR="00CA7A0A">
        <w:rPr>
          <w:rFonts w:ascii="Arial" w:hAnsi="Arial" w:cs="Arial"/>
          <w:color w:val="1C1C1C"/>
        </w:rPr>
        <w:t>:</w:t>
      </w:r>
      <w:r w:rsidRPr="00CA7A0A">
        <w:rPr>
          <w:rFonts w:ascii="Arial" w:hAnsi="Arial" w:cs="Arial"/>
          <w:color w:val="1C1C1C"/>
        </w:rPr>
        <w:t xml:space="preserve">00 on the </w:t>
      </w:r>
      <w:r w:rsidR="00F1044D">
        <w:rPr>
          <w:rFonts w:ascii="Arial" w:hAnsi="Arial" w:cs="Arial"/>
          <w:color w:val="1C1C1C"/>
        </w:rPr>
        <w:t>1</w:t>
      </w:r>
      <w:r w:rsidR="00A82009">
        <w:rPr>
          <w:rFonts w:ascii="Arial" w:hAnsi="Arial" w:cs="Arial"/>
          <w:color w:val="1C1C1C"/>
        </w:rPr>
        <w:t>5</w:t>
      </w:r>
      <w:r w:rsidR="00A82009" w:rsidRPr="00A82009">
        <w:rPr>
          <w:rFonts w:ascii="Arial" w:hAnsi="Arial" w:cs="Arial"/>
          <w:color w:val="1C1C1C"/>
          <w:vertAlign w:val="superscript"/>
        </w:rPr>
        <w:t>th</w:t>
      </w:r>
      <w:r w:rsidR="00A82009">
        <w:rPr>
          <w:rFonts w:ascii="Arial" w:hAnsi="Arial" w:cs="Arial"/>
          <w:color w:val="1C1C1C"/>
        </w:rPr>
        <w:t xml:space="preserve"> </w:t>
      </w:r>
      <w:r w:rsidRPr="00CA7A0A">
        <w:rPr>
          <w:rFonts w:ascii="Arial" w:hAnsi="Arial" w:cs="Arial"/>
          <w:color w:val="1C1C1C"/>
        </w:rPr>
        <w:t>November 202</w:t>
      </w:r>
      <w:r w:rsidR="00224DB2" w:rsidRPr="00CA7A0A">
        <w:rPr>
          <w:rFonts w:ascii="Arial" w:hAnsi="Arial" w:cs="Arial"/>
          <w:color w:val="1C1C1C"/>
        </w:rPr>
        <w:t>3</w:t>
      </w:r>
      <w:r w:rsidR="00CA7A0A" w:rsidRPr="00CA7A0A">
        <w:rPr>
          <w:rFonts w:ascii="Arial" w:hAnsi="Arial" w:cs="Arial"/>
          <w:color w:val="1C1C1C"/>
        </w:rPr>
        <w:t>.</w:t>
      </w:r>
    </w:p>
    <w:p w14:paraId="5B6495A9" w14:textId="77777777" w:rsidR="00882461" w:rsidRPr="00CF2990" w:rsidRDefault="00882461" w:rsidP="004C6B2E">
      <w:pPr>
        <w:kinsoku w:val="0"/>
        <w:overflowPunct w:val="0"/>
        <w:autoSpaceDE w:val="0"/>
        <w:autoSpaceDN w:val="0"/>
        <w:adjustRightInd w:val="0"/>
        <w:spacing w:before="141" w:after="240" w:line="276" w:lineRule="auto"/>
        <w:ind w:right="-35"/>
        <w:jc w:val="both"/>
        <w:rPr>
          <w:rFonts w:ascii="Arial" w:hAnsi="Arial" w:cs="Arial"/>
          <w:color w:val="1C1C1C"/>
        </w:rPr>
      </w:pPr>
      <w:r w:rsidRPr="00CF2990">
        <w:rPr>
          <w:rFonts w:ascii="Arial" w:hAnsi="Arial" w:cs="Arial"/>
          <w:color w:val="1C1C1C"/>
        </w:rPr>
        <w:t>Telephonic, facsimile, email and/or late bids will not be accepted. Bids must be valid for a period of ninety (90) days after the closing date of the bid.</w:t>
      </w:r>
    </w:p>
    <w:p w14:paraId="5140299B" w14:textId="3A086E3F" w:rsidR="00882461" w:rsidRPr="00CA7A0A" w:rsidRDefault="00CA7A0A" w:rsidP="004C6B2E">
      <w:pPr>
        <w:kinsoku w:val="0"/>
        <w:overflowPunct w:val="0"/>
        <w:autoSpaceDE w:val="0"/>
        <w:autoSpaceDN w:val="0"/>
        <w:adjustRightInd w:val="0"/>
        <w:spacing w:before="141" w:after="240" w:line="276" w:lineRule="auto"/>
        <w:ind w:right="-35"/>
        <w:jc w:val="both"/>
        <w:rPr>
          <w:rFonts w:ascii="Arial" w:hAnsi="Arial" w:cs="Arial"/>
          <w:color w:val="1C1C1C"/>
        </w:rPr>
      </w:pPr>
      <w:r w:rsidRPr="00CA7A0A">
        <w:rPr>
          <w:rFonts w:ascii="Arial" w:hAnsi="Arial" w:cs="Arial"/>
          <w:color w:val="1C1C1C"/>
        </w:rPr>
        <w:t>Siyathemba</w:t>
      </w:r>
      <w:r w:rsidR="00882461" w:rsidRPr="00CA7A0A">
        <w:rPr>
          <w:rFonts w:ascii="Arial" w:hAnsi="Arial" w:cs="Arial"/>
          <w:color w:val="1C1C1C"/>
        </w:rPr>
        <w:t xml:space="preserve"> Local Municipality reserves the right to accept the lowest bid or to award a contract to the bidder scoring the highest number of points.</w:t>
      </w:r>
    </w:p>
    <w:p w14:paraId="6E24752A" w14:textId="353637D5" w:rsidR="00B76395" w:rsidRPr="00CA7A0A" w:rsidRDefault="00CA7A0A" w:rsidP="00B76395">
      <w:pPr>
        <w:jc w:val="both"/>
        <w:rPr>
          <w:rFonts w:ascii="Arial" w:hAnsi="Arial" w:cs="Arial"/>
        </w:rPr>
      </w:pPr>
      <w:r w:rsidRPr="00CA7A0A">
        <w:rPr>
          <w:rFonts w:ascii="Arial" w:hAnsi="Arial" w:cs="Arial"/>
          <w:color w:val="1C1C1C"/>
        </w:rPr>
        <w:t xml:space="preserve">There will be no briefing session for this tender. For SCM related enquiries please contact, Mr David Van Der Westhuizen, at telephone number 073 481 4405, </w:t>
      </w:r>
      <w:hyperlink r:id="rId15" w:history="1">
        <w:r w:rsidRPr="00945152">
          <w:rPr>
            <w:rStyle w:val="Hyperlink"/>
            <w:rFonts w:ascii="Arial" w:hAnsi="Arial" w:cs="Arial"/>
          </w:rPr>
          <w:t>david@siyathemba.gov.za</w:t>
        </w:r>
      </w:hyperlink>
      <w:r>
        <w:rPr>
          <w:rFonts w:ascii="Arial" w:hAnsi="Arial" w:cs="Arial"/>
          <w:color w:val="1C1C1C"/>
        </w:rPr>
        <w:t xml:space="preserve"> </w:t>
      </w:r>
      <w:r w:rsidRPr="00CA7A0A">
        <w:rPr>
          <w:rFonts w:ascii="Arial" w:hAnsi="Arial" w:cs="Arial"/>
          <w:color w:val="1C1C1C"/>
        </w:rPr>
        <w:t xml:space="preserve"> and for technical related enquiries Jakob Basson at 071 574 4146, </w:t>
      </w:r>
      <w:hyperlink r:id="rId16" w:history="1">
        <w:r w:rsidRPr="00945152">
          <w:rPr>
            <w:rStyle w:val="Hyperlink"/>
            <w:rFonts w:ascii="Arial" w:hAnsi="Arial" w:cs="Arial"/>
          </w:rPr>
          <w:t>jakobbasson@yahoo.com</w:t>
        </w:r>
      </w:hyperlink>
      <w:r>
        <w:rPr>
          <w:rFonts w:ascii="Arial" w:hAnsi="Arial" w:cs="Arial"/>
          <w:color w:val="1C1C1C"/>
        </w:rPr>
        <w:t xml:space="preserve"> </w:t>
      </w:r>
      <w:r w:rsidRPr="00CA7A0A">
        <w:rPr>
          <w:rFonts w:ascii="Arial" w:hAnsi="Arial" w:cs="Arial"/>
          <w:color w:val="1C1C1C"/>
        </w:rPr>
        <w:t xml:space="preserve"> during office hours from 08</w:t>
      </w:r>
      <w:r>
        <w:rPr>
          <w:rFonts w:ascii="Arial" w:hAnsi="Arial" w:cs="Arial"/>
          <w:color w:val="1C1C1C"/>
        </w:rPr>
        <w:t>:</w:t>
      </w:r>
      <w:r w:rsidRPr="00CA7A0A">
        <w:rPr>
          <w:rFonts w:ascii="Arial" w:hAnsi="Arial" w:cs="Arial"/>
          <w:color w:val="1C1C1C"/>
        </w:rPr>
        <w:t>00 to 16</w:t>
      </w:r>
      <w:r>
        <w:rPr>
          <w:rFonts w:ascii="Arial" w:hAnsi="Arial" w:cs="Arial"/>
          <w:color w:val="1C1C1C"/>
        </w:rPr>
        <w:t>:</w:t>
      </w:r>
      <w:r w:rsidRPr="00CA7A0A">
        <w:rPr>
          <w:rFonts w:ascii="Arial" w:hAnsi="Arial" w:cs="Arial"/>
          <w:color w:val="1C1C1C"/>
        </w:rPr>
        <w:t>00.</w:t>
      </w:r>
    </w:p>
    <w:p w14:paraId="2A7032DB" w14:textId="2D5BC0DE" w:rsidR="00B76395" w:rsidRPr="00CF2990" w:rsidRDefault="00B76395" w:rsidP="00B76395">
      <w:pPr>
        <w:jc w:val="both"/>
        <w:rPr>
          <w:rFonts w:ascii="Arial" w:hAnsi="Arial" w:cs="Arial"/>
          <w:sz w:val="19"/>
          <w:szCs w:val="19"/>
        </w:rPr>
      </w:pPr>
    </w:p>
    <w:p w14:paraId="3402DF2A" w14:textId="6D3811EA" w:rsidR="00B76395" w:rsidRPr="00CF2990" w:rsidRDefault="00B76395" w:rsidP="00B76395">
      <w:pPr>
        <w:jc w:val="both"/>
        <w:rPr>
          <w:rFonts w:ascii="Arial" w:hAnsi="Arial" w:cs="Arial"/>
          <w:sz w:val="19"/>
          <w:szCs w:val="19"/>
        </w:rPr>
      </w:pPr>
    </w:p>
    <w:p w14:paraId="1B143F09" w14:textId="10776D83" w:rsidR="00B76395" w:rsidRPr="00CF2990" w:rsidRDefault="00B76395" w:rsidP="00B76395">
      <w:pPr>
        <w:jc w:val="both"/>
        <w:rPr>
          <w:rFonts w:ascii="Arial" w:hAnsi="Arial" w:cs="Arial"/>
          <w:sz w:val="19"/>
          <w:szCs w:val="19"/>
        </w:rPr>
      </w:pPr>
    </w:p>
    <w:p w14:paraId="43793049" w14:textId="1D3C7544" w:rsidR="007B4396" w:rsidRPr="00CA7A0A" w:rsidRDefault="00CA7A0A" w:rsidP="00CA7A0A">
      <w:pPr>
        <w:ind w:right="1215"/>
        <w:rPr>
          <w:rFonts w:ascii="Arial" w:eastAsia="Times New Roman" w:hAnsi="Arial" w:cs="Arial"/>
          <w:b/>
          <w:lang w:val="en-US"/>
        </w:rPr>
      </w:pPr>
      <w:r w:rsidRPr="00CA7A0A">
        <w:rPr>
          <w:rFonts w:ascii="Arial" w:eastAsia="Times New Roman" w:hAnsi="Arial" w:cs="Arial"/>
          <w:b/>
          <w:lang w:val="en-US"/>
        </w:rPr>
        <w:t>M</w:t>
      </w:r>
      <w:r>
        <w:rPr>
          <w:rFonts w:ascii="Arial" w:eastAsia="Times New Roman" w:hAnsi="Arial" w:cs="Arial"/>
          <w:b/>
          <w:lang w:val="en-US"/>
        </w:rPr>
        <w:t>RS</w:t>
      </w:r>
      <w:r w:rsidRPr="00CA7A0A">
        <w:rPr>
          <w:rFonts w:ascii="Arial" w:eastAsia="Times New Roman" w:hAnsi="Arial" w:cs="Arial"/>
          <w:b/>
          <w:lang w:val="en-US"/>
        </w:rPr>
        <w:t xml:space="preserve"> K G</w:t>
      </w:r>
      <w:r>
        <w:rPr>
          <w:rFonts w:ascii="Arial" w:eastAsia="Times New Roman" w:hAnsi="Arial" w:cs="Arial"/>
          <w:b/>
          <w:lang w:val="en-US"/>
        </w:rPr>
        <w:t>ABORONE</w:t>
      </w:r>
    </w:p>
    <w:p w14:paraId="7ED0110C" w14:textId="2B998805" w:rsidR="00B76395" w:rsidRPr="00CF2990" w:rsidRDefault="00B76395" w:rsidP="00B76395">
      <w:pPr>
        <w:jc w:val="both"/>
        <w:rPr>
          <w:rFonts w:ascii="Arial" w:hAnsi="Arial" w:cs="Arial"/>
          <w:b/>
          <w:bCs/>
          <w:sz w:val="19"/>
          <w:szCs w:val="19"/>
        </w:rPr>
      </w:pPr>
      <w:r w:rsidRPr="00CF2990">
        <w:rPr>
          <w:rFonts w:ascii="Arial" w:hAnsi="Arial" w:cs="Arial"/>
          <w:b/>
          <w:bCs/>
          <w:sz w:val="19"/>
          <w:szCs w:val="19"/>
        </w:rPr>
        <w:t xml:space="preserve">THE </w:t>
      </w:r>
      <w:r w:rsidR="00CA7A0A">
        <w:rPr>
          <w:rFonts w:ascii="Arial" w:hAnsi="Arial" w:cs="Arial"/>
          <w:b/>
          <w:bCs/>
          <w:sz w:val="19"/>
          <w:szCs w:val="19"/>
        </w:rPr>
        <w:t xml:space="preserve">ACTING </w:t>
      </w:r>
      <w:r w:rsidRPr="00CF2990">
        <w:rPr>
          <w:rFonts w:ascii="Arial" w:hAnsi="Arial" w:cs="Arial"/>
          <w:b/>
          <w:bCs/>
          <w:sz w:val="19"/>
          <w:szCs w:val="19"/>
        </w:rPr>
        <w:t>MUNICIPAL MANAGER</w:t>
      </w:r>
    </w:p>
    <w:p w14:paraId="1CCC15AD" w14:textId="6E0D3823" w:rsidR="00B76395" w:rsidRPr="00CF2990" w:rsidRDefault="00B76395">
      <w:pPr>
        <w:rPr>
          <w:rFonts w:ascii="Arial" w:hAnsi="Arial" w:cs="Arial"/>
          <w:b/>
          <w:bCs/>
          <w:sz w:val="19"/>
          <w:szCs w:val="19"/>
        </w:rPr>
      </w:pPr>
      <w:r w:rsidRPr="00CF2990">
        <w:rPr>
          <w:rFonts w:ascii="Arial" w:hAnsi="Arial" w:cs="Arial"/>
          <w:b/>
          <w:bCs/>
          <w:sz w:val="19"/>
          <w:szCs w:val="19"/>
        </w:rPr>
        <w:br w:type="page"/>
      </w:r>
    </w:p>
    <w:p w14:paraId="021FAE70" w14:textId="0CE04AC0" w:rsidR="001A281C" w:rsidRPr="00CF2990" w:rsidRDefault="001A281C" w:rsidP="00276C80">
      <w:pPr>
        <w:spacing w:after="240"/>
        <w:ind w:left="1701" w:hanging="1701"/>
        <w:jc w:val="both"/>
        <w:rPr>
          <w:rFonts w:ascii="Arial" w:hAnsi="Arial" w:cs="Arial"/>
          <w:b/>
          <w:bCs/>
          <w:sz w:val="24"/>
          <w:szCs w:val="24"/>
        </w:rPr>
      </w:pPr>
      <w:r w:rsidRPr="00CF2990">
        <w:rPr>
          <w:rFonts w:ascii="Arial" w:hAnsi="Arial" w:cs="Arial"/>
          <w:b/>
          <w:bCs/>
          <w:sz w:val="24"/>
          <w:szCs w:val="24"/>
        </w:rPr>
        <w:lastRenderedPageBreak/>
        <w:t>PART T1:</w:t>
      </w:r>
      <w:r w:rsidR="00276C80" w:rsidRPr="00CF2990">
        <w:rPr>
          <w:rFonts w:ascii="Arial" w:hAnsi="Arial" w:cs="Arial"/>
          <w:b/>
          <w:bCs/>
          <w:sz w:val="24"/>
          <w:szCs w:val="24"/>
        </w:rPr>
        <w:tab/>
      </w:r>
      <w:r w:rsidRPr="00CF2990">
        <w:rPr>
          <w:rFonts w:ascii="Arial" w:hAnsi="Arial" w:cs="Arial"/>
          <w:b/>
          <w:bCs/>
          <w:sz w:val="24"/>
          <w:szCs w:val="24"/>
        </w:rPr>
        <w:t>TENDERING PROCEDURES</w:t>
      </w:r>
    </w:p>
    <w:p w14:paraId="6983352B" w14:textId="21619706" w:rsidR="00122ADD" w:rsidRPr="00CF2990" w:rsidRDefault="00721DE2" w:rsidP="00276C80">
      <w:pPr>
        <w:pStyle w:val="Heading2"/>
      </w:pPr>
      <w:bookmarkStart w:id="3" w:name="_Toc65580151"/>
      <w:r w:rsidRPr="00CF2990">
        <w:t>TENDER DATA</w:t>
      </w:r>
      <w:bookmarkEnd w:id="3"/>
    </w:p>
    <w:p w14:paraId="1C88D571" w14:textId="77777777" w:rsidR="00DA7F07" w:rsidRPr="00CF2990" w:rsidRDefault="00DA7F07" w:rsidP="004C6B2E">
      <w:pPr>
        <w:kinsoku w:val="0"/>
        <w:overflowPunct w:val="0"/>
        <w:autoSpaceDE w:val="0"/>
        <w:autoSpaceDN w:val="0"/>
        <w:adjustRightInd w:val="0"/>
        <w:spacing w:before="141" w:after="240" w:line="276" w:lineRule="auto"/>
        <w:jc w:val="both"/>
        <w:rPr>
          <w:rFonts w:ascii="Arial" w:hAnsi="Arial" w:cs="Arial"/>
          <w:color w:val="1C1C1C"/>
        </w:rPr>
      </w:pPr>
      <w:r w:rsidRPr="00CF2990">
        <w:rPr>
          <w:rFonts w:ascii="Arial" w:hAnsi="Arial" w:cs="Arial"/>
          <w:color w:val="1C1C1C"/>
        </w:rPr>
        <w:t>The conditions of tender are the Standard Conditions of Tender as contained in Annex F of the CIDB Standard for Uniformity as published in CIDB Board Notice 136 of 2015 as published in Government Gazette No 38960 of 10 July 2015. These Conditions of Tender are furthermore subject to the requirements of the Preferential Procurement Regulations, 2017 published in Government Gazette No 40553 dated 20 January 2017.</w:t>
      </w:r>
    </w:p>
    <w:p w14:paraId="3347DC37" w14:textId="77777777" w:rsidR="00DA7F07" w:rsidRPr="00CF2990" w:rsidRDefault="00DA7F07" w:rsidP="004C6B2E">
      <w:pPr>
        <w:kinsoku w:val="0"/>
        <w:overflowPunct w:val="0"/>
        <w:autoSpaceDE w:val="0"/>
        <w:autoSpaceDN w:val="0"/>
        <w:adjustRightInd w:val="0"/>
        <w:spacing w:before="141" w:after="240" w:line="276" w:lineRule="auto"/>
        <w:jc w:val="both"/>
        <w:rPr>
          <w:rFonts w:ascii="Arial" w:hAnsi="Arial" w:cs="Arial"/>
          <w:color w:val="1C1C1C"/>
        </w:rPr>
      </w:pPr>
      <w:r w:rsidRPr="00CF2990">
        <w:rPr>
          <w:rFonts w:ascii="Arial" w:hAnsi="Arial" w:cs="Arial"/>
          <w:color w:val="1C1C1C"/>
        </w:rPr>
        <w:t>The Standard Conditions of Tender makes several references to the tender data. The tender data shall have precedence in the interpretation of any ambiguity or inconsistency between it and the standard conditions of tender.</w:t>
      </w:r>
    </w:p>
    <w:p w14:paraId="06B2F100" w14:textId="77777777" w:rsidR="00DA7F07" w:rsidRPr="00CF2990" w:rsidRDefault="00DA7F07" w:rsidP="004C6B2E">
      <w:pPr>
        <w:kinsoku w:val="0"/>
        <w:overflowPunct w:val="0"/>
        <w:autoSpaceDE w:val="0"/>
        <w:autoSpaceDN w:val="0"/>
        <w:adjustRightInd w:val="0"/>
        <w:spacing w:before="141" w:after="240" w:line="276" w:lineRule="auto"/>
        <w:jc w:val="both"/>
        <w:rPr>
          <w:rFonts w:ascii="Arial" w:hAnsi="Arial" w:cs="Arial"/>
          <w:color w:val="1C1C1C"/>
        </w:rPr>
      </w:pPr>
      <w:r w:rsidRPr="00CF2990">
        <w:rPr>
          <w:rFonts w:ascii="Arial" w:hAnsi="Arial" w:cs="Arial"/>
          <w:color w:val="1C1C1C"/>
        </w:rPr>
        <w:t>Each item of data given below is cross-referenced to the clause in the Standard Conditions of Tender to which it mainly applies.</w:t>
      </w:r>
    </w:p>
    <w:tbl>
      <w:tblPr>
        <w:tblStyle w:val="TableGrid"/>
        <w:tblW w:w="9776" w:type="dxa"/>
        <w:tblLook w:val="04A0" w:firstRow="1" w:lastRow="0" w:firstColumn="1" w:lastColumn="0" w:noHBand="0" w:noVBand="1"/>
      </w:tblPr>
      <w:tblGrid>
        <w:gridCol w:w="846"/>
        <w:gridCol w:w="8930"/>
      </w:tblGrid>
      <w:tr w:rsidR="00DA7F07" w:rsidRPr="00CF2990" w14:paraId="6DABE53D" w14:textId="77777777" w:rsidTr="009D1E95">
        <w:trPr>
          <w:tblHeader/>
        </w:trPr>
        <w:tc>
          <w:tcPr>
            <w:tcW w:w="846" w:type="dxa"/>
          </w:tcPr>
          <w:p w14:paraId="7A20D892" w14:textId="3A4F3420" w:rsidR="00DA7F07" w:rsidRPr="00CF2990" w:rsidRDefault="00DA7F07" w:rsidP="009D1E95">
            <w:pPr>
              <w:jc w:val="center"/>
              <w:rPr>
                <w:rFonts w:ascii="Arial" w:hAnsi="Arial" w:cs="Arial"/>
                <w:b/>
                <w:bCs/>
                <w:sz w:val="18"/>
                <w:szCs w:val="18"/>
              </w:rPr>
            </w:pPr>
            <w:r w:rsidRPr="00CF2990">
              <w:rPr>
                <w:rFonts w:ascii="Arial" w:hAnsi="Arial" w:cs="Arial"/>
                <w:b/>
                <w:bCs/>
                <w:sz w:val="18"/>
                <w:szCs w:val="18"/>
              </w:rPr>
              <w:t>Clause</w:t>
            </w:r>
          </w:p>
        </w:tc>
        <w:tc>
          <w:tcPr>
            <w:tcW w:w="8930" w:type="dxa"/>
          </w:tcPr>
          <w:p w14:paraId="59214DA0" w14:textId="2A9A1943" w:rsidR="00DA7F07" w:rsidRPr="00CF2990" w:rsidRDefault="00DA7F07" w:rsidP="009D1E95">
            <w:pPr>
              <w:jc w:val="center"/>
              <w:rPr>
                <w:rFonts w:ascii="Arial" w:hAnsi="Arial" w:cs="Arial"/>
                <w:b/>
                <w:bCs/>
                <w:sz w:val="18"/>
                <w:szCs w:val="18"/>
              </w:rPr>
            </w:pPr>
            <w:r w:rsidRPr="00CF2990">
              <w:rPr>
                <w:rFonts w:ascii="Arial" w:hAnsi="Arial" w:cs="Arial"/>
                <w:b/>
                <w:bCs/>
                <w:sz w:val="18"/>
                <w:szCs w:val="18"/>
              </w:rPr>
              <w:t>Addition or Variation to Standard Conditions of Tender</w:t>
            </w:r>
          </w:p>
        </w:tc>
      </w:tr>
      <w:tr w:rsidR="00DA7F07" w:rsidRPr="00CF2990" w14:paraId="62D975EF" w14:textId="77777777" w:rsidTr="009D1E95">
        <w:trPr>
          <w:trHeight w:val="567"/>
        </w:trPr>
        <w:tc>
          <w:tcPr>
            <w:tcW w:w="846" w:type="dxa"/>
          </w:tcPr>
          <w:p w14:paraId="7686477F" w14:textId="68018C76" w:rsidR="00990E84" w:rsidRPr="00CF2990" w:rsidRDefault="00990E84" w:rsidP="001868A2">
            <w:pPr>
              <w:spacing w:before="240" w:after="240"/>
              <w:ind w:left="-120"/>
              <w:jc w:val="center"/>
              <w:rPr>
                <w:rFonts w:ascii="Arial" w:hAnsi="Arial" w:cs="Arial"/>
                <w:sz w:val="18"/>
                <w:szCs w:val="18"/>
              </w:rPr>
            </w:pPr>
            <w:r w:rsidRPr="00CF2990">
              <w:rPr>
                <w:rFonts w:ascii="Arial" w:hAnsi="Arial" w:cs="Arial"/>
                <w:sz w:val="18"/>
                <w:szCs w:val="18"/>
              </w:rPr>
              <w:t>1.1</w:t>
            </w:r>
          </w:p>
        </w:tc>
        <w:tc>
          <w:tcPr>
            <w:tcW w:w="8930" w:type="dxa"/>
          </w:tcPr>
          <w:p w14:paraId="1871DA89" w14:textId="0DF3E8D4" w:rsidR="00990E84" w:rsidRPr="00CF2990" w:rsidRDefault="00DA7F07" w:rsidP="001868A2">
            <w:pPr>
              <w:spacing w:before="240" w:after="240"/>
              <w:rPr>
                <w:rFonts w:ascii="Arial" w:hAnsi="Arial" w:cs="Arial"/>
                <w:sz w:val="18"/>
                <w:szCs w:val="18"/>
              </w:rPr>
            </w:pPr>
            <w:r w:rsidRPr="00CF2990">
              <w:rPr>
                <w:rFonts w:ascii="Arial" w:hAnsi="Arial" w:cs="Arial"/>
                <w:sz w:val="18"/>
                <w:szCs w:val="18"/>
              </w:rPr>
              <w:t xml:space="preserve">The Employer is </w:t>
            </w:r>
            <w:r w:rsidR="00CA7A0A">
              <w:rPr>
                <w:rFonts w:ascii="Arial" w:hAnsi="Arial" w:cs="Arial"/>
                <w:sz w:val="18"/>
                <w:szCs w:val="18"/>
              </w:rPr>
              <w:t>SIYATHEMBA</w:t>
            </w:r>
            <w:r w:rsidR="007E486F" w:rsidRPr="00CF2990">
              <w:rPr>
                <w:rFonts w:ascii="Arial" w:hAnsi="Arial" w:cs="Arial"/>
                <w:sz w:val="18"/>
                <w:szCs w:val="18"/>
              </w:rPr>
              <w:t xml:space="preserve"> </w:t>
            </w:r>
            <w:r w:rsidRPr="00CF2990">
              <w:rPr>
                <w:rFonts w:ascii="Arial" w:hAnsi="Arial" w:cs="Arial"/>
                <w:sz w:val="18"/>
                <w:szCs w:val="18"/>
              </w:rPr>
              <w:t>LOCAL MUNICIPALITY</w:t>
            </w:r>
          </w:p>
        </w:tc>
      </w:tr>
      <w:tr w:rsidR="00DA7F07" w:rsidRPr="00CF2990" w14:paraId="1F46ED5B" w14:textId="77777777" w:rsidTr="009D1E95">
        <w:trPr>
          <w:trHeight w:val="567"/>
        </w:trPr>
        <w:tc>
          <w:tcPr>
            <w:tcW w:w="846" w:type="dxa"/>
          </w:tcPr>
          <w:p w14:paraId="4B8E4C8E" w14:textId="4A5A7780" w:rsidR="00DA7F07" w:rsidRPr="00CF2990" w:rsidRDefault="00990E84" w:rsidP="001868A2">
            <w:pPr>
              <w:spacing w:before="240" w:after="240"/>
              <w:ind w:left="-120"/>
              <w:jc w:val="center"/>
              <w:rPr>
                <w:rFonts w:ascii="Arial" w:hAnsi="Arial" w:cs="Arial"/>
                <w:sz w:val="18"/>
                <w:szCs w:val="18"/>
              </w:rPr>
            </w:pPr>
            <w:r w:rsidRPr="00CF2990">
              <w:rPr>
                <w:rFonts w:ascii="Arial" w:hAnsi="Arial" w:cs="Arial"/>
                <w:sz w:val="18"/>
                <w:szCs w:val="18"/>
              </w:rPr>
              <w:t>1.2</w:t>
            </w:r>
          </w:p>
        </w:tc>
        <w:tc>
          <w:tcPr>
            <w:tcW w:w="8930" w:type="dxa"/>
          </w:tcPr>
          <w:p w14:paraId="7D5AD3F8" w14:textId="6B512792" w:rsidR="00846B5A" w:rsidRPr="00CF2990" w:rsidRDefault="00846B5A" w:rsidP="001868A2">
            <w:pPr>
              <w:spacing w:before="240" w:after="240"/>
              <w:jc w:val="both"/>
              <w:rPr>
                <w:rFonts w:ascii="Arial" w:hAnsi="Arial" w:cs="Arial"/>
                <w:sz w:val="18"/>
                <w:szCs w:val="18"/>
              </w:rPr>
            </w:pPr>
            <w:r w:rsidRPr="00CF2990">
              <w:rPr>
                <w:rFonts w:ascii="Arial" w:hAnsi="Arial" w:cs="Arial"/>
                <w:sz w:val="18"/>
                <w:szCs w:val="18"/>
              </w:rPr>
              <w:t>The tender documents issued by the employer comprise of one volume only and consists of the following:</w:t>
            </w:r>
          </w:p>
          <w:p w14:paraId="55F49EBC" w14:textId="75DA0634" w:rsidR="00846B5A" w:rsidRPr="00CF2990" w:rsidRDefault="00846B5A" w:rsidP="001868A2">
            <w:pPr>
              <w:tabs>
                <w:tab w:val="left" w:pos="1966"/>
              </w:tabs>
              <w:spacing w:after="240"/>
              <w:jc w:val="both"/>
              <w:rPr>
                <w:rFonts w:ascii="Arial" w:hAnsi="Arial" w:cs="Arial"/>
                <w:b/>
                <w:bCs/>
                <w:sz w:val="18"/>
                <w:szCs w:val="18"/>
              </w:rPr>
            </w:pPr>
            <w:r w:rsidRPr="00CF2990">
              <w:rPr>
                <w:rFonts w:ascii="Arial" w:hAnsi="Arial" w:cs="Arial"/>
                <w:b/>
                <w:bCs/>
                <w:sz w:val="18"/>
                <w:szCs w:val="18"/>
              </w:rPr>
              <w:t>PORTION 1:</w:t>
            </w:r>
            <w:r w:rsidRPr="00CF2990">
              <w:rPr>
                <w:rFonts w:ascii="Arial" w:hAnsi="Arial" w:cs="Arial"/>
                <w:b/>
                <w:bCs/>
                <w:sz w:val="18"/>
                <w:szCs w:val="18"/>
              </w:rPr>
              <w:tab/>
              <w:t>TENDER</w:t>
            </w:r>
          </w:p>
          <w:p w14:paraId="0881E1A8" w14:textId="02446829" w:rsidR="00846B5A" w:rsidRPr="00CF2990" w:rsidRDefault="00846B5A" w:rsidP="001868A2">
            <w:pPr>
              <w:tabs>
                <w:tab w:val="left" w:pos="1966"/>
              </w:tabs>
              <w:spacing w:after="240"/>
              <w:jc w:val="both"/>
              <w:rPr>
                <w:rFonts w:ascii="Arial" w:hAnsi="Arial" w:cs="Arial"/>
                <w:sz w:val="18"/>
                <w:szCs w:val="18"/>
              </w:rPr>
            </w:pPr>
            <w:r w:rsidRPr="00CF2990">
              <w:rPr>
                <w:rFonts w:ascii="Arial" w:hAnsi="Arial" w:cs="Arial"/>
                <w:sz w:val="18"/>
                <w:szCs w:val="18"/>
              </w:rPr>
              <w:t>Part T1</w:t>
            </w:r>
            <w:r w:rsidRPr="00CF2990">
              <w:rPr>
                <w:rFonts w:ascii="Arial" w:hAnsi="Arial" w:cs="Arial"/>
                <w:sz w:val="18"/>
                <w:szCs w:val="18"/>
              </w:rPr>
              <w:tab/>
              <w:t>Tendering Procedures</w:t>
            </w:r>
          </w:p>
          <w:p w14:paraId="07A3B11E" w14:textId="1DD7A8BF" w:rsidR="00846B5A" w:rsidRPr="00CF2990" w:rsidRDefault="00846B5A" w:rsidP="001868A2">
            <w:pPr>
              <w:tabs>
                <w:tab w:val="left" w:pos="1966"/>
              </w:tabs>
              <w:jc w:val="both"/>
              <w:rPr>
                <w:rFonts w:ascii="Arial" w:hAnsi="Arial" w:cs="Arial"/>
                <w:sz w:val="18"/>
                <w:szCs w:val="18"/>
              </w:rPr>
            </w:pPr>
            <w:r w:rsidRPr="00CF2990">
              <w:rPr>
                <w:rFonts w:ascii="Arial" w:hAnsi="Arial" w:cs="Arial"/>
                <w:sz w:val="18"/>
                <w:szCs w:val="18"/>
              </w:rPr>
              <w:t>Part</w:t>
            </w:r>
            <w:r w:rsidR="00AF7E9B" w:rsidRPr="00CF2990">
              <w:rPr>
                <w:rFonts w:ascii="Arial" w:hAnsi="Arial" w:cs="Arial"/>
                <w:sz w:val="18"/>
                <w:szCs w:val="18"/>
              </w:rPr>
              <w:t xml:space="preserve"> </w:t>
            </w:r>
            <w:r w:rsidRPr="00CF2990">
              <w:rPr>
                <w:rFonts w:ascii="Arial" w:hAnsi="Arial" w:cs="Arial"/>
                <w:sz w:val="18"/>
                <w:szCs w:val="18"/>
              </w:rPr>
              <w:t>T1.1</w:t>
            </w:r>
            <w:r w:rsidRPr="00CF2990">
              <w:rPr>
                <w:rFonts w:ascii="Arial" w:hAnsi="Arial" w:cs="Arial"/>
                <w:sz w:val="18"/>
                <w:szCs w:val="18"/>
              </w:rPr>
              <w:tab/>
              <w:t>Tender Notice and Invitation to Tender</w:t>
            </w:r>
          </w:p>
          <w:p w14:paraId="2DCE7FFA" w14:textId="01445921" w:rsidR="00846B5A" w:rsidRPr="00CF2990" w:rsidRDefault="00846B5A" w:rsidP="001868A2">
            <w:pPr>
              <w:tabs>
                <w:tab w:val="left" w:pos="1966"/>
              </w:tabs>
              <w:jc w:val="both"/>
              <w:rPr>
                <w:rFonts w:ascii="Arial" w:hAnsi="Arial" w:cs="Arial"/>
                <w:sz w:val="18"/>
                <w:szCs w:val="18"/>
              </w:rPr>
            </w:pPr>
            <w:r w:rsidRPr="00CF2990">
              <w:rPr>
                <w:rFonts w:ascii="Arial" w:hAnsi="Arial" w:cs="Arial"/>
                <w:sz w:val="18"/>
                <w:szCs w:val="18"/>
              </w:rPr>
              <w:t>Part T1.2</w:t>
            </w:r>
            <w:r w:rsidRPr="00CF2990">
              <w:rPr>
                <w:rFonts w:ascii="Arial" w:hAnsi="Arial" w:cs="Arial"/>
                <w:sz w:val="18"/>
                <w:szCs w:val="18"/>
              </w:rPr>
              <w:tab/>
              <w:t>Tender Data</w:t>
            </w:r>
          </w:p>
          <w:p w14:paraId="66105683" w14:textId="6BE5A792" w:rsidR="00846B5A" w:rsidRPr="00CF2990" w:rsidRDefault="00846B5A" w:rsidP="001868A2">
            <w:pPr>
              <w:tabs>
                <w:tab w:val="left" w:pos="1966"/>
              </w:tabs>
              <w:jc w:val="both"/>
              <w:rPr>
                <w:rFonts w:ascii="Arial" w:hAnsi="Arial" w:cs="Arial"/>
                <w:sz w:val="18"/>
                <w:szCs w:val="18"/>
              </w:rPr>
            </w:pPr>
            <w:r w:rsidRPr="00CF2990">
              <w:rPr>
                <w:rFonts w:ascii="Arial" w:hAnsi="Arial" w:cs="Arial"/>
                <w:sz w:val="18"/>
                <w:szCs w:val="18"/>
              </w:rPr>
              <w:t>Part T1.3</w:t>
            </w:r>
            <w:r w:rsidRPr="00CF2990">
              <w:rPr>
                <w:rFonts w:ascii="Arial" w:hAnsi="Arial" w:cs="Arial"/>
                <w:sz w:val="18"/>
                <w:szCs w:val="18"/>
              </w:rPr>
              <w:tab/>
              <w:t>Standard Conditions of Tender</w:t>
            </w:r>
          </w:p>
          <w:p w14:paraId="0B233DEC" w14:textId="77777777" w:rsidR="00846B5A" w:rsidRPr="00CF2990" w:rsidRDefault="00846B5A" w:rsidP="001868A2">
            <w:pPr>
              <w:tabs>
                <w:tab w:val="left" w:pos="1966"/>
              </w:tabs>
              <w:jc w:val="both"/>
              <w:rPr>
                <w:rFonts w:ascii="Arial" w:hAnsi="Arial" w:cs="Arial"/>
                <w:sz w:val="18"/>
                <w:szCs w:val="18"/>
              </w:rPr>
            </w:pPr>
            <w:r w:rsidRPr="00CF2990">
              <w:rPr>
                <w:rFonts w:ascii="Arial" w:hAnsi="Arial" w:cs="Arial"/>
                <w:sz w:val="18"/>
                <w:szCs w:val="18"/>
              </w:rPr>
              <w:t>Part T1.4</w:t>
            </w:r>
            <w:r w:rsidRPr="00CF2990">
              <w:rPr>
                <w:rFonts w:ascii="Arial" w:hAnsi="Arial" w:cs="Arial"/>
                <w:sz w:val="18"/>
                <w:szCs w:val="18"/>
              </w:rPr>
              <w:tab/>
              <w:t xml:space="preserve">PPPFA Act 2000: Preferential Procurement Regulations 2017  </w:t>
            </w:r>
          </w:p>
          <w:p w14:paraId="253B3A19" w14:textId="620B45AC" w:rsidR="00846B5A" w:rsidRPr="00CF2990" w:rsidRDefault="00846B5A" w:rsidP="001868A2">
            <w:pPr>
              <w:tabs>
                <w:tab w:val="left" w:pos="1966"/>
              </w:tabs>
              <w:spacing w:before="240" w:after="240"/>
              <w:jc w:val="both"/>
              <w:rPr>
                <w:rFonts w:ascii="Arial" w:hAnsi="Arial" w:cs="Arial"/>
                <w:sz w:val="18"/>
                <w:szCs w:val="18"/>
              </w:rPr>
            </w:pPr>
            <w:r w:rsidRPr="00CF2990">
              <w:rPr>
                <w:rFonts w:ascii="Arial" w:hAnsi="Arial" w:cs="Arial"/>
                <w:sz w:val="18"/>
                <w:szCs w:val="18"/>
              </w:rPr>
              <w:t>Part T2</w:t>
            </w:r>
            <w:r w:rsidRPr="00CF2990">
              <w:rPr>
                <w:rFonts w:ascii="Arial" w:hAnsi="Arial" w:cs="Arial"/>
                <w:sz w:val="18"/>
                <w:szCs w:val="18"/>
              </w:rPr>
              <w:tab/>
              <w:t>Returnable Documents and Schedules</w:t>
            </w:r>
          </w:p>
          <w:p w14:paraId="6C30A706" w14:textId="6C555D8D" w:rsidR="00846B5A" w:rsidRPr="00CF2990" w:rsidRDefault="00846B5A" w:rsidP="001868A2">
            <w:pPr>
              <w:tabs>
                <w:tab w:val="left" w:pos="1966"/>
              </w:tabs>
              <w:jc w:val="both"/>
              <w:rPr>
                <w:rFonts w:ascii="Arial" w:hAnsi="Arial" w:cs="Arial"/>
                <w:sz w:val="18"/>
                <w:szCs w:val="18"/>
              </w:rPr>
            </w:pPr>
            <w:r w:rsidRPr="00CF2990">
              <w:rPr>
                <w:rFonts w:ascii="Arial" w:hAnsi="Arial" w:cs="Arial"/>
                <w:sz w:val="18"/>
                <w:szCs w:val="18"/>
              </w:rPr>
              <w:t>Part T2.1</w:t>
            </w:r>
            <w:r w:rsidRPr="00CF2990">
              <w:rPr>
                <w:rFonts w:ascii="Arial" w:hAnsi="Arial" w:cs="Arial"/>
                <w:sz w:val="18"/>
                <w:szCs w:val="18"/>
              </w:rPr>
              <w:tab/>
              <w:t>Returnable Documents</w:t>
            </w:r>
          </w:p>
          <w:p w14:paraId="21847822" w14:textId="7E368388" w:rsidR="00846B5A" w:rsidRPr="00CF2990" w:rsidRDefault="00846B5A" w:rsidP="001868A2">
            <w:pPr>
              <w:tabs>
                <w:tab w:val="left" w:pos="1966"/>
              </w:tabs>
              <w:jc w:val="both"/>
              <w:rPr>
                <w:rFonts w:ascii="Arial" w:hAnsi="Arial" w:cs="Arial"/>
                <w:sz w:val="18"/>
                <w:szCs w:val="18"/>
              </w:rPr>
            </w:pPr>
            <w:r w:rsidRPr="00CF2990">
              <w:rPr>
                <w:rFonts w:ascii="Arial" w:hAnsi="Arial" w:cs="Arial"/>
                <w:sz w:val="18"/>
                <w:szCs w:val="18"/>
              </w:rPr>
              <w:t>Part T2.2</w:t>
            </w:r>
            <w:r w:rsidRPr="00CF2990">
              <w:rPr>
                <w:rFonts w:ascii="Arial" w:hAnsi="Arial" w:cs="Arial"/>
                <w:sz w:val="18"/>
                <w:szCs w:val="18"/>
              </w:rPr>
              <w:tab/>
              <w:t>Returnable Schedules</w:t>
            </w:r>
          </w:p>
          <w:p w14:paraId="72017A01" w14:textId="7D6AFECB" w:rsidR="00846B5A" w:rsidRPr="00CF2990" w:rsidRDefault="00846B5A" w:rsidP="001868A2">
            <w:pPr>
              <w:tabs>
                <w:tab w:val="left" w:pos="1966"/>
              </w:tabs>
              <w:jc w:val="both"/>
              <w:rPr>
                <w:rFonts w:ascii="Arial" w:hAnsi="Arial" w:cs="Arial"/>
                <w:sz w:val="18"/>
                <w:szCs w:val="18"/>
              </w:rPr>
            </w:pPr>
            <w:r w:rsidRPr="00CF2990">
              <w:rPr>
                <w:rFonts w:ascii="Arial" w:hAnsi="Arial" w:cs="Arial"/>
                <w:sz w:val="18"/>
                <w:szCs w:val="18"/>
              </w:rPr>
              <w:t>Part T2.3</w:t>
            </w:r>
            <w:r w:rsidRPr="00CF2990">
              <w:rPr>
                <w:rFonts w:ascii="Arial" w:hAnsi="Arial" w:cs="Arial"/>
                <w:sz w:val="18"/>
                <w:szCs w:val="18"/>
              </w:rPr>
              <w:tab/>
              <w:t>Checklist</w:t>
            </w:r>
          </w:p>
          <w:p w14:paraId="2E304A81" w14:textId="659F9ABE" w:rsidR="00846B5A" w:rsidRPr="00CF2990" w:rsidRDefault="00846B5A" w:rsidP="001868A2">
            <w:pPr>
              <w:tabs>
                <w:tab w:val="left" w:pos="1966"/>
              </w:tabs>
              <w:spacing w:before="240" w:after="240"/>
              <w:jc w:val="both"/>
              <w:rPr>
                <w:rFonts w:ascii="Arial" w:hAnsi="Arial" w:cs="Arial"/>
                <w:b/>
                <w:bCs/>
                <w:sz w:val="18"/>
                <w:szCs w:val="18"/>
              </w:rPr>
            </w:pPr>
            <w:r w:rsidRPr="00CF2990">
              <w:rPr>
                <w:rFonts w:ascii="Arial" w:hAnsi="Arial" w:cs="Arial"/>
                <w:b/>
                <w:bCs/>
                <w:sz w:val="18"/>
                <w:szCs w:val="18"/>
              </w:rPr>
              <w:t>PORTION 2:</w:t>
            </w:r>
            <w:r w:rsidRPr="00CF2990">
              <w:rPr>
                <w:rFonts w:ascii="Arial" w:hAnsi="Arial" w:cs="Arial"/>
                <w:b/>
                <w:bCs/>
                <w:sz w:val="18"/>
                <w:szCs w:val="18"/>
              </w:rPr>
              <w:tab/>
              <w:t>CONTRACT</w:t>
            </w:r>
          </w:p>
          <w:p w14:paraId="58E31B5E" w14:textId="22D427A3" w:rsidR="00846B5A" w:rsidRPr="00CF2990" w:rsidRDefault="00846B5A" w:rsidP="001868A2">
            <w:pPr>
              <w:tabs>
                <w:tab w:val="left" w:pos="1966"/>
              </w:tabs>
              <w:spacing w:after="240"/>
              <w:jc w:val="both"/>
              <w:rPr>
                <w:rFonts w:ascii="Arial" w:hAnsi="Arial" w:cs="Arial"/>
                <w:sz w:val="18"/>
                <w:szCs w:val="18"/>
              </w:rPr>
            </w:pPr>
            <w:r w:rsidRPr="00CF2990">
              <w:rPr>
                <w:rFonts w:ascii="Arial" w:hAnsi="Arial" w:cs="Arial"/>
                <w:sz w:val="18"/>
                <w:szCs w:val="18"/>
              </w:rPr>
              <w:t>Part C1</w:t>
            </w:r>
            <w:r w:rsidRPr="00CF2990">
              <w:rPr>
                <w:rFonts w:ascii="Arial" w:hAnsi="Arial" w:cs="Arial"/>
                <w:sz w:val="18"/>
                <w:szCs w:val="18"/>
              </w:rPr>
              <w:tab/>
              <w:t>Agreements and Contract Data</w:t>
            </w:r>
          </w:p>
          <w:p w14:paraId="0F97ABDC" w14:textId="0F6AD853" w:rsidR="00846B5A" w:rsidRPr="00CF2990" w:rsidRDefault="00846B5A" w:rsidP="001868A2">
            <w:pPr>
              <w:tabs>
                <w:tab w:val="left" w:pos="1966"/>
              </w:tabs>
              <w:jc w:val="both"/>
              <w:rPr>
                <w:rFonts w:ascii="Arial" w:hAnsi="Arial" w:cs="Arial"/>
                <w:sz w:val="18"/>
                <w:szCs w:val="18"/>
              </w:rPr>
            </w:pPr>
            <w:r w:rsidRPr="00CF2990">
              <w:rPr>
                <w:rFonts w:ascii="Arial" w:hAnsi="Arial" w:cs="Arial"/>
                <w:sz w:val="18"/>
                <w:szCs w:val="18"/>
              </w:rPr>
              <w:t>Part C1.1</w:t>
            </w:r>
            <w:r w:rsidRPr="00CF2990">
              <w:rPr>
                <w:rFonts w:ascii="Arial" w:hAnsi="Arial" w:cs="Arial"/>
                <w:sz w:val="18"/>
                <w:szCs w:val="18"/>
              </w:rPr>
              <w:tab/>
              <w:t>Form of Offer and Acceptance</w:t>
            </w:r>
          </w:p>
          <w:p w14:paraId="48A8C826" w14:textId="55DF3E1D" w:rsidR="00846B5A" w:rsidRPr="00CF2990" w:rsidRDefault="00846B5A" w:rsidP="001868A2">
            <w:pPr>
              <w:tabs>
                <w:tab w:val="left" w:pos="1966"/>
              </w:tabs>
              <w:jc w:val="both"/>
              <w:rPr>
                <w:rFonts w:ascii="Arial" w:hAnsi="Arial" w:cs="Arial"/>
                <w:sz w:val="18"/>
                <w:szCs w:val="18"/>
              </w:rPr>
            </w:pPr>
            <w:r w:rsidRPr="00CF2990">
              <w:rPr>
                <w:rFonts w:ascii="Arial" w:hAnsi="Arial" w:cs="Arial"/>
                <w:sz w:val="18"/>
                <w:szCs w:val="18"/>
              </w:rPr>
              <w:t>Part C1.2</w:t>
            </w:r>
            <w:r w:rsidRPr="00CF2990">
              <w:rPr>
                <w:rFonts w:ascii="Arial" w:hAnsi="Arial" w:cs="Arial"/>
                <w:sz w:val="18"/>
                <w:szCs w:val="18"/>
              </w:rPr>
              <w:tab/>
              <w:t>Contract Data</w:t>
            </w:r>
          </w:p>
          <w:p w14:paraId="13A25C3E" w14:textId="7C1EF4B1" w:rsidR="00846B5A" w:rsidRPr="00CF2990" w:rsidRDefault="00846B5A" w:rsidP="001868A2">
            <w:pPr>
              <w:tabs>
                <w:tab w:val="left" w:pos="1966"/>
              </w:tabs>
              <w:spacing w:before="240" w:after="240"/>
              <w:jc w:val="both"/>
              <w:rPr>
                <w:rFonts w:ascii="Arial" w:hAnsi="Arial" w:cs="Arial"/>
                <w:sz w:val="18"/>
                <w:szCs w:val="18"/>
              </w:rPr>
            </w:pPr>
            <w:r w:rsidRPr="00CF2990">
              <w:rPr>
                <w:rFonts w:ascii="Arial" w:hAnsi="Arial" w:cs="Arial"/>
                <w:sz w:val="18"/>
                <w:szCs w:val="18"/>
              </w:rPr>
              <w:t>Part C2</w:t>
            </w:r>
            <w:r w:rsidRPr="00CF2990">
              <w:rPr>
                <w:rFonts w:ascii="Arial" w:hAnsi="Arial" w:cs="Arial"/>
                <w:sz w:val="18"/>
                <w:szCs w:val="18"/>
              </w:rPr>
              <w:tab/>
              <w:t>Pricing Data</w:t>
            </w:r>
          </w:p>
          <w:p w14:paraId="247758E7" w14:textId="2F6CF8A6" w:rsidR="00846B5A" w:rsidRPr="00CF2990" w:rsidRDefault="00846B5A" w:rsidP="001868A2">
            <w:pPr>
              <w:tabs>
                <w:tab w:val="left" w:pos="1966"/>
              </w:tabs>
              <w:jc w:val="both"/>
              <w:rPr>
                <w:rFonts w:ascii="Arial" w:hAnsi="Arial" w:cs="Arial"/>
                <w:sz w:val="18"/>
                <w:szCs w:val="18"/>
              </w:rPr>
            </w:pPr>
            <w:r w:rsidRPr="00CF2990">
              <w:rPr>
                <w:rFonts w:ascii="Arial" w:hAnsi="Arial" w:cs="Arial"/>
                <w:sz w:val="18"/>
                <w:szCs w:val="18"/>
              </w:rPr>
              <w:t>Part C2.1</w:t>
            </w:r>
            <w:r w:rsidRPr="00CF2990">
              <w:rPr>
                <w:rFonts w:ascii="Arial" w:hAnsi="Arial" w:cs="Arial"/>
                <w:sz w:val="18"/>
                <w:szCs w:val="18"/>
              </w:rPr>
              <w:tab/>
              <w:t>Pricing Instructions</w:t>
            </w:r>
          </w:p>
          <w:p w14:paraId="32C69068" w14:textId="77777777" w:rsidR="00DA7F07" w:rsidRPr="00CF2990" w:rsidRDefault="00846B5A" w:rsidP="001868A2">
            <w:pPr>
              <w:tabs>
                <w:tab w:val="left" w:pos="1966"/>
              </w:tabs>
              <w:jc w:val="both"/>
              <w:rPr>
                <w:rFonts w:ascii="Arial" w:hAnsi="Arial" w:cs="Arial"/>
                <w:sz w:val="18"/>
                <w:szCs w:val="18"/>
              </w:rPr>
            </w:pPr>
            <w:r w:rsidRPr="00CF2990">
              <w:rPr>
                <w:rFonts w:ascii="Arial" w:hAnsi="Arial" w:cs="Arial"/>
                <w:sz w:val="18"/>
                <w:szCs w:val="18"/>
              </w:rPr>
              <w:t>Part C2.2</w:t>
            </w:r>
            <w:r w:rsidRPr="00CF2990">
              <w:rPr>
                <w:rFonts w:ascii="Arial" w:hAnsi="Arial" w:cs="Arial"/>
                <w:sz w:val="18"/>
                <w:szCs w:val="18"/>
              </w:rPr>
              <w:tab/>
              <w:t>Bill of Quantities</w:t>
            </w:r>
          </w:p>
          <w:p w14:paraId="2ADB1407" w14:textId="2E5B80D7" w:rsidR="00846B5A" w:rsidRPr="00CF2990" w:rsidRDefault="00846B5A" w:rsidP="001868A2">
            <w:pPr>
              <w:tabs>
                <w:tab w:val="left" w:pos="1966"/>
              </w:tabs>
              <w:spacing w:before="240" w:after="240"/>
              <w:jc w:val="both"/>
              <w:rPr>
                <w:rFonts w:ascii="Arial" w:hAnsi="Arial" w:cs="Arial"/>
                <w:sz w:val="18"/>
                <w:szCs w:val="18"/>
              </w:rPr>
            </w:pPr>
            <w:r w:rsidRPr="00CF2990">
              <w:rPr>
                <w:rFonts w:ascii="Arial" w:hAnsi="Arial" w:cs="Arial"/>
                <w:sz w:val="18"/>
                <w:szCs w:val="18"/>
              </w:rPr>
              <w:t>Part C3</w:t>
            </w:r>
            <w:r w:rsidRPr="00CF2990">
              <w:rPr>
                <w:rFonts w:ascii="Arial" w:hAnsi="Arial" w:cs="Arial"/>
                <w:sz w:val="18"/>
                <w:szCs w:val="18"/>
              </w:rPr>
              <w:tab/>
              <w:t>Scope of Work</w:t>
            </w:r>
            <w:r w:rsidRPr="00CF2990">
              <w:rPr>
                <w:rFonts w:ascii="Arial" w:hAnsi="Arial" w:cs="Arial"/>
                <w:sz w:val="18"/>
                <w:szCs w:val="18"/>
              </w:rPr>
              <w:tab/>
            </w:r>
          </w:p>
          <w:p w14:paraId="4231AA16" w14:textId="39B8EC26" w:rsidR="00846B5A" w:rsidRPr="00CF2990" w:rsidRDefault="00846B5A" w:rsidP="001868A2">
            <w:pPr>
              <w:tabs>
                <w:tab w:val="left" w:pos="1966"/>
              </w:tabs>
              <w:jc w:val="both"/>
              <w:rPr>
                <w:rFonts w:ascii="Arial" w:hAnsi="Arial" w:cs="Arial"/>
                <w:sz w:val="18"/>
                <w:szCs w:val="18"/>
              </w:rPr>
            </w:pPr>
            <w:r w:rsidRPr="00CF2990">
              <w:rPr>
                <w:rFonts w:ascii="Arial" w:hAnsi="Arial" w:cs="Arial"/>
                <w:sz w:val="18"/>
                <w:szCs w:val="18"/>
              </w:rPr>
              <w:t xml:space="preserve">Part C3.1 </w:t>
            </w:r>
            <w:r w:rsidRPr="00CF2990">
              <w:rPr>
                <w:rFonts w:ascii="Arial" w:hAnsi="Arial" w:cs="Arial"/>
                <w:sz w:val="18"/>
                <w:szCs w:val="18"/>
              </w:rPr>
              <w:tab/>
              <w:t xml:space="preserve">Description of the Works </w:t>
            </w:r>
          </w:p>
          <w:p w14:paraId="1DF7165B" w14:textId="77777777" w:rsidR="00990E84" w:rsidRPr="00CF2990" w:rsidRDefault="00846B5A" w:rsidP="001868A2">
            <w:pPr>
              <w:tabs>
                <w:tab w:val="left" w:pos="1966"/>
              </w:tabs>
              <w:jc w:val="both"/>
              <w:rPr>
                <w:rFonts w:ascii="Arial" w:hAnsi="Arial" w:cs="Arial"/>
                <w:sz w:val="18"/>
                <w:szCs w:val="18"/>
              </w:rPr>
            </w:pPr>
            <w:r w:rsidRPr="00CF2990">
              <w:rPr>
                <w:rFonts w:ascii="Arial" w:hAnsi="Arial" w:cs="Arial"/>
                <w:sz w:val="18"/>
                <w:szCs w:val="18"/>
              </w:rPr>
              <w:t xml:space="preserve">Part C3.2 </w:t>
            </w:r>
            <w:r w:rsidR="00990E84" w:rsidRPr="00CF2990">
              <w:rPr>
                <w:rFonts w:ascii="Arial" w:hAnsi="Arial" w:cs="Arial"/>
                <w:sz w:val="18"/>
                <w:szCs w:val="18"/>
              </w:rPr>
              <w:tab/>
              <w:t>General Requirements</w:t>
            </w:r>
          </w:p>
          <w:p w14:paraId="6CC84B15" w14:textId="1F6E2AD3" w:rsidR="00990E84" w:rsidRPr="00CF2990" w:rsidRDefault="00846B5A" w:rsidP="001868A2">
            <w:pPr>
              <w:tabs>
                <w:tab w:val="left" w:pos="1966"/>
              </w:tabs>
              <w:jc w:val="both"/>
              <w:rPr>
                <w:rFonts w:ascii="Arial" w:hAnsi="Arial" w:cs="Arial"/>
                <w:sz w:val="18"/>
                <w:szCs w:val="18"/>
              </w:rPr>
            </w:pPr>
            <w:r w:rsidRPr="00CF2990">
              <w:rPr>
                <w:rFonts w:ascii="Arial" w:hAnsi="Arial" w:cs="Arial"/>
                <w:sz w:val="18"/>
                <w:szCs w:val="18"/>
              </w:rPr>
              <w:t xml:space="preserve">Part C3.3 </w:t>
            </w:r>
            <w:r w:rsidR="00990E84" w:rsidRPr="00CF2990">
              <w:rPr>
                <w:rFonts w:ascii="Arial" w:hAnsi="Arial" w:cs="Arial"/>
                <w:sz w:val="18"/>
                <w:szCs w:val="18"/>
              </w:rPr>
              <w:tab/>
              <w:t xml:space="preserve">Safety, Health, Environment, Quality and Risk (SHEQ-R) </w:t>
            </w:r>
          </w:p>
          <w:p w14:paraId="6842B75D" w14:textId="77777777" w:rsidR="00990E84" w:rsidRPr="00CF2990" w:rsidRDefault="00846B5A" w:rsidP="001868A2">
            <w:pPr>
              <w:tabs>
                <w:tab w:val="left" w:pos="1966"/>
              </w:tabs>
              <w:jc w:val="both"/>
              <w:rPr>
                <w:rFonts w:ascii="Arial" w:hAnsi="Arial" w:cs="Arial"/>
                <w:sz w:val="18"/>
                <w:szCs w:val="18"/>
              </w:rPr>
            </w:pPr>
            <w:r w:rsidRPr="00CF2990">
              <w:rPr>
                <w:rFonts w:ascii="Arial" w:hAnsi="Arial" w:cs="Arial"/>
                <w:sz w:val="18"/>
                <w:szCs w:val="18"/>
              </w:rPr>
              <w:t xml:space="preserve">Part C3.4 </w:t>
            </w:r>
            <w:r w:rsidR="00990E84" w:rsidRPr="00CF2990">
              <w:rPr>
                <w:rFonts w:ascii="Arial" w:hAnsi="Arial" w:cs="Arial"/>
                <w:sz w:val="18"/>
                <w:szCs w:val="18"/>
              </w:rPr>
              <w:tab/>
              <w:t>Site Information</w:t>
            </w:r>
          </w:p>
          <w:p w14:paraId="2BB16966" w14:textId="36BE3052" w:rsidR="00846B5A" w:rsidRPr="00CF2990" w:rsidRDefault="00846B5A" w:rsidP="001868A2">
            <w:pPr>
              <w:tabs>
                <w:tab w:val="left" w:pos="1966"/>
              </w:tabs>
              <w:jc w:val="both"/>
              <w:rPr>
                <w:rFonts w:ascii="Arial" w:hAnsi="Arial" w:cs="Arial"/>
                <w:sz w:val="18"/>
                <w:szCs w:val="18"/>
              </w:rPr>
            </w:pPr>
            <w:r w:rsidRPr="00CF2990">
              <w:rPr>
                <w:rFonts w:ascii="Arial" w:hAnsi="Arial" w:cs="Arial"/>
                <w:sz w:val="18"/>
                <w:szCs w:val="18"/>
              </w:rPr>
              <w:t>Part C3.5</w:t>
            </w:r>
            <w:r w:rsidR="00990E84" w:rsidRPr="00CF2990">
              <w:rPr>
                <w:rFonts w:ascii="Arial" w:hAnsi="Arial" w:cs="Arial"/>
                <w:sz w:val="18"/>
                <w:szCs w:val="18"/>
              </w:rPr>
              <w:tab/>
            </w:r>
            <w:r w:rsidR="008B64ED" w:rsidRPr="008B64ED">
              <w:rPr>
                <w:rFonts w:ascii="Arial" w:hAnsi="Arial" w:cs="Arial"/>
                <w:sz w:val="18"/>
                <w:szCs w:val="18"/>
              </w:rPr>
              <w:t>General Conditions of Contract</w:t>
            </w:r>
          </w:p>
          <w:p w14:paraId="68093C02" w14:textId="77777777" w:rsidR="001868A2" w:rsidRPr="00CF2990" w:rsidRDefault="001868A2" w:rsidP="001868A2">
            <w:pPr>
              <w:tabs>
                <w:tab w:val="left" w:pos="3600"/>
              </w:tabs>
              <w:rPr>
                <w:rFonts w:ascii="Arial" w:hAnsi="Arial" w:cs="Arial"/>
                <w:sz w:val="18"/>
                <w:szCs w:val="18"/>
              </w:rPr>
            </w:pPr>
          </w:p>
          <w:p w14:paraId="2D1BD1A8" w14:textId="726000BD" w:rsidR="00FC66BC" w:rsidRPr="00CF2990" w:rsidRDefault="00FC66BC" w:rsidP="001868A2">
            <w:pPr>
              <w:tabs>
                <w:tab w:val="left" w:pos="3600"/>
              </w:tabs>
              <w:rPr>
                <w:rFonts w:ascii="Arial" w:hAnsi="Arial" w:cs="Arial"/>
                <w:sz w:val="18"/>
                <w:szCs w:val="18"/>
              </w:rPr>
            </w:pPr>
            <w:r w:rsidRPr="00CF2990">
              <w:rPr>
                <w:rFonts w:ascii="Arial" w:hAnsi="Arial" w:cs="Arial"/>
                <w:sz w:val="18"/>
                <w:szCs w:val="18"/>
              </w:rPr>
              <w:lastRenderedPageBreak/>
              <w:tab/>
            </w:r>
          </w:p>
        </w:tc>
      </w:tr>
      <w:tr w:rsidR="00DA7F07" w:rsidRPr="00CF2990" w14:paraId="36F3F577" w14:textId="77777777" w:rsidTr="009D1E95">
        <w:trPr>
          <w:trHeight w:val="567"/>
        </w:trPr>
        <w:tc>
          <w:tcPr>
            <w:tcW w:w="846" w:type="dxa"/>
          </w:tcPr>
          <w:p w14:paraId="7F0C6EEE" w14:textId="55ABB2E1" w:rsidR="00DA7F07" w:rsidRPr="00CF2990" w:rsidRDefault="00990E84" w:rsidP="009D1E95">
            <w:pPr>
              <w:spacing w:before="240" w:after="240"/>
              <w:ind w:left="-120"/>
              <w:jc w:val="center"/>
              <w:rPr>
                <w:rFonts w:ascii="Arial" w:hAnsi="Arial" w:cs="Arial"/>
                <w:sz w:val="18"/>
                <w:szCs w:val="18"/>
              </w:rPr>
            </w:pPr>
            <w:r w:rsidRPr="00CF2990">
              <w:rPr>
                <w:rFonts w:ascii="Arial" w:hAnsi="Arial" w:cs="Arial"/>
                <w:sz w:val="18"/>
                <w:szCs w:val="18"/>
              </w:rPr>
              <w:lastRenderedPageBreak/>
              <w:t>1.6.1</w:t>
            </w:r>
          </w:p>
        </w:tc>
        <w:tc>
          <w:tcPr>
            <w:tcW w:w="8930" w:type="dxa"/>
            <w:vAlign w:val="center"/>
          </w:tcPr>
          <w:p w14:paraId="6A940663" w14:textId="77777777" w:rsidR="00990E84" w:rsidRPr="00CF2990" w:rsidRDefault="00990E84" w:rsidP="001868A2">
            <w:pPr>
              <w:kinsoku w:val="0"/>
              <w:overflowPunct w:val="0"/>
              <w:autoSpaceDE w:val="0"/>
              <w:autoSpaceDN w:val="0"/>
              <w:adjustRightInd w:val="0"/>
              <w:spacing w:before="240" w:after="240"/>
              <w:ind w:left="31"/>
              <w:jc w:val="both"/>
              <w:rPr>
                <w:rFonts w:ascii="Arial" w:hAnsi="Arial" w:cs="Arial"/>
                <w:i/>
                <w:iCs/>
                <w:color w:val="1D1D1D"/>
                <w:sz w:val="18"/>
                <w:szCs w:val="18"/>
              </w:rPr>
            </w:pPr>
            <w:r w:rsidRPr="00CF2990">
              <w:rPr>
                <w:rFonts w:ascii="Arial" w:hAnsi="Arial" w:cs="Arial"/>
                <w:i/>
                <w:iCs/>
                <w:color w:val="1D1D1D"/>
                <w:sz w:val="18"/>
                <w:szCs w:val="18"/>
              </w:rPr>
              <w:t>ADD THE FOLLOWING TO THE CLAUSE 1.6.1:</w:t>
            </w:r>
          </w:p>
          <w:p w14:paraId="06E853CE" w14:textId="77777777" w:rsidR="00990E84" w:rsidRPr="00CF2990" w:rsidRDefault="00990E84" w:rsidP="001868A2">
            <w:pPr>
              <w:kinsoku w:val="0"/>
              <w:overflowPunct w:val="0"/>
              <w:autoSpaceDE w:val="0"/>
              <w:autoSpaceDN w:val="0"/>
              <w:adjustRightInd w:val="0"/>
              <w:spacing w:after="240"/>
              <w:ind w:left="32"/>
              <w:jc w:val="both"/>
              <w:rPr>
                <w:rFonts w:ascii="Arial" w:hAnsi="Arial" w:cs="Arial"/>
                <w:color w:val="1D1D1D"/>
                <w:sz w:val="18"/>
                <w:szCs w:val="18"/>
              </w:rPr>
            </w:pPr>
            <w:r w:rsidRPr="00CF2990">
              <w:rPr>
                <w:rFonts w:ascii="Arial" w:hAnsi="Arial" w:cs="Arial"/>
                <w:color w:val="1D1D1D"/>
                <w:sz w:val="18"/>
                <w:szCs w:val="18"/>
              </w:rPr>
              <w:t>Allocation of Projects will be as follows:</w:t>
            </w:r>
          </w:p>
          <w:p w14:paraId="50CA5DEA" w14:textId="77777777" w:rsidR="00990E84" w:rsidRPr="00CF2990" w:rsidRDefault="00990E84" w:rsidP="001868A2">
            <w:pPr>
              <w:kinsoku w:val="0"/>
              <w:overflowPunct w:val="0"/>
              <w:autoSpaceDE w:val="0"/>
              <w:autoSpaceDN w:val="0"/>
              <w:adjustRightInd w:val="0"/>
              <w:spacing w:after="240"/>
              <w:ind w:left="33" w:hanging="1"/>
              <w:jc w:val="both"/>
              <w:rPr>
                <w:rFonts w:ascii="Arial" w:hAnsi="Arial" w:cs="Arial"/>
                <w:color w:val="1D1D1D"/>
                <w:sz w:val="18"/>
                <w:szCs w:val="18"/>
              </w:rPr>
            </w:pPr>
            <w:r w:rsidRPr="00CF2990">
              <w:rPr>
                <w:rFonts w:ascii="Arial" w:hAnsi="Arial" w:cs="Arial"/>
                <w:color w:val="1D1D1D"/>
                <w:sz w:val="18"/>
                <w:szCs w:val="18"/>
              </w:rPr>
              <w:t>Tenderers that scored the highest scores in terms of the functionality criteria will be placed on the panel.</w:t>
            </w:r>
          </w:p>
          <w:p w14:paraId="1B08AD7B" w14:textId="3A8F81F4" w:rsidR="00DA7F07" w:rsidRPr="00CF2990" w:rsidRDefault="00990E84" w:rsidP="001868A2">
            <w:pPr>
              <w:kinsoku w:val="0"/>
              <w:overflowPunct w:val="0"/>
              <w:autoSpaceDE w:val="0"/>
              <w:autoSpaceDN w:val="0"/>
              <w:adjustRightInd w:val="0"/>
              <w:spacing w:after="240"/>
              <w:ind w:left="31" w:firstLine="2"/>
              <w:jc w:val="both"/>
              <w:rPr>
                <w:rFonts w:ascii="Arial" w:hAnsi="Arial" w:cs="Arial"/>
                <w:sz w:val="18"/>
                <w:szCs w:val="18"/>
              </w:rPr>
            </w:pPr>
            <w:r w:rsidRPr="00CF2990">
              <w:rPr>
                <w:rFonts w:ascii="Arial" w:hAnsi="Arial" w:cs="Arial"/>
                <w:color w:val="1D1D1D"/>
                <w:sz w:val="18"/>
                <w:szCs w:val="18"/>
              </w:rPr>
              <w:t>When required to submit a request for proposal or request for quotation, tenderers on the panel will be requested on a rotational basis to ensure fairness.</w:t>
            </w:r>
          </w:p>
        </w:tc>
      </w:tr>
      <w:tr w:rsidR="00DA7F07" w:rsidRPr="00CF2990" w14:paraId="794C5BFD" w14:textId="77777777" w:rsidTr="009D1E95">
        <w:trPr>
          <w:trHeight w:val="567"/>
        </w:trPr>
        <w:tc>
          <w:tcPr>
            <w:tcW w:w="846" w:type="dxa"/>
          </w:tcPr>
          <w:p w14:paraId="481CAF65" w14:textId="2313D8A0" w:rsidR="00DA7F07" w:rsidRPr="00CF2990" w:rsidRDefault="00990E84" w:rsidP="009D1E95">
            <w:pPr>
              <w:spacing w:before="240" w:after="240"/>
              <w:ind w:left="-120"/>
              <w:jc w:val="center"/>
              <w:rPr>
                <w:rFonts w:ascii="Arial" w:hAnsi="Arial" w:cs="Arial"/>
                <w:sz w:val="18"/>
                <w:szCs w:val="18"/>
              </w:rPr>
            </w:pPr>
            <w:r w:rsidRPr="00CF2990">
              <w:rPr>
                <w:rFonts w:ascii="Arial" w:hAnsi="Arial" w:cs="Arial"/>
                <w:sz w:val="18"/>
                <w:szCs w:val="18"/>
              </w:rPr>
              <w:t>2.1</w:t>
            </w:r>
          </w:p>
        </w:tc>
        <w:tc>
          <w:tcPr>
            <w:tcW w:w="8930" w:type="dxa"/>
            <w:vAlign w:val="center"/>
          </w:tcPr>
          <w:p w14:paraId="34E03978" w14:textId="64D91C93" w:rsidR="00990E84" w:rsidRPr="00CF2990" w:rsidRDefault="00990E84" w:rsidP="009D1E95">
            <w:pPr>
              <w:spacing w:before="240" w:after="240"/>
              <w:jc w:val="both"/>
              <w:rPr>
                <w:rFonts w:ascii="Arial" w:hAnsi="Arial" w:cs="Arial"/>
                <w:sz w:val="18"/>
                <w:szCs w:val="18"/>
              </w:rPr>
            </w:pPr>
            <w:r w:rsidRPr="00CF2990">
              <w:rPr>
                <w:rFonts w:ascii="Arial" w:hAnsi="Arial" w:cs="Arial"/>
                <w:sz w:val="18"/>
                <w:szCs w:val="18"/>
              </w:rPr>
              <w:t>Only those tenderers who satisfy the following eligibility criteria and who provide the required evidence in their tender submissions are eligible to submit tenders and have their tenders evaluated:</w:t>
            </w:r>
          </w:p>
          <w:p w14:paraId="1404740F" w14:textId="60391B0D" w:rsidR="00BA39AC" w:rsidRPr="00CF2990" w:rsidRDefault="00990E84" w:rsidP="00E157F8">
            <w:pPr>
              <w:pStyle w:val="ListParagraph"/>
              <w:numPr>
                <w:ilvl w:val="0"/>
                <w:numId w:val="4"/>
              </w:numPr>
              <w:spacing w:before="240" w:after="240"/>
              <w:ind w:left="571" w:hanging="571"/>
              <w:jc w:val="both"/>
              <w:rPr>
                <w:rFonts w:ascii="Arial" w:hAnsi="Arial" w:cs="Arial"/>
                <w:sz w:val="18"/>
                <w:szCs w:val="18"/>
              </w:rPr>
            </w:pPr>
            <w:r w:rsidRPr="00CF2990">
              <w:rPr>
                <w:rFonts w:ascii="Arial" w:hAnsi="Arial" w:cs="Arial"/>
                <w:sz w:val="18"/>
                <w:szCs w:val="18"/>
              </w:rPr>
              <w:t xml:space="preserve">Only tenderers that score above the minimum threshold of </w:t>
            </w:r>
            <w:r w:rsidR="00CA7A0A">
              <w:rPr>
                <w:rFonts w:ascii="Arial" w:hAnsi="Arial" w:cs="Arial"/>
                <w:sz w:val="18"/>
                <w:szCs w:val="18"/>
              </w:rPr>
              <w:t>7</w:t>
            </w:r>
            <w:r w:rsidRPr="00CF2990">
              <w:rPr>
                <w:rFonts w:ascii="Arial" w:hAnsi="Arial" w:cs="Arial"/>
                <w:sz w:val="18"/>
                <w:szCs w:val="18"/>
              </w:rPr>
              <w:t xml:space="preserve">0% of the </w:t>
            </w:r>
            <w:r w:rsidR="008B64ED" w:rsidRPr="00CF2990">
              <w:rPr>
                <w:rFonts w:ascii="Arial" w:hAnsi="Arial" w:cs="Arial"/>
                <w:sz w:val="18"/>
                <w:szCs w:val="18"/>
              </w:rPr>
              <w:t>maximum points for</w:t>
            </w:r>
            <w:r w:rsidRPr="00CF2990">
              <w:rPr>
                <w:rFonts w:ascii="Arial" w:hAnsi="Arial" w:cs="Arial"/>
                <w:sz w:val="18"/>
                <w:szCs w:val="18"/>
              </w:rPr>
              <w:t xml:space="preserve"> Quality, identified under the Quality Evaluation Schedule, will be considered.</w:t>
            </w:r>
          </w:p>
          <w:p w14:paraId="38B26579" w14:textId="77777777" w:rsidR="00BA39AC" w:rsidRPr="00CF2990" w:rsidRDefault="00BA39AC" w:rsidP="009D1E95">
            <w:pPr>
              <w:pStyle w:val="ListParagraph"/>
              <w:spacing w:before="240" w:after="240"/>
              <w:ind w:left="571" w:hanging="571"/>
              <w:jc w:val="both"/>
              <w:rPr>
                <w:rFonts w:ascii="Arial" w:hAnsi="Arial" w:cs="Arial"/>
                <w:sz w:val="18"/>
                <w:szCs w:val="18"/>
              </w:rPr>
            </w:pPr>
          </w:p>
          <w:p w14:paraId="3FB2B1C5" w14:textId="0886F71A" w:rsidR="00BA39AC" w:rsidRPr="00CF2990" w:rsidRDefault="00990E84" w:rsidP="00E157F8">
            <w:pPr>
              <w:pStyle w:val="ListParagraph"/>
              <w:numPr>
                <w:ilvl w:val="0"/>
                <w:numId w:val="4"/>
              </w:numPr>
              <w:spacing w:after="240"/>
              <w:ind w:left="571" w:hanging="571"/>
              <w:jc w:val="both"/>
              <w:rPr>
                <w:rFonts w:ascii="Arial" w:hAnsi="Arial" w:cs="Arial"/>
                <w:sz w:val="18"/>
                <w:szCs w:val="18"/>
              </w:rPr>
            </w:pPr>
            <w:r w:rsidRPr="00CF2990">
              <w:rPr>
                <w:rFonts w:ascii="Arial" w:hAnsi="Arial" w:cs="Arial"/>
                <w:sz w:val="18"/>
                <w:szCs w:val="18"/>
              </w:rPr>
              <w:t>Key Personnel must meet the minimum requirements for the key persons as stated in the Scope</w:t>
            </w:r>
            <w:r w:rsidR="00BA39AC" w:rsidRPr="00CF2990">
              <w:rPr>
                <w:rFonts w:ascii="Arial" w:hAnsi="Arial" w:cs="Arial"/>
                <w:sz w:val="18"/>
                <w:szCs w:val="18"/>
              </w:rPr>
              <w:t xml:space="preserve"> </w:t>
            </w:r>
            <w:r w:rsidRPr="00CF2990">
              <w:rPr>
                <w:rFonts w:ascii="Arial" w:hAnsi="Arial" w:cs="Arial"/>
                <w:sz w:val="18"/>
                <w:szCs w:val="18"/>
              </w:rPr>
              <w:t>of works.</w:t>
            </w:r>
          </w:p>
          <w:p w14:paraId="073409BC" w14:textId="77777777" w:rsidR="00601267" w:rsidRPr="00CF2990" w:rsidRDefault="00601267" w:rsidP="009D1E95">
            <w:pPr>
              <w:pStyle w:val="ListParagraph"/>
              <w:spacing w:after="240"/>
              <w:rPr>
                <w:rFonts w:ascii="Arial" w:hAnsi="Arial" w:cs="Arial"/>
                <w:sz w:val="18"/>
                <w:szCs w:val="18"/>
              </w:rPr>
            </w:pPr>
          </w:p>
          <w:p w14:paraId="586D4589" w14:textId="69F4C76B" w:rsidR="00990E84" w:rsidRPr="00CF2990" w:rsidRDefault="00990E84" w:rsidP="00E157F8">
            <w:pPr>
              <w:pStyle w:val="ListParagraph"/>
              <w:numPr>
                <w:ilvl w:val="0"/>
                <w:numId w:val="4"/>
              </w:numPr>
              <w:spacing w:before="240" w:after="240"/>
              <w:ind w:left="571" w:hanging="571"/>
              <w:jc w:val="both"/>
              <w:rPr>
                <w:rFonts w:ascii="Arial" w:hAnsi="Arial" w:cs="Arial"/>
                <w:sz w:val="18"/>
                <w:szCs w:val="18"/>
              </w:rPr>
            </w:pPr>
            <w:r w:rsidRPr="00CF2990">
              <w:rPr>
                <w:rFonts w:ascii="Arial" w:hAnsi="Arial" w:cs="Arial"/>
                <w:sz w:val="18"/>
                <w:szCs w:val="18"/>
              </w:rPr>
              <w:t>Where the key personnel are no longer available to undertake the necessary work after the award</w:t>
            </w:r>
            <w:r w:rsidR="00BA39AC" w:rsidRPr="00CF2990">
              <w:rPr>
                <w:rFonts w:ascii="Arial" w:hAnsi="Arial" w:cs="Arial"/>
                <w:sz w:val="18"/>
                <w:szCs w:val="18"/>
              </w:rPr>
              <w:t xml:space="preserve"> </w:t>
            </w:r>
            <w:r w:rsidRPr="00CF2990">
              <w:rPr>
                <w:rFonts w:ascii="Arial" w:hAnsi="Arial" w:cs="Arial"/>
                <w:sz w:val="18"/>
                <w:szCs w:val="18"/>
              </w:rPr>
              <w:t>of the tender, the contractor shall within a period of 14 working days replace the key personnel listed in T.2.2.2: Schedule 2 with personnel with equivalent competencies and subject to approval by the Employer. Such approval shall not be unreasonably withheld. The key person shall be a suitably qualified and experienced individual who will be the single point accountability and</w:t>
            </w:r>
            <w:r w:rsidR="00BA39AC" w:rsidRPr="00CF2990">
              <w:rPr>
                <w:rFonts w:ascii="Arial" w:hAnsi="Arial" w:cs="Arial"/>
                <w:sz w:val="18"/>
                <w:szCs w:val="18"/>
              </w:rPr>
              <w:t xml:space="preserve"> </w:t>
            </w:r>
            <w:r w:rsidRPr="00CF2990">
              <w:rPr>
                <w:rFonts w:ascii="Arial" w:hAnsi="Arial" w:cs="Arial"/>
                <w:sz w:val="18"/>
                <w:szCs w:val="18"/>
              </w:rPr>
              <w:t xml:space="preserve">responsibility for the management of the project, and who is registered with ECSA as PrEng or </w:t>
            </w:r>
            <w:proofErr w:type="spellStart"/>
            <w:r w:rsidRPr="00CF2990">
              <w:rPr>
                <w:rFonts w:ascii="Arial" w:hAnsi="Arial" w:cs="Arial"/>
                <w:sz w:val="18"/>
                <w:szCs w:val="18"/>
              </w:rPr>
              <w:t>PrTechEng</w:t>
            </w:r>
            <w:proofErr w:type="spellEnd"/>
            <w:r w:rsidRPr="00CF2990">
              <w:rPr>
                <w:rFonts w:ascii="Arial" w:hAnsi="Arial" w:cs="Arial"/>
                <w:sz w:val="18"/>
                <w:szCs w:val="18"/>
              </w:rPr>
              <w:t xml:space="preserve"> shall be required as a minimum.</w:t>
            </w:r>
          </w:p>
          <w:p w14:paraId="02AB16B7" w14:textId="2298AF04" w:rsidR="00990E84" w:rsidRPr="00CF2990" w:rsidRDefault="00990E84" w:rsidP="009D1E95">
            <w:pPr>
              <w:spacing w:before="240" w:after="240"/>
              <w:ind w:left="571"/>
              <w:jc w:val="both"/>
              <w:rPr>
                <w:rFonts w:ascii="Arial" w:hAnsi="Arial" w:cs="Arial"/>
                <w:sz w:val="18"/>
                <w:szCs w:val="18"/>
              </w:rPr>
            </w:pPr>
            <w:r w:rsidRPr="00CF2990">
              <w:rPr>
                <w:rFonts w:ascii="Arial" w:hAnsi="Arial" w:cs="Arial"/>
                <w:sz w:val="18"/>
                <w:szCs w:val="18"/>
              </w:rPr>
              <w:t>Failure to comply with the requirements or to complete T2.2.1, T2.2.2 &amp; T2.2.3 may render the tender non-responsive</w:t>
            </w:r>
            <w:r w:rsidR="00BA39AC" w:rsidRPr="00CF2990">
              <w:rPr>
                <w:rFonts w:ascii="Arial" w:hAnsi="Arial" w:cs="Arial"/>
                <w:sz w:val="18"/>
                <w:szCs w:val="18"/>
              </w:rPr>
              <w:t>.</w:t>
            </w:r>
          </w:p>
          <w:p w14:paraId="7893139D" w14:textId="2202AE2C" w:rsidR="00990E84" w:rsidRPr="00CF2990" w:rsidRDefault="00990E84" w:rsidP="00E157F8">
            <w:pPr>
              <w:pStyle w:val="ListParagraph"/>
              <w:numPr>
                <w:ilvl w:val="0"/>
                <w:numId w:val="4"/>
              </w:numPr>
              <w:spacing w:before="240" w:after="240"/>
              <w:ind w:left="571" w:hanging="571"/>
              <w:jc w:val="both"/>
              <w:rPr>
                <w:rFonts w:ascii="Arial" w:hAnsi="Arial" w:cs="Arial"/>
                <w:sz w:val="18"/>
                <w:szCs w:val="18"/>
              </w:rPr>
            </w:pPr>
            <w:r w:rsidRPr="00CF2990">
              <w:rPr>
                <w:rFonts w:ascii="Arial" w:hAnsi="Arial" w:cs="Arial"/>
                <w:sz w:val="18"/>
                <w:szCs w:val="18"/>
              </w:rPr>
              <w:t>National Treasury Central Supplier Database</w:t>
            </w:r>
          </w:p>
          <w:p w14:paraId="0CA0A420" w14:textId="23DDE505" w:rsidR="00990E84" w:rsidRPr="00CF2990" w:rsidRDefault="00990E84" w:rsidP="009D1E95">
            <w:pPr>
              <w:spacing w:before="240" w:after="240"/>
              <w:ind w:left="571"/>
              <w:jc w:val="both"/>
              <w:rPr>
                <w:rFonts w:ascii="Arial" w:hAnsi="Arial" w:cs="Arial"/>
                <w:sz w:val="18"/>
                <w:szCs w:val="18"/>
              </w:rPr>
            </w:pPr>
            <w:r w:rsidRPr="00CF2990">
              <w:rPr>
                <w:rFonts w:ascii="Arial" w:hAnsi="Arial" w:cs="Arial"/>
                <w:sz w:val="18"/>
                <w:szCs w:val="18"/>
              </w:rPr>
              <w:t>Tenderers who are not registered on the National Treasury Central Supplier Database at close of tender, shall submit a copy of their application of registration, with their tender submission.</w:t>
            </w:r>
            <w:r w:rsidR="00BA39AC" w:rsidRPr="00CF2990">
              <w:rPr>
                <w:rFonts w:ascii="Arial" w:hAnsi="Arial" w:cs="Arial"/>
                <w:sz w:val="18"/>
                <w:szCs w:val="18"/>
              </w:rPr>
              <w:t xml:space="preserve"> </w:t>
            </w:r>
            <w:r w:rsidRPr="00CF2990">
              <w:rPr>
                <w:rFonts w:ascii="Arial" w:hAnsi="Arial" w:cs="Arial"/>
                <w:sz w:val="18"/>
                <w:szCs w:val="18"/>
              </w:rPr>
              <w:t>Tenders received from such tenderers who have not submitted proof of their registration within 21 days after the closing date for tender submissions, will not be considered</w:t>
            </w:r>
            <w:r w:rsidR="00BA39AC" w:rsidRPr="00CF2990">
              <w:rPr>
                <w:rFonts w:ascii="Arial" w:hAnsi="Arial" w:cs="Arial"/>
                <w:sz w:val="18"/>
                <w:szCs w:val="18"/>
              </w:rPr>
              <w:t xml:space="preserve">. </w:t>
            </w:r>
          </w:p>
          <w:p w14:paraId="67248D81" w14:textId="5F9205C1" w:rsidR="00990E84" w:rsidRPr="00CF2990" w:rsidRDefault="00990E84" w:rsidP="00E157F8">
            <w:pPr>
              <w:pStyle w:val="ListParagraph"/>
              <w:numPr>
                <w:ilvl w:val="0"/>
                <w:numId w:val="4"/>
              </w:numPr>
              <w:spacing w:after="240"/>
              <w:ind w:left="571" w:hanging="571"/>
              <w:jc w:val="both"/>
              <w:rPr>
                <w:rFonts w:ascii="Arial" w:hAnsi="Arial" w:cs="Arial"/>
                <w:sz w:val="18"/>
                <w:szCs w:val="18"/>
              </w:rPr>
            </w:pPr>
            <w:r w:rsidRPr="00CF2990">
              <w:rPr>
                <w:rFonts w:ascii="Arial" w:hAnsi="Arial" w:cs="Arial"/>
                <w:sz w:val="18"/>
                <w:szCs w:val="18"/>
              </w:rPr>
              <w:t>In case of a Joint Venture/Consortium submission</w:t>
            </w:r>
            <w:r w:rsidR="00D60055">
              <w:rPr>
                <w:rFonts w:ascii="Arial" w:hAnsi="Arial" w:cs="Arial"/>
                <w:sz w:val="18"/>
                <w:szCs w:val="18"/>
              </w:rPr>
              <w:t xml:space="preserve">, shall submit a Joint Venture </w:t>
            </w:r>
            <w:r w:rsidRPr="00CF2990">
              <w:rPr>
                <w:rFonts w:ascii="Arial" w:hAnsi="Arial" w:cs="Arial"/>
                <w:sz w:val="18"/>
                <w:szCs w:val="18"/>
              </w:rPr>
              <w:t>agreement signed</w:t>
            </w:r>
            <w:r w:rsidR="00BA39AC" w:rsidRPr="00CF2990">
              <w:rPr>
                <w:rFonts w:ascii="Arial" w:hAnsi="Arial" w:cs="Arial"/>
                <w:sz w:val="18"/>
                <w:szCs w:val="18"/>
              </w:rPr>
              <w:t xml:space="preserve"> </w:t>
            </w:r>
            <w:r w:rsidRPr="00CF2990">
              <w:rPr>
                <w:rFonts w:ascii="Arial" w:hAnsi="Arial" w:cs="Arial"/>
                <w:sz w:val="18"/>
                <w:szCs w:val="18"/>
              </w:rPr>
              <w:t>by all parties.</w:t>
            </w:r>
          </w:p>
          <w:p w14:paraId="2C6C6043" w14:textId="77777777" w:rsidR="00BA39AC" w:rsidRPr="00CF2990" w:rsidRDefault="00BA39AC" w:rsidP="009D1E95">
            <w:pPr>
              <w:pStyle w:val="ListParagraph"/>
              <w:spacing w:after="240"/>
              <w:ind w:left="571" w:hanging="571"/>
              <w:jc w:val="both"/>
              <w:rPr>
                <w:rFonts w:ascii="Arial" w:hAnsi="Arial" w:cs="Arial"/>
                <w:sz w:val="18"/>
                <w:szCs w:val="18"/>
              </w:rPr>
            </w:pPr>
          </w:p>
          <w:p w14:paraId="25B7A636" w14:textId="79555B7C" w:rsidR="00BA39AC" w:rsidRPr="00CF2990" w:rsidRDefault="00990E84" w:rsidP="00E157F8">
            <w:pPr>
              <w:pStyle w:val="ListParagraph"/>
              <w:numPr>
                <w:ilvl w:val="0"/>
                <w:numId w:val="4"/>
              </w:numPr>
              <w:spacing w:before="240" w:after="240"/>
              <w:ind w:left="571" w:hanging="571"/>
              <w:jc w:val="both"/>
              <w:rPr>
                <w:rFonts w:ascii="Arial" w:hAnsi="Arial" w:cs="Arial"/>
                <w:sz w:val="18"/>
                <w:szCs w:val="18"/>
              </w:rPr>
            </w:pPr>
            <w:r w:rsidRPr="00CF2990">
              <w:rPr>
                <w:rFonts w:ascii="Arial" w:hAnsi="Arial" w:cs="Arial"/>
                <w:sz w:val="18"/>
                <w:szCs w:val="18"/>
              </w:rPr>
              <w:t>Is registered in terms of the Companies Act, 2008 (Act 71 of 2008) or Close Corporation Act, 1984, (Act No. 69 of 1984) or, if a partnership, has a partnership agr</w:t>
            </w:r>
            <w:r w:rsidR="00D60055">
              <w:rPr>
                <w:rFonts w:ascii="Arial" w:hAnsi="Arial" w:cs="Arial"/>
                <w:sz w:val="18"/>
                <w:szCs w:val="18"/>
              </w:rPr>
              <w:t xml:space="preserve">eement (buy and sell agreement for </w:t>
            </w:r>
            <w:r w:rsidR="00705A5C">
              <w:rPr>
                <w:rFonts w:ascii="Arial" w:hAnsi="Arial" w:cs="Arial"/>
                <w:sz w:val="18"/>
                <w:szCs w:val="18"/>
              </w:rPr>
              <w:t xml:space="preserve">participating </w:t>
            </w:r>
            <w:proofErr w:type="gramStart"/>
            <w:r w:rsidRPr="00CF2990">
              <w:rPr>
                <w:rFonts w:ascii="Arial" w:hAnsi="Arial" w:cs="Arial"/>
                <w:sz w:val="18"/>
                <w:szCs w:val="18"/>
              </w:rPr>
              <w:t>partners  in</w:t>
            </w:r>
            <w:proofErr w:type="gramEnd"/>
            <w:r w:rsidRPr="00CF2990">
              <w:rPr>
                <w:rFonts w:ascii="Arial" w:hAnsi="Arial" w:cs="Arial"/>
                <w:sz w:val="18"/>
                <w:szCs w:val="18"/>
              </w:rPr>
              <w:t xml:space="preserve"> this  tender) in place that  enables   the partnership  to automatically continue  to function  in the event  of death or withdrawal of </w:t>
            </w:r>
            <w:r w:rsidR="00BA39AC" w:rsidRPr="00CF2990">
              <w:rPr>
                <w:rFonts w:ascii="Arial" w:hAnsi="Arial" w:cs="Arial"/>
                <w:sz w:val="18"/>
                <w:szCs w:val="18"/>
              </w:rPr>
              <w:t>one of the partners.</w:t>
            </w:r>
          </w:p>
          <w:p w14:paraId="11703C50" w14:textId="77777777" w:rsidR="00BA39AC" w:rsidRPr="00CF2990" w:rsidRDefault="00BA39AC" w:rsidP="009D1E95">
            <w:pPr>
              <w:pStyle w:val="ListParagraph"/>
              <w:spacing w:after="240"/>
              <w:ind w:left="571" w:hanging="571"/>
              <w:rPr>
                <w:rFonts w:ascii="Arial" w:hAnsi="Arial" w:cs="Arial"/>
                <w:sz w:val="18"/>
                <w:szCs w:val="18"/>
              </w:rPr>
            </w:pPr>
          </w:p>
          <w:p w14:paraId="20E63099" w14:textId="52DB953C" w:rsidR="00BA39AC" w:rsidRPr="00CF2990" w:rsidRDefault="00BA39AC" w:rsidP="00E157F8">
            <w:pPr>
              <w:pStyle w:val="ListParagraph"/>
              <w:numPr>
                <w:ilvl w:val="0"/>
                <w:numId w:val="4"/>
              </w:numPr>
              <w:spacing w:before="240" w:after="240"/>
              <w:ind w:left="571" w:hanging="571"/>
              <w:jc w:val="both"/>
              <w:rPr>
                <w:rFonts w:ascii="Arial" w:hAnsi="Arial" w:cs="Arial"/>
                <w:color w:val="363636"/>
                <w:sz w:val="18"/>
                <w:szCs w:val="18"/>
              </w:rPr>
            </w:pPr>
            <w:r w:rsidRPr="00CF2990">
              <w:rPr>
                <w:rFonts w:ascii="Arial" w:hAnsi="Arial" w:cs="Arial"/>
                <w:color w:val="1D1D1D"/>
                <w:sz w:val="18"/>
                <w:szCs w:val="18"/>
              </w:rPr>
              <w:t>In case of having a subsidiary arrangement, shall submit an audited proof (letter or shareholding certificate) of agreement between the holding company and the subsidiary</w:t>
            </w:r>
            <w:r w:rsidRPr="00CF2990">
              <w:rPr>
                <w:rFonts w:ascii="Arial" w:hAnsi="Arial" w:cs="Arial"/>
                <w:color w:val="363636"/>
                <w:sz w:val="18"/>
                <w:szCs w:val="18"/>
              </w:rPr>
              <w:t>.</w:t>
            </w:r>
          </w:p>
          <w:p w14:paraId="1FA37780" w14:textId="77777777" w:rsidR="00601267" w:rsidRPr="00CF2990" w:rsidRDefault="00601267" w:rsidP="009D1E95">
            <w:pPr>
              <w:pStyle w:val="ListParagraph"/>
              <w:spacing w:after="240"/>
              <w:rPr>
                <w:rFonts w:ascii="Arial" w:hAnsi="Arial" w:cs="Arial"/>
                <w:color w:val="363636"/>
                <w:sz w:val="18"/>
                <w:szCs w:val="18"/>
              </w:rPr>
            </w:pPr>
          </w:p>
          <w:p w14:paraId="39E3213E" w14:textId="2BCC81F5" w:rsidR="00BA39AC" w:rsidRPr="00CF2990" w:rsidRDefault="00BA39AC" w:rsidP="00E157F8">
            <w:pPr>
              <w:pStyle w:val="ListParagraph"/>
              <w:numPr>
                <w:ilvl w:val="0"/>
                <w:numId w:val="4"/>
              </w:numPr>
              <w:spacing w:after="240"/>
              <w:ind w:left="571" w:hanging="571"/>
              <w:jc w:val="both"/>
              <w:rPr>
                <w:rFonts w:ascii="Arial" w:hAnsi="Arial" w:cs="Arial"/>
                <w:color w:val="1D1D1D"/>
                <w:sz w:val="18"/>
                <w:szCs w:val="18"/>
              </w:rPr>
            </w:pPr>
            <w:r w:rsidRPr="00CF2990">
              <w:rPr>
                <w:rFonts w:ascii="Arial" w:hAnsi="Arial" w:cs="Arial"/>
                <w:color w:val="1D1D1D"/>
                <w:sz w:val="18"/>
                <w:szCs w:val="18"/>
              </w:rPr>
              <w:t>Tenderers may only tender under 1 (one) company or 1 (one) consortium - tendering with more than 1 company or consortium will result in immediate disqualification</w:t>
            </w:r>
            <w:r w:rsidRPr="00CF2990">
              <w:rPr>
                <w:rFonts w:ascii="Arial" w:hAnsi="Arial" w:cs="Arial"/>
                <w:color w:val="363636"/>
                <w:sz w:val="18"/>
                <w:szCs w:val="18"/>
              </w:rPr>
              <w:t>.</w:t>
            </w:r>
            <w:r w:rsidR="00CA7A0A">
              <w:rPr>
                <w:rFonts w:ascii="Arial" w:hAnsi="Arial" w:cs="Arial"/>
                <w:color w:val="363636"/>
                <w:sz w:val="18"/>
                <w:szCs w:val="18"/>
              </w:rPr>
              <w:t xml:space="preserve"> Siyathemba Local</w:t>
            </w:r>
            <w:r w:rsidRPr="00CF2990">
              <w:rPr>
                <w:rFonts w:ascii="Arial" w:hAnsi="Arial" w:cs="Arial"/>
                <w:color w:val="1D1D1D"/>
                <w:sz w:val="18"/>
                <w:szCs w:val="18"/>
              </w:rPr>
              <w:t xml:space="preserve"> Municipality will recognise the JV/Consortium as single entity for the duration of the contract.</w:t>
            </w:r>
          </w:p>
          <w:p w14:paraId="5B53E288" w14:textId="77777777" w:rsidR="00601267" w:rsidRPr="00CF2990" w:rsidRDefault="00601267" w:rsidP="009D1E95">
            <w:pPr>
              <w:pStyle w:val="ListParagraph"/>
              <w:spacing w:after="240"/>
              <w:rPr>
                <w:rFonts w:ascii="Arial" w:hAnsi="Arial" w:cs="Arial"/>
                <w:color w:val="1D1D1D"/>
                <w:sz w:val="18"/>
                <w:szCs w:val="18"/>
              </w:rPr>
            </w:pPr>
          </w:p>
          <w:p w14:paraId="597F222F" w14:textId="77777777" w:rsidR="00BA39AC" w:rsidRPr="00CF2990" w:rsidRDefault="00BA39AC" w:rsidP="00E157F8">
            <w:pPr>
              <w:pStyle w:val="ListParagraph"/>
              <w:numPr>
                <w:ilvl w:val="0"/>
                <w:numId w:val="4"/>
              </w:numPr>
              <w:spacing w:after="240"/>
              <w:ind w:left="571" w:hanging="571"/>
              <w:jc w:val="both"/>
              <w:rPr>
                <w:rFonts w:ascii="Arial" w:hAnsi="Arial" w:cs="Arial"/>
                <w:color w:val="1D1D1D"/>
                <w:sz w:val="18"/>
                <w:szCs w:val="18"/>
              </w:rPr>
            </w:pPr>
            <w:r w:rsidRPr="00CF2990">
              <w:rPr>
                <w:rFonts w:ascii="Arial" w:hAnsi="Arial" w:cs="Arial"/>
                <w:color w:val="1D1D1D"/>
                <w:sz w:val="18"/>
                <w:szCs w:val="18"/>
              </w:rPr>
              <w:t>Approach Paper including methodology.</w:t>
            </w:r>
          </w:p>
          <w:p w14:paraId="7D4F5D08" w14:textId="1CAA4851" w:rsidR="00BA39AC" w:rsidRPr="00CF2990" w:rsidRDefault="00BA39AC" w:rsidP="00E157F8">
            <w:pPr>
              <w:pStyle w:val="ListParagraph"/>
              <w:numPr>
                <w:ilvl w:val="0"/>
                <w:numId w:val="4"/>
              </w:numPr>
              <w:spacing w:after="240"/>
              <w:ind w:left="571" w:hanging="571"/>
              <w:jc w:val="both"/>
              <w:rPr>
                <w:rFonts w:ascii="Arial" w:hAnsi="Arial" w:cs="Arial"/>
                <w:color w:val="1D1D1D"/>
                <w:sz w:val="18"/>
                <w:szCs w:val="18"/>
              </w:rPr>
            </w:pPr>
            <w:r w:rsidRPr="00CF2990">
              <w:rPr>
                <w:rFonts w:ascii="Arial" w:hAnsi="Arial" w:cs="Arial"/>
                <w:color w:val="1D1D1D"/>
                <w:sz w:val="18"/>
                <w:szCs w:val="18"/>
              </w:rPr>
              <w:t>The tendering entity has professional indemnity insurance cover issued by a reputable South African insurer in an amount of not less than R10 million in respect of a claim without limiting to the number of claims.</w:t>
            </w:r>
          </w:p>
          <w:p w14:paraId="00AB7569" w14:textId="77777777" w:rsidR="00601267" w:rsidRPr="00CF2990" w:rsidRDefault="00601267" w:rsidP="009D1E95">
            <w:pPr>
              <w:pStyle w:val="ListParagraph"/>
              <w:spacing w:after="240"/>
              <w:ind w:left="571"/>
              <w:jc w:val="both"/>
              <w:rPr>
                <w:rFonts w:ascii="Arial" w:hAnsi="Arial" w:cs="Arial"/>
                <w:color w:val="1D1D1D"/>
                <w:sz w:val="18"/>
                <w:szCs w:val="18"/>
              </w:rPr>
            </w:pPr>
          </w:p>
          <w:p w14:paraId="0F819561" w14:textId="14AAC55B" w:rsidR="009D1E95" w:rsidRPr="00CF2990" w:rsidRDefault="00BA39AC" w:rsidP="00E157F8">
            <w:pPr>
              <w:pStyle w:val="ListParagraph"/>
              <w:numPr>
                <w:ilvl w:val="0"/>
                <w:numId w:val="4"/>
              </w:numPr>
              <w:spacing w:after="240"/>
              <w:ind w:left="571" w:hanging="571"/>
              <w:jc w:val="both"/>
              <w:rPr>
                <w:rFonts w:ascii="Arial" w:hAnsi="Arial" w:cs="Arial"/>
                <w:color w:val="1D1D1D"/>
                <w:sz w:val="18"/>
                <w:szCs w:val="18"/>
              </w:rPr>
            </w:pPr>
            <w:r w:rsidRPr="00CF2990">
              <w:rPr>
                <w:rFonts w:ascii="Arial" w:hAnsi="Arial" w:cs="Arial"/>
                <w:color w:val="1D1D1D"/>
                <w:sz w:val="18"/>
                <w:szCs w:val="18"/>
              </w:rPr>
              <w:lastRenderedPageBreak/>
              <w:t>None of the documents with correction fluid on them. Any wrong entry, in case of correction, it must be cancelled by a single stroke and initialled by the Authorised signatory.</w:t>
            </w:r>
          </w:p>
        </w:tc>
      </w:tr>
      <w:tr w:rsidR="00DA7F07" w:rsidRPr="00CF2990" w14:paraId="63DEB361" w14:textId="77777777" w:rsidTr="009D1E95">
        <w:trPr>
          <w:trHeight w:val="567"/>
        </w:trPr>
        <w:tc>
          <w:tcPr>
            <w:tcW w:w="846" w:type="dxa"/>
          </w:tcPr>
          <w:p w14:paraId="0171EA22" w14:textId="6C4325E7" w:rsidR="00DA7F07" w:rsidRPr="00CF2990" w:rsidRDefault="00601267" w:rsidP="009D1E95">
            <w:pPr>
              <w:spacing w:before="240" w:after="240"/>
              <w:ind w:left="-120"/>
              <w:jc w:val="center"/>
              <w:rPr>
                <w:rFonts w:ascii="Arial" w:hAnsi="Arial" w:cs="Arial"/>
                <w:sz w:val="18"/>
                <w:szCs w:val="18"/>
              </w:rPr>
            </w:pPr>
            <w:r w:rsidRPr="00CF2990">
              <w:rPr>
                <w:rFonts w:ascii="Arial" w:hAnsi="Arial" w:cs="Arial"/>
                <w:sz w:val="18"/>
                <w:szCs w:val="18"/>
              </w:rPr>
              <w:lastRenderedPageBreak/>
              <w:t>2.2</w:t>
            </w:r>
          </w:p>
        </w:tc>
        <w:tc>
          <w:tcPr>
            <w:tcW w:w="8930" w:type="dxa"/>
            <w:vAlign w:val="center"/>
          </w:tcPr>
          <w:p w14:paraId="7C19E538" w14:textId="77777777" w:rsidR="00601267" w:rsidRPr="00CF2990" w:rsidRDefault="00601267" w:rsidP="009D1E95">
            <w:pPr>
              <w:kinsoku w:val="0"/>
              <w:overflowPunct w:val="0"/>
              <w:autoSpaceDE w:val="0"/>
              <w:autoSpaceDN w:val="0"/>
              <w:adjustRightInd w:val="0"/>
              <w:spacing w:before="117" w:after="240"/>
              <w:ind w:left="33"/>
              <w:rPr>
                <w:rFonts w:ascii="Arial" w:hAnsi="Arial" w:cs="Arial"/>
                <w:i/>
                <w:iCs/>
                <w:color w:val="4D4D4D"/>
                <w:sz w:val="18"/>
                <w:szCs w:val="18"/>
              </w:rPr>
            </w:pPr>
            <w:r w:rsidRPr="00CF2990">
              <w:rPr>
                <w:rFonts w:ascii="Arial" w:hAnsi="Arial" w:cs="Arial"/>
                <w:i/>
                <w:iCs/>
                <w:color w:val="1D1D1D"/>
                <w:sz w:val="18"/>
                <w:szCs w:val="18"/>
              </w:rPr>
              <w:t>ADD THE FOLLOWING TO THE CLAUSE</w:t>
            </w:r>
            <w:r w:rsidRPr="00CF2990">
              <w:rPr>
                <w:rFonts w:ascii="Arial" w:hAnsi="Arial" w:cs="Arial"/>
                <w:i/>
                <w:iCs/>
                <w:color w:val="4D4D4D"/>
                <w:sz w:val="18"/>
                <w:szCs w:val="18"/>
              </w:rPr>
              <w:t>:</w:t>
            </w:r>
          </w:p>
          <w:p w14:paraId="0A2FB927" w14:textId="7612B7C2" w:rsidR="00DA7F07" w:rsidRPr="00CF2990" w:rsidRDefault="00601267" w:rsidP="009D1E95">
            <w:pPr>
              <w:kinsoku w:val="0"/>
              <w:overflowPunct w:val="0"/>
              <w:autoSpaceDE w:val="0"/>
              <w:autoSpaceDN w:val="0"/>
              <w:adjustRightInd w:val="0"/>
              <w:spacing w:before="141" w:after="240"/>
              <w:jc w:val="both"/>
              <w:rPr>
                <w:rFonts w:ascii="Arial" w:hAnsi="Arial" w:cs="Arial"/>
                <w:sz w:val="18"/>
                <w:szCs w:val="18"/>
              </w:rPr>
            </w:pPr>
            <w:r w:rsidRPr="00CF2990">
              <w:rPr>
                <w:rFonts w:ascii="Arial" w:hAnsi="Arial" w:cs="Arial"/>
                <w:color w:val="1C1C1C"/>
                <w:sz w:val="18"/>
                <w:szCs w:val="18"/>
              </w:rPr>
              <w:t>Accept</w:t>
            </w:r>
            <w:r w:rsidRPr="00CF2990">
              <w:rPr>
                <w:rFonts w:ascii="Arial" w:hAnsi="Arial" w:cs="Arial"/>
                <w:color w:val="1D1D1D"/>
                <w:sz w:val="18"/>
                <w:szCs w:val="18"/>
              </w:rPr>
              <w:t xml:space="preserve"> that the Employer will not compensate the Tenderer for any costs incurred in attending interviews in the office of the Employer or the Employer's Agent (if required)</w:t>
            </w:r>
            <w:r w:rsidRPr="00CF2990">
              <w:rPr>
                <w:rFonts w:ascii="Arial" w:hAnsi="Arial" w:cs="Arial"/>
                <w:color w:val="363636"/>
                <w:sz w:val="18"/>
                <w:szCs w:val="18"/>
              </w:rPr>
              <w:t>."</w:t>
            </w:r>
          </w:p>
        </w:tc>
      </w:tr>
      <w:tr w:rsidR="001C250C" w:rsidRPr="00CF2990" w14:paraId="2B7D6116" w14:textId="77777777" w:rsidTr="00D60055">
        <w:trPr>
          <w:trHeight w:val="567"/>
        </w:trPr>
        <w:tc>
          <w:tcPr>
            <w:tcW w:w="846" w:type="dxa"/>
          </w:tcPr>
          <w:p w14:paraId="71948E01" w14:textId="4A271443"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2.7</w:t>
            </w:r>
          </w:p>
        </w:tc>
        <w:tc>
          <w:tcPr>
            <w:tcW w:w="8930" w:type="dxa"/>
          </w:tcPr>
          <w:p w14:paraId="5C29B9D4" w14:textId="4580A9D7" w:rsidR="001C250C" w:rsidRDefault="001C250C" w:rsidP="001C250C">
            <w:pPr>
              <w:jc w:val="both"/>
              <w:rPr>
                <w:rFonts w:ascii="Arial" w:hAnsi="Arial" w:cs="Arial"/>
                <w:bCs/>
                <w:sz w:val="18"/>
                <w:szCs w:val="18"/>
                <w:lang w:val="en-GB"/>
              </w:rPr>
            </w:pPr>
            <w:r w:rsidRPr="001C250C">
              <w:rPr>
                <w:rFonts w:ascii="Arial" w:hAnsi="Arial" w:cs="Arial"/>
                <w:bCs/>
                <w:sz w:val="18"/>
                <w:szCs w:val="18"/>
                <w:lang w:val="en-GB"/>
              </w:rPr>
              <w:t xml:space="preserve">There will be no briefing session for this tender. For SCM related enquiries please contact, Mr David Van Der Westhuizen, at telephone number 073 481 4405, </w:t>
            </w:r>
            <w:hyperlink r:id="rId17" w:history="1">
              <w:r w:rsidRPr="001C250C">
                <w:rPr>
                  <w:rStyle w:val="Hyperlink"/>
                  <w:rFonts w:ascii="Arial" w:hAnsi="Arial" w:cs="Arial"/>
                  <w:bCs/>
                  <w:sz w:val="18"/>
                  <w:szCs w:val="18"/>
                </w:rPr>
                <w:t>david@siyathemba.gov.za</w:t>
              </w:r>
            </w:hyperlink>
            <w:r w:rsidRPr="001C250C">
              <w:rPr>
                <w:rFonts w:ascii="Arial" w:hAnsi="Arial" w:cs="Arial"/>
                <w:bCs/>
                <w:sz w:val="18"/>
                <w:szCs w:val="18"/>
              </w:rPr>
              <w:t xml:space="preserve"> </w:t>
            </w:r>
            <w:r w:rsidRPr="001C250C">
              <w:rPr>
                <w:rFonts w:ascii="Arial" w:hAnsi="Arial" w:cs="Arial"/>
                <w:bCs/>
                <w:sz w:val="18"/>
                <w:szCs w:val="18"/>
                <w:lang w:val="en-GB"/>
              </w:rPr>
              <w:t xml:space="preserve">and for technical related enquiries Jakob Basson at 071 574 4146, </w:t>
            </w:r>
            <w:hyperlink r:id="rId18" w:history="1">
              <w:r w:rsidRPr="001C250C">
                <w:rPr>
                  <w:rStyle w:val="Hyperlink"/>
                  <w:rFonts w:ascii="Arial" w:hAnsi="Arial" w:cs="Arial"/>
                  <w:bCs/>
                  <w:sz w:val="18"/>
                  <w:szCs w:val="18"/>
                  <w:lang w:val="en-GB"/>
                </w:rPr>
                <w:t>jakobbasson@yahoo.com</w:t>
              </w:r>
            </w:hyperlink>
            <w:r w:rsidRPr="001C250C">
              <w:rPr>
                <w:rFonts w:ascii="Arial" w:hAnsi="Arial" w:cs="Arial"/>
                <w:bCs/>
                <w:sz w:val="18"/>
                <w:szCs w:val="18"/>
                <w:lang w:val="en-GB"/>
              </w:rPr>
              <w:t xml:space="preserve"> during office hours from 08</w:t>
            </w:r>
            <w:r w:rsidR="00F1044D">
              <w:rPr>
                <w:rFonts w:ascii="Arial" w:hAnsi="Arial" w:cs="Arial"/>
                <w:bCs/>
                <w:sz w:val="18"/>
                <w:szCs w:val="18"/>
                <w:lang w:val="en-GB"/>
              </w:rPr>
              <w:t>:</w:t>
            </w:r>
            <w:r w:rsidRPr="001C250C">
              <w:rPr>
                <w:rFonts w:ascii="Arial" w:hAnsi="Arial" w:cs="Arial"/>
                <w:bCs/>
                <w:sz w:val="18"/>
                <w:szCs w:val="18"/>
                <w:lang w:val="en-GB"/>
              </w:rPr>
              <w:t>00 to 16</w:t>
            </w:r>
            <w:r w:rsidR="00F1044D">
              <w:rPr>
                <w:rFonts w:ascii="Arial" w:hAnsi="Arial" w:cs="Arial"/>
                <w:bCs/>
                <w:sz w:val="18"/>
                <w:szCs w:val="18"/>
                <w:lang w:val="en-GB"/>
              </w:rPr>
              <w:t>:</w:t>
            </w:r>
            <w:r w:rsidRPr="001C250C">
              <w:rPr>
                <w:rFonts w:ascii="Arial" w:hAnsi="Arial" w:cs="Arial"/>
                <w:bCs/>
                <w:sz w:val="18"/>
                <w:szCs w:val="18"/>
                <w:lang w:val="en-GB"/>
              </w:rPr>
              <w:t>00.</w:t>
            </w:r>
          </w:p>
          <w:p w14:paraId="6B18A4F6" w14:textId="28C20CAA" w:rsidR="001C250C" w:rsidRPr="001C250C" w:rsidRDefault="001C250C" w:rsidP="001C250C">
            <w:pPr>
              <w:jc w:val="both"/>
              <w:rPr>
                <w:rFonts w:ascii="Arial" w:hAnsi="Arial" w:cs="Arial"/>
                <w:bCs/>
                <w:sz w:val="18"/>
                <w:szCs w:val="18"/>
                <w:lang w:val="en-GB"/>
              </w:rPr>
            </w:pPr>
          </w:p>
        </w:tc>
      </w:tr>
      <w:tr w:rsidR="001C250C" w:rsidRPr="00CF2990" w14:paraId="3C6200BC" w14:textId="77777777" w:rsidTr="009D1E95">
        <w:trPr>
          <w:trHeight w:val="567"/>
        </w:trPr>
        <w:tc>
          <w:tcPr>
            <w:tcW w:w="846" w:type="dxa"/>
          </w:tcPr>
          <w:p w14:paraId="04025C3E" w14:textId="21CBB56D"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2.8</w:t>
            </w:r>
          </w:p>
        </w:tc>
        <w:tc>
          <w:tcPr>
            <w:tcW w:w="8930" w:type="dxa"/>
            <w:vAlign w:val="center"/>
          </w:tcPr>
          <w:p w14:paraId="5F2E1801" w14:textId="77777777" w:rsidR="001C250C" w:rsidRPr="00CF2990" w:rsidRDefault="001C250C" w:rsidP="001C250C">
            <w:pPr>
              <w:kinsoku w:val="0"/>
              <w:overflowPunct w:val="0"/>
              <w:autoSpaceDE w:val="0"/>
              <w:autoSpaceDN w:val="0"/>
              <w:adjustRightInd w:val="0"/>
              <w:spacing w:before="141" w:after="240"/>
              <w:jc w:val="both"/>
              <w:rPr>
                <w:rFonts w:ascii="Arial" w:hAnsi="Arial" w:cs="Arial"/>
                <w:i/>
                <w:iCs/>
                <w:color w:val="1C1C1C"/>
                <w:sz w:val="18"/>
                <w:szCs w:val="18"/>
              </w:rPr>
            </w:pPr>
            <w:r w:rsidRPr="00CF2990">
              <w:rPr>
                <w:rFonts w:ascii="Arial" w:hAnsi="Arial" w:cs="Arial"/>
                <w:i/>
                <w:iCs/>
                <w:color w:val="1C1C1C"/>
                <w:sz w:val="18"/>
                <w:szCs w:val="18"/>
              </w:rPr>
              <w:t>REPLACE THE CONTENTS OF THE CLAUSE WITH THE FOLLOWING:</w:t>
            </w:r>
          </w:p>
          <w:p w14:paraId="6999626E" w14:textId="5AFB26D3" w:rsidR="001C250C" w:rsidRPr="00CF2990" w:rsidRDefault="001C250C" w:rsidP="001C250C">
            <w:pPr>
              <w:kinsoku w:val="0"/>
              <w:overflowPunct w:val="0"/>
              <w:autoSpaceDE w:val="0"/>
              <w:autoSpaceDN w:val="0"/>
              <w:adjustRightInd w:val="0"/>
              <w:spacing w:before="141" w:after="240"/>
              <w:jc w:val="both"/>
              <w:rPr>
                <w:rFonts w:ascii="Arial" w:hAnsi="Arial" w:cs="Arial"/>
                <w:sz w:val="18"/>
                <w:szCs w:val="18"/>
              </w:rPr>
            </w:pPr>
            <w:r w:rsidRPr="00CF2990">
              <w:rPr>
                <w:rFonts w:ascii="Arial" w:hAnsi="Arial" w:cs="Arial"/>
                <w:color w:val="1C1C1C"/>
                <w:sz w:val="18"/>
                <w:szCs w:val="18"/>
              </w:rPr>
              <w:t>"Request clarification of the tender documents, if necessary, by notifying the Employer's official or the Employer's agent indicated in the tender notice and invitation to tender (section T1.1) in writing at least ten working days before the closing time stated in clause 2.15.1."</w:t>
            </w:r>
          </w:p>
        </w:tc>
      </w:tr>
      <w:tr w:rsidR="001C250C" w:rsidRPr="00CF2990" w14:paraId="51846E98" w14:textId="77777777" w:rsidTr="009D1E95">
        <w:trPr>
          <w:trHeight w:val="567"/>
        </w:trPr>
        <w:tc>
          <w:tcPr>
            <w:tcW w:w="846" w:type="dxa"/>
          </w:tcPr>
          <w:p w14:paraId="4058D5B0" w14:textId="1FA0ED23"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2.11</w:t>
            </w:r>
          </w:p>
        </w:tc>
        <w:tc>
          <w:tcPr>
            <w:tcW w:w="8930" w:type="dxa"/>
            <w:vAlign w:val="center"/>
          </w:tcPr>
          <w:p w14:paraId="517ED523" w14:textId="77777777" w:rsidR="001C250C" w:rsidRPr="00CF2990" w:rsidRDefault="001C250C" w:rsidP="001C250C">
            <w:pPr>
              <w:kinsoku w:val="0"/>
              <w:overflowPunct w:val="0"/>
              <w:autoSpaceDE w:val="0"/>
              <w:autoSpaceDN w:val="0"/>
              <w:adjustRightInd w:val="0"/>
              <w:spacing w:before="141" w:after="240"/>
              <w:jc w:val="both"/>
              <w:rPr>
                <w:rFonts w:ascii="Arial" w:hAnsi="Arial" w:cs="Arial"/>
                <w:i/>
                <w:iCs/>
                <w:color w:val="1C1C1C"/>
                <w:sz w:val="18"/>
                <w:szCs w:val="18"/>
              </w:rPr>
            </w:pPr>
            <w:r w:rsidRPr="00CF2990">
              <w:rPr>
                <w:rFonts w:ascii="Arial" w:hAnsi="Arial" w:cs="Arial"/>
                <w:i/>
                <w:iCs/>
                <w:color w:val="1C1C1C"/>
                <w:sz w:val="18"/>
                <w:szCs w:val="18"/>
              </w:rPr>
              <w:t>ADD THE FOLLOWING TO THE CLAUSE:</w:t>
            </w:r>
          </w:p>
          <w:p w14:paraId="2B0A9F0D" w14:textId="1F6BF343" w:rsidR="001C250C" w:rsidRPr="00CF2990" w:rsidRDefault="001C250C" w:rsidP="001C250C">
            <w:pPr>
              <w:kinsoku w:val="0"/>
              <w:overflowPunct w:val="0"/>
              <w:autoSpaceDE w:val="0"/>
              <w:autoSpaceDN w:val="0"/>
              <w:adjustRightInd w:val="0"/>
              <w:spacing w:before="141" w:after="240"/>
              <w:jc w:val="both"/>
              <w:rPr>
                <w:rFonts w:ascii="Arial" w:hAnsi="Arial" w:cs="Arial"/>
                <w:color w:val="1C1C1C"/>
                <w:sz w:val="18"/>
                <w:szCs w:val="18"/>
              </w:rPr>
            </w:pPr>
            <w:r w:rsidRPr="00CF2990">
              <w:rPr>
                <w:rFonts w:ascii="Arial" w:hAnsi="Arial" w:cs="Arial"/>
                <w:color w:val="1C1C1C"/>
                <w:sz w:val="18"/>
                <w:szCs w:val="18"/>
              </w:rPr>
              <w:t>"To correct errors made, draw a line through the incorrect entry and write the correct entry above in black ink and place the full signatures of the authorised signatories next to the correct entry."</w:t>
            </w:r>
          </w:p>
        </w:tc>
      </w:tr>
      <w:tr w:rsidR="001C250C" w:rsidRPr="00CF2990" w14:paraId="629F9E7B" w14:textId="77777777" w:rsidTr="009D1E95">
        <w:trPr>
          <w:trHeight w:val="567"/>
        </w:trPr>
        <w:tc>
          <w:tcPr>
            <w:tcW w:w="846" w:type="dxa"/>
          </w:tcPr>
          <w:p w14:paraId="6672B032" w14:textId="486E40EB"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2.13.1</w:t>
            </w:r>
          </w:p>
        </w:tc>
        <w:tc>
          <w:tcPr>
            <w:tcW w:w="8930" w:type="dxa"/>
            <w:vAlign w:val="center"/>
          </w:tcPr>
          <w:p w14:paraId="0B60178D" w14:textId="77777777" w:rsidR="001C250C" w:rsidRPr="00CF2990" w:rsidRDefault="001C250C" w:rsidP="001C250C">
            <w:pPr>
              <w:kinsoku w:val="0"/>
              <w:overflowPunct w:val="0"/>
              <w:autoSpaceDE w:val="0"/>
              <w:autoSpaceDN w:val="0"/>
              <w:adjustRightInd w:val="0"/>
              <w:spacing w:before="141" w:after="240"/>
              <w:jc w:val="both"/>
              <w:rPr>
                <w:rFonts w:ascii="Arial" w:hAnsi="Arial" w:cs="Arial"/>
                <w:i/>
                <w:iCs/>
                <w:color w:val="1C1C1C"/>
                <w:sz w:val="18"/>
                <w:szCs w:val="18"/>
              </w:rPr>
            </w:pPr>
            <w:r w:rsidRPr="00CF2990">
              <w:rPr>
                <w:rFonts w:ascii="Arial" w:hAnsi="Arial" w:cs="Arial"/>
                <w:i/>
                <w:iCs/>
                <w:color w:val="1C1C1C"/>
                <w:sz w:val="18"/>
                <w:szCs w:val="18"/>
              </w:rPr>
              <w:t>ADD THE FOLLOWING TO THE CLAUSE:</w:t>
            </w:r>
          </w:p>
          <w:p w14:paraId="58DE48E7" w14:textId="234A3CE2" w:rsidR="001C250C" w:rsidRPr="00CF2990" w:rsidRDefault="001C250C" w:rsidP="001C250C">
            <w:pPr>
              <w:kinsoku w:val="0"/>
              <w:overflowPunct w:val="0"/>
              <w:autoSpaceDE w:val="0"/>
              <w:autoSpaceDN w:val="0"/>
              <w:adjustRightInd w:val="0"/>
              <w:spacing w:before="141" w:after="240"/>
              <w:jc w:val="both"/>
              <w:rPr>
                <w:rFonts w:ascii="Arial" w:hAnsi="Arial" w:cs="Arial"/>
                <w:color w:val="1C1C1C"/>
                <w:sz w:val="18"/>
                <w:szCs w:val="18"/>
              </w:rPr>
            </w:pPr>
            <w:r w:rsidRPr="00CF2990">
              <w:rPr>
                <w:rFonts w:ascii="Arial" w:hAnsi="Arial" w:cs="Arial"/>
                <w:color w:val="1C1C1C"/>
                <w:sz w:val="18"/>
                <w:szCs w:val="18"/>
              </w:rPr>
              <w:t>"No claim will be entertained for faults in the tender price resulting from any discrepancies, omissions or indistinct figures."</w:t>
            </w:r>
          </w:p>
        </w:tc>
      </w:tr>
      <w:tr w:rsidR="001C250C" w:rsidRPr="00CF2990" w14:paraId="6D86E232" w14:textId="77777777" w:rsidTr="009D1E95">
        <w:trPr>
          <w:trHeight w:val="567"/>
        </w:trPr>
        <w:tc>
          <w:tcPr>
            <w:tcW w:w="846" w:type="dxa"/>
          </w:tcPr>
          <w:p w14:paraId="04EF96F2" w14:textId="24A38425"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2.13.2</w:t>
            </w:r>
          </w:p>
        </w:tc>
        <w:tc>
          <w:tcPr>
            <w:tcW w:w="8930" w:type="dxa"/>
            <w:vAlign w:val="center"/>
          </w:tcPr>
          <w:p w14:paraId="720E612C" w14:textId="77777777" w:rsidR="001C250C" w:rsidRPr="00CF2990" w:rsidRDefault="001C250C" w:rsidP="001C250C">
            <w:pPr>
              <w:kinsoku w:val="0"/>
              <w:overflowPunct w:val="0"/>
              <w:autoSpaceDE w:val="0"/>
              <w:autoSpaceDN w:val="0"/>
              <w:adjustRightInd w:val="0"/>
              <w:spacing w:before="141" w:after="240"/>
              <w:jc w:val="both"/>
              <w:rPr>
                <w:rFonts w:ascii="Arial" w:hAnsi="Arial" w:cs="Arial"/>
                <w:i/>
                <w:iCs/>
                <w:color w:val="1C1C1C"/>
                <w:sz w:val="18"/>
                <w:szCs w:val="18"/>
              </w:rPr>
            </w:pPr>
            <w:r w:rsidRPr="00CF2990">
              <w:rPr>
                <w:rFonts w:ascii="Arial" w:hAnsi="Arial" w:cs="Arial"/>
                <w:i/>
                <w:iCs/>
                <w:color w:val="1C1C1C"/>
                <w:sz w:val="18"/>
                <w:szCs w:val="18"/>
              </w:rPr>
              <w:t>REPLACE THE CONTENTS OF THE CLAUSE WITH THE FOLLOWING:</w:t>
            </w:r>
          </w:p>
          <w:p w14:paraId="5FB9EC99" w14:textId="77777777" w:rsidR="001C250C" w:rsidRPr="00CF2990" w:rsidRDefault="001C250C" w:rsidP="001C250C">
            <w:pPr>
              <w:kinsoku w:val="0"/>
              <w:overflowPunct w:val="0"/>
              <w:autoSpaceDE w:val="0"/>
              <w:autoSpaceDN w:val="0"/>
              <w:adjustRightInd w:val="0"/>
              <w:spacing w:before="141" w:after="240"/>
              <w:jc w:val="both"/>
              <w:rPr>
                <w:rFonts w:ascii="Arial" w:hAnsi="Arial" w:cs="Arial"/>
                <w:color w:val="1C1C1C"/>
                <w:sz w:val="18"/>
                <w:szCs w:val="18"/>
              </w:rPr>
            </w:pPr>
            <w:r w:rsidRPr="00CF2990">
              <w:rPr>
                <w:rFonts w:ascii="Arial" w:hAnsi="Arial" w:cs="Arial"/>
                <w:color w:val="1C1C1C"/>
                <w:sz w:val="18"/>
                <w:szCs w:val="18"/>
              </w:rPr>
              <w:t>"Return all volumes of the tender document to the Employer after completion of the relevant sections of each volume in their entirety, either electronically (if they were issued in electronic format) or by writing in black ink.</w:t>
            </w:r>
          </w:p>
          <w:p w14:paraId="767E7CCE" w14:textId="7AB68F08" w:rsidR="001C250C" w:rsidRPr="00CF2990" w:rsidRDefault="001C250C" w:rsidP="001C250C">
            <w:pPr>
              <w:kinsoku w:val="0"/>
              <w:overflowPunct w:val="0"/>
              <w:autoSpaceDE w:val="0"/>
              <w:autoSpaceDN w:val="0"/>
              <w:adjustRightInd w:val="0"/>
              <w:spacing w:before="141" w:after="240"/>
              <w:jc w:val="both"/>
              <w:rPr>
                <w:rFonts w:ascii="Arial" w:hAnsi="Arial" w:cs="Arial"/>
                <w:color w:val="1C1C1C"/>
                <w:sz w:val="18"/>
                <w:szCs w:val="18"/>
              </w:rPr>
            </w:pPr>
            <w:r w:rsidRPr="00CF2990">
              <w:rPr>
                <w:rFonts w:ascii="Arial" w:hAnsi="Arial" w:cs="Arial"/>
                <w:color w:val="1C1C1C"/>
                <w:sz w:val="18"/>
                <w:szCs w:val="18"/>
              </w:rPr>
              <w:t>All volumes are to be left intact in their original formats and no pages shall be removed or re­ arranged."</w:t>
            </w:r>
          </w:p>
        </w:tc>
      </w:tr>
      <w:tr w:rsidR="001C250C" w:rsidRPr="00CF2990" w14:paraId="1975C2B1" w14:textId="77777777" w:rsidTr="009D1E95">
        <w:trPr>
          <w:trHeight w:val="567"/>
        </w:trPr>
        <w:tc>
          <w:tcPr>
            <w:tcW w:w="846" w:type="dxa"/>
          </w:tcPr>
          <w:p w14:paraId="33A59C03" w14:textId="2596AE30"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2.13.3</w:t>
            </w:r>
          </w:p>
        </w:tc>
        <w:tc>
          <w:tcPr>
            <w:tcW w:w="8930" w:type="dxa"/>
            <w:vAlign w:val="center"/>
          </w:tcPr>
          <w:p w14:paraId="735EDDF4" w14:textId="24314B08" w:rsidR="001C250C" w:rsidRPr="00CF2990" w:rsidRDefault="001C250C" w:rsidP="001C250C">
            <w:pPr>
              <w:kinsoku w:val="0"/>
              <w:overflowPunct w:val="0"/>
              <w:autoSpaceDE w:val="0"/>
              <w:autoSpaceDN w:val="0"/>
              <w:adjustRightInd w:val="0"/>
              <w:spacing w:before="141" w:after="240"/>
              <w:jc w:val="both"/>
              <w:rPr>
                <w:rFonts w:ascii="Arial" w:hAnsi="Arial" w:cs="Arial"/>
                <w:color w:val="1C1C1C"/>
                <w:sz w:val="18"/>
                <w:szCs w:val="18"/>
              </w:rPr>
            </w:pPr>
            <w:r w:rsidRPr="00CF2990">
              <w:rPr>
                <w:rFonts w:ascii="Arial" w:hAnsi="Arial" w:cs="Arial"/>
                <w:color w:val="1C1C1C"/>
                <w:sz w:val="18"/>
                <w:szCs w:val="18"/>
              </w:rPr>
              <w:t>No copies of the tender offer are required.</w:t>
            </w:r>
          </w:p>
        </w:tc>
      </w:tr>
      <w:tr w:rsidR="001C250C" w:rsidRPr="00CF2990" w14:paraId="6620C90B" w14:textId="77777777" w:rsidTr="009D1E95">
        <w:trPr>
          <w:trHeight w:val="567"/>
        </w:trPr>
        <w:tc>
          <w:tcPr>
            <w:tcW w:w="846" w:type="dxa"/>
          </w:tcPr>
          <w:p w14:paraId="27F8CA0D" w14:textId="028C09C5"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2.13.4</w:t>
            </w:r>
          </w:p>
        </w:tc>
        <w:tc>
          <w:tcPr>
            <w:tcW w:w="8930" w:type="dxa"/>
            <w:vAlign w:val="center"/>
          </w:tcPr>
          <w:p w14:paraId="0CBC5C8F" w14:textId="77777777" w:rsidR="001C250C" w:rsidRPr="00CF2990" w:rsidRDefault="001C250C" w:rsidP="001C250C">
            <w:pPr>
              <w:kinsoku w:val="0"/>
              <w:overflowPunct w:val="0"/>
              <w:autoSpaceDE w:val="0"/>
              <w:autoSpaceDN w:val="0"/>
              <w:adjustRightInd w:val="0"/>
              <w:spacing w:before="141" w:after="240"/>
              <w:jc w:val="both"/>
              <w:rPr>
                <w:rFonts w:ascii="Arial" w:hAnsi="Arial" w:cs="Arial"/>
                <w:i/>
                <w:iCs/>
                <w:color w:val="1C1C1C"/>
                <w:sz w:val="18"/>
                <w:szCs w:val="18"/>
              </w:rPr>
            </w:pPr>
            <w:r w:rsidRPr="00CF2990">
              <w:rPr>
                <w:rFonts w:ascii="Arial" w:hAnsi="Arial" w:cs="Arial"/>
                <w:i/>
                <w:iCs/>
                <w:color w:val="1C1C1C"/>
                <w:sz w:val="18"/>
                <w:szCs w:val="18"/>
              </w:rPr>
              <w:t>ADD THE FOLLOWING TO THE CLAUSE:</w:t>
            </w:r>
          </w:p>
          <w:p w14:paraId="0E6C26FF" w14:textId="63AFFE3C" w:rsidR="001C250C" w:rsidRPr="00CF2990" w:rsidRDefault="001C250C" w:rsidP="001C250C">
            <w:pPr>
              <w:kinsoku w:val="0"/>
              <w:overflowPunct w:val="0"/>
              <w:autoSpaceDE w:val="0"/>
              <w:autoSpaceDN w:val="0"/>
              <w:adjustRightInd w:val="0"/>
              <w:spacing w:before="141" w:after="240"/>
              <w:jc w:val="both"/>
              <w:rPr>
                <w:rFonts w:ascii="Arial" w:hAnsi="Arial" w:cs="Arial"/>
                <w:color w:val="1C1C1C"/>
                <w:sz w:val="18"/>
                <w:szCs w:val="18"/>
              </w:rPr>
            </w:pPr>
            <w:r w:rsidRPr="00CF2990">
              <w:rPr>
                <w:rFonts w:ascii="Arial" w:hAnsi="Arial" w:cs="Arial"/>
                <w:color w:val="1C1C1C"/>
                <w:sz w:val="18"/>
                <w:szCs w:val="18"/>
              </w:rPr>
              <w:t>"Only authorised signatories may sign the original and all copies of the tender offer where required in terms of 2.13.3."</w:t>
            </w:r>
          </w:p>
        </w:tc>
      </w:tr>
      <w:tr w:rsidR="001C250C" w:rsidRPr="00CF2990" w14:paraId="06B26687" w14:textId="77777777" w:rsidTr="009D1E95">
        <w:trPr>
          <w:trHeight w:val="567"/>
        </w:trPr>
        <w:tc>
          <w:tcPr>
            <w:tcW w:w="846" w:type="dxa"/>
          </w:tcPr>
          <w:p w14:paraId="263F9319" w14:textId="4D80748D"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2.13.5</w:t>
            </w:r>
          </w:p>
        </w:tc>
        <w:tc>
          <w:tcPr>
            <w:tcW w:w="8930" w:type="dxa"/>
            <w:vAlign w:val="center"/>
          </w:tcPr>
          <w:p w14:paraId="5BEBA63B" w14:textId="4803359F" w:rsidR="001C250C" w:rsidRPr="00CF2990" w:rsidRDefault="001C250C" w:rsidP="001C250C">
            <w:pPr>
              <w:kinsoku w:val="0"/>
              <w:overflowPunct w:val="0"/>
              <w:autoSpaceDE w:val="0"/>
              <w:autoSpaceDN w:val="0"/>
              <w:adjustRightInd w:val="0"/>
              <w:spacing w:before="141" w:after="240"/>
              <w:jc w:val="both"/>
              <w:rPr>
                <w:rFonts w:ascii="Arial" w:hAnsi="Arial" w:cs="Arial"/>
                <w:color w:val="1C1C1C"/>
                <w:sz w:val="18"/>
                <w:szCs w:val="18"/>
              </w:rPr>
            </w:pPr>
            <w:r w:rsidRPr="00CF2990">
              <w:rPr>
                <w:rFonts w:ascii="Arial" w:hAnsi="Arial" w:cs="Arial"/>
                <w:color w:val="1C1C1C"/>
                <w:sz w:val="18"/>
                <w:szCs w:val="18"/>
              </w:rPr>
              <w:t>The Employer's address for delivery of tender offers and identification details to be shown on each tender offer package are:</w:t>
            </w:r>
          </w:p>
          <w:p w14:paraId="03A0DC76" w14:textId="3CED518C" w:rsidR="001C250C" w:rsidRPr="00CF2990" w:rsidRDefault="001C250C" w:rsidP="001C250C">
            <w:pPr>
              <w:tabs>
                <w:tab w:val="left" w:pos="2580"/>
              </w:tabs>
              <w:ind w:left="2580" w:hanging="2580"/>
              <w:jc w:val="both"/>
              <w:rPr>
                <w:rFonts w:ascii="Arial" w:hAnsi="Arial" w:cs="Arial"/>
                <w:sz w:val="19"/>
                <w:szCs w:val="19"/>
              </w:rPr>
            </w:pPr>
            <w:r w:rsidRPr="00CF2990">
              <w:rPr>
                <w:rFonts w:ascii="Arial" w:hAnsi="Arial" w:cs="Arial"/>
                <w:color w:val="1C1C1C"/>
                <w:sz w:val="18"/>
                <w:szCs w:val="18"/>
              </w:rPr>
              <w:t xml:space="preserve">Tender box location: </w:t>
            </w:r>
            <w:r w:rsidRPr="00CF2990">
              <w:rPr>
                <w:rFonts w:ascii="Arial" w:hAnsi="Arial" w:cs="Arial"/>
                <w:color w:val="1C1C1C"/>
                <w:sz w:val="18"/>
                <w:szCs w:val="18"/>
              </w:rPr>
              <w:tab/>
              <w:t>I</w:t>
            </w:r>
            <w:r w:rsidRPr="00CF2990">
              <w:rPr>
                <w:rFonts w:ascii="Arial" w:hAnsi="Arial" w:cs="Arial"/>
                <w:sz w:val="19"/>
                <w:szCs w:val="19"/>
              </w:rPr>
              <w:t xml:space="preserve">nformation desk at </w:t>
            </w:r>
            <w:r>
              <w:rPr>
                <w:rFonts w:ascii="Arial" w:hAnsi="Arial" w:cs="Arial"/>
                <w:sz w:val="19"/>
                <w:szCs w:val="19"/>
              </w:rPr>
              <w:t>Siyathemba Local</w:t>
            </w:r>
            <w:r w:rsidRPr="00CF2990">
              <w:rPr>
                <w:rFonts w:ascii="Arial" w:hAnsi="Arial" w:cs="Arial"/>
                <w:sz w:val="19"/>
                <w:szCs w:val="19"/>
              </w:rPr>
              <w:t xml:space="preserve"> Municipality Offices</w:t>
            </w:r>
          </w:p>
          <w:p w14:paraId="25ACCEEF" w14:textId="77777777" w:rsidR="001C250C" w:rsidRPr="00CF2990" w:rsidRDefault="001C250C" w:rsidP="001C250C">
            <w:pPr>
              <w:tabs>
                <w:tab w:val="left" w:pos="2580"/>
              </w:tabs>
              <w:ind w:left="2580" w:hanging="2580"/>
              <w:jc w:val="both"/>
              <w:rPr>
                <w:rFonts w:ascii="Arial" w:hAnsi="Arial" w:cs="Arial"/>
                <w:sz w:val="19"/>
                <w:szCs w:val="19"/>
              </w:rPr>
            </w:pPr>
          </w:p>
          <w:p w14:paraId="20EB3492" w14:textId="2800DC72" w:rsidR="001C250C" w:rsidRPr="008B64ED" w:rsidRDefault="001C250C" w:rsidP="001C250C">
            <w:pPr>
              <w:keepNext/>
              <w:keepLines/>
              <w:tabs>
                <w:tab w:val="left" w:pos="2935"/>
              </w:tabs>
              <w:jc w:val="both"/>
              <w:rPr>
                <w:rFonts w:ascii="Arial" w:eastAsia="Times New Roman" w:hAnsi="Arial" w:cs="Arial"/>
                <w:sz w:val="18"/>
                <w:szCs w:val="18"/>
              </w:rPr>
            </w:pPr>
            <w:r w:rsidRPr="00CF2990">
              <w:rPr>
                <w:rFonts w:ascii="Arial" w:hAnsi="Arial" w:cs="Arial"/>
                <w:color w:val="1C1C1C"/>
                <w:sz w:val="18"/>
                <w:szCs w:val="18"/>
              </w:rPr>
              <w:t>Physical address:</w:t>
            </w:r>
            <w:r w:rsidR="008B64ED">
              <w:rPr>
                <w:rFonts w:ascii="Arial" w:hAnsi="Arial" w:cs="Arial"/>
                <w:color w:val="1C1C1C"/>
                <w:sz w:val="18"/>
                <w:szCs w:val="18"/>
              </w:rPr>
              <w:t xml:space="preserve">                       </w:t>
            </w:r>
            <w:r w:rsidRPr="008B64ED">
              <w:rPr>
                <w:rFonts w:ascii="Arial" w:eastAsia="Times New Roman" w:hAnsi="Arial" w:cs="Arial"/>
                <w:sz w:val="18"/>
                <w:szCs w:val="18"/>
              </w:rPr>
              <w:t>SIYATHEMBA LOCAL MUNICIPALITY</w:t>
            </w:r>
          </w:p>
          <w:p w14:paraId="7A4C7D75" w14:textId="14752AB4" w:rsidR="001C250C" w:rsidRPr="008B64ED" w:rsidRDefault="001C250C" w:rsidP="001C250C">
            <w:pPr>
              <w:keepNext/>
              <w:keepLines/>
              <w:tabs>
                <w:tab w:val="left" w:pos="2935"/>
              </w:tabs>
              <w:jc w:val="both"/>
              <w:rPr>
                <w:rFonts w:ascii="Arial" w:eastAsia="Times New Roman" w:hAnsi="Arial" w:cs="Arial"/>
                <w:sz w:val="18"/>
                <w:szCs w:val="18"/>
              </w:rPr>
            </w:pPr>
            <w:r w:rsidRPr="008B64ED">
              <w:rPr>
                <w:rFonts w:ascii="Arial" w:eastAsia="Times New Roman" w:hAnsi="Arial" w:cs="Arial"/>
                <w:sz w:val="18"/>
                <w:szCs w:val="18"/>
              </w:rPr>
              <w:t xml:space="preserve">                                                   Victoria Street</w:t>
            </w:r>
          </w:p>
          <w:p w14:paraId="6375E916" w14:textId="4A174DC6" w:rsidR="001C250C" w:rsidRDefault="001C250C" w:rsidP="001C250C">
            <w:pPr>
              <w:keepNext/>
              <w:keepLines/>
              <w:tabs>
                <w:tab w:val="left" w:pos="2935"/>
              </w:tabs>
              <w:jc w:val="both"/>
              <w:rPr>
                <w:rFonts w:ascii="Arial" w:eastAsia="Times New Roman" w:hAnsi="Arial" w:cs="Arial"/>
                <w:bCs/>
                <w:sz w:val="18"/>
                <w:szCs w:val="18"/>
              </w:rPr>
            </w:pPr>
            <w:r w:rsidRPr="008B64ED">
              <w:rPr>
                <w:rFonts w:ascii="Arial" w:eastAsia="Times New Roman" w:hAnsi="Arial" w:cs="Arial"/>
                <w:bCs/>
                <w:sz w:val="18"/>
                <w:szCs w:val="18"/>
              </w:rPr>
              <w:t xml:space="preserve">                                                </w:t>
            </w:r>
            <w:r w:rsidR="008B64ED">
              <w:rPr>
                <w:rFonts w:ascii="Arial" w:eastAsia="Times New Roman" w:hAnsi="Arial" w:cs="Arial"/>
                <w:bCs/>
                <w:sz w:val="18"/>
                <w:szCs w:val="18"/>
              </w:rPr>
              <w:t xml:space="preserve">   </w:t>
            </w:r>
            <w:r w:rsidRPr="008B64ED">
              <w:rPr>
                <w:rFonts w:ascii="Arial" w:eastAsia="Times New Roman" w:hAnsi="Arial" w:cs="Arial"/>
                <w:bCs/>
                <w:sz w:val="18"/>
                <w:szCs w:val="18"/>
              </w:rPr>
              <w:t>Prieska</w:t>
            </w:r>
            <w:r w:rsidRPr="008B64ED">
              <w:rPr>
                <w:rFonts w:ascii="Arial" w:eastAsia="Times New Roman" w:hAnsi="Arial" w:cs="Arial"/>
                <w:bCs/>
                <w:sz w:val="18"/>
                <w:szCs w:val="18"/>
              </w:rPr>
              <w:br/>
              <w:t xml:space="preserve">                                               </w:t>
            </w:r>
            <w:r w:rsidR="008B64ED">
              <w:rPr>
                <w:rFonts w:ascii="Arial" w:eastAsia="Times New Roman" w:hAnsi="Arial" w:cs="Arial"/>
                <w:bCs/>
                <w:sz w:val="18"/>
                <w:szCs w:val="18"/>
              </w:rPr>
              <w:t xml:space="preserve">   </w:t>
            </w:r>
            <w:r w:rsidRPr="008B64ED">
              <w:rPr>
                <w:rFonts w:ascii="Arial" w:eastAsia="Times New Roman" w:hAnsi="Arial" w:cs="Arial"/>
                <w:bCs/>
                <w:sz w:val="18"/>
                <w:szCs w:val="18"/>
              </w:rPr>
              <w:t xml:space="preserve"> 8940</w:t>
            </w:r>
          </w:p>
          <w:p w14:paraId="1E50C84A" w14:textId="77777777" w:rsidR="008B64ED" w:rsidRPr="008B64ED" w:rsidRDefault="008B64ED" w:rsidP="001C250C">
            <w:pPr>
              <w:keepNext/>
              <w:keepLines/>
              <w:tabs>
                <w:tab w:val="left" w:pos="2935"/>
              </w:tabs>
              <w:jc w:val="both"/>
              <w:rPr>
                <w:rFonts w:ascii="Arial" w:eastAsia="Times New Roman" w:hAnsi="Arial" w:cs="Arial"/>
                <w:sz w:val="18"/>
                <w:szCs w:val="18"/>
              </w:rPr>
            </w:pPr>
          </w:p>
          <w:p w14:paraId="7AC9CC9C" w14:textId="3D7BED4C" w:rsidR="001C250C" w:rsidRPr="00CF2990" w:rsidRDefault="001C250C" w:rsidP="001C250C">
            <w:pPr>
              <w:tabs>
                <w:tab w:val="left" w:pos="2580"/>
              </w:tabs>
              <w:ind w:left="2580" w:hanging="2580"/>
              <w:jc w:val="both"/>
              <w:rPr>
                <w:rFonts w:ascii="Arial" w:hAnsi="Arial" w:cs="Arial"/>
                <w:sz w:val="19"/>
                <w:szCs w:val="19"/>
              </w:rPr>
            </w:pPr>
          </w:p>
          <w:p w14:paraId="0A8148BC" w14:textId="7F3911C7" w:rsidR="001C250C" w:rsidRPr="00CF2990" w:rsidRDefault="001C250C" w:rsidP="001C250C">
            <w:pPr>
              <w:tabs>
                <w:tab w:val="left" w:pos="2580"/>
              </w:tabs>
              <w:ind w:left="2580" w:hanging="2580"/>
              <w:jc w:val="both"/>
              <w:rPr>
                <w:rFonts w:ascii="Arial" w:hAnsi="Arial" w:cs="Arial"/>
                <w:sz w:val="19"/>
                <w:szCs w:val="19"/>
              </w:rPr>
            </w:pPr>
          </w:p>
          <w:p w14:paraId="7A13729E" w14:textId="3E062192" w:rsidR="001C250C" w:rsidRPr="00CF2990" w:rsidRDefault="001C250C" w:rsidP="001C250C">
            <w:pPr>
              <w:tabs>
                <w:tab w:val="left" w:pos="2580"/>
              </w:tabs>
              <w:ind w:left="2580" w:hanging="2580"/>
              <w:jc w:val="both"/>
              <w:rPr>
                <w:rFonts w:ascii="Arial" w:hAnsi="Arial" w:cs="Arial"/>
                <w:color w:val="1C1C1C"/>
                <w:sz w:val="18"/>
                <w:szCs w:val="18"/>
              </w:rPr>
            </w:pPr>
            <w:r w:rsidRPr="00CF2990">
              <w:rPr>
                <w:rFonts w:ascii="Arial" w:hAnsi="Arial" w:cs="Arial"/>
                <w:color w:val="1C1C1C"/>
                <w:sz w:val="18"/>
                <w:szCs w:val="18"/>
              </w:rPr>
              <w:lastRenderedPageBreak/>
              <w:t>Identification details:</w:t>
            </w:r>
            <w:r w:rsidRPr="00CF2990">
              <w:rPr>
                <w:rFonts w:ascii="Arial" w:hAnsi="Arial" w:cs="Arial"/>
                <w:color w:val="1C1C1C"/>
                <w:sz w:val="18"/>
                <w:szCs w:val="18"/>
              </w:rPr>
              <w:tab/>
              <w:t xml:space="preserve">TENDER NO: </w:t>
            </w:r>
            <w:r w:rsidR="008B64ED">
              <w:rPr>
                <w:rFonts w:ascii="Arial" w:hAnsi="Arial" w:cs="Arial"/>
                <w:color w:val="1C1C1C"/>
                <w:sz w:val="18"/>
                <w:szCs w:val="18"/>
              </w:rPr>
              <w:t>22/2023</w:t>
            </w:r>
          </w:p>
          <w:p w14:paraId="6E4460B2" w14:textId="4E5650D0" w:rsidR="001C250C" w:rsidRPr="00CF2990" w:rsidRDefault="001C250C" w:rsidP="001C250C">
            <w:pPr>
              <w:kinsoku w:val="0"/>
              <w:overflowPunct w:val="0"/>
              <w:autoSpaceDE w:val="0"/>
              <w:autoSpaceDN w:val="0"/>
              <w:adjustRightInd w:val="0"/>
              <w:spacing w:before="141" w:after="240"/>
              <w:ind w:left="2580"/>
              <w:jc w:val="both"/>
              <w:rPr>
                <w:rFonts w:ascii="Arial" w:hAnsi="Arial" w:cs="Arial"/>
                <w:color w:val="1C1C1C"/>
                <w:sz w:val="18"/>
                <w:szCs w:val="18"/>
              </w:rPr>
            </w:pPr>
            <w:r w:rsidRPr="00CF2990">
              <w:rPr>
                <w:rFonts w:ascii="Arial" w:hAnsi="Arial" w:cs="Arial"/>
                <w:color w:val="1C1C1C"/>
                <w:sz w:val="18"/>
                <w:szCs w:val="18"/>
              </w:rPr>
              <w:t xml:space="preserve">APPOINTMENT OF A PANEL OF </w:t>
            </w:r>
            <w:r w:rsidR="00F1044D" w:rsidRPr="00CF2990">
              <w:rPr>
                <w:rFonts w:ascii="Arial" w:hAnsi="Arial" w:cs="Arial"/>
                <w:color w:val="1C1C1C"/>
                <w:sz w:val="18"/>
                <w:szCs w:val="18"/>
              </w:rPr>
              <w:t>CONSULTING ENGINEERING</w:t>
            </w:r>
            <w:r w:rsidRPr="00CF2990">
              <w:rPr>
                <w:rFonts w:ascii="Arial" w:hAnsi="Arial" w:cs="Arial"/>
                <w:color w:val="1C1C1C"/>
                <w:sz w:val="18"/>
                <w:szCs w:val="18"/>
              </w:rPr>
              <w:t xml:space="preserve"> SERVICE PROVIDERS FOR THE PROVISION OF PROFESSIONAL CIVIL</w:t>
            </w:r>
            <w:r w:rsidR="008B64ED">
              <w:rPr>
                <w:rFonts w:ascii="Arial" w:hAnsi="Arial" w:cs="Arial"/>
                <w:color w:val="1C1C1C"/>
                <w:sz w:val="18"/>
                <w:szCs w:val="18"/>
              </w:rPr>
              <w:t xml:space="preserve"> AND ELECTRICAL </w:t>
            </w:r>
            <w:r w:rsidRPr="00CF2990">
              <w:rPr>
                <w:rFonts w:ascii="Arial" w:hAnsi="Arial" w:cs="Arial"/>
                <w:color w:val="1C1C1C"/>
                <w:sz w:val="18"/>
                <w:szCs w:val="18"/>
              </w:rPr>
              <w:t>ENGINEERING SERVICES IN PLANNING, DESIGN, DOCUMENTATION AND CONSTRUCTION SUPERVISION OF VARIOUS MUNICIPAL INFRASTRUCTURE PROJECTS FOR A PERIOD OF 3 YEARS</w:t>
            </w:r>
          </w:p>
          <w:p w14:paraId="6FFAE1B9" w14:textId="60CBFB7D" w:rsidR="001C250C" w:rsidRPr="00CF2990" w:rsidRDefault="001C250C" w:rsidP="001C250C">
            <w:pPr>
              <w:kinsoku w:val="0"/>
              <w:overflowPunct w:val="0"/>
              <w:autoSpaceDE w:val="0"/>
              <w:autoSpaceDN w:val="0"/>
              <w:adjustRightInd w:val="0"/>
              <w:spacing w:before="141" w:after="240"/>
              <w:jc w:val="both"/>
              <w:rPr>
                <w:rFonts w:ascii="Arial" w:hAnsi="Arial" w:cs="Arial"/>
                <w:color w:val="1C1C1C"/>
                <w:sz w:val="18"/>
                <w:szCs w:val="18"/>
              </w:rPr>
            </w:pPr>
            <w:r w:rsidRPr="00CF2990">
              <w:rPr>
                <w:rFonts w:ascii="Arial" w:hAnsi="Arial" w:cs="Arial"/>
                <w:color w:val="1C1C1C"/>
                <w:sz w:val="18"/>
                <w:szCs w:val="18"/>
              </w:rPr>
              <w:t>The name and address of the tender shall be entered on the back of the envelope.</w:t>
            </w:r>
          </w:p>
        </w:tc>
      </w:tr>
      <w:tr w:rsidR="001C250C" w:rsidRPr="00CF2990" w14:paraId="4471DA32" w14:textId="77777777" w:rsidTr="009D1E95">
        <w:trPr>
          <w:trHeight w:val="567"/>
        </w:trPr>
        <w:tc>
          <w:tcPr>
            <w:tcW w:w="846" w:type="dxa"/>
          </w:tcPr>
          <w:p w14:paraId="5E9151DC" w14:textId="3961342E"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lastRenderedPageBreak/>
              <w:t>2.13.6</w:t>
            </w:r>
          </w:p>
        </w:tc>
        <w:tc>
          <w:tcPr>
            <w:tcW w:w="8930" w:type="dxa"/>
            <w:vAlign w:val="center"/>
          </w:tcPr>
          <w:p w14:paraId="07FE5E3C" w14:textId="523E5047" w:rsidR="001C250C" w:rsidRPr="00CF2990" w:rsidRDefault="001C250C" w:rsidP="001C250C">
            <w:pPr>
              <w:kinsoku w:val="0"/>
              <w:overflowPunct w:val="0"/>
              <w:autoSpaceDE w:val="0"/>
              <w:autoSpaceDN w:val="0"/>
              <w:adjustRightInd w:val="0"/>
              <w:spacing w:before="141" w:after="240"/>
              <w:jc w:val="both"/>
              <w:rPr>
                <w:rFonts w:ascii="Arial" w:hAnsi="Arial" w:cs="Arial"/>
                <w:color w:val="1C1C1C"/>
                <w:sz w:val="18"/>
                <w:szCs w:val="18"/>
              </w:rPr>
            </w:pPr>
            <w:r w:rsidRPr="00CF2990">
              <w:rPr>
                <w:rFonts w:ascii="Arial" w:hAnsi="Arial" w:cs="Arial"/>
                <w:color w:val="1C1C1C"/>
                <w:sz w:val="18"/>
                <w:szCs w:val="18"/>
              </w:rPr>
              <w:t>A two-envelope procedure will not be followed.</w:t>
            </w:r>
          </w:p>
        </w:tc>
      </w:tr>
      <w:tr w:rsidR="001C250C" w:rsidRPr="00CF2990" w14:paraId="40EBDFFD" w14:textId="77777777" w:rsidTr="009D1E95">
        <w:trPr>
          <w:trHeight w:val="567"/>
        </w:trPr>
        <w:tc>
          <w:tcPr>
            <w:tcW w:w="846" w:type="dxa"/>
          </w:tcPr>
          <w:p w14:paraId="6416E27D" w14:textId="0E422ECE"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2.13.10</w:t>
            </w:r>
          </w:p>
        </w:tc>
        <w:tc>
          <w:tcPr>
            <w:tcW w:w="8930" w:type="dxa"/>
            <w:vAlign w:val="center"/>
          </w:tcPr>
          <w:p w14:paraId="36A56171" w14:textId="77777777" w:rsidR="001C250C" w:rsidRPr="00CF2990" w:rsidRDefault="001C250C" w:rsidP="001C250C">
            <w:pPr>
              <w:kinsoku w:val="0"/>
              <w:overflowPunct w:val="0"/>
              <w:autoSpaceDE w:val="0"/>
              <w:autoSpaceDN w:val="0"/>
              <w:adjustRightInd w:val="0"/>
              <w:spacing w:before="141" w:after="240"/>
              <w:jc w:val="both"/>
              <w:rPr>
                <w:rFonts w:ascii="Arial" w:hAnsi="Arial" w:cs="Arial"/>
                <w:i/>
                <w:iCs/>
                <w:color w:val="1C1C1C"/>
                <w:sz w:val="18"/>
                <w:szCs w:val="18"/>
              </w:rPr>
            </w:pPr>
            <w:r w:rsidRPr="00CF2990">
              <w:rPr>
                <w:rFonts w:ascii="Arial" w:hAnsi="Arial" w:cs="Arial"/>
                <w:i/>
                <w:iCs/>
                <w:color w:val="1C1C1C"/>
                <w:sz w:val="18"/>
                <w:szCs w:val="18"/>
              </w:rPr>
              <w:t>ADD THE FOLLOWING NEW CLAUSE:</w:t>
            </w:r>
          </w:p>
          <w:p w14:paraId="5CFBBF6F" w14:textId="36ACE05F" w:rsidR="001C250C" w:rsidRPr="00CF2990" w:rsidRDefault="001C250C" w:rsidP="001C250C">
            <w:pPr>
              <w:kinsoku w:val="0"/>
              <w:overflowPunct w:val="0"/>
              <w:autoSpaceDE w:val="0"/>
              <w:autoSpaceDN w:val="0"/>
              <w:adjustRightInd w:val="0"/>
              <w:spacing w:before="141" w:after="240"/>
              <w:jc w:val="both"/>
              <w:rPr>
                <w:rFonts w:ascii="Arial" w:hAnsi="Arial" w:cs="Arial"/>
                <w:color w:val="1C1C1C"/>
                <w:sz w:val="18"/>
                <w:szCs w:val="18"/>
              </w:rPr>
            </w:pPr>
            <w:r w:rsidRPr="00CF2990">
              <w:rPr>
                <w:rFonts w:ascii="Arial" w:hAnsi="Arial" w:cs="Arial"/>
                <w:color w:val="1C1C1C"/>
                <w:sz w:val="18"/>
                <w:szCs w:val="18"/>
              </w:rPr>
              <w:t>"Accept that all conditions, which are printed or written upon any stationery used by the Tenderer for the purpose of or in connection with the submission of a tender offer for this Contract, which are in conflict with the conditions laid down in this document shall be waived, renounced and abandoned."</w:t>
            </w:r>
          </w:p>
        </w:tc>
      </w:tr>
      <w:tr w:rsidR="001C250C" w:rsidRPr="00CF2990" w14:paraId="3653282D" w14:textId="77777777" w:rsidTr="009D1E95">
        <w:trPr>
          <w:trHeight w:val="567"/>
        </w:trPr>
        <w:tc>
          <w:tcPr>
            <w:tcW w:w="846" w:type="dxa"/>
          </w:tcPr>
          <w:p w14:paraId="0C0D5629" w14:textId="237550C3"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2.14</w:t>
            </w:r>
          </w:p>
        </w:tc>
        <w:tc>
          <w:tcPr>
            <w:tcW w:w="8930" w:type="dxa"/>
            <w:vAlign w:val="center"/>
          </w:tcPr>
          <w:p w14:paraId="5676165D" w14:textId="77777777" w:rsidR="001C250C" w:rsidRPr="00CF2990" w:rsidRDefault="001C250C" w:rsidP="001C250C">
            <w:pPr>
              <w:kinsoku w:val="0"/>
              <w:overflowPunct w:val="0"/>
              <w:autoSpaceDE w:val="0"/>
              <w:autoSpaceDN w:val="0"/>
              <w:adjustRightInd w:val="0"/>
              <w:spacing w:before="141" w:after="240"/>
              <w:jc w:val="both"/>
              <w:rPr>
                <w:rFonts w:ascii="Arial" w:hAnsi="Arial" w:cs="Arial"/>
                <w:i/>
                <w:iCs/>
                <w:color w:val="1C1C1C"/>
                <w:sz w:val="18"/>
                <w:szCs w:val="18"/>
              </w:rPr>
            </w:pPr>
            <w:r w:rsidRPr="00CF2990">
              <w:rPr>
                <w:rFonts w:ascii="Arial" w:hAnsi="Arial" w:cs="Arial"/>
                <w:i/>
                <w:iCs/>
                <w:color w:val="1C1C1C"/>
                <w:sz w:val="18"/>
                <w:szCs w:val="18"/>
              </w:rPr>
              <w:t>ADD THE FOLLOWING NEW CLAUSE:</w:t>
            </w:r>
          </w:p>
          <w:p w14:paraId="1442A0BA" w14:textId="77777777" w:rsidR="001C250C" w:rsidRPr="00CF2990" w:rsidRDefault="001C250C" w:rsidP="001C250C">
            <w:pPr>
              <w:kinsoku w:val="0"/>
              <w:overflowPunct w:val="0"/>
              <w:autoSpaceDE w:val="0"/>
              <w:autoSpaceDN w:val="0"/>
              <w:adjustRightInd w:val="0"/>
              <w:spacing w:line="202" w:lineRule="exact"/>
              <w:ind w:left="41"/>
              <w:rPr>
                <w:rFonts w:ascii="Arial" w:hAnsi="Arial" w:cs="Arial"/>
                <w:color w:val="1D1D1D"/>
                <w:sz w:val="18"/>
                <w:szCs w:val="18"/>
              </w:rPr>
            </w:pPr>
            <w:r w:rsidRPr="00CF2990">
              <w:rPr>
                <w:rFonts w:ascii="Arial" w:hAnsi="Arial" w:cs="Arial"/>
                <w:color w:val="1D1D1D"/>
                <w:sz w:val="18"/>
                <w:szCs w:val="18"/>
              </w:rPr>
              <w:t>"The Tenderer is required to enter information in the following sections of the document:</w:t>
            </w:r>
          </w:p>
          <w:p w14:paraId="2BBBB968" w14:textId="0A87F6FF" w:rsidR="001C250C" w:rsidRPr="00CF2990" w:rsidRDefault="001C250C" w:rsidP="001C250C">
            <w:pPr>
              <w:tabs>
                <w:tab w:val="left" w:pos="1966"/>
              </w:tabs>
              <w:jc w:val="both"/>
              <w:rPr>
                <w:rFonts w:ascii="Arial" w:hAnsi="Arial" w:cs="Arial"/>
                <w:color w:val="1D1D1D"/>
                <w:sz w:val="18"/>
                <w:szCs w:val="18"/>
              </w:rPr>
            </w:pPr>
            <w:r w:rsidRPr="00CF2990">
              <w:rPr>
                <w:rFonts w:ascii="Arial" w:hAnsi="Arial" w:cs="Arial"/>
                <w:color w:val="1D1D1D"/>
                <w:sz w:val="18"/>
                <w:szCs w:val="18"/>
              </w:rPr>
              <w:t xml:space="preserve">Part T2.1 </w:t>
            </w:r>
            <w:r w:rsidRPr="00CF2990">
              <w:rPr>
                <w:rFonts w:ascii="Arial" w:hAnsi="Arial" w:cs="Arial"/>
                <w:color w:val="1D1D1D"/>
                <w:sz w:val="18"/>
                <w:szCs w:val="18"/>
              </w:rPr>
              <w:tab/>
              <w:t>Returnable Documents</w:t>
            </w:r>
          </w:p>
          <w:p w14:paraId="372C96FC" w14:textId="77777777" w:rsidR="001C250C" w:rsidRPr="00CF2990" w:rsidRDefault="001C250C" w:rsidP="001C250C">
            <w:pPr>
              <w:tabs>
                <w:tab w:val="left" w:pos="1966"/>
              </w:tabs>
              <w:jc w:val="both"/>
              <w:rPr>
                <w:rFonts w:ascii="Arial" w:hAnsi="Arial" w:cs="Arial"/>
                <w:color w:val="1D1D1D"/>
                <w:sz w:val="18"/>
                <w:szCs w:val="18"/>
              </w:rPr>
            </w:pPr>
            <w:r w:rsidRPr="00CF2990">
              <w:rPr>
                <w:rFonts w:ascii="Arial" w:hAnsi="Arial" w:cs="Arial"/>
                <w:color w:val="1D1D1D"/>
                <w:sz w:val="18"/>
                <w:szCs w:val="18"/>
              </w:rPr>
              <w:t xml:space="preserve">Part T2.2 </w:t>
            </w:r>
            <w:r w:rsidRPr="00CF2990">
              <w:rPr>
                <w:rFonts w:ascii="Arial" w:hAnsi="Arial" w:cs="Arial"/>
                <w:color w:val="1D1D1D"/>
                <w:sz w:val="18"/>
                <w:szCs w:val="18"/>
              </w:rPr>
              <w:tab/>
              <w:t>Returnable Schedules</w:t>
            </w:r>
          </w:p>
          <w:p w14:paraId="13D0B6C8" w14:textId="5E721A1E" w:rsidR="001C250C" w:rsidRPr="00CF2990" w:rsidRDefault="001C250C" w:rsidP="001C250C">
            <w:pPr>
              <w:tabs>
                <w:tab w:val="left" w:pos="1966"/>
              </w:tabs>
              <w:jc w:val="both"/>
              <w:rPr>
                <w:rFonts w:ascii="Arial" w:hAnsi="Arial" w:cs="Arial"/>
                <w:color w:val="1D1D1D"/>
                <w:sz w:val="18"/>
                <w:szCs w:val="18"/>
              </w:rPr>
            </w:pPr>
            <w:r w:rsidRPr="00CF2990">
              <w:rPr>
                <w:rFonts w:ascii="Arial" w:hAnsi="Arial" w:cs="Arial"/>
                <w:color w:val="1D1D1D"/>
                <w:sz w:val="18"/>
                <w:szCs w:val="18"/>
              </w:rPr>
              <w:t xml:space="preserve">Part C1.1 </w:t>
            </w:r>
            <w:r w:rsidRPr="00CF2990">
              <w:rPr>
                <w:rFonts w:ascii="Arial" w:hAnsi="Arial" w:cs="Arial"/>
                <w:color w:val="1D1D1D"/>
                <w:sz w:val="18"/>
                <w:szCs w:val="18"/>
              </w:rPr>
              <w:tab/>
              <w:t>Form of Offer and Acceptance</w:t>
            </w:r>
          </w:p>
          <w:p w14:paraId="30DF2284" w14:textId="51148663" w:rsidR="001C250C" w:rsidRPr="00CF2990" w:rsidRDefault="001C250C" w:rsidP="001C250C">
            <w:pPr>
              <w:tabs>
                <w:tab w:val="left" w:pos="1966"/>
              </w:tabs>
              <w:jc w:val="both"/>
              <w:rPr>
                <w:rFonts w:ascii="Arial" w:hAnsi="Arial" w:cs="Arial"/>
                <w:color w:val="1D1D1D"/>
                <w:sz w:val="18"/>
                <w:szCs w:val="18"/>
              </w:rPr>
            </w:pPr>
            <w:r w:rsidRPr="00CF2990">
              <w:rPr>
                <w:rFonts w:ascii="Arial" w:hAnsi="Arial" w:cs="Arial"/>
                <w:color w:val="1D1D1D"/>
                <w:sz w:val="18"/>
                <w:szCs w:val="18"/>
              </w:rPr>
              <w:t>Part C1.2</w:t>
            </w:r>
            <w:r w:rsidRPr="00CF2990">
              <w:rPr>
                <w:rFonts w:ascii="Arial" w:hAnsi="Arial" w:cs="Arial"/>
                <w:color w:val="1D1D1D"/>
                <w:sz w:val="18"/>
                <w:szCs w:val="18"/>
              </w:rPr>
              <w:tab/>
              <w:t>Contract Data (Part 2)</w:t>
            </w:r>
          </w:p>
          <w:p w14:paraId="45770098" w14:textId="77777777" w:rsidR="001C250C" w:rsidRPr="00CF2990" w:rsidRDefault="001C250C" w:rsidP="001C250C">
            <w:pPr>
              <w:kinsoku w:val="0"/>
              <w:overflowPunct w:val="0"/>
              <w:autoSpaceDE w:val="0"/>
              <w:autoSpaceDN w:val="0"/>
              <w:adjustRightInd w:val="0"/>
              <w:spacing w:before="7"/>
              <w:rPr>
                <w:rFonts w:ascii="Arial" w:hAnsi="Arial" w:cs="Arial"/>
                <w:sz w:val="18"/>
                <w:szCs w:val="18"/>
              </w:rPr>
            </w:pPr>
          </w:p>
          <w:p w14:paraId="015E9779" w14:textId="77777777" w:rsidR="001C250C" w:rsidRPr="00CF2990" w:rsidRDefault="001C250C" w:rsidP="001C250C">
            <w:pPr>
              <w:kinsoku w:val="0"/>
              <w:overflowPunct w:val="0"/>
              <w:autoSpaceDE w:val="0"/>
              <w:autoSpaceDN w:val="0"/>
              <w:adjustRightInd w:val="0"/>
              <w:ind w:left="42" w:right="134" w:hanging="1"/>
              <w:jc w:val="both"/>
              <w:rPr>
                <w:rFonts w:ascii="Arial" w:hAnsi="Arial" w:cs="Arial"/>
                <w:color w:val="1D1D1D"/>
                <w:sz w:val="18"/>
                <w:szCs w:val="18"/>
              </w:rPr>
            </w:pPr>
            <w:r w:rsidRPr="00CF2990">
              <w:rPr>
                <w:rFonts w:ascii="Arial" w:hAnsi="Arial" w:cs="Arial"/>
                <w:color w:val="1D1D1D"/>
                <w:sz w:val="18"/>
                <w:szCs w:val="18"/>
              </w:rPr>
              <w:t>The above sections shall be signed by the Tenderer (and witnesses where required). Individual pages should only be initialled by the successful Tenderer and by the witnesses after acceptance by the Employer of the Tender Offer.</w:t>
            </w:r>
          </w:p>
          <w:p w14:paraId="24E59EAD" w14:textId="77777777" w:rsidR="001C250C" w:rsidRPr="00CF2990" w:rsidRDefault="001C250C" w:rsidP="001C250C">
            <w:pPr>
              <w:kinsoku w:val="0"/>
              <w:overflowPunct w:val="0"/>
              <w:autoSpaceDE w:val="0"/>
              <w:autoSpaceDN w:val="0"/>
              <w:adjustRightInd w:val="0"/>
              <w:spacing w:before="11"/>
              <w:rPr>
                <w:rFonts w:ascii="Arial" w:hAnsi="Arial" w:cs="Arial"/>
                <w:sz w:val="18"/>
                <w:szCs w:val="18"/>
              </w:rPr>
            </w:pPr>
          </w:p>
          <w:p w14:paraId="180522A6" w14:textId="77777777" w:rsidR="001C250C" w:rsidRPr="00CF2990" w:rsidRDefault="001C250C" w:rsidP="001C250C">
            <w:pPr>
              <w:kinsoku w:val="0"/>
              <w:overflowPunct w:val="0"/>
              <w:autoSpaceDE w:val="0"/>
              <w:autoSpaceDN w:val="0"/>
              <w:adjustRightInd w:val="0"/>
              <w:ind w:left="36"/>
              <w:jc w:val="both"/>
              <w:rPr>
                <w:rFonts w:ascii="Arial" w:hAnsi="Arial" w:cs="Arial"/>
                <w:color w:val="363636"/>
                <w:sz w:val="18"/>
                <w:szCs w:val="18"/>
              </w:rPr>
            </w:pPr>
            <w:r w:rsidRPr="00CF2990">
              <w:rPr>
                <w:rFonts w:ascii="Arial" w:hAnsi="Arial" w:cs="Arial"/>
                <w:color w:val="1D1D1D"/>
                <w:sz w:val="18"/>
                <w:szCs w:val="18"/>
              </w:rPr>
              <w:t>The Tenderer shall complete and sign the Form of Offer prior to the submission of a Tender Offer</w:t>
            </w:r>
            <w:r w:rsidRPr="00CF2990">
              <w:rPr>
                <w:rFonts w:ascii="Arial" w:hAnsi="Arial" w:cs="Arial"/>
                <w:color w:val="363636"/>
                <w:sz w:val="18"/>
                <w:szCs w:val="18"/>
              </w:rPr>
              <w:t>.</w:t>
            </w:r>
          </w:p>
          <w:p w14:paraId="180F0A71" w14:textId="77777777" w:rsidR="001C250C" w:rsidRPr="00CF2990" w:rsidRDefault="001C250C" w:rsidP="001C250C">
            <w:pPr>
              <w:kinsoku w:val="0"/>
              <w:overflowPunct w:val="0"/>
              <w:autoSpaceDE w:val="0"/>
              <w:autoSpaceDN w:val="0"/>
              <w:adjustRightInd w:val="0"/>
              <w:spacing w:before="11"/>
              <w:rPr>
                <w:rFonts w:ascii="Arial" w:hAnsi="Arial" w:cs="Arial"/>
                <w:sz w:val="18"/>
                <w:szCs w:val="18"/>
              </w:rPr>
            </w:pPr>
          </w:p>
          <w:p w14:paraId="141061DD" w14:textId="77777777" w:rsidR="001C250C" w:rsidRPr="00CF2990" w:rsidRDefault="001C250C" w:rsidP="001C250C">
            <w:pPr>
              <w:kinsoku w:val="0"/>
              <w:overflowPunct w:val="0"/>
              <w:autoSpaceDE w:val="0"/>
              <w:autoSpaceDN w:val="0"/>
              <w:adjustRightInd w:val="0"/>
              <w:spacing w:line="226" w:lineRule="exact"/>
              <w:ind w:left="42" w:right="146" w:hanging="2"/>
              <w:jc w:val="both"/>
              <w:rPr>
                <w:rFonts w:ascii="Arial" w:hAnsi="Arial" w:cs="Arial"/>
                <w:color w:val="363636"/>
                <w:sz w:val="18"/>
                <w:szCs w:val="18"/>
              </w:rPr>
            </w:pPr>
            <w:r w:rsidRPr="00CF2990">
              <w:rPr>
                <w:rFonts w:ascii="Arial" w:hAnsi="Arial" w:cs="Arial"/>
                <w:color w:val="1D1D1D"/>
                <w:sz w:val="18"/>
                <w:szCs w:val="18"/>
              </w:rPr>
              <w:t>Accept that failure on the part of the Tenderer to submit any one of the Returnable Documents listed in clause 2.23 shall result in a tender offer being regarded as non-responsive</w:t>
            </w:r>
            <w:r w:rsidRPr="00CF2990">
              <w:rPr>
                <w:rFonts w:ascii="Arial" w:hAnsi="Arial" w:cs="Arial"/>
                <w:color w:val="363636"/>
                <w:sz w:val="18"/>
                <w:szCs w:val="18"/>
              </w:rPr>
              <w:t>.</w:t>
            </w:r>
          </w:p>
          <w:p w14:paraId="53871E15" w14:textId="77777777" w:rsidR="001C250C" w:rsidRPr="00CF2990" w:rsidRDefault="001C250C" w:rsidP="001C250C">
            <w:pPr>
              <w:kinsoku w:val="0"/>
              <w:overflowPunct w:val="0"/>
              <w:autoSpaceDE w:val="0"/>
              <w:autoSpaceDN w:val="0"/>
              <w:adjustRightInd w:val="0"/>
              <w:spacing w:before="1"/>
              <w:rPr>
                <w:rFonts w:ascii="Arial" w:hAnsi="Arial" w:cs="Arial"/>
                <w:sz w:val="18"/>
                <w:szCs w:val="18"/>
              </w:rPr>
            </w:pPr>
          </w:p>
          <w:p w14:paraId="0199F612" w14:textId="77777777" w:rsidR="001C250C" w:rsidRPr="00CF2990" w:rsidRDefault="001C250C" w:rsidP="001C250C">
            <w:pPr>
              <w:kinsoku w:val="0"/>
              <w:overflowPunct w:val="0"/>
              <w:autoSpaceDE w:val="0"/>
              <w:autoSpaceDN w:val="0"/>
              <w:adjustRightInd w:val="0"/>
              <w:ind w:left="38" w:right="128" w:firstLine="2"/>
              <w:jc w:val="both"/>
              <w:rPr>
                <w:rFonts w:ascii="Arial" w:hAnsi="Arial" w:cs="Arial"/>
                <w:color w:val="1D1D1D"/>
                <w:sz w:val="18"/>
                <w:szCs w:val="18"/>
              </w:rPr>
            </w:pPr>
            <w:r w:rsidRPr="00CF2990">
              <w:rPr>
                <w:rFonts w:ascii="Arial" w:hAnsi="Arial" w:cs="Arial"/>
                <w:color w:val="1D1D1D"/>
                <w:sz w:val="18"/>
                <w:szCs w:val="18"/>
              </w:rPr>
              <w:t>The Schedule of Deviations (if applicable) shall be signed by the successful Tenderer after acceptance by the Employer of the Tender Offer.</w:t>
            </w:r>
          </w:p>
          <w:p w14:paraId="0A81B1A9" w14:textId="77777777" w:rsidR="001C250C" w:rsidRPr="00CF2990" w:rsidRDefault="001C250C" w:rsidP="001C250C">
            <w:pPr>
              <w:kinsoku w:val="0"/>
              <w:overflowPunct w:val="0"/>
              <w:autoSpaceDE w:val="0"/>
              <w:autoSpaceDN w:val="0"/>
              <w:adjustRightInd w:val="0"/>
              <w:spacing w:before="4"/>
              <w:rPr>
                <w:rFonts w:ascii="Arial" w:hAnsi="Arial" w:cs="Arial"/>
                <w:sz w:val="18"/>
                <w:szCs w:val="18"/>
              </w:rPr>
            </w:pPr>
          </w:p>
          <w:p w14:paraId="76AF18B1" w14:textId="3210F9EB" w:rsidR="001C250C" w:rsidRPr="00CF2990" w:rsidRDefault="001C250C" w:rsidP="001C250C">
            <w:pPr>
              <w:kinsoku w:val="0"/>
              <w:overflowPunct w:val="0"/>
              <w:autoSpaceDE w:val="0"/>
              <w:autoSpaceDN w:val="0"/>
              <w:adjustRightInd w:val="0"/>
              <w:spacing w:after="240"/>
              <w:ind w:left="32" w:right="101" w:firstLine="8"/>
              <w:jc w:val="both"/>
              <w:rPr>
                <w:rFonts w:ascii="Arial" w:hAnsi="Arial" w:cs="Arial"/>
                <w:color w:val="1C1C1C"/>
                <w:sz w:val="18"/>
                <w:szCs w:val="18"/>
              </w:rPr>
            </w:pPr>
            <w:r w:rsidRPr="00CF2990">
              <w:rPr>
                <w:rFonts w:ascii="Arial" w:hAnsi="Arial" w:cs="Arial"/>
                <w:color w:val="1D1D1D"/>
                <w:sz w:val="18"/>
                <w:szCs w:val="18"/>
              </w:rPr>
              <w:t xml:space="preserve">Accept that the </w:t>
            </w:r>
            <w:r w:rsidRPr="00CF2990">
              <w:rPr>
                <w:rFonts w:ascii="Arial" w:hAnsi="Arial" w:cs="Arial"/>
                <w:color w:val="1D1D1D"/>
                <w:sz w:val="18"/>
                <w:szCs w:val="18"/>
                <w:u w:val="single"/>
              </w:rPr>
              <w:t>Em</w:t>
            </w:r>
            <w:r w:rsidRPr="00CF2990">
              <w:rPr>
                <w:rFonts w:ascii="Arial" w:hAnsi="Arial" w:cs="Arial"/>
                <w:color w:val="363636"/>
                <w:sz w:val="18"/>
                <w:szCs w:val="18"/>
                <w:u w:val="single"/>
              </w:rPr>
              <w:t>p</w:t>
            </w:r>
            <w:r w:rsidRPr="00CF2990">
              <w:rPr>
                <w:rFonts w:ascii="Arial" w:hAnsi="Arial" w:cs="Arial"/>
                <w:color w:val="1D1D1D"/>
                <w:sz w:val="18"/>
                <w:szCs w:val="18"/>
                <w:u w:val="single"/>
              </w:rPr>
              <w:t>lo</w:t>
            </w:r>
            <w:r w:rsidRPr="00CF2990">
              <w:rPr>
                <w:rFonts w:ascii="Arial" w:hAnsi="Arial" w:cs="Arial"/>
                <w:color w:val="363636"/>
                <w:sz w:val="18"/>
                <w:szCs w:val="18"/>
                <w:u w:val="single"/>
              </w:rPr>
              <w:t>y</w:t>
            </w:r>
            <w:r w:rsidRPr="00CF2990">
              <w:rPr>
                <w:rFonts w:ascii="Arial" w:hAnsi="Arial" w:cs="Arial"/>
                <w:color w:val="1D1D1D"/>
                <w:sz w:val="18"/>
                <w:szCs w:val="18"/>
                <w:u w:val="single"/>
              </w:rPr>
              <w:t xml:space="preserve">er shall in the evaluation of tender offers take due account of the Tenderer's </w:t>
            </w:r>
            <w:r w:rsidRPr="00CF2990">
              <w:rPr>
                <w:rFonts w:ascii="Arial" w:hAnsi="Arial" w:cs="Arial"/>
                <w:color w:val="363636"/>
                <w:sz w:val="18"/>
                <w:szCs w:val="18"/>
                <w:u w:val="single"/>
              </w:rPr>
              <w:t>p</w:t>
            </w:r>
            <w:r w:rsidRPr="00CF2990">
              <w:rPr>
                <w:rFonts w:ascii="Arial" w:hAnsi="Arial" w:cs="Arial"/>
                <w:color w:val="1D1D1D"/>
                <w:sz w:val="18"/>
                <w:szCs w:val="18"/>
                <w:u w:val="single"/>
              </w:rPr>
              <w:t xml:space="preserve">ast </w:t>
            </w:r>
            <w:r w:rsidRPr="00CF2990">
              <w:rPr>
                <w:rFonts w:ascii="Arial" w:hAnsi="Arial" w:cs="Arial"/>
                <w:color w:val="363636"/>
                <w:sz w:val="18"/>
                <w:szCs w:val="18"/>
                <w:u w:val="single"/>
              </w:rPr>
              <w:t>p</w:t>
            </w:r>
            <w:r w:rsidRPr="00CF2990">
              <w:rPr>
                <w:rFonts w:ascii="Arial" w:hAnsi="Arial" w:cs="Arial"/>
                <w:color w:val="1D1D1D"/>
                <w:sz w:val="18"/>
                <w:szCs w:val="18"/>
                <w:u w:val="single"/>
              </w:rPr>
              <w:t>erformance in the execution of similar en</w:t>
            </w:r>
            <w:r w:rsidRPr="00CF2990">
              <w:rPr>
                <w:rFonts w:ascii="Arial" w:hAnsi="Arial" w:cs="Arial"/>
                <w:color w:val="363636"/>
                <w:sz w:val="18"/>
                <w:szCs w:val="18"/>
                <w:u w:val="single"/>
              </w:rPr>
              <w:t>g</w:t>
            </w:r>
            <w:r w:rsidRPr="00CF2990">
              <w:rPr>
                <w:rFonts w:ascii="Arial" w:hAnsi="Arial" w:cs="Arial"/>
                <w:color w:val="1D1D1D"/>
                <w:sz w:val="18"/>
                <w:szCs w:val="18"/>
                <w:u w:val="single"/>
              </w:rPr>
              <w:t>ineerin</w:t>
            </w:r>
            <w:r w:rsidRPr="00CF2990">
              <w:rPr>
                <w:rFonts w:ascii="Arial" w:hAnsi="Arial" w:cs="Arial"/>
                <w:color w:val="4B4B4B"/>
                <w:sz w:val="18"/>
                <w:szCs w:val="18"/>
                <w:u w:val="single"/>
              </w:rPr>
              <w:t xml:space="preserve">g </w:t>
            </w:r>
            <w:r w:rsidRPr="00CF2990">
              <w:rPr>
                <w:rFonts w:ascii="Arial" w:hAnsi="Arial" w:cs="Arial"/>
                <w:color w:val="1D1D1D"/>
                <w:sz w:val="18"/>
                <w:szCs w:val="18"/>
                <w:u w:val="single"/>
              </w:rPr>
              <w:t>works of com</w:t>
            </w:r>
            <w:r w:rsidRPr="00CF2990">
              <w:rPr>
                <w:rFonts w:ascii="Arial" w:hAnsi="Arial" w:cs="Arial"/>
                <w:color w:val="363636"/>
                <w:sz w:val="18"/>
                <w:szCs w:val="18"/>
                <w:u w:val="single"/>
              </w:rPr>
              <w:t>p</w:t>
            </w:r>
            <w:r w:rsidRPr="00CF2990">
              <w:rPr>
                <w:rFonts w:ascii="Arial" w:hAnsi="Arial" w:cs="Arial"/>
                <w:color w:val="1D1D1D"/>
                <w:sz w:val="18"/>
                <w:szCs w:val="18"/>
                <w:u w:val="single"/>
              </w:rPr>
              <w:t>arable ma</w:t>
            </w:r>
            <w:r w:rsidRPr="00CF2990">
              <w:rPr>
                <w:rFonts w:ascii="Arial" w:hAnsi="Arial" w:cs="Arial"/>
                <w:color w:val="363636"/>
                <w:sz w:val="18"/>
                <w:szCs w:val="18"/>
                <w:u w:val="single"/>
              </w:rPr>
              <w:t>g</w:t>
            </w:r>
            <w:r w:rsidRPr="00CF2990">
              <w:rPr>
                <w:rFonts w:ascii="Arial" w:hAnsi="Arial" w:cs="Arial"/>
                <w:color w:val="1D1D1D"/>
                <w:sz w:val="18"/>
                <w:szCs w:val="18"/>
                <w:u w:val="single"/>
              </w:rPr>
              <w:t>nitude,</w:t>
            </w:r>
            <w:r w:rsidRPr="00CF2990">
              <w:rPr>
                <w:rFonts w:ascii="Arial" w:hAnsi="Arial" w:cs="Arial"/>
                <w:color w:val="1D1D1D"/>
                <w:sz w:val="18"/>
                <w:szCs w:val="18"/>
              </w:rPr>
              <w:t xml:space="preserve"> and the degree to which he possesses the necessary technical, financial and other resources to enable him to complete the works successfully within the contract period</w:t>
            </w:r>
            <w:r w:rsidRPr="00CF2990">
              <w:rPr>
                <w:rFonts w:ascii="Arial" w:hAnsi="Arial" w:cs="Arial"/>
                <w:color w:val="363636"/>
                <w:sz w:val="18"/>
                <w:szCs w:val="18"/>
              </w:rPr>
              <w:t xml:space="preserve">. </w:t>
            </w:r>
            <w:r w:rsidRPr="00CF2990">
              <w:rPr>
                <w:rFonts w:ascii="Arial" w:hAnsi="Arial" w:cs="Arial"/>
                <w:color w:val="1D1D1D"/>
                <w:sz w:val="18"/>
                <w:szCs w:val="18"/>
              </w:rPr>
              <w:t>Satisfy the Employer and the Engineer as to his ability to perform and complete the Works timeously</w:t>
            </w:r>
            <w:r w:rsidRPr="00CF2990">
              <w:rPr>
                <w:rFonts w:ascii="Arial" w:hAnsi="Arial" w:cs="Arial"/>
                <w:color w:val="363636"/>
                <w:sz w:val="18"/>
                <w:szCs w:val="18"/>
              </w:rPr>
              <w:t xml:space="preserve">, </w:t>
            </w:r>
            <w:r w:rsidRPr="00CF2990">
              <w:rPr>
                <w:rFonts w:ascii="Arial" w:hAnsi="Arial" w:cs="Arial"/>
                <w:color w:val="1D1D1D"/>
                <w:sz w:val="18"/>
                <w:szCs w:val="18"/>
              </w:rPr>
              <w:t>safely and with satisfactory quality</w:t>
            </w:r>
            <w:r w:rsidRPr="00CF2990">
              <w:rPr>
                <w:rFonts w:ascii="Arial" w:hAnsi="Arial" w:cs="Arial"/>
                <w:color w:val="363636"/>
                <w:sz w:val="18"/>
                <w:szCs w:val="18"/>
              </w:rPr>
              <w:t xml:space="preserve">, </w:t>
            </w:r>
            <w:r w:rsidRPr="00CF2990">
              <w:rPr>
                <w:rFonts w:ascii="Arial" w:hAnsi="Arial" w:cs="Arial"/>
                <w:color w:val="1D1D1D"/>
                <w:sz w:val="18"/>
                <w:szCs w:val="18"/>
              </w:rPr>
              <w:t>and furnish details in section T2 of contracts of a similar nature and ma</w:t>
            </w:r>
            <w:r w:rsidRPr="00CF2990">
              <w:rPr>
                <w:rFonts w:ascii="Arial" w:hAnsi="Arial" w:cs="Arial"/>
                <w:color w:val="363636"/>
                <w:sz w:val="18"/>
                <w:szCs w:val="18"/>
              </w:rPr>
              <w:t>g</w:t>
            </w:r>
            <w:r w:rsidRPr="00CF2990">
              <w:rPr>
                <w:rFonts w:ascii="Arial" w:hAnsi="Arial" w:cs="Arial"/>
                <w:color w:val="1D1D1D"/>
                <w:sz w:val="18"/>
                <w:szCs w:val="18"/>
              </w:rPr>
              <w:t>nitude which the</w:t>
            </w:r>
            <w:r w:rsidRPr="00CF2990">
              <w:rPr>
                <w:rFonts w:ascii="Arial" w:hAnsi="Arial" w:cs="Arial"/>
                <w:color w:val="4B4B4B"/>
                <w:sz w:val="18"/>
                <w:szCs w:val="18"/>
              </w:rPr>
              <w:t xml:space="preserve">y </w:t>
            </w:r>
            <w:r w:rsidRPr="00CF2990">
              <w:rPr>
                <w:rFonts w:ascii="Arial" w:hAnsi="Arial" w:cs="Arial"/>
                <w:color w:val="1D1D1D"/>
                <w:sz w:val="18"/>
                <w:szCs w:val="18"/>
              </w:rPr>
              <w:t>have successfull</w:t>
            </w:r>
            <w:r w:rsidRPr="00CF2990">
              <w:rPr>
                <w:rFonts w:ascii="Arial" w:hAnsi="Arial" w:cs="Arial"/>
                <w:color w:val="4B4B4B"/>
                <w:sz w:val="18"/>
                <w:szCs w:val="18"/>
              </w:rPr>
              <w:t xml:space="preserve">y </w:t>
            </w:r>
            <w:r w:rsidRPr="00CF2990">
              <w:rPr>
                <w:rFonts w:ascii="Arial" w:hAnsi="Arial" w:cs="Arial"/>
                <w:color w:val="1D1D1D"/>
                <w:sz w:val="18"/>
                <w:szCs w:val="18"/>
              </w:rPr>
              <w:t xml:space="preserve">executed in the </w:t>
            </w:r>
            <w:r w:rsidRPr="00CF2990">
              <w:rPr>
                <w:rFonts w:ascii="Arial" w:hAnsi="Arial" w:cs="Arial"/>
                <w:color w:val="4B4B4B"/>
                <w:sz w:val="18"/>
                <w:szCs w:val="18"/>
              </w:rPr>
              <w:t>p</w:t>
            </w:r>
            <w:r w:rsidRPr="00CF2990">
              <w:rPr>
                <w:rFonts w:ascii="Arial" w:hAnsi="Arial" w:cs="Arial"/>
                <w:color w:val="1D1D1D"/>
                <w:sz w:val="18"/>
                <w:szCs w:val="18"/>
              </w:rPr>
              <w:t>ast.</w:t>
            </w:r>
          </w:p>
        </w:tc>
      </w:tr>
      <w:tr w:rsidR="001C250C" w:rsidRPr="00CF2990" w14:paraId="367450C3" w14:textId="77777777" w:rsidTr="009D1E95">
        <w:trPr>
          <w:trHeight w:val="567"/>
        </w:trPr>
        <w:tc>
          <w:tcPr>
            <w:tcW w:w="846" w:type="dxa"/>
          </w:tcPr>
          <w:p w14:paraId="1C8AB9E0" w14:textId="12FE5E9B"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2.15.1</w:t>
            </w:r>
          </w:p>
        </w:tc>
        <w:tc>
          <w:tcPr>
            <w:tcW w:w="8930" w:type="dxa"/>
            <w:vAlign w:val="center"/>
          </w:tcPr>
          <w:p w14:paraId="3BAC17C3" w14:textId="77777777" w:rsidR="001C250C" w:rsidRPr="00CF2990" w:rsidRDefault="001C250C" w:rsidP="001C250C">
            <w:pPr>
              <w:kinsoku w:val="0"/>
              <w:overflowPunct w:val="0"/>
              <w:autoSpaceDE w:val="0"/>
              <w:autoSpaceDN w:val="0"/>
              <w:adjustRightInd w:val="0"/>
              <w:spacing w:before="240" w:after="240"/>
              <w:ind w:left="42"/>
              <w:rPr>
                <w:rFonts w:ascii="Arial" w:hAnsi="Arial" w:cs="Arial"/>
                <w:color w:val="363636"/>
                <w:sz w:val="18"/>
                <w:szCs w:val="18"/>
              </w:rPr>
            </w:pPr>
            <w:r w:rsidRPr="00CF2990">
              <w:rPr>
                <w:rFonts w:ascii="Arial" w:hAnsi="Arial" w:cs="Arial"/>
                <w:color w:val="1D1D1D"/>
                <w:sz w:val="18"/>
                <w:szCs w:val="18"/>
              </w:rPr>
              <w:t>The closing time and location for the submission of tender offers are</w:t>
            </w:r>
            <w:r w:rsidRPr="00CF2990">
              <w:rPr>
                <w:rFonts w:ascii="Arial" w:hAnsi="Arial" w:cs="Arial"/>
                <w:color w:val="363636"/>
                <w:sz w:val="18"/>
                <w:szCs w:val="18"/>
              </w:rPr>
              <w:t>:</w:t>
            </w:r>
          </w:p>
          <w:p w14:paraId="11098D09" w14:textId="73E81EB7" w:rsidR="001C250C" w:rsidRPr="00CF2990" w:rsidRDefault="001C250C" w:rsidP="001C250C">
            <w:pPr>
              <w:kinsoku w:val="0"/>
              <w:overflowPunct w:val="0"/>
              <w:autoSpaceDE w:val="0"/>
              <w:autoSpaceDN w:val="0"/>
              <w:adjustRightInd w:val="0"/>
              <w:spacing w:before="240" w:after="240"/>
              <w:ind w:left="40"/>
              <w:rPr>
                <w:rFonts w:ascii="Arial" w:hAnsi="Arial" w:cs="Arial"/>
                <w:color w:val="1C1C1C"/>
                <w:sz w:val="18"/>
                <w:szCs w:val="18"/>
              </w:rPr>
            </w:pPr>
            <w:r w:rsidRPr="00CF2990">
              <w:rPr>
                <w:rFonts w:ascii="Arial" w:hAnsi="Arial" w:cs="Arial"/>
                <w:color w:val="1D1D1D"/>
                <w:sz w:val="18"/>
                <w:szCs w:val="18"/>
              </w:rPr>
              <w:t>Refer to Tender Notice and Invitation to Tender (Section T1.1 of the document).</w:t>
            </w:r>
          </w:p>
        </w:tc>
      </w:tr>
      <w:tr w:rsidR="001C250C" w:rsidRPr="00CF2990" w14:paraId="4206EE71" w14:textId="77777777" w:rsidTr="009D1E95">
        <w:trPr>
          <w:trHeight w:val="567"/>
        </w:trPr>
        <w:tc>
          <w:tcPr>
            <w:tcW w:w="846" w:type="dxa"/>
          </w:tcPr>
          <w:p w14:paraId="5517CE94" w14:textId="1BB07B35"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2.16.1</w:t>
            </w:r>
          </w:p>
        </w:tc>
        <w:tc>
          <w:tcPr>
            <w:tcW w:w="8930" w:type="dxa"/>
            <w:vAlign w:val="center"/>
          </w:tcPr>
          <w:p w14:paraId="0D5CF3F0" w14:textId="5DD99514" w:rsidR="001C250C" w:rsidRPr="00CF2990" w:rsidRDefault="001C250C" w:rsidP="001C250C">
            <w:pPr>
              <w:kinsoku w:val="0"/>
              <w:overflowPunct w:val="0"/>
              <w:autoSpaceDE w:val="0"/>
              <w:autoSpaceDN w:val="0"/>
              <w:adjustRightInd w:val="0"/>
              <w:spacing w:before="240" w:after="240"/>
              <w:ind w:left="42"/>
              <w:rPr>
                <w:rFonts w:ascii="Arial" w:hAnsi="Arial" w:cs="Arial"/>
                <w:color w:val="1D1D1D"/>
                <w:sz w:val="18"/>
                <w:szCs w:val="18"/>
              </w:rPr>
            </w:pPr>
            <w:r w:rsidRPr="00CF2990">
              <w:rPr>
                <w:rFonts w:ascii="Arial" w:hAnsi="Arial" w:cs="Arial"/>
                <w:color w:val="1D1D1D"/>
                <w:sz w:val="18"/>
                <w:szCs w:val="18"/>
              </w:rPr>
              <w:t>The tender offer validity period is 90 days.</w:t>
            </w:r>
          </w:p>
        </w:tc>
      </w:tr>
      <w:tr w:rsidR="001C250C" w:rsidRPr="00CF2990" w14:paraId="4A4D5648" w14:textId="77777777" w:rsidTr="009D1E95">
        <w:trPr>
          <w:trHeight w:val="567"/>
        </w:trPr>
        <w:tc>
          <w:tcPr>
            <w:tcW w:w="846" w:type="dxa"/>
          </w:tcPr>
          <w:p w14:paraId="00E1EC3F" w14:textId="6D3434A0"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2.16.1</w:t>
            </w:r>
          </w:p>
        </w:tc>
        <w:tc>
          <w:tcPr>
            <w:tcW w:w="8930" w:type="dxa"/>
            <w:vAlign w:val="center"/>
          </w:tcPr>
          <w:p w14:paraId="14204F73" w14:textId="77777777" w:rsidR="001C250C" w:rsidRPr="00CF2990" w:rsidRDefault="001C250C" w:rsidP="001C250C">
            <w:pPr>
              <w:kinsoku w:val="0"/>
              <w:overflowPunct w:val="0"/>
              <w:autoSpaceDE w:val="0"/>
              <w:autoSpaceDN w:val="0"/>
              <w:adjustRightInd w:val="0"/>
              <w:spacing w:before="141" w:after="240"/>
              <w:jc w:val="both"/>
              <w:rPr>
                <w:rFonts w:ascii="Arial" w:hAnsi="Arial" w:cs="Arial"/>
                <w:i/>
                <w:iCs/>
                <w:color w:val="1C1C1C"/>
                <w:sz w:val="18"/>
                <w:szCs w:val="18"/>
              </w:rPr>
            </w:pPr>
            <w:r w:rsidRPr="00CF2990">
              <w:rPr>
                <w:rFonts w:ascii="Arial" w:hAnsi="Arial" w:cs="Arial"/>
                <w:i/>
                <w:iCs/>
                <w:color w:val="1C1C1C"/>
                <w:sz w:val="18"/>
                <w:szCs w:val="18"/>
              </w:rPr>
              <w:t>ADD THE FOLLOWING TO THE CLAUSE:</w:t>
            </w:r>
          </w:p>
          <w:p w14:paraId="7630D44C" w14:textId="6069426F" w:rsidR="001C250C" w:rsidRPr="00CF2990" w:rsidRDefault="001C250C" w:rsidP="001C250C">
            <w:pPr>
              <w:kinsoku w:val="0"/>
              <w:overflowPunct w:val="0"/>
              <w:autoSpaceDE w:val="0"/>
              <w:autoSpaceDN w:val="0"/>
              <w:adjustRightInd w:val="0"/>
              <w:spacing w:after="240"/>
              <w:ind w:left="44" w:hanging="2"/>
              <w:rPr>
                <w:rFonts w:ascii="Arial" w:hAnsi="Arial" w:cs="Arial"/>
                <w:color w:val="1D1D1D"/>
                <w:sz w:val="18"/>
                <w:szCs w:val="18"/>
              </w:rPr>
            </w:pPr>
            <w:r w:rsidRPr="00CF2990">
              <w:rPr>
                <w:rFonts w:ascii="Arial" w:hAnsi="Arial" w:cs="Arial"/>
                <w:color w:val="363636"/>
                <w:sz w:val="18"/>
                <w:szCs w:val="18"/>
              </w:rPr>
              <w:t>"</w:t>
            </w:r>
            <w:r w:rsidRPr="00CF2990">
              <w:rPr>
                <w:rFonts w:ascii="Arial" w:hAnsi="Arial" w:cs="Arial"/>
                <w:color w:val="1D1D1D"/>
                <w:sz w:val="18"/>
                <w:szCs w:val="18"/>
              </w:rPr>
              <w:t>If the tender validity expires on a Saturday, Sunday or public holiday, the tender shall remain valid and open for acceptance until the closure of business on the following working day."</w:t>
            </w:r>
          </w:p>
        </w:tc>
      </w:tr>
      <w:tr w:rsidR="001C250C" w:rsidRPr="00CF2990" w14:paraId="08BFC75C" w14:textId="77777777" w:rsidTr="009D1E95">
        <w:trPr>
          <w:trHeight w:val="567"/>
        </w:trPr>
        <w:tc>
          <w:tcPr>
            <w:tcW w:w="846" w:type="dxa"/>
          </w:tcPr>
          <w:p w14:paraId="0D153400" w14:textId="0BAC5060"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lastRenderedPageBreak/>
              <w:t>2.16.3</w:t>
            </w:r>
          </w:p>
        </w:tc>
        <w:tc>
          <w:tcPr>
            <w:tcW w:w="8930" w:type="dxa"/>
            <w:vAlign w:val="center"/>
          </w:tcPr>
          <w:p w14:paraId="2A8356C6" w14:textId="77777777" w:rsidR="001C250C" w:rsidRPr="00CF2990" w:rsidRDefault="001C250C" w:rsidP="001C250C">
            <w:pPr>
              <w:kinsoku w:val="0"/>
              <w:overflowPunct w:val="0"/>
              <w:autoSpaceDE w:val="0"/>
              <w:autoSpaceDN w:val="0"/>
              <w:adjustRightInd w:val="0"/>
              <w:spacing w:before="240" w:after="240"/>
              <w:ind w:left="45"/>
              <w:jc w:val="both"/>
              <w:rPr>
                <w:rFonts w:ascii="Arial" w:hAnsi="Arial" w:cs="Arial"/>
                <w:i/>
                <w:iCs/>
                <w:color w:val="1D1D1D"/>
                <w:sz w:val="18"/>
                <w:szCs w:val="18"/>
              </w:rPr>
            </w:pPr>
            <w:r w:rsidRPr="00CF2990">
              <w:rPr>
                <w:rFonts w:ascii="Arial" w:hAnsi="Arial" w:cs="Arial"/>
                <w:i/>
                <w:iCs/>
                <w:color w:val="1D1D1D"/>
                <w:sz w:val="18"/>
                <w:szCs w:val="18"/>
              </w:rPr>
              <w:t>ADD THE FOLLOWING NEW CLAUSE:</w:t>
            </w:r>
          </w:p>
          <w:p w14:paraId="01788CD7" w14:textId="4E3D866F" w:rsidR="001C250C" w:rsidRPr="00CF2990" w:rsidRDefault="001C250C" w:rsidP="001C250C">
            <w:pPr>
              <w:kinsoku w:val="0"/>
              <w:overflowPunct w:val="0"/>
              <w:autoSpaceDE w:val="0"/>
              <w:autoSpaceDN w:val="0"/>
              <w:adjustRightInd w:val="0"/>
              <w:spacing w:before="240" w:after="240"/>
              <w:ind w:left="39" w:right="108" w:hanging="2"/>
              <w:jc w:val="both"/>
              <w:rPr>
                <w:rFonts w:ascii="Arial" w:hAnsi="Arial" w:cs="Arial"/>
                <w:color w:val="1D1D1D"/>
                <w:sz w:val="18"/>
                <w:szCs w:val="18"/>
              </w:rPr>
            </w:pPr>
            <w:r w:rsidRPr="00CF2990">
              <w:rPr>
                <w:rFonts w:ascii="Arial" w:hAnsi="Arial" w:cs="Arial"/>
                <w:color w:val="1D1D1D"/>
                <w:sz w:val="18"/>
                <w:szCs w:val="18"/>
              </w:rPr>
              <w:t>"Accept that should the Tenderer unilaterally withdraw his tender during this period, the Employer shall, without prejudice to any other rights he may have</w:t>
            </w:r>
            <w:r w:rsidRPr="00CF2990">
              <w:rPr>
                <w:rFonts w:ascii="Arial" w:hAnsi="Arial" w:cs="Arial"/>
                <w:color w:val="363636"/>
                <w:sz w:val="18"/>
                <w:szCs w:val="18"/>
              </w:rPr>
              <w:t xml:space="preserve">, </w:t>
            </w:r>
            <w:r w:rsidRPr="00CF2990">
              <w:rPr>
                <w:rFonts w:ascii="Arial" w:hAnsi="Arial" w:cs="Arial"/>
                <w:color w:val="1D1D1D"/>
                <w:sz w:val="18"/>
                <w:szCs w:val="18"/>
              </w:rPr>
              <w:t>be entitled to accept any less favourable tender for the Works from those received, or to call for fresh tenders, or to otherwise arrange for execution of the Works, and the Tenderer shall pay on demand any additional expense incurred by the Employer on account of the adoption of the said courses, as well as either the difference in cost between the tender withdrawn (as corrected in terms of clause 3</w:t>
            </w:r>
            <w:r w:rsidRPr="00CF2990">
              <w:rPr>
                <w:rFonts w:ascii="Arial" w:hAnsi="Arial" w:cs="Arial"/>
                <w:color w:val="363636"/>
                <w:sz w:val="18"/>
                <w:szCs w:val="18"/>
              </w:rPr>
              <w:t>.</w:t>
            </w:r>
            <w:r w:rsidRPr="00CF2990">
              <w:rPr>
                <w:rFonts w:ascii="Arial" w:hAnsi="Arial" w:cs="Arial"/>
                <w:color w:val="1D1D1D"/>
                <w:sz w:val="18"/>
                <w:szCs w:val="18"/>
              </w:rPr>
              <w:t>9 of the Conditions of Tender) and any less favourable tender accepted by the Employer</w:t>
            </w:r>
            <w:r w:rsidRPr="00CF2990">
              <w:rPr>
                <w:rFonts w:ascii="Arial" w:hAnsi="Arial" w:cs="Arial"/>
                <w:color w:val="363636"/>
                <w:sz w:val="18"/>
                <w:szCs w:val="18"/>
              </w:rPr>
              <w:t xml:space="preserve">, </w:t>
            </w:r>
            <w:r w:rsidRPr="00CF2990">
              <w:rPr>
                <w:rFonts w:ascii="Arial" w:hAnsi="Arial" w:cs="Arial"/>
                <w:color w:val="1D1D1D"/>
                <w:sz w:val="18"/>
                <w:szCs w:val="18"/>
              </w:rPr>
              <w:t>or the difference between the tender withdrawn (as corrected) and the cost of execution of the Works by the Employer as well as any other amounts the Employer may have to pay to have the Works completed.</w:t>
            </w:r>
          </w:p>
        </w:tc>
      </w:tr>
      <w:tr w:rsidR="001C250C" w:rsidRPr="00CF2990" w14:paraId="7BC0F30E" w14:textId="77777777" w:rsidTr="009D1E95">
        <w:trPr>
          <w:trHeight w:val="567"/>
        </w:trPr>
        <w:tc>
          <w:tcPr>
            <w:tcW w:w="846" w:type="dxa"/>
          </w:tcPr>
          <w:p w14:paraId="6A0AAC8D" w14:textId="51D61F52"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2.22</w:t>
            </w:r>
          </w:p>
        </w:tc>
        <w:tc>
          <w:tcPr>
            <w:tcW w:w="8930" w:type="dxa"/>
            <w:vAlign w:val="center"/>
          </w:tcPr>
          <w:p w14:paraId="368A8945" w14:textId="30755DA4" w:rsidR="001C250C" w:rsidRPr="00CF2990" w:rsidRDefault="001C250C" w:rsidP="001C250C">
            <w:pPr>
              <w:kinsoku w:val="0"/>
              <w:overflowPunct w:val="0"/>
              <w:autoSpaceDE w:val="0"/>
              <w:autoSpaceDN w:val="0"/>
              <w:adjustRightInd w:val="0"/>
              <w:spacing w:before="240" w:after="240"/>
              <w:ind w:left="45"/>
              <w:jc w:val="both"/>
              <w:rPr>
                <w:rFonts w:ascii="Arial" w:hAnsi="Arial" w:cs="Arial"/>
                <w:i/>
                <w:iCs/>
                <w:color w:val="1D1D1D"/>
                <w:sz w:val="18"/>
                <w:szCs w:val="18"/>
              </w:rPr>
            </w:pPr>
            <w:r w:rsidRPr="00CF2990">
              <w:rPr>
                <w:rFonts w:ascii="Arial" w:hAnsi="Arial" w:cs="Arial"/>
                <w:color w:val="1D1D1D"/>
                <w:sz w:val="18"/>
                <w:szCs w:val="18"/>
              </w:rPr>
              <w:t>Return all retained tender documents prior to the closing time for the submission of Tender Offers.</w:t>
            </w:r>
          </w:p>
        </w:tc>
      </w:tr>
      <w:tr w:rsidR="001C250C" w:rsidRPr="00CF2990" w14:paraId="695E44BE" w14:textId="77777777" w:rsidTr="009D1E95">
        <w:trPr>
          <w:trHeight w:val="567"/>
        </w:trPr>
        <w:tc>
          <w:tcPr>
            <w:tcW w:w="846" w:type="dxa"/>
          </w:tcPr>
          <w:p w14:paraId="5B6A4DD8" w14:textId="3368E3F7"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2.23</w:t>
            </w:r>
          </w:p>
        </w:tc>
        <w:tc>
          <w:tcPr>
            <w:tcW w:w="8930" w:type="dxa"/>
            <w:vAlign w:val="center"/>
          </w:tcPr>
          <w:p w14:paraId="091D0273" w14:textId="77777777" w:rsidR="001C250C" w:rsidRPr="00CF2990" w:rsidRDefault="001C250C" w:rsidP="001C250C">
            <w:pPr>
              <w:tabs>
                <w:tab w:val="left" w:pos="571"/>
                <w:tab w:val="left" w:pos="7066"/>
              </w:tabs>
              <w:kinsoku w:val="0"/>
              <w:overflowPunct w:val="0"/>
              <w:autoSpaceDE w:val="0"/>
              <w:autoSpaceDN w:val="0"/>
              <w:adjustRightInd w:val="0"/>
              <w:spacing w:before="240" w:after="240"/>
              <w:ind w:left="567" w:hanging="567"/>
              <w:jc w:val="both"/>
              <w:rPr>
                <w:rFonts w:ascii="Arial" w:hAnsi="Arial" w:cs="Arial"/>
                <w:color w:val="1F1F1F"/>
                <w:sz w:val="18"/>
                <w:szCs w:val="18"/>
              </w:rPr>
            </w:pPr>
            <w:r w:rsidRPr="00CF2990">
              <w:rPr>
                <w:rFonts w:ascii="Arial" w:hAnsi="Arial" w:cs="Arial"/>
                <w:color w:val="1F1F1F"/>
                <w:sz w:val="18"/>
                <w:szCs w:val="18"/>
              </w:rPr>
              <w:t>The following information are to be provided with the tender:</w:t>
            </w:r>
          </w:p>
          <w:p w14:paraId="779F898C" w14:textId="5CD75672"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A:</w:t>
            </w:r>
            <w:r w:rsidRPr="00CF2990">
              <w:rPr>
                <w:rFonts w:ascii="Arial" w:hAnsi="Arial" w:cs="Arial"/>
                <w:color w:val="1F1F1F"/>
                <w:sz w:val="18"/>
                <w:szCs w:val="18"/>
              </w:rPr>
              <w:tab/>
              <w:t>Invitation to Bid</w:t>
            </w:r>
            <w:r w:rsidRPr="00CF2990">
              <w:rPr>
                <w:rFonts w:ascii="Arial" w:hAnsi="Arial" w:cs="Arial"/>
                <w:color w:val="1F1F1F"/>
                <w:sz w:val="18"/>
                <w:szCs w:val="18"/>
              </w:rPr>
              <w:tab/>
              <w:t>MBD 1</w:t>
            </w:r>
          </w:p>
          <w:p w14:paraId="0B911392" w14:textId="145C1948"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 xml:space="preserve">B: </w:t>
            </w:r>
            <w:r w:rsidRPr="00CF2990">
              <w:rPr>
                <w:rFonts w:ascii="Arial" w:hAnsi="Arial" w:cs="Arial"/>
                <w:color w:val="1F1F1F"/>
                <w:sz w:val="18"/>
                <w:szCs w:val="18"/>
              </w:rPr>
              <w:tab/>
              <w:t>Declaration of Good Standing Regarding Tax</w:t>
            </w:r>
            <w:r w:rsidRPr="00CF2990">
              <w:rPr>
                <w:rFonts w:ascii="Arial" w:hAnsi="Arial" w:cs="Arial"/>
                <w:color w:val="1F1F1F"/>
                <w:sz w:val="18"/>
                <w:szCs w:val="18"/>
              </w:rPr>
              <w:tab/>
              <w:t>MBD 2</w:t>
            </w:r>
          </w:p>
          <w:p w14:paraId="734A0322" w14:textId="7A156888"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C:</w:t>
            </w:r>
            <w:r w:rsidRPr="00CF2990">
              <w:rPr>
                <w:rFonts w:ascii="Arial" w:hAnsi="Arial" w:cs="Arial"/>
                <w:color w:val="1F1F1F"/>
                <w:sz w:val="18"/>
                <w:szCs w:val="18"/>
              </w:rPr>
              <w:tab/>
              <w:t>Declaration of interest</w:t>
            </w:r>
            <w:r w:rsidRPr="00CF2990">
              <w:rPr>
                <w:rFonts w:ascii="Arial" w:hAnsi="Arial" w:cs="Arial"/>
                <w:color w:val="1F1F1F"/>
                <w:sz w:val="18"/>
                <w:szCs w:val="18"/>
              </w:rPr>
              <w:tab/>
              <w:t>MBD 4</w:t>
            </w:r>
          </w:p>
          <w:p w14:paraId="569EE233" w14:textId="1D6B4485"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D:</w:t>
            </w:r>
            <w:r w:rsidRPr="00CF2990">
              <w:rPr>
                <w:rFonts w:ascii="Arial" w:hAnsi="Arial" w:cs="Arial"/>
                <w:color w:val="1F1F1F"/>
                <w:sz w:val="18"/>
                <w:szCs w:val="18"/>
              </w:rPr>
              <w:tab/>
              <w:t>Preference points claim form</w:t>
            </w:r>
            <w:r w:rsidRPr="00CF2990">
              <w:rPr>
                <w:rFonts w:ascii="Arial" w:hAnsi="Arial" w:cs="Arial"/>
                <w:color w:val="1F1F1F"/>
                <w:sz w:val="18"/>
                <w:szCs w:val="18"/>
              </w:rPr>
              <w:tab/>
              <w:t>MDB 6.1</w:t>
            </w:r>
          </w:p>
          <w:p w14:paraId="4643AA59" w14:textId="77777777"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E:</w:t>
            </w:r>
            <w:r w:rsidRPr="00CF2990">
              <w:rPr>
                <w:rFonts w:ascii="Arial" w:hAnsi="Arial" w:cs="Arial"/>
                <w:color w:val="1F1F1F"/>
                <w:sz w:val="18"/>
                <w:szCs w:val="18"/>
              </w:rPr>
              <w:tab/>
              <w:t xml:space="preserve">Declaration of Bidder's Past Supply Chain Management Practices </w:t>
            </w:r>
            <w:r w:rsidRPr="00CF2990">
              <w:rPr>
                <w:rFonts w:ascii="Arial" w:hAnsi="Arial" w:cs="Arial"/>
                <w:color w:val="1F1F1F"/>
                <w:sz w:val="18"/>
                <w:szCs w:val="18"/>
              </w:rPr>
              <w:tab/>
              <w:t>MBD 8</w:t>
            </w:r>
          </w:p>
          <w:p w14:paraId="6BC88993" w14:textId="10C49634"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F:</w:t>
            </w:r>
            <w:r w:rsidRPr="00CF2990">
              <w:rPr>
                <w:rFonts w:ascii="Arial" w:hAnsi="Arial" w:cs="Arial"/>
                <w:color w:val="1F1F1F"/>
                <w:sz w:val="18"/>
                <w:szCs w:val="18"/>
              </w:rPr>
              <w:tab/>
              <w:t>Certificate of independent Bid Determination</w:t>
            </w:r>
            <w:r w:rsidRPr="00CF2990">
              <w:rPr>
                <w:rFonts w:ascii="Arial" w:hAnsi="Arial" w:cs="Arial"/>
                <w:color w:val="1F1F1F"/>
                <w:sz w:val="18"/>
                <w:szCs w:val="18"/>
              </w:rPr>
              <w:tab/>
              <w:t>MBD 9</w:t>
            </w:r>
          </w:p>
          <w:p w14:paraId="5E59B431" w14:textId="12855A49"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G:</w:t>
            </w:r>
            <w:r w:rsidRPr="00CF2990">
              <w:rPr>
                <w:rFonts w:ascii="Arial" w:hAnsi="Arial" w:cs="Arial"/>
                <w:color w:val="1F1F1F"/>
                <w:sz w:val="18"/>
                <w:szCs w:val="18"/>
              </w:rPr>
              <w:tab/>
              <w:t>Compulsory Enterprise Questionnaire</w:t>
            </w:r>
            <w:r w:rsidRPr="00CF2990">
              <w:rPr>
                <w:rFonts w:ascii="Arial" w:hAnsi="Arial" w:cs="Arial"/>
                <w:color w:val="1F1F1F"/>
                <w:sz w:val="18"/>
                <w:szCs w:val="18"/>
              </w:rPr>
              <w:tab/>
            </w:r>
          </w:p>
          <w:p w14:paraId="0FD08FAD" w14:textId="1B0F5311"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H:</w:t>
            </w:r>
            <w:r w:rsidRPr="00CF2990">
              <w:rPr>
                <w:rFonts w:ascii="Arial" w:hAnsi="Arial" w:cs="Arial"/>
                <w:color w:val="1F1F1F"/>
                <w:sz w:val="18"/>
                <w:szCs w:val="18"/>
              </w:rPr>
              <w:tab/>
              <w:t>Central Supplier Database report (Not older than 3 months from closing date of this tender)</w:t>
            </w:r>
          </w:p>
          <w:p w14:paraId="4CFA7D5F" w14:textId="13DAC9FD"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I:</w:t>
            </w:r>
            <w:r w:rsidRPr="00CF2990">
              <w:rPr>
                <w:rFonts w:ascii="Arial" w:hAnsi="Arial" w:cs="Arial"/>
                <w:color w:val="1F1F1F"/>
                <w:sz w:val="18"/>
                <w:szCs w:val="18"/>
              </w:rPr>
              <w:tab/>
              <w:t>Certified copy of Certificate of Incorporation (if tenderer is a Company), Certified copy of Founding Statement (if tenderer is a Closed Corporation), Certified copy of Partnership Agreement (if tenderer is a Partnership), Certified copy of Identity Document (if tenderer is a One-man concern)</w:t>
            </w:r>
          </w:p>
          <w:p w14:paraId="1A8F385A" w14:textId="4987C5ED"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J:</w:t>
            </w:r>
            <w:r w:rsidRPr="00CF2990">
              <w:rPr>
                <w:rFonts w:ascii="Arial" w:hAnsi="Arial" w:cs="Arial"/>
                <w:color w:val="1F1F1F"/>
                <w:sz w:val="18"/>
                <w:szCs w:val="18"/>
              </w:rPr>
              <w:tab/>
              <w:t>Tax Clearance Certificate or Tax Compliance Status Pin Issued.</w:t>
            </w:r>
          </w:p>
          <w:p w14:paraId="10AD8DB3" w14:textId="77777777"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K:</w:t>
            </w:r>
            <w:r w:rsidRPr="00CF2990">
              <w:rPr>
                <w:rFonts w:ascii="Arial" w:hAnsi="Arial" w:cs="Arial"/>
                <w:color w:val="1F1F1F"/>
                <w:sz w:val="18"/>
                <w:szCs w:val="18"/>
              </w:rPr>
              <w:tab/>
              <w:t xml:space="preserve">Certified copy of Identification Document of Directors and/or Members. </w:t>
            </w:r>
          </w:p>
          <w:p w14:paraId="3A0B1D69" w14:textId="7704F9E2"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L:</w:t>
            </w:r>
            <w:r w:rsidRPr="00CF2990">
              <w:rPr>
                <w:rFonts w:ascii="Arial" w:hAnsi="Arial" w:cs="Arial"/>
                <w:color w:val="1F1F1F"/>
                <w:sz w:val="18"/>
                <w:szCs w:val="18"/>
              </w:rPr>
              <w:tab/>
              <w:t>Authority of Signatory</w:t>
            </w:r>
          </w:p>
          <w:p w14:paraId="3F7E4753" w14:textId="77777777"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M:</w:t>
            </w:r>
            <w:r w:rsidRPr="00CF2990">
              <w:rPr>
                <w:rFonts w:ascii="Arial" w:hAnsi="Arial" w:cs="Arial"/>
                <w:color w:val="1F1F1F"/>
                <w:sz w:val="18"/>
                <w:szCs w:val="18"/>
              </w:rPr>
              <w:tab/>
              <w:t xml:space="preserve">Certified copy of Certificate of Tenderer's Certified B-BBEE Status Level of Contributor </w:t>
            </w:r>
          </w:p>
          <w:p w14:paraId="57740F3F" w14:textId="3F004605"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N:</w:t>
            </w:r>
            <w:r w:rsidRPr="00CF2990">
              <w:rPr>
                <w:rFonts w:ascii="Arial" w:hAnsi="Arial" w:cs="Arial"/>
                <w:color w:val="1F1F1F"/>
                <w:sz w:val="18"/>
                <w:szCs w:val="18"/>
              </w:rPr>
              <w:tab/>
              <w:t>Certified copy of Professional Indemnity Insurance</w:t>
            </w:r>
          </w:p>
          <w:p w14:paraId="1A79D661" w14:textId="7FFBC34F"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O:</w:t>
            </w:r>
            <w:r w:rsidRPr="00CF2990">
              <w:rPr>
                <w:rFonts w:ascii="Arial" w:hAnsi="Arial" w:cs="Arial"/>
                <w:color w:val="1F1F1F"/>
                <w:sz w:val="18"/>
                <w:szCs w:val="18"/>
              </w:rPr>
              <w:tab/>
              <w:t>Certified copy of COIDA Good Standing Certificate</w:t>
            </w:r>
          </w:p>
          <w:p w14:paraId="68C0EBF0" w14:textId="7B124EDE"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P:</w:t>
            </w:r>
            <w:r w:rsidRPr="00CF2990">
              <w:rPr>
                <w:rFonts w:ascii="Arial" w:hAnsi="Arial" w:cs="Arial"/>
                <w:color w:val="1F1F1F"/>
                <w:sz w:val="18"/>
                <w:szCs w:val="18"/>
              </w:rPr>
              <w:tab/>
              <w:t>Joint Venture Agreement (if the tenderer is a joint venture)</w:t>
            </w:r>
          </w:p>
          <w:p w14:paraId="4202D1F3" w14:textId="31EC5937"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Q:</w:t>
            </w:r>
            <w:r w:rsidRPr="00CF2990">
              <w:rPr>
                <w:rFonts w:ascii="Arial" w:hAnsi="Arial" w:cs="Arial"/>
                <w:color w:val="1F1F1F"/>
                <w:sz w:val="18"/>
                <w:szCs w:val="18"/>
              </w:rPr>
              <w:tab/>
              <w:t>Latest Municipal account not more than 90 days in arrears or copy of valid Lease Agreement (if renting)</w:t>
            </w:r>
          </w:p>
          <w:p w14:paraId="232AA23A" w14:textId="2B3B9DD1"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R:</w:t>
            </w:r>
            <w:r w:rsidRPr="00CF2990">
              <w:rPr>
                <w:rFonts w:ascii="Arial" w:hAnsi="Arial" w:cs="Arial"/>
                <w:color w:val="1F1F1F"/>
                <w:sz w:val="18"/>
                <w:szCs w:val="18"/>
              </w:rPr>
              <w:tab/>
              <w:t>Record of Addenda</w:t>
            </w:r>
          </w:p>
          <w:p w14:paraId="17BD6564" w14:textId="1BD4287B"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S:</w:t>
            </w:r>
            <w:r w:rsidRPr="00CF2990">
              <w:rPr>
                <w:rFonts w:ascii="Arial" w:hAnsi="Arial" w:cs="Arial"/>
                <w:color w:val="1F1F1F"/>
                <w:sz w:val="18"/>
                <w:szCs w:val="18"/>
              </w:rPr>
              <w:tab/>
              <w:t>Proposed Amendments and Qualifications</w:t>
            </w:r>
          </w:p>
          <w:p w14:paraId="644E1B6D" w14:textId="66AC6286"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lastRenderedPageBreak/>
              <w:t>T:</w:t>
            </w:r>
            <w:r w:rsidRPr="00CF2990">
              <w:rPr>
                <w:rFonts w:ascii="Arial" w:hAnsi="Arial" w:cs="Arial"/>
                <w:color w:val="1F1F1F"/>
                <w:sz w:val="18"/>
                <w:szCs w:val="18"/>
              </w:rPr>
              <w:tab/>
              <w:t>Schedule 1: Experience of Tenderer with reference letters for Functionality Criteria</w:t>
            </w:r>
          </w:p>
          <w:p w14:paraId="54287E46" w14:textId="77777777" w:rsidR="001C250C" w:rsidRPr="00CF2990" w:rsidRDefault="001C250C" w:rsidP="001C250C">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U:</w:t>
            </w:r>
            <w:r w:rsidRPr="00CF2990">
              <w:rPr>
                <w:rFonts w:ascii="Arial" w:hAnsi="Arial" w:cs="Arial"/>
                <w:color w:val="1F1F1F"/>
                <w:sz w:val="18"/>
                <w:szCs w:val="18"/>
              </w:rPr>
              <w:tab/>
              <w:t xml:space="preserve">Schedule 2: Experience of Key Personnel with CV and certified supporting documents </w:t>
            </w:r>
          </w:p>
          <w:p w14:paraId="18394D7C" w14:textId="4F4381BF" w:rsidR="001C250C" w:rsidRPr="00D60055" w:rsidRDefault="001C250C" w:rsidP="00D60055">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V:</w:t>
            </w:r>
            <w:r w:rsidRPr="00CF2990">
              <w:rPr>
                <w:rFonts w:ascii="Arial" w:hAnsi="Arial" w:cs="Arial"/>
                <w:color w:val="1F1F1F"/>
                <w:sz w:val="18"/>
                <w:szCs w:val="18"/>
              </w:rPr>
              <w:tab/>
              <w:t>Schedule 3: Approach Paper (Methodology)</w:t>
            </w:r>
          </w:p>
        </w:tc>
      </w:tr>
      <w:tr w:rsidR="001C250C" w:rsidRPr="00CF2990" w14:paraId="11DB5B60" w14:textId="77777777" w:rsidTr="009D1E95">
        <w:trPr>
          <w:trHeight w:val="567"/>
        </w:trPr>
        <w:tc>
          <w:tcPr>
            <w:tcW w:w="846" w:type="dxa"/>
          </w:tcPr>
          <w:p w14:paraId="1AC1B46C" w14:textId="7F783450"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lastRenderedPageBreak/>
              <w:t>3.1</w:t>
            </w:r>
          </w:p>
        </w:tc>
        <w:tc>
          <w:tcPr>
            <w:tcW w:w="8930" w:type="dxa"/>
            <w:vAlign w:val="center"/>
          </w:tcPr>
          <w:p w14:paraId="79DC8422" w14:textId="77777777" w:rsidR="001C250C" w:rsidRPr="00CF2990" w:rsidRDefault="001C250C" w:rsidP="001C250C">
            <w:pPr>
              <w:kinsoku w:val="0"/>
              <w:overflowPunct w:val="0"/>
              <w:autoSpaceDE w:val="0"/>
              <w:autoSpaceDN w:val="0"/>
              <w:adjustRightInd w:val="0"/>
              <w:spacing w:before="240" w:after="240"/>
              <w:ind w:left="45"/>
              <w:jc w:val="both"/>
              <w:rPr>
                <w:rFonts w:ascii="Arial" w:hAnsi="Arial" w:cs="Arial"/>
                <w:i/>
                <w:iCs/>
                <w:color w:val="1D1D1D"/>
                <w:sz w:val="18"/>
                <w:szCs w:val="18"/>
              </w:rPr>
            </w:pPr>
            <w:r w:rsidRPr="00CF2990">
              <w:rPr>
                <w:rFonts w:ascii="Arial" w:hAnsi="Arial" w:cs="Arial"/>
                <w:i/>
                <w:iCs/>
                <w:color w:val="1D1D1D"/>
                <w:sz w:val="18"/>
                <w:szCs w:val="18"/>
              </w:rPr>
              <w:t>REPLACE THE CONTENTS OF THE CLAUSE WITH THE FOLLOWING:</w:t>
            </w:r>
          </w:p>
          <w:p w14:paraId="14335F4A" w14:textId="05142F1C" w:rsidR="001C250C" w:rsidRPr="00CF2990" w:rsidRDefault="001C250C" w:rsidP="001C250C">
            <w:pPr>
              <w:kinsoku w:val="0"/>
              <w:overflowPunct w:val="0"/>
              <w:autoSpaceDE w:val="0"/>
              <w:autoSpaceDN w:val="0"/>
              <w:adjustRightInd w:val="0"/>
              <w:spacing w:before="240" w:after="240"/>
              <w:ind w:left="45" w:right="112" w:hanging="2"/>
              <w:jc w:val="both"/>
              <w:rPr>
                <w:rFonts w:ascii="Arial" w:hAnsi="Arial" w:cs="Arial"/>
                <w:i/>
                <w:iCs/>
                <w:color w:val="1D1D1D"/>
                <w:sz w:val="18"/>
                <w:szCs w:val="18"/>
              </w:rPr>
            </w:pPr>
            <w:r w:rsidRPr="00CF2990">
              <w:rPr>
                <w:rFonts w:ascii="Arial" w:hAnsi="Arial" w:cs="Arial"/>
                <w:color w:val="1D1D1D"/>
                <w:sz w:val="18"/>
                <w:szCs w:val="18"/>
              </w:rPr>
              <w:t>"Respond to a request for clarification received up to ten working days before the Tender closing time stated in the Tender Data and notify all Tenderers who drew procurement documents within seven working days of the same date."</w:t>
            </w:r>
          </w:p>
        </w:tc>
      </w:tr>
      <w:tr w:rsidR="001C250C" w:rsidRPr="00CF2990" w14:paraId="56D7A8C9" w14:textId="77777777" w:rsidTr="009D1E95">
        <w:trPr>
          <w:trHeight w:val="567"/>
        </w:trPr>
        <w:tc>
          <w:tcPr>
            <w:tcW w:w="846" w:type="dxa"/>
          </w:tcPr>
          <w:p w14:paraId="41EABEA4" w14:textId="5E737963"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3.4</w:t>
            </w:r>
          </w:p>
        </w:tc>
        <w:tc>
          <w:tcPr>
            <w:tcW w:w="8930" w:type="dxa"/>
            <w:vAlign w:val="center"/>
          </w:tcPr>
          <w:p w14:paraId="47F2EE7A" w14:textId="77777777" w:rsidR="001C250C" w:rsidRPr="00CF2990" w:rsidRDefault="001C250C" w:rsidP="001C250C">
            <w:pPr>
              <w:kinsoku w:val="0"/>
              <w:overflowPunct w:val="0"/>
              <w:autoSpaceDE w:val="0"/>
              <w:autoSpaceDN w:val="0"/>
              <w:adjustRightInd w:val="0"/>
              <w:spacing w:before="240" w:after="240"/>
              <w:ind w:left="45" w:right="112" w:hanging="2"/>
              <w:jc w:val="both"/>
              <w:rPr>
                <w:rFonts w:ascii="Arial" w:hAnsi="Arial" w:cs="Arial"/>
                <w:color w:val="1D1D1D"/>
                <w:sz w:val="18"/>
                <w:szCs w:val="18"/>
              </w:rPr>
            </w:pPr>
            <w:r w:rsidRPr="00CF2990">
              <w:rPr>
                <w:rFonts w:ascii="Arial" w:hAnsi="Arial" w:cs="Arial"/>
                <w:color w:val="1D1D1D"/>
                <w:sz w:val="18"/>
                <w:szCs w:val="18"/>
              </w:rPr>
              <w:t>The time and location for opening of the tender offers are:</w:t>
            </w:r>
          </w:p>
          <w:p w14:paraId="65A06F38" w14:textId="23F68F24" w:rsidR="001C250C" w:rsidRPr="00CF2990" w:rsidRDefault="001C250C" w:rsidP="001C250C">
            <w:pPr>
              <w:kinsoku w:val="0"/>
              <w:overflowPunct w:val="0"/>
              <w:autoSpaceDE w:val="0"/>
              <w:autoSpaceDN w:val="0"/>
              <w:adjustRightInd w:val="0"/>
              <w:spacing w:before="240" w:after="240"/>
              <w:ind w:left="45" w:right="112" w:hanging="2"/>
              <w:jc w:val="both"/>
              <w:rPr>
                <w:rFonts w:ascii="Arial" w:hAnsi="Arial" w:cs="Arial"/>
                <w:color w:val="1D1D1D"/>
                <w:sz w:val="18"/>
                <w:szCs w:val="18"/>
              </w:rPr>
            </w:pPr>
            <w:r w:rsidRPr="00CF2990">
              <w:rPr>
                <w:rFonts w:ascii="Arial" w:hAnsi="Arial" w:cs="Arial"/>
                <w:color w:val="1D1D1D"/>
                <w:sz w:val="18"/>
                <w:szCs w:val="18"/>
              </w:rPr>
              <w:t>Directly after the tender close, subject to compliance and adherence to the applicable COVID-19 protocols and regulations.</w:t>
            </w:r>
          </w:p>
        </w:tc>
      </w:tr>
      <w:tr w:rsidR="001C250C" w:rsidRPr="00CF2990" w14:paraId="5D887AAA" w14:textId="77777777" w:rsidTr="009D1E95">
        <w:trPr>
          <w:trHeight w:val="567"/>
        </w:trPr>
        <w:tc>
          <w:tcPr>
            <w:tcW w:w="846" w:type="dxa"/>
          </w:tcPr>
          <w:p w14:paraId="27A7A3E0" w14:textId="3B97C3FD"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3.5</w:t>
            </w:r>
          </w:p>
        </w:tc>
        <w:tc>
          <w:tcPr>
            <w:tcW w:w="8930" w:type="dxa"/>
            <w:vAlign w:val="center"/>
          </w:tcPr>
          <w:p w14:paraId="654685D0" w14:textId="45289F21" w:rsidR="001C250C" w:rsidRPr="00CF2990" w:rsidRDefault="001C250C" w:rsidP="001C250C">
            <w:pPr>
              <w:kinsoku w:val="0"/>
              <w:overflowPunct w:val="0"/>
              <w:autoSpaceDE w:val="0"/>
              <w:autoSpaceDN w:val="0"/>
              <w:adjustRightInd w:val="0"/>
              <w:spacing w:before="240" w:after="240"/>
              <w:ind w:left="45" w:right="112" w:hanging="2"/>
              <w:jc w:val="both"/>
              <w:rPr>
                <w:rFonts w:ascii="Arial" w:hAnsi="Arial" w:cs="Arial"/>
                <w:color w:val="1D1D1D"/>
                <w:sz w:val="18"/>
                <w:szCs w:val="18"/>
              </w:rPr>
            </w:pPr>
            <w:r w:rsidRPr="00CF2990">
              <w:rPr>
                <w:rFonts w:ascii="Arial" w:hAnsi="Arial" w:cs="Arial"/>
                <w:color w:val="1D1D1D"/>
                <w:sz w:val="18"/>
                <w:szCs w:val="18"/>
              </w:rPr>
              <w:t>A two-envelope procedure will not be followed</w:t>
            </w:r>
          </w:p>
        </w:tc>
      </w:tr>
      <w:tr w:rsidR="001C250C" w:rsidRPr="00CF2990" w14:paraId="008DF04B" w14:textId="77777777" w:rsidTr="009D1E95">
        <w:trPr>
          <w:trHeight w:val="567"/>
        </w:trPr>
        <w:tc>
          <w:tcPr>
            <w:tcW w:w="846" w:type="dxa"/>
          </w:tcPr>
          <w:p w14:paraId="68AECA36" w14:textId="182C8DA5"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3.8.3</w:t>
            </w:r>
          </w:p>
        </w:tc>
        <w:tc>
          <w:tcPr>
            <w:tcW w:w="8930" w:type="dxa"/>
            <w:vAlign w:val="center"/>
          </w:tcPr>
          <w:p w14:paraId="02276297" w14:textId="77777777" w:rsidR="001C250C" w:rsidRPr="00CF2990" w:rsidRDefault="001C250C" w:rsidP="001C250C">
            <w:pPr>
              <w:kinsoku w:val="0"/>
              <w:overflowPunct w:val="0"/>
              <w:autoSpaceDE w:val="0"/>
              <w:autoSpaceDN w:val="0"/>
              <w:adjustRightInd w:val="0"/>
              <w:spacing w:before="240" w:after="240"/>
              <w:ind w:left="31"/>
              <w:rPr>
                <w:rFonts w:ascii="Arial" w:hAnsi="Arial" w:cs="Arial"/>
                <w:i/>
                <w:iCs/>
                <w:color w:val="1D1D1D"/>
                <w:sz w:val="18"/>
                <w:szCs w:val="18"/>
              </w:rPr>
            </w:pPr>
            <w:r w:rsidRPr="00CF2990">
              <w:rPr>
                <w:rFonts w:ascii="Arial" w:hAnsi="Arial" w:cs="Arial"/>
                <w:i/>
                <w:iCs/>
                <w:color w:val="1D1D1D"/>
                <w:sz w:val="18"/>
                <w:szCs w:val="18"/>
              </w:rPr>
              <w:t>Add the following new sub item to Item 3.8:</w:t>
            </w:r>
          </w:p>
          <w:p w14:paraId="19A12E0E" w14:textId="77777777" w:rsidR="001C250C" w:rsidRPr="00CF2990" w:rsidRDefault="001C250C" w:rsidP="001C250C">
            <w:pPr>
              <w:kinsoku w:val="0"/>
              <w:overflowPunct w:val="0"/>
              <w:autoSpaceDE w:val="0"/>
              <w:autoSpaceDN w:val="0"/>
              <w:adjustRightInd w:val="0"/>
              <w:spacing w:before="240" w:after="240"/>
              <w:ind w:left="27"/>
              <w:rPr>
                <w:rFonts w:ascii="Arial" w:hAnsi="Arial" w:cs="Arial"/>
                <w:b/>
                <w:bCs/>
                <w:color w:val="1D1D1D"/>
                <w:sz w:val="18"/>
                <w:szCs w:val="18"/>
              </w:rPr>
            </w:pPr>
            <w:r w:rsidRPr="00CF2990">
              <w:rPr>
                <w:rFonts w:ascii="Arial" w:hAnsi="Arial" w:cs="Arial"/>
                <w:b/>
                <w:bCs/>
                <w:color w:val="1D1D1D"/>
                <w:sz w:val="18"/>
                <w:szCs w:val="18"/>
              </w:rPr>
              <w:t>Functionality Criteria</w:t>
            </w:r>
          </w:p>
          <w:p w14:paraId="11B546D7" w14:textId="77777777" w:rsidR="001C250C" w:rsidRPr="00CF2990" w:rsidRDefault="001C250C" w:rsidP="001C250C">
            <w:pPr>
              <w:kinsoku w:val="0"/>
              <w:overflowPunct w:val="0"/>
              <w:autoSpaceDE w:val="0"/>
              <w:autoSpaceDN w:val="0"/>
              <w:adjustRightInd w:val="0"/>
              <w:spacing w:before="240" w:after="240"/>
              <w:ind w:left="27"/>
              <w:rPr>
                <w:rFonts w:ascii="Arial" w:hAnsi="Arial" w:cs="Arial"/>
                <w:color w:val="1D1D1D"/>
                <w:sz w:val="18"/>
                <w:szCs w:val="18"/>
              </w:rPr>
            </w:pPr>
            <w:r w:rsidRPr="00CF2990">
              <w:rPr>
                <w:rFonts w:ascii="Arial" w:hAnsi="Arial" w:cs="Arial"/>
                <w:color w:val="1D1D1D"/>
                <w:sz w:val="18"/>
                <w:szCs w:val="18"/>
              </w:rPr>
              <w:t>The functionality criteria are as listed in the table below:</w:t>
            </w:r>
          </w:p>
          <w:tbl>
            <w:tblPr>
              <w:tblW w:w="0" w:type="auto"/>
              <w:tblCellMar>
                <w:left w:w="0" w:type="dxa"/>
                <w:right w:w="0" w:type="dxa"/>
              </w:tblCellMar>
              <w:tblLook w:val="0000" w:firstRow="0" w:lastRow="0" w:firstColumn="0" w:lastColumn="0" w:noHBand="0" w:noVBand="0"/>
            </w:tblPr>
            <w:tblGrid>
              <w:gridCol w:w="4806"/>
              <w:gridCol w:w="1541"/>
              <w:gridCol w:w="1523"/>
            </w:tblGrid>
            <w:tr w:rsidR="001C250C" w:rsidRPr="00CF2990" w14:paraId="27AF6A04" w14:textId="77777777" w:rsidTr="001868A2">
              <w:trPr>
                <w:trHeight w:val="340"/>
              </w:trPr>
              <w:tc>
                <w:tcPr>
                  <w:tcW w:w="4806" w:type="dxa"/>
                  <w:tcBorders>
                    <w:top w:val="single" w:sz="5" w:space="0" w:color="000000"/>
                    <w:left w:val="single" w:sz="7" w:space="0" w:color="000000"/>
                    <w:bottom w:val="single" w:sz="5" w:space="0" w:color="000000"/>
                    <w:right w:val="single" w:sz="5" w:space="0" w:color="000000"/>
                  </w:tcBorders>
                  <w:vAlign w:val="center"/>
                </w:tcPr>
                <w:p w14:paraId="1F43ADAB" w14:textId="77777777" w:rsidR="001C250C" w:rsidRPr="00CF2990" w:rsidRDefault="001C250C" w:rsidP="001C250C">
                  <w:pPr>
                    <w:kinsoku w:val="0"/>
                    <w:overflowPunct w:val="0"/>
                    <w:autoSpaceDE w:val="0"/>
                    <w:autoSpaceDN w:val="0"/>
                    <w:adjustRightInd w:val="0"/>
                    <w:ind w:left="49"/>
                    <w:rPr>
                      <w:rFonts w:ascii="Times New Roman" w:hAnsi="Times New Roman"/>
                      <w:sz w:val="18"/>
                      <w:szCs w:val="18"/>
                    </w:rPr>
                  </w:pPr>
                  <w:r w:rsidRPr="00CF2990">
                    <w:rPr>
                      <w:rFonts w:ascii="Arial" w:hAnsi="Arial" w:cs="Arial"/>
                      <w:b/>
                      <w:bCs/>
                      <w:color w:val="1D1D1D"/>
                      <w:sz w:val="18"/>
                      <w:szCs w:val="18"/>
                    </w:rPr>
                    <w:t>Quality criteria</w:t>
                  </w:r>
                </w:p>
              </w:tc>
              <w:tc>
                <w:tcPr>
                  <w:tcW w:w="1541" w:type="dxa"/>
                  <w:tcBorders>
                    <w:top w:val="single" w:sz="5" w:space="0" w:color="000000"/>
                    <w:left w:val="single" w:sz="5" w:space="0" w:color="000000"/>
                    <w:bottom w:val="single" w:sz="5" w:space="0" w:color="000000"/>
                    <w:right w:val="single" w:sz="5" w:space="0" w:color="000000"/>
                  </w:tcBorders>
                  <w:vAlign w:val="center"/>
                </w:tcPr>
                <w:p w14:paraId="026A3FC8" w14:textId="77777777" w:rsidR="001C250C" w:rsidRPr="00CF2990" w:rsidRDefault="001C250C" w:rsidP="001C250C">
                  <w:pPr>
                    <w:kinsoku w:val="0"/>
                    <w:overflowPunct w:val="0"/>
                    <w:autoSpaceDE w:val="0"/>
                    <w:autoSpaceDN w:val="0"/>
                    <w:adjustRightInd w:val="0"/>
                    <w:ind w:left="326" w:right="241" w:hanging="65"/>
                    <w:jc w:val="center"/>
                    <w:rPr>
                      <w:rFonts w:ascii="Times New Roman" w:hAnsi="Times New Roman"/>
                      <w:sz w:val="18"/>
                      <w:szCs w:val="18"/>
                    </w:rPr>
                  </w:pPr>
                  <w:r w:rsidRPr="00CF2990">
                    <w:rPr>
                      <w:rFonts w:ascii="Arial" w:hAnsi="Arial" w:cs="Arial"/>
                      <w:b/>
                      <w:bCs/>
                      <w:color w:val="1D1D1D"/>
                      <w:sz w:val="18"/>
                      <w:szCs w:val="18"/>
                    </w:rPr>
                    <w:t>Evaluation Schedule</w:t>
                  </w:r>
                </w:p>
              </w:tc>
              <w:tc>
                <w:tcPr>
                  <w:tcW w:w="1523" w:type="dxa"/>
                  <w:tcBorders>
                    <w:top w:val="single" w:sz="5" w:space="0" w:color="000000"/>
                    <w:left w:val="single" w:sz="5" w:space="0" w:color="000000"/>
                    <w:bottom w:val="single" w:sz="5" w:space="0" w:color="000000"/>
                    <w:right w:val="single" w:sz="5" w:space="0" w:color="000000"/>
                  </w:tcBorders>
                  <w:vAlign w:val="center"/>
                </w:tcPr>
                <w:p w14:paraId="411D9A26" w14:textId="77777777" w:rsidR="001C250C" w:rsidRPr="00CF2990" w:rsidRDefault="001C250C" w:rsidP="001C250C">
                  <w:pPr>
                    <w:kinsoku w:val="0"/>
                    <w:overflowPunct w:val="0"/>
                    <w:autoSpaceDE w:val="0"/>
                    <w:autoSpaceDN w:val="0"/>
                    <w:adjustRightInd w:val="0"/>
                    <w:ind w:left="266" w:right="289"/>
                    <w:jc w:val="center"/>
                    <w:rPr>
                      <w:rFonts w:ascii="Times New Roman" w:hAnsi="Times New Roman"/>
                      <w:sz w:val="18"/>
                      <w:szCs w:val="18"/>
                    </w:rPr>
                  </w:pPr>
                  <w:r w:rsidRPr="00CF2990">
                    <w:rPr>
                      <w:rFonts w:ascii="Arial" w:hAnsi="Arial" w:cs="Arial"/>
                      <w:b/>
                      <w:bCs/>
                      <w:color w:val="1D1D1D"/>
                      <w:sz w:val="18"/>
                      <w:szCs w:val="18"/>
                    </w:rPr>
                    <w:t>Maximum number of points</w:t>
                  </w:r>
                </w:p>
              </w:tc>
            </w:tr>
            <w:tr w:rsidR="001C250C" w:rsidRPr="00CF2990" w14:paraId="4D2F08FA" w14:textId="77777777" w:rsidTr="001868A2">
              <w:trPr>
                <w:trHeight w:val="340"/>
              </w:trPr>
              <w:tc>
                <w:tcPr>
                  <w:tcW w:w="4806" w:type="dxa"/>
                  <w:tcBorders>
                    <w:top w:val="single" w:sz="5" w:space="0" w:color="000000"/>
                    <w:left w:val="single" w:sz="7" w:space="0" w:color="000000"/>
                    <w:bottom w:val="single" w:sz="5" w:space="0" w:color="000000"/>
                    <w:right w:val="single" w:sz="5" w:space="0" w:color="000000"/>
                  </w:tcBorders>
                  <w:vAlign w:val="center"/>
                </w:tcPr>
                <w:p w14:paraId="0F82ED81" w14:textId="77777777" w:rsidR="001C250C" w:rsidRPr="00CF2990" w:rsidRDefault="001C250C" w:rsidP="001C250C">
                  <w:pPr>
                    <w:kinsoku w:val="0"/>
                    <w:overflowPunct w:val="0"/>
                    <w:autoSpaceDE w:val="0"/>
                    <w:autoSpaceDN w:val="0"/>
                    <w:adjustRightInd w:val="0"/>
                    <w:ind w:left="51"/>
                    <w:rPr>
                      <w:rFonts w:ascii="Times New Roman" w:hAnsi="Times New Roman"/>
                      <w:sz w:val="18"/>
                      <w:szCs w:val="18"/>
                    </w:rPr>
                  </w:pPr>
                  <w:r w:rsidRPr="00CF2990">
                    <w:rPr>
                      <w:rFonts w:ascii="Arial" w:hAnsi="Arial" w:cs="Arial"/>
                      <w:color w:val="1D1D1D"/>
                      <w:sz w:val="18"/>
                      <w:szCs w:val="18"/>
                    </w:rPr>
                    <w:t>Experience of the tenderer</w:t>
                  </w:r>
                </w:p>
              </w:tc>
              <w:tc>
                <w:tcPr>
                  <w:tcW w:w="1541" w:type="dxa"/>
                  <w:tcBorders>
                    <w:top w:val="single" w:sz="5" w:space="0" w:color="000000"/>
                    <w:left w:val="single" w:sz="5" w:space="0" w:color="000000"/>
                    <w:bottom w:val="single" w:sz="5" w:space="0" w:color="000000"/>
                    <w:right w:val="single" w:sz="5" w:space="0" w:color="000000"/>
                  </w:tcBorders>
                  <w:vAlign w:val="center"/>
                </w:tcPr>
                <w:p w14:paraId="2CDE1D5F" w14:textId="77777777" w:rsidR="001C250C" w:rsidRPr="00CF2990" w:rsidRDefault="001C250C" w:rsidP="001C250C">
                  <w:pPr>
                    <w:kinsoku w:val="0"/>
                    <w:overflowPunct w:val="0"/>
                    <w:autoSpaceDE w:val="0"/>
                    <w:autoSpaceDN w:val="0"/>
                    <w:adjustRightInd w:val="0"/>
                    <w:ind w:left="244" w:right="241"/>
                    <w:jc w:val="center"/>
                    <w:rPr>
                      <w:rFonts w:ascii="Times New Roman" w:hAnsi="Times New Roman"/>
                      <w:sz w:val="18"/>
                      <w:szCs w:val="18"/>
                    </w:rPr>
                  </w:pPr>
                  <w:r w:rsidRPr="00CF2990">
                    <w:rPr>
                      <w:rFonts w:ascii="Arial" w:hAnsi="Arial" w:cs="Arial"/>
                      <w:color w:val="1D1D1D"/>
                      <w:sz w:val="18"/>
                      <w:szCs w:val="18"/>
                    </w:rPr>
                    <w:t>Schedule 1</w:t>
                  </w:r>
                </w:p>
              </w:tc>
              <w:tc>
                <w:tcPr>
                  <w:tcW w:w="1523" w:type="dxa"/>
                  <w:tcBorders>
                    <w:top w:val="single" w:sz="5" w:space="0" w:color="000000"/>
                    <w:left w:val="single" w:sz="5" w:space="0" w:color="000000"/>
                    <w:bottom w:val="single" w:sz="5" w:space="0" w:color="000000"/>
                    <w:right w:val="single" w:sz="5" w:space="0" w:color="000000"/>
                  </w:tcBorders>
                  <w:vAlign w:val="center"/>
                </w:tcPr>
                <w:p w14:paraId="60197F21" w14:textId="77777777" w:rsidR="001C250C" w:rsidRPr="00CF2990" w:rsidRDefault="001C250C" w:rsidP="001C250C">
                  <w:pPr>
                    <w:kinsoku w:val="0"/>
                    <w:overflowPunct w:val="0"/>
                    <w:autoSpaceDE w:val="0"/>
                    <w:autoSpaceDN w:val="0"/>
                    <w:adjustRightInd w:val="0"/>
                    <w:ind w:left="266" w:right="280"/>
                    <w:jc w:val="center"/>
                    <w:rPr>
                      <w:rFonts w:ascii="Times New Roman" w:hAnsi="Times New Roman"/>
                      <w:sz w:val="18"/>
                      <w:szCs w:val="18"/>
                    </w:rPr>
                  </w:pPr>
                  <w:r w:rsidRPr="00CF2990">
                    <w:rPr>
                      <w:rFonts w:ascii="Arial" w:hAnsi="Arial" w:cs="Arial"/>
                      <w:color w:val="1D1D1D"/>
                      <w:sz w:val="18"/>
                      <w:szCs w:val="18"/>
                    </w:rPr>
                    <w:t>40</w:t>
                  </w:r>
                </w:p>
              </w:tc>
            </w:tr>
            <w:tr w:rsidR="001C250C" w:rsidRPr="00CF2990" w14:paraId="3382318E" w14:textId="77777777" w:rsidTr="001868A2">
              <w:trPr>
                <w:trHeight w:val="340"/>
              </w:trPr>
              <w:tc>
                <w:tcPr>
                  <w:tcW w:w="4806" w:type="dxa"/>
                  <w:tcBorders>
                    <w:top w:val="single" w:sz="5" w:space="0" w:color="000000"/>
                    <w:left w:val="single" w:sz="7" w:space="0" w:color="000000"/>
                    <w:bottom w:val="single" w:sz="4" w:space="0" w:color="000000"/>
                    <w:right w:val="single" w:sz="5" w:space="0" w:color="000000"/>
                  </w:tcBorders>
                  <w:vAlign w:val="center"/>
                </w:tcPr>
                <w:p w14:paraId="20783F8E" w14:textId="77777777" w:rsidR="001C250C" w:rsidRPr="00CF2990" w:rsidRDefault="001C250C" w:rsidP="001C250C">
                  <w:pPr>
                    <w:kinsoku w:val="0"/>
                    <w:overflowPunct w:val="0"/>
                    <w:autoSpaceDE w:val="0"/>
                    <w:autoSpaceDN w:val="0"/>
                    <w:adjustRightInd w:val="0"/>
                    <w:ind w:left="51"/>
                    <w:rPr>
                      <w:rFonts w:ascii="Times New Roman" w:hAnsi="Times New Roman"/>
                      <w:sz w:val="18"/>
                      <w:szCs w:val="18"/>
                    </w:rPr>
                  </w:pPr>
                  <w:r w:rsidRPr="00CF2990">
                    <w:rPr>
                      <w:rFonts w:ascii="Arial" w:hAnsi="Arial" w:cs="Arial"/>
                      <w:color w:val="1D1D1D"/>
                      <w:sz w:val="18"/>
                      <w:szCs w:val="18"/>
                    </w:rPr>
                    <w:t>Experience of key personnel:</w:t>
                  </w:r>
                </w:p>
              </w:tc>
              <w:tc>
                <w:tcPr>
                  <w:tcW w:w="1541" w:type="dxa"/>
                  <w:tcBorders>
                    <w:top w:val="single" w:sz="5" w:space="0" w:color="000000"/>
                    <w:left w:val="single" w:sz="5" w:space="0" w:color="000000"/>
                    <w:bottom w:val="single" w:sz="4" w:space="0" w:color="000000"/>
                    <w:right w:val="single" w:sz="5" w:space="0" w:color="000000"/>
                  </w:tcBorders>
                  <w:vAlign w:val="center"/>
                </w:tcPr>
                <w:p w14:paraId="402AF12B" w14:textId="77777777" w:rsidR="001C250C" w:rsidRPr="00CF2990" w:rsidRDefault="001C250C" w:rsidP="001C250C">
                  <w:pPr>
                    <w:kinsoku w:val="0"/>
                    <w:overflowPunct w:val="0"/>
                    <w:autoSpaceDE w:val="0"/>
                    <w:autoSpaceDN w:val="0"/>
                    <w:adjustRightInd w:val="0"/>
                    <w:ind w:left="247" w:right="238"/>
                    <w:jc w:val="center"/>
                    <w:rPr>
                      <w:rFonts w:ascii="Times New Roman" w:hAnsi="Times New Roman"/>
                      <w:sz w:val="18"/>
                      <w:szCs w:val="18"/>
                    </w:rPr>
                  </w:pPr>
                  <w:r w:rsidRPr="00CF2990">
                    <w:rPr>
                      <w:rFonts w:ascii="Arial" w:hAnsi="Arial" w:cs="Arial"/>
                      <w:color w:val="1D1D1D"/>
                      <w:sz w:val="18"/>
                      <w:szCs w:val="18"/>
                    </w:rPr>
                    <w:t>Schedule 2</w:t>
                  </w:r>
                </w:p>
              </w:tc>
              <w:tc>
                <w:tcPr>
                  <w:tcW w:w="1523" w:type="dxa"/>
                  <w:tcBorders>
                    <w:top w:val="single" w:sz="5" w:space="0" w:color="000000"/>
                    <w:left w:val="single" w:sz="5" w:space="0" w:color="000000"/>
                    <w:bottom w:val="single" w:sz="4" w:space="0" w:color="000000"/>
                    <w:right w:val="single" w:sz="5" w:space="0" w:color="000000"/>
                  </w:tcBorders>
                  <w:vAlign w:val="center"/>
                </w:tcPr>
                <w:p w14:paraId="4A72DC82" w14:textId="77777777" w:rsidR="001C250C" w:rsidRPr="00CF2990" w:rsidRDefault="001C250C" w:rsidP="001C250C">
                  <w:pPr>
                    <w:kinsoku w:val="0"/>
                    <w:overflowPunct w:val="0"/>
                    <w:autoSpaceDE w:val="0"/>
                    <w:autoSpaceDN w:val="0"/>
                    <w:adjustRightInd w:val="0"/>
                    <w:ind w:left="266" w:right="280"/>
                    <w:jc w:val="center"/>
                    <w:rPr>
                      <w:rFonts w:ascii="Times New Roman" w:hAnsi="Times New Roman"/>
                      <w:sz w:val="18"/>
                      <w:szCs w:val="18"/>
                    </w:rPr>
                  </w:pPr>
                  <w:r w:rsidRPr="00CF2990">
                    <w:rPr>
                      <w:rFonts w:ascii="Arial" w:hAnsi="Arial" w:cs="Arial"/>
                      <w:color w:val="1D1D1D"/>
                      <w:sz w:val="18"/>
                      <w:szCs w:val="18"/>
                    </w:rPr>
                    <w:t>40</w:t>
                  </w:r>
                </w:p>
              </w:tc>
            </w:tr>
            <w:tr w:rsidR="001C250C" w:rsidRPr="00CF2990" w14:paraId="7C6B1F31" w14:textId="77777777" w:rsidTr="001868A2">
              <w:trPr>
                <w:trHeight w:val="340"/>
              </w:trPr>
              <w:tc>
                <w:tcPr>
                  <w:tcW w:w="4806" w:type="dxa"/>
                  <w:tcBorders>
                    <w:top w:val="single" w:sz="4" w:space="0" w:color="000000"/>
                    <w:left w:val="single" w:sz="7" w:space="0" w:color="000000"/>
                    <w:bottom w:val="single" w:sz="5" w:space="0" w:color="000000"/>
                    <w:right w:val="single" w:sz="5" w:space="0" w:color="000000"/>
                  </w:tcBorders>
                  <w:vAlign w:val="center"/>
                </w:tcPr>
                <w:p w14:paraId="24B3F59F" w14:textId="77777777" w:rsidR="001C250C" w:rsidRPr="00CF2990" w:rsidRDefault="001C250C" w:rsidP="001C250C">
                  <w:pPr>
                    <w:kinsoku w:val="0"/>
                    <w:overflowPunct w:val="0"/>
                    <w:autoSpaceDE w:val="0"/>
                    <w:autoSpaceDN w:val="0"/>
                    <w:adjustRightInd w:val="0"/>
                    <w:ind w:left="52"/>
                    <w:rPr>
                      <w:rFonts w:ascii="Times New Roman" w:hAnsi="Times New Roman"/>
                      <w:sz w:val="18"/>
                      <w:szCs w:val="18"/>
                    </w:rPr>
                  </w:pPr>
                  <w:r w:rsidRPr="00CF2990">
                    <w:rPr>
                      <w:rFonts w:ascii="Arial" w:hAnsi="Arial" w:cs="Arial"/>
                      <w:color w:val="1D1D1D"/>
                      <w:sz w:val="18"/>
                      <w:szCs w:val="18"/>
                    </w:rPr>
                    <w:t>Approach paper (Methodology)</w:t>
                  </w:r>
                </w:p>
              </w:tc>
              <w:tc>
                <w:tcPr>
                  <w:tcW w:w="1541" w:type="dxa"/>
                  <w:tcBorders>
                    <w:top w:val="single" w:sz="4" w:space="0" w:color="000000"/>
                    <w:left w:val="single" w:sz="5" w:space="0" w:color="000000"/>
                    <w:bottom w:val="single" w:sz="5" w:space="0" w:color="000000"/>
                    <w:right w:val="single" w:sz="5" w:space="0" w:color="000000"/>
                  </w:tcBorders>
                  <w:vAlign w:val="center"/>
                </w:tcPr>
                <w:p w14:paraId="26E290DB" w14:textId="77777777" w:rsidR="001C250C" w:rsidRPr="00CF2990" w:rsidRDefault="001C250C" w:rsidP="001C250C">
                  <w:pPr>
                    <w:kinsoku w:val="0"/>
                    <w:overflowPunct w:val="0"/>
                    <w:autoSpaceDE w:val="0"/>
                    <w:autoSpaceDN w:val="0"/>
                    <w:adjustRightInd w:val="0"/>
                    <w:ind w:left="247" w:right="240"/>
                    <w:jc w:val="center"/>
                    <w:rPr>
                      <w:rFonts w:ascii="Times New Roman" w:hAnsi="Times New Roman"/>
                      <w:sz w:val="18"/>
                      <w:szCs w:val="18"/>
                    </w:rPr>
                  </w:pPr>
                  <w:r w:rsidRPr="00CF2990">
                    <w:rPr>
                      <w:rFonts w:ascii="Arial" w:hAnsi="Arial" w:cs="Arial"/>
                      <w:color w:val="1D1D1D"/>
                      <w:sz w:val="18"/>
                      <w:szCs w:val="18"/>
                    </w:rPr>
                    <w:t>Schedule 3</w:t>
                  </w:r>
                </w:p>
              </w:tc>
              <w:tc>
                <w:tcPr>
                  <w:tcW w:w="1523" w:type="dxa"/>
                  <w:tcBorders>
                    <w:top w:val="single" w:sz="4" w:space="0" w:color="000000"/>
                    <w:left w:val="single" w:sz="5" w:space="0" w:color="000000"/>
                    <w:bottom w:val="single" w:sz="5" w:space="0" w:color="000000"/>
                    <w:right w:val="single" w:sz="5" w:space="0" w:color="000000"/>
                  </w:tcBorders>
                  <w:vAlign w:val="center"/>
                </w:tcPr>
                <w:p w14:paraId="5CDBEEF5" w14:textId="77777777" w:rsidR="001C250C" w:rsidRPr="00CF2990" w:rsidRDefault="001C250C" w:rsidP="001C250C">
                  <w:pPr>
                    <w:kinsoku w:val="0"/>
                    <w:overflowPunct w:val="0"/>
                    <w:autoSpaceDE w:val="0"/>
                    <w:autoSpaceDN w:val="0"/>
                    <w:adjustRightInd w:val="0"/>
                    <w:ind w:left="266" w:right="282"/>
                    <w:jc w:val="center"/>
                    <w:rPr>
                      <w:rFonts w:ascii="Times New Roman" w:hAnsi="Times New Roman"/>
                      <w:sz w:val="18"/>
                      <w:szCs w:val="18"/>
                    </w:rPr>
                  </w:pPr>
                  <w:r w:rsidRPr="00CF2990">
                    <w:rPr>
                      <w:rFonts w:ascii="Arial" w:hAnsi="Arial" w:cs="Arial"/>
                      <w:color w:val="1D1D1D"/>
                      <w:sz w:val="18"/>
                      <w:szCs w:val="18"/>
                    </w:rPr>
                    <w:t>20</w:t>
                  </w:r>
                </w:p>
              </w:tc>
            </w:tr>
            <w:tr w:rsidR="001C250C" w:rsidRPr="00CF2990" w14:paraId="22EDA1DC" w14:textId="77777777" w:rsidTr="001868A2">
              <w:trPr>
                <w:trHeight w:val="340"/>
              </w:trPr>
              <w:tc>
                <w:tcPr>
                  <w:tcW w:w="4806" w:type="dxa"/>
                  <w:tcBorders>
                    <w:top w:val="single" w:sz="5" w:space="0" w:color="000000"/>
                    <w:left w:val="single" w:sz="7" w:space="0" w:color="000000"/>
                    <w:bottom w:val="single" w:sz="4" w:space="0" w:color="000000"/>
                    <w:right w:val="single" w:sz="4" w:space="0" w:color="000000"/>
                  </w:tcBorders>
                  <w:vAlign w:val="center"/>
                </w:tcPr>
                <w:p w14:paraId="3498941C" w14:textId="77777777" w:rsidR="001C250C" w:rsidRPr="00CF2990" w:rsidRDefault="001C250C" w:rsidP="001C250C">
                  <w:pPr>
                    <w:kinsoku w:val="0"/>
                    <w:overflowPunct w:val="0"/>
                    <w:autoSpaceDE w:val="0"/>
                    <w:autoSpaceDN w:val="0"/>
                    <w:adjustRightInd w:val="0"/>
                    <w:ind w:left="48"/>
                    <w:rPr>
                      <w:rFonts w:ascii="Times New Roman" w:hAnsi="Times New Roman"/>
                      <w:sz w:val="18"/>
                      <w:szCs w:val="18"/>
                    </w:rPr>
                  </w:pPr>
                  <w:r w:rsidRPr="00CF2990">
                    <w:rPr>
                      <w:rFonts w:ascii="Arial" w:hAnsi="Arial" w:cs="Arial"/>
                      <w:b/>
                      <w:bCs/>
                      <w:color w:val="1D1D1D"/>
                      <w:sz w:val="18"/>
                      <w:szCs w:val="18"/>
                    </w:rPr>
                    <w:t>Maximum possible score for quality (M</w:t>
                  </w:r>
                  <w:r w:rsidRPr="00CF2990">
                    <w:rPr>
                      <w:rFonts w:ascii="Arial" w:hAnsi="Arial" w:cs="Arial"/>
                      <w:b/>
                      <w:bCs/>
                      <w:color w:val="1D1D1D"/>
                      <w:sz w:val="18"/>
                      <w:szCs w:val="18"/>
                      <w:vertAlign w:val="subscript"/>
                    </w:rPr>
                    <w:t>s</w:t>
                  </w:r>
                  <w:r w:rsidRPr="00CF2990">
                    <w:rPr>
                      <w:rFonts w:ascii="Arial" w:hAnsi="Arial" w:cs="Arial"/>
                      <w:b/>
                      <w:bCs/>
                      <w:color w:val="1D1D1D"/>
                      <w:sz w:val="18"/>
                      <w:szCs w:val="18"/>
                    </w:rPr>
                    <w:t>)</w:t>
                  </w:r>
                </w:p>
              </w:tc>
              <w:tc>
                <w:tcPr>
                  <w:tcW w:w="1541" w:type="dxa"/>
                  <w:tcBorders>
                    <w:top w:val="single" w:sz="5" w:space="0" w:color="000000"/>
                    <w:left w:val="single" w:sz="4" w:space="0" w:color="000000"/>
                    <w:bottom w:val="single" w:sz="4" w:space="0" w:color="000000"/>
                    <w:right w:val="single" w:sz="5" w:space="0" w:color="000000"/>
                  </w:tcBorders>
                  <w:vAlign w:val="center"/>
                </w:tcPr>
                <w:p w14:paraId="5C76D302" w14:textId="77777777" w:rsidR="001C250C" w:rsidRPr="00CF2990" w:rsidRDefault="001C250C" w:rsidP="001C250C">
                  <w:pPr>
                    <w:autoSpaceDE w:val="0"/>
                    <w:autoSpaceDN w:val="0"/>
                    <w:adjustRightInd w:val="0"/>
                    <w:jc w:val="center"/>
                    <w:rPr>
                      <w:rFonts w:ascii="Times New Roman" w:hAnsi="Times New Roman"/>
                      <w:sz w:val="18"/>
                      <w:szCs w:val="18"/>
                    </w:rPr>
                  </w:pPr>
                </w:p>
              </w:tc>
              <w:tc>
                <w:tcPr>
                  <w:tcW w:w="1523" w:type="dxa"/>
                  <w:tcBorders>
                    <w:top w:val="single" w:sz="5" w:space="0" w:color="000000"/>
                    <w:left w:val="single" w:sz="5" w:space="0" w:color="000000"/>
                    <w:bottom w:val="single" w:sz="4" w:space="0" w:color="000000"/>
                    <w:right w:val="single" w:sz="5" w:space="0" w:color="000000"/>
                  </w:tcBorders>
                  <w:vAlign w:val="center"/>
                </w:tcPr>
                <w:p w14:paraId="5589CF96" w14:textId="77777777" w:rsidR="001C250C" w:rsidRPr="00CF2990" w:rsidRDefault="001C250C" w:rsidP="001C250C">
                  <w:pPr>
                    <w:kinsoku w:val="0"/>
                    <w:overflowPunct w:val="0"/>
                    <w:autoSpaceDE w:val="0"/>
                    <w:autoSpaceDN w:val="0"/>
                    <w:adjustRightInd w:val="0"/>
                    <w:ind w:left="256" w:right="289"/>
                    <w:jc w:val="center"/>
                    <w:rPr>
                      <w:rFonts w:ascii="Times New Roman" w:hAnsi="Times New Roman"/>
                      <w:sz w:val="18"/>
                      <w:szCs w:val="18"/>
                    </w:rPr>
                  </w:pPr>
                  <w:r w:rsidRPr="00CF2990">
                    <w:rPr>
                      <w:rFonts w:ascii="Arial" w:hAnsi="Arial" w:cs="Arial"/>
                      <w:b/>
                      <w:bCs/>
                      <w:color w:val="1D1D1D"/>
                      <w:sz w:val="18"/>
                      <w:szCs w:val="18"/>
                    </w:rPr>
                    <w:t>100</w:t>
                  </w:r>
                </w:p>
              </w:tc>
            </w:tr>
          </w:tbl>
          <w:p w14:paraId="14905808" w14:textId="70236975" w:rsidR="001C250C" w:rsidRPr="00CF2990" w:rsidRDefault="001C250C" w:rsidP="001C250C">
            <w:pPr>
              <w:kinsoku w:val="0"/>
              <w:overflowPunct w:val="0"/>
              <w:autoSpaceDE w:val="0"/>
              <w:autoSpaceDN w:val="0"/>
              <w:adjustRightInd w:val="0"/>
              <w:spacing w:before="240" w:after="240"/>
              <w:ind w:left="26" w:right="76" w:firstLine="5"/>
              <w:rPr>
                <w:rFonts w:ascii="Arial" w:hAnsi="Arial" w:cs="Arial"/>
                <w:color w:val="1D1D1D"/>
                <w:sz w:val="18"/>
                <w:szCs w:val="18"/>
              </w:rPr>
            </w:pPr>
            <w:r w:rsidRPr="00CF2990">
              <w:rPr>
                <w:rFonts w:ascii="Arial" w:hAnsi="Arial" w:cs="Arial"/>
                <w:color w:val="1D1D1D"/>
                <w:sz w:val="18"/>
                <w:szCs w:val="18"/>
              </w:rPr>
              <w:t xml:space="preserve">The Tenderer must comply with the minimum requirements in accordance with the Functionality Criteria table above and must obtain at least </w:t>
            </w:r>
            <w:r w:rsidRPr="00CF2990">
              <w:rPr>
                <w:rFonts w:ascii="Arial" w:hAnsi="Arial" w:cs="Arial"/>
                <w:b/>
                <w:bCs/>
                <w:color w:val="1D1D1D"/>
                <w:sz w:val="18"/>
                <w:szCs w:val="18"/>
              </w:rPr>
              <w:t xml:space="preserve">60% </w:t>
            </w:r>
            <w:r w:rsidRPr="00CF2990">
              <w:rPr>
                <w:rFonts w:ascii="Arial" w:hAnsi="Arial" w:cs="Arial"/>
                <w:color w:val="1D1D1D"/>
                <w:sz w:val="18"/>
                <w:szCs w:val="18"/>
              </w:rPr>
              <w:t>under the Points Allocation of the Functionality Criteria to qualify.</w:t>
            </w:r>
          </w:p>
        </w:tc>
      </w:tr>
      <w:tr w:rsidR="001C250C" w:rsidRPr="00CF2990" w14:paraId="6CE0A96E" w14:textId="77777777" w:rsidTr="009D1E95">
        <w:trPr>
          <w:trHeight w:val="567"/>
        </w:trPr>
        <w:tc>
          <w:tcPr>
            <w:tcW w:w="846" w:type="dxa"/>
          </w:tcPr>
          <w:p w14:paraId="0B3E62A1" w14:textId="08765574"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3.11.1</w:t>
            </w:r>
          </w:p>
        </w:tc>
        <w:tc>
          <w:tcPr>
            <w:tcW w:w="8930" w:type="dxa"/>
            <w:vAlign w:val="center"/>
          </w:tcPr>
          <w:p w14:paraId="1A3222B9" w14:textId="77777777" w:rsidR="001C250C" w:rsidRPr="00CF2990" w:rsidRDefault="001C250C" w:rsidP="001C250C">
            <w:pPr>
              <w:kinsoku w:val="0"/>
              <w:overflowPunct w:val="0"/>
              <w:autoSpaceDE w:val="0"/>
              <w:autoSpaceDN w:val="0"/>
              <w:adjustRightInd w:val="0"/>
              <w:spacing w:before="240" w:after="240"/>
              <w:ind w:left="27"/>
              <w:rPr>
                <w:rFonts w:ascii="Arial" w:hAnsi="Arial" w:cs="Arial"/>
                <w:color w:val="1D1D1D"/>
                <w:sz w:val="18"/>
                <w:szCs w:val="18"/>
              </w:rPr>
            </w:pPr>
            <w:r w:rsidRPr="00CF2990">
              <w:rPr>
                <w:rFonts w:ascii="Arial" w:hAnsi="Arial" w:cs="Arial"/>
                <w:color w:val="1D1D1D"/>
                <w:sz w:val="18"/>
                <w:szCs w:val="18"/>
              </w:rPr>
              <w:t>Only tenders that pass the eligibility criteria shall be evaluated. Evaluation shall be done in terms of Method 2 (Functionality, Price and Preferences).</w:t>
            </w:r>
          </w:p>
          <w:p w14:paraId="6BF03243" w14:textId="77777777" w:rsidR="001C250C" w:rsidRPr="00CF2990" w:rsidRDefault="001C250C" w:rsidP="001C250C">
            <w:pPr>
              <w:kinsoku w:val="0"/>
              <w:overflowPunct w:val="0"/>
              <w:autoSpaceDE w:val="0"/>
              <w:autoSpaceDN w:val="0"/>
              <w:adjustRightInd w:val="0"/>
              <w:spacing w:before="240" w:after="240"/>
              <w:ind w:left="27"/>
              <w:rPr>
                <w:rFonts w:ascii="Arial" w:hAnsi="Arial" w:cs="Arial"/>
                <w:color w:val="1D1D1D"/>
                <w:sz w:val="18"/>
                <w:szCs w:val="18"/>
              </w:rPr>
            </w:pPr>
            <w:r w:rsidRPr="00CF2990">
              <w:rPr>
                <w:rFonts w:ascii="Arial" w:hAnsi="Arial" w:cs="Arial"/>
                <w:color w:val="1D1D1D"/>
                <w:sz w:val="18"/>
                <w:szCs w:val="18"/>
              </w:rPr>
              <w:t>The financial offer will be scored using Formula 2 (Option 1) where W1 is:</w:t>
            </w:r>
          </w:p>
          <w:p w14:paraId="735A5E4D" w14:textId="041CBABC" w:rsidR="001C250C" w:rsidRPr="00CF2990" w:rsidRDefault="001C250C" w:rsidP="001C250C">
            <w:pPr>
              <w:pStyle w:val="ListParagraph"/>
              <w:numPr>
                <w:ilvl w:val="0"/>
                <w:numId w:val="5"/>
              </w:numPr>
              <w:tabs>
                <w:tab w:val="left" w:pos="742"/>
              </w:tabs>
              <w:kinsoku w:val="0"/>
              <w:overflowPunct w:val="0"/>
              <w:autoSpaceDE w:val="0"/>
              <w:autoSpaceDN w:val="0"/>
              <w:adjustRightInd w:val="0"/>
              <w:spacing w:before="240" w:after="240"/>
              <w:rPr>
                <w:rFonts w:ascii="Arial" w:hAnsi="Arial" w:cs="Arial"/>
                <w:color w:val="383838"/>
              </w:rPr>
            </w:pPr>
            <w:r w:rsidRPr="00CF2990">
              <w:rPr>
                <w:rFonts w:ascii="Arial" w:hAnsi="Arial" w:cs="Arial"/>
                <w:color w:val="1D1D1D"/>
                <w:sz w:val="18"/>
                <w:szCs w:val="18"/>
              </w:rPr>
              <w:t>80 where the financial value inclusive of VAT of one or more responsive tenders received have a rand value equals or above R 30 000.00 and up to a rand value of R 50 000 000.00.</w:t>
            </w:r>
          </w:p>
        </w:tc>
      </w:tr>
      <w:tr w:rsidR="001C250C" w:rsidRPr="00CF2990" w14:paraId="09E15763" w14:textId="77777777" w:rsidTr="009D1E95">
        <w:trPr>
          <w:trHeight w:val="567"/>
        </w:trPr>
        <w:tc>
          <w:tcPr>
            <w:tcW w:w="846" w:type="dxa"/>
          </w:tcPr>
          <w:p w14:paraId="766F0543" w14:textId="736043F0"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3.11.8</w:t>
            </w:r>
          </w:p>
        </w:tc>
        <w:tc>
          <w:tcPr>
            <w:tcW w:w="8930" w:type="dxa"/>
            <w:vAlign w:val="center"/>
          </w:tcPr>
          <w:p w14:paraId="5DD1F7C2" w14:textId="77777777" w:rsidR="001C250C" w:rsidRPr="00CF2990" w:rsidRDefault="001C250C" w:rsidP="001C250C">
            <w:pPr>
              <w:kinsoku w:val="0"/>
              <w:overflowPunct w:val="0"/>
              <w:autoSpaceDE w:val="0"/>
              <w:autoSpaceDN w:val="0"/>
              <w:adjustRightInd w:val="0"/>
              <w:spacing w:before="240" w:after="240"/>
              <w:ind w:left="45" w:right="112" w:hanging="2"/>
              <w:jc w:val="both"/>
              <w:rPr>
                <w:rFonts w:ascii="Arial" w:hAnsi="Arial" w:cs="Arial"/>
                <w:color w:val="1D1D1D"/>
                <w:sz w:val="18"/>
                <w:szCs w:val="18"/>
              </w:rPr>
            </w:pPr>
            <w:r w:rsidRPr="00CF2990">
              <w:rPr>
                <w:rFonts w:ascii="Arial" w:hAnsi="Arial" w:cs="Arial"/>
                <w:color w:val="1D1D1D"/>
                <w:sz w:val="18"/>
                <w:szCs w:val="18"/>
              </w:rPr>
              <w:t>Scoring preference</w:t>
            </w:r>
          </w:p>
          <w:p w14:paraId="60B1E4A7" w14:textId="7384ECC9" w:rsidR="001C250C" w:rsidRPr="00CF2990" w:rsidRDefault="00F53BA5" w:rsidP="001C250C">
            <w:pPr>
              <w:kinsoku w:val="0"/>
              <w:overflowPunct w:val="0"/>
              <w:autoSpaceDE w:val="0"/>
              <w:autoSpaceDN w:val="0"/>
              <w:adjustRightInd w:val="0"/>
              <w:spacing w:before="240" w:after="240"/>
              <w:ind w:left="45" w:right="112" w:hanging="2"/>
              <w:jc w:val="both"/>
              <w:rPr>
                <w:rFonts w:ascii="Arial" w:hAnsi="Arial" w:cs="Arial"/>
                <w:color w:val="1D1D1D"/>
                <w:sz w:val="18"/>
                <w:szCs w:val="18"/>
              </w:rPr>
            </w:pPr>
            <w:r>
              <w:rPr>
                <w:rFonts w:ascii="Arial" w:hAnsi="Arial" w:cs="Arial"/>
                <w:color w:val="1D1D1D"/>
                <w:sz w:val="18"/>
                <w:szCs w:val="18"/>
              </w:rPr>
              <w:t xml:space="preserve">Scoring will only be done once a panel has been appointed. </w:t>
            </w:r>
            <w:r w:rsidR="001C250C" w:rsidRPr="00CF2990">
              <w:rPr>
                <w:rFonts w:ascii="Arial" w:hAnsi="Arial" w:cs="Arial"/>
                <w:color w:val="1D1D1D"/>
                <w:sz w:val="18"/>
                <w:szCs w:val="18"/>
              </w:rPr>
              <w:t xml:space="preserve"> </w:t>
            </w:r>
            <w:r>
              <w:rPr>
                <w:rFonts w:ascii="Arial" w:hAnsi="Arial" w:cs="Arial"/>
                <w:color w:val="1D1D1D"/>
                <w:sz w:val="18"/>
                <w:szCs w:val="18"/>
              </w:rPr>
              <w:t>The points will be awarded according to PPR 2022 which was Gazetted on 04 November 2022 and came in to affect 16 January 2023.</w:t>
            </w:r>
          </w:p>
          <w:p w14:paraId="1C29C7C3" w14:textId="77777777" w:rsidR="001C250C" w:rsidRPr="00CF2990" w:rsidRDefault="001C250C" w:rsidP="00B74383">
            <w:pPr>
              <w:kinsoku w:val="0"/>
              <w:overflowPunct w:val="0"/>
              <w:autoSpaceDE w:val="0"/>
              <w:autoSpaceDN w:val="0"/>
              <w:adjustRightInd w:val="0"/>
              <w:ind w:left="20"/>
              <w:rPr>
                <w:rFonts w:ascii="Arial" w:hAnsi="Arial" w:cs="Arial"/>
                <w:color w:val="1D1D1D"/>
              </w:rPr>
            </w:pPr>
          </w:p>
        </w:tc>
      </w:tr>
      <w:tr w:rsidR="001C250C" w:rsidRPr="00CF2990" w14:paraId="0EA64D0F" w14:textId="77777777" w:rsidTr="009D1E95">
        <w:trPr>
          <w:trHeight w:val="567"/>
        </w:trPr>
        <w:tc>
          <w:tcPr>
            <w:tcW w:w="846" w:type="dxa"/>
          </w:tcPr>
          <w:p w14:paraId="49CEF11E" w14:textId="1EA22AFE"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lastRenderedPageBreak/>
              <w:t>3.12</w:t>
            </w:r>
          </w:p>
        </w:tc>
        <w:tc>
          <w:tcPr>
            <w:tcW w:w="8930" w:type="dxa"/>
            <w:vAlign w:val="center"/>
          </w:tcPr>
          <w:p w14:paraId="152FD5EF" w14:textId="77777777" w:rsidR="001C250C" w:rsidRPr="00CF2990" w:rsidRDefault="001C250C" w:rsidP="001C250C">
            <w:pPr>
              <w:kinsoku w:val="0"/>
              <w:overflowPunct w:val="0"/>
              <w:autoSpaceDE w:val="0"/>
              <w:autoSpaceDN w:val="0"/>
              <w:adjustRightInd w:val="0"/>
              <w:spacing w:before="240" w:after="240"/>
              <w:ind w:left="45" w:right="112" w:hanging="2"/>
              <w:jc w:val="both"/>
              <w:rPr>
                <w:rFonts w:ascii="Arial" w:hAnsi="Arial" w:cs="Arial"/>
                <w:i/>
                <w:iCs/>
                <w:color w:val="1D1D1D"/>
                <w:sz w:val="18"/>
                <w:szCs w:val="18"/>
              </w:rPr>
            </w:pPr>
            <w:r w:rsidRPr="00CF2990">
              <w:rPr>
                <w:rFonts w:ascii="Arial" w:hAnsi="Arial" w:cs="Arial"/>
                <w:i/>
                <w:iCs/>
                <w:color w:val="1D1D1D"/>
                <w:sz w:val="18"/>
                <w:szCs w:val="18"/>
              </w:rPr>
              <w:t>REPLACE THE CONTENTS OF THE CLAUSE WITH THE FOLLOWING:</w:t>
            </w:r>
          </w:p>
          <w:p w14:paraId="2304EA89" w14:textId="1CA7A2C4" w:rsidR="001C250C" w:rsidRPr="00CF2990" w:rsidRDefault="001C250C" w:rsidP="001C250C">
            <w:pPr>
              <w:kinsoku w:val="0"/>
              <w:overflowPunct w:val="0"/>
              <w:autoSpaceDE w:val="0"/>
              <w:autoSpaceDN w:val="0"/>
              <w:adjustRightInd w:val="0"/>
              <w:spacing w:before="240" w:after="240"/>
              <w:ind w:left="45" w:right="112" w:hanging="2"/>
              <w:jc w:val="both"/>
              <w:rPr>
                <w:rFonts w:ascii="Arial" w:hAnsi="Arial" w:cs="Arial"/>
                <w:color w:val="1D1D1D"/>
                <w:sz w:val="18"/>
                <w:szCs w:val="18"/>
              </w:rPr>
            </w:pPr>
            <w:r w:rsidRPr="00CF2990">
              <w:rPr>
                <w:rFonts w:ascii="Arial" w:hAnsi="Arial" w:cs="Arial"/>
                <w:color w:val="1D1D1D"/>
                <w:sz w:val="18"/>
                <w:szCs w:val="18"/>
              </w:rPr>
              <w:t>"If requested by any Tenderer, submit for the Tenderers' information the policies or certificates of insurance (or both) which the conditions of contract identified in the Contract Data require the Employer to provide."</w:t>
            </w:r>
          </w:p>
        </w:tc>
      </w:tr>
      <w:tr w:rsidR="001C250C" w:rsidRPr="00CF2990" w14:paraId="2FC62CE6" w14:textId="77777777" w:rsidTr="009D1E95">
        <w:trPr>
          <w:trHeight w:val="567"/>
        </w:trPr>
        <w:tc>
          <w:tcPr>
            <w:tcW w:w="846" w:type="dxa"/>
          </w:tcPr>
          <w:p w14:paraId="6EE52B59" w14:textId="5E1035BC"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3.13.1</w:t>
            </w:r>
          </w:p>
        </w:tc>
        <w:tc>
          <w:tcPr>
            <w:tcW w:w="8930" w:type="dxa"/>
            <w:vAlign w:val="center"/>
          </w:tcPr>
          <w:p w14:paraId="68BCD863" w14:textId="03EC7853" w:rsidR="001C250C" w:rsidRPr="00CF2990" w:rsidRDefault="001C250C" w:rsidP="001C250C">
            <w:pPr>
              <w:kinsoku w:val="0"/>
              <w:overflowPunct w:val="0"/>
              <w:autoSpaceDE w:val="0"/>
              <w:autoSpaceDN w:val="0"/>
              <w:adjustRightInd w:val="0"/>
              <w:ind w:left="88" w:firstLine="2"/>
              <w:jc w:val="both"/>
              <w:rPr>
                <w:rFonts w:ascii="Arial" w:hAnsi="Arial" w:cs="Arial"/>
                <w:color w:val="1D1D1D"/>
                <w:sz w:val="18"/>
                <w:szCs w:val="18"/>
              </w:rPr>
            </w:pPr>
            <w:r w:rsidRPr="00CF2990">
              <w:rPr>
                <w:rFonts w:ascii="Arial" w:hAnsi="Arial" w:cs="Arial"/>
                <w:color w:val="1F1F1F"/>
                <w:sz w:val="18"/>
                <w:szCs w:val="18"/>
              </w:rPr>
              <w:t>A Tender offer will only be accepted on condition that such acceptance is not prohibited in terms of the Municipal Supply Chain Management Regulations published in terms of the Municipal Finance Mana</w:t>
            </w:r>
            <w:r w:rsidRPr="00CF2990">
              <w:rPr>
                <w:rFonts w:ascii="Arial" w:hAnsi="Arial" w:cs="Arial"/>
                <w:color w:val="4B4B4B"/>
                <w:sz w:val="18"/>
                <w:szCs w:val="18"/>
              </w:rPr>
              <w:t>g</w:t>
            </w:r>
            <w:r w:rsidRPr="00CF2990">
              <w:rPr>
                <w:rFonts w:ascii="Arial" w:hAnsi="Arial" w:cs="Arial"/>
                <w:color w:val="1F1F1F"/>
                <w:sz w:val="18"/>
                <w:szCs w:val="18"/>
              </w:rPr>
              <w:t>ement Act, 2003.</w:t>
            </w:r>
          </w:p>
        </w:tc>
      </w:tr>
      <w:tr w:rsidR="001C250C" w:rsidRPr="00CF2990" w14:paraId="20C437BA" w14:textId="77777777" w:rsidTr="009D1E95">
        <w:trPr>
          <w:trHeight w:val="567"/>
        </w:trPr>
        <w:tc>
          <w:tcPr>
            <w:tcW w:w="846" w:type="dxa"/>
          </w:tcPr>
          <w:p w14:paraId="24DF3BF6" w14:textId="50D9D823" w:rsidR="001C250C" w:rsidRPr="00CF2990" w:rsidRDefault="001C250C" w:rsidP="001C250C">
            <w:pPr>
              <w:spacing w:before="240" w:after="240"/>
              <w:ind w:left="-120"/>
              <w:jc w:val="center"/>
              <w:rPr>
                <w:rFonts w:ascii="Arial" w:hAnsi="Arial" w:cs="Arial"/>
                <w:sz w:val="18"/>
                <w:szCs w:val="18"/>
              </w:rPr>
            </w:pPr>
            <w:r w:rsidRPr="00CF2990">
              <w:rPr>
                <w:rFonts w:ascii="Arial" w:hAnsi="Arial" w:cs="Arial"/>
                <w:sz w:val="18"/>
                <w:szCs w:val="18"/>
              </w:rPr>
              <w:t>3.18</w:t>
            </w:r>
          </w:p>
        </w:tc>
        <w:tc>
          <w:tcPr>
            <w:tcW w:w="8930" w:type="dxa"/>
            <w:vAlign w:val="center"/>
          </w:tcPr>
          <w:p w14:paraId="230C0FBB" w14:textId="5BD4BA71" w:rsidR="001C250C" w:rsidRPr="00CF2990" w:rsidRDefault="001C250C" w:rsidP="001C250C">
            <w:pPr>
              <w:kinsoku w:val="0"/>
              <w:overflowPunct w:val="0"/>
              <w:autoSpaceDE w:val="0"/>
              <w:autoSpaceDN w:val="0"/>
              <w:adjustRightInd w:val="0"/>
              <w:spacing w:before="240" w:after="240"/>
              <w:ind w:left="45" w:right="112" w:hanging="2"/>
              <w:jc w:val="both"/>
              <w:rPr>
                <w:rFonts w:ascii="Arial" w:hAnsi="Arial" w:cs="Arial"/>
                <w:color w:val="1D1D1D"/>
                <w:sz w:val="18"/>
                <w:szCs w:val="18"/>
              </w:rPr>
            </w:pPr>
            <w:r w:rsidRPr="00CF2990">
              <w:rPr>
                <w:rFonts w:ascii="Arial" w:hAnsi="Arial" w:cs="Arial"/>
                <w:color w:val="1D1D1D"/>
                <w:sz w:val="18"/>
                <w:szCs w:val="18"/>
              </w:rPr>
              <w:t>The successful tenderer shall receive one copy of the signed contract.</w:t>
            </w:r>
          </w:p>
        </w:tc>
      </w:tr>
    </w:tbl>
    <w:p w14:paraId="12221CB5" w14:textId="77777777" w:rsidR="00F53154" w:rsidRPr="00CF2990" w:rsidRDefault="00312EFC" w:rsidP="00312EFC">
      <w:pPr>
        <w:spacing w:before="240"/>
        <w:jc w:val="center"/>
        <w:rPr>
          <w:rFonts w:ascii="Arial" w:eastAsiaTheme="majorEastAsia" w:hAnsi="Arial" w:cs="Arial"/>
          <w:b/>
          <w:bCs/>
          <w:color w:val="000000" w:themeColor="text1"/>
          <w:sz w:val="18"/>
          <w:szCs w:val="18"/>
        </w:rPr>
        <w:sectPr w:rsidR="00F53154" w:rsidRPr="00CF2990" w:rsidSect="00D119DC">
          <w:footerReference w:type="default" r:id="rId19"/>
          <w:footerReference w:type="first" r:id="rId20"/>
          <w:pgSz w:w="11906" w:h="16838" w:code="9"/>
          <w:pgMar w:top="1134" w:right="1077" w:bottom="567" w:left="1077" w:header="567" w:footer="434" w:gutter="0"/>
          <w:pgNumType w:start="1"/>
          <w:cols w:space="708"/>
          <w:titlePg/>
          <w:docGrid w:linePitch="360"/>
        </w:sectPr>
      </w:pPr>
      <w:r w:rsidRPr="00CF2990">
        <w:rPr>
          <w:rFonts w:ascii="Arial" w:eastAsiaTheme="majorEastAsia" w:hAnsi="Arial" w:cs="Arial"/>
          <w:b/>
          <w:bCs/>
          <w:color w:val="000000" w:themeColor="text1"/>
          <w:sz w:val="18"/>
          <w:szCs w:val="18"/>
        </w:rPr>
        <w:t>END OF SECTION</w:t>
      </w:r>
    </w:p>
    <w:p w14:paraId="520AF59F" w14:textId="62C06218" w:rsidR="001A281C" w:rsidRPr="00CF2990" w:rsidRDefault="001A281C" w:rsidP="0035589F">
      <w:pPr>
        <w:spacing w:before="240"/>
        <w:ind w:left="1701" w:right="-35" w:hanging="1701"/>
        <w:jc w:val="both"/>
        <w:rPr>
          <w:rFonts w:ascii="Arial" w:hAnsi="Arial" w:cs="Arial"/>
          <w:b/>
          <w:bCs/>
          <w:sz w:val="24"/>
          <w:szCs w:val="24"/>
        </w:rPr>
      </w:pPr>
      <w:r w:rsidRPr="00CF2990">
        <w:rPr>
          <w:rFonts w:ascii="Arial" w:hAnsi="Arial" w:cs="Arial"/>
          <w:b/>
          <w:bCs/>
          <w:sz w:val="24"/>
          <w:szCs w:val="24"/>
        </w:rPr>
        <w:lastRenderedPageBreak/>
        <w:t>PART T1:</w:t>
      </w:r>
      <w:r w:rsidRPr="00CF2990">
        <w:rPr>
          <w:rFonts w:ascii="Arial" w:hAnsi="Arial" w:cs="Arial"/>
          <w:b/>
          <w:bCs/>
          <w:sz w:val="24"/>
          <w:szCs w:val="24"/>
        </w:rPr>
        <w:tab/>
        <w:t>TENDERING PROCEDURES</w:t>
      </w:r>
    </w:p>
    <w:p w14:paraId="132EE77F" w14:textId="77777777" w:rsidR="001A281C" w:rsidRPr="00CF2990" w:rsidRDefault="001A281C" w:rsidP="00F02CE7">
      <w:pPr>
        <w:ind w:right="-35"/>
      </w:pPr>
    </w:p>
    <w:p w14:paraId="2B5D731C" w14:textId="49357A57" w:rsidR="00122ADD" w:rsidRPr="00CF2990" w:rsidRDefault="00721DE2" w:rsidP="00276C80">
      <w:pPr>
        <w:pStyle w:val="Heading2"/>
      </w:pPr>
      <w:bookmarkStart w:id="4" w:name="_Toc65580152"/>
      <w:r w:rsidRPr="00CF2990">
        <w:t>STANDARD CONDITIONS OF TENDER</w:t>
      </w:r>
      <w:bookmarkEnd w:id="4"/>
    </w:p>
    <w:p w14:paraId="3FAB030C" w14:textId="1EA0C31F" w:rsidR="00721DE2" w:rsidRPr="00CF2990" w:rsidRDefault="00721DE2" w:rsidP="00F02CE7">
      <w:pPr>
        <w:ind w:right="-35"/>
      </w:pPr>
    </w:p>
    <w:p w14:paraId="61FB82AE" w14:textId="59567D4B" w:rsidR="00EE06FC" w:rsidRPr="00CF2990" w:rsidRDefault="00EE06FC" w:rsidP="00F02CE7">
      <w:pPr>
        <w:tabs>
          <w:tab w:val="left" w:pos="0"/>
        </w:tabs>
        <w:kinsoku w:val="0"/>
        <w:overflowPunct w:val="0"/>
        <w:autoSpaceDE w:val="0"/>
        <w:autoSpaceDN w:val="0"/>
        <w:adjustRightInd w:val="0"/>
        <w:spacing w:before="54" w:line="276" w:lineRule="auto"/>
        <w:ind w:right="-35"/>
        <w:jc w:val="both"/>
        <w:rPr>
          <w:rFonts w:ascii="Arial" w:hAnsi="Arial" w:cs="Arial"/>
          <w:color w:val="1F1F1F"/>
          <w:sz w:val="18"/>
          <w:szCs w:val="18"/>
        </w:rPr>
      </w:pPr>
      <w:r w:rsidRPr="00CF2990">
        <w:rPr>
          <w:rFonts w:ascii="Arial" w:hAnsi="Arial" w:cs="Arial"/>
          <w:color w:val="1F1F1F"/>
          <w:sz w:val="18"/>
          <w:szCs w:val="18"/>
        </w:rPr>
        <w:t>The Standard Conditions of Tender that shall govern, shall be the Standard Conditions of Tender as contained in Annex F of the CIDB Standard for Uniformity as published in CIDB Board Notice 136 of 2015 and as published in Government Gazette No 38960 of 10 July 2015 as amended and supplemented by the Tender Data in Part T1.2.</w:t>
      </w:r>
    </w:p>
    <w:p w14:paraId="7970DF4E" w14:textId="62E7B426" w:rsidR="00EE06FC" w:rsidRPr="00CF2990" w:rsidRDefault="00EE06FC" w:rsidP="00E157F8">
      <w:pPr>
        <w:numPr>
          <w:ilvl w:val="0"/>
          <w:numId w:val="9"/>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1F1F1F"/>
          <w:sz w:val="18"/>
          <w:szCs w:val="18"/>
        </w:rPr>
      </w:pPr>
      <w:bookmarkStart w:id="5" w:name="_Toc65139223"/>
      <w:bookmarkStart w:id="6" w:name="_Toc65139390"/>
      <w:bookmarkStart w:id="7" w:name="_Toc65244412"/>
      <w:bookmarkStart w:id="8" w:name="_Toc65567204"/>
      <w:bookmarkStart w:id="9" w:name="_Toc65580153"/>
      <w:r w:rsidRPr="00CF2990">
        <w:rPr>
          <w:rFonts w:ascii="Arial" w:hAnsi="Arial" w:cs="Arial"/>
          <w:b/>
          <w:bCs/>
          <w:color w:val="1F1F1F"/>
          <w:sz w:val="18"/>
          <w:szCs w:val="18"/>
        </w:rPr>
        <w:t>General</w:t>
      </w:r>
      <w:bookmarkEnd w:id="5"/>
      <w:bookmarkEnd w:id="6"/>
      <w:bookmarkEnd w:id="7"/>
      <w:bookmarkEnd w:id="8"/>
      <w:bookmarkEnd w:id="9"/>
    </w:p>
    <w:p w14:paraId="7A33BA5A" w14:textId="0B2C03F8" w:rsidR="00EE06FC" w:rsidRPr="00CF2990" w:rsidRDefault="00EE06FC"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10" w:name="_Toc65139224"/>
      <w:bookmarkStart w:id="11" w:name="_Toc65139391"/>
      <w:bookmarkStart w:id="12" w:name="_Toc65244413"/>
      <w:bookmarkStart w:id="13" w:name="_Toc65567205"/>
      <w:bookmarkStart w:id="14" w:name="_Toc65580154"/>
      <w:r w:rsidRPr="00CF2990">
        <w:rPr>
          <w:rFonts w:ascii="Arial" w:hAnsi="Arial" w:cs="Arial"/>
          <w:b/>
          <w:bCs/>
          <w:color w:val="1F1F1F"/>
          <w:sz w:val="18"/>
          <w:szCs w:val="18"/>
        </w:rPr>
        <w:t>Actions</w:t>
      </w:r>
      <w:bookmarkEnd w:id="10"/>
      <w:bookmarkEnd w:id="11"/>
      <w:bookmarkEnd w:id="12"/>
      <w:bookmarkEnd w:id="13"/>
      <w:bookmarkEnd w:id="14"/>
    </w:p>
    <w:p w14:paraId="550E9FC4" w14:textId="5412464A" w:rsidR="00EE06FC" w:rsidRPr="00CF2990" w:rsidRDefault="00EE06FC"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15" w:name="_Toc65139225"/>
      <w:bookmarkStart w:id="16" w:name="_Toc65139392"/>
      <w:bookmarkStart w:id="17" w:name="_Toc65244414"/>
      <w:bookmarkStart w:id="18" w:name="_Toc65567206"/>
      <w:bookmarkStart w:id="19" w:name="_Toc65580155"/>
      <w:r w:rsidRPr="00CF2990">
        <w:rPr>
          <w:rFonts w:ascii="Arial" w:hAnsi="Arial" w:cs="Arial"/>
          <w:color w:val="1F1F1F"/>
          <w:sz w:val="18"/>
          <w:szCs w:val="18"/>
        </w:rPr>
        <w:t>The employer and each tenderer submitting a tender offer shall comply with these conditions of tender. In their dealings with each other, they shall discharge their duties and obligations as set out in F</w:t>
      </w:r>
      <w:r w:rsidRPr="00CF2990">
        <w:rPr>
          <w:rFonts w:ascii="Arial" w:hAnsi="Arial" w:cs="Arial"/>
          <w:color w:val="565656"/>
          <w:sz w:val="18"/>
          <w:szCs w:val="18"/>
        </w:rPr>
        <w:t>.</w:t>
      </w:r>
      <w:r w:rsidRPr="00CF2990">
        <w:rPr>
          <w:rFonts w:ascii="Arial" w:hAnsi="Arial" w:cs="Arial"/>
          <w:color w:val="1F1F1F"/>
          <w:sz w:val="18"/>
          <w:szCs w:val="18"/>
        </w:rPr>
        <w:t>2 and F.3</w:t>
      </w:r>
      <w:r w:rsidRPr="00CF2990">
        <w:rPr>
          <w:rFonts w:ascii="Arial" w:hAnsi="Arial" w:cs="Arial"/>
          <w:color w:val="3D3D3D"/>
          <w:sz w:val="18"/>
          <w:szCs w:val="18"/>
        </w:rPr>
        <w:t xml:space="preserve">, </w:t>
      </w:r>
      <w:r w:rsidRPr="00CF2990">
        <w:rPr>
          <w:rFonts w:ascii="Arial" w:hAnsi="Arial" w:cs="Arial"/>
          <w:color w:val="1F1F1F"/>
          <w:sz w:val="18"/>
          <w:szCs w:val="18"/>
        </w:rPr>
        <w:t xml:space="preserve">timeously and with integrity, and behave equitably, </w:t>
      </w:r>
      <w:r w:rsidR="00C06E1E" w:rsidRPr="00CF2990">
        <w:rPr>
          <w:rFonts w:ascii="Arial" w:hAnsi="Arial" w:cs="Arial"/>
          <w:color w:val="1F1F1F"/>
          <w:sz w:val="18"/>
          <w:szCs w:val="18"/>
        </w:rPr>
        <w:t>honestly,</w:t>
      </w:r>
      <w:r w:rsidRPr="00CF2990">
        <w:rPr>
          <w:rFonts w:ascii="Arial" w:hAnsi="Arial" w:cs="Arial"/>
          <w:color w:val="1F1F1F"/>
          <w:sz w:val="18"/>
          <w:szCs w:val="18"/>
        </w:rPr>
        <w:t xml:space="preserve"> and transparently, comply with all legal </w:t>
      </w:r>
      <w:r w:rsidR="00062F0B" w:rsidRPr="00CF2990">
        <w:rPr>
          <w:rFonts w:ascii="Arial" w:hAnsi="Arial" w:cs="Arial"/>
          <w:color w:val="1F1F1F"/>
          <w:sz w:val="18"/>
          <w:szCs w:val="18"/>
        </w:rPr>
        <w:t>obligations,</w:t>
      </w:r>
      <w:r w:rsidRPr="00CF2990">
        <w:rPr>
          <w:rFonts w:ascii="Arial" w:hAnsi="Arial" w:cs="Arial"/>
          <w:color w:val="1F1F1F"/>
          <w:sz w:val="18"/>
          <w:szCs w:val="18"/>
        </w:rPr>
        <w:t xml:space="preserve"> and not engage in anticompetitive practices.</w:t>
      </w:r>
      <w:bookmarkEnd w:id="15"/>
      <w:bookmarkEnd w:id="16"/>
      <w:bookmarkEnd w:id="17"/>
      <w:bookmarkEnd w:id="18"/>
      <w:bookmarkEnd w:id="19"/>
    </w:p>
    <w:p w14:paraId="2812013D" w14:textId="6ABDB47A" w:rsidR="00EE06FC" w:rsidRPr="00CF2990" w:rsidRDefault="00EE06FC"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20" w:name="_Toc65139226"/>
      <w:bookmarkStart w:id="21" w:name="_Toc65139393"/>
      <w:bookmarkStart w:id="22" w:name="_Toc65244415"/>
      <w:bookmarkStart w:id="23" w:name="_Toc65567207"/>
      <w:bookmarkStart w:id="24" w:name="_Toc65580156"/>
      <w:r w:rsidRPr="00CF2990">
        <w:rPr>
          <w:rFonts w:ascii="Arial" w:hAnsi="Arial" w:cs="Arial"/>
          <w:color w:val="1F1F1F"/>
          <w:sz w:val="18"/>
          <w:szCs w:val="18"/>
        </w:rPr>
        <w:t>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w:t>
      </w:r>
      <w:r w:rsidR="00062F0B" w:rsidRPr="00CF2990">
        <w:rPr>
          <w:rFonts w:ascii="Arial" w:hAnsi="Arial" w:cs="Arial"/>
          <w:color w:val="1F1F1F"/>
          <w:sz w:val="18"/>
          <w:szCs w:val="18"/>
        </w:rPr>
        <w:t>,</w:t>
      </w:r>
      <w:r w:rsidRPr="00CF2990">
        <w:rPr>
          <w:rFonts w:ascii="Arial" w:hAnsi="Arial" w:cs="Arial"/>
          <w:color w:val="1F1F1F"/>
          <w:sz w:val="18"/>
          <w:szCs w:val="18"/>
        </w:rPr>
        <w:t xml:space="preserve"> and advisors of the employer shall declare any conflict of interest to whoever is responsible for overseeing the procurement process at the start of any deliberations relating to the procurement process or as soon as they become aware of such </w:t>
      </w:r>
      <w:r w:rsidR="00C06E1E" w:rsidRPr="00CF2990">
        <w:rPr>
          <w:rFonts w:ascii="Arial" w:hAnsi="Arial" w:cs="Arial"/>
          <w:color w:val="1F1F1F"/>
          <w:sz w:val="18"/>
          <w:szCs w:val="18"/>
        </w:rPr>
        <w:t>conflict and</w:t>
      </w:r>
      <w:r w:rsidRPr="00CF2990">
        <w:rPr>
          <w:rFonts w:ascii="Arial" w:hAnsi="Arial" w:cs="Arial"/>
          <w:color w:val="1F1F1F"/>
          <w:sz w:val="18"/>
          <w:szCs w:val="18"/>
        </w:rPr>
        <w:t xml:space="preserve"> abstain from any decisions where such conflict exists or recuse themselves from the procurement process, as appropriate.</w:t>
      </w:r>
      <w:bookmarkEnd w:id="20"/>
      <w:bookmarkEnd w:id="21"/>
      <w:bookmarkEnd w:id="22"/>
      <w:bookmarkEnd w:id="23"/>
      <w:bookmarkEnd w:id="24"/>
    </w:p>
    <w:p w14:paraId="333F5BF6" w14:textId="510E867B" w:rsidR="00EE06FC" w:rsidRPr="00CF2990" w:rsidRDefault="00EE06FC" w:rsidP="00F02CE7">
      <w:pPr>
        <w:tabs>
          <w:tab w:val="left" w:pos="851"/>
        </w:tabs>
        <w:kinsoku w:val="0"/>
        <w:overflowPunct w:val="0"/>
        <w:autoSpaceDE w:val="0"/>
        <w:autoSpaceDN w:val="0"/>
        <w:adjustRightInd w:val="0"/>
        <w:spacing w:before="240" w:after="240"/>
        <w:ind w:left="1134" w:right="-35" w:hanging="1134"/>
        <w:jc w:val="both"/>
        <w:rPr>
          <w:rFonts w:ascii="Arial" w:hAnsi="Arial" w:cs="Arial"/>
          <w:color w:val="1F1F1F"/>
          <w:sz w:val="18"/>
          <w:szCs w:val="18"/>
        </w:rPr>
      </w:pPr>
      <w:r w:rsidRPr="00CF2990">
        <w:rPr>
          <w:rFonts w:ascii="Arial" w:hAnsi="Arial" w:cs="Arial"/>
          <w:color w:val="1F1F1F"/>
          <w:sz w:val="18"/>
          <w:szCs w:val="18"/>
        </w:rPr>
        <w:t>Note</w:t>
      </w:r>
      <w:r w:rsidRPr="00CF2990">
        <w:rPr>
          <w:rFonts w:ascii="Arial" w:hAnsi="Arial" w:cs="Arial"/>
          <w:color w:val="3D3D3D"/>
          <w:sz w:val="18"/>
          <w:szCs w:val="18"/>
        </w:rPr>
        <w:t xml:space="preserve">: </w:t>
      </w:r>
      <w:r w:rsidRPr="00CF2990">
        <w:rPr>
          <w:rFonts w:ascii="Arial" w:hAnsi="Arial" w:cs="Arial"/>
          <w:color w:val="3D3D3D"/>
          <w:sz w:val="18"/>
          <w:szCs w:val="18"/>
        </w:rPr>
        <w:tab/>
      </w:r>
      <w:r w:rsidRPr="00CF2990">
        <w:rPr>
          <w:rFonts w:ascii="Arial" w:hAnsi="Arial" w:cs="Arial"/>
          <w:color w:val="1F1F1F"/>
          <w:sz w:val="18"/>
          <w:szCs w:val="18"/>
        </w:rPr>
        <w:t>1)</w:t>
      </w:r>
      <w:r w:rsidR="0000710E" w:rsidRPr="00CF2990">
        <w:rPr>
          <w:rFonts w:ascii="Arial" w:hAnsi="Arial" w:cs="Arial"/>
          <w:color w:val="1F1F1F"/>
          <w:sz w:val="18"/>
          <w:szCs w:val="18"/>
        </w:rPr>
        <w:tab/>
      </w:r>
      <w:r w:rsidRPr="00CF2990">
        <w:rPr>
          <w:rFonts w:ascii="Arial" w:hAnsi="Arial" w:cs="Arial"/>
          <w:color w:val="1F1F1F"/>
          <w:sz w:val="18"/>
          <w:szCs w:val="18"/>
        </w:rPr>
        <w:t>A conflict of interest may arise due to a conflict of roles which might provide an incentive for improper acts in some circumstances</w:t>
      </w:r>
      <w:r w:rsidRPr="00CF2990">
        <w:rPr>
          <w:rFonts w:ascii="Arial" w:hAnsi="Arial" w:cs="Arial"/>
          <w:color w:val="3D3D3D"/>
          <w:sz w:val="18"/>
          <w:szCs w:val="18"/>
        </w:rPr>
        <w:t xml:space="preserve">. </w:t>
      </w:r>
      <w:r w:rsidRPr="00CF2990">
        <w:rPr>
          <w:rFonts w:ascii="Arial" w:hAnsi="Arial" w:cs="Arial"/>
          <w:color w:val="1F1F1F"/>
          <w:sz w:val="18"/>
          <w:szCs w:val="18"/>
        </w:rPr>
        <w:t>A conflict of interest can create an appearance of impropriety that can undermine confidence in the ability of that person to act properly in his or her position even if no improper acts result.</w:t>
      </w:r>
    </w:p>
    <w:p w14:paraId="433EE7D1" w14:textId="3AC3205F" w:rsidR="00EE06FC" w:rsidRPr="00CF2990" w:rsidRDefault="0000710E" w:rsidP="00F02CE7">
      <w:pPr>
        <w:tabs>
          <w:tab w:val="left" w:pos="851"/>
        </w:tabs>
        <w:kinsoku w:val="0"/>
        <w:overflowPunct w:val="0"/>
        <w:autoSpaceDE w:val="0"/>
        <w:autoSpaceDN w:val="0"/>
        <w:adjustRightInd w:val="0"/>
        <w:spacing w:before="240" w:after="240"/>
        <w:ind w:left="1134" w:right="-35" w:hanging="1134"/>
        <w:jc w:val="both"/>
        <w:rPr>
          <w:rFonts w:ascii="Arial" w:hAnsi="Arial" w:cs="Arial"/>
          <w:color w:val="1F1F1F"/>
          <w:sz w:val="18"/>
          <w:szCs w:val="18"/>
        </w:rPr>
      </w:pPr>
      <w:r w:rsidRPr="00CF2990">
        <w:rPr>
          <w:rFonts w:ascii="Arial" w:hAnsi="Arial" w:cs="Arial"/>
          <w:color w:val="1F1F1F"/>
          <w:sz w:val="18"/>
          <w:szCs w:val="18"/>
        </w:rPr>
        <w:tab/>
      </w:r>
      <w:r w:rsidR="00EE06FC" w:rsidRPr="00CF2990">
        <w:rPr>
          <w:rFonts w:ascii="Arial" w:hAnsi="Arial" w:cs="Arial"/>
          <w:color w:val="1F1F1F"/>
          <w:sz w:val="18"/>
          <w:szCs w:val="18"/>
        </w:rPr>
        <w:t>2)</w:t>
      </w:r>
      <w:r w:rsidRPr="00CF2990">
        <w:rPr>
          <w:rFonts w:ascii="Arial" w:hAnsi="Arial" w:cs="Arial"/>
          <w:color w:val="1F1F1F"/>
          <w:sz w:val="18"/>
          <w:szCs w:val="18"/>
        </w:rPr>
        <w:tab/>
      </w:r>
      <w:r w:rsidR="00EE06FC" w:rsidRPr="00CF2990">
        <w:rPr>
          <w:rFonts w:ascii="Arial" w:hAnsi="Arial" w:cs="Arial"/>
          <w:color w:val="1F1F1F"/>
          <w:sz w:val="18"/>
          <w:szCs w:val="18"/>
        </w:rPr>
        <w:t xml:space="preserve">Conflicts of interest in respect of those engaged in the procurement process include direct, </w:t>
      </w:r>
      <w:r w:rsidR="00C06E1E" w:rsidRPr="00CF2990">
        <w:rPr>
          <w:rFonts w:ascii="Arial" w:hAnsi="Arial" w:cs="Arial"/>
          <w:color w:val="1F1F1F"/>
          <w:sz w:val="18"/>
          <w:szCs w:val="18"/>
        </w:rPr>
        <w:t>indirect,</w:t>
      </w:r>
      <w:r w:rsidR="00EE06FC" w:rsidRPr="00CF2990">
        <w:rPr>
          <w:rFonts w:ascii="Arial" w:hAnsi="Arial" w:cs="Arial"/>
          <w:color w:val="1F1F1F"/>
          <w:sz w:val="18"/>
          <w:szCs w:val="18"/>
        </w:rPr>
        <w:t xml:space="preserve"> or family interests in the tender or outcome of the procurement process and any personal bias, inclination, obligation, </w:t>
      </w:r>
      <w:r w:rsidR="00062F0B" w:rsidRPr="00CF2990">
        <w:rPr>
          <w:rFonts w:ascii="Arial" w:hAnsi="Arial" w:cs="Arial"/>
          <w:color w:val="1F1F1F"/>
          <w:sz w:val="18"/>
          <w:szCs w:val="18"/>
        </w:rPr>
        <w:t>allegiance,</w:t>
      </w:r>
      <w:r w:rsidR="00EE06FC" w:rsidRPr="00CF2990">
        <w:rPr>
          <w:rFonts w:ascii="Arial" w:hAnsi="Arial" w:cs="Arial"/>
          <w:color w:val="1F1F1F"/>
          <w:sz w:val="18"/>
          <w:szCs w:val="18"/>
        </w:rPr>
        <w:t xml:space="preserve"> or loyalty which would in any way affect any decisions taken.</w:t>
      </w:r>
    </w:p>
    <w:p w14:paraId="1E890EBF" w14:textId="688D7BEE" w:rsidR="00EE06FC" w:rsidRPr="00CF2990" w:rsidRDefault="00EE06FC"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25" w:name="_Toc65139227"/>
      <w:bookmarkStart w:id="26" w:name="_Toc65139394"/>
      <w:bookmarkStart w:id="27" w:name="_Toc65244416"/>
      <w:bookmarkStart w:id="28" w:name="_Toc65567208"/>
      <w:bookmarkStart w:id="29" w:name="_Toc65580157"/>
      <w:r w:rsidRPr="00CF2990">
        <w:rPr>
          <w:rFonts w:ascii="Arial" w:hAnsi="Arial" w:cs="Arial"/>
          <w:color w:val="1F1F1F"/>
          <w:sz w:val="18"/>
          <w:szCs w:val="18"/>
        </w:rPr>
        <w:t xml:space="preserve">The employer shall not </w:t>
      </w:r>
      <w:r w:rsidR="00C06E1E" w:rsidRPr="00CF2990">
        <w:rPr>
          <w:rFonts w:ascii="Arial" w:hAnsi="Arial" w:cs="Arial"/>
          <w:color w:val="1F1F1F"/>
          <w:sz w:val="18"/>
          <w:szCs w:val="18"/>
        </w:rPr>
        <w:t>seek,</w:t>
      </w:r>
      <w:r w:rsidRPr="00CF2990">
        <w:rPr>
          <w:rFonts w:ascii="Arial" w:hAnsi="Arial" w:cs="Arial"/>
          <w:color w:val="1F1F1F"/>
          <w:sz w:val="18"/>
          <w:szCs w:val="18"/>
        </w:rPr>
        <w:t xml:space="preserve"> and a tenderer shall not submit a tender without having a firm intention and the capacity to proceed with the contract.</w:t>
      </w:r>
      <w:bookmarkEnd w:id="25"/>
      <w:bookmarkEnd w:id="26"/>
      <w:bookmarkEnd w:id="27"/>
      <w:bookmarkEnd w:id="28"/>
      <w:bookmarkEnd w:id="29"/>
    </w:p>
    <w:p w14:paraId="3B5F1DA2" w14:textId="77777777" w:rsidR="00EE06FC" w:rsidRPr="00CF2990" w:rsidRDefault="00EE06FC"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30" w:name="_Toc65139228"/>
      <w:bookmarkStart w:id="31" w:name="_Toc65139395"/>
      <w:bookmarkStart w:id="32" w:name="_Toc65244417"/>
      <w:bookmarkStart w:id="33" w:name="_Toc65567209"/>
      <w:bookmarkStart w:id="34" w:name="_Toc65580158"/>
      <w:r w:rsidRPr="00CF2990">
        <w:rPr>
          <w:rFonts w:ascii="Arial" w:hAnsi="Arial" w:cs="Arial"/>
          <w:b/>
          <w:bCs/>
          <w:color w:val="1F1F1F"/>
          <w:sz w:val="18"/>
          <w:szCs w:val="18"/>
        </w:rPr>
        <w:t>Tender Documents</w:t>
      </w:r>
      <w:bookmarkEnd w:id="30"/>
      <w:bookmarkEnd w:id="31"/>
      <w:bookmarkEnd w:id="32"/>
      <w:bookmarkEnd w:id="33"/>
      <w:bookmarkEnd w:id="34"/>
    </w:p>
    <w:p w14:paraId="70D73B5D" w14:textId="77777777" w:rsidR="00EE06FC" w:rsidRPr="00CF2990" w:rsidRDefault="00EE06FC" w:rsidP="00C06E1E">
      <w:pPr>
        <w:tabs>
          <w:tab w:val="left" w:pos="1134"/>
        </w:tabs>
        <w:kinsoku w:val="0"/>
        <w:overflowPunct w:val="0"/>
        <w:autoSpaceDE w:val="0"/>
        <w:autoSpaceDN w:val="0"/>
        <w:adjustRightInd w:val="0"/>
        <w:spacing w:before="54" w:line="276" w:lineRule="auto"/>
        <w:ind w:left="1134" w:right="-35"/>
        <w:jc w:val="both"/>
        <w:rPr>
          <w:rFonts w:ascii="Arial" w:hAnsi="Arial" w:cs="Arial"/>
          <w:color w:val="1F1F1F"/>
          <w:sz w:val="18"/>
          <w:szCs w:val="18"/>
        </w:rPr>
      </w:pPr>
      <w:r w:rsidRPr="00CF2990">
        <w:rPr>
          <w:rFonts w:ascii="Arial" w:hAnsi="Arial" w:cs="Arial"/>
          <w:color w:val="1F1F1F"/>
          <w:sz w:val="18"/>
          <w:szCs w:val="18"/>
        </w:rPr>
        <w:t>The documents issued by the employer for the purpose of a tender offer are listed in the tender data.</w:t>
      </w:r>
    </w:p>
    <w:p w14:paraId="7398348E" w14:textId="77777777" w:rsidR="00EE06FC" w:rsidRPr="00CF2990" w:rsidRDefault="00EE06FC"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35" w:name="_Toc65139229"/>
      <w:bookmarkStart w:id="36" w:name="_Toc65139396"/>
      <w:bookmarkStart w:id="37" w:name="_Toc65244418"/>
      <w:bookmarkStart w:id="38" w:name="_Toc65567210"/>
      <w:bookmarkStart w:id="39" w:name="_Toc65580159"/>
      <w:r w:rsidRPr="00CF2990">
        <w:rPr>
          <w:rFonts w:ascii="Arial" w:hAnsi="Arial" w:cs="Arial"/>
          <w:b/>
          <w:bCs/>
          <w:color w:val="1F1F1F"/>
          <w:sz w:val="18"/>
          <w:szCs w:val="18"/>
        </w:rPr>
        <w:t>Interpretation</w:t>
      </w:r>
      <w:bookmarkEnd w:id="35"/>
      <w:bookmarkEnd w:id="36"/>
      <w:bookmarkEnd w:id="37"/>
      <w:bookmarkEnd w:id="38"/>
      <w:bookmarkEnd w:id="39"/>
    </w:p>
    <w:p w14:paraId="31251B3B" w14:textId="77777777" w:rsidR="00EE06FC" w:rsidRPr="00CF2990" w:rsidRDefault="00EE06FC"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40" w:name="_Toc65139230"/>
      <w:bookmarkStart w:id="41" w:name="_Toc65139397"/>
      <w:bookmarkStart w:id="42" w:name="_Toc65244419"/>
      <w:bookmarkStart w:id="43" w:name="_Toc65567211"/>
      <w:bookmarkStart w:id="44" w:name="_Toc65580160"/>
      <w:r w:rsidRPr="00CF2990">
        <w:rPr>
          <w:rFonts w:ascii="Arial" w:hAnsi="Arial" w:cs="Arial"/>
          <w:color w:val="1F1F1F"/>
          <w:sz w:val="18"/>
          <w:szCs w:val="18"/>
        </w:rPr>
        <w:t>The tender data and additional requirements contained in the tender schedules that are included in the returnable documents are deemed to be part of these conditions of tender.</w:t>
      </w:r>
      <w:bookmarkEnd w:id="40"/>
      <w:bookmarkEnd w:id="41"/>
      <w:bookmarkEnd w:id="42"/>
      <w:bookmarkEnd w:id="43"/>
      <w:bookmarkEnd w:id="44"/>
    </w:p>
    <w:p w14:paraId="484A6661" w14:textId="77777777" w:rsidR="00EE06FC" w:rsidRPr="00CF2990" w:rsidRDefault="00EE06FC"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45" w:name="_Toc65139231"/>
      <w:bookmarkStart w:id="46" w:name="_Toc65139398"/>
      <w:bookmarkStart w:id="47" w:name="_Toc65244420"/>
      <w:bookmarkStart w:id="48" w:name="_Toc65567212"/>
      <w:bookmarkStart w:id="49" w:name="_Toc65580161"/>
      <w:r w:rsidRPr="00CF2990">
        <w:rPr>
          <w:rFonts w:ascii="Arial" w:hAnsi="Arial" w:cs="Arial"/>
          <w:color w:val="1F1F1F"/>
          <w:sz w:val="18"/>
          <w:szCs w:val="18"/>
        </w:rPr>
        <w:t>These conditions of tender, the tender data and tender schedules which are only required for tender evaluation purposes, shall not form part of any contract arising from the invitation to tender.</w:t>
      </w:r>
      <w:bookmarkEnd w:id="45"/>
      <w:bookmarkEnd w:id="46"/>
      <w:bookmarkEnd w:id="47"/>
      <w:bookmarkEnd w:id="48"/>
      <w:bookmarkEnd w:id="49"/>
    </w:p>
    <w:p w14:paraId="504FC836" w14:textId="77777777" w:rsidR="00EE06FC" w:rsidRPr="00CF2990" w:rsidRDefault="00EE06FC"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3D3D3D"/>
          <w:sz w:val="18"/>
          <w:szCs w:val="18"/>
        </w:rPr>
      </w:pPr>
      <w:bookmarkStart w:id="50" w:name="_Toc65139232"/>
      <w:bookmarkStart w:id="51" w:name="_Toc65139399"/>
      <w:bookmarkStart w:id="52" w:name="_Toc65244421"/>
      <w:bookmarkStart w:id="53" w:name="_Toc65567213"/>
      <w:bookmarkStart w:id="54" w:name="_Toc65580162"/>
      <w:r w:rsidRPr="00CF2990">
        <w:rPr>
          <w:rFonts w:ascii="Arial" w:hAnsi="Arial" w:cs="Arial"/>
          <w:color w:val="1F1F1F"/>
          <w:sz w:val="18"/>
          <w:szCs w:val="18"/>
        </w:rPr>
        <w:t>For the purposes of these conditions of tender, the following definitions apply</w:t>
      </w:r>
      <w:r w:rsidRPr="00CF2990">
        <w:rPr>
          <w:rFonts w:ascii="Arial" w:hAnsi="Arial" w:cs="Arial"/>
          <w:color w:val="3D3D3D"/>
          <w:sz w:val="18"/>
          <w:szCs w:val="18"/>
        </w:rPr>
        <w:t>:</w:t>
      </w:r>
      <w:bookmarkEnd w:id="50"/>
      <w:bookmarkEnd w:id="51"/>
      <w:bookmarkEnd w:id="52"/>
      <w:bookmarkEnd w:id="53"/>
      <w:bookmarkEnd w:id="54"/>
    </w:p>
    <w:p w14:paraId="3A75B30E" w14:textId="77777777" w:rsidR="00EE06FC" w:rsidRPr="00CF2990" w:rsidRDefault="00EE06FC" w:rsidP="00E157F8">
      <w:pPr>
        <w:numPr>
          <w:ilvl w:val="0"/>
          <w:numId w:val="8"/>
        </w:numPr>
        <w:tabs>
          <w:tab w:val="left" w:pos="1134"/>
        </w:tabs>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b/>
          <w:bCs/>
          <w:color w:val="1F1F1F"/>
          <w:sz w:val="18"/>
          <w:szCs w:val="18"/>
        </w:rPr>
        <w:t xml:space="preserve">conflict of interest </w:t>
      </w:r>
      <w:r w:rsidRPr="00CF2990">
        <w:rPr>
          <w:rFonts w:ascii="Arial" w:hAnsi="Arial" w:cs="Arial"/>
          <w:color w:val="1F1F1F"/>
          <w:sz w:val="18"/>
          <w:szCs w:val="18"/>
        </w:rPr>
        <w:t>means any situation in which:</w:t>
      </w:r>
    </w:p>
    <w:p w14:paraId="50630204" w14:textId="3CCC9126" w:rsidR="00EE06FC" w:rsidRPr="00CF2990" w:rsidRDefault="00EE06FC" w:rsidP="00E157F8">
      <w:pPr>
        <w:numPr>
          <w:ilvl w:val="1"/>
          <w:numId w:val="8"/>
        </w:numPr>
        <w:tabs>
          <w:tab w:val="left" w:pos="1418"/>
        </w:tabs>
        <w:kinsoku w:val="0"/>
        <w:overflowPunct w:val="0"/>
        <w:autoSpaceDE w:val="0"/>
        <w:autoSpaceDN w:val="0"/>
        <w:adjustRightInd w:val="0"/>
        <w:spacing w:before="240" w:after="240"/>
        <w:ind w:left="1418" w:right="-35" w:hanging="284"/>
        <w:rPr>
          <w:rFonts w:ascii="Arial" w:hAnsi="Arial" w:cs="Arial"/>
          <w:color w:val="1F1F1F"/>
          <w:sz w:val="18"/>
          <w:szCs w:val="18"/>
        </w:rPr>
      </w:pPr>
      <w:r w:rsidRPr="00CF2990">
        <w:rPr>
          <w:rFonts w:ascii="Arial" w:hAnsi="Arial" w:cs="Arial"/>
          <w:color w:val="1F1F1F"/>
          <w:sz w:val="18"/>
          <w:szCs w:val="18"/>
        </w:rPr>
        <w:t xml:space="preserve">someone in a position of trust has competing professional or personal interests which make it difficult to </w:t>
      </w:r>
      <w:r w:rsidR="00C06E1E" w:rsidRPr="00CF2990">
        <w:rPr>
          <w:rFonts w:ascii="Arial" w:hAnsi="Arial" w:cs="Arial"/>
          <w:color w:val="1F1F1F"/>
          <w:sz w:val="18"/>
          <w:szCs w:val="18"/>
        </w:rPr>
        <w:t>fulfil</w:t>
      </w:r>
      <w:r w:rsidRPr="00CF2990">
        <w:rPr>
          <w:rFonts w:ascii="Arial" w:hAnsi="Arial" w:cs="Arial"/>
          <w:color w:val="1F1F1F"/>
          <w:sz w:val="18"/>
          <w:szCs w:val="18"/>
        </w:rPr>
        <w:t xml:space="preserve"> his or her duties impartially;</w:t>
      </w:r>
    </w:p>
    <w:p w14:paraId="01513CCE" w14:textId="77777777" w:rsidR="00EE06FC" w:rsidRPr="00CF2990" w:rsidRDefault="00EE06FC" w:rsidP="00E157F8">
      <w:pPr>
        <w:numPr>
          <w:ilvl w:val="1"/>
          <w:numId w:val="8"/>
        </w:numPr>
        <w:tabs>
          <w:tab w:val="left" w:pos="1418"/>
        </w:tabs>
        <w:kinsoku w:val="0"/>
        <w:overflowPunct w:val="0"/>
        <w:autoSpaceDE w:val="0"/>
        <w:autoSpaceDN w:val="0"/>
        <w:adjustRightInd w:val="0"/>
        <w:spacing w:before="240" w:after="240"/>
        <w:ind w:left="1418" w:right="-35" w:hanging="284"/>
        <w:rPr>
          <w:rFonts w:ascii="Arial" w:hAnsi="Arial" w:cs="Arial"/>
          <w:color w:val="1F1F1F"/>
          <w:sz w:val="18"/>
          <w:szCs w:val="18"/>
        </w:rPr>
      </w:pPr>
      <w:r w:rsidRPr="00CF2990">
        <w:rPr>
          <w:rFonts w:ascii="Arial" w:hAnsi="Arial" w:cs="Arial"/>
          <w:color w:val="1F1F1F"/>
          <w:sz w:val="18"/>
          <w:szCs w:val="18"/>
        </w:rPr>
        <w:t>an individual or organisation is in a position to exploit a professional or official capacity in some way for their personal or corporate benefit; or</w:t>
      </w:r>
    </w:p>
    <w:p w14:paraId="24966D26" w14:textId="77777777" w:rsidR="00EE06FC" w:rsidRPr="00CF2990" w:rsidRDefault="00EE06FC" w:rsidP="00E157F8">
      <w:pPr>
        <w:numPr>
          <w:ilvl w:val="1"/>
          <w:numId w:val="8"/>
        </w:numPr>
        <w:tabs>
          <w:tab w:val="left" w:pos="1418"/>
        </w:tabs>
        <w:kinsoku w:val="0"/>
        <w:overflowPunct w:val="0"/>
        <w:autoSpaceDE w:val="0"/>
        <w:autoSpaceDN w:val="0"/>
        <w:adjustRightInd w:val="0"/>
        <w:spacing w:before="240" w:after="240"/>
        <w:ind w:left="1418" w:right="-35" w:hanging="284"/>
        <w:rPr>
          <w:rFonts w:ascii="Arial" w:hAnsi="Arial" w:cs="Arial"/>
          <w:color w:val="1F1F1F"/>
          <w:sz w:val="18"/>
          <w:szCs w:val="18"/>
        </w:rPr>
      </w:pPr>
      <w:r w:rsidRPr="00CF2990">
        <w:rPr>
          <w:rFonts w:ascii="Arial" w:hAnsi="Arial" w:cs="Arial"/>
          <w:color w:val="1F1F1F"/>
          <w:sz w:val="18"/>
          <w:szCs w:val="18"/>
        </w:rPr>
        <w:lastRenderedPageBreak/>
        <w:t>incompatibility or contradictory interests exist between an employee and the organisation which employs that employee.</w:t>
      </w:r>
    </w:p>
    <w:p w14:paraId="39E61B21" w14:textId="559B3E15" w:rsidR="00EE06FC" w:rsidRPr="00CF2990" w:rsidRDefault="00EE06FC" w:rsidP="00E157F8">
      <w:pPr>
        <w:numPr>
          <w:ilvl w:val="1"/>
          <w:numId w:val="8"/>
        </w:numPr>
        <w:tabs>
          <w:tab w:val="left" w:pos="1418"/>
        </w:tabs>
        <w:kinsoku w:val="0"/>
        <w:overflowPunct w:val="0"/>
        <w:autoSpaceDE w:val="0"/>
        <w:autoSpaceDN w:val="0"/>
        <w:adjustRightInd w:val="0"/>
        <w:spacing w:before="240" w:after="240"/>
        <w:ind w:left="1418" w:right="-35" w:hanging="284"/>
        <w:rPr>
          <w:rFonts w:ascii="Arial" w:hAnsi="Arial" w:cs="Arial"/>
          <w:color w:val="1F1F1F"/>
          <w:sz w:val="18"/>
          <w:szCs w:val="18"/>
        </w:rPr>
      </w:pPr>
      <w:r w:rsidRPr="00CF2990">
        <w:rPr>
          <w:rFonts w:ascii="Arial" w:hAnsi="Arial" w:cs="Arial"/>
          <w:color w:val="1F1F1F"/>
          <w:sz w:val="18"/>
          <w:szCs w:val="18"/>
        </w:rPr>
        <w:t>comparative offer means the price after the factors of a non-firm price and all unconditional discounts it can be utilised to have been taken into consideration;</w:t>
      </w:r>
    </w:p>
    <w:p w14:paraId="513F47DC" w14:textId="2A35E71B" w:rsidR="00B55555" w:rsidRPr="00CF2990" w:rsidRDefault="00B55555" w:rsidP="00E157F8">
      <w:pPr>
        <w:numPr>
          <w:ilvl w:val="0"/>
          <w:numId w:val="8"/>
        </w:numPr>
        <w:tabs>
          <w:tab w:val="left" w:pos="1134"/>
        </w:tabs>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 xml:space="preserve">corrupt </w:t>
      </w:r>
      <w:r w:rsidRPr="00CF2990">
        <w:rPr>
          <w:rFonts w:ascii="Arial" w:hAnsi="Arial" w:cs="Arial"/>
          <w:b/>
          <w:bCs/>
          <w:color w:val="1F1F1F"/>
          <w:sz w:val="18"/>
          <w:szCs w:val="18"/>
        </w:rPr>
        <w:t>practice</w:t>
      </w:r>
      <w:r w:rsidRPr="00CF2990">
        <w:rPr>
          <w:rFonts w:ascii="Arial" w:hAnsi="Arial" w:cs="Arial"/>
          <w:color w:val="1F1F1F"/>
          <w:sz w:val="18"/>
          <w:szCs w:val="18"/>
        </w:rPr>
        <w:t xml:space="preserve"> means the offering, giving, </w:t>
      </w:r>
      <w:r w:rsidR="00C06E1E" w:rsidRPr="00CF2990">
        <w:rPr>
          <w:rFonts w:ascii="Arial" w:hAnsi="Arial" w:cs="Arial"/>
          <w:color w:val="1F1F1F"/>
          <w:sz w:val="18"/>
          <w:szCs w:val="18"/>
        </w:rPr>
        <w:t>receiving,</w:t>
      </w:r>
      <w:r w:rsidRPr="00CF2990">
        <w:rPr>
          <w:rFonts w:ascii="Arial" w:hAnsi="Arial" w:cs="Arial"/>
          <w:color w:val="1F1F1F"/>
          <w:sz w:val="18"/>
          <w:szCs w:val="18"/>
        </w:rPr>
        <w:t xml:space="preserve"> or soliciting of anything of value to influence the action of the employer or his staff or agents in the tender process;</w:t>
      </w:r>
    </w:p>
    <w:p w14:paraId="03B499C5" w14:textId="77777777" w:rsidR="00B55555" w:rsidRPr="00CF2990" w:rsidRDefault="00B55555" w:rsidP="00E157F8">
      <w:pPr>
        <w:numPr>
          <w:ilvl w:val="0"/>
          <w:numId w:val="8"/>
        </w:numPr>
        <w:tabs>
          <w:tab w:val="left" w:pos="1134"/>
        </w:tabs>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 xml:space="preserve">fraudulent practice means the misrepresentation of the facts in order to influence the tender process or the award of a </w:t>
      </w:r>
      <w:r w:rsidRPr="00CF2990">
        <w:rPr>
          <w:rFonts w:ascii="Arial" w:hAnsi="Arial" w:cs="Arial"/>
          <w:b/>
          <w:bCs/>
          <w:color w:val="1F1F1F"/>
          <w:sz w:val="18"/>
          <w:szCs w:val="18"/>
        </w:rPr>
        <w:t>contract</w:t>
      </w:r>
      <w:r w:rsidRPr="00CF2990">
        <w:rPr>
          <w:rFonts w:ascii="Arial" w:hAnsi="Arial" w:cs="Arial"/>
          <w:color w:val="1F1F1F"/>
          <w:sz w:val="18"/>
          <w:szCs w:val="18"/>
        </w:rPr>
        <w:t xml:space="preserve"> arising from a tender offer to the detriment of the employer, including collusive practices intended to establish prices at artificial levels;</w:t>
      </w:r>
    </w:p>
    <w:p w14:paraId="427BBBAF" w14:textId="422E811B" w:rsidR="00B55555" w:rsidRPr="00CF2990" w:rsidRDefault="00B55555" w:rsidP="00E157F8">
      <w:pPr>
        <w:numPr>
          <w:ilvl w:val="0"/>
          <w:numId w:val="8"/>
        </w:numPr>
        <w:tabs>
          <w:tab w:val="left" w:pos="1134"/>
        </w:tabs>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b/>
          <w:bCs/>
          <w:color w:val="1F1F1F"/>
          <w:sz w:val="18"/>
          <w:szCs w:val="18"/>
        </w:rPr>
        <w:t>organization</w:t>
      </w:r>
      <w:r w:rsidRPr="00CF2990">
        <w:rPr>
          <w:rFonts w:ascii="Arial" w:hAnsi="Arial" w:cs="Arial"/>
          <w:color w:val="1F1F1F"/>
          <w:sz w:val="18"/>
          <w:szCs w:val="18"/>
        </w:rPr>
        <w:t xml:space="preserve"> means a company, firm, enterprise, </w:t>
      </w:r>
      <w:r w:rsidR="00C06E1E" w:rsidRPr="00CF2990">
        <w:rPr>
          <w:rFonts w:ascii="Arial" w:hAnsi="Arial" w:cs="Arial"/>
          <w:color w:val="1F1F1F"/>
          <w:sz w:val="18"/>
          <w:szCs w:val="18"/>
        </w:rPr>
        <w:t>association,</w:t>
      </w:r>
      <w:r w:rsidRPr="00CF2990">
        <w:rPr>
          <w:rFonts w:ascii="Arial" w:hAnsi="Arial" w:cs="Arial"/>
          <w:color w:val="1F1F1F"/>
          <w:sz w:val="18"/>
          <w:szCs w:val="18"/>
        </w:rPr>
        <w:t xml:space="preserve"> or other legal entity, whether incorporated or not, or a public body;</w:t>
      </w:r>
    </w:p>
    <w:p w14:paraId="1FDC0D5B" w14:textId="77777777" w:rsidR="00B55555" w:rsidRPr="00CF2990" w:rsidRDefault="00B55555" w:rsidP="00E157F8">
      <w:pPr>
        <w:numPr>
          <w:ilvl w:val="0"/>
          <w:numId w:val="8"/>
        </w:numPr>
        <w:tabs>
          <w:tab w:val="left" w:pos="1134"/>
        </w:tabs>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 xml:space="preserve">functionality means the totality of features and characteristics of a product or service that bear on its ability to satisfy </w:t>
      </w:r>
      <w:r w:rsidRPr="00CF2990">
        <w:rPr>
          <w:rFonts w:ascii="Arial" w:hAnsi="Arial" w:cs="Arial"/>
          <w:b/>
          <w:bCs/>
          <w:color w:val="1F1F1F"/>
          <w:sz w:val="18"/>
          <w:szCs w:val="18"/>
        </w:rPr>
        <w:t>stated</w:t>
      </w:r>
      <w:r w:rsidRPr="00CF2990">
        <w:rPr>
          <w:rFonts w:ascii="Arial" w:hAnsi="Arial" w:cs="Arial"/>
          <w:color w:val="1F1F1F"/>
          <w:sz w:val="18"/>
          <w:szCs w:val="18"/>
        </w:rPr>
        <w:t xml:space="preserve"> or implied needs.</w:t>
      </w:r>
    </w:p>
    <w:p w14:paraId="4DE3B4D3" w14:textId="195E428C" w:rsidR="00B55555" w:rsidRPr="00CF2990" w:rsidRDefault="00B55555"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55" w:name="_Toc65139233"/>
      <w:bookmarkStart w:id="56" w:name="_Toc65139400"/>
      <w:bookmarkStart w:id="57" w:name="_Toc65244422"/>
      <w:bookmarkStart w:id="58" w:name="_Toc65567214"/>
      <w:bookmarkStart w:id="59" w:name="_Toc65580163"/>
      <w:r w:rsidRPr="00CF2990">
        <w:rPr>
          <w:rFonts w:ascii="Arial" w:hAnsi="Arial" w:cs="Arial"/>
          <w:b/>
          <w:bCs/>
          <w:color w:val="1F1F1F"/>
          <w:sz w:val="18"/>
          <w:szCs w:val="18"/>
        </w:rPr>
        <w:t>Communication and employer's agent</w:t>
      </w:r>
      <w:bookmarkEnd w:id="55"/>
      <w:bookmarkEnd w:id="56"/>
      <w:bookmarkEnd w:id="57"/>
      <w:bookmarkEnd w:id="58"/>
      <w:bookmarkEnd w:id="59"/>
    </w:p>
    <w:p w14:paraId="08533D92" w14:textId="699DBD23" w:rsidR="00B55555" w:rsidRPr="00CF2990" w:rsidRDefault="00B55555" w:rsidP="00C06E1E">
      <w:pPr>
        <w:tabs>
          <w:tab w:val="left" w:pos="1134"/>
        </w:tabs>
        <w:kinsoku w:val="0"/>
        <w:overflowPunct w:val="0"/>
        <w:autoSpaceDE w:val="0"/>
        <w:autoSpaceDN w:val="0"/>
        <w:adjustRightInd w:val="0"/>
        <w:spacing w:before="54" w:line="276" w:lineRule="auto"/>
        <w:ind w:left="1134" w:right="-35"/>
        <w:jc w:val="both"/>
        <w:rPr>
          <w:rFonts w:ascii="Arial" w:hAnsi="Arial" w:cs="Arial"/>
          <w:color w:val="1F1F1F"/>
          <w:sz w:val="18"/>
          <w:szCs w:val="18"/>
        </w:rPr>
      </w:pPr>
      <w:r w:rsidRPr="00CF2990">
        <w:rPr>
          <w:rFonts w:ascii="Arial" w:hAnsi="Arial" w:cs="Arial"/>
          <w:color w:val="1F1F1F"/>
          <w:sz w:val="18"/>
          <w:szCs w:val="18"/>
        </w:rPr>
        <w:t xml:space="preserve">Each communication between the employer and a tenderer shall be to or from the employer's agent only, and in a form that can be readily read, </w:t>
      </w:r>
      <w:r w:rsidR="00C06E1E" w:rsidRPr="00CF2990">
        <w:rPr>
          <w:rFonts w:ascii="Arial" w:hAnsi="Arial" w:cs="Arial"/>
          <w:color w:val="1F1F1F"/>
          <w:sz w:val="18"/>
          <w:szCs w:val="18"/>
        </w:rPr>
        <w:t>copied,</w:t>
      </w:r>
      <w:r w:rsidRPr="00CF2990">
        <w:rPr>
          <w:rFonts w:ascii="Arial" w:hAnsi="Arial" w:cs="Arial"/>
          <w:color w:val="1F1F1F"/>
          <w:sz w:val="18"/>
          <w:szCs w:val="18"/>
        </w:rPr>
        <w:t xml:space="preserve"> and recorded. Communications shall be in the English language. The employer shall not take any responsibility for non-receipt of communications from or by a tenderer. The name and contact details of the employer's agent are stated in the tender data.</w:t>
      </w:r>
    </w:p>
    <w:p w14:paraId="17DE7035" w14:textId="2F3E7E8E" w:rsidR="00B55555" w:rsidRPr="00CF2990" w:rsidRDefault="00B55555"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60" w:name="_Toc65139234"/>
      <w:bookmarkStart w:id="61" w:name="_Toc65139401"/>
      <w:bookmarkStart w:id="62" w:name="_Toc65244423"/>
      <w:bookmarkStart w:id="63" w:name="_Toc65567215"/>
      <w:bookmarkStart w:id="64" w:name="_Toc65580164"/>
      <w:r w:rsidRPr="00CF2990">
        <w:rPr>
          <w:rFonts w:ascii="Arial" w:hAnsi="Arial" w:cs="Arial"/>
          <w:b/>
          <w:bCs/>
          <w:color w:val="1F1F1F"/>
          <w:sz w:val="18"/>
          <w:szCs w:val="18"/>
        </w:rPr>
        <w:t>The employer's right to accept or reject any tender offer</w:t>
      </w:r>
      <w:bookmarkEnd w:id="60"/>
      <w:bookmarkEnd w:id="61"/>
      <w:bookmarkEnd w:id="62"/>
      <w:bookmarkEnd w:id="63"/>
      <w:bookmarkEnd w:id="64"/>
    </w:p>
    <w:p w14:paraId="09E309C3" w14:textId="015C6E70" w:rsidR="00B55555" w:rsidRPr="00CF2990" w:rsidRDefault="00B55555"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65" w:name="_Toc65139235"/>
      <w:bookmarkStart w:id="66" w:name="_Toc65139402"/>
      <w:bookmarkStart w:id="67" w:name="_Toc65244424"/>
      <w:bookmarkStart w:id="68" w:name="_Toc65567216"/>
      <w:bookmarkStart w:id="69" w:name="_Toc65580165"/>
      <w:r w:rsidRPr="00CF2990">
        <w:rPr>
          <w:rFonts w:ascii="Arial" w:hAnsi="Arial" w:cs="Arial"/>
          <w:color w:val="1F1F1F"/>
          <w:sz w:val="18"/>
          <w:szCs w:val="18"/>
        </w:rPr>
        <w:t>An organ of state may, prior to the award of the tender, cancel a tender if-</w:t>
      </w:r>
      <w:bookmarkEnd w:id="65"/>
      <w:bookmarkEnd w:id="66"/>
      <w:bookmarkEnd w:id="67"/>
      <w:bookmarkEnd w:id="68"/>
      <w:bookmarkEnd w:id="69"/>
    </w:p>
    <w:p w14:paraId="7CFB3B2D" w14:textId="2DDB67C9" w:rsidR="00B55555" w:rsidRPr="00CF2990" w:rsidRDefault="00B55555" w:rsidP="00E157F8">
      <w:pPr>
        <w:numPr>
          <w:ilvl w:val="0"/>
          <w:numId w:val="11"/>
        </w:numPr>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due to changed circumstances, there is no longer a need for the services, works or goods requested; or</w:t>
      </w:r>
    </w:p>
    <w:p w14:paraId="46163E93" w14:textId="77777777" w:rsidR="00B55555" w:rsidRPr="00CF2990" w:rsidRDefault="00B55555" w:rsidP="00E157F8">
      <w:pPr>
        <w:numPr>
          <w:ilvl w:val="0"/>
          <w:numId w:val="11"/>
        </w:numPr>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funds are no longer available to cover the total envisaged expenditure; or</w:t>
      </w:r>
    </w:p>
    <w:p w14:paraId="22D4D3D3" w14:textId="5493D319" w:rsidR="00B55555" w:rsidRPr="00CF2990" w:rsidRDefault="00B55555" w:rsidP="00E157F8">
      <w:pPr>
        <w:numPr>
          <w:ilvl w:val="0"/>
          <w:numId w:val="11"/>
        </w:numPr>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no acceptable tenders are received.</w:t>
      </w:r>
    </w:p>
    <w:p w14:paraId="2F52F598" w14:textId="4956DB52" w:rsidR="00B55555" w:rsidRPr="00CF2990" w:rsidRDefault="00B55555"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70" w:name="_Toc65139236"/>
      <w:bookmarkStart w:id="71" w:name="_Toc65139403"/>
      <w:bookmarkStart w:id="72" w:name="_Toc65244425"/>
      <w:bookmarkStart w:id="73" w:name="_Toc65567217"/>
      <w:bookmarkStart w:id="74" w:name="_Toc65580166"/>
      <w:r w:rsidRPr="00CF2990">
        <w:rPr>
          <w:rFonts w:ascii="Arial" w:hAnsi="Arial" w:cs="Arial"/>
          <w:color w:val="1F1F1F"/>
          <w:sz w:val="18"/>
          <w:szCs w:val="18"/>
        </w:rPr>
        <w:t>The decision to cancel a tender must be published in the cidb website and in the government Tender Bulletin for the media in which the original tender invitation was advertised.</w:t>
      </w:r>
      <w:bookmarkEnd w:id="70"/>
      <w:bookmarkEnd w:id="71"/>
      <w:bookmarkEnd w:id="72"/>
      <w:bookmarkEnd w:id="73"/>
      <w:bookmarkEnd w:id="74"/>
    </w:p>
    <w:p w14:paraId="6EEA9929" w14:textId="174CACE5" w:rsidR="00B55555" w:rsidRPr="00CF2990" w:rsidRDefault="00B55555"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75" w:name="_Toc65139237"/>
      <w:bookmarkStart w:id="76" w:name="_Toc65139404"/>
      <w:bookmarkStart w:id="77" w:name="_Toc65244426"/>
      <w:bookmarkStart w:id="78" w:name="_Toc65567218"/>
      <w:bookmarkStart w:id="79" w:name="_Toc65580167"/>
      <w:r w:rsidRPr="00CF2990">
        <w:rPr>
          <w:rFonts w:ascii="Arial" w:hAnsi="Arial" w:cs="Arial"/>
          <w:b/>
          <w:bCs/>
          <w:color w:val="1F1F1F"/>
          <w:sz w:val="18"/>
          <w:szCs w:val="18"/>
        </w:rPr>
        <w:t>Procurement procedures</w:t>
      </w:r>
      <w:bookmarkEnd w:id="75"/>
      <w:bookmarkEnd w:id="76"/>
      <w:bookmarkEnd w:id="77"/>
      <w:bookmarkEnd w:id="78"/>
      <w:bookmarkEnd w:id="79"/>
    </w:p>
    <w:p w14:paraId="343D95C9" w14:textId="1C55D563" w:rsidR="00B55555" w:rsidRPr="00CF2990" w:rsidRDefault="00B55555"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80" w:name="_Toc65139238"/>
      <w:bookmarkStart w:id="81" w:name="_Toc65139405"/>
      <w:bookmarkStart w:id="82" w:name="_Toc65244427"/>
      <w:bookmarkStart w:id="83" w:name="_Toc65567219"/>
      <w:bookmarkStart w:id="84" w:name="_Toc65580168"/>
      <w:r w:rsidRPr="00CF2990">
        <w:rPr>
          <w:rFonts w:ascii="Arial" w:hAnsi="Arial" w:cs="Arial"/>
          <w:b/>
          <w:bCs/>
          <w:color w:val="1F1F1F"/>
          <w:sz w:val="18"/>
          <w:szCs w:val="18"/>
        </w:rPr>
        <w:t>General</w:t>
      </w:r>
      <w:bookmarkEnd w:id="80"/>
      <w:bookmarkEnd w:id="81"/>
      <w:bookmarkEnd w:id="82"/>
      <w:bookmarkEnd w:id="83"/>
      <w:bookmarkEnd w:id="84"/>
    </w:p>
    <w:p w14:paraId="3D9898B1" w14:textId="7BE30A04" w:rsidR="00B55555" w:rsidRPr="00CF2990" w:rsidRDefault="00B55555" w:rsidP="00C06E1E">
      <w:pPr>
        <w:tabs>
          <w:tab w:val="left" w:pos="1134"/>
        </w:tabs>
        <w:kinsoku w:val="0"/>
        <w:overflowPunct w:val="0"/>
        <w:autoSpaceDE w:val="0"/>
        <w:autoSpaceDN w:val="0"/>
        <w:adjustRightInd w:val="0"/>
        <w:spacing w:before="54" w:line="276" w:lineRule="auto"/>
        <w:ind w:left="1134" w:right="-35"/>
        <w:jc w:val="both"/>
        <w:rPr>
          <w:rFonts w:ascii="Arial" w:hAnsi="Arial" w:cs="Arial"/>
          <w:color w:val="1F1F1F"/>
          <w:sz w:val="18"/>
          <w:szCs w:val="18"/>
        </w:rPr>
      </w:pPr>
      <w:r w:rsidRPr="00CF2990">
        <w:rPr>
          <w:rFonts w:ascii="Arial" w:hAnsi="Arial" w:cs="Arial"/>
          <w:color w:val="1F1F1F"/>
          <w:sz w:val="18"/>
          <w:szCs w:val="18"/>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14:paraId="3B1AEC1C" w14:textId="4D923818" w:rsidR="00B55555" w:rsidRPr="00CF2990" w:rsidRDefault="00B55555"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85" w:name="_Toc65139239"/>
      <w:bookmarkStart w:id="86" w:name="_Toc65139406"/>
      <w:bookmarkStart w:id="87" w:name="_Toc65244428"/>
      <w:bookmarkStart w:id="88" w:name="_Toc65567220"/>
      <w:bookmarkStart w:id="89" w:name="_Toc65580169"/>
      <w:r w:rsidRPr="00CF2990">
        <w:rPr>
          <w:rFonts w:ascii="Arial" w:hAnsi="Arial" w:cs="Arial"/>
          <w:b/>
          <w:bCs/>
          <w:color w:val="1F1F1F"/>
          <w:sz w:val="18"/>
          <w:szCs w:val="18"/>
        </w:rPr>
        <w:t>Competitive negotiation procedure</w:t>
      </w:r>
      <w:bookmarkEnd w:id="85"/>
      <w:bookmarkEnd w:id="86"/>
      <w:bookmarkEnd w:id="87"/>
      <w:bookmarkEnd w:id="88"/>
      <w:bookmarkEnd w:id="89"/>
    </w:p>
    <w:p w14:paraId="1ED30F09" w14:textId="2D0F5B0E" w:rsidR="00B55555" w:rsidRPr="00CF2990" w:rsidRDefault="00B55555" w:rsidP="00E157F8">
      <w:pPr>
        <w:numPr>
          <w:ilvl w:val="3"/>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90" w:name="_Toc65139240"/>
      <w:bookmarkStart w:id="91" w:name="_Toc65139407"/>
      <w:bookmarkStart w:id="92" w:name="_Toc65244429"/>
      <w:bookmarkStart w:id="93" w:name="_Toc65567221"/>
      <w:bookmarkStart w:id="94" w:name="_Toc65580170"/>
      <w:r w:rsidRPr="00CF2990">
        <w:rPr>
          <w:rFonts w:ascii="Arial" w:hAnsi="Arial" w:cs="Arial"/>
          <w:color w:val="1F1F1F"/>
          <w:sz w:val="18"/>
          <w:szCs w:val="18"/>
        </w:rPr>
        <w:t>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 F.3.8 relating to the material deviations or qualifications which affect the competitive position of tenderers shall not apply.</w:t>
      </w:r>
      <w:bookmarkEnd w:id="90"/>
      <w:bookmarkEnd w:id="91"/>
      <w:bookmarkEnd w:id="92"/>
      <w:bookmarkEnd w:id="93"/>
      <w:bookmarkEnd w:id="94"/>
    </w:p>
    <w:p w14:paraId="57A62AEA" w14:textId="693691AB" w:rsidR="00B55555" w:rsidRPr="00CF2990" w:rsidRDefault="00B55555" w:rsidP="00E157F8">
      <w:pPr>
        <w:numPr>
          <w:ilvl w:val="3"/>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95" w:name="_Toc65139241"/>
      <w:bookmarkStart w:id="96" w:name="_Toc65139408"/>
      <w:bookmarkStart w:id="97" w:name="_Toc65244430"/>
      <w:bookmarkStart w:id="98" w:name="_Toc65567222"/>
      <w:bookmarkStart w:id="99" w:name="_Toc65580171"/>
      <w:r w:rsidRPr="00CF2990">
        <w:rPr>
          <w:rFonts w:ascii="Arial" w:hAnsi="Arial" w:cs="Arial"/>
          <w:color w:val="1F1F1F"/>
          <w:sz w:val="18"/>
          <w:szCs w:val="18"/>
        </w:rPr>
        <w:t xml:space="preserve">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 tuned in order to improve a tenderer's competitive position provided </w:t>
      </w:r>
      <w:r w:rsidRPr="00CF2990">
        <w:rPr>
          <w:rFonts w:ascii="Arial" w:hAnsi="Arial" w:cs="Arial"/>
          <w:color w:val="1F1F1F"/>
          <w:sz w:val="18"/>
          <w:szCs w:val="18"/>
        </w:rPr>
        <w:lastRenderedPageBreak/>
        <w:t>that such clarification, specification, fine-tuning or additional information does not alter any fundamental aspects of the offers or impose substantial new requirements which restrict or distort competition or have a discriminatory effect.</w:t>
      </w:r>
      <w:bookmarkEnd w:id="95"/>
      <w:bookmarkEnd w:id="96"/>
      <w:bookmarkEnd w:id="97"/>
      <w:bookmarkEnd w:id="98"/>
      <w:bookmarkEnd w:id="99"/>
    </w:p>
    <w:p w14:paraId="120DD894" w14:textId="7FBFB905" w:rsidR="00B55555" w:rsidRPr="00CF2990" w:rsidRDefault="00B55555" w:rsidP="00E157F8">
      <w:pPr>
        <w:numPr>
          <w:ilvl w:val="3"/>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100" w:name="_Toc65139242"/>
      <w:bookmarkStart w:id="101" w:name="_Toc65139409"/>
      <w:bookmarkStart w:id="102" w:name="_Toc65244431"/>
      <w:bookmarkStart w:id="103" w:name="_Toc65567223"/>
      <w:bookmarkStart w:id="104" w:name="_Toc65580172"/>
      <w:r w:rsidRPr="00CF2990">
        <w:rPr>
          <w:rFonts w:ascii="Arial" w:hAnsi="Arial" w:cs="Arial"/>
          <w:color w:val="1F1F1F"/>
          <w:sz w:val="18"/>
          <w:szCs w:val="18"/>
        </w:rPr>
        <w:t>At the conclusion of each round of negotiations, tenderers shall be invited by the employer to make a fresh tender offer, based on the same evaluation criteria, with or without adjusted weightings. Tenderers shall be advised when they are to submit their best and final offer.</w:t>
      </w:r>
      <w:bookmarkEnd w:id="100"/>
      <w:bookmarkEnd w:id="101"/>
      <w:bookmarkEnd w:id="102"/>
      <w:bookmarkEnd w:id="103"/>
      <w:bookmarkEnd w:id="104"/>
    </w:p>
    <w:p w14:paraId="3FA989AA" w14:textId="3AF59A33" w:rsidR="00B55555" w:rsidRPr="00CF2990" w:rsidRDefault="00B55555" w:rsidP="00E157F8">
      <w:pPr>
        <w:numPr>
          <w:ilvl w:val="3"/>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105" w:name="_Toc65139243"/>
      <w:bookmarkStart w:id="106" w:name="_Toc65139410"/>
      <w:bookmarkStart w:id="107" w:name="_Toc65244432"/>
      <w:bookmarkStart w:id="108" w:name="_Toc65567224"/>
      <w:bookmarkStart w:id="109" w:name="_Toc65580173"/>
      <w:r w:rsidRPr="00CF2990">
        <w:rPr>
          <w:rFonts w:ascii="Arial" w:hAnsi="Arial" w:cs="Arial"/>
          <w:color w:val="1F1F1F"/>
          <w:sz w:val="18"/>
          <w:szCs w:val="18"/>
        </w:rPr>
        <w:t>The contract shall be awarded in accordance with the provisions of F.3.11 and F.3.13 after tenderers have been requested to submit their best and final offer.</w:t>
      </w:r>
      <w:bookmarkEnd w:id="105"/>
      <w:bookmarkEnd w:id="106"/>
      <w:bookmarkEnd w:id="107"/>
      <w:bookmarkEnd w:id="108"/>
      <w:bookmarkEnd w:id="109"/>
    </w:p>
    <w:p w14:paraId="023FFBFC" w14:textId="2ED9167E" w:rsidR="00F02CE7" w:rsidRPr="00CF2990" w:rsidRDefault="00F02CE7"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110" w:name="_Toc65139244"/>
      <w:bookmarkStart w:id="111" w:name="_Toc65139411"/>
      <w:bookmarkStart w:id="112" w:name="_Toc65244433"/>
      <w:bookmarkStart w:id="113" w:name="_Toc65567225"/>
      <w:bookmarkStart w:id="114" w:name="_Toc65580174"/>
      <w:r w:rsidRPr="00CF2990">
        <w:rPr>
          <w:rFonts w:ascii="Arial" w:hAnsi="Arial" w:cs="Arial"/>
          <w:b/>
          <w:bCs/>
          <w:color w:val="1F1F1F"/>
          <w:sz w:val="18"/>
          <w:szCs w:val="18"/>
        </w:rPr>
        <w:t>Proposal procedure using the two stage-</w:t>
      </w:r>
      <w:r w:rsidR="0072685B" w:rsidRPr="00CF2990">
        <w:rPr>
          <w:rFonts w:ascii="Arial" w:hAnsi="Arial" w:cs="Arial"/>
          <w:b/>
          <w:bCs/>
          <w:color w:val="1F1F1F"/>
          <w:sz w:val="18"/>
          <w:szCs w:val="18"/>
        </w:rPr>
        <w:t>system.</w:t>
      </w:r>
      <w:bookmarkEnd w:id="110"/>
      <w:bookmarkEnd w:id="111"/>
      <w:bookmarkEnd w:id="112"/>
      <w:bookmarkEnd w:id="113"/>
      <w:bookmarkEnd w:id="114"/>
    </w:p>
    <w:p w14:paraId="3DE5F962" w14:textId="215CF433" w:rsidR="00F02CE7" w:rsidRPr="00CF2990" w:rsidRDefault="00F02CE7" w:rsidP="00E157F8">
      <w:pPr>
        <w:numPr>
          <w:ilvl w:val="3"/>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115" w:name="_Toc65139412"/>
      <w:bookmarkStart w:id="116" w:name="_Toc65244434"/>
      <w:bookmarkStart w:id="117" w:name="_Toc65567226"/>
      <w:bookmarkStart w:id="118" w:name="_Toc65580175"/>
      <w:r w:rsidRPr="00CF2990">
        <w:rPr>
          <w:rFonts w:ascii="Arial" w:hAnsi="Arial" w:cs="Arial"/>
          <w:b/>
          <w:bCs/>
          <w:color w:val="1F1F1F"/>
          <w:sz w:val="18"/>
          <w:szCs w:val="18"/>
        </w:rPr>
        <w:t>Option 1</w:t>
      </w:r>
      <w:bookmarkEnd w:id="115"/>
      <w:bookmarkEnd w:id="116"/>
      <w:bookmarkEnd w:id="117"/>
      <w:bookmarkEnd w:id="118"/>
    </w:p>
    <w:p w14:paraId="5636E2C9" w14:textId="346B7D75" w:rsidR="00F02CE7" w:rsidRPr="00CF2990" w:rsidRDefault="00F02CE7" w:rsidP="00C06E1E">
      <w:pPr>
        <w:tabs>
          <w:tab w:val="left" w:pos="1134"/>
        </w:tabs>
        <w:kinsoku w:val="0"/>
        <w:overflowPunct w:val="0"/>
        <w:autoSpaceDE w:val="0"/>
        <w:autoSpaceDN w:val="0"/>
        <w:adjustRightInd w:val="0"/>
        <w:spacing w:before="54" w:line="276" w:lineRule="auto"/>
        <w:ind w:left="1134" w:right="-35"/>
        <w:jc w:val="both"/>
        <w:rPr>
          <w:rFonts w:ascii="Arial" w:hAnsi="Arial" w:cs="Arial"/>
          <w:color w:val="1F1F1F"/>
          <w:sz w:val="18"/>
          <w:szCs w:val="18"/>
        </w:rPr>
      </w:pPr>
      <w:r w:rsidRPr="00CF2990">
        <w:rPr>
          <w:rFonts w:ascii="Arial" w:hAnsi="Arial" w:cs="Arial"/>
          <w:color w:val="1F1F1F"/>
          <w:sz w:val="18"/>
          <w:szCs w:val="18"/>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w:t>
      </w:r>
      <w:r w:rsidR="00D60055">
        <w:rPr>
          <w:rFonts w:ascii="Arial" w:hAnsi="Arial" w:cs="Arial"/>
          <w:color w:val="1F1F1F"/>
          <w:sz w:val="18"/>
          <w:szCs w:val="18"/>
        </w:rPr>
        <w:t xml:space="preserve">rer scoring the highest number of evaluation </w:t>
      </w:r>
      <w:r w:rsidRPr="00CF2990">
        <w:rPr>
          <w:rFonts w:ascii="Arial" w:hAnsi="Arial" w:cs="Arial"/>
          <w:color w:val="1F1F1F"/>
          <w:sz w:val="18"/>
          <w:szCs w:val="18"/>
        </w:rPr>
        <w:t>points and award the contract in terms of these conditions of tender.</w:t>
      </w:r>
    </w:p>
    <w:p w14:paraId="30D5B936" w14:textId="4F5512AA" w:rsidR="00F02CE7" w:rsidRPr="00CF2990" w:rsidRDefault="00F02CE7" w:rsidP="00E157F8">
      <w:pPr>
        <w:numPr>
          <w:ilvl w:val="3"/>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119" w:name="_Toc65139413"/>
      <w:bookmarkStart w:id="120" w:name="_Toc65244435"/>
      <w:bookmarkStart w:id="121" w:name="_Toc65567227"/>
      <w:bookmarkStart w:id="122" w:name="_Toc65580176"/>
      <w:r w:rsidRPr="00CF2990">
        <w:rPr>
          <w:rFonts w:ascii="Arial" w:hAnsi="Arial" w:cs="Arial"/>
          <w:b/>
          <w:bCs/>
          <w:color w:val="1F1F1F"/>
          <w:sz w:val="18"/>
          <w:szCs w:val="18"/>
        </w:rPr>
        <w:t>Option 2</w:t>
      </w:r>
      <w:bookmarkEnd w:id="119"/>
      <w:bookmarkEnd w:id="120"/>
      <w:bookmarkEnd w:id="121"/>
      <w:bookmarkEnd w:id="122"/>
    </w:p>
    <w:p w14:paraId="32E74B97" w14:textId="79A7A735" w:rsidR="00F02CE7" w:rsidRPr="00CF2990" w:rsidRDefault="00F02CE7" w:rsidP="00E157F8">
      <w:pPr>
        <w:numPr>
          <w:ilvl w:val="4"/>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123" w:name="_Toc65139414"/>
      <w:bookmarkStart w:id="124" w:name="_Toc65244436"/>
      <w:bookmarkStart w:id="125" w:name="_Toc65567228"/>
      <w:bookmarkStart w:id="126" w:name="_Toc65580177"/>
      <w:r w:rsidRPr="00CF2990">
        <w:rPr>
          <w:rFonts w:ascii="Arial" w:hAnsi="Arial" w:cs="Arial"/>
          <w:color w:val="1F1F1F"/>
          <w:sz w:val="18"/>
          <w:szCs w:val="18"/>
        </w:rPr>
        <w:t>Tenderers shall submit in the first stage only technical propos</w:t>
      </w:r>
      <w:r w:rsidR="00D60055">
        <w:rPr>
          <w:rFonts w:ascii="Arial" w:hAnsi="Arial" w:cs="Arial"/>
          <w:color w:val="1F1F1F"/>
          <w:sz w:val="18"/>
          <w:szCs w:val="18"/>
        </w:rPr>
        <w:t xml:space="preserve">als. The employer shall invite all </w:t>
      </w:r>
      <w:r w:rsidRPr="00CF2990">
        <w:rPr>
          <w:rFonts w:ascii="Arial" w:hAnsi="Arial" w:cs="Arial"/>
          <w:color w:val="1F1F1F"/>
          <w:sz w:val="18"/>
          <w:szCs w:val="18"/>
        </w:rPr>
        <w:t>responsive tenderers to submit tender offers in the second stage, follow</w:t>
      </w:r>
      <w:r w:rsidR="00C93E62">
        <w:rPr>
          <w:rFonts w:ascii="Arial" w:hAnsi="Arial" w:cs="Arial"/>
          <w:color w:val="1F1F1F"/>
          <w:sz w:val="18"/>
          <w:szCs w:val="18"/>
        </w:rPr>
        <w:t xml:space="preserve">ing the issuing of procurement </w:t>
      </w:r>
      <w:r w:rsidRPr="00CF2990">
        <w:rPr>
          <w:rFonts w:ascii="Arial" w:hAnsi="Arial" w:cs="Arial"/>
          <w:color w:val="1F1F1F"/>
          <w:sz w:val="18"/>
          <w:szCs w:val="18"/>
        </w:rPr>
        <w:t>documents.</w:t>
      </w:r>
      <w:bookmarkEnd w:id="123"/>
      <w:bookmarkEnd w:id="124"/>
      <w:bookmarkEnd w:id="125"/>
      <w:bookmarkEnd w:id="126"/>
    </w:p>
    <w:p w14:paraId="00801B29" w14:textId="5A7CB62E" w:rsidR="00F02CE7" w:rsidRPr="00CF2990" w:rsidRDefault="00F02CE7" w:rsidP="00E157F8">
      <w:pPr>
        <w:numPr>
          <w:ilvl w:val="4"/>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127" w:name="_Toc65139415"/>
      <w:bookmarkStart w:id="128" w:name="_Toc65244437"/>
      <w:bookmarkStart w:id="129" w:name="_Toc65567229"/>
      <w:bookmarkStart w:id="130" w:name="_Toc65580178"/>
      <w:r w:rsidRPr="00CF2990">
        <w:rPr>
          <w:rFonts w:ascii="Arial" w:hAnsi="Arial" w:cs="Arial"/>
          <w:color w:val="1F1F1F"/>
          <w:sz w:val="18"/>
          <w:szCs w:val="18"/>
        </w:rPr>
        <w:t xml:space="preserve">The employer shall evaluate tenders received during the second stage in terms of the method of evaluation stated in the tender </w:t>
      </w:r>
      <w:r w:rsidR="0072685B" w:rsidRPr="00CF2990">
        <w:rPr>
          <w:rFonts w:ascii="Arial" w:hAnsi="Arial" w:cs="Arial"/>
          <w:color w:val="1F1F1F"/>
          <w:sz w:val="18"/>
          <w:szCs w:val="18"/>
        </w:rPr>
        <w:t>data and</w:t>
      </w:r>
      <w:r w:rsidRPr="00CF2990">
        <w:rPr>
          <w:rFonts w:ascii="Arial" w:hAnsi="Arial" w:cs="Arial"/>
          <w:color w:val="1F1F1F"/>
          <w:sz w:val="18"/>
          <w:szCs w:val="18"/>
        </w:rPr>
        <w:t xml:space="preserve"> award the contract in terms of these conditions of tender.</w:t>
      </w:r>
      <w:bookmarkEnd w:id="127"/>
      <w:bookmarkEnd w:id="128"/>
      <w:bookmarkEnd w:id="129"/>
      <w:bookmarkEnd w:id="130"/>
    </w:p>
    <w:p w14:paraId="5AA757C3" w14:textId="738934E7" w:rsidR="00F02CE7" w:rsidRPr="00CF2990" w:rsidRDefault="0072685B" w:rsidP="00E157F8">
      <w:pPr>
        <w:numPr>
          <w:ilvl w:val="0"/>
          <w:numId w:val="9"/>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1F1F1F"/>
          <w:sz w:val="18"/>
          <w:szCs w:val="18"/>
        </w:rPr>
      </w:pPr>
      <w:bookmarkStart w:id="131" w:name="_Toc65139416"/>
      <w:bookmarkStart w:id="132" w:name="_Toc65244438"/>
      <w:bookmarkStart w:id="133" w:name="_Toc65567230"/>
      <w:bookmarkStart w:id="134" w:name="_Toc65580179"/>
      <w:r w:rsidRPr="00CF2990">
        <w:rPr>
          <w:rFonts w:ascii="Arial" w:hAnsi="Arial" w:cs="Arial"/>
          <w:b/>
          <w:bCs/>
          <w:color w:val="1F1F1F"/>
          <w:sz w:val="18"/>
          <w:szCs w:val="18"/>
        </w:rPr>
        <w:t>R</w:t>
      </w:r>
      <w:r w:rsidR="00F02CE7" w:rsidRPr="00CF2990">
        <w:rPr>
          <w:rFonts w:ascii="Arial" w:hAnsi="Arial" w:cs="Arial"/>
          <w:b/>
          <w:bCs/>
          <w:color w:val="1F1F1F"/>
          <w:sz w:val="18"/>
          <w:szCs w:val="18"/>
        </w:rPr>
        <w:t xml:space="preserve">enderer's </w:t>
      </w:r>
      <w:r w:rsidRPr="00CF2990">
        <w:rPr>
          <w:rFonts w:ascii="Arial" w:hAnsi="Arial" w:cs="Arial"/>
          <w:b/>
          <w:bCs/>
          <w:color w:val="1F1F1F"/>
          <w:sz w:val="18"/>
          <w:szCs w:val="18"/>
        </w:rPr>
        <w:t>Obligations</w:t>
      </w:r>
      <w:bookmarkEnd w:id="131"/>
      <w:bookmarkEnd w:id="132"/>
      <w:bookmarkEnd w:id="133"/>
      <w:bookmarkEnd w:id="134"/>
    </w:p>
    <w:p w14:paraId="5A54F6E6" w14:textId="3A5DB00F" w:rsidR="00F02CE7" w:rsidRPr="00CF2990" w:rsidRDefault="00F02CE7"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135" w:name="_Toc65139417"/>
      <w:bookmarkStart w:id="136" w:name="_Toc65244439"/>
      <w:bookmarkStart w:id="137" w:name="_Toc65567231"/>
      <w:bookmarkStart w:id="138" w:name="_Toc65580180"/>
      <w:r w:rsidRPr="00CF2990">
        <w:rPr>
          <w:rFonts w:ascii="Arial" w:hAnsi="Arial" w:cs="Arial"/>
          <w:b/>
          <w:bCs/>
          <w:color w:val="1F1F1F"/>
          <w:sz w:val="18"/>
          <w:szCs w:val="18"/>
        </w:rPr>
        <w:t>Eligibility</w:t>
      </w:r>
      <w:bookmarkEnd w:id="135"/>
      <w:bookmarkEnd w:id="136"/>
      <w:bookmarkEnd w:id="137"/>
      <w:bookmarkEnd w:id="138"/>
    </w:p>
    <w:p w14:paraId="12E4A40B" w14:textId="677E2DDE" w:rsidR="00F02CE7" w:rsidRPr="00CF2990" w:rsidRDefault="00F02CE7"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139" w:name="_Toc65139418"/>
      <w:bookmarkStart w:id="140" w:name="_Toc65244440"/>
      <w:bookmarkStart w:id="141" w:name="_Toc65567232"/>
      <w:bookmarkStart w:id="142" w:name="_Toc65580181"/>
      <w:r w:rsidRPr="00CF2990">
        <w:rPr>
          <w:rFonts w:ascii="Arial" w:hAnsi="Arial" w:cs="Arial"/>
          <w:color w:val="1F1F1F"/>
          <w:sz w:val="18"/>
          <w:szCs w:val="18"/>
        </w:rPr>
        <w:t>Submit a tender offer only if the tenderer satisfies the criteria stated in the tender data and the tenderer, or any of his principals, is not under any restriction to do business with employer.</w:t>
      </w:r>
      <w:bookmarkEnd w:id="139"/>
      <w:bookmarkEnd w:id="140"/>
      <w:bookmarkEnd w:id="141"/>
      <w:bookmarkEnd w:id="142"/>
    </w:p>
    <w:p w14:paraId="3CF97789" w14:textId="17C1EAA4" w:rsidR="00F02CE7" w:rsidRPr="00CF2990" w:rsidRDefault="00F02CE7"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143" w:name="_Toc65139419"/>
      <w:bookmarkStart w:id="144" w:name="_Toc65244441"/>
      <w:bookmarkStart w:id="145" w:name="_Toc65567233"/>
      <w:bookmarkStart w:id="146" w:name="_Toc65580182"/>
      <w:r w:rsidRPr="00CF2990">
        <w:rPr>
          <w:rFonts w:ascii="Arial" w:hAnsi="Arial" w:cs="Arial"/>
          <w:color w:val="1F1F1F"/>
          <w:sz w:val="18"/>
          <w:szCs w:val="18"/>
        </w:rPr>
        <w:t>Notify the employer of any proposed material change in the capabilities or formation of the tendering entity (or both) or any other criteria which formed part of the qualifying requirements used by the employer as the basis in a pri</w:t>
      </w:r>
      <w:r w:rsidR="00D60055">
        <w:rPr>
          <w:rFonts w:ascii="Arial" w:hAnsi="Arial" w:cs="Arial"/>
          <w:color w:val="1F1F1F"/>
          <w:sz w:val="18"/>
          <w:szCs w:val="18"/>
        </w:rPr>
        <w:t xml:space="preserve">or </w:t>
      </w:r>
      <w:r w:rsidRPr="00CF2990">
        <w:rPr>
          <w:rFonts w:ascii="Arial" w:hAnsi="Arial" w:cs="Arial"/>
          <w:color w:val="1F1F1F"/>
          <w:sz w:val="18"/>
          <w:szCs w:val="18"/>
        </w:rPr>
        <w:t>process to invite the tenderer to submit a tender offer and obtain the employer's written approval to do so prior to the closing time</w:t>
      </w:r>
      <w:r w:rsidR="00062F0B" w:rsidRPr="00CF2990">
        <w:rPr>
          <w:rFonts w:ascii="Arial" w:hAnsi="Arial" w:cs="Arial"/>
          <w:color w:val="1F1F1F"/>
          <w:sz w:val="18"/>
          <w:szCs w:val="18"/>
        </w:rPr>
        <w:t xml:space="preserve"> </w:t>
      </w:r>
      <w:r w:rsidRPr="00CF2990">
        <w:rPr>
          <w:rFonts w:ascii="Arial" w:hAnsi="Arial" w:cs="Arial"/>
          <w:color w:val="1F1F1F"/>
          <w:sz w:val="18"/>
          <w:szCs w:val="18"/>
        </w:rPr>
        <w:t>tor tenders.</w:t>
      </w:r>
      <w:bookmarkEnd w:id="143"/>
      <w:bookmarkEnd w:id="144"/>
      <w:bookmarkEnd w:id="145"/>
      <w:bookmarkEnd w:id="146"/>
    </w:p>
    <w:p w14:paraId="40B17ADA" w14:textId="709D4AA3" w:rsidR="00F02CE7" w:rsidRPr="00CF2990" w:rsidRDefault="00F02CE7"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147" w:name="_Toc65139420"/>
      <w:bookmarkStart w:id="148" w:name="_Toc65244442"/>
      <w:bookmarkStart w:id="149" w:name="_Toc65567234"/>
      <w:bookmarkStart w:id="150" w:name="_Toc65580183"/>
      <w:r w:rsidRPr="00CF2990">
        <w:rPr>
          <w:rFonts w:ascii="Arial" w:hAnsi="Arial" w:cs="Arial"/>
          <w:b/>
          <w:bCs/>
          <w:color w:val="1F1F1F"/>
          <w:sz w:val="18"/>
          <w:szCs w:val="18"/>
        </w:rPr>
        <w:t>Cost of tendering</w:t>
      </w:r>
      <w:bookmarkEnd w:id="147"/>
      <w:bookmarkEnd w:id="148"/>
      <w:bookmarkEnd w:id="149"/>
      <w:bookmarkEnd w:id="150"/>
    </w:p>
    <w:p w14:paraId="5D16C18A" w14:textId="557FACE7" w:rsidR="00F02CE7" w:rsidRPr="00CF2990" w:rsidRDefault="00062F0B"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151" w:name="_Toc65139421"/>
      <w:bookmarkStart w:id="152" w:name="_Toc65244443"/>
      <w:bookmarkStart w:id="153" w:name="_Toc65567235"/>
      <w:bookmarkStart w:id="154" w:name="_Toc65580184"/>
      <w:r w:rsidRPr="00CF2990">
        <w:rPr>
          <w:rFonts w:ascii="Arial" w:hAnsi="Arial" w:cs="Arial"/>
          <w:color w:val="1F1F1F"/>
          <w:sz w:val="18"/>
          <w:szCs w:val="18"/>
        </w:rPr>
        <w:t>A</w:t>
      </w:r>
      <w:r w:rsidR="00F02CE7" w:rsidRPr="00CF2990">
        <w:rPr>
          <w:rFonts w:ascii="Arial" w:hAnsi="Arial" w:cs="Arial"/>
          <w:color w:val="1F1F1F"/>
          <w:sz w:val="18"/>
          <w:szCs w:val="18"/>
        </w:rPr>
        <w:t>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bookmarkEnd w:id="151"/>
      <w:bookmarkEnd w:id="152"/>
      <w:bookmarkEnd w:id="153"/>
      <w:bookmarkEnd w:id="154"/>
    </w:p>
    <w:p w14:paraId="01C44A64" w14:textId="376F53AC" w:rsidR="00F02CE7" w:rsidRPr="00CF2990" w:rsidRDefault="00F02CE7"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155" w:name="_Toc65139422"/>
      <w:bookmarkStart w:id="156" w:name="_Toc65244444"/>
      <w:bookmarkStart w:id="157" w:name="_Toc65567236"/>
      <w:bookmarkStart w:id="158" w:name="_Toc65580185"/>
      <w:r w:rsidRPr="00CF2990">
        <w:rPr>
          <w:rFonts w:ascii="Arial" w:hAnsi="Arial" w:cs="Arial"/>
          <w:color w:val="1F1F1F"/>
          <w:sz w:val="18"/>
          <w:szCs w:val="18"/>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bookmarkEnd w:id="155"/>
      <w:bookmarkEnd w:id="156"/>
      <w:bookmarkEnd w:id="157"/>
      <w:bookmarkEnd w:id="158"/>
    </w:p>
    <w:p w14:paraId="14395A69" w14:textId="43701616" w:rsidR="00F02CE7" w:rsidRPr="00CF2990" w:rsidRDefault="00F02CE7"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159" w:name="_Toc65139423"/>
      <w:bookmarkStart w:id="160" w:name="_Toc65244445"/>
      <w:bookmarkStart w:id="161" w:name="_Toc65567237"/>
      <w:bookmarkStart w:id="162" w:name="_Toc65580186"/>
      <w:r w:rsidRPr="00CF2990">
        <w:rPr>
          <w:rFonts w:ascii="Arial" w:hAnsi="Arial" w:cs="Arial"/>
          <w:b/>
          <w:bCs/>
          <w:color w:val="1F1F1F"/>
          <w:sz w:val="18"/>
          <w:szCs w:val="18"/>
        </w:rPr>
        <w:t>Check documents</w:t>
      </w:r>
      <w:bookmarkEnd w:id="159"/>
      <w:bookmarkEnd w:id="160"/>
      <w:bookmarkEnd w:id="161"/>
      <w:bookmarkEnd w:id="162"/>
    </w:p>
    <w:p w14:paraId="0900673F" w14:textId="0C1BD8EA" w:rsidR="00F02CE7" w:rsidRPr="00CF2990" w:rsidRDefault="00F02CE7" w:rsidP="00062F0B">
      <w:pPr>
        <w:tabs>
          <w:tab w:val="left" w:pos="1134"/>
        </w:tabs>
        <w:kinsoku w:val="0"/>
        <w:overflowPunct w:val="0"/>
        <w:autoSpaceDE w:val="0"/>
        <w:autoSpaceDN w:val="0"/>
        <w:adjustRightInd w:val="0"/>
        <w:spacing w:before="54" w:line="276" w:lineRule="auto"/>
        <w:ind w:left="1134" w:right="-35"/>
        <w:jc w:val="both"/>
        <w:rPr>
          <w:rFonts w:ascii="Arial" w:hAnsi="Arial" w:cs="Arial"/>
          <w:color w:val="1F1F1F"/>
          <w:sz w:val="18"/>
          <w:szCs w:val="18"/>
        </w:rPr>
      </w:pPr>
      <w:r w:rsidRPr="00CF2990">
        <w:rPr>
          <w:rFonts w:ascii="Arial" w:hAnsi="Arial" w:cs="Arial"/>
          <w:color w:val="1F1F1F"/>
          <w:sz w:val="18"/>
          <w:szCs w:val="18"/>
        </w:rPr>
        <w:t xml:space="preserve">Check the tender documents on receipt for completeness and notify the </w:t>
      </w:r>
      <w:r w:rsidR="00D60055">
        <w:rPr>
          <w:rFonts w:ascii="Arial" w:hAnsi="Arial" w:cs="Arial"/>
          <w:color w:val="1F1F1F"/>
          <w:sz w:val="18"/>
          <w:szCs w:val="18"/>
        </w:rPr>
        <w:t xml:space="preserve">employer of any discrepancy or </w:t>
      </w:r>
      <w:r w:rsidRPr="00CF2990">
        <w:rPr>
          <w:rFonts w:ascii="Arial" w:hAnsi="Arial" w:cs="Arial"/>
          <w:color w:val="1F1F1F"/>
          <w:sz w:val="18"/>
          <w:szCs w:val="18"/>
        </w:rPr>
        <w:t>omission.</w:t>
      </w:r>
    </w:p>
    <w:p w14:paraId="716F593D" w14:textId="460F2482" w:rsidR="00F02CE7" w:rsidRPr="00CF2990" w:rsidRDefault="00F02CE7"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163" w:name="_Toc65139424"/>
      <w:bookmarkStart w:id="164" w:name="_Toc65244446"/>
      <w:bookmarkStart w:id="165" w:name="_Toc65567238"/>
      <w:bookmarkStart w:id="166" w:name="_Toc65580187"/>
      <w:r w:rsidRPr="00CF2990">
        <w:rPr>
          <w:rFonts w:ascii="Arial" w:hAnsi="Arial" w:cs="Arial"/>
          <w:b/>
          <w:bCs/>
          <w:color w:val="1F1F1F"/>
          <w:sz w:val="18"/>
          <w:szCs w:val="18"/>
        </w:rPr>
        <w:t>Confidentiality and copyright of documents</w:t>
      </w:r>
      <w:bookmarkEnd w:id="163"/>
      <w:bookmarkEnd w:id="164"/>
      <w:bookmarkEnd w:id="165"/>
      <w:bookmarkEnd w:id="166"/>
    </w:p>
    <w:p w14:paraId="3A4B08A8" w14:textId="042E1FA9" w:rsidR="00F02CE7" w:rsidRPr="00CF2990" w:rsidRDefault="00F02CE7" w:rsidP="00062F0B">
      <w:pPr>
        <w:tabs>
          <w:tab w:val="left" w:pos="1134"/>
        </w:tabs>
        <w:kinsoku w:val="0"/>
        <w:overflowPunct w:val="0"/>
        <w:autoSpaceDE w:val="0"/>
        <w:autoSpaceDN w:val="0"/>
        <w:adjustRightInd w:val="0"/>
        <w:spacing w:before="54" w:line="276" w:lineRule="auto"/>
        <w:ind w:left="1134" w:right="-35"/>
        <w:jc w:val="both"/>
        <w:rPr>
          <w:rFonts w:ascii="Arial" w:hAnsi="Arial" w:cs="Arial"/>
          <w:color w:val="1F1F1F"/>
          <w:sz w:val="18"/>
          <w:szCs w:val="18"/>
        </w:rPr>
      </w:pPr>
      <w:r w:rsidRPr="00CF2990">
        <w:rPr>
          <w:rFonts w:ascii="Arial" w:hAnsi="Arial" w:cs="Arial"/>
          <w:color w:val="1F1F1F"/>
          <w:sz w:val="18"/>
          <w:szCs w:val="18"/>
        </w:rPr>
        <w:t>Treat as confidential all matters arising in connection with the tender. Use and copy the documents issued by the employer only for the purpose of preparing and submitting a tender offer in response to the invitation.</w:t>
      </w:r>
    </w:p>
    <w:p w14:paraId="0B6C18CE" w14:textId="77777777" w:rsidR="002875AD" w:rsidRPr="00CF2990" w:rsidRDefault="002875AD">
      <w:pPr>
        <w:rPr>
          <w:rFonts w:ascii="Arial" w:hAnsi="Arial" w:cs="Arial"/>
          <w:b/>
          <w:bCs/>
          <w:color w:val="1F1F1F"/>
          <w:sz w:val="18"/>
          <w:szCs w:val="18"/>
        </w:rPr>
      </w:pPr>
      <w:bookmarkStart w:id="167" w:name="_Toc65139425"/>
      <w:bookmarkStart w:id="168" w:name="_Toc65244447"/>
      <w:bookmarkStart w:id="169" w:name="_Toc65567239"/>
      <w:r w:rsidRPr="00CF2990">
        <w:rPr>
          <w:rFonts w:ascii="Arial" w:hAnsi="Arial" w:cs="Arial"/>
          <w:b/>
          <w:bCs/>
          <w:color w:val="1F1F1F"/>
          <w:sz w:val="18"/>
          <w:szCs w:val="18"/>
        </w:rPr>
        <w:br w:type="page"/>
      </w:r>
    </w:p>
    <w:p w14:paraId="4065BF28" w14:textId="52DD35F7" w:rsidR="00F02CE7" w:rsidRPr="00CF2990" w:rsidRDefault="00F02CE7"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170" w:name="_Toc65580188"/>
      <w:r w:rsidRPr="00CF2990">
        <w:rPr>
          <w:rFonts w:ascii="Arial" w:hAnsi="Arial" w:cs="Arial"/>
          <w:b/>
          <w:bCs/>
          <w:color w:val="1F1F1F"/>
          <w:sz w:val="18"/>
          <w:szCs w:val="18"/>
        </w:rPr>
        <w:lastRenderedPageBreak/>
        <w:t>Reference documents</w:t>
      </w:r>
      <w:bookmarkEnd w:id="167"/>
      <w:bookmarkEnd w:id="168"/>
      <w:bookmarkEnd w:id="169"/>
      <w:bookmarkEnd w:id="170"/>
    </w:p>
    <w:p w14:paraId="3E9FA488" w14:textId="60D0D3E0" w:rsidR="00F02CE7" w:rsidRPr="00CF2990" w:rsidRDefault="00F02CE7" w:rsidP="00062F0B">
      <w:pPr>
        <w:tabs>
          <w:tab w:val="left" w:pos="1134"/>
        </w:tabs>
        <w:kinsoku w:val="0"/>
        <w:overflowPunct w:val="0"/>
        <w:autoSpaceDE w:val="0"/>
        <w:autoSpaceDN w:val="0"/>
        <w:adjustRightInd w:val="0"/>
        <w:spacing w:before="54" w:line="276" w:lineRule="auto"/>
        <w:ind w:left="1134" w:right="-35"/>
        <w:jc w:val="both"/>
        <w:rPr>
          <w:rFonts w:ascii="Arial" w:hAnsi="Arial" w:cs="Arial"/>
          <w:color w:val="1F1F1F"/>
          <w:sz w:val="18"/>
          <w:szCs w:val="18"/>
        </w:rPr>
      </w:pPr>
      <w:r w:rsidRPr="00CF2990">
        <w:rPr>
          <w:rFonts w:ascii="Arial" w:hAnsi="Arial" w:cs="Arial"/>
          <w:color w:val="1F1F1F"/>
          <w:sz w:val="18"/>
          <w:szCs w:val="18"/>
        </w:rPr>
        <w:t>Obtain, as necessary for submitting a tender offer, copies of the latest versions of standards, specifications, conditions of contract and other publications, which are not attached but which are incorporated into the tender documents by  reference.</w:t>
      </w:r>
    </w:p>
    <w:p w14:paraId="308B724C" w14:textId="34D5C542" w:rsidR="00F02CE7" w:rsidRPr="00CF2990" w:rsidRDefault="00F02CE7"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171" w:name="_Toc65139426"/>
      <w:bookmarkStart w:id="172" w:name="_Toc65244448"/>
      <w:bookmarkStart w:id="173" w:name="_Toc65567240"/>
      <w:bookmarkStart w:id="174" w:name="_Toc65580189"/>
      <w:r w:rsidRPr="00CF2990">
        <w:rPr>
          <w:rFonts w:ascii="Arial" w:hAnsi="Arial" w:cs="Arial"/>
          <w:b/>
          <w:bCs/>
          <w:color w:val="1F1F1F"/>
          <w:sz w:val="18"/>
          <w:szCs w:val="18"/>
        </w:rPr>
        <w:t>Acknowledge addenda</w:t>
      </w:r>
      <w:bookmarkEnd w:id="171"/>
      <w:bookmarkEnd w:id="172"/>
      <w:bookmarkEnd w:id="173"/>
      <w:bookmarkEnd w:id="174"/>
    </w:p>
    <w:p w14:paraId="07D3A88F" w14:textId="47775BAE" w:rsidR="00A752C4" w:rsidRPr="00CF2990" w:rsidRDefault="00F02CE7" w:rsidP="00A752C4">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r w:rsidRPr="00CF2990">
        <w:rPr>
          <w:rFonts w:ascii="Arial" w:hAnsi="Arial" w:cs="Arial"/>
          <w:color w:val="1F1F1F"/>
          <w:sz w:val="18"/>
          <w:szCs w:val="18"/>
        </w:rPr>
        <w:t xml:space="preserve">Acknowledge  receipt  of  addenda  to the  tender  documents,  which  the employer  may  issue, and if  </w:t>
      </w:r>
      <w:r w:rsidR="00A752C4" w:rsidRPr="00CF2990">
        <w:rPr>
          <w:rFonts w:ascii="Arial" w:hAnsi="Arial" w:cs="Arial"/>
          <w:color w:val="1F1F1F"/>
          <w:sz w:val="18"/>
          <w:szCs w:val="18"/>
        </w:rPr>
        <w:t>necessary,</w:t>
      </w:r>
      <w:r w:rsidRPr="00CF2990">
        <w:rPr>
          <w:rFonts w:ascii="Arial" w:hAnsi="Arial" w:cs="Arial"/>
          <w:color w:val="1F1F1F"/>
          <w:sz w:val="18"/>
          <w:szCs w:val="18"/>
        </w:rPr>
        <w:t xml:space="preserve"> apply for an</w:t>
      </w:r>
      <w:r w:rsidR="00062F0B" w:rsidRPr="00CF2990">
        <w:rPr>
          <w:rFonts w:ascii="Arial" w:hAnsi="Arial" w:cs="Arial"/>
          <w:color w:val="1F1F1F"/>
          <w:sz w:val="18"/>
          <w:szCs w:val="18"/>
        </w:rPr>
        <w:t xml:space="preserve"> </w:t>
      </w:r>
      <w:r w:rsidR="00A752C4" w:rsidRPr="00CF2990">
        <w:rPr>
          <w:rFonts w:ascii="Arial" w:hAnsi="Arial" w:cs="Arial"/>
          <w:color w:val="1F1F1F"/>
          <w:sz w:val="18"/>
          <w:szCs w:val="18"/>
        </w:rPr>
        <w:t>extension to the closing time stated in the tender data, in order to take the addenda into account.</w:t>
      </w:r>
    </w:p>
    <w:p w14:paraId="379A852F" w14:textId="77777777" w:rsidR="00A752C4" w:rsidRPr="00CF2990" w:rsidRDefault="00A752C4"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175" w:name="_Toc65139427"/>
      <w:bookmarkStart w:id="176" w:name="_Toc65244449"/>
      <w:bookmarkStart w:id="177" w:name="_Toc65567241"/>
      <w:bookmarkStart w:id="178" w:name="_Toc65580190"/>
      <w:r w:rsidRPr="00CF2990">
        <w:rPr>
          <w:rFonts w:ascii="Arial" w:hAnsi="Arial" w:cs="Arial"/>
          <w:b/>
          <w:bCs/>
          <w:color w:val="1F1F1F"/>
          <w:sz w:val="18"/>
          <w:szCs w:val="18"/>
        </w:rPr>
        <w:t>Clarification meeting</w:t>
      </w:r>
      <w:bookmarkEnd w:id="175"/>
      <w:bookmarkEnd w:id="176"/>
      <w:bookmarkEnd w:id="177"/>
      <w:bookmarkEnd w:id="178"/>
    </w:p>
    <w:p w14:paraId="598C28CC" w14:textId="77777777" w:rsidR="00A752C4" w:rsidRPr="00CF2990" w:rsidRDefault="00A752C4" w:rsidP="00A752C4">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r w:rsidRPr="00CF2990">
        <w:rPr>
          <w:rFonts w:ascii="Arial" w:hAnsi="Arial" w:cs="Arial"/>
          <w:color w:val="1F1F1F"/>
          <w:sz w:val="18"/>
          <w:szCs w:val="18"/>
        </w:rPr>
        <w:t>Attend, where required, a clarification meeting at which tenderers may familiarize themselves with aspects of the proposed work, services or supply and raise questions. Details of the meeting(s) are stated in the tender data.</w:t>
      </w:r>
    </w:p>
    <w:p w14:paraId="0B612EFB" w14:textId="77777777" w:rsidR="00A752C4" w:rsidRPr="00CF2990" w:rsidRDefault="00A752C4"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179" w:name="_Toc65139428"/>
      <w:bookmarkStart w:id="180" w:name="_Toc65244450"/>
      <w:bookmarkStart w:id="181" w:name="_Toc65567242"/>
      <w:bookmarkStart w:id="182" w:name="_Toc65580191"/>
      <w:r w:rsidRPr="00CF2990">
        <w:rPr>
          <w:rFonts w:ascii="Arial" w:hAnsi="Arial" w:cs="Arial"/>
          <w:b/>
          <w:bCs/>
          <w:color w:val="1F1F1F"/>
          <w:sz w:val="18"/>
          <w:szCs w:val="18"/>
        </w:rPr>
        <w:t>Seek clarification</w:t>
      </w:r>
      <w:bookmarkEnd w:id="179"/>
      <w:bookmarkEnd w:id="180"/>
      <w:bookmarkEnd w:id="181"/>
      <w:bookmarkEnd w:id="182"/>
    </w:p>
    <w:p w14:paraId="7473945B" w14:textId="77777777" w:rsidR="00A752C4" w:rsidRPr="00CF2990" w:rsidRDefault="00A752C4" w:rsidP="00A752C4">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r w:rsidRPr="00CF2990">
        <w:rPr>
          <w:rFonts w:ascii="Arial" w:hAnsi="Arial" w:cs="Arial"/>
          <w:color w:val="1F1F1F"/>
          <w:sz w:val="18"/>
          <w:szCs w:val="18"/>
        </w:rPr>
        <w:t>Request clarification of the tender documents, if necessary, by notifying the employer at least five working days before the closing time stated in the tender data.</w:t>
      </w:r>
    </w:p>
    <w:p w14:paraId="175542F3" w14:textId="77777777" w:rsidR="00A752C4" w:rsidRPr="00CF2990" w:rsidRDefault="00A752C4"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183" w:name="_Toc65139429"/>
      <w:bookmarkStart w:id="184" w:name="_Toc65244451"/>
      <w:bookmarkStart w:id="185" w:name="_Toc65567243"/>
      <w:bookmarkStart w:id="186" w:name="_Toc65580192"/>
      <w:r w:rsidRPr="00CF2990">
        <w:rPr>
          <w:rFonts w:ascii="Arial" w:hAnsi="Arial" w:cs="Arial"/>
          <w:b/>
          <w:bCs/>
          <w:color w:val="1F1F1F"/>
          <w:sz w:val="18"/>
          <w:szCs w:val="18"/>
        </w:rPr>
        <w:t>Insurance</w:t>
      </w:r>
      <w:bookmarkEnd w:id="183"/>
      <w:bookmarkEnd w:id="184"/>
      <w:bookmarkEnd w:id="185"/>
      <w:bookmarkEnd w:id="186"/>
    </w:p>
    <w:p w14:paraId="4C30084A" w14:textId="77777777" w:rsidR="00A752C4" w:rsidRPr="00CF2990" w:rsidRDefault="00A752C4" w:rsidP="00A752C4">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r w:rsidRPr="00CF2990">
        <w:rPr>
          <w:rFonts w:ascii="Arial" w:hAnsi="Arial" w:cs="Arial"/>
          <w:color w:val="1F1F1F"/>
          <w:sz w:val="18"/>
          <w:szCs w:val="18"/>
        </w:rPr>
        <w:t>Be aware that the extent of insurance to be provided by the employer (if any) might not be for the full cover required in terms of the conditions of contract identified in the contract data</w:t>
      </w:r>
      <w:r w:rsidRPr="00CF2990">
        <w:rPr>
          <w:rFonts w:ascii="Arial" w:hAnsi="Arial" w:cs="Arial"/>
          <w:color w:val="626262"/>
          <w:sz w:val="18"/>
          <w:szCs w:val="18"/>
        </w:rPr>
        <w:t xml:space="preserve">. </w:t>
      </w:r>
      <w:r w:rsidRPr="00CF2990">
        <w:rPr>
          <w:rFonts w:ascii="Arial" w:hAnsi="Arial" w:cs="Arial"/>
          <w:color w:val="1F1F1F"/>
          <w:sz w:val="18"/>
          <w:szCs w:val="18"/>
        </w:rPr>
        <w:t>The tenderer is advised to seek qualified advice regarding insurance.</w:t>
      </w:r>
    </w:p>
    <w:p w14:paraId="3E66F668" w14:textId="77777777" w:rsidR="00A752C4" w:rsidRPr="00CF2990" w:rsidRDefault="00A752C4"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187" w:name="_Toc65139430"/>
      <w:bookmarkStart w:id="188" w:name="_Toc65244452"/>
      <w:bookmarkStart w:id="189" w:name="_Toc65567244"/>
      <w:bookmarkStart w:id="190" w:name="_Toc65580193"/>
      <w:r w:rsidRPr="00CF2990">
        <w:rPr>
          <w:rFonts w:ascii="Arial" w:hAnsi="Arial" w:cs="Arial"/>
          <w:b/>
          <w:bCs/>
          <w:color w:val="1F1F1F"/>
          <w:sz w:val="18"/>
          <w:szCs w:val="18"/>
        </w:rPr>
        <w:t>Pricing the tender offer</w:t>
      </w:r>
      <w:bookmarkEnd w:id="187"/>
      <w:bookmarkEnd w:id="188"/>
      <w:bookmarkEnd w:id="189"/>
      <w:bookmarkEnd w:id="190"/>
    </w:p>
    <w:p w14:paraId="3A9BB099" w14:textId="3D2602EA"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191" w:name="_Toc65139431"/>
      <w:bookmarkStart w:id="192" w:name="_Toc65244453"/>
      <w:bookmarkStart w:id="193" w:name="_Toc65567245"/>
      <w:bookmarkStart w:id="194" w:name="_Toc65580194"/>
      <w:r w:rsidRPr="00CF2990">
        <w:rPr>
          <w:rFonts w:ascii="Arial" w:hAnsi="Arial" w:cs="Arial"/>
          <w:color w:val="1F1F1F"/>
          <w:sz w:val="18"/>
          <w:szCs w:val="18"/>
        </w:rPr>
        <w:t>Include in the rates, prices, and the tendered total of the prices (if any) all duties, taxes (except Value Added Tax (VAT), and other levies payable by the successful tenderer, such duties, taxes and levies being those applicable 14 days before the closing time stated in the tender data.</w:t>
      </w:r>
      <w:bookmarkEnd w:id="191"/>
      <w:bookmarkEnd w:id="192"/>
      <w:bookmarkEnd w:id="193"/>
      <w:bookmarkEnd w:id="194"/>
    </w:p>
    <w:p w14:paraId="08EAFD68" w14:textId="19D2ED35"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195" w:name="_Toc65139432"/>
      <w:bookmarkStart w:id="196" w:name="_Toc65244454"/>
      <w:bookmarkStart w:id="197" w:name="_Toc65567246"/>
      <w:bookmarkStart w:id="198" w:name="_Toc65580195"/>
      <w:r w:rsidRPr="00CF2990">
        <w:rPr>
          <w:rFonts w:ascii="Arial" w:hAnsi="Arial" w:cs="Arial"/>
          <w:color w:val="1F1F1F"/>
          <w:sz w:val="18"/>
          <w:szCs w:val="18"/>
        </w:rPr>
        <w:t>Show VAT payable by the employer separately as an addition to the tendered total of the prices.</w:t>
      </w:r>
      <w:bookmarkEnd w:id="195"/>
      <w:bookmarkEnd w:id="196"/>
      <w:bookmarkEnd w:id="197"/>
      <w:bookmarkEnd w:id="198"/>
    </w:p>
    <w:p w14:paraId="6666232F" w14:textId="77777777"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199" w:name="_Toc65139433"/>
      <w:bookmarkStart w:id="200" w:name="_Toc65244455"/>
      <w:bookmarkStart w:id="201" w:name="_Toc65567247"/>
      <w:bookmarkStart w:id="202" w:name="_Toc65580196"/>
      <w:r w:rsidRPr="00CF2990">
        <w:rPr>
          <w:rFonts w:ascii="Arial" w:hAnsi="Arial" w:cs="Arial"/>
          <w:color w:val="1F1F1F"/>
          <w:sz w:val="18"/>
          <w:szCs w:val="18"/>
        </w:rPr>
        <w:t>Provide rates and prices that are fixed for the duration of the contract and not subject to adjustment except as provided for in the conditions of contract identified in the contract data.</w:t>
      </w:r>
      <w:bookmarkEnd w:id="199"/>
      <w:bookmarkEnd w:id="200"/>
      <w:bookmarkEnd w:id="201"/>
      <w:bookmarkEnd w:id="202"/>
    </w:p>
    <w:p w14:paraId="54BC7E77" w14:textId="77777777"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203" w:name="_Toc65139434"/>
      <w:bookmarkStart w:id="204" w:name="_Toc65244456"/>
      <w:bookmarkStart w:id="205" w:name="_Toc65567248"/>
      <w:bookmarkStart w:id="206" w:name="_Toc65580197"/>
      <w:r w:rsidRPr="00CF2990">
        <w:rPr>
          <w:rFonts w:ascii="Arial" w:hAnsi="Arial" w:cs="Arial"/>
          <w:color w:val="1F1F1F"/>
          <w:sz w:val="18"/>
          <w:szCs w:val="18"/>
        </w:rPr>
        <w:t>State the rates and prices in Rand unless instructed otherwise in the tender data. The conditions of contract identified in the contract data may provide for part payment in other currencies.</w:t>
      </w:r>
      <w:bookmarkEnd w:id="203"/>
      <w:bookmarkEnd w:id="204"/>
      <w:bookmarkEnd w:id="205"/>
      <w:bookmarkEnd w:id="206"/>
    </w:p>
    <w:p w14:paraId="38CEE735" w14:textId="77777777" w:rsidR="00A752C4" w:rsidRPr="00CF2990" w:rsidRDefault="00A752C4"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207" w:name="_Toc65139435"/>
      <w:bookmarkStart w:id="208" w:name="_Toc65244457"/>
      <w:bookmarkStart w:id="209" w:name="_Toc65567249"/>
      <w:bookmarkStart w:id="210" w:name="_Toc65580198"/>
      <w:r w:rsidRPr="00CF2990">
        <w:rPr>
          <w:rFonts w:ascii="Arial" w:hAnsi="Arial" w:cs="Arial"/>
          <w:b/>
          <w:bCs/>
          <w:color w:val="1F1F1F"/>
          <w:sz w:val="18"/>
          <w:szCs w:val="18"/>
        </w:rPr>
        <w:t>Alterations to documents</w:t>
      </w:r>
      <w:bookmarkEnd w:id="207"/>
      <w:bookmarkEnd w:id="208"/>
      <w:bookmarkEnd w:id="209"/>
      <w:bookmarkEnd w:id="210"/>
    </w:p>
    <w:p w14:paraId="3C2043FE" w14:textId="77777777" w:rsidR="00A752C4" w:rsidRPr="00CF2990" w:rsidRDefault="00A752C4" w:rsidP="00A752C4">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r w:rsidRPr="00CF2990">
        <w:rPr>
          <w:rFonts w:ascii="Arial" w:hAnsi="Arial" w:cs="Arial"/>
          <w:color w:val="1F1F1F"/>
          <w:sz w:val="18"/>
          <w:szCs w:val="18"/>
        </w:rPr>
        <w:t>Do not make any alterations or additions to the tender documents, except to comply with instructions issued by the employer, or necessary to correct errors made by the tenderer. All signatories to the tender offer shall initial all such alterations. Erasures and the use of masking fluid are prohibited.</w:t>
      </w:r>
    </w:p>
    <w:p w14:paraId="110630F7" w14:textId="77777777" w:rsidR="00A752C4" w:rsidRPr="00CF2990" w:rsidRDefault="00A752C4"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211" w:name="_Toc65139436"/>
      <w:bookmarkStart w:id="212" w:name="_Toc65244458"/>
      <w:bookmarkStart w:id="213" w:name="_Toc65567250"/>
      <w:bookmarkStart w:id="214" w:name="_Toc65580199"/>
      <w:r w:rsidRPr="00CF2990">
        <w:rPr>
          <w:rFonts w:ascii="Arial" w:hAnsi="Arial" w:cs="Arial"/>
          <w:b/>
          <w:bCs/>
          <w:color w:val="1F1F1F"/>
          <w:sz w:val="18"/>
          <w:szCs w:val="18"/>
        </w:rPr>
        <w:t>Alternative tender offers</w:t>
      </w:r>
      <w:bookmarkEnd w:id="211"/>
      <w:bookmarkEnd w:id="212"/>
      <w:bookmarkEnd w:id="213"/>
      <w:bookmarkEnd w:id="214"/>
    </w:p>
    <w:p w14:paraId="1F8B0C0B" w14:textId="77777777"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215" w:name="_Toc65139437"/>
      <w:bookmarkStart w:id="216" w:name="_Toc65244459"/>
      <w:bookmarkStart w:id="217" w:name="_Toc65567251"/>
      <w:bookmarkStart w:id="218" w:name="_Toc65580200"/>
      <w:r w:rsidRPr="00CF2990">
        <w:rPr>
          <w:rFonts w:ascii="Arial" w:hAnsi="Arial" w:cs="Arial"/>
          <w:color w:val="1F1F1F"/>
          <w:sz w:val="18"/>
          <w:szCs w:val="18"/>
        </w:rPr>
        <w:t>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bookmarkEnd w:id="215"/>
      <w:bookmarkEnd w:id="216"/>
      <w:bookmarkEnd w:id="217"/>
      <w:bookmarkEnd w:id="218"/>
    </w:p>
    <w:p w14:paraId="756D7CC2" w14:textId="743FF5BC" w:rsidR="00A752C4" w:rsidRPr="00CF2990" w:rsidRDefault="000B01CB"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219" w:name="_Toc65139438"/>
      <w:bookmarkStart w:id="220" w:name="_Toc65244460"/>
      <w:bookmarkStart w:id="221" w:name="_Toc65567252"/>
      <w:bookmarkStart w:id="222" w:name="_Toc65580201"/>
      <w:r>
        <w:rPr>
          <w:rFonts w:ascii="Arial" w:hAnsi="Arial" w:cs="Arial"/>
          <w:color w:val="1F1F1F"/>
          <w:sz w:val="18"/>
          <w:szCs w:val="18"/>
        </w:rPr>
        <w:t>A</w:t>
      </w:r>
      <w:r w:rsidR="00A752C4" w:rsidRPr="00CF2990">
        <w:rPr>
          <w:rFonts w:ascii="Arial" w:hAnsi="Arial" w:cs="Arial"/>
          <w:color w:val="1F1F1F"/>
          <w:sz w:val="18"/>
          <w:szCs w:val="18"/>
        </w:rPr>
        <w:t>ccept that an alternative tender offer may be based only on the criteria stated in the tender data or criteria otherwise acceptable to the employer.</w:t>
      </w:r>
      <w:bookmarkEnd w:id="219"/>
      <w:bookmarkEnd w:id="220"/>
      <w:bookmarkEnd w:id="221"/>
      <w:bookmarkEnd w:id="222"/>
    </w:p>
    <w:p w14:paraId="4136A6A2" w14:textId="77777777"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223" w:name="_Toc65139439"/>
      <w:bookmarkStart w:id="224" w:name="_Toc65244461"/>
      <w:bookmarkStart w:id="225" w:name="_Toc65567253"/>
      <w:bookmarkStart w:id="226" w:name="_Toc65580202"/>
      <w:r w:rsidRPr="00CF2990">
        <w:rPr>
          <w:rFonts w:ascii="Arial" w:hAnsi="Arial" w:cs="Arial"/>
          <w:color w:val="1F1F1F"/>
          <w:sz w:val="18"/>
          <w:szCs w:val="18"/>
        </w:rPr>
        <w:t>An alternative tender offer may only be considered in the event that the main tender offer is the winning tender.</w:t>
      </w:r>
      <w:bookmarkEnd w:id="223"/>
      <w:bookmarkEnd w:id="224"/>
      <w:bookmarkEnd w:id="225"/>
      <w:bookmarkEnd w:id="226"/>
    </w:p>
    <w:p w14:paraId="61C3237F" w14:textId="77777777" w:rsidR="00A752C4" w:rsidRPr="00CF2990" w:rsidRDefault="00A752C4"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227" w:name="_Toc65139440"/>
      <w:bookmarkStart w:id="228" w:name="_Toc65244462"/>
      <w:bookmarkStart w:id="229" w:name="_Toc65567254"/>
      <w:bookmarkStart w:id="230" w:name="_Toc65580203"/>
      <w:r w:rsidRPr="00CF2990">
        <w:rPr>
          <w:rFonts w:ascii="Arial" w:hAnsi="Arial" w:cs="Arial"/>
          <w:b/>
          <w:bCs/>
          <w:color w:val="1F1F1F"/>
          <w:sz w:val="18"/>
          <w:szCs w:val="18"/>
        </w:rPr>
        <w:lastRenderedPageBreak/>
        <w:t>Submitting a tender offer</w:t>
      </w:r>
      <w:bookmarkEnd w:id="227"/>
      <w:bookmarkEnd w:id="228"/>
      <w:bookmarkEnd w:id="229"/>
      <w:bookmarkEnd w:id="230"/>
    </w:p>
    <w:p w14:paraId="22E10D7C" w14:textId="77777777"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231" w:name="_Toc65139441"/>
      <w:bookmarkStart w:id="232" w:name="_Toc65244463"/>
      <w:bookmarkStart w:id="233" w:name="_Toc65567255"/>
      <w:bookmarkStart w:id="234" w:name="_Toc65580204"/>
      <w:r w:rsidRPr="00CF2990">
        <w:rPr>
          <w:rFonts w:ascii="Arial" w:hAnsi="Arial" w:cs="Arial"/>
          <w:color w:val="1F1F1F"/>
          <w:sz w:val="18"/>
          <w:szCs w:val="18"/>
        </w:rPr>
        <w:t>Submit one tender offer only, either as a single tendering entity or as a member in a joint venture to provide the whole of the works, services or supply identified in the contract data and described in the scope of works, unless stated otherwise in the tender data.</w:t>
      </w:r>
      <w:bookmarkEnd w:id="231"/>
      <w:bookmarkEnd w:id="232"/>
      <w:bookmarkEnd w:id="233"/>
      <w:bookmarkEnd w:id="234"/>
    </w:p>
    <w:p w14:paraId="579C964A" w14:textId="77777777"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235" w:name="_Toc65139442"/>
      <w:bookmarkStart w:id="236" w:name="_Toc65244464"/>
      <w:bookmarkStart w:id="237" w:name="_Toc65567256"/>
      <w:bookmarkStart w:id="238" w:name="_Toc65580205"/>
      <w:r w:rsidRPr="00CF2990">
        <w:rPr>
          <w:rFonts w:ascii="Arial" w:hAnsi="Arial" w:cs="Arial"/>
          <w:color w:val="1F1F1F"/>
          <w:sz w:val="18"/>
          <w:szCs w:val="18"/>
        </w:rPr>
        <w:t>Return all returnable documents to the employer after completing them in their entirety, either electronically (if they were issued in electronic format) or by writing legibly in non-erasable ink.</w:t>
      </w:r>
      <w:bookmarkEnd w:id="235"/>
      <w:bookmarkEnd w:id="236"/>
      <w:bookmarkEnd w:id="237"/>
      <w:bookmarkEnd w:id="238"/>
    </w:p>
    <w:p w14:paraId="39C9561C" w14:textId="216FA9C7"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239" w:name="_Toc65139443"/>
      <w:bookmarkStart w:id="240" w:name="_Toc65244465"/>
      <w:bookmarkStart w:id="241" w:name="_Toc65567257"/>
      <w:bookmarkStart w:id="242" w:name="_Toc65580206"/>
      <w:r w:rsidRPr="00CF2990">
        <w:rPr>
          <w:rFonts w:ascii="Arial" w:hAnsi="Arial" w:cs="Arial"/>
          <w:color w:val="1F1F1F"/>
          <w:sz w:val="18"/>
          <w:szCs w:val="18"/>
        </w:rP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bookmarkEnd w:id="239"/>
      <w:bookmarkEnd w:id="240"/>
      <w:bookmarkEnd w:id="241"/>
      <w:bookmarkEnd w:id="242"/>
    </w:p>
    <w:p w14:paraId="21CD927A" w14:textId="77777777"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243" w:name="_Toc65139444"/>
      <w:bookmarkStart w:id="244" w:name="_Toc65244466"/>
      <w:bookmarkStart w:id="245" w:name="_Toc65567258"/>
      <w:bookmarkStart w:id="246" w:name="_Toc65580207"/>
      <w:r w:rsidRPr="00CF2990">
        <w:rPr>
          <w:rFonts w:ascii="Arial" w:hAnsi="Arial" w:cs="Arial"/>
          <w:color w:val="1F1F1F"/>
          <w:sz w:val="18"/>
          <w:szCs w:val="18"/>
        </w:rPr>
        <w:t>Sign the original and all copies of the tender offer where required in terms of the tender data. The employer will hold all authorized signatories liable on behalf of the tenderer</w:t>
      </w:r>
      <w:r w:rsidRPr="00CF2990">
        <w:rPr>
          <w:rFonts w:ascii="Arial" w:hAnsi="Arial" w:cs="Arial"/>
          <w:color w:val="565656"/>
          <w:sz w:val="18"/>
          <w:szCs w:val="18"/>
        </w:rPr>
        <w:t xml:space="preserve">. </w:t>
      </w:r>
      <w:r w:rsidRPr="00CF2990">
        <w:rPr>
          <w:rFonts w:ascii="Arial" w:hAnsi="Arial" w:cs="Arial"/>
          <w:color w:val="1F1F1F"/>
          <w:sz w:val="18"/>
          <w:szCs w:val="18"/>
        </w:rPr>
        <w:t>Signatories for tenderers proposing to contract as joint ventures shall state which of the signatories is the lead partner whom the employer shall hold liable for the purpose of the tender offer.</w:t>
      </w:r>
      <w:bookmarkEnd w:id="243"/>
      <w:bookmarkEnd w:id="244"/>
      <w:bookmarkEnd w:id="245"/>
      <w:bookmarkEnd w:id="246"/>
    </w:p>
    <w:p w14:paraId="4D952120" w14:textId="77777777"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247" w:name="_Toc65139445"/>
      <w:bookmarkStart w:id="248" w:name="_Toc65244467"/>
      <w:bookmarkStart w:id="249" w:name="_Toc65567259"/>
      <w:bookmarkStart w:id="250" w:name="_Toc65580208"/>
      <w:r w:rsidRPr="00CF2990">
        <w:rPr>
          <w:rFonts w:ascii="Arial" w:hAnsi="Arial" w:cs="Arial"/>
          <w:color w:val="1F1F1F"/>
          <w:sz w:val="18"/>
          <w:szCs w:val="18"/>
        </w:rPr>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bookmarkEnd w:id="247"/>
      <w:bookmarkEnd w:id="248"/>
      <w:bookmarkEnd w:id="249"/>
      <w:bookmarkEnd w:id="250"/>
    </w:p>
    <w:p w14:paraId="2F855768" w14:textId="402CA207"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251" w:name="_Toc65139446"/>
      <w:bookmarkStart w:id="252" w:name="_Toc65244468"/>
      <w:bookmarkStart w:id="253" w:name="_Toc65567260"/>
      <w:bookmarkStart w:id="254" w:name="_Toc65580209"/>
      <w:r w:rsidRPr="00CF2990">
        <w:rPr>
          <w:rFonts w:ascii="Arial" w:hAnsi="Arial" w:cs="Arial"/>
          <w:color w:val="1F1F1F"/>
          <w:sz w:val="18"/>
          <w:szCs w:val="18"/>
        </w:rPr>
        <w:t>Where a two-envelope system is required in terms of the tender data, place and seal the returnable documents listed in the tender data in an envelope marked -financial proposal and place the remaining returnable documents in an envelope marked -technical proposal</w:t>
      </w:r>
      <w:r w:rsidRPr="00CF2990">
        <w:rPr>
          <w:rFonts w:ascii="Arial" w:hAnsi="Arial" w:cs="Arial"/>
          <w:color w:val="444444"/>
          <w:sz w:val="18"/>
          <w:szCs w:val="18"/>
        </w:rPr>
        <w:t xml:space="preserve">. </w:t>
      </w:r>
      <w:r w:rsidRPr="00CF2990">
        <w:rPr>
          <w:rFonts w:ascii="Arial" w:hAnsi="Arial" w:cs="Arial"/>
          <w:color w:val="1F1F1F"/>
          <w:sz w:val="18"/>
          <w:szCs w:val="18"/>
        </w:rPr>
        <w:t>Each envelope shall state on the outside the employer's address and identification details stated in the tender data, as well as the tenderer's name and contact address.</w:t>
      </w:r>
      <w:bookmarkEnd w:id="251"/>
      <w:bookmarkEnd w:id="252"/>
      <w:bookmarkEnd w:id="253"/>
      <w:bookmarkEnd w:id="254"/>
    </w:p>
    <w:p w14:paraId="5507DCA4" w14:textId="77777777"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255" w:name="_Toc65139447"/>
      <w:bookmarkStart w:id="256" w:name="_Toc65244469"/>
      <w:bookmarkStart w:id="257" w:name="_Toc65567261"/>
      <w:bookmarkStart w:id="258" w:name="_Toc65580210"/>
      <w:r w:rsidRPr="00CF2990">
        <w:rPr>
          <w:rFonts w:ascii="Arial" w:hAnsi="Arial" w:cs="Arial"/>
          <w:color w:val="1F1F1F"/>
          <w:sz w:val="18"/>
          <w:szCs w:val="18"/>
        </w:rPr>
        <w:t>Seal the original tender offer and copy packages together in an outer package that states on the outside only the employer's address and identification details as stated in the tender data.</w:t>
      </w:r>
      <w:bookmarkEnd w:id="255"/>
      <w:bookmarkEnd w:id="256"/>
      <w:bookmarkEnd w:id="257"/>
      <w:bookmarkEnd w:id="258"/>
    </w:p>
    <w:p w14:paraId="3DF64774" w14:textId="77777777"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259" w:name="_Toc65139448"/>
      <w:bookmarkStart w:id="260" w:name="_Toc65244470"/>
      <w:bookmarkStart w:id="261" w:name="_Toc65567262"/>
      <w:bookmarkStart w:id="262" w:name="_Toc65580211"/>
      <w:r w:rsidRPr="00CF2990">
        <w:rPr>
          <w:rFonts w:ascii="Arial" w:hAnsi="Arial" w:cs="Arial"/>
          <w:color w:val="1F1F1F"/>
          <w:sz w:val="18"/>
          <w:szCs w:val="18"/>
        </w:rPr>
        <w:t>Accept that the employer will not assume any responsibility for the misplacement or premature opening of the tender offer if the outer package is not sealed and marked as stated.</w:t>
      </w:r>
      <w:bookmarkEnd w:id="259"/>
      <w:bookmarkEnd w:id="260"/>
      <w:bookmarkEnd w:id="261"/>
      <w:bookmarkEnd w:id="262"/>
    </w:p>
    <w:p w14:paraId="61ECB18C" w14:textId="77777777"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263" w:name="_Toc65139449"/>
      <w:bookmarkStart w:id="264" w:name="_Toc65244471"/>
      <w:bookmarkStart w:id="265" w:name="_Toc65567263"/>
      <w:bookmarkStart w:id="266" w:name="_Toc65580212"/>
      <w:r w:rsidRPr="00CF2990">
        <w:rPr>
          <w:rFonts w:ascii="Arial" w:hAnsi="Arial" w:cs="Arial"/>
          <w:color w:val="1F1F1F"/>
          <w:sz w:val="18"/>
          <w:szCs w:val="18"/>
        </w:rPr>
        <w:t>Accept that tender offers submitted by facsimile or e-mail will be rejected by the employer, unless stated otherwise in the tender data.</w:t>
      </w:r>
      <w:bookmarkEnd w:id="263"/>
      <w:bookmarkEnd w:id="264"/>
      <w:bookmarkEnd w:id="265"/>
      <w:bookmarkEnd w:id="266"/>
    </w:p>
    <w:p w14:paraId="2D705610" w14:textId="77777777" w:rsidR="00A752C4" w:rsidRPr="00CF2990" w:rsidRDefault="00A752C4"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267" w:name="_Toc65139450"/>
      <w:bookmarkStart w:id="268" w:name="_Toc65244472"/>
      <w:bookmarkStart w:id="269" w:name="_Toc65567264"/>
      <w:bookmarkStart w:id="270" w:name="_Toc65580213"/>
      <w:r w:rsidRPr="00CF2990">
        <w:rPr>
          <w:rFonts w:ascii="Arial" w:hAnsi="Arial" w:cs="Arial"/>
          <w:b/>
          <w:bCs/>
          <w:color w:val="1F1F1F"/>
          <w:sz w:val="18"/>
          <w:szCs w:val="18"/>
        </w:rPr>
        <w:t>Information and data to be completed in all respects</w:t>
      </w:r>
      <w:bookmarkEnd w:id="267"/>
      <w:bookmarkEnd w:id="268"/>
      <w:bookmarkEnd w:id="269"/>
      <w:bookmarkEnd w:id="270"/>
    </w:p>
    <w:p w14:paraId="75D2EE58" w14:textId="159C01EB" w:rsidR="00A752C4" w:rsidRPr="00CF2990" w:rsidRDefault="00A752C4" w:rsidP="00684C49">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r w:rsidRPr="00CF2990">
        <w:rPr>
          <w:rFonts w:ascii="Arial" w:hAnsi="Arial" w:cs="Arial"/>
          <w:color w:val="1F1F1F"/>
          <w:sz w:val="18"/>
          <w:szCs w:val="18"/>
        </w:rPr>
        <w:t xml:space="preserve">Accept that tender offers, which do not provide all the data or information requested completely </w:t>
      </w:r>
      <w:r w:rsidR="00684C49" w:rsidRPr="00CF2990">
        <w:rPr>
          <w:rFonts w:ascii="Arial" w:hAnsi="Arial" w:cs="Arial"/>
          <w:color w:val="1F1F1F"/>
          <w:sz w:val="18"/>
          <w:szCs w:val="18"/>
        </w:rPr>
        <w:t>and, in the form,</w:t>
      </w:r>
      <w:r w:rsidRPr="00CF2990">
        <w:rPr>
          <w:rFonts w:ascii="Arial" w:hAnsi="Arial" w:cs="Arial"/>
          <w:color w:val="1F1F1F"/>
          <w:sz w:val="18"/>
          <w:szCs w:val="18"/>
        </w:rPr>
        <w:t xml:space="preserve"> required, may be regarded by the employer as nonresponsive.</w:t>
      </w:r>
    </w:p>
    <w:p w14:paraId="216C2160" w14:textId="77777777" w:rsidR="00A752C4" w:rsidRPr="00CF2990" w:rsidRDefault="00A752C4"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271" w:name="_Toc65139451"/>
      <w:bookmarkStart w:id="272" w:name="_Toc65244473"/>
      <w:bookmarkStart w:id="273" w:name="_Toc65567265"/>
      <w:bookmarkStart w:id="274" w:name="_Toc65580214"/>
      <w:r w:rsidRPr="00CF2990">
        <w:rPr>
          <w:rFonts w:ascii="Arial" w:hAnsi="Arial" w:cs="Arial"/>
          <w:b/>
          <w:bCs/>
          <w:color w:val="1F1F1F"/>
          <w:sz w:val="18"/>
          <w:szCs w:val="18"/>
        </w:rPr>
        <w:t>Closing time</w:t>
      </w:r>
      <w:bookmarkEnd w:id="271"/>
      <w:bookmarkEnd w:id="272"/>
      <w:bookmarkEnd w:id="273"/>
      <w:bookmarkEnd w:id="274"/>
    </w:p>
    <w:p w14:paraId="2ED66310" w14:textId="77777777"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275" w:name="_Toc65139452"/>
      <w:bookmarkStart w:id="276" w:name="_Toc65244474"/>
      <w:bookmarkStart w:id="277" w:name="_Toc65567266"/>
      <w:bookmarkStart w:id="278" w:name="_Toc65580215"/>
      <w:r w:rsidRPr="00CF2990">
        <w:rPr>
          <w:rFonts w:ascii="Arial" w:hAnsi="Arial" w:cs="Arial"/>
          <w:color w:val="1F1F1F"/>
          <w:sz w:val="18"/>
          <w:szCs w:val="18"/>
        </w:rPr>
        <w:t>Ensure that the employer receives the tender offer at the address specified in the tender data not later than the closing time stated in the tender data. Accept that proof of posting shall not be accepted as proof of delivery.</w:t>
      </w:r>
      <w:bookmarkEnd w:id="275"/>
      <w:bookmarkEnd w:id="276"/>
      <w:bookmarkEnd w:id="277"/>
      <w:bookmarkEnd w:id="278"/>
    </w:p>
    <w:p w14:paraId="18DCCB3D" w14:textId="77777777"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444444"/>
          <w:sz w:val="18"/>
          <w:szCs w:val="18"/>
        </w:rPr>
      </w:pPr>
      <w:bookmarkStart w:id="279" w:name="_Toc65139453"/>
      <w:bookmarkStart w:id="280" w:name="_Toc65244475"/>
      <w:bookmarkStart w:id="281" w:name="_Toc65567267"/>
      <w:bookmarkStart w:id="282" w:name="_Toc65580216"/>
      <w:r w:rsidRPr="00CF2990">
        <w:rPr>
          <w:rFonts w:ascii="Arial" w:hAnsi="Arial" w:cs="Arial"/>
          <w:color w:val="1F1F1F"/>
          <w:sz w:val="18"/>
          <w:szCs w:val="18"/>
        </w:rPr>
        <w:t>Accept that, if the employer extends the closing time stated in the tender data for any reason, the requirements of these conditions of tender apply equally to the extended deadline</w:t>
      </w:r>
      <w:r w:rsidRPr="00CF2990">
        <w:rPr>
          <w:rFonts w:ascii="Arial" w:hAnsi="Arial" w:cs="Arial"/>
          <w:color w:val="444444"/>
          <w:sz w:val="18"/>
          <w:szCs w:val="18"/>
        </w:rPr>
        <w:t>.</w:t>
      </w:r>
      <w:bookmarkEnd w:id="279"/>
      <w:bookmarkEnd w:id="280"/>
      <w:bookmarkEnd w:id="281"/>
      <w:bookmarkEnd w:id="282"/>
    </w:p>
    <w:p w14:paraId="2BCB81CD" w14:textId="77777777" w:rsidR="00A752C4" w:rsidRPr="00CF2990" w:rsidRDefault="00A752C4"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283" w:name="_Toc65139454"/>
      <w:bookmarkStart w:id="284" w:name="_Toc65244476"/>
      <w:bookmarkStart w:id="285" w:name="_Toc65567268"/>
      <w:bookmarkStart w:id="286" w:name="_Toc65580217"/>
      <w:r w:rsidRPr="00CF2990">
        <w:rPr>
          <w:rFonts w:ascii="Arial" w:hAnsi="Arial" w:cs="Arial"/>
          <w:b/>
          <w:bCs/>
          <w:color w:val="1F1F1F"/>
          <w:sz w:val="18"/>
          <w:szCs w:val="18"/>
        </w:rPr>
        <w:t>Tender offer validity</w:t>
      </w:r>
      <w:bookmarkEnd w:id="283"/>
      <w:bookmarkEnd w:id="284"/>
      <w:bookmarkEnd w:id="285"/>
      <w:bookmarkEnd w:id="286"/>
    </w:p>
    <w:p w14:paraId="52059D14" w14:textId="41A80958" w:rsidR="00A752C4" w:rsidRPr="00CF2990" w:rsidRDefault="00D60055"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287" w:name="_Toc65139455"/>
      <w:bookmarkStart w:id="288" w:name="_Toc65244477"/>
      <w:bookmarkStart w:id="289" w:name="_Toc65567269"/>
      <w:bookmarkStart w:id="290" w:name="_Toc65580218"/>
      <w:r>
        <w:rPr>
          <w:rFonts w:ascii="Arial" w:hAnsi="Arial" w:cs="Arial"/>
          <w:color w:val="1F1F1F"/>
          <w:sz w:val="18"/>
          <w:szCs w:val="18"/>
        </w:rPr>
        <w:t>Hold the tender offer(</w:t>
      </w:r>
      <w:r w:rsidR="00A752C4" w:rsidRPr="00CF2990">
        <w:rPr>
          <w:rFonts w:ascii="Arial" w:hAnsi="Arial" w:cs="Arial"/>
          <w:color w:val="1F1F1F"/>
          <w:sz w:val="18"/>
          <w:szCs w:val="18"/>
        </w:rPr>
        <w:t>s) valid for acceptance by the employer at any time during the validity period stated in the tender data after the closing time stated in the tender data.</w:t>
      </w:r>
      <w:bookmarkEnd w:id="287"/>
      <w:bookmarkEnd w:id="288"/>
      <w:bookmarkEnd w:id="289"/>
      <w:bookmarkEnd w:id="290"/>
    </w:p>
    <w:p w14:paraId="790C2F76" w14:textId="77777777"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291" w:name="_Toc65139456"/>
      <w:bookmarkStart w:id="292" w:name="_Toc65244478"/>
      <w:bookmarkStart w:id="293" w:name="_Toc65567270"/>
      <w:bookmarkStart w:id="294" w:name="_Toc65580219"/>
      <w:r w:rsidRPr="00CF2990">
        <w:rPr>
          <w:rFonts w:ascii="Arial" w:hAnsi="Arial" w:cs="Arial"/>
          <w:color w:val="1F1F1F"/>
          <w:sz w:val="18"/>
          <w:szCs w:val="18"/>
        </w:rPr>
        <w:t>If requested by the employer, consider extending the validity period stated in the tender data for an agreed additional period with or without any conditions attached to such extension.</w:t>
      </w:r>
      <w:bookmarkEnd w:id="291"/>
      <w:bookmarkEnd w:id="292"/>
      <w:bookmarkEnd w:id="293"/>
      <w:bookmarkEnd w:id="294"/>
    </w:p>
    <w:p w14:paraId="19962AC7" w14:textId="453408C6"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444444"/>
          <w:sz w:val="18"/>
          <w:szCs w:val="18"/>
        </w:rPr>
      </w:pPr>
      <w:bookmarkStart w:id="295" w:name="_Toc65139457"/>
      <w:bookmarkStart w:id="296" w:name="_Toc65244479"/>
      <w:bookmarkStart w:id="297" w:name="_Toc65567271"/>
      <w:bookmarkStart w:id="298" w:name="_Toc65580220"/>
      <w:r w:rsidRPr="00CF2990">
        <w:rPr>
          <w:rFonts w:ascii="Arial" w:hAnsi="Arial" w:cs="Arial"/>
          <w:color w:val="1F1F1F"/>
          <w:sz w:val="18"/>
          <w:szCs w:val="18"/>
        </w:rPr>
        <w:lastRenderedPageBreak/>
        <w:t>A</w:t>
      </w:r>
      <w:r w:rsidR="00D60055">
        <w:rPr>
          <w:rFonts w:ascii="Arial" w:hAnsi="Arial" w:cs="Arial"/>
          <w:color w:val="1F1F1F"/>
          <w:sz w:val="18"/>
          <w:szCs w:val="18"/>
        </w:rPr>
        <w:t xml:space="preserve">ccept that a tender submission </w:t>
      </w:r>
      <w:r w:rsidRPr="00CF2990">
        <w:rPr>
          <w:rFonts w:ascii="Arial" w:hAnsi="Arial" w:cs="Arial"/>
          <w:color w:val="1F1F1F"/>
          <w:sz w:val="18"/>
          <w:szCs w:val="18"/>
        </w:rPr>
        <w:t xml:space="preserve">that has </w:t>
      </w:r>
      <w:r w:rsidR="00C93E62">
        <w:rPr>
          <w:rFonts w:ascii="Arial" w:hAnsi="Arial" w:cs="Arial"/>
          <w:color w:val="1F1F1F"/>
          <w:sz w:val="18"/>
          <w:szCs w:val="18"/>
        </w:rPr>
        <w:t xml:space="preserve">been submitted to the employer </w:t>
      </w:r>
      <w:r w:rsidRPr="00CF2990">
        <w:rPr>
          <w:rFonts w:ascii="Arial" w:hAnsi="Arial" w:cs="Arial"/>
          <w:color w:val="1F1F1F"/>
          <w:sz w:val="18"/>
          <w:szCs w:val="18"/>
        </w:rPr>
        <w:t>may only be withdrawn or substituted by giving the employer's agent written notice before the closing time for tenders that a tender is to be withdrawn or substituted</w:t>
      </w:r>
      <w:r w:rsidRPr="00CF2990">
        <w:rPr>
          <w:rFonts w:ascii="Arial" w:hAnsi="Arial" w:cs="Arial"/>
          <w:color w:val="444444"/>
          <w:sz w:val="18"/>
          <w:szCs w:val="18"/>
        </w:rPr>
        <w:t>.</w:t>
      </w:r>
      <w:bookmarkEnd w:id="295"/>
      <w:bookmarkEnd w:id="296"/>
      <w:bookmarkEnd w:id="297"/>
      <w:bookmarkEnd w:id="298"/>
    </w:p>
    <w:p w14:paraId="4807E6A9" w14:textId="22BAC926" w:rsidR="00A752C4" w:rsidRPr="00CF2990" w:rsidRDefault="00A752C4"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8A8A8A"/>
          <w:sz w:val="18"/>
          <w:szCs w:val="18"/>
        </w:rPr>
      </w:pPr>
      <w:bookmarkStart w:id="299" w:name="_Toc65139458"/>
      <w:bookmarkStart w:id="300" w:name="_Toc65244480"/>
      <w:bookmarkStart w:id="301" w:name="_Toc65567272"/>
      <w:bookmarkStart w:id="302" w:name="_Toc65580221"/>
      <w:r w:rsidRPr="00CF2990">
        <w:rPr>
          <w:rFonts w:ascii="Arial" w:hAnsi="Arial" w:cs="Arial"/>
          <w:color w:val="1F1F1F"/>
          <w:sz w:val="18"/>
          <w:szCs w:val="18"/>
        </w:rPr>
        <w:t>Where a tender submission is to be substituted, submit a substitute tender in accordance with the requirements of</w:t>
      </w:r>
      <w:r w:rsidR="00684C49" w:rsidRPr="00CF2990">
        <w:rPr>
          <w:rFonts w:ascii="Arial" w:hAnsi="Arial" w:cs="Arial"/>
          <w:color w:val="1F1F1F"/>
          <w:sz w:val="18"/>
          <w:szCs w:val="18"/>
        </w:rPr>
        <w:t xml:space="preserve"> </w:t>
      </w:r>
      <w:r w:rsidRPr="00CF2990">
        <w:rPr>
          <w:rFonts w:ascii="Arial" w:hAnsi="Arial" w:cs="Arial"/>
          <w:color w:val="1F1F1F"/>
          <w:sz w:val="18"/>
          <w:szCs w:val="18"/>
        </w:rPr>
        <w:t>F</w:t>
      </w:r>
      <w:r w:rsidRPr="00CF2990">
        <w:rPr>
          <w:rFonts w:ascii="Arial" w:hAnsi="Arial" w:cs="Arial"/>
          <w:color w:val="565656"/>
          <w:sz w:val="18"/>
          <w:szCs w:val="18"/>
        </w:rPr>
        <w:t>.</w:t>
      </w:r>
      <w:r w:rsidRPr="00CF2990">
        <w:rPr>
          <w:rFonts w:ascii="Arial" w:hAnsi="Arial" w:cs="Arial"/>
          <w:color w:val="1F1F1F"/>
          <w:sz w:val="18"/>
          <w:szCs w:val="18"/>
        </w:rPr>
        <w:t>2</w:t>
      </w:r>
      <w:r w:rsidRPr="00CF2990">
        <w:rPr>
          <w:rFonts w:ascii="Arial" w:hAnsi="Arial" w:cs="Arial"/>
          <w:color w:val="565656"/>
          <w:sz w:val="18"/>
          <w:szCs w:val="18"/>
        </w:rPr>
        <w:t>.</w:t>
      </w:r>
      <w:r w:rsidRPr="00CF2990">
        <w:rPr>
          <w:rFonts w:ascii="Arial" w:hAnsi="Arial" w:cs="Arial"/>
          <w:color w:val="1F1F1F"/>
          <w:sz w:val="18"/>
          <w:szCs w:val="18"/>
        </w:rPr>
        <w:t>13 with the packages clearly marked as - SUBSTITUTE</w:t>
      </w:r>
      <w:r w:rsidRPr="00CF2990">
        <w:rPr>
          <w:rFonts w:ascii="Arial" w:hAnsi="Arial" w:cs="Arial"/>
          <w:color w:val="444444"/>
          <w:sz w:val="18"/>
          <w:szCs w:val="18"/>
        </w:rPr>
        <w:t>"</w:t>
      </w:r>
      <w:r w:rsidRPr="00CF2990">
        <w:rPr>
          <w:rFonts w:ascii="Arial" w:hAnsi="Arial" w:cs="Arial"/>
          <w:color w:val="8A8A8A"/>
          <w:sz w:val="18"/>
          <w:szCs w:val="18"/>
        </w:rPr>
        <w:t>.</w:t>
      </w:r>
      <w:bookmarkEnd w:id="299"/>
      <w:bookmarkEnd w:id="300"/>
      <w:bookmarkEnd w:id="301"/>
      <w:bookmarkEnd w:id="302"/>
    </w:p>
    <w:p w14:paraId="5D52FEE2" w14:textId="317BADE0" w:rsidR="00684C49" w:rsidRPr="00CF2990" w:rsidRDefault="00684C49"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303" w:name="_Toc65139459"/>
      <w:bookmarkStart w:id="304" w:name="_Toc65244481"/>
      <w:bookmarkStart w:id="305" w:name="_Toc65567273"/>
      <w:bookmarkStart w:id="306" w:name="_Toc65580222"/>
      <w:r w:rsidRPr="00CF2990">
        <w:rPr>
          <w:rFonts w:ascii="Arial" w:hAnsi="Arial" w:cs="Arial"/>
          <w:b/>
          <w:bCs/>
          <w:color w:val="1F1F1F"/>
          <w:sz w:val="18"/>
          <w:szCs w:val="18"/>
        </w:rPr>
        <w:t>Clarification of tender offer after submission</w:t>
      </w:r>
      <w:bookmarkEnd w:id="303"/>
      <w:bookmarkEnd w:id="304"/>
      <w:bookmarkEnd w:id="305"/>
      <w:bookmarkEnd w:id="306"/>
    </w:p>
    <w:p w14:paraId="775EFF97" w14:textId="77777777" w:rsidR="00684C49" w:rsidRPr="00CF2990" w:rsidRDefault="00684C49" w:rsidP="00684C49">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r w:rsidRPr="00CF2990">
        <w:rPr>
          <w:rFonts w:ascii="Arial" w:hAnsi="Arial" w:cs="Arial"/>
          <w:color w:val="1F1F1F"/>
          <w:sz w:val="18"/>
          <w:szCs w:val="18"/>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14:paraId="5E639DBF" w14:textId="25E7E1F4" w:rsidR="00684C49" w:rsidRPr="00CF2990" w:rsidRDefault="00684C49" w:rsidP="00684C49">
      <w:pPr>
        <w:tabs>
          <w:tab w:val="left" w:pos="1701"/>
        </w:tabs>
        <w:kinsoku w:val="0"/>
        <w:overflowPunct w:val="0"/>
        <w:autoSpaceDE w:val="0"/>
        <w:autoSpaceDN w:val="0"/>
        <w:adjustRightInd w:val="0"/>
        <w:spacing w:before="54" w:after="240" w:line="276" w:lineRule="auto"/>
        <w:ind w:left="1701" w:right="-35" w:hanging="567"/>
        <w:jc w:val="both"/>
        <w:rPr>
          <w:rFonts w:ascii="Arial" w:hAnsi="Arial" w:cs="Arial"/>
          <w:color w:val="1F1F1F"/>
          <w:sz w:val="18"/>
          <w:szCs w:val="18"/>
        </w:rPr>
      </w:pPr>
      <w:r w:rsidRPr="00CF2990">
        <w:rPr>
          <w:rFonts w:ascii="Arial" w:hAnsi="Arial" w:cs="Arial"/>
          <w:b/>
          <w:bCs/>
          <w:color w:val="1F1F1F"/>
          <w:sz w:val="18"/>
          <w:szCs w:val="18"/>
        </w:rPr>
        <w:t>Note:</w:t>
      </w:r>
      <w:r w:rsidRPr="00CF2990">
        <w:rPr>
          <w:rFonts w:ascii="Arial" w:hAnsi="Arial" w:cs="Arial"/>
          <w:b/>
          <w:bCs/>
          <w:color w:val="1F1F1F"/>
          <w:sz w:val="18"/>
          <w:szCs w:val="18"/>
        </w:rPr>
        <w:tab/>
      </w:r>
      <w:r w:rsidRPr="00CF2990">
        <w:rPr>
          <w:rFonts w:ascii="Arial" w:hAnsi="Arial" w:cs="Arial"/>
          <w:color w:val="1F1F1F"/>
          <w:sz w:val="18"/>
          <w:szCs w:val="18"/>
        </w:rPr>
        <w:t>Sub-clause F.2.17 does not preclude the negotiation of the final terms of the contract with a preferred tenderer following a competitive selection process, should the Employer elect to do so.</w:t>
      </w:r>
    </w:p>
    <w:p w14:paraId="70352373" w14:textId="77777777" w:rsidR="00684C49" w:rsidRPr="00CF2990" w:rsidRDefault="00684C49"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307" w:name="_Toc65139460"/>
      <w:bookmarkStart w:id="308" w:name="_Toc65244482"/>
      <w:bookmarkStart w:id="309" w:name="_Toc65567274"/>
      <w:bookmarkStart w:id="310" w:name="_Toc65580223"/>
      <w:r w:rsidRPr="00CF2990">
        <w:rPr>
          <w:rFonts w:ascii="Arial" w:hAnsi="Arial" w:cs="Arial"/>
          <w:b/>
          <w:bCs/>
          <w:color w:val="1F1F1F"/>
          <w:sz w:val="18"/>
          <w:szCs w:val="18"/>
        </w:rPr>
        <w:t>Provide other material</w:t>
      </w:r>
      <w:bookmarkEnd w:id="307"/>
      <w:bookmarkEnd w:id="308"/>
      <w:bookmarkEnd w:id="309"/>
      <w:bookmarkEnd w:id="310"/>
    </w:p>
    <w:p w14:paraId="600CE08F" w14:textId="77777777" w:rsidR="00684C49" w:rsidRPr="00CF2990" w:rsidRDefault="00684C49"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311" w:name="_Toc65139461"/>
      <w:bookmarkStart w:id="312" w:name="_Toc65244483"/>
      <w:bookmarkStart w:id="313" w:name="_Toc65567275"/>
      <w:bookmarkStart w:id="314" w:name="_Toc65580224"/>
      <w:r w:rsidRPr="00CF2990">
        <w:rPr>
          <w:rFonts w:ascii="Arial" w:hAnsi="Arial" w:cs="Arial"/>
          <w:color w:val="1F1F1F"/>
          <w:sz w:val="18"/>
          <w:szCs w:val="18"/>
        </w:rPr>
        <w:t>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bookmarkEnd w:id="311"/>
      <w:bookmarkEnd w:id="312"/>
      <w:bookmarkEnd w:id="313"/>
      <w:bookmarkEnd w:id="314"/>
    </w:p>
    <w:p w14:paraId="1873E442" w14:textId="77777777" w:rsidR="00684C49" w:rsidRPr="00CF2990" w:rsidRDefault="00684C49"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315" w:name="_Toc65139462"/>
      <w:bookmarkStart w:id="316" w:name="_Toc65244484"/>
      <w:bookmarkStart w:id="317" w:name="_Toc65567276"/>
      <w:bookmarkStart w:id="318" w:name="_Toc65580225"/>
      <w:r w:rsidRPr="00CF2990">
        <w:rPr>
          <w:rFonts w:ascii="Arial" w:hAnsi="Arial" w:cs="Arial"/>
          <w:color w:val="1F1F1F"/>
          <w:sz w:val="18"/>
          <w:szCs w:val="18"/>
        </w:rPr>
        <w:t>Dispose of samples of materials provided for evaluation by the employer, where required.</w:t>
      </w:r>
      <w:bookmarkEnd w:id="315"/>
      <w:bookmarkEnd w:id="316"/>
      <w:bookmarkEnd w:id="317"/>
      <w:bookmarkEnd w:id="318"/>
    </w:p>
    <w:p w14:paraId="29FDFF1A" w14:textId="77777777" w:rsidR="00684C49" w:rsidRPr="00CF2990" w:rsidRDefault="00684C49"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319" w:name="_Toc65139463"/>
      <w:bookmarkStart w:id="320" w:name="_Toc65244485"/>
      <w:bookmarkStart w:id="321" w:name="_Toc65567277"/>
      <w:bookmarkStart w:id="322" w:name="_Toc65580226"/>
      <w:r w:rsidRPr="00CF2990">
        <w:rPr>
          <w:rFonts w:ascii="Arial" w:hAnsi="Arial" w:cs="Arial"/>
          <w:b/>
          <w:bCs/>
          <w:color w:val="1F1F1F"/>
          <w:sz w:val="18"/>
          <w:szCs w:val="18"/>
        </w:rPr>
        <w:t>Inspections, tests and analysis</w:t>
      </w:r>
      <w:bookmarkEnd w:id="319"/>
      <w:bookmarkEnd w:id="320"/>
      <w:bookmarkEnd w:id="321"/>
      <w:bookmarkEnd w:id="322"/>
    </w:p>
    <w:p w14:paraId="2694319B" w14:textId="77777777" w:rsidR="00684C49" w:rsidRPr="00CF2990" w:rsidRDefault="00684C49" w:rsidP="00684C49">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r w:rsidRPr="00CF2990">
        <w:rPr>
          <w:rFonts w:ascii="Arial" w:hAnsi="Arial" w:cs="Arial"/>
          <w:color w:val="1F1F1F"/>
          <w:sz w:val="18"/>
          <w:szCs w:val="18"/>
        </w:rPr>
        <w:t>Provide access during working hours to premises for inspections, tests and analysis as provided for in the tender data.</w:t>
      </w:r>
    </w:p>
    <w:p w14:paraId="0FF5CB49" w14:textId="77777777" w:rsidR="00684C49" w:rsidRPr="00CF2990" w:rsidRDefault="00684C49"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323" w:name="_Toc65139464"/>
      <w:bookmarkStart w:id="324" w:name="_Toc65244486"/>
      <w:bookmarkStart w:id="325" w:name="_Toc65567278"/>
      <w:bookmarkStart w:id="326" w:name="_Toc65580227"/>
      <w:r w:rsidRPr="00CF2990">
        <w:rPr>
          <w:rFonts w:ascii="Arial" w:hAnsi="Arial" w:cs="Arial"/>
          <w:b/>
          <w:bCs/>
          <w:color w:val="1F1F1F"/>
          <w:sz w:val="18"/>
          <w:szCs w:val="18"/>
        </w:rPr>
        <w:t>Submit securities, bonds, policies, etc.</w:t>
      </w:r>
      <w:bookmarkEnd w:id="323"/>
      <w:bookmarkEnd w:id="324"/>
      <w:bookmarkEnd w:id="325"/>
      <w:bookmarkEnd w:id="326"/>
    </w:p>
    <w:p w14:paraId="6BF89E39" w14:textId="1BDA1E4A" w:rsidR="00684C49" w:rsidRPr="00CF2990" w:rsidRDefault="00684C49" w:rsidP="00684C49">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r w:rsidRPr="00CF2990">
        <w:rPr>
          <w:rFonts w:ascii="Arial" w:hAnsi="Arial" w:cs="Arial"/>
          <w:color w:val="1F1F1F"/>
          <w:sz w:val="18"/>
          <w:szCs w:val="18"/>
        </w:rPr>
        <w:t xml:space="preserve">If requested, submit for the </w:t>
      </w:r>
      <w:r w:rsidR="000B01CB" w:rsidRPr="00CF2990">
        <w:rPr>
          <w:rFonts w:ascii="Arial" w:hAnsi="Arial" w:cs="Arial"/>
          <w:color w:val="1F1F1F"/>
          <w:sz w:val="18"/>
          <w:szCs w:val="18"/>
        </w:rPr>
        <w:t>employer’s</w:t>
      </w:r>
      <w:r w:rsidRPr="00CF2990">
        <w:rPr>
          <w:rFonts w:ascii="Arial" w:hAnsi="Arial" w:cs="Arial"/>
          <w:color w:val="1F1F1F"/>
          <w:sz w:val="18"/>
          <w:szCs w:val="18"/>
        </w:rPr>
        <w:t xml:space="preserve"> acceptance before formation of the contract, all securities, bonds, guarantees, policies and certificates of insurance required in terms of the conditions of contract identified in the contract data.</w:t>
      </w:r>
    </w:p>
    <w:p w14:paraId="5972CB27" w14:textId="77777777" w:rsidR="00684C49" w:rsidRPr="00CF2990" w:rsidRDefault="00684C49"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327" w:name="_Toc65139465"/>
      <w:bookmarkStart w:id="328" w:name="_Toc65244487"/>
      <w:bookmarkStart w:id="329" w:name="_Toc65567279"/>
      <w:bookmarkStart w:id="330" w:name="_Toc65580228"/>
      <w:r w:rsidRPr="00CF2990">
        <w:rPr>
          <w:rFonts w:ascii="Arial" w:hAnsi="Arial" w:cs="Arial"/>
          <w:b/>
          <w:bCs/>
          <w:color w:val="1F1F1F"/>
          <w:sz w:val="18"/>
          <w:szCs w:val="18"/>
        </w:rPr>
        <w:t>Check final draft</w:t>
      </w:r>
      <w:bookmarkEnd w:id="327"/>
      <w:bookmarkEnd w:id="328"/>
      <w:bookmarkEnd w:id="329"/>
      <w:bookmarkEnd w:id="330"/>
    </w:p>
    <w:p w14:paraId="2763C9FA" w14:textId="77777777" w:rsidR="00684C49" w:rsidRPr="00CF2990" w:rsidRDefault="00684C49" w:rsidP="00684C49">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r w:rsidRPr="00CF2990">
        <w:rPr>
          <w:rFonts w:ascii="Arial" w:hAnsi="Arial" w:cs="Arial"/>
          <w:color w:val="1F1F1F"/>
          <w:sz w:val="18"/>
          <w:szCs w:val="18"/>
        </w:rPr>
        <w:t>Check the final draft of the contract provided by the employer within the time available for the employer to issue the contract.</w:t>
      </w:r>
    </w:p>
    <w:p w14:paraId="02EE72E0" w14:textId="77777777" w:rsidR="00684C49" w:rsidRPr="00CF2990" w:rsidRDefault="00684C49"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331" w:name="_Toc65139466"/>
      <w:bookmarkStart w:id="332" w:name="_Toc65244488"/>
      <w:bookmarkStart w:id="333" w:name="_Toc65567280"/>
      <w:bookmarkStart w:id="334" w:name="_Toc65580229"/>
      <w:r w:rsidRPr="00CF2990">
        <w:rPr>
          <w:rFonts w:ascii="Arial" w:hAnsi="Arial" w:cs="Arial"/>
          <w:b/>
          <w:bCs/>
          <w:color w:val="1F1F1F"/>
          <w:sz w:val="18"/>
          <w:szCs w:val="18"/>
        </w:rPr>
        <w:t>Return of other tender documents</w:t>
      </w:r>
      <w:bookmarkEnd w:id="331"/>
      <w:bookmarkEnd w:id="332"/>
      <w:bookmarkEnd w:id="333"/>
      <w:bookmarkEnd w:id="334"/>
    </w:p>
    <w:p w14:paraId="3C4AEBD4" w14:textId="7F7A6FE8" w:rsidR="00684C49" w:rsidRPr="00CF2990" w:rsidRDefault="00684C49" w:rsidP="00684C49">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r w:rsidRPr="00CF2990">
        <w:rPr>
          <w:rFonts w:ascii="Arial" w:hAnsi="Arial" w:cs="Arial"/>
          <w:color w:val="1F1F1F"/>
          <w:sz w:val="18"/>
          <w:szCs w:val="18"/>
        </w:rPr>
        <w:t xml:space="preserve">If </w:t>
      </w:r>
      <w:r w:rsidR="000B01CB" w:rsidRPr="00CF2990">
        <w:rPr>
          <w:rFonts w:ascii="Arial" w:hAnsi="Arial" w:cs="Arial"/>
          <w:color w:val="1F1F1F"/>
          <w:sz w:val="18"/>
          <w:szCs w:val="18"/>
        </w:rPr>
        <w:t>so,</w:t>
      </w:r>
      <w:r w:rsidRPr="00CF2990">
        <w:rPr>
          <w:rFonts w:ascii="Arial" w:hAnsi="Arial" w:cs="Arial"/>
          <w:color w:val="1F1F1F"/>
          <w:sz w:val="18"/>
          <w:szCs w:val="18"/>
        </w:rPr>
        <w:t xml:space="preserve"> instructed by the employer, return all retained tender documents within 28 days after the expiry of the validity period stated in the tender data.</w:t>
      </w:r>
    </w:p>
    <w:p w14:paraId="16FFF706" w14:textId="77777777" w:rsidR="00684C49" w:rsidRPr="00CF2990" w:rsidRDefault="00684C49"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335" w:name="_Toc65139467"/>
      <w:bookmarkStart w:id="336" w:name="_Toc65244489"/>
      <w:bookmarkStart w:id="337" w:name="_Toc65567281"/>
      <w:bookmarkStart w:id="338" w:name="_Toc65580230"/>
      <w:r w:rsidRPr="00CF2990">
        <w:rPr>
          <w:rFonts w:ascii="Arial" w:hAnsi="Arial" w:cs="Arial"/>
          <w:b/>
          <w:bCs/>
          <w:color w:val="1F1F1F"/>
          <w:sz w:val="18"/>
          <w:szCs w:val="18"/>
        </w:rPr>
        <w:t>Certificates</w:t>
      </w:r>
      <w:bookmarkEnd w:id="335"/>
      <w:bookmarkEnd w:id="336"/>
      <w:bookmarkEnd w:id="337"/>
      <w:bookmarkEnd w:id="338"/>
    </w:p>
    <w:p w14:paraId="4742AA22" w14:textId="77777777" w:rsidR="00684C49" w:rsidRPr="00CF2990" w:rsidRDefault="00684C49" w:rsidP="00684C49">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r w:rsidRPr="00CF2990">
        <w:rPr>
          <w:rFonts w:ascii="Arial" w:hAnsi="Arial" w:cs="Arial"/>
          <w:color w:val="1F1F1F"/>
          <w:sz w:val="18"/>
          <w:szCs w:val="18"/>
        </w:rPr>
        <w:t>Include in the tender submission or provide the employer with any certificates as stated in the tender data.</w:t>
      </w:r>
    </w:p>
    <w:p w14:paraId="18F1A969" w14:textId="48B6D07E" w:rsidR="00684C49" w:rsidRPr="00CF2990" w:rsidRDefault="00684C49" w:rsidP="00E157F8">
      <w:pPr>
        <w:numPr>
          <w:ilvl w:val="0"/>
          <w:numId w:val="9"/>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1F1F1F"/>
          <w:sz w:val="18"/>
          <w:szCs w:val="18"/>
        </w:rPr>
      </w:pPr>
      <w:bookmarkStart w:id="339" w:name="_Toc65139468"/>
      <w:bookmarkStart w:id="340" w:name="_Toc65244490"/>
      <w:bookmarkStart w:id="341" w:name="_Toc65567282"/>
      <w:bookmarkStart w:id="342" w:name="_Toc65580231"/>
      <w:r w:rsidRPr="00CF2990">
        <w:rPr>
          <w:rFonts w:ascii="Arial" w:hAnsi="Arial" w:cs="Arial"/>
          <w:b/>
          <w:bCs/>
          <w:color w:val="1F1F1F"/>
          <w:sz w:val="18"/>
          <w:szCs w:val="18"/>
        </w:rPr>
        <w:t>The employer's undertakings</w:t>
      </w:r>
      <w:bookmarkEnd w:id="339"/>
      <w:bookmarkEnd w:id="340"/>
      <w:bookmarkEnd w:id="341"/>
      <w:bookmarkEnd w:id="342"/>
    </w:p>
    <w:p w14:paraId="448F5CC2" w14:textId="77777777" w:rsidR="00684C49" w:rsidRPr="00CF2990" w:rsidRDefault="00684C49"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343" w:name="_Toc65139469"/>
      <w:bookmarkStart w:id="344" w:name="_Toc65244491"/>
      <w:bookmarkStart w:id="345" w:name="_Toc65567283"/>
      <w:bookmarkStart w:id="346" w:name="_Toc65580232"/>
      <w:r w:rsidRPr="00CF2990">
        <w:rPr>
          <w:rFonts w:ascii="Arial" w:hAnsi="Arial" w:cs="Arial"/>
          <w:b/>
          <w:bCs/>
          <w:color w:val="1F1F1F"/>
          <w:sz w:val="18"/>
          <w:szCs w:val="18"/>
        </w:rPr>
        <w:t>Respond to requests from the tenderer</w:t>
      </w:r>
      <w:bookmarkEnd w:id="343"/>
      <w:bookmarkEnd w:id="344"/>
      <w:bookmarkEnd w:id="345"/>
      <w:bookmarkEnd w:id="346"/>
    </w:p>
    <w:p w14:paraId="047D4E95" w14:textId="77777777" w:rsidR="00684C49" w:rsidRPr="00CF2990" w:rsidRDefault="00684C49"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347" w:name="_Toc65139470"/>
      <w:bookmarkStart w:id="348" w:name="_Toc65244492"/>
      <w:bookmarkStart w:id="349" w:name="_Toc65567284"/>
      <w:bookmarkStart w:id="350" w:name="_Toc65580233"/>
      <w:r w:rsidRPr="00CF2990">
        <w:rPr>
          <w:rFonts w:ascii="Arial" w:hAnsi="Arial" w:cs="Arial"/>
          <w:color w:val="1F1F1F"/>
          <w:sz w:val="18"/>
          <w:szCs w:val="18"/>
        </w:rPr>
        <w:t xml:space="preserve">Unless otherwise stated </w:t>
      </w:r>
      <w:r w:rsidRPr="00CF2990">
        <w:rPr>
          <w:rFonts w:ascii="Arial" w:hAnsi="Arial" w:cs="Arial"/>
          <w:color w:val="363636"/>
          <w:sz w:val="18"/>
          <w:szCs w:val="18"/>
        </w:rPr>
        <w:t xml:space="preserve">in </w:t>
      </w:r>
      <w:r w:rsidRPr="00CF2990">
        <w:rPr>
          <w:rFonts w:ascii="Arial" w:hAnsi="Arial" w:cs="Arial"/>
          <w:color w:val="1F1F1F"/>
          <w:sz w:val="18"/>
          <w:szCs w:val="18"/>
        </w:rPr>
        <w:t>the tender Data, respond to a request for clarification received up to five working days before the tender closing time stated in the Tender Data and notify all tenderers who drew procurement documents.</w:t>
      </w:r>
      <w:bookmarkEnd w:id="347"/>
      <w:bookmarkEnd w:id="348"/>
      <w:bookmarkEnd w:id="349"/>
      <w:bookmarkEnd w:id="350"/>
    </w:p>
    <w:p w14:paraId="63C61E90" w14:textId="77777777" w:rsidR="00C93E62" w:rsidRDefault="00684C49" w:rsidP="00AD7732">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351" w:name="_Toc65139471"/>
      <w:bookmarkStart w:id="352" w:name="_Toc65244493"/>
      <w:bookmarkStart w:id="353" w:name="_Toc65567285"/>
      <w:bookmarkStart w:id="354" w:name="_Toc65580234"/>
      <w:r w:rsidRPr="00CF2990">
        <w:rPr>
          <w:rFonts w:ascii="Arial" w:hAnsi="Arial" w:cs="Arial"/>
          <w:color w:val="1F1F1F"/>
          <w:sz w:val="18"/>
          <w:szCs w:val="18"/>
        </w:rPr>
        <w:lastRenderedPageBreak/>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bookmarkEnd w:id="351"/>
      <w:bookmarkEnd w:id="352"/>
      <w:bookmarkEnd w:id="353"/>
      <w:bookmarkEnd w:id="354"/>
    </w:p>
    <w:p w14:paraId="33CAE1EA" w14:textId="00081455" w:rsidR="00684C49" w:rsidRPr="00CF2990" w:rsidRDefault="00684C49" w:rsidP="00E157F8">
      <w:pPr>
        <w:numPr>
          <w:ilvl w:val="0"/>
          <w:numId w:val="12"/>
        </w:numPr>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an individual firm, or a joint venture as a whole, or any individual member of the joint venture fails to meet any of the collective or individual qualifying requirements; ·</w:t>
      </w:r>
    </w:p>
    <w:p w14:paraId="6809D4E7" w14:textId="77777777" w:rsidR="00684C49" w:rsidRPr="00CF2990" w:rsidRDefault="00684C49" w:rsidP="00E157F8">
      <w:pPr>
        <w:numPr>
          <w:ilvl w:val="0"/>
          <w:numId w:val="12"/>
        </w:numPr>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the new partners to a joint venture were not prequalified in the first instance, either as individual firms or as another joint venture; or</w:t>
      </w:r>
    </w:p>
    <w:p w14:paraId="0CB70B78" w14:textId="130ED4F6" w:rsidR="00E25D88" w:rsidRPr="00CF2990" w:rsidRDefault="00E25D88" w:rsidP="00E157F8">
      <w:pPr>
        <w:numPr>
          <w:ilvl w:val="0"/>
          <w:numId w:val="12"/>
        </w:numPr>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in the opinion of the Employer, acceptance of the material change would compromise the outcome of the prequalification process.</w:t>
      </w:r>
    </w:p>
    <w:p w14:paraId="5927E1A3" w14:textId="77777777" w:rsidR="00E25D88" w:rsidRPr="00CF2990" w:rsidRDefault="00E25D88"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355" w:name="_Toc65139472"/>
      <w:bookmarkStart w:id="356" w:name="_Toc65244494"/>
      <w:bookmarkStart w:id="357" w:name="_Toc65567286"/>
      <w:bookmarkStart w:id="358" w:name="_Toc65580235"/>
      <w:r w:rsidRPr="00CF2990">
        <w:rPr>
          <w:rFonts w:ascii="Arial" w:hAnsi="Arial" w:cs="Arial"/>
          <w:b/>
          <w:bCs/>
          <w:color w:val="1F1F1F"/>
          <w:sz w:val="18"/>
          <w:szCs w:val="18"/>
        </w:rPr>
        <w:t>Issue Addenda</w:t>
      </w:r>
      <w:bookmarkEnd w:id="355"/>
      <w:bookmarkEnd w:id="356"/>
      <w:bookmarkEnd w:id="357"/>
      <w:bookmarkEnd w:id="358"/>
    </w:p>
    <w:p w14:paraId="53E3387A" w14:textId="77777777" w:rsidR="00E25D88" w:rsidRPr="00CF2990" w:rsidRDefault="00E25D88" w:rsidP="000067BB">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r w:rsidRPr="00CF2990">
        <w:rPr>
          <w:rFonts w:ascii="Arial" w:hAnsi="Arial" w:cs="Arial"/>
          <w:color w:val="1F1F1F"/>
          <w:sz w:val="18"/>
          <w:szCs w:val="18"/>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14:paraId="7B46FBE4" w14:textId="77777777" w:rsidR="00E25D88" w:rsidRPr="00CF2990" w:rsidRDefault="00E25D88"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359" w:name="_Toc65139473"/>
      <w:bookmarkStart w:id="360" w:name="_Toc65244495"/>
      <w:bookmarkStart w:id="361" w:name="_Toc65567287"/>
      <w:bookmarkStart w:id="362" w:name="_Toc65580236"/>
      <w:r w:rsidRPr="00CF2990">
        <w:rPr>
          <w:rFonts w:ascii="Arial" w:hAnsi="Arial" w:cs="Arial"/>
          <w:b/>
          <w:bCs/>
          <w:color w:val="1F1F1F"/>
          <w:sz w:val="18"/>
          <w:szCs w:val="18"/>
        </w:rPr>
        <w:t>Return late tender offers</w:t>
      </w:r>
      <w:bookmarkEnd w:id="359"/>
      <w:bookmarkEnd w:id="360"/>
      <w:bookmarkEnd w:id="361"/>
      <w:bookmarkEnd w:id="362"/>
    </w:p>
    <w:p w14:paraId="6F835A58" w14:textId="77777777" w:rsidR="00E25D88" w:rsidRPr="00CF2990" w:rsidRDefault="00E25D88" w:rsidP="000067BB">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r w:rsidRPr="00CF2990">
        <w:rPr>
          <w:rFonts w:ascii="Arial" w:hAnsi="Arial" w:cs="Arial"/>
          <w:color w:val="1F1F1F"/>
          <w:sz w:val="18"/>
          <w:szCs w:val="18"/>
        </w:rPr>
        <w:t>Return tender offers received after the closing time stated in the Tender Data, unopened, (unless it is necessary to open a tender submission to obtain a forwarding address), to the tenderer concerned.</w:t>
      </w:r>
    </w:p>
    <w:p w14:paraId="03420FA2" w14:textId="77777777" w:rsidR="00E25D88" w:rsidRPr="00CF2990" w:rsidRDefault="00E25D88"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363" w:name="_Toc65139474"/>
      <w:bookmarkStart w:id="364" w:name="_Toc65244496"/>
      <w:bookmarkStart w:id="365" w:name="_Toc65567288"/>
      <w:bookmarkStart w:id="366" w:name="_Toc65580237"/>
      <w:r w:rsidRPr="00CF2990">
        <w:rPr>
          <w:rFonts w:ascii="Arial" w:hAnsi="Arial" w:cs="Arial"/>
          <w:b/>
          <w:bCs/>
          <w:color w:val="1F1F1F"/>
          <w:sz w:val="18"/>
          <w:szCs w:val="18"/>
        </w:rPr>
        <w:t>Opening of tender submissions</w:t>
      </w:r>
      <w:bookmarkEnd w:id="363"/>
      <w:bookmarkEnd w:id="364"/>
      <w:bookmarkEnd w:id="365"/>
      <w:bookmarkEnd w:id="366"/>
    </w:p>
    <w:p w14:paraId="79E29DB2" w14:textId="77777777" w:rsidR="00E25D88" w:rsidRPr="00CF2990" w:rsidRDefault="00E25D88"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367" w:name="_Toc65139475"/>
      <w:bookmarkStart w:id="368" w:name="_Toc65244497"/>
      <w:bookmarkStart w:id="369" w:name="_Toc65567289"/>
      <w:bookmarkStart w:id="370" w:name="_Toc65580238"/>
      <w:r w:rsidRPr="00CF2990">
        <w:rPr>
          <w:rFonts w:ascii="Arial" w:hAnsi="Arial" w:cs="Arial"/>
          <w:color w:val="1F1F1F"/>
          <w:sz w:val="18"/>
          <w:szCs w:val="18"/>
        </w:rPr>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bookmarkEnd w:id="367"/>
      <w:bookmarkEnd w:id="368"/>
      <w:bookmarkEnd w:id="369"/>
      <w:bookmarkEnd w:id="370"/>
    </w:p>
    <w:p w14:paraId="7E29EC15" w14:textId="17241996" w:rsidR="00E25D88" w:rsidRPr="00CF2990" w:rsidRDefault="00E25D88"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371" w:name="_Toc65139476"/>
      <w:bookmarkStart w:id="372" w:name="_Toc65244498"/>
      <w:bookmarkStart w:id="373" w:name="_Toc65567290"/>
      <w:bookmarkStart w:id="374" w:name="_Toc65580239"/>
      <w:r w:rsidRPr="00CF2990">
        <w:rPr>
          <w:rFonts w:ascii="Arial" w:hAnsi="Arial" w:cs="Arial"/>
          <w:color w:val="1F1F1F"/>
          <w:sz w:val="18"/>
          <w:szCs w:val="18"/>
        </w:rPr>
        <w:t>Announce at the meeting held immediately after the opening of tender submissions, at a venue indicated in the tender data, the name of each tenderer whose tender offer is opened and, where applicable, the total of his prices, number of points claimed for its B</w:t>
      </w:r>
      <w:r w:rsidR="000B01CB">
        <w:rPr>
          <w:rFonts w:ascii="Arial" w:hAnsi="Arial" w:cs="Arial"/>
          <w:color w:val="1F1F1F"/>
          <w:sz w:val="18"/>
          <w:szCs w:val="18"/>
        </w:rPr>
        <w:t>-</w:t>
      </w:r>
      <w:r w:rsidRPr="00CF2990">
        <w:rPr>
          <w:rFonts w:ascii="Arial" w:hAnsi="Arial" w:cs="Arial"/>
          <w:color w:val="1F1F1F"/>
          <w:sz w:val="18"/>
          <w:szCs w:val="18"/>
        </w:rPr>
        <w:t>BBEE status level and time for completion for the main tender offer only.</w:t>
      </w:r>
      <w:bookmarkEnd w:id="371"/>
      <w:bookmarkEnd w:id="372"/>
      <w:bookmarkEnd w:id="373"/>
      <w:bookmarkEnd w:id="374"/>
    </w:p>
    <w:p w14:paraId="6DBC8288" w14:textId="31E5F4D2" w:rsidR="00E25D88" w:rsidRPr="00CF2990" w:rsidRDefault="00E25D88"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375" w:name="_Toc65139477"/>
      <w:bookmarkStart w:id="376" w:name="_Toc65244499"/>
      <w:bookmarkStart w:id="377" w:name="_Toc65567291"/>
      <w:bookmarkStart w:id="378" w:name="_Toc65580240"/>
      <w:r w:rsidRPr="00CF2990">
        <w:rPr>
          <w:rFonts w:ascii="Arial" w:hAnsi="Arial" w:cs="Arial"/>
          <w:color w:val="1F1F1F"/>
          <w:sz w:val="18"/>
          <w:szCs w:val="18"/>
        </w:rPr>
        <w:t>Make available the record outlined in F.3.4.2 to all interested persons upon request</w:t>
      </w:r>
      <w:bookmarkEnd w:id="375"/>
      <w:bookmarkEnd w:id="376"/>
      <w:bookmarkEnd w:id="377"/>
      <w:bookmarkEnd w:id="378"/>
      <w:r w:rsidR="00CF4166">
        <w:rPr>
          <w:rFonts w:ascii="Arial" w:hAnsi="Arial" w:cs="Arial"/>
          <w:color w:val="1F1F1F"/>
          <w:sz w:val="18"/>
          <w:szCs w:val="18"/>
        </w:rPr>
        <w:t>.</w:t>
      </w:r>
    </w:p>
    <w:p w14:paraId="3BE335CC" w14:textId="77777777" w:rsidR="00E25D88" w:rsidRPr="00CF2990" w:rsidRDefault="00E25D88"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379" w:name="_Toc65139478"/>
      <w:bookmarkStart w:id="380" w:name="_Toc65244500"/>
      <w:bookmarkStart w:id="381" w:name="_Toc65567292"/>
      <w:bookmarkStart w:id="382" w:name="_Toc65580241"/>
      <w:r w:rsidRPr="00CF2990">
        <w:rPr>
          <w:rFonts w:ascii="Arial" w:hAnsi="Arial" w:cs="Arial"/>
          <w:b/>
          <w:bCs/>
          <w:color w:val="1F1F1F"/>
          <w:sz w:val="18"/>
          <w:szCs w:val="18"/>
        </w:rPr>
        <w:t>Two-envelope system</w:t>
      </w:r>
      <w:bookmarkEnd w:id="379"/>
      <w:bookmarkEnd w:id="380"/>
      <w:bookmarkEnd w:id="381"/>
      <w:bookmarkEnd w:id="382"/>
    </w:p>
    <w:p w14:paraId="3BA0A977" w14:textId="77777777" w:rsidR="00E25D88" w:rsidRPr="00CF2990" w:rsidRDefault="00E25D88"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383" w:name="_Toc65139479"/>
      <w:bookmarkStart w:id="384" w:name="_Toc65244501"/>
      <w:bookmarkStart w:id="385" w:name="_Toc65567293"/>
      <w:bookmarkStart w:id="386" w:name="_Toc65580242"/>
      <w:r w:rsidRPr="00CF2990">
        <w:rPr>
          <w:rFonts w:ascii="Arial" w:hAnsi="Arial" w:cs="Arial"/>
          <w:color w:val="1F1F1F"/>
          <w:sz w:val="18"/>
          <w:szCs w:val="18"/>
        </w:rPr>
        <w:t>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bookmarkEnd w:id="383"/>
      <w:bookmarkEnd w:id="384"/>
      <w:bookmarkEnd w:id="385"/>
      <w:bookmarkEnd w:id="386"/>
    </w:p>
    <w:p w14:paraId="07D98B0F" w14:textId="64209B3B" w:rsidR="00E25D88" w:rsidRPr="00CF2990" w:rsidRDefault="00E25D88"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387" w:name="_Toc65139480"/>
      <w:bookmarkStart w:id="388" w:name="_Toc65244502"/>
      <w:bookmarkStart w:id="389" w:name="_Toc65567294"/>
      <w:bookmarkStart w:id="390" w:name="_Toc65580243"/>
      <w:r w:rsidRPr="00CF2990">
        <w:rPr>
          <w:rFonts w:ascii="Arial" w:hAnsi="Arial" w:cs="Arial"/>
          <w:color w:val="1F1F1F"/>
          <w:sz w:val="18"/>
          <w:szCs w:val="18"/>
        </w:rPr>
        <w:t xml:space="preserve">Evaluate functionality of the technical proposals offered by tenderers, then </w:t>
      </w:r>
      <w:r w:rsidR="00D60055" w:rsidRPr="00CF2990">
        <w:rPr>
          <w:rFonts w:ascii="Arial" w:hAnsi="Arial" w:cs="Arial"/>
          <w:color w:val="1F1F1F"/>
          <w:sz w:val="18"/>
          <w:szCs w:val="18"/>
        </w:rPr>
        <w:t>advice</w:t>
      </w:r>
      <w:r w:rsidRPr="00CF2990">
        <w:rPr>
          <w:rFonts w:ascii="Arial" w:hAnsi="Arial" w:cs="Arial"/>
          <w:color w:val="1F1F1F"/>
          <w:sz w:val="18"/>
          <w:szCs w:val="18"/>
        </w:rPr>
        <w:t xml:space="preserve"> tenderers who remain in contention for the award of the contract of the time and place when the financial proposals will be opened. Open only the financial proposals of tenderers, who score in the functionality evaluation more than the minimum number of points for functionality stated in the tender data, and announce the score obtained for the technical proposals and the total price and any points claimed on B</w:t>
      </w:r>
      <w:r w:rsidR="000B01CB">
        <w:rPr>
          <w:rFonts w:ascii="Arial" w:hAnsi="Arial" w:cs="Arial"/>
          <w:color w:val="1F1F1F"/>
          <w:sz w:val="18"/>
          <w:szCs w:val="18"/>
        </w:rPr>
        <w:t>-</w:t>
      </w:r>
      <w:r w:rsidRPr="00CF2990">
        <w:rPr>
          <w:rFonts w:ascii="Arial" w:hAnsi="Arial" w:cs="Arial"/>
          <w:color w:val="1F1F1F"/>
          <w:sz w:val="18"/>
          <w:szCs w:val="18"/>
        </w:rPr>
        <w:t>BBEE status level. Return unopened financial proposals to tenderers whose technical proposals failed to achieve the minimum number of points for functionality.</w:t>
      </w:r>
      <w:bookmarkEnd w:id="387"/>
      <w:bookmarkEnd w:id="388"/>
      <w:bookmarkEnd w:id="389"/>
      <w:bookmarkEnd w:id="390"/>
    </w:p>
    <w:p w14:paraId="23FCCB7E" w14:textId="4C739367" w:rsidR="00E25D88" w:rsidRPr="00CF2990" w:rsidRDefault="00E25D88"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391" w:name="_Toc65139481"/>
      <w:bookmarkStart w:id="392" w:name="_Toc65244503"/>
      <w:bookmarkStart w:id="393" w:name="_Toc65567295"/>
      <w:bookmarkStart w:id="394" w:name="_Toc65580244"/>
      <w:r w:rsidRPr="00CF2990">
        <w:rPr>
          <w:rFonts w:ascii="Arial" w:hAnsi="Arial" w:cs="Arial"/>
          <w:b/>
          <w:bCs/>
          <w:color w:val="1F1F1F"/>
          <w:sz w:val="18"/>
          <w:szCs w:val="18"/>
        </w:rPr>
        <w:t>Non-disclosure</w:t>
      </w:r>
      <w:bookmarkEnd w:id="391"/>
      <w:bookmarkEnd w:id="392"/>
      <w:bookmarkEnd w:id="393"/>
      <w:bookmarkEnd w:id="394"/>
    </w:p>
    <w:p w14:paraId="01C801BB" w14:textId="1F7093C3" w:rsidR="00E25D88" w:rsidRDefault="00E25D88" w:rsidP="000067BB">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r w:rsidRPr="00CF2990">
        <w:rPr>
          <w:rFonts w:ascii="Arial" w:hAnsi="Arial" w:cs="Arial"/>
          <w:color w:val="1F1F1F"/>
          <w:sz w:val="18"/>
          <w:szCs w:val="18"/>
        </w:rPr>
        <w:t>Not disclose to tenderers, or to any other person not officially concerned with such processes, information relating to the evaluation and comparison of tender offers, the final evaluation price</w:t>
      </w:r>
      <w:r w:rsidR="00E804B8" w:rsidRPr="00CF2990">
        <w:rPr>
          <w:rFonts w:ascii="Arial" w:hAnsi="Arial" w:cs="Arial"/>
          <w:color w:val="1F1F1F"/>
          <w:sz w:val="18"/>
          <w:szCs w:val="18"/>
        </w:rPr>
        <w:t>,</w:t>
      </w:r>
      <w:r w:rsidRPr="00CF2990">
        <w:rPr>
          <w:rFonts w:ascii="Arial" w:hAnsi="Arial" w:cs="Arial"/>
          <w:color w:val="1F1F1F"/>
          <w:sz w:val="18"/>
          <w:szCs w:val="18"/>
        </w:rPr>
        <w:t xml:space="preserve"> and recommendations for the award of a contract, until after the award of the contract to the successful tenderer.</w:t>
      </w:r>
    </w:p>
    <w:p w14:paraId="3CE14FB8" w14:textId="6A190CD2" w:rsidR="00C93E62" w:rsidRDefault="00C93E62" w:rsidP="000067BB">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p>
    <w:p w14:paraId="52C48493" w14:textId="77777777" w:rsidR="00E25D88" w:rsidRPr="00CF2990" w:rsidRDefault="00E25D88"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395" w:name="_Toc65139482"/>
      <w:bookmarkStart w:id="396" w:name="_Toc65244504"/>
      <w:bookmarkStart w:id="397" w:name="_Toc65567296"/>
      <w:bookmarkStart w:id="398" w:name="_Toc65580245"/>
      <w:r w:rsidRPr="00CF2990">
        <w:rPr>
          <w:rFonts w:ascii="Arial" w:hAnsi="Arial" w:cs="Arial"/>
          <w:b/>
          <w:bCs/>
          <w:color w:val="1F1F1F"/>
          <w:sz w:val="18"/>
          <w:szCs w:val="18"/>
        </w:rPr>
        <w:lastRenderedPageBreak/>
        <w:t>Grounds for rejection and disqualification</w:t>
      </w:r>
      <w:bookmarkEnd w:id="395"/>
      <w:bookmarkEnd w:id="396"/>
      <w:bookmarkEnd w:id="397"/>
      <w:bookmarkEnd w:id="398"/>
    </w:p>
    <w:p w14:paraId="3534972D" w14:textId="32906E85" w:rsidR="00E25D88" w:rsidRDefault="00E25D88" w:rsidP="000067BB">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r w:rsidRPr="00CF2990">
        <w:rPr>
          <w:rFonts w:ascii="Arial" w:hAnsi="Arial" w:cs="Arial"/>
          <w:color w:val="1F1F1F"/>
          <w:sz w:val="18"/>
          <w:szCs w:val="18"/>
        </w:rPr>
        <w:t xml:space="preserve">Determine whether there has been any effort by a tenderer to </w:t>
      </w:r>
      <w:r w:rsidRPr="00CF2990">
        <w:rPr>
          <w:rFonts w:ascii="Arial" w:hAnsi="Arial" w:cs="Arial"/>
          <w:color w:val="343434"/>
          <w:sz w:val="18"/>
          <w:szCs w:val="18"/>
        </w:rPr>
        <w:t xml:space="preserve">influence </w:t>
      </w:r>
      <w:r w:rsidRPr="00CF2990">
        <w:rPr>
          <w:rFonts w:ascii="Arial" w:hAnsi="Arial" w:cs="Arial"/>
          <w:color w:val="1F1F1F"/>
          <w:sz w:val="18"/>
          <w:szCs w:val="18"/>
        </w:rPr>
        <w:t>the processing of tender offers and instantly disqualify a tenderer (and his tender offer</w:t>
      </w:r>
      <w:r w:rsidR="00D60055">
        <w:rPr>
          <w:rFonts w:ascii="Arial" w:hAnsi="Arial" w:cs="Arial"/>
          <w:color w:val="1F1F1F"/>
          <w:sz w:val="18"/>
          <w:szCs w:val="18"/>
        </w:rPr>
        <w:t xml:space="preserve">) if it is established that he </w:t>
      </w:r>
      <w:r w:rsidRPr="00CF2990">
        <w:rPr>
          <w:rFonts w:ascii="Arial" w:hAnsi="Arial" w:cs="Arial"/>
          <w:color w:val="1F1F1F"/>
          <w:sz w:val="18"/>
          <w:szCs w:val="18"/>
        </w:rPr>
        <w:t>engaged in corrupt or fraudulent practices.</w:t>
      </w:r>
    </w:p>
    <w:p w14:paraId="191DF16D" w14:textId="3DC0D131" w:rsidR="00E25D88" w:rsidRPr="00CF2990" w:rsidRDefault="00E25D88"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399" w:name="_Toc65139483"/>
      <w:bookmarkStart w:id="400" w:name="_Toc65244505"/>
      <w:bookmarkStart w:id="401" w:name="_Toc65567297"/>
      <w:bookmarkStart w:id="402" w:name="_Toc65580246"/>
      <w:r w:rsidRPr="00CF2990">
        <w:rPr>
          <w:rFonts w:ascii="Arial" w:hAnsi="Arial" w:cs="Arial"/>
          <w:b/>
          <w:bCs/>
          <w:color w:val="1F1F1F"/>
          <w:sz w:val="18"/>
          <w:szCs w:val="18"/>
        </w:rPr>
        <w:t>Test for responsiveness</w:t>
      </w:r>
      <w:bookmarkEnd w:id="399"/>
      <w:bookmarkEnd w:id="400"/>
      <w:bookmarkEnd w:id="401"/>
      <w:bookmarkEnd w:id="402"/>
    </w:p>
    <w:p w14:paraId="6A15BDE5" w14:textId="4EF6A259" w:rsidR="00E25D88" w:rsidRPr="00CF2990" w:rsidRDefault="00E25D88"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403" w:name="_Toc65139484"/>
      <w:bookmarkStart w:id="404" w:name="_Toc65244506"/>
      <w:bookmarkStart w:id="405" w:name="_Toc65567298"/>
      <w:bookmarkStart w:id="406" w:name="_Toc65580247"/>
      <w:r w:rsidRPr="00CF2990">
        <w:rPr>
          <w:rFonts w:ascii="Arial" w:hAnsi="Arial" w:cs="Arial"/>
          <w:color w:val="1F1F1F"/>
          <w:sz w:val="18"/>
          <w:szCs w:val="18"/>
        </w:rPr>
        <w:t>Determine, after opening and before detailed evaluation, whether each tender offer property received:</w:t>
      </w:r>
      <w:bookmarkEnd w:id="403"/>
      <w:bookmarkEnd w:id="404"/>
      <w:bookmarkEnd w:id="405"/>
      <w:bookmarkEnd w:id="406"/>
    </w:p>
    <w:p w14:paraId="594664E2" w14:textId="77777777" w:rsidR="00E25D88" w:rsidRPr="00CF2990" w:rsidRDefault="00E25D88" w:rsidP="00E157F8">
      <w:pPr>
        <w:numPr>
          <w:ilvl w:val="0"/>
          <w:numId w:val="13"/>
        </w:numPr>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complies with the requirements of these Conditions of Tender,</w:t>
      </w:r>
    </w:p>
    <w:p w14:paraId="7C9918FA" w14:textId="77777777" w:rsidR="00E25D88" w:rsidRPr="00CF2990" w:rsidRDefault="00E25D88" w:rsidP="00E157F8">
      <w:pPr>
        <w:numPr>
          <w:ilvl w:val="0"/>
          <w:numId w:val="13"/>
        </w:numPr>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has been properly and fully completed and signed, and</w:t>
      </w:r>
    </w:p>
    <w:p w14:paraId="186017B9" w14:textId="0A6B74CD" w:rsidR="00E25D88" w:rsidRPr="00CF2990" w:rsidRDefault="00E25D88" w:rsidP="00E157F8">
      <w:pPr>
        <w:numPr>
          <w:ilvl w:val="0"/>
          <w:numId w:val="13"/>
        </w:numPr>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is responsive to the other requirements of the tender documents.</w:t>
      </w:r>
    </w:p>
    <w:p w14:paraId="66681CBE" w14:textId="3561E0A3" w:rsidR="000067BB" w:rsidRPr="00CF2990" w:rsidRDefault="000067BB"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D1D1D"/>
          <w:sz w:val="18"/>
          <w:szCs w:val="18"/>
        </w:rPr>
      </w:pPr>
      <w:bookmarkStart w:id="407" w:name="_Toc65139485"/>
      <w:bookmarkStart w:id="408" w:name="_Toc65244507"/>
      <w:bookmarkStart w:id="409" w:name="_Toc65567299"/>
      <w:bookmarkStart w:id="410" w:name="_Toc65580248"/>
      <w:r w:rsidRPr="00CF2990">
        <w:rPr>
          <w:rFonts w:ascii="Arial" w:hAnsi="Arial" w:cs="Arial"/>
          <w:color w:val="1D1D1D"/>
          <w:sz w:val="18"/>
          <w:szCs w:val="18"/>
        </w:rPr>
        <w:t>A responsive tender is one that conforms to all the terms, conditions, and specifications of the tender documents without material deviation or qualification. A material deviation or qualification is one which, in the Employer's opinion, would:</w:t>
      </w:r>
      <w:bookmarkEnd w:id="407"/>
      <w:bookmarkEnd w:id="408"/>
      <w:bookmarkEnd w:id="409"/>
      <w:bookmarkEnd w:id="410"/>
    </w:p>
    <w:p w14:paraId="4505C79A" w14:textId="5A0F8113" w:rsidR="000067BB" w:rsidRPr="00CF2990" w:rsidRDefault="000067BB" w:rsidP="00E157F8">
      <w:pPr>
        <w:numPr>
          <w:ilvl w:val="0"/>
          <w:numId w:val="14"/>
        </w:numPr>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 xml:space="preserve">detrimentally affect the scope, quality, or performance of the works, services or </w:t>
      </w:r>
      <w:r w:rsidR="00E804B8" w:rsidRPr="00CF2990">
        <w:rPr>
          <w:rFonts w:ascii="Arial" w:hAnsi="Arial" w:cs="Arial"/>
          <w:color w:val="1F1F1F"/>
          <w:sz w:val="18"/>
          <w:szCs w:val="18"/>
        </w:rPr>
        <w:t>su</w:t>
      </w:r>
      <w:r w:rsidRPr="00CF2990">
        <w:rPr>
          <w:rFonts w:ascii="Arial" w:hAnsi="Arial" w:cs="Arial"/>
          <w:color w:val="1F1F1F"/>
          <w:sz w:val="18"/>
          <w:szCs w:val="18"/>
        </w:rPr>
        <w:t>pply identified in the Scope of Work,</w:t>
      </w:r>
    </w:p>
    <w:p w14:paraId="09C73B43" w14:textId="77777777" w:rsidR="000067BB" w:rsidRPr="00CF2990" w:rsidRDefault="000067BB" w:rsidP="00E157F8">
      <w:pPr>
        <w:numPr>
          <w:ilvl w:val="0"/>
          <w:numId w:val="14"/>
        </w:numPr>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significantly change the Employer's or the tenderer's risks and responsibilities under the contract, or</w:t>
      </w:r>
    </w:p>
    <w:p w14:paraId="3B39246D" w14:textId="733CD4C8" w:rsidR="000067BB" w:rsidRPr="00CF2990" w:rsidRDefault="000067BB" w:rsidP="00E157F8">
      <w:pPr>
        <w:numPr>
          <w:ilvl w:val="0"/>
          <w:numId w:val="14"/>
        </w:numPr>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 xml:space="preserve">affect the competitive position of other tenderers presenting responsive </w:t>
      </w:r>
      <w:r w:rsidR="008F622A" w:rsidRPr="00CF2990">
        <w:rPr>
          <w:rFonts w:ascii="Arial" w:hAnsi="Arial" w:cs="Arial"/>
          <w:color w:val="1F1F1F"/>
          <w:sz w:val="18"/>
          <w:szCs w:val="18"/>
        </w:rPr>
        <w:t>tenders if</w:t>
      </w:r>
      <w:r w:rsidRPr="00CF2990">
        <w:rPr>
          <w:rFonts w:ascii="Arial" w:hAnsi="Arial" w:cs="Arial"/>
          <w:color w:val="1F1F1F"/>
          <w:sz w:val="18"/>
          <w:szCs w:val="18"/>
        </w:rPr>
        <w:t xml:space="preserve"> it were to be rectified.</w:t>
      </w:r>
    </w:p>
    <w:p w14:paraId="51EFB637" w14:textId="77777777" w:rsidR="000067BB" w:rsidRPr="00CF2990" w:rsidRDefault="000067BB" w:rsidP="008F622A">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D1D1D"/>
          <w:sz w:val="18"/>
          <w:szCs w:val="18"/>
        </w:rPr>
      </w:pPr>
      <w:r w:rsidRPr="00CF2990">
        <w:rPr>
          <w:rFonts w:ascii="Arial" w:hAnsi="Arial" w:cs="Arial"/>
          <w:color w:val="1D1D1D"/>
          <w:sz w:val="18"/>
          <w:szCs w:val="18"/>
        </w:rPr>
        <w:t>Reject a non-responsive tender offer, and not allow it to be subsequently made responsive by correction or withdrawal of the nonconforming deviation or reservation.</w:t>
      </w:r>
    </w:p>
    <w:p w14:paraId="2F4BC300" w14:textId="19C0619C" w:rsidR="000067BB" w:rsidRPr="00CF2990" w:rsidRDefault="000067BB"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411" w:name="_Toc65139486"/>
      <w:bookmarkStart w:id="412" w:name="_Toc65244508"/>
      <w:bookmarkStart w:id="413" w:name="_Toc65567300"/>
      <w:bookmarkStart w:id="414" w:name="_Toc65580249"/>
      <w:r w:rsidRPr="00CF2990">
        <w:rPr>
          <w:rFonts w:ascii="Arial" w:hAnsi="Arial" w:cs="Arial"/>
          <w:b/>
          <w:bCs/>
          <w:color w:val="1F1F1F"/>
          <w:sz w:val="18"/>
          <w:szCs w:val="18"/>
        </w:rPr>
        <w:t xml:space="preserve">Arithmetical errors, </w:t>
      </w:r>
      <w:r w:rsidR="008F622A" w:rsidRPr="00CF2990">
        <w:rPr>
          <w:rFonts w:ascii="Arial" w:hAnsi="Arial" w:cs="Arial"/>
          <w:b/>
          <w:bCs/>
          <w:color w:val="1F1F1F"/>
          <w:sz w:val="18"/>
          <w:szCs w:val="18"/>
        </w:rPr>
        <w:t>omissions,</w:t>
      </w:r>
      <w:r w:rsidRPr="00CF2990">
        <w:rPr>
          <w:rFonts w:ascii="Arial" w:hAnsi="Arial" w:cs="Arial"/>
          <w:b/>
          <w:bCs/>
          <w:color w:val="1F1F1F"/>
          <w:sz w:val="18"/>
          <w:szCs w:val="18"/>
        </w:rPr>
        <w:t xml:space="preserve"> and discrepancies</w:t>
      </w:r>
      <w:bookmarkEnd w:id="411"/>
      <w:bookmarkEnd w:id="412"/>
      <w:bookmarkEnd w:id="413"/>
      <w:bookmarkEnd w:id="414"/>
    </w:p>
    <w:p w14:paraId="6456073A" w14:textId="18ABEF86" w:rsidR="000067BB" w:rsidRPr="00CF2990" w:rsidRDefault="000067BB"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D1D1D"/>
          <w:sz w:val="18"/>
          <w:szCs w:val="18"/>
        </w:rPr>
      </w:pPr>
      <w:bookmarkStart w:id="415" w:name="_Toc65139487"/>
      <w:bookmarkStart w:id="416" w:name="_Toc65244509"/>
      <w:bookmarkStart w:id="417" w:name="_Toc65567301"/>
      <w:bookmarkStart w:id="418" w:name="_Toc65580250"/>
      <w:r w:rsidRPr="00CF2990">
        <w:rPr>
          <w:rFonts w:ascii="Arial" w:hAnsi="Arial" w:cs="Arial"/>
          <w:color w:val="1D1D1D"/>
          <w:sz w:val="18"/>
          <w:szCs w:val="18"/>
        </w:rPr>
        <w:t>Check the highest ranked tender or tenderer with the highest number of tender evaluation points after the evaluation of tender offers in accordance with F.3.11 for:</w:t>
      </w:r>
      <w:bookmarkEnd w:id="415"/>
      <w:bookmarkEnd w:id="416"/>
      <w:bookmarkEnd w:id="417"/>
      <w:bookmarkEnd w:id="418"/>
    </w:p>
    <w:p w14:paraId="292112B7" w14:textId="77777777" w:rsidR="000067BB" w:rsidRPr="00CF2990" w:rsidRDefault="000067BB" w:rsidP="00E157F8">
      <w:pPr>
        <w:numPr>
          <w:ilvl w:val="0"/>
          <w:numId w:val="15"/>
        </w:numPr>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the gross misplacement of the decimal point in any unit rate;</w:t>
      </w:r>
    </w:p>
    <w:p w14:paraId="74D7B0D9" w14:textId="77777777" w:rsidR="000067BB" w:rsidRPr="00CF2990" w:rsidRDefault="000067BB" w:rsidP="00E157F8">
      <w:pPr>
        <w:numPr>
          <w:ilvl w:val="0"/>
          <w:numId w:val="15"/>
        </w:numPr>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omissions made in completing the pricing schedule or bills of quantities; or</w:t>
      </w:r>
    </w:p>
    <w:p w14:paraId="11A861C8" w14:textId="77777777" w:rsidR="000067BB" w:rsidRPr="00CF2990" w:rsidRDefault="000067BB" w:rsidP="00E157F8">
      <w:pPr>
        <w:numPr>
          <w:ilvl w:val="0"/>
          <w:numId w:val="15"/>
        </w:numPr>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arithmetic errors in:</w:t>
      </w:r>
    </w:p>
    <w:p w14:paraId="03BBED55" w14:textId="6058CE37" w:rsidR="000067BB" w:rsidRPr="00CF2990" w:rsidRDefault="00E804B8" w:rsidP="00E157F8">
      <w:pPr>
        <w:numPr>
          <w:ilvl w:val="1"/>
          <w:numId w:val="16"/>
        </w:numPr>
        <w:tabs>
          <w:tab w:val="left" w:pos="1418"/>
        </w:tabs>
        <w:kinsoku w:val="0"/>
        <w:overflowPunct w:val="0"/>
        <w:autoSpaceDE w:val="0"/>
        <w:autoSpaceDN w:val="0"/>
        <w:adjustRightInd w:val="0"/>
        <w:spacing w:before="18"/>
        <w:ind w:left="1418" w:hanging="284"/>
        <w:rPr>
          <w:rFonts w:ascii="Arial" w:hAnsi="Arial" w:cs="Arial"/>
          <w:color w:val="1D1D1D"/>
          <w:sz w:val="18"/>
          <w:szCs w:val="18"/>
        </w:rPr>
      </w:pPr>
      <w:r w:rsidRPr="00CF2990">
        <w:rPr>
          <w:rFonts w:ascii="Arial" w:hAnsi="Arial" w:cs="Arial"/>
          <w:color w:val="1D1D1D"/>
          <w:sz w:val="18"/>
          <w:szCs w:val="18"/>
        </w:rPr>
        <w:t>line-item</w:t>
      </w:r>
      <w:r w:rsidR="000067BB" w:rsidRPr="00CF2990">
        <w:rPr>
          <w:rFonts w:ascii="Arial" w:hAnsi="Arial" w:cs="Arial"/>
          <w:color w:val="1D1D1D"/>
          <w:sz w:val="18"/>
          <w:szCs w:val="18"/>
        </w:rPr>
        <w:t xml:space="preserve"> totals resulting from the product of a unit rate and a quantity in bills of quantities or schedules of prices; or</w:t>
      </w:r>
    </w:p>
    <w:p w14:paraId="5B8C87C8" w14:textId="77777777" w:rsidR="000067BB" w:rsidRPr="00CF2990" w:rsidRDefault="000067BB" w:rsidP="00E157F8">
      <w:pPr>
        <w:numPr>
          <w:ilvl w:val="1"/>
          <w:numId w:val="16"/>
        </w:numPr>
        <w:tabs>
          <w:tab w:val="left" w:pos="884"/>
          <w:tab w:val="left" w:pos="1418"/>
        </w:tabs>
        <w:kinsoku w:val="0"/>
        <w:overflowPunct w:val="0"/>
        <w:autoSpaceDE w:val="0"/>
        <w:autoSpaceDN w:val="0"/>
        <w:adjustRightInd w:val="0"/>
        <w:spacing w:before="14"/>
        <w:ind w:left="1418" w:hanging="284"/>
        <w:rPr>
          <w:rFonts w:ascii="Arial" w:hAnsi="Arial" w:cs="Arial"/>
          <w:color w:val="1D1D1D"/>
          <w:sz w:val="18"/>
          <w:szCs w:val="18"/>
        </w:rPr>
      </w:pPr>
      <w:r w:rsidRPr="00CF2990">
        <w:rPr>
          <w:rFonts w:ascii="Arial" w:hAnsi="Arial" w:cs="Arial"/>
          <w:color w:val="1D1D1D"/>
          <w:sz w:val="18"/>
          <w:szCs w:val="18"/>
        </w:rPr>
        <w:t>the summation of the prices.</w:t>
      </w:r>
    </w:p>
    <w:p w14:paraId="2EB2E49F" w14:textId="680101EC" w:rsidR="000067BB" w:rsidRPr="00CF2990" w:rsidRDefault="000067BB"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D1D1D"/>
          <w:sz w:val="18"/>
          <w:szCs w:val="18"/>
        </w:rPr>
      </w:pPr>
      <w:bookmarkStart w:id="419" w:name="_Toc65139488"/>
      <w:bookmarkStart w:id="420" w:name="_Toc65244510"/>
      <w:bookmarkStart w:id="421" w:name="_Toc65567302"/>
      <w:bookmarkStart w:id="422" w:name="_Toc65580251"/>
      <w:r w:rsidRPr="00CF2990">
        <w:rPr>
          <w:rFonts w:ascii="Arial" w:hAnsi="Arial" w:cs="Arial"/>
          <w:b/>
          <w:bCs/>
          <w:color w:val="1D1D1D"/>
          <w:sz w:val="18"/>
          <w:szCs w:val="18"/>
        </w:rPr>
        <w:t>The employer must correct the arithmetical errors in the following manner:</w:t>
      </w:r>
      <w:bookmarkEnd w:id="419"/>
      <w:bookmarkEnd w:id="420"/>
      <w:bookmarkEnd w:id="421"/>
      <w:bookmarkEnd w:id="422"/>
    </w:p>
    <w:p w14:paraId="3F02643E" w14:textId="77777777" w:rsidR="000067BB" w:rsidRPr="00CF2990" w:rsidRDefault="000067BB" w:rsidP="00E157F8">
      <w:pPr>
        <w:numPr>
          <w:ilvl w:val="0"/>
          <w:numId w:val="17"/>
        </w:numPr>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Where there is a discrepancy between the amounts in words and amounts in figures, the amount in words shall govern.</w:t>
      </w:r>
    </w:p>
    <w:p w14:paraId="59CC7537" w14:textId="27BBFE0B" w:rsidR="000067BB" w:rsidRPr="00CF2990" w:rsidRDefault="000067BB" w:rsidP="00E157F8">
      <w:pPr>
        <w:numPr>
          <w:ilvl w:val="0"/>
          <w:numId w:val="17"/>
        </w:numPr>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 xml:space="preserve">If bills of quantities or pricing schedules apply and there is an error in the </w:t>
      </w:r>
      <w:r w:rsidR="00E804B8" w:rsidRPr="00CF2990">
        <w:rPr>
          <w:rFonts w:ascii="Arial" w:hAnsi="Arial" w:cs="Arial"/>
          <w:color w:val="1F1F1F"/>
          <w:sz w:val="18"/>
          <w:szCs w:val="18"/>
        </w:rPr>
        <w:t>line-item</w:t>
      </w:r>
      <w:r w:rsidRPr="00CF2990">
        <w:rPr>
          <w:rFonts w:ascii="Arial" w:hAnsi="Arial" w:cs="Arial"/>
          <w:color w:val="1F1F1F"/>
          <w:sz w:val="18"/>
          <w:szCs w:val="18"/>
        </w:rPr>
        <w:t xml:space="preserve"> total resulting from the product of the unit rate and the quantity, the line</w:t>
      </w:r>
      <w:r w:rsidR="00E804B8" w:rsidRPr="00CF2990">
        <w:rPr>
          <w:rFonts w:ascii="Arial" w:hAnsi="Arial" w:cs="Arial"/>
          <w:color w:val="1F1F1F"/>
          <w:sz w:val="18"/>
          <w:szCs w:val="18"/>
        </w:rPr>
        <w:t>-</w:t>
      </w:r>
      <w:r w:rsidRPr="00CF2990">
        <w:rPr>
          <w:rFonts w:ascii="Arial" w:hAnsi="Arial" w:cs="Arial"/>
          <w:color w:val="1F1F1F"/>
          <w:sz w:val="18"/>
          <w:szCs w:val="18"/>
        </w:rPr>
        <w:t>item total shall govern</w:t>
      </w:r>
      <w:r w:rsidR="000B01CB">
        <w:rPr>
          <w:rFonts w:ascii="Arial" w:hAnsi="Arial" w:cs="Arial"/>
          <w:color w:val="1F1F1F"/>
          <w:sz w:val="18"/>
          <w:szCs w:val="18"/>
        </w:rPr>
        <w:t>,</w:t>
      </w:r>
      <w:r w:rsidRPr="00CF2990">
        <w:rPr>
          <w:rFonts w:ascii="Arial" w:hAnsi="Arial" w:cs="Arial"/>
          <w:color w:val="1F1F1F"/>
          <w:sz w:val="18"/>
          <w:szCs w:val="18"/>
        </w:rPr>
        <w:t xml:space="preserve"> and the rate shall be corrected. Where there is an obviously gross misplacement of the decimal point in the unit rate, the line item total as quoted shall govern, and the unit rate shall be corrected.</w:t>
      </w:r>
    </w:p>
    <w:p w14:paraId="13B99EE4" w14:textId="720DC096" w:rsidR="000067BB" w:rsidRPr="00CF2990" w:rsidRDefault="000067BB" w:rsidP="00E157F8">
      <w:pPr>
        <w:numPr>
          <w:ilvl w:val="0"/>
          <w:numId w:val="17"/>
        </w:numPr>
        <w:kinsoku w:val="0"/>
        <w:overflowPunct w:val="0"/>
        <w:autoSpaceDE w:val="0"/>
        <w:autoSpaceDN w:val="0"/>
        <w:adjustRightInd w:val="0"/>
        <w:spacing w:before="240" w:after="240"/>
        <w:ind w:left="1134" w:right="-35" w:hanging="283"/>
        <w:jc w:val="both"/>
        <w:rPr>
          <w:rFonts w:ascii="Arial" w:hAnsi="Arial" w:cs="Arial"/>
          <w:color w:val="1F1F1F"/>
          <w:sz w:val="18"/>
          <w:szCs w:val="18"/>
        </w:rPr>
      </w:pPr>
      <w:r w:rsidRPr="00CF2990">
        <w:rPr>
          <w:rFonts w:ascii="Arial" w:hAnsi="Arial" w:cs="Arial"/>
          <w:color w:val="1F1F1F"/>
          <w:sz w:val="18"/>
          <w:szCs w:val="18"/>
        </w:rPr>
        <w:t>Where there is an error in the total of the prices either as a result of other corrections required by this checking process or in the tenderer's addition of prices, the total of the prices shall govern</w:t>
      </w:r>
      <w:r w:rsidR="000B01CB">
        <w:rPr>
          <w:rFonts w:ascii="Arial" w:hAnsi="Arial" w:cs="Arial"/>
          <w:color w:val="1F1F1F"/>
          <w:sz w:val="18"/>
          <w:szCs w:val="18"/>
        </w:rPr>
        <w:t>,</w:t>
      </w:r>
      <w:r w:rsidRPr="00CF2990">
        <w:rPr>
          <w:rFonts w:ascii="Arial" w:hAnsi="Arial" w:cs="Arial"/>
          <w:color w:val="1F1F1F"/>
          <w:sz w:val="18"/>
          <w:szCs w:val="18"/>
        </w:rPr>
        <w:t xml:space="preserve"> and the tenderer will be asked to revise selected item prices (and their rates if bills of quantities apply) to achieve the tendered total of the prices.</w:t>
      </w:r>
    </w:p>
    <w:p w14:paraId="5B5614E6" w14:textId="76FCE308" w:rsidR="000067BB" w:rsidRDefault="000067BB" w:rsidP="00E804B8">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D1D1D"/>
          <w:sz w:val="18"/>
          <w:szCs w:val="18"/>
        </w:rPr>
      </w:pPr>
      <w:r w:rsidRPr="00CF2990">
        <w:rPr>
          <w:rFonts w:ascii="Arial" w:hAnsi="Arial" w:cs="Arial"/>
          <w:color w:val="1D1D1D"/>
          <w:sz w:val="18"/>
          <w:szCs w:val="18"/>
        </w:rPr>
        <w:lastRenderedPageBreak/>
        <w:t>Consider the rejection of a tender offer if the tenderer does not correct or accept the correction of the arithmetical error in the manner described above.</w:t>
      </w:r>
    </w:p>
    <w:p w14:paraId="337AB508" w14:textId="695F98CE" w:rsidR="000067BB" w:rsidRPr="00CF2990" w:rsidRDefault="000067BB"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D1D1D"/>
          <w:sz w:val="18"/>
          <w:szCs w:val="18"/>
        </w:rPr>
      </w:pPr>
      <w:bookmarkStart w:id="423" w:name="_Toc65139489"/>
      <w:bookmarkStart w:id="424" w:name="_Toc65244511"/>
      <w:bookmarkStart w:id="425" w:name="_Toc65567303"/>
      <w:bookmarkStart w:id="426" w:name="_Toc65580252"/>
      <w:r w:rsidRPr="00CF2990">
        <w:rPr>
          <w:rFonts w:ascii="Arial" w:hAnsi="Arial" w:cs="Arial"/>
          <w:b/>
          <w:bCs/>
          <w:color w:val="1F1F1F"/>
          <w:sz w:val="18"/>
          <w:szCs w:val="18"/>
        </w:rPr>
        <w:t>Clarification of a tender offer</w:t>
      </w:r>
      <w:bookmarkEnd w:id="423"/>
      <w:bookmarkEnd w:id="424"/>
      <w:bookmarkEnd w:id="425"/>
      <w:bookmarkEnd w:id="426"/>
    </w:p>
    <w:p w14:paraId="13C86144" w14:textId="77777777" w:rsidR="000067BB" w:rsidRPr="00CF2990" w:rsidRDefault="000067BB" w:rsidP="00E804B8">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D1D1D"/>
          <w:sz w:val="18"/>
          <w:szCs w:val="18"/>
        </w:rPr>
      </w:pPr>
      <w:r w:rsidRPr="00CF2990">
        <w:rPr>
          <w:rFonts w:ascii="Arial" w:hAnsi="Arial" w:cs="Arial"/>
          <w:color w:val="1D1D1D"/>
          <w:sz w:val="18"/>
          <w:szCs w:val="18"/>
        </w:rPr>
        <w:t>Obtain clarification from a tenderer on any matter that could give rise to ambiguity in a contract arising from the tender offer.</w:t>
      </w:r>
    </w:p>
    <w:p w14:paraId="2D5A31E9" w14:textId="77777777" w:rsidR="003D7951" w:rsidRPr="00CF2990" w:rsidRDefault="003D7951"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427" w:name="_Toc65139490"/>
      <w:bookmarkStart w:id="428" w:name="_Toc65244512"/>
      <w:bookmarkStart w:id="429" w:name="_Toc65567304"/>
      <w:bookmarkStart w:id="430" w:name="_Toc65580253"/>
      <w:r w:rsidRPr="00CF2990">
        <w:rPr>
          <w:rFonts w:ascii="Arial" w:hAnsi="Arial" w:cs="Arial"/>
          <w:b/>
          <w:bCs/>
          <w:color w:val="1F1F1F"/>
          <w:sz w:val="18"/>
          <w:szCs w:val="18"/>
        </w:rPr>
        <w:t>Evaluation of tender offers</w:t>
      </w:r>
      <w:bookmarkEnd w:id="427"/>
      <w:bookmarkEnd w:id="428"/>
      <w:bookmarkEnd w:id="429"/>
      <w:bookmarkEnd w:id="430"/>
    </w:p>
    <w:p w14:paraId="51924A9C" w14:textId="77777777" w:rsidR="003D7951" w:rsidRPr="00CF2990" w:rsidRDefault="003D7951"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431" w:name="_Toc65139491"/>
      <w:bookmarkStart w:id="432" w:name="_Toc65244513"/>
      <w:bookmarkStart w:id="433" w:name="_Toc65567305"/>
      <w:bookmarkStart w:id="434" w:name="_Toc65580254"/>
      <w:r w:rsidRPr="00CF2990">
        <w:rPr>
          <w:rFonts w:ascii="Arial" w:hAnsi="Arial" w:cs="Arial"/>
          <w:color w:val="1F1F1F"/>
          <w:sz w:val="18"/>
          <w:szCs w:val="18"/>
        </w:rPr>
        <w:t>General</w:t>
      </w:r>
      <w:bookmarkEnd w:id="431"/>
      <w:bookmarkEnd w:id="432"/>
      <w:bookmarkEnd w:id="433"/>
      <w:bookmarkEnd w:id="434"/>
    </w:p>
    <w:p w14:paraId="1A695F01" w14:textId="77777777" w:rsidR="003D7951" w:rsidRPr="00CF2990" w:rsidRDefault="003D7951" w:rsidP="003D7951">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D1D1D"/>
          <w:sz w:val="18"/>
          <w:szCs w:val="18"/>
        </w:rPr>
      </w:pPr>
      <w:r w:rsidRPr="00CF2990">
        <w:rPr>
          <w:rFonts w:ascii="Arial" w:hAnsi="Arial" w:cs="Arial"/>
          <w:color w:val="1D1D1D"/>
          <w:sz w:val="18"/>
          <w:szCs w:val="18"/>
        </w:rPr>
        <w:t>Appoint an evaluation panel of not less than three persons</w:t>
      </w:r>
      <w:r w:rsidRPr="00CF2990">
        <w:rPr>
          <w:rFonts w:ascii="Arial" w:hAnsi="Arial" w:cs="Arial"/>
          <w:color w:val="3D3D3D"/>
          <w:sz w:val="18"/>
          <w:szCs w:val="18"/>
        </w:rPr>
        <w:t xml:space="preserve">. </w:t>
      </w:r>
      <w:r w:rsidRPr="00CF2990">
        <w:rPr>
          <w:rFonts w:ascii="Arial" w:hAnsi="Arial" w:cs="Arial"/>
          <w:color w:val="1D1D1D"/>
          <w:sz w:val="18"/>
          <w:szCs w:val="18"/>
        </w:rPr>
        <w:t>Reduce each responsive tender offer to a comparative offer and evaluate them using the tender evaluation methods and assoc</w:t>
      </w:r>
      <w:r w:rsidRPr="00CF2990">
        <w:rPr>
          <w:rFonts w:ascii="Arial" w:hAnsi="Arial" w:cs="Arial"/>
          <w:color w:val="3D3D3D"/>
          <w:sz w:val="18"/>
          <w:szCs w:val="18"/>
        </w:rPr>
        <w:t>i</w:t>
      </w:r>
      <w:r w:rsidRPr="00CF2990">
        <w:rPr>
          <w:rFonts w:ascii="Arial" w:hAnsi="Arial" w:cs="Arial"/>
          <w:color w:val="1D1D1D"/>
          <w:sz w:val="18"/>
          <w:szCs w:val="18"/>
        </w:rPr>
        <w:t>ated evaluation criteria and weightings that are specified in the tender data.</w:t>
      </w:r>
    </w:p>
    <w:p w14:paraId="445EC290" w14:textId="77777777" w:rsidR="003D7951" w:rsidRPr="00CF2990" w:rsidRDefault="003D7951"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D1D1D"/>
          <w:sz w:val="18"/>
          <w:szCs w:val="18"/>
        </w:rPr>
      </w:pPr>
      <w:bookmarkStart w:id="435" w:name="_Toc65139492"/>
      <w:bookmarkStart w:id="436" w:name="_Toc65244514"/>
      <w:bookmarkStart w:id="437" w:name="_Toc65567306"/>
      <w:bookmarkStart w:id="438" w:name="_Toc65580255"/>
      <w:r w:rsidRPr="00CF2990">
        <w:rPr>
          <w:rFonts w:ascii="Arial" w:hAnsi="Arial" w:cs="Arial"/>
          <w:b/>
          <w:bCs/>
          <w:color w:val="1D1D1D"/>
          <w:sz w:val="18"/>
          <w:szCs w:val="18"/>
        </w:rPr>
        <w:t>Method 1</w:t>
      </w:r>
      <w:r w:rsidRPr="00CF2990">
        <w:rPr>
          <w:rFonts w:ascii="Arial" w:hAnsi="Arial" w:cs="Arial"/>
          <w:color w:val="1D1D1D"/>
          <w:sz w:val="18"/>
          <w:szCs w:val="18"/>
        </w:rPr>
        <w:t xml:space="preserve">: </w:t>
      </w:r>
      <w:r w:rsidRPr="00CF2990">
        <w:rPr>
          <w:rFonts w:ascii="Arial" w:hAnsi="Arial" w:cs="Arial"/>
          <w:b/>
          <w:bCs/>
          <w:color w:val="1D1D1D"/>
          <w:sz w:val="18"/>
          <w:szCs w:val="18"/>
        </w:rPr>
        <w:t>Price and Preference In the case of a price and preference:</w:t>
      </w:r>
      <w:bookmarkEnd w:id="435"/>
      <w:bookmarkEnd w:id="436"/>
      <w:bookmarkEnd w:id="437"/>
      <w:bookmarkEnd w:id="438"/>
    </w:p>
    <w:p w14:paraId="025AF964" w14:textId="77777777" w:rsidR="003D7951" w:rsidRPr="00CF2990" w:rsidRDefault="003D7951" w:rsidP="00E157F8">
      <w:pPr>
        <w:numPr>
          <w:ilvl w:val="0"/>
          <w:numId w:val="18"/>
        </w:numPr>
        <w:tabs>
          <w:tab w:val="left" w:pos="1134"/>
        </w:tabs>
        <w:kinsoku w:val="0"/>
        <w:overflowPunct w:val="0"/>
        <w:autoSpaceDE w:val="0"/>
        <w:autoSpaceDN w:val="0"/>
        <w:adjustRightInd w:val="0"/>
        <w:spacing w:before="15"/>
        <w:ind w:left="1134" w:hanging="283"/>
        <w:jc w:val="both"/>
        <w:rPr>
          <w:rFonts w:ascii="Arial" w:hAnsi="Arial" w:cs="Arial"/>
          <w:color w:val="1D1D1D"/>
          <w:sz w:val="18"/>
          <w:szCs w:val="18"/>
        </w:rPr>
      </w:pPr>
      <w:r w:rsidRPr="00CF2990">
        <w:rPr>
          <w:rFonts w:ascii="Arial" w:hAnsi="Arial" w:cs="Arial"/>
          <w:color w:val="1D1D1D"/>
          <w:sz w:val="18"/>
          <w:szCs w:val="18"/>
        </w:rPr>
        <w:t>Score tender evaluation points for price</w:t>
      </w:r>
    </w:p>
    <w:p w14:paraId="771E1418" w14:textId="32D1D100" w:rsidR="003D7951" w:rsidRPr="00CF2990" w:rsidRDefault="003D7951" w:rsidP="00E157F8">
      <w:pPr>
        <w:numPr>
          <w:ilvl w:val="0"/>
          <w:numId w:val="18"/>
        </w:numPr>
        <w:tabs>
          <w:tab w:val="left" w:pos="1134"/>
        </w:tabs>
        <w:kinsoku w:val="0"/>
        <w:overflowPunct w:val="0"/>
        <w:autoSpaceDE w:val="0"/>
        <w:autoSpaceDN w:val="0"/>
        <w:adjustRightInd w:val="0"/>
        <w:spacing w:before="13"/>
        <w:ind w:left="1134" w:hanging="283"/>
        <w:jc w:val="both"/>
        <w:rPr>
          <w:rFonts w:ascii="Arial" w:hAnsi="Arial" w:cs="Arial"/>
          <w:color w:val="1D1D1D"/>
          <w:sz w:val="18"/>
          <w:szCs w:val="18"/>
        </w:rPr>
      </w:pPr>
      <w:r w:rsidRPr="00CF2990">
        <w:rPr>
          <w:rFonts w:ascii="Arial" w:hAnsi="Arial" w:cs="Arial"/>
          <w:color w:val="1D1D1D"/>
          <w:sz w:val="18"/>
          <w:szCs w:val="18"/>
        </w:rPr>
        <w:t xml:space="preserve">Score points for </w:t>
      </w:r>
      <w:r w:rsidR="00AA371D">
        <w:rPr>
          <w:rFonts w:ascii="Arial" w:hAnsi="Arial" w:cs="Arial"/>
          <w:color w:val="1D1D1D"/>
          <w:sz w:val="18"/>
          <w:szCs w:val="18"/>
        </w:rPr>
        <w:t>specific goals</w:t>
      </w:r>
    </w:p>
    <w:p w14:paraId="57F5C159" w14:textId="3B88C751" w:rsidR="003D7951" w:rsidRPr="00CF2990" w:rsidRDefault="003D7951" w:rsidP="00E157F8">
      <w:pPr>
        <w:numPr>
          <w:ilvl w:val="0"/>
          <w:numId w:val="18"/>
        </w:numPr>
        <w:tabs>
          <w:tab w:val="left" w:pos="1134"/>
        </w:tabs>
        <w:kinsoku w:val="0"/>
        <w:overflowPunct w:val="0"/>
        <w:autoSpaceDE w:val="0"/>
        <w:autoSpaceDN w:val="0"/>
        <w:adjustRightInd w:val="0"/>
        <w:spacing w:before="13"/>
        <w:ind w:left="1134" w:hanging="283"/>
        <w:jc w:val="both"/>
        <w:rPr>
          <w:rFonts w:ascii="Arial" w:hAnsi="Arial" w:cs="Arial"/>
          <w:color w:val="1D1D1D"/>
          <w:sz w:val="18"/>
          <w:szCs w:val="18"/>
        </w:rPr>
      </w:pPr>
      <w:r w:rsidRPr="00CF2990">
        <w:rPr>
          <w:rFonts w:ascii="Arial" w:hAnsi="Arial" w:cs="Arial"/>
          <w:color w:val="1D1D1D"/>
          <w:sz w:val="18"/>
          <w:szCs w:val="18"/>
        </w:rPr>
        <w:t xml:space="preserve">Add the points scored for price and </w:t>
      </w:r>
      <w:r w:rsidR="002A5DC8">
        <w:rPr>
          <w:rFonts w:ascii="Arial" w:hAnsi="Arial" w:cs="Arial"/>
          <w:color w:val="1D1D1D"/>
          <w:sz w:val="18"/>
          <w:szCs w:val="18"/>
        </w:rPr>
        <w:t>the specific goals</w:t>
      </w:r>
      <w:r w:rsidRPr="00CF2990">
        <w:rPr>
          <w:rFonts w:ascii="Arial" w:hAnsi="Arial" w:cs="Arial"/>
          <w:color w:val="1D1D1D"/>
          <w:sz w:val="18"/>
          <w:szCs w:val="18"/>
        </w:rPr>
        <w:t>.</w:t>
      </w:r>
    </w:p>
    <w:p w14:paraId="75827CCD" w14:textId="06C5CC94" w:rsidR="001F0E2D" w:rsidRPr="00CF2990" w:rsidRDefault="001F0E2D" w:rsidP="00E157F8">
      <w:pPr>
        <w:numPr>
          <w:ilvl w:val="2"/>
          <w:numId w:val="9"/>
        </w:numPr>
        <w:tabs>
          <w:tab w:val="left" w:pos="1134"/>
        </w:tabs>
        <w:kinsoku w:val="0"/>
        <w:overflowPunct w:val="0"/>
        <w:autoSpaceDE w:val="0"/>
        <w:autoSpaceDN w:val="0"/>
        <w:adjustRightInd w:val="0"/>
        <w:spacing w:before="240" w:after="240"/>
        <w:ind w:left="504" w:right="-35"/>
        <w:jc w:val="both"/>
        <w:outlineLvl w:val="0"/>
        <w:rPr>
          <w:rFonts w:ascii="Arial" w:hAnsi="Arial" w:cs="Arial"/>
          <w:b/>
          <w:bCs/>
          <w:color w:val="1F1F1F"/>
          <w:sz w:val="18"/>
          <w:szCs w:val="18"/>
        </w:rPr>
      </w:pPr>
      <w:bookmarkStart w:id="439" w:name="_Toc65139347"/>
      <w:bookmarkStart w:id="440" w:name="_Toc65139514"/>
      <w:bookmarkStart w:id="441" w:name="_Toc65244536"/>
      <w:bookmarkStart w:id="442" w:name="_Toc65567328"/>
      <w:bookmarkStart w:id="443" w:name="_Toc65139348"/>
      <w:bookmarkStart w:id="444" w:name="_Toc65139515"/>
      <w:bookmarkStart w:id="445" w:name="_Toc65244537"/>
      <w:bookmarkStart w:id="446" w:name="_Toc65567329"/>
      <w:bookmarkStart w:id="447" w:name="_Toc65139516"/>
      <w:bookmarkStart w:id="448" w:name="_Toc65244538"/>
      <w:bookmarkStart w:id="449" w:name="_Toc65567330"/>
      <w:bookmarkStart w:id="450" w:name="_Toc65580277"/>
      <w:bookmarkEnd w:id="439"/>
      <w:bookmarkEnd w:id="440"/>
      <w:bookmarkEnd w:id="441"/>
      <w:bookmarkEnd w:id="442"/>
      <w:bookmarkEnd w:id="443"/>
      <w:bookmarkEnd w:id="444"/>
      <w:bookmarkEnd w:id="445"/>
      <w:bookmarkEnd w:id="446"/>
      <w:r w:rsidRPr="00CF2990">
        <w:rPr>
          <w:rFonts w:ascii="Arial" w:hAnsi="Arial" w:cs="Arial"/>
          <w:b/>
          <w:bCs/>
          <w:color w:val="1F1F1F"/>
          <w:sz w:val="18"/>
          <w:szCs w:val="18"/>
        </w:rPr>
        <w:t>Decimal places</w:t>
      </w:r>
      <w:bookmarkEnd w:id="447"/>
      <w:bookmarkEnd w:id="448"/>
      <w:bookmarkEnd w:id="449"/>
      <w:bookmarkEnd w:id="450"/>
    </w:p>
    <w:p w14:paraId="1013A3BE" w14:textId="77777777" w:rsidR="001F0E2D" w:rsidRPr="00CF2990" w:rsidRDefault="001F0E2D" w:rsidP="001F0E2D">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D1D1D"/>
          <w:sz w:val="18"/>
          <w:szCs w:val="18"/>
        </w:rPr>
      </w:pPr>
      <w:r w:rsidRPr="00CF2990">
        <w:rPr>
          <w:rFonts w:ascii="Arial" w:hAnsi="Arial" w:cs="Arial"/>
          <w:color w:val="1D1D1D"/>
          <w:sz w:val="18"/>
          <w:szCs w:val="18"/>
        </w:rPr>
        <w:t>Score financial offers, preferences and quality, as relevant, to two decimal places.</w:t>
      </w:r>
    </w:p>
    <w:p w14:paraId="515097D1" w14:textId="77777777" w:rsidR="001F0E2D" w:rsidRPr="00CF2990" w:rsidRDefault="001F0E2D"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451" w:name="_Toc65139517"/>
      <w:bookmarkStart w:id="452" w:name="_Toc65244539"/>
      <w:bookmarkStart w:id="453" w:name="_Toc65567331"/>
      <w:bookmarkStart w:id="454" w:name="_Toc65580278"/>
      <w:r w:rsidRPr="00CF2990">
        <w:rPr>
          <w:rFonts w:ascii="Arial" w:hAnsi="Arial" w:cs="Arial"/>
          <w:b/>
          <w:bCs/>
          <w:color w:val="1F1F1F"/>
          <w:sz w:val="18"/>
          <w:szCs w:val="18"/>
        </w:rPr>
        <w:t>Scoring Financial Offers</w:t>
      </w:r>
      <w:bookmarkEnd w:id="451"/>
      <w:bookmarkEnd w:id="452"/>
      <w:bookmarkEnd w:id="453"/>
      <w:bookmarkEnd w:id="454"/>
    </w:p>
    <w:p w14:paraId="0C5E9C17" w14:textId="77777777" w:rsidR="001F0E2D" w:rsidRPr="00CF2990" w:rsidRDefault="001F0E2D" w:rsidP="001F0E2D">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D1D1D"/>
          <w:sz w:val="18"/>
          <w:szCs w:val="18"/>
        </w:rPr>
      </w:pPr>
      <w:r w:rsidRPr="00CF2990">
        <w:rPr>
          <w:rFonts w:ascii="Arial" w:hAnsi="Arial" w:cs="Arial"/>
          <w:color w:val="1D1D1D"/>
          <w:sz w:val="18"/>
          <w:szCs w:val="18"/>
        </w:rPr>
        <w:t>Score the financial offers of remaining responsive tender offers using the following formula:</w:t>
      </w:r>
    </w:p>
    <w:p w14:paraId="4983C3F9" w14:textId="410F4D34" w:rsidR="001F0E2D" w:rsidRPr="00CF2990" w:rsidRDefault="001F0E2D" w:rsidP="001F0E2D">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D1D1D"/>
          <w:sz w:val="18"/>
          <w:szCs w:val="18"/>
        </w:rPr>
      </w:pPr>
      <w:r w:rsidRPr="00CF2990">
        <w:rPr>
          <w:rFonts w:ascii="Arial" w:hAnsi="Arial" w:cs="Arial"/>
          <w:color w:val="1D1D1D"/>
          <w:sz w:val="18"/>
          <w:szCs w:val="18"/>
        </w:rPr>
        <w:t>NFO =</w:t>
      </w:r>
      <w:r w:rsidR="00BD0058" w:rsidRPr="00CF2990">
        <w:rPr>
          <w:rFonts w:ascii="Arial" w:hAnsi="Arial" w:cs="Arial"/>
          <w:color w:val="1D1D1D"/>
          <w:sz w:val="18"/>
          <w:szCs w:val="18"/>
        </w:rPr>
        <w:t xml:space="preserve"> </w:t>
      </w:r>
      <w:r w:rsidRPr="00CF2990">
        <w:rPr>
          <w:rFonts w:ascii="Arial" w:hAnsi="Arial" w:cs="Arial"/>
          <w:color w:val="1D1D1D"/>
          <w:sz w:val="18"/>
          <w:szCs w:val="18"/>
        </w:rPr>
        <w:t>W1xA</w:t>
      </w:r>
    </w:p>
    <w:p w14:paraId="79DC379A" w14:textId="77777777" w:rsidR="00BD0058" w:rsidRPr="00CF2990" w:rsidRDefault="001F0E2D" w:rsidP="00BD0058">
      <w:pPr>
        <w:tabs>
          <w:tab w:val="left" w:pos="1701"/>
        </w:tabs>
        <w:kinsoku w:val="0"/>
        <w:overflowPunct w:val="0"/>
        <w:autoSpaceDE w:val="0"/>
        <w:autoSpaceDN w:val="0"/>
        <w:adjustRightInd w:val="0"/>
        <w:spacing w:before="54" w:line="276" w:lineRule="auto"/>
        <w:ind w:left="1701" w:right="-35"/>
        <w:jc w:val="both"/>
        <w:rPr>
          <w:rFonts w:ascii="Arial" w:hAnsi="Arial" w:cs="Arial"/>
          <w:color w:val="1D1D1D"/>
          <w:sz w:val="18"/>
          <w:szCs w:val="18"/>
        </w:rPr>
      </w:pPr>
      <w:r w:rsidRPr="00CF2990">
        <w:rPr>
          <w:rFonts w:ascii="Arial" w:hAnsi="Arial" w:cs="Arial"/>
          <w:color w:val="1D1D1D"/>
          <w:sz w:val="18"/>
          <w:szCs w:val="18"/>
        </w:rPr>
        <w:t>where: NFO is the number of tender evaluation points awarded for the financial offer.</w:t>
      </w:r>
      <w:r w:rsidR="00BD0058" w:rsidRPr="00CF2990">
        <w:rPr>
          <w:rFonts w:ascii="Arial" w:hAnsi="Arial" w:cs="Arial"/>
          <w:color w:val="1D1D1D"/>
          <w:sz w:val="18"/>
          <w:szCs w:val="18"/>
        </w:rPr>
        <w:br/>
      </w:r>
      <w:r w:rsidRPr="00CF2990">
        <w:rPr>
          <w:rFonts w:ascii="Arial" w:hAnsi="Arial" w:cs="Arial"/>
          <w:color w:val="1D1D1D"/>
          <w:sz w:val="18"/>
          <w:szCs w:val="18"/>
        </w:rPr>
        <w:t>W1 is the maximum possible number of tender evaluation points awarded for the financial offer as stated in the Tender Data.</w:t>
      </w:r>
    </w:p>
    <w:p w14:paraId="7DA0EBCC" w14:textId="47565853" w:rsidR="001F0E2D" w:rsidRDefault="001F0E2D" w:rsidP="00BD0058">
      <w:pPr>
        <w:tabs>
          <w:tab w:val="left" w:pos="1701"/>
        </w:tabs>
        <w:kinsoku w:val="0"/>
        <w:overflowPunct w:val="0"/>
        <w:autoSpaceDE w:val="0"/>
        <w:autoSpaceDN w:val="0"/>
        <w:adjustRightInd w:val="0"/>
        <w:spacing w:after="240" w:line="276" w:lineRule="auto"/>
        <w:ind w:left="1701" w:right="-35"/>
        <w:jc w:val="both"/>
        <w:rPr>
          <w:rFonts w:ascii="Arial" w:hAnsi="Arial" w:cs="Arial"/>
          <w:color w:val="1D1D1D"/>
          <w:sz w:val="18"/>
          <w:szCs w:val="18"/>
        </w:rPr>
      </w:pPr>
      <w:r w:rsidRPr="00CF2990">
        <w:rPr>
          <w:rFonts w:ascii="Arial" w:hAnsi="Arial" w:cs="Arial"/>
          <w:color w:val="1D1D1D"/>
          <w:sz w:val="18"/>
          <w:szCs w:val="18"/>
        </w:rPr>
        <w:t>A is a number calculated using the formula and option described in Table F.1 as stated in the Tender Data.</w:t>
      </w:r>
    </w:p>
    <w:p w14:paraId="56875253" w14:textId="0B26977D" w:rsidR="00C93E62" w:rsidRDefault="00C93E62" w:rsidP="00BD0058">
      <w:pPr>
        <w:tabs>
          <w:tab w:val="left" w:pos="1701"/>
        </w:tabs>
        <w:kinsoku w:val="0"/>
        <w:overflowPunct w:val="0"/>
        <w:autoSpaceDE w:val="0"/>
        <w:autoSpaceDN w:val="0"/>
        <w:adjustRightInd w:val="0"/>
        <w:spacing w:after="240" w:line="276" w:lineRule="auto"/>
        <w:ind w:left="1701" w:right="-35"/>
        <w:jc w:val="both"/>
        <w:rPr>
          <w:rFonts w:ascii="Arial" w:hAnsi="Arial" w:cs="Arial"/>
          <w:color w:val="1D1D1D"/>
          <w:sz w:val="18"/>
          <w:szCs w:val="18"/>
        </w:rPr>
      </w:pPr>
    </w:p>
    <w:p w14:paraId="628E453D" w14:textId="5288D556" w:rsidR="00C93E62" w:rsidRDefault="00C93E62" w:rsidP="00BD0058">
      <w:pPr>
        <w:tabs>
          <w:tab w:val="left" w:pos="1701"/>
        </w:tabs>
        <w:kinsoku w:val="0"/>
        <w:overflowPunct w:val="0"/>
        <w:autoSpaceDE w:val="0"/>
        <w:autoSpaceDN w:val="0"/>
        <w:adjustRightInd w:val="0"/>
        <w:spacing w:after="240" w:line="276" w:lineRule="auto"/>
        <w:ind w:left="1701" w:right="-35"/>
        <w:jc w:val="both"/>
        <w:rPr>
          <w:rFonts w:ascii="Arial" w:hAnsi="Arial" w:cs="Arial"/>
          <w:color w:val="1D1D1D"/>
          <w:sz w:val="18"/>
          <w:szCs w:val="18"/>
        </w:rPr>
      </w:pPr>
    </w:p>
    <w:p w14:paraId="666D1D41" w14:textId="77777777" w:rsidR="00C93E62" w:rsidRPr="00CF2990" w:rsidRDefault="00C93E62" w:rsidP="00BD0058">
      <w:pPr>
        <w:tabs>
          <w:tab w:val="left" w:pos="1701"/>
        </w:tabs>
        <w:kinsoku w:val="0"/>
        <w:overflowPunct w:val="0"/>
        <w:autoSpaceDE w:val="0"/>
        <w:autoSpaceDN w:val="0"/>
        <w:adjustRightInd w:val="0"/>
        <w:spacing w:after="240" w:line="276" w:lineRule="auto"/>
        <w:ind w:left="1701" w:right="-35"/>
        <w:jc w:val="both"/>
        <w:rPr>
          <w:rFonts w:ascii="Arial" w:hAnsi="Arial" w:cs="Arial"/>
          <w:color w:val="1D1D1D"/>
          <w:sz w:val="18"/>
          <w:szCs w:val="18"/>
        </w:rPr>
      </w:pPr>
    </w:p>
    <w:p w14:paraId="3470F558" w14:textId="00D4182D" w:rsidR="001F0E2D" w:rsidRPr="00CF2990" w:rsidRDefault="001F0E2D" w:rsidP="00BD0058">
      <w:pPr>
        <w:kinsoku w:val="0"/>
        <w:overflowPunct w:val="0"/>
        <w:autoSpaceDE w:val="0"/>
        <w:autoSpaceDN w:val="0"/>
        <w:adjustRightInd w:val="0"/>
        <w:spacing w:before="1"/>
        <w:ind w:firstLine="1134"/>
        <w:outlineLvl w:val="0"/>
        <w:rPr>
          <w:rFonts w:ascii="Arial" w:hAnsi="Arial" w:cs="Arial"/>
          <w:b/>
          <w:bCs/>
          <w:color w:val="1F1F1F"/>
          <w:sz w:val="18"/>
          <w:szCs w:val="18"/>
        </w:rPr>
      </w:pPr>
      <w:bookmarkStart w:id="455" w:name="_Toc65139518"/>
      <w:bookmarkStart w:id="456" w:name="_Toc65244540"/>
      <w:bookmarkStart w:id="457" w:name="_Toc65567332"/>
      <w:bookmarkStart w:id="458" w:name="_Toc65580279"/>
      <w:r w:rsidRPr="00CF2990">
        <w:rPr>
          <w:rFonts w:ascii="Arial" w:hAnsi="Arial" w:cs="Arial"/>
          <w:b/>
          <w:bCs/>
          <w:color w:val="1F1F1F"/>
          <w:sz w:val="18"/>
          <w:szCs w:val="18"/>
        </w:rPr>
        <w:t>Table F.1: Formulae for calculating the value of A</w:t>
      </w:r>
      <w:bookmarkEnd w:id="455"/>
      <w:bookmarkEnd w:id="456"/>
      <w:bookmarkEnd w:id="457"/>
      <w:bookmarkEnd w:id="458"/>
    </w:p>
    <w:p w14:paraId="63B0398E" w14:textId="77777777" w:rsidR="00DF103A" w:rsidRPr="00CF2990" w:rsidRDefault="00DF103A" w:rsidP="00DF103A"/>
    <w:tbl>
      <w:tblPr>
        <w:tblStyle w:val="TableGrid"/>
        <w:tblW w:w="8647" w:type="dxa"/>
        <w:tblInd w:w="1129" w:type="dxa"/>
        <w:tblLook w:val="04A0" w:firstRow="1" w:lastRow="0" w:firstColumn="1" w:lastColumn="0" w:noHBand="0" w:noVBand="1"/>
      </w:tblPr>
      <w:tblGrid>
        <w:gridCol w:w="927"/>
        <w:gridCol w:w="3609"/>
        <w:gridCol w:w="2410"/>
        <w:gridCol w:w="1701"/>
      </w:tblGrid>
      <w:tr w:rsidR="00BD0058" w:rsidRPr="00CF2990" w14:paraId="3E6284C8" w14:textId="77777777" w:rsidTr="00DF103A">
        <w:tc>
          <w:tcPr>
            <w:tcW w:w="927" w:type="dxa"/>
          </w:tcPr>
          <w:p w14:paraId="37214DC3" w14:textId="3D9F7AA2" w:rsidR="00BD0058" w:rsidRPr="00CF2990" w:rsidRDefault="00BD0058" w:rsidP="00BD0058">
            <w:pPr>
              <w:kinsoku w:val="0"/>
              <w:overflowPunct w:val="0"/>
              <w:autoSpaceDE w:val="0"/>
              <w:autoSpaceDN w:val="0"/>
              <w:adjustRightInd w:val="0"/>
              <w:spacing w:before="1"/>
              <w:jc w:val="center"/>
              <w:outlineLvl w:val="0"/>
              <w:rPr>
                <w:rFonts w:ascii="Arial" w:hAnsi="Arial" w:cs="Arial"/>
                <w:b/>
                <w:bCs/>
                <w:color w:val="1F1F1F"/>
                <w:sz w:val="18"/>
                <w:szCs w:val="18"/>
              </w:rPr>
            </w:pPr>
            <w:bookmarkStart w:id="459" w:name="_Toc65139519"/>
            <w:bookmarkStart w:id="460" w:name="_Toc65244541"/>
            <w:bookmarkStart w:id="461" w:name="_Toc65567333"/>
            <w:bookmarkStart w:id="462" w:name="_Toc65580280"/>
            <w:r w:rsidRPr="00CF2990">
              <w:rPr>
                <w:rFonts w:ascii="Arial" w:hAnsi="Arial" w:cs="Arial"/>
                <w:b/>
                <w:bCs/>
                <w:color w:val="1F1F1F"/>
                <w:sz w:val="18"/>
                <w:szCs w:val="18"/>
              </w:rPr>
              <w:t>Formula</w:t>
            </w:r>
            <w:bookmarkEnd w:id="459"/>
            <w:bookmarkEnd w:id="460"/>
            <w:bookmarkEnd w:id="461"/>
            <w:bookmarkEnd w:id="462"/>
          </w:p>
        </w:tc>
        <w:tc>
          <w:tcPr>
            <w:tcW w:w="3609" w:type="dxa"/>
          </w:tcPr>
          <w:p w14:paraId="13B10B3B" w14:textId="36A97858" w:rsidR="00BD0058" w:rsidRPr="00CF2990" w:rsidRDefault="00BD0058" w:rsidP="00BD0058">
            <w:pPr>
              <w:kinsoku w:val="0"/>
              <w:overflowPunct w:val="0"/>
              <w:autoSpaceDE w:val="0"/>
              <w:autoSpaceDN w:val="0"/>
              <w:adjustRightInd w:val="0"/>
              <w:spacing w:before="1"/>
              <w:jc w:val="center"/>
              <w:outlineLvl w:val="0"/>
              <w:rPr>
                <w:rFonts w:ascii="Arial" w:hAnsi="Arial" w:cs="Arial"/>
                <w:b/>
                <w:bCs/>
                <w:color w:val="1F1F1F"/>
                <w:sz w:val="18"/>
                <w:szCs w:val="18"/>
              </w:rPr>
            </w:pPr>
            <w:bookmarkStart w:id="463" w:name="_Toc65139520"/>
            <w:bookmarkStart w:id="464" w:name="_Toc65244542"/>
            <w:bookmarkStart w:id="465" w:name="_Toc65567334"/>
            <w:bookmarkStart w:id="466" w:name="_Toc65580281"/>
            <w:r w:rsidRPr="00CF2990">
              <w:rPr>
                <w:rFonts w:ascii="Arial" w:hAnsi="Arial" w:cs="Arial"/>
                <w:b/>
                <w:bCs/>
                <w:color w:val="1F1F1F"/>
                <w:sz w:val="18"/>
                <w:szCs w:val="18"/>
              </w:rPr>
              <w:t>Comparison aimed at achieving</w:t>
            </w:r>
            <w:bookmarkEnd w:id="463"/>
            <w:bookmarkEnd w:id="464"/>
            <w:bookmarkEnd w:id="465"/>
            <w:bookmarkEnd w:id="466"/>
          </w:p>
        </w:tc>
        <w:tc>
          <w:tcPr>
            <w:tcW w:w="2410" w:type="dxa"/>
          </w:tcPr>
          <w:p w14:paraId="0A08A4AA" w14:textId="6EE3C2E4" w:rsidR="00BD0058" w:rsidRPr="00CF2990" w:rsidRDefault="00BD0058" w:rsidP="00BD0058">
            <w:pPr>
              <w:kinsoku w:val="0"/>
              <w:overflowPunct w:val="0"/>
              <w:autoSpaceDE w:val="0"/>
              <w:autoSpaceDN w:val="0"/>
              <w:adjustRightInd w:val="0"/>
              <w:spacing w:before="1"/>
              <w:jc w:val="center"/>
              <w:outlineLvl w:val="0"/>
              <w:rPr>
                <w:rFonts w:ascii="Arial" w:hAnsi="Arial" w:cs="Arial"/>
                <w:b/>
                <w:bCs/>
                <w:color w:val="1F1F1F"/>
                <w:sz w:val="18"/>
                <w:szCs w:val="18"/>
              </w:rPr>
            </w:pPr>
            <w:bookmarkStart w:id="467" w:name="_Toc65139521"/>
            <w:bookmarkStart w:id="468" w:name="_Toc65244543"/>
            <w:bookmarkStart w:id="469" w:name="_Toc65567335"/>
            <w:bookmarkStart w:id="470" w:name="_Toc65580282"/>
            <w:r w:rsidRPr="00CF2990">
              <w:rPr>
                <w:rFonts w:ascii="Arial" w:hAnsi="Arial" w:cs="Arial"/>
                <w:b/>
                <w:bCs/>
                <w:color w:val="1F1F1F"/>
                <w:sz w:val="18"/>
                <w:szCs w:val="18"/>
              </w:rPr>
              <w:t>Option 1</w:t>
            </w:r>
            <w:r w:rsidRPr="00CF2990">
              <w:rPr>
                <w:rFonts w:ascii="Arial" w:hAnsi="Arial" w:cs="Arial"/>
                <w:b/>
                <w:bCs/>
                <w:color w:val="1F1F1F"/>
                <w:sz w:val="18"/>
                <w:szCs w:val="18"/>
                <w:vertAlign w:val="superscript"/>
              </w:rPr>
              <w:t>a</w:t>
            </w:r>
            <w:bookmarkEnd w:id="467"/>
            <w:bookmarkEnd w:id="468"/>
            <w:bookmarkEnd w:id="469"/>
            <w:bookmarkEnd w:id="470"/>
          </w:p>
        </w:tc>
        <w:tc>
          <w:tcPr>
            <w:tcW w:w="1701" w:type="dxa"/>
          </w:tcPr>
          <w:p w14:paraId="08A1B327" w14:textId="26E977C5" w:rsidR="00BD0058" w:rsidRPr="00CF2990" w:rsidRDefault="00BD0058" w:rsidP="00BD0058">
            <w:pPr>
              <w:kinsoku w:val="0"/>
              <w:overflowPunct w:val="0"/>
              <w:autoSpaceDE w:val="0"/>
              <w:autoSpaceDN w:val="0"/>
              <w:adjustRightInd w:val="0"/>
              <w:spacing w:before="1"/>
              <w:jc w:val="center"/>
              <w:outlineLvl w:val="0"/>
              <w:rPr>
                <w:rFonts w:ascii="Arial" w:hAnsi="Arial" w:cs="Arial"/>
                <w:b/>
                <w:bCs/>
                <w:color w:val="1F1F1F"/>
                <w:sz w:val="18"/>
                <w:szCs w:val="18"/>
              </w:rPr>
            </w:pPr>
            <w:bookmarkStart w:id="471" w:name="_Toc65139522"/>
            <w:bookmarkStart w:id="472" w:name="_Toc65244544"/>
            <w:bookmarkStart w:id="473" w:name="_Toc65567336"/>
            <w:bookmarkStart w:id="474" w:name="_Toc65580283"/>
            <w:r w:rsidRPr="00CF2990">
              <w:rPr>
                <w:rFonts w:ascii="Arial" w:hAnsi="Arial" w:cs="Arial"/>
                <w:b/>
                <w:bCs/>
                <w:color w:val="1F1F1F"/>
                <w:sz w:val="18"/>
                <w:szCs w:val="18"/>
              </w:rPr>
              <w:t>Option 2</w:t>
            </w:r>
            <w:r w:rsidRPr="00CF2990">
              <w:rPr>
                <w:rFonts w:ascii="Arial" w:hAnsi="Arial" w:cs="Arial"/>
                <w:b/>
                <w:bCs/>
                <w:color w:val="1F1F1F"/>
                <w:sz w:val="18"/>
                <w:szCs w:val="18"/>
                <w:vertAlign w:val="superscript"/>
              </w:rPr>
              <w:t>a</w:t>
            </w:r>
            <w:bookmarkEnd w:id="471"/>
            <w:bookmarkEnd w:id="472"/>
            <w:bookmarkEnd w:id="473"/>
            <w:bookmarkEnd w:id="474"/>
          </w:p>
        </w:tc>
      </w:tr>
      <w:tr w:rsidR="00BD0058" w:rsidRPr="00CF2990" w14:paraId="418E8A11" w14:textId="77777777" w:rsidTr="00DF103A">
        <w:tc>
          <w:tcPr>
            <w:tcW w:w="927" w:type="dxa"/>
          </w:tcPr>
          <w:p w14:paraId="648CCD89" w14:textId="65A481E7" w:rsidR="00BD0058" w:rsidRPr="00CF2990" w:rsidRDefault="00BD0058" w:rsidP="00BD0058">
            <w:pPr>
              <w:kinsoku w:val="0"/>
              <w:overflowPunct w:val="0"/>
              <w:autoSpaceDE w:val="0"/>
              <w:autoSpaceDN w:val="0"/>
              <w:adjustRightInd w:val="0"/>
              <w:spacing w:before="1"/>
              <w:outlineLvl w:val="0"/>
              <w:rPr>
                <w:rFonts w:ascii="Arial" w:hAnsi="Arial" w:cs="Arial"/>
                <w:color w:val="1F1F1F"/>
                <w:sz w:val="18"/>
                <w:szCs w:val="18"/>
              </w:rPr>
            </w:pPr>
            <w:bookmarkStart w:id="475" w:name="_Toc65139523"/>
            <w:bookmarkStart w:id="476" w:name="_Toc65244545"/>
            <w:bookmarkStart w:id="477" w:name="_Toc65567337"/>
            <w:bookmarkStart w:id="478" w:name="_Toc65580284"/>
            <w:r w:rsidRPr="00CF2990">
              <w:rPr>
                <w:rFonts w:ascii="Arial" w:hAnsi="Arial" w:cs="Arial"/>
                <w:color w:val="1F1F1F"/>
                <w:sz w:val="18"/>
                <w:szCs w:val="18"/>
              </w:rPr>
              <w:t>1</w:t>
            </w:r>
            <w:bookmarkEnd w:id="475"/>
            <w:bookmarkEnd w:id="476"/>
            <w:bookmarkEnd w:id="477"/>
            <w:bookmarkEnd w:id="478"/>
          </w:p>
        </w:tc>
        <w:tc>
          <w:tcPr>
            <w:tcW w:w="3609" w:type="dxa"/>
          </w:tcPr>
          <w:p w14:paraId="08B5FBA8" w14:textId="02FC6322" w:rsidR="00BD0058" w:rsidRPr="00CF2990" w:rsidRDefault="00BD0058" w:rsidP="00BD0058">
            <w:pPr>
              <w:kinsoku w:val="0"/>
              <w:overflowPunct w:val="0"/>
              <w:autoSpaceDE w:val="0"/>
              <w:autoSpaceDN w:val="0"/>
              <w:adjustRightInd w:val="0"/>
              <w:spacing w:before="1"/>
              <w:outlineLvl w:val="0"/>
              <w:rPr>
                <w:rFonts w:ascii="Arial" w:hAnsi="Arial" w:cs="Arial"/>
                <w:color w:val="1F1F1F"/>
                <w:sz w:val="18"/>
                <w:szCs w:val="18"/>
              </w:rPr>
            </w:pPr>
            <w:bookmarkStart w:id="479" w:name="_Toc65139524"/>
            <w:bookmarkStart w:id="480" w:name="_Toc65244546"/>
            <w:bookmarkStart w:id="481" w:name="_Toc65567338"/>
            <w:bookmarkStart w:id="482" w:name="_Toc65580285"/>
            <w:r w:rsidRPr="00CF2990">
              <w:rPr>
                <w:rFonts w:ascii="Arial" w:hAnsi="Arial" w:cs="Arial"/>
                <w:color w:val="1F1F1F"/>
                <w:sz w:val="18"/>
                <w:szCs w:val="18"/>
              </w:rPr>
              <w:t>Highest price or discount</w:t>
            </w:r>
            <w:bookmarkEnd w:id="479"/>
            <w:bookmarkEnd w:id="480"/>
            <w:bookmarkEnd w:id="481"/>
            <w:bookmarkEnd w:id="482"/>
          </w:p>
        </w:tc>
        <w:tc>
          <w:tcPr>
            <w:tcW w:w="2410" w:type="dxa"/>
          </w:tcPr>
          <w:p w14:paraId="48840B50" w14:textId="5553B07F" w:rsidR="00BD0058" w:rsidRPr="00CF2990" w:rsidRDefault="00DF103A" w:rsidP="00BD0058">
            <w:pPr>
              <w:kinsoku w:val="0"/>
              <w:overflowPunct w:val="0"/>
              <w:autoSpaceDE w:val="0"/>
              <w:autoSpaceDN w:val="0"/>
              <w:adjustRightInd w:val="0"/>
              <w:spacing w:before="1"/>
              <w:outlineLvl w:val="0"/>
              <w:rPr>
                <w:rFonts w:ascii="Arial" w:hAnsi="Arial" w:cs="Arial"/>
                <w:color w:val="1F1F1F"/>
                <w:sz w:val="18"/>
                <w:szCs w:val="18"/>
              </w:rPr>
            </w:pPr>
            <w:bookmarkStart w:id="483" w:name="_Toc65139525"/>
            <w:bookmarkStart w:id="484" w:name="_Toc65244547"/>
            <w:bookmarkStart w:id="485" w:name="_Toc65567339"/>
            <w:bookmarkStart w:id="486" w:name="_Toc65580286"/>
            <m:oMathPara>
              <m:oMath>
                <m:r>
                  <w:rPr>
                    <w:rFonts w:ascii="Cambria Math" w:hAnsi="Cambria Math" w:cs="Arial"/>
                    <w:color w:val="1F1F1F"/>
                    <w:sz w:val="22"/>
                    <w:szCs w:val="22"/>
                  </w:rPr>
                  <m:t>A</m:t>
                </m:r>
                <m:r>
                  <w:rPr>
                    <w:rFonts w:ascii="Cambria Math" w:eastAsia="Cambria Math" w:hAnsi="Cambria Math" w:cs="Cambria Math"/>
                    <w:color w:val="1F1F1F"/>
                    <w:sz w:val="22"/>
                    <w:szCs w:val="22"/>
                  </w:rPr>
                  <m:t xml:space="preserve">= </m:t>
                </m:r>
                <m:d>
                  <m:dPr>
                    <m:ctrlPr>
                      <w:rPr>
                        <w:rFonts w:ascii="Cambria Math" w:eastAsia="Cambria Math" w:hAnsi="Cambria Math" w:cs="Cambria Math"/>
                        <w:i/>
                        <w:color w:val="1F1F1F"/>
                        <w:sz w:val="22"/>
                        <w:szCs w:val="22"/>
                      </w:rPr>
                    </m:ctrlPr>
                  </m:dPr>
                  <m:e>
                    <m:r>
                      <w:rPr>
                        <w:rFonts w:ascii="Cambria Math" w:eastAsia="Cambria Math" w:hAnsi="Cambria Math" w:cs="Cambria Math"/>
                        <w:color w:val="1F1F1F"/>
                        <w:sz w:val="22"/>
                        <w:szCs w:val="22"/>
                      </w:rPr>
                      <m:t>1+</m:t>
                    </m:r>
                    <m:d>
                      <m:dPr>
                        <m:ctrlPr>
                          <w:rPr>
                            <w:rFonts w:ascii="Cambria Math" w:eastAsia="Cambria Math" w:hAnsi="Cambria Math" w:cs="Cambria Math"/>
                            <w:i/>
                            <w:color w:val="1F1F1F"/>
                            <w:sz w:val="22"/>
                            <w:szCs w:val="22"/>
                          </w:rPr>
                        </m:ctrlPr>
                      </m:dPr>
                      <m:e>
                        <m:f>
                          <m:fPr>
                            <m:ctrlPr>
                              <w:rPr>
                                <w:rFonts w:ascii="Cambria Math" w:eastAsia="Cambria Math" w:hAnsi="Cambria Math" w:cs="Cambria Math"/>
                                <w:i/>
                                <w:color w:val="1F1F1F"/>
                                <w:sz w:val="22"/>
                                <w:szCs w:val="22"/>
                              </w:rPr>
                            </m:ctrlPr>
                          </m:fPr>
                          <m:num>
                            <m:r>
                              <w:rPr>
                                <w:rFonts w:ascii="Cambria Math" w:eastAsia="Cambria Math" w:hAnsi="Cambria Math" w:cs="Cambria Math"/>
                                <w:color w:val="1F1F1F"/>
                                <w:sz w:val="22"/>
                                <w:szCs w:val="22"/>
                              </w:rPr>
                              <m:t>P-Pm</m:t>
                            </m:r>
                          </m:num>
                          <m:den>
                            <m:r>
                              <w:rPr>
                                <w:rFonts w:ascii="Cambria Math" w:eastAsia="Cambria Math" w:hAnsi="Cambria Math" w:cs="Cambria Math"/>
                                <w:color w:val="1F1F1F"/>
                                <w:sz w:val="22"/>
                                <w:szCs w:val="22"/>
                              </w:rPr>
                              <m:t>Pm</m:t>
                            </m:r>
                          </m:den>
                        </m:f>
                      </m:e>
                    </m:d>
                  </m:e>
                </m:d>
              </m:oMath>
            </m:oMathPara>
            <w:bookmarkEnd w:id="483"/>
            <w:bookmarkEnd w:id="484"/>
            <w:bookmarkEnd w:id="485"/>
            <w:bookmarkEnd w:id="486"/>
          </w:p>
        </w:tc>
        <w:tc>
          <w:tcPr>
            <w:tcW w:w="1701" w:type="dxa"/>
          </w:tcPr>
          <w:p w14:paraId="0CB2C725" w14:textId="6A97FA94" w:rsidR="00BD0058" w:rsidRPr="00CF2990" w:rsidRDefault="00DF103A" w:rsidP="00BD0058">
            <w:pPr>
              <w:kinsoku w:val="0"/>
              <w:overflowPunct w:val="0"/>
              <w:autoSpaceDE w:val="0"/>
              <w:autoSpaceDN w:val="0"/>
              <w:adjustRightInd w:val="0"/>
              <w:spacing w:before="1"/>
              <w:outlineLvl w:val="0"/>
              <w:rPr>
                <w:rFonts w:ascii="Arial" w:hAnsi="Arial" w:cs="Arial"/>
                <w:color w:val="1F1F1F"/>
                <w:sz w:val="18"/>
                <w:szCs w:val="18"/>
              </w:rPr>
            </w:pPr>
            <w:bookmarkStart w:id="487" w:name="_Toc65139526"/>
            <w:bookmarkStart w:id="488" w:name="_Toc65244548"/>
            <w:bookmarkStart w:id="489" w:name="_Toc65567340"/>
            <w:bookmarkStart w:id="490" w:name="_Toc65580287"/>
            <w:r w:rsidRPr="00CF2990">
              <w:rPr>
                <w:rFonts w:ascii="Arial" w:hAnsi="Arial" w:cs="Arial"/>
                <w:color w:val="1F1F1F"/>
                <w:sz w:val="18"/>
                <w:szCs w:val="18"/>
              </w:rPr>
              <w:t>A = P /Pm</w:t>
            </w:r>
            <w:bookmarkEnd w:id="487"/>
            <w:bookmarkEnd w:id="488"/>
            <w:bookmarkEnd w:id="489"/>
            <w:bookmarkEnd w:id="490"/>
          </w:p>
        </w:tc>
      </w:tr>
      <w:tr w:rsidR="00BD0058" w:rsidRPr="00CF2990" w14:paraId="3520BD61" w14:textId="77777777" w:rsidTr="00DF103A">
        <w:tc>
          <w:tcPr>
            <w:tcW w:w="927" w:type="dxa"/>
          </w:tcPr>
          <w:p w14:paraId="14538DCA" w14:textId="731863BD" w:rsidR="00BD0058" w:rsidRPr="00CF2990" w:rsidRDefault="00BD0058" w:rsidP="00BD0058">
            <w:pPr>
              <w:kinsoku w:val="0"/>
              <w:overflowPunct w:val="0"/>
              <w:autoSpaceDE w:val="0"/>
              <w:autoSpaceDN w:val="0"/>
              <w:adjustRightInd w:val="0"/>
              <w:spacing w:before="1"/>
              <w:outlineLvl w:val="0"/>
              <w:rPr>
                <w:rFonts w:ascii="Arial" w:hAnsi="Arial" w:cs="Arial"/>
                <w:color w:val="1F1F1F"/>
                <w:sz w:val="18"/>
                <w:szCs w:val="18"/>
              </w:rPr>
            </w:pPr>
            <w:bookmarkStart w:id="491" w:name="_Toc65139527"/>
            <w:bookmarkStart w:id="492" w:name="_Toc65244549"/>
            <w:bookmarkStart w:id="493" w:name="_Toc65567341"/>
            <w:bookmarkStart w:id="494" w:name="_Toc65580288"/>
            <w:r w:rsidRPr="00CF2990">
              <w:rPr>
                <w:rFonts w:ascii="Arial" w:hAnsi="Arial" w:cs="Arial"/>
                <w:color w:val="1F1F1F"/>
                <w:sz w:val="18"/>
                <w:szCs w:val="18"/>
              </w:rPr>
              <w:t>2</w:t>
            </w:r>
            <w:bookmarkEnd w:id="491"/>
            <w:bookmarkEnd w:id="492"/>
            <w:bookmarkEnd w:id="493"/>
            <w:bookmarkEnd w:id="494"/>
          </w:p>
        </w:tc>
        <w:tc>
          <w:tcPr>
            <w:tcW w:w="3609" w:type="dxa"/>
          </w:tcPr>
          <w:p w14:paraId="6473292A" w14:textId="444A2ABE" w:rsidR="00BD0058" w:rsidRPr="00CF2990" w:rsidRDefault="00DF103A" w:rsidP="00BD0058">
            <w:pPr>
              <w:kinsoku w:val="0"/>
              <w:overflowPunct w:val="0"/>
              <w:autoSpaceDE w:val="0"/>
              <w:autoSpaceDN w:val="0"/>
              <w:adjustRightInd w:val="0"/>
              <w:spacing w:before="1"/>
              <w:outlineLvl w:val="0"/>
              <w:rPr>
                <w:rFonts w:ascii="Arial" w:hAnsi="Arial" w:cs="Arial"/>
                <w:color w:val="1F1F1F"/>
                <w:sz w:val="18"/>
                <w:szCs w:val="18"/>
              </w:rPr>
            </w:pPr>
            <w:bookmarkStart w:id="495" w:name="_Toc65139528"/>
            <w:bookmarkStart w:id="496" w:name="_Toc65244550"/>
            <w:bookmarkStart w:id="497" w:name="_Toc65567342"/>
            <w:bookmarkStart w:id="498" w:name="_Toc65580289"/>
            <w:r w:rsidRPr="00CF2990">
              <w:rPr>
                <w:rFonts w:ascii="Arial" w:hAnsi="Arial" w:cs="Arial"/>
                <w:color w:val="1F1F1F"/>
                <w:sz w:val="18"/>
                <w:szCs w:val="18"/>
              </w:rPr>
              <w:t>Lowest price percentage commission / fee</w:t>
            </w:r>
            <w:bookmarkEnd w:id="495"/>
            <w:bookmarkEnd w:id="496"/>
            <w:bookmarkEnd w:id="497"/>
            <w:bookmarkEnd w:id="498"/>
          </w:p>
        </w:tc>
        <w:tc>
          <w:tcPr>
            <w:tcW w:w="2410" w:type="dxa"/>
          </w:tcPr>
          <w:p w14:paraId="30FF2599" w14:textId="0174F4CC" w:rsidR="00BD0058" w:rsidRPr="00CF2990" w:rsidRDefault="00DF103A" w:rsidP="00BD0058">
            <w:pPr>
              <w:kinsoku w:val="0"/>
              <w:overflowPunct w:val="0"/>
              <w:autoSpaceDE w:val="0"/>
              <w:autoSpaceDN w:val="0"/>
              <w:adjustRightInd w:val="0"/>
              <w:spacing w:before="1"/>
              <w:outlineLvl w:val="0"/>
              <w:rPr>
                <w:rFonts w:ascii="Arial" w:hAnsi="Arial" w:cs="Arial"/>
                <w:color w:val="1F1F1F"/>
                <w:sz w:val="18"/>
                <w:szCs w:val="18"/>
              </w:rPr>
            </w:pPr>
            <w:bookmarkStart w:id="499" w:name="_Toc65139529"/>
            <w:bookmarkStart w:id="500" w:name="_Toc65244551"/>
            <w:bookmarkStart w:id="501" w:name="_Toc65567343"/>
            <w:bookmarkStart w:id="502" w:name="_Toc65580290"/>
            <m:oMathPara>
              <m:oMath>
                <m:r>
                  <w:rPr>
                    <w:rFonts w:ascii="Cambria Math" w:hAnsi="Cambria Math" w:cs="Arial"/>
                    <w:color w:val="1F1F1F"/>
                    <w:sz w:val="22"/>
                    <w:szCs w:val="22"/>
                  </w:rPr>
                  <m:t>A</m:t>
                </m:r>
                <m:r>
                  <w:rPr>
                    <w:rFonts w:ascii="Cambria Math" w:eastAsia="Cambria Math" w:hAnsi="Cambria Math" w:cs="Cambria Math"/>
                    <w:color w:val="1F1F1F"/>
                    <w:sz w:val="22"/>
                    <w:szCs w:val="22"/>
                  </w:rPr>
                  <m:t xml:space="preserve">= </m:t>
                </m:r>
                <m:d>
                  <m:dPr>
                    <m:ctrlPr>
                      <w:rPr>
                        <w:rFonts w:ascii="Cambria Math" w:eastAsia="Cambria Math" w:hAnsi="Cambria Math" w:cs="Cambria Math"/>
                        <w:i/>
                        <w:color w:val="1F1F1F"/>
                        <w:sz w:val="22"/>
                        <w:szCs w:val="22"/>
                      </w:rPr>
                    </m:ctrlPr>
                  </m:dPr>
                  <m:e>
                    <m:r>
                      <w:rPr>
                        <w:rFonts w:ascii="Cambria Math" w:eastAsia="Cambria Math" w:hAnsi="Cambria Math" w:cs="Cambria Math"/>
                        <w:color w:val="1F1F1F"/>
                        <w:sz w:val="22"/>
                        <w:szCs w:val="22"/>
                      </w:rPr>
                      <m:t>1-</m:t>
                    </m:r>
                    <m:d>
                      <m:dPr>
                        <m:ctrlPr>
                          <w:rPr>
                            <w:rFonts w:ascii="Cambria Math" w:eastAsia="Cambria Math" w:hAnsi="Cambria Math" w:cs="Cambria Math"/>
                            <w:i/>
                            <w:color w:val="1F1F1F"/>
                            <w:sz w:val="22"/>
                            <w:szCs w:val="22"/>
                          </w:rPr>
                        </m:ctrlPr>
                      </m:dPr>
                      <m:e>
                        <m:f>
                          <m:fPr>
                            <m:ctrlPr>
                              <w:rPr>
                                <w:rFonts w:ascii="Cambria Math" w:eastAsia="Cambria Math" w:hAnsi="Cambria Math" w:cs="Cambria Math"/>
                                <w:i/>
                                <w:color w:val="1F1F1F"/>
                                <w:sz w:val="22"/>
                                <w:szCs w:val="22"/>
                              </w:rPr>
                            </m:ctrlPr>
                          </m:fPr>
                          <m:num>
                            <m:r>
                              <w:rPr>
                                <w:rFonts w:ascii="Cambria Math" w:eastAsia="Cambria Math" w:hAnsi="Cambria Math" w:cs="Cambria Math"/>
                                <w:color w:val="1F1F1F"/>
                                <w:sz w:val="22"/>
                                <w:szCs w:val="22"/>
                              </w:rPr>
                              <m:t>P-Pm</m:t>
                            </m:r>
                          </m:num>
                          <m:den>
                            <m:r>
                              <w:rPr>
                                <w:rFonts w:ascii="Cambria Math" w:eastAsia="Cambria Math" w:hAnsi="Cambria Math" w:cs="Cambria Math"/>
                                <w:color w:val="1F1F1F"/>
                                <w:sz w:val="22"/>
                                <w:szCs w:val="22"/>
                              </w:rPr>
                              <m:t>Pm</m:t>
                            </m:r>
                          </m:den>
                        </m:f>
                      </m:e>
                    </m:d>
                  </m:e>
                </m:d>
              </m:oMath>
            </m:oMathPara>
            <w:bookmarkEnd w:id="499"/>
            <w:bookmarkEnd w:id="500"/>
            <w:bookmarkEnd w:id="501"/>
            <w:bookmarkEnd w:id="502"/>
          </w:p>
        </w:tc>
        <w:tc>
          <w:tcPr>
            <w:tcW w:w="1701" w:type="dxa"/>
          </w:tcPr>
          <w:p w14:paraId="4752234B" w14:textId="26D6AFA2" w:rsidR="00BD0058" w:rsidRPr="00CF2990" w:rsidRDefault="00DF103A" w:rsidP="00BD0058">
            <w:pPr>
              <w:kinsoku w:val="0"/>
              <w:overflowPunct w:val="0"/>
              <w:autoSpaceDE w:val="0"/>
              <w:autoSpaceDN w:val="0"/>
              <w:adjustRightInd w:val="0"/>
              <w:spacing w:before="1"/>
              <w:outlineLvl w:val="0"/>
              <w:rPr>
                <w:rFonts w:ascii="Arial" w:hAnsi="Arial" w:cs="Arial"/>
                <w:color w:val="1F1F1F"/>
                <w:sz w:val="18"/>
                <w:szCs w:val="18"/>
              </w:rPr>
            </w:pPr>
            <w:bookmarkStart w:id="503" w:name="_Toc65139530"/>
            <w:bookmarkStart w:id="504" w:name="_Toc65244552"/>
            <w:bookmarkStart w:id="505" w:name="_Toc65567344"/>
            <w:bookmarkStart w:id="506" w:name="_Toc65580291"/>
            <w:r w:rsidRPr="00CF2990">
              <w:rPr>
                <w:rFonts w:ascii="Arial" w:hAnsi="Arial" w:cs="Arial"/>
                <w:color w:val="1F1F1F"/>
                <w:sz w:val="18"/>
                <w:szCs w:val="18"/>
              </w:rPr>
              <w:t>A = Pm / P</w:t>
            </w:r>
            <w:bookmarkEnd w:id="503"/>
            <w:bookmarkEnd w:id="504"/>
            <w:bookmarkEnd w:id="505"/>
            <w:bookmarkEnd w:id="506"/>
          </w:p>
        </w:tc>
      </w:tr>
      <w:tr w:rsidR="00BD0058" w:rsidRPr="00CF2990" w14:paraId="3BF29F3C" w14:textId="77777777" w:rsidTr="00DF103A">
        <w:tc>
          <w:tcPr>
            <w:tcW w:w="8647" w:type="dxa"/>
            <w:gridSpan w:val="4"/>
          </w:tcPr>
          <w:p w14:paraId="570EC22E" w14:textId="77777777" w:rsidR="00BD0058" w:rsidRPr="00CF2990" w:rsidRDefault="00BD0058" w:rsidP="00BD0058">
            <w:pPr>
              <w:kinsoku w:val="0"/>
              <w:overflowPunct w:val="0"/>
              <w:autoSpaceDE w:val="0"/>
              <w:autoSpaceDN w:val="0"/>
              <w:adjustRightInd w:val="0"/>
              <w:spacing w:before="1"/>
              <w:outlineLvl w:val="0"/>
              <w:rPr>
                <w:rFonts w:ascii="Arial" w:hAnsi="Arial" w:cs="Arial"/>
                <w:color w:val="1F1F1F"/>
                <w:sz w:val="18"/>
                <w:szCs w:val="18"/>
              </w:rPr>
            </w:pPr>
            <w:bookmarkStart w:id="507" w:name="_Toc65139531"/>
            <w:bookmarkStart w:id="508" w:name="_Toc65244553"/>
            <w:bookmarkStart w:id="509" w:name="_Toc65567345"/>
            <w:bookmarkStart w:id="510" w:name="_Toc65580292"/>
            <w:r w:rsidRPr="00CF2990">
              <w:rPr>
                <w:rFonts w:ascii="Arial" w:hAnsi="Arial" w:cs="Arial"/>
                <w:color w:val="1F1F1F"/>
                <w:sz w:val="18"/>
                <w:szCs w:val="18"/>
                <w:vertAlign w:val="superscript"/>
              </w:rPr>
              <w:t>a</w:t>
            </w:r>
            <w:r w:rsidR="00DF103A" w:rsidRPr="00CF2990">
              <w:rPr>
                <w:rFonts w:ascii="Arial" w:hAnsi="Arial" w:cs="Arial"/>
                <w:color w:val="1F1F1F"/>
                <w:sz w:val="18"/>
                <w:szCs w:val="18"/>
                <w:vertAlign w:val="superscript"/>
              </w:rPr>
              <w:tab/>
            </w:r>
            <w:r w:rsidR="00DF103A" w:rsidRPr="00CF2990">
              <w:rPr>
                <w:rFonts w:ascii="Arial" w:hAnsi="Arial" w:cs="Arial"/>
                <w:color w:val="1F1F1F"/>
                <w:sz w:val="18"/>
                <w:szCs w:val="18"/>
              </w:rPr>
              <w:t>Pm</w:t>
            </w:r>
            <w:r w:rsidR="00DF103A" w:rsidRPr="00CF2990">
              <w:rPr>
                <w:rFonts w:ascii="Arial" w:hAnsi="Arial" w:cs="Arial"/>
                <w:color w:val="1F1F1F"/>
                <w:sz w:val="18"/>
                <w:szCs w:val="18"/>
              </w:rPr>
              <w:tab/>
              <w:t>is the comparative offer of the most favourable comparative offer</w:t>
            </w:r>
            <w:bookmarkEnd w:id="507"/>
            <w:bookmarkEnd w:id="508"/>
            <w:bookmarkEnd w:id="509"/>
            <w:bookmarkEnd w:id="510"/>
          </w:p>
          <w:p w14:paraId="4AABCD5F" w14:textId="5F361352" w:rsidR="00DF103A" w:rsidRPr="00CF2990" w:rsidRDefault="00DF103A" w:rsidP="00BD0058">
            <w:pPr>
              <w:kinsoku w:val="0"/>
              <w:overflowPunct w:val="0"/>
              <w:autoSpaceDE w:val="0"/>
              <w:autoSpaceDN w:val="0"/>
              <w:adjustRightInd w:val="0"/>
              <w:spacing w:before="1"/>
              <w:outlineLvl w:val="0"/>
              <w:rPr>
                <w:rFonts w:ascii="Arial" w:hAnsi="Arial" w:cs="Arial"/>
                <w:color w:val="1F1F1F"/>
                <w:sz w:val="18"/>
                <w:szCs w:val="18"/>
                <w:vertAlign w:val="superscript"/>
              </w:rPr>
            </w:pPr>
            <w:r w:rsidRPr="00CF2990">
              <w:rPr>
                <w:rFonts w:ascii="Arial" w:hAnsi="Arial" w:cs="Arial"/>
                <w:color w:val="1F1F1F"/>
                <w:sz w:val="18"/>
                <w:szCs w:val="18"/>
              </w:rPr>
              <w:tab/>
            </w:r>
            <w:bookmarkStart w:id="511" w:name="_Toc65139532"/>
            <w:bookmarkStart w:id="512" w:name="_Toc65244554"/>
            <w:bookmarkStart w:id="513" w:name="_Toc65567346"/>
            <w:bookmarkStart w:id="514" w:name="_Toc65580293"/>
            <w:r w:rsidRPr="00CF2990">
              <w:rPr>
                <w:rFonts w:ascii="Arial" w:hAnsi="Arial" w:cs="Arial"/>
                <w:color w:val="1F1F1F"/>
                <w:sz w:val="18"/>
                <w:szCs w:val="18"/>
              </w:rPr>
              <w:t>P is the comparative offer of the tender offer under consideration</w:t>
            </w:r>
            <w:bookmarkEnd w:id="511"/>
            <w:bookmarkEnd w:id="512"/>
            <w:bookmarkEnd w:id="513"/>
            <w:bookmarkEnd w:id="514"/>
          </w:p>
        </w:tc>
      </w:tr>
    </w:tbl>
    <w:p w14:paraId="540E9DF4" w14:textId="7E26F4E6" w:rsidR="00BD0058" w:rsidRDefault="00BD0058" w:rsidP="00BD0058">
      <w:pPr>
        <w:kinsoku w:val="0"/>
        <w:overflowPunct w:val="0"/>
        <w:autoSpaceDE w:val="0"/>
        <w:autoSpaceDN w:val="0"/>
        <w:adjustRightInd w:val="0"/>
        <w:spacing w:before="1"/>
        <w:ind w:firstLine="1134"/>
        <w:outlineLvl w:val="0"/>
        <w:rPr>
          <w:rFonts w:ascii="Arial" w:hAnsi="Arial" w:cs="Arial"/>
          <w:b/>
          <w:bCs/>
          <w:color w:val="1F1F1F"/>
          <w:sz w:val="18"/>
          <w:szCs w:val="18"/>
        </w:rPr>
      </w:pPr>
    </w:p>
    <w:p w14:paraId="378E0C79" w14:textId="4BE385F0" w:rsidR="00D60055" w:rsidRDefault="00D60055" w:rsidP="00BD0058">
      <w:pPr>
        <w:kinsoku w:val="0"/>
        <w:overflowPunct w:val="0"/>
        <w:autoSpaceDE w:val="0"/>
        <w:autoSpaceDN w:val="0"/>
        <w:adjustRightInd w:val="0"/>
        <w:spacing w:before="1"/>
        <w:ind w:firstLine="1134"/>
        <w:outlineLvl w:val="0"/>
        <w:rPr>
          <w:rFonts w:ascii="Arial" w:hAnsi="Arial" w:cs="Arial"/>
          <w:b/>
          <w:bCs/>
          <w:color w:val="1F1F1F"/>
          <w:sz w:val="18"/>
          <w:szCs w:val="18"/>
        </w:rPr>
      </w:pPr>
    </w:p>
    <w:p w14:paraId="428EE81B" w14:textId="77777777" w:rsidR="00DF103A" w:rsidRPr="00CF2990" w:rsidRDefault="00DF103A"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515" w:name="_Toc65139533"/>
      <w:bookmarkStart w:id="516" w:name="_Toc65244555"/>
      <w:bookmarkStart w:id="517" w:name="_Toc65567347"/>
      <w:bookmarkStart w:id="518" w:name="_Toc65580294"/>
      <w:r w:rsidRPr="00CF2990">
        <w:rPr>
          <w:rFonts w:ascii="Arial" w:hAnsi="Arial" w:cs="Arial"/>
          <w:b/>
          <w:bCs/>
          <w:color w:val="1F1F1F"/>
          <w:sz w:val="18"/>
          <w:szCs w:val="18"/>
        </w:rPr>
        <w:t>Scoring preferences</w:t>
      </w:r>
      <w:bookmarkEnd w:id="515"/>
      <w:bookmarkEnd w:id="516"/>
      <w:bookmarkEnd w:id="517"/>
      <w:bookmarkEnd w:id="518"/>
    </w:p>
    <w:p w14:paraId="4FD9B2EC" w14:textId="77777777" w:rsidR="00DF103A" w:rsidRPr="00CF2990" w:rsidRDefault="00DF103A" w:rsidP="00DF103A">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D1D1D"/>
          <w:sz w:val="18"/>
          <w:szCs w:val="18"/>
        </w:rPr>
      </w:pPr>
      <w:r w:rsidRPr="00CF2990">
        <w:rPr>
          <w:rFonts w:ascii="Arial" w:hAnsi="Arial" w:cs="Arial"/>
          <w:color w:val="1D1D1D"/>
          <w:sz w:val="18"/>
          <w:szCs w:val="18"/>
        </w:rPr>
        <w:lastRenderedPageBreak/>
        <w:t>Confirm that tenderers are eligible for the preferences claimed in accordance with the provisions of the tender data and reject all claims for preferences where tenderers are not eligible for such preferences.</w:t>
      </w:r>
    </w:p>
    <w:p w14:paraId="111EDF53" w14:textId="37852FA7" w:rsidR="0065627C" w:rsidRPr="007A5BB3" w:rsidRDefault="00DF103A" w:rsidP="007A5BB3">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D1D1D"/>
          <w:sz w:val="18"/>
          <w:szCs w:val="18"/>
        </w:rPr>
      </w:pPr>
      <w:r w:rsidRPr="00CF2990">
        <w:rPr>
          <w:rFonts w:ascii="Arial" w:hAnsi="Arial" w:cs="Arial"/>
          <w:color w:val="1D1D1D"/>
          <w:sz w:val="18"/>
          <w:szCs w:val="18"/>
        </w:rPr>
        <w:t>Calculate the total number of tender evaluation points for preferences claimed in accordance with the provisions of the tender data</w:t>
      </w:r>
      <w:bookmarkStart w:id="519" w:name="_Toc65139534"/>
      <w:r w:rsidR="007A5BB3">
        <w:rPr>
          <w:rFonts w:ascii="Arial" w:hAnsi="Arial" w:cs="Arial"/>
          <w:color w:val="1D1D1D"/>
          <w:sz w:val="18"/>
          <w:szCs w:val="18"/>
        </w:rPr>
        <w:t>.</w:t>
      </w:r>
    </w:p>
    <w:p w14:paraId="50417C06" w14:textId="71597D0A" w:rsidR="00DF103A" w:rsidRPr="00CF2990" w:rsidRDefault="00DF103A"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520" w:name="_Toc65244556"/>
      <w:bookmarkStart w:id="521" w:name="_Toc65567348"/>
      <w:bookmarkStart w:id="522" w:name="_Toc65580295"/>
      <w:r w:rsidRPr="00CF2990">
        <w:rPr>
          <w:rFonts w:ascii="Arial" w:hAnsi="Arial" w:cs="Arial"/>
          <w:b/>
          <w:bCs/>
          <w:color w:val="1F1F1F"/>
          <w:sz w:val="18"/>
          <w:szCs w:val="18"/>
        </w:rPr>
        <w:t>Scoring quality</w:t>
      </w:r>
      <w:bookmarkEnd w:id="519"/>
      <w:bookmarkEnd w:id="520"/>
      <w:bookmarkEnd w:id="521"/>
      <w:bookmarkEnd w:id="522"/>
    </w:p>
    <w:p w14:paraId="59CD6A20" w14:textId="77777777" w:rsidR="00DF103A" w:rsidRPr="00CF2990" w:rsidRDefault="00DF103A" w:rsidP="00DF103A">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D1D1D"/>
          <w:sz w:val="18"/>
          <w:szCs w:val="18"/>
        </w:rPr>
      </w:pPr>
      <w:r w:rsidRPr="00CF2990">
        <w:rPr>
          <w:rFonts w:ascii="Arial" w:hAnsi="Arial" w:cs="Arial"/>
          <w:color w:val="1D1D1D"/>
          <w:sz w:val="18"/>
          <w:szCs w:val="18"/>
        </w:rPr>
        <w:t>Score each of the criteria and sub criteria for quality in accordance with the provisions of the Tender Data. Calculate the total number of tender evaluation points for quality using the following formula:</w:t>
      </w:r>
    </w:p>
    <w:p w14:paraId="5FF9C16F" w14:textId="0B7EA142" w:rsidR="0065627C" w:rsidRPr="00CF2990" w:rsidRDefault="0065627C">
      <w:pPr>
        <w:rPr>
          <w:rFonts w:ascii="Arial" w:hAnsi="Arial" w:cs="Arial"/>
          <w:color w:val="1F1F1F"/>
          <w:sz w:val="18"/>
          <w:szCs w:val="18"/>
        </w:rPr>
      </w:pPr>
    </w:p>
    <w:p w14:paraId="386D2EF5" w14:textId="1DCD170B" w:rsidR="00DF103A" w:rsidRPr="00CF2990" w:rsidRDefault="00DF103A" w:rsidP="00DF103A">
      <w:pPr>
        <w:kinsoku w:val="0"/>
        <w:overflowPunct w:val="0"/>
        <w:autoSpaceDE w:val="0"/>
        <w:autoSpaceDN w:val="0"/>
        <w:adjustRightInd w:val="0"/>
        <w:spacing w:line="207" w:lineRule="exact"/>
        <w:ind w:left="1134"/>
        <w:rPr>
          <w:rFonts w:ascii="Arial" w:hAnsi="Arial" w:cs="Arial"/>
          <w:color w:val="1F1F1F"/>
          <w:sz w:val="18"/>
          <w:szCs w:val="18"/>
          <w:vertAlign w:val="subscript"/>
        </w:rPr>
      </w:pPr>
      <w:r w:rsidRPr="00CF2990">
        <w:rPr>
          <w:rFonts w:ascii="Arial" w:hAnsi="Arial" w:cs="Arial"/>
          <w:color w:val="1F1F1F"/>
          <w:sz w:val="18"/>
          <w:szCs w:val="18"/>
        </w:rPr>
        <w:t>N</w:t>
      </w:r>
      <w:r w:rsidRPr="00CF2990">
        <w:rPr>
          <w:rFonts w:ascii="Arial" w:hAnsi="Arial" w:cs="Arial"/>
          <w:color w:val="1F1F1F"/>
          <w:sz w:val="18"/>
          <w:szCs w:val="18"/>
          <w:vertAlign w:val="subscript"/>
        </w:rPr>
        <w:t>Q</w:t>
      </w:r>
      <w:r w:rsidRPr="00CF2990">
        <w:rPr>
          <w:rFonts w:ascii="Arial" w:hAnsi="Arial" w:cs="Arial"/>
          <w:color w:val="1F1F1F"/>
          <w:sz w:val="18"/>
          <w:szCs w:val="18"/>
        </w:rPr>
        <w:t>= W</w:t>
      </w:r>
      <w:r w:rsidRPr="00CF2990">
        <w:rPr>
          <w:rFonts w:ascii="Arial" w:hAnsi="Arial" w:cs="Arial"/>
          <w:color w:val="1F1F1F"/>
          <w:sz w:val="18"/>
          <w:szCs w:val="18"/>
          <w:vertAlign w:val="subscript"/>
        </w:rPr>
        <w:t>2</w:t>
      </w:r>
      <w:r w:rsidRPr="00CF2990">
        <w:rPr>
          <w:rFonts w:ascii="Arial" w:hAnsi="Arial" w:cs="Arial"/>
          <w:color w:val="1F1F1F"/>
          <w:sz w:val="18"/>
          <w:szCs w:val="18"/>
        </w:rPr>
        <w:t xml:space="preserve"> </w:t>
      </w:r>
      <w:r w:rsidRPr="00CF2990">
        <w:rPr>
          <w:rFonts w:ascii="Arial" w:hAnsi="Arial" w:cs="Arial"/>
          <w:b/>
          <w:bCs/>
          <w:color w:val="1F1F1F"/>
          <w:sz w:val="18"/>
          <w:szCs w:val="18"/>
        </w:rPr>
        <w:t xml:space="preserve">x </w:t>
      </w:r>
      <w:r w:rsidR="00C04547" w:rsidRPr="00CF2990">
        <w:rPr>
          <w:rFonts w:ascii="Arial" w:hAnsi="Arial" w:cs="Arial"/>
          <w:color w:val="1F1F1F"/>
          <w:sz w:val="18"/>
          <w:szCs w:val="18"/>
        </w:rPr>
        <w:t>S</w:t>
      </w:r>
      <w:r w:rsidR="00C04547" w:rsidRPr="00CF2990">
        <w:rPr>
          <w:rFonts w:ascii="Arial" w:hAnsi="Arial" w:cs="Arial"/>
          <w:color w:val="1F1F1F"/>
          <w:sz w:val="18"/>
          <w:szCs w:val="18"/>
          <w:vertAlign w:val="subscript"/>
        </w:rPr>
        <w:t>O</w:t>
      </w:r>
      <w:r w:rsidRPr="00CF2990">
        <w:rPr>
          <w:rFonts w:ascii="Arial" w:hAnsi="Arial" w:cs="Arial"/>
          <w:color w:val="1F1F1F"/>
          <w:sz w:val="18"/>
          <w:szCs w:val="18"/>
        </w:rPr>
        <w:t>/ M</w:t>
      </w:r>
      <w:r w:rsidR="00C04547" w:rsidRPr="00CF2990">
        <w:rPr>
          <w:rFonts w:ascii="Arial" w:hAnsi="Arial" w:cs="Arial"/>
          <w:color w:val="1F1F1F"/>
          <w:sz w:val="18"/>
          <w:szCs w:val="18"/>
          <w:vertAlign w:val="subscript"/>
        </w:rPr>
        <w:t>S</w:t>
      </w:r>
    </w:p>
    <w:p w14:paraId="4FAF44F8" w14:textId="77777777" w:rsidR="00DF103A" w:rsidRPr="00CF2990" w:rsidRDefault="00DF103A" w:rsidP="00DF103A">
      <w:pPr>
        <w:kinsoku w:val="0"/>
        <w:overflowPunct w:val="0"/>
        <w:autoSpaceDE w:val="0"/>
        <w:autoSpaceDN w:val="0"/>
        <w:adjustRightInd w:val="0"/>
        <w:spacing w:before="8"/>
        <w:rPr>
          <w:rFonts w:ascii="Arial" w:hAnsi="Arial" w:cs="Arial"/>
          <w:sz w:val="19"/>
          <w:szCs w:val="19"/>
        </w:rPr>
      </w:pPr>
    </w:p>
    <w:p w14:paraId="11F5C160" w14:textId="5B252A55" w:rsidR="00DF103A" w:rsidRPr="00CF2990" w:rsidRDefault="00DF103A" w:rsidP="00C04547">
      <w:pPr>
        <w:tabs>
          <w:tab w:val="left" w:pos="1701"/>
        </w:tabs>
        <w:kinsoku w:val="0"/>
        <w:overflowPunct w:val="0"/>
        <w:autoSpaceDE w:val="0"/>
        <w:autoSpaceDN w:val="0"/>
        <w:adjustRightInd w:val="0"/>
        <w:spacing w:before="54" w:line="276" w:lineRule="auto"/>
        <w:ind w:left="1701" w:right="-35"/>
        <w:jc w:val="both"/>
        <w:rPr>
          <w:rFonts w:ascii="Arial" w:hAnsi="Arial" w:cs="Arial"/>
          <w:color w:val="1D1D1D"/>
          <w:sz w:val="18"/>
          <w:szCs w:val="18"/>
        </w:rPr>
      </w:pPr>
      <w:r w:rsidRPr="00CF2990">
        <w:rPr>
          <w:rFonts w:ascii="Arial" w:hAnsi="Arial" w:cs="Arial"/>
          <w:color w:val="1D1D1D"/>
          <w:sz w:val="18"/>
          <w:szCs w:val="18"/>
        </w:rPr>
        <w:t xml:space="preserve">where: So is the score for quality allocated to the submission under consideration; </w:t>
      </w:r>
      <w:r w:rsidR="00C04547" w:rsidRPr="00CF2990">
        <w:rPr>
          <w:rFonts w:ascii="Arial" w:hAnsi="Arial" w:cs="Arial"/>
          <w:color w:val="1D1D1D"/>
          <w:sz w:val="18"/>
          <w:szCs w:val="18"/>
        </w:rPr>
        <w:br/>
      </w:r>
      <w:r w:rsidRPr="00CF2990">
        <w:rPr>
          <w:rFonts w:ascii="Arial" w:hAnsi="Arial" w:cs="Arial"/>
          <w:color w:val="1D1D1D"/>
          <w:sz w:val="18"/>
          <w:szCs w:val="18"/>
        </w:rPr>
        <w:t>M</w:t>
      </w:r>
      <w:r w:rsidR="00C04547" w:rsidRPr="00CF2990">
        <w:rPr>
          <w:rFonts w:ascii="Arial" w:hAnsi="Arial" w:cs="Arial"/>
          <w:color w:val="1D1D1D"/>
          <w:sz w:val="18"/>
          <w:szCs w:val="18"/>
          <w:vertAlign w:val="subscript"/>
        </w:rPr>
        <w:t>S</w:t>
      </w:r>
      <w:r w:rsidRPr="00CF2990">
        <w:rPr>
          <w:rFonts w:ascii="Arial" w:hAnsi="Arial" w:cs="Arial"/>
          <w:color w:val="1D1D1D"/>
          <w:sz w:val="18"/>
          <w:szCs w:val="18"/>
        </w:rPr>
        <w:t xml:space="preserve"> is the maximum possible score for quality in respect of a submission; and</w:t>
      </w:r>
    </w:p>
    <w:p w14:paraId="1C084D34" w14:textId="77777777" w:rsidR="00DF103A" w:rsidRPr="00CF2990" w:rsidRDefault="00DF103A" w:rsidP="00C04547">
      <w:pPr>
        <w:tabs>
          <w:tab w:val="left" w:pos="1701"/>
        </w:tabs>
        <w:kinsoku w:val="0"/>
        <w:overflowPunct w:val="0"/>
        <w:autoSpaceDE w:val="0"/>
        <w:autoSpaceDN w:val="0"/>
        <w:adjustRightInd w:val="0"/>
        <w:spacing w:before="54" w:line="276" w:lineRule="auto"/>
        <w:ind w:left="1701" w:right="-35"/>
        <w:jc w:val="both"/>
        <w:rPr>
          <w:rFonts w:ascii="Arial" w:hAnsi="Arial" w:cs="Arial"/>
          <w:color w:val="1D1D1D"/>
          <w:sz w:val="18"/>
          <w:szCs w:val="18"/>
        </w:rPr>
      </w:pPr>
      <w:r w:rsidRPr="00CF2990">
        <w:rPr>
          <w:rFonts w:ascii="Arial" w:hAnsi="Arial" w:cs="Arial"/>
          <w:color w:val="1D1D1D"/>
          <w:sz w:val="18"/>
          <w:szCs w:val="18"/>
        </w:rPr>
        <w:t>W</w:t>
      </w:r>
      <w:r w:rsidRPr="00CF2990">
        <w:rPr>
          <w:rFonts w:ascii="Arial" w:hAnsi="Arial" w:cs="Arial"/>
          <w:color w:val="1D1D1D"/>
          <w:sz w:val="18"/>
          <w:szCs w:val="18"/>
          <w:vertAlign w:val="subscript"/>
        </w:rPr>
        <w:t>2</w:t>
      </w:r>
      <w:r w:rsidRPr="00CF2990">
        <w:rPr>
          <w:rFonts w:ascii="Arial" w:hAnsi="Arial" w:cs="Arial"/>
          <w:color w:val="1D1D1D"/>
          <w:sz w:val="18"/>
          <w:szCs w:val="18"/>
        </w:rPr>
        <w:t xml:space="preserve"> is the maximum possible number of tender evaluation points awarded for the quality as stated in the tender data</w:t>
      </w:r>
    </w:p>
    <w:p w14:paraId="153904D2" w14:textId="449332D1" w:rsidR="00DF103A" w:rsidRPr="00CF2990" w:rsidRDefault="00DF103A"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523" w:name="_Toc65139535"/>
      <w:bookmarkStart w:id="524" w:name="_Toc65244557"/>
      <w:bookmarkStart w:id="525" w:name="_Toc65567349"/>
      <w:bookmarkStart w:id="526" w:name="_Toc65580296"/>
      <w:r w:rsidRPr="00CF2990">
        <w:rPr>
          <w:rFonts w:ascii="Arial" w:hAnsi="Arial" w:cs="Arial"/>
          <w:b/>
          <w:bCs/>
          <w:color w:val="1F1F1F"/>
          <w:sz w:val="18"/>
          <w:szCs w:val="18"/>
        </w:rPr>
        <w:t>Insurance provided by the employer</w:t>
      </w:r>
      <w:bookmarkEnd w:id="523"/>
      <w:bookmarkEnd w:id="524"/>
      <w:bookmarkEnd w:id="525"/>
      <w:bookmarkEnd w:id="526"/>
    </w:p>
    <w:p w14:paraId="46B1AF7A" w14:textId="64EE4C09" w:rsidR="00DF103A" w:rsidRPr="00CF2990" w:rsidRDefault="00DF103A" w:rsidP="00DF103A">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D1D1D"/>
          <w:sz w:val="18"/>
          <w:szCs w:val="18"/>
        </w:rPr>
      </w:pPr>
      <w:r w:rsidRPr="00CF2990">
        <w:rPr>
          <w:rFonts w:ascii="Arial" w:hAnsi="Arial" w:cs="Arial"/>
          <w:color w:val="1D1D1D"/>
          <w:sz w:val="18"/>
          <w:szCs w:val="18"/>
        </w:rPr>
        <w:t>If requested by the proposed successful tenderer, submit for the tenderer's information the policies and / or certificates of insurance which the conditions of contract identified in the contract data, require the employer to provide.</w:t>
      </w:r>
    </w:p>
    <w:p w14:paraId="6F706B2B" w14:textId="2F0D0324" w:rsidR="000C5562" w:rsidRPr="00CF2990" w:rsidRDefault="000C5562"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527" w:name="_Toc65139536"/>
      <w:bookmarkStart w:id="528" w:name="_Toc65244558"/>
      <w:bookmarkStart w:id="529" w:name="_Toc65567350"/>
      <w:bookmarkStart w:id="530" w:name="_Toc65580297"/>
      <w:r w:rsidRPr="00CF2990">
        <w:rPr>
          <w:rFonts w:ascii="Arial" w:hAnsi="Arial" w:cs="Arial"/>
          <w:b/>
          <w:bCs/>
          <w:color w:val="1F1F1F"/>
          <w:sz w:val="18"/>
          <w:szCs w:val="18"/>
        </w:rPr>
        <w:t>Acceptance of tender offer</w:t>
      </w:r>
      <w:bookmarkEnd w:id="527"/>
      <w:bookmarkEnd w:id="528"/>
      <w:bookmarkEnd w:id="529"/>
      <w:bookmarkEnd w:id="530"/>
    </w:p>
    <w:p w14:paraId="251219C0" w14:textId="77777777" w:rsidR="000C5562" w:rsidRPr="00CF2990" w:rsidRDefault="000C5562" w:rsidP="000C5562">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r w:rsidRPr="00CF2990">
        <w:rPr>
          <w:rFonts w:ascii="Arial" w:hAnsi="Arial" w:cs="Arial"/>
          <w:color w:val="1F1F1F"/>
          <w:sz w:val="18"/>
          <w:szCs w:val="18"/>
        </w:rPr>
        <w:t>Accept the tender offer, if in the opinion of the employer, it does not present any unacceptable commercial risk and only if the tenderer:</w:t>
      </w:r>
    </w:p>
    <w:p w14:paraId="4111A9DF" w14:textId="0ECD089E" w:rsidR="000C5562" w:rsidRPr="00CF2990" w:rsidRDefault="000C5562" w:rsidP="00E157F8">
      <w:pPr>
        <w:numPr>
          <w:ilvl w:val="0"/>
          <w:numId w:val="20"/>
        </w:numPr>
        <w:tabs>
          <w:tab w:val="left" w:pos="1134"/>
        </w:tabs>
        <w:kinsoku w:val="0"/>
        <w:overflowPunct w:val="0"/>
        <w:autoSpaceDE w:val="0"/>
        <w:autoSpaceDN w:val="0"/>
        <w:adjustRightInd w:val="0"/>
        <w:spacing w:line="249" w:lineRule="auto"/>
        <w:ind w:left="1134" w:right="119" w:hanging="283"/>
        <w:jc w:val="both"/>
        <w:rPr>
          <w:rFonts w:ascii="Arial" w:hAnsi="Arial" w:cs="Arial"/>
          <w:color w:val="1F1F1F"/>
          <w:sz w:val="18"/>
          <w:szCs w:val="18"/>
        </w:rPr>
      </w:pPr>
      <w:r w:rsidRPr="00CF2990">
        <w:rPr>
          <w:rFonts w:ascii="Arial" w:hAnsi="Arial" w:cs="Arial"/>
          <w:color w:val="1F1F1F"/>
          <w:sz w:val="18"/>
          <w:szCs w:val="18"/>
        </w:rPr>
        <w:t>is not under restrictions, or has principals who are under restrictions, preventing participating in the employer's procurement,</w:t>
      </w:r>
    </w:p>
    <w:p w14:paraId="6AD041C1" w14:textId="77777777" w:rsidR="00253E14" w:rsidRPr="00CF2990" w:rsidRDefault="00253E14" w:rsidP="00253E14">
      <w:pPr>
        <w:tabs>
          <w:tab w:val="left" w:pos="1134"/>
        </w:tabs>
        <w:kinsoku w:val="0"/>
        <w:overflowPunct w:val="0"/>
        <w:autoSpaceDE w:val="0"/>
        <w:autoSpaceDN w:val="0"/>
        <w:adjustRightInd w:val="0"/>
        <w:spacing w:line="249" w:lineRule="auto"/>
        <w:ind w:left="1134" w:right="119"/>
        <w:jc w:val="both"/>
        <w:rPr>
          <w:rFonts w:ascii="Arial" w:hAnsi="Arial" w:cs="Arial"/>
          <w:color w:val="1F1F1F"/>
          <w:sz w:val="18"/>
          <w:szCs w:val="18"/>
        </w:rPr>
      </w:pPr>
    </w:p>
    <w:p w14:paraId="5DAE9BD6" w14:textId="52777755" w:rsidR="000C5562" w:rsidRPr="00CF2990" w:rsidRDefault="000C5562" w:rsidP="00E157F8">
      <w:pPr>
        <w:numPr>
          <w:ilvl w:val="0"/>
          <w:numId w:val="20"/>
        </w:numPr>
        <w:tabs>
          <w:tab w:val="left" w:pos="1134"/>
        </w:tabs>
        <w:kinsoku w:val="0"/>
        <w:overflowPunct w:val="0"/>
        <w:autoSpaceDE w:val="0"/>
        <w:autoSpaceDN w:val="0"/>
        <w:adjustRightInd w:val="0"/>
        <w:spacing w:line="249" w:lineRule="auto"/>
        <w:ind w:left="1134" w:right="113" w:hanging="283"/>
        <w:jc w:val="both"/>
        <w:rPr>
          <w:rFonts w:ascii="Arial" w:hAnsi="Arial" w:cs="Arial"/>
          <w:color w:val="1F1F1F"/>
          <w:sz w:val="18"/>
          <w:szCs w:val="18"/>
        </w:rPr>
      </w:pPr>
      <w:r w:rsidRPr="00CF2990">
        <w:rPr>
          <w:rFonts w:ascii="Arial" w:hAnsi="Arial" w:cs="Arial"/>
          <w:color w:val="1F1F1F"/>
          <w:sz w:val="18"/>
          <w:szCs w:val="18"/>
        </w:rPr>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14:paraId="7C7EC494" w14:textId="77777777" w:rsidR="00253E14" w:rsidRPr="00CF2990" w:rsidRDefault="00253E14" w:rsidP="00253E14">
      <w:pPr>
        <w:pStyle w:val="ListParagraph"/>
        <w:rPr>
          <w:rFonts w:ascii="Arial" w:hAnsi="Arial" w:cs="Arial"/>
          <w:color w:val="1F1F1F"/>
          <w:sz w:val="18"/>
          <w:szCs w:val="18"/>
        </w:rPr>
      </w:pPr>
    </w:p>
    <w:p w14:paraId="0E9D5A0E" w14:textId="26486B69" w:rsidR="000C5562" w:rsidRPr="00CF2990" w:rsidRDefault="000C5562" w:rsidP="00E157F8">
      <w:pPr>
        <w:numPr>
          <w:ilvl w:val="0"/>
          <w:numId w:val="20"/>
        </w:numPr>
        <w:tabs>
          <w:tab w:val="left" w:pos="1134"/>
        </w:tabs>
        <w:kinsoku w:val="0"/>
        <w:overflowPunct w:val="0"/>
        <w:autoSpaceDE w:val="0"/>
        <w:autoSpaceDN w:val="0"/>
        <w:adjustRightInd w:val="0"/>
        <w:ind w:left="1134" w:hanging="283"/>
        <w:jc w:val="both"/>
        <w:rPr>
          <w:rFonts w:ascii="Arial" w:hAnsi="Arial" w:cs="Arial"/>
          <w:color w:val="1F1F1F"/>
          <w:sz w:val="18"/>
          <w:szCs w:val="18"/>
        </w:rPr>
      </w:pPr>
      <w:r w:rsidRPr="00CF2990">
        <w:rPr>
          <w:rFonts w:ascii="Arial" w:hAnsi="Arial" w:cs="Arial"/>
          <w:color w:val="1F1F1F"/>
          <w:sz w:val="18"/>
          <w:szCs w:val="18"/>
        </w:rPr>
        <w:t>has the legal capacity to enter into the contract,</w:t>
      </w:r>
    </w:p>
    <w:p w14:paraId="0BB08EB1" w14:textId="38251BBC" w:rsidR="00253E14" w:rsidRDefault="00253E14" w:rsidP="00253E14">
      <w:pPr>
        <w:pStyle w:val="ListParagraph"/>
        <w:rPr>
          <w:rFonts w:ascii="Arial" w:hAnsi="Arial" w:cs="Arial"/>
          <w:color w:val="1F1F1F"/>
          <w:sz w:val="18"/>
          <w:szCs w:val="18"/>
        </w:rPr>
      </w:pPr>
    </w:p>
    <w:p w14:paraId="02A5BFB6" w14:textId="4ADF5DA8" w:rsidR="00C93E62" w:rsidRDefault="00C93E62" w:rsidP="00253E14">
      <w:pPr>
        <w:pStyle w:val="ListParagraph"/>
        <w:rPr>
          <w:rFonts w:ascii="Arial" w:hAnsi="Arial" w:cs="Arial"/>
          <w:color w:val="1F1F1F"/>
          <w:sz w:val="18"/>
          <w:szCs w:val="18"/>
        </w:rPr>
      </w:pPr>
    </w:p>
    <w:p w14:paraId="7618E61F" w14:textId="38F77D8E" w:rsidR="00C93E62" w:rsidRDefault="00C93E62" w:rsidP="00253E14">
      <w:pPr>
        <w:pStyle w:val="ListParagraph"/>
        <w:rPr>
          <w:rFonts w:ascii="Arial" w:hAnsi="Arial" w:cs="Arial"/>
          <w:color w:val="1F1F1F"/>
          <w:sz w:val="18"/>
          <w:szCs w:val="18"/>
        </w:rPr>
      </w:pPr>
    </w:p>
    <w:p w14:paraId="099871C7" w14:textId="6C0B3E4F" w:rsidR="00C93E62" w:rsidRDefault="00C93E62" w:rsidP="00253E14">
      <w:pPr>
        <w:pStyle w:val="ListParagraph"/>
        <w:rPr>
          <w:rFonts w:ascii="Arial" w:hAnsi="Arial" w:cs="Arial"/>
          <w:color w:val="1F1F1F"/>
          <w:sz w:val="18"/>
          <w:szCs w:val="18"/>
        </w:rPr>
      </w:pPr>
    </w:p>
    <w:p w14:paraId="4594817C" w14:textId="0F5EC8E3" w:rsidR="000C5562" w:rsidRPr="00CF2990" w:rsidRDefault="000C5562" w:rsidP="00E157F8">
      <w:pPr>
        <w:numPr>
          <w:ilvl w:val="0"/>
          <w:numId w:val="20"/>
        </w:numPr>
        <w:tabs>
          <w:tab w:val="left" w:pos="1134"/>
        </w:tabs>
        <w:kinsoku w:val="0"/>
        <w:overflowPunct w:val="0"/>
        <w:autoSpaceDE w:val="0"/>
        <w:autoSpaceDN w:val="0"/>
        <w:adjustRightInd w:val="0"/>
        <w:spacing w:before="13" w:line="247" w:lineRule="auto"/>
        <w:ind w:left="1134" w:right="116" w:hanging="283"/>
        <w:jc w:val="both"/>
        <w:rPr>
          <w:rFonts w:ascii="Arial" w:hAnsi="Arial" w:cs="Arial"/>
          <w:color w:val="1F1F1F"/>
          <w:sz w:val="18"/>
          <w:szCs w:val="18"/>
        </w:rPr>
      </w:pPr>
      <w:r w:rsidRPr="00CF2990">
        <w:rPr>
          <w:rFonts w:ascii="Arial" w:hAnsi="Arial" w:cs="Arial"/>
          <w:color w:val="1F1F1F"/>
          <w:sz w:val="18"/>
          <w:szCs w:val="18"/>
        </w:rPr>
        <w:t>is not insolvent, in receivership, under Business Rescue as provided for in chapter 6 of the Companies Act, 2008, bankrupt or being wound up</w:t>
      </w:r>
      <w:r w:rsidRPr="00CF2990">
        <w:rPr>
          <w:rFonts w:ascii="Arial" w:hAnsi="Arial" w:cs="Arial"/>
          <w:color w:val="464646"/>
          <w:sz w:val="18"/>
          <w:szCs w:val="18"/>
        </w:rPr>
        <w:t xml:space="preserve">, </w:t>
      </w:r>
      <w:r w:rsidRPr="00CF2990">
        <w:rPr>
          <w:rFonts w:ascii="Arial" w:hAnsi="Arial" w:cs="Arial"/>
          <w:color w:val="1F1F1F"/>
          <w:sz w:val="18"/>
          <w:szCs w:val="18"/>
        </w:rPr>
        <w:t>has his affairs administered by a court or a judicial officer, has suspended his business activities, or is subject to legal proceedings in respect of any of the foregoing,</w:t>
      </w:r>
    </w:p>
    <w:p w14:paraId="2DD68D2E" w14:textId="77777777" w:rsidR="00253E14" w:rsidRPr="00CF2990" w:rsidRDefault="00253E14" w:rsidP="00253E14">
      <w:pPr>
        <w:pStyle w:val="ListParagraph"/>
        <w:rPr>
          <w:rFonts w:ascii="Arial" w:hAnsi="Arial" w:cs="Arial"/>
          <w:color w:val="1F1F1F"/>
          <w:sz w:val="18"/>
          <w:szCs w:val="18"/>
        </w:rPr>
      </w:pPr>
    </w:p>
    <w:p w14:paraId="6D3846F0" w14:textId="77777777" w:rsidR="000C5562" w:rsidRPr="00CF2990" w:rsidRDefault="000C5562" w:rsidP="00E157F8">
      <w:pPr>
        <w:numPr>
          <w:ilvl w:val="0"/>
          <w:numId w:val="20"/>
        </w:numPr>
        <w:tabs>
          <w:tab w:val="left" w:pos="1134"/>
        </w:tabs>
        <w:kinsoku w:val="0"/>
        <w:overflowPunct w:val="0"/>
        <w:autoSpaceDE w:val="0"/>
        <w:autoSpaceDN w:val="0"/>
        <w:adjustRightInd w:val="0"/>
        <w:spacing w:before="2"/>
        <w:ind w:left="1134" w:hanging="283"/>
        <w:jc w:val="both"/>
        <w:rPr>
          <w:rFonts w:ascii="Arial" w:hAnsi="Arial" w:cs="Arial"/>
          <w:color w:val="1F1F1F"/>
          <w:sz w:val="18"/>
          <w:szCs w:val="18"/>
        </w:rPr>
      </w:pPr>
      <w:r w:rsidRPr="00CF2990">
        <w:rPr>
          <w:rFonts w:ascii="Arial" w:hAnsi="Arial" w:cs="Arial"/>
          <w:color w:val="1F1F1F"/>
          <w:sz w:val="18"/>
          <w:szCs w:val="18"/>
        </w:rPr>
        <w:t>complies with the legal requirements, if any, stated in the tender data</w:t>
      </w:r>
      <w:r w:rsidRPr="00CF2990">
        <w:rPr>
          <w:rFonts w:ascii="Arial" w:hAnsi="Arial" w:cs="Arial"/>
          <w:color w:val="464646"/>
          <w:sz w:val="18"/>
          <w:szCs w:val="18"/>
        </w:rPr>
        <w:t xml:space="preserve">, </w:t>
      </w:r>
      <w:r w:rsidRPr="00CF2990">
        <w:rPr>
          <w:rFonts w:ascii="Arial" w:hAnsi="Arial" w:cs="Arial"/>
          <w:color w:val="1F1F1F"/>
          <w:sz w:val="18"/>
          <w:szCs w:val="18"/>
        </w:rPr>
        <w:t>and</w:t>
      </w:r>
    </w:p>
    <w:p w14:paraId="23065DAD" w14:textId="1EC96C19" w:rsidR="000C5562" w:rsidRDefault="000C5562" w:rsidP="00E157F8">
      <w:pPr>
        <w:numPr>
          <w:ilvl w:val="0"/>
          <w:numId w:val="20"/>
        </w:numPr>
        <w:tabs>
          <w:tab w:val="left" w:pos="1134"/>
        </w:tabs>
        <w:kinsoku w:val="0"/>
        <w:overflowPunct w:val="0"/>
        <w:autoSpaceDE w:val="0"/>
        <w:autoSpaceDN w:val="0"/>
        <w:adjustRightInd w:val="0"/>
        <w:spacing w:before="13"/>
        <w:ind w:left="1134" w:hanging="283"/>
        <w:jc w:val="both"/>
        <w:rPr>
          <w:rFonts w:ascii="Arial" w:hAnsi="Arial" w:cs="Arial"/>
          <w:color w:val="1F1F1F"/>
          <w:sz w:val="18"/>
          <w:szCs w:val="18"/>
        </w:rPr>
      </w:pPr>
      <w:r w:rsidRPr="00CF2990">
        <w:rPr>
          <w:rFonts w:ascii="Arial" w:hAnsi="Arial" w:cs="Arial"/>
          <w:color w:val="1F1F1F"/>
          <w:sz w:val="18"/>
          <w:szCs w:val="18"/>
        </w:rPr>
        <w:t>is able, in the opinion of the employer, to perform the contract free of conflicts of interest.</w:t>
      </w:r>
    </w:p>
    <w:p w14:paraId="3044AD0F" w14:textId="5B45B45F" w:rsidR="00D60055" w:rsidRDefault="00D60055" w:rsidP="00D60055">
      <w:pPr>
        <w:tabs>
          <w:tab w:val="left" w:pos="1134"/>
        </w:tabs>
        <w:kinsoku w:val="0"/>
        <w:overflowPunct w:val="0"/>
        <w:autoSpaceDE w:val="0"/>
        <w:autoSpaceDN w:val="0"/>
        <w:adjustRightInd w:val="0"/>
        <w:spacing w:before="13"/>
        <w:jc w:val="both"/>
        <w:rPr>
          <w:rFonts w:ascii="Arial" w:hAnsi="Arial" w:cs="Arial"/>
          <w:color w:val="1F1F1F"/>
          <w:sz w:val="18"/>
          <w:szCs w:val="18"/>
        </w:rPr>
      </w:pPr>
    </w:p>
    <w:p w14:paraId="49FC61A7" w14:textId="6C184956" w:rsidR="000C5562" w:rsidRPr="00CF2990" w:rsidRDefault="000C5562"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7"/>
          <w:szCs w:val="17"/>
        </w:rPr>
      </w:pPr>
      <w:bookmarkStart w:id="531" w:name="_Toc65139537"/>
      <w:bookmarkStart w:id="532" w:name="_Toc65244559"/>
      <w:bookmarkStart w:id="533" w:name="_Toc65567351"/>
      <w:bookmarkStart w:id="534" w:name="_Toc65580298"/>
      <w:r w:rsidRPr="00CF2990">
        <w:rPr>
          <w:rFonts w:ascii="Arial" w:hAnsi="Arial" w:cs="Arial"/>
          <w:b/>
          <w:bCs/>
          <w:color w:val="1F1F1F"/>
          <w:sz w:val="18"/>
          <w:szCs w:val="18"/>
        </w:rPr>
        <w:t>Prepare contract documents</w:t>
      </w:r>
      <w:bookmarkEnd w:id="531"/>
      <w:bookmarkEnd w:id="532"/>
      <w:bookmarkEnd w:id="533"/>
      <w:bookmarkEnd w:id="534"/>
    </w:p>
    <w:p w14:paraId="5F21AA55" w14:textId="19390247" w:rsidR="000C5562" w:rsidRPr="00CF2990" w:rsidRDefault="000C5562"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535" w:name="_Toc65139538"/>
      <w:bookmarkStart w:id="536" w:name="_Toc65244560"/>
      <w:bookmarkStart w:id="537" w:name="_Toc65567352"/>
      <w:bookmarkStart w:id="538" w:name="_Toc65580299"/>
      <w:r w:rsidRPr="00CF2990">
        <w:rPr>
          <w:rFonts w:ascii="Arial" w:hAnsi="Arial" w:cs="Arial"/>
          <w:color w:val="1F1F1F"/>
          <w:sz w:val="18"/>
          <w:szCs w:val="18"/>
        </w:rPr>
        <w:t>If necessary, revise documents that shall form part of the contract and that were issued by the employer as part of the tender documents to take account of:</w:t>
      </w:r>
      <w:bookmarkEnd w:id="535"/>
      <w:bookmarkEnd w:id="536"/>
      <w:bookmarkEnd w:id="537"/>
      <w:bookmarkEnd w:id="538"/>
    </w:p>
    <w:p w14:paraId="216EDF1B" w14:textId="77777777" w:rsidR="000C5562" w:rsidRPr="00CF2990" w:rsidRDefault="000C5562" w:rsidP="00E157F8">
      <w:pPr>
        <w:numPr>
          <w:ilvl w:val="0"/>
          <w:numId w:val="21"/>
        </w:numPr>
        <w:tabs>
          <w:tab w:val="left" w:pos="1134"/>
        </w:tabs>
        <w:kinsoku w:val="0"/>
        <w:overflowPunct w:val="0"/>
        <w:autoSpaceDE w:val="0"/>
        <w:autoSpaceDN w:val="0"/>
        <w:adjustRightInd w:val="0"/>
        <w:spacing w:line="249" w:lineRule="auto"/>
        <w:ind w:left="1134" w:right="119" w:hanging="283"/>
        <w:jc w:val="both"/>
        <w:rPr>
          <w:rFonts w:ascii="Arial" w:hAnsi="Arial" w:cs="Arial"/>
          <w:color w:val="1F1F1F"/>
          <w:sz w:val="18"/>
          <w:szCs w:val="18"/>
        </w:rPr>
      </w:pPr>
      <w:r w:rsidRPr="00CF2990">
        <w:rPr>
          <w:rFonts w:ascii="Arial" w:hAnsi="Arial" w:cs="Arial"/>
          <w:color w:val="1F1F1F"/>
          <w:sz w:val="18"/>
          <w:szCs w:val="18"/>
        </w:rPr>
        <w:t>addenda issued during the tender period,</w:t>
      </w:r>
    </w:p>
    <w:p w14:paraId="3571C788" w14:textId="77777777" w:rsidR="000C5562" w:rsidRPr="00CF2990" w:rsidRDefault="000C5562" w:rsidP="00E157F8">
      <w:pPr>
        <w:numPr>
          <w:ilvl w:val="0"/>
          <w:numId w:val="21"/>
        </w:numPr>
        <w:tabs>
          <w:tab w:val="left" w:pos="1134"/>
        </w:tabs>
        <w:kinsoku w:val="0"/>
        <w:overflowPunct w:val="0"/>
        <w:autoSpaceDE w:val="0"/>
        <w:autoSpaceDN w:val="0"/>
        <w:adjustRightInd w:val="0"/>
        <w:spacing w:line="249" w:lineRule="auto"/>
        <w:ind w:left="1134" w:right="119" w:hanging="283"/>
        <w:jc w:val="both"/>
        <w:rPr>
          <w:rFonts w:ascii="Arial" w:hAnsi="Arial" w:cs="Arial"/>
          <w:color w:val="1F1F1F"/>
          <w:sz w:val="18"/>
          <w:szCs w:val="18"/>
        </w:rPr>
      </w:pPr>
      <w:r w:rsidRPr="00CF2990">
        <w:rPr>
          <w:rFonts w:ascii="Arial" w:hAnsi="Arial" w:cs="Arial"/>
          <w:color w:val="1F1F1F"/>
          <w:sz w:val="18"/>
          <w:szCs w:val="18"/>
        </w:rPr>
        <w:t>inclusion of some of the returnable documents, and</w:t>
      </w:r>
    </w:p>
    <w:p w14:paraId="69007323" w14:textId="77777777" w:rsidR="000C5562" w:rsidRPr="00CF2990" w:rsidRDefault="000C5562" w:rsidP="00E157F8">
      <w:pPr>
        <w:numPr>
          <w:ilvl w:val="0"/>
          <w:numId w:val="21"/>
        </w:numPr>
        <w:tabs>
          <w:tab w:val="left" w:pos="1134"/>
        </w:tabs>
        <w:kinsoku w:val="0"/>
        <w:overflowPunct w:val="0"/>
        <w:autoSpaceDE w:val="0"/>
        <w:autoSpaceDN w:val="0"/>
        <w:adjustRightInd w:val="0"/>
        <w:spacing w:line="249" w:lineRule="auto"/>
        <w:ind w:left="1134" w:right="119" w:hanging="283"/>
        <w:jc w:val="both"/>
        <w:rPr>
          <w:rFonts w:ascii="Arial" w:hAnsi="Arial" w:cs="Arial"/>
          <w:color w:val="1F1F1F"/>
          <w:sz w:val="18"/>
          <w:szCs w:val="18"/>
        </w:rPr>
      </w:pPr>
      <w:r w:rsidRPr="00CF2990">
        <w:rPr>
          <w:rFonts w:ascii="Arial" w:hAnsi="Arial" w:cs="Arial"/>
          <w:color w:val="1F1F1F"/>
          <w:sz w:val="18"/>
          <w:szCs w:val="18"/>
        </w:rPr>
        <w:t>other revisions agreed between the employer and the successful tenderer.</w:t>
      </w:r>
    </w:p>
    <w:p w14:paraId="3637FD38" w14:textId="49BA54EA" w:rsidR="000C5562" w:rsidRPr="00CF2990" w:rsidRDefault="000C5562"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464646"/>
          <w:sz w:val="18"/>
          <w:szCs w:val="18"/>
        </w:rPr>
      </w:pPr>
      <w:bookmarkStart w:id="539" w:name="_Toc65139539"/>
      <w:bookmarkStart w:id="540" w:name="_Toc65244561"/>
      <w:bookmarkStart w:id="541" w:name="_Toc65567353"/>
      <w:bookmarkStart w:id="542" w:name="_Toc65580300"/>
      <w:r w:rsidRPr="00CF2990">
        <w:rPr>
          <w:rFonts w:ascii="Arial" w:hAnsi="Arial" w:cs="Arial"/>
          <w:color w:val="1F1F1F"/>
          <w:sz w:val="18"/>
          <w:szCs w:val="18"/>
        </w:rPr>
        <w:lastRenderedPageBreak/>
        <w:t>Complete the schedule of deviations attached to the form of offer and acceptance, if any</w:t>
      </w:r>
      <w:r w:rsidRPr="00CF2990">
        <w:rPr>
          <w:rFonts w:ascii="Arial" w:hAnsi="Arial" w:cs="Arial"/>
          <w:color w:val="464646"/>
          <w:sz w:val="18"/>
          <w:szCs w:val="18"/>
        </w:rPr>
        <w:t>.</w:t>
      </w:r>
      <w:bookmarkEnd w:id="539"/>
      <w:bookmarkEnd w:id="540"/>
      <w:bookmarkEnd w:id="541"/>
      <w:bookmarkEnd w:id="542"/>
    </w:p>
    <w:p w14:paraId="44EEBA0A" w14:textId="758632CD" w:rsidR="000C5562" w:rsidRPr="00CF2990" w:rsidRDefault="000C5562"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543" w:name="_Toc65139540"/>
      <w:bookmarkStart w:id="544" w:name="_Toc65244562"/>
      <w:bookmarkStart w:id="545" w:name="_Toc65567354"/>
      <w:bookmarkStart w:id="546" w:name="_Toc65580301"/>
      <w:r w:rsidRPr="00CF2990">
        <w:rPr>
          <w:rFonts w:ascii="Arial" w:hAnsi="Arial" w:cs="Arial"/>
          <w:b/>
          <w:bCs/>
          <w:color w:val="1F1F1F"/>
          <w:sz w:val="18"/>
          <w:szCs w:val="18"/>
        </w:rPr>
        <w:t>Complete adjudicator's contract</w:t>
      </w:r>
      <w:bookmarkEnd w:id="543"/>
      <w:bookmarkEnd w:id="544"/>
      <w:bookmarkEnd w:id="545"/>
      <w:bookmarkEnd w:id="546"/>
    </w:p>
    <w:p w14:paraId="49BAD2C8" w14:textId="756916FB" w:rsidR="0065627C" w:rsidRPr="00CF2990" w:rsidRDefault="000C5562" w:rsidP="00D60055">
      <w:pPr>
        <w:tabs>
          <w:tab w:val="left" w:pos="1134"/>
        </w:tabs>
        <w:kinsoku w:val="0"/>
        <w:overflowPunct w:val="0"/>
        <w:autoSpaceDE w:val="0"/>
        <w:autoSpaceDN w:val="0"/>
        <w:adjustRightInd w:val="0"/>
        <w:spacing w:before="54" w:after="240" w:line="276" w:lineRule="auto"/>
        <w:ind w:left="1134" w:right="-35"/>
        <w:jc w:val="both"/>
        <w:rPr>
          <w:rFonts w:ascii="Arial" w:hAnsi="Arial" w:cs="Arial"/>
          <w:b/>
          <w:bCs/>
          <w:color w:val="1F1F1F"/>
          <w:sz w:val="18"/>
          <w:szCs w:val="18"/>
        </w:rPr>
      </w:pPr>
      <w:r w:rsidRPr="00CF2990">
        <w:rPr>
          <w:rFonts w:ascii="Arial" w:hAnsi="Arial" w:cs="Arial"/>
          <w:color w:val="1D1D1D"/>
          <w:sz w:val="18"/>
          <w:szCs w:val="18"/>
        </w:rPr>
        <w:t>Unless alternative arrangements have been agreed or otherwise provided for in the contract, arrange for both parties to complete formalities for appointing the selected adjudicator at the same time as the main contract is signed.</w:t>
      </w:r>
      <w:bookmarkStart w:id="547" w:name="_Toc65139541"/>
    </w:p>
    <w:p w14:paraId="71027399" w14:textId="0B555508" w:rsidR="000C5562" w:rsidRPr="00CF2990" w:rsidRDefault="000C5562"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548" w:name="_Toc65244563"/>
      <w:bookmarkStart w:id="549" w:name="_Toc65567355"/>
      <w:bookmarkStart w:id="550" w:name="_Toc65580302"/>
      <w:r w:rsidRPr="00CF2990">
        <w:rPr>
          <w:rFonts w:ascii="Arial" w:hAnsi="Arial" w:cs="Arial"/>
          <w:b/>
          <w:bCs/>
          <w:color w:val="1F1F1F"/>
          <w:sz w:val="18"/>
          <w:szCs w:val="18"/>
        </w:rPr>
        <w:t>Notice to unsuccessful tenderers</w:t>
      </w:r>
      <w:bookmarkEnd w:id="547"/>
      <w:bookmarkEnd w:id="548"/>
      <w:bookmarkEnd w:id="549"/>
      <w:bookmarkEnd w:id="550"/>
    </w:p>
    <w:p w14:paraId="1F8A7F30" w14:textId="1702B5F6" w:rsidR="000C5562" w:rsidRPr="00CF2990" w:rsidRDefault="000C5562"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464646"/>
          <w:sz w:val="18"/>
          <w:szCs w:val="18"/>
        </w:rPr>
      </w:pPr>
      <w:bookmarkStart w:id="551" w:name="_Toc65139542"/>
      <w:bookmarkStart w:id="552" w:name="_Toc65244564"/>
      <w:bookmarkStart w:id="553" w:name="_Toc65567356"/>
      <w:bookmarkStart w:id="554" w:name="_Toc65580303"/>
      <w:r w:rsidRPr="00CF2990">
        <w:rPr>
          <w:rFonts w:ascii="Arial" w:hAnsi="Arial" w:cs="Arial"/>
          <w:color w:val="1F1F1F"/>
          <w:sz w:val="18"/>
          <w:szCs w:val="18"/>
        </w:rPr>
        <w:t xml:space="preserve">Notify the successful tenderer of the employer's acceptance of his tender offer by completing and returning one copy of the form of offer and acceptance before the expiry of the validity period stated in the tender </w:t>
      </w:r>
      <w:r w:rsidR="00C9481B" w:rsidRPr="00CF2990">
        <w:rPr>
          <w:rFonts w:ascii="Arial" w:hAnsi="Arial" w:cs="Arial"/>
          <w:color w:val="1F1F1F"/>
          <w:sz w:val="18"/>
          <w:szCs w:val="18"/>
        </w:rPr>
        <w:t>data or</w:t>
      </w:r>
      <w:r w:rsidRPr="00CF2990">
        <w:rPr>
          <w:rFonts w:ascii="Arial" w:hAnsi="Arial" w:cs="Arial"/>
          <w:color w:val="1F1F1F"/>
          <w:sz w:val="18"/>
          <w:szCs w:val="18"/>
        </w:rPr>
        <w:t xml:space="preserve"> agreed additional period</w:t>
      </w:r>
      <w:r w:rsidRPr="00CF2990">
        <w:rPr>
          <w:rFonts w:ascii="Arial" w:hAnsi="Arial" w:cs="Arial"/>
          <w:color w:val="464646"/>
          <w:sz w:val="18"/>
          <w:szCs w:val="18"/>
        </w:rPr>
        <w:t>.</w:t>
      </w:r>
      <w:bookmarkEnd w:id="551"/>
      <w:bookmarkEnd w:id="552"/>
      <w:bookmarkEnd w:id="553"/>
      <w:bookmarkEnd w:id="554"/>
    </w:p>
    <w:p w14:paraId="2C1572E9" w14:textId="77777777" w:rsidR="000C5562" w:rsidRPr="00CF2990" w:rsidRDefault="000C5562" w:rsidP="00E157F8">
      <w:pPr>
        <w:numPr>
          <w:ilvl w:val="2"/>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color w:val="1F1F1F"/>
          <w:sz w:val="18"/>
          <w:szCs w:val="18"/>
        </w:rPr>
      </w:pPr>
      <w:bookmarkStart w:id="555" w:name="_Toc65139543"/>
      <w:bookmarkStart w:id="556" w:name="_Toc65244565"/>
      <w:bookmarkStart w:id="557" w:name="_Toc65567357"/>
      <w:bookmarkStart w:id="558" w:name="_Toc65580304"/>
      <w:r w:rsidRPr="00CF2990">
        <w:rPr>
          <w:rFonts w:ascii="Arial" w:hAnsi="Arial" w:cs="Arial"/>
          <w:color w:val="1F1F1F"/>
          <w:sz w:val="18"/>
          <w:szCs w:val="18"/>
        </w:rPr>
        <w:t>After the successful tenderer has been notified of the employer's acceptance of the tender, notify other tenderers that their tender offers have not been accepted.</w:t>
      </w:r>
      <w:bookmarkEnd w:id="555"/>
      <w:bookmarkEnd w:id="556"/>
      <w:bookmarkEnd w:id="557"/>
      <w:bookmarkEnd w:id="558"/>
    </w:p>
    <w:p w14:paraId="11250D25" w14:textId="77777777" w:rsidR="000C5562" w:rsidRPr="00CF2990" w:rsidRDefault="000C5562"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8"/>
          <w:szCs w:val="18"/>
        </w:rPr>
      </w:pPr>
      <w:bookmarkStart w:id="559" w:name="_Toc65139544"/>
      <w:bookmarkStart w:id="560" w:name="_Toc65244566"/>
      <w:bookmarkStart w:id="561" w:name="_Toc65567358"/>
      <w:bookmarkStart w:id="562" w:name="_Toc65580305"/>
      <w:r w:rsidRPr="00CF2990">
        <w:rPr>
          <w:rFonts w:ascii="Arial" w:hAnsi="Arial" w:cs="Arial"/>
          <w:b/>
          <w:bCs/>
          <w:color w:val="1F1F1F"/>
          <w:sz w:val="18"/>
          <w:szCs w:val="18"/>
        </w:rPr>
        <w:t>Provide copies of the contracts</w:t>
      </w:r>
      <w:bookmarkEnd w:id="559"/>
      <w:bookmarkEnd w:id="560"/>
      <w:bookmarkEnd w:id="561"/>
      <w:bookmarkEnd w:id="562"/>
    </w:p>
    <w:p w14:paraId="2D553A46" w14:textId="77777777" w:rsidR="000C5562" w:rsidRPr="00CF2990" w:rsidRDefault="000C5562" w:rsidP="00C9481B">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F1F1F"/>
          <w:sz w:val="18"/>
          <w:szCs w:val="18"/>
        </w:rPr>
      </w:pPr>
      <w:r w:rsidRPr="00CF2990">
        <w:rPr>
          <w:rFonts w:ascii="Arial" w:hAnsi="Arial" w:cs="Arial"/>
          <w:color w:val="1F1F1F"/>
          <w:sz w:val="18"/>
          <w:szCs w:val="18"/>
        </w:rPr>
        <w:t xml:space="preserve">Provide to </w:t>
      </w:r>
      <w:r w:rsidRPr="00CF2990">
        <w:rPr>
          <w:rFonts w:ascii="Arial" w:hAnsi="Arial" w:cs="Arial"/>
          <w:color w:val="1D1D1D"/>
          <w:sz w:val="18"/>
          <w:szCs w:val="18"/>
        </w:rPr>
        <w:t>the</w:t>
      </w:r>
      <w:r w:rsidRPr="00CF2990">
        <w:rPr>
          <w:rFonts w:ascii="Arial" w:hAnsi="Arial" w:cs="Arial"/>
          <w:color w:val="1F1F1F"/>
          <w:sz w:val="18"/>
          <w:szCs w:val="18"/>
        </w:rPr>
        <w:t xml:space="preserve"> successful tenderer the number of copies stated in the Tender Data of the signed copy of the contract as soon as possible after completion and signing of the form of offer and acceptance.</w:t>
      </w:r>
    </w:p>
    <w:p w14:paraId="2F24DCAF" w14:textId="77777777" w:rsidR="000C5562" w:rsidRPr="00CF2990" w:rsidRDefault="000C5562" w:rsidP="00E157F8">
      <w:pPr>
        <w:numPr>
          <w:ilvl w:val="1"/>
          <w:numId w:val="9"/>
        </w:numPr>
        <w:tabs>
          <w:tab w:val="left" w:pos="1134"/>
        </w:tabs>
        <w:kinsoku w:val="0"/>
        <w:overflowPunct w:val="0"/>
        <w:autoSpaceDE w:val="0"/>
        <w:autoSpaceDN w:val="0"/>
        <w:adjustRightInd w:val="0"/>
        <w:spacing w:before="240" w:after="240"/>
        <w:ind w:left="1134" w:right="-35" w:hanging="1134"/>
        <w:jc w:val="both"/>
        <w:outlineLvl w:val="0"/>
        <w:rPr>
          <w:rFonts w:ascii="Arial" w:hAnsi="Arial" w:cs="Arial"/>
          <w:b/>
          <w:bCs/>
          <w:color w:val="1F1F1F"/>
          <w:sz w:val="17"/>
          <w:szCs w:val="17"/>
        </w:rPr>
      </w:pPr>
      <w:bookmarkStart w:id="563" w:name="_Toc65139545"/>
      <w:bookmarkStart w:id="564" w:name="_Toc65244567"/>
      <w:bookmarkStart w:id="565" w:name="_Toc65567359"/>
      <w:bookmarkStart w:id="566" w:name="_Toc65580306"/>
      <w:r w:rsidRPr="00CF2990">
        <w:rPr>
          <w:rFonts w:ascii="Arial" w:hAnsi="Arial" w:cs="Arial"/>
          <w:b/>
          <w:bCs/>
          <w:color w:val="1F1F1F"/>
          <w:sz w:val="18"/>
          <w:szCs w:val="18"/>
        </w:rPr>
        <w:t>Provide written reasons for actions taken</w:t>
      </w:r>
      <w:bookmarkEnd w:id="563"/>
      <w:bookmarkEnd w:id="564"/>
      <w:bookmarkEnd w:id="565"/>
      <w:bookmarkEnd w:id="566"/>
    </w:p>
    <w:p w14:paraId="23637858" w14:textId="75AB41FB" w:rsidR="000C5562" w:rsidRPr="00CF2990" w:rsidRDefault="000C5562" w:rsidP="000C5562">
      <w:pPr>
        <w:tabs>
          <w:tab w:val="left" w:pos="1134"/>
        </w:tabs>
        <w:kinsoku w:val="0"/>
        <w:overflowPunct w:val="0"/>
        <w:autoSpaceDE w:val="0"/>
        <w:autoSpaceDN w:val="0"/>
        <w:adjustRightInd w:val="0"/>
        <w:spacing w:before="54" w:after="240" w:line="276" w:lineRule="auto"/>
        <w:ind w:left="1134" w:right="-35"/>
        <w:jc w:val="both"/>
        <w:rPr>
          <w:rFonts w:ascii="Arial" w:hAnsi="Arial" w:cs="Arial"/>
          <w:color w:val="1D1D1D"/>
          <w:sz w:val="18"/>
          <w:szCs w:val="18"/>
        </w:rPr>
      </w:pPr>
      <w:r w:rsidRPr="00CF2990">
        <w:rPr>
          <w:rFonts w:ascii="Arial" w:hAnsi="Arial" w:cs="Arial"/>
          <w:color w:val="1D1D1D"/>
          <w:sz w:val="18"/>
          <w:szCs w:val="18"/>
        </w:rPr>
        <w:t xml:space="preserve">Provide upon request written reasons to tenderers for any action that is taken in applying these conditions of </w:t>
      </w:r>
      <w:r w:rsidR="00C9481B" w:rsidRPr="00CF2990">
        <w:rPr>
          <w:rFonts w:ascii="Arial" w:hAnsi="Arial" w:cs="Arial"/>
          <w:color w:val="1D1D1D"/>
          <w:sz w:val="18"/>
          <w:szCs w:val="18"/>
        </w:rPr>
        <w:t>tender but</w:t>
      </w:r>
      <w:r w:rsidRPr="00CF2990">
        <w:rPr>
          <w:rFonts w:ascii="Arial" w:hAnsi="Arial" w:cs="Arial"/>
          <w:color w:val="1D1D1D"/>
          <w:sz w:val="18"/>
          <w:szCs w:val="18"/>
        </w:rPr>
        <w:t xml:space="preserve"> withhold information which is not in the public interest to be divulged, which is considered to prejudice the legitimate commercial interests of tenderers or might prejudice fair competition between tenderers.</w:t>
      </w:r>
    </w:p>
    <w:p w14:paraId="3A0CA016" w14:textId="77777777" w:rsidR="000C5562" w:rsidRPr="00CF2990" w:rsidRDefault="000C5562" w:rsidP="000C5562">
      <w:pPr>
        <w:kinsoku w:val="0"/>
        <w:overflowPunct w:val="0"/>
        <w:autoSpaceDE w:val="0"/>
        <w:autoSpaceDN w:val="0"/>
        <w:adjustRightInd w:val="0"/>
        <w:rPr>
          <w:rFonts w:ascii="Arial" w:hAnsi="Arial" w:cs="Arial"/>
        </w:rPr>
      </w:pPr>
    </w:p>
    <w:p w14:paraId="5A34289C" w14:textId="77777777" w:rsidR="00C93A49" w:rsidRPr="00CF2990" w:rsidRDefault="000C5562" w:rsidP="002875AD">
      <w:pPr>
        <w:kinsoku w:val="0"/>
        <w:overflowPunct w:val="0"/>
        <w:autoSpaceDE w:val="0"/>
        <w:autoSpaceDN w:val="0"/>
        <w:adjustRightInd w:val="0"/>
        <w:ind w:right="113"/>
        <w:jc w:val="center"/>
        <w:rPr>
          <w:rFonts w:ascii="Arial" w:hAnsi="Arial" w:cs="Arial"/>
          <w:b/>
          <w:bCs/>
          <w:color w:val="1F1F1F"/>
          <w:sz w:val="19"/>
          <w:szCs w:val="19"/>
        </w:rPr>
        <w:sectPr w:rsidR="00C93A49" w:rsidRPr="00CF2990" w:rsidSect="00D119DC">
          <w:footerReference w:type="default" r:id="rId21"/>
          <w:footerReference w:type="first" r:id="rId22"/>
          <w:pgSz w:w="11906" w:h="16838" w:code="9"/>
          <w:pgMar w:top="1134" w:right="1077" w:bottom="567" w:left="1077" w:header="567" w:footer="434" w:gutter="0"/>
          <w:cols w:space="708"/>
          <w:titlePg/>
          <w:docGrid w:linePitch="360"/>
        </w:sectPr>
      </w:pPr>
      <w:r w:rsidRPr="00CF2990">
        <w:rPr>
          <w:rFonts w:ascii="Arial" w:hAnsi="Arial" w:cs="Arial"/>
          <w:b/>
          <w:bCs/>
          <w:color w:val="1F1F1F"/>
          <w:sz w:val="19"/>
          <w:szCs w:val="19"/>
        </w:rPr>
        <w:t>END OF SECTION</w:t>
      </w:r>
    </w:p>
    <w:p w14:paraId="7EE04137" w14:textId="1785B7D9" w:rsidR="00062F0B" w:rsidRPr="00CF2990" w:rsidRDefault="0065627C" w:rsidP="0035589F">
      <w:pPr>
        <w:spacing w:after="240"/>
        <w:jc w:val="center"/>
        <w:rPr>
          <w:rFonts w:ascii="Arial" w:hAnsi="Arial" w:cs="Arial"/>
          <w:b/>
          <w:bCs/>
          <w:color w:val="1F1F1F"/>
          <w:sz w:val="24"/>
          <w:szCs w:val="24"/>
        </w:rPr>
      </w:pPr>
      <w:r w:rsidRPr="00CF2990">
        <w:rPr>
          <w:rFonts w:ascii="Arial" w:hAnsi="Arial" w:cs="Arial"/>
          <w:b/>
          <w:bCs/>
          <w:color w:val="1F1F1F"/>
          <w:sz w:val="24"/>
          <w:szCs w:val="24"/>
        </w:rPr>
        <w:lastRenderedPageBreak/>
        <w:t>PORTION 1: TENDER</w:t>
      </w:r>
    </w:p>
    <w:p w14:paraId="50BBFC2A" w14:textId="191E9485" w:rsidR="00B87C08" w:rsidRPr="00CF2990" w:rsidRDefault="00B87C08" w:rsidP="00276C80">
      <w:pPr>
        <w:pStyle w:val="Heading1"/>
      </w:pPr>
      <w:bookmarkStart w:id="567" w:name="_Toc65567360"/>
      <w:bookmarkStart w:id="568" w:name="_Toc65580307"/>
      <w:r w:rsidRPr="00CF2990">
        <w:t>RETURNABLE DOCUMENTS AND SCHEDULES</w:t>
      </w:r>
      <w:bookmarkEnd w:id="567"/>
      <w:bookmarkEnd w:id="568"/>
    </w:p>
    <w:p w14:paraId="5F806703" w14:textId="77777777" w:rsidR="00A92203" w:rsidRPr="00CF2990" w:rsidRDefault="00A92203" w:rsidP="00E157F8">
      <w:pPr>
        <w:pStyle w:val="ListParagraph"/>
        <w:keepNext/>
        <w:keepLines/>
        <w:numPr>
          <w:ilvl w:val="0"/>
          <w:numId w:val="3"/>
        </w:numPr>
        <w:tabs>
          <w:tab w:val="left" w:pos="1134"/>
        </w:tabs>
        <w:spacing w:before="240"/>
        <w:ind w:right="-35"/>
        <w:contextualSpacing w:val="0"/>
        <w:jc w:val="both"/>
        <w:outlineLvl w:val="1"/>
        <w:rPr>
          <w:rFonts w:ascii="Arial" w:eastAsiaTheme="majorEastAsia" w:hAnsi="Arial" w:cs="Arial"/>
          <w:b/>
          <w:bCs/>
          <w:vanish/>
          <w:color w:val="000000" w:themeColor="text1"/>
          <w:sz w:val="24"/>
          <w:szCs w:val="24"/>
        </w:rPr>
      </w:pPr>
      <w:bookmarkStart w:id="569" w:name="_Toc65244569"/>
      <w:bookmarkStart w:id="570" w:name="_Toc65567361"/>
      <w:bookmarkStart w:id="571" w:name="_Toc65580308"/>
      <w:bookmarkEnd w:id="569"/>
      <w:bookmarkEnd w:id="570"/>
      <w:bookmarkEnd w:id="571"/>
    </w:p>
    <w:p w14:paraId="17991C98" w14:textId="6ADA9B30" w:rsidR="00A973AE" w:rsidRPr="00CF2990" w:rsidRDefault="00B87C08" w:rsidP="00276C80">
      <w:pPr>
        <w:pStyle w:val="Heading2"/>
      </w:pPr>
      <w:r w:rsidRPr="00CF2990">
        <w:t xml:space="preserve"> </w:t>
      </w:r>
      <w:bookmarkStart w:id="572" w:name="_Toc65580309"/>
      <w:r w:rsidR="00A973AE" w:rsidRPr="00CF2990">
        <w:t>LIST OF RETURNABLE DOCUMENTS</w:t>
      </w:r>
      <w:bookmarkEnd w:id="572"/>
    </w:p>
    <w:p w14:paraId="5A0CDA39" w14:textId="77777777" w:rsidR="00A973AE" w:rsidRPr="00CF2990" w:rsidRDefault="00A973AE" w:rsidP="00A973AE">
      <w:pPr>
        <w:kinsoku w:val="0"/>
        <w:overflowPunct w:val="0"/>
        <w:autoSpaceDE w:val="0"/>
        <w:autoSpaceDN w:val="0"/>
        <w:adjustRightInd w:val="0"/>
        <w:spacing w:before="240" w:after="240" w:line="212" w:lineRule="exact"/>
        <w:rPr>
          <w:rFonts w:ascii="Arial" w:hAnsi="Arial" w:cs="Arial"/>
          <w:b/>
          <w:bCs/>
          <w:color w:val="1F1F1F"/>
          <w:sz w:val="18"/>
          <w:szCs w:val="18"/>
        </w:rPr>
      </w:pPr>
      <w:r w:rsidRPr="00CF2990">
        <w:rPr>
          <w:rFonts w:ascii="Arial" w:hAnsi="Arial" w:cs="Arial"/>
          <w:b/>
          <w:bCs/>
          <w:color w:val="1F1F1F"/>
          <w:sz w:val="18"/>
          <w:szCs w:val="18"/>
        </w:rPr>
        <w:t>Documents required for tender evaluation purposes.</w:t>
      </w:r>
    </w:p>
    <w:p w14:paraId="3A1CA83B" w14:textId="77777777" w:rsidR="00A973AE" w:rsidRPr="00CF2990" w:rsidRDefault="00A973AE" w:rsidP="00A973AE">
      <w:pPr>
        <w:kinsoku w:val="0"/>
        <w:overflowPunct w:val="0"/>
        <w:autoSpaceDE w:val="0"/>
        <w:autoSpaceDN w:val="0"/>
        <w:adjustRightInd w:val="0"/>
        <w:spacing w:before="240" w:after="240" w:line="252" w:lineRule="auto"/>
        <w:ind w:firstLine="1"/>
        <w:rPr>
          <w:rFonts w:ascii="Arial" w:hAnsi="Arial" w:cs="Arial"/>
          <w:color w:val="1F1F1F"/>
          <w:sz w:val="18"/>
          <w:szCs w:val="18"/>
        </w:rPr>
      </w:pPr>
      <w:r w:rsidRPr="00CF2990">
        <w:rPr>
          <w:rFonts w:ascii="Arial" w:hAnsi="Arial" w:cs="Arial"/>
          <w:color w:val="1F1F1F"/>
          <w:sz w:val="18"/>
          <w:szCs w:val="18"/>
        </w:rPr>
        <w:t>The tenderer shall attach to this tender document in the form of a bind document the following documentation in the same order as follows:</w:t>
      </w:r>
    </w:p>
    <w:p w14:paraId="214C934F" w14:textId="77777777" w:rsidR="00A973AE" w:rsidRPr="00CF2990" w:rsidRDefault="00A973AE" w:rsidP="00A973AE">
      <w:pPr>
        <w:tabs>
          <w:tab w:val="left" w:pos="571"/>
          <w:tab w:val="left" w:pos="8931"/>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A:</w:t>
      </w:r>
      <w:r w:rsidRPr="00CF2990">
        <w:rPr>
          <w:rFonts w:ascii="Arial" w:hAnsi="Arial" w:cs="Arial"/>
          <w:color w:val="1F1F1F"/>
          <w:sz w:val="18"/>
          <w:szCs w:val="18"/>
        </w:rPr>
        <w:tab/>
        <w:t>Invitation to Bid</w:t>
      </w:r>
      <w:r w:rsidRPr="00CF2990">
        <w:rPr>
          <w:rFonts w:ascii="Arial" w:hAnsi="Arial" w:cs="Arial"/>
          <w:color w:val="1F1F1F"/>
          <w:sz w:val="18"/>
          <w:szCs w:val="18"/>
        </w:rPr>
        <w:tab/>
        <w:t>MBD 1</w:t>
      </w:r>
    </w:p>
    <w:p w14:paraId="11BC14EB" w14:textId="77777777" w:rsidR="00A973AE" w:rsidRPr="00CF2990" w:rsidRDefault="00A973AE" w:rsidP="00A973AE">
      <w:pPr>
        <w:tabs>
          <w:tab w:val="left" w:pos="571"/>
          <w:tab w:val="left" w:pos="8931"/>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 xml:space="preserve">B: </w:t>
      </w:r>
      <w:r w:rsidRPr="00CF2990">
        <w:rPr>
          <w:rFonts w:ascii="Arial" w:hAnsi="Arial" w:cs="Arial"/>
          <w:color w:val="1F1F1F"/>
          <w:sz w:val="18"/>
          <w:szCs w:val="18"/>
        </w:rPr>
        <w:tab/>
        <w:t>Declaration of Good Standing Regarding Tax</w:t>
      </w:r>
      <w:r w:rsidRPr="00CF2990">
        <w:rPr>
          <w:rFonts w:ascii="Arial" w:hAnsi="Arial" w:cs="Arial"/>
          <w:color w:val="1F1F1F"/>
          <w:sz w:val="18"/>
          <w:szCs w:val="18"/>
        </w:rPr>
        <w:tab/>
        <w:t>MBD 2</w:t>
      </w:r>
    </w:p>
    <w:p w14:paraId="777B3F54" w14:textId="77777777" w:rsidR="00A973AE" w:rsidRPr="00CF2990" w:rsidRDefault="00A973AE" w:rsidP="00A973AE">
      <w:pPr>
        <w:tabs>
          <w:tab w:val="left" w:pos="571"/>
          <w:tab w:val="left" w:pos="8931"/>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C:</w:t>
      </w:r>
      <w:r w:rsidRPr="00CF2990">
        <w:rPr>
          <w:rFonts w:ascii="Arial" w:hAnsi="Arial" w:cs="Arial"/>
          <w:color w:val="1F1F1F"/>
          <w:sz w:val="18"/>
          <w:szCs w:val="18"/>
        </w:rPr>
        <w:tab/>
        <w:t>Declaration of interest</w:t>
      </w:r>
      <w:r w:rsidRPr="00CF2990">
        <w:rPr>
          <w:rFonts w:ascii="Arial" w:hAnsi="Arial" w:cs="Arial"/>
          <w:color w:val="1F1F1F"/>
          <w:sz w:val="18"/>
          <w:szCs w:val="18"/>
        </w:rPr>
        <w:tab/>
        <w:t>MBD 4</w:t>
      </w:r>
    </w:p>
    <w:p w14:paraId="4E39700D" w14:textId="77777777" w:rsidR="00A973AE" w:rsidRPr="00CF2990" w:rsidRDefault="00A973AE" w:rsidP="00A973AE">
      <w:pPr>
        <w:tabs>
          <w:tab w:val="left" w:pos="571"/>
          <w:tab w:val="left" w:pos="8931"/>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D:</w:t>
      </w:r>
      <w:r w:rsidRPr="00CF2990">
        <w:rPr>
          <w:rFonts w:ascii="Arial" w:hAnsi="Arial" w:cs="Arial"/>
          <w:color w:val="1F1F1F"/>
          <w:sz w:val="18"/>
          <w:szCs w:val="18"/>
        </w:rPr>
        <w:tab/>
        <w:t>Preference points claim form</w:t>
      </w:r>
      <w:r w:rsidRPr="00CF2990">
        <w:rPr>
          <w:rFonts w:ascii="Arial" w:hAnsi="Arial" w:cs="Arial"/>
          <w:color w:val="1F1F1F"/>
          <w:sz w:val="18"/>
          <w:szCs w:val="18"/>
        </w:rPr>
        <w:tab/>
        <w:t>MDB 6.1</w:t>
      </w:r>
    </w:p>
    <w:p w14:paraId="0C8C8A5A" w14:textId="77777777" w:rsidR="00A973AE" w:rsidRPr="00CF2990" w:rsidRDefault="00A973AE" w:rsidP="00A973AE">
      <w:pPr>
        <w:tabs>
          <w:tab w:val="left" w:pos="571"/>
          <w:tab w:val="left" w:pos="8931"/>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E:</w:t>
      </w:r>
      <w:r w:rsidRPr="00CF2990">
        <w:rPr>
          <w:rFonts w:ascii="Arial" w:hAnsi="Arial" w:cs="Arial"/>
          <w:color w:val="1F1F1F"/>
          <w:sz w:val="18"/>
          <w:szCs w:val="18"/>
        </w:rPr>
        <w:tab/>
        <w:t xml:space="preserve">Declaration of Bidder's Past Supply Chain Management Practices </w:t>
      </w:r>
      <w:r w:rsidRPr="00CF2990">
        <w:rPr>
          <w:rFonts w:ascii="Arial" w:hAnsi="Arial" w:cs="Arial"/>
          <w:color w:val="1F1F1F"/>
          <w:sz w:val="18"/>
          <w:szCs w:val="18"/>
        </w:rPr>
        <w:tab/>
        <w:t>MBD 8</w:t>
      </w:r>
    </w:p>
    <w:p w14:paraId="06A45A31" w14:textId="77777777" w:rsidR="00A973AE" w:rsidRPr="00CF2990" w:rsidRDefault="00A973AE" w:rsidP="00A973AE">
      <w:pPr>
        <w:tabs>
          <w:tab w:val="left" w:pos="571"/>
          <w:tab w:val="left" w:pos="8931"/>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F:</w:t>
      </w:r>
      <w:r w:rsidRPr="00CF2990">
        <w:rPr>
          <w:rFonts w:ascii="Arial" w:hAnsi="Arial" w:cs="Arial"/>
          <w:color w:val="1F1F1F"/>
          <w:sz w:val="18"/>
          <w:szCs w:val="18"/>
        </w:rPr>
        <w:tab/>
        <w:t>Certificate of independent Bid Determination</w:t>
      </w:r>
      <w:r w:rsidRPr="00CF2990">
        <w:rPr>
          <w:rFonts w:ascii="Arial" w:hAnsi="Arial" w:cs="Arial"/>
          <w:color w:val="1F1F1F"/>
          <w:sz w:val="18"/>
          <w:szCs w:val="18"/>
        </w:rPr>
        <w:tab/>
        <w:t>MBD 9</w:t>
      </w:r>
    </w:p>
    <w:p w14:paraId="6A24C5D1" w14:textId="77777777" w:rsidR="00A973AE" w:rsidRPr="00CF2990" w:rsidRDefault="00A973AE" w:rsidP="00A973AE">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G:</w:t>
      </w:r>
      <w:r w:rsidRPr="00CF2990">
        <w:rPr>
          <w:rFonts w:ascii="Arial" w:hAnsi="Arial" w:cs="Arial"/>
          <w:color w:val="1F1F1F"/>
          <w:sz w:val="18"/>
          <w:szCs w:val="18"/>
        </w:rPr>
        <w:tab/>
        <w:t>Compulsory Enterprise Questionnaire</w:t>
      </w:r>
      <w:r w:rsidRPr="00CF2990">
        <w:rPr>
          <w:rFonts w:ascii="Arial" w:hAnsi="Arial" w:cs="Arial"/>
          <w:color w:val="1F1F1F"/>
          <w:sz w:val="18"/>
          <w:szCs w:val="18"/>
        </w:rPr>
        <w:tab/>
      </w:r>
    </w:p>
    <w:p w14:paraId="1FC5CFB9" w14:textId="77777777" w:rsidR="00A973AE" w:rsidRPr="00CF2990" w:rsidRDefault="00A973AE" w:rsidP="00A973AE">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H:</w:t>
      </w:r>
      <w:r w:rsidRPr="00CF2990">
        <w:rPr>
          <w:rFonts w:ascii="Arial" w:hAnsi="Arial" w:cs="Arial"/>
          <w:color w:val="1F1F1F"/>
          <w:sz w:val="18"/>
          <w:szCs w:val="18"/>
        </w:rPr>
        <w:tab/>
        <w:t>Central Supplier Database report (Not older than 3 months from closing date of this tender)</w:t>
      </w:r>
    </w:p>
    <w:p w14:paraId="02BEBC29" w14:textId="77777777" w:rsidR="00A973AE" w:rsidRPr="00CF2990" w:rsidRDefault="00A973AE" w:rsidP="00A973AE">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I:</w:t>
      </w:r>
      <w:r w:rsidRPr="00CF2990">
        <w:rPr>
          <w:rFonts w:ascii="Arial" w:hAnsi="Arial" w:cs="Arial"/>
          <w:color w:val="1F1F1F"/>
          <w:sz w:val="18"/>
          <w:szCs w:val="18"/>
        </w:rPr>
        <w:tab/>
        <w:t>Certified copy of Certificate of Incorporation (if tenderer is a Company), Certified copy of Founding Statement (if tenderer is a Closed Corporation), Certified copy of Partnership Agreement (if tenderer is a Partnership), Certified copy of Identity Document (if tenderer is a One-man concern)</w:t>
      </w:r>
    </w:p>
    <w:p w14:paraId="6A451D1A" w14:textId="77777777" w:rsidR="00A973AE" w:rsidRPr="00CF2990" w:rsidRDefault="00A973AE" w:rsidP="00A973AE">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J:</w:t>
      </w:r>
      <w:r w:rsidRPr="00CF2990">
        <w:rPr>
          <w:rFonts w:ascii="Arial" w:hAnsi="Arial" w:cs="Arial"/>
          <w:color w:val="1F1F1F"/>
          <w:sz w:val="18"/>
          <w:szCs w:val="18"/>
        </w:rPr>
        <w:tab/>
        <w:t>Tax Clearance Certificate or Tax Compliance Status Pin Issued.</w:t>
      </w:r>
    </w:p>
    <w:p w14:paraId="787A4EBA" w14:textId="77777777" w:rsidR="00A973AE" w:rsidRPr="00CF2990" w:rsidRDefault="00A973AE" w:rsidP="00A973AE">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K:</w:t>
      </w:r>
      <w:r w:rsidRPr="00CF2990">
        <w:rPr>
          <w:rFonts w:ascii="Arial" w:hAnsi="Arial" w:cs="Arial"/>
          <w:color w:val="1F1F1F"/>
          <w:sz w:val="18"/>
          <w:szCs w:val="18"/>
        </w:rPr>
        <w:tab/>
        <w:t xml:space="preserve">Certified copy of Identification Document of Directors and/or Members. </w:t>
      </w:r>
    </w:p>
    <w:p w14:paraId="072B3613" w14:textId="77777777" w:rsidR="00A973AE" w:rsidRPr="00CF2990" w:rsidRDefault="00A973AE" w:rsidP="00A973AE">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L:</w:t>
      </w:r>
      <w:r w:rsidRPr="00CF2990">
        <w:rPr>
          <w:rFonts w:ascii="Arial" w:hAnsi="Arial" w:cs="Arial"/>
          <w:color w:val="1F1F1F"/>
          <w:sz w:val="18"/>
          <w:szCs w:val="18"/>
        </w:rPr>
        <w:tab/>
        <w:t>Authority of Signatory</w:t>
      </w:r>
    </w:p>
    <w:p w14:paraId="1FC63E29" w14:textId="77777777" w:rsidR="00A973AE" w:rsidRPr="00CF2990" w:rsidRDefault="00A973AE" w:rsidP="00A973AE">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M:</w:t>
      </w:r>
      <w:r w:rsidRPr="00CF2990">
        <w:rPr>
          <w:rFonts w:ascii="Arial" w:hAnsi="Arial" w:cs="Arial"/>
          <w:color w:val="1F1F1F"/>
          <w:sz w:val="18"/>
          <w:szCs w:val="18"/>
        </w:rPr>
        <w:tab/>
        <w:t xml:space="preserve">Certified copy of Certificate of Tenderer's Certified B-BBEE Status Level of Contributor </w:t>
      </w:r>
    </w:p>
    <w:p w14:paraId="134B7AC5" w14:textId="77777777" w:rsidR="00A973AE" w:rsidRPr="00CF2990" w:rsidRDefault="00A973AE" w:rsidP="00A973AE">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N:</w:t>
      </w:r>
      <w:r w:rsidRPr="00CF2990">
        <w:rPr>
          <w:rFonts w:ascii="Arial" w:hAnsi="Arial" w:cs="Arial"/>
          <w:color w:val="1F1F1F"/>
          <w:sz w:val="18"/>
          <w:szCs w:val="18"/>
        </w:rPr>
        <w:tab/>
        <w:t>Certified copy of Professional Indemnity Insurance</w:t>
      </w:r>
    </w:p>
    <w:p w14:paraId="51B1A32B" w14:textId="77777777" w:rsidR="00A973AE" w:rsidRPr="00CF2990" w:rsidRDefault="00A973AE" w:rsidP="00A973AE">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O:</w:t>
      </w:r>
      <w:r w:rsidRPr="00CF2990">
        <w:rPr>
          <w:rFonts w:ascii="Arial" w:hAnsi="Arial" w:cs="Arial"/>
          <w:color w:val="1F1F1F"/>
          <w:sz w:val="18"/>
          <w:szCs w:val="18"/>
        </w:rPr>
        <w:tab/>
        <w:t>Certified copy of COIDA Good Standing Certificate</w:t>
      </w:r>
    </w:p>
    <w:p w14:paraId="26CD8D07" w14:textId="77777777" w:rsidR="00A973AE" w:rsidRPr="00CF2990" w:rsidRDefault="00A973AE" w:rsidP="00A973AE">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P:</w:t>
      </w:r>
      <w:r w:rsidRPr="00CF2990">
        <w:rPr>
          <w:rFonts w:ascii="Arial" w:hAnsi="Arial" w:cs="Arial"/>
          <w:color w:val="1F1F1F"/>
          <w:sz w:val="18"/>
          <w:szCs w:val="18"/>
        </w:rPr>
        <w:tab/>
        <w:t>Joint Venture Agreement (if the tenderer is a joint venture)</w:t>
      </w:r>
    </w:p>
    <w:p w14:paraId="36A8084E" w14:textId="77777777" w:rsidR="00A973AE" w:rsidRPr="00CF2990" w:rsidRDefault="00A973AE" w:rsidP="00A973AE">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Q:</w:t>
      </w:r>
      <w:r w:rsidRPr="00CF2990">
        <w:rPr>
          <w:rFonts w:ascii="Arial" w:hAnsi="Arial" w:cs="Arial"/>
          <w:color w:val="1F1F1F"/>
          <w:sz w:val="18"/>
          <w:szCs w:val="18"/>
        </w:rPr>
        <w:tab/>
        <w:t>Latest Municipal account not more than 90 days in arrears or copy of valid Lease Agreement (if renting)</w:t>
      </w:r>
    </w:p>
    <w:p w14:paraId="67536C1B" w14:textId="77777777" w:rsidR="00A973AE" w:rsidRPr="00CF2990" w:rsidRDefault="00A973AE" w:rsidP="00A973AE">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R:</w:t>
      </w:r>
      <w:r w:rsidRPr="00CF2990">
        <w:rPr>
          <w:rFonts w:ascii="Arial" w:hAnsi="Arial" w:cs="Arial"/>
          <w:color w:val="1F1F1F"/>
          <w:sz w:val="18"/>
          <w:szCs w:val="18"/>
        </w:rPr>
        <w:tab/>
        <w:t>Record of Addenda</w:t>
      </w:r>
    </w:p>
    <w:p w14:paraId="06672480" w14:textId="37409C22" w:rsidR="003A3FF5" w:rsidRPr="00CF2990" w:rsidRDefault="00A973AE" w:rsidP="00A973AE">
      <w:pPr>
        <w:tabs>
          <w:tab w:val="left" w:pos="571"/>
          <w:tab w:val="left" w:pos="7066"/>
        </w:tabs>
        <w:kinsoku w:val="0"/>
        <w:overflowPunct w:val="0"/>
        <w:autoSpaceDE w:val="0"/>
        <w:autoSpaceDN w:val="0"/>
        <w:adjustRightInd w:val="0"/>
        <w:spacing w:before="54" w:after="240"/>
        <w:ind w:left="567" w:hanging="567"/>
        <w:jc w:val="both"/>
        <w:rPr>
          <w:rFonts w:ascii="Arial" w:hAnsi="Arial" w:cs="Arial"/>
          <w:color w:val="1F1F1F"/>
          <w:sz w:val="18"/>
          <w:szCs w:val="18"/>
        </w:rPr>
      </w:pPr>
      <w:r w:rsidRPr="00CF2990">
        <w:rPr>
          <w:rFonts w:ascii="Arial" w:hAnsi="Arial" w:cs="Arial"/>
          <w:color w:val="1F1F1F"/>
          <w:sz w:val="18"/>
          <w:szCs w:val="18"/>
        </w:rPr>
        <w:t>S:</w:t>
      </w:r>
      <w:r w:rsidRPr="00CF2990">
        <w:rPr>
          <w:rFonts w:ascii="Arial" w:hAnsi="Arial" w:cs="Arial"/>
          <w:color w:val="1F1F1F"/>
          <w:sz w:val="18"/>
          <w:szCs w:val="18"/>
        </w:rPr>
        <w:tab/>
        <w:t>Proposed Amendments and Qualifications</w:t>
      </w:r>
    </w:p>
    <w:p w14:paraId="61E6F4A2" w14:textId="5F8F7351" w:rsidR="009E46E6" w:rsidRPr="00CF2990" w:rsidRDefault="009E46E6" w:rsidP="00276C80">
      <w:pPr>
        <w:pStyle w:val="Heading2"/>
      </w:pPr>
      <w:r w:rsidRPr="00CF2990">
        <w:br w:type="page"/>
      </w:r>
    </w:p>
    <w:p w14:paraId="49C3126C" w14:textId="3F327C12" w:rsidR="006D0915" w:rsidRPr="00CF2990" w:rsidRDefault="00D3609A" w:rsidP="00E157F8">
      <w:pPr>
        <w:pStyle w:val="ListParagraph"/>
        <w:numPr>
          <w:ilvl w:val="0"/>
          <w:numId w:val="22"/>
        </w:numPr>
        <w:spacing w:after="240"/>
        <w:ind w:left="1134" w:hanging="1134"/>
        <w:rPr>
          <w:rFonts w:ascii="Arial" w:hAnsi="Arial" w:cs="Arial"/>
          <w:b/>
          <w:bCs/>
        </w:rPr>
      </w:pPr>
      <w:r w:rsidRPr="00CF2990">
        <w:rPr>
          <w:rFonts w:ascii="Arial" w:hAnsi="Arial" w:cs="Arial"/>
          <w:b/>
          <w:bCs/>
        </w:rPr>
        <w:lastRenderedPageBreak/>
        <w:t>INVITATION TO BID (MBD 1)</w:t>
      </w:r>
    </w:p>
    <w:p w14:paraId="0ECE923D" w14:textId="48AC29BD" w:rsidR="00D3609A" w:rsidRPr="00CF2990" w:rsidRDefault="00D3609A" w:rsidP="00D3609A">
      <w:pPr>
        <w:rPr>
          <w:rFonts w:ascii="Arial" w:hAnsi="Arial" w:cs="Arial"/>
          <w:b/>
          <w:bCs/>
        </w:rPr>
      </w:pPr>
    </w:p>
    <w:p w14:paraId="7C6F02BF" w14:textId="77777777" w:rsidR="00694EF5" w:rsidRPr="00CF2990" w:rsidRDefault="00694EF5" w:rsidP="00694EF5">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w:eastAsia="Times New Roman" w:hAnsi="Arial" w:cs="Arial"/>
          <w:b/>
          <w:sz w:val="24"/>
          <w:szCs w:val="24"/>
          <w:lang w:val="en-GB"/>
        </w:rPr>
      </w:pPr>
      <w:r w:rsidRPr="00CF2990">
        <w:rPr>
          <w:rFonts w:ascii="Arial" w:eastAsia="Times New Roman" w:hAnsi="Arial" w:cs="Arial"/>
          <w:b/>
          <w:sz w:val="24"/>
          <w:szCs w:val="24"/>
          <w:lang w:val="en-GB"/>
        </w:rPr>
        <w:t>PART A</w:t>
      </w:r>
    </w:p>
    <w:p w14:paraId="33CC174A" w14:textId="37A6394A" w:rsidR="00611036" w:rsidRPr="00CF2990" w:rsidRDefault="00694EF5" w:rsidP="00611036">
      <w:pPr>
        <w:widowControl w:val="0"/>
        <w:tabs>
          <w:tab w:val="left" w:pos="720"/>
          <w:tab w:val="left" w:pos="1944"/>
          <w:tab w:val="left" w:pos="3384"/>
          <w:tab w:val="left" w:pos="3744"/>
          <w:tab w:val="left" w:pos="4644"/>
          <w:tab w:val="left" w:pos="5760"/>
          <w:tab w:val="left" w:pos="7920"/>
        </w:tabs>
        <w:snapToGrid w:val="0"/>
        <w:spacing w:after="240" w:line="213" w:lineRule="auto"/>
        <w:jc w:val="center"/>
        <w:rPr>
          <w:rFonts w:ascii="Arial" w:eastAsia="Times New Roman" w:hAnsi="Arial" w:cs="Arial"/>
          <w:b/>
          <w:sz w:val="24"/>
          <w:szCs w:val="24"/>
          <w:lang w:val="en-GB"/>
        </w:rPr>
      </w:pPr>
      <w:r w:rsidRPr="00CF2990">
        <w:rPr>
          <w:rFonts w:ascii="Arial" w:eastAsia="Times New Roman" w:hAnsi="Arial" w:cs="Arial"/>
          <w:b/>
          <w:sz w:val="24"/>
          <w:szCs w:val="24"/>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50"/>
        <w:gridCol w:w="1301"/>
        <w:gridCol w:w="1870"/>
        <w:gridCol w:w="1200"/>
        <w:gridCol w:w="1323"/>
        <w:gridCol w:w="289"/>
        <w:gridCol w:w="318"/>
        <w:gridCol w:w="385"/>
        <w:gridCol w:w="868"/>
        <w:gridCol w:w="1419"/>
      </w:tblGrid>
      <w:tr w:rsidR="00694EF5" w:rsidRPr="00CF2990" w14:paraId="0F7B4AF6" w14:textId="77777777" w:rsidTr="00BA4D9A">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center"/>
            <w:hideMark/>
          </w:tcPr>
          <w:p w14:paraId="4BB590A8"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eastAsia="Times New Roman" w:hAnsi="Arial Narrow"/>
                <w:b/>
                <w:lang w:val="en-GB"/>
              </w:rPr>
            </w:pPr>
            <w:r w:rsidRPr="00CF2990">
              <w:rPr>
                <w:rFonts w:ascii="Arial Narrow" w:eastAsia="Times New Roman" w:hAnsi="Arial Narrow"/>
                <w:b/>
                <w:lang w:val="en-US"/>
              </w:rPr>
              <w:t>YOU ARE HEREBY INVITED TO BID FOR REQUIREMENTS OF THE (</w:t>
            </w:r>
            <w:r w:rsidRPr="00CF2990">
              <w:rPr>
                <w:rFonts w:ascii="Arial Narrow" w:eastAsia="Times New Roman" w:hAnsi="Arial Narrow"/>
                <w:i/>
                <w:lang w:val="en-US"/>
              </w:rPr>
              <w:t>NAME OF DEPARTMENT/ PUBLIC ENTITY</w:t>
            </w:r>
            <w:r w:rsidRPr="00CF2990">
              <w:rPr>
                <w:rFonts w:ascii="Arial Narrow" w:eastAsia="Times New Roman" w:hAnsi="Arial Narrow"/>
                <w:b/>
                <w:lang w:val="en-US"/>
              </w:rPr>
              <w:t>)</w:t>
            </w:r>
          </w:p>
        </w:tc>
      </w:tr>
      <w:tr w:rsidR="00694EF5" w:rsidRPr="00CF2990" w14:paraId="385E43F5" w14:textId="77777777" w:rsidTr="00447A3B">
        <w:trPr>
          <w:trHeight w:val="228"/>
          <w:jc w:val="center"/>
        </w:trPr>
        <w:tc>
          <w:tcPr>
            <w:tcW w:w="1366" w:type="dxa"/>
            <w:tcBorders>
              <w:top w:val="single" w:sz="4" w:space="0" w:color="auto"/>
              <w:left w:val="single" w:sz="4" w:space="0" w:color="auto"/>
              <w:bottom w:val="single" w:sz="4" w:space="0" w:color="auto"/>
              <w:right w:val="single" w:sz="4" w:space="0" w:color="auto"/>
            </w:tcBorders>
            <w:vAlign w:val="center"/>
            <w:hideMark/>
          </w:tcPr>
          <w:p w14:paraId="07F76F40"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BID NUMBER:</w:t>
            </w: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3A73A059" w14:textId="24118E8E" w:rsidR="00694EF5" w:rsidRPr="00CF2990" w:rsidRDefault="008B64ED"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Pr>
                <w:rFonts w:ascii="Arial Narrow" w:eastAsia="Times New Roman" w:hAnsi="Arial Narrow"/>
                <w:lang w:val="en-GB"/>
              </w:rPr>
              <w:t>22/2023</w:t>
            </w:r>
          </w:p>
        </w:tc>
        <w:tc>
          <w:tcPr>
            <w:tcW w:w="3070" w:type="dxa"/>
            <w:gridSpan w:val="2"/>
            <w:tcBorders>
              <w:top w:val="single" w:sz="4" w:space="0" w:color="auto"/>
              <w:left w:val="single" w:sz="4" w:space="0" w:color="auto"/>
              <w:bottom w:val="single" w:sz="4" w:space="0" w:color="auto"/>
              <w:right w:val="single" w:sz="4" w:space="0" w:color="auto"/>
            </w:tcBorders>
            <w:vAlign w:val="center"/>
            <w:hideMark/>
          </w:tcPr>
          <w:p w14:paraId="00DB55B8" w14:textId="39CB73BF"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CLOSING DATE:</w:t>
            </w:r>
            <w:r w:rsidR="008B64ED">
              <w:rPr>
                <w:rFonts w:ascii="Arial Narrow" w:eastAsia="Times New Roman" w:hAnsi="Arial Narrow"/>
                <w:lang w:val="en-GB"/>
              </w:rPr>
              <w:t xml:space="preserve"> 1</w:t>
            </w:r>
            <w:r w:rsidR="00A82009">
              <w:rPr>
                <w:rFonts w:ascii="Arial Narrow" w:eastAsia="Times New Roman" w:hAnsi="Arial Narrow"/>
                <w:lang w:val="en-GB"/>
              </w:rPr>
              <w:t>5</w:t>
            </w:r>
            <w:r w:rsidR="008B64ED" w:rsidRPr="008B64ED">
              <w:rPr>
                <w:rFonts w:ascii="Arial Narrow" w:eastAsia="Times New Roman" w:hAnsi="Arial Narrow"/>
                <w:vertAlign w:val="superscript"/>
                <w:lang w:val="en-GB"/>
              </w:rPr>
              <w:t>th</w:t>
            </w:r>
            <w:r w:rsidR="008B64ED">
              <w:rPr>
                <w:rFonts w:ascii="Arial Narrow" w:eastAsia="Times New Roman" w:hAnsi="Arial Narrow"/>
                <w:lang w:val="en-GB"/>
              </w:rPr>
              <w:t xml:space="preserve"> November 2023</w:t>
            </w:r>
          </w:p>
        </w:tc>
        <w:tc>
          <w:tcPr>
            <w:tcW w:w="1612" w:type="dxa"/>
            <w:gridSpan w:val="2"/>
            <w:tcBorders>
              <w:top w:val="single" w:sz="4" w:space="0" w:color="auto"/>
              <w:left w:val="single" w:sz="4" w:space="0" w:color="auto"/>
              <w:bottom w:val="single" w:sz="4" w:space="0" w:color="auto"/>
              <w:right w:val="single" w:sz="4" w:space="0" w:color="auto"/>
            </w:tcBorders>
            <w:vAlign w:val="center"/>
          </w:tcPr>
          <w:p w14:paraId="79743015"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p>
        </w:tc>
        <w:tc>
          <w:tcPr>
            <w:tcW w:w="1571" w:type="dxa"/>
            <w:gridSpan w:val="3"/>
            <w:tcBorders>
              <w:top w:val="single" w:sz="4" w:space="0" w:color="auto"/>
              <w:left w:val="single" w:sz="4" w:space="0" w:color="auto"/>
              <w:bottom w:val="single" w:sz="4" w:space="0" w:color="auto"/>
              <w:right w:val="single" w:sz="4" w:space="0" w:color="auto"/>
            </w:tcBorders>
            <w:vAlign w:val="center"/>
            <w:hideMark/>
          </w:tcPr>
          <w:p w14:paraId="79659754"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CLOSING TIME:</w:t>
            </w:r>
          </w:p>
        </w:tc>
        <w:tc>
          <w:tcPr>
            <w:tcW w:w="1419" w:type="dxa"/>
            <w:tcBorders>
              <w:top w:val="single" w:sz="4" w:space="0" w:color="auto"/>
              <w:left w:val="single" w:sz="4" w:space="0" w:color="auto"/>
              <w:bottom w:val="single" w:sz="4" w:space="0" w:color="auto"/>
              <w:right w:val="single" w:sz="4" w:space="0" w:color="auto"/>
            </w:tcBorders>
            <w:vAlign w:val="center"/>
          </w:tcPr>
          <w:p w14:paraId="496B6714" w14:textId="35791F65" w:rsidR="00694EF5" w:rsidRPr="00CF2990" w:rsidRDefault="00964208"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12</w:t>
            </w:r>
            <w:r w:rsidR="008B64ED">
              <w:rPr>
                <w:rFonts w:ascii="Arial Narrow" w:eastAsia="Times New Roman" w:hAnsi="Arial Narrow"/>
                <w:lang w:val="en-GB"/>
              </w:rPr>
              <w:t>:</w:t>
            </w:r>
            <w:r w:rsidRPr="00CF2990">
              <w:rPr>
                <w:rFonts w:ascii="Arial Narrow" w:eastAsia="Times New Roman" w:hAnsi="Arial Narrow"/>
                <w:lang w:val="en-GB"/>
              </w:rPr>
              <w:t>00</w:t>
            </w:r>
          </w:p>
        </w:tc>
      </w:tr>
      <w:tr w:rsidR="00694EF5" w:rsidRPr="00CF2990" w14:paraId="74E207B8" w14:textId="77777777" w:rsidTr="00BA4D9A">
        <w:trPr>
          <w:trHeight w:val="228"/>
          <w:jc w:val="center"/>
        </w:trPr>
        <w:tc>
          <w:tcPr>
            <w:tcW w:w="1366" w:type="dxa"/>
            <w:tcBorders>
              <w:top w:val="single" w:sz="4" w:space="0" w:color="auto"/>
              <w:left w:val="single" w:sz="4" w:space="0" w:color="auto"/>
              <w:bottom w:val="single" w:sz="4" w:space="0" w:color="auto"/>
              <w:right w:val="single" w:sz="4" w:space="0" w:color="auto"/>
            </w:tcBorders>
            <w:vAlign w:val="center"/>
            <w:hideMark/>
          </w:tcPr>
          <w:p w14:paraId="1361D1BE"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DESCRIPTION</w:t>
            </w:r>
          </w:p>
        </w:tc>
        <w:tc>
          <w:tcPr>
            <w:tcW w:w="9623" w:type="dxa"/>
            <w:gridSpan w:val="10"/>
            <w:tcBorders>
              <w:top w:val="single" w:sz="4" w:space="0" w:color="auto"/>
              <w:left w:val="single" w:sz="4" w:space="0" w:color="auto"/>
              <w:bottom w:val="single" w:sz="4" w:space="0" w:color="auto"/>
              <w:right w:val="single" w:sz="4" w:space="0" w:color="auto"/>
            </w:tcBorders>
            <w:vAlign w:val="center"/>
          </w:tcPr>
          <w:p w14:paraId="2AB8214B" w14:textId="6E14CF9A" w:rsidR="00694EF5" w:rsidRPr="00CF2990" w:rsidRDefault="00694EF5" w:rsidP="00BA4D9A">
            <w:pPr>
              <w:pStyle w:val="Title"/>
              <w:rPr>
                <w:rFonts w:ascii="Arial Narrow" w:eastAsia="Times New Roman" w:hAnsi="Arial Narrow"/>
                <w:b w:val="0"/>
                <w:bCs w:val="0"/>
                <w:lang w:val="en-GB"/>
              </w:rPr>
            </w:pPr>
            <w:r w:rsidRPr="00CF2990">
              <w:rPr>
                <w:b w:val="0"/>
                <w:bCs w:val="0"/>
                <w:sz w:val="16"/>
                <w:szCs w:val="16"/>
              </w:rPr>
              <w:t>APPOINTMENT OF A PANEL OF CONSULTING ENGINEERING SERVICE PROVIDERS FOR THE PROVISION OF PROFESSIONAL CIVIL</w:t>
            </w:r>
            <w:r w:rsidR="008B64ED">
              <w:rPr>
                <w:b w:val="0"/>
                <w:bCs w:val="0"/>
                <w:sz w:val="16"/>
                <w:szCs w:val="16"/>
              </w:rPr>
              <w:t xml:space="preserve"> AND ELECTRICAL</w:t>
            </w:r>
            <w:r w:rsidRPr="00CF2990">
              <w:rPr>
                <w:b w:val="0"/>
                <w:bCs w:val="0"/>
                <w:sz w:val="16"/>
                <w:szCs w:val="16"/>
              </w:rPr>
              <w:t xml:space="preserve"> ENGINEERING SERVICES IN PLANNING, DESIGN, DOCUMENTATION AND CONSTRUCTION SUPERVISION OF VARIOUS MUNICIPAL INFRASTRUCTURE PROJECTS FOR A PERIOD OF 3 YEARS</w:t>
            </w:r>
          </w:p>
        </w:tc>
      </w:tr>
      <w:tr w:rsidR="00694EF5" w:rsidRPr="00CF2990" w14:paraId="5B325043" w14:textId="77777777" w:rsidTr="00BA4D9A">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center"/>
            <w:hideMark/>
          </w:tcPr>
          <w:p w14:paraId="1E4F1701"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eastAsia="Times New Roman" w:hAnsi="Arial Narrow"/>
                <w:b/>
                <w:lang w:val="en-GB"/>
              </w:rPr>
            </w:pPr>
            <w:r w:rsidRPr="00CF2990">
              <w:rPr>
                <w:rFonts w:ascii="Arial Narrow" w:eastAsia="Times New Roman" w:hAnsi="Arial Narrow"/>
                <w:b/>
                <w:lang w:val="en-GB"/>
              </w:rPr>
              <w:t xml:space="preserve">BID RESPONSE DOCUMENTS MAY BE DEPOSITED IN THE BID BOX SITUATED AT </w:t>
            </w:r>
            <w:r w:rsidRPr="00CF2990">
              <w:rPr>
                <w:rFonts w:ascii="Arial Narrow" w:eastAsia="Times New Roman" w:hAnsi="Arial Narrow"/>
                <w:b/>
                <w:i/>
                <w:lang w:val="en-GB"/>
              </w:rPr>
              <w:t>(STREET ADDRESS)</w:t>
            </w:r>
          </w:p>
        </w:tc>
      </w:tr>
      <w:tr w:rsidR="00694EF5" w:rsidRPr="00CF2990" w14:paraId="495728AA" w14:textId="77777777" w:rsidTr="00BA4D9A">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center"/>
          </w:tcPr>
          <w:p w14:paraId="343DFE72" w14:textId="76D4DE46" w:rsidR="00694EF5" w:rsidRPr="00CF2990" w:rsidRDefault="008B64ED"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bCs/>
                <w:lang w:val="en-GB"/>
              </w:rPr>
            </w:pPr>
            <w:r>
              <w:rPr>
                <w:rFonts w:ascii="Arial Narrow" w:eastAsia="Times New Roman" w:hAnsi="Arial Narrow"/>
                <w:bCs/>
                <w:lang w:val="en-GB"/>
              </w:rPr>
              <w:t xml:space="preserve">Siyathemba </w:t>
            </w:r>
            <w:r w:rsidR="00694EF5" w:rsidRPr="00CF2990">
              <w:rPr>
                <w:rFonts w:ascii="Arial Narrow" w:eastAsia="Times New Roman" w:hAnsi="Arial Narrow"/>
                <w:bCs/>
                <w:lang w:val="en-GB"/>
              </w:rPr>
              <w:t>Local Municipality (Tender Box)</w:t>
            </w:r>
          </w:p>
        </w:tc>
      </w:tr>
      <w:tr w:rsidR="00CF4166" w:rsidRPr="00CF2990" w14:paraId="6FE7DC46" w14:textId="77777777" w:rsidTr="00BA4D9A">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center"/>
          </w:tcPr>
          <w:p w14:paraId="2FBFE603" w14:textId="317DCBA3" w:rsidR="00CF4166" w:rsidRPr="00CF2990" w:rsidRDefault="008B64ED" w:rsidP="00CF4166">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bCs/>
                <w:lang w:val="en-GB"/>
              </w:rPr>
            </w:pPr>
            <w:r>
              <w:rPr>
                <w:rFonts w:ascii="Arial Narrow" w:eastAsia="Times New Roman" w:hAnsi="Arial Narrow"/>
                <w:bCs/>
                <w:lang w:val="en-GB"/>
              </w:rPr>
              <w:t>Victoria Street</w:t>
            </w:r>
          </w:p>
        </w:tc>
      </w:tr>
      <w:tr w:rsidR="00CF4166" w:rsidRPr="00CF2990" w14:paraId="1E0699C6" w14:textId="77777777" w:rsidTr="00BA4D9A">
        <w:trPr>
          <w:trHeight w:val="397"/>
          <w:jc w:val="center"/>
        </w:trPr>
        <w:tc>
          <w:tcPr>
            <w:tcW w:w="10989" w:type="dxa"/>
            <w:gridSpan w:val="11"/>
            <w:tcBorders>
              <w:top w:val="single" w:sz="4" w:space="0" w:color="auto"/>
              <w:left w:val="single" w:sz="4" w:space="0" w:color="auto"/>
              <w:bottom w:val="single" w:sz="4" w:space="0" w:color="auto"/>
              <w:right w:val="single" w:sz="4" w:space="0" w:color="auto"/>
            </w:tcBorders>
            <w:vAlign w:val="center"/>
          </w:tcPr>
          <w:p w14:paraId="2CFA6BCE" w14:textId="0CB4F47E" w:rsidR="00CF4166" w:rsidRPr="00CF2990" w:rsidRDefault="008B64ED" w:rsidP="00CF4166">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bCs/>
                <w:lang w:val="en-GB"/>
              </w:rPr>
            </w:pPr>
            <w:r>
              <w:rPr>
                <w:rFonts w:ascii="Arial Narrow" w:eastAsia="Times New Roman" w:hAnsi="Arial Narrow"/>
                <w:bCs/>
                <w:lang w:val="en-GB"/>
              </w:rPr>
              <w:t>Prieska</w:t>
            </w:r>
          </w:p>
        </w:tc>
      </w:tr>
      <w:tr w:rsidR="00CF4166" w:rsidRPr="00CF2990" w14:paraId="61C2F1A5" w14:textId="77777777" w:rsidTr="00BA4D9A">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center"/>
          </w:tcPr>
          <w:p w14:paraId="7E4615E5" w14:textId="1384728C" w:rsidR="00CF4166" w:rsidRPr="00CF2990" w:rsidRDefault="008B64ED" w:rsidP="00CF4166">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bCs/>
                <w:lang w:val="en-GB"/>
              </w:rPr>
            </w:pPr>
            <w:r>
              <w:rPr>
                <w:rFonts w:ascii="Arial Narrow" w:eastAsia="Times New Roman" w:hAnsi="Arial Narrow"/>
                <w:bCs/>
                <w:lang w:val="en-GB"/>
              </w:rPr>
              <w:t>8940</w:t>
            </w:r>
          </w:p>
        </w:tc>
      </w:tr>
      <w:tr w:rsidR="00694EF5" w:rsidRPr="00CF2990" w14:paraId="5EE5276F" w14:textId="77777777" w:rsidTr="00447A3B">
        <w:trPr>
          <w:trHeight w:val="413"/>
          <w:jc w:val="center"/>
        </w:trPr>
        <w:tc>
          <w:tcPr>
            <w:tcW w:w="5187" w:type="dxa"/>
            <w:gridSpan w:val="4"/>
            <w:tcBorders>
              <w:top w:val="single" w:sz="4" w:space="0" w:color="auto"/>
              <w:left w:val="single" w:sz="4" w:space="0" w:color="auto"/>
              <w:bottom w:val="single" w:sz="4" w:space="0" w:color="auto"/>
              <w:right w:val="single" w:sz="4" w:space="0" w:color="auto"/>
            </w:tcBorders>
            <w:shd w:val="clear" w:color="auto" w:fill="DDD9C3"/>
            <w:vAlign w:val="center"/>
            <w:hideMark/>
          </w:tcPr>
          <w:p w14:paraId="0EBD1FBC"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b/>
                <w:highlight w:val="lightGray"/>
                <w:lang w:val="en-GB"/>
              </w:rPr>
            </w:pPr>
            <w:r w:rsidRPr="00CF2990">
              <w:rPr>
                <w:rFonts w:ascii="Arial Narrow" w:eastAsia="Times New Roman" w:hAnsi="Arial Narrow"/>
                <w:b/>
                <w:bCs/>
                <w:shd w:val="clear" w:color="auto" w:fill="DDD9C3"/>
                <w:lang w:val="en-GB"/>
              </w:rPr>
              <w:t>BIDDING PROCEDURE ENQUIRIES MAY BE DIRECTED TO</w:t>
            </w:r>
          </w:p>
        </w:tc>
        <w:tc>
          <w:tcPr>
            <w:tcW w:w="5802" w:type="dxa"/>
            <w:gridSpan w:val="7"/>
            <w:tcBorders>
              <w:top w:val="single" w:sz="4" w:space="0" w:color="auto"/>
              <w:left w:val="single" w:sz="4" w:space="0" w:color="auto"/>
              <w:bottom w:val="single" w:sz="4" w:space="0" w:color="auto"/>
              <w:right w:val="single" w:sz="4" w:space="0" w:color="auto"/>
            </w:tcBorders>
            <w:shd w:val="clear" w:color="auto" w:fill="DDD9C3"/>
            <w:vAlign w:val="center"/>
            <w:hideMark/>
          </w:tcPr>
          <w:p w14:paraId="08772C24"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b/>
                <w:highlight w:val="lightGray"/>
                <w:lang w:val="en-GB"/>
              </w:rPr>
            </w:pPr>
            <w:r w:rsidRPr="00CF2990">
              <w:rPr>
                <w:rFonts w:ascii="Arial Narrow" w:eastAsia="Times New Roman" w:hAnsi="Arial Narrow"/>
                <w:b/>
                <w:bCs/>
                <w:lang w:val="en-GB"/>
              </w:rPr>
              <w:t>TECHNICAL ENQUIRIES MAY BE DIRECTED TO:</w:t>
            </w:r>
          </w:p>
        </w:tc>
      </w:tr>
      <w:tr w:rsidR="00447A3B" w:rsidRPr="00CF2990" w14:paraId="3DB620E4" w14:textId="77777777" w:rsidTr="00D60055">
        <w:trPr>
          <w:trHeight w:val="302"/>
          <w:jc w:val="center"/>
        </w:trPr>
        <w:tc>
          <w:tcPr>
            <w:tcW w:w="2016" w:type="dxa"/>
            <w:gridSpan w:val="2"/>
            <w:tcBorders>
              <w:top w:val="single" w:sz="4" w:space="0" w:color="auto"/>
              <w:left w:val="single" w:sz="4" w:space="0" w:color="auto"/>
              <w:bottom w:val="single" w:sz="4" w:space="0" w:color="auto"/>
              <w:right w:val="single" w:sz="4" w:space="0" w:color="auto"/>
            </w:tcBorders>
            <w:vAlign w:val="center"/>
            <w:hideMark/>
          </w:tcPr>
          <w:p w14:paraId="1826BCAC" w14:textId="77777777" w:rsidR="00447A3B" w:rsidRPr="00CF2990" w:rsidRDefault="00447A3B" w:rsidP="00447A3B">
            <w:pPr>
              <w:widowControl w:val="0"/>
              <w:tabs>
                <w:tab w:val="left" w:pos="720"/>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CONTACT PERSON</w:t>
            </w:r>
          </w:p>
        </w:tc>
        <w:tc>
          <w:tcPr>
            <w:tcW w:w="3171" w:type="dxa"/>
            <w:gridSpan w:val="2"/>
            <w:tcBorders>
              <w:top w:val="single" w:sz="4" w:space="0" w:color="auto"/>
              <w:left w:val="single" w:sz="4" w:space="0" w:color="auto"/>
              <w:bottom w:val="single" w:sz="4" w:space="0" w:color="auto"/>
              <w:right w:val="single" w:sz="4" w:space="0" w:color="auto"/>
            </w:tcBorders>
            <w:vAlign w:val="bottom"/>
          </w:tcPr>
          <w:p w14:paraId="2120C2D1" w14:textId="74D160F0" w:rsidR="00447A3B" w:rsidRPr="00CF2990" w:rsidRDefault="00447A3B" w:rsidP="00447A3B">
            <w:pPr>
              <w:widowControl w:val="0"/>
              <w:tabs>
                <w:tab w:val="left" w:pos="720"/>
                <w:tab w:val="left" w:pos="1134"/>
                <w:tab w:val="left" w:pos="1944"/>
                <w:tab w:val="left" w:pos="3384"/>
                <w:tab w:val="left" w:pos="3744"/>
                <w:tab w:val="left" w:pos="4644"/>
                <w:tab w:val="left" w:pos="5760"/>
                <w:tab w:val="left" w:pos="7920"/>
              </w:tabs>
              <w:snapToGrid w:val="0"/>
              <w:rPr>
                <w:rFonts w:ascii="Arial" w:eastAsia="Times New Roman" w:hAnsi="Arial" w:cs="Arial"/>
                <w:bCs/>
                <w:sz w:val="18"/>
                <w:szCs w:val="18"/>
                <w:lang w:val="en-GB"/>
              </w:rPr>
            </w:pPr>
            <w:r>
              <w:rPr>
                <w:rFonts w:ascii="Arial Narrow" w:eastAsia="Arial Narrow" w:hAnsi="Arial Narrow"/>
              </w:rPr>
              <w:t>David Van Der Westhuizen</w:t>
            </w:r>
          </w:p>
        </w:tc>
        <w:tc>
          <w:tcPr>
            <w:tcW w:w="3515" w:type="dxa"/>
            <w:gridSpan w:val="5"/>
            <w:tcBorders>
              <w:top w:val="single" w:sz="4" w:space="0" w:color="auto"/>
              <w:left w:val="single" w:sz="4" w:space="0" w:color="auto"/>
              <w:bottom w:val="single" w:sz="4" w:space="0" w:color="auto"/>
              <w:right w:val="single" w:sz="4" w:space="0" w:color="auto"/>
            </w:tcBorders>
            <w:vAlign w:val="center"/>
            <w:hideMark/>
          </w:tcPr>
          <w:p w14:paraId="00DE857A" w14:textId="77777777" w:rsidR="00447A3B" w:rsidRPr="00CF2990" w:rsidRDefault="00447A3B" w:rsidP="00447A3B">
            <w:pPr>
              <w:widowControl w:val="0"/>
              <w:tabs>
                <w:tab w:val="left" w:pos="720"/>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CONTACT PERSON</w:t>
            </w:r>
          </w:p>
        </w:tc>
        <w:tc>
          <w:tcPr>
            <w:tcW w:w="2287" w:type="dxa"/>
            <w:gridSpan w:val="2"/>
            <w:tcBorders>
              <w:top w:val="single" w:sz="4" w:space="0" w:color="auto"/>
              <w:left w:val="single" w:sz="4" w:space="0" w:color="auto"/>
              <w:bottom w:val="single" w:sz="4" w:space="0" w:color="auto"/>
              <w:right w:val="single" w:sz="4" w:space="0" w:color="auto"/>
            </w:tcBorders>
            <w:vAlign w:val="bottom"/>
          </w:tcPr>
          <w:p w14:paraId="73B3399D" w14:textId="7CCDADE7" w:rsidR="00447A3B" w:rsidRPr="00CF2990" w:rsidRDefault="00447A3B" w:rsidP="00447A3B">
            <w:pPr>
              <w:widowControl w:val="0"/>
              <w:tabs>
                <w:tab w:val="left" w:pos="720"/>
                <w:tab w:val="left" w:pos="1134"/>
                <w:tab w:val="left" w:pos="1944"/>
                <w:tab w:val="left" w:pos="3384"/>
                <w:tab w:val="left" w:pos="3744"/>
                <w:tab w:val="left" w:pos="4644"/>
                <w:tab w:val="left" w:pos="5760"/>
                <w:tab w:val="left" w:pos="7920"/>
              </w:tabs>
              <w:snapToGrid w:val="0"/>
              <w:rPr>
                <w:rFonts w:ascii="Arial" w:eastAsia="Times New Roman" w:hAnsi="Arial" w:cs="Arial"/>
                <w:bCs/>
                <w:sz w:val="18"/>
                <w:szCs w:val="18"/>
                <w:lang w:val="en-GB"/>
              </w:rPr>
            </w:pPr>
            <w:r>
              <w:rPr>
                <w:rFonts w:ascii="Arial Narrow" w:eastAsia="Arial Narrow" w:hAnsi="Arial Narrow" w:cs="Arial"/>
              </w:rPr>
              <w:t>Jakob Basson</w:t>
            </w:r>
          </w:p>
        </w:tc>
      </w:tr>
      <w:tr w:rsidR="00447A3B" w:rsidRPr="00CF2990" w14:paraId="04B8AF75" w14:textId="77777777" w:rsidTr="00D60055">
        <w:trPr>
          <w:trHeight w:val="302"/>
          <w:jc w:val="center"/>
        </w:trPr>
        <w:tc>
          <w:tcPr>
            <w:tcW w:w="2016" w:type="dxa"/>
            <w:gridSpan w:val="2"/>
            <w:tcBorders>
              <w:top w:val="single" w:sz="4" w:space="0" w:color="auto"/>
              <w:left w:val="single" w:sz="4" w:space="0" w:color="auto"/>
              <w:bottom w:val="single" w:sz="4" w:space="0" w:color="auto"/>
              <w:right w:val="single" w:sz="4" w:space="0" w:color="auto"/>
            </w:tcBorders>
            <w:vAlign w:val="center"/>
            <w:hideMark/>
          </w:tcPr>
          <w:p w14:paraId="0F189C94" w14:textId="77777777" w:rsidR="00447A3B" w:rsidRPr="00CF2990" w:rsidRDefault="00447A3B" w:rsidP="00447A3B">
            <w:pPr>
              <w:widowControl w:val="0"/>
              <w:tabs>
                <w:tab w:val="left" w:pos="720"/>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TELEPHONE NUMBER</w:t>
            </w:r>
          </w:p>
        </w:tc>
        <w:tc>
          <w:tcPr>
            <w:tcW w:w="3171" w:type="dxa"/>
            <w:gridSpan w:val="2"/>
            <w:tcBorders>
              <w:top w:val="single" w:sz="4" w:space="0" w:color="auto"/>
              <w:left w:val="single" w:sz="4" w:space="0" w:color="auto"/>
              <w:bottom w:val="single" w:sz="4" w:space="0" w:color="auto"/>
              <w:right w:val="single" w:sz="4" w:space="0" w:color="auto"/>
            </w:tcBorders>
            <w:vAlign w:val="bottom"/>
          </w:tcPr>
          <w:p w14:paraId="3E3B93C3" w14:textId="7A8DDD9A" w:rsidR="00447A3B" w:rsidRPr="00CF2990" w:rsidRDefault="00447A3B" w:rsidP="00447A3B">
            <w:pPr>
              <w:widowControl w:val="0"/>
              <w:tabs>
                <w:tab w:val="left" w:pos="720"/>
                <w:tab w:val="left" w:pos="1134"/>
                <w:tab w:val="left" w:pos="1944"/>
                <w:tab w:val="left" w:pos="3384"/>
                <w:tab w:val="left" w:pos="3744"/>
                <w:tab w:val="left" w:pos="4644"/>
                <w:tab w:val="left" w:pos="5760"/>
                <w:tab w:val="left" w:pos="7920"/>
              </w:tabs>
              <w:snapToGrid w:val="0"/>
              <w:rPr>
                <w:rFonts w:ascii="Arial" w:eastAsia="Times New Roman" w:hAnsi="Arial" w:cs="Arial"/>
                <w:bCs/>
                <w:sz w:val="18"/>
                <w:szCs w:val="18"/>
                <w:lang w:val="en-GB"/>
              </w:rPr>
            </w:pPr>
            <w:r>
              <w:rPr>
                <w:rFonts w:ascii="Arial Narrow" w:eastAsia="Arial Narrow" w:hAnsi="Arial Narrow"/>
              </w:rPr>
              <w:t>073 481 4405</w:t>
            </w:r>
          </w:p>
        </w:tc>
        <w:tc>
          <w:tcPr>
            <w:tcW w:w="3515" w:type="dxa"/>
            <w:gridSpan w:val="5"/>
            <w:tcBorders>
              <w:top w:val="single" w:sz="4" w:space="0" w:color="auto"/>
              <w:left w:val="single" w:sz="4" w:space="0" w:color="auto"/>
              <w:bottom w:val="single" w:sz="4" w:space="0" w:color="auto"/>
              <w:right w:val="single" w:sz="4" w:space="0" w:color="auto"/>
            </w:tcBorders>
            <w:vAlign w:val="center"/>
            <w:hideMark/>
          </w:tcPr>
          <w:p w14:paraId="0EA069F2" w14:textId="77777777" w:rsidR="00447A3B" w:rsidRPr="00CF2990" w:rsidRDefault="00447A3B" w:rsidP="00447A3B">
            <w:pPr>
              <w:widowControl w:val="0"/>
              <w:tabs>
                <w:tab w:val="left" w:pos="720"/>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TELEPHONE NUMBER</w:t>
            </w:r>
          </w:p>
        </w:tc>
        <w:tc>
          <w:tcPr>
            <w:tcW w:w="2287" w:type="dxa"/>
            <w:gridSpan w:val="2"/>
            <w:tcBorders>
              <w:top w:val="single" w:sz="4" w:space="0" w:color="auto"/>
              <w:left w:val="single" w:sz="4" w:space="0" w:color="auto"/>
              <w:bottom w:val="single" w:sz="4" w:space="0" w:color="auto"/>
              <w:right w:val="single" w:sz="4" w:space="0" w:color="auto"/>
            </w:tcBorders>
            <w:vAlign w:val="bottom"/>
          </w:tcPr>
          <w:p w14:paraId="3B0D350B" w14:textId="3EC9CFA6" w:rsidR="00447A3B" w:rsidRPr="00CF2990" w:rsidRDefault="00447A3B" w:rsidP="00447A3B">
            <w:pPr>
              <w:widowControl w:val="0"/>
              <w:tabs>
                <w:tab w:val="left" w:pos="720"/>
                <w:tab w:val="left" w:pos="1134"/>
                <w:tab w:val="left" w:pos="1944"/>
                <w:tab w:val="left" w:pos="3384"/>
                <w:tab w:val="left" w:pos="3744"/>
                <w:tab w:val="left" w:pos="4644"/>
                <w:tab w:val="left" w:pos="5760"/>
                <w:tab w:val="left" w:pos="7920"/>
              </w:tabs>
              <w:snapToGrid w:val="0"/>
              <w:rPr>
                <w:rFonts w:ascii="Arial" w:eastAsia="Times New Roman" w:hAnsi="Arial" w:cs="Arial"/>
                <w:bCs/>
                <w:sz w:val="18"/>
                <w:szCs w:val="18"/>
                <w:lang w:val="en-GB"/>
              </w:rPr>
            </w:pPr>
            <w:r>
              <w:rPr>
                <w:rFonts w:ascii="Arial Narrow" w:eastAsia="Arial Narrow" w:hAnsi="Arial Narrow"/>
              </w:rPr>
              <w:t>071 574 4146</w:t>
            </w:r>
          </w:p>
        </w:tc>
      </w:tr>
      <w:tr w:rsidR="00447A3B" w:rsidRPr="00CF2990" w14:paraId="34CB00D4" w14:textId="77777777" w:rsidTr="00D60055">
        <w:trPr>
          <w:trHeight w:val="302"/>
          <w:jc w:val="center"/>
        </w:trPr>
        <w:tc>
          <w:tcPr>
            <w:tcW w:w="2016" w:type="dxa"/>
            <w:gridSpan w:val="2"/>
            <w:tcBorders>
              <w:top w:val="single" w:sz="4" w:space="0" w:color="auto"/>
              <w:left w:val="single" w:sz="4" w:space="0" w:color="auto"/>
              <w:bottom w:val="single" w:sz="4" w:space="0" w:color="auto"/>
              <w:right w:val="single" w:sz="4" w:space="0" w:color="auto"/>
            </w:tcBorders>
            <w:vAlign w:val="center"/>
            <w:hideMark/>
          </w:tcPr>
          <w:p w14:paraId="3C2FC16B" w14:textId="77777777" w:rsidR="00447A3B" w:rsidRPr="00CF2990" w:rsidRDefault="00447A3B" w:rsidP="00447A3B">
            <w:pPr>
              <w:widowControl w:val="0"/>
              <w:tabs>
                <w:tab w:val="left" w:pos="720"/>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FACSIMILE NUMBER</w:t>
            </w:r>
          </w:p>
        </w:tc>
        <w:tc>
          <w:tcPr>
            <w:tcW w:w="3171" w:type="dxa"/>
            <w:gridSpan w:val="2"/>
            <w:tcBorders>
              <w:top w:val="single" w:sz="4" w:space="0" w:color="auto"/>
              <w:left w:val="single" w:sz="4" w:space="0" w:color="auto"/>
              <w:bottom w:val="single" w:sz="4" w:space="0" w:color="auto"/>
              <w:right w:val="single" w:sz="4" w:space="0" w:color="auto"/>
            </w:tcBorders>
            <w:vAlign w:val="bottom"/>
          </w:tcPr>
          <w:p w14:paraId="0F1BFC44" w14:textId="77AD9C6D" w:rsidR="00447A3B" w:rsidRPr="00CF2990" w:rsidRDefault="00447A3B" w:rsidP="00447A3B">
            <w:pPr>
              <w:widowControl w:val="0"/>
              <w:tabs>
                <w:tab w:val="left" w:pos="720"/>
                <w:tab w:val="left" w:pos="1134"/>
                <w:tab w:val="left" w:pos="1944"/>
                <w:tab w:val="left" w:pos="3384"/>
                <w:tab w:val="left" w:pos="3744"/>
                <w:tab w:val="left" w:pos="4644"/>
                <w:tab w:val="left" w:pos="5760"/>
                <w:tab w:val="left" w:pos="7920"/>
              </w:tabs>
              <w:snapToGrid w:val="0"/>
              <w:rPr>
                <w:rFonts w:ascii="Arial" w:eastAsia="Times New Roman" w:hAnsi="Arial" w:cs="Arial"/>
                <w:bCs/>
                <w:sz w:val="18"/>
                <w:szCs w:val="18"/>
                <w:lang w:val="en-GB"/>
              </w:rPr>
            </w:pPr>
            <w:r>
              <w:rPr>
                <w:rFonts w:ascii="Arial" w:eastAsia="Times New Roman" w:hAnsi="Arial" w:cs="Arial"/>
                <w:bCs/>
                <w:sz w:val="18"/>
                <w:szCs w:val="18"/>
                <w:lang w:val="en-GB"/>
              </w:rPr>
              <w:t>N/A</w:t>
            </w:r>
          </w:p>
        </w:tc>
        <w:tc>
          <w:tcPr>
            <w:tcW w:w="3515" w:type="dxa"/>
            <w:gridSpan w:val="5"/>
            <w:tcBorders>
              <w:top w:val="single" w:sz="4" w:space="0" w:color="auto"/>
              <w:left w:val="single" w:sz="4" w:space="0" w:color="auto"/>
              <w:bottom w:val="single" w:sz="4" w:space="0" w:color="auto"/>
              <w:right w:val="single" w:sz="4" w:space="0" w:color="auto"/>
            </w:tcBorders>
            <w:vAlign w:val="center"/>
            <w:hideMark/>
          </w:tcPr>
          <w:p w14:paraId="3FA980BD" w14:textId="77777777" w:rsidR="00447A3B" w:rsidRPr="00CF2990" w:rsidRDefault="00447A3B" w:rsidP="00447A3B">
            <w:pPr>
              <w:widowControl w:val="0"/>
              <w:tabs>
                <w:tab w:val="left" w:pos="720"/>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FACSIMILE NUMBER</w:t>
            </w:r>
          </w:p>
        </w:tc>
        <w:tc>
          <w:tcPr>
            <w:tcW w:w="2287" w:type="dxa"/>
            <w:gridSpan w:val="2"/>
            <w:tcBorders>
              <w:top w:val="single" w:sz="4" w:space="0" w:color="auto"/>
              <w:left w:val="single" w:sz="4" w:space="0" w:color="auto"/>
              <w:bottom w:val="single" w:sz="4" w:space="0" w:color="auto"/>
              <w:right w:val="single" w:sz="4" w:space="0" w:color="auto"/>
            </w:tcBorders>
            <w:vAlign w:val="bottom"/>
          </w:tcPr>
          <w:p w14:paraId="64BCA9CD" w14:textId="08D5E980" w:rsidR="00447A3B" w:rsidRPr="00CF2990" w:rsidRDefault="00447A3B" w:rsidP="00447A3B">
            <w:pPr>
              <w:widowControl w:val="0"/>
              <w:tabs>
                <w:tab w:val="left" w:pos="720"/>
                <w:tab w:val="left" w:pos="1134"/>
                <w:tab w:val="left" w:pos="1944"/>
                <w:tab w:val="left" w:pos="3384"/>
                <w:tab w:val="left" w:pos="3744"/>
                <w:tab w:val="left" w:pos="4644"/>
                <w:tab w:val="left" w:pos="5760"/>
                <w:tab w:val="left" w:pos="7920"/>
              </w:tabs>
              <w:snapToGrid w:val="0"/>
              <w:rPr>
                <w:rFonts w:ascii="Arial" w:eastAsia="Times New Roman" w:hAnsi="Arial" w:cs="Arial"/>
                <w:bCs/>
                <w:sz w:val="18"/>
                <w:szCs w:val="18"/>
                <w:lang w:val="en-GB"/>
              </w:rPr>
            </w:pPr>
            <w:r>
              <w:rPr>
                <w:rFonts w:ascii="Arial" w:eastAsia="Times New Roman" w:hAnsi="Arial" w:cs="Arial"/>
                <w:bCs/>
                <w:sz w:val="18"/>
                <w:szCs w:val="18"/>
                <w:lang w:val="en-GB"/>
              </w:rPr>
              <w:t>N/A</w:t>
            </w:r>
          </w:p>
        </w:tc>
      </w:tr>
      <w:tr w:rsidR="00447A3B" w:rsidRPr="00CF2990" w14:paraId="1DFFBB0F" w14:textId="77777777" w:rsidTr="00D60055">
        <w:trPr>
          <w:trHeight w:val="268"/>
          <w:jc w:val="center"/>
        </w:trPr>
        <w:tc>
          <w:tcPr>
            <w:tcW w:w="2016" w:type="dxa"/>
            <w:gridSpan w:val="2"/>
            <w:tcBorders>
              <w:top w:val="single" w:sz="4" w:space="0" w:color="auto"/>
              <w:left w:val="single" w:sz="4" w:space="0" w:color="auto"/>
              <w:bottom w:val="single" w:sz="4" w:space="0" w:color="auto"/>
              <w:right w:val="single" w:sz="4" w:space="0" w:color="auto"/>
            </w:tcBorders>
            <w:vAlign w:val="center"/>
            <w:hideMark/>
          </w:tcPr>
          <w:p w14:paraId="6AEB994F" w14:textId="77777777" w:rsidR="00447A3B" w:rsidRPr="00CF2990" w:rsidRDefault="00447A3B" w:rsidP="00447A3B">
            <w:pPr>
              <w:widowControl w:val="0"/>
              <w:tabs>
                <w:tab w:val="left" w:pos="720"/>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E-MAIL ADDRESS</w:t>
            </w:r>
          </w:p>
        </w:tc>
        <w:tc>
          <w:tcPr>
            <w:tcW w:w="3171" w:type="dxa"/>
            <w:gridSpan w:val="2"/>
            <w:tcBorders>
              <w:top w:val="single" w:sz="4" w:space="0" w:color="auto"/>
              <w:left w:val="single" w:sz="4" w:space="0" w:color="auto"/>
              <w:bottom w:val="single" w:sz="4" w:space="0" w:color="auto"/>
              <w:right w:val="single" w:sz="4" w:space="0" w:color="auto"/>
            </w:tcBorders>
            <w:vAlign w:val="bottom"/>
          </w:tcPr>
          <w:p w14:paraId="6B6552CC" w14:textId="7DF11BFB" w:rsidR="00447A3B" w:rsidRPr="00CF2990" w:rsidRDefault="00447A3B" w:rsidP="00447A3B">
            <w:pPr>
              <w:widowControl w:val="0"/>
              <w:tabs>
                <w:tab w:val="left" w:pos="720"/>
                <w:tab w:val="left" w:pos="1134"/>
                <w:tab w:val="left" w:pos="1944"/>
                <w:tab w:val="left" w:pos="3384"/>
                <w:tab w:val="left" w:pos="3744"/>
                <w:tab w:val="left" w:pos="4644"/>
                <w:tab w:val="left" w:pos="5760"/>
                <w:tab w:val="left" w:pos="7920"/>
              </w:tabs>
              <w:snapToGrid w:val="0"/>
              <w:rPr>
                <w:rFonts w:ascii="Arial" w:eastAsia="Times New Roman" w:hAnsi="Arial" w:cs="Arial"/>
                <w:bCs/>
                <w:sz w:val="18"/>
                <w:szCs w:val="18"/>
                <w:lang w:val="en-GB"/>
              </w:rPr>
            </w:pPr>
            <w:r>
              <w:rPr>
                <w:rFonts w:ascii="Arial Narrow" w:eastAsia="Arial Narrow" w:hAnsi="Arial Narrow"/>
                <w:bCs/>
              </w:rPr>
              <w:t>david@siyathemba.gov.za</w:t>
            </w:r>
          </w:p>
        </w:tc>
        <w:tc>
          <w:tcPr>
            <w:tcW w:w="3515" w:type="dxa"/>
            <w:gridSpan w:val="5"/>
            <w:tcBorders>
              <w:top w:val="single" w:sz="4" w:space="0" w:color="auto"/>
              <w:left w:val="single" w:sz="4" w:space="0" w:color="auto"/>
              <w:bottom w:val="single" w:sz="4" w:space="0" w:color="auto"/>
              <w:right w:val="single" w:sz="4" w:space="0" w:color="auto"/>
            </w:tcBorders>
            <w:vAlign w:val="center"/>
            <w:hideMark/>
          </w:tcPr>
          <w:p w14:paraId="292659EA" w14:textId="77777777" w:rsidR="00447A3B" w:rsidRPr="00CF2990" w:rsidRDefault="00447A3B" w:rsidP="00447A3B">
            <w:pPr>
              <w:widowControl w:val="0"/>
              <w:tabs>
                <w:tab w:val="left" w:pos="720"/>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E-MAIL ADDRESS</w:t>
            </w:r>
          </w:p>
        </w:tc>
        <w:tc>
          <w:tcPr>
            <w:tcW w:w="2287" w:type="dxa"/>
            <w:gridSpan w:val="2"/>
            <w:tcBorders>
              <w:top w:val="single" w:sz="4" w:space="0" w:color="auto"/>
              <w:left w:val="single" w:sz="4" w:space="0" w:color="auto"/>
              <w:bottom w:val="single" w:sz="4" w:space="0" w:color="auto"/>
              <w:right w:val="single" w:sz="4" w:space="0" w:color="auto"/>
            </w:tcBorders>
            <w:vAlign w:val="bottom"/>
          </w:tcPr>
          <w:p w14:paraId="3F543EF3" w14:textId="691FB2B8" w:rsidR="00447A3B" w:rsidRPr="00CF2990" w:rsidRDefault="00447A3B" w:rsidP="00447A3B">
            <w:pPr>
              <w:widowControl w:val="0"/>
              <w:tabs>
                <w:tab w:val="left" w:pos="720"/>
                <w:tab w:val="left" w:pos="1134"/>
                <w:tab w:val="left" w:pos="1944"/>
                <w:tab w:val="left" w:pos="3384"/>
                <w:tab w:val="left" w:pos="3744"/>
                <w:tab w:val="left" w:pos="4644"/>
                <w:tab w:val="left" w:pos="5760"/>
                <w:tab w:val="left" w:pos="7920"/>
              </w:tabs>
              <w:snapToGrid w:val="0"/>
              <w:rPr>
                <w:rFonts w:ascii="Arial" w:eastAsia="Times New Roman" w:hAnsi="Arial" w:cs="Arial"/>
                <w:bCs/>
                <w:sz w:val="18"/>
                <w:szCs w:val="18"/>
                <w:lang w:val="en-GB"/>
              </w:rPr>
            </w:pPr>
            <w:r>
              <w:rPr>
                <w:rFonts w:ascii="Arial Narrow" w:eastAsia="Arial Narrow" w:hAnsi="Arial Narrow"/>
              </w:rPr>
              <w:t>jakobbasson@yahoo.com</w:t>
            </w:r>
          </w:p>
        </w:tc>
      </w:tr>
      <w:tr w:rsidR="00694EF5" w:rsidRPr="00CF2990" w14:paraId="08FB4069" w14:textId="77777777" w:rsidTr="00BA4D9A">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center"/>
            <w:hideMark/>
          </w:tcPr>
          <w:p w14:paraId="76B7EC90"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b/>
                <w:lang w:val="en-GB"/>
              </w:rPr>
            </w:pPr>
            <w:r w:rsidRPr="00CF2990">
              <w:rPr>
                <w:rFonts w:ascii="Arial Narrow" w:eastAsia="Times New Roman" w:hAnsi="Arial Narrow"/>
                <w:b/>
                <w:lang w:val="en-GB"/>
              </w:rPr>
              <w:t>SUPPLIER INFORMATION</w:t>
            </w:r>
          </w:p>
        </w:tc>
      </w:tr>
      <w:tr w:rsidR="00694EF5" w:rsidRPr="00CF2990" w14:paraId="21B19296" w14:textId="77777777" w:rsidTr="00447A3B">
        <w:trPr>
          <w:trHeight w:val="340"/>
          <w:jc w:val="center"/>
        </w:trPr>
        <w:tc>
          <w:tcPr>
            <w:tcW w:w="2016" w:type="dxa"/>
            <w:gridSpan w:val="2"/>
            <w:tcBorders>
              <w:top w:val="single" w:sz="4" w:space="0" w:color="auto"/>
              <w:left w:val="single" w:sz="4" w:space="0" w:color="auto"/>
              <w:bottom w:val="single" w:sz="4" w:space="0" w:color="auto"/>
              <w:right w:val="single" w:sz="4" w:space="0" w:color="auto"/>
            </w:tcBorders>
            <w:vAlign w:val="center"/>
            <w:hideMark/>
          </w:tcPr>
          <w:p w14:paraId="29E2A56F"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NAME OF BIDDER</w:t>
            </w:r>
          </w:p>
        </w:tc>
        <w:tc>
          <w:tcPr>
            <w:tcW w:w="8973" w:type="dxa"/>
            <w:gridSpan w:val="9"/>
            <w:tcBorders>
              <w:top w:val="single" w:sz="4" w:space="0" w:color="auto"/>
              <w:left w:val="single" w:sz="4" w:space="0" w:color="auto"/>
              <w:bottom w:val="single" w:sz="4" w:space="0" w:color="auto"/>
              <w:right w:val="single" w:sz="4" w:space="0" w:color="auto"/>
            </w:tcBorders>
            <w:vAlign w:val="center"/>
          </w:tcPr>
          <w:p w14:paraId="76F14A05"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p>
        </w:tc>
      </w:tr>
      <w:tr w:rsidR="00694EF5" w:rsidRPr="00CF2990" w14:paraId="52362DD1" w14:textId="77777777" w:rsidTr="00447A3B">
        <w:trPr>
          <w:trHeight w:val="340"/>
          <w:jc w:val="center"/>
        </w:trPr>
        <w:tc>
          <w:tcPr>
            <w:tcW w:w="2016" w:type="dxa"/>
            <w:gridSpan w:val="2"/>
            <w:tcBorders>
              <w:top w:val="single" w:sz="4" w:space="0" w:color="auto"/>
              <w:left w:val="single" w:sz="4" w:space="0" w:color="auto"/>
              <w:bottom w:val="single" w:sz="4" w:space="0" w:color="auto"/>
              <w:right w:val="single" w:sz="4" w:space="0" w:color="auto"/>
            </w:tcBorders>
            <w:vAlign w:val="center"/>
            <w:hideMark/>
          </w:tcPr>
          <w:p w14:paraId="34514635"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POSTAL ADDRESS</w:t>
            </w:r>
          </w:p>
        </w:tc>
        <w:tc>
          <w:tcPr>
            <w:tcW w:w="8973" w:type="dxa"/>
            <w:gridSpan w:val="9"/>
            <w:tcBorders>
              <w:top w:val="single" w:sz="4" w:space="0" w:color="auto"/>
              <w:left w:val="single" w:sz="4" w:space="0" w:color="auto"/>
              <w:bottom w:val="single" w:sz="4" w:space="0" w:color="auto"/>
              <w:right w:val="single" w:sz="4" w:space="0" w:color="auto"/>
            </w:tcBorders>
            <w:vAlign w:val="center"/>
          </w:tcPr>
          <w:p w14:paraId="2CFF1E32"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p>
        </w:tc>
      </w:tr>
      <w:tr w:rsidR="00694EF5" w:rsidRPr="00CF2990" w14:paraId="301C8DD3" w14:textId="77777777" w:rsidTr="00447A3B">
        <w:trPr>
          <w:trHeight w:val="340"/>
          <w:jc w:val="center"/>
        </w:trPr>
        <w:tc>
          <w:tcPr>
            <w:tcW w:w="2016" w:type="dxa"/>
            <w:gridSpan w:val="2"/>
            <w:tcBorders>
              <w:top w:val="single" w:sz="4" w:space="0" w:color="auto"/>
              <w:left w:val="single" w:sz="4" w:space="0" w:color="auto"/>
              <w:bottom w:val="single" w:sz="4" w:space="0" w:color="auto"/>
              <w:right w:val="single" w:sz="4" w:space="0" w:color="auto"/>
            </w:tcBorders>
            <w:vAlign w:val="center"/>
            <w:hideMark/>
          </w:tcPr>
          <w:p w14:paraId="038899F9"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STREET ADDRESS</w:t>
            </w:r>
          </w:p>
        </w:tc>
        <w:tc>
          <w:tcPr>
            <w:tcW w:w="8973" w:type="dxa"/>
            <w:gridSpan w:val="9"/>
            <w:tcBorders>
              <w:top w:val="single" w:sz="4" w:space="0" w:color="auto"/>
              <w:left w:val="single" w:sz="4" w:space="0" w:color="auto"/>
              <w:bottom w:val="single" w:sz="4" w:space="0" w:color="auto"/>
              <w:right w:val="single" w:sz="4" w:space="0" w:color="auto"/>
            </w:tcBorders>
            <w:vAlign w:val="center"/>
          </w:tcPr>
          <w:p w14:paraId="2A87A047"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p>
        </w:tc>
      </w:tr>
      <w:tr w:rsidR="00694EF5" w:rsidRPr="00CF2990" w14:paraId="29C1AC7A" w14:textId="77777777" w:rsidTr="00447A3B">
        <w:trPr>
          <w:trHeight w:val="340"/>
          <w:jc w:val="center"/>
        </w:trPr>
        <w:tc>
          <w:tcPr>
            <w:tcW w:w="2016" w:type="dxa"/>
            <w:gridSpan w:val="2"/>
            <w:tcBorders>
              <w:top w:val="single" w:sz="4" w:space="0" w:color="auto"/>
              <w:left w:val="single" w:sz="4" w:space="0" w:color="auto"/>
              <w:bottom w:val="single" w:sz="4" w:space="0" w:color="auto"/>
              <w:right w:val="single" w:sz="4" w:space="0" w:color="auto"/>
            </w:tcBorders>
            <w:vAlign w:val="center"/>
            <w:hideMark/>
          </w:tcPr>
          <w:p w14:paraId="52799CCF"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TELEPHONE NUMBER</w:t>
            </w:r>
          </w:p>
        </w:tc>
        <w:tc>
          <w:tcPr>
            <w:tcW w:w="1301" w:type="dxa"/>
            <w:tcBorders>
              <w:top w:val="single" w:sz="4" w:space="0" w:color="auto"/>
              <w:left w:val="single" w:sz="4" w:space="0" w:color="auto"/>
              <w:bottom w:val="single" w:sz="4" w:space="0" w:color="auto"/>
              <w:right w:val="single" w:sz="4" w:space="0" w:color="auto"/>
            </w:tcBorders>
            <w:vAlign w:val="center"/>
            <w:hideMark/>
          </w:tcPr>
          <w:p w14:paraId="1E81A424"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CODE</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6E82C4FA"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p>
        </w:tc>
        <w:tc>
          <w:tcPr>
            <w:tcW w:w="1930" w:type="dxa"/>
            <w:gridSpan w:val="3"/>
            <w:tcBorders>
              <w:top w:val="single" w:sz="4" w:space="0" w:color="auto"/>
              <w:left w:val="single" w:sz="4" w:space="0" w:color="auto"/>
              <w:bottom w:val="single" w:sz="4" w:space="0" w:color="auto"/>
              <w:right w:val="single" w:sz="4" w:space="0" w:color="auto"/>
            </w:tcBorders>
            <w:vAlign w:val="center"/>
            <w:hideMark/>
          </w:tcPr>
          <w:p w14:paraId="29CBAB19"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NUMBER</w:t>
            </w:r>
          </w:p>
        </w:tc>
        <w:tc>
          <w:tcPr>
            <w:tcW w:w="2672" w:type="dxa"/>
            <w:gridSpan w:val="3"/>
            <w:tcBorders>
              <w:top w:val="single" w:sz="4" w:space="0" w:color="auto"/>
              <w:left w:val="single" w:sz="4" w:space="0" w:color="auto"/>
              <w:bottom w:val="single" w:sz="4" w:space="0" w:color="auto"/>
              <w:right w:val="single" w:sz="4" w:space="0" w:color="auto"/>
            </w:tcBorders>
            <w:vAlign w:val="center"/>
          </w:tcPr>
          <w:p w14:paraId="056FB6BA"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p>
        </w:tc>
      </w:tr>
      <w:tr w:rsidR="00694EF5" w:rsidRPr="00CF2990" w14:paraId="2CFBF478" w14:textId="77777777" w:rsidTr="00447A3B">
        <w:trPr>
          <w:trHeight w:val="340"/>
          <w:jc w:val="center"/>
        </w:trPr>
        <w:tc>
          <w:tcPr>
            <w:tcW w:w="2016" w:type="dxa"/>
            <w:gridSpan w:val="2"/>
            <w:tcBorders>
              <w:top w:val="single" w:sz="4" w:space="0" w:color="auto"/>
              <w:left w:val="single" w:sz="4" w:space="0" w:color="auto"/>
              <w:bottom w:val="single" w:sz="4" w:space="0" w:color="auto"/>
              <w:right w:val="single" w:sz="4" w:space="0" w:color="auto"/>
            </w:tcBorders>
            <w:vAlign w:val="center"/>
            <w:hideMark/>
          </w:tcPr>
          <w:p w14:paraId="060292ED"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CELLPHONE NUMBER</w:t>
            </w:r>
          </w:p>
        </w:tc>
        <w:tc>
          <w:tcPr>
            <w:tcW w:w="8973" w:type="dxa"/>
            <w:gridSpan w:val="9"/>
            <w:tcBorders>
              <w:top w:val="single" w:sz="4" w:space="0" w:color="auto"/>
              <w:left w:val="single" w:sz="4" w:space="0" w:color="auto"/>
              <w:bottom w:val="single" w:sz="4" w:space="0" w:color="auto"/>
              <w:right w:val="single" w:sz="4" w:space="0" w:color="auto"/>
            </w:tcBorders>
            <w:vAlign w:val="center"/>
          </w:tcPr>
          <w:p w14:paraId="2BCB2FF8"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p>
        </w:tc>
      </w:tr>
      <w:tr w:rsidR="00694EF5" w:rsidRPr="00CF2990" w14:paraId="17F52E8A" w14:textId="77777777" w:rsidTr="00447A3B">
        <w:trPr>
          <w:trHeight w:val="340"/>
          <w:jc w:val="center"/>
        </w:trPr>
        <w:tc>
          <w:tcPr>
            <w:tcW w:w="2016" w:type="dxa"/>
            <w:gridSpan w:val="2"/>
            <w:tcBorders>
              <w:top w:val="single" w:sz="4" w:space="0" w:color="auto"/>
              <w:left w:val="single" w:sz="4" w:space="0" w:color="auto"/>
              <w:bottom w:val="single" w:sz="4" w:space="0" w:color="auto"/>
              <w:right w:val="single" w:sz="4" w:space="0" w:color="auto"/>
            </w:tcBorders>
            <w:vAlign w:val="center"/>
            <w:hideMark/>
          </w:tcPr>
          <w:p w14:paraId="58DE5BFC"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FACSIMILE NUMBER</w:t>
            </w:r>
          </w:p>
        </w:tc>
        <w:tc>
          <w:tcPr>
            <w:tcW w:w="1301" w:type="dxa"/>
            <w:tcBorders>
              <w:top w:val="single" w:sz="4" w:space="0" w:color="auto"/>
              <w:left w:val="single" w:sz="4" w:space="0" w:color="auto"/>
              <w:bottom w:val="single" w:sz="4" w:space="0" w:color="auto"/>
              <w:right w:val="single" w:sz="4" w:space="0" w:color="auto"/>
            </w:tcBorders>
            <w:vAlign w:val="center"/>
            <w:hideMark/>
          </w:tcPr>
          <w:p w14:paraId="657BBBD2"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CODE</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56E148FF"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p>
        </w:tc>
        <w:tc>
          <w:tcPr>
            <w:tcW w:w="1930" w:type="dxa"/>
            <w:gridSpan w:val="3"/>
            <w:tcBorders>
              <w:top w:val="single" w:sz="4" w:space="0" w:color="auto"/>
              <w:left w:val="single" w:sz="4" w:space="0" w:color="auto"/>
              <w:bottom w:val="single" w:sz="4" w:space="0" w:color="auto"/>
              <w:right w:val="single" w:sz="4" w:space="0" w:color="auto"/>
            </w:tcBorders>
            <w:vAlign w:val="center"/>
            <w:hideMark/>
          </w:tcPr>
          <w:p w14:paraId="1BBA3315"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NUMBER</w:t>
            </w:r>
          </w:p>
        </w:tc>
        <w:tc>
          <w:tcPr>
            <w:tcW w:w="2672" w:type="dxa"/>
            <w:gridSpan w:val="3"/>
            <w:tcBorders>
              <w:top w:val="single" w:sz="4" w:space="0" w:color="auto"/>
              <w:left w:val="single" w:sz="4" w:space="0" w:color="auto"/>
              <w:bottom w:val="single" w:sz="4" w:space="0" w:color="auto"/>
              <w:right w:val="single" w:sz="4" w:space="0" w:color="auto"/>
            </w:tcBorders>
            <w:vAlign w:val="center"/>
          </w:tcPr>
          <w:p w14:paraId="51467B4E"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p>
        </w:tc>
      </w:tr>
      <w:tr w:rsidR="00694EF5" w:rsidRPr="00CF2990" w14:paraId="4A6504B0" w14:textId="77777777" w:rsidTr="00447A3B">
        <w:trPr>
          <w:trHeight w:val="340"/>
          <w:jc w:val="center"/>
        </w:trPr>
        <w:tc>
          <w:tcPr>
            <w:tcW w:w="2016" w:type="dxa"/>
            <w:gridSpan w:val="2"/>
            <w:tcBorders>
              <w:top w:val="single" w:sz="4" w:space="0" w:color="auto"/>
              <w:left w:val="single" w:sz="4" w:space="0" w:color="auto"/>
              <w:bottom w:val="single" w:sz="4" w:space="0" w:color="auto"/>
              <w:right w:val="single" w:sz="4" w:space="0" w:color="auto"/>
            </w:tcBorders>
            <w:vAlign w:val="center"/>
            <w:hideMark/>
          </w:tcPr>
          <w:p w14:paraId="34071763"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E-MAIL ADDRESS</w:t>
            </w:r>
          </w:p>
        </w:tc>
        <w:tc>
          <w:tcPr>
            <w:tcW w:w="8973" w:type="dxa"/>
            <w:gridSpan w:val="9"/>
            <w:tcBorders>
              <w:top w:val="single" w:sz="4" w:space="0" w:color="auto"/>
              <w:left w:val="single" w:sz="4" w:space="0" w:color="auto"/>
              <w:bottom w:val="single" w:sz="4" w:space="0" w:color="auto"/>
              <w:right w:val="single" w:sz="4" w:space="0" w:color="auto"/>
            </w:tcBorders>
            <w:vAlign w:val="center"/>
          </w:tcPr>
          <w:p w14:paraId="0F18EDBC"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p>
        </w:tc>
      </w:tr>
      <w:tr w:rsidR="00694EF5" w:rsidRPr="00CF2990" w14:paraId="0C1897B6" w14:textId="77777777" w:rsidTr="00447A3B">
        <w:trPr>
          <w:trHeight w:val="299"/>
          <w:jc w:val="center"/>
        </w:trPr>
        <w:tc>
          <w:tcPr>
            <w:tcW w:w="2016" w:type="dxa"/>
            <w:gridSpan w:val="2"/>
            <w:tcBorders>
              <w:top w:val="single" w:sz="4" w:space="0" w:color="auto"/>
              <w:left w:val="single" w:sz="4" w:space="0" w:color="auto"/>
              <w:bottom w:val="single" w:sz="4" w:space="0" w:color="auto"/>
              <w:right w:val="single" w:sz="4" w:space="0" w:color="auto"/>
            </w:tcBorders>
            <w:vAlign w:val="center"/>
            <w:hideMark/>
          </w:tcPr>
          <w:p w14:paraId="2071A10A"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VAT REGISTRATION NUMBER</w:t>
            </w:r>
          </w:p>
        </w:tc>
        <w:tc>
          <w:tcPr>
            <w:tcW w:w="8973" w:type="dxa"/>
            <w:gridSpan w:val="9"/>
            <w:tcBorders>
              <w:top w:val="single" w:sz="4" w:space="0" w:color="auto"/>
              <w:left w:val="single" w:sz="4" w:space="0" w:color="auto"/>
              <w:bottom w:val="single" w:sz="4" w:space="0" w:color="auto"/>
              <w:right w:val="single" w:sz="4" w:space="0" w:color="auto"/>
            </w:tcBorders>
            <w:vAlign w:val="center"/>
          </w:tcPr>
          <w:p w14:paraId="423BD2F3"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p>
        </w:tc>
      </w:tr>
      <w:tr w:rsidR="00694EF5" w:rsidRPr="00CF2990" w14:paraId="3EEBF7EB" w14:textId="77777777" w:rsidTr="00447A3B">
        <w:trPr>
          <w:trHeight w:val="57"/>
          <w:jc w:val="center"/>
        </w:trPr>
        <w:tc>
          <w:tcPr>
            <w:tcW w:w="2016" w:type="dxa"/>
            <w:gridSpan w:val="2"/>
            <w:tcBorders>
              <w:top w:val="single" w:sz="4" w:space="0" w:color="auto"/>
              <w:left w:val="single" w:sz="4" w:space="0" w:color="auto"/>
              <w:bottom w:val="single" w:sz="4" w:space="0" w:color="auto"/>
              <w:right w:val="single" w:sz="4" w:space="0" w:color="auto"/>
            </w:tcBorders>
            <w:vAlign w:val="center"/>
            <w:hideMark/>
          </w:tcPr>
          <w:p w14:paraId="2680D605"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US"/>
              </w:rPr>
            </w:pPr>
            <w:r w:rsidRPr="00CF2990">
              <w:rPr>
                <w:rFonts w:ascii="Arial Narrow" w:eastAsia="Times New Roman" w:hAnsi="Arial Narrow"/>
                <w:lang w:val="en-US"/>
              </w:rPr>
              <w:t>SUPPLIER COMPLIANCE STATUS</w:t>
            </w:r>
          </w:p>
        </w:tc>
        <w:tc>
          <w:tcPr>
            <w:tcW w:w="1301" w:type="dxa"/>
            <w:tcBorders>
              <w:top w:val="single" w:sz="4" w:space="0" w:color="auto"/>
              <w:left w:val="single" w:sz="4" w:space="0" w:color="auto"/>
              <w:bottom w:val="single" w:sz="4" w:space="0" w:color="auto"/>
              <w:right w:val="single" w:sz="4" w:space="0" w:color="auto"/>
            </w:tcBorders>
            <w:vAlign w:val="center"/>
            <w:hideMark/>
          </w:tcPr>
          <w:p w14:paraId="379F3A6F"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US"/>
              </w:rPr>
              <w:t>TAX COMPLIANCE SYSTEM PIN:</w:t>
            </w:r>
          </w:p>
        </w:tc>
        <w:tc>
          <w:tcPr>
            <w:tcW w:w="1870" w:type="dxa"/>
            <w:tcBorders>
              <w:top w:val="single" w:sz="4" w:space="0" w:color="auto"/>
              <w:left w:val="single" w:sz="4" w:space="0" w:color="auto"/>
              <w:bottom w:val="single" w:sz="4" w:space="0" w:color="auto"/>
              <w:right w:val="single" w:sz="4" w:space="0" w:color="auto"/>
            </w:tcBorders>
            <w:vAlign w:val="center"/>
          </w:tcPr>
          <w:p w14:paraId="72918C23"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p>
        </w:tc>
        <w:tc>
          <w:tcPr>
            <w:tcW w:w="1200" w:type="dxa"/>
            <w:tcBorders>
              <w:top w:val="single" w:sz="4" w:space="0" w:color="auto"/>
              <w:left w:val="single" w:sz="4" w:space="0" w:color="auto"/>
              <w:bottom w:val="single" w:sz="4" w:space="0" w:color="auto"/>
              <w:right w:val="single" w:sz="4" w:space="0" w:color="auto"/>
            </w:tcBorders>
            <w:vAlign w:val="center"/>
            <w:hideMark/>
          </w:tcPr>
          <w:p w14:paraId="54BA166C"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b/>
                <w:lang w:val="en-GB"/>
              </w:rPr>
            </w:pPr>
            <w:r w:rsidRPr="00CF2990">
              <w:rPr>
                <w:rFonts w:ascii="Arial Narrow" w:eastAsia="Times New Roman" w:hAnsi="Arial Narrow"/>
                <w:b/>
                <w:lang w:val="en-GB"/>
              </w:rPr>
              <w:t>OR</w:t>
            </w:r>
          </w:p>
        </w:tc>
        <w:tc>
          <w:tcPr>
            <w:tcW w:w="1323" w:type="dxa"/>
            <w:tcBorders>
              <w:top w:val="single" w:sz="4" w:space="0" w:color="auto"/>
              <w:left w:val="single" w:sz="4" w:space="0" w:color="auto"/>
              <w:bottom w:val="single" w:sz="4" w:space="0" w:color="auto"/>
              <w:right w:val="single" w:sz="4" w:space="0" w:color="auto"/>
            </w:tcBorders>
            <w:vAlign w:val="center"/>
            <w:hideMark/>
          </w:tcPr>
          <w:p w14:paraId="01FB02E2"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US"/>
              </w:rPr>
              <w:t xml:space="preserve">CENTRAL SUPPLIER DATABASE No: </w:t>
            </w:r>
          </w:p>
        </w:tc>
        <w:tc>
          <w:tcPr>
            <w:tcW w:w="3279" w:type="dxa"/>
            <w:gridSpan w:val="5"/>
            <w:tcBorders>
              <w:top w:val="single" w:sz="4" w:space="0" w:color="auto"/>
              <w:left w:val="single" w:sz="4" w:space="0" w:color="auto"/>
              <w:bottom w:val="single" w:sz="4" w:space="0" w:color="auto"/>
              <w:right w:val="single" w:sz="4" w:space="0" w:color="auto"/>
            </w:tcBorders>
            <w:vAlign w:val="center"/>
            <w:hideMark/>
          </w:tcPr>
          <w:p w14:paraId="15AA3CD2"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t>MAAA</w:t>
            </w:r>
          </w:p>
        </w:tc>
      </w:tr>
      <w:tr w:rsidR="00694EF5" w:rsidRPr="00CF2990" w14:paraId="54B2AF78" w14:textId="77777777" w:rsidTr="00447A3B">
        <w:trPr>
          <w:trHeight w:val="340"/>
          <w:jc w:val="center"/>
        </w:trPr>
        <w:tc>
          <w:tcPr>
            <w:tcW w:w="2016" w:type="dxa"/>
            <w:gridSpan w:val="2"/>
            <w:tcBorders>
              <w:top w:val="single" w:sz="4" w:space="0" w:color="auto"/>
              <w:left w:val="single" w:sz="4" w:space="0" w:color="auto"/>
              <w:bottom w:val="single" w:sz="4" w:space="0" w:color="auto"/>
              <w:right w:val="single" w:sz="4" w:space="0" w:color="auto"/>
            </w:tcBorders>
            <w:vAlign w:val="center"/>
          </w:tcPr>
          <w:p w14:paraId="7D92C29E"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US"/>
              </w:rPr>
            </w:pPr>
            <w:r w:rsidRPr="00CF2990">
              <w:rPr>
                <w:rFonts w:ascii="Arial Narrow" w:eastAsia="Times New Roman" w:hAnsi="Arial Narrow"/>
                <w:lang w:val="en-US"/>
              </w:rPr>
              <w:t>B-BBEE STATUS LEVEL VERIFICATION CERTIFICATE</w:t>
            </w:r>
          </w:p>
          <w:p w14:paraId="024115D9"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US"/>
              </w:rPr>
            </w:pPr>
          </w:p>
        </w:tc>
        <w:tc>
          <w:tcPr>
            <w:tcW w:w="3171" w:type="dxa"/>
            <w:gridSpan w:val="2"/>
            <w:tcBorders>
              <w:top w:val="single" w:sz="4" w:space="0" w:color="auto"/>
              <w:left w:val="single" w:sz="4" w:space="0" w:color="auto"/>
              <w:bottom w:val="single" w:sz="4" w:space="0" w:color="auto"/>
              <w:right w:val="single" w:sz="4" w:space="0" w:color="auto"/>
            </w:tcBorders>
            <w:vAlign w:val="center"/>
          </w:tcPr>
          <w:p w14:paraId="15EFCF6C"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szCs w:val="16"/>
                <w:lang w:val="en-GB"/>
              </w:rPr>
            </w:pPr>
            <w:r w:rsidRPr="00CF2990">
              <w:rPr>
                <w:rFonts w:ascii="Arial Narrow" w:eastAsia="Times New Roman" w:hAnsi="Arial Narrow"/>
                <w:szCs w:val="16"/>
                <w:lang w:val="en-GB"/>
              </w:rPr>
              <w:t>TICK APPLICABLE BOX]</w:t>
            </w:r>
          </w:p>
          <w:p w14:paraId="2BF50E72"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szCs w:val="16"/>
                <w:lang w:val="en-GB"/>
              </w:rPr>
            </w:pPr>
          </w:p>
          <w:p w14:paraId="7337FC55"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p>
          <w:p w14:paraId="45D84FAD"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fldChar w:fldCharType="begin">
                <w:ffData>
                  <w:name w:val="Check1"/>
                  <w:enabled/>
                  <w:calcOnExit w:val="0"/>
                  <w:checkBox>
                    <w:sizeAuto/>
                    <w:default w:val="0"/>
                  </w:checkBox>
                </w:ffData>
              </w:fldChar>
            </w:r>
            <w:r w:rsidRPr="00CF2990">
              <w:rPr>
                <w:rFonts w:ascii="Arial Narrow" w:eastAsia="Times New Roman" w:hAnsi="Arial Narrow"/>
                <w:lang w:val="en-GB"/>
              </w:rPr>
              <w:instrText xml:space="preserve"> FORMCHECKBOX </w:instrText>
            </w:r>
            <w:r w:rsidR="00000000">
              <w:rPr>
                <w:rFonts w:ascii="Arial Narrow" w:eastAsia="Times New Roman" w:hAnsi="Arial Narrow"/>
                <w:lang w:val="en-GB"/>
              </w:rPr>
            </w:r>
            <w:r w:rsidR="00000000">
              <w:rPr>
                <w:rFonts w:ascii="Arial Narrow" w:eastAsia="Times New Roman" w:hAnsi="Arial Narrow"/>
                <w:lang w:val="en-GB"/>
              </w:rPr>
              <w:fldChar w:fldCharType="separate"/>
            </w:r>
            <w:r w:rsidRPr="00CF2990">
              <w:rPr>
                <w:rFonts w:ascii="Arial Narrow" w:eastAsia="Times New Roman" w:hAnsi="Arial Narrow"/>
                <w:lang w:val="en-GB"/>
              </w:rPr>
              <w:fldChar w:fldCharType="end"/>
            </w:r>
            <w:r w:rsidRPr="00CF2990">
              <w:rPr>
                <w:rFonts w:ascii="Arial Narrow" w:eastAsia="Times New Roman" w:hAnsi="Arial Narrow"/>
                <w:lang w:val="en-GB"/>
              </w:rPr>
              <w:t xml:space="preserve"> Yes                     </w:t>
            </w:r>
            <w:r w:rsidRPr="00CF2990">
              <w:rPr>
                <w:rFonts w:ascii="Arial Narrow" w:eastAsia="Times New Roman" w:hAnsi="Arial Narrow"/>
                <w:lang w:val="en-GB"/>
              </w:rPr>
              <w:fldChar w:fldCharType="begin">
                <w:ffData>
                  <w:name w:val="Check2"/>
                  <w:enabled/>
                  <w:calcOnExit w:val="0"/>
                  <w:checkBox>
                    <w:sizeAuto/>
                    <w:default w:val="0"/>
                  </w:checkBox>
                </w:ffData>
              </w:fldChar>
            </w:r>
            <w:r w:rsidRPr="00CF2990">
              <w:rPr>
                <w:rFonts w:ascii="Arial Narrow" w:eastAsia="Times New Roman" w:hAnsi="Arial Narrow"/>
                <w:lang w:val="en-GB"/>
              </w:rPr>
              <w:instrText xml:space="preserve"> FORMCHECKBOX </w:instrText>
            </w:r>
            <w:r w:rsidR="00000000">
              <w:rPr>
                <w:rFonts w:ascii="Arial Narrow" w:eastAsia="Times New Roman" w:hAnsi="Arial Narrow"/>
                <w:lang w:val="en-GB"/>
              </w:rPr>
            </w:r>
            <w:r w:rsidR="00000000">
              <w:rPr>
                <w:rFonts w:ascii="Arial Narrow" w:eastAsia="Times New Roman" w:hAnsi="Arial Narrow"/>
                <w:lang w:val="en-GB"/>
              </w:rPr>
              <w:fldChar w:fldCharType="separate"/>
            </w:r>
            <w:r w:rsidRPr="00CF2990">
              <w:rPr>
                <w:rFonts w:ascii="Arial Narrow" w:eastAsia="Times New Roman" w:hAnsi="Arial Narrow"/>
                <w:lang w:val="en-GB"/>
              </w:rPr>
              <w:fldChar w:fldCharType="end"/>
            </w:r>
            <w:r w:rsidRPr="00CF2990">
              <w:rPr>
                <w:rFonts w:ascii="Arial Narrow" w:eastAsia="Times New Roman" w:hAnsi="Arial Narrow"/>
                <w:lang w:val="en-GB"/>
              </w:rPr>
              <w:t xml:space="preserve"> No</w:t>
            </w:r>
          </w:p>
          <w:p w14:paraId="167570FF"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p>
        </w:tc>
        <w:tc>
          <w:tcPr>
            <w:tcW w:w="3130" w:type="dxa"/>
            <w:gridSpan w:val="4"/>
            <w:tcBorders>
              <w:top w:val="single" w:sz="4" w:space="0" w:color="auto"/>
              <w:left w:val="single" w:sz="4" w:space="0" w:color="auto"/>
              <w:bottom w:val="single" w:sz="4" w:space="0" w:color="auto"/>
              <w:right w:val="single" w:sz="4" w:space="0" w:color="auto"/>
            </w:tcBorders>
            <w:vAlign w:val="center"/>
          </w:tcPr>
          <w:p w14:paraId="327CB59D"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US"/>
              </w:rPr>
            </w:pPr>
            <w:r w:rsidRPr="00CF2990">
              <w:rPr>
                <w:rFonts w:ascii="Arial Narrow" w:eastAsia="Times New Roman" w:hAnsi="Arial Narrow"/>
                <w:lang w:val="en-US"/>
              </w:rPr>
              <w:t xml:space="preserve">B-BBEE STATUS LEVEL SWORN AFFIDAVIT  </w:t>
            </w:r>
          </w:p>
          <w:p w14:paraId="75500CBE"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szCs w:val="16"/>
                <w:lang w:val="en-GB"/>
              </w:rPr>
            </w:pPr>
          </w:p>
          <w:p w14:paraId="1B05C485"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US"/>
              </w:rPr>
            </w:pPr>
          </w:p>
        </w:tc>
        <w:tc>
          <w:tcPr>
            <w:tcW w:w="2672" w:type="dxa"/>
            <w:gridSpan w:val="3"/>
            <w:tcBorders>
              <w:top w:val="single" w:sz="4" w:space="0" w:color="auto"/>
              <w:left w:val="single" w:sz="4" w:space="0" w:color="auto"/>
              <w:bottom w:val="single" w:sz="4" w:space="0" w:color="auto"/>
              <w:right w:val="single" w:sz="4" w:space="0" w:color="auto"/>
            </w:tcBorders>
            <w:vAlign w:val="center"/>
          </w:tcPr>
          <w:p w14:paraId="4750E095"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szCs w:val="16"/>
                <w:lang w:val="en-GB"/>
              </w:rPr>
            </w:pPr>
            <w:r w:rsidRPr="00CF2990">
              <w:rPr>
                <w:rFonts w:ascii="Arial Narrow" w:eastAsia="Times New Roman" w:hAnsi="Arial Narrow"/>
                <w:szCs w:val="16"/>
                <w:lang w:val="en-GB"/>
              </w:rPr>
              <w:t>[TICK APPLICABLE BOX]</w:t>
            </w:r>
          </w:p>
          <w:p w14:paraId="04C48BCD"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szCs w:val="16"/>
                <w:lang w:val="en-GB"/>
              </w:rPr>
            </w:pPr>
          </w:p>
          <w:p w14:paraId="0333D885"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szCs w:val="16"/>
                <w:lang w:val="en-GB"/>
              </w:rPr>
            </w:pPr>
          </w:p>
          <w:p w14:paraId="77061DC3"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fldChar w:fldCharType="begin">
                <w:ffData>
                  <w:name w:val="Check1"/>
                  <w:enabled/>
                  <w:calcOnExit w:val="0"/>
                  <w:checkBox>
                    <w:sizeAuto/>
                    <w:default w:val="0"/>
                  </w:checkBox>
                </w:ffData>
              </w:fldChar>
            </w:r>
            <w:r w:rsidRPr="00CF2990">
              <w:rPr>
                <w:rFonts w:ascii="Arial Narrow" w:eastAsia="Times New Roman" w:hAnsi="Arial Narrow"/>
                <w:lang w:val="en-GB"/>
              </w:rPr>
              <w:instrText xml:space="preserve"> FORMCHECKBOX </w:instrText>
            </w:r>
            <w:r w:rsidR="00000000">
              <w:rPr>
                <w:rFonts w:ascii="Arial Narrow" w:eastAsia="Times New Roman" w:hAnsi="Arial Narrow"/>
                <w:lang w:val="en-GB"/>
              </w:rPr>
            </w:r>
            <w:r w:rsidR="00000000">
              <w:rPr>
                <w:rFonts w:ascii="Arial Narrow" w:eastAsia="Times New Roman" w:hAnsi="Arial Narrow"/>
                <w:lang w:val="en-GB"/>
              </w:rPr>
              <w:fldChar w:fldCharType="separate"/>
            </w:r>
            <w:r w:rsidRPr="00CF2990">
              <w:rPr>
                <w:rFonts w:ascii="Arial Narrow" w:eastAsia="Times New Roman" w:hAnsi="Arial Narrow"/>
                <w:lang w:val="en-GB"/>
              </w:rPr>
              <w:fldChar w:fldCharType="end"/>
            </w:r>
            <w:r w:rsidRPr="00CF2990">
              <w:rPr>
                <w:rFonts w:ascii="Arial Narrow" w:eastAsia="Times New Roman" w:hAnsi="Arial Narrow"/>
                <w:lang w:val="en-GB"/>
              </w:rPr>
              <w:t xml:space="preserve"> Yes                  </w:t>
            </w:r>
            <w:r w:rsidRPr="00CF2990">
              <w:rPr>
                <w:rFonts w:ascii="Arial Narrow" w:eastAsia="Times New Roman" w:hAnsi="Arial Narrow"/>
                <w:lang w:val="en-GB"/>
              </w:rPr>
              <w:fldChar w:fldCharType="begin">
                <w:ffData>
                  <w:name w:val="Check2"/>
                  <w:enabled/>
                  <w:calcOnExit w:val="0"/>
                  <w:checkBox>
                    <w:sizeAuto/>
                    <w:default w:val="0"/>
                  </w:checkBox>
                </w:ffData>
              </w:fldChar>
            </w:r>
            <w:r w:rsidRPr="00CF2990">
              <w:rPr>
                <w:rFonts w:ascii="Arial Narrow" w:eastAsia="Times New Roman" w:hAnsi="Arial Narrow"/>
                <w:lang w:val="en-GB"/>
              </w:rPr>
              <w:instrText xml:space="preserve"> FORMCHECKBOX </w:instrText>
            </w:r>
            <w:r w:rsidR="00000000">
              <w:rPr>
                <w:rFonts w:ascii="Arial Narrow" w:eastAsia="Times New Roman" w:hAnsi="Arial Narrow"/>
                <w:lang w:val="en-GB"/>
              </w:rPr>
            </w:r>
            <w:r w:rsidR="00000000">
              <w:rPr>
                <w:rFonts w:ascii="Arial Narrow" w:eastAsia="Times New Roman" w:hAnsi="Arial Narrow"/>
                <w:lang w:val="en-GB"/>
              </w:rPr>
              <w:fldChar w:fldCharType="separate"/>
            </w:r>
            <w:r w:rsidRPr="00CF2990">
              <w:rPr>
                <w:rFonts w:ascii="Arial Narrow" w:eastAsia="Times New Roman" w:hAnsi="Arial Narrow"/>
                <w:lang w:val="en-GB"/>
              </w:rPr>
              <w:fldChar w:fldCharType="end"/>
            </w:r>
            <w:r w:rsidRPr="00CF2990">
              <w:rPr>
                <w:rFonts w:ascii="Arial Narrow" w:eastAsia="Times New Roman" w:hAnsi="Arial Narrow"/>
                <w:lang w:val="en-GB"/>
              </w:rPr>
              <w:t xml:space="preserve"> No</w:t>
            </w:r>
          </w:p>
          <w:p w14:paraId="40B0AB91"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p>
        </w:tc>
      </w:tr>
      <w:tr w:rsidR="00694EF5" w:rsidRPr="00CF2990" w14:paraId="054D9D6C" w14:textId="77777777" w:rsidTr="00BA4D9A">
        <w:trPr>
          <w:trHeight w:val="454"/>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center"/>
            <w:hideMark/>
          </w:tcPr>
          <w:p w14:paraId="6602679B" w14:textId="77777777" w:rsidR="00694EF5" w:rsidRPr="00CF2990" w:rsidRDefault="00694EF5" w:rsidP="00BA4D9A">
            <w:pPr>
              <w:widowControl w:val="0"/>
              <w:tabs>
                <w:tab w:val="left" w:pos="720"/>
                <w:tab w:val="left" w:pos="1944"/>
                <w:tab w:val="left" w:pos="3384"/>
                <w:tab w:val="left" w:pos="3744"/>
                <w:tab w:val="left" w:pos="4644"/>
                <w:tab w:val="left" w:pos="5760"/>
                <w:tab w:val="left" w:pos="7920"/>
              </w:tabs>
              <w:snapToGrid w:val="0"/>
              <w:rPr>
                <w:rFonts w:ascii="Arial Narrow" w:eastAsia="Times New Roman" w:hAnsi="Arial Narrow"/>
                <w:b/>
                <w:i/>
                <w:color w:val="FF0000"/>
                <w:sz w:val="18"/>
                <w:szCs w:val="18"/>
                <w:lang w:val="en-GB"/>
              </w:rPr>
            </w:pPr>
            <w:r w:rsidRPr="00CF2990">
              <w:rPr>
                <w:rFonts w:ascii="Arial" w:eastAsia="Times New Roman" w:hAnsi="Arial"/>
                <w:b/>
                <w:i/>
                <w:sz w:val="18"/>
                <w:szCs w:val="18"/>
                <w:lang w:val="en-GB"/>
              </w:rPr>
              <w:t>[</w:t>
            </w:r>
            <w:r w:rsidRPr="00CF2990">
              <w:rPr>
                <w:rFonts w:ascii="Arial" w:eastAsia="Times New Roman"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94EF5" w:rsidRPr="00CF2990" w14:paraId="5D26F656" w14:textId="77777777" w:rsidTr="00447A3B">
        <w:trPr>
          <w:trHeight w:val="864"/>
          <w:jc w:val="center"/>
        </w:trPr>
        <w:tc>
          <w:tcPr>
            <w:tcW w:w="2016" w:type="dxa"/>
            <w:gridSpan w:val="2"/>
            <w:tcBorders>
              <w:top w:val="single" w:sz="4" w:space="0" w:color="auto"/>
              <w:left w:val="single" w:sz="4" w:space="0" w:color="auto"/>
              <w:bottom w:val="single" w:sz="4" w:space="0" w:color="auto"/>
              <w:right w:val="single" w:sz="4" w:space="0" w:color="auto"/>
            </w:tcBorders>
            <w:vAlign w:val="center"/>
            <w:hideMark/>
          </w:tcPr>
          <w:p w14:paraId="0D9CF23B" w14:textId="77777777" w:rsidR="00694EF5" w:rsidRPr="00CF2990" w:rsidRDefault="00694EF5" w:rsidP="00BA4D9A">
            <w:pPr>
              <w:keepNext/>
              <w:widowControl w:val="0"/>
              <w:snapToGrid w:val="0"/>
              <w:outlineLvl w:val="3"/>
              <w:rPr>
                <w:rFonts w:ascii="Arial Narrow" w:eastAsia="Times New Roman" w:hAnsi="Arial Narrow"/>
                <w:b/>
                <w:lang w:val="en-GB"/>
              </w:rPr>
            </w:pPr>
            <w:r w:rsidRPr="00CF2990">
              <w:rPr>
                <w:rFonts w:ascii="Arial Narrow" w:eastAsia="Times New Roman" w:hAnsi="Arial Narrow"/>
                <w:lang w:val="en-US"/>
              </w:rPr>
              <w:t>ARE YOU THE ACCREDITED REPRESENTATIVE IN SOUTH AFRICA FOR THE GOODS /SERVICES /WORKS OFFERED?</w:t>
            </w:r>
          </w:p>
        </w:tc>
        <w:tc>
          <w:tcPr>
            <w:tcW w:w="3171" w:type="dxa"/>
            <w:gridSpan w:val="2"/>
            <w:tcBorders>
              <w:top w:val="single" w:sz="4" w:space="0" w:color="auto"/>
              <w:left w:val="single" w:sz="4" w:space="0" w:color="auto"/>
              <w:bottom w:val="single" w:sz="4" w:space="0" w:color="auto"/>
              <w:right w:val="single" w:sz="4" w:space="0" w:color="auto"/>
            </w:tcBorders>
            <w:vAlign w:val="center"/>
          </w:tcPr>
          <w:p w14:paraId="59058B89"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fldChar w:fldCharType="begin">
                <w:ffData>
                  <w:name w:val="Check1"/>
                  <w:enabled/>
                  <w:calcOnExit w:val="0"/>
                  <w:checkBox>
                    <w:sizeAuto/>
                    <w:default w:val="0"/>
                  </w:checkBox>
                </w:ffData>
              </w:fldChar>
            </w:r>
            <w:r w:rsidRPr="00CF2990">
              <w:rPr>
                <w:rFonts w:ascii="Arial Narrow" w:eastAsia="Times New Roman" w:hAnsi="Arial Narrow"/>
                <w:lang w:val="en-GB"/>
              </w:rPr>
              <w:instrText xml:space="preserve"> FORMCHECKBOX </w:instrText>
            </w:r>
            <w:r w:rsidR="00000000">
              <w:rPr>
                <w:rFonts w:ascii="Arial Narrow" w:eastAsia="Times New Roman" w:hAnsi="Arial Narrow"/>
                <w:lang w:val="en-GB"/>
              </w:rPr>
            </w:r>
            <w:r w:rsidR="00000000">
              <w:rPr>
                <w:rFonts w:ascii="Arial Narrow" w:eastAsia="Times New Roman" w:hAnsi="Arial Narrow"/>
                <w:lang w:val="en-GB"/>
              </w:rPr>
              <w:fldChar w:fldCharType="separate"/>
            </w:r>
            <w:r w:rsidRPr="00CF2990">
              <w:rPr>
                <w:rFonts w:ascii="Arial Narrow" w:eastAsia="Times New Roman" w:hAnsi="Arial Narrow"/>
                <w:lang w:val="en-GB"/>
              </w:rPr>
              <w:fldChar w:fldCharType="end"/>
            </w:r>
            <w:r w:rsidRPr="00CF2990">
              <w:rPr>
                <w:rFonts w:ascii="Arial Narrow" w:eastAsia="Times New Roman" w:hAnsi="Arial Narrow"/>
                <w:lang w:val="en-GB"/>
              </w:rPr>
              <w:t xml:space="preserve">Yes                         </w:t>
            </w:r>
            <w:r w:rsidRPr="00CF2990">
              <w:rPr>
                <w:rFonts w:ascii="Arial Narrow" w:eastAsia="Times New Roman" w:hAnsi="Arial Narrow"/>
                <w:lang w:val="en-GB"/>
              </w:rPr>
              <w:fldChar w:fldCharType="begin">
                <w:ffData>
                  <w:name w:val=""/>
                  <w:enabled/>
                  <w:calcOnExit w:val="0"/>
                  <w:checkBox>
                    <w:sizeAuto/>
                    <w:default w:val="0"/>
                  </w:checkBox>
                </w:ffData>
              </w:fldChar>
            </w:r>
            <w:r w:rsidRPr="00CF2990">
              <w:rPr>
                <w:rFonts w:ascii="Arial Narrow" w:eastAsia="Times New Roman" w:hAnsi="Arial Narrow"/>
                <w:lang w:val="en-GB"/>
              </w:rPr>
              <w:instrText xml:space="preserve"> FORMCHECKBOX </w:instrText>
            </w:r>
            <w:r w:rsidR="00000000">
              <w:rPr>
                <w:rFonts w:ascii="Arial Narrow" w:eastAsia="Times New Roman" w:hAnsi="Arial Narrow"/>
                <w:lang w:val="en-GB"/>
              </w:rPr>
            </w:r>
            <w:r w:rsidR="00000000">
              <w:rPr>
                <w:rFonts w:ascii="Arial Narrow" w:eastAsia="Times New Roman" w:hAnsi="Arial Narrow"/>
                <w:lang w:val="en-GB"/>
              </w:rPr>
              <w:fldChar w:fldCharType="separate"/>
            </w:r>
            <w:r w:rsidRPr="00CF2990">
              <w:rPr>
                <w:rFonts w:ascii="Arial Narrow" w:eastAsia="Times New Roman" w:hAnsi="Arial Narrow"/>
                <w:lang w:val="en-GB"/>
              </w:rPr>
              <w:fldChar w:fldCharType="end"/>
            </w:r>
            <w:r w:rsidRPr="00CF2990">
              <w:rPr>
                <w:rFonts w:ascii="Arial Narrow" w:eastAsia="Times New Roman" w:hAnsi="Arial Narrow"/>
                <w:lang w:val="en-GB"/>
              </w:rPr>
              <w:t xml:space="preserve">No </w:t>
            </w:r>
          </w:p>
          <w:p w14:paraId="44C6F943"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p>
          <w:p w14:paraId="205547CC"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US"/>
              </w:rPr>
            </w:pPr>
            <w:r w:rsidRPr="00CF2990">
              <w:rPr>
                <w:rFonts w:ascii="Arial Narrow" w:eastAsia="Times New Roman" w:hAnsi="Arial Narrow"/>
                <w:lang w:val="en-GB"/>
              </w:rPr>
              <w:t>[</w:t>
            </w:r>
            <w:r w:rsidRPr="00CF2990">
              <w:rPr>
                <w:rFonts w:ascii="Arial Narrow" w:eastAsia="Times New Roman" w:hAnsi="Arial Narrow"/>
                <w:lang w:val="en-US"/>
              </w:rPr>
              <w:t>IF YES ENCLOSE PROOF]</w:t>
            </w:r>
          </w:p>
          <w:p w14:paraId="02B02964"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p>
        </w:tc>
        <w:tc>
          <w:tcPr>
            <w:tcW w:w="3130" w:type="dxa"/>
            <w:gridSpan w:val="4"/>
            <w:tcBorders>
              <w:top w:val="single" w:sz="4" w:space="0" w:color="auto"/>
              <w:left w:val="single" w:sz="4" w:space="0" w:color="auto"/>
              <w:bottom w:val="single" w:sz="4" w:space="0" w:color="auto"/>
              <w:right w:val="single" w:sz="4" w:space="0" w:color="auto"/>
            </w:tcBorders>
            <w:vAlign w:val="center"/>
            <w:hideMark/>
          </w:tcPr>
          <w:p w14:paraId="3B30915C" w14:textId="77777777" w:rsidR="00694EF5" w:rsidRPr="00CF2990" w:rsidRDefault="00694EF5" w:rsidP="00BA4D9A">
            <w:pPr>
              <w:keepNext/>
              <w:widowControl w:val="0"/>
              <w:snapToGrid w:val="0"/>
              <w:outlineLvl w:val="3"/>
              <w:rPr>
                <w:rFonts w:ascii="Arial Narrow" w:eastAsia="Times New Roman" w:hAnsi="Arial Narrow"/>
                <w:b/>
                <w:lang w:val="en-US"/>
              </w:rPr>
            </w:pPr>
            <w:r w:rsidRPr="00CF2990">
              <w:rPr>
                <w:rFonts w:ascii="Arial Narrow" w:eastAsia="Times New Roman" w:hAnsi="Arial Narrow"/>
                <w:lang w:val="en-US"/>
              </w:rPr>
              <w:t>ARE YOU A FOREIGN BASED SUPPLIER FOR</w:t>
            </w:r>
            <w:r w:rsidRPr="00CF2990">
              <w:rPr>
                <w:rFonts w:ascii="Arial Narrow" w:eastAsia="Times New Roman" w:hAnsi="Arial Narrow"/>
                <w:b/>
                <w:lang w:val="en-US"/>
              </w:rPr>
              <w:t xml:space="preserve"> THE GOODS /SERVICES /WORKS OFFERED?</w:t>
            </w:r>
            <w:r w:rsidRPr="00CF2990">
              <w:rPr>
                <w:rFonts w:ascii="Arial Narrow" w:eastAsia="Times New Roman" w:hAnsi="Arial Narrow"/>
                <w:b/>
                <w:lang w:val="en-GB"/>
              </w:rPr>
              <w:br/>
            </w:r>
          </w:p>
        </w:tc>
        <w:tc>
          <w:tcPr>
            <w:tcW w:w="2672" w:type="dxa"/>
            <w:gridSpan w:val="3"/>
            <w:tcBorders>
              <w:top w:val="single" w:sz="4" w:space="0" w:color="auto"/>
              <w:left w:val="single" w:sz="4" w:space="0" w:color="auto"/>
              <w:bottom w:val="single" w:sz="4" w:space="0" w:color="auto"/>
              <w:right w:val="single" w:sz="4" w:space="0" w:color="auto"/>
            </w:tcBorders>
            <w:vAlign w:val="center"/>
          </w:tcPr>
          <w:p w14:paraId="51453A75" w14:textId="1DBC7031" w:rsidR="00694EF5" w:rsidRPr="00CF2990" w:rsidRDefault="00964208"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GB"/>
              </w:rPr>
            </w:pPr>
            <w:r w:rsidRPr="00CF2990">
              <w:rPr>
                <w:rFonts w:ascii="Arial Narrow" w:eastAsia="Times New Roman" w:hAnsi="Arial Narrow"/>
                <w:lang w:val="en-GB"/>
              </w:rPr>
              <w:fldChar w:fldCharType="begin">
                <w:ffData>
                  <w:name w:val="Check1"/>
                  <w:enabled/>
                  <w:calcOnExit w:val="0"/>
                  <w:checkBox>
                    <w:sizeAuto/>
                    <w:default w:val="0"/>
                  </w:checkBox>
                </w:ffData>
              </w:fldChar>
            </w:r>
            <w:r w:rsidRPr="00CF2990">
              <w:rPr>
                <w:rFonts w:ascii="Arial Narrow" w:eastAsia="Times New Roman" w:hAnsi="Arial Narrow"/>
                <w:lang w:val="en-GB"/>
              </w:rPr>
              <w:instrText xml:space="preserve"> FORMCHECKBOX </w:instrText>
            </w:r>
            <w:r w:rsidR="00000000">
              <w:rPr>
                <w:rFonts w:ascii="Arial Narrow" w:eastAsia="Times New Roman" w:hAnsi="Arial Narrow"/>
                <w:lang w:val="en-GB"/>
              </w:rPr>
            </w:r>
            <w:r w:rsidR="00000000">
              <w:rPr>
                <w:rFonts w:ascii="Arial Narrow" w:eastAsia="Times New Roman" w:hAnsi="Arial Narrow"/>
                <w:lang w:val="en-GB"/>
              </w:rPr>
              <w:fldChar w:fldCharType="separate"/>
            </w:r>
            <w:r w:rsidRPr="00CF2990">
              <w:rPr>
                <w:rFonts w:ascii="Arial Narrow" w:eastAsia="Times New Roman" w:hAnsi="Arial Narrow"/>
                <w:lang w:val="en-GB"/>
              </w:rPr>
              <w:fldChar w:fldCharType="end"/>
            </w:r>
            <w:r w:rsidRPr="00CF2990">
              <w:rPr>
                <w:rFonts w:ascii="Arial Narrow" w:eastAsia="Times New Roman" w:hAnsi="Arial Narrow"/>
                <w:lang w:val="en-GB"/>
              </w:rPr>
              <w:t xml:space="preserve"> Yes                  </w:t>
            </w:r>
            <w:r w:rsidRPr="00CF2990">
              <w:rPr>
                <w:rFonts w:ascii="Arial Narrow" w:eastAsia="Times New Roman" w:hAnsi="Arial Narrow"/>
                <w:lang w:val="en-GB"/>
              </w:rPr>
              <w:fldChar w:fldCharType="begin">
                <w:ffData>
                  <w:name w:val="Check2"/>
                  <w:enabled/>
                  <w:calcOnExit w:val="0"/>
                  <w:checkBox>
                    <w:sizeAuto/>
                    <w:default w:val="0"/>
                  </w:checkBox>
                </w:ffData>
              </w:fldChar>
            </w:r>
            <w:r w:rsidRPr="00CF2990">
              <w:rPr>
                <w:rFonts w:ascii="Arial Narrow" w:eastAsia="Times New Roman" w:hAnsi="Arial Narrow"/>
                <w:lang w:val="en-GB"/>
              </w:rPr>
              <w:instrText xml:space="preserve"> FORMCHECKBOX </w:instrText>
            </w:r>
            <w:r w:rsidR="00000000">
              <w:rPr>
                <w:rFonts w:ascii="Arial Narrow" w:eastAsia="Times New Roman" w:hAnsi="Arial Narrow"/>
                <w:lang w:val="en-GB"/>
              </w:rPr>
            </w:r>
            <w:r w:rsidR="00000000">
              <w:rPr>
                <w:rFonts w:ascii="Arial Narrow" w:eastAsia="Times New Roman" w:hAnsi="Arial Narrow"/>
                <w:lang w:val="en-GB"/>
              </w:rPr>
              <w:fldChar w:fldCharType="separate"/>
            </w:r>
            <w:r w:rsidRPr="00CF2990">
              <w:rPr>
                <w:rFonts w:ascii="Arial Narrow" w:eastAsia="Times New Roman" w:hAnsi="Arial Narrow"/>
                <w:lang w:val="en-GB"/>
              </w:rPr>
              <w:fldChar w:fldCharType="end"/>
            </w:r>
            <w:r w:rsidRPr="00CF2990">
              <w:rPr>
                <w:rFonts w:ascii="Arial Narrow" w:eastAsia="Times New Roman" w:hAnsi="Arial Narrow"/>
                <w:lang w:val="en-GB"/>
              </w:rPr>
              <w:t xml:space="preserve"> No</w:t>
            </w:r>
            <w:r w:rsidR="00694EF5" w:rsidRPr="00CF2990">
              <w:rPr>
                <w:rFonts w:ascii="Arial Narrow" w:eastAsia="Times New Roman" w:hAnsi="Arial Narrow"/>
                <w:lang w:val="en-GB"/>
              </w:rPr>
              <w:br/>
            </w:r>
          </w:p>
          <w:p w14:paraId="67E088A5"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US"/>
              </w:rPr>
            </w:pPr>
            <w:r w:rsidRPr="00CF2990">
              <w:rPr>
                <w:rFonts w:ascii="Arial Narrow" w:eastAsia="Times New Roman" w:hAnsi="Arial Narrow"/>
                <w:lang w:val="en-GB"/>
              </w:rPr>
              <w:t>[</w:t>
            </w:r>
            <w:r w:rsidRPr="00CF2990">
              <w:rPr>
                <w:rFonts w:ascii="Arial Narrow" w:eastAsia="Times New Roman" w:hAnsi="Arial Narrow"/>
                <w:lang w:val="en-US"/>
              </w:rPr>
              <w:t>IF YES, ANSWER THE QUESTIONNAIRE BELOW ]</w:t>
            </w:r>
          </w:p>
          <w:p w14:paraId="2BE72298" w14:textId="77777777" w:rsidR="00694EF5" w:rsidRPr="00CF2990" w:rsidRDefault="00694EF5" w:rsidP="00BA4D9A">
            <w:pPr>
              <w:widowControl w:val="0"/>
              <w:tabs>
                <w:tab w:val="left" w:pos="720"/>
                <w:tab w:val="left" w:pos="1134"/>
                <w:tab w:val="left" w:pos="1944"/>
                <w:tab w:val="left" w:pos="3384"/>
                <w:tab w:val="left" w:pos="3744"/>
                <w:tab w:val="left" w:pos="4644"/>
                <w:tab w:val="left" w:pos="5760"/>
                <w:tab w:val="left" w:pos="7920"/>
              </w:tabs>
              <w:snapToGrid w:val="0"/>
              <w:rPr>
                <w:rFonts w:ascii="Arial Narrow" w:eastAsia="Times New Roman" w:hAnsi="Arial Narrow"/>
                <w:lang w:val="en-US"/>
              </w:rPr>
            </w:pPr>
          </w:p>
        </w:tc>
      </w:tr>
    </w:tbl>
    <w:p w14:paraId="41E4CC15" w14:textId="77777777" w:rsidR="00BA4D9A" w:rsidRPr="00CF2990" w:rsidRDefault="00BA4D9A">
      <w:r w:rsidRPr="00CF2990">
        <w:br w:type="page"/>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9"/>
      </w:tblGrid>
      <w:tr w:rsidR="00694EF5" w:rsidRPr="00CF2990" w14:paraId="38A6AF8A" w14:textId="77777777" w:rsidTr="00694EF5">
        <w:trPr>
          <w:trHeight w:val="340"/>
          <w:jc w:val="center"/>
        </w:trPr>
        <w:tc>
          <w:tcPr>
            <w:tcW w:w="1098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AC52845" w14:textId="77777777" w:rsidR="00694EF5" w:rsidRPr="00CF2990" w:rsidRDefault="00694EF5" w:rsidP="00694EF5">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eastAsia="Times New Roman" w:hAnsi="Arial Narrow"/>
                <w:lang w:val="en-GB"/>
              </w:rPr>
            </w:pPr>
            <w:r w:rsidRPr="00CF2990">
              <w:rPr>
                <w:rFonts w:ascii="Arial Narrow" w:eastAsia="Times New Roman" w:hAnsi="Arial Narrow" w:cs="Arial Narrow"/>
                <w:b/>
                <w:szCs w:val="24"/>
                <w:lang w:val="en-US"/>
              </w:rPr>
              <w:lastRenderedPageBreak/>
              <w:t>QUESTIONNAIRE TO BIDDING FOREIGN SUPPLIERS</w:t>
            </w:r>
          </w:p>
        </w:tc>
      </w:tr>
      <w:tr w:rsidR="00694EF5" w:rsidRPr="00CF2990" w14:paraId="3634999B" w14:textId="77777777" w:rsidTr="00694EF5">
        <w:trPr>
          <w:trHeight w:val="20"/>
          <w:jc w:val="center"/>
        </w:trPr>
        <w:tc>
          <w:tcPr>
            <w:tcW w:w="10989" w:type="dxa"/>
            <w:tcBorders>
              <w:top w:val="single" w:sz="4" w:space="0" w:color="auto"/>
              <w:left w:val="single" w:sz="4" w:space="0" w:color="auto"/>
              <w:bottom w:val="single" w:sz="4" w:space="0" w:color="auto"/>
              <w:right w:val="single" w:sz="4" w:space="0" w:color="auto"/>
            </w:tcBorders>
            <w:vAlign w:val="center"/>
          </w:tcPr>
          <w:p w14:paraId="729CC4DA" w14:textId="5A2A09B7" w:rsidR="00964208" w:rsidRPr="00CF2990" w:rsidRDefault="00694EF5" w:rsidP="00964208">
            <w:pPr>
              <w:widowControl w:val="0"/>
              <w:tabs>
                <w:tab w:val="left" w:pos="720"/>
                <w:tab w:val="left" w:pos="1134"/>
                <w:tab w:val="left" w:pos="1944"/>
                <w:tab w:val="left" w:pos="3384"/>
                <w:tab w:val="left" w:pos="3744"/>
                <w:tab w:val="left" w:pos="4644"/>
                <w:tab w:val="left" w:pos="5760"/>
                <w:tab w:val="left" w:pos="7920"/>
              </w:tabs>
              <w:snapToGrid w:val="0"/>
              <w:jc w:val="center"/>
              <w:rPr>
                <w:rFonts w:ascii="Arial Narrow" w:eastAsia="Times New Roman" w:hAnsi="Arial Narrow"/>
                <w:lang w:val="en-GB"/>
              </w:rPr>
            </w:pPr>
            <w:r w:rsidRPr="00CF2990">
              <w:rPr>
                <w:rFonts w:ascii="Arial Narrow" w:eastAsia="Times New Roman" w:hAnsi="Arial Narrow"/>
                <w:lang w:val="en-US"/>
              </w:rPr>
              <w:t>IS THE ENTITY A RESIDENT OF THE REPUBLIC OF SOUTH AFRICA (RSA)?</w:t>
            </w:r>
            <w:r w:rsidRPr="00CF2990">
              <w:rPr>
                <w:rFonts w:ascii="Times New Roman" w:eastAsia="Times New Roman" w:hAnsi="Times New Roman"/>
                <w:lang w:val="en-US"/>
              </w:rPr>
              <w:tab/>
            </w:r>
            <w:r w:rsidRPr="00CF2990">
              <w:rPr>
                <w:rFonts w:ascii="Times New Roman" w:eastAsia="Times New Roman" w:hAnsi="Times New Roman"/>
                <w:lang w:val="en-US"/>
              </w:rPr>
              <w:tab/>
            </w:r>
            <w:r w:rsidR="00447A3B">
              <w:rPr>
                <w:rFonts w:ascii="Times New Roman" w:eastAsia="Times New Roman" w:hAnsi="Times New Roman"/>
                <w:lang w:val="en-US"/>
              </w:rPr>
              <w:t xml:space="preserve">  </w:t>
            </w:r>
            <w:r w:rsidR="00964208" w:rsidRPr="00CF2990">
              <w:rPr>
                <w:rFonts w:ascii="Arial Narrow" w:eastAsia="Times New Roman" w:hAnsi="Arial Narrow"/>
                <w:lang w:val="en-GB"/>
              </w:rPr>
              <w:fldChar w:fldCharType="begin">
                <w:ffData>
                  <w:name w:val="Check1"/>
                  <w:enabled/>
                  <w:calcOnExit w:val="0"/>
                  <w:checkBox>
                    <w:sizeAuto/>
                    <w:default w:val="0"/>
                  </w:checkBox>
                </w:ffData>
              </w:fldChar>
            </w:r>
            <w:r w:rsidR="00964208" w:rsidRPr="00CF2990">
              <w:rPr>
                <w:rFonts w:ascii="Arial Narrow" w:eastAsia="Times New Roman" w:hAnsi="Arial Narrow"/>
                <w:lang w:val="en-GB"/>
              </w:rPr>
              <w:instrText xml:space="preserve"> FORMCHECKBOX </w:instrText>
            </w:r>
            <w:r w:rsidR="00000000">
              <w:rPr>
                <w:rFonts w:ascii="Arial Narrow" w:eastAsia="Times New Roman" w:hAnsi="Arial Narrow"/>
                <w:lang w:val="en-GB"/>
              </w:rPr>
            </w:r>
            <w:r w:rsidR="00000000">
              <w:rPr>
                <w:rFonts w:ascii="Arial Narrow" w:eastAsia="Times New Roman" w:hAnsi="Arial Narrow"/>
                <w:lang w:val="en-GB"/>
              </w:rPr>
              <w:fldChar w:fldCharType="separate"/>
            </w:r>
            <w:r w:rsidR="00964208" w:rsidRPr="00CF2990">
              <w:rPr>
                <w:rFonts w:ascii="Arial Narrow" w:eastAsia="Times New Roman" w:hAnsi="Arial Narrow"/>
                <w:lang w:val="en-GB"/>
              </w:rPr>
              <w:fldChar w:fldCharType="end"/>
            </w:r>
            <w:r w:rsidR="00964208" w:rsidRPr="00CF2990">
              <w:rPr>
                <w:rFonts w:ascii="Arial Narrow" w:eastAsia="Times New Roman" w:hAnsi="Arial Narrow"/>
                <w:lang w:val="en-GB"/>
              </w:rPr>
              <w:t xml:space="preserve"> Yes                  </w:t>
            </w:r>
            <w:r w:rsidR="00964208" w:rsidRPr="00CF2990">
              <w:rPr>
                <w:rFonts w:ascii="Arial Narrow" w:eastAsia="Times New Roman" w:hAnsi="Arial Narrow"/>
                <w:lang w:val="en-GB"/>
              </w:rPr>
              <w:fldChar w:fldCharType="begin">
                <w:ffData>
                  <w:name w:val="Check2"/>
                  <w:enabled/>
                  <w:calcOnExit w:val="0"/>
                  <w:checkBox>
                    <w:sizeAuto/>
                    <w:default w:val="0"/>
                  </w:checkBox>
                </w:ffData>
              </w:fldChar>
            </w:r>
            <w:r w:rsidR="00964208" w:rsidRPr="00CF2990">
              <w:rPr>
                <w:rFonts w:ascii="Arial Narrow" w:eastAsia="Times New Roman" w:hAnsi="Arial Narrow"/>
                <w:lang w:val="en-GB"/>
              </w:rPr>
              <w:instrText xml:space="preserve"> FORMCHECKBOX </w:instrText>
            </w:r>
            <w:r w:rsidR="00000000">
              <w:rPr>
                <w:rFonts w:ascii="Arial Narrow" w:eastAsia="Times New Roman" w:hAnsi="Arial Narrow"/>
                <w:lang w:val="en-GB"/>
              </w:rPr>
            </w:r>
            <w:r w:rsidR="00000000">
              <w:rPr>
                <w:rFonts w:ascii="Arial Narrow" w:eastAsia="Times New Roman" w:hAnsi="Arial Narrow"/>
                <w:lang w:val="en-GB"/>
              </w:rPr>
              <w:fldChar w:fldCharType="separate"/>
            </w:r>
            <w:r w:rsidR="00964208" w:rsidRPr="00CF2990">
              <w:rPr>
                <w:rFonts w:ascii="Arial Narrow" w:eastAsia="Times New Roman" w:hAnsi="Arial Narrow"/>
                <w:lang w:val="en-GB"/>
              </w:rPr>
              <w:fldChar w:fldCharType="end"/>
            </w:r>
            <w:r w:rsidR="00964208" w:rsidRPr="00CF2990">
              <w:rPr>
                <w:rFonts w:ascii="Arial Narrow" w:eastAsia="Times New Roman" w:hAnsi="Arial Narrow"/>
                <w:lang w:val="en-GB"/>
              </w:rPr>
              <w:t xml:space="preserve"> No</w:t>
            </w:r>
          </w:p>
          <w:p w14:paraId="6DA91E1E" w14:textId="0338C4F4" w:rsidR="00694EF5" w:rsidRPr="00CF2990" w:rsidRDefault="00694EF5" w:rsidP="00694EF5">
            <w:pPr>
              <w:widowControl w:val="0"/>
              <w:tabs>
                <w:tab w:val="left" w:pos="0"/>
                <w:tab w:val="left" w:pos="426"/>
              </w:tabs>
              <w:autoSpaceDE w:val="0"/>
              <w:autoSpaceDN w:val="0"/>
              <w:adjustRightInd w:val="0"/>
              <w:snapToGrid w:val="0"/>
              <w:spacing w:before="120"/>
              <w:rPr>
                <w:rFonts w:ascii="Arial Narrow" w:eastAsia="Times New Roman" w:hAnsi="Arial Narrow" w:cs="Arial Narrow"/>
                <w:b/>
                <w:lang w:val="en-US"/>
              </w:rPr>
            </w:pPr>
          </w:p>
          <w:p w14:paraId="0BF54EB3" w14:textId="65B95E04" w:rsidR="00694EF5" w:rsidRPr="00CF2990" w:rsidRDefault="00694EF5" w:rsidP="00694EF5">
            <w:pPr>
              <w:widowControl w:val="0"/>
              <w:tabs>
                <w:tab w:val="left" w:pos="0"/>
                <w:tab w:val="left" w:pos="426"/>
              </w:tabs>
              <w:autoSpaceDE w:val="0"/>
              <w:autoSpaceDN w:val="0"/>
              <w:adjustRightInd w:val="0"/>
              <w:snapToGrid w:val="0"/>
              <w:spacing w:before="120"/>
              <w:rPr>
                <w:rFonts w:ascii="Times New Roman" w:eastAsia="Times New Roman" w:hAnsi="Times New Roman"/>
                <w:lang w:val="en-US"/>
              </w:rPr>
            </w:pPr>
            <w:r w:rsidRPr="00CF2990">
              <w:rPr>
                <w:rFonts w:ascii="Arial Narrow" w:eastAsia="Times New Roman" w:hAnsi="Arial Narrow"/>
                <w:lang w:val="en-US"/>
              </w:rPr>
              <w:t>DOES THE ENTITY HAVE A BRANCH IN THE RSA?</w:t>
            </w:r>
            <w:r w:rsidRPr="00CF2990">
              <w:rPr>
                <w:rFonts w:ascii="Arial Narrow" w:eastAsia="Times New Roman" w:hAnsi="Arial Narrow"/>
                <w:lang w:val="en-US"/>
              </w:rPr>
              <w:tab/>
            </w:r>
            <w:r w:rsidRPr="00CF2990">
              <w:rPr>
                <w:rFonts w:ascii="Times New Roman" w:eastAsia="Times New Roman" w:hAnsi="Times New Roman"/>
                <w:lang w:val="en-US"/>
              </w:rPr>
              <w:tab/>
            </w:r>
            <w:r w:rsidRPr="00CF2990">
              <w:rPr>
                <w:rFonts w:ascii="Times New Roman" w:eastAsia="Times New Roman" w:hAnsi="Times New Roman"/>
                <w:lang w:val="en-US"/>
              </w:rPr>
              <w:tab/>
            </w:r>
            <w:r w:rsidRPr="00CF2990">
              <w:rPr>
                <w:rFonts w:ascii="Times New Roman" w:eastAsia="Times New Roman" w:hAnsi="Times New Roman"/>
                <w:lang w:val="en-US"/>
              </w:rPr>
              <w:tab/>
              <w:t xml:space="preserve">                                               </w:t>
            </w:r>
            <w:r w:rsidRPr="00CF2990">
              <w:rPr>
                <w:rFonts w:ascii="Arial Narrow" w:eastAsia="Times New Roman" w:hAnsi="Arial Narrow"/>
                <w:lang w:val="en-GB"/>
              </w:rPr>
              <w:fldChar w:fldCharType="begin">
                <w:ffData>
                  <w:name w:val="Check1"/>
                  <w:enabled/>
                  <w:calcOnExit w:val="0"/>
                  <w:checkBox>
                    <w:sizeAuto/>
                    <w:default w:val="0"/>
                  </w:checkBox>
                </w:ffData>
              </w:fldChar>
            </w:r>
            <w:r w:rsidRPr="00CF2990">
              <w:rPr>
                <w:rFonts w:ascii="Arial Narrow" w:eastAsia="Times New Roman" w:hAnsi="Arial Narrow"/>
                <w:lang w:val="en-GB"/>
              </w:rPr>
              <w:instrText xml:space="preserve"> FORMCHECKBOX </w:instrText>
            </w:r>
            <w:r w:rsidR="00000000">
              <w:rPr>
                <w:rFonts w:ascii="Arial Narrow" w:eastAsia="Times New Roman" w:hAnsi="Arial Narrow"/>
                <w:lang w:val="en-GB"/>
              </w:rPr>
            </w:r>
            <w:r w:rsidR="00000000">
              <w:rPr>
                <w:rFonts w:ascii="Arial Narrow" w:eastAsia="Times New Roman" w:hAnsi="Arial Narrow"/>
                <w:lang w:val="en-GB"/>
              </w:rPr>
              <w:fldChar w:fldCharType="separate"/>
            </w:r>
            <w:r w:rsidRPr="00CF2990">
              <w:rPr>
                <w:rFonts w:ascii="Arial Narrow" w:eastAsia="Times New Roman" w:hAnsi="Arial Narrow"/>
                <w:lang w:val="en-GB"/>
              </w:rPr>
              <w:fldChar w:fldCharType="end"/>
            </w:r>
            <w:r w:rsidRPr="00CF2990">
              <w:rPr>
                <w:rFonts w:ascii="Times New Roman" w:eastAsia="Times New Roman" w:hAnsi="Times New Roman"/>
                <w:lang w:val="en-US"/>
              </w:rPr>
              <w:t xml:space="preserve">  </w:t>
            </w:r>
            <w:r w:rsidRPr="00CF2990">
              <w:rPr>
                <w:rFonts w:ascii="Arial Narrow" w:eastAsia="Times New Roman" w:hAnsi="Arial Narrow"/>
                <w:lang w:val="en-US"/>
              </w:rPr>
              <w:t>YES</w:t>
            </w:r>
            <w:r w:rsidR="00447A3B">
              <w:rPr>
                <w:rFonts w:ascii="Arial Narrow" w:eastAsia="Times New Roman" w:hAnsi="Arial Narrow"/>
                <w:lang w:val="en-US"/>
              </w:rPr>
              <w:t xml:space="preserve">            </w:t>
            </w:r>
            <w:r w:rsidRPr="00CF2990">
              <w:rPr>
                <w:rFonts w:ascii="Arial Narrow" w:eastAsia="Times New Roman" w:hAnsi="Arial Narrow"/>
                <w:lang w:val="en-US"/>
              </w:rPr>
              <w:t xml:space="preserve"> </w:t>
            </w:r>
            <w:r w:rsidR="00447A3B">
              <w:rPr>
                <w:rFonts w:ascii="Arial Narrow" w:eastAsia="Times New Roman" w:hAnsi="Arial Narrow"/>
                <w:lang w:val="en-US"/>
              </w:rPr>
              <w:t xml:space="preserve">  </w:t>
            </w:r>
            <w:r w:rsidRPr="00CF2990">
              <w:rPr>
                <w:rFonts w:ascii="Arial Narrow" w:eastAsia="Times New Roman" w:hAnsi="Arial Narrow"/>
                <w:lang w:val="en-GB"/>
              </w:rPr>
              <w:fldChar w:fldCharType="begin">
                <w:ffData>
                  <w:name w:val="Check1"/>
                  <w:enabled/>
                  <w:calcOnExit w:val="0"/>
                  <w:checkBox>
                    <w:sizeAuto/>
                    <w:default w:val="0"/>
                  </w:checkBox>
                </w:ffData>
              </w:fldChar>
            </w:r>
            <w:r w:rsidRPr="00CF2990">
              <w:rPr>
                <w:rFonts w:ascii="Arial Narrow" w:eastAsia="Times New Roman" w:hAnsi="Arial Narrow"/>
                <w:lang w:val="en-GB"/>
              </w:rPr>
              <w:instrText xml:space="preserve"> FORMCHECKBOX </w:instrText>
            </w:r>
            <w:r w:rsidR="00000000">
              <w:rPr>
                <w:rFonts w:ascii="Arial Narrow" w:eastAsia="Times New Roman" w:hAnsi="Arial Narrow"/>
                <w:lang w:val="en-GB"/>
              </w:rPr>
            </w:r>
            <w:r w:rsidR="00000000">
              <w:rPr>
                <w:rFonts w:ascii="Arial Narrow" w:eastAsia="Times New Roman" w:hAnsi="Arial Narrow"/>
                <w:lang w:val="en-GB"/>
              </w:rPr>
              <w:fldChar w:fldCharType="separate"/>
            </w:r>
            <w:r w:rsidRPr="00CF2990">
              <w:rPr>
                <w:rFonts w:ascii="Arial Narrow" w:eastAsia="Times New Roman" w:hAnsi="Arial Narrow"/>
                <w:lang w:val="en-GB"/>
              </w:rPr>
              <w:fldChar w:fldCharType="end"/>
            </w:r>
            <w:r w:rsidRPr="00CF2990">
              <w:rPr>
                <w:rFonts w:ascii="Arial Narrow" w:eastAsia="Times New Roman" w:hAnsi="Arial Narrow"/>
                <w:lang w:val="en-US"/>
              </w:rPr>
              <w:t xml:space="preserve"> NO</w:t>
            </w:r>
          </w:p>
          <w:p w14:paraId="5CD8EEC9" w14:textId="13589DB7" w:rsidR="00694EF5" w:rsidRPr="00CF2990" w:rsidRDefault="00694EF5" w:rsidP="00694EF5">
            <w:pPr>
              <w:widowControl w:val="0"/>
              <w:tabs>
                <w:tab w:val="left" w:pos="0"/>
                <w:tab w:val="left" w:pos="426"/>
              </w:tabs>
              <w:autoSpaceDE w:val="0"/>
              <w:autoSpaceDN w:val="0"/>
              <w:adjustRightInd w:val="0"/>
              <w:snapToGrid w:val="0"/>
              <w:spacing w:before="120"/>
              <w:rPr>
                <w:rFonts w:ascii="Arial Narrow" w:eastAsia="Times New Roman" w:hAnsi="Arial Narrow"/>
                <w:lang w:val="en-US"/>
              </w:rPr>
            </w:pPr>
            <w:r w:rsidRPr="00CF2990">
              <w:rPr>
                <w:rFonts w:ascii="Arial Narrow" w:eastAsia="Times New Roman" w:hAnsi="Arial Narrow"/>
                <w:lang w:val="en-US"/>
              </w:rPr>
              <w:t>DOES THE ENTITY HAVE A PERMANENT ESTABLISHMENT IN THE RSA?</w:t>
            </w:r>
            <w:r w:rsidRPr="00CF2990">
              <w:rPr>
                <w:rFonts w:ascii="Arial Narrow" w:eastAsia="Times New Roman" w:hAnsi="Arial Narrow"/>
                <w:lang w:val="en-US"/>
              </w:rPr>
              <w:tab/>
              <w:t xml:space="preserve">                                                                   </w:t>
            </w:r>
            <w:r w:rsidR="00447A3B">
              <w:rPr>
                <w:rFonts w:ascii="Arial Narrow" w:eastAsia="Times New Roman" w:hAnsi="Arial Narrow"/>
                <w:lang w:val="en-US"/>
              </w:rPr>
              <w:t xml:space="preserve"> </w:t>
            </w:r>
            <w:r w:rsidRPr="00CF2990">
              <w:rPr>
                <w:rFonts w:ascii="Arial Narrow" w:eastAsia="Times New Roman" w:hAnsi="Arial Narrow"/>
                <w:lang w:val="en-GB"/>
              </w:rPr>
              <w:fldChar w:fldCharType="begin">
                <w:ffData>
                  <w:name w:val="Check1"/>
                  <w:enabled/>
                  <w:calcOnExit w:val="0"/>
                  <w:checkBox>
                    <w:sizeAuto/>
                    <w:default w:val="0"/>
                  </w:checkBox>
                </w:ffData>
              </w:fldChar>
            </w:r>
            <w:r w:rsidRPr="00CF2990">
              <w:rPr>
                <w:rFonts w:ascii="Arial Narrow" w:eastAsia="Times New Roman" w:hAnsi="Arial Narrow"/>
                <w:lang w:val="en-GB"/>
              </w:rPr>
              <w:instrText xml:space="preserve"> FORMCHECKBOX </w:instrText>
            </w:r>
            <w:r w:rsidR="00000000">
              <w:rPr>
                <w:rFonts w:ascii="Arial Narrow" w:eastAsia="Times New Roman" w:hAnsi="Arial Narrow"/>
                <w:lang w:val="en-GB"/>
              </w:rPr>
            </w:r>
            <w:r w:rsidR="00000000">
              <w:rPr>
                <w:rFonts w:ascii="Arial Narrow" w:eastAsia="Times New Roman" w:hAnsi="Arial Narrow"/>
                <w:lang w:val="en-GB"/>
              </w:rPr>
              <w:fldChar w:fldCharType="separate"/>
            </w:r>
            <w:r w:rsidRPr="00CF2990">
              <w:rPr>
                <w:rFonts w:ascii="Arial Narrow" w:eastAsia="Times New Roman" w:hAnsi="Arial Narrow"/>
                <w:lang w:val="en-GB"/>
              </w:rPr>
              <w:fldChar w:fldCharType="end"/>
            </w:r>
            <w:r w:rsidRPr="00CF2990">
              <w:rPr>
                <w:rFonts w:ascii="Times New Roman" w:eastAsia="Times New Roman" w:hAnsi="Times New Roman"/>
                <w:lang w:val="en-US"/>
              </w:rPr>
              <w:t xml:space="preserve">  </w:t>
            </w:r>
            <w:r w:rsidRPr="00CF2990">
              <w:rPr>
                <w:rFonts w:ascii="Arial Narrow" w:eastAsia="Times New Roman" w:hAnsi="Arial Narrow"/>
                <w:lang w:val="en-US"/>
              </w:rPr>
              <w:t xml:space="preserve">YES </w:t>
            </w:r>
            <w:r w:rsidR="00447A3B">
              <w:rPr>
                <w:rFonts w:ascii="Arial Narrow" w:eastAsia="Times New Roman" w:hAnsi="Arial Narrow"/>
                <w:lang w:val="en-US"/>
              </w:rPr>
              <w:t xml:space="preserve">             </w:t>
            </w:r>
            <w:r w:rsidRPr="00CF2990">
              <w:rPr>
                <w:rFonts w:ascii="Arial Narrow" w:eastAsia="Times New Roman" w:hAnsi="Arial Narrow"/>
                <w:lang w:val="en-GB"/>
              </w:rPr>
              <w:fldChar w:fldCharType="begin">
                <w:ffData>
                  <w:name w:val="Check1"/>
                  <w:enabled/>
                  <w:calcOnExit w:val="0"/>
                  <w:checkBox>
                    <w:sizeAuto/>
                    <w:default w:val="0"/>
                  </w:checkBox>
                </w:ffData>
              </w:fldChar>
            </w:r>
            <w:r w:rsidRPr="00CF2990">
              <w:rPr>
                <w:rFonts w:ascii="Arial Narrow" w:eastAsia="Times New Roman" w:hAnsi="Arial Narrow"/>
                <w:lang w:val="en-GB"/>
              </w:rPr>
              <w:instrText xml:space="preserve"> FORMCHECKBOX </w:instrText>
            </w:r>
            <w:r w:rsidR="00000000">
              <w:rPr>
                <w:rFonts w:ascii="Arial Narrow" w:eastAsia="Times New Roman" w:hAnsi="Arial Narrow"/>
                <w:lang w:val="en-GB"/>
              </w:rPr>
            </w:r>
            <w:r w:rsidR="00000000">
              <w:rPr>
                <w:rFonts w:ascii="Arial Narrow" w:eastAsia="Times New Roman" w:hAnsi="Arial Narrow"/>
                <w:lang w:val="en-GB"/>
              </w:rPr>
              <w:fldChar w:fldCharType="separate"/>
            </w:r>
            <w:r w:rsidRPr="00CF2990">
              <w:rPr>
                <w:rFonts w:ascii="Arial Narrow" w:eastAsia="Times New Roman" w:hAnsi="Arial Narrow"/>
                <w:lang w:val="en-GB"/>
              </w:rPr>
              <w:fldChar w:fldCharType="end"/>
            </w:r>
            <w:r w:rsidRPr="00CF2990">
              <w:rPr>
                <w:rFonts w:ascii="Arial Narrow" w:eastAsia="Times New Roman" w:hAnsi="Arial Narrow"/>
                <w:lang w:val="en-US"/>
              </w:rPr>
              <w:t xml:space="preserve"> NO</w:t>
            </w:r>
          </w:p>
          <w:p w14:paraId="094D72FC" w14:textId="3FCC18F0" w:rsidR="00694EF5" w:rsidRPr="00CF2990" w:rsidRDefault="00694EF5" w:rsidP="00694EF5">
            <w:pPr>
              <w:widowControl w:val="0"/>
              <w:tabs>
                <w:tab w:val="left" w:pos="0"/>
                <w:tab w:val="left" w:pos="426"/>
              </w:tabs>
              <w:autoSpaceDE w:val="0"/>
              <w:autoSpaceDN w:val="0"/>
              <w:adjustRightInd w:val="0"/>
              <w:snapToGrid w:val="0"/>
              <w:spacing w:before="120"/>
              <w:rPr>
                <w:rFonts w:ascii="Arial Narrow" w:eastAsia="Times New Roman" w:hAnsi="Arial Narrow"/>
                <w:lang w:val="en-US"/>
              </w:rPr>
            </w:pPr>
            <w:r w:rsidRPr="00CF2990">
              <w:rPr>
                <w:rFonts w:ascii="Arial Narrow" w:eastAsia="Times New Roman" w:hAnsi="Arial Narrow"/>
                <w:lang w:val="en-US"/>
              </w:rPr>
              <w:t>DOES THE ENTITY HAVE ANY SOURCE OF INCOME IN THE RSA?</w:t>
            </w:r>
            <w:r w:rsidRPr="00CF2990">
              <w:rPr>
                <w:rFonts w:ascii="Arial Narrow" w:eastAsia="Times New Roman" w:hAnsi="Arial Narrow"/>
                <w:lang w:val="en-US"/>
              </w:rPr>
              <w:tab/>
            </w:r>
            <w:r w:rsidRPr="00CF2990">
              <w:rPr>
                <w:rFonts w:ascii="Arial Narrow" w:eastAsia="Times New Roman" w:hAnsi="Arial Narrow"/>
                <w:lang w:val="en-US"/>
              </w:rPr>
              <w:tab/>
              <w:t xml:space="preserve">                                                     </w:t>
            </w:r>
            <w:r w:rsidRPr="00CF2990">
              <w:rPr>
                <w:rFonts w:ascii="Arial Narrow" w:eastAsia="Times New Roman" w:hAnsi="Arial Narrow"/>
                <w:lang w:val="en-GB"/>
              </w:rPr>
              <w:fldChar w:fldCharType="begin">
                <w:ffData>
                  <w:name w:val="Check1"/>
                  <w:enabled/>
                  <w:calcOnExit w:val="0"/>
                  <w:checkBox>
                    <w:sizeAuto/>
                    <w:default w:val="0"/>
                  </w:checkBox>
                </w:ffData>
              </w:fldChar>
            </w:r>
            <w:r w:rsidRPr="00CF2990">
              <w:rPr>
                <w:rFonts w:ascii="Arial Narrow" w:eastAsia="Times New Roman" w:hAnsi="Arial Narrow"/>
                <w:lang w:val="en-GB"/>
              </w:rPr>
              <w:instrText xml:space="preserve"> FORMCHECKBOX </w:instrText>
            </w:r>
            <w:r w:rsidR="00000000">
              <w:rPr>
                <w:rFonts w:ascii="Arial Narrow" w:eastAsia="Times New Roman" w:hAnsi="Arial Narrow"/>
                <w:lang w:val="en-GB"/>
              </w:rPr>
            </w:r>
            <w:r w:rsidR="00000000">
              <w:rPr>
                <w:rFonts w:ascii="Arial Narrow" w:eastAsia="Times New Roman" w:hAnsi="Arial Narrow"/>
                <w:lang w:val="en-GB"/>
              </w:rPr>
              <w:fldChar w:fldCharType="separate"/>
            </w:r>
            <w:r w:rsidRPr="00CF2990">
              <w:rPr>
                <w:rFonts w:ascii="Arial Narrow" w:eastAsia="Times New Roman" w:hAnsi="Arial Narrow"/>
                <w:lang w:val="en-GB"/>
              </w:rPr>
              <w:fldChar w:fldCharType="end"/>
            </w:r>
            <w:r w:rsidRPr="00CF2990">
              <w:rPr>
                <w:rFonts w:ascii="Times New Roman" w:eastAsia="Times New Roman" w:hAnsi="Times New Roman"/>
                <w:lang w:val="en-US"/>
              </w:rPr>
              <w:t xml:space="preserve">  </w:t>
            </w:r>
            <w:r w:rsidRPr="00CF2990">
              <w:rPr>
                <w:rFonts w:ascii="Arial Narrow" w:eastAsia="Times New Roman" w:hAnsi="Arial Narrow"/>
                <w:lang w:val="en-US"/>
              </w:rPr>
              <w:t xml:space="preserve">YES </w:t>
            </w:r>
            <w:r w:rsidR="00447A3B">
              <w:rPr>
                <w:rFonts w:ascii="Arial Narrow" w:eastAsia="Times New Roman" w:hAnsi="Arial Narrow"/>
                <w:lang w:val="en-US"/>
              </w:rPr>
              <w:t xml:space="preserve">            </w:t>
            </w:r>
            <w:r w:rsidRPr="00CF2990">
              <w:rPr>
                <w:rFonts w:ascii="Arial Narrow" w:eastAsia="Times New Roman" w:hAnsi="Arial Narrow"/>
                <w:lang w:val="en-GB"/>
              </w:rPr>
              <w:fldChar w:fldCharType="begin">
                <w:ffData>
                  <w:name w:val="Check1"/>
                  <w:enabled/>
                  <w:calcOnExit w:val="0"/>
                  <w:checkBox>
                    <w:sizeAuto/>
                    <w:default w:val="0"/>
                  </w:checkBox>
                </w:ffData>
              </w:fldChar>
            </w:r>
            <w:r w:rsidRPr="00CF2990">
              <w:rPr>
                <w:rFonts w:ascii="Arial Narrow" w:eastAsia="Times New Roman" w:hAnsi="Arial Narrow"/>
                <w:lang w:val="en-GB"/>
              </w:rPr>
              <w:instrText xml:space="preserve"> FORMCHECKBOX </w:instrText>
            </w:r>
            <w:r w:rsidR="00000000">
              <w:rPr>
                <w:rFonts w:ascii="Arial Narrow" w:eastAsia="Times New Roman" w:hAnsi="Arial Narrow"/>
                <w:lang w:val="en-GB"/>
              </w:rPr>
            </w:r>
            <w:r w:rsidR="00000000">
              <w:rPr>
                <w:rFonts w:ascii="Arial Narrow" w:eastAsia="Times New Roman" w:hAnsi="Arial Narrow"/>
                <w:lang w:val="en-GB"/>
              </w:rPr>
              <w:fldChar w:fldCharType="separate"/>
            </w:r>
            <w:r w:rsidRPr="00CF2990">
              <w:rPr>
                <w:rFonts w:ascii="Arial Narrow" w:eastAsia="Times New Roman" w:hAnsi="Arial Narrow"/>
                <w:lang w:val="en-GB"/>
              </w:rPr>
              <w:fldChar w:fldCharType="end"/>
            </w:r>
            <w:r w:rsidRPr="00CF2990">
              <w:rPr>
                <w:rFonts w:ascii="Arial Narrow" w:eastAsia="Times New Roman" w:hAnsi="Arial Narrow"/>
                <w:lang w:val="en-US"/>
              </w:rPr>
              <w:t xml:space="preserve"> NO</w:t>
            </w:r>
          </w:p>
          <w:p w14:paraId="7B40D87A" w14:textId="3E7E2C15" w:rsidR="00694EF5" w:rsidRPr="00CF2990" w:rsidRDefault="00694EF5" w:rsidP="00694EF5">
            <w:pPr>
              <w:widowControl w:val="0"/>
              <w:tabs>
                <w:tab w:val="left" w:pos="0"/>
                <w:tab w:val="left" w:pos="426"/>
              </w:tabs>
              <w:autoSpaceDE w:val="0"/>
              <w:autoSpaceDN w:val="0"/>
              <w:adjustRightInd w:val="0"/>
              <w:snapToGrid w:val="0"/>
              <w:spacing w:before="120"/>
              <w:rPr>
                <w:rFonts w:ascii="Arial Narrow" w:eastAsia="Times New Roman" w:hAnsi="Arial Narrow"/>
                <w:lang w:val="en-US"/>
              </w:rPr>
            </w:pPr>
            <w:r w:rsidRPr="00CF2990">
              <w:rPr>
                <w:rFonts w:ascii="Arial Narrow" w:eastAsia="Times New Roman" w:hAnsi="Arial Narrow"/>
                <w:lang w:val="en-US"/>
              </w:rPr>
              <w:t>IS THE ENTITY LIABLE IN THE RSA FOR ANY FORM OF TAXATION?</w:t>
            </w:r>
            <w:r w:rsidRPr="00CF2990">
              <w:rPr>
                <w:rFonts w:ascii="Arial Narrow" w:eastAsia="Times New Roman" w:hAnsi="Arial Narrow"/>
                <w:lang w:val="en-US"/>
              </w:rPr>
              <w:tab/>
            </w:r>
            <w:r w:rsidRPr="00CF2990">
              <w:rPr>
                <w:rFonts w:ascii="Times New Roman" w:eastAsia="Times New Roman" w:hAnsi="Times New Roman"/>
                <w:lang w:val="en-US"/>
              </w:rPr>
              <w:tab/>
              <w:t xml:space="preserve">                                                </w:t>
            </w:r>
            <w:r w:rsidRPr="00CF2990">
              <w:rPr>
                <w:rFonts w:ascii="Arial Narrow" w:eastAsia="Times New Roman" w:hAnsi="Arial Narrow"/>
                <w:lang w:val="en-GB"/>
              </w:rPr>
              <w:fldChar w:fldCharType="begin">
                <w:ffData>
                  <w:name w:val="Check1"/>
                  <w:enabled/>
                  <w:calcOnExit w:val="0"/>
                  <w:checkBox>
                    <w:sizeAuto/>
                    <w:default w:val="0"/>
                  </w:checkBox>
                </w:ffData>
              </w:fldChar>
            </w:r>
            <w:r w:rsidRPr="00CF2990">
              <w:rPr>
                <w:rFonts w:ascii="Arial Narrow" w:eastAsia="Times New Roman" w:hAnsi="Arial Narrow"/>
                <w:lang w:val="en-GB"/>
              </w:rPr>
              <w:instrText xml:space="preserve"> FORMCHECKBOX </w:instrText>
            </w:r>
            <w:r w:rsidR="00000000">
              <w:rPr>
                <w:rFonts w:ascii="Arial Narrow" w:eastAsia="Times New Roman" w:hAnsi="Arial Narrow"/>
                <w:lang w:val="en-GB"/>
              </w:rPr>
            </w:r>
            <w:r w:rsidR="00000000">
              <w:rPr>
                <w:rFonts w:ascii="Arial Narrow" w:eastAsia="Times New Roman" w:hAnsi="Arial Narrow"/>
                <w:lang w:val="en-GB"/>
              </w:rPr>
              <w:fldChar w:fldCharType="separate"/>
            </w:r>
            <w:r w:rsidRPr="00CF2990">
              <w:rPr>
                <w:rFonts w:ascii="Arial Narrow" w:eastAsia="Times New Roman" w:hAnsi="Arial Narrow"/>
                <w:lang w:val="en-GB"/>
              </w:rPr>
              <w:fldChar w:fldCharType="end"/>
            </w:r>
            <w:r w:rsidRPr="00CF2990">
              <w:rPr>
                <w:rFonts w:ascii="Arial Narrow" w:eastAsia="Times New Roman" w:hAnsi="Arial Narrow"/>
                <w:lang w:val="en-US"/>
              </w:rPr>
              <w:t xml:space="preserve">  YES </w:t>
            </w:r>
            <w:r w:rsidR="00447A3B">
              <w:rPr>
                <w:rFonts w:ascii="Arial Narrow" w:eastAsia="Times New Roman" w:hAnsi="Arial Narrow"/>
                <w:lang w:val="en-US"/>
              </w:rPr>
              <w:t xml:space="preserve">            </w:t>
            </w:r>
            <w:r w:rsidRPr="00CF2990">
              <w:rPr>
                <w:rFonts w:ascii="Arial Narrow" w:eastAsia="Times New Roman" w:hAnsi="Arial Narrow"/>
                <w:lang w:val="en-US"/>
              </w:rPr>
              <w:t xml:space="preserve"> </w:t>
            </w:r>
            <w:r w:rsidRPr="00CF2990">
              <w:rPr>
                <w:rFonts w:ascii="Arial Narrow" w:eastAsia="Times New Roman" w:hAnsi="Arial Narrow"/>
                <w:lang w:val="en-GB"/>
              </w:rPr>
              <w:fldChar w:fldCharType="begin">
                <w:ffData>
                  <w:name w:val="Check1"/>
                  <w:enabled/>
                  <w:calcOnExit w:val="0"/>
                  <w:checkBox>
                    <w:sizeAuto/>
                    <w:default w:val="0"/>
                  </w:checkBox>
                </w:ffData>
              </w:fldChar>
            </w:r>
            <w:r w:rsidRPr="00CF2990">
              <w:rPr>
                <w:rFonts w:ascii="Arial Narrow" w:eastAsia="Times New Roman" w:hAnsi="Arial Narrow"/>
                <w:lang w:val="en-GB"/>
              </w:rPr>
              <w:instrText xml:space="preserve"> FORMCHECKBOX </w:instrText>
            </w:r>
            <w:r w:rsidR="00000000">
              <w:rPr>
                <w:rFonts w:ascii="Arial Narrow" w:eastAsia="Times New Roman" w:hAnsi="Arial Narrow"/>
                <w:lang w:val="en-GB"/>
              </w:rPr>
            </w:r>
            <w:r w:rsidR="00000000">
              <w:rPr>
                <w:rFonts w:ascii="Arial Narrow" w:eastAsia="Times New Roman" w:hAnsi="Arial Narrow"/>
                <w:lang w:val="en-GB"/>
              </w:rPr>
              <w:fldChar w:fldCharType="separate"/>
            </w:r>
            <w:r w:rsidRPr="00CF2990">
              <w:rPr>
                <w:rFonts w:ascii="Arial Narrow" w:eastAsia="Times New Roman" w:hAnsi="Arial Narrow"/>
                <w:lang w:val="en-GB"/>
              </w:rPr>
              <w:fldChar w:fldCharType="end"/>
            </w:r>
            <w:r w:rsidRPr="00CF2990">
              <w:rPr>
                <w:rFonts w:ascii="Arial Narrow" w:eastAsia="Times New Roman" w:hAnsi="Arial Narrow"/>
                <w:lang w:val="en-US"/>
              </w:rPr>
              <w:t xml:space="preserve"> NO </w:t>
            </w:r>
          </w:p>
          <w:p w14:paraId="01BDC399" w14:textId="77777777" w:rsidR="00694EF5" w:rsidRPr="00CF2990" w:rsidRDefault="00694EF5" w:rsidP="00694EF5">
            <w:pPr>
              <w:widowControl w:val="0"/>
              <w:tabs>
                <w:tab w:val="left" w:pos="426"/>
              </w:tabs>
              <w:snapToGrid w:val="0"/>
              <w:spacing w:line="213" w:lineRule="auto"/>
              <w:jc w:val="both"/>
              <w:rPr>
                <w:rFonts w:ascii="Arial Narrow" w:eastAsia="Times New Roman" w:hAnsi="Arial Narrow" w:cs="Arial Narrow"/>
                <w:b/>
                <w:lang w:val="en-US"/>
              </w:rPr>
            </w:pPr>
            <w:r w:rsidRPr="00CF2990">
              <w:rPr>
                <w:rFonts w:ascii="Arial Narrow" w:eastAsia="Times New Roman" w:hAnsi="Arial Narrow" w:cs="Arial Narrow"/>
                <w:b/>
                <w:lang w:val="en-US"/>
              </w:rPr>
              <w:t xml:space="preserve">IF THE ANSWER IS “NO” TO ALL OF THE ABOVE, THEN IT IS NOT A REQUIREMENT TO REGISTER FOR A TAX COMPLIANCE STATUS SYSTEM PIN CODE FROM THE SOUTH AFRICAN REVENUE SERVICE (SARS) AND IF NOT REGISTER AS PER 2.3 BELOW. </w:t>
            </w:r>
          </w:p>
          <w:p w14:paraId="6805810C" w14:textId="77777777" w:rsidR="00694EF5" w:rsidRPr="00CF2990" w:rsidRDefault="00694EF5" w:rsidP="00694EF5">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eastAsia="Times New Roman" w:hAnsi="Arial Narrow"/>
                <w:lang w:val="en-GB"/>
              </w:rPr>
            </w:pPr>
          </w:p>
        </w:tc>
      </w:tr>
      <w:tr w:rsidR="00447A3B" w:rsidRPr="00CF2990" w14:paraId="4A731FFB" w14:textId="77777777" w:rsidTr="00694EF5">
        <w:trPr>
          <w:trHeight w:val="20"/>
          <w:jc w:val="center"/>
        </w:trPr>
        <w:tc>
          <w:tcPr>
            <w:tcW w:w="10989" w:type="dxa"/>
            <w:tcBorders>
              <w:top w:val="single" w:sz="4" w:space="0" w:color="auto"/>
              <w:left w:val="single" w:sz="4" w:space="0" w:color="auto"/>
              <w:bottom w:val="single" w:sz="4" w:space="0" w:color="auto"/>
              <w:right w:val="single" w:sz="4" w:space="0" w:color="auto"/>
            </w:tcBorders>
            <w:vAlign w:val="center"/>
          </w:tcPr>
          <w:p w14:paraId="7FC1D772" w14:textId="77777777" w:rsidR="00447A3B" w:rsidRPr="00CF2990" w:rsidRDefault="00447A3B" w:rsidP="00964208">
            <w:pPr>
              <w:widowControl w:val="0"/>
              <w:tabs>
                <w:tab w:val="left" w:pos="720"/>
                <w:tab w:val="left" w:pos="1134"/>
                <w:tab w:val="left" w:pos="1944"/>
                <w:tab w:val="left" w:pos="3384"/>
                <w:tab w:val="left" w:pos="3744"/>
                <w:tab w:val="left" w:pos="4644"/>
                <w:tab w:val="left" w:pos="5760"/>
                <w:tab w:val="left" w:pos="7920"/>
              </w:tabs>
              <w:snapToGrid w:val="0"/>
              <w:jc w:val="center"/>
              <w:rPr>
                <w:rFonts w:ascii="Arial Narrow" w:eastAsia="Times New Roman" w:hAnsi="Arial Narrow"/>
                <w:lang w:val="en-US"/>
              </w:rPr>
            </w:pPr>
          </w:p>
        </w:tc>
      </w:tr>
    </w:tbl>
    <w:p w14:paraId="1AF59D89" w14:textId="77777777" w:rsidR="00694EF5" w:rsidRPr="00CF2990" w:rsidRDefault="00694EF5" w:rsidP="0039348F">
      <w:pPr>
        <w:widowControl w:val="0"/>
        <w:snapToGrid w:val="0"/>
        <w:spacing w:line="213" w:lineRule="auto"/>
        <w:jc w:val="center"/>
        <w:rPr>
          <w:rFonts w:ascii="Arial" w:eastAsia="Times New Roman" w:hAnsi="Arial" w:cs="Arial"/>
          <w:b/>
          <w:sz w:val="24"/>
          <w:szCs w:val="18"/>
          <w:lang w:val="en-GB"/>
        </w:rPr>
      </w:pPr>
      <w:r w:rsidRPr="00CF2990">
        <w:rPr>
          <w:rFonts w:ascii="Arial Narrow" w:eastAsia="Times New Roman" w:hAnsi="Arial Narrow"/>
          <w:snapToGrid w:val="0"/>
          <w:sz w:val="28"/>
          <w:lang w:val="en-GB"/>
        </w:rPr>
        <w:br w:type="page"/>
      </w:r>
      <w:r w:rsidRPr="00CF2990">
        <w:rPr>
          <w:rFonts w:ascii="Arial" w:eastAsia="Times New Roman" w:hAnsi="Arial" w:cs="Arial"/>
          <w:b/>
          <w:sz w:val="24"/>
          <w:szCs w:val="18"/>
          <w:lang w:val="en-GB"/>
        </w:rPr>
        <w:lastRenderedPageBreak/>
        <w:t>PART B</w:t>
      </w:r>
    </w:p>
    <w:p w14:paraId="0B4F4CA9" w14:textId="45206639" w:rsidR="00694EF5" w:rsidRPr="00CF2990" w:rsidRDefault="00694EF5" w:rsidP="0039348F">
      <w:pPr>
        <w:widowControl w:val="0"/>
        <w:tabs>
          <w:tab w:val="left" w:pos="720"/>
          <w:tab w:val="left" w:pos="1944"/>
          <w:tab w:val="left" w:pos="3384"/>
          <w:tab w:val="left" w:pos="3744"/>
          <w:tab w:val="left" w:pos="4644"/>
          <w:tab w:val="left" w:pos="5760"/>
          <w:tab w:val="left" w:pos="7920"/>
        </w:tabs>
        <w:snapToGrid w:val="0"/>
        <w:spacing w:after="240" w:line="213" w:lineRule="auto"/>
        <w:jc w:val="center"/>
        <w:rPr>
          <w:rFonts w:ascii="Arial" w:eastAsia="Times New Roman" w:hAnsi="Arial" w:cs="Arial"/>
          <w:sz w:val="12"/>
          <w:szCs w:val="18"/>
          <w:lang w:val="en-GB"/>
        </w:rPr>
      </w:pPr>
      <w:r w:rsidRPr="00CF2990">
        <w:rPr>
          <w:rFonts w:ascii="Arial" w:eastAsia="Times New Roman" w:hAnsi="Arial" w:cs="Arial"/>
          <w:b/>
          <w:bCs/>
          <w:sz w:val="24"/>
          <w:szCs w:val="24"/>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694EF5" w:rsidRPr="00CF2990" w14:paraId="3E4F4A87" w14:textId="77777777" w:rsidTr="00694EF5">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7C3CA9E9" w14:textId="77777777" w:rsidR="00694EF5" w:rsidRPr="00CF2990" w:rsidRDefault="00694EF5" w:rsidP="00E157F8">
            <w:pPr>
              <w:widowControl w:val="0"/>
              <w:numPr>
                <w:ilvl w:val="0"/>
                <w:numId w:val="23"/>
              </w:numPr>
              <w:tabs>
                <w:tab w:val="left" w:pos="426"/>
              </w:tabs>
              <w:snapToGrid w:val="0"/>
              <w:spacing w:line="213" w:lineRule="auto"/>
              <w:jc w:val="both"/>
              <w:rPr>
                <w:rFonts w:ascii="Arial Narrow" w:eastAsia="Times New Roman" w:hAnsi="Arial Narrow"/>
                <w:b/>
                <w:lang w:val="en-GB"/>
              </w:rPr>
            </w:pPr>
            <w:r w:rsidRPr="00CF2990">
              <w:rPr>
                <w:rFonts w:ascii="Arial Narrow" w:eastAsia="Times New Roman" w:hAnsi="Arial Narrow" w:cs="Arial"/>
                <w:b/>
                <w:bCs/>
                <w:color w:val="000000"/>
                <w:lang w:val="en-US"/>
              </w:rPr>
              <w:t>BID SUBMISSION:</w:t>
            </w:r>
          </w:p>
        </w:tc>
      </w:tr>
      <w:tr w:rsidR="00694EF5" w:rsidRPr="00CF2990" w14:paraId="281664B1" w14:textId="77777777" w:rsidTr="00694EF5">
        <w:trPr>
          <w:trHeight w:val="1212"/>
        </w:trPr>
        <w:tc>
          <w:tcPr>
            <w:tcW w:w="10706" w:type="dxa"/>
            <w:tcBorders>
              <w:top w:val="single" w:sz="4" w:space="0" w:color="auto"/>
              <w:left w:val="single" w:sz="4" w:space="0" w:color="auto"/>
              <w:bottom w:val="single" w:sz="4" w:space="0" w:color="auto"/>
              <w:right w:val="single" w:sz="4" w:space="0" w:color="auto"/>
            </w:tcBorders>
          </w:tcPr>
          <w:p w14:paraId="02EAF2B1" w14:textId="77777777" w:rsidR="00694EF5" w:rsidRPr="00CF2990" w:rsidRDefault="00694EF5" w:rsidP="00E157F8">
            <w:pPr>
              <w:widowControl w:val="0"/>
              <w:numPr>
                <w:ilvl w:val="1"/>
                <w:numId w:val="24"/>
              </w:numPr>
              <w:tabs>
                <w:tab w:val="left" w:pos="426"/>
              </w:tabs>
              <w:autoSpaceDE w:val="0"/>
              <w:autoSpaceDN w:val="0"/>
              <w:adjustRightInd w:val="0"/>
              <w:snapToGrid w:val="0"/>
              <w:spacing w:after="120"/>
              <w:ind w:left="426" w:hanging="426"/>
              <w:jc w:val="both"/>
              <w:rPr>
                <w:rFonts w:ascii="Arial Narrow" w:eastAsia="Times New Roman" w:hAnsi="Arial Narrow"/>
                <w:lang w:val="en-US"/>
              </w:rPr>
            </w:pPr>
            <w:r w:rsidRPr="00CF2990">
              <w:rPr>
                <w:rFonts w:ascii="Arial Narrow" w:eastAsia="Times New Roman" w:hAnsi="Arial Narrow"/>
                <w:lang w:val="en-US"/>
              </w:rPr>
              <w:t>BIDS MUST BE DELIVERED BY THE STIPULATED TIME TO THE CORRECT ADDRESS. LATE BIDS WILL NOT BE ACCEPTED FOR CONSIDERATION.</w:t>
            </w:r>
          </w:p>
          <w:p w14:paraId="0A6D1505" w14:textId="77777777" w:rsidR="00694EF5" w:rsidRPr="00CF2990" w:rsidRDefault="00694EF5" w:rsidP="00E157F8">
            <w:pPr>
              <w:widowControl w:val="0"/>
              <w:numPr>
                <w:ilvl w:val="1"/>
                <w:numId w:val="24"/>
              </w:numPr>
              <w:tabs>
                <w:tab w:val="left" w:pos="426"/>
              </w:tabs>
              <w:autoSpaceDE w:val="0"/>
              <w:autoSpaceDN w:val="0"/>
              <w:adjustRightInd w:val="0"/>
              <w:snapToGrid w:val="0"/>
              <w:spacing w:after="120"/>
              <w:ind w:left="426" w:hanging="426"/>
              <w:jc w:val="both"/>
              <w:rPr>
                <w:rFonts w:ascii="Arial Narrow" w:eastAsia="Times New Roman" w:hAnsi="Arial Narrow" w:cs="Arial Narrow"/>
                <w:b/>
                <w:szCs w:val="24"/>
                <w:lang w:val="en-US"/>
              </w:rPr>
            </w:pPr>
            <w:r w:rsidRPr="00CF2990">
              <w:rPr>
                <w:rFonts w:ascii="Arial Narrow" w:eastAsia="Times New Roman" w:hAnsi="Arial Narrow" w:cs="Arial Narrow"/>
                <w:b/>
                <w:szCs w:val="24"/>
                <w:lang w:val="en-US"/>
              </w:rPr>
              <w:t>ALL BIDS MUST BE SUBMITTED ON THE OFFICIAL FORMS PROVIDED–(NOT TO BE RE-TYPED) OR IN THE MANNER PRESCRIBED IN THE BID DOCUMENT.</w:t>
            </w:r>
          </w:p>
          <w:p w14:paraId="15CC1472" w14:textId="77777777" w:rsidR="00694EF5" w:rsidRPr="00CF2990" w:rsidRDefault="00694EF5" w:rsidP="00E157F8">
            <w:pPr>
              <w:widowControl w:val="0"/>
              <w:numPr>
                <w:ilvl w:val="1"/>
                <w:numId w:val="24"/>
              </w:numPr>
              <w:tabs>
                <w:tab w:val="left" w:pos="426"/>
              </w:tabs>
              <w:autoSpaceDE w:val="0"/>
              <w:autoSpaceDN w:val="0"/>
              <w:adjustRightInd w:val="0"/>
              <w:snapToGrid w:val="0"/>
              <w:spacing w:after="120"/>
              <w:ind w:left="426" w:hanging="426"/>
              <w:jc w:val="both"/>
              <w:rPr>
                <w:rFonts w:ascii="Arial Narrow" w:eastAsia="Times New Roman" w:hAnsi="Arial Narrow"/>
                <w:lang w:val="en-US"/>
              </w:rPr>
            </w:pPr>
            <w:r w:rsidRPr="00CF2990">
              <w:rPr>
                <w:rFonts w:ascii="Arial Narrow" w:eastAsia="Times New Roman" w:hAnsi="Arial Narrow"/>
                <w:lang w:val="en-US"/>
              </w:rPr>
              <w:t>THIS BID IS SUBJECT TO THE PREFERENTIAL PROCUREMENT POLICY FRAMEWORK ACT, 2000 AND THE PREFERENTIAL PROCUREMENT REGULATIONS, 2017, THE GENERAL CONDITIONS OF CONTRACT (GCC) AND, IF APPLICABLE, ANY OTHER SPECIAL CONDITIONS OF CONTRACT.</w:t>
            </w:r>
          </w:p>
          <w:p w14:paraId="513929A7" w14:textId="77777777" w:rsidR="00694EF5" w:rsidRPr="00CF2990" w:rsidRDefault="00694EF5" w:rsidP="00E157F8">
            <w:pPr>
              <w:widowControl w:val="0"/>
              <w:numPr>
                <w:ilvl w:val="1"/>
                <w:numId w:val="24"/>
              </w:numPr>
              <w:tabs>
                <w:tab w:val="left" w:pos="426"/>
              </w:tabs>
              <w:autoSpaceDE w:val="0"/>
              <w:autoSpaceDN w:val="0"/>
              <w:adjustRightInd w:val="0"/>
              <w:snapToGrid w:val="0"/>
              <w:spacing w:after="120"/>
              <w:ind w:left="426" w:hanging="426"/>
              <w:jc w:val="both"/>
              <w:rPr>
                <w:rFonts w:ascii="Arial Narrow" w:eastAsia="Times New Roman" w:hAnsi="Arial Narrow"/>
                <w:lang w:val="en-US"/>
              </w:rPr>
            </w:pPr>
            <w:r w:rsidRPr="00CF2990">
              <w:rPr>
                <w:rFonts w:ascii="Arial Narrow" w:eastAsia="Times New Roman" w:hAnsi="Arial Narrow"/>
                <w:b/>
                <w:lang w:val="en-GB"/>
              </w:rPr>
              <w:t>THE SUCCESSFUL BIDDER WILL BE REQUIRED TO FILL IN AND SIGN A WRITTEN CONTRACT FORM (SBD7).</w:t>
            </w:r>
          </w:p>
          <w:p w14:paraId="18FFCADE" w14:textId="77777777" w:rsidR="00694EF5" w:rsidRPr="00CF2990" w:rsidRDefault="00694EF5" w:rsidP="00694EF5">
            <w:pPr>
              <w:widowControl w:val="0"/>
              <w:snapToGrid w:val="0"/>
              <w:spacing w:line="213" w:lineRule="auto"/>
              <w:jc w:val="both"/>
              <w:rPr>
                <w:rFonts w:ascii="Arial Narrow" w:eastAsia="Times New Roman" w:hAnsi="Arial Narrow"/>
                <w:sz w:val="22"/>
                <w:szCs w:val="22"/>
                <w:lang w:val="en-US"/>
              </w:rPr>
            </w:pPr>
          </w:p>
        </w:tc>
      </w:tr>
      <w:tr w:rsidR="00694EF5" w:rsidRPr="00CF2990" w14:paraId="6A934294" w14:textId="77777777" w:rsidTr="00694EF5">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7E219D0F" w14:textId="77777777" w:rsidR="00694EF5" w:rsidRPr="00CF2990" w:rsidRDefault="00694EF5" w:rsidP="00E157F8">
            <w:pPr>
              <w:widowControl w:val="0"/>
              <w:numPr>
                <w:ilvl w:val="0"/>
                <w:numId w:val="23"/>
              </w:numPr>
              <w:tabs>
                <w:tab w:val="left" w:pos="426"/>
              </w:tabs>
              <w:snapToGrid w:val="0"/>
              <w:spacing w:line="213" w:lineRule="auto"/>
              <w:jc w:val="both"/>
              <w:rPr>
                <w:rFonts w:ascii="Arial Narrow" w:eastAsia="Times New Roman" w:hAnsi="Arial Narrow" w:cs="Arial"/>
                <w:b/>
                <w:bCs/>
                <w:color w:val="000081"/>
                <w:szCs w:val="28"/>
                <w:lang w:val="en-US"/>
              </w:rPr>
            </w:pPr>
            <w:r w:rsidRPr="00CF2990">
              <w:rPr>
                <w:rFonts w:ascii="Arial Narrow" w:eastAsia="Times New Roman" w:hAnsi="Arial Narrow" w:cs="Arial"/>
                <w:b/>
                <w:bCs/>
                <w:color w:val="000000"/>
                <w:szCs w:val="22"/>
                <w:lang w:val="en-US"/>
              </w:rPr>
              <w:t>TAX COMPLIANCE REQUIREMENTS</w:t>
            </w:r>
          </w:p>
        </w:tc>
      </w:tr>
      <w:tr w:rsidR="00694EF5" w:rsidRPr="00CF2990" w14:paraId="5432FE1B" w14:textId="77777777" w:rsidTr="00694EF5">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2E6E2AF7" w14:textId="77777777" w:rsidR="00694EF5" w:rsidRPr="00CF2990" w:rsidRDefault="00694EF5" w:rsidP="00E157F8">
            <w:pPr>
              <w:widowControl w:val="0"/>
              <w:numPr>
                <w:ilvl w:val="0"/>
                <w:numId w:val="25"/>
              </w:numPr>
              <w:tabs>
                <w:tab w:val="left" w:pos="426"/>
              </w:tabs>
              <w:autoSpaceDE w:val="0"/>
              <w:autoSpaceDN w:val="0"/>
              <w:adjustRightInd w:val="0"/>
              <w:snapToGrid w:val="0"/>
              <w:spacing w:after="120"/>
              <w:ind w:left="426" w:hanging="426"/>
              <w:jc w:val="both"/>
              <w:rPr>
                <w:rFonts w:ascii="Arial Narrow" w:eastAsia="Times New Roman" w:hAnsi="Arial Narrow"/>
                <w:lang w:val="en-US"/>
              </w:rPr>
            </w:pPr>
            <w:r w:rsidRPr="00CF2990">
              <w:rPr>
                <w:rFonts w:ascii="Arial Narrow" w:eastAsia="Times New Roman" w:hAnsi="Arial Narrow"/>
                <w:lang w:val="en-US"/>
              </w:rPr>
              <w:t xml:space="preserve">BIDDERS MUST ENSURE COMPLIANCE WITH THEIR TAX OBLIGATIONS. </w:t>
            </w:r>
          </w:p>
          <w:p w14:paraId="53732197" w14:textId="77777777" w:rsidR="00694EF5" w:rsidRPr="00CF2990" w:rsidRDefault="00694EF5" w:rsidP="00E157F8">
            <w:pPr>
              <w:widowControl w:val="0"/>
              <w:numPr>
                <w:ilvl w:val="0"/>
                <w:numId w:val="25"/>
              </w:numPr>
              <w:tabs>
                <w:tab w:val="left" w:pos="426"/>
              </w:tabs>
              <w:autoSpaceDE w:val="0"/>
              <w:autoSpaceDN w:val="0"/>
              <w:adjustRightInd w:val="0"/>
              <w:snapToGrid w:val="0"/>
              <w:spacing w:after="120"/>
              <w:ind w:left="426" w:hanging="426"/>
              <w:jc w:val="both"/>
              <w:rPr>
                <w:rFonts w:ascii="Arial Narrow" w:eastAsia="Times New Roman" w:hAnsi="Arial Narrow"/>
                <w:lang w:val="en-US"/>
              </w:rPr>
            </w:pPr>
            <w:r w:rsidRPr="00CF2990">
              <w:rPr>
                <w:rFonts w:ascii="Arial Narrow" w:eastAsia="Times New Roman" w:hAnsi="Arial Narrow"/>
                <w:lang w:val="en-US"/>
              </w:rPr>
              <w:t>BIDDERS ARE REQUIRED TO SUBMIT THEIR UNIQUE PERSONAL IDENTIFICATION NUMBER (PIN) ISSUED BY SARS TO ENABLE   THE ORGAN OF STATE TO VERIFY THE TAXPAYER’S PROFILE AND TAX STATUS.</w:t>
            </w:r>
          </w:p>
          <w:p w14:paraId="02DC9239" w14:textId="77777777" w:rsidR="00694EF5" w:rsidRPr="00CF2990" w:rsidRDefault="00694EF5" w:rsidP="00E157F8">
            <w:pPr>
              <w:widowControl w:val="0"/>
              <w:numPr>
                <w:ilvl w:val="0"/>
                <w:numId w:val="25"/>
              </w:numPr>
              <w:tabs>
                <w:tab w:val="left" w:pos="426"/>
              </w:tabs>
              <w:autoSpaceDE w:val="0"/>
              <w:autoSpaceDN w:val="0"/>
              <w:adjustRightInd w:val="0"/>
              <w:snapToGrid w:val="0"/>
              <w:spacing w:after="120"/>
              <w:ind w:left="426" w:hanging="426"/>
              <w:jc w:val="both"/>
              <w:rPr>
                <w:rFonts w:ascii="Arial Narrow" w:eastAsia="Times New Roman" w:hAnsi="Arial Narrow"/>
                <w:lang w:val="en-US"/>
              </w:rPr>
            </w:pPr>
            <w:r w:rsidRPr="00CF2990">
              <w:rPr>
                <w:rFonts w:ascii="Arial Narrow" w:eastAsia="Times New Roman" w:hAnsi="Arial Narrow"/>
                <w:lang w:val="en-US"/>
              </w:rPr>
              <w:t xml:space="preserve">APPLICATION FOR TAX COMPLIANCE STATUS (TCS) PIN MAY BE MADE VIA E-FILING THROUGH THE SARS WEBSITE </w:t>
            </w:r>
            <w:hyperlink r:id="rId23" w:history="1">
              <w:r w:rsidRPr="00CF2990">
                <w:rPr>
                  <w:rFonts w:ascii="Arial Narrow" w:eastAsia="Times New Roman" w:hAnsi="Arial Narrow"/>
                  <w:color w:val="0563C1" w:themeColor="hyperlink"/>
                  <w:u w:val="single"/>
                  <w:lang w:val="en-US"/>
                </w:rPr>
                <w:t>WWW.SARS.GOV.ZA</w:t>
              </w:r>
            </w:hyperlink>
            <w:r w:rsidRPr="00CF2990">
              <w:rPr>
                <w:rFonts w:ascii="Arial Narrow" w:eastAsia="Times New Roman" w:hAnsi="Arial Narrow"/>
                <w:lang w:val="en-US"/>
              </w:rPr>
              <w:t>.</w:t>
            </w:r>
          </w:p>
          <w:p w14:paraId="62E24B8E" w14:textId="77777777" w:rsidR="00694EF5" w:rsidRPr="00CF2990" w:rsidRDefault="00694EF5" w:rsidP="00E157F8">
            <w:pPr>
              <w:widowControl w:val="0"/>
              <w:numPr>
                <w:ilvl w:val="0"/>
                <w:numId w:val="25"/>
              </w:numPr>
              <w:tabs>
                <w:tab w:val="left" w:pos="426"/>
              </w:tabs>
              <w:autoSpaceDE w:val="0"/>
              <w:autoSpaceDN w:val="0"/>
              <w:adjustRightInd w:val="0"/>
              <w:snapToGrid w:val="0"/>
              <w:spacing w:after="120"/>
              <w:ind w:left="426" w:hanging="426"/>
              <w:jc w:val="both"/>
              <w:rPr>
                <w:rFonts w:ascii="Arial Narrow" w:eastAsia="Times New Roman" w:hAnsi="Arial Narrow"/>
                <w:lang w:val="en-US"/>
              </w:rPr>
            </w:pPr>
            <w:r w:rsidRPr="00CF2990">
              <w:rPr>
                <w:rFonts w:ascii="Arial Narrow" w:eastAsia="Times New Roman" w:hAnsi="Arial Narrow"/>
                <w:lang w:val="en-US"/>
              </w:rPr>
              <w:t xml:space="preserve">BIDDERS MAY ALSO SUBMIT A PRINTED TCS CERTIFICATE TOGETHER WITH THE BID. </w:t>
            </w:r>
          </w:p>
          <w:p w14:paraId="1E795EEE" w14:textId="2F1CEB8D" w:rsidR="00694EF5" w:rsidRPr="00CF2990" w:rsidRDefault="00694EF5" w:rsidP="00E157F8">
            <w:pPr>
              <w:widowControl w:val="0"/>
              <w:numPr>
                <w:ilvl w:val="0"/>
                <w:numId w:val="25"/>
              </w:numPr>
              <w:tabs>
                <w:tab w:val="left" w:pos="426"/>
              </w:tabs>
              <w:autoSpaceDE w:val="0"/>
              <w:autoSpaceDN w:val="0"/>
              <w:adjustRightInd w:val="0"/>
              <w:snapToGrid w:val="0"/>
              <w:spacing w:after="120"/>
              <w:ind w:left="426" w:hanging="426"/>
              <w:jc w:val="both"/>
              <w:rPr>
                <w:rFonts w:ascii="Arial Narrow" w:eastAsia="Times New Roman" w:hAnsi="Arial Narrow"/>
                <w:lang w:val="en-US"/>
              </w:rPr>
            </w:pPr>
            <w:r w:rsidRPr="00CF2990">
              <w:rPr>
                <w:rFonts w:ascii="Arial Narrow" w:eastAsia="Times New Roman" w:hAnsi="Arial Narrow"/>
                <w:lang w:val="en-US"/>
              </w:rPr>
              <w:t xml:space="preserve">IN BIDS WHERE CONSORTIA / JOINT VENTURES / SUB-CONTRACTORS ARE </w:t>
            </w:r>
            <w:r w:rsidR="000B01CB" w:rsidRPr="00CF2990">
              <w:rPr>
                <w:rFonts w:ascii="Arial Narrow" w:eastAsia="Times New Roman" w:hAnsi="Arial Narrow"/>
                <w:lang w:val="en-US"/>
              </w:rPr>
              <w:t>INVOLVED;</w:t>
            </w:r>
            <w:r w:rsidRPr="00CF2990">
              <w:rPr>
                <w:rFonts w:ascii="Arial Narrow" w:eastAsia="Times New Roman" w:hAnsi="Arial Narrow"/>
                <w:lang w:val="en-US"/>
              </w:rPr>
              <w:t xml:space="preserve"> EACH PARTY MUST SUBMIT A SEPARATE   TCS CERTIFICATE / PIN / CSD NUMBER.</w:t>
            </w:r>
          </w:p>
          <w:p w14:paraId="313BA0DC" w14:textId="77777777" w:rsidR="00694EF5" w:rsidRPr="00CF2990" w:rsidRDefault="00694EF5" w:rsidP="00E157F8">
            <w:pPr>
              <w:widowControl w:val="0"/>
              <w:numPr>
                <w:ilvl w:val="0"/>
                <w:numId w:val="25"/>
              </w:numPr>
              <w:tabs>
                <w:tab w:val="left" w:pos="426"/>
              </w:tabs>
              <w:autoSpaceDE w:val="0"/>
              <w:autoSpaceDN w:val="0"/>
              <w:adjustRightInd w:val="0"/>
              <w:snapToGrid w:val="0"/>
              <w:spacing w:after="120"/>
              <w:ind w:left="426" w:hanging="426"/>
              <w:jc w:val="both"/>
              <w:rPr>
                <w:rFonts w:ascii="Arial Narrow" w:eastAsia="Times New Roman" w:hAnsi="Arial Narrow"/>
                <w:lang w:val="en-US"/>
              </w:rPr>
            </w:pPr>
            <w:r w:rsidRPr="00CF2990">
              <w:rPr>
                <w:rFonts w:ascii="Arial Narrow" w:eastAsia="Times New Roman" w:hAnsi="Arial Narrow"/>
                <w:lang w:val="en-US"/>
              </w:rPr>
              <w:t xml:space="preserve">WHERE NO TCS PIN IS AVAILABLE BUT THE BIDDER IS REGISTERED ON THE CENTRAL SUPPLIER DATABASE (CSD), A CSD NUMBER MUST BE PROVIDED. </w:t>
            </w:r>
          </w:p>
          <w:p w14:paraId="5796EDF0" w14:textId="77777777" w:rsidR="00694EF5" w:rsidRPr="00CF2990" w:rsidRDefault="00694EF5" w:rsidP="00E157F8">
            <w:pPr>
              <w:widowControl w:val="0"/>
              <w:numPr>
                <w:ilvl w:val="0"/>
                <w:numId w:val="25"/>
              </w:numPr>
              <w:tabs>
                <w:tab w:val="left" w:pos="426"/>
              </w:tabs>
              <w:autoSpaceDE w:val="0"/>
              <w:autoSpaceDN w:val="0"/>
              <w:adjustRightInd w:val="0"/>
              <w:snapToGrid w:val="0"/>
              <w:spacing w:after="120"/>
              <w:ind w:left="426" w:hanging="426"/>
              <w:jc w:val="both"/>
              <w:rPr>
                <w:rFonts w:ascii="Arial Narrow" w:eastAsia="Times New Roman" w:hAnsi="Arial Narrow"/>
                <w:lang w:val="en-US"/>
              </w:rPr>
            </w:pPr>
            <w:r w:rsidRPr="00CF2990">
              <w:rPr>
                <w:rFonts w:ascii="Arial Narrow" w:eastAsia="Times New Roman" w:hAnsi="Arial Narrow"/>
                <w:lang w:val="en-US"/>
              </w:rPr>
              <w:t>NO BIDS WILL BE CONSIDERED FROM PERSONS IN THE SERVICE OF THE STATE, COMPANIES WITH DIRECTORS WHO ARE PERSONS IN THE SERVICE OF THE STATE, OR CLOSE CORPORATIONS WITH MEMBERS PERSONS IN THE SERVICE OF THE STATE.”</w:t>
            </w:r>
          </w:p>
        </w:tc>
      </w:tr>
    </w:tbl>
    <w:p w14:paraId="434B3D8E" w14:textId="77777777" w:rsidR="00694EF5" w:rsidRPr="00CF2990" w:rsidRDefault="00694EF5" w:rsidP="00694EF5">
      <w:pPr>
        <w:widowControl w:val="0"/>
        <w:autoSpaceDE w:val="0"/>
        <w:autoSpaceDN w:val="0"/>
        <w:adjustRightInd w:val="0"/>
        <w:snapToGrid w:val="0"/>
        <w:ind w:left="720" w:hanging="720"/>
        <w:rPr>
          <w:rFonts w:ascii="Arial Narrow" w:eastAsia="Times New Roman" w:hAnsi="Arial Narrow" w:cs="Arial Narrow"/>
          <w:b/>
          <w:sz w:val="12"/>
          <w:szCs w:val="12"/>
          <w:lang w:val="en-US"/>
        </w:rPr>
      </w:pPr>
    </w:p>
    <w:p w14:paraId="38855212" w14:textId="77777777" w:rsidR="00694EF5" w:rsidRPr="00CF2990" w:rsidRDefault="00694EF5" w:rsidP="00694EF5">
      <w:pPr>
        <w:widowControl w:val="0"/>
        <w:autoSpaceDE w:val="0"/>
        <w:autoSpaceDN w:val="0"/>
        <w:adjustRightInd w:val="0"/>
        <w:snapToGrid w:val="0"/>
        <w:ind w:left="720" w:hanging="720"/>
        <w:rPr>
          <w:rFonts w:ascii="Arial Narrow" w:eastAsia="Times New Roman" w:hAnsi="Arial Narrow"/>
          <w:lang w:val="en-GB"/>
        </w:rPr>
      </w:pPr>
      <w:r w:rsidRPr="00CF2990">
        <w:rPr>
          <w:rFonts w:ascii="Arial Narrow" w:eastAsia="Times New Roman" w:hAnsi="Arial Narrow" w:cs="Arial Narrow"/>
          <w:b/>
          <w:lang w:val="en-US"/>
        </w:rPr>
        <w:t>NB: FAILURE TO PROVIDE / OR COMPLY WITH ANY OF THE ABOVE PARTICULARS MAY RENDER THE BID INVALID</w:t>
      </w:r>
      <w:r w:rsidRPr="00CF2990">
        <w:rPr>
          <w:rFonts w:ascii="Arial Narrow" w:eastAsia="Times New Roman" w:hAnsi="Arial Narrow" w:cs="Arial Narrow"/>
          <w:lang w:val="en-US"/>
        </w:rPr>
        <w:t>.</w:t>
      </w:r>
    </w:p>
    <w:p w14:paraId="6DAA3C13" w14:textId="77777777" w:rsidR="00694EF5" w:rsidRPr="00CF2990" w:rsidRDefault="00694EF5" w:rsidP="00694EF5">
      <w:pPr>
        <w:widowControl w:val="0"/>
        <w:autoSpaceDE w:val="0"/>
        <w:autoSpaceDN w:val="0"/>
        <w:adjustRightInd w:val="0"/>
        <w:snapToGrid w:val="0"/>
        <w:ind w:left="720" w:hanging="720"/>
        <w:rPr>
          <w:rFonts w:ascii="Arial Narrow" w:eastAsia="Times New Roman" w:hAnsi="Arial Narrow"/>
          <w:lang w:val="en-GB"/>
        </w:rPr>
      </w:pPr>
    </w:p>
    <w:p w14:paraId="36CFA64E" w14:textId="74029D9D" w:rsidR="00694EF5" w:rsidRPr="00CF2990" w:rsidRDefault="00694EF5" w:rsidP="004F353F">
      <w:pPr>
        <w:tabs>
          <w:tab w:val="right" w:pos="4536"/>
          <w:tab w:val="left" w:pos="6237"/>
          <w:tab w:val="right" w:pos="9752"/>
        </w:tabs>
        <w:kinsoku w:val="0"/>
        <w:overflowPunct w:val="0"/>
        <w:autoSpaceDE w:val="0"/>
        <w:autoSpaceDN w:val="0"/>
        <w:adjustRightInd w:val="0"/>
        <w:rPr>
          <w:rFonts w:ascii="Arial Narrow" w:eastAsia="Times New Roman" w:hAnsi="Arial Narrow"/>
          <w:sz w:val="24"/>
          <w:u w:val="dotted"/>
          <w:lang w:val="en-US"/>
        </w:rPr>
      </w:pPr>
      <w:r w:rsidRPr="00CF2990">
        <w:rPr>
          <w:rFonts w:ascii="Arial Narrow" w:eastAsia="Times New Roman" w:hAnsi="Arial Narrow"/>
          <w:sz w:val="24"/>
          <w:lang w:val="en-US"/>
        </w:rPr>
        <w:t>SIGNATURE OF BIDDER:</w:t>
      </w:r>
      <w:r w:rsidRPr="00CF2990">
        <w:rPr>
          <w:rFonts w:ascii="Arial Narrow" w:eastAsia="Times New Roman" w:hAnsi="Arial Narrow"/>
          <w:sz w:val="24"/>
          <w:lang w:val="en-US"/>
        </w:rPr>
        <w:tab/>
      </w:r>
      <w:r w:rsidR="004F353F" w:rsidRPr="00CF2990">
        <w:rPr>
          <w:rFonts w:ascii="Arial Narrow" w:eastAsia="Times New Roman" w:hAnsi="Arial Narrow"/>
          <w:sz w:val="24"/>
          <w:lang w:val="en-US"/>
        </w:rPr>
        <w:tab/>
      </w:r>
      <w:r w:rsidR="004F353F" w:rsidRPr="00CF2990">
        <w:rPr>
          <w:rFonts w:ascii="Arial Narrow" w:eastAsia="Times New Roman" w:hAnsi="Arial Narrow"/>
          <w:sz w:val="24"/>
          <w:u w:val="dotted"/>
          <w:lang w:val="en-US"/>
        </w:rPr>
        <w:tab/>
      </w:r>
    </w:p>
    <w:p w14:paraId="572BCC7C" w14:textId="77777777" w:rsidR="00694EF5" w:rsidRPr="00CF2990" w:rsidRDefault="00694EF5" w:rsidP="00694EF5">
      <w:pPr>
        <w:widowControl w:val="0"/>
        <w:autoSpaceDE w:val="0"/>
        <w:autoSpaceDN w:val="0"/>
        <w:adjustRightInd w:val="0"/>
        <w:snapToGrid w:val="0"/>
        <w:ind w:left="720" w:hanging="720"/>
        <w:rPr>
          <w:rFonts w:ascii="Arial Narrow" w:eastAsia="Times New Roman" w:hAnsi="Arial Narrow"/>
          <w:sz w:val="24"/>
          <w:lang w:val="en-US"/>
        </w:rPr>
      </w:pPr>
    </w:p>
    <w:p w14:paraId="46509C32" w14:textId="056E5B69" w:rsidR="00694EF5" w:rsidRPr="00CF2990" w:rsidRDefault="00694EF5" w:rsidP="004F353F">
      <w:pPr>
        <w:tabs>
          <w:tab w:val="right" w:pos="4536"/>
          <w:tab w:val="left" w:pos="6237"/>
          <w:tab w:val="right" w:pos="9752"/>
        </w:tabs>
        <w:kinsoku w:val="0"/>
        <w:overflowPunct w:val="0"/>
        <w:autoSpaceDE w:val="0"/>
        <w:autoSpaceDN w:val="0"/>
        <w:adjustRightInd w:val="0"/>
        <w:rPr>
          <w:rFonts w:ascii="Arial Narrow" w:eastAsia="Times New Roman" w:hAnsi="Arial Narrow"/>
          <w:sz w:val="24"/>
          <w:u w:val="dotted"/>
          <w:lang w:val="en-US"/>
        </w:rPr>
      </w:pPr>
      <w:r w:rsidRPr="00CF2990">
        <w:rPr>
          <w:rFonts w:ascii="Arial Narrow" w:eastAsia="Times New Roman" w:hAnsi="Arial Narrow"/>
          <w:sz w:val="24"/>
          <w:lang w:val="en-US"/>
        </w:rPr>
        <w:t>CAPACITY UNDER WHICH THIS BID IS SIGNED:</w:t>
      </w:r>
      <w:r w:rsidRPr="00CF2990">
        <w:rPr>
          <w:rFonts w:ascii="Arial Narrow" w:eastAsia="Times New Roman" w:hAnsi="Arial Narrow"/>
          <w:sz w:val="24"/>
          <w:lang w:val="en-US"/>
        </w:rPr>
        <w:tab/>
      </w:r>
      <w:r w:rsidRPr="00CF2990">
        <w:rPr>
          <w:rFonts w:ascii="Arial Narrow" w:eastAsia="Times New Roman" w:hAnsi="Arial Narrow"/>
          <w:sz w:val="24"/>
          <w:lang w:val="en-US"/>
        </w:rPr>
        <w:tab/>
      </w:r>
      <w:r w:rsidR="004F353F" w:rsidRPr="00CF2990">
        <w:rPr>
          <w:rFonts w:ascii="Arial Narrow" w:eastAsia="Times New Roman" w:hAnsi="Arial Narrow"/>
          <w:sz w:val="24"/>
          <w:u w:val="dotted"/>
          <w:lang w:val="en-US"/>
        </w:rPr>
        <w:tab/>
      </w:r>
    </w:p>
    <w:p w14:paraId="1D84FA44" w14:textId="77777777" w:rsidR="00694EF5" w:rsidRPr="00CF2990" w:rsidRDefault="00694EF5" w:rsidP="00694EF5">
      <w:pPr>
        <w:widowControl w:val="0"/>
        <w:autoSpaceDE w:val="0"/>
        <w:autoSpaceDN w:val="0"/>
        <w:adjustRightInd w:val="0"/>
        <w:snapToGrid w:val="0"/>
        <w:ind w:left="720" w:hanging="720"/>
        <w:rPr>
          <w:rFonts w:ascii="Arial Narrow" w:eastAsia="Times New Roman" w:hAnsi="Arial Narrow"/>
          <w:sz w:val="24"/>
          <w:lang w:val="en-US"/>
        </w:rPr>
      </w:pPr>
      <w:r w:rsidRPr="00CF2990">
        <w:rPr>
          <w:rFonts w:ascii="Arial Narrow" w:eastAsia="Times New Roman" w:hAnsi="Arial Narrow"/>
          <w:sz w:val="24"/>
          <w:lang w:val="en-US"/>
        </w:rPr>
        <w:t>(Proof of authority must be submitted e.g. company resolution)</w:t>
      </w:r>
    </w:p>
    <w:p w14:paraId="1181BCDA" w14:textId="77777777" w:rsidR="00694EF5" w:rsidRPr="00CF2990" w:rsidRDefault="00694EF5" w:rsidP="00694EF5">
      <w:pPr>
        <w:widowControl w:val="0"/>
        <w:autoSpaceDE w:val="0"/>
        <w:autoSpaceDN w:val="0"/>
        <w:adjustRightInd w:val="0"/>
        <w:snapToGrid w:val="0"/>
        <w:ind w:left="720" w:hanging="720"/>
        <w:rPr>
          <w:rFonts w:ascii="Arial Narrow" w:eastAsia="Times New Roman" w:hAnsi="Arial Narrow"/>
          <w:sz w:val="24"/>
          <w:lang w:val="en-US"/>
        </w:rPr>
      </w:pPr>
    </w:p>
    <w:p w14:paraId="3936A8E0" w14:textId="7042ACEE" w:rsidR="00694EF5" w:rsidRPr="00CF2990" w:rsidRDefault="00694EF5" w:rsidP="004F353F">
      <w:pPr>
        <w:tabs>
          <w:tab w:val="right" w:pos="4536"/>
          <w:tab w:val="left" w:pos="6237"/>
          <w:tab w:val="right" w:pos="9752"/>
        </w:tabs>
        <w:kinsoku w:val="0"/>
        <w:overflowPunct w:val="0"/>
        <w:autoSpaceDE w:val="0"/>
        <w:autoSpaceDN w:val="0"/>
        <w:adjustRightInd w:val="0"/>
        <w:rPr>
          <w:rFonts w:ascii="Arial Narrow" w:eastAsia="Times New Roman" w:hAnsi="Arial Narrow"/>
          <w:u w:val="dotted"/>
          <w:lang w:val="en-GB"/>
        </w:rPr>
      </w:pPr>
      <w:r w:rsidRPr="00CF2990">
        <w:rPr>
          <w:rFonts w:ascii="Arial Narrow" w:eastAsia="Times New Roman" w:hAnsi="Arial Narrow"/>
          <w:sz w:val="24"/>
          <w:lang w:val="en-US"/>
        </w:rPr>
        <w:t>DATE:</w:t>
      </w:r>
      <w:r w:rsidR="004F353F" w:rsidRPr="00CF2990">
        <w:rPr>
          <w:rFonts w:ascii="Arial Narrow" w:eastAsia="Times New Roman" w:hAnsi="Arial Narrow"/>
          <w:sz w:val="24"/>
          <w:lang w:val="en-US"/>
        </w:rPr>
        <w:tab/>
      </w:r>
      <w:r w:rsidR="004F353F" w:rsidRPr="00CF2990">
        <w:rPr>
          <w:rFonts w:ascii="Arial Narrow" w:eastAsia="Times New Roman" w:hAnsi="Arial Narrow"/>
          <w:sz w:val="24"/>
          <w:lang w:val="en-US"/>
        </w:rPr>
        <w:tab/>
      </w:r>
      <w:r w:rsidR="004F353F" w:rsidRPr="00CF2990">
        <w:rPr>
          <w:rFonts w:ascii="Arial Narrow" w:eastAsia="Times New Roman" w:hAnsi="Arial Narrow"/>
          <w:sz w:val="24"/>
          <w:u w:val="dotted"/>
          <w:lang w:val="en-US"/>
        </w:rPr>
        <w:tab/>
      </w:r>
    </w:p>
    <w:p w14:paraId="0FCA104E" w14:textId="77777777" w:rsidR="00D3609A" w:rsidRPr="00CF2990" w:rsidRDefault="00D3609A" w:rsidP="00D3609A">
      <w:pPr>
        <w:rPr>
          <w:rFonts w:ascii="Arial" w:hAnsi="Arial" w:cs="Arial"/>
          <w:b/>
          <w:bCs/>
        </w:rPr>
      </w:pPr>
    </w:p>
    <w:p w14:paraId="3E48E69A" w14:textId="77777777" w:rsidR="00BA4D9A" w:rsidRPr="00CF2990" w:rsidRDefault="00BA4D9A">
      <w:pPr>
        <w:rPr>
          <w:rFonts w:ascii="Arial" w:hAnsi="Arial" w:cs="Arial"/>
          <w:b/>
          <w:bCs/>
        </w:rPr>
      </w:pPr>
      <w:r w:rsidRPr="00CF2990">
        <w:rPr>
          <w:rFonts w:ascii="Arial" w:hAnsi="Arial" w:cs="Arial"/>
          <w:b/>
          <w:bCs/>
        </w:rPr>
        <w:br w:type="page"/>
      </w:r>
    </w:p>
    <w:p w14:paraId="2624DA0A" w14:textId="07E46FD1" w:rsidR="00D3609A" w:rsidRPr="00CF2990" w:rsidRDefault="00D3609A" w:rsidP="00E157F8">
      <w:pPr>
        <w:pStyle w:val="ListParagraph"/>
        <w:numPr>
          <w:ilvl w:val="0"/>
          <w:numId w:val="22"/>
        </w:numPr>
        <w:spacing w:after="240"/>
        <w:ind w:left="1134" w:hanging="1134"/>
        <w:rPr>
          <w:rFonts w:ascii="Arial" w:hAnsi="Arial" w:cs="Arial"/>
          <w:b/>
          <w:bCs/>
        </w:rPr>
      </w:pPr>
      <w:r w:rsidRPr="00CF2990">
        <w:rPr>
          <w:rFonts w:ascii="Arial" w:hAnsi="Arial" w:cs="Arial"/>
          <w:b/>
          <w:bCs/>
        </w:rPr>
        <w:lastRenderedPageBreak/>
        <w:t>DECLARATION OF GOOD STANDING REGARDING TAX</w:t>
      </w:r>
      <w:r w:rsidRPr="00CF2990">
        <w:rPr>
          <w:rFonts w:ascii="Arial" w:hAnsi="Arial" w:cs="Arial"/>
          <w:b/>
          <w:bCs/>
        </w:rPr>
        <w:tab/>
      </w:r>
      <w:r w:rsidR="002211A0" w:rsidRPr="00CF2990">
        <w:rPr>
          <w:rFonts w:ascii="Arial" w:hAnsi="Arial" w:cs="Arial"/>
          <w:b/>
          <w:bCs/>
        </w:rPr>
        <w:t>(</w:t>
      </w:r>
      <w:r w:rsidRPr="00CF2990">
        <w:rPr>
          <w:rFonts w:ascii="Arial" w:hAnsi="Arial" w:cs="Arial"/>
          <w:b/>
          <w:bCs/>
        </w:rPr>
        <w:t>MBD 2</w:t>
      </w:r>
      <w:r w:rsidR="002211A0" w:rsidRPr="00CF2990">
        <w:rPr>
          <w:rFonts w:ascii="Arial" w:hAnsi="Arial" w:cs="Arial"/>
          <w:b/>
          <w:bCs/>
        </w:rPr>
        <w:t>)</w:t>
      </w:r>
    </w:p>
    <w:p w14:paraId="4AD74046" w14:textId="5C16278B" w:rsidR="002211A0" w:rsidRPr="00CF2990" w:rsidRDefault="0039348F" w:rsidP="0039348F">
      <w:pPr>
        <w:widowControl w:val="0"/>
        <w:tabs>
          <w:tab w:val="left" w:pos="720"/>
          <w:tab w:val="left" w:pos="1944"/>
          <w:tab w:val="left" w:pos="3384"/>
          <w:tab w:val="left" w:pos="3744"/>
          <w:tab w:val="left" w:pos="4644"/>
          <w:tab w:val="left" w:pos="5760"/>
          <w:tab w:val="left" w:pos="7920"/>
        </w:tabs>
        <w:snapToGrid w:val="0"/>
        <w:spacing w:before="240" w:after="240" w:line="213" w:lineRule="auto"/>
        <w:jc w:val="center"/>
        <w:rPr>
          <w:rFonts w:ascii="Arial" w:eastAsia="Times New Roman" w:hAnsi="Arial" w:cs="Arial"/>
          <w:b/>
          <w:bCs/>
          <w:sz w:val="24"/>
          <w:szCs w:val="24"/>
          <w:lang w:val="en-GB"/>
        </w:rPr>
      </w:pPr>
      <w:r w:rsidRPr="00CF2990">
        <w:rPr>
          <w:rFonts w:ascii="Arial" w:eastAsia="Times New Roman" w:hAnsi="Arial" w:cs="Arial"/>
          <w:b/>
          <w:bCs/>
          <w:sz w:val="24"/>
          <w:szCs w:val="24"/>
          <w:lang w:val="en-GB"/>
        </w:rPr>
        <w:t xml:space="preserve">MBD 2: </w:t>
      </w:r>
      <w:r w:rsidR="00CC7F40" w:rsidRPr="00CF2990">
        <w:rPr>
          <w:rFonts w:ascii="Arial" w:eastAsia="Times New Roman" w:hAnsi="Arial" w:cs="Arial"/>
          <w:b/>
          <w:bCs/>
          <w:sz w:val="24"/>
          <w:szCs w:val="24"/>
          <w:lang w:val="en-GB"/>
        </w:rPr>
        <w:t>TAX CLEARANCE CERT</w:t>
      </w:r>
      <w:r w:rsidR="002211A0" w:rsidRPr="00CF2990">
        <w:rPr>
          <w:rFonts w:ascii="Arial" w:eastAsia="Times New Roman" w:hAnsi="Arial" w:cs="Arial"/>
          <w:b/>
          <w:bCs/>
          <w:sz w:val="24"/>
          <w:szCs w:val="24"/>
          <w:lang w:val="en-GB"/>
        </w:rPr>
        <w:t>I</w:t>
      </w:r>
      <w:r w:rsidR="00CC7F40" w:rsidRPr="00CF2990">
        <w:rPr>
          <w:rFonts w:ascii="Arial" w:eastAsia="Times New Roman" w:hAnsi="Arial" w:cs="Arial"/>
          <w:b/>
          <w:bCs/>
          <w:sz w:val="24"/>
          <w:szCs w:val="24"/>
          <w:lang w:val="en-GB"/>
        </w:rPr>
        <w:t>FICATE REQUIREMENTS</w:t>
      </w:r>
    </w:p>
    <w:p w14:paraId="5B0952F3" w14:textId="77777777" w:rsidR="002211A0" w:rsidRPr="00CF2990" w:rsidRDefault="00CC7F40" w:rsidP="002211A0">
      <w:pPr>
        <w:spacing w:before="240" w:after="240" w:line="276" w:lineRule="auto"/>
        <w:jc w:val="both"/>
        <w:rPr>
          <w:rFonts w:ascii="Arial" w:hAnsi="Arial" w:cs="Arial"/>
          <w:b/>
          <w:bCs/>
          <w:color w:val="2F5496" w:themeColor="accent1" w:themeShade="BF"/>
        </w:rPr>
      </w:pPr>
      <w:r w:rsidRPr="00CF2990">
        <w:rPr>
          <w:rFonts w:ascii="Arial" w:hAnsi="Arial" w:cs="Arial"/>
          <w:b/>
          <w:bCs/>
          <w:color w:val="2F5496" w:themeColor="accent1" w:themeShade="BF"/>
        </w:rPr>
        <w:t xml:space="preserve">It is a condition of bid that the taxes of the successful bidder must be in order, or that satisfactory arrangements have been made with South African Revenue Service (SARS) to meet the bidder’s tax obligations. </w:t>
      </w:r>
    </w:p>
    <w:p w14:paraId="66385597" w14:textId="77777777" w:rsidR="002211A0" w:rsidRPr="00CF2990" w:rsidRDefault="00CC7F40" w:rsidP="00E157F8">
      <w:pPr>
        <w:pStyle w:val="ListParagraph"/>
        <w:numPr>
          <w:ilvl w:val="0"/>
          <w:numId w:val="26"/>
        </w:numPr>
        <w:spacing w:before="240" w:after="240" w:line="276" w:lineRule="auto"/>
        <w:ind w:left="1134" w:hanging="1134"/>
        <w:jc w:val="both"/>
        <w:rPr>
          <w:rFonts w:ascii="Arial" w:hAnsi="Arial" w:cs="Arial"/>
          <w:color w:val="2F5496" w:themeColor="accent1" w:themeShade="BF"/>
        </w:rPr>
      </w:pPr>
      <w:r w:rsidRPr="00CF2990">
        <w:rPr>
          <w:rFonts w:ascii="Arial" w:hAnsi="Arial" w:cs="Arial"/>
          <w:color w:val="2F5496" w:themeColor="accent1" w:themeShade="BF"/>
        </w:rPr>
        <w:t>In order to meet this requirement bidders are required to complete in full the attached form TCC 001 “Application for a Tax Clearance Certificate” and submit it to any SARS branch office nationally. The Tax Clearance Certificate Requirements are also applicable to foreign bidders / individuals who wish to submit bids.</w:t>
      </w:r>
    </w:p>
    <w:p w14:paraId="5526EF5D" w14:textId="418A003F" w:rsidR="002211A0" w:rsidRPr="00CF2990" w:rsidRDefault="00CC7F40" w:rsidP="002211A0">
      <w:pPr>
        <w:pStyle w:val="ListParagraph"/>
        <w:spacing w:before="240" w:after="240" w:line="276" w:lineRule="auto"/>
        <w:ind w:left="1134"/>
        <w:jc w:val="both"/>
        <w:rPr>
          <w:rFonts w:ascii="Arial" w:hAnsi="Arial" w:cs="Arial"/>
          <w:color w:val="2F5496" w:themeColor="accent1" w:themeShade="BF"/>
        </w:rPr>
      </w:pPr>
      <w:r w:rsidRPr="00CF2990">
        <w:rPr>
          <w:rFonts w:ascii="Arial" w:hAnsi="Arial" w:cs="Arial"/>
          <w:color w:val="2F5496" w:themeColor="accent1" w:themeShade="BF"/>
        </w:rPr>
        <w:t xml:space="preserve"> </w:t>
      </w:r>
    </w:p>
    <w:p w14:paraId="5A69A466" w14:textId="1A38607E" w:rsidR="002211A0" w:rsidRPr="00CF2990" w:rsidRDefault="00CC7F40" w:rsidP="00E157F8">
      <w:pPr>
        <w:pStyle w:val="ListParagraph"/>
        <w:numPr>
          <w:ilvl w:val="0"/>
          <w:numId w:val="26"/>
        </w:numPr>
        <w:spacing w:before="240" w:after="240" w:line="276" w:lineRule="auto"/>
        <w:ind w:left="1134" w:hanging="1134"/>
        <w:jc w:val="both"/>
        <w:rPr>
          <w:rFonts w:ascii="Arial" w:hAnsi="Arial" w:cs="Arial"/>
          <w:color w:val="2F5496" w:themeColor="accent1" w:themeShade="BF"/>
        </w:rPr>
      </w:pPr>
      <w:r w:rsidRPr="00CF2990">
        <w:rPr>
          <w:rFonts w:ascii="Arial" w:hAnsi="Arial" w:cs="Arial"/>
          <w:color w:val="2F5496" w:themeColor="accent1" w:themeShade="BF"/>
        </w:rPr>
        <w:t xml:space="preserve">SARS will then furnish the bidder with a Tax Clearance Certificate that will be valid for a period of 1 (one) year from the date of approval. </w:t>
      </w:r>
    </w:p>
    <w:p w14:paraId="7D2F6EA1" w14:textId="77777777" w:rsidR="002211A0" w:rsidRPr="00CF2990" w:rsidRDefault="002211A0" w:rsidP="002211A0">
      <w:pPr>
        <w:pStyle w:val="ListParagraph"/>
        <w:spacing w:line="276" w:lineRule="auto"/>
        <w:rPr>
          <w:rFonts w:ascii="Arial" w:hAnsi="Arial" w:cs="Arial"/>
          <w:color w:val="2F5496" w:themeColor="accent1" w:themeShade="BF"/>
        </w:rPr>
      </w:pPr>
    </w:p>
    <w:p w14:paraId="77C14923" w14:textId="4DFD2CB5" w:rsidR="002211A0" w:rsidRPr="00CF2990" w:rsidRDefault="00CC7F40" w:rsidP="00E157F8">
      <w:pPr>
        <w:pStyle w:val="ListParagraph"/>
        <w:numPr>
          <w:ilvl w:val="0"/>
          <w:numId w:val="26"/>
        </w:numPr>
        <w:spacing w:before="240" w:after="240" w:line="276" w:lineRule="auto"/>
        <w:ind w:left="1134" w:hanging="1134"/>
        <w:jc w:val="both"/>
        <w:rPr>
          <w:rFonts w:ascii="Arial" w:hAnsi="Arial" w:cs="Arial"/>
          <w:color w:val="2F5496" w:themeColor="accent1" w:themeShade="BF"/>
        </w:rPr>
      </w:pPr>
      <w:r w:rsidRPr="00CF2990">
        <w:rPr>
          <w:rFonts w:ascii="Arial" w:hAnsi="Arial" w:cs="Arial"/>
          <w:color w:val="2F5496" w:themeColor="accent1" w:themeShade="BF"/>
        </w:rPr>
        <w:t xml:space="preserve">The original Tax Clearance Certificate must be submitted together with the bid. Failure to submit the original and valid Tax Clearance Certificate will result in the invalidation of the bid. Certified copies of the Tax Clearance Certificate will not be acceptable. </w:t>
      </w:r>
    </w:p>
    <w:p w14:paraId="5F758A50" w14:textId="77777777" w:rsidR="002211A0" w:rsidRPr="00CF2990" w:rsidRDefault="002211A0" w:rsidP="002211A0">
      <w:pPr>
        <w:pStyle w:val="ListParagraph"/>
        <w:spacing w:line="276" w:lineRule="auto"/>
        <w:rPr>
          <w:rFonts w:ascii="Arial" w:hAnsi="Arial" w:cs="Arial"/>
          <w:color w:val="2F5496" w:themeColor="accent1" w:themeShade="BF"/>
        </w:rPr>
      </w:pPr>
    </w:p>
    <w:p w14:paraId="55E2A92B" w14:textId="46CF71A4" w:rsidR="002211A0" w:rsidRPr="00CF2990" w:rsidRDefault="00CC7F40" w:rsidP="00E157F8">
      <w:pPr>
        <w:pStyle w:val="ListParagraph"/>
        <w:numPr>
          <w:ilvl w:val="0"/>
          <w:numId w:val="26"/>
        </w:numPr>
        <w:spacing w:before="240" w:after="240" w:line="276" w:lineRule="auto"/>
        <w:ind w:left="1134" w:hanging="1134"/>
        <w:jc w:val="both"/>
        <w:rPr>
          <w:rFonts w:ascii="Arial" w:hAnsi="Arial" w:cs="Arial"/>
          <w:color w:val="2F5496" w:themeColor="accent1" w:themeShade="BF"/>
        </w:rPr>
      </w:pPr>
      <w:r w:rsidRPr="00CF2990">
        <w:rPr>
          <w:rFonts w:ascii="Arial" w:hAnsi="Arial" w:cs="Arial"/>
          <w:color w:val="2F5496" w:themeColor="accent1" w:themeShade="BF"/>
        </w:rPr>
        <w:t xml:space="preserve">In bids where Consortia / Joint Ventures / Sub-contractors are </w:t>
      </w:r>
      <w:r w:rsidR="002211A0" w:rsidRPr="00CF2990">
        <w:rPr>
          <w:rFonts w:ascii="Arial" w:hAnsi="Arial" w:cs="Arial"/>
          <w:color w:val="2F5496" w:themeColor="accent1" w:themeShade="BF"/>
        </w:rPr>
        <w:t>involved;</w:t>
      </w:r>
      <w:r w:rsidRPr="00CF2990">
        <w:rPr>
          <w:rFonts w:ascii="Arial" w:hAnsi="Arial" w:cs="Arial"/>
          <w:color w:val="2F5496" w:themeColor="accent1" w:themeShade="BF"/>
        </w:rPr>
        <w:t xml:space="preserve"> each party must submit a separate Tax Clearance Certificate. </w:t>
      </w:r>
    </w:p>
    <w:p w14:paraId="13EE0F85" w14:textId="77777777" w:rsidR="002211A0" w:rsidRPr="00CF2990" w:rsidRDefault="002211A0" w:rsidP="002211A0">
      <w:pPr>
        <w:pStyle w:val="ListParagraph"/>
        <w:spacing w:line="276" w:lineRule="auto"/>
        <w:rPr>
          <w:rFonts w:ascii="Arial" w:hAnsi="Arial" w:cs="Arial"/>
          <w:color w:val="2F5496" w:themeColor="accent1" w:themeShade="BF"/>
        </w:rPr>
      </w:pPr>
    </w:p>
    <w:p w14:paraId="0FF912DA" w14:textId="3CF835A4" w:rsidR="002211A0" w:rsidRPr="00CF2990" w:rsidRDefault="00CC7F40" w:rsidP="00E157F8">
      <w:pPr>
        <w:pStyle w:val="ListParagraph"/>
        <w:numPr>
          <w:ilvl w:val="0"/>
          <w:numId w:val="26"/>
        </w:numPr>
        <w:spacing w:before="240" w:after="240" w:line="276" w:lineRule="auto"/>
        <w:ind w:left="1134" w:hanging="1134"/>
        <w:jc w:val="both"/>
        <w:rPr>
          <w:rFonts w:ascii="Arial" w:hAnsi="Arial" w:cs="Arial"/>
          <w:color w:val="2F5496" w:themeColor="accent1" w:themeShade="BF"/>
        </w:rPr>
      </w:pPr>
      <w:r w:rsidRPr="00CF2990">
        <w:rPr>
          <w:rFonts w:ascii="Arial" w:hAnsi="Arial" w:cs="Arial"/>
          <w:color w:val="2F5496" w:themeColor="accent1" w:themeShade="BF"/>
        </w:rPr>
        <w:t xml:space="preserve">Copies of the TCC 001 “Application for a Tax Clearance Certificate” form are available from any SARS branch office nationally or on the website www.sars.gov.za. 6 Applications for the Tax Clearance Certificates may also be made via </w:t>
      </w:r>
      <w:proofErr w:type="spellStart"/>
      <w:r w:rsidRPr="00CF2990">
        <w:rPr>
          <w:rFonts w:ascii="Arial" w:hAnsi="Arial" w:cs="Arial"/>
          <w:color w:val="2F5496" w:themeColor="accent1" w:themeShade="BF"/>
        </w:rPr>
        <w:t>eFiling</w:t>
      </w:r>
      <w:proofErr w:type="spellEnd"/>
      <w:r w:rsidRPr="00CF2990">
        <w:rPr>
          <w:rFonts w:ascii="Arial" w:hAnsi="Arial" w:cs="Arial"/>
          <w:color w:val="2F5496" w:themeColor="accent1" w:themeShade="BF"/>
        </w:rPr>
        <w:t xml:space="preserve">. In order to use this provision, taxpayers will need to register with SARS as </w:t>
      </w:r>
      <w:proofErr w:type="spellStart"/>
      <w:r w:rsidRPr="00CF2990">
        <w:rPr>
          <w:rFonts w:ascii="Arial" w:hAnsi="Arial" w:cs="Arial"/>
          <w:color w:val="2F5496" w:themeColor="accent1" w:themeShade="BF"/>
        </w:rPr>
        <w:t>eFilers</w:t>
      </w:r>
      <w:proofErr w:type="spellEnd"/>
      <w:r w:rsidRPr="00CF2990">
        <w:rPr>
          <w:rFonts w:ascii="Arial" w:hAnsi="Arial" w:cs="Arial"/>
          <w:color w:val="2F5496" w:themeColor="accent1" w:themeShade="BF"/>
        </w:rPr>
        <w:t xml:space="preserve"> through the website www.sars.gov.za.</w:t>
      </w:r>
    </w:p>
    <w:p w14:paraId="75A522D8" w14:textId="77777777" w:rsidR="00A73D27" w:rsidRPr="00CF2990" w:rsidRDefault="00A73D27" w:rsidP="00A73D27">
      <w:pPr>
        <w:widowControl w:val="0"/>
        <w:autoSpaceDE w:val="0"/>
        <w:autoSpaceDN w:val="0"/>
        <w:adjustRightInd w:val="0"/>
        <w:snapToGrid w:val="0"/>
        <w:ind w:left="720" w:hanging="720"/>
        <w:rPr>
          <w:rFonts w:ascii="Arial Narrow" w:eastAsia="Times New Roman" w:hAnsi="Arial Narrow"/>
          <w:sz w:val="24"/>
          <w:lang w:val="en-US"/>
        </w:rPr>
      </w:pPr>
      <w:bookmarkStart w:id="573" w:name="_Hlk65157969"/>
    </w:p>
    <w:p w14:paraId="5DECE981" w14:textId="77777777" w:rsidR="00A73D27" w:rsidRPr="00CF2990" w:rsidRDefault="00A73D27" w:rsidP="00A73D27">
      <w:pPr>
        <w:widowControl w:val="0"/>
        <w:autoSpaceDE w:val="0"/>
        <w:autoSpaceDN w:val="0"/>
        <w:adjustRightInd w:val="0"/>
        <w:snapToGrid w:val="0"/>
        <w:ind w:left="720" w:hanging="720"/>
        <w:rPr>
          <w:rFonts w:ascii="Arial Narrow" w:eastAsia="Times New Roman" w:hAnsi="Arial Narrow"/>
          <w:sz w:val="24"/>
          <w:lang w:val="en-US"/>
        </w:rPr>
      </w:pPr>
    </w:p>
    <w:p w14:paraId="3D7CE91D" w14:textId="0D586142" w:rsidR="005B0B83" w:rsidRPr="00CF2990" w:rsidRDefault="005B0B83" w:rsidP="005B0B83">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557F1CCB" w14:textId="6A217D0F" w:rsidR="005B0B83" w:rsidRPr="00CF2990" w:rsidRDefault="005B0B83" w:rsidP="005B0B83">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21C79A91" w14:textId="018178A8" w:rsidR="005B0B83" w:rsidRPr="00CF2990" w:rsidRDefault="005B0B83" w:rsidP="005B0B83">
      <w:pPr>
        <w:tabs>
          <w:tab w:val="right" w:pos="4536"/>
          <w:tab w:val="left" w:pos="6237"/>
          <w:tab w:val="right" w:pos="9752"/>
        </w:tabs>
        <w:kinsoku w:val="0"/>
        <w:overflowPunct w:val="0"/>
        <w:autoSpaceDE w:val="0"/>
        <w:autoSpaceDN w:val="0"/>
        <w:adjustRightInd w:val="0"/>
        <w:rPr>
          <w:rFonts w:ascii="Arial" w:hAnsi="Arial" w:cs="Arial"/>
          <w:b/>
          <w:bCs/>
        </w:rPr>
      </w:pPr>
    </w:p>
    <w:p w14:paraId="5EFE7F8C" w14:textId="647018BE" w:rsidR="005B0B83" w:rsidRPr="00CF2990" w:rsidRDefault="005B0B83" w:rsidP="005B0B83">
      <w:pPr>
        <w:tabs>
          <w:tab w:val="right" w:pos="4536"/>
          <w:tab w:val="left" w:pos="6237"/>
          <w:tab w:val="right" w:pos="9752"/>
        </w:tabs>
        <w:kinsoku w:val="0"/>
        <w:overflowPunct w:val="0"/>
        <w:autoSpaceDE w:val="0"/>
        <w:autoSpaceDN w:val="0"/>
        <w:adjustRightInd w:val="0"/>
        <w:rPr>
          <w:rFonts w:ascii="Arial" w:hAnsi="Arial" w:cs="Arial"/>
          <w:b/>
          <w:bCs/>
        </w:rPr>
      </w:pPr>
    </w:p>
    <w:p w14:paraId="3B721222" w14:textId="20EAFB17" w:rsidR="005B0B83" w:rsidRPr="00CF2990" w:rsidRDefault="00625715" w:rsidP="005B0B83">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08808179" w14:textId="2EF7553F" w:rsidR="005B0B83" w:rsidRPr="00CF2990" w:rsidRDefault="005B0B83" w:rsidP="005B0B83">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 xml:space="preserve">Name of the </w:t>
      </w:r>
      <w:r w:rsidR="008A6C94" w:rsidRPr="00CF2990">
        <w:rPr>
          <w:rFonts w:ascii="Arial" w:hAnsi="Arial" w:cs="Arial"/>
          <w:b/>
          <w:bCs/>
        </w:rPr>
        <w:t>B</w:t>
      </w:r>
      <w:r w:rsidRPr="00CF2990">
        <w:rPr>
          <w:rFonts w:ascii="Arial" w:hAnsi="Arial" w:cs="Arial"/>
          <w:b/>
          <w:bCs/>
        </w:rPr>
        <w:t>idder</w:t>
      </w:r>
    </w:p>
    <w:bookmarkEnd w:id="573"/>
    <w:p w14:paraId="01B742B7" w14:textId="49CBF1FC" w:rsidR="002211A0" w:rsidRPr="00CF2990" w:rsidRDefault="002211A0" w:rsidP="005B0B83">
      <w:pPr>
        <w:widowControl w:val="0"/>
        <w:autoSpaceDE w:val="0"/>
        <w:autoSpaceDN w:val="0"/>
        <w:adjustRightInd w:val="0"/>
        <w:snapToGrid w:val="0"/>
        <w:spacing w:before="240" w:after="240" w:line="360" w:lineRule="auto"/>
        <w:ind w:left="720" w:hanging="720"/>
      </w:pPr>
      <w:r w:rsidRPr="00CF2990">
        <w:br w:type="page"/>
      </w:r>
    </w:p>
    <w:p w14:paraId="73500E87" w14:textId="58F6C31E" w:rsidR="00625715" w:rsidRPr="00CF2990" w:rsidRDefault="00D3609A" w:rsidP="00E157F8">
      <w:pPr>
        <w:pStyle w:val="ListParagraph"/>
        <w:numPr>
          <w:ilvl w:val="0"/>
          <w:numId w:val="22"/>
        </w:numPr>
        <w:spacing w:after="240"/>
        <w:ind w:left="1134" w:hanging="1134"/>
        <w:rPr>
          <w:rFonts w:ascii="Arial" w:hAnsi="Arial" w:cs="Arial"/>
          <w:b/>
          <w:bCs/>
        </w:rPr>
      </w:pPr>
      <w:r w:rsidRPr="00CF2990">
        <w:rPr>
          <w:rFonts w:ascii="Arial" w:hAnsi="Arial" w:cs="Arial"/>
          <w:b/>
          <w:bCs/>
        </w:rPr>
        <w:lastRenderedPageBreak/>
        <w:t xml:space="preserve">DECLARATION OF INTEREST </w:t>
      </w:r>
      <w:r w:rsidR="0039348F" w:rsidRPr="00CF2990">
        <w:rPr>
          <w:rFonts w:ascii="Arial" w:hAnsi="Arial" w:cs="Arial"/>
          <w:b/>
          <w:bCs/>
        </w:rPr>
        <w:t>(</w:t>
      </w:r>
      <w:r w:rsidRPr="00CF2990">
        <w:rPr>
          <w:rFonts w:ascii="Arial" w:hAnsi="Arial" w:cs="Arial"/>
          <w:b/>
          <w:bCs/>
        </w:rPr>
        <w:t>MBD 4</w:t>
      </w:r>
      <w:r w:rsidR="0039348F" w:rsidRPr="00CF2990">
        <w:rPr>
          <w:rFonts w:ascii="Arial" w:hAnsi="Arial" w:cs="Arial"/>
          <w:b/>
          <w:bCs/>
        </w:rPr>
        <w:t>)</w:t>
      </w:r>
    </w:p>
    <w:p w14:paraId="5038CB89" w14:textId="28E6F039" w:rsidR="00962015" w:rsidRPr="00CF2990" w:rsidRDefault="0039348F" w:rsidP="0039348F">
      <w:pPr>
        <w:spacing w:before="240" w:after="240"/>
        <w:jc w:val="center"/>
        <w:rPr>
          <w:rFonts w:ascii="Arial Narrow" w:hAnsi="Arial Narrow"/>
          <w:b/>
          <w:sz w:val="28"/>
          <w:lang w:val="en-GB"/>
        </w:rPr>
      </w:pPr>
      <w:bookmarkStart w:id="574" w:name="_Hlk65158255"/>
      <w:r w:rsidRPr="00CF2990">
        <w:rPr>
          <w:rFonts w:ascii="Arial" w:hAnsi="Arial" w:cs="Arial"/>
          <w:b/>
          <w:sz w:val="24"/>
          <w:szCs w:val="18"/>
          <w:lang w:val="en-GB"/>
        </w:rPr>
        <w:t xml:space="preserve">MBD 4: </w:t>
      </w:r>
      <w:r w:rsidR="00625715" w:rsidRPr="00CF2990">
        <w:rPr>
          <w:rFonts w:ascii="Arial" w:hAnsi="Arial" w:cs="Arial"/>
          <w:b/>
          <w:sz w:val="24"/>
          <w:szCs w:val="18"/>
          <w:lang w:val="en-GB"/>
        </w:rPr>
        <w:t>DECLARATION OF INTEREST</w:t>
      </w:r>
      <w:bookmarkEnd w:id="574"/>
    </w:p>
    <w:tbl>
      <w:tblPr>
        <w:tblW w:w="9913" w:type="dxa"/>
        <w:tblInd w:w="105" w:type="dxa"/>
        <w:tblLayout w:type="fixed"/>
        <w:tblCellMar>
          <w:left w:w="0" w:type="dxa"/>
          <w:right w:w="0" w:type="dxa"/>
        </w:tblCellMar>
        <w:tblLook w:val="0000" w:firstRow="0" w:lastRow="0" w:firstColumn="0" w:lastColumn="0" w:noHBand="0" w:noVBand="0"/>
      </w:tblPr>
      <w:tblGrid>
        <w:gridCol w:w="966"/>
        <w:gridCol w:w="7855"/>
        <w:gridCol w:w="1092"/>
      </w:tblGrid>
      <w:tr w:rsidR="00962015" w:rsidRPr="00CF2990" w14:paraId="1E513188" w14:textId="77777777" w:rsidTr="00962015">
        <w:trPr>
          <w:trHeight w:hRule="exact" w:val="506"/>
        </w:trPr>
        <w:tc>
          <w:tcPr>
            <w:tcW w:w="966" w:type="dxa"/>
            <w:tcBorders>
              <w:top w:val="single" w:sz="4" w:space="0" w:color="000000"/>
              <w:left w:val="single" w:sz="4" w:space="0" w:color="000000"/>
              <w:bottom w:val="single" w:sz="5" w:space="0" w:color="000000"/>
              <w:right w:val="single" w:sz="5" w:space="0" w:color="000000"/>
            </w:tcBorders>
          </w:tcPr>
          <w:p w14:paraId="31C50587" w14:textId="583921ED" w:rsidR="00962015" w:rsidRPr="00CF2990" w:rsidRDefault="00962015" w:rsidP="00E157F8">
            <w:pPr>
              <w:pStyle w:val="ListParagraph"/>
              <w:numPr>
                <w:ilvl w:val="0"/>
                <w:numId w:val="28"/>
              </w:numPr>
              <w:kinsoku w:val="0"/>
              <w:overflowPunct w:val="0"/>
              <w:autoSpaceDE w:val="0"/>
              <w:autoSpaceDN w:val="0"/>
              <w:adjustRightInd w:val="0"/>
              <w:spacing w:before="31"/>
              <w:ind w:left="0" w:firstLine="0"/>
              <w:rPr>
                <w:rFonts w:ascii="Arial" w:hAnsi="Arial" w:cs="Arial"/>
                <w:sz w:val="18"/>
                <w:szCs w:val="18"/>
              </w:rPr>
            </w:pPr>
          </w:p>
        </w:tc>
        <w:tc>
          <w:tcPr>
            <w:tcW w:w="8947" w:type="dxa"/>
            <w:gridSpan w:val="2"/>
            <w:tcBorders>
              <w:top w:val="single" w:sz="4" w:space="0" w:color="000000"/>
              <w:left w:val="single" w:sz="5" w:space="0" w:color="000000"/>
              <w:bottom w:val="single" w:sz="5" w:space="0" w:color="000000"/>
              <w:right w:val="single" w:sz="5" w:space="0" w:color="000000"/>
            </w:tcBorders>
          </w:tcPr>
          <w:p w14:paraId="6E71C9A2" w14:textId="77777777" w:rsidR="00962015" w:rsidRPr="00CF2990" w:rsidRDefault="00962015" w:rsidP="00962015">
            <w:pPr>
              <w:kinsoku w:val="0"/>
              <w:overflowPunct w:val="0"/>
              <w:autoSpaceDE w:val="0"/>
              <w:autoSpaceDN w:val="0"/>
              <w:adjustRightInd w:val="0"/>
              <w:spacing w:before="39"/>
              <w:ind w:left="101"/>
              <w:rPr>
                <w:rFonts w:ascii="Arial" w:hAnsi="Arial" w:cs="Arial"/>
                <w:sz w:val="18"/>
                <w:szCs w:val="18"/>
              </w:rPr>
            </w:pPr>
            <w:r w:rsidRPr="00CF2990">
              <w:rPr>
                <w:rFonts w:ascii="Arial" w:hAnsi="Arial" w:cs="Arial"/>
                <w:sz w:val="18"/>
                <w:szCs w:val="18"/>
              </w:rPr>
              <w:t>No bid will be accepted from persons in the service of the state.</w:t>
            </w:r>
          </w:p>
        </w:tc>
      </w:tr>
      <w:tr w:rsidR="00962015" w:rsidRPr="00CF2990" w14:paraId="277829FD" w14:textId="77777777" w:rsidTr="00962015">
        <w:trPr>
          <w:trHeight w:hRule="exact" w:val="1339"/>
        </w:trPr>
        <w:tc>
          <w:tcPr>
            <w:tcW w:w="966" w:type="dxa"/>
            <w:tcBorders>
              <w:top w:val="single" w:sz="5" w:space="0" w:color="000000"/>
              <w:left w:val="single" w:sz="4" w:space="0" w:color="000000"/>
              <w:bottom w:val="single" w:sz="4" w:space="0" w:color="000000"/>
              <w:right w:val="single" w:sz="5" w:space="0" w:color="000000"/>
            </w:tcBorders>
          </w:tcPr>
          <w:p w14:paraId="2BE5F49E" w14:textId="311125A8" w:rsidR="00962015" w:rsidRPr="00CF2990" w:rsidRDefault="00962015" w:rsidP="00E157F8">
            <w:pPr>
              <w:pStyle w:val="ListParagraph"/>
              <w:numPr>
                <w:ilvl w:val="0"/>
                <w:numId w:val="28"/>
              </w:numPr>
              <w:kinsoku w:val="0"/>
              <w:overflowPunct w:val="0"/>
              <w:autoSpaceDE w:val="0"/>
              <w:autoSpaceDN w:val="0"/>
              <w:adjustRightInd w:val="0"/>
              <w:spacing w:before="31"/>
              <w:ind w:left="0" w:firstLine="0"/>
              <w:rPr>
                <w:rFonts w:ascii="Arial" w:hAnsi="Arial" w:cs="Arial"/>
                <w:sz w:val="18"/>
                <w:szCs w:val="18"/>
              </w:rPr>
            </w:pPr>
            <w:r w:rsidRPr="00CF2990">
              <w:rPr>
                <w:rFonts w:ascii="Arial" w:hAnsi="Arial" w:cs="Arial"/>
                <w:sz w:val="18"/>
                <w:szCs w:val="18"/>
              </w:rPr>
              <w:t>.</w:t>
            </w:r>
          </w:p>
        </w:tc>
        <w:tc>
          <w:tcPr>
            <w:tcW w:w="8947" w:type="dxa"/>
            <w:gridSpan w:val="2"/>
            <w:tcBorders>
              <w:top w:val="single" w:sz="5" w:space="0" w:color="000000"/>
              <w:left w:val="single" w:sz="5" w:space="0" w:color="000000"/>
              <w:bottom w:val="single" w:sz="4" w:space="0" w:color="000000"/>
              <w:right w:val="single" w:sz="5" w:space="0" w:color="000000"/>
            </w:tcBorders>
          </w:tcPr>
          <w:p w14:paraId="2FE60C71" w14:textId="77777777" w:rsidR="00962015" w:rsidRPr="00CF2990" w:rsidRDefault="00962015" w:rsidP="00962015">
            <w:pPr>
              <w:kinsoku w:val="0"/>
              <w:overflowPunct w:val="0"/>
              <w:autoSpaceDE w:val="0"/>
              <w:autoSpaceDN w:val="0"/>
              <w:adjustRightInd w:val="0"/>
              <w:spacing w:before="39"/>
              <w:ind w:left="102" w:right="109" w:firstLine="3"/>
              <w:rPr>
                <w:rFonts w:ascii="Arial" w:hAnsi="Arial" w:cs="Arial"/>
                <w:sz w:val="18"/>
                <w:szCs w:val="18"/>
              </w:rPr>
            </w:pPr>
            <w:r w:rsidRPr="00CF2990">
              <w:rPr>
                <w:rFonts w:ascii="Arial" w:hAnsi="Arial" w:cs="Arial"/>
                <w:sz w:val="18"/>
                <w:szCs w:val="18"/>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the service of the state, it is required that the bidder or their authorised representative declare their position in relation to the evaluating/adjudicating authority.</w:t>
            </w:r>
          </w:p>
        </w:tc>
      </w:tr>
      <w:tr w:rsidR="00962015" w:rsidRPr="00CF2990" w14:paraId="708961D7" w14:textId="77777777" w:rsidTr="00962015">
        <w:trPr>
          <w:trHeight w:hRule="exact" w:val="714"/>
        </w:trPr>
        <w:tc>
          <w:tcPr>
            <w:tcW w:w="966" w:type="dxa"/>
            <w:tcBorders>
              <w:top w:val="single" w:sz="4" w:space="0" w:color="000000"/>
              <w:left w:val="single" w:sz="4" w:space="0" w:color="000000"/>
              <w:bottom w:val="single" w:sz="4" w:space="0" w:color="000000"/>
              <w:right w:val="single" w:sz="5" w:space="0" w:color="000000"/>
            </w:tcBorders>
          </w:tcPr>
          <w:p w14:paraId="47EF87B5" w14:textId="79DE69EE" w:rsidR="00962015" w:rsidRPr="00CF2990" w:rsidRDefault="00962015" w:rsidP="00E157F8">
            <w:pPr>
              <w:pStyle w:val="ListParagraph"/>
              <w:numPr>
                <w:ilvl w:val="0"/>
                <w:numId w:val="28"/>
              </w:numPr>
              <w:kinsoku w:val="0"/>
              <w:overflowPunct w:val="0"/>
              <w:autoSpaceDE w:val="0"/>
              <w:autoSpaceDN w:val="0"/>
              <w:adjustRightInd w:val="0"/>
              <w:spacing w:before="31"/>
              <w:ind w:left="0" w:firstLine="0"/>
              <w:rPr>
                <w:rFonts w:ascii="Arial" w:hAnsi="Arial" w:cs="Arial"/>
                <w:sz w:val="18"/>
                <w:szCs w:val="18"/>
              </w:rPr>
            </w:pPr>
            <w:r w:rsidRPr="00CF2990">
              <w:rPr>
                <w:rFonts w:ascii="Arial" w:hAnsi="Arial" w:cs="Arial"/>
                <w:sz w:val="18"/>
                <w:szCs w:val="18"/>
              </w:rPr>
              <w:t>.</w:t>
            </w:r>
          </w:p>
        </w:tc>
        <w:tc>
          <w:tcPr>
            <w:tcW w:w="8947" w:type="dxa"/>
            <w:gridSpan w:val="2"/>
            <w:tcBorders>
              <w:top w:val="single" w:sz="4" w:space="0" w:color="000000"/>
              <w:left w:val="single" w:sz="5" w:space="0" w:color="000000"/>
              <w:bottom w:val="single" w:sz="4" w:space="0" w:color="000000"/>
              <w:right w:val="single" w:sz="5" w:space="0" w:color="000000"/>
            </w:tcBorders>
          </w:tcPr>
          <w:p w14:paraId="4B35F874" w14:textId="77777777" w:rsidR="00962015" w:rsidRPr="00CF2990" w:rsidRDefault="00962015" w:rsidP="00962015">
            <w:pPr>
              <w:kinsoku w:val="0"/>
              <w:overflowPunct w:val="0"/>
              <w:autoSpaceDE w:val="0"/>
              <w:autoSpaceDN w:val="0"/>
              <w:adjustRightInd w:val="0"/>
              <w:spacing w:before="44" w:line="252" w:lineRule="auto"/>
              <w:ind w:left="99" w:right="217" w:hanging="2"/>
              <w:rPr>
                <w:rFonts w:ascii="Arial" w:hAnsi="Arial" w:cs="Arial"/>
                <w:sz w:val="18"/>
                <w:szCs w:val="18"/>
              </w:rPr>
            </w:pPr>
            <w:r w:rsidRPr="00CF2990">
              <w:rPr>
                <w:rFonts w:ascii="Arial" w:hAnsi="Arial" w:cs="Arial"/>
                <w:b/>
                <w:bCs/>
                <w:sz w:val="18"/>
                <w:szCs w:val="18"/>
              </w:rPr>
              <w:t>In order to give effect to the above, the following questionnaire must be completed and submitted with the bid.</w:t>
            </w:r>
          </w:p>
        </w:tc>
      </w:tr>
      <w:tr w:rsidR="00962015" w:rsidRPr="00CF2990" w14:paraId="51B39A83" w14:textId="77777777" w:rsidTr="00962015">
        <w:trPr>
          <w:trHeight w:hRule="exact" w:val="3109"/>
        </w:trPr>
        <w:tc>
          <w:tcPr>
            <w:tcW w:w="966" w:type="dxa"/>
            <w:tcBorders>
              <w:top w:val="single" w:sz="4" w:space="0" w:color="000000"/>
              <w:left w:val="single" w:sz="4" w:space="0" w:color="000000"/>
              <w:bottom w:val="single" w:sz="5" w:space="0" w:color="000000"/>
              <w:right w:val="single" w:sz="5" w:space="0" w:color="000000"/>
            </w:tcBorders>
          </w:tcPr>
          <w:p w14:paraId="3BB7B059" w14:textId="77777777" w:rsidR="00962015" w:rsidRPr="00CF2990" w:rsidRDefault="00B8389F" w:rsidP="00B8389F">
            <w:pPr>
              <w:tabs>
                <w:tab w:val="right" w:pos="8851"/>
              </w:tabs>
              <w:kinsoku w:val="0"/>
              <w:overflowPunct w:val="0"/>
              <w:autoSpaceDE w:val="0"/>
              <w:autoSpaceDN w:val="0"/>
              <w:adjustRightInd w:val="0"/>
              <w:spacing w:after="240"/>
              <w:ind w:left="98"/>
              <w:rPr>
                <w:rFonts w:ascii="Arial" w:hAnsi="Arial" w:cs="Arial"/>
                <w:sz w:val="18"/>
                <w:szCs w:val="18"/>
              </w:rPr>
            </w:pPr>
            <w:r w:rsidRPr="00CF2990">
              <w:rPr>
                <w:rFonts w:ascii="Arial" w:hAnsi="Arial" w:cs="Arial"/>
                <w:sz w:val="18"/>
                <w:szCs w:val="18"/>
              </w:rPr>
              <w:t>3.1</w:t>
            </w:r>
          </w:p>
          <w:p w14:paraId="17F419DB" w14:textId="77777777" w:rsidR="00B8389F" w:rsidRPr="00CF2990" w:rsidRDefault="00B8389F" w:rsidP="00B8389F">
            <w:pPr>
              <w:tabs>
                <w:tab w:val="right" w:pos="8851"/>
              </w:tabs>
              <w:kinsoku w:val="0"/>
              <w:overflowPunct w:val="0"/>
              <w:autoSpaceDE w:val="0"/>
              <w:autoSpaceDN w:val="0"/>
              <w:adjustRightInd w:val="0"/>
              <w:spacing w:after="240"/>
              <w:ind w:left="98"/>
              <w:rPr>
                <w:rFonts w:ascii="Arial" w:hAnsi="Arial" w:cs="Arial"/>
                <w:sz w:val="18"/>
                <w:szCs w:val="18"/>
              </w:rPr>
            </w:pPr>
            <w:r w:rsidRPr="00CF2990">
              <w:rPr>
                <w:rFonts w:ascii="Arial" w:hAnsi="Arial" w:cs="Arial"/>
                <w:sz w:val="18"/>
                <w:szCs w:val="18"/>
              </w:rPr>
              <w:t>3.2</w:t>
            </w:r>
          </w:p>
          <w:p w14:paraId="784F82A1" w14:textId="39132D73" w:rsidR="00B8389F" w:rsidRPr="00CF2990" w:rsidRDefault="00B8389F" w:rsidP="00B8389F">
            <w:pPr>
              <w:tabs>
                <w:tab w:val="right" w:pos="8851"/>
              </w:tabs>
              <w:kinsoku w:val="0"/>
              <w:overflowPunct w:val="0"/>
              <w:autoSpaceDE w:val="0"/>
              <w:autoSpaceDN w:val="0"/>
              <w:adjustRightInd w:val="0"/>
              <w:spacing w:after="240"/>
              <w:ind w:left="98"/>
              <w:rPr>
                <w:rFonts w:ascii="Arial" w:hAnsi="Arial" w:cs="Arial"/>
                <w:sz w:val="18"/>
                <w:szCs w:val="18"/>
              </w:rPr>
            </w:pPr>
            <w:r w:rsidRPr="00CF2990">
              <w:rPr>
                <w:rFonts w:ascii="Arial" w:hAnsi="Arial" w:cs="Arial"/>
                <w:sz w:val="18"/>
                <w:szCs w:val="18"/>
              </w:rPr>
              <w:t>3.3</w:t>
            </w:r>
          </w:p>
          <w:p w14:paraId="36666EAD" w14:textId="7782F48D" w:rsidR="00B8389F" w:rsidRPr="00CF2990" w:rsidRDefault="00B8389F" w:rsidP="00B8389F">
            <w:pPr>
              <w:tabs>
                <w:tab w:val="right" w:pos="8851"/>
              </w:tabs>
              <w:kinsoku w:val="0"/>
              <w:overflowPunct w:val="0"/>
              <w:autoSpaceDE w:val="0"/>
              <w:autoSpaceDN w:val="0"/>
              <w:adjustRightInd w:val="0"/>
              <w:spacing w:after="240"/>
              <w:ind w:left="98"/>
              <w:rPr>
                <w:rFonts w:ascii="Arial" w:hAnsi="Arial" w:cs="Arial"/>
                <w:sz w:val="18"/>
                <w:szCs w:val="18"/>
              </w:rPr>
            </w:pPr>
            <w:r w:rsidRPr="00CF2990">
              <w:rPr>
                <w:rFonts w:ascii="Arial" w:hAnsi="Arial" w:cs="Arial"/>
                <w:sz w:val="18"/>
                <w:szCs w:val="18"/>
              </w:rPr>
              <w:t>3.4</w:t>
            </w:r>
          </w:p>
          <w:p w14:paraId="518685B3" w14:textId="14D51593" w:rsidR="00B8389F" w:rsidRPr="00CF2990" w:rsidRDefault="00B8389F" w:rsidP="00B8389F">
            <w:pPr>
              <w:tabs>
                <w:tab w:val="right" w:pos="8851"/>
              </w:tabs>
              <w:kinsoku w:val="0"/>
              <w:overflowPunct w:val="0"/>
              <w:autoSpaceDE w:val="0"/>
              <w:autoSpaceDN w:val="0"/>
              <w:adjustRightInd w:val="0"/>
              <w:spacing w:after="240"/>
              <w:ind w:left="98"/>
              <w:rPr>
                <w:rFonts w:ascii="Arial" w:hAnsi="Arial" w:cs="Arial"/>
                <w:sz w:val="18"/>
                <w:szCs w:val="18"/>
              </w:rPr>
            </w:pPr>
            <w:r w:rsidRPr="00CF2990">
              <w:rPr>
                <w:rFonts w:ascii="Arial" w:hAnsi="Arial" w:cs="Arial"/>
                <w:sz w:val="18"/>
                <w:szCs w:val="18"/>
              </w:rPr>
              <w:t>3.6</w:t>
            </w:r>
          </w:p>
          <w:p w14:paraId="6746DDB4" w14:textId="77777777" w:rsidR="00B8389F" w:rsidRPr="00CF2990" w:rsidRDefault="00B8389F" w:rsidP="00B8389F">
            <w:pPr>
              <w:tabs>
                <w:tab w:val="right" w:pos="8851"/>
              </w:tabs>
              <w:kinsoku w:val="0"/>
              <w:overflowPunct w:val="0"/>
              <w:autoSpaceDE w:val="0"/>
              <w:autoSpaceDN w:val="0"/>
              <w:adjustRightInd w:val="0"/>
              <w:spacing w:after="240"/>
              <w:ind w:left="98"/>
              <w:rPr>
                <w:rFonts w:ascii="Arial" w:hAnsi="Arial" w:cs="Arial"/>
                <w:sz w:val="18"/>
                <w:szCs w:val="18"/>
              </w:rPr>
            </w:pPr>
            <w:r w:rsidRPr="00CF2990">
              <w:rPr>
                <w:rFonts w:ascii="Arial" w:hAnsi="Arial" w:cs="Arial"/>
                <w:sz w:val="18"/>
                <w:szCs w:val="18"/>
              </w:rPr>
              <w:t>3.6</w:t>
            </w:r>
          </w:p>
          <w:p w14:paraId="60D0F584" w14:textId="07291D6A" w:rsidR="00B8389F" w:rsidRPr="00CF2990" w:rsidRDefault="00B8389F" w:rsidP="00B8389F">
            <w:pPr>
              <w:tabs>
                <w:tab w:val="right" w:pos="8851"/>
              </w:tabs>
              <w:kinsoku w:val="0"/>
              <w:overflowPunct w:val="0"/>
              <w:autoSpaceDE w:val="0"/>
              <w:autoSpaceDN w:val="0"/>
              <w:adjustRightInd w:val="0"/>
              <w:spacing w:after="240"/>
              <w:ind w:left="98"/>
              <w:rPr>
                <w:rFonts w:ascii="Arial" w:hAnsi="Arial" w:cs="Arial"/>
                <w:sz w:val="18"/>
                <w:szCs w:val="18"/>
              </w:rPr>
            </w:pPr>
            <w:r w:rsidRPr="00CF2990">
              <w:rPr>
                <w:rFonts w:ascii="Arial" w:hAnsi="Arial" w:cs="Arial"/>
                <w:sz w:val="18"/>
                <w:szCs w:val="18"/>
              </w:rPr>
              <w:t>3.7</w:t>
            </w:r>
          </w:p>
        </w:tc>
        <w:tc>
          <w:tcPr>
            <w:tcW w:w="8947" w:type="dxa"/>
            <w:gridSpan w:val="2"/>
            <w:tcBorders>
              <w:top w:val="single" w:sz="4" w:space="0" w:color="000000"/>
              <w:left w:val="single" w:sz="5" w:space="0" w:color="000000"/>
              <w:bottom w:val="single" w:sz="5" w:space="0" w:color="000000"/>
              <w:right w:val="single" w:sz="5" w:space="0" w:color="000000"/>
            </w:tcBorders>
          </w:tcPr>
          <w:p w14:paraId="4B67A364" w14:textId="5CBC822E" w:rsidR="00962015" w:rsidRPr="00CF2990" w:rsidRDefault="00962015" w:rsidP="00B8389F">
            <w:pPr>
              <w:tabs>
                <w:tab w:val="right" w:pos="8851"/>
              </w:tabs>
              <w:kinsoku w:val="0"/>
              <w:overflowPunct w:val="0"/>
              <w:autoSpaceDE w:val="0"/>
              <w:autoSpaceDN w:val="0"/>
              <w:adjustRightInd w:val="0"/>
              <w:spacing w:after="240"/>
              <w:ind w:left="98"/>
              <w:rPr>
                <w:rFonts w:ascii="Arial" w:hAnsi="Arial" w:cs="Arial"/>
                <w:sz w:val="18"/>
                <w:szCs w:val="18"/>
                <w:u w:val="dotted"/>
              </w:rPr>
            </w:pPr>
            <w:r w:rsidRPr="00CF2990">
              <w:rPr>
                <w:rFonts w:ascii="Arial" w:hAnsi="Arial" w:cs="Arial"/>
                <w:sz w:val="18"/>
                <w:szCs w:val="18"/>
              </w:rPr>
              <w:t xml:space="preserve">Full Name of bidder or his/ her representative: </w:t>
            </w:r>
            <w:r w:rsidRPr="00CF2990">
              <w:rPr>
                <w:rFonts w:ascii="Arial" w:hAnsi="Arial" w:cs="Arial"/>
                <w:sz w:val="18"/>
                <w:szCs w:val="18"/>
                <w:u w:val="dotted"/>
              </w:rPr>
              <w:tab/>
            </w:r>
          </w:p>
          <w:p w14:paraId="6C0B8C62" w14:textId="07FA9AD1" w:rsidR="00962015" w:rsidRPr="00CF2990" w:rsidRDefault="00962015" w:rsidP="00B8389F">
            <w:pPr>
              <w:tabs>
                <w:tab w:val="right" w:pos="8851"/>
              </w:tabs>
              <w:kinsoku w:val="0"/>
              <w:overflowPunct w:val="0"/>
              <w:autoSpaceDE w:val="0"/>
              <w:autoSpaceDN w:val="0"/>
              <w:adjustRightInd w:val="0"/>
              <w:spacing w:after="240"/>
              <w:ind w:left="98"/>
              <w:rPr>
                <w:rFonts w:ascii="Arial" w:hAnsi="Arial" w:cs="Arial"/>
                <w:sz w:val="18"/>
                <w:szCs w:val="18"/>
                <w:u w:val="dotted"/>
              </w:rPr>
            </w:pPr>
            <w:r w:rsidRPr="00CF2990">
              <w:rPr>
                <w:rFonts w:ascii="Arial" w:hAnsi="Arial" w:cs="Arial"/>
                <w:sz w:val="18"/>
                <w:szCs w:val="18"/>
              </w:rPr>
              <w:t xml:space="preserve">Identity Number: </w:t>
            </w:r>
            <w:r w:rsidRPr="00CF2990">
              <w:rPr>
                <w:rFonts w:ascii="Arial" w:hAnsi="Arial" w:cs="Arial"/>
                <w:sz w:val="18"/>
                <w:szCs w:val="18"/>
                <w:u w:val="dotted"/>
              </w:rPr>
              <w:tab/>
            </w:r>
          </w:p>
          <w:p w14:paraId="5E569E61" w14:textId="04DF825F" w:rsidR="00962015" w:rsidRPr="00CF2990" w:rsidRDefault="00962015" w:rsidP="00B8389F">
            <w:pPr>
              <w:tabs>
                <w:tab w:val="right" w:pos="8851"/>
              </w:tabs>
              <w:kinsoku w:val="0"/>
              <w:overflowPunct w:val="0"/>
              <w:autoSpaceDE w:val="0"/>
              <w:autoSpaceDN w:val="0"/>
              <w:adjustRightInd w:val="0"/>
              <w:spacing w:after="240"/>
              <w:ind w:left="98"/>
              <w:rPr>
                <w:rFonts w:ascii="Arial" w:hAnsi="Arial" w:cs="Arial"/>
                <w:sz w:val="18"/>
                <w:szCs w:val="18"/>
                <w:u w:val="dotted"/>
              </w:rPr>
            </w:pPr>
            <w:r w:rsidRPr="00CF2990">
              <w:rPr>
                <w:rFonts w:ascii="Arial" w:hAnsi="Arial" w:cs="Arial"/>
                <w:sz w:val="18"/>
                <w:szCs w:val="18"/>
              </w:rPr>
              <w:t>Position occupied in the Company (director, trustee, shareholder</w:t>
            </w:r>
            <w:r w:rsidRPr="000B01CB">
              <w:rPr>
                <w:rFonts w:ascii="Arial" w:hAnsi="Arial" w:cs="Arial"/>
                <w:sz w:val="18"/>
                <w:szCs w:val="18"/>
                <w:vertAlign w:val="superscript"/>
              </w:rPr>
              <w:t>2</w:t>
            </w:r>
            <w:r w:rsidRPr="00CF2990">
              <w:rPr>
                <w:rFonts w:ascii="Arial" w:hAnsi="Arial" w:cs="Arial"/>
                <w:sz w:val="18"/>
                <w:szCs w:val="18"/>
              </w:rPr>
              <w:t xml:space="preserve"> ) :</w:t>
            </w:r>
            <w:r w:rsidRPr="00CF2990">
              <w:rPr>
                <w:rFonts w:ascii="Arial" w:hAnsi="Arial" w:cs="Arial"/>
                <w:sz w:val="18"/>
                <w:szCs w:val="18"/>
                <w:u w:val="dotted"/>
              </w:rPr>
              <w:tab/>
            </w:r>
          </w:p>
          <w:p w14:paraId="6D53DF4E" w14:textId="008DBA60" w:rsidR="00962015" w:rsidRPr="00CF2990" w:rsidRDefault="00962015" w:rsidP="00B8389F">
            <w:pPr>
              <w:tabs>
                <w:tab w:val="right" w:pos="8851"/>
              </w:tabs>
              <w:kinsoku w:val="0"/>
              <w:overflowPunct w:val="0"/>
              <w:autoSpaceDE w:val="0"/>
              <w:autoSpaceDN w:val="0"/>
              <w:adjustRightInd w:val="0"/>
              <w:spacing w:after="240"/>
              <w:ind w:left="98"/>
              <w:rPr>
                <w:rFonts w:ascii="Arial" w:hAnsi="Arial" w:cs="Arial"/>
                <w:sz w:val="18"/>
                <w:szCs w:val="18"/>
                <w:u w:val="dotted"/>
              </w:rPr>
            </w:pPr>
            <w:r w:rsidRPr="00CF2990">
              <w:rPr>
                <w:rFonts w:ascii="Arial" w:hAnsi="Arial" w:cs="Arial"/>
                <w:sz w:val="18"/>
                <w:szCs w:val="18"/>
              </w:rPr>
              <w:t xml:space="preserve">Company Registration Number: </w:t>
            </w:r>
            <w:r w:rsidRPr="00CF2990">
              <w:rPr>
                <w:rFonts w:ascii="Arial" w:hAnsi="Arial" w:cs="Arial"/>
                <w:sz w:val="18"/>
                <w:szCs w:val="18"/>
                <w:u w:val="dotted"/>
              </w:rPr>
              <w:tab/>
            </w:r>
          </w:p>
          <w:p w14:paraId="3C0D9C7A" w14:textId="506C9AC4" w:rsidR="00962015" w:rsidRPr="00CF2990" w:rsidRDefault="00962015" w:rsidP="00B8389F">
            <w:pPr>
              <w:tabs>
                <w:tab w:val="right" w:pos="8851"/>
              </w:tabs>
              <w:kinsoku w:val="0"/>
              <w:overflowPunct w:val="0"/>
              <w:autoSpaceDE w:val="0"/>
              <w:autoSpaceDN w:val="0"/>
              <w:adjustRightInd w:val="0"/>
              <w:spacing w:after="240"/>
              <w:ind w:left="98"/>
              <w:rPr>
                <w:rFonts w:ascii="Arial" w:hAnsi="Arial" w:cs="Arial"/>
                <w:sz w:val="18"/>
                <w:szCs w:val="18"/>
                <w:u w:val="dotted"/>
              </w:rPr>
            </w:pPr>
            <w:r w:rsidRPr="00CF2990">
              <w:rPr>
                <w:rFonts w:ascii="Arial" w:hAnsi="Arial" w:cs="Arial"/>
                <w:sz w:val="18"/>
                <w:szCs w:val="18"/>
              </w:rPr>
              <w:t xml:space="preserve">Tax Reference Number: </w:t>
            </w:r>
            <w:r w:rsidRPr="00CF2990">
              <w:rPr>
                <w:rFonts w:ascii="Arial" w:hAnsi="Arial" w:cs="Arial"/>
                <w:sz w:val="18"/>
                <w:szCs w:val="18"/>
                <w:u w:val="dotted"/>
              </w:rPr>
              <w:tab/>
            </w:r>
          </w:p>
          <w:p w14:paraId="28CE8926" w14:textId="7678FAAD" w:rsidR="00962015" w:rsidRPr="00CF2990" w:rsidRDefault="00962015" w:rsidP="00B8389F">
            <w:pPr>
              <w:tabs>
                <w:tab w:val="right" w:pos="8851"/>
              </w:tabs>
              <w:kinsoku w:val="0"/>
              <w:overflowPunct w:val="0"/>
              <w:autoSpaceDE w:val="0"/>
              <w:autoSpaceDN w:val="0"/>
              <w:adjustRightInd w:val="0"/>
              <w:spacing w:after="240"/>
              <w:ind w:left="98"/>
              <w:rPr>
                <w:rFonts w:ascii="Arial" w:hAnsi="Arial" w:cs="Arial"/>
                <w:sz w:val="18"/>
                <w:szCs w:val="18"/>
                <w:u w:val="dotted"/>
              </w:rPr>
            </w:pPr>
            <w:r w:rsidRPr="00CF2990">
              <w:rPr>
                <w:rFonts w:ascii="Arial" w:hAnsi="Arial" w:cs="Arial"/>
                <w:sz w:val="18"/>
                <w:szCs w:val="18"/>
              </w:rPr>
              <w:t xml:space="preserve">VAT Registration Number: </w:t>
            </w:r>
            <w:r w:rsidRPr="00CF2990">
              <w:rPr>
                <w:rFonts w:ascii="Arial" w:hAnsi="Arial" w:cs="Arial"/>
                <w:sz w:val="18"/>
                <w:szCs w:val="18"/>
                <w:u w:val="dotted"/>
              </w:rPr>
              <w:tab/>
            </w:r>
          </w:p>
          <w:p w14:paraId="4997B399" w14:textId="77777777" w:rsidR="00962015" w:rsidRPr="00CF2990" w:rsidRDefault="00962015" w:rsidP="00B8389F">
            <w:pPr>
              <w:tabs>
                <w:tab w:val="right" w:pos="8851"/>
              </w:tabs>
              <w:kinsoku w:val="0"/>
              <w:overflowPunct w:val="0"/>
              <w:autoSpaceDE w:val="0"/>
              <w:autoSpaceDN w:val="0"/>
              <w:adjustRightInd w:val="0"/>
              <w:spacing w:after="240"/>
              <w:ind w:left="98"/>
              <w:rPr>
                <w:rFonts w:ascii="Arial" w:hAnsi="Arial" w:cs="Arial"/>
                <w:sz w:val="18"/>
                <w:szCs w:val="18"/>
              </w:rPr>
            </w:pPr>
            <w:r w:rsidRPr="00CF2990">
              <w:rPr>
                <w:rFonts w:ascii="Arial" w:hAnsi="Arial" w:cs="Arial"/>
                <w:sz w:val="18"/>
                <w:szCs w:val="18"/>
              </w:rPr>
              <w:t>The names of all directors/ trustees I shareholders/ members, their individual identity numbers and state employee numbers (where applicable) must be indicated in paragraph 4 below.</w:t>
            </w:r>
          </w:p>
          <w:p w14:paraId="39216E46" w14:textId="77777777" w:rsidR="00745D1A" w:rsidRPr="00CF2990" w:rsidRDefault="00745D1A" w:rsidP="00B8389F">
            <w:pPr>
              <w:tabs>
                <w:tab w:val="right" w:pos="8851"/>
              </w:tabs>
              <w:kinsoku w:val="0"/>
              <w:overflowPunct w:val="0"/>
              <w:autoSpaceDE w:val="0"/>
              <w:autoSpaceDN w:val="0"/>
              <w:adjustRightInd w:val="0"/>
              <w:spacing w:after="240"/>
              <w:ind w:left="98"/>
              <w:rPr>
                <w:rFonts w:ascii="Arial" w:hAnsi="Arial" w:cs="Arial"/>
                <w:sz w:val="18"/>
                <w:szCs w:val="18"/>
              </w:rPr>
            </w:pPr>
          </w:p>
          <w:p w14:paraId="6C45ED75" w14:textId="658BA40D" w:rsidR="00745D1A" w:rsidRPr="00CF2990" w:rsidRDefault="00745D1A" w:rsidP="00B8389F">
            <w:pPr>
              <w:tabs>
                <w:tab w:val="right" w:pos="8851"/>
              </w:tabs>
              <w:kinsoku w:val="0"/>
              <w:overflowPunct w:val="0"/>
              <w:autoSpaceDE w:val="0"/>
              <w:autoSpaceDN w:val="0"/>
              <w:adjustRightInd w:val="0"/>
              <w:spacing w:after="240"/>
              <w:ind w:left="98"/>
              <w:rPr>
                <w:rFonts w:ascii="Arial" w:hAnsi="Arial" w:cs="Arial"/>
                <w:sz w:val="18"/>
                <w:szCs w:val="18"/>
              </w:rPr>
            </w:pPr>
          </w:p>
        </w:tc>
      </w:tr>
      <w:tr w:rsidR="00962015" w:rsidRPr="00CF2990" w14:paraId="6E47214B" w14:textId="77777777" w:rsidTr="00E0414B">
        <w:trPr>
          <w:trHeight w:hRule="exact" w:val="1462"/>
        </w:trPr>
        <w:tc>
          <w:tcPr>
            <w:tcW w:w="966" w:type="dxa"/>
            <w:tcBorders>
              <w:top w:val="single" w:sz="5" w:space="0" w:color="000000"/>
              <w:left w:val="single" w:sz="4" w:space="0" w:color="000000"/>
              <w:bottom w:val="single" w:sz="6" w:space="0" w:color="000000"/>
              <w:right w:val="single" w:sz="5" w:space="0" w:color="000000"/>
            </w:tcBorders>
          </w:tcPr>
          <w:p w14:paraId="723B7AEA" w14:textId="77777777" w:rsidR="00962015" w:rsidRPr="00CF2990" w:rsidRDefault="00962015" w:rsidP="00B8389F">
            <w:pPr>
              <w:kinsoku w:val="0"/>
              <w:overflowPunct w:val="0"/>
              <w:autoSpaceDE w:val="0"/>
              <w:autoSpaceDN w:val="0"/>
              <w:adjustRightInd w:val="0"/>
              <w:spacing w:before="31" w:after="240"/>
              <w:ind w:left="100"/>
              <w:rPr>
                <w:rFonts w:ascii="Arial" w:hAnsi="Arial" w:cs="Arial"/>
                <w:sz w:val="18"/>
                <w:szCs w:val="18"/>
              </w:rPr>
            </w:pPr>
            <w:r w:rsidRPr="00CF2990">
              <w:rPr>
                <w:rFonts w:ascii="Arial" w:hAnsi="Arial" w:cs="Arial"/>
                <w:sz w:val="18"/>
                <w:szCs w:val="18"/>
              </w:rPr>
              <w:t>3.8</w:t>
            </w:r>
          </w:p>
          <w:p w14:paraId="3ADC22B6" w14:textId="77777777" w:rsidR="00962015" w:rsidRPr="00CF2990" w:rsidRDefault="00962015" w:rsidP="00962015">
            <w:pPr>
              <w:kinsoku w:val="0"/>
              <w:overflowPunct w:val="0"/>
              <w:autoSpaceDE w:val="0"/>
              <w:autoSpaceDN w:val="0"/>
              <w:adjustRightInd w:val="0"/>
              <w:ind w:left="104"/>
              <w:rPr>
                <w:rFonts w:ascii="Arial" w:hAnsi="Arial" w:cs="Arial"/>
                <w:sz w:val="18"/>
                <w:szCs w:val="18"/>
              </w:rPr>
            </w:pPr>
            <w:r w:rsidRPr="00CF2990">
              <w:rPr>
                <w:rFonts w:ascii="Arial" w:hAnsi="Arial" w:cs="Arial"/>
                <w:sz w:val="18"/>
                <w:szCs w:val="18"/>
              </w:rPr>
              <w:t>3.8.1</w:t>
            </w:r>
          </w:p>
        </w:tc>
        <w:tc>
          <w:tcPr>
            <w:tcW w:w="7855" w:type="dxa"/>
            <w:tcBorders>
              <w:top w:val="single" w:sz="5" w:space="0" w:color="000000"/>
              <w:left w:val="single" w:sz="5" w:space="0" w:color="000000"/>
              <w:bottom w:val="single" w:sz="6" w:space="0" w:color="000000"/>
              <w:right w:val="single" w:sz="5" w:space="0" w:color="000000"/>
            </w:tcBorders>
          </w:tcPr>
          <w:p w14:paraId="3CE51514" w14:textId="77777777" w:rsidR="00BD13CA" w:rsidRPr="00CF2990" w:rsidRDefault="00962015" w:rsidP="00BD13CA">
            <w:pPr>
              <w:kinsoku w:val="0"/>
              <w:overflowPunct w:val="0"/>
              <w:autoSpaceDE w:val="0"/>
              <w:autoSpaceDN w:val="0"/>
              <w:adjustRightInd w:val="0"/>
              <w:spacing w:before="44" w:after="240"/>
              <w:ind w:left="93" w:firstLine="2"/>
              <w:rPr>
                <w:rFonts w:ascii="Arial" w:hAnsi="Arial" w:cs="Arial"/>
                <w:sz w:val="18"/>
                <w:szCs w:val="18"/>
              </w:rPr>
            </w:pPr>
            <w:r w:rsidRPr="00CF2990">
              <w:rPr>
                <w:rFonts w:ascii="Arial" w:hAnsi="Arial" w:cs="Arial"/>
                <w:sz w:val="18"/>
                <w:szCs w:val="18"/>
              </w:rPr>
              <w:t xml:space="preserve">Are you presently in the service of the state? </w:t>
            </w:r>
          </w:p>
          <w:p w14:paraId="284BD624" w14:textId="6DA70E86" w:rsidR="00962015" w:rsidRPr="00CF2990" w:rsidRDefault="00962015" w:rsidP="00BD13CA">
            <w:pPr>
              <w:kinsoku w:val="0"/>
              <w:overflowPunct w:val="0"/>
              <w:autoSpaceDE w:val="0"/>
              <w:autoSpaceDN w:val="0"/>
              <w:adjustRightInd w:val="0"/>
              <w:spacing w:before="44"/>
              <w:ind w:left="93" w:firstLine="2"/>
              <w:rPr>
                <w:rFonts w:ascii="Arial" w:hAnsi="Arial" w:cs="Arial"/>
                <w:sz w:val="18"/>
                <w:szCs w:val="18"/>
              </w:rPr>
            </w:pPr>
            <w:r w:rsidRPr="00CF2990">
              <w:rPr>
                <w:rFonts w:ascii="Arial" w:hAnsi="Arial" w:cs="Arial"/>
                <w:sz w:val="18"/>
                <w:szCs w:val="18"/>
              </w:rPr>
              <w:t>If yes, furnish particulars:</w:t>
            </w:r>
          </w:p>
          <w:p w14:paraId="49EB986D" w14:textId="54716939" w:rsidR="00BD13CA" w:rsidRPr="00CF2990" w:rsidRDefault="00BD13CA" w:rsidP="00BD13CA">
            <w:pPr>
              <w:tabs>
                <w:tab w:val="right" w:pos="8851"/>
              </w:tabs>
              <w:kinsoku w:val="0"/>
              <w:overflowPunct w:val="0"/>
              <w:autoSpaceDE w:val="0"/>
              <w:autoSpaceDN w:val="0"/>
              <w:adjustRightInd w:val="0"/>
              <w:ind w:left="98"/>
              <w:rPr>
                <w:rFonts w:ascii="Arial" w:hAnsi="Arial" w:cs="Arial"/>
                <w:sz w:val="18"/>
                <w:szCs w:val="18"/>
                <w:u w:val="dotted"/>
              </w:rPr>
            </w:pPr>
            <w:r w:rsidRPr="00CF2990">
              <w:rPr>
                <w:rFonts w:ascii="Arial" w:hAnsi="Arial" w:cs="Arial"/>
                <w:sz w:val="18"/>
                <w:szCs w:val="18"/>
                <w:u w:val="dotted"/>
              </w:rPr>
              <w:tab/>
            </w:r>
          </w:p>
          <w:p w14:paraId="18032C25" w14:textId="77777777" w:rsidR="00BD13CA" w:rsidRPr="00CF2990" w:rsidRDefault="00BD13CA" w:rsidP="00BD13CA">
            <w:pPr>
              <w:tabs>
                <w:tab w:val="right" w:pos="8851"/>
              </w:tabs>
              <w:kinsoku w:val="0"/>
              <w:overflowPunct w:val="0"/>
              <w:autoSpaceDE w:val="0"/>
              <w:autoSpaceDN w:val="0"/>
              <w:adjustRightInd w:val="0"/>
              <w:ind w:left="98"/>
              <w:rPr>
                <w:rFonts w:ascii="Arial" w:hAnsi="Arial" w:cs="Arial"/>
                <w:sz w:val="18"/>
                <w:szCs w:val="18"/>
                <w:u w:val="dotted"/>
              </w:rPr>
            </w:pPr>
            <w:r w:rsidRPr="00CF2990">
              <w:rPr>
                <w:rFonts w:ascii="Arial" w:hAnsi="Arial" w:cs="Arial"/>
                <w:sz w:val="18"/>
                <w:szCs w:val="18"/>
                <w:u w:val="dotted"/>
              </w:rPr>
              <w:tab/>
            </w:r>
          </w:p>
          <w:p w14:paraId="2A2C7311" w14:textId="4CC14C73" w:rsidR="00BD13CA" w:rsidRPr="00CF2990" w:rsidRDefault="00BD13CA" w:rsidP="00BD13CA">
            <w:pPr>
              <w:tabs>
                <w:tab w:val="right" w:pos="8851"/>
              </w:tabs>
              <w:kinsoku w:val="0"/>
              <w:overflowPunct w:val="0"/>
              <w:autoSpaceDE w:val="0"/>
              <w:autoSpaceDN w:val="0"/>
              <w:adjustRightInd w:val="0"/>
              <w:ind w:left="98"/>
              <w:rPr>
                <w:rFonts w:ascii="Arial" w:hAnsi="Arial" w:cs="Arial"/>
                <w:sz w:val="18"/>
                <w:szCs w:val="18"/>
                <w:u w:val="dotted"/>
              </w:rPr>
            </w:pPr>
            <w:r w:rsidRPr="00CF2990">
              <w:rPr>
                <w:rFonts w:ascii="Arial" w:hAnsi="Arial" w:cs="Arial"/>
                <w:sz w:val="18"/>
                <w:szCs w:val="18"/>
                <w:u w:val="dotted"/>
              </w:rPr>
              <w:tab/>
            </w:r>
          </w:p>
        </w:tc>
        <w:tc>
          <w:tcPr>
            <w:tcW w:w="1092" w:type="dxa"/>
            <w:tcBorders>
              <w:top w:val="single" w:sz="5" w:space="0" w:color="000000"/>
              <w:left w:val="single" w:sz="5" w:space="0" w:color="000000"/>
              <w:bottom w:val="single" w:sz="6" w:space="0" w:color="000000"/>
              <w:right w:val="single" w:sz="5" w:space="0" w:color="000000"/>
            </w:tcBorders>
          </w:tcPr>
          <w:p w14:paraId="06470994" w14:textId="77777777" w:rsidR="00962015" w:rsidRPr="00CF2990" w:rsidRDefault="00962015" w:rsidP="00962015">
            <w:pPr>
              <w:kinsoku w:val="0"/>
              <w:overflowPunct w:val="0"/>
              <w:autoSpaceDE w:val="0"/>
              <w:autoSpaceDN w:val="0"/>
              <w:adjustRightInd w:val="0"/>
              <w:spacing w:before="54"/>
              <w:ind w:hanging="2"/>
              <w:jc w:val="center"/>
              <w:rPr>
                <w:rFonts w:ascii="Arial" w:hAnsi="Arial" w:cs="Arial"/>
                <w:sz w:val="18"/>
                <w:szCs w:val="18"/>
              </w:rPr>
            </w:pPr>
            <w:r w:rsidRPr="00CF2990">
              <w:rPr>
                <w:rFonts w:ascii="Arial" w:hAnsi="Arial" w:cs="Arial"/>
                <w:sz w:val="18"/>
                <w:szCs w:val="18"/>
              </w:rPr>
              <w:t>YES/ NO</w:t>
            </w:r>
          </w:p>
        </w:tc>
      </w:tr>
      <w:tr w:rsidR="00E0414B" w:rsidRPr="00CF2990" w14:paraId="28101993" w14:textId="77777777" w:rsidTr="00E0414B">
        <w:trPr>
          <w:trHeight w:val="4541"/>
        </w:trPr>
        <w:tc>
          <w:tcPr>
            <w:tcW w:w="9913" w:type="dxa"/>
            <w:gridSpan w:val="3"/>
            <w:tcBorders>
              <w:top w:val="single" w:sz="6" w:space="0" w:color="000000"/>
              <w:left w:val="single" w:sz="4" w:space="0" w:color="auto"/>
              <w:bottom w:val="single" w:sz="4" w:space="0" w:color="auto"/>
              <w:right w:val="single" w:sz="4" w:space="0" w:color="auto"/>
            </w:tcBorders>
          </w:tcPr>
          <w:p w14:paraId="39D532BB" w14:textId="77777777" w:rsidR="00E0414B" w:rsidRPr="00CF2990" w:rsidRDefault="00E0414B" w:rsidP="00962015">
            <w:pPr>
              <w:kinsoku w:val="0"/>
              <w:overflowPunct w:val="0"/>
              <w:autoSpaceDE w:val="0"/>
              <w:autoSpaceDN w:val="0"/>
              <w:adjustRightInd w:val="0"/>
              <w:spacing w:before="39"/>
              <w:ind w:left="71"/>
              <w:rPr>
                <w:rFonts w:ascii="Arial" w:hAnsi="Arial" w:cs="Arial"/>
                <w:sz w:val="18"/>
                <w:szCs w:val="18"/>
              </w:rPr>
            </w:pPr>
            <w:r w:rsidRPr="00CF2990">
              <w:rPr>
                <w:rFonts w:ascii="Arial" w:hAnsi="Arial" w:cs="Arial"/>
                <w:sz w:val="18"/>
                <w:szCs w:val="18"/>
                <w:vertAlign w:val="superscript"/>
              </w:rPr>
              <w:t>1</w:t>
            </w:r>
            <w:r w:rsidRPr="00CF2990">
              <w:rPr>
                <w:rFonts w:ascii="Arial" w:hAnsi="Arial" w:cs="Arial"/>
                <w:sz w:val="18"/>
                <w:szCs w:val="18"/>
              </w:rPr>
              <w:t xml:space="preserve"> MSCM Regulations: "in the service of the state" means to be -</w:t>
            </w:r>
          </w:p>
          <w:p w14:paraId="43080CC5" w14:textId="77777777" w:rsidR="00E0414B" w:rsidRPr="00CF2990" w:rsidRDefault="00E0414B" w:rsidP="00962015">
            <w:pPr>
              <w:kinsoku w:val="0"/>
              <w:overflowPunct w:val="0"/>
              <w:autoSpaceDE w:val="0"/>
              <w:autoSpaceDN w:val="0"/>
              <w:adjustRightInd w:val="0"/>
              <w:spacing w:before="3"/>
              <w:rPr>
                <w:rFonts w:ascii="Arial" w:hAnsi="Arial" w:cs="Arial"/>
                <w:sz w:val="18"/>
                <w:szCs w:val="18"/>
              </w:rPr>
            </w:pPr>
          </w:p>
          <w:p w14:paraId="26DEBD6E" w14:textId="77777777" w:rsidR="00E0414B" w:rsidRPr="00CF2990" w:rsidRDefault="00E0414B" w:rsidP="00962015">
            <w:pPr>
              <w:numPr>
                <w:ilvl w:val="0"/>
                <w:numId w:val="1"/>
              </w:numPr>
              <w:tabs>
                <w:tab w:val="left" w:pos="375"/>
              </w:tabs>
              <w:kinsoku w:val="0"/>
              <w:overflowPunct w:val="0"/>
              <w:autoSpaceDE w:val="0"/>
              <w:autoSpaceDN w:val="0"/>
              <w:adjustRightInd w:val="0"/>
              <w:ind w:left="374" w:hanging="278"/>
              <w:rPr>
                <w:rFonts w:ascii="Arial" w:hAnsi="Arial" w:cs="Arial"/>
                <w:sz w:val="18"/>
                <w:szCs w:val="18"/>
              </w:rPr>
            </w:pPr>
            <w:r w:rsidRPr="00CF2990">
              <w:rPr>
                <w:rFonts w:ascii="Arial" w:hAnsi="Arial" w:cs="Arial"/>
                <w:sz w:val="18"/>
                <w:szCs w:val="18"/>
              </w:rPr>
              <w:t>a member of-</w:t>
            </w:r>
          </w:p>
          <w:p w14:paraId="4A15F2F6" w14:textId="77777777" w:rsidR="00E0414B" w:rsidRPr="00CF2990" w:rsidRDefault="00E0414B" w:rsidP="00E157F8">
            <w:pPr>
              <w:numPr>
                <w:ilvl w:val="1"/>
                <w:numId w:val="27"/>
              </w:numPr>
              <w:tabs>
                <w:tab w:val="left" w:pos="820"/>
              </w:tabs>
              <w:kinsoku w:val="0"/>
              <w:overflowPunct w:val="0"/>
              <w:autoSpaceDE w:val="0"/>
              <w:autoSpaceDN w:val="0"/>
              <w:adjustRightInd w:val="0"/>
              <w:spacing w:before="42"/>
              <w:ind w:left="1418" w:hanging="567"/>
              <w:rPr>
                <w:rFonts w:ascii="Arial" w:hAnsi="Arial" w:cs="Arial"/>
                <w:sz w:val="18"/>
                <w:szCs w:val="18"/>
              </w:rPr>
            </w:pPr>
            <w:r w:rsidRPr="00CF2990">
              <w:rPr>
                <w:rFonts w:ascii="Arial" w:hAnsi="Arial" w:cs="Arial"/>
                <w:sz w:val="18"/>
                <w:szCs w:val="18"/>
              </w:rPr>
              <w:t>any municipal council;</w:t>
            </w:r>
          </w:p>
          <w:p w14:paraId="4716A494" w14:textId="77777777" w:rsidR="00E0414B" w:rsidRPr="00CF2990" w:rsidRDefault="00E0414B" w:rsidP="00E157F8">
            <w:pPr>
              <w:numPr>
                <w:ilvl w:val="1"/>
                <w:numId w:val="27"/>
              </w:numPr>
              <w:tabs>
                <w:tab w:val="left" w:pos="805"/>
              </w:tabs>
              <w:kinsoku w:val="0"/>
              <w:overflowPunct w:val="0"/>
              <w:autoSpaceDE w:val="0"/>
              <w:autoSpaceDN w:val="0"/>
              <w:adjustRightInd w:val="0"/>
              <w:spacing w:before="37"/>
              <w:ind w:left="1418" w:hanging="567"/>
              <w:rPr>
                <w:rFonts w:ascii="Arial" w:hAnsi="Arial" w:cs="Arial"/>
                <w:sz w:val="18"/>
                <w:szCs w:val="18"/>
              </w:rPr>
            </w:pPr>
            <w:r w:rsidRPr="00CF2990">
              <w:rPr>
                <w:rFonts w:ascii="Arial" w:hAnsi="Arial" w:cs="Arial"/>
                <w:sz w:val="18"/>
                <w:szCs w:val="18"/>
              </w:rPr>
              <w:t>any provincial legislature ; or</w:t>
            </w:r>
          </w:p>
          <w:p w14:paraId="4AB49A1B" w14:textId="77777777" w:rsidR="00E0414B" w:rsidRPr="00CF2990" w:rsidRDefault="00E0414B" w:rsidP="00E157F8">
            <w:pPr>
              <w:numPr>
                <w:ilvl w:val="1"/>
                <w:numId w:val="27"/>
              </w:numPr>
              <w:tabs>
                <w:tab w:val="left" w:pos="847"/>
              </w:tabs>
              <w:kinsoku w:val="0"/>
              <w:overflowPunct w:val="0"/>
              <w:autoSpaceDE w:val="0"/>
              <w:autoSpaceDN w:val="0"/>
              <w:adjustRightInd w:val="0"/>
              <w:spacing w:before="46"/>
              <w:ind w:left="1418" w:hanging="567"/>
              <w:rPr>
                <w:rFonts w:ascii="Arial" w:hAnsi="Arial" w:cs="Arial"/>
                <w:sz w:val="18"/>
                <w:szCs w:val="18"/>
              </w:rPr>
            </w:pPr>
            <w:r w:rsidRPr="00CF2990">
              <w:rPr>
                <w:rFonts w:ascii="Arial" w:hAnsi="Arial" w:cs="Arial"/>
                <w:sz w:val="18"/>
                <w:szCs w:val="18"/>
              </w:rPr>
              <w:t>the National Assembly or the National Council of Provinces;</w:t>
            </w:r>
          </w:p>
          <w:p w14:paraId="0D88DD92" w14:textId="77777777" w:rsidR="00E0414B" w:rsidRPr="00CF2990" w:rsidRDefault="00E0414B" w:rsidP="00962015">
            <w:pPr>
              <w:kinsoku w:val="0"/>
              <w:overflowPunct w:val="0"/>
              <w:autoSpaceDE w:val="0"/>
              <w:autoSpaceDN w:val="0"/>
              <w:adjustRightInd w:val="0"/>
              <w:spacing w:before="10"/>
              <w:rPr>
                <w:rFonts w:ascii="Arial" w:hAnsi="Arial" w:cs="Arial"/>
                <w:sz w:val="18"/>
                <w:szCs w:val="18"/>
              </w:rPr>
            </w:pPr>
          </w:p>
          <w:p w14:paraId="56E65AC4" w14:textId="77777777" w:rsidR="00E0414B" w:rsidRPr="00CF2990" w:rsidRDefault="00E0414B" w:rsidP="00962015">
            <w:pPr>
              <w:numPr>
                <w:ilvl w:val="0"/>
                <w:numId w:val="1"/>
              </w:numPr>
              <w:tabs>
                <w:tab w:val="left" w:pos="398"/>
              </w:tabs>
              <w:kinsoku w:val="0"/>
              <w:overflowPunct w:val="0"/>
              <w:autoSpaceDE w:val="0"/>
              <w:autoSpaceDN w:val="0"/>
              <w:adjustRightInd w:val="0"/>
              <w:ind w:left="398" w:hanging="278"/>
              <w:rPr>
                <w:rFonts w:ascii="Arial" w:hAnsi="Arial" w:cs="Arial"/>
                <w:sz w:val="18"/>
                <w:szCs w:val="18"/>
              </w:rPr>
            </w:pPr>
            <w:r w:rsidRPr="00CF2990">
              <w:rPr>
                <w:rFonts w:ascii="Arial" w:hAnsi="Arial" w:cs="Arial"/>
                <w:sz w:val="18"/>
                <w:szCs w:val="18"/>
              </w:rPr>
              <w:t>a member of the board of directors of any municipal entity;</w:t>
            </w:r>
          </w:p>
          <w:p w14:paraId="5E34F0BC" w14:textId="77777777" w:rsidR="00E0414B" w:rsidRPr="00CF2990" w:rsidRDefault="00E0414B" w:rsidP="00962015">
            <w:pPr>
              <w:kinsoku w:val="0"/>
              <w:overflowPunct w:val="0"/>
              <w:autoSpaceDE w:val="0"/>
              <w:autoSpaceDN w:val="0"/>
              <w:adjustRightInd w:val="0"/>
              <w:spacing w:before="5"/>
              <w:rPr>
                <w:rFonts w:ascii="Arial" w:hAnsi="Arial" w:cs="Arial"/>
                <w:sz w:val="18"/>
                <w:szCs w:val="18"/>
              </w:rPr>
            </w:pPr>
          </w:p>
          <w:p w14:paraId="30044CD7" w14:textId="77777777" w:rsidR="00E0414B" w:rsidRPr="00CF2990" w:rsidRDefault="00E0414B" w:rsidP="00BD13CA">
            <w:pPr>
              <w:numPr>
                <w:ilvl w:val="0"/>
                <w:numId w:val="1"/>
              </w:numPr>
              <w:tabs>
                <w:tab w:val="left" w:pos="398"/>
              </w:tabs>
              <w:kinsoku w:val="0"/>
              <w:overflowPunct w:val="0"/>
              <w:autoSpaceDE w:val="0"/>
              <w:autoSpaceDN w:val="0"/>
              <w:adjustRightInd w:val="0"/>
              <w:ind w:left="398" w:hanging="278"/>
              <w:rPr>
                <w:rFonts w:ascii="Arial" w:hAnsi="Arial" w:cs="Arial"/>
                <w:sz w:val="18"/>
                <w:szCs w:val="18"/>
              </w:rPr>
            </w:pPr>
            <w:r w:rsidRPr="00CF2990">
              <w:rPr>
                <w:rFonts w:ascii="Arial" w:hAnsi="Arial" w:cs="Arial"/>
                <w:sz w:val="18"/>
                <w:szCs w:val="18"/>
              </w:rPr>
              <w:t>an official or any Municipality or municipal entity;</w:t>
            </w:r>
          </w:p>
          <w:p w14:paraId="3004A734" w14:textId="77777777" w:rsidR="00E0414B" w:rsidRPr="00CF2990" w:rsidRDefault="00E0414B" w:rsidP="00962015">
            <w:pPr>
              <w:kinsoku w:val="0"/>
              <w:overflowPunct w:val="0"/>
              <w:autoSpaceDE w:val="0"/>
              <w:autoSpaceDN w:val="0"/>
              <w:adjustRightInd w:val="0"/>
              <w:spacing w:before="2"/>
              <w:rPr>
                <w:rFonts w:ascii="Arial" w:hAnsi="Arial" w:cs="Arial"/>
                <w:sz w:val="18"/>
                <w:szCs w:val="18"/>
              </w:rPr>
            </w:pPr>
          </w:p>
          <w:p w14:paraId="3D8F3A3A" w14:textId="273D2803" w:rsidR="00E0414B" w:rsidRPr="00CF2990" w:rsidRDefault="00E0414B" w:rsidP="00BD13CA">
            <w:pPr>
              <w:numPr>
                <w:ilvl w:val="0"/>
                <w:numId w:val="1"/>
              </w:numPr>
              <w:tabs>
                <w:tab w:val="left" w:pos="379"/>
              </w:tabs>
              <w:kinsoku w:val="0"/>
              <w:overflowPunct w:val="0"/>
              <w:autoSpaceDE w:val="0"/>
              <w:autoSpaceDN w:val="0"/>
              <w:adjustRightInd w:val="0"/>
              <w:ind w:left="398" w:hanging="278"/>
              <w:rPr>
                <w:rFonts w:ascii="Arial" w:hAnsi="Arial" w:cs="Arial"/>
                <w:sz w:val="18"/>
                <w:szCs w:val="18"/>
              </w:rPr>
            </w:pPr>
            <w:r w:rsidRPr="00CF2990">
              <w:rPr>
                <w:rFonts w:ascii="Arial" w:hAnsi="Arial" w:cs="Arial"/>
                <w:sz w:val="18"/>
                <w:szCs w:val="18"/>
              </w:rPr>
              <w:t>an employee of any national or provincial department, national or provincial public entity or constitutional institution within the meanin</w:t>
            </w:r>
            <w:r w:rsidR="00B8389F" w:rsidRPr="00CF2990">
              <w:rPr>
                <w:rFonts w:ascii="Arial" w:hAnsi="Arial" w:cs="Arial"/>
                <w:sz w:val="18"/>
                <w:szCs w:val="18"/>
              </w:rPr>
              <w:t>g</w:t>
            </w:r>
            <w:r w:rsidRPr="00CF2990">
              <w:rPr>
                <w:rFonts w:ascii="Arial" w:hAnsi="Arial" w:cs="Arial"/>
                <w:sz w:val="18"/>
                <w:szCs w:val="18"/>
              </w:rPr>
              <w:t xml:space="preserve"> of the Public Finance Mana</w:t>
            </w:r>
            <w:r w:rsidR="00B8389F" w:rsidRPr="00CF2990">
              <w:rPr>
                <w:rFonts w:ascii="Arial" w:hAnsi="Arial" w:cs="Arial"/>
                <w:sz w:val="18"/>
                <w:szCs w:val="18"/>
              </w:rPr>
              <w:t>g</w:t>
            </w:r>
            <w:r w:rsidRPr="00CF2990">
              <w:rPr>
                <w:rFonts w:ascii="Arial" w:hAnsi="Arial" w:cs="Arial"/>
                <w:sz w:val="18"/>
                <w:szCs w:val="18"/>
              </w:rPr>
              <w:t>ement Act, 1999 (Act No. 1 of 1999 );</w:t>
            </w:r>
          </w:p>
          <w:p w14:paraId="3AB98FB9" w14:textId="77777777" w:rsidR="00E0414B" w:rsidRPr="00CF2990" w:rsidRDefault="00E0414B" w:rsidP="00BD13CA">
            <w:pPr>
              <w:pStyle w:val="ListParagraph"/>
              <w:rPr>
                <w:rFonts w:ascii="Arial" w:hAnsi="Arial" w:cs="Arial"/>
                <w:sz w:val="18"/>
                <w:szCs w:val="18"/>
              </w:rPr>
            </w:pPr>
          </w:p>
          <w:p w14:paraId="7BCB7F13" w14:textId="77777777" w:rsidR="00E0414B" w:rsidRPr="00CF2990" w:rsidRDefault="00E0414B" w:rsidP="00BD13CA">
            <w:pPr>
              <w:numPr>
                <w:ilvl w:val="0"/>
                <w:numId w:val="1"/>
              </w:numPr>
              <w:tabs>
                <w:tab w:val="left" w:pos="379"/>
              </w:tabs>
              <w:kinsoku w:val="0"/>
              <w:overflowPunct w:val="0"/>
              <w:autoSpaceDE w:val="0"/>
              <w:autoSpaceDN w:val="0"/>
              <w:adjustRightInd w:val="0"/>
              <w:ind w:left="398" w:hanging="278"/>
              <w:rPr>
                <w:rFonts w:ascii="Arial" w:hAnsi="Arial" w:cs="Arial"/>
                <w:sz w:val="18"/>
                <w:szCs w:val="18"/>
              </w:rPr>
            </w:pPr>
            <w:r w:rsidRPr="00CF2990">
              <w:rPr>
                <w:rFonts w:ascii="Arial" w:hAnsi="Arial" w:cs="Arial"/>
                <w:sz w:val="18"/>
                <w:szCs w:val="18"/>
              </w:rPr>
              <w:t>a member of the accounting authority of any national or provincial entity; or</w:t>
            </w:r>
          </w:p>
          <w:p w14:paraId="48D6F80F" w14:textId="77777777" w:rsidR="00E0414B" w:rsidRPr="00CF2990" w:rsidRDefault="00E0414B" w:rsidP="00BD13CA">
            <w:pPr>
              <w:tabs>
                <w:tab w:val="left" w:pos="379"/>
              </w:tabs>
              <w:kinsoku w:val="0"/>
              <w:overflowPunct w:val="0"/>
              <w:autoSpaceDE w:val="0"/>
              <w:autoSpaceDN w:val="0"/>
              <w:adjustRightInd w:val="0"/>
              <w:ind w:left="398"/>
              <w:rPr>
                <w:rFonts w:ascii="Arial" w:hAnsi="Arial" w:cs="Arial"/>
                <w:sz w:val="18"/>
                <w:szCs w:val="18"/>
              </w:rPr>
            </w:pPr>
          </w:p>
          <w:p w14:paraId="79F73089" w14:textId="77777777" w:rsidR="00E0414B" w:rsidRPr="00CF2990" w:rsidRDefault="00E0414B" w:rsidP="00BD13CA">
            <w:pPr>
              <w:numPr>
                <w:ilvl w:val="0"/>
                <w:numId w:val="1"/>
              </w:numPr>
              <w:tabs>
                <w:tab w:val="left" w:pos="379"/>
              </w:tabs>
              <w:kinsoku w:val="0"/>
              <w:overflowPunct w:val="0"/>
              <w:autoSpaceDE w:val="0"/>
              <w:autoSpaceDN w:val="0"/>
              <w:adjustRightInd w:val="0"/>
              <w:ind w:left="398" w:hanging="278"/>
              <w:rPr>
                <w:rFonts w:ascii="Arial" w:hAnsi="Arial" w:cs="Arial"/>
                <w:sz w:val="18"/>
                <w:szCs w:val="18"/>
              </w:rPr>
            </w:pPr>
            <w:r w:rsidRPr="00CF2990">
              <w:rPr>
                <w:rFonts w:ascii="Arial" w:hAnsi="Arial" w:cs="Arial"/>
                <w:sz w:val="18"/>
                <w:szCs w:val="18"/>
              </w:rPr>
              <w:t>an employee of Parliament or a provincial legislature.</w:t>
            </w:r>
          </w:p>
          <w:p w14:paraId="1B0DF6DA" w14:textId="77777777" w:rsidR="00E0414B" w:rsidRPr="00CF2990" w:rsidRDefault="00E0414B" w:rsidP="00BD13CA">
            <w:pPr>
              <w:tabs>
                <w:tab w:val="left" w:pos="379"/>
              </w:tabs>
              <w:kinsoku w:val="0"/>
              <w:overflowPunct w:val="0"/>
              <w:autoSpaceDE w:val="0"/>
              <w:autoSpaceDN w:val="0"/>
              <w:adjustRightInd w:val="0"/>
              <w:ind w:left="398"/>
              <w:rPr>
                <w:rFonts w:ascii="Arial" w:hAnsi="Arial" w:cs="Arial"/>
                <w:sz w:val="18"/>
                <w:szCs w:val="18"/>
              </w:rPr>
            </w:pPr>
          </w:p>
          <w:p w14:paraId="56A8E2C2" w14:textId="4D85E004" w:rsidR="00E0414B" w:rsidRPr="00CF2990" w:rsidRDefault="00E0414B" w:rsidP="00E0414B">
            <w:pPr>
              <w:kinsoku w:val="0"/>
              <w:overflowPunct w:val="0"/>
              <w:autoSpaceDE w:val="0"/>
              <w:autoSpaceDN w:val="0"/>
              <w:adjustRightInd w:val="0"/>
              <w:spacing w:before="1" w:line="252" w:lineRule="auto"/>
              <w:ind w:left="29" w:hanging="30"/>
              <w:rPr>
                <w:rFonts w:ascii="Arial" w:hAnsi="Arial" w:cs="Arial"/>
                <w:color w:val="3D3D3D"/>
                <w:sz w:val="17"/>
                <w:szCs w:val="17"/>
              </w:rPr>
            </w:pPr>
            <w:r w:rsidRPr="00CF2990">
              <w:rPr>
                <w:rFonts w:ascii="Arial" w:hAnsi="Arial" w:cs="Arial"/>
                <w:color w:val="1F1F1F"/>
                <w:sz w:val="18"/>
                <w:szCs w:val="18"/>
                <w:vertAlign w:val="superscript"/>
              </w:rPr>
              <w:t>2</w:t>
            </w:r>
            <w:r w:rsidRPr="00CF2990">
              <w:rPr>
                <w:rFonts w:ascii="Arial" w:hAnsi="Arial" w:cs="Arial"/>
                <w:color w:val="1F1F1F"/>
                <w:sz w:val="10"/>
                <w:szCs w:val="10"/>
              </w:rPr>
              <w:t xml:space="preserve"> </w:t>
            </w:r>
            <w:r w:rsidRPr="00CF2990">
              <w:rPr>
                <w:rFonts w:ascii="Arial" w:hAnsi="Arial" w:cs="Arial"/>
                <w:color w:val="1F1F1F"/>
                <w:sz w:val="17"/>
                <w:szCs w:val="17"/>
              </w:rPr>
              <w:t>"Shareholder" means a person who owns shares in the company and is actively involved in the management of the company or business and exercise control over the company</w:t>
            </w:r>
            <w:r w:rsidRPr="00CF2990">
              <w:rPr>
                <w:rFonts w:ascii="Arial" w:hAnsi="Arial" w:cs="Arial"/>
                <w:color w:val="3D3D3D"/>
                <w:sz w:val="17"/>
                <w:szCs w:val="17"/>
              </w:rPr>
              <w:t>.</w:t>
            </w:r>
          </w:p>
        </w:tc>
      </w:tr>
    </w:tbl>
    <w:p w14:paraId="36347050" w14:textId="23EFE86D" w:rsidR="00BD13CA" w:rsidRPr="00CF2990" w:rsidRDefault="00BD13CA" w:rsidP="00BD13CA">
      <w:pPr>
        <w:kinsoku w:val="0"/>
        <w:overflowPunct w:val="0"/>
        <w:autoSpaceDE w:val="0"/>
        <w:autoSpaceDN w:val="0"/>
        <w:adjustRightInd w:val="0"/>
        <w:spacing w:line="20" w:lineRule="exact"/>
        <w:ind w:left="344"/>
        <w:rPr>
          <w:rFonts w:ascii="Times New Roman" w:hAnsi="Times New Roman"/>
          <w:sz w:val="2"/>
          <w:szCs w:val="2"/>
        </w:rPr>
      </w:pPr>
    </w:p>
    <w:p w14:paraId="14C58FAC" w14:textId="77777777" w:rsidR="00BD13CA" w:rsidRPr="00CF2990" w:rsidRDefault="00BD13CA" w:rsidP="00BD13CA">
      <w:pPr>
        <w:kinsoku w:val="0"/>
        <w:overflowPunct w:val="0"/>
        <w:autoSpaceDE w:val="0"/>
        <w:autoSpaceDN w:val="0"/>
        <w:adjustRightInd w:val="0"/>
        <w:spacing w:before="8"/>
        <w:rPr>
          <w:rFonts w:ascii="Times New Roman" w:hAnsi="Times New Roman"/>
          <w:sz w:val="19"/>
          <w:szCs w:val="19"/>
        </w:rPr>
      </w:pPr>
    </w:p>
    <w:tbl>
      <w:tblPr>
        <w:tblW w:w="9908" w:type="dxa"/>
        <w:tblInd w:w="100" w:type="dxa"/>
        <w:tblLayout w:type="fixed"/>
        <w:tblCellMar>
          <w:left w:w="0" w:type="dxa"/>
          <w:right w:w="0" w:type="dxa"/>
        </w:tblCellMar>
        <w:tblLook w:val="0000" w:firstRow="0" w:lastRow="0" w:firstColumn="0" w:lastColumn="0" w:noHBand="0" w:noVBand="0"/>
      </w:tblPr>
      <w:tblGrid>
        <w:gridCol w:w="971"/>
        <w:gridCol w:w="7854"/>
        <w:gridCol w:w="1083"/>
      </w:tblGrid>
      <w:tr w:rsidR="00E0414B" w:rsidRPr="00CF2990" w14:paraId="49373D74" w14:textId="77777777" w:rsidTr="00FC7322">
        <w:trPr>
          <w:trHeight w:val="1757"/>
        </w:trPr>
        <w:tc>
          <w:tcPr>
            <w:tcW w:w="971" w:type="dxa"/>
            <w:tcBorders>
              <w:top w:val="single" w:sz="5" w:space="0" w:color="000000"/>
              <w:left w:val="single" w:sz="5" w:space="0" w:color="000000"/>
              <w:right w:val="single" w:sz="5" w:space="0" w:color="000000"/>
            </w:tcBorders>
          </w:tcPr>
          <w:p w14:paraId="69E29032" w14:textId="4A59A259" w:rsidR="00E0414B" w:rsidRPr="00CF2990" w:rsidRDefault="00E0414B" w:rsidP="00B8389F">
            <w:pPr>
              <w:kinsoku w:val="0"/>
              <w:overflowPunct w:val="0"/>
              <w:autoSpaceDE w:val="0"/>
              <w:autoSpaceDN w:val="0"/>
              <w:adjustRightInd w:val="0"/>
              <w:spacing w:after="240"/>
              <w:ind w:left="105"/>
              <w:rPr>
                <w:rFonts w:ascii="Arial" w:hAnsi="Arial" w:cs="Arial"/>
                <w:color w:val="1F1F1F"/>
                <w:sz w:val="18"/>
                <w:szCs w:val="18"/>
              </w:rPr>
            </w:pPr>
            <w:r w:rsidRPr="00CF2990">
              <w:rPr>
                <w:rFonts w:ascii="Arial" w:hAnsi="Arial" w:cs="Arial"/>
                <w:color w:val="1F1F1F"/>
                <w:sz w:val="18"/>
                <w:szCs w:val="18"/>
              </w:rPr>
              <w:lastRenderedPageBreak/>
              <w:t>3.9</w:t>
            </w:r>
          </w:p>
          <w:p w14:paraId="3AA80FDC" w14:textId="33C2ADB3" w:rsidR="00E0414B" w:rsidRPr="00CF2990" w:rsidRDefault="00E0414B" w:rsidP="00B8389F">
            <w:pPr>
              <w:kinsoku w:val="0"/>
              <w:overflowPunct w:val="0"/>
              <w:autoSpaceDE w:val="0"/>
              <w:autoSpaceDN w:val="0"/>
              <w:adjustRightInd w:val="0"/>
              <w:spacing w:after="240"/>
              <w:ind w:left="105"/>
              <w:rPr>
                <w:rFonts w:ascii="Arial" w:hAnsi="Arial" w:cs="Arial"/>
                <w:sz w:val="18"/>
                <w:szCs w:val="18"/>
              </w:rPr>
            </w:pPr>
            <w:r w:rsidRPr="00CF2990">
              <w:rPr>
                <w:rFonts w:ascii="Arial" w:hAnsi="Arial" w:cs="Arial"/>
                <w:color w:val="1F1F1F"/>
                <w:sz w:val="18"/>
                <w:szCs w:val="18"/>
              </w:rPr>
              <w:t>3</w:t>
            </w:r>
            <w:r w:rsidRPr="00CF2990">
              <w:rPr>
                <w:rFonts w:ascii="Arial" w:hAnsi="Arial" w:cs="Arial"/>
                <w:color w:val="505050"/>
                <w:sz w:val="18"/>
                <w:szCs w:val="18"/>
              </w:rPr>
              <w:t>.</w:t>
            </w:r>
            <w:r w:rsidRPr="00CF2990">
              <w:rPr>
                <w:rFonts w:ascii="Arial" w:hAnsi="Arial" w:cs="Arial"/>
                <w:color w:val="1F1F1F"/>
                <w:sz w:val="18"/>
                <w:szCs w:val="18"/>
              </w:rPr>
              <w:t>9.1</w:t>
            </w:r>
          </w:p>
        </w:tc>
        <w:tc>
          <w:tcPr>
            <w:tcW w:w="7854" w:type="dxa"/>
            <w:tcBorders>
              <w:top w:val="single" w:sz="5" w:space="0" w:color="000000"/>
              <w:left w:val="single" w:sz="5" w:space="0" w:color="000000"/>
              <w:right w:val="single" w:sz="5" w:space="0" w:color="000000"/>
            </w:tcBorders>
          </w:tcPr>
          <w:p w14:paraId="5C2C6CFA" w14:textId="2F5D9D85" w:rsidR="00E0414B" w:rsidRPr="00CF2990" w:rsidRDefault="00E0414B" w:rsidP="00B8389F">
            <w:pPr>
              <w:kinsoku w:val="0"/>
              <w:overflowPunct w:val="0"/>
              <w:autoSpaceDE w:val="0"/>
              <w:autoSpaceDN w:val="0"/>
              <w:adjustRightInd w:val="0"/>
              <w:spacing w:after="240" w:line="276" w:lineRule="auto"/>
              <w:ind w:left="108"/>
              <w:rPr>
                <w:rFonts w:ascii="Arial" w:hAnsi="Arial" w:cs="Arial"/>
                <w:color w:val="1F1F1F"/>
                <w:sz w:val="18"/>
                <w:szCs w:val="18"/>
              </w:rPr>
            </w:pPr>
            <w:r w:rsidRPr="00CF2990">
              <w:rPr>
                <w:rFonts w:ascii="Arial" w:hAnsi="Arial" w:cs="Arial"/>
                <w:color w:val="1F1F1F"/>
                <w:sz w:val="18"/>
                <w:szCs w:val="18"/>
              </w:rPr>
              <w:t>Have you been in the service of the state for the past twelve months?</w:t>
            </w:r>
          </w:p>
          <w:p w14:paraId="32E7BB09" w14:textId="77777777" w:rsidR="00E0414B" w:rsidRPr="00CF2990" w:rsidRDefault="00E0414B" w:rsidP="00B8389F">
            <w:pPr>
              <w:kinsoku w:val="0"/>
              <w:overflowPunct w:val="0"/>
              <w:autoSpaceDE w:val="0"/>
              <w:autoSpaceDN w:val="0"/>
              <w:adjustRightInd w:val="0"/>
              <w:spacing w:line="276" w:lineRule="auto"/>
              <w:ind w:left="106"/>
              <w:rPr>
                <w:rFonts w:ascii="Arial" w:hAnsi="Arial" w:cs="Arial"/>
                <w:color w:val="1F1F1F"/>
                <w:sz w:val="18"/>
                <w:szCs w:val="18"/>
              </w:rPr>
            </w:pPr>
            <w:r w:rsidRPr="00CF2990">
              <w:rPr>
                <w:rFonts w:ascii="Arial" w:hAnsi="Arial" w:cs="Arial"/>
                <w:color w:val="1F1F1F"/>
                <w:sz w:val="18"/>
                <w:szCs w:val="18"/>
              </w:rPr>
              <w:t>If yes, furnish particulars:</w:t>
            </w:r>
          </w:p>
          <w:p w14:paraId="7EFF082E" w14:textId="77777777" w:rsidR="00E0414B" w:rsidRPr="00CF2990" w:rsidRDefault="00E0414B" w:rsidP="00B8389F">
            <w:pPr>
              <w:tabs>
                <w:tab w:val="right" w:pos="8851"/>
              </w:tabs>
              <w:kinsoku w:val="0"/>
              <w:overflowPunct w:val="0"/>
              <w:autoSpaceDE w:val="0"/>
              <w:autoSpaceDN w:val="0"/>
              <w:adjustRightInd w:val="0"/>
              <w:spacing w:line="276" w:lineRule="auto"/>
              <w:ind w:left="98"/>
              <w:rPr>
                <w:rFonts w:ascii="Arial" w:hAnsi="Arial" w:cs="Arial"/>
                <w:sz w:val="18"/>
                <w:szCs w:val="18"/>
                <w:u w:val="dotted"/>
              </w:rPr>
            </w:pPr>
            <w:r w:rsidRPr="00CF2990">
              <w:rPr>
                <w:rFonts w:ascii="Arial" w:hAnsi="Arial" w:cs="Arial"/>
                <w:sz w:val="18"/>
                <w:szCs w:val="18"/>
                <w:u w:val="dotted"/>
              </w:rPr>
              <w:tab/>
            </w:r>
          </w:p>
          <w:p w14:paraId="18E9CA98" w14:textId="77777777" w:rsidR="00E0414B" w:rsidRPr="00CF2990" w:rsidRDefault="00E0414B" w:rsidP="00B8389F">
            <w:pPr>
              <w:tabs>
                <w:tab w:val="right" w:pos="8851"/>
              </w:tabs>
              <w:kinsoku w:val="0"/>
              <w:overflowPunct w:val="0"/>
              <w:autoSpaceDE w:val="0"/>
              <w:autoSpaceDN w:val="0"/>
              <w:adjustRightInd w:val="0"/>
              <w:spacing w:line="276" w:lineRule="auto"/>
              <w:ind w:left="98"/>
              <w:rPr>
                <w:rFonts w:ascii="Arial" w:hAnsi="Arial" w:cs="Arial"/>
                <w:sz w:val="18"/>
                <w:szCs w:val="18"/>
                <w:u w:val="dotted"/>
              </w:rPr>
            </w:pPr>
            <w:r w:rsidRPr="00CF2990">
              <w:rPr>
                <w:rFonts w:ascii="Arial" w:hAnsi="Arial" w:cs="Arial"/>
                <w:sz w:val="18"/>
                <w:szCs w:val="18"/>
                <w:u w:val="dotted"/>
              </w:rPr>
              <w:tab/>
            </w:r>
          </w:p>
          <w:p w14:paraId="5C754F66" w14:textId="5C0DE2B0" w:rsidR="00E0414B" w:rsidRPr="00CF2990" w:rsidRDefault="00E0414B" w:rsidP="00B8389F">
            <w:pPr>
              <w:tabs>
                <w:tab w:val="right" w:pos="8851"/>
              </w:tabs>
              <w:kinsoku w:val="0"/>
              <w:overflowPunct w:val="0"/>
              <w:autoSpaceDE w:val="0"/>
              <w:autoSpaceDN w:val="0"/>
              <w:adjustRightInd w:val="0"/>
              <w:spacing w:line="276" w:lineRule="auto"/>
              <w:ind w:left="98"/>
              <w:rPr>
                <w:rFonts w:ascii="Arial" w:hAnsi="Arial" w:cs="Arial"/>
                <w:sz w:val="18"/>
                <w:szCs w:val="18"/>
              </w:rPr>
            </w:pPr>
            <w:r w:rsidRPr="00CF2990">
              <w:rPr>
                <w:rFonts w:ascii="Arial" w:hAnsi="Arial" w:cs="Arial"/>
                <w:sz w:val="18"/>
                <w:szCs w:val="18"/>
                <w:u w:val="dotted"/>
              </w:rPr>
              <w:tab/>
            </w:r>
          </w:p>
        </w:tc>
        <w:tc>
          <w:tcPr>
            <w:tcW w:w="1083" w:type="dxa"/>
            <w:tcBorders>
              <w:top w:val="single" w:sz="5" w:space="0" w:color="000000"/>
              <w:left w:val="single" w:sz="5" w:space="0" w:color="000000"/>
              <w:right w:val="single" w:sz="5" w:space="0" w:color="000000"/>
            </w:tcBorders>
          </w:tcPr>
          <w:p w14:paraId="1B73EC26" w14:textId="1EF6F683" w:rsidR="00E0414B" w:rsidRPr="00CF2990" w:rsidRDefault="00E0414B" w:rsidP="00B8389F">
            <w:pPr>
              <w:kinsoku w:val="0"/>
              <w:overflowPunct w:val="0"/>
              <w:autoSpaceDE w:val="0"/>
              <w:autoSpaceDN w:val="0"/>
              <w:adjustRightInd w:val="0"/>
              <w:spacing w:before="54" w:after="240"/>
              <w:ind w:hanging="2"/>
              <w:jc w:val="center"/>
              <w:rPr>
                <w:rFonts w:ascii="Arial" w:hAnsi="Arial" w:cs="Arial"/>
                <w:sz w:val="18"/>
                <w:szCs w:val="18"/>
              </w:rPr>
            </w:pPr>
            <w:r w:rsidRPr="00CF2990">
              <w:rPr>
                <w:rFonts w:ascii="Arial" w:hAnsi="Arial" w:cs="Arial"/>
                <w:sz w:val="18"/>
                <w:szCs w:val="18"/>
              </w:rPr>
              <w:t>YES/NO</w:t>
            </w:r>
          </w:p>
        </w:tc>
      </w:tr>
      <w:tr w:rsidR="00E0414B" w:rsidRPr="00CF2990" w14:paraId="40567232" w14:textId="77777777" w:rsidTr="00FC7322">
        <w:trPr>
          <w:trHeight w:val="1757"/>
        </w:trPr>
        <w:tc>
          <w:tcPr>
            <w:tcW w:w="971" w:type="dxa"/>
            <w:tcBorders>
              <w:top w:val="single" w:sz="5" w:space="0" w:color="000000"/>
              <w:left w:val="single" w:sz="5" w:space="0" w:color="000000"/>
              <w:right w:val="single" w:sz="5" w:space="0" w:color="000000"/>
            </w:tcBorders>
          </w:tcPr>
          <w:p w14:paraId="72CA0D6D" w14:textId="5E0B2560" w:rsidR="00E0414B" w:rsidRPr="00CF2990" w:rsidRDefault="00E0414B" w:rsidP="00B8389F">
            <w:pPr>
              <w:kinsoku w:val="0"/>
              <w:overflowPunct w:val="0"/>
              <w:autoSpaceDE w:val="0"/>
              <w:autoSpaceDN w:val="0"/>
              <w:adjustRightInd w:val="0"/>
              <w:spacing w:after="240"/>
              <w:ind w:left="100"/>
              <w:rPr>
                <w:rFonts w:ascii="Arial" w:hAnsi="Arial" w:cs="Arial"/>
                <w:sz w:val="18"/>
                <w:szCs w:val="18"/>
              </w:rPr>
            </w:pPr>
            <w:r w:rsidRPr="00CF2990">
              <w:rPr>
                <w:rFonts w:ascii="Arial" w:hAnsi="Arial" w:cs="Arial"/>
                <w:color w:val="1F1F1F"/>
                <w:sz w:val="18"/>
                <w:szCs w:val="18"/>
              </w:rPr>
              <w:t>3.10</w:t>
            </w:r>
            <w:r w:rsidR="00B8389F" w:rsidRPr="00CF2990">
              <w:rPr>
                <w:rFonts w:ascii="Arial" w:hAnsi="Arial" w:cs="Arial"/>
                <w:color w:val="1F1F1F"/>
                <w:sz w:val="18"/>
                <w:szCs w:val="18"/>
              </w:rPr>
              <w:br/>
            </w:r>
          </w:p>
          <w:p w14:paraId="47597EF5" w14:textId="4C720309" w:rsidR="00E0414B" w:rsidRPr="00CF2990" w:rsidRDefault="00E0414B" w:rsidP="00B8389F">
            <w:pPr>
              <w:kinsoku w:val="0"/>
              <w:overflowPunct w:val="0"/>
              <w:autoSpaceDE w:val="0"/>
              <w:autoSpaceDN w:val="0"/>
              <w:adjustRightInd w:val="0"/>
              <w:spacing w:after="240"/>
              <w:ind w:left="104"/>
              <w:rPr>
                <w:rFonts w:ascii="Arial" w:hAnsi="Arial" w:cs="Arial"/>
                <w:sz w:val="18"/>
                <w:szCs w:val="18"/>
              </w:rPr>
            </w:pPr>
            <w:r w:rsidRPr="00CF2990">
              <w:rPr>
                <w:rFonts w:ascii="Arial" w:hAnsi="Arial" w:cs="Arial"/>
                <w:color w:val="1F1F1F"/>
                <w:sz w:val="18"/>
                <w:szCs w:val="18"/>
              </w:rPr>
              <w:t>3.10.1</w:t>
            </w:r>
          </w:p>
        </w:tc>
        <w:tc>
          <w:tcPr>
            <w:tcW w:w="7854" w:type="dxa"/>
            <w:tcBorders>
              <w:top w:val="single" w:sz="5" w:space="0" w:color="000000"/>
              <w:left w:val="single" w:sz="5" w:space="0" w:color="000000"/>
              <w:right w:val="single" w:sz="5" w:space="0" w:color="000000"/>
            </w:tcBorders>
          </w:tcPr>
          <w:p w14:paraId="59910BD2" w14:textId="6C4A14F5" w:rsidR="00E0414B" w:rsidRPr="00CF2990" w:rsidRDefault="00E0414B" w:rsidP="00B8389F">
            <w:pPr>
              <w:kinsoku w:val="0"/>
              <w:overflowPunct w:val="0"/>
              <w:autoSpaceDE w:val="0"/>
              <w:autoSpaceDN w:val="0"/>
              <w:adjustRightInd w:val="0"/>
              <w:spacing w:after="240"/>
              <w:ind w:left="104"/>
              <w:rPr>
                <w:rFonts w:ascii="Arial" w:hAnsi="Arial" w:cs="Arial"/>
                <w:color w:val="1F1F1F"/>
                <w:sz w:val="18"/>
                <w:szCs w:val="18"/>
              </w:rPr>
            </w:pPr>
            <w:r w:rsidRPr="00CF2990">
              <w:rPr>
                <w:rFonts w:ascii="Arial" w:hAnsi="Arial" w:cs="Arial"/>
                <w:color w:val="1F1F1F"/>
                <w:sz w:val="18"/>
                <w:szCs w:val="18"/>
              </w:rPr>
              <w:t>Do you have any relationship (family, friend, other) with persons in the service of the state and who</w:t>
            </w:r>
            <w:r w:rsidR="00FC7322" w:rsidRPr="00CF2990">
              <w:rPr>
                <w:rFonts w:ascii="Arial" w:hAnsi="Arial" w:cs="Arial"/>
                <w:color w:val="1F1F1F"/>
                <w:sz w:val="18"/>
                <w:szCs w:val="18"/>
              </w:rPr>
              <w:t xml:space="preserve"> </w:t>
            </w:r>
            <w:r w:rsidRPr="00CF2990">
              <w:rPr>
                <w:rFonts w:ascii="Arial" w:hAnsi="Arial" w:cs="Arial"/>
                <w:color w:val="1F1F1F"/>
                <w:sz w:val="18"/>
                <w:szCs w:val="18"/>
              </w:rPr>
              <w:t>may be involved with the evaluation and or adjudication of this bid?</w:t>
            </w:r>
          </w:p>
          <w:p w14:paraId="26735F60" w14:textId="77777777" w:rsidR="00E0414B" w:rsidRPr="00CF2990" w:rsidRDefault="00E0414B" w:rsidP="00555B0A">
            <w:pPr>
              <w:kinsoku w:val="0"/>
              <w:overflowPunct w:val="0"/>
              <w:autoSpaceDE w:val="0"/>
              <w:autoSpaceDN w:val="0"/>
              <w:adjustRightInd w:val="0"/>
              <w:ind w:left="101"/>
              <w:rPr>
                <w:rFonts w:ascii="Arial" w:hAnsi="Arial" w:cs="Arial"/>
                <w:color w:val="1F1F1F"/>
                <w:sz w:val="18"/>
                <w:szCs w:val="18"/>
              </w:rPr>
            </w:pPr>
            <w:r w:rsidRPr="00CF2990">
              <w:rPr>
                <w:rFonts w:ascii="Arial" w:hAnsi="Arial" w:cs="Arial"/>
                <w:color w:val="1F1F1F"/>
                <w:sz w:val="18"/>
                <w:szCs w:val="18"/>
              </w:rPr>
              <w:t>If yes, furnish particulars:</w:t>
            </w:r>
          </w:p>
          <w:p w14:paraId="331E9B14" w14:textId="77777777" w:rsidR="00FC7322" w:rsidRPr="00CF2990" w:rsidRDefault="00FC7322" w:rsidP="00B8389F">
            <w:pPr>
              <w:tabs>
                <w:tab w:val="right" w:pos="8851"/>
              </w:tabs>
              <w:kinsoku w:val="0"/>
              <w:overflowPunct w:val="0"/>
              <w:autoSpaceDE w:val="0"/>
              <w:autoSpaceDN w:val="0"/>
              <w:adjustRightInd w:val="0"/>
              <w:ind w:left="98"/>
              <w:rPr>
                <w:rFonts w:ascii="Arial" w:hAnsi="Arial" w:cs="Arial"/>
                <w:sz w:val="18"/>
                <w:szCs w:val="18"/>
                <w:u w:val="dotted"/>
              </w:rPr>
            </w:pPr>
            <w:r w:rsidRPr="00CF2990">
              <w:rPr>
                <w:rFonts w:ascii="Arial" w:hAnsi="Arial" w:cs="Arial"/>
                <w:sz w:val="18"/>
                <w:szCs w:val="18"/>
                <w:u w:val="dotted"/>
              </w:rPr>
              <w:tab/>
            </w:r>
          </w:p>
          <w:p w14:paraId="38300BE5" w14:textId="77777777" w:rsidR="00FC7322" w:rsidRPr="00CF2990" w:rsidRDefault="00FC7322" w:rsidP="00B8389F">
            <w:pPr>
              <w:tabs>
                <w:tab w:val="right" w:pos="8851"/>
              </w:tabs>
              <w:kinsoku w:val="0"/>
              <w:overflowPunct w:val="0"/>
              <w:autoSpaceDE w:val="0"/>
              <w:autoSpaceDN w:val="0"/>
              <w:adjustRightInd w:val="0"/>
              <w:ind w:left="98"/>
              <w:rPr>
                <w:rFonts w:ascii="Arial" w:hAnsi="Arial" w:cs="Arial"/>
                <w:sz w:val="18"/>
                <w:szCs w:val="18"/>
                <w:u w:val="dotted"/>
              </w:rPr>
            </w:pPr>
            <w:r w:rsidRPr="00CF2990">
              <w:rPr>
                <w:rFonts w:ascii="Arial" w:hAnsi="Arial" w:cs="Arial"/>
                <w:sz w:val="18"/>
                <w:szCs w:val="18"/>
                <w:u w:val="dotted"/>
              </w:rPr>
              <w:tab/>
            </w:r>
          </w:p>
          <w:p w14:paraId="4F684695" w14:textId="2645262C" w:rsidR="00FC7322" w:rsidRPr="00CF2990" w:rsidRDefault="00FC7322" w:rsidP="00B8389F">
            <w:pPr>
              <w:tabs>
                <w:tab w:val="right" w:pos="8851"/>
              </w:tabs>
              <w:kinsoku w:val="0"/>
              <w:overflowPunct w:val="0"/>
              <w:autoSpaceDE w:val="0"/>
              <w:autoSpaceDN w:val="0"/>
              <w:adjustRightInd w:val="0"/>
              <w:ind w:left="98"/>
              <w:rPr>
                <w:rFonts w:ascii="Arial" w:hAnsi="Arial" w:cs="Arial"/>
                <w:sz w:val="18"/>
                <w:szCs w:val="18"/>
              </w:rPr>
            </w:pPr>
            <w:r w:rsidRPr="00CF2990">
              <w:rPr>
                <w:rFonts w:ascii="Arial" w:hAnsi="Arial" w:cs="Arial"/>
                <w:sz w:val="18"/>
                <w:szCs w:val="18"/>
                <w:u w:val="dotted"/>
              </w:rPr>
              <w:tab/>
            </w:r>
          </w:p>
        </w:tc>
        <w:tc>
          <w:tcPr>
            <w:tcW w:w="1083" w:type="dxa"/>
            <w:tcBorders>
              <w:top w:val="single" w:sz="5" w:space="0" w:color="000000"/>
              <w:left w:val="single" w:sz="5" w:space="0" w:color="000000"/>
              <w:right w:val="single" w:sz="5" w:space="0" w:color="000000"/>
            </w:tcBorders>
          </w:tcPr>
          <w:p w14:paraId="6E68AA34" w14:textId="45B46873" w:rsidR="00E0414B" w:rsidRPr="00CF2990" w:rsidRDefault="00E0414B" w:rsidP="00B8389F">
            <w:pPr>
              <w:kinsoku w:val="0"/>
              <w:overflowPunct w:val="0"/>
              <w:autoSpaceDE w:val="0"/>
              <w:autoSpaceDN w:val="0"/>
              <w:adjustRightInd w:val="0"/>
              <w:spacing w:before="54" w:after="240"/>
              <w:ind w:hanging="2"/>
              <w:jc w:val="center"/>
              <w:rPr>
                <w:rFonts w:ascii="Arial" w:hAnsi="Arial" w:cs="Arial"/>
                <w:sz w:val="18"/>
                <w:szCs w:val="18"/>
              </w:rPr>
            </w:pPr>
            <w:r w:rsidRPr="00CF2990">
              <w:rPr>
                <w:rFonts w:ascii="Arial" w:hAnsi="Arial" w:cs="Arial"/>
                <w:sz w:val="18"/>
                <w:szCs w:val="18"/>
              </w:rPr>
              <w:t>YES/NO</w:t>
            </w:r>
          </w:p>
        </w:tc>
      </w:tr>
      <w:tr w:rsidR="00E0414B" w:rsidRPr="00CF2990" w14:paraId="11A39D21" w14:textId="77777777" w:rsidTr="00FC7322">
        <w:trPr>
          <w:trHeight w:val="1757"/>
        </w:trPr>
        <w:tc>
          <w:tcPr>
            <w:tcW w:w="971" w:type="dxa"/>
            <w:tcBorders>
              <w:top w:val="single" w:sz="4" w:space="0" w:color="000000"/>
              <w:left w:val="single" w:sz="5" w:space="0" w:color="000000"/>
              <w:right w:val="single" w:sz="5" w:space="0" w:color="000000"/>
            </w:tcBorders>
          </w:tcPr>
          <w:p w14:paraId="73A78BD0" w14:textId="0D007273" w:rsidR="00E0414B" w:rsidRPr="00CF2990" w:rsidRDefault="00E0414B" w:rsidP="00B8389F">
            <w:pPr>
              <w:kinsoku w:val="0"/>
              <w:overflowPunct w:val="0"/>
              <w:autoSpaceDE w:val="0"/>
              <w:autoSpaceDN w:val="0"/>
              <w:adjustRightInd w:val="0"/>
              <w:spacing w:after="240"/>
              <w:ind w:left="100"/>
              <w:rPr>
                <w:rFonts w:ascii="Arial" w:hAnsi="Arial" w:cs="Arial"/>
                <w:sz w:val="18"/>
                <w:szCs w:val="18"/>
              </w:rPr>
            </w:pPr>
            <w:r w:rsidRPr="00CF2990">
              <w:rPr>
                <w:rFonts w:ascii="Arial" w:hAnsi="Arial" w:cs="Arial"/>
                <w:color w:val="1F1F1F"/>
                <w:sz w:val="18"/>
                <w:szCs w:val="18"/>
              </w:rPr>
              <w:t>3.11</w:t>
            </w:r>
            <w:r w:rsidR="00555B0A" w:rsidRPr="00CF2990">
              <w:rPr>
                <w:rFonts w:ascii="Arial" w:hAnsi="Arial" w:cs="Arial"/>
                <w:color w:val="1F1F1F"/>
                <w:sz w:val="18"/>
                <w:szCs w:val="18"/>
              </w:rPr>
              <w:br/>
            </w:r>
            <w:r w:rsidR="00555B0A" w:rsidRPr="00CF2990">
              <w:rPr>
                <w:rFonts w:ascii="Arial" w:hAnsi="Arial" w:cs="Arial"/>
                <w:color w:val="1F1F1F"/>
                <w:sz w:val="18"/>
                <w:szCs w:val="18"/>
              </w:rPr>
              <w:br/>
            </w:r>
          </w:p>
          <w:p w14:paraId="5E5906CA" w14:textId="7DABA42B" w:rsidR="00E0414B" w:rsidRPr="00CF2990" w:rsidRDefault="00E0414B" w:rsidP="00B8389F">
            <w:pPr>
              <w:kinsoku w:val="0"/>
              <w:overflowPunct w:val="0"/>
              <w:autoSpaceDE w:val="0"/>
              <w:autoSpaceDN w:val="0"/>
              <w:adjustRightInd w:val="0"/>
              <w:spacing w:after="240"/>
              <w:ind w:left="95"/>
              <w:rPr>
                <w:rFonts w:ascii="Arial" w:hAnsi="Arial" w:cs="Arial"/>
                <w:sz w:val="18"/>
                <w:szCs w:val="18"/>
              </w:rPr>
            </w:pPr>
            <w:r w:rsidRPr="00CF2990">
              <w:rPr>
                <w:rFonts w:ascii="Arial" w:hAnsi="Arial" w:cs="Arial"/>
                <w:color w:val="1F1F1F"/>
                <w:sz w:val="18"/>
                <w:szCs w:val="18"/>
              </w:rPr>
              <w:t>3.11</w:t>
            </w:r>
            <w:r w:rsidRPr="00CF2990">
              <w:rPr>
                <w:rFonts w:ascii="Arial" w:hAnsi="Arial" w:cs="Arial"/>
                <w:color w:val="8C8C8C"/>
                <w:sz w:val="18"/>
                <w:szCs w:val="18"/>
              </w:rPr>
              <w:t>.</w:t>
            </w:r>
            <w:r w:rsidRPr="00CF2990">
              <w:rPr>
                <w:rFonts w:ascii="Arial" w:hAnsi="Arial" w:cs="Arial"/>
                <w:color w:val="1F1F1F"/>
                <w:sz w:val="18"/>
                <w:szCs w:val="18"/>
              </w:rPr>
              <w:t>1</w:t>
            </w:r>
          </w:p>
        </w:tc>
        <w:tc>
          <w:tcPr>
            <w:tcW w:w="7854" w:type="dxa"/>
            <w:tcBorders>
              <w:top w:val="single" w:sz="4" w:space="0" w:color="000000"/>
              <w:left w:val="single" w:sz="5" w:space="0" w:color="000000"/>
              <w:right w:val="single" w:sz="5" w:space="0" w:color="000000"/>
            </w:tcBorders>
          </w:tcPr>
          <w:p w14:paraId="3975DAB5" w14:textId="506AFA67" w:rsidR="00E0414B" w:rsidRPr="00CF2990" w:rsidRDefault="00E0414B" w:rsidP="00B8389F">
            <w:pPr>
              <w:kinsoku w:val="0"/>
              <w:overflowPunct w:val="0"/>
              <w:autoSpaceDE w:val="0"/>
              <w:autoSpaceDN w:val="0"/>
              <w:adjustRightInd w:val="0"/>
              <w:spacing w:after="240"/>
              <w:ind w:left="103"/>
              <w:rPr>
                <w:rFonts w:ascii="Arial" w:hAnsi="Arial" w:cs="Arial"/>
                <w:color w:val="1F1F1F"/>
                <w:sz w:val="18"/>
                <w:szCs w:val="18"/>
              </w:rPr>
            </w:pPr>
            <w:r w:rsidRPr="00CF2990">
              <w:rPr>
                <w:rFonts w:ascii="Arial" w:hAnsi="Arial" w:cs="Arial"/>
                <w:color w:val="1F1F1F"/>
                <w:sz w:val="18"/>
                <w:szCs w:val="18"/>
              </w:rPr>
              <w:t>Are you, aware of any relationship (family, friend, other) between any other bidder and any persons</w:t>
            </w:r>
            <w:r w:rsidR="00FC7322" w:rsidRPr="00CF2990">
              <w:rPr>
                <w:rFonts w:ascii="Arial" w:hAnsi="Arial" w:cs="Arial"/>
                <w:color w:val="1F1F1F"/>
                <w:sz w:val="18"/>
                <w:szCs w:val="18"/>
              </w:rPr>
              <w:t xml:space="preserve"> </w:t>
            </w:r>
            <w:r w:rsidRPr="00CF2990">
              <w:rPr>
                <w:rFonts w:ascii="Arial" w:hAnsi="Arial" w:cs="Arial"/>
                <w:color w:val="1F1F1F"/>
                <w:sz w:val="18"/>
                <w:szCs w:val="18"/>
              </w:rPr>
              <w:t xml:space="preserve">in the service of the state who may be involved with the evaluation and or </w:t>
            </w:r>
            <w:r w:rsidR="00FC7322" w:rsidRPr="00CF2990">
              <w:rPr>
                <w:rFonts w:ascii="Arial" w:hAnsi="Arial" w:cs="Arial"/>
                <w:color w:val="1F1F1F"/>
                <w:sz w:val="18"/>
                <w:szCs w:val="18"/>
              </w:rPr>
              <w:t>a</w:t>
            </w:r>
            <w:r w:rsidRPr="00CF2990">
              <w:rPr>
                <w:rFonts w:ascii="Arial" w:hAnsi="Arial" w:cs="Arial"/>
                <w:color w:val="1F1F1F"/>
                <w:sz w:val="18"/>
                <w:szCs w:val="18"/>
              </w:rPr>
              <w:t>djudication of this bid?</w:t>
            </w:r>
          </w:p>
          <w:p w14:paraId="5F6ACB0C" w14:textId="77777777" w:rsidR="00E0414B" w:rsidRPr="00CF2990" w:rsidRDefault="00E0414B" w:rsidP="00555B0A">
            <w:pPr>
              <w:kinsoku w:val="0"/>
              <w:overflowPunct w:val="0"/>
              <w:autoSpaceDE w:val="0"/>
              <w:autoSpaceDN w:val="0"/>
              <w:adjustRightInd w:val="0"/>
              <w:ind w:left="101"/>
              <w:rPr>
                <w:rFonts w:ascii="Arial" w:hAnsi="Arial" w:cs="Arial"/>
                <w:color w:val="1F1F1F"/>
                <w:sz w:val="18"/>
                <w:szCs w:val="18"/>
              </w:rPr>
            </w:pPr>
            <w:r w:rsidRPr="00CF2990">
              <w:rPr>
                <w:rFonts w:ascii="Arial" w:hAnsi="Arial" w:cs="Arial"/>
                <w:color w:val="1F1F1F"/>
                <w:sz w:val="18"/>
                <w:szCs w:val="18"/>
              </w:rPr>
              <w:t>If yes, furnish particulars:</w:t>
            </w:r>
          </w:p>
          <w:p w14:paraId="1EFC83B2" w14:textId="77777777" w:rsidR="00FC7322" w:rsidRPr="00CF2990" w:rsidRDefault="00FC7322" w:rsidP="00555B0A">
            <w:pPr>
              <w:tabs>
                <w:tab w:val="right" w:pos="8851"/>
              </w:tabs>
              <w:kinsoku w:val="0"/>
              <w:overflowPunct w:val="0"/>
              <w:autoSpaceDE w:val="0"/>
              <w:autoSpaceDN w:val="0"/>
              <w:adjustRightInd w:val="0"/>
              <w:ind w:left="98"/>
              <w:rPr>
                <w:rFonts w:ascii="Arial" w:hAnsi="Arial" w:cs="Arial"/>
                <w:sz w:val="18"/>
                <w:szCs w:val="18"/>
                <w:u w:val="dotted"/>
              </w:rPr>
            </w:pPr>
            <w:r w:rsidRPr="00CF2990">
              <w:rPr>
                <w:rFonts w:ascii="Arial" w:hAnsi="Arial" w:cs="Arial"/>
                <w:sz w:val="18"/>
                <w:szCs w:val="18"/>
                <w:u w:val="dotted"/>
              </w:rPr>
              <w:tab/>
            </w:r>
          </w:p>
          <w:p w14:paraId="58551290" w14:textId="77777777" w:rsidR="00FC7322" w:rsidRPr="00CF2990" w:rsidRDefault="00FC7322" w:rsidP="00555B0A">
            <w:pPr>
              <w:tabs>
                <w:tab w:val="right" w:pos="8851"/>
              </w:tabs>
              <w:kinsoku w:val="0"/>
              <w:overflowPunct w:val="0"/>
              <w:autoSpaceDE w:val="0"/>
              <w:autoSpaceDN w:val="0"/>
              <w:adjustRightInd w:val="0"/>
              <w:ind w:left="98"/>
              <w:rPr>
                <w:rFonts w:ascii="Arial" w:hAnsi="Arial" w:cs="Arial"/>
                <w:sz w:val="18"/>
                <w:szCs w:val="18"/>
                <w:u w:val="dotted"/>
              </w:rPr>
            </w:pPr>
            <w:r w:rsidRPr="00CF2990">
              <w:rPr>
                <w:rFonts w:ascii="Arial" w:hAnsi="Arial" w:cs="Arial"/>
                <w:sz w:val="18"/>
                <w:szCs w:val="18"/>
                <w:u w:val="dotted"/>
              </w:rPr>
              <w:tab/>
            </w:r>
          </w:p>
          <w:p w14:paraId="18666BB8" w14:textId="52B6026A" w:rsidR="00FC7322" w:rsidRPr="00CF2990" w:rsidRDefault="00FC7322" w:rsidP="00555B0A">
            <w:pPr>
              <w:tabs>
                <w:tab w:val="right" w:pos="8851"/>
              </w:tabs>
              <w:kinsoku w:val="0"/>
              <w:overflowPunct w:val="0"/>
              <w:autoSpaceDE w:val="0"/>
              <w:autoSpaceDN w:val="0"/>
              <w:adjustRightInd w:val="0"/>
              <w:ind w:left="98"/>
              <w:rPr>
                <w:rFonts w:ascii="Arial" w:hAnsi="Arial" w:cs="Arial"/>
                <w:sz w:val="18"/>
                <w:szCs w:val="18"/>
              </w:rPr>
            </w:pPr>
            <w:r w:rsidRPr="00CF2990">
              <w:rPr>
                <w:rFonts w:ascii="Arial" w:hAnsi="Arial" w:cs="Arial"/>
                <w:sz w:val="18"/>
                <w:szCs w:val="18"/>
                <w:u w:val="dotted"/>
              </w:rPr>
              <w:tab/>
            </w:r>
          </w:p>
        </w:tc>
        <w:tc>
          <w:tcPr>
            <w:tcW w:w="1083" w:type="dxa"/>
            <w:tcBorders>
              <w:top w:val="single" w:sz="4" w:space="0" w:color="000000"/>
              <w:left w:val="single" w:sz="5" w:space="0" w:color="000000"/>
              <w:right w:val="single" w:sz="5" w:space="0" w:color="000000"/>
            </w:tcBorders>
          </w:tcPr>
          <w:p w14:paraId="2C3F40BF" w14:textId="3517EF3A" w:rsidR="00E0414B" w:rsidRPr="00CF2990" w:rsidRDefault="00E0414B" w:rsidP="00B8389F">
            <w:pPr>
              <w:kinsoku w:val="0"/>
              <w:overflowPunct w:val="0"/>
              <w:autoSpaceDE w:val="0"/>
              <w:autoSpaceDN w:val="0"/>
              <w:adjustRightInd w:val="0"/>
              <w:spacing w:after="240"/>
              <w:ind w:hanging="2"/>
              <w:jc w:val="center"/>
              <w:rPr>
                <w:rFonts w:ascii="Arial" w:hAnsi="Arial" w:cs="Arial"/>
                <w:sz w:val="18"/>
                <w:szCs w:val="18"/>
              </w:rPr>
            </w:pPr>
            <w:r w:rsidRPr="00CF2990">
              <w:rPr>
                <w:rFonts w:ascii="Arial" w:hAnsi="Arial" w:cs="Arial"/>
                <w:sz w:val="18"/>
                <w:szCs w:val="18"/>
              </w:rPr>
              <w:t>YES/NO</w:t>
            </w:r>
          </w:p>
        </w:tc>
      </w:tr>
      <w:tr w:rsidR="00E0414B" w:rsidRPr="00CF2990" w14:paraId="1E6138C3" w14:textId="77777777" w:rsidTr="00FC7322">
        <w:trPr>
          <w:trHeight w:val="1757"/>
        </w:trPr>
        <w:tc>
          <w:tcPr>
            <w:tcW w:w="971" w:type="dxa"/>
            <w:tcBorders>
              <w:top w:val="single" w:sz="5" w:space="0" w:color="000000"/>
              <w:left w:val="single" w:sz="5" w:space="0" w:color="000000"/>
              <w:right w:val="single" w:sz="5" w:space="0" w:color="000000"/>
            </w:tcBorders>
          </w:tcPr>
          <w:p w14:paraId="1987B921" w14:textId="41C58936" w:rsidR="00E0414B" w:rsidRPr="00CF2990" w:rsidRDefault="00E0414B" w:rsidP="00B8389F">
            <w:pPr>
              <w:kinsoku w:val="0"/>
              <w:overflowPunct w:val="0"/>
              <w:autoSpaceDE w:val="0"/>
              <w:autoSpaceDN w:val="0"/>
              <w:adjustRightInd w:val="0"/>
              <w:spacing w:after="240"/>
              <w:ind w:left="100"/>
              <w:rPr>
                <w:rFonts w:ascii="Arial" w:hAnsi="Arial" w:cs="Arial"/>
                <w:sz w:val="18"/>
                <w:szCs w:val="18"/>
              </w:rPr>
            </w:pPr>
            <w:r w:rsidRPr="00CF2990">
              <w:rPr>
                <w:rFonts w:ascii="Arial" w:hAnsi="Arial" w:cs="Arial"/>
                <w:color w:val="1F1F1F"/>
                <w:sz w:val="18"/>
                <w:szCs w:val="18"/>
              </w:rPr>
              <w:t>3.12</w:t>
            </w:r>
            <w:r w:rsidR="00555B0A" w:rsidRPr="00CF2990">
              <w:rPr>
                <w:rFonts w:ascii="Arial" w:hAnsi="Arial" w:cs="Arial"/>
                <w:color w:val="1F1F1F"/>
                <w:sz w:val="18"/>
                <w:szCs w:val="18"/>
              </w:rPr>
              <w:br/>
            </w:r>
          </w:p>
          <w:p w14:paraId="219C8380" w14:textId="06D5E508" w:rsidR="00E0414B" w:rsidRPr="00CF2990" w:rsidRDefault="00E0414B" w:rsidP="00B8389F">
            <w:pPr>
              <w:kinsoku w:val="0"/>
              <w:overflowPunct w:val="0"/>
              <w:autoSpaceDE w:val="0"/>
              <w:autoSpaceDN w:val="0"/>
              <w:adjustRightInd w:val="0"/>
              <w:spacing w:after="240"/>
              <w:ind w:left="100"/>
              <w:rPr>
                <w:rFonts w:ascii="Arial" w:hAnsi="Arial" w:cs="Arial"/>
                <w:sz w:val="18"/>
                <w:szCs w:val="18"/>
              </w:rPr>
            </w:pPr>
            <w:r w:rsidRPr="00CF2990">
              <w:rPr>
                <w:rFonts w:ascii="Arial" w:hAnsi="Arial" w:cs="Arial"/>
                <w:color w:val="1F1F1F"/>
                <w:sz w:val="18"/>
                <w:szCs w:val="18"/>
              </w:rPr>
              <w:t>3.12.1</w:t>
            </w:r>
          </w:p>
        </w:tc>
        <w:tc>
          <w:tcPr>
            <w:tcW w:w="7854" w:type="dxa"/>
            <w:tcBorders>
              <w:top w:val="single" w:sz="5" w:space="0" w:color="000000"/>
              <w:left w:val="single" w:sz="5" w:space="0" w:color="000000"/>
              <w:right w:val="single" w:sz="6" w:space="0" w:color="000000"/>
            </w:tcBorders>
          </w:tcPr>
          <w:p w14:paraId="222F2695" w14:textId="4BFD930A" w:rsidR="00E0414B" w:rsidRPr="00CF2990" w:rsidRDefault="00E0414B" w:rsidP="00B8389F">
            <w:pPr>
              <w:kinsoku w:val="0"/>
              <w:overflowPunct w:val="0"/>
              <w:autoSpaceDE w:val="0"/>
              <w:autoSpaceDN w:val="0"/>
              <w:adjustRightInd w:val="0"/>
              <w:spacing w:after="240"/>
              <w:ind w:left="103"/>
              <w:rPr>
                <w:rFonts w:ascii="Arial" w:hAnsi="Arial" w:cs="Arial"/>
                <w:color w:val="1F1F1F"/>
                <w:sz w:val="18"/>
                <w:szCs w:val="18"/>
              </w:rPr>
            </w:pPr>
            <w:r w:rsidRPr="00CF2990">
              <w:rPr>
                <w:rFonts w:ascii="Arial" w:hAnsi="Arial" w:cs="Arial"/>
                <w:color w:val="1F1F1F"/>
                <w:sz w:val="18"/>
                <w:szCs w:val="18"/>
              </w:rPr>
              <w:t>Are any of the company's directors, trustees</w:t>
            </w:r>
            <w:r w:rsidRPr="00CF2990">
              <w:rPr>
                <w:rFonts w:ascii="Arial" w:hAnsi="Arial" w:cs="Arial"/>
                <w:color w:val="3D3D3D"/>
                <w:sz w:val="18"/>
                <w:szCs w:val="18"/>
              </w:rPr>
              <w:t xml:space="preserve">, </w:t>
            </w:r>
            <w:r w:rsidRPr="00CF2990">
              <w:rPr>
                <w:rFonts w:ascii="Arial" w:hAnsi="Arial" w:cs="Arial"/>
                <w:color w:val="1F1F1F"/>
                <w:sz w:val="18"/>
                <w:szCs w:val="18"/>
              </w:rPr>
              <w:t>managers, principle shareholders or stakeholders in</w:t>
            </w:r>
            <w:r w:rsidR="00FC7322" w:rsidRPr="00CF2990">
              <w:rPr>
                <w:rFonts w:ascii="Arial" w:hAnsi="Arial" w:cs="Arial"/>
                <w:color w:val="1F1F1F"/>
                <w:sz w:val="18"/>
                <w:szCs w:val="18"/>
              </w:rPr>
              <w:t xml:space="preserve"> </w:t>
            </w:r>
            <w:r w:rsidRPr="00CF2990">
              <w:rPr>
                <w:rFonts w:ascii="Arial" w:hAnsi="Arial" w:cs="Arial"/>
                <w:color w:val="1F1F1F"/>
                <w:sz w:val="18"/>
                <w:szCs w:val="18"/>
              </w:rPr>
              <w:t>the service of the state?</w:t>
            </w:r>
          </w:p>
          <w:p w14:paraId="0AB0D985" w14:textId="77777777" w:rsidR="00E0414B" w:rsidRPr="00CF2990" w:rsidRDefault="00E0414B" w:rsidP="00555B0A">
            <w:pPr>
              <w:kinsoku w:val="0"/>
              <w:overflowPunct w:val="0"/>
              <w:autoSpaceDE w:val="0"/>
              <w:autoSpaceDN w:val="0"/>
              <w:adjustRightInd w:val="0"/>
              <w:ind w:left="96"/>
              <w:rPr>
                <w:rFonts w:ascii="Arial" w:hAnsi="Arial" w:cs="Arial"/>
                <w:color w:val="1F1F1F"/>
                <w:sz w:val="18"/>
                <w:szCs w:val="18"/>
              </w:rPr>
            </w:pPr>
            <w:r w:rsidRPr="00CF2990">
              <w:rPr>
                <w:rFonts w:ascii="Arial" w:hAnsi="Arial" w:cs="Arial"/>
                <w:color w:val="1F1F1F"/>
                <w:sz w:val="18"/>
                <w:szCs w:val="18"/>
              </w:rPr>
              <w:t>If yes, furnish particulars:</w:t>
            </w:r>
          </w:p>
          <w:p w14:paraId="3D957824" w14:textId="77777777" w:rsidR="00FC7322" w:rsidRPr="00CF2990" w:rsidRDefault="00FC7322" w:rsidP="00555B0A">
            <w:pPr>
              <w:tabs>
                <w:tab w:val="right" w:pos="8851"/>
              </w:tabs>
              <w:kinsoku w:val="0"/>
              <w:overflowPunct w:val="0"/>
              <w:autoSpaceDE w:val="0"/>
              <w:autoSpaceDN w:val="0"/>
              <w:adjustRightInd w:val="0"/>
              <w:ind w:left="98"/>
              <w:rPr>
                <w:rFonts w:ascii="Arial" w:hAnsi="Arial" w:cs="Arial"/>
                <w:sz w:val="18"/>
                <w:szCs w:val="18"/>
                <w:u w:val="dotted"/>
              </w:rPr>
            </w:pPr>
            <w:r w:rsidRPr="00CF2990">
              <w:rPr>
                <w:rFonts w:ascii="Arial" w:hAnsi="Arial" w:cs="Arial"/>
                <w:sz w:val="18"/>
                <w:szCs w:val="18"/>
                <w:u w:val="dotted"/>
              </w:rPr>
              <w:tab/>
            </w:r>
          </w:p>
          <w:p w14:paraId="2A2ED917" w14:textId="77777777" w:rsidR="00FC7322" w:rsidRPr="00CF2990" w:rsidRDefault="00FC7322" w:rsidP="00555B0A">
            <w:pPr>
              <w:tabs>
                <w:tab w:val="right" w:pos="8851"/>
              </w:tabs>
              <w:kinsoku w:val="0"/>
              <w:overflowPunct w:val="0"/>
              <w:autoSpaceDE w:val="0"/>
              <w:autoSpaceDN w:val="0"/>
              <w:adjustRightInd w:val="0"/>
              <w:ind w:left="98"/>
              <w:rPr>
                <w:rFonts w:ascii="Arial" w:hAnsi="Arial" w:cs="Arial"/>
                <w:sz w:val="18"/>
                <w:szCs w:val="18"/>
                <w:u w:val="dotted"/>
              </w:rPr>
            </w:pPr>
            <w:r w:rsidRPr="00CF2990">
              <w:rPr>
                <w:rFonts w:ascii="Arial" w:hAnsi="Arial" w:cs="Arial"/>
                <w:sz w:val="18"/>
                <w:szCs w:val="18"/>
                <w:u w:val="dotted"/>
              </w:rPr>
              <w:tab/>
            </w:r>
          </w:p>
          <w:p w14:paraId="0C6D90BB" w14:textId="624B234A" w:rsidR="00FC7322" w:rsidRPr="00CF2990" w:rsidRDefault="00FC7322" w:rsidP="00555B0A">
            <w:pPr>
              <w:tabs>
                <w:tab w:val="right" w:pos="8851"/>
              </w:tabs>
              <w:kinsoku w:val="0"/>
              <w:overflowPunct w:val="0"/>
              <w:autoSpaceDE w:val="0"/>
              <w:autoSpaceDN w:val="0"/>
              <w:adjustRightInd w:val="0"/>
              <w:ind w:left="98"/>
              <w:rPr>
                <w:rFonts w:ascii="Arial" w:hAnsi="Arial" w:cs="Arial"/>
                <w:sz w:val="18"/>
                <w:szCs w:val="18"/>
              </w:rPr>
            </w:pPr>
            <w:r w:rsidRPr="00CF2990">
              <w:rPr>
                <w:rFonts w:ascii="Arial" w:hAnsi="Arial" w:cs="Arial"/>
                <w:sz w:val="18"/>
                <w:szCs w:val="18"/>
                <w:u w:val="dotted"/>
              </w:rPr>
              <w:tab/>
            </w:r>
          </w:p>
        </w:tc>
        <w:tc>
          <w:tcPr>
            <w:tcW w:w="1083" w:type="dxa"/>
            <w:tcBorders>
              <w:top w:val="single" w:sz="6" w:space="0" w:color="000000"/>
              <w:left w:val="single" w:sz="6" w:space="0" w:color="000000"/>
              <w:bottom w:val="single" w:sz="4" w:space="0" w:color="auto"/>
              <w:right w:val="single" w:sz="5" w:space="0" w:color="000000"/>
            </w:tcBorders>
          </w:tcPr>
          <w:p w14:paraId="1BD03A81" w14:textId="724149AD" w:rsidR="00E0414B" w:rsidRPr="00CF2990" w:rsidRDefault="00E0414B" w:rsidP="00B8389F">
            <w:pPr>
              <w:kinsoku w:val="0"/>
              <w:overflowPunct w:val="0"/>
              <w:autoSpaceDE w:val="0"/>
              <w:autoSpaceDN w:val="0"/>
              <w:adjustRightInd w:val="0"/>
              <w:spacing w:after="240"/>
              <w:ind w:left="18" w:hanging="2"/>
              <w:jc w:val="center"/>
              <w:rPr>
                <w:rFonts w:ascii="Arial" w:hAnsi="Arial" w:cs="Arial"/>
                <w:sz w:val="18"/>
                <w:szCs w:val="18"/>
              </w:rPr>
            </w:pPr>
            <w:r w:rsidRPr="00CF2990">
              <w:rPr>
                <w:rFonts w:ascii="Arial" w:hAnsi="Arial" w:cs="Arial"/>
                <w:sz w:val="18"/>
                <w:szCs w:val="18"/>
              </w:rPr>
              <w:t>YES/NO</w:t>
            </w:r>
          </w:p>
        </w:tc>
      </w:tr>
      <w:tr w:rsidR="00E0414B" w:rsidRPr="00CF2990" w14:paraId="765C36FA" w14:textId="77777777" w:rsidTr="00FC7322">
        <w:trPr>
          <w:trHeight w:val="1757"/>
        </w:trPr>
        <w:tc>
          <w:tcPr>
            <w:tcW w:w="971" w:type="dxa"/>
            <w:tcBorders>
              <w:top w:val="single" w:sz="4" w:space="0" w:color="000000"/>
              <w:left w:val="single" w:sz="5" w:space="0" w:color="000000"/>
              <w:right w:val="single" w:sz="5" w:space="0" w:color="000000"/>
            </w:tcBorders>
          </w:tcPr>
          <w:p w14:paraId="1B1F8574" w14:textId="4625AA5F" w:rsidR="00E0414B" w:rsidRPr="00CF2990" w:rsidRDefault="00E0414B" w:rsidP="00B8389F">
            <w:pPr>
              <w:kinsoku w:val="0"/>
              <w:overflowPunct w:val="0"/>
              <w:autoSpaceDE w:val="0"/>
              <w:autoSpaceDN w:val="0"/>
              <w:adjustRightInd w:val="0"/>
              <w:spacing w:after="240"/>
              <w:ind w:left="100"/>
              <w:rPr>
                <w:rFonts w:ascii="Arial" w:hAnsi="Arial" w:cs="Arial"/>
                <w:sz w:val="18"/>
                <w:szCs w:val="18"/>
              </w:rPr>
            </w:pPr>
            <w:r w:rsidRPr="00CF2990">
              <w:rPr>
                <w:rFonts w:ascii="Arial" w:hAnsi="Arial" w:cs="Arial"/>
                <w:color w:val="1F1F1F"/>
                <w:sz w:val="18"/>
                <w:szCs w:val="18"/>
              </w:rPr>
              <w:t>3</w:t>
            </w:r>
            <w:r w:rsidRPr="00CF2990">
              <w:rPr>
                <w:rFonts w:ascii="Arial" w:hAnsi="Arial" w:cs="Arial"/>
                <w:color w:val="505050"/>
                <w:sz w:val="18"/>
                <w:szCs w:val="18"/>
              </w:rPr>
              <w:t>.</w:t>
            </w:r>
            <w:r w:rsidRPr="00CF2990">
              <w:rPr>
                <w:rFonts w:ascii="Arial" w:hAnsi="Arial" w:cs="Arial"/>
                <w:color w:val="1F1F1F"/>
                <w:sz w:val="18"/>
                <w:szCs w:val="18"/>
              </w:rPr>
              <w:t>13</w:t>
            </w:r>
            <w:r w:rsidR="00555B0A" w:rsidRPr="00CF2990">
              <w:rPr>
                <w:rFonts w:ascii="Arial" w:hAnsi="Arial" w:cs="Arial"/>
                <w:color w:val="1F1F1F"/>
                <w:sz w:val="18"/>
                <w:szCs w:val="18"/>
              </w:rPr>
              <w:br/>
            </w:r>
          </w:p>
          <w:p w14:paraId="36FB87A1" w14:textId="234F8125" w:rsidR="00E0414B" w:rsidRPr="00CF2990" w:rsidRDefault="00E0414B" w:rsidP="00B8389F">
            <w:pPr>
              <w:kinsoku w:val="0"/>
              <w:overflowPunct w:val="0"/>
              <w:autoSpaceDE w:val="0"/>
              <w:autoSpaceDN w:val="0"/>
              <w:adjustRightInd w:val="0"/>
              <w:spacing w:after="240"/>
              <w:ind w:left="100"/>
              <w:rPr>
                <w:rFonts w:ascii="Arial" w:hAnsi="Arial" w:cs="Arial"/>
                <w:sz w:val="18"/>
                <w:szCs w:val="18"/>
              </w:rPr>
            </w:pPr>
            <w:r w:rsidRPr="00CF2990">
              <w:rPr>
                <w:rFonts w:ascii="Arial" w:hAnsi="Arial" w:cs="Arial"/>
                <w:color w:val="1F1F1F"/>
                <w:sz w:val="18"/>
                <w:szCs w:val="18"/>
              </w:rPr>
              <w:t>3</w:t>
            </w:r>
            <w:r w:rsidRPr="00CF2990">
              <w:rPr>
                <w:rFonts w:ascii="Arial" w:hAnsi="Arial" w:cs="Arial"/>
                <w:color w:val="505050"/>
                <w:sz w:val="18"/>
                <w:szCs w:val="18"/>
              </w:rPr>
              <w:t>.</w:t>
            </w:r>
            <w:r w:rsidRPr="00CF2990">
              <w:rPr>
                <w:rFonts w:ascii="Arial" w:hAnsi="Arial" w:cs="Arial"/>
                <w:color w:val="1F1F1F"/>
                <w:sz w:val="18"/>
                <w:szCs w:val="18"/>
              </w:rPr>
              <w:t>13.1</w:t>
            </w:r>
          </w:p>
        </w:tc>
        <w:tc>
          <w:tcPr>
            <w:tcW w:w="7854" w:type="dxa"/>
            <w:tcBorders>
              <w:top w:val="single" w:sz="4" w:space="0" w:color="000000"/>
              <w:left w:val="single" w:sz="5" w:space="0" w:color="000000"/>
              <w:right w:val="single" w:sz="6" w:space="0" w:color="000000"/>
            </w:tcBorders>
          </w:tcPr>
          <w:p w14:paraId="10910EE8" w14:textId="7229BC31" w:rsidR="00E0414B" w:rsidRPr="00CF2990" w:rsidRDefault="00E0414B" w:rsidP="00555B0A">
            <w:pPr>
              <w:kinsoku w:val="0"/>
              <w:overflowPunct w:val="0"/>
              <w:autoSpaceDE w:val="0"/>
              <w:autoSpaceDN w:val="0"/>
              <w:adjustRightInd w:val="0"/>
              <w:spacing w:after="240"/>
              <w:ind w:left="103"/>
              <w:rPr>
                <w:rFonts w:ascii="Arial" w:hAnsi="Arial" w:cs="Arial"/>
                <w:color w:val="1F1F1F"/>
                <w:sz w:val="18"/>
                <w:szCs w:val="18"/>
              </w:rPr>
            </w:pPr>
            <w:r w:rsidRPr="00CF2990">
              <w:rPr>
                <w:rFonts w:ascii="Arial" w:hAnsi="Arial" w:cs="Arial"/>
                <w:color w:val="1F1F1F"/>
                <w:sz w:val="18"/>
                <w:szCs w:val="18"/>
              </w:rPr>
              <w:t>Are any spouse, child or parent of the company's directors, trustees, managers, principle</w:t>
            </w:r>
            <w:r w:rsidR="00555B0A" w:rsidRPr="00CF2990">
              <w:rPr>
                <w:rFonts w:ascii="Arial" w:hAnsi="Arial" w:cs="Arial"/>
                <w:color w:val="1F1F1F"/>
                <w:sz w:val="18"/>
                <w:szCs w:val="18"/>
              </w:rPr>
              <w:t xml:space="preserve"> </w:t>
            </w:r>
            <w:r w:rsidRPr="00CF2990">
              <w:rPr>
                <w:rFonts w:ascii="Arial" w:hAnsi="Arial" w:cs="Arial"/>
                <w:color w:val="1F1F1F"/>
                <w:sz w:val="18"/>
                <w:szCs w:val="18"/>
              </w:rPr>
              <w:t>shareholders or stakeholders in the service of the state?</w:t>
            </w:r>
          </w:p>
          <w:p w14:paraId="48551C12" w14:textId="77777777" w:rsidR="00E0414B" w:rsidRPr="00CF2990" w:rsidRDefault="00E0414B" w:rsidP="00555B0A">
            <w:pPr>
              <w:kinsoku w:val="0"/>
              <w:overflowPunct w:val="0"/>
              <w:autoSpaceDE w:val="0"/>
              <w:autoSpaceDN w:val="0"/>
              <w:adjustRightInd w:val="0"/>
              <w:ind w:left="101"/>
              <w:rPr>
                <w:rFonts w:ascii="Arial" w:hAnsi="Arial" w:cs="Arial"/>
                <w:color w:val="1F1F1F"/>
                <w:sz w:val="18"/>
                <w:szCs w:val="18"/>
              </w:rPr>
            </w:pPr>
            <w:r w:rsidRPr="00CF2990">
              <w:rPr>
                <w:rFonts w:ascii="Arial" w:hAnsi="Arial" w:cs="Arial"/>
                <w:color w:val="1F1F1F"/>
                <w:sz w:val="18"/>
                <w:szCs w:val="18"/>
              </w:rPr>
              <w:t>If yes, furnish particulars:</w:t>
            </w:r>
          </w:p>
          <w:p w14:paraId="0422B755" w14:textId="77777777" w:rsidR="00FC7322" w:rsidRPr="00CF2990" w:rsidRDefault="00FC7322" w:rsidP="00555B0A">
            <w:pPr>
              <w:tabs>
                <w:tab w:val="right" w:pos="8851"/>
              </w:tabs>
              <w:kinsoku w:val="0"/>
              <w:overflowPunct w:val="0"/>
              <w:autoSpaceDE w:val="0"/>
              <w:autoSpaceDN w:val="0"/>
              <w:adjustRightInd w:val="0"/>
              <w:ind w:left="98"/>
              <w:rPr>
                <w:rFonts w:ascii="Arial" w:hAnsi="Arial" w:cs="Arial"/>
                <w:sz w:val="18"/>
                <w:szCs w:val="18"/>
                <w:u w:val="dotted"/>
              </w:rPr>
            </w:pPr>
            <w:r w:rsidRPr="00CF2990">
              <w:rPr>
                <w:rFonts w:ascii="Arial" w:hAnsi="Arial" w:cs="Arial"/>
                <w:sz w:val="18"/>
                <w:szCs w:val="18"/>
                <w:u w:val="dotted"/>
              </w:rPr>
              <w:tab/>
            </w:r>
          </w:p>
          <w:p w14:paraId="42DFF4B9" w14:textId="77777777" w:rsidR="00FC7322" w:rsidRPr="00CF2990" w:rsidRDefault="00FC7322" w:rsidP="00555B0A">
            <w:pPr>
              <w:tabs>
                <w:tab w:val="right" w:pos="8851"/>
              </w:tabs>
              <w:kinsoku w:val="0"/>
              <w:overflowPunct w:val="0"/>
              <w:autoSpaceDE w:val="0"/>
              <w:autoSpaceDN w:val="0"/>
              <w:adjustRightInd w:val="0"/>
              <w:ind w:left="98"/>
              <w:rPr>
                <w:rFonts w:ascii="Arial" w:hAnsi="Arial" w:cs="Arial"/>
                <w:sz w:val="18"/>
                <w:szCs w:val="18"/>
                <w:u w:val="dotted"/>
              </w:rPr>
            </w:pPr>
            <w:r w:rsidRPr="00CF2990">
              <w:rPr>
                <w:rFonts w:ascii="Arial" w:hAnsi="Arial" w:cs="Arial"/>
                <w:sz w:val="18"/>
                <w:szCs w:val="18"/>
                <w:u w:val="dotted"/>
              </w:rPr>
              <w:tab/>
            </w:r>
          </w:p>
          <w:p w14:paraId="6A8EEDF3" w14:textId="24BC2391" w:rsidR="00FC7322" w:rsidRPr="00CF2990" w:rsidRDefault="00FC7322" w:rsidP="00555B0A">
            <w:pPr>
              <w:tabs>
                <w:tab w:val="right" w:pos="8851"/>
              </w:tabs>
              <w:kinsoku w:val="0"/>
              <w:overflowPunct w:val="0"/>
              <w:autoSpaceDE w:val="0"/>
              <w:autoSpaceDN w:val="0"/>
              <w:adjustRightInd w:val="0"/>
              <w:ind w:left="98"/>
              <w:rPr>
                <w:rFonts w:ascii="Arial" w:hAnsi="Arial" w:cs="Arial"/>
                <w:sz w:val="18"/>
                <w:szCs w:val="18"/>
              </w:rPr>
            </w:pPr>
            <w:r w:rsidRPr="00CF2990">
              <w:rPr>
                <w:rFonts w:ascii="Arial" w:hAnsi="Arial" w:cs="Arial"/>
                <w:sz w:val="18"/>
                <w:szCs w:val="18"/>
                <w:u w:val="dotted"/>
              </w:rPr>
              <w:tab/>
            </w:r>
          </w:p>
        </w:tc>
        <w:tc>
          <w:tcPr>
            <w:tcW w:w="1083" w:type="dxa"/>
            <w:tcBorders>
              <w:top w:val="single" w:sz="4" w:space="0" w:color="auto"/>
              <w:left w:val="single" w:sz="6" w:space="0" w:color="000000"/>
              <w:bottom w:val="single" w:sz="4" w:space="0" w:color="auto"/>
              <w:right w:val="single" w:sz="6" w:space="0" w:color="000000"/>
            </w:tcBorders>
          </w:tcPr>
          <w:p w14:paraId="4EE9B1F1" w14:textId="4DB4683C" w:rsidR="00E0414B" w:rsidRPr="00CF2990" w:rsidRDefault="00E0414B" w:rsidP="00B8389F">
            <w:pPr>
              <w:kinsoku w:val="0"/>
              <w:overflowPunct w:val="0"/>
              <w:autoSpaceDE w:val="0"/>
              <w:autoSpaceDN w:val="0"/>
              <w:adjustRightInd w:val="0"/>
              <w:spacing w:after="240"/>
              <w:ind w:left="14" w:hanging="2"/>
              <w:jc w:val="center"/>
              <w:rPr>
                <w:rFonts w:ascii="Arial" w:hAnsi="Arial" w:cs="Arial"/>
                <w:sz w:val="18"/>
                <w:szCs w:val="18"/>
              </w:rPr>
            </w:pPr>
            <w:r w:rsidRPr="00CF2990">
              <w:rPr>
                <w:rFonts w:ascii="Arial" w:hAnsi="Arial" w:cs="Arial"/>
                <w:sz w:val="18"/>
                <w:szCs w:val="18"/>
              </w:rPr>
              <w:t>YES/NO</w:t>
            </w:r>
          </w:p>
        </w:tc>
      </w:tr>
      <w:tr w:rsidR="00E0414B" w:rsidRPr="00CF2990" w14:paraId="7A79088C" w14:textId="77777777" w:rsidTr="00FC7322">
        <w:trPr>
          <w:trHeight w:val="1757"/>
        </w:trPr>
        <w:tc>
          <w:tcPr>
            <w:tcW w:w="971" w:type="dxa"/>
            <w:tcBorders>
              <w:top w:val="single" w:sz="4" w:space="0" w:color="000000"/>
              <w:left w:val="single" w:sz="6" w:space="0" w:color="000000"/>
              <w:bottom w:val="single" w:sz="4" w:space="0" w:color="auto"/>
              <w:right w:val="single" w:sz="6" w:space="0" w:color="000000"/>
            </w:tcBorders>
          </w:tcPr>
          <w:p w14:paraId="2CC27247" w14:textId="6F94727E" w:rsidR="00E0414B" w:rsidRPr="00CF2990" w:rsidRDefault="00E0414B" w:rsidP="00B8389F">
            <w:pPr>
              <w:kinsoku w:val="0"/>
              <w:overflowPunct w:val="0"/>
              <w:autoSpaceDE w:val="0"/>
              <w:autoSpaceDN w:val="0"/>
              <w:adjustRightInd w:val="0"/>
              <w:spacing w:after="240"/>
              <w:ind w:left="100"/>
              <w:rPr>
                <w:rFonts w:ascii="Arial" w:hAnsi="Arial" w:cs="Arial"/>
                <w:sz w:val="18"/>
                <w:szCs w:val="18"/>
              </w:rPr>
            </w:pPr>
            <w:r w:rsidRPr="00CF2990">
              <w:rPr>
                <w:rFonts w:ascii="Arial" w:hAnsi="Arial" w:cs="Arial"/>
                <w:b/>
                <w:bCs/>
                <w:color w:val="1F1F1F"/>
                <w:sz w:val="18"/>
                <w:szCs w:val="18"/>
              </w:rPr>
              <w:t>3.14</w:t>
            </w:r>
            <w:r w:rsidR="00555B0A" w:rsidRPr="00CF2990">
              <w:rPr>
                <w:rFonts w:ascii="Arial" w:hAnsi="Arial" w:cs="Arial"/>
                <w:b/>
                <w:bCs/>
                <w:color w:val="1F1F1F"/>
                <w:sz w:val="18"/>
                <w:szCs w:val="18"/>
              </w:rPr>
              <w:br/>
            </w:r>
            <w:r w:rsidR="00555B0A" w:rsidRPr="00CF2990">
              <w:rPr>
                <w:rFonts w:ascii="Arial" w:hAnsi="Arial" w:cs="Arial"/>
                <w:b/>
                <w:bCs/>
                <w:color w:val="1F1F1F"/>
                <w:sz w:val="18"/>
                <w:szCs w:val="18"/>
              </w:rPr>
              <w:br/>
            </w:r>
          </w:p>
          <w:p w14:paraId="21B6A66D" w14:textId="3AA6D43A" w:rsidR="00E0414B" w:rsidRPr="00CF2990" w:rsidRDefault="00E0414B" w:rsidP="00B8389F">
            <w:pPr>
              <w:kinsoku w:val="0"/>
              <w:overflowPunct w:val="0"/>
              <w:autoSpaceDE w:val="0"/>
              <w:autoSpaceDN w:val="0"/>
              <w:adjustRightInd w:val="0"/>
              <w:spacing w:after="240"/>
              <w:ind w:left="100"/>
              <w:rPr>
                <w:rFonts w:ascii="Arial" w:hAnsi="Arial" w:cs="Arial"/>
                <w:sz w:val="18"/>
                <w:szCs w:val="18"/>
              </w:rPr>
            </w:pPr>
            <w:r w:rsidRPr="00CF2990">
              <w:rPr>
                <w:rFonts w:ascii="Arial" w:hAnsi="Arial" w:cs="Arial"/>
                <w:b/>
                <w:bCs/>
                <w:color w:val="1F1F1F"/>
                <w:sz w:val="18"/>
                <w:szCs w:val="18"/>
              </w:rPr>
              <w:t>3.14</w:t>
            </w:r>
            <w:r w:rsidRPr="00CF2990">
              <w:rPr>
                <w:rFonts w:ascii="Arial" w:hAnsi="Arial" w:cs="Arial"/>
                <w:b/>
                <w:bCs/>
                <w:color w:val="505050"/>
                <w:sz w:val="18"/>
                <w:szCs w:val="18"/>
              </w:rPr>
              <w:t>.</w:t>
            </w:r>
            <w:r w:rsidRPr="00CF2990">
              <w:rPr>
                <w:rFonts w:ascii="Arial" w:hAnsi="Arial" w:cs="Arial"/>
                <w:b/>
                <w:bCs/>
                <w:color w:val="1F1F1F"/>
                <w:sz w:val="18"/>
                <w:szCs w:val="18"/>
              </w:rPr>
              <w:t>1</w:t>
            </w:r>
          </w:p>
        </w:tc>
        <w:tc>
          <w:tcPr>
            <w:tcW w:w="7854" w:type="dxa"/>
            <w:tcBorders>
              <w:top w:val="single" w:sz="4" w:space="0" w:color="000000"/>
              <w:left w:val="single" w:sz="6" w:space="0" w:color="000000"/>
              <w:bottom w:val="single" w:sz="4" w:space="0" w:color="auto"/>
              <w:right w:val="single" w:sz="6" w:space="0" w:color="000000"/>
            </w:tcBorders>
          </w:tcPr>
          <w:p w14:paraId="509D0B61" w14:textId="1C87947F" w:rsidR="00E0414B" w:rsidRPr="00CF2990" w:rsidRDefault="00E0414B" w:rsidP="00B8389F">
            <w:pPr>
              <w:kinsoku w:val="0"/>
              <w:overflowPunct w:val="0"/>
              <w:autoSpaceDE w:val="0"/>
              <w:autoSpaceDN w:val="0"/>
              <w:adjustRightInd w:val="0"/>
              <w:spacing w:after="240"/>
              <w:ind w:left="99"/>
              <w:rPr>
                <w:rFonts w:ascii="Arial" w:hAnsi="Arial" w:cs="Arial"/>
                <w:color w:val="1F1F1F"/>
                <w:sz w:val="18"/>
                <w:szCs w:val="18"/>
              </w:rPr>
            </w:pPr>
            <w:r w:rsidRPr="00CF2990">
              <w:rPr>
                <w:rFonts w:ascii="Arial" w:hAnsi="Arial" w:cs="Arial"/>
                <w:color w:val="1F1F1F"/>
                <w:sz w:val="18"/>
                <w:szCs w:val="18"/>
              </w:rPr>
              <w:t>Do you or any of the directors, trustees, managers, principle shareholders, or stakeholders of this</w:t>
            </w:r>
            <w:r w:rsidR="00FC7322" w:rsidRPr="00CF2990">
              <w:rPr>
                <w:rFonts w:ascii="Arial" w:hAnsi="Arial" w:cs="Arial"/>
                <w:color w:val="1F1F1F"/>
                <w:sz w:val="18"/>
                <w:szCs w:val="18"/>
              </w:rPr>
              <w:t xml:space="preserve"> </w:t>
            </w:r>
            <w:r w:rsidRPr="00CF2990">
              <w:rPr>
                <w:rFonts w:ascii="Arial" w:hAnsi="Arial" w:cs="Arial"/>
                <w:color w:val="1F1F1F"/>
                <w:sz w:val="18"/>
                <w:szCs w:val="18"/>
              </w:rPr>
              <w:t>company have any interest in any other related companies or business whether or not they are</w:t>
            </w:r>
            <w:r w:rsidR="00FC7322" w:rsidRPr="00CF2990">
              <w:rPr>
                <w:rFonts w:ascii="Arial" w:hAnsi="Arial" w:cs="Arial"/>
                <w:color w:val="1F1F1F"/>
                <w:sz w:val="18"/>
                <w:szCs w:val="18"/>
              </w:rPr>
              <w:t xml:space="preserve"> </w:t>
            </w:r>
            <w:r w:rsidRPr="00CF2990">
              <w:rPr>
                <w:rFonts w:ascii="Arial" w:hAnsi="Arial" w:cs="Arial"/>
                <w:color w:val="1F1F1F"/>
                <w:sz w:val="18"/>
                <w:szCs w:val="18"/>
              </w:rPr>
              <w:t>bidding for this contract?</w:t>
            </w:r>
          </w:p>
          <w:p w14:paraId="70B015B8" w14:textId="77777777" w:rsidR="00E0414B" w:rsidRPr="00CF2990" w:rsidRDefault="00E0414B" w:rsidP="00555B0A">
            <w:pPr>
              <w:kinsoku w:val="0"/>
              <w:overflowPunct w:val="0"/>
              <w:autoSpaceDE w:val="0"/>
              <w:autoSpaceDN w:val="0"/>
              <w:adjustRightInd w:val="0"/>
              <w:ind w:left="101"/>
              <w:rPr>
                <w:rFonts w:ascii="Arial" w:hAnsi="Arial" w:cs="Arial"/>
                <w:color w:val="1F1F1F"/>
                <w:sz w:val="18"/>
                <w:szCs w:val="18"/>
              </w:rPr>
            </w:pPr>
            <w:r w:rsidRPr="00CF2990">
              <w:rPr>
                <w:rFonts w:ascii="Arial" w:hAnsi="Arial" w:cs="Arial"/>
                <w:color w:val="1F1F1F"/>
                <w:sz w:val="18"/>
                <w:szCs w:val="18"/>
              </w:rPr>
              <w:t>If yes, furnish particulars:</w:t>
            </w:r>
          </w:p>
          <w:p w14:paraId="2E3E3A1E" w14:textId="77777777" w:rsidR="00FC7322" w:rsidRPr="00CF2990" w:rsidRDefault="00FC7322" w:rsidP="00555B0A">
            <w:pPr>
              <w:tabs>
                <w:tab w:val="right" w:pos="8851"/>
              </w:tabs>
              <w:kinsoku w:val="0"/>
              <w:overflowPunct w:val="0"/>
              <w:autoSpaceDE w:val="0"/>
              <w:autoSpaceDN w:val="0"/>
              <w:adjustRightInd w:val="0"/>
              <w:ind w:left="98"/>
              <w:rPr>
                <w:rFonts w:ascii="Arial" w:hAnsi="Arial" w:cs="Arial"/>
                <w:sz w:val="18"/>
                <w:szCs w:val="18"/>
                <w:u w:val="dotted"/>
              </w:rPr>
            </w:pPr>
            <w:r w:rsidRPr="00CF2990">
              <w:rPr>
                <w:rFonts w:ascii="Arial" w:hAnsi="Arial" w:cs="Arial"/>
                <w:sz w:val="18"/>
                <w:szCs w:val="18"/>
                <w:u w:val="dotted"/>
              </w:rPr>
              <w:tab/>
            </w:r>
          </w:p>
          <w:p w14:paraId="2448578F" w14:textId="77777777" w:rsidR="00FC7322" w:rsidRPr="00CF2990" w:rsidRDefault="00FC7322" w:rsidP="00555B0A">
            <w:pPr>
              <w:tabs>
                <w:tab w:val="right" w:pos="8851"/>
              </w:tabs>
              <w:kinsoku w:val="0"/>
              <w:overflowPunct w:val="0"/>
              <w:autoSpaceDE w:val="0"/>
              <w:autoSpaceDN w:val="0"/>
              <w:adjustRightInd w:val="0"/>
              <w:ind w:left="98"/>
              <w:rPr>
                <w:rFonts w:ascii="Arial" w:hAnsi="Arial" w:cs="Arial"/>
                <w:sz w:val="18"/>
                <w:szCs w:val="18"/>
                <w:u w:val="dotted"/>
              </w:rPr>
            </w:pPr>
            <w:r w:rsidRPr="00CF2990">
              <w:rPr>
                <w:rFonts w:ascii="Arial" w:hAnsi="Arial" w:cs="Arial"/>
                <w:sz w:val="18"/>
                <w:szCs w:val="18"/>
                <w:u w:val="dotted"/>
              </w:rPr>
              <w:tab/>
            </w:r>
          </w:p>
          <w:p w14:paraId="771B792E" w14:textId="0653C771" w:rsidR="00FC7322" w:rsidRPr="00CF2990" w:rsidRDefault="00FC7322" w:rsidP="00555B0A">
            <w:pPr>
              <w:tabs>
                <w:tab w:val="right" w:pos="8851"/>
              </w:tabs>
              <w:kinsoku w:val="0"/>
              <w:overflowPunct w:val="0"/>
              <w:autoSpaceDE w:val="0"/>
              <w:autoSpaceDN w:val="0"/>
              <w:adjustRightInd w:val="0"/>
              <w:ind w:left="98"/>
              <w:rPr>
                <w:rFonts w:ascii="Arial" w:hAnsi="Arial" w:cs="Arial"/>
                <w:sz w:val="18"/>
                <w:szCs w:val="18"/>
              </w:rPr>
            </w:pPr>
            <w:r w:rsidRPr="00CF2990">
              <w:rPr>
                <w:rFonts w:ascii="Arial" w:hAnsi="Arial" w:cs="Arial"/>
                <w:sz w:val="18"/>
                <w:szCs w:val="18"/>
                <w:u w:val="dotted"/>
              </w:rPr>
              <w:tab/>
            </w:r>
          </w:p>
        </w:tc>
        <w:tc>
          <w:tcPr>
            <w:tcW w:w="1083" w:type="dxa"/>
            <w:tcBorders>
              <w:top w:val="single" w:sz="4" w:space="0" w:color="auto"/>
              <w:left w:val="single" w:sz="6" w:space="0" w:color="000000"/>
              <w:bottom w:val="single" w:sz="4" w:space="0" w:color="auto"/>
              <w:right w:val="single" w:sz="6" w:space="0" w:color="000000"/>
            </w:tcBorders>
          </w:tcPr>
          <w:p w14:paraId="7404E2AD" w14:textId="1D0F9F57" w:rsidR="00E0414B" w:rsidRPr="00CF2990" w:rsidRDefault="00E0414B" w:rsidP="00B8389F">
            <w:pPr>
              <w:kinsoku w:val="0"/>
              <w:overflowPunct w:val="0"/>
              <w:autoSpaceDE w:val="0"/>
              <w:autoSpaceDN w:val="0"/>
              <w:adjustRightInd w:val="0"/>
              <w:spacing w:after="240"/>
              <w:ind w:hanging="2"/>
              <w:jc w:val="center"/>
              <w:rPr>
                <w:rFonts w:ascii="Arial" w:hAnsi="Arial" w:cs="Arial"/>
                <w:sz w:val="18"/>
                <w:szCs w:val="18"/>
              </w:rPr>
            </w:pPr>
            <w:r w:rsidRPr="00CF2990">
              <w:rPr>
                <w:rFonts w:ascii="Arial" w:hAnsi="Arial" w:cs="Arial"/>
                <w:sz w:val="18"/>
                <w:szCs w:val="18"/>
              </w:rPr>
              <w:t>YES/NO</w:t>
            </w:r>
          </w:p>
        </w:tc>
      </w:tr>
    </w:tbl>
    <w:p w14:paraId="6B86B15D" w14:textId="3F99614F" w:rsidR="002C61D2" w:rsidRPr="00CF2990" w:rsidRDefault="002C61D2" w:rsidP="00625715">
      <w:pPr>
        <w:tabs>
          <w:tab w:val="left" w:pos="-1440"/>
          <w:tab w:val="left" w:pos="-720"/>
          <w:tab w:val="left" w:pos="1123"/>
          <w:tab w:val="left" w:pos="2246"/>
          <w:tab w:val="left" w:pos="7363"/>
        </w:tabs>
        <w:jc w:val="both"/>
        <w:rPr>
          <w:rFonts w:ascii="Arial Narrow" w:hAnsi="Arial Narrow"/>
          <w:lang w:val="en-GB"/>
        </w:rPr>
      </w:pPr>
    </w:p>
    <w:p w14:paraId="7A36F1BB" w14:textId="77777777" w:rsidR="002C61D2" w:rsidRPr="00CF2990" w:rsidRDefault="002C61D2">
      <w:pPr>
        <w:rPr>
          <w:rFonts w:ascii="Arial Narrow" w:hAnsi="Arial Narrow"/>
          <w:lang w:val="en-GB"/>
        </w:rPr>
      </w:pPr>
      <w:r w:rsidRPr="00CF2990">
        <w:rPr>
          <w:rFonts w:ascii="Arial Narrow" w:hAnsi="Arial Narrow"/>
          <w:lang w:val="en-GB"/>
        </w:rPr>
        <w:br w:type="page"/>
      </w:r>
    </w:p>
    <w:p w14:paraId="6DF087DF"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bl>
      <w:tblPr>
        <w:tblStyle w:val="TableGrid"/>
        <w:tblW w:w="9923" w:type="dxa"/>
        <w:tblInd w:w="137" w:type="dxa"/>
        <w:tblLook w:val="04A0" w:firstRow="1" w:lastRow="0" w:firstColumn="1" w:lastColumn="0" w:noHBand="0" w:noVBand="1"/>
      </w:tblPr>
      <w:tblGrid>
        <w:gridCol w:w="3247"/>
        <w:gridCol w:w="3247"/>
        <w:gridCol w:w="3429"/>
      </w:tblGrid>
      <w:tr w:rsidR="00FC7322" w:rsidRPr="00CF2990" w14:paraId="450C1360" w14:textId="77777777" w:rsidTr="002D1183">
        <w:trPr>
          <w:trHeight w:val="397"/>
        </w:trPr>
        <w:tc>
          <w:tcPr>
            <w:tcW w:w="9923" w:type="dxa"/>
            <w:gridSpan w:val="3"/>
            <w:vAlign w:val="center"/>
          </w:tcPr>
          <w:p w14:paraId="3D74CDE8" w14:textId="367150E5" w:rsidR="00FC7322" w:rsidRPr="00CF2990" w:rsidRDefault="002C61D2" w:rsidP="00E157F8">
            <w:pPr>
              <w:pStyle w:val="ListParagraph"/>
              <w:numPr>
                <w:ilvl w:val="0"/>
                <w:numId w:val="28"/>
              </w:numPr>
              <w:kinsoku w:val="0"/>
              <w:overflowPunct w:val="0"/>
              <w:autoSpaceDE w:val="0"/>
              <w:autoSpaceDN w:val="0"/>
              <w:adjustRightInd w:val="0"/>
              <w:spacing w:before="31"/>
              <w:ind w:left="0" w:firstLine="0"/>
              <w:rPr>
                <w:rFonts w:ascii="Arial" w:hAnsi="Arial" w:cs="Arial"/>
                <w:b/>
                <w:bCs/>
                <w:sz w:val="18"/>
                <w:szCs w:val="18"/>
              </w:rPr>
            </w:pPr>
            <w:r w:rsidRPr="00CF2990">
              <w:rPr>
                <w:rFonts w:ascii="Arial" w:hAnsi="Arial" w:cs="Arial"/>
                <w:b/>
                <w:bCs/>
                <w:sz w:val="18"/>
                <w:szCs w:val="18"/>
              </w:rPr>
              <w:t>Full details o</w:t>
            </w:r>
            <w:r w:rsidR="000B01CB">
              <w:rPr>
                <w:rFonts w:ascii="Arial" w:hAnsi="Arial" w:cs="Arial"/>
                <w:b/>
                <w:bCs/>
                <w:sz w:val="18"/>
                <w:szCs w:val="18"/>
              </w:rPr>
              <w:t>f</w:t>
            </w:r>
            <w:r w:rsidRPr="00CF2990">
              <w:rPr>
                <w:rFonts w:ascii="Arial" w:hAnsi="Arial" w:cs="Arial"/>
                <w:b/>
                <w:bCs/>
                <w:sz w:val="18"/>
                <w:szCs w:val="18"/>
              </w:rPr>
              <w:t xml:space="preserve"> directors / trustees / members / shareholders</w:t>
            </w:r>
          </w:p>
        </w:tc>
      </w:tr>
      <w:tr w:rsidR="00FC7322" w:rsidRPr="00CF2990" w14:paraId="6C79776D" w14:textId="77777777" w:rsidTr="002D1183">
        <w:trPr>
          <w:trHeight w:val="397"/>
        </w:trPr>
        <w:tc>
          <w:tcPr>
            <w:tcW w:w="3247" w:type="dxa"/>
            <w:vAlign w:val="center"/>
          </w:tcPr>
          <w:p w14:paraId="7B501866" w14:textId="3D114377" w:rsidR="00FC7322" w:rsidRPr="00CF2990" w:rsidRDefault="002C61D2" w:rsidP="002D1183">
            <w:pPr>
              <w:tabs>
                <w:tab w:val="left" w:pos="-1440"/>
                <w:tab w:val="left" w:pos="-720"/>
                <w:tab w:val="left" w:pos="1123"/>
                <w:tab w:val="left" w:pos="2246"/>
                <w:tab w:val="left" w:pos="7363"/>
              </w:tabs>
              <w:rPr>
                <w:rFonts w:ascii="Arial Narrow" w:hAnsi="Arial Narrow"/>
                <w:b/>
                <w:bCs/>
                <w:lang w:val="en-GB"/>
              </w:rPr>
            </w:pPr>
            <w:r w:rsidRPr="00CF2990">
              <w:rPr>
                <w:rFonts w:ascii="Arial Narrow" w:hAnsi="Arial Narrow"/>
                <w:b/>
                <w:bCs/>
                <w:lang w:val="en-GB"/>
              </w:rPr>
              <w:t>Full Names</w:t>
            </w:r>
          </w:p>
        </w:tc>
        <w:tc>
          <w:tcPr>
            <w:tcW w:w="3247" w:type="dxa"/>
            <w:vAlign w:val="center"/>
          </w:tcPr>
          <w:p w14:paraId="4AC4E8AE" w14:textId="12B95039" w:rsidR="00FC7322" w:rsidRPr="00CF2990" w:rsidRDefault="002C61D2" w:rsidP="002D1183">
            <w:pPr>
              <w:tabs>
                <w:tab w:val="left" w:pos="-1440"/>
                <w:tab w:val="left" w:pos="-720"/>
                <w:tab w:val="left" w:pos="1123"/>
                <w:tab w:val="left" w:pos="2246"/>
                <w:tab w:val="left" w:pos="7363"/>
              </w:tabs>
              <w:rPr>
                <w:rFonts w:ascii="Arial Narrow" w:hAnsi="Arial Narrow"/>
                <w:b/>
                <w:bCs/>
                <w:lang w:val="en-GB"/>
              </w:rPr>
            </w:pPr>
            <w:r w:rsidRPr="00CF2990">
              <w:rPr>
                <w:rFonts w:ascii="Arial Narrow" w:hAnsi="Arial Narrow"/>
                <w:b/>
                <w:bCs/>
                <w:lang w:val="en-GB"/>
              </w:rPr>
              <w:t>Identity Number</w:t>
            </w:r>
          </w:p>
        </w:tc>
        <w:tc>
          <w:tcPr>
            <w:tcW w:w="3429" w:type="dxa"/>
            <w:vAlign w:val="center"/>
          </w:tcPr>
          <w:p w14:paraId="7F1F3D24" w14:textId="6CBE55AB" w:rsidR="00FC7322" w:rsidRPr="00CF2990" w:rsidRDefault="002C61D2" w:rsidP="002D1183">
            <w:pPr>
              <w:tabs>
                <w:tab w:val="left" w:pos="-1440"/>
                <w:tab w:val="left" w:pos="-720"/>
                <w:tab w:val="left" w:pos="1123"/>
                <w:tab w:val="left" w:pos="2246"/>
                <w:tab w:val="left" w:pos="7363"/>
              </w:tabs>
              <w:rPr>
                <w:rFonts w:ascii="Arial Narrow" w:hAnsi="Arial Narrow"/>
                <w:b/>
                <w:bCs/>
                <w:lang w:val="en-GB"/>
              </w:rPr>
            </w:pPr>
            <w:r w:rsidRPr="00CF2990">
              <w:rPr>
                <w:rFonts w:ascii="Arial Narrow" w:hAnsi="Arial Narrow"/>
                <w:b/>
                <w:bCs/>
                <w:lang w:val="en-GB"/>
              </w:rPr>
              <w:t>State Employee Number</w:t>
            </w:r>
          </w:p>
        </w:tc>
      </w:tr>
      <w:tr w:rsidR="00FC7322" w:rsidRPr="00CF2990" w14:paraId="540EE261" w14:textId="77777777" w:rsidTr="002D1183">
        <w:trPr>
          <w:trHeight w:val="567"/>
        </w:trPr>
        <w:tc>
          <w:tcPr>
            <w:tcW w:w="3247" w:type="dxa"/>
          </w:tcPr>
          <w:p w14:paraId="0AE7796D"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c>
        <w:tc>
          <w:tcPr>
            <w:tcW w:w="3247" w:type="dxa"/>
          </w:tcPr>
          <w:p w14:paraId="6D2A0291"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c>
        <w:tc>
          <w:tcPr>
            <w:tcW w:w="3429" w:type="dxa"/>
          </w:tcPr>
          <w:p w14:paraId="7FB168D0"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c>
      </w:tr>
      <w:tr w:rsidR="00FC7322" w:rsidRPr="00CF2990" w14:paraId="00A65050" w14:textId="77777777" w:rsidTr="002D1183">
        <w:trPr>
          <w:trHeight w:val="567"/>
        </w:trPr>
        <w:tc>
          <w:tcPr>
            <w:tcW w:w="3247" w:type="dxa"/>
          </w:tcPr>
          <w:p w14:paraId="5A0F95F4"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c>
        <w:tc>
          <w:tcPr>
            <w:tcW w:w="3247" w:type="dxa"/>
          </w:tcPr>
          <w:p w14:paraId="22F88F01"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c>
        <w:tc>
          <w:tcPr>
            <w:tcW w:w="3429" w:type="dxa"/>
          </w:tcPr>
          <w:p w14:paraId="3492D947"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c>
      </w:tr>
      <w:tr w:rsidR="00FC7322" w:rsidRPr="00CF2990" w14:paraId="1CDC1AAB" w14:textId="77777777" w:rsidTr="002D1183">
        <w:trPr>
          <w:trHeight w:val="567"/>
        </w:trPr>
        <w:tc>
          <w:tcPr>
            <w:tcW w:w="3247" w:type="dxa"/>
          </w:tcPr>
          <w:p w14:paraId="0763C689"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c>
        <w:tc>
          <w:tcPr>
            <w:tcW w:w="3247" w:type="dxa"/>
          </w:tcPr>
          <w:p w14:paraId="19C43576"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c>
        <w:tc>
          <w:tcPr>
            <w:tcW w:w="3429" w:type="dxa"/>
          </w:tcPr>
          <w:p w14:paraId="1743BDFC"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c>
      </w:tr>
      <w:tr w:rsidR="00FC7322" w:rsidRPr="00CF2990" w14:paraId="7ABF46C6" w14:textId="77777777" w:rsidTr="002D1183">
        <w:trPr>
          <w:trHeight w:val="567"/>
        </w:trPr>
        <w:tc>
          <w:tcPr>
            <w:tcW w:w="3247" w:type="dxa"/>
          </w:tcPr>
          <w:p w14:paraId="42F7D119"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c>
        <w:tc>
          <w:tcPr>
            <w:tcW w:w="3247" w:type="dxa"/>
          </w:tcPr>
          <w:p w14:paraId="381D8C67"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c>
        <w:tc>
          <w:tcPr>
            <w:tcW w:w="3429" w:type="dxa"/>
          </w:tcPr>
          <w:p w14:paraId="60A0252E"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c>
      </w:tr>
      <w:tr w:rsidR="00FC7322" w:rsidRPr="00CF2990" w14:paraId="3970A833" w14:textId="77777777" w:rsidTr="002D1183">
        <w:trPr>
          <w:trHeight w:val="567"/>
        </w:trPr>
        <w:tc>
          <w:tcPr>
            <w:tcW w:w="3247" w:type="dxa"/>
          </w:tcPr>
          <w:p w14:paraId="170B1DCE"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c>
        <w:tc>
          <w:tcPr>
            <w:tcW w:w="3247" w:type="dxa"/>
          </w:tcPr>
          <w:p w14:paraId="208335B0"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c>
        <w:tc>
          <w:tcPr>
            <w:tcW w:w="3429" w:type="dxa"/>
          </w:tcPr>
          <w:p w14:paraId="64AF7036"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c>
      </w:tr>
      <w:tr w:rsidR="00FC7322" w:rsidRPr="00CF2990" w14:paraId="0BE9E96E" w14:textId="77777777" w:rsidTr="002D1183">
        <w:trPr>
          <w:trHeight w:val="567"/>
        </w:trPr>
        <w:tc>
          <w:tcPr>
            <w:tcW w:w="3247" w:type="dxa"/>
          </w:tcPr>
          <w:p w14:paraId="31F18B8A"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c>
        <w:tc>
          <w:tcPr>
            <w:tcW w:w="3247" w:type="dxa"/>
          </w:tcPr>
          <w:p w14:paraId="1A82ECE6"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c>
        <w:tc>
          <w:tcPr>
            <w:tcW w:w="3429" w:type="dxa"/>
          </w:tcPr>
          <w:p w14:paraId="2BC6FD23" w14:textId="77777777" w:rsidR="00FC7322" w:rsidRPr="00CF2990" w:rsidRDefault="00FC7322" w:rsidP="00625715">
            <w:pPr>
              <w:tabs>
                <w:tab w:val="left" w:pos="-1440"/>
                <w:tab w:val="left" w:pos="-720"/>
                <w:tab w:val="left" w:pos="1123"/>
                <w:tab w:val="left" w:pos="2246"/>
                <w:tab w:val="left" w:pos="7363"/>
              </w:tabs>
              <w:jc w:val="both"/>
              <w:rPr>
                <w:rFonts w:ascii="Arial Narrow" w:hAnsi="Arial Narrow"/>
                <w:lang w:val="en-GB"/>
              </w:rPr>
            </w:pPr>
          </w:p>
        </w:tc>
      </w:tr>
      <w:tr w:rsidR="002D1183" w:rsidRPr="00CF2990" w14:paraId="4A516702" w14:textId="77777777" w:rsidTr="002D1183">
        <w:trPr>
          <w:trHeight w:val="567"/>
        </w:trPr>
        <w:tc>
          <w:tcPr>
            <w:tcW w:w="3247" w:type="dxa"/>
          </w:tcPr>
          <w:p w14:paraId="6D1C4D7C" w14:textId="77777777" w:rsidR="002D1183" w:rsidRPr="00CF2990" w:rsidRDefault="002D1183" w:rsidP="00625715">
            <w:pPr>
              <w:tabs>
                <w:tab w:val="left" w:pos="-1440"/>
                <w:tab w:val="left" w:pos="-720"/>
                <w:tab w:val="left" w:pos="1123"/>
                <w:tab w:val="left" w:pos="2246"/>
                <w:tab w:val="left" w:pos="7363"/>
              </w:tabs>
              <w:jc w:val="both"/>
              <w:rPr>
                <w:rFonts w:ascii="Arial Narrow" w:hAnsi="Arial Narrow"/>
                <w:lang w:val="en-GB"/>
              </w:rPr>
            </w:pPr>
          </w:p>
        </w:tc>
        <w:tc>
          <w:tcPr>
            <w:tcW w:w="3247" w:type="dxa"/>
          </w:tcPr>
          <w:p w14:paraId="71D57DFD" w14:textId="77777777" w:rsidR="002D1183" w:rsidRPr="00CF2990" w:rsidRDefault="002D1183" w:rsidP="00625715">
            <w:pPr>
              <w:tabs>
                <w:tab w:val="left" w:pos="-1440"/>
                <w:tab w:val="left" w:pos="-720"/>
                <w:tab w:val="left" w:pos="1123"/>
                <w:tab w:val="left" w:pos="2246"/>
                <w:tab w:val="left" w:pos="7363"/>
              </w:tabs>
              <w:jc w:val="both"/>
              <w:rPr>
                <w:rFonts w:ascii="Arial Narrow" w:hAnsi="Arial Narrow"/>
                <w:lang w:val="en-GB"/>
              </w:rPr>
            </w:pPr>
          </w:p>
        </w:tc>
        <w:tc>
          <w:tcPr>
            <w:tcW w:w="3429" w:type="dxa"/>
          </w:tcPr>
          <w:p w14:paraId="264F4687" w14:textId="77777777" w:rsidR="002D1183" w:rsidRPr="00CF2990" w:rsidRDefault="002D1183" w:rsidP="00625715">
            <w:pPr>
              <w:tabs>
                <w:tab w:val="left" w:pos="-1440"/>
                <w:tab w:val="left" w:pos="-720"/>
                <w:tab w:val="left" w:pos="1123"/>
                <w:tab w:val="left" w:pos="2246"/>
                <w:tab w:val="left" w:pos="7363"/>
              </w:tabs>
              <w:jc w:val="both"/>
              <w:rPr>
                <w:rFonts w:ascii="Arial Narrow" w:hAnsi="Arial Narrow"/>
                <w:lang w:val="en-GB"/>
              </w:rPr>
            </w:pPr>
          </w:p>
        </w:tc>
      </w:tr>
      <w:tr w:rsidR="002D1183" w:rsidRPr="00CF2990" w14:paraId="2A42204B" w14:textId="77777777" w:rsidTr="002D1183">
        <w:trPr>
          <w:trHeight w:val="567"/>
        </w:trPr>
        <w:tc>
          <w:tcPr>
            <w:tcW w:w="3247" w:type="dxa"/>
          </w:tcPr>
          <w:p w14:paraId="741021F0" w14:textId="77777777" w:rsidR="002D1183" w:rsidRPr="00CF2990" w:rsidRDefault="002D1183" w:rsidP="00625715">
            <w:pPr>
              <w:tabs>
                <w:tab w:val="left" w:pos="-1440"/>
                <w:tab w:val="left" w:pos="-720"/>
                <w:tab w:val="left" w:pos="1123"/>
                <w:tab w:val="left" w:pos="2246"/>
                <w:tab w:val="left" w:pos="7363"/>
              </w:tabs>
              <w:jc w:val="both"/>
              <w:rPr>
                <w:rFonts w:ascii="Arial Narrow" w:hAnsi="Arial Narrow"/>
                <w:lang w:val="en-GB"/>
              </w:rPr>
            </w:pPr>
          </w:p>
        </w:tc>
        <w:tc>
          <w:tcPr>
            <w:tcW w:w="3247" w:type="dxa"/>
          </w:tcPr>
          <w:p w14:paraId="29F2DF09" w14:textId="77777777" w:rsidR="002D1183" w:rsidRPr="00CF2990" w:rsidRDefault="002D1183" w:rsidP="00625715">
            <w:pPr>
              <w:tabs>
                <w:tab w:val="left" w:pos="-1440"/>
                <w:tab w:val="left" w:pos="-720"/>
                <w:tab w:val="left" w:pos="1123"/>
                <w:tab w:val="left" w:pos="2246"/>
                <w:tab w:val="left" w:pos="7363"/>
              </w:tabs>
              <w:jc w:val="both"/>
              <w:rPr>
                <w:rFonts w:ascii="Arial Narrow" w:hAnsi="Arial Narrow"/>
                <w:lang w:val="en-GB"/>
              </w:rPr>
            </w:pPr>
          </w:p>
        </w:tc>
        <w:tc>
          <w:tcPr>
            <w:tcW w:w="3429" w:type="dxa"/>
          </w:tcPr>
          <w:p w14:paraId="65633701" w14:textId="77777777" w:rsidR="002D1183" w:rsidRPr="00CF2990" w:rsidRDefault="002D1183" w:rsidP="00625715">
            <w:pPr>
              <w:tabs>
                <w:tab w:val="left" w:pos="-1440"/>
                <w:tab w:val="left" w:pos="-720"/>
                <w:tab w:val="left" w:pos="1123"/>
                <w:tab w:val="left" w:pos="2246"/>
                <w:tab w:val="left" w:pos="7363"/>
              </w:tabs>
              <w:jc w:val="both"/>
              <w:rPr>
                <w:rFonts w:ascii="Arial Narrow" w:hAnsi="Arial Narrow"/>
                <w:lang w:val="en-GB"/>
              </w:rPr>
            </w:pPr>
          </w:p>
        </w:tc>
      </w:tr>
    </w:tbl>
    <w:p w14:paraId="2437111E" w14:textId="77777777" w:rsidR="002D1183" w:rsidRPr="00CF2990" w:rsidRDefault="002D1183" w:rsidP="002D1183">
      <w:pPr>
        <w:widowControl w:val="0"/>
        <w:autoSpaceDE w:val="0"/>
        <w:autoSpaceDN w:val="0"/>
        <w:adjustRightInd w:val="0"/>
        <w:snapToGrid w:val="0"/>
        <w:ind w:left="720" w:hanging="720"/>
        <w:rPr>
          <w:rFonts w:ascii="Arial Narrow" w:eastAsia="Times New Roman" w:hAnsi="Arial Narrow"/>
          <w:sz w:val="24"/>
          <w:lang w:val="en-US"/>
        </w:rPr>
      </w:pPr>
    </w:p>
    <w:p w14:paraId="6F986AFC" w14:textId="77777777" w:rsidR="002D1183" w:rsidRPr="00CF2990" w:rsidRDefault="002D1183" w:rsidP="002D1183">
      <w:pPr>
        <w:widowControl w:val="0"/>
        <w:autoSpaceDE w:val="0"/>
        <w:autoSpaceDN w:val="0"/>
        <w:adjustRightInd w:val="0"/>
        <w:snapToGrid w:val="0"/>
        <w:ind w:left="720" w:hanging="720"/>
        <w:rPr>
          <w:rFonts w:ascii="Arial Narrow" w:eastAsia="Times New Roman" w:hAnsi="Arial Narrow"/>
          <w:sz w:val="24"/>
          <w:lang w:val="en-US"/>
        </w:rPr>
      </w:pPr>
    </w:p>
    <w:p w14:paraId="454D4380" w14:textId="77777777" w:rsidR="002D1183" w:rsidRPr="00CF2990" w:rsidRDefault="002D1183" w:rsidP="002D1183">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40236C60" w14:textId="77777777" w:rsidR="002D1183" w:rsidRPr="00CF2990" w:rsidRDefault="002D1183" w:rsidP="002D1183">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2A0187C7" w14:textId="77777777" w:rsidR="002D1183" w:rsidRPr="00CF2990" w:rsidRDefault="002D1183" w:rsidP="002D1183">
      <w:pPr>
        <w:tabs>
          <w:tab w:val="right" w:pos="4536"/>
          <w:tab w:val="left" w:pos="6237"/>
          <w:tab w:val="right" w:pos="9752"/>
        </w:tabs>
        <w:kinsoku w:val="0"/>
        <w:overflowPunct w:val="0"/>
        <w:autoSpaceDE w:val="0"/>
        <w:autoSpaceDN w:val="0"/>
        <w:adjustRightInd w:val="0"/>
        <w:rPr>
          <w:rFonts w:ascii="Arial" w:hAnsi="Arial" w:cs="Arial"/>
          <w:b/>
          <w:bCs/>
        </w:rPr>
      </w:pPr>
    </w:p>
    <w:p w14:paraId="17C29C29" w14:textId="77777777" w:rsidR="002D1183" w:rsidRPr="00CF2990" w:rsidRDefault="002D1183" w:rsidP="002D1183">
      <w:pPr>
        <w:tabs>
          <w:tab w:val="right" w:pos="4536"/>
          <w:tab w:val="left" w:pos="6237"/>
          <w:tab w:val="right" w:pos="9752"/>
        </w:tabs>
        <w:kinsoku w:val="0"/>
        <w:overflowPunct w:val="0"/>
        <w:autoSpaceDE w:val="0"/>
        <w:autoSpaceDN w:val="0"/>
        <w:adjustRightInd w:val="0"/>
        <w:rPr>
          <w:rFonts w:ascii="Arial" w:hAnsi="Arial" w:cs="Arial"/>
          <w:b/>
          <w:bCs/>
        </w:rPr>
      </w:pPr>
    </w:p>
    <w:p w14:paraId="1FED9395" w14:textId="77777777" w:rsidR="002D1183" w:rsidRPr="00CF2990" w:rsidRDefault="002D1183" w:rsidP="002D1183">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784387ED" w14:textId="3BEA105C" w:rsidR="002D1183" w:rsidRPr="00CF2990" w:rsidRDefault="002D1183" w:rsidP="002D1183">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 xml:space="preserve">Name of the </w:t>
      </w:r>
      <w:r w:rsidR="008A6C94" w:rsidRPr="00CF2990">
        <w:rPr>
          <w:rFonts w:ascii="Arial" w:hAnsi="Arial" w:cs="Arial"/>
          <w:b/>
          <w:bCs/>
        </w:rPr>
        <w:t>B</w:t>
      </w:r>
      <w:r w:rsidRPr="00CF2990">
        <w:rPr>
          <w:rFonts w:ascii="Arial" w:hAnsi="Arial" w:cs="Arial"/>
          <w:b/>
          <w:bCs/>
        </w:rPr>
        <w:t>idder</w:t>
      </w:r>
    </w:p>
    <w:p w14:paraId="5A1E52F6" w14:textId="77777777" w:rsidR="002D1183" w:rsidRPr="00CF2990" w:rsidRDefault="002D1183">
      <w:pPr>
        <w:rPr>
          <w:rFonts w:ascii="Arial" w:hAnsi="Arial" w:cs="Arial"/>
          <w:b/>
          <w:bCs/>
        </w:rPr>
      </w:pPr>
      <w:r w:rsidRPr="00CF2990">
        <w:rPr>
          <w:rFonts w:ascii="Arial" w:hAnsi="Arial" w:cs="Arial"/>
          <w:b/>
          <w:bCs/>
        </w:rPr>
        <w:br w:type="page"/>
      </w:r>
    </w:p>
    <w:p w14:paraId="17567563" w14:textId="77777777" w:rsidR="00AA371D" w:rsidRDefault="00AA371D"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lastRenderedPageBreak/>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t xml:space="preserve">MBD </w:t>
      </w:r>
      <w:r w:rsidRPr="001A7082">
        <w:rPr>
          <w:rFonts w:ascii="Arial" w:eastAsia="Times New Roman" w:hAnsi="Arial" w:cs="Arial"/>
          <w:b/>
          <w:snapToGrid w:val="0"/>
          <w:color w:val="000080"/>
          <w:lang w:val="en-GB"/>
        </w:rPr>
        <w:t>6.1</w:t>
      </w:r>
    </w:p>
    <w:p w14:paraId="7EBA6F29"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3CA6768A"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7BAE507C"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1EFFA396"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6380B88B"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66C1BB06"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363827A6" w14:textId="191483C2" w:rsidR="00B74383" w:rsidRPr="00B74383" w:rsidRDefault="00B74383" w:rsidP="00AA371D">
      <w:pPr>
        <w:widowControl w:val="0"/>
        <w:tabs>
          <w:tab w:val="left" w:pos="900"/>
          <w:tab w:val="left" w:pos="2880"/>
          <w:tab w:val="left" w:pos="5760"/>
          <w:tab w:val="left" w:pos="7920"/>
        </w:tabs>
        <w:outlineLvl w:val="0"/>
        <w:rPr>
          <w:rFonts w:ascii="Arial" w:eastAsia="Times New Roman" w:hAnsi="Arial" w:cs="Arial"/>
          <w:b/>
          <w:bCs/>
          <w:snapToGrid w:val="0"/>
          <w:color w:val="000080"/>
          <w:sz w:val="28"/>
          <w:szCs w:val="28"/>
          <w:lang w:val="en-GB"/>
        </w:rPr>
      </w:pPr>
      <w:r w:rsidRPr="00B74383">
        <w:rPr>
          <w:rFonts w:ascii="Arial" w:hAnsi="Arial" w:cs="Arial"/>
          <w:b/>
          <w:bCs/>
          <w:color w:val="1D1D1D"/>
          <w:sz w:val="28"/>
          <w:szCs w:val="28"/>
        </w:rPr>
        <w:t>The points will be awarded according to PPR 2022 which was Gazetted on 04 November 2022 and came in to affect 16 January 2023.</w:t>
      </w:r>
    </w:p>
    <w:p w14:paraId="31756BEA" w14:textId="77777777" w:rsidR="00B74383" w:rsidRPr="00B74383" w:rsidRDefault="00B74383" w:rsidP="00AA371D">
      <w:pPr>
        <w:widowControl w:val="0"/>
        <w:tabs>
          <w:tab w:val="left" w:pos="900"/>
          <w:tab w:val="left" w:pos="2880"/>
          <w:tab w:val="left" w:pos="5760"/>
          <w:tab w:val="left" w:pos="7920"/>
        </w:tabs>
        <w:outlineLvl w:val="0"/>
        <w:rPr>
          <w:rFonts w:ascii="Arial" w:eastAsia="Times New Roman" w:hAnsi="Arial" w:cs="Arial"/>
          <w:b/>
          <w:bCs/>
          <w:snapToGrid w:val="0"/>
          <w:color w:val="000080"/>
          <w:sz w:val="28"/>
          <w:szCs w:val="28"/>
          <w:lang w:val="en-GB"/>
        </w:rPr>
      </w:pPr>
    </w:p>
    <w:p w14:paraId="736FF0C4"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1B18C136"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1398934D"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3ECE52A6"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63809EE0"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5A4CE4E9"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5D3B5111"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268DAD9A"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38EC71C7"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5BD6656F"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13795D0C"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5CA5B244"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426A3D09"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1F5BB115"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2D206F8A"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1F911E31"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39DE598B"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720307FA"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6F908047"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39605CDF"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2BB7233E"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5DA9CCC7"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6BFB9002"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589D1997"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73C5F0DF"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7792BCF8"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67364E75"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4F86447D"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715E58A7"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6E6388F7"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047BCE44"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78E8ACF6"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6DF5398F"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76CFEBA5"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2D869031"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783F5C2B"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28549D56"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06E4B270"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66EB2B3E"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41BB8C19"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6E3629F7"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7FB0C328"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03356B98"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05D76AAD"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6B8481F5"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57BA67D9"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11995F07"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66DE8B34"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49C1DE70" w14:textId="77777777" w:rsidR="00B74383"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0A47469B" w14:textId="77777777" w:rsidR="00B74383" w:rsidRPr="001A7082" w:rsidRDefault="00B74383" w:rsidP="00AA371D">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p>
    <w:p w14:paraId="6AE21527" w14:textId="77777777" w:rsidR="00AA371D" w:rsidRPr="001A7082" w:rsidRDefault="00AA371D" w:rsidP="00AA371D">
      <w:pPr>
        <w:widowControl w:val="0"/>
        <w:tabs>
          <w:tab w:val="left" w:pos="900"/>
          <w:tab w:val="left" w:pos="2880"/>
          <w:tab w:val="left" w:pos="5760"/>
          <w:tab w:val="left" w:pos="7920"/>
        </w:tabs>
        <w:outlineLvl w:val="0"/>
        <w:rPr>
          <w:rFonts w:ascii="Arial" w:eastAsia="Times New Roman" w:hAnsi="Arial" w:cs="Arial"/>
          <w:b/>
          <w:snapToGrid w:val="0"/>
          <w:lang w:val="en-GB"/>
        </w:rPr>
      </w:pPr>
    </w:p>
    <w:p w14:paraId="5E417205" w14:textId="60A8BAF7" w:rsidR="002542DF" w:rsidRPr="00CF2990" w:rsidRDefault="00D3609A" w:rsidP="00E157F8">
      <w:pPr>
        <w:pStyle w:val="ListParagraph"/>
        <w:numPr>
          <w:ilvl w:val="0"/>
          <w:numId w:val="22"/>
        </w:numPr>
        <w:spacing w:after="240"/>
        <w:ind w:left="1134" w:hanging="1134"/>
        <w:rPr>
          <w:rFonts w:ascii="Arial" w:hAnsi="Arial" w:cs="Arial"/>
          <w:b/>
          <w:bCs/>
        </w:rPr>
      </w:pPr>
      <w:r w:rsidRPr="00CF2990">
        <w:rPr>
          <w:rFonts w:ascii="Arial" w:hAnsi="Arial" w:cs="Arial"/>
          <w:b/>
          <w:bCs/>
        </w:rPr>
        <w:t xml:space="preserve">DECLARATION OF BIDDER'S PAST SUPPLY CHAIN MANAGEMENT PRACTICES </w:t>
      </w:r>
      <w:r w:rsidR="00611036" w:rsidRPr="00CF2990">
        <w:rPr>
          <w:rFonts w:ascii="Arial" w:hAnsi="Arial" w:cs="Arial"/>
          <w:b/>
          <w:bCs/>
        </w:rPr>
        <w:t>(</w:t>
      </w:r>
      <w:r w:rsidRPr="00CF2990">
        <w:rPr>
          <w:rFonts w:ascii="Arial" w:hAnsi="Arial" w:cs="Arial"/>
          <w:b/>
          <w:bCs/>
        </w:rPr>
        <w:t>MBD 8</w:t>
      </w:r>
      <w:r w:rsidR="00611036" w:rsidRPr="00CF2990">
        <w:rPr>
          <w:rFonts w:ascii="Arial" w:hAnsi="Arial" w:cs="Arial"/>
          <w:b/>
          <w:bCs/>
        </w:rPr>
        <w:t>)</w:t>
      </w:r>
    </w:p>
    <w:p w14:paraId="71B9A5F0" w14:textId="3BA1311C" w:rsidR="002542DF" w:rsidRPr="00CF2990" w:rsidRDefault="0039348F" w:rsidP="003A3FF5">
      <w:pPr>
        <w:jc w:val="center"/>
        <w:rPr>
          <w:rFonts w:ascii="Arial" w:hAnsi="Arial" w:cs="Arial"/>
          <w:b/>
          <w:bCs/>
          <w:sz w:val="24"/>
          <w:szCs w:val="24"/>
        </w:rPr>
      </w:pPr>
      <w:r w:rsidRPr="00CF2990">
        <w:rPr>
          <w:rFonts w:ascii="Arial" w:hAnsi="Arial" w:cs="Arial"/>
          <w:b/>
          <w:bCs/>
          <w:sz w:val="24"/>
          <w:szCs w:val="24"/>
        </w:rPr>
        <w:t xml:space="preserve">MBD 8: </w:t>
      </w:r>
      <w:r w:rsidR="002542DF" w:rsidRPr="00CF2990">
        <w:rPr>
          <w:rFonts w:ascii="Arial" w:hAnsi="Arial" w:cs="Arial"/>
          <w:b/>
          <w:bCs/>
          <w:sz w:val="24"/>
          <w:szCs w:val="24"/>
        </w:rPr>
        <w:t xml:space="preserve">DECLARATION OF BIDDER’S </w:t>
      </w:r>
      <w:r w:rsidR="004F353F" w:rsidRPr="00CF2990">
        <w:rPr>
          <w:rFonts w:ascii="Arial" w:hAnsi="Arial" w:cs="Arial"/>
          <w:b/>
          <w:bCs/>
          <w:sz w:val="24"/>
          <w:szCs w:val="24"/>
        </w:rPr>
        <w:br/>
      </w:r>
      <w:r w:rsidR="002542DF" w:rsidRPr="00CF2990">
        <w:rPr>
          <w:rFonts w:ascii="Arial" w:hAnsi="Arial" w:cs="Arial"/>
          <w:b/>
          <w:bCs/>
          <w:sz w:val="24"/>
          <w:szCs w:val="24"/>
        </w:rPr>
        <w:t>PAST SUPPLY CHAIN MANAGEMENT PRACTICES</w:t>
      </w:r>
    </w:p>
    <w:p w14:paraId="30888B1A" w14:textId="77777777" w:rsidR="002542DF" w:rsidRPr="00CF2990" w:rsidRDefault="002542DF" w:rsidP="00E157F8">
      <w:pPr>
        <w:widowControl w:val="0"/>
        <w:numPr>
          <w:ilvl w:val="0"/>
          <w:numId w:val="36"/>
        </w:numPr>
        <w:tabs>
          <w:tab w:val="clear" w:pos="900"/>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 xml:space="preserve">This Municipal Bidding Document must form part of all bids invited.  </w:t>
      </w:r>
    </w:p>
    <w:p w14:paraId="06D7BC2F" w14:textId="77777777" w:rsidR="002542DF" w:rsidRPr="00CF2990" w:rsidRDefault="002542DF" w:rsidP="00E157F8">
      <w:pPr>
        <w:widowControl w:val="0"/>
        <w:numPr>
          <w:ilvl w:val="0"/>
          <w:numId w:val="36"/>
        </w:numPr>
        <w:tabs>
          <w:tab w:val="clear" w:pos="900"/>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14:paraId="49AD9504" w14:textId="77777777" w:rsidR="002542DF" w:rsidRPr="00CF2990" w:rsidRDefault="002542DF" w:rsidP="00E157F8">
      <w:pPr>
        <w:widowControl w:val="0"/>
        <w:numPr>
          <w:ilvl w:val="0"/>
          <w:numId w:val="36"/>
        </w:numPr>
        <w:tabs>
          <w:tab w:val="clear" w:pos="900"/>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The bid of any bidder may be rejected if that bidder, or any of its directors have:</w:t>
      </w:r>
    </w:p>
    <w:p w14:paraId="18DDA874" w14:textId="1360C0A5" w:rsidR="002542DF" w:rsidRPr="00CF2990" w:rsidRDefault="002542DF" w:rsidP="00E157F8">
      <w:pPr>
        <w:numPr>
          <w:ilvl w:val="1"/>
          <w:numId w:val="35"/>
        </w:numPr>
        <w:tabs>
          <w:tab w:val="clear" w:pos="1440"/>
          <w:tab w:val="num" w:pos="1701"/>
        </w:tabs>
        <w:ind w:left="1701" w:hanging="567"/>
        <w:jc w:val="both"/>
        <w:rPr>
          <w:rFonts w:ascii="Arial" w:hAnsi="Arial" w:cs="Arial"/>
          <w:sz w:val="18"/>
          <w:szCs w:val="18"/>
          <w:lang w:val="en-US"/>
        </w:rPr>
      </w:pPr>
      <w:r w:rsidRPr="00CF2990">
        <w:rPr>
          <w:rFonts w:ascii="Arial" w:hAnsi="Arial" w:cs="Arial"/>
          <w:sz w:val="18"/>
          <w:szCs w:val="18"/>
          <w:lang w:val="en-US"/>
        </w:rPr>
        <w:t>abused the municipality’s / municipal entity’s supply chain management system or committed any improper conduct in relation to such system;</w:t>
      </w:r>
    </w:p>
    <w:p w14:paraId="01CB35BD" w14:textId="77777777" w:rsidR="004F353F" w:rsidRPr="00CF2990" w:rsidRDefault="004F353F" w:rsidP="004F353F">
      <w:pPr>
        <w:ind w:left="1701"/>
        <w:jc w:val="both"/>
        <w:rPr>
          <w:rFonts w:ascii="Arial" w:hAnsi="Arial" w:cs="Arial"/>
          <w:sz w:val="18"/>
          <w:szCs w:val="18"/>
          <w:lang w:val="en-US"/>
        </w:rPr>
      </w:pPr>
    </w:p>
    <w:p w14:paraId="0A943659" w14:textId="6BD9452F" w:rsidR="002542DF" w:rsidRPr="00CF2990" w:rsidRDefault="002542DF" w:rsidP="00E157F8">
      <w:pPr>
        <w:numPr>
          <w:ilvl w:val="1"/>
          <w:numId w:val="35"/>
        </w:numPr>
        <w:tabs>
          <w:tab w:val="clear" w:pos="1440"/>
          <w:tab w:val="num" w:pos="1701"/>
        </w:tabs>
        <w:ind w:left="1701" w:hanging="567"/>
        <w:jc w:val="both"/>
        <w:rPr>
          <w:rFonts w:ascii="Arial" w:hAnsi="Arial" w:cs="Arial"/>
          <w:sz w:val="18"/>
          <w:szCs w:val="18"/>
          <w:lang w:val="en-US"/>
        </w:rPr>
      </w:pPr>
      <w:r w:rsidRPr="00CF2990">
        <w:rPr>
          <w:rFonts w:ascii="Arial" w:hAnsi="Arial" w:cs="Arial"/>
          <w:sz w:val="18"/>
          <w:szCs w:val="18"/>
          <w:lang w:val="en-US"/>
        </w:rPr>
        <w:t>been convicted for fraud or corruption during the past five years;</w:t>
      </w:r>
    </w:p>
    <w:p w14:paraId="7BE89446" w14:textId="77777777" w:rsidR="004F353F" w:rsidRPr="00CF2990" w:rsidRDefault="004F353F" w:rsidP="004F353F">
      <w:pPr>
        <w:pStyle w:val="ListParagraph"/>
        <w:rPr>
          <w:rFonts w:ascii="Arial" w:hAnsi="Arial" w:cs="Arial"/>
          <w:sz w:val="18"/>
          <w:szCs w:val="18"/>
          <w:lang w:val="en-US"/>
        </w:rPr>
      </w:pPr>
    </w:p>
    <w:p w14:paraId="72F59D64" w14:textId="248D2A2E" w:rsidR="002542DF" w:rsidRPr="00CF2990" w:rsidRDefault="002542DF" w:rsidP="00E157F8">
      <w:pPr>
        <w:numPr>
          <w:ilvl w:val="1"/>
          <w:numId w:val="35"/>
        </w:numPr>
        <w:tabs>
          <w:tab w:val="clear" w:pos="1440"/>
          <w:tab w:val="num" w:pos="1701"/>
        </w:tabs>
        <w:ind w:left="1701" w:hanging="567"/>
        <w:jc w:val="both"/>
        <w:rPr>
          <w:rFonts w:ascii="Arial" w:hAnsi="Arial" w:cs="Arial"/>
          <w:sz w:val="18"/>
          <w:szCs w:val="18"/>
          <w:lang w:val="en-US"/>
        </w:rPr>
      </w:pPr>
      <w:r w:rsidRPr="00CF2990">
        <w:rPr>
          <w:rFonts w:ascii="Arial" w:hAnsi="Arial" w:cs="Arial"/>
          <w:sz w:val="18"/>
          <w:szCs w:val="18"/>
          <w:lang w:val="en-US"/>
        </w:rPr>
        <w:t xml:space="preserve">willfully neglected, reneged </w:t>
      </w:r>
      <w:r w:rsidR="00611036" w:rsidRPr="00CF2990">
        <w:rPr>
          <w:rFonts w:ascii="Arial" w:hAnsi="Arial" w:cs="Arial"/>
          <w:sz w:val="18"/>
          <w:szCs w:val="18"/>
          <w:lang w:val="en-US"/>
        </w:rPr>
        <w:t>on,</w:t>
      </w:r>
      <w:r w:rsidRPr="00CF2990">
        <w:rPr>
          <w:rFonts w:ascii="Arial" w:hAnsi="Arial" w:cs="Arial"/>
          <w:sz w:val="18"/>
          <w:szCs w:val="18"/>
          <w:lang w:val="en-US"/>
        </w:rPr>
        <w:t xml:space="preserve"> or failed to comply with any government, municipal or other public sector contract during the past five years; or</w:t>
      </w:r>
    </w:p>
    <w:p w14:paraId="1FFDF709" w14:textId="77777777" w:rsidR="004F353F" w:rsidRPr="00CF2990" w:rsidRDefault="004F353F" w:rsidP="004F353F">
      <w:pPr>
        <w:pStyle w:val="ListParagraph"/>
        <w:rPr>
          <w:rFonts w:ascii="Arial" w:hAnsi="Arial" w:cs="Arial"/>
          <w:sz w:val="18"/>
          <w:szCs w:val="18"/>
          <w:lang w:val="en-US"/>
        </w:rPr>
      </w:pPr>
    </w:p>
    <w:p w14:paraId="53A3F3D9" w14:textId="77777777" w:rsidR="002542DF" w:rsidRPr="00CF2990" w:rsidRDefault="002542DF" w:rsidP="00E157F8">
      <w:pPr>
        <w:numPr>
          <w:ilvl w:val="1"/>
          <w:numId w:val="35"/>
        </w:numPr>
        <w:tabs>
          <w:tab w:val="clear" w:pos="1440"/>
          <w:tab w:val="num" w:pos="1701"/>
        </w:tabs>
        <w:ind w:left="1701" w:hanging="567"/>
        <w:jc w:val="both"/>
        <w:rPr>
          <w:rFonts w:ascii="Arial" w:hAnsi="Arial" w:cs="Arial"/>
          <w:sz w:val="18"/>
          <w:szCs w:val="18"/>
          <w:lang w:val="en-US"/>
        </w:rPr>
      </w:pPr>
      <w:r w:rsidRPr="00CF2990">
        <w:rPr>
          <w:rFonts w:ascii="Arial" w:hAnsi="Arial" w:cs="Arial"/>
          <w:sz w:val="18"/>
          <w:szCs w:val="18"/>
          <w:lang w:val="en-US"/>
        </w:rPr>
        <w:t>been listed in the Register for Tender Defaulters in terms of section 29 of the Prevention and Combating of Corrupt Activities Act (No 12 of 2004).</w:t>
      </w:r>
    </w:p>
    <w:p w14:paraId="39438E54" w14:textId="6CFAD814" w:rsidR="002542DF" w:rsidRPr="00CF2990" w:rsidRDefault="002542DF" w:rsidP="00E157F8">
      <w:pPr>
        <w:widowControl w:val="0"/>
        <w:numPr>
          <w:ilvl w:val="0"/>
          <w:numId w:val="36"/>
        </w:numPr>
        <w:tabs>
          <w:tab w:val="clear" w:pos="900"/>
          <w:tab w:val="left" w:pos="1134"/>
        </w:tabs>
        <w:spacing w:before="240" w:after="120"/>
        <w:ind w:left="1134" w:hanging="1134"/>
        <w:jc w:val="both"/>
        <w:rPr>
          <w:rFonts w:ascii="Arial" w:hAnsi="Arial" w:cs="Arial"/>
          <w:b/>
          <w:bCs/>
          <w:sz w:val="18"/>
          <w:szCs w:val="18"/>
          <w:lang w:val="en-US"/>
        </w:rPr>
      </w:pPr>
      <w:r w:rsidRPr="00CF2990">
        <w:rPr>
          <w:rFonts w:ascii="Arial" w:hAnsi="Arial" w:cs="Arial"/>
          <w:b/>
          <w:bCs/>
          <w:sz w:val="18"/>
          <w:szCs w:val="18"/>
          <w:lang w:val="en-US"/>
        </w:rPr>
        <w:t>In order to give effect to the above, the following questionnaire must be completed and submitted with the bid.</w:t>
      </w:r>
    </w:p>
    <w:p w14:paraId="6E405FDD" w14:textId="77777777" w:rsidR="004F353F" w:rsidRPr="00CF2990" w:rsidRDefault="004F353F" w:rsidP="004F353F">
      <w:pPr>
        <w:widowControl w:val="0"/>
        <w:tabs>
          <w:tab w:val="left" w:pos="1134"/>
        </w:tabs>
        <w:spacing w:before="240" w:after="120"/>
        <w:ind w:left="1134"/>
        <w:jc w:val="both"/>
        <w:rPr>
          <w:rFonts w:ascii="Arial" w:hAnsi="Arial" w:cs="Arial"/>
          <w:b/>
          <w:bCs/>
          <w:sz w:val="18"/>
          <w:szCs w:val="18"/>
          <w:lang w:val="en-U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7516"/>
        <w:gridCol w:w="704"/>
        <w:gridCol w:w="631"/>
      </w:tblGrid>
      <w:tr w:rsidR="004F353F" w:rsidRPr="00CF2990" w14:paraId="28BAEFDE" w14:textId="77777777" w:rsidTr="004F353F">
        <w:trPr>
          <w:tblHeader/>
        </w:trPr>
        <w:tc>
          <w:tcPr>
            <w:tcW w:w="1120" w:type="dxa"/>
            <w:tcBorders>
              <w:top w:val="single" w:sz="4" w:space="0" w:color="auto"/>
              <w:left w:val="single" w:sz="4" w:space="0" w:color="auto"/>
              <w:bottom w:val="single" w:sz="4" w:space="0" w:color="auto"/>
              <w:right w:val="single" w:sz="4" w:space="0" w:color="auto"/>
            </w:tcBorders>
            <w:shd w:val="clear" w:color="auto" w:fill="000000"/>
            <w:hideMark/>
          </w:tcPr>
          <w:p w14:paraId="6FB8114B" w14:textId="77777777" w:rsidR="002542DF" w:rsidRPr="00CF2990" w:rsidRDefault="002542DF">
            <w:pPr>
              <w:rPr>
                <w:rFonts w:ascii="Arial Narrow" w:hAnsi="Arial Narrow"/>
                <w:b/>
                <w:bCs/>
                <w:color w:val="FFFFFF"/>
              </w:rPr>
            </w:pPr>
            <w:r w:rsidRPr="00CF2990">
              <w:rPr>
                <w:rFonts w:ascii="Arial Narrow" w:hAnsi="Arial Narrow"/>
                <w:b/>
                <w:bCs/>
                <w:color w:val="FFFFFF"/>
              </w:rPr>
              <w:t>Item</w:t>
            </w:r>
          </w:p>
        </w:tc>
        <w:tc>
          <w:tcPr>
            <w:tcW w:w="7482" w:type="dxa"/>
            <w:tcBorders>
              <w:top w:val="single" w:sz="4" w:space="0" w:color="auto"/>
              <w:left w:val="single" w:sz="4" w:space="0" w:color="auto"/>
              <w:bottom w:val="single" w:sz="4" w:space="0" w:color="auto"/>
              <w:right w:val="single" w:sz="4" w:space="0" w:color="auto"/>
            </w:tcBorders>
            <w:shd w:val="clear" w:color="auto" w:fill="000000"/>
            <w:hideMark/>
          </w:tcPr>
          <w:p w14:paraId="037C4FDA" w14:textId="77777777" w:rsidR="002542DF" w:rsidRPr="00CF2990" w:rsidRDefault="002542DF">
            <w:pPr>
              <w:rPr>
                <w:rFonts w:ascii="Arial Narrow" w:hAnsi="Arial Narrow"/>
                <w:b/>
                <w:bCs/>
                <w:color w:val="FFFFFF"/>
              </w:rPr>
            </w:pPr>
            <w:r w:rsidRPr="00CF2990">
              <w:rPr>
                <w:rFonts w:ascii="Arial Narrow" w:hAnsi="Arial Narrow"/>
                <w:b/>
                <w:bCs/>
                <w:color w:val="FFFFFF"/>
              </w:rPr>
              <w:t>Question</w:t>
            </w:r>
          </w:p>
        </w:tc>
        <w:tc>
          <w:tcPr>
            <w:tcW w:w="684" w:type="dxa"/>
            <w:tcBorders>
              <w:top w:val="single" w:sz="4" w:space="0" w:color="auto"/>
              <w:left w:val="single" w:sz="4" w:space="0" w:color="auto"/>
              <w:bottom w:val="single" w:sz="4" w:space="0" w:color="auto"/>
              <w:right w:val="single" w:sz="4" w:space="0" w:color="auto"/>
            </w:tcBorders>
            <w:shd w:val="clear" w:color="auto" w:fill="000000"/>
            <w:hideMark/>
          </w:tcPr>
          <w:p w14:paraId="53101D5C" w14:textId="77777777" w:rsidR="002542DF" w:rsidRPr="00CF2990" w:rsidRDefault="002542DF">
            <w:pPr>
              <w:jc w:val="center"/>
              <w:rPr>
                <w:rFonts w:ascii="Arial Narrow" w:hAnsi="Arial Narrow"/>
                <w:b/>
                <w:bCs/>
                <w:color w:val="FFFFFF"/>
              </w:rPr>
            </w:pPr>
            <w:r w:rsidRPr="00CF2990">
              <w:rPr>
                <w:rFonts w:ascii="Arial Narrow" w:hAnsi="Arial Narrow"/>
                <w:b/>
                <w:bCs/>
                <w:color w:val="FFFFFF"/>
              </w:rPr>
              <w:t>Yes</w:t>
            </w:r>
          </w:p>
        </w:tc>
        <w:tc>
          <w:tcPr>
            <w:tcW w:w="637" w:type="dxa"/>
            <w:tcBorders>
              <w:top w:val="single" w:sz="4" w:space="0" w:color="auto"/>
              <w:left w:val="single" w:sz="4" w:space="0" w:color="auto"/>
              <w:bottom w:val="single" w:sz="4" w:space="0" w:color="auto"/>
              <w:right w:val="single" w:sz="4" w:space="0" w:color="auto"/>
            </w:tcBorders>
            <w:shd w:val="clear" w:color="auto" w:fill="000000"/>
            <w:hideMark/>
          </w:tcPr>
          <w:p w14:paraId="2C4330FC" w14:textId="77777777" w:rsidR="002542DF" w:rsidRPr="00CF2990" w:rsidRDefault="002542DF">
            <w:pPr>
              <w:jc w:val="center"/>
              <w:rPr>
                <w:rFonts w:ascii="Arial Narrow" w:hAnsi="Arial Narrow"/>
                <w:b/>
                <w:bCs/>
                <w:color w:val="FFFFFF"/>
              </w:rPr>
            </w:pPr>
            <w:r w:rsidRPr="00CF2990">
              <w:rPr>
                <w:rFonts w:ascii="Arial Narrow" w:hAnsi="Arial Narrow"/>
                <w:b/>
                <w:bCs/>
                <w:color w:val="FFFFFF"/>
              </w:rPr>
              <w:t>No</w:t>
            </w:r>
          </w:p>
        </w:tc>
      </w:tr>
      <w:tr w:rsidR="002542DF" w:rsidRPr="00CF2990" w14:paraId="545E8936" w14:textId="77777777" w:rsidTr="004F353F">
        <w:trPr>
          <w:cantSplit/>
        </w:trPr>
        <w:tc>
          <w:tcPr>
            <w:tcW w:w="1120" w:type="dxa"/>
            <w:tcBorders>
              <w:top w:val="single" w:sz="4" w:space="0" w:color="auto"/>
              <w:left w:val="single" w:sz="4" w:space="0" w:color="auto"/>
              <w:bottom w:val="single" w:sz="4" w:space="0" w:color="auto"/>
              <w:right w:val="single" w:sz="4" w:space="0" w:color="auto"/>
            </w:tcBorders>
            <w:hideMark/>
          </w:tcPr>
          <w:p w14:paraId="2690D398" w14:textId="77777777" w:rsidR="002542DF" w:rsidRPr="00CF2990" w:rsidRDefault="002542DF" w:rsidP="0039348F">
            <w:pPr>
              <w:rPr>
                <w:rFonts w:ascii="Arial Narrow" w:hAnsi="Arial Narrow"/>
              </w:rPr>
            </w:pPr>
            <w:r w:rsidRPr="00CF2990">
              <w:rPr>
                <w:rFonts w:ascii="Arial Narrow" w:hAnsi="Arial Narrow"/>
              </w:rPr>
              <w:t>4.1</w:t>
            </w:r>
          </w:p>
        </w:tc>
        <w:tc>
          <w:tcPr>
            <w:tcW w:w="7482" w:type="dxa"/>
            <w:tcBorders>
              <w:top w:val="single" w:sz="4" w:space="0" w:color="auto"/>
              <w:left w:val="single" w:sz="4" w:space="0" w:color="auto"/>
              <w:bottom w:val="single" w:sz="4" w:space="0" w:color="auto"/>
              <w:right w:val="single" w:sz="4" w:space="0" w:color="auto"/>
            </w:tcBorders>
          </w:tcPr>
          <w:p w14:paraId="1D122DAF" w14:textId="3BFE41A7" w:rsidR="002542DF" w:rsidRPr="00CF2990" w:rsidRDefault="002542DF" w:rsidP="0039348F">
            <w:pPr>
              <w:pStyle w:val="BodyText3"/>
              <w:spacing w:after="0"/>
              <w:jc w:val="both"/>
              <w:rPr>
                <w:rFonts w:ascii="Arial" w:hAnsi="Arial" w:cs="Arial"/>
                <w:sz w:val="18"/>
                <w:szCs w:val="18"/>
              </w:rPr>
            </w:pPr>
            <w:r w:rsidRPr="00CF2990">
              <w:rPr>
                <w:rFonts w:ascii="Arial" w:hAnsi="Arial" w:cs="Arial"/>
                <w:sz w:val="18"/>
                <w:szCs w:val="18"/>
              </w:rPr>
              <w:t>Is the bidder or any of its directors listed on the National Treasury’s Database of Restricted Suppliers as companies or persons prohibited from doing business with the public sector?</w:t>
            </w:r>
          </w:p>
          <w:p w14:paraId="24296F33" w14:textId="77777777" w:rsidR="0039348F" w:rsidRPr="00CF2990" w:rsidRDefault="0039348F" w:rsidP="0039348F">
            <w:pPr>
              <w:pStyle w:val="BodyText3"/>
              <w:spacing w:after="0"/>
              <w:jc w:val="both"/>
              <w:rPr>
                <w:rFonts w:ascii="Arial" w:hAnsi="Arial" w:cs="Arial"/>
                <w:sz w:val="18"/>
                <w:szCs w:val="18"/>
              </w:rPr>
            </w:pPr>
          </w:p>
          <w:p w14:paraId="5D6F66A4" w14:textId="438610D4" w:rsidR="002542DF" w:rsidRPr="00CF2990" w:rsidRDefault="002542DF" w:rsidP="0039348F">
            <w:pPr>
              <w:pStyle w:val="BodyText2"/>
              <w:spacing w:after="0" w:line="240" w:lineRule="auto"/>
              <w:jc w:val="both"/>
              <w:rPr>
                <w:rFonts w:ascii="Arial" w:hAnsi="Arial" w:cs="Arial"/>
                <w:sz w:val="18"/>
                <w:szCs w:val="18"/>
              </w:rPr>
            </w:pPr>
            <w:r w:rsidRPr="00CF2990">
              <w:rPr>
                <w:rFonts w:ascii="Arial" w:hAnsi="Arial" w:cs="Arial"/>
                <w:sz w:val="18"/>
                <w:szCs w:val="18"/>
              </w:rPr>
              <w:t>(Companies or persons who are listed on this Database were informed in writing of this</w:t>
            </w:r>
            <w:r w:rsidR="0039348F" w:rsidRPr="00CF2990">
              <w:rPr>
                <w:rFonts w:ascii="Arial" w:hAnsi="Arial" w:cs="Arial"/>
                <w:sz w:val="18"/>
                <w:szCs w:val="18"/>
              </w:rPr>
              <w:t xml:space="preserve"> </w:t>
            </w:r>
            <w:r w:rsidRPr="00CF2990">
              <w:rPr>
                <w:rFonts w:ascii="Arial" w:hAnsi="Arial" w:cs="Arial"/>
                <w:sz w:val="18"/>
                <w:szCs w:val="18"/>
              </w:rPr>
              <w:t xml:space="preserve">restriction by the Accounting Officer/Authority of the institution that imposed the restriction after the </w:t>
            </w:r>
            <w:proofErr w:type="spellStart"/>
            <w:r w:rsidRPr="00CF2990">
              <w:rPr>
                <w:rFonts w:ascii="Arial" w:hAnsi="Arial" w:cs="Arial"/>
                <w:i/>
                <w:iCs/>
                <w:sz w:val="18"/>
                <w:szCs w:val="18"/>
              </w:rPr>
              <w:t>audi</w:t>
            </w:r>
            <w:proofErr w:type="spellEnd"/>
            <w:r w:rsidRPr="00CF2990">
              <w:rPr>
                <w:rFonts w:ascii="Arial" w:hAnsi="Arial" w:cs="Arial"/>
                <w:i/>
                <w:iCs/>
                <w:sz w:val="18"/>
                <w:szCs w:val="18"/>
              </w:rPr>
              <w:t xml:space="preserve"> alteram partem</w:t>
            </w:r>
            <w:r w:rsidRPr="00CF2990">
              <w:rPr>
                <w:rFonts w:ascii="Arial" w:hAnsi="Arial" w:cs="Arial"/>
                <w:sz w:val="18"/>
                <w:szCs w:val="18"/>
              </w:rPr>
              <w:t xml:space="preserve"> rule was applied).</w:t>
            </w:r>
          </w:p>
          <w:p w14:paraId="15C19A24" w14:textId="77777777" w:rsidR="002542DF" w:rsidRPr="00CF2990" w:rsidRDefault="002542DF" w:rsidP="0039348F">
            <w:pPr>
              <w:pStyle w:val="BodyText2"/>
              <w:spacing w:after="0" w:line="240" w:lineRule="auto"/>
              <w:jc w:val="both"/>
              <w:rPr>
                <w:rFonts w:ascii="Arial" w:hAnsi="Arial" w:cs="Arial"/>
                <w:sz w:val="18"/>
                <w:szCs w:val="18"/>
              </w:rPr>
            </w:pPr>
          </w:p>
          <w:p w14:paraId="3F431485" w14:textId="238A8046" w:rsidR="002542DF" w:rsidRPr="00CF2990" w:rsidRDefault="002542DF" w:rsidP="0039348F">
            <w:pPr>
              <w:pStyle w:val="BodyText2"/>
              <w:spacing w:line="240" w:lineRule="auto"/>
              <w:jc w:val="both"/>
              <w:rPr>
                <w:rFonts w:ascii="Arial" w:hAnsi="Arial" w:cs="Arial"/>
                <w:b/>
                <w:bCs/>
                <w:sz w:val="18"/>
                <w:szCs w:val="18"/>
              </w:rPr>
            </w:pPr>
            <w:r w:rsidRPr="00CF2990">
              <w:rPr>
                <w:rFonts w:ascii="Arial" w:hAnsi="Arial" w:cs="Arial"/>
                <w:b/>
                <w:bCs/>
                <w:sz w:val="18"/>
                <w:szCs w:val="18"/>
              </w:rPr>
              <w:t>The Database of Restricted Suppliers now resides on the National Treasury’s website</w:t>
            </w:r>
            <w:r w:rsidR="00D60055">
              <w:rPr>
                <w:rFonts w:ascii="Arial" w:hAnsi="Arial" w:cs="Arial"/>
                <w:b/>
                <w:bCs/>
                <w:sz w:val="18"/>
                <w:szCs w:val="18"/>
              </w:rPr>
              <w:t xml:space="preserve"> </w:t>
            </w:r>
            <w:r w:rsidRPr="00CF2990">
              <w:rPr>
                <w:rFonts w:ascii="Arial" w:hAnsi="Arial" w:cs="Arial"/>
                <w:b/>
                <w:bCs/>
                <w:sz w:val="18"/>
                <w:szCs w:val="18"/>
              </w:rPr>
              <w:t>(</w:t>
            </w:r>
            <w:hyperlink r:id="rId24" w:history="1">
              <w:r w:rsidRPr="00CF2990">
                <w:rPr>
                  <w:rStyle w:val="Hyperlink"/>
                  <w:rFonts w:ascii="Arial" w:hAnsi="Arial" w:cs="Arial"/>
                  <w:sz w:val="18"/>
                  <w:szCs w:val="18"/>
                </w:rPr>
                <w:t>www.treasury.gov.za</w:t>
              </w:r>
            </w:hyperlink>
            <w:r w:rsidRPr="00CF2990">
              <w:rPr>
                <w:rFonts w:ascii="Arial" w:hAnsi="Arial" w:cs="Arial"/>
                <w:b/>
                <w:bCs/>
                <w:sz w:val="18"/>
                <w:szCs w:val="18"/>
              </w:rPr>
              <w:t xml:space="preserve">) and can be accessed by clicking on its link at the bottom of the home page. </w:t>
            </w:r>
          </w:p>
        </w:tc>
        <w:tc>
          <w:tcPr>
            <w:tcW w:w="684" w:type="dxa"/>
            <w:tcBorders>
              <w:top w:val="single" w:sz="4" w:space="0" w:color="auto"/>
              <w:left w:val="single" w:sz="4" w:space="0" w:color="auto"/>
              <w:bottom w:val="single" w:sz="4" w:space="0" w:color="auto"/>
              <w:right w:val="single" w:sz="4" w:space="0" w:color="auto"/>
            </w:tcBorders>
          </w:tcPr>
          <w:p w14:paraId="0B770A10" w14:textId="77777777" w:rsidR="002542DF" w:rsidRPr="00CF2990" w:rsidRDefault="002542DF" w:rsidP="0039348F">
            <w:pPr>
              <w:jc w:val="center"/>
              <w:rPr>
                <w:rFonts w:ascii="Arial" w:hAnsi="Arial" w:cs="Arial"/>
                <w:sz w:val="18"/>
                <w:szCs w:val="18"/>
              </w:rPr>
            </w:pPr>
            <w:r w:rsidRPr="00CF2990">
              <w:rPr>
                <w:rFonts w:ascii="Arial" w:hAnsi="Arial" w:cs="Arial"/>
                <w:sz w:val="18"/>
                <w:szCs w:val="18"/>
              </w:rPr>
              <w:t>Yes</w:t>
            </w:r>
          </w:p>
          <w:p w14:paraId="70C9AFD2" w14:textId="77777777" w:rsidR="002542DF" w:rsidRPr="00CF2990" w:rsidRDefault="002542DF" w:rsidP="0039348F">
            <w:pPr>
              <w:jc w:val="center"/>
              <w:rPr>
                <w:rFonts w:ascii="Arial" w:hAnsi="Arial" w:cs="Arial"/>
                <w:sz w:val="18"/>
                <w:szCs w:val="18"/>
              </w:rPr>
            </w:pPr>
            <w:r w:rsidRPr="00CF2990">
              <w:rPr>
                <w:rFonts w:ascii="Arial" w:hAnsi="Arial" w:cs="Arial"/>
                <w:sz w:val="18"/>
                <w:szCs w:val="18"/>
              </w:rPr>
              <w:fldChar w:fldCharType="begin">
                <w:ffData>
                  <w:name w:val="Check2"/>
                  <w:enabled/>
                  <w:calcOnExit w:val="0"/>
                  <w:checkBox>
                    <w:sizeAuto/>
                    <w:default w:val="0"/>
                  </w:checkBox>
                </w:ffData>
              </w:fldChar>
            </w:r>
            <w:bookmarkStart w:id="575" w:name="Check2"/>
            <w:r w:rsidRPr="00CF299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F2990">
              <w:rPr>
                <w:rFonts w:ascii="Arial" w:hAnsi="Arial" w:cs="Arial"/>
                <w:sz w:val="18"/>
                <w:szCs w:val="18"/>
              </w:rPr>
              <w:fldChar w:fldCharType="end"/>
            </w:r>
            <w:bookmarkEnd w:id="575"/>
          </w:p>
          <w:p w14:paraId="046B0B58" w14:textId="77777777" w:rsidR="002542DF" w:rsidRPr="00CF2990" w:rsidRDefault="002542DF" w:rsidP="0039348F">
            <w:pPr>
              <w:jc w:val="center"/>
              <w:rPr>
                <w:rFonts w:ascii="Arial" w:hAnsi="Arial" w:cs="Arial"/>
                <w:sz w:val="18"/>
                <w:szCs w:val="18"/>
              </w:rPr>
            </w:pPr>
          </w:p>
          <w:p w14:paraId="199EF2C8" w14:textId="77777777" w:rsidR="002542DF" w:rsidRPr="00CF2990" w:rsidRDefault="002542DF" w:rsidP="0039348F">
            <w:pPr>
              <w:jc w:val="center"/>
              <w:rPr>
                <w:rFonts w:ascii="Arial" w:hAnsi="Arial" w:cs="Arial"/>
                <w:sz w:val="18"/>
                <w:szCs w:val="18"/>
              </w:rPr>
            </w:pPr>
          </w:p>
        </w:tc>
        <w:tc>
          <w:tcPr>
            <w:tcW w:w="637" w:type="dxa"/>
            <w:tcBorders>
              <w:top w:val="single" w:sz="4" w:space="0" w:color="auto"/>
              <w:left w:val="single" w:sz="4" w:space="0" w:color="auto"/>
              <w:bottom w:val="single" w:sz="4" w:space="0" w:color="auto"/>
              <w:right w:val="single" w:sz="4" w:space="0" w:color="auto"/>
            </w:tcBorders>
          </w:tcPr>
          <w:p w14:paraId="01D4A4E6" w14:textId="77777777" w:rsidR="002542DF" w:rsidRPr="00CF2990" w:rsidRDefault="002542DF" w:rsidP="0039348F">
            <w:pPr>
              <w:jc w:val="center"/>
              <w:rPr>
                <w:rFonts w:ascii="Arial" w:hAnsi="Arial" w:cs="Arial"/>
                <w:sz w:val="18"/>
                <w:szCs w:val="18"/>
              </w:rPr>
            </w:pPr>
            <w:r w:rsidRPr="00CF2990">
              <w:rPr>
                <w:rFonts w:ascii="Arial" w:hAnsi="Arial" w:cs="Arial"/>
                <w:sz w:val="18"/>
                <w:szCs w:val="18"/>
              </w:rPr>
              <w:t>No</w:t>
            </w:r>
          </w:p>
          <w:p w14:paraId="55C6AE8C" w14:textId="77777777" w:rsidR="002542DF" w:rsidRPr="00CF2990" w:rsidRDefault="002542DF" w:rsidP="0039348F">
            <w:pPr>
              <w:jc w:val="center"/>
              <w:rPr>
                <w:rFonts w:ascii="Arial" w:hAnsi="Arial" w:cs="Arial"/>
                <w:sz w:val="18"/>
                <w:szCs w:val="18"/>
              </w:rPr>
            </w:pPr>
            <w:r w:rsidRPr="00CF2990">
              <w:rPr>
                <w:rFonts w:ascii="Arial" w:hAnsi="Arial" w:cs="Arial"/>
                <w:sz w:val="18"/>
                <w:szCs w:val="18"/>
              </w:rPr>
              <w:fldChar w:fldCharType="begin">
                <w:ffData>
                  <w:name w:val="Check3"/>
                  <w:enabled/>
                  <w:calcOnExit w:val="0"/>
                  <w:checkBox>
                    <w:sizeAuto/>
                    <w:default w:val="0"/>
                  </w:checkBox>
                </w:ffData>
              </w:fldChar>
            </w:r>
            <w:bookmarkStart w:id="576" w:name="Check3"/>
            <w:r w:rsidRPr="00CF299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F2990">
              <w:rPr>
                <w:rFonts w:ascii="Arial" w:hAnsi="Arial" w:cs="Arial"/>
                <w:sz w:val="18"/>
                <w:szCs w:val="18"/>
              </w:rPr>
              <w:fldChar w:fldCharType="end"/>
            </w:r>
            <w:bookmarkEnd w:id="576"/>
          </w:p>
          <w:p w14:paraId="42230408" w14:textId="77777777" w:rsidR="002542DF" w:rsidRPr="00CF2990" w:rsidRDefault="002542DF" w:rsidP="0039348F">
            <w:pPr>
              <w:jc w:val="center"/>
              <w:rPr>
                <w:rFonts w:ascii="Arial" w:hAnsi="Arial" w:cs="Arial"/>
                <w:sz w:val="18"/>
                <w:szCs w:val="18"/>
              </w:rPr>
            </w:pPr>
          </w:p>
        </w:tc>
      </w:tr>
      <w:tr w:rsidR="002542DF" w:rsidRPr="00CF2990" w14:paraId="53A75454" w14:textId="77777777" w:rsidTr="004F353F">
        <w:trPr>
          <w:cantSplit/>
        </w:trPr>
        <w:tc>
          <w:tcPr>
            <w:tcW w:w="1120" w:type="dxa"/>
            <w:tcBorders>
              <w:top w:val="single" w:sz="4" w:space="0" w:color="auto"/>
              <w:left w:val="single" w:sz="4" w:space="0" w:color="auto"/>
              <w:bottom w:val="single" w:sz="4" w:space="0" w:color="auto"/>
              <w:right w:val="single" w:sz="4" w:space="0" w:color="auto"/>
            </w:tcBorders>
            <w:hideMark/>
          </w:tcPr>
          <w:p w14:paraId="49C2C272" w14:textId="77777777" w:rsidR="002542DF" w:rsidRPr="00CF2990" w:rsidRDefault="002542DF" w:rsidP="0039348F">
            <w:pPr>
              <w:rPr>
                <w:rFonts w:ascii="Arial Narrow" w:hAnsi="Arial Narrow"/>
              </w:rPr>
            </w:pPr>
            <w:r w:rsidRPr="00CF2990">
              <w:rPr>
                <w:rFonts w:ascii="Arial Narrow" w:hAnsi="Arial Narrow"/>
              </w:rPr>
              <w:t>4.1.1</w:t>
            </w:r>
          </w:p>
        </w:tc>
        <w:tc>
          <w:tcPr>
            <w:tcW w:w="8803" w:type="dxa"/>
            <w:gridSpan w:val="3"/>
            <w:tcBorders>
              <w:top w:val="single" w:sz="4" w:space="0" w:color="auto"/>
              <w:left w:val="single" w:sz="4" w:space="0" w:color="auto"/>
              <w:bottom w:val="single" w:sz="4" w:space="0" w:color="auto"/>
              <w:right w:val="single" w:sz="4" w:space="0" w:color="auto"/>
            </w:tcBorders>
          </w:tcPr>
          <w:p w14:paraId="4FAA637C" w14:textId="1C00B33B" w:rsidR="002542DF" w:rsidRPr="00CF2990" w:rsidRDefault="002542DF" w:rsidP="0039348F">
            <w:pPr>
              <w:rPr>
                <w:rFonts w:ascii="Arial" w:hAnsi="Arial" w:cs="Arial"/>
                <w:sz w:val="18"/>
                <w:szCs w:val="18"/>
              </w:rPr>
            </w:pPr>
            <w:r w:rsidRPr="00CF2990">
              <w:rPr>
                <w:rFonts w:ascii="Arial" w:hAnsi="Arial" w:cs="Arial"/>
                <w:sz w:val="18"/>
                <w:szCs w:val="18"/>
              </w:rPr>
              <w:t>If so, furnish particulars:</w:t>
            </w:r>
          </w:p>
          <w:p w14:paraId="61E88C70" w14:textId="316092C2" w:rsidR="0039348F" w:rsidRPr="00CF2990" w:rsidRDefault="0039348F" w:rsidP="0039348F">
            <w:pPr>
              <w:widowControl w:val="0"/>
              <w:tabs>
                <w:tab w:val="right" w:pos="8412"/>
              </w:tabs>
              <w:spacing w:before="240"/>
              <w:jc w:val="both"/>
              <w:rPr>
                <w:rFonts w:ascii="Arial" w:hAnsi="Arial" w:cs="Arial"/>
                <w:sz w:val="18"/>
                <w:szCs w:val="18"/>
                <w:u w:val="dotted"/>
              </w:rPr>
            </w:pPr>
            <w:r w:rsidRPr="00CF2990">
              <w:rPr>
                <w:rFonts w:ascii="Arial" w:hAnsi="Arial" w:cs="Arial"/>
                <w:sz w:val="18"/>
                <w:szCs w:val="18"/>
                <w:u w:val="dotted"/>
              </w:rPr>
              <w:tab/>
            </w:r>
          </w:p>
          <w:p w14:paraId="56B75E3E" w14:textId="77777777" w:rsidR="002542DF" w:rsidRPr="00CF2990" w:rsidRDefault="002542DF" w:rsidP="0039348F">
            <w:pPr>
              <w:rPr>
                <w:rFonts w:ascii="Arial" w:hAnsi="Arial" w:cs="Arial"/>
                <w:sz w:val="18"/>
                <w:szCs w:val="18"/>
              </w:rPr>
            </w:pPr>
          </w:p>
        </w:tc>
      </w:tr>
      <w:tr w:rsidR="002542DF" w:rsidRPr="00CF2990" w14:paraId="769D23D6" w14:textId="77777777" w:rsidTr="004F353F">
        <w:trPr>
          <w:cantSplit/>
        </w:trPr>
        <w:tc>
          <w:tcPr>
            <w:tcW w:w="1120" w:type="dxa"/>
            <w:tcBorders>
              <w:top w:val="single" w:sz="4" w:space="0" w:color="auto"/>
              <w:left w:val="single" w:sz="4" w:space="0" w:color="auto"/>
              <w:bottom w:val="single" w:sz="4" w:space="0" w:color="auto"/>
              <w:right w:val="single" w:sz="4" w:space="0" w:color="auto"/>
            </w:tcBorders>
            <w:hideMark/>
          </w:tcPr>
          <w:p w14:paraId="555AF241" w14:textId="77777777" w:rsidR="002542DF" w:rsidRPr="00CF2990" w:rsidRDefault="002542DF" w:rsidP="0039348F">
            <w:pPr>
              <w:rPr>
                <w:rFonts w:ascii="Arial Narrow" w:hAnsi="Arial Narrow"/>
              </w:rPr>
            </w:pPr>
            <w:r w:rsidRPr="00CF2990">
              <w:rPr>
                <w:rFonts w:ascii="Arial Narrow" w:hAnsi="Arial Narrow"/>
              </w:rPr>
              <w:t>4.2</w:t>
            </w:r>
          </w:p>
        </w:tc>
        <w:tc>
          <w:tcPr>
            <w:tcW w:w="7482" w:type="dxa"/>
            <w:tcBorders>
              <w:top w:val="single" w:sz="4" w:space="0" w:color="auto"/>
              <w:left w:val="single" w:sz="4" w:space="0" w:color="auto"/>
              <w:bottom w:val="single" w:sz="4" w:space="0" w:color="auto"/>
              <w:right w:val="single" w:sz="4" w:space="0" w:color="auto"/>
            </w:tcBorders>
            <w:hideMark/>
          </w:tcPr>
          <w:p w14:paraId="1D0C9C5B" w14:textId="77777777" w:rsidR="002542DF" w:rsidRPr="00CF2990" w:rsidRDefault="002542DF" w:rsidP="0039348F">
            <w:pPr>
              <w:spacing w:after="240"/>
              <w:rPr>
                <w:rFonts w:ascii="Arial" w:hAnsi="Arial" w:cs="Arial"/>
                <w:sz w:val="18"/>
                <w:szCs w:val="18"/>
              </w:rPr>
            </w:pPr>
            <w:r w:rsidRPr="00CF2990">
              <w:rPr>
                <w:rFonts w:ascii="Arial" w:hAnsi="Arial" w:cs="Arial"/>
                <w:sz w:val="18"/>
                <w:szCs w:val="18"/>
              </w:rPr>
              <w:t xml:space="preserve">Is the bidder or any of its directors listed on the Register for Tender Defaulters in terms of section 29 of the Prevention and Combating of Corrupt Activities Act (No 12 of 2004)? </w:t>
            </w:r>
          </w:p>
          <w:p w14:paraId="07D70263" w14:textId="77777777" w:rsidR="002542DF" w:rsidRPr="00CF2990" w:rsidRDefault="002542DF" w:rsidP="0039348F">
            <w:pPr>
              <w:pStyle w:val="BodyTextIndent"/>
              <w:tabs>
                <w:tab w:val="left" w:pos="720"/>
              </w:tabs>
              <w:ind w:left="2"/>
              <w:jc w:val="both"/>
              <w:rPr>
                <w:rFonts w:ascii="Arial" w:hAnsi="Arial" w:cs="Arial"/>
                <w:b/>
                <w:bCs/>
                <w:sz w:val="18"/>
                <w:szCs w:val="18"/>
              </w:rPr>
            </w:pPr>
            <w:r w:rsidRPr="00CF2990">
              <w:rPr>
                <w:rFonts w:ascii="Arial" w:hAnsi="Arial" w:cs="Arial"/>
                <w:b/>
                <w:bCs/>
                <w:sz w:val="18"/>
                <w:szCs w:val="18"/>
              </w:rPr>
              <w:t>The Register for Tender Defaulters can be accessed on the National Treasury’s website (</w:t>
            </w:r>
            <w:hyperlink r:id="rId25" w:history="1">
              <w:r w:rsidRPr="00CF2990">
                <w:rPr>
                  <w:rStyle w:val="Hyperlink"/>
                  <w:rFonts w:ascii="Arial" w:hAnsi="Arial" w:cs="Arial"/>
                  <w:b/>
                  <w:bCs/>
                  <w:sz w:val="18"/>
                  <w:szCs w:val="18"/>
                </w:rPr>
                <w:t>www.treasury.gov.za</w:t>
              </w:r>
            </w:hyperlink>
            <w:r w:rsidRPr="00CF2990">
              <w:rPr>
                <w:rFonts w:ascii="Arial" w:hAnsi="Arial" w:cs="Arial"/>
                <w:b/>
                <w:bCs/>
                <w:sz w:val="18"/>
                <w:szCs w:val="18"/>
              </w:rPr>
              <w:t xml:space="preserve">) by clicking on its link at the bottom of the home page. </w:t>
            </w:r>
          </w:p>
        </w:tc>
        <w:tc>
          <w:tcPr>
            <w:tcW w:w="684" w:type="dxa"/>
            <w:tcBorders>
              <w:top w:val="single" w:sz="4" w:space="0" w:color="auto"/>
              <w:left w:val="single" w:sz="4" w:space="0" w:color="auto"/>
              <w:bottom w:val="single" w:sz="4" w:space="0" w:color="auto"/>
              <w:right w:val="single" w:sz="4" w:space="0" w:color="auto"/>
            </w:tcBorders>
            <w:hideMark/>
          </w:tcPr>
          <w:p w14:paraId="5E8353B3" w14:textId="77777777" w:rsidR="002542DF" w:rsidRPr="00CF2990" w:rsidRDefault="002542DF" w:rsidP="0039348F">
            <w:pPr>
              <w:jc w:val="center"/>
              <w:rPr>
                <w:rFonts w:ascii="Arial" w:hAnsi="Arial" w:cs="Arial"/>
                <w:sz w:val="18"/>
                <w:szCs w:val="18"/>
              </w:rPr>
            </w:pPr>
            <w:r w:rsidRPr="00CF2990">
              <w:rPr>
                <w:rFonts w:ascii="Arial" w:hAnsi="Arial" w:cs="Arial"/>
                <w:sz w:val="18"/>
                <w:szCs w:val="18"/>
              </w:rPr>
              <w:t>Yes</w:t>
            </w:r>
          </w:p>
          <w:p w14:paraId="6F2EDBA8" w14:textId="77777777" w:rsidR="002542DF" w:rsidRPr="00CF2990" w:rsidRDefault="002542DF" w:rsidP="0039348F">
            <w:pPr>
              <w:jc w:val="center"/>
              <w:rPr>
                <w:rFonts w:ascii="Arial" w:hAnsi="Arial" w:cs="Arial"/>
                <w:sz w:val="18"/>
                <w:szCs w:val="18"/>
              </w:rPr>
            </w:pPr>
            <w:r w:rsidRPr="00CF2990">
              <w:rPr>
                <w:rFonts w:ascii="Arial" w:hAnsi="Arial" w:cs="Arial"/>
                <w:sz w:val="18"/>
                <w:szCs w:val="18"/>
              </w:rPr>
              <w:fldChar w:fldCharType="begin">
                <w:ffData>
                  <w:name w:val="Check1"/>
                  <w:enabled/>
                  <w:calcOnExit w:val="0"/>
                  <w:checkBox>
                    <w:sizeAuto/>
                    <w:default w:val="0"/>
                  </w:checkBox>
                </w:ffData>
              </w:fldChar>
            </w:r>
            <w:bookmarkStart w:id="577" w:name="Check1"/>
            <w:r w:rsidRPr="00CF299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F2990">
              <w:rPr>
                <w:rFonts w:ascii="Arial" w:hAnsi="Arial" w:cs="Arial"/>
                <w:sz w:val="18"/>
                <w:szCs w:val="18"/>
              </w:rPr>
              <w:fldChar w:fldCharType="end"/>
            </w:r>
            <w:bookmarkEnd w:id="577"/>
          </w:p>
        </w:tc>
        <w:tc>
          <w:tcPr>
            <w:tcW w:w="637" w:type="dxa"/>
            <w:tcBorders>
              <w:top w:val="single" w:sz="4" w:space="0" w:color="auto"/>
              <w:left w:val="single" w:sz="4" w:space="0" w:color="auto"/>
              <w:bottom w:val="single" w:sz="4" w:space="0" w:color="auto"/>
              <w:right w:val="single" w:sz="4" w:space="0" w:color="auto"/>
            </w:tcBorders>
            <w:hideMark/>
          </w:tcPr>
          <w:p w14:paraId="73ADAFDE" w14:textId="77777777" w:rsidR="002542DF" w:rsidRPr="00CF2990" w:rsidRDefault="002542DF" w:rsidP="0039348F">
            <w:pPr>
              <w:jc w:val="center"/>
              <w:rPr>
                <w:rFonts w:ascii="Arial" w:hAnsi="Arial" w:cs="Arial"/>
                <w:sz w:val="18"/>
                <w:szCs w:val="18"/>
              </w:rPr>
            </w:pPr>
            <w:r w:rsidRPr="00CF2990">
              <w:rPr>
                <w:rFonts w:ascii="Arial" w:hAnsi="Arial" w:cs="Arial"/>
                <w:sz w:val="18"/>
                <w:szCs w:val="18"/>
              </w:rPr>
              <w:t>No</w:t>
            </w:r>
          </w:p>
          <w:p w14:paraId="6940D0F5" w14:textId="77777777" w:rsidR="002542DF" w:rsidRPr="00CF2990" w:rsidRDefault="002542DF" w:rsidP="0039348F">
            <w:pPr>
              <w:jc w:val="center"/>
              <w:rPr>
                <w:rFonts w:ascii="Arial" w:hAnsi="Arial" w:cs="Arial"/>
                <w:sz w:val="18"/>
                <w:szCs w:val="18"/>
              </w:rPr>
            </w:pPr>
            <w:r w:rsidRPr="00CF2990">
              <w:rPr>
                <w:rFonts w:ascii="Arial" w:hAnsi="Arial" w:cs="Arial"/>
                <w:sz w:val="18"/>
                <w:szCs w:val="18"/>
              </w:rPr>
              <w:fldChar w:fldCharType="begin">
                <w:ffData>
                  <w:name w:val="Check4"/>
                  <w:enabled/>
                  <w:calcOnExit w:val="0"/>
                  <w:checkBox>
                    <w:sizeAuto/>
                    <w:default w:val="0"/>
                  </w:checkBox>
                </w:ffData>
              </w:fldChar>
            </w:r>
            <w:bookmarkStart w:id="578" w:name="Check4"/>
            <w:r w:rsidRPr="00CF299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F2990">
              <w:rPr>
                <w:rFonts w:ascii="Arial" w:hAnsi="Arial" w:cs="Arial"/>
                <w:sz w:val="18"/>
                <w:szCs w:val="18"/>
              </w:rPr>
              <w:fldChar w:fldCharType="end"/>
            </w:r>
            <w:bookmarkEnd w:id="578"/>
          </w:p>
        </w:tc>
      </w:tr>
      <w:tr w:rsidR="0039348F" w:rsidRPr="00CF2990" w14:paraId="5B8181BB" w14:textId="77777777" w:rsidTr="004F353F">
        <w:trPr>
          <w:cantSplit/>
        </w:trPr>
        <w:tc>
          <w:tcPr>
            <w:tcW w:w="1120" w:type="dxa"/>
            <w:tcBorders>
              <w:top w:val="single" w:sz="4" w:space="0" w:color="auto"/>
              <w:left w:val="single" w:sz="4" w:space="0" w:color="auto"/>
              <w:bottom w:val="single" w:sz="4" w:space="0" w:color="auto"/>
              <w:right w:val="single" w:sz="4" w:space="0" w:color="auto"/>
            </w:tcBorders>
            <w:hideMark/>
          </w:tcPr>
          <w:p w14:paraId="0574CAF9" w14:textId="77777777" w:rsidR="0039348F" w:rsidRPr="00CF2990" w:rsidRDefault="0039348F" w:rsidP="0039348F">
            <w:pPr>
              <w:rPr>
                <w:rFonts w:ascii="Arial Narrow" w:hAnsi="Arial Narrow"/>
              </w:rPr>
            </w:pPr>
            <w:r w:rsidRPr="00CF2990">
              <w:rPr>
                <w:rFonts w:ascii="Arial Narrow" w:hAnsi="Arial Narrow"/>
              </w:rPr>
              <w:t>4.2.1</w:t>
            </w:r>
          </w:p>
        </w:tc>
        <w:tc>
          <w:tcPr>
            <w:tcW w:w="8803" w:type="dxa"/>
            <w:gridSpan w:val="3"/>
            <w:tcBorders>
              <w:top w:val="single" w:sz="4" w:space="0" w:color="auto"/>
              <w:left w:val="single" w:sz="4" w:space="0" w:color="auto"/>
              <w:bottom w:val="single" w:sz="4" w:space="0" w:color="auto"/>
              <w:right w:val="single" w:sz="4" w:space="0" w:color="auto"/>
            </w:tcBorders>
          </w:tcPr>
          <w:p w14:paraId="34639877" w14:textId="77777777" w:rsidR="0039348F" w:rsidRPr="00CF2990" w:rsidRDefault="0039348F" w:rsidP="0039348F">
            <w:pPr>
              <w:rPr>
                <w:rFonts w:ascii="Arial" w:hAnsi="Arial" w:cs="Arial"/>
                <w:sz w:val="18"/>
                <w:szCs w:val="18"/>
              </w:rPr>
            </w:pPr>
            <w:r w:rsidRPr="00CF2990">
              <w:rPr>
                <w:rFonts w:ascii="Arial" w:hAnsi="Arial" w:cs="Arial"/>
                <w:sz w:val="18"/>
                <w:szCs w:val="18"/>
              </w:rPr>
              <w:t>If so, furnish particulars:</w:t>
            </w:r>
          </w:p>
          <w:p w14:paraId="6BDCE352" w14:textId="77777777" w:rsidR="0039348F" w:rsidRPr="00CF2990" w:rsidRDefault="0039348F" w:rsidP="0039348F">
            <w:pPr>
              <w:widowControl w:val="0"/>
              <w:tabs>
                <w:tab w:val="right" w:pos="8412"/>
              </w:tabs>
              <w:spacing w:before="240"/>
              <w:jc w:val="both"/>
              <w:rPr>
                <w:rFonts w:ascii="Arial" w:hAnsi="Arial" w:cs="Arial"/>
                <w:sz w:val="18"/>
                <w:szCs w:val="18"/>
                <w:u w:val="dotted"/>
              </w:rPr>
            </w:pPr>
            <w:r w:rsidRPr="00CF2990">
              <w:rPr>
                <w:rFonts w:ascii="Arial" w:hAnsi="Arial" w:cs="Arial"/>
                <w:sz w:val="18"/>
                <w:szCs w:val="18"/>
                <w:u w:val="dotted"/>
              </w:rPr>
              <w:tab/>
            </w:r>
          </w:p>
          <w:p w14:paraId="1EE1E7AC" w14:textId="77777777" w:rsidR="0039348F" w:rsidRPr="00CF2990" w:rsidRDefault="0039348F" w:rsidP="0039348F">
            <w:pPr>
              <w:rPr>
                <w:rFonts w:ascii="Arial" w:hAnsi="Arial" w:cs="Arial"/>
                <w:sz w:val="18"/>
                <w:szCs w:val="18"/>
              </w:rPr>
            </w:pPr>
          </w:p>
        </w:tc>
      </w:tr>
      <w:tr w:rsidR="0039348F" w:rsidRPr="00CF2990" w14:paraId="73065948" w14:textId="77777777" w:rsidTr="004F353F">
        <w:trPr>
          <w:cantSplit/>
        </w:trPr>
        <w:tc>
          <w:tcPr>
            <w:tcW w:w="1120" w:type="dxa"/>
            <w:tcBorders>
              <w:top w:val="single" w:sz="4" w:space="0" w:color="auto"/>
              <w:left w:val="single" w:sz="4" w:space="0" w:color="auto"/>
              <w:bottom w:val="single" w:sz="4" w:space="0" w:color="auto"/>
              <w:right w:val="single" w:sz="4" w:space="0" w:color="auto"/>
            </w:tcBorders>
            <w:hideMark/>
          </w:tcPr>
          <w:p w14:paraId="125AD162" w14:textId="77777777" w:rsidR="0039348F" w:rsidRPr="00CF2990" w:rsidRDefault="0039348F" w:rsidP="0039348F">
            <w:pPr>
              <w:rPr>
                <w:rFonts w:ascii="Arial Narrow" w:hAnsi="Arial Narrow"/>
              </w:rPr>
            </w:pPr>
            <w:r w:rsidRPr="00CF2990">
              <w:rPr>
                <w:rFonts w:ascii="Arial Narrow" w:hAnsi="Arial Narrow"/>
              </w:rPr>
              <w:t>4.3</w:t>
            </w:r>
          </w:p>
        </w:tc>
        <w:tc>
          <w:tcPr>
            <w:tcW w:w="7482" w:type="dxa"/>
            <w:tcBorders>
              <w:top w:val="single" w:sz="4" w:space="0" w:color="auto"/>
              <w:left w:val="single" w:sz="4" w:space="0" w:color="auto"/>
              <w:bottom w:val="single" w:sz="4" w:space="0" w:color="auto"/>
              <w:right w:val="single" w:sz="4" w:space="0" w:color="auto"/>
            </w:tcBorders>
          </w:tcPr>
          <w:p w14:paraId="411F460A" w14:textId="77777777" w:rsidR="0039348F" w:rsidRPr="00CF2990" w:rsidRDefault="0039348F" w:rsidP="0039348F">
            <w:pPr>
              <w:rPr>
                <w:rFonts w:ascii="Arial" w:hAnsi="Arial" w:cs="Arial"/>
                <w:sz w:val="18"/>
                <w:szCs w:val="18"/>
              </w:rPr>
            </w:pPr>
            <w:r w:rsidRPr="00CF2990">
              <w:rPr>
                <w:rFonts w:ascii="Arial" w:hAnsi="Arial" w:cs="Arial"/>
                <w:sz w:val="18"/>
                <w:szCs w:val="18"/>
              </w:rPr>
              <w:t>Was the bidder or any of its directors convicted by a court of law (including a court of law outside the Republic of South Africa) for fraud or corruption during the past five years?</w:t>
            </w:r>
          </w:p>
          <w:p w14:paraId="67CEB244" w14:textId="77777777" w:rsidR="0039348F" w:rsidRPr="00CF2990" w:rsidRDefault="0039348F" w:rsidP="0039348F">
            <w:pPr>
              <w:rPr>
                <w:rFonts w:ascii="Arial" w:hAnsi="Arial" w:cs="Arial"/>
                <w:sz w:val="18"/>
                <w:szCs w:val="18"/>
              </w:rPr>
            </w:pPr>
          </w:p>
        </w:tc>
        <w:tc>
          <w:tcPr>
            <w:tcW w:w="684" w:type="dxa"/>
            <w:tcBorders>
              <w:top w:val="single" w:sz="4" w:space="0" w:color="auto"/>
              <w:left w:val="single" w:sz="4" w:space="0" w:color="auto"/>
              <w:bottom w:val="single" w:sz="4" w:space="0" w:color="auto"/>
              <w:right w:val="single" w:sz="4" w:space="0" w:color="auto"/>
            </w:tcBorders>
            <w:hideMark/>
          </w:tcPr>
          <w:p w14:paraId="7F99C339" w14:textId="77777777" w:rsidR="0039348F" w:rsidRPr="00CF2990" w:rsidRDefault="0039348F" w:rsidP="0039348F">
            <w:pPr>
              <w:jc w:val="center"/>
              <w:rPr>
                <w:rFonts w:ascii="Arial" w:hAnsi="Arial" w:cs="Arial"/>
                <w:sz w:val="18"/>
                <w:szCs w:val="18"/>
              </w:rPr>
            </w:pPr>
            <w:r w:rsidRPr="00CF2990">
              <w:rPr>
                <w:rFonts w:ascii="Arial" w:hAnsi="Arial" w:cs="Arial"/>
                <w:sz w:val="18"/>
                <w:szCs w:val="18"/>
              </w:rPr>
              <w:t>Yes</w:t>
            </w:r>
          </w:p>
          <w:p w14:paraId="48E370D2" w14:textId="77777777" w:rsidR="0039348F" w:rsidRPr="00CF2990" w:rsidRDefault="0039348F" w:rsidP="0039348F">
            <w:pPr>
              <w:jc w:val="center"/>
              <w:rPr>
                <w:rFonts w:ascii="Arial" w:hAnsi="Arial" w:cs="Arial"/>
                <w:sz w:val="18"/>
                <w:szCs w:val="18"/>
              </w:rPr>
            </w:pPr>
            <w:r w:rsidRPr="00CF2990">
              <w:rPr>
                <w:rFonts w:ascii="Arial" w:hAnsi="Arial" w:cs="Arial"/>
                <w:sz w:val="18"/>
                <w:szCs w:val="18"/>
              </w:rPr>
              <w:fldChar w:fldCharType="begin">
                <w:ffData>
                  <w:name w:val="Check8"/>
                  <w:enabled/>
                  <w:calcOnExit w:val="0"/>
                  <w:checkBox>
                    <w:sizeAuto/>
                    <w:default w:val="0"/>
                  </w:checkBox>
                </w:ffData>
              </w:fldChar>
            </w:r>
            <w:bookmarkStart w:id="579" w:name="Check8"/>
            <w:r w:rsidRPr="00CF299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F2990">
              <w:rPr>
                <w:rFonts w:ascii="Arial" w:hAnsi="Arial" w:cs="Arial"/>
                <w:sz w:val="18"/>
                <w:szCs w:val="18"/>
              </w:rPr>
              <w:fldChar w:fldCharType="end"/>
            </w:r>
            <w:bookmarkEnd w:id="579"/>
          </w:p>
        </w:tc>
        <w:tc>
          <w:tcPr>
            <w:tcW w:w="637" w:type="dxa"/>
            <w:tcBorders>
              <w:top w:val="single" w:sz="4" w:space="0" w:color="auto"/>
              <w:left w:val="single" w:sz="4" w:space="0" w:color="auto"/>
              <w:bottom w:val="single" w:sz="4" w:space="0" w:color="auto"/>
              <w:right w:val="single" w:sz="4" w:space="0" w:color="auto"/>
            </w:tcBorders>
            <w:hideMark/>
          </w:tcPr>
          <w:p w14:paraId="586BFFBB" w14:textId="77777777" w:rsidR="0039348F" w:rsidRPr="00CF2990" w:rsidRDefault="0039348F" w:rsidP="0039348F">
            <w:pPr>
              <w:jc w:val="center"/>
              <w:rPr>
                <w:rFonts w:ascii="Arial" w:hAnsi="Arial" w:cs="Arial"/>
                <w:sz w:val="18"/>
                <w:szCs w:val="18"/>
              </w:rPr>
            </w:pPr>
            <w:r w:rsidRPr="00CF2990">
              <w:rPr>
                <w:rFonts w:ascii="Arial" w:hAnsi="Arial" w:cs="Arial"/>
                <w:sz w:val="18"/>
                <w:szCs w:val="18"/>
              </w:rPr>
              <w:t>No</w:t>
            </w:r>
          </w:p>
          <w:p w14:paraId="423E81CC" w14:textId="77777777" w:rsidR="0039348F" w:rsidRPr="00CF2990" w:rsidRDefault="0039348F" w:rsidP="0039348F">
            <w:pPr>
              <w:jc w:val="center"/>
              <w:rPr>
                <w:rFonts w:ascii="Arial" w:hAnsi="Arial" w:cs="Arial"/>
                <w:sz w:val="18"/>
                <w:szCs w:val="18"/>
              </w:rPr>
            </w:pPr>
            <w:r w:rsidRPr="00CF2990">
              <w:rPr>
                <w:rFonts w:ascii="Arial" w:hAnsi="Arial" w:cs="Arial"/>
                <w:sz w:val="18"/>
                <w:szCs w:val="18"/>
              </w:rPr>
              <w:fldChar w:fldCharType="begin">
                <w:ffData>
                  <w:name w:val="Check7"/>
                  <w:enabled/>
                  <w:calcOnExit w:val="0"/>
                  <w:checkBox>
                    <w:sizeAuto/>
                    <w:default w:val="0"/>
                  </w:checkBox>
                </w:ffData>
              </w:fldChar>
            </w:r>
            <w:bookmarkStart w:id="580" w:name="Check7"/>
            <w:r w:rsidRPr="00CF299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F2990">
              <w:rPr>
                <w:rFonts w:ascii="Arial" w:hAnsi="Arial" w:cs="Arial"/>
                <w:sz w:val="18"/>
                <w:szCs w:val="18"/>
              </w:rPr>
              <w:fldChar w:fldCharType="end"/>
            </w:r>
            <w:bookmarkEnd w:id="580"/>
          </w:p>
        </w:tc>
      </w:tr>
      <w:tr w:rsidR="0039348F" w:rsidRPr="00CF2990" w14:paraId="14A70887" w14:textId="77777777" w:rsidTr="004F353F">
        <w:trPr>
          <w:cantSplit/>
        </w:trPr>
        <w:tc>
          <w:tcPr>
            <w:tcW w:w="1120" w:type="dxa"/>
            <w:tcBorders>
              <w:top w:val="single" w:sz="4" w:space="0" w:color="auto"/>
              <w:left w:val="single" w:sz="4" w:space="0" w:color="auto"/>
              <w:bottom w:val="single" w:sz="4" w:space="0" w:color="auto"/>
              <w:right w:val="single" w:sz="4" w:space="0" w:color="auto"/>
            </w:tcBorders>
            <w:hideMark/>
          </w:tcPr>
          <w:p w14:paraId="559C07C1" w14:textId="77777777" w:rsidR="0039348F" w:rsidRPr="00CF2990" w:rsidRDefault="0039348F" w:rsidP="0039348F">
            <w:pPr>
              <w:rPr>
                <w:rFonts w:ascii="Arial Narrow" w:hAnsi="Arial Narrow"/>
              </w:rPr>
            </w:pPr>
            <w:r w:rsidRPr="00CF2990">
              <w:rPr>
                <w:rFonts w:ascii="Arial Narrow" w:hAnsi="Arial Narrow"/>
              </w:rPr>
              <w:lastRenderedPageBreak/>
              <w:t>4.3.1</w:t>
            </w:r>
          </w:p>
        </w:tc>
        <w:tc>
          <w:tcPr>
            <w:tcW w:w="8803" w:type="dxa"/>
            <w:gridSpan w:val="3"/>
            <w:tcBorders>
              <w:top w:val="single" w:sz="4" w:space="0" w:color="auto"/>
              <w:left w:val="single" w:sz="4" w:space="0" w:color="auto"/>
              <w:bottom w:val="single" w:sz="4" w:space="0" w:color="auto"/>
              <w:right w:val="single" w:sz="4" w:space="0" w:color="auto"/>
            </w:tcBorders>
          </w:tcPr>
          <w:p w14:paraId="6ED20758" w14:textId="77777777" w:rsidR="0039348F" w:rsidRPr="00CF2990" w:rsidRDefault="0039348F" w:rsidP="0039348F">
            <w:pPr>
              <w:rPr>
                <w:rFonts w:ascii="Arial" w:hAnsi="Arial" w:cs="Arial"/>
                <w:sz w:val="18"/>
                <w:szCs w:val="18"/>
              </w:rPr>
            </w:pPr>
            <w:r w:rsidRPr="00CF2990">
              <w:rPr>
                <w:rFonts w:ascii="Arial" w:hAnsi="Arial" w:cs="Arial"/>
                <w:sz w:val="18"/>
                <w:szCs w:val="18"/>
              </w:rPr>
              <w:t>If so, furnish particulars:</w:t>
            </w:r>
          </w:p>
          <w:p w14:paraId="0A70B149" w14:textId="77777777" w:rsidR="0039348F" w:rsidRPr="00CF2990" w:rsidRDefault="0039348F" w:rsidP="0039348F">
            <w:pPr>
              <w:widowControl w:val="0"/>
              <w:tabs>
                <w:tab w:val="right" w:pos="8412"/>
              </w:tabs>
              <w:spacing w:before="240"/>
              <w:jc w:val="both"/>
              <w:rPr>
                <w:rFonts w:ascii="Arial" w:hAnsi="Arial" w:cs="Arial"/>
                <w:sz w:val="18"/>
                <w:szCs w:val="18"/>
                <w:u w:val="dotted"/>
              </w:rPr>
            </w:pPr>
            <w:r w:rsidRPr="00CF2990">
              <w:rPr>
                <w:rFonts w:ascii="Arial" w:hAnsi="Arial" w:cs="Arial"/>
                <w:sz w:val="18"/>
                <w:szCs w:val="18"/>
                <w:u w:val="dotted"/>
              </w:rPr>
              <w:tab/>
            </w:r>
          </w:p>
          <w:p w14:paraId="518FCC8C" w14:textId="77777777" w:rsidR="0039348F" w:rsidRPr="00CF2990" w:rsidRDefault="0039348F" w:rsidP="0039348F">
            <w:pPr>
              <w:rPr>
                <w:rFonts w:ascii="Arial" w:hAnsi="Arial" w:cs="Arial"/>
                <w:sz w:val="18"/>
                <w:szCs w:val="18"/>
              </w:rPr>
            </w:pPr>
          </w:p>
        </w:tc>
      </w:tr>
      <w:tr w:rsidR="0039348F" w:rsidRPr="00CF2990" w14:paraId="51E1F6A3" w14:textId="77777777" w:rsidTr="004F353F">
        <w:trPr>
          <w:cantSplit/>
        </w:trPr>
        <w:tc>
          <w:tcPr>
            <w:tcW w:w="1120" w:type="dxa"/>
            <w:tcBorders>
              <w:top w:val="single" w:sz="4" w:space="0" w:color="auto"/>
              <w:left w:val="single" w:sz="4" w:space="0" w:color="auto"/>
              <w:bottom w:val="single" w:sz="4" w:space="0" w:color="auto"/>
              <w:right w:val="single" w:sz="4" w:space="0" w:color="auto"/>
            </w:tcBorders>
            <w:hideMark/>
          </w:tcPr>
          <w:p w14:paraId="66FEEB92" w14:textId="77777777" w:rsidR="0039348F" w:rsidRPr="00CF2990" w:rsidRDefault="0039348F" w:rsidP="0039348F">
            <w:pPr>
              <w:rPr>
                <w:rFonts w:ascii="Arial Narrow" w:hAnsi="Arial Narrow"/>
              </w:rPr>
            </w:pPr>
            <w:r w:rsidRPr="00CF2990">
              <w:rPr>
                <w:rFonts w:ascii="Arial Narrow" w:hAnsi="Arial Narrow"/>
              </w:rPr>
              <w:t>4.4</w:t>
            </w:r>
          </w:p>
        </w:tc>
        <w:tc>
          <w:tcPr>
            <w:tcW w:w="7482" w:type="dxa"/>
            <w:tcBorders>
              <w:top w:val="single" w:sz="4" w:space="0" w:color="auto"/>
              <w:left w:val="single" w:sz="4" w:space="0" w:color="auto"/>
              <w:bottom w:val="single" w:sz="4" w:space="0" w:color="auto"/>
              <w:right w:val="single" w:sz="4" w:space="0" w:color="auto"/>
            </w:tcBorders>
            <w:hideMark/>
          </w:tcPr>
          <w:p w14:paraId="5CA039A5" w14:textId="77777777" w:rsidR="0039348F" w:rsidRPr="00CF2990" w:rsidRDefault="0039348F" w:rsidP="0039348F">
            <w:pPr>
              <w:pStyle w:val="BodyTextIndent"/>
              <w:tabs>
                <w:tab w:val="left" w:pos="720"/>
              </w:tabs>
              <w:ind w:left="64"/>
              <w:rPr>
                <w:rFonts w:ascii="Arial Narrow" w:hAnsi="Arial Narrow"/>
                <w:sz w:val="22"/>
                <w:szCs w:val="22"/>
              </w:rPr>
            </w:pPr>
            <w:r w:rsidRPr="00CF2990">
              <w:rPr>
                <w:rFonts w:ascii="Arial Narrow" w:hAnsi="Arial Narrow"/>
                <w:sz w:val="22"/>
                <w:szCs w:val="22"/>
              </w:rPr>
              <w:t>Does the bidder or any of its directors owe any municipal rates and taxes or municipal charges to the municipality / municipal entity, or to any other municipality / municipal entity, that is in arrears for more than three months?</w:t>
            </w:r>
          </w:p>
        </w:tc>
        <w:tc>
          <w:tcPr>
            <w:tcW w:w="684" w:type="dxa"/>
            <w:tcBorders>
              <w:top w:val="single" w:sz="4" w:space="0" w:color="auto"/>
              <w:left w:val="single" w:sz="4" w:space="0" w:color="auto"/>
              <w:bottom w:val="single" w:sz="4" w:space="0" w:color="auto"/>
              <w:right w:val="single" w:sz="4" w:space="0" w:color="auto"/>
            </w:tcBorders>
            <w:hideMark/>
          </w:tcPr>
          <w:p w14:paraId="09D06794" w14:textId="77777777" w:rsidR="0039348F" w:rsidRPr="00CF2990" w:rsidRDefault="0039348F" w:rsidP="0039348F">
            <w:pPr>
              <w:jc w:val="center"/>
              <w:rPr>
                <w:rFonts w:ascii="Arial Narrow" w:hAnsi="Arial Narrow"/>
                <w:sz w:val="22"/>
                <w:szCs w:val="22"/>
              </w:rPr>
            </w:pPr>
            <w:r w:rsidRPr="00CF2990">
              <w:rPr>
                <w:rFonts w:ascii="Arial Narrow" w:hAnsi="Arial Narrow"/>
              </w:rPr>
              <w:t>Yes</w:t>
            </w:r>
          </w:p>
          <w:p w14:paraId="1B225D2D" w14:textId="77777777" w:rsidR="0039348F" w:rsidRPr="00CF2990" w:rsidRDefault="0039348F" w:rsidP="0039348F">
            <w:pPr>
              <w:jc w:val="center"/>
              <w:rPr>
                <w:rFonts w:ascii="Arial Narrow" w:hAnsi="Arial Narrow"/>
              </w:rPr>
            </w:pPr>
            <w:r w:rsidRPr="00CF2990">
              <w:rPr>
                <w:rFonts w:ascii="Arial Narrow" w:hAnsi="Arial Narrow"/>
              </w:rPr>
              <w:fldChar w:fldCharType="begin">
                <w:ffData>
                  <w:name w:val="Check8"/>
                  <w:enabled/>
                  <w:calcOnExit w:val="0"/>
                  <w:checkBox>
                    <w:sizeAuto/>
                    <w:default w:val="0"/>
                  </w:checkBox>
                </w:ffData>
              </w:fldChar>
            </w:r>
            <w:r w:rsidRPr="00CF2990">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CF2990">
              <w:rPr>
                <w:rFonts w:ascii="Arial Narrow" w:hAnsi="Arial Narrow"/>
              </w:rPr>
              <w:fldChar w:fldCharType="end"/>
            </w:r>
          </w:p>
        </w:tc>
        <w:tc>
          <w:tcPr>
            <w:tcW w:w="637" w:type="dxa"/>
            <w:tcBorders>
              <w:top w:val="single" w:sz="4" w:space="0" w:color="auto"/>
              <w:left w:val="single" w:sz="4" w:space="0" w:color="auto"/>
              <w:bottom w:val="single" w:sz="4" w:space="0" w:color="auto"/>
              <w:right w:val="single" w:sz="4" w:space="0" w:color="auto"/>
            </w:tcBorders>
            <w:hideMark/>
          </w:tcPr>
          <w:p w14:paraId="105D5AF9" w14:textId="77777777" w:rsidR="0039348F" w:rsidRPr="00CF2990" w:rsidRDefault="0039348F" w:rsidP="0039348F">
            <w:pPr>
              <w:jc w:val="center"/>
              <w:rPr>
                <w:rFonts w:ascii="Arial Narrow" w:hAnsi="Arial Narrow"/>
              </w:rPr>
            </w:pPr>
            <w:r w:rsidRPr="00CF2990">
              <w:rPr>
                <w:rFonts w:ascii="Arial Narrow" w:hAnsi="Arial Narrow"/>
              </w:rPr>
              <w:t>No</w:t>
            </w:r>
          </w:p>
          <w:p w14:paraId="6877AAD7" w14:textId="77777777" w:rsidR="0039348F" w:rsidRPr="00CF2990" w:rsidRDefault="0039348F" w:rsidP="0039348F">
            <w:pPr>
              <w:jc w:val="center"/>
              <w:rPr>
                <w:rFonts w:ascii="Arial Narrow" w:hAnsi="Arial Narrow"/>
              </w:rPr>
            </w:pPr>
            <w:r w:rsidRPr="00CF2990">
              <w:rPr>
                <w:rFonts w:ascii="Arial Narrow" w:hAnsi="Arial Narrow"/>
              </w:rPr>
              <w:fldChar w:fldCharType="begin">
                <w:ffData>
                  <w:name w:val="Check7"/>
                  <w:enabled/>
                  <w:calcOnExit w:val="0"/>
                  <w:checkBox>
                    <w:sizeAuto/>
                    <w:default w:val="0"/>
                  </w:checkBox>
                </w:ffData>
              </w:fldChar>
            </w:r>
            <w:r w:rsidRPr="00CF2990">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CF2990">
              <w:rPr>
                <w:rFonts w:ascii="Arial Narrow" w:hAnsi="Arial Narrow"/>
              </w:rPr>
              <w:fldChar w:fldCharType="end"/>
            </w:r>
          </w:p>
        </w:tc>
      </w:tr>
      <w:tr w:rsidR="0039348F" w:rsidRPr="00CF2990" w14:paraId="62CF5CC5" w14:textId="77777777" w:rsidTr="004F353F">
        <w:trPr>
          <w:cantSplit/>
        </w:trPr>
        <w:tc>
          <w:tcPr>
            <w:tcW w:w="1120" w:type="dxa"/>
            <w:tcBorders>
              <w:top w:val="single" w:sz="4" w:space="0" w:color="auto"/>
              <w:left w:val="single" w:sz="4" w:space="0" w:color="auto"/>
              <w:bottom w:val="single" w:sz="4" w:space="0" w:color="auto"/>
              <w:right w:val="single" w:sz="4" w:space="0" w:color="auto"/>
            </w:tcBorders>
            <w:hideMark/>
          </w:tcPr>
          <w:p w14:paraId="2CBF21D7" w14:textId="77777777" w:rsidR="0039348F" w:rsidRPr="00CF2990" w:rsidRDefault="0039348F" w:rsidP="0039348F">
            <w:pPr>
              <w:rPr>
                <w:rFonts w:ascii="Arial Narrow" w:hAnsi="Arial Narrow"/>
              </w:rPr>
            </w:pPr>
            <w:r w:rsidRPr="00CF2990">
              <w:rPr>
                <w:rFonts w:ascii="Arial Narrow" w:hAnsi="Arial Narrow"/>
              </w:rPr>
              <w:t>4.4.1</w:t>
            </w:r>
          </w:p>
        </w:tc>
        <w:tc>
          <w:tcPr>
            <w:tcW w:w="8803" w:type="dxa"/>
            <w:gridSpan w:val="3"/>
            <w:tcBorders>
              <w:top w:val="single" w:sz="4" w:space="0" w:color="auto"/>
              <w:left w:val="single" w:sz="4" w:space="0" w:color="auto"/>
              <w:bottom w:val="single" w:sz="4" w:space="0" w:color="auto"/>
              <w:right w:val="single" w:sz="4" w:space="0" w:color="auto"/>
            </w:tcBorders>
          </w:tcPr>
          <w:p w14:paraId="27217D75" w14:textId="77777777" w:rsidR="0039348F" w:rsidRPr="00CF2990" w:rsidRDefault="0039348F" w:rsidP="0039348F">
            <w:pPr>
              <w:rPr>
                <w:rFonts w:ascii="Arial" w:hAnsi="Arial" w:cs="Arial"/>
                <w:sz w:val="18"/>
                <w:szCs w:val="18"/>
              </w:rPr>
            </w:pPr>
            <w:r w:rsidRPr="00CF2990">
              <w:rPr>
                <w:rFonts w:ascii="Arial" w:hAnsi="Arial" w:cs="Arial"/>
                <w:sz w:val="18"/>
                <w:szCs w:val="18"/>
              </w:rPr>
              <w:t>If so, furnish particulars:</w:t>
            </w:r>
          </w:p>
          <w:p w14:paraId="4AD6C7F9" w14:textId="77777777" w:rsidR="0039348F" w:rsidRPr="00CF2990" w:rsidRDefault="0039348F" w:rsidP="0039348F">
            <w:pPr>
              <w:widowControl w:val="0"/>
              <w:tabs>
                <w:tab w:val="right" w:pos="8412"/>
              </w:tabs>
              <w:spacing w:before="240"/>
              <w:jc w:val="both"/>
              <w:rPr>
                <w:rFonts w:ascii="Arial" w:hAnsi="Arial" w:cs="Arial"/>
                <w:sz w:val="18"/>
                <w:szCs w:val="18"/>
                <w:u w:val="dotted"/>
              </w:rPr>
            </w:pPr>
            <w:r w:rsidRPr="00CF2990">
              <w:rPr>
                <w:rFonts w:ascii="Arial" w:hAnsi="Arial" w:cs="Arial"/>
                <w:sz w:val="18"/>
                <w:szCs w:val="18"/>
                <w:u w:val="dotted"/>
              </w:rPr>
              <w:tab/>
            </w:r>
          </w:p>
          <w:p w14:paraId="07870B76" w14:textId="77777777" w:rsidR="0039348F" w:rsidRPr="00CF2990" w:rsidRDefault="0039348F" w:rsidP="0039348F">
            <w:pPr>
              <w:rPr>
                <w:rFonts w:ascii="Arial Narrow" w:hAnsi="Arial Narrow"/>
              </w:rPr>
            </w:pPr>
          </w:p>
        </w:tc>
      </w:tr>
      <w:tr w:rsidR="0039348F" w:rsidRPr="00CF2990" w14:paraId="55411D50" w14:textId="77777777" w:rsidTr="004F353F">
        <w:trPr>
          <w:cantSplit/>
        </w:trPr>
        <w:tc>
          <w:tcPr>
            <w:tcW w:w="1120" w:type="dxa"/>
            <w:tcBorders>
              <w:top w:val="single" w:sz="4" w:space="0" w:color="auto"/>
              <w:left w:val="single" w:sz="4" w:space="0" w:color="auto"/>
              <w:bottom w:val="single" w:sz="4" w:space="0" w:color="auto"/>
              <w:right w:val="single" w:sz="4" w:space="0" w:color="auto"/>
            </w:tcBorders>
            <w:hideMark/>
          </w:tcPr>
          <w:p w14:paraId="4826E687" w14:textId="77777777" w:rsidR="0039348F" w:rsidRPr="00CF2990" w:rsidRDefault="0039348F" w:rsidP="0039348F">
            <w:pPr>
              <w:rPr>
                <w:rFonts w:ascii="Arial Narrow" w:hAnsi="Arial Narrow"/>
              </w:rPr>
            </w:pPr>
            <w:r w:rsidRPr="00CF2990">
              <w:rPr>
                <w:rFonts w:ascii="Arial Narrow" w:hAnsi="Arial Narrow"/>
              </w:rPr>
              <w:t>4.5</w:t>
            </w:r>
          </w:p>
        </w:tc>
        <w:tc>
          <w:tcPr>
            <w:tcW w:w="7527" w:type="dxa"/>
            <w:tcBorders>
              <w:top w:val="single" w:sz="4" w:space="0" w:color="auto"/>
              <w:left w:val="single" w:sz="4" w:space="0" w:color="auto"/>
              <w:bottom w:val="single" w:sz="4" w:space="0" w:color="auto"/>
              <w:right w:val="single" w:sz="4" w:space="0" w:color="auto"/>
            </w:tcBorders>
            <w:hideMark/>
          </w:tcPr>
          <w:p w14:paraId="1766B7A4" w14:textId="77777777" w:rsidR="0039348F" w:rsidRPr="00CF2990" w:rsidRDefault="0039348F" w:rsidP="0039348F">
            <w:pPr>
              <w:spacing w:after="240"/>
              <w:rPr>
                <w:rFonts w:ascii="Arial Narrow" w:hAnsi="Arial Narrow"/>
              </w:rPr>
            </w:pPr>
            <w:r w:rsidRPr="00CF2990">
              <w:rPr>
                <w:rFonts w:ascii="Arial Narrow" w:hAnsi="Arial Narrow"/>
              </w:rPr>
              <w:t>Was any contract between the bidder and the municipality / municipal entity or any other organ of state terminated during the past five years on account of failure to perform on or comply with the contract?</w:t>
            </w:r>
          </w:p>
        </w:tc>
        <w:tc>
          <w:tcPr>
            <w:tcW w:w="709" w:type="dxa"/>
            <w:tcBorders>
              <w:top w:val="single" w:sz="4" w:space="0" w:color="auto"/>
              <w:left w:val="single" w:sz="4" w:space="0" w:color="auto"/>
              <w:bottom w:val="single" w:sz="4" w:space="0" w:color="auto"/>
              <w:right w:val="single" w:sz="4" w:space="0" w:color="auto"/>
            </w:tcBorders>
            <w:hideMark/>
          </w:tcPr>
          <w:p w14:paraId="5A9FC5F3" w14:textId="77777777" w:rsidR="0039348F" w:rsidRPr="00CF2990" w:rsidRDefault="0039348F" w:rsidP="0039348F">
            <w:pPr>
              <w:jc w:val="center"/>
              <w:rPr>
                <w:rFonts w:ascii="Arial Narrow" w:hAnsi="Arial Narrow"/>
              </w:rPr>
            </w:pPr>
            <w:r w:rsidRPr="00CF2990">
              <w:rPr>
                <w:rFonts w:ascii="Arial Narrow" w:hAnsi="Arial Narrow"/>
              </w:rPr>
              <w:t>Yes</w:t>
            </w:r>
          </w:p>
          <w:p w14:paraId="3E79DE09" w14:textId="77777777" w:rsidR="0039348F" w:rsidRPr="00CF2990" w:rsidRDefault="0039348F" w:rsidP="0039348F">
            <w:pPr>
              <w:jc w:val="center"/>
              <w:rPr>
                <w:rFonts w:ascii="Arial Narrow" w:hAnsi="Arial Narrow"/>
              </w:rPr>
            </w:pPr>
            <w:r w:rsidRPr="00CF2990">
              <w:rPr>
                <w:rFonts w:ascii="Arial Narrow" w:hAnsi="Arial Narrow"/>
              </w:rPr>
              <w:fldChar w:fldCharType="begin">
                <w:ffData>
                  <w:name w:val="Check8"/>
                  <w:enabled/>
                  <w:calcOnExit w:val="0"/>
                  <w:checkBox>
                    <w:sizeAuto/>
                    <w:default w:val="0"/>
                  </w:checkBox>
                </w:ffData>
              </w:fldChar>
            </w:r>
            <w:r w:rsidRPr="00CF2990">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CF2990">
              <w:rPr>
                <w:rFonts w:ascii="Arial Narrow" w:hAnsi="Arial Narrow"/>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6447C22E" w14:textId="77777777" w:rsidR="0039348F" w:rsidRPr="00CF2990" w:rsidRDefault="0039348F" w:rsidP="0039348F">
            <w:pPr>
              <w:jc w:val="center"/>
              <w:rPr>
                <w:rFonts w:ascii="Arial Narrow" w:hAnsi="Arial Narrow"/>
              </w:rPr>
            </w:pPr>
            <w:r w:rsidRPr="00CF2990">
              <w:rPr>
                <w:rFonts w:ascii="Arial Narrow" w:hAnsi="Arial Narrow"/>
              </w:rPr>
              <w:t>No</w:t>
            </w:r>
          </w:p>
          <w:p w14:paraId="2FF1406B" w14:textId="77777777" w:rsidR="0039348F" w:rsidRPr="00CF2990" w:rsidRDefault="0039348F" w:rsidP="0039348F">
            <w:pPr>
              <w:jc w:val="center"/>
              <w:rPr>
                <w:rFonts w:ascii="Arial Narrow" w:hAnsi="Arial Narrow"/>
              </w:rPr>
            </w:pPr>
            <w:r w:rsidRPr="00CF2990">
              <w:rPr>
                <w:rFonts w:ascii="Arial Narrow" w:hAnsi="Arial Narrow"/>
              </w:rPr>
              <w:fldChar w:fldCharType="begin">
                <w:ffData>
                  <w:name w:val="Check7"/>
                  <w:enabled/>
                  <w:calcOnExit w:val="0"/>
                  <w:checkBox>
                    <w:sizeAuto/>
                    <w:default w:val="0"/>
                  </w:checkBox>
                </w:ffData>
              </w:fldChar>
            </w:r>
            <w:r w:rsidRPr="00CF2990">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CF2990">
              <w:rPr>
                <w:rFonts w:ascii="Arial Narrow" w:hAnsi="Arial Narrow"/>
              </w:rPr>
              <w:fldChar w:fldCharType="end"/>
            </w:r>
          </w:p>
        </w:tc>
      </w:tr>
      <w:tr w:rsidR="0039348F" w:rsidRPr="00CF2990" w14:paraId="53FC4CB7" w14:textId="77777777" w:rsidTr="004F353F">
        <w:trPr>
          <w:cantSplit/>
        </w:trPr>
        <w:tc>
          <w:tcPr>
            <w:tcW w:w="1120" w:type="dxa"/>
            <w:tcBorders>
              <w:top w:val="single" w:sz="4" w:space="0" w:color="auto"/>
              <w:left w:val="single" w:sz="4" w:space="0" w:color="auto"/>
              <w:bottom w:val="single" w:sz="4" w:space="0" w:color="auto"/>
              <w:right w:val="single" w:sz="4" w:space="0" w:color="auto"/>
            </w:tcBorders>
            <w:hideMark/>
          </w:tcPr>
          <w:p w14:paraId="3E0E7B1A" w14:textId="77777777" w:rsidR="0039348F" w:rsidRPr="00CF2990" w:rsidRDefault="0039348F" w:rsidP="0039348F">
            <w:pPr>
              <w:rPr>
                <w:rFonts w:ascii="Arial Narrow" w:hAnsi="Arial Narrow"/>
              </w:rPr>
            </w:pPr>
            <w:r w:rsidRPr="00CF2990">
              <w:rPr>
                <w:rFonts w:ascii="Arial Narrow" w:hAnsi="Arial Narrow"/>
              </w:rPr>
              <w:t>4.7.1</w:t>
            </w:r>
          </w:p>
        </w:tc>
        <w:tc>
          <w:tcPr>
            <w:tcW w:w="8803" w:type="dxa"/>
            <w:gridSpan w:val="3"/>
            <w:tcBorders>
              <w:top w:val="single" w:sz="4" w:space="0" w:color="auto"/>
              <w:left w:val="single" w:sz="4" w:space="0" w:color="auto"/>
              <w:bottom w:val="single" w:sz="4" w:space="0" w:color="auto"/>
              <w:right w:val="single" w:sz="4" w:space="0" w:color="auto"/>
            </w:tcBorders>
          </w:tcPr>
          <w:p w14:paraId="376112AF" w14:textId="77777777" w:rsidR="0039348F" w:rsidRPr="00CF2990" w:rsidRDefault="0039348F" w:rsidP="0039348F">
            <w:pPr>
              <w:rPr>
                <w:rFonts w:ascii="Arial" w:hAnsi="Arial" w:cs="Arial"/>
                <w:sz w:val="18"/>
                <w:szCs w:val="18"/>
              </w:rPr>
            </w:pPr>
            <w:r w:rsidRPr="00CF2990">
              <w:rPr>
                <w:rFonts w:ascii="Arial" w:hAnsi="Arial" w:cs="Arial"/>
                <w:sz w:val="18"/>
                <w:szCs w:val="18"/>
              </w:rPr>
              <w:t>If so, furnish particulars:</w:t>
            </w:r>
          </w:p>
          <w:p w14:paraId="22169CE4" w14:textId="77777777" w:rsidR="0039348F" w:rsidRPr="00CF2990" w:rsidRDefault="0039348F" w:rsidP="0039348F">
            <w:pPr>
              <w:widowControl w:val="0"/>
              <w:tabs>
                <w:tab w:val="right" w:pos="8412"/>
              </w:tabs>
              <w:spacing w:before="240"/>
              <w:jc w:val="both"/>
              <w:rPr>
                <w:rFonts w:ascii="Arial" w:hAnsi="Arial" w:cs="Arial"/>
                <w:sz w:val="18"/>
                <w:szCs w:val="18"/>
                <w:u w:val="dotted"/>
              </w:rPr>
            </w:pPr>
            <w:r w:rsidRPr="00CF2990">
              <w:rPr>
                <w:rFonts w:ascii="Arial" w:hAnsi="Arial" w:cs="Arial"/>
                <w:sz w:val="18"/>
                <w:szCs w:val="18"/>
                <w:u w:val="dotted"/>
              </w:rPr>
              <w:tab/>
            </w:r>
          </w:p>
          <w:p w14:paraId="1A1C8A8F" w14:textId="77777777" w:rsidR="0039348F" w:rsidRPr="00CF2990" w:rsidRDefault="0039348F" w:rsidP="0039348F">
            <w:pPr>
              <w:rPr>
                <w:rFonts w:ascii="Arial Narrow" w:hAnsi="Arial Narrow"/>
              </w:rPr>
            </w:pPr>
          </w:p>
        </w:tc>
      </w:tr>
    </w:tbl>
    <w:p w14:paraId="35CCAD4D" w14:textId="42090C32" w:rsidR="002542DF" w:rsidRPr="00CF2990" w:rsidRDefault="002542DF" w:rsidP="002542DF">
      <w:pPr>
        <w:rPr>
          <w:rFonts w:ascii="Arial" w:hAnsi="Arial" w:cs="Arial"/>
          <w:b/>
          <w:bCs/>
        </w:rPr>
      </w:pPr>
    </w:p>
    <w:p w14:paraId="74E7B523" w14:textId="77777777" w:rsidR="004F353F" w:rsidRPr="00CF2990" w:rsidRDefault="004F353F" w:rsidP="004F353F">
      <w:pPr>
        <w:pStyle w:val="BodyTextIndent"/>
        <w:ind w:left="0"/>
        <w:jc w:val="center"/>
        <w:rPr>
          <w:rFonts w:ascii="Arial" w:hAnsi="Arial" w:cs="Arial"/>
          <w:b/>
          <w:bCs/>
          <w:sz w:val="18"/>
          <w:szCs w:val="18"/>
        </w:rPr>
      </w:pPr>
      <w:r w:rsidRPr="00CF2990">
        <w:rPr>
          <w:rFonts w:ascii="Arial" w:hAnsi="Arial" w:cs="Arial"/>
          <w:b/>
          <w:bCs/>
          <w:sz w:val="18"/>
          <w:szCs w:val="18"/>
        </w:rPr>
        <w:t>CERTIFICATION</w:t>
      </w:r>
    </w:p>
    <w:p w14:paraId="781CEAEF" w14:textId="77777777" w:rsidR="004F353F" w:rsidRPr="00CF2990" w:rsidRDefault="004F353F" w:rsidP="004F353F">
      <w:pPr>
        <w:pStyle w:val="BodyTextIndent"/>
        <w:ind w:left="0"/>
        <w:jc w:val="both"/>
        <w:rPr>
          <w:rFonts w:ascii="Arial" w:hAnsi="Arial" w:cs="Arial"/>
          <w:b/>
          <w:bCs/>
          <w:sz w:val="18"/>
          <w:szCs w:val="18"/>
        </w:rPr>
      </w:pPr>
    </w:p>
    <w:p w14:paraId="2AF90A70" w14:textId="615FFD56" w:rsidR="004F353F" w:rsidRPr="00CF2990" w:rsidRDefault="004F353F" w:rsidP="004F353F">
      <w:pPr>
        <w:pStyle w:val="BodyTextIndent"/>
        <w:tabs>
          <w:tab w:val="left" w:pos="142"/>
          <w:tab w:val="right" w:pos="9639"/>
        </w:tabs>
        <w:ind w:left="0"/>
        <w:jc w:val="both"/>
        <w:rPr>
          <w:rFonts w:ascii="Arial" w:hAnsi="Arial" w:cs="Arial"/>
          <w:b/>
          <w:bCs/>
          <w:sz w:val="18"/>
          <w:szCs w:val="18"/>
          <w:u w:val="dotted"/>
        </w:rPr>
      </w:pPr>
      <w:r w:rsidRPr="00CF2990">
        <w:rPr>
          <w:rFonts w:ascii="Arial" w:hAnsi="Arial" w:cs="Arial"/>
          <w:b/>
          <w:bCs/>
          <w:sz w:val="18"/>
          <w:szCs w:val="18"/>
        </w:rPr>
        <w:t xml:space="preserve">I, THE UNDERSIGNED (FULL NAME): </w:t>
      </w:r>
      <w:r w:rsidRPr="00CF2990">
        <w:rPr>
          <w:rFonts w:ascii="Arial" w:hAnsi="Arial" w:cs="Arial"/>
          <w:b/>
          <w:bCs/>
          <w:sz w:val="18"/>
          <w:szCs w:val="18"/>
          <w:u w:val="dotted"/>
        </w:rPr>
        <w:tab/>
      </w:r>
    </w:p>
    <w:p w14:paraId="086DD055" w14:textId="51C26DBF" w:rsidR="004F353F" w:rsidRPr="00CF2990" w:rsidRDefault="004F353F" w:rsidP="004F353F">
      <w:pPr>
        <w:pStyle w:val="BodyTextIndent"/>
        <w:tabs>
          <w:tab w:val="left" w:pos="142"/>
        </w:tabs>
        <w:ind w:left="0"/>
        <w:jc w:val="both"/>
        <w:rPr>
          <w:rFonts w:ascii="Arial" w:hAnsi="Arial" w:cs="Arial"/>
          <w:b/>
          <w:bCs/>
          <w:sz w:val="18"/>
          <w:szCs w:val="18"/>
        </w:rPr>
      </w:pPr>
      <w:r w:rsidRPr="00CF2990">
        <w:rPr>
          <w:rFonts w:ascii="Arial" w:hAnsi="Arial" w:cs="Arial"/>
          <w:b/>
          <w:bCs/>
          <w:sz w:val="18"/>
          <w:szCs w:val="18"/>
        </w:rPr>
        <w:t>CERTIFY THAT THE INFORMATION FURNISHED ON THIS DECLARATION FORM TRUE AND CORRECT.</w:t>
      </w:r>
    </w:p>
    <w:p w14:paraId="77DE09F1" w14:textId="77777777" w:rsidR="004F353F" w:rsidRPr="00CF2990" w:rsidRDefault="004F353F" w:rsidP="004F353F">
      <w:pPr>
        <w:pStyle w:val="BodyTextIndent"/>
        <w:tabs>
          <w:tab w:val="left" w:pos="180"/>
          <w:tab w:val="left" w:pos="360"/>
        </w:tabs>
        <w:ind w:left="0"/>
        <w:jc w:val="both"/>
        <w:rPr>
          <w:rFonts w:ascii="Arial" w:hAnsi="Arial" w:cs="Arial"/>
          <w:b/>
          <w:bCs/>
          <w:sz w:val="18"/>
          <w:szCs w:val="18"/>
        </w:rPr>
      </w:pPr>
    </w:p>
    <w:p w14:paraId="1C30642E" w14:textId="3A86B657" w:rsidR="004F353F" w:rsidRPr="00CF2990" w:rsidRDefault="004F353F" w:rsidP="004F353F">
      <w:pPr>
        <w:pStyle w:val="BodyTextIndent"/>
        <w:tabs>
          <w:tab w:val="left" w:pos="142"/>
          <w:tab w:val="left" w:pos="360"/>
        </w:tabs>
        <w:ind w:left="0"/>
        <w:jc w:val="both"/>
        <w:rPr>
          <w:rFonts w:ascii="Arial" w:hAnsi="Arial" w:cs="Arial"/>
          <w:b/>
          <w:bCs/>
          <w:sz w:val="18"/>
          <w:szCs w:val="18"/>
        </w:rPr>
      </w:pPr>
      <w:r w:rsidRPr="00CF2990">
        <w:rPr>
          <w:rFonts w:ascii="Arial" w:hAnsi="Arial" w:cs="Arial"/>
          <w:b/>
          <w:bCs/>
          <w:sz w:val="18"/>
          <w:szCs w:val="18"/>
        </w:rPr>
        <w:t>I ACCEPT THAT, IN ADDITION TO CANCELLATION OF A CONTRACT, ACTION MAY BE TAKEN AGAINST ME SHOULD THIS DECLARATION PROVE TO BE FALSE.</w:t>
      </w:r>
    </w:p>
    <w:p w14:paraId="075853CC" w14:textId="77777777" w:rsidR="004F353F" w:rsidRPr="00CF2990" w:rsidRDefault="004F353F" w:rsidP="004F353F">
      <w:pPr>
        <w:widowControl w:val="0"/>
        <w:autoSpaceDE w:val="0"/>
        <w:autoSpaceDN w:val="0"/>
        <w:adjustRightInd w:val="0"/>
        <w:snapToGrid w:val="0"/>
        <w:ind w:left="720" w:hanging="720"/>
        <w:rPr>
          <w:rFonts w:ascii="Arial Narrow" w:eastAsia="Times New Roman" w:hAnsi="Arial Narrow"/>
          <w:sz w:val="24"/>
          <w:lang w:val="en-US"/>
        </w:rPr>
      </w:pPr>
      <w:bookmarkStart w:id="581" w:name="_Hlk65229038"/>
    </w:p>
    <w:p w14:paraId="62937640" w14:textId="77777777" w:rsidR="004F353F" w:rsidRPr="00CF2990" w:rsidRDefault="004F353F" w:rsidP="004F353F">
      <w:pPr>
        <w:widowControl w:val="0"/>
        <w:autoSpaceDE w:val="0"/>
        <w:autoSpaceDN w:val="0"/>
        <w:adjustRightInd w:val="0"/>
        <w:snapToGrid w:val="0"/>
        <w:ind w:left="720" w:hanging="720"/>
        <w:rPr>
          <w:rFonts w:ascii="Arial Narrow" w:eastAsia="Times New Roman" w:hAnsi="Arial Narrow"/>
          <w:sz w:val="24"/>
          <w:lang w:val="en-US"/>
        </w:rPr>
      </w:pPr>
    </w:p>
    <w:p w14:paraId="4E2C577B" w14:textId="77777777" w:rsidR="004F353F" w:rsidRPr="00CF2990" w:rsidRDefault="004F353F" w:rsidP="004F353F">
      <w:pPr>
        <w:tabs>
          <w:tab w:val="right" w:pos="4536"/>
          <w:tab w:val="left" w:pos="6237"/>
          <w:tab w:val="right" w:pos="9752"/>
        </w:tabs>
        <w:kinsoku w:val="0"/>
        <w:overflowPunct w:val="0"/>
        <w:autoSpaceDE w:val="0"/>
        <w:autoSpaceDN w:val="0"/>
        <w:adjustRightInd w:val="0"/>
        <w:rPr>
          <w:rFonts w:ascii="Arial" w:hAnsi="Arial" w:cs="Arial"/>
          <w:b/>
          <w:bCs/>
          <w:u w:val="dotted"/>
        </w:rPr>
      </w:pPr>
      <w:bookmarkStart w:id="582" w:name="_Hlk65229091"/>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1624E88C" w14:textId="77777777" w:rsidR="004F353F" w:rsidRPr="00CF2990" w:rsidRDefault="004F353F" w:rsidP="004F353F">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20F9F4B0" w14:textId="77777777" w:rsidR="004F353F" w:rsidRPr="00CF2990" w:rsidRDefault="004F353F" w:rsidP="004F353F">
      <w:pPr>
        <w:tabs>
          <w:tab w:val="right" w:pos="4536"/>
          <w:tab w:val="left" w:pos="6237"/>
          <w:tab w:val="right" w:pos="9752"/>
        </w:tabs>
        <w:kinsoku w:val="0"/>
        <w:overflowPunct w:val="0"/>
        <w:autoSpaceDE w:val="0"/>
        <w:autoSpaceDN w:val="0"/>
        <w:adjustRightInd w:val="0"/>
        <w:rPr>
          <w:rFonts w:ascii="Arial" w:hAnsi="Arial" w:cs="Arial"/>
          <w:b/>
          <w:bCs/>
        </w:rPr>
      </w:pPr>
    </w:p>
    <w:p w14:paraId="302CD5C3" w14:textId="77777777" w:rsidR="004F353F" w:rsidRPr="00CF2990" w:rsidRDefault="004F353F" w:rsidP="004F353F">
      <w:pPr>
        <w:tabs>
          <w:tab w:val="right" w:pos="4536"/>
          <w:tab w:val="left" w:pos="6237"/>
          <w:tab w:val="right" w:pos="9752"/>
        </w:tabs>
        <w:kinsoku w:val="0"/>
        <w:overflowPunct w:val="0"/>
        <w:autoSpaceDE w:val="0"/>
        <w:autoSpaceDN w:val="0"/>
        <w:adjustRightInd w:val="0"/>
        <w:rPr>
          <w:rFonts w:ascii="Arial" w:hAnsi="Arial" w:cs="Arial"/>
          <w:b/>
          <w:bCs/>
        </w:rPr>
      </w:pPr>
    </w:p>
    <w:p w14:paraId="43115ACE" w14:textId="77777777" w:rsidR="004F353F" w:rsidRPr="00CF2990" w:rsidRDefault="004F353F" w:rsidP="004F353F">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0BD556D3" w14:textId="296B3214" w:rsidR="004F353F" w:rsidRPr="00CF2990" w:rsidRDefault="004F353F" w:rsidP="004F353F">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 xml:space="preserve">Name of the </w:t>
      </w:r>
      <w:r w:rsidR="008A6C94" w:rsidRPr="00CF2990">
        <w:rPr>
          <w:rFonts w:ascii="Arial" w:hAnsi="Arial" w:cs="Arial"/>
          <w:b/>
          <w:bCs/>
        </w:rPr>
        <w:t>B</w:t>
      </w:r>
      <w:r w:rsidRPr="00CF2990">
        <w:rPr>
          <w:rFonts w:ascii="Arial" w:hAnsi="Arial" w:cs="Arial"/>
          <w:b/>
          <w:bCs/>
        </w:rPr>
        <w:t>idder</w:t>
      </w:r>
    </w:p>
    <w:bookmarkEnd w:id="581"/>
    <w:bookmarkEnd w:id="582"/>
    <w:p w14:paraId="7025A9E3" w14:textId="77777777" w:rsidR="004F353F" w:rsidRPr="00CF2990" w:rsidRDefault="004F353F" w:rsidP="002542DF">
      <w:pPr>
        <w:rPr>
          <w:rFonts w:ascii="Arial" w:hAnsi="Arial" w:cs="Arial"/>
          <w:b/>
          <w:bCs/>
        </w:rPr>
      </w:pPr>
    </w:p>
    <w:p w14:paraId="73AFCF6F" w14:textId="77777777" w:rsidR="002542DF" w:rsidRPr="00CF2990" w:rsidRDefault="002542DF">
      <w:pPr>
        <w:rPr>
          <w:rFonts w:ascii="Arial" w:hAnsi="Arial" w:cs="Arial"/>
          <w:b/>
          <w:bCs/>
        </w:rPr>
      </w:pPr>
      <w:r w:rsidRPr="00CF2990">
        <w:rPr>
          <w:rFonts w:ascii="Arial" w:hAnsi="Arial" w:cs="Arial"/>
          <w:b/>
          <w:bCs/>
        </w:rPr>
        <w:br w:type="page"/>
      </w:r>
    </w:p>
    <w:p w14:paraId="0FC022C1" w14:textId="756CBA7A" w:rsidR="00D522A8" w:rsidRPr="00CF2990" w:rsidRDefault="00D3609A" w:rsidP="00E157F8">
      <w:pPr>
        <w:pStyle w:val="ListParagraph"/>
        <w:numPr>
          <w:ilvl w:val="0"/>
          <w:numId w:val="22"/>
        </w:numPr>
        <w:ind w:left="1134" w:hanging="1134"/>
        <w:rPr>
          <w:rFonts w:ascii="Arial" w:hAnsi="Arial" w:cs="Arial"/>
          <w:b/>
          <w:bCs/>
        </w:rPr>
      </w:pPr>
      <w:r w:rsidRPr="00CF2990">
        <w:rPr>
          <w:rFonts w:ascii="Arial" w:hAnsi="Arial" w:cs="Arial"/>
          <w:b/>
          <w:bCs/>
        </w:rPr>
        <w:lastRenderedPageBreak/>
        <w:t>CERTIFICATE OF INDEPENDENT BID DETERMINATION</w:t>
      </w:r>
      <w:r w:rsidRPr="00CF2990">
        <w:rPr>
          <w:rFonts w:ascii="Arial" w:hAnsi="Arial" w:cs="Arial"/>
          <w:b/>
          <w:bCs/>
        </w:rPr>
        <w:tab/>
      </w:r>
      <w:r w:rsidR="00D522A8" w:rsidRPr="00CF2990">
        <w:rPr>
          <w:rFonts w:ascii="Arial" w:hAnsi="Arial" w:cs="Arial"/>
          <w:b/>
          <w:bCs/>
        </w:rPr>
        <w:t>(</w:t>
      </w:r>
      <w:r w:rsidRPr="00CF2990">
        <w:rPr>
          <w:rFonts w:ascii="Arial" w:hAnsi="Arial" w:cs="Arial"/>
          <w:b/>
          <w:bCs/>
        </w:rPr>
        <w:t>MBD 9</w:t>
      </w:r>
      <w:r w:rsidR="00D522A8" w:rsidRPr="00CF2990">
        <w:rPr>
          <w:rFonts w:ascii="Arial" w:hAnsi="Arial" w:cs="Arial"/>
          <w:b/>
          <w:bCs/>
        </w:rPr>
        <w:t>)</w:t>
      </w:r>
    </w:p>
    <w:p w14:paraId="673AD0EE" w14:textId="1FC37A15" w:rsidR="00D522A8" w:rsidRPr="00CF2990" w:rsidRDefault="00D522A8" w:rsidP="00D522A8">
      <w:pPr>
        <w:rPr>
          <w:rFonts w:ascii="Arial" w:hAnsi="Arial" w:cs="Arial"/>
          <w:b/>
          <w:bCs/>
        </w:rPr>
      </w:pPr>
    </w:p>
    <w:p w14:paraId="1C988461" w14:textId="77777777" w:rsidR="00D522A8" w:rsidRPr="00CF2990" w:rsidRDefault="00D522A8" w:rsidP="00D522A8">
      <w:pPr>
        <w:spacing w:before="240" w:after="240"/>
        <w:jc w:val="center"/>
        <w:outlineLvl w:val="0"/>
        <w:rPr>
          <w:rFonts w:ascii="Arial Narrow" w:hAnsi="Arial Narrow"/>
          <w:b/>
          <w:color w:val="1F3864"/>
          <w:sz w:val="28"/>
          <w:szCs w:val="28"/>
        </w:rPr>
      </w:pPr>
      <w:bookmarkStart w:id="583" w:name="_Toc65244571"/>
      <w:bookmarkStart w:id="584" w:name="_Toc65567363"/>
      <w:bookmarkStart w:id="585" w:name="_Toc65580310"/>
      <w:r w:rsidRPr="00CF2990">
        <w:rPr>
          <w:rFonts w:ascii="Arial" w:hAnsi="Arial" w:cs="Arial"/>
          <w:b/>
          <w:sz w:val="24"/>
          <w:szCs w:val="24"/>
        </w:rPr>
        <w:t>MBD 9: CERTIFICATE OF INDEPENDENT BID DETERMINATION</w:t>
      </w:r>
      <w:bookmarkEnd w:id="583"/>
      <w:bookmarkEnd w:id="584"/>
      <w:bookmarkEnd w:id="585"/>
    </w:p>
    <w:p w14:paraId="098A3E40" w14:textId="77777777" w:rsidR="00D522A8" w:rsidRPr="00CF2990" w:rsidRDefault="00D522A8" w:rsidP="00E157F8">
      <w:pPr>
        <w:widowControl w:val="0"/>
        <w:numPr>
          <w:ilvl w:val="0"/>
          <w:numId w:val="37"/>
        </w:numPr>
        <w:tabs>
          <w:tab w:val="clear" w:pos="900"/>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This Municipal Bidding Document (MBD) must form part of all bids</w:t>
      </w:r>
      <w:r w:rsidRPr="00CF2990">
        <w:rPr>
          <w:rFonts w:ascii="Arial" w:hAnsi="Arial"/>
          <w:sz w:val="18"/>
          <w:szCs w:val="18"/>
          <w:vertAlign w:val="superscript"/>
          <w:lang w:val="en-US"/>
        </w:rPr>
        <w:footnoteReference w:id="1"/>
      </w:r>
      <w:r w:rsidRPr="00CF2990">
        <w:rPr>
          <w:rFonts w:ascii="Arial" w:hAnsi="Arial" w:cs="Arial"/>
          <w:sz w:val="18"/>
          <w:szCs w:val="18"/>
          <w:vertAlign w:val="superscript"/>
          <w:lang w:val="en-US"/>
        </w:rPr>
        <w:t xml:space="preserve"> </w:t>
      </w:r>
      <w:r w:rsidRPr="00CF2990">
        <w:rPr>
          <w:rFonts w:ascii="Arial" w:hAnsi="Arial" w:cs="Arial"/>
          <w:sz w:val="18"/>
          <w:szCs w:val="18"/>
          <w:lang w:val="en-US"/>
        </w:rPr>
        <w:t>invited.</w:t>
      </w:r>
    </w:p>
    <w:p w14:paraId="0F43B01E" w14:textId="65907776" w:rsidR="00D522A8" w:rsidRPr="00CF2990" w:rsidRDefault="00D522A8" w:rsidP="00E157F8">
      <w:pPr>
        <w:widowControl w:val="0"/>
        <w:numPr>
          <w:ilvl w:val="0"/>
          <w:numId w:val="37"/>
        </w:numPr>
        <w:tabs>
          <w:tab w:val="clear" w:pos="900"/>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Pr="00CF2990">
        <w:rPr>
          <w:rFonts w:ascii="Arial" w:hAnsi="Arial"/>
          <w:sz w:val="18"/>
          <w:szCs w:val="18"/>
          <w:vertAlign w:val="superscript"/>
          <w:lang w:val="en-US"/>
        </w:rPr>
        <w:footnoteReference w:id="2"/>
      </w:r>
      <w:r w:rsidRPr="00CF2990">
        <w:rPr>
          <w:rFonts w:ascii="Arial" w:hAnsi="Arial" w:cs="Arial"/>
          <w:sz w:val="18"/>
          <w:szCs w:val="18"/>
          <w:lang w:val="en-US"/>
        </w:rPr>
        <w:t xml:space="preserve"> Collusive bidding is a pe se prohibition meaning that it cannot be justified under any grounds.</w:t>
      </w:r>
    </w:p>
    <w:p w14:paraId="44D297EA" w14:textId="77777777" w:rsidR="00D522A8" w:rsidRPr="00CF2990" w:rsidRDefault="00D522A8" w:rsidP="00E157F8">
      <w:pPr>
        <w:widowControl w:val="0"/>
        <w:numPr>
          <w:ilvl w:val="0"/>
          <w:numId w:val="37"/>
        </w:numPr>
        <w:tabs>
          <w:tab w:val="clear" w:pos="900"/>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Municipal Supply Regulation 38 (1) prescribes that a supply chain management policy must provide measures for the combating of abuse of the supply chain management system, and must enable the accounting officer, among others, to:</w:t>
      </w:r>
    </w:p>
    <w:p w14:paraId="5E1ACD1D" w14:textId="205BA227" w:rsidR="00D522A8" w:rsidRPr="00CF2990" w:rsidRDefault="00D522A8" w:rsidP="00D522A8">
      <w:pPr>
        <w:tabs>
          <w:tab w:val="left" w:pos="1701"/>
        </w:tabs>
        <w:autoSpaceDE w:val="0"/>
        <w:autoSpaceDN w:val="0"/>
        <w:adjustRightInd w:val="0"/>
        <w:spacing w:before="240" w:after="240"/>
        <w:ind w:left="1701" w:hanging="567"/>
        <w:jc w:val="both"/>
        <w:rPr>
          <w:rFonts w:ascii="Arial Narrow" w:hAnsi="Arial Narrow" w:cs="Arial"/>
          <w:lang w:eastAsia="en-ZA"/>
        </w:rPr>
      </w:pPr>
      <w:r w:rsidRPr="00CF2990">
        <w:rPr>
          <w:rFonts w:ascii="Arial Narrow" w:hAnsi="Arial Narrow" w:cs="Arial"/>
          <w:lang w:eastAsia="en-ZA"/>
        </w:rPr>
        <w:t xml:space="preserve">a. </w:t>
      </w:r>
      <w:r w:rsidRPr="00CF2990">
        <w:rPr>
          <w:rFonts w:ascii="Arial Narrow" w:hAnsi="Arial Narrow" w:cs="Arial"/>
          <w:lang w:eastAsia="en-ZA"/>
        </w:rPr>
        <w:tab/>
        <w:t>takes all reasonable steps to prevent such abuse;</w:t>
      </w:r>
    </w:p>
    <w:p w14:paraId="453BBAF6" w14:textId="77777777" w:rsidR="00D522A8" w:rsidRPr="00CF2990" w:rsidRDefault="00D522A8" w:rsidP="00D522A8">
      <w:pPr>
        <w:tabs>
          <w:tab w:val="left" w:pos="1701"/>
        </w:tabs>
        <w:autoSpaceDE w:val="0"/>
        <w:autoSpaceDN w:val="0"/>
        <w:adjustRightInd w:val="0"/>
        <w:spacing w:before="240" w:after="240"/>
        <w:ind w:left="1701" w:hanging="567"/>
        <w:jc w:val="both"/>
        <w:rPr>
          <w:rFonts w:ascii="Arial Narrow" w:hAnsi="Arial Narrow" w:cs="Arial"/>
          <w:lang w:eastAsia="en-ZA"/>
        </w:rPr>
      </w:pPr>
      <w:r w:rsidRPr="00CF2990">
        <w:rPr>
          <w:rFonts w:ascii="Arial Narrow" w:hAnsi="Arial Narrow" w:cs="Arial"/>
          <w:lang w:eastAsia="en-ZA"/>
        </w:rPr>
        <w:t xml:space="preserve">b. </w:t>
      </w:r>
      <w:r w:rsidRPr="00CF2990">
        <w:rPr>
          <w:rFonts w:ascii="Arial Narrow" w:hAnsi="Arial Narrow" w:cs="Arial"/>
          <w:lang w:eastAsia="en-ZA"/>
        </w:rPr>
        <w:tab/>
        <w:t>reject the bid of any bidder if that bidder or any of its directors has abused the supply chain management system of the municipality or municipal entity or has committed any improper conduct in relation to such system; and</w:t>
      </w:r>
    </w:p>
    <w:p w14:paraId="1F8038A6" w14:textId="77777777" w:rsidR="00D522A8" w:rsidRPr="00CF2990" w:rsidRDefault="00D522A8" w:rsidP="00D522A8">
      <w:pPr>
        <w:tabs>
          <w:tab w:val="left" w:pos="1701"/>
        </w:tabs>
        <w:autoSpaceDE w:val="0"/>
        <w:autoSpaceDN w:val="0"/>
        <w:adjustRightInd w:val="0"/>
        <w:spacing w:before="240" w:after="240"/>
        <w:ind w:left="1701" w:hanging="567"/>
        <w:jc w:val="both"/>
        <w:rPr>
          <w:rFonts w:ascii="Arial Narrow" w:hAnsi="Arial Narrow" w:cs="Arial"/>
          <w:lang w:eastAsia="en-ZA"/>
        </w:rPr>
      </w:pPr>
      <w:r w:rsidRPr="00CF2990">
        <w:rPr>
          <w:rFonts w:ascii="Arial Narrow" w:hAnsi="Arial Narrow" w:cs="Arial"/>
          <w:lang w:eastAsia="en-ZA"/>
        </w:rPr>
        <w:t xml:space="preserve">c. </w:t>
      </w:r>
      <w:r w:rsidRPr="00CF2990">
        <w:rPr>
          <w:rFonts w:ascii="Arial Narrow" w:hAnsi="Arial Narrow" w:cs="Arial"/>
          <w:lang w:eastAsia="en-ZA"/>
        </w:rPr>
        <w:tab/>
      </w:r>
      <w:proofErr w:type="gramStart"/>
      <w:r w:rsidRPr="00CF2990">
        <w:rPr>
          <w:rFonts w:ascii="Arial Narrow" w:hAnsi="Arial Narrow" w:cs="Arial"/>
          <w:lang w:eastAsia="en-ZA"/>
        </w:rPr>
        <w:t>cancel</w:t>
      </w:r>
      <w:proofErr w:type="gramEnd"/>
      <w:r w:rsidRPr="00CF2990">
        <w:rPr>
          <w:rFonts w:ascii="Arial Narrow" w:hAnsi="Arial Narrow" w:cs="Arial"/>
          <w:lang w:eastAsia="en-ZA"/>
        </w:rPr>
        <w:t xml:space="preserve"> a contract awarded to a person if the person committed any corrupt or fraudulent act during the bidding process or the execution of the contract.</w:t>
      </w:r>
    </w:p>
    <w:p w14:paraId="3C5BBEA7" w14:textId="77777777" w:rsidR="00D522A8" w:rsidRPr="00CF2990" w:rsidRDefault="00D522A8" w:rsidP="00E157F8">
      <w:pPr>
        <w:widowControl w:val="0"/>
        <w:numPr>
          <w:ilvl w:val="0"/>
          <w:numId w:val="37"/>
        </w:numPr>
        <w:tabs>
          <w:tab w:val="clear" w:pos="900"/>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This MBD serves as a certificate of declaration that would be used by institutions to ensure that, when bids are considered, reasonable steps are taken to prevent any form of bid-rigging.</w:t>
      </w:r>
    </w:p>
    <w:p w14:paraId="75CA796B" w14:textId="4964C112" w:rsidR="00D522A8" w:rsidRPr="00CF2990" w:rsidRDefault="00D522A8" w:rsidP="00E157F8">
      <w:pPr>
        <w:widowControl w:val="0"/>
        <w:numPr>
          <w:ilvl w:val="0"/>
          <w:numId w:val="37"/>
        </w:numPr>
        <w:tabs>
          <w:tab w:val="clear" w:pos="900"/>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In order to give effect to the above, the attached Certificate of Bid Determination (MBD9) must be completed and submitted with the bid:</w:t>
      </w:r>
    </w:p>
    <w:p w14:paraId="73A0E4BF" w14:textId="77777777" w:rsidR="00D522A8" w:rsidRPr="00CF2990" w:rsidRDefault="00D522A8" w:rsidP="00D522A8">
      <w:pPr>
        <w:autoSpaceDE w:val="0"/>
        <w:autoSpaceDN w:val="0"/>
        <w:adjustRightInd w:val="0"/>
        <w:spacing w:line="360" w:lineRule="auto"/>
        <w:jc w:val="center"/>
        <w:rPr>
          <w:rFonts w:ascii="Arial Narrow" w:hAnsi="Arial Narrow" w:cs="Arial"/>
          <w:b/>
          <w:bCs/>
          <w:lang w:eastAsia="en-ZA"/>
        </w:rPr>
      </w:pPr>
    </w:p>
    <w:p w14:paraId="292F4A5A" w14:textId="77777777" w:rsidR="00D522A8" w:rsidRPr="00CF2990" w:rsidRDefault="00D522A8" w:rsidP="00D522A8">
      <w:pPr>
        <w:rPr>
          <w:rFonts w:ascii="Arial" w:hAnsi="Arial" w:cs="Arial"/>
          <w:b/>
          <w:bCs/>
        </w:rPr>
      </w:pPr>
    </w:p>
    <w:p w14:paraId="7C62CD59" w14:textId="77777777" w:rsidR="00D522A8" w:rsidRPr="00CF2990" w:rsidRDefault="00D522A8">
      <w:pPr>
        <w:rPr>
          <w:rFonts w:ascii="Arial" w:hAnsi="Arial" w:cs="Arial"/>
          <w:b/>
          <w:bCs/>
        </w:rPr>
      </w:pPr>
      <w:r w:rsidRPr="00CF2990">
        <w:rPr>
          <w:rFonts w:ascii="Arial" w:hAnsi="Arial" w:cs="Arial"/>
          <w:b/>
          <w:bCs/>
        </w:rPr>
        <w:br w:type="page"/>
      </w:r>
    </w:p>
    <w:p w14:paraId="6781B4F6" w14:textId="2DF32A22" w:rsidR="00CA48B8" w:rsidRPr="00CF2990" w:rsidRDefault="00CA48B8" w:rsidP="00CA48B8">
      <w:pPr>
        <w:autoSpaceDE w:val="0"/>
        <w:autoSpaceDN w:val="0"/>
        <w:adjustRightInd w:val="0"/>
        <w:spacing w:line="360" w:lineRule="auto"/>
        <w:jc w:val="center"/>
        <w:rPr>
          <w:rFonts w:ascii="Arial Narrow" w:hAnsi="Arial Narrow" w:cs="Arial"/>
          <w:b/>
          <w:bCs/>
        </w:rPr>
      </w:pPr>
      <w:r w:rsidRPr="00CF2990">
        <w:rPr>
          <w:rFonts w:ascii="Arial Narrow" w:hAnsi="Arial Narrow" w:cs="Arial"/>
          <w:b/>
          <w:bCs/>
        </w:rPr>
        <w:lastRenderedPageBreak/>
        <w:t>CERTIFICATE OF INDEPENDENT BID DETERMINATION (MBD9)</w:t>
      </w:r>
    </w:p>
    <w:p w14:paraId="76082DDC" w14:textId="77777777" w:rsidR="00CA48B8" w:rsidRPr="00CF2990" w:rsidRDefault="00CA48B8" w:rsidP="00CA48B8">
      <w:pPr>
        <w:autoSpaceDE w:val="0"/>
        <w:autoSpaceDN w:val="0"/>
        <w:adjustRightInd w:val="0"/>
        <w:spacing w:line="360" w:lineRule="auto"/>
        <w:jc w:val="center"/>
        <w:rPr>
          <w:rFonts w:ascii="Arial Narrow" w:hAnsi="Arial Narrow" w:cs="Arial"/>
          <w:b/>
          <w:bCs/>
        </w:rPr>
      </w:pPr>
    </w:p>
    <w:p w14:paraId="32D451BA" w14:textId="77777777" w:rsidR="00CA48B8" w:rsidRPr="00CF2990" w:rsidRDefault="00CA48B8" w:rsidP="00914C0A">
      <w:pPr>
        <w:autoSpaceDE w:val="0"/>
        <w:autoSpaceDN w:val="0"/>
        <w:adjustRightInd w:val="0"/>
        <w:spacing w:line="360" w:lineRule="auto"/>
        <w:jc w:val="both"/>
        <w:rPr>
          <w:rFonts w:ascii="Arial" w:hAnsi="Arial" w:cs="Arial"/>
          <w:sz w:val="18"/>
          <w:szCs w:val="18"/>
        </w:rPr>
      </w:pPr>
      <w:r w:rsidRPr="00CF2990">
        <w:rPr>
          <w:rFonts w:ascii="Arial" w:hAnsi="Arial" w:cs="Arial"/>
          <w:sz w:val="18"/>
          <w:szCs w:val="18"/>
        </w:rPr>
        <w:t>I, the undersigned, in submitting the accompanying bid:</w:t>
      </w:r>
    </w:p>
    <w:p w14:paraId="2AD47830" w14:textId="4BF8EC3F" w:rsidR="00CA48B8" w:rsidRDefault="00CA48B8" w:rsidP="00914C0A">
      <w:pPr>
        <w:pBdr>
          <w:bottom w:val="single" w:sz="4" w:space="1" w:color="auto"/>
        </w:pBdr>
        <w:autoSpaceDE w:val="0"/>
        <w:autoSpaceDN w:val="0"/>
        <w:adjustRightInd w:val="0"/>
        <w:spacing w:line="360" w:lineRule="auto"/>
        <w:jc w:val="both"/>
        <w:rPr>
          <w:rFonts w:ascii="Arial" w:hAnsi="Arial" w:cs="Arial"/>
          <w:b/>
          <w:bCs/>
          <w:sz w:val="18"/>
          <w:szCs w:val="18"/>
        </w:rPr>
      </w:pPr>
      <w:r w:rsidRPr="00CF2990">
        <w:rPr>
          <w:rFonts w:ascii="Arial" w:hAnsi="Arial" w:cs="Arial"/>
          <w:b/>
          <w:bCs/>
          <w:sz w:val="18"/>
          <w:szCs w:val="18"/>
        </w:rPr>
        <w:t>APPOINTMENT OF A PANEL OF CONSULTING ENGINEERING SERVICE PROVIDERS FOR THE PROVISION OF PROFESSIONAL CIVIL</w:t>
      </w:r>
      <w:r w:rsidR="00447A3B">
        <w:rPr>
          <w:rFonts w:ascii="Arial" w:hAnsi="Arial" w:cs="Arial"/>
          <w:b/>
          <w:bCs/>
          <w:sz w:val="18"/>
          <w:szCs w:val="18"/>
        </w:rPr>
        <w:t xml:space="preserve"> AND ELECTRICAL</w:t>
      </w:r>
      <w:r w:rsidRPr="00CF2990">
        <w:rPr>
          <w:rFonts w:ascii="Arial" w:hAnsi="Arial" w:cs="Arial"/>
          <w:b/>
          <w:bCs/>
          <w:sz w:val="18"/>
          <w:szCs w:val="18"/>
        </w:rPr>
        <w:t xml:space="preserve"> ENGINEERING SERVICES IN PLANNING, DESIGN, DOCUMENTATION AND CONSTRUCTION SUPERVISION OF VARIOUS MUNICIPAL INFRASTRUCTURE PROJECTS FOR A PERIOD OF 3 YEARS</w:t>
      </w:r>
    </w:p>
    <w:p w14:paraId="43ED6818" w14:textId="77777777" w:rsidR="00447A3B" w:rsidRPr="00CF2990" w:rsidRDefault="00447A3B" w:rsidP="00914C0A">
      <w:pPr>
        <w:pBdr>
          <w:bottom w:val="single" w:sz="4" w:space="1" w:color="auto"/>
        </w:pBdr>
        <w:autoSpaceDE w:val="0"/>
        <w:autoSpaceDN w:val="0"/>
        <w:adjustRightInd w:val="0"/>
        <w:spacing w:line="360" w:lineRule="auto"/>
        <w:jc w:val="both"/>
        <w:rPr>
          <w:rFonts w:ascii="Arial" w:hAnsi="Arial" w:cs="Arial"/>
          <w:b/>
          <w:bCs/>
          <w:sz w:val="18"/>
          <w:szCs w:val="18"/>
        </w:rPr>
      </w:pPr>
    </w:p>
    <w:p w14:paraId="17830DFF" w14:textId="7437C29F" w:rsidR="00CA48B8" w:rsidRPr="00CF2990" w:rsidRDefault="00CA48B8" w:rsidP="00914C0A">
      <w:pPr>
        <w:autoSpaceDE w:val="0"/>
        <w:autoSpaceDN w:val="0"/>
        <w:adjustRightInd w:val="0"/>
        <w:spacing w:line="360" w:lineRule="auto"/>
        <w:jc w:val="center"/>
        <w:rPr>
          <w:rFonts w:ascii="Arial" w:hAnsi="Arial" w:cs="Arial"/>
          <w:sz w:val="18"/>
          <w:szCs w:val="18"/>
        </w:rPr>
      </w:pPr>
      <w:r w:rsidRPr="00CF2990">
        <w:rPr>
          <w:rFonts w:ascii="Arial" w:hAnsi="Arial" w:cs="Arial"/>
          <w:sz w:val="18"/>
          <w:szCs w:val="18"/>
        </w:rPr>
        <w:t>(Bid Number and Description)</w:t>
      </w:r>
    </w:p>
    <w:p w14:paraId="19BCBCBE" w14:textId="77777777" w:rsidR="00CA48B8" w:rsidRPr="00CF2990" w:rsidRDefault="00CA48B8" w:rsidP="00914C0A">
      <w:pPr>
        <w:autoSpaceDE w:val="0"/>
        <w:autoSpaceDN w:val="0"/>
        <w:adjustRightInd w:val="0"/>
        <w:spacing w:line="360" w:lineRule="auto"/>
        <w:jc w:val="both"/>
        <w:rPr>
          <w:rFonts w:ascii="Arial" w:hAnsi="Arial" w:cs="Arial"/>
          <w:sz w:val="18"/>
          <w:szCs w:val="18"/>
        </w:rPr>
      </w:pPr>
    </w:p>
    <w:p w14:paraId="78A174F9" w14:textId="77777777" w:rsidR="00CA48B8" w:rsidRPr="00CF2990" w:rsidRDefault="00CA48B8" w:rsidP="00914C0A">
      <w:pPr>
        <w:autoSpaceDE w:val="0"/>
        <w:autoSpaceDN w:val="0"/>
        <w:adjustRightInd w:val="0"/>
        <w:spacing w:line="360" w:lineRule="auto"/>
        <w:jc w:val="both"/>
        <w:rPr>
          <w:rFonts w:ascii="Arial" w:hAnsi="Arial" w:cs="Arial"/>
          <w:sz w:val="18"/>
          <w:szCs w:val="18"/>
        </w:rPr>
      </w:pPr>
      <w:r w:rsidRPr="00CF2990">
        <w:rPr>
          <w:rFonts w:ascii="Arial" w:hAnsi="Arial" w:cs="Arial"/>
          <w:sz w:val="18"/>
          <w:szCs w:val="18"/>
        </w:rPr>
        <w:t>in response to the invitation for the bid made by:</w:t>
      </w:r>
    </w:p>
    <w:p w14:paraId="65117E40" w14:textId="3413A513" w:rsidR="00CA48B8" w:rsidRPr="00CF2990" w:rsidRDefault="00CA48B8" w:rsidP="00914C0A">
      <w:pPr>
        <w:pBdr>
          <w:bottom w:val="single" w:sz="4" w:space="1" w:color="auto"/>
        </w:pBdr>
        <w:autoSpaceDE w:val="0"/>
        <w:autoSpaceDN w:val="0"/>
        <w:adjustRightInd w:val="0"/>
        <w:spacing w:line="360" w:lineRule="auto"/>
        <w:jc w:val="both"/>
        <w:rPr>
          <w:rFonts w:ascii="Arial" w:hAnsi="Arial" w:cs="Arial"/>
          <w:sz w:val="18"/>
          <w:szCs w:val="18"/>
        </w:rPr>
      </w:pPr>
    </w:p>
    <w:p w14:paraId="70B0A95C" w14:textId="0ABEA7B9" w:rsidR="00CA48B8" w:rsidRPr="00CF2990" w:rsidRDefault="00447A3B" w:rsidP="00914C0A">
      <w:pPr>
        <w:pBdr>
          <w:bottom w:val="single" w:sz="4" w:space="1" w:color="auto"/>
        </w:pBd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SIYATHEMBA</w:t>
      </w:r>
      <w:r w:rsidR="00CA48B8" w:rsidRPr="00CF2990">
        <w:rPr>
          <w:rFonts w:ascii="Arial" w:hAnsi="Arial" w:cs="Arial"/>
          <w:b/>
          <w:bCs/>
          <w:sz w:val="18"/>
          <w:szCs w:val="18"/>
        </w:rPr>
        <w:t xml:space="preserve"> LOCAL MUNICIPALITY</w:t>
      </w:r>
    </w:p>
    <w:p w14:paraId="6B253896" w14:textId="1A3238C3" w:rsidR="00CA48B8" w:rsidRPr="00CF2990" w:rsidRDefault="00CA48B8" w:rsidP="00914C0A">
      <w:pPr>
        <w:autoSpaceDE w:val="0"/>
        <w:autoSpaceDN w:val="0"/>
        <w:adjustRightInd w:val="0"/>
        <w:spacing w:line="360" w:lineRule="auto"/>
        <w:jc w:val="center"/>
        <w:rPr>
          <w:rFonts w:ascii="Arial" w:hAnsi="Arial" w:cs="Arial"/>
          <w:sz w:val="18"/>
          <w:szCs w:val="18"/>
        </w:rPr>
      </w:pPr>
      <w:r w:rsidRPr="00CF2990">
        <w:rPr>
          <w:rFonts w:ascii="Arial" w:hAnsi="Arial" w:cs="Arial"/>
          <w:sz w:val="18"/>
          <w:szCs w:val="18"/>
        </w:rPr>
        <w:t>(Name of Municipality / Municipal Entity)</w:t>
      </w:r>
    </w:p>
    <w:p w14:paraId="0DF8BC72" w14:textId="77777777" w:rsidR="00CA48B8" w:rsidRPr="00CF2990" w:rsidRDefault="00CA48B8" w:rsidP="00914C0A">
      <w:pPr>
        <w:autoSpaceDE w:val="0"/>
        <w:autoSpaceDN w:val="0"/>
        <w:adjustRightInd w:val="0"/>
        <w:spacing w:line="360" w:lineRule="auto"/>
        <w:jc w:val="both"/>
        <w:rPr>
          <w:rFonts w:ascii="Arial" w:hAnsi="Arial" w:cs="Arial"/>
          <w:sz w:val="18"/>
          <w:szCs w:val="18"/>
        </w:rPr>
      </w:pPr>
    </w:p>
    <w:p w14:paraId="1A620EE6" w14:textId="77777777" w:rsidR="00CA48B8" w:rsidRPr="00CF2990" w:rsidRDefault="00CA48B8" w:rsidP="00914C0A">
      <w:pPr>
        <w:autoSpaceDE w:val="0"/>
        <w:autoSpaceDN w:val="0"/>
        <w:adjustRightInd w:val="0"/>
        <w:spacing w:line="360" w:lineRule="auto"/>
        <w:jc w:val="both"/>
        <w:rPr>
          <w:rFonts w:ascii="Arial" w:hAnsi="Arial" w:cs="Arial"/>
          <w:sz w:val="18"/>
          <w:szCs w:val="18"/>
        </w:rPr>
      </w:pPr>
      <w:r w:rsidRPr="00CF2990">
        <w:rPr>
          <w:rFonts w:ascii="Arial" w:hAnsi="Arial" w:cs="Arial"/>
          <w:sz w:val="18"/>
          <w:szCs w:val="18"/>
        </w:rPr>
        <w:t>do hereby make the following statements that I certify to be true and complete in every respect:</w:t>
      </w:r>
    </w:p>
    <w:p w14:paraId="3EE24AD9" w14:textId="77777777" w:rsidR="00CA48B8" w:rsidRPr="00CF2990" w:rsidRDefault="00CA48B8" w:rsidP="00914C0A">
      <w:pPr>
        <w:autoSpaceDE w:val="0"/>
        <w:autoSpaceDN w:val="0"/>
        <w:adjustRightInd w:val="0"/>
        <w:spacing w:line="360" w:lineRule="auto"/>
        <w:jc w:val="both"/>
        <w:rPr>
          <w:rFonts w:ascii="Arial" w:hAnsi="Arial" w:cs="Arial"/>
          <w:sz w:val="18"/>
          <w:szCs w:val="18"/>
        </w:rPr>
      </w:pPr>
    </w:p>
    <w:p w14:paraId="0A5E30A4" w14:textId="77777777" w:rsidR="00CA48B8" w:rsidRPr="00CF2990" w:rsidRDefault="00CA48B8" w:rsidP="00914C0A">
      <w:pPr>
        <w:autoSpaceDE w:val="0"/>
        <w:autoSpaceDN w:val="0"/>
        <w:adjustRightInd w:val="0"/>
        <w:spacing w:line="360" w:lineRule="auto"/>
        <w:jc w:val="both"/>
        <w:rPr>
          <w:rFonts w:ascii="Arial" w:hAnsi="Arial" w:cs="Arial"/>
          <w:sz w:val="18"/>
          <w:szCs w:val="18"/>
        </w:rPr>
      </w:pPr>
    </w:p>
    <w:p w14:paraId="5A7CB3D5" w14:textId="1C97EBD0" w:rsidR="00CA48B8" w:rsidRPr="00CF2990" w:rsidRDefault="00CA48B8" w:rsidP="00914C0A">
      <w:pPr>
        <w:autoSpaceDE w:val="0"/>
        <w:autoSpaceDN w:val="0"/>
        <w:adjustRightInd w:val="0"/>
        <w:spacing w:line="360" w:lineRule="auto"/>
        <w:jc w:val="both"/>
        <w:rPr>
          <w:rFonts w:ascii="Arial" w:hAnsi="Arial" w:cs="Arial"/>
          <w:sz w:val="18"/>
          <w:szCs w:val="18"/>
        </w:rPr>
      </w:pPr>
      <w:r w:rsidRPr="00CF2990">
        <w:rPr>
          <w:rFonts w:ascii="Arial" w:hAnsi="Arial" w:cs="Arial"/>
          <w:sz w:val="18"/>
          <w:szCs w:val="18"/>
        </w:rPr>
        <w:t>I certify, on behalf o</w:t>
      </w:r>
      <w:r w:rsidR="00914C0A" w:rsidRPr="00CF2990">
        <w:rPr>
          <w:rFonts w:ascii="Arial" w:hAnsi="Arial" w:cs="Arial"/>
          <w:sz w:val="18"/>
          <w:szCs w:val="18"/>
        </w:rPr>
        <w:t xml:space="preserve">f: </w:t>
      </w:r>
      <w:r w:rsidRPr="00CF2990">
        <w:rPr>
          <w:rFonts w:ascii="Arial" w:hAnsi="Arial" w:cs="Arial"/>
          <w:sz w:val="18"/>
          <w:szCs w:val="18"/>
        </w:rPr>
        <w:t>____________________________________________________________________________ that:</w:t>
      </w:r>
    </w:p>
    <w:p w14:paraId="3EEBB98F" w14:textId="77777777" w:rsidR="00914C0A" w:rsidRPr="00CF2990" w:rsidRDefault="00914C0A" w:rsidP="00E157F8">
      <w:pPr>
        <w:widowControl w:val="0"/>
        <w:numPr>
          <w:ilvl w:val="0"/>
          <w:numId w:val="38"/>
        </w:numPr>
        <w:tabs>
          <w:tab w:val="clear" w:pos="900"/>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I have read, and I understand the contents of this Certificate;</w:t>
      </w:r>
    </w:p>
    <w:p w14:paraId="743A6DBA" w14:textId="554D0350" w:rsidR="00914C0A" w:rsidRPr="00CF2990" w:rsidRDefault="00914C0A" w:rsidP="00E157F8">
      <w:pPr>
        <w:widowControl w:val="0"/>
        <w:numPr>
          <w:ilvl w:val="0"/>
          <w:numId w:val="38"/>
        </w:numPr>
        <w:tabs>
          <w:tab w:val="clear" w:pos="900"/>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I understand that the accompanying bid will be disqualified if this Certificate is found not to be true and complete in every respect;</w:t>
      </w:r>
    </w:p>
    <w:p w14:paraId="00905D0E" w14:textId="6ECC5C5B" w:rsidR="00914C0A" w:rsidRPr="00CF2990" w:rsidRDefault="00914C0A" w:rsidP="00E157F8">
      <w:pPr>
        <w:widowControl w:val="0"/>
        <w:numPr>
          <w:ilvl w:val="0"/>
          <w:numId w:val="38"/>
        </w:numPr>
        <w:tabs>
          <w:tab w:val="clear" w:pos="900"/>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I am authorized by the bidder to sign this Certificate, and to submit the accompanying bid, on behalf of the bidder;</w:t>
      </w:r>
    </w:p>
    <w:p w14:paraId="3D4E8587" w14:textId="7A033303" w:rsidR="00914C0A" w:rsidRPr="00CF2990" w:rsidRDefault="00914C0A" w:rsidP="00E157F8">
      <w:pPr>
        <w:widowControl w:val="0"/>
        <w:numPr>
          <w:ilvl w:val="0"/>
          <w:numId w:val="38"/>
        </w:numPr>
        <w:tabs>
          <w:tab w:val="clear" w:pos="900"/>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Each person whose signature appears on the accompanying bid has been authorized by the bidder to determine the terms of, and to sign, the bid, on behalf of the bidder;</w:t>
      </w:r>
    </w:p>
    <w:p w14:paraId="086562AA" w14:textId="3D06BFF8" w:rsidR="00914C0A" w:rsidRPr="00CF2990" w:rsidRDefault="00914C0A" w:rsidP="00E157F8">
      <w:pPr>
        <w:widowControl w:val="0"/>
        <w:numPr>
          <w:ilvl w:val="0"/>
          <w:numId w:val="38"/>
        </w:numPr>
        <w:tabs>
          <w:tab w:val="clear" w:pos="900"/>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For the purposes of this Certificate and the accompanying bid, I understand that the word “competitor” shall include any individual or organization, other than the bidder, whether or not affiliated with the bidder, who:</w:t>
      </w:r>
    </w:p>
    <w:p w14:paraId="3486D1CD" w14:textId="77777777" w:rsidR="00914C0A" w:rsidRPr="00CF2990" w:rsidRDefault="00914C0A" w:rsidP="00E157F8">
      <w:pPr>
        <w:numPr>
          <w:ilvl w:val="0"/>
          <w:numId w:val="39"/>
        </w:numPr>
        <w:autoSpaceDE w:val="0"/>
        <w:autoSpaceDN w:val="0"/>
        <w:adjustRightInd w:val="0"/>
        <w:ind w:left="1701" w:hanging="567"/>
        <w:jc w:val="both"/>
        <w:rPr>
          <w:rFonts w:ascii="Arial" w:hAnsi="Arial" w:cs="Arial"/>
          <w:sz w:val="18"/>
          <w:szCs w:val="18"/>
        </w:rPr>
      </w:pPr>
      <w:r w:rsidRPr="00CF2990">
        <w:rPr>
          <w:rFonts w:ascii="Arial" w:hAnsi="Arial" w:cs="Arial"/>
          <w:sz w:val="18"/>
          <w:szCs w:val="18"/>
        </w:rPr>
        <w:t>has been requested to submit a bid in response to this bid invitation;</w:t>
      </w:r>
    </w:p>
    <w:p w14:paraId="332B683C" w14:textId="77777777" w:rsidR="00914C0A" w:rsidRPr="00CF2990" w:rsidRDefault="00914C0A" w:rsidP="00E157F8">
      <w:pPr>
        <w:numPr>
          <w:ilvl w:val="0"/>
          <w:numId w:val="39"/>
        </w:numPr>
        <w:autoSpaceDE w:val="0"/>
        <w:autoSpaceDN w:val="0"/>
        <w:adjustRightInd w:val="0"/>
        <w:ind w:left="1701" w:hanging="567"/>
        <w:jc w:val="both"/>
        <w:rPr>
          <w:rFonts w:ascii="Arial" w:hAnsi="Arial" w:cs="Arial"/>
          <w:sz w:val="18"/>
          <w:szCs w:val="18"/>
        </w:rPr>
      </w:pPr>
      <w:r w:rsidRPr="00CF2990">
        <w:rPr>
          <w:rFonts w:ascii="Arial" w:hAnsi="Arial" w:cs="Arial"/>
          <w:sz w:val="18"/>
          <w:szCs w:val="18"/>
        </w:rPr>
        <w:t>could potentially submit a bid in response to this bid invitation, based on their qualifications, abilities or experience; and</w:t>
      </w:r>
    </w:p>
    <w:p w14:paraId="234A9992" w14:textId="77777777" w:rsidR="00914C0A" w:rsidRPr="00CF2990" w:rsidRDefault="00914C0A" w:rsidP="00E157F8">
      <w:pPr>
        <w:numPr>
          <w:ilvl w:val="0"/>
          <w:numId w:val="39"/>
        </w:numPr>
        <w:autoSpaceDE w:val="0"/>
        <w:autoSpaceDN w:val="0"/>
        <w:adjustRightInd w:val="0"/>
        <w:ind w:left="1701" w:hanging="567"/>
        <w:jc w:val="both"/>
        <w:rPr>
          <w:rFonts w:ascii="Arial" w:hAnsi="Arial" w:cs="Arial"/>
          <w:sz w:val="18"/>
          <w:szCs w:val="18"/>
        </w:rPr>
      </w:pPr>
      <w:r w:rsidRPr="00CF2990">
        <w:rPr>
          <w:rFonts w:ascii="Arial" w:hAnsi="Arial" w:cs="Arial"/>
          <w:sz w:val="18"/>
          <w:szCs w:val="18"/>
        </w:rPr>
        <w:t>provides the same goods and services as the bidder and/or is in the same line of business as the bidder</w:t>
      </w:r>
    </w:p>
    <w:p w14:paraId="7FF22C5C" w14:textId="0ED1D560" w:rsidR="00914C0A" w:rsidRPr="00CF2990" w:rsidRDefault="00914C0A" w:rsidP="00E157F8">
      <w:pPr>
        <w:widowControl w:val="0"/>
        <w:numPr>
          <w:ilvl w:val="0"/>
          <w:numId w:val="38"/>
        </w:numPr>
        <w:tabs>
          <w:tab w:val="clear" w:pos="900"/>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 xml:space="preserve">The bidder has arrived at the accompanying bid independently from, and without consultation, communication, agreement or arrangement with any competitor. However, communication between partners in a joint venture or consortium </w:t>
      </w:r>
      <w:r w:rsidRPr="00CF2990">
        <w:rPr>
          <w:rFonts w:ascii="Arial" w:hAnsi="Arial" w:cs="Arial"/>
          <w:sz w:val="18"/>
          <w:szCs w:val="18"/>
          <w:lang w:val="en-US"/>
        </w:rPr>
        <w:footnoteReference w:id="3"/>
      </w:r>
      <w:r w:rsidRPr="00CF2990">
        <w:rPr>
          <w:rFonts w:ascii="Arial" w:hAnsi="Arial" w:cs="Arial"/>
          <w:sz w:val="18"/>
          <w:szCs w:val="18"/>
          <w:lang w:val="en-US"/>
        </w:rPr>
        <w:t xml:space="preserve"> will not be construed as collusive bidding.</w:t>
      </w:r>
    </w:p>
    <w:p w14:paraId="7F8D515B" w14:textId="58CFC092" w:rsidR="00914C0A" w:rsidRPr="00CF2990" w:rsidRDefault="00914C0A" w:rsidP="00E157F8">
      <w:pPr>
        <w:widowControl w:val="0"/>
        <w:numPr>
          <w:ilvl w:val="0"/>
          <w:numId w:val="38"/>
        </w:numPr>
        <w:tabs>
          <w:tab w:val="clear" w:pos="900"/>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In particular, without limiting the generality of paragraphs 6 above, there has been no consultation, communication, agreement or arrangement with any competitor regarding:</w:t>
      </w:r>
    </w:p>
    <w:p w14:paraId="6B7712E2" w14:textId="77777777" w:rsidR="00914C0A" w:rsidRPr="00CF2990" w:rsidRDefault="00914C0A" w:rsidP="00E157F8">
      <w:pPr>
        <w:numPr>
          <w:ilvl w:val="0"/>
          <w:numId w:val="40"/>
        </w:numPr>
        <w:autoSpaceDE w:val="0"/>
        <w:autoSpaceDN w:val="0"/>
        <w:adjustRightInd w:val="0"/>
        <w:ind w:left="1701" w:hanging="567"/>
        <w:jc w:val="both"/>
        <w:rPr>
          <w:rFonts w:ascii="Arial" w:hAnsi="Arial" w:cs="Arial"/>
          <w:sz w:val="18"/>
          <w:szCs w:val="18"/>
        </w:rPr>
      </w:pPr>
      <w:r w:rsidRPr="00CF2990">
        <w:rPr>
          <w:rFonts w:ascii="Arial" w:hAnsi="Arial" w:cs="Arial"/>
          <w:sz w:val="18"/>
          <w:szCs w:val="18"/>
        </w:rPr>
        <w:t>prices;</w:t>
      </w:r>
    </w:p>
    <w:p w14:paraId="521C47A2" w14:textId="77777777" w:rsidR="00914C0A" w:rsidRPr="00CF2990" w:rsidRDefault="00914C0A" w:rsidP="00E157F8">
      <w:pPr>
        <w:numPr>
          <w:ilvl w:val="0"/>
          <w:numId w:val="40"/>
        </w:numPr>
        <w:autoSpaceDE w:val="0"/>
        <w:autoSpaceDN w:val="0"/>
        <w:adjustRightInd w:val="0"/>
        <w:ind w:left="1701" w:hanging="567"/>
        <w:jc w:val="both"/>
        <w:rPr>
          <w:rFonts w:ascii="Arial Narrow" w:hAnsi="Arial Narrow" w:cs="Arial"/>
        </w:rPr>
      </w:pPr>
      <w:r w:rsidRPr="00CF2990">
        <w:rPr>
          <w:rFonts w:ascii="Arial Narrow" w:hAnsi="Arial Narrow" w:cs="Arial"/>
        </w:rPr>
        <w:t>geographical area where product or service will be rendered (market allocation);</w:t>
      </w:r>
    </w:p>
    <w:p w14:paraId="21F50279" w14:textId="77777777" w:rsidR="00914C0A" w:rsidRPr="00CF2990" w:rsidRDefault="00914C0A" w:rsidP="00E157F8">
      <w:pPr>
        <w:numPr>
          <w:ilvl w:val="0"/>
          <w:numId w:val="40"/>
        </w:numPr>
        <w:autoSpaceDE w:val="0"/>
        <w:autoSpaceDN w:val="0"/>
        <w:adjustRightInd w:val="0"/>
        <w:ind w:left="1701" w:hanging="567"/>
        <w:jc w:val="both"/>
        <w:rPr>
          <w:rFonts w:ascii="Arial Narrow" w:hAnsi="Arial Narrow" w:cs="Arial"/>
        </w:rPr>
      </w:pPr>
      <w:r w:rsidRPr="00CF2990">
        <w:rPr>
          <w:rFonts w:ascii="Arial Narrow" w:hAnsi="Arial Narrow" w:cs="Arial"/>
        </w:rPr>
        <w:t>methods, factors or formulas used to calculate prices;</w:t>
      </w:r>
    </w:p>
    <w:p w14:paraId="4F6C8FA8" w14:textId="77777777" w:rsidR="00914C0A" w:rsidRPr="00CF2990" w:rsidRDefault="00914C0A" w:rsidP="00E157F8">
      <w:pPr>
        <w:numPr>
          <w:ilvl w:val="0"/>
          <w:numId w:val="40"/>
        </w:numPr>
        <w:autoSpaceDE w:val="0"/>
        <w:autoSpaceDN w:val="0"/>
        <w:adjustRightInd w:val="0"/>
        <w:ind w:left="1701" w:hanging="567"/>
        <w:jc w:val="both"/>
        <w:rPr>
          <w:rFonts w:ascii="Arial Narrow" w:hAnsi="Arial Narrow" w:cs="Arial"/>
        </w:rPr>
      </w:pPr>
      <w:r w:rsidRPr="00CF2990">
        <w:rPr>
          <w:rFonts w:ascii="Arial Narrow" w:hAnsi="Arial Narrow" w:cs="Arial"/>
        </w:rPr>
        <w:t>the intention or decision to submit or not to submit, a bid;</w:t>
      </w:r>
    </w:p>
    <w:p w14:paraId="12D0069C" w14:textId="77777777" w:rsidR="00914C0A" w:rsidRPr="00CF2990" w:rsidRDefault="00914C0A" w:rsidP="00E157F8">
      <w:pPr>
        <w:numPr>
          <w:ilvl w:val="0"/>
          <w:numId w:val="40"/>
        </w:numPr>
        <w:autoSpaceDE w:val="0"/>
        <w:autoSpaceDN w:val="0"/>
        <w:adjustRightInd w:val="0"/>
        <w:ind w:left="1701" w:hanging="567"/>
        <w:jc w:val="both"/>
        <w:rPr>
          <w:rFonts w:ascii="Arial Narrow" w:hAnsi="Arial Narrow" w:cs="Arial"/>
        </w:rPr>
      </w:pPr>
      <w:r w:rsidRPr="00CF2990">
        <w:rPr>
          <w:rFonts w:ascii="Arial Narrow" w:hAnsi="Arial Narrow" w:cs="Arial"/>
        </w:rPr>
        <w:lastRenderedPageBreak/>
        <w:t>the submission of a bid which does not meet the specifications and conditions of the bid; or</w:t>
      </w:r>
    </w:p>
    <w:p w14:paraId="519A5BB3" w14:textId="77777777" w:rsidR="00914C0A" w:rsidRPr="00CF2990" w:rsidRDefault="00914C0A" w:rsidP="00E157F8">
      <w:pPr>
        <w:numPr>
          <w:ilvl w:val="0"/>
          <w:numId w:val="40"/>
        </w:numPr>
        <w:autoSpaceDE w:val="0"/>
        <w:autoSpaceDN w:val="0"/>
        <w:adjustRightInd w:val="0"/>
        <w:ind w:left="1701" w:hanging="567"/>
        <w:jc w:val="both"/>
        <w:rPr>
          <w:rFonts w:ascii="Arial Narrow" w:hAnsi="Arial Narrow" w:cs="Arial"/>
        </w:rPr>
      </w:pPr>
      <w:r w:rsidRPr="00CF2990">
        <w:rPr>
          <w:rFonts w:ascii="Arial Narrow" w:hAnsi="Arial Narrow" w:cs="Arial"/>
        </w:rPr>
        <w:t>bidding with the intention not to win the bid.</w:t>
      </w:r>
    </w:p>
    <w:p w14:paraId="29BCB161" w14:textId="77777777" w:rsidR="00914C0A" w:rsidRPr="00CF2990" w:rsidRDefault="00914C0A" w:rsidP="00914C0A">
      <w:pPr>
        <w:autoSpaceDE w:val="0"/>
        <w:autoSpaceDN w:val="0"/>
        <w:adjustRightInd w:val="0"/>
        <w:spacing w:line="360" w:lineRule="auto"/>
        <w:ind w:firstLine="720"/>
        <w:jc w:val="both"/>
        <w:rPr>
          <w:rFonts w:ascii="Arial Narrow" w:hAnsi="Arial Narrow" w:cs="Arial"/>
        </w:rPr>
      </w:pPr>
    </w:p>
    <w:p w14:paraId="46ED976D" w14:textId="7906D296" w:rsidR="00914C0A" w:rsidRPr="00CF2990" w:rsidRDefault="00914C0A" w:rsidP="00E157F8">
      <w:pPr>
        <w:widowControl w:val="0"/>
        <w:numPr>
          <w:ilvl w:val="0"/>
          <w:numId w:val="38"/>
        </w:numPr>
        <w:tabs>
          <w:tab w:val="clear" w:pos="900"/>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42820384" w14:textId="3EF0C95C" w:rsidR="0065084D" w:rsidRPr="00CF2990" w:rsidRDefault="0065084D" w:rsidP="00E157F8">
      <w:pPr>
        <w:widowControl w:val="0"/>
        <w:numPr>
          <w:ilvl w:val="0"/>
          <w:numId w:val="38"/>
        </w:numPr>
        <w:tabs>
          <w:tab w:val="clear" w:pos="900"/>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The terms of the accompanying bid have not been, and will not be, disclosed by the bidder, directly or indirectly, to any competitor, prior to the date and time of the official bid opening or of the awarding of the contract.</w:t>
      </w:r>
    </w:p>
    <w:p w14:paraId="15C9C838" w14:textId="3D3D055A" w:rsidR="0065084D" w:rsidRPr="00CF2990" w:rsidRDefault="0065084D" w:rsidP="00E157F8">
      <w:pPr>
        <w:widowControl w:val="0"/>
        <w:numPr>
          <w:ilvl w:val="0"/>
          <w:numId w:val="38"/>
        </w:numPr>
        <w:tabs>
          <w:tab w:val="clear" w:pos="900"/>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A003D75" w14:textId="77777777" w:rsidR="0065084D" w:rsidRPr="00CF2990" w:rsidRDefault="0065084D" w:rsidP="0065084D">
      <w:pPr>
        <w:tabs>
          <w:tab w:val="right" w:pos="4536"/>
          <w:tab w:val="left" w:pos="6237"/>
          <w:tab w:val="right" w:pos="9752"/>
        </w:tabs>
        <w:kinsoku w:val="0"/>
        <w:overflowPunct w:val="0"/>
        <w:autoSpaceDE w:val="0"/>
        <w:autoSpaceDN w:val="0"/>
        <w:adjustRightInd w:val="0"/>
        <w:rPr>
          <w:rFonts w:ascii="Arial" w:hAnsi="Arial" w:cs="Arial"/>
          <w:b/>
          <w:bCs/>
          <w:u w:val="dotted"/>
        </w:rPr>
      </w:pPr>
    </w:p>
    <w:p w14:paraId="633BB161" w14:textId="77777777" w:rsidR="0065084D" w:rsidRPr="00CF2990" w:rsidRDefault="0065084D" w:rsidP="0065084D">
      <w:pPr>
        <w:tabs>
          <w:tab w:val="right" w:pos="4536"/>
          <w:tab w:val="left" w:pos="6237"/>
          <w:tab w:val="right" w:pos="9752"/>
        </w:tabs>
        <w:kinsoku w:val="0"/>
        <w:overflowPunct w:val="0"/>
        <w:autoSpaceDE w:val="0"/>
        <w:autoSpaceDN w:val="0"/>
        <w:adjustRightInd w:val="0"/>
        <w:rPr>
          <w:rFonts w:ascii="Arial" w:hAnsi="Arial" w:cs="Arial"/>
          <w:b/>
          <w:bCs/>
          <w:u w:val="dotted"/>
        </w:rPr>
      </w:pPr>
    </w:p>
    <w:p w14:paraId="6A8B73D1" w14:textId="26429430" w:rsidR="0065084D" w:rsidRPr="00CF2990" w:rsidRDefault="0065084D" w:rsidP="0065084D">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02E704C0" w14:textId="77777777" w:rsidR="0065084D" w:rsidRPr="00CF2990" w:rsidRDefault="0065084D" w:rsidP="0065084D">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73ADFBD5" w14:textId="77777777" w:rsidR="0065084D" w:rsidRPr="00CF2990" w:rsidRDefault="0065084D" w:rsidP="0065084D">
      <w:pPr>
        <w:tabs>
          <w:tab w:val="right" w:pos="4536"/>
          <w:tab w:val="left" w:pos="6237"/>
          <w:tab w:val="right" w:pos="9752"/>
        </w:tabs>
        <w:kinsoku w:val="0"/>
        <w:overflowPunct w:val="0"/>
        <w:autoSpaceDE w:val="0"/>
        <w:autoSpaceDN w:val="0"/>
        <w:adjustRightInd w:val="0"/>
        <w:rPr>
          <w:rFonts w:ascii="Arial" w:hAnsi="Arial" w:cs="Arial"/>
          <w:b/>
          <w:bCs/>
        </w:rPr>
      </w:pPr>
    </w:p>
    <w:p w14:paraId="74A32286" w14:textId="77777777" w:rsidR="0065084D" w:rsidRPr="00CF2990" w:rsidRDefault="0065084D" w:rsidP="0065084D">
      <w:pPr>
        <w:tabs>
          <w:tab w:val="right" w:pos="4536"/>
          <w:tab w:val="left" w:pos="6237"/>
          <w:tab w:val="right" w:pos="9752"/>
        </w:tabs>
        <w:kinsoku w:val="0"/>
        <w:overflowPunct w:val="0"/>
        <w:autoSpaceDE w:val="0"/>
        <w:autoSpaceDN w:val="0"/>
        <w:adjustRightInd w:val="0"/>
        <w:rPr>
          <w:rFonts w:ascii="Arial" w:hAnsi="Arial" w:cs="Arial"/>
          <w:b/>
          <w:bCs/>
        </w:rPr>
      </w:pPr>
    </w:p>
    <w:p w14:paraId="31706119" w14:textId="77777777" w:rsidR="0065084D" w:rsidRPr="00CF2990" w:rsidRDefault="0065084D" w:rsidP="0065084D">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3F49BDA5" w14:textId="3E01D353" w:rsidR="0065084D" w:rsidRPr="00CF2990" w:rsidRDefault="0065084D" w:rsidP="0065084D">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 xml:space="preserve">Name of the </w:t>
      </w:r>
      <w:r w:rsidR="008A6C94" w:rsidRPr="00CF2990">
        <w:rPr>
          <w:rFonts w:ascii="Arial" w:hAnsi="Arial" w:cs="Arial"/>
          <w:b/>
          <w:bCs/>
        </w:rPr>
        <w:t>B</w:t>
      </w:r>
      <w:r w:rsidRPr="00CF2990">
        <w:rPr>
          <w:rFonts w:ascii="Arial" w:hAnsi="Arial" w:cs="Arial"/>
          <w:b/>
          <w:bCs/>
        </w:rPr>
        <w:t>idder</w:t>
      </w:r>
    </w:p>
    <w:p w14:paraId="46314CA6" w14:textId="77777777" w:rsidR="00914C0A" w:rsidRPr="00CF2990" w:rsidRDefault="00914C0A" w:rsidP="00CA48B8">
      <w:pPr>
        <w:autoSpaceDE w:val="0"/>
        <w:autoSpaceDN w:val="0"/>
        <w:adjustRightInd w:val="0"/>
        <w:spacing w:line="360" w:lineRule="auto"/>
        <w:jc w:val="both"/>
        <w:rPr>
          <w:rFonts w:ascii="Arial Narrow" w:hAnsi="Arial Narrow" w:cs="Arial"/>
        </w:rPr>
      </w:pPr>
    </w:p>
    <w:p w14:paraId="498DF600" w14:textId="77777777" w:rsidR="00CA48B8" w:rsidRPr="00CF2990" w:rsidRDefault="00CA48B8">
      <w:pPr>
        <w:rPr>
          <w:rFonts w:ascii="Arial Narrow" w:hAnsi="Arial Narrow" w:cs="Arial"/>
        </w:rPr>
      </w:pPr>
      <w:r w:rsidRPr="00CF2990">
        <w:rPr>
          <w:rFonts w:ascii="Arial Narrow" w:hAnsi="Arial Narrow" w:cs="Arial"/>
        </w:rPr>
        <w:br w:type="page"/>
      </w:r>
    </w:p>
    <w:p w14:paraId="658CB072" w14:textId="77777777" w:rsidR="008A6C94" w:rsidRPr="00CF2990" w:rsidRDefault="00D3609A" w:rsidP="00E157F8">
      <w:pPr>
        <w:pStyle w:val="ListParagraph"/>
        <w:numPr>
          <w:ilvl w:val="0"/>
          <w:numId w:val="22"/>
        </w:numPr>
        <w:ind w:left="1134" w:hanging="1134"/>
        <w:rPr>
          <w:rFonts w:ascii="Arial" w:hAnsi="Arial" w:cs="Arial"/>
          <w:b/>
          <w:bCs/>
        </w:rPr>
      </w:pPr>
      <w:r w:rsidRPr="00CF2990">
        <w:rPr>
          <w:rFonts w:ascii="Arial" w:hAnsi="Arial" w:cs="Arial"/>
          <w:b/>
          <w:bCs/>
        </w:rPr>
        <w:lastRenderedPageBreak/>
        <w:t>COMPULSORY ENTERPRISE QUESTIONNAIRE</w:t>
      </w:r>
    </w:p>
    <w:p w14:paraId="1162CD23" w14:textId="76AA3727" w:rsidR="008A6C94" w:rsidRPr="00CF2990" w:rsidRDefault="008A6C94" w:rsidP="008A6C94">
      <w:pPr>
        <w:rPr>
          <w:rFonts w:ascii="Arial" w:hAnsi="Arial" w:cs="Arial"/>
          <w:b/>
          <w:bCs/>
        </w:rPr>
      </w:pPr>
    </w:p>
    <w:tbl>
      <w:tblPr>
        <w:tblStyle w:val="TableGrid"/>
        <w:tblW w:w="0" w:type="auto"/>
        <w:tblLook w:val="04A0" w:firstRow="1" w:lastRow="0" w:firstColumn="1" w:lastColumn="0" w:noHBand="0" w:noVBand="1"/>
      </w:tblPr>
      <w:tblGrid>
        <w:gridCol w:w="4871"/>
        <w:gridCol w:w="4871"/>
      </w:tblGrid>
      <w:tr w:rsidR="00311608" w:rsidRPr="00CF2990" w14:paraId="223298C4" w14:textId="77777777" w:rsidTr="00D555A4">
        <w:trPr>
          <w:trHeight w:val="567"/>
        </w:trPr>
        <w:tc>
          <w:tcPr>
            <w:tcW w:w="9742" w:type="dxa"/>
            <w:gridSpan w:val="2"/>
          </w:tcPr>
          <w:p w14:paraId="3A0663E2" w14:textId="1374F4F1" w:rsidR="00311608" w:rsidRPr="00CF2990" w:rsidRDefault="00311608" w:rsidP="00D555A4">
            <w:pPr>
              <w:rPr>
                <w:rFonts w:ascii="Arial" w:hAnsi="Arial" w:cs="Arial"/>
                <w:b/>
                <w:bCs/>
                <w:sz w:val="18"/>
                <w:szCs w:val="18"/>
              </w:rPr>
            </w:pPr>
            <w:r w:rsidRPr="00CF2990">
              <w:rPr>
                <w:rFonts w:ascii="Arial" w:hAnsi="Arial" w:cs="Arial"/>
                <w:sz w:val="18"/>
                <w:szCs w:val="18"/>
              </w:rPr>
              <w:t>The following particulars must be furnished. In the case of a joint venture, separate enterprise questionnaires in respect of each partner must be completed and submitted.</w:t>
            </w:r>
          </w:p>
        </w:tc>
      </w:tr>
      <w:tr w:rsidR="00311608" w:rsidRPr="00CF2990" w14:paraId="125C72E7" w14:textId="77777777" w:rsidTr="00D555A4">
        <w:trPr>
          <w:trHeight w:val="567"/>
        </w:trPr>
        <w:tc>
          <w:tcPr>
            <w:tcW w:w="9742" w:type="dxa"/>
            <w:gridSpan w:val="2"/>
          </w:tcPr>
          <w:p w14:paraId="6F5E5E81" w14:textId="56E5B099" w:rsidR="00311608" w:rsidRPr="00CF2990" w:rsidRDefault="00311608" w:rsidP="00D555A4">
            <w:pPr>
              <w:tabs>
                <w:tab w:val="right" w:pos="9530"/>
              </w:tabs>
              <w:rPr>
                <w:rFonts w:ascii="Arial" w:hAnsi="Arial" w:cs="Arial"/>
                <w:b/>
                <w:bCs/>
                <w:sz w:val="18"/>
                <w:szCs w:val="18"/>
                <w:u w:val="dotted"/>
              </w:rPr>
            </w:pPr>
            <w:r w:rsidRPr="00CF2990">
              <w:rPr>
                <w:rFonts w:ascii="Arial" w:hAnsi="Arial" w:cs="Arial"/>
                <w:b/>
                <w:bCs/>
                <w:sz w:val="18"/>
                <w:szCs w:val="18"/>
              </w:rPr>
              <w:t>Section 1: Name of enterprise:</w:t>
            </w:r>
            <w:r w:rsidR="00004E50" w:rsidRPr="00CF2990">
              <w:rPr>
                <w:rFonts w:ascii="Arial" w:hAnsi="Arial" w:cs="Arial"/>
                <w:b/>
                <w:bCs/>
                <w:sz w:val="18"/>
                <w:szCs w:val="18"/>
                <w:u w:val="dotted"/>
              </w:rPr>
              <w:tab/>
            </w:r>
          </w:p>
        </w:tc>
      </w:tr>
      <w:tr w:rsidR="00311608" w:rsidRPr="00CF2990" w14:paraId="39BCD8D1" w14:textId="77777777" w:rsidTr="00D555A4">
        <w:trPr>
          <w:trHeight w:val="567"/>
        </w:trPr>
        <w:tc>
          <w:tcPr>
            <w:tcW w:w="9742" w:type="dxa"/>
            <w:gridSpan w:val="2"/>
          </w:tcPr>
          <w:p w14:paraId="6476B9A5" w14:textId="645D066A" w:rsidR="00311608" w:rsidRPr="00CF2990" w:rsidRDefault="00311608" w:rsidP="00D555A4">
            <w:pPr>
              <w:tabs>
                <w:tab w:val="right" w:pos="9530"/>
              </w:tabs>
              <w:rPr>
                <w:rFonts w:ascii="Arial" w:hAnsi="Arial" w:cs="Arial"/>
                <w:b/>
                <w:bCs/>
                <w:sz w:val="18"/>
                <w:szCs w:val="18"/>
                <w:u w:val="dotted"/>
              </w:rPr>
            </w:pPr>
            <w:r w:rsidRPr="00CF2990">
              <w:rPr>
                <w:rFonts w:ascii="Arial" w:hAnsi="Arial" w:cs="Arial"/>
                <w:b/>
                <w:bCs/>
                <w:sz w:val="18"/>
                <w:szCs w:val="18"/>
              </w:rPr>
              <w:t>Section 2: VAT registration number, if any</w:t>
            </w:r>
            <w:r w:rsidR="00004E50" w:rsidRPr="00CF2990">
              <w:rPr>
                <w:rFonts w:ascii="Arial" w:hAnsi="Arial" w:cs="Arial"/>
                <w:b/>
                <w:bCs/>
                <w:sz w:val="18"/>
                <w:szCs w:val="18"/>
              </w:rPr>
              <w:t xml:space="preserve">: </w:t>
            </w:r>
            <w:r w:rsidR="00004E50" w:rsidRPr="00CF2990">
              <w:rPr>
                <w:rFonts w:ascii="Arial" w:hAnsi="Arial" w:cs="Arial"/>
                <w:b/>
                <w:bCs/>
                <w:sz w:val="18"/>
                <w:szCs w:val="18"/>
                <w:u w:val="dotted"/>
              </w:rPr>
              <w:tab/>
            </w:r>
          </w:p>
        </w:tc>
      </w:tr>
      <w:tr w:rsidR="00311608" w:rsidRPr="00CF2990" w14:paraId="030B07C0" w14:textId="77777777" w:rsidTr="00D555A4">
        <w:trPr>
          <w:trHeight w:val="567"/>
        </w:trPr>
        <w:tc>
          <w:tcPr>
            <w:tcW w:w="9742" w:type="dxa"/>
            <w:gridSpan w:val="2"/>
          </w:tcPr>
          <w:p w14:paraId="65838ED2" w14:textId="324DEBEE" w:rsidR="00311608" w:rsidRPr="00CF2990" w:rsidRDefault="00311608" w:rsidP="00D555A4">
            <w:pPr>
              <w:tabs>
                <w:tab w:val="right" w:pos="9530"/>
              </w:tabs>
              <w:rPr>
                <w:rFonts w:ascii="Arial" w:hAnsi="Arial" w:cs="Arial"/>
                <w:b/>
                <w:bCs/>
                <w:sz w:val="18"/>
                <w:szCs w:val="18"/>
                <w:u w:val="dotted"/>
              </w:rPr>
            </w:pPr>
            <w:r w:rsidRPr="00CF2990">
              <w:rPr>
                <w:rFonts w:ascii="Arial" w:hAnsi="Arial" w:cs="Arial"/>
                <w:b/>
                <w:bCs/>
                <w:sz w:val="18"/>
                <w:szCs w:val="18"/>
              </w:rPr>
              <w:t>Section 3: CIDB registration number, if any:</w:t>
            </w:r>
            <w:r w:rsidR="00004E50" w:rsidRPr="00CF2990">
              <w:rPr>
                <w:rFonts w:ascii="Arial" w:hAnsi="Arial" w:cs="Arial"/>
                <w:b/>
                <w:bCs/>
                <w:sz w:val="18"/>
                <w:szCs w:val="18"/>
              </w:rPr>
              <w:t xml:space="preserve"> </w:t>
            </w:r>
            <w:r w:rsidR="00004E50" w:rsidRPr="00CF2990">
              <w:rPr>
                <w:rFonts w:ascii="Arial" w:hAnsi="Arial" w:cs="Arial"/>
                <w:b/>
                <w:bCs/>
                <w:sz w:val="18"/>
                <w:szCs w:val="18"/>
                <w:u w:val="dotted"/>
              </w:rPr>
              <w:tab/>
            </w:r>
          </w:p>
        </w:tc>
      </w:tr>
      <w:tr w:rsidR="00311608" w:rsidRPr="00CF2990" w14:paraId="5780B50A" w14:textId="77777777" w:rsidTr="00D555A4">
        <w:trPr>
          <w:trHeight w:val="567"/>
        </w:trPr>
        <w:tc>
          <w:tcPr>
            <w:tcW w:w="9742" w:type="dxa"/>
            <w:gridSpan w:val="2"/>
          </w:tcPr>
          <w:p w14:paraId="112850E3" w14:textId="46875499" w:rsidR="00311608" w:rsidRPr="00CF2990" w:rsidRDefault="00311608" w:rsidP="00F51B67">
            <w:pPr>
              <w:tabs>
                <w:tab w:val="right" w:pos="9530"/>
              </w:tabs>
              <w:spacing w:after="240"/>
              <w:rPr>
                <w:rFonts w:ascii="Arial" w:hAnsi="Arial" w:cs="Arial"/>
                <w:b/>
                <w:bCs/>
                <w:sz w:val="18"/>
                <w:szCs w:val="18"/>
              </w:rPr>
            </w:pPr>
            <w:r w:rsidRPr="00CF2990">
              <w:rPr>
                <w:rFonts w:ascii="Arial" w:hAnsi="Arial" w:cs="Arial"/>
                <w:b/>
                <w:bCs/>
                <w:sz w:val="18"/>
                <w:szCs w:val="18"/>
              </w:rPr>
              <w:t>Section 4: Particulars of sole proprietors and partners in partnerships</w:t>
            </w:r>
          </w:p>
          <w:tbl>
            <w:tblPr>
              <w:tblStyle w:val="TableGrid"/>
              <w:tblW w:w="0" w:type="auto"/>
              <w:tblLook w:val="04A0" w:firstRow="1" w:lastRow="0" w:firstColumn="1" w:lastColumn="0" w:noHBand="0" w:noVBand="1"/>
            </w:tblPr>
            <w:tblGrid>
              <w:gridCol w:w="3172"/>
              <w:gridCol w:w="3172"/>
              <w:gridCol w:w="3172"/>
            </w:tblGrid>
            <w:tr w:rsidR="00004E50" w:rsidRPr="00CF2990" w14:paraId="3EC604D7" w14:textId="77777777" w:rsidTr="00687D23">
              <w:trPr>
                <w:trHeight w:val="340"/>
              </w:trPr>
              <w:tc>
                <w:tcPr>
                  <w:tcW w:w="3172" w:type="dxa"/>
                  <w:vAlign w:val="center"/>
                </w:tcPr>
                <w:p w14:paraId="5DE30D77" w14:textId="7D1FBEBF" w:rsidR="00004E50" w:rsidRPr="00CF2990" w:rsidRDefault="00004E50" w:rsidP="00D555A4">
                  <w:pPr>
                    <w:tabs>
                      <w:tab w:val="right" w:pos="9530"/>
                    </w:tabs>
                    <w:jc w:val="center"/>
                    <w:rPr>
                      <w:rFonts w:ascii="Arial" w:hAnsi="Arial" w:cs="Arial"/>
                      <w:b/>
                      <w:bCs/>
                      <w:sz w:val="18"/>
                      <w:szCs w:val="18"/>
                    </w:rPr>
                  </w:pPr>
                  <w:r w:rsidRPr="00CF2990">
                    <w:rPr>
                      <w:rFonts w:ascii="Arial" w:hAnsi="Arial" w:cs="Arial"/>
                      <w:b/>
                      <w:bCs/>
                      <w:sz w:val="18"/>
                      <w:szCs w:val="18"/>
                    </w:rPr>
                    <w:t>Name*</w:t>
                  </w:r>
                </w:p>
              </w:tc>
              <w:tc>
                <w:tcPr>
                  <w:tcW w:w="3172" w:type="dxa"/>
                  <w:vAlign w:val="center"/>
                </w:tcPr>
                <w:p w14:paraId="6A886F09" w14:textId="78B91815" w:rsidR="00004E50" w:rsidRPr="00CF2990" w:rsidRDefault="00004E50" w:rsidP="00D555A4">
                  <w:pPr>
                    <w:tabs>
                      <w:tab w:val="right" w:pos="9530"/>
                    </w:tabs>
                    <w:jc w:val="center"/>
                    <w:rPr>
                      <w:rFonts w:ascii="Arial" w:hAnsi="Arial" w:cs="Arial"/>
                      <w:b/>
                      <w:bCs/>
                      <w:sz w:val="18"/>
                      <w:szCs w:val="18"/>
                    </w:rPr>
                  </w:pPr>
                  <w:r w:rsidRPr="00CF2990">
                    <w:rPr>
                      <w:rFonts w:ascii="Arial" w:hAnsi="Arial" w:cs="Arial"/>
                      <w:b/>
                      <w:bCs/>
                      <w:sz w:val="18"/>
                      <w:szCs w:val="18"/>
                    </w:rPr>
                    <w:t>Identity Number*</w:t>
                  </w:r>
                </w:p>
              </w:tc>
              <w:tc>
                <w:tcPr>
                  <w:tcW w:w="3172" w:type="dxa"/>
                  <w:vAlign w:val="center"/>
                </w:tcPr>
                <w:p w14:paraId="0F18A030" w14:textId="5284957C" w:rsidR="00004E50" w:rsidRPr="00CF2990" w:rsidRDefault="00004E50" w:rsidP="00D555A4">
                  <w:pPr>
                    <w:tabs>
                      <w:tab w:val="right" w:pos="9530"/>
                    </w:tabs>
                    <w:jc w:val="center"/>
                    <w:rPr>
                      <w:rFonts w:ascii="Arial" w:hAnsi="Arial" w:cs="Arial"/>
                      <w:b/>
                      <w:bCs/>
                      <w:sz w:val="18"/>
                      <w:szCs w:val="18"/>
                    </w:rPr>
                  </w:pPr>
                  <w:r w:rsidRPr="00CF2990">
                    <w:rPr>
                      <w:rFonts w:ascii="Arial" w:hAnsi="Arial" w:cs="Arial"/>
                      <w:b/>
                      <w:bCs/>
                      <w:sz w:val="18"/>
                      <w:szCs w:val="18"/>
                    </w:rPr>
                    <w:t>Personal Income Tax Number*</w:t>
                  </w:r>
                </w:p>
              </w:tc>
            </w:tr>
            <w:tr w:rsidR="00004E50" w:rsidRPr="00CF2990" w14:paraId="0797A05F" w14:textId="77777777" w:rsidTr="00DB2EAA">
              <w:trPr>
                <w:trHeight w:val="397"/>
              </w:trPr>
              <w:tc>
                <w:tcPr>
                  <w:tcW w:w="3172" w:type="dxa"/>
                </w:tcPr>
                <w:p w14:paraId="4DB476CF" w14:textId="77777777" w:rsidR="00004E50" w:rsidRPr="00CF2990" w:rsidRDefault="00004E50" w:rsidP="00D555A4">
                  <w:pPr>
                    <w:tabs>
                      <w:tab w:val="right" w:pos="9530"/>
                    </w:tabs>
                    <w:rPr>
                      <w:rFonts w:ascii="Arial" w:hAnsi="Arial" w:cs="Arial"/>
                      <w:b/>
                      <w:bCs/>
                      <w:sz w:val="18"/>
                      <w:szCs w:val="18"/>
                    </w:rPr>
                  </w:pPr>
                </w:p>
              </w:tc>
              <w:tc>
                <w:tcPr>
                  <w:tcW w:w="3172" w:type="dxa"/>
                </w:tcPr>
                <w:p w14:paraId="1F3EC0B6" w14:textId="77777777" w:rsidR="00004E50" w:rsidRPr="00CF2990" w:rsidRDefault="00004E50" w:rsidP="00D555A4">
                  <w:pPr>
                    <w:tabs>
                      <w:tab w:val="right" w:pos="9530"/>
                    </w:tabs>
                    <w:rPr>
                      <w:rFonts w:ascii="Arial" w:hAnsi="Arial" w:cs="Arial"/>
                      <w:b/>
                      <w:bCs/>
                      <w:sz w:val="18"/>
                      <w:szCs w:val="18"/>
                    </w:rPr>
                  </w:pPr>
                </w:p>
              </w:tc>
              <w:tc>
                <w:tcPr>
                  <w:tcW w:w="3172" w:type="dxa"/>
                </w:tcPr>
                <w:p w14:paraId="4573D3F8" w14:textId="77777777" w:rsidR="00004E50" w:rsidRPr="00CF2990" w:rsidRDefault="00004E50" w:rsidP="00D555A4">
                  <w:pPr>
                    <w:tabs>
                      <w:tab w:val="right" w:pos="9530"/>
                    </w:tabs>
                    <w:rPr>
                      <w:rFonts w:ascii="Arial" w:hAnsi="Arial" w:cs="Arial"/>
                      <w:b/>
                      <w:bCs/>
                      <w:sz w:val="18"/>
                      <w:szCs w:val="18"/>
                    </w:rPr>
                  </w:pPr>
                </w:p>
              </w:tc>
            </w:tr>
            <w:tr w:rsidR="00004E50" w:rsidRPr="00CF2990" w14:paraId="6FB665CA" w14:textId="77777777" w:rsidTr="00DB2EAA">
              <w:trPr>
                <w:trHeight w:val="397"/>
              </w:trPr>
              <w:tc>
                <w:tcPr>
                  <w:tcW w:w="3172" w:type="dxa"/>
                </w:tcPr>
                <w:p w14:paraId="5EF016BB" w14:textId="77777777" w:rsidR="00004E50" w:rsidRPr="00CF2990" w:rsidRDefault="00004E50" w:rsidP="00D555A4">
                  <w:pPr>
                    <w:tabs>
                      <w:tab w:val="right" w:pos="9530"/>
                    </w:tabs>
                    <w:rPr>
                      <w:rFonts w:ascii="Arial" w:hAnsi="Arial" w:cs="Arial"/>
                      <w:b/>
                      <w:bCs/>
                      <w:sz w:val="18"/>
                      <w:szCs w:val="18"/>
                    </w:rPr>
                  </w:pPr>
                </w:p>
              </w:tc>
              <w:tc>
                <w:tcPr>
                  <w:tcW w:w="3172" w:type="dxa"/>
                </w:tcPr>
                <w:p w14:paraId="3BA4E2F1" w14:textId="77777777" w:rsidR="00004E50" w:rsidRPr="00CF2990" w:rsidRDefault="00004E50" w:rsidP="00D555A4">
                  <w:pPr>
                    <w:tabs>
                      <w:tab w:val="right" w:pos="9530"/>
                    </w:tabs>
                    <w:rPr>
                      <w:rFonts w:ascii="Arial" w:hAnsi="Arial" w:cs="Arial"/>
                      <w:b/>
                      <w:bCs/>
                      <w:sz w:val="18"/>
                      <w:szCs w:val="18"/>
                    </w:rPr>
                  </w:pPr>
                </w:p>
              </w:tc>
              <w:tc>
                <w:tcPr>
                  <w:tcW w:w="3172" w:type="dxa"/>
                </w:tcPr>
                <w:p w14:paraId="3FA31DAE" w14:textId="77777777" w:rsidR="00004E50" w:rsidRPr="00CF2990" w:rsidRDefault="00004E50" w:rsidP="00D555A4">
                  <w:pPr>
                    <w:tabs>
                      <w:tab w:val="right" w:pos="9530"/>
                    </w:tabs>
                    <w:rPr>
                      <w:rFonts w:ascii="Arial" w:hAnsi="Arial" w:cs="Arial"/>
                      <w:b/>
                      <w:bCs/>
                      <w:sz w:val="18"/>
                      <w:szCs w:val="18"/>
                    </w:rPr>
                  </w:pPr>
                </w:p>
              </w:tc>
            </w:tr>
            <w:tr w:rsidR="00004E50" w:rsidRPr="00CF2990" w14:paraId="0DD9C522" w14:textId="77777777" w:rsidTr="00DB2EAA">
              <w:trPr>
                <w:trHeight w:val="397"/>
              </w:trPr>
              <w:tc>
                <w:tcPr>
                  <w:tcW w:w="3172" w:type="dxa"/>
                </w:tcPr>
                <w:p w14:paraId="436BDE75" w14:textId="77777777" w:rsidR="00004E50" w:rsidRPr="00CF2990" w:rsidRDefault="00004E50" w:rsidP="00D555A4">
                  <w:pPr>
                    <w:tabs>
                      <w:tab w:val="right" w:pos="9530"/>
                    </w:tabs>
                    <w:rPr>
                      <w:rFonts w:ascii="Arial" w:hAnsi="Arial" w:cs="Arial"/>
                      <w:b/>
                      <w:bCs/>
                      <w:sz w:val="18"/>
                      <w:szCs w:val="18"/>
                    </w:rPr>
                  </w:pPr>
                </w:p>
              </w:tc>
              <w:tc>
                <w:tcPr>
                  <w:tcW w:w="3172" w:type="dxa"/>
                </w:tcPr>
                <w:p w14:paraId="1C4213E2" w14:textId="77777777" w:rsidR="00004E50" w:rsidRPr="00CF2990" w:rsidRDefault="00004E50" w:rsidP="00D555A4">
                  <w:pPr>
                    <w:tabs>
                      <w:tab w:val="right" w:pos="9530"/>
                    </w:tabs>
                    <w:rPr>
                      <w:rFonts w:ascii="Arial" w:hAnsi="Arial" w:cs="Arial"/>
                      <w:b/>
                      <w:bCs/>
                      <w:sz w:val="18"/>
                      <w:szCs w:val="18"/>
                    </w:rPr>
                  </w:pPr>
                </w:p>
              </w:tc>
              <w:tc>
                <w:tcPr>
                  <w:tcW w:w="3172" w:type="dxa"/>
                </w:tcPr>
                <w:p w14:paraId="2E0195BA" w14:textId="77777777" w:rsidR="00004E50" w:rsidRPr="00CF2990" w:rsidRDefault="00004E50" w:rsidP="00D555A4">
                  <w:pPr>
                    <w:tabs>
                      <w:tab w:val="right" w:pos="9530"/>
                    </w:tabs>
                    <w:rPr>
                      <w:rFonts w:ascii="Arial" w:hAnsi="Arial" w:cs="Arial"/>
                      <w:b/>
                      <w:bCs/>
                      <w:sz w:val="18"/>
                      <w:szCs w:val="18"/>
                    </w:rPr>
                  </w:pPr>
                </w:p>
              </w:tc>
            </w:tr>
          </w:tbl>
          <w:p w14:paraId="0E734D7F" w14:textId="77777777" w:rsidR="00311608" w:rsidRPr="00CF2990" w:rsidRDefault="00311608" w:rsidP="00D555A4">
            <w:pPr>
              <w:tabs>
                <w:tab w:val="right" w:pos="9530"/>
              </w:tabs>
              <w:rPr>
                <w:rFonts w:ascii="Arial" w:hAnsi="Arial" w:cs="Arial"/>
                <w:sz w:val="18"/>
                <w:szCs w:val="18"/>
              </w:rPr>
            </w:pPr>
            <w:r w:rsidRPr="00CF2990">
              <w:rPr>
                <w:rFonts w:ascii="Arial" w:hAnsi="Arial" w:cs="Arial"/>
                <w:sz w:val="18"/>
                <w:szCs w:val="18"/>
              </w:rPr>
              <w:t>*Complete only if sole proprietor or partnership and attach separate page if more tha</w:t>
            </w:r>
            <w:r w:rsidR="00004E50" w:rsidRPr="00CF2990">
              <w:rPr>
                <w:rFonts w:ascii="Arial" w:hAnsi="Arial" w:cs="Arial"/>
                <w:sz w:val="18"/>
                <w:szCs w:val="18"/>
              </w:rPr>
              <w:t>n</w:t>
            </w:r>
            <w:r w:rsidRPr="00CF2990">
              <w:rPr>
                <w:rFonts w:ascii="Arial" w:hAnsi="Arial" w:cs="Arial"/>
                <w:sz w:val="18"/>
                <w:szCs w:val="18"/>
              </w:rPr>
              <w:t xml:space="preserve"> 3 partners</w:t>
            </w:r>
            <w:r w:rsidR="00004E50" w:rsidRPr="00CF2990">
              <w:rPr>
                <w:rFonts w:ascii="Arial" w:hAnsi="Arial" w:cs="Arial"/>
                <w:sz w:val="18"/>
                <w:szCs w:val="18"/>
              </w:rPr>
              <w:t xml:space="preserve"> in partnership</w:t>
            </w:r>
          </w:p>
          <w:p w14:paraId="183F8291" w14:textId="3A529D8F" w:rsidR="00F51B67" w:rsidRPr="00CF2990" w:rsidRDefault="00F51B67" w:rsidP="00D555A4">
            <w:pPr>
              <w:tabs>
                <w:tab w:val="right" w:pos="9530"/>
              </w:tabs>
              <w:rPr>
                <w:rFonts w:ascii="Arial" w:hAnsi="Arial" w:cs="Arial"/>
                <w:sz w:val="18"/>
                <w:szCs w:val="18"/>
              </w:rPr>
            </w:pPr>
          </w:p>
        </w:tc>
      </w:tr>
      <w:tr w:rsidR="00311608" w:rsidRPr="00CF2990" w14:paraId="0D6E1B7F" w14:textId="77777777" w:rsidTr="00D555A4">
        <w:trPr>
          <w:trHeight w:val="567"/>
        </w:trPr>
        <w:tc>
          <w:tcPr>
            <w:tcW w:w="9742" w:type="dxa"/>
            <w:gridSpan w:val="2"/>
          </w:tcPr>
          <w:p w14:paraId="6065DC32" w14:textId="77777777" w:rsidR="00004E50" w:rsidRPr="00CF2990" w:rsidRDefault="00004E50" w:rsidP="00D555A4">
            <w:pPr>
              <w:tabs>
                <w:tab w:val="right" w:pos="9530"/>
              </w:tabs>
              <w:spacing w:after="240"/>
              <w:rPr>
                <w:rFonts w:ascii="Arial" w:hAnsi="Arial" w:cs="Arial"/>
                <w:b/>
                <w:bCs/>
                <w:sz w:val="18"/>
                <w:szCs w:val="18"/>
              </w:rPr>
            </w:pPr>
            <w:r w:rsidRPr="00CF2990">
              <w:rPr>
                <w:rFonts w:ascii="Arial" w:hAnsi="Arial" w:cs="Arial"/>
                <w:b/>
                <w:bCs/>
                <w:sz w:val="18"/>
                <w:szCs w:val="18"/>
              </w:rPr>
              <w:t xml:space="preserve">Section 5: Particulars of companies and close corporations </w:t>
            </w:r>
          </w:p>
          <w:p w14:paraId="7F005F5C" w14:textId="0F8442E5" w:rsidR="00004E50" w:rsidRPr="00CF2990" w:rsidRDefault="00004E50" w:rsidP="00D555A4">
            <w:pPr>
              <w:tabs>
                <w:tab w:val="right" w:pos="2804"/>
                <w:tab w:val="right" w:pos="9530"/>
              </w:tabs>
              <w:spacing w:after="240"/>
              <w:rPr>
                <w:rFonts w:ascii="Arial" w:hAnsi="Arial" w:cs="Arial"/>
                <w:b/>
                <w:bCs/>
                <w:sz w:val="18"/>
                <w:szCs w:val="18"/>
                <w:u w:val="dotted"/>
              </w:rPr>
            </w:pPr>
            <w:r w:rsidRPr="00CF2990">
              <w:rPr>
                <w:rFonts w:ascii="Arial" w:hAnsi="Arial" w:cs="Arial"/>
                <w:b/>
                <w:bCs/>
                <w:sz w:val="18"/>
                <w:szCs w:val="18"/>
              </w:rPr>
              <w:t>Company registration number</w:t>
            </w:r>
            <w:r w:rsidR="00DB2EAA" w:rsidRPr="00CF2990">
              <w:rPr>
                <w:rFonts w:ascii="Arial" w:hAnsi="Arial" w:cs="Arial"/>
                <w:b/>
                <w:bCs/>
                <w:sz w:val="18"/>
                <w:szCs w:val="18"/>
              </w:rPr>
              <w:t>:</w:t>
            </w:r>
            <w:r w:rsidR="00DB2EAA" w:rsidRPr="00CF2990">
              <w:rPr>
                <w:rFonts w:ascii="Arial" w:hAnsi="Arial" w:cs="Arial"/>
                <w:b/>
                <w:bCs/>
                <w:sz w:val="18"/>
                <w:szCs w:val="18"/>
              </w:rPr>
              <w:tab/>
            </w:r>
            <w:r w:rsidR="00DB2EAA" w:rsidRPr="00CF2990">
              <w:rPr>
                <w:rFonts w:ascii="Arial" w:hAnsi="Arial" w:cs="Arial"/>
                <w:b/>
                <w:bCs/>
                <w:sz w:val="18"/>
                <w:szCs w:val="18"/>
                <w:u w:val="dotted"/>
              </w:rPr>
              <w:tab/>
            </w:r>
          </w:p>
          <w:p w14:paraId="7847B876" w14:textId="4C5F2888" w:rsidR="00DB2EAA" w:rsidRPr="00CF2990" w:rsidRDefault="00004E50" w:rsidP="00D555A4">
            <w:pPr>
              <w:tabs>
                <w:tab w:val="right" w:pos="2804"/>
                <w:tab w:val="right" w:pos="9530"/>
              </w:tabs>
              <w:spacing w:after="240"/>
              <w:rPr>
                <w:rFonts w:ascii="Arial" w:hAnsi="Arial" w:cs="Arial"/>
                <w:b/>
                <w:bCs/>
                <w:sz w:val="18"/>
                <w:szCs w:val="18"/>
                <w:u w:val="dotted"/>
              </w:rPr>
            </w:pPr>
            <w:r w:rsidRPr="00CF2990">
              <w:rPr>
                <w:rFonts w:ascii="Arial" w:hAnsi="Arial" w:cs="Arial"/>
                <w:b/>
                <w:bCs/>
                <w:sz w:val="18"/>
                <w:szCs w:val="18"/>
              </w:rPr>
              <w:t>Close corporation number</w:t>
            </w:r>
            <w:r w:rsidR="00DB2EAA" w:rsidRPr="00CF2990">
              <w:rPr>
                <w:rFonts w:ascii="Arial" w:hAnsi="Arial" w:cs="Arial"/>
                <w:b/>
                <w:bCs/>
                <w:sz w:val="18"/>
                <w:szCs w:val="18"/>
              </w:rPr>
              <w:t xml:space="preserve">: </w:t>
            </w:r>
            <w:r w:rsidR="00DB2EAA" w:rsidRPr="00CF2990">
              <w:rPr>
                <w:rFonts w:ascii="Arial" w:hAnsi="Arial" w:cs="Arial"/>
                <w:b/>
                <w:bCs/>
                <w:sz w:val="18"/>
                <w:szCs w:val="18"/>
              </w:rPr>
              <w:tab/>
            </w:r>
            <w:r w:rsidR="00DB2EAA" w:rsidRPr="00CF2990">
              <w:rPr>
                <w:rFonts w:ascii="Arial" w:hAnsi="Arial" w:cs="Arial"/>
                <w:b/>
                <w:bCs/>
                <w:sz w:val="18"/>
                <w:szCs w:val="18"/>
                <w:u w:val="dotted"/>
              </w:rPr>
              <w:tab/>
            </w:r>
          </w:p>
          <w:p w14:paraId="0D082B34" w14:textId="79A2BFDF" w:rsidR="00311608" w:rsidRPr="00CF2990" w:rsidRDefault="00004E50" w:rsidP="00D555A4">
            <w:pPr>
              <w:tabs>
                <w:tab w:val="right" w:pos="2804"/>
                <w:tab w:val="right" w:pos="9530"/>
              </w:tabs>
              <w:spacing w:after="240"/>
              <w:rPr>
                <w:rFonts w:ascii="Arial" w:hAnsi="Arial" w:cs="Arial"/>
                <w:b/>
                <w:bCs/>
                <w:sz w:val="18"/>
                <w:szCs w:val="18"/>
                <w:u w:val="dotted"/>
              </w:rPr>
            </w:pPr>
            <w:r w:rsidRPr="00CF2990">
              <w:rPr>
                <w:rFonts w:ascii="Arial" w:hAnsi="Arial" w:cs="Arial"/>
                <w:b/>
                <w:bCs/>
                <w:sz w:val="18"/>
                <w:szCs w:val="18"/>
              </w:rPr>
              <w:t>Tax reference number</w:t>
            </w:r>
            <w:r w:rsidR="00DB2EAA" w:rsidRPr="00CF2990">
              <w:rPr>
                <w:rFonts w:ascii="Arial" w:hAnsi="Arial" w:cs="Arial"/>
                <w:b/>
                <w:bCs/>
                <w:sz w:val="18"/>
                <w:szCs w:val="18"/>
              </w:rPr>
              <w:t xml:space="preserve">: </w:t>
            </w:r>
            <w:r w:rsidR="00DB2EAA" w:rsidRPr="00CF2990">
              <w:rPr>
                <w:rFonts w:ascii="Arial" w:hAnsi="Arial" w:cs="Arial"/>
                <w:b/>
                <w:bCs/>
                <w:sz w:val="18"/>
                <w:szCs w:val="18"/>
              </w:rPr>
              <w:tab/>
            </w:r>
            <w:r w:rsidR="00DB2EAA" w:rsidRPr="00CF2990">
              <w:rPr>
                <w:rFonts w:ascii="Arial" w:hAnsi="Arial" w:cs="Arial"/>
                <w:b/>
                <w:bCs/>
                <w:sz w:val="18"/>
                <w:szCs w:val="18"/>
                <w:u w:val="dotted"/>
              </w:rPr>
              <w:tab/>
            </w:r>
          </w:p>
        </w:tc>
      </w:tr>
      <w:tr w:rsidR="00004E50" w:rsidRPr="00CF2990" w14:paraId="3E1C44B5" w14:textId="77777777" w:rsidTr="00F51B67">
        <w:trPr>
          <w:trHeight w:val="567"/>
        </w:trPr>
        <w:tc>
          <w:tcPr>
            <w:tcW w:w="9742" w:type="dxa"/>
            <w:gridSpan w:val="2"/>
            <w:tcBorders>
              <w:bottom w:val="nil"/>
            </w:tcBorders>
          </w:tcPr>
          <w:p w14:paraId="2F85B311" w14:textId="77777777" w:rsidR="005C258E" w:rsidRPr="00CF2990" w:rsidRDefault="005C258E" w:rsidP="00F51B67">
            <w:pPr>
              <w:tabs>
                <w:tab w:val="right" w:pos="9530"/>
              </w:tabs>
              <w:spacing w:after="240"/>
              <w:jc w:val="both"/>
              <w:rPr>
                <w:rFonts w:ascii="Arial" w:hAnsi="Arial" w:cs="Arial"/>
                <w:sz w:val="18"/>
                <w:szCs w:val="18"/>
              </w:rPr>
            </w:pPr>
            <w:r w:rsidRPr="00CF2990">
              <w:rPr>
                <w:rFonts w:ascii="Arial" w:hAnsi="Arial" w:cs="Arial"/>
                <w:b/>
                <w:bCs/>
                <w:sz w:val="18"/>
                <w:szCs w:val="18"/>
              </w:rPr>
              <w:t>Section 6: Record in the service of the state</w:t>
            </w:r>
            <w:r w:rsidRPr="00CF2990">
              <w:rPr>
                <w:rFonts w:ascii="Arial" w:hAnsi="Arial" w:cs="Arial"/>
                <w:sz w:val="18"/>
                <w:szCs w:val="18"/>
              </w:rPr>
              <w:t xml:space="preserve"> </w:t>
            </w:r>
          </w:p>
          <w:p w14:paraId="4AA79733" w14:textId="34E6742C" w:rsidR="005C258E" w:rsidRPr="00CF2990" w:rsidRDefault="005C258E" w:rsidP="00F51B67">
            <w:pPr>
              <w:jc w:val="both"/>
              <w:rPr>
                <w:rFonts w:ascii="Arial" w:hAnsi="Arial" w:cs="Arial"/>
                <w:sz w:val="18"/>
                <w:szCs w:val="18"/>
              </w:rPr>
            </w:pPr>
            <w:r w:rsidRPr="00CF2990">
              <w:rPr>
                <w:rFonts w:ascii="Arial" w:hAnsi="Arial" w:cs="Arial"/>
                <w:sz w:val="18"/>
                <w:szCs w:val="18"/>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14:paraId="561D5394" w14:textId="33AF4DF1" w:rsidR="00004E50" w:rsidRPr="00CF2990" w:rsidRDefault="00004E50" w:rsidP="00D555A4">
            <w:pPr>
              <w:rPr>
                <w:rFonts w:ascii="Arial" w:hAnsi="Arial" w:cs="Arial"/>
                <w:b/>
                <w:bCs/>
                <w:sz w:val="18"/>
                <w:szCs w:val="18"/>
              </w:rPr>
            </w:pPr>
          </w:p>
        </w:tc>
      </w:tr>
      <w:tr w:rsidR="005C258E" w:rsidRPr="00CF2990" w14:paraId="4434F94F" w14:textId="77777777" w:rsidTr="00F51B67">
        <w:trPr>
          <w:trHeight w:val="567"/>
        </w:trPr>
        <w:tc>
          <w:tcPr>
            <w:tcW w:w="4871" w:type="dxa"/>
            <w:tcBorders>
              <w:top w:val="nil"/>
              <w:bottom w:val="nil"/>
              <w:right w:val="nil"/>
            </w:tcBorders>
          </w:tcPr>
          <w:p w14:paraId="7FB79C4B" w14:textId="2B8E07BD" w:rsidR="005C258E" w:rsidRPr="00CF2990" w:rsidRDefault="005C258E" w:rsidP="00E157F8">
            <w:pPr>
              <w:pStyle w:val="ListParagraph"/>
              <w:numPr>
                <w:ilvl w:val="0"/>
                <w:numId w:val="41"/>
              </w:numPr>
              <w:tabs>
                <w:tab w:val="left" w:pos="460"/>
              </w:tabs>
              <w:spacing w:line="276" w:lineRule="auto"/>
              <w:ind w:left="460" w:hanging="425"/>
              <w:jc w:val="both"/>
              <w:rPr>
                <w:rFonts w:ascii="Arial" w:hAnsi="Arial" w:cs="Arial"/>
                <w:sz w:val="18"/>
                <w:szCs w:val="18"/>
              </w:rPr>
            </w:pPr>
            <w:r w:rsidRPr="00CF2990">
              <w:rPr>
                <w:rFonts w:ascii="Arial" w:hAnsi="Arial" w:cs="Arial"/>
                <w:sz w:val="18"/>
                <w:szCs w:val="18"/>
              </w:rPr>
              <w:t xml:space="preserve">a member of any municipal council </w:t>
            </w:r>
          </w:p>
          <w:p w14:paraId="41F3E0E8" w14:textId="5AB62D68" w:rsidR="005C258E" w:rsidRPr="00CF2990" w:rsidRDefault="005C258E" w:rsidP="00E157F8">
            <w:pPr>
              <w:pStyle w:val="ListParagraph"/>
              <w:numPr>
                <w:ilvl w:val="0"/>
                <w:numId w:val="41"/>
              </w:numPr>
              <w:tabs>
                <w:tab w:val="left" w:pos="460"/>
              </w:tabs>
              <w:spacing w:line="276" w:lineRule="auto"/>
              <w:ind w:left="460" w:hanging="425"/>
              <w:jc w:val="both"/>
              <w:rPr>
                <w:rFonts w:ascii="Arial" w:hAnsi="Arial" w:cs="Arial"/>
                <w:sz w:val="18"/>
                <w:szCs w:val="18"/>
              </w:rPr>
            </w:pPr>
            <w:r w:rsidRPr="00CF2990">
              <w:rPr>
                <w:rFonts w:ascii="Arial" w:hAnsi="Arial" w:cs="Arial"/>
                <w:sz w:val="18"/>
                <w:szCs w:val="18"/>
              </w:rPr>
              <w:t xml:space="preserve">a member of any provincial legislature </w:t>
            </w:r>
          </w:p>
          <w:p w14:paraId="44080144" w14:textId="66CAE622" w:rsidR="005C258E" w:rsidRPr="00CF2990" w:rsidRDefault="005C258E" w:rsidP="00E157F8">
            <w:pPr>
              <w:pStyle w:val="ListParagraph"/>
              <w:numPr>
                <w:ilvl w:val="0"/>
                <w:numId w:val="41"/>
              </w:numPr>
              <w:tabs>
                <w:tab w:val="left" w:pos="460"/>
              </w:tabs>
              <w:spacing w:line="276" w:lineRule="auto"/>
              <w:ind w:left="460" w:hanging="425"/>
              <w:jc w:val="both"/>
              <w:rPr>
                <w:rFonts w:ascii="Arial" w:hAnsi="Arial" w:cs="Arial"/>
                <w:sz w:val="18"/>
                <w:szCs w:val="18"/>
              </w:rPr>
            </w:pPr>
            <w:r w:rsidRPr="00CF2990">
              <w:rPr>
                <w:rFonts w:ascii="Arial" w:hAnsi="Arial" w:cs="Arial"/>
                <w:sz w:val="18"/>
                <w:szCs w:val="18"/>
              </w:rPr>
              <w:t xml:space="preserve">a member of the National Assembly or the National Council of Province </w:t>
            </w:r>
          </w:p>
          <w:p w14:paraId="02257782" w14:textId="692ECA51" w:rsidR="005C258E" w:rsidRPr="00CF2990" w:rsidRDefault="005C258E" w:rsidP="00E157F8">
            <w:pPr>
              <w:pStyle w:val="ListParagraph"/>
              <w:numPr>
                <w:ilvl w:val="0"/>
                <w:numId w:val="41"/>
              </w:numPr>
              <w:tabs>
                <w:tab w:val="left" w:pos="460"/>
              </w:tabs>
              <w:spacing w:line="276" w:lineRule="auto"/>
              <w:ind w:left="460" w:hanging="425"/>
              <w:jc w:val="both"/>
              <w:rPr>
                <w:rFonts w:ascii="Arial" w:hAnsi="Arial" w:cs="Arial"/>
                <w:sz w:val="18"/>
                <w:szCs w:val="18"/>
              </w:rPr>
            </w:pPr>
            <w:r w:rsidRPr="00CF2990">
              <w:rPr>
                <w:rFonts w:ascii="Arial" w:hAnsi="Arial" w:cs="Arial"/>
                <w:sz w:val="18"/>
                <w:szCs w:val="18"/>
              </w:rPr>
              <w:t xml:space="preserve">a member of the board of directors of any municipal entity </w:t>
            </w:r>
          </w:p>
          <w:p w14:paraId="64B6F910" w14:textId="5A99A2FE" w:rsidR="005C258E" w:rsidRPr="00CF2990" w:rsidRDefault="005C258E" w:rsidP="00E157F8">
            <w:pPr>
              <w:pStyle w:val="ListParagraph"/>
              <w:numPr>
                <w:ilvl w:val="0"/>
                <w:numId w:val="41"/>
              </w:numPr>
              <w:tabs>
                <w:tab w:val="left" w:pos="460"/>
              </w:tabs>
              <w:spacing w:line="276" w:lineRule="auto"/>
              <w:ind w:left="460" w:hanging="425"/>
              <w:jc w:val="both"/>
              <w:rPr>
                <w:rFonts w:ascii="Arial" w:hAnsi="Arial" w:cs="Arial"/>
                <w:b/>
                <w:bCs/>
                <w:sz w:val="18"/>
                <w:szCs w:val="18"/>
              </w:rPr>
            </w:pPr>
            <w:r w:rsidRPr="00CF2990">
              <w:rPr>
                <w:rFonts w:ascii="Arial" w:hAnsi="Arial" w:cs="Arial"/>
                <w:sz w:val="18"/>
                <w:szCs w:val="18"/>
              </w:rPr>
              <w:t>an official of any municipality or municipal entity</w:t>
            </w:r>
          </w:p>
        </w:tc>
        <w:tc>
          <w:tcPr>
            <w:tcW w:w="4871" w:type="dxa"/>
            <w:tcBorders>
              <w:top w:val="nil"/>
              <w:left w:val="nil"/>
              <w:bottom w:val="nil"/>
            </w:tcBorders>
          </w:tcPr>
          <w:p w14:paraId="242FA2DC" w14:textId="71A66DF7" w:rsidR="005C258E" w:rsidRPr="00CF2990" w:rsidRDefault="005C258E" w:rsidP="00E157F8">
            <w:pPr>
              <w:pStyle w:val="ListParagraph"/>
              <w:numPr>
                <w:ilvl w:val="0"/>
                <w:numId w:val="41"/>
              </w:numPr>
              <w:tabs>
                <w:tab w:val="left" w:pos="460"/>
              </w:tabs>
              <w:spacing w:line="276" w:lineRule="auto"/>
              <w:ind w:left="460" w:hanging="425"/>
              <w:jc w:val="both"/>
              <w:rPr>
                <w:rFonts w:ascii="Arial" w:hAnsi="Arial" w:cs="Arial"/>
                <w:sz w:val="18"/>
                <w:szCs w:val="18"/>
              </w:rPr>
            </w:pPr>
            <w:r w:rsidRPr="00CF2990">
              <w:rPr>
                <w:rFonts w:ascii="Arial" w:hAnsi="Arial" w:cs="Arial"/>
                <w:sz w:val="18"/>
                <w:szCs w:val="18"/>
              </w:rPr>
              <w:t xml:space="preserve">an employee of any provincial department, national or provincial public entity or constitutional institution within the meaning of the Public Finance Management Act, 1999 (Act 1 of 1999) </w:t>
            </w:r>
          </w:p>
          <w:p w14:paraId="365CF179" w14:textId="527456B7" w:rsidR="005C258E" w:rsidRPr="00CF2990" w:rsidRDefault="005C258E" w:rsidP="00E157F8">
            <w:pPr>
              <w:pStyle w:val="ListParagraph"/>
              <w:numPr>
                <w:ilvl w:val="0"/>
                <w:numId w:val="41"/>
              </w:numPr>
              <w:tabs>
                <w:tab w:val="left" w:pos="460"/>
              </w:tabs>
              <w:spacing w:line="276" w:lineRule="auto"/>
              <w:ind w:left="460" w:hanging="425"/>
              <w:jc w:val="both"/>
              <w:rPr>
                <w:rFonts w:ascii="Arial" w:hAnsi="Arial" w:cs="Arial"/>
                <w:sz w:val="18"/>
                <w:szCs w:val="18"/>
              </w:rPr>
            </w:pPr>
            <w:r w:rsidRPr="00CF2990">
              <w:rPr>
                <w:rFonts w:ascii="Arial" w:hAnsi="Arial" w:cs="Arial"/>
                <w:sz w:val="18"/>
                <w:szCs w:val="18"/>
              </w:rPr>
              <w:t xml:space="preserve">a member of an accounting authority of any national or provincial public entity </w:t>
            </w:r>
          </w:p>
          <w:p w14:paraId="350D3CFA" w14:textId="1DD9CE56" w:rsidR="00687D23" w:rsidRPr="00CF2990" w:rsidRDefault="005C258E" w:rsidP="00E157F8">
            <w:pPr>
              <w:pStyle w:val="ListParagraph"/>
              <w:numPr>
                <w:ilvl w:val="0"/>
                <w:numId w:val="41"/>
              </w:numPr>
              <w:tabs>
                <w:tab w:val="left" w:pos="460"/>
              </w:tabs>
              <w:spacing w:line="276" w:lineRule="auto"/>
              <w:ind w:left="460" w:hanging="425"/>
              <w:jc w:val="both"/>
              <w:rPr>
                <w:rFonts w:ascii="Arial" w:hAnsi="Arial" w:cs="Arial"/>
                <w:sz w:val="18"/>
                <w:szCs w:val="18"/>
              </w:rPr>
            </w:pPr>
            <w:r w:rsidRPr="00CF2990">
              <w:rPr>
                <w:rFonts w:ascii="Arial" w:hAnsi="Arial" w:cs="Arial"/>
                <w:sz w:val="18"/>
                <w:szCs w:val="18"/>
              </w:rPr>
              <w:t xml:space="preserve">an employee of Parliament or a provincial legislature </w:t>
            </w:r>
          </w:p>
          <w:p w14:paraId="31E1F306" w14:textId="79A899FC" w:rsidR="00EC31AC" w:rsidRPr="00CF2990" w:rsidRDefault="00EC31AC" w:rsidP="00F51B67">
            <w:pPr>
              <w:spacing w:line="276" w:lineRule="auto"/>
              <w:jc w:val="both"/>
              <w:rPr>
                <w:rFonts w:ascii="Arial" w:hAnsi="Arial" w:cs="Arial"/>
                <w:b/>
                <w:bCs/>
                <w:sz w:val="18"/>
                <w:szCs w:val="18"/>
              </w:rPr>
            </w:pPr>
          </w:p>
        </w:tc>
      </w:tr>
      <w:tr w:rsidR="00687D23" w:rsidRPr="00CF2990" w14:paraId="76BFAEE3" w14:textId="77777777" w:rsidTr="00F51B67">
        <w:trPr>
          <w:trHeight w:val="567"/>
        </w:trPr>
        <w:tc>
          <w:tcPr>
            <w:tcW w:w="9742" w:type="dxa"/>
            <w:gridSpan w:val="2"/>
            <w:tcBorders>
              <w:top w:val="nil"/>
            </w:tcBorders>
          </w:tcPr>
          <w:p w14:paraId="0B2F8D58" w14:textId="5BBF12A7" w:rsidR="00687D23" w:rsidRPr="00CF2990" w:rsidRDefault="00687D23" w:rsidP="00D555A4">
            <w:pPr>
              <w:rPr>
                <w:rFonts w:ascii="Arial" w:hAnsi="Arial" w:cs="Arial"/>
                <w:b/>
                <w:bCs/>
                <w:sz w:val="18"/>
                <w:szCs w:val="18"/>
              </w:rPr>
            </w:pPr>
            <w:r w:rsidRPr="00CF2990">
              <w:rPr>
                <w:rFonts w:ascii="Arial" w:hAnsi="Arial" w:cs="Arial"/>
                <w:b/>
                <w:bCs/>
                <w:sz w:val="18"/>
                <w:szCs w:val="18"/>
              </w:rPr>
              <w:t>If any of the above boxes are marked, disclose the following:</w:t>
            </w:r>
          </w:p>
          <w:p w14:paraId="4C3B88C7" w14:textId="77777777" w:rsidR="00F51B67" w:rsidRPr="00CF2990" w:rsidRDefault="00F51B67" w:rsidP="00D555A4">
            <w:pPr>
              <w:rPr>
                <w:rFonts w:ascii="Arial" w:hAnsi="Arial" w:cs="Arial"/>
                <w:b/>
                <w:bCs/>
                <w:sz w:val="18"/>
                <w:szCs w:val="18"/>
              </w:rPr>
            </w:pPr>
          </w:p>
          <w:tbl>
            <w:tblPr>
              <w:tblStyle w:val="TableGrid"/>
              <w:tblW w:w="0" w:type="auto"/>
              <w:tblLook w:val="04A0" w:firstRow="1" w:lastRow="0" w:firstColumn="1" w:lastColumn="0" w:noHBand="0" w:noVBand="1"/>
            </w:tblPr>
            <w:tblGrid>
              <w:gridCol w:w="3573"/>
              <w:gridCol w:w="3402"/>
              <w:gridCol w:w="1276"/>
              <w:gridCol w:w="1265"/>
            </w:tblGrid>
            <w:tr w:rsidR="0086637F" w:rsidRPr="00CF2990" w14:paraId="6A2C6ECE" w14:textId="77777777" w:rsidTr="00D555A4">
              <w:tc>
                <w:tcPr>
                  <w:tcW w:w="3573" w:type="dxa"/>
                  <w:vMerge w:val="restart"/>
                </w:tcPr>
                <w:p w14:paraId="08A2479A" w14:textId="120F4E08" w:rsidR="0086637F" w:rsidRPr="00CF2990" w:rsidRDefault="0086637F" w:rsidP="00D555A4">
                  <w:pPr>
                    <w:rPr>
                      <w:rFonts w:ascii="Arial" w:hAnsi="Arial" w:cs="Arial"/>
                      <w:b/>
                      <w:bCs/>
                      <w:sz w:val="18"/>
                      <w:szCs w:val="18"/>
                    </w:rPr>
                  </w:pPr>
                  <w:bookmarkStart w:id="586" w:name="_Hlk65232273"/>
                  <w:r w:rsidRPr="00CF2990">
                    <w:rPr>
                      <w:rFonts w:ascii="Arial" w:hAnsi="Arial" w:cs="Arial"/>
                      <w:b/>
                      <w:bCs/>
                      <w:sz w:val="18"/>
                      <w:szCs w:val="18"/>
                    </w:rPr>
                    <w:t>Name of sole proprietor,</w:t>
                  </w:r>
                  <w:r w:rsidR="00082561" w:rsidRPr="00CF2990">
                    <w:rPr>
                      <w:rFonts w:ascii="Arial" w:hAnsi="Arial" w:cs="Arial"/>
                      <w:b/>
                      <w:bCs/>
                      <w:sz w:val="18"/>
                      <w:szCs w:val="18"/>
                    </w:rPr>
                    <w:t xml:space="preserve"> </w:t>
                  </w:r>
                  <w:r w:rsidRPr="00CF2990">
                    <w:rPr>
                      <w:rFonts w:ascii="Arial" w:hAnsi="Arial" w:cs="Arial"/>
                      <w:b/>
                      <w:bCs/>
                      <w:sz w:val="18"/>
                      <w:szCs w:val="18"/>
                    </w:rPr>
                    <w:t>partner, director, manager,</w:t>
                  </w:r>
                  <w:r w:rsidR="00082561" w:rsidRPr="00CF2990">
                    <w:rPr>
                      <w:rFonts w:ascii="Arial" w:hAnsi="Arial" w:cs="Arial"/>
                      <w:b/>
                      <w:bCs/>
                      <w:sz w:val="18"/>
                      <w:szCs w:val="18"/>
                    </w:rPr>
                    <w:t xml:space="preserve"> </w:t>
                  </w:r>
                  <w:r w:rsidRPr="00CF2990">
                    <w:rPr>
                      <w:rFonts w:ascii="Arial" w:hAnsi="Arial" w:cs="Arial"/>
                      <w:b/>
                      <w:bCs/>
                      <w:sz w:val="18"/>
                      <w:szCs w:val="18"/>
                    </w:rPr>
                    <w:t>principal shareholder or</w:t>
                  </w:r>
                  <w:r w:rsidR="00082561" w:rsidRPr="00CF2990">
                    <w:rPr>
                      <w:rFonts w:ascii="Arial" w:hAnsi="Arial" w:cs="Arial"/>
                      <w:b/>
                      <w:bCs/>
                      <w:sz w:val="18"/>
                      <w:szCs w:val="18"/>
                    </w:rPr>
                    <w:t xml:space="preserve"> </w:t>
                  </w:r>
                  <w:r w:rsidRPr="00CF2990">
                    <w:rPr>
                      <w:rFonts w:ascii="Arial" w:hAnsi="Arial" w:cs="Arial"/>
                      <w:b/>
                      <w:bCs/>
                      <w:sz w:val="18"/>
                      <w:szCs w:val="18"/>
                    </w:rPr>
                    <w:t>stakeholder</w:t>
                  </w:r>
                </w:p>
              </w:tc>
              <w:tc>
                <w:tcPr>
                  <w:tcW w:w="3402" w:type="dxa"/>
                  <w:vMerge w:val="restart"/>
                </w:tcPr>
                <w:p w14:paraId="54A1950B" w14:textId="00A69679" w:rsidR="0086637F" w:rsidRPr="00CF2990" w:rsidRDefault="0086637F" w:rsidP="00D555A4">
                  <w:pPr>
                    <w:rPr>
                      <w:rFonts w:ascii="Arial" w:hAnsi="Arial" w:cs="Arial"/>
                      <w:b/>
                      <w:bCs/>
                      <w:sz w:val="18"/>
                      <w:szCs w:val="18"/>
                    </w:rPr>
                  </w:pPr>
                  <w:r w:rsidRPr="00CF2990">
                    <w:rPr>
                      <w:rFonts w:ascii="Arial" w:hAnsi="Arial" w:cs="Arial"/>
                      <w:b/>
                      <w:bCs/>
                      <w:sz w:val="18"/>
                      <w:szCs w:val="18"/>
                    </w:rPr>
                    <w:t>Name of institution, public office, board or organ of state and position held</w:t>
                  </w:r>
                </w:p>
              </w:tc>
              <w:tc>
                <w:tcPr>
                  <w:tcW w:w="2541" w:type="dxa"/>
                  <w:gridSpan w:val="2"/>
                  <w:vAlign w:val="center"/>
                </w:tcPr>
                <w:p w14:paraId="7FFEB9D7" w14:textId="1910D4C5" w:rsidR="0086637F" w:rsidRPr="00CF2990" w:rsidRDefault="0086637F" w:rsidP="00D555A4">
                  <w:pPr>
                    <w:jc w:val="center"/>
                    <w:rPr>
                      <w:rFonts w:ascii="Arial" w:hAnsi="Arial" w:cs="Arial"/>
                      <w:b/>
                      <w:bCs/>
                      <w:sz w:val="18"/>
                      <w:szCs w:val="18"/>
                    </w:rPr>
                  </w:pPr>
                  <w:r w:rsidRPr="00CF2990">
                    <w:rPr>
                      <w:rFonts w:ascii="Arial" w:hAnsi="Arial" w:cs="Arial"/>
                      <w:b/>
                      <w:bCs/>
                      <w:sz w:val="18"/>
                      <w:szCs w:val="18"/>
                    </w:rPr>
                    <w:t>Status of service (tick appropriate column)</w:t>
                  </w:r>
                </w:p>
              </w:tc>
            </w:tr>
            <w:tr w:rsidR="0086637F" w:rsidRPr="00CF2990" w14:paraId="52133CA3" w14:textId="77777777" w:rsidTr="00082561">
              <w:tc>
                <w:tcPr>
                  <w:tcW w:w="3573" w:type="dxa"/>
                  <w:vMerge/>
                </w:tcPr>
                <w:p w14:paraId="45A3BEDC" w14:textId="77777777" w:rsidR="0086637F" w:rsidRPr="00CF2990" w:rsidRDefault="0086637F" w:rsidP="00D555A4">
                  <w:pPr>
                    <w:rPr>
                      <w:rFonts w:ascii="Arial" w:hAnsi="Arial" w:cs="Arial"/>
                      <w:b/>
                      <w:bCs/>
                      <w:sz w:val="18"/>
                      <w:szCs w:val="18"/>
                    </w:rPr>
                  </w:pPr>
                </w:p>
              </w:tc>
              <w:tc>
                <w:tcPr>
                  <w:tcW w:w="3402" w:type="dxa"/>
                  <w:vMerge/>
                </w:tcPr>
                <w:p w14:paraId="35DDD896" w14:textId="77777777" w:rsidR="0086637F" w:rsidRPr="00CF2990" w:rsidRDefault="0086637F" w:rsidP="00D555A4">
                  <w:pPr>
                    <w:rPr>
                      <w:rFonts w:ascii="Arial" w:hAnsi="Arial" w:cs="Arial"/>
                      <w:b/>
                      <w:bCs/>
                      <w:sz w:val="18"/>
                      <w:szCs w:val="18"/>
                    </w:rPr>
                  </w:pPr>
                </w:p>
              </w:tc>
              <w:tc>
                <w:tcPr>
                  <w:tcW w:w="1276" w:type="dxa"/>
                  <w:vAlign w:val="center"/>
                </w:tcPr>
                <w:p w14:paraId="1ACAC417" w14:textId="1CE87D4E" w:rsidR="0086637F" w:rsidRPr="00CF2990" w:rsidRDefault="0086637F" w:rsidP="00D555A4">
                  <w:pPr>
                    <w:jc w:val="center"/>
                    <w:rPr>
                      <w:rFonts w:ascii="Arial" w:hAnsi="Arial" w:cs="Arial"/>
                      <w:b/>
                      <w:bCs/>
                      <w:sz w:val="18"/>
                      <w:szCs w:val="18"/>
                    </w:rPr>
                  </w:pPr>
                  <w:r w:rsidRPr="00CF2990">
                    <w:rPr>
                      <w:rFonts w:ascii="Arial" w:hAnsi="Arial" w:cs="Arial"/>
                      <w:b/>
                      <w:bCs/>
                      <w:sz w:val="18"/>
                      <w:szCs w:val="18"/>
                    </w:rPr>
                    <w:t>Current</w:t>
                  </w:r>
                </w:p>
              </w:tc>
              <w:tc>
                <w:tcPr>
                  <w:tcW w:w="1265" w:type="dxa"/>
                  <w:vAlign w:val="center"/>
                </w:tcPr>
                <w:p w14:paraId="6FD178C6" w14:textId="0C3333D4" w:rsidR="0086637F" w:rsidRPr="00CF2990" w:rsidRDefault="0086637F" w:rsidP="00D555A4">
                  <w:pPr>
                    <w:jc w:val="center"/>
                    <w:rPr>
                      <w:rFonts w:ascii="Arial" w:hAnsi="Arial" w:cs="Arial"/>
                      <w:b/>
                      <w:bCs/>
                      <w:sz w:val="18"/>
                      <w:szCs w:val="18"/>
                    </w:rPr>
                  </w:pPr>
                  <w:r w:rsidRPr="00CF2990">
                    <w:rPr>
                      <w:rFonts w:ascii="Arial" w:hAnsi="Arial" w:cs="Arial"/>
                      <w:b/>
                      <w:bCs/>
                      <w:sz w:val="18"/>
                      <w:szCs w:val="18"/>
                    </w:rPr>
                    <w:t>Within last 12 Months</w:t>
                  </w:r>
                </w:p>
              </w:tc>
            </w:tr>
            <w:tr w:rsidR="00687D23" w:rsidRPr="00CF2990" w14:paraId="2F089514" w14:textId="77777777" w:rsidTr="00EC31AC">
              <w:trPr>
                <w:trHeight w:val="397"/>
              </w:trPr>
              <w:tc>
                <w:tcPr>
                  <w:tcW w:w="3573" w:type="dxa"/>
                </w:tcPr>
                <w:p w14:paraId="470A2B08" w14:textId="77777777" w:rsidR="00687D23" w:rsidRPr="00CF2990" w:rsidRDefault="00687D23" w:rsidP="00D555A4">
                  <w:pPr>
                    <w:rPr>
                      <w:rFonts w:ascii="Arial" w:hAnsi="Arial" w:cs="Arial"/>
                      <w:sz w:val="18"/>
                      <w:szCs w:val="18"/>
                    </w:rPr>
                  </w:pPr>
                </w:p>
              </w:tc>
              <w:tc>
                <w:tcPr>
                  <w:tcW w:w="3402" w:type="dxa"/>
                </w:tcPr>
                <w:p w14:paraId="6C21A85F" w14:textId="77777777" w:rsidR="00687D23" w:rsidRPr="00CF2990" w:rsidRDefault="00687D23" w:rsidP="00D555A4">
                  <w:pPr>
                    <w:rPr>
                      <w:rFonts w:ascii="Arial" w:hAnsi="Arial" w:cs="Arial"/>
                      <w:sz w:val="18"/>
                      <w:szCs w:val="18"/>
                    </w:rPr>
                  </w:pPr>
                </w:p>
              </w:tc>
              <w:tc>
                <w:tcPr>
                  <w:tcW w:w="1276" w:type="dxa"/>
                </w:tcPr>
                <w:p w14:paraId="624535E0" w14:textId="77777777" w:rsidR="00687D23" w:rsidRPr="00CF2990" w:rsidRDefault="00687D23" w:rsidP="00D555A4">
                  <w:pPr>
                    <w:rPr>
                      <w:rFonts w:ascii="Arial" w:hAnsi="Arial" w:cs="Arial"/>
                      <w:sz w:val="18"/>
                      <w:szCs w:val="18"/>
                    </w:rPr>
                  </w:pPr>
                </w:p>
              </w:tc>
              <w:tc>
                <w:tcPr>
                  <w:tcW w:w="1265" w:type="dxa"/>
                </w:tcPr>
                <w:p w14:paraId="1430CBD6" w14:textId="77777777" w:rsidR="00687D23" w:rsidRPr="00CF2990" w:rsidRDefault="00687D23" w:rsidP="00D555A4">
                  <w:pPr>
                    <w:rPr>
                      <w:rFonts w:ascii="Arial" w:hAnsi="Arial" w:cs="Arial"/>
                      <w:sz w:val="18"/>
                      <w:szCs w:val="18"/>
                    </w:rPr>
                  </w:pPr>
                </w:p>
              </w:tc>
            </w:tr>
            <w:tr w:rsidR="00687D23" w:rsidRPr="00CF2990" w14:paraId="3DD51E94" w14:textId="77777777" w:rsidTr="00EC31AC">
              <w:trPr>
                <w:trHeight w:val="397"/>
              </w:trPr>
              <w:tc>
                <w:tcPr>
                  <w:tcW w:w="3573" w:type="dxa"/>
                </w:tcPr>
                <w:p w14:paraId="774BECEA" w14:textId="77777777" w:rsidR="00687D23" w:rsidRPr="00CF2990" w:rsidRDefault="00687D23" w:rsidP="00D555A4">
                  <w:pPr>
                    <w:rPr>
                      <w:rFonts w:ascii="Arial" w:hAnsi="Arial" w:cs="Arial"/>
                      <w:sz w:val="18"/>
                      <w:szCs w:val="18"/>
                    </w:rPr>
                  </w:pPr>
                </w:p>
              </w:tc>
              <w:tc>
                <w:tcPr>
                  <w:tcW w:w="3402" w:type="dxa"/>
                </w:tcPr>
                <w:p w14:paraId="36CCC63E" w14:textId="77777777" w:rsidR="00687D23" w:rsidRPr="00CF2990" w:rsidRDefault="00687D23" w:rsidP="00D555A4">
                  <w:pPr>
                    <w:rPr>
                      <w:rFonts w:ascii="Arial" w:hAnsi="Arial" w:cs="Arial"/>
                      <w:sz w:val="18"/>
                      <w:szCs w:val="18"/>
                    </w:rPr>
                  </w:pPr>
                </w:p>
              </w:tc>
              <w:tc>
                <w:tcPr>
                  <w:tcW w:w="1276" w:type="dxa"/>
                </w:tcPr>
                <w:p w14:paraId="68DE0E77" w14:textId="77777777" w:rsidR="00687D23" w:rsidRPr="00CF2990" w:rsidRDefault="00687D23" w:rsidP="00D555A4">
                  <w:pPr>
                    <w:rPr>
                      <w:rFonts w:ascii="Arial" w:hAnsi="Arial" w:cs="Arial"/>
                      <w:sz w:val="18"/>
                      <w:szCs w:val="18"/>
                    </w:rPr>
                  </w:pPr>
                </w:p>
              </w:tc>
              <w:tc>
                <w:tcPr>
                  <w:tcW w:w="1265" w:type="dxa"/>
                </w:tcPr>
                <w:p w14:paraId="29DDD22F" w14:textId="77777777" w:rsidR="00687D23" w:rsidRPr="00CF2990" w:rsidRDefault="00687D23" w:rsidP="00D555A4">
                  <w:pPr>
                    <w:rPr>
                      <w:rFonts w:ascii="Arial" w:hAnsi="Arial" w:cs="Arial"/>
                      <w:sz w:val="18"/>
                      <w:szCs w:val="18"/>
                    </w:rPr>
                  </w:pPr>
                </w:p>
              </w:tc>
            </w:tr>
            <w:tr w:rsidR="00687D23" w:rsidRPr="00CF2990" w14:paraId="502901D9" w14:textId="77777777" w:rsidTr="00EC31AC">
              <w:trPr>
                <w:trHeight w:val="397"/>
              </w:trPr>
              <w:tc>
                <w:tcPr>
                  <w:tcW w:w="3573" w:type="dxa"/>
                </w:tcPr>
                <w:p w14:paraId="3402F4E0" w14:textId="77777777" w:rsidR="00687D23" w:rsidRPr="00CF2990" w:rsidRDefault="00687D23" w:rsidP="00D555A4">
                  <w:pPr>
                    <w:rPr>
                      <w:rFonts w:ascii="Arial" w:hAnsi="Arial" w:cs="Arial"/>
                      <w:sz w:val="18"/>
                      <w:szCs w:val="18"/>
                    </w:rPr>
                  </w:pPr>
                </w:p>
              </w:tc>
              <w:tc>
                <w:tcPr>
                  <w:tcW w:w="3402" w:type="dxa"/>
                </w:tcPr>
                <w:p w14:paraId="7078F86F" w14:textId="77777777" w:rsidR="00687D23" w:rsidRPr="00CF2990" w:rsidRDefault="00687D23" w:rsidP="00D555A4">
                  <w:pPr>
                    <w:rPr>
                      <w:rFonts w:ascii="Arial" w:hAnsi="Arial" w:cs="Arial"/>
                      <w:sz w:val="18"/>
                      <w:szCs w:val="18"/>
                    </w:rPr>
                  </w:pPr>
                </w:p>
              </w:tc>
              <w:tc>
                <w:tcPr>
                  <w:tcW w:w="1276" w:type="dxa"/>
                </w:tcPr>
                <w:p w14:paraId="6BDFA9F7" w14:textId="77777777" w:rsidR="00687D23" w:rsidRPr="00CF2990" w:rsidRDefault="00687D23" w:rsidP="00D555A4">
                  <w:pPr>
                    <w:rPr>
                      <w:rFonts w:ascii="Arial" w:hAnsi="Arial" w:cs="Arial"/>
                      <w:sz w:val="18"/>
                      <w:szCs w:val="18"/>
                    </w:rPr>
                  </w:pPr>
                </w:p>
              </w:tc>
              <w:tc>
                <w:tcPr>
                  <w:tcW w:w="1265" w:type="dxa"/>
                </w:tcPr>
                <w:p w14:paraId="7E885B71" w14:textId="77777777" w:rsidR="00687D23" w:rsidRPr="00CF2990" w:rsidRDefault="00687D23" w:rsidP="00D555A4">
                  <w:pPr>
                    <w:rPr>
                      <w:rFonts w:ascii="Arial" w:hAnsi="Arial" w:cs="Arial"/>
                      <w:sz w:val="18"/>
                      <w:szCs w:val="18"/>
                    </w:rPr>
                  </w:pPr>
                </w:p>
              </w:tc>
            </w:tr>
            <w:tr w:rsidR="00687D23" w:rsidRPr="00CF2990" w14:paraId="19027610" w14:textId="77777777" w:rsidTr="00EC31AC">
              <w:trPr>
                <w:trHeight w:val="397"/>
              </w:trPr>
              <w:tc>
                <w:tcPr>
                  <w:tcW w:w="3573" w:type="dxa"/>
                </w:tcPr>
                <w:p w14:paraId="5038CF27" w14:textId="77777777" w:rsidR="00687D23" w:rsidRPr="00CF2990" w:rsidRDefault="00687D23" w:rsidP="00D555A4">
                  <w:pPr>
                    <w:rPr>
                      <w:rFonts w:ascii="Arial" w:hAnsi="Arial" w:cs="Arial"/>
                      <w:sz w:val="18"/>
                      <w:szCs w:val="18"/>
                    </w:rPr>
                  </w:pPr>
                </w:p>
              </w:tc>
              <w:tc>
                <w:tcPr>
                  <w:tcW w:w="3402" w:type="dxa"/>
                </w:tcPr>
                <w:p w14:paraId="2E6FE588" w14:textId="77777777" w:rsidR="00687D23" w:rsidRPr="00CF2990" w:rsidRDefault="00687D23" w:rsidP="00D555A4">
                  <w:pPr>
                    <w:rPr>
                      <w:rFonts w:ascii="Arial" w:hAnsi="Arial" w:cs="Arial"/>
                      <w:sz w:val="18"/>
                      <w:szCs w:val="18"/>
                    </w:rPr>
                  </w:pPr>
                </w:p>
              </w:tc>
              <w:tc>
                <w:tcPr>
                  <w:tcW w:w="1276" w:type="dxa"/>
                </w:tcPr>
                <w:p w14:paraId="15C56E7F" w14:textId="77777777" w:rsidR="00687D23" w:rsidRPr="00CF2990" w:rsidRDefault="00687D23" w:rsidP="00D555A4">
                  <w:pPr>
                    <w:rPr>
                      <w:rFonts w:ascii="Arial" w:hAnsi="Arial" w:cs="Arial"/>
                      <w:sz w:val="18"/>
                      <w:szCs w:val="18"/>
                    </w:rPr>
                  </w:pPr>
                </w:p>
              </w:tc>
              <w:tc>
                <w:tcPr>
                  <w:tcW w:w="1265" w:type="dxa"/>
                </w:tcPr>
                <w:p w14:paraId="522CBAAE" w14:textId="77777777" w:rsidR="00687D23" w:rsidRPr="00CF2990" w:rsidRDefault="00687D23" w:rsidP="00D555A4">
                  <w:pPr>
                    <w:rPr>
                      <w:rFonts w:ascii="Arial" w:hAnsi="Arial" w:cs="Arial"/>
                      <w:sz w:val="18"/>
                      <w:szCs w:val="18"/>
                    </w:rPr>
                  </w:pPr>
                </w:p>
              </w:tc>
            </w:tr>
          </w:tbl>
          <w:bookmarkEnd w:id="586"/>
          <w:p w14:paraId="10786B79" w14:textId="222A76AF" w:rsidR="00687D23" w:rsidRPr="00CF2990" w:rsidRDefault="00687D23" w:rsidP="00F51B67">
            <w:pPr>
              <w:spacing w:after="240"/>
              <w:rPr>
                <w:rFonts w:ascii="Arial" w:hAnsi="Arial" w:cs="Arial"/>
                <w:sz w:val="18"/>
                <w:szCs w:val="18"/>
              </w:rPr>
            </w:pPr>
            <w:r w:rsidRPr="00CF2990">
              <w:rPr>
                <w:rFonts w:ascii="Arial" w:hAnsi="Arial" w:cs="Arial"/>
                <w:sz w:val="18"/>
                <w:szCs w:val="18"/>
              </w:rPr>
              <w:lastRenderedPageBreak/>
              <w:t>*Insert separate page if necessary</w:t>
            </w:r>
          </w:p>
        </w:tc>
      </w:tr>
      <w:tr w:rsidR="00EC31AC" w:rsidRPr="00CF2990" w14:paraId="0C503F48" w14:textId="77777777" w:rsidTr="00D555A4">
        <w:trPr>
          <w:trHeight w:val="567"/>
        </w:trPr>
        <w:tc>
          <w:tcPr>
            <w:tcW w:w="9742" w:type="dxa"/>
            <w:gridSpan w:val="2"/>
            <w:tcBorders>
              <w:bottom w:val="nil"/>
            </w:tcBorders>
          </w:tcPr>
          <w:p w14:paraId="54D772F2" w14:textId="6A871BA1" w:rsidR="00EC31AC" w:rsidRPr="00CF2990" w:rsidRDefault="00EC31AC" w:rsidP="00F51B67">
            <w:pPr>
              <w:tabs>
                <w:tab w:val="right" w:pos="9530"/>
              </w:tabs>
              <w:spacing w:before="240" w:after="240"/>
              <w:jc w:val="both"/>
              <w:rPr>
                <w:rFonts w:ascii="Arial" w:hAnsi="Arial" w:cs="Arial"/>
                <w:b/>
                <w:bCs/>
                <w:sz w:val="18"/>
                <w:szCs w:val="18"/>
              </w:rPr>
            </w:pPr>
            <w:r w:rsidRPr="00CF2990">
              <w:rPr>
                <w:rFonts w:ascii="Arial" w:hAnsi="Arial" w:cs="Arial"/>
                <w:b/>
                <w:bCs/>
                <w:sz w:val="18"/>
                <w:szCs w:val="18"/>
              </w:rPr>
              <w:t>Section 7: Record of spouses, children and parents in the service of the state</w:t>
            </w:r>
          </w:p>
          <w:p w14:paraId="24D14BA8" w14:textId="6861914E" w:rsidR="00EC31AC" w:rsidRPr="00CF2990" w:rsidRDefault="00EC31AC" w:rsidP="00F51B67">
            <w:pPr>
              <w:tabs>
                <w:tab w:val="right" w:pos="9530"/>
              </w:tabs>
              <w:spacing w:before="240" w:after="240"/>
              <w:jc w:val="both"/>
              <w:rPr>
                <w:rFonts w:ascii="Arial" w:hAnsi="Arial" w:cs="Arial"/>
                <w:sz w:val="18"/>
                <w:szCs w:val="18"/>
              </w:rPr>
            </w:pPr>
            <w:r w:rsidRPr="00CF2990">
              <w:rPr>
                <w:rFonts w:ascii="Arial" w:hAnsi="Arial" w:cs="Arial"/>
                <w:sz w:val="18"/>
                <w:szCs w:val="18"/>
              </w:rPr>
              <w:t>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 following:</w:t>
            </w:r>
          </w:p>
        </w:tc>
      </w:tr>
      <w:tr w:rsidR="00EC31AC" w:rsidRPr="00CF2990" w14:paraId="01D31FD7" w14:textId="77777777" w:rsidTr="00D555A4">
        <w:trPr>
          <w:trHeight w:val="567"/>
        </w:trPr>
        <w:tc>
          <w:tcPr>
            <w:tcW w:w="4871" w:type="dxa"/>
            <w:tcBorders>
              <w:top w:val="nil"/>
              <w:bottom w:val="nil"/>
              <w:right w:val="nil"/>
            </w:tcBorders>
          </w:tcPr>
          <w:p w14:paraId="58E63D84" w14:textId="77777777" w:rsidR="00EC31AC" w:rsidRPr="00CF2990" w:rsidRDefault="00EC31AC" w:rsidP="00E157F8">
            <w:pPr>
              <w:pStyle w:val="ListParagraph"/>
              <w:numPr>
                <w:ilvl w:val="0"/>
                <w:numId w:val="41"/>
              </w:numPr>
              <w:tabs>
                <w:tab w:val="left" w:pos="460"/>
              </w:tabs>
              <w:spacing w:after="240" w:line="276" w:lineRule="auto"/>
              <w:ind w:left="460" w:hanging="425"/>
              <w:jc w:val="both"/>
              <w:rPr>
                <w:rFonts w:ascii="Arial" w:hAnsi="Arial" w:cs="Arial"/>
                <w:sz w:val="18"/>
                <w:szCs w:val="18"/>
              </w:rPr>
            </w:pPr>
            <w:r w:rsidRPr="00CF2990">
              <w:rPr>
                <w:rFonts w:ascii="Arial" w:hAnsi="Arial" w:cs="Arial"/>
                <w:sz w:val="18"/>
                <w:szCs w:val="18"/>
              </w:rPr>
              <w:t xml:space="preserve">a member of any municipal council </w:t>
            </w:r>
          </w:p>
          <w:p w14:paraId="18F41CD6" w14:textId="77777777" w:rsidR="00EC31AC" w:rsidRPr="00CF2990" w:rsidRDefault="00EC31AC" w:rsidP="00E157F8">
            <w:pPr>
              <w:pStyle w:val="ListParagraph"/>
              <w:numPr>
                <w:ilvl w:val="0"/>
                <w:numId w:val="41"/>
              </w:numPr>
              <w:tabs>
                <w:tab w:val="left" w:pos="460"/>
              </w:tabs>
              <w:spacing w:before="240" w:after="240" w:line="276" w:lineRule="auto"/>
              <w:ind w:left="460" w:hanging="425"/>
              <w:jc w:val="both"/>
              <w:rPr>
                <w:rFonts w:ascii="Arial" w:hAnsi="Arial" w:cs="Arial"/>
                <w:sz w:val="18"/>
                <w:szCs w:val="18"/>
              </w:rPr>
            </w:pPr>
            <w:r w:rsidRPr="00CF2990">
              <w:rPr>
                <w:rFonts w:ascii="Arial" w:hAnsi="Arial" w:cs="Arial"/>
                <w:sz w:val="18"/>
                <w:szCs w:val="18"/>
              </w:rPr>
              <w:t xml:space="preserve">a member of any provincial legislature </w:t>
            </w:r>
          </w:p>
          <w:p w14:paraId="53010D9F" w14:textId="77777777" w:rsidR="00EC31AC" w:rsidRPr="00CF2990" w:rsidRDefault="00EC31AC" w:rsidP="00E157F8">
            <w:pPr>
              <w:pStyle w:val="ListParagraph"/>
              <w:numPr>
                <w:ilvl w:val="0"/>
                <w:numId w:val="41"/>
              </w:numPr>
              <w:tabs>
                <w:tab w:val="left" w:pos="460"/>
              </w:tabs>
              <w:spacing w:before="240" w:after="240" w:line="276" w:lineRule="auto"/>
              <w:ind w:left="460" w:hanging="425"/>
              <w:jc w:val="both"/>
              <w:rPr>
                <w:rFonts w:ascii="Arial" w:hAnsi="Arial" w:cs="Arial"/>
                <w:sz w:val="18"/>
                <w:szCs w:val="18"/>
              </w:rPr>
            </w:pPr>
            <w:r w:rsidRPr="00CF2990">
              <w:rPr>
                <w:rFonts w:ascii="Arial" w:hAnsi="Arial" w:cs="Arial"/>
                <w:sz w:val="18"/>
                <w:szCs w:val="18"/>
              </w:rPr>
              <w:t xml:space="preserve">a member of the National Assembly or the National Council of Province </w:t>
            </w:r>
          </w:p>
          <w:p w14:paraId="0D660112" w14:textId="77777777" w:rsidR="00EC31AC" w:rsidRPr="00CF2990" w:rsidRDefault="00EC31AC" w:rsidP="00E157F8">
            <w:pPr>
              <w:pStyle w:val="ListParagraph"/>
              <w:numPr>
                <w:ilvl w:val="0"/>
                <w:numId w:val="41"/>
              </w:numPr>
              <w:tabs>
                <w:tab w:val="left" w:pos="460"/>
              </w:tabs>
              <w:spacing w:before="240" w:after="240" w:line="276" w:lineRule="auto"/>
              <w:ind w:left="460" w:hanging="425"/>
              <w:jc w:val="both"/>
              <w:rPr>
                <w:rFonts w:ascii="Arial" w:hAnsi="Arial" w:cs="Arial"/>
                <w:sz w:val="18"/>
                <w:szCs w:val="18"/>
              </w:rPr>
            </w:pPr>
            <w:r w:rsidRPr="00CF2990">
              <w:rPr>
                <w:rFonts w:ascii="Arial" w:hAnsi="Arial" w:cs="Arial"/>
                <w:sz w:val="18"/>
                <w:szCs w:val="18"/>
              </w:rPr>
              <w:t xml:space="preserve">a member of the board of directors of any municipal entity </w:t>
            </w:r>
          </w:p>
          <w:p w14:paraId="0A64A176" w14:textId="4C88F785" w:rsidR="00EC31AC" w:rsidRPr="00CF2990" w:rsidRDefault="00EC31AC" w:rsidP="00E157F8">
            <w:pPr>
              <w:pStyle w:val="ListParagraph"/>
              <w:numPr>
                <w:ilvl w:val="0"/>
                <w:numId w:val="41"/>
              </w:numPr>
              <w:tabs>
                <w:tab w:val="left" w:pos="460"/>
              </w:tabs>
              <w:spacing w:before="240" w:after="240" w:line="276" w:lineRule="auto"/>
              <w:ind w:left="460" w:hanging="425"/>
              <w:jc w:val="both"/>
              <w:rPr>
                <w:rFonts w:ascii="Arial" w:hAnsi="Arial" w:cs="Arial"/>
                <w:b/>
                <w:bCs/>
                <w:sz w:val="18"/>
                <w:szCs w:val="18"/>
              </w:rPr>
            </w:pPr>
            <w:r w:rsidRPr="00CF2990">
              <w:rPr>
                <w:rFonts w:ascii="Arial" w:hAnsi="Arial" w:cs="Arial"/>
                <w:sz w:val="18"/>
                <w:szCs w:val="18"/>
              </w:rPr>
              <w:t>an official of any municipality or municipal entity</w:t>
            </w:r>
          </w:p>
        </w:tc>
        <w:tc>
          <w:tcPr>
            <w:tcW w:w="4871" w:type="dxa"/>
            <w:tcBorders>
              <w:top w:val="nil"/>
              <w:left w:val="nil"/>
              <w:bottom w:val="nil"/>
            </w:tcBorders>
          </w:tcPr>
          <w:p w14:paraId="3D8C8A0D" w14:textId="77777777" w:rsidR="00EC31AC" w:rsidRPr="00CF2990" w:rsidRDefault="00EC31AC" w:rsidP="00E157F8">
            <w:pPr>
              <w:pStyle w:val="ListParagraph"/>
              <w:numPr>
                <w:ilvl w:val="0"/>
                <w:numId w:val="41"/>
              </w:numPr>
              <w:tabs>
                <w:tab w:val="left" w:pos="460"/>
              </w:tabs>
              <w:spacing w:before="240" w:after="240" w:line="276" w:lineRule="auto"/>
              <w:ind w:left="460" w:hanging="425"/>
              <w:jc w:val="both"/>
              <w:rPr>
                <w:rFonts w:ascii="Arial" w:hAnsi="Arial" w:cs="Arial"/>
                <w:sz w:val="18"/>
                <w:szCs w:val="18"/>
              </w:rPr>
            </w:pPr>
            <w:r w:rsidRPr="00CF2990">
              <w:rPr>
                <w:rFonts w:ascii="Arial" w:hAnsi="Arial" w:cs="Arial"/>
                <w:sz w:val="18"/>
                <w:szCs w:val="18"/>
              </w:rPr>
              <w:t xml:space="preserve">an employee of any provincial department, national or provincial public entity or constitutional institution within the meaning of the Public Finance Management Act, 1999 (Act 1 of 1999) </w:t>
            </w:r>
          </w:p>
          <w:p w14:paraId="2A221D39" w14:textId="77777777" w:rsidR="00EC31AC" w:rsidRPr="00CF2990" w:rsidRDefault="00EC31AC" w:rsidP="00E157F8">
            <w:pPr>
              <w:pStyle w:val="ListParagraph"/>
              <w:numPr>
                <w:ilvl w:val="0"/>
                <w:numId w:val="41"/>
              </w:numPr>
              <w:tabs>
                <w:tab w:val="left" w:pos="460"/>
              </w:tabs>
              <w:spacing w:before="240" w:after="240" w:line="276" w:lineRule="auto"/>
              <w:ind w:left="460" w:hanging="425"/>
              <w:jc w:val="both"/>
              <w:rPr>
                <w:rFonts w:ascii="Arial" w:hAnsi="Arial" w:cs="Arial"/>
                <w:sz w:val="18"/>
                <w:szCs w:val="18"/>
              </w:rPr>
            </w:pPr>
            <w:r w:rsidRPr="00CF2990">
              <w:rPr>
                <w:rFonts w:ascii="Arial" w:hAnsi="Arial" w:cs="Arial"/>
                <w:sz w:val="18"/>
                <w:szCs w:val="18"/>
              </w:rPr>
              <w:t xml:space="preserve">a member of an accounting authority of any national or provincial public entity </w:t>
            </w:r>
          </w:p>
          <w:p w14:paraId="4D744DA2" w14:textId="6ED8E09F" w:rsidR="00EC31AC" w:rsidRPr="00CF2990" w:rsidRDefault="00EC31AC" w:rsidP="00E157F8">
            <w:pPr>
              <w:pStyle w:val="ListParagraph"/>
              <w:numPr>
                <w:ilvl w:val="0"/>
                <w:numId w:val="41"/>
              </w:numPr>
              <w:tabs>
                <w:tab w:val="left" w:pos="460"/>
              </w:tabs>
              <w:spacing w:before="240" w:after="240" w:line="276" w:lineRule="auto"/>
              <w:ind w:left="460" w:hanging="425"/>
              <w:jc w:val="both"/>
              <w:rPr>
                <w:rFonts w:ascii="Arial" w:hAnsi="Arial" w:cs="Arial"/>
                <w:sz w:val="18"/>
                <w:szCs w:val="18"/>
              </w:rPr>
            </w:pPr>
            <w:r w:rsidRPr="00CF2990">
              <w:rPr>
                <w:rFonts w:ascii="Arial" w:hAnsi="Arial" w:cs="Arial"/>
                <w:sz w:val="18"/>
                <w:szCs w:val="18"/>
              </w:rPr>
              <w:t xml:space="preserve">an employee of Parliament or a provincial legislature </w:t>
            </w:r>
          </w:p>
        </w:tc>
      </w:tr>
      <w:tr w:rsidR="00EC31AC" w:rsidRPr="00CF2990" w14:paraId="43BC0175" w14:textId="77777777" w:rsidTr="00D555A4">
        <w:trPr>
          <w:trHeight w:val="567"/>
        </w:trPr>
        <w:tc>
          <w:tcPr>
            <w:tcW w:w="9742" w:type="dxa"/>
            <w:gridSpan w:val="2"/>
            <w:tcBorders>
              <w:top w:val="nil"/>
            </w:tcBorders>
          </w:tcPr>
          <w:p w14:paraId="7C8D6619" w14:textId="02C0B5B3" w:rsidR="00EC31AC" w:rsidRPr="00CF2990" w:rsidRDefault="00EC31AC" w:rsidP="00F51B67">
            <w:pPr>
              <w:spacing w:before="240" w:after="240"/>
              <w:rPr>
                <w:rFonts w:ascii="Arial" w:hAnsi="Arial" w:cs="Arial"/>
                <w:b/>
                <w:bCs/>
                <w:sz w:val="18"/>
                <w:szCs w:val="18"/>
              </w:rPr>
            </w:pPr>
            <w:r w:rsidRPr="00CF2990">
              <w:rPr>
                <w:rFonts w:ascii="Arial" w:hAnsi="Arial" w:cs="Arial"/>
                <w:b/>
                <w:bCs/>
                <w:sz w:val="18"/>
                <w:szCs w:val="18"/>
              </w:rPr>
              <w:t>If any of the above boxes are marked, disclose the following:</w:t>
            </w:r>
          </w:p>
          <w:tbl>
            <w:tblPr>
              <w:tblStyle w:val="TableGrid"/>
              <w:tblW w:w="0" w:type="auto"/>
              <w:tblLook w:val="04A0" w:firstRow="1" w:lastRow="0" w:firstColumn="1" w:lastColumn="0" w:noHBand="0" w:noVBand="1"/>
            </w:tblPr>
            <w:tblGrid>
              <w:gridCol w:w="3573"/>
              <w:gridCol w:w="3402"/>
              <w:gridCol w:w="1276"/>
              <w:gridCol w:w="1265"/>
            </w:tblGrid>
            <w:tr w:rsidR="00D555A4" w:rsidRPr="00CF2990" w14:paraId="747C10A8" w14:textId="77777777" w:rsidTr="00F51B67">
              <w:tc>
                <w:tcPr>
                  <w:tcW w:w="3573" w:type="dxa"/>
                  <w:vMerge w:val="restart"/>
                  <w:shd w:val="clear" w:color="auto" w:fill="auto"/>
                </w:tcPr>
                <w:p w14:paraId="581943DB" w14:textId="717EA59F" w:rsidR="00D555A4" w:rsidRPr="00CF2990" w:rsidRDefault="00D555A4" w:rsidP="00F51B67">
                  <w:pPr>
                    <w:rPr>
                      <w:rFonts w:ascii="Arial" w:hAnsi="Arial" w:cs="Arial"/>
                      <w:b/>
                      <w:bCs/>
                      <w:sz w:val="18"/>
                      <w:szCs w:val="18"/>
                    </w:rPr>
                  </w:pPr>
                  <w:r w:rsidRPr="00CF2990">
                    <w:rPr>
                      <w:rFonts w:ascii="Arial" w:hAnsi="Arial" w:cs="Arial"/>
                      <w:b/>
                      <w:bCs/>
                      <w:sz w:val="18"/>
                      <w:szCs w:val="18"/>
                    </w:rPr>
                    <w:t>Name of spouse, child or parent</w:t>
                  </w:r>
                </w:p>
              </w:tc>
              <w:tc>
                <w:tcPr>
                  <w:tcW w:w="3402" w:type="dxa"/>
                  <w:vMerge w:val="restart"/>
                  <w:shd w:val="clear" w:color="auto" w:fill="auto"/>
                </w:tcPr>
                <w:p w14:paraId="5C4D1B46" w14:textId="77777777" w:rsidR="00D555A4" w:rsidRPr="00CF2990" w:rsidRDefault="00D555A4" w:rsidP="00F51B67">
                  <w:pPr>
                    <w:rPr>
                      <w:rFonts w:ascii="Arial" w:hAnsi="Arial" w:cs="Arial"/>
                      <w:b/>
                      <w:bCs/>
                      <w:sz w:val="18"/>
                      <w:szCs w:val="18"/>
                    </w:rPr>
                  </w:pPr>
                  <w:r w:rsidRPr="00CF2990">
                    <w:rPr>
                      <w:rFonts w:ascii="Arial" w:hAnsi="Arial" w:cs="Arial"/>
                      <w:b/>
                      <w:bCs/>
                      <w:sz w:val="18"/>
                      <w:szCs w:val="18"/>
                    </w:rPr>
                    <w:t>Name of institution, public office, board or organ of state and position held</w:t>
                  </w:r>
                </w:p>
              </w:tc>
              <w:tc>
                <w:tcPr>
                  <w:tcW w:w="2541" w:type="dxa"/>
                  <w:gridSpan w:val="2"/>
                  <w:shd w:val="clear" w:color="auto" w:fill="auto"/>
                  <w:vAlign w:val="center"/>
                </w:tcPr>
                <w:p w14:paraId="151C29CB" w14:textId="4A3E046A" w:rsidR="00D555A4" w:rsidRPr="00CF2990" w:rsidRDefault="00D555A4" w:rsidP="00F51B67">
                  <w:pPr>
                    <w:jc w:val="center"/>
                    <w:rPr>
                      <w:rFonts w:ascii="Arial" w:hAnsi="Arial" w:cs="Arial"/>
                      <w:b/>
                      <w:bCs/>
                      <w:sz w:val="18"/>
                      <w:szCs w:val="18"/>
                    </w:rPr>
                  </w:pPr>
                  <w:r w:rsidRPr="00CF2990">
                    <w:rPr>
                      <w:rFonts w:ascii="Arial" w:hAnsi="Arial" w:cs="Arial"/>
                      <w:b/>
                      <w:bCs/>
                      <w:sz w:val="18"/>
                      <w:szCs w:val="18"/>
                    </w:rPr>
                    <w:t>Status of service (tick appropriate column)</w:t>
                  </w:r>
                </w:p>
              </w:tc>
            </w:tr>
            <w:tr w:rsidR="00F51B67" w:rsidRPr="00CF2990" w14:paraId="11531C3F" w14:textId="77777777" w:rsidTr="00F51B67">
              <w:tc>
                <w:tcPr>
                  <w:tcW w:w="3573" w:type="dxa"/>
                  <w:vMerge/>
                  <w:shd w:val="clear" w:color="auto" w:fill="auto"/>
                </w:tcPr>
                <w:p w14:paraId="5697FAE9" w14:textId="77777777" w:rsidR="00D555A4" w:rsidRPr="00CF2990" w:rsidRDefault="00D555A4" w:rsidP="00F51B67">
                  <w:pPr>
                    <w:rPr>
                      <w:rFonts w:ascii="Arial" w:hAnsi="Arial" w:cs="Arial"/>
                      <w:b/>
                      <w:bCs/>
                      <w:sz w:val="18"/>
                      <w:szCs w:val="18"/>
                    </w:rPr>
                  </w:pPr>
                </w:p>
              </w:tc>
              <w:tc>
                <w:tcPr>
                  <w:tcW w:w="3402" w:type="dxa"/>
                  <w:vMerge/>
                  <w:shd w:val="clear" w:color="auto" w:fill="auto"/>
                </w:tcPr>
                <w:p w14:paraId="1F819C7B" w14:textId="77777777" w:rsidR="00D555A4" w:rsidRPr="00CF2990" w:rsidRDefault="00D555A4" w:rsidP="00F51B67">
                  <w:pPr>
                    <w:rPr>
                      <w:rFonts w:ascii="Arial" w:hAnsi="Arial" w:cs="Arial"/>
                      <w:b/>
                      <w:bCs/>
                      <w:sz w:val="18"/>
                      <w:szCs w:val="18"/>
                    </w:rPr>
                  </w:pPr>
                </w:p>
              </w:tc>
              <w:tc>
                <w:tcPr>
                  <w:tcW w:w="1276" w:type="dxa"/>
                  <w:shd w:val="clear" w:color="auto" w:fill="auto"/>
                  <w:vAlign w:val="center"/>
                </w:tcPr>
                <w:p w14:paraId="4A5CDA5F" w14:textId="77777777" w:rsidR="00D555A4" w:rsidRPr="00CF2990" w:rsidRDefault="00D555A4" w:rsidP="00F51B67">
                  <w:pPr>
                    <w:jc w:val="center"/>
                    <w:rPr>
                      <w:rFonts w:ascii="Arial" w:hAnsi="Arial" w:cs="Arial"/>
                      <w:b/>
                      <w:bCs/>
                      <w:sz w:val="18"/>
                      <w:szCs w:val="18"/>
                    </w:rPr>
                  </w:pPr>
                  <w:r w:rsidRPr="00CF2990">
                    <w:rPr>
                      <w:rFonts w:ascii="Arial" w:hAnsi="Arial" w:cs="Arial"/>
                      <w:b/>
                      <w:bCs/>
                      <w:sz w:val="18"/>
                      <w:szCs w:val="18"/>
                    </w:rPr>
                    <w:t>Current</w:t>
                  </w:r>
                </w:p>
              </w:tc>
              <w:tc>
                <w:tcPr>
                  <w:tcW w:w="1265" w:type="dxa"/>
                  <w:shd w:val="clear" w:color="auto" w:fill="auto"/>
                  <w:vAlign w:val="center"/>
                </w:tcPr>
                <w:p w14:paraId="6732577C" w14:textId="5CEEABC0" w:rsidR="00D555A4" w:rsidRPr="00CF2990" w:rsidRDefault="00D555A4" w:rsidP="00F51B67">
                  <w:pPr>
                    <w:jc w:val="center"/>
                    <w:rPr>
                      <w:rFonts w:ascii="Arial" w:hAnsi="Arial" w:cs="Arial"/>
                      <w:b/>
                      <w:bCs/>
                      <w:sz w:val="18"/>
                      <w:szCs w:val="18"/>
                    </w:rPr>
                  </w:pPr>
                  <w:r w:rsidRPr="00CF2990">
                    <w:rPr>
                      <w:rFonts w:ascii="Arial" w:hAnsi="Arial" w:cs="Arial"/>
                      <w:b/>
                      <w:bCs/>
                      <w:sz w:val="18"/>
                      <w:szCs w:val="18"/>
                    </w:rPr>
                    <w:t>Within last 12 Months</w:t>
                  </w:r>
                </w:p>
              </w:tc>
            </w:tr>
            <w:tr w:rsidR="00F51B67" w:rsidRPr="00CF2990" w14:paraId="07A6D83D" w14:textId="77777777" w:rsidTr="00F51B67">
              <w:trPr>
                <w:trHeight w:val="397"/>
              </w:trPr>
              <w:tc>
                <w:tcPr>
                  <w:tcW w:w="3573" w:type="dxa"/>
                  <w:shd w:val="clear" w:color="auto" w:fill="auto"/>
                </w:tcPr>
                <w:p w14:paraId="3C6F5B74" w14:textId="77777777" w:rsidR="00D555A4" w:rsidRPr="00CF2990" w:rsidRDefault="00D555A4" w:rsidP="00F51B67">
                  <w:pPr>
                    <w:rPr>
                      <w:rFonts w:ascii="Arial" w:hAnsi="Arial" w:cs="Arial"/>
                      <w:sz w:val="18"/>
                      <w:szCs w:val="18"/>
                    </w:rPr>
                  </w:pPr>
                </w:p>
              </w:tc>
              <w:tc>
                <w:tcPr>
                  <w:tcW w:w="3402" w:type="dxa"/>
                  <w:shd w:val="clear" w:color="auto" w:fill="auto"/>
                </w:tcPr>
                <w:p w14:paraId="17143E52" w14:textId="77777777" w:rsidR="00D555A4" w:rsidRPr="00CF2990" w:rsidRDefault="00D555A4" w:rsidP="00F51B67">
                  <w:pPr>
                    <w:rPr>
                      <w:rFonts w:ascii="Arial" w:hAnsi="Arial" w:cs="Arial"/>
                      <w:sz w:val="18"/>
                      <w:szCs w:val="18"/>
                    </w:rPr>
                  </w:pPr>
                </w:p>
              </w:tc>
              <w:tc>
                <w:tcPr>
                  <w:tcW w:w="1276" w:type="dxa"/>
                  <w:shd w:val="clear" w:color="auto" w:fill="auto"/>
                </w:tcPr>
                <w:p w14:paraId="7EA786B5" w14:textId="77777777" w:rsidR="00D555A4" w:rsidRPr="00CF2990" w:rsidRDefault="00D555A4" w:rsidP="00F51B67">
                  <w:pPr>
                    <w:rPr>
                      <w:rFonts w:ascii="Arial" w:hAnsi="Arial" w:cs="Arial"/>
                      <w:sz w:val="18"/>
                      <w:szCs w:val="18"/>
                    </w:rPr>
                  </w:pPr>
                </w:p>
              </w:tc>
              <w:tc>
                <w:tcPr>
                  <w:tcW w:w="1265" w:type="dxa"/>
                  <w:shd w:val="clear" w:color="auto" w:fill="auto"/>
                </w:tcPr>
                <w:p w14:paraId="7BE7D36C" w14:textId="77777777" w:rsidR="00D555A4" w:rsidRPr="00CF2990" w:rsidRDefault="00D555A4" w:rsidP="00F51B67">
                  <w:pPr>
                    <w:rPr>
                      <w:rFonts w:ascii="Arial" w:hAnsi="Arial" w:cs="Arial"/>
                      <w:sz w:val="18"/>
                      <w:szCs w:val="18"/>
                    </w:rPr>
                  </w:pPr>
                </w:p>
              </w:tc>
            </w:tr>
            <w:tr w:rsidR="00F51B67" w:rsidRPr="00CF2990" w14:paraId="78A1D7D0" w14:textId="77777777" w:rsidTr="00F51B67">
              <w:trPr>
                <w:trHeight w:val="397"/>
              </w:trPr>
              <w:tc>
                <w:tcPr>
                  <w:tcW w:w="3573" w:type="dxa"/>
                  <w:shd w:val="clear" w:color="auto" w:fill="auto"/>
                </w:tcPr>
                <w:p w14:paraId="26C25555" w14:textId="77777777" w:rsidR="00D555A4" w:rsidRPr="00CF2990" w:rsidRDefault="00D555A4" w:rsidP="00F51B67">
                  <w:pPr>
                    <w:rPr>
                      <w:rFonts w:ascii="Arial" w:hAnsi="Arial" w:cs="Arial"/>
                      <w:sz w:val="18"/>
                      <w:szCs w:val="18"/>
                    </w:rPr>
                  </w:pPr>
                </w:p>
              </w:tc>
              <w:tc>
                <w:tcPr>
                  <w:tcW w:w="3402" w:type="dxa"/>
                  <w:shd w:val="clear" w:color="auto" w:fill="auto"/>
                </w:tcPr>
                <w:p w14:paraId="08506810" w14:textId="77777777" w:rsidR="00D555A4" w:rsidRPr="00CF2990" w:rsidRDefault="00D555A4" w:rsidP="00F51B67">
                  <w:pPr>
                    <w:rPr>
                      <w:rFonts w:ascii="Arial" w:hAnsi="Arial" w:cs="Arial"/>
                      <w:sz w:val="18"/>
                      <w:szCs w:val="18"/>
                    </w:rPr>
                  </w:pPr>
                </w:p>
              </w:tc>
              <w:tc>
                <w:tcPr>
                  <w:tcW w:w="1276" w:type="dxa"/>
                  <w:shd w:val="clear" w:color="auto" w:fill="auto"/>
                </w:tcPr>
                <w:p w14:paraId="0FB4DA8C" w14:textId="77777777" w:rsidR="00D555A4" w:rsidRPr="00CF2990" w:rsidRDefault="00D555A4" w:rsidP="00F51B67">
                  <w:pPr>
                    <w:rPr>
                      <w:rFonts w:ascii="Arial" w:hAnsi="Arial" w:cs="Arial"/>
                      <w:sz w:val="18"/>
                      <w:szCs w:val="18"/>
                    </w:rPr>
                  </w:pPr>
                </w:p>
              </w:tc>
              <w:tc>
                <w:tcPr>
                  <w:tcW w:w="1265" w:type="dxa"/>
                  <w:shd w:val="clear" w:color="auto" w:fill="auto"/>
                </w:tcPr>
                <w:p w14:paraId="2830F132" w14:textId="77777777" w:rsidR="00D555A4" w:rsidRPr="00CF2990" w:rsidRDefault="00D555A4" w:rsidP="00F51B67">
                  <w:pPr>
                    <w:rPr>
                      <w:rFonts w:ascii="Arial" w:hAnsi="Arial" w:cs="Arial"/>
                      <w:sz w:val="18"/>
                      <w:szCs w:val="18"/>
                    </w:rPr>
                  </w:pPr>
                </w:p>
              </w:tc>
            </w:tr>
            <w:tr w:rsidR="00F51B67" w:rsidRPr="00CF2990" w14:paraId="05A8BDB2" w14:textId="77777777" w:rsidTr="00F51B67">
              <w:trPr>
                <w:trHeight w:val="397"/>
              </w:trPr>
              <w:tc>
                <w:tcPr>
                  <w:tcW w:w="3573" w:type="dxa"/>
                  <w:shd w:val="clear" w:color="auto" w:fill="auto"/>
                </w:tcPr>
                <w:p w14:paraId="73E13FCB" w14:textId="77777777" w:rsidR="00D555A4" w:rsidRPr="00CF2990" w:rsidRDefault="00D555A4" w:rsidP="00F51B67">
                  <w:pPr>
                    <w:rPr>
                      <w:rFonts w:ascii="Arial" w:hAnsi="Arial" w:cs="Arial"/>
                      <w:sz w:val="18"/>
                      <w:szCs w:val="18"/>
                    </w:rPr>
                  </w:pPr>
                </w:p>
              </w:tc>
              <w:tc>
                <w:tcPr>
                  <w:tcW w:w="3402" w:type="dxa"/>
                  <w:shd w:val="clear" w:color="auto" w:fill="auto"/>
                </w:tcPr>
                <w:p w14:paraId="23594B0E" w14:textId="77777777" w:rsidR="00D555A4" w:rsidRPr="00CF2990" w:rsidRDefault="00D555A4" w:rsidP="00F51B67">
                  <w:pPr>
                    <w:rPr>
                      <w:rFonts w:ascii="Arial" w:hAnsi="Arial" w:cs="Arial"/>
                      <w:sz w:val="18"/>
                      <w:szCs w:val="18"/>
                    </w:rPr>
                  </w:pPr>
                </w:p>
              </w:tc>
              <w:tc>
                <w:tcPr>
                  <w:tcW w:w="1276" w:type="dxa"/>
                  <w:shd w:val="clear" w:color="auto" w:fill="auto"/>
                </w:tcPr>
                <w:p w14:paraId="33A118C0" w14:textId="77777777" w:rsidR="00D555A4" w:rsidRPr="00CF2990" w:rsidRDefault="00D555A4" w:rsidP="00F51B67">
                  <w:pPr>
                    <w:rPr>
                      <w:rFonts w:ascii="Arial" w:hAnsi="Arial" w:cs="Arial"/>
                      <w:sz w:val="18"/>
                      <w:szCs w:val="18"/>
                    </w:rPr>
                  </w:pPr>
                </w:p>
              </w:tc>
              <w:tc>
                <w:tcPr>
                  <w:tcW w:w="1265" w:type="dxa"/>
                  <w:shd w:val="clear" w:color="auto" w:fill="auto"/>
                </w:tcPr>
                <w:p w14:paraId="463F4E39" w14:textId="77777777" w:rsidR="00D555A4" w:rsidRPr="00CF2990" w:rsidRDefault="00D555A4" w:rsidP="00F51B67">
                  <w:pPr>
                    <w:rPr>
                      <w:rFonts w:ascii="Arial" w:hAnsi="Arial" w:cs="Arial"/>
                      <w:sz w:val="18"/>
                      <w:szCs w:val="18"/>
                    </w:rPr>
                  </w:pPr>
                </w:p>
              </w:tc>
            </w:tr>
            <w:tr w:rsidR="00F51B67" w:rsidRPr="00CF2990" w14:paraId="3B7E72AF" w14:textId="77777777" w:rsidTr="00F51B67">
              <w:trPr>
                <w:trHeight w:val="397"/>
              </w:trPr>
              <w:tc>
                <w:tcPr>
                  <w:tcW w:w="3573" w:type="dxa"/>
                  <w:shd w:val="clear" w:color="auto" w:fill="auto"/>
                </w:tcPr>
                <w:p w14:paraId="3582191A" w14:textId="77777777" w:rsidR="00D555A4" w:rsidRPr="00CF2990" w:rsidRDefault="00D555A4" w:rsidP="00F51B67">
                  <w:pPr>
                    <w:rPr>
                      <w:rFonts w:ascii="Arial" w:hAnsi="Arial" w:cs="Arial"/>
                      <w:sz w:val="18"/>
                      <w:szCs w:val="18"/>
                    </w:rPr>
                  </w:pPr>
                </w:p>
              </w:tc>
              <w:tc>
                <w:tcPr>
                  <w:tcW w:w="3402" w:type="dxa"/>
                  <w:shd w:val="clear" w:color="auto" w:fill="auto"/>
                </w:tcPr>
                <w:p w14:paraId="5B09C034" w14:textId="77777777" w:rsidR="00D555A4" w:rsidRPr="00CF2990" w:rsidRDefault="00D555A4" w:rsidP="00F51B67">
                  <w:pPr>
                    <w:rPr>
                      <w:rFonts w:ascii="Arial" w:hAnsi="Arial" w:cs="Arial"/>
                      <w:sz w:val="18"/>
                      <w:szCs w:val="18"/>
                    </w:rPr>
                  </w:pPr>
                </w:p>
              </w:tc>
              <w:tc>
                <w:tcPr>
                  <w:tcW w:w="1276" w:type="dxa"/>
                  <w:shd w:val="clear" w:color="auto" w:fill="auto"/>
                </w:tcPr>
                <w:p w14:paraId="201F68DA" w14:textId="77777777" w:rsidR="00D555A4" w:rsidRPr="00CF2990" w:rsidRDefault="00D555A4" w:rsidP="00F51B67">
                  <w:pPr>
                    <w:rPr>
                      <w:rFonts w:ascii="Arial" w:hAnsi="Arial" w:cs="Arial"/>
                      <w:sz w:val="18"/>
                      <w:szCs w:val="18"/>
                    </w:rPr>
                  </w:pPr>
                </w:p>
              </w:tc>
              <w:tc>
                <w:tcPr>
                  <w:tcW w:w="1265" w:type="dxa"/>
                  <w:shd w:val="clear" w:color="auto" w:fill="auto"/>
                </w:tcPr>
                <w:p w14:paraId="7006447D" w14:textId="77777777" w:rsidR="00D555A4" w:rsidRPr="00CF2990" w:rsidRDefault="00D555A4" w:rsidP="00F51B67">
                  <w:pPr>
                    <w:rPr>
                      <w:rFonts w:ascii="Arial" w:hAnsi="Arial" w:cs="Arial"/>
                      <w:sz w:val="18"/>
                      <w:szCs w:val="18"/>
                    </w:rPr>
                  </w:pPr>
                </w:p>
              </w:tc>
            </w:tr>
            <w:tr w:rsidR="00F51B67" w:rsidRPr="00CF2990" w14:paraId="7A04204B" w14:textId="77777777" w:rsidTr="00F51B67">
              <w:trPr>
                <w:trHeight w:val="397"/>
              </w:trPr>
              <w:tc>
                <w:tcPr>
                  <w:tcW w:w="3573" w:type="dxa"/>
                  <w:shd w:val="clear" w:color="auto" w:fill="auto"/>
                </w:tcPr>
                <w:p w14:paraId="7D028667" w14:textId="77777777" w:rsidR="00D555A4" w:rsidRPr="00CF2990" w:rsidRDefault="00D555A4" w:rsidP="00F51B67">
                  <w:pPr>
                    <w:rPr>
                      <w:rFonts w:ascii="Arial" w:hAnsi="Arial" w:cs="Arial"/>
                      <w:sz w:val="18"/>
                      <w:szCs w:val="18"/>
                    </w:rPr>
                  </w:pPr>
                </w:p>
              </w:tc>
              <w:tc>
                <w:tcPr>
                  <w:tcW w:w="3402" w:type="dxa"/>
                  <w:shd w:val="clear" w:color="auto" w:fill="auto"/>
                </w:tcPr>
                <w:p w14:paraId="64EB0DA9" w14:textId="77777777" w:rsidR="00D555A4" w:rsidRPr="00CF2990" w:rsidRDefault="00D555A4" w:rsidP="00F51B67">
                  <w:pPr>
                    <w:rPr>
                      <w:rFonts w:ascii="Arial" w:hAnsi="Arial" w:cs="Arial"/>
                      <w:sz w:val="18"/>
                      <w:szCs w:val="18"/>
                    </w:rPr>
                  </w:pPr>
                </w:p>
              </w:tc>
              <w:tc>
                <w:tcPr>
                  <w:tcW w:w="1276" w:type="dxa"/>
                  <w:shd w:val="clear" w:color="auto" w:fill="auto"/>
                </w:tcPr>
                <w:p w14:paraId="2877EA22" w14:textId="77777777" w:rsidR="00D555A4" w:rsidRPr="00CF2990" w:rsidRDefault="00D555A4" w:rsidP="00F51B67">
                  <w:pPr>
                    <w:rPr>
                      <w:rFonts w:ascii="Arial" w:hAnsi="Arial" w:cs="Arial"/>
                      <w:sz w:val="18"/>
                      <w:szCs w:val="18"/>
                    </w:rPr>
                  </w:pPr>
                </w:p>
              </w:tc>
              <w:tc>
                <w:tcPr>
                  <w:tcW w:w="1265" w:type="dxa"/>
                  <w:shd w:val="clear" w:color="auto" w:fill="auto"/>
                </w:tcPr>
                <w:p w14:paraId="1B5DD6BF" w14:textId="77777777" w:rsidR="00D555A4" w:rsidRPr="00CF2990" w:rsidRDefault="00D555A4" w:rsidP="00F51B67">
                  <w:pPr>
                    <w:rPr>
                      <w:rFonts w:ascii="Arial" w:hAnsi="Arial" w:cs="Arial"/>
                      <w:sz w:val="18"/>
                      <w:szCs w:val="18"/>
                    </w:rPr>
                  </w:pPr>
                </w:p>
              </w:tc>
            </w:tr>
          </w:tbl>
          <w:p w14:paraId="1FF98DA7" w14:textId="1B3B5286" w:rsidR="00EC31AC" w:rsidRPr="00CF2990" w:rsidRDefault="00D555A4" w:rsidP="00F51B67">
            <w:pPr>
              <w:spacing w:after="240"/>
              <w:rPr>
                <w:rFonts w:ascii="Arial" w:hAnsi="Arial" w:cs="Arial"/>
                <w:b/>
                <w:bCs/>
                <w:sz w:val="18"/>
                <w:szCs w:val="18"/>
              </w:rPr>
            </w:pPr>
            <w:r w:rsidRPr="00CF2990">
              <w:rPr>
                <w:rFonts w:ascii="Arial" w:hAnsi="Arial" w:cs="Arial"/>
                <w:sz w:val="18"/>
                <w:szCs w:val="18"/>
              </w:rPr>
              <w:t>*Insert separate page if necessary</w:t>
            </w:r>
          </w:p>
        </w:tc>
      </w:tr>
      <w:tr w:rsidR="00D555A4" w:rsidRPr="00CF2990" w14:paraId="23660629" w14:textId="77777777" w:rsidTr="00D555A4">
        <w:trPr>
          <w:trHeight w:val="567"/>
        </w:trPr>
        <w:tc>
          <w:tcPr>
            <w:tcW w:w="9742" w:type="dxa"/>
            <w:gridSpan w:val="2"/>
          </w:tcPr>
          <w:p w14:paraId="359FE540" w14:textId="77777777" w:rsidR="00D555A4" w:rsidRPr="00CF2990" w:rsidRDefault="00D555A4" w:rsidP="00F51B67">
            <w:pPr>
              <w:spacing w:before="240" w:after="240"/>
              <w:jc w:val="both"/>
              <w:rPr>
                <w:rFonts w:ascii="Arial" w:hAnsi="Arial" w:cs="Arial"/>
                <w:sz w:val="18"/>
                <w:szCs w:val="18"/>
              </w:rPr>
            </w:pPr>
            <w:r w:rsidRPr="00CF2990">
              <w:rPr>
                <w:rFonts w:ascii="Arial" w:hAnsi="Arial" w:cs="Arial"/>
                <w:sz w:val="18"/>
                <w:szCs w:val="18"/>
              </w:rPr>
              <w:t xml:space="preserve">The undersigned, who warrants that he / she is duly authorised to do so on behalf of the enterprise: </w:t>
            </w:r>
          </w:p>
          <w:p w14:paraId="491D5C64" w14:textId="066E3D3A" w:rsidR="00D555A4" w:rsidRPr="00CF2990" w:rsidRDefault="00D555A4" w:rsidP="00E157F8">
            <w:pPr>
              <w:pStyle w:val="ListParagraph"/>
              <w:numPr>
                <w:ilvl w:val="1"/>
                <w:numId w:val="17"/>
              </w:numPr>
              <w:tabs>
                <w:tab w:val="left" w:pos="319"/>
              </w:tabs>
              <w:spacing w:before="240" w:after="240"/>
              <w:ind w:left="319" w:hanging="319"/>
              <w:jc w:val="both"/>
              <w:rPr>
                <w:rFonts w:ascii="Arial" w:hAnsi="Arial" w:cs="Arial"/>
                <w:sz w:val="18"/>
                <w:szCs w:val="18"/>
              </w:rPr>
            </w:pPr>
            <w:r w:rsidRPr="00CF2990">
              <w:rPr>
                <w:rFonts w:ascii="Arial" w:hAnsi="Arial" w:cs="Arial"/>
                <w:sz w:val="18"/>
                <w:szCs w:val="18"/>
              </w:rPr>
              <w:t xml:space="preserve">authorizes the Employer to obtain a tax clearance certificate from the South African Revenue Services that my / our tax matters are in order; </w:t>
            </w:r>
          </w:p>
          <w:p w14:paraId="313574E8" w14:textId="5A27880C" w:rsidR="00D555A4" w:rsidRPr="00CF2990" w:rsidRDefault="00D555A4" w:rsidP="00E157F8">
            <w:pPr>
              <w:pStyle w:val="ListParagraph"/>
              <w:numPr>
                <w:ilvl w:val="1"/>
                <w:numId w:val="17"/>
              </w:numPr>
              <w:tabs>
                <w:tab w:val="left" w:pos="319"/>
              </w:tabs>
              <w:spacing w:before="240" w:after="240"/>
              <w:ind w:left="319" w:hanging="319"/>
              <w:jc w:val="both"/>
              <w:rPr>
                <w:rFonts w:ascii="Arial" w:hAnsi="Arial" w:cs="Arial"/>
                <w:b/>
                <w:bCs/>
                <w:sz w:val="18"/>
                <w:szCs w:val="18"/>
              </w:rPr>
            </w:pPr>
            <w:r w:rsidRPr="00CF2990">
              <w:rPr>
                <w:rFonts w:ascii="Arial" w:hAnsi="Arial" w:cs="Arial"/>
                <w:sz w:val="18"/>
                <w:szCs w:val="18"/>
              </w:rPr>
              <w:t xml:space="preserve">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14:paraId="32AD2E17" w14:textId="38D21B25" w:rsidR="00D555A4" w:rsidRPr="00CF2990" w:rsidRDefault="00D555A4" w:rsidP="00E157F8">
            <w:pPr>
              <w:pStyle w:val="ListParagraph"/>
              <w:numPr>
                <w:ilvl w:val="1"/>
                <w:numId w:val="17"/>
              </w:numPr>
              <w:tabs>
                <w:tab w:val="left" w:pos="319"/>
              </w:tabs>
              <w:spacing w:before="240" w:after="240"/>
              <w:ind w:left="319" w:hanging="319"/>
              <w:jc w:val="both"/>
              <w:rPr>
                <w:rFonts w:ascii="Arial" w:hAnsi="Arial" w:cs="Arial"/>
                <w:b/>
                <w:bCs/>
                <w:sz w:val="18"/>
                <w:szCs w:val="18"/>
              </w:rPr>
            </w:pPr>
            <w:r w:rsidRPr="00CF2990">
              <w:rPr>
                <w:rFonts w:ascii="Arial" w:hAnsi="Arial" w:cs="Arial"/>
                <w:sz w:val="18"/>
                <w:szCs w:val="18"/>
              </w:rPr>
              <w:t xml:space="preserve">confirms that no partner, member, director or other person, who wholly or partly exercises, or may exercise, control over the enterprise appears has within the last five years been convicted of fraud or corruption; </w:t>
            </w:r>
          </w:p>
          <w:p w14:paraId="500F22AA" w14:textId="3D685C38" w:rsidR="00D555A4" w:rsidRPr="00CF2990" w:rsidRDefault="00D555A4" w:rsidP="00E157F8">
            <w:pPr>
              <w:pStyle w:val="ListParagraph"/>
              <w:numPr>
                <w:ilvl w:val="1"/>
                <w:numId w:val="17"/>
              </w:numPr>
              <w:tabs>
                <w:tab w:val="left" w:pos="319"/>
              </w:tabs>
              <w:spacing w:before="240" w:after="240"/>
              <w:ind w:left="319" w:hanging="319"/>
              <w:jc w:val="both"/>
              <w:rPr>
                <w:rFonts w:ascii="Arial" w:hAnsi="Arial" w:cs="Arial"/>
                <w:b/>
                <w:bCs/>
                <w:sz w:val="18"/>
                <w:szCs w:val="18"/>
              </w:rPr>
            </w:pPr>
            <w:r w:rsidRPr="00CF2990">
              <w:rPr>
                <w:rFonts w:ascii="Arial" w:hAnsi="Arial" w:cs="Arial"/>
                <w:sz w:val="18"/>
                <w:szCs w:val="18"/>
              </w:rPr>
              <w:t xml:space="preserve">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 </w:t>
            </w:r>
          </w:p>
          <w:p w14:paraId="6DB3BCFC" w14:textId="20FA8742" w:rsidR="00D555A4" w:rsidRPr="00CF2990" w:rsidRDefault="00D555A4" w:rsidP="00E157F8">
            <w:pPr>
              <w:pStyle w:val="ListParagraph"/>
              <w:numPr>
                <w:ilvl w:val="1"/>
                <w:numId w:val="17"/>
              </w:numPr>
              <w:tabs>
                <w:tab w:val="left" w:pos="319"/>
              </w:tabs>
              <w:spacing w:before="240" w:after="240"/>
              <w:ind w:left="319" w:hanging="319"/>
              <w:jc w:val="both"/>
              <w:rPr>
                <w:rFonts w:ascii="Arial" w:hAnsi="Arial" w:cs="Arial"/>
                <w:b/>
                <w:bCs/>
                <w:sz w:val="18"/>
                <w:szCs w:val="18"/>
              </w:rPr>
            </w:pPr>
            <w:r w:rsidRPr="00CF2990">
              <w:rPr>
                <w:rFonts w:ascii="Arial" w:hAnsi="Arial" w:cs="Arial"/>
                <w:sz w:val="18"/>
                <w:szCs w:val="18"/>
              </w:rPr>
              <w:t>confirms that the contents of this questionnaire are within my personal knowledge and are to the best of my belief both true and correct.</w:t>
            </w:r>
          </w:p>
        </w:tc>
      </w:tr>
    </w:tbl>
    <w:p w14:paraId="38C87896" w14:textId="77777777" w:rsidR="00F51B67" w:rsidRPr="00CF2990" w:rsidRDefault="00F51B67" w:rsidP="00F51B67">
      <w:pPr>
        <w:tabs>
          <w:tab w:val="right" w:pos="4536"/>
          <w:tab w:val="left" w:pos="6237"/>
          <w:tab w:val="right" w:pos="9752"/>
        </w:tabs>
        <w:kinsoku w:val="0"/>
        <w:overflowPunct w:val="0"/>
        <w:autoSpaceDE w:val="0"/>
        <w:autoSpaceDN w:val="0"/>
        <w:adjustRightInd w:val="0"/>
        <w:rPr>
          <w:rFonts w:ascii="Arial" w:hAnsi="Arial" w:cs="Arial"/>
          <w:b/>
          <w:bCs/>
          <w:u w:val="dotted"/>
        </w:rPr>
      </w:pPr>
    </w:p>
    <w:p w14:paraId="7DC6D82C" w14:textId="77777777" w:rsidR="00F51B67" w:rsidRPr="00CF2990" w:rsidRDefault="00F51B67" w:rsidP="00F51B67">
      <w:pPr>
        <w:tabs>
          <w:tab w:val="right" w:pos="4536"/>
          <w:tab w:val="left" w:pos="6237"/>
          <w:tab w:val="right" w:pos="9752"/>
        </w:tabs>
        <w:kinsoku w:val="0"/>
        <w:overflowPunct w:val="0"/>
        <w:autoSpaceDE w:val="0"/>
        <w:autoSpaceDN w:val="0"/>
        <w:adjustRightInd w:val="0"/>
        <w:rPr>
          <w:rFonts w:ascii="Arial" w:hAnsi="Arial" w:cs="Arial"/>
          <w:b/>
          <w:bCs/>
          <w:u w:val="dotted"/>
        </w:rPr>
      </w:pPr>
    </w:p>
    <w:p w14:paraId="50600D57" w14:textId="77777777" w:rsidR="00F51B67" w:rsidRPr="00CF2990" w:rsidRDefault="00F51B67" w:rsidP="00F51B67">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0FEC981A" w14:textId="77777777" w:rsidR="00F51B67" w:rsidRPr="00CF2990" w:rsidRDefault="00F51B67" w:rsidP="00F51B67">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0293DA97" w14:textId="77777777" w:rsidR="00F51B67" w:rsidRPr="00CF2990" w:rsidRDefault="00F51B67" w:rsidP="00F51B67">
      <w:pPr>
        <w:tabs>
          <w:tab w:val="right" w:pos="4536"/>
          <w:tab w:val="left" w:pos="6237"/>
          <w:tab w:val="right" w:pos="9752"/>
        </w:tabs>
        <w:kinsoku w:val="0"/>
        <w:overflowPunct w:val="0"/>
        <w:autoSpaceDE w:val="0"/>
        <w:autoSpaceDN w:val="0"/>
        <w:adjustRightInd w:val="0"/>
        <w:rPr>
          <w:rFonts w:ascii="Arial" w:hAnsi="Arial" w:cs="Arial"/>
          <w:b/>
          <w:bCs/>
        </w:rPr>
      </w:pPr>
    </w:p>
    <w:p w14:paraId="7D358EB8" w14:textId="77777777" w:rsidR="00F51B67" w:rsidRPr="00CF2990" w:rsidRDefault="00F51B67" w:rsidP="00F51B67">
      <w:pPr>
        <w:tabs>
          <w:tab w:val="right" w:pos="4536"/>
          <w:tab w:val="left" w:pos="6237"/>
          <w:tab w:val="right" w:pos="9752"/>
        </w:tabs>
        <w:kinsoku w:val="0"/>
        <w:overflowPunct w:val="0"/>
        <w:autoSpaceDE w:val="0"/>
        <w:autoSpaceDN w:val="0"/>
        <w:adjustRightInd w:val="0"/>
        <w:rPr>
          <w:rFonts w:ascii="Arial" w:hAnsi="Arial" w:cs="Arial"/>
          <w:b/>
          <w:bCs/>
        </w:rPr>
      </w:pPr>
    </w:p>
    <w:p w14:paraId="0AB12E12" w14:textId="77777777" w:rsidR="00F51B67" w:rsidRPr="00CF2990" w:rsidRDefault="00F51B67" w:rsidP="00F51B67">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4A413172" w14:textId="77777777" w:rsidR="00F51B67" w:rsidRPr="00CF2990" w:rsidRDefault="00F51B67" w:rsidP="00F51B67">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Name of the Bidder</w:t>
      </w:r>
    </w:p>
    <w:p w14:paraId="243A9671" w14:textId="2FAB9F25" w:rsidR="008A6C94" w:rsidRPr="00CF2990" w:rsidRDefault="008A6C94">
      <w:pPr>
        <w:rPr>
          <w:rFonts w:ascii="Arial" w:hAnsi="Arial" w:cs="Arial"/>
          <w:b/>
          <w:bCs/>
        </w:rPr>
      </w:pPr>
    </w:p>
    <w:p w14:paraId="438BAE13" w14:textId="7F1A76E0" w:rsidR="00300D98" w:rsidRPr="00CF2990" w:rsidRDefault="00300D98" w:rsidP="00E157F8">
      <w:pPr>
        <w:pStyle w:val="ListParagraph"/>
        <w:numPr>
          <w:ilvl w:val="0"/>
          <w:numId w:val="22"/>
        </w:numPr>
        <w:ind w:left="1134" w:hanging="1134"/>
        <w:rPr>
          <w:rFonts w:ascii="Arial" w:hAnsi="Arial" w:cs="Arial"/>
          <w:b/>
          <w:bCs/>
        </w:rPr>
      </w:pPr>
      <w:r w:rsidRPr="00CF2990">
        <w:rPr>
          <w:rFonts w:ascii="Arial" w:hAnsi="Arial" w:cs="Arial"/>
          <w:b/>
          <w:bCs/>
          <w:noProof/>
          <w:lang w:val="en-US"/>
        </w:rPr>
        <mc:AlternateContent>
          <mc:Choice Requires="wps">
            <w:drawing>
              <wp:anchor distT="0" distB="0" distL="114300" distR="114300" simplePos="0" relativeHeight="251663360" behindDoc="0" locked="0" layoutInCell="1" allowOverlap="1" wp14:anchorId="4F164099" wp14:editId="04D8E0E8">
                <wp:simplePos x="0" y="0"/>
                <wp:positionH relativeFrom="margin">
                  <wp:align>center</wp:align>
                </wp:positionH>
                <wp:positionV relativeFrom="margin">
                  <wp:align>center</wp:align>
                </wp:positionV>
                <wp:extent cx="6157608" cy="1138136"/>
                <wp:effectExtent l="0" t="0" r="0" b="5080"/>
                <wp:wrapNone/>
                <wp:docPr id="22" name="Text Box 22"/>
                <wp:cNvGraphicFramePr/>
                <a:graphic xmlns:a="http://schemas.openxmlformats.org/drawingml/2006/main">
                  <a:graphicData uri="http://schemas.microsoft.com/office/word/2010/wordprocessingShape">
                    <wps:wsp>
                      <wps:cNvSpPr txBox="1"/>
                      <wps:spPr>
                        <a:xfrm>
                          <a:off x="0" y="0"/>
                          <a:ext cx="6157608" cy="1138136"/>
                        </a:xfrm>
                        <a:prstGeom prst="rect">
                          <a:avLst/>
                        </a:prstGeom>
                        <a:solidFill>
                          <a:schemeClr val="lt1"/>
                        </a:solidFill>
                        <a:ln w="6350">
                          <a:noFill/>
                        </a:ln>
                      </wps:spPr>
                      <wps:txbx>
                        <w:txbxContent>
                          <w:p w14:paraId="044C7F8A" w14:textId="2E9EAD84" w:rsidR="00D60055" w:rsidRPr="00300D98" w:rsidRDefault="00D60055" w:rsidP="00300D98">
                            <w:pPr>
                              <w:jc w:val="center"/>
                              <w:rPr>
                                <w:rFonts w:ascii="Arial" w:hAnsi="Arial" w:cs="Arial"/>
                                <w:b/>
                                <w:bCs/>
                                <w:color w:val="808080" w:themeColor="background1" w:themeShade="80"/>
                                <w:sz w:val="56"/>
                                <w:szCs w:val="56"/>
                              </w:rPr>
                            </w:pPr>
                            <w:r w:rsidRPr="00300D98">
                              <w:rPr>
                                <w:rFonts w:ascii="Arial" w:hAnsi="Arial" w:cs="Arial"/>
                                <w:b/>
                                <w:bCs/>
                                <w:color w:val="808080" w:themeColor="background1" w:themeShade="80"/>
                                <w:sz w:val="56"/>
                                <w:szCs w:val="56"/>
                              </w:rPr>
                              <w:t>Attach document to this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64099" id="_x0000_t202" coordsize="21600,21600" o:spt="202" path="m,l,21600r21600,l21600,xe">
                <v:stroke joinstyle="miter"/>
                <v:path gradientshapeok="t" o:connecttype="rect"/>
              </v:shapetype>
              <v:shape id="Text Box 22" o:spid="_x0000_s1026" type="#_x0000_t202" style="position:absolute;left:0;text-align:left;margin-left:0;margin-top:0;width:484.85pt;height:89.6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" fillcolor="white [3201]" stroked="f" strokeweight=".5pt">
                <v:textbox>
                  <w:txbxContent>
                    <w:p w14:paraId="044C7F8A" w14:textId="2E9EAD84" w:rsidR="00D60055" w:rsidRPr="00300D98" w:rsidRDefault="00D60055" w:rsidP="00300D98">
                      <w:pPr>
                        <w:jc w:val="center"/>
                        <w:rPr>
                          <w:rFonts w:ascii="Arial" w:hAnsi="Arial" w:cs="Arial"/>
                          <w:b/>
                          <w:bCs/>
                          <w:color w:val="808080" w:themeColor="background1" w:themeShade="80"/>
                          <w:sz w:val="56"/>
                          <w:szCs w:val="56"/>
                        </w:rPr>
                      </w:pPr>
                      <w:r w:rsidRPr="00300D98">
                        <w:rPr>
                          <w:rFonts w:ascii="Arial" w:hAnsi="Arial" w:cs="Arial"/>
                          <w:b/>
                          <w:bCs/>
                          <w:color w:val="808080" w:themeColor="background1" w:themeShade="80"/>
                          <w:sz w:val="56"/>
                          <w:szCs w:val="56"/>
                        </w:rPr>
                        <w:t>Attach document to this page</w:t>
                      </w:r>
                    </w:p>
                  </w:txbxContent>
                </v:textbox>
                <w10:wrap anchorx="margin" anchory="margin"/>
              </v:shape>
            </w:pict>
          </mc:Fallback>
        </mc:AlternateContent>
      </w:r>
      <w:r w:rsidR="00D3609A" w:rsidRPr="00CF2990">
        <w:rPr>
          <w:rFonts w:ascii="Arial" w:hAnsi="Arial" w:cs="Arial"/>
          <w:b/>
          <w:bCs/>
        </w:rPr>
        <w:t xml:space="preserve">CENTRAL SUPPLIER DATABASE REPORT </w:t>
      </w:r>
    </w:p>
    <w:p w14:paraId="3CC81C68" w14:textId="6D9945CE" w:rsidR="00F51B67" w:rsidRPr="00CF2990" w:rsidRDefault="00D3609A" w:rsidP="00300D98">
      <w:pPr>
        <w:pStyle w:val="ListParagraph"/>
        <w:ind w:left="1134"/>
        <w:rPr>
          <w:rFonts w:ascii="Arial" w:hAnsi="Arial" w:cs="Arial"/>
          <w:b/>
          <w:bCs/>
        </w:rPr>
      </w:pPr>
      <w:r w:rsidRPr="00CF2990">
        <w:rPr>
          <w:rFonts w:ascii="Arial" w:hAnsi="Arial" w:cs="Arial"/>
          <w:b/>
          <w:bCs/>
        </w:rPr>
        <w:t>(NOT OLDER THAN 3 MONTHS FROM CLOSING DATE OF THIS TENDER)</w:t>
      </w:r>
    </w:p>
    <w:p w14:paraId="2C17EE3E" w14:textId="2D1B847C" w:rsidR="00300D98" w:rsidRPr="00CF2990" w:rsidRDefault="00300D98" w:rsidP="00300D98">
      <w:pPr>
        <w:pStyle w:val="ListParagraph"/>
        <w:ind w:left="1134"/>
        <w:rPr>
          <w:rFonts w:ascii="Arial" w:hAnsi="Arial" w:cs="Arial"/>
          <w:b/>
          <w:bCs/>
        </w:rPr>
      </w:pPr>
      <w:bookmarkStart w:id="587" w:name="_Hlk65233788"/>
    </w:p>
    <w:p w14:paraId="64406765" w14:textId="7E7FF1B8" w:rsidR="00300D98" w:rsidRDefault="00300D98" w:rsidP="00300D98">
      <w:pPr>
        <w:pStyle w:val="ListParagraph"/>
        <w:ind w:left="1134"/>
        <w:rPr>
          <w:rFonts w:ascii="Arial" w:hAnsi="Arial" w:cs="Arial"/>
          <w:b/>
          <w:bCs/>
        </w:rPr>
      </w:pPr>
    </w:p>
    <w:p w14:paraId="0D69230C" w14:textId="742161C3" w:rsidR="00D60055" w:rsidRDefault="00D60055" w:rsidP="00300D98">
      <w:pPr>
        <w:pStyle w:val="ListParagraph"/>
        <w:ind w:left="1134"/>
        <w:rPr>
          <w:rFonts w:ascii="Arial" w:hAnsi="Arial" w:cs="Arial"/>
          <w:b/>
          <w:bCs/>
        </w:rPr>
      </w:pPr>
    </w:p>
    <w:p w14:paraId="7E213A0B" w14:textId="1BCF47EE" w:rsidR="00D60055" w:rsidRDefault="00D60055" w:rsidP="00300D98">
      <w:pPr>
        <w:pStyle w:val="ListParagraph"/>
        <w:ind w:left="1134"/>
        <w:rPr>
          <w:rFonts w:ascii="Arial" w:hAnsi="Arial" w:cs="Arial"/>
          <w:b/>
          <w:bCs/>
        </w:rPr>
      </w:pPr>
    </w:p>
    <w:p w14:paraId="7A073B24" w14:textId="0A65467E" w:rsidR="00D60055" w:rsidRDefault="00D60055" w:rsidP="00300D98">
      <w:pPr>
        <w:pStyle w:val="ListParagraph"/>
        <w:ind w:left="1134"/>
        <w:rPr>
          <w:rFonts w:ascii="Arial" w:hAnsi="Arial" w:cs="Arial"/>
          <w:b/>
          <w:bCs/>
        </w:rPr>
      </w:pPr>
    </w:p>
    <w:p w14:paraId="6A4E0C3D" w14:textId="3E951BC1" w:rsidR="00D60055" w:rsidRDefault="00D60055" w:rsidP="00300D98">
      <w:pPr>
        <w:pStyle w:val="ListParagraph"/>
        <w:ind w:left="1134"/>
        <w:rPr>
          <w:rFonts w:ascii="Arial" w:hAnsi="Arial" w:cs="Arial"/>
          <w:b/>
          <w:bCs/>
        </w:rPr>
      </w:pPr>
    </w:p>
    <w:p w14:paraId="79569420" w14:textId="289E3025" w:rsidR="00D60055" w:rsidRDefault="00D60055" w:rsidP="00300D98">
      <w:pPr>
        <w:pStyle w:val="ListParagraph"/>
        <w:ind w:left="1134"/>
        <w:rPr>
          <w:rFonts w:ascii="Arial" w:hAnsi="Arial" w:cs="Arial"/>
          <w:b/>
          <w:bCs/>
        </w:rPr>
      </w:pPr>
    </w:p>
    <w:p w14:paraId="57A9D129" w14:textId="77777777" w:rsidR="00D60055" w:rsidRPr="00CF2990" w:rsidRDefault="00D60055" w:rsidP="00300D98">
      <w:pPr>
        <w:pStyle w:val="ListParagraph"/>
        <w:ind w:left="1134"/>
        <w:rPr>
          <w:rFonts w:ascii="Arial" w:hAnsi="Arial" w:cs="Arial"/>
          <w:b/>
          <w:bCs/>
        </w:rPr>
      </w:pPr>
    </w:p>
    <w:p w14:paraId="3B51CFE9" w14:textId="4CA1E99F" w:rsidR="00300D98" w:rsidRPr="00CF2990" w:rsidRDefault="00300D98" w:rsidP="00300D98">
      <w:pPr>
        <w:pStyle w:val="ListParagraph"/>
        <w:ind w:left="1134"/>
        <w:rPr>
          <w:rFonts w:ascii="Arial" w:hAnsi="Arial" w:cs="Arial"/>
          <w:b/>
          <w:bCs/>
        </w:rPr>
      </w:pPr>
    </w:p>
    <w:p w14:paraId="7A8C59A4" w14:textId="7557E375" w:rsidR="00300D98" w:rsidRPr="00CF2990" w:rsidRDefault="00300D98" w:rsidP="00300D98">
      <w:pPr>
        <w:pStyle w:val="ListParagraph"/>
        <w:ind w:left="1134"/>
        <w:rPr>
          <w:rFonts w:ascii="Arial" w:hAnsi="Arial" w:cs="Arial"/>
          <w:b/>
          <w:bCs/>
        </w:rPr>
      </w:pPr>
    </w:p>
    <w:p w14:paraId="47BDFB83" w14:textId="5E669BBE" w:rsidR="00300D98" w:rsidRPr="00CF2990" w:rsidRDefault="00300D98" w:rsidP="00300D98">
      <w:pPr>
        <w:pStyle w:val="ListParagraph"/>
        <w:ind w:left="1134"/>
        <w:rPr>
          <w:rFonts w:ascii="Arial" w:hAnsi="Arial" w:cs="Arial"/>
          <w:b/>
          <w:bCs/>
        </w:rPr>
      </w:pPr>
    </w:p>
    <w:p w14:paraId="2171A8FC" w14:textId="206C80AC" w:rsidR="00300D98" w:rsidRPr="00CF2990" w:rsidRDefault="00300D98" w:rsidP="00300D98">
      <w:pPr>
        <w:pStyle w:val="ListParagraph"/>
        <w:ind w:left="1134"/>
        <w:rPr>
          <w:rFonts w:ascii="Arial" w:hAnsi="Arial" w:cs="Arial"/>
          <w:b/>
          <w:bCs/>
        </w:rPr>
      </w:pPr>
    </w:p>
    <w:p w14:paraId="7D911801" w14:textId="4252D02E" w:rsidR="00300D98" w:rsidRPr="00CF2990" w:rsidRDefault="00300D98" w:rsidP="00300D98">
      <w:pPr>
        <w:pStyle w:val="ListParagraph"/>
        <w:ind w:left="1134"/>
        <w:rPr>
          <w:rFonts w:ascii="Arial" w:hAnsi="Arial" w:cs="Arial"/>
          <w:b/>
          <w:bCs/>
        </w:rPr>
      </w:pPr>
    </w:p>
    <w:p w14:paraId="7E094B40" w14:textId="4598CE96" w:rsidR="00300D98" w:rsidRPr="00CF2990" w:rsidRDefault="00300D98" w:rsidP="00300D98">
      <w:pPr>
        <w:pStyle w:val="ListParagraph"/>
        <w:ind w:left="1134"/>
        <w:rPr>
          <w:rFonts w:ascii="Arial" w:hAnsi="Arial" w:cs="Arial"/>
          <w:b/>
          <w:bCs/>
        </w:rPr>
      </w:pPr>
    </w:p>
    <w:p w14:paraId="123A1F8B" w14:textId="5AD8E32C" w:rsidR="00300D98" w:rsidRPr="00CF2990" w:rsidRDefault="00300D98" w:rsidP="00300D98">
      <w:pPr>
        <w:pStyle w:val="ListParagraph"/>
        <w:ind w:left="1134"/>
        <w:rPr>
          <w:rFonts w:ascii="Arial" w:hAnsi="Arial" w:cs="Arial"/>
          <w:b/>
          <w:bCs/>
        </w:rPr>
      </w:pPr>
    </w:p>
    <w:p w14:paraId="4D8FFA5B" w14:textId="27845A10" w:rsidR="00300D98" w:rsidRPr="00CF2990" w:rsidRDefault="00300D98" w:rsidP="00300D98">
      <w:pPr>
        <w:pStyle w:val="ListParagraph"/>
        <w:ind w:left="1134"/>
        <w:rPr>
          <w:rFonts w:ascii="Arial" w:hAnsi="Arial" w:cs="Arial"/>
          <w:b/>
          <w:bCs/>
        </w:rPr>
      </w:pPr>
    </w:p>
    <w:p w14:paraId="1B7FEBF6" w14:textId="158BEF2C" w:rsidR="00300D98" w:rsidRPr="00CF2990" w:rsidRDefault="00300D98" w:rsidP="00300D98">
      <w:pPr>
        <w:pStyle w:val="ListParagraph"/>
        <w:ind w:left="1134"/>
        <w:rPr>
          <w:rFonts w:ascii="Arial" w:hAnsi="Arial" w:cs="Arial"/>
          <w:b/>
          <w:bCs/>
        </w:rPr>
      </w:pPr>
    </w:p>
    <w:p w14:paraId="3463244E" w14:textId="5A749C73" w:rsidR="00300D98" w:rsidRPr="00CF2990" w:rsidRDefault="00300D98" w:rsidP="00300D98">
      <w:pPr>
        <w:pStyle w:val="ListParagraph"/>
        <w:ind w:left="1134"/>
        <w:rPr>
          <w:rFonts w:ascii="Arial" w:hAnsi="Arial" w:cs="Arial"/>
          <w:b/>
          <w:bCs/>
        </w:rPr>
      </w:pPr>
    </w:p>
    <w:p w14:paraId="46A2D8FE" w14:textId="706B73B8" w:rsidR="00300D98" w:rsidRPr="00CF2990" w:rsidRDefault="00300D98" w:rsidP="00300D98">
      <w:pPr>
        <w:pStyle w:val="ListParagraph"/>
        <w:ind w:left="1134"/>
        <w:rPr>
          <w:rFonts w:ascii="Arial" w:hAnsi="Arial" w:cs="Arial"/>
          <w:b/>
          <w:bCs/>
        </w:rPr>
      </w:pPr>
    </w:p>
    <w:p w14:paraId="654345D0" w14:textId="60DA3306" w:rsidR="00300D98" w:rsidRPr="00CF2990" w:rsidRDefault="00300D98" w:rsidP="00300D98">
      <w:pPr>
        <w:pStyle w:val="ListParagraph"/>
        <w:ind w:left="1134"/>
        <w:rPr>
          <w:rFonts w:ascii="Arial" w:hAnsi="Arial" w:cs="Arial"/>
          <w:b/>
          <w:bCs/>
        </w:rPr>
      </w:pPr>
    </w:p>
    <w:p w14:paraId="2DE44DB0" w14:textId="2A8530FB" w:rsidR="00300D98" w:rsidRPr="00CF2990" w:rsidRDefault="00300D98" w:rsidP="00300D98">
      <w:pPr>
        <w:pStyle w:val="ListParagraph"/>
        <w:ind w:left="1134"/>
        <w:rPr>
          <w:rFonts w:ascii="Arial" w:hAnsi="Arial" w:cs="Arial"/>
          <w:b/>
          <w:bCs/>
        </w:rPr>
      </w:pPr>
    </w:p>
    <w:p w14:paraId="52B4D111" w14:textId="7DC568BE" w:rsidR="00300D98" w:rsidRPr="00CF2990" w:rsidRDefault="00300D98" w:rsidP="00300D98">
      <w:pPr>
        <w:pStyle w:val="ListParagraph"/>
        <w:ind w:left="1134"/>
        <w:rPr>
          <w:rFonts w:ascii="Arial" w:hAnsi="Arial" w:cs="Arial"/>
          <w:b/>
          <w:bCs/>
        </w:rPr>
      </w:pPr>
    </w:p>
    <w:p w14:paraId="19502CA0" w14:textId="33CCA34F" w:rsidR="00300D98" w:rsidRPr="00CF2990" w:rsidRDefault="00300D98" w:rsidP="00300D98">
      <w:pPr>
        <w:pStyle w:val="ListParagraph"/>
        <w:ind w:left="1134"/>
        <w:rPr>
          <w:rFonts w:ascii="Arial" w:hAnsi="Arial" w:cs="Arial"/>
          <w:b/>
          <w:bCs/>
        </w:rPr>
      </w:pPr>
    </w:p>
    <w:p w14:paraId="4CA1D57B" w14:textId="7787A9F8" w:rsidR="00300D98" w:rsidRPr="00CF2990" w:rsidRDefault="00300D98" w:rsidP="00300D98">
      <w:pPr>
        <w:pStyle w:val="ListParagraph"/>
        <w:ind w:left="1134"/>
        <w:rPr>
          <w:rFonts w:ascii="Arial" w:hAnsi="Arial" w:cs="Arial"/>
          <w:b/>
          <w:bCs/>
        </w:rPr>
      </w:pPr>
    </w:p>
    <w:p w14:paraId="2A908A94" w14:textId="0621106F" w:rsidR="00300D98" w:rsidRPr="00CF2990" w:rsidRDefault="00300D98" w:rsidP="00300D98">
      <w:pPr>
        <w:pStyle w:val="ListParagraph"/>
        <w:ind w:left="1134"/>
        <w:rPr>
          <w:rFonts w:ascii="Arial" w:hAnsi="Arial" w:cs="Arial"/>
          <w:b/>
          <w:bCs/>
        </w:rPr>
      </w:pPr>
    </w:p>
    <w:p w14:paraId="3D801C6F" w14:textId="76CFAB4F" w:rsidR="00300D98" w:rsidRPr="00CF2990" w:rsidRDefault="00300D98" w:rsidP="00300D98">
      <w:pPr>
        <w:pStyle w:val="ListParagraph"/>
        <w:ind w:left="1134"/>
        <w:rPr>
          <w:rFonts w:ascii="Arial" w:hAnsi="Arial" w:cs="Arial"/>
          <w:b/>
          <w:bCs/>
        </w:rPr>
      </w:pPr>
    </w:p>
    <w:p w14:paraId="17EBDF80" w14:textId="4EE9F742" w:rsidR="00300D98" w:rsidRPr="00CF2990" w:rsidRDefault="00300D98" w:rsidP="00300D98">
      <w:pPr>
        <w:pStyle w:val="ListParagraph"/>
        <w:ind w:left="1134"/>
        <w:rPr>
          <w:rFonts w:ascii="Arial" w:hAnsi="Arial" w:cs="Arial"/>
          <w:b/>
          <w:bCs/>
        </w:rPr>
      </w:pPr>
    </w:p>
    <w:p w14:paraId="00BF7CF1" w14:textId="4D28D47C" w:rsidR="00300D98" w:rsidRPr="00CF2990" w:rsidRDefault="00300D98" w:rsidP="00300D98">
      <w:pPr>
        <w:pStyle w:val="ListParagraph"/>
        <w:ind w:left="1134"/>
        <w:rPr>
          <w:rFonts w:ascii="Arial" w:hAnsi="Arial" w:cs="Arial"/>
          <w:b/>
          <w:bCs/>
        </w:rPr>
      </w:pPr>
    </w:p>
    <w:p w14:paraId="326C75F6" w14:textId="05F6264D" w:rsidR="00300D98" w:rsidRPr="00CF2990" w:rsidRDefault="00300D98" w:rsidP="00300D98">
      <w:pPr>
        <w:pStyle w:val="ListParagraph"/>
        <w:ind w:left="1134"/>
        <w:rPr>
          <w:rFonts w:ascii="Arial" w:hAnsi="Arial" w:cs="Arial"/>
          <w:b/>
          <w:bCs/>
        </w:rPr>
      </w:pPr>
    </w:p>
    <w:p w14:paraId="4F2819D6" w14:textId="5073F39E" w:rsidR="00300D98" w:rsidRPr="00CF2990" w:rsidRDefault="00300D98" w:rsidP="00300D98">
      <w:pPr>
        <w:pStyle w:val="ListParagraph"/>
        <w:ind w:left="1134"/>
        <w:rPr>
          <w:rFonts w:ascii="Arial" w:hAnsi="Arial" w:cs="Arial"/>
          <w:b/>
          <w:bCs/>
        </w:rPr>
      </w:pPr>
    </w:p>
    <w:p w14:paraId="0B55DC2D" w14:textId="77EC73C6" w:rsidR="00300D98" w:rsidRPr="00CF2990" w:rsidRDefault="00300D98" w:rsidP="00300D98">
      <w:pPr>
        <w:pStyle w:val="ListParagraph"/>
        <w:ind w:left="1134"/>
        <w:rPr>
          <w:rFonts w:ascii="Arial" w:hAnsi="Arial" w:cs="Arial"/>
          <w:b/>
          <w:bCs/>
        </w:rPr>
      </w:pPr>
    </w:p>
    <w:p w14:paraId="4522736F" w14:textId="55B33094" w:rsidR="00300D98" w:rsidRPr="00CF2990" w:rsidRDefault="00300D98" w:rsidP="00300D98">
      <w:pPr>
        <w:pStyle w:val="ListParagraph"/>
        <w:ind w:left="1134"/>
        <w:rPr>
          <w:rFonts w:ascii="Arial" w:hAnsi="Arial" w:cs="Arial"/>
          <w:b/>
          <w:bCs/>
        </w:rPr>
      </w:pPr>
    </w:p>
    <w:p w14:paraId="565B9400" w14:textId="1249B5F8" w:rsidR="00300D98" w:rsidRPr="00CF2990" w:rsidRDefault="00300D98" w:rsidP="00300D98">
      <w:pPr>
        <w:pStyle w:val="ListParagraph"/>
        <w:ind w:left="1134"/>
        <w:rPr>
          <w:rFonts w:ascii="Arial" w:hAnsi="Arial" w:cs="Arial"/>
          <w:b/>
          <w:bCs/>
        </w:rPr>
      </w:pPr>
    </w:p>
    <w:p w14:paraId="30D6A923" w14:textId="3623667A" w:rsidR="00300D98" w:rsidRPr="00CF2990" w:rsidRDefault="00300D98" w:rsidP="00300D98">
      <w:pPr>
        <w:pStyle w:val="ListParagraph"/>
        <w:ind w:left="1134"/>
        <w:rPr>
          <w:rFonts w:ascii="Arial" w:hAnsi="Arial" w:cs="Arial"/>
          <w:b/>
          <w:bCs/>
        </w:rPr>
      </w:pPr>
    </w:p>
    <w:p w14:paraId="071F2A18" w14:textId="519E910B" w:rsidR="00300D98" w:rsidRPr="00CF2990" w:rsidRDefault="00300D98" w:rsidP="00300D98">
      <w:pPr>
        <w:pStyle w:val="ListParagraph"/>
        <w:ind w:left="1134"/>
        <w:rPr>
          <w:rFonts w:ascii="Arial" w:hAnsi="Arial" w:cs="Arial"/>
          <w:b/>
          <w:bCs/>
        </w:rPr>
      </w:pPr>
    </w:p>
    <w:p w14:paraId="4B2F20EC" w14:textId="6A0ED3F9" w:rsidR="00300D98" w:rsidRPr="00CF2990" w:rsidRDefault="00300D98" w:rsidP="00300D98">
      <w:pPr>
        <w:pStyle w:val="ListParagraph"/>
        <w:ind w:left="1134"/>
        <w:rPr>
          <w:rFonts w:ascii="Arial" w:hAnsi="Arial" w:cs="Arial"/>
          <w:b/>
          <w:bCs/>
        </w:rPr>
      </w:pPr>
    </w:p>
    <w:p w14:paraId="55E6FA48" w14:textId="191C7B8B" w:rsidR="00300D98" w:rsidRPr="00CF2990" w:rsidRDefault="00300D98" w:rsidP="00300D98">
      <w:pPr>
        <w:pStyle w:val="ListParagraph"/>
        <w:ind w:left="1134"/>
        <w:rPr>
          <w:rFonts w:ascii="Arial" w:hAnsi="Arial" w:cs="Arial"/>
          <w:b/>
          <w:bCs/>
        </w:rPr>
      </w:pPr>
    </w:p>
    <w:p w14:paraId="74BC3FBC" w14:textId="74E610FF" w:rsidR="00300D98" w:rsidRPr="00CF2990" w:rsidRDefault="00300D98" w:rsidP="00300D98">
      <w:pPr>
        <w:pStyle w:val="ListParagraph"/>
        <w:ind w:left="1134"/>
        <w:rPr>
          <w:rFonts w:ascii="Arial" w:hAnsi="Arial" w:cs="Arial"/>
          <w:b/>
          <w:bCs/>
        </w:rPr>
      </w:pPr>
    </w:p>
    <w:p w14:paraId="3926F0A9" w14:textId="25EB5E22" w:rsidR="00300D98" w:rsidRPr="00CF2990" w:rsidRDefault="00300D98" w:rsidP="00300D98">
      <w:pPr>
        <w:pStyle w:val="ListParagraph"/>
        <w:ind w:left="1134"/>
        <w:rPr>
          <w:rFonts w:ascii="Arial" w:hAnsi="Arial" w:cs="Arial"/>
          <w:b/>
          <w:bCs/>
        </w:rPr>
      </w:pPr>
    </w:p>
    <w:p w14:paraId="518716EB" w14:textId="468703AC" w:rsidR="00300D98" w:rsidRPr="00CF2990" w:rsidRDefault="00300D98" w:rsidP="00300D98">
      <w:pPr>
        <w:pStyle w:val="ListParagraph"/>
        <w:ind w:left="1134"/>
        <w:rPr>
          <w:rFonts w:ascii="Arial" w:hAnsi="Arial" w:cs="Arial"/>
          <w:b/>
          <w:bCs/>
        </w:rPr>
      </w:pPr>
    </w:p>
    <w:p w14:paraId="44A4B035" w14:textId="7D08A91B" w:rsidR="00300D98" w:rsidRPr="00CF2990" w:rsidRDefault="00300D98" w:rsidP="00300D98">
      <w:pPr>
        <w:pStyle w:val="ListParagraph"/>
        <w:ind w:left="1134"/>
        <w:rPr>
          <w:rFonts w:ascii="Arial" w:hAnsi="Arial" w:cs="Arial"/>
          <w:b/>
          <w:bCs/>
        </w:rPr>
      </w:pPr>
    </w:p>
    <w:p w14:paraId="504C786E" w14:textId="20B4E51C" w:rsidR="00300D98" w:rsidRPr="00CF2990" w:rsidRDefault="00300D98" w:rsidP="00300D98">
      <w:pPr>
        <w:pStyle w:val="ListParagraph"/>
        <w:ind w:left="1134"/>
        <w:rPr>
          <w:rFonts w:ascii="Arial" w:hAnsi="Arial" w:cs="Arial"/>
          <w:b/>
          <w:bCs/>
        </w:rPr>
      </w:pPr>
    </w:p>
    <w:p w14:paraId="56C63225" w14:textId="0C7EA084" w:rsidR="00300D98" w:rsidRPr="00CF2990" w:rsidRDefault="00300D98" w:rsidP="00300D98">
      <w:pPr>
        <w:pStyle w:val="ListParagraph"/>
        <w:ind w:left="1134"/>
        <w:rPr>
          <w:rFonts w:ascii="Arial" w:hAnsi="Arial" w:cs="Arial"/>
          <w:b/>
          <w:bCs/>
        </w:rPr>
      </w:pPr>
    </w:p>
    <w:p w14:paraId="70E0B115" w14:textId="76F65741" w:rsidR="00300D98" w:rsidRPr="00CF2990" w:rsidRDefault="00300D98" w:rsidP="00300D98">
      <w:pPr>
        <w:pStyle w:val="ListParagraph"/>
        <w:ind w:left="1134"/>
        <w:rPr>
          <w:rFonts w:ascii="Arial" w:hAnsi="Arial" w:cs="Arial"/>
          <w:b/>
          <w:bCs/>
        </w:rPr>
      </w:pPr>
    </w:p>
    <w:p w14:paraId="637E56B7" w14:textId="77777777" w:rsidR="00300D98" w:rsidRPr="00CF2990" w:rsidRDefault="00300D98" w:rsidP="00300D98">
      <w:pPr>
        <w:pStyle w:val="ListParagraph"/>
        <w:ind w:left="1134"/>
        <w:rPr>
          <w:rFonts w:ascii="Arial" w:hAnsi="Arial" w:cs="Arial"/>
          <w:b/>
          <w:bCs/>
        </w:rPr>
      </w:pPr>
    </w:p>
    <w:p w14:paraId="16ACCAA1"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7DE62FBE"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02C28124"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7AE0F1F4"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22AF2078"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337D6BB1"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Name of the Bidder</w:t>
      </w:r>
    </w:p>
    <w:bookmarkEnd w:id="587"/>
    <w:p w14:paraId="40DA6DA3" w14:textId="77777777" w:rsidR="00300D98" w:rsidRPr="00CF2990" w:rsidRDefault="00300D98" w:rsidP="00300D98">
      <w:pPr>
        <w:pStyle w:val="ListParagraph"/>
        <w:ind w:left="1134"/>
        <w:rPr>
          <w:rFonts w:ascii="Arial" w:hAnsi="Arial" w:cs="Arial"/>
          <w:b/>
          <w:bCs/>
        </w:rPr>
      </w:pPr>
    </w:p>
    <w:p w14:paraId="6114AC08" w14:textId="0B9F7364" w:rsidR="00F51B67" w:rsidRPr="00CF2990" w:rsidRDefault="00F51B67">
      <w:pPr>
        <w:rPr>
          <w:rFonts w:ascii="Arial" w:hAnsi="Arial" w:cs="Arial"/>
          <w:b/>
          <w:bCs/>
        </w:rPr>
      </w:pPr>
      <w:r w:rsidRPr="00CF2990">
        <w:rPr>
          <w:rFonts w:ascii="Arial" w:hAnsi="Arial" w:cs="Arial"/>
          <w:b/>
          <w:bCs/>
        </w:rPr>
        <w:br w:type="page"/>
      </w:r>
    </w:p>
    <w:p w14:paraId="63F69207" w14:textId="38C79121" w:rsidR="00300D98" w:rsidRPr="00CF2990" w:rsidRDefault="00D3609A" w:rsidP="00E157F8">
      <w:pPr>
        <w:pStyle w:val="ListParagraph"/>
        <w:numPr>
          <w:ilvl w:val="0"/>
          <w:numId w:val="22"/>
        </w:numPr>
        <w:ind w:left="1134" w:hanging="1134"/>
        <w:rPr>
          <w:rFonts w:ascii="Arial" w:hAnsi="Arial" w:cs="Arial"/>
          <w:b/>
          <w:bCs/>
        </w:rPr>
      </w:pPr>
      <w:r w:rsidRPr="00CF2990">
        <w:rPr>
          <w:rFonts w:ascii="Arial" w:hAnsi="Arial" w:cs="Arial"/>
          <w:b/>
          <w:bCs/>
        </w:rPr>
        <w:lastRenderedPageBreak/>
        <w:t>CERTIFIED COPY OF CERTIFICATE OF INCORPORATION (IF TENDERER IS A COMPANY), CERTIFIED COPY OF FOUNDING STATEMENT (IF TENDERER IS A CLOSED CORPORATION), CERTIFIED COPY OF PARTNERSHIP AGREEMENT (IF TENDERER IS A PARTNERSHIP), CERTIFIED COPY OF IDENTITY DOCUMENT (IF TENDERER IS A ONE-MAN CONCERN)</w:t>
      </w:r>
    </w:p>
    <w:p w14:paraId="71ECB66E" w14:textId="77777777" w:rsidR="00300D98" w:rsidRPr="00CF2990" w:rsidRDefault="00300D98" w:rsidP="00300D98">
      <w:pPr>
        <w:pStyle w:val="ListParagraph"/>
        <w:ind w:left="1134"/>
        <w:rPr>
          <w:rFonts w:ascii="Arial" w:hAnsi="Arial" w:cs="Arial"/>
          <w:b/>
          <w:bCs/>
        </w:rPr>
      </w:pPr>
    </w:p>
    <w:p w14:paraId="211F9C6A" w14:textId="77777777" w:rsidR="00300D98" w:rsidRPr="00CF2990" w:rsidRDefault="00300D98" w:rsidP="00300D98">
      <w:pPr>
        <w:pStyle w:val="ListParagraph"/>
        <w:ind w:left="1134"/>
        <w:rPr>
          <w:rFonts w:ascii="Arial" w:hAnsi="Arial" w:cs="Arial"/>
          <w:b/>
          <w:bCs/>
        </w:rPr>
      </w:pPr>
    </w:p>
    <w:p w14:paraId="54C04B20" w14:textId="77777777" w:rsidR="00300D98" w:rsidRPr="00CF2990" w:rsidRDefault="00300D98" w:rsidP="00300D98">
      <w:pPr>
        <w:pStyle w:val="ListParagraph"/>
        <w:ind w:left="1134"/>
        <w:rPr>
          <w:rFonts w:ascii="Arial" w:hAnsi="Arial" w:cs="Arial"/>
          <w:b/>
          <w:bCs/>
        </w:rPr>
      </w:pPr>
    </w:p>
    <w:p w14:paraId="32001452" w14:textId="77777777" w:rsidR="00300D98" w:rsidRPr="00CF2990" w:rsidRDefault="00300D98" w:rsidP="00300D98">
      <w:pPr>
        <w:pStyle w:val="ListParagraph"/>
        <w:ind w:left="1134"/>
        <w:rPr>
          <w:rFonts w:ascii="Arial" w:hAnsi="Arial" w:cs="Arial"/>
          <w:b/>
          <w:bCs/>
        </w:rPr>
      </w:pPr>
    </w:p>
    <w:p w14:paraId="481867ED" w14:textId="77777777" w:rsidR="00300D98" w:rsidRPr="00CF2990" w:rsidRDefault="00300D98" w:rsidP="00300D98">
      <w:pPr>
        <w:pStyle w:val="ListParagraph"/>
        <w:ind w:left="1134"/>
        <w:rPr>
          <w:rFonts w:ascii="Arial" w:hAnsi="Arial" w:cs="Arial"/>
          <w:b/>
          <w:bCs/>
        </w:rPr>
      </w:pPr>
    </w:p>
    <w:p w14:paraId="6B57DCA4" w14:textId="77777777" w:rsidR="00300D98" w:rsidRPr="00CF2990" w:rsidRDefault="00300D98" w:rsidP="00300D98">
      <w:pPr>
        <w:pStyle w:val="ListParagraph"/>
        <w:ind w:left="1134"/>
        <w:rPr>
          <w:rFonts w:ascii="Arial" w:hAnsi="Arial" w:cs="Arial"/>
          <w:b/>
          <w:bCs/>
        </w:rPr>
      </w:pPr>
    </w:p>
    <w:p w14:paraId="24B86ED9" w14:textId="77777777" w:rsidR="00300D98" w:rsidRPr="00CF2990" w:rsidRDefault="00300D98" w:rsidP="00300D98">
      <w:pPr>
        <w:pStyle w:val="ListParagraph"/>
        <w:ind w:left="1134"/>
        <w:rPr>
          <w:rFonts w:ascii="Arial" w:hAnsi="Arial" w:cs="Arial"/>
          <w:b/>
          <w:bCs/>
        </w:rPr>
      </w:pPr>
    </w:p>
    <w:p w14:paraId="52814AA1" w14:textId="77777777" w:rsidR="00300D98" w:rsidRPr="00CF2990" w:rsidRDefault="00300D98" w:rsidP="00300D98">
      <w:pPr>
        <w:pStyle w:val="ListParagraph"/>
        <w:ind w:left="1134"/>
        <w:rPr>
          <w:rFonts w:ascii="Arial" w:hAnsi="Arial" w:cs="Arial"/>
          <w:b/>
          <w:bCs/>
        </w:rPr>
      </w:pPr>
    </w:p>
    <w:p w14:paraId="4518ED7C" w14:textId="77777777" w:rsidR="00300D98" w:rsidRPr="00CF2990" w:rsidRDefault="00300D98" w:rsidP="00300D98">
      <w:pPr>
        <w:pStyle w:val="ListParagraph"/>
        <w:ind w:left="1134"/>
        <w:rPr>
          <w:rFonts w:ascii="Arial" w:hAnsi="Arial" w:cs="Arial"/>
          <w:b/>
          <w:bCs/>
        </w:rPr>
      </w:pPr>
    </w:p>
    <w:p w14:paraId="685B9692" w14:textId="77777777" w:rsidR="00300D98" w:rsidRPr="00CF2990" w:rsidRDefault="00300D98" w:rsidP="00300D98">
      <w:pPr>
        <w:pStyle w:val="ListParagraph"/>
        <w:ind w:left="1134"/>
        <w:rPr>
          <w:rFonts w:ascii="Arial" w:hAnsi="Arial" w:cs="Arial"/>
          <w:b/>
          <w:bCs/>
        </w:rPr>
      </w:pPr>
    </w:p>
    <w:p w14:paraId="1CAC47CB" w14:textId="77777777" w:rsidR="00300D98" w:rsidRPr="00CF2990" w:rsidRDefault="00300D98" w:rsidP="00300D98">
      <w:pPr>
        <w:pStyle w:val="ListParagraph"/>
        <w:ind w:left="1134"/>
        <w:rPr>
          <w:rFonts w:ascii="Arial" w:hAnsi="Arial" w:cs="Arial"/>
          <w:b/>
          <w:bCs/>
        </w:rPr>
      </w:pPr>
    </w:p>
    <w:p w14:paraId="184AE7AD" w14:textId="77777777" w:rsidR="00300D98" w:rsidRPr="00CF2990" w:rsidRDefault="00300D98" w:rsidP="00300D98">
      <w:pPr>
        <w:pStyle w:val="ListParagraph"/>
        <w:ind w:left="1134"/>
        <w:rPr>
          <w:rFonts w:ascii="Arial" w:hAnsi="Arial" w:cs="Arial"/>
          <w:b/>
          <w:bCs/>
        </w:rPr>
      </w:pPr>
    </w:p>
    <w:p w14:paraId="0CA6A2C8" w14:textId="77777777" w:rsidR="00300D98" w:rsidRPr="00CF2990" w:rsidRDefault="00300D98" w:rsidP="00300D98">
      <w:pPr>
        <w:pStyle w:val="ListParagraph"/>
        <w:ind w:left="1134"/>
        <w:rPr>
          <w:rFonts w:ascii="Arial" w:hAnsi="Arial" w:cs="Arial"/>
          <w:b/>
          <w:bCs/>
        </w:rPr>
      </w:pPr>
    </w:p>
    <w:p w14:paraId="6FBF7858" w14:textId="77777777" w:rsidR="00300D98" w:rsidRPr="00CF2990" w:rsidRDefault="00300D98" w:rsidP="00300D98">
      <w:pPr>
        <w:pStyle w:val="ListParagraph"/>
        <w:ind w:left="1134"/>
        <w:rPr>
          <w:rFonts w:ascii="Arial" w:hAnsi="Arial" w:cs="Arial"/>
          <w:b/>
          <w:bCs/>
        </w:rPr>
      </w:pPr>
    </w:p>
    <w:p w14:paraId="1F78AFD2" w14:textId="57090106" w:rsidR="00300D98" w:rsidRPr="00CF2990" w:rsidRDefault="007E39C9" w:rsidP="00300D98">
      <w:pPr>
        <w:pStyle w:val="ListParagraph"/>
        <w:ind w:left="1134"/>
        <w:rPr>
          <w:rFonts w:ascii="Arial" w:hAnsi="Arial" w:cs="Arial"/>
          <w:b/>
          <w:bCs/>
        </w:rPr>
      </w:pPr>
      <w:r w:rsidRPr="00CF2990">
        <w:rPr>
          <w:rFonts w:ascii="Arial" w:hAnsi="Arial" w:cs="Arial"/>
          <w:b/>
          <w:bCs/>
          <w:noProof/>
          <w:lang w:val="en-US"/>
        </w:rPr>
        <mc:AlternateContent>
          <mc:Choice Requires="wps">
            <w:drawing>
              <wp:anchor distT="0" distB="0" distL="114300" distR="114300" simplePos="0" relativeHeight="251665408" behindDoc="0" locked="0" layoutInCell="1" allowOverlap="1" wp14:anchorId="0F79159B" wp14:editId="3AA71545">
                <wp:simplePos x="0" y="0"/>
                <wp:positionH relativeFrom="margin">
                  <wp:align>center</wp:align>
                </wp:positionH>
                <wp:positionV relativeFrom="margin">
                  <wp:align>center</wp:align>
                </wp:positionV>
                <wp:extent cx="6157608" cy="1138136"/>
                <wp:effectExtent l="0" t="0" r="0" b="5080"/>
                <wp:wrapNone/>
                <wp:docPr id="24" name="Text Box 24"/>
                <wp:cNvGraphicFramePr/>
                <a:graphic xmlns:a="http://schemas.openxmlformats.org/drawingml/2006/main">
                  <a:graphicData uri="http://schemas.microsoft.com/office/word/2010/wordprocessingShape">
                    <wps:wsp>
                      <wps:cNvSpPr txBox="1"/>
                      <wps:spPr>
                        <a:xfrm>
                          <a:off x="0" y="0"/>
                          <a:ext cx="6157608" cy="1138136"/>
                        </a:xfrm>
                        <a:prstGeom prst="rect">
                          <a:avLst/>
                        </a:prstGeom>
                        <a:solidFill>
                          <a:sysClr val="window" lastClr="FFFFFF"/>
                        </a:solidFill>
                        <a:ln w="6350">
                          <a:noFill/>
                        </a:ln>
                      </wps:spPr>
                      <wps:txbx>
                        <w:txbxContent>
                          <w:p w14:paraId="7556EEE3" w14:textId="77777777" w:rsidR="00D60055" w:rsidRPr="00300D98" w:rsidRDefault="00D60055" w:rsidP="007E39C9">
                            <w:pPr>
                              <w:jc w:val="center"/>
                              <w:rPr>
                                <w:rFonts w:ascii="Arial" w:hAnsi="Arial" w:cs="Arial"/>
                                <w:b/>
                                <w:bCs/>
                                <w:color w:val="808080" w:themeColor="background1" w:themeShade="80"/>
                                <w:sz w:val="56"/>
                                <w:szCs w:val="56"/>
                              </w:rPr>
                            </w:pPr>
                            <w:r w:rsidRPr="00300D98">
                              <w:rPr>
                                <w:rFonts w:ascii="Arial" w:hAnsi="Arial" w:cs="Arial"/>
                                <w:b/>
                                <w:bCs/>
                                <w:color w:val="808080" w:themeColor="background1" w:themeShade="80"/>
                                <w:sz w:val="56"/>
                                <w:szCs w:val="56"/>
                              </w:rPr>
                              <w:t>Attach document to this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9159B" id="Text Box 24" o:spid="_x0000_s1027" type="#_x0000_t202" style="position:absolute;left:0;text-align:left;margin-left:0;margin-top:0;width:484.85pt;height:89.6pt;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" fillcolor="window" stroked="f" strokeweight=".5pt">
                <v:textbox>
                  <w:txbxContent>
                    <w:p w14:paraId="7556EEE3" w14:textId="77777777" w:rsidR="00D60055" w:rsidRPr="00300D98" w:rsidRDefault="00D60055" w:rsidP="007E39C9">
                      <w:pPr>
                        <w:jc w:val="center"/>
                        <w:rPr>
                          <w:rFonts w:ascii="Arial" w:hAnsi="Arial" w:cs="Arial"/>
                          <w:b/>
                          <w:bCs/>
                          <w:color w:val="808080" w:themeColor="background1" w:themeShade="80"/>
                          <w:sz w:val="56"/>
                          <w:szCs w:val="56"/>
                        </w:rPr>
                      </w:pPr>
                      <w:r w:rsidRPr="00300D98">
                        <w:rPr>
                          <w:rFonts w:ascii="Arial" w:hAnsi="Arial" w:cs="Arial"/>
                          <w:b/>
                          <w:bCs/>
                          <w:color w:val="808080" w:themeColor="background1" w:themeShade="80"/>
                          <w:sz w:val="56"/>
                          <w:szCs w:val="56"/>
                        </w:rPr>
                        <w:t>Attach document to this page</w:t>
                      </w:r>
                    </w:p>
                  </w:txbxContent>
                </v:textbox>
                <w10:wrap anchorx="margin" anchory="margin"/>
              </v:shape>
            </w:pict>
          </mc:Fallback>
        </mc:AlternateContent>
      </w:r>
    </w:p>
    <w:p w14:paraId="73FDDBD6" w14:textId="77777777" w:rsidR="00300D98" w:rsidRPr="00CF2990" w:rsidRDefault="00300D98" w:rsidP="00300D98">
      <w:pPr>
        <w:pStyle w:val="ListParagraph"/>
        <w:ind w:left="1134"/>
        <w:rPr>
          <w:rFonts w:ascii="Arial" w:hAnsi="Arial" w:cs="Arial"/>
          <w:b/>
          <w:bCs/>
        </w:rPr>
      </w:pPr>
    </w:p>
    <w:p w14:paraId="6CE784B2" w14:textId="77777777" w:rsidR="00300D98" w:rsidRPr="00CF2990" w:rsidRDefault="00300D98" w:rsidP="00300D98">
      <w:pPr>
        <w:pStyle w:val="ListParagraph"/>
        <w:ind w:left="1134"/>
        <w:rPr>
          <w:rFonts w:ascii="Arial" w:hAnsi="Arial" w:cs="Arial"/>
          <w:b/>
          <w:bCs/>
        </w:rPr>
      </w:pPr>
    </w:p>
    <w:p w14:paraId="08DA867F" w14:textId="77777777" w:rsidR="00300D98" w:rsidRPr="00CF2990" w:rsidRDefault="00300D98" w:rsidP="00300D98">
      <w:pPr>
        <w:pStyle w:val="ListParagraph"/>
        <w:ind w:left="1134"/>
        <w:rPr>
          <w:rFonts w:ascii="Arial" w:hAnsi="Arial" w:cs="Arial"/>
          <w:b/>
          <w:bCs/>
        </w:rPr>
      </w:pPr>
    </w:p>
    <w:p w14:paraId="426663EB" w14:textId="77777777" w:rsidR="00300D98" w:rsidRPr="00CF2990" w:rsidRDefault="00300D98" w:rsidP="00300D98">
      <w:pPr>
        <w:pStyle w:val="ListParagraph"/>
        <w:ind w:left="1134"/>
        <w:rPr>
          <w:rFonts w:ascii="Arial" w:hAnsi="Arial" w:cs="Arial"/>
          <w:b/>
          <w:bCs/>
        </w:rPr>
      </w:pPr>
    </w:p>
    <w:p w14:paraId="6D140789" w14:textId="77777777" w:rsidR="00300D98" w:rsidRPr="00CF2990" w:rsidRDefault="00300D98" w:rsidP="00300D98">
      <w:pPr>
        <w:pStyle w:val="ListParagraph"/>
        <w:ind w:left="1134"/>
        <w:rPr>
          <w:rFonts w:ascii="Arial" w:hAnsi="Arial" w:cs="Arial"/>
          <w:b/>
          <w:bCs/>
        </w:rPr>
      </w:pPr>
    </w:p>
    <w:p w14:paraId="3471F274" w14:textId="77777777" w:rsidR="00300D98" w:rsidRPr="00CF2990" w:rsidRDefault="00300D98" w:rsidP="00300D98">
      <w:pPr>
        <w:pStyle w:val="ListParagraph"/>
        <w:ind w:left="1134"/>
        <w:rPr>
          <w:rFonts w:ascii="Arial" w:hAnsi="Arial" w:cs="Arial"/>
          <w:b/>
          <w:bCs/>
        </w:rPr>
      </w:pPr>
    </w:p>
    <w:p w14:paraId="126F2456" w14:textId="77777777" w:rsidR="00300D98" w:rsidRPr="00CF2990" w:rsidRDefault="00300D98" w:rsidP="00300D98">
      <w:pPr>
        <w:pStyle w:val="ListParagraph"/>
        <w:ind w:left="1134"/>
        <w:rPr>
          <w:rFonts w:ascii="Arial" w:hAnsi="Arial" w:cs="Arial"/>
          <w:b/>
          <w:bCs/>
        </w:rPr>
      </w:pPr>
    </w:p>
    <w:p w14:paraId="4CD1A2B3" w14:textId="77777777" w:rsidR="00300D98" w:rsidRPr="00CF2990" w:rsidRDefault="00300D98" w:rsidP="00300D98">
      <w:pPr>
        <w:pStyle w:val="ListParagraph"/>
        <w:ind w:left="1134"/>
        <w:rPr>
          <w:rFonts w:ascii="Arial" w:hAnsi="Arial" w:cs="Arial"/>
          <w:b/>
          <w:bCs/>
        </w:rPr>
      </w:pPr>
    </w:p>
    <w:p w14:paraId="215B945B" w14:textId="77777777" w:rsidR="00300D98" w:rsidRPr="00CF2990" w:rsidRDefault="00300D98" w:rsidP="00300D98">
      <w:pPr>
        <w:pStyle w:val="ListParagraph"/>
        <w:ind w:left="1134"/>
        <w:rPr>
          <w:rFonts w:ascii="Arial" w:hAnsi="Arial" w:cs="Arial"/>
          <w:b/>
          <w:bCs/>
        </w:rPr>
      </w:pPr>
    </w:p>
    <w:p w14:paraId="51572D0A" w14:textId="77777777" w:rsidR="00300D98" w:rsidRPr="00CF2990" w:rsidRDefault="00300D98" w:rsidP="00300D98">
      <w:pPr>
        <w:pStyle w:val="ListParagraph"/>
        <w:ind w:left="1134"/>
        <w:rPr>
          <w:rFonts w:ascii="Arial" w:hAnsi="Arial" w:cs="Arial"/>
          <w:b/>
          <w:bCs/>
        </w:rPr>
      </w:pPr>
    </w:p>
    <w:p w14:paraId="1867CB80" w14:textId="77777777" w:rsidR="00300D98" w:rsidRPr="00CF2990" w:rsidRDefault="00300D98" w:rsidP="00300D98">
      <w:pPr>
        <w:pStyle w:val="ListParagraph"/>
        <w:ind w:left="1134"/>
        <w:rPr>
          <w:rFonts w:ascii="Arial" w:hAnsi="Arial" w:cs="Arial"/>
          <w:b/>
          <w:bCs/>
        </w:rPr>
      </w:pPr>
    </w:p>
    <w:p w14:paraId="60F6B26F" w14:textId="77777777" w:rsidR="00300D98" w:rsidRPr="00CF2990" w:rsidRDefault="00300D98" w:rsidP="00300D98">
      <w:pPr>
        <w:pStyle w:val="ListParagraph"/>
        <w:ind w:left="1134"/>
        <w:rPr>
          <w:rFonts w:ascii="Arial" w:hAnsi="Arial" w:cs="Arial"/>
          <w:b/>
          <w:bCs/>
        </w:rPr>
      </w:pPr>
    </w:p>
    <w:p w14:paraId="73282A5B" w14:textId="77777777" w:rsidR="00300D98" w:rsidRPr="00CF2990" w:rsidRDefault="00300D98" w:rsidP="00300D98">
      <w:pPr>
        <w:pStyle w:val="ListParagraph"/>
        <w:ind w:left="1134"/>
        <w:rPr>
          <w:rFonts w:ascii="Arial" w:hAnsi="Arial" w:cs="Arial"/>
          <w:b/>
          <w:bCs/>
        </w:rPr>
      </w:pPr>
    </w:p>
    <w:p w14:paraId="66EDE3AF" w14:textId="77777777" w:rsidR="00300D98" w:rsidRPr="00CF2990" w:rsidRDefault="00300D98" w:rsidP="00300D98">
      <w:pPr>
        <w:pStyle w:val="ListParagraph"/>
        <w:ind w:left="1134"/>
        <w:rPr>
          <w:rFonts w:ascii="Arial" w:hAnsi="Arial" w:cs="Arial"/>
          <w:b/>
          <w:bCs/>
        </w:rPr>
      </w:pPr>
    </w:p>
    <w:p w14:paraId="4F44AFE0" w14:textId="77777777" w:rsidR="00300D98" w:rsidRPr="00CF2990" w:rsidRDefault="00300D98" w:rsidP="00300D98">
      <w:pPr>
        <w:pStyle w:val="ListParagraph"/>
        <w:ind w:left="1134"/>
        <w:rPr>
          <w:rFonts w:ascii="Arial" w:hAnsi="Arial" w:cs="Arial"/>
          <w:b/>
          <w:bCs/>
        </w:rPr>
      </w:pPr>
    </w:p>
    <w:p w14:paraId="65724D6E" w14:textId="77777777" w:rsidR="00300D98" w:rsidRPr="00CF2990" w:rsidRDefault="00300D98" w:rsidP="00300D98">
      <w:pPr>
        <w:pStyle w:val="ListParagraph"/>
        <w:ind w:left="1134"/>
        <w:rPr>
          <w:rFonts w:ascii="Arial" w:hAnsi="Arial" w:cs="Arial"/>
          <w:b/>
          <w:bCs/>
        </w:rPr>
      </w:pPr>
    </w:p>
    <w:p w14:paraId="6D11650D" w14:textId="77777777" w:rsidR="00300D98" w:rsidRPr="00CF2990" w:rsidRDefault="00300D98" w:rsidP="00300D98">
      <w:pPr>
        <w:pStyle w:val="ListParagraph"/>
        <w:ind w:left="1134"/>
        <w:rPr>
          <w:rFonts w:ascii="Arial" w:hAnsi="Arial" w:cs="Arial"/>
          <w:b/>
          <w:bCs/>
        </w:rPr>
      </w:pPr>
    </w:p>
    <w:p w14:paraId="4F5E99BC" w14:textId="77777777" w:rsidR="00300D98" w:rsidRPr="00CF2990" w:rsidRDefault="00300D98" w:rsidP="00300D98">
      <w:pPr>
        <w:pStyle w:val="ListParagraph"/>
        <w:ind w:left="1134"/>
        <w:rPr>
          <w:rFonts w:ascii="Arial" w:hAnsi="Arial" w:cs="Arial"/>
          <w:b/>
          <w:bCs/>
        </w:rPr>
      </w:pPr>
    </w:p>
    <w:p w14:paraId="7B3C9E6E" w14:textId="77777777" w:rsidR="00300D98" w:rsidRPr="00CF2990" w:rsidRDefault="00300D98" w:rsidP="00300D98">
      <w:pPr>
        <w:pStyle w:val="ListParagraph"/>
        <w:ind w:left="1134"/>
        <w:rPr>
          <w:rFonts w:ascii="Arial" w:hAnsi="Arial" w:cs="Arial"/>
          <w:b/>
          <w:bCs/>
        </w:rPr>
      </w:pPr>
    </w:p>
    <w:p w14:paraId="5F96D9B2" w14:textId="77777777" w:rsidR="00300D98" w:rsidRPr="00CF2990" w:rsidRDefault="00300D98" w:rsidP="00300D98">
      <w:pPr>
        <w:pStyle w:val="ListParagraph"/>
        <w:ind w:left="1134"/>
        <w:rPr>
          <w:rFonts w:ascii="Arial" w:hAnsi="Arial" w:cs="Arial"/>
          <w:b/>
          <w:bCs/>
        </w:rPr>
      </w:pPr>
    </w:p>
    <w:p w14:paraId="392A65B2" w14:textId="77777777" w:rsidR="00300D98" w:rsidRPr="00CF2990" w:rsidRDefault="00300D98" w:rsidP="00300D98">
      <w:pPr>
        <w:pStyle w:val="ListParagraph"/>
        <w:ind w:left="1134"/>
        <w:rPr>
          <w:rFonts w:ascii="Arial" w:hAnsi="Arial" w:cs="Arial"/>
          <w:b/>
          <w:bCs/>
        </w:rPr>
      </w:pPr>
    </w:p>
    <w:p w14:paraId="2A8C23F3" w14:textId="77777777" w:rsidR="00300D98" w:rsidRPr="00CF2990" w:rsidRDefault="00300D98" w:rsidP="00300D98">
      <w:pPr>
        <w:pStyle w:val="ListParagraph"/>
        <w:ind w:left="1134"/>
        <w:rPr>
          <w:rFonts w:ascii="Arial" w:hAnsi="Arial" w:cs="Arial"/>
          <w:b/>
          <w:bCs/>
        </w:rPr>
      </w:pPr>
    </w:p>
    <w:p w14:paraId="5D4BE34A" w14:textId="77777777" w:rsidR="00300D98" w:rsidRPr="00CF2990" w:rsidRDefault="00300D98" w:rsidP="00300D98">
      <w:pPr>
        <w:pStyle w:val="ListParagraph"/>
        <w:ind w:left="1134"/>
        <w:rPr>
          <w:rFonts w:ascii="Arial" w:hAnsi="Arial" w:cs="Arial"/>
          <w:b/>
          <w:bCs/>
        </w:rPr>
      </w:pPr>
    </w:p>
    <w:p w14:paraId="435B68B2" w14:textId="77777777" w:rsidR="00300D98" w:rsidRPr="00CF2990" w:rsidRDefault="00300D98" w:rsidP="00300D98">
      <w:pPr>
        <w:pStyle w:val="ListParagraph"/>
        <w:ind w:left="1134"/>
        <w:rPr>
          <w:rFonts w:ascii="Arial" w:hAnsi="Arial" w:cs="Arial"/>
          <w:b/>
          <w:bCs/>
        </w:rPr>
      </w:pPr>
    </w:p>
    <w:p w14:paraId="24CC5433" w14:textId="77777777" w:rsidR="00300D98" w:rsidRPr="00CF2990" w:rsidRDefault="00300D98" w:rsidP="00300D98">
      <w:pPr>
        <w:pStyle w:val="ListParagraph"/>
        <w:ind w:left="1134"/>
        <w:rPr>
          <w:rFonts w:ascii="Arial" w:hAnsi="Arial" w:cs="Arial"/>
          <w:b/>
          <w:bCs/>
        </w:rPr>
      </w:pPr>
    </w:p>
    <w:p w14:paraId="4DC6F2B5" w14:textId="77777777" w:rsidR="00300D98" w:rsidRPr="00CF2990" w:rsidRDefault="00300D98" w:rsidP="00300D98">
      <w:pPr>
        <w:pStyle w:val="ListParagraph"/>
        <w:ind w:left="1134"/>
        <w:rPr>
          <w:rFonts w:ascii="Arial" w:hAnsi="Arial" w:cs="Arial"/>
          <w:b/>
          <w:bCs/>
        </w:rPr>
      </w:pPr>
    </w:p>
    <w:p w14:paraId="6459DCD9" w14:textId="77777777" w:rsidR="00300D98" w:rsidRPr="00CF2990" w:rsidRDefault="00300D98" w:rsidP="00300D98">
      <w:pPr>
        <w:pStyle w:val="ListParagraph"/>
        <w:ind w:left="1134"/>
        <w:rPr>
          <w:rFonts w:ascii="Arial" w:hAnsi="Arial" w:cs="Arial"/>
          <w:b/>
          <w:bCs/>
        </w:rPr>
      </w:pPr>
    </w:p>
    <w:p w14:paraId="667A5B87" w14:textId="77777777" w:rsidR="00300D98" w:rsidRPr="00CF2990" w:rsidRDefault="00300D98" w:rsidP="00300D98">
      <w:pPr>
        <w:pStyle w:val="ListParagraph"/>
        <w:ind w:left="1134"/>
        <w:rPr>
          <w:rFonts w:ascii="Arial" w:hAnsi="Arial" w:cs="Arial"/>
          <w:b/>
          <w:bCs/>
        </w:rPr>
      </w:pPr>
    </w:p>
    <w:p w14:paraId="7F163D0E" w14:textId="77777777" w:rsidR="00300D98" w:rsidRPr="00CF2990" w:rsidRDefault="00300D98" w:rsidP="00300D98">
      <w:pPr>
        <w:pStyle w:val="ListParagraph"/>
        <w:ind w:left="1134"/>
        <w:rPr>
          <w:rFonts w:ascii="Arial" w:hAnsi="Arial" w:cs="Arial"/>
          <w:b/>
          <w:bCs/>
        </w:rPr>
      </w:pPr>
    </w:p>
    <w:p w14:paraId="13313B53"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62BD8EBB"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1D1982E3"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76BF07F7"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19A19634"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670C0BF3"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Name of the Bidder</w:t>
      </w:r>
    </w:p>
    <w:p w14:paraId="5B1767F8" w14:textId="77777777" w:rsidR="00300D98" w:rsidRPr="00CF2990" w:rsidRDefault="00300D98" w:rsidP="00300D98">
      <w:pPr>
        <w:pStyle w:val="ListParagraph"/>
        <w:ind w:left="1134"/>
        <w:rPr>
          <w:rFonts w:ascii="Arial" w:hAnsi="Arial" w:cs="Arial"/>
          <w:b/>
          <w:bCs/>
        </w:rPr>
      </w:pPr>
    </w:p>
    <w:p w14:paraId="4AF51F88" w14:textId="77777777" w:rsidR="00300D98" w:rsidRPr="00CF2990" w:rsidRDefault="00300D98">
      <w:pPr>
        <w:rPr>
          <w:rFonts w:ascii="Arial" w:hAnsi="Arial" w:cs="Arial"/>
          <w:b/>
          <w:bCs/>
        </w:rPr>
      </w:pPr>
      <w:r w:rsidRPr="00CF2990">
        <w:rPr>
          <w:rFonts w:ascii="Arial" w:hAnsi="Arial" w:cs="Arial"/>
          <w:b/>
          <w:bCs/>
        </w:rPr>
        <w:br w:type="page"/>
      </w:r>
    </w:p>
    <w:p w14:paraId="054D04FE" w14:textId="194B1451" w:rsidR="00300D98" w:rsidRPr="00CF2990" w:rsidRDefault="00D3609A" w:rsidP="00E157F8">
      <w:pPr>
        <w:pStyle w:val="ListParagraph"/>
        <w:numPr>
          <w:ilvl w:val="0"/>
          <w:numId w:val="22"/>
        </w:numPr>
        <w:ind w:left="1134" w:hanging="1134"/>
        <w:rPr>
          <w:rFonts w:ascii="Arial" w:hAnsi="Arial" w:cs="Arial"/>
          <w:b/>
          <w:bCs/>
        </w:rPr>
      </w:pPr>
      <w:r w:rsidRPr="00CF2990">
        <w:rPr>
          <w:rFonts w:ascii="Arial" w:hAnsi="Arial" w:cs="Arial"/>
          <w:b/>
          <w:bCs/>
        </w:rPr>
        <w:lastRenderedPageBreak/>
        <w:t>TAX CLEARANCE CERTIFICATE OR TAX COMPLIANCE STATUS PIN ISSUED.</w:t>
      </w:r>
    </w:p>
    <w:p w14:paraId="5BA3DF93" w14:textId="77777777" w:rsidR="00300D98" w:rsidRPr="00CF2990" w:rsidRDefault="00300D98" w:rsidP="00300D98">
      <w:pPr>
        <w:pStyle w:val="ListParagraph"/>
        <w:ind w:left="1134"/>
        <w:rPr>
          <w:rFonts w:ascii="Arial" w:hAnsi="Arial" w:cs="Arial"/>
          <w:b/>
          <w:bCs/>
        </w:rPr>
      </w:pPr>
    </w:p>
    <w:p w14:paraId="38C50091" w14:textId="77777777" w:rsidR="00300D98" w:rsidRPr="00CF2990" w:rsidRDefault="00300D98" w:rsidP="00300D98">
      <w:pPr>
        <w:pStyle w:val="ListParagraph"/>
        <w:ind w:left="1134"/>
        <w:rPr>
          <w:rFonts w:ascii="Arial" w:hAnsi="Arial" w:cs="Arial"/>
          <w:b/>
          <w:bCs/>
        </w:rPr>
      </w:pPr>
    </w:p>
    <w:p w14:paraId="78B37F4F" w14:textId="77777777" w:rsidR="00300D98" w:rsidRPr="00CF2990" w:rsidRDefault="00300D98" w:rsidP="00300D98">
      <w:pPr>
        <w:pStyle w:val="ListParagraph"/>
        <w:ind w:left="1134"/>
        <w:rPr>
          <w:rFonts w:ascii="Arial" w:hAnsi="Arial" w:cs="Arial"/>
          <w:b/>
          <w:bCs/>
        </w:rPr>
      </w:pPr>
    </w:p>
    <w:p w14:paraId="1927E23A" w14:textId="77777777" w:rsidR="00300D98" w:rsidRPr="00CF2990" w:rsidRDefault="00300D98" w:rsidP="00300D98">
      <w:pPr>
        <w:pStyle w:val="ListParagraph"/>
        <w:ind w:left="1134"/>
        <w:rPr>
          <w:rFonts w:ascii="Arial" w:hAnsi="Arial" w:cs="Arial"/>
          <w:b/>
          <w:bCs/>
        </w:rPr>
      </w:pPr>
    </w:p>
    <w:p w14:paraId="2A1E8D89" w14:textId="77777777" w:rsidR="00300D98" w:rsidRPr="00CF2990" w:rsidRDefault="00300D98" w:rsidP="00300D98">
      <w:pPr>
        <w:pStyle w:val="ListParagraph"/>
        <w:ind w:left="1134"/>
        <w:rPr>
          <w:rFonts w:ascii="Arial" w:hAnsi="Arial" w:cs="Arial"/>
          <w:b/>
          <w:bCs/>
        </w:rPr>
      </w:pPr>
    </w:p>
    <w:p w14:paraId="712878AA" w14:textId="77777777" w:rsidR="00300D98" w:rsidRPr="00CF2990" w:rsidRDefault="00300D98" w:rsidP="00300D98">
      <w:pPr>
        <w:pStyle w:val="ListParagraph"/>
        <w:ind w:left="1134"/>
        <w:rPr>
          <w:rFonts w:ascii="Arial" w:hAnsi="Arial" w:cs="Arial"/>
          <w:b/>
          <w:bCs/>
        </w:rPr>
      </w:pPr>
    </w:p>
    <w:p w14:paraId="38A9FEEE" w14:textId="77777777" w:rsidR="00300D98" w:rsidRPr="00CF2990" w:rsidRDefault="00300D98" w:rsidP="00300D98">
      <w:pPr>
        <w:pStyle w:val="ListParagraph"/>
        <w:ind w:left="1134"/>
        <w:rPr>
          <w:rFonts w:ascii="Arial" w:hAnsi="Arial" w:cs="Arial"/>
          <w:b/>
          <w:bCs/>
        </w:rPr>
      </w:pPr>
    </w:p>
    <w:p w14:paraId="6CA5BCF6" w14:textId="77777777" w:rsidR="00300D98" w:rsidRPr="00CF2990" w:rsidRDefault="00300D98" w:rsidP="00300D98">
      <w:pPr>
        <w:pStyle w:val="ListParagraph"/>
        <w:ind w:left="1134"/>
        <w:rPr>
          <w:rFonts w:ascii="Arial" w:hAnsi="Arial" w:cs="Arial"/>
          <w:b/>
          <w:bCs/>
        </w:rPr>
      </w:pPr>
    </w:p>
    <w:p w14:paraId="2D4F14AA" w14:textId="77777777" w:rsidR="00300D98" w:rsidRPr="00CF2990" w:rsidRDefault="00300D98" w:rsidP="00300D98">
      <w:pPr>
        <w:pStyle w:val="ListParagraph"/>
        <w:ind w:left="1134"/>
        <w:rPr>
          <w:rFonts w:ascii="Arial" w:hAnsi="Arial" w:cs="Arial"/>
          <w:b/>
          <w:bCs/>
        </w:rPr>
      </w:pPr>
    </w:p>
    <w:p w14:paraId="4DD89BCB" w14:textId="77777777" w:rsidR="00300D98" w:rsidRPr="00CF2990" w:rsidRDefault="00300D98" w:rsidP="00300D98">
      <w:pPr>
        <w:pStyle w:val="ListParagraph"/>
        <w:ind w:left="1134"/>
        <w:rPr>
          <w:rFonts w:ascii="Arial" w:hAnsi="Arial" w:cs="Arial"/>
          <w:b/>
          <w:bCs/>
        </w:rPr>
      </w:pPr>
    </w:p>
    <w:p w14:paraId="09DD9304" w14:textId="77777777" w:rsidR="00300D98" w:rsidRPr="00CF2990" w:rsidRDefault="00300D98" w:rsidP="00300D98">
      <w:pPr>
        <w:pStyle w:val="ListParagraph"/>
        <w:ind w:left="1134"/>
        <w:rPr>
          <w:rFonts w:ascii="Arial" w:hAnsi="Arial" w:cs="Arial"/>
          <w:b/>
          <w:bCs/>
        </w:rPr>
      </w:pPr>
    </w:p>
    <w:p w14:paraId="145DB2E2" w14:textId="77777777" w:rsidR="00300D98" w:rsidRPr="00CF2990" w:rsidRDefault="00300D98" w:rsidP="00300D98">
      <w:pPr>
        <w:pStyle w:val="ListParagraph"/>
        <w:ind w:left="1134"/>
        <w:rPr>
          <w:rFonts w:ascii="Arial" w:hAnsi="Arial" w:cs="Arial"/>
          <w:b/>
          <w:bCs/>
        </w:rPr>
      </w:pPr>
    </w:p>
    <w:p w14:paraId="69A444F1" w14:textId="77777777" w:rsidR="00300D98" w:rsidRPr="00CF2990" w:rsidRDefault="00300D98" w:rsidP="00300D98">
      <w:pPr>
        <w:pStyle w:val="ListParagraph"/>
        <w:ind w:left="1134"/>
        <w:rPr>
          <w:rFonts w:ascii="Arial" w:hAnsi="Arial" w:cs="Arial"/>
          <w:b/>
          <w:bCs/>
        </w:rPr>
      </w:pPr>
    </w:p>
    <w:p w14:paraId="5DF5BE45" w14:textId="77777777" w:rsidR="00300D98" w:rsidRPr="00CF2990" w:rsidRDefault="00300D98" w:rsidP="00300D98">
      <w:pPr>
        <w:pStyle w:val="ListParagraph"/>
        <w:ind w:left="1134"/>
        <w:rPr>
          <w:rFonts w:ascii="Arial" w:hAnsi="Arial" w:cs="Arial"/>
          <w:b/>
          <w:bCs/>
        </w:rPr>
      </w:pPr>
    </w:p>
    <w:p w14:paraId="37914C69" w14:textId="77777777" w:rsidR="00300D98" w:rsidRPr="00CF2990" w:rsidRDefault="00300D98" w:rsidP="00300D98">
      <w:pPr>
        <w:pStyle w:val="ListParagraph"/>
        <w:ind w:left="1134"/>
        <w:rPr>
          <w:rFonts w:ascii="Arial" w:hAnsi="Arial" w:cs="Arial"/>
          <w:b/>
          <w:bCs/>
        </w:rPr>
      </w:pPr>
    </w:p>
    <w:p w14:paraId="5C2D2ED6" w14:textId="77777777" w:rsidR="00300D98" w:rsidRPr="00CF2990" w:rsidRDefault="00300D98" w:rsidP="00300D98">
      <w:pPr>
        <w:pStyle w:val="ListParagraph"/>
        <w:ind w:left="1134"/>
        <w:rPr>
          <w:rFonts w:ascii="Arial" w:hAnsi="Arial" w:cs="Arial"/>
          <w:b/>
          <w:bCs/>
        </w:rPr>
      </w:pPr>
    </w:p>
    <w:p w14:paraId="4C6AA7A6" w14:textId="77777777" w:rsidR="00300D98" w:rsidRPr="00CF2990" w:rsidRDefault="00300D98" w:rsidP="00300D98">
      <w:pPr>
        <w:pStyle w:val="ListParagraph"/>
        <w:ind w:left="1134"/>
        <w:rPr>
          <w:rFonts w:ascii="Arial" w:hAnsi="Arial" w:cs="Arial"/>
          <w:b/>
          <w:bCs/>
        </w:rPr>
      </w:pPr>
    </w:p>
    <w:p w14:paraId="32AE7854" w14:textId="77777777" w:rsidR="00300D98" w:rsidRPr="00CF2990" w:rsidRDefault="00300D98" w:rsidP="00300D98">
      <w:pPr>
        <w:pStyle w:val="ListParagraph"/>
        <w:ind w:left="1134"/>
        <w:rPr>
          <w:rFonts w:ascii="Arial" w:hAnsi="Arial" w:cs="Arial"/>
          <w:b/>
          <w:bCs/>
        </w:rPr>
      </w:pPr>
    </w:p>
    <w:p w14:paraId="6A4AED01" w14:textId="77777777" w:rsidR="00300D98" w:rsidRPr="00CF2990" w:rsidRDefault="00300D98" w:rsidP="00300D98">
      <w:pPr>
        <w:pStyle w:val="ListParagraph"/>
        <w:ind w:left="1134"/>
        <w:rPr>
          <w:rFonts w:ascii="Arial" w:hAnsi="Arial" w:cs="Arial"/>
          <w:b/>
          <w:bCs/>
        </w:rPr>
      </w:pPr>
    </w:p>
    <w:p w14:paraId="57732BEF" w14:textId="0E86DA98" w:rsidR="00300D98" w:rsidRPr="00CF2990" w:rsidRDefault="007E39C9" w:rsidP="00300D98">
      <w:pPr>
        <w:pStyle w:val="ListParagraph"/>
        <w:ind w:left="1134"/>
        <w:rPr>
          <w:rFonts w:ascii="Arial" w:hAnsi="Arial" w:cs="Arial"/>
          <w:b/>
          <w:bCs/>
        </w:rPr>
      </w:pPr>
      <w:r w:rsidRPr="00CF2990">
        <w:rPr>
          <w:rFonts w:ascii="Arial" w:hAnsi="Arial" w:cs="Arial"/>
          <w:b/>
          <w:bCs/>
          <w:noProof/>
          <w:lang w:val="en-US"/>
        </w:rPr>
        <mc:AlternateContent>
          <mc:Choice Requires="wps">
            <w:drawing>
              <wp:anchor distT="0" distB="0" distL="114300" distR="114300" simplePos="0" relativeHeight="251667456" behindDoc="0" locked="0" layoutInCell="1" allowOverlap="1" wp14:anchorId="667CB8A5" wp14:editId="768941A8">
                <wp:simplePos x="0" y="0"/>
                <wp:positionH relativeFrom="margin">
                  <wp:align>center</wp:align>
                </wp:positionH>
                <wp:positionV relativeFrom="margin">
                  <wp:align>center</wp:align>
                </wp:positionV>
                <wp:extent cx="6157608" cy="1138136"/>
                <wp:effectExtent l="0" t="0" r="0" b="5080"/>
                <wp:wrapNone/>
                <wp:docPr id="25" name="Text Box 25"/>
                <wp:cNvGraphicFramePr/>
                <a:graphic xmlns:a="http://schemas.openxmlformats.org/drawingml/2006/main">
                  <a:graphicData uri="http://schemas.microsoft.com/office/word/2010/wordprocessingShape">
                    <wps:wsp>
                      <wps:cNvSpPr txBox="1"/>
                      <wps:spPr>
                        <a:xfrm>
                          <a:off x="0" y="0"/>
                          <a:ext cx="6157608" cy="1138136"/>
                        </a:xfrm>
                        <a:prstGeom prst="rect">
                          <a:avLst/>
                        </a:prstGeom>
                        <a:solidFill>
                          <a:sysClr val="window" lastClr="FFFFFF"/>
                        </a:solidFill>
                        <a:ln w="6350">
                          <a:noFill/>
                        </a:ln>
                      </wps:spPr>
                      <wps:txbx>
                        <w:txbxContent>
                          <w:p w14:paraId="07CEB941" w14:textId="77777777" w:rsidR="00D60055" w:rsidRPr="00300D98" w:rsidRDefault="00D60055" w:rsidP="007E39C9">
                            <w:pPr>
                              <w:jc w:val="center"/>
                              <w:rPr>
                                <w:rFonts w:ascii="Arial" w:hAnsi="Arial" w:cs="Arial"/>
                                <w:b/>
                                <w:bCs/>
                                <w:color w:val="808080" w:themeColor="background1" w:themeShade="80"/>
                                <w:sz w:val="56"/>
                                <w:szCs w:val="56"/>
                              </w:rPr>
                            </w:pPr>
                            <w:r w:rsidRPr="00300D98">
                              <w:rPr>
                                <w:rFonts w:ascii="Arial" w:hAnsi="Arial" w:cs="Arial"/>
                                <w:b/>
                                <w:bCs/>
                                <w:color w:val="808080" w:themeColor="background1" w:themeShade="80"/>
                                <w:sz w:val="56"/>
                                <w:szCs w:val="56"/>
                              </w:rPr>
                              <w:t>Attach document to this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CB8A5" id="Text Box 25" o:spid="_x0000_s1028" type="#_x0000_t202" style="position:absolute;left:0;text-align:left;margin-left:0;margin-top:0;width:484.85pt;height:89.6pt;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" fillcolor="window" stroked="f" strokeweight=".5pt">
                <v:textbox>
                  <w:txbxContent>
                    <w:p w14:paraId="07CEB941" w14:textId="77777777" w:rsidR="00D60055" w:rsidRPr="00300D98" w:rsidRDefault="00D60055" w:rsidP="007E39C9">
                      <w:pPr>
                        <w:jc w:val="center"/>
                        <w:rPr>
                          <w:rFonts w:ascii="Arial" w:hAnsi="Arial" w:cs="Arial"/>
                          <w:b/>
                          <w:bCs/>
                          <w:color w:val="808080" w:themeColor="background1" w:themeShade="80"/>
                          <w:sz w:val="56"/>
                          <w:szCs w:val="56"/>
                        </w:rPr>
                      </w:pPr>
                      <w:r w:rsidRPr="00300D98">
                        <w:rPr>
                          <w:rFonts w:ascii="Arial" w:hAnsi="Arial" w:cs="Arial"/>
                          <w:b/>
                          <w:bCs/>
                          <w:color w:val="808080" w:themeColor="background1" w:themeShade="80"/>
                          <w:sz w:val="56"/>
                          <w:szCs w:val="56"/>
                        </w:rPr>
                        <w:t>Attach document to this page</w:t>
                      </w:r>
                    </w:p>
                  </w:txbxContent>
                </v:textbox>
                <w10:wrap anchorx="margin" anchory="margin"/>
              </v:shape>
            </w:pict>
          </mc:Fallback>
        </mc:AlternateContent>
      </w:r>
    </w:p>
    <w:p w14:paraId="7869513A" w14:textId="77777777" w:rsidR="00300D98" w:rsidRPr="00CF2990" w:rsidRDefault="00300D98" w:rsidP="00300D98">
      <w:pPr>
        <w:pStyle w:val="ListParagraph"/>
        <w:ind w:left="1134"/>
        <w:rPr>
          <w:rFonts w:ascii="Arial" w:hAnsi="Arial" w:cs="Arial"/>
          <w:b/>
          <w:bCs/>
        </w:rPr>
      </w:pPr>
    </w:p>
    <w:p w14:paraId="7B5E235D" w14:textId="77777777" w:rsidR="00300D98" w:rsidRPr="00CF2990" w:rsidRDefault="00300D98" w:rsidP="00300D98">
      <w:pPr>
        <w:pStyle w:val="ListParagraph"/>
        <w:ind w:left="1134"/>
        <w:rPr>
          <w:rFonts w:ascii="Arial" w:hAnsi="Arial" w:cs="Arial"/>
          <w:b/>
          <w:bCs/>
        </w:rPr>
      </w:pPr>
    </w:p>
    <w:p w14:paraId="657FAC61" w14:textId="77777777" w:rsidR="00300D98" w:rsidRPr="00CF2990" w:rsidRDefault="00300D98" w:rsidP="00300D98">
      <w:pPr>
        <w:pStyle w:val="ListParagraph"/>
        <w:ind w:left="1134"/>
        <w:rPr>
          <w:rFonts w:ascii="Arial" w:hAnsi="Arial" w:cs="Arial"/>
          <w:b/>
          <w:bCs/>
        </w:rPr>
      </w:pPr>
    </w:p>
    <w:p w14:paraId="6E050058" w14:textId="77777777" w:rsidR="00300D98" w:rsidRPr="00CF2990" w:rsidRDefault="00300D98" w:rsidP="00300D98">
      <w:pPr>
        <w:pStyle w:val="ListParagraph"/>
        <w:ind w:left="1134"/>
        <w:rPr>
          <w:rFonts w:ascii="Arial" w:hAnsi="Arial" w:cs="Arial"/>
          <w:b/>
          <w:bCs/>
        </w:rPr>
      </w:pPr>
    </w:p>
    <w:p w14:paraId="50EB1A84" w14:textId="77777777" w:rsidR="00300D98" w:rsidRPr="00CF2990" w:rsidRDefault="00300D98" w:rsidP="00300D98">
      <w:pPr>
        <w:pStyle w:val="ListParagraph"/>
        <w:ind w:left="1134"/>
        <w:rPr>
          <w:rFonts w:ascii="Arial" w:hAnsi="Arial" w:cs="Arial"/>
          <w:b/>
          <w:bCs/>
        </w:rPr>
      </w:pPr>
    </w:p>
    <w:p w14:paraId="66651F2E" w14:textId="77777777" w:rsidR="00300D98" w:rsidRPr="00CF2990" w:rsidRDefault="00300D98" w:rsidP="00300D98">
      <w:pPr>
        <w:pStyle w:val="ListParagraph"/>
        <w:ind w:left="1134"/>
        <w:rPr>
          <w:rFonts w:ascii="Arial" w:hAnsi="Arial" w:cs="Arial"/>
          <w:b/>
          <w:bCs/>
        </w:rPr>
      </w:pPr>
    </w:p>
    <w:p w14:paraId="506A10C2" w14:textId="77777777" w:rsidR="00300D98" w:rsidRPr="00CF2990" w:rsidRDefault="00300D98" w:rsidP="00300D98">
      <w:pPr>
        <w:pStyle w:val="ListParagraph"/>
        <w:ind w:left="1134"/>
        <w:rPr>
          <w:rFonts w:ascii="Arial" w:hAnsi="Arial" w:cs="Arial"/>
          <w:b/>
          <w:bCs/>
        </w:rPr>
      </w:pPr>
    </w:p>
    <w:p w14:paraId="1011D5A5" w14:textId="77777777" w:rsidR="00300D98" w:rsidRPr="00CF2990" w:rsidRDefault="00300D98" w:rsidP="00300D98">
      <w:pPr>
        <w:pStyle w:val="ListParagraph"/>
        <w:ind w:left="1134"/>
        <w:rPr>
          <w:rFonts w:ascii="Arial" w:hAnsi="Arial" w:cs="Arial"/>
          <w:b/>
          <w:bCs/>
        </w:rPr>
      </w:pPr>
    </w:p>
    <w:p w14:paraId="173DD563" w14:textId="77777777" w:rsidR="00300D98" w:rsidRPr="00CF2990" w:rsidRDefault="00300D98" w:rsidP="00300D98">
      <w:pPr>
        <w:pStyle w:val="ListParagraph"/>
        <w:ind w:left="1134"/>
        <w:rPr>
          <w:rFonts w:ascii="Arial" w:hAnsi="Arial" w:cs="Arial"/>
          <w:b/>
          <w:bCs/>
        </w:rPr>
      </w:pPr>
    </w:p>
    <w:p w14:paraId="3A300484" w14:textId="77777777" w:rsidR="00300D98" w:rsidRPr="00CF2990" w:rsidRDefault="00300D98" w:rsidP="00300D98">
      <w:pPr>
        <w:pStyle w:val="ListParagraph"/>
        <w:ind w:left="1134"/>
        <w:rPr>
          <w:rFonts w:ascii="Arial" w:hAnsi="Arial" w:cs="Arial"/>
          <w:b/>
          <w:bCs/>
        </w:rPr>
      </w:pPr>
    </w:p>
    <w:p w14:paraId="5F2A15B7" w14:textId="77777777" w:rsidR="00300D98" w:rsidRPr="00CF2990" w:rsidRDefault="00300D98" w:rsidP="00300D98">
      <w:pPr>
        <w:pStyle w:val="ListParagraph"/>
        <w:ind w:left="1134"/>
        <w:rPr>
          <w:rFonts w:ascii="Arial" w:hAnsi="Arial" w:cs="Arial"/>
          <w:b/>
          <w:bCs/>
        </w:rPr>
      </w:pPr>
    </w:p>
    <w:p w14:paraId="6C8FFE8B" w14:textId="77777777" w:rsidR="00300D98" w:rsidRPr="00CF2990" w:rsidRDefault="00300D98" w:rsidP="00300D98">
      <w:pPr>
        <w:pStyle w:val="ListParagraph"/>
        <w:ind w:left="1134"/>
        <w:rPr>
          <w:rFonts w:ascii="Arial" w:hAnsi="Arial" w:cs="Arial"/>
          <w:b/>
          <w:bCs/>
        </w:rPr>
      </w:pPr>
    </w:p>
    <w:p w14:paraId="6B251E5E" w14:textId="77777777" w:rsidR="00300D98" w:rsidRPr="00CF2990" w:rsidRDefault="00300D98" w:rsidP="00300D98">
      <w:pPr>
        <w:pStyle w:val="ListParagraph"/>
        <w:ind w:left="1134"/>
        <w:rPr>
          <w:rFonts w:ascii="Arial" w:hAnsi="Arial" w:cs="Arial"/>
          <w:b/>
          <w:bCs/>
        </w:rPr>
      </w:pPr>
    </w:p>
    <w:p w14:paraId="0A0AF05E" w14:textId="77777777" w:rsidR="00300D98" w:rsidRPr="00CF2990" w:rsidRDefault="00300D98" w:rsidP="00300D98">
      <w:pPr>
        <w:pStyle w:val="ListParagraph"/>
        <w:ind w:left="1134"/>
        <w:rPr>
          <w:rFonts w:ascii="Arial" w:hAnsi="Arial" w:cs="Arial"/>
          <w:b/>
          <w:bCs/>
        </w:rPr>
      </w:pPr>
    </w:p>
    <w:p w14:paraId="60B3EF22" w14:textId="77777777" w:rsidR="00300D98" w:rsidRPr="00CF2990" w:rsidRDefault="00300D98" w:rsidP="00300D98">
      <w:pPr>
        <w:pStyle w:val="ListParagraph"/>
        <w:ind w:left="1134"/>
        <w:rPr>
          <w:rFonts w:ascii="Arial" w:hAnsi="Arial" w:cs="Arial"/>
          <w:b/>
          <w:bCs/>
        </w:rPr>
      </w:pPr>
    </w:p>
    <w:p w14:paraId="71E9D2E6" w14:textId="77777777" w:rsidR="00300D98" w:rsidRPr="00CF2990" w:rsidRDefault="00300D98" w:rsidP="00300D98">
      <w:pPr>
        <w:pStyle w:val="ListParagraph"/>
        <w:ind w:left="1134"/>
        <w:rPr>
          <w:rFonts w:ascii="Arial" w:hAnsi="Arial" w:cs="Arial"/>
          <w:b/>
          <w:bCs/>
        </w:rPr>
      </w:pPr>
    </w:p>
    <w:p w14:paraId="324CC2CF" w14:textId="77777777" w:rsidR="00300D98" w:rsidRPr="00CF2990" w:rsidRDefault="00300D98" w:rsidP="00300D98">
      <w:pPr>
        <w:pStyle w:val="ListParagraph"/>
        <w:ind w:left="1134"/>
        <w:rPr>
          <w:rFonts w:ascii="Arial" w:hAnsi="Arial" w:cs="Arial"/>
          <w:b/>
          <w:bCs/>
        </w:rPr>
      </w:pPr>
    </w:p>
    <w:p w14:paraId="45DA3F6A" w14:textId="77777777" w:rsidR="00300D98" w:rsidRPr="00CF2990" w:rsidRDefault="00300D98" w:rsidP="00300D98">
      <w:pPr>
        <w:pStyle w:val="ListParagraph"/>
        <w:ind w:left="1134"/>
        <w:rPr>
          <w:rFonts w:ascii="Arial" w:hAnsi="Arial" w:cs="Arial"/>
          <w:b/>
          <w:bCs/>
        </w:rPr>
      </w:pPr>
    </w:p>
    <w:p w14:paraId="60BF9288" w14:textId="77777777" w:rsidR="00300D98" w:rsidRPr="00CF2990" w:rsidRDefault="00300D98" w:rsidP="00300D98">
      <w:pPr>
        <w:pStyle w:val="ListParagraph"/>
        <w:ind w:left="1134"/>
        <w:rPr>
          <w:rFonts w:ascii="Arial" w:hAnsi="Arial" w:cs="Arial"/>
          <w:b/>
          <w:bCs/>
        </w:rPr>
      </w:pPr>
    </w:p>
    <w:p w14:paraId="3065611F" w14:textId="77777777" w:rsidR="00300D98" w:rsidRPr="00CF2990" w:rsidRDefault="00300D98" w:rsidP="00300D98">
      <w:pPr>
        <w:pStyle w:val="ListParagraph"/>
        <w:ind w:left="1134"/>
        <w:rPr>
          <w:rFonts w:ascii="Arial" w:hAnsi="Arial" w:cs="Arial"/>
          <w:b/>
          <w:bCs/>
        </w:rPr>
      </w:pPr>
    </w:p>
    <w:p w14:paraId="3C4BA373" w14:textId="77777777" w:rsidR="00300D98" w:rsidRPr="00CF2990" w:rsidRDefault="00300D98" w:rsidP="00300D98">
      <w:pPr>
        <w:pStyle w:val="ListParagraph"/>
        <w:ind w:left="1134"/>
        <w:rPr>
          <w:rFonts w:ascii="Arial" w:hAnsi="Arial" w:cs="Arial"/>
          <w:b/>
          <w:bCs/>
        </w:rPr>
      </w:pPr>
    </w:p>
    <w:p w14:paraId="3CCA4DAA" w14:textId="77777777" w:rsidR="00300D98" w:rsidRPr="00CF2990" w:rsidRDefault="00300D98" w:rsidP="00300D98">
      <w:pPr>
        <w:pStyle w:val="ListParagraph"/>
        <w:ind w:left="1134"/>
        <w:rPr>
          <w:rFonts w:ascii="Arial" w:hAnsi="Arial" w:cs="Arial"/>
          <w:b/>
          <w:bCs/>
        </w:rPr>
      </w:pPr>
    </w:p>
    <w:p w14:paraId="38125943" w14:textId="77777777" w:rsidR="00300D98" w:rsidRPr="00CF2990" w:rsidRDefault="00300D98" w:rsidP="00300D98">
      <w:pPr>
        <w:pStyle w:val="ListParagraph"/>
        <w:ind w:left="1134"/>
        <w:rPr>
          <w:rFonts w:ascii="Arial" w:hAnsi="Arial" w:cs="Arial"/>
          <w:b/>
          <w:bCs/>
        </w:rPr>
      </w:pPr>
    </w:p>
    <w:p w14:paraId="32F72566" w14:textId="77777777" w:rsidR="00300D98" w:rsidRPr="00CF2990" w:rsidRDefault="00300D98" w:rsidP="00300D98">
      <w:pPr>
        <w:pStyle w:val="ListParagraph"/>
        <w:ind w:left="1134"/>
        <w:rPr>
          <w:rFonts w:ascii="Arial" w:hAnsi="Arial" w:cs="Arial"/>
          <w:b/>
          <w:bCs/>
        </w:rPr>
      </w:pPr>
    </w:p>
    <w:p w14:paraId="4E628D86" w14:textId="77777777" w:rsidR="00300D98" w:rsidRPr="00CF2990" w:rsidRDefault="00300D98" w:rsidP="00300D98">
      <w:pPr>
        <w:pStyle w:val="ListParagraph"/>
        <w:ind w:left="1134"/>
        <w:rPr>
          <w:rFonts w:ascii="Arial" w:hAnsi="Arial" w:cs="Arial"/>
          <w:b/>
          <w:bCs/>
        </w:rPr>
      </w:pPr>
    </w:p>
    <w:p w14:paraId="35DC34DB" w14:textId="2F1972A0" w:rsidR="00300D98" w:rsidRPr="00CF2990" w:rsidRDefault="00300D98" w:rsidP="00300D98">
      <w:pPr>
        <w:pStyle w:val="ListParagraph"/>
        <w:ind w:left="1134"/>
        <w:rPr>
          <w:rFonts w:ascii="Arial" w:hAnsi="Arial" w:cs="Arial"/>
          <w:b/>
          <w:bCs/>
        </w:rPr>
      </w:pPr>
    </w:p>
    <w:p w14:paraId="7E4F3D10" w14:textId="77777777" w:rsidR="00300D98" w:rsidRPr="00CF2990" w:rsidRDefault="00300D98" w:rsidP="00300D98">
      <w:pPr>
        <w:pStyle w:val="ListParagraph"/>
        <w:ind w:left="1134"/>
        <w:rPr>
          <w:rFonts w:ascii="Arial" w:hAnsi="Arial" w:cs="Arial"/>
          <w:b/>
          <w:bCs/>
        </w:rPr>
      </w:pPr>
    </w:p>
    <w:p w14:paraId="5BE493F8" w14:textId="77777777" w:rsidR="00300D98" w:rsidRPr="00CF2990" w:rsidRDefault="00300D98" w:rsidP="00300D98">
      <w:pPr>
        <w:pStyle w:val="ListParagraph"/>
        <w:ind w:left="1134"/>
        <w:rPr>
          <w:rFonts w:ascii="Arial" w:hAnsi="Arial" w:cs="Arial"/>
          <w:b/>
          <w:bCs/>
        </w:rPr>
      </w:pPr>
    </w:p>
    <w:p w14:paraId="6B0D65D6" w14:textId="77777777" w:rsidR="00300D98" w:rsidRPr="00CF2990" w:rsidRDefault="00300D98" w:rsidP="00300D98">
      <w:pPr>
        <w:pStyle w:val="ListParagraph"/>
        <w:ind w:left="1134"/>
        <w:rPr>
          <w:rFonts w:ascii="Arial" w:hAnsi="Arial" w:cs="Arial"/>
          <w:b/>
          <w:bCs/>
        </w:rPr>
      </w:pPr>
    </w:p>
    <w:p w14:paraId="7C08AD49"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73ECD51C"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5FB87C4B"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43854374"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6A799CCB"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568107EA"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Name of the Bidder</w:t>
      </w:r>
    </w:p>
    <w:p w14:paraId="70572E9B" w14:textId="77777777" w:rsidR="00300D98" w:rsidRPr="00CF2990" w:rsidRDefault="00300D98" w:rsidP="00300D98">
      <w:pPr>
        <w:pStyle w:val="ListParagraph"/>
        <w:ind w:left="1134"/>
        <w:rPr>
          <w:rFonts w:ascii="Arial" w:hAnsi="Arial" w:cs="Arial"/>
          <w:b/>
          <w:bCs/>
        </w:rPr>
      </w:pPr>
    </w:p>
    <w:p w14:paraId="42538611" w14:textId="77777777" w:rsidR="00300D98" w:rsidRPr="00CF2990" w:rsidRDefault="00300D98">
      <w:pPr>
        <w:rPr>
          <w:rFonts w:ascii="Arial" w:hAnsi="Arial" w:cs="Arial"/>
          <w:b/>
          <w:bCs/>
        </w:rPr>
      </w:pPr>
      <w:r w:rsidRPr="00CF2990">
        <w:rPr>
          <w:rFonts w:ascii="Arial" w:hAnsi="Arial" w:cs="Arial"/>
          <w:b/>
          <w:bCs/>
        </w:rPr>
        <w:br w:type="page"/>
      </w:r>
    </w:p>
    <w:p w14:paraId="76C52DB5" w14:textId="105701B5" w:rsidR="00300D98" w:rsidRPr="00CF2990" w:rsidRDefault="00D3609A" w:rsidP="00E157F8">
      <w:pPr>
        <w:pStyle w:val="ListParagraph"/>
        <w:numPr>
          <w:ilvl w:val="0"/>
          <w:numId w:val="22"/>
        </w:numPr>
        <w:ind w:left="1134" w:hanging="1134"/>
        <w:rPr>
          <w:rFonts w:ascii="Arial" w:hAnsi="Arial" w:cs="Arial"/>
          <w:b/>
          <w:bCs/>
        </w:rPr>
      </w:pPr>
      <w:r w:rsidRPr="00CF2990">
        <w:rPr>
          <w:rFonts w:ascii="Arial" w:hAnsi="Arial" w:cs="Arial"/>
          <w:b/>
          <w:bCs/>
        </w:rPr>
        <w:lastRenderedPageBreak/>
        <w:t>CERTIFIED COPY OF IDENTIFICATION DOCUMENT OF DIRECTORS AND/OR MEMBERS.</w:t>
      </w:r>
    </w:p>
    <w:p w14:paraId="29CF3870" w14:textId="77777777" w:rsidR="00300D98" w:rsidRPr="00CF2990" w:rsidRDefault="00300D98" w:rsidP="00300D98">
      <w:pPr>
        <w:pStyle w:val="ListParagraph"/>
        <w:ind w:left="1134"/>
        <w:rPr>
          <w:rFonts w:ascii="Arial" w:hAnsi="Arial" w:cs="Arial"/>
          <w:b/>
          <w:bCs/>
        </w:rPr>
      </w:pPr>
    </w:p>
    <w:p w14:paraId="0DB4F7E8" w14:textId="77777777" w:rsidR="00300D98" w:rsidRPr="00CF2990" w:rsidRDefault="00300D98" w:rsidP="00300D98">
      <w:pPr>
        <w:pStyle w:val="ListParagraph"/>
        <w:ind w:left="1134"/>
        <w:rPr>
          <w:rFonts w:ascii="Arial" w:hAnsi="Arial" w:cs="Arial"/>
          <w:b/>
          <w:bCs/>
        </w:rPr>
      </w:pPr>
    </w:p>
    <w:p w14:paraId="7297433D" w14:textId="77777777" w:rsidR="00300D98" w:rsidRPr="00CF2990" w:rsidRDefault="00300D98" w:rsidP="00300D98">
      <w:pPr>
        <w:pStyle w:val="ListParagraph"/>
        <w:ind w:left="1134"/>
        <w:rPr>
          <w:rFonts w:ascii="Arial" w:hAnsi="Arial" w:cs="Arial"/>
          <w:b/>
          <w:bCs/>
        </w:rPr>
      </w:pPr>
    </w:p>
    <w:p w14:paraId="2FFB71B3" w14:textId="77777777" w:rsidR="00300D98" w:rsidRPr="00CF2990" w:rsidRDefault="00300D98" w:rsidP="00300D98">
      <w:pPr>
        <w:pStyle w:val="ListParagraph"/>
        <w:ind w:left="1134"/>
        <w:rPr>
          <w:rFonts w:ascii="Arial" w:hAnsi="Arial" w:cs="Arial"/>
          <w:b/>
          <w:bCs/>
        </w:rPr>
      </w:pPr>
    </w:p>
    <w:p w14:paraId="5C45A14A" w14:textId="77777777" w:rsidR="00300D98" w:rsidRPr="00CF2990" w:rsidRDefault="00300D98" w:rsidP="00300D98">
      <w:pPr>
        <w:pStyle w:val="ListParagraph"/>
        <w:ind w:left="1134"/>
        <w:rPr>
          <w:rFonts w:ascii="Arial" w:hAnsi="Arial" w:cs="Arial"/>
          <w:b/>
          <w:bCs/>
        </w:rPr>
      </w:pPr>
    </w:p>
    <w:p w14:paraId="764975BC" w14:textId="77777777" w:rsidR="00300D98" w:rsidRPr="00CF2990" w:rsidRDefault="00300D98" w:rsidP="00300D98">
      <w:pPr>
        <w:pStyle w:val="ListParagraph"/>
        <w:ind w:left="1134"/>
        <w:rPr>
          <w:rFonts w:ascii="Arial" w:hAnsi="Arial" w:cs="Arial"/>
          <w:b/>
          <w:bCs/>
        </w:rPr>
      </w:pPr>
    </w:p>
    <w:p w14:paraId="7B36B60A" w14:textId="77777777" w:rsidR="00300D98" w:rsidRPr="00CF2990" w:rsidRDefault="00300D98" w:rsidP="00300D98">
      <w:pPr>
        <w:pStyle w:val="ListParagraph"/>
        <w:ind w:left="1134"/>
        <w:rPr>
          <w:rFonts w:ascii="Arial" w:hAnsi="Arial" w:cs="Arial"/>
          <w:b/>
          <w:bCs/>
        </w:rPr>
      </w:pPr>
    </w:p>
    <w:p w14:paraId="7CF28A80" w14:textId="77777777" w:rsidR="00300D98" w:rsidRPr="00CF2990" w:rsidRDefault="00300D98" w:rsidP="00300D98">
      <w:pPr>
        <w:pStyle w:val="ListParagraph"/>
        <w:ind w:left="1134"/>
        <w:rPr>
          <w:rFonts w:ascii="Arial" w:hAnsi="Arial" w:cs="Arial"/>
          <w:b/>
          <w:bCs/>
        </w:rPr>
      </w:pPr>
    </w:p>
    <w:p w14:paraId="7FB84DDA" w14:textId="77777777" w:rsidR="00300D98" w:rsidRPr="00CF2990" w:rsidRDefault="00300D98" w:rsidP="00300D98">
      <w:pPr>
        <w:pStyle w:val="ListParagraph"/>
        <w:ind w:left="1134"/>
        <w:rPr>
          <w:rFonts w:ascii="Arial" w:hAnsi="Arial" w:cs="Arial"/>
          <w:b/>
          <w:bCs/>
        </w:rPr>
      </w:pPr>
    </w:p>
    <w:p w14:paraId="5C8FA00D" w14:textId="77777777" w:rsidR="00300D98" w:rsidRPr="00CF2990" w:rsidRDefault="00300D98" w:rsidP="00300D98">
      <w:pPr>
        <w:pStyle w:val="ListParagraph"/>
        <w:ind w:left="1134"/>
        <w:rPr>
          <w:rFonts w:ascii="Arial" w:hAnsi="Arial" w:cs="Arial"/>
          <w:b/>
          <w:bCs/>
        </w:rPr>
      </w:pPr>
    </w:p>
    <w:p w14:paraId="0CFBF64E" w14:textId="77777777" w:rsidR="00300D98" w:rsidRPr="00CF2990" w:rsidRDefault="00300D98" w:rsidP="00300D98">
      <w:pPr>
        <w:pStyle w:val="ListParagraph"/>
        <w:ind w:left="1134"/>
        <w:rPr>
          <w:rFonts w:ascii="Arial" w:hAnsi="Arial" w:cs="Arial"/>
          <w:b/>
          <w:bCs/>
        </w:rPr>
      </w:pPr>
    </w:p>
    <w:p w14:paraId="3924D12C" w14:textId="77777777" w:rsidR="00300D98" w:rsidRPr="00CF2990" w:rsidRDefault="00300D98" w:rsidP="00300D98">
      <w:pPr>
        <w:pStyle w:val="ListParagraph"/>
        <w:ind w:left="1134"/>
        <w:rPr>
          <w:rFonts w:ascii="Arial" w:hAnsi="Arial" w:cs="Arial"/>
          <w:b/>
          <w:bCs/>
        </w:rPr>
      </w:pPr>
    </w:p>
    <w:p w14:paraId="54795FB9" w14:textId="77777777" w:rsidR="00300D98" w:rsidRPr="00CF2990" w:rsidRDefault="00300D98" w:rsidP="00300D98">
      <w:pPr>
        <w:pStyle w:val="ListParagraph"/>
        <w:ind w:left="1134"/>
        <w:rPr>
          <w:rFonts w:ascii="Arial" w:hAnsi="Arial" w:cs="Arial"/>
          <w:b/>
          <w:bCs/>
        </w:rPr>
      </w:pPr>
    </w:p>
    <w:p w14:paraId="4F5A14C6" w14:textId="77777777" w:rsidR="00300D98" w:rsidRPr="00CF2990" w:rsidRDefault="00300D98" w:rsidP="00300D98">
      <w:pPr>
        <w:pStyle w:val="ListParagraph"/>
        <w:ind w:left="1134"/>
        <w:rPr>
          <w:rFonts w:ascii="Arial" w:hAnsi="Arial" w:cs="Arial"/>
          <w:b/>
          <w:bCs/>
        </w:rPr>
      </w:pPr>
    </w:p>
    <w:p w14:paraId="4DDBBE3B" w14:textId="77777777" w:rsidR="00300D98" w:rsidRPr="00CF2990" w:rsidRDefault="00300D98" w:rsidP="00300D98">
      <w:pPr>
        <w:pStyle w:val="ListParagraph"/>
        <w:ind w:left="1134"/>
        <w:rPr>
          <w:rFonts w:ascii="Arial" w:hAnsi="Arial" w:cs="Arial"/>
          <w:b/>
          <w:bCs/>
        </w:rPr>
      </w:pPr>
    </w:p>
    <w:p w14:paraId="021DB029" w14:textId="77777777" w:rsidR="00300D98" w:rsidRPr="00CF2990" w:rsidRDefault="00300D98" w:rsidP="00300D98">
      <w:pPr>
        <w:pStyle w:val="ListParagraph"/>
        <w:ind w:left="1134"/>
        <w:rPr>
          <w:rFonts w:ascii="Arial" w:hAnsi="Arial" w:cs="Arial"/>
          <w:b/>
          <w:bCs/>
        </w:rPr>
      </w:pPr>
    </w:p>
    <w:p w14:paraId="47FBB663" w14:textId="77777777" w:rsidR="00300D98" w:rsidRPr="00CF2990" w:rsidRDefault="00300D98" w:rsidP="00300D98">
      <w:pPr>
        <w:pStyle w:val="ListParagraph"/>
        <w:ind w:left="1134"/>
        <w:rPr>
          <w:rFonts w:ascii="Arial" w:hAnsi="Arial" w:cs="Arial"/>
          <w:b/>
          <w:bCs/>
        </w:rPr>
      </w:pPr>
    </w:p>
    <w:p w14:paraId="1E90D53A" w14:textId="77777777" w:rsidR="00300D98" w:rsidRPr="00CF2990" w:rsidRDefault="00300D98" w:rsidP="00300D98">
      <w:pPr>
        <w:pStyle w:val="ListParagraph"/>
        <w:ind w:left="1134"/>
        <w:rPr>
          <w:rFonts w:ascii="Arial" w:hAnsi="Arial" w:cs="Arial"/>
          <w:b/>
          <w:bCs/>
        </w:rPr>
      </w:pPr>
    </w:p>
    <w:p w14:paraId="3550D3B5" w14:textId="140C4AF4" w:rsidR="00300D98" w:rsidRPr="00CF2990" w:rsidRDefault="007E39C9" w:rsidP="00300D98">
      <w:pPr>
        <w:pStyle w:val="ListParagraph"/>
        <w:ind w:left="1134"/>
        <w:rPr>
          <w:rFonts w:ascii="Arial" w:hAnsi="Arial" w:cs="Arial"/>
          <w:b/>
          <w:bCs/>
        </w:rPr>
      </w:pPr>
      <w:r w:rsidRPr="00CF2990">
        <w:rPr>
          <w:rFonts w:ascii="Arial" w:hAnsi="Arial" w:cs="Arial"/>
          <w:b/>
          <w:bCs/>
          <w:noProof/>
          <w:lang w:val="en-US"/>
        </w:rPr>
        <mc:AlternateContent>
          <mc:Choice Requires="wps">
            <w:drawing>
              <wp:anchor distT="0" distB="0" distL="114300" distR="114300" simplePos="0" relativeHeight="251669504" behindDoc="0" locked="0" layoutInCell="1" allowOverlap="1" wp14:anchorId="36A4419E" wp14:editId="504F3171">
                <wp:simplePos x="0" y="0"/>
                <wp:positionH relativeFrom="margin">
                  <wp:align>center</wp:align>
                </wp:positionH>
                <wp:positionV relativeFrom="margin">
                  <wp:align>center</wp:align>
                </wp:positionV>
                <wp:extent cx="6157608" cy="1138136"/>
                <wp:effectExtent l="0" t="0" r="0" b="5080"/>
                <wp:wrapNone/>
                <wp:docPr id="26" name="Text Box 26"/>
                <wp:cNvGraphicFramePr/>
                <a:graphic xmlns:a="http://schemas.openxmlformats.org/drawingml/2006/main">
                  <a:graphicData uri="http://schemas.microsoft.com/office/word/2010/wordprocessingShape">
                    <wps:wsp>
                      <wps:cNvSpPr txBox="1"/>
                      <wps:spPr>
                        <a:xfrm>
                          <a:off x="0" y="0"/>
                          <a:ext cx="6157608" cy="1138136"/>
                        </a:xfrm>
                        <a:prstGeom prst="rect">
                          <a:avLst/>
                        </a:prstGeom>
                        <a:solidFill>
                          <a:sysClr val="window" lastClr="FFFFFF"/>
                        </a:solidFill>
                        <a:ln w="6350">
                          <a:noFill/>
                        </a:ln>
                      </wps:spPr>
                      <wps:txbx>
                        <w:txbxContent>
                          <w:p w14:paraId="7654DD22" w14:textId="77777777" w:rsidR="00D60055" w:rsidRPr="00300D98" w:rsidRDefault="00D60055" w:rsidP="007E39C9">
                            <w:pPr>
                              <w:jc w:val="center"/>
                              <w:rPr>
                                <w:rFonts w:ascii="Arial" w:hAnsi="Arial" w:cs="Arial"/>
                                <w:b/>
                                <w:bCs/>
                                <w:color w:val="808080" w:themeColor="background1" w:themeShade="80"/>
                                <w:sz w:val="56"/>
                                <w:szCs w:val="56"/>
                              </w:rPr>
                            </w:pPr>
                            <w:r w:rsidRPr="00300D98">
                              <w:rPr>
                                <w:rFonts w:ascii="Arial" w:hAnsi="Arial" w:cs="Arial"/>
                                <w:b/>
                                <w:bCs/>
                                <w:color w:val="808080" w:themeColor="background1" w:themeShade="80"/>
                                <w:sz w:val="56"/>
                                <w:szCs w:val="56"/>
                              </w:rPr>
                              <w:t>Attach document to this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4419E" id="Text Box 26" o:spid="_x0000_s1029" type="#_x0000_t202" style="position:absolute;left:0;text-align:left;margin-left:0;margin-top:0;width:484.85pt;height:89.6pt;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" fillcolor="window" stroked="f" strokeweight=".5pt">
                <v:textbox>
                  <w:txbxContent>
                    <w:p w14:paraId="7654DD22" w14:textId="77777777" w:rsidR="00D60055" w:rsidRPr="00300D98" w:rsidRDefault="00D60055" w:rsidP="007E39C9">
                      <w:pPr>
                        <w:jc w:val="center"/>
                        <w:rPr>
                          <w:rFonts w:ascii="Arial" w:hAnsi="Arial" w:cs="Arial"/>
                          <w:b/>
                          <w:bCs/>
                          <w:color w:val="808080" w:themeColor="background1" w:themeShade="80"/>
                          <w:sz w:val="56"/>
                          <w:szCs w:val="56"/>
                        </w:rPr>
                      </w:pPr>
                      <w:r w:rsidRPr="00300D98">
                        <w:rPr>
                          <w:rFonts w:ascii="Arial" w:hAnsi="Arial" w:cs="Arial"/>
                          <w:b/>
                          <w:bCs/>
                          <w:color w:val="808080" w:themeColor="background1" w:themeShade="80"/>
                          <w:sz w:val="56"/>
                          <w:szCs w:val="56"/>
                        </w:rPr>
                        <w:t>Attach document to this page</w:t>
                      </w:r>
                    </w:p>
                  </w:txbxContent>
                </v:textbox>
                <w10:wrap anchorx="margin" anchory="margin"/>
              </v:shape>
            </w:pict>
          </mc:Fallback>
        </mc:AlternateContent>
      </w:r>
    </w:p>
    <w:p w14:paraId="78D6A516" w14:textId="77777777" w:rsidR="00300D98" w:rsidRPr="00CF2990" w:rsidRDefault="00300D98" w:rsidP="00300D98">
      <w:pPr>
        <w:pStyle w:val="ListParagraph"/>
        <w:ind w:left="1134"/>
        <w:rPr>
          <w:rFonts w:ascii="Arial" w:hAnsi="Arial" w:cs="Arial"/>
          <w:b/>
          <w:bCs/>
        </w:rPr>
      </w:pPr>
    </w:p>
    <w:p w14:paraId="5D883121" w14:textId="77777777" w:rsidR="00300D98" w:rsidRPr="00CF2990" w:rsidRDefault="00300D98" w:rsidP="00300D98">
      <w:pPr>
        <w:pStyle w:val="ListParagraph"/>
        <w:ind w:left="1134"/>
        <w:rPr>
          <w:rFonts w:ascii="Arial" w:hAnsi="Arial" w:cs="Arial"/>
          <w:b/>
          <w:bCs/>
        </w:rPr>
      </w:pPr>
    </w:p>
    <w:p w14:paraId="4CD1ADCF" w14:textId="77777777" w:rsidR="00300D98" w:rsidRPr="00CF2990" w:rsidRDefault="00300D98" w:rsidP="00300D98">
      <w:pPr>
        <w:pStyle w:val="ListParagraph"/>
        <w:ind w:left="1134"/>
        <w:rPr>
          <w:rFonts w:ascii="Arial" w:hAnsi="Arial" w:cs="Arial"/>
          <w:b/>
          <w:bCs/>
        </w:rPr>
      </w:pPr>
    </w:p>
    <w:p w14:paraId="2305AA7A" w14:textId="77777777" w:rsidR="00300D98" w:rsidRPr="00CF2990" w:rsidRDefault="00300D98" w:rsidP="00300D98">
      <w:pPr>
        <w:pStyle w:val="ListParagraph"/>
        <w:ind w:left="1134"/>
        <w:rPr>
          <w:rFonts w:ascii="Arial" w:hAnsi="Arial" w:cs="Arial"/>
          <w:b/>
          <w:bCs/>
        </w:rPr>
      </w:pPr>
    </w:p>
    <w:p w14:paraId="2B69E0B7" w14:textId="77777777" w:rsidR="00300D98" w:rsidRPr="00CF2990" w:rsidRDefault="00300D98" w:rsidP="00300D98">
      <w:pPr>
        <w:pStyle w:val="ListParagraph"/>
        <w:ind w:left="1134"/>
        <w:rPr>
          <w:rFonts w:ascii="Arial" w:hAnsi="Arial" w:cs="Arial"/>
          <w:b/>
          <w:bCs/>
        </w:rPr>
      </w:pPr>
    </w:p>
    <w:p w14:paraId="17DE9085" w14:textId="77777777" w:rsidR="00300D98" w:rsidRPr="00CF2990" w:rsidRDefault="00300D98" w:rsidP="00300D98">
      <w:pPr>
        <w:pStyle w:val="ListParagraph"/>
        <w:ind w:left="1134"/>
        <w:rPr>
          <w:rFonts w:ascii="Arial" w:hAnsi="Arial" w:cs="Arial"/>
          <w:b/>
          <w:bCs/>
        </w:rPr>
      </w:pPr>
    </w:p>
    <w:p w14:paraId="505AEF18" w14:textId="77777777" w:rsidR="00300D98" w:rsidRPr="00CF2990" w:rsidRDefault="00300D98" w:rsidP="00300D98">
      <w:pPr>
        <w:pStyle w:val="ListParagraph"/>
        <w:ind w:left="1134"/>
        <w:rPr>
          <w:rFonts w:ascii="Arial" w:hAnsi="Arial" w:cs="Arial"/>
          <w:b/>
          <w:bCs/>
        </w:rPr>
      </w:pPr>
    </w:p>
    <w:p w14:paraId="4B934F13" w14:textId="77777777" w:rsidR="00300D98" w:rsidRPr="00CF2990" w:rsidRDefault="00300D98" w:rsidP="00300D98">
      <w:pPr>
        <w:pStyle w:val="ListParagraph"/>
        <w:ind w:left="1134"/>
        <w:rPr>
          <w:rFonts w:ascii="Arial" w:hAnsi="Arial" w:cs="Arial"/>
          <w:b/>
          <w:bCs/>
        </w:rPr>
      </w:pPr>
    </w:p>
    <w:p w14:paraId="6D4D6032" w14:textId="77777777" w:rsidR="00300D98" w:rsidRPr="00CF2990" w:rsidRDefault="00300D98" w:rsidP="00300D98">
      <w:pPr>
        <w:pStyle w:val="ListParagraph"/>
        <w:ind w:left="1134"/>
        <w:rPr>
          <w:rFonts w:ascii="Arial" w:hAnsi="Arial" w:cs="Arial"/>
          <w:b/>
          <w:bCs/>
        </w:rPr>
      </w:pPr>
    </w:p>
    <w:p w14:paraId="4C704544" w14:textId="77777777" w:rsidR="00300D98" w:rsidRPr="00CF2990" w:rsidRDefault="00300D98" w:rsidP="00300D98">
      <w:pPr>
        <w:pStyle w:val="ListParagraph"/>
        <w:ind w:left="1134"/>
        <w:rPr>
          <w:rFonts w:ascii="Arial" w:hAnsi="Arial" w:cs="Arial"/>
          <w:b/>
          <w:bCs/>
        </w:rPr>
      </w:pPr>
    </w:p>
    <w:p w14:paraId="0A1E1926" w14:textId="77777777" w:rsidR="00300D98" w:rsidRPr="00CF2990" w:rsidRDefault="00300D98" w:rsidP="00300D98">
      <w:pPr>
        <w:pStyle w:val="ListParagraph"/>
        <w:ind w:left="1134"/>
        <w:rPr>
          <w:rFonts w:ascii="Arial" w:hAnsi="Arial" w:cs="Arial"/>
          <w:b/>
          <w:bCs/>
        </w:rPr>
      </w:pPr>
    </w:p>
    <w:p w14:paraId="3FB7794F" w14:textId="77777777" w:rsidR="00300D98" w:rsidRPr="00CF2990" w:rsidRDefault="00300D98" w:rsidP="00300D98">
      <w:pPr>
        <w:pStyle w:val="ListParagraph"/>
        <w:ind w:left="1134"/>
        <w:rPr>
          <w:rFonts w:ascii="Arial" w:hAnsi="Arial" w:cs="Arial"/>
          <w:b/>
          <w:bCs/>
        </w:rPr>
      </w:pPr>
    </w:p>
    <w:p w14:paraId="7CB58F82" w14:textId="77777777" w:rsidR="00300D98" w:rsidRPr="00CF2990" w:rsidRDefault="00300D98" w:rsidP="00300D98">
      <w:pPr>
        <w:pStyle w:val="ListParagraph"/>
        <w:ind w:left="1134"/>
        <w:rPr>
          <w:rFonts w:ascii="Arial" w:hAnsi="Arial" w:cs="Arial"/>
          <w:b/>
          <w:bCs/>
        </w:rPr>
      </w:pPr>
    </w:p>
    <w:p w14:paraId="5C4F56D3" w14:textId="77777777" w:rsidR="00300D98" w:rsidRPr="00CF2990" w:rsidRDefault="00300D98" w:rsidP="00300D98">
      <w:pPr>
        <w:pStyle w:val="ListParagraph"/>
        <w:ind w:left="1134"/>
        <w:rPr>
          <w:rFonts w:ascii="Arial" w:hAnsi="Arial" w:cs="Arial"/>
          <w:b/>
          <w:bCs/>
        </w:rPr>
      </w:pPr>
    </w:p>
    <w:p w14:paraId="6AC2CC5E" w14:textId="77777777" w:rsidR="00300D98" w:rsidRPr="00CF2990" w:rsidRDefault="00300D98" w:rsidP="00300D98">
      <w:pPr>
        <w:pStyle w:val="ListParagraph"/>
        <w:ind w:left="1134"/>
        <w:rPr>
          <w:rFonts w:ascii="Arial" w:hAnsi="Arial" w:cs="Arial"/>
          <w:b/>
          <w:bCs/>
        </w:rPr>
      </w:pPr>
    </w:p>
    <w:p w14:paraId="4E272BAE" w14:textId="77777777" w:rsidR="00300D98" w:rsidRPr="00CF2990" w:rsidRDefault="00300D98" w:rsidP="00300D98">
      <w:pPr>
        <w:pStyle w:val="ListParagraph"/>
        <w:ind w:left="1134"/>
        <w:rPr>
          <w:rFonts w:ascii="Arial" w:hAnsi="Arial" w:cs="Arial"/>
          <w:b/>
          <w:bCs/>
        </w:rPr>
      </w:pPr>
    </w:p>
    <w:p w14:paraId="4FC3A3E0" w14:textId="77777777" w:rsidR="00300D98" w:rsidRPr="00CF2990" w:rsidRDefault="00300D98" w:rsidP="00300D98">
      <w:pPr>
        <w:pStyle w:val="ListParagraph"/>
        <w:ind w:left="1134"/>
        <w:rPr>
          <w:rFonts w:ascii="Arial" w:hAnsi="Arial" w:cs="Arial"/>
          <w:b/>
          <w:bCs/>
        </w:rPr>
      </w:pPr>
    </w:p>
    <w:p w14:paraId="1F72B745" w14:textId="77777777" w:rsidR="00300D98" w:rsidRPr="00CF2990" w:rsidRDefault="00300D98" w:rsidP="00300D98">
      <w:pPr>
        <w:pStyle w:val="ListParagraph"/>
        <w:ind w:left="1134"/>
        <w:rPr>
          <w:rFonts w:ascii="Arial" w:hAnsi="Arial" w:cs="Arial"/>
          <w:b/>
          <w:bCs/>
        </w:rPr>
      </w:pPr>
    </w:p>
    <w:p w14:paraId="0EEDA551" w14:textId="77777777" w:rsidR="00300D98" w:rsidRPr="00CF2990" w:rsidRDefault="00300D98" w:rsidP="00300D98">
      <w:pPr>
        <w:pStyle w:val="ListParagraph"/>
        <w:ind w:left="1134"/>
        <w:rPr>
          <w:rFonts w:ascii="Arial" w:hAnsi="Arial" w:cs="Arial"/>
          <w:b/>
          <w:bCs/>
        </w:rPr>
      </w:pPr>
    </w:p>
    <w:p w14:paraId="4DEBC055" w14:textId="77777777" w:rsidR="00300D98" w:rsidRPr="00CF2990" w:rsidRDefault="00300D98" w:rsidP="00300D98">
      <w:pPr>
        <w:pStyle w:val="ListParagraph"/>
        <w:ind w:left="1134"/>
        <w:rPr>
          <w:rFonts w:ascii="Arial" w:hAnsi="Arial" w:cs="Arial"/>
          <w:b/>
          <w:bCs/>
        </w:rPr>
      </w:pPr>
    </w:p>
    <w:p w14:paraId="683E67A6" w14:textId="77777777" w:rsidR="00300D98" w:rsidRPr="00CF2990" w:rsidRDefault="00300D98" w:rsidP="00300D98">
      <w:pPr>
        <w:pStyle w:val="ListParagraph"/>
        <w:ind w:left="1134"/>
        <w:rPr>
          <w:rFonts w:ascii="Arial" w:hAnsi="Arial" w:cs="Arial"/>
          <w:b/>
          <w:bCs/>
        </w:rPr>
      </w:pPr>
    </w:p>
    <w:p w14:paraId="3D1B454A" w14:textId="77777777" w:rsidR="00300D98" w:rsidRPr="00CF2990" w:rsidRDefault="00300D98" w:rsidP="00300D98">
      <w:pPr>
        <w:pStyle w:val="ListParagraph"/>
        <w:ind w:left="1134"/>
        <w:rPr>
          <w:rFonts w:ascii="Arial" w:hAnsi="Arial" w:cs="Arial"/>
          <w:b/>
          <w:bCs/>
        </w:rPr>
      </w:pPr>
    </w:p>
    <w:p w14:paraId="5A3DF6A2" w14:textId="77777777" w:rsidR="00300D98" w:rsidRPr="00CF2990" w:rsidRDefault="00300D98" w:rsidP="00300D98">
      <w:pPr>
        <w:pStyle w:val="ListParagraph"/>
        <w:ind w:left="1134"/>
        <w:rPr>
          <w:rFonts w:ascii="Arial" w:hAnsi="Arial" w:cs="Arial"/>
          <w:b/>
          <w:bCs/>
        </w:rPr>
      </w:pPr>
    </w:p>
    <w:p w14:paraId="162B7B06" w14:textId="77777777" w:rsidR="00300D98" w:rsidRPr="00CF2990" w:rsidRDefault="00300D98" w:rsidP="00300D98">
      <w:pPr>
        <w:pStyle w:val="ListParagraph"/>
        <w:ind w:left="1134"/>
        <w:rPr>
          <w:rFonts w:ascii="Arial" w:hAnsi="Arial" w:cs="Arial"/>
          <w:b/>
          <w:bCs/>
        </w:rPr>
      </w:pPr>
    </w:p>
    <w:p w14:paraId="1D1B4450" w14:textId="77777777" w:rsidR="00300D98" w:rsidRPr="00CF2990" w:rsidRDefault="00300D98" w:rsidP="00300D98">
      <w:pPr>
        <w:pStyle w:val="ListParagraph"/>
        <w:ind w:left="1134"/>
        <w:rPr>
          <w:rFonts w:ascii="Arial" w:hAnsi="Arial" w:cs="Arial"/>
          <w:b/>
          <w:bCs/>
        </w:rPr>
      </w:pPr>
    </w:p>
    <w:p w14:paraId="3A186E34" w14:textId="77777777" w:rsidR="00300D98" w:rsidRPr="00CF2990" w:rsidRDefault="00300D98" w:rsidP="00300D98">
      <w:pPr>
        <w:pStyle w:val="ListParagraph"/>
        <w:ind w:left="1134"/>
        <w:rPr>
          <w:rFonts w:ascii="Arial" w:hAnsi="Arial" w:cs="Arial"/>
          <w:b/>
          <w:bCs/>
        </w:rPr>
      </w:pPr>
    </w:p>
    <w:p w14:paraId="5648A31F" w14:textId="77777777" w:rsidR="00300D98" w:rsidRPr="00CF2990" w:rsidRDefault="00300D98" w:rsidP="00300D98">
      <w:pPr>
        <w:pStyle w:val="ListParagraph"/>
        <w:ind w:left="1134"/>
        <w:rPr>
          <w:rFonts w:ascii="Arial" w:hAnsi="Arial" w:cs="Arial"/>
          <w:b/>
          <w:bCs/>
        </w:rPr>
      </w:pPr>
    </w:p>
    <w:p w14:paraId="3BA6BB1F" w14:textId="77777777" w:rsidR="00300D98" w:rsidRPr="00CF2990" w:rsidRDefault="00300D98" w:rsidP="00300D98">
      <w:pPr>
        <w:pStyle w:val="ListParagraph"/>
        <w:ind w:left="1134"/>
        <w:rPr>
          <w:rFonts w:ascii="Arial" w:hAnsi="Arial" w:cs="Arial"/>
          <w:b/>
          <w:bCs/>
        </w:rPr>
      </w:pPr>
    </w:p>
    <w:p w14:paraId="06656C75" w14:textId="77777777" w:rsidR="00300D98" w:rsidRPr="00CF2990" w:rsidRDefault="00300D98" w:rsidP="00300D98">
      <w:pPr>
        <w:pStyle w:val="ListParagraph"/>
        <w:ind w:left="1134"/>
        <w:rPr>
          <w:rFonts w:ascii="Arial" w:hAnsi="Arial" w:cs="Arial"/>
          <w:b/>
          <w:bCs/>
        </w:rPr>
      </w:pPr>
    </w:p>
    <w:p w14:paraId="7BFE6FF6"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6B1A17B1"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630BCDB8"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56E005C0"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6B4984E4"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7E7C1F7A"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Name of the Bidder</w:t>
      </w:r>
    </w:p>
    <w:p w14:paraId="74E93433" w14:textId="77777777" w:rsidR="00300D98" w:rsidRPr="00CF2990" w:rsidRDefault="00300D98">
      <w:pPr>
        <w:rPr>
          <w:rFonts w:ascii="Arial" w:hAnsi="Arial" w:cs="Arial"/>
          <w:b/>
          <w:bCs/>
        </w:rPr>
      </w:pPr>
      <w:r w:rsidRPr="00CF2990">
        <w:rPr>
          <w:rFonts w:ascii="Arial" w:hAnsi="Arial" w:cs="Arial"/>
          <w:b/>
          <w:bCs/>
        </w:rPr>
        <w:br w:type="page"/>
      </w:r>
    </w:p>
    <w:p w14:paraId="057763C1" w14:textId="5E4BC4CA" w:rsidR="00300D98" w:rsidRPr="00CF2990" w:rsidRDefault="00D3609A" w:rsidP="00E157F8">
      <w:pPr>
        <w:pStyle w:val="ListParagraph"/>
        <w:numPr>
          <w:ilvl w:val="0"/>
          <w:numId w:val="22"/>
        </w:numPr>
        <w:ind w:left="1134" w:hanging="1134"/>
        <w:rPr>
          <w:rFonts w:ascii="Arial" w:hAnsi="Arial" w:cs="Arial"/>
          <w:b/>
          <w:bCs/>
        </w:rPr>
      </w:pPr>
      <w:r w:rsidRPr="00CF2990">
        <w:rPr>
          <w:rFonts w:ascii="Arial" w:hAnsi="Arial" w:cs="Arial"/>
          <w:b/>
          <w:bCs/>
        </w:rPr>
        <w:lastRenderedPageBreak/>
        <w:t>AUTHORITY OF SIGNATORY</w:t>
      </w:r>
      <w:r w:rsidR="0050768A" w:rsidRPr="00CF2990">
        <w:rPr>
          <w:rFonts w:ascii="Arial" w:hAnsi="Arial" w:cs="Arial"/>
          <w:b/>
          <w:bCs/>
        </w:rPr>
        <w:t xml:space="preserve"> (THIS DOCUMENT MUST BE COMPLETED AND A COPY OF THE AUTHORISED SIGNATORY MUST BE ATTACHED</w:t>
      </w:r>
    </w:p>
    <w:p w14:paraId="7AD086E0" w14:textId="77777777" w:rsidR="00300D98" w:rsidRPr="00CF2990" w:rsidRDefault="00300D98" w:rsidP="00300D98">
      <w:pPr>
        <w:pStyle w:val="ListParagraph"/>
        <w:ind w:left="1134"/>
        <w:rPr>
          <w:rFonts w:ascii="Arial" w:hAnsi="Arial" w:cs="Arial"/>
          <w:b/>
          <w:bCs/>
        </w:rPr>
      </w:pPr>
    </w:p>
    <w:p w14:paraId="5D4944EC" w14:textId="55A9D846" w:rsidR="00F80DAF" w:rsidRPr="00CF2990" w:rsidRDefault="00F80DAF" w:rsidP="00F80DAF">
      <w:pPr>
        <w:tabs>
          <w:tab w:val="right" w:pos="9639"/>
        </w:tabs>
        <w:spacing w:before="240" w:after="240" w:line="360" w:lineRule="auto"/>
        <w:ind w:left="1134"/>
        <w:jc w:val="both"/>
        <w:rPr>
          <w:rFonts w:ascii="Arial" w:hAnsi="Arial" w:cs="Arial"/>
          <w:sz w:val="18"/>
          <w:szCs w:val="18"/>
        </w:rPr>
      </w:pPr>
      <w:r w:rsidRPr="00CF2990">
        <w:rPr>
          <w:rFonts w:ascii="Arial" w:hAnsi="Arial" w:cs="Arial"/>
          <w:sz w:val="18"/>
          <w:szCs w:val="18"/>
        </w:rPr>
        <w:t>We, the undersigned, hereby authorize Mr / Mrs</w:t>
      </w:r>
      <w:r w:rsidRPr="00CF2990">
        <w:rPr>
          <w:rFonts w:ascii="Arial" w:hAnsi="Arial" w:cs="Arial"/>
          <w:sz w:val="18"/>
          <w:szCs w:val="18"/>
          <w:u w:val="dotted"/>
        </w:rPr>
        <w:tab/>
      </w:r>
      <w:r w:rsidRPr="00CF2990">
        <w:rPr>
          <w:rFonts w:ascii="Arial" w:hAnsi="Arial" w:cs="Arial"/>
          <w:sz w:val="18"/>
          <w:szCs w:val="18"/>
        </w:rPr>
        <w:t xml:space="preserve"> </w:t>
      </w:r>
    </w:p>
    <w:p w14:paraId="19DA5978" w14:textId="77777777" w:rsidR="0050768A" w:rsidRPr="00CF2990" w:rsidRDefault="00F80DAF" w:rsidP="0050768A">
      <w:pPr>
        <w:tabs>
          <w:tab w:val="right" w:pos="9639"/>
        </w:tabs>
        <w:spacing w:before="240" w:after="240" w:line="360" w:lineRule="auto"/>
        <w:ind w:left="1134"/>
        <w:jc w:val="both"/>
        <w:rPr>
          <w:rFonts w:ascii="Arial" w:hAnsi="Arial" w:cs="Arial"/>
          <w:sz w:val="18"/>
          <w:szCs w:val="18"/>
          <w:u w:val="dotted"/>
        </w:rPr>
      </w:pPr>
      <w:r w:rsidRPr="00CF2990">
        <w:rPr>
          <w:rFonts w:ascii="Arial" w:hAnsi="Arial" w:cs="Arial"/>
          <w:sz w:val="18"/>
          <w:szCs w:val="18"/>
        </w:rPr>
        <w:t xml:space="preserve">acting in his/her capacity as </w:t>
      </w:r>
      <w:r w:rsidRPr="00CF2990">
        <w:rPr>
          <w:rFonts w:ascii="Arial" w:hAnsi="Arial" w:cs="Arial"/>
          <w:sz w:val="18"/>
          <w:szCs w:val="18"/>
          <w:u w:val="dotted"/>
        </w:rPr>
        <w:tab/>
      </w:r>
      <w:r w:rsidRPr="00CF2990">
        <w:rPr>
          <w:rFonts w:ascii="Arial" w:hAnsi="Arial" w:cs="Arial"/>
          <w:sz w:val="18"/>
          <w:szCs w:val="18"/>
        </w:rPr>
        <w:t xml:space="preserve"> of the business trading as </w:t>
      </w:r>
      <w:r w:rsidR="0050768A" w:rsidRPr="00CF2990">
        <w:rPr>
          <w:rFonts w:ascii="Arial" w:hAnsi="Arial" w:cs="Arial"/>
          <w:sz w:val="18"/>
          <w:szCs w:val="18"/>
        </w:rPr>
        <w:br/>
      </w:r>
      <w:r w:rsidR="0050768A" w:rsidRPr="00CF2990">
        <w:rPr>
          <w:rFonts w:ascii="Arial" w:hAnsi="Arial" w:cs="Arial"/>
          <w:sz w:val="18"/>
          <w:szCs w:val="18"/>
          <w:u w:val="dotted"/>
        </w:rPr>
        <w:tab/>
      </w:r>
    </w:p>
    <w:p w14:paraId="78544D0F" w14:textId="7CD53189" w:rsidR="00F80DAF" w:rsidRPr="00CF2990" w:rsidRDefault="00F80DAF" w:rsidP="0050768A">
      <w:pPr>
        <w:tabs>
          <w:tab w:val="right" w:pos="9639"/>
        </w:tabs>
        <w:spacing w:before="240" w:after="240" w:line="360" w:lineRule="auto"/>
        <w:ind w:left="1134"/>
        <w:jc w:val="both"/>
        <w:rPr>
          <w:rFonts w:ascii="Arial" w:hAnsi="Arial" w:cs="Arial"/>
          <w:sz w:val="18"/>
          <w:szCs w:val="18"/>
          <w:u w:val="dotted"/>
        </w:rPr>
      </w:pPr>
      <w:r w:rsidRPr="00CF2990">
        <w:rPr>
          <w:rFonts w:ascii="Arial" w:hAnsi="Arial" w:cs="Arial"/>
          <w:sz w:val="18"/>
          <w:szCs w:val="18"/>
        </w:rPr>
        <w:t xml:space="preserve">to sign all documentation in connection with Tender </w:t>
      </w:r>
      <w:r w:rsidR="0050768A" w:rsidRPr="00CF2990">
        <w:rPr>
          <w:rFonts w:ascii="Arial" w:hAnsi="Arial" w:cs="Arial"/>
          <w:sz w:val="18"/>
          <w:szCs w:val="18"/>
          <w:u w:val="dotted"/>
        </w:rPr>
        <w:tab/>
      </w:r>
    </w:p>
    <w:p w14:paraId="263D125A" w14:textId="77777777" w:rsidR="00300D98" w:rsidRPr="00CF2990" w:rsidRDefault="00300D98" w:rsidP="00300D98">
      <w:pPr>
        <w:pStyle w:val="ListParagraph"/>
        <w:ind w:left="1134"/>
        <w:rPr>
          <w:rFonts w:ascii="Arial" w:hAnsi="Arial" w:cs="Arial"/>
          <w:b/>
          <w:bCs/>
        </w:rPr>
      </w:pPr>
    </w:p>
    <w:tbl>
      <w:tblPr>
        <w:tblpPr w:leftFromText="180" w:rightFromText="180" w:vertAnchor="page" w:horzAnchor="margin" w:tblpX="1129" w:tblpY="5378"/>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9"/>
        <w:gridCol w:w="2790"/>
        <w:gridCol w:w="2288"/>
      </w:tblGrid>
      <w:tr w:rsidR="0050768A" w:rsidRPr="00CF2990" w14:paraId="0377C316" w14:textId="77777777" w:rsidTr="003038B2">
        <w:tc>
          <w:tcPr>
            <w:tcW w:w="3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4FB82" w14:textId="77777777" w:rsidR="0050768A" w:rsidRPr="00CF2990" w:rsidRDefault="0050768A" w:rsidP="003038B2">
            <w:pPr>
              <w:spacing w:before="120" w:after="120"/>
              <w:jc w:val="center"/>
              <w:rPr>
                <w:rFonts w:ascii="Arial" w:hAnsi="Arial" w:cs="Arial"/>
                <w:b/>
                <w:sz w:val="18"/>
                <w:szCs w:val="18"/>
              </w:rPr>
            </w:pPr>
            <w:r w:rsidRPr="00CF2990">
              <w:rPr>
                <w:rFonts w:ascii="Arial" w:hAnsi="Arial" w:cs="Arial"/>
                <w:b/>
                <w:sz w:val="18"/>
                <w:szCs w:val="18"/>
              </w:rPr>
              <w:t>NAME OF MEMBERS / DIRECTORS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182CB" w14:textId="77777777" w:rsidR="0050768A" w:rsidRPr="00CF2990" w:rsidRDefault="0050768A" w:rsidP="003038B2">
            <w:pPr>
              <w:spacing w:before="120" w:after="120"/>
              <w:jc w:val="center"/>
              <w:rPr>
                <w:rFonts w:ascii="Arial" w:hAnsi="Arial" w:cs="Arial"/>
                <w:b/>
                <w:sz w:val="18"/>
                <w:szCs w:val="18"/>
              </w:rPr>
            </w:pPr>
            <w:r w:rsidRPr="00CF2990">
              <w:rPr>
                <w:rFonts w:ascii="Arial" w:hAnsi="Arial" w:cs="Arial"/>
                <w:b/>
                <w:sz w:val="18"/>
                <w:szCs w:val="18"/>
              </w:rPr>
              <w:t>SIGNATURE</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3740C" w14:textId="77777777" w:rsidR="0050768A" w:rsidRPr="00CF2990" w:rsidRDefault="0050768A" w:rsidP="003038B2">
            <w:pPr>
              <w:spacing w:before="120" w:after="120"/>
              <w:jc w:val="center"/>
              <w:rPr>
                <w:rFonts w:ascii="Arial" w:hAnsi="Arial" w:cs="Arial"/>
                <w:b/>
                <w:sz w:val="18"/>
                <w:szCs w:val="18"/>
              </w:rPr>
            </w:pPr>
            <w:r w:rsidRPr="00CF2990">
              <w:rPr>
                <w:rFonts w:ascii="Arial" w:hAnsi="Arial" w:cs="Arial"/>
                <w:b/>
                <w:sz w:val="18"/>
                <w:szCs w:val="18"/>
              </w:rPr>
              <w:t>DATE</w:t>
            </w:r>
          </w:p>
        </w:tc>
      </w:tr>
      <w:tr w:rsidR="0050768A" w:rsidRPr="00CF2990" w14:paraId="59AAFB5B" w14:textId="77777777" w:rsidTr="003038B2">
        <w:tc>
          <w:tcPr>
            <w:tcW w:w="3569" w:type="dxa"/>
            <w:tcBorders>
              <w:top w:val="single" w:sz="4" w:space="0" w:color="auto"/>
              <w:left w:val="single" w:sz="4" w:space="0" w:color="auto"/>
              <w:bottom w:val="single" w:sz="4" w:space="0" w:color="auto"/>
              <w:right w:val="single" w:sz="4" w:space="0" w:color="auto"/>
            </w:tcBorders>
            <w:vAlign w:val="center"/>
          </w:tcPr>
          <w:p w14:paraId="2483C47D" w14:textId="77777777" w:rsidR="0050768A" w:rsidRPr="00CF2990" w:rsidRDefault="0050768A" w:rsidP="003038B2">
            <w:pPr>
              <w:spacing w:before="120" w:after="120"/>
              <w:jc w:val="center"/>
              <w:rPr>
                <w:rFonts w:ascii="Arial" w:hAnsi="Arial" w:cs="Arial"/>
                <w:b/>
                <w:sz w:val="18"/>
                <w:szCs w:val="18"/>
              </w:rPr>
            </w:pPr>
          </w:p>
        </w:tc>
        <w:tc>
          <w:tcPr>
            <w:tcW w:w="2790" w:type="dxa"/>
            <w:tcBorders>
              <w:top w:val="single" w:sz="4" w:space="0" w:color="auto"/>
              <w:left w:val="single" w:sz="4" w:space="0" w:color="auto"/>
              <w:bottom w:val="single" w:sz="4" w:space="0" w:color="auto"/>
              <w:right w:val="single" w:sz="4" w:space="0" w:color="auto"/>
            </w:tcBorders>
            <w:vAlign w:val="center"/>
          </w:tcPr>
          <w:p w14:paraId="6E15AA4D" w14:textId="77777777" w:rsidR="0050768A" w:rsidRPr="00CF2990" w:rsidRDefault="0050768A" w:rsidP="003038B2">
            <w:pPr>
              <w:spacing w:before="120" w:after="120"/>
              <w:jc w:val="center"/>
              <w:rPr>
                <w:rFonts w:ascii="Arial" w:hAnsi="Arial" w:cs="Arial"/>
                <w:b/>
                <w:sz w:val="18"/>
                <w:szCs w:val="18"/>
              </w:rPr>
            </w:pPr>
          </w:p>
        </w:tc>
        <w:tc>
          <w:tcPr>
            <w:tcW w:w="2288" w:type="dxa"/>
            <w:tcBorders>
              <w:top w:val="single" w:sz="4" w:space="0" w:color="auto"/>
              <w:left w:val="single" w:sz="4" w:space="0" w:color="auto"/>
              <w:bottom w:val="single" w:sz="4" w:space="0" w:color="auto"/>
              <w:right w:val="single" w:sz="4" w:space="0" w:color="auto"/>
            </w:tcBorders>
            <w:vAlign w:val="center"/>
          </w:tcPr>
          <w:p w14:paraId="50334355" w14:textId="77777777" w:rsidR="0050768A" w:rsidRPr="00CF2990" w:rsidRDefault="0050768A" w:rsidP="003038B2">
            <w:pPr>
              <w:spacing w:before="120" w:after="120"/>
              <w:jc w:val="center"/>
              <w:rPr>
                <w:rFonts w:ascii="Arial" w:hAnsi="Arial" w:cs="Arial"/>
                <w:b/>
                <w:sz w:val="18"/>
                <w:szCs w:val="18"/>
              </w:rPr>
            </w:pPr>
          </w:p>
        </w:tc>
      </w:tr>
      <w:tr w:rsidR="0050768A" w:rsidRPr="00CF2990" w14:paraId="23DE8713" w14:textId="77777777" w:rsidTr="003038B2">
        <w:tc>
          <w:tcPr>
            <w:tcW w:w="3569" w:type="dxa"/>
            <w:tcBorders>
              <w:top w:val="single" w:sz="4" w:space="0" w:color="auto"/>
              <w:left w:val="single" w:sz="4" w:space="0" w:color="auto"/>
              <w:bottom w:val="single" w:sz="4" w:space="0" w:color="auto"/>
              <w:right w:val="single" w:sz="4" w:space="0" w:color="auto"/>
            </w:tcBorders>
            <w:vAlign w:val="center"/>
          </w:tcPr>
          <w:p w14:paraId="0F79A5FB" w14:textId="77777777" w:rsidR="0050768A" w:rsidRPr="00CF2990" w:rsidRDefault="0050768A" w:rsidP="003038B2">
            <w:pPr>
              <w:spacing w:before="120" w:after="120"/>
              <w:jc w:val="center"/>
              <w:rPr>
                <w:rFonts w:ascii="Arial" w:hAnsi="Arial" w:cs="Arial"/>
                <w:b/>
                <w:sz w:val="18"/>
                <w:szCs w:val="18"/>
              </w:rPr>
            </w:pPr>
          </w:p>
        </w:tc>
        <w:tc>
          <w:tcPr>
            <w:tcW w:w="2790" w:type="dxa"/>
            <w:tcBorders>
              <w:top w:val="single" w:sz="4" w:space="0" w:color="auto"/>
              <w:left w:val="single" w:sz="4" w:space="0" w:color="auto"/>
              <w:bottom w:val="single" w:sz="4" w:space="0" w:color="auto"/>
              <w:right w:val="single" w:sz="4" w:space="0" w:color="auto"/>
            </w:tcBorders>
            <w:vAlign w:val="center"/>
          </w:tcPr>
          <w:p w14:paraId="48E15271" w14:textId="77777777" w:rsidR="0050768A" w:rsidRPr="00CF2990" w:rsidRDefault="0050768A" w:rsidP="003038B2">
            <w:pPr>
              <w:spacing w:before="120" w:after="120"/>
              <w:jc w:val="center"/>
              <w:rPr>
                <w:rFonts w:ascii="Arial" w:hAnsi="Arial" w:cs="Arial"/>
                <w:b/>
                <w:sz w:val="18"/>
                <w:szCs w:val="18"/>
              </w:rPr>
            </w:pPr>
          </w:p>
        </w:tc>
        <w:tc>
          <w:tcPr>
            <w:tcW w:w="2288" w:type="dxa"/>
            <w:tcBorders>
              <w:top w:val="single" w:sz="4" w:space="0" w:color="auto"/>
              <w:left w:val="single" w:sz="4" w:space="0" w:color="auto"/>
              <w:bottom w:val="single" w:sz="4" w:space="0" w:color="auto"/>
              <w:right w:val="single" w:sz="4" w:space="0" w:color="auto"/>
            </w:tcBorders>
            <w:vAlign w:val="center"/>
          </w:tcPr>
          <w:p w14:paraId="0724A51A" w14:textId="77777777" w:rsidR="0050768A" w:rsidRPr="00CF2990" w:rsidRDefault="0050768A" w:rsidP="003038B2">
            <w:pPr>
              <w:spacing w:before="120" w:after="120"/>
              <w:jc w:val="center"/>
              <w:rPr>
                <w:rFonts w:ascii="Arial" w:hAnsi="Arial" w:cs="Arial"/>
                <w:b/>
                <w:sz w:val="18"/>
                <w:szCs w:val="18"/>
              </w:rPr>
            </w:pPr>
          </w:p>
        </w:tc>
      </w:tr>
      <w:tr w:rsidR="0050768A" w:rsidRPr="00CF2990" w14:paraId="4A20E47F" w14:textId="77777777" w:rsidTr="003038B2">
        <w:tc>
          <w:tcPr>
            <w:tcW w:w="3569" w:type="dxa"/>
            <w:tcBorders>
              <w:top w:val="single" w:sz="4" w:space="0" w:color="auto"/>
              <w:left w:val="single" w:sz="4" w:space="0" w:color="auto"/>
              <w:bottom w:val="single" w:sz="4" w:space="0" w:color="auto"/>
              <w:right w:val="single" w:sz="4" w:space="0" w:color="auto"/>
            </w:tcBorders>
            <w:vAlign w:val="center"/>
          </w:tcPr>
          <w:p w14:paraId="2AF0B952" w14:textId="77777777" w:rsidR="0050768A" w:rsidRPr="00CF2990" w:rsidRDefault="0050768A" w:rsidP="003038B2">
            <w:pPr>
              <w:spacing w:before="120" w:after="120"/>
              <w:jc w:val="center"/>
              <w:rPr>
                <w:rFonts w:ascii="Arial" w:hAnsi="Arial" w:cs="Arial"/>
                <w:b/>
                <w:sz w:val="18"/>
                <w:szCs w:val="18"/>
              </w:rPr>
            </w:pPr>
          </w:p>
        </w:tc>
        <w:tc>
          <w:tcPr>
            <w:tcW w:w="2790" w:type="dxa"/>
            <w:tcBorders>
              <w:top w:val="single" w:sz="4" w:space="0" w:color="auto"/>
              <w:left w:val="single" w:sz="4" w:space="0" w:color="auto"/>
              <w:bottom w:val="single" w:sz="4" w:space="0" w:color="auto"/>
              <w:right w:val="single" w:sz="4" w:space="0" w:color="auto"/>
            </w:tcBorders>
            <w:vAlign w:val="center"/>
          </w:tcPr>
          <w:p w14:paraId="70025B53" w14:textId="77777777" w:rsidR="0050768A" w:rsidRPr="00CF2990" w:rsidRDefault="0050768A" w:rsidP="003038B2">
            <w:pPr>
              <w:spacing w:before="120" w:after="120"/>
              <w:jc w:val="center"/>
              <w:rPr>
                <w:rFonts w:ascii="Arial" w:hAnsi="Arial" w:cs="Arial"/>
                <w:b/>
                <w:sz w:val="18"/>
                <w:szCs w:val="18"/>
              </w:rPr>
            </w:pPr>
          </w:p>
        </w:tc>
        <w:tc>
          <w:tcPr>
            <w:tcW w:w="2288" w:type="dxa"/>
            <w:tcBorders>
              <w:top w:val="single" w:sz="4" w:space="0" w:color="auto"/>
              <w:left w:val="single" w:sz="4" w:space="0" w:color="auto"/>
              <w:bottom w:val="single" w:sz="4" w:space="0" w:color="auto"/>
              <w:right w:val="single" w:sz="4" w:space="0" w:color="auto"/>
            </w:tcBorders>
            <w:vAlign w:val="center"/>
          </w:tcPr>
          <w:p w14:paraId="25766582" w14:textId="77777777" w:rsidR="0050768A" w:rsidRPr="00CF2990" w:rsidRDefault="0050768A" w:rsidP="003038B2">
            <w:pPr>
              <w:spacing w:before="120" w:after="120"/>
              <w:jc w:val="center"/>
              <w:rPr>
                <w:rFonts w:ascii="Arial" w:hAnsi="Arial" w:cs="Arial"/>
                <w:b/>
                <w:sz w:val="18"/>
                <w:szCs w:val="18"/>
              </w:rPr>
            </w:pPr>
          </w:p>
        </w:tc>
      </w:tr>
      <w:tr w:rsidR="0050768A" w:rsidRPr="00CF2990" w14:paraId="37E51423" w14:textId="77777777" w:rsidTr="003038B2">
        <w:tc>
          <w:tcPr>
            <w:tcW w:w="3569" w:type="dxa"/>
            <w:tcBorders>
              <w:top w:val="single" w:sz="4" w:space="0" w:color="auto"/>
              <w:left w:val="single" w:sz="4" w:space="0" w:color="auto"/>
              <w:bottom w:val="single" w:sz="4" w:space="0" w:color="auto"/>
              <w:right w:val="single" w:sz="4" w:space="0" w:color="auto"/>
            </w:tcBorders>
            <w:vAlign w:val="center"/>
          </w:tcPr>
          <w:p w14:paraId="6AEAC5C9" w14:textId="77777777" w:rsidR="0050768A" w:rsidRPr="00CF2990" w:rsidRDefault="0050768A" w:rsidP="003038B2">
            <w:pPr>
              <w:spacing w:before="120" w:after="120"/>
              <w:jc w:val="center"/>
              <w:rPr>
                <w:rFonts w:ascii="Arial" w:hAnsi="Arial" w:cs="Arial"/>
                <w:b/>
                <w:sz w:val="18"/>
                <w:szCs w:val="18"/>
              </w:rPr>
            </w:pPr>
          </w:p>
        </w:tc>
        <w:tc>
          <w:tcPr>
            <w:tcW w:w="2790" w:type="dxa"/>
            <w:tcBorders>
              <w:top w:val="single" w:sz="4" w:space="0" w:color="auto"/>
              <w:left w:val="single" w:sz="4" w:space="0" w:color="auto"/>
              <w:bottom w:val="single" w:sz="4" w:space="0" w:color="auto"/>
              <w:right w:val="single" w:sz="4" w:space="0" w:color="auto"/>
            </w:tcBorders>
            <w:vAlign w:val="center"/>
          </w:tcPr>
          <w:p w14:paraId="4BB28E34" w14:textId="77777777" w:rsidR="0050768A" w:rsidRPr="00CF2990" w:rsidRDefault="0050768A" w:rsidP="003038B2">
            <w:pPr>
              <w:spacing w:before="120" w:after="120"/>
              <w:jc w:val="center"/>
              <w:rPr>
                <w:rFonts w:ascii="Arial" w:hAnsi="Arial" w:cs="Arial"/>
                <w:b/>
                <w:sz w:val="18"/>
                <w:szCs w:val="18"/>
              </w:rPr>
            </w:pPr>
          </w:p>
        </w:tc>
        <w:tc>
          <w:tcPr>
            <w:tcW w:w="2288" w:type="dxa"/>
            <w:tcBorders>
              <w:top w:val="single" w:sz="4" w:space="0" w:color="auto"/>
              <w:left w:val="single" w:sz="4" w:space="0" w:color="auto"/>
              <w:bottom w:val="single" w:sz="4" w:space="0" w:color="auto"/>
              <w:right w:val="single" w:sz="4" w:space="0" w:color="auto"/>
            </w:tcBorders>
            <w:vAlign w:val="center"/>
          </w:tcPr>
          <w:p w14:paraId="1C06472C" w14:textId="77777777" w:rsidR="0050768A" w:rsidRPr="00CF2990" w:rsidRDefault="0050768A" w:rsidP="003038B2">
            <w:pPr>
              <w:spacing w:before="120" w:after="120"/>
              <w:jc w:val="center"/>
              <w:rPr>
                <w:rFonts w:ascii="Arial" w:hAnsi="Arial" w:cs="Arial"/>
                <w:b/>
                <w:sz w:val="18"/>
                <w:szCs w:val="18"/>
              </w:rPr>
            </w:pPr>
          </w:p>
        </w:tc>
      </w:tr>
      <w:tr w:rsidR="0050768A" w:rsidRPr="00CF2990" w14:paraId="3AAB0A98" w14:textId="77777777" w:rsidTr="003038B2">
        <w:tc>
          <w:tcPr>
            <w:tcW w:w="3569" w:type="dxa"/>
            <w:tcBorders>
              <w:top w:val="single" w:sz="4" w:space="0" w:color="auto"/>
              <w:left w:val="single" w:sz="4" w:space="0" w:color="auto"/>
              <w:bottom w:val="single" w:sz="4" w:space="0" w:color="auto"/>
              <w:right w:val="single" w:sz="4" w:space="0" w:color="auto"/>
            </w:tcBorders>
            <w:vAlign w:val="center"/>
          </w:tcPr>
          <w:p w14:paraId="6A42628C" w14:textId="77777777" w:rsidR="0050768A" w:rsidRPr="00CF2990" w:rsidRDefault="0050768A" w:rsidP="003038B2">
            <w:pPr>
              <w:spacing w:before="120" w:after="120"/>
              <w:jc w:val="center"/>
              <w:rPr>
                <w:rFonts w:ascii="Arial" w:hAnsi="Arial" w:cs="Arial"/>
                <w:b/>
                <w:sz w:val="18"/>
                <w:szCs w:val="18"/>
              </w:rPr>
            </w:pPr>
          </w:p>
        </w:tc>
        <w:tc>
          <w:tcPr>
            <w:tcW w:w="2790" w:type="dxa"/>
            <w:tcBorders>
              <w:top w:val="single" w:sz="4" w:space="0" w:color="auto"/>
              <w:left w:val="single" w:sz="4" w:space="0" w:color="auto"/>
              <w:bottom w:val="single" w:sz="4" w:space="0" w:color="auto"/>
              <w:right w:val="single" w:sz="4" w:space="0" w:color="auto"/>
            </w:tcBorders>
            <w:vAlign w:val="center"/>
          </w:tcPr>
          <w:p w14:paraId="0FCB7AEA" w14:textId="77777777" w:rsidR="0050768A" w:rsidRPr="00CF2990" w:rsidRDefault="0050768A" w:rsidP="003038B2">
            <w:pPr>
              <w:spacing w:before="120" w:after="120"/>
              <w:jc w:val="center"/>
              <w:rPr>
                <w:rFonts w:ascii="Arial" w:hAnsi="Arial" w:cs="Arial"/>
                <w:b/>
                <w:sz w:val="18"/>
                <w:szCs w:val="18"/>
              </w:rPr>
            </w:pPr>
          </w:p>
        </w:tc>
        <w:tc>
          <w:tcPr>
            <w:tcW w:w="2288" w:type="dxa"/>
            <w:tcBorders>
              <w:top w:val="single" w:sz="4" w:space="0" w:color="auto"/>
              <w:left w:val="single" w:sz="4" w:space="0" w:color="auto"/>
              <w:bottom w:val="single" w:sz="4" w:space="0" w:color="auto"/>
              <w:right w:val="single" w:sz="4" w:space="0" w:color="auto"/>
            </w:tcBorders>
            <w:vAlign w:val="center"/>
          </w:tcPr>
          <w:p w14:paraId="0C37259F" w14:textId="77777777" w:rsidR="0050768A" w:rsidRPr="00CF2990" w:rsidRDefault="0050768A" w:rsidP="003038B2">
            <w:pPr>
              <w:spacing w:before="120" w:after="120"/>
              <w:jc w:val="center"/>
              <w:rPr>
                <w:rFonts w:ascii="Arial" w:hAnsi="Arial" w:cs="Arial"/>
                <w:b/>
                <w:sz w:val="18"/>
                <w:szCs w:val="18"/>
              </w:rPr>
            </w:pPr>
          </w:p>
        </w:tc>
      </w:tr>
      <w:tr w:rsidR="0050768A" w:rsidRPr="00CF2990" w14:paraId="05D7A0E8" w14:textId="77777777" w:rsidTr="003038B2">
        <w:tc>
          <w:tcPr>
            <w:tcW w:w="3569" w:type="dxa"/>
            <w:tcBorders>
              <w:top w:val="single" w:sz="4" w:space="0" w:color="auto"/>
              <w:left w:val="single" w:sz="4" w:space="0" w:color="auto"/>
              <w:bottom w:val="single" w:sz="4" w:space="0" w:color="auto"/>
              <w:right w:val="single" w:sz="4" w:space="0" w:color="auto"/>
            </w:tcBorders>
            <w:vAlign w:val="center"/>
          </w:tcPr>
          <w:p w14:paraId="4EC24E26" w14:textId="77777777" w:rsidR="0050768A" w:rsidRPr="00CF2990" w:rsidRDefault="0050768A" w:rsidP="003038B2">
            <w:pPr>
              <w:spacing w:before="120" w:after="120"/>
              <w:jc w:val="center"/>
              <w:rPr>
                <w:rFonts w:ascii="Arial" w:hAnsi="Arial" w:cs="Arial"/>
                <w:b/>
                <w:sz w:val="18"/>
                <w:szCs w:val="18"/>
              </w:rPr>
            </w:pPr>
          </w:p>
        </w:tc>
        <w:tc>
          <w:tcPr>
            <w:tcW w:w="2790" w:type="dxa"/>
            <w:tcBorders>
              <w:top w:val="single" w:sz="4" w:space="0" w:color="auto"/>
              <w:left w:val="single" w:sz="4" w:space="0" w:color="auto"/>
              <w:bottom w:val="single" w:sz="4" w:space="0" w:color="auto"/>
              <w:right w:val="single" w:sz="4" w:space="0" w:color="auto"/>
            </w:tcBorders>
            <w:vAlign w:val="center"/>
          </w:tcPr>
          <w:p w14:paraId="0F3CD4FC" w14:textId="77777777" w:rsidR="0050768A" w:rsidRPr="00CF2990" w:rsidRDefault="0050768A" w:rsidP="003038B2">
            <w:pPr>
              <w:spacing w:before="120" w:after="120"/>
              <w:jc w:val="center"/>
              <w:rPr>
                <w:rFonts w:ascii="Arial" w:hAnsi="Arial" w:cs="Arial"/>
                <w:b/>
                <w:sz w:val="18"/>
                <w:szCs w:val="18"/>
              </w:rPr>
            </w:pPr>
          </w:p>
        </w:tc>
        <w:tc>
          <w:tcPr>
            <w:tcW w:w="2288" w:type="dxa"/>
            <w:tcBorders>
              <w:top w:val="single" w:sz="4" w:space="0" w:color="auto"/>
              <w:left w:val="single" w:sz="4" w:space="0" w:color="auto"/>
              <w:bottom w:val="single" w:sz="4" w:space="0" w:color="auto"/>
              <w:right w:val="single" w:sz="4" w:space="0" w:color="auto"/>
            </w:tcBorders>
            <w:vAlign w:val="center"/>
          </w:tcPr>
          <w:p w14:paraId="2BC37E79" w14:textId="77777777" w:rsidR="0050768A" w:rsidRPr="00CF2990" w:rsidRDefault="0050768A" w:rsidP="003038B2">
            <w:pPr>
              <w:spacing w:before="120" w:after="120"/>
              <w:jc w:val="center"/>
              <w:rPr>
                <w:rFonts w:ascii="Arial" w:hAnsi="Arial" w:cs="Arial"/>
                <w:b/>
                <w:sz w:val="18"/>
                <w:szCs w:val="18"/>
              </w:rPr>
            </w:pPr>
          </w:p>
        </w:tc>
      </w:tr>
      <w:tr w:rsidR="0050768A" w:rsidRPr="00CF2990" w14:paraId="16214742" w14:textId="77777777" w:rsidTr="003038B2">
        <w:tc>
          <w:tcPr>
            <w:tcW w:w="3569" w:type="dxa"/>
            <w:tcBorders>
              <w:top w:val="single" w:sz="4" w:space="0" w:color="auto"/>
              <w:left w:val="single" w:sz="4" w:space="0" w:color="auto"/>
              <w:bottom w:val="single" w:sz="4" w:space="0" w:color="auto"/>
              <w:right w:val="single" w:sz="4" w:space="0" w:color="auto"/>
            </w:tcBorders>
            <w:vAlign w:val="center"/>
          </w:tcPr>
          <w:p w14:paraId="3C44998E" w14:textId="77777777" w:rsidR="0050768A" w:rsidRPr="00CF2990" w:rsidRDefault="0050768A" w:rsidP="003038B2">
            <w:pPr>
              <w:spacing w:before="120" w:after="120"/>
              <w:jc w:val="center"/>
              <w:rPr>
                <w:rFonts w:ascii="Arial" w:hAnsi="Arial" w:cs="Arial"/>
                <w:b/>
                <w:sz w:val="18"/>
                <w:szCs w:val="18"/>
              </w:rPr>
            </w:pPr>
          </w:p>
        </w:tc>
        <w:tc>
          <w:tcPr>
            <w:tcW w:w="2790" w:type="dxa"/>
            <w:tcBorders>
              <w:top w:val="single" w:sz="4" w:space="0" w:color="auto"/>
              <w:left w:val="single" w:sz="4" w:space="0" w:color="auto"/>
              <w:bottom w:val="single" w:sz="4" w:space="0" w:color="auto"/>
              <w:right w:val="single" w:sz="4" w:space="0" w:color="auto"/>
            </w:tcBorders>
            <w:vAlign w:val="center"/>
          </w:tcPr>
          <w:p w14:paraId="2EC3BC0C" w14:textId="77777777" w:rsidR="0050768A" w:rsidRPr="00CF2990" w:rsidRDefault="0050768A" w:rsidP="003038B2">
            <w:pPr>
              <w:spacing w:before="120" w:after="120"/>
              <w:jc w:val="center"/>
              <w:rPr>
                <w:rFonts w:ascii="Arial" w:hAnsi="Arial" w:cs="Arial"/>
                <w:b/>
                <w:sz w:val="18"/>
                <w:szCs w:val="18"/>
              </w:rPr>
            </w:pPr>
          </w:p>
        </w:tc>
        <w:tc>
          <w:tcPr>
            <w:tcW w:w="2288" w:type="dxa"/>
            <w:tcBorders>
              <w:top w:val="single" w:sz="4" w:space="0" w:color="auto"/>
              <w:left w:val="single" w:sz="4" w:space="0" w:color="auto"/>
              <w:bottom w:val="single" w:sz="4" w:space="0" w:color="auto"/>
              <w:right w:val="single" w:sz="4" w:space="0" w:color="auto"/>
            </w:tcBorders>
            <w:vAlign w:val="center"/>
          </w:tcPr>
          <w:p w14:paraId="2611DB92" w14:textId="77777777" w:rsidR="0050768A" w:rsidRPr="00CF2990" w:rsidRDefault="0050768A" w:rsidP="003038B2">
            <w:pPr>
              <w:spacing w:before="120" w:after="120"/>
              <w:jc w:val="center"/>
              <w:rPr>
                <w:rFonts w:ascii="Arial" w:hAnsi="Arial" w:cs="Arial"/>
                <w:b/>
                <w:sz w:val="18"/>
                <w:szCs w:val="18"/>
              </w:rPr>
            </w:pPr>
          </w:p>
        </w:tc>
      </w:tr>
    </w:tbl>
    <w:p w14:paraId="0FF5DAB1" w14:textId="77777777" w:rsidR="00300D98" w:rsidRPr="00CF2990" w:rsidRDefault="00300D98" w:rsidP="00300D98">
      <w:pPr>
        <w:pStyle w:val="ListParagraph"/>
        <w:ind w:left="1134"/>
        <w:rPr>
          <w:rFonts w:ascii="Arial" w:hAnsi="Arial" w:cs="Arial"/>
          <w:b/>
          <w:bCs/>
        </w:rPr>
      </w:pPr>
    </w:p>
    <w:p w14:paraId="23FA5F8C" w14:textId="15B772F0" w:rsidR="00300D98" w:rsidRPr="00CF2990" w:rsidRDefault="00300D98" w:rsidP="00300D98">
      <w:pPr>
        <w:pStyle w:val="ListParagraph"/>
        <w:ind w:left="1134"/>
        <w:rPr>
          <w:rFonts w:ascii="Arial" w:hAnsi="Arial" w:cs="Arial"/>
          <w:b/>
          <w:bCs/>
        </w:rPr>
      </w:pPr>
    </w:p>
    <w:p w14:paraId="39C1315D" w14:textId="77777777" w:rsidR="0050768A" w:rsidRPr="00CF2990" w:rsidRDefault="0050768A" w:rsidP="00300D98">
      <w:pPr>
        <w:pStyle w:val="ListParagraph"/>
        <w:ind w:left="1134"/>
        <w:rPr>
          <w:rFonts w:ascii="Arial" w:hAnsi="Arial" w:cs="Arial"/>
          <w:b/>
          <w:bCs/>
        </w:rPr>
      </w:pPr>
    </w:p>
    <w:p w14:paraId="57304BDC" w14:textId="77777777" w:rsidR="00300D98" w:rsidRPr="00CF2990" w:rsidRDefault="00300D98" w:rsidP="00300D98">
      <w:pPr>
        <w:pStyle w:val="ListParagraph"/>
        <w:ind w:left="1134"/>
        <w:rPr>
          <w:rFonts w:ascii="Arial" w:hAnsi="Arial" w:cs="Arial"/>
          <w:b/>
          <w:bCs/>
        </w:rPr>
      </w:pPr>
    </w:p>
    <w:p w14:paraId="72DB1421" w14:textId="77777777" w:rsidR="00300D98" w:rsidRPr="00CF2990" w:rsidRDefault="00300D98" w:rsidP="00300D98">
      <w:pPr>
        <w:pStyle w:val="ListParagraph"/>
        <w:ind w:left="1134"/>
        <w:rPr>
          <w:rFonts w:ascii="Arial" w:hAnsi="Arial" w:cs="Arial"/>
          <w:b/>
          <w:bCs/>
        </w:rPr>
      </w:pPr>
    </w:p>
    <w:p w14:paraId="59A034B1" w14:textId="77777777" w:rsidR="00300D98" w:rsidRPr="00CF2990" w:rsidRDefault="00300D98" w:rsidP="00300D98">
      <w:pPr>
        <w:pStyle w:val="ListParagraph"/>
        <w:ind w:left="1134"/>
        <w:rPr>
          <w:rFonts w:ascii="Arial" w:hAnsi="Arial" w:cs="Arial"/>
          <w:b/>
          <w:bCs/>
        </w:rPr>
      </w:pPr>
    </w:p>
    <w:p w14:paraId="72124A22" w14:textId="77777777" w:rsidR="00300D98" w:rsidRPr="00CF2990" w:rsidRDefault="00300D98" w:rsidP="00300D98">
      <w:pPr>
        <w:pStyle w:val="ListParagraph"/>
        <w:ind w:left="1134"/>
        <w:rPr>
          <w:rFonts w:ascii="Arial" w:hAnsi="Arial" w:cs="Arial"/>
          <w:b/>
          <w:bCs/>
        </w:rPr>
      </w:pPr>
    </w:p>
    <w:p w14:paraId="42B2E067" w14:textId="77777777" w:rsidR="00300D98" w:rsidRPr="00CF2990" w:rsidRDefault="00300D98" w:rsidP="00300D98">
      <w:pPr>
        <w:pStyle w:val="ListParagraph"/>
        <w:ind w:left="1134"/>
        <w:rPr>
          <w:rFonts w:ascii="Arial" w:hAnsi="Arial" w:cs="Arial"/>
          <w:b/>
          <w:bCs/>
        </w:rPr>
      </w:pPr>
    </w:p>
    <w:p w14:paraId="6357B88A" w14:textId="77777777" w:rsidR="00300D98" w:rsidRPr="00CF2990" w:rsidRDefault="00300D98" w:rsidP="00300D98">
      <w:pPr>
        <w:pStyle w:val="ListParagraph"/>
        <w:ind w:left="1134"/>
        <w:rPr>
          <w:rFonts w:ascii="Arial" w:hAnsi="Arial" w:cs="Arial"/>
          <w:b/>
          <w:bCs/>
        </w:rPr>
      </w:pPr>
    </w:p>
    <w:p w14:paraId="374F8044" w14:textId="77777777" w:rsidR="00300D98" w:rsidRPr="00CF2990" w:rsidRDefault="00300D98" w:rsidP="00300D98">
      <w:pPr>
        <w:pStyle w:val="ListParagraph"/>
        <w:ind w:left="1134"/>
        <w:rPr>
          <w:rFonts w:ascii="Arial" w:hAnsi="Arial" w:cs="Arial"/>
          <w:b/>
          <w:bCs/>
        </w:rPr>
      </w:pPr>
    </w:p>
    <w:p w14:paraId="7FF88D63" w14:textId="77777777" w:rsidR="00300D98" w:rsidRPr="00CF2990" w:rsidRDefault="00300D98" w:rsidP="00300D98">
      <w:pPr>
        <w:pStyle w:val="ListParagraph"/>
        <w:ind w:left="1134"/>
        <w:rPr>
          <w:rFonts w:ascii="Arial" w:hAnsi="Arial" w:cs="Arial"/>
          <w:b/>
          <w:bCs/>
        </w:rPr>
      </w:pPr>
    </w:p>
    <w:p w14:paraId="7D550340" w14:textId="77777777" w:rsidR="00300D98" w:rsidRPr="00CF2990" w:rsidRDefault="00300D98" w:rsidP="00300D98">
      <w:pPr>
        <w:pStyle w:val="ListParagraph"/>
        <w:ind w:left="1134"/>
        <w:rPr>
          <w:rFonts w:ascii="Arial" w:hAnsi="Arial" w:cs="Arial"/>
          <w:b/>
          <w:bCs/>
        </w:rPr>
      </w:pPr>
    </w:p>
    <w:p w14:paraId="416AAADB" w14:textId="77777777" w:rsidR="00300D98" w:rsidRPr="00CF2990" w:rsidRDefault="00300D98" w:rsidP="00300D98">
      <w:pPr>
        <w:pStyle w:val="ListParagraph"/>
        <w:ind w:left="1134"/>
        <w:rPr>
          <w:rFonts w:ascii="Arial" w:hAnsi="Arial" w:cs="Arial"/>
          <w:b/>
          <w:bCs/>
        </w:rPr>
      </w:pPr>
    </w:p>
    <w:p w14:paraId="34297019" w14:textId="77777777" w:rsidR="00300D98" w:rsidRPr="00CF2990" w:rsidRDefault="00300D98" w:rsidP="00300D98">
      <w:pPr>
        <w:pStyle w:val="ListParagraph"/>
        <w:ind w:left="1134"/>
        <w:rPr>
          <w:rFonts w:ascii="Arial" w:hAnsi="Arial" w:cs="Arial"/>
          <w:b/>
          <w:bCs/>
        </w:rPr>
      </w:pPr>
    </w:p>
    <w:p w14:paraId="34BE2F12" w14:textId="77777777" w:rsidR="00300D98" w:rsidRPr="00CF2990" w:rsidRDefault="00300D98" w:rsidP="00300D98">
      <w:pPr>
        <w:pStyle w:val="ListParagraph"/>
        <w:ind w:left="1134"/>
        <w:rPr>
          <w:rFonts w:ascii="Arial" w:hAnsi="Arial" w:cs="Arial"/>
          <w:b/>
          <w:bCs/>
        </w:rPr>
      </w:pPr>
    </w:p>
    <w:p w14:paraId="7F20A405" w14:textId="77777777" w:rsidR="00300D98" w:rsidRPr="00CF2990" w:rsidRDefault="00300D98" w:rsidP="00300D98">
      <w:pPr>
        <w:pStyle w:val="ListParagraph"/>
        <w:ind w:left="1134"/>
        <w:rPr>
          <w:rFonts w:ascii="Arial" w:hAnsi="Arial" w:cs="Arial"/>
          <w:b/>
          <w:bCs/>
        </w:rPr>
      </w:pPr>
    </w:p>
    <w:p w14:paraId="224155E5" w14:textId="77777777" w:rsidR="00300D98" w:rsidRPr="00CF2990" w:rsidRDefault="00300D98" w:rsidP="00300D98">
      <w:pPr>
        <w:pStyle w:val="ListParagraph"/>
        <w:ind w:left="1134"/>
        <w:rPr>
          <w:rFonts w:ascii="Arial" w:hAnsi="Arial" w:cs="Arial"/>
          <w:b/>
          <w:bCs/>
        </w:rPr>
      </w:pPr>
    </w:p>
    <w:p w14:paraId="3F88F241" w14:textId="77777777" w:rsidR="00300D98" w:rsidRPr="00CF2990" w:rsidRDefault="00300D98" w:rsidP="00300D98">
      <w:pPr>
        <w:pStyle w:val="ListParagraph"/>
        <w:ind w:left="1134"/>
        <w:rPr>
          <w:rFonts w:ascii="Arial" w:hAnsi="Arial" w:cs="Arial"/>
          <w:b/>
          <w:bCs/>
        </w:rPr>
      </w:pPr>
    </w:p>
    <w:p w14:paraId="03C28D12" w14:textId="77777777" w:rsidR="00300D98" w:rsidRPr="00CF2990" w:rsidRDefault="00300D98" w:rsidP="00300D98">
      <w:pPr>
        <w:pStyle w:val="ListParagraph"/>
        <w:ind w:left="1134"/>
        <w:rPr>
          <w:rFonts w:ascii="Arial" w:hAnsi="Arial" w:cs="Arial"/>
          <w:b/>
          <w:bCs/>
        </w:rPr>
      </w:pPr>
    </w:p>
    <w:p w14:paraId="5F8F6C50" w14:textId="77777777" w:rsidR="00300D98" w:rsidRPr="00CF2990" w:rsidRDefault="00300D98">
      <w:pPr>
        <w:rPr>
          <w:rFonts w:ascii="Arial" w:hAnsi="Arial" w:cs="Arial"/>
          <w:b/>
          <w:bCs/>
        </w:rPr>
      </w:pPr>
      <w:r w:rsidRPr="00CF2990">
        <w:rPr>
          <w:rFonts w:ascii="Arial" w:hAnsi="Arial" w:cs="Arial"/>
          <w:b/>
          <w:bCs/>
        </w:rPr>
        <w:br w:type="page"/>
      </w:r>
    </w:p>
    <w:p w14:paraId="503AA546" w14:textId="385ED0F8" w:rsidR="00300D98" w:rsidRPr="00CF2990" w:rsidRDefault="00D3609A" w:rsidP="00E157F8">
      <w:pPr>
        <w:pStyle w:val="ListParagraph"/>
        <w:numPr>
          <w:ilvl w:val="0"/>
          <w:numId w:val="22"/>
        </w:numPr>
        <w:ind w:left="1134" w:hanging="1134"/>
        <w:rPr>
          <w:rFonts w:ascii="Arial" w:hAnsi="Arial" w:cs="Arial"/>
          <w:b/>
          <w:bCs/>
        </w:rPr>
      </w:pPr>
      <w:r w:rsidRPr="00CF2990">
        <w:rPr>
          <w:rFonts w:ascii="Arial" w:hAnsi="Arial" w:cs="Arial"/>
          <w:b/>
          <w:bCs/>
        </w:rPr>
        <w:lastRenderedPageBreak/>
        <w:t xml:space="preserve">CERTIFIED COPY OF CERTIFICATE OF TENDERER'S CERTIFIED B-BBEE STATUS LEVEL OF CONTRIBUTOR </w:t>
      </w:r>
    </w:p>
    <w:p w14:paraId="56C11424" w14:textId="77777777" w:rsidR="00300D98" w:rsidRPr="00CF2990" w:rsidRDefault="00300D98" w:rsidP="00300D98">
      <w:pPr>
        <w:pStyle w:val="ListParagraph"/>
        <w:ind w:left="1134"/>
        <w:rPr>
          <w:rFonts w:ascii="Arial" w:hAnsi="Arial" w:cs="Arial"/>
          <w:b/>
          <w:bCs/>
        </w:rPr>
      </w:pPr>
    </w:p>
    <w:p w14:paraId="482E7C79" w14:textId="77777777" w:rsidR="00300D98" w:rsidRPr="00CF2990" w:rsidRDefault="00300D98" w:rsidP="00300D98">
      <w:pPr>
        <w:pStyle w:val="ListParagraph"/>
        <w:ind w:left="1134"/>
        <w:rPr>
          <w:rFonts w:ascii="Arial" w:hAnsi="Arial" w:cs="Arial"/>
          <w:b/>
          <w:bCs/>
        </w:rPr>
      </w:pPr>
    </w:p>
    <w:p w14:paraId="3A6A0E2A" w14:textId="77777777" w:rsidR="00300D98" w:rsidRPr="00CF2990" w:rsidRDefault="00300D98" w:rsidP="00300D98">
      <w:pPr>
        <w:pStyle w:val="ListParagraph"/>
        <w:ind w:left="1134"/>
        <w:rPr>
          <w:rFonts w:ascii="Arial" w:hAnsi="Arial" w:cs="Arial"/>
          <w:b/>
          <w:bCs/>
        </w:rPr>
      </w:pPr>
    </w:p>
    <w:p w14:paraId="11AE43CB" w14:textId="77777777" w:rsidR="00300D98" w:rsidRPr="00CF2990" w:rsidRDefault="00300D98" w:rsidP="00300D98">
      <w:pPr>
        <w:pStyle w:val="ListParagraph"/>
        <w:ind w:left="1134"/>
        <w:rPr>
          <w:rFonts w:ascii="Arial" w:hAnsi="Arial" w:cs="Arial"/>
          <w:b/>
          <w:bCs/>
        </w:rPr>
      </w:pPr>
    </w:p>
    <w:p w14:paraId="656B70C0" w14:textId="77777777" w:rsidR="00300D98" w:rsidRPr="00CF2990" w:rsidRDefault="00300D98" w:rsidP="00300D98">
      <w:pPr>
        <w:pStyle w:val="ListParagraph"/>
        <w:ind w:left="1134"/>
        <w:rPr>
          <w:rFonts w:ascii="Arial" w:hAnsi="Arial" w:cs="Arial"/>
          <w:b/>
          <w:bCs/>
        </w:rPr>
      </w:pPr>
    </w:p>
    <w:p w14:paraId="65D163D1" w14:textId="77777777" w:rsidR="00300D98" w:rsidRPr="00CF2990" w:rsidRDefault="00300D98" w:rsidP="00300D98">
      <w:pPr>
        <w:pStyle w:val="ListParagraph"/>
        <w:ind w:left="1134"/>
        <w:rPr>
          <w:rFonts w:ascii="Arial" w:hAnsi="Arial" w:cs="Arial"/>
          <w:b/>
          <w:bCs/>
        </w:rPr>
      </w:pPr>
    </w:p>
    <w:p w14:paraId="2CEF429C" w14:textId="77777777" w:rsidR="00300D98" w:rsidRPr="00CF2990" w:rsidRDefault="00300D98" w:rsidP="00300D98">
      <w:pPr>
        <w:pStyle w:val="ListParagraph"/>
        <w:ind w:left="1134"/>
        <w:rPr>
          <w:rFonts w:ascii="Arial" w:hAnsi="Arial" w:cs="Arial"/>
          <w:b/>
          <w:bCs/>
        </w:rPr>
      </w:pPr>
    </w:p>
    <w:p w14:paraId="71DB33E9" w14:textId="77777777" w:rsidR="00300D98" w:rsidRPr="00CF2990" w:rsidRDefault="00300D98" w:rsidP="00300D98">
      <w:pPr>
        <w:pStyle w:val="ListParagraph"/>
        <w:ind w:left="1134"/>
        <w:rPr>
          <w:rFonts w:ascii="Arial" w:hAnsi="Arial" w:cs="Arial"/>
          <w:b/>
          <w:bCs/>
        </w:rPr>
      </w:pPr>
    </w:p>
    <w:p w14:paraId="0163584D" w14:textId="77777777" w:rsidR="00300D98" w:rsidRPr="00CF2990" w:rsidRDefault="00300D98" w:rsidP="00300D98">
      <w:pPr>
        <w:pStyle w:val="ListParagraph"/>
        <w:ind w:left="1134"/>
        <w:rPr>
          <w:rFonts w:ascii="Arial" w:hAnsi="Arial" w:cs="Arial"/>
          <w:b/>
          <w:bCs/>
        </w:rPr>
      </w:pPr>
    </w:p>
    <w:p w14:paraId="5B3F2FC1" w14:textId="77777777" w:rsidR="00300D98" w:rsidRPr="00CF2990" w:rsidRDefault="00300D98" w:rsidP="00300D98">
      <w:pPr>
        <w:pStyle w:val="ListParagraph"/>
        <w:ind w:left="1134"/>
        <w:rPr>
          <w:rFonts w:ascii="Arial" w:hAnsi="Arial" w:cs="Arial"/>
          <w:b/>
          <w:bCs/>
        </w:rPr>
      </w:pPr>
    </w:p>
    <w:p w14:paraId="2217D848" w14:textId="77777777" w:rsidR="00300D98" w:rsidRPr="00CF2990" w:rsidRDefault="00300D98" w:rsidP="00300D98">
      <w:pPr>
        <w:pStyle w:val="ListParagraph"/>
        <w:ind w:left="1134"/>
        <w:rPr>
          <w:rFonts w:ascii="Arial" w:hAnsi="Arial" w:cs="Arial"/>
          <w:b/>
          <w:bCs/>
        </w:rPr>
      </w:pPr>
    </w:p>
    <w:p w14:paraId="07D106F2" w14:textId="77777777" w:rsidR="00300D98" w:rsidRPr="00CF2990" w:rsidRDefault="00300D98" w:rsidP="00300D98">
      <w:pPr>
        <w:pStyle w:val="ListParagraph"/>
        <w:ind w:left="1134"/>
        <w:rPr>
          <w:rFonts w:ascii="Arial" w:hAnsi="Arial" w:cs="Arial"/>
          <w:b/>
          <w:bCs/>
        </w:rPr>
      </w:pPr>
    </w:p>
    <w:p w14:paraId="79041BA5" w14:textId="77777777" w:rsidR="00300D98" w:rsidRPr="00CF2990" w:rsidRDefault="00300D98" w:rsidP="00300D98">
      <w:pPr>
        <w:pStyle w:val="ListParagraph"/>
        <w:ind w:left="1134"/>
        <w:rPr>
          <w:rFonts w:ascii="Arial" w:hAnsi="Arial" w:cs="Arial"/>
          <w:b/>
          <w:bCs/>
        </w:rPr>
      </w:pPr>
    </w:p>
    <w:p w14:paraId="2DA58FD0" w14:textId="77777777" w:rsidR="00300D98" w:rsidRPr="00CF2990" w:rsidRDefault="00300D98" w:rsidP="00300D98">
      <w:pPr>
        <w:pStyle w:val="ListParagraph"/>
        <w:ind w:left="1134"/>
        <w:rPr>
          <w:rFonts w:ascii="Arial" w:hAnsi="Arial" w:cs="Arial"/>
          <w:b/>
          <w:bCs/>
        </w:rPr>
      </w:pPr>
    </w:p>
    <w:p w14:paraId="438AF69A" w14:textId="77777777" w:rsidR="00300D98" w:rsidRPr="00CF2990" w:rsidRDefault="00300D98" w:rsidP="00300D98">
      <w:pPr>
        <w:pStyle w:val="ListParagraph"/>
        <w:ind w:left="1134"/>
        <w:rPr>
          <w:rFonts w:ascii="Arial" w:hAnsi="Arial" w:cs="Arial"/>
          <w:b/>
          <w:bCs/>
        </w:rPr>
      </w:pPr>
    </w:p>
    <w:p w14:paraId="45235C32" w14:textId="77777777" w:rsidR="00300D98" w:rsidRPr="00CF2990" w:rsidRDefault="00300D98" w:rsidP="00300D98">
      <w:pPr>
        <w:pStyle w:val="ListParagraph"/>
        <w:ind w:left="1134"/>
        <w:rPr>
          <w:rFonts w:ascii="Arial" w:hAnsi="Arial" w:cs="Arial"/>
          <w:b/>
          <w:bCs/>
        </w:rPr>
      </w:pPr>
    </w:p>
    <w:p w14:paraId="7894B35E" w14:textId="77777777" w:rsidR="00300D98" w:rsidRPr="00CF2990" w:rsidRDefault="00300D98" w:rsidP="00300D98">
      <w:pPr>
        <w:pStyle w:val="ListParagraph"/>
        <w:ind w:left="1134"/>
        <w:rPr>
          <w:rFonts w:ascii="Arial" w:hAnsi="Arial" w:cs="Arial"/>
          <w:b/>
          <w:bCs/>
        </w:rPr>
      </w:pPr>
    </w:p>
    <w:p w14:paraId="7BB208BE" w14:textId="77777777" w:rsidR="00300D98" w:rsidRPr="00CF2990" w:rsidRDefault="00300D98" w:rsidP="00300D98">
      <w:pPr>
        <w:pStyle w:val="ListParagraph"/>
        <w:ind w:left="1134"/>
        <w:rPr>
          <w:rFonts w:ascii="Arial" w:hAnsi="Arial" w:cs="Arial"/>
          <w:b/>
          <w:bCs/>
        </w:rPr>
      </w:pPr>
    </w:p>
    <w:p w14:paraId="78065AEE" w14:textId="77777777" w:rsidR="00300D98" w:rsidRPr="00CF2990" w:rsidRDefault="00300D98" w:rsidP="00300D98">
      <w:pPr>
        <w:pStyle w:val="ListParagraph"/>
        <w:ind w:left="1134"/>
        <w:rPr>
          <w:rFonts w:ascii="Arial" w:hAnsi="Arial" w:cs="Arial"/>
          <w:b/>
          <w:bCs/>
        </w:rPr>
      </w:pPr>
    </w:p>
    <w:p w14:paraId="26DB4AAF" w14:textId="77777777" w:rsidR="00300D98" w:rsidRPr="00CF2990" w:rsidRDefault="00300D98" w:rsidP="00300D98">
      <w:pPr>
        <w:pStyle w:val="ListParagraph"/>
        <w:ind w:left="1134"/>
        <w:rPr>
          <w:rFonts w:ascii="Arial" w:hAnsi="Arial" w:cs="Arial"/>
          <w:b/>
          <w:bCs/>
        </w:rPr>
      </w:pPr>
    </w:p>
    <w:p w14:paraId="45CCD68B" w14:textId="68488A2A" w:rsidR="00300D98" w:rsidRPr="00CF2990" w:rsidRDefault="007E39C9" w:rsidP="00300D98">
      <w:pPr>
        <w:pStyle w:val="ListParagraph"/>
        <w:ind w:left="1134"/>
        <w:rPr>
          <w:rFonts w:ascii="Arial" w:hAnsi="Arial" w:cs="Arial"/>
          <w:b/>
          <w:bCs/>
        </w:rPr>
      </w:pPr>
      <w:r w:rsidRPr="00CF2990">
        <w:rPr>
          <w:rFonts w:ascii="Arial" w:hAnsi="Arial" w:cs="Arial"/>
          <w:b/>
          <w:bCs/>
          <w:noProof/>
          <w:lang w:val="en-US"/>
        </w:rPr>
        <mc:AlternateContent>
          <mc:Choice Requires="wps">
            <w:drawing>
              <wp:anchor distT="0" distB="0" distL="114300" distR="114300" simplePos="0" relativeHeight="251673600" behindDoc="0" locked="0" layoutInCell="1" allowOverlap="1" wp14:anchorId="41E9534F" wp14:editId="69B0AC46">
                <wp:simplePos x="0" y="0"/>
                <wp:positionH relativeFrom="margin">
                  <wp:align>center</wp:align>
                </wp:positionH>
                <wp:positionV relativeFrom="margin">
                  <wp:align>center</wp:align>
                </wp:positionV>
                <wp:extent cx="6157608" cy="1138136"/>
                <wp:effectExtent l="0" t="0" r="0" b="5080"/>
                <wp:wrapNone/>
                <wp:docPr id="28" name="Text Box 28"/>
                <wp:cNvGraphicFramePr/>
                <a:graphic xmlns:a="http://schemas.openxmlformats.org/drawingml/2006/main">
                  <a:graphicData uri="http://schemas.microsoft.com/office/word/2010/wordprocessingShape">
                    <wps:wsp>
                      <wps:cNvSpPr txBox="1"/>
                      <wps:spPr>
                        <a:xfrm>
                          <a:off x="0" y="0"/>
                          <a:ext cx="6157608" cy="1138136"/>
                        </a:xfrm>
                        <a:prstGeom prst="rect">
                          <a:avLst/>
                        </a:prstGeom>
                        <a:solidFill>
                          <a:sysClr val="window" lastClr="FFFFFF"/>
                        </a:solidFill>
                        <a:ln w="6350">
                          <a:noFill/>
                        </a:ln>
                      </wps:spPr>
                      <wps:txbx>
                        <w:txbxContent>
                          <w:p w14:paraId="6B2CC6FA" w14:textId="77777777" w:rsidR="00D60055" w:rsidRPr="00300D98" w:rsidRDefault="00D60055" w:rsidP="007E39C9">
                            <w:pPr>
                              <w:jc w:val="center"/>
                              <w:rPr>
                                <w:rFonts w:ascii="Arial" w:hAnsi="Arial" w:cs="Arial"/>
                                <w:b/>
                                <w:bCs/>
                                <w:color w:val="808080" w:themeColor="background1" w:themeShade="80"/>
                                <w:sz w:val="56"/>
                                <w:szCs w:val="56"/>
                              </w:rPr>
                            </w:pPr>
                            <w:r w:rsidRPr="00300D98">
                              <w:rPr>
                                <w:rFonts w:ascii="Arial" w:hAnsi="Arial" w:cs="Arial"/>
                                <w:b/>
                                <w:bCs/>
                                <w:color w:val="808080" w:themeColor="background1" w:themeShade="80"/>
                                <w:sz w:val="56"/>
                                <w:szCs w:val="56"/>
                              </w:rPr>
                              <w:t>Attach document to this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9534F" id="Text Box 28" o:spid="_x0000_s1030" type="#_x0000_t202" style="position:absolute;left:0;text-align:left;margin-left:0;margin-top:0;width:484.85pt;height:89.6pt;z-index:2516736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" fillcolor="window" stroked="f" strokeweight=".5pt">
                <v:textbox>
                  <w:txbxContent>
                    <w:p w14:paraId="6B2CC6FA" w14:textId="77777777" w:rsidR="00D60055" w:rsidRPr="00300D98" w:rsidRDefault="00D60055" w:rsidP="007E39C9">
                      <w:pPr>
                        <w:jc w:val="center"/>
                        <w:rPr>
                          <w:rFonts w:ascii="Arial" w:hAnsi="Arial" w:cs="Arial"/>
                          <w:b/>
                          <w:bCs/>
                          <w:color w:val="808080" w:themeColor="background1" w:themeShade="80"/>
                          <w:sz w:val="56"/>
                          <w:szCs w:val="56"/>
                        </w:rPr>
                      </w:pPr>
                      <w:r w:rsidRPr="00300D98">
                        <w:rPr>
                          <w:rFonts w:ascii="Arial" w:hAnsi="Arial" w:cs="Arial"/>
                          <w:b/>
                          <w:bCs/>
                          <w:color w:val="808080" w:themeColor="background1" w:themeShade="80"/>
                          <w:sz w:val="56"/>
                          <w:szCs w:val="56"/>
                        </w:rPr>
                        <w:t>Attach document to this page</w:t>
                      </w:r>
                    </w:p>
                  </w:txbxContent>
                </v:textbox>
                <w10:wrap anchorx="margin" anchory="margin"/>
              </v:shape>
            </w:pict>
          </mc:Fallback>
        </mc:AlternateContent>
      </w:r>
    </w:p>
    <w:p w14:paraId="5E4F6A76" w14:textId="77777777" w:rsidR="00300D98" w:rsidRPr="00CF2990" w:rsidRDefault="00300D98" w:rsidP="00300D98">
      <w:pPr>
        <w:pStyle w:val="ListParagraph"/>
        <w:ind w:left="1134"/>
        <w:rPr>
          <w:rFonts w:ascii="Arial" w:hAnsi="Arial" w:cs="Arial"/>
          <w:b/>
          <w:bCs/>
        </w:rPr>
      </w:pPr>
    </w:p>
    <w:p w14:paraId="27B41426" w14:textId="77777777" w:rsidR="00300D98" w:rsidRPr="00CF2990" w:rsidRDefault="00300D98" w:rsidP="00300D98">
      <w:pPr>
        <w:pStyle w:val="ListParagraph"/>
        <w:ind w:left="1134"/>
        <w:rPr>
          <w:rFonts w:ascii="Arial" w:hAnsi="Arial" w:cs="Arial"/>
          <w:b/>
          <w:bCs/>
        </w:rPr>
      </w:pPr>
    </w:p>
    <w:p w14:paraId="4275C322" w14:textId="77777777" w:rsidR="00300D98" w:rsidRPr="00CF2990" w:rsidRDefault="00300D98" w:rsidP="00300D98">
      <w:pPr>
        <w:pStyle w:val="ListParagraph"/>
        <w:ind w:left="1134"/>
        <w:rPr>
          <w:rFonts w:ascii="Arial" w:hAnsi="Arial" w:cs="Arial"/>
          <w:b/>
          <w:bCs/>
        </w:rPr>
      </w:pPr>
    </w:p>
    <w:p w14:paraId="3ACBB436" w14:textId="77777777" w:rsidR="00300D98" w:rsidRPr="00CF2990" w:rsidRDefault="00300D98" w:rsidP="00300D98">
      <w:pPr>
        <w:pStyle w:val="ListParagraph"/>
        <w:ind w:left="1134"/>
        <w:rPr>
          <w:rFonts w:ascii="Arial" w:hAnsi="Arial" w:cs="Arial"/>
          <w:b/>
          <w:bCs/>
        </w:rPr>
      </w:pPr>
    </w:p>
    <w:p w14:paraId="33CD52AF" w14:textId="77777777" w:rsidR="00300D98" w:rsidRPr="00CF2990" w:rsidRDefault="00300D98" w:rsidP="00300D98">
      <w:pPr>
        <w:pStyle w:val="ListParagraph"/>
        <w:ind w:left="1134"/>
        <w:rPr>
          <w:rFonts w:ascii="Arial" w:hAnsi="Arial" w:cs="Arial"/>
          <w:b/>
          <w:bCs/>
        </w:rPr>
      </w:pPr>
    </w:p>
    <w:p w14:paraId="66E9DFF5" w14:textId="77777777" w:rsidR="00300D98" w:rsidRPr="00CF2990" w:rsidRDefault="00300D98" w:rsidP="00300D98">
      <w:pPr>
        <w:pStyle w:val="ListParagraph"/>
        <w:ind w:left="1134"/>
        <w:rPr>
          <w:rFonts w:ascii="Arial" w:hAnsi="Arial" w:cs="Arial"/>
          <w:b/>
          <w:bCs/>
        </w:rPr>
      </w:pPr>
    </w:p>
    <w:p w14:paraId="3541B8C9" w14:textId="77777777" w:rsidR="00300D98" w:rsidRPr="00CF2990" w:rsidRDefault="00300D98" w:rsidP="00300D98">
      <w:pPr>
        <w:pStyle w:val="ListParagraph"/>
        <w:ind w:left="1134"/>
        <w:rPr>
          <w:rFonts w:ascii="Arial" w:hAnsi="Arial" w:cs="Arial"/>
          <w:b/>
          <w:bCs/>
        </w:rPr>
      </w:pPr>
    </w:p>
    <w:p w14:paraId="355AB762" w14:textId="77777777" w:rsidR="00300D98" w:rsidRPr="00CF2990" w:rsidRDefault="00300D98" w:rsidP="00300D98">
      <w:pPr>
        <w:pStyle w:val="ListParagraph"/>
        <w:ind w:left="1134"/>
        <w:rPr>
          <w:rFonts w:ascii="Arial" w:hAnsi="Arial" w:cs="Arial"/>
          <w:b/>
          <w:bCs/>
        </w:rPr>
      </w:pPr>
    </w:p>
    <w:p w14:paraId="743A0590" w14:textId="77777777" w:rsidR="00300D98" w:rsidRPr="00CF2990" w:rsidRDefault="00300D98" w:rsidP="00300D98">
      <w:pPr>
        <w:pStyle w:val="ListParagraph"/>
        <w:ind w:left="1134"/>
        <w:rPr>
          <w:rFonts w:ascii="Arial" w:hAnsi="Arial" w:cs="Arial"/>
          <w:b/>
          <w:bCs/>
        </w:rPr>
      </w:pPr>
    </w:p>
    <w:p w14:paraId="70F452C8" w14:textId="77777777" w:rsidR="00300D98" w:rsidRPr="00CF2990" w:rsidRDefault="00300D98" w:rsidP="00300D98">
      <w:pPr>
        <w:pStyle w:val="ListParagraph"/>
        <w:ind w:left="1134"/>
        <w:rPr>
          <w:rFonts w:ascii="Arial" w:hAnsi="Arial" w:cs="Arial"/>
          <w:b/>
          <w:bCs/>
        </w:rPr>
      </w:pPr>
    </w:p>
    <w:p w14:paraId="6818AB07" w14:textId="77777777" w:rsidR="00300D98" w:rsidRPr="00CF2990" w:rsidRDefault="00300D98" w:rsidP="00300D98">
      <w:pPr>
        <w:pStyle w:val="ListParagraph"/>
        <w:ind w:left="1134"/>
        <w:rPr>
          <w:rFonts w:ascii="Arial" w:hAnsi="Arial" w:cs="Arial"/>
          <w:b/>
          <w:bCs/>
        </w:rPr>
      </w:pPr>
    </w:p>
    <w:p w14:paraId="15662CCC" w14:textId="77777777" w:rsidR="00300D98" w:rsidRPr="00CF2990" w:rsidRDefault="00300D98" w:rsidP="00300D98">
      <w:pPr>
        <w:pStyle w:val="ListParagraph"/>
        <w:ind w:left="1134"/>
        <w:rPr>
          <w:rFonts w:ascii="Arial" w:hAnsi="Arial" w:cs="Arial"/>
          <w:b/>
          <w:bCs/>
        </w:rPr>
      </w:pPr>
    </w:p>
    <w:p w14:paraId="0BD14E40" w14:textId="77777777" w:rsidR="00300D98" w:rsidRPr="00CF2990" w:rsidRDefault="00300D98" w:rsidP="00300D98">
      <w:pPr>
        <w:pStyle w:val="ListParagraph"/>
        <w:ind w:left="1134"/>
        <w:rPr>
          <w:rFonts w:ascii="Arial" w:hAnsi="Arial" w:cs="Arial"/>
          <w:b/>
          <w:bCs/>
        </w:rPr>
      </w:pPr>
    </w:p>
    <w:p w14:paraId="77B3B34E" w14:textId="77777777" w:rsidR="00300D98" w:rsidRPr="00CF2990" w:rsidRDefault="00300D98" w:rsidP="00300D98">
      <w:pPr>
        <w:pStyle w:val="ListParagraph"/>
        <w:ind w:left="1134"/>
        <w:rPr>
          <w:rFonts w:ascii="Arial" w:hAnsi="Arial" w:cs="Arial"/>
          <w:b/>
          <w:bCs/>
        </w:rPr>
      </w:pPr>
    </w:p>
    <w:p w14:paraId="43F2B12B" w14:textId="77777777" w:rsidR="00300D98" w:rsidRPr="00CF2990" w:rsidRDefault="00300D98" w:rsidP="00300D98">
      <w:pPr>
        <w:pStyle w:val="ListParagraph"/>
        <w:ind w:left="1134"/>
        <w:rPr>
          <w:rFonts w:ascii="Arial" w:hAnsi="Arial" w:cs="Arial"/>
          <w:b/>
          <w:bCs/>
        </w:rPr>
      </w:pPr>
    </w:p>
    <w:p w14:paraId="5083A5F2" w14:textId="77777777" w:rsidR="00300D98" w:rsidRPr="00CF2990" w:rsidRDefault="00300D98" w:rsidP="00300D98">
      <w:pPr>
        <w:pStyle w:val="ListParagraph"/>
        <w:ind w:left="1134"/>
        <w:rPr>
          <w:rFonts w:ascii="Arial" w:hAnsi="Arial" w:cs="Arial"/>
          <w:b/>
          <w:bCs/>
        </w:rPr>
      </w:pPr>
    </w:p>
    <w:p w14:paraId="65822142" w14:textId="77777777" w:rsidR="00300D98" w:rsidRPr="00CF2990" w:rsidRDefault="00300D98" w:rsidP="00300D98">
      <w:pPr>
        <w:pStyle w:val="ListParagraph"/>
        <w:ind w:left="1134"/>
        <w:rPr>
          <w:rFonts w:ascii="Arial" w:hAnsi="Arial" w:cs="Arial"/>
          <w:b/>
          <w:bCs/>
        </w:rPr>
      </w:pPr>
    </w:p>
    <w:p w14:paraId="4C42D3D7" w14:textId="77777777" w:rsidR="00300D98" w:rsidRPr="00CF2990" w:rsidRDefault="00300D98" w:rsidP="00300D98">
      <w:pPr>
        <w:pStyle w:val="ListParagraph"/>
        <w:ind w:left="1134"/>
        <w:rPr>
          <w:rFonts w:ascii="Arial" w:hAnsi="Arial" w:cs="Arial"/>
          <w:b/>
          <w:bCs/>
        </w:rPr>
      </w:pPr>
    </w:p>
    <w:p w14:paraId="3AC5CA67" w14:textId="77777777" w:rsidR="00300D98" w:rsidRPr="00CF2990" w:rsidRDefault="00300D98" w:rsidP="00300D98">
      <w:pPr>
        <w:pStyle w:val="ListParagraph"/>
        <w:ind w:left="1134"/>
        <w:rPr>
          <w:rFonts w:ascii="Arial" w:hAnsi="Arial" w:cs="Arial"/>
          <w:b/>
          <w:bCs/>
        </w:rPr>
      </w:pPr>
    </w:p>
    <w:p w14:paraId="50F2AF74" w14:textId="77777777" w:rsidR="00300D98" w:rsidRPr="00CF2990" w:rsidRDefault="00300D98" w:rsidP="00300D98">
      <w:pPr>
        <w:pStyle w:val="ListParagraph"/>
        <w:ind w:left="1134"/>
        <w:rPr>
          <w:rFonts w:ascii="Arial" w:hAnsi="Arial" w:cs="Arial"/>
          <w:b/>
          <w:bCs/>
        </w:rPr>
      </w:pPr>
    </w:p>
    <w:p w14:paraId="0941CD69" w14:textId="77777777" w:rsidR="00300D98" w:rsidRPr="00CF2990" w:rsidRDefault="00300D98" w:rsidP="00300D98">
      <w:pPr>
        <w:pStyle w:val="ListParagraph"/>
        <w:ind w:left="1134"/>
        <w:rPr>
          <w:rFonts w:ascii="Arial" w:hAnsi="Arial" w:cs="Arial"/>
          <w:b/>
          <w:bCs/>
        </w:rPr>
      </w:pPr>
    </w:p>
    <w:p w14:paraId="3C71E792" w14:textId="77777777" w:rsidR="00300D98" w:rsidRPr="00CF2990" w:rsidRDefault="00300D98" w:rsidP="00300D98">
      <w:pPr>
        <w:pStyle w:val="ListParagraph"/>
        <w:ind w:left="1134"/>
        <w:rPr>
          <w:rFonts w:ascii="Arial" w:hAnsi="Arial" w:cs="Arial"/>
          <w:b/>
          <w:bCs/>
        </w:rPr>
      </w:pPr>
    </w:p>
    <w:p w14:paraId="78CDAF3E" w14:textId="77777777" w:rsidR="00300D98" w:rsidRPr="00CF2990" w:rsidRDefault="00300D98" w:rsidP="00300D98">
      <w:pPr>
        <w:pStyle w:val="ListParagraph"/>
        <w:ind w:left="1134"/>
        <w:rPr>
          <w:rFonts w:ascii="Arial" w:hAnsi="Arial" w:cs="Arial"/>
          <w:b/>
          <w:bCs/>
        </w:rPr>
      </w:pPr>
    </w:p>
    <w:p w14:paraId="05C8CA40" w14:textId="77777777" w:rsidR="00300D98" w:rsidRPr="00CF2990" w:rsidRDefault="00300D98" w:rsidP="00300D98">
      <w:pPr>
        <w:pStyle w:val="ListParagraph"/>
        <w:ind w:left="1134"/>
        <w:rPr>
          <w:rFonts w:ascii="Arial" w:hAnsi="Arial" w:cs="Arial"/>
          <w:b/>
          <w:bCs/>
        </w:rPr>
      </w:pPr>
    </w:p>
    <w:p w14:paraId="03039BF2" w14:textId="77777777" w:rsidR="00300D98" w:rsidRPr="00CF2990" w:rsidRDefault="00300D98" w:rsidP="00300D98">
      <w:pPr>
        <w:pStyle w:val="ListParagraph"/>
        <w:ind w:left="1134"/>
        <w:rPr>
          <w:rFonts w:ascii="Arial" w:hAnsi="Arial" w:cs="Arial"/>
          <w:b/>
          <w:bCs/>
        </w:rPr>
      </w:pPr>
    </w:p>
    <w:p w14:paraId="3C824A36" w14:textId="77777777" w:rsidR="00300D98" w:rsidRPr="00CF2990" w:rsidRDefault="00300D98" w:rsidP="00300D98">
      <w:pPr>
        <w:pStyle w:val="ListParagraph"/>
        <w:ind w:left="1134"/>
        <w:rPr>
          <w:rFonts w:ascii="Arial" w:hAnsi="Arial" w:cs="Arial"/>
          <w:b/>
          <w:bCs/>
        </w:rPr>
      </w:pPr>
    </w:p>
    <w:p w14:paraId="6D65D567" w14:textId="77777777" w:rsidR="00300D98" w:rsidRPr="00CF2990" w:rsidRDefault="00300D98" w:rsidP="00300D98">
      <w:pPr>
        <w:pStyle w:val="ListParagraph"/>
        <w:ind w:left="1134"/>
        <w:rPr>
          <w:rFonts w:ascii="Arial" w:hAnsi="Arial" w:cs="Arial"/>
          <w:b/>
          <w:bCs/>
        </w:rPr>
      </w:pPr>
    </w:p>
    <w:p w14:paraId="76B8D4D0"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2BC92E45"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6000C689"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18CD5BD3"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19487044"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0B07A68A"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Name of the Bidder</w:t>
      </w:r>
    </w:p>
    <w:p w14:paraId="2883852C" w14:textId="77777777" w:rsidR="00300D98" w:rsidRPr="00CF2990" w:rsidRDefault="00300D98">
      <w:pPr>
        <w:rPr>
          <w:rFonts w:ascii="Arial" w:hAnsi="Arial" w:cs="Arial"/>
          <w:b/>
          <w:bCs/>
        </w:rPr>
      </w:pPr>
      <w:r w:rsidRPr="00CF2990">
        <w:rPr>
          <w:rFonts w:ascii="Arial" w:hAnsi="Arial" w:cs="Arial"/>
          <w:b/>
          <w:bCs/>
        </w:rPr>
        <w:br w:type="page"/>
      </w:r>
    </w:p>
    <w:p w14:paraId="74E3572D" w14:textId="04951F54" w:rsidR="00300D98" w:rsidRPr="00CF2990" w:rsidRDefault="00D3609A" w:rsidP="00E157F8">
      <w:pPr>
        <w:pStyle w:val="ListParagraph"/>
        <w:numPr>
          <w:ilvl w:val="0"/>
          <w:numId w:val="22"/>
        </w:numPr>
        <w:ind w:left="1134" w:hanging="1134"/>
        <w:rPr>
          <w:rFonts w:ascii="Arial" w:hAnsi="Arial" w:cs="Arial"/>
          <w:b/>
          <w:bCs/>
        </w:rPr>
      </w:pPr>
      <w:r w:rsidRPr="00CF2990">
        <w:rPr>
          <w:rFonts w:ascii="Arial" w:hAnsi="Arial" w:cs="Arial"/>
          <w:b/>
          <w:bCs/>
        </w:rPr>
        <w:lastRenderedPageBreak/>
        <w:t>CERTIFIED COPY OF PROFESSIONAL INDEMNITY INSURANCE</w:t>
      </w:r>
    </w:p>
    <w:p w14:paraId="6B09D22D" w14:textId="77777777" w:rsidR="00300D98" w:rsidRPr="00CF2990" w:rsidRDefault="00300D98" w:rsidP="00300D98">
      <w:pPr>
        <w:pStyle w:val="ListParagraph"/>
        <w:ind w:left="1134"/>
        <w:rPr>
          <w:rFonts w:ascii="Arial" w:hAnsi="Arial" w:cs="Arial"/>
          <w:b/>
          <w:bCs/>
        </w:rPr>
      </w:pPr>
    </w:p>
    <w:p w14:paraId="72D0E7A7" w14:textId="77777777" w:rsidR="00300D98" w:rsidRPr="00CF2990" w:rsidRDefault="00300D98" w:rsidP="00300D98">
      <w:pPr>
        <w:pStyle w:val="ListParagraph"/>
        <w:ind w:left="1134"/>
        <w:rPr>
          <w:rFonts w:ascii="Arial" w:hAnsi="Arial" w:cs="Arial"/>
          <w:b/>
          <w:bCs/>
        </w:rPr>
      </w:pPr>
    </w:p>
    <w:p w14:paraId="5353F3AB" w14:textId="77777777" w:rsidR="00300D98" w:rsidRPr="00CF2990" w:rsidRDefault="00300D98" w:rsidP="00300D98">
      <w:pPr>
        <w:pStyle w:val="ListParagraph"/>
        <w:ind w:left="1134"/>
        <w:rPr>
          <w:rFonts w:ascii="Arial" w:hAnsi="Arial" w:cs="Arial"/>
          <w:b/>
          <w:bCs/>
        </w:rPr>
      </w:pPr>
    </w:p>
    <w:p w14:paraId="56B7C6A7" w14:textId="77777777" w:rsidR="00300D98" w:rsidRPr="00CF2990" w:rsidRDefault="00300D98" w:rsidP="00300D98">
      <w:pPr>
        <w:pStyle w:val="ListParagraph"/>
        <w:ind w:left="1134"/>
        <w:rPr>
          <w:rFonts w:ascii="Arial" w:hAnsi="Arial" w:cs="Arial"/>
          <w:b/>
          <w:bCs/>
        </w:rPr>
      </w:pPr>
    </w:p>
    <w:p w14:paraId="634CE535" w14:textId="77777777" w:rsidR="00300D98" w:rsidRPr="00CF2990" w:rsidRDefault="00300D98" w:rsidP="00300D98">
      <w:pPr>
        <w:pStyle w:val="ListParagraph"/>
        <w:ind w:left="1134"/>
        <w:rPr>
          <w:rFonts w:ascii="Arial" w:hAnsi="Arial" w:cs="Arial"/>
          <w:b/>
          <w:bCs/>
        </w:rPr>
      </w:pPr>
    </w:p>
    <w:p w14:paraId="18021BB7" w14:textId="77777777" w:rsidR="00300D98" w:rsidRPr="00CF2990" w:rsidRDefault="00300D98" w:rsidP="00300D98">
      <w:pPr>
        <w:pStyle w:val="ListParagraph"/>
        <w:ind w:left="1134"/>
        <w:rPr>
          <w:rFonts w:ascii="Arial" w:hAnsi="Arial" w:cs="Arial"/>
          <w:b/>
          <w:bCs/>
        </w:rPr>
      </w:pPr>
    </w:p>
    <w:p w14:paraId="23EDFFD1" w14:textId="77777777" w:rsidR="00300D98" w:rsidRPr="00CF2990" w:rsidRDefault="00300D98" w:rsidP="00300D98">
      <w:pPr>
        <w:pStyle w:val="ListParagraph"/>
        <w:ind w:left="1134"/>
        <w:rPr>
          <w:rFonts w:ascii="Arial" w:hAnsi="Arial" w:cs="Arial"/>
          <w:b/>
          <w:bCs/>
        </w:rPr>
      </w:pPr>
    </w:p>
    <w:p w14:paraId="7C7BC193" w14:textId="77777777" w:rsidR="00300D98" w:rsidRPr="00CF2990" w:rsidRDefault="00300D98" w:rsidP="00300D98">
      <w:pPr>
        <w:pStyle w:val="ListParagraph"/>
        <w:ind w:left="1134"/>
        <w:rPr>
          <w:rFonts w:ascii="Arial" w:hAnsi="Arial" w:cs="Arial"/>
          <w:b/>
          <w:bCs/>
        </w:rPr>
      </w:pPr>
    </w:p>
    <w:p w14:paraId="32BE1DA3" w14:textId="77777777" w:rsidR="00300D98" w:rsidRPr="00CF2990" w:rsidRDefault="00300D98" w:rsidP="00300D98">
      <w:pPr>
        <w:pStyle w:val="ListParagraph"/>
        <w:ind w:left="1134"/>
        <w:rPr>
          <w:rFonts w:ascii="Arial" w:hAnsi="Arial" w:cs="Arial"/>
          <w:b/>
          <w:bCs/>
        </w:rPr>
      </w:pPr>
    </w:p>
    <w:p w14:paraId="4283CC28" w14:textId="77777777" w:rsidR="00300D98" w:rsidRPr="00CF2990" w:rsidRDefault="00300D98" w:rsidP="00300D98">
      <w:pPr>
        <w:pStyle w:val="ListParagraph"/>
        <w:ind w:left="1134"/>
        <w:rPr>
          <w:rFonts w:ascii="Arial" w:hAnsi="Arial" w:cs="Arial"/>
          <w:b/>
          <w:bCs/>
        </w:rPr>
      </w:pPr>
    </w:p>
    <w:p w14:paraId="553C017B" w14:textId="77777777" w:rsidR="00300D98" w:rsidRPr="00CF2990" w:rsidRDefault="00300D98" w:rsidP="00300D98">
      <w:pPr>
        <w:pStyle w:val="ListParagraph"/>
        <w:ind w:left="1134"/>
        <w:rPr>
          <w:rFonts w:ascii="Arial" w:hAnsi="Arial" w:cs="Arial"/>
          <w:b/>
          <w:bCs/>
        </w:rPr>
      </w:pPr>
    </w:p>
    <w:p w14:paraId="7A11BB8C" w14:textId="77777777" w:rsidR="00300D98" w:rsidRPr="00CF2990" w:rsidRDefault="00300D98" w:rsidP="00300D98">
      <w:pPr>
        <w:pStyle w:val="ListParagraph"/>
        <w:ind w:left="1134"/>
        <w:rPr>
          <w:rFonts w:ascii="Arial" w:hAnsi="Arial" w:cs="Arial"/>
          <w:b/>
          <w:bCs/>
        </w:rPr>
      </w:pPr>
    </w:p>
    <w:p w14:paraId="1554F155" w14:textId="77777777" w:rsidR="00300D98" w:rsidRPr="00CF2990" w:rsidRDefault="00300D98" w:rsidP="00300D98">
      <w:pPr>
        <w:pStyle w:val="ListParagraph"/>
        <w:ind w:left="1134"/>
        <w:rPr>
          <w:rFonts w:ascii="Arial" w:hAnsi="Arial" w:cs="Arial"/>
          <w:b/>
          <w:bCs/>
        </w:rPr>
      </w:pPr>
    </w:p>
    <w:p w14:paraId="76BB0CF0" w14:textId="77777777" w:rsidR="00300D98" w:rsidRPr="00CF2990" w:rsidRDefault="00300D98" w:rsidP="00300D98">
      <w:pPr>
        <w:pStyle w:val="ListParagraph"/>
        <w:ind w:left="1134"/>
        <w:rPr>
          <w:rFonts w:ascii="Arial" w:hAnsi="Arial" w:cs="Arial"/>
          <w:b/>
          <w:bCs/>
        </w:rPr>
      </w:pPr>
    </w:p>
    <w:p w14:paraId="00EC42D6" w14:textId="77777777" w:rsidR="00300D98" w:rsidRPr="00CF2990" w:rsidRDefault="00300D98" w:rsidP="00300D98">
      <w:pPr>
        <w:pStyle w:val="ListParagraph"/>
        <w:ind w:left="1134"/>
        <w:rPr>
          <w:rFonts w:ascii="Arial" w:hAnsi="Arial" w:cs="Arial"/>
          <w:b/>
          <w:bCs/>
        </w:rPr>
      </w:pPr>
    </w:p>
    <w:p w14:paraId="02CCB1BC" w14:textId="77777777" w:rsidR="00300D98" w:rsidRPr="00CF2990" w:rsidRDefault="00300D98" w:rsidP="00300D98">
      <w:pPr>
        <w:pStyle w:val="ListParagraph"/>
        <w:ind w:left="1134"/>
        <w:rPr>
          <w:rFonts w:ascii="Arial" w:hAnsi="Arial" w:cs="Arial"/>
          <w:b/>
          <w:bCs/>
        </w:rPr>
      </w:pPr>
    </w:p>
    <w:p w14:paraId="01CB304D" w14:textId="77777777" w:rsidR="00300D98" w:rsidRPr="00CF2990" w:rsidRDefault="00300D98" w:rsidP="00300D98">
      <w:pPr>
        <w:pStyle w:val="ListParagraph"/>
        <w:ind w:left="1134"/>
        <w:rPr>
          <w:rFonts w:ascii="Arial" w:hAnsi="Arial" w:cs="Arial"/>
          <w:b/>
          <w:bCs/>
        </w:rPr>
      </w:pPr>
    </w:p>
    <w:p w14:paraId="6B089F05" w14:textId="77777777" w:rsidR="00300D98" w:rsidRPr="00CF2990" w:rsidRDefault="00300D98" w:rsidP="00300D98">
      <w:pPr>
        <w:pStyle w:val="ListParagraph"/>
        <w:ind w:left="1134"/>
        <w:rPr>
          <w:rFonts w:ascii="Arial" w:hAnsi="Arial" w:cs="Arial"/>
          <w:b/>
          <w:bCs/>
        </w:rPr>
      </w:pPr>
    </w:p>
    <w:p w14:paraId="44C9785A" w14:textId="77777777" w:rsidR="00300D98" w:rsidRPr="00CF2990" w:rsidRDefault="00300D98" w:rsidP="00300D98">
      <w:pPr>
        <w:pStyle w:val="ListParagraph"/>
        <w:ind w:left="1134"/>
        <w:rPr>
          <w:rFonts w:ascii="Arial" w:hAnsi="Arial" w:cs="Arial"/>
          <w:b/>
          <w:bCs/>
        </w:rPr>
      </w:pPr>
    </w:p>
    <w:p w14:paraId="001AE70C" w14:textId="77777777" w:rsidR="00300D98" w:rsidRPr="00CF2990" w:rsidRDefault="00300D98" w:rsidP="00300D98">
      <w:pPr>
        <w:pStyle w:val="ListParagraph"/>
        <w:ind w:left="1134"/>
        <w:rPr>
          <w:rFonts w:ascii="Arial" w:hAnsi="Arial" w:cs="Arial"/>
          <w:b/>
          <w:bCs/>
        </w:rPr>
      </w:pPr>
    </w:p>
    <w:p w14:paraId="231E5C60" w14:textId="77777777" w:rsidR="00300D98" w:rsidRPr="00CF2990" w:rsidRDefault="00300D98" w:rsidP="00300D98">
      <w:pPr>
        <w:pStyle w:val="ListParagraph"/>
        <w:ind w:left="1134"/>
        <w:rPr>
          <w:rFonts w:ascii="Arial" w:hAnsi="Arial" w:cs="Arial"/>
          <w:b/>
          <w:bCs/>
        </w:rPr>
      </w:pPr>
    </w:p>
    <w:p w14:paraId="5ECA9E60" w14:textId="77777777" w:rsidR="00300D98" w:rsidRPr="00CF2990" w:rsidRDefault="00300D98" w:rsidP="00300D98">
      <w:pPr>
        <w:pStyle w:val="ListParagraph"/>
        <w:ind w:left="1134"/>
        <w:rPr>
          <w:rFonts w:ascii="Arial" w:hAnsi="Arial" w:cs="Arial"/>
          <w:b/>
          <w:bCs/>
        </w:rPr>
      </w:pPr>
    </w:p>
    <w:p w14:paraId="1E2AA663" w14:textId="77777777" w:rsidR="00300D98" w:rsidRPr="00CF2990" w:rsidRDefault="00300D98" w:rsidP="00300D98">
      <w:pPr>
        <w:pStyle w:val="ListParagraph"/>
        <w:ind w:left="1134"/>
        <w:rPr>
          <w:rFonts w:ascii="Arial" w:hAnsi="Arial" w:cs="Arial"/>
          <w:b/>
          <w:bCs/>
        </w:rPr>
      </w:pPr>
    </w:p>
    <w:p w14:paraId="653DF1D0" w14:textId="77777777" w:rsidR="00300D98" w:rsidRPr="00CF2990" w:rsidRDefault="00300D98" w:rsidP="00300D98">
      <w:pPr>
        <w:pStyle w:val="ListParagraph"/>
        <w:ind w:left="1134"/>
        <w:rPr>
          <w:rFonts w:ascii="Arial" w:hAnsi="Arial" w:cs="Arial"/>
          <w:b/>
          <w:bCs/>
        </w:rPr>
      </w:pPr>
    </w:p>
    <w:p w14:paraId="1472AE34" w14:textId="5F92A2DD" w:rsidR="00300D98" w:rsidRPr="00CF2990" w:rsidRDefault="007E39C9" w:rsidP="00300D98">
      <w:pPr>
        <w:pStyle w:val="ListParagraph"/>
        <w:ind w:left="1134"/>
        <w:rPr>
          <w:rFonts w:ascii="Arial" w:hAnsi="Arial" w:cs="Arial"/>
          <w:b/>
          <w:bCs/>
        </w:rPr>
      </w:pPr>
      <w:r w:rsidRPr="00CF2990">
        <w:rPr>
          <w:rFonts w:ascii="Arial" w:hAnsi="Arial" w:cs="Arial"/>
          <w:b/>
          <w:bCs/>
          <w:noProof/>
          <w:lang w:val="en-US"/>
        </w:rPr>
        <mc:AlternateContent>
          <mc:Choice Requires="wps">
            <w:drawing>
              <wp:anchor distT="0" distB="0" distL="114300" distR="114300" simplePos="0" relativeHeight="251675648" behindDoc="0" locked="0" layoutInCell="1" allowOverlap="1" wp14:anchorId="177ED3ED" wp14:editId="2A48578E">
                <wp:simplePos x="0" y="0"/>
                <wp:positionH relativeFrom="margin">
                  <wp:align>center</wp:align>
                </wp:positionH>
                <wp:positionV relativeFrom="margin">
                  <wp:align>center</wp:align>
                </wp:positionV>
                <wp:extent cx="6157608" cy="1138136"/>
                <wp:effectExtent l="0" t="0" r="0" b="5080"/>
                <wp:wrapNone/>
                <wp:docPr id="29" name="Text Box 29"/>
                <wp:cNvGraphicFramePr/>
                <a:graphic xmlns:a="http://schemas.openxmlformats.org/drawingml/2006/main">
                  <a:graphicData uri="http://schemas.microsoft.com/office/word/2010/wordprocessingShape">
                    <wps:wsp>
                      <wps:cNvSpPr txBox="1"/>
                      <wps:spPr>
                        <a:xfrm>
                          <a:off x="0" y="0"/>
                          <a:ext cx="6157608" cy="1138136"/>
                        </a:xfrm>
                        <a:prstGeom prst="rect">
                          <a:avLst/>
                        </a:prstGeom>
                        <a:solidFill>
                          <a:sysClr val="window" lastClr="FFFFFF"/>
                        </a:solidFill>
                        <a:ln w="6350">
                          <a:noFill/>
                        </a:ln>
                      </wps:spPr>
                      <wps:txbx>
                        <w:txbxContent>
                          <w:p w14:paraId="4B6B8A41" w14:textId="77777777" w:rsidR="00D60055" w:rsidRPr="00300D98" w:rsidRDefault="00D60055" w:rsidP="007E39C9">
                            <w:pPr>
                              <w:jc w:val="center"/>
                              <w:rPr>
                                <w:rFonts w:ascii="Arial" w:hAnsi="Arial" w:cs="Arial"/>
                                <w:b/>
                                <w:bCs/>
                                <w:color w:val="808080" w:themeColor="background1" w:themeShade="80"/>
                                <w:sz w:val="56"/>
                                <w:szCs w:val="56"/>
                              </w:rPr>
                            </w:pPr>
                            <w:r w:rsidRPr="00300D98">
                              <w:rPr>
                                <w:rFonts w:ascii="Arial" w:hAnsi="Arial" w:cs="Arial"/>
                                <w:b/>
                                <w:bCs/>
                                <w:color w:val="808080" w:themeColor="background1" w:themeShade="80"/>
                                <w:sz w:val="56"/>
                                <w:szCs w:val="56"/>
                              </w:rPr>
                              <w:t>Attach document to this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ED3ED" id="Text Box 29" o:spid="_x0000_s1031" type="#_x0000_t202" style="position:absolute;left:0;text-align:left;margin-left:0;margin-top:0;width:484.85pt;height:89.6pt;z-index:2516756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" fillcolor="window" stroked="f" strokeweight=".5pt">
                <v:textbox>
                  <w:txbxContent>
                    <w:p w14:paraId="4B6B8A41" w14:textId="77777777" w:rsidR="00D60055" w:rsidRPr="00300D98" w:rsidRDefault="00D60055" w:rsidP="007E39C9">
                      <w:pPr>
                        <w:jc w:val="center"/>
                        <w:rPr>
                          <w:rFonts w:ascii="Arial" w:hAnsi="Arial" w:cs="Arial"/>
                          <w:b/>
                          <w:bCs/>
                          <w:color w:val="808080" w:themeColor="background1" w:themeShade="80"/>
                          <w:sz w:val="56"/>
                          <w:szCs w:val="56"/>
                        </w:rPr>
                      </w:pPr>
                      <w:r w:rsidRPr="00300D98">
                        <w:rPr>
                          <w:rFonts w:ascii="Arial" w:hAnsi="Arial" w:cs="Arial"/>
                          <w:b/>
                          <w:bCs/>
                          <w:color w:val="808080" w:themeColor="background1" w:themeShade="80"/>
                          <w:sz w:val="56"/>
                          <w:szCs w:val="56"/>
                        </w:rPr>
                        <w:t>Attach document to this page</w:t>
                      </w:r>
                    </w:p>
                  </w:txbxContent>
                </v:textbox>
                <w10:wrap anchorx="margin" anchory="margin"/>
              </v:shape>
            </w:pict>
          </mc:Fallback>
        </mc:AlternateContent>
      </w:r>
    </w:p>
    <w:p w14:paraId="0E91BB1D" w14:textId="77777777" w:rsidR="00300D98" w:rsidRPr="00CF2990" w:rsidRDefault="00300D98" w:rsidP="00300D98">
      <w:pPr>
        <w:pStyle w:val="ListParagraph"/>
        <w:ind w:left="1134"/>
        <w:rPr>
          <w:rFonts w:ascii="Arial" w:hAnsi="Arial" w:cs="Arial"/>
          <w:b/>
          <w:bCs/>
        </w:rPr>
      </w:pPr>
    </w:p>
    <w:p w14:paraId="07C4002F" w14:textId="77777777" w:rsidR="00300D98" w:rsidRPr="00CF2990" w:rsidRDefault="00300D98" w:rsidP="00300D98">
      <w:pPr>
        <w:pStyle w:val="ListParagraph"/>
        <w:ind w:left="1134"/>
        <w:rPr>
          <w:rFonts w:ascii="Arial" w:hAnsi="Arial" w:cs="Arial"/>
          <w:b/>
          <w:bCs/>
        </w:rPr>
      </w:pPr>
    </w:p>
    <w:p w14:paraId="0547CAD8" w14:textId="77777777" w:rsidR="00300D98" w:rsidRPr="00CF2990" w:rsidRDefault="00300D98" w:rsidP="00300D98">
      <w:pPr>
        <w:pStyle w:val="ListParagraph"/>
        <w:ind w:left="1134"/>
        <w:rPr>
          <w:rFonts w:ascii="Arial" w:hAnsi="Arial" w:cs="Arial"/>
          <w:b/>
          <w:bCs/>
        </w:rPr>
      </w:pPr>
    </w:p>
    <w:p w14:paraId="2E3D63B0" w14:textId="77777777" w:rsidR="00300D98" w:rsidRPr="00CF2990" w:rsidRDefault="00300D98" w:rsidP="00300D98">
      <w:pPr>
        <w:pStyle w:val="ListParagraph"/>
        <w:ind w:left="1134"/>
        <w:rPr>
          <w:rFonts w:ascii="Arial" w:hAnsi="Arial" w:cs="Arial"/>
          <w:b/>
          <w:bCs/>
        </w:rPr>
      </w:pPr>
    </w:p>
    <w:p w14:paraId="042618A7" w14:textId="77777777" w:rsidR="00300D98" w:rsidRPr="00CF2990" w:rsidRDefault="00300D98" w:rsidP="00300D98">
      <w:pPr>
        <w:pStyle w:val="ListParagraph"/>
        <w:ind w:left="1134"/>
        <w:rPr>
          <w:rFonts w:ascii="Arial" w:hAnsi="Arial" w:cs="Arial"/>
          <w:b/>
          <w:bCs/>
        </w:rPr>
      </w:pPr>
    </w:p>
    <w:p w14:paraId="448C7D9C" w14:textId="77777777" w:rsidR="00300D98" w:rsidRPr="00CF2990" w:rsidRDefault="00300D98" w:rsidP="00300D98">
      <w:pPr>
        <w:pStyle w:val="ListParagraph"/>
        <w:ind w:left="1134"/>
        <w:rPr>
          <w:rFonts w:ascii="Arial" w:hAnsi="Arial" w:cs="Arial"/>
          <w:b/>
          <w:bCs/>
        </w:rPr>
      </w:pPr>
    </w:p>
    <w:p w14:paraId="5CBB9353" w14:textId="77777777" w:rsidR="00300D98" w:rsidRPr="00CF2990" w:rsidRDefault="00300D98" w:rsidP="00300D98">
      <w:pPr>
        <w:pStyle w:val="ListParagraph"/>
        <w:ind w:left="1134"/>
        <w:rPr>
          <w:rFonts w:ascii="Arial" w:hAnsi="Arial" w:cs="Arial"/>
          <w:b/>
          <w:bCs/>
        </w:rPr>
      </w:pPr>
    </w:p>
    <w:p w14:paraId="230FC633" w14:textId="77777777" w:rsidR="00300D98" w:rsidRPr="00CF2990" w:rsidRDefault="00300D98" w:rsidP="00300D98">
      <w:pPr>
        <w:pStyle w:val="ListParagraph"/>
        <w:ind w:left="1134"/>
        <w:rPr>
          <w:rFonts w:ascii="Arial" w:hAnsi="Arial" w:cs="Arial"/>
          <w:b/>
          <w:bCs/>
        </w:rPr>
      </w:pPr>
    </w:p>
    <w:p w14:paraId="2F334D59" w14:textId="77777777" w:rsidR="00300D98" w:rsidRPr="00CF2990" w:rsidRDefault="00300D98" w:rsidP="00300D98">
      <w:pPr>
        <w:pStyle w:val="ListParagraph"/>
        <w:ind w:left="1134"/>
        <w:rPr>
          <w:rFonts w:ascii="Arial" w:hAnsi="Arial" w:cs="Arial"/>
          <w:b/>
          <w:bCs/>
        </w:rPr>
      </w:pPr>
    </w:p>
    <w:p w14:paraId="5E2B195C" w14:textId="77777777" w:rsidR="00300D98" w:rsidRPr="00CF2990" w:rsidRDefault="00300D98" w:rsidP="00300D98">
      <w:pPr>
        <w:pStyle w:val="ListParagraph"/>
        <w:ind w:left="1134"/>
        <w:rPr>
          <w:rFonts w:ascii="Arial" w:hAnsi="Arial" w:cs="Arial"/>
          <w:b/>
          <w:bCs/>
        </w:rPr>
      </w:pPr>
    </w:p>
    <w:p w14:paraId="3678C9F2" w14:textId="77777777" w:rsidR="00300D98" w:rsidRPr="00CF2990" w:rsidRDefault="00300D98" w:rsidP="00300D98">
      <w:pPr>
        <w:pStyle w:val="ListParagraph"/>
        <w:ind w:left="1134"/>
        <w:rPr>
          <w:rFonts w:ascii="Arial" w:hAnsi="Arial" w:cs="Arial"/>
          <w:b/>
          <w:bCs/>
        </w:rPr>
      </w:pPr>
    </w:p>
    <w:p w14:paraId="52E8157D" w14:textId="77777777" w:rsidR="00300D98" w:rsidRPr="00CF2990" w:rsidRDefault="00300D98" w:rsidP="00300D98">
      <w:pPr>
        <w:pStyle w:val="ListParagraph"/>
        <w:ind w:left="1134"/>
        <w:rPr>
          <w:rFonts w:ascii="Arial" w:hAnsi="Arial" w:cs="Arial"/>
          <w:b/>
          <w:bCs/>
        </w:rPr>
      </w:pPr>
    </w:p>
    <w:p w14:paraId="2C8D4EAD" w14:textId="77777777" w:rsidR="00300D98" w:rsidRPr="00CF2990" w:rsidRDefault="00300D98" w:rsidP="00300D98">
      <w:pPr>
        <w:pStyle w:val="ListParagraph"/>
        <w:ind w:left="1134"/>
        <w:rPr>
          <w:rFonts w:ascii="Arial" w:hAnsi="Arial" w:cs="Arial"/>
          <w:b/>
          <w:bCs/>
        </w:rPr>
      </w:pPr>
    </w:p>
    <w:p w14:paraId="44101CC3" w14:textId="77777777" w:rsidR="00300D98" w:rsidRPr="00CF2990" w:rsidRDefault="00300D98" w:rsidP="00300D98">
      <w:pPr>
        <w:pStyle w:val="ListParagraph"/>
        <w:ind w:left="1134"/>
        <w:rPr>
          <w:rFonts w:ascii="Arial" w:hAnsi="Arial" w:cs="Arial"/>
          <w:b/>
          <w:bCs/>
        </w:rPr>
      </w:pPr>
    </w:p>
    <w:p w14:paraId="392C3D7B" w14:textId="77777777" w:rsidR="00300D98" w:rsidRPr="00CF2990" w:rsidRDefault="00300D98" w:rsidP="00300D98">
      <w:pPr>
        <w:pStyle w:val="ListParagraph"/>
        <w:ind w:left="1134"/>
        <w:rPr>
          <w:rFonts w:ascii="Arial" w:hAnsi="Arial" w:cs="Arial"/>
          <w:b/>
          <w:bCs/>
        </w:rPr>
      </w:pPr>
    </w:p>
    <w:p w14:paraId="713F6CF3" w14:textId="77777777" w:rsidR="00300D98" w:rsidRPr="00CF2990" w:rsidRDefault="00300D98" w:rsidP="00300D98">
      <w:pPr>
        <w:pStyle w:val="ListParagraph"/>
        <w:ind w:left="1134"/>
        <w:rPr>
          <w:rFonts w:ascii="Arial" w:hAnsi="Arial" w:cs="Arial"/>
          <w:b/>
          <w:bCs/>
        </w:rPr>
      </w:pPr>
    </w:p>
    <w:p w14:paraId="29439B3E" w14:textId="77777777" w:rsidR="00300D98" w:rsidRPr="00CF2990" w:rsidRDefault="00300D98" w:rsidP="00300D98">
      <w:pPr>
        <w:pStyle w:val="ListParagraph"/>
        <w:ind w:left="1134"/>
        <w:rPr>
          <w:rFonts w:ascii="Arial" w:hAnsi="Arial" w:cs="Arial"/>
          <w:b/>
          <w:bCs/>
        </w:rPr>
      </w:pPr>
    </w:p>
    <w:p w14:paraId="21A761D5" w14:textId="77777777" w:rsidR="00300D98" w:rsidRPr="00CF2990" w:rsidRDefault="00300D98" w:rsidP="00300D98">
      <w:pPr>
        <w:pStyle w:val="ListParagraph"/>
        <w:ind w:left="1134"/>
        <w:rPr>
          <w:rFonts w:ascii="Arial" w:hAnsi="Arial" w:cs="Arial"/>
          <w:b/>
          <w:bCs/>
        </w:rPr>
      </w:pPr>
    </w:p>
    <w:p w14:paraId="2D60E6B9" w14:textId="77777777" w:rsidR="00300D98" w:rsidRPr="00CF2990" w:rsidRDefault="00300D98" w:rsidP="00300D98">
      <w:pPr>
        <w:pStyle w:val="ListParagraph"/>
        <w:ind w:left="1134"/>
        <w:rPr>
          <w:rFonts w:ascii="Arial" w:hAnsi="Arial" w:cs="Arial"/>
          <w:b/>
          <w:bCs/>
        </w:rPr>
      </w:pPr>
    </w:p>
    <w:p w14:paraId="797FFF7A" w14:textId="77777777" w:rsidR="00300D98" w:rsidRPr="00CF2990" w:rsidRDefault="00300D98" w:rsidP="00300D98">
      <w:pPr>
        <w:pStyle w:val="ListParagraph"/>
        <w:ind w:left="1134"/>
        <w:rPr>
          <w:rFonts w:ascii="Arial" w:hAnsi="Arial" w:cs="Arial"/>
          <w:b/>
          <w:bCs/>
        </w:rPr>
      </w:pPr>
    </w:p>
    <w:p w14:paraId="3E78D4F8" w14:textId="77777777" w:rsidR="00300D98" w:rsidRPr="00CF2990" w:rsidRDefault="00300D98" w:rsidP="00300D98">
      <w:pPr>
        <w:pStyle w:val="ListParagraph"/>
        <w:ind w:left="1134"/>
        <w:rPr>
          <w:rFonts w:ascii="Arial" w:hAnsi="Arial" w:cs="Arial"/>
          <w:b/>
          <w:bCs/>
        </w:rPr>
      </w:pPr>
    </w:p>
    <w:p w14:paraId="3C8F0C6E" w14:textId="77777777" w:rsidR="00300D98" w:rsidRPr="00CF2990" w:rsidRDefault="00300D98" w:rsidP="00300D98">
      <w:pPr>
        <w:pStyle w:val="ListParagraph"/>
        <w:ind w:left="1134"/>
        <w:rPr>
          <w:rFonts w:ascii="Arial" w:hAnsi="Arial" w:cs="Arial"/>
          <w:b/>
          <w:bCs/>
        </w:rPr>
      </w:pPr>
    </w:p>
    <w:p w14:paraId="56DCA5BC" w14:textId="77777777" w:rsidR="00300D98" w:rsidRPr="00CF2990" w:rsidRDefault="00300D98" w:rsidP="00300D98">
      <w:pPr>
        <w:pStyle w:val="ListParagraph"/>
        <w:ind w:left="1134"/>
        <w:rPr>
          <w:rFonts w:ascii="Arial" w:hAnsi="Arial" w:cs="Arial"/>
          <w:b/>
          <w:bCs/>
        </w:rPr>
      </w:pPr>
    </w:p>
    <w:p w14:paraId="69CF0BF7"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470AE76F"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085D6BF6"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03037FA8"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384507DB"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4B4B1C66"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Name of the Bidder</w:t>
      </w:r>
    </w:p>
    <w:p w14:paraId="67DF8233" w14:textId="77777777" w:rsidR="00300D98" w:rsidRPr="00CF2990" w:rsidRDefault="00300D98">
      <w:pPr>
        <w:rPr>
          <w:rFonts w:ascii="Arial" w:hAnsi="Arial" w:cs="Arial"/>
          <w:b/>
          <w:bCs/>
        </w:rPr>
      </w:pPr>
      <w:r w:rsidRPr="00CF2990">
        <w:rPr>
          <w:rFonts w:ascii="Arial" w:hAnsi="Arial" w:cs="Arial"/>
          <w:b/>
          <w:bCs/>
        </w:rPr>
        <w:br w:type="page"/>
      </w:r>
    </w:p>
    <w:p w14:paraId="50945700" w14:textId="461E4F5D" w:rsidR="00300D98" w:rsidRPr="00CF2990" w:rsidRDefault="00D3609A" w:rsidP="00E157F8">
      <w:pPr>
        <w:pStyle w:val="ListParagraph"/>
        <w:numPr>
          <w:ilvl w:val="0"/>
          <w:numId w:val="22"/>
        </w:numPr>
        <w:ind w:left="1134" w:hanging="1134"/>
        <w:rPr>
          <w:rFonts w:ascii="Arial" w:hAnsi="Arial" w:cs="Arial"/>
          <w:b/>
          <w:bCs/>
        </w:rPr>
      </w:pPr>
      <w:r w:rsidRPr="00CF2990">
        <w:rPr>
          <w:rFonts w:ascii="Arial" w:hAnsi="Arial" w:cs="Arial"/>
          <w:b/>
          <w:bCs/>
        </w:rPr>
        <w:lastRenderedPageBreak/>
        <w:t>CERTIFIED COPY OF COIDA GOOD STANDING CERTIFICATE</w:t>
      </w:r>
    </w:p>
    <w:p w14:paraId="1B8D5C9C" w14:textId="77777777" w:rsidR="00300D98" w:rsidRPr="00CF2990" w:rsidRDefault="00300D98" w:rsidP="00300D98">
      <w:pPr>
        <w:pStyle w:val="ListParagraph"/>
        <w:ind w:left="1134"/>
        <w:rPr>
          <w:rFonts w:ascii="Arial" w:hAnsi="Arial" w:cs="Arial"/>
          <w:b/>
          <w:bCs/>
        </w:rPr>
      </w:pPr>
    </w:p>
    <w:p w14:paraId="19268133" w14:textId="77777777" w:rsidR="00300D98" w:rsidRPr="00CF2990" w:rsidRDefault="00300D98" w:rsidP="00300D98">
      <w:pPr>
        <w:pStyle w:val="ListParagraph"/>
        <w:ind w:left="1134"/>
        <w:rPr>
          <w:rFonts w:ascii="Arial" w:hAnsi="Arial" w:cs="Arial"/>
          <w:b/>
          <w:bCs/>
        </w:rPr>
      </w:pPr>
    </w:p>
    <w:p w14:paraId="753741AA" w14:textId="77777777" w:rsidR="00300D98" w:rsidRPr="00CF2990" w:rsidRDefault="00300D98" w:rsidP="00300D98">
      <w:pPr>
        <w:pStyle w:val="ListParagraph"/>
        <w:ind w:left="1134"/>
        <w:rPr>
          <w:rFonts w:ascii="Arial" w:hAnsi="Arial" w:cs="Arial"/>
          <w:b/>
          <w:bCs/>
        </w:rPr>
      </w:pPr>
    </w:p>
    <w:p w14:paraId="63DF032D" w14:textId="77777777" w:rsidR="00300D98" w:rsidRPr="00CF2990" w:rsidRDefault="00300D98" w:rsidP="00300D98">
      <w:pPr>
        <w:pStyle w:val="ListParagraph"/>
        <w:ind w:left="1134"/>
        <w:rPr>
          <w:rFonts w:ascii="Arial" w:hAnsi="Arial" w:cs="Arial"/>
          <w:b/>
          <w:bCs/>
        </w:rPr>
      </w:pPr>
    </w:p>
    <w:p w14:paraId="7D89CF41" w14:textId="77777777" w:rsidR="00300D98" w:rsidRPr="00CF2990" w:rsidRDefault="00300D98" w:rsidP="00300D98">
      <w:pPr>
        <w:pStyle w:val="ListParagraph"/>
        <w:ind w:left="1134"/>
        <w:rPr>
          <w:rFonts w:ascii="Arial" w:hAnsi="Arial" w:cs="Arial"/>
          <w:b/>
          <w:bCs/>
        </w:rPr>
      </w:pPr>
    </w:p>
    <w:p w14:paraId="2AE0DEC2" w14:textId="77777777" w:rsidR="00300D98" w:rsidRPr="00CF2990" w:rsidRDefault="00300D98" w:rsidP="00300D98">
      <w:pPr>
        <w:pStyle w:val="ListParagraph"/>
        <w:ind w:left="1134"/>
        <w:rPr>
          <w:rFonts w:ascii="Arial" w:hAnsi="Arial" w:cs="Arial"/>
          <w:b/>
          <w:bCs/>
        </w:rPr>
      </w:pPr>
    </w:p>
    <w:p w14:paraId="0FCE92EB" w14:textId="77777777" w:rsidR="00300D98" w:rsidRPr="00CF2990" w:rsidRDefault="00300D98" w:rsidP="00300D98">
      <w:pPr>
        <w:pStyle w:val="ListParagraph"/>
        <w:ind w:left="1134"/>
        <w:rPr>
          <w:rFonts w:ascii="Arial" w:hAnsi="Arial" w:cs="Arial"/>
          <w:b/>
          <w:bCs/>
        </w:rPr>
      </w:pPr>
    </w:p>
    <w:p w14:paraId="02E6FE11" w14:textId="77777777" w:rsidR="00300D98" w:rsidRPr="00CF2990" w:rsidRDefault="00300D98" w:rsidP="00300D98">
      <w:pPr>
        <w:pStyle w:val="ListParagraph"/>
        <w:ind w:left="1134"/>
        <w:rPr>
          <w:rFonts w:ascii="Arial" w:hAnsi="Arial" w:cs="Arial"/>
          <w:b/>
          <w:bCs/>
        </w:rPr>
      </w:pPr>
    </w:p>
    <w:p w14:paraId="72AD8A98" w14:textId="77777777" w:rsidR="00300D98" w:rsidRPr="00CF2990" w:rsidRDefault="00300D98" w:rsidP="00300D98">
      <w:pPr>
        <w:pStyle w:val="ListParagraph"/>
        <w:ind w:left="1134"/>
        <w:rPr>
          <w:rFonts w:ascii="Arial" w:hAnsi="Arial" w:cs="Arial"/>
          <w:b/>
          <w:bCs/>
        </w:rPr>
      </w:pPr>
    </w:p>
    <w:p w14:paraId="06AAE0CF" w14:textId="77777777" w:rsidR="00300D98" w:rsidRPr="00CF2990" w:rsidRDefault="00300D98" w:rsidP="00300D98">
      <w:pPr>
        <w:pStyle w:val="ListParagraph"/>
        <w:ind w:left="1134"/>
        <w:rPr>
          <w:rFonts w:ascii="Arial" w:hAnsi="Arial" w:cs="Arial"/>
          <w:b/>
          <w:bCs/>
        </w:rPr>
      </w:pPr>
    </w:p>
    <w:p w14:paraId="647F2BDB" w14:textId="77777777" w:rsidR="00300D98" w:rsidRPr="00CF2990" w:rsidRDefault="00300D98" w:rsidP="00300D98">
      <w:pPr>
        <w:pStyle w:val="ListParagraph"/>
        <w:ind w:left="1134"/>
        <w:rPr>
          <w:rFonts w:ascii="Arial" w:hAnsi="Arial" w:cs="Arial"/>
          <w:b/>
          <w:bCs/>
        </w:rPr>
      </w:pPr>
    </w:p>
    <w:p w14:paraId="7DC25569" w14:textId="77777777" w:rsidR="00300D98" w:rsidRPr="00CF2990" w:rsidRDefault="00300D98" w:rsidP="00300D98">
      <w:pPr>
        <w:pStyle w:val="ListParagraph"/>
        <w:ind w:left="1134"/>
        <w:rPr>
          <w:rFonts w:ascii="Arial" w:hAnsi="Arial" w:cs="Arial"/>
          <w:b/>
          <w:bCs/>
        </w:rPr>
      </w:pPr>
    </w:p>
    <w:p w14:paraId="235389B8" w14:textId="77777777" w:rsidR="00300D98" w:rsidRPr="00CF2990" w:rsidRDefault="00300D98" w:rsidP="00300D98">
      <w:pPr>
        <w:pStyle w:val="ListParagraph"/>
        <w:ind w:left="1134"/>
        <w:rPr>
          <w:rFonts w:ascii="Arial" w:hAnsi="Arial" w:cs="Arial"/>
          <w:b/>
          <w:bCs/>
        </w:rPr>
      </w:pPr>
    </w:p>
    <w:p w14:paraId="56D712F6" w14:textId="77777777" w:rsidR="00300D98" w:rsidRPr="00CF2990" w:rsidRDefault="00300D98" w:rsidP="00300D98">
      <w:pPr>
        <w:pStyle w:val="ListParagraph"/>
        <w:ind w:left="1134"/>
        <w:rPr>
          <w:rFonts w:ascii="Arial" w:hAnsi="Arial" w:cs="Arial"/>
          <w:b/>
          <w:bCs/>
        </w:rPr>
      </w:pPr>
    </w:p>
    <w:p w14:paraId="13FF4D46" w14:textId="77777777" w:rsidR="00300D98" w:rsidRPr="00CF2990" w:rsidRDefault="00300D98" w:rsidP="00300D98">
      <w:pPr>
        <w:pStyle w:val="ListParagraph"/>
        <w:ind w:left="1134"/>
        <w:rPr>
          <w:rFonts w:ascii="Arial" w:hAnsi="Arial" w:cs="Arial"/>
          <w:b/>
          <w:bCs/>
        </w:rPr>
      </w:pPr>
    </w:p>
    <w:p w14:paraId="44442B1B" w14:textId="77777777" w:rsidR="00300D98" w:rsidRPr="00CF2990" w:rsidRDefault="00300D98" w:rsidP="00300D98">
      <w:pPr>
        <w:pStyle w:val="ListParagraph"/>
        <w:ind w:left="1134"/>
        <w:rPr>
          <w:rFonts w:ascii="Arial" w:hAnsi="Arial" w:cs="Arial"/>
          <w:b/>
          <w:bCs/>
        </w:rPr>
      </w:pPr>
    </w:p>
    <w:p w14:paraId="063678E3" w14:textId="77777777" w:rsidR="00300D98" w:rsidRPr="00CF2990" w:rsidRDefault="00300D98" w:rsidP="00300D98">
      <w:pPr>
        <w:pStyle w:val="ListParagraph"/>
        <w:ind w:left="1134"/>
        <w:rPr>
          <w:rFonts w:ascii="Arial" w:hAnsi="Arial" w:cs="Arial"/>
          <w:b/>
          <w:bCs/>
        </w:rPr>
      </w:pPr>
    </w:p>
    <w:p w14:paraId="72C85A47" w14:textId="77777777" w:rsidR="00300D98" w:rsidRPr="00CF2990" w:rsidRDefault="00300D98" w:rsidP="00300D98">
      <w:pPr>
        <w:pStyle w:val="ListParagraph"/>
        <w:ind w:left="1134"/>
        <w:rPr>
          <w:rFonts w:ascii="Arial" w:hAnsi="Arial" w:cs="Arial"/>
          <w:b/>
          <w:bCs/>
        </w:rPr>
      </w:pPr>
    </w:p>
    <w:p w14:paraId="0B3C5061" w14:textId="77777777" w:rsidR="00300D98" w:rsidRPr="00CF2990" w:rsidRDefault="00300D98" w:rsidP="00300D98">
      <w:pPr>
        <w:pStyle w:val="ListParagraph"/>
        <w:ind w:left="1134"/>
        <w:rPr>
          <w:rFonts w:ascii="Arial" w:hAnsi="Arial" w:cs="Arial"/>
          <w:b/>
          <w:bCs/>
        </w:rPr>
      </w:pPr>
    </w:p>
    <w:p w14:paraId="23E45303" w14:textId="7BFBDF07" w:rsidR="00300D98" w:rsidRPr="00CF2990" w:rsidRDefault="007E39C9" w:rsidP="00300D98">
      <w:pPr>
        <w:pStyle w:val="ListParagraph"/>
        <w:ind w:left="1134"/>
        <w:rPr>
          <w:rFonts w:ascii="Arial" w:hAnsi="Arial" w:cs="Arial"/>
          <w:b/>
          <w:bCs/>
        </w:rPr>
      </w:pPr>
      <w:r w:rsidRPr="00CF2990">
        <w:rPr>
          <w:rFonts w:ascii="Arial" w:hAnsi="Arial" w:cs="Arial"/>
          <w:b/>
          <w:bCs/>
          <w:noProof/>
          <w:lang w:val="en-US"/>
        </w:rPr>
        <mc:AlternateContent>
          <mc:Choice Requires="wps">
            <w:drawing>
              <wp:anchor distT="0" distB="0" distL="114300" distR="114300" simplePos="0" relativeHeight="251677696" behindDoc="0" locked="0" layoutInCell="1" allowOverlap="1" wp14:anchorId="08A81764" wp14:editId="27DC1C5F">
                <wp:simplePos x="0" y="0"/>
                <wp:positionH relativeFrom="margin">
                  <wp:align>center</wp:align>
                </wp:positionH>
                <wp:positionV relativeFrom="margin">
                  <wp:align>center</wp:align>
                </wp:positionV>
                <wp:extent cx="6157608" cy="1138136"/>
                <wp:effectExtent l="0" t="0" r="0" b="5080"/>
                <wp:wrapNone/>
                <wp:docPr id="30" name="Text Box 30"/>
                <wp:cNvGraphicFramePr/>
                <a:graphic xmlns:a="http://schemas.openxmlformats.org/drawingml/2006/main">
                  <a:graphicData uri="http://schemas.microsoft.com/office/word/2010/wordprocessingShape">
                    <wps:wsp>
                      <wps:cNvSpPr txBox="1"/>
                      <wps:spPr>
                        <a:xfrm>
                          <a:off x="0" y="0"/>
                          <a:ext cx="6157608" cy="1138136"/>
                        </a:xfrm>
                        <a:prstGeom prst="rect">
                          <a:avLst/>
                        </a:prstGeom>
                        <a:solidFill>
                          <a:sysClr val="window" lastClr="FFFFFF"/>
                        </a:solidFill>
                        <a:ln w="6350">
                          <a:noFill/>
                        </a:ln>
                      </wps:spPr>
                      <wps:txbx>
                        <w:txbxContent>
                          <w:p w14:paraId="3453B89B" w14:textId="77777777" w:rsidR="00D60055" w:rsidRPr="00300D98" w:rsidRDefault="00D60055" w:rsidP="007E39C9">
                            <w:pPr>
                              <w:jc w:val="center"/>
                              <w:rPr>
                                <w:rFonts w:ascii="Arial" w:hAnsi="Arial" w:cs="Arial"/>
                                <w:b/>
                                <w:bCs/>
                                <w:color w:val="808080" w:themeColor="background1" w:themeShade="80"/>
                                <w:sz w:val="56"/>
                                <w:szCs w:val="56"/>
                              </w:rPr>
                            </w:pPr>
                            <w:r w:rsidRPr="00300D98">
                              <w:rPr>
                                <w:rFonts w:ascii="Arial" w:hAnsi="Arial" w:cs="Arial"/>
                                <w:b/>
                                <w:bCs/>
                                <w:color w:val="808080" w:themeColor="background1" w:themeShade="80"/>
                                <w:sz w:val="56"/>
                                <w:szCs w:val="56"/>
                              </w:rPr>
                              <w:t>Attach document to this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81764" id="Text Box 30" o:spid="_x0000_s1032" type="#_x0000_t202" style="position:absolute;left:0;text-align:left;margin-left:0;margin-top:0;width:484.85pt;height:89.6pt;z-index:2516776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" fillcolor="window" stroked="f" strokeweight=".5pt">
                <v:textbox>
                  <w:txbxContent>
                    <w:p w14:paraId="3453B89B" w14:textId="77777777" w:rsidR="00D60055" w:rsidRPr="00300D98" w:rsidRDefault="00D60055" w:rsidP="007E39C9">
                      <w:pPr>
                        <w:jc w:val="center"/>
                        <w:rPr>
                          <w:rFonts w:ascii="Arial" w:hAnsi="Arial" w:cs="Arial"/>
                          <w:b/>
                          <w:bCs/>
                          <w:color w:val="808080" w:themeColor="background1" w:themeShade="80"/>
                          <w:sz w:val="56"/>
                          <w:szCs w:val="56"/>
                        </w:rPr>
                      </w:pPr>
                      <w:r w:rsidRPr="00300D98">
                        <w:rPr>
                          <w:rFonts w:ascii="Arial" w:hAnsi="Arial" w:cs="Arial"/>
                          <w:b/>
                          <w:bCs/>
                          <w:color w:val="808080" w:themeColor="background1" w:themeShade="80"/>
                          <w:sz w:val="56"/>
                          <w:szCs w:val="56"/>
                        </w:rPr>
                        <w:t>Attach document to this page</w:t>
                      </w:r>
                    </w:p>
                  </w:txbxContent>
                </v:textbox>
                <w10:wrap anchorx="margin" anchory="margin"/>
              </v:shape>
            </w:pict>
          </mc:Fallback>
        </mc:AlternateContent>
      </w:r>
    </w:p>
    <w:p w14:paraId="09514F4B" w14:textId="77777777" w:rsidR="00300D98" w:rsidRPr="00CF2990" w:rsidRDefault="00300D98" w:rsidP="00300D98">
      <w:pPr>
        <w:pStyle w:val="ListParagraph"/>
        <w:ind w:left="1134"/>
        <w:rPr>
          <w:rFonts w:ascii="Arial" w:hAnsi="Arial" w:cs="Arial"/>
          <w:b/>
          <w:bCs/>
        </w:rPr>
      </w:pPr>
    </w:p>
    <w:p w14:paraId="0F5BA260" w14:textId="77777777" w:rsidR="00300D98" w:rsidRPr="00CF2990" w:rsidRDefault="00300D98" w:rsidP="00300D98">
      <w:pPr>
        <w:pStyle w:val="ListParagraph"/>
        <w:ind w:left="1134"/>
        <w:rPr>
          <w:rFonts w:ascii="Arial" w:hAnsi="Arial" w:cs="Arial"/>
          <w:b/>
          <w:bCs/>
        </w:rPr>
      </w:pPr>
    </w:p>
    <w:p w14:paraId="49710435" w14:textId="77777777" w:rsidR="00300D98" w:rsidRPr="00CF2990" w:rsidRDefault="00300D98" w:rsidP="00300D98">
      <w:pPr>
        <w:pStyle w:val="ListParagraph"/>
        <w:ind w:left="1134"/>
        <w:rPr>
          <w:rFonts w:ascii="Arial" w:hAnsi="Arial" w:cs="Arial"/>
          <w:b/>
          <w:bCs/>
        </w:rPr>
      </w:pPr>
    </w:p>
    <w:p w14:paraId="0FBB3C19" w14:textId="77777777" w:rsidR="00300D98" w:rsidRPr="00CF2990" w:rsidRDefault="00300D98" w:rsidP="00300D98">
      <w:pPr>
        <w:pStyle w:val="ListParagraph"/>
        <w:ind w:left="1134"/>
        <w:rPr>
          <w:rFonts w:ascii="Arial" w:hAnsi="Arial" w:cs="Arial"/>
          <w:b/>
          <w:bCs/>
        </w:rPr>
      </w:pPr>
    </w:p>
    <w:p w14:paraId="1CFD5291" w14:textId="77777777" w:rsidR="00300D98" w:rsidRPr="00CF2990" w:rsidRDefault="00300D98" w:rsidP="00300D98">
      <w:pPr>
        <w:pStyle w:val="ListParagraph"/>
        <w:ind w:left="1134"/>
        <w:rPr>
          <w:rFonts w:ascii="Arial" w:hAnsi="Arial" w:cs="Arial"/>
          <w:b/>
          <w:bCs/>
        </w:rPr>
      </w:pPr>
    </w:p>
    <w:p w14:paraId="3D554317" w14:textId="77777777" w:rsidR="00300D98" w:rsidRPr="00CF2990" w:rsidRDefault="00300D98" w:rsidP="00300D98">
      <w:pPr>
        <w:pStyle w:val="ListParagraph"/>
        <w:ind w:left="1134"/>
        <w:rPr>
          <w:rFonts w:ascii="Arial" w:hAnsi="Arial" w:cs="Arial"/>
          <w:b/>
          <w:bCs/>
        </w:rPr>
      </w:pPr>
    </w:p>
    <w:p w14:paraId="0AFBAEF6" w14:textId="77777777" w:rsidR="00300D98" w:rsidRPr="00CF2990" w:rsidRDefault="00300D98" w:rsidP="00300D98">
      <w:pPr>
        <w:pStyle w:val="ListParagraph"/>
        <w:ind w:left="1134"/>
        <w:rPr>
          <w:rFonts w:ascii="Arial" w:hAnsi="Arial" w:cs="Arial"/>
          <w:b/>
          <w:bCs/>
        </w:rPr>
      </w:pPr>
    </w:p>
    <w:p w14:paraId="7473D287" w14:textId="77777777" w:rsidR="00300D98" w:rsidRPr="00CF2990" w:rsidRDefault="00300D98" w:rsidP="00300D98">
      <w:pPr>
        <w:pStyle w:val="ListParagraph"/>
        <w:ind w:left="1134"/>
        <w:rPr>
          <w:rFonts w:ascii="Arial" w:hAnsi="Arial" w:cs="Arial"/>
          <w:b/>
          <w:bCs/>
        </w:rPr>
      </w:pPr>
    </w:p>
    <w:p w14:paraId="1A6089F8" w14:textId="77777777" w:rsidR="00300D98" w:rsidRPr="00CF2990" w:rsidRDefault="00300D98" w:rsidP="00300D98">
      <w:pPr>
        <w:pStyle w:val="ListParagraph"/>
        <w:ind w:left="1134"/>
        <w:rPr>
          <w:rFonts w:ascii="Arial" w:hAnsi="Arial" w:cs="Arial"/>
          <w:b/>
          <w:bCs/>
        </w:rPr>
      </w:pPr>
    </w:p>
    <w:p w14:paraId="0499AB91" w14:textId="77777777" w:rsidR="00300D98" w:rsidRPr="00CF2990" w:rsidRDefault="00300D98" w:rsidP="00300D98">
      <w:pPr>
        <w:pStyle w:val="ListParagraph"/>
        <w:ind w:left="1134"/>
        <w:rPr>
          <w:rFonts w:ascii="Arial" w:hAnsi="Arial" w:cs="Arial"/>
          <w:b/>
          <w:bCs/>
        </w:rPr>
      </w:pPr>
    </w:p>
    <w:p w14:paraId="16577D32" w14:textId="77777777" w:rsidR="00300D98" w:rsidRPr="00CF2990" w:rsidRDefault="00300D98" w:rsidP="00300D98">
      <w:pPr>
        <w:pStyle w:val="ListParagraph"/>
        <w:ind w:left="1134"/>
        <w:rPr>
          <w:rFonts w:ascii="Arial" w:hAnsi="Arial" w:cs="Arial"/>
          <w:b/>
          <w:bCs/>
        </w:rPr>
      </w:pPr>
    </w:p>
    <w:p w14:paraId="356A9E63" w14:textId="77777777" w:rsidR="00300D98" w:rsidRPr="00CF2990" w:rsidRDefault="00300D98" w:rsidP="00300D98">
      <w:pPr>
        <w:pStyle w:val="ListParagraph"/>
        <w:ind w:left="1134"/>
        <w:rPr>
          <w:rFonts w:ascii="Arial" w:hAnsi="Arial" w:cs="Arial"/>
          <w:b/>
          <w:bCs/>
        </w:rPr>
      </w:pPr>
    </w:p>
    <w:p w14:paraId="564B10C8" w14:textId="77777777" w:rsidR="00300D98" w:rsidRPr="00CF2990" w:rsidRDefault="00300D98" w:rsidP="00300D98">
      <w:pPr>
        <w:pStyle w:val="ListParagraph"/>
        <w:ind w:left="1134"/>
        <w:rPr>
          <w:rFonts w:ascii="Arial" w:hAnsi="Arial" w:cs="Arial"/>
          <w:b/>
          <w:bCs/>
        </w:rPr>
      </w:pPr>
    </w:p>
    <w:p w14:paraId="18CFBA2D" w14:textId="77777777" w:rsidR="00300D98" w:rsidRPr="00CF2990" w:rsidRDefault="00300D98" w:rsidP="00300D98">
      <w:pPr>
        <w:pStyle w:val="ListParagraph"/>
        <w:ind w:left="1134"/>
        <w:rPr>
          <w:rFonts w:ascii="Arial" w:hAnsi="Arial" w:cs="Arial"/>
          <w:b/>
          <w:bCs/>
        </w:rPr>
      </w:pPr>
    </w:p>
    <w:p w14:paraId="74260AF0" w14:textId="77777777" w:rsidR="00300D98" w:rsidRPr="00CF2990" w:rsidRDefault="00300D98" w:rsidP="00300D98">
      <w:pPr>
        <w:pStyle w:val="ListParagraph"/>
        <w:ind w:left="1134"/>
        <w:rPr>
          <w:rFonts w:ascii="Arial" w:hAnsi="Arial" w:cs="Arial"/>
          <w:b/>
          <w:bCs/>
        </w:rPr>
      </w:pPr>
    </w:p>
    <w:p w14:paraId="727E9B09" w14:textId="77777777" w:rsidR="00300D98" w:rsidRPr="00CF2990" w:rsidRDefault="00300D98" w:rsidP="00300D98">
      <w:pPr>
        <w:pStyle w:val="ListParagraph"/>
        <w:ind w:left="1134"/>
        <w:rPr>
          <w:rFonts w:ascii="Arial" w:hAnsi="Arial" w:cs="Arial"/>
          <w:b/>
          <w:bCs/>
        </w:rPr>
      </w:pPr>
    </w:p>
    <w:p w14:paraId="7E0EA03A" w14:textId="77777777" w:rsidR="00300D98" w:rsidRPr="00CF2990" w:rsidRDefault="00300D98" w:rsidP="00300D98">
      <w:pPr>
        <w:pStyle w:val="ListParagraph"/>
        <w:ind w:left="1134"/>
        <w:rPr>
          <w:rFonts w:ascii="Arial" w:hAnsi="Arial" w:cs="Arial"/>
          <w:b/>
          <w:bCs/>
        </w:rPr>
      </w:pPr>
    </w:p>
    <w:p w14:paraId="1225C9EF" w14:textId="77777777" w:rsidR="00300D98" w:rsidRPr="00CF2990" w:rsidRDefault="00300D98" w:rsidP="00300D98">
      <w:pPr>
        <w:pStyle w:val="ListParagraph"/>
        <w:ind w:left="1134"/>
        <w:rPr>
          <w:rFonts w:ascii="Arial" w:hAnsi="Arial" w:cs="Arial"/>
          <w:b/>
          <w:bCs/>
        </w:rPr>
      </w:pPr>
    </w:p>
    <w:p w14:paraId="4EC088DA" w14:textId="77777777" w:rsidR="00300D98" w:rsidRPr="00CF2990" w:rsidRDefault="00300D98" w:rsidP="00300D98">
      <w:pPr>
        <w:pStyle w:val="ListParagraph"/>
        <w:ind w:left="1134"/>
        <w:rPr>
          <w:rFonts w:ascii="Arial" w:hAnsi="Arial" w:cs="Arial"/>
          <w:b/>
          <w:bCs/>
        </w:rPr>
      </w:pPr>
    </w:p>
    <w:p w14:paraId="4B4EE16C" w14:textId="77777777" w:rsidR="00300D98" w:rsidRPr="00CF2990" w:rsidRDefault="00300D98" w:rsidP="00300D98">
      <w:pPr>
        <w:pStyle w:val="ListParagraph"/>
        <w:ind w:left="1134"/>
        <w:rPr>
          <w:rFonts w:ascii="Arial" w:hAnsi="Arial" w:cs="Arial"/>
          <w:b/>
          <w:bCs/>
        </w:rPr>
      </w:pPr>
    </w:p>
    <w:p w14:paraId="2C2AB7FD" w14:textId="77777777" w:rsidR="00300D98" w:rsidRPr="00CF2990" w:rsidRDefault="00300D98" w:rsidP="00300D98">
      <w:pPr>
        <w:pStyle w:val="ListParagraph"/>
        <w:ind w:left="1134"/>
        <w:rPr>
          <w:rFonts w:ascii="Arial" w:hAnsi="Arial" w:cs="Arial"/>
          <w:b/>
          <w:bCs/>
        </w:rPr>
      </w:pPr>
    </w:p>
    <w:p w14:paraId="7DE130E2" w14:textId="77777777" w:rsidR="00300D98" w:rsidRPr="00CF2990" w:rsidRDefault="00300D98" w:rsidP="00300D98">
      <w:pPr>
        <w:pStyle w:val="ListParagraph"/>
        <w:ind w:left="1134"/>
        <w:rPr>
          <w:rFonts w:ascii="Arial" w:hAnsi="Arial" w:cs="Arial"/>
          <w:b/>
          <w:bCs/>
        </w:rPr>
      </w:pPr>
    </w:p>
    <w:p w14:paraId="431D5559" w14:textId="77777777" w:rsidR="00300D98" w:rsidRPr="00CF2990" w:rsidRDefault="00300D98" w:rsidP="00300D98">
      <w:pPr>
        <w:pStyle w:val="ListParagraph"/>
        <w:ind w:left="1134"/>
        <w:rPr>
          <w:rFonts w:ascii="Arial" w:hAnsi="Arial" w:cs="Arial"/>
          <w:b/>
          <w:bCs/>
        </w:rPr>
      </w:pPr>
    </w:p>
    <w:p w14:paraId="57600BED" w14:textId="77777777" w:rsidR="00300D98" w:rsidRPr="00CF2990" w:rsidRDefault="00300D98" w:rsidP="00300D98">
      <w:pPr>
        <w:pStyle w:val="ListParagraph"/>
        <w:ind w:left="1134"/>
        <w:rPr>
          <w:rFonts w:ascii="Arial" w:hAnsi="Arial" w:cs="Arial"/>
          <w:b/>
          <w:bCs/>
        </w:rPr>
      </w:pPr>
    </w:p>
    <w:p w14:paraId="1AB65FB6" w14:textId="77777777" w:rsidR="00300D98" w:rsidRPr="00CF2990" w:rsidRDefault="00300D98" w:rsidP="00300D98">
      <w:pPr>
        <w:pStyle w:val="ListParagraph"/>
        <w:ind w:left="1134"/>
        <w:rPr>
          <w:rFonts w:ascii="Arial" w:hAnsi="Arial" w:cs="Arial"/>
          <w:b/>
          <w:bCs/>
        </w:rPr>
      </w:pPr>
    </w:p>
    <w:p w14:paraId="61829013" w14:textId="77777777" w:rsidR="00300D98" w:rsidRPr="00CF2990" w:rsidRDefault="00300D98" w:rsidP="00300D98">
      <w:pPr>
        <w:pStyle w:val="ListParagraph"/>
        <w:ind w:left="1134"/>
        <w:rPr>
          <w:rFonts w:ascii="Arial" w:hAnsi="Arial" w:cs="Arial"/>
          <w:b/>
          <w:bCs/>
        </w:rPr>
      </w:pPr>
    </w:p>
    <w:p w14:paraId="68DE0344" w14:textId="77777777" w:rsidR="00300D98" w:rsidRPr="00CF2990" w:rsidRDefault="00300D98" w:rsidP="00300D98">
      <w:pPr>
        <w:pStyle w:val="ListParagraph"/>
        <w:ind w:left="1134"/>
        <w:rPr>
          <w:rFonts w:ascii="Arial" w:hAnsi="Arial" w:cs="Arial"/>
          <w:b/>
          <w:bCs/>
        </w:rPr>
      </w:pPr>
    </w:p>
    <w:p w14:paraId="283023CB" w14:textId="77777777" w:rsidR="00300D98" w:rsidRPr="00CF2990" w:rsidRDefault="00300D98" w:rsidP="00300D98">
      <w:pPr>
        <w:pStyle w:val="ListParagraph"/>
        <w:ind w:left="1134"/>
        <w:rPr>
          <w:rFonts w:ascii="Arial" w:hAnsi="Arial" w:cs="Arial"/>
          <w:b/>
          <w:bCs/>
        </w:rPr>
      </w:pPr>
    </w:p>
    <w:p w14:paraId="59D9DF49"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1657EABC"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45D4E166"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12D7DB40"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7E02EDE1"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516CC374"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Name of the Bidder</w:t>
      </w:r>
    </w:p>
    <w:p w14:paraId="13D776EF" w14:textId="77777777" w:rsidR="00300D98" w:rsidRPr="00CF2990" w:rsidRDefault="00300D98">
      <w:pPr>
        <w:rPr>
          <w:rFonts w:ascii="Arial" w:hAnsi="Arial" w:cs="Arial"/>
          <w:b/>
          <w:bCs/>
        </w:rPr>
      </w:pPr>
      <w:r w:rsidRPr="00CF2990">
        <w:rPr>
          <w:rFonts w:ascii="Arial" w:hAnsi="Arial" w:cs="Arial"/>
          <w:b/>
          <w:bCs/>
        </w:rPr>
        <w:br w:type="page"/>
      </w:r>
    </w:p>
    <w:p w14:paraId="65DA8C5D" w14:textId="4FF7DB50" w:rsidR="00300D98" w:rsidRPr="00CF2990" w:rsidRDefault="00D3609A" w:rsidP="00E157F8">
      <w:pPr>
        <w:pStyle w:val="ListParagraph"/>
        <w:numPr>
          <w:ilvl w:val="0"/>
          <w:numId w:val="22"/>
        </w:numPr>
        <w:ind w:left="1134" w:hanging="1134"/>
        <w:rPr>
          <w:rFonts w:ascii="Arial" w:hAnsi="Arial" w:cs="Arial"/>
          <w:b/>
          <w:bCs/>
        </w:rPr>
      </w:pPr>
      <w:r w:rsidRPr="00CF2990">
        <w:rPr>
          <w:rFonts w:ascii="Arial" w:hAnsi="Arial" w:cs="Arial"/>
          <w:b/>
          <w:bCs/>
        </w:rPr>
        <w:lastRenderedPageBreak/>
        <w:t>JOINT VENTURE AGREEMENT (IF THE TENDERER IS A JOINT VENTURE)</w:t>
      </w:r>
    </w:p>
    <w:p w14:paraId="54931693" w14:textId="77777777" w:rsidR="00300D98" w:rsidRPr="00CF2990" w:rsidRDefault="00300D98" w:rsidP="00300D98">
      <w:pPr>
        <w:pStyle w:val="ListParagraph"/>
        <w:ind w:left="1134"/>
        <w:rPr>
          <w:rFonts w:ascii="Arial" w:hAnsi="Arial" w:cs="Arial"/>
          <w:b/>
          <w:bCs/>
        </w:rPr>
      </w:pPr>
    </w:p>
    <w:p w14:paraId="29D5F2A6" w14:textId="77777777" w:rsidR="00300D98" w:rsidRPr="00CF2990" w:rsidRDefault="00300D98" w:rsidP="00300D98">
      <w:pPr>
        <w:pStyle w:val="ListParagraph"/>
        <w:ind w:left="1134"/>
        <w:rPr>
          <w:rFonts w:ascii="Arial" w:hAnsi="Arial" w:cs="Arial"/>
          <w:b/>
          <w:bCs/>
        </w:rPr>
      </w:pPr>
    </w:p>
    <w:p w14:paraId="0FCA9DB4" w14:textId="77777777" w:rsidR="00300D98" w:rsidRPr="00CF2990" w:rsidRDefault="00300D98" w:rsidP="00300D98">
      <w:pPr>
        <w:pStyle w:val="ListParagraph"/>
        <w:ind w:left="1134"/>
        <w:rPr>
          <w:rFonts w:ascii="Arial" w:hAnsi="Arial" w:cs="Arial"/>
          <w:b/>
          <w:bCs/>
        </w:rPr>
      </w:pPr>
    </w:p>
    <w:p w14:paraId="6B10BC3C" w14:textId="77777777" w:rsidR="00300D98" w:rsidRPr="00CF2990" w:rsidRDefault="00300D98" w:rsidP="00300D98">
      <w:pPr>
        <w:pStyle w:val="ListParagraph"/>
        <w:ind w:left="1134"/>
        <w:rPr>
          <w:rFonts w:ascii="Arial" w:hAnsi="Arial" w:cs="Arial"/>
          <w:b/>
          <w:bCs/>
        </w:rPr>
      </w:pPr>
    </w:p>
    <w:p w14:paraId="7C122C53" w14:textId="77777777" w:rsidR="00300D98" w:rsidRPr="00CF2990" w:rsidRDefault="00300D98" w:rsidP="00300D98">
      <w:pPr>
        <w:pStyle w:val="ListParagraph"/>
        <w:ind w:left="1134"/>
        <w:rPr>
          <w:rFonts w:ascii="Arial" w:hAnsi="Arial" w:cs="Arial"/>
          <w:b/>
          <w:bCs/>
        </w:rPr>
      </w:pPr>
    </w:p>
    <w:p w14:paraId="603B66F5" w14:textId="77777777" w:rsidR="00300D98" w:rsidRPr="00CF2990" w:rsidRDefault="00300D98" w:rsidP="00300D98">
      <w:pPr>
        <w:pStyle w:val="ListParagraph"/>
        <w:ind w:left="1134"/>
        <w:rPr>
          <w:rFonts w:ascii="Arial" w:hAnsi="Arial" w:cs="Arial"/>
          <w:b/>
          <w:bCs/>
        </w:rPr>
      </w:pPr>
    </w:p>
    <w:p w14:paraId="61E9BA1D" w14:textId="77777777" w:rsidR="00300D98" w:rsidRPr="00CF2990" w:rsidRDefault="00300D98" w:rsidP="00300D98">
      <w:pPr>
        <w:pStyle w:val="ListParagraph"/>
        <w:ind w:left="1134"/>
        <w:rPr>
          <w:rFonts w:ascii="Arial" w:hAnsi="Arial" w:cs="Arial"/>
          <w:b/>
          <w:bCs/>
        </w:rPr>
      </w:pPr>
    </w:p>
    <w:p w14:paraId="5E95E710" w14:textId="77777777" w:rsidR="00300D98" w:rsidRPr="00CF2990" w:rsidRDefault="00300D98" w:rsidP="00300D98">
      <w:pPr>
        <w:pStyle w:val="ListParagraph"/>
        <w:ind w:left="1134"/>
        <w:rPr>
          <w:rFonts w:ascii="Arial" w:hAnsi="Arial" w:cs="Arial"/>
          <w:b/>
          <w:bCs/>
        </w:rPr>
      </w:pPr>
    </w:p>
    <w:p w14:paraId="37CE4CAB" w14:textId="77777777" w:rsidR="00300D98" w:rsidRPr="00CF2990" w:rsidRDefault="00300D98" w:rsidP="00300D98">
      <w:pPr>
        <w:pStyle w:val="ListParagraph"/>
        <w:ind w:left="1134"/>
        <w:rPr>
          <w:rFonts w:ascii="Arial" w:hAnsi="Arial" w:cs="Arial"/>
          <w:b/>
          <w:bCs/>
        </w:rPr>
      </w:pPr>
    </w:p>
    <w:p w14:paraId="00601FA1" w14:textId="77777777" w:rsidR="00300D98" w:rsidRPr="00CF2990" w:rsidRDefault="00300D98" w:rsidP="00300D98">
      <w:pPr>
        <w:pStyle w:val="ListParagraph"/>
        <w:ind w:left="1134"/>
        <w:rPr>
          <w:rFonts w:ascii="Arial" w:hAnsi="Arial" w:cs="Arial"/>
          <w:b/>
          <w:bCs/>
        </w:rPr>
      </w:pPr>
    </w:p>
    <w:p w14:paraId="02AA1F5C" w14:textId="77777777" w:rsidR="00300D98" w:rsidRPr="00CF2990" w:rsidRDefault="00300D98" w:rsidP="00300D98">
      <w:pPr>
        <w:pStyle w:val="ListParagraph"/>
        <w:ind w:left="1134"/>
        <w:rPr>
          <w:rFonts w:ascii="Arial" w:hAnsi="Arial" w:cs="Arial"/>
          <w:b/>
          <w:bCs/>
        </w:rPr>
      </w:pPr>
    </w:p>
    <w:p w14:paraId="5381C4EB" w14:textId="77777777" w:rsidR="00300D98" w:rsidRPr="00CF2990" w:rsidRDefault="00300D98" w:rsidP="00300D98">
      <w:pPr>
        <w:pStyle w:val="ListParagraph"/>
        <w:ind w:left="1134"/>
        <w:rPr>
          <w:rFonts w:ascii="Arial" w:hAnsi="Arial" w:cs="Arial"/>
          <w:b/>
          <w:bCs/>
        </w:rPr>
      </w:pPr>
    </w:p>
    <w:p w14:paraId="346C51F0" w14:textId="77777777" w:rsidR="00300D98" w:rsidRPr="00CF2990" w:rsidRDefault="00300D98" w:rsidP="00300D98">
      <w:pPr>
        <w:pStyle w:val="ListParagraph"/>
        <w:ind w:left="1134"/>
        <w:rPr>
          <w:rFonts w:ascii="Arial" w:hAnsi="Arial" w:cs="Arial"/>
          <w:b/>
          <w:bCs/>
        </w:rPr>
      </w:pPr>
    </w:p>
    <w:p w14:paraId="3A90314A" w14:textId="77777777" w:rsidR="00300D98" w:rsidRPr="00CF2990" w:rsidRDefault="00300D98" w:rsidP="00300D98">
      <w:pPr>
        <w:pStyle w:val="ListParagraph"/>
        <w:ind w:left="1134"/>
        <w:rPr>
          <w:rFonts w:ascii="Arial" w:hAnsi="Arial" w:cs="Arial"/>
          <w:b/>
          <w:bCs/>
        </w:rPr>
      </w:pPr>
    </w:p>
    <w:p w14:paraId="48BFBA33" w14:textId="77777777" w:rsidR="00300D98" w:rsidRPr="00CF2990" w:rsidRDefault="00300D98" w:rsidP="00300D98">
      <w:pPr>
        <w:pStyle w:val="ListParagraph"/>
        <w:ind w:left="1134"/>
        <w:rPr>
          <w:rFonts w:ascii="Arial" w:hAnsi="Arial" w:cs="Arial"/>
          <w:b/>
          <w:bCs/>
        </w:rPr>
      </w:pPr>
    </w:p>
    <w:p w14:paraId="7E5719F4" w14:textId="77777777" w:rsidR="00300D98" w:rsidRPr="00CF2990" w:rsidRDefault="00300D98" w:rsidP="00300D98">
      <w:pPr>
        <w:pStyle w:val="ListParagraph"/>
        <w:ind w:left="1134"/>
        <w:rPr>
          <w:rFonts w:ascii="Arial" w:hAnsi="Arial" w:cs="Arial"/>
          <w:b/>
          <w:bCs/>
        </w:rPr>
      </w:pPr>
    </w:p>
    <w:p w14:paraId="6E8BA744" w14:textId="77777777" w:rsidR="00300D98" w:rsidRPr="00CF2990" w:rsidRDefault="00300D98" w:rsidP="00300D98">
      <w:pPr>
        <w:pStyle w:val="ListParagraph"/>
        <w:ind w:left="1134"/>
        <w:rPr>
          <w:rFonts w:ascii="Arial" w:hAnsi="Arial" w:cs="Arial"/>
          <w:b/>
          <w:bCs/>
        </w:rPr>
      </w:pPr>
    </w:p>
    <w:p w14:paraId="7E9CBED4" w14:textId="77777777" w:rsidR="00300D98" w:rsidRPr="00CF2990" w:rsidRDefault="00300D98" w:rsidP="00300D98">
      <w:pPr>
        <w:pStyle w:val="ListParagraph"/>
        <w:ind w:left="1134"/>
        <w:rPr>
          <w:rFonts w:ascii="Arial" w:hAnsi="Arial" w:cs="Arial"/>
          <w:b/>
          <w:bCs/>
        </w:rPr>
      </w:pPr>
    </w:p>
    <w:p w14:paraId="5E51D734" w14:textId="77777777" w:rsidR="00300D98" w:rsidRPr="00CF2990" w:rsidRDefault="00300D98" w:rsidP="00300D98">
      <w:pPr>
        <w:pStyle w:val="ListParagraph"/>
        <w:ind w:left="1134"/>
        <w:rPr>
          <w:rFonts w:ascii="Arial" w:hAnsi="Arial" w:cs="Arial"/>
          <w:b/>
          <w:bCs/>
        </w:rPr>
      </w:pPr>
    </w:p>
    <w:p w14:paraId="04B9E067" w14:textId="45F3544D" w:rsidR="00300D98" w:rsidRPr="00CF2990" w:rsidRDefault="007E39C9" w:rsidP="00300D98">
      <w:pPr>
        <w:pStyle w:val="ListParagraph"/>
        <w:ind w:left="1134"/>
        <w:rPr>
          <w:rFonts w:ascii="Arial" w:hAnsi="Arial" w:cs="Arial"/>
          <w:b/>
          <w:bCs/>
        </w:rPr>
      </w:pPr>
      <w:r w:rsidRPr="00CF2990">
        <w:rPr>
          <w:rFonts w:ascii="Arial" w:hAnsi="Arial" w:cs="Arial"/>
          <w:b/>
          <w:bCs/>
          <w:noProof/>
          <w:lang w:val="en-US"/>
        </w:rPr>
        <mc:AlternateContent>
          <mc:Choice Requires="wps">
            <w:drawing>
              <wp:anchor distT="0" distB="0" distL="114300" distR="114300" simplePos="0" relativeHeight="251679744" behindDoc="0" locked="0" layoutInCell="1" allowOverlap="1" wp14:anchorId="22F5E32B" wp14:editId="471966C5">
                <wp:simplePos x="0" y="0"/>
                <wp:positionH relativeFrom="margin">
                  <wp:align>center</wp:align>
                </wp:positionH>
                <wp:positionV relativeFrom="margin">
                  <wp:align>center</wp:align>
                </wp:positionV>
                <wp:extent cx="6157608" cy="1138136"/>
                <wp:effectExtent l="0" t="0" r="0" b="5080"/>
                <wp:wrapNone/>
                <wp:docPr id="31" name="Text Box 31"/>
                <wp:cNvGraphicFramePr/>
                <a:graphic xmlns:a="http://schemas.openxmlformats.org/drawingml/2006/main">
                  <a:graphicData uri="http://schemas.microsoft.com/office/word/2010/wordprocessingShape">
                    <wps:wsp>
                      <wps:cNvSpPr txBox="1"/>
                      <wps:spPr>
                        <a:xfrm>
                          <a:off x="0" y="0"/>
                          <a:ext cx="6157608" cy="1138136"/>
                        </a:xfrm>
                        <a:prstGeom prst="rect">
                          <a:avLst/>
                        </a:prstGeom>
                        <a:solidFill>
                          <a:sysClr val="window" lastClr="FFFFFF"/>
                        </a:solidFill>
                        <a:ln w="6350">
                          <a:noFill/>
                        </a:ln>
                      </wps:spPr>
                      <wps:txbx>
                        <w:txbxContent>
                          <w:p w14:paraId="36A12279" w14:textId="77777777" w:rsidR="00D60055" w:rsidRPr="00300D98" w:rsidRDefault="00D60055" w:rsidP="007E39C9">
                            <w:pPr>
                              <w:jc w:val="center"/>
                              <w:rPr>
                                <w:rFonts w:ascii="Arial" w:hAnsi="Arial" w:cs="Arial"/>
                                <w:b/>
                                <w:bCs/>
                                <w:color w:val="808080" w:themeColor="background1" w:themeShade="80"/>
                                <w:sz w:val="56"/>
                                <w:szCs w:val="56"/>
                              </w:rPr>
                            </w:pPr>
                            <w:r w:rsidRPr="00300D98">
                              <w:rPr>
                                <w:rFonts w:ascii="Arial" w:hAnsi="Arial" w:cs="Arial"/>
                                <w:b/>
                                <w:bCs/>
                                <w:color w:val="808080" w:themeColor="background1" w:themeShade="80"/>
                                <w:sz w:val="56"/>
                                <w:szCs w:val="56"/>
                              </w:rPr>
                              <w:t>Attach document to this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5E32B" id="Text Box 31" o:spid="_x0000_s1033" type="#_x0000_t202" style="position:absolute;left:0;text-align:left;margin-left:0;margin-top:0;width:484.85pt;height:89.6pt;z-index:251679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" fillcolor="window" stroked="f" strokeweight=".5pt">
                <v:textbox>
                  <w:txbxContent>
                    <w:p w14:paraId="36A12279" w14:textId="77777777" w:rsidR="00D60055" w:rsidRPr="00300D98" w:rsidRDefault="00D60055" w:rsidP="007E39C9">
                      <w:pPr>
                        <w:jc w:val="center"/>
                        <w:rPr>
                          <w:rFonts w:ascii="Arial" w:hAnsi="Arial" w:cs="Arial"/>
                          <w:b/>
                          <w:bCs/>
                          <w:color w:val="808080" w:themeColor="background1" w:themeShade="80"/>
                          <w:sz w:val="56"/>
                          <w:szCs w:val="56"/>
                        </w:rPr>
                      </w:pPr>
                      <w:r w:rsidRPr="00300D98">
                        <w:rPr>
                          <w:rFonts w:ascii="Arial" w:hAnsi="Arial" w:cs="Arial"/>
                          <w:b/>
                          <w:bCs/>
                          <w:color w:val="808080" w:themeColor="background1" w:themeShade="80"/>
                          <w:sz w:val="56"/>
                          <w:szCs w:val="56"/>
                        </w:rPr>
                        <w:t>Attach document to this page</w:t>
                      </w:r>
                    </w:p>
                  </w:txbxContent>
                </v:textbox>
                <w10:wrap anchorx="margin" anchory="margin"/>
              </v:shape>
            </w:pict>
          </mc:Fallback>
        </mc:AlternateContent>
      </w:r>
    </w:p>
    <w:p w14:paraId="69E28238" w14:textId="77777777" w:rsidR="00300D98" w:rsidRPr="00CF2990" w:rsidRDefault="00300D98" w:rsidP="00300D98">
      <w:pPr>
        <w:pStyle w:val="ListParagraph"/>
        <w:ind w:left="1134"/>
        <w:rPr>
          <w:rFonts w:ascii="Arial" w:hAnsi="Arial" w:cs="Arial"/>
          <w:b/>
          <w:bCs/>
        </w:rPr>
      </w:pPr>
    </w:p>
    <w:p w14:paraId="31AA7E07" w14:textId="77777777" w:rsidR="00300D98" w:rsidRPr="00CF2990" w:rsidRDefault="00300D98" w:rsidP="00300D98">
      <w:pPr>
        <w:pStyle w:val="ListParagraph"/>
        <w:ind w:left="1134"/>
        <w:rPr>
          <w:rFonts w:ascii="Arial" w:hAnsi="Arial" w:cs="Arial"/>
          <w:b/>
          <w:bCs/>
        </w:rPr>
      </w:pPr>
    </w:p>
    <w:p w14:paraId="74B1AAA8" w14:textId="77777777" w:rsidR="00300D98" w:rsidRPr="00CF2990" w:rsidRDefault="00300D98" w:rsidP="00300D98">
      <w:pPr>
        <w:pStyle w:val="ListParagraph"/>
        <w:ind w:left="1134"/>
        <w:rPr>
          <w:rFonts w:ascii="Arial" w:hAnsi="Arial" w:cs="Arial"/>
          <w:b/>
          <w:bCs/>
        </w:rPr>
      </w:pPr>
    </w:p>
    <w:p w14:paraId="5EECE03F" w14:textId="77777777" w:rsidR="00300D98" w:rsidRPr="00CF2990" w:rsidRDefault="00300D98" w:rsidP="00300D98">
      <w:pPr>
        <w:pStyle w:val="ListParagraph"/>
        <w:ind w:left="1134"/>
        <w:rPr>
          <w:rFonts w:ascii="Arial" w:hAnsi="Arial" w:cs="Arial"/>
          <w:b/>
          <w:bCs/>
        </w:rPr>
      </w:pPr>
    </w:p>
    <w:p w14:paraId="4063BC69" w14:textId="77777777" w:rsidR="00300D98" w:rsidRPr="00CF2990" w:rsidRDefault="00300D98" w:rsidP="00300D98">
      <w:pPr>
        <w:pStyle w:val="ListParagraph"/>
        <w:ind w:left="1134"/>
        <w:rPr>
          <w:rFonts w:ascii="Arial" w:hAnsi="Arial" w:cs="Arial"/>
          <w:b/>
          <w:bCs/>
        </w:rPr>
      </w:pPr>
    </w:p>
    <w:p w14:paraId="4D3FD4B9" w14:textId="77777777" w:rsidR="00300D98" w:rsidRPr="00CF2990" w:rsidRDefault="00300D98" w:rsidP="00300D98">
      <w:pPr>
        <w:pStyle w:val="ListParagraph"/>
        <w:ind w:left="1134"/>
        <w:rPr>
          <w:rFonts w:ascii="Arial" w:hAnsi="Arial" w:cs="Arial"/>
          <w:b/>
          <w:bCs/>
        </w:rPr>
      </w:pPr>
    </w:p>
    <w:p w14:paraId="24D0891D" w14:textId="77777777" w:rsidR="00300D98" w:rsidRPr="00CF2990" w:rsidRDefault="00300D98" w:rsidP="00300D98">
      <w:pPr>
        <w:pStyle w:val="ListParagraph"/>
        <w:ind w:left="1134"/>
        <w:rPr>
          <w:rFonts w:ascii="Arial" w:hAnsi="Arial" w:cs="Arial"/>
          <w:b/>
          <w:bCs/>
        </w:rPr>
      </w:pPr>
    </w:p>
    <w:p w14:paraId="6F28D115" w14:textId="77777777" w:rsidR="00300D98" w:rsidRPr="00CF2990" w:rsidRDefault="00300D98" w:rsidP="00300D98">
      <w:pPr>
        <w:pStyle w:val="ListParagraph"/>
        <w:ind w:left="1134"/>
        <w:rPr>
          <w:rFonts w:ascii="Arial" w:hAnsi="Arial" w:cs="Arial"/>
          <w:b/>
          <w:bCs/>
        </w:rPr>
      </w:pPr>
    </w:p>
    <w:p w14:paraId="0BEA11A3" w14:textId="77777777" w:rsidR="00300D98" w:rsidRPr="00CF2990" w:rsidRDefault="00300D98" w:rsidP="00300D98">
      <w:pPr>
        <w:pStyle w:val="ListParagraph"/>
        <w:ind w:left="1134"/>
        <w:rPr>
          <w:rFonts w:ascii="Arial" w:hAnsi="Arial" w:cs="Arial"/>
          <w:b/>
          <w:bCs/>
        </w:rPr>
      </w:pPr>
    </w:p>
    <w:p w14:paraId="2DB34932" w14:textId="77777777" w:rsidR="00300D98" w:rsidRPr="00CF2990" w:rsidRDefault="00300D98" w:rsidP="00300D98">
      <w:pPr>
        <w:pStyle w:val="ListParagraph"/>
        <w:ind w:left="1134"/>
        <w:rPr>
          <w:rFonts w:ascii="Arial" w:hAnsi="Arial" w:cs="Arial"/>
          <w:b/>
          <w:bCs/>
        </w:rPr>
      </w:pPr>
    </w:p>
    <w:p w14:paraId="520BD8BB" w14:textId="77777777" w:rsidR="00300D98" w:rsidRPr="00CF2990" w:rsidRDefault="00300D98" w:rsidP="00300D98">
      <w:pPr>
        <w:pStyle w:val="ListParagraph"/>
        <w:ind w:left="1134"/>
        <w:rPr>
          <w:rFonts w:ascii="Arial" w:hAnsi="Arial" w:cs="Arial"/>
          <w:b/>
          <w:bCs/>
        </w:rPr>
      </w:pPr>
    </w:p>
    <w:p w14:paraId="2B866869" w14:textId="77777777" w:rsidR="00300D98" w:rsidRPr="00CF2990" w:rsidRDefault="00300D98" w:rsidP="00300D98">
      <w:pPr>
        <w:pStyle w:val="ListParagraph"/>
        <w:ind w:left="1134"/>
        <w:rPr>
          <w:rFonts w:ascii="Arial" w:hAnsi="Arial" w:cs="Arial"/>
          <w:b/>
          <w:bCs/>
        </w:rPr>
      </w:pPr>
    </w:p>
    <w:p w14:paraId="5E603BE4" w14:textId="77777777" w:rsidR="00300D98" w:rsidRPr="00CF2990" w:rsidRDefault="00300D98" w:rsidP="00300D98">
      <w:pPr>
        <w:pStyle w:val="ListParagraph"/>
        <w:ind w:left="1134"/>
        <w:rPr>
          <w:rFonts w:ascii="Arial" w:hAnsi="Arial" w:cs="Arial"/>
          <w:b/>
          <w:bCs/>
        </w:rPr>
      </w:pPr>
    </w:p>
    <w:p w14:paraId="2CE67910" w14:textId="77777777" w:rsidR="00300D98" w:rsidRPr="00CF2990" w:rsidRDefault="00300D98" w:rsidP="00300D98">
      <w:pPr>
        <w:pStyle w:val="ListParagraph"/>
        <w:ind w:left="1134"/>
        <w:rPr>
          <w:rFonts w:ascii="Arial" w:hAnsi="Arial" w:cs="Arial"/>
          <w:b/>
          <w:bCs/>
        </w:rPr>
      </w:pPr>
    </w:p>
    <w:p w14:paraId="20BF2F7C" w14:textId="77777777" w:rsidR="00300D98" w:rsidRPr="00CF2990" w:rsidRDefault="00300D98" w:rsidP="00300D98">
      <w:pPr>
        <w:pStyle w:val="ListParagraph"/>
        <w:ind w:left="1134"/>
        <w:rPr>
          <w:rFonts w:ascii="Arial" w:hAnsi="Arial" w:cs="Arial"/>
          <w:b/>
          <w:bCs/>
        </w:rPr>
      </w:pPr>
    </w:p>
    <w:p w14:paraId="618D6543" w14:textId="77777777" w:rsidR="00300D98" w:rsidRPr="00CF2990" w:rsidRDefault="00300D98" w:rsidP="00300D98">
      <w:pPr>
        <w:pStyle w:val="ListParagraph"/>
        <w:ind w:left="1134"/>
        <w:rPr>
          <w:rFonts w:ascii="Arial" w:hAnsi="Arial" w:cs="Arial"/>
          <w:b/>
          <w:bCs/>
        </w:rPr>
      </w:pPr>
    </w:p>
    <w:p w14:paraId="0872A48B" w14:textId="77777777" w:rsidR="00300D98" w:rsidRPr="00CF2990" w:rsidRDefault="00300D98" w:rsidP="00300D98">
      <w:pPr>
        <w:pStyle w:val="ListParagraph"/>
        <w:ind w:left="1134"/>
        <w:rPr>
          <w:rFonts w:ascii="Arial" w:hAnsi="Arial" w:cs="Arial"/>
          <w:b/>
          <w:bCs/>
        </w:rPr>
      </w:pPr>
    </w:p>
    <w:p w14:paraId="311F1CDF" w14:textId="77777777" w:rsidR="00300D98" w:rsidRPr="00CF2990" w:rsidRDefault="00300D98" w:rsidP="00300D98">
      <w:pPr>
        <w:pStyle w:val="ListParagraph"/>
        <w:ind w:left="1134"/>
        <w:rPr>
          <w:rFonts w:ascii="Arial" w:hAnsi="Arial" w:cs="Arial"/>
          <w:b/>
          <w:bCs/>
        </w:rPr>
      </w:pPr>
    </w:p>
    <w:p w14:paraId="11A36F95" w14:textId="77777777" w:rsidR="00300D98" w:rsidRPr="00CF2990" w:rsidRDefault="00300D98" w:rsidP="00300D98">
      <w:pPr>
        <w:pStyle w:val="ListParagraph"/>
        <w:ind w:left="1134"/>
        <w:rPr>
          <w:rFonts w:ascii="Arial" w:hAnsi="Arial" w:cs="Arial"/>
          <w:b/>
          <w:bCs/>
        </w:rPr>
      </w:pPr>
    </w:p>
    <w:p w14:paraId="45FC4F11" w14:textId="77777777" w:rsidR="00300D98" w:rsidRPr="00CF2990" w:rsidRDefault="00300D98" w:rsidP="00300D98">
      <w:pPr>
        <w:pStyle w:val="ListParagraph"/>
        <w:ind w:left="1134"/>
        <w:rPr>
          <w:rFonts w:ascii="Arial" w:hAnsi="Arial" w:cs="Arial"/>
          <w:b/>
          <w:bCs/>
        </w:rPr>
      </w:pPr>
    </w:p>
    <w:p w14:paraId="7B7211E5" w14:textId="77777777" w:rsidR="00300D98" w:rsidRPr="00CF2990" w:rsidRDefault="00300D98" w:rsidP="00300D98">
      <w:pPr>
        <w:pStyle w:val="ListParagraph"/>
        <w:ind w:left="1134"/>
        <w:rPr>
          <w:rFonts w:ascii="Arial" w:hAnsi="Arial" w:cs="Arial"/>
          <w:b/>
          <w:bCs/>
        </w:rPr>
      </w:pPr>
    </w:p>
    <w:p w14:paraId="62256C69" w14:textId="77777777" w:rsidR="00300D98" w:rsidRPr="00CF2990" w:rsidRDefault="00300D98" w:rsidP="00300D98">
      <w:pPr>
        <w:pStyle w:val="ListParagraph"/>
        <w:ind w:left="1134"/>
        <w:rPr>
          <w:rFonts w:ascii="Arial" w:hAnsi="Arial" w:cs="Arial"/>
          <w:b/>
          <w:bCs/>
        </w:rPr>
      </w:pPr>
    </w:p>
    <w:p w14:paraId="50BCD97A" w14:textId="77777777" w:rsidR="00300D98" w:rsidRPr="00CF2990" w:rsidRDefault="00300D98" w:rsidP="00300D98">
      <w:pPr>
        <w:pStyle w:val="ListParagraph"/>
        <w:ind w:left="1134"/>
        <w:rPr>
          <w:rFonts w:ascii="Arial" w:hAnsi="Arial" w:cs="Arial"/>
          <w:b/>
          <w:bCs/>
        </w:rPr>
      </w:pPr>
    </w:p>
    <w:p w14:paraId="77EFF548" w14:textId="77777777" w:rsidR="00300D98" w:rsidRPr="00CF2990" w:rsidRDefault="00300D98" w:rsidP="00300D98">
      <w:pPr>
        <w:pStyle w:val="ListParagraph"/>
        <w:ind w:left="1134"/>
        <w:rPr>
          <w:rFonts w:ascii="Arial" w:hAnsi="Arial" w:cs="Arial"/>
          <w:b/>
          <w:bCs/>
        </w:rPr>
      </w:pPr>
    </w:p>
    <w:p w14:paraId="4BA1D4CD" w14:textId="77777777" w:rsidR="00300D98" w:rsidRPr="00CF2990" w:rsidRDefault="00300D98" w:rsidP="00300D98">
      <w:pPr>
        <w:pStyle w:val="ListParagraph"/>
        <w:ind w:left="1134"/>
        <w:rPr>
          <w:rFonts w:ascii="Arial" w:hAnsi="Arial" w:cs="Arial"/>
          <w:b/>
          <w:bCs/>
        </w:rPr>
      </w:pPr>
    </w:p>
    <w:p w14:paraId="1A6D89E0" w14:textId="77777777" w:rsidR="00300D98" w:rsidRPr="00CF2990" w:rsidRDefault="00300D98" w:rsidP="00300D98">
      <w:pPr>
        <w:pStyle w:val="ListParagraph"/>
        <w:ind w:left="1134"/>
        <w:rPr>
          <w:rFonts w:ascii="Arial" w:hAnsi="Arial" w:cs="Arial"/>
          <w:b/>
          <w:bCs/>
        </w:rPr>
      </w:pPr>
    </w:p>
    <w:p w14:paraId="774F2233" w14:textId="77777777" w:rsidR="00300D98" w:rsidRPr="00CF2990" w:rsidRDefault="00300D98" w:rsidP="00300D98">
      <w:pPr>
        <w:pStyle w:val="ListParagraph"/>
        <w:ind w:left="1134"/>
        <w:rPr>
          <w:rFonts w:ascii="Arial" w:hAnsi="Arial" w:cs="Arial"/>
          <w:b/>
          <w:bCs/>
        </w:rPr>
      </w:pPr>
    </w:p>
    <w:p w14:paraId="31DFF7D6" w14:textId="77777777" w:rsidR="00300D98" w:rsidRPr="00CF2990" w:rsidRDefault="00300D98" w:rsidP="00300D98">
      <w:pPr>
        <w:pStyle w:val="ListParagraph"/>
        <w:ind w:left="1134"/>
        <w:rPr>
          <w:rFonts w:ascii="Arial" w:hAnsi="Arial" w:cs="Arial"/>
          <w:b/>
          <w:bCs/>
        </w:rPr>
      </w:pPr>
    </w:p>
    <w:p w14:paraId="7833A993"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70FD6EA0"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4589E4A3"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56152C70"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05569BC2"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66A2177F"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Name of the Bidder</w:t>
      </w:r>
    </w:p>
    <w:p w14:paraId="72A57D47" w14:textId="77777777" w:rsidR="00300D98" w:rsidRPr="00CF2990" w:rsidRDefault="00300D98">
      <w:pPr>
        <w:rPr>
          <w:rFonts w:ascii="Arial" w:hAnsi="Arial" w:cs="Arial"/>
          <w:b/>
          <w:bCs/>
        </w:rPr>
      </w:pPr>
      <w:r w:rsidRPr="00CF2990">
        <w:rPr>
          <w:rFonts w:ascii="Arial" w:hAnsi="Arial" w:cs="Arial"/>
          <w:b/>
          <w:bCs/>
        </w:rPr>
        <w:br w:type="page"/>
      </w:r>
    </w:p>
    <w:p w14:paraId="0C47C52C" w14:textId="2171301E" w:rsidR="00300D98" w:rsidRPr="00CF2990" w:rsidRDefault="00D3609A" w:rsidP="00E157F8">
      <w:pPr>
        <w:pStyle w:val="ListParagraph"/>
        <w:numPr>
          <w:ilvl w:val="0"/>
          <w:numId w:val="22"/>
        </w:numPr>
        <w:ind w:left="1134" w:hanging="1134"/>
        <w:rPr>
          <w:rFonts w:ascii="Arial" w:hAnsi="Arial" w:cs="Arial"/>
          <w:b/>
          <w:bCs/>
        </w:rPr>
      </w:pPr>
      <w:r w:rsidRPr="00CF2990">
        <w:rPr>
          <w:rFonts w:ascii="Arial" w:hAnsi="Arial" w:cs="Arial"/>
          <w:b/>
          <w:bCs/>
        </w:rPr>
        <w:lastRenderedPageBreak/>
        <w:t>LATEST MUNICIPAL ACCOUNT NOT MORE THAN 90 DAYS IN ARREARS OR COPY OF VALID LEASE AGREEMENT (IF RENTING)</w:t>
      </w:r>
    </w:p>
    <w:p w14:paraId="736C61EA" w14:textId="77777777" w:rsidR="00300D98" w:rsidRPr="00CF2990" w:rsidRDefault="00300D98" w:rsidP="00300D98">
      <w:pPr>
        <w:pStyle w:val="ListParagraph"/>
        <w:ind w:left="1134"/>
        <w:rPr>
          <w:rFonts w:ascii="Arial" w:hAnsi="Arial" w:cs="Arial"/>
          <w:b/>
          <w:bCs/>
        </w:rPr>
      </w:pPr>
    </w:p>
    <w:p w14:paraId="7D0A54B3" w14:textId="77777777" w:rsidR="007E39C9" w:rsidRPr="00CF2990" w:rsidRDefault="007E39C9" w:rsidP="00E157F8">
      <w:pPr>
        <w:widowControl w:val="0"/>
        <w:numPr>
          <w:ilvl w:val="0"/>
          <w:numId w:val="42"/>
        </w:numPr>
        <w:tabs>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Tenderers are required to submit a municipal account bearing the Tenderers Entity's name as proof of payment of municipal services which is not older than 3 months at the tender closure date and in case of a lease agreement, should not have expired.</w:t>
      </w:r>
    </w:p>
    <w:p w14:paraId="10605955" w14:textId="7A105B83" w:rsidR="007E39C9" w:rsidRPr="00CF2990" w:rsidRDefault="007E39C9" w:rsidP="00E157F8">
      <w:pPr>
        <w:widowControl w:val="0"/>
        <w:numPr>
          <w:ilvl w:val="0"/>
          <w:numId w:val="42"/>
        </w:numPr>
        <w:tabs>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For Joint Ventures</w:t>
      </w:r>
      <w:r w:rsidR="00584173">
        <w:rPr>
          <w:rFonts w:ascii="Arial" w:hAnsi="Arial" w:cs="Arial"/>
          <w:sz w:val="18"/>
          <w:szCs w:val="18"/>
          <w:lang w:val="en-US"/>
        </w:rPr>
        <w:t xml:space="preserve"> </w:t>
      </w:r>
      <w:r w:rsidRPr="00CF2990">
        <w:rPr>
          <w:rFonts w:ascii="Arial" w:hAnsi="Arial" w:cs="Arial"/>
          <w:sz w:val="18"/>
          <w:szCs w:val="18"/>
          <w:lang w:val="en-US"/>
        </w:rPr>
        <w:t>(JV), Tenderers are requested to submit Municipal Statements Account for each member of the JV and conditions of Lease agreement are stipulated below (c).</w:t>
      </w:r>
    </w:p>
    <w:p w14:paraId="5B4FC08F" w14:textId="77777777" w:rsidR="007E39C9" w:rsidRPr="00CF2990" w:rsidRDefault="007E39C9" w:rsidP="00E157F8">
      <w:pPr>
        <w:widowControl w:val="0"/>
        <w:numPr>
          <w:ilvl w:val="0"/>
          <w:numId w:val="42"/>
        </w:numPr>
        <w:tabs>
          <w:tab w:val="left" w:pos="1134"/>
        </w:tabs>
        <w:spacing w:before="240" w:after="120"/>
        <w:ind w:left="1134" w:hanging="1134"/>
        <w:jc w:val="both"/>
        <w:rPr>
          <w:rFonts w:ascii="Arial" w:hAnsi="Arial" w:cs="Arial"/>
          <w:sz w:val="18"/>
          <w:szCs w:val="18"/>
          <w:lang w:val="en-US"/>
        </w:rPr>
      </w:pPr>
      <w:r w:rsidRPr="00CF2990">
        <w:rPr>
          <w:rFonts w:ascii="Arial" w:hAnsi="Arial" w:cs="Arial"/>
          <w:sz w:val="18"/>
          <w:szCs w:val="18"/>
          <w:lang w:val="en-US"/>
        </w:rPr>
        <w:t>Conditions for Lease agreement;</w:t>
      </w:r>
    </w:p>
    <w:p w14:paraId="1D9B0E02" w14:textId="2AC9CEA5" w:rsidR="007E39C9" w:rsidRPr="00CF2990" w:rsidRDefault="007E39C9" w:rsidP="00E157F8">
      <w:pPr>
        <w:pStyle w:val="ListParagraph"/>
        <w:numPr>
          <w:ilvl w:val="0"/>
          <w:numId w:val="43"/>
        </w:numPr>
        <w:kinsoku w:val="0"/>
        <w:overflowPunct w:val="0"/>
        <w:autoSpaceDE w:val="0"/>
        <w:autoSpaceDN w:val="0"/>
        <w:adjustRightInd w:val="0"/>
        <w:spacing w:before="38" w:line="276" w:lineRule="auto"/>
        <w:ind w:left="1134" w:right="150" w:hanging="283"/>
        <w:rPr>
          <w:rFonts w:ascii="Arial" w:hAnsi="Arial" w:cs="Arial"/>
          <w:color w:val="262626"/>
          <w:sz w:val="18"/>
          <w:szCs w:val="18"/>
        </w:rPr>
      </w:pPr>
      <w:r w:rsidRPr="00CF2990">
        <w:rPr>
          <w:rFonts w:ascii="Arial" w:hAnsi="Arial" w:cs="Arial"/>
          <w:color w:val="262626"/>
          <w:sz w:val="18"/>
          <w:szCs w:val="18"/>
        </w:rPr>
        <w:t xml:space="preserve">In case tenderers lease office space from the landlord via the estate agency, tenderers are requested to submit the </w:t>
      </w:r>
      <w:r w:rsidRPr="00CF2990">
        <w:rPr>
          <w:rFonts w:ascii="Arial" w:hAnsi="Arial" w:cs="Arial"/>
          <w:color w:val="3D3D3D"/>
          <w:sz w:val="18"/>
          <w:szCs w:val="18"/>
        </w:rPr>
        <w:t xml:space="preserve">said </w:t>
      </w:r>
      <w:r w:rsidRPr="00CF2990">
        <w:rPr>
          <w:rFonts w:ascii="Arial" w:hAnsi="Arial" w:cs="Arial"/>
          <w:color w:val="262626"/>
          <w:sz w:val="18"/>
          <w:szCs w:val="18"/>
        </w:rPr>
        <w:t>lease agreement together with the Municipal Statement Account bearing the Name of the Lessor.</w:t>
      </w:r>
    </w:p>
    <w:p w14:paraId="60753752" w14:textId="2A574935" w:rsidR="007E39C9" w:rsidRPr="00CF2990" w:rsidRDefault="007E39C9" w:rsidP="00E157F8">
      <w:pPr>
        <w:pStyle w:val="ListParagraph"/>
        <w:numPr>
          <w:ilvl w:val="0"/>
          <w:numId w:val="43"/>
        </w:numPr>
        <w:kinsoku w:val="0"/>
        <w:overflowPunct w:val="0"/>
        <w:autoSpaceDE w:val="0"/>
        <w:autoSpaceDN w:val="0"/>
        <w:adjustRightInd w:val="0"/>
        <w:spacing w:before="4" w:line="271" w:lineRule="auto"/>
        <w:ind w:left="1134" w:right="150" w:hanging="283"/>
        <w:rPr>
          <w:rFonts w:ascii="Arial" w:hAnsi="Arial" w:cs="Arial"/>
          <w:color w:val="262626"/>
          <w:sz w:val="18"/>
          <w:szCs w:val="18"/>
        </w:rPr>
      </w:pPr>
      <w:r w:rsidRPr="00CF2990">
        <w:rPr>
          <w:rFonts w:ascii="Arial" w:hAnsi="Arial" w:cs="Arial"/>
          <w:color w:val="262626"/>
          <w:sz w:val="18"/>
          <w:szCs w:val="18"/>
        </w:rPr>
        <w:t>The same Lessor's Company name and must appear on both the Lease Agreement and the Municipal Statement Account.</w:t>
      </w:r>
    </w:p>
    <w:p w14:paraId="0BD82167" w14:textId="154E4461" w:rsidR="007E39C9" w:rsidRPr="00CF2990" w:rsidRDefault="007E39C9" w:rsidP="00E157F8">
      <w:pPr>
        <w:pStyle w:val="ListParagraph"/>
        <w:numPr>
          <w:ilvl w:val="0"/>
          <w:numId w:val="43"/>
        </w:numPr>
        <w:kinsoku w:val="0"/>
        <w:overflowPunct w:val="0"/>
        <w:autoSpaceDE w:val="0"/>
        <w:autoSpaceDN w:val="0"/>
        <w:adjustRightInd w:val="0"/>
        <w:spacing w:before="4"/>
        <w:ind w:left="1134" w:hanging="283"/>
        <w:rPr>
          <w:rFonts w:ascii="Arial" w:hAnsi="Arial" w:cs="Arial"/>
          <w:color w:val="262626"/>
          <w:sz w:val="18"/>
          <w:szCs w:val="18"/>
        </w:rPr>
      </w:pPr>
      <w:r w:rsidRPr="00CF2990">
        <w:rPr>
          <w:rFonts w:ascii="Arial" w:hAnsi="Arial" w:cs="Arial"/>
          <w:color w:val="262626"/>
          <w:sz w:val="18"/>
          <w:szCs w:val="18"/>
        </w:rPr>
        <w:t>The Lessee's Entity name must appear on the Lease Agreement.</w:t>
      </w:r>
    </w:p>
    <w:p w14:paraId="7D86335F" w14:textId="77777777" w:rsidR="007E39C9" w:rsidRPr="00CF2990" w:rsidRDefault="007E39C9" w:rsidP="00E157F8">
      <w:pPr>
        <w:widowControl w:val="0"/>
        <w:numPr>
          <w:ilvl w:val="0"/>
          <w:numId w:val="42"/>
        </w:numPr>
        <w:tabs>
          <w:tab w:val="left" w:pos="1134"/>
        </w:tabs>
        <w:spacing w:before="240" w:after="120"/>
        <w:ind w:left="1134" w:hanging="1134"/>
        <w:jc w:val="both"/>
        <w:rPr>
          <w:rFonts w:ascii="Times New Roman" w:hAnsi="Times New Roman"/>
          <w:color w:val="262626"/>
        </w:rPr>
      </w:pPr>
      <w:r w:rsidRPr="00CF2990">
        <w:rPr>
          <w:rFonts w:ascii="Arial" w:hAnsi="Arial" w:cs="Arial"/>
          <w:sz w:val="18"/>
          <w:szCs w:val="18"/>
          <w:lang w:val="en-US"/>
        </w:rPr>
        <w:t>Municipal Information:</w:t>
      </w:r>
    </w:p>
    <w:p w14:paraId="2E0E3466" w14:textId="20295C75" w:rsidR="007E39C9" w:rsidRPr="00CF2990" w:rsidRDefault="007E39C9" w:rsidP="00961B15">
      <w:pPr>
        <w:widowControl w:val="0"/>
        <w:tabs>
          <w:tab w:val="left" w:pos="4536"/>
          <w:tab w:val="right" w:pos="9752"/>
        </w:tabs>
        <w:spacing w:before="240" w:after="120" w:line="480" w:lineRule="auto"/>
        <w:ind w:left="1134"/>
        <w:jc w:val="both"/>
        <w:rPr>
          <w:rFonts w:ascii="Arial" w:hAnsi="Arial" w:cs="Arial"/>
          <w:sz w:val="18"/>
          <w:szCs w:val="18"/>
          <w:u w:val="dotted"/>
        </w:rPr>
      </w:pPr>
      <w:r w:rsidRPr="00CF2990">
        <w:rPr>
          <w:rFonts w:ascii="Arial" w:hAnsi="Arial" w:cs="Arial"/>
          <w:sz w:val="18"/>
          <w:szCs w:val="18"/>
        </w:rPr>
        <w:t>Municipality where business is situated</w:t>
      </w:r>
      <w:r w:rsidR="00961B15" w:rsidRPr="00CF2990">
        <w:rPr>
          <w:rFonts w:ascii="Arial" w:hAnsi="Arial" w:cs="Arial"/>
          <w:sz w:val="18"/>
          <w:szCs w:val="18"/>
        </w:rPr>
        <w:tab/>
      </w:r>
      <w:r w:rsidRPr="00CF2990">
        <w:rPr>
          <w:rFonts w:ascii="Arial" w:hAnsi="Arial" w:cs="Arial"/>
          <w:sz w:val="18"/>
          <w:szCs w:val="18"/>
        </w:rPr>
        <w:t>:</w:t>
      </w:r>
      <w:r w:rsidR="00961B15" w:rsidRPr="00CF2990">
        <w:rPr>
          <w:rFonts w:ascii="Arial" w:hAnsi="Arial" w:cs="Arial"/>
          <w:sz w:val="18"/>
          <w:szCs w:val="18"/>
        </w:rPr>
        <w:t xml:space="preserve"> </w:t>
      </w:r>
      <w:r w:rsidR="00961B15" w:rsidRPr="00CF2990">
        <w:rPr>
          <w:rFonts w:ascii="Arial" w:hAnsi="Arial" w:cs="Arial"/>
          <w:sz w:val="18"/>
          <w:szCs w:val="18"/>
          <w:u w:val="dotted"/>
        </w:rPr>
        <w:tab/>
      </w:r>
    </w:p>
    <w:p w14:paraId="7B1ADE09" w14:textId="1262D323" w:rsidR="00961B15" w:rsidRPr="00CF2990" w:rsidRDefault="007E39C9" w:rsidP="00961B15">
      <w:pPr>
        <w:widowControl w:val="0"/>
        <w:tabs>
          <w:tab w:val="left" w:pos="4536"/>
          <w:tab w:val="right" w:pos="9752"/>
        </w:tabs>
        <w:spacing w:before="240" w:after="120" w:line="480" w:lineRule="auto"/>
        <w:ind w:left="1134"/>
        <w:jc w:val="both"/>
        <w:rPr>
          <w:rFonts w:ascii="Arial" w:hAnsi="Arial" w:cs="Arial"/>
          <w:sz w:val="18"/>
          <w:szCs w:val="18"/>
          <w:u w:val="dotted"/>
        </w:rPr>
      </w:pPr>
      <w:r w:rsidRPr="00CF2990">
        <w:rPr>
          <w:rFonts w:ascii="Arial" w:hAnsi="Arial" w:cs="Arial"/>
          <w:sz w:val="18"/>
          <w:szCs w:val="18"/>
        </w:rPr>
        <w:t>Registered Municipal Account Number</w:t>
      </w:r>
      <w:r w:rsidR="00961B15" w:rsidRPr="00CF2990">
        <w:rPr>
          <w:rFonts w:ascii="Arial" w:hAnsi="Arial" w:cs="Arial"/>
          <w:sz w:val="18"/>
          <w:szCs w:val="18"/>
        </w:rPr>
        <w:tab/>
      </w:r>
      <w:r w:rsidRPr="00CF2990">
        <w:rPr>
          <w:rFonts w:ascii="Arial" w:hAnsi="Arial" w:cs="Arial"/>
          <w:sz w:val="18"/>
          <w:szCs w:val="18"/>
        </w:rPr>
        <w:t>:</w:t>
      </w:r>
      <w:r w:rsidR="00961B15" w:rsidRPr="00CF2990">
        <w:rPr>
          <w:rFonts w:ascii="Arial" w:hAnsi="Arial" w:cs="Arial"/>
          <w:sz w:val="18"/>
          <w:szCs w:val="18"/>
        </w:rPr>
        <w:t xml:space="preserve"> </w:t>
      </w:r>
      <w:r w:rsidR="00961B15" w:rsidRPr="00CF2990">
        <w:rPr>
          <w:rFonts w:ascii="Arial" w:hAnsi="Arial" w:cs="Arial"/>
          <w:sz w:val="18"/>
          <w:szCs w:val="18"/>
          <w:u w:val="dotted"/>
        </w:rPr>
        <w:tab/>
      </w:r>
    </w:p>
    <w:p w14:paraId="10B10B61" w14:textId="670FA556" w:rsidR="007E39C9" w:rsidRPr="00CF2990" w:rsidRDefault="007E39C9" w:rsidP="00961B15">
      <w:pPr>
        <w:widowControl w:val="0"/>
        <w:tabs>
          <w:tab w:val="left" w:pos="4536"/>
          <w:tab w:val="right" w:pos="9752"/>
        </w:tabs>
        <w:spacing w:before="240" w:after="120" w:line="480" w:lineRule="auto"/>
        <w:ind w:left="1134"/>
        <w:jc w:val="both"/>
        <w:rPr>
          <w:rFonts w:ascii="Arial" w:hAnsi="Arial" w:cs="Arial"/>
          <w:sz w:val="18"/>
          <w:szCs w:val="18"/>
        </w:rPr>
      </w:pPr>
      <w:r w:rsidRPr="00CF2990">
        <w:rPr>
          <w:rFonts w:ascii="Arial" w:hAnsi="Arial" w:cs="Arial"/>
          <w:sz w:val="18"/>
          <w:szCs w:val="18"/>
        </w:rPr>
        <w:t>Stand/Erf</w:t>
      </w:r>
      <w:r w:rsidR="00961B15" w:rsidRPr="00CF2990">
        <w:rPr>
          <w:rFonts w:ascii="Arial" w:hAnsi="Arial" w:cs="Arial"/>
          <w:sz w:val="18"/>
          <w:szCs w:val="18"/>
        </w:rPr>
        <w:t xml:space="preserve"> </w:t>
      </w:r>
      <w:r w:rsidRPr="00CF2990">
        <w:rPr>
          <w:rFonts w:ascii="Arial" w:hAnsi="Arial" w:cs="Arial"/>
          <w:sz w:val="18"/>
          <w:szCs w:val="18"/>
        </w:rPr>
        <w:t>Number</w:t>
      </w:r>
      <w:r w:rsidR="00961B15" w:rsidRPr="00CF2990">
        <w:rPr>
          <w:rFonts w:ascii="Arial" w:hAnsi="Arial" w:cs="Arial"/>
          <w:sz w:val="18"/>
          <w:szCs w:val="18"/>
        </w:rPr>
        <w:tab/>
      </w:r>
      <w:r w:rsidRPr="00CF2990">
        <w:rPr>
          <w:rFonts w:ascii="Arial" w:hAnsi="Arial" w:cs="Arial"/>
          <w:sz w:val="18"/>
          <w:szCs w:val="18"/>
        </w:rPr>
        <w:t>:</w:t>
      </w:r>
      <w:r w:rsidR="00961B15" w:rsidRPr="00CF2990">
        <w:rPr>
          <w:rFonts w:ascii="Arial" w:hAnsi="Arial" w:cs="Arial"/>
          <w:sz w:val="18"/>
          <w:szCs w:val="18"/>
        </w:rPr>
        <w:t xml:space="preserve"> </w:t>
      </w:r>
      <w:r w:rsidR="00961B15" w:rsidRPr="00CF2990">
        <w:rPr>
          <w:rFonts w:ascii="Arial" w:hAnsi="Arial" w:cs="Arial"/>
          <w:sz w:val="18"/>
          <w:szCs w:val="18"/>
          <w:u w:val="dotted"/>
        </w:rPr>
        <w:tab/>
      </w:r>
    </w:p>
    <w:p w14:paraId="730E3C29" w14:textId="004D8CD4" w:rsidR="007E39C9" w:rsidRPr="00CF2990" w:rsidRDefault="007E39C9" w:rsidP="00961B15">
      <w:pPr>
        <w:widowControl w:val="0"/>
        <w:tabs>
          <w:tab w:val="left" w:pos="4536"/>
          <w:tab w:val="right" w:pos="9752"/>
        </w:tabs>
        <w:spacing w:before="240" w:after="120" w:line="480" w:lineRule="auto"/>
        <w:ind w:left="1134"/>
        <w:jc w:val="both"/>
        <w:rPr>
          <w:rFonts w:ascii="Arial" w:hAnsi="Arial" w:cs="Arial"/>
          <w:sz w:val="18"/>
          <w:szCs w:val="18"/>
        </w:rPr>
      </w:pPr>
      <w:r w:rsidRPr="00CF2990">
        <w:rPr>
          <w:rFonts w:ascii="Arial" w:hAnsi="Arial" w:cs="Arial"/>
          <w:sz w:val="18"/>
          <w:szCs w:val="18"/>
        </w:rPr>
        <w:t>Name of Street</w:t>
      </w:r>
      <w:r w:rsidR="00961B15" w:rsidRPr="00CF2990">
        <w:rPr>
          <w:rFonts w:ascii="Arial" w:hAnsi="Arial" w:cs="Arial"/>
          <w:sz w:val="18"/>
          <w:szCs w:val="18"/>
        </w:rPr>
        <w:tab/>
        <w:t xml:space="preserve">: </w:t>
      </w:r>
      <w:r w:rsidR="00961B15" w:rsidRPr="00CF2990">
        <w:rPr>
          <w:rFonts w:ascii="Arial" w:hAnsi="Arial" w:cs="Arial"/>
          <w:sz w:val="18"/>
          <w:szCs w:val="18"/>
          <w:u w:val="dotted"/>
        </w:rPr>
        <w:tab/>
      </w:r>
    </w:p>
    <w:p w14:paraId="644705E6" w14:textId="2AF097AD" w:rsidR="007E39C9" w:rsidRPr="00CF2990" w:rsidRDefault="007E39C9" w:rsidP="00961B15">
      <w:pPr>
        <w:widowControl w:val="0"/>
        <w:tabs>
          <w:tab w:val="left" w:pos="4536"/>
          <w:tab w:val="right" w:pos="9752"/>
        </w:tabs>
        <w:spacing w:before="240" w:after="120" w:line="480" w:lineRule="auto"/>
        <w:ind w:left="1134"/>
        <w:jc w:val="both"/>
        <w:rPr>
          <w:rFonts w:ascii="Arial" w:hAnsi="Arial" w:cs="Arial"/>
          <w:sz w:val="18"/>
          <w:szCs w:val="18"/>
        </w:rPr>
      </w:pPr>
      <w:r w:rsidRPr="00CF2990">
        <w:rPr>
          <w:rFonts w:ascii="Arial" w:hAnsi="Arial" w:cs="Arial"/>
          <w:sz w:val="18"/>
          <w:szCs w:val="18"/>
        </w:rPr>
        <w:t>Name of the Suburb</w:t>
      </w:r>
      <w:r w:rsidR="00961B15" w:rsidRPr="00CF2990">
        <w:rPr>
          <w:rFonts w:ascii="Arial" w:hAnsi="Arial" w:cs="Arial"/>
          <w:sz w:val="18"/>
          <w:szCs w:val="18"/>
        </w:rPr>
        <w:tab/>
      </w:r>
      <w:r w:rsidRPr="00CF2990">
        <w:rPr>
          <w:rFonts w:ascii="Arial" w:hAnsi="Arial" w:cs="Arial"/>
          <w:sz w:val="18"/>
          <w:szCs w:val="18"/>
        </w:rPr>
        <w:t>:</w:t>
      </w:r>
      <w:r w:rsidR="00961B15" w:rsidRPr="00CF2990">
        <w:rPr>
          <w:rFonts w:ascii="Arial" w:hAnsi="Arial" w:cs="Arial"/>
          <w:sz w:val="18"/>
          <w:szCs w:val="18"/>
        </w:rPr>
        <w:t xml:space="preserve"> </w:t>
      </w:r>
      <w:r w:rsidR="00961B15" w:rsidRPr="00CF2990">
        <w:rPr>
          <w:rFonts w:ascii="Arial" w:hAnsi="Arial" w:cs="Arial"/>
          <w:sz w:val="18"/>
          <w:szCs w:val="18"/>
          <w:u w:val="dotted"/>
        </w:rPr>
        <w:tab/>
      </w:r>
    </w:p>
    <w:p w14:paraId="0A862B32" w14:textId="77777777" w:rsidR="00436F90" w:rsidRPr="00CF2990" w:rsidRDefault="007E39C9" w:rsidP="00961B15">
      <w:pPr>
        <w:widowControl w:val="0"/>
        <w:tabs>
          <w:tab w:val="left" w:pos="4536"/>
          <w:tab w:val="right" w:pos="9752"/>
        </w:tabs>
        <w:spacing w:before="240" w:after="120" w:line="480" w:lineRule="auto"/>
        <w:ind w:left="1134"/>
        <w:jc w:val="both"/>
        <w:rPr>
          <w:rFonts w:ascii="Arial" w:hAnsi="Arial" w:cs="Arial"/>
          <w:sz w:val="18"/>
          <w:szCs w:val="18"/>
        </w:rPr>
      </w:pPr>
      <w:r w:rsidRPr="00CF2990">
        <w:rPr>
          <w:rFonts w:ascii="Arial" w:hAnsi="Arial" w:cs="Arial"/>
          <w:sz w:val="18"/>
          <w:szCs w:val="18"/>
        </w:rPr>
        <w:t>Name of the City/Town</w:t>
      </w:r>
      <w:r w:rsidR="00961B15" w:rsidRPr="00CF2990">
        <w:rPr>
          <w:rFonts w:ascii="Arial" w:hAnsi="Arial" w:cs="Arial"/>
          <w:sz w:val="18"/>
          <w:szCs w:val="18"/>
        </w:rPr>
        <w:tab/>
      </w:r>
      <w:r w:rsidRPr="00CF2990">
        <w:rPr>
          <w:rFonts w:ascii="Arial" w:hAnsi="Arial" w:cs="Arial"/>
          <w:sz w:val="18"/>
          <w:szCs w:val="18"/>
        </w:rPr>
        <w:t>:</w:t>
      </w:r>
      <w:r w:rsidR="00961B15" w:rsidRPr="00CF2990">
        <w:rPr>
          <w:rFonts w:ascii="Arial" w:hAnsi="Arial" w:cs="Arial"/>
          <w:sz w:val="18"/>
          <w:szCs w:val="18"/>
        </w:rPr>
        <w:t xml:space="preserve"> </w:t>
      </w:r>
      <w:r w:rsidR="00961B15" w:rsidRPr="00CF2990">
        <w:rPr>
          <w:rFonts w:ascii="Arial" w:hAnsi="Arial" w:cs="Arial"/>
          <w:sz w:val="18"/>
          <w:szCs w:val="18"/>
          <w:u w:val="dotted"/>
        </w:rPr>
        <w:tab/>
      </w:r>
      <w:r w:rsidRPr="00CF2990">
        <w:rPr>
          <w:rFonts w:ascii="Arial" w:hAnsi="Arial" w:cs="Arial"/>
          <w:sz w:val="18"/>
          <w:szCs w:val="18"/>
        </w:rPr>
        <w:t xml:space="preserve"> </w:t>
      </w:r>
    </w:p>
    <w:p w14:paraId="6B1EBC50" w14:textId="37F50F36" w:rsidR="007E39C9" w:rsidRPr="00CF2990" w:rsidRDefault="007E39C9" w:rsidP="00961B15">
      <w:pPr>
        <w:widowControl w:val="0"/>
        <w:tabs>
          <w:tab w:val="left" w:pos="4536"/>
          <w:tab w:val="right" w:pos="9752"/>
        </w:tabs>
        <w:spacing w:before="240" w:after="120" w:line="480" w:lineRule="auto"/>
        <w:ind w:left="1134"/>
        <w:jc w:val="both"/>
        <w:rPr>
          <w:rFonts w:ascii="Arial" w:hAnsi="Arial" w:cs="Arial"/>
          <w:sz w:val="18"/>
          <w:szCs w:val="18"/>
        </w:rPr>
      </w:pPr>
      <w:r w:rsidRPr="00CF2990">
        <w:rPr>
          <w:rFonts w:ascii="Arial" w:hAnsi="Arial" w:cs="Arial"/>
          <w:sz w:val="18"/>
          <w:szCs w:val="18"/>
        </w:rPr>
        <w:t>Postal Code</w:t>
      </w:r>
      <w:r w:rsidR="00436F90" w:rsidRPr="00CF2990">
        <w:rPr>
          <w:rFonts w:ascii="Arial" w:hAnsi="Arial" w:cs="Arial"/>
          <w:sz w:val="18"/>
          <w:szCs w:val="18"/>
        </w:rPr>
        <w:tab/>
      </w:r>
      <w:r w:rsidRPr="00CF2990">
        <w:rPr>
          <w:rFonts w:ascii="Arial" w:hAnsi="Arial" w:cs="Arial"/>
          <w:sz w:val="18"/>
          <w:szCs w:val="18"/>
        </w:rPr>
        <w:t>:</w:t>
      </w:r>
      <w:r w:rsidR="00436F90" w:rsidRPr="00CF2990">
        <w:rPr>
          <w:rFonts w:ascii="Arial" w:hAnsi="Arial" w:cs="Arial"/>
          <w:sz w:val="18"/>
          <w:szCs w:val="18"/>
        </w:rPr>
        <w:t xml:space="preserve"> </w:t>
      </w:r>
      <w:r w:rsidR="00436F90" w:rsidRPr="00CF2990">
        <w:rPr>
          <w:rFonts w:ascii="Arial" w:hAnsi="Arial" w:cs="Arial"/>
          <w:sz w:val="18"/>
          <w:szCs w:val="18"/>
          <w:u w:val="dotted"/>
        </w:rPr>
        <w:tab/>
      </w:r>
    </w:p>
    <w:p w14:paraId="1D2B7B62" w14:textId="77777777" w:rsidR="00300D98" w:rsidRPr="00CF2990" w:rsidRDefault="00300D98" w:rsidP="00300D98">
      <w:pPr>
        <w:pStyle w:val="ListParagraph"/>
        <w:ind w:left="1134"/>
        <w:rPr>
          <w:rFonts w:ascii="Arial" w:hAnsi="Arial" w:cs="Arial"/>
          <w:b/>
          <w:bCs/>
        </w:rPr>
      </w:pPr>
    </w:p>
    <w:p w14:paraId="28292EED" w14:textId="77777777" w:rsidR="00300D98" w:rsidRPr="00CF2990" w:rsidRDefault="00300D98" w:rsidP="00300D98">
      <w:pPr>
        <w:pStyle w:val="ListParagraph"/>
        <w:ind w:left="1134"/>
        <w:rPr>
          <w:rFonts w:ascii="Arial" w:hAnsi="Arial" w:cs="Arial"/>
          <w:b/>
          <w:bCs/>
        </w:rPr>
      </w:pPr>
    </w:p>
    <w:p w14:paraId="4EFA0925" w14:textId="77777777" w:rsidR="00300D98" w:rsidRPr="00CF2990" w:rsidRDefault="00300D98" w:rsidP="00300D98">
      <w:pPr>
        <w:pStyle w:val="ListParagraph"/>
        <w:ind w:left="1134"/>
        <w:rPr>
          <w:rFonts w:ascii="Arial" w:hAnsi="Arial" w:cs="Arial"/>
          <w:b/>
          <w:bCs/>
        </w:rPr>
      </w:pPr>
    </w:p>
    <w:p w14:paraId="015AD40F" w14:textId="77777777" w:rsidR="00300D98" w:rsidRPr="00CF2990" w:rsidRDefault="00300D98" w:rsidP="00300D98">
      <w:pPr>
        <w:pStyle w:val="ListParagraph"/>
        <w:ind w:left="1134"/>
        <w:rPr>
          <w:rFonts w:ascii="Arial" w:hAnsi="Arial" w:cs="Arial"/>
          <w:b/>
          <w:bCs/>
        </w:rPr>
      </w:pPr>
    </w:p>
    <w:p w14:paraId="14860218" w14:textId="77777777" w:rsidR="00300D98" w:rsidRPr="00CF2990" w:rsidRDefault="00300D98" w:rsidP="00300D98">
      <w:pPr>
        <w:pStyle w:val="ListParagraph"/>
        <w:ind w:left="1134"/>
        <w:rPr>
          <w:rFonts w:ascii="Arial" w:hAnsi="Arial" w:cs="Arial"/>
          <w:b/>
          <w:bCs/>
        </w:rPr>
      </w:pPr>
    </w:p>
    <w:p w14:paraId="740B0080" w14:textId="77777777" w:rsidR="00300D98" w:rsidRPr="00CF2990" w:rsidRDefault="00300D98" w:rsidP="00300D98">
      <w:pPr>
        <w:pStyle w:val="ListParagraph"/>
        <w:ind w:left="1134"/>
        <w:rPr>
          <w:rFonts w:ascii="Arial" w:hAnsi="Arial" w:cs="Arial"/>
          <w:b/>
          <w:bCs/>
        </w:rPr>
      </w:pPr>
    </w:p>
    <w:p w14:paraId="651F132A" w14:textId="77777777" w:rsidR="00300D98" w:rsidRPr="00CF2990" w:rsidRDefault="00300D98" w:rsidP="00300D98">
      <w:pPr>
        <w:pStyle w:val="ListParagraph"/>
        <w:ind w:left="1134"/>
        <w:rPr>
          <w:rFonts w:ascii="Arial" w:hAnsi="Arial" w:cs="Arial"/>
          <w:b/>
          <w:bCs/>
        </w:rPr>
      </w:pPr>
    </w:p>
    <w:p w14:paraId="742F20A0" w14:textId="77777777" w:rsidR="00300D98" w:rsidRPr="00CF2990" w:rsidRDefault="00300D98" w:rsidP="00300D98">
      <w:pPr>
        <w:pStyle w:val="ListParagraph"/>
        <w:ind w:left="1134"/>
        <w:rPr>
          <w:rFonts w:ascii="Arial" w:hAnsi="Arial" w:cs="Arial"/>
          <w:b/>
          <w:bCs/>
        </w:rPr>
      </w:pPr>
    </w:p>
    <w:p w14:paraId="4F038951"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55B7D78B"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08D4D7A6"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6861C136"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093E2085"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2F723102"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Name of the Bidder</w:t>
      </w:r>
    </w:p>
    <w:p w14:paraId="0E4FC033" w14:textId="77777777" w:rsidR="00300D98" w:rsidRPr="00CF2990" w:rsidRDefault="00300D98">
      <w:pPr>
        <w:rPr>
          <w:rFonts w:ascii="Arial" w:hAnsi="Arial" w:cs="Arial"/>
          <w:b/>
          <w:bCs/>
        </w:rPr>
      </w:pPr>
      <w:r w:rsidRPr="00CF2990">
        <w:rPr>
          <w:rFonts w:ascii="Arial" w:hAnsi="Arial" w:cs="Arial"/>
          <w:b/>
          <w:bCs/>
        </w:rPr>
        <w:br w:type="page"/>
      </w:r>
    </w:p>
    <w:p w14:paraId="3863E65A" w14:textId="12EE267D" w:rsidR="00300D98" w:rsidRPr="00CF2990" w:rsidRDefault="00D3609A" w:rsidP="00E157F8">
      <w:pPr>
        <w:pStyle w:val="ListParagraph"/>
        <w:numPr>
          <w:ilvl w:val="0"/>
          <w:numId w:val="22"/>
        </w:numPr>
        <w:ind w:left="1134" w:hanging="1134"/>
        <w:rPr>
          <w:rFonts w:ascii="Arial" w:hAnsi="Arial" w:cs="Arial"/>
          <w:b/>
          <w:bCs/>
        </w:rPr>
      </w:pPr>
      <w:r w:rsidRPr="00CF2990">
        <w:rPr>
          <w:rFonts w:ascii="Arial" w:hAnsi="Arial" w:cs="Arial"/>
          <w:b/>
          <w:bCs/>
        </w:rPr>
        <w:lastRenderedPageBreak/>
        <w:t>RECORD OF ADDENDA</w:t>
      </w:r>
    </w:p>
    <w:p w14:paraId="4ACEF763" w14:textId="77777777" w:rsidR="00300D98" w:rsidRPr="00CF2990" w:rsidRDefault="00300D98" w:rsidP="00300D98">
      <w:pPr>
        <w:pStyle w:val="ListParagraph"/>
        <w:ind w:left="1134"/>
        <w:rPr>
          <w:rFonts w:ascii="Arial" w:hAnsi="Arial" w:cs="Arial"/>
          <w:b/>
          <w:bCs/>
        </w:rPr>
      </w:pPr>
    </w:p>
    <w:p w14:paraId="00F56CC2" w14:textId="77777777" w:rsidR="00300D98" w:rsidRPr="00CF2990" w:rsidRDefault="00300D98" w:rsidP="00300D98">
      <w:pPr>
        <w:pStyle w:val="ListParagraph"/>
        <w:ind w:left="1134"/>
        <w:rPr>
          <w:rFonts w:ascii="Arial" w:hAnsi="Arial" w:cs="Arial"/>
          <w:b/>
          <w:bCs/>
        </w:rPr>
      </w:pPr>
    </w:p>
    <w:p w14:paraId="6259EF25" w14:textId="77777777" w:rsidR="00300D98" w:rsidRPr="00CF2990" w:rsidRDefault="00300D98" w:rsidP="00300D98">
      <w:pPr>
        <w:pStyle w:val="ListParagraph"/>
        <w:ind w:left="1134"/>
        <w:rPr>
          <w:rFonts w:ascii="Arial" w:hAnsi="Arial" w:cs="Arial"/>
          <w:b/>
          <w:bCs/>
        </w:rPr>
      </w:pPr>
    </w:p>
    <w:tbl>
      <w:tblPr>
        <w:tblStyle w:val="TableGrid"/>
        <w:tblW w:w="9781" w:type="dxa"/>
        <w:tblInd w:w="-5" w:type="dxa"/>
        <w:tblLook w:val="04A0" w:firstRow="1" w:lastRow="0" w:firstColumn="1" w:lastColumn="0" w:noHBand="0" w:noVBand="1"/>
      </w:tblPr>
      <w:tblGrid>
        <w:gridCol w:w="709"/>
        <w:gridCol w:w="5029"/>
        <w:gridCol w:w="4043"/>
      </w:tblGrid>
      <w:tr w:rsidR="00F1174D" w:rsidRPr="00CF2990" w14:paraId="4BE790D2" w14:textId="77777777" w:rsidTr="00F1174D">
        <w:trPr>
          <w:trHeight w:val="567"/>
        </w:trPr>
        <w:tc>
          <w:tcPr>
            <w:tcW w:w="9781" w:type="dxa"/>
            <w:gridSpan w:val="3"/>
          </w:tcPr>
          <w:p w14:paraId="71A11676" w14:textId="7D270333" w:rsidR="00F1174D" w:rsidRPr="00CF2990" w:rsidRDefault="00F1174D" w:rsidP="00F1174D">
            <w:pPr>
              <w:kinsoku w:val="0"/>
              <w:overflowPunct w:val="0"/>
              <w:autoSpaceDE w:val="0"/>
              <w:autoSpaceDN w:val="0"/>
              <w:adjustRightInd w:val="0"/>
              <w:spacing w:before="240" w:after="240" w:line="252" w:lineRule="auto"/>
              <w:ind w:left="32" w:right="34" w:firstLine="8"/>
              <w:rPr>
                <w:rFonts w:ascii="Arial" w:hAnsi="Arial" w:cs="Arial"/>
                <w:b/>
                <w:bCs/>
              </w:rPr>
            </w:pPr>
            <w:r w:rsidRPr="00CF2990">
              <w:rPr>
                <w:rFonts w:ascii="Arial" w:hAnsi="Arial" w:cs="Arial"/>
                <w:color w:val="2F2F2F"/>
                <w:sz w:val="18"/>
                <w:szCs w:val="18"/>
              </w:rPr>
              <w:t xml:space="preserve">We confirm that the following communications received from the Employer before the submission of this tender offer, amending the tender documents, have been taken into account in </w:t>
            </w:r>
            <w:r w:rsidRPr="00CF2990">
              <w:rPr>
                <w:rFonts w:ascii="Arial" w:hAnsi="Arial" w:cs="Arial"/>
                <w:color w:val="3F3F3F"/>
                <w:sz w:val="18"/>
                <w:szCs w:val="18"/>
              </w:rPr>
              <w:t xml:space="preserve">this </w:t>
            </w:r>
            <w:r w:rsidRPr="00CF2990">
              <w:rPr>
                <w:rFonts w:ascii="Arial" w:hAnsi="Arial" w:cs="Arial"/>
                <w:color w:val="2F2F2F"/>
                <w:sz w:val="18"/>
                <w:szCs w:val="18"/>
              </w:rPr>
              <w:t>tender offer</w:t>
            </w:r>
            <w:r w:rsidRPr="00CF2990">
              <w:rPr>
                <w:rFonts w:ascii="Arial" w:hAnsi="Arial" w:cs="Arial"/>
                <w:color w:val="525252"/>
                <w:sz w:val="18"/>
                <w:szCs w:val="18"/>
              </w:rPr>
              <w:t>:</w:t>
            </w:r>
          </w:p>
        </w:tc>
      </w:tr>
      <w:tr w:rsidR="00DB3058" w:rsidRPr="00CF2990" w14:paraId="6E164EAF" w14:textId="77777777" w:rsidTr="00F1174D">
        <w:trPr>
          <w:trHeight w:val="567"/>
        </w:trPr>
        <w:tc>
          <w:tcPr>
            <w:tcW w:w="709" w:type="dxa"/>
            <w:vAlign w:val="center"/>
          </w:tcPr>
          <w:p w14:paraId="0DABAE1F" w14:textId="77777777" w:rsidR="00DB3058" w:rsidRPr="00CF2990" w:rsidRDefault="00DB3058" w:rsidP="00F1174D">
            <w:pPr>
              <w:pStyle w:val="ListParagraph"/>
              <w:spacing w:before="240" w:after="240"/>
              <w:ind w:left="0"/>
              <w:rPr>
                <w:rFonts w:ascii="Arial" w:hAnsi="Arial" w:cs="Arial"/>
                <w:b/>
                <w:bCs/>
              </w:rPr>
            </w:pPr>
          </w:p>
        </w:tc>
        <w:tc>
          <w:tcPr>
            <w:tcW w:w="5029" w:type="dxa"/>
            <w:vAlign w:val="center"/>
          </w:tcPr>
          <w:p w14:paraId="0E4388F9" w14:textId="6BED13DD" w:rsidR="00DB3058" w:rsidRPr="00CF2990" w:rsidRDefault="00F1174D" w:rsidP="00F1174D">
            <w:pPr>
              <w:pStyle w:val="ListParagraph"/>
              <w:spacing w:before="240" w:after="240"/>
              <w:ind w:left="0"/>
              <w:rPr>
                <w:rFonts w:ascii="Arial" w:hAnsi="Arial" w:cs="Arial"/>
                <w:b/>
                <w:bCs/>
              </w:rPr>
            </w:pPr>
            <w:r w:rsidRPr="00CF2990">
              <w:rPr>
                <w:rFonts w:ascii="Arial" w:hAnsi="Arial" w:cs="Arial"/>
                <w:b/>
                <w:bCs/>
              </w:rPr>
              <w:t>Date</w:t>
            </w:r>
          </w:p>
        </w:tc>
        <w:tc>
          <w:tcPr>
            <w:tcW w:w="4043" w:type="dxa"/>
            <w:vAlign w:val="center"/>
          </w:tcPr>
          <w:p w14:paraId="41B5F7BD" w14:textId="77777777" w:rsidR="00F1174D" w:rsidRPr="00CF2990" w:rsidRDefault="00F1174D" w:rsidP="00F1174D">
            <w:pPr>
              <w:pStyle w:val="ListParagraph"/>
              <w:spacing w:before="240" w:after="240"/>
              <w:ind w:left="0"/>
              <w:rPr>
                <w:rFonts w:ascii="Arial" w:hAnsi="Arial" w:cs="Arial"/>
                <w:b/>
                <w:bCs/>
              </w:rPr>
            </w:pPr>
          </w:p>
          <w:p w14:paraId="4FEA644A" w14:textId="2C3D2B61" w:rsidR="00DB3058" w:rsidRPr="00CF2990" w:rsidRDefault="00F1174D" w:rsidP="00F1174D">
            <w:pPr>
              <w:pStyle w:val="ListParagraph"/>
              <w:spacing w:before="240" w:after="240"/>
              <w:ind w:left="0"/>
              <w:rPr>
                <w:rFonts w:ascii="Arial" w:hAnsi="Arial" w:cs="Arial"/>
                <w:b/>
                <w:bCs/>
              </w:rPr>
            </w:pPr>
            <w:r w:rsidRPr="00CF2990">
              <w:rPr>
                <w:rFonts w:ascii="Arial" w:hAnsi="Arial" w:cs="Arial"/>
                <w:b/>
                <w:bCs/>
              </w:rPr>
              <w:t>Title or Details</w:t>
            </w:r>
          </w:p>
        </w:tc>
      </w:tr>
      <w:tr w:rsidR="00DB3058" w:rsidRPr="00CF2990" w14:paraId="219F26B4" w14:textId="77777777" w:rsidTr="00F1174D">
        <w:trPr>
          <w:trHeight w:val="567"/>
        </w:trPr>
        <w:tc>
          <w:tcPr>
            <w:tcW w:w="709" w:type="dxa"/>
            <w:vAlign w:val="center"/>
          </w:tcPr>
          <w:p w14:paraId="68D58DAD" w14:textId="01528B83" w:rsidR="00DB3058" w:rsidRPr="00CF2990" w:rsidRDefault="00DB3058" w:rsidP="00E157F8">
            <w:pPr>
              <w:pStyle w:val="ListParagraph"/>
              <w:numPr>
                <w:ilvl w:val="0"/>
                <w:numId w:val="44"/>
              </w:numPr>
              <w:spacing w:before="240" w:after="240"/>
              <w:ind w:left="177" w:firstLine="0"/>
              <w:rPr>
                <w:rFonts w:ascii="Arial" w:hAnsi="Arial" w:cs="Arial"/>
                <w:b/>
                <w:bCs/>
              </w:rPr>
            </w:pPr>
          </w:p>
        </w:tc>
        <w:tc>
          <w:tcPr>
            <w:tcW w:w="5029" w:type="dxa"/>
            <w:vAlign w:val="center"/>
          </w:tcPr>
          <w:p w14:paraId="63A91AA9" w14:textId="77777777" w:rsidR="00DB3058" w:rsidRPr="00CF2990" w:rsidRDefault="00DB3058" w:rsidP="00F1174D">
            <w:pPr>
              <w:pStyle w:val="ListParagraph"/>
              <w:spacing w:before="240" w:after="240"/>
              <w:ind w:left="0"/>
              <w:rPr>
                <w:rFonts w:ascii="Arial" w:hAnsi="Arial" w:cs="Arial"/>
                <w:b/>
                <w:bCs/>
              </w:rPr>
            </w:pPr>
          </w:p>
        </w:tc>
        <w:tc>
          <w:tcPr>
            <w:tcW w:w="4043" w:type="dxa"/>
            <w:vAlign w:val="center"/>
          </w:tcPr>
          <w:p w14:paraId="6970A60D" w14:textId="77777777" w:rsidR="00DB3058" w:rsidRPr="00CF2990" w:rsidRDefault="00DB3058" w:rsidP="00F1174D">
            <w:pPr>
              <w:pStyle w:val="ListParagraph"/>
              <w:spacing w:before="240" w:after="240"/>
              <w:ind w:left="0"/>
              <w:rPr>
                <w:rFonts w:ascii="Arial" w:hAnsi="Arial" w:cs="Arial"/>
                <w:b/>
                <w:bCs/>
              </w:rPr>
            </w:pPr>
          </w:p>
        </w:tc>
      </w:tr>
      <w:tr w:rsidR="00DB3058" w:rsidRPr="00CF2990" w14:paraId="62B417E8" w14:textId="77777777" w:rsidTr="00F1174D">
        <w:trPr>
          <w:trHeight w:val="567"/>
        </w:trPr>
        <w:tc>
          <w:tcPr>
            <w:tcW w:w="709" w:type="dxa"/>
            <w:vAlign w:val="center"/>
          </w:tcPr>
          <w:p w14:paraId="719C8308" w14:textId="1ECCC143" w:rsidR="00DB3058" w:rsidRPr="00CF2990" w:rsidRDefault="00DB3058" w:rsidP="00E157F8">
            <w:pPr>
              <w:pStyle w:val="ListParagraph"/>
              <w:numPr>
                <w:ilvl w:val="0"/>
                <w:numId w:val="44"/>
              </w:numPr>
              <w:spacing w:before="240" w:after="240"/>
              <w:ind w:left="177" w:firstLine="0"/>
              <w:rPr>
                <w:rFonts w:ascii="Arial" w:hAnsi="Arial" w:cs="Arial"/>
                <w:b/>
                <w:bCs/>
              </w:rPr>
            </w:pPr>
          </w:p>
        </w:tc>
        <w:tc>
          <w:tcPr>
            <w:tcW w:w="5029" w:type="dxa"/>
            <w:vAlign w:val="center"/>
          </w:tcPr>
          <w:p w14:paraId="1C5BBA3A" w14:textId="77777777" w:rsidR="00DB3058" w:rsidRPr="00CF2990" w:rsidRDefault="00DB3058" w:rsidP="00F1174D">
            <w:pPr>
              <w:pStyle w:val="ListParagraph"/>
              <w:spacing w:before="240" w:after="240"/>
              <w:ind w:left="0"/>
              <w:rPr>
                <w:rFonts w:ascii="Arial" w:hAnsi="Arial" w:cs="Arial"/>
                <w:b/>
                <w:bCs/>
              </w:rPr>
            </w:pPr>
          </w:p>
        </w:tc>
        <w:tc>
          <w:tcPr>
            <w:tcW w:w="4043" w:type="dxa"/>
            <w:vAlign w:val="center"/>
          </w:tcPr>
          <w:p w14:paraId="06040157" w14:textId="77777777" w:rsidR="00DB3058" w:rsidRPr="00CF2990" w:rsidRDefault="00DB3058" w:rsidP="00F1174D">
            <w:pPr>
              <w:pStyle w:val="ListParagraph"/>
              <w:spacing w:before="240" w:after="240"/>
              <w:ind w:left="0"/>
              <w:rPr>
                <w:rFonts w:ascii="Arial" w:hAnsi="Arial" w:cs="Arial"/>
                <w:b/>
                <w:bCs/>
              </w:rPr>
            </w:pPr>
          </w:p>
        </w:tc>
      </w:tr>
      <w:tr w:rsidR="00DB3058" w:rsidRPr="00CF2990" w14:paraId="30C3A725" w14:textId="77777777" w:rsidTr="00F1174D">
        <w:trPr>
          <w:trHeight w:val="567"/>
        </w:trPr>
        <w:tc>
          <w:tcPr>
            <w:tcW w:w="709" w:type="dxa"/>
            <w:vAlign w:val="center"/>
          </w:tcPr>
          <w:p w14:paraId="32060D0D" w14:textId="2F57E093" w:rsidR="00DB3058" w:rsidRPr="00CF2990" w:rsidRDefault="00DB3058" w:rsidP="00E157F8">
            <w:pPr>
              <w:pStyle w:val="ListParagraph"/>
              <w:numPr>
                <w:ilvl w:val="0"/>
                <w:numId w:val="44"/>
              </w:numPr>
              <w:spacing w:before="240" w:after="240"/>
              <w:ind w:left="177" w:firstLine="0"/>
              <w:rPr>
                <w:rFonts w:ascii="Arial" w:hAnsi="Arial" w:cs="Arial"/>
                <w:b/>
                <w:bCs/>
              </w:rPr>
            </w:pPr>
          </w:p>
        </w:tc>
        <w:tc>
          <w:tcPr>
            <w:tcW w:w="5029" w:type="dxa"/>
            <w:vAlign w:val="center"/>
          </w:tcPr>
          <w:p w14:paraId="2D2F8989" w14:textId="77777777" w:rsidR="00DB3058" w:rsidRPr="00CF2990" w:rsidRDefault="00DB3058" w:rsidP="00F1174D">
            <w:pPr>
              <w:pStyle w:val="ListParagraph"/>
              <w:spacing w:before="240" w:after="240"/>
              <w:ind w:left="0"/>
              <w:rPr>
                <w:rFonts w:ascii="Arial" w:hAnsi="Arial" w:cs="Arial"/>
                <w:b/>
                <w:bCs/>
              </w:rPr>
            </w:pPr>
          </w:p>
        </w:tc>
        <w:tc>
          <w:tcPr>
            <w:tcW w:w="4043" w:type="dxa"/>
            <w:vAlign w:val="center"/>
          </w:tcPr>
          <w:p w14:paraId="13BC1022" w14:textId="77777777" w:rsidR="00DB3058" w:rsidRPr="00CF2990" w:rsidRDefault="00DB3058" w:rsidP="00F1174D">
            <w:pPr>
              <w:pStyle w:val="ListParagraph"/>
              <w:spacing w:before="240" w:after="240"/>
              <w:ind w:left="0"/>
              <w:rPr>
                <w:rFonts w:ascii="Arial" w:hAnsi="Arial" w:cs="Arial"/>
                <w:b/>
                <w:bCs/>
              </w:rPr>
            </w:pPr>
          </w:p>
        </w:tc>
      </w:tr>
      <w:tr w:rsidR="00DB3058" w:rsidRPr="00CF2990" w14:paraId="5117DB92" w14:textId="77777777" w:rsidTr="00F1174D">
        <w:trPr>
          <w:trHeight w:val="567"/>
        </w:trPr>
        <w:tc>
          <w:tcPr>
            <w:tcW w:w="709" w:type="dxa"/>
            <w:vAlign w:val="center"/>
          </w:tcPr>
          <w:p w14:paraId="5CEFF228" w14:textId="77777777" w:rsidR="00DB3058" w:rsidRPr="00CF2990" w:rsidRDefault="00DB3058" w:rsidP="00E157F8">
            <w:pPr>
              <w:pStyle w:val="ListParagraph"/>
              <w:numPr>
                <w:ilvl w:val="0"/>
                <w:numId w:val="44"/>
              </w:numPr>
              <w:spacing w:before="240" w:after="240"/>
              <w:ind w:left="177" w:firstLine="0"/>
              <w:rPr>
                <w:rFonts w:ascii="Arial" w:hAnsi="Arial" w:cs="Arial"/>
                <w:b/>
                <w:bCs/>
              </w:rPr>
            </w:pPr>
          </w:p>
        </w:tc>
        <w:tc>
          <w:tcPr>
            <w:tcW w:w="5029" w:type="dxa"/>
            <w:vAlign w:val="center"/>
          </w:tcPr>
          <w:p w14:paraId="7C29DFD0" w14:textId="77777777" w:rsidR="00DB3058" w:rsidRPr="00CF2990" w:rsidRDefault="00DB3058" w:rsidP="00F1174D">
            <w:pPr>
              <w:pStyle w:val="ListParagraph"/>
              <w:spacing w:before="240" w:after="240"/>
              <w:ind w:left="0"/>
              <w:rPr>
                <w:rFonts w:ascii="Arial" w:hAnsi="Arial" w:cs="Arial"/>
                <w:b/>
                <w:bCs/>
              </w:rPr>
            </w:pPr>
          </w:p>
        </w:tc>
        <w:tc>
          <w:tcPr>
            <w:tcW w:w="4043" w:type="dxa"/>
            <w:vAlign w:val="center"/>
          </w:tcPr>
          <w:p w14:paraId="6D7C355B" w14:textId="77777777" w:rsidR="00DB3058" w:rsidRPr="00CF2990" w:rsidRDefault="00DB3058" w:rsidP="00F1174D">
            <w:pPr>
              <w:pStyle w:val="ListParagraph"/>
              <w:spacing w:before="240" w:after="240"/>
              <w:ind w:left="0"/>
              <w:rPr>
                <w:rFonts w:ascii="Arial" w:hAnsi="Arial" w:cs="Arial"/>
                <w:b/>
                <w:bCs/>
              </w:rPr>
            </w:pPr>
          </w:p>
        </w:tc>
      </w:tr>
      <w:tr w:rsidR="00DB3058" w:rsidRPr="00CF2990" w14:paraId="65F757CB" w14:textId="77777777" w:rsidTr="00F1174D">
        <w:trPr>
          <w:trHeight w:val="567"/>
        </w:trPr>
        <w:tc>
          <w:tcPr>
            <w:tcW w:w="709" w:type="dxa"/>
            <w:vAlign w:val="center"/>
          </w:tcPr>
          <w:p w14:paraId="1B4F3F17" w14:textId="77777777" w:rsidR="00DB3058" w:rsidRPr="00CF2990" w:rsidRDefault="00DB3058" w:rsidP="00E157F8">
            <w:pPr>
              <w:pStyle w:val="ListParagraph"/>
              <w:numPr>
                <w:ilvl w:val="0"/>
                <w:numId w:val="44"/>
              </w:numPr>
              <w:spacing w:before="240" w:after="240"/>
              <w:ind w:left="177" w:firstLine="0"/>
              <w:rPr>
                <w:rFonts w:ascii="Arial" w:hAnsi="Arial" w:cs="Arial"/>
                <w:b/>
                <w:bCs/>
              </w:rPr>
            </w:pPr>
          </w:p>
        </w:tc>
        <w:tc>
          <w:tcPr>
            <w:tcW w:w="5029" w:type="dxa"/>
            <w:vAlign w:val="center"/>
          </w:tcPr>
          <w:p w14:paraId="4A342108" w14:textId="77777777" w:rsidR="00DB3058" w:rsidRPr="00CF2990" w:rsidRDefault="00DB3058" w:rsidP="00F1174D">
            <w:pPr>
              <w:pStyle w:val="ListParagraph"/>
              <w:spacing w:before="240" w:after="240"/>
              <w:ind w:left="0"/>
              <w:rPr>
                <w:rFonts w:ascii="Arial" w:hAnsi="Arial" w:cs="Arial"/>
                <w:b/>
                <w:bCs/>
              </w:rPr>
            </w:pPr>
          </w:p>
        </w:tc>
        <w:tc>
          <w:tcPr>
            <w:tcW w:w="4043" w:type="dxa"/>
            <w:vAlign w:val="center"/>
          </w:tcPr>
          <w:p w14:paraId="4CE41B47" w14:textId="77777777" w:rsidR="00DB3058" w:rsidRPr="00CF2990" w:rsidRDefault="00DB3058" w:rsidP="00F1174D">
            <w:pPr>
              <w:pStyle w:val="ListParagraph"/>
              <w:spacing w:before="240" w:after="240"/>
              <w:ind w:left="0"/>
              <w:rPr>
                <w:rFonts w:ascii="Arial" w:hAnsi="Arial" w:cs="Arial"/>
                <w:b/>
                <w:bCs/>
              </w:rPr>
            </w:pPr>
          </w:p>
        </w:tc>
      </w:tr>
      <w:tr w:rsidR="00DB3058" w:rsidRPr="00CF2990" w14:paraId="4FEC6703" w14:textId="77777777" w:rsidTr="00F1174D">
        <w:trPr>
          <w:trHeight w:val="567"/>
        </w:trPr>
        <w:tc>
          <w:tcPr>
            <w:tcW w:w="709" w:type="dxa"/>
            <w:vAlign w:val="center"/>
          </w:tcPr>
          <w:p w14:paraId="5CF00141" w14:textId="77777777" w:rsidR="00DB3058" w:rsidRPr="00CF2990" w:rsidRDefault="00DB3058" w:rsidP="00E157F8">
            <w:pPr>
              <w:pStyle w:val="ListParagraph"/>
              <w:numPr>
                <w:ilvl w:val="0"/>
                <w:numId w:val="44"/>
              </w:numPr>
              <w:spacing w:before="240" w:after="240"/>
              <w:ind w:left="177" w:firstLine="0"/>
              <w:rPr>
                <w:rFonts w:ascii="Arial" w:hAnsi="Arial" w:cs="Arial"/>
                <w:b/>
                <w:bCs/>
              </w:rPr>
            </w:pPr>
          </w:p>
        </w:tc>
        <w:tc>
          <w:tcPr>
            <w:tcW w:w="5029" w:type="dxa"/>
            <w:vAlign w:val="center"/>
          </w:tcPr>
          <w:p w14:paraId="7E6CF3C6" w14:textId="77777777" w:rsidR="00DB3058" w:rsidRPr="00CF2990" w:rsidRDefault="00DB3058" w:rsidP="00F1174D">
            <w:pPr>
              <w:pStyle w:val="ListParagraph"/>
              <w:spacing w:before="240" w:after="240"/>
              <w:ind w:left="0"/>
              <w:rPr>
                <w:rFonts w:ascii="Arial" w:hAnsi="Arial" w:cs="Arial"/>
                <w:b/>
                <w:bCs/>
              </w:rPr>
            </w:pPr>
          </w:p>
        </w:tc>
        <w:tc>
          <w:tcPr>
            <w:tcW w:w="4043" w:type="dxa"/>
            <w:vAlign w:val="center"/>
          </w:tcPr>
          <w:p w14:paraId="34D0F8FA" w14:textId="77777777" w:rsidR="00DB3058" w:rsidRPr="00CF2990" w:rsidRDefault="00DB3058" w:rsidP="00F1174D">
            <w:pPr>
              <w:pStyle w:val="ListParagraph"/>
              <w:spacing w:before="240" w:after="240"/>
              <w:ind w:left="0"/>
              <w:rPr>
                <w:rFonts w:ascii="Arial" w:hAnsi="Arial" w:cs="Arial"/>
                <w:b/>
                <w:bCs/>
              </w:rPr>
            </w:pPr>
          </w:p>
        </w:tc>
      </w:tr>
      <w:tr w:rsidR="00F1174D" w:rsidRPr="00CF2990" w14:paraId="2083C2FA" w14:textId="77777777" w:rsidTr="00F1174D">
        <w:trPr>
          <w:trHeight w:val="567"/>
        </w:trPr>
        <w:tc>
          <w:tcPr>
            <w:tcW w:w="709" w:type="dxa"/>
            <w:vAlign w:val="center"/>
          </w:tcPr>
          <w:p w14:paraId="51732C22" w14:textId="77777777" w:rsidR="00F1174D" w:rsidRPr="00CF2990" w:rsidRDefault="00F1174D" w:rsidP="00E157F8">
            <w:pPr>
              <w:pStyle w:val="ListParagraph"/>
              <w:numPr>
                <w:ilvl w:val="0"/>
                <w:numId w:val="44"/>
              </w:numPr>
              <w:spacing w:before="240" w:after="240"/>
              <w:ind w:left="177" w:firstLine="0"/>
              <w:rPr>
                <w:rFonts w:ascii="Arial" w:hAnsi="Arial" w:cs="Arial"/>
                <w:b/>
                <w:bCs/>
              </w:rPr>
            </w:pPr>
          </w:p>
        </w:tc>
        <w:tc>
          <w:tcPr>
            <w:tcW w:w="5029" w:type="dxa"/>
            <w:vAlign w:val="center"/>
          </w:tcPr>
          <w:p w14:paraId="4A70F5FC" w14:textId="77777777" w:rsidR="00F1174D" w:rsidRPr="00CF2990" w:rsidRDefault="00F1174D" w:rsidP="00F1174D">
            <w:pPr>
              <w:pStyle w:val="ListParagraph"/>
              <w:spacing w:before="240" w:after="240"/>
              <w:ind w:left="0"/>
              <w:rPr>
                <w:rFonts w:ascii="Arial" w:hAnsi="Arial" w:cs="Arial"/>
                <w:b/>
                <w:bCs/>
              </w:rPr>
            </w:pPr>
          </w:p>
        </w:tc>
        <w:tc>
          <w:tcPr>
            <w:tcW w:w="4043" w:type="dxa"/>
            <w:vAlign w:val="center"/>
          </w:tcPr>
          <w:p w14:paraId="6A999205" w14:textId="79DBBFA4" w:rsidR="00F1174D" w:rsidRPr="00CF2990" w:rsidRDefault="00F1174D" w:rsidP="00F1174D">
            <w:pPr>
              <w:pStyle w:val="ListParagraph"/>
              <w:spacing w:before="240" w:after="240"/>
              <w:ind w:left="0"/>
              <w:rPr>
                <w:rFonts w:ascii="Arial" w:hAnsi="Arial" w:cs="Arial"/>
                <w:b/>
                <w:bCs/>
              </w:rPr>
            </w:pPr>
          </w:p>
        </w:tc>
      </w:tr>
      <w:tr w:rsidR="00F1174D" w:rsidRPr="00CF2990" w14:paraId="40150710" w14:textId="77777777" w:rsidTr="00F1174D">
        <w:trPr>
          <w:trHeight w:val="567"/>
        </w:trPr>
        <w:tc>
          <w:tcPr>
            <w:tcW w:w="709" w:type="dxa"/>
            <w:vAlign w:val="center"/>
          </w:tcPr>
          <w:p w14:paraId="1D65DE42" w14:textId="77777777" w:rsidR="00F1174D" w:rsidRPr="00CF2990" w:rsidRDefault="00F1174D" w:rsidP="00E157F8">
            <w:pPr>
              <w:pStyle w:val="ListParagraph"/>
              <w:numPr>
                <w:ilvl w:val="0"/>
                <w:numId w:val="44"/>
              </w:numPr>
              <w:spacing w:before="240" w:after="240"/>
              <w:ind w:left="177" w:firstLine="0"/>
              <w:rPr>
                <w:rFonts w:ascii="Arial" w:hAnsi="Arial" w:cs="Arial"/>
                <w:b/>
                <w:bCs/>
              </w:rPr>
            </w:pPr>
          </w:p>
        </w:tc>
        <w:tc>
          <w:tcPr>
            <w:tcW w:w="5029" w:type="dxa"/>
            <w:vAlign w:val="center"/>
          </w:tcPr>
          <w:p w14:paraId="680C3D60" w14:textId="77777777" w:rsidR="00F1174D" w:rsidRPr="00CF2990" w:rsidRDefault="00F1174D" w:rsidP="00F1174D">
            <w:pPr>
              <w:pStyle w:val="ListParagraph"/>
              <w:spacing w:before="240" w:after="240"/>
              <w:ind w:left="0"/>
              <w:rPr>
                <w:rFonts w:ascii="Arial" w:hAnsi="Arial" w:cs="Arial"/>
                <w:b/>
                <w:bCs/>
              </w:rPr>
            </w:pPr>
          </w:p>
        </w:tc>
        <w:tc>
          <w:tcPr>
            <w:tcW w:w="4043" w:type="dxa"/>
            <w:vAlign w:val="center"/>
          </w:tcPr>
          <w:p w14:paraId="389B7CF1" w14:textId="77777777" w:rsidR="00F1174D" w:rsidRPr="00CF2990" w:rsidRDefault="00F1174D" w:rsidP="00F1174D">
            <w:pPr>
              <w:pStyle w:val="ListParagraph"/>
              <w:spacing w:before="240" w:after="240"/>
              <w:ind w:left="0"/>
              <w:rPr>
                <w:rFonts w:ascii="Arial" w:hAnsi="Arial" w:cs="Arial"/>
                <w:b/>
                <w:bCs/>
              </w:rPr>
            </w:pPr>
          </w:p>
        </w:tc>
      </w:tr>
      <w:tr w:rsidR="00F1174D" w:rsidRPr="00CF2990" w14:paraId="20399818" w14:textId="77777777" w:rsidTr="00F1174D">
        <w:trPr>
          <w:trHeight w:val="567"/>
        </w:trPr>
        <w:tc>
          <w:tcPr>
            <w:tcW w:w="709" w:type="dxa"/>
            <w:vAlign w:val="center"/>
          </w:tcPr>
          <w:p w14:paraId="29229F6D" w14:textId="77777777" w:rsidR="00F1174D" w:rsidRPr="00CF2990" w:rsidRDefault="00F1174D" w:rsidP="00E157F8">
            <w:pPr>
              <w:pStyle w:val="ListParagraph"/>
              <w:numPr>
                <w:ilvl w:val="0"/>
                <w:numId w:val="44"/>
              </w:numPr>
              <w:spacing w:before="240" w:after="240"/>
              <w:ind w:left="177" w:firstLine="0"/>
              <w:rPr>
                <w:rFonts w:ascii="Arial" w:hAnsi="Arial" w:cs="Arial"/>
                <w:b/>
                <w:bCs/>
              </w:rPr>
            </w:pPr>
          </w:p>
        </w:tc>
        <w:tc>
          <w:tcPr>
            <w:tcW w:w="5029" w:type="dxa"/>
            <w:vAlign w:val="center"/>
          </w:tcPr>
          <w:p w14:paraId="304ACF4C" w14:textId="77777777" w:rsidR="00F1174D" w:rsidRPr="00CF2990" w:rsidRDefault="00F1174D" w:rsidP="00F1174D">
            <w:pPr>
              <w:pStyle w:val="ListParagraph"/>
              <w:spacing w:before="240" w:after="240"/>
              <w:ind w:left="0"/>
              <w:rPr>
                <w:rFonts w:ascii="Arial" w:hAnsi="Arial" w:cs="Arial"/>
                <w:b/>
                <w:bCs/>
              </w:rPr>
            </w:pPr>
          </w:p>
        </w:tc>
        <w:tc>
          <w:tcPr>
            <w:tcW w:w="4043" w:type="dxa"/>
            <w:vAlign w:val="center"/>
          </w:tcPr>
          <w:p w14:paraId="40FF6103" w14:textId="77777777" w:rsidR="00F1174D" w:rsidRPr="00CF2990" w:rsidRDefault="00F1174D" w:rsidP="00F1174D">
            <w:pPr>
              <w:pStyle w:val="ListParagraph"/>
              <w:spacing w:before="240" w:after="240"/>
              <w:ind w:left="0"/>
              <w:rPr>
                <w:rFonts w:ascii="Arial" w:hAnsi="Arial" w:cs="Arial"/>
                <w:b/>
                <w:bCs/>
              </w:rPr>
            </w:pPr>
          </w:p>
        </w:tc>
      </w:tr>
      <w:tr w:rsidR="00F1174D" w:rsidRPr="00CF2990" w14:paraId="3FCE7A44" w14:textId="77777777" w:rsidTr="00F1174D">
        <w:trPr>
          <w:trHeight w:val="567"/>
        </w:trPr>
        <w:tc>
          <w:tcPr>
            <w:tcW w:w="709" w:type="dxa"/>
            <w:vAlign w:val="center"/>
          </w:tcPr>
          <w:p w14:paraId="7F4BACBD" w14:textId="77777777" w:rsidR="00F1174D" w:rsidRPr="00CF2990" w:rsidRDefault="00F1174D" w:rsidP="00E157F8">
            <w:pPr>
              <w:pStyle w:val="ListParagraph"/>
              <w:numPr>
                <w:ilvl w:val="0"/>
                <w:numId w:val="44"/>
              </w:numPr>
              <w:spacing w:before="240" w:after="240"/>
              <w:ind w:left="177" w:firstLine="0"/>
              <w:rPr>
                <w:rFonts w:ascii="Arial" w:hAnsi="Arial" w:cs="Arial"/>
                <w:b/>
                <w:bCs/>
              </w:rPr>
            </w:pPr>
          </w:p>
        </w:tc>
        <w:tc>
          <w:tcPr>
            <w:tcW w:w="5029" w:type="dxa"/>
            <w:vAlign w:val="center"/>
          </w:tcPr>
          <w:p w14:paraId="152ED3A9" w14:textId="77777777" w:rsidR="00F1174D" w:rsidRPr="00CF2990" w:rsidRDefault="00F1174D" w:rsidP="00F1174D">
            <w:pPr>
              <w:pStyle w:val="ListParagraph"/>
              <w:spacing w:before="240" w:after="240"/>
              <w:ind w:left="0"/>
              <w:rPr>
                <w:rFonts w:ascii="Arial" w:hAnsi="Arial" w:cs="Arial"/>
                <w:b/>
                <w:bCs/>
              </w:rPr>
            </w:pPr>
          </w:p>
        </w:tc>
        <w:tc>
          <w:tcPr>
            <w:tcW w:w="4043" w:type="dxa"/>
            <w:vAlign w:val="center"/>
          </w:tcPr>
          <w:p w14:paraId="407ABDC1" w14:textId="77777777" w:rsidR="00F1174D" w:rsidRPr="00CF2990" w:rsidRDefault="00F1174D" w:rsidP="00F1174D">
            <w:pPr>
              <w:pStyle w:val="ListParagraph"/>
              <w:spacing w:before="240" w:after="240"/>
              <w:ind w:left="0"/>
              <w:rPr>
                <w:rFonts w:ascii="Arial" w:hAnsi="Arial" w:cs="Arial"/>
                <w:b/>
                <w:bCs/>
              </w:rPr>
            </w:pPr>
          </w:p>
        </w:tc>
      </w:tr>
    </w:tbl>
    <w:p w14:paraId="2F383FC7" w14:textId="3A2C7FA6" w:rsidR="00300D98" w:rsidRPr="00CF2990" w:rsidRDefault="0082420D" w:rsidP="00F1174D">
      <w:pPr>
        <w:pStyle w:val="ListParagraph"/>
        <w:ind w:left="142"/>
        <w:rPr>
          <w:rFonts w:ascii="Arial" w:hAnsi="Arial" w:cs="Arial"/>
        </w:rPr>
      </w:pPr>
      <w:r w:rsidRPr="00CF2990">
        <w:rPr>
          <w:rFonts w:ascii="Arial" w:hAnsi="Arial" w:cs="Arial"/>
        </w:rPr>
        <w:t>Attach additional pages if more space is required.</w:t>
      </w:r>
    </w:p>
    <w:p w14:paraId="1BF3725D" w14:textId="77777777" w:rsidR="00300D98" w:rsidRPr="00CF2990" w:rsidRDefault="00300D98" w:rsidP="00300D98">
      <w:pPr>
        <w:pStyle w:val="ListParagraph"/>
        <w:ind w:left="1134"/>
        <w:rPr>
          <w:rFonts w:ascii="Arial" w:hAnsi="Arial" w:cs="Arial"/>
          <w:b/>
          <w:bCs/>
        </w:rPr>
      </w:pPr>
    </w:p>
    <w:p w14:paraId="65770EAF" w14:textId="77777777" w:rsidR="00300D98" w:rsidRPr="00CF2990" w:rsidRDefault="00300D98" w:rsidP="00300D98">
      <w:pPr>
        <w:pStyle w:val="ListParagraph"/>
        <w:ind w:left="1134"/>
        <w:rPr>
          <w:rFonts w:ascii="Arial" w:hAnsi="Arial" w:cs="Arial"/>
          <w:b/>
          <w:bCs/>
        </w:rPr>
      </w:pPr>
    </w:p>
    <w:p w14:paraId="17684D27" w14:textId="77777777" w:rsidR="00300D98" w:rsidRPr="00CF2990" w:rsidRDefault="00300D98" w:rsidP="00300D98">
      <w:pPr>
        <w:pStyle w:val="ListParagraph"/>
        <w:ind w:left="1134"/>
        <w:rPr>
          <w:rFonts w:ascii="Arial" w:hAnsi="Arial" w:cs="Arial"/>
          <w:b/>
          <w:bCs/>
        </w:rPr>
      </w:pPr>
    </w:p>
    <w:p w14:paraId="176488B1" w14:textId="77777777" w:rsidR="00300D98" w:rsidRPr="00CF2990" w:rsidRDefault="00300D98" w:rsidP="00300D98">
      <w:pPr>
        <w:pStyle w:val="ListParagraph"/>
        <w:ind w:left="1134"/>
        <w:rPr>
          <w:rFonts w:ascii="Arial" w:hAnsi="Arial" w:cs="Arial"/>
          <w:b/>
          <w:bCs/>
        </w:rPr>
      </w:pPr>
    </w:p>
    <w:p w14:paraId="06DCB8A2" w14:textId="77777777" w:rsidR="00300D98" w:rsidRPr="00CF2990" w:rsidRDefault="00300D98" w:rsidP="00300D98">
      <w:pPr>
        <w:pStyle w:val="ListParagraph"/>
        <w:ind w:left="1134"/>
        <w:rPr>
          <w:rFonts w:ascii="Arial" w:hAnsi="Arial" w:cs="Arial"/>
          <w:b/>
          <w:bCs/>
        </w:rPr>
      </w:pPr>
    </w:p>
    <w:p w14:paraId="5CA3D985" w14:textId="77777777" w:rsidR="00300D98" w:rsidRPr="00CF2990" w:rsidRDefault="00300D98" w:rsidP="00300D98">
      <w:pPr>
        <w:pStyle w:val="ListParagraph"/>
        <w:ind w:left="1134"/>
        <w:rPr>
          <w:rFonts w:ascii="Arial" w:hAnsi="Arial" w:cs="Arial"/>
          <w:b/>
          <w:bCs/>
        </w:rPr>
      </w:pPr>
    </w:p>
    <w:p w14:paraId="14DCA5C6" w14:textId="77777777" w:rsidR="00300D98" w:rsidRPr="00CF2990" w:rsidRDefault="00300D98" w:rsidP="00300D98">
      <w:pPr>
        <w:pStyle w:val="ListParagraph"/>
        <w:ind w:left="1134"/>
        <w:rPr>
          <w:rFonts w:ascii="Arial" w:hAnsi="Arial" w:cs="Arial"/>
          <w:b/>
          <w:bCs/>
        </w:rPr>
      </w:pPr>
    </w:p>
    <w:p w14:paraId="6FD06A54" w14:textId="77777777" w:rsidR="00300D98" w:rsidRPr="00CF2990" w:rsidRDefault="00300D98" w:rsidP="00300D98">
      <w:pPr>
        <w:pStyle w:val="ListParagraph"/>
        <w:ind w:left="1134"/>
        <w:rPr>
          <w:rFonts w:ascii="Arial" w:hAnsi="Arial" w:cs="Arial"/>
          <w:b/>
          <w:bCs/>
        </w:rPr>
      </w:pPr>
    </w:p>
    <w:p w14:paraId="298C0AB5" w14:textId="77777777" w:rsidR="00300D98" w:rsidRPr="00CF2990" w:rsidRDefault="00300D98" w:rsidP="00300D98">
      <w:pPr>
        <w:pStyle w:val="ListParagraph"/>
        <w:ind w:left="1134"/>
        <w:rPr>
          <w:rFonts w:ascii="Arial" w:hAnsi="Arial" w:cs="Arial"/>
          <w:b/>
          <w:bCs/>
        </w:rPr>
      </w:pPr>
    </w:p>
    <w:p w14:paraId="7C8394B2" w14:textId="77777777" w:rsidR="00300D98" w:rsidRPr="00CF2990" w:rsidRDefault="00300D98" w:rsidP="00300D98">
      <w:pPr>
        <w:pStyle w:val="ListParagraph"/>
        <w:ind w:left="1134"/>
        <w:rPr>
          <w:rFonts w:ascii="Arial" w:hAnsi="Arial" w:cs="Arial"/>
          <w:b/>
          <w:bCs/>
        </w:rPr>
      </w:pPr>
    </w:p>
    <w:p w14:paraId="5EEC73C9" w14:textId="77777777" w:rsidR="00300D98" w:rsidRPr="00CF2990" w:rsidRDefault="00300D98" w:rsidP="00300D98">
      <w:pPr>
        <w:pStyle w:val="ListParagraph"/>
        <w:ind w:left="1134"/>
        <w:rPr>
          <w:rFonts w:ascii="Arial" w:hAnsi="Arial" w:cs="Arial"/>
          <w:b/>
          <w:bCs/>
        </w:rPr>
      </w:pPr>
    </w:p>
    <w:p w14:paraId="3022E16D" w14:textId="77777777" w:rsidR="00300D98" w:rsidRPr="00CF2990" w:rsidRDefault="00300D98" w:rsidP="00300D98">
      <w:pPr>
        <w:pStyle w:val="ListParagraph"/>
        <w:ind w:left="1134"/>
        <w:rPr>
          <w:rFonts w:ascii="Arial" w:hAnsi="Arial" w:cs="Arial"/>
          <w:b/>
          <w:bCs/>
        </w:rPr>
      </w:pPr>
    </w:p>
    <w:p w14:paraId="452EF2A8"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351FEBA0"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249F35BD"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0ADD5A9F"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p>
    <w:p w14:paraId="68EA39C3"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7CB6C9EC" w14:textId="77777777" w:rsidR="00300D98" w:rsidRPr="00CF2990" w:rsidRDefault="00300D98" w:rsidP="00300D98">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Name of the Bidder</w:t>
      </w:r>
    </w:p>
    <w:p w14:paraId="55474281" w14:textId="77777777" w:rsidR="00300D98" w:rsidRPr="00CF2990" w:rsidRDefault="00300D98">
      <w:pPr>
        <w:rPr>
          <w:rFonts w:ascii="Arial" w:hAnsi="Arial" w:cs="Arial"/>
          <w:b/>
          <w:bCs/>
        </w:rPr>
      </w:pPr>
      <w:r w:rsidRPr="00CF2990">
        <w:rPr>
          <w:rFonts w:ascii="Arial" w:hAnsi="Arial" w:cs="Arial"/>
          <w:b/>
          <w:bCs/>
        </w:rPr>
        <w:br w:type="page"/>
      </w:r>
    </w:p>
    <w:p w14:paraId="3F7FBA0A" w14:textId="4A2DFE58" w:rsidR="00D3609A" w:rsidRPr="00CF2990" w:rsidRDefault="00D3609A" w:rsidP="00E157F8">
      <w:pPr>
        <w:pStyle w:val="ListParagraph"/>
        <w:numPr>
          <w:ilvl w:val="0"/>
          <w:numId w:val="22"/>
        </w:numPr>
        <w:ind w:left="1134" w:hanging="1134"/>
        <w:rPr>
          <w:rFonts w:ascii="Arial" w:hAnsi="Arial" w:cs="Arial"/>
          <w:b/>
          <w:bCs/>
        </w:rPr>
      </w:pPr>
      <w:r w:rsidRPr="00CF2990">
        <w:rPr>
          <w:rFonts w:ascii="Arial" w:hAnsi="Arial" w:cs="Arial"/>
          <w:b/>
          <w:bCs/>
        </w:rPr>
        <w:lastRenderedPageBreak/>
        <w:t>PROPOSED AMENDMENTS AND QUALIFICATIONS</w:t>
      </w:r>
    </w:p>
    <w:p w14:paraId="618364DC" w14:textId="27003987" w:rsidR="009D3180" w:rsidRPr="00CF2990" w:rsidRDefault="009D3180" w:rsidP="009D3180">
      <w:pPr>
        <w:rPr>
          <w:rFonts w:ascii="Arial" w:hAnsi="Arial" w:cs="Arial"/>
          <w:b/>
          <w:bCs/>
        </w:rPr>
      </w:pPr>
    </w:p>
    <w:tbl>
      <w:tblPr>
        <w:tblStyle w:val="TableGrid"/>
        <w:tblW w:w="0" w:type="auto"/>
        <w:tblLook w:val="04A0" w:firstRow="1" w:lastRow="0" w:firstColumn="1" w:lastColumn="0" w:noHBand="0" w:noVBand="1"/>
      </w:tblPr>
      <w:tblGrid>
        <w:gridCol w:w="9742"/>
      </w:tblGrid>
      <w:tr w:rsidR="009D3180" w:rsidRPr="00CF2990" w14:paraId="6E1FC4C8" w14:textId="77777777" w:rsidTr="009D3180">
        <w:tc>
          <w:tcPr>
            <w:tcW w:w="9742" w:type="dxa"/>
          </w:tcPr>
          <w:p w14:paraId="5ABA3006" w14:textId="77777777" w:rsidR="009D3180" w:rsidRPr="00CF2990" w:rsidRDefault="009D3180" w:rsidP="009D3180">
            <w:pPr>
              <w:kinsoku w:val="0"/>
              <w:overflowPunct w:val="0"/>
              <w:autoSpaceDE w:val="0"/>
              <w:autoSpaceDN w:val="0"/>
              <w:adjustRightInd w:val="0"/>
              <w:spacing w:before="240" w:after="240" w:line="252" w:lineRule="auto"/>
              <w:ind w:left="32" w:right="34" w:firstLine="8"/>
              <w:rPr>
                <w:rFonts w:ascii="Arial" w:hAnsi="Arial" w:cs="Arial"/>
                <w:color w:val="2F2F2F"/>
                <w:sz w:val="18"/>
                <w:szCs w:val="18"/>
              </w:rPr>
            </w:pPr>
            <w:r w:rsidRPr="00CF2990">
              <w:rPr>
                <w:rFonts w:ascii="Arial" w:hAnsi="Arial" w:cs="Arial"/>
                <w:color w:val="2F2F2F"/>
                <w:sz w:val="18"/>
                <w:szCs w:val="18"/>
              </w:rPr>
              <w:t>The Tenderer should record any deviations or qualifications he may wish to make to the tender documents in this Returnable Schedule. Alternatively, a tenderer may state such deviations and qualifications in a covering letter to his tender and reference such letter in this schedule.</w:t>
            </w:r>
          </w:p>
          <w:p w14:paraId="7B9EFC50" w14:textId="77777777" w:rsidR="009D3180" w:rsidRPr="00CF2990" w:rsidRDefault="009D3180" w:rsidP="009D3180">
            <w:pPr>
              <w:kinsoku w:val="0"/>
              <w:overflowPunct w:val="0"/>
              <w:autoSpaceDE w:val="0"/>
              <w:autoSpaceDN w:val="0"/>
              <w:adjustRightInd w:val="0"/>
              <w:spacing w:before="240" w:after="240" w:line="252" w:lineRule="auto"/>
              <w:ind w:left="32" w:right="34" w:firstLine="8"/>
              <w:rPr>
                <w:rFonts w:ascii="Arial" w:hAnsi="Arial" w:cs="Arial"/>
                <w:color w:val="2F2F2F"/>
                <w:sz w:val="18"/>
                <w:szCs w:val="18"/>
              </w:rPr>
            </w:pPr>
            <w:r w:rsidRPr="00CF2990">
              <w:rPr>
                <w:rFonts w:ascii="Arial" w:hAnsi="Arial" w:cs="Arial"/>
                <w:color w:val="2F2F2F"/>
                <w:sz w:val="18"/>
                <w:szCs w:val="18"/>
              </w:rPr>
              <w:t>The Tenderer's attention is drawn to clause 5.8 of SANS 10845-3 regarding the employer's handling of material deviations and qualifications.</w:t>
            </w:r>
          </w:p>
          <w:tbl>
            <w:tblPr>
              <w:tblStyle w:val="TableGrid"/>
              <w:tblW w:w="0" w:type="auto"/>
              <w:tblLook w:val="04A0" w:firstRow="1" w:lastRow="0" w:firstColumn="1" w:lastColumn="0" w:noHBand="0" w:noVBand="1"/>
            </w:tblPr>
            <w:tblGrid>
              <w:gridCol w:w="3172"/>
              <w:gridCol w:w="3172"/>
              <w:gridCol w:w="3172"/>
            </w:tblGrid>
            <w:tr w:rsidR="009D3180" w:rsidRPr="00CF2990" w14:paraId="4CC5AC6D" w14:textId="77777777" w:rsidTr="009D3180">
              <w:tc>
                <w:tcPr>
                  <w:tcW w:w="3172" w:type="dxa"/>
                </w:tcPr>
                <w:p w14:paraId="4A3A9A6C" w14:textId="02E950A9" w:rsidR="009D3180" w:rsidRPr="00CF2990" w:rsidRDefault="009D3180" w:rsidP="009D3180">
                  <w:pPr>
                    <w:rPr>
                      <w:rFonts w:ascii="Arial" w:hAnsi="Arial" w:cs="Arial"/>
                      <w:b/>
                      <w:bCs/>
                    </w:rPr>
                  </w:pPr>
                  <w:r w:rsidRPr="00CF2990">
                    <w:rPr>
                      <w:rFonts w:ascii="Arial" w:hAnsi="Arial" w:cs="Arial"/>
                      <w:b/>
                      <w:bCs/>
                    </w:rPr>
                    <w:t>Page</w:t>
                  </w:r>
                </w:p>
              </w:tc>
              <w:tc>
                <w:tcPr>
                  <w:tcW w:w="3172" w:type="dxa"/>
                </w:tcPr>
                <w:p w14:paraId="45430C75" w14:textId="7AE5405A" w:rsidR="009D3180" w:rsidRPr="00CF2990" w:rsidRDefault="009D3180" w:rsidP="009D3180">
                  <w:pPr>
                    <w:rPr>
                      <w:rFonts w:ascii="Arial" w:hAnsi="Arial" w:cs="Arial"/>
                      <w:b/>
                      <w:bCs/>
                    </w:rPr>
                  </w:pPr>
                  <w:r w:rsidRPr="00CF2990">
                    <w:rPr>
                      <w:rFonts w:ascii="Arial" w:hAnsi="Arial" w:cs="Arial"/>
                      <w:b/>
                      <w:bCs/>
                    </w:rPr>
                    <w:t>Clause or Item</w:t>
                  </w:r>
                </w:p>
              </w:tc>
              <w:tc>
                <w:tcPr>
                  <w:tcW w:w="3172" w:type="dxa"/>
                </w:tcPr>
                <w:p w14:paraId="3841BB92" w14:textId="6D351585" w:rsidR="009D3180" w:rsidRPr="00CF2990" w:rsidRDefault="009D3180" w:rsidP="009D3180">
                  <w:pPr>
                    <w:rPr>
                      <w:rFonts w:ascii="Arial" w:hAnsi="Arial" w:cs="Arial"/>
                      <w:b/>
                      <w:bCs/>
                    </w:rPr>
                  </w:pPr>
                  <w:r w:rsidRPr="00CF2990">
                    <w:rPr>
                      <w:rFonts w:ascii="Arial" w:hAnsi="Arial" w:cs="Arial"/>
                      <w:b/>
                      <w:bCs/>
                    </w:rPr>
                    <w:t>Proposal</w:t>
                  </w:r>
                </w:p>
              </w:tc>
            </w:tr>
            <w:tr w:rsidR="009D3180" w:rsidRPr="00CF2990" w14:paraId="17288340" w14:textId="77777777" w:rsidTr="009D3180">
              <w:tc>
                <w:tcPr>
                  <w:tcW w:w="3172" w:type="dxa"/>
                </w:tcPr>
                <w:p w14:paraId="717D4B60" w14:textId="77777777" w:rsidR="009D3180" w:rsidRPr="00CF2990" w:rsidRDefault="009D3180" w:rsidP="009D3180">
                  <w:pPr>
                    <w:rPr>
                      <w:rFonts w:ascii="Arial" w:hAnsi="Arial" w:cs="Arial"/>
                      <w:b/>
                      <w:bCs/>
                    </w:rPr>
                  </w:pPr>
                </w:p>
                <w:p w14:paraId="11CD751F" w14:textId="77777777" w:rsidR="009D3180" w:rsidRPr="00CF2990" w:rsidRDefault="009D3180" w:rsidP="009D3180">
                  <w:pPr>
                    <w:rPr>
                      <w:rFonts w:ascii="Arial" w:hAnsi="Arial" w:cs="Arial"/>
                      <w:b/>
                      <w:bCs/>
                    </w:rPr>
                  </w:pPr>
                </w:p>
                <w:p w14:paraId="79BEE7BE" w14:textId="77777777" w:rsidR="009D3180" w:rsidRPr="00CF2990" w:rsidRDefault="009D3180" w:rsidP="009D3180">
                  <w:pPr>
                    <w:rPr>
                      <w:rFonts w:ascii="Arial" w:hAnsi="Arial" w:cs="Arial"/>
                      <w:b/>
                      <w:bCs/>
                    </w:rPr>
                  </w:pPr>
                </w:p>
                <w:p w14:paraId="7DF8BFF0" w14:textId="77777777" w:rsidR="009D3180" w:rsidRPr="00CF2990" w:rsidRDefault="009D3180" w:rsidP="009D3180">
                  <w:pPr>
                    <w:rPr>
                      <w:rFonts w:ascii="Arial" w:hAnsi="Arial" w:cs="Arial"/>
                      <w:b/>
                      <w:bCs/>
                    </w:rPr>
                  </w:pPr>
                </w:p>
                <w:p w14:paraId="50C64A25" w14:textId="77777777" w:rsidR="009D3180" w:rsidRPr="00CF2990" w:rsidRDefault="009D3180" w:rsidP="009D3180">
                  <w:pPr>
                    <w:rPr>
                      <w:rFonts w:ascii="Arial" w:hAnsi="Arial" w:cs="Arial"/>
                      <w:b/>
                      <w:bCs/>
                    </w:rPr>
                  </w:pPr>
                </w:p>
                <w:p w14:paraId="312211D2" w14:textId="77777777" w:rsidR="009D3180" w:rsidRPr="00CF2990" w:rsidRDefault="009D3180" w:rsidP="009D3180">
                  <w:pPr>
                    <w:rPr>
                      <w:rFonts w:ascii="Arial" w:hAnsi="Arial" w:cs="Arial"/>
                      <w:b/>
                      <w:bCs/>
                    </w:rPr>
                  </w:pPr>
                </w:p>
                <w:p w14:paraId="78533EC5" w14:textId="77777777" w:rsidR="009D3180" w:rsidRPr="00CF2990" w:rsidRDefault="009D3180" w:rsidP="009D3180">
                  <w:pPr>
                    <w:rPr>
                      <w:rFonts w:ascii="Arial" w:hAnsi="Arial" w:cs="Arial"/>
                      <w:b/>
                      <w:bCs/>
                    </w:rPr>
                  </w:pPr>
                </w:p>
                <w:p w14:paraId="763DB2B0" w14:textId="77777777" w:rsidR="009D3180" w:rsidRPr="00CF2990" w:rsidRDefault="009D3180" w:rsidP="009D3180">
                  <w:pPr>
                    <w:rPr>
                      <w:rFonts w:ascii="Arial" w:hAnsi="Arial" w:cs="Arial"/>
                      <w:b/>
                      <w:bCs/>
                    </w:rPr>
                  </w:pPr>
                </w:p>
                <w:p w14:paraId="015B3A2D" w14:textId="77777777" w:rsidR="009D3180" w:rsidRPr="00CF2990" w:rsidRDefault="009D3180" w:rsidP="009D3180">
                  <w:pPr>
                    <w:rPr>
                      <w:rFonts w:ascii="Arial" w:hAnsi="Arial" w:cs="Arial"/>
                      <w:b/>
                      <w:bCs/>
                    </w:rPr>
                  </w:pPr>
                </w:p>
                <w:p w14:paraId="056F1C14" w14:textId="77777777" w:rsidR="009D3180" w:rsidRPr="00CF2990" w:rsidRDefault="009D3180" w:rsidP="009D3180">
                  <w:pPr>
                    <w:rPr>
                      <w:rFonts w:ascii="Arial" w:hAnsi="Arial" w:cs="Arial"/>
                      <w:b/>
                      <w:bCs/>
                    </w:rPr>
                  </w:pPr>
                </w:p>
                <w:p w14:paraId="73DD2482" w14:textId="77777777" w:rsidR="009D3180" w:rsidRPr="00CF2990" w:rsidRDefault="009D3180" w:rsidP="009D3180">
                  <w:pPr>
                    <w:rPr>
                      <w:rFonts w:ascii="Arial" w:hAnsi="Arial" w:cs="Arial"/>
                      <w:b/>
                      <w:bCs/>
                    </w:rPr>
                  </w:pPr>
                </w:p>
                <w:p w14:paraId="5E68C75E" w14:textId="77777777" w:rsidR="009D3180" w:rsidRPr="00CF2990" w:rsidRDefault="009D3180" w:rsidP="009D3180">
                  <w:pPr>
                    <w:rPr>
                      <w:rFonts w:ascii="Arial" w:hAnsi="Arial" w:cs="Arial"/>
                      <w:b/>
                      <w:bCs/>
                    </w:rPr>
                  </w:pPr>
                </w:p>
                <w:p w14:paraId="6740321B" w14:textId="77777777" w:rsidR="009D3180" w:rsidRPr="00CF2990" w:rsidRDefault="009D3180" w:rsidP="009D3180">
                  <w:pPr>
                    <w:rPr>
                      <w:rFonts w:ascii="Arial" w:hAnsi="Arial" w:cs="Arial"/>
                      <w:b/>
                      <w:bCs/>
                    </w:rPr>
                  </w:pPr>
                </w:p>
                <w:p w14:paraId="3AE7F351" w14:textId="77777777" w:rsidR="009D3180" w:rsidRPr="00CF2990" w:rsidRDefault="009D3180" w:rsidP="009D3180">
                  <w:pPr>
                    <w:rPr>
                      <w:rFonts w:ascii="Arial" w:hAnsi="Arial" w:cs="Arial"/>
                      <w:b/>
                      <w:bCs/>
                    </w:rPr>
                  </w:pPr>
                </w:p>
                <w:p w14:paraId="72BC87B4" w14:textId="77777777" w:rsidR="009D3180" w:rsidRPr="00CF2990" w:rsidRDefault="009D3180" w:rsidP="009D3180">
                  <w:pPr>
                    <w:rPr>
                      <w:rFonts w:ascii="Arial" w:hAnsi="Arial" w:cs="Arial"/>
                      <w:b/>
                      <w:bCs/>
                    </w:rPr>
                  </w:pPr>
                </w:p>
                <w:p w14:paraId="62C3B5D5" w14:textId="77777777" w:rsidR="009D3180" w:rsidRPr="00CF2990" w:rsidRDefault="009D3180" w:rsidP="009D3180">
                  <w:pPr>
                    <w:rPr>
                      <w:rFonts w:ascii="Arial" w:hAnsi="Arial" w:cs="Arial"/>
                      <w:b/>
                      <w:bCs/>
                    </w:rPr>
                  </w:pPr>
                </w:p>
                <w:p w14:paraId="338A7C63" w14:textId="77777777" w:rsidR="009D3180" w:rsidRPr="00CF2990" w:rsidRDefault="009D3180" w:rsidP="009D3180">
                  <w:pPr>
                    <w:rPr>
                      <w:rFonts w:ascii="Arial" w:hAnsi="Arial" w:cs="Arial"/>
                      <w:b/>
                      <w:bCs/>
                    </w:rPr>
                  </w:pPr>
                </w:p>
                <w:p w14:paraId="477916A8" w14:textId="77777777" w:rsidR="009D3180" w:rsidRPr="00CF2990" w:rsidRDefault="009D3180" w:rsidP="009D3180">
                  <w:pPr>
                    <w:rPr>
                      <w:rFonts w:ascii="Arial" w:hAnsi="Arial" w:cs="Arial"/>
                      <w:b/>
                      <w:bCs/>
                    </w:rPr>
                  </w:pPr>
                </w:p>
                <w:p w14:paraId="0B71C255" w14:textId="77777777" w:rsidR="009D3180" w:rsidRPr="00CF2990" w:rsidRDefault="009D3180" w:rsidP="009D3180">
                  <w:pPr>
                    <w:rPr>
                      <w:rFonts w:ascii="Arial" w:hAnsi="Arial" w:cs="Arial"/>
                      <w:b/>
                      <w:bCs/>
                    </w:rPr>
                  </w:pPr>
                </w:p>
                <w:p w14:paraId="70E25276" w14:textId="77777777" w:rsidR="009D3180" w:rsidRPr="00CF2990" w:rsidRDefault="009D3180" w:rsidP="009D3180">
                  <w:pPr>
                    <w:rPr>
                      <w:rFonts w:ascii="Arial" w:hAnsi="Arial" w:cs="Arial"/>
                      <w:b/>
                      <w:bCs/>
                    </w:rPr>
                  </w:pPr>
                </w:p>
                <w:p w14:paraId="66383E37" w14:textId="77777777" w:rsidR="009D3180" w:rsidRPr="00CF2990" w:rsidRDefault="009D3180" w:rsidP="009D3180">
                  <w:pPr>
                    <w:rPr>
                      <w:rFonts w:ascii="Arial" w:hAnsi="Arial" w:cs="Arial"/>
                      <w:b/>
                      <w:bCs/>
                    </w:rPr>
                  </w:pPr>
                </w:p>
                <w:p w14:paraId="22BD32F2" w14:textId="77777777" w:rsidR="009D3180" w:rsidRPr="00CF2990" w:rsidRDefault="009D3180" w:rsidP="009D3180">
                  <w:pPr>
                    <w:rPr>
                      <w:rFonts w:ascii="Arial" w:hAnsi="Arial" w:cs="Arial"/>
                      <w:b/>
                      <w:bCs/>
                    </w:rPr>
                  </w:pPr>
                </w:p>
                <w:p w14:paraId="07B47513" w14:textId="77777777" w:rsidR="009D3180" w:rsidRPr="00CF2990" w:rsidRDefault="009D3180" w:rsidP="009D3180">
                  <w:pPr>
                    <w:rPr>
                      <w:rFonts w:ascii="Arial" w:hAnsi="Arial" w:cs="Arial"/>
                      <w:b/>
                      <w:bCs/>
                    </w:rPr>
                  </w:pPr>
                </w:p>
                <w:p w14:paraId="51B6A71B" w14:textId="77777777" w:rsidR="009D3180" w:rsidRPr="00CF2990" w:rsidRDefault="009D3180" w:rsidP="009D3180">
                  <w:pPr>
                    <w:rPr>
                      <w:rFonts w:ascii="Arial" w:hAnsi="Arial" w:cs="Arial"/>
                      <w:b/>
                      <w:bCs/>
                    </w:rPr>
                  </w:pPr>
                </w:p>
                <w:p w14:paraId="0F034A92" w14:textId="77777777" w:rsidR="009D3180" w:rsidRPr="00CF2990" w:rsidRDefault="009D3180" w:rsidP="009D3180">
                  <w:pPr>
                    <w:rPr>
                      <w:rFonts w:ascii="Arial" w:hAnsi="Arial" w:cs="Arial"/>
                      <w:b/>
                      <w:bCs/>
                    </w:rPr>
                  </w:pPr>
                </w:p>
                <w:p w14:paraId="0901738C" w14:textId="77777777" w:rsidR="009D3180" w:rsidRPr="00CF2990" w:rsidRDefault="009D3180" w:rsidP="009D3180">
                  <w:pPr>
                    <w:rPr>
                      <w:rFonts w:ascii="Arial" w:hAnsi="Arial" w:cs="Arial"/>
                      <w:b/>
                      <w:bCs/>
                    </w:rPr>
                  </w:pPr>
                </w:p>
                <w:p w14:paraId="674E14BF" w14:textId="77777777" w:rsidR="009D3180" w:rsidRPr="00CF2990" w:rsidRDefault="009D3180" w:rsidP="009D3180">
                  <w:pPr>
                    <w:rPr>
                      <w:rFonts w:ascii="Arial" w:hAnsi="Arial" w:cs="Arial"/>
                      <w:b/>
                      <w:bCs/>
                    </w:rPr>
                  </w:pPr>
                </w:p>
                <w:p w14:paraId="540D881B" w14:textId="77777777" w:rsidR="009D3180" w:rsidRPr="00CF2990" w:rsidRDefault="009D3180" w:rsidP="009D3180">
                  <w:pPr>
                    <w:rPr>
                      <w:rFonts w:ascii="Arial" w:hAnsi="Arial" w:cs="Arial"/>
                      <w:b/>
                      <w:bCs/>
                    </w:rPr>
                  </w:pPr>
                </w:p>
                <w:p w14:paraId="653217C7" w14:textId="77777777" w:rsidR="009D3180" w:rsidRPr="00CF2990" w:rsidRDefault="009D3180" w:rsidP="009D3180">
                  <w:pPr>
                    <w:rPr>
                      <w:rFonts w:ascii="Arial" w:hAnsi="Arial" w:cs="Arial"/>
                      <w:b/>
                      <w:bCs/>
                    </w:rPr>
                  </w:pPr>
                </w:p>
                <w:p w14:paraId="6AFE6BC4" w14:textId="77777777" w:rsidR="009D3180" w:rsidRPr="00CF2990" w:rsidRDefault="009D3180" w:rsidP="009D3180">
                  <w:pPr>
                    <w:rPr>
                      <w:rFonts w:ascii="Arial" w:hAnsi="Arial" w:cs="Arial"/>
                      <w:b/>
                      <w:bCs/>
                    </w:rPr>
                  </w:pPr>
                </w:p>
                <w:p w14:paraId="6DC0DFF2" w14:textId="77777777" w:rsidR="009D3180" w:rsidRPr="00CF2990" w:rsidRDefault="009D3180" w:rsidP="009D3180">
                  <w:pPr>
                    <w:rPr>
                      <w:rFonts w:ascii="Arial" w:hAnsi="Arial" w:cs="Arial"/>
                      <w:b/>
                      <w:bCs/>
                    </w:rPr>
                  </w:pPr>
                </w:p>
                <w:p w14:paraId="3A63E6C9" w14:textId="77777777" w:rsidR="009D3180" w:rsidRPr="00CF2990" w:rsidRDefault="009D3180" w:rsidP="009D3180">
                  <w:pPr>
                    <w:rPr>
                      <w:rFonts w:ascii="Arial" w:hAnsi="Arial" w:cs="Arial"/>
                      <w:b/>
                      <w:bCs/>
                    </w:rPr>
                  </w:pPr>
                </w:p>
                <w:p w14:paraId="7B0A20EF" w14:textId="1B5C2E2B" w:rsidR="009D3180" w:rsidRPr="00CF2990" w:rsidRDefault="009D3180" w:rsidP="009D3180">
                  <w:pPr>
                    <w:rPr>
                      <w:rFonts w:ascii="Arial" w:hAnsi="Arial" w:cs="Arial"/>
                      <w:b/>
                      <w:bCs/>
                    </w:rPr>
                  </w:pPr>
                </w:p>
              </w:tc>
              <w:tc>
                <w:tcPr>
                  <w:tcW w:w="3172" w:type="dxa"/>
                </w:tcPr>
                <w:p w14:paraId="4E9E5920" w14:textId="77777777" w:rsidR="009D3180" w:rsidRPr="00CF2990" w:rsidRDefault="009D3180" w:rsidP="009D3180">
                  <w:pPr>
                    <w:rPr>
                      <w:rFonts w:ascii="Arial" w:hAnsi="Arial" w:cs="Arial"/>
                      <w:b/>
                      <w:bCs/>
                    </w:rPr>
                  </w:pPr>
                </w:p>
              </w:tc>
              <w:tc>
                <w:tcPr>
                  <w:tcW w:w="3172" w:type="dxa"/>
                </w:tcPr>
                <w:p w14:paraId="2BCDF479" w14:textId="77777777" w:rsidR="009D3180" w:rsidRPr="00CF2990" w:rsidRDefault="009D3180" w:rsidP="009D3180">
                  <w:pPr>
                    <w:rPr>
                      <w:rFonts w:ascii="Arial" w:hAnsi="Arial" w:cs="Arial"/>
                      <w:b/>
                      <w:bCs/>
                    </w:rPr>
                  </w:pPr>
                </w:p>
              </w:tc>
            </w:tr>
          </w:tbl>
          <w:p w14:paraId="5E3D3B7B" w14:textId="77777777" w:rsidR="009D3180" w:rsidRPr="00CF2990" w:rsidRDefault="009D3180" w:rsidP="009D3180">
            <w:pPr>
              <w:rPr>
                <w:rFonts w:ascii="Arial" w:hAnsi="Arial" w:cs="Arial"/>
                <w:b/>
                <w:bCs/>
              </w:rPr>
            </w:pPr>
          </w:p>
        </w:tc>
      </w:tr>
    </w:tbl>
    <w:p w14:paraId="4EABB880" w14:textId="2FBF5B83" w:rsidR="009D3180" w:rsidRPr="00CF2990" w:rsidRDefault="009D3180" w:rsidP="009D3180">
      <w:pPr>
        <w:rPr>
          <w:rFonts w:ascii="Arial" w:hAnsi="Arial" w:cs="Arial"/>
          <w:b/>
          <w:bCs/>
        </w:rPr>
      </w:pPr>
    </w:p>
    <w:p w14:paraId="6F9F5AE2" w14:textId="6AE38778" w:rsidR="009D3180" w:rsidRPr="00CF2990" w:rsidRDefault="009D3180" w:rsidP="009D3180">
      <w:pPr>
        <w:rPr>
          <w:rFonts w:ascii="Arial" w:hAnsi="Arial" w:cs="Arial"/>
          <w:b/>
          <w:bCs/>
        </w:rPr>
      </w:pPr>
    </w:p>
    <w:p w14:paraId="35D0F377" w14:textId="2C18F339" w:rsidR="009D3180" w:rsidRPr="00CF2990" w:rsidRDefault="009D3180" w:rsidP="009D3180">
      <w:pPr>
        <w:rPr>
          <w:rFonts w:ascii="Arial" w:hAnsi="Arial" w:cs="Arial"/>
          <w:b/>
          <w:bCs/>
        </w:rPr>
      </w:pPr>
    </w:p>
    <w:p w14:paraId="5437A720" w14:textId="76135329" w:rsidR="009D3180" w:rsidRPr="00CF2990" w:rsidRDefault="009D3180" w:rsidP="009D3180">
      <w:pPr>
        <w:rPr>
          <w:rFonts w:ascii="Arial" w:hAnsi="Arial" w:cs="Arial"/>
          <w:b/>
          <w:bCs/>
        </w:rPr>
      </w:pPr>
    </w:p>
    <w:p w14:paraId="5E6A323F" w14:textId="2B167986" w:rsidR="009D3180" w:rsidRPr="00CF2990" w:rsidRDefault="009D3180" w:rsidP="009D3180">
      <w:pPr>
        <w:rPr>
          <w:rFonts w:ascii="Arial" w:hAnsi="Arial" w:cs="Arial"/>
          <w:b/>
          <w:bCs/>
        </w:rPr>
      </w:pPr>
    </w:p>
    <w:p w14:paraId="1840CCF8" w14:textId="0903FDEB" w:rsidR="009D3180" w:rsidRPr="00CF2990" w:rsidRDefault="009D3180" w:rsidP="009D3180">
      <w:pPr>
        <w:rPr>
          <w:rFonts w:ascii="Arial" w:hAnsi="Arial" w:cs="Arial"/>
          <w:b/>
          <w:bCs/>
        </w:rPr>
      </w:pPr>
    </w:p>
    <w:p w14:paraId="7930E035" w14:textId="77777777" w:rsidR="009D3180" w:rsidRPr="00CF2990" w:rsidRDefault="009D3180" w:rsidP="009D3180">
      <w:pPr>
        <w:rPr>
          <w:rFonts w:ascii="Arial" w:hAnsi="Arial" w:cs="Arial"/>
          <w:b/>
          <w:bCs/>
        </w:rPr>
      </w:pPr>
    </w:p>
    <w:p w14:paraId="4F6E76C1" w14:textId="77777777" w:rsidR="009D3180" w:rsidRPr="00CF2990" w:rsidRDefault="009D3180" w:rsidP="009D3180">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5BCE9E42" w14:textId="77777777" w:rsidR="009D3180" w:rsidRPr="00CF2990" w:rsidRDefault="009D3180" w:rsidP="009D3180">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209A2325" w14:textId="77777777" w:rsidR="009D3180" w:rsidRPr="00CF2990" w:rsidRDefault="009D3180" w:rsidP="009D3180">
      <w:pPr>
        <w:tabs>
          <w:tab w:val="right" w:pos="4536"/>
          <w:tab w:val="left" w:pos="6237"/>
          <w:tab w:val="right" w:pos="9752"/>
        </w:tabs>
        <w:kinsoku w:val="0"/>
        <w:overflowPunct w:val="0"/>
        <w:autoSpaceDE w:val="0"/>
        <w:autoSpaceDN w:val="0"/>
        <w:adjustRightInd w:val="0"/>
        <w:rPr>
          <w:rFonts w:ascii="Arial" w:hAnsi="Arial" w:cs="Arial"/>
          <w:b/>
          <w:bCs/>
        </w:rPr>
      </w:pPr>
    </w:p>
    <w:p w14:paraId="5442FBC3" w14:textId="77777777" w:rsidR="009D3180" w:rsidRPr="00CF2990" w:rsidRDefault="009D3180" w:rsidP="009D3180">
      <w:pPr>
        <w:tabs>
          <w:tab w:val="right" w:pos="4536"/>
          <w:tab w:val="left" w:pos="6237"/>
          <w:tab w:val="right" w:pos="9752"/>
        </w:tabs>
        <w:kinsoku w:val="0"/>
        <w:overflowPunct w:val="0"/>
        <w:autoSpaceDE w:val="0"/>
        <w:autoSpaceDN w:val="0"/>
        <w:adjustRightInd w:val="0"/>
        <w:rPr>
          <w:rFonts w:ascii="Arial" w:hAnsi="Arial" w:cs="Arial"/>
          <w:b/>
          <w:bCs/>
        </w:rPr>
      </w:pPr>
    </w:p>
    <w:p w14:paraId="28C13FF5" w14:textId="77777777" w:rsidR="009D3180" w:rsidRPr="00CF2990" w:rsidRDefault="009D3180" w:rsidP="009D3180">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24C58E1B" w14:textId="77777777" w:rsidR="00D2592B" w:rsidRPr="00CF2990" w:rsidRDefault="009D3180" w:rsidP="009D3180">
      <w:pPr>
        <w:tabs>
          <w:tab w:val="right" w:pos="4536"/>
          <w:tab w:val="left" w:pos="6237"/>
          <w:tab w:val="right" w:pos="9752"/>
        </w:tabs>
        <w:kinsoku w:val="0"/>
        <w:overflowPunct w:val="0"/>
        <w:autoSpaceDE w:val="0"/>
        <w:autoSpaceDN w:val="0"/>
        <w:adjustRightInd w:val="0"/>
        <w:rPr>
          <w:rFonts w:ascii="Arial" w:hAnsi="Arial" w:cs="Arial"/>
          <w:b/>
          <w:bCs/>
        </w:rPr>
        <w:sectPr w:rsidR="00D2592B" w:rsidRPr="00CF2990" w:rsidSect="00D119DC">
          <w:footerReference w:type="default" r:id="rId26"/>
          <w:footerReference w:type="first" r:id="rId27"/>
          <w:pgSz w:w="11906" w:h="16838" w:code="9"/>
          <w:pgMar w:top="1134" w:right="1077" w:bottom="567" w:left="1077" w:header="567" w:footer="473" w:gutter="0"/>
          <w:cols w:space="708"/>
          <w:titlePg/>
          <w:docGrid w:linePitch="360"/>
        </w:sect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Name of the Bidder</w:t>
      </w:r>
    </w:p>
    <w:p w14:paraId="3D43ABDA" w14:textId="77777777" w:rsidR="00355F7F" w:rsidRPr="00CF2990" w:rsidRDefault="00355F7F" w:rsidP="00E157F8">
      <w:pPr>
        <w:pStyle w:val="ListParagraph"/>
        <w:keepNext/>
        <w:keepLines/>
        <w:numPr>
          <w:ilvl w:val="1"/>
          <w:numId w:val="45"/>
        </w:numPr>
        <w:tabs>
          <w:tab w:val="left" w:pos="1134"/>
        </w:tabs>
        <w:spacing w:before="240"/>
        <w:ind w:right="-35"/>
        <w:contextualSpacing w:val="0"/>
        <w:jc w:val="both"/>
        <w:outlineLvl w:val="1"/>
        <w:rPr>
          <w:rFonts w:ascii="Arial" w:eastAsiaTheme="majorEastAsia" w:hAnsi="Arial" w:cs="Arial"/>
          <w:b/>
          <w:bCs/>
          <w:vanish/>
          <w:color w:val="000000" w:themeColor="text1"/>
          <w:sz w:val="24"/>
          <w:szCs w:val="24"/>
        </w:rPr>
      </w:pPr>
      <w:bookmarkStart w:id="588" w:name="_Toc65244572"/>
      <w:bookmarkStart w:id="589" w:name="_Toc65567364"/>
      <w:bookmarkStart w:id="590" w:name="_Toc65580311"/>
      <w:bookmarkEnd w:id="588"/>
      <w:bookmarkEnd w:id="589"/>
      <w:bookmarkEnd w:id="590"/>
    </w:p>
    <w:p w14:paraId="7FB86A87" w14:textId="51BF0605" w:rsidR="009D3180" w:rsidRPr="00CF2990" w:rsidRDefault="00387EE2" w:rsidP="00D2592B">
      <w:pPr>
        <w:spacing w:before="240"/>
        <w:jc w:val="center"/>
        <w:rPr>
          <w:rFonts w:ascii="Arial" w:hAnsi="Arial" w:cs="Arial"/>
          <w:b/>
          <w:bCs/>
          <w:sz w:val="24"/>
          <w:szCs w:val="24"/>
        </w:rPr>
      </w:pPr>
      <w:r w:rsidRPr="00CF2990">
        <w:rPr>
          <w:rFonts w:ascii="Arial" w:hAnsi="Arial" w:cs="Arial"/>
          <w:b/>
          <w:bCs/>
          <w:sz w:val="24"/>
          <w:szCs w:val="24"/>
        </w:rPr>
        <w:t>PORTION 1: TENDER</w:t>
      </w:r>
    </w:p>
    <w:p w14:paraId="2856D3F2" w14:textId="0F541E05" w:rsidR="00387EE2" w:rsidRPr="00CF2990" w:rsidRDefault="00387EE2" w:rsidP="0035589F">
      <w:pPr>
        <w:spacing w:before="240" w:after="240"/>
        <w:ind w:left="1701" w:hanging="1701"/>
        <w:jc w:val="both"/>
        <w:rPr>
          <w:rFonts w:ascii="Arial" w:hAnsi="Arial" w:cs="Arial"/>
          <w:b/>
          <w:bCs/>
          <w:sz w:val="24"/>
          <w:szCs w:val="24"/>
        </w:rPr>
      </w:pPr>
      <w:r w:rsidRPr="00CF2990">
        <w:rPr>
          <w:rFonts w:ascii="Arial" w:hAnsi="Arial" w:cs="Arial"/>
          <w:b/>
          <w:bCs/>
          <w:sz w:val="24"/>
          <w:szCs w:val="24"/>
        </w:rPr>
        <w:t xml:space="preserve">PART T2: </w:t>
      </w:r>
      <w:r w:rsidR="0035589F" w:rsidRPr="00CF2990">
        <w:rPr>
          <w:rFonts w:ascii="Arial" w:hAnsi="Arial" w:cs="Arial"/>
          <w:b/>
          <w:bCs/>
          <w:sz w:val="24"/>
          <w:szCs w:val="24"/>
        </w:rPr>
        <w:tab/>
      </w:r>
      <w:r w:rsidRPr="00CF2990">
        <w:rPr>
          <w:rFonts w:ascii="Arial" w:hAnsi="Arial" w:cs="Arial"/>
          <w:b/>
          <w:bCs/>
          <w:sz w:val="24"/>
          <w:szCs w:val="24"/>
        </w:rPr>
        <w:t>RETURNABLE DOCUMENTS AND SCHEDULES</w:t>
      </w:r>
    </w:p>
    <w:p w14:paraId="2E4A5348" w14:textId="6F08CE47" w:rsidR="00387EE2" w:rsidRPr="00CF2990" w:rsidRDefault="00387EE2" w:rsidP="00276C80">
      <w:pPr>
        <w:pStyle w:val="Heading2"/>
      </w:pPr>
      <w:bookmarkStart w:id="591" w:name="_Toc65580312"/>
      <w:r w:rsidRPr="00CF2990">
        <w:t>RETURNABLE SCHEDULES</w:t>
      </w:r>
      <w:bookmarkEnd w:id="591"/>
    </w:p>
    <w:p w14:paraId="0EC9E281" w14:textId="77777777" w:rsidR="0035589F" w:rsidRPr="00CF2990" w:rsidRDefault="0035589F" w:rsidP="00F835F1">
      <w:pPr>
        <w:kinsoku w:val="0"/>
        <w:overflowPunct w:val="0"/>
        <w:autoSpaceDE w:val="0"/>
        <w:autoSpaceDN w:val="0"/>
        <w:adjustRightInd w:val="0"/>
        <w:spacing w:before="54"/>
        <w:rPr>
          <w:rFonts w:ascii="Arial" w:hAnsi="Arial" w:cs="Arial"/>
          <w:color w:val="1D1D1D"/>
          <w:sz w:val="19"/>
          <w:szCs w:val="19"/>
        </w:rPr>
      </w:pPr>
    </w:p>
    <w:p w14:paraId="05D25458" w14:textId="62CA87D5" w:rsidR="003A3FF5" w:rsidRPr="00CF2990" w:rsidRDefault="003A3FF5" w:rsidP="00F835F1">
      <w:pPr>
        <w:kinsoku w:val="0"/>
        <w:overflowPunct w:val="0"/>
        <w:autoSpaceDE w:val="0"/>
        <w:autoSpaceDN w:val="0"/>
        <w:adjustRightInd w:val="0"/>
        <w:spacing w:before="54"/>
        <w:rPr>
          <w:rFonts w:ascii="Arial" w:hAnsi="Arial" w:cs="Arial"/>
          <w:color w:val="1D1D1D"/>
          <w:sz w:val="19"/>
          <w:szCs w:val="19"/>
        </w:rPr>
      </w:pPr>
      <w:r w:rsidRPr="00CF2990">
        <w:rPr>
          <w:rFonts w:ascii="Arial" w:hAnsi="Arial" w:cs="Arial"/>
          <w:color w:val="1D1D1D"/>
          <w:sz w:val="19"/>
          <w:szCs w:val="19"/>
        </w:rPr>
        <w:t>The tenderer must complete the following returnable schedules.</w:t>
      </w:r>
    </w:p>
    <w:p w14:paraId="70FA766D" w14:textId="77777777" w:rsidR="003A3FF5" w:rsidRPr="00CF2990" w:rsidRDefault="003A3FF5" w:rsidP="00F835F1">
      <w:pPr>
        <w:kinsoku w:val="0"/>
        <w:overflowPunct w:val="0"/>
        <w:autoSpaceDE w:val="0"/>
        <w:autoSpaceDN w:val="0"/>
        <w:adjustRightInd w:val="0"/>
        <w:spacing w:before="7"/>
        <w:rPr>
          <w:rFonts w:ascii="Arial" w:hAnsi="Arial" w:cs="Arial"/>
        </w:rPr>
      </w:pPr>
    </w:p>
    <w:p w14:paraId="539E3838" w14:textId="77777777" w:rsidR="003A3FF5" w:rsidRPr="00CF2990" w:rsidRDefault="003A3FF5" w:rsidP="00F835F1">
      <w:pPr>
        <w:kinsoku w:val="0"/>
        <w:overflowPunct w:val="0"/>
        <w:autoSpaceDE w:val="0"/>
        <w:autoSpaceDN w:val="0"/>
        <w:adjustRightInd w:val="0"/>
        <w:spacing w:line="254" w:lineRule="auto"/>
        <w:ind w:right="54" w:hanging="4"/>
        <w:rPr>
          <w:rFonts w:ascii="Arial" w:hAnsi="Arial" w:cs="Arial"/>
          <w:color w:val="1D1D1D"/>
          <w:sz w:val="19"/>
          <w:szCs w:val="19"/>
        </w:rPr>
      </w:pPr>
      <w:r w:rsidRPr="00CF2990">
        <w:rPr>
          <w:rFonts w:ascii="Arial" w:hAnsi="Arial" w:cs="Arial"/>
          <w:color w:val="1D1D1D"/>
          <w:sz w:val="19"/>
          <w:szCs w:val="19"/>
        </w:rPr>
        <w:t>The documents and schedules the tenderer shall submit with the tender shall include</w:t>
      </w:r>
      <w:r w:rsidRPr="00CF2990">
        <w:rPr>
          <w:rFonts w:ascii="Arial" w:hAnsi="Arial" w:cs="Arial"/>
          <w:color w:val="363636"/>
          <w:sz w:val="19"/>
          <w:szCs w:val="19"/>
        </w:rPr>
        <w:t xml:space="preserve">, </w:t>
      </w:r>
      <w:r w:rsidRPr="00CF2990">
        <w:rPr>
          <w:rFonts w:ascii="Arial" w:hAnsi="Arial" w:cs="Arial"/>
          <w:color w:val="1D1D1D"/>
          <w:sz w:val="19"/>
          <w:szCs w:val="19"/>
        </w:rPr>
        <w:t>but not be limited to those set out below.</w:t>
      </w:r>
    </w:p>
    <w:p w14:paraId="77DFA9A9" w14:textId="77777777" w:rsidR="003A3FF5" w:rsidRPr="00CF2990" w:rsidRDefault="003A3FF5" w:rsidP="00F835F1">
      <w:pPr>
        <w:kinsoku w:val="0"/>
        <w:overflowPunct w:val="0"/>
        <w:autoSpaceDE w:val="0"/>
        <w:autoSpaceDN w:val="0"/>
        <w:adjustRightInd w:val="0"/>
        <w:rPr>
          <w:rFonts w:ascii="Arial" w:hAnsi="Arial" w:cs="Arial"/>
          <w:sz w:val="19"/>
          <w:szCs w:val="19"/>
        </w:rPr>
      </w:pPr>
    </w:p>
    <w:p w14:paraId="5A7CB91F" w14:textId="509263F0" w:rsidR="003A3FF5" w:rsidRPr="00CF2990" w:rsidRDefault="003A3FF5" w:rsidP="00F835F1">
      <w:pPr>
        <w:kinsoku w:val="0"/>
        <w:overflowPunct w:val="0"/>
        <w:autoSpaceDE w:val="0"/>
        <w:autoSpaceDN w:val="0"/>
        <w:adjustRightInd w:val="0"/>
        <w:spacing w:before="1"/>
        <w:rPr>
          <w:rFonts w:ascii="Arial" w:hAnsi="Arial" w:cs="Arial"/>
          <w:b/>
          <w:bCs/>
          <w:color w:val="1D1D1D"/>
          <w:sz w:val="19"/>
          <w:szCs w:val="19"/>
        </w:rPr>
      </w:pPr>
      <w:r w:rsidRPr="00CF2990">
        <w:rPr>
          <w:rFonts w:ascii="Arial" w:hAnsi="Arial" w:cs="Arial"/>
          <w:b/>
          <w:bCs/>
          <w:color w:val="1D1D1D"/>
          <w:sz w:val="19"/>
          <w:szCs w:val="19"/>
        </w:rPr>
        <w:t>Documents that will become part of the Contract:</w:t>
      </w:r>
    </w:p>
    <w:p w14:paraId="1B10D657" w14:textId="6FFB8D83" w:rsidR="003A3FF5" w:rsidRPr="00CF2990" w:rsidRDefault="003A3FF5" w:rsidP="00F835F1">
      <w:pPr>
        <w:kinsoku w:val="0"/>
        <w:overflowPunct w:val="0"/>
        <w:autoSpaceDE w:val="0"/>
        <w:autoSpaceDN w:val="0"/>
        <w:adjustRightInd w:val="0"/>
        <w:spacing w:before="1"/>
        <w:rPr>
          <w:rFonts w:ascii="Arial" w:hAnsi="Arial" w:cs="Arial"/>
          <w:b/>
          <w:bCs/>
          <w:color w:val="1D1D1D"/>
          <w:sz w:val="19"/>
          <w:szCs w:val="19"/>
        </w:rPr>
      </w:pPr>
    </w:p>
    <w:p w14:paraId="499EB6E6" w14:textId="4158D135" w:rsidR="003A3FF5" w:rsidRPr="00CF2990" w:rsidRDefault="00F835F1" w:rsidP="00F835F1">
      <w:pPr>
        <w:tabs>
          <w:tab w:val="left" w:pos="571"/>
          <w:tab w:val="left" w:pos="8931"/>
        </w:tabs>
        <w:kinsoku w:val="0"/>
        <w:overflowPunct w:val="0"/>
        <w:autoSpaceDE w:val="0"/>
        <w:autoSpaceDN w:val="0"/>
        <w:adjustRightInd w:val="0"/>
        <w:spacing w:before="54" w:after="240"/>
        <w:jc w:val="both"/>
        <w:rPr>
          <w:rFonts w:ascii="Arial" w:hAnsi="Arial" w:cs="Arial"/>
          <w:b/>
          <w:bCs/>
          <w:color w:val="1F1F1F"/>
          <w:sz w:val="18"/>
          <w:szCs w:val="18"/>
        </w:rPr>
      </w:pPr>
      <w:r w:rsidRPr="00CF2990">
        <w:rPr>
          <w:rFonts w:ascii="Arial" w:hAnsi="Arial" w:cs="Arial"/>
          <w:b/>
          <w:bCs/>
          <w:color w:val="1F1F1F"/>
          <w:sz w:val="18"/>
          <w:szCs w:val="18"/>
        </w:rPr>
        <w:t xml:space="preserve">T2.2.1 </w:t>
      </w:r>
      <w:r w:rsidR="003A3FF5" w:rsidRPr="00CF2990">
        <w:rPr>
          <w:rFonts w:ascii="Arial" w:hAnsi="Arial" w:cs="Arial"/>
          <w:b/>
          <w:bCs/>
          <w:color w:val="1F1F1F"/>
          <w:sz w:val="18"/>
          <w:szCs w:val="18"/>
        </w:rPr>
        <w:t xml:space="preserve">SCHEDULE 1: EXPERIENCE OF THE TENDERER </w:t>
      </w:r>
    </w:p>
    <w:p w14:paraId="01C02782" w14:textId="0B4DA356" w:rsidR="00F835F1" w:rsidRPr="00CF2990" w:rsidRDefault="00F835F1" w:rsidP="00F835F1">
      <w:pPr>
        <w:tabs>
          <w:tab w:val="left" w:pos="571"/>
          <w:tab w:val="left" w:pos="8931"/>
        </w:tabs>
        <w:kinsoku w:val="0"/>
        <w:overflowPunct w:val="0"/>
        <w:autoSpaceDE w:val="0"/>
        <w:autoSpaceDN w:val="0"/>
        <w:adjustRightInd w:val="0"/>
        <w:spacing w:before="54" w:after="240"/>
        <w:jc w:val="both"/>
        <w:rPr>
          <w:rFonts w:ascii="Arial" w:hAnsi="Arial" w:cs="Arial"/>
          <w:b/>
          <w:bCs/>
          <w:color w:val="1F1F1F"/>
          <w:sz w:val="18"/>
          <w:szCs w:val="18"/>
        </w:rPr>
      </w:pPr>
      <w:r w:rsidRPr="00CF2990">
        <w:rPr>
          <w:rFonts w:ascii="Arial" w:hAnsi="Arial" w:cs="Arial"/>
          <w:b/>
          <w:bCs/>
          <w:color w:val="1F1F1F"/>
          <w:sz w:val="18"/>
          <w:szCs w:val="18"/>
        </w:rPr>
        <w:t xml:space="preserve">T2.2.2 </w:t>
      </w:r>
      <w:r w:rsidR="003A3FF5" w:rsidRPr="00CF2990">
        <w:rPr>
          <w:rFonts w:ascii="Arial" w:hAnsi="Arial" w:cs="Arial"/>
          <w:b/>
          <w:bCs/>
          <w:color w:val="1F1F1F"/>
          <w:sz w:val="18"/>
          <w:szCs w:val="18"/>
        </w:rPr>
        <w:t>SCHEDULE 2: EXPERIENCE OF KEY PERSONNEL</w:t>
      </w:r>
    </w:p>
    <w:p w14:paraId="68DB62E1" w14:textId="4E7E91C0" w:rsidR="00D775C4" w:rsidRPr="00CF2990" w:rsidRDefault="00F835F1" w:rsidP="00F835F1">
      <w:pPr>
        <w:tabs>
          <w:tab w:val="left" w:pos="571"/>
          <w:tab w:val="left" w:pos="8931"/>
        </w:tabs>
        <w:kinsoku w:val="0"/>
        <w:overflowPunct w:val="0"/>
        <w:autoSpaceDE w:val="0"/>
        <w:autoSpaceDN w:val="0"/>
        <w:adjustRightInd w:val="0"/>
        <w:spacing w:before="54" w:after="240"/>
        <w:jc w:val="both"/>
        <w:rPr>
          <w:rFonts w:ascii="Arial" w:hAnsi="Arial" w:cs="Arial"/>
          <w:b/>
          <w:bCs/>
          <w:color w:val="1F1F1F"/>
          <w:sz w:val="18"/>
          <w:szCs w:val="18"/>
        </w:rPr>
      </w:pPr>
      <w:r w:rsidRPr="00CF2990">
        <w:rPr>
          <w:rFonts w:ascii="Arial" w:hAnsi="Arial" w:cs="Arial"/>
          <w:b/>
          <w:bCs/>
          <w:color w:val="1F1F1F"/>
          <w:sz w:val="18"/>
          <w:szCs w:val="18"/>
        </w:rPr>
        <w:t xml:space="preserve">T2.2.3 </w:t>
      </w:r>
      <w:r w:rsidR="003A3FF5" w:rsidRPr="00CF2990">
        <w:rPr>
          <w:rFonts w:ascii="Arial" w:hAnsi="Arial" w:cs="Arial"/>
          <w:b/>
          <w:bCs/>
          <w:color w:val="1F1F1F"/>
          <w:sz w:val="18"/>
          <w:szCs w:val="18"/>
        </w:rPr>
        <w:t>SCHEDULE 3: APPROACH PAPER</w:t>
      </w:r>
    </w:p>
    <w:p w14:paraId="68AA4BFD" w14:textId="77777777" w:rsidR="00D775C4" w:rsidRPr="00CF2990" w:rsidRDefault="00D775C4">
      <w:pPr>
        <w:rPr>
          <w:rFonts w:ascii="Arial" w:hAnsi="Arial" w:cs="Arial"/>
          <w:color w:val="1F1F1F"/>
          <w:sz w:val="18"/>
          <w:szCs w:val="18"/>
        </w:rPr>
      </w:pPr>
      <w:r w:rsidRPr="00CF2990">
        <w:rPr>
          <w:rFonts w:ascii="Arial" w:hAnsi="Arial" w:cs="Arial"/>
          <w:color w:val="1F1F1F"/>
          <w:sz w:val="18"/>
          <w:szCs w:val="18"/>
        </w:rPr>
        <w:br w:type="page"/>
      </w:r>
    </w:p>
    <w:p w14:paraId="49D91312" w14:textId="2B79F2B2" w:rsidR="00773BE4" w:rsidRPr="00CF2990" w:rsidRDefault="00773BE4" w:rsidP="00276C80">
      <w:pPr>
        <w:pStyle w:val="Heading3"/>
        <w:rPr>
          <w:w w:val="100"/>
        </w:rPr>
      </w:pPr>
      <w:r w:rsidRPr="00CF2990">
        <w:rPr>
          <w:w w:val="100"/>
        </w:rPr>
        <w:lastRenderedPageBreak/>
        <w:t>SCHEDULE 1: EXPERIENCE OF THE TENDERER</w:t>
      </w:r>
    </w:p>
    <w:p w14:paraId="27BD68AA" w14:textId="77777777" w:rsidR="00773BE4" w:rsidRPr="00CF2990" w:rsidRDefault="00773BE4" w:rsidP="008C31D9">
      <w:pPr>
        <w:kinsoku w:val="0"/>
        <w:overflowPunct w:val="0"/>
        <w:autoSpaceDE w:val="0"/>
        <w:autoSpaceDN w:val="0"/>
        <w:adjustRightInd w:val="0"/>
        <w:spacing w:before="54" w:after="240"/>
        <w:jc w:val="both"/>
        <w:rPr>
          <w:rFonts w:ascii="Arial" w:hAnsi="Arial" w:cs="Arial"/>
          <w:color w:val="1D1D1D"/>
          <w:sz w:val="18"/>
          <w:szCs w:val="18"/>
        </w:rPr>
      </w:pPr>
      <w:r w:rsidRPr="00CF2990">
        <w:rPr>
          <w:rFonts w:ascii="Arial" w:hAnsi="Arial" w:cs="Arial"/>
          <w:color w:val="1D1D1D"/>
          <w:sz w:val="18"/>
          <w:szCs w:val="18"/>
        </w:rPr>
        <w:t>The experience of the tenderer as a company (as opposed to key staff members) in providing professional engineering services in Public sector and Local government space over the last IO years from the date of tender advert.</w:t>
      </w:r>
    </w:p>
    <w:p w14:paraId="48CC9AAB" w14:textId="77777777" w:rsidR="00773BE4" w:rsidRPr="00CF2990" w:rsidRDefault="00773BE4" w:rsidP="008C31D9">
      <w:pPr>
        <w:kinsoku w:val="0"/>
        <w:overflowPunct w:val="0"/>
        <w:autoSpaceDE w:val="0"/>
        <w:autoSpaceDN w:val="0"/>
        <w:adjustRightInd w:val="0"/>
        <w:spacing w:before="54" w:after="240"/>
        <w:jc w:val="both"/>
        <w:rPr>
          <w:rFonts w:ascii="Arial" w:hAnsi="Arial" w:cs="Arial"/>
          <w:color w:val="1D1D1D"/>
          <w:sz w:val="18"/>
          <w:szCs w:val="18"/>
        </w:rPr>
      </w:pPr>
      <w:r w:rsidRPr="00CF2990">
        <w:rPr>
          <w:rFonts w:ascii="Arial" w:hAnsi="Arial" w:cs="Arial"/>
          <w:color w:val="1D1D1D"/>
          <w:sz w:val="18"/>
          <w:szCs w:val="18"/>
        </w:rPr>
        <w:t>The project chosen for referencing should be for work done only in the Public sector and Local government space. Tenderers shall submit reference letters from the employer for the projects successfully completed. The projects should be within previous 10 years period from the date of tender advert.</w:t>
      </w:r>
    </w:p>
    <w:p w14:paraId="4C333A1F" w14:textId="77777777" w:rsidR="00773BE4" w:rsidRPr="00CF2990" w:rsidRDefault="00773BE4" w:rsidP="008C31D9">
      <w:pPr>
        <w:kinsoku w:val="0"/>
        <w:overflowPunct w:val="0"/>
        <w:autoSpaceDE w:val="0"/>
        <w:autoSpaceDN w:val="0"/>
        <w:adjustRightInd w:val="0"/>
        <w:spacing w:before="54" w:after="240"/>
        <w:jc w:val="both"/>
        <w:rPr>
          <w:rFonts w:ascii="Arial" w:hAnsi="Arial" w:cs="Arial"/>
          <w:color w:val="1D1D1D"/>
          <w:sz w:val="18"/>
          <w:szCs w:val="18"/>
        </w:rPr>
      </w:pPr>
      <w:r w:rsidRPr="00CF2990">
        <w:rPr>
          <w:rFonts w:ascii="Arial" w:hAnsi="Arial" w:cs="Arial"/>
          <w:color w:val="1D1D1D"/>
          <w:sz w:val="18"/>
          <w:szCs w:val="18"/>
        </w:rPr>
        <w:t>Tenderers should briefly describe his or her experience in this regard, emphasising the nature of the works and complexity and attach this to this schedule.</w:t>
      </w:r>
    </w:p>
    <w:p w14:paraId="77DFC6A1" w14:textId="5F2E8924" w:rsidR="00773BE4" w:rsidRPr="00CF2990" w:rsidRDefault="00773BE4" w:rsidP="008C31D9">
      <w:pPr>
        <w:kinsoku w:val="0"/>
        <w:overflowPunct w:val="0"/>
        <w:autoSpaceDE w:val="0"/>
        <w:autoSpaceDN w:val="0"/>
        <w:adjustRightInd w:val="0"/>
        <w:spacing w:before="54" w:after="240"/>
        <w:jc w:val="both"/>
        <w:rPr>
          <w:rFonts w:ascii="Arial" w:hAnsi="Arial" w:cs="Arial"/>
          <w:color w:val="1D1D1D"/>
          <w:sz w:val="18"/>
          <w:szCs w:val="18"/>
        </w:rPr>
      </w:pPr>
      <w:r w:rsidRPr="00CF2990">
        <w:rPr>
          <w:rFonts w:ascii="Arial" w:hAnsi="Arial" w:cs="Arial"/>
          <w:color w:val="1D1D1D"/>
          <w:sz w:val="18"/>
          <w:szCs w:val="18"/>
        </w:rPr>
        <w:t>The description should be put in tabular form with the following headings:</w:t>
      </w:r>
    </w:p>
    <w:tbl>
      <w:tblPr>
        <w:tblStyle w:val="TableGrid"/>
        <w:tblW w:w="0" w:type="auto"/>
        <w:tblLook w:val="04A0" w:firstRow="1" w:lastRow="0" w:firstColumn="1" w:lastColumn="0" w:noHBand="0" w:noVBand="1"/>
      </w:tblPr>
      <w:tblGrid>
        <w:gridCol w:w="2122"/>
        <w:gridCol w:w="3118"/>
        <w:gridCol w:w="1843"/>
        <w:gridCol w:w="1276"/>
        <w:gridCol w:w="1383"/>
      </w:tblGrid>
      <w:tr w:rsidR="00F400AA" w:rsidRPr="00CF2990" w14:paraId="53F03313" w14:textId="77777777" w:rsidTr="00F400AA">
        <w:trPr>
          <w:trHeight w:val="455"/>
        </w:trPr>
        <w:tc>
          <w:tcPr>
            <w:tcW w:w="2122" w:type="dxa"/>
            <w:vMerge w:val="restart"/>
            <w:vAlign w:val="center"/>
          </w:tcPr>
          <w:p w14:paraId="3AEDCA55" w14:textId="79348220" w:rsidR="00F400AA" w:rsidRPr="00CF2990" w:rsidRDefault="00F400AA" w:rsidP="00F400AA">
            <w:pPr>
              <w:kinsoku w:val="0"/>
              <w:overflowPunct w:val="0"/>
              <w:autoSpaceDE w:val="0"/>
              <w:autoSpaceDN w:val="0"/>
              <w:adjustRightInd w:val="0"/>
              <w:rPr>
                <w:rFonts w:ascii="Arial" w:hAnsi="Arial" w:cs="Arial"/>
                <w:b/>
                <w:bCs/>
                <w:color w:val="1D1D1D"/>
                <w:sz w:val="18"/>
                <w:szCs w:val="18"/>
              </w:rPr>
            </w:pPr>
            <w:r w:rsidRPr="00CF2990">
              <w:rPr>
                <w:rFonts w:ascii="Arial" w:hAnsi="Arial" w:cs="Arial"/>
                <w:b/>
                <w:bCs/>
                <w:color w:val="1D1D1D"/>
                <w:sz w:val="18"/>
                <w:szCs w:val="18"/>
              </w:rPr>
              <w:t>Employer, Contact Person and Telephone Number, where available</w:t>
            </w:r>
          </w:p>
        </w:tc>
        <w:tc>
          <w:tcPr>
            <w:tcW w:w="3118" w:type="dxa"/>
            <w:vMerge w:val="restart"/>
            <w:vAlign w:val="center"/>
          </w:tcPr>
          <w:p w14:paraId="4F77E409" w14:textId="674AF1F9" w:rsidR="00F400AA" w:rsidRPr="00CF2990" w:rsidRDefault="00F400AA" w:rsidP="00F400AA">
            <w:pPr>
              <w:kinsoku w:val="0"/>
              <w:overflowPunct w:val="0"/>
              <w:autoSpaceDE w:val="0"/>
              <w:autoSpaceDN w:val="0"/>
              <w:adjustRightInd w:val="0"/>
              <w:rPr>
                <w:rFonts w:ascii="Arial" w:hAnsi="Arial" w:cs="Arial"/>
                <w:b/>
                <w:bCs/>
                <w:color w:val="1D1D1D"/>
                <w:sz w:val="18"/>
                <w:szCs w:val="18"/>
              </w:rPr>
            </w:pPr>
            <w:r w:rsidRPr="00CF2990">
              <w:rPr>
                <w:rFonts w:ascii="Arial" w:hAnsi="Arial" w:cs="Arial"/>
                <w:b/>
                <w:bCs/>
                <w:color w:val="1D1D1D"/>
                <w:sz w:val="18"/>
                <w:szCs w:val="18"/>
              </w:rPr>
              <w:t>Description of Project Nature and Location</w:t>
            </w:r>
          </w:p>
        </w:tc>
        <w:tc>
          <w:tcPr>
            <w:tcW w:w="1843" w:type="dxa"/>
            <w:vMerge w:val="restart"/>
            <w:vAlign w:val="center"/>
          </w:tcPr>
          <w:p w14:paraId="047ED329" w14:textId="6B5C111B" w:rsidR="00F400AA" w:rsidRPr="00CF2990" w:rsidRDefault="00F400AA" w:rsidP="00F400AA">
            <w:pPr>
              <w:kinsoku w:val="0"/>
              <w:overflowPunct w:val="0"/>
              <w:autoSpaceDE w:val="0"/>
              <w:autoSpaceDN w:val="0"/>
              <w:adjustRightInd w:val="0"/>
              <w:jc w:val="center"/>
              <w:rPr>
                <w:rFonts w:ascii="Arial" w:hAnsi="Arial" w:cs="Arial"/>
                <w:b/>
                <w:bCs/>
                <w:color w:val="1D1D1D"/>
                <w:sz w:val="18"/>
                <w:szCs w:val="18"/>
              </w:rPr>
            </w:pPr>
            <w:r w:rsidRPr="00CF2990">
              <w:rPr>
                <w:rFonts w:ascii="Arial" w:hAnsi="Arial" w:cs="Arial"/>
                <w:b/>
                <w:bCs/>
                <w:color w:val="1D1D1D"/>
                <w:sz w:val="18"/>
                <w:szCs w:val="18"/>
              </w:rPr>
              <w:t>Construct Value of the Project</w:t>
            </w:r>
          </w:p>
          <w:p w14:paraId="636A38CB" w14:textId="77777777" w:rsidR="00F400AA" w:rsidRPr="00CF2990" w:rsidRDefault="00F400AA" w:rsidP="00F400AA">
            <w:pPr>
              <w:kinsoku w:val="0"/>
              <w:overflowPunct w:val="0"/>
              <w:autoSpaceDE w:val="0"/>
              <w:autoSpaceDN w:val="0"/>
              <w:adjustRightInd w:val="0"/>
              <w:jc w:val="center"/>
              <w:rPr>
                <w:rFonts w:ascii="Arial" w:hAnsi="Arial" w:cs="Arial"/>
                <w:b/>
                <w:bCs/>
                <w:color w:val="1D1D1D"/>
                <w:sz w:val="18"/>
                <w:szCs w:val="18"/>
              </w:rPr>
            </w:pPr>
            <w:r w:rsidRPr="00CF2990">
              <w:rPr>
                <w:rFonts w:ascii="Arial" w:hAnsi="Arial" w:cs="Arial"/>
                <w:b/>
                <w:bCs/>
                <w:color w:val="1D1D1D"/>
                <w:sz w:val="18"/>
                <w:szCs w:val="18"/>
              </w:rPr>
              <w:t>Inclusive of VAT</w:t>
            </w:r>
          </w:p>
          <w:p w14:paraId="45742036" w14:textId="56CD94F3" w:rsidR="00F400AA" w:rsidRPr="00CF2990" w:rsidRDefault="00F400AA" w:rsidP="00F400AA">
            <w:pPr>
              <w:kinsoku w:val="0"/>
              <w:overflowPunct w:val="0"/>
              <w:autoSpaceDE w:val="0"/>
              <w:autoSpaceDN w:val="0"/>
              <w:adjustRightInd w:val="0"/>
              <w:jc w:val="center"/>
              <w:rPr>
                <w:rFonts w:ascii="Arial" w:hAnsi="Arial" w:cs="Arial"/>
                <w:b/>
                <w:bCs/>
                <w:color w:val="1D1D1D"/>
                <w:sz w:val="18"/>
                <w:szCs w:val="18"/>
              </w:rPr>
            </w:pPr>
            <w:r w:rsidRPr="00CF2990">
              <w:rPr>
                <w:rFonts w:ascii="Arial" w:hAnsi="Arial" w:cs="Arial"/>
                <w:b/>
                <w:bCs/>
                <w:color w:val="1D1D1D"/>
                <w:sz w:val="18"/>
                <w:szCs w:val="18"/>
              </w:rPr>
              <w:t>(Rand)</w:t>
            </w:r>
          </w:p>
        </w:tc>
        <w:tc>
          <w:tcPr>
            <w:tcW w:w="2659" w:type="dxa"/>
            <w:gridSpan w:val="2"/>
            <w:vAlign w:val="center"/>
          </w:tcPr>
          <w:p w14:paraId="2F365F3B" w14:textId="12965C60" w:rsidR="00F400AA" w:rsidRPr="00CF2990" w:rsidRDefault="00F400AA" w:rsidP="00F400AA">
            <w:pPr>
              <w:kinsoku w:val="0"/>
              <w:overflowPunct w:val="0"/>
              <w:autoSpaceDE w:val="0"/>
              <w:autoSpaceDN w:val="0"/>
              <w:adjustRightInd w:val="0"/>
              <w:jc w:val="center"/>
              <w:rPr>
                <w:rFonts w:ascii="Arial" w:hAnsi="Arial" w:cs="Arial"/>
                <w:b/>
                <w:bCs/>
                <w:color w:val="1D1D1D"/>
                <w:sz w:val="18"/>
                <w:szCs w:val="18"/>
              </w:rPr>
            </w:pPr>
            <w:r w:rsidRPr="00CF2990">
              <w:rPr>
                <w:rFonts w:ascii="Arial" w:hAnsi="Arial" w:cs="Arial"/>
                <w:b/>
                <w:bCs/>
                <w:color w:val="1D1D1D"/>
                <w:sz w:val="18"/>
                <w:szCs w:val="18"/>
              </w:rPr>
              <w:t>Date</w:t>
            </w:r>
          </w:p>
        </w:tc>
      </w:tr>
      <w:tr w:rsidR="00F400AA" w:rsidRPr="00CF2990" w14:paraId="47D3009C" w14:textId="77777777" w:rsidTr="00F400AA">
        <w:tc>
          <w:tcPr>
            <w:tcW w:w="2122" w:type="dxa"/>
            <w:vMerge/>
            <w:vAlign w:val="center"/>
          </w:tcPr>
          <w:p w14:paraId="40E4352C" w14:textId="77777777" w:rsidR="00F400AA" w:rsidRPr="00CF2990" w:rsidRDefault="00F400AA" w:rsidP="00F400AA">
            <w:pPr>
              <w:kinsoku w:val="0"/>
              <w:overflowPunct w:val="0"/>
              <w:autoSpaceDE w:val="0"/>
              <w:autoSpaceDN w:val="0"/>
              <w:adjustRightInd w:val="0"/>
              <w:rPr>
                <w:rFonts w:ascii="Arial" w:hAnsi="Arial" w:cs="Arial"/>
                <w:b/>
                <w:bCs/>
                <w:color w:val="1D1D1D"/>
                <w:sz w:val="18"/>
                <w:szCs w:val="18"/>
              </w:rPr>
            </w:pPr>
          </w:p>
        </w:tc>
        <w:tc>
          <w:tcPr>
            <w:tcW w:w="3118" w:type="dxa"/>
            <w:vMerge/>
            <w:vAlign w:val="center"/>
          </w:tcPr>
          <w:p w14:paraId="0DD8A796" w14:textId="77777777" w:rsidR="00F400AA" w:rsidRPr="00CF2990" w:rsidRDefault="00F400AA" w:rsidP="00F400AA">
            <w:pPr>
              <w:kinsoku w:val="0"/>
              <w:overflowPunct w:val="0"/>
              <w:autoSpaceDE w:val="0"/>
              <w:autoSpaceDN w:val="0"/>
              <w:adjustRightInd w:val="0"/>
              <w:rPr>
                <w:rFonts w:ascii="Arial" w:hAnsi="Arial" w:cs="Arial"/>
                <w:b/>
                <w:bCs/>
                <w:color w:val="1D1D1D"/>
                <w:sz w:val="18"/>
                <w:szCs w:val="18"/>
              </w:rPr>
            </w:pPr>
          </w:p>
        </w:tc>
        <w:tc>
          <w:tcPr>
            <w:tcW w:w="1843" w:type="dxa"/>
            <w:vMerge/>
            <w:vAlign w:val="center"/>
          </w:tcPr>
          <w:p w14:paraId="4BA1EDB9" w14:textId="77777777" w:rsidR="00F400AA" w:rsidRPr="00CF2990" w:rsidRDefault="00F400AA" w:rsidP="00F400AA">
            <w:pPr>
              <w:kinsoku w:val="0"/>
              <w:overflowPunct w:val="0"/>
              <w:autoSpaceDE w:val="0"/>
              <w:autoSpaceDN w:val="0"/>
              <w:adjustRightInd w:val="0"/>
              <w:rPr>
                <w:rFonts w:ascii="Arial" w:hAnsi="Arial" w:cs="Arial"/>
                <w:b/>
                <w:bCs/>
                <w:color w:val="1D1D1D"/>
                <w:sz w:val="18"/>
                <w:szCs w:val="18"/>
              </w:rPr>
            </w:pPr>
          </w:p>
        </w:tc>
        <w:tc>
          <w:tcPr>
            <w:tcW w:w="1276" w:type="dxa"/>
            <w:vAlign w:val="center"/>
          </w:tcPr>
          <w:p w14:paraId="1E29AFF2" w14:textId="0A65D79B" w:rsidR="00F400AA" w:rsidRPr="00CF2990" w:rsidRDefault="00F400AA" w:rsidP="00F400AA">
            <w:pPr>
              <w:kinsoku w:val="0"/>
              <w:overflowPunct w:val="0"/>
              <w:autoSpaceDE w:val="0"/>
              <w:autoSpaceDN w:val="0"/>
              <w:adjustRightInd w:val="0"/>
              <w:jc w:val="center"/>
              <w:rPr>
                <w:rFonts w:ascii="Arial" w:hAnsi="Arial" w:cs="Arial"/>
                <w:b/>
                <w:bCs/>
                <w:color w:val="1D1D1D"/>
                <w:sz w:val="18"/>
                <w:szCs w:val="18"/>
              </w:rPr>
            </w:pPr>
            <w:r w:rsidRPr="00CF2990">
              <w:rPr>
                <w:rFonts w:ascii="Arial" w:hAnsi="Arial" w:cs="Arial"/>
                <w:b/>
                <w:bCs/>
                <w:color w:val="1D1D1D"/>
                <w:sz w:val="18"/>
                <w:szCs w:val="18"/>
              </w:rPr>
              <w:t>Start</w:t>
            </w:r>
          </w:p>
        </w:tc>
        <w:tc>
          <w:tcPr>
            <w:tcW w:w="1383" w:type="dxa"/>
            <w:vAlign w:val="center"/>
          </w:tcPr>
          <w:p w14:paraId="404F934E" w14:textId="51CCBF8A" w:rsidR="00F400AA" w:rsidRPr="00CF2990" w:rsidRDefault="00F400AA" w:rsidP="00F400AA">
            <w:pPr>
              <w:kinsoku w:val="0"/>
              <w:overflowPunct w:val="0"/>
              <w:autoSpaceDE w:val="0"/>
              <w:autoSpaceDN w:val="0"/>
              <w:adjustRightInd w:val="0"/>
              <w:jc w:val="center"/>
              <w:rPr>
                <w:rFonts w:ascii="Arial" w:hAnsi="Arial" w:cs="Arial"/>
                <w:b/>
                <w:bCs/>
                <w:color w:val="1D1D1D"/>
                <w:sz w:val="18"/>
                <w:szCs w:val="18"/>
              </w:rPr>
            </w:pPr>
            <w:r w:rsidRPr="00CF2990">
              <w:rPr>
                <w:rFonts w:ascii="Arial" w:hAnsi="Arial" w:cs="Arial"/>
                <w:b/>
                <w:bCs/>
                <w:color w:val="1D1D1D"/>
                <w:sz w:val="18"/>
                <w:szCs w:val="18"/>
              </w:rPr>
              <w:t>Completion (Actual)</w:t>
            </w:r>
          </w:p>
        </w:tc>
      </w:tr>
      <w:tr w:rsidR="00F400AA" w:rsidRPr="00CF2990" w14:paraId="4674C575" w14:textId="77777777" w:rsidTr="00F400AA">
        <w:tc>
          <w:tcPr>
            <w:tcW w:w="2122" w:type="dxa"/>
          </w:tcPr>
          <w:p w14:paraId="04CB4262" w14:textId="77777777" w:rsidR="00F400AA" w:rsidRPr="00CF2990" w:rsidRDefault="00F400AA" w:rsidP="00773BE4">
            <w:pPr>
              <w:kinsoku w:val="0"/>
              <w:overflowPunct w:val="0"/>
              <w:autoSpaceDE w:val="0"/>
              <w:autoSpaceDN w:val="0"/>
              <w:adjustRightInd w:val="0"/>
              <w:spacing w:before="54"/>
              <w:jc w:val="both"/>
              <w:rPr>
                <w:rFonts w:ascii="Arial" w:hAnsi="Arial" w:cs="Arial"/>
                <w:color w:val="1D1D1D"/>
                <w:sz w:val="18"/>
                <w:szCs w:val="18"/>
              </w:rPr>
            </w:pPr>
          </w:p>
        </w:tc>
        <w:tc>
          <w:tcPr>
            <w:tcW w:w="3118" w:type="dxa"/>
          </w:tcPr>
          <w:p w14:paraId="04BE57B0" w14:textId="77777777" w:rsidR="00F400AA" w:rsidRPr="00CF2990" w:rsidRDefault="00F400AA" w:rsidP="00773BE4">
            <w:pPr>
              <w:kinsoku w:val="0"/>
              <w:overflowPunct w:val="0"/>
              <w:autoSpaceDE w:val="0"/>
              <w:autoSpaceDN w:val="0"/>
              <w:adjustRightInd w:val="0"/>
              <w:spacing w:before="54"/>
              <w:jc w:val="both"/>
              <w:rPr>
                <w:rFonts w:ascii="Arial" w:hAnsi="Arial" w:cs="Arial"/>
                <w:color w:val="1D1D1D"/>
                <w:sz w:val="18"/>
                <w:szCs w:val="18"/>
              </w:rPr>
            </w:pPr>
          </w:p>
        </w:tc>
        <w:tc>
          <w:tcPr>
            <w:tcW w:w="1843" w:type="dxa"/>
          </w:tcPr>
          <w:p w14:paraId="1536A340" w14:textId="77777777" w:rsidR="00F400AA" w:rsidRPr="00CF2990" w:rsidRDefault="00F400AA" w:rsidP="00773BE4">
            <w:pPr>
              <w:kinsoku w:val="0"/>
              <w:overflowPunct w:val="0"/>
              <w:autoSpaceDE w:val="0"/>
              <w:autoSpaceDN w:val="0"/>
              <w:adjustRightInd w:val="0"/>
              <w:spacing w:before="54"/>
              <w:jc w:val="both"/>
              <w:rPr>
                <w:rFonts w:ascii="Arial" w:hAnsi="Arial" w:cs="Arial"/>
                <w:color w:val="1D1D1D"/>
                <w:sz w:val="18"/>
                <w:szCs w:val="18"/>
              </w:rPr>
            </w:pPr>
          </w:p>
        </w:tc>
        <w:tc>
          <w:tcPr>
            <w:tcW w:w="1276" w:type="dxa"/>
          </w:tcPr>
          <w:p w14:paraId="6C219D72" w14:textId="77777777" w:rsidR="00F400AA" w:rsidRPr="00CF2990" w:rsidRDefault="00F400AA" w:rsidP="00773BE4">
            <w:pPr>
              <w:kinsoku w:val="0"/>
              <w:overflowPunct w:val="0"/>
              <w:autoSpaceDE w:val="0"/>
              <w:autoSpaceDN w:val="0"/>
              <w:adjustRightInd w:val="0"/>
              <w:spacing w:before="54"/>
              <w:jc w:val="both"/>
              <w:rPr>
                <w:rFonts w:ascii="Arial" w:hAnsi="Arial" w:cs="Arial"/>
                <w:color w:val="1D1D1D"/>
                <w:sz w:val="18"/>
                <w:szCs w:val="18"/>
              </w:rPr>
            </w:pPr>
          </w:p>
        </w:tc>
        <w:tc>
          <w:tcPr>
            <w:tcW w:w="1383" w:type="dxa"/>
          </w:tcPr>
          <w:p w14:paraId="60A21E64" w14:textId="77777777" w:rsidR="00F400AA" w:rsidRPr="00CF2990" w:rsidRDefault="00F400AA" w:rsidP="00773BE4">
            <w:pPr>
              <w:kinsoku w:val="0"/>
              <w:overflowPunct w:val="0"/>
              <w:autoSpaceDE w:val="0"/>
              <w:autoSpaceDN w:val="0"/>
              <w:adjustRightInd w:val="0"/>
              <w:spacing w:before="54"/>
              <w:jc w:val="both"/>
              <w:rPr>
                <w:rFonts w:ascii="Arial" w:hAnsi="Arial" w:cs="Arial"/>
                <w:color w:val="1D1D1D"/>
                <w:sz w:val="18"/>
                <w:szCs w:val="18"/>
              </w:rPr>
            </w:pPr>
          </w:p>
        </w:tc>
      </w:tr>
    </w:tbl>
    <w:p w14:paraId="336BE9B3" w14:textId="77777777" w:rsidR="00F400AA" w:rsidRPr="00CF2990" w:rsidRDefault="00F400AA" w:rsidP="008C31D9">
      <w:pPr>
        <w:kinsoku w:val="0"/>
        <w:overflowPunct w:val="0"/>
        <w:autoSpaceDE w:val="0"/>
        <w:autoSpaceDN w:val="0"/>
        <w:adjustRightInd w:val="0"/>
        <w:spacing w:before="54" w:after="240"/>
        <w:jc w:val="both"/>
        <w:rPr>
          <w:rFonts w:ascii="Arial" w:hAnsi="Arial" w:cs="Arial"/>
          <w:color w:val="1D1D1D"/>
          <w:sz w:val="18"/>
          <w:szCs w:val="18"/>
        </w:rPr>
      </w:pPr>
      <w:r w:rsidRPr="00CF2990">
        <w:rPr>
          <w:rFonts w:ascii="Arial" w:hAnsi="Arial" w:cs="Arial"/>
          <w:color w:val="1D1D1D"/>
          <w:sz w:val="18"/>
          <w:szCs w:val="18"/>
        </w:rPr>
        <w:t>The scoring of the tenderer's experience will be as follows:</w:t>
      </w:r>
    </w:p>
    <w:p w14:paraId="3A972916" w14:textId="6EF5FE2E" w:rsidR="00F400AA" w:rsidRPr="00CF2990" w:rsidRDefault="00A82009" w:rsidP="00E157F8">
      <w:pPr>
        <w:pStyle w:val="ListParagraph"/>
        <w:numPr>
          <w:ilvl w:val="0"/>
          <w:numId w:val="46"/>
        </w:numPr>
        <w:kinsoku w:val="0"/>
        <w:overflowPunct w:val="0"/>
        <w:autoSpaceDE w:val="0"/>
        <w:autoSpaceDN w:val="0"/>
        <w:adjustRightInd w:val="0"/>
        <w:spacing w:before="54" w:after="240"/>
        <w:ind w:left="1134" w:hanging="1134"/>
        <w:jc w:val="both"/>
        <w:rPr>
          <w:rFonts w:ascii="Arial" w:hAnsi="Arial" w:cs="Arial"/>
          <w:b/>
          <w:bCs/>
          <w:color w:val="1D1D1D"/>
          <w:sz w:val="18"/>
          <w:szCs w:val="18"/>
        </w:rPr>
      </w:pPr>
      <w:r>
        <w:rPr>
          <w:rFonts w:ascii="Arial" w:hAnsi="Arial" w:cs="Arial"/>
          <w:b/>
          <w:bCs/>
          <w:color w:val="1D1D1D"/>
          <w:sz w:val="18"/>
          <w:szCs w:val="18"/>
        </w:rPr>
        <w:t>Civil Engineering Services</w:t>
      </w:r>
      <w:r w:rsidR="00F400AA" w:rsidRPr="00CF2990">
        <w:rPr>
          <w:rFonts w:ascii="Arial" w:hAnsi="Arial" w:cs="Arial"/>
          <w:b/>
          <w:bCs/>
          <w:color w:val="1D1D1D"/>
          <w:sz w:val="18"/>
          <w:szCs w:val="18"/>
        </w:rPr>
        <w:t>:</w:t>
      </w:r>
    </w:p>
    <w:p w14:paraId="59C763AC" w14:textId="77777777" w:rsidR="008C31D9" w:rsidRPr="00CF2990" w:rsidRDefault="008C31D9" w:rsidP="008C31D9">
      <w:pPr>
        <w:pStyle w:val="ListParagraph"/>
        <w:kinsoku w:val="0"/>
        <w:overflowPunct w:val="0"/>
        <w:autoSpaceDE w:val="0"/>
        <w:autoSpaceDN w:val="0"/>
        <w:adjustRightInd w:val="0"/>
        <w:spacing w:before="54" w:after="240"/>
        <w:ind w:left="1134"/>
        <w:jc w:val="both"/>
        <w:rPr>
          <w:rFonts w:ascii="Arial" w:hAnsi="Arial" w:cs="Arial"/>
          <w:b/>
          <w:bCs/>
          <w:color w:val="1D1D1D"/>
          <w:sz w:val="18"/>
          <w:szCs w:val="18"/>
        </w:rPr>
      </w:pPr>
    </w:p>
    <w:p w14:paraId="540FF21B" w14:textId="09E068B4" w:rsidR="00F400AA" w:rsidRPr="00CF2990" w:rsidRDefault="00F400AA" w:rsidP="00E157F8">
      <w:pPr>
        <w:pStyle w:val="ListParagraph"/>
        <w:numPr>
          <w:ilvl w:val="1"/>
          <w:numId w:val="46"/>
        </w:numPr>
        <w:tabs>
          <w:tab w:val="left" w:pos="8931"/>
        </w:tabs>
        <w:kinsoku w:val="0"/>
        <w:overflowPunct w:val="0"/>
        <w:autoSpaceDE w:val="0"/>
        <w:autoSpaceDN w:val="0"/>
        <w:adjustRightInd w:val="0"/>
        <w:spacing w:before="54" w:after="240"/>
        <w:ind w:left="1134" w:hanging="1134"/>
        <w:jc w:val="both"/>
        <w:rPr>
          <w:rFonts w:ascii="Arial" w:hAnsi="Arial" w:cs="Arial"/>
          <w:color w:val="1D1D1D"/>
          <w:sz w:val="18"/>
          <w:szCs w:val="18"/>
        </w:rPr>
      </w:pPr>
      <w:r w:rsidRPr="00CF2990">
        <w:rPr>
          <w:rFonts w:ascii="Arial" w:hAnsi="Arial" w:cs="Arial"/>
          <w:color w:val="1D1D1D"/>
          <w:sz w:val="18"/>
          <w:szCs w:val="18"/>
        </w:rPr>
        <w:t xml:space="preserve">Traceable letter of appointment or reference letter for completed projects in </w:t>
      </w:r>
      <w:r w:rsidR="00A82009">
        <w:rPr>
          <w:rFonts w:ascii="Arial" w:hAnsi="Arial" w:cs="Arial"/>
          <w:color w:val="1D1D1D"/>
          <w:sz w:val="18"/>
          <w:szCs w:val="18"/>
        </w:rPr>
        <w:t>Civil Engineering</w:t>
      </w:r>
      <w:r w:rsidRPr="00CF2990">
        <w:rPr>
          <w:rFonts w:ascii="Arial" w:hAnsi="Arial" w:cs="Arial"/>
          <w:color w:val="1D1D1D"/>
          <w:sz w:val="18"/>
          <w:szCs w:val="18"/>
        </w:rPr>
        <w:t xml:space="preserve"> sector. This experience must only relate to instance where the tenderer acted as the main/principal consultant. One letter on client's letterhead per project completed in water and sanitation sector. </w:t>
      </w:r>
      <w:r w:rsidR="009F4515" w:rsidRPr="00CF2990">
        <w:rPr>
          <w:rFonts w:ascii="Arial" w:hAnsi="Arial" w:cs="Arial"/>
          <w:color w:val="1D1D1D"/>
          <w:sz w:val="18"/>
          <w:szCs w:val="18"/>
        </w:rPr>
        <w:br/>
      </w:r>
      <w:r w:rsidRPr="00CF2990">
        <w:rPr>
          <w:rFonts w:ascii="Arial" w:hAnsi="Arial" w:cs="Arial"/>
          <w:color w:val="1D1D1D"/>
          <w:sz w:val="18"/>
          <w:szCs w:val="18"/>
        </w:rPr>
        <w:t xml:space="preserve">2 points to be awarded per </w:t>
      </w:r>
      <w:r w:rsidR="008C31D9" w:rsidRPr="00CF2990">
        <w:rPr>
          <w:rFonts w:ascii="Arial" w:hAnsi="Arial" w:cs="Arial"/>
          <w:color w:val="1D1D1D"/>
          <w:sz w:val="18"/>
          <w:szCs w:val="18"/>
        </w:rPr>
        <w:t>l</w:t>
      </w:r>
      <w:r w:rsidRPr="00CF2990">
        <w:rPr>
          <w:rFonts w:ascii="Arial" w:hAnsi="Arial" w:cs="Arial"/>
          <w:color w:val="1D1D1D"/>
          <w:sz w:val="18"/>
          <w:szCs w:val="18"/>
        </w:rPr>
        <w:t xml:space="preserve">etter per project. </w:t>
      </w:r>
      <w:r w:rsidRPr="00CF2990">
        <w:rPr>
          <w:rFonts w:ascii="Arial" w:hAnsi="Arial" w:cs="Arial"/>
          <w:color w:val="1D1D1D"/>
          <w:sz w:val="18"/>
          <w:szCs w:val="18"/>
        </w:rPr>
        <w:tab/>
      </w:r>
      <w:r w:rsidR="00246590">
        <w:rPr>
          <w:rFonts w:ascii="Arial" w:hAnsi="Arial" w:cs="Arial"/>
          <w:b/>
          <w:bCs/>
          <w:color w:val="1D1D1D"/>
          <w:sz w:val="18"/>
          <w:szCs w:val="18"/>
          <w:u w:val="single"/>
        </w:rPr>
        <w:t>20</w:t>
      </w:r>
      <w:r w:rsidRPr="00CF2990">
        <w:rPr>
          <w:rFonts w:ascii="Arial" w:hAnsi="Arial" w:cs="Arial"/>
          <w:b/>
          <w:bCs/>
          <w:color w:val="1D1D1D"/>
          <w:sz w:val="18"/>
          <w:szCs w:val="18"/>
          <w:u w:val="single"/>
        </w:rPr>
        <w:t xml:space="preserve"> points</w:t>
      </w:r>
    </w:p>
    <w:p w14:paraId="13DAFD10" w14:textId="77777777" w:rsidR="008C31D9" w:rsidRPr="00CF2990" w:rsidRDefault="008C31D9" w:rsidP="008C31D9">
      <w:pPr>
        <w:pStyle w:val="ListParagraph"/>
        <w:tabs>
          <w:tab w:val="left" w:pos="8789"/>
        </w:tabs>
        <w:kinsoku w:val="0"/>
        <w:overflowPunct w:val="0"/>
        <w:autoSpaceDE w:val="0"/>
        <w:autoSpaceDN w:val="0"/>
        <w:adjustRightInd w:val="0"/>
        <w:spacing w:before="54" w:after="240"/>
        <w:ind w:left="1134"/>
        <w:jc w:val="both"/>
        <w:rPr>
          <w:rFonts w:ascii="Arial" w:hAnsi="Arial" w:cs="Arial"/>
          <w:color w:val="1D1D1D"/>
          <w:sz w:val="18"/>
          <w:szCs w:val="18"/>
        </w:rPr>
      </w:pPr>
    </w:p>
    <w:p w14:paraId="4592CF31" w14:textId="5CBAB12E" w:rsidR="00F400AA" w:rsidRPr="00CF2990" w:rsidRDefault="00F400AA" w:rsidP="00E157F8">
      <w:pPr>
        <w:pStyle w:val="ListParagraph"/>
        <w:numPr>
          <w:ilvl w:val="1"/>
          <w:numId w:val="46"/>
        </w:numPr>
        <w:tabs>
          <w:tab w:val="left" w:pos="8931"/>
        </w:tabs>
        <w:kinsoku w:val="0"/>
        <w:overflowPunct w:val="0"/>
        <w:autoSpaceDE w:val="0"/>
        <w:autoSpaceDN w:val="0"/>
        <w:adjustRightInd w:val="0"/>
        <w:spacing w:before="54" w:after="240"/>
        <w:ind w:left="1134" w:hanging="1134"/>
        <w:jc w:val="both"/>
        <w:rPr>
          <w:rFonts w:ascii="Arial" w:hAnsi="Arial" w:cs="Arial"/>
          <w:color w:val="1D1D1D"/>
          <w:sz w:val="18"/>
          <w:szCs w:val="18"/>
        </w:rPr>
      </w:pPr>
      <w:r w:rsidRPr="00CF2990">
        <w:rPr>
          <w:rFonts w:ascii="Arial" w:hAnsi="Arial" w:cs="Arial"/>
          <w:color w:val="1D1D1D"/>
          <w:sz w:val="18"/>
          <w:szCs w:val="18"/>
        </w:rPr>
        <w:t>Highest value (Professional fees) of project completed in in the Public or Local Government Space</w:t>
      </w:r>
      <w:r w:rsidR="00734B8A">
        <w:rPr>
          <w:rFonts w:ascii="Arial" w:hAnsi="Arial" w:cs="Arial"/>
          <w:color w:val="1D1D1D"/>
          <w:sz w:val="18"/>
          <w:szCs w:val="18"/>
        </w:rPr>
        <w:t xml:space="preserve"> </w:t>
      </w:r>
      <w:r w:rsidRPr="00CF2990">
        <w:rPr>
          <w:rFonts w:ascii="Arial" w:hAnsi="Arial" w:cs="Arial"/>
          <w:b/>
          <w:bCs/>
          <w:color w:val="1D1D1D"/>
          <w:sz w:val="18"/>
          <w:szCs w:val="18"/>
          <w:u w:val="single"/>
        </w:rPr>
        <w:t>1</w:t>
      </w:r>
      <w:r w:rsidR="00246590">
        <w:rPr>
          <w:rFonts w:ascii="Arial" w:hAnsi="Arial" w:cs="Arial"/>
          <w:b/>
          <w:bCs/>
          <w:color w:val="1D1D1D"/>
          <w:sz w:val="18"/>
          <w:szCs w:val="18"/>
          <w:u w:val="single"/>
        </w:rPr>
        <w:t>0</w:t>
      </w:r>
      <w:r w:rsidRPr="00CF2990">
        <w:rPr>
          <w:rFonts w:ascii="Arial" w:hAnsi="Arial" w:cs="Arial"/>
          <w:b/>
          <w:bCs/>
          <w:color w:val="1D1D1D"/>
          <w:sz w:val="18"/>
          <w:szCs w:val="18"/>
          <w:u w:val="single"/>
        </w:rPr>
        <w:t xml:space="preserve"> points</w:t>
      </w:r>
    </w:p>
    <w:p w14:paraId="679350D3" w14:textId="0AD97A70" w:rsidR="00F400AA" w:rsidRPr="00CF2990" w:rsidRDefault="00F400AA" w:rsidP="00E157F8">
      <w:pPr>
        <w:pStyle w:val="ListParagraph"/>
        <w:numPr>
          <w:ilvl w:val="0"/>
          <w:numId w:val="47"/>
        </w:numPr>
        <w:tabs>
          <w:tab w:val="left" w:pos="1985"/>
          <w:tab w:val="left" w:pos="4536"/>
        </w:tabs>
        <w:kinsoku w:val="0"/>
        <w:overflowPunct w:val="0"/>
        <w:autoSpaceDE w:val="0"/>
        <w:autoSpaceDN w:val="0"/>
        <w:adjustRightInd w:val="0"/>
        <w:spacing w:before="54" w:after="240"/>
        <w:ind w:left="1701" w:hanging="567"/>
        <w:jc w:val="both"/>
        <w:rPr>
          <w:rFonts w:ascii="Arial" w:hAnsi="Arial" w:cs="Arial"/>
          <w:color w:val="1D1D1D"/>
          <w:sz w:val="18"/>
          <w:szCs w:val="18"/>
        </w:rPr>
      </w:pPr>
      <w:bookmarkStart w:id="592" w:name="_Hlk65240473"/>
      <w:r w:rsidRPr="00CF2990">
        <w:rPr>
          <w:rFonts w:ascii="Arial" w:hAnsi="Arial" w:cs="Arial"/>
          <w:color w:val="1D1D1D"/>
          <w:sz w:val="18"/>
          <w:szCs w:val="18"/>
        </w:rPr>
        <w:t>&lt;</w:t>
      </w:r>
      <w:r w:rsidR="00431631" w:rsidRPr="00CF2990">
        <w:rPr>
          <w:rFonts w:ascii="Arial" w:hAnsi="Arial" w:cs="Arial"/>
          <w:color w:val="1D1D1D"/>
          <w:sz w:val="18"/>
          <w:szCs w:val="18"/>
        </w:rPr>
        <w:tab/>
      </w:r>
      <w:r w:rsidRPr="00CF2990">
        <w:rPr>
          <w:rFonts w:ascii="Arial" w:hAnsi="Arial" w:cs="Arial"/>
          <w:color w:val="1D1D1D"/>
          <w:sz w:val="18"/>
          <w:szCs w:val="18"/>
        </w:rPr>
        <w:t>R</w:t>
      </w:r>
      <w:r w:rsidR="00F10809">
        <w:rPr>
          <w:rFonts w:ascii="Arial" w:hAnsi="Arial" w:cs="Arial"/>
          <w:color w:val="1D1D1D"/>
          <w:sz w:val="18"/>
          <w:szCs w:val="18"/>
        </w:rPr>
        <w:t>1</w:t>
      </w:r>
      <w:r w:rsidRPr="00CF2990">
        <w:rPr>
          <w:rFonts w:ascii="Arial" w:hAnsi="Arial" w:cs="Arial"/>
          <w:color w:val="1D1D1D"/>
          <w:sz w:val="18"/>
          <w:szCs w:val="18"/>
        </w:rPr>
        <w:t xml:space="preserve"> Million</w:t>
      </w:r>
      <w:r w:rsidR="009F4515" w:rsidRPr="00CF2990">
        <w:rPr>
          <w:rFonts w:ascii="Arial" w:hAnsi="Arial" w:cs="Arial"/>
          <w:color w:val="1D1D1D"/>
          <w:sz w:val="18"/>
          <w:szCs w:val="18"/>
        </w:rPr>
        <w:tab/>
        <w:t>=</w:t>
      </w:r>
      <w:r w:rsidR="009F4515" w:rsidRPr="00CF2990">
        <w:rPr>
          <w:rFonts w:ascii="Arial" w:hAnsi="Arial" w:cs="Arial"/>
          <w:color w:val="1D1D1D"/>
          <w:sz w:val="18"/>
          <w:szCs w:val="18"/>
        </w:rPr>
        <w:tab/>
      </w:r>
      <w:r w:rsidR="00431631" w:rsidRPr="00CF2990">
        <w:rPr>
          <w:rFonts w:ascii="Arial" w:hAnsi="Arial" w:cs="Arial"/>
          <w:color w:val="1D1D1D"/>
          <w:sz w:val="18"/>
          <w:szCs w:val="18"/>
        </w:rPr>
        <w:t xml:space="preserve">  </w:t>
      </w:r>
      <w:r w:rsidR="009F4515" w:rsidRPr="00CF2990">
        <w:rPr>
          <w:rFonts w:ascii="Arial" w:hAnsi="Arial" w:cs="Arial"/>
          <w:color w:val="1D1D1D"/>
          <w:sz w:val="18"/>
          <w:szCs w:val="18"/>
        </w:rPr>
        <w:t>1 point</w:t>
      </w:r>
    </w:p>
    <w:p w14:paraId="1990A15F" w14:textId="6F826D3D" w:rsidR="00F400AA" w:rsidRPr="00CF2990" w:rsidRDefault="00431631" w:rsidP="00E157F8">
      <w:pPr>
        <w:pStyle w:val="ListParagraph"/>
        <w:numPr>
          <w:ilvl w:val="0"/>
          <w:numId w:val="47"/>
        </w:numPr>
        <w:tabs>
          <w:tab w:val="left" w:pos="1985"/>
          <w:tab w:val="left" w:pos="4536"/>
        </w:tabs>
        <w:kinsoku w:val="0"/>
        <w:overflowPunct w:val="0"/>
        <w:autoSpaceDE w:val="0"/>
        <w:autoSpaceDN w:val="0"/>
        <w:adjustRightInd w:val="0"/>
        <w:spacing w:before="54" w:after="240"/>
        <w:ind w:left="1701" w:hanging="567"/>
        <w:jc w:val="both"/>
        <w:rPr>
          <w:rFonts w:ascii="Arial" w:hAnsi="Arial" w:cs="Arial"/>
          <w:color w:val="1D1D1D"/>
          <w:sz w:val="18"/>
          <w:szCs w:val="18"/>
        </w:rPr>
      </w:pPr>
      <w:r w:rsidRPr="00CF2990">
        <w:rPr>
          <w:rFonts w:ascii="Arial" w:hAnsi="Arial" w:cs="Arial"/>
          <w:color w:val="1D1D1D"/>
          <w:sz w:val="18"/>
          <w:szCs w:val="18"/>
          <w:u w:val="single"/>
        </w:rPr>
        <w:t>&gt;</w:t>
      </w:r>
      <w:r w:rsidRPr="00CF2990">
        <w:rPr>
          <w:rFonts w:ascii="Arial" w:hAnsi="Arial" w:cs="Arial"/>
          <w:color w:val="1D1D1D"/>
          <w:sz w:val="18"/>
          <w:szCs w:val="18"/>
        </w:rPr>
        <w:tab/>
      </w:r>
      <w:r w:rsidR="00F400AA" w:rsidRPr="00CF2990">
        <w:rPr>
          <w:rFonts w:ascii="Arial" w:hAnsi="Arial" w:cs="Arial"/>
          <w:color w:val="1D1D1D"/>
          <w:sz w:val="18"/>
          <w:szCs w:val="18"/>
        </w:rPr>
        <w:t>R</w:t>
      </w:r>
      <w:r w:rsidR="00F10809">
        <w:rPr>
          <w:rFonts w:ascii="Arial" w:hAnsi="Arial" w:cs="Arial"/>
          <w:color w:val="1D1D1D"/>
          <w:sz w:val="18"/>
          <w:szCs w:val="18"/>
        </w:rPr>
        <w:t>1</w:t>
      </w:r>
      <w:r w:rsidR="00F400AA" w:rsidRPr="00CF2990">
        <w:rPr>
          <w:rFonts w:ascii="Arial" w:hAnsi="Arial" w:cs="Arial"/>
          <w:color w:val="1D1D1D"/>
          <w:sz w:val="18"/>
          <w:szCs w:val="18"/>
        </w:rPr>
        <w:t xml:space="preserve"> M but &lt; R3 M</w:t>
      </w:r>
      <w:r w:rsidRPr="00CF2990">
        <w:rPr>
          <w:rFonts w:ascii="Arial" w:hAnsi="Arial" w:cs="Arial"/>
          <w:color w:val="1D1D1D"/>
          <w:sz w:val="18"/>
          <w:szCs w:val="18"/>
        </w:rPr>
        <w:tab/>
        <w:t>=</w:t>
      </w:r>
      <w:r w:rsidRPr="00CF2990">
        <w:rPr>
          <w:rFonts w:ascii="Arial" w:hAnsi="Arial" w:cs="Arial"/>
          <w:color w:val="1D1D1D"/>
          <w:sz w:val="18"/>
          <w:szCs w:val="18"/>
        </w:rPr>
        <w:tab/>
        <w:t xml:space="preserve">  4 points</w:t>
      </w:r>
    </w:p>
    <w:p w14:paraId="5C8B7082" w14:textId="577B81B0" w:rsidR="00F400AA" w:rsidRPr="00CF2990" w:rsidRDefault="00431631" w:rsidP="00E157F8">
      <w:pPr>
        <w:pStyle w:val="ListParagraph"/>
        <w:numPr>
          <w:ilvl w:val="0"/>
          <w:numId w:val="47"/>
        </w:numPr>
        <w:tabs>
          <w:tab w:val="left" w:pos="1985"/>
          <w:tab w:val="left" w:pos="4536"/>
        </w:tabs>
        <w:kinsoku w:val="0"/>
        <w:overflowPunct w:val="0"/>
        <w:autoSpaceDE w:val="0"/>
        <w:autoSpaceDN w:val="0"/>
        <w:adjustRightInd w:val="0"/>
        <w:spacing w:before="54" w:after="240"/>
        <w:ind w:left="1701" w:hanging="567"/>
        <w:jc w:val="both"/>
        <w:rPr>
          <w:rFonts w:ascii="Arial" w:hAnsi="Arial" w:cs="Arial"/>
          <w:color w:val="1D1D1D"/>
          <w:sz w:val="18"/>
          <w:szCs w:val="18"/>
        </w:rPr>
      </w:pPr>
      <w:r w:rsidRPr="00CF2990">
        <w:rPr>
          <w:rFonts w:ascii="Arial" w:hAnsi="Arial" w:cs="Arial"/>
          <w:color w:val="1D1D1D"/>
          <w:sz w:val="18"/>
          <w:szCs w:val="18"/>
          <w:u w:val="single"/>
        </w:rPr>
        <w:t>&gt;</w:t>
      </w:r>
      <w:r w:rsidRPr="00CF2990">
        <w:rPr>
          <w:rFonts w:ascii="Arial" w:hAnsi="Arial" w:cs="Arial"/>
          <w:color w:val="1D1D1D"/>
          <w:sz w:val="18"/>
          <w:szCs w:val="18"/>
        </w:rPr>
        <w:tab/>
      </w:r>
      <w:r w:rsidR="00F400AA" w:rsidRPr="00CF2990">
        <w:rPr>
          <w:rFonts w:ascii="Arial" w:hAnsi="Arial" w:cs="Arial"/>
          <w:color w:val="1D1D1D"/>
          <w:sz w:val="18"/>
          <w:szCs w:val="18"/>
        </w:rPr>
        <w:t>R3 M but &lt; R5 M</w:t>
      </w:r>
      <w:r w:rsidRPr="00CF2990">
        <w:rPr>
          <w:rFonts w:ascii="Arial" w:hAnsi="Arial" w:cs="Arial"/>
          <w:color w:val="1D1D1D"/>
          <w:sz w:val="18"/>
          <w:szCs w:val="18"/>
        </w:rPr>
        <w:tab/>
        <w:t>=</w:t>
      </w:r>
      <w:r w:rsidRPr="00CF2990">
        <w:rPr>
          <w:rFonts w:ascii="Arial" w:hAnsi="Arial" w:cs="Arial"/>
          <w:color w:val="1D1D1D"/>
          <w:sz w:val="18"/>
          <w:szCs w:val="18"/>
        </w:rPr>
        <w:tab/>
        <w:t xml:space="preserve">  7 points</w:t>
      </w:r>
    </w:p>
    <w:p w14:paraId="6C681180" w14:textId="532AFC25" w:rsidR="00F400AA" w:rsidRPr="00CF2990" w:rsidRDefault="00431631" w:rsidP="00E157F8">
      <w:pPr>
        <w:pStyle w:val="ListParagraph"/>
        <w:numPr>
          <w:ilvl w:val="0"/>
          <w:numId w:val="47"/>
        </w:numPr>
        <w:tabs>
          <w:tab w:val="left" w:pos="1985"/>
          <w:tab w:val="left" w:pos="4536"/>
        </w:tabs>
        <w:kinsoku w:val="0"/>
        <w:overflowPunct w:val="0"/>
        <w:autoSpaceDE w:val="0"/>
        <w:autoSpaceDN w:val="0"/>
        <w:adjustRightInd w:val="0"/>
        <w:spacing w:before="54" w:after="240"/>
        <w:ind w:left="1701" w:hanging="567"/>
        <w:jc w:val="both"/>
        <w:rPr>
          <w:rFonts w:ascii="Arial" w:hAnsi="Arial" w:cs="Arial"/>
          <w:color w:val="1D1D1D"/>
          <w:sz w:val="18"/>
          <w:szCs w:val="18"/>
        </w:rPr>
      </w:pPr>
      <w:r w:rsidRPr="00CF2990">
        <w:rPr>
          <w:rFonts w:ascii="Arial" w:hAnsi="Arial" w:cs="Arial"/>
          <w:color w:val="1D1D1D"/>
          <w:sz w:val="18"/>
          <w:szCs w:val="18"/>
          <w:u w:val="single"/>
        </w:rPr>
        <w:t>&gt;</w:t>
      </w:r>
      <w:r w:rsidRPr="00CF2990">
        <w:rPr>
          <w:rFonts w:ascii="Arial" w:hAnsi="Arial" w:cs="Arial"/>
          <w:color w:val="1D1D1D"/>
          <w:sz w:val="18"/>
          <w:szCs w:val="18"/>
        </w:rPr>
        <w:tab/>
      </w:r>
      <w:r w:rsidR="00F400AA" w:rsidRPr="00CF2990">
        <w:rPr>
          <w:rFonts w:ascii="Arial" w:hAnsi="Arial" w:cs="Arial"/>
          <w:color w:val="1D1D1D"/>
          <w:sz w:val="18"/>
          <w:szCs w:val="18"/>
        </w:rPr>
        <w:t>R 5 M</w:t>
      </w:r>
      <w:r w:rsidRPr="00CF2990">
        <w:rPr>
          <w:rFonts w:ascii="Arial" w:hAnsi="Arial" w:cs="Arial"/>
          <w:color w:val="1D1D1D"/>
          <w:sz w:val="18"/>
          <w:szCs w:val="18"/>
        </w:rPr>
        <w:tab/>
        <w:t>=</w:t>
      </w:r>
      <w:r w:rsidRPr="00CF2990">
        <w:rPr>
          <w:rFonts w:ascii="Arial" w:hAnsi="Arial" w:cs="Arial"/>
          <w:color w:val="1D1D1D"/>
          <w:sz w:val="18"/>
          <w:szCs w:val="18"/>
        </w:rPr>
        <w:tab/>
        <w:t>10 points</w:t>
      </w:r>
    </w:p>
    <w:p w14:paraId="3317ED29" w14:textId="77777777" w:rsidR="008C31D9" w:rsidRPr="00CF2990" w:rsidRDefault="008C31D9" w:rsidP="008C31D9">
      <w:pPr>
        <w:pStyle w:val="ListParagraph"/>
        <w:tabs>
          <w:tab w:val="left" w:pos="1985"/>
          <w:tab w:val="left" w:pos="4536"/>
        </w:tabs>
        <w:kinsoku w:val="0"/>
        <w:overflowPunct w:val="0"/>
        <w:autoSpaceDE w:val="0"/>
        <w:autoSpaceDN w:val="0"/>
        <w:adjustRightInd w:val="0"/>
        <w:spacing w:before="54" w:after="240"/>
        <w:ind w:left="1701"/>
        <w:jc w:val="both"/>
        <w:rPr>
          <w:rFonts w:ascii="Arial" w:hAnsi="Arial" w:cs="Arial"/>
          <w:color w:val="1D1D1D"/>
          <w:sz w:val="18"/>
          <w:szCs w:val="18"/>
        </w:rPr>
      </w:pPr>
    </w:p>
    <w:bookmarkEnd w:id="592"/>
    <w:p w14:paraId="46AF40C0" w14:textId="3A6A5D3C" w:rsidR="00F400AA" w:rsidRPr="00CF2990" w:rsidRDefault="00246590" w:rsidP="00E157F8">
      <w:pPr>
        <w:pStyle w:val="ListParagraph"/>
        <w:numPr>
          <w:ilvl w:val="0"/>
          <w:numId w:val="46"/>
        </w:numPr>
        <w:kinsoku w:val="0"/>
        <w:overflowPunct w:val="0"/>
        <w:autoSpaceDE w:val="0"/>
        <w:autoSpaceDN w:val="0"/>
        <w:adjustRightInd w:val="0"/>
        <w:spacing w:before="54" w:after="240"/>
        <w:ind w:left="1134" w:hanging="1134"/>
        <w:jc w:val="both"/>
        <w:rPr>
          <w:rFonts w:ascii="Arial" w:hAnsi="Arial" w:cs="Arial"/>
          <w:b/>
          <w:bCs/>
          <w:color w:val="1D1D1D"/>
          <w:sz w:val="18"/>
          <w:szCs w:val="18"/>
        </w:rPr>
      </w:pPr>
      <w:r>
        <w:rPr>
          <w:rFonts w:ascii="Arial" w:hAnsi="Arial" w:cs="Arial"/>
          <w:b/>
          <w:bCs/>
          <w:color w:val="1D1D1D"/>
          <w:sz w:val="18"/>
          <w:szCs w:val="18"/>
        </w:rPr>
        <w:t>Electrical and Mechanical Services</w:t>
      </w:r>
      <w:r w:rsidR="00F400AA" w:rsidRPr="00CF2990">
        <w:rPr>
          <w:rFonts w:ascii="Arial" w:hAnsi="Arial" w:cs="Arial"/>
          <w:b/>
          <w:bCs/>
          <w:color w:val="1D1D1D"/>
          <w:sz w:val="18"/>
          <w:szCs w:val="18"/>
        </w:rPr>
        <w:t>:</w:t>
      </w:r>
    </w:p>
    <w:p w14:paraId="44D5422F" w14:textId="77777777" w:rsidR="008C31D9" w:rsidRPr="00CF2990" w:rsidRDefault="008C31D9" w:rsidP="008C31D9">
      <w:pPr>
        <w:pStyle w:val="ListParagraph"/>
        <w:kinsoku w:val="0"/>
        <w:overflowPunct w:val="0"/>
        <w:autoSpaceDE w:val="0"/>
        <w:autoSpaceDN w:val="0"/>
        <w:adjustRightInd w:val="0"/>
        <w:spacing w:before="54" w:after="240"/>
        <w:ind w:left="1134"/>
        <w:jc w:val="both"/>
        <w:rPr>
          <w:rFonts w:ascii="Arial" w:hAnsi="Arial" w:cs="Arial"/>
          <w:b/>
          <w:bCs/>
          <w:color w:val="1D1D1D"/>
          <w:sz w:val="18"/>
          <w:szCs w:val="18"/>
        </w:rPr>
      </w:pPr>
    </w:p>
    <w:p w14:paraId="4C53CF67" w14:textId="79E97230" w:rsidR="00F400AA" w:rsidRPr="00DC35AE" w:rsidRDefault="00F400AA" w:rsidP="00E157F8">
      <w:pPr>
        <w:pStyle w:val="ListParagraph"/>
        <w:numPr>
          <w:ilvl w:val="1"/>
          <w:numId w:val="46"/>
        </w:numPr>
        <w:tabs>
          <w:tab w:val="left" w:pos="8931"/>
        </w:tabs>
        <w:kinsoku w:val="0"/>
        <w:overflowPunct w:val="0"/>
        <w:autoSpaceDE w:val="0"/>
        <w:autoSpaceDN w:val="0"/>
        <w:adjustRightInd w:val="0"/>
        <w:spacing w:before="54" w:after="240"/>
        <w:ind w:left="1134" w:hanging="1134"/>
        <w:jc w:val="both"/>
        <w:rPr>
          <w:rFonts w:ascii="Arial" w:hAnsi="Arial" w:cs="Arial"/>
          <w:color w:val="1D1D1D"/>
          <w:sz w:val="18"/>
          <w:szCs w:val="18"/>
        </w:rPr>
      </w:pPr>
      <w:r w:rsidRPr="00CF2990">
        <w:rPr>
          <w:rFonts w:ascii="Arial" w:hAnsi="Arial" w:cs="Arial"/>
          <w:color w:val="1D1D1D"/>
          <w:sz w:val="18"/>
          <w:szCs w:val="18"/>
        </w:rPr>
        <w:t xml:space="preserve">Traceable letter of appointment or reference letter for completed project in </w:t>
      </w:r>
      <w:r w:rsidR="00734B8A">
        <w:rPr>
          <w:rFonts w:ascii="Arial" w:hAnsi="Arial" w:cs="Arial"/>
          <w:color w:val="1D1D1D"/>
          <w:sz w:val="18"/>
          <w:szCs w:val="18"/>
        </w:rPr>
        <w:t xml:space="preserve">the electrical and mechanical engineering </w:t>
      </w:r>
      <w:r w:rsidRPr="00CF2990">
        <w:rPr>
          <w:rFonts w:ascii="Arial" w:hAnsi="Arial" w:cs="Arial"/>
          <w:color w:val="1D1D1D"/>
          <w:sz w:val="18"/>
          <w:szCs w:val="18"/>
        </w:rPr>
        <w:t xml:space="preserve">sector. This experience must only relate to instance where the tenderer acted as the main/principal consultant. One letter on client's letterhead per project completed in roads and stormwater sector. 2 points to be awarded per letter per project. </w:t>
      </w:r>
      <w:r w:rsidR="00431631" w:rsidRPr="00CF2990">
        <w:rPr>
          <w:rFonts w:ascii="Arial" w:hAnsi="Arial" w:cs="Arial"/>
          <w:color w:val="1D1D1D"/>
          <w:sz w:val="18"/>
          <w:szCs w:val="18"/>
        </w:rPr>
        <w:tab/>
      </w:r>
      <w:r w:rsidR="00246590">
        <w:rPr>
          <w:rFonts w:ascii="Arial" w:hAnsi="Arial" w:cs="Arial"/>
          <w:b/>
          <w:bCs/>
          <w:color w:val="1D1D1D"/>
          <w:sz w:val="18"/>
          <w:szCs w:val="18"/>
          <w:u w:val="single"/>
        </w:rPr>
        <w:t>2</w:t>
      </w:r>
      <w:r w:rsidRPr="00CF2990">
        <w:rPr>
          <w:rFonts w:ascii="Arial" w:hAnsi="Arial" w:cs="Arial"/>
          <w:b/>
          <w:bCs/>
          <w:color w:val="1D1D1D"/>
          <w:sz w:val="18"/>
          <w:szCs w:val="18"/>
          <w:u w:val="single"/>
        </w:rPr>
        <w:t>0 points</w:t>
      </w:r>
    </w:p>
    <w:p w14:paraId="2931C14E" w14:textId="77777777" w:rsidR="00DC35AE" w:rsidRPr="00DC35AE" w:rsidRDefault="00DC35AE" w:rsidP="00DC35AE">
      <w:pPr>
        <w:pStyle w:val="ListParagraph"/>
        <w:tabs>
          <w:tab w:val="left" w:pos="8931"/>
        </w:tabs>
        <w:kinsoku w:val="0"/>
        <w:overflowPunct w:val="0"/>
        <w:autoSpaceDE w:val="0"/>
        <w:autoSpaceDN w:val="0"/>
        <w:adjustRightInd w:val="0"/>
        <w:spacing w:before="54" w:after="240"/>
        <w:ind w:left="1134"/>
        <w:jc w:val="both"/>
        <w:rPr>
          <w:rFonts w:ascii="Arial" w:hAnsi="Arial" w:cs="Arial"/>
          <w:color w:val="1D1D1D"/>
          <w:sz w:val="18"/>
          <w:szCs w:val="18"/>
        </w:rPr>
      </w:pPr>
    </w:p>
    <w:p w14:paraId="37186ED2" w14:textId="2144807E" w:rsidR="00DC35AE" w:rsidRPr="00CF2990" w:rsidRDefault="00DC35AE" w:rsidP="00DC35AE">
      <w:pPr>
        <w:pStyle w:val="ListParagraph"/>
        <w:numPr>
          <w:ilvl w:val="1"/>
          <w:numId w:val="46"/>
        </w:numPr>
        <w:tabs>
          <w:tab w:val="left" w:pos="8931"/>
        </w:tabs>
        <w:kinsoku w:val="0"/>
        <w:overflowPunct w:val="0"/>
        <w:autoSpaceDE w:val="0"/>
        <w:autoSpaceDN w:val="0"/>
        <w:adjustRightInd w:val="0"/>
        <w:spacing w:before="54" w:after="240"/>
        <w:ind w:left="1134" w:hanging="1134"/>
        <w:jc w:val="both"/>
        <w:rPr>
          <w:rFonts w:ascii="Arial" w:hAnsi="Arial" w:cs="Arial"/>
          <w:b/>
          <w:bCs/>
          <w:color w:val="1D1D1D"/>
          <w:sz w:val="18"/>
          <w:szCs w:val="18"/>
          <w:u w:val="single"/>
        </w:rPr>
      </w:pPr>
      <w:r w:rsidRPr="00DC35AE">
        <w:rPr>
          <w:rFonts w:ascii="Arial" w:hAnsi="Arial" w:cs="Arial"/>
          <w:color w:val="1D1D1D"/>
          <w:sz w:val="18"/>
          <w:szCs w:val="18"/>
        </w:rPr>
        <w:t>Highest value (Professional fees) of project completed in in the Pu</w:t>
      </w:r>
      <w:r w:rsidR="00734B8A">
        <w:rPr>
          <w:rFonts w:ascii="Arial" w:hAnsi="Arial" w:cs="Arial"/>
          <w:color w:val="1D1D1D"/>
          <w:sz w:val="18"/>
          <w:szCs w:val="18"/>
        </w:rPr>
        <w:t xml:space="preserve">blic or Local Government Space </w:t>
      </w:r>
      <w:r w:rsidRPr="00734B8A">
        <w:rPr>
          <w:rFonts w:ascii="Arial" w:hAnsi="Arial" w:cs="Arial"/>
          <w:b/>
          <w:color w:val="1D1D1D"/>
          <w:sz w:val="18"/>
          <w:szCs w:val="18"/>
          <w:u w:val="single"/>
        </w:rPr>
        <w:t>10</w:t>
      </w:r>
      <w:r w:rsidRPr="00734B8A">
        <w:rPr>
          <w:rFonts w:ascii="Arial" w:hAnsi="Arial" w:cs="Arial"/>
          <w:b/>
          <w:bCs/>
          <w:color w:val="1D1D1D"/>
          <w:sz w:val="18"/>
          <w:szCs w:val="18"/>
          <w:u w:val="single"/>
        </w:rPr>
        <w:t xml:space="preserve"> points</w:t>
      </w:r>
    </w:p>
    <w:p w14:paraId="3F60529E" w14:textId="621FDB6A" w:rsidR="00DC35AE" w:rsidRPr="00CF2990" w:rsidRDefault="00DC35AE" w:rsidP="00DC35AE">
      <w:pPr>
        <w:pStyle w:val="ListParagraph"/>
        <w:numPr>
          <w:ilvl w:val="0"/>
          <w:numId w:val="48"/>
        </w:numPr>
        <w:tabs>
          <w:tab w:val="left" w:pos="1985"/>
          <w:tab w:val="left" w:pos="4536"/>
        </w:tabs>
        <w:kinsoku w:val="0"/>
        <w:overflowPunct w:val="0"/>
        <w:autoSpaceDE w:val="0"/>
        <w:autoSpaceDN w:val="0"/>
        <w:adjustRightInd w:val="0"/>
        <w:spacing w:before="54" w:after="240"/>
        <w:ind w:left="1701" w:hanging="567"/>
        <w:jc w:val="both"/>
        <w:rPr>
          <w:rFonts w:ascii="Arial" w:hAnsi="Arial" w:cs="Arial"/>
          <w:color w:val="1D1D1D"/>
          <w:sz w:val="18"/>
          <w:szCs w:val="18"/>
        </w:rPr>
      </w:pPr>
      <w:r w:rsidRPr="00CF2990">
        <w:rPr>
          <w:rFonts w:ascii="Arial" w:hAnsi="Arial" w:cs="Arial"/>
          <w:color w:val="1D1D1D"/>
          <w:sz w:val="18"/>
          <w:szCs w:val="18"/>
        </w:rPr>
        <w:t>&lt;</w:t>
      </w:r>
      <w:r w:rsidRPr="00CF2990">
        <w:rPr>
          <w:rFonts w:ascii="Arial" w:hAnsi="Arial" w:cs="Arial"/>
          <w:color w:val="1D1D1D"/>
          <w:sz w:val="18"/>
          <w:szCs w:val="18"/>
        </w:rPr>
        <w:tab/>
        <w:t>R</w:t>
      </w:r>
      <w:r w:rsidR="00F10809">
        <w:rPr>
          <w:rFonts w:ascii="Arial" w:hAnsi="Arial" w:cs="Arial"/>
          <w:color w:val="1D1D1D"/>
          <w:sz w:val="18"/>
          <w:szCs w:val="18"/>
        </w:rPr>
        <w:t>1</w:t>
      </w:r>
      <w:r w:rsidRPr="00CF2990">
        <w:rPr>
          <w:rFonts w:ascii="Arial" w:hAnsi="Arial" w:cs="Arial"/>
          <w:color w:val="1D1D1D"/>
          <w:sz w:val="18"/>
          <w:szCs w:val="18"/>
        </w:rPr>
        <w:t xml:space="preserve"> Million</w:t>
      </w:r>
      <w:r w:rsidRPr="00CF2990">
        <w:rPr>
          <w:rFonts w:ascii="Arial" w:hAnsi="Arial" w:cs="Arial"/>
          <w:color w:val="1D1D1D"/>
          <w:sz w:val="18"/>
          <w:szCs w:val="18"/>
        </w:rPr>
        <w:tab/>
        <w:t>=</w:t>
      </w:r>
      <w:r w:rsidRPr="00CF2990">
        <w:rPr>
          <w:rFonts w:ascii="Arial" w:hAnsi="Arial" w:cs="Arial"/>
          <w:color w:val="1D1D1D"/>
          <w:sz w:val="18"/>
          <w:szCs w:val="18"/>
        </w:rPr>
        <w:tab/>
        <w:t xml:space="preserve">  1 point</w:t>
      </w:r>
    </w:p>
    <w:p w14:paraId="6D4E598D" w14:textId="319C7389" w:rsidR="00DC35AE" w:rsidRPr="00CF2990" w:rsidRDefault="00DC35AE" w:rsidP="00DC35AE">
      <w:pPr>
        <w:pStyle w:val="ListParagraph"/>
        <w:numPr>
          <w:ilvl w:val="0"/>
          <w:numId w:val="48"/>
        </w:numPr>
        <w:tabs>
          <w:tab w:val="left" w:pos="1985"/>
          <w:tab w:val="left" w:pos="4536"/>
        </w:tabs>
        <w:kinsoku w:val="0"/>
        <w:overflowPunct w:val="0"/>
        <w:autoSpaceDE w:val="0"/>
        <w:autoSpaceDN w:val="0"/>
        <w:adjustRightInd w:val="0"/>
        <w:spacing w:before="54" w:after="240"/>
        <w:ind w:left="1701" w:hanging="567"/>
        <w:jc w:val="both"/>
        <w:rPr>
          <w:rFonts w:ascii="Arial" w:hAnsi="Arial" w:cs="Arial"/>
          <w:color w:val="1D1D1D"/>
          <w:sz w:val="18"/>
          <w:szCs w:val="18"/>
        </w:rPr>
      </w:pPr>
      <w:r w:rsidRPr="00CF2990">
        <w:rPr>
          <w:rFonts w:ascii="Arial" w:hAnsi="Arial" w:cs="Arial"/>
          <w:color w:val="1D1D1D"/>
          <w:sz w:val="18"/>
          <w:szCs w:val="18"/>
          <w:u w:val="single"/>
        </w:rPr>
        <w:t>&gt;</w:t>
      </w:r>
      <w:r w:rsidRPr="00CF2990">
        <w:rPr>
          <w:rFonts w:ascii="Arial" w:hAnsi="Arial" w:cs="Arial"/>
          <w:color w:val="1D1D1D"/>
          <w:sz w:val="18"/>
          <w:szCs w:val="18"/>
        </w:rPr>
        <w:tab/>
        <w:t>R</w:t>
      </w:r>
      <w:r w:rsidR="00F10809">
        <w:rPr>
          <w:rFonts w:ascii="Arial" w:hAnsi="Arial" w:cs="Arial"/>
          <w:color w:val="1D1D1D"/>
          <w:sz w:val="18"/>
          <w:szCs w:val="18"/>
        </w:rPr>
        <w:t>1</w:t>
      </w:r>
      <w:r w:rsidRPr="00CF2990">
        <w:rPr>
          <w:rFonts w:ascii="Arial" w:hAnsi="Arial" w:cs="Arial"/>
          <w:color w:val="1D1D1D"/>
          <w:sz w:val="18"/>
          <w:szCs w:val="18"/>
        </w:rPr>
        <w:t xml:space="preserve"> M but &lt; R3 M</w:t>
      </w:r>
      <w:r w:rsidRPr="00CF2990">
        <w:rPr>
          <w:rFonts w:ascii="Arial" w:hAnsi="Arial" w:cs="Arial"/>
          <w:color w:val="1D1D1D"/>
          <w:sz w:val="18"/>
          <w:szCs w:val="18"/>
        </w:rPr>
        <w:tab/>
        <w:t>=</w:t>
      </w:r>
      <w:r w:rsidRPr="00CF2990">
        <w:rPr>
          <w:rFonts w:ascii="Arial" w:hAnsi="Arial" w:cs="Arial"/>
          <w:color w:val="1D1D1D"/>
          <w:sz w:val="18"/>
          <w:szCs w:val="18"/>
        </w:rPr>
        <w:tab/>
        <w:t xml:space="preserve">  4 points</w:t>
      </w:r>
    </w:p>
    <w:p w14:paraId="71CE7479" w14:textId="77777777" w:rsidR="00DC35AE" w:rsidRPr="00CF2990" w:rsidRDefault="00DC35AE" w:rsidP="00DC35AE">
      <w:pPr>
        <w:pStyle w:val="ListParagraph"/>
        <w:numPr>
          <w:ilvl w:val="0"/>
          <w:numId w:val="48"/>
        </w:numPr>
        <w:tabs>
          <w:tab w:val="left" w:pos="1985"/>
          <w:tab w:val="left" w:pos="4536"/>
        </w:tabs>
        <w:kinsoku w:val="0"/>
        <w:overflowPunct w:val="0"/>
        <w:autoSpaceDE w:val="0"/>
        <w:autoSpaceDN w:val="0"/>
        <w:adjustRightInd w:val="0"/>
        <w:spacing w:before="54" w:after="240"/>
        <w:ind w:left="1701" w:hanging="567"/>
        <w:jc w:val="both"/>
        <w:rPr>
          <w:rFonts w:ascii="Arial" w:hAnsi="Arial" w:cs="Arial"/>
          <w:color w:val="1D1D1D"/>
          <w:sz w:val="18"/>
          <w:szCs w:val="18"/>
        </w:rPr>
      </w:pPr>
      <w:r w:rsidRPr="00CF2990">
        <w:rPr>
          <w:rFonts w:ascii="Arial" w:hAnsi="Arial" w:cs="Arial"/>
          <w:color w:val="1D1D1D"/>
          <w:sz w:val="18"/>
          <w:szCs w:val="18"/>
          <w:u w:val="single"/>
        </w:rPr>
        <w:t>&gt;</w:t>
      </w:r>
      <w:r w:rsidRPr="00CF2990">
        <w:rPr>
          <w:rFonts w:ascii="Arial" w:hAnsi="Arial" w:cs="Arial"/>
          <w:color w:val="1D1D1D"/>
          <w:sz w:val="18"/>
          <w:szCs w:val="18"/>
        </w:rPr>
        <w:tab/>
        <w:t>R3 M but &lt; R5 M</w:t>
      </w:r>
      <w:r w:rsidRPr="00CF2990">
        <w:rPr>
          <w:rFonts w:ascii="Arial" w:hAnsi="Arial" w:cs="Arial"/>
          <w:color w:val="1D1D1D"/>
          <w:sz w:val="18"/>
          <w:szCs w:val="18"/>
        </w:rPr>
        <w:tab/>
        <w:t>=</w:t>
      </w:r>
      <w:r w:rsidRPr="00CF2990">
        <w:rPr>
          <w:rFonts w:ascii="Arial" w:hAnsi="Arial" w:cs="Arial"/>
          <w:color w:val="1D1D1D"/>
          <w:sz w:val="18"/>
          <w:szCs w:val="18"/>
        </w:rPr>
        <w:tab/>
        <w:t xml:space="preserve">  7 points</w:t>
      </w:r>
    </w:p>
    <w:p w14:paraId="724ABB14" w14:textId="25C8B216" w:rsidR="00246590" w:rsidRPr="00246590" w:rsidRDefault="00DC35AE" w:rsidP="00246590">
      <w:pPr>
        <w:pStyle w:val="ListParagraph"/>
        <w:numPr>
          <w:ilvl w:val="0"/>
          <w:numId w:val="48"/>
        </w:numPr>
        <w:tabs>
          <w:tab w:val="left" w:pos="1985"/>
          <w:tab w:val="left" w:pos="4536"/>
        </w:tabs>
        <w:kinsoku w:val="0"/>
        <w:overflowPunct w:val="0"/>
        <w:autoSpaceDE w:val="0"/>
        <w:autoSpaceDN w:val="0"/>
        <w:adjustRightInd w:val="0"/>
        <w:spacing w:before="54" w:after="240"/>
        <w:ind w:left="1701" w:hanging="567"/>
        <w:jc w:val="both"/>
        <w:rPr>
          <w:rFonts w:ascii="Arial" w:hAnsi="Arial" w:cs="Arial"/>
          <w:color w:val="1D1D1D"/>
          <w:sz w:val="18"/>
          <w:szCs w:val="18"/>
        </w:rPr>
      </w:pPr>
      <w:r w:rsidRPr="00CF2990">
        <w:rPr>
          <w:rFonts w:ascii="Arial" w:hAnsi="Arial" w:cs="Arial"/>
          <w:color w:val="1D1D1D"/>
          <w:sz w:val="18"/>
          <w:szCs w:val="18"/>
          <w:u w:val="single"/>
        </w:rPr>
        <w:t>&gt;</w:t>
      </w:r>
      <w:r w:rsidRPr="00CF2990">
        <w:rPr>
          <w:rFonts w:ascii="Arial" w:hAnsi="Arial" w:cs="Arial"/>
          <w:color w:val="1D1D1D"/>
          <w:sz w:val="18"/>
          <w:szCs w:val="18"/>
        </w:rPr>
        <w:tab/>
        <w:t>R 5 M</w:t>
      </w:r>
      <w:r w:rsidRPr="00CF2990">
        <w:rPr>
          <w:rFonts w:ascii="Arial" w:hAnsi="Arial" w:cs="Arial"/>
          <w:color w:val="1D1D1D"/>
          <w:sz w:val="18"/>
          <w:szCs w:val="18"/>
        </w:rPr>
        <w:tab/>
        <w:t>=</w:t>
      </w:r>
      <w:r w:rsidRPr="00CF2990">
        <w:rPr>
          <w:rFonts w:ascii="Arial" w:hAnsi="Arial" w:cs="Arial"/>
          <w:color w:val="1D1D1D"/>
          <w:sz w:val="18"/>
          <w:szCs w:val="18"/>
        </w:rPr>
        <w:tab/>
        <w:t>10 points</w:t>
      </w:r>
      <w:bookmarkStart w:id="593" w:name="_Hlk65242772"/>
    </w:p>
    <w:p w14:paraId="7409CA49" w14:textId="25A6279F" w:rsidR="00F400AA" w:rsidRPr="00CF2990" w:rsidRDefault="00F400AA" w:rsidP="008C31D9">
      <w:pPr>
        <w:tabs>
          <w:tab w:val="left" w:pos="8931"/>
        </w:tabs>
        <w:kinsoku w:val="0"/>
        <w:overflowPunct w:val="0"/>
        <w:autoSpaceDE w:val="0"/>
        <w:autoSpaceDN w:val="0"/>
        <w:adjustRightInd w:val="0"/>
        <w:spacing w:before="54" w:after="240"/>
        <w:jc w:val="both"/>
        <w:rPr>
          <w:rFonts w:ascii="Arial" w:hAnsi="Arial" w:cs="Arial"/>
          <w:b/>
          <w:bCs/>
          <w:color w:val="1D1D1D"/>
          <w:sz w:val="18"/>
          <w:szCs w:val="18"/>
        </w:rPr>
      </w:pPr>
      <w:r w:rsidRPr="00CF2990">
        <w:rPr>
          <w:rFonts w:ascii="Arial" w:hAnsi="Arial" w:cs="Arial"/>
          <w:b/>
          <w:bCs/>
          <w:color w:val="1D1D1D"/>
          <w:sz w:val="18"/>
          <w:szCs w:val="18"/>
        </w:rPr>
        <w:t>Total</w:t>
      </w:r>
      <w:r w:rsidR="00431631" w:rsidRPr="00CF2990">
        <w:rPr>
          <w:rFonts w:ascii="Arial" w:hAnsi="Arial" w:cs="Arial"/>
          <w:b/>
          <w:bCs/>
          <w:color w:val="1D1D1D"/>
          <w:sz w:val="18"/>
          <w:szCs w:val="18"/>
        </w:rPr>
        <w:tab/>
      </w:r>
      <w:r w:rsidR="002E3900">
        <w:rPr>
          <w:rFonts w:ascii="Arial" w:hAnsi="Arial" w:cs="Arial"/>
          <w:b/>
          <w:bCs/>
          <w:color w:val="1D1D1D"/>
          <w:sz w:val="18"/>
          <w:szCs w:val="18"/>
          <w:u w:val="single"/>
        </w:rPr>
        <w:t>6</w:t>
      </w:r>
      <w:r w:rsidR="00431631" w:rsidRPr="00CF2990">
        <w:rPr>
          <w:rFonts w:ascii="Arial" w:hAnsi="Arial" w:cs="Arial"/>
          <w:b/>
          <w:bCs/>
          <w:color w:val="1D1D1D"/>
          <w:sz w:val="18"/>
          <w:szCs w:val="18"/>
          <w:u w:val="single"/>
        </w:rPr>
        <w:t>0 points</w:t>
      </w:r>
    </w:p>
    <w:bookmarkEnd w:id="593"/>
    <w:p w14:paraId="1A26D27A" w14:textId="77777777" w:rsidR="00734B8A" w:rsidRDefault="00734B8A" w:rsidP="00246590">
      <w:pPr>
        <w:kinsoku w:val="0"/>
        <w:overflowPunct w:val="0"/>
        <w:autoSpaceDE w:val="0"/>
        <w:autoSpaceDN w:val="0"/>
        <w:adjustRightInd w:val="0"/>
        <w:spacing w:before="54" w:after="240"/>
        <w:jc w:val="both"/>
        <w:rPr>
          <w:rFonts w:ascii="Arial" w:hAnsi="Arial" w:cs="Arial"/>
          <w:color w:val="1D1D1D"/>
          <w:sz w:val="18"/>
          <w:szCs w:val="18"/>
        </w:rPr>
      </w:pPr>
    </w:p>
    <w:p w14:paraId="2804734F" w14:textId="052FE9BE" w:rsidR="008C31D9" w:rsidRPr="00246590" w:rsidRDefault="00F400AA" w:rsidP="00246590">
      <w:pPr>
        <w:kinsoku w:val="0"/>
        <w:overflowPunct w:val="0"/>
        <w:autoSpaceDE w:val="0"/>
        <w:autoSpaceDN w:val="0"/>
        <w:adjustRightInd w:val="0"/>
        <w:spacing w:before="54" w:after="240"/>
        <w:jc w:val="both"/>
        <w:rPr>
          <w:rFonts w:ascii="Arial" w:hAnsi="Arial" w:cs="Arial"/>
          <w:color w:val="1D1D1D"/>
          <w:sz w:val="18"/>
          <w:szCs w:val="18"/>
        </w:rPr>
      </w:pPr>
      <w:r w:rsidRPr="00CF2990">
        <w:rPr>
          <w:rFonts w:ascii="Arial" w:hAnsi="Arial" w:cs="Arial"/>
          <w:color w:val="1D1D1D"/>
          <w:sz w:val="18"/>
          <w:szCs w:val="18"/>
        </w:rPr>
        <w:t>The undersigned, who warrants that he / she is duly authorised to do so on behalf of the enterprise, confirms that the contents of this schedule are within my personal knowledge and are to the best of my belief both true and correct</w:t>
      </w:r>
      <w:r w:rsidR="008C31D9" w:rsidRPr="00CF2990">
        <w:rPr>
          <w:rFonts w:ascii="Arial" w:hAnsi="Arial" w:cs="Arial"/>
          <w:color w:val="1D1D1D"/>
          <w:sz w:val="18"/>
          <w:szCs w:val="18"/>
        </w:rPr>
        <w:t>.</w:t>
      </w:r>
    </w:p>
    <w:p w14:paraId="52332B54" w14:textId="64E7B480" w:rsidR="008C31D9" w:rsidRPr="00CF2990" w:rsidRDefault="008C31D9" w:rsidP="008C31D9">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1012264A" w14:textId="77777777" w:rsidR="008C31D9" w:rsidRPr="00CF2990" w:rsidRDefault="008C31D9" w:rsidP="008C31D9">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58DAD529" w14:textId="77777777" w:rsidR="008C31D9" w:rsidRPr="00CF2990" w:rsidRDefault="008C31D9" w:rsidP="008C31D9">
      <w:pPr>
        <w:tabs>
          <w:tab w:val="right" w:pos="4536"/>
          <w:tab w:val="left" w:pos="6237"/>
          <w:tab w:val="right" w:pos="9752"/>
        </w:tabs>
        <w:kinsoku w:val="0"/>
        <w:overflowPunct w:val="0"/>
        <w:autoSpaceDE w:val="0"/>
        <w:autoSpaceDN w:val="0"/>
        <w:adjustRightInd w:val="0"/>
        <w:rPr>
          <w:rFonts w:ascii="Arial" w:hAnsi="Arial" w:cs="Arial"/>
          <w:b/>
          <w:bCs/>
        </w:rPr>
      </w:pPr>
    </w:p>
    <w:p w14:paraId="5E307ADB" w14:textId="77777777" w:rsidR="008C31D9" w:rsidRPr="00CF2990" w:rsidRDefault="008C31D9" w:rsidP="008C31D9">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2E5191BB" w14:textId="1F64BDC7" w:rsidR="003A5816" w:rsidRPr="00CF2990" w:rsidRDefault="008C31D9" w:rsidP="00246590">
      <w:pPr>
        <w:tabs>
          <w:tab w:val="right" w:pos="4536"/>
          <w:tab w:val="left" w:pos="6237"/>
          <w:tab w:val="right" w:pos="9752"/>
        </w:tabs>
        <w:kinsoku w:val="0"/>
        <w:overflowPunct w:val="0"/>
        <w:autoSpaceDE w:val="0"/>
        <w:autoSpaceDN w:val="0"/>
        <w:adjustRightInd w:val="0"/>
        <w:rPr>
          <w:rFonts w:ascii="Arial" w:hAnsi="Arial" w:cs="Arial"/>
          <w:color w:val="1F1F1F"/>
          <w:sz w:val="18"/>
          <w:szCs w:val="18"/>
        </w:r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Name of the Bidder</w:t>
      </w:r>
      <w:r w:rsidR="003A5816" w:rsidRPr="00CF2990">
        <w:rPr>
          <w:rFonts w:ascii="Arial" w:hAnsi="Arial" w:cs="Arial"/>
          <w:color w:val="1F1F1F"/>
          <w:sz w:val="18"/>
          <w:szCs w:val="18"/>
        </w:rPr>
        <w:br w:type="page"/>
      </w:r>
    </w:p>
    <w:p w14:paraId="6B6A26AD" w14:textId="15DDB517" w:rsidR="003872C3" w:rsidRPr="00CF2990" w:rsidRDefault="003872C3" w:rsidP="00276C80">
      <w:pPr>
        <w:pStyle w:val="Heading3"/>
        <w:rPr>
          <w:w w:val="100"/>
        </w:rPr>
      </w:pPr>
      <w:r w:rsidRPr="00CF2990">
        <w:rPr>
          <w:w w:val="100"/>
        </w:rPr>
        <w:lastRenderedPageBreak/>
        <w:t>SCHEDULE 2: EXPERIENCE OF KEY PERSONNEL</w:t>
      </w:r>
    </w:p>
    <w:p w14:paraId="625A9A14" w14:textId="77777777" w:rsidR="003872C3" w:rsidRPr="00CF2990" w:rsidRDefault="003872C3" w:rsidP="003872C3">
      <w:pPr>
        <w:kinsoku w:val="0"/>
        <w:overflowPunct w:val="0"/>
        <w:autoSpaceDE w:val="0"/>
        <w:autoSpaceDN w:val="0"/>
        <w:adjustRightInd w:val="0"/>
        <w:spacing w:before="54" w:after="240"/>
        <w:jc w:val="both"/>
        <w:rPr>
          <w:rFonts w:ascii="Arial" w:hAnsi="Arial" w:cs="Arial"/>
          <w:color w:val="1D1D1D"/>
          <w:sz w:val="18"/>
          <w:szCs w:val="18"/>
        </w:rPr>
      </w:pPr>
      <w:r w:rsidRPr="00CF2990">
        <w:rPr>
          <w:rFonts w:ascii="Arial" w:hAnsi="Arial" w:cs="Arial"/>
          <w:color w:val="1D1D1D"/>
          <w:sz w:val="18"/>
          <w:szCs w:val="18"/>
        </w:rPr>
        <w:t>The experience of all the key personnel will be evaluated in relation to their respective academic and professional qualifications and experience (as explained herein in this schedule) on projects having scope of work relevant to this project and positions proposed by the tenderer.</w:t>
      </w:r>
    </w:p>
    <w:p w14:paraId="51D9E30F" w14:textId="77777777" w:rsidR="003872C3" w:rsidRPr="00CF2990" w:rsidRDefault="003872C3" w:rsidP="003872C3">
      <w:pPr>
        <w:kinsoku w:val="0"/>
        <w:overflowPunct w:val="0"/>
        <w:autoSpaceDE w:val="0"/>
        <w:autoSpaceDN w:val="0"/>
        <w:adjustRightInd w:val="0"/>
        <w:spacing w:before="54" w:after="240"/>
        <w:jc w:val="both"/>
        <w:rPr>
          <w:rFonts w:ascii="Arial" w:hAnsi="Arial" w:cs="Arial"/>
          <w:color w:val="1D1D1D"/>
          <w:sz w:val="18"/>
          <w:szCs w:val="18"/>
        </w:rPr>
      </w:pPr>
      <w:r w:rsidRPr="00CF2990">
        <w:rPr>
          <w:rFonts w:ascii="Arial" w:hAnsi="Arial" w:cs="Arial"/>
          <w:color w:val="1D1D1D"/>
          <w:sz w:val="18"/>
          <w:szCs w:val="18"/>
        </w:rPr>
        <w:t>For ease of evaluation, the tenderer must cover the following minimum items highlighted below on the CV template.</w:t>
      </w:r>
    </w:p>
    <w:p w14:paraId="2EE89B87" w14:textId="13533AD6" w:rsidR="003872C3" w:rsidRPr="00CF2990" w:rsidRDefault="003872C3" w:rsidP="003872C3">
      <w:pPr>
        <w:kinsoku w:val="0"/>
        <w:overflowPunct w:val="0"/>
        <w:autoSpaceDE w:val="0"/>
        <w:autoSpaceDN w:val="0"/>
        <w:adjustRightInd w:val="0"/>
        <w:spacing w:before="54" w:after="240"/>
        <w:jc w:val="both"/>
        <w:rPr>
          <w:rFonts w:ascii="Arial" w:hAnsi="Arial" w:cs="Arial"/>
          <w:color w:val="1D1D1D"/>
          <w:sz w:val="18"/>
          <w:szCs w:val="18"/>
        </w:rPr>
      </w:pPr>
      <w:r w:rsidRPr="00CF2990">
        <w:rPr>
          <w:rFonts w:ascii="Arial" w:hAnsi="Arial" w:cs="Arial"/>
          <w:color w:val="1D1D1D"/>
          <w:sz w:val="18"/>
          <w:szCs w:val="18"/>
        </w:rPr>
        <w:t>(NB: The CV must not be more than 3 pages.)</w:t>
      </w:r>
    </w:p>
    <w:tbl>
      <w:tblPr>
        <w:tblStyle w:val="PlainTable4"/>
        <w:tblW w:w="0" w:type="auto"/>
        <w:tblLayout w:type="fixed"/>
        <w:tblLook w:val="04A0" w:firstRow="1" w:lastRow="0" w:firstColumn="1" w:lastColumn="0" w:noHBand="0" w:noVBand="1"/>
      </w:tblPr>
      <w:tblGrid>
        <w:gridCol w:w="2410"/>
        <w:gridCol w:w="2055"/>
        <w:gridCol w:w="153"/>
        <w:gridCol w:w="1619"/>
        <w:gridCol w:w="284"/>
        <w:gridCol w:w="1951"/>
        <w:gridCol w:w="1274"/>
      </w:tblGrid>
      <w:tr w:rsidR="003872C3" w:rsidRPr="00CF2990" w14:paraId="5BEE9920" w14:textId="77777777" w:rsidTr="00867E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39D58EE" w14:textId="77777777" w:rsidR="003872C3" w:rsidRPr="00CF2990" w:rsidRDefault="003872C3" w:rsidP="003872C3">
            <w:pPr>
              <w:ind w:right="-105"/>
              <w:rPr>
                <w:rFonts w:ascii="Arial" w:hAnsi="Arial" w:cs="Arial"/>
                <w:sz w:val="18"/>
                <w:szCs w:val="18"/>
              </w:rPr>
            </w:pPr>
            <w:r w:rsidRPr="00CF2990">
              <w:rPr>
                <w:rFonts w:ascii="Arial" w:hAnsi="Arial" w:cs="Arial"/>
                <w:sz w:val="18"/>
                <w:szCs w:val="18"/>
              </w:rPr>
              <w:t>Proposed Position:</w:t>
            </w:r>
          </w:p>
        </w:tc>
        <w:tc>
          <w:tcPr>
            <w:tcW w:w="2208" w:type="dxa"/>
            <w:gridSpan w:val="2"/>
          </w:tcPr>
          <w:p w14:paraId="7669A163" w14:textId="77777777" w:rsidR="003872C3" w:rsidRPr="00CF2990" w:rsidRDefault="003872C3" w:rsidP="003872C3">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c>
          <w:tcPr>
            <w:tcW w:w="1619" w:type="dxa"/>
          </w:tcPr>
          <w:p w14:paraId="4D6147C7" w14:textId="77777777" w:rsidR="003872C3" w:rsidRPr="00CF2990" w:rsidRDefault="003872C3" w:rsidP="003872C3">
            <w:pPr>
              <w:ind w:right="-111"/>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F2990">
              <w:rPr>
                <w:rFonts w:ascii="Arial" w:hAnsi="Arial" w:cs="Arial"/>
                <w:sz w:val="18"/>
                <w:szCs w:val="18"/>
              </w:rPr>
              <w:t>Phone:</w:t>
            </w:r>
          </w:p>
        </w:tc>
        <w:tc>
          <w:tcPr>
            <w:tcW w:w="3509" w:type="dxa"/>
            <w:gridSpan w:val="3"/>
          </w:tcPr>
          <w:p w14:paraId="280B7E07" w14:textId="355ED4B2" w:rsidR="003872C3" w:rsidRPr="00CF2990" w:rsidRDefault="003872C3" w:rsidP="003872C3">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r>
      <w:tr w:rsidR="003872C3" w:rsidRPr="00CF2990" w14:paraId="1DDC58EE" w14:textId="77777777" w:rsidTr="00867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B753E82" w14:textId="77777777" w:rsidR="003872C3" w:rsidRPr="00CF2990" w:rsidRDefault="003872C3" w:rsidP="003872C3">
            <w:pPr>
              <w:ind w:right="-105"/>
              <w:rPr>
                <w:rFonts w:ascii="Arial" w:hAnsi="Arial" w:cs="Arial"/>
                <w:sz w:val="18"/>
                <w:szCs w:val="18"/>
              </w:rPr>
            </w:pPr>
            <w:r w:rsidRPr="00CF2990">
              <w:rPr>
                <w:rFonts w:ascii="Arial" w:hAnsi="Arial" w:cs="Arial"/>
                <w:sz w:val="18"/>
                <w:szCs w:val="18"/>
              </w:rPr>
              <w:t>Years with the Firm:</w:t>
            </w:r>
          </w:p>
        </w:tc>
        <w:tc>
          <w:tcPr>
            <w:tcW w:w="2208" w:type="dxa"/>
            <w:gridSpan w:val="2"/>
          </w:tcPr>
          <w:p w14:paraId="0BEBF1EC"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619" w:type="dxa"/>
          </w:tcPr>
          <w:p w14:paraId="75ACA566" w14:textId="77777777" w:rsidR="003872C3" w:rsidRPr="00CF2990" w:rsidRDefault="003872C3" w:rsidP="003872C3">
            <w:pPr>
              <w:ind w:right="-111"/>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CF2990">
              <w:rPr>
                <w:rFonts w:ascii="Arial" w:hAnsi="Arial" w:cs="Arial"/>
                <w:b/>
                <w:bCs/>
                <w:sz w:val="18"/>
                <w:szCs w:val="18"/>
              </w:rPr>
              <w:t>Cell:</w:t>
            </w:r>
          </w:p>
        </w:tc>
        <w:tc>
          <w:tcPr>
            <w:tcW w:w="3509" w:type="dxa"/>
            <w:gridSpan w:val="3"/>
          </w:tcPr>
          <w:p w14:paraId="7B5242DF"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872C3" w:rsidRPr="00CF2990" w14:paraId="115D26C8" w14:textId="77777777" w:rsidTr="00867EBC">
        <w:tc>
          <w:tcPr>
            <w:cnfStyle w:val="001000000000" w:firstRow="0" w:lastRow="0" w:firstColumn="1" w:lastColumn="0" w:oddVBand="0" w:evenVBand="0" w:oddHBand="0" w:evenHBand="0" w:firstRowFirstColumn="0" w:firstRowLastColumn="0" w:lastRowFirstColumn="0" w:lastRowLastColumn="0"/>
            <w:tcW w:w="2410" w:type="dxa"/>
            <w:vMerge w:val="restart"/>
          </w:tcPr>
          <w:p w14:paraId="294C55F0" w14:textId="77777777" w:rsidR="003872C3" w:rsidRPr="00CF2990" w:rsidRDefault="003872C3" w:rsidP="003872C3">
            <w:pPr>
              <w:ind w:right="-105"/>
              <w:rPr>
                <w:rFonts w:ascii="Arial" w:hAnsi="Arial" w:cs="Arial"/>
                <w:sz w:val="18"/>
                <w:szCs w:val="18"/>
              </w:rPr>
            </w:pPr>
            <w:r w:rsidRPr="00CF2990">
              <w:rPr>
                <w:rFonts w:ascii="Arial" w:hAnsi="Arial" w:cs="Arial"/>
                <w:sz w:val="18"/>
                <w:szCs w:val="18"/>
              </w:rPr>
              <w:t>Mailing Address:</w:t>
            </w:r>
          </w:p>
        </w:tc>
        <w:tc>
          <w:tcPr>
            <w:tcW w:w="2208" w:type="dxa"/>
            <w:gridSpan w:val="2"/>
            <w:vMerge w:val="restart"/>
          </w:tcPr>
          <w:p w14:paraId="5C9E695C" w14:textId="121276F3"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619" w:type="dxa"/>
          </w:tcPr>
          <w:p w14:paraId="443CE795" w14:textId="77777777" w:rsidR="003872C3" w:rsidRPr="00CF2990" w:rsidRDefault="003872C3" w:rsidP="003872C3">
            <w:pPr>
              <w:ind w:right="-11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F2990">
              <w:rPr>
                <w:rFonts w:ascii="Arial" w:hAnsi="Arial" w:cs="Arial"/>
                <w:b/>
                <w:bCs/>
                <w:sz w:val="18"/>
                <w:szCs w:val="18"/>
              </w:rPr>
              <w:t>E-mail:</w:t>
            </w:r>
          </w:p>
        </w:tc>
        <w:tc>
          <w:tcPr>
            <w:tcW w:w="3509" w:type="dxa"/>
            <w:gridSpan w:val="3"/>
          </w:tcPr>
          <w:p w14:paraId="6F8D0DF3" w14:textId="696A0A49"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872C3" w:rsidRPr="00CF2990" w14:paraId="27727921" w14:textId="77777777" w:rsidTr="00867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tcPr>
          <w:p w14:paraId="3DA571BE" w14:textId="77777777" w:rsidR="003872C3" w:rsidRPr="00CF2990" w:rsidRDefault="003872C3" w:rsidP="003872C3">
            <w:pPr>
              <w:ind w:right="-105"/>
              <w:rPr>
                <w:rFonts w:ascii="Arial" w:hAnsi="Arial" w:cs="Arial"/>
                <w:sz w:val="18"/>
                <w:szCs w:val="18"/>
              </w:rPr>
            </w:pPr>
          </w:p>
        </w:tc>
        <w:tc>
          <w:tcPr>
            <w:tcW w:w="2208" w:type="dxa"/>
            <w:gridSpan w:val="2"/>
            <w:vMerge/>
          </w:tcPr>
          <w:p w14:paraId="0F094A83"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619" w:type="dxa"/>
          </w:tcPr>
          <w:p w14:paraId="727C37D0" w14:textId="77777777" w:rsidR="003872C3" w:rsidRPr="00CF2990" w:rsidRDefault="003872C3" w:rsidP="003872C3">
            <w:pPr>
              <w:ind w:right="-111"/>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CF2990">
              <w:rPr>
                <w:rFonts w:ascii="Arial" w:hAnsi="Arial" w:cs="Arial"/>
                <w:b/>
                <w:bCs/>
                <w:sz w:val="18"/>
                <w:szCs w:val="18"/>
              </w:rPr>
              <w:t>ID No.:</w:t>
            </w:r>
          </w:p>
        </w:tc>
        <w:tc>
          <w:tcPr>
            <w:tcW w:w="3509" w:type="dxa"/>
            <w:gridSpan w:val="3"/>
          </w:tcPr>
          <w:p w14:paraId="2276178E"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872C3" w:rsidRPr="00CF2990" w14:paraId="31821BEC" w14:textId="77777777" w:rsidTr="00867EBC">
        <w:tc>
          <w:tcPr>
            <w:cnfStyle w:val="001000000000" w:firstRow="0" w:lastRow="0" w:firstColumn="1" w:lastColumn="0" w:oddVBand="0" w:evenVBand="0" w:oddHBand="0" w:evenHBand="0" w:firstRowFirstColumn="0" w:firstRowLastColumn="0" w:lastRowFirstColumn="0" w:lastRowLastColumn="0"/>
            <w:tcW w:w="2410" w:type="dxa"/>
            <w:vMerge/>
          </w:tcPr>
          <w:p w14:paraId="6D9DB8F5" w14:textId="77777777" w:rsidR="003872C3" w:rsidRPr="00CF2990" w:rsidRDefault="003872C3" w:rsidP="003872C3">
            <w:pPr>
              <w:ind w:right="-105"/>
              <w:rPr>
                <w:rFonts w:ascii="Arial" w:hAnsi="Arial" w:cs="Arial"/>
                <w:sz w:val="18"/>
                <w:szCs w:val="18"/>
              </w:rPr>
            </w:pPr>
          </w:p>
        </w:tc>
        <w:tc>
          <w:tcPr>
            <w:tcW w:w="2208" w:type="dxa"/>
            <w:gridSpan w:val="2"/>
            <w:vMerge/>
          </w:tcPr>
          <w:p w14:paraId="56CD8444"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619" w:type="dxa"/>
          </w:tcPr>
          <w:p w14:paraId="255808E2" w14:textId="77777777" w:rsidR="003872C3" w:rsidRPr="00CF2990" w:rsidRDefault="003872C3" w:rsidP="003872C3">
            <w:pPr>
              <w:ind w:right="-11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3509" w:type="dxa"/>
            <w:gridSpan w:val="3"/>
          </w:tcPr>
          <w:p w14:paraId="3D599A52"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872C3" w:rsidRPr="00CF2990" w14:paraId="635AC0C6" w14:textId="77777777" w:rsidTr="00867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776084B" w14:textId="77777777" w:rsidR="003872C3" w:rsidRPr="00CF2990" w:rsidRDefault="003872C3" w:rsidP="003872C3">
            <w:pPr>
              <w:rPr>
                <w:rFonts w:ascii="Arial" w:hAnsi="Arial" w:cs="Arial"/>
                <w:sz w:val="18"/>
                <w:szCs w:val="18"/>
                <w:u w:val="single"/>
              </w:rPr>
            </w:pPr>
            <w:r w:rsidRPr="00CF2990">
              <w:rPr>
                <w:rFonts w:ascii="Arial" w:hAnsi="Arial" w:cs="Arial"/>
                <w:sz w:val="18"/>
                <w:szCs w:val="18"/>
                <w:u w:val="single"/>
              </w:rPr>
              <w:t>NAME:</w:t>
            </w:r>
          </w:p>
        </w:tc>
        <w:tc>
          <w:tcPr>
            <w:tcW w:w="7336" w:type="dxa"/>
            <w:gridSpan w:val="6"/>
          </w:tcPr>
          <w:p w14:paraId="3629241A"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872C3" w:rsidRPr="00CF2990" w14:paraId="1E8E01F2" w14:textId="77777777" w:rsidTr="00867EBC">
        <w:tc>
          <w:tcPr>
            <w:cnfStyle w:val="001000000000" w:firstRow="0" w:lastRow="0" w:firstColumn="1" w:lastColumn="0" w:oddVBand="0" w:evenVBand="0" w:oddHBand="0" w:evenHBand="0" w:firstRowFirstColumn="0" w:firstRowLastColumn="0" w:lastRowFirstColumn="0" w:lastRowLastColumn="0"/>
            <w:tcW w:w="2410" w:type="dxa"/>
          </w:tcPr>
          <w:p w14:paraId="2BA26923" w14:textId="77777777" w:rsidR="003872C3" w:rsidRPr="00CF2990" w:rsidRDefault="003872C3" w:rsidP="003872C3">
            <w:pPr>
              <w:ind w:right="-105"/>
              <w:rPr>
                <w:rFonts w:ascii="Arial" w:hAnsi="Arial" w:cs="Arial"/>
                <w:sz w:val="18"/>
                <w:szCs w:val="18"/>
              </w:rPr>
            </w:pPr>
            <w:r w:rsidRPr="00CF2990">
              <w:rPr>
                <w:rFonts w:ascii="Arial" w:hAnsi="Arial" w:cs="Arial"/>
                <w:sz w:val="18"/>
                <w:szCs w:val="18"/>
              </w:rPr>
              <w:t>Nationality:</w:t>
            </w:r>
          </w:p>
        </w:tc>
        <w:tc>
          <w:tcPr>
            <w:tcW w:w="7336" w:type="dxa"/>
            <w:gridSpan w:val="6"/>
          </w:tcPr>
          <w:p w14:paraId="10A82B33" w14:textId="241993B3"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872C3" w:rsidRPr="00CF2990" w14:paraId="562E8545" w14:textId="77777777" w:rsidTr="00867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8ED6027" w14:textId="77777777" w:rsidR="003872C3" w:rsidRPr="00CF2990" w:rsidRDefault="003872C3" w:rsidP="003872C3">
            <w:pPr>
              <w:ind w:right="-105"/>
              <w:rPr>
                <w:rFonts w:ascii="Arial" w:hAnsi="Arial" w:cs="Arial"/>
                <w:sz w:val="18"/>
                <w:szCs w:val="18"/>
              </w:rPr>
            </w:pPr>
            <w:r w:rsidRPr="00CF2990">
              <w:rPr>
                <w:rFonts w:ascii="Arial" w:hAnsi="Arial" w:cs="Arial"/>
                <w:sz w:val="18"/>
                <w:szCs w:val="18"/>
              </w:rPr>
              <w:t>Education:</w:t>
            </w:r>
          </w:p>
        </w:tc>
        <w:tc>
          <w:tcPr>
            <w:tcW w:w="2208" w:type="dxa"/>
            <w:gridSpan w:val="2"/>
          </w:tcPr>
          <w:p w14:paraId="558E9DB2"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619" w:type="dxa"/>
          </w:tcPr>
          <w:p w14:paraId="5B449439" w14:textId="77777777" w:rsidR="003872C3" w:rsidRPr="00CF2990" w:rsidRDefault="003872C3" w:rsidP="003872C3">
            <w:pPr>
              <w:ind w:right="-138"/>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3509" w:type="dxa"/>
            <w:gridSpan w:val="3"/>
          </w:tcPr>
          <w:p w14:paraId="70F73163"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872C3" w:rsidRPr="00CF2990" w14:paraId="61345024" w14:textId="77777777" w:rsidTr="00867EBC">
        <w:tc>
          <w:tcPr>
            <w:cnfStyle w:val="001000000000" w:firstRow="0" w:lastRow="0" w:firstColumn="1" w:lastColumn="0" w:oddVBand="0" w:evenVBand="0" w:oddHBand="0" w:evenHBand="0" w:firstRowFirstColumn="0" w:firstRowLastColumn="0" w:lastRowFirstColumn="0" w:lastRowLastColumn="0"/>
            <w:tcW w:w="2410" w:type="dxa"/>
          </w:tcPr>
          <w:p w14:paraId="51BB8DE5" w14:textId="77777777" w:rsidR="003872C3" w:rsidRPr="00CF2990" w:rsidRDefault="003872C3" w:rsidP="003872C3">
            <w:pPr>
              <w:ind w:right="-105"/>
              <w:rPr>
                <w:rFonts w:ascii="Arial" w:hAnsi="Arial" w:cs="Arial"/>
                <w:sz w:val="18"/>
                <w:szCs w:val="18"/>
              </w:rPr>
            </w:pPr>
            <w:r w:rsidRPr="00CF2990">
              <w:rPr>
                <w:rFonts w:ascii="Arial" w:hAnsi="Arial" w:cs="Arial"/>
                <w:sz w:val="18"/>
                <w:szCs w:val="18"/>
              </w:rPr>
              <w:t>Computer Skills:</w:t>
            </w:r>
          </w:p>
        </w:tc>
        <w:tc>
          <w:tcPr>
            <w:tcW w:w="2208" w:type="dxa"/>
            <w:gridSpan w:val="2"/>
          </w:tcPr>
          <w:p w14:paraId="233F5E43"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619" w:type="dxa"/>
          </w:tcPr>
          <w:p w14:paraId="51100289" w14:textId="77777777" w:rsidR="003872C3" w:rsidRPr="00CF2990" w:rsidRDefault="003872C3" w:rsidP="003872C3">
            <w:pPr>
              <w:ind w:right="-138"/>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3509" w:type="dxa"/>
            <w:gridSpan w:val="3"/>
          </w:tcPr>
          <w:p w14:paraId="6E3E2592"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872C3" w:rsidRPr="00CF2990" w14:paraId="06C72665" w14:textId="77777777" w:rsidTr="00867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EF369E5" w14:textId="77777777" w:rsidR="003872C3" w:rsidRPr="00CF2990" w:rsidRDefault="003872C3" w:rsidP="003872C3">
            <w:pPr>
              <w:ind w:right="-105"/>
              <w:rPr>
                <w:rFonts w:ascii="Arial" w:hAnsi="Arial" w:cs="Arial"/>
                <w:sz w:val="18"/>
                <w:szCs w:val="18"/>
              </w:rPr>
            </w:pPr>
            <w:r w:rsidRPr="00CF2990">
              <w:rPr>
                <w:rFonts w:ascii="Arial" w:hAnsi="Arial" w:cs="Arial"/>
                <w:sz w:val="18"/>
                <w:szCs w:val="18"/>
              </w:rPr>
              <w:t>Professional Membership:</w:t>
            </w:r>
          </w:p>
        </w:tc>
        <w:tc>
          <w:tcPr>
            <w:tcW w:w="2208" w:type="dxa"/>
            <w:gridSpan w:val="2"/>
          </w:tcPr>
          <w:p w14:paraId="4B32307C" w14:textId="0443F334"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903" w:type="dxa"/>
            <w:gridSpan w:val="2"/>
          </w:tcPr>
          <w:p w14:paraId="5F7AEB06" w14:textId="77777777" w:rsidR="003872C3" w:rsidRPr="00CF2990" w:rsidRDefault="003872C3" w:rsidP="003872C3">
            <w:pPr>
              <w:ind w:right="-108"/>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90">
              <w:rPr>
                <w:rFonts w:ascii="Arial" w:hAnsi="Arial" w:cs="Arial"/>
                <w:b/>
                <w:bCs/>
                <w:sz w:val="18"/>
                <w:szCs w:val="18"/>
              </w:rPr>
              <w:t>Membership #:</w:t>
            </w:r>
          </w:p>
        </w:tc>
        <w:tc>
          <w:tcPr>
            <w:tcW w:w="3225" w:type="dxa"/>
            <w:gridSpan w:val="2"/>
          </w:tcPr>
          <w:p w14:paraId="09972731"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872C3" w:rsidRPr="00CF2990" w14:paraId="6FCB57FF" w14:textId="77777777" w:rsidTr="00867EBC">
        <w:tc>
          <w:tcPr>
            <w:cnfStyle w:val="001000000000" w:firstRow="0" w:lastRow="0" w:firstColumn="1" w:lastColumn="0" w:oddVBand="0" w:evenVBand="0" w:oddHBand="0" w:evenHBand="0" w:firstRowFirstColumn="0" w:firstRowLastColumn="0" w:lastRowFirstColumn="0" w:lastRowLastColumn="0"/>
            <w:tcW w:w="2410" w:type="dxa"/>
          </w:tcPr>
          <w:p w14:paraId="2118AEE2" w14:textId="77777777" w:rsidR="003872C3" w:rsidRPr="00CF2990" w:rsidRDefault="003872C3" w:rsidP="003872C3">
            <w:pPr>
              <w:ind w:right="-105"/>
              <w:rPr>
                <w:rFonts w:ascii="Arial" w:hAnsi="Arial" w:cs="Arial"/>
                <w:sz w:val="18"/>
                <w:szCs w:val="18"/>
              </w:rPr>
            </w:pPr>
            <w:r w:rsidRPr="00CF2990">
              <w:rPr>
                <w:rFonts w:ascii="Arial" w:hAnsi="Arial" w:cs="Arial"/>
                <w:sz w:val="18"/>
                <w:szCs w:val="18"/>
              </w:rPr>
              <w:t>Experience</w:t>
            </w:r>
          </w:p>
        </w:tc>
        <w:tc>
          <w:tcPr>
            <w:tcW w:w="7336" w:type="dxa"/>
            <w:gridSpan w:val="6"/>
          </w:tcPr>
          <w:p w14:paraId="4AF9E4CD"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872C3" w:rsidRPr="00CF2990" w14:paraId="0B17C44F" w14:textId="77777777" w:rsidTr="00867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6FBD56F" w14:textId="77777777" w:rsidR="003872C3" w:rsidRPr="00CF2990" w:rsidRDefault="003872C3" w:rsidP="003872C3">
            <w:pPr>
              <w:ind w:right="-105"/>
              <w:rPr>
                <w:rFonts w:ascii="Arial" w:hAnsi="Arial" w:cs="Arial"/>
                <w:sz w:val="18"/>
                <w:szCs w:val="18"/>
              </w:rPr>
            </w:pPr>
          </w:p>
        </w:tc>
        <w:tc>
          <w:tcPr>
            <w:tcW w:w="7336" w:type="dxa"/>
            <w:gridSpan w:val="6"/>
          </w:tcPr>
          <w:p w14:paraId="6637F0A5"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CF2990">
              <w:rPr>
                <w:rFonts w:ascii="Arial" w:hAnsi="Arial" w:cs="Arial"/>
                <w:b/>
                <w:bCs/>
                <w:sz w:val="18"/>
                <w:szCs w:val="18"/>
                <w:u w:val="single"/>
              </w:rPr>
              <w:t>IN SOUTH AFRICA</w:t>
            </w:r>
          </w:p>
        </w:tc>
      </w:tr>
      <w:tr w:rsidR="003872C3" w:rsidRPr="00CF2990" w14:paraId="6E488334" w14:textId="77777777" w:rsidTr="00867EBC">
        <w:tc>
          <w:tcPr>
            <w:cnfStyle w:val="001000000000" w:firstRow="0" w:lastRow="0" w:firstColumn="1" w:lastColumn="0" w:oddVBand="0" w:evenVBand="0" w:oddHBand="0" w:evenHBand="0" w:firstRowFirstColumn="0" w:firstRowLastColumn="0" w:lastRowFirstColumn="0" w:lastRowLastColumn="0"/>
            <w:tcW w:w="2410" w:type="dxa"/>
          </w:tcPr>
          <w:p w14:paraId="29D2C06D" w14:textId="77777777" w:rsidR="003872C3" w:rsidRPr="00CF2990" w:rsidRDefault="003872C3" w:rsidP="003872C3">
            <w:pPr>
              <w:ind w:right="-105"/>
              <w:rPr>
                <w:rFonts w:ascii="Arial" w:hAnsi="Arial" w:cs="Arial"/>
                <w:sz w:val="18"/>
                <w:szCs w:val="18"/>
              </w:rPr>
            </w:pPr>
          </w:p>
        </w:tc>
        <w:tc>
          <w:tcPr>
            <w:tcW w:w="2055" w:type="dxa"/>
          </w:tcPr>
          <w:p w14:paraId="152CD225"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2990">
              <w:rPr>
                <w:rFonts w:ascii="Arial" w:hAnsi="Arial" w:cs="Arial"/>
                <w:sz w:val="18"/>
                <w:szCs w:val="18"/>
              </w:rPr>
              <w:t>Duration:</w:t>
            </w:r>
          </w:p>
          <w:p w14:paraId="73867FEC"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2990">
              <w:rPr>
                <w:rFonts w:ascii="Arial" w:hAnsi="Arial" w:cs="Arial"/>
                <w:sz w:val="18"/>
                <w:szCs w:val="18"/>
              </w:rPr>
              <w:t>From (mm/</w:t>
            </w:r>
            <w:proofErr w:type="spellStart"/>
            <w:r w:rsidRPr="00CF2990">
              <w:rPr>
                <w:rFonts w:ascii="Arial" w:hAnsi="Arial" w:cs="Arial"/>
                <w:sz w:val="18"/>
                <w:szCs w:val="18"/>
              </w:rPr>
              <w:t>yyyy</w:t>
            </w:r>
            <w:proofErr w:type="spellEnd"/>
            <w:r w:rsidRPr="00CF2990">
              <w:rPr>
                <w:rFonts w:ascii="Arial" w:hAnsi="Arial" w:cs="Arial"/>
                <w:sz w:val="18"/>
                <w:szCs w:val="18"/>
              </w:rPr>
              <w:t>)</w:t>
            </w:r>
          </w:p>
          <w:p w14:paraId="09E68091"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2990">
              <w:rPr>
                <w:rFonts w:ascii="Arial" w:hAnsi="Arial" w:cs="Arial"/>
                <w:sz w:val="18"/>
                <w:szCs w:val="18"/>
              </w:rPr>
              <w:t>To (mm/</w:t>
            </w:r>
            <w:proofErr w:type="spellStart"/>
            <w:r w:rsidRPr="00CF2990">
              <w:rPr>
                <w:rFonts w:ascii="Arial" w:hAnsi="Arial" w:cs="Arial"/>
                <w:sz w:val="18"/>
                <w:szCs w:val="18"/>
              </w:rPr>
              <w:t>yyyy</w:t>
            </w:r>
            <w:proofErr w:type="spellEnd"/>
            <w:r w:rsidRPr="00CF2990">
              <w:rPr>
                <w:rFonts w:ascii="Arial" w:hAnsi="Arial" w:cs="Arial"/>
                <w:sz w:val="18"/>
                <w:szCs w:val="18"/>
              </w:rPr>
              <w:t>)</w:t>
            </w:r>
          </w:p>
        </w:tc>
        <w:tc>
          <w:tcPr>
            <w:tcW w:w="1772" w:type="dxa"/>
            <w:gridSpan w:val="2"/>
          </w:tcPr>
          <w:p w14:paraId="6ADEE9A7"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2990">
              <w:rPr>
                <w:rFonts w:ascii="Arial" w:hAnsi="Arial" w:cs="Arial"/>
                <w:sz w:val="18"/>
                <w:szCs w:val="18"/>
              </w:rPr>
              <w:t>Organization (belongs to):</w:t>
            </w:r>
          </w:p>
        </w:tc>
        <w:tc>
          <w:tcPr>
            <w:tcW w:w="3509" w:type="dxa"/>
            <w:gridSpan w:val="3"/>
          </w:tcPr>
          <w:p w14:paraId="04B6A79A"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872C3" w:rsidRPr="00CF2990" w14:paraId="2A36C854" w14:textId="77777777" w:rsidTr="00867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EDE4DEF" w14:textId="77777777" w:rsidR="003872C3" w:rsidRPr="00CF2990" w:rsidRDefault="003872C3" w:rsidP="003872C3">
            <w:pPr>
              <w:ind w:right="-105"/>
              <w:rPr>
                <w:rFonts w:ascii="Arial" w:hAnsi="Arial" w:cs="Arial"/>
                <w:sz w:val="18"/>
                <w:szCs w:val="18"/>
              </w:rPr>
            </w:pPr>
          </w:p>
        </w:tc>
        <w:tc>
          <w:tcPr>
            <w:tcW w:w="2055" w:type="dxa"/>
          </w:tcPr>
          <w:p w14:paraId="6160C754"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72" w:type="dxa"/>
            <w:gridSpan w:val="2"/>
          </w:tcPr>
          <w:p w14:paraId="58CBC4F2"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90">
              <w:rPr>
                <w:rFonts w:ascii="Arial" w:hAnsi="Arial" w:cs="Arial"/>
                <w:sz w:val="18"/>
                <w:szCs w:val="18"/>
              </w:rPr>
              <w:t>Project Name:</w:t>
            </w:r>
          </w:p>
        </w:tc>
        <w:tc>
          <w:tcPr>
            <w:tcW w:w="3509" w:type="dxa"/>
            <w:gridSpan w:val="3"/>
          </w:tcPr>
          <w:p w14:paraId="1C4F532E"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872C3" w:rsidRPr="00CF2990" w14:paraId="49CE1707" w14:textId="77777777" w:rsidTr="00867EBC">
        <w:tc>
          <w:tcPr>
            <w:cnfStyle w:val="001000000000" w:firstRow="0" w:lastRow="0" w:firstColumn="1" w:lastColumn="0" w:oddVBand="0" w:evenVBand="0" w:oddHBand="0" w:evenHBand="0" w:firstRowFirstColumn="0" w:firstRowLastColumn="0" w:lastRowFirstColumn="0" w:lastRowLastColumn="0"/>
            <w:tcW w:w="2410" w:type="dxa"/>
          </w:tcPr>
          <w:p w14:paraId="12B01656" w14:textId="77777777" w:rsidR="003872C3" w:rsidRPr="00CF2990" w:rsidRDefault="003872C3" w:rsidP="003872C3">
            <w:pPr>
              <w:ind w:right="-105"/>
              <w:rPr>
                <w:rFonts w:ascii="Arial" w:hAnsi="Arial" w:cs="Arial"/>
                <w:sz w:val="18"/>
                <w:szCs w:val="18"/>
              </w:rPr>
            </w:pPr>
          </w:p>
        </w:tc>
        <w:tc>
          <w:tcPr>
            <w:tcW w:w="2055" w:type="dxa"/>
          </w:tcPr>
          <w:p w14:paraId="0855903A"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772" w:type="dxa"/>
            <w:gridSpan w:val="2"/>
          </w:tcPr>
          <w:p w14:paraId="558AB046"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2990">
              <w:rPr>
                <w:rFonts w:ascii="Arial" w:hAnsi="Arial" w:cs="Arial"/>
                <w:sz w:val="18"/>
                <w:szCs w:val="18"/>
              </w:rPr>
              <w:t>Client:</w:t>
            </w:r>
          </w:p>
        </w:tc>
        <w:tc>
          <w:tcPr>
            <w:tcW w:w="3509" w:type="dxa"/>
            <w:gridSpan w:val="3"/>
          </w:tcPr>
          <w:p w14:paraId="449957E7"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872C3" w:rsidRPr="00CF2990" w14:paraId="2AFD2892" w14:textId="77777777" w:rsidTr="00867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25646C8" w14:textId="77777777" w:rsidR="003872C3" w:rsidRPr="00CF2990" w:rsidRDefault="003872C3" w:rsidP="003872C3">
            <w:pPr>
              <w:ind w:right="-105"/>
              <w:rPr>
                <w:rFonts w:ascii="Arial" w:hAnsi="Arial" w:cs="Arial"/>
                <w:sz w:val="18"/>
                <w:szCs w:val="18"/>
              </w:rPr>
            </w:pPr>
          </w:p>
        </w:tc>
        <w:tc>
          <w:tcPr>
            <w:tcW w:w="2055" w:type="dxa"/>
          </w:tcPr>
          <w:p w14:paraId="42E614F6"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72" w:type="dxa"/>
            <w:gridSpan w:val="2"/>
          </w:tcPr>
          <w:p w14:paraId="0FBF04F4"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90">
              <w:rPr>
                <w:rFonts w:ascii="Arial" w:hAnsi="Arial" w:cs="Arial"/>
                <w:sz w:val="18"/>
                <w:szCs w:val="18"/>
              </w:rPr>
              <w:t>Project Value:</w:t>
            </w:r>
          </w:p>
        </w:tc>
        <w:tc>
          <w:tcPr>
            <w:tcW w:w="3509" w:type="dxa"/>
            <w:gridSpan w:val="3"/>
          </w:tcPr>
          <w:p w14:paraId="2E2DB81E"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872C3" w:rsidRPr="00CF2990" w14:paraId="6378632C" w14:textId="77777777" w:rsidTr="00867EBC">
        <w:tc>
          <w:tcPr>
            <w:cnfStyle w:val="001000000000" w:firstRow="0" w:lastRow="0" w:firstColumn="1" w:lastColumn="0" w:oddVBand="0" w:evenVBand="0" w:oddHBand="0" w:evenHBand="0" w:firstRowFirstColumn="0" w:firstRowLastColumn="0" w:lastRowFirstColumn="0" w:lastRowLastColumn="0"/>
            <w:tcW w:w="2410" w:type="dxa"/>
          </w:tcPr>
          <w:p w14:paraId="4D0A426E" w14:textId="77777777" w:rsidR="003872C3" w:rsidRPr="00CF2990" w:rsidRDefault="003872C3" w:rsidP="003872C3">
            <w:pPr>
              <w:ind w:right="-105"/>
              <w:rPr>
                <w:rFonts w:ascii="Arial" w:hAnsi="Arial" w:cs="Arial"/>
                <w:sz w:val="18"/>
                <w:szCs w:val="18"/>
              </w:rPr>
            </w:pPr>
          </w:p>
        </w:tc>
        <w:tc>
          <w:tcPr>
            <w:tcW w:w="3827" w:type="dxa"/>
            <w:gridSpan w:val="3"/>
          </w:tcPr>
          <w:p w14:paraId="1DA34430"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F2990">
              <w:rPr>
                <w:rFonts w:ascii="Arial" w:hAnsi="Arial" w:cs="Arial"/>
                <w:b/>
                <w:bCs/>
                <w:sz w:val="18"/>
                <w:szCs w:val="18"/>
              </w:rPr>
              <w:t>Position:</w:t>
            </w:r>
          </w:p>
        </w:tc>
        <w:tc>
          <w:tcPr>
            <w:tcW w:w="2235" w:type="dxa"/>
            <w:gridSpan w:val="2"/>
          </w:tcPr>
          <w:p w14:paraId="1B7BB131" w14:textId="77777777" w:rsidR="003872C3" w:rsidRPr="00CF2990" w:rsidRDefault="003872C3" w:rsidP="003872C3">
            <w:pPr>
              <w:ind w:right="-55"/>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74" w:type="dxa"/>
          </w:tcPr>
          <w:p w14:paraId="734970C6"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872C3" w:rsidRPr="00CF2990" w14:paraId="34BBA135" w14:textId="77777777" w:rsidTr="00867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C8189F2" w14:textId="77777777" w:rsidR="003872C3" w:rsidRPr="00CF2990" w:rsidRDefault="003872C3" w:rsidP="003872C3">
            <w:pPr>
              <w:ind w:right="-105"/>
              <w:rPr>
                <w:rFonts w:ascii="Arial" w:hAnsi="Arial" w:cs="Arial"/>
                <w:sz w:val="18"/>
                <w:szCs w:val="18"/>
              </w:rPr>
            </w:pPr>
          </w:p>
        </w:tc>
        <w:tc>
          <w:tcPr>
            <w:tcW w:w="3827" w:type="dxa"/>
            <w:gridSpan w:val="3"/>
          </w:tcPr>
          <w:p w14:paraId="3095BF2A"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90">
              <w:rPr>
                <w:rFonts w:ascii="Arial" w:hAnsi="Arial" w:cs="Arial"/>
                <w:sz w:val="18"/>
                <w:szCs w:val="18"/>
              </w:rPr>
              <w:t>Responsibilities / Work Done:</w:t>
            </w:r>
          </w:p>
        </w:tc>
        <w:tc>
          <w:tcPr>
            <w:tcW w:w="2235" w:type="dxa"/>
            <w:gridSpan w:val="2"/>
          </w:tcPr>
          <w:p w14:paraId="7BD37536" w14:textId="77777777" w:rsidR="003872C3" w:rsidRPr="00CF2990" w:rsidRDefault="003872C3" w:rsidP="003872C3">
            <w:pPr>
              <w:ind w:right="-5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74" w:type="dxa"/>
          </w:tcPr>
          <w:p w14:paraId="7A449957"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872C3" w:rsidRPr="00CF2990" w14:paraId="0AC93305" w14:textId="77777777" w:rsidTr="00867EBC">
        <w:tc>
          <w:tcPr>
            <w:cnfStyle w:val="001000000000" w:firstRow="0" w:lastRow="0" w:firstColumn="1" w:lastColumn="0" w:oddVBand="0" w:evenVBand="0" w:oddHBand="0" w:evenHBand="0" w:firstRowFirstColumn="0" w:firstRowLastColumn="0" w:lastRowFirstColumn="0" w:lastRowLastColumn="0"/>
            <w:tcW w:w="2410" w:type="dxa"/>
          </w:tcPr>
          <w:p w14:paraId="1D2438CF" w14:textId="77777777" w:rsidR="003872C3" w:rsidRPr="00CF2990" w:rsidRDefault="003872C3" w:rsidP="003872C3">
            <w:pPr>
              <w:ind w:right="-105"/>
              <w:rPr>
                <w:rFonts w:ascii="Arial" w:hAnsi="Arial" w:cs="Arial"/>
                <w:sz w:val="18"/>
                <w:szCs w:val="18"/>
              </w:rPr>
            </w:pPr>
          </w:p>
        </w:tc>
        <w:tc>
          <w:tcPr>
            <w:tcW w:w="3827" w:type="dxa"/>
            <w:gridSpan w:val="3"/>
          </w:tcPr>
          <w:p w14:paraId="11A42CC7"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35" w:type="dxa"/>
            <w:gridSpan w:val="2"/>
          </w:tcPr>
          <w:p w14:paraId="62567E05" w14:textId="77777777" w:rsidR="003872C3" w:rsidRPr="00CF2990" w:rsidRDefault="003872C3" w:rsidP="003872C3">
            <w:pPr>
              <w:ind w:right="-55"/>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74" w:type="dxa"/>
          </w:tcPr>
          <w:p w14:paraId="2B2D7AB5"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872C3" w:rsidRPr="00CF2990" w14:paraId="6384D769" w14:textId="77777777" w:rsidTr="00867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3B7024F" w14:textId="77777777" w:rsidR="003872C3" w:rsidRPr="00CF2990" w:rsidRDefault="003872C3" w:rsidP="003872C3">
            <w:pPr>
              <w:ind w:right="-105"/>
              <w:rPr>
                <w:rFonts w:ascii="Arial" w:hAnsi="Arial" w:cs="Arial"/>
                <w:sz w:val="18"/>
                <w:szCs w:val="18"/>
              </w:rPr>
            </w:pPr>
          </w:p>
        </w:tc>
        <w:tc>
          <w:tcPr>
            <w:tcW w:w="3827" w:type="dxa"/>
            <w:gridSpan w:val="3"/>
          </w:tcPr>
          <w:p w14:paraId="7EE07314"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CF2990">
              <w:rPr>
                <w:rFonts w:ascii="Arial" w:hAnsi="Arial" w:cs="Arial"/>
                <w:b/>
                <w:bCs/>
                <w:sz w:val="18"/>
                <w:szCs w:val="18"/>
                <w:u w:val="single"/>
              </w:rPr>
              <w:t>IN OTHER COUNTRIES</w:t>
            </w:r>
          </w:p>
        </w:tc>
        <w:tc>
          <w:tcPr>
            <w:tcW w:w="2235" w:type="dxa"/>
            <w:gridSpan w:val="2"/>
          </w:tcPr>
          <w:p w14:paraId="03ABB311" w14:textId="77777777" w:rsidR="003872C3" w:rsidRPr="00CF2990" w:rsidRDefault="003872C3" w:rsidP="003872C3">
            <w:pPr>
              <w:ind w:right="-5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74" w:type="dxa"/>
          </w:tcPr>
          <w:p w14:paraId="6D013CC2"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872C3" w:rsidRPr="00CF2990" w14:paraId="4C08CD2F" w14:textId="77777777" w:rsidTr="00867EBC">
        <w:tc>
          <w:tcPr>
            <w:cnfStyle w:val="001000000000" w:firstRow="0" w:lastRow="0" w:firstColumn="1" w:lastColumn="0" w:oddVBand="0" w:evenVBand="0" w:oddHBand="0" w:evenHBand="0" w:firstRowFirstColumn="0" w:firstRowLastColumn="0" w:lastRowFirstColumn="0" w:lastRowLastColumn="0"/>
            <w:tcW w:w="2410" w:type="dxa"/>
          </w:tcPr>
          <w:p w14:paraId="7A48B793" w14:textId="77777777" w:rsidR="003872C3" w:rsidRPr="00CF2990" w:rsidRDefault="003872C3" w:rsidP="003872C3">
            <w:pPr>
              <w:ind w:right="-105"/>
              <w:rPr>
                <w:rFonts w:ascii="Arial" w:hAnsi="Arial" w:cs="Arial"/>
                <w:sz w:val="18"/>
                <w:szCs w:val="18"/>
              </w:rPr>
            </w:pPr>
          </w:p>
        </w:tc>
        <w:tc>
          <w:tcPr>
            <w:tcW w:w="2055" w:type="dxa"/>
          </w:tcPr>
          <w:p w14:paraId="52B779D6"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2990">
              <w:rPr>
                <w:rFonts w:ascii="Arial" w:hAnsi="Arial" w:cs="Arial"/>
                <w:sz w:val="18"/>
                <w:szCs w:val="18"/>
              </w:rPr>
              <w:t>Duration:</w:t>
            </w:r>
          </w:p>
          <w:p w14:paraId="63C9F542"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2990">
              <w:rPr>
                <w:rFonts w:ascii="Arial" w:hAnsi="Arial" w:cs="Arial"/>
                <w:sz w:val="18"/>
                <w:szCs w:val="18"/>
              </w:rPr>
              <w:t>From (mm/</w:t>
            </w:r>
            <w:proofErr w:type="spellStart"/>
            <w:r w:rsidRPr="00CF2990">
              <w:rPr>
                <w:rFonts w:ascii="Arial" w:hAnsi="Arial" w:cs="Arial"/>
                <w:sz w:val="18"/>
                <w:szCs w:val="18"/>
              </w:rPr>
              <w:t>yyyy</w:t>
            </w:r>
            <w:proofErr w:type="spellEnd"/>
            <w:r w:rsidRPr="00CF2990">
              <w:rPr>
                <w:rFonts w:ascii="Arial" w:hAnsi="Arial" w:cs="Arial"/>
                <w:sz w:val="18"/>
                <w:szCs w:val="18"/>
              </w:rPr>
              <w:t>)</w:t>
            </w:r>
          </w:p>
          <w:p w14:paraId="55D2E21B"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2990">
              <w:rPr>
                <w:rFonts w:ascii="Arial" w:hAnsi="Arial" w:cs="Arial"/>
                <w:sz w:val="18"/>
                <w:szCs w:val="18"/>
              </w:rPr>
              <w:t>To (mm/</w:t>
            </w:r>
            <w:proofErr w:type="spellStart"/>
            <w:r w:rsidRPr="00CF2990">
              <w:rPr>
                <w:rFonts w:ascii="Arial" w:hAnsi="Arial" w:cs="Arial"/>
                <w:sz w:val="18"/>
                <w:szCs w:val="18"/>
              </w:rPr>
              <w:t>yyyy</w:t>
            </w:r>
            <w:proofErr w:type="spellEnd"/>
            <w:r w:rsidRPr="00CF2990">
              <w:rPr>
                <w:rFonts w:ascii="Arial" w:hAnsi="Arial" w:cs="Arial"/>
                <w:sz w:val="18"/>
                <w:szCs w:val="18"/>
              </w:rPr>
              <w:t>)</w:t>
            </w:r>
          </w:p>
        </w:tc>
        <w:tc>
          <w:tcPr>
            <w:tcW w:w="1772" w:type="dxa"/>
            <w:gridSpan w:val="2"/>
          </w:tcPr>
          <w:p w14:paraId="16390CB0"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2990">
              <w:rPr>
                <w:rFonts w:ascii="Arial" w:hAnsi="Arial" w:cs="Arial"/>
                <w:sz w:val="18"/>
                <w:szCs w:val="18"/>
              </w:rPr>
              <w:t>Organization (belongs to):</w:t>
            </w:r>
          </w:p>
        </w:tc>
        <w:tc>
          <w:tcPr>
            <w:tcW w:w="3509" w:type="dxa"/>
            <w:gridSpan w:val="3"/>
          </w:tcPr>
          <w:p w14:paraId="25A87E7A"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872C3" w:rsidRPr="00CF2990" w14:paraId="3128E8A5" w14:textId="77777777" w:rsidTr="00867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8B46D21" w14:textId="77777777" w:rsidR="003872C3" w:rsidRPr="00CF2990" w:rsidRDefault="003872C3" w:rsidP="003872C3">
            <w:pPr>
              <w:ind w:right="-105"/>
              <w:rPr>
                <w:rFonts w:ascii="Arial" w:hAnsi="Arial" w:cs="Arial"/>
                <w:sz w:val="18"/>
                <w:szCs w:val="18"/>
              </w:rPr>
            </w:pPr>
          </w:p>
        </w:tc>
        <w:tc>
          <w:tcPr>
            <w:tcW w:w="2055" w:type="dxa"/>
          </w:tcPr>
          <w:p w14:paraId="0CCB316E"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72" w:type="dxa"/>
            <w:gridSpan w:val="2"/>
          </w:tcPr>
          <w:p w14:paraId="6A340367"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90">
              <w:rPr>
                <w:rFonts w:ascii="Arial" w:hAnsi="Arial" w:cs="Arial"/>
                <w:sz w:val="18"/>
                <w:szCs w:val="18"/>
              </w:rPr>
              <w:t>Project Name:</w:t>
            </w:r>
          </w:p>
        </w:tc>
        <w:tc>
          <w:tcPr>
            <w:tcW w:w="3509" w:type="dxa"/>
            <w:gridSpan w:val="3"/>
          </w:tcPr>
          <w:p w14:paraId="68737A54"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872C3" w:rsidRPr="00CF2990" w14:paraId="07CF2451" w14:textId="77777777" w:rsidTr="00867EBC">
        <w:tc>
          <w:tcPr>
            <w:cnfStyle w:val="001000000000" w:firstRow="0" w:lastRow="0" w:firstColumn="1" w:lastColumn="0" w:oddVBand="0" w:evenVBand="0" w:oddHBand="0" w:evenHBand="0" w:firstRowFirstColumn="0" w:firstRowLastColumn="0" w:lastRowFirstColumn="0" w:lastRowLastColumn="0"/>
            <w:tcW w:w="2410" w:type="dxa"/>
          </w:tcPr>
          <w:p w14:paraId="0971CCA6" w14:textId="77777777" w:rsidR="003872C3" w:rsidRPr="00CF2990" w:rsidRDefault="003872C3" w:rsidP="003872C3">
            <w:pPr>
              <w:ind w:right="-105"/>
              <w:rPr>
                <w:rFonts w:ascii="Arial" w:hAnsi="Arial" w:cs="Arial"/>
                <w:sz w:val="18"/>
                <w:szCs w:val="18"/>
              </w:rPr>
            </w:pPr>
          </w:p>
        </w:tc>
        <w:tc>
          <w:tcPr>
            <w:tcW w:w="2055" w:type="dxa"/>
          </w:tcPr>
          <w:p w14:paraId="6DC4B373"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772" w:type="dxa"/>
            <w:gridSpan w:val="2"/>
          </w:tcPr>
          <w:p w14:paraId="2E2536FE"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2990">
              <w:rPr>
                <w:rFonts w:ascii="Arial" w:hAnsi="Arial" w:cs="Arial"/>
                <w:sz w:val="18"/>
                <w:szCs w:val="18"/>
              </w:rPr>
              <w:t>Client:</w:t>
            </w:r>
          </w:p>
        </w:tc>
        <w:tc>
          <w:tcPr>
            <w:tcW w:w="3509" w:type="dxa"/>
            <w:gridSpan w:val="3"/>
          </w:tcPr>
          <w:p w14:paraId="64BB7D9F"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872C3" w:rsidRPr="00CF2990" w14:paraId="6472CD9A" w14:textId="77777777" w:rsidTr="00867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0B0EBF4" w14:textId="77777777" w:rsidR="003872C3" w:rsidRPr="00CF2990" w:rsidRDefault="003872C3" w:rsidP="003872C3">
            <w:pPr>
              <w:ind w:right="-105"/>
              <w:rPr>
                <w:rFonts w:ascii="Arial" w:hAnsi="Arial" w:cs="Arial"/>
                <w:sz w:val="18"/>
                <w:szCs w:val="18"/>
              </w:rPr>
            </w:pPr>
          </w:p>
        </w:tc>
        <w:tc>
          <w:tcPr>
            <w:tcW w:w="2055" w:type="dxa"/>
          </w:tcPr>
          <w:p w14:paraId="0E58AFC8"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72" w:type="dxa"/>
            <w:gridSpan w:val="2"/>
          </w:tcPr>
          <w:p w14:paraId="7B5C51B6"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90">
              <w:rPr>
                <w:rFonts w:ascii="Arial" w:hAnsi="Arial" w:cs="Arial"/>
                <w:sz w:val="18"/>
                <w:szCs w:val="18"/>
              </w:rPr>
              <w:t>Project Value:</w:t>
            </w:r>
          </w:p>
        </w:tc>
        <w:tc>
          <w:tcPr>
            <w:tcW w:w="3509" w:type="dxa"/>
            <w:gridSpan w:val="3"/>
          </w:tcPr>
          <w:p w14:paraId="1FB7ACF4"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872C3" w:rsidRPr="00CF2990" w14:paraId="3AF8E3F0" w14:textId="77777777" w:rsidTr="00867EBC">
        <w:tc>
          <w:tcPr>
            <w:cnfStyle w:val="001000000000" w:firstRow="0" w:lastRow="0" w:firstColumn="1" w:lastColumn="0" w:oddVBand="0" w:evenVBand="0" w:oddHBand="0" w:evenHBand="0" w:firstRowFirstColumn="0" w:firstRowLastColumn="0" w:lastRowFirstColumn="0" w:lastRowLastColumn="0"/>
            <w:tcW w:w="2410" w:type="dxa"/>
          </w:tcPr>
          <w:p w14:paraId="2346794B" w14:textId="77777777" w:rsidR="003872C3" w:rsidRPr="00CF2990" w:rsidRDefault="003872C3" w:rsidP="003872C3">
            <w:pPr>
              <w:ind w:right="-105"/>
              <w:rPr>
                <w:rFonts w:ascii="Arial" w:hAnsi="Arial" w:cs="Arial"/>
                <w:sz w:val="18"/>
                <w:szCs w:val="18"/>
              </w:rPr>
            </w:pPr>
          </w:p>
        </w:tc>
        <w:tc>
          <w:tcPr>
            <w:tcW w:w="3827" w:type="dxa"/>
            <w:gridSpan w:val="3"/>
          </w:tcPr>
          <w:p w14:paraId="61A7FEBF"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F2990">
              <w:rPr>
                <w:rFonts w:ascii="Arial" w:hAnsi="Arial" w:cs="Arial"/>
                <w:b/>
                <w:bCs/>
                <w:sz w:val="18"/>
                <w:szCs w:val="18"/>
              </w:rPr>
              <w:t>Position:</w:t>
            </w:r>
          </w:p>
        </w:tc>
        <w:tc>
          <w:tcPr>
            <w:tcW w:w="2235" w:type="dxa"/>
            <w:gridSpan w:val="2"/>
          </w:tcPr>
          <w:p w14:paraId="04E4D0B0" w14:textId="77777777" w:rsidR="003872C3" w:rsidRPr="00CF2990" w:rsidRDefault="003872C3" w:rsidP="003872C3">
            <w:pPr>
              <w:ind w:right="-55"/>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74" w:type="dxa"/>
          </w:tcPr>
          <w:p w14:paraId="5926A79C"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872C3" w:rsidRPr="00CF2990" w14:paraId="0FFB2666" w14:textId="77777777" w:rsidTr="00867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94D46F9" w14:textId="77777777" w:rsidR="003872C3" w:rsidRPr="00CF2990" w:rsidRDefault="003872C3" w:rsidP="003872C3">
            <w:pPr>
              <w:ind w:right="-105"/>
              <w:rPr>
                <w:rFonts w:ascii="Arial" w:hAnsi="Arial" w:cs="Arial"/>
                <w:sz w:val="18"/>
                <w:szCs w:val="18"/>
              </w:rPr>
            </w:pPr>
          </w:p>
        </w:tc>
        <w:tc>
          <w:tcPr>
            <w:tcW w:w="3827" w:type="dxa"/>
            <w:gridSpan w:val="3"/>
          </w:tcPr>
          <w:p w14:paraId="24A8C807"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90">
              <w:rPr>
                <w:rFonts w:ascii="Arial" w:hAnsi="Arial" w:cs="Arial"/>
                <w:sz w:val="18"/>
                <w:szCs w:val="18"/>
              </w:rPr>
              <w:t>Responsibilities / Work Done:</w:t>
            </w:r>
          </w:p>
        </w:tc>
        <w:tc>
          <w:tcPr>
            <w:tcW w:w="2235" w:type="dxa"/>
            <w:gridSpan w:val="2"/>
          </w:tcPr>
          <w:p w14:paraId="7A0E7AE6" w14:textId="77777777" w:rsidR="003872C3" w:rsidRPr="00CF2990" w:rsidRDefault="003872C3" w:rsidP="003872C3">
            <w:pPr>
              <w:ind w:right="-5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74" w:type="dxa"/>
          </w:tcPr>
          <w:p w14:paraId="188DB8E7" w14:textId="77777777"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872C3" w:rsidRPr="00CF2990" w14:paraId="12F2FF41" w14:textId="77777777" w:rsidTr="00867EBC">
        <w:tc>
          <w:tcPr>
            <w:cnfStyle w:val="001000000000" w:firstRow="0" w:lastRow="0" w:firstColumn="1" w:lastColumn="0" w:oddVBand="0" w:evenVBand="0" w:oddHBand="0" w:evenHBand="0" w:firstRowFirstColumn="0" w:firstRowLastColumn="0" w:lastRowFirstColumn="0" w:lastRowLastColumn="0"/>
            <w:tcW w:w="2410" w:type="dxa"/>
          </w:tcPr>
          <w:p w14:paraId="30FCDE8A" w14:textId="77777777" w:rsidR="003872C3" w:rsidRPr="00CF2990" w:rsidRDefault="003872C3" w:rsidP="003872C3">
            <w:pPr>
              <w:ind w:right="-105"/>
              <w:rPr>
                <w:rFonts w:ascii="Arial" w:hAnsi="Arial" w:cs="Arial"/>
                <w:sz w:val="18"/>
                <w:szCs w:val="18"/>
              </w:rPr>
            </w:pPr>
          </w:p>
        </w:tc>
        <w:tc>
          <w:tcPr>
            <w:tcW w:w="3827" w:type="dxa"/>
            <w:gridSpan w:val="3"/>
          </w:tcPr>
          <w:p w14:paraId="6FF2128C"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35" w:type="dxa"/>
            <w:gridSpan w:val="2"/>
          </w:tcPr>
          <w:p w14:paraId="34BE6A77" w14:textId="77777777" w:rsidR="003872C3" w:rsidRPr="00CF2990" w:rsidRDefault="003872C3" w:rsidP="003872C3">
            <w:pPr>
              <w:ind w:right="-55"/>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74" w:type="dxa"/>
          </w:tcPr>
          <w:p w14:paraId="08071666"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872C3" w:rsidRPr="00CF2990" w14:paraId="6C61A137" w14:textId="77777777" w:rsidTr="00867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F371CEF" w14:textId="77777777" w:rsidR="003872C3" w:rsidRPr="00CF2990" w:rsidRDefault="003872C3" w:rsidP="003872C3">
            <w:pPr>
              <w:ind w:right="-105"/>
              <w:rPr>
                <w:rFonts w:ascii="Arial" w:hAnsi="Arial" w:cs="Arial"/>
                <w:sz w:val="18"/>
                <w:szCs w:val="18"/>
              </w:rPr>
            </w:pPr>
            <w:r w:rsidRPr="00CF2990">
              <w:rPr>
                <w:rFonts w:ascii="Arial" w:hAnsi="Arial" w:cs="Arial"/>
                <w:sz w:val="18"/>
                <w:szCs w:val="18"/>
              </w:rPr>
              <w:t>Consent:</w:t>
            </w:r>
          </w:p>
        </w:tc>
        <w:tc>
          <w:tcPr>
            <w:tcW w:w="7336" w:type="dxa"/>
            <w:gridSpan w:val="6"/>
          </w:tcPr>
          <w:p w14:paraId="505DB8C4" w14:textId="77777777" w:rsidR="003872C3" w:rsidRPr="00CF2990" w:rsidRDefault="003872C3" w:rsidP="003872C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90">
              <w:rPr>
                <w:rFonts w:ascii="Arial" w:hAnsi="Arial" w:cs="Arial"/>
                <w:sz w:val="18"/>
                <w:szCs w:val="18"/>
              </w:rPr>
              <w:t xml:space="preserve">I do hereby offer my full consent to work in the project titled as ‘appointment of panel of professional service providers that specializes in </w:t>
            </w:r>
            <w:r w:rsidRPr="00CF2990">
              <w:rPr>
                <w:rFonts w:ascii="Arial" w:hAnsi="Arial" w:cs="Arial"/>
                <w:b/>
                <w:bCs/>
                <w:sz w:val="18"/>
                <w:szCs w:val="18"/>
              </w:rPr>
              <w:t>civil engineering</w:t>
            </w:r>
            <w:r w:rsidRPr="00CF2990">
              <w:rPr>
                <w:rFonts w:ascii="Arial" w:hAnsi="Arial" w:cs="Arial"/>
                <w:sz w:val="18"/>
                <w:szCs w:val="18"/>
              </w:rPr>
              <w:t xml:space="preserve"> for the provision of professional engineering services on various municipal infrastructure projects for a period of 3 years’ with the Tenderer named as</w:t>
            </w:r>
          </w:p>
          <w:p w14:paraId="36861D08" w14:textId="4AA8B3D9" w:rsidR="003872C3" w:rsidRPr="00CF2990" w:rsidRDefault="003872C3" w:rsidP="003872C3">
            <w:pPr>
              <w:tabs>
                <w:tab w:val="left" w:pos="32"/>
                <w:tab w:val="right" w:pos="7119"/>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CF2990">
              <w:rPr>
                <w:rFonts w:ascii="Arial" w:hAnsi="Arial" w:cs="Arial"/>
                <w:sz w:val="18"/>
                <w:szCs w:val="18"/>
                <w:u w:val="single"/>
              </w:rPr>
              <w:t>_</w:t>
            </w:r>
            <w:r w:rsidRPr="00CF2990">
              <w:rPr>
                <w:rFonts w:ascii="Arial" w:hAnsi="Arial" w:cs="Arial"/>
                <w:sz w:val="18"/>
                <w:szCs w:val="18"/>
                <w:u w:val="single"/>
              </w:rPr>
              <w:tab/>
            </w:r>
          </w:p>
          <w:p w14:paraId="52148FFA" w14:textId="77777777" w:rsidR="003872C3" w:rsidRPr="00CF2990" w:rsidRDefault="003872C3" w:rsidP="003872C3">
            <w:pPr>
              <w:tabs>
                <w:tab w:val="left" w:pos="32"/>
                <w:tab w:val="right" w:pos="7119"/>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90">
              <w:rPr>
                <w:rFonts w:ascii="Arial" w:hAnsi="Arial" w:cs="Arial"/>
                <w:sz w:val="18"/>
                <w:szCs w:val="18"/>
              </w:rPr>
              <w:t>I also confirm that I have not offered and will not offer my consent to any other Tenderer to work for any other project till the expiry of the validity of the proposal or the award of the contract whichever is later. However, if the above-mentioned Tenderer is successful in winning this contract, I shall be available for the full duration of the contract or for the full period of my input to the project whichever will be applicable for me.</w:t>
            </w:r>
          </w:p>
          <w:p w14:paraId="79E43C03" w14:textId="77777777" w:rsidR="003872C3" w:rsidRPr="00CF2990" w:rsidRDefault="003872C3" w:rsidP="003872C3">
            <w:pPr>
              <w:tabs>
                <w:tab w:val="left" w:pos="32"/>
                <w:tab w:val="right" w:pos="7119"/>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3DF4942" w14:textId="77777777" w:rsidR="003872C3" w:rsidRPr="00CF2990" w:rsidRDefault="003872C3" w:rsidP="003872C3">
            <w:pPr>
              <w:tabs>
                <w:tab w:val="left" w:pos="32"/>
                <w:tab w:val="right" w:pos="7119"/>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80A40B7" w14:textId="678EA905" w:rsidR="003872C3" w:rsidRPr="00CF2990" w:rsidRDefault="003872C3" w:rsidP="003872C3">
            <w:pPr>
              <w:tabs>
                <w:tab w:val="left" w:pos="32"/>
                <w:tab w:val="right" w:pos="7119"/>
              </w:tabs>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CF2990">
              <w:rPr>
                <w:rFonts w:ascii="Arial" w:hAnsi="Arial" w:cs="Arial"/>
                <w:b/>
                <w:bCs/>
                <w:sz w:val="18"/>
                <w:szCs w:val="18"/>
              </w:rPr>
              <w:t xml:space="preserve">Signature: _______________ </w:t>
            </w:r>
            <w:r w:rsidRPr="00CF2990">
              <w:rPr>
                <w:rFonts w:ascii="Arial" w:hAnsi="Arial" w:cs="Arial"/>
                <w:b/>
                <w:bCs/>
                <w:sz w:val="18"/>
                <w:szCs w:val="18"/>
              </w:rPr>
              <w:tab/>
              <w:t>Date:______________</w:t>
            </w:r>
            <w:r w:rsidRPr="00CF2990">
              <w:rPr>
                <w:rFonts w:ascii="Arial" w:hAnsi="Arial" w:cs="Arial"/>
                <w:b/>
                <w:bCs/>
                <w:sz w:val="18"/>
                <w:szCs w:val="18"/>
              </w:rPr>
              <w:tab/>
            </w:r>
          </w:p>
        </w:tc>
      </w:tr>
      <w:tr w:rsidR="003872C3" w:rsidRPr="00CF2990" w14:paraId="6900146C" w14:textId="77777777" w:rsidTr="00867EBC">
        <w:tc>
          <w:tcPr>
            <w:cnfStyle w:val="001000000000" w:firstRow="0" w:lastRow="0" w:firstColumn="1" w:lastColumn="0" w:oddVBand="0" w:evenVBand="0" w:oddHBand="0" w:evenHBand="0" w:firstRowFirstColumn="0" w:firstRowLastColumn="0" w:lastRowFirstColumn="0" w:lastRowLastColumn="0"/>
            <w:tcW w:w="2410" w:type="dxa"/>
          </w:tcPr>
          <w:p w14:paraId="7872BB08" w14:textId="77777777" w:rsidR="003872C3" w:rsidRPr="00CF2990" w:rsidRDefault="003872C3" w:rsidP="003872C3">
            <w:pPr>
              <w:ind w:right="-105"/>
              <w:rPr>
                <w:rFonts w:ascii="Arial" w:hAnsi="Arial" w:cs="Arial"/>
                <w:sz w:val="18"/>
                <w:szCs w:val="18"/>
              </w:rPr>
            </w:pPr>
            <w:r w:rsidRPr="00CF2990">
              <w:rPr>
                <w:rFonts w:ascii="Arial" w:hAnsi="Arial" w:cs="Arial"/>
                <w:sz w:val="18"/>
                <w:szCs w:val="18"/>
              </w:rPr>
              <w:t>Enclosure:</w:t>
            </w:r>
          </w:p>
        </w:tc>
        <w:tc>
          <w:tcPr>
            <w:tcW w:w="3827" w:type="dxa"/>
            <w:gridSpan w:val="3"/>
          </w:tcPr>
          <w:p w14:paraId="647E0C14"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35" w:type="dxa"/>
            <w:gridSpan w:val="2"/>
          </w:tcPr>
          <w:p w14:paraId="52A243F1"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74" w:type="dxa"/>
          </w:tcPr>
          <w:p w14:paraId="361544E0" w14:textId="77777777"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872C3" w:rsidRPr="00CF2990" w14:paraId="1E419C79" w14:textId="77777777" w:rsidTr="00867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31C6546" w14:textId="77777777" w:rsidR="003872C3" w:rsidRPr="00CF2990" w:rsidRDefault="003872C3" w:rsidP="003872C3">
            <w:pPr>
              <w:ind w:right="-105"/>
              <w:jc w:val="right"/>
              <w:rPr>
                <w:rFonts w:ascii="Arial" w:hAnsi="Arial" w:cs="Arial"/>
                <w:sz w:val="18"/>
                <w:szCs w:val="18"/>
              </w:rPr>
            </w:pPr>
            <w:r w:rsidRPr="00CF2990">
              <w:rPr>
                <w:rFonts w:ascii="Arial" w:hAnsi="Arial" w:cs="Arial"/>
                <w:sz w:val="18"/>
                <w:szCs w:val="18"/>
              </w:rPr>
              <w:t>1.</w:t>
            </w:r>
          </w:p>
        </w:tc>
        <w:tc>
          <w:tcPr>
            <w:tcW w:w="7336" w:type="dxa"/>
            <w:gridSpan w:val="6"/>
          </w:tcPr>
          <w:p w14:paraId="55E3C677" w14:textId="527244AA" w:rsidR="003872C3" w:rsidRPr="00CF2990" w:rsidRDefault="003872C3" w:rsidP="003872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90">
              <w:rPr>
                <w:rFonts w:ascii="Arial" w:hAnsi="Arial" w:cs="Arial"/>
                <w:sz w:val="18"/>
                <w:szCs w:val="18"/>
              </w:rPr>
              <w:t>Certificates of academic qualifications</w:t>
            </w:r>
          </w:p>
        </w:tc>
      </w:tr>
      <w:tr w:rsidR="003872C3" w:rsidRPr="00CF2990" w14:paraId="207D7F6B" w14:textId="77777777" w:rsidTr="00867EBC">
        <w:tc>
          <w:tcPr>
            <w:cnfStyle w:val="001000000000" w:firstRow="0" w:lastRow="0" w:firstColumn="1" w:lastColumn="0" w:oddVBand="0" w:evenVBand="0" w:oddHBand="0" w:evenHBand="0" w:firstRowFirstColumn="0" w:firstRowLastColumn="0" w:lastRowFirstColumn="0" w:lastRowLastColumn="0"/>
            <w:tcW w:w="2410" w:type="dxa"/>
          </w:tcPr>
          <w:p w14:paraId="561C8E3F" w14:textId="77777777" w:rsidR="003872C3" w:rsidRPr="00CF2990" w:rsidRDefault="003872C3" w:rsidP="003872C3">
            <w:pPr>
              <w:ind w:right="-105"/>
              <w:jc w:val="right"/>
              <w:rPr>
                <w:rFonts w:ascii="Arial" w:hAnsi="Arial" w:cs="Arial"/>
                <w:sz w:val="18"/>
                <w:szCs w:val="18"/>
              </w:rPr>
            </w:pPr>
            <w:r w:rsidRPr="00CF2990">
              <w:rPr>
                <w:rFonts w:ascii="Arial" w:hAnsi="Arial" w:cs="Arial"/>
                <w:sz w:val="18"/>
                <w:szCs w:val="18"/>
              </w:rPr>
              <w:t>2.</w:t>
            </w:r>
          </w:p>
        </w:tc>
        <w:tc>
          <w:tcPr>
            <w:tcW w:w="7336" w:type="dxa"/>
            <w:gridSpan w:val="6"/>
          </w:tcPr>
          <w:p w14:paraId="60510D71" w14:textId="6114C99E" w:rsidR="003872C3" w:rsidRPr="00CF2990" w:rsidRDefault="003872C3" w:rsidP="003872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2990">
              <w:rPr>
                <w:rFonts w:ascii="Arial" w:hAnsi="Arial" w:cs="Arial"/>
                <w:sz w:val="18"/>
                <w:szCs w:val="18"/>
              </w:rPr>
              <w:t>Certificate of Professional registration</w:t>
            </w:r>
          </w:p>
        </w:tc>
      </w:tr>
    </w:tbl>
    <w:p w14:paraId="25D1CCBF" w14:textId="77777777" w:rsidR="00246590" w:rsidRPr="00CF2990" w:rsidRDefault="00246590" w:rsidP="003872C3">
      <w:pPr>
        <w:kinsoku w:val="0"/>
        <w:overflowPunct w:val="0"/>
        <w:autoSpaceDE w:val="0"/>
        <w:autoSpaceDN w:val="0"/>
        <w:adjustRightInd w:val="0"/>
        <w:spacing w:before="54" w:after="240"/>
        <w:jc w:val="both"/>
        <w:rPr>
          <w:rFonts w:ascii="Arial" w:hAnsi="Arial" w:cs="Arial"/>
          <w:color w:val="1D1D1D"/>
          <w:sz w:val="18"/>
          <w:szCs w:val="18"/>
        </w:rPr>
      </w:pPr>
    </w:p>
    <w:p w14:paraId="7B04DE1C" w14:textId="292975EE" w:rsidR="00644266" w:rsidRPr="00CF2990" w:rsidRDefault="00644266" w:rsidP="003872C3">
      <w:pPr>
        <w:kinsoku w:val="0"/>
        <w:overflowPunct w:val="0"/>
        <w:autoSpaceDE w:val="0"/>
        <w:autoSpaceDN w:val="0"/>
        <w:adjustRightInd w:val="0"/>
        <w:spacing w:before="54" w:after="240"/>
        <w:jc w:val="both"/>
        <w:rPr>
          <w:rFonts w:ascii="Arial" w:hAnsi="Arial" w:cs="Arial"/>
          <w:color w:val="1D1D1D"/>
          <w:sz w:val="18"/>
          <w:szCs w:val="18"/>
        </w:rPr>
      </w:pPr>
      <w:r w:rsidRPr="00CF2990">
        <w:rPr>
          <w:rFonts w:ascii="Arial" w:hAnsi="Arial" w:cs="Arial"/>
          <w:color w:val="1D1D1D"/>
          <w:sz w:val="18"/>
          <w:szCs w:val="18"/>
        </w:rPr>
        <w:t>The CV of individuals will be used for evaluation for each of the personnel for this section.</w:t>
      </w:r>
    </w:p>
    <w:p w14:paraId="698E6417" w14:textId="77777777" w:rsidR="00644266" w:rsidRPr="00CF2990" w:rsidRDefault="00644266">
      <w:pPr>
        <w:rPr>
          <w:rFonts w:ascii="Arial" w:hAnsi="Arial" w:cs="Arial"/>
          <w:color w:val="1D1D1D"/>
          <w:sz w:val="18"/>
          <w:szCs w:val="18"/>
        </w:rPr>
      </w:pPr>
      <w:r w:rsidRPr="00CF2990">
        <w:rPr>
          <w:rFonts w:ascii="Arial" w:hAnsi="Arial" w:cs="Arial"/>
          <w:color w:val="1D1D1D"/>
          <w:sz w:val="18"/>
          <w:szCs w:val="18"/>
        </w:rPr>
        <w:br w:type="page"/>
      </w:r>
    </w:p>
    <w:p w14:paraId="1A4F2171" w14:textId="17C21421" w:rsidR="00644266" w:rsidRPr="00CF2990" w:rsidRDefault="00644266" w:rsidP="008A0951">
      <w:pPr>
        <w:tabs>
          <w:tab w:val="left" w:pos="8931"/>
        </w:tabs>
        <w:kinsoku w:val="0"/>
        <w:overflowPunct w:val="0"/>
        <w:autoSpaceDE w:val="0"/>
        <w:autoSpaceDN w:val="0"/>
        <w:adjustRightInd w:val="0"/>
        <w:spacing w:before="54" w:after="240"/>
        <w:jc w:val="both"/>
        <w:rPr>
          <w:rFonts w:ascii="Arial" w:hAnsi="Arial" w:cs="Arial"/>
          <w:b/>
          <w:bCs/>
          <w:color w:val="1D1D1D"/>
          <w:sz w:val="18"/>
          <w:szCs w:val="18"/>
          <w:u w:val="single"/>
        </w:rPr>
      </w:pPr>
      <w:r w:rsidRPr="00CF2990">
        <w:rPr>
          <w:rFonts w:ascii="Arial" w:hAnsi="Arial" w:cs="Arial"/>
          <w:b/>
          <w:bCs/>
          <w:color w:val="1D1D1D"/>
          <w:sz w:val="18"/>
          <w:szCs w:val="18"/>
          <w:u w:val="single"/>
        </w:rPr>
        <w:lastRenderedPageBreak/>
        <w:t>The scoring of the personnel will be as below:</w:t>
      </w:r>
      <w:r w:rsidRPr="00CF2990">
        <w:rPr>
          <w:rFonts w:ascii="Arial" w:hAnsi="Arial" w:cs="Arial"/>
          <w:b/>
          <w:bCs/>
          <w:color w:val="1D1D1D"/>
          <w:sz w:val="18"/>
          <w:szCs w:val="18"/>
        </w:rPr>
        <w:tab/>
      </w:r>
      <w:r w:rsidRPr="00CF2990">
        <w:rPr>
          <w:rFonts w:ascii="Arial" w:hAnsi="Arial" w:cs="Arial"/>
          <w:b/>
          <w:bCs/>
          <w:color w:val="1D1D1D"/>
          <w:sz w:val="18"/>
          <w:szCs w:val="18"/>
          <w:u w:val="single"/>
        </w:rPr>
        <w:t>40 points</w:t>
      </w:r>
    </w:p>
    <w:p w14:paraId="68C2B46E" w14:textId="56839C62" w:rsidR="00644266" w:rsidRPr="00CF2990" w:rsidRDefault="00644266" w:rsidP="00644266">
      <w:pPr>
        <w:kinsoku w:val="0"/>
        <w:overflowPunct w:val="0"/>
        <w:autoSpaceDE w:val="0"/>
        <w:autoSpaceDN w:val="0"/>
        <w:adjustRightInd w:val="0"/>
        <w:spacing w:before="54" w:after="240"/>
        <w:jc w:val="both"/>
        <w:rPr>
          <w:rFonts w:ascii="Arial" w:hAnsi="Arial" w:cs="Arial"/>
          <w:color w:val="1D1D1D"/>
          <w:sz w:val="18"/>
          <w:szCs w:val="18"/>
        </w:rPr>
      </w:pPr>
      <w:r w:rsidRPr="00CF2990">
        <w:rPr>
          <w:rFonts w:ascii="Arial" w:hAnsi="Arial" w:cs="Arial"/>
          <w:color w:val="1D1D1D"/>
          <w:sz w:val="18"/>
          <w:szCs w:val="18"/>
        </w:rPr>
        <w:t>(Team Leader= 20</w:t>
      </w:r>
      <w:r w:rsidR="008A0951" w:rsidRPr="00CF2990">
        <w:rPr>
          <w:rFonts w:ascii="Arial" w:hAnsi="Arial" w:cs="Arial"/>
          <w:color w:val="1D1D1D"/>
          <w:sz w:val="18"/>
          <w:szCs w:val="18"/>
        </w:rPr>
        <w:t>;</w:t>
      </w:r>
      <w:r w:rsidRPr="00CF2990">
        <w:rPr>
          <w:rFonts w:ascii="Arial" w:hAnsi="Arial" w:cs="Arial"/>
          <w:color w:val="1D1D1D"/>
          <w:sz w:val="18"/>
          <w:szCs w:val="18"/>
        </w:rPr>
        <w:t xml:space="preserve"> Professionals= 20)</w:t>
      </w:r>
    </w:p>
    <w:p w14:paraId="1DE0E05E" w14:textId="64EC9FD9" w:rsidR="00644266" w:rsidRPr="00CF2990" w:rsidRDefault="00644266" w:rsidP="00E157F8">
      <w:pPr>
        <w:pStyle w:val="ListParagraph"/>
        <w:numPr>
          <w:ilvl w:val="0"/>
          <w:numId w:val="49"/>
        </w:numPr>
        <w:tabs>
          <w:tab w:val="left" w:pos="8222"/>
        </w:tabs>
        <w:kinsoku w:val="0"/>
        <w:overflowPunct w:val="0"/>
        <w:autoSpaceDE w:val="0"/>
        <w:autoSpaceDN w:val="0"/>
        <w:adjustRightInd w:val="0"/>
        <w:spacing w:before="54"/>
        <w:ind w:left="1134" w:hanging="1134"/>
        <w:jc w:val="both"/>
        <w:rPr>
          <w:rFonts w:ascii="Arial" w:hAnsi="Arial" w:cs="Arial"/>
          <w:color w:val="1D1D1D"/>
          <w:sz w:val="18"/>
          <w:szCs w:val="18"/>
        </w:rPr>
      </w:pPr>
      <w:r w:rsidRPr="00CF2990">
        <w:rPr>
          <w:rFonts w:ascii="Arial" w:hAnsi="Arial" w:cs="Arial"/>
          <w:color w:val="1D1D1D"/>
          <w:sz w:val="18"/>
          <w:szCs w:val="18"/>
        </w:rPr>
        <w:t xml:space="preserve">Team Leader </w:t>
      </w:r>
      <w:r w:rsidR="008A0951" w:rsidRPr="00CF2990">
        <w:rPr>
          <w:rFonts w:ascii="Arial" w:hAnsi="Arial" w:cs="Arial"/>
          <w:color w:val="1D1D1D"/>
          <w:sz w:val="18"/>
          <w:szCs w:val="18"/>
        </w:rPr>
        <w:t>–</w:t>
      </w:r>
      <w:r w:rsidRPr="00CF2990">
        <w:rPr>
          <w:rFonts w:ascii="Arial" w:hAnsi="Arial" w:cs="Arial"/>
          <w:color w:val="1D1D1D"/>
          <w:sz w:val="18"/>
          <w:szCs w:val="18"/>
        </w:rPr>
        <w:t xml:space="preserve"> 1</w:t>
      </w:r>
      <w:r w:rsidR="008A0951" w:rsidRPr="00CF2990">
        <w:rPr>
          <w:rFonts w:ascii="Arial" w:hAnsi="Arial" w:cs="Arial"/>
          <w:color w:val="1D1D1D"/>
          <w:sz w:val="18"/>
          <w:szCs w:val="18"/>
        </w:rPr>
        <w:tab/>
      </w:r>
      <w:r w:rsidR="008A0951" w:rsidRPr="00CF2990">
        <w:rPr>
          <w:rFonts w:ascii="Arial" w:hAnsi="Arial" w:cs="Arial"/>
          <w:b/>
          <w:bCs/>
          <w:color w:val="1D1D1D"/>
          <w:sz w:val="18"/>
          <w:szCs w:val="18"/>
          <w:u w:val="single"/>
        </w:rPr>
        <w:t>[Total: 20 Points]</w:t>
      </w:r>
    </w:p>
    <w:p w14:paraId="570C39CF" w14:textId="0B7F25B0" w:rsidR="00644266" w:rsidRPr="00CF2990" w:rsidRDefault="008A0951" w:rsidP="008A0951">
      <w:pPr>
        <w:kinsoku w:val="0"/>
        <w:overflowPunct w:val="0"/>
        <w:autoSpaceDE w:val="0"/>
        <w:autoSpaceDN w:val="0"/>
        <w:adjustRightInd w:val="0"/>
        <w:spacing w:before="54" w:after="240"/>
        <w:ind w:left="1134"/>
        <w:jc w:val="both"/>
        <w:rPr>
          <w:rFonts w:ascii="Arial" w:hAnsi="Arial" w:cs="Arial"/>
          <w:color w:val="1D1D1D"/>
          <w:sz w:val="18"/>
          <w:szCs w:val="18"/>
        </w:rPr>
      </w:pPr>
      <w:r w:rsidRPr="00CF2990">
        <w:rPr>
          <w:rFonts w:ascii="Arial" w:hAnsi="Arial" w:cs="Arial"/>
          <w:color w:val="1D1D1D"/>
          <w:sz w:val="18"/>
          <w:szCs w:val="18"/>
        </w:rPr>
        <w:t>(</w:t>
      </w:r>
      <w:r w:rsidR="00644266" w:rsidRPr="00CF2990">
        <w:rPr>
          <w:rFonts w:ascii="Arial" w:hAnsi="Arial" w:cs="Arial"/>
          <w:color w:val="1D1D1D"/>
          <w:sz w:val="18"/>
          <w:szCs w:val="18"/>
        </w:rPr>
        <w:t>Please note the Team leader can only be used for the one role</w:t>
      </w:r>
      <w:r w:rsidRPr="00CF2990">
        <w:rPr>
          <w:rFonts w:ascii="Arial" w:hAnsi="Arial" w:cs="Arial"/>
          <w:color w:val="1D1D1D"/>
          <w:sz w:val="18"/>
          <w:szCs w:val="18"/>
        </w:rPr>
        <w:t>)</w:t>
      </w:r>
    </w:p>
    <w:p w14:paraId="62E5B3E1" w14:textId="6C8DF3B4" w:rsidR="00644266" w:rsidRPr="00CF2990" w:rsidRDefault="00644266" w:rsidP="00E157F8">
      <w:pPr>
        <w:pStyle w:val="ListParagraph"/>
        <w:numPr>
          <w:ilvl w:val="0"/>
          <w:numId w:val="50"/>
        </w:numPr>
        <w:tabs>
          <w:tab w:val="left" w:pos="8931"/>
        </w:tabs>
        <w:kinsoku w:val="0"/>
        <w:overflowPunct w:val="0"/>
        <w:autoSpaceDE w:val="0"/>
        <w:autoSpaceDN w:val="0"/>
        <w:adjustRightInd w:val="0"/>
        <w:spacing w:before="54" w:after="240"/>
        <w:ind w:left="1701" w:hanging="567"/>
        <w:jc w:val="both"/>
        <w:rPr>
          <w:rFonts w:ascii="Arial" w:hAnsi="Arial" w:cs="Arial"/>
          <w:color w:val="1D1D1D"/>
          <w:sz w:val="18"/>
          <w:szCs w:val="18"/>
        </w:rPr>
      </w:pPr>
      <w:bookmarkStart w:id="594" w:name="_Hlk65242689"/>
      <w:r w:rsidRPr="00CF2990">
        <w:rPr>
          <w:rFonts w:ascii="Arial" w:hAnsi="Arial" w:cs="Arial"/>
          <w:color w:val="1D1D1D"/>
          <w:sz w:val="18"/>
          <w:szCs w:val="18"/>
        </w:rPr>
        <w:t>Qualifications</w:t>
      </w:r>
      <w:r w:rsidR="008A0951" w:rsidRPr="00CF2990">
        <w:rPr>
          <w:rFonts w:ascii="Arial" w:hAnsi="Arial" w:cs="Arial"/>
          <w:color w:val="1D1D1D"/>
          <w:sz w:val="18"/>
          <w:szCs w:val="18"/>
        </w:rPr>
        <w:tab/>
      </w:r>
      <w:r w:rsidR="00437E3D" w:rsidRPr="00CF2990">
        <w:rPr>
          <w:rFonts w:ascii="Arial" w:hAnsi="Arial" w:cs="Arial"/>
          <w:b/>
          <w:bCs/>
          <w:color w:val="1D1D1D"/>
          <w:sz w:val="18"/>
          <w:szCs w:val="18"/>
        </w:rPr>
        <w:t xml:space="preserve"> </w:t>
      </w:r>
      <w:r w:rsidR="008A0951" w:rsidRPr="00CF2990">
        <w:rPr>
          <w:rFonts w:ascii="Arial" w:hAnsi="Arial" w:cs="Arial"/>
          <w:b/>
          <w:bCs/>
          <w:color w:val="1D1D1D"/>
          <w:sz w:val="18"/>
          <w:szCs w:val="18"/>
        </w:rPr>
        <w:t>5 points</w:t>
      </w:r>
    </w:p>
    <w:p w14:paraId="1CCB4311" w14:textId="77777777" w:rsidR="002B2B43" w:rsidRPr="00CF2990" w:rsidRDefault="002B2B43" w:rsidP="002B2B43">
      <w:pPr>
        <w:pStyle w:val="ListParagraph"/>
        <w:tabs>
          <w:tab w:val="left" w:pos="8931"/>
        </w:tabs>
        <w:kinsoku w:val="0"/>
        <w:overflowPunct w:val="0"/>
        <w:autoSpaceDE w:val="0"/>
        <w:autoSpaceDN w:val="0"/>
        <w:adjustRightInd w:val="0"/>
        <w:spacing w:before="54" w:after="240"/>
        <w:ind w:left="1701"/>
        <w:jc w:val="both"/>
        <w:rPr>
          <w:rFonts w:ascii="Arial" w:hAnsi="Arial" w:cs="Arial"/>
          <w:color w:val="1D1D1D"/>
          <w:sz w:val="18"/>
          <w:szCs w:val="18"/>
        </w:rPr>
      </w:pPr>
    </w:p>
    <w:p w14:paraId="7FEDF6BA" w14:textId="709A33F4" w:rsidR="00437E3D" w:rsidRPr="00CF2990" w:rsidRDefault="00F10809" w:rsidP="00E157F8">
      <w:pPr>
        <w:pStyle w:val="ListParagraph"/>
        <w:numPr>
          <w:ilvl w:val="1"/>
          <w:numId w:val="50"/>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Pr>
          <w:rFonts w:ascii="Arial" w:hAnsi="Arial" w:cs="Arial"/>
          <w:color w:val="1D1D1D"/>
          <w:sz w:val="18"/>
          <w:szCs w:val="18"/>
        </w:rPr>
        <w:t>National Diploma (N. Dip</w:t>
      </w:r>
      <w:r w:rsidR="00447A3B">
        <w:rPr>
          <w:rFonts w:ascii="Arial" w:hAnsi="Arial" w:cs="Arial"/>
          <w:color w:val="1D1D1D"/>
          <w:sz w:val="18"/>
          <w:szCs w:val="18"/>
        </w:rPr>
        <w:t xml:space="preserve"> in Engineering</w:t>
      </w:r>
      <w:r>
        <w:rPr>
          <w:rFonts w:ascii="Arial" w:hAnsi="Arial" w:cs="Arial"/>
          <w:color w:val="1D1D1D"/>
          <w:sz w:val="18"/>
          <w:szCs w:val="18"/>
        </w:rPr>
        <w:t>)</w:t>
      </w:r>
      <w:r>
        <w:rPr>
          <w:rFonts w:ascii="Arial" w:hAnsi="Arial" w:cs="Arial"/>
          <w:color w:val="1D1D1D"/>
          <w:sz w:val="18"/>
          <w:szCs w:val="18"/>
        </w:rPr>
        <w:tab/>
      </w:r>
      <w:r>
        <w:rPr>
          <w:rFonts w:ascii="Arial" w:hAnsi="Arial" w:cs="Arial"/>
          <w:color w:val="1D1D1D"/>
          <w:sz w:val="18"/>
          <w:szCs w:val="18"/>
        </w:rPr>
        <w:tab/>
      </w:r>
      <w:r w:rsidR="00437E3D" w:rsidRPr="00CF2990">
        <w:rPr>
          <w:rFonts w:ascii="Arial" w:hAnsi="Arial" w:cs="Arial"/>
          <w:color w:val="1D1D1D"/>
          <w:sz w:val="18"/>
          <w:szCs w:val="18"/>
        </w:rPr>
        <w:tab/>
      </w:r>
      <w:r w:rsidR="004A1B9E">
        <w:rPr>
          <w:rFonts w:ascii="Arial" w:hAnsi="Arial" w:cs="Arial"/>
          <w:color w:val="1D1D1D"/>
          <w:sz w:val="18"/>
          <w:szCs w:val="18"/>
        </w:rPr>
        <w:t xml:space="preserve">    </w:t>
      </w:r>
      <w:r w:rsidR="00437E3D" w:rsidRPr="00CF2990">
        <w:rPr>
          <w:rFonts w:ascii="Arial" w:hAnsi="Arial" w:cs="Arial"/>
          <w:color w:val="1D1D1D"/>
          <w:sz w:val="18"/>
          <w:szCs w:val="18"/>
        </w:rPr>
        <w:t>= 3 points</w:t>
      </w:r>
    </w:p>
    <w:p w14:paraId="671F2C16" w14:textId="2D7863DE" w:rsidR="00437E3D" w:rsidRPr="00CF2990" w:rsidRDefault="00F10809" w:rsidP="00E157F8">
      <w:pPr>
        <w:pStyle w:val="ListParagraph"/>
        <w:numPr>
          <w:ilvl w:val="1"/>
          <w:numId w:val="50"/>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Pr>
          <w:rFonts w:ascii="Arial" w:hAnsi="Arial" w:cs="Arial"/>
          <w:color w:val="1D1D1D"/>
          <w:sz w:val="18"/>
          <w:szCs w:val="18"/>
        </w:rPr>
        <w:t xml:space="preserve">National Higher Diploma or </w:t>
      </w:r>
      <w:r w:rsidRPr="00CF2990">
        <w:rPr>
          <w:rFonts w:ascii="Arial" w:hAnsi="Arial" w:cs="Arial"/>
          <w:color w:val="1D1D1D"/>
          <w:sz w:val="18"/>
          <w:szCs w:val="18"/>
        </w:rPr>
        <w:t xml:space="preserve">Degree </w:t>
      </w:r>
      <w:r>
        <w:rPr>
          <w:rFonts w:ascii="Arial" w:hAnsi="Arial" w:cs="Arial"/>
          <w:color w:val="1D1D1D"/>
          <w:sz w:val="18"/>
          <w:szCs w:val="18"/>
        </w:rPr>
        <w:t>(</w:t>
      </w:r>
      <w:proofErr w:type="spellStart"/>
      <w:r>
        <w:rPr>
          <w:rFonts w:ascii="Arial" w:hAnsi="Arial" w:cs="Arial"/>
          <w:color w:val="1D1D1D"/>
          <w:sz w:val="18"/>
          <w:szCs w:val="18"/>
        </w:rPr>
        <w:t>N</w:t>
      </w:r>
      <w:r w:rsidR="00356445">
        <w:rPr>
          <w:rFonts w:ascii="Arial" w:hAnsi="Arial" w:cs="Arial"/>
          <w:color w:val="1D1D1D"/>
          <w:sz w:val="18"/>
          <w:szCs w:val="18"/>
        </w:rPr>
        <w:t>.</w:t>
      </w:r>
      <w:r>
        <w:rPr>
          <w:rFonts w:ascii="Arial" w:hAnsi="Arial" w:cs="Arial"/>
          <w:color w:val="1D1D1D"/>
          <w:sz w:val="18"/>
          <w:szCs w:val="18"/>
        </w:rPr>
        <w:t>HDip</w:t>
      </w:r>
      <w:proofErr w:type="spellEnd"/>
      <w:r w:rsidRPr="00CF2990">
        <w:rPr>
          <w:rFonts w:ascii="Arial" w:hAnsi="Arial" w:cs="Arial"/>
          <w:color w:val="1D1D1D"/>
          <w:sz w:val="18"/>
          <w:szCs w:val="18"/>
        </w:rPr>
        <w:t xml:space="preserve"> / B Tech in Engineering)</w:t>
      </w:r>
      <w:r w:rsidR="00437E3D" w:rsidRPr="00CF2990">
        <w:rPr>
          <w:rFonts w:ascii="Arial" w:hAnsi="Arial" w:cs="Arial"/>
          <w:color w:val="1D1D1D"/>
          <w:sz w:val="18"/>
          <w:szCs w:val="18"/>
        </w:rPr>
        <w:t xml:space="preserve"> </w:t>
      </w:r>
      <w:r w:rsidR="00447A3B">
        <w:rPr>
          <w:rFonts w:ascii="Arial" w:hAnsi="Arial" w:cs="Arial"/>
          <w:color w:val="1D1D1D"/>
          <w:sz w:val="18"/>
          <w:szCs w:val="18"/>
        </w:rPr>
        <w:t xml:space="preserve">    </w:t>
      </w:r>
      <w:r w:rsidR="00437E3D" w:rsidRPr="00CF2990">
        <w:rPr>
          <w:rFonts w:ascii="Arial" w:hAnsi="Arial" w:cs="Arial"/>
          <w:color w:val="1D1D1D"/>
          <w:sz w:val="18"/>
          <w:szCs w:val="18"/>
        </w:rPr>
        <w:tab/>
      </w:r>
      <w:r w:rsidR="004A1B9E">
        <w:rPr>
          <w:rFonts w:ascii="Arial" w:hAnsi="Arial" w:cs="Arial"/>
          <w:color w:val="1D1D1D"/>
          <w:sz w:val="18"/>
          <w:szCs w:val="18"/>
        </w:rPr>
        <w:t xml:space="preserve">    </w:t>
      </w:r>
      <w:r w:rsidR="00437E3D" w:rsidRPr="00CF2990">
        <w:rPr>
          <w:rFonts w:ascii="Arial" w:hAnsi="Arial" w:cs="Arial"/>
          <w:color w:val="1D1D1D"/>
          <w:sz w:val="18"/>
          <w:szCs w:val="18"/>
        </w:rPr>
        <w:t>= 4 points</w:t>
      </w:r>
    </w:p>
    <w:p w14:paraId="4E28CEB3" w14:textId="637FFDF5" w:rsidR="00437E3D" w:rsidRPr="00CF2990" w:rsidRDefault="00DC35AE" w:rsidP="00E157F8">
      <w:pPr>
        <w:pStyle w:val="ListParagraph"/>
        <w:numPr>
          <w:ilvl w:val="1"/>
          <w:numId w:val="50"/>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Honours in Engineering</w:t>
      </w:r>
      <w:r w:rsidR="00F10809">
        <w:rPr>
          <w:rFonts w:ascii="Arial" w:hAnsi="Arial" w:cs="Arial"/>
          <w:color w:val="1D1D1D"/>
          <w:sz w:val="18"/>
          <w:szCs w:val="18"/>
        </w:rPr>
        <w:t xml:space="preserve"> (B. Sc Eng, B. Eng or </w:t>
      </w:r>
      <w:proofErr w:type="spellStart"/>
      <w:r w:rsidR="00F10809">
        <w:rPr>
          <w:rFonts w:ascii="Arial" w:hAnsi="Arial" w:cs="Arial"/>
          <w:color w:val="1D1D1D"/>
          <w:sz w:val="18"/>
          <w:szCs w:val="18"/>
        </w:rPr>
        <w:t>B.Eng</w:t>
      </w:r>
      <w:proofErr w:type="spellEnd"/>
      <w:r w:rsidR="00F10809">
        <w:rPr>
          <w:rFonts w:ascii="Arial" w:hAnsi="Arial" w:cs="Arial"/>
          <w:color w:val="1D1D1D"/>
          <w:sz w:val="18"/>
          <w:szCs w:val="18"/>
        </w:rPr>
        <w:t xml:space="preserve"> (V))</w:t>
      </w:r>
      <w:r w:rsidR="00F10809">
        <w:rPr>
          <w:rFonts w:ascii="Arial" w:hAnsi="Arial" w:cs="Arial"/>
          <w:color w:val="1D1D1D"/>
          <w:sz w:val="18"/>
          <w:szCs w:val="18"/>
        </w:rPr>
        <w:tab/>
      </w:r>
      <w:r w:rsidR="00F10809">
        <w:rPr>
          <w:rFonts w:ascii="Arial" w:hAnsi="Arial" w:cs="Arial"/>
          <w:color w:val="1D1D1D"/>
          <w:sz w:val="18"/>
          <w:szCs w:val="18"/>
        </w:rPr>
        <w:tab/>
      </w:r>
      <w:r w:rsidR="00437E3D" w:rsidRPr="00CF2990">
        <w:rPr>
          <w:rFonts w:ascii="Arial" w:hAnsi="Arial" w:cs="Arial"/>
          <w:color w:val="1D1D1D"/>
          <w:sz w:val="18"/>
          <w:szCs w:val="18"/>
        </w:rPr>
        <w:tab/>
      </w:r>
      <w:r w:rsidR="004A1B9E">
        <w:rPr>
          <w:rFonts w:ascii="Arial" w:hAnsi="Arial" w:cs="Arial"/>
          <w:color w:val="1D1D1D"/>
          <w:sz w:val="18"/>
          <w:szCs w:val="18"/>
        </w:rPr>
        <w:t xml:space="preserve">    </w:t>
      </w:r>
      <w:r w:rsidR="00437E3D" w:rsidRPr="00CF2990">
        <w:rPr>
          <w:rFonts w:ascii="Arial" w:hAnsi="Arial" w:cs="Arial"/>
          <w:color w:val="1D1D1D"/>
          <w:sz w:val="18"/>
          <w:szCs w:val="18"/>
        </w:rPr>
        <w:t xml:space="preserve">= </w:t>
      </w:r>
      <w:r w:rsidR="00820257" w:rsidRPr="00CF2990">
        <w:rPr>
          <w:rFonts w:ascii="Arial" w:hAnsi="Arial" w:cs="Arial"/>
          <w:color w:val="1D1D1D"/>
          <w:sz w:val="18"/>
          <w:szCs w:val="18"/>
        </w:rPr>
        <w:t>5 points</w:t>
      </w:r>
    </w:p>
    <w:p w14:paraId="3420D52D" w14:textId="77777777" w:rsidR="00820257" w:rsidRPr="00CF2990" w:rsidRDefault="00820257" w:rsidP="00820257">
      <w:pPr>
        <w:pStyle w:val="ListParagraph"/>
        <w:tabs>
          <w:tab w:val="left" w:pos="8789"/>
        </w:tabs>
        <w:kinsoku w:val="0"/>
        <w:overflowPunct w:val="0"/>
        <w:autoSpaceDE w:val="0"/>
        <w:autoSpaceDN w:val="0"/>
        <w:adjustRightInd w:val="0"/>
        <w:spacing w:before="54" w:after="240"/>
        <w:ind w:left="2268"/>
        <w:jc w:val="both"/>
        <w:rPr>
          <w:rFonts w:ascii="Arial" w:hAnsi="Arial" w:cs="Arial"/>
          <w:color w:val="1D1D1D"/>
          <w:sz w:val="18"/>
          <w:szCs w:val="18"/>
        </w:rPr>
      </w:pPr>
    </w:p>
    <w:p w14:paraId="387741A6" w14:textId="3CD8B4A0" w:rsidR="008A0951" w:rsidRPr="00CF2990" w:rsidRDefault="008A0951" w:rsidP="00E157F8">
      <w:pPr>
        <w:pStyle w:val="ListParagraph"/>
        <w:numPr>
          <w:ilvl w:val="0"/>
          <w:numId w:val="50"/>
        </w:numPr>
        <w:tabs>
          <w:tab w:val="left" w:pos="8931"/>
        </w:tabs>
        <w:kinsoku w:val="0"/>
        <w:overflowPunct w:val="0"/>
        <w:autoSpaceDE w:val="0"/>
        <w:autoSpaceDN w:val="0"/>
        <w:adjustRightInd w:val="0"/>
        <w:spacing w:before="54" w:after="240"/>
        <w:ind w:left="1701" w:hanging="567"/>
        <w:jc w:val="both"/>
        <w:rPr>
          <w:rFonts w:ascii="Arial" w:hAnsi="Arial" w:cs="Arial"/>
          <w:color w:val="1D1D1D"/>
          <w:sz w:val="18"/>
          <w:szCs w:val="18"/>
        </w:rPr>
      </w:pPr>
      <w:r w:rsidRPr="00CF2990">
        <w:rPr>
          <w:rFonts w:ascii="Arial" w:hAnsi="Arial" w:cs="Arial"/>
          <w:color w:val="1D1D1D"/>
          <w:sz w:val="18"/>
          <w:szCs w:val="18"/>
        </w:rPr>
        <w:t>Professional Registration</w:t>
      </w:r>
      <w:r w:rsidRPr="00CF2990">
        <w:rPr>
          <w:rFonts w:ascii="Arial" w:hAnsi="Arial" w:cs="Arial"/>
          <w:color w:val="1D1D1D"/>
          <w:sz w:val="18"/>
          <w:szCs w:val="18"/>
        </w:rPr>
        <w:tab/>
      </w:r>
      <w:r w:rsidR="00437E3D" w:rsidRPr="00CF2990">
        <w:rPr>
          <w:rFonts w:ascii="Arial" w:hAnsi="Arial" w:cs="Arial"/>
          <w:color w:val="1D1D1D"/>
          <w:sz w:val="18"/>
          <w:szCs w:val="18"/>
        </w:rPr>
        <w:t xml:space="preserve"> </w:t>
      </w:r>
      <w:r w:rsidRPr="00CF2990">
        <w:rPr>
          <w:rFonts w:ascii="Arial" w:hAnsi="Arial" w:cs="Arial"/>
          <w:b/>
          <w:bCs/>
          <w:color w:val="1D1D1D"/>
          <w:sz w:val="18"/>
          <w:szCs w:val="18"/>
        </w:rPr>
        <w:t>5 points</w:t>
      </w:r>
    </w:p>
    <w:p w14:paraId="6096229C" w14:textId="77777777" w:rsidR="002B2B43" w:rsidRPr="00CF2990" w:rsidRDefault="002B2B43" w:rsidP="002B2B43">
      <w:pPr>
        <w:pStyle w:val="ListParagraph"/>
        <w:tabs>
          <w:tab w:val="left" w:pos="8931"/>
        </w:tabs>
        <w:kinsoku w:val="0"/>
        <w:overflowPunct w:val="0"/>
        <w:autoSpaceDE w:val="0"/>
        <w:autoSpaceDN w:val="0"/>
        <w:adjustRightInd w:val="0"/>
        <w:spacing w:before="54" w:after="240"/>
        <w:ind w:left="1701"/>
        <w:jc w:val="both"/>
        <w:rPr>
          <w:rFonts w:ascii="Arial" w:hAnsi="Arial" w:cs="Arial"/>
          <w:color w:val="1D1D1D"/>
          <w:sz w:val="18"/>
          <w:szCs w:val="18"/>
        </w:rPr>
      </w:pPr>
    </w:p>
    <w:p w14:paraId="0DE8F6C6" w14:textId="22BFA8D5" w:rsidR="00F10809" w:rsidRDefault="00F10809" w:rsidP="00E157F8">
      <w:pPr>
        <w:pStyle w:val="ListParagraph"/>
        <w:numPr>
          <w:ilvl w:val="1"/>
          <w:numId w:val="50"/>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Pr</w:t>
      </w:r>
      <w:r>
        <w:rPr>
          <w:rFonts w:ascii="Arial" w:hAnsi="Arial" w:cs="Arial"/>
          <w:color w:val="1D1D1D"/>
          <w:sz w:val="18"/>
          <w:szCs w:val="18"/>
        </w:rPr>
        <w:t>.</w:t>
      </w:r>
      <w:r w:rsidRPr="00CF2990">
        <w:rPr>
          <w:rFonts w:ascii="Arial" w:hAnsi="Arial" w:cs="Arial"/>
          <w:color w:val="1D1D1D"/>
          <w:sz w:val="18"/>
          <w:szCs w:val="18"/>
        </w:rPr>
        <w:t xml:space="preserve"> Tech</w:t>
      </w:r>
      <w:r>
        <w:rPr>
          <w:rFonts w:ascii="Arial" w:hAnsi="Arial" w:cs="Arial"/>
          <w:color w:val="1D1D1D"/>
          <w:sz w:val="18"/>
          <w:szCs w:val="18"/>
        </w:rPr>
        <w:t>ni</w:t>
      </w:r>
      <w:r w:rsidRPr="00CF2990">
        <w:rPr>
          <w:rFonts w:ascii="Arial" w:hAnsi="Arial" w:cs="Arial"/>
          <w:color w:val="1D1D1D"/>
          <w:sz w:val="18"/>
          <w:szCs w:val="18"/>
        </w:rPr>
        <w:t xml:space="preserve"> Eng</w:t>
      </w:r>
      <w:r w:rsidRPr="00CF2990">
        <w:rPr>
          <w:rFonts w:ascii="Arial" w:hAnsi="Arial" w:cs="Arial"/>
          <w:color w:val="1D1D1D"/>
          <w:sz w:val="18"/>
          <w:szCs w:val="18"/>
        </w:rPr>
        <w:tab/>
      </w:r>
      <w:r w:rsidR="004A1B9E">
        <w:rPr>
          <w:rFonts w:ascii="Arial" w:hAnsi="Arial" w:cs="Arial"/>
          <w:color w:val="1D1D1D"/>
          <w:sz w:val="18"/>
          <w:szCs w:val="18"/>
        </w:rPr>
        <w:tab/>
      </w:r>
      <w:r w:rsidR="004A1B9E">
        <w:rPr>
          <w:rFonts w:ascii="Arial" w:hAnsi="Arial" w:cs="Arial"/>
          <w:color w:val="1D1D1D"/>
          <w:sz w:val="18"/>
          <w:szCs w:val="18"/>
        </w:rPr>
        <w:tab/>
        <w:t xml:space="preserve">     </w:t>
      </w:r>
      <w:r w:rsidRPr="00CF2990">
        <w:rPr>
          <w:rFonts w:ascii="Arial" w:hAnsi="Arial" w:cs="Arial"/>
          <w:color w:val="1D1D1D"/>
          <w:sz w:val="18"/>
          <w:szCs w:val="18"/>
        </w:rPr>
        <w:t xml:space="preserve">= </w:t>
      </w:r>
      <w:r>
        <w:rPr>
          <w:rFonts w:ascii="Arial" w:hAnsi="Arial" w:cs="Arial"/>
          <w:color w:val="1D1D1D"/>
          <w:sz w:val="18"/>
          <w:szCs w:val="18"/>
        </w:rPr>
        <w:t>3</w:t>
      </w:r>
      <w:r w:rsidRPr="00CF2990">
        <w:rPr>
          <w:rFonts w:ascii="Arial" w:hAnsi="Arial" w:cs="Arial"/>
          <w:color w:val="1D1D1D"/>
          <w:sz w:val="18"/>
          <w:szCs w:val="18"/>
        </w:rPr>
        <w:t xml:space="preserve"> points</w:t>
      </w:r>
    </w:p>
    <w:p w14:paraId="2C510256" w14:textId="4510A88E" w:rsidR="00F10809" w:rsidRDefault="00F10809" w:rsidP="00E157F8">
      <w:pPr>
        <w:pStyle w:val="ListParagraph"/>
        <w:numPr>
          <w:ilvl w:val="1"/>
          <w:numId w:val="50"/>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Pr</w:t>
      </w:r>
      <w:r>
        <w:rPr>
          <w:rFonts w:ascii="Arial" w:hAnsi="Arial" w:cs="Arial"/>
          <w:color w:val="1D1D1D"/>
          <w:sz w:val="18"/>
          <w:szCs w:val="18"/>
        </w:rPr>
        <w:t>.</w:t>
      </w:r>
      <w:r w:rsidRPr="00CF2990">
        <w:rPr>
          <w:rFonts w:ascii="Arial" w:hAnsi="Arial" w:cs="Arial"/>
          <w:color w:val="1D1D1D"/>
          <w:sz w:val="18"/>
          <w:szCs w:val="18"/>
        </w:rPr>
        <w:t xml:space="preserve"> Tech Eng</w:t>
      </w:r>
      <w:r w:rsidRPr="00CF2990">
        <w:rPr>
          <w:rFonts w:ascii="Arial" w:hAnsi="Arial" w:cs="Arial"/>
          <w:color w:val="1D1D1D"/>
          <w:sz w:val="18"/>
          <w:szCs w:val="18"/>
        </w:rPr>
        <w:tab/>
      </w:r>
      <w:r w:rsidR="004A1B9E">
        <w:rPr>
          <w:rFonts w:ascii="Arial" w:hAnsi="Arial" w:cs="Arial"/>
          <w:color w:val="1D1D1D"/>
          <w:sz w:val="18"/>
          <w:szCs w:val="18"/>
        </w:rPr>
        <w:tab/>
      </w:r>
      <w:r w:rsidR="004A1B9E">
        <w:rPr>
          <w:rFonts w:ascii="Arial" w:hAnsi="Arial" w:cs="Arial"/>
          <w:color w:val="1D1D1D"/>
          <w:sz w:val="18"/>
          <w:szCs w:val="18"/>
        </w:rPr>
        <w:tab/>
        <w:t xml:space="preserve">     </w:t>
      </w:r>
      <w:r w:rsidRPr="00CF2990">
        <w:rPr>
          <w:rFonts w:ascii="Arial" w:hAnsi="Arial" w:cs="Arial"/>
          <w:color w:val="1D1D1D"/>
          <w:sz w:val="18"/>
          <w:szCs w:val="18"/>
        </w:rPr>
        <w:t xml:space="preserve">= </w:t>
      </w:r>
      <w:r>
        <w:rPr>
          <w:rFonts w:ascii="Arial" w:hAnsi="Arial" w:cs="Arial"/>
          <w:color w:val="1D1D1D"/>
          <w:sz w:val="18"/>
          <w:szCs w:val="18"/>
        </w:rPr>
        <w:t>4</w:t>
      </w:r>
      <w:r w:rsidRPr="00CF2990">
        <w:rPr>
          <w:rFonts w:ascii="Arial" w:hAnsi="Arial" w:cs="Arial"/>
          <w:color w:val="1D1D1D"/>
          <w:sz w:val="18"/>
          <w:szCs w:val="18"/>
        </w:rPr>
        <w:t xml:space="preserve"> points</w:t>
      </w:r>
    </w:p>
    <w:p w14:paraId="6E68E804" w14:textId="6EE00CD1" w:rsidR="00820257" w:rsidRPr="00CF2990" w:rsidRDefault="00820257" w:rsidP="00E157F8">
      <w:pPr>
        <w:pStyle w:val="ListParagraph"/>
        <w:numPr>
          <w:ilvl w:val="1"/>
          <w:numId w:val="50"/>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 xml:space="preserve">Pr. Eng / </w:t>
      </w:r>
      <w:proofErr w:type="spellStart"/>
      <w:r w:rsidRPr="00CF2990">
        <w:rPr>
          <w:rFonts w:ascii="Arial" w:hAnsi="Arial" w:cs="Arial"/>
          <w:color w:val="1D1D1D"/>
          <w:sz w:val="18"/>
          <w:szCs w:val="18"/>
        </w:rPr>
        <w:t>Pr</w:t>
      </w:r>
      <w:proofErr w:type="spellEnd"/>
      <w:r w:rsidRPr="00CF2990">
        <w:rPr>
          <w:rFonts w:ascii="Arial" w:hAnsi="Arial" w:cs="Arial"/>
          <w:color w:val="1D1D1D"/>
          <w:sz w:val="18"/>
          <w:szCs w:val="18"/>
        </w:rPr>
        <w:t xml:space="preserve"> Tech Eng</w:t>
      </w:r>
      <w:r w:rsidRPr="00CF2990">
        <w:rPr>
          <w:rFonts w:ascii="Arial" w:hAnsi="Arial" w:cs="Arial"/>
          <w:color w:val="1D1D1D"/>
          <w:sz w:val="18"/>
          <w:szCs w:val="18"/>
        </w:rPr>
        <w:tab/>
      </w:r>
      <w:r w:rsidR="004A1B9E">
        <w:rPr>
          <w:rFonts w:ascii="Arial" w:hAnsi="Arial" w:cs="Arial"/>
          <w:color w:val="1D1D1D"/>
          <w:sz w:val="18"/>
          <w:szCs w:val="18"/>
        </w:rPr>
        <w:tab/>
      </w:r>
      <w:r w:rsidR="004A1B9E">
        <w:rPr>
          <w:rFonts w:ascii="Arial" w:hAnsi="Arial" w:cs="Arial"/>
          <w:color w:val="1D1D1D"/>
          <w:sz w:val="18"/>
          <w:szCs w:val="18"/>
        </w:rPr>
        <w:tab/>
        <w:t xml:space="preserve">     </w:t>
      </w:r>
      <w:r w:rsidRPr="00CF2990">
        <w:rPr>
          <w:rFonts w:ascii="Arial" w:hAnsi="Arial" w:cs="Arial"/>
          <w:color w:val="1D1D1D"/>
          <w:sz w:val="18"/>
          <w:szCs w:val="18"/>
        </w:rPr>
        <w:t>= 5 points</w:t>
      </w:r>
    </w:p>
    <w:p w14:paraId="23E6A810" w14:textId="77777777" w:rsidR="00820257" w:rsidRPr="00CF2990" w:rsidRDefault="00820257" w:rsidP="00820257">
      <w:pPr>
        <w:pStyle w:val="ListParagraph"/>
        <w:tabs>
          <w:tab w:val="left" w:pos="8789"/>
        </w:tabs>
        <w:kinsoku w:val="0"/>
        <w:overflowPunct w:val="0"/>
        <w:autoSpaceDE w:val="0"/>
        <w:autoSpaceDN w:val="0"/>
        <w:adjustRightInd w:val="0"/>
        <w:spacing w:before="54" w:after="240"/>
        <w:ind w:left="2268"/>
        <w:jc w:val="both"/>
        <w:rPr>
          <w:rFonts w:ascii="Arial" w:hAnsi="Arial" w:cs="Arial"/>
          <w:color w:val="1D1D1D"/>
          <w:sz w:val="18"/>
          <w:szCs w:val="18"/>
        </w:rPr>
      </w:pPr>
    </w:p>
    <w:p w14:paraId="703C25C0" w14:textId="7ABA9542" w:rsidR="008A0951" w:rsidRPr="00CF2990" w:rsidRDefault="008A0951" w:rsidP="00E157F8">
      <w:pPr>
        <w:pStyle w:val="ListParagraph"/>
        <w:numPr>
          <w:ilvl w:val="0"/>
          <w:numId w:val="50"/>
        </w:numPr>
        <w:tabs>
          <w:tab w:val="left" w:pos="8931"/>
        </w:tabs>
        <w:kinsoku w:val="0"/>
        <w:overflowPunct w:val="0"/>
        <w:autoSpaceDE w:val="0"/>
        <w:autoSpaceDN w:val="0"/>
        <w:adjustRightInd w:val="0"/>
        <w:spacing w:before="54" w:after="240"/>
        <w:ind w:left="1701" w:hanging="567"/>
        <w:jc w:val="both"/>
        <w:rPr>
          <w:rFonts w:ascii="Arial" w:hAnsi="Arial" w:cs="Arial"/>
          <w:color w:val="1D1D1D"/>
          <w:sz w:val="18"/>
          <w:szCs w:val="18"/>
        </w:rPr>
      </w:pPr>
      <w:r w:rsidRPr="00CF2990">
        <w:rPr>
          <w:rFonts w:ascii="Arial" w:hAnsi="Arial" w:cs="Arial"/>
          <w:color w:val="1D1D1D"/>
          <w:sz w:val="18"/>
          <w:szCs w:val="18"/>
        </w:rPr>
        <w:t>Years of relevant work experience (as described in Schedule 1 above)</w:t>
      </w:r>
      <w:r w:rsidRPr="00CF2990">
        <w:rPr>
          <w:rFonts w:ascii="Arial" w:hAnsi="Arial" w:cs="Arial"/>
          <w:color w:val="1D1D1D"/>
          <w:sz w:val="18"/>
          <w:szCs w:val="18"/>
        </w:rPr>
        <w:tab/>
      </w:r>
      <w:r w:rsidR="00437E3D" w:rsidRPr="00CF2990">
        <w:rPr>
          <w:rFonts w:ascii="Arial" w:hAnsi="Arial" w:cs="Arial"/>
          <w:color w:val="1D1D1D"/>
          <w:sz w:val="18"/>
          <w:szCs w:val="18"/>
        </w:rPr>
        <w:t xml:space="preserve"> </w:t>
      </w:r>
      <w:r w:rsidRPr="00CF2990">
        <w:rPr>
          <w:rFonts w:ascii="Arial" w:hAnsi="Arial" w:cs="Arial"/>
          <w:b/>
          <w:bCs/>
          <w:color w:val="1D1D1D"/>
          <w:sz w:val="18"/>
          <w:szCs w:val="18"/>
        </w:rPr>
        <w:t>5 points</w:t>
      </w:r>
    </w:p>
    <w:p w14:paraId="62FCF5F7" w14:textId="77777777" w:rsidR="002B2B43" w:rsidRPr="00CF2990" w:rsidRDefault="002B2B43" w:rsidP="002B2B43">
      <w:pPr>
        <w:pStyle w:val="ListParagraph"/>
        <w:tabs>
          <w:tab w:val="left" w:pos="8931"/>
        </w:tabs>
        <w:kinsoku w:val="0"/>
        <w:overflowPunct w:val="0"/>
        <w:autoSpaceDE w:val="0"/>
        <w:autoSpaceDN w:val="0"/>
        <w:adjustRightInd w:val="0"/>
        <w:spacing w:before="54" w:after="240"/>
        <w:ind w:left="1701"/>
        <w:jc w:val="both"/>
        <w:rPr>
          <w:rFonts w:ascii="Arial" w:hAnsi="Arial" w:cs="Arial"/>
          <w:color w:val="1D1D1D"/>
          <w:sz w:val="18"/>
          <w:szCs w:val="18"/>
        </w:rPr>
      </w:pPr>
    </w:p>
    <w:p w14:paraId="67233C25" w14:textId="37854F07" w:rsidR="00820257" w:rsidRPr="00CF2990" w:rsidRDefault="00820257" w:rsidP="00E157F8">
      <w:pPr>
        <w:pStyle w:val="ListParagraph"/>
        <w:numPr>
          <w:ilvl w:val="1"/>
          <w:numId w:val="50"/>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Below 5 years</w:t>
      </w:r>
      <w:r w:rsidRPr="00CF2990">
        <w:rPr>
          <w:rFonts w:ascii="Arial" w:hAnsi="Arial" w:cs="Arial"/>
          <w:color w:val="1D1D1D"/>
          <w:sz w:val="18"/>
          <w:szCs w:val="18"/>
        </w:rPr>
        <w:tab/>
      </w:r>
      <w:r w:rsidR="004A1B9E">
        <w:rPr>
          <w:rFonts w:ascii="Arial" w:hAnsi="Arial" w:cs="Arial"/>
          <w:color w:val="1D1D1D"/>
          <w:sz w:val="18"/>
          <w:szCs w:val="18"/>
        </w:rPr>
        <w:tab/>
      </w:r>
      <w:r w:rsidR="004A1B9E">
        <w:rPr>
          <w:rFonts w:ascii="Arial" w:hAnsi="Arial" w:cs="Arial"/>
          <w:color w:val="1D1D1D"/>
          <w:sz w:val="18"/>
          <w:szCs w:val="18"/>
        </w:rPr>
        <w:tab/>
        <w:t xml:space="preserve">    </w:t>
      </w:r>
      <w:r w:rsidRPr="00CF2990">
        <w:rPr>
          <w:rFonts w:ascii="Arial" w:hAnsi="Arial" w:cs="Arial"/>
          <w:color w:val="1D1D1D"/>
          <w:sz w:val="18"/>
          <w:szCs w:val="18"/>
        </w:rPr>
        <w:t>= 0 points</w:t>
      </w:r>
    </w:p>
    <w:p w14:paraId="3489B7E4" w14:textId="29788721" w:rsidR="00820257" w:rsidRPr="00CF2990" w:rsidRDefault="00820257" w:rsidP="00E157F8">
      <w:pPr>
        <w:pStyle w:val="ListParagraph"/>
        <w:numPr>
          <w:ilvl w:val="1"/>
          <w:numId w:val="50"/>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5 to below 7 years</w:t>
      </w:r>
      <w:r w:rsidRPr="00CF2990">
        <w:rPr>
          <w:rFonts w:ascii="Arial" w:hAnsi="Arial" w:cs="Arial"/>
          <w:color w:val="1D1D1D"/>
          <w:sz w:val="18"/>
          <w:szCs w:val="18"/>
        </w:rPr>
        <w:tab/>
      </w:r>
      <w:r w:rsidR="00734B8A">
        <w:rPr>
          <w:rFonts w:ascii="Arial" w:hAnsi="Arial" w:cs="Arial"/>
          <w:color w:val="1D1D1D"/>
          <w:sz w:val="18"/>
          <w:szCs w:val="18"/>
        </w:rPr>
        <w:tab/>
      </w:r>
      <w:r w:rsidR="00734B8A">
        <w:rPr>
          <w:rFonts w:ascii="Arial" w:hAnsi="Arial" w:cs="Arial"/>
          <w:color w:val="1D1D1D"/>
          <w:sz w:val="18"/>
          <w:szCs w:val="18"/>
        </w:rPr>
        <w:tab/>
        <w:t xml:space="preserve">    </w:t>
      </w:r>
      <w:r w:rsidRPr="00CF2990">
        <w:rPr>
          <w:rFonts w:ascii="Arial" w:hAnsi="Arial" w:cs="Arial"/>
          <w:color w:val="1D1D1D"/>
          <w:sz w:val="18"/>
          <w:szCs w:val="18"/>
        </w:rPr>
        <w:t>= 3 points</w:t>
      </w:r>
    </w:p>
    <w:p w14:paraId="28FD5CD5" w14:textId="618883DA" w:rsidR="00820257" w:rsidRPr="00CF2990" w:rsidRDefault="00820257" w:rsidP="00E157F8">
      <w:pPr>
        <w:pStyle w:val="ListParagraph"/>
        <w:numPr>
          <w:ilvl w:val="1"/>
          <w:numId w:val="50"/>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7 to below 10 years</w:t>
      </w:r>
      <w:r w:rsidRPr="00CF2990">
        <w:rPr>
          <w:rFonts w:ascii="Arial" w:hAnsi="Arial" w:cs="Arial"/>
          <w:color w:val="1D1D1D"/>
          <w:sz w:val="18"/>
          <w:szCs w:val="18"/>
        </w:rPr>
        <w:tab/>
      </w:r>
      <w:r w:rsidR="00734B8A">
        <w:rPr>
          <w:rFonts w:ascii="Arial" w:hAnsi="Arial" w:cs="Arial"/>
          <w:color w:val="1D1D1D"/>
          <w:sz w:val="18"/>
          <w:szCs w:val="18"/>
        </w:rPr>
        <w:tab/>
      </w:r>
      <w:r w:rsidR="00734B8A">
        <w:rPr>
          <w:rFonts w:ascii="Arial" w:hAnsi="Arial" w:cs="Arial"/>
          <w:color w:val="1D1D1D"/>
          <w:sz w:val="18"/>
          <w:szCs w:val="18"/>
        </w:rPr>
        <w:tab/>
        <w:t xml:space="preserve">    </w:t>
      </w:r>
      <w:r w:rsidRPr="00CF2990">
        <w:rPr>
          <w:rFonts w:ascii="Arial" w:hAnsi="Arial" w:cs="Arial"/>
          <w:color w:val="1D1D1D"/>
          <w:sz w:val="18"/>
          <w:szCs w:val="18"/>
        </w:rPr>
        <w:t>= 4 points</w:t>
      </w:r>
    </w:p>
    <w:p w14:paraId="0B89F8A2" w14:textId="17444D70" w:rsidR="00820257" w:rsidRPr="00CF2990" w:rsidRDefault="00820257" w:rsidP="00E157F8">
      <w:pPr>
        <w:pStyle w:val="ListParagraph"/>
        <w:numPr>
          <w:ilvl w:val="1"/>
          <w:numId w:val="50"/>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10 years and above</w:t>
      </w:r>
      <w:r w:rsidRPr="00CF2990">
        <w:rPr>
          <w:rFonts w:ascii="Arial" w:hAnsi="Arial" w:cs="Arial"/>
          <w:color w:val="1D1D1D"/>
          <w:sz w:val="18"/>
          <w:szCs w:val="18"/>
        </w:rPr>
        <w:tab/>
      </w:r>
      <w:r w:rsidR="00734B8A">
        <w:rPr>
          <w:rFonts w:ascii="Arial" w:hAnsi="Arial" w:cs="Arial"/>
          <w:color w:val="1D1D1D"/>
          <w:sz w:val="18"/>
          <w:szCs w:val="18"/>
        </w:rPr>
        <w:tab/>
      </w:r>
      <w:r w:rsidR="00734B8A">
        <w:rPr>
          <w:rFonts w:ascii="Arial" w:hAnsi="Arial" w:cs="Arial"/>
          <w:color w:val="1D1D1D"/>
          <w:sz w:val="18"/>
          <w:szCs w:val="18"/>
        </w:rPr>
        <w:tab/>
        <w:t xml:space="preserve">    </w:t>
      </w:r>
      <w:r w:rsidRPr="00CF2990">
        <w:rPr>
          <w:rFonts w:ascii="Arial" w:hAnsi="Arial" w:cs="Arial"/>
          <w:color w:val="1D1D1D"/>
          <w:sz w:val="18"/>
          <w:szCs w:val="18"/>
        </w:rPr>
        <w:t>= 5 points</w:t>
      </w:r>
    </w:p>
    <w:bookmarkEnd w:id="594"/>
    <w:p w14:paraId="11FD2FCC" w14:textId="77777777" w:rsidR="00820257" w:rsidRPr="00CF2990" w:rsidRDefault="00820257" w:rsidP="00820257">
      <w:pPr>
        <w:pStyle w:val="ListParagraph"/>
        <w:tabs>
          <w:tab w:val="left" w:pos="8789"/>
        </w:tabs>
        <w:kinsoku w:val="0"/>
        <w:overflowPunct w:val="0"/>
        <w:autoSpaceDE w:val="0"/>
        <w:autoSpaceDN w:val="0"/>
        <w:adjustRightInd w:val="0"/>
        <w:spacing w:before="54" w:after="240"/>
        <w:ind w:left="2268"/>
        <w:jc w:val="both"/>
        <w:rPr>
          <w:rFonts w:ascii="Arial" w:hAnsi="Arial" w:cs="Arial"/>
          <w:color w:val="1D1D1D"/>
          <w:sz w:val="18"/>
          <w:szCs w:val="18"/>
        </w:rPr>
      </w:pPr>
    </w:p>
    <w:p w14:paraId="05B25700" w14:textId="7B820621" w:rsidR="008A0951" w:rsidRPr="00CF2990" w:rsidRDefault="008A0951" w:rsidP="00E157F8">
      <w:pPr>
        <w:pStyle w:val="ListParagraph"/>
        <w:numPr>
          <w:ilvl w:val="0"/>
          <w:numId w:val="50"/>
        </w:numPr>
        <w:tabs>
          <w:tab w:val="left" w:pos="8931"/>
        </w:tabs>
        <w:kinsoku w:val="0"/>
        <w:overflowPunct w:val="0"/>
        <w:autoSpaceDE w:val="0"/>
        <w:autoSpaceDN w:val="0"/>
        <w:adjustRightInd w:val="0"/>
        <w:spacing w:before="54" w:after="240"/>
        <w:ind w:left="1701" w:hanging="567"/>
        <w:rPr>
          <w:rFonts w:ascii="Arial" w:hAnsi="Arial" w:cs="Arial"/>
          <w:color w:val="1D1D1D"/>
          <w:sz w:val="18"/>
          <w:szCs w:val="18"/>
        </w:rPr>
      </w:pPr>
      <w:r w:rsidRPr="00CF2990">
        <w:rPr>
          <w:rFonts w:ascii="Arial" w:hAnsi="Arial" w:cs="Arial"/>
          <w:color w:val="1D1D1D"/>
          <w:sz w:val="18"/>
          <w:szCs w:val="18"/>
        </w:rPr>
        <w:t xml:space="preserve">Highest Value (Project Professional Fees) of a completed Engineering </w:t>
      </w:r>
      <w:r w:rsidR="00437E3D" w:rsidRPr="00CF2990">
        <w:rPr>
          <w:rFonts w:ascii="Arial" w:hAnsi="Arial" w:cs="Arial"/>
          <w:color w:val="1D1D1D"/>
          <w:sz w:val="18"/>
          <w:szCs w:val="18"/>
        </w:rPr>
        <w:br/>
      </w:r>
      <w:r w:rsidRPr="00CF2990">
        <w:rPr>
          <w:rFonts w:ascii="Arial" w:hAnsi="Arial" w:cs="Arial"/>
          <w:color w:val="1D1D1D"/>
          <w:sz w:val="18"/>
          <w:szCs w:val="18"/>
        </w:rPr>
        <w:t>single project as Team / Project Leader</w:t>
      </w:r>
      <w:r w:rsidR="00437E3D" w:rsidRPr="00CF2990">
        <w:rPr>
          <w:rFonts w:ascii="Arial" w:hAnsi="Arial" w:cs="Arial"/>
          <w:color w:val="1D1D1D"/>
          <w:sz w:val="18"/>
          <w:szCs w:val="18"/>
        </w:rPr>
        <w:tab/>
        <w:t xml:space="preserve"> </w:t>
      </w:r>
      <w:r w:rsidR="00437E3D" w:rsidRPr="00CF2990">
        <w:rPr>
          <w:rFonts w:ascii="Arial" w:hAnsi="Arial" w:cs="Arial"/>
          <w:b/>
          <w:bCs/>
          <w:color w:val="1D1D1D"/>
          <w:sz w:val="18"/>
          <w:szCs w:val="18"/>
        </w:rPr>
        <w:t>5 points</w:t>
      </w:r>
    </w:p>
    <w:p w14:paraId="2CCC9C30" w14:textId="77777777" w:rsidR="002B2B43" w:rsidRPr="00CF2990" w:rsidRDefault="002B2B43" w:rsidP="002B2B43">
      <w:pPr>
        <w:pStyle w:val="ListParagraph"/>
        <w:tabs>
          <w:tab w:val="left" w:pos="8931"/>
        </w:tabs>
        <w:kinsoku w:val="0"/>
        <w:overflowPunct w:val="0"/>
        <w:autoSpaceDE w:val="0"/>
        <w:autoSpaceDN w:val="0"/>
        <w:adjustRightInd w:val="0"/>
        <w:spacing w:before="54" w:after="240"/>
        <w:ind w:left="1701"/>
        <w:rPr>
          <w:rFonts w:ascii="Arial" w:hAnsi="Arial" w:cs="Arial"/>
          <w:color w:val="1D1D1D"/>
          <w:sz w:val="18"/>
          <w:szCs w:val="18"/>
        </w:rPr>
      </w:pPr>
    </w:p>
    <w:p w14:paraId="02B8C29E" w14:textId="4AD8D31E" w:rsidR="00820257" w:rsidRPr="00CF2990" w:rsidRDefault="00820257" w:rsidP="00E157F8">
      <w:pPr>
        <w:pStyle w:val="ListParagraph"/>
        <w:numPr>
          <w:ilvl w:val="1"/>
          <w:numId w:val="50"/>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Below R 1 Million</w:t>
      </w:r>
      <w:r w:rsidRPr="00CF2990">
        <w:rPr>
          <w:rFonts w:ascii="Arial" w:hAnsi="Arial" w:cs="Arial"/>
          <w:color w:val="1D1D1D"/>
          <w:sz w:val="18"/>
          <w:szCs w:val="18"/>
        </w:rPr>
        <w:tab/>
      </w:r>
      <w:r w:rsidR="00734B8A">
        <w:rPr>
          <w:rFonts w:ascii="Arial" w:hAnsi="Arial" w:cs="Arial"/>
          <w:color w:val="1D1D1D"/>
          <w:sz w:val="18"/>
          <w:szCs w:val="18"/>
        </w:rPr>
        <w:tab/>
      </w:r>
      <w:r w:rsidR="00734B8A">
        <w:rPr>
          <w:rFonts w:ascii="Arial" w:hAnsi="Arial" w:cs="Arial"/>
          <w:color w:val="1D1D1D"/>
          <w:sz w:val="18"/>
          <w:szCs w:val="18"/>
        </w:rPr>
        <w:tab/>
        <w:t xml:space="preserve">    </w:t>
      </w:r>
      <w:r w:rsidRPr="00CF2990">
        <w:rPr>
          <w:rFonts w:ascii="Arial" w:hAnsi="Arial" w:cs="Arial"/>
          <w:color w:val="1D1D1D"/>
          <w:sz w:val="18"/>
          <w:szCs w:val="18"/>
        </w:rPr>
        <w:t>= 1 point</w:t>
      </w:r>
      <w:r w:rsidR="00734B8A">
        <w:rPr>
          <w:rFonts w:ascii="Arial" w:hAnsi="Arial" w:cs="Arial"/>
          <w:color w:val="1D1D1D"/>
          <w:sz w:val="18"/>
          <w:szCs w:val="18"/>
        </w:rPr>
        <w:t>s</w:t>
      </w:r>
    </w:p>
    <w:p w14:paraId="108D42A4" w14:textId="109DD7DF" w:rsidR="00820257" w:rsidRPr="00CF2990" w:rsidRDefault="00820257" w:rsidP="00E157F8">
      <w:pPr>
        <w:pStyle w:val="ListParagraph"/>
        <w:numPr>
          <w:ilvl w:val="1"/>
          <w:numId w:val="50"/>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R 1 Million to below R 2 Million</w:t>
      </w:r>
      <w:r w:rsidRPr="00CF2990">
        <w:rPr>
          <w:rFonts w:ascii="Arial" w:hAnsi="Arial" w:cs="Arial"/>
          <w:color w:val="1D1D1D"/>
          <w:sz w:val="18"/>
          <w:szCs w:val="18"/>
        </w:rPr>
        <w:tab/>
      </w:r>
      <w:r w:rsidR="00734B8A">
        <w:rPr>
          <w:rFonts w:ascii="Arial" w:hAnsi="Arial" w:cs="Arial"/>
          <w:color w:val="1D1D1D"/>
          <w:sz w:val="18"/>
          <w:szCs w:val="18"/>
        </w:rPr>
        <w:tab/>
      </w:r>
      <w:r w:rsidR="00734B8A">
        <w:rPr>
          <w:rFonts w:ascii="Arial" w:hAnsi="Arial" w:cs="Arial"/>
          <w:color w:val="1D1D1D"/>
          <w:sz w:val="18"/>
          <w:szCs w:val="18"/>
        </w:rPr>
        <w:tab/>
        <w:t xml:space="preserve">    </w:t>
      </w:r>
      <w:r w:rsidRPr="00CF2990">
        <w:rPr>
          <w:rFonts w:ascii="Arial" w:hAnsi="Arial" w:cs="Arial"/>
          <w:color w:val="1D1D1D"/>
          <w:sz w:val="18"/>
          <w:szCs w:val="18"/>
        </w:rPr>
        <w:t>= 2 points</w:t>
      </w:r>
    </w:p>
    <w:p w14:paraId="191D9A7A" w14:textId="7737A481" w:rsidR="00820257" w:rsidRPr="00CF2990" w:rsidRDefault="00820257" w:rsidP="00E157F8">
      <w:pPr>
        <w:pStyle w:val="ListParagraph"/>
        <w:numPr>
          <w:ilvl w:val="1"/>
          <w:numId w:val="50"/>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R 3 Million to below R 5 Million</w:t>
      </w:r>
      <w:r w:rsidRPr="00CF2990">
        <w:rPr>
          <w:rFonts w:ascii="Arial" w:hAnsi="Arial" w:cs="Arial"/>
          <w:color w:val="1D1D1D"/>
          <w:sz w:val="18"/>
          <w:szCs w:val="18"/>
        </w:rPr>
        <w:tab/>
      </w:r>
      <w:r w:rsidR="00734B8A">
        <w:rPr>
          <w:rFonts w:ascii="Arial" w:hAnsi="Arial" w:cs="Arial"/>
          <w:color w:val="1D1D1D"/>
          <w:sz w:val="18"/>
          <w:szCs w:val="18"/>
        </w:rPr>
        <w:tab/>
      </w:r>
      <w:r w:rsidR="00734B8A">
        <w:rPr>
          <w:rFonts w:ascii="Arial" w:hAnsi="Arial" w:cs="Arial"/>
          <w:color w:val="1D1D1D"/>
          <w:sz w:val="18"/>
          <w:szCs w:val="18"/>
        </w:rPr>
        <w:tab/>
        <w:t xml:space="preserve">    </w:t>
      </w:r>
      <w:r w:rsidRPr="00CF2990">
        <w:rPr>
          <w:rFonts w:ascii="Arial" w:hAnsi="Arial" w:cs="Arial"/>
          <w:color w:val="1D1D1D"/>
          <w:sz w:val="18"/>
          <w:szCs w:val="18"/>
        </w:rPr>
        <w:t>= 3 points</w:t>
      </w:r>
    </w:p>
    <w:p w14:paraId="02134AC4" w14:textId="27080A0B" w:rsidR="00820257" w:rsidRPr="00CF2990" w:rsidRDefault="00820257" w:rsidP="00E157F8">
      <w:pPr>
        <w:pStyle w:val="ListParagraph"/>
        <w:numPr>
          <w:ilvl w:val="1"/>
          <w:numId w:val="50"/>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R 5 Million and above</w:t>
      </w:r>
      <w:r w:rsidRPr="00CF2990">
        <w:rPr>
          <w:rFonts w:ascii="Arial" w:hAnsi="Arial" w:cs="Arial"/>
          <w:color w:val="1D1D1D"/>
          <w:sz w:val="18"/>
          <w:szCs w:val="18"/>
        </w:rPr>
        <w:tab/>
      </w:r>
      <w:r w:rsidR="00734B8A">
        <w:rPr>
          <w:rFonts w:ascii="Arial" w:hAnsi="Arial" w:cs="Arial"/>
          <w:color w:val="1D1D1D"/>
          <w:sz w:val="18"/>
          <w:szCs w:val="18"/>
        </w:rPr>
        <w:tab/>
      </w:r>
      <w:r w:rsidR="00734B8A">
        <w:rPr>
          <w:rFonts w:ascii="Arial" w:hAnsi="Arial" w:cs="Arial"/>
          <w:color w:val="1D1D1D"/>
          <w:sz w:val="18"/>
          <w:szCs w:val="18"/>
        </w:rPr>
        <w:tab/>
        <w:t xml:space="preserve">    </w:t>
      </w:r>
      <w:r w:rsidRPr="00CF2990">
        <w:rPr>
          <w:rFonts w:ascii="Arial" w:hAnsi="Arial" w:cs="Arial"/>
          <w:color w:val="1D1D1D"/>
          <w:sz w:val="18"/>
          <w:szCs w:val="18"/>
        </w:rPr>
        <w:t>= 5 points</w:t>
      </w:r>
    </w:p>
    <w:p w14:paraId="7E360DB4" w14:textId="77777777" w:rsidR="00820257" w:rsidRPr="00CF2990" w:rsidRDefault="00820257" w:rsidP="00820257">
      <w:pPr>
        <w:pStyle w:val="ListParagraph"/>
        <w:tabs>
          <w:tab w:val="left" w:pos="8789"/>
        </w:tabs>
        <w:kinsoku w:val="0"/>
        <w:overflowPunct w:val="0"/>
        <w:autoSpaceDE w:val="0"/>
        <w:autoSpaceDN w:val="0"/>
        <w:adjustRightInd w:val="0"/>
        <w:spacing w:before="54" w:after="240"/>
        <w:ind w:left="2268"/>
        <w:jc w:val="both"/>
        <w:rPr>
          <w:rFonts w:ascii="Arial" w:hAnsi="Arial" w:cs="Arial"/>
          <w:color w:val="1D1D1D"/>
          <w:sz w:val="18"/>
          <w:szCs w:val="18"/>
        </w:rPr>
      </w:pPr>
    </w:p>
    <w:p w14:paraId="2132B786" w14:textId="7BFBE528" w:rsidR="00644266" w:rsidRPr="00CF2990" w:rsidRDefault="00437E3D" w:rsidP="00E157F8">
      <w:pPr>
        <w:pStyle w:val="ListParagraph"/>
        <w:numPr>
          <w:ilvl w:val="0"/>
          <w:numId w:val="49"/>
        </w:numPr>
        <w:tabs>
          <w:tab w:val="left" w:pos="8222"/>
        </w:tabs>
        <w:kinsoku w:val="0"/>
        <w:overflowPunct w:val="0"/>
        <w:autoSpaceDE w:val="0"/>
        <w:autoSpaceDN w:val="0"/>
        <w:adjustRightInd w:val="0"/>
        <w:spacing w:before="54"/>
        <w:ind w:left="1134" w:hanging="1134"/>
        <w:jc w:val="both"/>
        <w:rPr>
          <w:rFonts w:ascii="Arial" w:hAnsi="Arial" w:cs="Arial"/>
          <w:color w:val="1D1D1D"/>
          <w:sz w:val="18"/>
          <w:szCs w:val="18"/>
        </w:rPr>
      </w:pPr>
      <w:r w:rsidRPr="00CF2990">
        <w:rPr>
          <w:rFonts w:ascii="Arial" w:hAnsi="Arial" w:cs="Arial"/>
          <w:color w:val="1D1D1D"/>
          <w:sz w:val="18"/>
          <w:szCs w:val="18"/>
        </w:rPr>
        <w:t>Support Professionals – 4</w:t>
      </w:r>
      <w:r w:rsidR="006034AD" w:rsidRPr="00CF2990">
        <w:rPr>
          <w:rFonts w:ascii="Arial" w:hAnsi="Arial" w:cs="Arial"/>
          <w:color w:val="1D1D1D"/>
          <w:sz w:val="18"/>
          <w:szCs w:val="18"/>
        </w:rPr>
        <w:tab/>
        <w:t>[Total: 20 Points]</w:t>
      </w:r>
    </w:p>
    <w:p w14:paraId="62DF0DEE" w14:textId="6FFD7574" w:rsidR="00437E3D" w:rsidRPr="00CF2990" w:rsidRDefault="00437E3D" w:rsidP="00437E3D">
      <w:pPr>
        <w:pStyle w:val="ListParagraph"/>
        <w:tabs>
          <w:tab w:val="left" w:pos="8222"/>
        </w:tabs>
        <w:kinsoku w:val="0"/>
        <w:overflowPunct w:val="0"/>
        <w:autoSpaceDE w:val="0"/>
        <w:autoSpaceDN w:val="0"/>
        <w:adjustRightInd w:val="0"/>
        <w:spacing w:before="54"/>
        <w:ind w:left="1134"/>
        <w:jc w:val="both"/>
        <w:rPr>
          <w:rFonts w:ascii="Arial" w:hAnsi="Arial" w:cs="Arial"/>
          <w:color w:val="1D1D1D"/>
          <w:sz w:val="18"/>
          <w:szCs w:val="18"/>
        </w:rPr>
      </w:pPr>
      <w:r w:rsidRPr="00CF2990">
        <w:rPr>
          <w:rFonts w:ascii="Arial" w:hAnsi="Arial" w:cs="Arial"/>
          <w:color w:val="1D1D1D"/>
          <w:sz w:val="18"/>
          <w:szCs w:val="18"/>
        </w:rPr>
        <w:t>The support engineers and professionals with the following expertise are required:</w:t>
      </w:r>
    </w:p>
    <w:p w14:paraId="1F7BEB45" w14:textId="77777777" w:rsidR="00437E3D" w:rsidRPr="00CF2990" w:rsidRDefault="00437E3D" w:rsidP="00437E3D">
      <w:pPr>
        <w:pStyle w:val="ListParagraph"/>
        <w:tabs>
          <w:tab w:val="left" w:pos="8222"/>
        </w:tabs>
        <w:kinsoku w:val="0"/>
        <w:overflowPunct w:val="0"/>
        <w:autoSpaceDE w:val="0"/>
        <w:autoSpaceDN w:val="0"/>
        <w:adjustRightInd w:val="0"/>
        <w:spacing w:before="54"/>
        <w:ind w:left="1134"/>
        <w:jc w:val="both"/>
        <w:rPr>
          <w:rFonts w:ascii="Arial" w:hAnsi="Arial" w:cs="Arial"/>
          <w:color w:val="1D1D1D"/>
          <w:sz w:val="18"/>
          <w:szCs w:val="18"/>
        </w:rPr>
      </w:pPr>
    </w:p>
    <w:p w14:paraId="39853759" w14:textId="77777777" w:rsidR="00644266" w:rsidRPr="00CF2990" w:rsidRDefault="00644266" w:rsidP="00E157F8">
      <w:pPr>
        <w:pStyle w:val="ListParagraph"/>
        <w:numPr>
          <w:ilvl w:val="0"/>
          <w:numId w:val="51"/>
        </w:numPr>
        <w:kinsoku w:val="0"/>
        <w:overflowPunct w:val="0"/>
        <w:autoSpaceDE w:val="0"/>
        <w:autoSpaceDN w:val="0"/>
        <w:adjustRightInd w:val="0"/>
        <w:spacing w:before="54" w:after="240"/>
        <w:ind w:left="1701" w:hanging="567"/>
        <w:jc w:val="both"/>
        <w:rPr>
          <w:rFonts w:ascii="Arial" w:hAnsi="Arial" w:cs="Arial"/>
          <w:color w:val="1D1D1D"/>
          <w:sz w:val="18"/>
          <w:szCs w:val="18"/>
        </w:rPr>
      </w:pPr>
      <w:r w:rsidRPr="00CF2990">
        <w:rPr>
          <w:rFonts w:ascii="Arial" w:hAnsi="Arial" w:cs="Arial"/>
          <w:color w:val="1D1D1D"/>
          <w:sz w:val="18"/>
          <w:szCs w:val="18"/>
        </w:rPr>
        <w:t>Civil Engineer X 2</w:t>
      </w:r>
    </w:p>
    <w:p w14:paraId="46A92CF8" w14:textId="77777777" w:rsidR="00644266" w:rsidRPr="00CF2990" w:rsidRDefault="00644266" w:rsidP="00E157F8">
      <w:pPr>
        <w:pStyle w:val="ListParagraph"/>
        <w:numPr>
          <w:ilvl w:val="0"/>
          <w:numId w:val="51"/>
        </w:numPr>
        <w:kinsoku w:val="0"/>
        <w:overflowPunct w:val="0"/>
        <w:autoSpaceDE w:val="0"/>
        <w:autoSpaceDN w:val="0"/>
        <w:adjustRightInd w:val="0"/>
        <w:spacing w:before="54" w:after="240"/>
        <w:ind w:left="1701" w:hanging="567"/>
        <w:jc w:val="both"/>
        <w:rPr>
          <w:rFonts w:ascii="Arial" w:hAnsi="Arial" w:cs="Arial"/>
          <w:color w:val="1D1D1D"/>
          <w:sz w:val="18"/>
          <w:szCs w:val="18"/>
        </w:rPr>
      </w:pPr>
      <w:r w:rsidRPr="00CF2990">
        <w:rPr>
          <w:rFonts w:ascii="Arial" w:hAnsi="Arial" w:cs="Arial"/>
          <w:color w:val="1D1D1D"/>
          <w:sz w:val="18"/>
          <w:szCs w:val="18"/>
        </w:rPr>
        <w:t>Electrical Engineer</w:t>
      </w:r>
    </w:p>
    <w:p w14:paraId="632F058D" w14:textId="77777777" w:rsidR="00644266" w:rsidRPr="00CF2990" w:rsidRDefault="00644266" w:rsidP="00E157F8">
      <w:pPr>
        <w:pStyle w:val="ListParagraph"/>
        <w:numPr>
          <w:ilvl w:val="0"/>
          <w:numId w:val="51"/>
        </w:numPr>
        <w:kinsoku w:val="0"/>
        <w:overflowPunct w:val="0"/>
        <w:autoSpaceDE w:val="0"/>
        <w:autoSpaceDN w:val="0"/>
        <w:adjustRightInd w:val="0"/>
        <w:spacing w:before="54" w:after="240"/>
        <w:ind w:left="1701" w:hanging="567"/>
        <w:jc w:val="both"/>
        <w:rPr>
          <w:rFonts w:ascii="Arial" w:hAnsi="Arial" w:cs="Arial"/>
          <w:color w:val="1D1D1D"/>
          <w:sz w:val="18"/>
          <w:szCs w:val="18"/>
        </w:rPr>
      </w:pPr>
      <w:r w:rsidRPr="00CF2990">
        <w:rPr>
          <w:rFonts w:ascii="Arial" w:hAnsi="Arial" w:cs="Arial"/>
          <w:color w:val="1D1D1D"/>
          <w:sz w:val="18"/>
          <w:szCs w:val="18"/>
        </w:rPr>
        <w:t>Mechanical Engineer</w:t>
      </w:r>
    </w:p>
    <w:p w14:paraId="512B827E" w14:textId="472773D8" w:rsidR="00644266" w:rsidRPr="00CF2990" w:rsidRDefault="00644266" w:rsidP="006034AD">
      <w:pPr>
        <w:kinsoku w:val="0"/>
        <w:overflowPunct w:val="0"/>
        <w:autoSpaceDE w:val="0"/>
        <w:autoSpaceDN w:val="0"/>
        <w:adjustRightInd w:val="0"/>
        <w:spacing w:before="54" w:after="240"/>
        <w:ind w:left="1134"/>
        <w:jc w:val="both"/>
        <w:rPr>
          <w:rFonts w:ascii="Arial" w:hAnsi="Arial" w:cs="Arial"/>
          <w:color w:val="1D1D1D"/>
          <w:sz w:val="18"/>
          <w:szCs w:val="18"/>
        </w:rPr>
      </w:pPr>
      <w:r w:rsidRPr="00CF2990">
        <w:rPr>
          <w:rFonts w:ascii="Arial" w:hAnsi="Arial" w:cs="Arial"/>
          <w:color w:val="1D1D1D"/>
          <w:sz w:val="18"/>
          <w:szCs w:val="18"/>
        </w:rPr>
        <w:t xml:space="preserve">They must </w:t>
      </w:r>
      <w:r w:rsidR="002B2B43" w:rsidRPr="00CF2990">
        <w:rPr>
          <w:rFonts w:ascii="Arial" w:hAnsi="Arial" w:cs="Arial"/>
          <w:color w:val="1D1D1D"/>
          <w:sz w:val="18"/>
          <w:szCs w:val="18"/>
        </w:rPr>
        <w:t xml:space="preserve">be </w:t>
      </w:r>
      <w:r w:rsidRPr="00CF2990">
        <w:rPr>
          <w:rFonts w:ascii="Arial" w:hAnsi="Arial" w:cs="Arial"/>
          <w:color w:val="1D1D1D"/>
          <w:sz w:val="18"/>
          <w:szCs w:val="18"/>
        </w:rPr>
        <w:t>professional</w:t>
      </w:r>
      <w:r w:rsidR="002B2B43" w:rsidRPr="00CF2990">
        <w:rPr>
          <w:rFonts w:ascii="Arial" w:hAnsi="Arial" w:cs="Arial"/>
          <w:color w:val="1D1D1D"/>
          <w:sz w:val="18"/>
          <w:szCs w:val="18"/>
        </w:rPr>
        <w:t>ly</w:t>
      </w:r>
      <w:r w:rsidRPr="00CF2990">
        <w:rPr>
          <w:rFonts w:ascii="Arial" w:hAnsi="Arial" w:cs="Arial"/>
          <w:color w:val="1D1D1D"/>
          <w:sz w:val="18"/>
          <w:szCs w:val="18"/>
        </w:rPr>
        <w:t xml:space="preserve"> registered with the appropriate registration body (Engineers/Technologists</w:t>
      </w:r>
      <w:r w:rsidR="006034AD" w:rsidRPr="00CF2990">
        <w:rPr>
          <w:rFonts w:ascii="Arial" w:hAnsi="Arial" w:cs="Arial"/>
          <w:color w:val="1D1D1D"/>
          <w:sz w:val="18"/>
          <w:szCs w:val="18"/>
        </w:rPr>
        <w:t xml:space="preserve"> - </w:t>
      </w:r>
      <w:r w:rsidRPr="00CF2990">
        <w:rPr>
          <w:rFonts w:ascii="Arial" w:hAnsi="Arial" w:cs="Arial"/>
          <w:color w:val="1D1D1D"/>
          <w:sz w:val="18"/>
          <w:szCs w:val="18"/>
        </w:rPr>
        <w:t>ECSA)</w:t>
      </w:r>
      <w:r w:rsidR="006034AD" w:rsidRPr="00CF2990">
        <w:rPr>
          <w:rFonts w:ascii="Arial" w:hAnsi="Arial" w:cs="Arial"/>
          <w:color w:val="1D1D1D"/>
          <w:sz w:val="18"/>
          <w:szCs w:val="18"/>
        </w:rPr>
        <w:t xml:space="preserve"> </w:t>
      </w:r>
      <w:r w:rsidRPr="00CF2990">
        <w:rPr>
          <w:rFonts w:ascii="Arial" w:hAnsi="Arial" w:cs="Arial"/>
          <w:color w:val="1D1D1D"/>
          <w:sz w:val="18"/>
          <w:szCs w:val="18"/>
        </w:rPr>
        <w:t xml:space="preserve">and must attach proof of </w:t>
      </w:r>
      <w:r w:rsidR="006034AD" w:rsidRPr="00CF2990">
        <w:rPr>
          <w:rFonts w:ascii="Arial" w:hAnsi="Arial" w:cs="Arial"/>
          <w:color w:val="1D1D1D"/>
          <w:sz w:val="18"/>
          <w:szCs w:val="18"/>
        </w:rPr>
        <w:t>registration.</w:t>
      </w:r>
    </w:p>
    <w:p w14:paraId="059B822C" w14:textId="6A8D1FF4" w:rsidR="00644266" w:rsidRPr="00CF2990" w:rsidRDefault="00644266" w:rsidP="002B2B43">
      <w:pPr>
        <w:kinsoku w:val="0"/>
        <w:overflowPunct w:val="0"/>
        <w:autoSpaceDE w:val="0"/>
        <w:autoSpaceDN w:val="0"/>
        <w:adjustRightInd w:val="0"/>
        <w:spacing w:before="54"/>
        <w:ind w:left="1134"/>
        <w:jc w:val="both"/>
        <w:rPr>
          <w:rFonts w:ascii="Arial" w:hAnsi="Arial" w:cs="Arial"/>
          <w:color w:val="1D1D1D"/>
          <w:sz w:val="18"/>
          <w:szCs w:val="18"/>
        </w:rPr>
      </w:pPr>
      <w:r w:rsidRPr="00CF2990">
        <w:rPr>
          <w:rFonts w:ascii="Arial" w:hAnsi="Arial" w:cs="Arial"/>
          <w:color w:val="1D1D1D"/>
          <w:sz w:val="18"/>
          <w:szCs w:val="18"/>
        </w:rPr>
        <w:t>The scoring of the experience of support professionals will be as follows:</w:t>
      </w:r>
    </w:p>
    <w:p w14:paraId="4C0BF305" w14:textId="77777777" w:rsidR="006034AD" w:rsidRPr="00CF2990" w:rsidRDefault="006034AD" w:rsidP="006034AD">
      <w:pPr>
        <w:kinsoku w:val="0"/>
        <w:overflowPunct w:val="0"/>
        <w:autoSpaceDE w:val="0"/>
        <w:autoSpaceDN w:val="0"/>
        <w:adjustRightInd w:val="0"/>
        <w:spacing w:before="54" w:after="240"/>
        <w:ind w:left="1134"/>
        <w:jc w:val="both"/>
        <w:rPr>
          <w:rFonts w:ascii="Times New Roman" w:hAnsi="Times New Roman"/>
          <w:b/>
          <w:bCs/>
          <w:color w:val="282828"/>
          <w:sz w:val="17"/>
          <w:szCs w:val="17"/>
        </w:rPr>
      </w:pPr>
      <w:r w:rsidRPr="00CF2990">
        <w:rPr>
          <w:rFonts w:ascii="Arial" w:hAnsi="Arial" w:cs="Arial"/>
          <w:color w:val="1D1D1D"/>
          <w:sz w:val="18"/>
          <w:szCs w:val="18"/>
        </w:rPr>
        <w:t>Each professional will be scored separately. Then the scores will be averaged. One person will be scored per discipline.</w:t>
      </w:r>
    </w:p>
    <w:p w14:paraId="55A4D848" w14:textId="4090AC56" w:rsidR="006034AD" w:rsidRPr="00CF2990" w:rsidRDefault="006034AD" w:rsidP="00E157F8">
      <w:pPr>
        <w:pStyle w:val="ListParagraph"/>
        <w:numPr>
          <w:ilvl w:val="0"/>
          <w:numId w:val="52"/>
        </w:numPr>
        <w:tabs>
          <w:tab w:val="left" w:pos="8931"/>
        </w:tabs>
        <w:kinsoku w:val="0"/>
        <w:overflowPunct w:val="0"/>
        <w:autoSpaceDE w:val="0"/>
        <w:autoSpaceDN w:val="0"/>
        <w:adjustRightInd w:val="0"/>
        <w:spacing w:before="54" w:after="240"/>
        <w:ind w:left="1701" w:hanging="567"/>
        <w:jc w:val="both"/>
        <w:rPr>
          <w:rFonts w:ascii="Arial" w:hAnsi="Arial" w:cs="Arial"/>
          <w:color w:val="1D1D1D"/>
          <w:sz w:val="18"/>
          <w:szCs w:val="18"/>
        </w:rPr>
      </w:pPr>
      <w:r w:rsidRPr="00CF2990">
        <w:rPr>
          <w:rFonts w:ascii="Arial" w:hAnsi="Arial" w:cs="Arial"/>
          <w:color w:val="1D1D1D"/>
          <w:sz w:val="18"/>
          <w:szCs w:val="18"/>
        </w:rPr>
        <w:t>Qualifications</w:t>
      </w:r>
      <w:r w:rsidRPr="00CF2990">
        <w:rPr>
          <w:rFonts w:ascii="Arial" w:hAnsi="Arial" w:cs="Arial"/>
          <w:color w:val="1D1D1D"/>
          <w:sz w:val="18"/>
          <w:szCs w:val="18"/>
        </w:rPr>
        <w:tab/>
      </w:r>
      <w:r w:rsidRPr="00CF2990">
        <w:rPr>
          <w:rFonts w:ascii="Arial" w:hAnsi="Arial" w:cs="Arial"/>
          <w:b/>
          <w:bCs/>
          <w:color w:val="1D1D1D"/>
          <w:sz w:val="18"/>
          <w:szCs w:val="18"/>
        </w:rPr>
        <w:t xml:space="preserve"> 5 points</w:t>
      </w:r>
    </w:p>
    <w:p w14:paraId="0930435A" w14:textId="77777777" w:rsidR="002B2B43" w:rsidRPr="00CF2990" w:rsidRDefault="002B2B43" w:rsidP="002B2B43">
      <w:pPr>
        <w:pStyle w:val="ListParagraph"/>
        <w:tabs>
          <w:tab w:val="left" w:pos="8931"/>
        </w:tabs>
        <w:kinsoku w:val="0"/>
        <w:overflowPunct w:val="0"/>
        <w:autoSpaceDE w:val="0"/>
        <w:autoSpaceDN w:val="0"/>
        <w:adjustRightInd w:val="0"/>
        <w:spacing w:before="54" w:after="240"/>
        <w:ind w:left="1701"/>
        <w:jc w:val="both"/>
        <w:rPr>
          <w:rFonts w:ascii="Arial" w:hAnsi="Arial" w:cs="Arial"/>
          <w:color w:val="1D1D1D"/>
          <w:sz w:val="18"/>
          <w:szCs w:val="18"/>
        </w:rPr>
      </w:pPr>
    </w:p>
    <w:p w14:paraId="78565BC2" w14:textId="49EA3BE9" w:rsidR="00356445" w:rsidRPr="00CF2990" w:rsidRDefault="00356445" w:rsidP="00356445">
      <w:pPr>
        <w:pStyle w:val="ListParagraph"/>
        <w:numPr>
          <w:ilvl w:val="1"/>
          <w:numId w:val="104"/>
        </w:numPr>
        <w:tabs>
          <w:tab w:val="left" w:pos="2268"/>
        </w:tabs>
        <w:kinsoku w:val="0"/>
        <w:overflowPunct w:val="0"/>
        <w:autoSpaceDE w:val="0"/>
        <w:autoSpaceDN w:val="0"/>
        <w:adjustRightInd w:val="0"/>
        <w:spacing w:before="54" w:after="240"/>
        <w:ind w:firstLine="981"/>
        <w:jc w:val="both"/>
        <w:rPr>
          <w:rFonts w:ascii="Arial" w:hAnsi="Arial" w:cs="Arial"/>
          <w:color w:val="1D1D1D"/>
          <w:sz w:val="18"/>
          <w:szCs w:val="18"/>
        </w:rPr>
      </w:pPr>
      <w:r>
        <w:rPr>
          <w:rFonts w:ascii="Arial" w:hAnsi="Arial" w:cs="Arial"/>
          <w:color w:val="1D1D1D"/>
          <w:sz w:val="18"/>
          <w:szCs w:val="18"/>
        </w:rPr>
        <w:t>National Diploma (N. Dip</w:t>
      </w:r>
      <w:r w:rsidR="00447A3B">
        <w:rPr>
          <w:rFonts w:ascii="Arial" w:hAnsi="Arial" w:cs="Arial"/>
          <w:color w:val="1D1D1D"/>
          <w:sz w:val="18"/>
          <w:szCs w:val="18"/>
        </w:rPr>
        <w:t xml:space="preserve"> in Engineering</w:t>
      </w:r>
      <w:r>
        <w:rPr>
          <w:rFonts w:ascii="Arial" w:hAnsi="Arial" w:cs="Arial"/>
          <w:color w:val="1D1D1D"/>
          <w:sz w:val="18"/>
          <w:szCs w:val="18"/>
        </w:rPr>
        <w:t>)</w:t>
      </w:r>
      <w:r w:rsidRPr="00CF2990">
        <w:rPr>
          <w:rFonts w:ascii="Arial" w:hAnsi="Arial" w:cs="Arial"/>
          <w:color w:val="1D1D1D"/>
          <w:sz w:val="18"/>
          <w:szCs w:val="18"/>
        </w:rPr>
        <w:tab/>
      </w:r>
      <w:r>
        <w:rPr>
          <w:rFonts w:ascii="Arial" w:hAnsi="Arial" w:cs="Arial"/>
          <w:color w:val="1D1D1D"/>
          <w:sz w:val="18"/>
          <w:szCs w:val="18"/>
        </w:rPr>
        <w:tab/>
      </w:r>
      <w:r>
        <w:rPr>
          <w:rFonts w:ascii="Arial" w:hAnsi="Arial" w:cs="Arial"/>
          <w:color w:val="1D1D1D"/>
          <w:sz w:val="18"/>
          <w:szCs w:val="18"/>
        </w:rPr>
        <w:tab/>
      </w:r>
      <w:r>
        <w:rPr>
          <w:rFonts w:ascii="Arial" w:hAnsi="Arial" w:cs="Arial"/>
          <w:color w:val="1D1D1D"/>
          <w:sz w:val="18"/>
          <w:szCs w:val="18"/>
        </w:rPr>
        <w:tab/>
      </w:r>
      <w:r>
        <w:rPr>
          <w:rFonts w:ascii="Arial" w:hAnsi="Arial" w:cs="Arial"/>
          <w:color w:val="1D1D1D"/>
          <w:sz w:val="18"/>
          <w:szCs w:val="18"/>
        </w:rPr>
        <w:tab/>
      </w:r>
      <w:r w:rsidR="00734B8A">
        <w:rPr>
          <w:rFonts w:ascii="Arial" w:hAnsi="Arial" w:cs="Arial"/>
          <w:color w:val="1D1D1D"/>
          <w:sz w:val="18"/>
          <w:szCs w:val="18"/>
        </w:rPr>
        <w:t xml:space="preserve">     </w:t>
      </w:r>
      <w:r w:rsidRPr="00CF2990">
        <w:rPr>
          <w:rFonts w:ascii="Arial" w:hAnsi="Arial" w:cs="Arial"/>
          <w:color w:val="1D1D1D"/>
          <w:sz w:val="18"/>
          <w:szCs w:val="18"/>
        </w:rPr>
        <w:t>= 3 points</w:t>
      </w:r>
    </w:p>
    <w:p w14:paraId="240B104C" w14:textId="1D50CF4B" w:rsidR="00356445" w:rsidRPr="00CF2990" w:rsidRDefault="00356445" w:rsidP="00356445">
      <w:pPr>
        <w:pStyle w:val="ListParagraph"/>
        <w:numPr>
          <w:ilvl w:val="1"/>
          <w:numId w:val="104"/>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Pr>
          <w:rFonts w:ascii="Arial" w:hAnsi="Arial" w:cs="Arial"/>
          <w:color w:val="1D1D1D"/>
          <w:sz w:val="18"/>
          <w:szCs w:val="18"/>
        </w:rPr>
        <w:t xml:space="preserve">National Higher Diploma or </w:t>
      </w:r>
      <w:r w:rsidRPr="00CF2990">
        <w:rPr>
          <w:rFonts w:ascii="Arial" w:hAnsi="Arial" w:cs="Arial"/>
          <w:color w:val="1D1D1D"/>
          <w:sz w:val="18"/>
          <w:szCs w:val="18"/>
        </w:rPr>
        <w:t xml:space="preserve">Degree </w:t>
      </w:r>
      <w:r>
        <w:rPr>
          <w:rFonts w:ascii="Arial" w:hAnsi="Arial" w:cs="Arial"/>
          <w:color w:val="1D1D1D"/>
          <w:sz w:val="18"/>
          <w:szCs w:val="18"/>
        </w:rPr>
        <w:t>(</w:t>
      </w:r>
      <w:proofErr w:type="spellStart"/>
      <w:r>
        <w:rPr>
          <w:rFonts w:ascii="Arial" w:hAnsi="Arial" w:cs="Arial"/>
          <w:color w:val="1D1D1D"/>
          <w:sz w:val="18"/>
          <w:szCs w:val="18"/>
        </w:rPr>
        <w:t>N.HDip</w:t>
      </w:r>
      <w:proofErr w:type="spellEnd"/>
      <w:r w:rsidRPr="00CF2990">
        <w:rPr>
          <w:rFonts w:ascii="Arial" w:hAnsi="Arial" w:cs="Arial"/>
          <w:color w:val="1D1D1D"/>
          <w:sz w:val="18"/>
          <w:szCs w:val="18"/>
        </w:rPr>
        <w:t xml:space="preserve"> / B Tech in Engineering) </w:t>
      </w:r>
      <w:r w:rsidRPr="00CF2990">
        <w:rPr>
          <w:rFonts w:ascii="Arial" w:hAnsi="Arial" w:cs="Arial"/>
          <w:color w:val="1D1D1D"/>
          <w:sz w:val="18"/>
          <w:szCs w:val="18"/>
        </w:rPr>
        <w:tab/>
      </w:r>
      <w:r w:rsidR="00447A3B">
        <w:rPr>
          <w:rFonts w:ascii="Arial" w:hAnsi="Arial" w:cs="Arial"/>
          <w:color w:val="1D1D1D"/>
          <w:sz w:val="18"/>
          <w:szCs w:val="18"/>
        </w:rPr>
        <w:tab/>
      </w:r>
      <w:r w:rsidR="00734B8A">
        <w:rPr>
          <w:rFonts w:ascii="Arial" w:hAnsi="Arial" w:cs="Arial"/>
          <w:color w:val="1D1D1D"/>
          <w:sz w:val="18"/>
          <w:szCs w:val="18"/>
        </w:rPr>
        <w:t xml:space="preserve">     </w:t>
      </w:r>
      <w:r w:rsidRPr="00CF2990">
        <w:rPr>
          <w:rFonts w:ascii="Arial" w:hAnsi="Arial" w:cs="Arial"/>
          <w:color w:val="1D1D1D"/>
          <w:sz w:val="18"/>
          <w:szCs w:val="18"/>
        </w:rPr>
        <w:t>= 4 points</w:t>
      </w:r>
    </w:p>
    <w:p w14:paraId="577CFFF6" w14:textId="51808D93" w:rsidR="00356445" w:rsidRPr="00CF2990" w:rsidRDefault="00356445" w:rsidP="00356445">
      <w:pPr>
        <w:pStyle w:val="ListParagraph"/>
        <w:numPr>
          <w:ilvl w:val="1"/>
          <w:numId w:val="104"/>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Honours in Engineering</w:t>
      </w:r>
      <w:r>
        <w:rPr>
          <w:rFonts w:ascii="Arial" w:hAnsi="Arial" w:cs="Arial"/>
          <w:color w:val="1D1D1D"/>
          <w:sz w:val="18"/>
          <w:szCs w:val="18"/>
        </w:rPr>
        <w:t xml:space="preserve"> (B. Sc Eng, B. Eng or </w:t>
      </w:r>
      <w:proofErr w:type="spellStart"/>
      <w:r>
        <w:rPr>
          <w:rFonts w:ascii="Arial" w:hAnsi="Arial" w:cs="Arial"/>
          <w:color w:val="1D1D1D"/>
          <w:sz w:val="18"/>
          <w:szCs w:val="18"/>
        </w:rPr>
        <w:t>B.Eng</w:t>
      </w:r>
      <w:proofErr w:type="spellEnd"/>
      <w:r>
        <w:rPr>
          <w:rFonts w:ascii="Arial" w:hAnsi="Arial" w:cs="Arial"/>
          <w:color w:val="1D1D1D"/>
          <w:sz w:val="18"/>
          <w:szCs w:val="18"/>
        </w:rPr>
        <w:t xml:space="preserve"> (V))</w:t>
      </w:r>
      <w:r>
        <w:rPr>
          <w:rFonts w:ascii="Arial" w:hAnsi="Arial" w:cs="Arial"/>
          <w:color w:val="1D1D1D"/>
          <w:sz w:val="18"/>
          <w:szCs w:val="18"/>
        </w:rPr>
        <w:tab/>
      </w:r>
      <w:r>
        <w:rPr>
          <w:rFonts w:ascii="Arial" w:hAnsi="Arial" w:cs="Arial"/>
          <w:color w:val="1D1D1D"/>
          <w:sz w:val="18"/>
          <w:szCs w:val="18"/>
        </w:rPr>
        <w:tab/>
      </w:r>
      <w:r w:rsidR="000537BD">
        <w:rPr>
          <w:rFonts w:ascii="Arial" w:hAnsi="Arial" w:cs="Arial"/>
          <w:color w:val="1D1D1D"/>
          <w:sz w:val="18"/>
          <w:szCs w:val="18"/>
        </w:rPr>
        <w:t xml:space="preserve">               </w:t>
      </w:r>
      <w:r w:rsidR="00734B8A">
        <w:rPr>
          <w:rFonts w:ascii="Arial" w:hAnsi="Arial" w:cs="Arial"/>
          <w:color w:val="1D1D1D"/>
          <w:sz w:val="18"/>
          <w:szCs w:val="18"/>
        </w:rPr>
        <w:t xml:space="preserve">    </w:t>
      </w:r>
      <w:r w:rsidRPr="00CF2990">
        <w:rPr>
          <w:rFonts w:ascii="Arial" w:hAnsi="Arial" w:cs="Arial"/>
          <w:color w:val="1D1D1D"/>
          <w:sz w:val="18"/>
          <w:szCs w:val="18"/>
        </w:rPr>
        <w:t>= 5 points</w:t>
      </w:r>
    </w:p>
    <w:p w14:paraId="6C928A2D" w14:textId="77777777" w:rsidR="006034AD" w:rsidRPr="00CF2990" w:rsidRDefault="006034AD" w:rsidP="006034AD">
      <w:pPr>
        <w:pStyle w:val="ListParagraph"/>
        <w:tabs>
          <w:tab w:val="left" w:pos="8789"/>
        </w:tabs>
        <w:kinsoku w:val="0"/>
        <w:overflowPunct w:val="0"/>
        <w:autoSpaceDE w:val="0"/>
        <w:autoSpaceDN w:val="0"/>
        <w:adjustRightInd w:val="0"/>
        <w:spacing w:before="54" w:after="240"/>
        <w:ind w:left="2268"/>
        <w:jc w:val="both"/>
        <w:rPr>
          <w:rFonts w:ascii="Arial" w:hAnsi="Arial" w:cs="Arial"/>
          <w:color w:val="1D1D1D"/>
          <w:sz w:val="18"/>
          <w:szCs w:val="18"/>
        </w:rPr>
      </w:pPr>
    </w:p>
    <w:p w14:paraId="4CCBE485" w14:textId="1B947A96" w:rsidR="006034AD" w:rsidRPr="00CF2990" w:rsidRDefault="006034AD" w:rsidP="00E157F8">
      <w:pPr>
        <w:pStyle w:val="ListParagraph"/>
        <w:numPr>
          <w:ilvl w:val="0"/>
          <w:numId w:val="52"/>
        </w:numPr>
        <w:tabs>
          <w:tab w:val="left" w:pos="8931"/>
        </w:tabs>
        <w:kinsoku w:val="0"/>
        <w:overflowPunct w:val="0"/>
        <w:autoSpaceDE w:val="0"/>
        <w:autoSpaceDN w:val="0"/>
        <w:adjustRightInd w:val="0"/>
        <w:spacing w:before="54" w:after="240"/>
        <w:ind w:left="1701" w:hanging="567"/>
        <w:jc w:val="both"/>
        <w:rPr>
          <w:rFonts w:ascii="Arial" w:hAnsi="Arial" w:cs="Arial"/>
          <w:color w:val="1D1D1D"/>
          <w:sz w:val="18"/>
          <w:szCs w:val="18"/>
        </w:rPr>
      </w:pPr>
      <w:r w:rsidRPr="00CF2990">
        <w:rPr>
          <w:rFonts w:ascii="Arial" w:hAnsi="Arial" w:cs="Arial"/>
          <w:color w:val="1D1D1D"/>
          <w:sz w:val="18"/>
          <w:szCs w:val="18"/>
        </w:rPr>
        <w:t>Professional Registration</w:t>
      </w:r>
      <w:r w:rsidRPr="00CF2990">
        <w:rPr>
          <w:rFonts w:ascii="Arial" w:hAnsi="Arial" w:cs="Arial"/>
          <w:color w:val="1D1D1D"/>
          <w:sz w:val="18"/>
          <w:szCs w:val="18"/>
        </w:rPr>
        <w:tab/>
        <w:t xml:space="preserve"> </w:t>
      </w:r>
      <w:r w:rsidRPr="00CF2990">
        <w:rPr>
          <w:rFonts w:ascii="Arial" w:hAnsi="Arial" w:cs="Arial"/>
          <w:b/>
          <w:bCs/>
          <w:color w:val="1D1D1D"/>
          <w:sz w:val="18"/>
          <w:szCs w:val="18"/>
        </w:rPr>
        <w:t>5 points</w:t>
      </w:r>
    </w:p>
    <w:p w14:paraId="2A2F8A62" w14:textId="77777777" w:rsidR="002B2B43" w:rsidRPr="00CF2990" w:rsidRDefault="002B2B43" w:rsidP="002B2B43">
      <w:pPr>
        <w:pStyle w:val="ListParagraph"/>
        <w:tabs>
          <w:tab w:val="left" w:pos="8931"/>
        </w:tabs>
        <w:kinsoku w:val="0"/>
        <w:overflowPunct w:val="0"/>
        <w:autoSpaceDE w:val="0"/>
        <w:autoSpaceDN w:val="0"/>
        <w:adjustRightInd w:val="0"/>
        <w:spacing w:before="54" w:after="240"/>
        <w:ind w:left="1701"/>
        <w:jc w:val="both"/>
        <w:rPr>
          <w:rFonts w:ascii="Arial" w:hAnsi="Arial" w:cs="Arial"/>
          <w:color w:val="1D1D1D"/>
          <w:sz w:val="18"/>
          <w:szCs w:val="18"/>
        </w:rPr>
      </w:pPr>
    </w:p>
    <w:p w14:paraId="2F9EAA64" w14:textId="0479F218" w:rsidR="00356445" w:rsidRDefault="00356445" w:rsidP="00356445">
      <w:pPr>
        <w:pStyle w:val="ListParagraph"/>
        <w:numPr>
          <w:ilvl w:val="1"/>
          <w:numId w:val="105"/>
        </w:numPr>
        <w:tabs>
          <w:tab w:val="left" w:pos="2268"/>
        </w:tabs>
        <w:kinsoku w:val="0"/>
        <w:overflowPunct w:val="0"/>
        <w:autoSpaceDE w:val="0"/>
        <w:autoSpaceDN w:val="0"/>
        <w:adjustRightInd w:val="0"/>
        <w:spacing w:before="54" w:after="240"/>
        <w:ind w:firstLine="981"/>
        <w:jc w:val="both"/>
        <w:rPr>
          <w:rFonts w:ascii="Arial" w:hAnsi="Arial" w:cs="Arial"/>
          <w:color w:val="1D1D1D"/>
          <w:sz w:val="18"/>
          <w:szCs w:val="18"/>
        </w:rPr>
      </w:pPr>
      <w:r w:rsidRPr="00CF2990">
        <w:rPr>
          <w:rFonts w:ascii="Arial" w:hAnsi="Arial" w:cs="Arial"/>
          <w:color w:val="1D1D1D"/>
          <w:sz w:val="18"/>
          <w:szCs w:val="18"/>
        </w:rPr>
        <w:t>Pr</w:t>
      </w:r>
      <w:r>
        <w:rPr>
          <w:rFonts w:ascii="Arial" w:hAnsi="Arial" w:cs="Arial"/>
          <w:color w:val="1D1D1D"/>
          <w:sz w:val="18"/>
          <w:szCs w:val="18"/>
        </w:rPr>
        <w:t>.</w:t>
      </w:r>
      <w:r w:rsidRPr="00CF2990">
        <w:rPr>
          <w:rFonts w:ascii="Arial" w:hAnsi="Arial" w:cs="Arial"/>
          <w:color w:val="1D1D1D"/>
          <w:sz w:val="18"/>
          <w:szCs w:val="18"/>
        </w:rPr>
        <w:t xml:space="preserve"> Tech</w:t>
      </w:r>
      <w:r>
        <w:rPr>
          <w:rFonts w:ascii="Arial" w:hAnsi="Arial" w:cs="Arial"/>
          <w:color w:val="1D1D1D"/>
          <w:sz w:val="18"/>
          <w:szCs w:val="18"/>
        </w:rPr>
        <w:t>ni</w:t>
      </w:r>
      <w:r w:rsidRPr="00CF2990">
        <w:rPr>
          <w:rFonts w:ascii="Arial" w:hAnsi="Arial" w:cs="Arial"/>
          <w:color w:val="1D1D1D"/>
          <w:sz w:val="18"/>
          <w:szCs w:val="18"/>
        </w:rPr>
        <w:t xml:space="preserve"> Eng</w:t>
      </w:r>
      <w:r w:rsidRPr="00CF2990">
        <w:rPr>
          <w:rFonts w:ascii="Arial" w:hAnsi="Arial" w:cs="Arial"/>
          <w:color w:val="1D1D1D"/>
          <w:sz w:val="18"/>
          <w:szCs w:val="18"/>
        </w:rPr>
        <w:tab/>
      </w:r>
      <w:r>
        <w:rPr>
          <w:rFonts w:ascii="Arial" w:hAnsi="Arial" w:cs="Arial"/>
          <w:color w:val="1D1D1D"/>
          <w:sz w:val="18"/>
          <w:szCs w:val="18"/>
        </w:rPr>
        <w:tab/>
      </w:r>
      <w:r>
        <w:rPr>
          <w:rFonts w:ascii="Arial" w:hAnsi="Arial" w:cs="Arial"/>
          <w:color w:val="1D1D1D"/>
          <w:sz w:val="18"/>
          <w:szCs w:val="18"/>
        </w:rPr>
        <w:tab/>
      </w:r>
      <w:r>
        <w:rPr>
          <w:rFonts w:ascii="Arial" w:hAnsi="Arial" w:cs="Arial"/>
          <w:color w:val="1D1D1D"/>
          <w:sz w:val="18"/>
          <w:szCs w:val="18"/>
        </w:rPr>
        <w:tab/>
      </w:r>
      <w:r>
        <w:rPr>
          <w:rFonts w:ascii="Arial" w:hAnsi="Arial" w:cs="Arial"/>
          <w:color w:val="1D1D1D"/>
          <w:sz w:val="18"/>
          <w:szCs w:val="18"/>
        </w:rPr>
        <w:tab/>
      </w:r>
      <w:r>
        <w:rPr>
          <w:rFonts w:ascii="Arial" w:hAnsi="Arial" w:cs="Arial"/>
          <w:color w:val="1D1D1D"/>
          <w:sz w:val="18"/>
          <w:szCs w:val="18"/>
        </w:rPr>
        <w:tab/>
      </w:r>
      <w:r>
        <w:rPr>
          <w:rFonts w:ascii="Arial" w:hAnsi="Arial" w:cs="Arial"/>
          <w:color w:val="1D1D1D"/>
          <w:sz w:val="18"/>
          <w:szCs w:val="18"/>
        </w:rPr>
        <w:tab/>
      </w:r>
      <w:r w:rsidR="00734B8A">
        <w:rPr>
          <w:rFonts w:ascii="Arial" w:hAnsi="Arial" w:cs="Arial"/>
          <w:color w:val="1D1D1D"/>
          <w:sz w:val="18"/>
          <w:szCs w:val="18"/>
        </w:rPr>
        <w:tab/>
        <w:t xml:space="preserve">     </w:t>
      </w:r>
      <w:r w:rsidRPr="00CF2990">
        <w:rPr>
          <w:rFonts w:ascii="Arial" w:hAnsi="Arial" w:cs="Arial"/>
          <w:color w:val="1D1D1D"/>
          <w:sz w:val="18"/>
          <w:szCs w:val="18"/>
        </w:rPr>
        <w:t xml:space="preserve">= </w:t>
      </w:r>
      <w:r>
        <w:rPr>
          <w:rFonts w:ascii="Arial" w:hAnsi="Arial" w:cs="Arial"/>
          <w:color w:val="1D1D1D"/>
          <w:sz w:val="18"/>
          <w:szCs w:val="18"/>
        </w:rPr>
        <w:t>3</w:t>
      </w:r>
      <w:r w:rsidRPr="00CF2990">
        <w:rPr>
          <w:rFonts w:ascii="Arial" w:hAnsi="Arial" w:cs="Arial"/>
          <w:color w:val="1D1D1D"/>
          <w:sz w:val="18"/>
          <w:szCs w:val="18"/>
        </w:rPr>
        <w:t xml:space="preserve"> points</w:t>
      </w:r>
    </w:p>
    <w:p w14:paraId="74FB8E33" w14:textId="2008B42F" w:rsidR="00356445" w:rsidRDefault="00356445" w:rsidP="00356445">
      <w:pPr>
        <w:pStyle w:val="ListParagraph"/>
        <w:numPr>
          <w:ilvl w:val="1"/>
          <w:numId w:val="105"/>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Pr</w:t>
      </w:r>
      <w:r>
        <w:rPr>
          <w:rFonts w:ascii="Arial" w:hAnsi="Arial" w:cs="Arial"/>
          <w:color w:val="1D1D1D"/>
          <w:sz w:val="18"/>
          <w:szCs w:val="18"/>
        </w:rPr>
        <w:t>.</w:t>
      </w:r>
      <w:r w:rsidRPr="00CF2990">
        <w:rPr>
          <w:rFonts w:ascii="Arial" w:hAnsi="Arial" w:cs="Arial"/>
          <w:color w:val="1D1D1D"/>
          <w:sz w:val="18"/>
          <w:szCs w:val="18"/>
        </w:rPr>
        <w:t xml:space="preserve"> Tech Eng</w:t>
      </w:r>
      <w:r>
        <w:rPr>
          <w:rFonts w:ascii="Arial" w:hAnsi="Arial" w:cs="Arial"/>
          <w:color w:val="1D1D1D"/>
          <w:sz w:val="18"/>
          <w:szCs w:val="18"/>
        </w:rPr>
        <w:tab/>
      </w:r>
      <w:r w:rsidRPr="00CF2990">
        <w:rPr>
          <w:rFonts w:ascii="Arial" w:hAnsi="Arial" w:cs="Arial"/>
          <w:color w:val="1D1D1D"/>
          <w:sz w:val="18"/>
          <w:szCs w:val="18"/>
        </w:rPr>
        <w:tab/>
      </w:r>
      <w:r w:rsidR="00734B8A">
        <w:rPr>
          <w:rFonts w:ascii="Arial" w:hAnsi="Arial" w:cs="Arial"/>
          <w:color w:val="1D1D1D"/>
          <w:sz w:val="18"/>
          <w:szCs w:val="18"/>
        </w:rPr>
        <w:tab/>
        <w:t xml:space="preserve">     </w:t>
      </w:r>
      <w:r w:rsidRPr="00CF2990">
        <w:rPr>
          <w:rFonts w:ascii="Arial" w:hAnsi="Arial" w:cs="Arial"/>
          <w:color w:val="1D1D1D"/>
          <w:sz w:val="18"/>
          <w:szCs w:val="18"/>
        </w:rPr>
        <w:t xml:space="preserve">= </w:t>
      </w:r>
      <w:r>
        <w:rPr>
          <w:rFonts w:ascii="Arial" w:hAnsi="Arial" w:cs="Arial"/>
          <w:color w:val="1D1D1D"/>
          <w:sz w:val="18"/>
          <w:szCs w:val="18"/>
        </w:rPr>
        <w:t>4</w:t>
      </w:r>
      <w:r w:rsidRPr="00CF2990">
        <w:rPr>
          <w:rFonts w:ascii="Arial" w:hAnsi="Arial" w:cs="Arial"/>
          <w:color w:val="1D1D1D"/>
          <w:sz w:val="18"/>
          <w:szCs w:val="18"/>
        </w:rPr>
        <w:t xml:space="preserve"> points</w:t>
      </w:r>
    </w:p>
    <w:p w14:paraId="718B2C7E" w14:textId="4D536205" w:rsidR="00356445" w:rsidRPr="00CF2990" w:rsidRDefault="00356445" w:rsidP="00356445">
      <w:pPr>
        <w:pStyle w:val="ListParagraph"/>
        <w:numPr>
          <w:ilvl w:val="1"/>
          <w:numId w:val="105"/>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 xml:space="preserve">Pr. Eng / </w:t>
      </w:r>
      <w:proofErr w:type="spellStart"/>
      <w:r w:rsidRPr="00CF2990">
        <w:rPr>
          <w:rFonts w:ascii="Arial" w:hAnsi="Arial" w:cs="Arial"/>
          <w:color w:val="1D1D1D"/>
          <w:sz w:val="18"/>
          <w:szCs w:val="18"/>
        </w:rPr>
        <w:t>Pr</w:t>
      </w:r>
      <w:proofErr w:type="spellEnd"/>
      <w:r w:rsidRPr="00CF2990">
        <w:rPr>
          <w:rFonts w:ascii="Arial" w:hAnsi="Arial" w:cs="Arial"/>
          <w:color w:val="1D1D1D"/>
          <w:sz w:val="18"/>
          <w:szCs w:val="18"/>
        </w:rPr>
        <w:t xml:space="preserve"> Tech Eng</w:t>
      </w:r>
      <w:r w:rsidRPr="00CF2990">
        <w:rPr>
          <w:rFonts w:ascii="Arial" w:hAnsi="Arial" w:cs="Arial"/>
          <w:color w:val="1D1D1D"/>
          <w:sz w:val="18"/>
          <w:szCs w:val="18"/>
        </w:rPr>
        <w:tab/>
      </w:r>
      <w:r>
        <w:rPr>
          <w:rFonts w:ascii="Arial" w:hAnsi="Arial" w:cs="Arial"/>
          <w:color w:val="1D1D1D"/>
          <w:sz w:val="18"/>
          <w:szCs w:val="18"/>
        </w:rPr>
        <w:tab/>
      </w:r>
      <w:r w:rsidR="00734B8A">
        <w:rPr>
          <w:rFonts w:ascii="Arial" w:hAnsi="Arial" w:cs="Arial"/>
          <w:color w:val="1D1D1D"/>
          <w:sz w:val="18"/>
          <w:szCs w:val="18"/>
        </w:rPr>
        <w:tab/>
        <w:t xml:space="preserve">     </w:t>
      </w:r>
      <w:r w:rsidRPr="00CF2990">
        <w:rPr>
          <w:rFonts w:ascii="Arial" w:hAnsi="Arial" w:cs="Arial"/>
          <w:color w:val="1D1D1D"/>
          <w:sz w:val="18"/>
          <w:szCs w:val="18"/>
        </w:rPr>
        <w:t>= 5 points</w:t>
      </w:r>
    </w:p>
    <w:p w14:paraId="4576E0C9" w14:textId="77777777" w:rsidR="006034AD" w:rsidRDefault="006034AD" w:rsidP="006034AD">
      <w:pPr>
        <w:pStyle w:val="ListParagraph"/>
        <w:tabs>
          <w:tab w:val="left" w:pos="8789"/>
        </w:tabs>
        <w:kinsoku w:val="0"/>
        <w:overflowPunct w:val="0"/>
        <w:autoSpaceDE w:val="0"/>
        <w:autoSpaceDN w:val="0"/>
        <w:adjustRightInd w:val="0"/>
        <w:spacing w:before="54" w:after="240"/>
        <w:ind w:left="2268"/>
        <w:jc w:val="both"/>
        <w:rPr>
          <w:rFonts w:ascii="Arial" w:hAnsi="Arial" w:cs="Arial"/>
          <w:color w:val="1D1D1D"/>
          <w:sz w:val="18"/>
          <w:szCs w:val="18"/>
        </w:rPr>
      </w:pPr>
    </w:p>
    <w:p w14:paraId="56CCEDB7" w14:textId="77777777" w:rsidR="00356445" w:rsidRDefault="00356445" w:rsidP="006034AD">
      <w:pPr>
        <w:pStyle w:val="ListParagraph"/>
        <w:tabs>
          <w:tab w:val="left" w:pos="8789"/>
        </w:tabs>
        <w:kinsoku w:val="0"/>
        <w:overflowPunct w:val="0"/>
        <w:autoSpaceDE w:val="0"/>
        <w:autoSpaceDN w:val="0"/>
        <w:adjustRightInd w:val="0"/>
        <w:spacing w:before="54" w:after="240"/>
        <w:ind w:left="2268"/>
        <w:jc w:val="both"/>
        <w:rPr>
          <w:rFonts w:ascii="Arial" w:hAnsi="Arial" w:cs="Arial"/>
          <w:color w:val="1D1D1D"/>
          <w:sz w:val="18"/>
          <w:szCs w:val="18"/>
        </w:rPr>
      </w:pPr>
    </w:p>
    <w:p w14:paraId="3BA0F48F" w14:textId="77777777" w:rsidR="00356445" w:rsidRDefault="00356445" w:rsidP="006034AD">
      <w:pPr>
        <w:pStyle w:val="ListParagraph"/>
        <w:tabs>
          <w:tab w:val="left" w:pos="8789"/>
        </w:tabs>
        <w:kinsoku w:val="0"/>
        <w:overflowPunct w:val="0"/>
        <w:autoSpaceDE w:val="0"/>
        <w:autoSpaceDN w:val="0"/>
        <w:adjustRightInd w:val="0"/>
        <w:spacing w:before="54" w:after="240"/>
        <w:ind w:left="2268"/>
        <w:jc w:val="both"/>
        <w:rPr>
          <w:rFonts w:ascii="Arial" w:hAnsi="Arial" w:cs="Arial"/>
          <w:color w:val="1D1D1D"/>
          <w:sz w:val="18"/>
          <w:szCs w:val="18"/>
        </w:rPr>
      </w:pPr>
    </w:p>
    <w:p w14:paraId="3FBAA9E6" w14:textId="77777777" w:rsidR="00356445" w:rsidRPr="00CF2990" w:rsidRDefault="00356445" w:rsidP="006034AD">
      <w:pPr>
        <w:pStyle w:val="ListParagraph"/>
        <w:tabs>
          <w:tab w:val="left" w:pos="8789"/>
        </w:tabs>
        <w:kinsoku w:val="0"/>
        <w:overflowPunct w:val="0"/>
        <w:autoSpaceDE w:val="0"/>
        <w:autoSpaceDN w:val="0"/>
        <w:adjustRightInd w:val="0"/>
        <w:spacing w:before="54" w:after="240"/>
        <w:ind w:left="2268"/>
        <w:jc w:val="both"/>
        <w:rPr>
          <w:rFonts w:ascii="Arial" w:hAnsi="Arial" w:cs="Arial"/>
          <w:color w:val="1D1D1D"/>
          <w:sz w:val="18"/>
          <w:szCs w:val="18"/>
        </w:rPr>
      </w:pPr>
    </w:p>
    <w:p w14:paraId="7C9A6119" w14:textId="4DCDB846" w:rsidR="006034AD" w:rsidRPr="00CF2990" w:rsidRDefault="006034AD" w:rsidP="00E157F8">
      <w:pPr>
        <w:pStyle w:val="ListParagraph"/>
        <w:numPr>
          <w:ilvl w:val="0"/>
          <w:numId w:val="52"/>
        </w:numPr>
        <w:tabs>
          <w:tab w:val="left" w:pos="8789"/>
        </w:tabs>
        <w:kinsoku w:val="0"/>
        <w:overflowPunct w:val="0"/>
        <w:autoSpaceDE w:val="0"/>
        <w:autoSpaceDN w:val="0"/>
        <w:adjustRightInd w:val="0"/>
        <w:spacing w:before="54" w:after="240"/>
        <w:ind w:left="1701" w:hanging="567"/>
        <w:jc w:val="both"/>
        <w:rPr>
          <w:rFonts w:ascii="Arial" w:hAnsi="Arial" w:cs="Arial"/>
          <w:color w:val="1D1D1D"/>
          <w:sz w:val="18"/>
          <w:szCs w:val="18"/>
        </w:rPr>
      </w:pPr>
      <w:r w:rsidRPr="00CF2990">
        <w:rPr>
          <w:rFonts w:ascii="Arial" w:hAnsi="Arial" w:cs="Arial"/>
          <w:color w:val="1D1D1D"/>
          <w:sz w:val="18"/>
          <w:szCs w:val="18"/>
        </w:rPr>
        <w:lastRenderedPageBreak/>
        <w:t>Years of relevant work experience (as described in Schedule 1 above)</w:t>
      </w:r>
      <w:r w:rsidRPr="00CF2990">
        <w:rPr>
          <w:rFonts w:ascii="Arial" w:hAnsi="Arial" w:cs="Arial"/>
          <w:color w:val="1D1D1D"/>
          <w:sz w:val="18"/>
          <w:szCs w:val="18"/>
        </w:rPr>
        <w:tab/>
        <w:t xml:space="preserve"> </w:t>
      </w:r>
      <w:r w:rsidR="002B2B43" w:rsidRPr="00CF2990">
        <w:rPr>
          <w:rFonts w:ascii="Arial" w:hAnsi="Arial" w:cs="Arial"/>
          <w:b/>
          <w:bCs/>
          <w:color w:val="1D1D1D"/>
          <w:sz w:val="18"/>
          <w:szCs w:val="18"/>
        </w:rPr>
        <w:t>10</w:t>
      </w:r>
      <w:r w:rsidRPr="00CF2990">
        <w:rPr>
          <w:rFonts w:ascii="Arial" w:hAnsi="Arial" w:cs="Arial"/>
          <w:b/>
          <w:bCs/>
          <w:color w:val="1D1D1D"/>
          <w:sz w:val="18"/>
          <w:szCs w:val="18"/>
        </w:rPr>
        <w:t xml:space="preserve"> points</w:t>
      </w:r>
    </w:p>
    <w:p w14:paraId="38DD9D65" w14:textId="77777777" w:rsidR="002B2B43" w:rsidRPr="00CF2990" w:rsidRDefault="002B2B43" w:rsidP="002B2B43">
      <w:pPr>
        <w:pStyle w:val="ListParagraph"/>
        <w:tabs>
          <w:tab w:val="left" w:pos="8931"/>
        </w:tabs>
        <w:kinsoku w:val="0"/>
        <w:overflowPunct w:val="0"/>
        <w:autoSpaceDE w:val="0"/>
        <w:autoSpaceDN w:val="0"/>
        <w:adjustRightInd w:val="0"/>
        <w:spacing w:before="54" w:after="240"/>
        <w:ind w:left="1701"/>
        <w:jc w:val="both"/>
        <w:rPr>
          <w:rFonts w:ascii="Arial" w:hAnsi="Arial" w:cs="Arial"/>
          <w:color w:val="1D1D1D"/>
          <w:sz w:val="18"/>
          <w:szCs w:val="18"/>
        </w:rPr>
      </w:pPr>
    </w:p>
    <w:p w14:paraId="498BF35E" w14:textId="720E1FB1" w:rsidR="006034AD" w:rsidRPr="00CF2990" w:rsidRDefault="006034AD" w:rsidP="00E157F8">
      <w:pPr>
        <w:pStyle w:val="ListParagraph"/>
        <w:numPr>
          <w:ilvl w:val="1"/>
          <w:numId w:val="52"/>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Below 5 years</w:t>
      </w:r>
      <w:r w:rsidRPr="00CF2990">
        <w:rPr>
          <w:rFonts w:ascii="Arial" w:hAnsi="Arial" w:cs="Arial"/>
          <w:color w:val="1D1D1D"/>
          <w:sz w:val="18"/>
          <w:szCs w:val="18"/>
        </w:rPr>
        <w:tab/>
      </w:r>
      <w:r w:rsidR="00734B8A">
        <w:rPr>
          <w:rFonts w:ascii="Arial" w:hAnsi="Arial" w:cs="Arial"/>
          <w:color w:val="1D1D1D"/>
          <w:sz w:val="18"/>
          <w:szCs w:val="18"/>
        </w:rPr>
        <w:tab/>
      </w:r>
      <w:r w:rsidR="00734B8A">
        <w:rPr>
          <w:rFonts w:ascii="Arial" w:hAnsi="Arial" w:cs="Arial"/>
          <w:color w:val="1D1D1D"/>
          <w:sz w:val="18"/>
          <w:szCs w:val="18"/>
        </w:rPr>
        <w:tab/>
        <w:t xml:space="preserve">    </w:t>
      </w:r>
      <w:r w:rsidRPr="00CF2990">
        <w:rPr>
          <w:rFonts w:ascii="Arial" w:hAnsi="Arial" w:cs="Arial"/>
          <w:color w:val="1D1D1D"/>
          <w:sz w:val="18"/>
          <w:szCs w:val="18"/>
        </w:rPr>
        <w:t>= 0 points</w:t>
      </w:r>
    </w:p>
    <w:p w14:paraId="19043D95" w14:textId="057A5F0E" w:rsidR="006034AD" w:rsidRPr="00CF2990" w:rsidRDefault="006034AD" w:rsidP="00E157F8">
      <w:pPr>
        <w:pStyle w:val="ListParagraph"/>
        <w:numPr>
          <w:ilvl w:val="1"/>
          <w:numId w:val="52"/>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5 to below 7 years</w:t>
      </w:r>
      <w:r w:rsidRPr="00CF2990">
        <w:rPr>
          <w:rFonts w:ascii="Arial" w:hAnsi="Arial" w:cs="Arial"/>
          <w:color w:val="1D1D1D"/>
          <w:sz w:val="18"/>
          <w:szCs w:val="18"/>
        </w:rPr>
        <w:tab/>
      </w:r>
      <w:r w:rsidR="00734B8A">
        <w:rPr>
          <w:rFonts w:ascii="Arial" w:hAnsi="Arial" w:cs="Arial"/>
          <w:color w:val="1D1D1D"/>
          <w:sz w:val="18"/>
          <w:szCs w:val="18"/>
        </w:rPr>
        <w:tab/>
      </w:r>
      <w:r w:rsidR="00734B8A">
        <w:rPr>
          <w:rFonts w:ascii="Arial" w:hAnsi="Arial" w:cs="Arial"/>
          <w:color w:val="1D1D1D"/>
          <w:sz w:val="18"/>
          <w:szCs w:val="18"/>
        </w:rPr>
        <w:tab/>
        <w:t xml:space="preserve">    </w:t>
      </w:r>
      <w:r w:rsidRPr="00CF2990">
        <w:rPr>
          <w:rFonts w:ascii="Arial" w:hAnsi="Arial" w:cs="Arial"/>
          <w:color w:val="1D1D1D"/>
          <w:sz w:val="18"/>
          <w:szCs w:val="18"/>
        </w:rPr>
        <w:t>= 3 points</w:t>
      </w:r>
    </w:p>
    <w:p w14:paraId="52BB4E33" w14:textId="136BD09A" w:rsidR="006034AD" w:rsidRPr="00CF2990" w:rsidRDefault="006034AD" w:rsidP="00E157F8">
      <w:pPr>
        <w:pStyle w:val="ListParagraph"/>
        <w:numPr>
          <w:ilvl w:val="1"/>
          <w:numId w:val="52"/>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7 to below 10 years</w:t>
      </w:r>
      <w:r w:rsidRPr="00CF2990">
        <w:rPr>
          <w:rFonts w:ascii="Arial" w:hAnsi="Arial" w:cs="Arial"/>
          <w:color w:val="1D1D1D"/>
          <w:sz w:val="18"/>
          <w:szCs w:val="18"/>
        </w:rPr>
        <w:tab/>
      </w:r>
      <w:r w:rsidR="00734B8A">
        <w:rPr>
          <w:rFonts w:ascii="Arial" w:hAnsi="Arial" w:cs="Arial"/>
          <w:color w:val="1D1D1D"/>
          <w:sz w:val="18"/>
          <w:szCs w:val="18"/>
        </w:rPr>
        <w:tab/>
      </w:r>
      <w:r w:rsidR="00734B8A">
        <w:rPr>
          <w:rFonts w:ascii="Arial" w:hAnsi="Arial" w:cs="Arial"/>
          <w:color w:val="1D1D1D"/>
          <w:sz w:val="18"/>
          <w:szCs w:val="18"/>
        </w:rPr>
        <w:tab/>
        <w:t xml:space="preserve">    </w:t>
      </w:r>
      <w:r w:rsidRPr="00CF2990">
        <w:rPr>
          <w:rFonts w:ascii="Arial" w:hAnsi="Arial" w:cs="Arial"/>
          <w:color w:val="1D1D1D"/>
          <w:sz w:val="18"/>
          <w:szCs w:val="18"/>
        </w:rPr>
        <w:t>= 4 points</w:t>
      </w:r>
    </w:p>
    <w:p w14:paraId="76B3E8E5" w14:textId="76578BBE" w:rsidR="006034AD" w:rsidRPr="00CF2990" w:rsidRDefault="006034AD" w:rsidP="00E157F8">
      <w:pPr>
        <w:pStyle w:val="ListParagraph"/>
        <w:numPr>
          <w:ilvl w:val="1"/>
          <w:numId w:val="52"/>
        </w:numPr>
        <w:tabs>
          <w:tab w:val="left" w:pos="7371"/>
        </w:tabs>
        <w:kinsoku w:val="0"/>
        <w:overflowPunct w:val="0"/>
        <w:autoSpaceDE w:val="0"/>
        <w:autoSpaceDN w:val="0"/>
        <w:adjustRightInd w:val="0"/>
        <w:spacing w:before="54" w:after="240"/>
        <w:ind w:left="2268" w:hanging="567"/>
        <w:jc w:val="both"/>
        <w:rPr>
          <w:rFonts w:ascii="Arial" w:hAnsi="Arial" w:cs="Arial"/>
          <w:color w:val="1D1D1D"/>
          <w:sz w:val="18"/>
          <w:szCs w:val="18"/>
        </w:rPr>
      </w:pPr>
      <w:r w:rsidRPr="00CF2990">
        <w:rPr>
          <w:rFonts w:ascii="Arial" w:hAnsi="Arial" w:cs="Arial"/>
          <w:color w:val="1D1D1D"/>
          <w:sz w:val="18"/>
          <w:szCs w:val="18"/>
        </w:rPr>
        <w:t>10 years and above</w:t>
      </w:r>
      <w:r w:rsidRPr="00CF2990">
        <w:rPr>
          <w:rFonts w:ascii="Arial" w:hAnsi="Arial" w:cs="Arial"/>
          <w:color w:val="1D1D1D"/>
          <w:sz w:val="18"/>
          <w:szCs w:val="18"/>
        </w:rPr>
        <w:tab/>
      </w:r>
      <w:r w:rsidR="00734B8A">
        <w:rPr>
          <w:rFonts w:ascii="Arial" w:hAnsi="Arial" w:cs="Arial"/>
          <w:color w:val="1D1D1D"/>
          <w:sz w:val="18"/>
          <w:szCs w:val="18"/>
        </w:rPr>
        <w:tab/>
      </w:r>
      <w:r w:rsidR="00734B8A">
        <w:rPr>
          <w:rFonts w:ascii="Arial" w:hAnsi="Arial" w:cs="Arial"/>
          <w:color w:val="1D1D1D"/>
          <w:sz w:val="18"/>
          <w:szCs w:val="18"/>
        </w:rPr>
        <w:tab/>
        <w:t xml:space="preserve">    </w:t>
      </w:r>
      <w:r w:rsidRPr="00CF2990">
        <w:rPr>
          <w:rFonts w:ascii="Arial" w:hAnsi="Arial" w:cs="Arial"/>
          <w:color w:val="1D1D1D"/>
          <w:sz w:val="18"/>
          <w:szCs w:val="18"/>
        </w:rPr>
        <w:t>= 5 points</w:t>
      </w:r>
    </w:p>
    <w:p w14:paraId="12EC6490" w14:textId="0F3D91EC" w:rsidR="002B2B43" w:rsidRPr="00CF2990" w:rsidRDefault="002B2B43" w:rsidP="002B2B43">
      <w:pPr>
        <w:tabs>
          <w:tab w:val="left" w:pos="8931"/>
        </w:tabs>
        <w:kinsoku w:val="0"/>
        <w:overflowPunct w:val="0"/>
        <w:autoSpaceDE w:val="0"/>
        <w:autoSpaceDN w:val="0"/>
        <w:adjustRightInd w:val="0"/>
        <w:spacing w:before="54" w:after="240"/>
        <w:jc w:val="both"/>
        <w:rPr>
          <w:rFonts w:ascii="Arial" w:hAnsi="Arial" w:cs="Arial"/>
          <w:b/>
          <w:bCs/>
          <w:color w:val="1D1D1D"/>
          <w:sz w:val="18"/>
          <w:szCs w:val="18"/>
          <w:u w:val="single"/>
        </w:rPr>
      </w:pPr>
      <w:r w:rsidRPr="00CF2990">
        <w:rPr>
          <w:rFonts w:ascii="Arial" w:hAnsi="Arial" w:cs="Arial"/>
          <w:b/>
          <w:bCs/>
          <w:color w:val="1D1D1D"/>
          <w:sz w:val="18"/>
          <w:szCs w:val="18"/>
        </w:rPr>
        <w:t>Total</w:t>
      </w:r>
      <w:r w:rsidRPr="00CF2990">
        <w:rPr>
          <w:rFonts w:ascii="Arial" w:hAnsi="Arial" w:cs="Arial"/>
          <w:b/>
          <w:bCs/>
          <w:color w:val="1D1D1D"/>
          <w:sz w:val="18"/>
          <w:szCs w:val="18"/>
        </w:rPr>
        <w:tab/>
      </w:r>
      <w:r w:rsidRPr="00CF2990">
        <w:rPr>
          <w:rFonts w:ascii="Arial" w:hAnsi="Arial" w:cs="Arial"/>
          <w:b/>
          <w:bCs/>
          <w:color w:val="1D1D1D"/>
          <w:sz w:val="18"/>
          <w:szCs w:val="18"/>
          <w:u w:val="single"/>
        </w:rPr>
        <w:t>40 points</w:t>
      </w:r>
    </w:p>
    <w:p w14:paraId="436AEE51" w14:textId="77777777" w:rsidR="002B2B43" w:rsidRPr="00CF2990" w:rsidRDefault="002B2B43" w:rsidP="002B2B43">
      <w:pPr>
        <w:kinsoku w:val="0"/>
        <w:overflowPunct w:val="0"/>
        <w:autoSpaceDE w:val="0"/>
        <w:autoSpaceDN w:val="0"/>
        <w:adjustRightInd w:val="0"/>
        <w:spacing w:before="54" w:after="240"/>
        <w:jc w:val="both"/>
        <w:rPr>
          <w:rFonts w:ascii="Arial" w:hAnsi="Arial" w:cs="Arial"/>
          <w:color w:val="1D1D1D"/>
          <w:sz w:val="18"/>
          <w:szCs w:val="18"/>
        </w:rPr>
      </w:pPr>
      <w:r w:rsidRPr="00CF2990">
        <w:rPr>
          <w:rFonts w:ascii="Arial" w:hAnsi="Arial" w:cs="Arial"/>
          <w:color w:val="1D1D1D"/>
          <w:sz w:val="18"/>
          <w:szCs w:val="18"/>
        </w:rPr>
        <w:t>Note: It should be noted that the tendering entity must ensure that they have in their team the following resources, even though these resources will not be considered for evaluation purposes:</w:t>
      </w:r>
    </w:p>
    <w:p w14:paraId="569D845A" w14:textId="77777777" w:rsidR="002B2B43" w:rsidRPr="00CF2990" w:rsidRDefault="002B2B43" w:rsidP="00E157F8">
      <w:pPr>
        <w:pStyle w:val="ListParagraph"/>
        <w:numPr>
          <w:ilvl w:val="0"/>
          <w:numId w:val="51"/>
        </w:numPr>
        <w:kinsoku w:val="0"/>
        <w:overflowPunct w:val="0"/>
        <w:autoSpaceDE w:val="0"/>
        <w:autoSpaceDN w:val="0"/>
        <w:adjustRightInd w:val="0"/>
        <w:spacing w:before="54" w:after="240"/>
        <w:ind w:left="567" w:hanging="567"/>
        <w:jc w:val="both"/>
        <w:rPr>
          <w:rFonts w:ascii="Arial" w:hAnsi="Arial" w:cs="Arial"/>
          <w:color w:val="1D1D1D"/>
          <w:sz w:val="18"/>
          <w:szCs w:val="18"/>
        </w:rPr>
      </w:pPr>
      <w:r w:rsidRPr="00CF2990">
        <w:rPr>
          <w:rFonts w:ascii="Arial" w:hAnsi="Arial" w:cs="Arial"/>
          <w:color w:val="1D1D1D"/>
          <w:sz w:val="18"/>
          <w:szCs w:val="18"/>
        </w:rPr>
        <w:t xml:space="preserve">Construction Project Manager </w:t>
      </w:r>
    </w:p>
    <w:p w14:paraId="7845743C" w14:textId="679EEAAB" w:rsidR="002B2B43" w:rsidRPr="00CF2990" w:rsidRDefault="002B2B43" w:rsidP="00E157F8">
      <w:pPr>
        <w:pStyle w:val="ListParagraph"/>
        <w:numPr>
          <w:ilvl w:val="0"/>
          <w:numId w:val="51"/>
        </w:numPr>
        <w:kinsoku w:val="0"/>
        <w:overflowPunct w:val="0"/>
        <w:autoSpaceDE w:val="0"/>
        <w:autoSpaceDN w:val="0"/>
        <w:adjustRightInd w:val="0"/>
        <w:spacing w:before="54" w:after="240"/>
        <w:ind w:left="567" w:hanging="567"/>
        <w:jc w:val="both"/>
        <w:rPr>
          <w:rFonts w:ascii="Arial" w:hAnsi="Arial" w:cs="Arial"/>
          <w:color w:val="1D1D1D"/>
          <w:sz w:val="18"/>
          <w:szCs w:val="18"/>
        </w:rPr>
      </w:pPr>
      <w:r w:rsidRPr="00CF2990">
        <w:rPr>
          <w:rFonts w:ascii="Arial" w:hAnsi="Arial" w:cs="Arial"/>
          <w:color w:val="1D1D1D"/>
          <w:sz w:val="18"/>
          <w:szCs w:val="18"/>
        </w:rPr>
        <w:t>Junior Engineer</w:t>
      </w:r>
    </w:p>
    <w:p w14:paraId="2557D2C7" w14:textId="611A64C5" w:rsidR="002B2B43" w:rsidRPr="00CF2990" w:rsidRDefault="002B2B43" w:rsidP="00E157F8">
      <w:pPr>
        <w:pStyle w:val="ListParagraph"/>
        <w:numPr>
          <w:ilvl w:val="0"/>
          <w:numId w:val="51"/>
        </w:numPr>
        <w:kinsoku w:val="0"/>
        <w:overflowPunct w:val="0"/>
        <w:autoSpaceDE w:val="0"/>
        <w:autoSpaceDN w:val="0"/>
        <w:adjustRightInd w:val="0"/>
        <w:spacing w:before="54" w:after="240"/>
        <w:ind w:left="567" w:hanging="567"/>
        <w:jc w:val="both"/>
        <w:rPr>
          <w:rFonts w:ascii="Arial" w:hAnsi="Arial" w:cs="Arial"/>
          <w:color w:val="1D1D1D"/>
          <w:sz w:val="18"/>
          <w:szCs w:val="18"/>
        </w:rPr>
      </w:pPr>
      <w:r w:rsidRPr="00CF2990">
        <w:rPr>
          <w:rFonts w:ascii="Arial" w:hAnsi="Arial" w:cs="Arial"/>
          <w:color w:val="1D1D1D"/>
          <w:sz w:val="18"/>
          <w:szCs w:val="18"/>
        </w:rPr>
        <w:t xml:space="preserve">GIS Support </w:t>
      </w:r>
    </w:p>
    <w:p w14:paraId="23E795BC" w14:textId="1B3E1667" w:rsidR="002B2B43" w:rsidRPr="00CF2990" w:rsidRDefault="002B2B43" w:rsidP="00E157F8">
      <w:pPr>
        <w:pStyle w:val="ListParagraph"/>
        <w:numPr>
          <w:ilvl w:val="0"/>
          <w:numId w:val="51"/>
        </w:numPr>
        <w:kinsoku w:val="0"/>
        <w:overflowPunct w:val="0"/>
        <w:autoSpaceDE w:val="0"/>
        <w:autoSpaceDN w:val="0"/>
        <w:adjustRightInd w:val="0"/>
        <w:spacing w:before="54" w:after="240"/>
        <w:ind w:left="567" w:hanging="567"/>
        <w:jc w:val="both"/>
        <w:rPr>
          <w:rFonts w:ascii="Arial" w:hAnsi="Arial" w:cs="Arial"/>
          <w:color w:val="1D1D1D"/>
          <w:sz w:val="18"/>
          <w:szCs w:val="18"/>
        </w:rPr>
      </w:pPr>
      <w:r w:rsidRPr="00CF2990">
        <w:rPr>
          <w:rFonts w:ascii="Arial" w:hAnsi="Arial" w:cs="Arial"/>
          <w:color w:val="1D1D1D"/>
          <w:sz w:val="18"/>
          <w:szCs w:val="18"/>
        </w:rPr>
        <w:t xml:space="preserve">CAD Operator </w:t>
      </w:r>
    </w:p>
    <w:p w14:paraId="1B8927B2" w14:textId="457C4259" w:rsidR="002B2B43" w:rsidRPr="00CF2990" w:rsidRDefault="002B2B43" w:rsidP="00E157F8">
      <w:pPr>
        <w:pStyle w:val="ListParagraph"/>
        <w:numPr>
          <w:ilvl w:val="0"/>
          <w:numId w:val="51"/>
        </w:numPr>
        <w:kinsoku w:val="0"/>
        <w:overflowPunct w:val="0"/>
        <w:autoSpaceDE w:val="0"/>
        <w:autoSpaceDN w:val="0"/>
        <w:adjustRightInd w:val="0"/>
        <w:spacing w:before="54" w:after="240"/>
        <w:ind w:left="567" w:hanging="567"/>
        <w:jc w:val="both"/>
        <w:rPr>
          <w:rFonts w:ascii="Arial" w:hAnsi="Arial" w:cs="Arial"/>
          <w:color w:val="1D1D1D"/>
          <w:sz w:val="18"/>
          <w:szCs w:val="18"/>
        </w:rPr>
      </w:pPr>
      <w:r w:rsidRPr="00CF2990">
        <w:rPr>
          <w:rFonts w:ascii="Arial" w:hAnsi="Arial" w:cs="Arial"/>
          <w:color w:val="1D1D1D"/>
          <w:sz w:val="18"/>
          <w:szCs w:val="18"/>
        </w:rPr>
        <w:t>Office Support</w:t>
      </w:r>
    </w:p>
    <w:p w14:paraId="2448476C" w14:textId="1AEB2BA7" w:rsidR="002B2B43" w:rsidRPr="00CF2990" w:rsidRDefault="002B2B43" w:rsidP="002B2B43">
      <w:pPr>
        <w:kinsoku w:val="0"/>
        <w:overflowPunct w:val="0"/>
        <w:autoSpaceDE w:val="0"/>
        <w:autoSpaceDN w:val="0"/>
        <w:adjustRightInd w:val="0"/>
        <w:spacing w:before="54" w:after="240"/>
        <w:jc w:val="both"/>
        <w:rPr>
          <w:rFonts w:ascii="Arial" w:hAnsi="Arial" w:cs="Arial"/>
          <w:color w:val="1D1D1D"/>
          <w:sz w:val="18"/>
          <w:szCs w:val="18"/>
        </w:rPr>
      </w:pPr>
      <w:r w:rsidRPr="00CF2990">
        <w:rPr>
          <w:rFonts w:ascii="Arial" w:hAnsi="Arial" w:cs="Arial"/>
          <w:color w:val="1D1D1D"/>
          <w:sz w:val="18"/>
          <w:szCs w:val="18"/>
        </w:rPr>
        <w:t>The undersigned, who warrants that he / she is duly authorised to do so on behalf of the enterprise, confirms that the contents of this schedule are within my personal knowledge and are to the best of my belief both true and correct.</w:t>
      </w:r>
    </w:p>
    <w:p w14:paraId="1E900735" w14:textId="77777777" w:rsidR="002B2B43" w:rsidRPr="00CF2990" w:rsidRDefault="002B2B43" w:rsidP="002B2B43">
      <w:pPr>
        <w:tabs>
          <w:tab w:val="right" w:pos="4536"/>
          <w:tab w:val="left" w:pos="6237"/>
          <w:tab w:val="right" w:pos="9752"/>
        </w:tabs>
        <w:kinsoku w:val="0"/>
        <w:overflowPunct w:val="0"/>
        <w:autoSpaceDE w:val="0"/>
        <w:autoSpaceDN w:val="0"/>
        <w:adjustRightInd w:val="0"/>
        <w:rPr>
          <w:rFonts w:ascii="Arial" w:hAnsi="Arial" w:cs="Arial"/>
          <w:b/>
          <w:bCs/>
          <w:u w:val="dotted"/>
        </w:rPr>
      </w:pPr>
    </w:p>
    <w:p w14:paraId="16713C65" w14:textId="77777777" w:rsidR="002B2B43" w:rsidRPr="00CF2990" w:rsidRDefault="002B2B43" w:rsidP="002B2B43">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1126B4C1" w14:textId="77777777" w:rsidR="002B2B43" w:rsidRPr="00CF2990" w:rsidRDefault="002B2B43" w:rsidP="002B2B43">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14F0FD39" w14:textId="77777777" w:rsidR="002B2B43" w:rsidRPr="00CF2990" w:rsidRDefault="002B2B43" w:rsidP="002B2B43">
      <w:pPr>
        <w:tabs>
          <w:tab w:val="right" w:pos="4536"/>
          <w:tab w:val="left" w:pos="6237"/>
          <w:tab w:val="right" w:pos="9752"/>
        </w:tabs>
        <w:kinsoku w:val="0"/>
        <w:overflowPunct w:val="0"/>
        <w:autoSpaceDE w:val="0"/>
        <w:autoSpaceDN w:val="0"/>
        <w:adjustRightInd w:val="0"/>
        <w:rPr>
          <w:rFonts w:ascii="Arial" w:hAnsi="Arial" w:cs="Arial"/>
          <w:b/>
          <w:bCs/>
        </w:rPr>
      </w:pPr>
    </w:p>
    <w:p w14:paraId="7C2F3484" w14:textId="77777777" w:rsidR="002B2B43" w:rsidRPr="00CF2990" w:rsidRDefault="002B2B43" w:rsidP="002B2B43">
      <w:pPr>
        <w:tabs>
          <w:tab w:val="right" w:pos="4536"/>
          <w:tab w:val="left" w:pos="6237"/>
          <w:tab w:val="right" w:pos="9752"/>
        </w:tabs>
        <w:kinsoku w:val="0"/>
        <w:overflowPunct w:val="0"/>
        <w:autoSpaceDE w:val="0"/>
        <w:autoSpaceDN w:val="0"/>
        <w:adjustRightInd w:val="0"/>
        <w:rPr>
          <w:rFonts w:ascii="Arial" w:hAnsi="Arial" w:cs="Arial"/>
          <w:b/>
          <w:bCs/>
        </w:rPr>
      </w:pPr>
    </w:p>
    <w:p w14:paraId="39FEB0BA" w14:textId="77777777" w:rsidR="002B2B43" w:rsidRPr="00CF2990" w:rsidRDefault="002B2B43" w:rsidP="002B2B43">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7ACEA450" w14:textId="5DDC049A" w:rsidR="002B2B43" w:rsidRPr="00CF2990" w:rsidRDefault="002B2B43" w:rsidP="002B2B43">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Name of the Bidder</w:t>
      </w:r>
    </w:p>
    <w:p w14:paraId="5CA97B42" w14:textId="77777777" w:rsidR="002B2B43" w:rsidRPr="00CF2990" w:rsidRDefault="002B2B43">
      <w:pPr>
        <w:rPr>
          <w:rFonts w:ascii="Arial" w:hAnsi="Arial" w:cs="Arial"/>
          <w:b/>
          <w:bCs/>
        </w:rPr>
      </w:pPr>
      <w:r w:rsidRPr="00CF2990">
        <w:rPr>
          <w:rFonts w:ascii="Arial" w:hAnsi="Arial" w:cs="Arial"/>
          <w:b/>
          <w:bCs/>
        </w:rPr>
        <w:br w:type="page"/>
      </w:r>
    </w:p>
    <w:p w14:paraId="65102C44" w14:textId="218FD0C3" w:rsidR="002B2B43" w:rsidRPr="00CF2990" w:rsidRDefault="002B2B43" w:rsidP="00276C80">
      <w:pPr>
        <w:pStyle w:val="Heading3"/>
        <w:rPr>
          <w:w w:val="100"/>
        </w:rPr>
      </w:pPr>
      <w:r w:rsidRPr="00CF2990">
        <w:rPr>
          <w:w w:val="100"/>
        </w:rPr>
        <w:lastRenderedPageBreak/>
        <w:t>SCHEDULE 3: APPROACH PAPER</w:t>
      </w:r>
    </w:p>
    <w:p w14:paraId="7FA30C34" w14:textId="77777777" w:rsidR="002B2B43" w:rsidRPr="00CF2990" w:rsidRDefault="002B2B43" w:rsidP="00EC5AF2">
      <w:pPr>
        <w:kinsoku w:val="0"/>
        <w:overflowPunct w:val="0"/>
        <w:autoSpaceDE w:val="0"/>
        <w:autoSpaceDN w:val="0"/>
        <w:adjustRightInd w:val="0"/>
        <w:spacing w:before="240" w:after="240"/>
        <w:jc w:val="both"/>
        <w:rPr>
          <w:rFonts w:ascii="Arial" w:hAnsi="Arial" w:cs="Arial"/>
          <w:color w:val="1D1D1D"/>
          <w:sz w:val="18"/>
          <w:szCs w:val="18"/>
        </w:rPr>
      </w:pPr>
      <w:r w:rsidRPr="00CF2990">
        <w:rPr>
          <w:rFonts w:ascii="Arial" w:hAnsi="Arial" w:cs="Arial"/>
          <w:color w:val="1D1D1D"/>
          <w:sz w:val="18"/>
          <w:szCs w:val="18"/>
        </w:rPr>
        <w:t>The approach paper must respond to the scope of work (reference: C3 Scope of work), the nature of the contract, the main option that has been selected for the contract and outline the proposed approach / methodology including that relating to the controlling programming and management of sub consultants in relation to the works that may be provided over the term of the contract. The approach paper as such needs to:</w:t>
      </w:r>
    </w:p>
    <w:p w14:paraId="38B1D8B4" w14:textId="5E610BB2" w:rsidR="00FB71FD" w:rsidRPr="00CF2990" w:rsidRDefault="002B2B43" w:rsidP="00EC5AF2">
      <w:pPr>
        <w:tabs>
          <w:tab w:val="left" w:pos="1985"/>
        </w:tabs>
        <w:kinsoku w:val="0"/>
        <w:overflowPunct w:val="0"/>
        <w:autoSpaceDE w:val="0"/>
        <w:autoSpaceDN w:val="0"/>
        <w:adjustRightInd w:val="0"/>
        <w:spacing w:before="240" w:after="240"/>
        <w:ind w:left="1985" w:hanging="1985"/>
        <w:jc w:val="both"/>
        <w:rPr>
          <w:rFonts w:ascii="Arial" w:hAnsi="Arial" w:cs="Arial"/>
          <w:color w:val="1D1D1D"/>
          <w:sz w:val="18"/>
          <w:szCs w:val="18"/>
        </w:rPr>
      </w:pPr>
      <w:r w:rsidRPr="00CF2990">
        <w:rPr>
          <w:rFonts w:ascii="Arial" w:hAnsi="Arial" w:cs="Arial"/>
          <w:color w:val="1D1D1D"/>
          <w:sz w:val="18"/>
          <w:szCs w:val="18"/>
        </w:rPr>
        <w:t>Table of Contents:</w:t>
      </w:r>
      <w:r w:rsidR="00EC5AF2" w:rsidRPr="00CF2990">
        <w:rPr>
          <w:rFonts w:ascii="Arial" w:hAnsi="Arial" w:cs="Arial"/>
          <w:color w:val="1D1D1D"/>
          <w:sz w:val="18"/>
          <w:szCs w:val="18"/>
        </w:rPr>
        <w:tab/>
      </w:r>
      <w:r w:rsidR="00FB71FD" w:rsidRPr="00CF2990">
        <w:rPr>
          <w:rFonts w:ascii="Arial" w:hAnsi="Arial" w:cs="Arial"/>
          <w:color w:val="1D1D1D"/>
          <w:sz w:val="18"/>
          <w:szCs w:val="18"/>
        </w:rPr>
        <w:t>Listing of contents of the approach paper with page numbers and/ references to annexures (if any);</w:t>
      </w:r>
    </w:p>
    <w:p w14:paraId="630BE18F" w14:textId="77777777" w:rsidR="00FB71FD" w:rsidRPr="00CF2990" w:rsidRDefault="002B2B43" w:rsidP="00EC5AF2">
      <w:pPr>
        <w:tabs>
          <w:tab w:val="left" w:pos="1985"/>
        </w:tabs>
        <w:kinsoku w:val="0"/>
        <w:overflowPunct w:val="0"/>
        <w:autoSpaceDE w:val="0"/>
        <w:autoSpaceDN w:val="0"/>
        <w:adjustRightInd w:val="0"/>
        <w:spacing w:before="240" w:after="240"/>
        <w:ind w:left="1985" w:hanging="1985"/>
        <w:jc w:val="both"/>
        <w:rPr>
          <w:rFonts w:ascii="Arial" w:hAnsi="Arial" w:cs="Arial"/>
          <w:color w:val="1D1D1D"/>
          <w:sz w:val="18"/>
          <w:szCs w:val="18"/>
        </w:rPr>
      </w:pPr>
      <w:r w:rsidRPr="00CF2990">
        <w:rPr>
          <w:rFonts w:ascii="Arial" w:hAnsi="Arial" w:cs="Arial"/>
          <w:color w:val="1D1D1D"/>
          <w:sz w:val="18"/>
          <w:szCs w:val="18"/>
        </w:rPr>
        <w:t>Executive Summary:</w:t>
      </w:r>
      <w:r w:rsidR="00FB71FD" w:rsidRPr="00CF2990">
        <w:rPr>
          <w:rFonts w:ascii="Arial" w:hAnsi="Arial" w:cs="Arial"/>
          <w:color w:val="1D1D1D"/>
          <w:sz w:val="18"/>
          <w:szCs w:val="18"/>
        </w:rPr>
        <w:tab/>
        <w:t>A brief summary of the whole contents of the approach paper;</w:t>
      </w:r>
    </w:p>
    <w:p w14:paraId="18EE89AD" w14:textId="6215318D" w:rsidR="00FB71FD" w:rsidRPr="00CF2990" w:rsidRDefault="002B2B43" w:rsidP="00EC5AF2">
      <w:pPr>
        <w:tabs>
          <w:tab w:val="left" w:pos="1985"/>
        </w:tabs>
        <w:kinsoku w:val="0"/>
        <w:overflowPunct w:val="0"/>
        <w:autoSpaceDE w:val="0"/>
        <w:autoSpaceDN w:val="0"/>
        <w:adjustRightInd w:val="0"/>
        <w:spacing w:before="240" w:after="240"/>
        <w:ind w:left="1985" w:hanging="1985"/>
        <w:jc w:val="both"/>
        <w:rPr>
          <w:rFonts w:ascii="Arial" w:hAnsi="Arial" w:cs="Arial"/>
          <w:color w:val="1D1D1D"/>
          <w:sz w:val="18"/>
          <w:szCs w:val="18"/>
        </w:rPr>
      </w:pPr>
      <w:r w:rsidRPr="00CF2990">
        <w:rPr>
          <w:rFonts w:ascii="Arial" w:hAnsi="Arial" w:cs="Arial"/>
          <w:color w:val="1D1D1D"/>
          <w:sz w:val="18"/>
          <w:szCs w:val="18"/>
        </w:rPr>
        <w:t>Approach:</w:t>
      </w:r>
      <w:r w:rsidR="00EC5AF2" w:rsidRPr="00CF2990">
        <w:rPr>
          <w:rFonts w:ascii="Arial" w:hAnsi="Arial" w:cs="Arial"/>
          <w:color w:val="1D1D1D"/>
          <w:sz w:val="18"/>
          <w:szCs w:val="18"/>
        </w:rPr>
        <w:tab/>
      </w:r>
      <w:r w:rsidR="00FB71FD" w:rsidRPr="00CF2990">
        <w:rPr>
          <w:rFonts w:ascii="Arial" w:hAnsi="Arial" w:cs="Arial"/>
          <w:color w:val="1D1D1D"/>
          <w:sz w:val="18"/>
          <w:szCs w:val="18"/>
        </w:rPr>
        <w:t>Detailed approach that the tenderer feels best to deliver the intended services for the Project with identification of tasks, for each of the activities/ deliverables as have been foreseen in 'Part C3. Scope of work', detailing at least the following:</w:t>
      </w:r>
    </w:p>
    <w:p w14:paraId="2CC1B35A" w14:textId="349EBB44" w:rsidR="002B2B43" w:rsidRPr="00CF2990" w:rsidRDefault="002B2B43" w:rsidP="00E157F8">
      <w:pPr>
        <w:pStyle w:val="ListParagraph"/>
        <w:numPr>
          <w:ilvl w:val="0"/>
          <w:numId w:val="53"/>
        </w:numPr>
        <w:tabs>
          <w:tab w:val="left" w:pos="2552"/>
        </w:tabs>
        <w:kinsoku w:val="0"/>
        <w:overflowPunct w:val="0"/>
        <w:autoSpaceDE w:val="0"/>
        <w:autoSpaceDN w:val="0"/>
        <w:adjustRightInd w:val="0"/>
        <w:spacing w:before="240" w:after="240"/>
        <w:ind w:left="2552" w:hanging="567"/>
        <w:jc w:val="both"/>
        <w:rPr>
          <w:rFonts w:ascii="Arial" w:hAnsi="Arial" w:cs="Arial"/>
          <w:color w:val="1D1D1D"/>
          <w:sz w:val="18"/>
          <w:szCs w:val="18"/>
        </w:rPr>
      </w:pPr>
      <w:r w:rsidRPr="00CF2990">
        <w:rPr>
          <w:rFonts w:ascii="Arial" w:hAnsi="Arial" w:cs="Arial"/>
          <w:color w:val="1D1D1D"/>
          <w:sz w:val="18"/>
          <w:szCs w:val="18"/>
        </w:rPr>
        <w:t>Understating of Project Scope</w:t>
      </w:r>
    </w:p>
    <w:p w14:paraId="4882F62C" w14:textId="77777777" w:rsidR="00EC5AF2" w:rsidRPr="00CF2990" w:rsidRDefault="00EC5AF2" w:rsidP="00EC5AF2">
      <w:pPr>
        <w:pStyle w:val="ListParagraph"/>
        <w:tabs>
          <w:tab w:val="left" w:pos="2552"/>
        </w:tabs>
        <w:kinsoku w:val="0"/>
        <w:overflowPunct w:val="0"/>
        <w:autoSpaceDE w:val="0"/>
        <w:autoSpaceDN w:val="0"/>
        <w:adjustRightInd w:val="0"/>
        <w:spacing w:before="240" w:after="240"/>
        <w:ind w:left="2552"/>
        <w:jc w:val="both"/>
        <w:rPr>
          <w:rFonts w:ascii="Arial" w:hAnsi="Arial" w:cs="Arial"/>
          <w:color w:val="1D1D1D"/>
          <w:sz w:val="18"/>
          <w:szCs w:val="18"/>
        </w:rPr>
      </w:pPr>
    </w:p>
    <w:p w14:paraId="0C3ABEE6" w14:textId="632AC0FC" w:rsidR="002B2B43" w:rsidRPr="00CF2990" w:rsidRDefault="002B2B43" w:rsidP="00E157F8">
      <w:pPr>
        <w:pStyle w:val="ListParagraph"/>
        <w:numPr>
          <w:ilvl w:val="0"/>
          <w:numId w:val="53"/>
        </w:numPr>
        <w:tabs>
          <w:tab w:val="left" w:pos="2552"/>
        </w:tabs>
        <w:kinsoku w:val="0"/>
        <w:overflowPunct w:val="0"/>
        <w:autoSpaceDE w:val="0"/>
        <w:autoSpaceDN w:val="0"/>
        <w:adjustRightInd w:val="0"/>
        <w:spacing w:before="240" w:after="240"/>
        <w:ind w:left="2552" w:hanging="567"/>
        <w:jc w:val="both"/>
        <w:rPr>
          <w:rFonts w:ascii="Arial" w:hAnsi="Arial" w:cs="Arial"/>
          <w:color w:val="1D1D1D"/>
          <w:sz w:val="18"/>
          <w:szCs w:val="18"/>
        </w:rPr>
      </w:pPr>
      <w:r w:rsidRPr="00CF2990">
        <w:rPr>
          <w:rFonts w:ascii="Arial" w:hAnsi="Arial" w:cs="Arial"/>
          <w:color w:val="1D1D1D"/>
          <w:sz w:val="18"/>
          <w:szCs w:val="18"/>
        </w:rPr>
        <w:t>Methodology to be adopted; including generic Project implementation schedule for the services as given in scope of work (Activity, task and sub-task wise to achieve the deliverables); Organogram for the proposed project team and their responsibilities;</w:t>
      </w:r>
    </w:p>
    <w:p w14:paraId="30D79A31" w14:textId="77777777" w:rsidR="00EC5AF2" w:rsidRPr="00CF2990" w:rsidRDefault="00EC5AF2" w:rsidP="00EC5AF2">
      <w:pPr>
        <w:pStyle w:val="ListParagraph"/>
        <w:rPr>
          <w:rFonts w:ascii="Arial" w:hAnsi="Arial" w:cs="Arial"/>
          <w:color w:val="1D1D1D"/>
          <w:sz w:val="18"/>
          <w:szCs w:val="18"/>
        </w:rPr>
      </w:pPr>
    </w:p>
    <w:p w14:paraId="33CA2AAB" w14:textId="29390710" w:rsidR="002B2B43" w:rsidRPr="00CF2990" w:rsidRDefault="002B2B43" w:rsidP="00E157F8">
      <w:pPr>
        <w:pStyle w:val="ListParagraph"/>
        <w:numPr>
          <w:ilvl w:val="0"/>
          <w:numId w:val="53"/>
        </w:numPr>
        <w:tabs>
          <w:tab w:val="left" w:pos="2552"/>
        </w:tabs>
        <w:kinsoku w:val="0"/>
        <w:overflowPunct w:val="0"/>
        <w:autoSpaceDE w:val="0"/>
        <w:autoSpaceDN w:val="0"/>
        <w:adjustRightInd w:val="0"/>
        <w:spacing w:before="240" w:after="240"/>
        <w:ind w:left="2552" w:hanging="567"/>
        <w:jc w:val="both"/>
        <w:rPr>
          <w:rFonts w:ascii="Arial" w:hAnsi="Arial" w:cs="Arial"/>
          <w:color w:val="1D1D1D"/>
          <w:sz w:val="18"/>
          <w:szCs w:val="18"/>
        </w:rPr>
      </w:pPr>
      <w:r w:rsidRPr="00CF2990">
        <w:rPr>
          <w:rFonts w:ascii="Arial" w:hAnsi="Arial" w:cs="Arial"/>
          <w:color w:val="1D1D1D"/>
          <w:sz w:val="18"/>
          <w:szCs w:val="18"/>
        </w:rPr>
        <w:t>Identified project implementation Risks and Risk Management proposal;</w:t>
      </w:r>
    </w:p>
    <w:p w14:paraId="6018A716" w14:textId="77777777" w:rsidR="00EC5AF2" w:rsidRPr="00CF2990" w:rsidRDefault="00EC5AF2" w:rsidP="00EC5AF2">
      <w:pPr>
        <w:pStyle w:val="ListParagraph"/>
        <w:rPr>
          <w:rFonts w:ascii="Arial" w:hAnsi="Arial" w:cs="Arial"/>
          <w:color w:val="1D1D1D"/>
          <w:sz w:val="18"/>
          <w:szCs w:val="18"/>
        </w:rPr>
      </w:pPr>
    </w:p>
    <w:p w14:paraId="6DE1A96B" w14:textId="5FEA9EC9" w:rsidR="002B2B43" w:rsidRPr="00CF2990" w:rsidRDefault="002B2B43" w:rsidP="00E157F8">
      <w:pPr>
        <w:pStyle w:val="ListParagraph"/>
        <w:numPr>
          <w:ilvl w:val="0"/>
          <w:numId w:val="53"/>
        </w:numPr>
        <w:tabs>
          <w:tab w:val="left" w:pos="2552"/>
        </w:tabs>
        <w:kinsoku w:val="0"/>
        <w:overflowPunct w:val="0"/>
        <w:autoSpaceDE w:val="0"/>
        <w:autoSpaceDN w:val="0"/>
        <w:adjustRightInd w:val="0"/>
        <w:spacing w:before="240" w:after="240"/>
        <w:ind w:left="2552" w:hanging="567"/>
        <w:jc w:val="both"/>
        <w:rPr>
          <w:rFonts w:ascii="Arial" w:hAnsi="Arial" w:cs="Arial"/>
          <w:color w:val="1D1D1D"/>
          <w:sz w:val="18"/>
          <w:szCs w:val="18"/>
        </w:rPr>
      </w:pPr>
      <w:r w:rsidRPr="00CF2990">
        <w:rPr>
          <w:rFonts w:ascii="Arial" w:hAnsi="Arial" w:cs="Arial"/>
          <w:color w:val="1D1D1D"/>
          <w:sz w:val="18"/>
          <w:szCs w:val="18"/>
        </w:rPr>
        <w:t>Quality control mechanism to be adopted for project deliverables;</w:t>
      </w:r>
    </w:p>
    <w:p w14:paraId="44085D7D" w14:textId="77777777" w:rsidR="00EC5AF2" w:rsidRPr="00CF2990" w:rsidRDefault="00EC5AF2" w:rsidP="00EC5AF2">
      <w:pPr>
        <w:pStyle w:val="ListParagraph"/>
        <w:rPr>
          <w:rFonts w:ascii="Arial" w:hAnsi="Arial" w:cs="Arial"/>
          <w:color w:val="1D1D1D"/>
          <w:sz w:val="18"/>
          <w:szCs w:val="18"/>
        </w:rPr>
      </w:pPr>
    </w:p>
    <w:p w14:paraId="37B44561" w14:textId="43B26AB0" w:rsidR="002B2B43" w:rsidRPr="00CF2990" w:rsidRDefault="002B2B43" w:rsidP="00E157F8">
      <w:pPr>
        <w:pStyle w:val="ListParagraph"/>
        <w:numPr>
          <w:ilvl w:val="0"/>
          <w:numId w:val="53"/>
        </w:numPr>
        <w:tabs>
          <w:tab w:val="left" w:pos="2552"/>
        </w:tabs>
        <w:kinsoku w:val="0"/>
        <w:overflowPunct w:val="0"/>
        <w:autoSpaceDE w:val="0"/>
        <w:autoSpaceDN w:val="0"/>
        <w:adjustRightInd w:val="0"/>
        <w:spacing w:before="240" w:after="240"/>
        <w:ind w:left="2552" w:hanging="567"/>
        <w:jc w:val="both"/>
        <w:rPr>
          <w:rFonts w:ascii="Arial" w:hAnsi="Arial" w:cs="Arial"/>
          <w:color w:val="1D1D1D"/>
          <w:sz w:val="18"/>
          <w:szCs w:val="18"/>
        </w:rPr>
      </w:pPr>
      <w:r w:rsidRPr="00CF2990">
        <w:rPr>
          <w:rFonts w:ascii="Arial" w:hAnsi="Arial" w:cs="Arial"/>
          <w:color w:val="1D1D1D"/>
          <w:sz w:val="18"/>
          <w:szCs w:val="18"/>
        </w:rPr>
        <w:t>Stakeholder identification, management and reporting mechanism to be followed.</w:t>
      </w:r>
    </w:p>
    <w:p w14:paraId="3FB918A8" w14:textId="77777777" w:rsidR="00EC5AF2" w:rsidRPr="00CF2990" w:rsidRDefault="00EC5AF2" w:rsidP="00EC5AF2">
      <w:pPr>
        <w:pStyle w:val="ListParagraph"/>
        <w:rPr>
          <w:rFonts w:ascii="Arial" w:hAnsi="Arial" w:cs="Arial"/>
          <w:color w:val="1D1D1D"/>
          <w:sz w:val="18"/>
          <w:szCs w:val="18"/>
        </w:rPr>
      </w:pPr>
    </w:p>
    <w:tbl>
      <w:tblPr>
        <w:tblStyle w:val="TableGrid"/>
        <w:tblW w:w="0" w:type="auto"/>
        <w:tblLook w:val="04A0" w:firstRow="1" w:lastRow="0" w:firstColumn="1" w:lastColumn="0" w:noHBand="0" w:noVBand="1"/>
      </w:tblPr>
      <w:tblGrid>
        <w:gridCol w:w="2830"/>
        <w:gridCol w:w="5103"/>
        <w:gridCol w:w="1809"/>
      </w:tblGrid>
      <w:tr w:rsidR="00EC5AF2" w:rsidRPr="00CF2990" w14:paraId="5FC67FE3" w14:textId="77777777" w:rsidTr="00890548">
        <w:trPr>
          <w:trHeight w:val="454"/>
        </w:trPr>
        <w:tc>
          <w:tcPr>
            <w:tcW w:w="2830" w:type="dxa"/>
            <w:vAlign w:val="center"/>
          </w:tcPr>
          <w:p w14:paraId="608928FE" w14:textId="3ED50726" w:rsidR="00EC5AF2" w:rsidRPr="00CF2990" w:rsidRDefault="00EC5AF2" w:rsidP="00890548">
            <w:pPr>
              <w:tabs>
                <w:tab w:val="left" w:pos="2552"/>
              </w:tabs>
              <w:kinsoku w:val="0"/>
              <w:overflowPunct w:val="0"/>
              <w:autoSpaceDE w:val="0"/>
              <w:autoSpaceDN w:val="0"/>
              <w:adjustRightInd w:val="0"/>
              <w:rPr>
                <w:rFonts w:ascii="Arial" w:hAnsi="Arial" w:cs="Arial"/>
                <w:b/>
                <w:bCs/>
                <w:color w:val="1D1D1D"/>
                <w:sz w:val="18"/>
                <w:szCs w:val="18"/>
              </w:rPr>
            </w:pPr>
            <w:r w:rsidRPr="00CF2990">
              <w:rPr>
                <w:rFonts w:ascii="Arial" w:hAnsi="Arial" w:cs="Arial"/>
                <w:b/>
                <w:bCs/>
                <w:color w:val="1D1D1D"/>
                <w:sz w:val="18"/>
                <w:szCs w:val="18"/>
              </w:rPr>
              <w:t>Evaluating Point</w:t>
            </w:r>
          </w:p>
        </w:tc>
        <w:tc>
          <w:tcPr>
            <w:tcW w:w="5103" w:type="dxa"/>
            <w:vAlign w:val="center"/>
          </w:tcPr>
          <w:p w14:paraId="08F68766" w14:textId="396902B8" w:rsidR="00EC5AF2" w:rsidRPr="00CF2990" w:rsidRDefault="00EC5AF2" w:rsidP="00890548">
            <w:pPr>
              <w:tabs>
                <w:tab w:val="left" w:pos="2552"/>
              </w:tabs>
              <w:kinsoku w:val="0"/>
              <w:overflowPunct w:val="0"/>
              <w:autoSpaceDE w:val="0"/>
              <w:autoSpaceDN w:val="0"/>
              <w:adjustRightInd w:val="0"/>
              <w:rPr>
                <w:rFonts w:ascii="Arial" w:hAnsi="Arial" w:cs="Arial"/>
                <w:b/>
                <w:bCs/>
                <w:color w:val="1D1D1D"/>
                <w:sz w:val="18"/>
                <w:szCs w:val="18"/>
              </w:rPr>
            </w:pPr>
            <w:r w:rsidRPr="00CF2990">
              <w:rPr>
                <w:rFonts w:ascii="Arial" w:hAnsi="Arial" w:cs="Arial"/>
                <w:b/>
                <w:bCs/>
                <w:color w:val="1D1D1D"/>
                <w:sz w:val="18"/>
                <w:szCs w:val="18"/>
              </w:rPr>
              <w:t>Assessment Criteria</w:t>
            </w:r>
          </w:p>
        </w:tc>
        <w:tc>
          <w:tcPr>
            <w:tcW w:w="1809" w:type="dxa"/>
            <w:vAlign w:val="center"/>
          </w:tcPr>
          <w:p w14:paraId="74B5067B" w14:textId="76149738" w:rsidR="00EC5AF2" w:rsidRPr="00CF2990" w:rsidRDefault="00EC5AF2" w:rsidP="00890548">
            <w:pPr>
              <w:tabs>
                <w:tab w:val="left" w:pos="2552"/>
              </w:tabs>
              <w:kinsoku w:val="0"/>
              <w:overflowPunct w:val="0"/>
              <w:autoSpaceDE w:val="0"/>
              <w:autoSpaceDN w:val="0"/>
              <w:adjustRightInd w:val="0"/>
              <w:jc w:val="center"/>
              <w:rPr>
                <w:rFonts w:ascii="Arial" w:hAnsi="Arial" w:cs="Arial"/>
                <w:b/>
                <w:bCs/>
                <w:color w:val="1D1D1D"/>
                <w:sz w:val="18"/>
                <w:szCs w:val="18"/>
              </w:rPr>
            </w:pPr>
            <w:r w:rsidRPr="00CF2990">
              <w:rPr>
                <w:rFonts w:ascii="Arial" w:hAnsi="Arial" w:cs="Arial"/>
                <w:b/>
                <w:bCs/>
                <w:color w:val="1D1D1D"/>
                <w:sz w:val="18"/>
                <w:szCs w:val="18"/>
              </w:rPr>
              <w:t>Maximum allocated point(s)</w:t>
            </w:r>
          </w:p>
        </w:tc>
      </w:tr>
      <w:tr w:rsidR="00EC5AF2" w:rsidRPr="00CF2990" w14:paraId="0B54254D" w14:textId="77777777" w:rsidTr="00890548">
        <w:trPr>
          <w:trHeight w:val="454"/>
        </w:trPr>
        <w:tc>
          <w:tcPr>
            <w:tcW w:w="7933" w:type="dxa"/>
            <w:gridSpan w:val="2"/>
            <w:vAlign w:val="center"/>
          </w:tcPr>
          <w:p w14:paraId="72843E6A" w14:textId="34AE044C" w:rsidR="00EC5AF2" w:rsidRPr="00CF2990" w:rsidRDefault="00EC5AF2" w:rsidP="00890548">
            <w:pPr>
              <w:tabs>
                <w:tab w:val="left" w:pos="2552"/>
              </w:tabs>
              <w:kinsoku w:val="0"/>
              <w:overflowPunct w:val="0"/>
              <w:autoSpaceDE w:val="0"/>
              <w:autoSpaceDN w:val="0"/>
              <w:adjustRightInd w:val="0"/>
              <w:rPr>
                <w:rFonts w:ascii="Arial" w:hAnsi="Arial" w:cs="Arial"/>
                <w:b/>
                <w:bCs/>
                <w:color w:val="1D1D1D"/>
                <w:sz w:val="18"/>
                <w:szCs w:val="18"/>
              </w:rPr>
            </w:pPr>
            <w:r w:rsidRPr="00CF2990">
              <w:rPr>
                <w:rFonts w:ascii="Arial" w:hAnsi="Arial" w:cs="Arial"/>
                <w:b/>
                <w:bCs/>
                <w:color w:val="1D1D1D"/>
                <w:sz w:val="18"/>
                <w:szCs w:val="18"/>
              </w:rPr>
              <w:t>Approach Paper</w:t>
            </w:r>
          </w:p>
        </w:tc>
        <w:tc>
          <w:tcPr>
            <w:tcW w:w="1809" w:type="dxa"/>
            <w:vAlign w:val="center"/>
          </w:tcPr>
          <w:p w14:paraId="565B6590" w14:textId="28ABB549" w:rsidR="00EC5AF2" w:rsidRPr="00CF2990" w:rsidRDefault="00EC5AF2" w:rsidP="00890548">
            <w:pPr>
              <w:tabs>
                <w:tab w:val="left" w:pos="2552"/>
              </w:tabs>
              <w:kinsoku w:val="0"/>
              <w:overflowPunct w:val="0"/>
              <w:autoSpaceDE w:val="0"/>
              <w:autoSpaceDN w:val="0"/>
              <w:adjustRightInd w:val="0"/>
              <w:jc w:val="center"/>
              <w:rPr>
                <w:rFonts w:ascii="Arial" w:hAnsi="Arial" w:cs="Arial"/>
                <w:b/>
                <w:bCs/>
                <w:color w:val="1D1D1D"/>
                <w:sz w:val="18"/>
                <w:szCs w:val="18"/>
              </w:rPr>
            </w:pPr>
            <w:r w:rsidRPr="00CF2990">
              <w:rPr>
                <w:rFonts w:ascii="Arial" w:hAnsi="Arial" w:cs="Arial"/>
                <w:b/>
                <w:bCs/>
                <w:color w:val="1D1D1D"/>
                <w:sz w:val="18"/>
                <w:szCs w:val="18"/>
              </w:rPr>
              <w:t>20 Points</w:t>
            </w:r>
          </w:p>
        </w:tc>
      </w:tr>
      <w:tr w:rsidR="00EC5AF2" w:rsidRPr="00CF2990" w14:paraId="786F6ACB" w14:textId="77777777" w:rsidTr="00890548">
        <w:tc>
          <w:tcPr>
            <w:tcW w:w="2830" w:type="dxa"/>
          </w:tcPr>
          <w:p w14:paraId="3627A23C" w14:textId="7CF3D402" w:rsidR="00EC5AF2" w:rsidRPr="00CF2990" w:rsidRDefault="00EC5AF2" w:rsidP="00890548">
            <w:pPr>
              <w:tabs>
                <w:tab w:val="left" w:pos="2552"/>
              </w:tabs>
              <w:kinsoku w:val="0"/>
              <w:overflowPunct w:val="0"/>
              <w:autoSpaceDE w:val="0"/>
              <w:autoSpaceDN w:val="0"/>
              <w:adjustRightInd w:val="0"/>
              <w:spacing w:before="240" w:after="240"/>
              <w:rPr>
                <w:rFonts w:ascii="Arial" w:hAnsi="Arial" w:cs="Arial"/>
                <w:color w:val="1D1D1D"/>
                <w:sz w:val="18"/>
                <w:szCs w:val="18"/>
              </w:rPr>
            </w:pPr>
            <w:r w:rsidRPr="00CF2990">
              <w:rPr>
                <w:rFonts w:ascii="Arial" w:hAnsi="Arial" w:cs="Arial"/>
                <w:color w:val="1D1D1D"/>
                <w:sz w:val="18"/>
                <w:szCs w:val="18"/>
              </w:rPr>
              <w:t xml:space="preserve">Understanding </w:t>
            </w:r>
            <w:r w:rsidR="00890548" w:rsidRPr="00CF2990">
              <w:rPr>
                <w:rFonts w:ascii="Arial" w:hAnsi="Arial" w:cs="Arial"/>
                <w:color w:val="1D1D1D"/>
                <w:sz w:val="18"/>
                <w:szCs w:val="18"/>
              </w:rPr>
              <w:t>of</w:t>
            </w:r>
            <w:r w:rsidRPr="00CF2990">
              <w:rPr>
                <w:rFonts w:ascii="Arial" w:hAnsi="Arial" w:cs="Arial"/>
                <w:color w:val="1D1D1D"/>
                <w:sz w:val="18"/>
                <w:szCs w:val="18"/>
              </w:rPr>
              <w:t xml:space="preserve"> Project Scope</w:t>
            </w:r>
          </w:p>
        </w:tc>
        <w:tc>
          <w:tcPr>
            <w:tcW w:w="5103" w:type="dxa"/>
          </w:tcPr>
          <w:p w14:paraId="2987B888" w14:textId="2CF20DCC" w:rsidR="00EC5AF2" w:rsidRPr="00CF2990" w:rsidRDefault="00890548" w:rsidP="00890548">
            <w:pPr>
              <w:kinsoku w:val="0"/>
              <w:overflowPunct w:val="0"/>
              <w:autoSpaceDE w:val="0"/>
              <w:autoSpaceDN w:val="0"/>
              <w:adjustRightInd w:val="0"/>
              <w:spacing w:before="240" w:after="240"/>
              <w:jc w:val="both"/>
              <w:rPr>
                <w:rFonts w:ascii="Arial" w:hAnsi="Arial" w:cs="Arial"/>
                <w:color w:val="1D1D1D"/>
                <w:sz w:val="18"/>
                <w:szCs w:val="18"/>
              </w:rPr>
            </w:pPr>
            <w:r w:rsidRPr="00CF2990">
              <w:rPr>
                <w:rFonts w:ascii="Arial" w:hAnsi="Arial" w:cs="Arial"/>
                <w:color w:val="1D1D1D"/>
                <w:sz w:val="18"/>
                <w:szCs w:val="18"/>
              </w:rPr>
              <w:t>Demonstration of clear understanding of Project objectives (2), scope and deliverables with timeframes (3). Adequacy and appropriateness will be assessed.</w:t>
            </w:r>
          </w:p>
        </w:tc>
        <w:tc>
          <w:tcPr>
            <w:tcW w:w="1809" w:type="dxa"/>
          </w:tcPr>
          <w:p w14:paraId="56BEFFFD" w14:textId="6E65EF77" w:rsidR="00EC5AF2" w:rsidRPr="00CF2990" w:rsidRDefault="00EC5AF2" w:rsidP="00890548">
            <w:pPr>
              <w:tabs>
                <w:tab w:val="left" w:pos="2552"/>
              </w:tabs>
              <w:kinsoku w:val="0"/>
              <w:overflowPunct w:val="0"/>
              <w:autoSpaceDE w:val="0"/>
              <w:autoSpaceDN w:val="0"/>
              <w:adjustRightInd w:val="0"/>
              <w:spacing w:before="240" w:after="240"/>
              <w:jc w:val="center"/>
              <w:rPr>
                <w:rFonts w:ascii="Arial" w:hAnsi="Arial" w:cs="Arial"/>
                <w:color w:val="1D1D1D"/>
                <w:sz w:val="18"/>
                <w:szCs w:val="18"/>
              </w:rPr>
            </w:pPr>
            <w:r w:rsidRPr="00CF2990">
              <w:rPr>
                <w:rFonts w:ascii="Arial" w:hAnsi="Arial" w:cs="Arial"/>
                <w:color w:val="1D1D1D"/>
                <w:sz w:val="18"/>
                <w:szCs w:val="18"/>
              </w:rPr>
              <w:t>5 points</w:t>
            </w:r>
          </w:p>
        </w:tc>
      </w:tr>
      <w:tr w:rsidR="00EC5AF2" w:rsidRPr="00CF2990" w14:paraId="638BDF5F" w14:textId="77777777" w:rsidTr="00890548">
        <w:tc>
          <w:tcPr>
            <w:tcW w:w="2830" w:type="dxa"/>
          </w:tcPr>
          <w:p w14:paraId="6560DE70" w14:textId="53EDF82B" w:rsidR="00EC5AF2" w:rsidRPr="00CF2990" w:rsidRDefault="00EC5AF2" w:rsidP="00890548">
            <w:pPr>
              <w:tabs>
                <w:tab w:val="left" w:pos="2552"/>
              </w:tabs>
              <w:kinsoku w:val="0"/>
              <w:overflowPunct w:val="0"/>
              <w:autoSpaceDE w:val="0"/>
              <w:autoSpaceDN w:val="0"/>
              <w:adjustRightInd w:val="0"/>
              <w:spacing w:before="240" w:after="240"/>
              <w:rPr>
                <w:rFonts w:ascii="Arial" w:hAnsi="Arial" w:cs="Arial"/>
                <w:color w:val="1D1D1D"/>
                <w:sz w:val="18"/>
                <w:szCs w:val="18"/>
              </w:rPr>
            </w:pPr>
            <w:r w:rsidRPr="00CF2990">
              <w:rPr>
                <w:rFonts w:ascii="Arial" w:hAnsi="Arial" w:cs="Arial"/>
                <w:color w:val="1D1D1D"/>
                <w:sz w:val="18"/>
                <w:szCs w:val="18"/>
              </w:rPr>
              <w:t>Methodology</w:t>
            </w:r>
          </w:p>
        </w:tc>
        <w:tc>
          <w:tcPr>
            <w:tcW w:w="5103" w:type="dxa"/>
          </w:tcPr>
          <w:p w14:paraId="50424FB8" w14:textId="48EAFB43" w:rsidR="00EC5AF2" w:rsidRPr="00CF2990" w:rsidRDefault="00890548" w:rsidP="00890548">
            <w:pPr>
              <w:kinsoku w:val="0"/>
              <w:overflowPunct w:val="0"/>
              <w:autoSpaceDE w:val="0"/>
              <w:autoSpaceDN w:val="0"/>
              <w:adjustRightInd w:val="0"/>
              <w:spacing w:before="240" w:after="240"/>
              <w:jc w:val="both"/>
              <w:rPr>
                <w:rFonts w:ascii="Arial" w:hAnsi="Arial" w:cs="Arial"/>
                <w:color w:val="1D1D1D"/>
                <w:sz w:val="18"/>
                <w:szCs w:val="18"/>
              </w:rPr>
            </w:pPr>
            <w:r w:rsidRPr="00CF2990">
              <w:rPr>
                <w:rFonts w:ascii="Arial" w:hAnsi="Arial" w:cs="Arial"/>
                <w:color w:val="1D1D1D"/>
                <w:sz w:val="18"/>
                <w:szCs w:val="18"/>
              </w:rPr>
              <w:t>Program knowledge, informative appropriateness of proposed approach/implementation (3) and presentation and organogram of team ( l ) including outline approach to be used when working with for sub- consultants (l)</w:t>
            </w:r>
          </w:p>
        </w:tc>
        <w:tc>
          <w:tcPr>
            <w:tcW w:w="1809" w:type="dxa"/>
          </w:tcPr>
          <w:p w14:paraId="1AF9284D" w14:textId="42FE0C37" w:rsidR="00EC5AF2" w:rsidRPr="00CF2990" w:rsidRDefault="00EC5AF2" w:rsidP="00890548">
            <w:pPr>
              <w:tabs>
                <w:tab w:val="left" w:pos="2552"/>
              </w:tabs>
              <w:kinsoku w:val="0"/>
              <w:overflowPunct w:val="0"/>
              <w:autoSpaceDE w:val="0"/>
              <w:autoSpaceDN w:val="0"/>
              <w:adjustRightInd w:val="0"/>
              <w:spacing w:before="240" w:after="240"/>
              <w:jc w:val="center"/>
              <w:rPr>
                <w:rFonts w:ascii="Arial" w:hAnsi="Arial" w:cs="Arial"/>
                <w:color w:val="1D1D1D"/>
                <w:sz w:val="18"/>
                <w:szCs w:val="18"/>
              </w:rPr>
            </w:pPr>
            <w:r w:rsidRPr="00CF2990">
              <w:rPr>
                <w:rFonts w:ascii="Arial" w:hAnsi="Arial" w:cs="Arial"/>
                <w:color w:val="1D1D1D"/>
                <w:sz w:val="18"/>
                <w:szCs w:val="18"/>
              </w:rPr>
              <w:t>5 points</w:t>
            </w:r>
          </w:p>
        </w:tc>
      </w:tr>
      <w:tr w:rsidR="00EC5AF2" w:rsidRPr="00CF2990" w14:paraId="4724DC42" w14:textId="77777777" w:rsidTr="00890548">
        <w:tc>
          <w:tcPr>
            <w:tcW w:w="2830" w:type="dxa"/>
          </w:tcPr>
          <w:p w14:paraId="080531B5" w14:textId="4BA66B77" w:rsidR="00EC5AF2" w:rsidRPr="00CF2990" w:rsidRDefault="00EC5AF2" w:rsidP="00890548">
            <w:pPr>
              <w:tabs>
                <w:tab w:val="left" w:pos="2552"/>
              </w:tabs>
              <w:kinsoku w:val="0"/>
              <w:overflowPunct w:val="0"/>
              <w:autoSpaceDE w:val="0"/>
              <w:autoSpaceDN w:val="0"/>
              <w:adjustRightInd w:val="0"/>
              <w:spacing w:before="240" w:after="240"/>
              <w:rPr>
                <w:rFonts w:ascii="Arial" w:hAnsi="Arial" w:cs="Arial"/>
                <w:color w:val="1D1D1D"/>
                <w:sz w:val="18"/>
                <w:szCs w:val="18"/>
              </w:rPr>
            </w:pPr>
            <w:r w:rsidRPr="00CF2990">
              <w:rPr>
                <w:rFonts w:ascii="Arial" w:hAnsi="Arial" w:cs="Arial"/>
                <w:color w:val="1D1D1D"/>
                <w:sz w:val="18"/>
                <w:szCs w:val="18"/>
              </w:rPr>
              <w:t>Project implementation Risks and Risk Management</w:t>
            </w:r>
          </w:p>
        </w:tc>
        <w:tc>
          <w:tcPr>
            <w:tcW w:w="5103" w:type="dxa"/>
          </w:tcPr>
          <w:p w14:paraId="4A509956" w14:textId="6B4E197C" w:rsidR="00EC5AF2" w:rsidRPr="00CF2990" w:rsidRDefault="00890548" w:rsidP="00890548">
            <w:pPr>
              <w:kinsoku w:val="0"/>
              <w:overflowPunct w:val="0"/>
              <w:autoSpaceDE w:val="0"/>
              <w:autoSpaceDN w:val="0"/>
              <w:adjustRightInd w:val="0"/>
              <w:spacing w:before="240" w:after="240"/>
              <w:jc w:val="both"/>
              <w:rPr>
                <w:rFonts w:ascii="Arial" w:hAnsi="Arial" w:cs="Arial"/>
                <w:color w:val="1D1D1D"/>
                <w:sz w:val="18"/>
                <w:szCs w:val="18"/>
              </w:rPr>
            </w:pPr>
            <w:r w:rsidRPr="00CF2990">
              <w:rPr>
                <w:rFonts w:ascii="Arial" w:hAnsi="Arial" w:cs="Arial"/>
                <w:color w:val="1D1D1D"/>
                <w:sz w:val="18"/>
                <w:szCs w:val="18"/>
              </w:rPr>
              <w:t>Adequacy of understanding of project risks (1.5) and appropriateness of proposed mitigation measures (1.5)</w:t>
            </w:r>
          </w:p>
        </w:tc>
        <w:tc>
          <w:tcPr>
            <w:tcW w:w="1809" w:type="dxa"/>
          </w:tcPr>
          <w:p w14:paraId="11175502" w14:textId="38CB5638" w:rsidR="00EC5AF2" w:rsidRPr="00CF2990" w:rsidRDefault="00EC5AF2" w:rsidP="00890548">
            <w:pPr>
              <w:tabs>
                <w:tab w:val="left" w:pos="2552"/>
              </w:tabs>
              <w:kinsoku w:val="0"/>
              <w:overflowPunct w:val="0"/>
              <w:autoSpaceDE w:val="0"/>
              <w:autoSpaceDN w:val="0"/>
              <w:adjustRightInd w:val="0"/>
              <w:spacing w:before="240" w:after="240"/>
              <w:jc w:val="center"/>
              <w:rPr>
                <w:rFonts w:ascii="Arial" w:hAnsi="Arial" w:cs="Arial"/>
                <w:color w:val="1D1D1D"/>
                <w:sz w:val="18"/>
                <w:szCs w:val="18"/>
              </w:rPr>
            </w:pPr>
            <w:r w:rsidRPr="00CF2990">
              <w:rPr>
                <w:rFonts w:ascii="Arial" w:hAnsi="Arial" w:cs="Arial"/>
                <w:color w:val="1D1D1D"/>
                <w:sz w:val="18"/>
                <w:szCs w:val="18"/>
              </w:rPr>
              <w:t>3 points</w:t>
            </w:r>
          </w:p>
        </w:tc>
      </w:tr>
      <w:tr w:rsidR="00EC5AF2" w:rsidRPr="00CF2990" w14:paraId="77176FAA" w14:textId="77777777" w:rsidTr="00890548">
        <w:tc>
          <w:tcPr>
            <w:tcW w:w="2830" w:type="dxa"/>
          </w:tcPr>
          <w:p w14:paraId="6C22A218" w14:textId="6E894EB3" w:rsidR="00EC5AF2" w:rsidRPr="00CF2990" w:rsidRDefault="00EC5AF2" w:rsidP="00890548">
            <w:pPr>
              <w:tabs>
                <w:tab w:val="left" w:pos="2552"/>
              </w:tabs>
              <w:kinsoku w:val="0"/>
              <w:overflowPunct w:val="0"/>
              <w:autoSpaceDE w:val="0"/>
              <w:autoSpaceDN w:val="0"/>
              <w:adjustRightInd w:val="0"/>
              <w:spacing w:before="240" w:after="240"/>
              <w:rPr>
                <w:rFonts w:ascii="Arial" w:hAnsi="Arial" w:cs="Arial"/>
                <w:color w:val="1D1D1D"/>
                <w:sz w:val="18"/>
                <w:szCs w:val="18"/>
              </w:rPr>
            </w:pPr>
            <w:r w:rsidRPr="00CF2990">
              <w:rPr>
                <w:rFonts w:ascii="Arial" w:hAnsi="Arial" w:cs="Arial"/>
                <w:color w:val="1D1D1D"/>
                <w:sz w:val="18"/>
                <w:szCs w:val="18"/>
              </w:rPr>
              <w:t>Quality Control and Quality Assurance mechanism to be adopted</w:t>
            </w:r>
          </w:p>
        </w:tc>
        <w:tc>
          <w:tcPr>
            <w:tcW w:w="5103" w:type="dxa"/>
          </w:tcPr>
          <w:p w14:paraId="07B175EC" w14:textId="0BDCF79F" w:rsidR="00EC5AF2" w:rsidRPr="00CF2990" w:rsidRDefault="00890548" w:rsidP="00890548">
            <w:pPr>
              <w:kinsoku w:val="0"/>
              <w:overflowPunct w:val="0"/>
              <w:autoSpaceDE w:val="0"/>
              <w:autoSpaceDN w:val="0"/>
              <w:adjustRightInd w:val="0"/>
              <w:spacing w:before="240" w:after="240"/>
              <w:jc w:val="both"/>
              <w:rPr>
                <w:rFonts w:ascii="Arial" w:hAnsi="Arial" w:cs="Arial"/>
                <w:color w:val="1D1D1D"/>
                <w:sz w:val="18"/>
                <w:szCs w:val="18"/>
              </w:rPr>
            </w:pPr>
            <w:r w:rsidRPr="00CF2990">
              <w:rPr>
                <w:rFonts w:ascii="Arial" w:hAnsi="Arial" w:cs="Arial"/>
                <w:color w:val="1D1D1D"/>
                <w:sz w:val="18"/>
                <w:szCs w:val="18"/>
              </w:rPr>
              <w:t>Appropriateness and adequacy of tools (2) and processes (2.) to ensure quality control and assurance in all phases of the project.</w:t>
            </w:r>
          </w:p>
        </w:tc>
        <w:tc>
          <w:tcPr>
            <w:tcW w:w="1809" w:type="dxa"/>
          </w:tcPr>
          <w:p w14:paraId="3E05944F" w14:textId="6B929574" w:rsidR="00EC5AF2" w:rsidRPr="00CF2990" w:rsidRDefault="00EC5AF2" w:rsidP="00890548">
            <w:pPr>
              <w:tabs>
                <w:tab w:val="left" w:pos="2552"/>
              </w:tabs>
              <w:kinsoku w:val="0"/>
              <w:overflowPunct w:val="0"/>
              <w:autoSpaceDE w:val="0"/>
              <w:autoSpaceDN w:val="0"/>
              <w:adjustRightInd w:val="0"/>
              <w:spacing w:before="240" w:after="240"/>
              <w:jc w:val="center"/>
              <w:rPr>
                <w:rFonts w:ascii="Arial" w:hAnsi="Arial" w:cs="Arial"/>
                <w:color w:val="1D1D1D"/>
                <w:sz w:val="18"/>
                <w:szCs w:val="18"/>
              </w:rPr>
            </w:pPr>
            <w:r w:rsidRPr="00CF2990">
              <w:rPr>
                <w:rFonts w:ascii="Arial" w:hAnsi="Arial" w:cs="Arial"/>
                <w:color w:val="1D1D1D"/>
                <w:sz w:val="18"/>
                <w:szCs w:val="18"/>
              </w:rPr>
              <w:t>4 points</w:t>
            </w:r>
          </w:p>
        </w:tc>
      </w:tr>
      <w:tr w:rsidR="00EC5AF2" w:rsidRPr="00CF2990" w14:paraId="500DB444" w14:textId="77777777" w:rsidTr="00890548">
        <w:tc>
          <w:tcPr>
            <w:tcW w:w="2830" w:type="dxa"/>
          </w:tcPr>
          <w:p w14:paraId="5923CC36" w14:textId="2E6EE6AD" w:rsidR="00EC5AF2" w:rsidRPr="00CF2990" w:rsidRDefault="00EC5AF2" w:rsidP="00890548">
            <w:pPr>
              <w:tabs>
                <w:tab w:val="left" w:pos="2552"/>
              </w:tabs>
              <w:kinsoku w:val="0"/>
              <w:overflowPunct w:val="0"/>
              <w:autoSpaceDE w:val="0"/>
              <w:autoSpaceDN w:val="0"/>
              <w:adjustRightInd w:val="0"/>
              <w:spacing w:before="240" w:after="240"/>
              <w:rPr>
                <w:rFonts w:ascii="Arial" w:hAnsi="Arial" w:cs="Arial"/>
                <w:color w:val="1D1D1D"/>
                <w:sz w:val="18"/>
                <w:szCs w:val="18"/>
              </w:rPr>
            </w:pPr>
            <w:r w:rsidRPr="00CF2990">
              <w:rPr>
                <w:rFonts w:ascii="Arial" w:hAnsi="Arial" w:cs="Arial"/>
                <w:color w:val="1D1D1D"/>
                <w:sz w:val="18"/>
                <w:szCs w:val="18"/>
              </w:rPr>
              <w:t>Stakeholder management and reporting</w:t>
            </w:r>
          </w:p>
        </w:tc>
        <w:tc>
          <w:tcPr>
            <w:tcW w:w="5103" w:type="dxa"/>
          </w:tcPr>
          <w:p w14:paraId="4D5E0C68" w14:textId="3E068CF1" w:rsidR="00EC5AF2" w:rsidRPr="00CF2990" w:rsidRDefault="00890548" w:rsidP="00890548">
            <w:pPr>
              <w:kinsoku w:val="0"/>
              <w:overflowPunct w:val="0"/>
              <w:autoSpaceDE w:val="0"/>
              <w:autoSpaceDN w:val="0"/>
              <w:adjustRightInd w:val="0"/>
              <w:spacing w:before="240" w:after="240"/>
              <w:jc w:val="both"/>
              <w:rPr>
                <w:rFonts w:ascii="Arial" w:hAnsi="Arial" w:cs="Arial"/>
                <w:color w:val="1D1D1D"/>
                <w:sz w:val="18"/>
                <w:szCs w:val="18"/>
              </w:rPr>
            </w:pPr>
            <w:r w:rsidRPr="00CF2990">
              <w:rPr>
                <w:rFonts w:ascii="Arial" w:hAnsi="Arial" w:cs="Arial"/>
                <w:color w:val="1D1D1D"/>
                <w:sz w:val="18"/>
                <w:szCs w:val="18"/>
              </w:rPr>
              <w:t>Adequate description of how stakeholders will be managed including but not limited to identification of the stakeholders (1.5). Indicate appropriate reporting requirement and summary of content (1.5).</w:t>
            </w:r>
          </w:p>
        </w:tc>
        <w:tc>
          <w:tcPr>
            <w:tcW w:w="1809" w:type="dxa"/>
          </w:tcPr>
          <w:p w14:paraId="2C0ED4FD" w14:textId="1853A5AE" w:rsidR="00EC5AF2" w:rsidRPr="00CF2990" w:rsidRDefault="00890548" w:rsidP="00890548">
            <w:pPr>
              <w:tabs>
                <w:tab w:val="left" w:pos="2552"/>
              </w:tabs>
              <w:kinsoku w:val="0"/>
              <w:overflowPunct w:val="0"/>
              <w:autoSpaceDE w:val="0"/>
              <w:autoSpaceDN w:val="0"/>
              <w:adjustRightInd w:val="0"/>
              <w:spacing w:before="240" w:after="240"/>
              <w:jc w:val="center"/>
              <w:rPr>
                <w:rFonts w:ascii="Arial" w:hAnsi="Arial" w:cs="Arial"/>
                <w:color w:val="1D1D1D"/>
                <w:sz w:val="18"/>
                <w:szCs w:val="18"/>
              </w:rPr>
            </w:pPr>
            <w:r w:rsidRPr="00CF2990">
              <w:rPr>
                <w:rFonts w:ascii="Arial" w:hAnsi="Arial" w:cs="Arial"/>
                <w:color w:val="1D1D1D"/>
                <w:sz w:val="18"/>
                <w:szCs w:val="18"/>
              </w:rPr>
              <w:t>3 points</w:t>
            </w:r>
          </w:p>
        </w:tc>
      </w:tr>
    </w:tbl>
    <w:p w14:paraId="4E2E2B4D" w14:textId="767E806A" w:rsidR="001C453A" w:rsidRPr="00CF2990" w:rsidRDefault="00890548" w:rsidP="00890548">
      <w:pPr>
        <w:tabs>
          <w:tab w:val="left" w:pos="8931"/>
        </w:tabs>
        <w:kinsoku w:val="0"/>
        <w:overflowPunct w:val="0"/>
        <w:autoSpaceDE w:val="0"/>
        <w:autoSpaceDN w:val="0"/>
        <w:adjustRightInd w:val="0"/>
        <w:spacing w:before="54" w:after="240"/>
        <w:jc w:val="both"/>
        <w:rPr>
          <w:rFonts w:ascii="Arial" w:hAnsi="Arial" w:cs="Arial"/>
          <w:b/>
          <w:bCs/>
          <w:color w:val="1D1D1D"/>
          <w:sz w:val="18"/>
          <w:szCs w:val="18"/>
          <w:u w:val="single"/>
        </w:rPr>
      </w:pPr>
      <w:r w:rsidRPr="00CF2990">
        <w:rPr>
          <w:rFonts w:ascii="Arial" w:hAnsi="Arial" w:cs="Arial"/>
          <w:b/>
          <w:bCs/>
          <w:color w:val="1D1D1D"/>
          <w:sz w:val="18"/>
          <w:szCs w:val="18"/>
        </w:rPr>
        <w:t>Total</w:t>
      </w:r>
      <w:r w:rsidRPr="00CF2990">
        <w:rPr>
          <w:rFonts w:ascii="Arial" w:hAnsi="Arial" w:cs="Arial"/>
          <w:b/>
          <w:bCs/>
          <w:color w:val="1D1D1D"/>
          <w:sz w:val="18"/>
          <w:szCs w:val="18"/>
        </w:rPr>
        <w:tab/>
      </w:r>
      <w:r w:rsidRPr="00CF2990">
        <w:rPr>
          <w:rFonts w:ascii="Arial" w:hAnsi="Arial" w:cs="Arial"/>
          <w:b/>
          <w:bCs/>
          <w:color w:val="1D1D1D"/>
          <w:sz w:val="18"/>
          <w:szCs w:val="18"/>
          <w:u w:val="single"/>
        </w:rPr>
        <w:t>20 points</w:t>
      </w:r>
    </w:p>
    <w:p w14:paraId="6E115ED0" w14:textId="77777777" w:rsidR="001C453A" w:rsidRPr="00CF2990" w:rsidRDefault="001C453A">
      <w:pPr>
        <w:rPr>
          <w:rFonts w:ascii="Arial" w:hAnsi="Arial" w:cs="Arial"/>
          <w:b/>
          <w:bCs/>
          <w:color w:val="1D1D1D"/>
          <w:sz w:val="18"/>
          <w:szCs w:val="18"/>
          <w:u w:val="single"/>
        </w:rPr>
      </w:pPr>
      <w:r w:rsidRPr="00CF2990">
        <w:rPr>
          <w:rFonts w:ascii="Arial" w:hAnsi="Arial" w:cs="Arial"/>
          <w:b/>
          <w:bCs/>
          <w:color w:val="1D1D1D"/>
          <w:sz w:val="18"/>
          <w:szCs w:val="18"/>
          <w:u w:val="single"/>
        </w:rPr>
        <w:br w:type="page"/>
      </w:r>
    </w:p>
    <w:p w14:paraId="21255040" w14:textId="77777777" w:rsidR="001C453A" w:rsidRPr="00CF2990" w:rsidRDefault="001C453A" w:rsidP="001C453A">
      <w:pPr>
        <w:kinsoku w:val="0"/>
        <w:overflowPunct w:val="0"/>
        <w:autoSpaceDE w:val="0"/>
        <w:autoSpaceDN w:val="0"/>
        <w:adjustRightInd w:val="0"/>
        <w:spacing w:before="240" w:after="240"/>
        <w:jc w:val="both"/>
        <w:rPr>
          <w:rFonts w:ascii="Arial" w:hAnsi="Arial" w:cs="Arial"/>
          <w:color w:val="1D1D1D"/>
          <w:sz w:val="18"/>
          <w:szCs w:val="18"/>
        </w:rPr>
      </w:pPr>
    </w:p>
    <w:p w14:paraId="64DAC967" w14:textId="656DFD87" w:rsidR="001C453A" w:rsidRPr="00CF2990" w:rsidRDefault="001C453A" w:rsidP="001C453A">
      <w:pPr>
        <w:kinsoku w:val="0"/>
        <w:overflowPunct w:val="0"/>
        <w:autoSpaceDE w:val="0"/>
        <w:autoSpaceDN w:val="0"/>
        <w:adjustRightInd w:val="0"/>
        <w:spacing w:before="240" w:after="240"/>
        <w:jc w:val="both"/>
        <w:rPr>
          <w:rFonts w:ascii="Arial" w:hAnsi="Arial" w:cs="Arial"/>
          <w:color w:val="1D1D1D"/>
          <w:sz w:val="18"/>
          <w:szCs w:val="18"/>
        </w:rPr>
      </w:pPr>
      <w:r w:rsidRPr="00CF2990">
        <w:rPr>
          <w:rFonts w:ascii="Arial" w:hAnsi="Arial" w:cs="Arial"/>
          <w:color w:val="1D1D1D"/>
          <w:sz w:val="18"/>
          <w:szCs w:val="18"/>
        </w:rPr>
        <w:t>The undersigned, who warrants that he / she is duly authorised to do so on behalf of the enterprise, confirms that the contents of this schedule are within my personal knowledge and are to the best of my belief both true and correct.</w:t>
      </w:r>
    </w:p>
    <w:p w14:paraId="47A41197" w14:textId="77777777" w:rsidR="00E00602" w:rsidRPr="00CF2990" w:rsidRDefault="00E00602" w:rsidP="001C453A">
      <w:pPr>
        <w:kinsoku w:val="0"/>
        <w:overflowPunct w:val="0"/>
        <w:autoSpaceDE w:val="0"/>
        <w:autoSpaceDN w:val="0"/>
        <w:adjustRightInd w:val="0"/>
        <w:spacing w:before="240" w:after="240"/>
        <w:jc w:val="both"/>
        <w:rPr>
          <w:rFonts w:ascii="Arial" w:hAnsi="Arial" w:cs="Arial"/>
          <w:color w:val="1D1D1D"/>
          <w:sz w:val="18"/>
          <w:szCs w:val="18"/>
        </w:rPr>
      </w:pPr>
    </w:p>
    <w:p w14:paraId="018B757F" w14:textId="77777777" w:rsidR="001C453A" w:rsidRPr="00CF2990" w:rsidRDefault="001C453A" w:rsidP="001C453A">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5E2727DB" w14:textId="77777777" w:rsidR="001C453A" w:rsidRPr="00CF2990" w:rsidRDefault="001C453A" w:rsidP="001C453A">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Signature </w:t>
      </w:r>
      <w:r w:rsidRPr="00CF2990">
        <w:rPr>
          <w:rFonts w:ascii="Arial" w:hAnsi="Arial" w:cs="Arial"/>
          <w:b/>
          <w:bCs/>
        </w:rPr>
        <w:tab/>
      </w:r>
      <w:r w:rsidRPr="00CF2990">
        <w:rPr>
          <w:rFonts w:ascii="Arial" w:hAnsi="Arial" w:cs="Arial"/>
          <w:b/>
          <w:bCs/>
        </w:rPr>
        <w:tab/>
        <w:t>Date</w:t>
      </w:r>
    </w:p>
    <w:p w14:paraId="1F30E889" w14:textId="77777777" w:rsidR="001C453A" w:rsidRPr="00CF2990" w:rsidRDefault="001C453A" w:rsidP="001C453A">
      <w:pPr>
        <w:tabs>
          <w:tab w:val="right" w:pos="4536"/>
          <w:tab w:val="left" w:pos="6237"/>
          <w:tab w:val="right" w:pos="9752"/>
        </w:tabs>
        <w:kinsoku w:val="0"/>
        <w:overflowPunct w:val="0"/>
        <w:autoSpaceDE w:val="0"/>
        <w:autoSpaceDN w:val="0"/>
        <w:adjustRightInd w:val="0"/>
        <w:rPr>
          <w:rFonts w:ascii="Arial" w:hAnsi="Arial" w:cs="Arial"/>
          <w:b/>
          <w:bCs/>
        </w:rPr>
      </w:pPr>
    </w:p>
    <w:p w14:paraId="325584E5" w14:textId="77777777" w:rsidR="001C453A" w:rsidRPr="00CF2990" w:rsidRDefault="001C453A" w:rsidP="001C453A">
      <w:pPr>
        <w:tabs>
          <w:tab w:val="right" w:pos="4536"/>
          <w:tab w:val="left" w:pos="6237"/>
          <w:tab w:val="right" w:pos="9752"/>
        </w:tabs>
        <w:kinsoku w:val="0"/>
        <w:overflowPunct w:val="0"/>
        <w:autoSpaceDE w:val="0"/>
        <w:autoSpaceDN w:val="0"/>
        <w:adjustRightInd w:val="0"/>
        <w:rPr>
          <w:rFonts w:ascii="Arial" w:hAnsi="Arial" w:cs="Arial"/>
          <w:b/>
          <w:bCs/>
        </w:rPr>
      </w:pPr>
    </w:p>
    <w:p w14:paraId="15D816B7" w14:textId="77777777" w:rsidR="001C453A" w:rsidRPr="00CF2990" w:rsidRDefault="001C453A" w:rsidP="001C453A">
      <w:pPr>
        <w:tabs>
          <w:tab w:val="right" w:pos="4536"/>
          <w:tab w:val="left" w:pos="6237"/>
          <w:tab w:val="right" w:pos="9752"/>
        </w:tabs>
        <w:kinsoku w:val="0"/>
        <w:overflowPunct w:val="0"/>
        <w:autoSpaceDE w:val="0"/>
        <w:autoSpaceDN w:val="0"/>
        <w:adjustRightInd w:val="0"/>
        <w:rPr>
          <w:rFonts w:ascii="Arial" w:hAnsi="Arial" w:cs="Arial"/>
          <w:b/>
          <w:bCs/>
          <w:u w:val="dotted"/>
        </w:rPr>
      </w:pPr>
      <w:r w:rsidRPr="00CF2990">
        <w:rPr>
          <w:rFonts w:ascii="Arial" w:hAnsi="Arial" w:cs="Arial"/>
          <w:b/>
          <w:bCs/>
          <w:u w:val="dotted"/>
        </w:rPr>
        <w:tab/>
      </w:r>
      <w:r w:rsidRPr="00CF2990">
        <w:rPr>
          <w:rFonts w:ascii="Arial" w:hAnsi="Arial" w:cs="Arial"/>
          <w:b/>
          <w:bCs/>
        </w:rPr>
        <w:tab/>
      </w:r>
      <w:r w:rsidRPr="00CF2990">
        <w:rPr>
          <w:rFonts w:ascii="Arial" w:hAnsi="Arial" w:cs="Arial"/>
          <w:b/>
          <w:bCs/>
          <w:u w:val="dotted"/>
        </w:rPr>
        <w:tab/>
      </w:r>
    </w:p>
    <w:p w14:paraId="1DEC35F0" w14:textId="77777777" w:rsidR="001C453A" w:rsidRPr="00CF2990" w:rsidRDefault="001C453A" w:rsidP="001C453A">
      <w:pPr>
        <w:tabs>
          <w:tab w:val="right" w:pos="4536"/>
          <w:tab w:val="left" w:pos="6237"/>
          <w:tab w:val="right" w:pos="9752"/>
        </w:tabs>
        <w:kinsoku w:val="0"/>
        <w:overflowPunct w:val="0"/>
        <w:autoSpaceDE w:val="0"/>
        <w:autoSpaceDN w:val="0"/>
        <w:adjustRightInd w:val="0"/>
        <w:rPr>
          <w:rFonts w:ascii="Arial" w:hAnsi="Arial" w:cs="Arial"/>
          <w:b/>
          <w:bCs/>
        </w:rPr>
      </w:pPr>
      <w:r w:rsidRPr="00CF2990">
        <w:rPr>
          <w:rFonts w:ascii="Arial" w:hAnsi="Arial" w:cs="Arial"/>
          <w:b/>
          <w:bCs/>
        </w:rPr>
        <w:t xml:space="preserve">Capacity </w:t>
      </w:r>
      <w:r w:rsidRPr="00CF2990">
        <w:rPr>
          <w:rFonts w:ascii="Arial" w:hAnsi="Arial" w:cs="Arial"/>
          <w:b/>
          <w:bCs/>
        </w:rPr>
        <w:tab/>
      </w:r>
      <w:r w:rsidRPr="00CF2990">
        <w:rPr>
          <w:rFonts w:ascii="Arial" w:hAnsi="Arial" w:cs="Arial"/>
          <w:b/>
          <w:bCs/>
        </w:rPr>
        <w:tab/>
        <w:t>Name of the Bidder</w:t>
      </w:r>
    </w:p>
    <w:p w14:paraId="58FCD4D9" w14:textId="77777777" w:rsidR="00890548" w:rsidRPr="00CF2990" w:rsidRDefault="00890548" w:rsidP="00890548">
      <w:pPr>
        <w:tabs>
          <w:tab w:val="left" w:pos="8931"/>
        </w:tabs>
        <w:kinsoku w:val="0"/>
        <w:overflowPunct w:val="0"/>
        <w:autoSpaceDE w:val="0"/>
        <w:autoSpaceDN w:val="0"/>
        <w:adjustRightInd w:val="0"/>
        <w:spacing w:before="54" w:after="240"/>
        <w:jc w:val="both"/>
        <w:rPr>
          <w:rFonts w:ascii="Arial" w:hAnsi="Arial" w:cs="Arial"/>
          <w:b/>
          <w:bCs/>
          <w:color w:val="1D1D1D"/>
          <w:sz w:val="18"/>
          <w:szCs w:val="18"/>
          <w:u w:val="single"/>
        </w:rPr>
      </w:pPr>
    </w:p>
    <w:p w14:paraId="266D5B93" w14:textId="77777777" w:rsidR="00185B3F" w:rsidRPr="00CF2990" w:rsidRDefault="001C453A" w:rsidP="001C453A">
      <w:pPr>
        <w:tabs>
          <w:tab w:val="left" w:pos="2552"/>
        </w:tabs>
        <w:kinsoku w:val="0"/>
        <w:overflowPunct w:val="0"/>
        <w:autoSpaceDE w:val="0"/>
        <w:autoSpaceDN w:val="0"/>
        <w:adjustRightInd w:val="0"/>
        <w:spacing w:before="240" w:after="240"/>
        <w:jc w:val="center"/>
        <w:rPr>
          <w:rFonts w:ascii="Arial" w:hAnsi="Arial" w:cs="Arial"/>
          <w:b/>
          <w:bCs/>
          <w:color w:val="1D1D1D"/>
          <w:sz w:val="18"/>
          <w:szCs w:val="18"/>
        </w:rPr>
        <w:sectPr w:rsidR="00185B3F" w:rsidRPr="00CF2990" w:rsidSect="00D119DC">
          <w:footerReference w:type="default" r:id="rId28"/>
          <w:footerReference w:type="first" r:id="rId29"/>
          <w:pgSz w:w="11906" w:h="16838" w:code="9"/>
          <w:pgMar w:top="1134" w:right="1077" w:bottom="567" w:left="1077" w:header="567" w:footer="473" w:gutter="0"/>
          <w:cols w:space="708"/>
          <w:titlePg/>
          <w:docGrid w:linePitch="360"/>
        </w:sectPr>
      </w:pPr>
      <w:r w:rsidRPr="00CF2990">
        <w:rPr>
          <w:rFonts w:ascii="Arial" w:hAnsi="Arial" w:cs="Arial"/>
          <w:b/>
          <w:bCs/>
          <w:color w:val="1D1D1D"/>
          <w:sz w:val="18"/>
          <w:szCs w:val="18"/>
        </w:rPr>
        <w:t>END OF SECTION</w:t>
      </w:r>
    </w:p>
    <w:p w14:paraId="2EB3B87B" w14:textId="1ADF91C7" w:rsidR="00EC5AF2" w:rsidRPr="00CF2990" w:rsidRDefault="00185B3F" w:rsidP="001C453A">
      <w:pPr>
        <w:tabs>
          <w:tab w:val="left" w:pos="2552"/>
        </w:tabs>
        <w:kinsoku w:val="0"/>
        <w:overflowPunct w:val="0"/>
        <w:autoSpaceDE w:val="0"/>
        <w:autoSpaceDN w:val="0"/>
        <w:adjustRightInd w:val="0"/>
        <w:spacing w:before="240" w:after="240"/>
        <w:jc w:val="center"/>
        <w:rPr>
          <w:rFonts w:ascii="Arial" w:hAnsi="Arial" w:cs="Arial"/>
          <w:b/>
          <w:bCs/>
          <w:color w:val="1D1D1D"/>
          <w:sz w:val="24"/>
          <w:szCs w:val="24"/>
        </w:rPr>
      </w:pPr>
      <w:bookmarkStart w:id="595" w:name="_Hlk65578245"/>
      <w:r w:rsidRPr="00CF2990">
        <w:rPr>
          <w:rFonts w:ascii="Arial" w:hAnsi="Arial" w:cs="Arial"/>
          <w:b/>
          <w:bCs/>
          <w:color w:val="1D1D1D"/>
          <w:sz w:val="24"/>
          <w:szCs w:val="24"/>
        </w:rPr>
        <w:lastRenderedPageBreak/>
        <w:t>PORTION 2: CONTRACT</w:t>
      </w:r>
    </w:p>
    <w:p w14:paraId="0DE8408F" w14:textId="5585B4F7" w:rsidR="00185B3F" w:rsidRPr="00CF2990" w:rsidRDefault="00185B3F" w:rsidP="00E00602">
      <w:pPr>
        <w:pStyle w:val="Heading5"/>
        <w:rPr>
          <w:w w:val="100"/>
        </w:rPr>
      </w:pPr>
      <w:bookmarkStart w:id="596" w:name="_Toc65580313"/>
      <w:r w:rsidRPr="00CF2990">
        <w:rPr>
          <w:w w:val="100"/>
        </w:rPr>
        <w:t>AGREEMENTS AND CONTRACT DATA</w:t>
      </w:r>
      <w:bookmarkEnd w:id="596"/>
    </w:p>
    <w:bookmarkEnd w:id="595"/>
    <w:p w14:paraId="206AB4E3" w14:textId="3C5A00C2" w:rsidR="0020479E" w:rsidRPr="00CF2990" w:rsidRDefault="00E00602" w:rsidP="00E00602">
      <w:pPr>
        <w:spacing w:before="240" w:after="240"/>
        <w:ind w:left="1701" w:hanging="1701"/>
        <w:rPr>
          <w:rFonts w:ascii="Arial" w:hAnsi="Arial" w:cs="Arial"/>
          <w:b/>
          <w:bCs/>
          <w:sz w:val="18"/>
          <w:szCs w:val="18"/>
        </w:rPr>
      </w:pPr>
      <w:r w:rsidRPr="00CF2990">
        <w:rPr>
          <w:rFonts w:ascii="Arial" w:hAnsi="Arial" w:cs="Arial"/>
          <w:b/>
          <w:bCs/>
          <w:sz w:val="18"/>
          <w:szCs w:val="18"/>
        </w:rPr>
        <w:t>PART C1.1</w:t>
      </w:r>
      <w:r w:rsidRPr="00CF2990">
        <w:rPr>
          <w:rFonts w:ascii="Arial" w:hAnsi="Arial" w:cs="Arial"/>
          <w:b/>
          <w:bCs/>
          <w:sz w:val="18"/>
          <w:szCs w:val="18"/>
        </w:rPr>
        <w:tab/>
      </w:r>
      <w:r w:rsidR="00185B3F" w:rsidRPr="00CF2990">
        <w:rPr>
          <w:rFonts w:ascii="Arial" w:hAnsi="Arial" w:cs="Arial"/>
          <w:b/>
          <w:bCs/>
          <w:sz w:val="18"/>
          <w:szCs w:val="18"/>
        </w:rPr>
        <w:t>FORM OF OFFER AND ACCEPTANCE</w:t>
      </w:r>
    </w:p>
    <w:p w14:paraId="63DBF754" w14:textId="7C7367B4" w:rsidR="00E00602" w:rsidRPr="00CF2990" w:rsidRDefault="00E00602" w:rsidP="00E00602">
      <w:pPr>
        <w:spacing w:before="240" w:after="240"/>
        <w:ind w:left="1701" w:hanging="1701"/>
        <w:rPr>
          <w:rFonts w:ascii="Arial" w:hAnsi="Arial" w:cs="Arial"/>
          <w:b/>
          <w:bCs/>
          <w:sz w:val="18"/>
          <w:szCs w:val="18"/>
        </w:rPr>
      </w:pPr>
      <w:r w:rsidRPr="00CF2990">
        <w:rPr>
          <w:rFonts w:ascii="Arial" w:hAnsi="Arial" w:cs="Arial"/>
          <w:b/>
          <w:bCs/>
          <w:sz w:val="18"/>
          <w:szCs w:val="18"/>
        </w:rPr>
        <w:t>PART C1.2</w:t>
      </w:r>
      <w:r w:rsidRPr="00CF2990">
        <w:rPr>
          <w:rFonts w:ascii="Arial" w:hAnsi="Arial" w:cs="Arial"/>
          <w:b/>
          <w:bCs/>
          <w:sz w:val="18"/>
          <w:szCs w:val="18"/>
        </w:rPr>
        <w:tab/>
        <w:t>CONTRACT DATA</w:t>
      </w:r>
    </w:p>
    <w:p w14:paraId="277936A2" w14:textId="77777777" w:rsidR="0020479E" w:rsidRPr="00CF2990" w:rsidRDefault="0020479E">
      <w:pPr>
        <w:rPr>
          <w:rFonts w:ascii="Arial" w:eastAsiaTheme="majorEastAsia" w:hAnsi="Arial" w:cs="Arial"/>
          <w:b/>
          <w:bCs/>
          <w:color w:val="1D1D1D"/>
          <w:sz w:val="24"/>
          <w:szCs w:val="24"/>
        </w:rPr>
      </w:pPr>
      <w:r w:rsidRPr="00CF2990">
        <w:rPr>
          <w:b/>
          <w:bCs/>
          <w:sz w:val="24"/>
          <w:szCs w:val="24"/>
        </w:rPr>
        <w:br w:type="page"/>
      </w:r>
    </w:p>
    <w:p w14:paraId="3F2A91A5" w14:textId="77777777" w:rsidR="005F1911" w:rsidRPr="00CF2990" w:rsidRDefault="005F1911" w:rsidP="005F1911">
      <w:pPr>
        <w:tabs>
          <w:tab w:val="left" w:pos="1701"/>
        </w:tabs>
        <w:spacing w:before="240" w:after="240"/>
        <w:ind w:left="1701" w:hanging="1701"/>
        <w:rPr>
          <w:rFonts w:ascii="Arial" w:hAnsi="Arial" w:cs="Arial"/>
          <w:b/>
          <w:bCs/>
          <w:sz w:val="24"/>
          <w:szCs w:val="24"/>
        </w:rPr>
      </w:pPr>
      <w:r w:rsidRPr="00CF2990">
        <w:rPr>
          <w:rFonts w:ascii="Arial" w:hAnsi="Arial" w:cs="Arial"/>
          <w:b/>
          <w:bCs/>
          <w:sz w:val="24"/>
          <w:szCs w:val="24"/>
        </w:rPr>
        <w:lastRenderedPageBreak/>
        <w:t>PORTION 2: CONTRACT</w:t>
      </w:r>
    </w:p>
    <w:p w14:paraId="57A3E4CF" w14:textId="5F222AFA" w:rsidR="00E00602" w:rsidRPr="00CF2990" w:rsidRDefault="005F1911" w:rsidP="005F1911">
      <w:pPr>
        <w:tabs>
          <w:tab w:val="left" w:pos="1701"/>
        </w:tabs>
        <w:spacing w:before="240" w:after="240"/>
        <w:ind w:left="1701" w:hanging="1701"/>
        <w:rPr>
          <w:rFonts w:ascii="Arial" w:hAnsi="Arial" w:cs="Arial"/>
          <w:b/>
          <w:bCs/>
          <w:sz w:val="24"/>
          <w:szCs w:val="24"/>
        </w:rPr>
      </w:pPr>
      <w:r w:rsidRPr="00CF2990">
        <w:rPr>
          <w:rFonts w:ascii="Arial" w:hAnsi="Arial" w:cs="Arial"/>
          <w:b/>
          <w:bCs/>
          <w:sz w:val="24"/>
          <w:szCs w:val="24"/>
        </w:rPr>
        <w:t>PART C1.</w:t>
      </w:r>
      <w:r w:rsidRPr="00CF2990">
        <w:rPr>
          <w:rFonts w:ascii="Arial" w:hAnsi="Arial" w:cs="Arial"/>
          <w:b/>
          <w:bCs/>
          <w:sz w:val="24"/>
          <w:szCs w:val="24"/>
        </w:rPr>
        <w:tab/>
        <w:t>AGREEMENTS AND CONTRACT DATA</w:t>
      </w:r>
    </w:p>
    <w:p w14:paraId="71323019" w14:textId="61821D1E" w:rsidR="00185B3F" w:rsidRPr="00CF2990" w:rsidRDefault="0020479E" w:rsidP="00E00602">
      <w:pPr>
        <w:pStyle w:val="Heading6"/>
      </w:pPr>
      <w:bookmarkStart w:id="597" w:name="_Toc65580314"/>
      <w:r w:rsidRPr="00CF2990">
        <w:t>PART C1.1: FORM OF OFFER AND ACCEPTANCE</w:t>
      </w:r>
      <w:bookmarkEnd w:id="597"/>
    </w:p>
    <w:p w14:paraId="0965732E" w14:textId="28CA3CA1" w:rsidR="0020479E" w:rsidRPr="00CF2990" w:rsidRDefault="0020479E" w:rsidP="00A254AE">
      <w:pPr>
        <w:spacing w:before="240"/>
        <w:rPr>
          <w:rFonts w:ascii="Arial" w:hAnsi="Arial" w:cs="Arial"/>
          <w:b/>
          <w:bCs/>
        </w:rPr>
      </w:pPr>
      <w:r w:rsidRPr="00CF2990">
        <w:rPr>
          <w:rFonts w:ascii="Arial" w:hAnsi="Arial" w:cs="Arial"/>
          <w:b/>
          <w:bCs/>
        </w:rPr>
        <w:t>OFFER</w:t>
      </w:r>
    </w:p>
    <w:p w14:paraId="7184B205" w14:textId="0AAE593D" w:rsidR="0020479E" w:rsidRPr="00CF2990" w:rsidRDefault="0020479E" w:rsidP="0020479E">
      <w:pPr>
        <w:rPr>
          <w:rFonts w:ascii="Arial" w:hAnsi="Arial" w:cs="Arial"/>
          <w:sz w:val="18"/>
          <w:szCs w:val="18"/>
        </w:rPr>
      </w:pPr>
    </w:p>
    <w:p w14:paraId="63EB58DE" w14:textId="77777777" w:rsidR="0020479E" w:rsidRPr="00CF2990" w:rsidRDefault="0020479E" w:rsidP="0020479E">
      <w:pPr>
        <w:kinsoku w:val="0"/>
        <w:overflowPunct w:val="0"/>
        <w:autoSpaceDE w:val="0"/>
        <w:autoSpaceDN w:val="0"/>
        <w:adjustRightInd w:val="0"/>
        <w:spacing w:before="149"/>
        <w:ind w:right="143" w:firstLine="3"/>
        <w:jc w:val="both"/>
        <w:rPr>
          <w:rFonts w:ascii="Arial" w:hAnsi="Arial" w:cs="Arial"/>
          <w:color w:val="1F1F1F"/>
          <w:sz w:val="18"/>
          <w:szCs w:val="18"/>
        </w:rPr>
      </w:pPr>
      <w:r w:rsidRPr="00CF2990">
        <w:rPr>
          <w:rFonts w:ascii="Arial" w:hAnsi="Arial" w:cs="Arial"/>
          <w:color w:val="1F1F1F"/>
          <w:sz w:val="18"/>
          <w:szCs w:val="18"/>
        </w:rPr>
        <w:t>The Employer, identified in the Acceptance signature block, has solicited offers to enter into a contract in respect of the following works:</w:t>
      </w:r>
    </w:p>
    <w:p w14:paraId="56BD246C" w14:textId="77777777" w:rsidR="0020479E" w:rsidRPr="00CF2990" w:rsidRDefault="0020479E" w:rsidP="0020479E">
      <w:pPr>
        <w:kinsoku w:val="0"/>
        <w:overflowPunct w:val="0"/>
        <w:autoSpaceDE w:val="0"/>
        <w:autoSpaceDN w:val="0"/>
        <w:adjustRightInd w:val="0"/>
        <w:spacing w:before="5"/>
        <w:rPr>
          <w:rFonts w:ascii="Arial" w:hAnsi="Arial" w:cs="Arial"/>
          <w:sz w:val="18"/>
          <w:szCs w:val="18"/>
        </w:rPr>
      </w:pPr>
    </w:p>
    <w:p w14:paraId="312B3307" w14:textId="63AA1A63" w:rsidR="0020479E" w:rsidRPr="00CF2990" w:rsidRDefault="0020479E" w:rsidP="0020479E">
      <w:pPr>
        <w:kinsoku w:val="0"/>
        <w:overflowPunct w:val="0"/>
        <w:autoSpaceDE w:val="0"/>
        <w:autoSpaceDN w:val="0"/>
        <w:adjustRightInd w:val="0"/>
        <w:spacing w:line="254" w:lineRule="auto"/>
        <w:ind w:right="152" w:hanging="2"/>
        <w:jc w:val="both"/>
        <w:rPr>
          <w:rFonts w:ascii="Arial" w:hAnsi="Arial" w:cs="Arial"/>
          <w:b/>
          <w:bCs/>
          <w:color w:val="1F1F1F"/>
          <w:sz w:val="18"/>
          <w:szCs w:val="18"/>
        </w:rPr>
      </w:pPr>
      <w:r w:rsidRPr="00CF2990">
        <w:rPr>
          <w:rFonts w:ascii="Arial" w:hAnsi="Arial" w:cs="Arial"/>
          <w:b/>
          <w:bCs/>
          <w:color w:val="1F1F1F"/>
          <w:sz w:val="18"/>
          <w:szCs w:val="18"/>
        </w:rPr>
        <w:t xml:space="preserve">TENDER NO: </w:t>
      </w:r>
      <w:r w:rsidR="000537BD">
        <w:rPr>
          <w:rFonts w:ascii="Arial" w:hAnsi="Arial" w:cs="Arial"/>
          <w:b/>
          <w:bCs/>
          <w:color w:val="1F1F1F"/>
          <w:sz w:val="18"/>
          <w:szCs w:val="18"/>
        </w:rPr>
        <w:t>22/2023</w:t>
      </w:r>
      <w:r w:rsidRPr="00CF2990">
        <w:rPr>
          <w:rFonts w:ascii="Arial" w:hAnsi="Arial" w:cs="Arial"/>
          <w:color w:val="1F1F1F"/>
          <w:sz w:val="18"/>
          <w:szCs w:val="18"/>
        </w:rPr>
        <w:t xml:space="preserve"> - </w:t>
      </w:r>
      <w:r w:rsidRPr="00CF2990">
        <w:rPr>
          <w:rFonts w:ascii="Arial" w:hAnsi="Arial" w:cs="Arial"/>
          <w:b/>
          <w:bCs/>
          <w:color w:val="1F1F1F"/>
          <w:sz w:val="18"/>
          <w:szCs w:val="18"/>
        </w:rPr>
        <w:t xml:space="preserve">APPOINTMENT OF A PANEL OF CONSULTING ENGINEERING SERVICE PROVIDERS FOR THE PROVISION OF </w:t>
      </w:r>
      <w:r w:rsidR="00834E06" w:rsidRPr="00CF2990">
        <w:rPr>
          <w:rFonts w:ascii="Arial" w:hAnsi="Arial" w:cs="Arial"/>
          <w:b/>
          <w:bCs/>
          <w:color w:val="1F1F1F"/>
          <w:sz w:val="18"/>
          <w:szCs w:val="18"/>
        </w:rPr>
        <w:t>PROFESSIONAL</w:t>
      </w:r>
      <w:r w:rsidRPr="00CF2990">
        <w:rPr>
          <w:rFonts w:ascii="Arial" w:hAnsi="Arial" w:cs="Arial"/>
          <w:b/>
          <w:bCs/>
          <w:color w:val="1F1F1F"/>
          <w:sz w:val="18"/>
          <w:szCs w:val="18"/>
        </w:rPr>
        <w:t xml:space="preserve"> CIVIL</w:t>
      </w:r>
      <w:r w:rsidR="000537BD">
        <w:rPr>
          <w:rFonts w:ascii="Arial" w:hAnsi="Arial" w:cs="Arial"/>
          <w:b/>
          <w:bCs/>
          <w:color w:val="1F1F1F"/>
          <w:sz w:val="18"/>
          <w:szCs w:val="18"/>
        </w:rPr>
        <w:t xml:space="preserve"> AND ELECTRICAL</w:t>
      </w:r>
      <w:r w:rsidRPr="00CF2990">
        <w:rPr>
          <w:rFonts w:ascii="Arial" w:hAnsi="Arial" w:cs="Arial"/>
          <w:b/>
          <w:bCs/>
          <w:color w:val="1F1F1F"/>
          <w:sz w:val="18"/>
          <w:szCs w:val="18"/>
        </w:rPr>
        <w:t xml:space="preserve"> ENGINEERING SERVICES IN PLANNING, DESIGN, DOCUMENTATION AND CONSTRUCTION SUPERVISION OF VARIOUS MUNICIPAL INFRASTRUCTURE PROJECTS FOR A PERIOD OF 3 YEARS</w:t>
      </w:r>
    </w:p>
    <w:p w14:paraId="0E1790FB" w14:textId="77777777" w:rsidR="00834E06" w:rsidRPr="00CF2990" w:rsidRDefault="00834E06" w:rsidP="0020479E">
      <w:pPr>
        <w:kinsoku w:val="0"/>
        <w:overflowPunct w:val="0"/>
        <w:autoSpaceDE w:val="0"/>
        <w:autoSpaceDN w:val="0"/>
        <w:adjustRightInd w:val="0"/>
        <w:spacing w:line="254" w:lineRule="auto"/>
        <w:ind w:right="152" w:hanging="2"/>
        <w:jc w:val="both"/>
        <w:rPr>
          <w:rFonts w:ascii="Arial" w:hAnsi="Arial" w:cs="Arial"/>
          <w:b/>
          <w:bCs/>
          <w:color w:val="1F1F1F"/>
          <w:sz w:val="18"/>
          <w:szCs w:val="18"/>
        </w:rPr>
      </w:pPr>
    </w:p>
    <w:p w14:paraId="0BE999C2" w14:textId="1FDF8809" w:rsidR="0020479E" w:rsidRPr="00CF2990" w:rsidRDefault="0020479E" w:rsidP="0020479E">
      <w:pPr>
        <w:kinsoku w:val="0"/>
        <w:overflowPunct w:val="0"/>
        <w:autoSpaceDE w:val="0"/>
        <w:autoSpaceDN w:val="0"/>
        <w:adjustRightInd w:val="0"/>
        <w:spacing w:line="20" w:lineRule="exact"/>
        <w:rPr>
          <w:rFonts w:ascii="Arial" w:hAnsi="Arial" w:cs="Arial"/>
          <w:sz w:val="18"/>
          <w:szCs w:val="18"/>
        </w:rPr>
      </w:pPr>
    </w:p>
    <w:p w14:paraId="1BBC7062" w14:textId="77777777" w:rsidR="0020479E" w:rsidRPr="00CF2990" w:rsidRDefault="0020479E" w:rsidP="0020479E">
      <w:pPr>
        <w:kinsoku w:val="0"/>
        <w:overflowPunct w:val="0"/>
        <w:autoSpaceDE w:val="0"/>
        <w:autoSpaceDN w:val="0"/>
        <w:adjustRightInd w:val="0"/>
        <w:spacing w:line="237" w:lineRule="auto"/>
        <w:ind w:right="153" w:firstLine="1"/>
        <w:jc w:val="both"/>
        <w:rPr>
          <w:rFonts w:ascii="Arial" w:hAnsi="Arial" w:cs="Arial"/>
          <w:color w:val="1F1F1F"/>
          <w:sz w:val="18"/>
          <w:szCs w:val="18"/>
        </w:rPr>
      </w:pPr>
      <w:r w:rsidRPr="00CF2990">
        <w:rPr>
          <w:rFonts w:ascii="Arial" w:hAnsi="Arial" w:cs="Arial"/>
          <w:color w:val="1F1F1F"/>
          <w:sz w:val="18"/>
          <w:szCs w:val="18"/>
        </w:rPr>
        <w:t>The Tenderer, identified in the Offer signature block below, has examined the documents listed in the Tender Data and addenda thereto as listed in the Tender Schedules, and by submitting this Offer has accepted the Conditions of Tender.</w:t>
      </w:r>
    </w:p>
    <w:p w14:paraId="27302F54" w14:textId="77777777" w:rsidR="0020479E" w:rsidRPr="00CF2990" w:rsidRDefault="0020479E" w:rsidP="0020479E">
      <w:pPr>
        <w:kinsoku w:val="0"/>
        <w:overflowPunct w:val="0"/>
        <w:autoSpaceDE w:val="0"/>
        <w:autoSpaceDN w:val="0"/>
        <w:adjustRightInd w:val="0"/>
        <w:rPr>
          <w:rFonts w:ascii="Arial" w:hAnsi="Arial" w:cs="Arial"/>
          <w:sz w:val="18"/>
          <w:szCs w:val="18"/>
        </w:rPr>
      </w:pPr>
    </w:p>
    <w:p w14:paraId="7E94672E" w14:textId="77777777" w:rsidR="0020479E" w:rsidRPr="00CF2990" w:rsidRDefault="0020479E" w:rsidP="0020479E">
      <w:pPr>
        <w:kinsoku w:val="0"/>
        <w:overflowPunct w:val="0"/>
        <w:autoSpaceDE w:val="0"/>
        <w:autoSpaceDN w:val="0"/>
        <w:adjustRightInd w:val="0"/>
        <w:spacing w:line="242" w:lineRule="auto"/>
        <w:ind w:right="150" w:firstLine="2"/>
        <w:jc w:val="both"/>
        <w:rPr>
          <w:rFonts w:ascii="Arial" w:hAnsi="Arial" w:cs="Arial"/>
          <w:color w:val="1F1F1F"/>
          <w:sz w:val="18"/>
          <w:szCs w:val="18"/>
        </w:rPr>
      </w:pPr>
      <w:r w:rsidRPr="00CF2990">
        <w:rPr>
          <w:rFonts w:ascii="Arial" w:hAnsi="Arial" w:cs="Arial"/>
          <w:color w:val="1F1F1F"/>
          <w:sz w:val="18"/>
          <w:szCs w:val="18"/>
        </w:rPr>
        <w:t>By the representative of the Tenderer, deemed to be duly authorised,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E473C5C" w14:textId="77777777" w:rsidR="0020479E" w:rsidRPr="00CF2990" w:rsidRDefault="0020479E" w:rsidP="0020479E">
      <w:pPr>
        <w:kinsoku w:val="0"/>
        <w:overflowPunct w:val="0"/>
        <w:autoSpaceDE w:val="0"/>
        <w:autoSpaceDN w:val="0"/>
        <w:adjustRightInd w:val="0"/>
        <w:spacing w:before="8"/>
        <w:rPr>
          <w:rFonts w:ascii="Arial" w:hAnsi="Arial" w:cs="Arial"/>
          <w:sz w:val="18"/>
          <w:szCs w:val="18"/>
        </w:rPr>
      </w:pPr>
    </w:p>
    <w:p w14:paraId="2DE35796" w14:textId="6577FADE" w:rsidR="0020479E" w:rsidRPr="00CF2990" w:rsidRDefault="0020479E" w:rsidP="00CC785A">
      <w:pPr>
        <w:kinsoku w:val="0"/>
        <w:overflowPunct w:val="0"/>
        <w:autoSpaceDE w:val="0"/>
        <w:autoSpaceDN w:val="0"/>
        <w:adjustRightInd w:val="0"/>
        <w:spacing w:before="1"/>
        <w:jc w:val="both"/>
        <w:rPr>
          <w:rFonts w:ascii="Arial" w:hAnsi="Arial" w:cs="Arial"/>
          <w:color w:val="1F1F1F"/>
          <w:sz w:val="18"/>
          <w:szCs w:val="18"/>
        </w:rPr>
      </w:pPr>
      <w:r w:rsidRPr="00CF2990">
        <w:rPr>
          <w:rFonts w:ascii="Arial" w:hAnsi="Arial" w:cs="Arial"/>
          <w:color w:val="1F1F1F"/>
          <w:sz w:val="18"/>
          <w:szCs w:val="18"/>
        </w:rPr>
        <w:t>THE OFFERED TOTAL OF THE PRICES INCLUSIVE OF VALUE ADDED TAX IS:</w:t>
      </w:r>
    </w:p>
    <w:p w14:paraId="46DFF4E8" w14:textId="18C35574" w:rsidR="00834E06" w:rsidRPr="00CF2990" w:rsidRDefault="00834E06" w:rsidP="00CC785A">
      <w:pPr>
        <w:kinsoku w:val="0"/>
        <w:overflowPunct w:val="0"/>
        <w:autoSpaceDE w:val="0"/>
        <w:autoSpaceDN w:val="0"/>
        <w:adjustRightInd w:val="0"/>
        <w:spacing w:before="1"/>
        <w:jc w:val="both"/>
        <w:rPr>
          <w:rFonts w:ascii="Arial" w:hAnsi="Arial" w:cs="Arial"/>
          <w:color w:val="1F1F1F"/>
          <w:sz w:val="18"/>
          <w:szCs w:val="18"/>
        </w:rPr>
      </w:pPr>
    </w:p>
    <w:p w14:paraId="51FDEAD9" w14:textId="04A636BB" w:rsidR="00834E06" w:rsidRPr="00CF2990" w:rsidRDefault="00834E06" w:rsidP="00CC785A">
      <w:pPr>
        <w:tabs>
          <w:tab w:val="right" w:pos="9498"/>
        </w:tabs>
        <w:kinsoku w:val="0"/>
        <w:overflowPunct w:val="0"/>
        <w:autoSpaceDE w:val="0"/>
        <w:autoSpaceDN w:val="0"/>
        <w:adjustRightInd w:val="0"/>
        <w:jc w:val="both"/>
        <w:rPr>
          <w:rFonts w:ascii="Arial" w:hAnsi="Arial" w:cs="Arial"/>
          <w:u w:val="dotted"/>
        </w:rPr>
      </w:pPr>
      <w:r w:rsidRPr="00CF2990">
        <w:rPr>
          <w:rFonts w:ascii="Arial" w:hAnsi="Arial" w:cs="Arial"/>
        </w:rPr>
        <w:t xml:space="preserve">Rand </w:t>
      </w:r>
      <w:r w:rsidRPr="00CF2990">
        <w:rPr>
          <w:rFonts w:ascii="Arial" w:hAnsi="Arial" w:cs="Arial"/>
          <w:u w:val="dotted"/>
        </w:rPr>
        <w:tab/>
      </w:r>
    </w:p>
    <w:p w14:paraId="15276F23" w14:textId="77777777" w:rsidR="00834E06" w:rsidRPr="00CF2990" w:rsidRDefault="00834E06" w:rsidP="00CC785A">
      <w:pPr>
        <w:kinsoku w:val="0"/>
        <w:overflowPunct w:val="0"/>
        <w:autoSpaceDE w:val="0"/>
        <w:autoSpaceDN w:val="0"/>
        <w:adjustRightInd w:val="0"/>
        <w:rPr>
          <w:rFonts w:ascii="Arial" w:hAnsi="Arial" w:cs="Arial"/>
        </w:rPr>
      </w:pPr>
    </w:p>
    <w:p w14:paraId="24DF3F33" w14:textId="47728576" w:rsidR="00834E06" w:rsidRPr="00CF2990" w:rsidRDefault="00834E06" w:rsidP="00CC785A">
      <w:pPr>
        <w:tabs>
          <w:tab w:val="right" w:pos="9639"/>
        </w:tabs>
        <w:kinsoku w:val="0"/>
        <w:overflowPunct w:val="0"/>
        <w:autoSpaceDE w:val="0"/>
        <w:autoSpaceDN w:val="0"/>
        <w:adjustRightInd w:val="0"/>
        <w:spacing w:before="1" w:line="480" w:lineRule="auto"/>
        <w:ind w:right="-29"/>
        <w:jc w:val="both"/>
        <w:rPr>
          <w:rFonts w:ascii="Arial" w:hAnsi="Arial" w:cs="Arial"/>
        </w:rPr>
      </w:pPr>
      <w:r w:rsidRPr="00CF2990">
        <w:rPr>
          <w:rFonts w:ascii="Arial" w:hAnsi="Arial" w:cs="Arial"/>
          <w:u w:val="dotted"/>
        </w:rPr>
        <w:tab/>
      </w:r>
      <w:r w:rsidRPr="00CF2990">
        <w:rPr>
          <w:rFonts w:ascii="Arial" w:hAnsi="Arial" w:cs="Arial"/>
          <w:u w:val="dotted"/>
        </w:rPr>
        <w:tab/>
      </w:r>
      <w:r w:rsidRPr="00CF2990">
        <w:rPr>
          <w:rFonts w:ascii="Arial" w:hAnsi="Arial" w:cs="Arial"/>
        </w:rPr>
        <w:t xml:space="preserve"> (in words); </w:t>
      </w:r>
    </w:p>
    <w:p w14:paraId="238844D2" w14:textId="60C37F54" w:rsidR="00834E06" w:rsidRPr="00CF2990" w:rsidRDefault="00834E06" w:rsidP="00CC785A">
      <w:pPr>
        <w:kinsoku w:val="0"/>
        <w:overflowPunct w:val="0"/>
        <w:autoSpaceDE w:val="0"/>
        <w:autoSpaceDN w:val="0"/>
        <w:adjustRightInd w:val="0"/>
        <w:spacing w:before="1" w:line="480" w:lineRule="auto"/>
        <w:ind w:right="316"/>
        <w:jc w:val="both"/>
        <w:rPr>
          <w:rFonts w:ascii="Arial" w:hAnsi="Arial" w:cs="Arial"/>
        </w:rPr>
      </w:pPr>
      <w:r w:rsidRPr="00CF2990">
        <w:rPr>
          <w:rFonts w:ascii="Arial" w:hAnsi="Arial" w:cs="Arial"/>
        </w:rPr>
        <w:t xml:space="preserve">R </w:t>
      </w:r>
      <w:r w:rsidRPr="00CF2990">
        <w:rPr>
          <w:rFonts w:ascii="Arial" w:hAnsi="Arial" w:cs="Arial"/>
          <w:u w:val="dotted"/>
        </w:rPr>
        <w:tab/>
      </w:r>
      <w:r w:rsidRPr="00CF2990">
        <w:rPr>
          <w:rFonts w:ascii="Arial" w:hAnsi="Arial" w:cs="Arial"/>
          <w:u w:val="dotted"/>
        </w:rPr>
        <w:tab/>
      </w:r>
      <w:r w:rsidRPr="00CF2990">
        <w:rPr>
          <w:rFonts w:ascii="Arial" w:hAnsi="Arial" w:cs="Arial"/>
          <w:u w:val="dotted"/>
        </w:rPr>
        <w:tab/>
      </w:r>
      <w:r w:rsidRPr="00CF2990">
        <w:rPr>
          <w:rFonts w:ascii="Arial" w:hAnsi="Arial" w:cs="Arial"/>
          <w:u w:val="dotted"/>
        </w:rPr>
        <w:tab/>
      </w:r>
      <w:r w:rsidRPr="00CF2990">
        <w:rPr>
          <w:rFonts w:ascii="Arial" w:hAnsi="Arial" w:cs="Arial"/>
          <w:u w:val="dotted"/>
        </w:rPr>
        <w:tab/>
      </w:r>
      <w:r w:rsidRPr="00CF2990">
        <w:rPr>
          <w:rFonts w:ascii="Arial" w:hAnsi="Arial" w:cs="Arial"/>
          <w:u w:val="dotted"/>
        </w:rPr>
        <w:tab/>
      </w:r>
      <w:r w:rsidRPr="00CF2990">
        <w:rPr>
          <w:rFonts w:ascii="Arial" w:hAnsi="Arial" w:cs="Arial"/>
        </w:rPr>
        <w:t>(in figures).</w:t>
      </w:r>
    </w:p>
    <w:p w14:paraId="3DC4F618" w14:textId="77777777" w:rsidR="00834E06" w:rsidRPr="00CF2990" w:rsidRDefault="00834E06" w:rsidP="00CC785A">
      <w:pPr>
        <w:kinsoku w:val="0"/>
        <w:overflowPunct w:val="0"/>
        <w:autoSpaceDE w:val="0"/>
        <w:autoSpaceDN w:val="0"/>
        <w:adjustRightInd w:val="0"/>
        <w:spacing w:before="5"/>
        <w:ind w:right="233"/>
        <w:jc w:val="both"/>
        <w:rPr>
          <w:rFonts w:ascii="Arial" w:hAnsi="Arial" w:cs="Arial"/>
        </w:rPr>
      </w:pPr>
      <w:r w:rsidRPr="00CF2990">
        <w:rPr>
          <w:rFonts w:ascii="Arial" w:hAnsi="Arial" w:cs="Arial"/>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14:paraId="4821CD56" w14:textId="77777777" w:rsidR="00834E06" w:rsidRPr="00CF2990" w:rsidRDefault="00834E06" w:rsidP="00CC785A">
      <w:pPr>
        <w:kinsoku w:val="0"/>
        <w:overflowPunct w:val="0"/>
        <w:autoSpaceDE w:val="0"/>
        <w:autoSpaceDN w:val="0"/>
        <w:adjustRightInd w:val="0"/>
        <w:rPr>
          <w:rFonts w:ascii="Arial" w:hAnsi="Arial" w:cs="Arial"/>
          <w:sz w:val="22"/>
          <w:szCs w:val="22"/>
        </w:rPr>
      </w:pPr>
    </w:p>
    <w:p w14:paraId="53CF352E" w14:textId="2661EB9B" w:rsidR="00834E06" w:rsidRPr="00CF2990" w:rsidRDefault="00834E06" w:rsidP="00CC785A">
      <w:pPr>
        <w:tabs>
          <w:tab w:val="left" w:pos="1701"/>
          <w:tab w:val="right" w:pos="9498"/>
        </w:tabs>
        <w:kinsoku w:val="0"/>
        <w:overflowPunct w:val="0"/>
        <w:autoSpaceDE w:val="0"/>
        <w:autoSpaceDN w:val="0"/>
        <w:adjustRightInd w:val="0"/>
        <w:jc w:val="both"/>
        <w:rPr>
          <w:rFonts w:ascii="Arial" w:hAnsi="Arial" w:cs="Arial"/>
        </w:rPr>
      </w:pPr>
      <w:r w:rsidRPr="00CF2990">
        <w:rPr>
          <w:rFonts w:ascii="Arial" w:hAnsi="Arial" w:cs="Arial"/>
        </w:rPr>
        <w:t>Signature</w:t>
      </w:r>
      <w:r w:rsidR="00CC785A" w:rsidRPr="00CF2990">
        <w:rPr>
          <w:rFonts w:ascii="Arial" w:hAnsi="Arial" w:cs="Arial"/>
        </w:rPr>
        <w:tab/>
      </w:r>
      <w:r w:rsidR="00CC785A" w:rsidRPr="00CF2990">
        <w:rPr>
          <w:rFonts w:ascii="Arial" w:hAnsi="Arial" w:cs="Arial"/>
          <w:u w:val="dotted"/>
        </w:rPr>
        <w:tab/>
      </w:r>
      <w:r w:rsidRPr="00CF2990">
        <w:rPr>
          <w:rFonts w:ascii="Arial" w:hAnsi="Arial" w:cs="Arial"/>
        </w:rPr>
        <w:t xml:space="preserve"> </w:t>
      </w:r>
    </w:p>
    <w:p w14:paraId="4F3816DA" w14:textId="77777777" w:rsidR="00834E06" w:rsidRPr="00CF2990" w:rsidRDefault="00834E06" w:rsidP="00CC785A">
      <w:pPr>
        <w:kinsoku w:val="0"/>
        <w:overflowPunct w:val="0"/>
        <w:autoSpaceDE w:val="0"/>
        <w:autoSpaceDN w:val="0"/>
        <w:adjustRightInd w:val="0"/>
        <w:jc w:val="both"/>
        <w:rPr>
          <w:rFonts w:ascii="Arial" w:hAnsi="Arial" w:cs="Arial"/>
        </w:rPr>
      </w:pPr>
    </w:p>
    <w:p w14:paraId="35D18DAD" w14:textId="7EEDF47D" w:rsidR="00834E06" w:rsidRPr="00CF2990" w:rsidRDefault="00834E06" w:rsidP="00CC785A">
      <w:pPr>
        <w:tabs>
          <w:tab w:val="left" w:pos="1701"/>
          <w:tab w:val="right" w:pos="9498"/>
        </w:tabs>
        <w:kinsoku w:val="0"/>
        <w:overflowPunct w:val="0"/>
        <w:autoSpaceDE w:val="0"/>
        <w:autoSpaceDN w:val="0"/>
        <w:adjustRightInd w:val="0"/>
        <w:jc w:val="both"/>
        <w:rPr>
          <w:rFonts w:ascii="Arial" w:hAnsi="Arial" w:cs="Arial"/>
          <w:u w:val="dotted"/>
        </w:rPr>
      </w:pPr>
      <w:r w:rsidRPr="00CF2990">
        <w:rPr>
          <w:rFonts w:ascii="Arial" w:hAnsi="Arial" w:cs="Arial"/>
        </w:rPr>
        <w:t>Name</w:t>
      </w:r>
      <w:r w:rsidR="00CC785A" w:rsidRPr="00CF2990">
        <w:rPr>
          <w:rFonts w:ascii="Arial" w:hAnsi="Arial" w:cs="Arial"/>
        </w:rPr>
        <w:tab/>
      </w:r>
      <w:r w:rsidR="00CC785A" w:rsidRPr="00CF2990">
        <w:rPr>
          <w:rFonts w:ascii="Arial" w:hAnsi="Arial" w:cs="Arial"/>
          <w:u w:val="dotted"/>
        </w:rPr>
        <w:tab/>
      </w:r>
    </w:p>
    <w:p w14:paraId="4334EF94" w14:textId="77777777" w:rsidR="00834E06" w:rsidRPr="00CF2990" w:rsidRDefault="00834E06" w:rsidP="00CC785A">
      <w:pPr>
        <w:kinsoku w:val="0"/>
        <w:overflowPunct w:val="0"/>
        <w:autoSpaceDE w:val="0"/>
        <w:autoSpaceDN w:val="0"/>
        <w:adjustRightInd w:val="0"/>
        <w:jc w:val="both"/>
        <w:rPr>
          <w:rFonts w:ascii="Arial" w:hAnsi="Arial" w:cs="Arial"/>
        </w:rPr>
      </w:pPr>
    </w:p>
    <w:p w14:paraId="60D7D06A" w14:textId="6DA670EF" w:rsidR="00834E06" w:rsidRPr="00CF2990" w:rsidRDefault="00834E06" w:rsidP="00CC785A">
      <w:pPr>
        <w:tabs>
          <w:tab w:val="left" w:pos="1701"/>
          <w:tab w:val="right" w:pos="9498"/>
        </w:tabs>
        <w:kinsoku w:val="0"/>
        <w:overflowPunct w:val="0"/>
        <w:autoSpaceDE w:val="0"/>
        <w:autoSpaceDN w:val="0"/>
        <w:adjustRightInd w:val="0"/>
        <w:jc w:val="both"/>
        <w:rPr>
          <w:rFonts w:ascii="Arial" w:hAnsi="Arial" w:cs="Arial"/>
        </w:rPr>
      </w:pPr>
      <w:r w:rsidRPr="00CF2990">
        <w:rPr>
          <w:rFonts w:ascii="Arial" w:hAnsi="Arial" w:cs="Arial"/>
        </w:rPr>
        <w:t xml:space="preserve">Capacity </w:t>
      </w:r>
      <w:r w:rsidRPr="00CF2990">
        <w:rPr>
          <w:rFonts w:ascii="Arial" w:hAnsi="Arial" w:cs="Arial"/>
        </w:rPr>
        <w:tab/>
      </w:r>
      <w:r w:rsidR="00CC785A" w:rsidRPr="00CF2990">
        <w:rPr>
          <w:rFonts w:ascii="Arial" w:hAnsi="Arial" w:cs="Arial"/>
          <w:u w:val="dotted"/>
        </w:rPr>
        <w:tab/>
      </w:r>
      <w:r w:rsidRPr="00CF2990">
        <w:rPr>
          <w:rFonts w:ascii="Arial" w:hAnsi="Arial" w:cs="Arial"/>
        </w:rPr>
        <w:t xml:space="preserve"> </w:t>
      </w:r>
    </w:p>
    <w:p w14:paraId="1DC9DF95" w14:textId="77777777" w:rsidR="00CC785A" w:rsidRPr="00CF2990" w:rsidRDefault="00CC785A" w:rsidP="00CC785A">
      <w:pPr>
        <w:tabs>
          <w:tab w:val="right" w:pos="9498"/>
        </w:tabs>
        <w:kinsoku w:val="0"/>
        <w:overflowPunct w:val="0"/>
        <w:autoSpaceDE w:val="0"/>
        <w:autoSpaceDN w:val="0"/>
        <w:adjustRightInd w:val="0"/>
        <w:jc w:val="both"/>
        <w:rPr>
          <w:rFonts w:ascii="Arial" w:hAnsi="Arial" w:cs="Arial"/>
          <w:b/>
          <w:bCs/>
        </w:rPr>
      </w:pPr>
    </w:p>
    <w:p w14:paraId="52634F91" w14:textId="6D562B59" w:rsidR="00834E06" w:rsidRPr="00CF2990" w:rsidRDefault="00834E06" w:rsidP="00CC785A">
      <w:pPr>
        <w:tabs>
          <w:tab w:val="right" w:pos="9498"/>
        </w:tabs>
        <w:kinsoku w:val="0"/>
        <w:overflowPunct w:val="0"/>
        <w:autoSpaceDE w:val="0"/>
        <w:autoSpaceDN w:val="0"/>
        <w:adjustRightInd w:val="0"/>
        <w:jc w:val="both"/>
        <w:rPr>
          <w:rFonts w:ascii="Arial" w:hAnsi="Arial" w:cs="Arial"/>
          <w:b/>
          <w:bCs/>
        </w:rPr>
      </w:pPr>
      <w:r w:rsidRPr="00CF2990">
        <w:rPr>
          <w:rFonts w:ascii="Arial" w:hAnsi="Arial" w:cs="Arial"/>
          <w:b/>
          <w:bCs/>
        </w:rPr>
        <w:t>for the bidder</w:t>
      </w:r>
    </w:p>
    <w:p w14:paraId="46F05E71" w14:textId="0FA6C29B" w:rsidR="00834E06" w:rsidRPr="00CF2990" w:rsidRDefault="00834E06" w:rsidP="00CC785A">
      <w:pPr>
        <w:tabs>
          <w:tab w:val="left" w:pos="1701"/>
          <w:tab w:val="right" w:pos="9498"/>
        </w:tabs>
        <w:kinsoku w:val="0"/>
        <w:overflowPunct w:val="0"/>
        <w:autoSpaceDE w:val="0"/>
        <w:autoSpaceDN w:val="0"/>
        <w:adjustRightInd w:val="0"/>
        <w:jc w:val="both"/>
        <w:rPr>
          <w:rFonts w:ascii="Arial" w:hAnsi="Arial" w:cs="Arial"/>
          <w:u w:val="dotted"/>
        </w:rPr>
      </w:pPr>
      <w:r w:rsidRPr="00CF2990">
        <w:rPr>
          <w:rFonts w:ascii="Arial" w:hAnsi="Arial" w:cs="Arial"/>
        </w:rPr>
        <w:t>(Name and</w:t>
      </w:r>
      <w:r w:rsidRPr="00CF2990">
        <w:rPr>
          <w:rFonts w:ascii="Arial" w:hAnsi="Arial" w:cs="Arial"/>
        </w:rPr>
        <w:tab/>
      </w:r>
      <w:r w:rsidR="00CC785A" w:rsidRPr="00CF2990">
        <w:rPr>
          <w:rFonts w:ascii="Arial" w:hAnsi="Arial" w:cs="Arial"/>
          <w:u w:val="dotted"/>
        </w:rPr>
        <w:tab/>
      </w:r>
    </w:p>
    <w:p w14:paraId="0E63FD0E" w14:textId="77777777" w:rsidR="00834E06" w:rsidRPr="00CF2990" w:rsidRDefault="00834E06" w:rsidP="00CC785A">
      <w:pPr>
        <w:tabs>
          <w:tab w:val="left" w:pos="1701"/>
          <w:tab w:val="right" w:pos="9498"/>
        </w:tabs>
        <w:kinsoku w:val="0"/>
        <w:overflowPunct w:val="0"/>
        <w:autoSpaceDE w:val="0"/>
        <w:autoSpaceDN w:val="0"/>
        <w:adjustRightInd w:val="0"/>
        <w:jc w:val="both"/>
        <w:rPr>
          <w:rFonts w:ascii="Arial" w:hAnsi="Arial" w:cs="Arial"/>
        </w:rPr>
      </w:pPr>
      <w:r w:rsidRPr="00CF2990">
        <w:rPr>
          <w:rFonts w:ascii="Arial" w:hAnsi="Arial" w:cs="Arial"/>
        </w:rPr>
        <w:t>address of</w:t>
      </w:r>
    </w:p>
    <w:p w14:paraId="36063C61" w14:textId="6493207B" w:rsidR="00834E06" w:rsidRPr="00CF2990" w:rsidRDefault="00834E06" w:rsidP="00CC785A">
      <w:pPr>
        <w:tabs>
          <w:tab w:val="left" w:pos="1701"/>
          <w:tab w:val="right" w:pos="9498"/>
        </w:tabs>
        <w:kinsoku w:val="0"/>
        <w:overflowPunct w:val="0"/>
        <w:autoSpaceDE w:val="0"/>
        <w:autoSpaceDN w:val="0"/>
        <w:adjustRightInd w:val="0"/>
        <w:spacing w:after="240"/>
        <w:jc w:val="both"/>
        <w:rPr>
          <w:rFonts w:ascii="Arial" w:hAnsi="Arial" w:cs="Arial"/>
          <w:u w:val="dotted"/>
        </w:rPr>
      </w:pPr>
      <w:r w:rsidRPr="00CF2990">
        <w:rPr>
          <w:rFonts w:ascii="Arial" w:hAnsi="Arial" w:cs="Arial"/>
        </w:rPr>
        <w:t>organization)</w:t>
      </w:r>
      <w:r w:rsidR="00CC785A" w:rsidRPr="00CF2990">
        <w:rPr>
          <w:rFonts w:ascii="Arial" w:hAnsi="Arial" w:cs="Arial"/>
        </w:rPr>
        <w:tab/>
      </w:r>
      <w:r w:rsidR="00CC785A" w:rsidRPr="00CF2990">
        <w:rPr>
          <w:rFonts w:ascii="Arial" w:hAnsi="Arial" w:cs="Arial"/>
          <w:u w:val="dotted"/>
        </w:rPr>
        <w:tab/>
      </w:r>
    </w:p>
    <w:p w14:paraId="7B520837" w14:textId="46B697C7" w:rsidR="00CC785A" w:rsidRPr="00CF2990" w:rsidRDefault="00CC785A" w:rsidP="00CC785A">
      <w:pPr>
        <w:tabs>
          <w:tab w:val="left" w:pos="1701"/>
          <w:tab w:val="right" w:pos="9498"/>
        </w:tabs>
        <w:kinsoku w:val="0"/>
        <w:overflowPunct w:val="0"/>
        <w:autoSpaceDE w:val="0"/>
        <w:autoSpaceDN w:val="0"/>
        <w:adjustRightInd w:val="0"/>
        <w:jc w:val="both"/>
        <w:rPr>
          <w:rFonts w:ascii="Arial" w:hAnsi="Arial" w:cs="Arial"/>
          <w:u w:val="dotted"/>
        </w:rPr>
      </w:pPr>
      <w:r w:rsidRPr="00CF2990">
        <w:rPr>
          <w:rFonts w:ascii="Arial" w:hAnsi="Arial" w:cs="Arial"/>
        </w:rPr>
        <w:tab/>
      </w:r>
      <w:r w:rsidRPr="00CF2990">
        <w:rPr>
          <w:rFonts w:ascii="Arial" w:hAnsi="Arial" w:cs="Arial"/>
          <w:u w:val="dotted"/>
        </w:rPr>
        <w:tab/>
      </w:r>
    </w:p>
    <w:p w14:paraId="28471395" w14:textId="77777777" w:rsidR="00834E06" w:rsidRPr="00CF2990" w:rsidRDefault="00834E06" w:rsidP="00CC785A">
      <w:pPr>
        <w:kinsoku w:val="0"/>
        <w:overflowPunct w:val="0"/>
        <w:autoSpaceDE w:val="0"/>
        <w:autoSpaceDN w:val="0"/>
        <w:adjustRightInd w:val="0"/>
        <w:jc w:val="both"/>
        <w:rPr>
          <w:rFonts w:ascii="Arial" w:hAnsi="Arial" w:cs="Arial"/>
        </w:rPr>
      </w:pPr>
    </w:p>
    <w:p w14:paraId="38306B74" w14:textId="77777777" w:rsidR="00A254AE" w:rsidRPr="00CF2990" w:rsidRDefault="00A254AE" w:rsidP="00A254AE">
      <w:pPr>
        <w:tabs>
          <w:tab w:val="left" w:pos="1701"/>
          <w:tab w:val="right" w:pos="5103"/>
          <w:tab w:val="left" w:pos="6237"/>
          <w:tab w:val="right" w:pos="9498"/>
        </w:tabs>
        <w:kinsoku w:val="0"/>
        <w:overflowPunct w:val="0"/>
        <w:autoSpaceDE w:val="0"/>
        <w:autoSpaceDN w:val="0"/>
        <w:adjustRightInd w:val="0"/>
        <w:jc w:val="both"/>
        <w:rPr>
          <w:rFonts w:ascii="Arial" w:hAnsi="Arial" w:cs="Arial"/>
          <w:sz w:val="18"/>
          <w:szCs w:val="18"/>
          <w:u w:val="dotted"/>
        </w:rPr>
      </w:pPr>
      <w:r w:rsidRPr="00CF2990">
        <w:rPr>
          <w:rFonts w:ascii="Arial" w:hAnsi="Arial" w:cs="Arial"/>
          <w:sz w:val="18"/>
          <w:szCs w:val="18"/>
        </w:rPr>
        <w:t xml:space="preserve">Name and signature </w:t>
      </w:r>
      <w:r w:rsidRPr="00CF2990">
        <w:rPr>
          <w:rFonts w:ascii="Arial" w:hAnsi="Arial" w:cs="Arial"/>
          <w:sz w:val="18"/>
          <w:szCs w:val="18"/>
        </w:rPr>
        <w:tab/>
      </w:r>
      <w:r w:rsidRPr="00CF2990">
        <w:rPr>
          <w:rFonts w:ascii="Arial" w:hAnsi="Arial" w:cs="Arial"/>
          <w:sz w:val="18"/>
          <w:szCs w:val="18"/>
          <w:u w:val="dotted"/>
        </w:rPr>
        <w:tab/>
      </w:r>
      <w:r w:rsidRPr="00CF2990">
        <w:rPr>
          <w:rFonts w:ascii="Arial" w:hAnsi="Arial" w:cs="Arial"/>
          <w:sz w:val="18"/>
          <w:szCs w:val="18"/>
        </w:rPr>
        <w:t xml:space="preserve"> </w:t>
      </w:r>
      <w:r w:rsidRPr="00CF2990">
        <w:rPr>
          <w:rFonts w:ascii="Arial" w:hAnsi="Arial" w:cs="Arial"/>
          <w:sz w:val="18"/>
          <w:szCs w:val="18"/>
        </w:rPr>
        <w:tab/>
        <w:t xml:space="preserve">Date </w:t>
      </w:r>
      <w:r w:rsidRPr="00CF2990">
        <w:rPr>
          <w:rFonts w:ascii="Arial" w:hAnsi="Arial" w:cs="Arial"/>
          <w:sz w:val="18"/>
          <w:szCs w:val="18"/>
          <w:u w:val="dotted"/>
        </w:rPr>
        <w:tab/>
      </w:r>
    </w:p>
    <w:p w14:paraId="34971E47" w14:textId="77777777" w:rsidR="00A254AE" w:rsidRPr="00CF2990" w:rsidRDefault="00A254AE" w:rsidP="00A254AE">
      <w:pPr>
        <w:tabs>
          <w:tab w:val="left" w:pos="1701"/>
          <w:tab w:val="right" w:pos="5103"/>
          <w:tab w:val="left" w:pos="6237"/>
          <w:tab w:val="right" w:pos="9498"/>
        </w:tabs>
        <w:kinsoku w:val="0"/>
        <w:overflowPunct w:val="0"/>
        <w:autoSpaceDE w:val="0"/>
        <w:autoSpaceDN w:val="0"/>
        <w:adjustRightInd w:val="0"/>
        <w:jc w:val="both"/>
        <w:rPr>
          <w:rFonts w:ascii="Arial" w:hAnsi="Arial" w:cs="Arial"/>
          <w:sz w:val="18"/>
          <w:szCs w:val="18"/>
        </w:rPr>
      </w:pPr>
      <w:r w:rsidRPr="00CF2990">
        <w:rPr>
          <w:rFonts w:ascii="Arial" w:hAnsi="Arial" w:cs="Arial"/>
          <w:sz w:val="18"/>
          <w:szCs w:val="18"/>
        </w:rPr>
        <w:t>of witness</w:t>
      </w:r>
    </w:p>
    <w:p w14:paraId="2564FC07" w14:textId="1455449E" w:rsidR="00393F7C" w:rsidRPr="00CF2990" w:rsidRDefault="00A254AE" w:rsidP="00A254AE">
      <w:pPr>
        <w:tabs>
          <w:tab w:val="left" w:pos="1701"/>
          <w:tab w:val="right" w:pos="5103"/>
          <w:tab w:val="left" w:pos="6237"/>
          <w:tab w:val="right" w:pos="9498"/>
        </w:tabs>
        <w:kinsoku w:val="0"/>
        <w:overflowPunct w:val="0"/>
        <w:autoSpaceDE w:val="0"/>
        <w:autoSpaceDN w:val="0"/>
        <w:adjustRightInd w:val="0"/>
        <w:jc w:val="both"/>
        <w:rPr>
          <w:rFonts w:ascii="Arial" w:hAnsi="Arial" w:cs="Arial"/>
        </w:rPr>
      </w:pPr>
      <w:r w:rsidRPr="00CF2990">
        <w:rPr>
          <w:rFonts w:ascii="Arial" w:hAnsi="Arial" w:cs="Arial"/>
        </w:rPr>
        <w:tab/>
      </w:r>
      <w:r w:rsidRPr="00CF2990">
        <w:rPr>
          <w:rFonts w:ascii="Arial" w:hAnsi="Arial" w:cs="Arial"/>
        </w:rPr>
        <w:tab/>
      </w:r>
    </w:p>
    <w:p w14:paraId="7FA57B75" w14:textId="77777777" w:rsidR="00A254AE" w:rsidRPr="00CF2990" w:rsidRDefault="00A254AE">
      <w:pPr>
        <w:rPr>
          <w:rFonts w:ascii="Arial" w:hAnsi="Arial" w:cs="Arial"/>
          <w:b/>
          <w:bCs/>
          <w:sz w:val="18"/>
          <w:szCs w:val="18"/>
        </w:rPr>
      </w:pPr>
      <w:r w:rsidRPr="00CF2990">
        <w:rPr>
          <w:rFonts w:ascii="Arial" w:hAnsi="Arial" w:cs="Arial"/>
          <w:b/>
          <w:bCs/>
          <w:sz w:val="18"/>
          <w:szCs w:val="18"/>
        </w:rPr>
        <w:br w:type="page"/>
      </w:r>
    </w:p>
    <w:p w14:paraId="5A124DCC" w14:textId="20C2D343" w:rsidR="00393F7C" w:rsidRPr="00CF2990" w:rsidRDefault="00A254AE" w:rsidP="00406544">
      <w:pPr>
        <w:kinsoku w:val="0"/>
        <w:overflowPunct w:val="0"/>
        <w:autoSpaceDE w:val="0"/>
        <w:autoSpaceDN w:val="0"/>
        <w:adjustRightInd w:val="0"/>
        <w:spacing w:before="240" w:after="240"/>
        <w:ind w:left="39"/>
        <w:rPr>
          <w:rFonts w:ascii="Arial" w:hAnsi="Arial" w:cs="Arial"/>
          <w:b/>
          <w:bCs/>
        </w:rPr>
      </w:pPr>
      <w:r w:rsidRPr="00CF2990">
        <w:rPr>
          <w:rFonts w:ascii="Arial" w:hAnsi="Arial" w:cs="Arial"/>
          <w:b/>
          <w:bCs/>
        </w:rPr>
        <w:lastRenderedPageBreak/>
        <w:t>ACCEPTANCE</w:t>
      </w:r>
    </w:p>
    <w:p w14:paraId="0B3F7D61" w14:textId="77777777" w:rsidR="00393F7C" w:rsidRPr="00CF2990" w:rsidRDefault="00393F7C" w:rsidP="00406544">
      <w:pPr>
        <w:kinsoku w:val="0"/>
        <w:overflowPunct w:val="0"/>
        <w:autoSpaceDE w:val="0"/>
        <w:autoSpaceDN w:val="0"/>
        <w:adjustRightInd w:val="0"/>
        <w:spacing w:before="240" w:after="240"/>
        <w:ind w:left="39" w:right="114"/>
        <w:jc w:val="both"/>
        <w:rPr>
          <w:rFonts w:ascii="Arial" w:hAnsi="Arial" w:cs="Arial"/>
          <w:sz w:val="18"/>
          <w:szCs w:val="18"/>
        </w:rPr>
      </w:pPr>
      <w:r w:rsidRPr="00CF2990">
        <w:rPr>
          <w:rFonts w:ascii="Arial" w:hAnsi="Arial" w:cs="Arial"/>
          <w:sz w:val="18"/>
          <w:szCs w:val="18"/>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761A0F05" w14:textId="77777777" w:rsidR="00393F7C" w:rsidRPr="00CF2990" w:rsidRDefault="00393F7C" w:rsidP="00406544">
      <w:pPr>
        <w:kinsoku w:val="0"/>
        <w:overflowPunct w:val="0"/>
        <w:autoSpaceDE w:val="0"/>
        <w:autoSpaceDN w:val="0"/>
        <w:adjustRightInd w:val="0"/>
        <w:spacing w:before="240" w:after="240"/>
        <w:ind w:left="39" w:right="114"/>
        <w:jc w:val="both"/>
        <w:rPr>
          <w:rFonts w:ascii="Arial" w:hAnsi="Arial" w:cs="Arial"/>
          <w:sz w:val="18"/>
          <w:szCs w:val="18"/>
        </w:rPr>
      </w:pPr>
      <w:r w:rsidRPr="00CF2990">
        <w:rPr>
          <w:rFonts w:ascii="Arial" w:hAnsi="Arial" w:cs="Arial"/>
          <w:sz w:val="18"/>
          <w:szCs w:val="18"/>
        </w:rPr>
        <w:t>The terms of the contract, are contained in:</w:t>
      </w:r>
    </w:p>
    <w:p w14:paraId="2165C087" w14:textId="789D4B64" w:rsidR="00393F7C" w:rsidRPr="00CF2990" w:rsidRDefault="00406544" w:rsidP="00406544">
      <w:pPr>
        <w:tabs>
          <w:tab w:val="left" w:pos="1701"/>
        </w:tabs>
        <w:kinsoku w:val="0"/>
        <w:overflowPunct w:val="0"/>
        <w:autoSpaceDE w:val="0"/>
        <w:autoSpaceDN w:val="0"/>
        <w:adjustRightInd w:val="0"/>
        <w:ind w:left="1701" w:right="114" w:hanging="1662"/>
        <w:jc w:val="both"/>
        <w:rPr>
          <w:rFonts w:ascii="Arial" w:hAnsi="Arial" w:cs="Arial"/>
          <w:sz w:val="18"/>
          <w:szCs w:val="18"/>
        </w:rPr>
      </w:pPr>
      <w:r w:rsidRPr="00CF2990">
        <w:rPr>
          <w:rFonts w:ascii="Arial" w:hAnsi="Arial" w:cs="Arial"/>
          <w:sz w:val="18"/>
          <w:szCs w:val="18"/>
        </w:rPr>
        <w:t xml:space="preserve">Part T1: </w:t>
      </w:r>
      <w:r w:rsidRPr="00CF2990">
        <w:rPr>
          <w:rFonts w:ascii="Arial" w:hAnsi="Arial" w:cs="Arial"/>
          <w:sz w:val="18"/>
          <w:szCs w:val="18"/>
        </w:rPr>
        <w:tab/>
        <w:t>Tendering Procedures</w:t>
      </w:r>
    </w:p>
    <w:p w14:paraId="520AD357" w14:textId="456243FF" w:rsidR="00406544" w:rsidRPr="00CF2990" w:rsidRDefault="00406544" w:rsidP="00406544">
      <w:pPr>
        <w:tabs>
          <w:tab w:val="left" w:pos="1701"/>
        </w:tabs>
        <w:kinsoku w:val="0"/>
        <w:overflowPunct w:val="0"/>
        <w:autoSpaceDE w:val="0"/>
        <w:autoSpaceDN w:val="0"/>
        <w:adjustRightInd w:val="0"/>
        <w:ind w:left="1701" w:right="114" w:hanging="1662"/>
        <w:jc w:val="both"/>
        <w:rPr>
          <w:rFonts w:ascii="Arial" w:hAnsi="Arial" w:cs="Arial"/>
          <w:sz w:val="18"/>
          <w:szCs w:val="18"/>
        </w:rPr>
      </w:pPr>
      <w:r w:rsidRPr="00CF2990">
        <w:rPr>
          <w:rFonts w:ascii="Arial" w:hAnsi="Arial" w:cs="Arial"/>
          <w:sz w:val="18"/>
          <w:szCs w:val="18"/>
        </w:rPr>
        <w:t xml:space="preserve">Part T2 </w:t>
      </w:r>
      <w:r w:rsidRPr="00CF2990">
        <w:rPr>
          <w:rFonts w:ascii="Arial" w:hAnsi="Arial" w:cs="Arial"/>
          <w:sz w:val="18"/>
          <w:szCs w:val="18"/>
        </w:rPr>
        <w:tab/>
        <w:t>Returnable Documents and Schedules</w:t>
      </w:r>
    </w:p>
    <w:p w14:paraId="5797D136" w14:textId="65D77376" w:rsidR="00393F7C" w:rsidRPr="00CF2990" w:rsidRDefault="00406544" w:rsidP="00406544">
      <w:pPr>
        <w:tabs>
          <w:tab w:val="left" w:pos="1701"/>
        </w:tabs>
        <w:kinsoku w:val="0"/>
        <w:overflowPunct w:val="0"/>
        <w:autoSpaceDE w:val="0"/>
        <w:autoSpaceDN w:val="0"/>
        <w:adjustRightInd w:val="0"/>
        <w:ind w:left="1701" w:right="114" w:hanging="1662"/>
        <w:jc w:val="both"/>
        <w:rPr>
          <w:rFonts w:ascii="Arial" w:hAnsi="Arial" w:cs="Arial"/>
          <w:sz w:val="18"/>
          <w:szCs w:val="18"/>
        </w:rPr>
      </w:pPr>
      <w:r w:rsidRPr="00CF2990">
        <w:rPr>
          <w:rFonts w:ascii="Arial" w:hAnsi="Arial" w:cs="Arial"/>
          <w:sz w:val="18"/>
          <w:szCs w:val="18"/>
        </w:rPr>
        <w:t>Part C1</w:t>
      </w:r>
      <w:r w:rsidR="00393F7C" w:rsidRPr="00CF2990">
        <w:rPr>
          <w:rFonts w:ascii="Arial" w:hAnsi="Arial" w:cs="Arial"/>
          <w:sz w:val="18"/>
          <w:szCs w:val="18"/>
        </w:rPr>
        <w:t xml:space="preserve">: </w:t>
      </w:r>
      <w:r w:rsidRPr="00CF2990">
        <w:rPr>
          <w:rFonts w:ascii="Arial" w:hAnsi="Arial" w:cs="Arial"/>
          <w:sz w:val="18"/>
          <w:szCs w:val="18"/>
        </w:rPr>
        <w:tab/>
      </w:r>
      <w:r w:rsidR="00393F7C" w:rsidRPr="00CF2990">
        <w:rPr>
          <w:rFonts w:ascii="Arial" w:hAnsi="Arial" w:cs="Arial"/>
          <w:sz w:val="18"/>
          <w:szCs w:val="18"/>
        </w:rPr>
        <w:t xml:space="preserve">Agreement and contract data, (which includes this agreement) </w:t>
      </w:r>
    </w:p>
    <w:p w14:paraId="6B48F584" w14:textId="51645AA1" w:rsidR="00406544" w:rsidRPr="00CF2990" w:rsidRDefault="00406544" w:rsidP="00406544">
      <w:pPr>
        <w:tabs>
          <w:tab w:val="left" w:pos="1701"/>
        </w:tabs>
        <w:kinsoku w:val="0"/>
        <w:overflowPunct w:val="0"/>
        <w:autoSpaceDE w:val="0"/>
        <w:autoSpaceDN w:val="0"/>
        <w:adjustRightInd w:val="0"/>
        <w:ind w:left="1701" w:right="114" w:hanging="1662"/>
        <w:jc w:val="both"/>
        <w:rPr>
          <w:rFonts w:ascii="Arial" w:hAnsi="Arial" w:cs="Arial"/>
          <w:sz w:val="18"/>
          <w:szCs w:val="18"/>
        </w:rPr>
      </w:pPr>
      <w:r w:rsidRPr="00CF2990">
        <w:rPr>
          <w:rFonts w:ascii="Arial" w:hAnsi="Arial" w:cs="Arial"/>
          <w:sz w:val="18"/>
          <w:szCs w:val="18"/>
        </w:rPr>
        <w:t xml:space="preserve">Part C2: </w:t>
      </w:r>
      <w:r w:rsidR="00A254AE" w:rsidRPr="00CF2990">
        <w:rPr>
          <w:rFonts w:ascii="Arial" w:hAnsi="Arial" w:cs="Arial"/>
          <w:sz w:val="18"/>
          <w:szCs w:val="18"/>
        </w:rPr>
        <w:tab/>
      </w:r>
      <w:r w:rsidRPr="00CF2990">
        <w:rPr>
          <w:rFonts w:ascii="Arial" w:hAnsi="Arial" w:cs="Arial"/>
          <w:sz w:val="18"/>
          <w:szCs w:val="18"/>
        </w:rPr>
        <w:t>Pricing Data</w:t>
      </w:r>
    </w:p>
    <w:p w14:paraId="41D10D04" w14:textId="11F5AB95" w:rsidR="00406544" w:rsidRPr="00CF2990" w:rsidRDefault="00406544" w:rsidP="00406544">
      <w:pPr>
        <w:tabs>
          <w:tab w:val="left" w:pos="1701"/>
        </w:tabs>
        <w:kinsoku w:val="0"/>
        <w:overflowPunct w:val="0"/>
        <w:autoSpaceDE w:val="0"/>
        <w:autoSpaceDN w:val="0"/>
        <w:adjustRightInd w:val="0"/>
        <w:ind w:left="1701" w:right="114" w:hanging="1662"/>
        <w:jc w:val="both"/>
        <w:rPr>
          <w:rFonts w:ascii="Arial" w:hAnsi="Arial" w:cs="Arial"/>
          <w:sz w:val="18"/>
          <w:szCs w:val="18"/>
        </w:rPr>
      </w:pPr>
      <w:r w:rsidRPr="00CF2990">
        <w:rPr>
          <w:rFonts w:ascii="Arial" w:hAnsi="Arial" w:cs="Arial"/>
          <w:sz w:val="18"/>
          <w:szCs w:val="18"/>
        </w:rPr>
        <w:t xml:space="preserve">Part C3: </w:t>
      </w:r>
      <w:r w:rsidR="00A254AE" w:rsidRPr="00CF2990">
        <w:rPr>
          <w:rFonts w:ascii="Arial" w:hAnsi="Arial" w:cs="Arial"/>
          <w:sz w:val="18"/>
          <w:szCs w:val="18"/>
        </w:rPr>
        <w:tab/>
      </w:r>
      <w:r w:rsidRPr="00CF2990">
        <w:rPr>
          <w:rFonts w:ascii="Arial" w:hAnsi="Arial" w:cs="Arial"/>
          <w:sz w:val="18"/>
          <w:szCs w:val="18"/>
        </w:rPr>
        <w:t>Scope of Work</w:t>
      </w:r>
    </w:p>
    <w:p w14:paraId="575947AD" w14:textId="67D60321" w:rsidR="00393F7C" w:rsidRPr="00CF2990" w:rsidRDefault="00393F7C" w:rsidP="00406544">
      <w:pPr>
        <w:kinsoku w:val="0"/>
        <w:overflowPunct w:val="0"/>
        <w:autoSpaceDE w:val="0"/>
        <w:autoSpaceDN w:val="0"/>
        <w:adjustRightInd w:val="0"/>
        <w:spacing w:before="240" w:after="240"/>
        <w:ind w:right="126"/>
        <w:jc w:val="both"/>
        <w:rPr>
          <w:rFonts w:ascii="Arial" w:hAnsi="Arial" w:cs="Arial"/>
          <w:sz w:val="18"/>
          <w:szCs w:val="18"/>
        </w:rPr>
      </w:pPr>
      <w:r w:rsidRPr="00CF2990">
        <w:rPr>
          <w:rFonts w:ascii="Arial" w:hAnsi="Arial" w:cs="Arial"/>
          <w:sz w:val="18"/>
          <w:szCs w:val="18"/>
        </w:rPr>
        <w:t xml:space="preserve">and drawings and documents or parts thereof, which may be incorporated by reference </w:t>
      </w:r>
      <w:r w:rsidRPr="000537BD">
        <w:rPr>
          <w:rFonts w:ascii="Arial" w:hAnsi="Arial" w:cs="Arial"/>
          <w:sz w:val="18"/>
          <w:szCs w:val="18"/>
        </w:rPr>
        <w:t xml:space="preserve">into </w:t>
      </w:r>
      <w:r w:rsidR="00406544" w:rsidRPr="000537BD">
        <w:rPr>
          <w:rFonts w:ascii="Arial" w:hAnsi="Arial" w:cs="Arial"/>
          <w:sz w:val="18"/>
          <w:szCs w:val="18"/>
        </w:rPr>
        <w:t xml:space="preserve">Parts </w:t>
      </w:r>
      <w:r w:rsidR="00FD782D" w:rsidRPr="000537BD">
        <w:rPr>
          <w:rFonts w:ascii="Arial" w:hAnsi="Arial" w:cs="Arial"/>
          <w:sz w:val="18"/>
          <w:szCs w:val="18"/>
        </w:rPr>
        <w:t xml:space="preserve">T1 and T2, and </w:t>
      </w:r>
      <w:r w:rsidR="00406544" w:rsidRPr="000537BD">
        <w:rPr>
          <w:rFonts w:ascii="Arial" w:hAnsi="Arial" w:cs="Arial"/>
          <w:sz w:val="18"/>
          <w:szCs w:val="18"/>
        </w:rPr>
        <w:t>C1 to C3</w:t>
      </w:r>
      <w:r w:rsidRPr="000537BD">
        <w:rPr>
          <w:rFonts w:ascii="Arial" w:hAnsi="Arial" w:cs="Arial"/>
          <w:sz w:val="18"/>
          <w:szCs w:val="18"/>
        </w:rPr>
        <w:t xml:space="preserve"> above.</w:t>
      </w:r>
    </w:p>
    <w:p w14:paraId="3266D020" w14:textId="77777777" w:rsidR="00393F7C" w:rsidRPr="00CF2990" w:rsidRDefault="00393F7C" w:rsidP="00406544">
      <w:pPr>
        <w:kinsoku w:val="0"/>
        <w:overflowPunct w:val="0"/>
        <w:autoSpaceDE w:val="0"/>
        <w:autoSpaceDN w:val="0"/>
        <w:adjustRightInd w:val="0"/>
        <w:spacing w:before="240" w:after="240"/>
        <w:ind w:right="115"/>
        <w:jc w:val="both"/>
        <w:rPr>
          <w:rFonts w:ascii="Arial" w:hAnsi="Arial" w:cs="Arial"/>
          <w:sz w:val="18"/>
          <w:szCs w:val="18"/>
        </w:rPr>
      </w:pPr>
      <w:r w:rsidRPr="00CF2990">
        <w:rPr>
          <w:rFonts w:ascii="Arial" w:hAnsi="Arial" w:cs="Arial"/>
          <w:sz w:val="18"/>
          <w:szCs w:val="18"/>
        </w:rPr>
        <w:t>Deviations from and amendments to the documents listed in the tender data and any addenda thereto as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w:t>
      </w:r>
    </w:p>
    <w:p w14:paraId="390FAAC0" w14:textId="77777777" w:rsidR="00393F7C" w:rsidRPr="00CF2990" w:rsidRDefault="00393F7C" w:rsidP="00406544">
      <w:pPr>
        <w:kinsoku w:val="0"/>
        <w:overflowPunct w:val="0"/>
        <w:autoSpaceDE w:val="0"/>
        <w:autoSpaceDN w:val="0"/>
        <w:adjustRightInd w:val="0"/>
        <w:spacing w:before="240" w:after="240"/>
        <w:ind w:right="121"/>
        <w:jc w:val="both"/>
        <w:rPr>
          <w:rFonts w:ascii="Arial" w:hAnsi="Arial" w:cs="Arial"/>
          <w:sz w:val="18"/>
          <w:szCs w:val="18"/>
        </w:rPr>
      </w:pPr>
      <w:r w:rsidRPr="00CF2990">
        <w:rPr>
          <w:rFonts w:ascii="Arial" w:hAnsi="Arial" w:cs="Arial"/>
          <w:sz w:val="18"/>
          <w:szCs w:val="18"/>
        </w:rPr>
        <w:t>The bidder shall within two weeks after receiving a completed copy of this agreement, including the schedule of deviations (if any), contact the employer’s representative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14:paraId="56F05A76" w14:textId="77777777" w:rsidR="00393F7C" w:rsidRPr="00CF2990" w:rsidRDefault="00393F7C" w:rsidP="00406544">
      <w:pPr>
        <w:kinsoku w:val="0"/>
        <w:overflowPunct w:val="0"/>
        <w:autoSpaceDE w:val="0"/>
        <w:autoSpaceDN w:val="0"/>
        <w:adjustRightInd w:val="0"/>
        <w:spacing w:before="240" w:after="240"/>
        <w:ind w:right="113"/>
        <w:jc w:val="both"/>
        <w:rPr>
          <w:rFonts w:ascii="Arial" w:hAnsi="Arial" w:cs="Arial"/>
          <w:sz w:val="18"/>
          <w:szCs w:val="18"/>
        </w:rPr>
      </w:pPr>
      <w:r w:rsidRPr="00CF2990">
        <w:rPr>
          <w:rFonts w:ascii="Arial" w:hAnsi="Arial" w:cs="Arial"/>
          <w:sz w:val="18"/>
          <w:szCs w:val="18"/>
        </w:rPr>
        <w:t>Notwithstanding anything contained herein, this agreement comes into effect on the date when the bidder receives one fully completed original copy of this document, including the schedule of deviations (if any). Unless the tenderer (now Contractor</w:t>
      </w:r>
      <w:r w:rsidRPr="00CF2990">
        <w:rPr>
          <w:rFonts w:ascii="Arial" w:hAnsi="Arial" w:cs="Arial"/>
          <w:b/>
          <w:bCs/>
          <w:sz w:val="18"/>
          <w:szCs w:val="18"/>
        </w:rPr>
        <w:t xml:space="preserve">) </w:t>
      </w:r>
      <w:r w:rsidRPr="00CF2990">
        <w:rPr>
          <w:rFonts w:ascii="Arial" w:hAnsi="Arial" w:cs="Arial"/>
          <w:sz w:val="18"/>
          <w:szCs w:val="18"/>
        </w:rPr>
        <w:t>within five working days of the date of such receipt notifies the employer in writing of any reason why he cannot accept the contents of this agreement, this agreement shall constitute a binding contract between the parties.</w:t>
      </w:r>
    </w:p>
    <w:p w14:paraId="67EFD07B" w14:textId="77777777" w:rsidR="00A254AE" w:rsidRPr="00CF2990" w:rsidRDefault="00A254AE" w:rsidP="00A254AE">
      <w:pPr>
        <w:tabs>
          <w:tab w:val="left" w:pos="1701"/>
          <w:tab w:val="right" w:pos="9498"/>
        </w:tabs>
        <w:kinsoku w:val="0"/>
        <w:overflowPunct w:val="0"/>
        <w:autoSpaceDE w:val="0"/>
        <w:autoSpaceDN w:val="0"/>
        <w:adjustRightInd w:val="0"/>
        <w:jc w:val="both"/>
        <w:rPr>
          <w:rFonts w:ascii="Arial" w:hAnsi="Arial" w:cs="Arial"/>
        </w:rPr>
      </w:pPr>
      <w:r w:rsidRPr="00CF2990">
        <w:rPr>
          <w:rFonts w:ascii="Arial" w:hAnsi="Arial" w:cs="Arial"/>
        </w:rPr>
        <w:t>Signature</w:t>
      </w:r>
      <w:r w:rsidRPr="00CF2990">
        <w:rPr>
          <w:rFonts w:ascii="Arial" w:hAnsi="Arial" w:cs="Arial"/>
        </w:rPr>
        <w:tab/>
      </w:r>
      <w:r w:rsidRPr="00CF2990">
        <w:rPr>
          <w:rFonts w:ascii="Arial" w:hAnsi="Arial" w:cs="Arial"/>
          <w:u w:val="dotted"/>
        </w:rPr>
        <w:tab/>
      </w:r>
      <w:r w:rsidRPr="00CF2990">
        <w:rPr>
          <w:rFonts w:ascii="Arial" w:hAnsi="Arial" w:cs="Arial"/>
        </w:rPr>
        <w:t xml:space="preserve"> </w:t>
      </w:r>
    </w:p>
    <w:p w14:paraId="761DDAC4" w14:textId="77777777" w:rsidR="00A254AE" w:rsidRPr="00CF2990" w:rsidRDefault="00A254AE" w:rsidP="00A254AE">
      <w:pPr>
        <w:kinsoku w:val="0"/>
        <w:overflowPunct w:val="0"/>
        <w:autoSpaceDE w:val="0"/>
        <w:autoSpaceDN w:val="0"/>
        <w:adjustRightInd w:val="0"/>
        <w:jc w:val="both"/>
        <w:rPr>
          <w:rFonts w:ascii="Arial" w:hAnsi="Arial" w:cs="Arial"/>
        </w:rPr>
      </w:pPr>
    </w:p>
    <w:p w14:paraId="725E9A78" w14:textId="77777777" w:rsidR="00A254AE" w:rsidRPr="00CF2990" w:rsidRDefault="00A254AE" w:rsidP="00A254AE">
      <w:pPr>
        <w:tabs>
          <w:tab w:val="left" w:pos="1701"/>
          <w:tab w:val="right" w:pos="9498"/>
        </w:tabs>
        <w:kinsoku w:val="0"/>
        <w:overflowPunct w:val="0"/>
        <w:autoSpaceDE w:val="0"/>
        <w:autoSpaceDN w:val="0"/>
        <w:adjustRightInd w:val="0"/>
        <w:jc w:val="both"/>
        <w:rPr>
          <w:rFonts w:ascii="Arial" w:hAnsi="Arial" w:cs="Arial"/>
          <w:u w:val="dotted"/>
        </w:rPr>
      </w:pPr>
      <w:r w:rsidRPr="00CF2990">
        <w:rPr>
          <w:rFonts w:ascii="Arial" w:hAnsi="Arial" w:cs="Arial"/>
        </w:rPr>
        <w:t>Name</w:t>
      </w:r>
      <w:r w:rsidRPr="00CF2990">
        <w:rPr>
          <w:rFonts w:ascii="Arial" w:hAnsi="Arial" w:cs="Arial"/>
        </w:rPr>
        <w:tab/>
      </w:r>
      <w:r w:rsidRPr="00CF2990">
        <w:rPr>
          <w:rFonts w:ascii="Arial" w:hAnsi="Arial" w:cs="Arial"/>
          <w:u w:val="dotted"/>
        </w:rPr>
        <w:tab/>
      </w:r>
    </w:p>
    <w:p w14:paraId="3258E4CE" w14:textId="77777777" w:rsidR="00A254AE" w:rsidRPr="00CF2990" w:rsidRDefault="00A254AE" w:rsidP="00A254AE">
      <w:pPr>
        <w:kinsoku w:val="0"/>
        <w:overflowPunct w:val="0"/>
        <w:autoSpaceDE w:val="0"/>
        <w:autoSpaceDN w:val="0"/>
        <w:adjustRightInd w:val="0"/>
        <w:jc w:val="both"/>
        <w:rPr>
          <w:rFonts w:ascii="Arial" w:hAnsi="Arial" w:cs="Arial"/>
        </w:rPr>
      </w:pPr>
    </w:p>
    <w:p w14:paraId="174E8C61" w14:textId="77777777" w:rsidR="00A254AE" w:rsidRPr="00CF2990" w:rsidRDefault="00A254AE" w:rsidP="00A254AE">
      <w:pPr>
        <w:tabs>
          <w:tab w:val="left" w:pos="1701"/>
          <w:tab w:val="right" w:pos="9498"/>
        </w:tabs>
        <w:kinsoku w:val="0"/>
        <w:overflowPunct w:val="0"/>
        <w:autoSpaceDE w:val="0"/>
        <w:autoSpaceDN w:val="0"/>
        <w:adjustRightInd w:val="0"/>
        <w:jc w:val="both"/>
        <w:rPr>
          <w:rFonts w:ascii="Arial" w:hAnsi="Arial" w:cs="Arial"/>
        </w:rPr>
      </w:pPr>
      <w:r w:rsidRPr="00CF2990">
        <w:rPr>
          <w:rFonts w:ascii="Arial" w:hAnsi="Arial" w:cs="Arial"/>
        </w:rPr>
        <w:t xml:space="preserve">Capacity </w:t>
      </w:r>
      <w:r w:rsidRPr="00CF2990">
        <w:rPr>
          <w:rFonts w:ascii="Arial" w:hAnsi="Arial" w:cs="Arial"/>
        </w:rPr>
        <w:tab/>
      </w:r>
      <w:r w:rsidRPr="00CF2990">
        <w:rPr>
          <w:rFonts w:ascii="Arial" w:hAnsi="Arial" w:cs="Arial"/>
          <w:u w:val="dotted"/>
        </w:rPr>
        <w:tab/>
      </w:r>
      <w:r w:rsidRPr="00CF2990">
        <w:rPr>
          <w:rFonts w:ascii="Arial" w:hAnsi="Arial" w:cs="Arial"/>
        </w:rPr>
        <w:t xml:space="preserve"> </w:t>
      </w:r>
    </w:p>
    <w:p w14:paraId="3B6C1B0A" w14:textId="77777777" w:rsidR="00A254AE" w:rsidRPr="00CF2990" w:rsidRDefault="00A254AE" w:rsidP="00A254AE">
      <w:pPr>
        <w:tabs>
          <w:tab w:val="right" w:pos="9498"/>
        </w:tabs>
        <w:kinsoku w:val="0"/>
        <w:overflowPunct w:val="0"/>
        <w:autoSpaceDE w:val="0"/>
        <w:autoSpaceDN w:val="0"/>
        <w:adjustRightInd w:val="0"/>
        <w:jc w:val="both"/>
        <w:rPr>
          <w:rFonts w:ascii="Arial" w:hAnsi="Arial" w:cs="Arial"/>
          <w:b/>
          <w:bCs/>
        </w:rPr>
      </w:pPr>
    </w:p>
    <w:p w14:paraId="457A8783" w14:textId="77777777" w:rsidR="00393F7C" w:rsidRPr="00CF2990" w:rsidRDefault="00393F7C" w:rsidP="00406544">
      <w:pPr>
        <w:kinsoku w:val="0"/>
        <w:overflowPunct w:val="0"/>
        <w:autoSpaceDE w:val="0"/>
        <w:autoSpaceDN w:val="0"/>
        <w:adjustRightInd w:val="0"/>
        <w:spacing w:before="240" w:after="240"/>
        <w:jc w:val="both"/>
        <w:rPr>
          <w:rFonts w:ascii="Arial" w:hAnsi="Arial" w:cs="Arial"/>
          <w:b/>
          <w:bCs/>
          <w:sz w:val="18"/>
          <w:szCs w:val="18"/>
        </w:rPr>
      </w:pPr>
      <w:r w:rsidRPr="00CF2990">
        <w:rPr>
          <w:rFonts w:ascii="Arial" w:hAnsi="Arial" w:cs="Arial"/>
          <w:b/>
          <w:bCs/>
          <w:sz w:val="18"/>
          <w:szCs w:val="18"/>
        </w:rPr>
        <w:t>for the Employer</w:t>
      </w:r>
    </w:p>
    <w:p w14:paraId="74255735" w14:textId="16AF4184" w:rsidR="0084654A" w:rsidRPr="00393F7C" w:rsidRDefault="00A254AE" w:rsidP="0084654A">
      <w:pPr>
        <w:tabs>
          <w:tab w:val="left" w:pos="1701"/>
          <w:tab w:val="right" w:pos="9498"/>
        </w:tabs>
        <w:kinsoku w:val="0"/>
        <w:overflowPunct w:val="0"/>
        <w:autoSpaceDE w:val="0"/>
        <w:autoSpaceDN w:val="0"/>
        <w:adjustRightInd w:val="0"/>
        <w:jc w:val="both"/>
        <w:rPr>
          <w:rFonts w:ascii="Arial" w:hAnsi="Arial" w:cs="Arial"/>
          <w:u w:val="dotted"/>
        </w:rPr>
      </w:pPr>
      <w:r w:rsidRPr="00CF2990">
        <w:rPr>
          <w:rFonts w:ascii="Arial" w:hAnsi="Arial" w:cs="Arial"/>
        </w:rPr>
        <w:tab/>
      </w:r>
      <w:r w:rsidR="000537BD">
        <w:rPr>
          <w:rFonts w:ascii="Arial" w:hAnsi="Arial" w:cs="Arial"/>
          <w:u w:val="dotted"/>
        </w:rPr>
        <w:t xml:space="preserve">SIYATHEMBA </w:t>
      </w:r>
      <w:r w:rsidR="0084654A" w:rsidRPr="00393F7C">
        <w:rPr>
          <w:rFonts w:ascii="Arial" w:hAnsi="Arial" w:cs="Arial"/>
          <w:u w:val="dotted"/>
        </w:rPr>
        <w:t>LOCAL MUNICIPALITY</w:t>
      </w:r>
      <w:r w:rsidR="0084654A">
        <w:rPr>
          <w:rFonts w:ascii="Arial" w:hAnsi="Arial" w:cs="Arial"/>
          <w:u w:val="dotted"/>
        </w:rPr>
        <w:tab/>
      </w:r>
    </w:p>
    <w:p w14:paraId="578F7766" w14:textId="09B5E307" w:rsidR="0084654A" w:rsidRPr="00A254AE" w:rsidRDefault="0084654A" w:rsidP="0084654A">
      <w:pPr>
        <w:tabs>
          <w:tab w:val="left" w:pos="1701"/>
          <w:tab w:val="right" w:pos="9498"/>
        </w:tabs>
        <w:kinsoku w:val="0"/>
        <w:overflowPunct w:val="0"/>
        <w:autoSpaceDE w:val="0"/>
        <w:autoSpaceDN w:val="0"/>
        <w:adjustRightInd w:val="0"/>
        <w:jc w:val="both"/>
        <w:rPr>
          <w:rFonts w:ascii="Arial" w:hAnsi="Arial" w:cs="Arial"/>
          <w:u w:val="dotted"/>
        </w:rPr>
      </w:pPr>
      <w:r w:rsidRPr="00A254AE">
        <w:rPr>
          <w:rFonts w:ascii="Arial" w:hAnsi="Arial" w:cs="Arial"/>
        </w:rPr>
        <w:tab/>
      </w:r>
      <w:r w:rsidR="000537BD">
        <w:rPr>
          <w:rFonts w:ascii="Arial" w:hAnsi="Arial" w:cs="Arial"/>
          <w:u w:val="dotted"/>
        </w:rPr>
        <w:t>VICTORIA STREET</w:t>
      </w:r>
      <w:r>
        <w:rPr>
          <w:rFonts w:ascii="Arial" w:hAnsi="Arial" w:cs="Arial"/>
          <w:u w:val="dotted"/>
        </w:rPr>
        <w:tab/>
      </w:r>
    </w:p>
    <w:p w14:paraId="35E47AAB" w14:textId="2D70A748" w:rsidR="0084654A" w:rsidRPr="00A254AE" w:rsidRDefault="0084654A" w:rsidP="0084654A">
      <w:pPr>
        <w:tabs>
          <w:tab w:val="left" w:pos="1701"/>
          <w:tab w:val="right" w:pos="9498"/>
        </w:tabs>
        <w:kinsoku w:val="0"/>
        <w:overflowPunct w:val="0"/>
        <w:autoSpaceDE w:val="0"/>
        <w:autoSpaceDN w:val="0"/>
        <w:adjustRightInd w:val="0"/>
        <w:jc w:val="both"/>
        <w:rPr>
          <w:rFonts w:ascii="Arial" w:hAnsi="Arial" w:cs="Arial"/>
          <w:u w:val="dotted"/>
        </w:rPr>
      </w:pPr>
      <w:r w:rsidRPr="00A254AE">
        <w:rPr>
          <w:rFonts w:ascii="Arial" w:hAnsi="Arial" w:cs="Arial"/>
        </w:rPr>
        <w:tab/>
      </w:r>
      <w:r w:rsidR="000537BD">
        <w:rPr>
          <w:rFonts w:ascii="Arial" w:hAnsi="Arial" w:cs="Arial"/>
          <w:u w:val="dotted"/>
        </w:rPr>
        <w:t>PRIESKA</w:t>
      </w:r>
      <w:r>
        <w:rPr>
          <w:rFonts w:ascii="Arial" w:hAnsi="Arial" w:cs="Arial"/>
          <w:u w:val="dotted"/>
        </w:rPr>
        <w:tab/>
      </w:r>
    </w:p>
    <w:p w14:paraId="1942BA34" w14:textId="32B17E5E" w:rsidR="0084654A" w:rsidRDefault="0084654A" w:rsidP="0084654A">
      <w:pPr>
        <w:tabs>
          <w:tab w:val="left" w:pos="1701"/>
          <w:tab w:val="right" w:pos="9498"/>
        </w:tabs>
        <w:kinsoku w:val="0"/>
        <w:overflowPunct w:val="0"/>
        <w:autoSpaceDE w:val="0"/>
        <w:autoSpaceDN w:val="0"/>
        <w:adjustRightInd w:val="0"/>
        <w:jc w:val="both"/>
        <w:rPr>
          <w:rFonts w:ascii="Arial" w:hAnsi="Arial" w:cs="Arial"/>
          <w:u w:val="dotted"/>
        </w:rPr>
      </w:pPr>
      <w:r w:rsidRPr="00A254AE">
        <w:rPr>
          <w:rFonts w:ascii="Arial" w:hAnsi="Arial" w:cs="Arial"/>
        </w:rPr>
        <w:tab/>
      </w:r>
      <w:r w:rsidR="000537BD">
        <w:rPr>
          <w:rFonts w:ascii="Arial" w:hAnsi="Arial" w:cs="Arial"/>
          <w:u w:val="dotted"/>
        </w:rPr>
        <w:t>8940</w:t>
      </w:r>
      <w:r>
        <w:rPr>
          <w:rFonts w:ascii="Arial" w:hAnsi="Arial" w:cs="Arial"/>
          <w:u w:val="dotted"/>
        </w:rPr>
        <w:tab/>
      </w:r>
    </w:p>
    <w:p w14:paraId="7F7D66F2" w14:textId="2FEE2CB1" w:rsidR="00A254AE" w:rsidRPr="00CF2990" w:rsidRDefault="00A254AE" w:rsidP="0084654A">
      <w:pPr>
        <w:tabs>
          <w:tab w:val="left" w:pos="1701"/>
          <w:tab w:val="right" w:pos="9498"/>
        </w:tabs>
        <w:kinsoku w:val="0"/>
        <w:overflowPunct w:val="0"/>
        <w:autoSpaceDE w:val="0"/>
        <w:autoSpaceDN w:val="0"/>
        <w:adjustRightInd w:val="0"/>
        <w:jc w:val="both"/>
        <w:rPr>
          <w:rFonts w:ascii="Arial" w:hAnsi="Arial" w:cs="Arial"/>
          <w:u w:val="dotted"/>
        </w:rPr>
      </w:pPr>
    </w:p>
    <w:p w14:paraId="63021D89" w14:textId="77777777" w:rsidR="00584173" w:rsidRDefault="00584173" w:rsidP="00A254AE">
      <w:pPr>
        <w:tabs>
          <w:tab w:val="left" w:pos="1701"/>
          <w:tab w:val="right" w:pos="5103"/>
          <w:tab w:val="left" w:pos="6237"/>
          <w:tab w:val="right" w:pos="9498"/>
        </w:tabs>
        <w:kinsoku w:val="0"/>
        <w:overflowPunct w:val="0"/>
        <w:autoSpaceDE w:val="0"/>
        <w:autoSpaceDN w:val="0"/>
        <w:adjustRightInd w:val="0"/>
        <w:jc w:val="both"/>
        <w:rPr>
          <w:rFonts w:ascii="Arial" w:hAnsi="Arial" w:cs="Arial"/>
          <w:sz w:val="18"/>
          <w:szCs w:val="18"/>
        </w:rPr>
      </w:pPr>
      <w:bookmarkStart w:id="598" w:name="_Hlk65247458"/>
    </w:p>
    <w:p w14:paraId="58BE04AF" w14:textId="77777777" w:rsidR="00584173" w:rsidRDefault="00584173" w:rsidP="00A254AE">
      <w:pPr>
        <w:tabs>
          <w:tab w:val="left" w:pos="1701"/>
          <w:tab w:val="right" w:pos="5103"/>
          <w:tab w:val="left" w:pos="6237"/>
          <w:tab w:val="right" w:pos="9498"/>
        </w:tabs>
        <w:kinsoku w:val="0"/>
        <w:overflowPunct w:val="0"/>
        <w:autoSpaceDE w:val="0"/>
        <w:autoSpaceDN w:val="0"/>
        <w:adjustRightInd w:val="0"/>
        <w:jc w:val="both"/>
        <w:rPr>
          <w:rFonts w:ascii="Arial" w:hAnsi="Arial" w:cs="Arial"/>
          <w:sz w:val="18"/>
          <w:szCs w:val="18"/>
        </w:rPr>
      </w:pPr>
    </w:p>
    <w:p w14:paraId="052A766E" w14:textId="41724B42" w:rsidR="00A254AE" w:rsidRPr="00CF2990" w:rsidRDefault="00393F7C" w:rsidP="00A254AE">
      <w:pPr>
        <w:tabs>
          <w:tab w:val="left" w:pos="1701"/>
          <w:tab w:val="right" w:pos="5103"/>
          <w:tab w:val="left" w:pos="6237"/>
          <w:tab w:val="right" w:pos="9498"/>
        </w:tabs>
        <w:kinsoku w:val="0"/>
        <w:overflowPunct w:val="0"/>
        <w:autoSpaceDE w:val="0"/>
        <w:autoSpaceDN w:val="0"/>
        <w:adjustRightInd w:val="0"/>
        <w:jc w:val="both"/>
        <w:rPr>
          <w:rFonts w:ascii="Arial" w:hAnsi="Arial" w:cs="Arial"/>
          <w:sz w:val="18"/>
          <w:szCs w:val="18"/>
          <w:u w:val="dotted"/>
        </w:rPr>
      </w:pPr>
      <w:r w:rsidRPr="00CF2990">
        <w:rPr>
          <w:rFonts w:ascii="Arial" w:hAnsi="Arial" w:cs="Arial"/>
          <w:sz w:val="18"/>
          <w:szCs w:val="18"/>
        </w:rPr>
        <w:t>Name and</w:t>
      </w:r>
      <w:r w:rsidR="00A254AE" w:rsidRPr="00CF2990">
        <w:rPr>
          <w:rFonts w:ascii="Arial" w:hAnsi="Arial" w:cs="Arial"/>
          <w:sz w:val="18"/>
          <w:szCs w:val="18"/>
        </w:rPr>
        <w:t xml:space="preserve"> </w:t>
      </w:r>
      <w:r w:rsidRPr="00CF2990">
        <w:rPr>
          <w:rFonts w:ascii="Arial" w:hAnsi="Arial" w:cs="Arial"/>
          <w:sz w:val="18"/>
          <w:szCs w:val="18"/>
        </w:rPr>
        <w:t xml:space="preserve">signature </w:t>
      </w:r>
      <w:r w:rsidR="00A254AE" w:rsidRPr="00CF2990">
        <w:rPr>
          <w:rFonts w:ascii="Arial" w:hAnsi="Arial" w:cs="Arial"/>
          <w:sz w:val="18"/>
          <w:szCs w:val="18"/>
        </w:rPr>
        <w:tab/>
      </w:r>
      <w:r w:rsidR="00A254AE" w:rsidRPr="00CF2990">
        <w:rPr>
          <w:rFonts w:ascii="Arial" w:hAnsi="Arial" w:cs="Arial"/>
          <w:sz w:val="18"/>
          <w:szCs w:val="18"/>
          <w:u w:val="dotted"/>
        </w:rPr>
        <w:tab/>
      </w:r>
      <w:r w:rsidRPr="00CF2990">
        <w:rPr>
          <w:rFonts w:ascii="Arial" w:hAnsi="Arial" w:cs="Arial"/>
          <w:sz w:val="18"/>
          <w:szCs w:val="18"/>
        </w:rPr>
        <w:t xml:space="preserve"> </w:t>
      </w:r>
      <w:r w:rsidRPr="00CF2990">
        <w:rPr>
          <w:rFonts w:ascii="Arial" w:hAnsi="Arial" w:cs="Arial"/>
          <w:sz w:val="18"/>
          <w:szCs w:val="18"/>
        </w:rPr>
        <w:tab/>
        <w:t xml:space="preserve">Date </w:t>
      </w:r>
      <w:r w:rsidR="00A254AE" w:rsidRPr="00CF2990">
        <w:rPr>
          <w:rFonts w:ascii="Arial" w:hAnsi="Arial" w:cs="Arial"/>
          <w:sz w:val="18"/>
          <w:szCs w:val="18"/>
          <w:u w:val="dotted"/>
        </w:rPr>
        <w:tab/>
      </w:r>
    </w:p>
    <w:p w14:paraId="6751EA03" w14:textId="70E46603" w:rsidR="00393F7C" w:rsidRPr="00CF2990" w:rsidRDefault="00393F7C" w:rsidP="00A254AE">
      <w:pPr>
        <w:tabs>
          <w:tab w:val="left" w:pos="1701"/>
          <w:tab w:val="right" w:pos="5103"/>
          <w:tab w:val="left" w:pos="6237"/>
          <w:tab w:val="right" w:pos="9498"/>
        </w:tabs>
        <w:kinsoku w:val="0"/>
        <w:overflowPunct w:val="0"/>
        <w:autoSpaceDE w:val="0"/>
        <w:autoSpaceDN w:val="0"/>
        <w:adjustRightInd w:val="0"/>
        <w:jc w:val="both"/>
        <w:rPr>
          <w:rFonts w:ascii="Arial" w:hAnsi="Arial" w:cs="Arial"/>
          <w:sz w:val="18"/>
          <w:szCs w:val="18"/>
        </w:rPr>
      </w:pPr>
      <w:r w:rsidRPr="00CF2990">
        <w:rPr>
          <w:rFonts w:ascii="Arial" w:hAnsi="Arial" w:cs="Arial"/>
          <w:sz w:val="18"/>
          <w:szCs w:val="18"/>
        </w:rPr>
        <w:t>of witness</w:t>
      </w:r>
    </w:p>
    <w:p w14:paraId="437F6D63" w14:textId="0E6BADD5" w:rsidR="00393F7C" w:rsidRPr="00CF2990" w:rsidRDefault="00A254AE" w:rsidP="00A254AE">
      <w:pPr>
        <w:tabs>
          <w:tab w:val="left" w:pos="1701"/>
          <w:tab w:val="right" w:pos="5103"/>
          <w:tab w:val="left" w:pos="6237"/>
          <w:tab w:val="right" w:pos="9498"/>
        </w:tabs>
        <w:kinsoku w:val="0"/>
        <w:overflowPunct w:val="0"/>
        <w:autoSpaceDE w:val="0"/>
        <w:autoSpaceDN w:val="0"/>
        <w:adjustRightInd w:val="0"/>
        <w:jc w:val="both"/>
        <w:rPr>
          <w:rFonts w:ascii="Arial" w:hAnsi="Arial" w:cs="Arial"/>
        </w:rPr>
      </w:pPr>
      <w:r w:rsidRPr="00CF2990">
        <w:rPr>
          <w:rFonts w:ascii="Arial" w:hAnsi="Arial" w:cs="Arial"/>
        </w:rPr>
        <w:tab/>
      </w:r>
      <w:r w:rsidRPr="00CF2990">
        <w:rPr>
          <w:rFonts w:ascii="Arial" w:hAnsi="Arial" w:cs="Arial"/>
          <w:u w:val="dotted"/>
        </w:rPr>
        <w:tab/>
      </w:r>
      <w:bookmarkEnd w:id="598"/>
      <w:r w:rsidR="00393F7C" w:rsidRPr="00CF2990">
        <w:rPr>
          <w:rFonts w:ascii="Arial" w:hAnsi="Arial" w:cs="Arial"/>
        </w:rPr>
        <w:br w:type="page"/>
      </w:r>
    </w:p>
    <w:p w14:paraId="0A944DFA" w14:textId="437A9FF5" w:rsidR="00393F7C" w:rsidRPr="00CF2990" w:rsidRDefault="00A254AE" w:rsidP="00A80072">
      <w:pPr>
        <w:kinsoku w:val="0"/>
        <w:overflowPunct w:val="0"/>
        <w:autoSpaceDE w:val="0"/>
        <w:autoSpaceDN w:val="0"/>
        <w:adjustRightInd w:val="0"/>
        <w:spacing w:before="240" w:after="240"/>
        <w:rPr>
          <w:rFonts w:ascii="Arial" w:hAnsi="Arial" w:cs="Arial"/>
          <w:b/>
          <w:bCs/>
        </w:rPr>
      </w:pPr>
      <w:r w:rsidRPr="00CF2990">
        <w:rPr>
          <w:rFonts w:ascii="Arial" w:hAnsi="Arial" w:cs="Arial"/>
          <w:b/>
          <w:bCs/>
        </w:rPr>
        <w:lastRenderedPageBreak/>
        <w:t>SCHEDULE OF DEVIATIONS</w:t>
      </w:r>
    </w:p>
    <w:p w14:paraId="1EFB2F64" w14:textId="77777777" w:rsidR="00A80072" w:rsidRPr="00CF2990" w:rsidRDefault="00A80072" w:rsidP="00A80072">
      <w:pPr>
        <w:kinsoku w:val="0"/>
        <w:overflowPunct w:val="0"/>
        <w:autoSpaceDE w:val="0"/>
        <w:autoSpaceDN w:val="0"/>
        <w:adjustRightInd w:val="0"/>
        <w:spacing w:before="156"/>
        <w:rPr>
          <w:rFonts w:ascii="Arial" w:hAnsi="Arial" w:cs="Arial"/>
          <w:color w:val="212121"/>
        </w:rPr>
      </w:pPr>
      <w:r w:rsidRPr="00CF2990">
        <w:rPr>
          <w:rFonts w:ascii="Arial" w:hAnsi="Arial" w:cs="Arial"/>
          <w:color w:val="212121"/>
        </w:rPr>
        <w:t>Notes:</w:t>
      </w:r>
    </w:p>
    <w:p w14:paraId="2555D517" w14:textId="77777777" w:rsidR="00A80072" w:rsidRPr="00CF2990" w:rsidRDefault="00A80072" w:rsidP="00A80072">
      <w:pPr>
        <w:kinsoku w:val="0"/>
        <w:overflowPunct w:val="0"/>
        <w:autoSpaceDE w:val="0"/>
        <w:autoSpaceDN w:val="0"/>
        <w:adjustRightInd w:val="0"/>
        <w:spacing w:before="6"/>
        <w:rPr>
          <w:rFonts w:ascii="Arial" w:hAnsi="Arial" w:cs="Arial"/>
          <w:sz w:val="19"/>
          <w:szCs w:val="19"/>
        </w:rPr>
      </w:pPr>
    </w:p>
    <w:p w14:paraId="68DC8AF3" w14:textId="77777777" w:rsidR="00A80072" w:rsidRPr="00CF2990" w:rsidRDefault="00A80072" w:rsidP="00E157F8">
      <w:pPr>
        <w:numPr>
          <w:ilvl w:val="0"/>
          <w:numId w:val="54"/>
        </w:numPr>
        <w:tabs>
          <w:tab w:val="left" w:pos="1134"/>
        </w:tabs>
        <w:kinsoku w:val="0"/>
        <w:overflowPunct w:val="0"/>
        <w:autoSpaceDE w:val="0"/>
        <w:autoSpaceDN w:val="0"/>
        <w:adjustRightInd w:val="0"/>
        <w:ind w:left="1134" w:right="122" w:hanging="1134"/>
        <w:jc w:val="both"/>
        <w:rPr>
          <w:rFonts w:ascii="Arial" w:hAnsi="Arial" w:cs="Arial"/>
          <w:color w:val="212121"/>
        </w:rPr>
      </w:pPr>
      <w:r w:rsidRPr="00CF2990">
        <w:rPr>
          <w:rFonts w:ascii="Arial" w:hAnsi="Arial" w:cs="Arial"/>
          <w:color w:val="212121"/>
        </w:rPr>
        <w:t>The extent of deviations from the tender documents issued by the Employer prior to the tender closing date is limited to those permitted in terms of the Conditions of Tender.</w:t>
      </w:r>
    </w:p>
    <w:p w14:paraId="6FCB83EF" w14:textId="77777777" w:rsidR="00A80072" w:rsidRPr="00CF2990" w:rsidRDefault="00A80072" w:rsidP="00A80072">
      <w:pPr>
        <w:kinsoku w:val="0"/>
        <w:overflowPunct w:val="0"/>
        <w:autoSpaceDE w:val="0"/>
        <w:autoSpaceDN w:val="0"/>
        <w:adjustRightInd w:val="0"/>
        <w:spacing w:before="11"/>
        <w:rPr>
          <w:rFonts w:ascii="Arial" w:hAnsi="Arial" w:cs="Arial"/>
          <w:sz w:val="19"/>
          <w:szCs w:val="19"/>
        </w:rPr>
      </w:pPr>
    </w:p>
    <w:p w14:paraId="6D916B19" w14:textId="77777777" w:rsidR="00A80072" w:rsidRPr="00CF2990" w:rsidRDefault="00A80072" w:rsidP="00E157F8">
      <w:pPr>
        <w:numPr>
          <w:ilvl w:val="0"/>
          <w:numId w:val="54"/>
        </w:numPr>
        <w:tabs>
          <w:tab w:val="left" w:pos="1134"/>
        </w:tabs>
        <w:kinsoku w:val="0"/>
        <w:overflowPunct w:val="0"/>
        <w:autoSpaceDE w:val="0"/>
        <w:autoSpaceDN w:val="0"/>
        <w:adjustRightInd w:val="0"/>
        <w:ind w:left="1134" w:right="122" w:hanging="1134"/>
        <w:jc w:val="both"/>
        <w:rPr>
          <w:rFonts w:ascii="Arial" w:hAnsi="Arial" w:cs="Arial"/>
          <w:color w:val="212121"/>
        </w:rPr>
      </w:pPr>
      <w:r w:rsidRPr="00CF2990">
        <w:rPr>
          <w:rFonts w:ascii="Arial" w:hAnsi="Arial" w:cs="Arial"/>
          <w:color w:val="212121"/>
        </w:rPr>
        <w:t>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w:t>
      </w:r>
    </w:p>
    <w:p w14:paraId="7EC680E9" w14:textId="77777777" w:rsidR="00A80072" w:rsidRPr="00CF2990" w:rsidRDefault="00A80072" w:rsidP="00A80072">
      <w:pPr>
        <w:tabs>
          <w:tab w:val="left" w:pos="1134"/>
        </w:tabs>
        <w:kinsoku w:val="0"/>
        <w:overflowPunct w:val="0"/>
        <w:autoSpaceDE w:val="0"/>
        <w:autoSpaceDN w:val="0"/>
        <w:adjustRightInd w:val="0"/>
        <w:ind w:left="1134" w:right="122"/>
        <w:jc w:val="both"/>
        <w:rPr>
          <w:rFonts w:ascii="Arial" w:hAnsi="Arial" w:cs="Arial"/>
          <w:color w:val="212121"/>
        </w:rPr>
      </w:pPr>
    </w:p>
    <w:p w14:paraId="204C5AF7" w14:textId="77777777" w:rsidR="00A80072" w:rsidRPr="00CF2990" w:rsidRDefault="00A80072" w:rsidP="00E157F8">
      <w:pPr>
        <w:numPr>
          <w:ilvl w:val="0"/>
          <w:numId w:val="54"/>
        </w:numPr>
        <w:tabs>
          <w:tab w:val="left" w:pos="1134"/>
        </w:tabs>
        <w:kinsoku w:val="0"/>
        <w:overflowPunct w:val="0"/>
        <w:autoSpaceDE w:val="0"/>
        <w:autoSpaceDN w:val="0"/>
        <w:adjustRightInd w:val="0"/>
        <w:ind w:left="1134" w:right="122" w:hanging="1134"/>
        <w:jc w:val="both"/>
        <w:rPr>
          <w:rFonts w:ascii="Arial" w:hAnsi="Arial" w:cs="Arial"/>
          <w:color w:val="212121"/>
        </w:rPr>
      </w:pPr>
      <w:r w:rsidRPr="00CF2990">
        <w:rPr>
          <w:rFonts w:ascii="Arial" w:hAnsi="Arial" w:cs="Arial"/>
          <w:color w:val="212121"/>
        </w:rPr>
        <w:t>Any other matter arising from the process of offer and acceptance either as a confirmation, clarification or change to the tender documents and which it is agreed by the Parties becomes an obligation of the contract shall also be recorded here.</w:t>
      </w:r>
    </w:p>
    <w:p w14:paraId="2C4A73FF" w14:textId="77777777" w:rsidR="00A80072" w:rsidRPr="00CF2990" w:rsidRDefault="00A80072" w:rsidP="00A80072">
      <w:pPr>
        <w:tabs>
          <w:tab w:val="left" w:pos="1134"/>
        </w:tabs>
        <w:kinsoku w:val="0"/>
        <w:overflowPunct w:val="0"/>
        <w:autoSpaceDE w:val="0"/>
        <w:autoSpaceDN w:val="0"/>
        <w:adjustRightInd w:val="0"/>
        <w:ind w:left="1134" w:right="122"/>
        <w:jc w:val="both"/>
        <w:rPr>
          <w:rFonts w:ascii="Arial" w:hAnsi="Arial" w:cs="Arial"/>
          <w:color w:val="212121"/>
        </w:rPr>
      </w:pPr>
    </w:p>
    <w:p w14:paraId="3F50D54E" w14:textId="362602D3" w:rsidR="00A80072" w:rsidRPr="00CF2990" w:rsidRDefault="00A80072" w:rsidP="00E157F8">
      <w:pPr>
        <w:numPr>
          <w:ilvl w:val="0"/>
          <w:numId w:val="54"/>
        </w:numPr>
        <w:tabs>
          <w:tab w:val="left" w:pos="1134"/>
        </w:tabs>
        <w:kinsoku w:val="0"/>
        <w:overflowPunct w:val="0"/>
        <w:autoSpaceDE w:val="0"/>
        <w:autoSpaceDN w:val="0"/>
        <w:adjustRightInd w:val="0"/>
        <w:ind w:left="1134" w:right="122" w:hanging="1134"/>
        <w:jc w:val="both"/>
        <w:rPr>
          <w:rFonts w:ascii="Arial" w:hAnsi="Arial" w:cs="Arial"/>
          <w:color w:val="212121"/>
        </w:rPr>
      </w:pPr>
      <w:r w:rsidRPr="00CF2990">
        <w:rPr>
          <w:rFonts w:ascii="Arial" w:hAnsi="Arial" w:cs="Arial"/>
          <w:color w:val="212121"/>
        </w:rPr>
        <w:t>Any change or addition to the tender documents arising from the above agreements and recorded here, shall also be incorporated into the final draft of the Contract.</w:t>
      </w:r>
    </w:p>
    <w:p w14:paraId="6B472587" w14:textId="77777777" w:rsidR="001043A6" w:rsidRPr="00CF2990" w:rsidRDefault="001043A6" w:rsidP="001043A6">
      <w:pPr>
        <w:tabs>
          <w:tab w:val="left" w:pos="1134"/>
        </w:tabs>
        <w:kinsoku w:val="0"/>
        <w:overflowPunct w:val="0"/>
        <w:autoSpaceDE w:val="0"/>
        <w:autoSpaceDN w:val="0"/>
        <w:adjustRightInd w:val="0"/>
        <w:ind w:right="122"/>
        <w:jc w:val="both"/>
        <w:rPr>
          <w:rFonts w:ascii="Arial" w:hAnsi="Arial" w:cs="Arial"/>
          <w:color w:val="212121"/>
        </w:rPr>
      </w:pPr>
    </w:p>
    <w:p w14:paraId="76802F95" w14:textId="16E4543F" w:rsidR="00393F7C" w:rsidRPr="00CF2990" w:rsidRDefault="00393F7C" w:rsidP="00E56EEC">
      <w:pPr>
        <w:numPr>
          <w:ilvl w:val="1"/>
          <w:numId w:val="54"/>
        </w:numPr>
        <w:tabs>
          <w:tab w:val="left" w:pos="1134"/>
          <w:tab w:val="left" w:pos="1843"/>
          <w:tab w:val="right" w:pos="9498"/>
        </w:tabs>
        <w:kinsoku w:val="0"/>
        <w:overflowPunct w:val="0"/>
        <w:autoSpaceDE w:val="0"/>
        <w:autoSpaceDN w:val="0"/>
        <w:adjustRightInd w:val="0"/>
        <w:spacing w:line="360" w:lineRule="auto"/>
        <w:ind w:left="1134" w:right="122" w:hanging="1134"/>
        <w:jc w:val="both"/>
        <w:rPr>
          <w:rFonts w:ascii="Arial" w:hAnsi="Arial" w:cs="Arial"/>
          <w:u w:val="dotted"/>
        </w:rPr>
      </w:pPr>
      <w:r w:rsidRPr="00CF2990">
        <w:rPr>
          <w:rFonts w:ascii="Arial" w:hAnsi="Arial" w:cs="Arial"/>
        </w:rPr>
        <w:t>Subject</w:t>
      </w:r>
      <w:r w:rsidR="00E56EEC" w:rsidRPr="00CF2990">
        <w:rPr>
          <w:rFonts w:ascii="Arial" w:hAnsi="Arial" w:cs="Arial"/>
        </w:rPr>
        <w:tab/>
      </w:r>
      <w:r w:rsidR="00A80072" w:rsidRPr="00CF2990">
        <w:rPr>
          <w:rFonts w:ascii="Arial" w:hAnsi="Arial" w:cs="Arial"/>
          <w:u w:val="dotted"/>
        </w:rPr>
        <w:tab/>
      </w:r>
    </w:p>
    <w:p w14:paraId="383B8031" w14:textId="7BC26491" w:rsidR="00393F7C" w:rsidRPr="00CF2990" w:rsidRDefault="00393F7C" w:rsidP="00E56EEC">
      <w:pPr>
        <w:tabs>
          <w:tab w:val="left" w:pos="426"/>
          <w:tab w:val="left" w:pos="1134"/>
          <w:tab w:val="left" w:pos="1843"/>
          <w:tab w:val="right" w:pos="9498"/>
        </w:tabs>
        <w:kinsoku w:val="0"/>
        <w:overflowPunct w:val="0"/>
        <w:autoSpaceDE w:val="0"/>
        <w:autoSpaceDN w:val="0"/>
        <w:adjustRightInd w:val="0"/>
        <w:spacing w:line="360" w:lineRule="auto"/>
        <w:ind w:left="1134"/>
        <w:jc w:val="both"/>
        <w:rPr>
          <w:rFonts w:ascii="Arial" w:hAnsi="Arial" w:cs="Arial"/>
          <w:u w:val="dotted"/>
        </w:rPr>
      </w:pPr>
      <w:r w:rsidRPr="00CF2990">
        <w:rPr>
          <w:rFonts w:ascii="Arial" w:hAnsi="Arial" w:cs="Arial"/>
        </w:rPr>
        <w:t>Details</w:t>
      </w:r>
      <w:r w:rsidR="00E56EEC" w:rsidRPr="00CF2990">
        <w:rPr>
          <w:rFonts w:ascii="Arial" w:hAnsi="Arial" w:cs="Arial"/>
        </w:rPr>
        <w:tab/>
      </w:r>
      <w:r w:rsidR="00E56EEC" w:rsidRPr="00CF2990">
        <w:rPr>
          <w:rFonts w:ascii="Arial" w:hAnsi="Arial" w:cs="Arial"/>
          <w:u w:val="dotted"/>
        </w:rPr>
        <w:tab/>
      </w:r>
    </w:p>
    <w:p w14:paraId="1D02ACBC" w14:textId="77777777" w:rsidR="00A80072" w:rsidRPr="00CF2990" w:rsidRDefault="00A80072" w:rsidP="00E56EEC">
      <w:pPr>
        <w:tabs>
          <w:tab w:val="left" w:pos="426"/>
          <w:tab w:val="left" w:pos="1134"/>
          <w:tab w:val="left" w:pos="1843"/>
          <w:tab w:val="right" w:pos="9498"/>
        </w:tabs>
        <w:kinsoku w:val="0"/>
        <w:overflowPunct w:val="0"/>
        <w:autoSpaceDE w:val="0"/>
        <w:autoSpaceDN w:val="0"/>
        <w:adjustRightInd w:val="0"/>
        <w:spacing w:line="360" w:lineRule="auto"/>
        <w:ind w:left="1134" w:hanging="1134"/>
        <w:jc w:val="both"/>
        <w:rPr>
          <w:rFonts w:ascii="Arial" w:hAnsi="Arial" w:cs="Arial"/>
          <w:u w:val="dotted"/>
        </w:rPr>
      </w:pPr>
    </w:p>
    <w:p w14:paraId="665DDB97" w14:textId="6F85C5EC" w:rsidR="00D261C7" w:rsidRPr="00CF2990" w:rsidRDefault="00D261C7" w:rsidP="00E56EEC">
      <w:pPr>
        <w:numPr>
          <w:ilvl w:val="1"/>
          <w:numId w:val="54"/>
        </w:numPr>
        <w:tabs>
          <w:tab w:val="left" w:pos="1134"/>
          <w:tab w:val="left" w:pos="1843"/>
          <w:tab w:val="right" w:pos="9498"/>
        </w:tabs>
        <w:kinsoku w:val="0"/>
        <w:overflowPunct w:val="0"/>
        <w:autoSpaceDE w:val="0"/>
        <w:autoSpaceDN w:val="0"/>
        <w:adjustRightInd w:val="0"/>
        <w:spacing w:line="360" w:lineRule="auto"/>
        <w:ind w:left="1134" w:right="122" w:hanging="1134"/>
        <w:jc w:val="both"/>
        <w:rPr>
          <w:rFonts w:ascii="Arial" w:hAnsi="Arial" w:cs="Arial"/>
          <w:u w:val="dotted"/>
        </w:rPr>
      </w:pPr>
      <w:r w:rsidRPr="00CF2990">
        <w:rPr>
          <w:rFonts w:ascii="Arial" w:hAnsi="Arial" w:cs="Arial"/>
        </w:rPr>
        <w:t>Subject</w:t>
      </w:r>
      <w:r w:rsidR="001043A6" w:rsidRPr="00CF2990">
        <w:rPr>
          <w:rFonts w:ascii="Arial" w:hAnsi="Arial" w:cs="Arial"/>
        </w:rPr>
        <w:tab/>
      </w:r>
      <w:r w:rsidRPr="00CF2990">
        <w:rPr>
          <w:rFonts w:ascii="Arial" w:hAnsi="Arial" w:cs="Arial"/>
          <w:u w:val="dotted"/>
        </w:rPr>
        <w:tab/>
      </w:r>
    </w:p>
    <w:p w14:paraId="39BE117D" w14:textId="697C9E1D" w:rsidR="00D261C7" w:rsidRPr="00CF2990" w:rsidRDefault="00D261C7" w:rsidP="00E56EEC">
      <w:pPr>
        <w:tabs>
          <w:tab w:val="left" w:pos="426"/>
          <w:tab w:val="left" w:pos="1134"/>
          <w:tab w:val="left" w:pos="1843"/>
          <w:tab w:val="right" w:pos="9498"/>
        </w:tabs>
        <w:kinsoku w:val="0"/>
        <w:overflowPunct w:val="0"/>
        <w:autoSpaceDE w:val="0"/>
        <w:autoSpaceDN w:val="0"/>
        <w:adjustRightInd w:val="0"/>
        <w:spacing w:line="360" w:lineRule="auto"/>
        <w:ind w:left="1134"/>
        <w:jc w:val="both"/>
        <w:rPr>
          <w:rFonts w:ascii="Arial" w:hAnsi="Arial" w:cs="Arial"/>
          <w:u w:val="dotted"/>
        </w:rPr>
      </w:pPr>
      <w:r w:rsidRPr="00CF2990">
        <w:rPr>
          <w:rFonts w:ascii="Arial" w:hAnsi="Arial" w:cs="Arial"/>
        </w:rPr>
        <w:t>Details</w:t>
      </w:r>
      <w:r w:rsidR="001043A6" w:rsidRPr="00CF2990">
        <w:rPr>
          <w:rFonts w:ascii="Arial" w:hAnsi="Arial" w:cs="Arial"/>
        </w:rPr>
        <w:tab/>
      </w:r>
      <w:r w:rsidR="001043A6" w:rsidRPr="00CF2990">
        <w:rPr>
          <w:rFonts w:ascii="Arial" w:hAnsi="Arial" w:cs="Arial"/>
          <w:u w:val="dotted"/>
        </w:rPr>
        <w:tab/>
      </w:r>
    </w:p>
    <w:p w14:paraId="191BD209" w14:textId="5B55637B" w:rsidR="00D261C7" w:rsidRPr="00CF2990" w:rsidRDefault="00D261C7" w:rsidP="00E56EEC">
      <w:pPr>
        <w:tabs>
          <w:tab w:val="left" w:pos="284"/>
          <w:tab w:val="left" w:pos="1134"/>
          <w:tab w:val="left" w:pos="1843"/>
          <w:tab w:val="right" w:pos="9498"/>
        </w:tabs>
        <w:kinsoku w:val="0"/>
        <w:overflowPunct w:val="0"/>
        <w:autoSpaceDE w:val="0"/>
        <w:autoSpaceDN w:val="0"/>
        <w:adjustRightInd w:val="0"/>
        <w:spacing w:line="360" w:lineRule="auto"/>
        <w:ind w:left="1134" w:hanging="1134"/>
        <w:jc w:val="both"/>
        <w:rPr>
          <w:rFonts w:ascii="Arial" w:hAnsi="Arial" w:cs="Arial"/>
          <w:u w:val="dotted"/>
        </w:rPr>
      </w:pPr>
    </w:p>
    <w:p w14:paraId="5BB99A95" w14:textId="58C7ED49" w:rsidR="00D261C7" w:rsidRPr="00CF2990" w:rsidRDefault="00D261C7" w:rsidP="00E56EEC">
      <w:pPr>
        <w:numPr>
          <w:ilvl w:val="1"/>
          <w:numId w:val="54"/>
        </w:numPr>
        <w:tabs>
          <w:tab w:val="left" w:pos="1134"/>
          <w:tab w:val="left" w:pos="1843"/>
          <w:tab w:val="right" w:pos="9498"/>
        </w:tabs>
        <w:kinsoku w:val="0"/>
        <w:overflowPunct w:val="0"/>
        <w:autoSpaceDE w:val="0"/>
        <w:autoSpaceDN w:val="0"/>
        <w:adjustRightInd w:val="0"/>
        <w:spacing w:line="360" w:lineRule="auto"/>
        <w:ind w:left="1134" w:right="122" w:hanging="1134"/>
        <w:jc w:val="both"/>
        <w:rPr>
          <w:rFonts w:ascii="Arial" w:hAnsi="Arial" w:cs="Arial"/>
          <w:u w:val="dotted"/>
        </w:rPr>
      </w:pPr>
      <w:r w:rsidRPr="00CF2990">
        <w:rPr>
          <w:rFonts w:ascii="Arial" w:hAnsi="Arial" w:cs="Arial"/>
        </w:rPr>
        <w:t>Subject</w:t>
      </w:r>
      <w:r w:rsidR="001043A6" w:rsidRPr="00CF2990">
        <w:rPr>
          <w:rFonts w:ascii="Arial" w:hAnsi="Arial" w:cs="Arial"/>
        </w:rPr>
        <w:tab/>
      </w:r>
      <w:r w:rsidRPr="00CF2990">
        <w:rPr>
          <w:rFonts w:ascii="Arial" w:hAnsi="Arial" w:cs="Arial"/>
          <w:u w:val="dotted"/>
        </w:rPr>
        <w:tab/>
      </w:r>
    </w:p>
    <w:p w14:paraId="7A6C2CDA" w14:textId="084F8A0F" w:rsidR="00D261C7" w:rsidRPr="00CF2990" w:rsidRDefault="00D261C7" w:rsidP="00E56EEC">
      <w:pPr>
        <w:tabs>
          <w:tab w:val="left" w:pos="426"/>
          <w:tab w:val="left" w:pos="1134"/>
          <w:tab w:val="left" w:pos="1843"/>
          <w:tab w:val="right" w:pos="9498"/>
        </w:tabs>
        <w:kinsoku w:val="0"/>
        <w:overflowPunct w:val="0"/>
        <w:autoSpaceDE w:val="0"/>
        <w:autoSpaceDN w:val="0"/>
        <w:adjustRightInd w:val="0"/>
        <w:spacing w:line="360" w:lineRule="auto"/>
        <w:ind w:left="1134"/>
        <w:jc w:val="both"/>
        <w:rPr>
          <w:rFonts w:ascii="Arial" w:hAnsi="Arial" w:cs="Arial"/>
          <w:u w:val="dotted"/>
        </w:rPr>
      </w:pPr>
      <w:r w:rsidRPr="00CF2990">
        <w:rPr>
          <w:rFonts w:ascii="Arial" w:hAnsi="Arial" w:cs="Arial"/>
        </w:rPr>
        <w:t>Details</w:t>
      </w:r>
      <w:r w:rsidR="001043A6" w:rsidRPr="00CF2990">
        <w:rPr>
          <w:rFonts w:ascii="Arial" w:hAnsi="Arial" w:cs="Arial"/>
        </w:rPr>
        <w:tab/>
      </w:r>
      <w:r w:rsidR="001043A6" w:rsidRPr="00CF2990">
        <w:rPr>
          <w:rFonts w:ascii="Arial" w:hAnsi="Arial" w:cs="Arial"/>
          <w:u w:val="dotted"/>
        </w:rPr>
        <w:tab/>
      </w:r>
    </w:p>
    <w:p w14:paraId="75D65912" w14:textId="3B23FD41" w:rsidR="00D261C7" w:rsidRPr="00CF2990" w:rsidRDefault="00D261C7" w:rsidP="00E56EEC">
      <w:pPr>
        <w:tabs>
          <w:tab w:val="left" w:pos="284"/>
          <w:tab w:val="left" w:pos="1134"/>
          <w:tab w:val="left" w:pos="1843"/>
          <w:tab w:val="right" w:pos="9498"/>
        </w:tabs>
        <w:kinsoku w:val="0"/>
        <w:overflowPunct w:val="0"/>
        <w:autoSpaceDE w:val="0"/>
        <w:autoSpaceDN w:val="0"/>
        <w:adjustRightInd w:val="0"/>
        <w:spacing w:line="360" w:lineRule="auto"/>
        <w:ind w:left="1134" w:hanging="1134"/>
        <w:jc w:val="both"/>
        <w:rPr>
          <w:rFonts w:ascii="Arial" w:hAnsi="Arial" w:cs="Arial"/>
          <w:u w:val="dotted"/>
        </w:rPr>
      </w:pPr>
    </w:p>
    <w:p w14:paraId="11AAE3F1" w14:textId="35F17776" w:rsidR="00D261C7" w:rsidRPr="00CF2990" w:rsidRDefault="00D261C7" w:rsidP="00E56EEC">
      <w:pPr>
        <w:numPr>
          <w:ilvl w:val="1"/>
          <w:numId w:val="54"/>
        </w:numPr>
        <w:tabs>
          <w:tab w:val="left" w:pos="1134"/>
          <w:tab w:val="left" w:pos="1843"/>
          <w:tab w:val="right" w:pos="9498"/>
        </w:tabs>
        <w:kinsoku w:val="0"/>
        <w:overflowPunct w:val="0"/>
        <w:autoSpaceDE w:val="0"/>
        <w:autoSpaceDN w:val="0"/>
        <w:adjustRightInd w:val="0"/>
        <w:spacing w:line="360" w:lineRule="auto"/>
        <w:ind w:left="1134" w:right="122" w:hanging="1134"/>
        <w:jc w:val="both"/>
        <w:rPr>
          <w:rFonts w:ascii="Arial" w:hAnsi="Arial" w:cs="Arial"/>
          <w:u w:val="dotted"/>
        </w:rPr>
      </w:pPr>
      <w:r w:rsidRPr="00CF2990">
        <w:rPr>
          <w:rFonts w:ascii="Arial" w:hAnsi="Arial" w:cs="Arial"/>
        </w:rPr>
        <w:t>Subject</w:t>
      </w:r>
      <w:r w:rsidR="001043A6" w:rsidRPr="00CF2990">
        <w:rPr>
          <w:rFonts w:ascii="Arial" w:hAnsi="Arial" w:cs="Arial"/>
        </w:rPr>
        <w:tab/>
      </w:r>
      <w:r w:rsidRPr="00CF2990">
        <w:rPr>
          <w:rFonts w:ascii="Arial" w:hAnsi="Arial" w:cs="Arial"/>
          <w:u w:val="dotted"/>
        </w:rPr>
        <w:tab/>
      </w:r>
    </w:p>
    <w:p w14:paraId="63F73E0F" w14:textId="1C39E04B" w:rsidR="00D261C7" w:rsidRPr="00CF2990" w:rsidRDefault="00D261C7" w:rsidP="00E56EEC">
      <w:pPr>
        <w:tabs>
          <w:tab w:val="left" w:pos="426"/>
          <w:tab w:val="left" w:pos="1134"/>
          <w:tab w:val="left" w:pos="1843"/>
          <w:tab w:val="right" w:pos="9498"/>
        </w:tabs>
        <w:kinsoku w:val="0"/>
        <w:overflowPunct w:val="0"/>
        <w:autoSpaceDE w:val="0"/>
        <w:autoSpaceDN w:val="0"/>
        <w:adjustRightInd w:val="0"/>
        <w:spacing w:line="360" w:lineRule="auto"/>
        <w:ind w:left="1134"/>
        <w:jc w:val="both"/>
        <w:rPr>
          <w:rFonts w:ascii="Arial" w:hAnsi="Arial" w:cs="Arial"/>
          <w:u w:val="dotted"/>
        </w:rPr>
      </w:pPr>
      <w:r w:rsidRPr="00CF2990">
        <w:rPr>
          <w:rFonts w:ascii="Arial" w:hAnsi="Arial" w:cs="Arial"/>
        </w:rPr>
        <w:t>Details</w:t>
      </w:r>
      <w:r w:rsidR="001043A6" w:rsidRPr="00CF2990">
        <w:rPr>
          <w:rFonts w:ascii="Arial" w:hAnsi="Arial" w:cs="Arial"/>
        </w:rPr>
        <w:tab/>
      </w:r>
      <w:r w:rsidR="001043A6" w:rsidRPr="00CF2990">
        <w:rPr>
          <w:rFonts w:ascii="Arial" w:hAnsi="Arial" w:cs="Arial"/>
          <w:u w:val="dotted"/>
        </w:rPr>
        <w:tab/>
      </w:r>
    </w:p>
    <w:p w14:paraId="6EB767E0" w14:textId="0D18DE3C" w:rsidR="00D261C7" w:rsidRPr="00CF2990" w:rsidRDefault="00D261C7" w:rsidP="00E56EEC">
      <w:pPr>
        <w:tabs>
          <w:tab w:val="left" w:pos="284"/>
          <w:tab w:val="left" w:pos="1134"/>
          <w:tab w:val="left" w:pos="1843"/>
          <w:tab w:val="right" w:pos="9498"/>
        </w:tabs>
        <w:kinsoku w:val="0"/>
        <w:overflowPunct w:val="0"/>
        <w:autoSpaceDE w:val="0"/>
        <w:autoSpaceDN w:val="0"/>
        <w:adjustRightInd w:val="0"/>
        <w:spacing w:line="360" w:lineRule="auto"/>
        <w:ind w:left="1134" w:hanging="1134"/>
        <w:jc w:val="both"/>
        <w:rPr>
          <w:rFonts w:ascii="Arial" w:hAnsi="Arial" w:cs="Arial"/>
          <w:u w:val="dotted"/>
        </w:rPr>
      </w:pPr>
    </w:p>
    <w:p w14:paraId="78CD41E9" w14:textId="58E708EC" w:rsidR="00D261C7" w:rsidRPr="00CF2990" w:rsidRDefault="00D261C7" w:rsidP="00E56EEC">
      <w:pPr>
        <w:numPr>
          <w:ilvl w:val="1"/>
          <w:numId w:val="54"/>
        </w:numPr>
        <w:tabs>
          <w:tab w:val="left" w:pos="1134"/>
          <w:tab w:val="left" w:pos="1843"/>
          <w:tab w:val="right" w:pos="9498"/>
        </w:tabs>
        <w:kinsoku w:val="0"/>
        <w:overflowPunct w:val="0"/>
        <w:autoSpaceDE w:val="0"/>
        <w:autoSpaceDN w:val="0"/>
        <w:adjustRightInd w:val="0"/>
        <w:spacing w:line="360" w:lineRule="auto"/>
        <w:ind w:left="1134" w:right="122" w:hanging="1134"/>
        <w:jc w:val="both"/>
        <w:rPr>
          <w:rFonts w:ascii="Arial" w:hAnsi="Arial" w:cs="Arial"/>
          <w:u w:val="dotted"/>
        </w:rPr>
      </w:pPr>
      <w:r w:rsidRPr="00CF2990">
        <w:rPr>
          <w:rFonts w:ascii="Arial" w:hAnsi="Arial" w:cs="Arial"/>
        </w:rPr>
        <w:t>Subject</w:t>
      </w:r>
      <w:r w:rsidR="001043A6" w:rsidRPr="00CF2990">
        <w:rPr>
          <w:rFonts w:ascii="Arial" w:hAnsi="Arial" w:cs="Arial"/>
        </w:rPr>
        <w:t xml:space="preserve"> </w:t>
      </w:r>
      <w:r w:rsidRPr="00CF2990">
        <w:rPr>
          <w:rFonts w:ascii="Arial" w:hAnsi="Arial" w:cs="Arial"/>
          <w:u w:val="dotted"/>
        </w:rPr>
        <w:tab/>
      </w:r>
    </w:p>
    <w:p w14:paraId="756670C4" w14:textId="2C31103D" w:rsidR="00D261C7" w:rsidRPr="00CF2990" w:rsidRDefault="00D261C7" w:rsidP="00E56EEC">
      <w:pPr>
        <w:tabs>
          <w:tab w:val="left" w:pos="426"/>
          <w:tab w:val="left" w:pos="1134"/>
          <w:tab w:val="left" w:pos="1843"/>
          <w:tab w:val="right" w:pos="9498"/>
        </w:tabs>
        <w:kinsoku w:val="0"/>
        <w:overflowPunct w:val="0"/>
        <w:autoSpaceDE w:val="0"/>
        <w:autoSpaceDN w:val="0"/>
        <w:adjustRightInd w:val="0"/>
        <w:spacing w:line="360" w:lineRule="auto"/>
        <w:ind w:left="1134"/>
        <w:jc w:val="both"/>
        <w:rPr>
          <w:rFonts w:ascii="Arial" w:hAnsi="Arial" w:cs="Arial"/>
          <w:u w:val="dotted"/>
        </w:rPr>
      </w:pPr>
      <w:r w:rsidRPr="00CF2990">
        <w:rPr>
          <w:rFonts w:ascii="Arial" w:hAnsi="Arial" w:cs="Arial"/>
        </w:rPr>
        <w:t>Details</w:t>
      </w:r>
      <w:r w:rsidR="001043A6" w:rsidRPr="00CF2990">
        <w:rPr>
          <w:rFonts w:ascii="Arial" w:hAnsi="Arial" w:cs="Arial"/>
        </w:rPr>
        <w:tab/>
      </w:r>
      <w:r w:rsidR="001043A6" w:rsidRPr="00CF2990">
        <w:rPr>
          <w:rFonts w:ascii="Arial" w:hAnsi="Arial" w:cs="Arial"/>
          <w:u w:val="dotted"/>
        </w:rPr>
        <w:tab/>
      </w:r>
    </w:p>
    <w:p w14:paraId="1B2D112B" w14:textId="2B6EC408" w:rsidR="00D261C7" w:rsidRPr="00CF2990" w:rsidRDefault="00D261C7" w:rsidP="00A80072">
      <w:pPr>
        <w:tabs>
          <w:tab w:val="left" w:pos="284"/>
          <w:tab w:val="left" w:pos="1134"/>
          <w:tab w:val="right" w:pos="9498"/>
        </w:tabs>
        <w:kinsoku w:val="0"/>
        <w:overflowPunct w:val="0"/>
        <w:autoSpaceDE w:val="0"/>
        <w:autoSpaceDN w:val="0"/>
        <w:adjustRightInd w:val="0"/>
        <w:jc w:val="both"/>
        <w:rPr>
          <w:rFonts w:ascii="Arial" w:hAnsi="Arial" w:cs="Arial"/>
          <w:sz w:val="22"/>
          <w:szCs w:val="22"/>
        </w:rPr>
      </w:pPr>
      <w:r w:rsidRPr="00CF2990">
        <w:rPr>
          <w:rFonts w:ascii="Arial" w:hAnsi="Arial" w:cs="Arial"/>
        </w:rPr>
        <w:tab/>
      </w:r>
      <w:r w:rsidRPr="00CF2990">
        <w:rPr>
          <w:rFonts w:ascii="Arial" w:hAnsi="Arial" w:cs="Arial"/>
        </w:rPr>
        <w:tab/>
      </w:r>
    </w:p>
    <w:p w14:paraId="2F8B117E" w14:textId="77777777" w:rsidR="00393F7C" w:rsidRPr="00CF2990" w:rsidRDefault="00393F7C" w:rsidP="00393F7C">
      <w:pPr>
        <w:kinsoku w:val="0"/>
        <w:overflowPunct w:val="0"/>
        <w:autoSpaceDE w:val="0"/>
        <w:autoSpaceDN w:val="0"/>
        <w:adjustRightInd w:val="0"/>
        <w:ind w:left="39" w:right="114"/>
        <w:jc w:val="both"/>
        <w:rPr>
          <w:rFonts w:ascii="Arial" w:hAnsi="Arial" w:cs="Arial"/>
        </w:rPr>
      </w:pPr>
      <w:r w:rsidRPr="00CF2990">
        <w:rPr>
          <w:rFonts w:ascii="Arial" w:hAnsi="Arial" w:cs="Arial"/>
        </w:rPr>
        <w:t>By the duly authorized representatives signing this agreement, the employer and the bidder agree to and accept the foregoing schedule of deviations as the only deviations from and amendments to the documents listed in the tender data and addenda thereto as listed in the bid schedules, as well as any confirmation, clarification or changes to the terms of the offer agreed by the tenderer and the employer during this process of offer and acceptance.</w:t>
      </w:r>
    </w:p>
    <w:p w14:paraId="052AD609" w14:textId="77777777" w:rsidR="00393F7C" w:rsidRPr="00CF2990" w:rsidRDefault="00393F7C" w:rsidP="00393F7C">
      <w:pPr>
        <w:kinsoku w:val="0"/>
        <w:overflowPunct w:val="0"/>
        <w:autoSpaceDE w:val="0"/>
        <w:autoSpaceDN w:val="0"/>
        <w:adjustRightInd w:val="0"/>
        <w:rPr>
          <w:rFonts w:ascii="Arial" w:hAnsi="Arial" w:cs="Arial"/>
        </w:rPr>
      </w:pPr>
    </w:p>
    <w:p w14:paraId="5761C0C7" w14:textId="77777777" w:rsidR="00393F7C" w:rsidRPr="00CF2990" w:rsidRDefault="00393F7C" w:rsidP="00393F7C">
      <w:pPr>
        <w:kinsoku w:val="0"/>
        <w:overflowPunct w:val="0"/>
        <w:autoSpaceDE w:val="0"/>
        <w:autoSpaceDN w:val="0"/>
        <w:adjustRightInd w:val="0"/>
        <w:ind w:left="39" w:right="119"/>
        <w:jc w:val="both"/>
        <w:rPr>
          <w:rFonts w:ascii="Arial" w:hAnsi="Arial" w:cs="Arial"/>
        </w:rPr>
      </w:pPr>
      <w:r w:rsidRPr="00CF2990">
        <w:rPr>
          <w:rFonts w:ascii="Arial" w:hAnsi="Arial" w:cs="Arial"/>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w:t>
      </w:r>
    </w:p>
    <w:p w14:paraId="5C2D8442" w14:textId="77777777" w:rsidR="00393F7C" w:rsidRPr="00CF2990" w:rsidRDefault="00393F7C" w:rsidP="00393F7C">
      <w:pPr>
        <w:kinsoku w:val="0"/>
        <w:overflowPunct w:val="0"/>
        <w:autoSpaceDE w:val="0"/>
        <w:autoSpaceDN w:val="0"/>
        <w:adjustRightInd w:val="0"/>
        <w:spacing w:line="227" w:lineRule="exact"/>
        <w:ind w:left="39"/>
        <w:rPr>
          <w:rFonts w:ascii="Arial" w:hAnsi="Arial" w:cs="Arial"/>
        </w:rPr>
      </w:pPr>
      <w:r w:rsidRPr="00CF2990">
        <w:rPr>
          <w:rFonts w:ascii="Arial" w:hAnsi="Arial" w:cs="Arial"/>
        </w:rPr>
        <w:t>this agreement.</w:t>
      </w:r>
    </w:p>
    <w:p w14:paraId="232353B3" w14:textId="77777777" w:rsidR="00A80072" w:rsidRPr="00CF2990" w:rsidRDefault="00A80072">
      <w:pPr>
        <w:rPr>
          <w:rFonts w:ascii="Arial" w:hAnsi="Arial" w:cs="Arial"/>
          <w:b/>
          <w:bCs/>
          <w:sz w:val="24"/>
          <w:szCs w:val="24"/>
        </w:rPr>
      </w:pPr>
      <w:r w:rsidRPr="00CF2990">
        <w:rPr>
          <w:rFonts w:ascii="Arial" w:hAnsi="Arial" w:cs="Arial"/>
          <w:b/>
          <w:bCs/>
          <w:sz w:val="24"/>
          <w:szCs w:val="24"/>
        </w:rPr>
        <w:br w:type="page"/>
      </w:r>
    </w:p>
    <w:p w14:paraId="2D698741" w14:textId="31E25238" w:rsidR="00393F7C" w:rsidRPr="00CF2990" w:rsidRDefault="00A80072" w:rsidP="00A80072">
      <w:pPr>
        <w:kinsoku w:val="0"/>
        <w:overflowPunct w:val="0"/>
        <w:autoSpaceDE w:val="0"/>
        <w:autoSpaceDN w:val="0"/>
        <w:adjustRightInd w:val="0"/>
        <w:spacing w:before="240" w:after="240"/>
        <w:rPr>
          <w:rFonts w:ascii="Arial" w:hAnsi="Arial" w:cs="Arial"/>
          <w:b/>
          <w:bCs/>
        </w:rPr>
      </w:pPr>
      <w:r w:rsidRPr="00CF2990">
        <w:rPr>
          <w:rFonts w:ascii="Arial" w:hAnsi="Arial" w:cs="Arial"/>
          <w:b/>
          <w:bCs/>
        </w:rPr>
        <w:lastRenderedPageBreak/>
        <w:t>FOR THE BIDDER:</w:t>
      </w:r>
    </w:p>
    <w:p w14:paraId="117CF8CE" w14:textId="77777777" w:rsidR="0065392F" w:rsidRPr="00CF2990" w:rsidRDefault="0065392F" w:rsidP="0065392F">
      <w:pPr>
        <w:tabs>
          <w:tab w:val="left" w:pos="1701"/>
          <w:tab w:val="right" w:pos="9498"/>
        </w:tabs>
        <w:kinsoku w:val="0"/>
        <w:overflowPunct w:val="0"/>
        <w:autoSpaceDE w:val="0"/>
        <w:autoSpaceDN w:val="0"/>
        <w:adjustRightInd w:val="0"/>
        <w:jc w:val="both"/>
        <w:rPr>
          <w:rFonts w:ascii="Arial" w:hAnsi="Arial" w:cs="Arial"/>
        </w:rPr>
      </w:pPr>
      <w:r w:rsidRPr="00CF2990">
        <w:rPr>
          <w:rFonts w:ascii="Arial" w:hAnsi="Arial" w:cs="Arial"/>
        </w:rPr>
        <w:t>Signature</w:t>
      </w:r>
      <w:r w:rsidRPr="00CF2990">
        <w:rPr>
          <w:rFonts w:ascii="Arial" w:hAnsi="Arial" w:cs="Arial"/>
        </w:rPr>
        <w:tab/>
      </w:r>
      <w:r w:rsidRPr="00CF2990">
        <w:rPr>
          <w:rFonts w:ascii="Arial" w:hAnsi="Arial" w:cs="Arial"/>
          <w:u w:val="dotted"/>
        </w:rPr>
        <w:tab/>
      </w:r>
      <w:r w:rsidRPr="00CF2990">
        <w:rPr>
          <w:rFonts w:ascii="Arial" w:hAnsi="Arial" w:cs="Arial"/>
        </w:rPr>
        <w:t xml:space="preserve"> </w:t>
      </w:r>
    </w:p>
    <w:p w14:paraId="0261BF5F" w14:textId="77777777" w:rsidR="0065392F" w:rsidRPr="00CF2990" w:rsidRDefault="0065392F" w:rsidP="0065392F">
      <w:pPr>
        <w:kinsoku w:val="0"/>
        <w:overflowPunct w:val="0"/>
        <w:autoSpaceDE w:val="0"/>
        <w:autoSpaceDN w:val="0"/>
        <w:adjustRightInd w:val="0"/>
        <w:jc w:val="both"/>
        <w:rPr>
          <w:rFonts w:ascii="Arial" w:hAnsi="Arial" w:cs="Arial"/>
        </w:rPr>
      </w:pPr>
    </w:p>
    <w:p w14:paraId="7AF74C64" w14:textId="77777777" w:rsidR="0065392F" w:rsidRPr="00CF2990" w:rsidRDefault="0065392F" w:rsidP="0065392F">
      <w:pPr>
        <w:tabs>
          <w:tab w:val="left" w:pos="1701"/>
          <w:tab w:val="right" w:pos="9498"/>
        </w:tabs>
        <w:kinsoku w:val="0"/>
        <w:overflowPunct w:val="0"/>
        <w:autoSpaceDE w:val="0"/>
        <w:autoSpaceDN w:val="0"/>
        <w:adjustRightInd w:val="0"/>
        <w:jc w:val="both"/>
        <w:rPr>
          <w:rFonts w:ascii="Arial" w:hAnsi="Arial" w:cs="Arial"/>
          <w:u w:val="dotted"/>
        </w:rPr>
      </w:pPr>
      <w:r w:rsidRPr="00CF2990">
        <w:rPr>
          <w:rFonts w:ascii="Arial" w:hAnsi="Arial" w:cs="Arial"/>
        </w:rPr>
        <w:t>Name</w:t>
      </w:r>
      <w:r w:rsidRPr="00CF2990">
        <w:rPr>
          <w:rFonts w:ascii="Arial" w:hAnsi="Arial" w:cs="Arial"/>
        </w:rPr>
        <w:tab/>
      </w:r>
      <w:r w:rsidRPr="00CF2990">
        <w:rPr>
          <w:rFonts w:ascii="Arial" w:hAnsi="Arial" w:cs="Arial"/>
          <w:u w:val="dotted"/>
        </w:rPr>
        <w:tab/>
      </w:r>
    </w:p>
    <w:p w14:paraId="7C3A90F6" w14:textId="77777777" w:rsidR="0065392F" w:rsidRPr="00CF2990" w:rsidRDefault="0065392F" w:rsidP="0065392F">
      <w:pPr>
        <w:kinsoku w:val="0"/>
        <w:overflowPunct w:val="0"/>
        <w:autoSpaceDE w:val="0"/>
        <w:autoSpaceDN w:val="0"/>
        <w:adjustRightInd w:val="0"/>
        <w:jc w:val="both"/>
        <w:rPr>
          <w:rFonts w:ascii="Arial" w:hAnsi="Arial" w:cs="Arial"/>
        </w:rPr>
      </w:pPr>
    </w:p>
    <w:p w14:paraId="6DD82F37" w14:textId="77777777" w:rsidR="0065392F" w:rsidRPr="00CF2990" w:rsidRDefault="0065392F" w:rsidP="0065392F">
      <w:pPr>
        <w:tabs>
          <w:tab w:val="left" w:pos="1701"/>
          <w:tab w:val="right" w:pos="9498"/>
        </w:tabs>
        <w:kinsoku w:val="0"/>
        <w:overflowPunct w:val="0"/>
        <w:autoSpaceDE w:val="0"/>
        <w:autoSpaceDN w:val="0"/>
        <w:adjustRightInd w:val="0"/>
        <w:jc w:val="both"/>
        <w:rPr>
          <w:rFonts w:ascii="Arial" w:hAnsi="Arial" w:cs="Arial"/>
        </w:rPr>
      </w:pPr>
      <w:r w:rsidRPr="00CF2990">
        <w:rPr>
          <w:rFonts w:ascii="Arial" w:hAnsi="Arial" w:cs="Arial"/>
        </w:rPr>
        <w:t xml:space="preserve">Capacity </w:t>
      </w:r>
      <w:r w:rsidRPr="00CF2990">
        <w:rPr>
          <w:rFonts w:ascii="Arial" w:hAnsi="Arial" w:cs="Arial"/>
        </w:rPr>
        <w:tab/>
      </w:r>
      <w:r w:rsidRPr="00CF2990">
        <w:rPr>
          <w:rFonts w:ascii="Arial" w:hAnsi="Arial" w:cs="Arial"/>
          <w:u w:val="dotted"/>
        </w:rPr>
        <w:tab/>
      </w:r>
      <w:r w:rsidRPr="00CF2990">
        <w:rPr>
          <w:rFonts w:ascii="Arial" w:hAnsi="Arial" w:cs="Arial"/>
        </w:rPr>
        <w:t xml:space="preserve"> </w:t>
      </w:r>
    </w:p>
    <w:p w14:paraId="199848F1" w14:textId="77777777" w:rsidR="0065392F" w:rsidRPr="00CF2990" w:rsidRDefault="0065392F" w:rsidP="0065392F">
      <w:pPr>
        <w:tabs>
          <w:tab w:val="right" w:pos="9498"/>
        </w:tabs>
        <w:kinsoku w:val="0"/>
        <w:overflowPunct w:val="0"/>
        <w:autoSpaceDE w:val="0"/>
        <w:autoSpaceDN w:val="0"/>
        <w:adjustRightInd w:val="0"/>
        <w:jc w:val="both"/>
        <w:rPr>
          <w:rFonts w:ascii="Arial" w:hAnsi="Arial" w:cs="Arial"/>
          <w:b/>
          <w:bCs/>
        </w:rPr>
      </w:pPr>
    </w:p>
    <w:p w14:paraId="0233180D" w14:textId="77777777" w:rsidR="0065392F" w:rsidRPr="00CF2990" w:rsidRDefault="0065392F" w:rsidP="0065392F">
      <w:pPr>
        <w:tabs>
          <w:tab w:val="right" w:pos="9498"/>
        </w:tabs>
        <w:kinsoku w:val="0"/>
        <w:overflowPunct w:val="0"/>
        <w:autoSpaceDE w:val="0"/>
        <w:autoSpaceDN w:val="0"/>
        <w:adjustRightInd w:val="0"/>
        <w:jc w:val="both"/>
        <w:rPr>
          <w:rFonts w:ascii="Arial" w:hAnsi="Arial" w:cs="Arial"/>
          <w:b/>
          <w:bCs/>
        </w:rPr>
      </w:pPr>
      <w:r w:rsidRPr="00CF2990">
        <w:rPr>
          <w:rFonts w:ascii="Arial" w:hAnsi="Arial" w:cs="Arial"/>
          <w:b/>
          <w:bCs/>
        </w:rPr>
        <w:t>for the bidder</w:t>
      </w:r>
    </w:p>
    <w:p w14:paraId="7D2E5DAC" w14:textId="77777777" w:rsidR="0065392F" w:rsidRPr="00CF2990" w:rsidRDefault="0065392F" w:rsidP="0065392F">
      <w:pPr>
        <w:tabs>
          <w:tab w:val="left" w:pos="1701"/>
          <w:tab w:val="right" w:pos="9498"/>
        </w:tabs>
        <w:kinsoku w:val="0"/>
        <w:overflowPunct w:val="0"/>
        <w:autoSpaceDE w:val="0"/>
        <w:autoSpaceDN w:val="0"/>
        <w:adjustRightInd w:val="0"/>
        <w:jc w:val="both"/>
        <w:rPr>
          <w:rFonts w:ascii="Arial" w:hAnsi="Arial" w:cs="Arial"/>
          <w:u w:val="dotted"/>
        </w:rPr>
      </w:pPr>
      <w:r w:rsidRPr="00CF2990">
        <w:rPr>
          <w:rFonts w:ascii="Arial" w:hAnsi="Arial" w:cs="Arial"/>
        </w:rPr>
        <w:t>(Name and</w:t>
      </w:r>
      <w:r w:rsidRPr="00CF2990">
        <w:rPr>
          <w:rFonts w:ascii="Arial" w:hAnsi="Arial" w:cs="Arial"/>
        </w:rPr>
        <w:tab/>
      </w:r>
      <w:r w:rsidRPr="00CF2990">
        <w:rPr>
          <w:rFonts w:ascii="Arial" w:hAnsi="Arial" w:cs="Arial"/>
          <w:u w:val="dotted"/>
        </w:rPr>
        <w:tab/>
      </w:r>
    </w:p>
    <w:p w14:paraId="76CC7D1B" w14:textId="77777777" w:rsidR="0065392F" w:rsidRPr="00CF2990" w:rsidRDefault="0065392F" w:rsidP="0065392F">
      <w:pPr>
        <w:tabs>
          <w:tab w:val="left" w:pos="1701"/>
          <w:tab w:val="right" w:pos="9498"/>
        </w:tabs>
        <w:kinsoku w:val="0"/>
        <w:overflowPunct w:val="0"/>
        <w:autoSpaceDE w:val="0"/>
        <w:autoSpaceDN w:val="0"/>
        <w:adjustRightInd w:val="0"/>
        <w:jc w:val="both"/>
        <w:rPr>
          <w:rFonts w:ascii="Arial" w:hAnsi="Arial" w:cs="Arial"/>
        </w:rPr>
      </w:pPr>
      <w:r w:rsidRPr="00CF2990">
        <w:rPr>
          <w:rFonts w:ascii="Arial" w:hAnsi="Arial" w:cs="Arial"/>
        </w:rPr>
        <w:t>address of</w:t>
      </w:r>
    </w:p>
    <w:p w14:paraId="1DE85BB0" w14:textId="77777777" w:rsidR="0065392F" w:rsidRPr="00CF2990" w:rsidRDefault="0065392F" w:rsidP="0065392F">
      <w:pPr>
        <w:tabs>
          <w:tab w:val="left" w:pos="1701"/>
          <w:tab w:val="right" w:pos="9498"/>
        </w:tabs>
        <w:kinsoku w:val="0"/>
        <w:overflowPunct w:val="0"/>
        <w:autoSpaceDE w:val="0"/>
        <w:autoSpaceDN w:val="0"/>
        <w:adjustRightInd w:val="0"/>
        <w:spacing w:after="240"/>
        <w:jc w:val="both"/>
        <w:rPr>
          <w:rFonts w:ascii="Arial" w:hAnsi="Arial" w:cs="Arial"/>
          <w:u w:val="dotted"/>
        </w:rPr>
      </w:pPr>
      <w:r w:rsidRPr="00CF2990">
        <w:rPr>
          <w:rFonts w:ascii="Arial" w:hAnsi="Arial" w:cs="Arial"/>
        </w:rPr>
        <w:t>organization)</w:t>
      </w:r>
      <w:r w:rsidRPr="00CF2990">
        <w:rPr>
          <w:rFonts w:ascii="Arial" w:hAnsi="Arial" w:cs="Arial"/>
        </w:rPr>
        <w:tab/>
      </w:r>
      <w:r w:rsidRPr="00CF2990">
        <w:rPr>
          <w:rFonts w:ascii="Arial" w:hAnsi="Arial" w:cs="Arial"/>
          <w:u w:val="dotted"/>
        </w:rPr>
        <w:tab/>
      </w:r>
    </w:p>
    <w:p w14:paraId="7612318C" w14:textId="77777777" w:rsidR="0065392F" w:rsidRPr="00CF2990" w:rsidRDefault="0065392F" w:rsidP="0065392F">
      <w:pPr>
        <w:tabs>
          <w:tab w:val="left" w:pos="1701"/>
          <w:tab w:val="right" w:pos="9498"/>
        </w:tabs>
        <w:kinsoku w:val="0"/>
        <w:overflowPunct w:val="0"/>
        <w:autoSpaceDE w:val="0"/>
        <w:autoSpaceDN w:val="0"/>
        <w:adjustRightInd w:val="0"/>
        <w:jc w:val="both"/>
        <w:rPr>
          <w:rFonts w:ascii="Arial" w:hAnsi="Arial" w:cs="Arial"/>
          <w:u w:val="dotted"/>
        </w:rPr>
      </w:pPr>
      <w:r w:rsidRPr="00CF2990">
        <w:rPr>
          <w:rFonts w:ascii="Arial" w:hAnsi="Arial" w:cs="Arial"/>
        </w:rPr>
        <w:tab/>
      </w:r>
      <w:r w:rsidRPr="00CF2990">
        <w:rPr>
          <w:rFonts w:ascii="Arial" w:hAnsi="Arial" w:cs="Arial"/>
          <w:u w:val="dotted"/>
        </w:rPr>
        <w:tab/>
      </w:r>
    </w:p>
    <w:p w14:paraId="3303B40F" w14:textId="77777777" w:rsidR="0065392F" w:rsidRPr="00CF2990" w:rsidRDefault="0065392F" w:rsidP="0065392F">
      <w:pPr>
        <w:kinsoku w:val="0"/>
        <w:overflowPunct w:val="0"/>
        <w:autoSpaceDE w:val="0"/>
        <w:autoSpaceDN w:val="0"/>
        <w:adjustRightInd w:val="0"/>
        <w:jc w:val="both"/>
        <w:rPr>
          <w:rFonts w:ascii="Arial" w:hAnsi="Arial" w:cs="Arial"/>
        </w:rPr>
      </w:pPr>
    </w:p>
    <w:p w14:paraId="0CC0E925" w14:textId="77777777" w:rsidR="00584173" w:rsidRDefault="00584173" w:rsidP="0065392F">
      <w:pPr>
        <w:tabs>
          <w:tab w:val="left" w:pos="1701"/>
          <w:tab w:val="right" w:pos="5103"/>
          <w:tab w:val="left" w:pos="6237"/>
          <w:tab w:val="right" w:pos="9498"/>
        </w:tabs>
        <w:kinsoku w:val="0"/>
        <w:overflowPunct w:val="0"/>
        <w:autoSpaceDE w:val="0"/>
        <w:autoSpaceDN w:val="0"/>
        <w:adjustRightInd w:val="0"/>
        <w:jc w:val="both"/>
        <w:rPr>
          <w:rFonts w:ascii="Arial" w:hAnsi="Arial" w:cs="Arial"/>
          <w:sz w:val="18"/>
          <w:szCs w:val="18"/>
        </w:rPr>
      </w:pPr>
    </w:p>
    <w:p w14:paraId="260A5787" w14:textId="77777777" w:rsidR="00584173" w:rsidRDefault="00584173" w:rsidP="0065392F">
      <w:pPr>
        <w:tabs>
          <w:tab w:val="left" w:pos="1701"/>
          <w:tab w:val="right" w:pos="5103"/>
          <w:tab w:val="left" w:pos="6237"/>
          <w:tab w:val="right" w:pos="9498"/>
        </w:tabs>
        <w:kinsoku w:val="0"/>
        <w:overflowPunct w:val="0"/>
        <w:autoSpaceDE w:val="0"/>
        <w:autoSpaceDN w:val="0"/>
        <w:adjustRightInd w:val="0"/>
        <w:jc w:val="both"/>
        <w:rPr>
          <w:rFonts w:ascii="Arial" w:hAnsi="Arial" w:cs="Arial"/>
          <w:sz w:val="18"/>
          <w:szCs w:val="18"/>
        </w:rPr>
      </w:pPr>
    </w:p>
    <w:p w14:paraId="301F6204" w14:textId="23F5C16E" w:rsidR="0065392F" w:rsidRPr="00CF2990" w:rsidRDefault="0065392F" w:rsidP="0065392F">
      <w:pPr>
        <w:tabs>
          <w:tab w:val="left" w:pos="1701"/>
          <w:tab w:val="right" w:pos="5103"/>
          <w:tab w:val="left" w:pos="6237"/>
          <w:tab w:val="right" w:pos="9498"/>
        </w:tabs>
        <w:kinsoku w:val="0"/>
        <w:overflowPunct w:val="0"/>
        <w:autoSpaceDE w:val="0"/>
        <w:autoSpaceDN w:val="0"/>
        <w:adjustRightInd w:val="0"/>
        <w:jc w:val="both"/>
        <w:rPr>
          <w:rFonts w:ascii="Arial" w:hAnsi="Arial" w:cs="Arial"/>
          <w:sz w:val="18"/>
          <w:szCs w:val="18"/>
          <w:u w:val="dotted"/>
        </w:rPr>
      </w:pPr>
      <w:r w:rsidRPr="00CF2990">
        <w:rPr>
          <w:rFonts w:ascii="Arial" w:hAnsi="Arial" w:cs="Arial"/>
          <w:sz w:val="18"/>
          <w:szCs w:val="18"/>
        </w:rPr>
        <w:t xml:space="preserve">Name and signature </w:t>
      </w:r>
      <w:r w:rsidRPr="00CF2990">
        <w:rPr>
          <w:rFonts w:ascii="Arial" w:hAnsi="Arial" w:cs="Arial"/>
          <w:sz w:val="18"/>
          <w:szCs w:val="18"/>
        </w:rPr>
        <w:tab/>
      </w:r>
      <w:r w:rsidRPr="00CF2990">
        <w:rPr>
          <w:rFonts w:ascii="Arial" w:hAnsi="Arial" w:cs="Arial"/>
          <w:sz w:val="18"/>
          <w:szCs w:val="18"/>
          <w:u w:val="dotted"/>
        </w:rPr>
        <w:tab/>
      </w:r>
      <w:r w:rsidRPr="00CF2990">
        <w:rPr>
          <w:rFonts w:ascii="Arial" w:hAnsi="Arial" w:cs="Arial"/>
          <w:sz w:val="18"/>
          <w:szCs w:val="18"/>
        </w:rPr>
        <w:t xml:space="preserve"> </w:t>
      </w:r>
      <w:r w:rsidRPr="00CF2990">
        <w:rPr>
          <w:rFonts w:ascii="Arial" w:hAnsi="Arial" w:cs="Arial"/>
          <w:sz w:val="18"/>
          <w:szCs w:val="18"/>
        </w:rPr>
        <w:tab/>
        <w:t xml:space="preserve">Date </w:t>
      </w:r>
      <w:r w:rsidRPr="00CF2990">
        <w:rPr>
          <w:rFonts w:ascii="Arial" w:hAnsi="Arial" w:cs="Arial"/>
          <w:sz w:val="18"/>
          <w:szCs w:val="18"/>
          <w:u w:val="dotted"/>
        </w:rPr>
        <w:tab/>
      </w:r>
    </w:p>
    <w:p w14:paraId="3F0000A1" w14:textId="77777777" w:rsidR="0065392F" w:rsidRPr="00CF2990" w:rsidRDefault="0065392F" w:rsidP="0065392F">
      <w:pPr>
        <w:tabs>
          <w:tab w:val="left" w:pos="1701"/>
          <w:tab w:val="right" w:pos="5103"/>
          <w:tab w:val="left" w:pos="6237"/>
          <w:tab w:val="right" w:pos="9498"/>
        </w:tabs>
        <w:kinsoku w:val="0"/>
        <w:overflowPunct w:val="0"/>
        <w:autoSpaceDE w:val="0"/>
        <w:autoSpaceDN w:val="0"/>
        <w:adjustRightInd w:val="0"/>
        <w:jc w:val="both"/>
        <w:rPr>
          <w:rFonts w:ascii="Arial" w:hAnsi="Arial" w:cs="Arial"/>
          <w:sz w:val="18"/>
          <w:szCs w:val="18"/>
        </w:rPr>
      </w:pPr>
      <w:r w:rsidRPr="00CF2990">
        <w:rPr>
          <w:rFonts w:ascii="Arial" w:hAnsi="Arial" w:cs="Arial"/>
          <w:sz w:val="18"/>
          <w:szCs w:val="18"/>
        </w:rPr>
        <w:t>of witness</w:t>
      </w:r>
    </w:p>
    <w:p w14:paraId="049CA997" w14:textId="77777777" w:rsidR="00584173" w:rsidRDefault="0065392F" w:rsidP="0065392F">
      <w:pPr>
        <w:tabs>
          <w:tab w:val="left" w:pos="1701"/>
          <w:tab w:val="right" w:pos="5103"/>
          <w:tab w:val="left" w:pos="6237"/>
          <w:tab w:val="right" w:pos="9498"/>
        </w:tabs>
        <w:kinsoku w:val="0"/>
        <w:overflowPunct w:val="0"/>
        <w:autoSpaceDE w:val="0"/>
        <w:autoSpaceDN w:val="0"/>
        <w:adjustRightInd w:val="0"/>
        <w:jc w:val="both"/>
        <w:rPr>
          <w:rFonts w:ascii="Arial" w:hAnsi="Arial" w:cs="Arial"/>
          <w:sz w:val="22"/>
          <w:szCs w:val="22"/>
          <w:u w:val="dotted"/>
        </w:rPr>
      </w:pPr>
      <w:r w:rsidRPr="00CF2990">
        <w:rPr>
          <w:rFonts w:ascii="Arial" w:hAnsi="Arial" w:cs="Arial"/>
          <w:sz w:val="22"/>
          <w:szCs w:val="22"/>
        </w:rPr>
        <w:tab/>
      </w:r>
      <w:r w:rsidRPr="00CF2990">
        <w:rPr>
          <w:rFonts w:ascii="Arial" w:hAnsi="Arial" w:cs="Arial"/>
          <w:sz w:val="22"/>
          <w:szCs w:val="22"/>
          <w:u w:val="dotted"/>
        </w:rPr>
        <w:tab/>
      </w:r>
    </w:p>
    <w:p w14:paraId="728DB1F4" w14:textId="7F65EF5C" w:rsidR="00393F7C" w:rsidRPr="00CF2990" w:rsidRDefault="0065392F" w:rsidP="0065392F">
      <w:pPr>
        <w:tabs>
          <w:tab w:val="left" w:pos="1701"/>
          <w:tab w:val="right" w:pos="5103"/>
          <w:tab w:val="left" w:pos="6237"/>
          <w:tab w:val="right" w:pos="9498"/>
        </w:tabs>
        <w:kinsoku w:val="0"/>
        <w:overflowPunct w:val="0"/>
        <w:autoSpaceDE w:val="0"/>
        <w:autoSpaceDN w:val="0"/>
        <w:adjustRightInd w:val="0"/>
        <w:jc w:val="both"/>
        <w:rPr>
          <w:rFonts w:ascii="Arial" w:hAnsi="Arial" w:cs="Arial"/>
          <w:sz w:val="22"/>
          <w:szCs w:val="22"/>
        </w:rPr>
      </w:pPr>
      <w:r w:rsidRPr="00CF2990">
        <w:rPr>
          <w:rFonts w:ascii="Arial" w:hAnsi="Arial" w:cs="Arial"/>
          <w:sz w:val="22"/>
          <w:szCs w:val="22"/>
        </w:rPr>
        <w:tab/>
      </w:r>
    </w:p>
    <w:p w14:paraId="40F0C56B" w14:textId="75B7FCE7" w:rsidR="00393F7C" w:rsidRPr="00CF2990" w:rsidRDefault="00A80072" w:rsidP="00A80072">
      <w:pPr>
        <w:kinsoku w:val="0"/>
        <w:overflowPunct w:val="0"/>
        <w:autoSpaceDE w:val="0"/>
        <w:autoSpaceDN w:val="0"/>
        <w:adjustRightInd w:val="0"/>
        <w:spacing w:before="240" w:after="240"/>
        <w:rPr>
          <w:rFonts w:ascii="Arial" w:hAnsi="Arial" w:cs="Arial"/>
          <w:b/>
          <w:bCs/>
        </w:rPr>
      </w:pPr>
      <w:r w:rsidRPr="00CF2990">
        <w:rPr>
          <w:rFonts w:ascii="Arial" w:hAnsi="Arial" w:cs="Arial"/>
          <w:b/>
          <w:bCs/>
        </w:rPr>
        <w:t>FOR THE EMPLOYER:</w:t>
      </w:r>
    </w:p>
    <w:p w14:paraId="6FD26360" w14:textId="77777777" w:rsidR="00393F7C" w:rsidRPr="00CF2990" w:rsidRDefault="00393F7C" w:rsidP="00393F7C">
      <w:pPr>
        <w:kinsoku w:val="0"/>
        <w:overflowPunct w:val="0"/>
        <w:autoSpaceDE w:val="0"/>
        <w:autoSpaceDN w:val="0"/>
        <w:adjustRightInd w:val="0"/>
        <w:rPr>
          <w:rFonts w:ascii="Arial" w:hAnsi="Arial" w:cs="Arial"/>
          <w:b/>
          <w:bCs/>
          <w:sz w:val="26"/>
          <w:szCs w:val="26"/>
        </w:rPr>
      </w:pPr>
    </w:p>
    <w:p w14:paraId="29AA89C6" w14:textId="77777777" w:rsidR="0065392F" w:rsidRPr="00CF2990" w:rsidRDefault="0065392F" w:rsidP="0065392F">
      <w:pPr>
        <w:tabs>
          <w:tab w:val="left" w:pos="1701"/>
          <w:tab w:val="right" w:pos="9498"/>
        </w:tabs>
        <w:kinsoku w:val="0"/>
        <w:overflowPunct w:val="0"/>
        <w:autoSpaceDE w:val="0"/>
        <w:autoSpaceDN w:val="0"/>
        <w:adjustRightInd w:val="0"/>
        <w:jc w:val="both"/>
        <w:rPr>
          <w:rFonts w:ascii="Arial" w:hAnsi="Arial" w:cs="Arial"/>
        </w:rPr>
      </w:pPr>
      <w:r w:rsidRPr="00CF2990">
        <w:rPr>
          <w:rFonts w:ascii="Arial" w:hAnsi="Arial" w:cs="Arial"/>
        </w:rPr>
        <w:t>Signature</w:t>
      </w:r>
      <w:r w:rsidRPr="00CF2990">
        <w:rPr>
          <w:rFonts w:ascii="Arial" w:hAnsi="Arial" w:cs="Arial"/>
        </w:rPr>
        <w:tab/>
      </w:r>
      <w:r w:rsidRPr="00CF2990">
        <w:rPr>
          <w:rFonts w:ascii="Arial" w:hAnsi="Arial" w:cs="Arial"/>
          <w:u w:val="dotted"/>
        </w:rPr>
        <w:tab/>
      </w:r>
      <w:r w:rsidRPr="00CF2990">
        <w:rPr>
          <w:rFonts w:ascii="Arial" w:hAnsi="Arial" w:cs="Arial"/>
        </w:rPr>
        <w:t xml:space="preserve"> </w:t>
      </w:r>
    </w:p>
    <w:p w14:paraId="0E743BB6" w14:textId="77777777" w:rsidR="0065392F" w:rsidRPr="00CF2990" w:rsidRDefault="0065392F" w:rsidP="0065392F">
      <w:pPr>
        <w:kinsoku w:val="0"/>
        <w:overflowPunct w:val="0"/>
        <w:autoSpaceDE w:val="0"/>
        <w:autoSpaceDN w:val="0"/>
        <w:adjustRightInd w:val="0"/>
        <w:jc w:val="both"/>
        <w:rPr>
          <w:rFonts w:ascii="Arial" w:hAnsi="Arial" w:cs="Arial"/>
        </w:rPr>
      </w:pPr>
    </w:p>
    <w:p w14:paraId="1C23733C" w14:textId="77777777" w:rsidR="0065392F" w:rsidRPr="00CF2990" w:rsidRDefault="0065392F" w:rsidP="0065392F">
      <w:pPr>
        <w:tabs>
          <w:tab w:val="left" w:pos="1701"/>
          <w:tab w:val="right" w:pos="9498"/>
        </w:tabs>
        <w:kinsoku w:val="0"/>
        <w:overflowPunct w:val="0"/>
        <w:autoSpaceDE w:val="0"/>
        <w:autoSpaceDN w:val="0"/>
        <w:adjustRightInd w:val="0"/>
        <w:jc w:val="both"/>
        <w:rPr>
          <w:rFonts w:ascii="Arial" w:hAnsi="Arial" w:cs="Arial"/>
          <w:u w:val="dotted"/>
        </w:rPr>
      </w:pPr>
      <w:r w:rsidRPr="00CF2990">
        <w:rPr>
          <w:rFonts w:ascii="Arial" w:hAnsi="Arial" w:cs="Arial"/>
        </w:rPr>
        <w:t>Name</w:t>
      </w:r>
      <w:r w:rsidRPr="00CF2990">
        <w:rPr>
          <w:rFonts w:ascii="Arial" w:hAnsi="Arial" w:cs="Arial"/>
        </w:rPr>
        <w:tab/>
      </w:r>
      <w:r w:rsidRPr="00CF2990">
        <w:rPr>
          <w:rFonts w:ascii="Arial" w:hAnsi="Arial" w:cs="Arial"/>
          <w:u w:val="dotted"/>
        </w:rPr>
        <w:tab/>
      </w:r>
    </w:p>
    <w:p w14:paraId="17088E87" w14:textId="77777777" w:rsidR="0065392F" w:rsidRPr="00CF2990" w:rsidRDefault="0065392F" w:rsidP="0065392F">
      <w:pPr>
        <w:kinsoku w:val="0"/>
        <w:overflowPunct w:val="0"/>
        <w:autoSpaceDE w:val="0"/>
        <w:autoSpaceDN w:val="0"/>
        <w:adjustRightInd w:val="0"/>
        <w:jc w:val="both"/>
        <w:rPr>
          <w:rFonts w:ascii="Arial" w:hAnsi="Arial" w:cs="Arial"/>
        </w:rPr>
      </w:pPr>
    </w:p>
    <w:p w14:paraId="3E50A0B1" w14:textId="77777777" w:rsidR="0065392F" w:rsidRPr="00CF2990" w:rsidRDefault="0065392F" w:rsidP="0065392F">
      <w:pPr>
        <w:tabs>
          <w:tab w:val="left" w:pos="1701"/>
          <w:tab w:val="right" w:pos="9498"/>
        </w:tabs>
        <w:kinsoku w:val="0"/>
        <w:overflowPunct w:val="0"/>
        <w:autoSpaceDE w:val="0"/>
        <w:autoSpaceDN w:val="0"/>
        <w:adjustRightInd w:val="0"/>
        <w:jc w:val="both"/>
        <w:rPr>
          <w:rFonts w:ascii="Arial" w:hAnsi="Arial" w:cs="Arial"/>
        </w:rPr>
      </w:pPr>
      <w:r w:rsidRPr="00CF2990">
        <w:rPr>
          <w:rFonts w:ascii="Arial" w:hAnsi="Arial" w:cs="Arial"/>
        </w:rPr>
        <w:t xml:space="preserve">Capacity </w:t>
      </w:r>
      <w:r w:rsidRPr="00CF2990">
        <w:rPr>
          <w:rFonts w:ascii="Arial" w:hAnsi="Arial" w:cs="Arial"/>
        </w:rPr>
        <w:tab/>
      </w:r>
      <w:r w:rsidRPr="00CF2990">
        <w:rPr>
          <w:rFonts w:ascii="Arial" w:hAnsi="Arial" w:cs="Arial"/>
          <w:u w:val="dotted"/>
        </w:rPr>
        <w:tab/>
      </w:r>
      <w:r w:rsidRPr="00CF2990">
        <w:rPr>
          <w:rFonts w:ascii="Arial" w:hAnsi="Arial" w:cs="Arial"/>
        </w:rPr>
        <w:t xml:space="preserve"> </w:t>
      </w:r>
    </w:p>
    <w:p w14:paraId="3631835D" w14:textId="77777777" w:rsidR="0065392F" w:rsidRPr="00CF2990" w:rsidRDefault="0065392F" w:rsidP="0065392F">
      <w:pPr>
        <w:tabs>
          <w:tab w:val="right" w:pos="9498"/>
        </w:tabs>
        <w:kinsoku w:val="0"/>
        <w:overflowPunct w:val="0"/>
        <w:autoSpaceDE w:val="0"/>
        <w:autoSpaceDN w:val="0"/>
        <w:adjustRightInd w:val="0"/>
        <w:jc w:val="both"/>
        <w:rPr>
          <w:rFonts w:ascii="Arial" w:hAnsi="Arial" w:cs="Arial"/>
          <w:b/>
          <w:bCs/>
        </w:rPr>
      </w:pPr>
    </w:p>
    <w:p w14:paraId="24895131" w14:textId="77777777" w:rsidR="0065392F" w:rsidRPr="00CF2990" w:rsidRDefault="0065392F" w:rsidP="0084654A">
      <w:pPr>
        <w:kinsoku w:val="0"/>
        <w:overflowPunct w:val="0"/>
        <w:autoSpaceDE w:val="0"/>
        <w:autoSpaceDN w:val="0"/>
        <w:adjustRightInd w:val="0"/>
        <w:spacing w:before="240" w:after="240"/>
        <w:jc w:val="both"/>
        <w:rPr>
          <w:rFonts w:ascii="Arial" w:hAnsi="Arial" w:cs="Arial"/>
          <w:b/>
          <w:bCs/>
          <w:sz w:val="18"/>
          <w:szCs w:val="18"/>
        </w:rPr>
      </w:pPr>
      <w:r w:rsidRPr="00CF2990">
        <w:rPr>
          <w:rFonts w:ascii="Arial" w:hAnsi="Arial" w:cs="Arial"/>
          <w:b/>
          <w:bCs/>
          <w:sz w:val="18"/>
          <w:szCs w:val="18"/>
        </w:rPr>
        <w:t>for the Employer</w:t>
      </w:r>
    </w:p>
    <w:p w14:paraId="5E837EEB" w14:textId="11B81020" w:rsidR="0084654A" w:rsidRPr="00393F7C" w:rsidRDefault="0065392F" w:rsidP="0084654A">
      <w:pPr>
        <w:tabs>
          <w:tab w:val="left" w:pos="1701"/>
          <w:tab w:val="right" w:pos="9498"/>
        </w:tabs>
        <w:kinsoku w:val="0"/>
        <w:overflowPunct w:val="0"/>
        <w:autoSpaceDE w:val="0"/>
        <w:autoSpaceDN w:val="0"/>
        <w:adjustRightInd w:val="0"/>
        <w:jc w:val="both"/>
        <w:rPr>
          <w:rFonts w:ascii="Arial" w:hAnsi="Arial" w:cs="Arial"/>
          <w:u w:val="dotted"/>
        </w:rPr>
      </w:pPr>
      <w:r w:rsidRPr="00CF2990">
        <w:rPr>
          <w:rFonts w:ascii="Arial" w:hAnsi="Arial" w:cs="Arial"/>
        </w:rPr>
        <w:tab/>
      </w:r>
      <w:r w:rsidR="000537BD">
        <w:rPr>
          <w:rFonts w:ascii="Arial" w:hAnsi="Arial" w:cs="Arial"/>
          <w:u w:val="dotted"/>
        </w:rPr>
        <w:t xml:space="preserve">SIYATHEMBA </w:t>
      </w:r>
      <w:r w:rsidR="0084654A" w:rsidRPr="00393F7C">
        <w:rPr>
          <w:rFonts w:ascii="Arial" w:hAnsi="Arial" w:cs="Arial"/>
          <w:u w:val="dotted"/>
        </w:rPr>
        <w:t>LOCAL MUNICIPALITY</w:t>
      </w:r>
      <w:r w:rsidR="0084654A">
        <w:rPr>
          <w:rFonts w:ascii="Arial" w:hAnsi="Arial" w:cs="Arial"/>
          <w:u w:val="dotted"/>
        </w:rPr>
        <w:tab/>
      </w:r>
    </w:p>
    <w:p w14:paraId="75A8EEA9" w14:textId="0B34BF3E" w:rsidR="0084654A" w:rsidRPr="00A254AE" w:rsidRDefault="0084654A" w:rsidP="0084654A">
      <w:pPr>
        <w:tabs>
          <w:tab w:val="left" w:pos="1701"/>
          <w:tab w:val="right" w:pos="9498"/>
        </w:tabs>
        <w:kinsoku w:val="0"/>
        <w:overflowPunct w:val="0"/>
        <w:autoSpaceDE w:val="0"/>
        <w:autoSpaceDN w:val="0"/>
        <w:adjustRightInd w:val="0"/>
        <w:jc w:val="both"/>
        <w:rPr>
          <w:rFonts w:ascii="Arial" w:hAnsi="Arial" w:cs="Arial"/>
          <w:u w:val="dotted"/>
        </w:rPr>
      </w:pPr>
      <w:r w:rsidRPr="00A254AE">
        <w:rPr>
          <w:rFonts w:ascii="Arial" w:hAnsi="Arial" w:cs="Arial"/>
        </w:rPr>
        <w:tab/>
      </w:r>
      <w:r w:rsidR="000537BD">
        <w:rPr>
          <w:rFonts w:ascii="Arial" w:hAnsi="Arial" w:cs="Arial"/>
          <w:u w:val="dotted"/>
        </w:rPr>
        <w:t>VICTORIA STREET</w:t>
      </w:r>
      <w:r w:rsidRPr="00A254AE">
        <w:rPr>
          <w:rFonts w:ascii="Arial" w:hAnsi="Arial" w:cs="Arial"/>
          <w:u w:val="dotted"/>
        </w:rPr>
        <w:t xml:space="preserve"> </w:t>
      </w:r>
      <w:r>
        <w:rPr>
          <w:rFonts w:ascii="Arial" w:hAnsi="Arial" w:cs="Arial"/>
          <w:u w:val="dotted"/>
        </w:rPr>
        <w:tab/>
      </w:r>
    </w:p>
    <w:p w14:paraId="6CD8BBCF" w14:textId="16E37EA3" w:rsidR="0084654A" w:rsidRPr="00A254AE" w:rsidRDefault="0084654A" w:rsidP="0084654A">
      <w:pPr>
        <w:tabs>
          <w:tab w:val="left" w:pos="1701"/>
          <w:tab w:val="right" w:pos="9498"/>
        </w:tabs>
        <w:kinsoku w:val="0"/>
        <w:overflowPunct w:val="0"/>
        <w:autoSpaceDE w:val="0"/>
        <w:autoSpaceDN w:val="0"/>
        <w:adjustRightInd w:val="0"/>
        <w:jc w:val="both"/>
        <w:rPr>
          <w:rFonts w:ascii="Arial" w:hAnsi="Arial" w:cs="Arial"/>
          <w:u w:val="dotted"/>
        </w:rPr>
      </w:pPr>
      <w:r w:rsidRPr="00A254AE">
        <w:rPr>
          <w:rFonts w:ascii="Arial" w:hAnsi="Arial" w:cs="Arial"/>
        </w:rPr>
        <w:tab/>
      </w:r>
      <w:r w:rsidR="000537BD">
        <w:rPr>
          <w:rFonts w:ascii="Arial" w:hAnsi="Arial" w:cs="Arial"/>
          <w:u w:val="dotted"/>
        </w:rPr>
        <w:t>PRIESKA</w:t>
      </w:r>
      <w:r>
        <w:rPr>
          <w:rFonts w:ascii="Arial" w:hAnsi="Arial" w:cs="Arial"/>
          <w:u w:val="dotted"/>
        </w:rPr>
        <w:tab/>
      </w:r>
    </w:p>
    <w:p w14:paraId="51A9DC20" w14:textId="4BFF42C7" w:rsidR="0084654A" w:rsidRDefault="0084654A" w:rsidP="0084654A">
      <w:pPr>
        <w:tabs>
          <w:tab w:val="left" w:pos="1701"/>
          <w:tab w:val="right" w:pos="9498"/>
        </w:tabs>
        <w:kinsoku w:val="0"/>
        <w:overflowPunct w:val="0"/>
        <w:autoSpaceDE w:val="0"/>
        <w:autoSpaceDN w:val="0"/>
        <w:adjustRightInd w:val="0"/>
        <w:jc w:val="both"/>
        <w:rPr>
          <w:rFonts w:ascii="Arial" w:hAnsi="Arial" w:cs="Arial"/>
          <w:u w:val="dotted"/>
        </w:rPr>
      </w:pPr>
      <w:r w:rsidRPr="00A254AE">
        <w:rPr>
          <w:rFonts w:ascii="Arial" w:hAnsi="Arial" w:cs="Arial"/>
        </w:rPr>
        <w:tab/>
      </w:r>
      <w:r w:rsidR="000537BD">
        <w:rPr>
          <w:rFonts w:ascii="Arial" w:hAnsi="Arial" w:cs="Arial"/>
          <w:u w:val="dotted"/>
        </w:rPr>
        <w:t>8940</w:t>
      </w:r>
      <w:r>
        <w:rPr>
          <w:rFonts w:ascii="Arial" w:hAnsi="Arial" w:cs="Arial"/>
          <w:u w:val="dotted"/>
        </w:rPr>
        <w:tab/>
      </w:r>
    </w:p>
    <w:p w14:paraId="1DFBD226" w14:textId="7C6E8F10" w:rsidR="0065392F" w:rsidRPr="00CF2990" w:rsidRDefault="0065392F" w:rsidP="0084654A">
      <w:pPr>
        <w:tabs>
          <w:tab w:val="left" w:pos="1701"/>
          <w:tab w:val="right" w:pos="9498"/>
        </w:tabs>
        <w:kinsoku w:val="0"/>
        <w:overflowPunct w:val="0"/>
        <w:autoSpaceDE w:val="0"/>
        <w:autoSpaceDN w:val="0"/>
        <w:adjustRightInd w:val="0"/>
        <w:jc w:val="both"/>
        <w:rPr>
          <w:rFonts w:ascii="Arial" w:hAnsi="Arial" w:cs="Arial"/>
          <w:u w:val="dotted"/>
        </w:rPr>
      </w:pPr>
    </w:p>
    <w:p w14:paraId="60B9ABD5" w14:textId="77777777" w:rsidR="0065392F" w:rsidRPr="00CF2990" w:rsidRDefault="0065392F" w:rsidP="0065392F">
      <w:pPr>
        <w:tabs>
          <w:tab w:val="left" w:pos="1701"/>
          <w:tab w:val="right" w:pos="5103"/>
          <w:tab w:val="left" w:pos="6237"/>
          <w:tab w:val="right" w:pos="9498"/>
        </w:tabs>
        <w:kinsoku w:val="0"/>
        <w:overflowPunct w:val="0"/>
        <w:autoSpaceDE w:val="0"/>
        <w:autoSpaceDN w:val="0"/>
        <w:adjustRightInd w:val="0"/>
        <w:jc w:val="both"/>
        <w:rPr>
          <w:rFonts w:ascii="Arial" w:hAnsi="Arial" w:cs="Arial"/>
          <w:sz w:val="18"/>
          <w:szCs w:val="18"/>
          <w:u w:val="dotted"/>
        </w:rPr>
      </w:pPr>
      <w:r w:rsidRPr="00CF2990">
        <w:rPr>
          <w:rFonts w:ascii="Arial" w:hAnsi="Arial" w:cs="Arial"/>
          <w:sz w:val="18"/>
          <w:szCs w:val="18"/>
        </w:rPr>
        <w:t xml:space="preserve">Name and signature </w:t>
      </w:r>
      <w:r w:rsidRPr="00CF2990">
        <w:rPr>
          <w:rFonts w:ascii="Arial" w:hAnsi="Arial" w:cs="Arial"/>
          <w:sz w:val="18"/>
          <w:szCs w:val="18"/>
        </w:rPr>
        <w:tab/>
      </w:r>
      <w:r w:rsidRPr="00CF2990">
        <w:rPr>
          <w:rFonts w:ascii="Arial" w:hAnsi="Arial" w:cs="Arial"/>
          <w:sz w:val="18"/>
          <w:szCs w:val="18"/>
          <w:u w:val="dotted"/>
        </w:rPr>
        <w:tab/>
      </w:r>
      <w:r w:rsidRPr="00CF2990">
        <w:rPr>
          <w:rFonts w:ascii="Arial" w:hAnsi="Arial" w:cs="Arial"/>
          <w:sz w:val="18"/>
          <w:szCs w:val="18"/>
        </w:rPr>
        <w:t xml:space="preserve"> </w:t>
      </w:r>
      <w:r w:rsidRPr="00CF2990">
        <w:rPr>
          <w:rFonts w:ascii="Arial" w:hAnsi="Arial" w:cs="Arial"/>
          <w:sz w:val="18"/>
          <w:szCs w:val="18"/>
        </w:rPr>
        <w:tab/>
        <w:t xml:space="preserve">Date </w:t>
      </w:r>
      <w:r w:rsidRPr="00CF2990">
        <w:rPr>
          <w:rFonts w:ascii="Arial" w:hAnsi="Arial" w:cs="Arial"/>
          <w:sz w:val="18"/>
          <w:szCs w:val="18"/>
          <w:u w:val="dotted"/>
        </w:rPr>
        <w:tab/>
      </w:r>
    </w:p>
    <w:p w14:paraId="4E01F4C7" w14:textId="77777777" w:rsidR="0065392F" w:rsidRPr="00CF2990" w:rsidRDefault="0065392F" w:rsidP="0065392F">
      <w:pPr>
        <w:tabs>
          <w:tab w:val="left" w:pos="1701"/>
          <w:tab w:val="right" w:pos="5103"/>
          <w:tab w:val="left" w:pos="6237"/>
          <w:tab w:val="right" w:pos="9498"/>
        </w:tabs>
        <w:kinsoku w:val="0"/>
        <w:overflowPunct w:val="0"/>
        <w:autoSpaceDE w:val="0"/>
        <w:autoSpaceDN w:val="0"/>
        <w:adjustRightInd w:val="0"/>
        <w:jc w:val="both"/>
        <w:rPr>
          <w:rFonts w:ascii="Arial" w:hAnsi="Arial" w:cs="Arial"/>
          <w:sz w:val="18"/>
          <w:szCs w:val="18"/>
        </w:rPr>
      </w:pPr>
      <w:r w:rsidRPr="00CF2990">
        <w:rPr>
          <w:rFonts w:ascii="Arial" w:hAnsi="Arial" w:cs="Arial"/>
          <w:sz w:val="18"/>
          <w:szCs w:val="18"/>
        </w:rPr>
        <w:t>of witness</w:t>
      </w:r>
    </w:p>
    <w:p w14:paraId="6320F9DD" w14:textId="77777777" w:rsidR="0065392F" w:rsidRPr="00CF2990" w:rsidRDefault="0065392F" w:rsidP="0065392F">
      <w:pPr>
        <w:tabs>
          <w:tab w:val="left" w:pos="1701"/>
          <w:tab w:val="right" w:pos="5103"/>
          <w:tab w:val="left" w:pos="6237"/>
          <w:tab w:val="right" w:pos="9498"/>
        </w:tabs>
        <w:kinsoku w:val="0"/>
        <w:overflowPunct w:val="0"/>
        <w:autoSpaceDE w:val="0"/>
        <w:autoSpaceDN w:val="0"/>
        <w:adjustRightInd w:val="0"/>
        <w:jc w:val="both"/>
        <w:rPr>
          <w:rFonts w:ascii="Arial" w:hAnsi="Arial" w:cs="Arial"/>
          <w:sz w:val="22"/>
          <w:szCs w:val="22"/>
          <w:u w:val="dotted"/>
        </w:rPr>
      </w:pPr>
      <w:r w:rsidRPr="00CF2990">
        <w:rPr>
          <w:rFonts w:ascii="Arial" w:hAnsi="Arial" w:cs="Arial"/>
          <w:sz w:val="22"/>
          <w:szCs w:val="22"/>
        </w:rPr>
        <w:tab/>
      </w:r>
      <w:r w:rsidRPr="00CF2990">
        <w:rPr>
          <w:rFonts w:ascii="Arial" w:hAnsi="Arial" w:cs="Arial"/>
          <w:sz w:val="22"/>
          <w:szCs w:val="22"/>
          <w:u w:val="dotted"/>
        </w:rPr>
        <w:tab/>
      </w:r>
    </w:p>
    <w:p w14:paraId="4643BD22" w14:textId="23A525FB" w:rsidR="0065392F" w:rsidRDefault="0065392F" w:rsidP="0065392F">
      <w:pPr>
        <w:tabs>
          <w:tab w:val="left" w:pos="1701"/>
          <w:tab w:val="right" w:pos="5103"/>
          <w:tab w:val="left" w:pos="6237"/>
          <w:tab w:val="right" w:pos="9498"/>
        </w:tabs>
        <w:kinsoku w:val="0"/>
        <w:overflowPunct w:val="0"/>
        <w:autoSpaceDE w:val="0"/>
        <w:autoSpaceDN w:val="0"/>
        <w:adjustRightInd w:val="0"/>
        <w:jc w:val="both"/>
        <w:rPr>
          <w:rFonts w:ascii="Arial" w:hAnsi="Arial" w:cs="Arial"/>
          <w:sz w:val="22"/>
          <w:szCs w:val="22"/>
          <w:u w:val="dotted"/>
        </w:rPr>
      </w:pPr>
    </w:p>
    <w:p w14:paraId="11AEE2DB" w14:textId="0524ADEB" w:rsidR="00734B8A" w:rsidRDefault="00734B8A" w:rsidP="0065392F">
      <w:pPr>
        <w:tabs>
          <w:tab w:val="left" w:pos="1701"/>
          <w:tab w:val="right" w:pos="5103"/>
          <w:tab w:val="left" w:pos="6237"/>
          <w:tab w:val="right" w:pos="9498"/>
        </w:tabs>
        <w:kinsoku w:val="0"/>
        <w:overflowPunct w:val="0"/>
        <w:autoSpaceDE w:val="0"/>
        <w:autoSpaceDN w:val="0"/>
        <w:adjustRightInd w:val="0"/>
        <w:jc w:val="both"/>
        <w:rPr>
          <w:rFonts w:ascii="Arial" w:hAnsi="Arial" w:cs="Arial"/>
          <w:sz w:val="22"/>
          <w:szCs w:val="22"/>
          <w:u w:val="dotted"/>
        </w:rPr>
      </w:pPr>
    </w:p>
    <w:p w14:paraId="6B30BE86" w14:textId="77777777" w:rsidR="00734B8A" w:rsidRPr="00CF2990" w:rsidRDefault="00734B8A" w:rsidP="0065392F">
      <w:pPr>
        <w:tabs>
          <w:tab w:val="left" w:pos="1701"/>
          <w:tab w:val="right" w:pos="5103"/>
          <w:tab w:val="left" w:pos="6237"/>
          <w:tab w:val="right" w:pos="9498"/>
        </w:tabs>
        <w:kinsoku w:val="0"/>
        <w:overflowPunct w:val="0"/>
        <w:autoSpaceDE w:val="0"/>
        <w:autoSpaceDN w:val="0"/>
        <w:adjustRightInd w:val="0"/>
        <w:jc w:val="both"/>
        <w:rPr>
          <w:rFonts w:ascii="Arial" w:hAnsi="Arial" w:cs="Arial"/>
          <w:sz w:val="22"/>
          <w:szCs w:val="22"/>
          <w:u w:val="dotted"/>
        </w:rPr>
      </w:pPr>
    </w:p>
    <w:p w14:paraId="52E86897" w14:textId="77777777" w:rsidR="0065392F" w:rsidRPr="00CF2990" w:rsidRDefault="0065392F" w:rsidP="0065392F">
      <w:pPr>
        <w:tabs>
          <w:tab w:val="left" w:pos="1701"/>
          <w:tab w:val="right" w:pos="5103"/>
          <w:tab w:val="left" w:pos="6237"/>
          <w:tab w:val="right" w:pos="9498"/>
        </w:tabs>
        <w:kinsoku w:val="0"/>
        <w:overflowPunct w:val="0"/>
        <w:autoSpaceDE w:val="0"/>
        <w:autoSpaceDN w:val="0"/>
        <w:adjustRightInd w:val="0"/>
        <w:jc w:val="center"/>
        <w:rPr>
          <w:rFonts w:ascii="Arial" w:hAnsi="Arial" w:cs="Arial"/>
          <w:b/>
          <w:bCs/>
          <w:sz w:val="22"/>
          <w:szCs w:val="22"/>
        </w:rPr>
        <w:sectPr w:rsidR="0065392F" w:rsidRPr="00CF2990" w:rsidSect="005F1911">
          <w:footerReference w:type="default" r:id="rId30"/>
          <w:footerReference w:type="first" r:id="rId31"/>
          <w:pgSz w:w="11906" w:h="16838" w:code="9"/>
          <w:pgMar w:top="1134" w:right="1077" w:bottom="567" w:left="1077" w:header="567" w:footer="473" w:gutter="0"/>
          <w:cols w:space="708"/>
          <w:titlePg/>
          <w:docGrid w:linePitch="360"/>
        </w:sectPr>
      </w:pPr>
      <w:r w:rsidRPr="00CF2990">
        <w:rPr>
          <w:rFonts w:ascii="Arial" w:hAnsi="Arial" w:cs="Arial"/>
          <w:b/>
          <w:bCs/>
          <w:sz w:val="22"/>
          <w:szCs w:val="22"/>
        </w:rPr>
        <w:t>END OF SECTION</w:t>
      </w:r>
    </w:p>
    <w:p w14:paraId="0D570124" w14:textId="520CAAD4" w:rsidR="00393F7C" w:rsidRPr="00CF2990" w:rsidRDefault="0065392F" w:rsidP="005F1911">
      <w:pPr>
        <w:tabs>
          <w:tab w:val="left" w:pos="1701"/>
          <w:tab w:val="right" w:pos="5103"/>
          <w:tab w:val="left" w:pos="6237"/>
          <w:tab w:val="right" w:pos="9498"/>
        </w:tabs>
        <w:kinsoku w:val="0"/>
        <w:overflowPunct w:val="0"/>
        <w:autoSpaceDE w:val="0"/>
        <w:autoSpaceDN w:val="0"/>
        <w:adjustRightInd w:val="0"/>
        <w:spacing w:after="240"/>
        <w:ind w:left="1701" w:hanging="1701"/>
        <w:jc w:val="both"/>
        <w:rPr>
          <w:rFonts w:ascii="Arial" w:hAnsi="Arial" w:cs="Arial"/>
          <w:b/>
          <w:bCs/>
          <w:sz w:val="24"/>
          <w:szCs w:val="24"/>
        </w:rPr>
      </w:pPr>
      <w:bookmarkStart w:id="599" w:name="_Hlk65503956"/>
      <w:r w:rsidRPr="00CF2990">
        <w:rPr>
          <w:rFonts w:ascii="Arial" w:hAnsi="Arial" w:cs="Arial"/>
          <w:b/>
          <w:bCs/>
          <w:sz w:val="24"/>
          <w:szCs w:val="24"/>
        </w:rPr>
        <w:lastRenderedPageBreak/>
        <w:t xml:space="preserve">PORTION 2: </w:t>
      </w:r>
      <w:r w:rsidR="005F1911" w:rsidRPr="00CF2990">
        <w:rPr>
          <w:rFonts w:ascii="Arial" w:hAnsi="Arial" w:cs="Arial"/>
          <w:b/>
          <w:bCs/>
          <w:sz w:val="24"/>
          <w:szCs w:val="24"/>
        </w:rPr>
        <w:tab/>
      </w:r>
      <w:r w:rsidRPr="00CF2990">
        <w:rPr>
          <w:rFonts w:ascii="Arial" w:hAnsi="Arial" w:cs="Arial"/>
          <w:b/>
          <w:bCs/>
          <w:sz w:val="24"/>
          <w:szCs w:val="24"/>
        </w:rPr>
        <w:t>CONTRACT</w:t>
      </w:r>
    </w:p>
    <w:p w14:paraId="02334B8C" w14:textId="4B026B6B" w:rsidR="0065392F" w:rsidRPr="00CF2990" w:rsidRDefault="0065392F" w:rsidP="005F1911">
      <w:pPr>
        <w:tabs>
          <w:tab w:val="left" w:pos="1701"/>
          <w:tab w:val="right" w:pos="5103"/>
          <w:tab w:val="left" w:pos="6237"/>
          <w:tab w:val="right" w:pos="9498"/>
        </w:tabs>
        <w:kinsoku w:val="0"/>
        <w:overflowPunct w:val="0"/>
        <w:autoSpaceDE w:val="0"/>
        <w:autoSpaceDN w:val="0"/>
        <w:adjustRightInd w:val="0"/>
        <w:spacing w:before="240" w:after="240"/>
        <w:ind w:left="1701" w:hanging="1701"/>
        <w:jc w:val="both"/>
        <w:rPr>
          <w:rFonts w:ascii="Arial" w:hAnsi="Arial" w:cs="Arial"/>
          <w:b/>
          <w:bCs/>
          <w:sz w:val="24"/>
          <w:szCs w:val="24"/>
        </w:rPr>
      </w:pPr>
      <w:r w:rsidRPr="00CF2990">
        <w:rPr>
          <w:rFonts w:ascii="Arial" w:hAnsi="Arial" w:cs="Arial"/>
          <w:b/>
          <w:bCs/>
          <w:sz w:val="24"/>
          <w:szCs w:val="24"/>
        </w:rPr>
        <w:t xml:space="preserve">PART C1: </w:t>
      </w:r>
      <w:r w:rsidR="005F1911" w:rsidRPr="00CF2990">
        <w:rPr>
          <w:rFonts w:ascii="Arial" w:hAnsi="Arial" w:cs="Arial"/>
          <w:b/>
          <w:bCs/>
          <w:sz w:val="24"/>
          <w:szCs w:val="24"/>
        </w:rPr>
        <w:tab/>
      </w:r>
      <w:r w:rsidRPr="00CF2990">
        <w:rPr>
          <w:rFonts w:ascii="Arial" w:hAnsi="Arial" w:cs="Arial"/>
          <w:b/>
          <w:bCs/>
          <w:sz w:val="24"/>
          <w:szCs w:val="24"/>
        </w:rPr>
        <w:t>AGREEMENTS AND CONTRACT DATA</w:t>
      </w:r>
    </w:p>
    <w:p w14:paraId="5DD379E7" w14:textId="77777777" w:rsidR="00393F7C" w:rsidRPr="00CF2990" w:rsidRDefault="00393F7C" w:rsidP="00276C80">
      <w:pPr>
        <w:pStyle w:val="Heading6"/>
      </w:pPr>
      <w:bookmarkStart w:id="600" w:name="_Toc65580315"/>
      <w:r w:rsidRPr="00CF2990">
        <w:t>CONTRACT DATA</w:t>
      </w:r>
      <w:bookmarkEnd w:id="600"/>
    </w:p>
    <w:bookmarkEnd w:id="599"/>
    <w:p w14:paraId="18FDC950" w14:textId="5BFC590D" w:rsidR="00393F7C" w:rsidRPr="00CF2990" w:rsidRDefault="00393F7C" w:rsidP="00F16633">
      <w:pPr>
        <w:kinsoku w:val="0"/>
        <w:overflowPunct w:val="0"/>
        <w:autoSpaceDE w:val="0"/>
        <w:autoSpaceDN w:val="0"/>
        <w:adjustRightInd w:val="0"/>
        <w:spacing w:line="266" w:lineRule="exact"/>
        <w:jc w:val="both"/>
        <w:rPr>
          <w:rFonts w:ascii="Arial" w:hAnsi="Arial" w:cs="Arial"/>
          <w:b/>
          <w:bCs/>
          <w:sz w:val="18"/>
          <w:szCs w:val="18"/>
        </w:rPr>
      </w:pPr>
      <w:r w:rsidRPr="00CF2990">
        <w:rPr>
          <w:rFonts w:ascii="Arial" w:hAnsi="Arial" w:cs="Arial"/>
          <w:b/>
          <w:bCs/>
          <w:sz w:val="18"/>
          <w:szCs w:val="18"/>
        </w:rPr>
        <w:t>Part 1: Contract Data provided by the Employer</w:t>
      </w:r>
    </w:p>
    <w:p w14:paraId="5C5122E6" w14:textId="77777777" w:rsidR="0040399A" w:rsidRPr="00CF2990" w:rsidRDefault="0040399A" w:rsidP="00F16633">
      <w:pPr>
        <w:kinsoku w:val="0"/>
        <w:overflowPunct w:val="0"/>
        <w:autoSpaceDE w:val="0"/>
        <w:autoSpaceDN w:val="0"/>
        <w:adjustRightInd w:val="0"/>
        <w:spacing w:before="152"/>
        <w:jc w:val="both"/>
        <w:rPr>
          <w:rFonts w:ascii="Arial" w:hAnsi="Arial" w:cs="Arial"/>
          <w:b/>
          <w:bCs/>
          <w:sz w:val="18"/>
          <w:szCs w:val="18"/>
        </w:rPr>
      </w:pPr>
      <w:r w:rsidRPr="00CF2990">
        <w:rPr>
          <w:rFonts w:ascii="Arial" w:hAnsi="Arial" w:cs="Arial"/>
          <w:b/>
          <w:bCs/>
          <w:sz w:val="18"/>
          <w:szCs w:val="18"/>
        </w:rPr>
        <w:t>Schedule of Contract Documents</w:t>
      </w:r>
    </w:p>
    <w:p w14:paraId="2FB4B80F" w14:textId="77777777" w:rsidR="0040399A" w:rsidRPr="00CF2990" w:rsidRDefault="0040399A" w:rsidP="00F16633">
      <w:pPr>
        <w:kinsoku w:val="0"/>
        <w:overflowPunct w:val="0"/>
        <w:autoSpaceDE w:val="0"/>
        <w:autoSpaceDN w:val="0"/>
        <w:adjustRightInd w:val="0"/>
        <w:spacing w:before="11"/>
        <w:jc w:val="both"/>
        <w:rPr>
          <w:rFonts w:ascii="Arial" w:hAnsi="Arial" w:cs="Arial"/>
          <w:b/>
          <w:bCs/>
          <w:sz w:val="18"/>
          <w:szCs w:val="18"/>
        </w:rPr>
      </w:pPr>
    </w:p>
    <w:p w14:paraId="4305DD82" w14:textId="44444450" w:rsidR="0040399A" w:rsidRPr="00CF2990" w:rsidRDefault="0040399A" w:rsidP="00F16633">
      <w:pPr>
        <w:numPr>
          <w:ilvl w:val="0"/>
          <w:numId w:val="55"/>
        </w:numPr>
        <w:tabs>
          <w:tab w:val="left" w:pos="819"/>
        </w:tabs>
        <w:kinsoku w:val="0"/>
        <w:overflowPunct w:val="0"/>
        <w:autoSpaceDE w:val="0"/>
        <w:autoSpaceDN w:val="0"/>
        <w:adjustRightInd w:val="0"/>
        <w:spacing w:line="252" w:lineRule="auto"/>
        <w:ind w:left="851" w:hanging="851"/>
        <w:jc w:val="both"/>
        <w:rPr>
          <w:rFonts w:ascii="Arial" w:hAnsi="Arial" w:cs="Arial"/>
          <w:sz w:val="18"/>
          <w:szCs w:val="18"/>
        </w:rPr>
      </w:pPr>
      <w:r w:rsidRPr="00CF2990">
        <w:rPr>
          <w:rFonts w:ascii="Arial" w:hAnsi="Arial" w:cs="Arial"/>
          <w:sz w:val="18"/>
          <w:szCs w:val="18"/>
        </w:rPr>
        <w:t xml:space="preserve">The General Conditions of contract are the </w:t>
      </w:r>
      <w:r w:rsidRPr="00CF2990">
        <w:rPr>
          <w:rFonts w:ascii="Arial" w:hAnsi="Arial" w:cs="Arial"/>
          <w:b/>
          <w:bCs/>
          <w:sz w:val="18"/>
          <w:szCs w:val="18"/>
        </w:rPr>
        <w:t xml:space="preserve">Standard Professional Services Contract (July 2009)(Third Edition of CIDB document 1014),  </w:t>
      </w:r>
      <w:r w:rsidRPr="00CF2990">
        <w:rPr>
          <w:rFonts w:ascii="Arial" w:hAnsi="Arial" w:cs="Arial"/>
          <w:sz w:val="18"/>
          <w:szCs w:val="18"/>
        </w:rPr>
        <w:t xml:space="preserve">published by the Construction Industry Development Board </w:t>
      </w:r>
      <w:hyperlink r:id="rId32" w:history="1">
        <w:r w:rsidR="004E4C3A" w:rsidRPr="00CF2990">
          <w:rPr>
            <w:rStyle w:val="Hyperlink"/>
            <w:rFonts w:ascii="Arial" w:hAnsi="Arial" w:cs="Arial"/>
            <w:sz w:val="18"/>
            <w:szCs w:val="18"/>
          </w:rPr>
          <w:t>http://www.cidb.orq.za/publications/Paqes/Procuremnt-Documents-templates-and­</w:t>
        </w:r>
      </w:hyperlink>
      <w:r w:rsidRPr="00CF2990">
        <w:rPr>
          <w:rFonts w:ascii="Arial" w:hAnsi="Arial" w:cs="Arial"/>
          <w:sz w:val="18"/>
          <w:szCs w:val="18"/>
          <w:u w:val="single" w:color="000000"/>
        </w:rPr>
        <w:t>Guidelines.aspx.Government Gazette No 39480</w:t>
      </w:r>
      <w:r w:rsidRPr="00CF2990">
        <w:rPr>
          <w:rFonts w:ascii="Arial" w:hAnsi="Arial" w:cs="Arial"/>
          <w:sz w:val="18"/>
          <w:szCs w:val="18"/>
        </w:rPr>
        <w:t xml:space="preserve">, 4 December 2015: Guideline Scope of Services and Tariff of Fees for Persons Registered In Terms of the Engineering Profession Act, 2000, (Act No 46 of 2000): Board Notice 138 of 2015, applicable from 1 January 2016. </w:t>
      </w:r>
      <w:hyperlink r:id="rId33" w:history="1">
        <w:r w:rsidRPr="00CF2990">
          <w:rPr>
            <w:rFonts w:ascii="Arial" w:hAnsi="Arial" w:cs="Arial"/>
            <w:sz w:val="18"/>
            <w:szCs w:val="18"/>
            <w:u w:val="single" w:color="000000"/>
          </w:rPr>
          <w:t>http://www.ecsa.co.za/RequlationDocs/Guideline Fees 2016.pdf</w:t>
        </w:r>
      </w:hyperlink>
    </w:p>
    <w:p w14:paraId="530F97B2" w14:textId="77777777" w:rsidR="0040399A" w:rsidRPr="00CF2990" w:rsidRDefault="0040399A" w:rsidP="00F16633">
      <w:pPr>
        <w:kinsoku w:val="0"/>
        <w:overflowPunct w:val="0"/>
        <w:autoSpaceDE w:val="0"/>
        <w:autoSpaceDN w:val="0"/>
        <w:adjustRightInd w:val="0"/>
        <w:jc w:val="both"/>
        <w:rPr>
          <w:rFonts w:ascii="Arial" w:hAnsi="Arial" w:cs="Arial"/>
          <w:sz w:val="18"/>
          <w:szCs w:val="18"/>
        </w:rPr>
      </w:pPr>
    </w:p>
    <w:p w14:paraId="183B6ED8" w14:textId="7702E102" w:rsidR="0040399A" w:rsidRPr="00CF2990" w:rsidRDefault="0040399A" w:rsidP="00F16633">
      <w:pPr>
        <w:numPr>
          <w:ilvl w:val="0"/>
          <w:numId w:val="55"/>
        </w:numPr>
        <w:tabs>
          <w:tab w:val="left" w:pos="819"/>
        </w:tabs>
        <w:kinsoku w:val="0"/>
        <w:overflowPunct w:val="0"/>
        <w:autoSpaceDE w:val="0"/>
        <w:autoSpaceDN w:val="0"/>
        <w:adjustRightInd w:val="0"/>
        <w:spacing w:line="252" w:lineRule="auto"/>
        <w:ind w:left="851" w:hanging="851"/>
        <w:jc w:val="both"/>
        <w:rPr>
          <w:rFonts w:ascii="Arial" w:hAnsi="Arial" w:cs="Arial"/>
          <w:sz w:val="18"/>
          <w:szCs w:val="18"/>
        </w:rPr>
      </w:pPr>
      <w:r w:rsidRPr="00CF2990">
        <w:rPr>
          <w:rFonts w:ascii="Arial" w:hAnsi="Arial" w:cs="Arial"/>
          <w:sz w:val="18"/>
          <w:szCs w:val="18"/>
        </w:rPr>
        <w:t xml:space="preserve">Standard for Infrastructure Procurement and Delivery Management First Edition October 2015 </w:t>
      </w:r>
      <w:hyperlink r:id="rId34" w:history="1">
        <w:r w:rsidR="004E4C3A" w:rsidRPr="00CF2990">
          <w:rPr>
            <w:rStyle w:val="Hyperlink"/>
            <w:rFonts w:ascii="Arial" w:hAnsi="Arial" w:cs="Arial"/>
            <w:sz w:val="18"/>
            <w:szCs w:val="18"/>
          </w:rPr>
          <w:t xml:space="preserve">http://www.treasury.gov.za/legislation/pfma/Treasurylnstruction/Annexure0A-0Standard for </w:t>
        </w:r>
      </w:hyperlink>
      <w:r w:rsidR="004E4C3A" w:rsidRPr="00CF2990">
        <w:rPr>
          <w:rFonts w:ascii="Arial" w:hAnsi="Arial" w:cs="Arial"/>
          <w:sz w:val="18"/>
          <w:szCs w:val="18"/>
          <w:u w:val="single"/>
        </w:rPr>
        <w:t>I</w:t>
      </w:r>
      <w:r w:rsidRPr="00CF2990">
        <w:rPr>
          <w:rFonts w:ascii="Arial" w:hAnsi="Arial" w:cs="Arial"/>
          <w:sz w:val="18"/>
          <w:szCs w:val="18"/>
          <w:u w:val="single" w:color="000000"/>
        </w:rPr>
        <w:t>nfrastructure Procurement and Delivery Manaqement.pdf</w:t>
      </w:r>
    </w:p>
    <w:p w14:paraId="3B180C84" w14:textId="77777777" w:rsidR="0040399A" w:rsidRPr="00CF2990" w:rsidRDefault="0040399A" w:rsidP="00F16633">
      <w:pPr>
        <w:kinsoku w:val="0"/>
        <w:overflowPunct w:val="0"/>
        <w:autoSpaceDE w:val="0"/>
        <w:autoSpaceDN w:val="0"/>
        <w:adjustRightInd w:val="0"/>
        <w:jc w:val="both"/>
        <w:rPr>
          <w:rFonts w:ascii="Arial" w:hAnsi="Arial" w:cs="Arial"/>
          <w:sz w:val="18"/>
          <w:szCs w:val="18"/>
        </w:rPr>
      </w:pPr>
    </w:p>
    <w:p w14:paraId="24A4F8B3" w14:textId="698C4513" w:rsidR="0040399A" w:rsidRPr="000537BD" w:rsidRDefault="0040399A" w:rsidP="00F16633">
      <w:pPr>
        <w:numPr>
          <w:ilvl w:val="0"/>
          <w:numId w:val="55"/>
        </w:numPr>
        <w:tabs>
          <w:tab w:val="left" w:pos="819"/>
        </w:tabs>
        <w:kinsoku w:val="0"/>
        <w:overflowPunct w:val="0"/>
        <w:autoSpaceDE w:val="0"/>
        <w:autoSpaceDN w:val="0"/>
        <w:adjustRightInd w:val="0"/>
        <w:spacing w:line="252" w:lineRule="auto"/>
        <w:ind w:left="851" w:hanging="851"/>
        <w:jc w:val="both"/>
        <w:rPr>
          <w:rFonts w:ascii="Arial" w:hAnsi="Arial" w:cs="Arial"/>
          <w:sz w:val="18"/>
          <w:szCs w:val="18"/>
        </w:rPr>
      </w:pPr>
      <w:r w:rsidRPr="000537BD">
        <w:rPr>
          <w:rFonts w:ascii="Arial" w:hAnsi="Arial" w:cs="Arial"/>
          <w:sz w:val="18"/>
          <w:szCs w:val="18"/>
        </w:rPr>
        <w:t>This Tender documen</w:t>
      </w:r>
      <w:r w:rsidR="000537BD">
        <w:rPr>
          <w:rFonts w:ascii="Arial" w:hAnsi="Arial" w:cs="Arial"/>
          <w:sz w:val="18"/>
          <w:szCs w:val="18"/>
        </w:rPr>
        <w:t>t: Tender Notice Number: 22/2023</w:t>
      </w:r>
    </w:p>
    <w:p w14:paraId="5B20BE61" w14:textId="4430D72C" w:rsidR="00393F7C" w:rsidRDefault="00393F7C" w:rsidP="00F16633">
      <w:pPr>
        <w:kinsoku w:val="0"/>
        <w:overflowPunct w:val="0"/>
        <w:autoSpaceDE w:val="0"/>
        <w:autoSpaceDN w:val="0"/>
        <w:adjustRightInd w:val="0"/>
        <w:spacing w:line="266" w:lineRule="exact"/>
        <w:jc w:val="both"/>
        <w:rPr>
          <w:rFonts w:ascii="Arial" w:hAnsi="Arial" w:cs="Arial"/>
          <w:b/>
          <w:bCs/>
          <w:sz w:val="18"/>
          <w:szCs w:val="18"/>
        </w:rPr>
      </w:pPr>
    </w:p>
    <w:p w14:paraId="20BB7D3E" w14:textId="77777777" w:rsidR="00584173" w:rsidRPr="00CF2990" w:rsidRDefault="00584173" w:rsidP="00F16633">
      <w:pPr>
        <w:kinsoku w:val="0"/>
        <w:overflowPunct w:val="0"/>
        <w:autoSpaceDE w:val="0"/>
        <w:autoSpaceDN w:val="0"/>
        <w:adjustRightInd w:val="0"/>
        <w:spacing w:line="266" w:lineRule="exact"/>
        <w:jc w:val="both"/>
        <w:rPr>
          <w:rFonts w:ascii="Arial" w:hAnsi="Arial" w:cs="Arial"/>
          <w:b/>
          <w:bCs/>
          <w:sz w:val="18"/>
          <w:szCs w:val="18"/>
        </w:rPr>
      </w:pPr>
    </w:p>
    <w:p w14:paraId="1234718C" w14:textId="77777777" w:rsidR="00393F7C" w:rsidRPr="00CF2990" w:rsidRDefault="00393F7C" w:rsidP="00F16633">
      <w:pPr>
        <w:kinsoku w:val="0"/>
        <w:overflowPunct w:val="0"/>
        <w:autoSpaceDE w:val="0"/>
        <w:autoSpaceDN w:val="0"/>
        <w:adjustRightInd w:val="0"/>
        <w:spacing w:line="227" w:lineRule="exact"/>
        <w:jc w:val="both"/>
        <w:outlineLvl w:val="1"/>
        <w:rPr>
          <w:rFonts w:ascii="Arial" w:hAnsi="Arial" w:cs="Arial"/>
          <w:b/>
          <w:bCs/>
          <w:sz w:val="18"/>
          <w:szCs w:val="18"/>
        </w:rPr>
      </w:pPr>
      <w:bookmarkStart w:id="601" w:name="_Toc65567366"/>
      <w:bookmarkStart w:id="602" w:name="_Toc65580316"/>
      <w:r w:rsidRPr="00CF2990">
        <w:rPr>
          <w:rFonts w:ascii="Arial" w:hAnsi="Arial" w:cs="Arial"/>
          <w:b/>
          <w:bCs/>
          <w:sz w:val="18"/>
          <w:szCs w:val="18"/>
        </w:rPr>
        <w:t>GENERAL CONDITIONS OF CONTRACT</w:t>
      </w:r>
      <w:bookmarkEnd w:id="601"/>
      <w:bookmarkEnd w:id="602"/>
    </w:p>
    <w:p w14:paraId="00F4C754" w14:textId="77777777" w:rsidR="00393F7C" w:rsidRPr="00CF2990" w:rsidRDefault="00393F7C" w:rsidP="00F16633">
      <w:pPr>
        <w:kinsoku w:val="0"/>
        <w:overflowPunct w:val="0"/>
        <w:autoSpaceDE w:val="0"/>
        <w:autoSpaceDN w:val="0"/>
        <w:adjustRightInd w:val="0"/>
        <w:jc w:val="both"/>
        <w:rPr>
          <w:rFonts w:ascii="Arial" w:hAnsi="Arial" w:cs="Arial"/>
          <w:b/>
          <w:bCs/>
          <w:sz w:val="18"/>
          <w:szCs w:val="18"/>
        </w:rPr>
      </w:pPr>
    </w:p>
    <w:p w14:paraId="00BC382B" w14:textId="77777777" w:rsidR="0040399A" w:rsidRPr="00CF2990" w:rsidRDefault="0040399A" w:rsidP="00F16633">
      <w:pPr>
        <w:kinsoku w:val="0"/>
        <w:overflowPunct w:val="0"/>
        <w:autoSpaceDE w:val="0"/>
        <w:autoSpaceDN w:val="0"/>
        <w:adjustRightInd w:val="0"/>
        <w:spacing w:line="252" w:lineRule="auto"/>
        <w:ind w:firstLine="3"/>
        <w:jc w:val="both"/>
        <w:rPr>
          <w:rFonts w:ascii="Arial" w:hAnsi="Arial" w:cs="Arial"/>
          <w:sz w:val="18"/>
          <w:szCs w:val="18"/>
        </w:rPr>
      </w:pPr>
      <w:r w:rsidRPr="00CF2990">
        <w:rPr>
          <w:rFonts w:ascii="Arial" w:hAnsi="Arial" w:cs="Arial"/>
          <w:sz w:val="18"/>
          <w:szCs w:val="18"/>
        </w:rPr>
        <w:t xml:space="preserve">The general conditions of Contract are the standard </w:t>
      </w:r>
      <w:r w:rsidRPr="00CF2990">
        <w:rPr>
          <w:rFonts w:ascii="Arial" w:hAnsi="Arial" w:cs="Arial"/>
          <w:b/>
          <w:bCs/>
          <w:sz w:val="18"/>
          <w:szCs w:val="18"/>
        </w:rPr>
        <w:t xml:space="preserve">Professional Services Contract (July 2009) (third Edition of CIDB document 1014), </w:t>
      </w:r>
      <w:r w:rsidRPr="00CF2990">
        <w:rPr>
          <w:rFonts w:ascii="Arial" w:hAnsi="Arial" w:cs="Arial"/>
          <w:sz w:val="18"/>
          <w:szCs w:val="18"/>
        </w:rPr>
        <w:t xml:space="preserve">published by the Construction Industry Development Board. Copies of these General Conditions of Contract may be obtained from the Construction Industry Development Board's website under Standard Documents of the page: </w:t>
      </w:r>
      <w:hyperlink r:id="rId35" w:history="1">
        <w:r w:rsidRPr="00CF2990">
          <w:rPr>
            <w:rFonts w:ascii="Arial" w:hAnsi="Arial" w:cs="Arial"/>
            <w:sz w:val="18"/>
            <w:szCs w:val="18"/>
            <w:u w:val="single" w:color="000000"/>
          </w:rPr>
          <w:t>http://www.cidb.orq.za/publications/Paqes/Procuremnt-Documents</w:t>
        </w:r>
      </w:hyperlink>
      <w:r w:rsidRPr="00CF2990">
        <w:rPr>
          <w:rFonts w:ascii="Arial" w:hAnsi="Arial" w:cs="Arial"/>
          <w:sz w:val="18"/>
          <w:szCs w:val="18"/>
        </w:rPr>
        <w:t xml:space="preserve">­ </w:t>
      </w:r>
      <w:r w:rsidRPr="00CF2990">
        <w:rPr>
          <w:rFonts w:ascii="Arial" w:hAnsi="Arial" w:cs="Arial"/>
          <w:sz w:val="18"/>
          <w:szCs w:val="18"/>
          <w:u w:val="single" w:color="000000"/>
        </w:rPr>
        <w:t>templates-and-Guidelines.aspx</w:t>
      </w:r>
      <w:r w:rsidRPr="00CF2990">
        <w:rPr>
          <w:rFonts w:ascii="Arial" w:hAnsi="Arial" w:cs="Arial"/>
          <w:sz w:val="18"/>
          <w:szCs w:val="18"/>
        </w:rPr>
        <w:t>.</w:t>
      </w:r>
    </w:p>
    <w:p w14:paraId="4FC38257" w14:textId="77777777" w:rsidR="0040399A" w:rsidRPr="00CF2990" w:rsidRDefault="0040399A" w:rsidP="00F16633">
      <w:pPr>
        <w:kinsoku w:val="0"/>
        <w:overflowPunct w:val="0"/>
        <w:autoSpaceDE w:val="0"/>
        <w:autoSpaceDN w:val="0"/>
        <w:adjustRightInd w:val="0"/>
        <w:spacing w:before="7"/>
        <w:jc w:val="both"/>
        <w:rPr>
          <w:rFonts w:ascii="Arial" w:hAnsi="Arial" w:cs="Arial"/>
          <w:sz w:val="18"/>
          <w:szCs w:val="18"/>
        </w:rPr>
      </w:pPr>
    </w:p>
    <w:p w14:paraId="1A6C30B4" w14:textId="77777777" w:rsidR="0040399A" w:rsidRPr="00CF2990" w:rsidRDefault="0040399A" w:rsidP="00F16633">
      <w:pPr>
        <w:kinsoku w:val="0"/>
        <w:overflowPunct w:val="0"/>
        <w:autoSpaceDE w:val="0"/>
        <w:autoSpaceDN w:val="0"/>
        <w:adjustRightInd w:val="0"/>
        <w:spacing w:line="256" w:lineRule="auto"/>
        <w:ind w:hanging="5"/>
        <w:jc w:val="both"/>
        <w:rPr>
          <w:rFonts w:ascii="Arial" w:hAnsi="Arial" w:cs="Arial"/>
          <w:sz w:val="18"/>
          <w:szCs w:val="18"/>
        </w:rPr>
      </w:pPr>
      <w:r w:rsidRPr="00CF2990">
        <w:rPr>
          <w:rFonts w:ascii="Arial" w:hAnsi="Arial" w:cs="Arial"/>
          <w:sz w:val="18"/>
          <w:szCs w:val="18"/>
        </w:rPr>
        <w:t>Copies of the General Conditions of Contract are also available for inspection and security at the offices of the Employer.</w:t>
      </w:r>
    </w:p>
    <w:p w14:paraId="43953A50" w14:textId="77777777" w:rsidR="0040399A" w:rsidRPr="00CF2990" w:rsidRDefault="0040399A" w:rsidP="00F16633">
      <w:pPr>
        <w:kinsoku w:val="0"/>
        <w:overflowPunct w:val="0"/>
        <w:autoSpaceDE w:val="0"/>
        <w:autoSpaceDN w:val="0"/>
        <w:adjustRightInd w:val="0"/>
        <w:spacing w:before="3"/>
        <w:jc w:val="both"/>
        <w:rPr>
          <w:rFonts w:ascii="Arial" w:hAnsi="Arial" w:cs="Arial"/>
          <w:sz w:val="18"/>
          <w:szCs w:val="18"/>
        </w:rPr>
      </w:pPr>
    </w:p>
    <w:p w14:paraId="4EEAEF7F" w14:textId="77777777" w:rsidR="0040399A" w:rsidRPr="00CF2990" w:rsidRDefault="0040399A" w:rsidP="00F16633">
      <w:pPr>
        <w:kinsoku w:val="0"/>
        <w:overflowPunct w:val="0"/>
        <w:autoSpaceDE w:val="0"/>
        <w:autoSpaceDN w:val="0"/>
        <w:adjustRightInd w:val="0"/>
        <w:spacing w:line="252" w:lineRule="auto"/>
        <w:ind w:hanging="2"/>
        <w:jc w:val="both"/>
        <w:rPr>
          <w:rFonts w:ascii="Arial" w:hAnsi="Arial" w:cs="Arial"/>
          <w:sz w:val="18"/>
          <w:szCs w:val="18"/>
        </w:rPr>
      </w:pPr>
      <w:r w:rsidRPr="00CF2990">
        <w:rPr>
          <w:rFonts w:ascii="Arial" w:hAnsi="Arial" w:cs="Arial"/>
          <w:sz w:val="18"/>
          <w:szCs w:val="18"/>
        </w:rPr>
        <w:t>The General Conditions of Contract make several references to the Contract Data for specific data, which together with the standard contract collectively describe the risks, liabilities and obligations of the contracting parties and the procedure for the administration of the Contract. The Contract Data shall have precedence in the interpretation of any ambiguity or inconsistency between it and the General Conditions of Contract.</w:t>
      </w:r>
    </w:p>
    <w:p w14:paraId="25F2AC36" w14:textId="77777777" w:rsidR="0040399A" w:rsidRPr="00CF2990" w:rsidRDefault="0040399A" w:rsidP="00F16633">
      <w:pPr>
        <w:kinsoku w:val="0"/>
        <w:overflowPunct w:val="0"/>
        <w:autoSpaceDE w:val="0"/>
        <w:autoSpaceDN w:val="0"/>
        <w:adjustRightInd w:val="0"/>
        <w:spacing w:before="7"/>
        <w:jc w:val="both"/>
        <w:rPr>
          <w:rFonts w:ascii="Arial" w:hAnsi="Arial" w:cs="Arial"/>
          <w:sz w:val="18"/>
          <w:szCs w:val="18"/>
        </w:rPr>
      </w:pPr>
    </w:p>
    <w:p w14:paraId="69C55B9F" w14:textId="77777777" w:rsidR="0040399A" w:rsidRPr="00CF2990" w:rsidRDefault="0040399A" w:rsidP="00F16633">
      <w:pPr>
        <w:kinsoku w:val="0"/>
        <w:overflowPunct w:val="0"/>
        <w:autoSpaceDE w:val="0"/>
        <w:autoSpaceDN w:val="0"/>
        <w:adjustRightInd w:val="0"/>
        <w:spacing w:line="252" w:lineRule="auto"/>
        <w:ind w:hanging="3"/>
        <w:jc w:val="both"/>
        <w:rPr>
          <w:rFonts w:ascii="Arial" w:hAnsi="Arial" w:cs="Arial"/>
          <w:sz w:val="18"/>
          <w:szCs w:val="18"/>
        </w:rPr>
      </w:pPr>
      <w:r w:rsidRPr="00CF2990">
        <w:rPr>
          <w:rFonts w:ascii="Arial" w:hAnsi="Arial" w:cs="Arial"/>
          <w:sz w:val="18"/>
          <w:szCs w:val="18"/>
        </w:rPr>
        <w:t>The General Conditions of contract shall be read in conjunction with the variations, amendments and additions set out in the Contract Specific Data below. Each item of Data shall have precedence in the interpretation of any ambiguity or inconsistency between it and the General Conditions of Contract.</w:t>
      </w:r>
    </w:p>
    <w:p w14:paraId="5358D1F4" w14:textId="77777777" w:rsidR="0040399A" w:rsidRPr="00CF2990" w:rsidRDefault="0040399A" w:rsidP="00F16633">
      <w:pPr>
        <w:kinsoku w:val="0"/>
        <w:overflowPunct w:val="0"/>
        <w:autoSpaceDE w:val="0"/>
        <w:autoSpaceDN w:val="0"/>
        <w:adjustRightInd w:val="0"/>
        <w:jc w:val="both"/>
        <w:rPr>
          <w:rFonts w:ascii="Arial" w:hAnsi="Arial" w:cs="Arial"/>
          <w:sz w:val="18"/>
          <w:szCs w:val="18"/>
        </w:rPr>
      </w:pPr>
    </w:p>
    <w:p w14:paraId="117B6CC3" w14:textId="77777777" w:rsidR="0040399A" w:rsidRPr="00CF2990" w:rsidRDefault="0040399A" w:rsidP="00F16633">
      <w:pPr>
        <w:kinsoku w:val="0"/>
        <w:overflowPunct w:val="0"/>
        <w:autoSpaceDE w:val="0"/>
        <w:autoSpaceDN w:val="0"/>
        <w:adjustRightInd w:val="0"/>
        <w:spacing w:line="252" w:lineRule="auto"/>
        <w:ind w:hanging="2"/>
        <w:jc w:val="both"/>
        <w:rPr>
          <w:rFonts w:ascii="Arial" w:hAnsi="Arial" w:cs="Arial"/>
          <w:sz w:val="18"/>
          <w:szCs w:val="18"/>
        </w:rPr>
      </w:pPr>
      <w:r w:rsidRPr="00CF2990">
        <w:rPr>
          <w:rFonts w:ascii="Arial" w:hAnsi="Arial" w:cs="Arial"/>
          <w:sz w:val="18"/>
          <w:szCs w:val="18"/>
        </w:rPr>
        <w:t>The General Conditions of contract shall be read in conjunction with the variations, amendments and additions set out in the Contract Specific Data below. Each item of data given below is cross-referenced to the clause in the General Condition to which it mainly applies.</w:t>
      </w:r>
    </w:p>
    <w:p w14:paraId="44BFE09D" w14:textId="77777777" w:rsidR="00393F7C" w:rsidRPr="00CF2990" w:rsidRDefault="00393F7C" w:rsidP="00F16633">
      <w:pPr>
        <w:kinsoku w:val="0"/>
        <w:overflowPunct w:val="0"/>
        <w:autoSpaceDE w:val="0"/>
        <w:autoSpaceDN w:val="0"/>
        <w:adjustRightInd w:val="0"/>
        <w:jc w:val="both"/>
        <w:rPr>
          <w:rFonts w:ascii="Arial" w:hAnsi="Arial" w:cs="Arial"/>
          <w:sz w:val="18"/>
          <w:szCs w:val="18"/>
        </w:rPr>
      </w:pPr>
    </w:p>
    <w:p w14:paraId="1018C1DA" w14:textId="77777777" w:rsidR="00393F7C" w:rsidRPr="00CF2990" w:rsidRDefault="00393F7C" w:rsidP="00F16633">
      <w:pPr>
        <w:kinsoku w:val="0"/>
        <w:overflowPunct w:val="0"/>
        <w:autoSpaceDE w:val="0"/>
        <w:autoSpaceDN w:val="0"/>
        <w:adjustRightInd w:val="0"/>
        <w:jc w:val="both"/>
        <w:outlineLvl w:val="1"/>
        <w:rPr>
          <w:rFonts w:ascii="Arial" w:hAnsi="Arial" w:cs="Arial"/>
          <w:b/>
          <w:bCs/>
          <w:sz w:val="18"/>
          <w:szCs w:val="18"/>
        </w:rPr>
      </w:pPr>
      <w:bookmarkStart w:id="603" w:name="_Toc65567367"/>
      <w:bookmarkStart w:id="604" w:name="_Toc65580317"/>
      <w:r w:rsidRPr="00CF2990">
        <w:rPr>
          <w:rFonts w:ascii="Arial" w:hAnsi="Arial" w:cs="Arial"/>
          <w:b/>
          <w:bCs/>
          <w:sz w:val="18"/>
          <w:szCs w:val="18"/>
        </w:rPr>
        <w:t>CONTRACT SPECIFIC DATA</w:t>
      </w:r>
      <w:bookmarkEnd w:id="603"/>
      <w:bookmarkEnd w:id="604"/>
    </w:p>
    <w:p w14:paraId="30639ECA" w14:textId="77777777" w:rsidR="00584173" w:rsidRDefault="00584173" w:rsidP="00F16633">
      <w:pPr>
        <w:kinsoku w:val="0"/>
        <w:overflowPunct w:val="0"/>
        <w:autoSpaceDE w:val="0"/>
        <w:autoSpaceDN w:val="0"/>
        <w:adjustRightInd w:val="0"/>
        <w:spacing w:line="227" w:lineRule="exact"/>
        <w:jc w:val="both"/>
        <w:rPr>
          <w:rFonts w:ascii="Arial" w:hAnsi="Arial" w:cs="Arial"/>
          <w:sz w:val="18"/>
          <w:szCs w:val="18"/>
        </w:rPr>
      </w:pPr>
    </w:p>
    <w:p w14:paraId="20D1815E" w14:textId="517C80BC" w:rsidR="00393F7C" w:rsidRPr="00CF2990" w:rsidRDefault="00393F7C" w:rsidP="00F16633">
      <w:pPr>
        <w:kinsoku w:val="0"/>
        <w:overflowPunct w:val="0"/>
        <w:autoSpaceDE w:val="0"/>
        <w:autoSpaceDN w:val="0"/>
        <w:adjustRightInd w:val="0"/>
        <w:spacing w:line="227" w:lineRule="exact"/>
        <w:jc w:val="both"/>
        <w:rPr>
          <w:rFonts w:ascii="Arial" w:hAnsi="Arial" w:cs="Arial"/>
          <w:sz w:val="18"/>
          <w:szCs w:val="18"/>
        </w:rPr>
      </w:pPr>
      <w:r w:rsidRPr="00CF2990">
        <w:rPr>
          <w:rFonts w:ascii="Arial" w:hAnsi="Arial" w:cs="Arial"/>
          <w:sz w:val="18"/>
          <w:szCs w:val="18"/>
        </w:rPr>
        <w:t>The following contract specific data is applicable to this Contract:</w:t>
      </w:r>
    </w:p>
    <w:p w14:paraId="205CBD54" w14:textId="77777777" w:rsidR="00393F7C" w:rsidRPr="00CF2990" w:rsidRDefault="00393F7C" w:rsidP="00F16633">
      <w:pPr>
        <w:kinsoku w:val="0"/>
        <w:overflowPunct w:val="0"/>
        <w:autoSpaceDE w:val="0"/>
        <w:autoSpaceDN w:val="0"/>
        <w:adjustRightInd w:val="0"/>
        <w:jc w:val="both"/>
        <w:rPr>
          <w:rFonts w:ascii="Arial" w:hAnsi="Arial" w:cs="Arial"/>
          <w:sz w:val="18"/>
          <w:szCs w:val="18"/>
        </w:rPr>
      </w:pPr>
    </w:p>
    <w:p w14:paraId="20D8129D" w14:textId="554C8291" w:rsidR="00393F7C" w:rsidRPr="00CF2990" w:rsidRDefault="00393F7C" w:rsidP="00F16633">
      <w:pPr>
        <w:kinsoku w:val="0"/>
        <w:overflowPunct w:val="0"/>
        <w:autoSpaceDE w:val="0"/>
        <w:autoSpaceDN w:val="0"/>
        <w:adjustRightInd w:val="0"/>
        <w:jc w:val="both"/>
        <w:rPr>
          <w:rFonts w:ascii="Arial" w:hAnsi="Arial" w:cs="Arial"/>
          <w:sz w:val="18"/>
          <w:szCs w:val="18"/>
        </w:rPr>
      </w:pPr>
      <w:r w:rsidRPr="00CF2990">
        <w:rPr>
          <w:rFonts w:ascii="Arial" w:hAnsi="Arial" w:cs="Arial"/>
          <w:sz w:val="18"/>
          <w:szCs w:val="18"/>
        </w:rPr>
        <w:t xml:space="preserve">The </w:t>
      </w:r>
      <w:r w:rsidRPr="00CF2990">
        <w:rPr>
          <w:rFonts w:ascii="Arial" w:hAnsi="Arial" w:cs="Arial"/>
          <w:b/>
          <w:bCs/>
          <w:sz w:val="18"/>
          <w:szCs w:val="18"/>
        </w:rPr>
        <w:t xml:space="preserve">Employer </w:t>
      </w:r>
      <w:r w:rsidRPr="00CF2990">
        <w:rPr>
          <w:rFonts w:ascii="Arial" w:hAnsi="Arial" w:cs="Arial"/>
          <w:sz w:val="18"/>
          <w:szCs w:val="18"/>
        </w:rPr>
        <w:t xml:space="preserve">is the </w:t>
      </w:r>
      <w:r w:rsidR="000537BD">
        <w:rPr>
          <w:rFonts w:ascii="Arial" w:hAnsi="Arial" w:cs="Arial"/>
          <w:b/>
          <w:bCs/>
          <w:sz w:val="18"/>
          <w:szCs w:val="18"/>
        </w:rPr>
        <w:t>SIYATHEMBA</w:t>
      </w:r>
      <w:r w:rsidRPr="00CF2990">
        <w:rPr>
          <w:rFonts w:ascii="Arial" w:hAnsi="Arial" w:cs="Arial"/>
          <w:b/>
          <w:bCs/>
          <w:sz w:val="18"/>
          <w:szCs w:val="18"/>
        </w:rPr>
        <w:t xml:space="preserve"> LOCAL MUNICIPALITY</w:t>
      </w:r>
      <w:r w:rsidRPr="00CF2990">
        <w:rPr>
          <w:rFonts w:ascii="Arial" w:hAnsi="Arial" w:cs="Arial"/>
          <w:sz w:val="18"/>
          <w:szCs w:val="18"/>
        </w:rPr>
        <w:t>.</w:t>
      </w:r>
    </w:p>
    <w:p w14:paraId="1C4ED55F" w14:textId="77777777" w:rsidR="00393F7C" w:rsidRPr="00CF2990" w:rsidRDefault="00393F7C" w:rsidP="00F16633">
      <w:pPr>
        <w:kinsoku w:val="0"/>
        <w:overflowPunct w:val="0"/>
        <w:autoSpaceDE w:val="0"/>
        <w:autoSpaceDN w:val="0"/>
        <w:adjustRightInd w:val="0"/>
        <w:jc w:val="both"/>
        <w:rPr>
          <w:rFonts w:ascii="Arial" w:hAnsi="Arial" w:cs="Arial"/>
          <w:sz w:val="18"/>
          <w:szCs w:val="18"/>
        </w:rPr>
      </w:pPr>
    </w:p>
    <w:p w14:paraId="175C6A2B" w14:textId="77777777" w:rsidR="00393F7C" w:rsidRPr="00CF2990" w:rsidRDefault="00393F7C" w:rsidP="00F16633">
      <w:pPr>
        <w:kinsoku w:val="0"/>
        <w:overflowPunct w:val="0"/>
        <w:autoSpaceDE w:val="0"/>
        <w:autoSpaceDN w:val="0"/>
        <w:adjustRightInd w:val="0"/>
        <w:jc w:val="both"/>
        <w:outlineLvl w:val="1"/>
        <w:rPr>
          <w:rFonts w:ascii="Arial" w:hAnsi="Arial" w:cs="Arial"/>
          <w:b/>
          <w:bCs/>
          <w:sz w:val="18"/>
          <w:szCs w:val="18"/>
        </w:rPr>
      </w:pPr>
      <w:bookmarkStart w:id="605" w:name="_Toc65567368"/>
      <w:bookmarkStart w:id="606" w:name="_Toc65580318"/>
      <w:r w:rsidRPr="00CF2990">
        <w:rPr>
          <w:rFonts w:ascii="Arial" w:hAnsi="Arial" w:cs="Arial"/>
          <w:b/>
          <w:bCs/>
          <w:sz w:val="18"/>
          <w:szCs w:val="18"/>
        </w:rPr>
        <w:t>Clause 3.4 and Clause 4.3.5:</w:t>
      </w:r>
      <w:bookmarkEnd w:id="605"/>
      <w:bookmarkEnd w:id="606"/>
    </w:p>
    <w:p w14:paraId="6F48E7C7" w14:textId="66EDD7D0" w:rsidR="00393F7C" w:rsidRDefault="00393F7C" w:rsidP="00584173">
      <w:pPr>
        <w:kinsoku w:val="0"/>
        <w:overflowPunct w:val="0"/>
        <w:autoSpaceDE w:val="0"/>
        <w:autoSpaceDN w:val="0"/>
        <w:adjustRightInd w:val="0"/>
        <w:spacing w:before="187"/>
        <w:jc w:val="both"/>
        <w:rPr>
          <w:rFonts w:ascii="Arial" w:hAnsi="Arial" w:cs="Arial"/>
          <w:sz w:val="18"/>
          <w:szCs w:val="18"/>
        </w:rPr>
      </w:pPr>
      <w:r w:rsidRPr="00CF2990">
        <w:rPr>
          <w:rFonts w:ascii="Arial" w:hAnsi="Arial" w:cs="Arial"/>
          <w:i/>
          <w:iCs/>
          <w:sz w:val="18"/>
          <w:szCs w:val="18"/>
        </w:rPr>
        <w:t>Add the following:</w:t>
      </w:r>
      <w:r w:rsidR="00584173">
        <w:rPr>
          <w:rFonts w:ascii="Arial" w:hAnsi="Arial" w:cs="Arial"/>
          <w:i/>
          <w:iCs/>
          <w:sz w:val="18"/>
          <w:szCs w:val="18"/>
        </w:rPr>
        <w:t xml:space="preserve"> </w:t>
      </w:r>
      <w:r w:rsidRPr="00CF2990">
        <w:rPr>
          <w:rFonts w:ascii="Arial" w:hAnsi="Arial" w:cs="Arial"/>
          <w:sz w:val="18"/>
          <w:szCs w:val="18"/>
        </w:rPr>
        <w:t>The authorized and designated representative of the Employer is the:</w:t>
      </w:r>
    </w:p>
    <w:p w14:paraId="35E4B580" w14:textId="305E28D2" w:rsidR="00D60055" w:rsidRDefault="00D60055" w:rsidP="00F16633">
      <w:pPr>
        <w:kinsoku w:val="0"/>
        <w:overflowPunct w:val="0"/>
        <w:autoSpaceDE w:val="0"/>
        <w:autoSpaceDN w:val="0"/>
        <w:adjustRightInd w:val="0"/>
        <w:spacing w:line="227" w:lineRule="exact"/>
        <w:jc w:val="both"/>
        <w:rPr>
          <w:rFonts w:ascii="Arial" w:hAnsi="Arial" w:cs="Arial"/>
          <w:sz w:val="18"/>
          <w:szCs w:val="18"/>
        </w:rPr>
      </w:pPr>
    </w:p>
    <w:p w14:paraId="2750C3EA" w14:textId="03BBDF43" w:rsidR="00584173" w:rsidRDefault="00584173" w:rsidP="00F16633">
      <w:pPr>
        <w:kinsoku w:val="0"/>
        <w:overflowPunct w:val="0"/>
        <w:autoSpaceDE w:val="0"/>
        <w:autoSpaceDN w:val="0"/>
        <w:adjustRightInd w:val="0"/>
        <w:spacing w:line="227" w:lineRule="exact"/>
        <w:jc w:val="both"/>
        <w:rPr>
          <w:rFonts w:ascii="Arial" w:hAnsi="Arial" w:cs="Arial"/>
          <w:sz w:val="18"/>
          <w:szCs w:val="18"/>
        </w:rPr>
      </w:pPr>
    </w:p>
    <w:p w14:paraId="5970C190" w14:textId="6C8863B4" w:rsidR="00584173" w:rsidRDefault="00584173" w:rsidP="00F16633">
      <w:pPr>
        <w:kinsoku w:val="0"/>
        <w:overflowPunct w:val="0"/>
        <w:autoSpaceDE w:val="0"/>
        <w:autoSpaceDN w:val="0"/>
        <w:adjustRightInd w:val="0"/>
        <w:spacing w:line="227" w:lineRule="exact"/>
        <w:jc w:val="both"/>
        <w:rPr>
          <w:rFonts w:ascii="Arial" w:hAnsi="Arial" w:cs="Arial"/>
          <w:sz w:val="18"/>
          <w:szCs w:val="18"/>
        </w:rPr>
      </w:pPr>
    </w:p>
    <w:p w14:paraId="4765F40A" w14:textId="7BBF0EA8" w:rsidR="00584173" w:rsidRDefault="00584173" w:rsidP="00F16633">
      <w:pPr>
        <w:kinsoku w:val="0"/>
        <w:overflowPunct w:val="0"/>
        <w:autoSpaceDE w:val="0"/>
        <w:autoSpaceDN w:val="0"/>
        <w:adjustRightInd w:val="0"/>
        <w:spacing w:line="227" w:lineRule="exact"/>
        <w:jc w:val="both"/>
        <w:rPr>
          <w:rFonts w:ascii="Arial" w:hAnsi="Arial" w:cs="Arial"/>
          <w:sz w:val="18"/>
          <w:szCs w:val="18"/>
        </w:rPr>
      </w:pPr>
    </w:p>
    <w:p w14:paraId="6BA23AFD" w14:textId="71B3A0C5" w:rsidR="00584173" w:rsidRDefault="00584173" w:rsidP="00F16633">
      <w:pPr>
        <w:kinsoku w:val="0"/>
        <w:overflowPunct w:val="0"/>
        <w:autoSpaceDE w:val="0"/>
        <w:autoSpaceDN w:val="0"/>
        <w:adjustRightInd w:val="0"/>
        <w:spacing w:line="227" w:lineRule="exact"/>
        <w:jc w:val="both"/>
        <w:rPr>
          <w:rFonts w:ascii="Arial" w:hAnsi="Arial" w:cs="Arial"/>
          <w:sz w:val="18"/>
          <w:szCs w:val="18"/>
        </w:rPr>
      </w:pPr>
    </w:p>
    <w:p w14:paraId="5AF0BCAB" w14:textId="45D24B45" w:rsidR="00393F7C" w:rsidRPr="00CF2990" w:rsidRDefault="000537BD" w:rsidP="00F16633">
      <w:pPr>
        <w:kinsoku w:val="0"/>
        <w:overflowPunct w:val="0"/>
        <w:autoSpaceDE w:val="0"/>
        <w:autoSpaceDN w:val="0"/>
        <w:adjustRightInd w:val="0"/>
        <w:spacing w:line="227" w:lineRule="exact"/>
        <w:jc w:val="both"/>
        <w:rPr>
          <w:rFonts w:ascii="Arial" w:hAnsi="Arial" w:cs="Arial"/>
          <w:sz w:val="18"/>
          <w:szCs w:val="18"/>
        </w:rPr>
      </w:pPr>
      <w:r>
        <w:rPr>
          <w:rFonts w:ascii="Arial" w:hAnsi="Arial" w:cs="Arial"/>
          <w:b/>
          <w:bCs/>
          <w:sz w:val="18"/>
          <w:szCs w:val="18"/>
        </w:rPr>
        <w:lastRenderedPageBreak/>
        <w:t xml:space="preserve">ACTING </w:t>
      </w:r>
      <w:r w:rsidR="00393F7C" w:rsidRPr="00CF2990">
        <w:rPr>
          <w:rFonts w:ascii="Arial" w:hAnsi="Arial" w:cs="Arial"/>
          <w:b/>
          <w:bCs/>
          <w:sz w:val="18"/>
          <w:szCs w:val="18"/>
        </w:rPr>
        <w:t>MUNICIPAL MANAGER / ADMINISTRATOR</w:t>
      </w:r>
      <w:r w:rsidR="00393F7C" w:rsidRPr="00CF2990">
        <w:rPr>
          <w:rFonts w:ascii="Arial" w:hAnsi="Arial" w:cs="Arial"/>
          <w:sz w:val="18"/>
          <w:szCs w:val="18"/>
        </w:rPr>
        <w:t>.</w:t>
      </w:r>
    </w:p>
    <w:p w14:paraId="6746F013" w14:textId="6A469AE4" w:rsidR="0040399A" w:rsidRPr="00CF2990" w:rsidRDefault="00393F7C" w:rsidP="00F16633">
      <w:pPr>
        <w:kinsoku w:val="0"/>
        <w:overflowPunct w:val="0"/>
        <w:autoSpaceDE w:val="0"/>
        <w:autoSpaceDN w:val="0"/>
        <w:adjustRightInd w:val="0"/>
        <w:spacing w:before="192"/>
        <w:jc w:val="both"/>
        <w:rPr>
          <w:rFonts w:ascii="Arial" w:hAnsi="Arial" w:cs="Arial"/>
          <w:sz w:val="18"/>
          <w:szCs w:val="18"/>
        </w:rPr>
      </w:pPr>
      <w:r w:rsidRPr="00CF2990">
        <w:rPr>
          <w:rFonts w:ascii="Arial" w:hAnsi="Arial" w:cs="Arial"/>
          <w:sz w:val="18"/>
          <w:szCs w:val="18"/>
        </w:rPr>
        <w:t xml:space="preserve">The address for receipt of communications is: </w:t>
      </w:r>
    </w:p>
    <w:p w14:paraId="5DA5DAC5" w14:textId="1649FDB5" w:rsidR="0084654A" w:rsidRDefault="00393F7C" w:rsidP="0084654A">
      <w:pPr>
        <w:tabs>
          <w:tab w:val="left" w:pos="2268"/>
        </w:tabs>
        <w:kinsoku w:val="0"/>
        <w:overflowPunct w:val="0"/>
        <w:autoSpaceDE w:val="0"/>
        <w:autoSpaceDN w:val="0"/>
        <w:adjustRightInd w:val="0"/>
        <w:spacing w:line="436" w:lineRule="auto"/>
        <w:jc w:val="both"/>
        <w:rPr>
          <w:rFonts w:ascii="Arial" w:hAnsi="Arial" w:cs="Arial"/>
          <w:sz w:val="18"/>
          <w:szCs w:val="18"/>
        </w:rPr>
      </w:pPr>
      <w:r w:rsidRPr="00CF2990">
        <w:rPr>
          <w:rFonts w:ascii="Arial" w:hAnsi="Arial" w:cs="Arial"/>
          <w:sz w:val="18"/>
          <w:szCs w:val="18"/>
        </w:rPr>
        <w:t xml:space="preserve">Telephone: </w:t>
      </w:r>
      <w:r w:rsidRPr="00CF2990">
        <w:rPr>
          <w:rFonts w:ascii="Arial" w:hAnsi="Arial" w:cs="Arial"/>
          <w:sz w:val="18"/>
          <w:szCs w:val="18"/>
        </w:rPr>
        <w:tab/>
      </w:r>
      <w:r w:rsidR="000537BD">
        <w:rPr>
          <w:rFonts w:ascii="Arial" w:hAnsi="Arial" w:cs="Arial"/>
          <w:sz w:val="18"/>
          <w:szCs w:val="18"/>
        </w:rPr>
        <w:t>053 492 3396</w:t>
      </w:r>
    </w:p>
    <w:p w14:paraId="47C9338F" w14:textId="77777777" w:rsidR="000537BD" w:rsidRDefault="000537BD" w:rsidP="0084654A">
      <w:pPr>
        <w:tabs>
          <w:tab w:val="left" w:pos="2268"/>
        </w:tabs>
        <w:kinsoku w:val="0"/>
        <w:overflowPunct w:val="0"/>
        <w:autoSpaceDE w:val="0"/>
        <w:autoSpaceDN w:val="0"/>
        <w:adjustRightInd w:val="0"/>
        <w:spacing w:line="436" w:lineRule="auto"/>
        <w:jc w:val="both"/>
        <w:rPr>
          <w:rFonts w:ascii="Arial" w:hAnsi="Arial" w:cs="Arial"/>
          <w:sz w:val="18"/>
          <w:szCs w:val="18"/>
        </w:rPr>
      </w:pPr>
    </w:p>
    <w:p w14:paraId="28AFE9F6" w14:textId="12F43E8D" w:rsidR="0084654A" w:rsidRPr="0040399A" w:rsidRDefault="00393F7C" w:rsidP="0084654A">
      <w:pPr>
        <w:tabs>
          <w:tab w:val="left" w:pos="2268"/>
        </w:tabs>
        <w:kinsoku w:val="0"/>
        <w:overflowPunct w:val="0"/>
        <w:autoSpaceDE w:val="0"/>
        <w:autoSpaceDN w:val="0"/>
        <w:adjustRightInd w:val="0"/>
        <w:jc w:val="both"/>
        <w:rPr>
          <w:rFonts w:ascii="Arial" w:hAnsi="Arial" w:cs="Arial"/>
          <w:sz w:val="18"/>
          <w:szCs w:val="18"/>
        </w:rPr>
      </w:pPr>
      <w:r w:rsidRPr="00CF2990">
        <w:rPr>
          <w:rFonts w:ascii="Arial" w:hAnsi="Arial" w:cs="Arial"/>
          <w:sz w:val="18"/>
          <w:szCs w:val="18"/>
        </w:rPr>
        <w:t xml:space="preserve">Postal Address: </w:t>
      </w:r>
      <w:r w:rsidRPr="00CF2990">
        <w:rPr>
          <w:rFonts w:ascii="Arial" w:hAnsi="Arial" w:cs="Arial"/>
          <w:sz w:val="18"/>
          <w:szCs w:val="18"/>
        </w:rPr>
        <w:tab/>
      </w:r>
      <w:r w:rsidR="000537BD">
        <w:rPr>
          <w:rFonts w:ascii="Arial" w:hAnsi="Arial" w:cs="Arial"/>
          <w:sz w:val="18"/>
          <w:szCs w:val="18"/>
        </w:rPr>
        <w:t>Victoria Street</w:t>
      </w:r>
    </w:p>
    <w:p w14:paraId="7FAF56CF" w14:textId="2A2762B8" w:rsidR="0084654A" w:rsidRPr="0040399A" w:rsidRDefault="0084654A" w:rsidP="0084654A">
      <w:pPr>
        <w:tabs>
          <w:tab w:val="left" w:pos="2268"/>
        </w:tabs>
        <w:kinsoku w:val="0"/>
        <w:overflowPunct w:val="0"/>
        <w:autoSpaceDE w:val="0"/>
        <w:autoSpaceDN w:val="0"/>
        <w:adjustRightInd w:val="0"/>
        <w:jc w:val="both"/>
        <w:rPr>
          <w:rFonts w:ascii="Arial" w:hAnsi="Arial" w:cs="Arial"/>
          <w:sz w:val="18"/>
          <w:szCs w:val="18"/>
        </w:rPr>
      </w:pPr>
      <w:r w:rsidRPr="0040399A">
        <w:rPr>
          <w:rFonts w:ascii="Arial" w:hAnsi="Arial" w:cs="Arial"/>
          <w:sz w:val="18"/>
          <w:szCs w:val="18"/>
        </w:rPr>
        <w:tab/>
      </w:r>
      <w:r w:rsidR="000537BD">
        <w:rPr>
          <w:rFonts w:ascii="Arial" w:hAnsi="Arial" w:cs="Arial"/>
          <w:sz w:val="18"/>
          <w:szCs w:val="18"/>
        </w:rPr>
        <w:t>Prieska</w:t>
      </w:r>
    </w:p>
    <w:p w14:paraId="04A2383E" w14:textId="306217F0" w:rsidR="0084654A" w:rsidRDefault="0084654A" w:rsidP="0084654A">
      <w:pPr>
        <w:tabs>
          <w:tab w:val="left" w:pos="2268"/>
        </w:tabs>
        <w:kinsoku w:val="0"/>
        <w:overflowPunct w:val="0"/>
        <w:autoSpaceDE w:val="0"/>
        <w:autoSpaceDN w:val="0"/>
        <w:adjustRightInd w:val="0"/>
        <w:spacing w:after="240"/>
        <w:jc w:val="both"/>
        <w:rPr>
          <w:rFonts w:ascii="Arial" w:hAnsi="Arial" w:cs="Arial"/>
          <w:sz w:val="18"/>
          <w:szCs w:val="18"/>
        </w:rPr>
      </w:pPr>
      <w:r w:rsidRPr="0040399A">
        <w:rPr>
          <w:rFonts w:ascii="Arial" w:hAnsi="Arial" w:cs="Arial"/>
          <w:sz w:val="18"/>
          <w:szCs w:val="18"/>
        </w:rPr>
        <w:tab/>
      </w:r>
      <w:r w:rsidR="000537BD">
        <w:rPr>
          <w:rFonts w:ascii="Arial" w:hAnsi="Arial" w:cs="Arial"/>
          <w:sz w:val="18"/>
          <w:szCs w:val="18"/>
        </w:rPr>
        <w:t>8940</w:t>
      </w:r>
    </w:p>
    <w:p w14:paraId="6E12AEDC" w14:textId="0010EA01" w:rsidR="00002483" w:rsidRPr="00CF2990" w:rsidRDefault="00002483" w:rsidP="00F16633">
      <w:pPr>
        <w:tabs>
          <w:tab w:val="left" w:pos="2268"/>
        </w:tabs>
        <w:kinsoku w:val="0"/>
        <w:overflowPunct w:val="0"/>
        <w:autoSpaceDE w:val="0"/>
        <w:autoSpaceDN w:val="0"/>
        <w:adjustRightInd w:val="0"/>
        <w:spacing w:after="240"/>
        <w:jc w:val="both"/>
        <w:rPr>
          <w:rFonts w:ascii="Arial" w:hAnsi="Arial" w:cs="Arial"/>
          <w:sz w:val="18"/>
          <w:szCs w:val="18"/>
        </w:rPr>
      </w:pPr>
      <w:r w:rsidRPr="00CF2990">
        <w:rPr>
          <w:rFonts w:ascii="Arial" w:hAnsi="Arial" w:cs="Arial"/>
          <w:color w:val="1C1C1C"/>
          <w:sz w:val="18"/>
          <w:szCs w:val="18"/>
        </w:rPr>
        <w:t xml:space="preserve">The project is the </w:t>
      </w:r>
      <w:r w:rsidRPr="00CF2990">
        <w:rPr>
          <w:rFonts w:ascii="Arial" w:hAnsi="Arial" w:cs="Arial"/>
          <w:b/>
          <w:bCs/>
          <w:color w:val="1C1C1C"/>
          <w:sz w:val="18"/>
          <w:szCs w:val="18"/>
        </w:rPr>
        <w:t>APPOINTMENT OF A PANEL OF CONSULTING ENGINEERING SERVICE PROVIDERS FOR THE PROVISION OF PROFESSIONAL CIVIL</w:t>
      </w:r>
      <w:r w:rsidR="000537BD">
        <w:rPr>
          <w:rFonts w:ascii="Arial" w:hAnsi="Arial" w:cs="Arial"/>
          <w:b/>
          <w:bCs/>
          <w:color w:val="1C1C1C"/>
          <w:sz w:val="18"/>
          <w:szCs w:val="18"/>
        </w:rPr>
        <w:t xml:space="preserve"> AND ELECTRICAL</w:t>
      </w:r>
      <w:r w:rsidRPr="00CF2990">
        <w:rPr>
          <w:rFonts w:ascii="Arial" w:hAnsi="Arial" w:cs="Arial"/>
          <w:b/>
          <w:bCs/>
          <w:color w:val="1C1C1C"/>
          <w:sz w:val="18"/>
          <w:szCs w:val="18"/>
        </w:rPr>
        <w:t xml:space="preserve"> ENGINEERING SERVICES IN PLANNING, DESIGN, DOCUMENTATION AND CONSTRUCTION SUPERVISION OF VARIOUS MUNICIPAL INFRASTRUCTURE PROJECTS FOR A PERIOD OF 3 YEARS</w:t>
      </w:r>
    </w:p>
    <w:p w14:paraId="524026CA" w14:textId="77777777" w:rsidR="00002483" w:rsidRPr="00CF2990" w:rsidRDefault="00002483" w:rsidP="00412FC1">
      <w:pPr>
        <w:kinsoku w:val="0"/>
        <w:overflowPunct w:val="0"/>
        <w:autoSpaceDE w:val="0"/>
        <w:autoSpaceDN w:val="0"/>
        <w:adjustRightInd w:val="0"/>
        <w:spacing w:before="240" w:after="240"/>
        <w:jc w:val="both"/>
        <w:rPr>
          <w:rFonts w:ascii="Arial" w:hAnsi="Arial" w:cs="Arial"/>
          <w:b/>
          <w:bCs/>
          <w:color w:val="1C1C1C"/>
          <w:sz w:val="18"/>
          <w:szCs w:val="18"/>
        </w:rPr>
      </w:pPr>
      <w:r w:rsidRPr="00CF2990">
        <w:rPr>
          <w:rFonts w:ascii="Arial" w:hAnsi="Arial" w:cs="Arial"/>
          <w:b/>
          <w:bCs/>
          <w:color w:val="1C1C1C"/>
          <w:sz w:val="18"/>
          <w:szCs w:val="18"/>
        </w:rPr>
        <w:t>Clause 3.14</w:t>
      </w:r>
    </w:p>
    <w:p w14:paraId="2AC29583" w14:textId="77777777" w:rsidR="00002483" w:rsidRPr="00CF2990" w:rsidRDefault="00002483" w:rsidP="00412FC1">
      <w:pPr>
        <w:kinsoku w:val="0"/>
        <w:overflowPunct w:val="0"/>
        <w:autoSpaceDE w:val="0"/>
        <w:autoSpaceDN w:val="0"/>
        <w:adjustRightInd w:val="0"/>
        <w:spacing w:before="240" w:after="240"/>
        <w:jc w:val="both"/>
        <w:rPr>
          <w:rFonts w:ascii="Arial" w:hAnsi="Arial" w:cs="Arial"/>
          <w:color w:val="1C1C1C"/>
          <w:sz w:val="18"/>
          <w:szCs w:val="18"/>
        </w:rPr>
      </w:pPr>
      <w:r w:rsidRPr="00CF2990">
        <w:rPr>
          <w:rFonts w:ascii="Arial" w:hAnsi="Arial" w:cs="Arial"/>
          <w:color w:val="1C1C1C"/>
          <w:sz w:val="18"/>
          <w:szCs w:val="18"/>
        </w:rPr>
        <w:t>And the following:</w:t>
      </w:r>
    </w:p>
    <w:p w14:paraId="28C12C84" w14:textId="77777777" w:rsidR="00002483" w:rsidRPr="00CF2990" w:rsidRDefault="00002483" w:rsidP="00412FC1">
      <w:pPr>
        <w:kinsoku w:val="0"/>
        <w:overflowPunct w:val="0"/>
        <w:autoSpaceDE w:val="0"/>
        <w:autoSpaceDN w:val="0"/>
        <w:adjustRightInd w:val="0"/>
        <w:spacing w:before="240" w:after="240"/>
        <w:jc w:val="both"/>
        <w:rPr>
          <w:rFonts w:ascii="Arial" w:hAnsi="Arial" w:cs="Arial"/>
          <w:color w:val="1C1C1C"/>
          <w:sz w:val="18"/>
          <w:szCs w:val="18"/>
        </w:rPr>
      </w:pPr>
      <w:r w:rsidRPr="00CF2990">
        <w:rPr>
          <w:rFonts w:ascii="Arial" w:hAnsi="Arial" w:cs="Arial"/>
          <w:color w:val="1C1C1C"/>
          <w:sz w:val="18"/>
          <w:szCs w:val="18"/>
        </w:rPr>
        <w:t xml:space="preserve">The programme shall be submitted with </w:t>
      </w:r>
      <w:r w:rsidRPr="00CF2990">
        <w:rPr>
          <w:rFonts w:ascii="Arial" w:hAnsi="Arial" w:cs="Arial"/>
          <w:b/>
          <w:bCs/>
          <w:color w:val="1C1C1C"/>
          <w:sz w:val="18"/>
          <w:szCs w:val="18"/>
        </w:rPr>
        <w:t xml:space="preserve">14 </w:t>
      </w:r>
      <w:r w:rsidRPr="00CF2990">
        <w:rPr>
          <w:rFonts w:ascii="Arial" w:hAnsi="Arial" w:cs="Arial"/>
          <w:color w:val="1C1C1C"/>
          <w:sz w:val="18"/>
          <w:szCs w:val="18"/>
        </w:rPr>
        <w:t>days after required by the Client.</w:t>
      </w:r>
    </w:p>
    <w:p w14:paraId="3C22284D" w14:textId="77777777" w:rsidR="00002483" w:rsidRPr="00CF2990" w:rsidRDefault="00002483" w:rsidP="00412FC1">
      <w:pPr>
        <w:kinsoku w:val="0"/>
        <w:overflowPunct w:val="0"/>
        <w:autoSpaceDE w:val="0"/>
        <w:autoSpaceDN w:val="0"/>
        <w:adjustRightInd w:val="0"/>
        <w:spacing w:before="240" w:after="240"/>
        <w:jc w:val="both"/>
        <w:outlineLvl w:val="0"/>
        <w:rPr>
          <w:rFonts w:ascii="Arial" w:hAnsi="Arial" w:cs="Arial"/>
          <w:b/>
          <w:bCs/>
          <w:color w:val="1C1C1C"/>
          <w:sz w:val="18"/>
          <w:szCs w:val="18"/>
        </w:rPr>
      </w:pPr>
      <w:bookmarkStart w:id="607" w:name="_Toc65567369"/>
      <w:bookmarkStart w:id="608" w:name="_Toc65580319"/>
      <w:r w:rsidRPr="00CF2990">
        <w:rPr>
          <w:rFonts w:ascii="Arial" w:hAnsi="Arial" w:cs="Arial"/>
          <w:b/>
          <w:bCs/>
          <w:color w:val="1C1C1C"/>
          <w:sz w:val="18"/>
          <w:szCs w:val="18"/>
        </w:rPr>
        <w:t>Clause 5.3</w:t>
      </w:r>
      <w:bookmarkEnd w:id="607"/>
      <w:bookmarkEnd w:id="608"/>
    </w:p>
    <w:p w14:paraId="58D6D370" w14:textId="77777777" w:rsidR="00002483" w:rsidRPr="00CF2990" w:rsidRDefault="00002483" w:rsidP="00412FC1">
      <w:pPr>
        <w:kinsoku w:val="0"/>
        <w:overflowPunct w:val="0"/>
        <w:autoSpaceDE w:val="0"/>
        <w:autoSpaceDN w:val="0"/>
        <w:adjustRightInd w:val="0"/>
        <w:spacing w:before="240" w:after="240"/>
        <w:jc w:val="both"/>
        <w:rPr>
          <w:rFonts w:ascii="Arial" w:hAnsi="Arial" w:cs="Arial"/>
          <w:color w:val="1C1C1C"/>
          <w:sz w:val="18"/>
          <w:szCs w:val="18"/>
        </w:rPr>
      </w:pPr>
      <w:r w:rsidRPr="00CF2990">
        <w:rPr>
          <w:rFonts w:ascii="Arial" w:hAnsi="Arial" w:cs="Arial"/>
          <w:color w:val="1C1C1C"/>
          <w:sz w:val="18"/>
          <w:szCs w:val="18"/>
        </w:rPr>
        <w:t>Refer to Clause 3.4</w:t>
      </w:r>
    </w:p>
    <w:p w14:paraId="2651A474" w14:textId="77777777" w:rsidR="00002483" w:rsidRPr="00CF2990" w:rsidRDefault="00002483" w:rsidP="00412FC1">
      <w:pPr>
        <w:kinsoku w:val="0"/>
        <w:overflowPunct w:val="0"/>
        <w:autoSpaceDE w:val="0"/>
        <w:autoSpaceDN w:val="0"/>
        <w:adjustRightInd w:val="0"/>
        <w:spacing w:before="240" w:after="240"/>
        <w:jc w:val="both"/>
        <w:outlineLvl w:val="0"/>
        <w:rPr>
          <w:rFonts w:ascii="Arial" w:hAnsi="Arial" w:cs="Arial"/>
          <w:b/>
          <w:bCs/>
          <w:color w:val="1C1C1C"/>
          <w:sz w:val="18"/>
          <w:szCs w:val="18"/>
        </w:rPr>
      </w:pPr>
      <w:bookmarkStart w:id="609" w:name="_Toc65567370"/>
      <w:bookmarkStart w:id="610" w:name="_Toc65580320"/>
      <w:r w:rsidRPr="00CF2990">
        <w:rPr>
          <w:rFonts w:ascii="Arial" w:hAnsi="Arial" w:cs="Arial"/>
          <w:b/>
          <w:bCs/>
          <w:color w:val="1C1C1C"/>
          <w:sz w:val="18"/>
          <w:szCs w:val="18"/>
        </w:rPr>
        <w:t>Clause 5.4.1:</w:t>
      </w:r>
      <w:bookmarkEnd w:id="609"/>
      <w:bookmarkEnd w:id="610"/>
    </w:p>
    <w:p w14:paraId="269CCA35" w14:textId="77777777" w:rsidR="00002483" w:rsidRPr="00CF2990" w:rsidRDefault="00002483" w:rsidP="00412FC1">
      <w:pPr>
        <w:kinsoku w:val="0"/>
        <w:overflowPunct w:val="0"/>
        <w:autoSpaceDE w:val="0"/>
        <w:autoSpaceDN w:val="0"/>
        <w:adjustRightInd w:val="0"/>
        <w:spacing w:before="240" w:after="240"/>
        <w:jc w:val="both"/>
        <w:rPr>
          <w:rFonts w:ascii="Arial" w:hAnsi="Arial" w:cs="Arial"/>
          <w:color w:val="1C1C1C"/>
          <w:sz w:val="18"/>
          <w:szCs w:val="18"/>
        </w:rPr>
      </w:pPr>
      <w:r w:rsidRPr="00CF2990">
        <w:rPr>
          <w:rFonts w:ascii="Arial" w:hAnsi="Arial" w:cs="Arial"/>
          <w:color w:val="1C1C1C"/>
          <w:sz w:val="18"/>
          <w:szCs w:val="18"/>
        </w:rPr>
        <w:t>Add the following:</w:t>
      </w:r>
    </w:p>
    <w:p w14:paraId="4D22A43D" w14:textId="77777777" w:rsidR="00002483" w:rsidRPr="00CF2990" w:rsidRDefault="00002483" w:rsidP="00412FC1">
      <w:pPr>
        <w:kinsoku w:val="0"/>
        <w:overflowPunct w:val="0"/>
        <w:autoSpaceDE w:val="0"/>
        <w:autoSpaceDN w:val="0"/>
        <w:adjustRightInd w:val="0"/>
        <w:spacing w:before="240" w:after="240"/>
        <w:ind w:firstLine="3"/>
        <w:jc w:val="both"/>
        <w:rPr>
          <w:rFonts w:ascii="Arial" w:hAnsi="Arial" w:cs="Arial"/>
          <w:color w:val="1C1C1C"/>
          <w:sz w:val="18"/>
          <w:szCs w:val="18"/>
        </w:rPr>
      </w:pPr>
      <w:r w:rsidRPr="00CF2990">
        <w:rPr>
          <w:rFonts w:ascii="Arial" w:hAnsi="Arial" w:cs="Arial"/>
          <w:color w:val="1C1C1C"/>
          <w:sz w:val="18"/>
          <w:szCs w:val="18"/>
        </w:rPr>
        <w:t>The Service Provider is required to take out and maintain, for the full duration of the performance of this contract, the following insurance cover:</w:t>
      </w:r>
    </w:p>
    <w:p w14:paraId="36974991" w14:textId="77777777" w:rsidR="00002483" w:rsidRPr="00CF2990" w:rsidRDefault="00002483" w:rsidP="00412FC1">
      <w:pPr>
        <w:numPr>
          <w:ilvl w:val="0"/>
          <w:numId w:val="56"/>
        </w:numPr>
        <w:tabs>
          <w:tab w:val="left" w:pos="567"/>
        </w:tabs>
        <w:kinsoku w:val="0"/>
        <w:overflowPunct w:val="0"/>
        <w:autoSpaceDE w:val="0"/>
        <w:autoSpaceDN w:val="0"/>
        <w:adjustRightInd w:val="0"/>
        <w:spacing w:before="240" w:after="240"/>
        <w:ind w:left="567" w:hanging="567"/>
        <w:jc w:val="both"/>
        <w:rPr>
          <w:rFonts w:ascii="Arial" w:hAnsi="Arial" w:cs="Arial"/>
          <w:color w:val="1C1C1C"/>
          <w:sz w:val="18"/>
          <w:szCs w:val="18"/>
        </w:rPr>
      </w:pPr>
      <w:r w:rsidRPr="00CF2990">
        <w:rPr>
          <w:rFonts w:ascii="Arial" w:hAnsi="Arial" w:cs="Arial"/>
          <w:color w:val="1C1C1C"/>
          <w:sz w:val="18"/>
          <w:szCs w:val="18"/>
        </w:rPr>
        <w:t>Professional Indemnity Insurance providing cover in an amount of not less R 10 000 000 in respect of each and every claim during the period of insurance.</w:t>
      </w:r>
    </w:p>
    <w:p w14:paraId="1D0AF1FD" w14:textId="77777777" w:rsidR="00002483" w:rsidRPr="00CF2990" w:rsidRDefault="00002483" w:rsidP="00412FC1">
      <w:pPr>
        <w:numPr>
          <w:ilvl w:val="0"/>
          <w:numId w:val="56"/>
        </w:numPr>
        <w:tabs>
          <w:tab w:val="left" w:pos="567"/>
        </w:tabs>
        <w:kinsoku w:val="0"/>
        <w:overflowPunct w:val="0"/>
        <w:autoSpaceDE w:val="0"/>
        <w:autoSpaceDN w:val="0"/>
        <w:adjustRightInd w:val="0"/>
        <w:spacing w:before="240" w:after="240"/>
        <w:ind w:left="567" w:hanging="567"/>
        <w:jc w:val="both"/>
        <w:rPr>
          <w:rFonts w:ascii="Arial" w:hAnsi="Arial" w:cs="Arial"/>
          <w:color w:val="1C1C1C"/>
          <w:sz w:val="18"/>
          <w:szCs w:val="18"/>
        </w:rPr>
      </w:pPr>
      <w:r w:rsidRPr="00CF2990">
        <w:rPr>
          <w:rFonts w:ascii="Arial" w:hAnsi="Arial" w:cs="Arial"/>
          <w:color w:val="1C1C1C"/>
          <w:sz w:val="18"/>
          <w:szCs w:val="18"/>
        </w:rPr>
        <w:t>Public Liability Insurance with a limit of indemnity of not less than R 10 000 000 for any single claim, the number of claims to be unlimited during the contract period.</w:t>
      </w:r>
    </w:p>
    <w:p w14:paraId="34CEB5E8" w14:textId="399CD83D" w:rsidR="00002483" w:rsidRPr="00CF2990" w:rsidRDefault="00002483" w:rsidP="00412FC1">
      <w:pPr>
        <w:numPr>
          <w:ilvl w:val="0"/>
          <w:numId w:val="56"/>
        </w:numPr>
        <w:tabs>
          <w:tab w:val="left" w:pos="567"/>
        </w:tabs>
        <w:kinsoku w:val="0"/>
        <w:overflowPunct w:val="0"/>
        <w:autoSpaceDE w:val="0"/>
        <w:autoSpaceDN w:val="0"/>
        <w:adjustRightInd w:val="0"/>
        <w:spacing w:before="240" w:after="240"/>
        <w:ind w:left="567" w:hanging="567"/>
        <w:jc w:val="both"/>
        <w:rPr>
          <w:rFonts w:ascii="Arial" w:hAnsi="Arial" w:cs="Arial"/>
          <w:color w:val="1C1C1C"/>
          <w:sz w:val="18"/>
          <w:szCs w:val="18"/>
        </w:rPr>
      </w:pPr>
      <w:r w:rsidRPr="00CF2990">
        <w:rPr>
          <w:rFonts w:ascii="Arial" w:hAnsi="Arial" w:cs="Arial"/>
          <w:color w:val="1C1C1C"/>
          <w:sz w:val="18"/>
          <w:szCs w:val="18"/>
        </w:rPr>
        <w:t xml:space="preserve">This indemnity cover is applicable for tender purposes and the minimum professional indemnity insurance </w:t>
      </w:r>
      <w:r w:rsidR="00412FC1" w:rsidRPr="00CF2990">
        <w:rPr>
          <w:rFonts w:ascii="Arial" w:hAnsi="Arial" w:cs="Arial"/>
          <w:color w:val="1C1C1C"/>
          <w:sz w:val="18"/>
          <w:szCs w:val="18"/>
        </w:rPr>
        <w:t>c</w:t>
      </w:r>
      <w:r w:rsidRPr="00CF2990">
        <w:rPr>
          <w:rFonts w:ascii="Arial" w:hAnsi="Arial" w:cs="Arial"/>
          <w:color w:val="1C1C1C"/>
          <w:sz w:val="18"/>
          <w:szCs w:val="18"/>
        </w:rPr>
        <w:t>over in respect of services rendered will be required.</w:t>
      </w:r>
    </w:p>
    <w:p w14:paraId="29DBB8A4" w14:textId="77777777" w:rsidR="00002483" w:rsidRPr="00CF2990" w:rsidRDefault="00002483" w:rsidP="00412FC1">
      <w:pPr>
        <w:numPr>
          <w:ilvl w:val="0"/>
          <w:numId w:val="56"/>
        </w:numPr>
        <w:tabs>
          <w:tab w:val="left" w:pos="567"/>
        </w:tabs>
        <w:kinsoku w:val="0"/>
        <w:overflowPunct w:val="0"/>
        <w:autoSpaceDE w:val="0"/>
        <w:autoSpaceDN w:val="0"/>
        <w:adjustRightInd w:val="0"/>
        <w:spacing w:before="240" w:after="240"/>
        <w:ind w:left="567" w:hanging="567"/>
        <w:jc w:val="both"/>
        <w:rPr>
          <w:rFonts w:ascii="Arial" w:hAnsi="Arial" w:cs="Arial"/>
          <w:color w:val="1C1C1C"/>
          <w:sz w:val="18"/>
          <w:szCs w:val="18"/>
        </w:rPr>
      </w:pPr>
      <w:r w:rsidRPr="00CF2990">
        <w:rPr>
          <w:rFonts w:ascii="Arial" w:hAnsi="Arial" w:cs="Arial"/>
          <w:color w:val="1C1C1C"/>
          <w:sz w:val="18"/>
          <w:szCs w:val="18"/>
        </w:rPr>
        <w:t>Insurance in terms of the provisions of the Compensation for Occupational Injuries and Diseases (COID) Act, Act No 130 of 1993.</w:t>
      </w:r>
    </w:p>
    <w:p w14:paraId="61C0713B" w14:textId="72A9E0F3" w:rsidR="00002483" w:rsidRDefault="00002483" w:rsidP="00412FC1">
      <w:pPr>
        <w:kinsoku w:val="0"/>
        <w:overflowPunct w:val="0"/>
        <w:autoSpaceDE w:val="0"/>
        <w:autoSpaceDN w:val="0"/>
        <w:adjustRightInd w:val="0"/>
        <w:spacing w:before="240" w:after="240"/>
        <w:ind w:firstLine="3"/>
        <w:jc w:val="both"/>
        <w:rPr>
          <w:rFonts w:ascii="Arial" w:hAnsi="Arial" w:cs="Arial"/>
          <w:color w:val="1C1C1C"/>
          <w:sz w:val="18"/>
          <w:szCs w:val="18"/>
        </w:rPr>
      </w:pPr>
      <w:r w:rsidRPr="00CF2990">
        <w:rPr>
          <w:rFonts w:ascii="Arial" w:hAnsi="Arial" w:cs="Arial"/>
          <w:color w:val="1C1C1C"/>
          <w:sz w:val="18"/>
          <w:szCs w:val="18"/>
        </w:rPr>
        <w:t>The service provider shall ensure that any subcontractors engaged in construction activities shall, in addition to the Public Liability and COID Insurance as described above, also take out and maintain contractors all risks insurance to the value of the work being undertaken.</w:t>
      </w:r>
    </w:p>
    <w:p w14:paraId="7A27B426" w14:textId="36C58834" w:rsidR="00584173" w:rsidRDefault="00584173" w:rsidP="00412FC1">
      <w:pPr>
        <w:kinsoku w:val="0"/>
        <w:overflowPunct w:val="0"/>
        <w:autoSpaceDE w:val="0"/>
        <w:autoSpaceDN w:val="0"/>
        <w:adjustRightInd w:val="0"/>
        <w:spacing w:before="240" w:after="240"/>
        <w:ind w:firstLine="3"/>
        <w:jc w:val="both"/>
        <w:rPr>
          <w:rFonts w:ascii="Arial" w:hAnsi="Arial" w:cs="Arial"/>
          <w:color w:val="1C1C1C"/>
          <w:sz w:val="18"/>
          <w:szCs w:val="18"/>
        </w:rPr>
      </w:pPr>
    </w:p>
    <w:p w14:paraId="5306F221" w14:textId="13817240" w:rsidR="00584173" w:rsidRDefault="00584173" w:rsidP="00412FC1">
      <w:pPr>
        <w:kinsoku w:val="0"/>
        <w:overflowPunct w:val="0"/>
        <w:autoSpaceDE w:val="0"/>
        <w:autoSpaceDN w:val="0"/>
        <w:adjustRightInd w:val="0"/>
        <w:spacing w:before="240" w:after="240"/>
        <w:ind w:firstLine="3"/>
        <w:jc w:val="both"/>
        <w:rPr>
          <w:rFonts w:ascii="Arial" w:hAnsi="Arial" w:cs="Arial"/>
          <w:color w:val="1C1C1C"/>
          <w:sz w:val="18"/>
          <w:szCs w:val="18"/>
        </w:rPr>
      </w:pPr>
    </w:p>
    <w:p w14:paraId="6808BB2B" w14:textId="4ACDDC36" w:rsidR="00584173" w:rsidRDefault="00584173" w:rsidP="00412FC1">
      <w:pPr>
        <w:kinsoku w:val="0"/>
        <w:overflowPunct w:val="0"/>
        <w:autoSpaceDE w:val="0"/>
        <w:autoSpaceDN w:val="0"/>
        <w:adjustRightInd w:val="0"/>
        <w:spacing w:before="240" w:after="240"/>
        <w:ind w:firstLine="3"/>
        <w:jc w:val="both"/>
        <w:rPr>
          <w:rFonts w:ascii="Arial" w:hAnsi="Arial" w:cs="Arial"/>
          <w:color w:val="1C1C1C"/>
          <w:sz w:val="18"/>
          <w:szCs w:val="18"/>
        </w:rPr>
      </w:pPr>
    </w:p>
    <w:p w14:paraId="5685F0A3" w14:textId="3DE5EA38" w:rsidR="00584173" w:rsidRDefault="00584173" w:rsidP="00412FC1">
      <w:pPr>
        <w:kinsoku w:val="0"/>
        <w:overflowPunct w:val="0"/>
        <w:autoSpaceDE w:val="0"/>
        <w:autoSpaceDN w:val="0"/>
        <w:adjustRightInd w:val="0"/>
        <w:spacing w:before="240" w:after="240"/>
        <w:ind w:firstLine="3"/>
        <w:jc w:val="both"/>
        <w:rPr>
          <w:rFonts w:ascii="Arial" w:hAnsi="Arial" w:cs="Arial"/>
          <w:color w:val="1C1C1C"/>
          <w:sz w:val="18"/>
          <w:szCs w:val="18"/>
        </w:rPr>
      </w:pPr>
    </w:p>
    <w:p w14:paraId="38574B7F" w14:textId="374C21CB" w:rsidR="00584173" w:rsidRDefault="00584173" w:rsidP="00412FC1">
      <w:pPr>
        <w:kinsoku w:val="0"/>
        <w:overflowPunct w:val="0"/>
        <w:autoSpaceDE w:val="0"/>
        <w:autoSpaceDN w:val="0"/>
        <w:adjustRightInd w:val="0"/>
        <w:spacing w:before="240" w:after="240"/>
        <w:ind w:firstLine="3"/>
        <w:jc w:val="both"/>
        <w:rPr>
          <w:rFonts w:ascii="Arial" w:hAnsi="Arial" w:cs="Arial"/>
          <w:color w:val="1C1C1C"/>
          <w:sz w:val="18"/>
          <w:szCs w:val="18"/>
        </w:rPr>
      </w:pPr>
    </w:p>
    <w:p w14:paraId="7EB930AC" w14:textId="2C5D229A" w:rsidR="00584173" w:rsidRDefault="00584173" w:rsidP="00412FC1">
      <w:pPr>
        <w:kinsoku w:val="0"/>
        <w:overflowPunct w:val="0"/>
        <w:autoSpaceDE w:val="0"/>
        <w:autoSpaceDN w:val="0"/>
        <w:adjustRightInd w:val="0"/>
        <w:spacing w:before="240" w:after="240"/>
        <w:ind w:firstLine="3"/>
        <w:jc w:val="both"/>
        <w:rPr>
          <w:rFonts w:ascii="Arial" w:hAnsi="Arial" w:cs="Arial"/>
          <w:color w:val="1C1C1C"/>
          <w:sz w:val="18"/>
          <w:szCs w:val="18"/>
        </w:rPr>
      </w:pPr>
    </w:p>
    <w:p w14:paraId="733CD8B8" w14:textId="77777777" w:rsidR="00412FC1" w:rsidRPr="00CF2990" w:rsidRDefault="00412FC1" w:rsidP="00412FC1">
      <w:pPr>
        <w:kinsoku w:val="0"/>
        <w:overflowPunct w:val="0"/>
        <w:autoSpaceDE w:val="0"/>
        <w:autoSpaceDN w:val="0"/>
        <w:adjustRightInd w:val="0"/>
        <w:spacing w:before="240" w:after="240"/>
        <w:rPr>
          <w:rFonts w:ascii="Arial" w:hAnsi="Arial" w:cs="Arial"/>
          <w:b/>
          <w:bCs/>
          <w:color w:val="1D1D1D"/>
          <w:sz w:val="18"/>
          <w:szCs w:val="18"/>
        </w:rPr>
      </w:pPr>
      <w:r w:rsidRPr="00CF2990">
        <w:rPr>
          <w:rFonts w:ascii="Arial" w:hAnsi="Arial" w:cs="Arial"/>
          <w:b/>
          <w:bCs/>
          <w:color w:val="1D1D1D"/>
          <w:sz w:val="18"/>
          <w:szCs w:val="18"/>
        </w:rPr>
        <w:lastRenderedPageBreak/>
        <w:t>Clause 5.5</w:t>
      </w:r>
    </w:p>
    <w:p w14:paraId="08B9CCB4" w14:textId="77777777" w:rsidR="00412FC1" w:rsidRPr="00CF2990" w:rsidRDefault="00412FC1" w:rsidP="00412FC1">
      <w:pPr>
        <w:kinsoku w:val="0"/>
        <w:overflowPunct w:val="0"/>
        <w:autoSpaceDE w:val="0"/>
        <w:autoSpaceDN w:val="0"/>
        <w:adjustRightInd w:val="0"/>
        <w:spacing w:before="240" w:after="240"/>
        <w:rPr>
          <w:rFonts w:ascii="Arial" w:hAnsi="Arial" w:cs="Arial"/>
          <w:color w:val="1D1D1D"/>
          <w:sz w:val="18"/>
          <w:szCs w:val="18"/>
        </w:rPr>
      </w:pPr>
      <w:r w:rsidRPr="00CF2990">
        <w:rPr>
          <w:rFonts w:ascii="Arial" w:hAnsi="Arial" w:cs="Arial"/>
          <w:color w:val="1D1D1D"/>
          <w:sz w:val="18"/>
          <w:szCs w:val="18"/>
        </w:rPr>
        <w:t>Add the following:</w:t>
      </w:r>
    </w:p>
    <w:p w14:paraId="13E5007D" w14:textId="77777777" w:rsidR="00412FC1" w:rsidRPr="00CF2990" w:rsidRDefault="00412FC1" w:rsidP="00412FC1">
      <w:pPr>
        <w:kinsoku w:val="0"/>
        <w:overflowPunct w:val="0"/>
        <w:autoSpaceDE w:val="0"/>
        <w:autoSpaceDN w:val="0"/>
        <w:adjustRightInd w:val="0"/>
        <w:spacing w:before="240" w:after="240"/>
        <w:ind w:hanging="3"/>
        <w:rPr>
          <w:rFonts w:ascii="Arial" w:hAnsi="Arial" w:cs="Arial"/>
          <w:color w:val="1D1D1D"/>
          <w:sz w:val="18"/>
          <w:szCs w:val="18"/>
        </w:rPr>
      </w:pPr>
      <w:r w:rsidRPr="00CF2990">
        <w:rPr>
          <w:rFonts w:ascii="Arial" w:hAnsi="Arial" w:cs="Arial"/>
          <w:color w:val="1D1D1D"/>
          <w:sz w:val="18"/>
          <w:szCs w:val="18"/>
        </w:rPr>
        <w:t>The service Provider is required to obtain the Employer</w:t>
      </w:r>
      <w:r w:rsidRPr="00CF2990">
        <w:rPr>
          <w:rFonts w:ascii="Arial" w:hAnsi="Arial" w:cs="Arial"/>
          <w:color w:val="363636"/>
          <w:sz w:val="18"/>
          <w:szCs w:val="18"/>
        </w:rPr>
        <w:t>'</w:t>
      </w:r>
      <w:r w:rsidRPr="00CF2990">
        <w:rPr>
          <w:rFonts w:ascii="Arial" w:hAnsi="Arial" w:cs="Arial"/>
          <w:color w:val="1D1D1D"/>
          <w:sz w:val="18"/>
          <w:szCs w:val="18"/>
        </w:rPr>
        <w:t>s prior approval in writing before taking any of the following actions:</w:t>
      </w:r>
    </w:p>
    <w:p w14:paraId="4F2832BB" w14:textId="77777777" w:rsidR="00412FC1" w:rsidRPr="00CF2990" w:rsidRDefault="00412FC1" w:rsidP="00412FC1">
      <w:pPr>
        <w:numPr>
          <w:ilvl w:val="0"/>
          <w:numId w:val="57"/>
        </w:numPr>
        <w:tabs>
          <w:tab w:val="left" w:pos="567"/>
        </w:tabs>
        <w:kinsoku w:val="0"/>
        <w:overflowPunct w:val="0"/>
        <w:autoSpaceDE w:val="0"/>
        <w:autoSpaceDN w:val="0"/>
        <w:adjustRightInd w:val="0"/>
        <w:spacing w:before="240" w:after="240"/>
        <w:ind w:left="567" w:hanging="567"/>
        <w:jc w:val="both"/>
        <w:rPr>
          <w:rFonts w:ascii="Arial" w:hAnsi="Arial" w:cs="Arial"/>
          <w:color w:val="1D1D1D"/>
          <w:sz w:val="18"/>
          <w:szCs w:val="18"/>
        </w:rPr>
      </w:pPr>
      <w:r w:rsidRPr="00CF2990">
        <w:rPr>
          <w:rFonts w:ascii="Arial" w:hAnsi="Arial" w:cs="Arial"/>
          <w:color w:val="1D1D1D"/>
          <w:sz w:val="18"/>
          <w:szCs w:val="18"/>
        </w:rPr>
        <w:t>Replacing any of the key personnel listed at the time of tender.</w:t>
      </w:r>
    </w:p>
    <w:p w14:paraId="2E45C3B2" w14:textId="331FCFC3" w:rsidR="00412FC1" w:rsidRPr="00CF2990" w:rsidRDefault="00412FC1" w:rsidP="00412FC1">
      <w:pPr>
        <w:numPr>
          <w:ilvl w:val="0"/>
          <w:numId w:val="57"/>
        </w:numPr>
        <w:tabs>
          <w:tab w:val="left" w:pos="567"/>
        </w:tabs>
        <w:kinsoku w:val="0"/>
        <w:overflowPunct w:val="0"/>
        <w:autoSpaceDE w:val="0"/>
        <w:autoSpaceDN w:val="0"/>
        <w:adjustRightInd w:val="0"/>
        <w:spacing w:before="240" w:after="240"/>
        <w:ind w:left="567" w:hanging="567"/>
        <w:jc w:val="both"/>
        <w:rPr>
          <w:rFonts w:ascii="Arial" w:hAnsi="Arial" w:cs="Arial"/>
          <w:color w:val="1D1D1D"/>
          <w:sz w:val="18"/>
          <w:szCs w:val="18"/>
        </w:rPr>
      </w:pPr>
      <w:r w:rsidRPr="00CF2990">
        <w:rPr>
          <w:rFonts w:ascii="Arial" w:hAnsi="Arial" w:cs="Arial"/>
          <w:color w:val="1D1D1D"/>
          <w:sz w:val="18"/>
          <w:szCs w:val="18"/>
        </w:rPr>
        <w:t xml:space="preserve">Appointing construction monitoring staff with respect to any construction contract arising out of this </w:t>
      </w:r>
      <w:r w:rsidRPr="00CF2990">
        <w:rPr>
          <w:rFonts w:ascii="Arial" w:hAnsi="Arial" w:cs="Arial"/>
          <w:b/>
          <w:bCs/>
          <w:color w:val="1D1D1D"/>
          <w:sz w:val="18"/>
          <w:szCs w:val="18"/>
        </w:rPr>
        <w:t>APPOINTMENT OF A PANEL OF CONSULTING ENGINEERING SERVICE PROVIDERS FOR THE PROVISION OF PROFESSIONAL CIVIL</w:t>
      </w:r>
      <w:r w:rsidR="000537BD">
        <w:rPr>
          <w:rFonts w:ascii="Arial" w:hAnsi="Arial" w:cs="Arial"/>
          <w:b/>
          <w:bCs/>
          <w:color w:val="1D1D1D"/>
          <w:sz w:val="18"/>
          <w:szCs w:val="18"/>
        </w:rPr>
        <w:t xml:space="preserve"> AND ELECTRICAL</w:t>
      </w:r>
      <w:r w:rsidRPr="00CF2990">
        <w:rPr>
          <w:rFonts w:ascii="Arial" w:hAnsi="Arial" w:cs="Arial"/>
          <w:b/>
          <w:bCs/>
          <w:color w:val="1D1D1D"/>
          <w:sz w:val="18"/>
          <w:szCs w:val="18"/>
        </w:rPr>
        <w:t xml:space="preserve"> ENGINEER</w:t>
      </w:r>
      <w:r w:rsidRPr="00CF2990">
        <w:rPr>
          <w:rFonts w:ascii="Arial" w:hAnsi="Arial" w:cs="Arial"/>
          <w:b/>
          <w:bCs/>
          <w:color w:val="777777"/>
          <w:sz w:val="18"/>
          <w:szCs w:val="18"/>
        </w:rPr>
        <w:t>I</w:t>
      </w:r>
      <w:r w:rsidRPr="00CF2990">
        <w:rPr>
          <w:rFonts w:ascii="Arial" w:hAnsi="Arial" w:cs="Arial"/>
          <w:b/>
          <w:bCs/>
          <w:color w:val="1D1D1D"/>
          <w:sz w:val="18"/>
          <w:szCs w:val="18"/>
        </w:rPr>
        <w:t xml:space="preserve">NG SERVICES IN PLANNING, DESIGN, DOCUMENTATION AND CONSTRUCTION SUPERVISION OF VARIOUS MUNICIPAL INFRASTRUCTURE PROJECTS FOR A PERIOD OF 3 YEARS </w:t>
      </w:r>
      <w:r w:rsidRPr="00CF2990">
        <w:rPr>
          <w:rFonts w:ascii="Arial" w:hAnsi="Arial" w:cs="Arial"/>
          <w:color w:val="1D1D1D"/>
          <w:sz w:val="18"/>
          <w:szCs w:val="18"/>
        </w:rPr>
        <w:t>contract.</w:t>
      </w:r>
    </w:p>
    <w:p w14:paraId="252BFCEE" w14:textId="313BDD80" w:rsidR="00412FC1" w:rsidRDefault="00412FC1" w:rsidP="00412FC1">
      <w:pPr>
        <w:numPr>
          <w:ilvl w:val="0"/>
          <w:numId w:val="57"/>
        </w:numPr>
        <w:tabs>
          <w:tab w:val="left" w:pos="567"/>
        </w:tabs>
        <w:kinsoku w:val="0"/>
        <w:overflowPunct w:val="0"/>
        <w:autoSpaceDE w:val="0"/>
        <w:autoSpaceDN w:val="0"/>
        <w:adjustRightInd w:val="0"/>
        <w:spacing w:before="240" w:after="240"/>
        <w:ind w:left="567" w:hanging="567"/>
        <w:jc w:val="both"/>
        <w:rPr>
          <w:rFonts w:ascii="Arial" w:hAnsi="Arial" w:cs="Arial"/>
          <w:color w:val="363636"/>
          <w:sz w:val="18"/>
          <w:szCs w:val="18"/>
        </w:rPr>
      </w:pPr>
      <w:r w:rsidRPr="00CF2990">
        <w:rPr>
          <w:rFonts w:ascii="Arial" w:hAnsi="Arial" w:cs="Arial"/>
          <w:color w:val="1D1D1D"/>
          <w:sz w:val="18"/>
          <w:szCs w:val="18"/>
        </w:rPr>
        <w:t>Occupying any public land or facility for any purpose that will cause disruption and or inconvenience to the users of such land or facility</w:t>
      </w:r>
      <w:r w:rsidRPr="00CF2990">
        <w:rPr>
          <w:rFonts w:ascii="Arial" w:hAnsi="Arial" w:cs="Arial"/>
          <w:color w:val="363636"/>
          <w:sz w:val="18"/>
          <w:szCs w:val="18"/>
        </w:rPr>
        <w:t>.</w:t>
      </w:r>
    </w:p>
    <w:p w14:paraId="5A21DFF3" w14:textId="77777777" w:rsidR="00412FC1" w:rsidRPr="00CF2990" w:rsidRDefault="00412FC1" w:rsidP="00412FC1">
      <w:pPr>
        <w:kinsoku w:val="0"/>
        <w:overflowPunct w:val="0"/>
        <w:autoSpaceDE w:val="0"/>
        <w:autoSpaceDN w:val="0"/>
        <w:adjustRightInd w:val="0"/>
        <w:spacing w:before="240" w:after="240"/>
        <w:jc w:val="both"/>
        <w:rPr>
          <w:rFonts w:ascii="Arial" w:hAnsi="Arial" w:cs="Arial"/>
          <w:b/>
          <w:bCs/>
          <w:color w:val="1D1D1D"/>
          <w:sz w:val="18"/>
          <w:szCs w:val="18"/>
        </w:rPr>
      </w:pPr>
      <w:r w:rsidRPr="00CF2990">
        <w:rPr>
          <w:rFonts w:ascii="Arial" w:hAnsi="Arial" w:cs="Arial"/>
          <w:b/>
          <w:bCs/>
          <w:color w:val="1D1D1D"/>
          <w:sz w:val="18"/>
          <w:szCs w:val="18"/>
        </w:rPr>
        <w:t>Clause 8.1:</w:t>
      </w:r>
    </w:p>
    <w:p w14:paraId="72728544" w14:textId="77777777" w:rsidR="00412FC1" w:rsidRPr="00CF2990" w:rsidRDefault="00412FC1" w:rsidP="00412FC1">
      <w:pPr>
        <w:kinsoku w:val="0"/>
        <w:overflowPunct w:val="0"/>
        <w:autoSpaceDE w:val="0"/>
        <w:autoSpaceDN w:val="0"/>
        <w:adjustRightInd w:val="0"/>
        <w:spacing w:before="240" w:after="240"/>
        <w:jc w:val="both"/>
        <w:rPr>
          <w:rFonts w:ascii="Arial" w:hAnsi="Arial" w:cs="Arial"/>
          <w:color w:val="1D1D1D"/>
          <w:sz w:val="18"/>
          <w:szCs w:val="18"/>
        </w:rPr>
      </w:pPr>
      <w:r w:rsidRPr="00CF2990">
        <w:rPr>
          <w:rFonts w:ascii="Arial" w:hAnsi="Arial" w:cs="Arial"/>
          <w:color w:val="1D1D1D"/>
          <w:sz w:val="18"/>
          <w:szCs w:val="18"/>
        </w:rPr>
        <w:t>Add the following:</w:t>
      </w:r>
    </w:p>
    <w:p w14:paraId="07199022" w14:textId="77777777" w:rsidR="00412FC1" w:rsidRPr="00CF2990" w:rsidRDefault="00412FC1" w:rsidP="00412FC1">
      <w:pPr>
        <w:kinsoku w:val="0"/>
        <w:overflowPunct w:val="0"/>
        <w:autoSpaceDE w:val="0"/>
        <w:autoSpaceDN w:val="0"/>
        <w:adjustRightInd w:val="0"/>
        <w:spacing w:before="240" w:after="240"/>
        <w:ind w:firstLine="5"/>
        <w:jc w:val="both"/>
        <w:rPr>
          <w:rFonts w:ascii="Arial" w:hAnsi="Arial" w:cs="Arial"/>
          <w:color w:val="1D1D1D"/>
          <w:sz w:val="18"/>
          <w:szCs w:val="18"/>
        </w:rPr>
      </w:pPr>
      <w:r w:rsidRPr="00CF2990">
        <w:rPr>
          <w:rFonts w:ascii="Arial" w:hAnsi="Arial" w:cs="Arial"/>
          <w:color w:val="1D1D1D"/>
          <w:sz w:val="18"/>
          <w:szCs w:val="18"/>
        </w:rPr>
        <w:t>The time to commence the performance of the Services is within 14 days after required by the client to proceed with the project.</w:t>
      </w:r>
    </w:p>
    <w:p w14:paraId="76780D93" w14:textId="77777777" w:rsidR="00412FC1" w:rsidRPr="00CF2990" w:rsidRDefault="00412FC1" w:rsidP="00412FC1">
      <w:pPr>
        <w:kinsoku w:val="0"/>
        <w:overflowPunct w:val="0"/>
        <w:autoSpaceDE w:val="0"/>
        <w:autoSpaceDN w:val="0"/>
        <w:adjustRightInd w:val="0"/>
        <w:spacing w:before="240" w:after="240"/>
        <w:jc w:val="both"/>
        <w:rPr>
          <w:rFonts w:ascii="Arial" w:hAnsi="Arial" w:cs="Arial"/>
          <w:b/>
          <w:bCs/>
          <w:color w:val="1D1D1D"/>
          <w:sz w:val="18"/>
          <w:szCs w:val="18"/>
        </w:rPr>
      </w:pPr>
      <w:r w:rsidRPr="00CF2990">
        <w:rPr>
          <w:rFonts w:ascii="Arial" w:hAnsi="Arial" w:cs="Arial"/>
          <w:b/>
          <w:bCs/>
          <w:color w:val="1D1D1D"/>
          <w:sz w:val="18"/>
          <w:szCs w:val="18"/>
        </w:rPr>
        <w:t>Clause 8.4.1</w:t>
      </w:r>
    </w:p>
    <w:p w14:paraId="00222A52" w14:textId="77777777" w:rsidR="00412FC1" w:rsidRPr="00CF2990" w:rsidRDefault="00412FC1" w:rsidP="00412FC1">
      <w:pPr>
        <w:kinsoku w:val="0"/>
        <w:overflowPunct w:val="0"/>
        <w:autoSpaceDE w:val="0"/>
        <w:autoSpaceDN w:val="0"/>
        <w:adjustRightInd w:val="0"/>
        <w:spacing w:before="240" w:after="240"/>
        <w:jc w:val="both"/>
        <w:rPr>
          <w:rFonts w:ascii="Arial" w:hAnsi="Arial" w:cs="Arial"/>
          <w:color w:val="1D1D1D"/>
          <w:sz w:val="18"/>
          <w:szCs w:val="18"/>
        </w:rPr>
      </w:pPr>
      <w:r w:rsidRPr="00CF2990">
        <w:rPr>
          <w:rFonts w:ascii="Arial" w:hAnsi="Arial" w:cs="Arial"/>
          <w:color w:val="1D1D1D"/>
          <w:sz w:val="18"/>
          <w:szCs w:val="18"/>
        </w:rPr>
        <w:t>Add the following:</w:t>
      </w:r>
    </w:p>
    <w:p w14:paraId="545410F1" w14:textId="35311423" w:rsidR="00412FC1" w:rsidRPr="00CF2990" w:rsidRDefault="00412FC1" w:rsidP="00412FC1">
      <w:pPr>
        <w:tabs>
          <w:tab w:val="left" w:pos="567"/>
        </w:tabs>
        <w:kinsoku w:val="0"/>
        <w:overflowPunct w:val="0"/>
        <w:autoSpaceDE w:val="0"/>
        <w:autoSpaceDN w:val="0"/>
        <w:adjustRightInd w:val="0"/>
        <w:spacing w:before="240" w:after="240"/>
        <w:ind w:left="567" w:hanging="567"/>
        <w:jc w:val="both"/>
        <w:rPr>
          <w:rFonts w:ascii="Arial" w:hAnsi="Arial" w:cs="Arial"/>
          <w:color w:val="1D1D1D"/>
          <w:sz w:val="18"/>
          <w:szCs w:val="18"/>
        </w:rPr>
      </w:pPr>
      <w:r w:rsidRPr="00CF2990">
        <w:rPr>
          <w:rFonts w:ascii="Arial" w:hAnsi="Arial" w:cs="Arial"/>
          <w:color w:val="1D1D1D"/>
          <w:sz w:val="18"/>
          <w:szCs w:val="18"/>
        </w:rPr>
        <w:t>(f)</w:t>
      </w:r>
      <w:r w:rsidRPr="00CF2990">
        <w:rPr>
          <w:rFonts w:ascii="Arial" w:hAnsi="Arial" w:cs="Arial"/>
          <w:color w:val="1D1D1D"/>
          <w:sz w:val="18"/>
          <w:szCs w:val="18"/>
        </w:rPr>
        <w:tab/>
        <w:t>If, as a result of a budget adjustment process, it becomes necessary to change the funding allocation for the contract.</w:t>
      </w:r>
    </w:p>
    <w:p w14:paraId="789EFF22" w14:textId="77777777" w:rsidR="00412FC1" w:rsidRPr="00CF2990" w:rsidRDefault="00412FC1" w:rsidP="00412FC1">
      <w:pPr>
        <w:kinsoku w:val="0"/>
        <w:overflowPunct w:val="0"/>
        <w:autoSpaceDE w:val="0"/>
        <w:autoSpaceDN w:val="0"/>
        <w:adjustRightInd w:val="0"/>
        <w:spacing w:before="240" w:after="240"/>
        <w:jc w:val="both"/>
        <w:rPr>
          <w:rFonts w:ascii="Arial" w:hAnsi="Arial" w:cs="Arial"/>
          <w:b/>
          <w:bCs/>
          <w:color w:val="1D1D1D"/>
          <w:sz w:val="18"/>
          <w:szCs w:val="18"/>
        </w:rPr>
      </w:pPr>
      <w:r w:rsidRPr="00CF2990">
        <w:rPr>
          <w:rFonts w:ascii="Arial" w:hAnsi="Arial" w:cs="Arial"/>
          <w:b/>
          <w:bCs/>
          <w:color w:val="1D1D1D"/>
          <w:sz w:val="18"/>
          <w:szCs w:val="18"/>
        </w:rPr>
        <w:t>Clause 8.7 Duration of Contract</w:t>
      </w:r>
    </w:p>
    <w:p w14:paraId="7583E92E" w14:textId="77777777" w:rsidR="00412FC1" w:rsidRPr="00CF2990" w:rsidRDefault="00412FC1" w:rsidP="00412FC1">
      <w:pPr>
        <w:kinsoku w:val="0"/>
        <w:overflowPunct w:val="0"/>
        <w:autoSpaceDE w:val="0"/>
        <w:autoSpaceDN w:val="0"/>
        <w:adjustRightInd w:val="0"/>
        <w:spacing w:before="240" w:after="240"/>
        <w:ind w:hanging="2"/>
        <w:jc w:val="both"/>
        <w:rPr>
          <w:rFonts w:ascii="Arial" w:hAnsi="Arial" w:cs="Arial"/>
          <w:color w:val="1D1D1D"/>
          <w:sz w:val="18"/>
          <w:szCs w:val="18"/>
        </w:rPr>
      </w:pPr>
      <w:r w:rsidRPr="00CF2990">
        <w:rPr>
          <w:rFonts w:ascii="Arial" w:hAnsi="Arial" w:cs="Arial"/>
          <w:color w:val="1D1D1D"/>
          <w:sz w:val="18"/>
          <w:szCs w:val="18"/>
        </w:rPr>
        <w:t>The duration of the contract shall be 36 months from the date of appointment and will extend until the completion of all projects and instructions that were issued or emanated during this 36-month period.</w:t>
      </w:r>
    </w:p>
    <w:p w14:paraId="60B6ABC3" w14:textId="77777777" w:rsidR="00412FC1" w:rsidRPr="00CF2990" w:rsidRDefault="00412FC1" w:rsidP="00412FC1">
      <w:pPr>
        <w:kinsoku w:val="0"/>
        <w:overflowPunct w:val="0"/>
        <w:autoSpaceDE w:val="0"/>
        <w:autoSpaceDN w:val="0"/>
        <w:adjustRightInd w:val="0"/>
        <w:spacing w:before="240" w:after="240"/>
        <w:jc w:val="both"/>
        <w:rPr>
          <w:rFonts w:ascii="Arial" w:hAnsi="Arial" w:cs="Arial"/>
          <w:b/>
          <w:bCs/>
          <w:color w:val="1D1D1D"/>
          <w:sz w:val="18"/>
          <w:szCs w:val="18"/>
        </w:rPr>
      </w:pPr>
      <w:r w:rsidRPr="00CF2990">
        <w:rPr>
          <w:rFonts w:ascii="Arial" w:hAnsi="Arial" w:cs="Arial"/>
          <w:b/>
          <w:bCs/>
          <w:color w:val="1D1D1D"/>
          <w:sz w:val="18"/>
          <w:szCs w:val="18"/>
        </w:rPr>
        <w:t>Clause 9.1:</w:t>
      </w:r>
    </w:p>
    <w:p w14:paraId="188A549A" w14:textId="77777777" w:rsidR="00412FC1" w:rsidRPr="00CF2990" w:rsidRDefault="00412FC1" w:rsidP="00412FC1">
      <w:pPr>
        <w:kinsoku w:val="0"/>
        <w:overflowPunct w:val="0"/>
        <w:autoSpaceDE w:val="0"/>
        <w:autoSpaceDN w:val="0"/>
        <w:adjustRightInd w:val="0"/>
        <w:spacing w:before="240" w:after="240"/>
        <w:ind w:hanging="2"/>
        <w:jc w:val="both"/>
        <w:rPr>
          <w:rFonts w:ascii="Arial" w:hAnsi="Arial" w:cs="Arial"/>
          <w:b/>
          <w:bCs/>
          <w:color w:val="1D1D1D"/>
          <w:sz w:val="18"/>
          <w:szCs w:val="18"/>
        </w:rPr>
      </w:pPr>
      <w:r w:rsidRPr="00CF2990">
        <w:rPr>
          <w:rFonts w:ascii="Arial" w:hAnsi="Arial" w:cs="Arial"/>
          <w:color w:val="1D1D1D"/>
          <w:sz w:val="18"/>
          <w:szCs w:val="18"/>
        </w:rPr>
        <w:t xml:space="preserve">Copyrights of documents prepared for the project shall be vested with the </w:t>
      </w:r>
      <w:r w:rsidRPr="00CF2990">
        <w:rPr>
          <w:rFonts w:ascii="Arial" w:hAnsi="Arial" w:cs="Arial"/>
          <w:b/>
          <w:bCs/>
          <w:color w:val="1D1D1D"/>
          <w:sz w:val="18"/>
          <w:szCs w:val="18"/>
        </w:rPr>
        <w:t>Employer. Clause 12.1.2:</w:t>
      </w:r>
    </w:p>
    <w:p w14:paraId="0DDC54CA" w14:textId="77777777" w:rsidR="00412FC1" w:rsidRPr="00CF2990" w:rsidRDefault="00412FC1" w:rsidP="00412FC1">
      <w:pPr>
        <w:kinsoku w:val="0"/>
        <w:overflowPunct w:val="0"/>
        <w:autoSpaceDE w:val="0"/>
        <w:autoSpaceDN w:val="0"/>
        <w:adjustRightInd w:val="0"/>
        <w:spacing w:before="240" w:after="240"/>
        <w:jc w:val="both"/>
        <w:rPr>
          <w:rFonts w:ascii="Arial" w:hAnsi="Arial" w:cs="Arial"/>
          <w:color w:val="1D1D1D"/>
          <w:sz w:val="18"/>
          <w:szCs w:val="18"/>
        </w:rPr>
      </w:pPr>
      <w:r w:rsidRPr="00CF2990">
        <w:rPr>
          <w:rFonts w:ascii="Arial" w:hAnsi="Arial" w:cs="Arial"/>
          <w:color w:val="1D1D1D"/>
          <w:sz w:val="18"/>
          <w:szCs w:val="18"/>
        </w:rPr>
        <w:t>Add the following:</w:t>
      </w:r>
    </w:p>
    <w:p w14:paraId="15703502" w14:textId="30D9C499" w:rsidR="00412FC1" w:rsidRPr="00CF2990" w:rsidRDefault="00412FC1" w:rsidP="00412FC1">
      <w:pPr>
        <w:kinsoku w:val="0"/>
        <w:overflowPunct w:val="0"/>
        <w:autoSpaceDE w:val="0"/>
        <w:autoSpaceDN w:val="0"/>
        <w:adjustRightInd w:val="0"/>
        <w:spacing w:before="240" w:after="240"/>
        <w:ind w:hanging="5"/>
        <w:jc w:val="both"/>
        <w:rPr>
          <w:rFonts w:ascii="Arial" w:hAnsi="Arial" w:cs="Arial"/>
          <w:color w:val="1D1D1D"/>
          <w:sz w:val="18"/>
          <w:szCs w:val="18"/>
        </w:rPr>
      </w:pPr>
      <w:r w:rsidRPr="00CF2990">
        <w:rPr>
          <w:rFonts w:ascii="Arial" w:hAnsi="Arial" w:cs="Arial"/>
          <w:color w:val="1D1D1D"/>
          <w:sz w:val="18"/>
          <w:szCs w:val="18"/>
        </w:rPr>
        <w:t xml:space="preserve">Interim settlement of disputes is to be by </w:t>
      </w:r>
      <w:r w:rsidR="00D60055">
        <w:rPr>
          <w:rFonts w:ascii="Arial" w:hAnsi="Arial" w:cs="Arial"/>
          <w:b/>
          <w:bCs/>
          <w:color w:val="1D1D1D"/>
          <w:sz w:val="18"/>
          <w:szCs w:val="18"/>
        </w:rPr>
        <w:t>Adjudication</w:t>
      </w:r>
      <w:r w:rsidRPr="00CF2990">
        <w:rPr>
          <w:rFonts w:ascii="Arial" w:hAnsi="Arial" w:cs="Arial"/>
          <w:b/>
          <w:bCs/>
          <w:color w:val="4F4F4F"/>
          <w:sz w:val="18"/>
          <w:szCs w:val="18"/>
        </w:rPr>
        <w:t xml:space="preserve">. </w:t>
      </w:r>
      <w:r w:rsidRPr="00CF2990">
        <w:rPr>
          <w:rFonts w:ascii="Arial" w:hAnsi="Arial" w:cs="Arial"/>
          <w:color w:val="1D1D1D"/>
          <w:sz w:val="18"/>
          <w:szCs w:val="18"/>
        </w:rPr>
        <w:t>If the parties disagree with any decision of the Adjudicator the matter will be referred to arbitration</w:t>
      </w:r>
    </w:p>
    <w:p w14:paraId="138F7EFF" w14:textId="77777777" w:rsidR="00412FC1" w:rsidRPr="00CF2990" w:rsidRDefault="00412FC1" w:rsidP="00412FC1">
      <w:pPr>
        <w:kinsoku w:val="0"/>
        <w:overflowPunct w:val="0"/>
        <w:autoSpaceDE w:val="0"/>
        <w:autoSpaceDN w:val="0"/>
        <w:adjustRightInd w:val="0"/>
        <w:spacing w:before="240" w:after="240"/>
        <w:jc w:val="both"/>
        <w:rPr>
          <w:rFonts w:ascii="Arial" w:hAnsi="Arial" w:cs="Arial"/>
          <w:b/>
          <w:bCs/>
          <w:color w:val="1D1D1D"/>
          <w:sz w:val="18"/>
          <w:szCs w:val="18"/>
        </w:rPr>
      </w:pPr>
      <w:r w:rsidRPr="00CF2990">
        <w:rPr>
          <w:rFonts w:ascii="Arial" w:hAnsi="Arial" w:cs="Arial"/>
          <w:b/>
          <w:bCs/>
          <w:color w:val="1D1D1D"/>
          <w:sz w:val="18"/>
          <w:szCs w:val="18"/>
        </w:rPr>
        <w:t>12.2.1</w:t>
      </w:r>
    </w:p>
    <w:p w14:paraId="5BDBF919" w14:textId="77777777" w:rsidR="00412FC1" w:rsidRPr="00CF2990" w:rsidRDefault="00412FC1" w:rsidP="00412FC1">
      <w:pPr>
        <w:kinsoku w:val="0"/>
        <w:overflowPunct w:val="0"/>
        <w:autoSpaceDE w:val="0"/>
        <w:autoSpaceDN w:val="0"/>
        <w:adjustRightInd w:val="0"/>
        <w:spacing w:before="240" w:after="240"/>
        <w:jc w:val="both"/>
        <w:rPr>
          <w:rFonts w:ascii="Arial" w:hAnsi="Arial" w:cs="Arial"/>
          <w:color w:val="1D1D1D"/>
          <w:sz w:val="18"/>
          <w:szCs w:val="18"/>
        </w:rPr>
      </w:pPr>
      <w:r w:rsidRPr="00CF2990">
        <w:rPr>
          <w:rFonts w:ascii="Arial" w:hAnsi="Arial" w:cs="Arial"/>
          <w:color w:val="1D1D1D"/>
          <w:sz w:val="18"/>
          <w:szCs w:val="18"/>
        </w:rPr>
        <w:t>Add the following:</w:t>
      </w:r>
    </w:p>
    <w:p w14:paraId="37219F14" w14:textId="376D61AD" w:rsidR="00412FC1" w:rsidRDefault="00412FC1" w:rsidP="00412FC1">
      <w:pPr>
        <w:kinsoku w:val="0"/>
        <w:overflowPunct w:val="0"/>
        <w:autoSpaceDE w:val="0"/>
        <w:autoSpaceDN w:val="0"/>
        <w:adjustRightInd w:val="0"/>
        <w:spacing w:before="240" w:after="240"/>
        <w:jc w:val="both"/>
        <w:rPr>
          <w:rFonts w:ascii="Arial" w:hAnsi="Arial" w:cs="Arial"/>
          <w:color w:val="1D1D1D"/>
          <w:sz w:val="18"/>
          <w:szCs w:val="18"/>
        </w:rPr>
      </w:pPr>
      <w:r w:rsidRPr="00CF2990">
        <w:rPr>
          <w:rFonts w:ascii="Arial" w:hAnsi="Arial" w:cs="Arial"/>
          <w:color w:val="1D1D1D"/>
          <w:sz w:val="18"/>
          <w:szCs w:val="18"/>
        </w:rPr>
        <w:t>In the event that the parties fail to agree on Adjudication will be nominated by the President of the South African Institute of Civil Engineers.</w:t>
      </w:r>
    </w:p>
    <w:p w14:paraId="7A490BED" w14:textId="4CFC3923" w:rsidR="00584173" w:rsidRDefault="00584173" w:rsidP="00412FC1">
      <w:pPr>
        <w:kinsoku w:val="0"/>
        <w:overflowPunct w:val="0"/>
        <w:autoSpaceDE w:val="0"/>
        <w:autoSpaceDN w:val="0"/>
        <w:adjustRightInd w:val="0"/>
        <w:spacing w:before="240" w:after="240"/>
        <w:jc w:val="both"/>
        <w:rPr>
          <w:rFonts w:ascii="Arial" w:hAnsi="Arial" w:cs="Arial"/>
          <w:color w:val="1D1D1D"/>
          <w:sz w:val="18"/>
          <w:szCs w:val="18"/>
        </w:rPr>
      </w:pPr>
    </w:p>
    <w:p w14:paraId="0328DC9E" w14:textId="3FE35FF1" w:rsidR="00584173" w:rsidRDefault="00584173" w:rsidP="00412FC1">
      <w:pPr>
        <w:kinsoku w:val="0"/>
        <w:overflowPunct w:val="0"/>
        <w:autoSpaceDE w:val="0"/>
        <w:autoSpaceDN w:val="0"/>
        <w:adjustRightInd w:val="0"/>
        <w:spacing w:before="240" w:after="240"/>
        <w:jc w:val="both"/>
        <w:rPr>
          <w:rFonts w:ascii="Arial" w:hAnsi="Arial" w:cs="Arial"/>
          <w:color w:val="1D1D1D"/>
          <w:sz w:val="18"/>
          <w:szCs w:val="18"/>
        </w:rPr>
      </w:pPr>
    </w:p>
    <w:p w14:paraId="10E478BF" w14:textId="32F49612" w:rsidR="00584173" w:rsidRDefault="00584173" w:rsidP="00412FC1">
      <w:pPr>
        <w:kinsoku w:val="0"/>
        <w:overflowPunct w:val="0"/>
        <w:autoSpaceDE w:val="0"/>
        <w:autoSpaceDN w:val="0"/>
        <w:adjustRightInd w:val="0"/>
        <w:spacing w:before="240" w:after="240"/>
        <w:jc w:val="both"/>
        <w:rPr>
          <w:rFonts w:ascii="Arial" w:hAnsi="Arial" w:cs="Arial"/>
          <w:color w:val="1D1D1D"/>
          <w:sz w:val="18"/>
          <w:szCs w:val="18"/>
        </w:rPr>
      </w:pPr>
    </w:p>
    <w:p w14:paraId="6C2E0FFF" w14:textId="52B790B3" w:rsidR="00584173" w:rsidRDefault="00584173" w:rsidP="00412FC1">
      <w:pPr>
        <w:kinsoku w:val="0"/>
        <w:overflowPunct w:val="0"/>
        <w:autoSpaceDE w:val="0"/>
        <w:autoSpaceDN w:val="0"/>
        <w:adjustRightInd w:val="0"/>
        <w:spacing w:before="240" w:after="240"/>
        <w:jc w:val="both"/>
        <w:rPr>
          <w:rFonts w:ascii="Arial" w:hAnsi="Arial" w:cs="Arial"/>
          <w:color w:val="1D1D1D"/>
          <w:sz w:val="18"/>
          <w:szCs w:val="18"/>
        </w:rPr>
      </w:pPr>
    </w:p>
    <w:p w14:paraId="072D6737" w14:textId="77777777" w:rsidR="00393F7C" w:rsidRPr="00CF2990" w:rsidRDefault="00393F7C" w:rsidP="00412FC1">
      <w:pPr>
        <w:kinsoku w:val="0"/>
        <w:overflowPunct w:val="0"/>
        <w:autoSpaceDE w:val="0"/>
        <w:autoSpaceDN w:val="0"/>
        <w:adjustRightInd w:val="0"/>
        <w:spacing w:before="240" w:after="240"/>
        <w:rPr>
          <w:rFonts w:ascii="Arial" w:hAnsi="Arial" w:cs="Arial"/>
          <w:b/>
          <w:bCs/>
          <w:sz w:val="18"/>
          <w:szCs w:val="18"/>
        </w:rPr>
      </w:pPr>
      <w:bookmarkStart w:id="611" w:name="_Hlk148452013"/>
      <w:r w:rsidRPr="00CF2990">
        <w:rPr>
          <w:rFonts w:ascii="Arial" w:hAnsi="Arial" w:cs="Arial"/>
          <w:b/>
          <w:bCs/>
          <w:sz w:val="18"/>
          <w:szCs w:val="18"/>
        </w:rPr>
        <w:lastRenderedPageBreak/>
        <w:t>Part 2: Data provided by the Service Provider</w:t>
      </w:r>
    </w:p>
    <w:p w14:paraId="0F1F7270" w14:textId="51C495F6" w:rsidR="00393F7C" w:rsidRPr="00CF2990" w:rsidRDefault="00393F7C" w:rsidP="00F16633">
      <w:pPr>
        <w:tabs>
          <w:tab w:val="left" w:pos="2127"/>
          <w:tab w:val="right" w:pos="9498"/>
        </w:tabs>
        <w:kinsoku w:val="0"/>
        <w:overflowPunct w:val="0"/>
        <w:autoSpaceDE w:val="0"/>
        <w:autoSpaceDN w:val="0"/>
        <w:adjustRightInd w:val="0"/>
        <w:spacing w:before="240" w:after="240"/>
        <w:jc w:val="both"/>
        <w:rPr>
          <w:rFonts w:ascii="Arial" w:hAnsi="Arial" w:cs="Arial"/>
          <w:sz w:val="18"/>
          <w:szCs w:val="18"/>
          <w:u w:val="dotted"/>
        </w:rPr>
      </w:pPr>
      <w:r w:rsidRPr="00CF2990">
        <w:rPr>
          <w:rFonts w:ascii="Arial" w:hAnsi="Arial" w:cs="Arial"/>
          <w:sz w:val="18"/>
          <w:szCs w:val="18"/>
        </w:rPr>
        <w:t xml:space="preserve">The </w:t>
      </w:r>
      <w:r w:rsidRPr="00CF2990">
        <w:rPr>
          <w:rFonts w:ascii="Arial" w:hAnsi="Arial" w:cs="Arial"/>
          <w:b/>
          <w:bCs/>
          <w:sz w:val="18"/>
          <w:szCs w:val="18"/>
        </w:rPr>
        <w:t xml:space="preserve">Service Provider </w:t>
      </w:r>
      <w:r w:rsidRPr="00CF2990">
        <w:rPr>
          <w:rFonts w:ascii="Arial" w:hAnsi="Arial" w:cs="Arial"/>
          <w:sz w:val="18"/>
          <w:szCs w:val="18"/>
        </w:rPr>
        <w:t>is</w:t>
      </w:r>
      <w:r w:rsidR="00F16633" w:rsidRPr="00CF2990">
        <w:rPr>
          <w:rFonts w:ascii="Arial" w:hAnsi="Arial" w:cs="Arial"/>
          <w:sz w:val="18"/>
          <w:szCs w:val="18"/>
        </w:rPr>
        <w:tab/>
        <w:t xml:space="preserve">: </w:t>
      </w:r>
      <w:r w:rsidR="00F16633" w:rsidRPr="00CF2990">
        <w:rPr>
          <w:rFonts w:ascii="Arial" w:hAnsi="Arial" w:cs="Arial"/>
          <w:sz w:val="18"/>
          <w:szCs w:val="18"/>
          <w:u w:val="dotted"/>
        </w:rPr>
        <w:tab/>
      </w:r>
    </w:p>
    <w:p w14:paraId="7C954DB3" w14:textId="797ACAA2" w:rsidR="00393F7C" w:rsidRPr="00CF2990" w:rsidRDefault="00393F7C" w:rsidP="00F16633">
      <w:pPr>
        <w:tabs>
          <w:tab w:val="left" w:pos="2127"/>
          <w:tab w:val="right" w:pos="9498"/>
        </w:tabs>
        <w:kinsoku w:val="0"/>
        <w:overflowPunct w:val="0"/>
        <w:autoSpaceDE w:val="0"/>
        <w:autoSpaceDN w:val="0"/>
        <w:adjustRightInd w:val="0"/>
        <w:spacing w:before="240" w:after="240"/>
        <w:jc w:val="both"/>
        <w:rPr>
          <w:rFonts w:ascii="Arial" w:hAnsi="Arial" w:cs="Arial"/>
          <w:sz w:val="18"/>
          <w:szCs w:val="18"/>
          <w:u w:val="dotted"/>
        </w:rPr>
      </w:pPr>
      <w:r w:rsidRPr="00CF2990">
        <w:rPr>
          <w:rFonts w:ascii="Arial" w:hAnsi="Arial" w:cs="Arial"/>
          <w:sz w:val="18"/>
          <w:szCs w:val="18"/>
        </w:rPr>
        <w:t>Postal Address</w:t>
      </w:r>
      <w:r w:rsidR="00F16633" w:rsidRPr="00CF2990">
        <w:rPr>
          <w:rFonts w:ascii="Arial" w:hAnsi="Arial" w:cs="Arial"/>
          <w:sz w:val="18"/>
          <w:szCs w:val="18"/>
        </w:rPr>
        <w:tab/>
      </w:r>
      <w:r w:rsidRPr="00CF2990">
        <w:rPr>
          <w:rFonts w:ascii="Arial" w:hAnsi="Arial" w:cs="Arial"/>
          <w:sz w:val="18"/>
          <w:szCs w:val="18"/>
        </w:rPr>
        <w:t xml:space="preserve">: </w:t>
      </w:r>
      <w:r w:rsidR="00F16633" w:rsidRPr="00CF2990">
        <w:rPr>
          <w:rFonts w:ascii="Arial" w:hAnsi="Arial" w:cs="Arial"/>
          <w:sz w:val="18"/>
          <w:szCs w:val="18"/>
          <w:u w:val="dotted"/>
        </w:rPr>
        <w:tab/>
      </w:r>
    </w:p>
    <w:p w14:paraId="76BC9618" w14:textId="5F369AE2" w:rsidR="00F16633" w:rsidRPr="00CF2990" w:rsidRDefault="00F16633" w:rsidP="00F16633">
      <w:pPr>
        <w:tabs>
          <w:tab w:val="left" w:pos="2127"/>
          <w:tab w:val="right" w:pos="9498"/>
        </w:tabs>
        <w:kinsoku w:val="0"/>
        <w:overflowPunct w:val="0"/>
        <w:autoSpaceDE w:val="0"/>
        <w:autoSpaceDN w:val="0"/>
        <w:adjustRightInd w:val="0"/>
        <w:spacing w:before="240" w:after="240"/>
        <w:jc w:val="both"/>
        <w:rPr>
          <w:rFonts w:ascii="Arial" w:hAnsi="Arial" w:cs="Arial"/>
          <w:sz w:val="18"/>
          <w:szCs w:val="18"/>
          <w:u w:val="dotted"/>
        </w:rPr>
      </w:pPr>
      <w:r w:rsidRPr="00CF2990">
        <w:rPr>
          <w:rFonts w:ascii="Arial" w:hAnsi="Arial" w:cs="Arial"/>
          <w:sz w:val="18"/>
          <w:szCs w:val="18"/>
        </w:rPr>
        <w:tab/>
      </w:r>
      <w:r w:rsidR="00F64663" w:rsidRPr="00CF2990">
        <w:rPr>
          <w:rFonts w:ascii="Arial" w:hAnsi="Arial" w:cs="Arial"/>
          <w:sz w:val="18"/>
          <w:szCs w:val="18"/>
        </w:rPr>
        <w:t xml:space="preserve"> </w:t>
      </w:r>
      <w:r w:rsidRPr="00CF2990">
        <w:rPr>
          <w:rFonts w:ascii="Arial" w:hAnsi="Arial" w:cs="Arial"/>
          <w:sz w:val="18"/>
          <w:szCs w:val="18"/>
        </w:rPr>
        <w:t xml:space="preserve"> </w:t>
      </w:r>
      <w:r w:rsidRPr="00CF2990">
        <w:rPr>
          <w:rFonts w:ascii="Arial" w:hAnsi="Arial" w:cs="Arial"/>
          <w:sz w:val="18"/>
          <w:szCs w:val="18"/>
          <w:u w:val="dotted"/>
        </w:rPr>
        <w:tab/>
      </w:r>
    </w:p>
    <w:p w14:paraId="24A8E163" w14:textId="4CE0C4C4" w:rsidR="00F64663" w:rsidRPr="00CF2990" w:rsidRDefault="00F64663" w:rsidP="00F64663">
      <w:pPr>
        <w:tabs>
          <w:tab w:val="left" w:pos="2127"/>
          <w:tab w:val="right" w:pos="9498"/>
        </w:tabs>
        <w:kinsoku w:val="0"/>
        <w:overflowPunct w:val="0"/>
        <w:autoSpaceDE w:val="0"/>
        <w:autoSpaceDN w:val="0"/>
        <w:adjustRightInd w:val="0"/>
        <w:spacing w:before="240" w:after="240"/>
        <w:jc w:val="both"/>
        <w:rPr>
          <w:rFonts w:ascii="Arial" w:hAnsi="Arial" w:cs="Arial"/>
          <w:sz w:val="18"/>
          <w:szCs w:val="18"/>
          <w:u w:val="dotted"/>
        </w:rPr>
      </w:pPr>
      <w:r w:rsidRPr="00CF2990">
        <w:rPr>
          <w:rFonts w:ascii="Arial" w:hAnsi="Arial" w:cs="Arial"/>
          <w:sz w:val="18"/>
          <w:szCs w:val="18"/>
        </w:rPr>
        <w:tab/>
        <w:t xml:space="preserve">  </w:t>
      </w:r>
      <w:r w:rsidRPr="00CF2990">
        <w:rPr>
          <w:rFonts w:ascii="Arial" w:hAnsi="Arial" w:cs="Arial"/>
          <w:sz w:val="18"/>
          <w:szCs w:val="18"/>
          <w:u w:val="dotted"/>
        </w:rPr>
        <w:tab/>
      </w:r>
    </w:p>
    <w:p w14:paraId="5E485852" w14:textId="7EBCF27B" w:rsidR="00F64663" w:rsidRPr="00CF2990" w:rsidRDefault="00393F7C" w:rsidP="00F64663">
      <w:pPr>
        <w:tabs>
          <w:tab w:val="left" w:pos="2127"/>
          <w:tab w:val="right" w:pos="9498"/>
        </w:tabs>
        <w:kinsoku w:val="0"/>
        <w:overflowPunct w:val="0"/>
        <w:autoSpaceDE w:val="0"/>
        <w:autoSpaceDN w:val="0"/>
        <w:adjustRightInd w:val="0"/>
        <w:spacing w:before="240" w:after="240"/>
        <w:jc w:val="both"/>
        <w:rPr>
          <w:rFonts w:ascii="Arial" w:hAnsi="Arial" w:cs="Arial"/>
          <w:sz w:val="18"/>
          <w:szCs w:val="18"/>
          <w:u w:val="dotted"/>
        </w:rPr>
      </w:pPr>
      <w:r w:rsidRPr="00CF2990">
        <w:rPr>
          <w:rFonts w:ascii="Arial" w:hAnsi="Arial" w:cs="Arial"/>
          <w:sz w:val="18"/>
          <w:szCs w:val="18"/>
        </w:rPr>
        <w:t>Physical Address</w:t>
      </w:r>
      <w:r w:rsidR="00F64663" w:rsidRPr="00CF2990">
        <w:rPr>
          <w:rFonts w:ascii="Arial" w:hAnsi="Arial" w:cs="Arial"/>
          <w:sz w:val="18"/>
          <w:szCs w:val="18"/>
        </w:rPr>
        <w:tab/>
      </w:r>
      <w:r w:rsidRPr="00CF2990">
        <w:rPr>
          <w:rFonts w:ascii="Arial" w:hAnsi="Arial" w:cs="Arial"/>
          <w:sz w:val="18"/>
          <w:szCs w:val="18"/>
        </w:rPr>
        <w:t xml:space="preserve">: </w:t>
      </w:r>
      <w:r w:rsidR="00F64663" w:rsidRPr="00CF2990">
        <w:rPr>
          <w:rFonts w:ascii="Arial" w:hAnsi="Arial" w:cs="Arial"/>
          <w:sz w:val="18"/>
          <w:szCs w:val="18"/>
          <w:u w:val="dotted"/>
        </w:rPr>
        <w:tab/>
      </w:r>
    </w:p>
    <w:p w14:paraId="18711E41" w14:textId="55AFFDE6" w:rsidR="00393F7C" w:rsidRPr="00CF2990" w:rsidRDefault="00F64663" w:rsidP="00F64663">
      <w:pPr>
        <w:tabs>
          <w:tab w:val="left" w:pos="2127"/>
          <w:tab w:val="right" w:pos="9498"/>
        </w:tabs>
        <w:kinsoku w:val="0"/>
        <w:overflowPunct w:val="0"/>
        <w:autoSpaceDE w:val="0"/>
        <w:autoSpaceDN w:val="0"/>
        <w:adjustRightInd w:val="0"/>
        <w:spacing w:before="240" w:after="240"/>
        <w:jc w:val="both"/>
        <w:rPr>
          <w:rFonts w:ascii="Arial" w:hAnsi="Arial" w:cs="Arial"/>
          <w:sz w:val="18"/>
          <w:szCs w:val="18"/>
        </w:rPr>
      </w:pPr>
      <w:r w:rsidRPr="00CF2990">
        <w:rPr>
          <w:rFonts w:ascii="Arial" w:hAnsi="Arial" w:cs="Arial"/>
          <w:sz w:val="18"/>
          <w:szCs w:val="18"/>
        </w:rPr>
        <w:tab/>
        <w:t xml:space="preserve"> </w:t>
      </w:r>
      <w:r w:rsidRPr="00CF2990">
        <w:rPr>
          <w:rFonts w:ascii="Arial" w:hAnsi="Arial" w:cs="Arial"/>
          <w:sz w:val="18"/>
          <w:szCs w:val="18"/>
          <w:u w:val="dotted"/>
        </w:rPr>
        <w:tab/>
      </w:r>
    </w:p>
    <w:p w14:paraId="1453CBBD" w14:textId="74A3722F" w:rsidR="00F64663" w:rsidRPr="00CF2990" w:rsidRDefault="00393F7C" w:rsidP="00F64663">
      <w:pPr>
        <w:tabs>
          <w:tab w:val="left" w:pos="2127"/>
          <w:tab w:val="right" w:pos="4536"/>
        </w:tabs>
        <w:kinsoku w:val="0"/>
        <w:overflowPunct w:val="0"/>
        <w:autoSpaceDE w:val="0"/>
        <w:autoSpaceDN w:val="0"/>
        <w:adjustRightInd w:val="0"/>
        <w:spacing w:before="240" w:after="240"/>
        <w:jc w:val="both"/>
        <w:rPr>
          <w:rFonts w:ascii="Arial" w:hAnsi="Arial" w:cs="Arial"/>
          <w:sz w:val="18"/>
          <w:szCs w:val="18"/>
          <w:u w:val="dotted"/>
        </w:rPr>
      </w:pPr>
      <w:r w:rsidRPr="00CF2990">
        <w:rPr>
          <w:rFonts w:ascii="Arial" w:hAnsi="Arial" w:cs="Arial"/>
          <w:sz w:val="18"/>
          <w:szCs w:val="18"/>
        </w:rPr>
        <w:t>Telephone</w:t>
      </w:r>
      <w:r w:rsidR="00F64663" w:rsidRPr="00CF2990">
        <w:rPr>
          <w:rFonts w:ascii="Arial" w:hAnsi="Arial" w:cs="Arial"/>
          <w:sz w:val="18"/>
          <w:szCs w:val="18"/>
        </w:rPr>
        <w:tab/>
      </w:r>
      <w:r w:rsidRPr="00CF2990">
        <w:rPr>
          <w:rFonts w:ascii="Arial" w:hAnsi="Arial" w:cs="Arial"/>
          <w:sz w:val="18"/>
          <w:szCs w:val="18"/>
        </w:rPr>
        <w:t>:</w:t>
      </w:r>
      <w:r w:rsidR="00F64663" w:rsidRPr="00CF2990">
        <w:rPr>
          <w:rFonts w:ascii="Arial" w:hAnsi="Arial" w:cs="Arial"/>
          <w:sz w:val="18"/>
          <w:szCs w:val="18"/>
        </w:rPr>
        <w:t xml:space="preserve"> </w:t>
      </w:r>
      <w:r w:rsidR="00F64663" w:rsidRPr="00CF2990">
        <w:rPr>
          <w:rFonts w:ascii="Arial" w:hAnsi="Arial" w:cs="Arial"/>
          <w:sz w:val="18"/>
          <w:szCs w:val="18"/>
          <w:u w:val="dotted"/>
        </w:rPr>
        <w:tab/>
      </w:r>
    </w:p>
    <w:p w14:paraId="731A84D7" w14:textId="72E35F45" w:rsidR="00393F7C" w:rsidRDefault="00393F7C" w:rsidP="00F64663">
      <w:pPr>
        <w:tabs>
          <w:tab w:val="left" w:pos="2127"/>
          <w:tab w:val="right" w:pos="4536"/>
        </w:tabs>
        <w:kinsoku w:val="0"/>
        <w:overflowPunct w:val="0"/>
        <w:autoSpaceDE w:val="0"/>
        <w:autoSpaceDN w:val="0"/>
        <w:adjustRightInd w:val="0"/>
        <w:spacing w:before="240" w:after="240"/>
        <w:jc w:val="both"/>
        <w:rPr>
          <w:rFonts w:ascii="Arial" w:hAnsi="Arial" w:cs="Arial"/>
          <w:sz w:val="18"/>
          <w:szCs w:val="18"/>
          <w:u w:val="dotted"/>
        </w:rPr>
      </w:pPr>
      <w:r w:rsidRPr="00CF2990">
        <w:rPr>
          <w:rFonts w:ascii="Arial" w:hAnsi="Arial" w:cs="Arial"/>
          <w:sz w:val="18"/>
          <w:szCs w:val="18"/>
        </w:rPr>
        <w:t>Facsimile</w:t>
      </w:r>
      <w:r w:rsidR="00F64663" w:rsidRPr="00CF2990">
        <w:rPr>
          <w:rFonts w:ascii="Arial" w:hAnsi="Arial" w:cs="Arial"/>
          <w:sz w:val="18"/>
          <w:szCs w:val="18"/>
        </w:rPr>
        <w:tab/>
      </w:r>
      <w:r w:rsidRPr="00CF2990">
        <w:rPr>
          <w:rFonts w:ascii="Arial" w:hAnsi="Arial" w:cs="Arial"/>
          <w:sz w:val="18"/>
          <w:szCs w:val="18"/>
        </w:rPr>
        <w:t xml:space="preserve">: </w:t>
      </w:r>
      <w:r w:rsidR="00F64663" w:rsidRPr="00CF2990">
        <w:rPr>
          <w:rFonts w:ascii="Arial" w:hAnsi="Arial" w:cs="Arial"/>
          <w:sz w:val="18"/>
          <w:szCs w:val="18"/>
          <w:u w:val="dotted"/>
        </w:rPr>
        <w:tab/>
      </w:r>
    </w:p>
    <w:p w14:paraId="17CAD7F3" w14:textId="7F780622" w:rsidR="00734B8A" w:rsidRDefault="00734B8A" w:rsidP="00F64663">
      <w:pPr>
        <w:tabs>
          <w:tab w:val="left" w:pos="2127"/>
          <w:tab w:val="right" w:pos="4536"/>
        </w:tabs>
        <w:kinsoku w:val="0"/>
        <w:overflowPunct w:val="0"/>
        <w:autoSpaceDE w:val="0"/>
        <w:autoSpaceDN w:val="0"/>
        <w:adjustRightInd w:val="0"/>
        <w:spacing w:before="240" w:after="240"/>
        <w:jc w:val="both"/>
        <w:rPr>
          <w:rFonts w:ascii="Arial" w:hAnsi="Arial" w:cs="Arial"/>
          <w:sz w:val="18"/>
          <w:szCs w:val="18"/>
          <w:u w:val="dotted"/>
        </w:rPr>
      </w:pPr>
    </w:p>
    <w:p w14:paraId="3A904AAD" w14:textId="77777777" w:rsidR="00734B8A" w:rsidRPr="00CF2990" w:rsidRDefault="00734B8A" w:rsidP="00F64663">
      <w:pPr>
        <w:tabs>
          <w:tab w:val="left" w:pos="2127"/>
          <w:tab w:val="right" w:pos="4536"/>
        </w:tabs>
        <w:kinsoku w:val="0"/>
        <w:overflowPunct w:val="0"/>
        <w:autoSpaceDE w:val="0"/>
        <w:autoSpaceDN w:val="0"/>
        <w:adjustRightInd w:val="0"/>
        <w:spacing w:before="240" w:after="240"/>
        <w:jc w:val="both"/>
        <w:rPr>
          <w:rFonts w:ascii="Arial" w:hAnsi="Arial" w:cs="Arial"/>
          <w:sz w:val="18"/>
          <w:szCs w:val="18"/>
          <w:u w:val="dotted"/>
        </w:rPr>
      </w:pPr>
    </w:p>
    <w:p w14:paraId="1CC5EAEF" w14:textId="77777777" w:rsidR="00393F7C" w:rsidRPr="00CF2990" w:rsidRDefault="00393F7C" w:rsidP="00F16633">
      <w:pPr>
        <w:kinsoku w:val="0"/>
        <w:overflowPunct w:val="0"/>
        <w:autoSpaceDE w:val="0"/>
        <w:autoSpaceDN w:val="0"/>
        <w:adjustRightInd w:val="0"/>
        <w:spacing w:before="240" w:after="240"/>
        <w:rPr>
          <w:rFonts w:ascii="Arial" w:hAnsi="Arial" w:cs="Arial"/>
          <w:sz w:val="18"/>
          <w:szCs w:val="18"/>
        </w:rPr>
      </w:pPr>
      <w:r w:rsidRPr="00CF2990">
        <w:rPr>
          <w:rFonts w:ascii="Arial" w:hAnsi="Arial" w:cs="Arial"/>
          <w:sz w:val="18"/>
          <w:szCs w:val="18"/>
        </w:rPr>
        <w:t xml:space="preserve">The </w:t>
      </w:r>
      <w:r w:rsidRPr="00CF2990">
        <w:rPr>
          <w:rFonts w:ascii="Arial" w:hAnsi="Arial" w:cs="Arial"/>
          <w:b/>
          <w:bCs/>
          <w:sz w:val="18"/>
          <w:szCs w:val="18"/>
        </w:rPr>
        <w:t xml:space="preserve">authorized and designated representative </w:t>
      </w:r>
      <w:r w:rsidRPr="00CF2990">
        <w:rPr>
          <w:rFonts w:ascii="Arial" w:hAnsi="Arial" w:cs="Arial"/>
          <w:sz w:val="18"/>
          <w:szCs w:val="18"/>
        </w:rPr>
        <w:t>of the Service Provider is:</w:t>
      </w:r>
    </w:p>
    <w:p w14:paraId="7BEF98B3" w14:textId="0DE0EAA7" w:rsidR="00393F7C" w:rsidRPr="00CF2990" w:rsidRDefault="00393F7C" w:rsidP="00F64663">
      <w:pPr>
        <w:tabs>
          <w:tab w:val="left" w:pos="2127"/>
          <w:tab w:val="right" w:pos="9498"/>
        </w:tabs>
        <w:kinsoku w:val="0"/>
        <w:overflowPunct w:val="0"/>
        <w:autoSpaceDE w:val="0"/>
        <w:autoSpaceDN w:val="0"/>
        <w:adjustRightInd w:val="0"/>
        <w:spacing w:before="240" w:after="240"/>
        <w:jc w:val="both"/>
        <w:rPr>
          <w:rFonts w:ascii="Arial" w:hAnsi="Arial" w:cs="Arial"/>
          <w:sz w:val="18"/>
          <w:szCs w:val="18"/>
        </w:rPr>
      </w:pPr>
      <w:r w:rsidRPr="00CF2990">
        <w:rPr>
          <w:rFonts w:ascii="Arial" w:hAnsi="Arial" w:cs="Arial"/>
          <w:sz w:val="18"/>
          <w:szCs w:val="18"/>
        </w:rPr>
        <w:t>Name</w:t>
      </w:r>
      <w:r w:rsidR="00F64663" w:rsidRPr="00CF2990">
        <w:rPr>
          <w:rFonts w:ascii="Arial" w:hAnsi="Arial" w:cs="Arial"/>
          <w:sz w:val="18"/>
          <w:szCs w:val="18"/>
        </w:rPr>
        <w:tab/>
      </w:r>
      <w:r w:rsidRPr="00CF2990">
        <w:rPr>
          <w:rFonts w:ascii="Arial" w:hAnsi="Arial" w:cs="Arial"/>
          <w:sz w:val="18"/>
          <w:szCs w:val="18"/>
        </w:rPr>
        <w:t>:</w:t>
      </w:r>
      <w:r w:rsidR="00F64663" w:rsidRPr="00CF2990">
        <w:rPr>
          <w:rFonts w:ascii="Arial" w:hAnsi="Arial" w:cs="Arial"/>
          <w:sz w:val="18"/>
          <w:szCs w:val="18"/>
        </w:rPr>
        <w:t xml:space="preserve"> </w:t>
      </w:r>
      <w:r w:rsidR="00F64663" w:rsidRPr="00CF2990">
        <w:rPr>
          <w:rFonts w:ascii="Arial" w:hAnsi="Arial" w:cs="Arial"/>
          <w:sz w:val="18"/>
          <w:szCs w:val="18"/>
          <w:u w:val="dotted"/>
        </w:rPr>
        <w:tab/>
      </w:r>
      <w:r w:rsidRPr="00CF2990">
        <w:rPr>
          <w:rFonts w:ascii="Arial" w:hAnsi="Arial" w:cs="Arial"/>
          <w:sz w:val="18"/>
          <w:szCs w:val="18"/>
        </w:rPr>
        <w:t xml:space="preserve"> </w:t>
      </w:r>
    </w:p>
    <w:p w14:paraId="7BBCED9C" w14:textId="77777777" w:rsidR="00393F7C" w:rsidRPr="00CF2990" w:rsidRDefault="00393F7C" w:rsidP="00F16633">
      <w:pPr>
        <w:kinsoku w:val="0"/>
        <w:overflowPunct w:val="0"/>
        <w:autoSpaceDE w:val="0"/>
        <w:autoSpaceDN w:val="0"/>
        <w:adjustRightInd w:val="0"/>
        <w:spacing w:before="240" w:after="240"/>
        <w:ind w:right="153"/>
        <w:rPr>
          <w:rFonts w:ascii="Arial" w:hAnsi="Arial" w:cs="Arial"/>
          <w:sz w:val="18"/>
          <w:szCs w:val="18"/>
        </w:rPr>
      </w:pPr>
      <w:r w:rsidRPr="00CF2990">
        <w:rPr>
          <w:rFonts w:ascii="Arial" w:hAnsi="Arial" w:cs="Arial"/>
          <w:sz w:val="18"/>
          <w:szCs w:val="18"/>
        </w:rPr>
        <w:t>The address for receipt of communication is:</w:t>
      </w:r>
    </w:p>
    <w:p w14:paraId="77E27A36" w14:textId="77777777" w:rsidR="00F64663" w:rsidRPr="00CF2990" w:rsidRDefault="00393F7C" w:rsidP="00F64663">
      <w:pPr>
        <w:tabs>
          <w:tab w:val="left" w:pos="2127"/>
          <w:tab w:val="right" w:pos="9498"/>
        </w:tabs>
        <w:kinsoku w:val="0"/>
        <w:overflowPunct w:val="0"/>
        <w:autoSpaceDE w:val="0"/>
        <w:autoSpaceDN w:val="0"/>
        <w:adjustRightInd w:val="0"/>
        <w:spacing w:before="240" w:after="240"/>
        <w:jc w:val="both"/>
        <w:rPr>
          <w:rFonts w:ascii="Arial" w:hAnsi="Arial" w:cs="Arial"/>
          <w:sz w:val="18"/>
          <w:szCs w:val="18"/>
          <w:u w:val="dotted"/>
        </w:rPr>
      </w:pPr>
      <w:r w:rsidRPr="00CF2990">
        <w:rPr>
          <w:rFonts w:ascii="Arial" w:hAnsi="Arial" w:cs="Arial"/>
          <w:sz w:val="18"/>
          <w:szCs w:val="18"/>
        </w:rPr>
        <w:t>Address</w:t>
      </w:r>
      <w:r w:rsidR="00F64663" w:rsidRPr="00CF2990">
        <w:rPr>
          <w:rFonts w:ascii="Arial" w:hAnsi="Arial" w:cs="Arial"/>
          <w:sz w:val="18"/>
          <w:szCs w:val="18"/>
        </w:rPr>
        <w:tab/>
      </w:r>
      <w:r w:rsidRPr="00CF2990">
        <w:rPr>
          <w:rFonts w:ascii="Arial" w:hAnsi="Arial" w:cs="Arial"/>
          <w:sz w:val="18"/>
          <w:szCs w:val="18"/>
        </w:rPr>
        <w:t xml:space="preserve">: </w:t>
      </w:r>
      <w:r w:rsidR="00F64663" w:rsidRPr="00CF2990">
        <w:rPr>
          <w:rFonts w:ascii="Arial" w:hAnsi="Arial" w:cs="Arial"/>
          <w:sz w:val="18"/>
          <w:szCs w:val="18"/>
          <w:u w:val="dotted"/>
        </w:rPr>
        <w:tab/>
      </w:r>
    </w:p>
    <w:p w14:paraId="511FCD20" w14:textId="3F002B2B" w:rsidR="00393F7C" w:rsidRPr="00CF2990" w:rsidRDefault="00F64663" w:rsidP="00F64663">
      <w:pPr>
        <w:tabs>
          <w:tab w:val="left" w:pos="2127"/>
          <w:tab w:val="right" w:pos="9498"/>
        </w:tabs>
        <w:kinsoku w:val="0"/>
        <w:overflowPunct w:val="0"/>
        <w:autoSpaceDE w:val="0"/>
        <w:autoSpaceDN w:val="0"/>
        <w:adjustRightInd w:val="0"/>
        <w:spacing w:before="240" w:after="240"/>
        <w:jc w:val="both"/>
        <w:rPr>
          <w:rFonts w:ascii="Arial" w:hAnsi="Arial" w:cs="Arial"/>
          <w:sz w:val="18"/>
          <w:szCs w:val="18"/>
        </w:rPr>
      </w:pPr>
      <w:r w:rsidRPr="00CF2990">
        <w:rPr>
          <w:rFonts w:ascii="Arial" w:hAnsi="Arial" w:cs="Arial"/>
          <w:sz w:val="18"/>
          <w:szCs w:val="18"/>
        </w:rPr>
        <w:tab/>
        <w:t xml:space="preserve">  </w:t>
      </w:r>
      <w:r w:rsidRPr="00CF2990">
        <w:rPr>
          <w:rFonts w:ascii="Arial" w:hAnsi="Arial" w:cs="Arial"/>
          <w:sz w:val="18"/>
          <w:szCs w:val="18"/>
          <w:u w:val="dotted"/>
        </w:rPr>
        <w:tab/>
      </w:r>
      <w:r w:rsidR="00393F7C" w:rsidRPr="00CF2990">
        <w:rPr>
          <w:rFonts w:ascii="Arial" w:hAnsi="Arial" w:cs="Arial"/>
          <w:sz w:val="18"/>
          <w:szCs w:val="18"/>
        </w:rPr>
        <w:t xml:space="preserve"> </w:t>
      </w:r>
    </w:p>
    <w:p w14:paraId="31338BED" w14:textId="5189CC0F" w:rsidR="00393F7C" w:rsidRPr="00CF2990" w:rsidRDefault="00393F7C" w:rsidP="00F64663">
      <w:pPr>
        <w:tabs>
          <w:tab w:val="left" w:pos="2127"/>
          <w:tab w:val="right" w:pos="4536"/>
        </w:tabs>
        <w:kinsoku w:val="0"/>
        <w:overflowPunct w:val="0"/>
        <w:autoSpaceDE w:val="0"/>
        <w:autoSpaceDN w:val="0"/>
        <w:adjustRightInd w:val="0"/>
        <w:spacing w:before="240" w:after="240"/>
        <w:jc w:val="both"/>
        <w:rPr>
          <w:rFonts w:ascii="Arial" w:hAnsi="Arial" w:cs="Arial"/>
          <w:sz w:val="18"/>
          <w:szCs w:val="18"/>
          <w:u w:val="dotted"/>
        </w:rPr>
      </w:pPr>
      <w:bookmarkStart w:id="612" w:name="_Hlk148452064"/>
      <w:bookmarkEnd w:id="611"/>
      <w:r w:rsidRPr="00CF2990">
        <w:rPr>
          <w:rFonts w:ascii="Arial" w:hAnsi="Arial" w:cs="Arial"/>
          <w:sz w:val="18"/>
          <w:szCs w:val="18"/>
        </w:rPr>
        <w:t>Telephone</w:t>
      </w:r>
      <w:r w:rsidR="00F64663" w:rsidRPr="00CF2990">
        <w:rPr>
          <w:rFonts w:ascii="Arial" w:hAnsi="Arial" w:cs="Arial"/>
          <w:sz w:val="18"/>
          <w:szCs w:val="18"/>
        </w:rPr>
        <w:tab/>
      </w:r>
      <w:r w:rsidRPr="00CF2990">
        <w:rPr>
          <w:rFonts w:ascii="Arial" w:hAnsi="Arial" w:cs="Arial"/>
          <w:sz w:val="18"/>
          <w:szCs w:val="18"/>
        </w:rPr>
        <w:t xml:space="preserve">: </w:t>
      </w:r>
      <w:r w:rsidR="00F64663" w:rsidRPr="00CF2990">
        <w:rPr>
          <w:rFonts w:ascii="Arial" w:hAnsi="Arial" w:cs="Arial"/>
          <w:sz w:val="18"/>
          <w:szCs w:val="18"/>
          <w:u w:val="dotted"/>
        </w:rPr>
        <w:tab/>
      </w:r>
    </w:p>
    <w:p w14:paraId="218BCD6E" w14:textId="6BA3BA45" w:rsidR="00393F7C" w:rsidRDefault="00393F7C" w:rsidP="00F64663">
      <w:pPr>
        <w:tabs>
          <w:tab w:val="left" w:pos="2127"/>
          <w:tab w:val="right" w:pos="4536"/>
        </w:tabs>
        <w:kinsoku w:val="0"/>
        <w:overflowPunct w:val="0"/>
        <w:autoSpaceDE w:val="0"/>
        <w:autoSpaceDN w:val="0"/>
        <w:adjustRightInd w:val="0"/>
        <w:spacing w:before="240" w:after="240"/>
        <w:jc w:val="both"/>
        <w:rPr>
          <w:rFonts w:ascii="Arial" w:hAnsi="Arial" w:cs="Arial"/>
          <w:sz w:val="18"/>
          <w:szCs w:val="18"/>
          <w:u w:val="dotted"/>
        </w:rPr>
      </w:pPr>
      <w:r w:rsidRPr="00CF2990">
        <w:rPr>
          <w:rFonts w:ascii="Arial" w:hAnsi="Arial" w:cs="Arial"/>
          <w:sz w:val="18"/>
          <w:szCs w:val="18"/>
        </w:rPr>
        <w:t>Facsimile</w:t>
      </w:r>
      <w:r w:rsidR="00F64663" w:rsidRPr="00CF2990">
        <w:rPr>
          <w:rFonts w:ascii="Arial" w:hAnsi="Arial" w:cs="Arial"/>
          <w:sz w:val="18"/>
          <w:szCs w:val="18"/>
        </w:rPr>
        <w:tab/>
      </w:r>
      <w:r w:rsidRPr="00CF2990">
        <w:rPr>
          <w:rFonts w:ascii="Arial" w:hAnsi="Arial" w:cs="Arial"/>
          <w:sz w:val="18"/>
          <w:szCs w:val="18"/>
        </w:rPr>
        <w:t>:</w:t>
      </w:r>
      <w:r w:rsidR="00F64663" w:rsidRPr="00CF2990">
        <w:rPr>
          <w:rFonts w:ascii="Arial" w:hAnsi="Arial" w:cs="Arial"/>
          <w:sz w:val="18"/>
          <w:szCs w:val="18"/>
        </w:rPr>
        <w:t xml:space="preserve"> </w:t>
      </w:r>
      <w:r w:rsidR="00F64663" w:rsidRPr="00CF2990">
        <w:rPr>
          <w:rFonts w:ascii="Arial" w:hAnsi="Arial" w:cs="Arial"/>
          <w:sz w:val="18"/>
          <w:szCs w:val="18"/>
          <w:u w:val="dotted"/>
        </w:rPr>
        <w:tab/>
      </w:r>
    </w:p>
    <w:p w14:paraId="032DC861" w14:textId="5EDD0F67" w:rsidR="00584173" w:rsidRDefault="00584173" w:rsidP="00F64663">
      <w:pPr>
        <w:tabs>
          <w:tab w:val="left" w:pos="2127"/>
          <w:tab w:val="right" w:pos="4536"/>
        </w:tabs>
        <w:kinsoku w:val="0"/>
        <w:overflowPunct w:val="0"/>
        <w:autoSpaceDE w:val="0"/>
        <w:autoSpaceDN w:val="0"/>
        <w:adjustRightInd w:val="0"/>
        <w:spacing w:before="240" w:after="240"/>
        <w:jc w:val="both"/>
        <w:rPr>
          <w:rFonts w:ascii="Arial" w:hAnsi="Arial" w:cs="Arial"/>
          <w:sz w:val="18"/>
          <w:szCs w:val="18"/>
          <w:u w:val="dotted"/>
        </w:rPr>
      </w:pPr>
    </w:p>
    <w:p w14:paraId="61A4DA00" w14:textId="77777777" w:rsidR="00584173" w:rsidRPr="00CF2990" w:rsidRDefault="00584173" w:rsidP="00F64663">
      <w:pPr>
        <w:tabs>
          <w:tab w:val="left" w:pos="2127"/>
          <w:tab w:val="right" w:pos="4536"/>
        </w:tabs>
        <w:kinsoku w:val="0"/>
        <w:overflowPunct w:val="0"/>
        <w:autoSpaceDE w:val="0"/>
        <w:autoSpaceDN w:val="0"/>
        <w:adjustRightInd w:val="0"/>
        <w:spacing w:before="240" w:after="240"/>
        <w:jc w:val="both"/>
        <w:rPr>
          <w:rFonts w:ascii="Arial" w:hAnsi="Arial" w:cs="Arial"/>
          <w:sz w:val="18"/>
          <w:szCs w:val="18"/>
          <w:u w:val="dotted"/>
        </w:rPr>
      </w:pPr>
    </w:p>
    <w:p w14:paraId="48D88D1A" w14:textId="77777777" w:rsidR="005950CC" w:rsidRPr="00CF2990" w:rsidRDefault="00393F7C" w:rsidP="00F64663">
      <w:pPr>
        <w:tabs>
          <w:tab w:val="left" w:pos="2127"/>
          <w:tab w:val="right" w:pos="9498"/>
        </w:tabs>
        <w:kinsoku w:val="0"/>
        <w:overflowPunct w:val="0"/>
        <w:autoSpaceDE w:val="0"/>
        <w:autoSpaceDN w:val="0"/>
        <w:adjustRightInd w:val="0"/>
        <w:spacing w:before="240" w:after="240"/>
        <w:jc w:val="both"/>
        <w:rPr>
          <w:rFonts w:ascii="Arial" w:hAnsi="Arial" w:cs="Arial"/>
          <w:sz w:val="18"/>
          <w:szCs w:val="18"/>
          <w:u w:val="dotted"/>
        </w:rPr>
        <w:sectPr w:rsidR="005950CC" w:rsidRPr="00CF2990" w:rsidSect="005F1911">
          <w:footerReference w:type="default" r:id="rId36"/>
          <w:footerReference w:type="first" r:id="rId37"/>
          <w:pgSz w:w="11906" w:h="16838" w:code="9"/>
          <w:pgMar w:top="1134" w:right="1077" w:bottom="567" w:left="1077" w:header="567" w:footer="473" w:gutter="0"/>
          <w:cols w:space="708"/>
          <w:titlePg/>
          <w:docGrid w:linePitch="360"/>
        </w:sectPr>
      </w:pPr>
      <w:r w:rsidRPr="00CF2990">
        <w:rPr>
          <w:rFonts w:ascii="Arial" w:hAnsi="Arial" w:cs="Arial"/>
          <w:b/>
          <w:bCs/>
          <w:sz w:val="18"/>
          <w:szCs w:val="18"/>
          <w:u w:val="thick"/>
        </w:rPr>
        <w:t>SIGNED ON BEHALF OF BIDDER</w:t>
      </w:r>
      <w:r w:rsidR="00F64663" w:rsidRPr="00CF2990">
        <w:rPr>
          <w:rFonts w:ascii="Arial" w:hAnsi="Arial" w:cs="Arial"/>
          <w:b/>
          <w:bCs/>
          <w:sz w:val="18"/>
          <w:szCs w:val="18"/>
        </w:rPr>
        <w:t xml:space="preserve">: </w:t>
      </w:r>
      <w:r w:rsidR="00F64663" w:rsidRPr="00CF2990">
        <w:rPr>
          <w:rFonts w:ascii="Arial" w:hAnsi="Arial" w:cs="Arial"/>
          <w:sz w:val="18"/>
          <w:szCs w:val="18"/>
          <w:u w:val="dotted"/>
        </w:rPr>
        <w:tab/>
      </w:r>
    </w:p>
    <w:p w14:paraId="780043B4" w14:textId="77777777" w:rsidR="005950CC" w:rsidRPr="00CF2990" w:rsidRDefault="005950CC" w:rsidP="0044100B">
      <w:pPr>
        <w:tabs>
          <w:tab w:val="left" w:pos="1701"/>
          <w:tab w:val="right" w:pos="5103"/>
          <w:tab w:val="left" w:pos="6237"/>
          <w:tab w:val="right" w:pos="9498"/>
        </w:tabs>
        <w:kinsoku w:val="0"/>
        <w:overflowPunct w:val="0"/>
        <w:autoSpaceDE w:val="0"/>
        <w:autoSpaceDN w:val="0"/>
        <w:adjustRightInd w:val="0"/>
        <w:spacing w:after="240"/>
        <w:jc w:val="both"/>
        <w:rPr>
          <w:rFonts w:ascii="Arial" w:hAnsi="Arial" w:cs="Arial"/>
          <w:b/>
          <w:bCs/>
          <w:sz w:val="24"/>
          <w:szCs w:val="24"/>
        </w:rPr>
      </w:pPr>
      <w:bookmarkStart w:id="613" w:name="_Hlk65507519"/>
      <w:bookmarkEnd w:id="612"/>
      <w:r w:rsidRPr="00CF2990">
        <w:rPr>
          <w:rFonts w:ascii="Arial" w:hAnsi="Arial" w:cs="Arial"/>
          <w:b/>
          <w:bCs/>
          <w:sz w:val="24"/>
          <w:szCs w:val="24"/>
        </w:rPr>
        <w:lastRenderedPageBreak/>
        <w:t>PORTION 2: CONTRACT</w:t>
      </w:r>
    </w:p>
    <w:p w14:paraId="3D324042" w14:textId="4EC46978" w:rsidR="005950CC" w:rsidRPr="00CF2990" w:rsidRDefault="00FB40C0" w:rsidP="00276C80">
      <w:pPr>
        <w:pStyle w:val="Heading5"/>
        <w:rPr>
          <w:w w:val="100"/>
        </w:rPr>
      </w:pPr>
      <w:bookmarkStart w:id="614" w:name="_Toc65580321"/>
      <w:r w:rsidRPr="00CF2990">
        <w:rPr>
          <w:w w:val="100"/>
        </w:rPr>
        <w:t>PRICING</w:t>
      </w:r>
      <w:r w:rsidR="005950CC" w:rsidRPr="00CF2990">
        <w:rPr>
          <w:w w:val="100"/>
        </w:rPr>
        <w:t xml:space="preserve"> DATA</w:t>
      </w:r>
      <w:bookmarkEnd w:id="614"/>
    </w:p>
    <w:p w14:paraId="4BD80528" w14:textId="3A4B3EC1" w:rsidR="005950CC" w:rsidRPr="00CF2990" w:rsidRDefault="005950CC" w:rsidP="00276C80">
      <w:pPr>
        <w:pStyle w:val="Heading6"/>
      </w:pPr>
      <w:bookmarkStart w:id="615" w:name="_Toc65580322"/>
      <w:r w:rsidRPr="00CF2990">
        <w:t>PRICING INSTRUCTIONS</w:t>
      </w:r>
      <w:bookmarkEnd w:id="615"/>
    </w:p>
    <w:bookmarkEnd w:id="613"/>
    <w:p w14:paraId="3479B8AA" w14:textId="77777777" w:rsidR="00E56EEC" w:rsidRPr="000B01CB" w:rsidRDefault="00E56EEC" w:rsidP="007C33F4">
      <w:pPr>
        <w:pStyle w:val="ListParagraph"/>
        <w:numPr>
          <w:ilvl w:val="0"/>
          <w:numId w:val="58"/>
        </w:numPr>
        <w:tabs>
          <w:tab w:val="left" w:pos="1134"/>
        </w:tabs>
        <w:kinsoku w:val="0"/>
        <w:overflowPunct w:val="0"/>
        <w:autoSpaceDE w:val="0"/>
        <w:autoSpaceDN w:val="0"/>
        <w:adjustRightInd w:val="0"/>
        <w:spacing w:before="240" w:after="240"/>
        <w:ind w:left="1134" w:hanging="1134"/>
        <w:jc w:val="both"/>
        <w:rPr>
          <w:rFonts w:ascii="Arial" w:hAnsi="Arial" w:cs="Arial"/>
          <w:b/>
          <w:bCs/>
          <w:color w:val="1D1D1D"/>
          <w:sz w:val="18"/>
          <w:szCs w:val="18"/>
        </w:rPr>
      </w:pPr>
      <w:r w:rsidRPr="000B01CB">
        <w:rPr>
          <w:rFonts w:ascii="Arial" w:hAnsi="Arial" w:cs="Arial"/>
          <w:b/>
          <w:bCs/>
          <w:color w:val="1D1D1D"/>
          <w:sz w:val="18"/>
          <w:szCs w:val="18"/>
        </w:rPr>
        <w:t>GENERAL</w:t>
      </w:r>
    </w:p>
    <w:p w14:paraId="7E8C781E" w14:textId="77777777" w:rsidR="00E56EEC" w:rsidRPr="000B01CB" w:rsidRDefault="00E56EEC" w:rsidP="001043A6">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0B01CB">
        <w:rPr>
          <w:rFonts w:ascii="Arial" w:hAnsi="Arial" w:cs="Arial"/>
          <w:color w:val="1D1D1D"/>
          <w:sz w:val="18"/>
          <w:szCs w:val="18"/>
        </w:rPr>
        <w:t>These pricing instructions provide the Tenderer with guidelines and requirements with regard to the completion of the Bill of Quantities. These pricing instructions also describe the criteria and assumptions which will be assumed in the Contract to have been taken into account by the Tenderer when developing his prices.</w:t>
      </w:r>
    </w:p>
    <w:p w14:paraId="1F1FF51D" w14:textId="77777777" w:rsidR="00E56EEC" w:rsidRPr="000B01CB" w:rsidRDefault="00E56EEC" w:rsidP="007C33F4">
      <w:pPr>
        <w:pStyle w:val="ListParagraph"/>
        <w:numPr>
          <w:ilvl w:val="0"/>
          <w:numId w:val="58"/>
        </w:numPr>
        <w:tabs>
          <w:tab w:val="left" w:pos="1134"/>
        </w:tabs>
        <w:kinsoku w:val="0"/>
        <w:overflowPunct w:val="0"/>
        <w:autoSpaceDE w:val="0"/>
        <w:autoSpaceDN w:val="0"/>
        <w:adjustRightInd w:val="0"/>
        <w:spacing w:before="240" w:after="240"/>
        <w:ind w:left="1134" w:hanging="1134"/>
        <w:jc w:val="both"/>
        <w:rPr>
          <w:rFonts w:ascii="Arial" w:hAnsi="Arial" w:cs="Arial"/>
          <w:b/>
          <w:bCs/>
          <w:color w:val="1D1D1D"/>
          <w:sz w:val="18"/>
          <w:szCs w:val="18"/>
        </w:rPr>
      </w:pPr>
      <w:r w:rsidRPr="000B01CB">
        <w:rPr>
          <w:rFonts w:ascii="Arial" w:hAnsi="Arial" w:cs="Arial"/>
          <w:b/>
          <w:bCs/>
          <w:color w:val="1D1D1D"/>
          <w:sz w:val="18"/>
          <w:szCs w:val="18"/>
        </w:rPr>
        <w:t>PAY SCHEDULE</w:t>
      </w:r>
    </w:p>
    <w:p w14:paraId="4C01B21F" w14:textId="77777777" w:rsidR="00E56EEC" w:rsidRPr="000B01CB" w:rsidRDefault="00E56EEC" w:rsidP="001043A6">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0B01CB">
        <w:rPr>
          <w:rFonts w:ascii="Arial" w:hAnsi="Arial" w:cs="Arial"/>
          <w:color w:val="1D1D1D"/>
          <w:sz w:val="18"/>
          <w:szCs w:val="18"/>
        </w:rPr>
        <w:t>These pricing instructions provide the Tenderer with guidelines and requirements with regard to the completion of the Bill of Quantities. These pricing instructions also describe the criteria and assumptions which will be assumed in the Contract to have been taken into account by the Tenderer when developing his prices.</w:t>
      </w:r>
    </w:p>
    <w:p w14:paraId="46DC06E8" w14:textId="77777777" w:rsidR="00E56EEC" w:rsidRPr="000B01CB" w:rsidRDefault="00E56EEC" w:rsidP="007C33F4">
      <w:pPr>
        <w:pStyle w:val="ListParagraph"/>
        <w:numPr>
          <w:ilvl w:val="0"/>
          <w:numId w:val="58"/>
        </w:numPr>
        <w:tabs>
          <w:tab w:val="left" w:pos="1134"/>
        </w:tabs>
        <w:kinsoku w:val="0"/>
        <w:overflowPunct w:val="0"/>
        <w:autoSpaceDE w:val="0"/>
        <w:autoSpaceDN w:val="0"/>
        <w:adjustRightInd w:val="0"/>
        <w:spacing w:before="240" w:after="240"/>
        <w:ind w:left="1134" w:hanging="1134"/>
        <w:jc w:val="both"/>
        <w:rPr>
          <w:rFonts w:ascii="Arial" w:hAnsi="Arial" w:cs="Arial"/>
          <w:b/>
          <w:bCs/>
          <w:color w:val="1D1D1D"/>
          <w:sz w:val="18"/>
          <w:szCs w:val="18"/>
        </w:rPr>
      </w:pPr>
      <w:r w:rsidRPr="000B01CB">
        <w:rPr>
          <w:rFonts w:ascii="Arial" w:hAnsi="Arial" w:cs="Arial"/>
          <w:b/>
          <w:bCs/>
          <w:color w:val="1D1D1D"/>
          <w:sz w:val="18"/>
          <w:szCs w:val="18"/>
        </w:rPr>
        <w:t>ACTIVITY SCHEDULES</w:t>
      </w:r>
    </w:p>
    <w:p w14:paraId="1C287A1B" w14:textId="43E2C5E0" w:rsidR="00E56EEC" w:rsidRPr="000B01CB" w:rsidRDefault="00E56EEC" w:rsidP="001043A6">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0B01CB">
        <w:rPr>
          <w:rFonts w:ascii="Arial" w:hAnsi="Arial" w:cs="Arial"/>
          <w:color w:val="1D1D1D"/>
          <w:sz w:val="18"/>
          <w:szCs w:val="18"/>
        </w:rPr>
        <w:t xml:space="preserve">The Project-Cost based fee shall be calculated according to the Government </w:t>
      </w:r>
      <w:r w:rsidR="00D84E49" w:rsidRPr="000B01CB">
        <w:rPr>
          <w:rFonts w:ascii="Arial" w:hAnsi="Arial" w:cs="Arial"/>
          <w:color w:val="1D1D1D"/>
          <w:sz w:val="18"/>
          <w:szCs w:val="18"/>
        </w:rPr>
        <w:t>Gazette</w:t>
      </w:r>
      <w:r w:rsidRPr="000B01CB">
        <w:rPr>
          <w:rFonts w:ascii="Arial" w:hAnsi="Arial" w:cs="Arial"/>
          <w:color w:val="1D1D1D"/>
          <w:sz w:val="18"/>
          <w:szCs w:val="18"/>
        </w:rPr>
        <w:t xml:space="preserve"> No </w:t>
      </w:r>
      <w:r w:rsidR="00867738">
        <w:rPr>
          <w:rFonts w:ascii="Arial" w:hAnsi="Arial" w:cs="Arial"/>
          <w:color w:val="1D1D1D"/>
          <w:sz w:val="18"/>
          <w:szCs w:val="18"/>
        </w:rPr>
        <w:t>44333</w:t>
      </w:r>
      <w:r w:rsidRPr="000B01CB">
        <w:rPr>
          <w:rFonts w:ascii="Arial" w:hAnsi="Arial" w:cs="Arial"/>
          <w:color w:val="1D1D1D"/>
          <w:sz w:val="18"/>
          <w:szCs w:val="18"/>
        </w:rPr>
        <w:t xml:space="preserve">, </w:t>
      </w:r>
      <w:r w:rsidR="00867738">
        <w:rPr>
          <w:rFonts w:ascii="Arial" w:hAnsi="Arial" w:cs="Arial"/>
          <w:color w:val="1D1D1D"/>
          <w:sz w:val="18"/>
          <w:szCs w:val="18"/>
        </w:rPr>
        <w:t>26 March 2021</w:t>
      </w:r>
      <w:r w:rsidRPr="000B01CB">
        <w:rPr>
          <w:rFonts w:ascii="Arial" w:hAnsi="Arial" w:cs="Arial"/>
          <w:color w:val="1D1D1D"/>
          <w:sz w:val="18"/>
          <w:szCs w:val="18"/>
        </w:rPr>
        <w:t xml:space="preserve">: Guideline Scope of Services and Tariff of Fees for Persons Registered in Terms of the Engineering Profession Act, 2000, (Act No 46 of 2000): </w:t>
      </w:r>
      <w:r w:rsidR="00867738">
        <w:rPr>
          <w:rFonts w:ascii="Arial" w:hAnsi="Arial" w:cs="Arial"/>
          <w:color w:val="1D1D1D"/>
          <w:sz w:val="18"/>
          <w:szCs w:val="18"/>
        </w:rPr>
        <w:t>Volume 669</w:t>
      </w:r>
      <w:r w:rsidRPr="000B01CB">
        <w:rPr>
          <w:rFonts w:ascii="Arial" w:hAnsi="Arial" w:cs="Arial"/>
          <w:color w:val="1D1D1D"/>
          <w:sz w:val="18"/>
          <w:szCs w:val="18"/>
        </w:rPr>
        <w:t xml:space="preserve"> OF 20</w:t>
      </w:r>
      <w:r w:rsidR="00867738">
        <w:rPr>
          <w:rFonts w:ascii="Arial" w:hAnsi="Arial" w:cs="Arial"/>
          <w:color w:val="1D1D1D"/>
          <w:sz w:val="18"/>
          <w:szCs w:val="18"/>
        </w:rPr>
        <w:t>21</w:t>
      </w:r>
      <w:r w:rsidRPr="000B01CB">
        <w:rPr>
          <w:rFonts w:ascii="Arial" w:hAnsi="Arial" w:cs="Arial"/>
          <w:color w:val="1D1D1D"/>
          <w:sz w:val="18"/>
          <w:szCs w:val="18"/>
        </w:rPr>
        <w:t>, item 4.</w:t>
      </w:r>
      <w:r w:rsidR="00867738">
        <w:rPr>
          <w:rFonts w:ascii="Arial" w:hAnsi="Arial" w:cs="Arial"/>
          <w:color w:val="1D1D1D"/>
          <w:sz w:val="18"/>
          <w:szCs w:val="18"/>
        </w:rPr>
        <w:t>2</w:t>
      </w:r>
      <w:r w:rsidRPr="000B01CB">
        <w:rPr>
          <w:rFonts w:ascii="Arial" w:hAnsi="Arial" w:cs="Arial"/>
          <w:color w:val="1D1D1D"/>
          <w:sz w:val="18"/>
          <w:szCs w:val="18"/>
        </w:rPr>
        <w:t>: Project-Cost Based Fees.</w:t>
      </w:r>
    </w:p>
    <w:p w14:paraId="7277AE23" w14:textId="0A2CF74B" w:rsidR="00E56EEC" w:rsidRPr="000B01CB" w:rsidRDefault="00E56EEC" w:rsidP="001043A6">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0B01CB">
        <w:rPr>
          <w:rFonts w:ascii="Arial" w:hAnsi="Arial" w:cs="Arial"/>
          <w:color w:val="1D1D1D"/>
          <w:sz w:val="18"/>
          <w:szCs w:val="18"/>
        </w:rPr>
        <w:t xml:space="preserve">Any other work that cannot be involved against fees for normal services will be done on a time and cost basis in accordance with time based free rates as published in </w:t>
      </w:r>
      <w:r w:rsidR="00867738" w:rsidRPr="000B01CB">
        <w:rPr>
          <w:rFonts w:ascii="Arial" w:hAnsi="Arial" w:cs="Arial"/>
          <w:color w:val="1D1D1D"/>
          <w:sz w:val="18"/>
          <w:szCs w:val="18"/>
        </w:rPr>
        <w:t xml:space="preserve">Government Gazette No </w:t>
      </w:r>
      <w:r w:rsidR="00867738">
        <w:rPr>
          <w:rFonts w:ascii="Arial" w:hAnsi="Arial" w:cs="Arial"/>
          <w:color w:val="1D1D1D"/>
          <w:sz w:val="18"/>
          <w:szCs w:val="18"/>
        </w:rPr>
        <w:t>44333</w:t>
      </w:r>
      <w:r w:rsidR="00867738" w:rsidRPr="000B01CB">
        <w:rPr>
          <w:rFonts w:ascii="Arial" w:hAnsi="Arial" w:cs="Arial"/>
          <w:color w:val="1D1D1D"/>
          <w:sz w:val="18"/>
          <w:szCs w:val="18"/>
        </w:rPr>
        <w:t xml:space="preserve">, </w:t>
      </w:r>
      <w:r w:rsidR="00867738">
        <w:rPr>
          <w:rFonts w:ascii="Arial" w:hAnsi="Arial" w:cs="Arial"/>
          <w:color w:val="1D1D1D"/>
          <w:sz w:val="18"/>
          <w:szCs w:val="18"/>
        </w:rPr>
        <w:t>26 March 2021</w:t>
      </w:r>
      <w:r w:rsidR="00867738" w:rsidRPr="000B01CB">
        <w:rPr>
          <w:rFonts w:ascii="Arial" w:hAnsi="Arial" w:cs="Arial"/>
          <w:color w:val="1D1D1D"/>
          <w:sz w:val="18"/>
          <w:szCs w:val="18"/>
        </w:rPr>
        <w:t xml:space="preserve">: Guideline Scope of Services and Tariff of Fees for Persons Registered in Terms of the Engineering Profession Act, 2000, (Act No 46 of 2000): </w:t>
      </w:r>
      <w:r w:rsidR="00867738">
        <w:rPr>
          <w:rFonts w:ascii="Arial" w:hAnsi="Arial" w:cs="Arial"/>
          <w:color w:val="1D1D1D"/>
          <w:sz w:val="18"/>
          <w:szCs w:val="18"/>
        </w:rPr>
        <w:t>Volume 669</w:t>
      </w:r>
      <w:r w:rsidR="00867738" w:rsidRPr="000B01CB">
        <w:rPr>
          <w:rFonts w:ascii="Arial" w:hAnsi="Arial" w:cs="Arial"/>
          <w:color w:val="1D1D1D"/>
          <w:sz w:val="18"/>
          <w:szCs w:val="18"/>
        </w:rPr>
        <w:t xml:space="preserve"> OF 20</w:t>
      </w:r>
      <w:r w:rsidR="00867738">
        <w:rPr>
          <w:rFonts w:ascii="Arial" w:hAnsi="Arial" w:cs="Arial"/>
          <w:color w:val="1D1D1D"/>
          <w:sz w:val="18"/>
          <w:szCs w:val="18"/>
        </w:rPr>
        <w:t>21</w:t>
      </w:r>
      <w:r w:rsidRPr="000B01CB">
        <w:rPr>
          <w:rFonts w:ascii="Arial" w:hAnsi="Arial" w:cs="Arial"/>
          <w:color w:val="1D1D1D"/>
          <w:sz w:val="18"/>
          <w:szCs w:val="18"/>
        </w:rPr>
        <w:t>, clause 4.</w:t>
      </w:r>
      <w:r w:rsidR="00867738">
        <w:rPr>
          <w:rFonts w:ascii="Arial" w:hAnsi="Arial" w:cs="Arial"/>
          <w:color w:val="1D1D1D"/>
          <w:sz w:val="18"/>
          <w:szCs w:val="18"/>
        </w:rPr>
        <w:t>3</w:t>
      </w:r>
      <w:r w:rsidRPr="000B01CB">
        <w:rPr>
          <w:rFonts w:ascii="Arial" w:hAnsi="Arial" w:cs="Arial"/>
          <w:color w:val="1D1D1D"/>
          <w:sz w:val="18"/>
          <w:szCs w:val="18"/>
        </w:rPr>
        <w:t>.</w:t>
      </w:r>
    </w:p>
    <w:p w14:paraId="3221DC53" w14:textId="77777777" w:rsidR="00E56EEC" w:rsidRPr="000B01CB" w:rsidRDefault="00E56EEC" w:rsidP="007C33F4">
      <w:pPr>
        <w:pStyle w:val="ListParagraph"/>
        <w:numPr>
          <w:ilvl w:val="0"/>
          <w:numId w:val="58"/>
        </w:numPr>
        <w:tabs>
          <w:tab w:val="left" w:pos="1134"/>
        </w:tabs>
        <w:kinsoku w:val="0"/>
        <w:overflowPunct w:val="0"/>
        <w:autoSpaceDE w:val="0"/>
        <w:autoSpaceDN w:val="0"/>
        <w:adjustRightInd w:val="0"/>
        <w:spacing w:before="240" w:after="240"/>
        <w:ind w:left="1134" w:hanging="1134"/>
        <w:jc w:val="both"/>
        <w:rPr>
          <w:rFonts w:ascii="Arial" w:hAnsi="Arial" w:cs="Arial"/>
          <w:b/>
          <w:bCs/>
          <w:color w:val="1D1D1D"/>
          <w:sz w:val="18"/>
          <w:szCs w:val="18"/>
        </w:rPr>
      </w:pPr>
      <w:r w:rsidRPr="000B01CB">
        <w:rPr>
          <w:rFonts w:ascii="Arial" w:hAnsi="Arial" w:cs="Arial"/>
          <w:b/>
          <w:bCs/>
          <w:color w:val="1D1D1D"/>
          <w:sz w:val="18"/>
          <w:szCs w:val="18"/>
        </w:rPr>
        <w:t>ADJUSTMENT FOR COST OF WORKS.</w:t>
      </w:r>
    </w:p>
    <w:p w14:paraId="33C7281F" w14:textId="0E7AD984" w:rsidR="00E56EEC" w:rsidRPr="000B01CB" w:rsidRDefault="00E56EEC" w:rsidP="001043A6">
      <w:pPr>
        <w:tabs>
          <w:tab w:val="left" w:pos="1134"/>
        </w:tabs>
        <w:kinsoku w:val="0"/>
        <w:overflowPunct w:val="0"/>
        <w:autoSpaceDE w:val="0"/>
        <w:autoSpaceDN w:val="0"/>
        <w:adjustRightInd w:val="0"/>
        <w:spacing w:before="240" w:after="240"/>
        <w:ind w:left="1134"/>
        <w:jc w:val="both"/>
        <w:rPr>
          <w:rFonts w:ascii="Arial" w:hAnsi="Arial" w:cs="Arial"/>
          <w:color w:val="808080"/>
          <w:sz w:val="18"/>
          <w:szCs w:val="18"/>
        </w:rPr>
      </w:pPr>
      <w:r w:rsidRPr="000B01CB">
        <w:rPr>
          <w:rFonts w:ascii="Arial" w:hAnsi="Arial" w:cs="Arial"/>
          <w:color w:val="1D1D1D"/>
          <w:sz w:val="18"/>
          <w:szCs w:val="18"/>
        </w:rPr>
        <w:t xml:space="preserve">As the cost of works decreases or increases the percentage fee should be adjusted up or down, generally in accordance with the guideline provided below in </w:t>
      </w:r>
      <w:r w:rsidRPr="000537BD">
        <w:rPr>
          <w:rFonts w:ascii="Arial" w:hAnsi="Arial" w:cs="Arial"/>
          <w:color w:val="1D1D1D"/>
          <w:sz w:val="18"/>
          <w:szCs w:val="18"/>
        </w:rPr>
        <w:t>Figure 4-1</w:t>
      </w:r>
      <w:r w:rsidRPr="000537BD">
        <w:rPr>
          <w:rFonts w:ascii="Arial" w:hAnsi="Arial" w:cs="Arial"/>
          <w:color w:val="808080"/>
          <w:sz w:val="18"/>
          <w:szCs w:val="18"/>
        </w:rPr>
        <w:t>.</w:t>
      </w:r>
    </w:p>
    <w:p w14:paraId="79CB5A3D" w14:textId="763AA14E" w:rsidR="001043A6" w:rsidRPr="00CF2990" w:rsidRDefault="001043A6" w:rsidP="00E83529">
      <w:pPr>
        <w:kinsoku w:val="0"/>
        <w:overflowPunct w:val="0"/>
        <w:autoSpaceDE w:val="0"/>
        <w:autoSpaceDN w:val="0"/>
        <w:adjustRightInd w:val="0"/>
        <w:ind w:left="1134"/>
        <w:rPr>
          <w:rFonts w:ascii="Times New Roman" w:hAnsi="Times New Roman"/>
        </w:rPr>
      </w:pPr>
      <w:r w:rsidRPr="00CF2990">
        <w:rPr>
          <w:rFonts w:ascii="Times New Roman" w:hAnsi="Times New Roman"/>
          <w:noProof/>
          <w:lang w:val="en-US"/>
        </w:rPr>
        <w:drawing>
          <wp:inline distT="0" distB="0" distL="0" distR="0" wp14:anchorId="33AC732D" wp14:editId="07163805">
            <wp:extent cx="4010025" cy="28997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10025" cy="2899785"/>
                    </a:xfrm>
                    <a:prstGeom prst="rect">
                      <a:avLst/>
                    </a:prstGeom>
                    <a:noFill/>
                    <a:ln>
                      <a:noFill/>
                    </a:ln>
                  </pic:spPr>
                </pic:pic>
              </a:graphicData>
            </a:graphic>
          </wp:inline>
        </w:drawing>
      </w:r>
    </w:p>
    <w:p w14:paraId="075DD0FE" w14:textId="7CF05005" w:rsidR="00D84E49" w:rsidRPr="00CF2990" w:rsidRDefault="00D84E49" w:rsidP="00D84E49">
      <w:pPr>
        <w:tabs>
          <w:tab w:val="left" w:pos="1134"/>
        </w:tabs>
        <w:kinsoku w:val="0"/>
        <w:overflowPunct w:val="0"/>
        <w:autoSpaceDE w:val="0"/>
        <w:autoSpaceDN w:val="0"/>
        <w:adjustRightInd w:val="0"/>
        <w:spacing w:before="240" w:after="240"/>
        <w:ind w:left="1134"/>
        <w:jc w:val="both"/>
        <w:rPr>
          <w:rFonts w:ascii="Arial" w:hAnsi="Arial" w:cs="Arial"/>
          <w:color w:val="1D1D1D"/>
        </w:rPr>
      </w:pPr>
      <w:r w:rsidRPr="00CF2990">
        <w:rPr>
          <w:rFonts w:ascii="Arial" w:hAnsi="Arial" w:cs="Arial"/>
          <w:color w:val="1D1D1D"/>
        </w:rPr>
        <w:t>The Cost of Category of Works will be based on clause 4.3.2 Fee Range for Projects Categories, Table 4-5 of the Guideline Scope of Services and Tariff of Fees for Persons registered in terms of the Engineering Profession Act, 2000, (Act No. 46 of 2000), BOARD NOTICE 138 of 2015 based on a R 11,5 million cost of works.</w:t>
      </w:r>
    </w:p>
    <w:p w14:paraId="43AA740D" w14:textId="4459BA49" w:rsidR="00D84E49" w:rsidRPr="000B01CB" w:rsidRDefault="00D84E49" w:rsidP="00D84E49">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0B01CB">
        <w:rPr>
          <w:rFonts w:ascii="Arial" w:hAnsi="Arial" w:cs="Arial"/>
          <w:color w:val="1D1D1D"/>
          <w:sz w:val="18"/>
          <w:szCs w:val="18"/>
        </w:rPr>
        <w:lastRenderedPageBreak/>
        <w:t>The upper and lower limits of Figure 4-1 from Guideline Scope of Services and Tariff of Fees for Persons registered in terms of the Engineering Profession Act, 2000, (Act No. 46 of 2000), BOARD NOTICE 138 of 2015 must be taken as a guideline.</w:t>
      </w:r>
    </w:p>
    <w:p w14:paraId="414C5A09" w14:textId="4F8BEBE4" w:rsidR="00D84E49" w:rsidRPr="000B01CB" w:rsidRDefault="00D84E49" w:rsidP="00E83529">
      <w:pPr>
        <w:kinsoku w:val="0"/>
        <w:overflowPunct w:val="0"/>
        <w:autoSpaceDE w:val="0"/>
        <w:autoSpaceDN w:val="0"/>
        <w:adjustRightInd w:val="0"/>
        <w:spacing w:before="240" w:after="240"/>
        <w:ind w:left="1134"/>
        <w:jc w:val="both"/>
        <w:rPr>
          <w:rFonts w:ascii="Arial" w:hAnsi="Arial" w:cs="Arial"/>
          <w:b/>
          <w:bCs/>
          <w:color w:val="1D1D1D"/>
          <w:sz w:val="18"/>
          <w:szCs w:val="18"/>
        </w:rPr>
      </w:pPr>
      <w:r w:rsidRPr="000B01CB">
        <w:rPr>
          <w:rFonts w:ascii="Arial" w:hAnsi="Arial" w:cs="Arial"/>
          <w:b/>
          <w:bCs/>
          <w:color w:val="1D1D1D"/>
          <w:sz w:val="18"/>
          <w:szCs w:val="18"/>
        </w:rPr>
        <w:t>Table 4-5</w:t>
      </w:r>
      <w:r w:rsidR="004319C5" w:rsidRPr="000B01CB">
        <w:rPr>
          <w:rFonts w:ascii="Arial" w:hAnsi="Arial" w:cs="Arial"/>
          <w:b/>
          <w:bCs/>
          <w:color w:val="1D1D1D"/>
          <w:sz w:val="18"/>
          <w:szCs w:val="18"/>
        </w:rPr>
        <w:t>:</w:t>
      </w:r>
      <w:r w:rsidR="004319C5" w:rsidRPr="000B01CB">
        <w:rPr>
          <w:rFonts w:ascii="Arial" w:hAnsi="Arial" w:cs="Arial"/>
          <w:b/>
          <w:bCs/>
          <w:color w:val="1D1D1D"/>
          <w:sz w:val="18"/>
          <w:szCs w:val="18"/>
        </w:rPr>
        <w:tab/>
      </w:r>
      <w:r w:rsidRPr="000B01CB">
        <w:rPr>
          <w:rFonts w:ascii="Arial" w:hAnsi="Arial" w:cs="Arial"/>
          <w:b/>
          <w:bCs/>
          <w:color w:val="1D1D1D"/>
          <w:sz w:val="18"/>
          <w:szCs w:val="18"/>
        </w:rPr>
        <w:t>Guideline Fee for difference Project Categories for a R 11.5 million works value</w:t>
      </w:r>
    </w:p>
    <w:tbl>
      <w:tblPr>
        <w:tblStyle w:val="TableGrid"/>
        <w:tblW w:w="0" w:type="auto"/>
        <w:tblInd w:w="1129" w:type="dxa"/>
        <w:tblLook w:val="04A0" w:firstRow="1" w:lastRow="0" w:firstColumn="1" w:lastColumn="0" w:noHBand="0" w:noVBand="1"/>
      </w:tblPr>
      <w:tblGrid>
        <w:gridCol w:w="1701"/>
        <w:gridCol w:w="2694"/>
        <w:gridCol w:w="1417"/>
        <w:gridCol w:w="2659"/>
      </w:tblGrid>
      <w:tr w:rsidR="004319C5" w:rsidRPr="00CF2990" w14:paraId="445DBBA0" w14:textId="77777777" w:rsidTr="00E83529">
        <w:trPr>
          <w:trHeight w:val="567"/>
        </w:trPr>
        <w:tc>
          <w:tcPr>
            <w:tcW w:w="1701" w:type="dxa"/>
            <w:vMerge w:val="restart"/>
            <w:tcBorders>
              <w:top w:val="single" w:sz="4" w:space="0" w:color="auto"/>
              <w:left w:val="single" w:sz="4" w:space="0" w:color="auto"/>
              <w:right w:val="single" w:sz="4" w:space="0" w:color="auto"/>
            </w:tcBorders>
            <w:vAlign w:val="center"/>
          </w:tcPr>
          <w:p w14:paraId="6CBD1ADD" w14:textId="2BC18A50" w:rsidR="004319C5" w:rsidRPr="007226EB" w:rsidRDefault="004319C5" w:rsidP="005629BA">
            <w:pPr>
              <w:kinsoku w:val="0"/>
              <w:overflowPunct w:val="0"/>
              <w:autoSpaceDE w:val="0"/>
              <w:autoSpaceDN w:val="0"/>
              <w:adjustRightInd w:val="0"/>
              <w:jc w:val="center"/>
              <w:rPr>
                <w:rFonts w:ascii="Arial" w:hAnsi="Arial" w:cs="Arial"/>
                <w:b/>
                <w:bCs/>
                <w:color w:val="1D1D1D"/>
                <w:sz w:val="18"/>
                <w:szCs w:val="18"/>
              </w:rPr>
            </w:pPr>
            <w:r w:rsidRPr="007226EB">
              <w:rPr>
                <w:rFonts w:ascii="Arial" w:hAnsi="Arial" w:cs="Arial"/>
                <w:b/>
                <w:bCs/>
                <w:color w:val="1D1D1D"/>
                <w:sz w:val="18"/>
                <w:szCs w:val="18"/>
              </w:rPr>
              <w:t>Fee Category</w:t>
            </w:r>
          </w:p>
        </w:tc>
        <w:tc>
          <w:tcPr>
            <w:tcW w:w="2694" w:type="dxa"/>
            <w:tcBorders>
              <w:top w:val="single" w:sz="4" w:space="0" w:color="auto"/>
              <w:left w:val="single" w:sz="4" w:space="0" w:color="auto"/>
              <w:bottom w:val="nil"/>
              <w:right w:val="nil"/>
            </w:tcBorders>
            <w:vAlign w:val="center"/>
          </w:tcPr>
          <w:p w14:paraId="2DBC74FD" w14:textId="13AF59FB" w:rsidR="004319C5" w:rsidRPr="007226EB" w:rsidRDefault="004319C5" w:rsidP="005629BA">
            <w:pPr>
              <w:kinsoku w:val="0"/>
              <w:overflowPunct w:val="0"/>
              <w:autoSpaceDE w:val="0"/>
              <w:autoSpaceDN w:val="0"/>
              <w:adjustRightInd w:val="0"/>
              <w:jc w:val="center"/>
              <w:rPr>
                <w:rFonts w:ascii="Arial" w:hAnsi="Arial" w:cs="Arial"/>
                <w:b/>
                <w:bCs/>
                <w:color w:val="1D1D1D"/>
                <w:sz w:val="18"/>
                <w:szCs w:val="18"/>
              </w:rPr>
            </w:pPr>
            <w:r w:rsidRPr="007226EB">
              <w:rPr>
                <w:rFonts w:ascii="Arial" w:hAnsi="Arial" w:cs="Arial"/>
                <w:b/>
                <w:bCs/>
                <w:color w:val="1D1D1D"/>
                <w:sz w:val="18"/>
                <w:szCs w:val="18"/>
              </w:rPr>
              <w:t>Typical Lower Limit</w:t>
            </w:r>
          </w:p>
        </w:tc>
        <w:tc>
          <w:tcPr>
            <w:tcW w:w="1417" w:type="dxa"/>
            <w:tcBorders>
              <w:top w:val="single" w:sz="4" w:space="0" w:color="auto"/>
              <w:left w:val="nil"/>
              <w:bottom w:val="nil"/>
              <w:right w:val="nil"/>
            </w:tcBorders>
            <w:vAlign w:val="center"/>
          </w:tcPr>
          <w:p w14:paraId="31E0EC8C" w14:textId="77777777" w:rsidR="004319C5" w:rsidRPr="007226EB" w:rsidRDefault="004319C5" w:rsidP="005629BA">
            <w:pPr>
              <w:kinsoku w:val="0"/>
              <w:overflowPunct w:val="0"/>
              <w:autoSpaceDE w:val="0"/>
              <w:autoSpaceDN w:val="0"/>
              <w:adjustRightInd w:val="0"/>
              <w:jc w:val="center"/>
              <w:rPr>
                <w:rFonts w:ascii="Arial" w:hAnsi="Arial" w:cs="Arial"/>
                <w:b/>
                <w:bCs/>
                <w:color w:val="1D1D1D"/>
                <w:sz w:val="18"/>
                <w:szCs w:val="18"/>
              </w:rPr>
            </w:pPr>
          </w:p>
        </w:tc>
        <w:tc>
          <w:tcPr>
            <w:tcW w:w="2659" w:type="dxa"/>
            <w:tcBorders>
              <w:top w:val="single" w:sz="4" w:space="0" w:color="auto"/>
              <w:left w:val="nil"/>
              <w:bottom w:val="nil"/>
              <w:right w:val="single" w:sz="4" w:space="0" w:color="auto"/>
            </w:tcBorders>
            <w:vAlign w:val="center"/>
          </w:tcPr>
          <w:p w14:paraId="1CDF7A26" w14:textId="70FEAF2F" w:rsidR="004319C5" w:rsidRPr="007226EB" w:rsidRDefault="004319C5" w:rsidP="005629BA">
            <w:pPr>
              <w:kinsoku w:val="0"/>
              <w:overflowPunct w:val="0"/>
              <w:autoSpaceDE w:val="0"/>
              <w:autoSpaceDN w:val="0"/>
              <w:adjustRightInd w:val="0"/>
              <w:jc w:val="center"/>
              <w:rPr>
                <w:rFonts w:ascii="Arial" w:hAnsi="Arial" w:cs="Arial"/>
                <w:b/>
                <w:bCs/>
                <w:color w:val="1D1D1D"/>
                <w:sz w:val="18"/>
                <w:szCs w:val="18"/>
              </w:rPr>
            </w:pPr>
            <w:r w:rsidRPr="007226EB">
              <w:rPr>
                <w:rFonts w:ascii="Arial" w:hAnsi="Arial" w:cs="Arial"/>
                <w:b/>
                <w:bCs/>
                <w:color w:val="1D1D1D"/>
                <w:sz w:val="18"/>
                <w:szCs w:val="18"/>
              </w:rPr>
              <w:t>Typical Upper Limit</w:t>
            </w:r>
          </w:p>
        </w:tc>
      </w:tr>
      <w:tr w:rsidR="004319C5" w:rsidRPr="00CF2990" w14:paraId="3CD2AB3C" w14:textId="77777777" w:rsidTr="00E83529">
        <w:trPr>
          <w:trHeight w:val="567"/>
        </w:trPr>
        <w:tc>
          <w:tcPr>
            <w:tcW w:w="1701" w:type="dxa"/>
            <w:vMerge/>
            <w:tcBorders>
              <w:left w:val="single" w:sz="4" w:space="0" w:color="auto"/>
              <w:bottom w:val="nil"/>
              <w:right w:val="single" w:sz="4" w:space="0" w:color="auto"/>
            </w:tcBorders>
            <w:vAlign w:val="center"/>
          </w:tcPr>
          <w:p w14:paraId="5AF3CF53" w14:textId="77777777" w:rsidR="004319C5" w:rsidRPr="007226EB" w:rsidRDefault="004319C5" w:rsidP="005629BA">
            <w:pPr>
              <w:kinsoku w:val="0"/>
              <w:overflowPunct w:val="0"/>
              <w:autoSpaceDE w:val="0"/>
              <w:autoSpaceDN w:val="0"/>
              <w:adjustRightInd w:val="0"/>
              <w:jc w:val="center"/>
              <w:rPr>
                <w:rFonts w:ascii="Arial" w:hAnsi="Arial" w:cs="Arial"/>
                <w:b/>
                <w:bCs/>
                <w:color w:val="1D1D1D"/>
                <w:sz w:val="18"/>
                <w:szCs w:val="18"/>
              </w:rPr>
            </w:pPr>
          </w:p>
        </w:tc>
        <w:tc>
          <w:tcPr>
            <w:tcW w:w="6770" w:type="dxa"/>
            <w:gridSpan w:val="3"/>
            <w:tcBorders>
              <w:top w:val="nil"/>
              <w:left w:val="single" w:sz="4" w:space="0" w:color="auto"/>
              <w:bottom w:val="nil"/>
              <w:right w:val="single" w:sz="4" w:space="0" w:color="auto"/>
            </w:tcBorders>
            <w:shd w:val="clear" w:color="auto" w:fill="D9D9D9" w:themeFill="background1" w:themeFillShade="D9"/>
            <w:vAlign w:val="center"/>
          </w:tcPr>
          <w:p w14:paraId="7305B3E1" w14:textId="34DC76ED" w:rsidR="004319C5" w:rsidRPr="007226EB" w:rsidRDefault="004319C5" w:rsidP="005629BA">
            <w:pPr>
              <w:kinsoku w:val="0"/>
              <w:overflowPunct w:val="0"/>
              <w:autoSpaceDE w:val="0"/>
              <w:autoSpaceDN w:val="0"/>
              <w:adjustRightInd w:val="0"/>
              <w:jc w:val="center"/>
              <w:rPr>
                <w:rFonts w:ascii="Arial" w:hAnsi="Arial" w:cs="Arial"/>
                <w:b/>
                <w:bCs/>
                <w:color w:val="1D1D1D"/>
                <w:sz w:val="18"/>
                <w:szCs w:val="18"/>
              </w:rPr>
            </w:pPr>
            <w:r w:rsidRPr="007226EB">
              <w:rPr>
                <w:rFonts w:ascii="Arial" w:hAnsi="Arial" w:cs="Arial"/>
                <w:b/>
                <w:bCs/>
                <w:color w:val="1D1D1D"/>
                <w:sz w:val="18"/>
                <w:szCs w:val="18"/>
              </w:rPr>
              <w:t>Based on a R 11.5 million works value</w:t>
            </w:r>
          </w:p>
        </w:tc>
      </w:tr>
      <w:tr w:rsidR="004319C5" w:rsidRPr="00CF2990" w14:paraId="64FBCDA7" w14:textId="77777777" w:rsidTr="00E83529">
        <w:trPr>
          <w:trHeight w:val="567"/>
        </w:trPr>
        <w:tc>
          <w:tcPr>
            <w:tcW w:w="1701" w:type="dxa"/>
            <w:tcBorders>
              <w:top w:val="nil"/>
              <w:left w:val="single" w:sz="4" w:space="0" w:color="auto"/>
              <w:bottom w:val="nil"/>
              <w:right w:val="single" w:sz="4" w:space="0" w:color="auto"/>
            </w:tcBorders>
            <w:vAlign w:val="center"/>
          </w:tcPr>
          <w:p w14:paraId="78FFF73B" w14:textId="49746F44" w:rsidR="004319C5" w:rsidRPr="007226EB" w:rsidRDefault="004319C5"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A</w:t>
            </w:r>
          </w:p>
        </w:tc>
        <w:tc>
          <w:tcPr>
            <w:tcW w:w="2694" w:type="dxa"/>
            <w:tcBorders>
              <w:top w:val="nil"/>
              <w:left w:val="single" w:sz="4" w:space="0" w:color="auto"/>
              <w:bottom w:val="nil"/>
              <w:right w:val="nil"/>
            </w:tcBorders>
            <w:vAlign w:val="center"/>
          </w:tcPr>
          <w:p w14:paraId="0EBC9BDB" w14:textId="699975F6" w:rsidR="004319C5" w:rsidRPr="007226EB" w:rsidRDefault="004319C5"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6.0%</w:t>
            </w:r>
          </w:p>
        </w:tc>
        <w:tc>
          <w:tcPr>
            <w:tcW w:w="1417" w:type="dxa"/>
            <w:tcBorders>
              <w:top w:val="nil"/>
              <w:left w:val="nil"/>
              <w:bottom w:val="nil"/>
              <w:right w:val="nil"/>
            </w:tcBorders>
            <w:vAlign w:val="center"/>
          </w:tcPr>
          <w:p w14:paraId="74B3D920" w14:textId="1CB2181C" w:rsidR="004319C5" w:rsidRPr="007226EB" w:rsidRDefault="004319C5"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to</w:t>
            </w:r>
          </w:p>
        </w:tc>
        <w:tc>
          <w:tcPr>
            <w:tcW w:w="2659" w:type="dxa"/>
            <w:tcBorders>
              <w:top w:val="nil"/>
              <w:left w:val="nil"/>
              <w:bottom w:val="nil"/>
              <w:right w:val="single" w:sz="4" w:space="0" w:color="auto"/>
            </w:tcBorders>
            <w:vAlign w:val="center"/>
          </w:tcPr>
          <w:p w14:paraId="329DA626" w14:textId="24EED162" w:rsidR="004319C5" w:rsidRPr="007226EB" w:rsidRDefault="004319C5"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8.0%</w:t>
            </w:r>
          </w:p>
        </w:tc>
      </w:tr>
      <w:tr w:rsidR="005629BA" w:rsidRPr="00CF2990" w14:paraId="6195CDBA" w14:textId="77777777" w:rsidTr="00E83529">
        <w:trPr>
          <w:trHeight w:val="567"/>
        </w:trPr>
        <w:tc>
          <w:tcPr>
            <w:tcW w:w="1701" w:type="dxa"/>
            <w:tcBorders>
              <w:top w:val="nil"/>
              <w:left w:val="single" w:sz="4" w:space="0" w:color="auto"/>
              <w:bottom w:val="nil"/>
              <w:right w:val="single" w:sz="4" w:space="0" w:color="auto"/>
            </w:tcBorders>
            <w:vAlign w:val="center"/>
          </w:tcPr>
          <w:p w14:paraId="2B0D754F" w14:textId="12DD67CF"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B</w:t>
            </w:r>
          </w:p>
        </w:tc>
        <w:tc>
          <w:tcPr>
            <w:tcW w:w="2694" w:type="dxa"/>
            <w:tcBorders>
              <w:top w:val="nil"/>
              <w:left w:val="single" w:sz="4" w:space="0" w:color="auto"/>
              <w:bottom w:val="nil"/>
              <w:right w:val="nil"/>
            </w:tcBorders>
            <w:vAlign w:val="center"/>
          </w:tcPr>
          <w:p w14:paraId="3E5A11EB" w14:textId="6BE78399"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7.0%</w:t>
            </w:r>
          </w:p>
        </w:tc>
        <w:tc>
          <w:tcPr>
            <w:tcW w:w="1417" w:type="dxa"/>
            <w:tcBorders>
              <w:top w:val="nil"/>
              <w:left w:val="nil"/>
              <w:bottom w:val="nil"/>
              <w:right w:val="nil"/>
            </w:tcBorders>
            <w:vAlign w:val="center"/>
          </w:tcPr>
          <w:p w14:paraId="206E4362" w14:textId="1B3D57AA"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to</w:t>
            </w:r>
          </w:p>
        </w:tc>
        <w:tc>
          <w:tcPr>
            <w:tcW w:w="2659" w:type="dxa"/>
            <w:tcBorders>
              <w:top w:val="nil"/>
              <w:left w:val="nil"/>
              <w:bottom w:val="nil"/>
              <w:right w:val="single" w:sz="4" w:space="0" w:color="auto"/>
            </w:tcBorders>
            <w:vAlign w:val="center"/>
          </w:tcPr>
          <w:p w14:paraId="411BC65E" w14:textId="027D3227"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9.0%</w:t>
            </w:r>
          </w:p>
        </w:tc>
      </w:tr>
      <w:tr w:rsidR="005629BA" w:rsidRPr="00CF2990" w14:paraId="04678D89" w14:textId="77777777" w:rsidTr="00E83529">
        <w:trPr>
          <w:trHeight w:val="567"/>
        </w:trPr>
        <w:tc>
          <w:tcPr>
            <w:tcW w:w="1701" w:type="dxa"/>
            <w:tcBorders>
              <w:top w:val="nil"/>
              <w:left w:val="single" w:sz="4" w:space="0" w:color="auto"/>
              <w:bottom w:val="nil"/>
              <w:right w:val="single" w:sz="4" w:space="0" w:color="auto"/>
            </w:tcBorders>
            <w:vAlign w:val="center"/>
          </w:tcPr>
          <w:p w14:paraId="4B0240A5" w14:textId="52E43D73"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C</w:t>
            </w:r>
          </w:p>
        </w:tc>
        <w:tc>
          <w:tcPr>
            <w:tcW w:w="2694" w:type="dxa"/>
            <w:tcBorders>
              <w:top w:val="nil"/>
              <w:left w:val="single" w:sz="4" w:space="0" w:color="auto"/>
              <w:bottom w:val="nil"/>
              <w:right w:val="nil"/>
            </w:tcBorders>
            <w:vAlign w:val="center"/>
          </w:tcPr>
          <w:p w14:paraId="3076DF3F" w14:textId="2CA992F0"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8.0%</w:t>
            </w:r>
          </w:p>
        </w:tc>
        <w:tc>
          <w:tcPr>
            <w:tcW w:w="1417" w:type="dxa"/>
            <w:tcBorders>
              <w:top w:val="nil"/>
              <w:left w:val="nil"/>
              <w:bottom w:val="nil"/>
              <w:right w:val="nil"/>
            </w:tcBorders>
            <w:vAlign w:val="center"/>
          </w:tcPr>
          <w:p w14:paraId="5B5F3D8A" w14:textId="61BC7096"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to</w:t>
            </w:r>
          </w:p>
        </w:tc>
        <w:tc>
          <w:tcPr>
            <w:tcW w:w="2659" w:type="dxa"/>
            <w:tcBorders>
              <w:top w:val="nil"/>
              <w:left w:val="nil"/>
              <w:bottom w:val="nil"/>
              <w:right w:val="single" w:sz="4" w:space="0" w:color="auto"/>
            </w:tcBorders>
            <w:vAlign w:val="center"/>
          </w:tcPr>
          <w:p w14:paraId="6FC8C62D" w14:textId="41716994"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10.0%</w:t>
            </w:r>
          </w:p>
        </w:tc>
      </w:tr>
      <w:tr w:rsidR="005629BA" w:rsidRPr="00CF2990" w14:paraId="1A27C384" w14:textId="77777777" w:rsidTr="00E83529">
        <w:trPr>
          <w:trHeight w:val="567"/>
        </w:trPr>
        <w:tc>
          <w:tcPr>
            <w:tcW w:w="1701" w:type="dxa"/>
            <w:tcBorders>
              <w:top w:val="nil"/>
              <w:left w:val="single" w:sz="4" w:space="0" w:color="auto"/>
              <w:bottom w:val="nil"/>
              <w:right w:val="single" w:sz="4" w:space="0" w:color="auto"/>
            </w:tcBorders>
            <w:vAlign w:val="center"/>
          </w:tcPr>
          <w:p w14:paraId="13AD6483" w14:textId="10C4E95E"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D</w:t>
            </w:r>
          </w:p>
        </w:tc>
        <w:tc>
          <w:tcPr>
            <w:tcW w:w="2694" w:type="dxa"/>
            <w:tcBorders>
              <w:top w:val="nil"/>
              <w:left w:val="single" w:sz="4" w:space="0" w:color="auto"/>
              <w:bottom w:val="nil"/>
              <w:right w:val="nil"/>
            </w:tcBorders>
            <w:vAlign w:val="center"/>
          </w:tcPr>
          <w:p w14:paraId="7DF5C1B7" w14:textId="6B168934"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9.0%</w:t>
            </w:r>
          </w:p>
        </w:tc>
        <w:tc>
          <w:tcPr>
            <w:tcW w:w="1417" w:type="dxa"/>
            <w:tcBorders>
              <w:top w:val="nil"/>
              <w:left w:val="nil"/>
              <w:bottom w:val="nil"/>
              <w:right w:val="nil"/>
            </w:tcBorders>
            <w:vAlign w:val="center"/>
          </w:tcPr>
          <w:p w14:paraId="5815784C" w14:textId="3A5FB2D9"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to</w:t>
            </w:r>
          </w:p>
        </w:tc>
        <w:tc>
          <w:tcPr>
            <w:tcW w:w="2659" w:type="dxa"/>
            <w:tcBorders>
              <w:top w:val="nil"/>
              <w:left w:val="nil"/>
              <w:bottom w:val="nil"/>
              <w:right w:val="single" w:sz="4" w:space="0" w:color="auto"/>
            </w:tcBorders>
            <w:vAlign w:val="center"/>
          </w:tcPr>
          <w:p w14:paraId="4AB4EE53" w14:textId="4E49168A"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11.0%</w:t>
            </w:r>
          </w:p>
        </w:tc>
      </w:tr>
      <w:tr w:rsidR="005629BA" w:rsidRPr="00CF2990" w14:paraId="1003FC0E" w14:textId="77777777" w:rsidTr="00E83529">
        <w:trPr>
          <w:trHeight w:val="567"/>
        </w:trPr>
        <w:tc>
          <w:tcPr>
            <w:tcW w:w="1701" w:type="dxa"/>
            <w:tcBorders>
              <w:top w:val="nil"/>
              <w:left w:val="single" w:sz="4" w:space="0" w:color="auto"/>
              <w:bottom w:val="nil"/>
              <w:right w:val="single" w:sz="4" w:space="0" w:color="auto"/>
            </w:tcBorders>
            <w:vAlign w:val="center"/>
          </w:tcPr>
          <w:p w14:paraId="02845EDF" w14:textId="6D397657"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E</w:t>
            </w:r>
          </w:p>
        </w:tc>
        <w:tc>
          <w:tcPr>
            <w:tcW w:w="2694" w:type="dxa"/>
            <w:tcBorders>
              <w:top w:val="nil"/>
              <w:left w:val="single" w:sz="4" w:space="0" w:color="auto"/>
              <w:bottom w:val="nil"/>
              <w:right w:val="nil"/>
            </w:tcBorders>
            <w:vAlign w:val="center"/>
          </w:tcPr>
          <w:p w14:paraId="2B38422B" w14:textId="2F11B0F0"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10.0%</w:t>
            </w:r>
          </w:p>
        </w:tc>
        <w:tc>
          <w:tcPr>
            <w:tcW w:w="1417" w:type="dxa"/>
            <w:tcBorders>
              <w:top w:val="nil"/>
              <w:left w:val="nil"/>
              <w:bottom w:val="nil"/>
              <w:right w:val="nil"/>
            </w:tcBorders>
            <w:vAlign w:val="center"/>
          </w:tcPr>
          <w:p w14:paraId="284F2518" w14:textId="6DC2999D"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to</w:t>
            </w:r>
          </w:p>
        </w:tc>
        <w:tc>
          <w:tcPr>
            <w:tcW w:w="2659" w:type="dxa"/>
            <w:tcBorders>
              <w:top w:val="nil"/>
              <w:left w:val="nil"/>
              <w:bottom w:val="nil"/>
              <w:right w:val="single" w:sz="4" w:space="0" w:color="auto"/>
            </w:tcBorders>
            <w:vAlign w:val="center"/>
          </w:tcPr>
          <w:p w14:paraId="7F4EE068" w14:textId="225BA62D"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13.0%</w:t>
            </w:r>
          </w:p>
        </w:tc>
      </w:tr>
      <w:tr w:rsidR="005629BA" w:rsidRPr="00CF2990" w14:paraId="2F4EEAB9" w14:textId="77777777" w:rsidTr="00E83529">
        <w:trPr>
          <w:trHeight w:val="567"/>
        </w:trPr>
        <w:tc>
          <w:tcPr>
            <w:tcW w:w="1701" w:type="dxa"/>
            <w:tcBorders>
              <w:top w:val="nil"/>
              <w:left w:val="single" w:sz="4" w:space="0" w:color="auto"/>
              <w:bottom w:val="nil"/>
              <w:right w:val="single" w:sz="4" w:space="0" w:color="auto"/>
            </w:tcBorders>
            <w:vAlign w:val="center"/>
          </w:tcPr>
          <w:p w14:paraId="03E96BBF" w14:textId="507DD47A"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F</w:t>
            </w:r>
          </w:p>
        </w:tc>
        <w:tc>
          <w:tcPr>
            <w:tcW w:w="2694" w:type="dxa"/>
            <w:tcBorders>
              <w:top w:val="nil"/>
              <w:left w:val="single" w:sz="4" w:space="0" w:color="auto"/>
              <w:bottom w:val="nil"/>
              <w:right w:val="nil"/>
            </w:tcBorders>
            <w:vAlign w:val="center"/>
          </w:tcPr>
          <w:p w14:paraId="2CD73CE1" w14:textId="476ECD6C"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12.0%</w:t>
            </w:r>
          </w:p>
        </w:tc>
        <w:tc>
          <w:tcPr>
            <w:tcW w:w="1417" w:type="dxa"/>
            <w:tcBorders>
              <w:top w:val="nil"/>
              <w:left w:val="nil"/>
              <w:bottom w:val="nil"/>
              <w:right w:val="nil"/>
            </w:tcBorders>
            <w:vAlign w:val="center"/>
          </w:tcPr>
          <w:p w14:paraId="584749F2" w14:textId="2628801C"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to</w:t>
            </w:r>
          </w:p>
        </w:tc>
        <w:tc>
          <w:tcPr>
            <w:tcW w:w="2659" w:type="dxa"/>
            <w:tcBorders>
              <w:top w:val="nil"/>
              <w:left w:val="nil"/>
              <w:bottom w:val="nil"/>
              <w:right w:val="single" w:sz="4" w:space="0" w:color="auto"/>
            </w:tcBorders>
            <w:vAlign w:val="center"/>
          </w:tcPr>
          <w:p w14:paraId="41ECAA52" w14:textId="3756FE7C"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15.0%</w:t>
            </w:r>
          </w:p>
        </w:tc>
      </w:tr>
      <w:tr w:rsidR="005629BA" w:rsidRPr="00CF2990" w14:paraId="1A3C1FC4" w14:textId="77777777" w:rsidTr="00E83529">
        <w:trPr>
          <w:trHeight w:val="567"/>
        </w:trPr>
        <w:tc>
          <w:tcPr>
            <w:tcW w:w="1701" w:type="dxa"/>
            <w:tcBorders>
              <w:top w:val="nil"/>
              <w:left w:val="single" w:sz="4" w:space="0" w:color="auto"/>
              <w:bottom w:val="nil"/>
              <w:right w:val="single" w:sz="4" w:space="0" w:color="auto"/>
            </w:tcBorders>
            <w:vAlign w:val="center"/>
          </w:tcPr>
          <w:p w14:paraId="056AFD27" w14:textId="1FA159C5"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G</w:t>
            </w:r>
          </w:p>
        </w:tc>
        <w:tc>
          <w:tcPr>
            <w:tcW w:w="2694" w:type="dxa"/>
            <w:tcBorders>
              <w:top w:val="nil"/>
              <w:left w:val="single" w:sz="4" w:space="0" w:color="auto"/>
              <w:bottom w:val="nil"/>
              <w:right w:val="nil"/>
            </w:tcBorders>
            <w:vAlign w:val="center"/>
          </w:tcPr>
          <w:p w14:paraId="747E7684" w14:textId="5318930E"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13.0%</w:t>
            </w:r>
          </w:p>
        </w:tc>
        <w:tc>
          <w:tcPr>
            <w:tcW w:w="1417" w:type="dxa"/>
            <w:tcBorders>
              <w:top w:val="nil"/>
              <w:left w:val="nil"/>
              <w:bottom w:val="nil"/>
              <w:right w:val="nil"/>
            </w:tcBorders>
            <w:vAlign w:val="center"/>
          </w:tcPr>
          <w:p w14:paraId="32958C62" w14:textId="1E1FB6D0"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to</w:t>
            </w:r>
          </w:p>
        </w:tc>
        <w:tc>
          <w:tcPr>
            <w:tcW w:w="2659" w:type="dxa"/>
            <w:tcBorders>
              <w:top w:val="nil"/>
              <w:left w:val="nil"/>
              <w:bottom w:val="nil"/>
              <w:right w:val="single" w:sz="4" w:space="0" w:color="auto"/>
            </w:tcBorders>
            <w:vAlign w:val="center"/>
          </w:tcPr>
          <w:p w14:paraId="2E374AC4" w14:textId="3AF08ABD"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17.0%</w:t>
            </w:r>
          </w:p>
        </w:tc>
      </w:tr>
      <w:tr w:rsidR="005629BA" w:rsidRPr="00CF2990" w14:paraId="729811BC" w14:textId="77777777" w:rsidTr="00E83529">
        <w:trPr>
          <w:trHeight w:val="567"/>
        </w:trPr>
        <w:tc>
          <w:tcPr>
            <w:tcW w:w="1701" w:type="dxa"/>
            <w:tcBorders>
              <w:top w:val="nil"/>
              <w:left w:val="single" w:sz="4" w:space="0" w:color="auto"/>
              <w:bottom w:val="nil"/>
              <w:right w:val="single" w:sz="4" w:space="0" w:color="auto"/>
            </w:tcBorders>
            <w:vAlign w:val="center"/>
          </w:tcPr>
          <w:p w14:paraId="48818972" w14:textId="0BFDAC18"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M</w:t>
            </w:r>
          </w:p>
        </w:tc>
        <w:tc>
          <w:tcPr>
            <w:tcW w:w="2694" w:type="dxa"/>
            <w:tcBorders>
              <w:top w:val="nil"/>
              <w:left w:val="single" w:sz="4" w:space="0" w:color="auto"/>
              <w:bottom w:val="nil"/>
              <w:right w:val="nil"/>
            </w:tcBorders>
            <w:vAlign w:val="center"/>
          </w:tcPr>
          <w:p w14:paraId="2C82A5CB" w14:textId="3AE79201"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2.0%</w:t>
            </w:r>
          </w:p>
        </w:tc>
        <w:tc>
          <w:tcPr>
            <w:tcW w:w="1417" w:type="dxa"/>
            <w:tcBorders>
              <w:top w:val="nil"/>
              <w:left w:val="nil"/>
              <w:bottom w:val="nil"/>
              <w:right w:val="nil"/>
            </w:tcBorders>
            <w:vAlign w:val="center"/>
          </w:tcPr>
          <w:p w14:paraId="2B1F2C3F" w14:textId="29C7CDDE"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to</w:t>
            </w:r>
          </w:p>
        </w:tc>
        <w:tc>
          <w:tcPr>
            <w:tcW w:w="2659" w:type="dxa"/>
            <w:tcBorders>
              <w:top w:val="nil"/>
              <w:left w:val="nil"/>
              <w:bottom w:val="nil"/>
              <w:right w:val="single" w:sz="4" w:space="0" w:color="auto"/>
            </w:tcBorders>
            <w:vAlign w:val="center"/>
          </w:tcPr>
          <w:p w14:paraId="65F13C02" w14:textId="667E2BA3" w:rsidR="005629BA" w:rsidRPr="007226EB" w:rsidRDefault="005629BA"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4.0%</w:t>
            </w:r>
          </w:p>
        </w:tc>
      </w:tr>
      <w:tr w:rsidR="004319C5" w:rsidRPr="00CF2990" w14:paraId="686902E7" w14:textId="77777777" w:rsidTr="00E83529">
        <w:trPr>
          <w:trHeight w:val="567"/>
        </w:trPr>
        <w:tc>
          <w:tcPr>
            <w:tcW w:w="1701" w:type="dxa"/>
            <w:tcBorders>
              <w:top w:val="nil"/>
              <w:left w:val="single" w:sz="4" w:space="0" w:color="auto"/>
              <w:bottom w:val="single" w:sz="4" w:space="0" w:color="auto"/>
              <w:right w:val="single" w:sz="4" w:space="0" w:color="auto"/>
            </w:tcBorders>
            <w:vAlign w:val="center"/>
          </w:tcPr>
          <w:p w14:paraId="66831A78" w14:textId="1DBFB9D0" w:rsidR="004319C5" w:rsidRPr="007226EB" w:rsidRDefault="004319C5"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N</w:t>
            </w:r>
          </w:p>
        </w:tc>
        <w:tc>
          <w:tcPr>
            <w:tcW w:w="6770" w:type="dxa"/>
            <w:gridSpan w:val="3"/>
            <w:tcBorders>
              <w:top w:val="nil"/>
              <w:left w:val="single" w:sz="4" w:space="0" w:color="auto"/>
              <w:bottom w:val="single" w:sz="4" w:space="0" w:color="auto"/>
              <w:right w:val="single" w:sz="4" w:space="0" w:color="auto"/>
            </w:tcBorders>
            <w:vAlign w:val="center"/>
          </w:tcPr>
          <w:p w14:paraId="320E448F" w14:textId="348E8A8C" w:rsidR="004319C5" w:rsidRPr="007226EB" w:rsidRDefault="004319C5" w:rsidP="005629BA">
            <w:pPr>
              <w:kinsoku w:val="0"/>
              <w:overflowPunct w:val="0"/>
              <w:autoSpaceDE w:val="0"/>
              <w:autoSpaceDN w:val="0"/>
              <w:adjustRightInd w:val="0"/>
              <w:jc w:val="center"/>
              <w:rPr>
                <w:rFonts w:ascii="Arial" w:hAnsi="Arial" w:cs="Arial"/>
                <w:color w:val="1D1D1D"/>
                <w:sz w:val="18"/>
                <w:szCs w:val="18"/>
              </w:rPr>
            </w:pPr>
            <w:r w:rsidRPr="007226EB">
              <w:rPr>
                <w:rFonts w:ascii="Arial" w:hAnsi="Arial" w:cs="Arial"/>
                <w:color w:val="1D1D1D"/>
                <w:sz w:val="18"/>
                <w:szCs w:val="18"/>
              </w:rPr>
              <w:t>Not appropriate to estimate fees based in cost of works</w:t>
            </w:r>
          </w:p>
        </w:tc>
      </w:tr>
    </w:tbl>
    <w:p w14:paraId="6EDFBCCA" w14:textId="77777777" w:rsidR="005629BA" w:rsidRPr="007226EB" w:rsidRDefault="005629BA" w:rsidP="00E83529">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7226EB">
        <w:rPr>
          <w:rFonts w:ascii="Arial" w:hAnsi="Arial" w:cs="Arial"/>
          <w:color w:val="1D1D1D"/>
          <w:sz w:val="18"/>
          <w:szCs w:val="18"/>
        </w:rPr>
        <w:t>The Actual Fee can be obtained from the equations:</w:t>
      </w:r>
    </w:p>
    <w:p w14:paraId="36BC3D7F" w14:textId="42F38566" w:rsidR="005629BA" w:rsidRPr="007226EB" w:rsidRDefault="005629BA" w:rsidP="00E83529">
      <w:pPr>
        <w:tabs>
          <w:tab w:val="left" w:pos="1134"/>
          <w:tab w:val="left" w:pos="4536"/>
        </w:tabs>
        <w:kinsoku w:val="0"/>
        <w:overflowPunct w:val="0"/>
        <w:autoSpaceDE w:val="0"/>
        <w:autoSpaceDN w:val="0"/>
        <w:adjustRightInd w:val="0"/>
        <w:spacing w:before="240" w:after="240"/>
        <w:ind w:left="1134"/>
        <w:rPr>
          <w:rFonts w:ascii="Arial" w:hAnsi="Arial" w:cs="Arial"/>
          <w:color w:val="1D1D1D"/>
          <w:sz w:val="18"/>
          <w:szCs w:val="18"/>
        </w:rPr>
      </w:pPr>
      <w:r w:rsidRPr="007226EB">
        <w:rPr>
          <w:rFonts w:ascii="Arial" w:hAnsi="Arial" w:cs="Arial"/>
          <w:color w:val="1D1D1D"/>
          <w:sz w:val="18"/>
          <w:szCs w:val="18"/>
        </w:rPr>
        <w:t>Projects&gt; R11</w:t>
      </w:r>
      <w:r w:rsidR="00174D51" w:rsidRPr="007226EB">
        <w:rPr>
          <w:rFonts w:ascii="Arial" w:hAnsi="Arial" w:cs="Arial"/>
          <w:color w:val="1D1D1D"/>
          <w:sz w:val="18"/>
          <w:szCs w:val="18"/>
        </w:rPr>
        <w:t>,</w:t>
      </w:r>
      <w:r w:rsidRPr="007226EB">
        <w:rPr>
          <w:rFonts w:ascii="Arial" w:hAnsi="Arial" w:cs="Arial"/>
          <w:color w:val="1D1D1D"/>
          <w:sz w:val="18"/>
          <w:szCs w:val="18"/>
        </w:rPr>
        <w:t>5 million:</w:t>
      </w:r>
      <w:r w:rsidRPr="007226EB">
        <w:rPr>
          <w:rFonts w:ascii="Arial" w:hAnsi="Arial" w:cs="Arial"/>
          <w:color w:val="1D1D1D"/>
          <w:sz w:val="18"/>
          <w:szCs w:val="18"/>
        </w:rPr>
        <w:tab/>
        <w:t>Fa</w:t>
      </w:r>
      <w:r w:rsidR="00174D51" w:rsidRPr="007226EB">
        <w:rPr>
          <w:rFonts w:ascii="Arial" w:hAnsi="Arial" w:cs="Arial"/>
          <w:color w:val="1D1D1D"/>
          <w:sz w:val="18"/>
          <w:szCs w:val="18"/>
        </w:rPr>
        <w:t xml:space="preserve"> </w:t>
      </w:r>
      <w:r w:rsidRPr="007226EB">
        <w:rPr>
          <w:rFonts w:ascii="Arial" w:hAnsi="Arial" w:cs="Arial"/>
          <w:color w:val="1D1D1D"/>
          <w:sz w:val="18"/>
          <w:szCs w:val="18"/>
        </w:rPr>
        <w:t>= 2,374 x log Ca+ Fc</w:t>
      </w:r>
    </w:p>
    <w:p w14:paraId="2C81211D" w14:textId="1B1ED369" w:rsidR="00174D51" w:rsidRPr="007226EB" w:rsidRDefault="00174D51" w:rsidP="00E83529">
      <w:pPr>
        <w:tabs>
          <w:tab w:val="left" w:pos="1134"/>
          <w:tab w:val="left" w:pos="4536"/>
        </w:tabs>
        <w:kinsoku w:val="0"/>
        <w:overflowPunct w:val="0"/>
        <w:autoSpaceDE w:val="0"/>
        <w:autoSpaceDN w:val="0"/>
        <w:adjustRightInd w:val="0"/>
        <w:spacing w:before="240" w:after="240"/>
        <w:ind w:left="1134"/>
        <w:rPr>
          <w:rFonts w:ascii="Arial" w:hAnsi="Arial" w:cs="Arial"/>
          <w:color w:val="1D1D1D"/>
          <w:sz w:val="18"/>
          <w:szCs w:val="18"/>
        </w:rPr>
      </w:pPr>
      <w:r w:rsidRPr="007226EB">
        <w:rPr>
          <w:rFonts w:ascii="Arial" w:hAnsi="Arial" w:cs="Arial"/>
          <w:color w:val="1D1D1D"/>
          <w:sz w:val="18"/>
          <w:szCs w:val="18"/>
        </w:rPr>
        <w:tab/>
        <w:t xml:space="preserve">Where (Ca </w:t>
      </w:r>
      <w:r w:rsidRPr="007226EB">
        <w:rPr>
          <w:rFonts w:ascii="Arial" w:hAnsi="Arial" w:cs="Arial"/>
          <w:color w:val="1D1D1D"/>
          <w:sz w:val="18"/>
          <w:szCs w:val="18"/>
          <w:u w:val="single"/>
        </w:rPr>
        <w:t>&gt;</w:t>
      </w:r>
      <w:r w:rsidRPr="007226EB">
        <w:rPr>
          <w:rFonts w:ascii="Arial" w:hAnsi="Arial" w:cs="Arial"/>
          <w:color w:val="1D1D1D"/>
          <w:sz w:val="18"/>
          <w:szCs w:val="18"/>
        </w:rPr>
        <w:t xml:space="preserve"> R11,5 million and Fa = </w:t>
      </w:r>
      <w:r w:rsidRPr="007226EB">
        <w:rPr>
          <w:rFonts w:ascii="Arial" w:hAnsi="Arial" w:cs="Arial"/>
          <w:color w:val="1D1D1D"/>
          <w:sz w:val="18"/>
          <w:szCs w:val="18"/>
          <w:u w:val="single"/>
        </w:rPr>
        <w:t>&gt;</w:t>
      </w:r>
      <w:r w:rsidRPr="007226EB">
        <w:rPr>
          <w:rFonts w:ascii="Arial" w:hAnsi="Arial" w:cs="Arial"/>
          <w:color w:val="1D1D1D"/>
          <w:sz w:val="18"/>
          <w:szCs w:val="18"/>
        </w:rPr>
        <w:t xml:space="preserve"> 4%)</w:t>
      </w:r>
    </w:p>
    <w:p w14:paraId="7CA38B02" w14:textId="3018B81B" w:rsidR="005629BA" w:rsidRPr="007226EB" w:rsidRDefault="005629BA" w:rsidP="00E83529">
      <w:pPr>
        <w:tabs>
          <w:tab w:val="left" w:pos="1134"/>
          <w:tab w:val="left" w:pos="4536"/>
        </w:tabs>
        <w:kinsoku w:val="0"/>
        <w:overflowPunct w:val="0"/>
        <w:autoSpaceDE w:val="0"/>
        <w:autoSpaceDN w:val="0"/>
        <w:adjustRightInd w:val="0"/>
        <w:spacing w:before="240" w:after="240"/>
        <w:ind w:left="1134"/>
        <w:rPr>
          <w:rFonts w:ascii="Arial" w:hAnsi="Arial" w:cs="Arial"/>
          <w:color w:val="1D1D1D"/>
          <w:sz w:val="18"/>
          <w:szCs w:val="18"/>
        </w:rPr>
      </w:pPr>
      <w:r w:rsidRPr="007226EB">
        <w:rPr>
          <w:rFonts w:ascii="Arial" w:hAnsi="Arial" w:cs="Arial"/>
          <w:color w:val="1D1D1D"/>
          <w:sz w:val="18"/>
          <w:szCs w:val="18"/>
        </w:rPr>
        <w:t>Projects &gt; R11</w:t>
      </w:r>
      <w:r w:rsidR="00174D51" w:rsidRPr="007226EB">
        <w:rPr>
          <w:rFonts w:ascii="Arial" w:hAnsi="Arial" w:cs="Arial"/>
          <w:color w:val="1D1D1D"/>
          <w:sz w:val="18"/>
          <w:szCs w:val="18"/>
        </w:rPr>
        <w:t>,</w:t>
      </w:r>
      <w:r w:rsidRPr="007226EB">
        <w:rPr>
          <w:rFonts w:ascii="Arial" w:hAnsi="Arial" w:cs="Arial"/>
          <w:color w:val="1D1D1D"/>
          <w:sz w:val="18"/>
          <w:szCs w:val="18"/>
        </w:rPr>
        <w:t>5 million:</w:t>
      </w:r>
      <w:r w:rsidR="00174D51" w:rsidRPr="007226EB">
        <w:rPr>
          <w:rFonts w:ascii="Arial" w:hAnsi="Arial" w:cs="Arial"/>
          <w:color w:val="1D1D1D"/>
          <w:sz w:val="18"/>
          <w:szCs w:val="18"/>
        </w:rPr>
        <w:tab/>
      </w:r>
      <w:r w:rsidRPr="007226EB">
        <w:rPr>
          <w:rFonts w:ascii="Arial" w:hAnsi="Arial" w:cs="Arial"/>
          <w:color w:val="1D1D1D"/>
          <w:sz w:val="18"/>
          <w:szCs w:val="18"/>
        </w:rPr>
        <w:t>Fa</w:t>
      </w:r>
      <w:r w:rsidR="00174D51" w:rsidRPr="007226EB">
        <w:rPr>
          <w:rFonts w:ascii="Arial" w:hAnsi="Arial" w:cs="Arial"/>
          <w:color w:val="1D1D1D"/>
          <w:sz w:val="18"/>
          <w:szCs w:val="18"/>
        </w:rPr>
        <w:t xml:space="preserve"> </w:t>
      </w:r>
      <w:r w:rsidRPr="007226EB">
        <w:rPr>
          <w:rFonts w:ascii="Arial" w:hAnsi="Arial" w:cs="Arial"/>
          <w:color w:val="1D1D1D"/>
          <w:sz w:val="18"/>
          <w:szCs w:val="18"/>
        </w:rPr>
        <w:t xml:space="preserve">= 5,453 - 5,141 x Ca </w:t>
      </w:r>
      <w:r w:rsidR="00174D51" w:rsidRPr="007226EB">
        <w:rPr>
          <w:rFonts w:ascii="Arial" w:hAnsi="Arial" w:cs="Arial"/>
          <w:color w:val="1D1D1D"/>
          <w:sz w:val="18"/>
          <w:szCs w:val="18"/>
        </w:rPr>
        <w:t>+</w:t>
      </w:r>
      <w:r w:rsidRPr="007226EB">
        <w:rPr>
          <w:rFonts w:ascii="Arial" w:hAnsi="Arial" w:cs="Arial"/>
          <w:color w:val="1D1D1D"/>
          <w:sz w:val="18"/>
          <w:szCs w:val="18"/>
        </w:rPr>
        <w:t xml:space="preserve"> F</w:t>
      </w:r>
      <w:r w:rsidR="00174D51" w:rsidRPr="007226EB">
        <w:rPr>
          <w:rFonts w:ascii="Arial" w:hAnsi="Arial" w:cs="Arial"/>
          <w:color w:val="1D1D1D"/>
          <w:sz w:val="18"/>
          <w:szCs w:val="18"/>
        </w:rPr>
        <w:t>c</w:t>
      </w:r>
    </w:p>
    <w:p w14:paraId="2918BE5E" w14:textId="39C379A7" w:rsidR="005629BA" w:rsidRPr="007226EB" w:rsidRDefault="00174D51" w:rsidP="00E83529">
      <w:pPr>
        <w:tabs>
          <w:tab w:val="left" w:pos="1134"/>
          <w:tab w:val="left" w:pos="4536"/>
        </w:tabs>
        <w:kinsoku w:val="0"/>
        <w:overflowPunct w:val="0"/>
        <w:autoSpaceDE w:val="0"/>
        <w:autoSpaceDN w:val="0"/>
        <w:adjustRightInd w:val="0"/>
        <w:spacing w:before="240" w:after="240"/>
        <w:ind w:left="1134"/>
        <w:rPr>
          <w:rFonts w:ascii="Arial" w:hAnsi="Arial" w:cs="Arial"/>
          <w:color w:val="1D1D1D"/>
          <w:sz w:val="18"/>
          <w:szCs w:val="18"/>
        </w:rPr>
      </w:pPr>
      <w:r w:rsidRPr="007226EB">
        <w:rPr>
          <w:rFonts w:ascii="Arial" w:hAnsi="Arial" w:cs="Arial"/>
          <w:color w:val="1D1D1D"/>
          <w:sz w:val="18"/>
          <w:szCs w:val="18"/>
        </w:rPr>
        <w:tab/>
      </w:r>
      <w:r w:rsidR="005629BA" w:rsidRPr="007226EB">
        <w:rPr>
          <w:rFonts w:ascii="Arial" w:hAnsi="Arial" w:cs="Arial"/>
          <w:color w:val="1D1D1D"/>
          <w:sz w:val="18"/>
          <w:szCs w:val="18"/>
        </w:rPr>
        <w:t>Where (Ca</w:t>
      </w:r>
      <w:r w:rsidRPr="007226EB">
        <w:rPr>
          <w:rFonts w:ascii="Arial" w:hAnsi="Arial" w:cs="Arial"/>
          <w:color w:val="1D1D1D"/>
          <w:sz w:val="18"/>
          <w:szCs w:val="18"/>
          <w:u w:val="single"/>
        </w:rPr>
        <w:t>&gt;</w:t>
      </w:r>
      <w:r w:rsidRPr="007226EB">
        <w:rPr>
          <w:rFonts w:ascii="Arial" w:hAnsi="Arial" w:cs="Arial"/>
          <w:color w:val="1D1D1D"/>
          <w:sz w:val="18"/>
          <w:szCs w:val="18"/>
        </w:rPr>
        <w:t xml:space="preserve"> R11,</w:t>
      </w:r>
      <w:r w:rsidR="005629BA" w:rsidRPr="007226EB">
        <w:rPr>
          <w:rFonts w:ascii="Arial" w:hAnsi="Arial" w:cs="Arial"/>
          <w:color w:val="1D1D1D"/>
          <w:sz w:val="18"/>
          <w:szCs w:val="18"/>
        </w:rPr>
        <w:t xml:space="preserve">5 million and Ca </w:t>
      </w:r>
      <w:r w:rsidRPr="007226EB">
        <w:rPr>
          <w:rFonts w:ascii="Arial" w:hAnsi="Arial" w:cs="Arial"/>
          <w:color w:val="1D1D1D"/>
          <w:sz w:val="18"/>
          <w:szCs w:val="18"/>
          <w:u w:val="single"/>
        </w:rPr>
        <w:t>&gt;</w:t>
      </w:r>
      <w:r w:rsidR="005629BA" w:rsidRPr="007226EB">
        <w:rPr>
          <w:rFonts w:ascii="Arial" w:hAnsi="Arial" w:cs="Arial"/>
          <w:color w:val="1D1D1D"/>
          <w:sz w:val="18"/>
          <w:szCs w:val="18"/>
        </w:rPr>
        <w:t xml:space="preserve"> R2 million)</w:t>
      </w:r>
    </w:p>
    <w:p w14:paraId="3DAA4246" w14:textId="77777777" w:rsidR="005629BA" w:rsidRPr="007226EB" w:rsidRDefault="005629BA" w:rsidP="00E83529">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7226EB">
        <w:rPr>
          <w:rFonts w:ascii="Arial" w:hAnsi="Arial" w:cs="Arial"/>
          <w:color w:val="1D1D1D"/>
          <w:sz w:val="18"/>
          <w:szCs w:val="18"/>
        </w:rPr>
        <w:t>Where:</w:t>
      </w:r>
    </w:p>
    <w:p w14:paraId="2AF59502" w14:textId="2A623177" w:rsidR="00174D51" w:rsidRPr="007226EB" w:rsidRDefault="005629BA" w:rsidP="00E83529">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7226EB">
        <w:rPr>
          <w:rFonts w:ascii="Arial" w:hAnsi="Arial" w:cs="Arial"/>
          <w:color w:val="1D1D1D"/>
          <w:sz w:val="18"/>
          <w:szCs w:val="18"/>
        </w:rPr>
        <w:t>Ca</w:t>
      </w:r>
      <w:r w:rsidR="00174D51" w:rsidRPr="007226EB">
        <w:rPr>
          <w:rFonts w:ascii="Arial" w:hAnsi="Arial" w:cs="Arial"/>
          <w:color w:val="1D1D1D"/>
          <w:sz w:val="18"/>
          <w:szCs w:val="18"/>
        </w:rPr>
        <w:t xml:space="preserve"> </w:t>
      </w:r>
      <w:r w:rsidRPr="007226EB">
        <w:rPr>
          <w:rFonts w:ascii="Arial" w:hAnsi="Arial" w:cs="Arial"/>
          <w:color w:val="1D1D1D"/>
          <w:sz w:val="18"/>
          <w:szCs w:val="18"/>
        </w:rPr>
        <w:t xml:space="preserve">= Category of Work Cost (11.5m) </w:t>
      </w:r>
    </w:p>
    <w:p w14:paraId="433FE89F" w14:textId="14105D80" w:rsidR="005629BA" w:rsidRPr="007226EB" w:rsidRDefault="005629BA" w:rsidP="00E83529">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7226EB">
        <w:rPr>
          <w:rFonts w:ascii="Arial" w:hAnsi="Arial" w:cs="Arial"/>
          <w:color w:val="1D1D1D"/>
          <w:sz w:val="18"/>
          <w:szCs w:val="18"/>
        </w:rPr>
        <w:t>Ca</w:t>
      </w:r>
      <w:r w:rsidR="00174D51" w:rsidRPr="007226EB">
        <w:rPr>
          <w:rFonts w:ascii="Arial" w:hAnsi="Arial" w:cs="Arial"/>
          <w:color w:val="1D1D1D"/>
          <w:sz w:val="18"/>
          <w:szCs w:val="18"/>
        </w:rPr>
        <w:t xml:space="preserve"> </w:t>
      </w:r>
      <w:r w:rsidRPr="007226EB">
        <w:rPr>
          <w:rFonts w:ascii="Arial" w:hAnsi="Arial" w:cs="Arial"/>
          <w:color w:val="1D1D1D"/>
          <w:sz w:val="18"/>
          <w:szCs w:val="18"/>
        </w:rPr>
        <w:t>= Actual Cost of Work (Rm)</w:t>
      </w:r>
    </w:p>
    <w:p w14:paraId="05CBE904" w14:textId="4E9D98D8" w:rsidR="005629BA" w:rsidRPr="007226EB" w:rsidRDefault="005629BA" w:rsidP="00E83529">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7226EB">
        <w:rPr>
          <w:rFonts w:ascii="Arial" w:hAnsi="Arial" w:cs="Arial"/>
          <w:color w:val="1D1D1D"/>
          <w:sz w:val="18"/>
          <w:szCs w:val="18"/>
        </w:rPr>
        <w:t>F</w:t>
      </w:r>
      <w:r w:rsidR="00174D51" w:rsidRPr="007226EB">
        <w:rPr>
          <w:rFonts w:ascii="Arial" w:hAnsi="Arial" w:cs="Arial"/>
          <w:color w:val="1D1D1D"/>
          <w:sz w:val="18"/>
          <w:szCs w:val="18"/>
        </w:rPr>
        <w:t xml:space="preserve">c </w:t>
      </w:r>
      <w:r w:rsidRPr="007226EB">
        <w:rPr>
          <w:rFonts w:ascii="Arial" w:hAnsi="Arial" w:cs="Arial"/>
          <w:color w:val="1D1D1D"/>
          <w:sz w:val="18"/>
          <w:szCs w:val="18"/>
        </w:rPr>
        <w:t>= Category Fee</w:t>
      </w:r>
      <w:r w:rsidR="00174D51" w:rsidRPr="007226EB">
        <w:rPr>
          <w:rFonts w:ascii="Arial" w:hAnsi="Arial" w:cs="Arial"/>
          <w:color w:val="1D1D1D"/>
          <w:sz w:val="18"/>
          <w:szCs w:val="18"/>
        </w:rPr>
        <w:t xml:space="preserve"> </w:t>
      </w:r>
      <w:r w:rsidRPr="007226EB">
        <w:rPr>
          <w:rFonts w:ascii="Arial" w:hAnsi="Arial" w:cs="Arial"/>
          <w:color w:val="1D1D1D"/>
          <w:sz w:val="18"/>
          <w:szCs w:val="18"/>
        </w:rPr>
        <w:t>(%) per Category of Work</w:t>
      </w:r>
    </w:p>
    <w:p w14:paraId="7AB6FC57" w14:textId="77777777" w:rsidR="005629BA" w:rsidRPr="007226EB" w:rsidRDefault="005629BA" w:rsidP="00E83529">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7226EB">
        <w:rPr>
          <w:rFonts w:ascii="Arial" w:hAnsi="Arial" w:cs="Arial"/>
          <w:color w:val="1D1D1D"/>
          <w:sz w:val="18"/>
          <w:szCs w:val="18"/>
        </w:rPr>
        <w:t>Fa= Actual Fee (average of upper and lower limit in%) per Category of Work</w:t>
      </w:r>
    </w:p>
    <w:p w14:paraId="46E2B59E" w14:textId="77777777" w:rsidR="005629BA" w:rsidRPr="007226EB" w:rsidRDefault="005629BA" w:rsidP="00E83529">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7226EB">
        <w:rPr>
          <w:rFonts w:ascii="Arial" w:hAnsi="Arial" w:cs="Arial"/>
          <w:color w:val="1D1D1D"/>
          <w:sz w:val="18"/>
          <w:szCs w:val="18"/>
        </w:rPr>
        <w:t>The sum of the Cost of all Categories of works will be the cost of Works done against a construction contract.</w:t>
      </w:r>
    </w:p>
    <w:p w14:paraId="7761EE2E" w14:textId="77777777" w:rsidR="005629BA" w:rsidRPr="007226EB" w:rsidRDefault="005629BA" w:rsidP="00E83529">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7226EB">
        <w:rPr>
          <w:rFonts w:ascii="Arial" w:hAnsi="Arial" w:cs="Arial"/>
          <w:color w:val="1D1D1D"/>
          <w:sz w:val="18"/>
          <w:szCs w:val="18"/>
        </w:rPr>
        <w:t>In case of an annual contract the Cost the cost of works will be the work done against a contract in one financial year and based on the municipal budget per year which can accumulate every year depending on the budget.</w:t>
      </w:r>
    </w:p>
    <w:p w14:paraId="7FCD4C67" w14:textId="2A8866DB" w:rsidR="005629BA" w:rsidRPr="007226EB" w:rsidRDefault="005629BA" w:rsidP="00E83529">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7226EB">
        <w:rPr>
          <w:rFonts w:ascii="Arial" w:hAnsi="Arial" w:cs="Arial"/>
          <w:color w:val="1D1D1D"/>
          <w:sz w:val="18"/>
          <w:szCs w:val="18"/>
        </w:rPr>
        <w:lastRenderedPageBreak/>
        <w:t xml:space="preserve">Construction monitoring tariff shall be based on Clause 4.4 item 2(a)(i) (BOARD NOTICE 138 of 2015 in the Government </w:t>
      </w:r>
      <w:r w:rsidR="00174D51" w:rsidRPr="007226EB">
        <w:rPr>
          <w:rFonts w:ascii="Arial" w:hAnsi="Arial" w:cs="Arial"/>
          <w:color w:val="1D1D1D"/>
          <w:sz w:val="18"/>
          <w:szCs w:val="18"/>
        </w:rPr>
        <w:t>Gazette</w:t>
      </w:r>
      <w:r w:rsidRPr="007226EB">
        <w:rPr>
          <w:rFonts w:ascii="Arial" w:hAnsi="Arial" w:cs="Arial"/>
          <w:color w:val="1D1D1D"/>
          <w:sz w:val="18"/>
          <w:szCs w:val="18"/>
        </w:rPr>
        <w:t xml:space="preserve"> No 39480, 4 December 2015)</w:t>
      </w:r>
    </w:p>
    <w:p w14:paraId="19F74DE2" w14:textId="4DDEBA25" w:rsidR="001043A6" w:rsidRPr="007226EB" w:rsidRDefault="005629BA" w:rsidP="00E83529">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7226EB">
        <w:rPr>
          <w:rFonts w:ascii="Arial" w:hAnsi="Arial" w:cs="Arial"/>
          <w:color w:val="1D1D1D"/>
          <w:sz w:val="18"/>
          <w:szCs w:val="18"/>
        </w:rPr>
        <w:t>The Client shall reimburse the Consulting Engineer for printing, copying, compiling and binding of documents incurred by himself in performing his duties as follows:</w:t>
      </w:r>
    </w:p>
    <w:tbl>
      <w:tblPr>
        <w:tblStyle w:val="TableGrid"/>
        <w:tblW w:w="8761" w:type="dxa"/>
        <w:tblInd w:w="1129" w:type="dxa"/>
        <w:tblLook w:val="04A0" w:firstRow="1" w:lastRow="0" w:firstColumn="1" w:lastColumn="0" w:noHBand="0" w:noVBand="1"/>
      </w:tblPr>
      <w:tblGrid>
        <w:gridCol w:w="4962"/>
        <w:gridCol w:w="1559"/>
        <w:gridCol w:w="2240"/>
      </w:tblGrid>
      <w:tr w:rsidR="00174D51" w:rsidRPr="007226EB" w14:paraId="11643B73" w14:textId="77777777" w:rsidTr="004655E3">
        <w:trPr>
          <w:trHeight w:val="567"/>
        </w:trPr>
        <w:tc>
          <w:tcPr>
            <w:tcW w:w="4962" w:type="dxa"/>
            <w:shd w:val="clear" w:color="auto" w:fill="D9D9D9" w:themeFill="background1" w:themeFillShade="D9"/>
            <w:vAlign w:val="center"/>
          </w:tcPr>
          <w:p w14:paraId="0B2E9E44" w14:textId="77777777" w:rsidR="004655E3" w:rsidRPr="007226EB" w:rsidRDefault="00174D51" w:rsidP="004655E3">
            <w:pPr>
              <w:tabs>
                <w:tab w:val="left" w:pos="0"/>
              </w:tabs>
              <w:kinsoku w:val="0"/>
              <w:overflowPunct w:val="0"/>
              <w:autoSpaceDE w:val="0"/>
              <w:autoSpaceDN w:val="0"/>
              <w:adjustRightInd w:val="0"/>
              <w:jc w:val="center"/>
              <w:rPr>
                <w:rFonts w:ascii="Arial" w:hAnsi="Arial" w:cs="Arial"/>
                <w:b/>
                <w:bCs/>
                <w:color w:val="1D1D1D"/>
                <w:sz w:val="18"/>
                <w:szCs w:val="18"/>
              </w:rPr>
            </w:pPr>
            <w:r w:rsidRPr="007226EB">
              <w:rPr>
                <w:rFonts w:ascii="Arial" w:hAnsi="Arial" w:cs="Arial"/>
                <w:b/>
                <w:bCs/>
                <w:color w:val="1D1D1D"/>
                <w:sz w:val="18"/>
                <w:szCs w:val="18"/>
              </w:rPr>
              <w:t xml:space="preserve">Recoverable </w:t>
            </w:r>
            <w:r w:rsidR="002360BC" w:rsidRPr="007226EB">
              <w:rPr>
                <w:rFonts w:ascii="Arial" w:hAnsi="Arial" w:cs="Arial"/>
                <w:b/>
                <w:bCs/>
                <w:color w:val="1D1D1D"/>
                <w:sz w:val="18"/>
                <w:szCs w:val="18"/>
              </w:rPr>
              <w:t>Expenses</w:t>
            </w:r>
            <w:r w:rsidRPr="007226EB">
              <w:rPr>
                <w:rFonts w:ascii="Arial" w:hAnsi="Arial" w:cs="Arial"/>
                <w:b/>
                <w:bCs/>
                <w:color w:val="1D1D1D"/>
                <w:sz w:val="18"/>
                <w:szCs w:val="18"/>
              </w:rPr>
              <w:t xml:space="preserve"> </w:t>
            </w:r>
          </w:p>
          <w:p w14:paraId="6D400F96" w14:textId="77777777" w:rsidR="004655E3" w:rsidRPr="007226EB" w:rsidRDefault="00174D51" w:rsidP="004655E3">
            <w:pPr>
              <w:tabs>
                <w:tab w:val="left" w:pos="0"/>
              </w:tabs>
              <w:kinsoku w:val="0"/>
              <w:overflowPunct w:val="0"/>
              <w:autoSpaceDE w:val="0"/>
              <w:autoSpaceDN w:val="0"/>
              <w:adjustRightInd w:val="0"/>
              <w:jc w:val="center"/>
              <w:rPr>
                <w:rFonts w:ascii="Arial" w:hAnsi="Arial" w:cs="Arial"/>
                <w:b/>
                <w:bCs/>
                <w:color w:val="1D1D1D"/>
                <w:sz w:val="18"/>
                <w:szCs w:val="18"/>
              </w:rPr>
            </w:pPr>
            <w:r w:rsidRPr="007226EB">
              <w:rPr>
                <w:rFonts w:ascii="Arial" w:hAnsi="Arial" w:cs="Arial"/>
                <w:b/>
                <w:bCs/>
                <w:color w:val="1D1D1D"/>
                <w:sz w:val="18"/>
                <w:szCs w:val="18"/>
              </w:rPr>
              <w:t xml:space="preserve">(Disbursements undertaken </w:t>
            </w:r>
          </w:p>
          <w:p w14:paraId="39B90189" w14:textId="4DA2E18E" w:rsidR="00174D51" w:rsidRPr="007226EB" w:rsidRDefault="00174D51" w:rsidP="004655E3">
            <w:pPr>
              <w:tabs>
                <w:tab w:val="left" w:pos="0"/>
              </w:tabs>
              <w:kinsoku w:val="0"/>
              <w:overflowPunct w:val="0"/>
              <w:autoSpaceDE w:val="0"/>
              <w:autoSpaceDN w:val="0"/>
              <w:adjustRightInd w:val="0"/>
              <w:jc w:val="center"/>
              <w:rPr>
                <w:rFonts w:ascii="Arial" w:hAnsi="Arial" w:cs="Arial"/>
                <w:b/>
                <w:bCs/>
                <w:color w:val="1D1D1D"/>
                <w:sz w:val="18"/>
                <w:szCs w:val="18"/>
              </w:rPr>
            </w:pPr>
            <w:r w:rsidRPr="007226EB">
              <w:rPr>
                <w:rFonts w:ascii="Arial" w:hAnsi="Arial" w:cs="Arial"/>
                <w:b/>
                <w:bCs/>
                <w:color w:val="1D1D1D"/>
                <w:sz w:val="18"/>
                <w:szCs w:val="18"/>
              </w:rPr>
              <w:t>by Consultant</w:t>
            </w:r>
            <w:r w:rsidR="002360BC" w:rsidRPr="007226EB">
              <w:rPr>
                <w:rFonts w:ascii="Arial" w:hAnsi="Arial" w:cs="Arial"/>
                <w:b/>
                <w:bCs/>
                <w:color w:val="1D1D1D"/>
                <w:sz w:val="18"/>
                <w:szCs w:val="18"/>
              </w:rPr>
              <w:t xml:space="preserve"> himself</w:t>
            </w:r>
            <w:r w:rsidR="004655E3" w:rsidRPr="007226EB">
              <w:rPr>
                <w:rFonts w:ascii="Arial" w:hAnsi="Arial" w:cs="Arial"/>
                <w:b/>
                <w:bCs/>
                <w:color w:val="1D1D1D"/>
                <w:sz w:val="18"/>
                <w:szCs w:val="18"/>
              </w:rPr>
              <w:t>)</w:t>
            </w:r>
          </w:p>
        </w:tc>
        <w:tc>
          <w:tcPr>
            <w:tcW w:w="3799" w:type="dxa"/>
            <w:gridSpan w:val="2"/>
            <w:shd w:val="clear" w:color="auto" w:fill="D9D9D9" w:themeFill="background1" w:themeFillShade="D9"/>
            <w:vAlign w:val="center"/>
          </w:tcPr>
          <w:p w14:paraId="097CBCD0" w14:textId="20115685" w:rsidR="00174D51" w:rsidRPr="007226EB" w:rsidRDefault="002360BC" w:rsidP="004655E3">
            <w:pPr>
              <w:tabs>
                <w:tab w:val="left" w:pos="0"/>
              </w:tabs>
              <w:kinsoku w:val="0"/>
              <w:overflowPunct w:val="0"/>
              <w:autoSpaceDE w:val="0"/>
              <w:autoSpaceDN w:val="0"/>
              <w:adjustRightInd w:val="0"/>
              <w:jc w:val="center"/>
              <w:rPr>
                <w:rFonts w:ascii="Arial" w:hAnsi="Arial" w:cs="Arial"/>
                <w:b/>
                <w:bCs/>
                <w:color w:val="1D1D1D"/>
                <w:sz w:val="18"/>
                <w:szCs w:val="18"/>
              </w:rPr>
            </w:pPr>
            <w:r w:rsidRPr="007226EB">
              <w:rPr>
                <w:rFonts w:ascii="Arial" w:hAnsi="Arial" w:cs="Arial"/>
                <w:b/>
                <w:bCs/>
                <w:color w:val="1D1D1D"/>
                <w:sz w:val="18"/>
                <w:szCs w:val="18"/>
              </w:rPr>
              <w:t>Rands (Excluding VAT)</w:t>
            </w:r>
          </w:p>
        </w:tc>
      </w:tr>
      <w:tr w:rsidR="002360BC" w:rsidRPr="007226EB" w14:paraId="32487F34" w14:textId="77777777" w:rsidTr="004655E3">
        <w:trPr>
          <w:trHeight w:val="567"/>
        </w:trPr>
        <w:tc>
          <w:tcPr>
            <w:tcW w:w="4962" w:type="dxa"/>
          </w:tcPr>
          <w:p w14:paraId="4D4973FB" w14:textId="7FD4AA59" w:rsidR="002360BC" w:rsidRPr="007226EB" w:rsidRDefault="002360BC"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Printing single sided: Paper size A1 sheets</w:t>
            </w:r>
          </w:p>
        </w:tc>
        <w:tc>
          <w:tcPr>
            <w:tcW w:w="1559" w:type="dxa"/>
          </w:tcPr>
          <w:p w14:paraId="39A89CE2" w14:textId="3D889F09" w:rsidR="002360BC" w:rsidRPr="007226EB" w:rsidRDefault="002360BC"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Black &amp; White</w:t>
            </w:r>
          </w:p>
        </w:tc>
        <w:tc>
          <w:tcPr>
            <w:tcW w:w="2226" w:type="dxa"/>
          </w:tcPr>
          <w:p w14:paraId="15F34FC9" w14:textId="05C0EB6D" w:rsidR="002360BC" w:rsidRPr="007226EB" w:rsidRDefault="002360BC" w:rsidP="00E83529">
            <w:pPr>
              <w:tabs>
                <w:tab w:val="left" w:pos="656"/>
                <w:tab w:val="decimal" w:pos="1876"/>
              </w:tabs>
              <w:kinsoku w:val="0"/>
              <w:overflowPunct w:val="0"/>
              <w:autoSpaceDE w:val="0"/>
              <w:autoSpaceDN w:val="0"/>
              <w:adjustRightInd w:val="0"/>
              <w:ind w:left="656"/>
              <w:jc w:val="right"/>
              <w:rPr>
                <w:rFonts w:ascii="Arial" w:hAnsi="Arial" w:cs="Arial"/>
                <w:color w:val="1D1D1D"/>
                <w:sz w:val="18"/>
                <w:szCs w:val="18"/>
              </w:rPr>
            </w:pPr>
            <w:r w:rsidRPr="007226EB">
              <w:rPr>
                <w:rFonts w:ascii="Arial" w:hAnsi="Arial" w:cs="Arial"/>
                <w:color w:val="1D1D1D"/>
                <w:sz w:val="18"/>
                <w:szCs w:val="18"/>
              </w:rPr>
              <w:t>R</w:t>
            </w:r>
            <w:r w:rsidRPr="007226EB">
              <w:rPr>
                <w:rFonts w:ascii="Arial" w:hAnsi="Arial" w:cs="Arial"/>
                <w:color w:val="1D1D1D"/>
                <w:sz w:val="18"/>
                <w:szCs w:val="18"/>
              </w:rPr>
              <w:tab/>
              <w:t>20.00</w:t>
            </w:r>
          </w:p>
        </w:tc>
      </w:tr>
      <w:tr w:rsidR="002360BC" w:rsidRPr="007226EB" w14:paraId="44A3113A" w14:textId="77777777" w:rsidTr="004655E3">
        <w:trPr>
          <w:trHeight w:val="567"/>
        </w:trPr>
        <w:tc>
          <w:tcPr>
            <w:tcW w:w="4962" w:type="dxa"/>
          </w:tcPr>
          <w:p w14:paraId="1478AAFA" w14:textId="477EDA0C" w:rsidR="002360BC" w:rsidRPr="007226EB" w:rsidRDefault="002360BC"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Printing single sided: Paper size A2 sheets</w:t>
            </w:r>
          </w:p>
        </w:tc>
        <w:tc>
          <w:tcPr>
            <w:tcW w:w="1559" w:type="dxa"/>
          </w:tcPr>
          <w:p w14:paraId="7443E506" w14:textId="16677C21" w:rsidR="002360BC" w:rsidRPr="007226EB" w:rsidRDefault="002360BC"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Black &amp; White</w:t>
            </w:r>
          </w:p>
        </w:tc>
        <w:tc>
          <w:tcPr>
            <w:tcW w:w="2226" w:type="dxa"/>
          </w:tcPr>
          <w:p w14:paraId="6BB61DD3" w14:textId="08B04C2F" w:rsidR="002360BC" w:rsidRPr="007226EB" w:rsidRDefault="002360BC" w:rsidP="00E83529">
            <w:pPr>
              <w:tabs>
                <w:tab w:val="left" w:pos="656"/>
                <w:tab w:val="decimal" w:pos="1876"/>
              </w:tabs>
              <w:kinsoku w:val="0"/>
              <w:overflowPunct w:val="0"/>
              <w:autoSpaceDE w:val="0"/>
              <w:autoSpaceDN w:val="0"/>
              <w:adjustRightInd w:val="0"/>
              <w:ind w:left="656"/>
              <w:jc w:val="right"/>
              <w:rPr>
                <w:rFonts w:ascii="Arial" w:hAnsi="Arial" w:cs="Arial"/>
                <w:color w:val="1D1D1D"/>
                <w:sz w:val="18"/>
                <w:szCs w:val="18"/>
              </w:rPr>
            </w:pPr>
            <w:r w:rsidRPr="007226EB">
              <w:rPr>
                <w:rFonts w:ascii="Arial" w:hAnsi="Arial" w:cs="Arial"/>
                <w:color w:val="1D1D1D"/>
                <w:sz w:val="18"/>
                <w:szCs w:val="18"/>
              </w:rPr>
              <w:t>R</w:t>
            </w:r>
            <w:r w:rsidRPr="007226EB">
              <w:rPr>
                <w:rFonts w:ascii="Arial" w:hAnsi="Arial" w:cs="Arial"/>
                <w:color w:val="1D1D1D"/>
                <w:sz w:val="18"/>
                <w:szCs w:val="18"/>
              </w:rPr>
              <w:tab/>
              <w:t>15.00</w:t>
            </w:r>
          </w:p>
        </w:tc>
      </w:tr>
      <w:tr w:rsidR="002360BC" w:rsidRPr="007226EB" w14:paraId="43B8A89E" w14:textId="77777777" w:rsidTr="004655E3">
        <w:trPr>
          <w:trHeight w:val="567"/>
        </w:trPr>
        <w:tc>
          <w:tcPr>
            <w:tcW w:w="4962" w:type="dxa"/>
            <w:vMerge w:val="restart"/>
          </w:tcPr>
          <w:p w14:paraId="57E81817" w14:textId="07B72DDC" w:rsidR="004655E3" w:rsidRPr="007226EB" w:rsidRDefault="002360BC"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 xml:space="preserve">Printing/Copying single sided: </w:t>
            </w:r>
            <w:r w:rsidR="00606D2D" w:rsidRPr="007226EB">
              <w:rPr>
                <w:rFonts w:ascii="Arial" w:hAnsi="Arial" w:cs="Arial"/>
                <w:color w:val="1D1D1D"/>
                <w:sz w:val="18"/>
                <w:szCs w:val="18"/>
              </w:rPr>
              <w:br/>
            </w:r>
            <w:r w:rsidRPr="007226EB">
              <w:rPr>
                <w:rFonts w:ascii="Arial" w:hAnsi="Arial" w:cs="Arial"/>
                <w:color w:val="1D1D1D"/>
                <w:sz w:val="18"/>
                <w:szCs w:val="18"/>
              </w:rPr>
              <w:t xml:space="preserve">Paper size A3 pages (reports and tender documents </w:t>
            </w:r>
          </w:p>
          <w:p w14:paraId="70FF3441" w14:textId="6D0E47DF" w:rsidR="002360BC" w:rsidRPr="007226EB" w:rsidRDefault="002360BC"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or books of drawings)</w:t>
            </w:r>
          </w:p>
        </w:tc>
        <w:tc>
          <w:tcPr>
            <w:tcW w:w="1559" w:type="dxa"/>
          </w:tcPr>
          <w:p w14:paraId="09849861" w14:textId="04DACD6C" w:rsidR="002360BC" w:rsidRPr="007226EB" w:rsidRDefault="002360BC"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Black &amp; White</w:t>
            </w:r>
          </w:p>
        </w:tc>
        <w:tc>
          <w:tcPr>
            <w:tcW w:w="2226" w:type="dxa"/>
          </w:tcPr>
          <w:p w14:paraId="3ED670F8" w14:textId="0F8513D4" w:rsidR="002360BC" w:rsidRPr="007226EB" w:rsidRDefault="002360BC" w:rsidP="00E83529">
            <w:pPr>
              <w:tabs>
                <w:tab w:val="left" w:pos="656"/>
                <w:tab w:val="decimal" w:pos="1876"/>
              </w:tabs>
              <w:kinsoku w:val="0"/>
              <w:overflowPunct w:val="0"/>
              <w:autoSpaceDE w:val="0"/>
              <w:autoSpaceDN w:val="0"/>
              <w:adjustRightInd w:val="0"/>
              <w:ind w:left="656"/>
              <w:jc w:val="right"/>
              <w:rPr>
                <w:rFonts w:ascii="Arial" w:hAnsi="Arial" w:cs="Arial"/>
                <w:color w:val="1D1D1D"/>
                <w:sz w:val="18"/>
                <w:szCs w:val="18"/>
              </w:rPr>
            </w:pPr>
            <w:r w:rsidRPr="007226EB">
              <w:rPr>
                <w:rFonts w:ascii="Arial" w:hAnsi="Arial" w:cs="Arial"/>
                <w:color w:val="1D1D1D"/>
                <w:sz w:val="18"/>
                <w:szCs w:val="18"/>
              </w:rPr>
              <w:t>R</w:t>
            </w:r>
            <w:r w:rsidRPr="007226EB">
              <w:rPr>
                <w:rFonts w:ascii="Arial" w:hAnsi="Arial" w:cs="Arial"/>
                <w:color w:val="1D1D1D"/>
                <w:sz w:val="18"/>
                <w:szCs w:val="18"/>
              </w:rPr>
              <w:tab/>
              <w:t>2.00</w:t>
            </w:r>
          </w:p>
        </w:tc>
      </w:tr>
      <w:tr w:rsidR="002360BC" w:rsidRPr="007226EB" w14:paraId="5FDEB1C5" w14:textId="77777777" w:rsidTr="004655E3">
        <w:trPr>
          <w:trHeight w:val="567"/>
        </w:trPr>
        <w:tc>
          <w:tcPr>
            <w:tcW w:w="4962" w:type="dxa"/>
            <w:vMerge/>
          </w:tcPr>
          <w:p w14:paraId="2F05551A" w14:textId="3B4BBBC8" w:rsidR="002360BC" w:rsidRPr="007226EB" w:rsidRDefault="002360BC" w:rsidP="00E83529">
            <w:pPr>
              <w:tabs>
                <w:tab w:val="left" w:pos="0"/>
              </w:tabs>
              <w:kinsoku w:val="0"/>
              <w:overflowPunct w:val="0"/>
              <w:autoSpaceDE w:val="0"/>
              <w:autoSpaceDN w:val="0"/>
              <w:adjustRightInd w:val="0"/>
              <w:rPr>
                <w:rFonts w:ascii="Arial" w:hAnsi="Arial" w:cs="Arial"/>
                <w:color w:val="1D1D1D"/>
                <w:sz w:val="18"/>
                <w:szCs w:val="18"/>
              </w:rPr>
            </w:pPr>
          </w:p>
        </w:tc>
        <w:tc>
          <w:tcPr>
            <w:tcW w:w="1559" w:type="dxa"/>
          </w:tcPr>
          <w:p w14:paraId="7A9E9664" w14:textId="74CE73C4" w:rsidR="002360BC" w:rsidRPr="007226EB" w:rsidRDefault="002360BC"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Colour Prints</w:t>
            </w:r>
          </w:p>
        </w:tc>
        <w:tc>
          <w:tcPr>
            <w:tcW w:w="2226" w:type="dxa"/>
          </w:tcPr>
          <w:p w14:paraId="30FC7343" w14:textId="2E8642DD" w:rsidR="002360BC" w:rsidRPr="007226EB" w:rsidRDefault="002360BC" w:rsidP="00E83529">
            <w:pPr>
              <w:tabs>
                <w:tab w:val="left" w:pos="656"/>
                <w:tab w:val="decimal" w:pos="1876"/>
              </w:tabs>
              <w:kinsoku w:val="0"/>
              <w:overflowPunct w:val="0"/>
              <w:autoSpaceDE w:val="0"/>
              <w:autoSpaceDN w:val="0"/>
              <w:adjustRightInd w:val="0"/>
              <w:ind w:left="656"/>
              <w:jc w:val="right"/>
              <w:rPr>
                <w:rFonts w:ascii="Arial" w:hAnsi="Arial" w:cs="Arial"/>
                <w:color w:val="1D1D1D"/>
                <w:sz w:val="18"/>
                <w:szCs w:val="18"/>
              </w:rPr>
            </w:pPr>
            <w:r w:rsidRPr="007226EB">
              <w:rPr>
                <w:rFonts w:ascii="Arial" w:hAnsi="Arial" w:cs="Arial"/>
                <w:color w:val="1D1D1D"/>
                <w:sz w:val="18"/>
                <w:szCs w:val="18"/>
              </w:rPr>
              <w:t>R</w:t>
            </w:r>
            <w:r w:rsidRPr="007226EB">
              <w:rPr>
                <w:rFonts w:ascii="Arial" w:hAnsi="Arial" w:cs="Arial"/>
                <w:color w:val="1D1D1D"/>
                <w:sz w:val="18"/>
                <w:szCs w:val="18"/>
              </w:rPr>
              <w:tab/>
              <w:t>13.50</w:t>
            </w:r>
          </w:p>
        </w:tc>
      </w:tr>
      <w:tr w:rsidR="002360BC" w:rsidRPr="007226EB" w14:paraId="370BB2EF" w14:textId="77777777" w:rsidTr="004655E3">
        <w:trPr>
          <w:trHeight w:val="567"/>
        </w:trPr>
        <w:tc>
          <w:tcPr>
            <w:tcW w:w="4962" w:type="dxa"/>
            <w:vMerge/>
          </w:tcPr>
          <w:p w14:paraId="100A7999" w14:textId="636FB8BA" w:rsidR="002360BC" w:rsidRPr="007226EB" w:rsidRDefault="002360BC" w:rsidP="00E83529">
            <w:pPr>
              <w:tabs>
                <w:tab w:val="left" w:pos="0"/>
              </w:tabs>
              <w:kinsoku w:val="0"/>
              <w:overflowPunct w:val="0"/>
              <w:autoSpaceDE w:val="0"/>
              <w:autoSpaceDN w:val="0"/>
              <w:adjustRightInd w:val="0"/>
              <w:rPr>
                <w:rFonts w:ascii="Arial" w:hAnsi="Arial" w:cs="Arial"/>
                <w:color w:val="1D1D1D"/>
                <w:sz w:val="18"/>
                <w:szCs w:val="18"/>
              </w:rPr>
            </w:pPr>
          </w:p>
        </w:tc>
        <w:tc>
          <w:tcPr>
            <w:tcW w:w="1559" w:type="dxa"/>
          </w:tcPr>
          <w:p w14:paraId="7CE7A03F" w14:textId="67071E17" w:rsidR="002360BC" w:rsidRPr="007226EB" w:rsidRDefault="002360BC"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 xml:space="preserve">Colour Paper </w:t>
            </w:r>
            <w:r w:rsidRPr="007226EB">
              <w:rPr>
                <w:rFonts w:ascii="Arial" w:hAnsi="Arial" w:cs="Arial"/>
                <w:color w:val="1D1D1D"/>
                <w:sz w:val="18"/>
                <w:szCs w:val="18"/>
              </w:rPr>
              <w:br/>
              <w:t>(Black &amp; White)</w:t>
            </w:r>
          </w:p>
        </w:tc>
        <w:tc>
          <w:tcPr>
            <w:tcW w:w="2226" w:type="dxa"/>
          </w:tcPr>
          <w:p w14:paraId="5CFB7D88" w14:textId="18706DDA" w:rsidR="002360BC" w:rsidRPr="007226EB" w:rsidRDefault="002360BC" w:rsidP="00E83529">
            <w:pPr>
              <w:tabs>
                <w:tab w:val="left" w:pos="656"/>
                <w:tab w:val="decimal" w:pos="1876"/>
              </w:tabs>
              <w:kinsoku w:val="0"/>
              <w:overflowPunct w:val="0"/>
              <w:autoSpaceDE w:val="0"/>
              <w:autoSpaceDN w:val="0"/>
              <w:adjustRightInd w:val="0"/>
              <w:ind w:left="656"/>
              <w:jc w:val="right"/>
              <w:rPr>
                <w:rFonts w:ascii="Arial" w:hAnsi="Arial" w:cs="Arial"/>
                <w:color w:val="1D1D1D"/>
                <w:sz w:val="18"/>
                <w:szCs w:val="18"/>
              </w:rPr>
            </w:pPr>
            <w:r w:rsidRPr="007226EB">
              <w:rPr>
                <w:rFonts w:ascii="Arial" w:hAnsi="Arial" w:cs="Arial"/>
                <w:color w:val="1D1D1D"/>
                <w:sz w:val="18"/>
                <w:szCs w:val="18"/>
              </w:rPr>
              <w:t>R</w:t>
            </w:r>
            <w:r w:rsidRPr="007226EB">
              <w:rPr>
                <w:rFonts w:ascii="Arial" w:hAnsi="Arial" w:cs="Arial"/>
                <w:color w:val="1D1D1D"/>
                <w:sz w:val="18"/>
                <w:szCs w:val="18"/>
              </w:rPr>
              <w:tab/>
            </w:r>
            <w:r w:rsidR="00606D2D" w:rsidRPr="007226EB">
              <w:rPr>
                <w:rFonts w:ascii="Arial" w:hAnsi="Arial" w:cs="Arial"/>
                <w:color w:val="1D1D1D"/>
                <w:sz w:val="18"/>
                <w:szCs w:val="18"/>
              </w:rPr>
              <w:t>3</w:t>
            </w:r>
            <w:r w:rsidRPr="007226EB">
              <w:rPr>
                <w:rFonts w:ascii="Arial" w:hAnsi="Arial" w:cs="Arial"/>
                <w:color w:val="1D1D1D"/>
                <w:sz w:val="18"/>
                <w:szCs w:val="18"/>
              </w:rPr>
              <w:t>.00</w:t>
            </w:r>
          </w:p>
        </w:tc>
      </w:tr>
      <w:tr w:rsidR="002360BC" w:rsidRPr="007226EB" w14:paraId="24147C94" w14:textId="77777777" w:rsidTr="004655E3">
        <w:trPr>
          <w:trHeight w:val="567"/>
        </w:trPr>
        <w:tc>
          <w:tcPr>
            <w:tcW w:w="4962" w:type="dxa"/>
          </w:tcPr>
          <w:p w14:paraId="626FA374" w14:textId="645B7027" w:rsidR="002360BC" w:rsidRPr="007226EB" w:rsidRDefault="00606D2D"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Typing of Original / Master per</w:t>
            </w:r>
            <w:r w:rsidR="002360BC" w:rsidRPr="007226EB">
              <w:rPr>
                <w:rFonts w:ascii="Arial" w:hAnsi="Arial" w:cs="Arial"/>
                <w:color w:val="1D1D1D"/>
                <w:sz w:val="18"/>
                <w:szCs w:val="18"/>
              </w:rPr>
              <w:t xml:space="preserve"> A</w:t>
            </w:r>
            <w:r w:rsidRPr="007226EB">
              <w:rPr>
                <w:rFonts w:ascii="Arial" w:hAnsi="Arial" w:cs="Arial"/>
                <w:color w:val="1D1D1D"/>
                <w:sz w:val="18"/>
                <w:szCs w:val="18"/>
              </w:rPr>
              <w:t>4</w:t>
            </w:r>
          </w:p>
        </w:tc>
        <w:tc>
          <w:tcPr>
            <w:tcW w:w="1559" w:type="dxa"/>
          </w:tcPr>
          <w:p w14:paraId="6FDE80FD" w14:textId="60D9B5C8" w:rsidR="002360BC" w:rsidRPr="007226EB" w:rsidRDefault="002360BC" w:rsidP="00E83529">
            <w:pPr>
              <w:tabs>
                <w:tab w:val="left" w:pos="0"/>
              </w:tabs>
              <w:kinsoku w:val="0"/>
              <w:overflowPunct w:val="0"/>
              <w:autoSpaceDE w:val="0"/>
              <w:autoSpaceDN w:val="0"/>
              <w:adjustRightInd w:val="0"/>
              <w:rPr>
                <w:rFonts w:ascii="Arial" w:hAnsi="Arial" w:cs="Arial"/>
                <w:color w:val="1D1D1D"/>
                <w:sz w:val="18"/>
                <w:szCs w:val="18"/>
              </w:rPr>
            </w:pPr>
          </w:p>
        </w:tc>
        <w:tc>
          <w:tcPr>
            <w:tcW w:w="2226" w:type="dxa"/>
          </w:tcPr>
          <w:p w14:paraId="460760AC" w14:textId="6511E8BA" w:rsidR="002360BC" w:rsidRPr="007226EB" w:rsidRDefault="002360BC" w:rsidP="00E83529">
            <w:pPr>
              <w:tabs>
                <w:tab w:val="left" w:pos="656"/>
                <w:tab w:val="decimal" w:pos="1876"/>
              </w:tabs>
              <w:kinsoku w:val="0"/>
              <w:overflowPunct w:val="0"/>
              <w:autoSpaceDE w:val="0"/>
              <w:autoSpaceDN w:val="0"/>
              <w:adjustRightInd w:val="0"/>
              <w:ind w:left="656"/>
              <w:jc w:val="right"/>
              <w:rPr>
                <w:rFonts w:ascii="Arial" w:hAnsi="Arial" w:cs="Arial"/>
                <w:color w:val="1D1D1D"/>
                <w:sz w:val="18"/>
                <w:szCs w:val="18"/>
              </w:rPr>
            </w:pPr>
            <w:r w:rsidRPr="007226EB">
              <w:rPr>
                <w:rFonts w:ascii="Arial" w:hAnsi="Arial" w:cs="Arial"/>
                <w:color w:val="1D1D1D"/>
                <w:sz w:val="18"/>
                <w:szCs w:val="18"/>
              </w:rPr>
              <w:t>R</w:t>
            </w:r>
            <w:r w:rsidRPr="007226EB">
              <w:rPr>
                <w:rFonts w:ascii="Arial" w:hAnsi="Arial" w:cs="Arial"/>
                <w:color w:val="1D1D1D"/>
                <w:sz w:val="18"/>
                <w:szCs w:val="18"/>
              </w:rPr>
              <w:tab/>
            </w:r>
            <w:r w:rsidR="00606D2D" w:rsidRPr="007226EB">
              <w:rPr>
                <w:rFonts w:ascii="Arial" w:hAnsi="Arial" w:cs="Arial"/>
                <w:color w:val="1D1D1D"/>
                <w:sz w:val="18"/>
                <w:szCs w:val="18"/>
              </w:rPr>
              <w:t>22</w:t>
            </w:r>
            <w:r w:rsidRPr="007226EB">
              <w:rPr>
                <w:rFonts w:ascii="Arial" w:hAnsi="Arial" w:cs="Arial"/>
                <w:color w:val="1D1D1D"/>
                <w:sz w:val="18"/>
                <w:szCs w:val="18"/>
              </w:rPr>
              <w:t>.00</w:t>
            </w:r>
          </w:p>
        </w:tc>
      </w:tr>
      <w:tr w:rsidR="002360BC" w:rsidRPr="007226EB" w14:paraId="6EA88B22" w14:textId="77777777" w:rsidTr="004655E3">
        <w:trPr>
          <w:trHeight w:val="567"/>
        </w:trPr>
        <w:tc>
          <w:tcPr>
            <w:tcW w:w="4962" w:type="dxa"/>
          </w:tcPr>
          <w:p w14:paraId="05286703" w14:textId="70F137BC" w:rsidR="002360BC" w:rsidRPr="007226EB" w:rsidRDefault="00606D2D"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CD with Bill of Quantities (Each)</w:t>
            </w:r>
          </w:p>
        </w:tc>
        <w:tc>
          <w:tcPr>
            <w:tcW w:w="1559" w:type="dxa"/>
          </w:tcPr>
          <w:p w14:paraId="7A04A485" w14:textId="1B1FA6AE" w:rsidR="002360BC" w:rsidRPr="007226EB" w:rsidRDefault="002360BC" w:rsidP="00E83529">
            <w:pPr>
              <w:tabs>
                <w:tab w:val="left" w:pos="0"/>
              </w:tabs>
              <w:kinsoku w:val="0"/>
              <w:overflowPunct w:val="0"/>
              <w:autoSpaceDE w:val="0"/>
              <w:autoSpaceDN w:val="0"/>
              <w:adjustRightInd w:val="0"/>
              <w:rPr>
                <w:rFonts w:ascii="Arial" w:hAnsi="Arial" w:cs="Arial"/>
                <w:color w:val="1D1D1D"/>
                <w:sz w:val="18"/>
                <w:szCs w:val="18"/>
              </w:rPr>
            </w:pPr>
          </w:p>
        </w:tc>
        <w:tc>
          <w:tcPr>
            <w:tcW w:w="2226" w:type="dxa"/>
          </w:tcPr>
          <w:p w14:paraId="1F2878A1" w14:textId="558E116B" w:rsidR="002360BC" w:rsidRPr="007226EB" w:rsidRDefault="002360BC" w:rsidP="00E83529">
            <w:pPr>
              <w:tabs>
                <w:tab w:val="left" w:pos="656"/>
                <w:tab w:val="decimal" w:pos="1876"/>
              </w:tabs>
              <w:kinsoku w:val="0"/>
              <w:overflowPunct w:val="0"/>
              <w:autoSpaceDE w:val="0"/>
              <w:autoSpaceDN w:val="0"/>
              <w:adjustRightInd w:val="0"/>
              <w:ind w:left="656"/>
              <w:jc w:val="right"/>
              <w:rPr>
                <w:rFonts w:ascii="Arial" w:hAnsi="Arial" w:cs="Arial"/>
                <w:color w:val="1D1D1D"/>
                <w:sz w:val="18"/>
                <w:szCs w:val="18"/>
              </w:rPr>
            </w:pPr>
            <w:r w:rsidRPr="007226EB">
              <w:rPr>
                <w:rFonts w:ascii="Arial" w:hAnsi="Arial" w:cs="Arial"/>
                <w:color w:val="1D1D1D"/>
                <w:sz w:val="18"/>
                <w:szCs w:val="18"/>
              </w:rPr>
              <w:t>R</w:t>
            </w:r>
            <w:r w:rsidRPr="007226EB">
              <w:rPr>
                <w:rFonts w:ascii="Arial" w:hAnsi="Arial" w:cs="Arial"/>
                <w:color w:val="1D1D1D"/>
                <w:sz w:val="18"/>
                <w:szCs w:val="18"/>
              </w:rPr>
              <w:tab/>
            </w:r>
            <w:r w:rsidR="00606D2D" w:rsidRPr="007226EB">
              <w:rPr>
                <w:rFonts w:ascii="Arial" w:hAnsi="Arial" w:cs="Arial"/>
                <w:color w:val="1D1D1D"/>
                <w:sz w:val="18"/>
                <w:szCs w:val="18"/>
              </w:rPr>
              <w:t>35</w:t>
            </w:r>
            <w:r w:rsidRPr="007226EB">
              <w:rPr>
                <w:rFonts w:ascii="Arial" w:hAnsi="Arial" w:cs="Arial"/>
                <w:color w:val="1D1D1D"/>
                <w:sz w:val="18"/>
                <w:szCs w:val="18"/>
              </w:rPr>
              <w:t>.00</w:t>
            </w:r>
          </w:p>
        </w:tc>
      </w:tr>
      <w:tr w:rsidR="00606D2D" w:rsidRPr="007226EB" w14:paraId="7D927392" w14:textId="77777777" w:rsidTr="004655E3">
        <w:trPr>
          <w:trHeight w:val="567"/>
        </w:trPr>
        <w:tc>
          <w:tcPr>
            <w:tcW w:w="4962" w:type="dxa"/>
            <w:vMerge w:val="restart"/>
          </w:tcPr>
          <w:p w14:paraId="7F8FA1A1" w14:textId="59E38020" w:rsidR="00606D2D" w:rsidRPr="007226EB" w:rsidRDefault="00606D2D" w:rsidP="004655E3">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 xml:space="preserve">Printing/Copying single sided: </w:t>
            </w:r>
            <w:r w:rsidRPr="007226EB">
              <w:rPr>
                <w:rFonts w:ascii="Arial" w:hAnsi="Arial" w:cs="Arial"/>
                <w:color w:val="1D1D1D"/>
                <w:sz w:val="18"/>
                <w:szCs w:val="18"/>
              </w:rPr>
              <w:br/>
              <w:t>Paper size A</w:t>
            </w:r>
            <w:r w:rsidR="004655E3" w:rsidRPr="007226EB">
              <w:rPr>
                <w:rFonts w:ascii="Arial" w:hAnsi="Arial" w:cs="Arial"/>
                <w:color w:val="1D1D1D"/>
                <w:sz w:val="18"/>
                <w:szCs w:val="18"/>
              </w:rPr>
              <w:t>4</w:t>
            </w:r>
            <w:r w:rsidRPr="007226EB">
              <w:rPr>
                <w:rFonts w:ascii="Arial" w:hAnsi="Arial" w:cs="Arial"/>
                <w:color w:val="1D1D1D"/>
                <w:sz w:val="18"/>
                <w:szCs w:val="18"/>
              </w:rPr>
              <w:t xml:space="preserve"> pages (reports and tender documents)</w:t>
            </w:r>
          </w:p>
        </w:tc>
        <w:tc>
          <w:tcPr>
            <w:tcW w:w="1559" w:type="dxa"/>
          </w:tcPr>
          <w:p w14:paraId="4438A629" w14:textId="270B9275" w:rsidR="00606D2D" w:rsidRPr="007226EB" w:rsidRDefault="00606D2D"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Black &amp; White</w:t>
            </w:r>
          </w:p>
        </w:tc>
        <w:tc>
          <w:tcPr>
            <w:tcW w:w="2226" w:type="dxa"/>
          </w:tcPr>
          <w:p w14:paraId="4C4B3DE6" w14:textId="6B1EF8DB" w:rsidR="00606D2D" w:rsidRPr="007226EB" w:rsidRDefault="00606D2D" w:rsidP="00E83529">
            <w:pPr>
              <w:tabs>
                <w:tab w:val="left" w:pos="656"/>
                <w:tab w:val="decimal" w:pos="1876"/>
              </w:tabs>
              <w:kinsoku w:val="0"/>
              <w:overflowPunct w:val="0"/>
              <w:autoSpaceDE w:val="0"/>
              <w:autoSpaceDN w:val="0"/>
              <w:adjustRightInd w:val="0"/>
              <w:ind w:left="656"/>
              <w:jc w:val="right"/>
              <w:rPr>
                <w:rFonts w:ascii="Arial" w:hAnsi="Arial" w:cs="Arial"/>
                <w:color w:val="1D1D1D"/>
                <w:sz w:val="18"/>
                <w:szCs w:val="18"/>
              </w:rPr>
            </w:pPr>
            <w:r w:rsidRPr="007226EB">
              <w:rPr>
                <w:rFonts w:ascii="Arial" w:hAnsi="Arial" w:cs="Arial"/>
                <w:color w:val="1D1D1D"/>
                <w:sz w:val="18"/>
                <w:szCs w:val="18"/>
              </w:rPr>
              <w:t>R</w:t>
            </w:r>
            <w:r w:rsidRPr="007226EB">
              <w:rPr>
                <w:rFonts w:ascii="Arial" w:hAnsi="Arial" w:cs="Arial"/>
                <w:color w:val="1D1D1D"/>
                <w:sz w:val="18"/>
                <w:szCs w:val="18"/>
              </w:rPr>
              <w:tab/>
              <w:t>0.65</w:t>
            </w:r>
          </w:p>
        </w:tc>
      </w:tr>
      <w:tr w:rsidR="00606D2D" w:rsidRPr="007226EB" w14:paraId="5AAE04F6" w14:textId="77777777" w:rsidTr="004655E3">
        <w:trPr>
          <w:trHeight w:val="567"/>
        </w:trPr>
        <w:tc>
          <w:tcPr>
            <w:tcW w:w="4962" w:type="dxa"/>
            <w:vMerge/>
          </w:tcPr>
          <w:p w14:paraId="1E659957" w14:textId="153DF082" w:rsidR="00606D2D" w:rsidRPr="007226EB" w:rsidRDefault="00606D2D" w:rsidP="00E83529">
            <w:pPr>
              <w:tabs>
                <w:tab w:val="left" w:pos="0"/>
              </w:tabs>
              <w:kinsoku w:val="0"/>
              <w:overflowPunct w:val="0"/>
              <w:autoSpaceDE w:val="0"/>
              <w:autoSpaceDN w:val="0"/>
              <w:adjustRightInd w:val="0"/>
              <w:rPr>
                <w:rFonts w:ascii="Arial" w:hAnsi="Arial" w:cs="Arial"/>
                <w:color w:val="1D1D1D"/>
                <w:sz w:val="18"/>
                <w:szCs w:val="18"/>
              </w:rPr>
            </w:pPr>
          </w:p>
        </w:tc>
        <w:tc>
          <w:tcPr>
            <w:tcW w:w="1559" w:type="dxa"/>
          </w:tcPr>
          <w:p w14:paraId="3AB8621E" w14:textId="16F71002" w:rsidR="00606D2D" w:rsidRPr="007226EB" w:rsidRDefault="00606D2D"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Colour Prints</w:t>
            </w:r>
          </w:p>
        </w:tc>
        <w:tc>
          <w:tcPr>
            <w:tcW w:w="2226" w:type="dxa"/>
          </w:tcPr>
          <w:p w14:paraId="4E98E5A0" w14:textId="4505B4B7" w:rsidR="00606D2D" w:rsidRPr="007226EB" w:rsidRDefault="00606D2D" w:rsidP="00E83529">
            <w:pPr>
              <w:tabs>
                <w:tab w:val="left" w:pos="656"/>
                <w:tab w:val="decimal" w:pos="1876"/>
              </w:tabs>
              <w:kinsoku w:val="0"/>
              <w:overflowPunct w:val="0"/>
              <w:autoSpaceDE w:val="0"/>
              <w:autoSpaceDN w:val="0"/>
              <w:adjustRightInd w:val="0"/>
              <w:ind w:left="656"/>
              <w:jc w:val="right"/>
              <w:rPr>
                <w:rFonts w:ascii="Arial" w:hAnsi="Arial" w:cs="Arial"/>
                <w:color w:val="1D1D1D"/>
                <w:sz w:val="18"/>
                <w:szCs w:val="18"/>
              </w:rPr>
            </w:pPr>
            <w:r w:rsidRPr="007226EB">
              <w:rPr>
                <w:rFonts w:ascii="Arial" w:hAnsi="Arial" w:cs="Arial"/>
                <w:color w:val="1D1D1D"/>
                <w:sz w:val="18"/>
                <w:szCs w:val="18"/>
              </w:rPr>
              <w:t>R</w:t>
            </w:r>
            <w:r w:rsidRPr="007226EB">
              <w:rPr>
                <w:rFonts w:ascii="Arial" w:hAnsi="Arial" w:cs="Arial"/>
                <w:color w:val="1D1D1D"/>
                <w:sz w:val="18"/>
                <w:szCs w:val="18"/>
              </w:rPr>
              <w:tab/>
              <w:t>1.70</w:t>
            </w:r>
          </w:p>
        </w:tc>
      </w:tr>
      <w:tr w:rsidR="00606D2D" w:rsidRPr="007226EB" w14:paraId="08448E6A" w14:textId="77777777" w:rsidTr="004655E3">
        <w:trPr>
          <w:trHeight w:val="567"/>
        </w:trPr>
        <w:tc>
          <w:tcPr>
            <w:tcW w:w="4962" w:type="dxa"/>
            <w:vMerge/>
          </w:tcPr>
          <w:p w14:paraId="6EC5BD59" w14:textId="04406DD7" w:rsidR="00606D2D" w:rsidRPr="007226EB" w:rsidRDefault="00606D2D" w:rsidP="00E83529">
            <w:pPr>
              <w:tabs>
                <w:tab w:val="left" w:pos="0"/>
              </w:tabs>
              <w:kinsoku w:val="0"/>
              <w:overflowPunct w:val="0"/>
              <w:autoSpaceDE w:val="0"/>
              <w:autoSpaceDN w:val="0"/>
              <w:adjustRightInd w:val="0"/>
              <w:rPr>
                <w:rFonts w:ascii="Arial" w:hAnsi="Arial" w:cs="Arial"/>
                <w:color w:val="1D1D1D"/>
                <w:sz w:val="18"/>
                <w:szCs w:val="18"/>
              </w:rPr>
            </w:pPr>
          </w:p>
        </w:tc>
        <w:tc>
          <w:tcPr>
            <w:tcW w:w="1559" w:type="dxa"/>
          </w:tcPr>
          <w:p w14:paraId="32FDF1AC" w14:textId="3CFDB388" w:rsidR="00606D2D" w:rsidRPr="007226EB" w:rsidRDefault="00606D2D"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 xml:space="preserve">Colour Paper </w:t>
            </w:r>
            <w:r w:rsidRPr="007226EB">
              <w:rPr>
                <w:rFonts w:ascii="Arial" w:hAnsi="Arial" w:cs="Arial"/>
                <w:color w:val="1D1D1D"/>
                <w:sz w:val="18"/>
                <w:szCs w:val="18"/>
              </w:rPr>
              <w:br/>
              <w:t>(Black &amp; White)</w:t>
            </w:r>
          </w:p>
        </w:tc>
        <w:tc>
          <w:tcPr>
            <w:tcW w:w="2226" w:type="dxa"/>
          </w:tcPr>
          <w:p w14:paraId="532D3484" w14:textId="5060BB5B" w:rsidR="00606D2D" w:rsidRPr="007226EB" w:rsidRDefault="00606D2D" w:rsidP="00E83529">
            <w:pPr>
              <w:tabs>
                <w:tab w:val="left" w:pos="656"/>
                <w:tab w:val="decimal" w:pos="1876"/>
              </w:tabs>
              <w:kinsoku w:val="0"/>
              <w:overflowPunct w:val="0"/>
              <w:autoSpaceDE w:val="0"/>
              <w:autoSpaceDN w:val="0"/>
              <w:adjustRightInd w:val="0"/>
              <w:ind w:left="656"/>
              <w:jc w:val="right"/>
              <w:rPr>
                <w:rFonts w:ascii="Arial" w:hAnsi="Arial" w:cs="Arial"/>
                <w:color w:val="1D1D1D"/>
                <w:sz w:val="18"/>
                <w:szCs w:val="18"/>
              </w:rPr>
            </w:pPr>
            <w:r w:rsidRPr="007226EB">
              <w:rPr>
                <w:rFonts w:ascii="Arial" w:hAnsi="Arial" w:cs="Arial"/>
                <w:color w:val="1D1D1D"/>
                <w:sz w:val="18"/>
                <w:szCs w:val="18"/>
              </w:rPr>
              <w:t>R</w:t>
            </w:r>
            <w:r w:rsidRPr="007226EB">
              <w:rPr>
                <w:rFonts w:ascii="Arial" w:hAnsi="Arial" w:cs="Arial"/>
                <w:color w:val="1D1D1D"/>
                <w:sz w:val="18"/>
                <w:szCs w:val="18"/>
              </w:rPr>
              <w:tab/>
              <w:t>8.00</w:t>
            </w:r>
          </w:p>
        </w:tc>
      </w:tr>
      <w:tr w:rsidR="00606D2D" w:rsidRPr="007226EB" w14:paraId="4D637A37" w14:textId="77777777" w:rsidTr="004655E3">
        <w:trPr>
          <w:trHeight w:val="567"/>
        </w:trPr>
        <w:tc>
          <w:tcPr>
            <w:tcW w:w="4962" w:type="dxa"/>
            <w:vMerge w:val="restart"/>
          </w:tcPr>
          <w:p w14:paraId="133AF5DE" w14:textId="7311CD1F" w:rsidR="00606D2D" w:rsidRPr="007226EB" w:rsidRDefault="00606D2D"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 xml:space="preserve">Compiling and binding od documents: </w:t>
            </w:r>
            <w:r w:rsidRPr="007226EB">
              <w:rPr>
                <w:rFonts w:ascii="Arial" w:hAnsi="Arial" w:cs="Arial"/>
                <w:color w:val="1D1D1D"/>
                <w:sz w:val="18"/>
                <w:szCs w:val="18"/>
              </w:rPr>
              <w:br/>
              <w:t xml:space="preserve">A3 Size with multi-colour cover pages </w:t>
            </w:r>
          </w:p>
        </w:tc>
        <w:tc>
          <w:tcPr>
            <w:tcW w:w="1559" w:type="dxa"/>
          </w:tcPr>
          <w:p w14:paraId="57F6F42E" w14:textId="2627ACC4" w:rsidR="00606D2D" w:rsidRPr="007226EB" w:rsidRDefault="00606D2D"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Cover</w:t>
            </w:r>
          </w:p>
        </w:tc>
        <w:tc>
          <w:tcPr>
            <w:tcW w:w="2226" w:type="dxa"/>
          </w:tcPr>
          <w:p w14:paraId="38025AD5" w14:textId="397C43EC" w:rsidR="00606D2D" w:rsidRPr="007226EB" w:rsidRDefault="00606D2D" w:rsidP="00E83529">
            <w:pPr>
              <w:tabs>
                <w:tab w:val="left" w:pos="656"/>
                <w:tab w:val="decimal" w:pos="1876"/>
              </w:tabs>
              <w:kinsoku w:val="0"/>
              <w:overflowPunct w:val="0"/>
              <w:autoSpaceDE w:val="0"/>
              <w:autoSpaceDN w:val="0"/>
              <w:adjustRightInd w:val="0"/>
              <w:ind w:left="656"/>
              <w:jc w:val="right"/>
              <w:rPr>
                <w:rFonts w:ascii="Arial" w:hAnsi="Arial" w:cs="Arial"/>
                <w:color w:val="1D1D1D"/>
                <w:sz w:val="18"/>
                <w:szCs w:val="18"/>
              </w:rPr>
            </w:pPr>
            <w:r w:rsidRPr="007226EB">
              <w:rPr>
                <w:rFonts w:ascii="Arial" w:hAnsi="Arial" w:cs="Arial"/>
                <w:color w:val="1D1D1D"/>
                <w:sz w:val="18"/>
                <w:szCs w:val="18"/>
              </w:rPr>
              <w:t>R</w:t>
            </w:r>
            <w:r w:rsidRPr="007226EB">
              <w:rPr>
                <w:rFonts w:ascii="Arial" w:hAnsi="Arial" w:cs="Arial"/>
                <w:color w:val="1D1D1D"/>
                <w:sz w:val="18"/>
                <w:szCs w:val="18"/>
              </w:rPr>
              <w:tab/>
            </w:r>
            <w:r w:rsidR="00E83529" w:rsidRPr="007226EB">
              <w:rPr>
                <w:rFonts w:ascii="Arial" w:hAnsi="Arial" w:cs="Arial"/>
                <w:color w:val="1D1D1D"/>
                <w:sz w:val="18"/>
                <w:szCs w:val="18"/>
              </w:rPr>
              <w:t>18</w:t>
            </w:r>
            <w:r w:rsidRPr="007226EB">
              <w:rPr>
                <w:rFonts w:ascii="Arial" w:hAnsi="Arial" w:cs="Arial"/>
                <w:color w:val="1D1D1D"/>
                <w:sz w:val="18"/>
                <w:szCs w:val="18"/>
              </w:rPr>
              <w:t>.00</w:t>
            </w:r>
          </w:p>
        </w:tc>
      </w:tr>
      <w:tr w:rsidR="00606D2D" w:rsidRPr="007226EB" w14:paraId="39F7194B" w14:textId="77777777" w:rsidTr="004655E3">
        <w:trPr>
          <w:trHeight w:val="567"/>
        </w:trPr>
        <w:tc>
          <w:tcPr>
            <w:tcW w:w="4962" w:type="dxa"/>
            <w:vMerge/>
          </w:tcPr>
          <w:p w14:paraId="1FA4B20D" w14:textId="254A2D00" w:rsidR="00606D2D" w:rsidRPr="007226EB" w:rsidRDefault="00606D2D" w:rsidP="00E83529">
            <w:pPr>
              <w:tabs>
                <w:tab w:val="left" w:pos="0"/>
              </w:tabs>
              <w:kinsoku w:val="0"/>
              <w:overflowPunct w:val="0"/>
              <w:autoSpaceDE w:val="0"/>
              <w:autoSpaceDN w:val="0"/>
              <w:adjustRightInd w:val="0"/>
              <w:rPr>
                <w:rFonts w:ascii="Arial" w:hAnsi="Arial" w:cs="Arial"/>
                <w:color w:val="1D1D1D"/>
                <w:sz w:val="18"/>
                <w:szCs w:val="18"/>
              </w:rPr>
            </w:pPr>
          </w:p>
        </w:tc>
        <w:tc>
          <w:tcPr>
            <w:tcW w:w="1559" w:type="dxa"/>
          </w:tcPr>
          <w:p w14:paraId="0C4F5200" w14:textId="2010B0BF" w:rsidR="00606D2D" w:rsidRPr="007226EB" w:rsidRDefault="00606D2D"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Ring Bind (38mm)</w:t>
            </w:r>
          </w:p>
        </w:tc>
        <w:tc>
          <w:tcPr>
            <w:tcW w:w="2226" w:type="dxa"/>
          </w:tcPr>
          <w:p w14:paraId="5A098318" w14:textId="5C666485" w:rsidR="00606D2D" w:rsidRPr="007226EB" w:rsidRDefault="00606D2D" w:rsidP="00E83529">
            <w:pPr>
              <w:tabs>
                <w:tab w:val="left" w:pos="656"/>
                <w:tab w:val="decimal" w:pos="1876"/>
              </w:tabs>
              <w:kinsoku w:val="0"/>
              <w:overflowPunct w:val="0"/>
              <w:autoSpaceDE w:val="0"/>
              <w:autoSpaceDN w:val="0"/>
              <w:adjustRightInd w:val="0"/>
              <w:ind w:left="656"/>
              <w:jc w:val="right"/>
              <w:rPr>
                <w:rFonts w:ascii="Arial" w:hAnsi="Arial" w:cs="Arial"/>
                <w:color w:val="1D1D1D"/>
                <w:sz w:val="18"/>
                <w:szCs w:val="18"/>
              </w:rPr>
            </w:pPr>
            <w:r w:rsidRPr="007226EB">
              <w:rPr>
                <w:rFonts w:ascii="Arial" w:hAnsi="Arial" w:cs="Arial"/>
                <w:color w:val="1D1D1D"/>
                <w:sz w:val="18"/>
                <w:szCs w:val="18"/>
              </w:rPr>
              <w:t>R</w:t>
            </w:r>
            <w:r w:rsidRPr="007226EB">
              <w:rPr>
                <w:rFonts w:ascii="Arial" w:hAnsi="Arial" w:cs="Arial"/>
                <w:color w:val="1D1D1D"/>
                <w:sz w:val="18"/>
                <w:szCs w:val="18"/>
              </w:rPr>
              <w:tab/>
              <w:t>20.00</w:t>
            </w:r>
          </w:p>
        </w:tc>
      </w:tr>
      <w:tr w:rsidR="00606D2D" w:rsidRPr="007226EB" w14:paraId="1882F0FE" w14:textId="77777777" w:rsidTr="004655E3">
        <w:trPr>
          <w:trHeight w:val="567"/>
        </w:trPr>
        <w:tc>
          <w:tcPr>
            <w:tcW w:w="4962" w:type="dxa"/>
            <w:vMerge/>
          </w:tcPr>
          <w:p w14:paraId="292C50EF" w14:textId="29AD1279" w:rsidR="00606D2D" w:rsidRPr="007226EB" w:rsidRDefault="00606D2D" w:rsidP="00E83529">
            <w:pPr>
              <w:tabs>
                <w:tab w:val="left" w:pos="0"/>
              </w:tabs>
              <w:kinsoku w:val="0"/>
              <w:overflowPunct w:val="0"/>
              <w:autoSpaceDE w:val="0"/>
              <w:autoSpaceDN w:val="0"/>
              <w:adjustRightInd w:val="0"/>
              <w:rPr>
                <w:rFonts w:ascii="Arial" w:hAnsi="Arial" w:cs="Arial"/>
                <w:color w:val="1D1D1D"/>
                <w:sz w:val="18"/>
                <w:szCs w:val="18"/>
              </w:rPr>
            </w:pPr>
          </w:p>
        </w:tc>
        <w:tc>
          <w:tcPr>
            <w:tcW w:w="1559" w:type="dxa"/>
          </w:tcPr>
          <w:p w14:paraId="2429B4BF" w14:textId="449B7E11" w:rsidR="00606D2D" w:rsidRPr="007226EB" w:rsidRDefault="00E83529"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Staple &amp; Tape</w:t>
            </w:r>
          </w:p>
        </w:tc>
        <w:tc>
          <w:tcPr>
            <w:tcW w:w="2226" w:type="dxa"/>
          </w:tcPr>
          <w:p w14:paraId="6F07C7A5" w14:textId="29B04C5A" w:rsidR="00606D2D" w:rsidRPr="007226EB" w:rsidRDefault="00606D2D" w:rsidP="00E83529">
            <w:pPr>
              <w:tabs>
                <w:tab w:val="left" w:pos="656"/>
                <w:tab w:val="decimal" w:pos="1876"/>
              </w:tabs>
              <w:kinsoku w:val="0"/>
              <w:overflowPunct w:val="0"/>
              <w:autoSpaceDE w:val="0"/>
              <w:autoSpaceDN w:val="0"/>
              <w:adjustRightInd w:val="0"/>
              <w:ind w:left="656"/>
              <w:jc w:val="right"/>
              <w:rPr>
                <w:rFonts w:ascii="Arial" w:hAnsi="Arial" w:cs="Arial"/>
                <w:color w:val="1D1D1D"/>
                <w:sz w:val="18"/>
                <w:szCs w:val="18"/>
              </w:rPr>
            </w:pPr>
            <w:r w:rsidRPr="007226EB">
              <w:rPr>
                <w:rFonts w:ascii="Arial" w:hAnsi="Arial" w:cs="Arial"/>
                <w:color w:val="1D1D1D"/>
                <w:sz w:val="18"/>
                <w:szCs w:val="18"/>
              </w:rPr>
              <w:t>R</w:t>
            </w:r>
            <w:r w:rsidRPr="007226EB">
              <w:rPr>
                <w:rFonts w:ascii="Arial" w:hAnsi="Arial" w:cs="Arial"/>
                <w:color w:val="1D1D1D"/>
                <w:sz w:val="18"/>
                <w:szCs w:val="18"/>
              </w:rPr>
              <w:tab/>
            </w:r>
            <w:r w:rsidR="00E83529" w:rsidRPr="007226EB">
              <w:rPr>
                <w:rFonts w:ascii="Arial" w:hAnsi="Arial" w:cs="Arial"/>
                <w:color w:val="1D1D1D"/>
                <w:sz w:val="18"/>
                <w:szCs w:val="18"/>
              </w:rPr>
              <w:t>33</w:t>
            </w:r>
            <w:r w:rsidRPr="007226EB">
              <w:rPr>
                <w:rFonts w:ascii="Arial" w:hAnsi="Arial" w:cs="Arial"/>
                <w:color w:val="1D1D1D"/>
                <w:sz w:val="18"/>
                <w:szCs w:val="18"/>
              </w:rPr>
              <w:t>.00</w:t>
            </w:r>
          </w:p>
        </w:tc>
      </w:tr>
      <w:tr w:rsidR="00E83529" w:rsidRPr="007226EB" w14:paraId="71CF0AD5" w14:textId="77777777" w:rsidTr="004655E3">
        <w:trPr>
          <w:trHeight w:val="567"/>
        </w:trPr>
        <w:tc>
          <w:tcPr>
            <w:tcW w:w="4962" w:type="dxa"/>
            <w:vMerge w:val="restart"/>
          </w:tcPr>
          <w:p w14:paraId="1526C1C4" w14:textId="1B2BC65A" w:rsidR="00E83529" w:rsidRPr="007226EB" w:rsidRDefault="00E83529"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 xml:space="preserve">Compiling and binding od documents: </w:t>
            </w:r>
            <w:r w:rsidRPr="007226EB">
              <w:rPr>
                <w:rFonts w:ascii="Arial" w:hAnsi="Arial" w:cs="Arial"/>
                <w:color w:val="1D1D1D"/>
                <w:sz w:val="18"/>
                <w:szCs w:val="18"/>
              </w:rPr>
              <w:br/>
              <w:t>A4 Size with multi-colour cover pages</w:t>
            </w:r>
          </w:p>
        </w:tc>
        <w:tc>
          <w:tcPr>
            <w:tcW w:w="1559" w:type="dxa"/>
          </w:tcPr>
          <w:p w14:paraId="0AE44C3B" w14:textId="6E169A90" w:rsidR="00E83529" w:rsidRPr="007226EB" w:rsidRDefault="00E83529"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Cover</w:t>
            </w:r>
          </w:p>
        </w:tc>
        <w:tc>
          <w:tcPr>
            <w:tcW w:w="2226" w:type="dxa"/>
          </w:tcPr>
          <w:p w14:paraId="734D269B" w14:textId="1C4C2830" w:rsidR="00E83529" w:rsidRPr="007226EB" w:rsidRDefault="00E83529" w:rsidP="00E83529">
            <w:pPr>
              <w:tabs>
                <w:tab w:val="left" w:pos="656"/>
                <w:tab w:val="decimal" w:pos="1876"/>
              </w:tabs>
              <w:kinsoku w:val="0"/>
              <w:overflowPunct w:val="0"/>
              <w:autoSpaceDE w:val="0"/>
              <w:autoSpaceDN w:val="0"/>
              <w:adjustRightInd w:val="0"/>
              <w:ind w:left="656"/>
              <w:jc w:val="right"/>
              <w:rPr>
                <w:rFonts w:ascii="Arial" w:hAnsi="Arial" w:cs="Arial"/>
                <w:color w:val="1D1D1D"/>
                <w:sz w:val="18"/>
                <w:szCs w:val="18"/>
              </w:rPr>
            </w:pPr>
            <w:r w:rsidRPr="007226EB">
              <w:rPr>
                <w:rFonts w:ascii="Arial" w:hAnsi="Arial" w:cs="Arial"/>
                <w:color w:val="1D1D1D"/>
                <w:sz w:val="18"/>
                <w:szCs w:val="18"/>
              </w:rPr>
              <w:t>R</w:t>
            </w:r>
            <w:r w:rsidRPr="007226EB">
              <w:rPr>
                <w:rFonts w:ascii="Arial" w:hAnsi="Arial" w:cs="Arial"/>
                <w:color w:val="1D1D1D"/>
                <w:sz w:val="18"/>
                <w:szCs w:val="18"/>
              </w:rPr>
              <w:tab/>
              <w:t>8.00</w:t>
            </w:r>
          </w:p>
        </w:tc>
      </w:tr>
      <w:tr w:rsidR="00E83529" w:rsidRPr="007226EB" w14:paraId="258200FC" w14:textId="77777777" w:rsidTr="004655E3">
        <w:trPr>
          <w:trHeight w:val="567"/>
        </w:trPr>
        <w:tc>
          <w:tcPr>
            <w:tcW w:w="4962" w:type="dxa"/>
            <w:vMerge/>
          </w:tcPr>
          <w:p w14:paraId="33001562" w14:textId="77777777" w:rsidR="00E83529" w:rsidRPr="007226EB" w:rsidRDefault="00E83529" w:rsidP="00E83529">
            <w:pPr>
              <w:tabs>
                <w:tab w:val="left" w:pos="0"/>
              </w:tabs>
              <w:kinsoku w:val="0"/>
              <w:overflowPunct w:val="0"/>
              <w:autoSpaceDE w:val="0"/>
              <w:autoSpaceDN w:val="0"/>
              <w:adjustRightInd w:val="0"/>
              <w:rPr>
                <w:rFonts w:ascii="Arial" w:hAnsi="Arial" w:cs="Arial"/>
                <w:color w:val="1D1D1D"/>
                <w:sz w:val="18"/>
                <w:szCs w:val="18"/>
              </w:rPr>
            </w:pPr>
          </w:p>
        </w:tc>
        <w:tc>
          <w:tcPr>
            <w:tcW w:w="1559" w:type="dxa"/>
          </w:tcPr>
          <w:p w14:paraId="25412353" w14:textId="19567E89" w:rsidR="00E83529" w:rsidRPr="007226EB" w:rsidRDefault="00E83529"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Ring Bind (38mm)</w:t>
            </w:r>
          </w:p>
        </w:tc>
        <w:tc>
          <w:tcPr>
            <w:tcW w:w="2226" w:type="dxa"/>
          </w:tcPr>
          <w:p w14:paraId="4EF4EF02" w14:textId="552381FC" w:rsidR="00E83529" w:rsidRPr="007226EB" w:rsidRDefault="00E83529" w:rsidP="00E83529">
            <w:pPr>
              <w:tabs>
                <w:tab w:val="left" w:pos="656"/>
                <w:tab w:val="decimal" w:pos="1876"/>
              </w:tabs>
              <w:kinsoku w:val="0"/>
              <w:overflowPunct w:val="0"/>
              <w:autoSpaceDE w:val="0"/>
              <w:autoSpaceDN w:val="0"/>
              <w:adjustRightInd w:val="0"/>
              <w:ind w:left="656"/>
              <w:jc w:val="right"/>
              <w:rPr>
                <w:rFonts w:ascii="Arial" w:hAnsi="Arial" w:cs="Arial"/>
                <w:color w:val="1D1D1D"/>
                <w:sz w:val="18"/>
                <w:szCs w:val="18"/>
              </w:rPr>
            </w:pPr>
            <w:r w:rsidRPr="007226EB">
              <w:rPr>
                <w:rFonts w:ascii="Arial" w:hAnsi="Arial" w:cs="Arial"/>
                <w:color w:val="1D1D1D"/>
                <w:sz w:val="18"/>
                <w:szCs w:val="18"/>
              </w:rPr>
              <w:t>R</w:t>
            </w:r>
            <w:r w:rsidRPr="007226EB">
              <w:rPr>
                <w:rFonts w:ascii="Arial" w:hAnsi="Arial" w:cs="Arial"/>
                <w:color w:val="1D1D1D"/>
                <w:sz w:val="18"/>
                <w:szCs w:val="18"/>
              </w:rPr>
              <w:tab/>
              <w:t>20.00</w:t>
            </w:r>
          </w:p>
        </w:tc>
      </w:tr>
      <w:tr w:rsidR="00E83529" w:rsidRPr="007226EB" w14:paraId="2B7C8BE1" w14:textId="77777777" w:rsidTr="004655E3">
        <w:trPr>
          <w:trHeight w:val="567"/>
        </w:trPr>
        <w:tc>
          <w:tcPr>
            <w:tcW w:w="4962" w:type="dxa"/>
            <w:vMerge/>
          </w:tcPr>
          <w:p w14:paraId="05C91FA0" w14:textId="77777777" w:rsidR="00E83529" w:rsidRPr="007226EB" w:rsidRDefault="00E83529" w:rsidP="00E83529">
            <w:pPr>
              <w:tabs>
                <w:tab w:val="left" w:pos="0"/>
              </w:tabs>
              <w:kinsoku w:val="0"/>
              <w:overflowPunct w:val="0"/>
              <w:autoSpaceDE w:val="0"/>
              <w:autoSpaceDN w:val="0"/>
              <w:adjustRightInd w:val="0"/>
              <w:rPr>
                <w:rFonts w:ascii="Arial" w:hAnsi="Arial" w:cs="Arial"/>
                <w:color w:val="1D1D1D"/>
                <w:sz w:val="18"/>
                <w:szCs w:val="18"/>
              </w:rPr>
            </w:pPr>
          </w:p>
        </w:tc>
        <w:tc>
          <w:tcPr>
            <w:tcW w:w="1559" w:type="dxa"/>
          </w:tcPr>
          <w:p w14:paraId="0FCEEB0F" w14:textId="2AFB6FF8" w:rsidR="00E83529" w:rsidRPr="007226EB" w:rsidRDefault="00E83529" w:rsidP="00E83529">
            <w:pPr>
              <w:tabs>
                <w:tab w:val="left" w:pos="0"/>
              </w:tabs>
              <w:kinsoku w:val="0"/>
              <w:overflowPunct w:val="0"/>
              <w:autoSpaceDE w:val="0"/>
              <w:autoSpaceDN w:val="0"/>
              <w:adjustRightInd w:val="0"/>
              <w:rPr>
                <w:rFonts w:ascii="Arial" w:hAnsi="Arial" w:cs="Arial"/>
                <w:color w:val="1D1D1D"/>
                <w:sz w:val="18"/>
                <w:szCs w:val="18"/>
              </w:rPr>
            </w:pPr>
            <w:r w:rsidRPr="007226EB">
              <w:rPr>
                <w:rFonts w:ascii="Arial" w:hAnsi="Arial" w:cs="Arial"/>
                <w:color w:val="1D1D1D"/>
                <w:sz w:val="18"/>
                <w:szCs w:val="18"/>
              </w:rPr>
              <w:t>Staple &amp; Tape</w:t>
            </w:r>
          </w:p>
        </w:tc>
        <w:tc>
          <w:tcPr>
            <w:tcW w:w="2226" w:type="dxa"/>
          </w:tcPr>
          <w:p w14:paraId="101C5F31" w14:textId="205DE748" w:rsidR="00E83529" w:rsidRPr="007226EB" w:rsidRDefault="00E83529" w:rsidP="00E83529">
            <w:pPr>
              <w:tabs>
                <w:tab w:val="left" w:pos="656"/>
                <w:tab w:val="decimal" w:pos="1876"/>
              </w:tabs>
              <w:kinsoku w:val="0"/>
              <w:overflowPunct w:val="0"/>
              <w:autoSpaceDE w:val="0"/>
              <w:autoSpaceDN w:val="0"/>
              <w:adjustRightInd w:val="0"/>
              <w:ind w:left="656"/>
              <w:jc w:val="right"/>
              <w:rPr>
                <w:rFonts w:ascii="Arial" w:hAnsi="Arial" w:cs="Arial"/>
                <w:color w:val="1D1D1D"/>
                <w:sz w:val="18"/>
                <w:szCs w:val="18"/>
              </w:rPr>
            </w:pPr>
            <w:r w:rsidRPr="007226EB">
              <w:rPr>
                <w:rFonts w:ascii="Arial" w:hAnsi="Arial" w:cs="Arial"/>
                <w:color w:val="1D1D1D"/>
                <w:sz w:val="18"/>
                <w:szCs w:val="18"/>
              </w:rPr>
              <w:t>R</w:t>
            </w:r>
            <w:r w:rsidRPr="007226EB">
              <w:rPr>
                <w:rFonts w:ascii="Arial" w:hAnsi="Arial" w:cs="Arial"/>
                <w:color w:val="1D1D1D"/>
                <w:sz w:val="18"/>
                <w:szCs w:val="18"/>
              </w:rPr>
              <w:tab/>
              <w:t>27.00</w:t>
            </w:r>
          </w:p>
        </w:tc>
      </w:tr>
    </w:tbl>
    <w:p w14:paraId="314ADB40" w14:textId="77777777" w:rsidR="00E83529" w:rsidRPr="007226EB" w:rsidRDefault="00E83529" w:rsidP="00E83529">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7226EB">
        <w:rPr>
          <w:rFonts w:ascii="Arial" w:hAnsi="Arial" w:cs="Arial"/>
          <w:color w:val="1D1D1D"/>
          <w:sz w:val="18"/>
          <w:szCs w:val="18"/>
        </w:rPr>
        <w:t>The Client shall reimburse the Consulting Engineer for travelling expenses incurred by himself and his staff in performing his duties as follows:</w:t>
      </w:r>
    </w:p>
    <w:p w14:paraId="228F2E3F" w14:textId="59AA55C6" w:rsidR="00E83529" w:rsidRPr="007226EB" w:rsidRDefault="00E83529" w:rsidP="007226EB">
      <w:pPr>
        <w:pStyle w:val="ListParagraph"/>
        <w:numPr>
          <w:ilvl w:val="1"/>
          <w:numId w:val="58"/>
        </w:numPr>
        <w:tabs>
          <w:tab w:val="left" w:pos="1134"/>
        </w:tabs>
        <w:kinsoku w:val="0"/>
        <w:overflowPunct w:val="0"/>
        <w:autoSpaceDE w:val="0"/>
        <w:autoSpaceDN w:val="0"/>
        <w:adjustRightInd w:val="0"/>
        <w:spacing w:before="240" w:after="240"/>
        <w:ind w:left="1134" w:hanging="425"/>
        <w:rPr>
          <w:rFonts w:ascii="Arial" w:hAnsi="Arial" w:cs="Arial"/>
          <w:color w:val="1D1D1D"/>
          <w:sz w:val="18"/>
          <w:szCs w:val="18"/>
        </w:rPr>
      </w:pPr>
      <w:r w:rsidRPr="007226EB">
        <w:rPr>
          <w:rFonts w:ascii="Arial" w:hAnsi="Arial" w:cs="Arial"/>
          <w:color w:val="1D1D1D"/>
          <w:sz w:val="18"/>
          <w:szCs w:val="18"/>
        </w:rPr>
        <w:t>Will be reimbursing for actual kilometre travelling and rates per kilometre to be in accordance with AA rates.</w:t>
      </w:r>
    </w:p>
    <w:p w14:paraId="76A978C0" w14:textId="77777777" w:rsidR="00E83529" w:rsidRPr="007226EB" w:rsidRDefault="00E83529" w:rsidP="00E83529">
      <w:pPr>
        <w:pStyle w:val="ListParagraph"/>
        <w:tabs>
          <w:tab w:val="left" w:pos="1134"/>
        </w:tabs>
        <w:kinsoku w:val="0"/>
        <w:overflowPunct w:val="0"/>
        <w:autoSpaceDE w:val="0"/>
        <w:autoSpaceDN w:val="0"/>
        <w:adjustRightInd w:val="0"/>
        <w:spacing w:before="240" w:after="240"/>
        <w:ind w:left="1134"/>
        <w:rPr>
          <w:rFonts w:ascii="Arial" w:hAnsi="Arial" w:cs="Arial"/>
          <w:color w:val="1D1D1D"/>
          <w:sz w:val="18"/>
          <w:szCs w:val="18"/>
        </w:rPr>
      </w:pPr>
    </w:p>
    <w:p w14:paraId="08952880" w14:textId="77777777" w:rsidR="007226EB" w:rsidRDefault="007226EB">
      <w:pPr>
        <w:rPr>
          <w:rFonts w:ascii="Arial" w:hAnsi="Arial" w:cs="Arial"/>
          <w:b/>
          <w:bCs/>
          <w:color w:val="1D1D1D"/>
          <w:sz w:val="18"/>
          <w:szCs w:val="18"/>
        </w:rPr>
      </w:pPr>
      <w:r>
        <w:rPr>
          <w:rFonts w:ascii="Arial" w:hAnsi="Arial" w:cs="Arial"/>
          <w:b/>
          <w:bCs/>
          <w:color w:val="1D1D1D"/>
          <w:sz w:val="18"/>
          <w:szCs w:val="18"/>
        </w:rPr>
        <w:br w:type="page"/>
      </w:r>
    </w:p>
    <w:p w14:paraId="67997407" w14:textId="471B97A3" w:rsidR="00E83529" w:rsidRPr="007226EB" w:rsidRDefault="00E83529" w:rsidP="007C33F4">
      <w:pPr>
        <w:pStyle w:val="ListParagraph"/>
        <w:numPr>
          <w:ilvl w:val="0"/>
          <w:numId w:val="58"/>
        </w:numPr>
        <w:tabs>
          <w:tab w:val="left" w:pos="1134"/>
        </w:tabs>
        <w:kinsoku w:val="0"/>
        <w:overflowPunct w:val="0"/>
        <w:autoSpaceDE w:val="0"/>
        <w:autoSpaceDN w:val="0"/>
        <w:adjustRightInd w:val="0"/>
        <w:spacing w:before="240" w:after="240"/>
        <w:ind w:left="1134" w:hanging="1134"/>
        <w:jc w:val="both"/>
        <w:rPr>
          <w:rFonts w:ascii="Arial" w:hAnsi="Arial" w:cs="Arial"/>
          <w:b/>
          <w:bCs/>
          <w:color w:val="1D1D1D"/>
          <w:sz w:val="18"/>
          <w:szCs w:val="18"/>
        </w:rPr>
      </w:pPr>
      <w:r w:rsidRPr="007226EB">
        <w:rPr>
          <w:rFonts w:ascii="Arial" w:hAnsi="Arial" w:cs="Arial"/>
          <w:b/>
          <w:bCs/>
          <w:color w:val="1D1D1D"/>
          <w:sz w:val="18"/>
          <w:szCs w:val="18"/>
        </w:rPr>
        <w:lastRenderedPageBreak/>
        <w:t>Payment and monthly reporting</w:t>
      </w:r>
    </w:p>
    <w:p w14:paraId="328248B1" w14:textId="723DB85A" w:rsidR="00E83529" w:rsidRPr="007226EB" w:rsidRDefault="00E83529" w:rsidP="004655E3">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7226EB">
        <w:rPr>
          <w:rFonts w:ascii="Arial" w:hAnsi="Arial" w:cs="Arial"/>
          <w:color w:val="1D1D1D"/>
          <w:sz w:val="18"/>
          <w:szCs w:val="18"/>
        </w:rPr>
        <w:t>When submitting interim certificate, no payment can be made before the Services Provider is registered as a vendor on the Employer's system</w:t>
      </w:r>
      <w:r w:rsidR="004655E3" w:rsidRPr="007226EB">
        <w:rPr>
          <w:rFonts w:ascii="Arial" w:hAnsi="Arial" w:cs="Arial"/>
          <w:color w:val="1D1D1D"/>
          <w:sz w:val="18"/>
          <w:szCs w:val="18"/>
        </w:rPr>
        <w:t>.</w:t>
      </w:r>
    </w:p>
    <w:p w14:paraId="5C32EB5E" w14:textId="77777777" w:rsidR="00E83529" w:rsidRPr="007226EB" w:rsidRDefault="00E83529" w:rsidP="004655E3">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7226EB">
        <w:rPr>
          <w:rFonts w:ascii="Arial" w:hAnsi="Arial" w:cs="Arial"/>
          <w:color w:val="1D1D1D"/>
          <w:sz w:val="18"/>
          <w:szCs w:val="18"/>
        </w:rPr>
        <w:t>The service provider shall submit payment certificates for all work rendered in the Employer's financial year within that specific year.</w:t>
      </w:r>
    </w:p>
    <w:p w14:paraId="4436EE59" w14:textId="72852E80" w:rsidR="00E83529" w:rsidRDefault="00E83529" w:rsidP="004655E3">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r w:rsidRPr="007226EB">
        <w:rPr>
          <w:rFonts w:ascii="Arial" w:hAnsi="Arial" w:cs="Arial"/>
          <w:color w:val="1D1D1D"/>
          <w:sz w:val="18"/>
          <w:szCs w:val="18"/>
        </w:rPr>
        <w:t>The service provider shall submit and update on a monthly basis a cash flow forecast for the remuneration of the full service to be rendered.</w:t>
      </w:r>
    </w:p>
    <w:p w14:paraId="7A55D87C" w14:textId="7ED7DCF0" w:rsidR="00734B8A" w:rsidRDefault="00734B8A" w:rsidP="004655E3">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p>
    <w:p w14:paraId="3A43DD3F" w14:textId="77777777" w:rsidR="00734B8A" w:rsidRPr="007226EB" w:rsidRDefault="00734B8A" w:rsidP="004655E3">
      <w:pPr>
        <w:tabs>
          <w:tab w:val="left" w:pos="1134"/>
        </w:tabs>
        <w:kinsoku w:val="0"/>
        <w:overflowPunct w:val="0"/>
        <w:autoSpaceDE w:val="0"/>
        <w:autoSpaceDN w:val="0"/>
        <w:adjustRightInd w:val="0"/>
        <w:spacing w:before="240" w:after="240"/>
        <w:ind w:left="1134"/>
        <w:jc w:val="both"/>
        <w:rPr>
          <w:rFonts w:ascii="Arial" w:hAnsi="Arial" w:cs="Arial"/>
          <w:color w:val="1D1D1D"/>
          <w:sz w:val="18"/>
          <w:szCs w:val="18"/>
        </w:rPr>
      </w:pPr>
    </w:p>
    <w:p w14:paraId="5C0C4DC4" w14:textId="77777777" w:rsidR="004655E3" w:rsidRPr="00CF2990" w:rsidRDefault="00E83529" w:rsidP="00E83529">
      <w:pPr>
        <w:tabs>
          <w:tab w:val="left" w:pos="0"/>
        </w:tabs>
        <w:kinsoku w:val="0"/>
        <w:overflowPunct w:val="0"/>
        <w:autoSpaceDE w:val="0"/>
        <w:autoSpaceDN w:val="0"/>
        <w:adjustRightInd w:val="0"/>
        <w:spacing w:before="240" w:after="240"/>
        <w:jc w:val="center"/>
        <w:rPr>
          <w:rFonts w:ascii="Arial" w:hAnsi="Arial" w:cs="Arial"/>
          <w:b/>
          <w:bCs/>
          <w:color w:val="1D1D1D"/>
        </w:rPr>
        <w:sectPr w:rsidR="004655E3" w:rsidRPr="00CF2990" w:rsidSect="00D119DC">
          <w:footerReference w:type="default" r:id="rId39"/>
          <w:footerReference w:type="first" r:id="rId40"/>
          <w:pgSz w:w="11906" w:h="16838" w:code="9"/>
          <w:pgMar w:top="1134" w:right="1077" w:bottom="567" w:left="1077" w:header="567" w:footer="473" w:gutter="0"/>
          <w:cols w:space="708"/>
          <w:titlePg/>
          <w:docGrid w:linePitch="360"/>
        </w:sectPr>
      </w:pPr>
      <w:r w:rsidRPr="00CF2990">
        <w:rPr>
          <w:rFonts w:ascii="Arial" w:hAnsi="Arial" w:cs="Arial"/>
          <w:b/>
          <w:bCs/>
          <w:color w:val="1D1D1D"/>
        </w:rPr>
        <w:t>END OF SECTION</w:t>
      </w:r>
    </w:p>
    <w:p w14:paraId="4E8387C4" w14:textId="3D062034" w:rsidR="004655E3" w:rsidRPr="00CF2990" w:rsidRDefault="004655E3" w:rsidP="00F018DB">
      <w:pPr>
        <w:tabs>
          <w:tab w:val="left" w:pos="1701"/>
          <w:tab w:val="right" w:pos="5103"/>
          <w:tab w:val="left" w:pos="6237"/>
          <w:tab w:val="right" w:pos="9498"/>
        </w:tabs>
        <w:kinsoku w:val="0"/>
        <w:overflowPunct w:val="0"/>
        <w:autoSpaceDE w:val="0"/>
        <w:autoSpaceDN w:val="0"/>
        <w:adjustRightInd w:val="0"/>
        <w:spacing w:after="240"/>
        <w:ind w:left="1701" w:hanging="1701"/>
        <w:jc w:val="both"/>
        <w:rPr>
          <w:rFonts w:ascii="Arial" w:hAnsi="Arial" w:cs="Arial"/>
          <w:b/>
          <w:bCs/>
          <w:sz w:val="24"/>
          <w:szCs w:val="24"/>
        </w:rPr>
      </w:pPr>
      <w:r w:rsidRPr="00CF2990">
        <w:rPr>
          <w:rFonts w:ascii="Arial" w:hAnsi="Arial" w:cs="Arial"/>
          <w:b/>
          <w:bCs/>
          <w:sz w:val="24"/>
          <w:szCs w:val="24"/>
        </w:rPr>
        <w:lastRenderedPageBreak/>
        <w:t xml:space="preserve">PORTION 2 </w:t>
      </w:r>
      <w:r w:rsidR="00F018DB" w:rsidRPr="00CF2990">
        <w:rPr>
          <w:rFonts w:ascii="Arial" w:hAnsi="Arial" w:cs="Arial"/>
          <w:b/>
          <w:bCs/>
          <w:sz w:val="24"/>
          <w:szCs w:val="24"/>
        </w:rPr>
        <w:tab/>
      </w:r>
      <w:r w:rsidRPr="00CF2990">
        <w:rPr>
          <w:rFonts w:ascii="Arial" w:hAnsi="Arial" w:cs="Arial"/>
          <w:b/>
          <w:bCs/>
          <w:sz w:val="24"/>
          <w:szCs w:val="24"/>
        </w:rPr>
        <w:t>CONTRACT</w:t>
      </w:r>
    </w:p>
    <w:p w14:paraId="26FC46E4" w14:textId="17A8AD1E" w:rsidR="004655E3" w:rsidRPr="00CF2990" w:rsidRDefault="00FB40C0" w:rsidP="00F018DB">
      <w:pPr>
        <w:pStyle w:val="Heading5"/>
        <w:numPr>
          <w:ilvl w:val="0"/>
          <w:numId w:val="0"/>
        </w:numPr>
        <w:ind w:left="1701" w:hanging="1701"/>
        <w:jc w:val="both"/>
        <w:rPr>
          <w:w w:val="100"/>
        </w:rPr>
      </w:pPr>
      <w:bookmarkStart w:id="616" w:name="_Toc65580323"/>
      <w:r w:rsidRPr="00CF2990">
        <w:rPr>
          <w:w w:val="100"/>
        </w:rPr>
        <w:t>PART C2</w:t>
      </w:r>
      <w:r w:rsidR="004655E3" w:rsidRPr="00CF2990">
        <w:rPr>
          <w:w w:val="100"/>
        </w:rPr>
        <w:t xml:space="preserve"> </w:t>
      </w:r>
      <w:r w:rsidR="00F018DB" w:rsidRPr="00CF2990">
        <w:rPr>
          <w:w w:val="100"/>
        </w:rPr>
        <w:tab/>
      </w:r>
      <w:r w:rsidRPr="00CF2990">
        <w:rPr>
          <w:w w:val="100"/>
        </w:rPr>
        <w:t xml:space="preserve">PRICING </w:t>
      </w:r>
      <w:r w:rsidR="004655E3" w:rsidRPr="00CF2990">
        <w:rPr>
          <w:w w:val="100"/>
        </w:rPr>
        <w:t>DATA</w:t>
      </w:r>
      <w:bookmarkEnd w:id="616"/>
    </w:p>
    <w:p w14:paraId="373866C1" w14:textId="5171D942" w:rsidR="004655E3" w:rsidRPr="00CF2990" w:rsidRDefault="00FB40C0" w:rsidP="00F018DB">
      <w:pPr>
        <w:pStyle w:val="Heading6"/>
        <w:jc w:val="both"/>
      </w:pPr>
      <w:bookmarkStart w:id="617" w:name="_Toc65580324"/>
      <w:r w:rsidRPr="00CF2990">
        <w:t>BILL OF QUANTITIES</w:t>
      </w:r>
      <w:bookmarkEnd w:id="617"/>
    </w:p>
    <w:p w14:paraId="6D8964F0" w14:textId="77777777" w:rsidR="00FB40C0" w:rsidRPr="00CF2990" w:rsidRDefault="00FB40C0" w:rsidP="00FB40C0"/>
    <w:p w14:paraId="718E1918" w14:textId="77777777" w:rsidR="00FB40C0" w:rsidRPr="007226EB" w:rsidRDefault="00FB40C0" w:rsidP="00FB40C0">
      <w:pPr>
        <w:kinsoku w:val="0"/>
        <w:overflowPunct w:val="0"/>
        <w:autoSpaceDE w:val="0"/>
        <w:autoSpaceDN w:val="0"/>
        <w:adjustRightInd w:val="0"/>
        <w:spacing w:before="240" w:after="240"/>
        <w:jc w:val="both"/>
        <w:rPr>
          <w:rFonts w:ascii="Arial" w:hAnsi="Arial" w:cs="Arial"/>
          <w:color w:val="1D1D1D"/>
          <w:sz w:val="18"/>
          <w:szCs w:val="18"/>
        </w:rPr>
      </w:pPr>
      <w:r w:rsidRPr="007226EB">
        <w:rPr>
          <w:rFonts w:ascii="Arial" w:hAnsi="Arial" w:cs="Arial"/>
          <w:color w:val="1D1D1D"/>
          <w:sz w:val="18"/>
          <w:szCs w:val="18"/>
        </w:rPr>
        <w:t>No price to be offered. Appointed Service Provider will be reimbursed in accordance with Guideline Scope of Services and Tariff of Fees for Persons registered in terms of the Engineering Profession Act, 2000, (Act No. 46 of 2000), BOARD NOTICE 138 of 2015</w:t>
      </w:r>
    </w:p>
    <w:p w14:paraId="7365AF6B" w14:textId="77777777" w:rsidR="00FB40C0" w:rsidRPr="00CF2990" w:rsidRDefault="00FB40C0" w:rsidP="00FB40C0">
      <w:pPr>
        <w:kinsoku w:val="0"/>
        <w:overflowPunct w:val="0"/>
        <w:autoSpaceDE w:val="0"/>
        <w:autoSpaceDN w:val="0"/>
        <w:adjustRightInd w:val="0"/>
        <w:spacing w:before="240" w:after="240"/>
        <w:jc w:val="center"/>
        <w:rPr>
          <w:rFonts w:ascii="Arial" w:hAnsi="Arial" w:cs="Arial"/>
          <w:color w:val="1D1D1D"/>
        </w:rPr>
      </w:pPr>
    </w:p>
    <w:p w14:paraId="2F39661B" w14:textId="77777777" w:rsidR="00FB40C0" w:rsidRPr="00CF2990" w:rsidRDefault="00FB40C0" w:rsidP="00FB40C0">
      <w:pPr>
        <w:kinsoku w:val="0"/>
        <w:overflowPunct w:val="0"/>
        <w:autoSpaceDE w:val="0"/>
        <w:autoSpaceDN w:val="0"/>
        <w:adjustRightInd w:val="0"/>
        <w:spacing w:before="240" w:after="240"/>
        <w:jc w:val="center"/>
        <w:rPr>
          <w:rFonts w:ascii="Arial" w:hAnsi="Arial" w:cs="Arial"/>
          <w:b/>
          <w:bCs/>
          <w:color w:val="1D1D1D"/>
        </w:rPr>
        <w:sectPr w:rsidR="00FB40C0" w:rsidRPr="00CF2990" w:rsidSect="006D20AF">
          <w:footerReference w:type="first" r:id="rId41"/>
          <w:pgSz w:w="11906" w:h="16838" w:code="9"/>
          <w:pgMar w:top="1134" w:right="1077" w:bottom="567" w:left="1077" w:header="567" w:footer="473" w:gutter="0"/>
          <w:cols w:space="708"/>
          <w:titlePg/>
          <w:docGrid w:linePitch="360"/>
        </w:sectPr>
      </w:pPr>
      <w:r w:rsidRPr="00CF2990">
        <w:rPr>
          <w:rFonts w:ascii="Arial" w:hAnsi="Arial" w:cs="Arial"/>
          <w:b/>
          <w:bCs/>
          <w:color w:val="1D1D1D"/>
        </w:rPr>
        <w:t>END OF SECTION</w:t>
      </w:r>
    </w:p>
    <w:p w14:paraId="4954E24E" w14:textId="069BA4E0" w:rsidR="00FB40C0" w:rsidRPr="00CF2990" w:rsidRDefault="00FB40C0" w:rsidP="00F018DB">
      <w:pPr>
        <w:tabs>
          <w:tab w:val="left" w:pos="1701"/>
          <w:tab w:val="right" w:pos="5103"/>
          <w:tab w:val="left" w:pos="6237"/>
          <w:tab w:val="right" w:pos="9498"/>
        </w:tabs>
        <w:kinsoku w:val="0"/>
        <w:overflowPunct w:val="0"/>
        <w:autoSpaceDE w:val="0"/>
        <w:autoSpaceDN w:val="0"/>
        <w:adjustRightInd w:val="0"/>
        <w:spacing w:after="240"/>
        <w:ind w:left="1701" w:hanging="1701"/>
        <w:jc w:val="both"/>
        <w:rPr>
          <w:rFonts w:ascii="Arial" w:hAnsi="Arial" w:cs="Arial"/>
          <w:b/>
          <w:bCs/>
          <w:sz w:val="24"/>
          <w:szCs w:val="24"/>
        </w:rPr>
      </w:pPr>
      <w:r w:rsidRPr="00CF2990">
        <w:rPr>
          <w:rFonts w:ascii="Arial" w:hAnsi="Arial" w:cs="Arial"/>
          <w:b/>
          <w:bCs/>
          <w:sz w:val="24"/>
          <w:szCs w:val="24"/>
        </w:rPr>
        <w:lastRenderedPageBreak/>
        <w:t>PORTION 2</w:t>
      </w:r>
      <w:r w:rsidR="00F018DB" w:rsidRPr="00CF2990">
        <w:rPr>
          <w:rFonts w:ascii="Arial" w:hAnsi="Arial" w:cs="Arial"/>
          <w:b/>
          <w:bCs/>
          <w:sz w:val="24"/>
          <w:szCs w:val="24"/>
        </w:rPr>
        <w:tab/>
      </w:r>
      <w:r w:rsidRPr="00CF2990">
        <w:rPr>
          <w:rFonts w:ascii="Arial" w:hAnsi="Arial" w:cs="Arial"/>
          <w:b/>
          <w:bCs/>
          <w:sz w:val="24"/>
          <w:szCs w:val="24"/>
        </w:rPr>
        <w:t>CONTRACT</w:t>
      </w:r>
    </w:p>
    <w:p w14:paraId="587AB8DB" w14:textId="19B76497" w:rsidR="00FB40C0" w:rsidRPr="00CF2990" w:rsidRDefault="00FB40C0" w:rsidP="00276C80">
      <w:pPr>
        <w:pStyle w:val="Heading5"/>
        <w:rPr>
          <w:w w:val="100"/>
        </w:rPr>
      </w:pPr>
      <w:bookmarkStart w:id="618" w:name="_Toc65580325"/>
      <w:r w:rsidRPr="00CF2990">
        <w:rPr>
          <w:w w:val="100"/>
        </w:rPr>
        <w:t>SCOPE OF WORK</w:t>
      </w:r>
      <w:bookmarkEnd w:id="618"/>
    </w:p>
    <w:p w14:paraId="77128053" w14:textId="5C769EFC" w:rsidR="00FB40C0" w:rsidRPr="00CF2990" w:rsidRDefault="00FB40C0" w:rsidP="00276C80">
      <w:pPr>
        <w:pStyle w:val="Heading6"/>
      </w:pPr>
      <w:bookmarkStart w:id="619" w:name="_Toc65580326"/>
      <w:r w:rsidRPr="00CF2990">
        <w:t>DESCRIPTION OF THE WORKS</w:t>
      </w:r>
      <w:bookmarkEnd w:id="619"/>
    </w:p>
    <w:p w14:paraId="675FD4BC" w14:textId="2C1D2143" w:rsidR="00FB40C0" w:rsidRPr="00CF2990" w:rsidRDefault="00FB40C0" w:rsidP="00FB4880">
      <w:pPr>
        <w:kinsoku w:val="0"/>
        <w:overflowPunct w:val="0"/>
        <w:autoSpaceDE w:val="0"/>
        <w:autoSpaceDN w:val="0"/>
        <w:adjustRightInd w:val="0"/>
        <w:spacing w:before="240" w:after="240"/>
        <w:ind w:left="1134" w:hanging="1134"/>
        <w:jc w:val="both"/>
        <w:outlineLvl w:val="0"/>
        <w:rPr>
          <w:rFonts w:ascii="Arial" w:hAnsi="Arial" w:cs="Arial"/>
          <w:b/>
          <w:bCs/>
          <w:sz w:val="18"/>
          <w:szCs w:val="18"/>
        </w:rPr>
      </w:pPr>
      <w:bookmarkStart w:id="620" w:name="_Toc65580327"/>
      <w:r w:rsidRPr="00CF2990">
        <w:rPr>
          <w:rFonts w:ascii="Arial" w:hAnsi="Arial" w:cs="Arial"/>
          <w:b/>
          <w:bCs/>
          <w:sz w:val="18"/>
          <w:szCs w:val="18"/>
        </w:rPr>
        <w:t xml:space="preserve">C3.1 </w:t>
      </w:r>
      <w:r w:rsidR="00FB4880" w:rsidRPr="00CF2990">
        <w:rPr>
          <w:rFonts w:ascii="Arial" w:hAnsi="Arial" w:cs="Arial"/>
          <w:b/>
          <w:bCs/>
          <w:sz w:val="18"/>
          <w:szCs w:val="18"/>
        </w:rPr>
        <w:tab/>
      </w:r>
      <w:r w:rsidRPr="00CF2990">
        <w:rPr>
          <w:rFonts w:ascii="Arial" w:hAnsi="Arial" w:cs="Arial"/>
          <w:b/>
          <w:bCs/>
          <w:sz w:val="18"/>
          <w:szCs w:val="18"/>
        </w:rPr>
        <w:t>DESCRIPTION OF THE SERVICES</w:t>
      </w:r>
      <w:bookmarkEnd w:id="620"/>
    </w:p>
    <w:p w14:paraId="755E3CAC" w14:textId="77777777" w:rsidR="00FB1F95" w:rsidRPr="00FB1F95" w:rsidRDefault="00FB1F95" w:rsidP="00FB1F95">
      <w:pPr>
        <w:pStyle w:val="ListParagraph"/>
        <w:numPr>
          <w:ilvl w:val="0"/>
          <w:numId w:val="60"/>
        </w:numPr>
        <w:tabs>
          <w:tab w:val="left" w:pos="1134"/>
        </w:tabs>
        <w:kinsoku w:val="0"/>
        <w:overflowPunct w:val="0"/>
        <w:autoSpaceDE w:val="0"/>
        <w:autoSpaceDN w:val="0"/>
        <w:adjustRightInd w:val="0"/>
        <w:spacing w:before="240" w:after="240"/>
        <w:jc w:val="both"/>
        <w:rPr>
          <w:rFonts w:ascii="Arial" w:hAnsi="Arial" w:cs="Arial"/>
          <w:b/>
          <w:bCs/>
          <w:vanish/>
          <w:sz w:val="18"/>
          <w:szCs w:val="18"/>
        </w:rPr>
      </w:pPr>
    </w:p>
    <w:p w14:paraId="341E7BF6" w14:textId="77777777" w:rsidR="00FB1F95" w:rsidRPr="00FB1F95" w:rsidRDefault="00FB1F95" w:rsidP="00FB1F95">
      <w:pPr>
        <w:pStyle w:val="ListParagraph"/>
        <w:numPr>
          <w:ilvl w:val="0"/>
          <w:numId w:val="60"/>
        </w:numPr>
        <w:tabs>
          <w:tab w:val="left" w:pos="1134"/>
        </w:tabs>
        <w:kinsoku w:val="0"/>
        <w:overflowPunct w:val="0"/>
        <w:autoSpaceDE w:val="0"/>
        <w:autoSpaceDN w:val="0"/>
        <w:adjustRightInd w:val="0"/>
        <w:spacing w:before="240" w:after="240"/>
        <w:jc w:val="both"/>
        <w:rPr>
          <w:rFonts w:ascii="Arial" w:hAnsi="Arial" w:cs="Arial"/>
          <w:b/>
          <w:bCs/>
          <w:vanish/>
          <w:sz w:val="18"/>
          <w:szCs w:val="18"/>
        </w:rPr>
      </w:pPr>
    </w:p>
    <w:p w14:paraId="0F9E6A55" w14:textId="77777777" w:rsidR="00FB1F95" w:rsidRPr="00FB1F95" w:rsidRDefault="00FB1F95" w:rsidP="00FB1F95">
      <w:pPr>
        <w:pStyle w:val="ListParagraph"/>
        <w:numPr>
          <w:ilvl w:val="0"/>
          <w:numId w:val="60"/>
        </w:numPr>
        <w:tabs>
          <w:tab w:val="left" w:pos="1134"/>
        </w:tabs>
        <w:kinsoku w:val="0"/>
        <w:overflowPunct w:val="0"/>
        <w:autoSpaceDE w:val="0"/>
        <w:autoSpaceDN w:val="0"/>
        <w:adjustRightInd w:val="0"/>
        <w:spacing w:before="240" w:after="240"/>
        <w:jc w:val="both"/>
        <w:rPr>
          <w:rFonts w:ascii="Arial" w:hAnsi="Arial" w:cs="Arial"/>
          <w:b/>
          <w:bCs/>
          <w:vanish/>
          <w:sz w:val="18"/>
          <w:szCs w:val="18"/>
        </w:rPr>
      </w:pPr>
    </w:p>
    <w:p w14:paraId="58B07522" w14:textId="10866A08" w:rsidR="007606C2" w:rsidRPr="00CF2990" w:rsidRDefault="007606C2" w:rsidP="00FB1F95">
      <w:pPr>
        <w:pStyle w:val="ListParagraph"/>
        <w:numPr>
          <w:ilvl w:val="1"/>
          <w:numId w:val="60"/>
        </w:numPr>
        <w:tabs>
          <w:tab w:val="left" w:pos="1134"/>
        </w:tabs>
        <w:kinsoku w:val="0"/>
        <w:overflowPunct w:val="0"/>
        <w:autoSpaceDE w:val="0"/>
        <w:autoSpaceDN w:val="0"/>
        <w:adjustRightInd w:val="0"/>
        <w:spacing w:before="240" w:after="240"/>
        <w:jc w:val="both"/>
        <w:rPr>
          <w:rFonts w:ascii="Arial" w:hAnsi="Arial" w:cs="Arial"/>
          <w:b/>
          <w:bCs/>
          <w:vanish/>
          <w:sz w:val="18"/>
          <w:szCs w:val="18"/>
        </w:rPr>
      </w:pPr>
    </w:p>
    <w:p w14:paraId="28F46BFB" w14:textId="547CF42E" w:rsidR="00FB40C0" w:rsidRPr="00CF2990" w:rsidRDefault="00FB40C0" w:rsidP="007606C2">
      <w:pPr>
        <w:pStyle w:val="ListParagraph"/>
        <w:numPr>
          <w:ilvl w:val="2"/>
          <w:numId w:val="60"/>
        </w:numPr>
        <w:tabs>
          <w:tab w:val="left" w:pos="1134"/>
        </w:tabs>
        <w:kinsoku w:val="0"/>
        <w:overflowPunct w:val="0"/>
        <w:autoSpaceDE w:val="0"/>
        <w:autoSpaceDN w:val="0"/>
        <w:adjustRightInd w:val="0"/>
        <w:spacing w:before="240" w:after="240"/>
        <w:ind w:left="1134" w:hanging="1134"/>
        <w:jc w:val="both"/>
        <w:rPr>
          <w:rFonts w:ascii="Arial" w:hAnsi="Arial" w:cs="Arial"/>
          <w:b/>
          <w:bCs/>
          <w:sz w:val="18"/>
          <w:szCs w:val="18"/>
        </w:rPr>
      </w:pPr>
      <w:r w:rsidRPr="00CF2990">
        <w:rPr>
          <w:rFonts w:ascii="Arial" w:hAnsi="Arial" w:cs="Arial"/>
          <w:b/>
          <w:bCs/>
          <w:sz w:val="18"/>
          <w:szCs w:val="18"/>
        </w:rPr>
        <w:t>Employers objectives</w:t>
      </w:r>
    </w:p>
    <w:p w14:paraId="64AFD281" w14:textId="5FB3A283" w:rsidR="00FB40C0" w:rsidRPr="00CF2990" w:rsidRDefault="00246590" w:rsidP="00567589">
      <w:pPr>
        <w:kinsoku w:val="0"/>
        <w:overflowPunct w:val="0"/>
        <w:autoSpaceDE w:val="0"/>
        <w:autoSpaceDN w:val="0"/>
        <w:adjustRightInd w:val="0"/>
        <w:spacing w:before="240" w:after="240"/>
        <w:ind w:left="1134" w:firstLine="6"/>
        <w:jc w:val="both"/>
        <w:rPr>
          <w:rFonts w:ascii="Arial" w:hAnsi="Arial" w:cs="Arial"/>
          <w:sz w:val="18"/>
          <w:szCs w:val="18"/>
        </w:rPr>
      </w:pPr>
      <w:r>
        <w:rPr>
          <w:rFonts w:ascii="Arial" w:hAnsi="Arial" w:cs="Arial"/>
          <w:sz w:val="18"/>
          <w:szCs w:val="18"/>
        </w:rPr>
        <w:t>Siyathemba</w:t>
      </w:r>
      <w:r w:rsidR="00FB40C0" w:rsidRPr="00CF2990">
        <w:rPr>
          <w:rFonts w:ascii="Arial" w:hAnsi="Arial" w:cs="Arial"/>
          <w:sz w:val="18"/>
          <w:szCs w:val="18"/>
        </w:rPr>
        <w:t xml:space="preserve"> Local Municipality's objective is to put in place a panel for Professional Service Providers (PSP's) from proven experienced, qualified companies to render Water and Sanitation professional services on an as-and-when required basis for a period of 3 years on projects.</w:t>
      </w:r>
    </w:p>
    <w:p w14:paraId="48E1AA9F" w14:textId="38EB5B2F" w:rsidR="00FB40C0" w:rsidRPr="00CF2990" w:rsidRDefault="00FB40C0" w:rsidP="00567589">
      <w:pPr>
        <w:kinsoku w:val="0"/>
        <w:overflowPunct w:val="0"/>
        <w:autoSpaceDE w:val="0"/>
        <w:autoSpaceDN w:val="0"/>
        <w:adjustRightInd w:val="0"/>
        <w:spacing w:before="240" w:after="240"/>
        <w:ind w:left="1134"/>
        <w:jc w:val="both"/>
        <w:rPr>
          <w:rFonts w:ascii="Arial" w:hAnsi="Arial" w:cs="Arial"/>
          <w:sz w:val="18"/>
          <w:szCs w:val="18"/>
        </w:rPr>
      </w:pPr>
      <w:r w:rsidRPr="00CF2990">
        <w:rPr>
          <w:rFonts w:ascii="Arial" w:hAnsi="Arial" w:cs="Arial"/>
          <w:sz w:val="18"/>
          <w:szCs w:val="18"/>
        </w:rPr>
        <w:t>The municipality aims to achieve this objective through establishing a panel for Professional Service Providers will accelerate service delivery and also secure the services of pool of qualified professionals to serve the needs and requirements for commonly encountered professional services whenever such services are required.</w:t>
      </w:r>
    </w:p>
    <w:p w14:paraId="11066D71" w14:textId="77777777" w:rsidR="00FB40C0" w:rsidRPr="00CF2990" w:rsidRDefault="00FB40C0" w:rsidP="007606C2">
      <w:pPr>
        <w:pStyle w:val="ListParagraph"/>
        <w:numPr>
          <w:ilvl w:val="2"/>
          <w:numId w:val="60"/>
        </w:numPr>
        <w:tabs>
          <w:tab w:val="left" w:pos="1134"/>
        </w:tabs>
        <w:kinsoku w:val="0"/>
        <w:overflowPunct w:val="0"/>
        <w:autoSpaceDE w:val="0"/>
        <w:autoSpaceDN w:val="0"/>
        <w:adjustRightInd w:val="0"/>
        <w:spacing w:before="240" w:after="240"/>
        <w:ind w:left="1134" w:hanging="1134"/>
        <w:jc w:val="both"/>
        <w:rPr>
          <w:rFonts w:ascii="Arial" w:hAnsi="Arial" w:cs="Arial"/>
          <w:b/>
          <w:bCs/>
          <w:sz w:val="18"/>
          <w:szCs w:val="18"/>
        </w:rPr>
      </w:pPr>
      <w:r w:rsidRPr="00CF2990">
        <w:rPr>
          <w:rFonts w:ascii="Arial" w:hAnsi="Arial" w:cs="Arial"/>
          <w:b/>
          <w:bCs/>
          <w:sz w:val="18"/>
          <w:szCs w:val="18"/>
        </w:rPr>
        <w:t>Overview of the Works</w:t>
      </w:r>
    </w:p>
    <w:p w14:paraId="4C1648F6" w14:textId="77777777" w:rsidR="00FB40C0" w:rsidRPr="00CF2990" w:rsidRDefault="00FB40C0" w:rsidP="00567589">
      <w:pPr>
        <w:kinsoku w:val="0"/>
        <w:overflowPunct w:val="0"/>
        <w:autoSpaceDE w:val="0"/>
        <w:autoSpaceDN w:val="0"/>
        <w:adjustRightInd w:val="0"/>
        <w:spacing w:before="240" w:after="240"/>
        <w:ind w:left="1134" w:firstLine="6"/>
        <w:jc w:val="both"/>
        <w:rPr>
          <w:rFonts w:ascii="Arial" w:hAnsi="Arial" w:cs="Arial"/>
          <w:sz w:val="18"/>
          <w:szCs w:val="18"/>
        </w:rPr>
      </w:pPr>
      <w:r w:rsidRPr="00CF2990">
        <w:rPr>
          <w:rFonts w:ascii="Arial" w:hAnsi="Arial" w:cs="Arial"/>
          <w:sz w:val="18"/>
          <w:szCs w:val="18"/>
        </w:rPr>
        <w:t>Implementation of the Works will predominantly be the provision of professional engineering services to investigate, design, develop, document, assist in procuring a necessary construction, bulk supply upgrading and service connections, monitoring and validation of the project.</w:t>
      </w:r>
    </w:p>
    <w:p w14:paraId="0DF9EF05" w14:textId="77777777" w:rsidR="00FB40C0" w:rsidRPr="00CF2990" w:rsidRDefault="00FB40C0" w:rsidP="00567589">
      <w:pPr>
        <w:kinsoku w:val="0"/>
        <w:overflowPunct w:val="0"/>
        <w:autoSpaceDE w:val="0"/>
        <w:autoSpaceDN w:val="0"/>
        <w:adjustRightInd w:val="0"/>
        <w:spacing w:before="240" w:after="240"/>
        <w:ind w:left="1134" w:firstLine="6"/>
        <w:jc w:val="both"/>
        <w:rPr>
          <w:rFonts w:ascii="Arial" w:hAnsi="Arial" w:cs="Arial"/>
          <w:sz w:val="18"/>
          <w:szCs w:val="18"/>
        </w:rPr>
      </w:pPr>
      <w:r w:rsidRPr="00CF2990">
        <w:rPr>
          <w:rFonts w:ascii="Arial" w:hAnsi="Arial" w:cs="Arial"/>
          <w:sz w:val="18"/>
          <w:szCs w:val="18"/>
        </w:rPr>
        <w:t>The scope of services for Professional Services will be subjected to Guideline for Services and Processes for Estimating Fees for Persons Registered in terms of the Engineering Profession Act, 2000 (Act 46 of 2000) as published by the Engineering Council of South Africa.</w:t>
      </w:r>
    </w:p>
    <w:p w14:paraId="3E63356B" w14:textId="1816B413" w:rsidR="00FB40C0" w:rsidRPr="00CF2990" w:rsidRDefault="00FB40C0" w:rsidP="007C33F4">
      <w:pPr>
        <w:pStyle w:val="ListParagraph"/>
        <w:numPr>
          <w:ilvl w:val="0"/>
          <w:numId w:val="61"/>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sz w:val="18"/>
          <w:szCs w:val="18"/>
        </w:rPr>
      </w:pPr>
      <w:bookmarkStart w:id="621" w:name="_Toc65567372"/>
      <w:bookmarkStart w:id="622" w:name="_Toc65580328"/>
      <w:r w:rsidRPr="00CF2990">
        <w:rPr>
          <w:rFonts w:ascii="Arial" w:hAnsi="Arial" w:cs="Arial"/>
          <w:b/>
          <w:bCs/>
          <w:sz w:val="18"/>
          <w:szCs w:val="18"/>
        </w:rPr>
        <w:t>PLANNING, STUDIES, INVESTIGATIONS AND ASSESSMENTS</w:t>
      </w:r>
      <w:bookmarkEnd w:id="621"/>
      <w:bookmarkEnd w:id="622"/>
    </w:p>
    <w:p w14:paraId="01D35ED4" w14:textId="77777777" w:rsidR="00FB40C0" w:rsidRPr="00CF2990" w:rsidRDefault="00FB40C0" w:rsidP="007C33F4">
      <w:pPr>
        <w:numPr>
          <w:ilvl w:val="0"/>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Consultation with the client or client's authorized representative.</w:t>
      </w:r>
    </w:p>
    <w:p w14:paraId="24E9AA7B" w14:textId="77777777" w:rsidR="00FB40C0" w:rsidRPr="00CF2990" w:rsidRDefault="00FB40C0" w:rsidP="007C33F4">
      <w:pPr>
        <w:numPr>
          <w:ilvl w:val="0"/>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Inspection of the site of the project.</w:t>
      </w:r>
    </w:p>
    <w:p w14:paraId="333E04C2" w14:textId="77777777" w:rsidR="00FB40C0" w:rsidRPr="00CF2990" w:rsidRDefault="00FB40C0" w:rsidP="007C33F4">
      <w:pPr>
        <w:numPr>
          <w:ilvl w:val="0"/>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Preliminary investigation, route location, planning and a level of design appropriate to allow decisions on project feasibility and the selection of the most desirable project option.</w:t>
      </w:r>
    </w:p>
    <w:p w14:paraId="6D49494F" w14:textId="77777777" w:rsidR="00FB40C0" w:rsidRPr="00CF2990" w:rsidRDefault="00FB40C0" w:rsidP="007C33F4">
      <w:pPr>
        <w:numPr>
          <w:ilvl w:val="0"/>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Assessments of existing built environment elements with a view to informing the project options, the scope of work and how to refurbish and/or integrate new works with existing works</w:t>
      </w:r>
    </w:p>
    <w:p w14:paraId="2F8E5CCD" w14:textId="77777777" w:rsidR="00FB40C0" w:rsidRPr="00CF2990" w:rsidRDefault="00FB40C0" w:rsidP="007C33F4">
      <w:pPr>
        <w:numPr>
          <w:ilvl w:val="0"/>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Consultation with authorities having rights or powers of sanctions.</w:t>
      </w:r>
    </w:p>
    <w:p w14:paraId="038AFD1E" w14:textId="77777777" w:rsidR="00FB40C0" w:rsidRPr="00CF2990" w:rsidRDefault="00FB40C0" w:rsidP="007C33F4">
      <w:pPr>
        <w:numPr>
          <w:ilvl w:val="0"/>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Advice the client on regulatory and statutory requirements, including environmental management and the need for surveys, analyses, tests and site or other investigations, as well as approvals, where such are required for the compilation of the report, and arranging for these to be carried out at the client's expense.</w:t>
      </w:r>
    </w:p>
    <w:p w14:paraId="061D16CF" w14:textId="7CAAFC19" w:rsidR="00FB40C0" w:rsidRPr="00CF2990" w:rsidRDefault="00FB40C0" w:rsidP="007C33F4">
      <w:pPr>
        <w:numPr>
          <w:ilvl w:val="0"/>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 xml:space="preserve">Searching for, obtaining, </w:t>
      </w:r>
      <w:r w:rsidR="0084654A" w:rsidRPr="00CF2990">
        <w:rPr>
          <w:rFonts w:ascii="Arial" w:hAnsi="Arial" w:cs="Arial"/>
          <w:sz w:val="18"/>
          <w:szCs w:val="18"/>
        </w:rPr>
        <w:t>investigating,</w:t>
      </w:r>
      <w:r w:rsidRPr="00CF2990">
        <w:rPr>
          <w:rFonts w:ascii="Arial" w:hAnsi="Arial" w:cs="Arial"/>
          <w:sz w:val="18"/>
          <w:szCs w:val="18"/>
        </w:rPr>
        <w:t xml:space="preserve"> and collecting available data, drawings and plans relating to the works.</w:t>
      </w:r>
    </w:p>
    <w:p w14:paraId="2500AB70" w14:textId="77777777" w:rsidR="00FB40C0" w:rsidRPr="00CF2990" w:rsidRDefault="00FB40C0" w:rsidP="007C33F4">
      <w:pPr>
        <w:numPr>
          <w:ilvl w:val="0"/>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Investigating financial and economic implications relating to the proposals or feasibility studies.</w:t>
      </w:r>
    </w:p>
    <w:p w14:paraId="7912A81A" w14:textId="32F7A35C" w:rsidR="00FB40C0" w:rsidRPr="00CF2990" w:rsidRDefault="00FB40C0" w:rsidP="00FB4880">
      <w:pPr>
        <w:kinsoku w:val="0"/>
        <w:overflowPunct w:val="0"/>
        <w:autoSpaceDE w:val="0"/>
        <w:autoSpaceDN w:val="0"/>
        <w:adjustRightInd w:val="0"/>
        <w:spacing w:before="240" w:after="240"/>
        <w:ind w:left="1134"/>
        <w:jc w:val="both"/>
        <w:rPr>
          <w:rFonts w:ascii="Arial" w:hAnsi="Arial" w:cs="Arial"/>
          <w:sz w:val="18"/>
          <w:szCs w:val="18"/>
          <w:u w:val="single"/>
        </w:rPr>
      </w:pPr>
      <w:r w:rsidRPr="00CF2990">
        <w:rPr>
          <w:rFonts w:ascii="Arial" w:hAnsi="Arial" w:cs="Arial"/>
          <w:sz w:val="18"/>
          <w:szCs w:val="18"/>
          <w:u w:val="single"/>
        </w:rPr>
        <w:t>Deliverables will typically include:</w:t>
      </w:r>
    </w:p>
    <w:p w14:paraId="214ADBBD" w14:textId="0250CA6A" w:rsidR="00FB40C0" w:rsidRPr="00CF2990" w:rsidRDefault="00FB40C0" w:rsidP="007C33F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Collation of information.</w:t>
      </w:r>
    </w:p>
    <w:p w14:paraId="09645EF8" w14:textId="77777777" w:rsidR="00FB4880" w:rsidRPr="00CF2990" w:rsidRDefault="00FB4880" w:rsidP="007C33F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Reports on technical and financial feasibility and related implications.</w:t>
      </w:r>
    </w:p>
    <w:p w14:paraId="017504DB" w14:textId="77777777" w:rsidR="00FB4880" w:rsidRPr="00CF2990" w:rsidRDefault="00FB4880" w:rsidP="007C33F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List of consents and approvals.</w:t>
      </w:r>
    </w:p>
    <w:p w14:paraId="434EA73E" w14:textId="77777777" w:rsidR="00FB4880" w:rsidRPr="00CF2990" w:rsidRDefault="00FB4880" w:rsidP="007C33F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Schedule of required surveys, tests, analyses, site and other investigations.</w:t>
      </w:r>
    </w:p>
    <w:p w14:paraId="7A029CD9" w14:textId="1FF791CD" w:rsidR="00EB7029" w:rsidRPr="00CF2990" w:rsidRDefault="00EB7029">
      <w:pPr>
        <w:rPr>
          <w:rFonts w:ascii="Arial" w:hAnsi="Arial" w:cs="Arial"/>
          <w:b/>
          <w:bCs/>
          <w:sz w:val="18"/>
          <w:szCs w:val="18"/>
        </w:rPr>
      </w:pPr>
      <w:r w:rsidRPr="00CF2990">
        <w:rPr>
          <w:rFonts w:ascii="Arial" w:hAnsi="Arial" w:cs="Arial"/>
          <w:b/>
          <w:bCs/>
          <w:sz w:val="18"/>
          <w:szCs w:val="18"/>
        </w:rPr>
        <w:br w:type="page"/>
      </w:r>
    </w:p>
    <w:p w14:paraId="3D381CB0" w14:textId="25A9B146" w:rsidR="00FB4880" w:rsidRPr="00CF2990" w:rsidRDefault="00EB7029" w:rsidP="007C33F4">
      <w:pPr>
        <w:pStyle w:val="ListParagraph"/>
        <w:numPr>
          <w:ilvl w:val="0"/>
          <w:numId w:val="61"/>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sz w:val="18"/>
          <w:szCs w:val="18"/>
        </w:rPr>
      </w:pPr>
      <w:bookmarkStart w:id="623" w:name="_Toc65567373"/>
      <w:bookmarkStart w:id="624" w:name="_Toc65580329"/>
      <w:r w:rsidRPr="00CF2990">
        <w:rPr>
          <w:rFonts w:ascii="Arial" w:hAnsi="Arial" w:cs="Arial"/>
          <w:b/>
          <w:bCs/>
          <w:sz w:val="18"/>
          <w:szCs w:val="18"/>
        </w:rPr>
        <w:lastRenderedPageBreak/>
        <w:t>NORMAL SERVICES</w:t>
      </w:r>
      <w:bookmarkEnd w:id="623"/>
      <w:bookmarkEnd w:id="624"/>
    </w:p>
    <w:p w14:paraId="2CB16361" w14:textId="77777777" w:rsidR="00FB4880" w:rsidRPr="00CF2990" w:rsidRDefault="00FB4880" w:rsidP="00EF1194">
      <w:pPr>
        <w:kinsoku w:val="0"/>
        <w:overflowPunct w:val="0"/>
        <w:autoSpaceDE w:val="0"/>
        <w:autoSpaceDN w:val="0"/>
        <w:adjustRightInd w:val="0"/>
        <w:spacing w:before="11" w:line="252" w:lineRule="auto"/>
        <w:ind w:left="1134" w:right="-29" w:hanging="4"/>
        <w:jc w:val="both"/>
        <w:rPr>
          <w:rFonts w:ascii="Arial" w:hAnsi="Arial" w:cs="Arial"/>
          <w:sz w:val="18"/>
          <w:szCs w:val="18"/>
        </w:rPr>
      </w:pPr>
      <w:r w:rsidRPr="00CF2990">
        <w:rPr>
          <w:rFonts w:ascii="Arial" w:hAnsi="Arial" w:cs="Arial"/>
          <w:sz w:val="18"/>
          <w:szCs w:val="18"/>
        </w:rPr>
        <w:t>The stages listed below are the engineering services required to take the project through to successful completion of construction and are included as Normal Services.</w:t>
      </w:r>
    </w:p>
    <w:p w14:paraId="2C3E591B" w14:textId="77777777" w:rsidR="00FB4880" w:rsidRPr="00CF2990" w:rsidRDefault="00FB4880" w:rsidP="00FB4880">
      <w:pPr>
        <w:kinsoku w:val="0"/>
        <w:overflowPunct w:val="0"/>
        <w:autoSpaceDE w:val="0"/>
        <w:autoSpaceDN w:val="0"/>
        <w:adjustRightInd w:val="0"/>
        <w:spacing w:before="1"/>
        <w:rPr>
          <w:rFonts w:ascii="Arial" w:hAnsi="Arial" w:cs="Arial"/>
          <w:sz w:val="18"/>
          <w:szCs w:val="18"/>
          <w:u w:val="single"/>
        </w:rPr>
      </w:pPr>
    </w:p>
    <w:p w14:paraId="6EED249E" w14:textId="5148298A" w:rsidR="00FB4880" w:rsidRPr="00CF2990" w:rsidRDefault="00FB4880" w:rsidP="00EB7029">
      <w:pPr>
        <w:tabs>
          <w:tab w:val="left" w:pos="1701"/>
        </w:tabs>
        <w:kinsoku w:val="0"/>
        <w:overflowPunct w:val="0"/>
        <w:autoSpaceDE w:val="0"/>
        <w:autoSpaceDN w:val="0"/>
        <w:adjustRightInd w:val="0"/>
        <w:ind w:left="1701" w:hanging="567"/>
        <w:rPr>
          <w:rFonts w:ascii="Arial" w:hAnsi="Arial" w:cs="Arial"/>
          <w:sz w:val="18"/>
          <w:szCs w:val="18"/>
          <w:u w:val="single"/>
        </w:rPr>
      </w:pPr>
      <w:r w:rsidRPr="00CF2990">
        <w:rPr>
          <w:rFonts w:ascii="Arial" w:hAnsi="Arial" w:cs="Arial"/>
          <w:b/>
          <w:bCs/>
          <w:sz w:val="18"/>
          <w:szCs w:val="18"/>
          <w:u w:val="single"/>
        </w:rPr>
        <w:t>Stage 1: Inception</w:t>
      </w:r>
      <w:r w:rsidRPr="00CF2990">
        <w:rPr>
          <w:rFonts w:ascii="Arial" w:hAnsi="Arial" w:cs="Arial"/>
          <w:b/>
          <w:bCs/>
          <w:sz w:val="18"/>
          <w:szCs w:val="18"/>
        </w:rPr>
        <w:t xml:space="preserve"> </w:t>
      </w:r>
      <w:r w:rsidRPr="00CF2990">
        <w:rPr>
          <w:rFonts w:ascii="Arial" w:hAnsi="Arial" w:cs="Arial"/>
          <w:sz w:val="18"/>
          <w:szCs w:val="18"/>
        </w:rPr>
        <w:t>relates to</w:t>
      </w:r>
    </w:p>
    <w:p w14:paraId="1AA2AA00" w14:textId="77777777" w:rsidR="00FB4880" w:rsidRPr="00CF2990" w:rsidRDefault="00FB4880" w:rsidP="00EB7029">
      <w:pPr>
        <w:tabs>
          <w:tab w:val="left" w:pos="1701"/>
        </w:tabs>
        <w:kinsoku w:val="0"/>
        <w:overflowPunct w:val="0"/>
        <w:autoSpaceDE w:val="0"/>
        <w:autoSpaceDN w:val="0"/>
        <w:adjustRightInd w:val="0"/>
        <w:spacing w:before="11"/>
        <w:ind w:left="1701" w:hanging="567"/>
        <w:rPr>
          <w:rFonts w:ascii="Arial" w:hAnsi="Arial" w:cs="Arial"/>
          <w:sz w:val="18"/>
          <w:szCs w:val="18"/>
        </w:rPr>
      </w:pPr>
    </w:p>
    <w:p w14:paraId="6D608B5A" w14:textId="77777777" w:rsidR="00FB4880" w:rsidRPr="00CF2990" w:rsidRDefault="00FB4880" w:rsidP="007C33F4">
      <w:pPr>
        <w:numPr>
          <w:ilvl w:val="0"/>
          <w:numId w:val="62"/>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Assist in developing a clear project brief.</w:t>
      </w:r>
    </w:p>
    <w:p w14:paraId="2BCEF53B" w14:textId="77777777" w:rsidR="00FB4880" w:rsidRPr="00CF2990" w:rsidRDefault="00FB4880" w:rsidP="007C33F4">
      <w:pPr>
        <w:numPr>
          <w:ilvl w:val="0"/>
          <w:numId w:val="62"/>
        </w:numPr>
        <w:tabs>
          <w:tab w:val="left" w:pos="476"/>
          <w:tab w:val="left" w:pos="1701"/>
        </w:tabs>
        <w:kinsoku w:val="0"/>
        <w:overflowPunct w:val="0"/>
        <w:autoSpaceDE w:val="0"/>
        <w:autoSpaceDN w:val="0"/>
        <w:adjustRightInd w:val="0"/>
        <w:spacing w:before="49"/>
        <w:ind w:left="1701" w:hanging="567"/>
        <w:jc w:val="both"/>
        <w:rPr>
          <w:rFonts w:ascii="Arial" w:hAnsi="Arial" w:cs="Arial"/>
          <w:sz w:val="18"/>
          <w:szCs w:val="18"/>
        </w:rPr>
      </w:pPr>
      <w:r w:rsidRPr="00CF2990">
        <w:rPr>
          <w:rFonts w:ascii="Arial" w:hAnsi="Arial" w:cs="Arial"/>
          <w:sz w:val="18"/>
          <w:szCs w:val="18"/>
        </w:rPr>
        <w:t>Attend project initiation meetings.</w:t>
      </w:r>
    </w:p>
    <w:p w14:paraId="3DA2A3E3" w14:textId="77777777" w:rsidR="00FB4880" w:rsidRPr="00CF2990" w:rsidRDefault="00FB4880" w:rsidP="007C33F4">
      <w:pPr>
        <w:numPr>
          <w:ilvl w:val="0"/>
          <w:numId w:val="62"/>
        </w:numPr>
        <w:tabs>
          <w:tab w:val="left" w:pos="476"/>
          <w:tab w:val="left" w:pos="1701"/>
        </w:tabs>
        <w:kinsoku w:val="0"/>
        <w:overflowPunct w:val="0"/>
        <w:autoSpaceDE w:val="0"/>
        <w:autoSpaceDN w:val="0"/>
        <w:adjustRightInd w:val="0"/>
        <w:spacing w:before="44"/>
        <w:ind w:left="1701" w:hanging="567"/>
        <w:jc w:val="both"/>
        <w:rPr>
          <w:rFonts w:ascii="Arial" w:hAnsi="Arial" w:cs="Arial"/>
          <w:sz w:val="18"/>
          <w:szCs w:val="18"/>
        </w:rPr>
      </w:pPr>
      <w:r w:rsidRPr="00CF2990">
        <w:rPr>
          <w:rFonts w:ascii="Arial" w:hAnsi="Arial" w:cs="Arial"/>
          <w:sz w:val="18"/>
          <w:szCs w:val="18"/>
        </w:rPr>
        <w:t>Advise on procurement policy for the project.</w:t>
      </w:r>
    </w:p>
    <w:p w14:paraId="237611EF" w14:textId="77777777" w:rsidR="00FB4880" w:rsidRPr="00CF2990" w:rsidRDefault="00FB4880" w:rsidP="007C33F4">
      <w:pPr>
        <w:numPr>
          <w:ilvl w:val="0"/>
          <w:numId w:val="62"/>
        </w:numPr>
        <w:tabs>
          <w:tab w:val="left" w:pos="481"/>
          <w:tab w:val="left" w:pos="1701"/>
        </w:tabs>
        <w:kinsoku w:val="0"/>
        <w:overflowPunct w:val="0"/>
        <w:autoSpaceDE w:val="0"/>
        <w:autoSpaceDN w:val="0"/>
        <w:adjustRightInd w:val="0"/>
        <w:spacing w:before="44"/>
        <w:ind w:left="1701" w:hanging="567"/>
        <w:jc w:val="both"/>
        <w:rPr>
          <w:rFonts w:ascii="Arial" w:hAnsi="Arial" w:cs="Arial"/>
          <w:sz w:val="18"/>
          <w:szCs w:val="18"/>
        </w:rPr>
      </w:pPr>
      <w:r w:rsidRPr="00CF2990">
        <w:rPr>
          <w:rFonts w:ascii="Arial" w:hAnsi="Arial" w:cs="Arial"/>
          <w:sz w:val="18"/>
          <w:szCs w:val="18"/>
        </w:rPr>
        <w:t>Advise on rights, constraints, consents and approvals.</w:t>
      </w:r>
    </w:p>
    <w:p w14:paraId="039AC8D5" w14:textId="77777777" w:rsidR="00FB4880" w:rsidRPr="00CF2990" w:rsidRDefault="00FB4880" w:rsidP="007C33F4">
      <w:pPr>
        <w:numPr>
          <w:ilvl w:val="0"/>
          <w:numId w:val="62"/>
        </w:numPr>
        <w:tabs>
          <w:tab w:val="left" w:pos="480"/>
          <w:tab w:val="left" w:pos="1701"/>
        </w:tabs>
        <w:kinsoku w:val="0"/>
        <w:overflowPunct w:val="0"/>
        <w:autoSpaceDE w:val="0"/>
        <w:autoSpaceDN w:val="0"/>
        <w:adjustRightInd w:val="0"/>
        <w:spacing w:before="44"/>
        <w:ind w:left="1701" w:hanging="567"/>
        <w:jc w:val="both"/>
        <w:rPr>
          <w:rFonts w:ascii="Arial" w:hAnsi="Arial" w:cs="Arial"/>
          <w:sz w:val="18"/>
          <w:szCs w:val="18"/>
        </w:rPr>
      </w:pPr>
      <w:r w:rsidRPr="00CF2990">
        <w:rPr>
          <w:rFonts w:ascii="Arial" w:hAnsi="Arial" w:cs="Arial"/>
          <w:sz w:val="18"/>
          <w:szCs w:val="18"/>
        </w:rPr>
        <w:t>Define the scope of services and scope of work required.</w:t>
      </w:r>
    </w:p>
    <w:p w14:paraId="64174009" w14:textId="77777777" w:rsidR="00FB4880" w:rsidRPr="00CF2990" w:rsidRDefault="00FB4880" w:rsidP="007C33F4">
      <w:pPr>
        <w:numPr>
          <w:ilvl w:val="0"/>
          <w:numId w:val="62"/>
        </w:numPr>
        <w:tabs>
          <w:tab w:val="left" w:pos="476"/>
          <w:tab w:val="left" w:pos="1701"/>
        </w:tabs>
        <w:kinsoku w:val="0"/>
        <w:overflowPunct w:val="0"/>
        <w:autoSpaceDE w:val="0"/>
        <w:autoSpaceDN w:val="0"/>
        <w:adjustRightInd w:val="0"/>
        <w:spacing w:before="54"/>
        <w:ind w:left="1701" w:hanging="567"/>
        <w:jc w:val="both"/>
        <w:rPr>
          <w:rFonts w:ascii="Arial" w:hAnsi="Arial" w:cs="Arial"/>
          <w:sz w:val="18"/>
          <w:szCs w:val="18"/>
        </w:rPr>
      </w:pPr>
      <w:r w:rsidRPr="00CF2990">
        <w:rPr>
          <w:rFonts w:ascii="Arial" w:hAnsi="Arial" w:cs="Arial"/>
          <w:sz w:val="18"/>
          <w:szCs w:val="18"/>
        </w:rPr>
        <w:t>Conclude the terms of the agreement with the client.</w:t>
      </w:r>
    </w:p>
    <w:p w14:paraId="6B007CFF" w14:textId="77777777" w:rsidR="00FB4880" w:rsidRPr="00CF2990" w:rsidRDefault="00FB4880" w:rsidP="007C33F4">
      <w:pPr>
        <w:numPr>
          <w:ilvl w:val="0"/>
          <w:numId w:val="62"/>
        </w:numPr>
        <w:tabs>
          <w:tab w:val="left" w:pos="477"/>
          <w:tab w:val="left" w:pos="1701"/>
        </w:tabs>
        <w:kinsoku w:val="0"/>
        <w:overflowPunct w:val="0"/>
        <w:autoSpaceDE w:val="0"/>
        <w:autoSpaceDN w:val="0"/>
        <w:adjustRightInd w:val="0"/>
        <w:spacing w:before="45" w:line="290" w:lineRule="auto"/>
        <w:ind w:left="1701" w:hanging="567"/>
        <w:jc w:val="both"/>
        <w:rPr>
          <w:rFonts w:ascii="Arial" w:hAnsi="Arial" w:cs="Arial"/>
          <w:sz w:val="18"/>
          <w:szCs w:val="18"/>
        </w:rPr>
      </w:pPr>
      <w:r w:rsidRPr="00CF2990">
        <w:rPr>
          <w:rFonts w:ascii="Arial" w:hAnsi="Arial" w:cs="Arial"/>
          <w:sz w:val="18"/>
          <w:szCs w:val="18"/>
        </w:rPr>
        <w:t>Inspect the site and advise on the necessary surveys, analyses, tests and site or other investigations where such information will be required for Stage 2 including the availability and location of infrastructure and services.</w:t>
      </w:r>
    </w:p>
    <w:p w14:paraId="0CC839C7" w14:textId="77777777" w:rsidR="00FB4880" w:rsidRPr="00CF2990" w:rsidRDefault="00FB4880" w:rsidP="007C33F4">
      <w:pPr>
        <w:numPr>
          <w:ilvl w:val="0"/>
          <w:numId w:val="62"/>
        </w:numPr>
        <w:tabs>
          <w:tab w:val="left" w:pos="475"/>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Determine the availability of data, drawings and plans relating to the project.</w:t>
      </w:r>
    </w:p>
    <w:p w14:paraId="785D3393" w14:textId="77777777" w:rsidR="00FB4880" w:rsidRPr="00CF2990" w:rsidRDefault="00FB4880" w:rsidP="007C33F4">
      <w:pPr>
        <w:numPr>
          <w:ilvl w:val="0"/>
          <w:numId w:val="62"/>
        </w:numPr>
        <w:tabs>
          <w:tab w:val="left" w:pos="476"/>
          <w:tab w:val="left" w:pos="1701"/>
        </w:tabs>
        <w:kinsoku w:val="0"/>
        <w:overflowPunct w:val="0"/>
        <w:autoSpaceDE w:val="0"/>
        <w:autoSpaceDN w:val="0"/>
        <w:adjustRightInd w:val="0"/>
        <w:spacing w:before="44"/>
        <w:ind w:left="1701" w:hanging="567"/>
        <w:jc w:val="both"/>
        <w:rPr>
          <w:rFonts w:ascii="Arial" w:hAnsi="Arial" w:cs="Arial"/>
          <w:sz w:val="18"/>
          <w:szCs w:val="18"/>
        </w:rPr>
      </w:pPr>
      <w:r w:rsidRPr="00CF2990">
        <w:rPr>
          <w:rFonts w:ascii="Arial" w:hAnsi="Arial" w:cs="Arial"/>
          <w:sz w:val="18"/>
          <w:szCs w:val="18"/>
        </w:rPr>
        <w:t>Advise on criteria that could influence the project life cycle cost significantly.</w:t>
      </w:r>
    </w:p>
    <w:p w14:paraId="2A9075A8" w14:textId="77777777" w:rsidR="00FB4880" w:rsidRPr="00CF2990" w:rsidRDefault="00FB4880" w:rsidP="007C33F4">
      <w:pPr>
        <w:numPr>
          <w:ilvl w:val="0"/>
          <w:numId w:val="62"/>
        </w:numPr>
        <w:tabs>
          <w:tab w:val="left" w:pos="581"/>
          <w:tab w:val="left" w:pos="1701"/>
        </w:tabs>
        <w:kinsoku w:val="0"/>
        <w:overflowPunct w:val="0"/>
        <w:autoSpaceDE w:val="0"/>
        <w:autoSpaceDN w:val="0"/>
        <w:adjustRightInd w:val="0"/>
        <w:spacing w:before="44" w:line="295" w:lineRule="auto"/>
        <w:ind w:left="1701" w:hanging="567"/>
        <w:jc w:val="both"/>
        <w:rPr>
          <w:rFonts w:ascii="Arial" w:hAnsi="Arial" w:cs="Arial"/>
          <w:sz w:val="18"/>
          <w:szCs w:val="18"/>
        </w:rPr>
      </w:pPr>
      <w:r w:rsidRPr="00CF2990">
        <w:rPr>
          <w:rFonts w:ascii="Arial" w:hAnsi="Arial" w:cs="Arial"/>
          <w:sz w:val="18"/>
          <w:szCs w:val="18"/>
        </w:rPr>
        <w:t>Provide necessary information within the agreed scope of the project to other consultants involved.</w:t>
      </w:r>
    </w:p>
    <w:p w14:paraId="02FE6D33" w14:textId="77777777" w:rsidR="00FB4880" w:rsidRPr="00CF2990" w:rsidRDefault="00FB4880" w:rsidP="00EB7029">
      <w:pPr>
        <w:tabs>
          <w:tab w:val="left" w:pos="1701"/>
        </w:tabs>
        <w:kinsoku w:val="0"/>
        <w:overflowPunct w:val="0"/>
        <w:autoSpaceDE w:val="0"/>
        <w:autoSpaceDN w:val="0"/>
        <w:adjustRightInd w:val="0"/>
        <w:spacing w:before="6"/>
        <w:ind w:left="1701" w:hanging="567"/>
        <w:rPr>
          <w:rFonts w:ascii="Arial" w:hAnsi="Arial" w:cs="Arial"/>
          <w:sz w:val="18"/>
          <w:szCs w:val="18"/>
        </w:rPr>
      </w:pPr>
    </w:p>
    <w:p w14:paraId="75AFF5B8" w14:textId="77777777" w:rsidR="00FB4880" w:rsidRPr="00CF2990" w:rsidRDefault="00FB4880" w:rsidP="00EB7029">
      <w:pPr>
        <w:tabs>
          <w:tab w:val="left" w:pos="1701"/>
        </w:tabs>
        <w:kinsoku w:val="0"/>
        <w:overflowPunct w:val="0"/>
        <w:autoSpaceDE w:val="0"/>
        <w:autoSpaceDN w:val="0"/>
        <w:adjustRightInd w:val="0"/>
        <w:ind w:left="1701" w:hanging="567"/>
        <w:rPr>
          <w:rFonts w:ascii="Arial" w:hAnsi="Arial" w:cs="Arial"/>
          <w:sz w:val="18"/>
          <w:szCs w:val="18"/>
          <w:u w:val="single"/>
        </w:rPr>
      </w:pPr>
      <w:r w:rsidRPr="00CF2990">
        <w:rPr>
          <w:rFonts w:ascii="Arial" w:hAnsi="Arial" w:cs="Arial"/>
          <w:sz w:val="18"/>
          <w:szCs w:val="18"/>
          <w:u w:val="single"/>
        </w:rPr>
        <w:t>Deliverables will typically include:</w:t>
      </w:r>
    </w:p>
    <w:p w14:paraId="7A729CE3" w14:textId="77777777" w:rsidR="00FB4880" w:rsidRPr="00CF2990" w:rsidRDefault="00FB4880" w:rsidP="00EB7029">
      <w:pPr>
        <w:tabs>
          <w:tab w:val="left" w:pos="1701"/>
        </w:tabs>
        <w:kinsoku w:val="0"/>
        <w:overflowPunct w:val="0"/>
        <w:autoSpaceDE w:val="0"/>
        <w:autoSpaceDN w:val="0"/>
        <w:adjustRightInd w:val="0"/>
        <w:ind w:left="1701"/>
        <w:jc w:val="both"/>
        <w:rPr>
          <w:rFonts w:ascii="Arial" w:hAnsi="Arial" w:cs="Arial"/>
          <w:sz w:val="18"/>
          <w:szCs w:val="18"/>
          <w:u w:val="single"/>
        </w:rPr>
      </w:pPr>
    </w:p>
    <w:p w14:paraId="19F9A9C7" w14:textId="77777777" w:rsidR="00FB4880" w:rsidRPr="00CF2990" w:rsidRDefault="00FB4880" w:rsidP="007C33F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Collation of information.</w:t>
      </w:r>
    </w:p>
    <w:p w14:paraId="17985411" w14:textId="77777777" w:rsidR="00FB4880" w:rsidRPr="00CF2990" w:rsidRDefault="00FB4880" w:rsidP="007C33F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Reports on technical and financial feasibility and related implications.</w:t>
      </w:r>
    </w:p>
    <w:p w14:paraId="5FA1418F" w14:textId="77777777" w:rsidR="00FB4880" w:rsidRPr="00CF2990" w:rsidRDefault="00FB4880" w:rsidP="007C33F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List of consents and approvals.</w:t>
      </w:r>
    </w:p>
    <w:p w14:paraId="2E886DA4" w14:textId="77777777" w:rsidR="00FB4880" w:rsidRPr="00CF2990" w:rsidRDefault="00FB4880" w:rsidP="007C33F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Schedule of required surveys, tests, analyses, site and other investigations.</w:t>
      </w:r>
    </w:p>
    <w:p w14:paraId="1B433F7E" w14:textId="77777777" w:rsidR="00FB4880" w:rsidRPr="00CF2990" w:rsidRDefault="00FB4880" w:rsidP="007C33F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Agreed scope of services and scope of work.</w:t>
      </w:r>
    </w:p>
    <w:p w14:paraId="36AEE1E2" w14:textId="77777777" w:rsidR="00FB4880" w:rsidRPr="00CF2990" w:rsidRDefault="00FB4880" w:rsidP="007C33F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Signed agreement.</w:t>
      </w:r>
    </w:p>
    <w:p w14:paraId="55F58541" w14:textId="77777777" w:rsidR="00FB4880" w:rsidRPr="00CF2990" w:rsidRDefault="00FB4880" w:rsidP="007C33F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Report on project, site and functional requirements</w:t>
      </w:r>
    </w:p>
    <w:p w14:paraId="4705F770" w14:textId="77777777" w:rsidR="00FB4880" w:rsidRPr="00CF2990" w:rsidRDefault="00FB4880" w:rsidP="00EB7029">
      <w:pPr>
        <w:tabs>
          <w:tab w:val="left" w:pos="1701"/>
        </w:tabs>
        <w:kinsoku w:val="0"/>
        <w:overflowPunct w:val="0"/>
        <w:autoSpaceDE w:val="0"/>
        <w:autoSpaceDN w:val="0"/>
        <w:adjustRightInd w:val="0"/>
        <w:ind w:left="1701" w:hanging="567"/>
        <w:rPr>
          <w:rFonts w:ascii="Arial" w:hAnsi="Arial" w:cs="Arial"/>
          <w:sz w:val="18"/>
          <w:szCs w:val="18"/>
        </w:rPr>
      </w:pPr>
    </w:p>
    <w:p w14:paraId="4AF261F2" w14:textId="77777777" w:rsidR="00FB4880" w:rsidRPr="00CF2990" w:rsidRDefault="00FB4880" w:rsidP="00EB7029">
      <w:pPr>
        <w:tabs>
          <w:tab w:val="left" w:pos="1701"/>
        </w:tabs>
        <w:kinsoku w:val="0"/>
        <w:overflowPunct w:val="0"/>
        <w:autoSpaceDE w:val="0"/>
        <w:autoSpaceDN w:val="0"/>
        <w:adjustRightInd w:val="0"/>
        <w:ind w:left="1701" w:hanging="567"/>
        <w:rPr>
          <w:rFonts w:ascii="Arial" w:hAnsi="Arial" w:cs="Arial"/>
          <w:sz w:val="18"/>
          <w:szCs w:val="18"/>
        </w:rPr>
      </w:pPr>
      <w:r w:rsidRPr="00CF2990">
        <w:rPr>
          <w:rFonts w:ascii="Arial" w:hAnsi="Arial" w:cs="Arial"/>
          <w:b/>
          <w:bCs/>
          <w:sz w:val="18"/>
          <w:szCs w:val="18"/>
          <w:u w:val="single" w:color="000000"/>
        </w:rPr>
        <w:t xml:space="preserve">Stage 2: Concept and Viability, </w:t>
      </w:r>
      <w:r w:rsidRPr="00CF2990">
        <w:rPr>
          <w:rFonts w:ascii="Arial" w:hAnsi="Arial" w:cs="Arial"/>
          <w:sz w:val="18"/>
          <w:szCs w:val="18"/>
        </w:rPr>
        <w:t>relates to:</w:t>
      </w:r>
    </w:p>
    <w:p w14:paraId="4FA46E15" w14:textId="77777777" w:rsidR="00FB4880" w:rsidRPr="00CF2990" w:rsidRDefault="00FB4880" w:rsidP="00EB7029">
      <w:pPr>
        <w:tabs>
          <w:tab w:val="left" w:pos="1701"/>
        </w:tabs>
        <w:kinsoku w:val="0"/>
        <w:overflowPunct w:val="0"/>
        <w:autoSpaceDE w:val="0"/>
        <w:autoSpaceDN w:val="0"/>
        <w:adjustRightInd w:val="0"/>
        <w:spacing w:before="11"/>
        <w:ind w:left="1701" w:hanging="567"/>
        <w:rPr>
          <w:rFonts w:ascii="Arial" w:hAnsi="Arial" w:cs="Arial"/>
          <w:sz w:val="18"/>
          <w:szCs w:val="18"/>
        </w:rPr>
      </w:pPr>
    </w:p>
    <w:p w14:paraId="72200E6B" w14:textId="1F770BDD" w:rsidR="00FB4880" w:rsidRPr="00CF2990" w:rsidRDefault="00FB4880" w:rsidP="007C33F4">
      <w:pPr>
        <w:numPr>
          <w:ilvl w:val="0"/>
          <w:numId w:val="63"/>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Establish the concept design criteria.</w:t>
      </w:r>
    </w:p>
    <w:p w14:paraId="52D60333" w14:textId="77777777" w:rsidR="00FB4880" w:rsidRPr="00CF2990" w:rsidRDefault="00FB4880" w:rsidP="007C33F4">
      <w:pPr>
        <w:numPr>
          <w:ilvl w:val="0"/>
          <w:numId w:val="63"/>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Prepare initial concept design and related documentation.</w:t>
      </w:r>
    </w:p>
    <w:p w14:paraId="77459DC1" w14:textId="77777777" w:rsidR="00FB4880" w:rsidRPr="00CF2990" w:rsidRDefault="00FB4880" w:rsidP="007C33F4">
      <w:pPr>
        <w:numPr>
          <w:ilvl w:val="0"/>
          <w:numId w:val="63"/>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Advise the client regarding further surveys, analyses, tests and investigations, which may be required.</w:t>
      </w:r>
    </w:p>
    <w:p w14:paraId="1F0785E6" w14:textId="23F702BC" w:rsidR="00FB40C0" w:rsidRPr="00CF2990" w:rsidRDefault="00FB4880" w:rsidP="007C33F4">
      <w:pPr>
        <w:numPr>
          <w:ilvl w:val="0"/>
          <w:numId w:val="63"/>
        </w:numPr>
        <w:tabs>
          <w:tab w:val="left" w:pos="1701"/>
        </w:tabs>
        <w:kinsoku w:val="0"/>
        <w:overflowPunct w:val="0"/>
        <w:autoSpaceDE w:val="0"/>
        <w:autoSpaceDN w:val="0"/>
        <w:adjustRightInd w:val="0"/>
        <w:ind w:left="1701" w:hanging="567"/>
        <w:jc w:val="both"/>
        <w:rPr>
          <w:rFonts w:ascii="Arial" w:hAnsi="Arial" w:cs="Arial"/>
          <w:b/>
          <w:bCs/>
          <w:sz w:val="18"/>
          <w:szCs w:val="18"/>
        </w:rPr>
      </w:pPr>
      <w:r w:rsidRPr="00CF2990">
        <w:rPr>
          <w:rFonts w:ascii="Arial" w:hAnsi="Arial" w:cs="Arial"/>
          <w:sz w:val="18"/>
          <w:szCs w:val="18"/>
        </w:rPr>
        <w:t>Establish regulatory authorities' requirements and incorporate into the design.</w:t>
      </w:r>
    </w:p>
    <w:p w14:paraId="7D5D59A8" w14:textId="77777777" w:rsidR="00EB7029" w:rsidRPr="00CF2990" w:rsidRDefault="00EB7029" w:rsidP="007C33F4">
      <w:pPr>
        <w:numPr>
          <w:ilvl w:val="0"/>
          <w:numId w:val="63"/>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Refine and assess the concept design to ensure conformance with all regulatory requirements and consents.</w:t>
      </w:r>
    </w:p>
    <w:p w14:paraId="01456D8F" w14:textId="77777777" w:rsidR="00EB7029" w:rsidRPr="00CF2990" w:rsidRDefault="00EB7029" w:rsidP="007C33F4">
      <w:pPr>
        <w:numPr>
          <w:ilvl w:val="0"/>
          <w:numId w:val="63"/>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Establish access, utilities, services and connections required for the design.</w:t>
      </w:r>
    </w:p>
    <w:p w14:paraId="5F88AD3C" w14:textId="77777777" w:rsidR="00EB7029" w:rsidRPr="00CF2990" w:rsidRDefault="00EB7029" w:rsidP="007C33F4">
      <w:pPr>
        <w:numPr>
          <w:ilvl w:val="0"/>
          <w:numId w:val="63"/>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Prepare process designs (where required), preliminary designs, and related documentation for approval by authorities and client and suitable for costing.</w:t>
      </w:r>
    </w:p>
    <w:p w14:paraId="196AD009" w14:textId="77777777" w:rsidR="00EB7029" w:rsidRPr="00CF2990" w:rsidRDefault="00EB7029" w:rsidP="007C33F4">
      <w:pPr>
        <w:numPr>
          <w:ilvl w:val="0"/>
          <w:numId w:val="63"/>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Provide cost estimates and life cycle costs as required.</w:t>
      </w:r>
    </w:p>
    <w:p w14:paraId="31BBA42A" w14:textId="77777777" w:rsidR="00EB7029" w:rsidRPr="00CF2990" w:rsidRDefault="00EB7029" w:rsidP="007C33F4">
      <w:pPr>
        <w:numPr>
          <w:ilvl w:val="0"/>
          <w:numId w:val="63"/>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Liaise, co-operate and provide necessary information to the client.</w:t>
      </w:r>
    </w:p>
    <w:p w14:paraId="0695B042" w14:textId="77777777" w:rsidR="00EB7029" w:rsidRPr="00CF2990" w:rsidRDefault="00EB7029" w:rsidP="007C33F4">
      <w:pPr>
        <w:numPr>
          <w:ilvl w:val="0"/>
          <w:numId w:val="63"/>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Present the preliminary design to the client (technical team) for approval and acceptance.</w:t>
      </w:r>
    </w:p>
    <w:p w14:paraId="37979504" w14:textId="77777777" w:rsidR="00EB7029" w:rsidRPr="00CF2990" w:rsidRDefault="00EB7029" w:rsidP="00EB7029">
      <w:pPr>
        <w:kinsoku w:val="0"/>
        <w:overflowPunct w:val="0"/>
        <w:autoSpaceDE w:val="0"/>
        <w:autoSpaceDN w:val="0"/>
        <w:adjustRightInd w:val="0"/>
        <w:rPr>
          <w:rFonts w:ascii="Arial" w:hAnsi="Arial" w:cs="Arial"/>
          <w:sz w:val="18"/>
          <w:szCs w:val="18"/>
        </w:rPr>
      </w:pPr>
    </w:p>
    <w:p w14:paraId="4D3C8767" w14:textId="75B2B8B4" w:rsidR="00EB7029" w:rsidRPr="00CF2990" w:rsidRDefault="00EB7029" w:rsidP="00EB7029">
      <w:pPr>
        <w:tabs>
          <w:tab w:val="left" w:pos="1701"/>
        </w:tabs>
        <w:kinsoku w:val="0"/>
        <w:overflowPunct w:val="0"/>
        <w:autoSpaceDE w:val="0"/>
        <w:autoSpaceDN w:val="0"/>
        <w:adjustRightInd w:val="0"/>
        <w:ind w:left="1701" w:hanging="567"/>
        <w:rPr>
          <w:rFonts w:ascii="Arial" w:hAnsi="Arial" w:cs="Arial"/>
          <w:sz w:val="18"/>
          <w:szCs w:val="18"/>
          <w:u w:val="single"/>
        </w:rPr>
      </w:pPr>
      <w:r w:rsidRPr="00CF2990">
        <w:rPr>
          <w:rFonts w:ascii="Arial" w:hAnsi="Arial" w:cs="Arial"/>
          <w:sz w:val="18"/>
          <w:szCs w:val="18"/>
          <w:u w:val="single"/>
        </w:rPr>
        <w:t>Deliverables will typically include</w:t>
      </w:r>
      <w:r w:rsidR="00BE6504" w:rsidRPr="00CF2990">
        <w:rPr>
          <w:rFonts w:ascii="Arial" w:hAnsi="Arial" w:cs="Arial"/>
          <w:sz w:val="18"/>
          <w:szCs w:val="18"/>
          <w:u w:val="single"/>
        </w:rPr>
        <w:t>:</w:t>
      </w:r>
    </w:p>
    <w:p w14:paraId="2623692A" w14:textId="77777777" w:rsidR="00EB7029" w:rsidRPr="00CF2990" w:rsidRDefault="00EB7029" w:rsidP="00EB7029">
      <w:pPr>
        <w:kinsoku w:val="0"/>
        <w:overflowPunct w:val="0"/>
        <w:autoSpaceDE w:val="0"/>
        <w:autoSpaceDN w:val="0"/>
        <w:adjustRightInd w:val="0"/>
        <w:spacing w:before="1"/>
        <w:rPr>
          <w:rFonts w:ascii="Arial" w:hAnsi="Arial" w:cs="Arial"/>
          <w:sz w:val="18"/>
          <w:szCs w:val="18"/>
        </w:rPr>
      </w:pPr>
    </w:p>
    <w:p w14:paraId="37863591" w14:textId="77777777" w:rsidR="00EB7029" w:rsidRPr="00CF2990" w:rsidRDefault="00EB7029" w:rsidP="007C33F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Concept/Preliminary design.</w:t>
      </w:r>
    </w:p>
    <w:p w14:paraId="5142D976" w14:textId="77777777" w:rsidR="00EB7029" w:rsidRPr="00CF2990" w:rsidRDefault="00EB7029" w:rsidP="007C33F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Schedule of required surveys, tests and other investigations and related reports.</w:t>
      </w:r>
    </w:p>
    <w:p w14:paraId="0C405902" w14:textId="77777777" w:rsidR="00EB7029" w:rsidRPr="00CF2990" w:rsidRDefault="00EB7029" w:rsidP="007C33F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Process design.</w:t>
      </w:r>
    </w:p>
    <w:p w14:paraId="62EBEA5D" w14:textId="77777777" w:rsidR="00EB7029" w:rsidRPr="00CF2990" w:rsidRDefault="00EB7029" w:rsidP="007C33F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Cost estimates as required.</w:t>
      </w:r>
    </w:p>
    <w:p w14:paraId="0F8AE388" w14:textId="77777777" w:rsidR="00EB7029" w:rsidRPr="00CF2990" w:rsidRDefault="00EB7029" w:rsidP="00EB7029">
      <w:pPr>
        <w:kinsoku w:val="0"/>
        <w:overflowPunct w:val="0"/>
        <w:autoSpaceDE w:val="0"/>
        <w:autoSpaceDN w:val="0"/>
        <w:adjustRightInd w:val="0"/>
        <w:spacing w:before="9"/>
        <w:rPr>
          <w:rFonts w:ascii="Arial" w:hAnsi="Arial" w:cs="Arial"/>
          <w:sz w:val="18"/>
          <w:szCs w:val="18"/>
        </w:rPr>
      </w:pPr>
    </w:p>
    <w:p w14:paraId="2BFEB6ED" w14:textId="77777777" w:rsidR="00AD15A3" w:rsidRPr="00CF2990" w:rsidRDefault="00AD15A3">
      <w:pPr>
        <w:rPr>
          <w:rFonts w:ascii="Arial" w:hAnsi="Arial" w:cs="Arial"/>
          <w:b/>
          <w:bCs/>
          <w:sz w:val="18"/>
          <w:szCs w:val="18"/>
          <w:u w:val="single" w:color="000000"/>
        </w:rPr>
      </w:pPr>
      <w:r w:rsidRPr="00CF2990">
        <w:rPr>
          <w:rFonts w:ascii="Arial" w:hAnsi="Arial" w:cs="Arial"/>
          <w:b/>
          <w:bCs/>
          <w:sz w:val="18"/>
          <w:szCs w:val="18"/>
          <w:u w:val="single" w:color="000000"/>
        </w:rPr>
        <w:br w:type="page"/>
      </w:r>
    </w:p>
    <w:p w14:paraId="5E47818A" w14:textId="4B5C38E0" w:rsidR="00EB7029" w:rsidRPr="00CF2990" w:rsidRDefault="00EB7029" w:rsidP="00725F5D">
      <w:pPr>
        <w:tabs>
          <w:tab w:val="left" w:pos="1701"/>
        </w:tabs>
        <w:kinsoku w:val="0"/>
        <w:overflowPunct w:val="0"/>
        <w:autoSpaceDE w:val="0"/>
        <w:autoSpaceDN w:val="0"/>
        <w:adjustRightInd w:val="0"/>
        <w:spacing w:before="240" w:after="240"/>
        <w:ind w:left="1701" w:hanging="567"/>
        <w:rPr>
          <w:rFonts w:ascii="Arial" w:hAnsi="Arial" w:cs="Arial"/>
          <w:sz w:val="18"/>
          <w:szCs w:val="18"/>
        </w:rPr>
      </w:pPr>
      <w:r w:rsidRPr="00CF2990">
        <w:rPr>
          <w:rFonts w:ascii="Arial" w:hAnsi="Arial" w:cs="Arial"/>
          <w:b/>
          <w:bCs/>
          <w:sz w:val="18"/>
          <w:szCs w:val="18"/>
          <w:u w:val="single" w:color="000000"/>
        </w:rPr>
        <w:lastRenderedPageBreak/>
        <w:t>Stage 3: Design development</w:t>
      </w:r>
      <w:r w:rsidRPr="00CF2990">
        <w:rPr>
          <w:rFonts w:ascii="Arial" w:hAnsi="Arial" w:cs="Arial"/>
          <w:b/>
          <w:bCs/>
          <w:sz w:val="18"/>
          <w:szCs w:val="18"/>
        </w:rPr>
        <w:t xml:space="preserve">, </w:t>
      </w:r>
      <w:r w:rsidRPr="00CF2990">
        <w:rPr>
          <w:rFonts w:ascii="Arial" w:hAnsi="Arial" w:cs="Arial"/>
          <w:sz w:val="18"/>
          <w:szCs w:val="18"/>
        </w:rPr>
        <w:t>relates to:</w:t>
      </w:r>
    </w:p>
    <w:p w14:paraId="03F02669" w14:textId="6649A352" w:rsidR="00EB7029" w:rsidRPr="00CF2990" w:rsidRDefault="00EB7029" w:rsidP="007C33F4">
      <w:pPr>
        <w:numPr>
          <w:ilvl w:val="0"/>
          <w:numId w:val="64"/>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Incorporate client's and authorities detailed requirements into the design.</w:t>
      </w:r>
    </w:p>
    <w:p w14:paraId="2EFE4B1C" w14:textId="77777777" w:rsidR="00EB7029" w:rsidRPr="00CF2990" w:rsidRDefault="00EB7029" w:rsidP="007C33F4">
      <w:pPr>
        <w:numPr>
          <w:ilvl w:val="0"/>
          <w:numId w:val="64"/>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Prepare design development drawings including draft technical details and specifications.</w:t>
      </w:r>
    </w:p>
    <w:p w14:paraId="6C943727" w14:textId="77777777" w:rsidR="00EB7029" w:rsidRPr="00CF2990" w:rsidRDefault="00EB7029" w:rsidP="007C33F4">
      <w:pPr>
        <w:numPr>
          <w:ilvl w:val="0"/>
          <w:numId w:val="64"/>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Outline specification and exercise cost control.</w:t>
      </w:r>
    </w:p>
    <w:p w14:paraId="0D14C609" w14:textId="77777777" w:rsidR="00EB7029" w:rsidRPr="00CF2990" w:rsidRDefault="00EB7029" w:rsidP="007C33F4">
      <w:pPr>
        <w:numPr>
          <w:ilvl w:val="0"/>
          <w:numId w:val="64"/>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Prepare detailed estimates of design cost.</w:t>
      </w:r>
    </w:p>
    <w:p w14:paraId="70FE0C47" w14:textId="77777777" w:rsidR="00EB7029" w:rsidRPr="00CF2990" w:rsidRDefault="00EB7029" w:rsidP="00725F5D">
      <w:pPr>
        <w:numPr>
          <w:ilvl w:val="0"/>
          <w:numId w:val="64"/>
        </w:numPr>
        <w:tabs>
          <w:tab w:val="left" w:pos="1701"/>
        </w:tabs>
        <w:kinsoku w:val="0"/>
        <w:overflowPunct w:val="0"/>
        <w:autoSpaceDE w:val="0"/>
        <w:autoSpaceDN w:val="0"/>
        <w:adjustRightInd w:val="0"/>
        <w:spacing w:after="240"/>
        <w:ind w:left="1701" w:hanging="567"/>
        <w:jc w:val="both"/>
        <w:rPr>
          <w:rFonts w:ascii="Arial" w:hAnsi="Arial" w:cs="Arial"/>
          <w:sz w:val="18"/>
          <w:szCs w:val="18"/>
        </w:rPr>
      </w:pPr>
      <w:r w:rsidRPr="00CF2990">
        <w:rPr>
          <w:rFonts w:ascii="Arial" w:hAnsi="Arial" w:cs="Arial"/>
          <w:sz w:val="18"/>
          <w:szCs w:val="18"/>
        </w:rPr>
        <w:t>Submit the necessary design documentation to local and other authorities for review and approval.</w:t>
      </w:r>
    </w:p>
    <w:p w14:paraId="2B3B3A41" w14:textId="77777777" w:rsidR="00EB7029" w:rsidRPr="00CF2990" w:rsidRDefault="00EB7029" w:rsidP="00725F5D">
      <w:pPr>
        <w:tabs>
          <w:tab w:val="left" w:pos="1701"/>
        </w:tabs>
        <w:kinsoku w:val="0"/>
        <w:overflowPunct w:val="0"/>
        <w:autoSpaceDE w:val="0"/>
        <w:autoSpaceDN w:val="0"/>
        <w:adjustRightInd w:val="0"/>
        <w:spacing w:before="240" w:after="240"/>
        <w:ind w:left="1701" w:hanging="567"/>
        <w:rPr>
          <w:rFonts w:ascii="Arial" w:hAnsi="Arial" w:cs="Arial"/>
          <w:sz w:val="18"/>
          <w:szCs w:val="18"/>
          <w:u w:val="single"/>
        </w:rPr>
      </w:pPr>
      <w:r w:rsidRPr="00CF2990">
        <w:rPr>
          <w:rFonts w:ascii="Arial" w:hAnsi="Arial" w:cs="Arial"/>
          <w:sz w:val="18"/>
          <w:szCs w:val="18"/>
          <w:u w:val="single"/>
        </w:rPr>
        <w:t>Typical deliverables will include:</w:t>
      </w:r>
    </w:p>
    <w:p w14:paraId="3DF5B9FA" w14:textId="77777777" w:rsidR="00EB7029" w:rsidRPr="00CF2990" w:rsidRDefault="00EB7029" w:rsidP="00725F5D">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Design development drawings.</w:t>
      </w:r>
    </w:p>
    <w:p w14:paraId="0A8E590B" w14:textId="77777777" w:rsidR="00EB7029" w:rsidRPr="00CF2990" w:rsidRDefault="00EB7029" w:rsidP="00725F5D">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Outline specifications.</w:t>
      </w:r>
    </w:p>
    <w:p w14:paraId="5BA7AB3C" w14:textId="77777777" w:rsidR="00EB7029" w:rsidRPr="00CF2990" w:rsidRDefault="00EB7029" w:rsidP="00725F5D">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Local and other authority submission drawings and reports.</w:t>
      </w:r>
    </w:p>
    <w:p w14:paraId="0929CB9E" w14:textId="77777777" w:rsidR="00EB7029" w:rsidRPr="00CF2990" w:rsidRDefault="00EB7029" w:rsidP="00BE6504">
      <w:pPr>
        <w:numPr>
          <w:ilvl w:val="1"/>
          <w:numId w:val="59"/>
        </w:numPr>
        <w:tabs>
          <w:tab w:val="left" w:pos="1701"/>
        </w:tabs>
        <w:kinsoku w:val="0"/>
        <w:overflowPunct w:val="0"/>
        <w:autoSpaceDE w:val="0"/>
        <w:autoSpaceDN w:val="0"/>
        <w:adjustRightInd w:val="0"/>
        <w:spacing w:after="240"/>
        <w:ind w:left="1701" w:hanging="567"/>
        <w:jc w:val="both"/>
        <w:rPr>
          <w:rFonts w:ascii="Arial" w:hAnsi="Arial" w:cs="Arial"/>
          <w:sz w:val="18"/>
          <w:szCs w:val="18"/>
        </w:rPr>
      </w:pPr>
      <w:r w:rsidRPr="00CF2990">
        <w:rPr>
          <w:rFonts w:ascii="Arial" w:hAnsi="Arial" w:cs="Arial"/>
          <w:sz w:val="18"/>
          <w:szCs w:val="18"/>
        </w:rPr>
        <w:t>Detailed estimates of design costs.</w:t>
      </w:r>
    </w:p>
    <w:p w14:paraId="5630B6FE" w14:textId="3B47D137" w:rsidR="00EB7029" w:rsidRPr="00CF2990" w:rsidRDefault="00EB7029" w:rsidP="00725F5D">
      <w:pPr>
        <w:kinsoku w:val="0"/>
        <w:overflowPunct w:val="0"/>
        <w:autoSpaceDE w:val="0"/>
        <w:autoSpaceDN w:val="0"/>
        <w:adjustRightInd w:val="0"/>
        <w:spacing w:before="240" w:after="240"/>
        <w:ind w:left="1134" w:right="122" w:hanging="2"/>
        <w:rPr>
          <w:rFonts w:ascii="Arial" w:hAnsi="Arial" w:cs="Arial"/>
          <w:sz w:val="18"/>
          <w:szCs w:val="18"/>
        </w:rPr>
      </w:pPr>
      <w:r w:rsidRPr="00CF2990">
        <w:rPr>
          <w:rFonts w:ascii="Arial" w:hAnsi="Arial" w:cs="Arial"/>
          <w:sz w:val="18"/>
          <w:szCs w:val="18"/>
        </w:rPr>
        <w:t>The appointed PSP shall develop and provide the detailed final design report as provided herein below.</w:t>
      </w:r>
    </w:p>
    <w:tbl>
      <w:tblPr>
        <w:tblStyle w:val="TableGrid"/>
        <w:tblW w:w="0" w:type="auto"/>
        <w:tblInd w:w="1134" w:type="dxa"/>
        <w:tblLook w:val="04A0" w:firstRow="1" w:lastRow="0" w:firstColumn="1" w:lastColumn="0" w:noHBand="0" w:noVBand="1"/>
      </w:tblPr>
      <w:tblGrid>
        <w:gridCol w:w="1472"/>
        <w:gridCol w:w="791"/>
        <w:gridCol w:w="1472"/>
        <w:gridCol w:w="1505"/>
        <w:gridCol w:w="3368"/>
      </w:tblGrid>
      <w:tr w:rsidR="00AD15A3" w:rsidRPr="00CF2990" w14:paraId="40E55984" w14:textId="77777777" w:rsidTr="00AD15A3">
        <w:tc>
          <w:tcPr>
            <w:tcW w:w="1472" w:type="dxa"/>
            <w:shd w:val="clear" w:color="auto" w:fill="D9D9D9" w:themeFill="background1" w:themeFillShade="D9"/>
            <w:vAlign w:val="center"/>
          </w:tcPr>
          <w:p w14:paraId="4B4605D5" w14:textId="1DEE1EE7" w:rsidR="00AD15A3" w:rsidRPr="00CF2990" w:rsidRDefault="00AD15A3" w:rsidP="00AD15A3">
            <w:pPr>
              <w:kinsoku w:val="0"/>
              <w:overflowPunct w:val="0"/>
              <w:autoSpaceDE w:val="0"/>
              <w:autoSpaceDN w:val="0"/>
              <w:adjustRightInd w:val="0"/>
              <w:ind w:right="122"/>
              <w:jc w:val="center"/>
              <w:rPr>
                <w:rFonts w:ascii="Arial" w:hAnsi="Arial" w:cs="Arial"/>
                <w:b/>
                <w:bCs/>
                <w:sz w:val="18"/>
                <w:szCs w:val="18"/>
              </w:rPr>
            </w:pPr>
            <w:r w:rsidRPr="00CF2990">
              <w:rPr>
                <w:rFonts w:ascii="Arial" w:hAnsi="Arial" w:cs="Arial"/>
                <w:b/>
                <w:bCs/>
                <w:sz w:val="18"/>
                <w:szCs w:val="18"/>
              </w:rPr>
              <w:t>Type of Submission</w:t>
            </w:r>
          </w:p>
        </w:tc>
        <w:tc>
          <w:tcPr>
            <w:tcW w:w="791" w:type="dxa"/>
            <w:shd w:val="clear" w:color="auto" w:fill="D9D9D9" w:themeFill="background1" w:themeFillShade="D9"/>
            <w:vAlign w:val="center"/>
          </w:tcPr>
          <w:p w14:paraId="585A8EB9" w14:textId="7D63DAE8" w:rsidR="00AD15A3" w:rsidRPr="00CF2990" w:rsidRDefault="00AD15A3" w:rsidP="00AD15A3">
            <w:pPr>
              <w:kinsoku w:val="0"/>
              <w:overflowPunct w:val="0"/>
              <w:autoSpaceDE w:val="0"/>
              <w:autoSpaceDN w:val="0"/>
              <w:adjustRightInd w:val="0"/>
              <w:ind w:right="122"/>
              <w:jc w:val="center"/>
              <w:rPr>
                <w:rFonts w:ascii="Arial" w:hAnsi="Arial" w:cs="Arial"/>
                <w:b/>
                <w:bCs/>
                <w:sz w:val="18"/>
                <w:szCs w:val="18"/>
              </w:rPr>
            </w:pPr>
            <w:r w:rsidRPr="00CF2990">
              <w:rPr>
                <w:rFonts w:ascii="Arial" w:hAnsi="Arial" w:cs="Arial"/>
                <w:b/>
                <w:bCs/>
                <w:sz w:val="18"/>
                <w:szCs w:val="18"/>
              </w:rPr>
              <w:t>QTY</w:t>
            </w:r>
          </w:p>
        </w:tc>
        <w:tc>
          <w:tcPr>
            <w:tcW w:w="1472" w:type="dxa"/>
            <w:shd w:val="clear" w:color="auto" w:fill="D9D9D9" w:themeFill="background1" w:themeFillShade="D9"/>
            <w:vAlign w:val="center"/>
          </w:tcPr>
          <w:p w14:paraId="252240F3" w14:textId="34E91CFF" w:rsidR="00AD15A3" w:rsidRPr="00CF2990" w:rsidRDefault="00AD15A3" w:rsidP="00AD15A3">
            <w:pPr>
              <w:kinsoku w:val="0"/>
              <w:overflowPunct w:val="0"/>
              <w:autoSpaceDE w:val="0"/>
              <w:autoSpaceDN w:val="0"/>
              <w:adjustRightInd w:val="0"/>
              <w:ind w:right="122"/>
              <w:jc w:val="center"/>
              <w:rPr>
                <w:rFonts w:ascii="Arial" w:hAnsi="Arial" w:cs="Arial"/>
                <w:b/>
                <w:bCs/>
                <w:sz w:val="18"/>
                <w:szCs w:val="18"/>
              </w:rPr>
            </w:pPr>
            <w:r w:rsidRPr="00CF2990">
              <w:rPr>
                <w:rFonts w:ascii="Arial" w:hAnsi="Arial" w:cs="Arial"/>
                <w:b/>
                <w:bCs/>
                <w:sz w:val="18"/>
                <w:szCs w:val="18"/>
              </w:rPr>
              <w:t>Medium of Submission</w:t>
            </w:r>
          </w:p>
        </w:tc>
        <w:tc>
          <w:tcPr>
            <w:tcW w:w="1505" w:type="dxa"/>
            <w:shd w:val="clear" w:color="auto" w:fill="D9D9D9" w:themeFill="background1" w:themeFillShade="D9"/>
            <w:vAlign w:val="center"/>
          </w:tcPr>
          <w:p w14:paraId="2E2279C7" w14:textId="6BC46553" w:rsidR="00AD15A3" w:rsidRPr="00CF2990" w:rsidRDefault="00AD15A3" w:rsidP="00AD15A3">
            <w:pPr>
              <w:kinsoku w:val="0"/>
              <w:overflowPunct w:val="0"/>
              <w:autoSpaceDE w:val="0"/>
              <w:autoSpaceDN w:val="0"/>
              <w:adjustRightInd w:val="0"/>
              <w:ind w:right="122"/>
              <w:jc w:val="center"/>
              <w:rPr>
                <w:rFonts w:ascii="Arial" w:hAnsi="Arial" w:cs="Arial"/>
                <w:b/>
                <w:bCs/>
                <w:sz w:val="18"/>
                <w:szCs w:val="18"/>
              </w:rPr>
            </w:pPr>
            <w:r w:rsidRPr="00CF2990">
              <w:rPr>
                <w:rFonts w:ascii="Arial" w:hAnsi="Arial" w:cs="Arial"/>
                <w:b/>
                <w:bCs/>
                <w:sz w:val="18"/>
                <w:szCs w:val="18"/>
              </w:rPr>
              <w:t>Design Stage</w:t>
            </w:r>
          </w:p>
        </w:tc>
        <w:tc>
          <w:tcPr>
            <w:tcW w:w="3368" w:type="dxa"/>
            <w:shd w:val="clear" w:color="auto" w:fill="D9D9D9" w:themeFill="background1" w:themeFillShade="D9"/>
            <w:vAlign w:val="center"/>
          </w:tcPr>
          <w:p w14:paraId="7BA6966A" w14:textId="2BD88858" w:rsidR="00AD15A3" w:rsidRPr="00CF2990" w:rsidRDefault="00AD15A3" w:rsidP="00AD15A3">
            <w:pPr>
              <w:kinsoku w:val="0"/>
              <w:overflowPunct w:val="0"/>
              <w:autoSpaceDE w:val="0"/>
              <w:autoSpaceDN w:val="0"/>
              <w:adjustRightInd w:val="0"/>
              <w:ind w:right="122"/>
              <w:jc w:val="center"/>
              <w:rPr>
                <w:rFonts w:ascii="Arial" w:hAnsi="Arial" w:cs="Arial"/>
                <w:b/>
                <w:bCs/>
                <w:sz w:val="18"/>
                <w:szCs w:val="18"/>
              </w:rPr>
            </w:pPr>
            <w:r w:rsidRPr="00CF2990">
              <w:rPr>
                <w:rFonts w:ascii="Arial" w:hAnsi="Arial" w:cs="Arial"/>
                <w:b/>
                <w:bCs/>
                <w:sz w:val="18"/>
                <w:szCs w:val="18"/>
              </w:rPr>
              <w:t>Composition of Distribution</w:t>
            </w:r>
          </w:p>
        </w:tc>
      </w:tr>
      <w:tr w:rsidR="00AD15A3" w:rsidRPr="00CF2990" w14:paraId="363FF7FD" w14:textId="77777777" w:rsidTr="00AD15A3">
        <w:tc>
          <w:tcPr>
            <w:tcW w:w="1472" w:type="dxa"/>
            <w:vMerge w:val="restart"/>
          </w:tcPr>
          <w:p w14:paraId="39A80448" w14:textId="129AF88A" w:rsidR="00AD15A3" w:rsidRPr="00CF2990" w:rsidRDefault="00AD15A3" w:rsidP="00AD15A3">
            <w:pPr>
              <w:kinsoku w:val="0"/>
              <w:overflowPunct w:val="0"/>
              <w:autoSpaceDE w:val="0"/>
              <w:autoSpaceDN w:val="0"/>
              <w:adjustRightInd w:val="0"/>
              <w:ind w:right="122"/>
              <w:rPr>
                <w:rFonts w:ascii="Arial" w:hAnsi="Arial" w:cs="Arial"/>
                <w:sz w:val="18"/>
                <w:szCs w:val="18"/>
              </w:rPr>
            </w:pPr>
            <w:r w:rsidRPr="00CF2990">
              <w:rPr>
                <w:rFonts w:ascii="Arial" w:hAnsi="Arial" w:cs="Arial"/>
                <w:sz w:val="18"/>
                <w:szCs w:val="18"/>
              </w:rPr>
              <w:t>Hardcopy</w:t>
            </w:r>
          </w:p>
        </w:tc>
        <w:tc>
          <w:tcPr>
            <w:tcW w:w="791" w:type="dxa"/>
          </w:tcPr>
          <w:p w14:paraId="7DB90423" w14:textId="5E3D8AFE" w:rsidR="00AD15A3" w:rsidRPr="00CF2990" w:rsidRDefault="00AD15A3" w:rsidP="00AD15A3">
            <w:pPr>
              <w:kinsoku w:val="0"/>
              <w:overflowPunct w:val="0"/>
              <w:autoSpaceDE w:val="0"/>
              <w:autoSpaceDN w:val="0"/>
              <w:adjustRightInd w:val="0"/>
              <w:ind w:right="122"/>
              <w:rPr>
                <w:rFonts w:ascii="Arial" w:hAnsi="Arial" w:cs="Arial"/>
                <w:sz w:val="18"/>
                <w:szCs w:val="18"/>
              </w:rPr>
            </w:pPr>
            <w:r w:rsidRPr="00CF2990">
              <w:rPr>
                <w:rFonts w:ascii="Arial" w:hAnsi="Arial" w:cs="Arial"/>
                <w:sz w:val="18"/>
                <w:szCs w:val="18"/>
              </w:rPr>
              <w:t>2</w:t>
            </w:r>
          </w:p>
        </w:tc>
        <w:tc>
          <w:tcPr>
            <w:tcW w:w="1472" w:type="dxa"/>
          </w:tcPr>
          <w:p w14:paraId="3DE0A595" w14:textId="1092067C" w:rsidR="00AD15A3" w:rsidRPr="00CF2990" w:rsidRDefault="00AD15A3" w:rsidP="00AD15A3">
            <w:pPr>
              <w:kinsoku w:val="0"/>
              <w:overflowPunct w:val="0"/>
              <w:autoSpaceDE w:val="0"/>
              <w:autoSpaceDN w:val="0"/>
              <w:adjustRightInd w:val="0"/>
              <w:ind w:right="122"/>
              <w:rPr>
                <w:rFonts w:ascii="Arial" w:hAnsi="Arial" w:cs="Arial"/>
                <w:sz w:val="18"/>
                <w:szCs w:val="18"/>
              </w:rPr>
            </w:pPr>
            <w:r w:rsidRPr="00CF2990">
              <w:rPr>
                <w:rFonts w:ascii="Arial" w:hAnsi="Arial" w:cs="Arial"/>
                <w:sz w:val="18"/>
                <w:szCs w:val="18"/>
              </w:rPr>
              <w:t>Print</w:t>
            </w:r>
          </w:p>
        </w:tc>
        <w:tc>
          <w:tcPr>
            <w:tcW w:w="1505" w:type="dxa"/>
          </w:tcPr>
          <w:p w14:paraId="6E3D0A23" w14:textId="2E7AD25C" w:rsidR="00AD15A3" w:rsidRPr="00CF2990" w:rsidRDefault="00AD15A3" w:rsidP="00AD15A3">
            <w:pPr>
              <w:kinsoku w:val="0"/>
              <w:overflowPunct w:val="0"/>
              <w:autoSpaceDE w:val="0"/>
              <w:autoSpaceDN w:val="0"/>
              <w:adjustRightInd w:val="0"/>
              <w:ind w:right="122"/>
              <w:rPr>
                <w:rFonts w:ascii="Arial" w:hAnsi="Arial" w:cs="Arial"/>
                <w:sz w:val="18"/>
                <w:szCs w:val="18"/>
              </w:rPr>
            </w:pPr>
            <w:r w:rsidRPr="00CF2990">
              <w:rPr>
                <w:rFonts w:ascii="Arial" w:hAnsi="Arial" w:cs="Arial"/>
                <w:sz w:val="18"/>
                <w:szCs w:val="18"/>
              </w:rPr>
              <w:t>Design development</w:t>
            </w:r>
          </w:p>
        </w:tc>
        <w:tc>
          <w:tcPr>
            <w:tcW w:w="3368" w:type="dxa"/>
          </w:tcPr>
          <w:p w14:paraId="7A2447F0" w14:textId="77777777" w:rsidR="00AD15A3" w:rsidRPr="00CF2990" w:rsidRDefault="00AD15A3" w:rsidP="00AD15A3">
            <w:pPr>
              <w:kinsoku w:val="0"/>
              <w:overflowPunct w:val="0"/>
              <w:autoSpaceDE w:val="0"/>
              <w:autoSpaceDN w:val="0"/>
              <w:adjustRightInd w:val="0"/>
              <w:ind w:right="122"/>
              <w:rPr>
                <w:rFonts w:ascii="Arial" w:hAnsi="Arial" w:cs="Arial"/>
                <w:sz w:val="18"/>
                <w:szCs w:val="18"/>
              </w:rPr>
            </w:pPr>
            <w:r w:rsidRPr="00CF2990">
              <w:rPr>
                <w:rFonts w:ascii="Arial" w:hAnsi="Arial" w:cs="Arial"/>
                <w:sz w:val="18"/>
                <w:szCs w:val="18"/>
              </w:rPr>
              <w:t>X1: Employers representative</w:t>
            </w:r>
          </w:p>
          <w:p w14:paraId="36BAC5B8" w14:textId="7663C015" w:rsidR="00AD15A3" w:rsidRPr="00CF2990" w:rsidRDefault="00AD15A3" w:rsidP="00AD15A3">
            <w:pPr>
              <w:kinsoku w:val="0"/>
              <w:overflowPunct w:val="0"/>
              <w:autoSpaceDE w:val="0"/>
              <w:autoSpaceDN w:val="0"/>
              <w:adjustRightInd w:val="0"/>
              <w:ind w:right="122"/>
              <w:rPr>
                <w:rFonts w:ascii="Arial" w:hAnsi="Arial" w:cs="Arial"/>
                <w:sz w:val="18"/>
                <w:szCs w:val="18"/>
              </w:rPr>
            </w:pPr>
            <w:r w:rsidRPr="00CF2990">
              <w:rPr>
                <w:rFonts w:ascii="Arial" w:hAnsi="Arial" w:cs="Arial"/>
                <w:sz w:val="18"/>
                <w:szCs w:val="18"/>
              </w:rPr>
              <w:t>X 1: Site Copy</w:t>
            </w:r>
          </w:p>
        </w:tc>
      </w:tr>
      <w:tr w:rsidR="00BE6504" w:rsidRPr="00CF2990" w14:paraId="2BF2F299" w14:textId="77777777" w:rsidTr="00AD15A3">
        <w:tc>
          <w:tcPr>
            <w:tcW w:w="1472" w:type="dxa"/>
            <w:vMerge/>
          </w:tcPr>
          <w:p w14:paraId="4F197E13" w14:textId="77777777" w:rsidR="00AD15A3" w:rsidRPr="00CF2990" w:rsidRDefault="00AD15A3" w:rsidP="00AD15A3">
            <w:pPr>
              <w:kinsoku w:val="0"/>
              <w:overflowPunct w:val="0"/>
              <w:autoSpaceDE w:val="0"/>
              <w:autoSpaceDN w:val="0"/>
              <w:adjustRightInd w:val="0"/>
              <w:ind w:right="122"/>
              <w:rPr>
                <w:rFonts w:ascii="Arial" w:hAnsi="Arial" w:cs="Arial"/>
                <w:sz w:val="18"/>
                <w:szCs w:val="18"/>
              </w:rPr>
            </w:pPr>
          </w:p>
        </w:tc>
        <w:tc>
          <w:tcPr>
            <w:tcW w:w="791" w:type="dxa"/>
          </w:tcPr>
          <w:p w14:paraId="20067E97" w14:textId="6BCCCAA1" w:rsidR="00AD15A3" w:rsidRPr="00CF2990" w:rsidRDefault="00AD15A3" w:rsidP="00AD15A3">
            <w:pPr>
              <w:kinsoku w:val="0"/>
              <w:overflowPunct w:val="0"/>
              <w:autoSpaceDE w:val="0"/>
              <w:autoSpaceDN w:val="0"/>
              <w:adjustRightInd w:val="0"/>
              <w:ind w:right="122"/>
              <w:rPr>
                <w:rFonts w:ascii="Arial" w:hAnsi="Arial" w:cs="Arial"/>
                <w:sz w:val="18"/>
                <w:szCs w:val="18"/>
              </w:rPr>
            </w:pPr>
            <w:r w:rsidRPr="00CF2990">
              <w:rPr>
                <w:rFonts w:ascii="Arial" w:hAnsi="Arial" w:cs="Arial"/>
                <w:sz w:val="18"/>
                <w:szCs w:val="18"/>
              </w:rPr>
              <w:t>1</w:t>
            </w:r>
          </w:p>
        </w:tc>
        <w:tc>
          <w:tcPr>
            <w:tcW w:w="1472" w:type="dxa"/>
          </w:tcPr>
          <w:p w14:paraId="3433189C" w14:textId="77777777" w:rsidR="00AD15A3" w:rsidRPr="00CF2990" w:rsidRDefault="00AD15A3" w:rsidP="00AD15A3">
            <w:pPr>
              <w:kinsoku w:val="0"/>
              <w:overflowPunct w:val="0"/>
              <w:autoSpaceDE w:val="0"/>
              <w:autoSpaceDN w:val="0"/>
              <w:adjustRightInd w:val="0"/>
              <w:ind w:right="122"/>
              <w:rPr>
                <w:rFonts w:ascii="Arial" w:hAnsi="Arial" w:cs="Arial"/>
                <w:sz w:val="18"/>
                <w:szCs w:val="18"/>
              </w:rPr>
            </w:pPr>
          </w:p>
        </w:tc>
        <w:tc>
          <w:tcPr>
            <w:tcW w:w="1505" w:type="dxa"/>
          </w:tcPr>
          <w:p w14:paraId="2743E387" w14:textId="4DDC6EC5" w:rsidR="00AD15A3" w:rsidRPr="00CF2990" w:rsidRDefault="00AD15A3" w:rsidP="00AD15A3">
            <w:pPr>
              <w:kinsoku w:val="0"/>
              <w:overflowPunct w:val="0"/>
              <w:autoSpaceDE w:val="0"/>
              <w:autoSpaceDN w:val="0"/>
              <w:adjustRightInd w:val="0"/>
              <w:ind w:right="122"/>
              <w:rPr>
                <w:rFonts w:ascii="Arial" w:hAnsi="Arial" w:cs="Arial"/>
                <w:sz w:val="18"/>
                <w:szCs w:val="18"/>
              </w:rPr>
            </w:pPr>
            <w:r w:rsidRPr="00CF2990">
              <w:rPr>
                <w:rFonts w:ascii="Arial" w:hAnsi="Arial" w:cs="Arial"/>
                <w:sz w:val="18"/>
                <w:szCs w:val="18"/>
              </w:rPr>
              <w:t>Fina Stage</w:t>
            </w:r>
          </w:p>
        </w:tc>
        <w:tc>
          <w:tcPr>
            <w:tcW w:w="3368" w:type="dxa"/>
          </w:tcPr>
          <w:p w14:paraId="7B74C57B" w14:textId="77777777" w:rsidR="00AD15A3" w:rsidRPr="00CF2990" w:rsidRDefault="00AD15A3" w:rsidP="00AD15A3">
            <w:pPr>
              <w:kinsoku w:val="0"/>
              <w:overflowPunct w:val="0"/>
              <w:autoSpaceDE w:val="0"/>
              <w:autoSpaceDN w:val="0"/>
              <w:adjustRightInd w:val="0"/>
              <w:ind w:right="122"/>
              <w:rPr>
                <w:rFonts w:ascii="Arial" w:hAnsi="Arial" w:cs="Arial"/>
                <w:sz w:val="18"/>
                <w:szCs w:val="18"/>
              </w:rPr>
            </w:pPr>
            <w:r w:rsidRPr="00CF2990">
              <w:rPr>
                <w:rFonts w:ascii="Arial" w:hAnsi="Arial" w:cs="Arial"/>
                <w:sz w:val="18"/>
                <w:szCs w:val="18"/>
              </w:rPr>
              <w:t>Databook File copy:</w:t>
            </w:r>
          </w:p>
          <w:p w14:paraId="727C7720" w14:textId="175CEE0F" w:rsidR="00AD15A3" w:rsidRPr="00CF2990" w:rsidRDefault="00AD15A3" w:rsidP="00AD15A3">
            <w:pPr>
              <w:kinsoku w:val="0"/>
              <w:overflowPunct w:val="0"/>
              <w:autoSpaceDE w:val="0"/>
              <w:autoSpaceDN w:val="0"/>
              <w:adjustRightInd w:val="0"/>
              <w:ind w:right="122"/>
              <w:rPr>
                <w:rFonts w:ascii="Arial" w:hAnsi="Arial" w:cs="Arial"/>
                <w:sz w:val="18"/>
                <w:szCs w:val="18"/>
              </w:rPr>
            </w:pPr>
            <w:r w:rsidRPr="00CF2990">
              <w:rPr>
                <w:rFonts w:ascii="Arial" w:hAnsi="Arial" w:cs="Arial"/>
                <w:sz w:val="18"/>
                <w:szCs w:val="18"/>
              </w:rPr>
              <w:t>Note: At this stage, the “Updated” design report would have updates that factored in any changes that would have had material change to the design report released during the feasibility stage.</w:t>
            </w:r>
          </w:p>
        </w:tc>
      </w:tr>
      <w:tr w:rsidR="00BE6504" w:rsidRPr="00CF2990" w14:paraId="60C28C3A" w14:textId="77777777" w:rsidTr="00AD15A3">
        <w:tc>
          <w:tcPr>
            <w:tcW w:w="1472" w:type="dxa"/>
          </w:tcPr>
          <w:p w14:paraId="2251A7AF" w14:textId="016D6420" w:rsidR="00AD15A3" w:rsidRPr="00CF2990" w:rsidRDefault="001A179E" w:rsidP="00AD15A3">
            <w:pPr>
              <w:kinsoku w:val="0"/>
              <w:overflowPunct w:val="0"/>
              <w:autoSpaceDE w:val="0"/>
              <w:autoSpaceDN w:val="0"/>
              <w:adjustRightInd w:val="0"/>
              <w:ind w:right="122"/>
              <w:rPr>
                <w:rFonts w:ascii="Arial" w:hAnsi="Arial" w:cs="Arial"/>
                <w:sz w:val="18"/>
                <w:szCs w:val="18"/>
              </w:rPr>
            </w:pPr>
            <w:r w:rsidRPr="00CF2990">
              <w:rPr>
                <w:rFonts w:ascii="Arial" w:hAnsi="Arial" w:cs="Arial"/>
                <w:sz w:val="18"/>
                <w:szCs w:val="18"/>
              </w:rPr>
              <w:t>Softcopy (pdf)</w:t>
            </w:r>
          </w:p>
        </w:tc>
        <w:tc>
          <w:tcPr>
            <w:tcW w:w="791" w:type="dxa"/>
          </w:tcPr>
          <w:p w14:paraId="319A9EB8" w14:textId="5CA6DCFD" w:rsidR="00AD15A3" w:rsidRPr="00CF2990" w:rsidRDefault="001A179E" w:rsidP="00AD15A3">
            <w:pPr>
              <w:kinsoku w:val="0"/>
              <w:overflowPunct w:val="0"/>
              <w:autoSpaceDE w:val="0"/>
              <w:autoSpaceDN w:val="0"/>
              <w:adjustRightInd w:val="0"/>
              <w:ind w:right="122"/>
              <w:rPr>
                <w:rFonts w:ascii="Arial" w:hAnsi="Arial" w:cs="Arial"/>
                <w:sz w:val="18"/>
                <w:szCs w:val="18"/>
              </w:rPr>
            </w:pPr>
            <w:r w:rsidRPr="00CF2990">
              <w:rPr>
                <w:rFonts w:ascii="Arial" w:hAnsi="Arial" w:cs="Arial"/>
                <w:sz w:val="18"/>
                <w:szCs w:val="18"/>
              </w:rPr>
              <w:t>1</w:t>
            </w:r>
          </w:p>
        </w:tc>
        <w:tc>
          <w:tcPr>
            <w:tcW w:w="1472" w:type="dxa"/>
          </w:tcPr>
          <w:p w14:paraId="13C7D0E3" w14:textId="4035AE2F" w:rsidR="00AD15A3" w:rsidRPr="00CF2990" w:rsidRDefault="001A179E" w:rsidP="00AD15A3">
            <w:pPr>
              <w:kinsoku w:val="0"/>
              <w:overflowPunct w:val="0"/>
              <w:autoSpaceDE w:val="0"/>
              <w:autoSpaceDN w:val="0"/>
              <w:adjustRightInd w:val="0"/>
              <w:ind w:right="122"/>
              <w:rPr>
                <w:rFonts w:ascii="Arial" w:hAnsi="Arial" w:cs="Arial"/>
                <w:sz w:val="18"/>
                <w:szCs w:val="18"/>
              </w:rPr>
            </w:pPr>
            <w:r w:rsidRPr="00CF2990">
              <w:rPr>
                <w:rFonts w:ascii="Arial" w:hAnsi="Arial" w:cs="Arial"/>
                <w:sz w:val="18"/>
                <w:szCs w:val="18"/>
              </w:rPr>
              <w:t>Compact disc (CD) and e-mail/</w:t>
            </w:r>
            <w:r w:rsidR="00725F5D" w:rsidRPr="00CF2990">
              <w:rPr>
                <w:rFonts w:ascii="Arial" w:hAnsi="Arial" w:cs="Arial"/>
                <w:sz w:val="18"/>
                <w:szCs w:val="18"/>
              </w:rPr>
              <w:t xml:space="preserve"> </w:t>
            </w:r>
            <w:r w:rsidRPr="00CF2990">
              <w:rPr>
                <w:rFonts w:ascii="Arial" w:hAnsi="Arial" w:cs="Arial"/>
                <w:sz w:val="18"/>
                <w:szCs w:val="18"/>
              </w:rPr>
              <w:t>Portal</w:t>
            </w:r>
          </w:p>
        </w:tc>
        <w:tc>
          <w:tcPr>
            <w:tcW w:w="1505" w:type="dxa"/>
          </w:tcPr>
          <w:p w14:paraId="73A55859" w14:textId="69F39311" w:rsidR="00AD15A3" w:rsidRPr="00CF2990" w:rsidRDefault="001A179E" w:rsidP="00AD15A3">
            <w:pPr>
              <w:kinsoku w:val="0"/>
              <w:overflowPunct w:val="0"/>
              <w:autoSpaceDE w:val="0"/>
              <w:autoSpaceDN w:val="0"/>
              <w:adjustRightInd w:val="0"/>
              <w:ind w:right="122"/>
              <w:rPr>
                <w:rFonts w:ascii="Arial" w:hAnsi="Arial" w:cs="Arial"/>
                <w:sz w:val="18"/>
                <w:szCs w:val="18"/>
              </w:rPr>
            </w:pPr>
            <w:r w:rsidRPr="00CF2990">
              <w:rPr>
                <w:rFonts w:ascii="Arial" w:hAnsi="Arial" w:cs="Arial"/>
                <w:sz w:val="18"/>
                <w:szCs w:val="18"/>
              </w:rPr>
              <w:t>Final Stage</w:t>
            </w:r>
          </w:p>
        </w:tc>
        <w:tc>
          <w:tcPr>
            <w:tcW w:w="3368" w:type="dxa"/>
          </w:tcPr>
          <w:p w14:paraId="293B3DE7" w14:textId="01743A6C" w:rsidR="00AD15A3" w:rsidRPr="00CF2990" w:rsidRDefault="001A179E" w:rsidP="00AD15A3">
            <w:pPr>
              <w:kinsoku w:val="0"/>
              <w:overflowPunct w:val="0"/>
              <w:autoSpaceDE w:val="0"/>
              <w:autoSpaceDN w:val="0"/>
              <w:adjustRightInd w:val="0"/>
              <w:ind w:right="122"/>
              <w:rPr>
                <w:rFonts w:ascii="Arial" w:hAnsi="Arial" w:cs="Arial"/>
                <w:sz w:val="18"/>
                <w:szCs w:val="18"/>
              </w:rPr>
            </w:pPr>
            <w:r w:rsidRPr="00CF2990">
              <w:rPr>
                <w:rFonts w:ascii="Arial" w:hAnsi="Arial" w:cs="Arial"/>
                <w:sz w:val="18"/>
                <w:szCs w:val="18"/>
              </w:rPr>
              <w:t>Databook File copy and digital footprint copy.</w:t>
            </w:r>
          </w:p>
        </w:tc>
      </w:tr>
    </w:tbl>
    <w:p w14:paraId="344A3BFA" w14:textId="77777777" w:rsidR="00EF1194" w:rsidRPr="00CF2990" w:rsidRDefault="00EF1194" w:rsidP="00725F5D">
      <w:pPr>
        <w:kinsoku w:val="0"/>
        <w:overflowPunct w:val="0"/>
        <w:autoSpaceDE w:val="0"/>
        <w:autoSpaceDN w:val="0"/>
        <w:adjustRightInd w:val="0"/>
        <w:spacing w:before="240" w:after="240"/>
        <w:ind w:left="1134" w:right="114" w:firstLine="6"/>
        <w:jc w:val="both"/>
        <w:rPr>
          <w:rFonts w:ascii="Arial" w:hAnsi="Arial" w:cs="Arial"/>
          <w:sz w:val="18"/>
          <w:szCs w:val="18"/>
        </w:rPr>
      </w:pPr>
      <w:r w:rsidRPr="00CF2990">
        <w:rPr>
          <w:rFonts w:ascii="Arial" w:hAnsi="Arial" w:cs="Arial"/>
          <w:sz w:val="18"/>
          <w:szCs w:val="18"/>
        </w:rPr>
        <w:t>The appointed PSP shall develop and release a detailed final design report for review/acceptance and final adoption for project implementation that shall include, but not limited to the submission of the design drawings, plan layouts, schematics, etc., per study phase as listed below:</w:t>
      </w:r>
    </w:p>
    <w:p w14:paraId="527B46B7" w14:textId="61782736" w:rsidR="00EF1194" w:rsidRPr="00CF2990" w:rsidRDefault="00EF1194" w:rsidP="00741360">
      <w:pPr>
        <w:pStyle w:val="ListParagraph"/>
        <w:numPr>
          <w:ilvl w:val="0"/>
          <w:numId w:val="65"/>
        </w:numPr>
        <w:kinsoku w:val="0"/>
        <w:overflowPunct w:val="0"/>
        <w:autoSpaceDE w:val="0"/>
        <w:autoSpaceDN w:val="0"/>
        <w:adjustRightInd w:val="0"/>
        <w:spacing w:before="240" w:after="240"/>
        <w:ind w:left="1701" w:hanging="567"/>
        <w:jc w:val="both"/>
        <w:rPr>
          <w:rFonts w:ascii="Arial" w:hAnsi="Arial" w:cs="Arial"/>
          <w:b/>
          <w:bCs/>
          <w:sz w:val="18"/>
          <w:szCs w:val="18"/>
        </w:rPr>
      </w:pPr>
      <w:r w:rsidRPr="00CF2990">
        <w:rPr>
          <w:rFonts w:ascii="Arial" w:hAnsi="Arial" w:cs="Arial"/>
          <w:b/>
          <w:bCs/>
          <w:sz w:val="18"/>
          <w:szCs w:val="18"/>
        </w:rPr>
        <w:t>Pre-feasibility Stage:</w:t>
      </w:r>
    </w:p>
    <w:p w14:paraId="7528C1D8" w14:textId="77777777" w:rsidR="00EF1194" w:rsidRPr="00CF2990" w:rsidRDefault="00EF1194" w:rsidP="00567589">
      <w:pPr>
        <w:kinsoku w:val="0"/>
        <w:overflowPunct w:val="0"/>
        <w:autoSpaceDE w:val="0"/>
        <w:autoSpaceDN w:val="0"/>
        <w:adjustRightInd w:val="0"/>
        <w:spacing w:before="240" w:after="240"/>
        <w:ind w:left="1701" w:right="114" w:firstLine="6"/>
        <w:jc w:val="both"/>
        <w:rPr>
          <w:rFonts w:ascii="Arial" w:hAnsi="Arial" w:cs="Arial"/>
          <w:sz w:val="18"/>
          <w:szCs w:val="18"/>
        </w:rPr>
      </w:pPr>
      <w:r w:rsidRPr="00CF2990">
        <w:rPr>
          <w:rFonts w:ascii="Arial" w:hAnsi="Arial" w:cs="Arial"/>
          <w:sz w:val="18"/>
          <w:szCs w:val="18"/>
        </w:rPr>
        <w:t>The appointed PSP shall ensure that each of the plans forms part of the annexure of the commissioned feasibility study report, and the remaining quantity of plans are printed and provided as stand-alone plans.</w:t>
      </w:r>
    </w:p>
    <w:p w14:paraId="37A16438" w14:textId="117C32F6" w:rsidR="00EF1194" w:rsidRPr="00CF2990" w:rsidRDefault="00EF1194" w:rsidP="00741360">
      <w:pPr>
        <w:pStyle w:val="ListParagraph"/>
        <w:numPr>
          <w:ilvl w:val="0"/>
          <w:numId w:val="65"/>
        </w:numPr>
        <w:kinsoku w:val="0"/>
        <w:overflowPunct w:val="0"/>
        <w:autoSpaceDE w:val="0"/>
        <w:autoSpaceDN w:val="0"/>
        <w:adjustRightInd w:val="0"/>
        <w:spacing w:before="240" w:after="240"/>
        <w:ind w:left="1701" w:hanging="567"/>
        <w:jc w:val="both"/>
        <w:rPr>
          <w:rFonts w:ascii="Arial" w:hAnsi="Arial" w:cs="Arial"/>
          <w:b/>
          <w:bCs/>
          <w:sz w:val="18"/>
          <w:szCs w:val="18"/>
        </w:rPr>
      </w:pPr>
      <w:r w:rsidRPr="00CF2990">
        <w:rPr>
          <w:rFonts w:ascii="Arial" w:hAnsi="Arial" w:cs="Arial"/>
          <w:b/>
          <w:bCs/>
          <w:sz w:val="18"/>
          <w:szCs w:val="18"/>
        </w:rPr>
        <w:t>Design Stage:</w:t>
      </w:r>
    </w:p>
    <w:p w14:paraId="092EEAE3" w14:textId="77777777" w:rsidR="00EF1194" w:rsidRPr="00CF2990" w:rsidRDefault="00EF1194" w:rsidP="00567589">
      <w:pPr>
        <w:kinsoku w:val="0"/>
        <w:overflowPunct w:val="0"/>
        <w:autoSpaceDE w:val="0"/>
        <w:autoSpaceDN w:val="0"/>
        <w:adjustRightInd w:val="0"/>
        <w:spacing w:before="240" w:after="240"/>
        <w:ind w:left="1701" w:right="114" w:firstLine="6"/>
        <w:jc w:val="both"/>
        <w:rPr>
          <w:rFonts w:ascii="Arial" w:hAnsi="Arial" w:cs="Arial"/>
          <w:sz w:val="18"/>
          <w:szCs w:val="18"/>
        </w:rPr>
      </w:pPr>
      <w:r w:rsidRPr="00CF2990">
        <w:rPr>
          <w:rFonts w:ascii="Arial" w:hAnsi="Arial" w:cs="Arial"/>
          <w:sz w:val="18"/>
          <w:szCs w:val="18"/>
        </w:rPr>
        <w:t>The appointed PSP shall ensure that each of the plans forms part of the annexure of the final design report, and the remaining quantity of plans are printed and provided as stand-alone plans.</w:t>
      </w:r>
    </w:p>
    <w:p w14:paraId="67F5CA46" w14:textId="20F221DC" w:rsidR="00EF1194" w:rsidRPr="00CF2990" w:rsidRDefault="00EF1194" w:rsidP="00741360">
      <w:pPr>
        <w:pStyle w:val="ListParagraph"/>
        <w:numPr>
          <w:ilvl w:val="0"/>
          <w:numId w:val="65"/>
        </w:numPr>
        <w:kinsoku w:val="0"/>
        <w:overflowPunct w:val="0"/>
        <w:autoSpaceDE w:val="0"/>
        <w:autoSpaceDN w:val="0"/>
        <w:adjustRightInd w:val="0"/>
        <w:spacing w:before="240" w:after="240"/>
        <w:ind w:left="1701" w:hanging="567"/>
        <w:jc w:val="both"/>
        <w:rPr>
          <w:rFonts w:ascii="Arial" w:hAnsi="Arial" w:cs="Arial"/>
          <w:b/>
          <w:bCs/>
          <w:sz w:val="18"/>
          <w:szCs w:val="18"/>
        </w:rPr>
      </w:pPr>
      <w:r w:rsidRPr="00CF2990">
        <w:rPr>
          <w:rFonts w:ascii="Arial" w:hAnsi="Arial" w:cs="Arial"/>
          <w:b/>
          <w:bCs/>
          <w:sz w:val="18"/>
          <w:szCs w:val="18"/>
        </w:rPr>
        <w:t>Final Stage:</w:t>
      </w:r>
    </w:p>
    <w:p w14:paraId="18B22A58" w14:textId="450AFB97" w:rsidR="00C86B69" w:rsidRPr="00CF2990" w:rsidRDefault="00EF1194" w:rsidP="00567589">
      <w:pPr>
        <w:kinsoku w:val="0"/>
        <w:overflowPunct w:val="0"/>
        <w:autoSpaceDE w:val="0"/>
        <w:autoSpaceDN w:val="0"/>
        <w:adjustRightInd w:val="0"/>
        <w:spacing w:before="240" w:after="240"/>
        <w:ind w:left="1701" w:right="114" w:firstLine="6"/>
        <w:jc w:val="both"/>
        <w:rPr>
          <w:rFonts w:ascii="Arial" w:hAnsi="Arial" w:cs="Arial"/>
          <w:sz w:val="18"/>
          <w:szCs w:val="18"/>
        </w:rPr>
      </w:pPr>
      <w:r w:rsidRPr="00CF2990">
        <w:rPr>
          <w:rFonts w:ascii="Arial" w:hAnsi="Arial" w:cs="Arial"/>
          <w:sz w:val="18"/>
          <w:szCs w:val="18"/>
        </w:rPr>
        <w:t xml:space="preserve">The appointed PSP shall ensure that each of the plans forms part of the annexure of the </w:t>
      </w:r>
      <w:r w:rsidRPr="00CF2990">
        <w:rPr>
          <w:rFonts w:ascii="Arial" w:hAnsi="Arial" w:cs="Arial"/>
          <w:b/>
          <w:bCs/>
          <w:sz w:val="18"/>
          <w:szCs w:val="18"/>
        </w:rPr>
        <w:t>"updated"</w:t>
      </w:r>
      <w:r w:rsidR="00C86B69" w:rsidRPr="00CF2990">
        <w:rPr>
          <w:rFonts w:ascii="Arial" w:hAnsi="Arial" w:cs="Arial"/>
          <w:b/>
          <w:bCs/>
          <w:sz w:val="18"/>
          <w:szCs w:val="18"/>
        </w:rPr>
        <w:t xml:space="preserve"> </w:t>
      </w:r>
      <w:r w:rsidRPr="00CF2990">
        <w:rPr>
          <w:rFonts w:ascii="Arial" w:hAnsi="Arial" w:cs="Arial"/>
          <w:sz w:val="18"/>
          <w:szCs w:val="18"/>
        </w:rPr>
        <w:t xml:space="preserve">final design report, and the remaining quantity of plans are printed and provided as stand-alone plans. The appointed PSP shall develop and update a drawing register throughout the project </w:t>
      </w:r>
      <w:r w:rsidR="00725F5D" w:rsidRPr="00CF2990">
        <w:rPr>
          <w:rFonts w:ascii="Arial" w:hAnsi="Arial" w:cs="Arial"/>
          <w:sz w:val="18"/>
          <w:szCs w:val="18"/>
        </w:rPr>
        <w:t>life cycle</w:t>
      </w:r>
      <w:r w:rsidRPr="00CF2990">
        <w:rPr>
          <w:rFonts w:ascii="Arial" w:hAnsi="Arial" w:cs="Arial"/>
          <w:sz w:val="18"/>
          <w:szCs w:val="18"/>
        </w:rPr>
        <w:t>.</w:t>
      </w:r>
      <w:r w:rsidR="00C86B69" w:rsidRPr="00CF2990">
        <w:rPr>
          <w:rFonts w:ascii="Arial" w:hAnsi="Arial" w:cs="Arial"/>
          <w:sz w:val="18"/>
          <w:szCs w:val="18"/>
        </w:rPr>
        <w:t xml:space="preserve"> </w:t>
      </w:r>
    </w:p>
    <w:p w14:paraId="7E201489" w14:textId="7749B7EA" w:rsidR="00725F5D" w:rsidRPr="00CF2990" w:rsidRDefault="00EF1194" w:rsidP="00567589">
      <w:pPr>
        <w:kinsoku w:val="0"/>
        <w:overflowPunct w:val="0"/>
        <w:autoSpaceDE w:val="0"/>
        <w:autoSpaceDN w:val="0"/>
        <w:adjustRightInd w:val="0"/>
        <w:spacing w:before="240" w:after="240"/>
        <w:ind w:left="1701" w:right="114" w:firstLine="6"/>
        <w:jc w:val="both"/>
        <w:rPr>
          <w:rFonts w:ascii="Arial" w:hAnsi="Arial" w:cs="Arial"/>
          <w:b/>
          <w:bCs/>
          <w:sz w:val="18"/>
          <w:szCs w:val="18"/>
          <w:u w:val="thick" w:color="000000"/>
        </w:rPr>
      </w:pPr>
      <w:r w:rsidRPr="00CF2990">
        <w:rPr>
          <w:rFonts w:ascii="Arial" w:hAnsi="Arial" w:cs="Arial"/>
          <w:sz w:val="18"/>
          <w:szCs w:val="18"/>
        </w:rPr>
        <w:t>Upon successful delivery of a design report study, the appointed PSP will be responsible for the development of tender documentation to enable the appointment of a contractor for the execution of the Works.</w:t>
      </w:r>
      <w:r w:rsidR="00725F5D" w:rsidRPr="00CF2990">
        <w:rPr>
          <w:rFonts w:ascii="Arial" w:hAnsi="Arial" w:cs="Arial"/>
          <w:b/>
          <w:bCs/>
          <w:sz w:val="18"/>
          <w:szCs w:val="18"/>
          <w:u w:val="thick" w:color="000000"/>
        </w:rPr>
        <w:br w:type="page"/>
      </w:r>
    </w:p>
    <w:p w14:paraId="6FC6A273" w14:textId="2BC34AFA" w:rsidR="00EF1194" w:rsidRPr="00CF2990" w:rsidRDefault="00EF1194" w:rsidP="00725F5D">
      <w:pPr>
        <w:tabs>
          <w:tab w:val="left" w:pos="1701"/>
        </w:tabs>
        <w:kinsoku w:val="0"/>
        <w:overflowPunct w:val="0"/>
        <w:autoSpaceDE w:val="0"/>
        <w:autoSpaceDN w:val="0"/>
        <w:adjustRightInd w:val="0"/>
        <w:spacing w:before="240" w:after="240"/>
        <w:ind w:left="1701" w:hanging="567"/>
        <w:rPr>
          <w:rFonts w:ascii="Arial" w:hAnsi="Arial" w:cs="Arial"/>
          <w:sz w:val="18"/>
          <w:szCs w:val="18"/>
        </w:rPr>
      </w:pPr>
      <w:r w:rsidRPr="00CF2990">
        <w:rPr>
          <w:rFonts w:ascii="Arial" w:hAnsi="Arial" w:cs="Arial"/>
          <w:b/>
          <w:bCs/>
          <w:sz w:val="18"/>
          <w:szCs w:val="18"/>
          <w:u w:val="single"/>
        </w:rPr>
        <w:lastRenderedPageBreak/>
        <w:t>Stage 4: Documentation and Procurement</w:t>
      </w:r>
      <w:r w:rsidRPr="00CF2990">
        <w:rPr>
          <w:rFonts w:ascii="Arial" w:hAnsi="Arial" w:cs="Arial"/>
          <w:b/>
          <w:bCs/>
          <w:sz w:val="18"/>
          <w:szCs w:val="18"/>
        </w:rPr>
        <w:t xml:space="preserve"> </w:t>
      </w:r>
      <w:r w:rsidRPr="00CF2990">
        <w:rPr>
          <w:rFonts w:ascii="Arial" w:hAnsi="Arial" w:cs="Arial"/>
          <w:sz w:val="18"/>
          <w:szCs w:val="18"/>
        </w:rPr>
        <w:t>relates to:</w:t>
      </w:r>
    </w:p>
    <w:p w14:paraId="375CBD11" w14:textId="77777777" w:rsidR="00EF1194" w:rsidRPr="00CF2990" w:rsidRDefault="00EF1194" w:rsidP="00741360">
      <w:pPr>
        <w:numPr>
          <w:ilvl w:val="0"/>
          <w:numId w:val="66"/>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Prepare specifications and preambles for the works.</w:t>
      </w:r>
    </w:p>
    <w:p w14:paraId="7BCE16BB" w14:textId="77777777" w:rsidR="00EF1194" w:rsidRPr="00CF2990" w:rsidRDefault="00EF1194" w:rsidP="00741360">
      <w:pPr>
        <w:numPr>
          <w:ilvl w:val="0"/>
          <w:numId w:val="66"/>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Accommodate services design.</w:t>
      </w:r>
    </w:p>
    <w:p w14:paraId="2C4AF0CE" w14:textId="6C3F4083" w:rsidR="00EF1194" w:rsidRPr="00CF2990" w:rsidRDefault="00EF1194" w:rsidP="00741360">
      <w:pPr>
        <w:numPr>
          <w:ilvl w:val="0"/>
          <w:numId w:val="66"/>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 xml:space="preserve">Check cost estimates and adjust designs and documents if </w:t>
      </w:r>
      <w:r w:rsidR="00BE6504" w:rsidRPr="00CF2990">
        <w:rPr>
          <w:rFonts w:ascii="Arial" w:hAnsi="Arial" w:cs="Arial"/>
          <w:sz w:val="18"/>
          <w:szCs w:val="18"/>
        </w:rPr>
        <w:t>necessary,</w:t>
      </w:r>
      <w:r w:rsidRPr="00CF2990">
        <w:rPr>
          <w:rFonts w:ascii="Arial" w:hAnsi="Arial" w:cs="Arial"/>
          <w:sz w:val="18"/>
          <w:szCs w:val="18"/>
        </w:rPr>
        <w:t xml:space="preserve"> to remain within budget.</w:t>
      </w:r>
    </w:p>
    <w:p w14:paraId="5204E5D4" w14:textId="77777777" w:rsidR="00EF1194" w:rsidRPr="00CF2990" w:rsidRDefault="00EF1194" w:rsidP="00741360">
      <w:pPr>
        <w:numPr>
          <w:ilvl w:val="0"/>
          <w:numId w:val="66"/>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Prepare documentation for contractor procurement.</w:t>
      </w:r>
    </w:p>
    <w:p w14:paraId="20F1CB70" w14:textId="77777777" w:rsidR="00EF1194" w:rsidRPr="00CF2990" w:rsidRDefault="00EF1194" w:rsidP="00741360">
      <w:pPr>
        <w:numPr>
          <w:ilvl w:val="0"/>
          <w:numId w:val="66"/>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Review designs, drawings and schedules for compliance with approved budget.</w:t>
      </w:r>
    </w:p>
    <w:p w14:paraId="77163DDC" w14:textId="77777777" w:rsidR="00EF1194" w:rsidRPr="00CF2990" w:rsidRDefault="00EF1194" w:rsidP="00741360">
      <w:pPr>
        <w:numPr>
          <w:ilvl w:val="0"/>
          <w:numId w:val="66"/>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Assist in calling for tenders and / or negotiation of prices.</w:t>
      </w:r>
    </w:p>
    <w:p w14:paraId="2B500747" w14:textId="77777777" w:rsidR="00EF1194" w:rsidRPr="00CF2990" w:rsidRDefault="00EF1194" w:rsidP="00741360">
      <w:pPr>
        <w:numPr>
          <w:ilvl w:val="0"/>
          <w:numId w:val="66"/>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Assist in the evaluation of tenders.</w:t>
      </w:r>
    </w:p>
    <w:p w14:paraId="3833E711" w14:textId="77777777" w:rsidR="00EF1194" w:rsidRPr="00CF2990" w:rsidRDefault="00EF1194" w:rsidP="00741360">
      <w:pPr>
        <w:numPr>
          <w:ilvl w:val="0"/>
          <w:numId w:val="66"/>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Assist with the preparation of contract documentation for signature.</w:t>
      </w:r>
    </w:p>
    <w:p w14:paraId="3A343A76" w14:textId="77777777" w:rsidR="00EF1194" w:rsidRPr="00CF2990" w:rsidRDefault="00EF1194" w:rsidP="00741360">
      <w:pPr>
        <w:numPr>
          <w:ilvl w:val="0"/>
          <w:numId w:val="66"/>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Assess samples and products for compliance and design intent.</w:t>
      </w:r>
    </w:p>
    <w:p w14:paraId="05E99BEE" w14:textId="77777777" w:rsidR="00EF1194" w:rsidRPr="00CF2990" w:rsidRDefault="00EF1194" w:rsidP="00725F5D">
      <w:pPr>
        <w:tabs>
          <w:tab w:val="left" w:pos="1701"/>
        </w:tabs>
        <w:kinsoku w:val="0"/>
        <w:overflowPunct w:val="0"/>
        <w:autoSpaceDE w:val="0"/>
        <w:autoSpaceDN w:val="0"/>
        <w:adjustRightInd w:val="0"/>
        <w:spacing w:before="240" w:after="240"/>
        <w:ind w:left="1701" w:hanging="567"/>
        <w:rPr>
          <w:rFonts w:ascii="Arial" w:hAnsi="Arial" w:cs="Arial"/>
          <w:sz w:val="18"/>
          <w:szCs w:val="18"/>
          <w:u w:val="single"/>
        </w:rPr>
      </w:pPr>
      <w:r w:rsidRPr="00CF2990">
        <w:rPr>
          <w:rFonts w:ascii="Arial" w:hAnsi="Arial" w:cs="Arial"/>
          <w:sz w:val="18"/>
          <w:szCs w:val="18"/>
          <w:u w:val="single"/>
        </w:rPr>
        <w:t>Typical deliverables will include:</w:t>
      </w:r>
    </w:p>
    <w:p w14:paraId="6905E064" w14:textId="77777777" w:rsidR="00EF1194" w:rsidRPr="00CF2990" w:rsidRDefault="00EF1194" w:rsidP="00725F5D">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Specifications.</w:t>
      </w:r>
    </w:p>
    <w:p w14:paraId="04C540B5" w14:textId="77777777" w:rsidR="00EF1194" w:rsidRPr="00CF2990" w:rsidRDefault="00EF1194" w:rsidP="00725F5D">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Services co-ordination.</w:t>
      </w:r>
    </w:p>
    <w:p w14:paraId="0085D58B" w14:textId="77777777" w:rsidR="00EF1194" w:rsidRPr="00CF2990" w:rsidRDefault="00EF1194" w:rsidP="00725F5D">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Working drawings.</w:t>
      </w:r>
    </w:p>
    <w:p w14:paraId="0FDF8B3E" w14:textId="77777777" w:rsidR="00EF1194" w:rsidRPr="00CF2990" w:rsidRDefault="00EF1194" w:rsidP="00725F5D">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Budget design cost.</w:t>
      </w:r>
    </w:p>
    <w:p w14:paraId="69A958B4" w14:textId="77777777" w:rsidR="00EF1194" w:rsidRPr="00CF2990" w:rsidRDefault="00EF1194" w:rsidP="00725F5D">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Tender documentation.</w:t>
      </w:r>
    </w:p>
    <w:p w14:paraId="06A0AEA4" w14:textId="77777777" w:rsidR="00EF1194" w:rsidRPr="00CF2990" w:rsidRDefault="00EF1194" w:rsidP="00725F5D">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Tender evaluation report.</w:t>
      </w:r>
    </w:p>
    <w:p w14:paraId="22238310" w14:textId="77777777" w:rsidR="00EF1194" w:rsidRPr="00CF2990" w:rsidRDefault="00EF1194" w:rsidP="00725F5D">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Tender recommendations.</w:t>
      </w:r>
    </w:p>
    <w:p w14:paraId="7202201C" w14:textId="77777777" w:rsidR="00EF1194" w:rsidRPr="00CF2990" w:rsidRDefault="00EF1194" w:rsidP="00BE6504">
      <w:pPr>
        <w:numPr>
          <w:ilvl w:val="1"/>
          <w:numId w:val="59"/>
        </w:numPr>
        <w:tabs>
          <w:tab w:val="left" w:pos="1701"/>
        </w:tabs>
        <w:kinsoku w:val="0"/>
        <w:overflowPunct w:val="0"/>
        <w:autoSpaceDE w:val="0"/>
        <w:autoSpaceDN w:val="0"/>
        <w:adjustRightInd w:val="0"/>
        <w:spacing w:after="240"/>
        <w:ind w:left="1701" w:hanging="567"/>
        <w:jc w:val="both"/>
        <w:rPr>
          <w:rFonts w:ascii="Arial" w:hAnsi="Arial" w:cs="Arial"/>
          <w:sz w:val="18"/>
          <w:szCs w:val="18"/>
        </w:rPr>
      </w:pPr>
      <w:r w:rsidRPr="00CF2990">
        <w:rPr>
          <w:rFonts w:ascii="Arial" w:hAnsi="Arial" w:cs="Arial"/>
          <w:sz w:val="18"/>
          <w:szCs w:val="18"/>
        </w:rPr>
        <w:t>Priced contract documentation.</w:t>
      </w:r>
    </w:p>
    <w:p w14:paraId="7142B384" w14:textId="77777777" w:rsidR="00EF1194" w:rsidRPr="00CF2990" w:rsidRDefault="00EF1194" w:rsidP="00725F5D">
      <w:pPr>
        <w:kinsoku w:val="0"/>
        <w:overflowPunct w:val="0"/>
        <w:autoSpaceDE w:val="0"/>
        <w:autoSpaceDN w:val="0"/>
        <w:adjustRightInd w:val="0"/>
        <w:spacing w:before="240" w:after="240"/>
        <w:ind w:left="1134" w:right="114" w:firstLine="6"/>
        <w:jc w:val="both"/>
        <w:rPr>
          <w:rFonts w:ascii="Arial" w:hAnsi="Arial" w:cs="Arial"/>
          <w:sz w:val="18"/>
          <w:szCs w:val="18"/>
        </w:rPr>
      </w:pPr>
      <w:r w:rsidRPr="00CF2990">
        <w:rPr>
          <w:rFonts w:ascii="Arial" w:hAnsi="Arial" w:cs="Arial"/>
          <w:sz w:val="18"/>
          <w:szCs w:val="18"/>
        </w:rPr>
        <w:t>Documentation and Procurement stage relates to development and preparation of the Tender documentation and the procurement of a Contractor to implement the project construction scope.</w:t>
      </w:r>
    </w:p>
    <w:p w14:paraId="0A28BAC4" w14:textId="77777777" w:rsidR="00EF1194" w:rsidRPr="00CF2990" w:rsidRDefault="00EF1194" w:rsidP="00725F5D">
      <w:pPr>
        <w:kinsoku w:val="0"/>
        <w:overflowPunct w:val="0"/>
        <w:autoSpaceDE w:val="0"/>
        <w:autoSpaceDN w:val="0"/>
        <w:adjustRightInd w:val="0"/>
        <w:spacing w:before="240" w:after="240"/>
        <w:ind w:left="1134" w:right="114" w:firstLine="6"/>
        <w:jc w:val="both"/>
        <w:rPr>
          <w:rFonts w:ascii="Arial" w:hAnsi="Arial" w:cs="Arial"/>
          <w:sz w:val="18"/>
          <w:szCs w:val="18"/>
        </w:rPr>
      </w:pPr>
      <w:r w:rsidRPr="00CF2990">
        <w:rPr>
          <w:rFonts w:ascii="Arial" w:hAnsi="Arial" w:cs="Arial"/>
          <w:sz w:val="18"/>
          <w:szCs w:val="18"/>
        </w:rPr>
        <w:t>The appointed PSP shall develop and prepare tender documentation for the appointment of a Construction contractor and shall after receiving tenders from the contractors or suppliers evaluate the tenderers submissions.</w:t>
      </w:r>
    </w:p>
    <w:p w14:paraId="0839A677" w14:textId="77777777" w:rsidR="00EF1194" w:rsidRPr="00CF2990" w:rsidRDefault="00EF1194" w:rsidP="00725F5D">
      <w:pPr>
        <w:kinsoku w:val="0"/>
        <w:overflowPunct w:val="0"/>
        <w:autoSpaceDE w:val="0"/>
        <w:autoSpaceDN w:val="0"/>
        <w:adjustRightInd w:val="0"/>
        <w:spacing w:before="240" w:after="240"/>
        <w:ind w:left="1134" w:right="114" w:firstLine="6"/>
        <w:jc w:val="both"/>
        <w:rPr>
          <w:rFonts w:ascii="Arial" w:hAnsi="Arial" w:cs="Arial"/>
          <w:sz w:val="18"/>
          <w:szCs w:val="18"/>
        </w:rPr>
      </w:pPr>
      <w:r w:rsidRPr="00CF2990">
        <w:rPr>
          <w:rFonts w:ascii="Arial" w:hAnsi="Arial" w:cs="Arial"/>
          <w:sz w:val="18"/>
          <w:szCs w:val="18"/>
        </w:rPr>
        <w:t>The appointed PSP shall submit an evaluation report to the Employer/employers representative with the preferred tenderer for review/acceptance to enable the Employer to appoint or reject submissions.</w:t>
      </w:r>
    </w:p>
    <w:p w14:paraId="5DCA7DB5" w14:textId="77777777" w:rsidR="00EF1194" w:rsidRPr="00CF2990" w:rsidRDefault="00EF1194" w:rsidP="00BE6504">
      <w:pPr>
        <w:tabs>
          <w:tab w:val="left" w:pos="1701"/>
        </w:tabs>
        <w:kinsoku w:val="0"/>
        <w:overflowPunct w:val="0"/>
        <w:autoSpaceDE w:val="0"/>
        <w:autoSpaceDN w:val="0"/>
        <w:adjustRightInd w:val="0"/>
        <w:spacing w:before="240" w:after="240"/>
        <w:ind w:left="1701" w:hanging="567"/>
        <w:rPr>
          <w:rFonts w:ascii="Arial" w:hAnsi="Arial" w:cs="Arial"/>
          <w:b/>
          <w:bCs/>
          <w:sz w:val="18"/>
          <w:szCs w:val="18"/>
          <w:u w:val="single"/>
        </w:rPr>
      </w:pPr>
      <w:r w:rsidRPr="00CF2990">
        <w:rPr>
          <w:rFonts w:ascii="Arial" w:hAnsi="Arial" w:cs="Arial"/>
          <w:b/>
          <w:bCs/>
          <w:sz w:val="18"/>
          <w:szCs w:val="18"/>
          <w:u w:val="single"/>
        </w:rPr>
        <w:t>Stage 5: Contractor Administration and Inspection</w:t>
      </w:r>
      <w:r w:rsidRPr="00CF2990">
        <w:rPr>
          <w:rFonts w:ascii="Arial" w:hAnsi="Arial" w:cs="Arial"/>
          <w:b/>
          <w:bCs/>
          <w:sz w:val="18"/>
          <w:szCs w:val="18"/>
        </w:rPr>
        <w:t xml:space="preserve"> </w:t>
      </w:r>
      <w:r w:rsidRPr="00CF2990">
        <w:rPr>
          <w:rFonts w:ascii="Arial" w:hAnsi="Arial" w:cs="Arial"/>
          <w:sz w:val="18"/>
          <w:szCs w:val="18"/>
        </w:rPr>
        <w:t>relates to:</w:t>
      </w:r>
    </w:p>
    <w:p w14:paraId="4E73C0EA" w14:textId="77777777"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Attend site handover.</w:t>
      </w:r>
    </w:p>
    <w:p w14:paraId="49BCAD05" w14:textId="77777777"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Issue Design documentation in accordance with the documentation schedule including, in the case of structural engineering, reinforcing bending schedules and detailing and specifications of structural steel sections and connections.</w:t>
      </w:r>
    </w:p>
    <w:p w14:paraId="664674C0" w14:textId="77777777"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Carry out contract administration procedures in terms of the contract.</w:t>
      </w:r>
    </w:p>
    <w:p w14:paraId="37F9E515" w14:textId="77777777"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Prepare schedules of predicted cash flow.</w:t>
      </w:r>
    </w:p>
    <w:p w14:paraId="08D62FB9" w14:textId="77777777"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Prepare proactive estimates of proposed variations for client decision making.</w:t>
      </w:r>
    </w:p>
    <w:p w14:paraId="1BF17E90" w14:textId="77777777"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Attend regular site, technical and progress meetings.</w:t>
      </w:r>
    </w:p>
    <w:p w14:paraId="1A911030" w14:textId="563ACFD3"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Review the Contractor's quality control programme</w:t>
      </w:r>
      <w:r w:rsidR="00BE6504" w:rsidRPr="00CF2990">
        <w:rPr>
          <w:rFonts w:ascii="Arial" w:hAnsi="Arial" w:cs="Arial"/>
          <w:sz w:val="18"/>
          <w:szCs w:val="18"/>
        </w:rPr>
        <w:t>,</w:t>
      </w:r>
      <w:r w:rsidRPr="00CF2990">
        <w:rPr>
          <w:rFonts w:ascii="Arial" w:hAnsi="Arial" w:cs="Arial"/>
          <w:sz w:val="18"/>
          <w:szCs w:val="18"/>
        </w:rPr>
        <w:t xml:space="preserve"> </w:t>
      </w:r>
      <w:r w:rsidR="00584173" w:rsidRPr="00CF2990">
        <w:rPr>
          <w:rFonts w:ascii="Arial" w:hAnsi="Arial" w:cs="Arial"/>
          <w:sz w:val="18"/>
          <w:szCs w:val="18"/>
        </w:rPr>
        <w:t>advice</w:t>
      </w:r>
      <w:r w:rsidRPr="00CF2990">
        <w:rPr>
          <w:rFonts w:ascii="Arial" w:hAnsi="Arial" w:cs="Arial"/>
          <w:sz w:val="18"/>
          <w:szCs w:val="18"/>
        </w:rPr>
        <w:t xml:space="preserve"> and agree a quality assurance plan</w:t>
      </w:r>
      <w:r w:rsidR="00BE6504" w:rsidRPr="00CF2990">
        <w:rPr>
          <w:rFonts w:ascii="Arial" w:hAnsi="Arial" w:cs="Arial"/>
          <w:sz w:val="18"/>
          <w:szCs w:val="18"/>
        </w:rPr>
        <w:t>.</w:t>
      </w:r>
    </w:p>
    <w:p w14:paraId="4A26CBEA" w14:textId="01308912"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Inspect the works for quality and conformity to contract documentation, on average once every 2 weeks during the c</w:t>
      </w:r>
      <w:r w:rsidR="00734B8A">
        <w:rPr>
          <w:rFonts w:ascii="Arial" w:hAnsi="Arial" w:cs="Arial"/>
          <w:sz w:val="18"/>
          <w:szCs w:val="18"/>
        </w:rPr>
        <w:t>ourse of the construction works.</w:t>
      </w:r>
    </w:p>
    <w:p w14:paraId="4D69BEFA" w14:textId="0DECEF43"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 xml:space="preserve">Review the outputs of quality assurance procedures and advise the contractor and client on the adequacy and need for additional controls, </w:t>
      </w:r>
      <w:r w:rsidR="00BE6504" w:rsidRPr="00CF2990">
        <w:rPr>
          <w:rFonts w:ascii="Arial" w:hAnsi="Arial" w:cs="Arial"/>
          <w:sz w:val="18"/>
          <w:szCs w:val="18"/>
        </w:rPr>
        <w:t>inspections,</w:t>
      </w:r>
      <w:r w:rsidRPr="00CF2990">
        <w:rPr>
          <w:rFonts w:ascii="Arial" w:hAnsi="Arial" w:cs="Arial"/>
          <w:sz w:val="18"/>
          <w:szCs w:val="18"/>
        </w:rPr>
        <w:t xml:space="preserve"> and testing.</w:t>
      </w:r>
    </w:p>
    <w:p w14:paraId="6CD05708" w14:textId="77777777"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Adjudicate and resolve financial claims by contractor(s).</w:t>
      </w:r>
    </w:p>
    <w:p w14:paraId="0FA7C26C" w14:textId="77777777"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Assist in the resolution of contractual claims by the contractor.</w:t>
      </w:r>
    </w:p>
    <w:p w14:paraId="31DA6E18" w14:textId="77777777"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Establish and maintain a financial control system.</w:t>
      </w:r>
    </w:p>
    <w:p w14:paraId="23BE65CA" w14:textId="77777777"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Clarify details and descriptions during DESIGN as required.</w:t>
      </w:r>
    </w:p>
    <w:p w14:paraId="5A53AC68" w14:textId="77777777"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Prepare valuations for payment certificates to be issued.</w:t>
      </w:r>
    </w:p>
    <w:p w14:paraId="5709EA32" w14:textId="3ABE257E"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 xml:space="preserve">Witness and review of all tests and </w:t>
      </w:r>
      <w:r w:rsidR="00BE6504" w:rsidRPr="00CF2990">
        <w:rPr>
          <w:rFonts w:ascii="Arial" w:hAnsi="Arial" w:cs="Arial"/>
          <w:sz w:val="18"/>
          <w:szCs w:val="18"/>
        </w:rPr>
        <w:t>mock-ups</w:t>
      </w:r>
      <w:r w:rsidRPr="00CF2990">
        <w:rPr>
          <w:rFonts w:ascii="Arial" w:hAnsi="Arial" w:cs="Arial"/>
          <w:sz w:val="18"/>
          <w:szCs w:val="18"/>
        </w:rPr>
        <w:t xml:space="preserve"> carried out both on and off site.</w:t>
      </w:r>
    </w:p>
    <w:p w14:paraId="326A66E4" w14:textId="77777777"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Check and approve contractor drawings for design.</w:t>
      </w:r>
    </w:p>
    <w:p w14:paraId="36FA13CB" w14:textId="77777777"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Update and issue drawings register.</w:t>
      </w:r>
    </w:p>
    <w:p w14:paraId="32D619DB" w14:textId="77777777"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Issue contract instructions as and when required.</w:t>
      </w:r>
    </w:p>
    <w:p w14:paraId="5AAAA87F" w14:textId="77777777"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Review and comment on operation and maintenance manuals, guarantee certificates and warranties.</w:t>
      </w:r>
    </w:p>
    <w:p w14:paraId="600EE3FB" w14:textId="67B42D65" w:rsidR="00EF1194" w:rsidRPr="00CF2990" w:rsidRDefault="00BE650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I</w:t>
      </w:r>
      <w:r w:rsidR="00EF1194" w:rsidRPr="00CF2990">
        <w:rPr>
          <w:rFonts w:ascii="Arial" w:hAnsi="Arial" w:cs="Arial"/>
          <w:sz w:val="18"/>
          <w:szCs w:val="18"/>
        </w:rPr>
        <w:t>nspect the works and issue practical completion and defects lists.</w:t>
      </w:r>
    </w:p>
    <w:p w14:paraId="364CF7D7" w14:textId="77777777" w:rsidR="00EF1194" w:rsidRPr="00CF2990" w:rsidRDefault="00EF1194" w:rsidP="00741360">
      <w:pPr>
        <w:numPr>
          <w:ilvl w:val="0"/>
          <w:numId w:val="67"/>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Arranging for the delivery of all test certificates, including the Electrical Certificate of Compliance, statutory and other approvals, as built drawings and operating manuals.</w:t>
      </w:r>
    </w:p>
    <w:p w14:paraId="10D2AA40" w14:textId="77777777" w:rsidR="0084654A" w:rsidRDefault="0084654A">
      <w:pPr>
        <w:rPr>
          <w:rFonts w:ascii="Arial" w:hAnsi="Arial" w:cs="Arial"/>
          <w:sz w:val="18"/>
          <w:szCs w:val="18"/>
          <w:u w:val="single" w:color="000000"/>
        </w:rPr>
      </w:pPr>
      <w:r>
        <w:rPr>
          <w:rFonts w:ascii="Arial" w:hAnsi="Arial" w:cs="Arial"/>
          <w:sz w:val="18"/>
          <w:szCs w:val="18"/>
          <w:u w:val="single" w:color="000000"/>
        </w:rPr>
        <w:br w:type="page"/>
      </w:r>
    </w:p>
    <w:p w14:paraId="66780D42" w14:textId="4696589F" w:rsidR="00EF1194" w:rsidRPr="00CF2990" w:rsidRDefault="00EF1194" w:rsidP="00BE6504">
      <w:pPr>
        <w:tabs>
          <w:tab w:val="left" w:pos="1701"/>
        </w:tabs>
        <w:kinsoku w:val="0"/>
        <w:overflowPunct w:val="0"/>
        <w:autoSpaceDE w:val="0"/>
        <w:autoSpaceDN w:val="0"/>
        <w:adjustRightInd w:val="0"/>
        <w:spacing w:before="240" w:after="240"/>
        <w:ind w:left="1701" w:hanging="567"/>
        <w:rPr>
          <w:rFonts w:ascii="Arial" w:hAnsi="Arial" w:cs="Arial"/>
          <w:sz w:val="18"/>
          <w:szCs w:val="18"/>
        </w:rPr>
      </w:pPr>
      <w:r w:rsidRPr="00CF2990">
        <w:rPr>
          <w:rFonts w:ascii="Arial" w:hAnsi="Arial" w:cs="Arial"/>
          <w:sz w:val="18"/>
          <w:szCs w:val="18"/>
          <w:u w:val="single" w:color="000000"/>
        </w:rPr>
        <w:lastRenderedPageBreak/>
        <w:t>Typical</w:t>
      </w:r>
      <w:r w:rsidR="00BE6504" w:rsidRPr="00CF2990">
        <w:rPr>
          <w:rFonts w:ascii="Arial" w:hAnsi="Arial" w:cs="Arial"/>
          <w:sz w:val="18"/>
          <w:szCs w:val="18"/>
          <w:u w:val="single" w:color="000000"/>
        </w:rPr>
        <w:t xml:space="preserve"> </w:t>
      </w:r>
      <w:r w:rsidRPr="00CF2990">
        <w:rPr>
          <w:rFonts w:ascii="Arial" w:hAnsi="Arial" w:cs="Arial"/>
          <w:sz w:val="18"/>
          <w:szCs w:val="18"/>
          <w:u w:val="single" w:color="000000"/>
        </w:rPr>
        <w:t>deliverables will include:</w:t>
      </w:r>
    </w:p>
    <w:p w14:paraId="20F540F0" w14:textId="77777777" w:rsidR="00EF1194" w:rsidRPr="00CF2990" w:rsidRDefault="00EF1194" w:rsidP="00BE650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Schedule of predicted cash flow.</w:t>
      </w:r>
    </w:p>
    <w:p w14:paraId="67777B10" w14:textId="77777777" w:rsidR="00EF1194" w:rsidRPr="00CF2990" w:rsidRDefault="00EF1194" w:rsidP="00BE650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Design documentation.</w:t>
      </w:r>
    </w:p>
    <w:p w14:paraId="6EE11DB6" w14:textId="77777777" w:rsidR="00EF1194" w:rsidRPr="00CF2990" w:rsidRDefault="00EF1194" w:rsidP="00BE650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Drawing register.</w:t>
      </w:r>
    </w:p>
    <w:p w14:paraId="1007B69B" w14:textId="77777777" w:rsidR="00EF1194" w:rsidRPr="00CF2990" w:rsidRDefault="00EF1194" w:rsidP="00BE650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Estimates for proposed variations.</w:t>
      </w:r>
    </w:p>
    <w:p w14:paraId="60197570" w14:textId="77777777" w:rsidR="00EF1194" w:rsidRPr="00CF2990" w:rsidRDefault="00EF1194" w:rsidP="00BE650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Contract instructions.</w:t>
      </w:r>
    </w:p>
    <w:p w14:paraId="665A17AF" w14:textId="77777777" w:rsidR="00EF1194" w:rsidRPr="00CF2990" w:rsidRDefault="00EF1194" w:rsidP="00BE650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Financial control reports.</w:t>
      </w:r>
    </w:p>
    <w:p w14:paraId="53948818" w14:textId="77777777" w:rsidR="00EF1194" w:rsidRPr="00CF2990" w:rsidRDefault="00EF1194" w:rsidP="00BE650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Valuations for payment certificates.</w:t>
      </w:r>
    </w:p>
    <w:p w14:paraId="219B4B49" w14:textId="77777777" w:rsidR="00EF1194" w:rsidRPr="00CF2990" w:rsidRDefault="00EF1194" w:rsidP="00BE6504">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Progressive and draft final account(s).</w:t>
      </w:r>
    </w:p>
    <w:p w14:paraId="77729253" w14:textId="77777777" w:rsidR="00EF1194" w:rsidRPr="00CF2990" w:rsidRDefault="00EF1194" w:rsidP="00BE6504">
      <w:pPr>
        <w:numPr>
          <w:ilvl w:val="1"/>
          <w:numId w:val="59"/>
        </w:numPr>
        <w:tabs>
          <w:tab w:val="left" w:pos="1701"/>
        </w:tabs>
        <w:kinsoku w:val="0"/>
        <w:overflowPunct w:val="0"/>
        <w:autoSpaceDE w:val="0"/>
        <w:autoSpaceDN w:val="0"/>
        <w:adjustRightInd w:val="0"/>
        <w:spacing w:after="240"/>
        <w:ind w:left="1701" w:hanging="567"/>
        <w:jc w:val="both"/>
        <w:rPr>
          <w:rFonts w:ascii="Arial" w:hAnsi="Arial" w:cs="Arial"/>
          <w:sz w:val="18"/>
          <w:szCs w:val="18"/>
        </w:rPr>
      </w:pPr>
      <w:r w:rsidRPr="00CF2990">
        <w:rPr>
          <w:rFonts w:ascii="Arial" w:hAnsi="Arial" w:cs="Arial"/>
          <w:sz w:val="18"/>
          <w:szCs w:val="18"/>
        </w:rPr>
        <w:t>Practical completion and defects list.</w:t>
      </w:r>
    </w:p>
    <w:p w14:paraId="077D1DD0" w14:textId="77777777" w:rsidR="00EF1194" w:rsidRPr="00CF2990" w:rsidRDefault="00EF1194" w:rsidP="00BE6504">
      <w:pPr>
        <w:tabs>
          <w:tab w:val="left" w:pos="1701"/>
        </w:tabs>
        <w:kinsoku w:val="0"/>
        <w:overflowPunct w:val="0"/>
        <w:autoSpaceDE w:val="0"/>
        <w:autoSpaceDN w:val="0"/>
        <w:adjustRightInd w:val="0"/>
        <w:spacing w:before="240" w:after="240"/>
        <w:ind w:left="1701" w:hanging="567"/>
        <w:rPr>
          <w:rFonts w:ascii="Arial" w:hAnsi="Arial" w:cs="Arial"/>
          <w:b/>
          <w:bCs/>
          <w:sz w:val="18"/>
          <w:szCs w:val="18"/>
          <w:u w:val="single"/>
        </w:rPr>
      </w:pPr>
      <w:r w:rsidRPr="00CF2990">
        <w:rPr>
          <w:rFonts w:ascii="Arial" w:hAnsi="Arial" w:cs="Arial"/>
          <w:b/>
          <w:bCs/>
          <w:sz w:val="18"/>
          <w:szCs w:val="18"/>
          <w:u w:val="single"/>
        </w:rPr>
        <w:t>Stage 6; Close Out,</w:t>
      </w:r>
      <w:r w:rsidRPr="00CF2990">
        <w:rPr>
          <w:rFonts w:ascii="Arial" w:hAnsi="Arial" w:cs="Arial"/>
          <w:b/>
          <w:bCs/>
          <w:sz w:val="18"/>
          <w:szCs w:val="18"/>
        </w:rPr>
        <w:t xml:space="preserve"> relates to:</w:t>
      </w:r>
    </w:p>
    <w:p w14:paraId="5D4D60DE" w14:textId="77777777" w:rsidR="00EF1194" w:rsidRPr="00CF2990" w:rsidRDefault="00EF1194" w:rsidP="00741360">
      <w:pPr>
        <w:numPr>
          <w:ilvl w:val="0"/>
          <w:numId w:val="68"/>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Inspect and verify the rectification of defects.</w:t>
      </w:r>
    </w:p>
    <w:p w14:paraId="7C8A18A2" w14:textId="77777777" w:rsidR="00EF1194" w:rsidRPr="00CF2990" w:rsidRDefault="00EF1194" w:rsidP="00741360">
      <w:pPr>
        <w:numPr>
          <w:ilvl w:val="0"/>
          <w:numId w:val="68"/>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Receive, comment and approve relevant payment valuations and completion certificates.</w:t>
      </w:r>
    </w:p>
    <w:p w14:paraId="58E005F2" w14:textId="77777777" w:rsidR="00EF1194" w:rsidRPr="00CF2990" w:rsidRDefault="00EF1194" w:rsidP="00741360">
      <w:pPr>
        <w:numPr>
          <w:ilvl w:val="0"/>
          <w:numId w:val="68"/>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Prepare and/ or procure operations and maintenance manuals, guarantees and warranties.</w:t>
      </w:r>
    </w:p>
    <w:p w14:paraId="255101F0" w14:textId="77777777" w:rsidR="00EF1194" w:rsidRPr="00CF2990" w:rsidRDefault="00EF1194" w:rsidP="00741360">
      <w:pPr>
        <w:numPr>
          <w:ilvl w:val="0"/>
          <w:numId w:val="68"/>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Prepare and/ or procure as-built drawings and documentations.</w:t>
      </w:r>
    </w:p>
    <w:p w14:paraId="2FC412AE" w14:textId="77777777" w:rsidR="00EF1194" w:rsidRPr="00CF2990" w:rsidRDefault="00EF1194" w:rsidP="00741360">
      <w:pPr>
        <w:numPr>
          <w:ilvl w:val="0"/>
          <w:numId w:val="68"/>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Conclude the final accounts where relevant.</w:t>
      </w:r>
    </w:p>
    <w:p w14:paraId="6CABE147" w14:textId="72D8A1E9" w:rsidR="00EF1194" w:rsidRPr="00CF2990" w:rsidRDefault="00EF1194" w:rsidP="00BE6504">
      <w:pPr>
        <w:tabs>
          <w:tab w:val="left" w:pos="1701"/>
        </w:tabs>
        <w:kinsoku w:val="0"/>
        <w:overflowPunct w:val="0"/>
        <w:autoSpaceDE w:val="0"/>
        <w:autoSpaceDN w:val="0"/>
        <w:adjustRightInd w:val="0"/>
        <w:spacing w:before="240" w:after="240"/>
        <w:ind w:left="1701" w:hanging="567"/>
        <w:rPr>
          <w:rFonts w:ascii="Arial" w:hAnsi="Arial" w:cs="Arial"/>
          <w:sz w:val="18"/>
          <w:szCs w:val="18"/>
        </w:rPr>
      </w:pPr>
      <w:r w:rsidRPr="00CF2990">
        <w:rPr>
          <w:rFonts w:ascii="Arial" w:hAnsi="Arial" w:cs="Arial"/>
          <w:sz w:val="18"/>
          <w:szCs w:val="18"/>
          <w:u w:val="single" w:color="000000"/>
        </w:rPr>
        <w:t>Typical</w:t>
      </w:r>
      <w:r w:rsidR="00BE6504" w:rsidRPr="00CF2990">
        <w:rPr>
          <w:rFonts w:ascii="Arial" w:hAnsi="Arial" w:cs="Arial"/>
          <w:sz w:val="18"/>
          <w:szCs w:val="18"/>
          <w:u w:val="single" w:color="000000"/>
        </w:rPr>
        <w:t xml:space="preserve"> </w:t>
      </w:r>
      <w:r w:rsidRPr="00CF2990">
        <w:rPr>
          <w:rFonts w:ascii="Arial" w:hAnsi="Arial" w:cs="Arial"/>
          <w:sz w:val="18"/>
          <w:szCs w:val="18"/>
          <w:u w:val="single" w:color="000000"/>
        </w:rPr>
        <w:t>deliverables will include:</w:t>
      </w:r>
    </w:p>
    <w:p w14:paraId="070FA1CF" w14:textId="77777777" w:rsidR="00EF1194" w:rsidRPr="00CF2990" w:rsidRDefault="00EF1194" w:rsidP="00567589">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Valuations for payment certificates.</w:t>
      </w:r>
    </w:p>
    <w:p w14:paraId="2AB4A872" w14:textId="77777777" w:rsidR="00EF1194" w:rsidRPr="00CF2990" w:rsidRDefault="00EF1194" w:rsidP="00567589">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Works and final completion lists.</w:t>
      </w:r>
    </w:p>
    <w:p w14:paraId="22E0B1DC" w14:textId="77777777" w:rsidR="00EF1194" w:rsidRPr="00CF2990" w:rsidRDefault="00EF1194" w:rsidP="00567589">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Operations and maintenance (O&amp;M) manuals, guarantees and warranties.</w:t>
      </w:r>
    </w:p>
    <w:p w14:paraId="1B1DF9D3" w14:textId="77777777" w:rsidR="00EF1194" w:rsidRPr="00CF2990" w:rsidRDefault="00EF1194" w:rsidP="00567589">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As-built drawings and documentation.</w:t>
      </w:r>
    </w:p>
    <w:p w14:paraId="44DC9ECF" w14:textId="77777777" w:rsidR="00EF1194" w:rsidRPr="00CF2990" w:rsidRDefault="00EF1194" w:rsidP="00567589">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Final accounts.</w:t>
      </w:r>
    </w:p>
    <w:p w14:paraId="525AD244" w14:textId="77777777" w:rsidR="00EF1194" w:rsidRPr="00CF2990" w:rsidRDefault="00EF1194" w:rsidP="00567589">
      <w:pPr>
        <w:numPr>
          <w:ilvl w:val="1"/>
          <w:numId w:val="59"/>
        </w:numPr>
        <w:tabs>
          <w:tab w:val="left" w:pos="1701"/>
        </w:tabs>
        <w:kinsoku w:val="0"/>
        <w:overflowPunct w:val="0"/>
        <w:autoSpaceDE w:val="0"/>
        <w:autoSpaceDN w:val="0"/>
        <w:adjustRightInd w:val="0"/>
        <w:ind w:left="1701" w:hanging="567"/>
        <w:jc w:val="both"/>
        <w:rPr>
          <w:rFonts w:ascii="Arial" w:hAnsi="Arial" w:cs="Arial"/>
          <w:sz w:val="18"/>
          <w:szCs w:val="18"/>
        </w:rPr>
      </w:pPr>
      <w:r w:rsidRPr="00CF2990">
        <w:rPr>
          <w:rFonts w:ascii="Arial" w:hAnsi="Arial" w:cs="Arial"/>
          <w:sz w:val="18"/>
          <w:szCs w:val="18"/>
        </w:rPr>
        <w:t>Schedule of required surveys, tests, analyses, site and other investigations.</w:t>
      </w:r>
    </w:p>
    <w:p w14:paraId="462C3DF0" w14:textId="77777777" w:rsidR="00EF1194" w:rsidRPr="00CF2990" w:rsidRDefault="00EF1194" w:rsidP="00567589">
      <w:pPr>
        <w:numPr>
          <w:ilvl w:val="1"/>
          <w:numId w:val="59"/>
        </w:numPr>
        <w:tabs>
          <w:tab w:val="left" w:pos="1701"/>
        </w:tabs>
        <w:kinsoku w:val="0"/>
        <w:overflowPunct w:val="0"/>
        <w:autoSpaceDE w:val="0"/>
        <w:autoSpaceDN w:val="0"/>
        <w:adjustRightInd w:val="0"/>
        <w:spacing w:after="240"/>
        <w:ind w:left="1701" w:hanging="567"/>
        <w:jc w:val="both"/>
        <w:rPr>
          <w:rFonts w:ascii="Arial" w:hAnsi="Arial" w:cs="Arial"/>
          <w:sz w:val="18"/>
          <w:szCs w:val="18"/>
        </w:rPr>
      </w:pPr>
      <w:r w:rsidRPr="00CF2990">
        <w:rPr>
          <w:rFonts w:ascii="Arial" w:hAnsi="Arial" w:cs="Arial"/>
          <w:sz w:val="18"/>
          <w:szCs w:val="18"/>
        </w:rPr>
        <w:t>Schedule of consents and approvals.</w:t>
      </w:r>
    </w:p>
    <w:p w14:paraId="0104AB21" w14:textId="549BA524" w:rsidR="00EF1194" w:rsidRPr="00CF2990" w:rsidRDefault="00EF1194" w:rsidP="007606C2">
      <w:pPr>
        <w:pStyle w:val="ListParagraph"/>
        <w:numPr>
          <w:ilvl w:val="2"/>
          <w:numId w:val="60"/>
        </w:numPr>
        <w:tabs>
          <w:tab w:val="left" w:pos="1134"/>
        </w:tabs>
        <w:kinsoku w:val="0"/>
        <w:overflowPunct w:val="0"/>
        <w:autoSpaceDE w:val="0"/>
        <w:autoSpaceDN w:val="0"/>
        <w:adjustRightInd w:val="0"/>
        <w:spacing w:before="240" w:after="240"/>
        <w:ind w:left="1134" w:hanging="1134"/>
        <w:jc w:val="both"/>
        <w:rPr>
          <w:rFonts w:ascii="Arial" w:hAnsi="Arial" w:cs="Arial"/>
          <w:b/>
          <w:bCs/>
          <w:sz w:val="18"/>
          <w:szCs w:val="18"/>
        </w:rPr>
      </w:pPr>
      <w:r w:rsidRPr="00CF2990">
        <w:rPr>
          <w:rFonts w:ascii="Arial" w:hAnsi="Arial" w:cs="Arial"/>
          <w:b/>
          <w:bCs/>
          <w:sz w:val="18"/>
          <w:szCs w:val="18"/>
        </w:rPr>
        <w:t>Extent of the services</w:t>
      </w:r>
    </w:p>
    <w:p w14:paraId="6319F8F6" w14:textId="77777777" w:rsidR="00EF1194" w:rsidRPr="00CF2990" w:rsidRDefault="00EF1194" w:rsidP="00567589">
      <w:pPr>
        <w:kinsoku w:val="0"/>
        <w:overflowPunct w:val="0"/>
        <w:autoSpaceDE w:val="0"/>
        <w:autoSpaceDN w:val="0"/>
        <w:adjustRightInd w:val="0"/>
        <w:spacing w:before="240" w:after="240"/>
        <w:ind w:left="1134" w:firstLine="4"/>
        <w:jc w:val="both"/>
        <w:rPr>
          <w:rFonts w:ascii="Arial" w:hAnsi="Arial" w:cs="Arial"/>
          <w:sz w:val="18"/>
          <w:szCs w:val="18"/>
        </w:rPr>
      </w:pPr>
      <w:r w:rsidRPr="00CF2990">
        <w:rPr>
          <w:rFonts w:ascii="Arial" w:hAnsi="Arial" w:cs="Arial"/>
          <w:sz w:val="18"/>
          <w:szCs w:val="18"/>
        </w:rPr>
        <w:t>Tenderers to submit a tender to provide all the listed disciplines (Consortiums may be formed)</w:t>
      </w:r>
    </w:p>
    <w:p w14:paraId="64ADF913" w14:textId="4E44DB24" w:rsidR="00EF1194" w:rsidRPr="00CF2990" w:rsidRDefault="002F1721" w:rsidP="00741360">
      <w:pPr>
        <w:numPr>
          <w:ilvl w:val="0"/>
          <w:numId w:val="69"/>
        </w:numPr>
        <w:tabs>
          <w:tab w:val="left" w:pos="1701"/>
        </w:tabs>
        <w:kinsoku w:val="0"/>
        <w:overflowPunct w:val="0"/>
        <w:autoSpaceDE w:val="0"/>
        <w:autoSpaceDN w:val="0"/>
        <w:adjustRightInd w:val="0"/>
        <w:spacing w:before="240" w:after="240"/>
        <w:ind w:left="1701" w:hanging="567"/>
        <w:jc w:val="both"/>
        <w:rPr>
          <w:rFonts w:ascii="Arial" w:hAnsi="Arial" w:cs="Arial"/>
          <w:sz w:val="18"/>
          <w:szCs w:val="18"/>
        </w:rPr>
      </w:pPr>
      <w:r>
        <w:rPr>
          <w:rFonts w:ascii="Arial" w:hAnsi="Arial" w:cs="Arial"/>
          <w:sz w:val="18"/>
          <w:szCs w:val="18"/>
        </w:rPr>
        <w:t>Civil Engineering Services</w:t>
      </w:r>
    </w:p>
    <w:p w14:paraId="013941D2" w14:textId="5E5824CC" w:rsidR="00EF1194" w:rsidRPr="00CF2990" w:rsidRDefault="002F1721" w:rsidP="00741360">
      <w:pPr>
        <w:numPr>
          <w:ilvl w:val="1"/>
          <w:numId w:val="70"/>
        </w:numPr>
        <w:tabs>
          <w:tab w:val="left" w:pos="821"/>
        </w:tabs>
        <w:kinsoku w:val="0"/>
        <w:overflowPunct w:val="0"/>
        <w:autoSpaceDE w:val="0"/>
        <w:autoSpaceDN w:val="0"/>
        <w:adjustRightInd w:val="0"/>
        <w:ind w:left="2268" w:hanging="567"/>
        <w:jc w:val="both"/>
        <w:rPr>
          <w:rFonts w:ascii="Arial" w:hAnsi="Arial" w:cs="Arial"/>
          <w:sz w:val="18"/>
          <w:szCs w:val="18"/>
        </w:rPr>
      </w:pPr>
      <w:r>
        <w:rPr>
          <w:rFonts w:ascii="Arial" w:hAnsi="Arial" w:cs="Arial"/>
          <w:sz w:val="18"/>
          <w:szCs w:val="18"/>
        </w:rPr>
        <w:t xml:space="preserve">Roads and Stormwater </w:t>
      </w:r>
    </w:p>
    <w:p w14:paraId="0C9EC8B1" w14:textId="1E50658A" w:rsidR="00EF1194" w:rsidRPr="00CF2990" w:rsidRDefault="004A78C4" w:rsidP="00741360">
      <w:pPr>
        <w:numPr>
          <w:ilvl w:val="1"/>
          <w:numId w:val="70"/>
        </w:numPr>
        <w:tabs>
          <w:tab w:val="left" w:pos="820"/>
        </w:tabs>
        <w:kinsoku w:val="0"/>
        <w:overflowPunct w:val="0"/>
        <w:autoSpaceDE w:val="0"/>
        <w:autoSpaceDN w:val="0"/>
        <w:adjustRightInd w:val="0"/>
        <w:ind w:left="2268" w:right="100" w:hanging="567"/>
        <w:jc w:val="both"/>
        <w:rPr>
          <w:rFonts w:ascii="Arial" w:hAnsi="Arial" w:cs="Arial"/>
          <w:sz w:val="18"/>
          <w:szCs w:val="18"/>
        </w:rPr>
      </w:pPr>
      <w:r>
        <w:rPr>
          <w:rFonts w:ascii="Arial" w:hAnsi="Arial" w:cs="Arial"/>
          <w:sz w:val="18"/>
          <w:szCs w:val="18"/>
        </w:rPr>
        <w:t>Water and Sanitation and</w:t>
      </w:r>
    </w:p>
    <w:p w14:paraId="28AE8461" w14:textId="3E041953" w:rsidR="00EF1194" w:rsidRPr="00CF2990" w:rsidRDefault="004A78C4" w:rsidP="00741360">
      <w:pPr>
        <w:numPr>
          <w:ilvl w:val="1"/>
          <w:numId w:val="70"/>
        </w:numPr>
        <w:tabs>
          <w:tab w:val="left" w:pos="820"/>
        </w:tabs>
        <w:kinsoku w:val="0"/>
        <w:overflowPunct w:val="0"/>
        <w:autoSpaceDE w:val="0"/>
        <w:autoSpaceDN w:val="0"/>
        <w:adjustRightInd w:val="0"/>
        <w:ind w:left="2268" w:hanging="567"/>
        <w:jc w:val="both"/>
        <w:rPr>
          <w:rFonts w:ascii="Arial" w:hAnsi="Arial" w:cs="Arial"/>
          <w:sz w:val="18"/>
          <w:szCs w:val="18"/>
        </w:rPr>
      </w:pPr>
      <w:r>
        <w:rPr>
          <w:rFonts w:ascii="Arial" w:hAnsi="Arial" w:cs="Arial"/>
          <w:sz w:val="18"/>
          <w:szCs w:val="18"/>
        </w:rPr>
        <w:t xml:space="preserve">Other related projects </w:t>
      </w:r>
    </w:p>
    <w:p w14:paraId="24FE1E46" w14:textId="431B96F6" w:rsidR="00EF1194" w:rsidRPr="00CF2990" w:rsidRDefault="002F1721" w:rsidP="00741360">
      <w:pPr>
        <w:numPr>
          <w:ilvl w:val="0"/>
          <w:numId w:val="69"/>
        </w:numPr>
        <w:tabs>
          <w:tab w:val="left" w:pos="1701"/>
        </w:tabs>
        <w:kinsoku w:val="0"/>
        <w:overflowPunct w:val="0"/>
        <w:autoSpaceDE w:val="0"/>
        <w:autoSpaceDN w:val="0"/>
        <w:adjustRightInd w:val="0"/>
        <w:spacing w:before="240" w:after="240"/>
        <w:ind w:left="1701" w:hanging="567"/>
        <w:jc w:val="both"/>
        <w:rPr>
          <w:rFonts w:ascii="Arial" w:hAnsi="Arial" w:cs="Arial"/>
          <w:sz w:val="18"/>
          <w:szCs w:val="18"/>
        </w:rPr>
      </w:pPr>
      <w:r>
        <w:rPr>
          <w:rFonts w:ascii="Arial" w:hAnsi="Arial" w:cs="Arial"/>
          <w:sz w:val="18"/>
          <w:szCs w:val="18"/>
        </w:rPr>
        <w:t>Electrical and Mechanical Engineering Services</w:t>
      </w:r>
    </w:p>
    <w:p w14:paraId="0CD9142F" w14:textId="73A2DC4F" w:rsidR="00EF1194" w:rsidRPr="00CF2990" w:rsidRDefault="004A78C4" w:rsidP="00741360">
      <w:pPr>
        <w:numPr>
          <w:ilvl w:val="1"/>
          <w:numId w:val="71"/>
        </w:numPr>
        <w:tabs>
          <w:tab w:val="left" w:pos="2268"/>
        </w:tabs>
        <w:kinsoku w:val="0"/>
        <w:overflowPunct w:val="0"/>
        <w:autoSpaceDE w:val="0"/>
        <w:autoSpaceDN w:val="0"/>
        <w:adjustRightInd w:val="0"/>
        <w:ind w:left="2268" w:hanging="567"/>
        <w:jc w:val="both"/>
        <w:rPr>
          <w:rFonts w:ascii="Arial" w:hAnsi="Arial" w:cs="Arial"/>
          <w:sz w:val="18"/>
          <w:szCs w:val="18"/>
        </w:rPr>
      </w:pPr>
      <w:r>
        <w:rPr>
          <w:rFonts w:ascii="Arial" w:hAnsi="Arial" w:cs="Arial"/>
          <w:sz w:val="18"/>
          <w:szCs w:val="18"/>
        </w:rPr>
        <w:t xml:space="preserve">All </w:t>
      </w:r>
      <w:r w:rsidR="00F33F65">
        <w:rPr>
          <w:rFonts w:ascii="Arial" w:hAnsi="Arial" w:cs="Arial"/>
          <w:sz w:val="18"/>
          <w:szCs w:val="18"/>
        </w:rPr>
        <w:t>E</w:t>
      </w:r>
      <w:r>
        <w:rPr>
          <w:rFonts w:ascii="Arial" w:hAnsi="Arial" w:cs="Arial"/>
          <w:sz w:val="18"/>
          <w:szCs w:val="18"/>
        </w:rPr>
        <w:t xml:space="preserve">lectrical and Mechanical related </w:t>
      </w:r>
      <w:r w:rsidR="00F33F65">
        <w:rPr>
          <w:rFonts w:ascii="Arial" w:hAnsi="Arial" w:cs="Arial"/>
          <w:sz w:val="18"/>
          <w:szCs w:val="18"/>
        </w:rPr>
        <w:t>projects.</w:t>
      </w:r>
    </w:p>
    <w:p w14:paraId="762621D7" w14:textId="77777777" w:rsidR="00734B8A" w:rsidRDefault="00734B8A" w:rsidP="00734B8A">
      <w:pPr>
        <w:tabs>
          <w:tab w:val="left" w:pos="1701"/>
        </w:tabs>
        <w:kinsoku w:val="0"/>
        <w:overflowPunct w:val="0"/>
        <w:autoSpaceDE w:val="0"/>
        <w:autoSpaceDN w:val="0"/>
        <w:adjustRightInd w:val="0"/>
        <w:spacing w:after="240"/>
        <w:ind w:left="1701"/>
        <w:jc w:val="both"/>
        <w:rPr>
          <w:rFonts w:ascii="Arial" w:hAnsi="Arial" w:cs="Arial"/>
          <w:sz w:val="18"/>
          <w:szCs w:val="18"/>
        </w:rPr>
      </w:pPr>
    </w:p>
    <w:p w14:paraId="1BF368BF" w14:textId="2548D528" w:rsidR="00EF1194" w:rsidRPr="00CF2990" w:rsidRDefault="000537BD" w:rsidP="00782E8A">
      <w:pPr>
        <w:numPr>
          <w:ilvl w:val="1"/>
          <w:numId w:val="59"/>
        </w:numPr>
        <w:tabs>
          <w:tab w:val="left" w:pos="1701"/>
        </w:tabs>
        <w:kinsoku w:val="0"/>
        <w:overflowPunct w:val="0"/>
        <w:autoSpaceDE w:val="0"/>
        <w:autoSpaceDN w:val="0"/>
        <w:adjustRightInd w:val="0"/>
        <w:spacing w:after="240"/>
        <w:ind w:left="1701" w:hanging="567"/>
        <w:jc w:val="both"/>
        <w:rPr>
          <w:rFonts w:ascii="Arial" w:hAnsi="Arial" w:cs="Arial"/>
          <w:sz w:val="18"/>
          <w:szCs w:val="18"/>
        </w:rPr>
      </w:pPr>
      <w:r>
        <w:rPr>
          <w:rFonts w:ascii="Arial" w:hAnsi="Arial" w:cs="Arial"/>
          <w:sz w:val="18"/>
          <w:szCs w:val="18"/>
        </w:rPr>
        <w:t>Siyathemba</w:t>
      </w:r>
      <w:r w:rsidR="00EF1194" w:rsidRPr="00CF2990">
        <w:rPr>
          <w:rFonts w:ascii="Arial" w:hAnsi="Arial" w:cs="Arial"/>
          <w:sz w:val="18"/>
          <w:szCs w:val="18"/>
        </w:rPr>
        <w:t xml:space="preserve"> Local Municipality will allow PSP's to make use of outsourced specialist consultants where the required expertise is not available within the company; provided that such personnel is qualified and registered at the relevant institutions and rates will be unchanged. MISA reserves the right to approve such specialist outsourced consultants.</w:t>
      </w:r>
    </w:p>
    <w:p w14:paraId="0F964DC3" w14:textId="77777777" w:rsidR="00584173" w:rsidRPr="00584173" w:rsidRDefault="000537BD" w:rsidP="00F33F65">
      <w:pPr>
        <w:numPr>
          <w:ilvl w:val="1"/>
          <w:numId w:val="59"/>
        </w:numPr>
        <w:tabs>
          <w:tab w:val="left" w:pos="1701"/>
        </w:tabs>
        <w:kinsoku w:val="0"/>
        <w:overflowPunct w:val="0"/>
        <w:autoSpaceDE w:val="0"/>
        <w:autoSpaceDN w:val="0"/>
        <w:adjustRightInd w:val="0"/>
        <w:spacing w:after="240"/>
        <w:ind w:left="1701" w:hanging="567"/>
        <w:jc w:val="both"/>
        <w:rPr>
          <w:rFonts w:ascii="Arial" w:hAnsi="Arial" w:cs="Arial"/>
          <w:b/>
          <w:bCs/>
          <w:sz w:val="18"/>
          <w:szCs w:val="18"/>
        </w:rPr>
      </w:pPr>
      <w:r>
        <w:rPr>
          <w:rFonts w:ascii="Arial" w:hAnsi="Arial" w:cs="Arial"/>
          <w:sz w:val="18"/>
          <w:szCs w:val="18"/>
        </w:rPr>
        <w:t>Siyathemba</w:t>
      </w:r>
      <w:r w:rsidR="00EF1194" w:rsidRPr="0084654A">
        <w:rPr>
          <w:rFonts w:ascii="Arial" w:hAnsi="Arial" w:cs="Arial"/>
          <w:sz w:val="18"/>
          <w:szCs w:val="18"/>
        </w:rPr>
        <w:t xml:space="preserve"> Local Municipality reserves the right to appoint any number of responsive consultants to the </w:t>
      </w:r>
      <w:r w:rsidR="00CF2990" w:rsidRPr="0084654A">
        <w:rPr>
          <w:rFonts w:ascii="Arial" w:hAnsi="Arial" w:cs="Arial"/>
          <w:sz w:val="18"/>
          <w:szCs w:val="18"/>
        </w:rPr>
        <w:t>panel.</w:t>
      </w:r>
    </w:p>
    <w:p w14:paraId="75AD2033" w14:textId="665B4A38" w:rsidR="00EF1194" w:rsidRPr="00F33F65" w:rsidRDefault="00EF1194" w:rsidP="00584173">
      <w:pPr>
        <w:tabs>
          <w:tab w:val="left" w:pos="1701"/>
        </w:tabs>
        <w:kinsoku w:val="0"/>
        <w:overflowPunct w:val="0"/>
        <w:autoSpaceDE w:val="0"/>
        <w:autoSpaceDN w:val="0"/>
        <w:adjustRightInd w:val="0"/>
        <w:spacing w:after="240"/>
        <w:ind w:left="1701"/>
        <w:jc w:val="both"/>
        <w:rPr>
          <w:rFonts w:ascii="Arial" w:hAnsi="Arial" w:cs="Arial"/>
          <w:b/>
          <w:bCs/>
          <w:sz w:val="18"/>
          <w:szCs w:val="18"/>
        </w:rPr>
      </w:pPr>
      <w:r w:rsidRPr="00F33F65">
        <w:rPr>
          <w:rFonts w:ascii="Arial" w:hAnsi="Arial" w:cs="Arial"/>
          <w:b/>
          <w:bCs/>
          <w:sz w:val="18"/>
          <w:szCs w:val="18"/>
        </w:rPr>
        <w:t>Location of the services</w:t>
      </w:r>
    </w:p>
    <w:p w14:paraId="165539DB" w14:textId="4C023F73" w:rsidR="00EF1194" w:rsidRDefault="00EF1194" w:rsidP="00E70786">
      <w:pPr>
        <w:kinsoku w:val="0"/>
        <w:overflowPunct w:val="0"/>
        <w:autoSpaceDE w:val="0"/>
        <w:autoSpaceDN w:val="0"/>
        <w:adjustRightInd w:val="0"/>
        <w:spacing w:before="240" w:after="240"/>
        <w:ind w:left="1134" w:firstLine="4"/>
        <w:jc w:val="both"/>
        <w:rPr>
          <w:rFonts w:ascii="Arial" w:hAnsi="Arial" w:cs="Arial"/>
          <w:sz w:val="18"/>
          <w:szCs w:val="18"/>
        </w:rPr>
      </w:pPr>
      <w:r w:rsidRPr="00CF2990">
        <w:rPr>
          <w:rFonts w:ascii="Arial" w:hAnsi="Arial" w:cs="Arial"/>
          <w:sz w:val="18"/>
          <w:szCs w:val="18"/>
        </w:rPr>
        <w:t xml:space="preserve">The works shall be located within the </w:t>
      </w:r>
      <w:r w:rsidR="001905C1">
        <w:rPr>
          <w:rFonts w:ascii="Arial" w:hAnsi="Arial" w:cs="Arial"/>
          <w:sz w:val="18"/>
          <w:szCs w:val="18"/>
        </w:rPr>
        <w:t>Siyathemba</w:t>
      </w:r>
      <w:r w:rsidRPr="00CF2990">
        <w:rPr>
          <w:rFonts w:ascii="Arial" w:hAnsi="Arial" w:cs="Arial"/>
          <w:sz w:val="18"/>
          <w:szCs w:val="18"/>
        </w:rPr>
        <w:t xml:space="preserve"> Local Municipality region shown in C3.4</w:t>
      </w:r>
    </w:p>
    <w:p w14:paraId="0D490C2D" w14:textId="77777777" w:rsidR="00734B8A" w:rsidRPr="00CF2990" w:rsidRDefault="00734B8A" w:rsidP="00E70786">
      <w:pPr>
        <w:kinsoku w:val="0"/>
        <w:overflowPunct w:val="0"/>
        <w:autoSpaceDE w:val="0"/>
        <w:autoSpaceDN w:val="0"/>
        <w:adjustRightInd w:val="0"/>
        <w:spacing w:before="240" w:after="240"/>
        <w:ind w:left="1134" w:firstLine="4"/>
        <w:jc w:val="both"/>
        <w:rPr>
          <w:rFonts w:ascii="Arial" w:hAnsi="Arial" w:cs="Arial"/>
          <w:sz w:val="18"/>
          <w:szCs w:val="18"/>
        </w:rPr>
      </w:pPr>
    </w:p>
    <w:p w14:paraId="407937B5" w14:textId="2C96B14E" w:rsidR="00782E8A" w:rsidRDefault="00EF1194" w:rsidP="00725F5D">
      <w:pPr>
        <w:kinsoku w:val="0"/>
        <w:overflowPunct w:val="0"/>
        <w:autoSpaceDE w:val="0"/>
        <w:autoSpaceDN w:val="0"/>
        <w:adjustRightInd w:val="0"/>
        <w:spacing w:before="1"/>
        <w:ind w:left="3761" w:right="3783"/>
        <w:jc w:val="both"/>
        <w:rPr>
          <w:rFonts w:ascii="Arial" w:hAnsi="Arial" w:cs="Arial"/>
          <w:b/>
          <w:bCs/>
          <w:sz w:val="18"/>
          <w:szCs w:val="18"/>
        </w:rPr>
      </w:pPr>
      <w:r w:rsidRPr="00CF2990">
        <w:rPr>
          <w:rFonts w:ascii="Arial" w:hAnsi="Arial" w:cs="Arial"/>
          <w:b/>
          <w:bCs/>
          <w:sz w:val="18"/>
          <w:szCs w:val="18"/>
        </w:rPr>
        <w:t>END OF SECTION</w:t>
      </w:r>
    </w:p>
    <w:p w14:paraId="19EA2718" w14:textId="41930668" w:rsidR="00584173" w:rsidRDefault="00584173" w:rsidP="00725F5D">
      <w:pPr>
        <w:kinsoku w:val="0"/>
        <w:overflowPunct w:val="0"/>
        <w:autoSpaceDE w:val="0"/>
        <w:autoSpaceDN w:val="0"/>
        <w:adjustRightInd w:val="0"/>
        <w:spacing w:before="1"/>
        <w:ind w:left="3761" w:right="3783"/>
        <w:jc w:val="both"/>
        <w:rPr>
          <w:rFonts w:ascii="Arial" w:hAnsi="Arial" w:cs="Arial"/>
          <w:b/>
          <w:bCs/>
          <w:sz w:val="18"/>
          <w:szCs w:val="18"/>
        </w:rPr>
      </w:pPr>
    </w:p>
    <w:p w14:paraId="2B4236F0" w14:textId="3A9B79FC" w:rsidR="00FE087B" w:rsidRPr="00CF2990" w:rsidRDefault="00FE087B" w:rsidP="00F018DB">
      <w:pPr>
        <w:tabs>
          <w:tab w:val="left" w:pos="1701"/>
          <w:tab w:val="right" w:pos="5103"/>
          <w:tab w:val="left" w:pos="6237"/>
          <w:tab w:val="right" w:pos="9498"/>
        </w:tabs>
        <w:kinsoku w:val="0"/>
        <w:overflowPunct w:val="0"/>
        <w:autoSpaceDE w:val="0"/>
        <w:autoSpaceDN w:val="0"/>
        <w:adjustRightInd w:val="0"/>
        <w:spacing w:after="240"/>
        <w:ind w:left="1701" w:hanging="1701"/>
        <w:jc w:val="both"/>
        <w:rPr>
          <w:rFonts w:ascii="Arial" w:hAnsi="Arial" w:cs="Arial"/>
          <w:b/>
          <w:bCs/>
          <w:sz w:val="24"/>
          <w:szCs w:val="24"/>
        </w:rPr>
      </w:pPr>
      <w:bookmarkStart w:id="625" w:name="_Hlk65566509"/>
      <w:r w:rsidRPr="00CF2990">
        <w:rPr>
          <w:rFonts w:ascii="Arial" w:hAnsi="Arial" w:cs="Arial"/>
          <w:b/>
          <w:bCs/>
          <w:sz w:val="24"/>
          <w:szCs w:val="24"/>
        </w:rPr>
        <w:t>PORTION 2</w:t>
      </w:r>
      <w:r w:rsidR="00F018DB" w:rsidRPr="00CF2990">
        <w:rPr>
          <w:rFonts w:ascii="Arial" w:hAnsi="Arial" w:cs="Arial"/>
          <w:b/>
          <w:bCs/>
          <w:sz w:val="24"/>
          <w:szCs w:val="24"/>
        </w:rPr>
        <w:tab/>
      </w:r>
      <w:r w:rsidRPr="00CF2990">
        <w:rPr>
          <w:rFonts w:ascii="Arial" w:hAnsi="Arial" w:cs="Arial"/>
          <w:b/>
          <w:bCs/>
          <w:sz w:val="24"/>
          <w:szCs w:val="24"/>
        </w:rPr>
        <w:t>CONTRACT</w:t>
      </w:r>
    </w:p>
    <w:p w14:paraId="2642680F" w14:textId="4B509988" w:rsidR="00FE087B" w:rsidRPr="00CF2990" w:rsidRDefault="00FE087B" w:rsidP="00F018DB">
      <w:pPr>
        <w:tabs>
          <w:tab w:val="left" w:pos="1701"/>
          <w:tab w:val="right" w:pos="5103"/>
          <w:tab w:val="left" w:pos="6237"/>
          <w:tab w:val="right" w:pos="9498"/>
        </w:tabs>
        <w:kinsoku w:val="0"/>
        <w:overflowPunct w:val="0"/>
        <w:autoSpaceDE w:val="0"/>
        <w:autoSpaceDN w:val="0"/>
        <w:adjustRightInd w:val="0"/>
        <w:spacing w:after="240"/>
        <w:ind w:left="1701" w:hanging="1701"/>
        <w:jc w:val="both"/>
      </w:pPr>
      <w:r w:rsidRPr="00CF2990">
        <w:rPr>
          <w:rFonts w:ascii="Arial" w:hAnsi="Arial" w:cs="Arial"/>
          <w:b/>
          <w:bCs/>
          <w:sz w:val="24"/>
          <w:szCs w:val="24"/>
        </w:rPr>
        <w:t>PART C3</w:t>
      </w:r>
      <w:r w:rsidR="00F018DB" w:rsidRPr="00CF2990">
        <w:rPr>
          <w:rFonts w:ascii="Arial" w:hAnsi="Arial" w:cs="Arial"/>
          <w:b/>
          <w:bCs/>
          <w:sz w:val="24"/>
          <w:szCs w:val="24"/>
        </w:rPr>
        <w:tab/>
      </w:r>
      <w:r w:rsidRPr="00CF2990">
        <w:rPr>
          <w:rFonts w:ascii="Arial" w:hAnsi="Arial" w:cs="Arial"/>
          <w:b/>
          <w:bCs/>
          <w:sz w:val="24"/>
          <w:szCs w:val="24"/>
        </w:rPr>
        <w:t>SCOPE OF WORK</w:t>
      </w:r>
    </w:p>
    <w:p w14:paraId="5C9EDD3E" w14:textId="31D113E9" w:rsidR="00FE087B" w:rsidRPr="00CF2990" w:rsidRDefault="00FE087B" w:rsidP="00276C80">
      <w:pPr>
        <w:pStyle w:val="Heading6"/>
      </w:pPr>
      <w:bookmarkStart w:id="626" w:name="_Toc65580330"/>
      <w:r w:rsidRPr="00CF2990">
        <w:t>GENERAL REQUIREMENTS</w:t>
      </w:r>
      <w:bookmarkEnd w:id="626"/>
    </w:p>
    <w:bookmarkEnd w:id="625"/>
    <w:p w14:paraId="2751C8F7" w14:textId="77777777" w:rsidR="00FE087B" w:rsidRPr="00CF2990" w:rsidRDefault="00FE087B" w:rsidP="00FE087B">
      <w:pPr>
        <w:kinsoku w:val="0"/>
        <w:overflowPunct w:val="0"/>
        <w:autoSpaceDE w:val="0"/>
        <w:autoSpaceDN w:val="0"/>
        <w:adjustRightInd w:val="0"/>
        <w:spacing w:before="4"/>
        <w:rPr>
          <w:rFonts w:ascii="Times New Roman" w:hAnsi="Times New Roman"/>
          <w:sz w:val="23"/>
          <w:szCs w:val="23"/>
        </w:rPr>
      </w:pPr>
    </w:p>
    <w:p w14:paraId="795C07A4" w14:textId="77777777" w:rsidR="007606C2" w:rsidRPr="00CF2990" w:rsidRDefault="007606C2" w:rsidP="00741360">
      <w:pPr>
        <w:pStyle w:val="ListParagraph"/>
        <w:numPr>
          <w:ilvl w:val="0"/>
          <w:numId w:val="72"/>
        </w:numPr>
        <w:tabs>
          <w:tab w:val="left" w:pos="1134"/>
        </w:tabs>
        <w:kinsoku w:val="0"/>
        <w:overflowPunct w:val="0"/>
        <w:autoSpaceDE w:val="0"/>
        <w:autoSpaceDN w:val="0"/>
        <w:adjustRightInd w:val="0"/>
        <w:spacing w:before="53" w:line="242" w:lineRule="auto"/>
        <w:ind w:right="116"/>
        <w:contextualSpacing w:val="0"/>
        <w:jc w:val="both"/>
        <w:rPr>
          <w:rFonts w:ascii="Arial" w:hAnsi="Arial" w:cs="Arial"/>
          <w:vanish/>
          <w:color w:val="1D1D1D"/>
          <w:sz w:val="18"/>
          <w:szCs w:val="18"/>
        </w:rPr>
      </w:pPr>
    </w:p>
    <w:p w14:paraId="7B60DAD2" w14:textId="77777777" w:rsidR="007606C2" w:rsidRPr="00CF2990" w:rsidRDefault="007606C2" w:rsidP="00741360">
      <w:pPr>
        <w:pStyle w:val="ListParagraph"/>
        <w:numPr>
          <w:ilvl w:val="0"/>
          <w:numId w:val="72"/>
        </w:numPr>
        <w:tabs>
          <w:tab w:val="left" w:pos="1134"/>
        </w:tabs>
        <w:kinsoku w:val="0"/>
        <w:overflowPunct w:val="0"/>
        <w:autoSpaceDE w:val="0"/>
        <w:autoSpaceDN w:val="0"/>
        <w:adjustRightInd w:val="0"/>
        <w:spacing w:before="53" w:line="242" w:lineRule="auto"/>
        <w:ind w:right="116"/>
        <w:contextualSpacing w:val="0"/>
        <w:jc w:val="both"/>
        <w:rPr>
          <w:rFonts w:ascii="Arial" w:hAnsi="Arial" w:cs="Arial"/>
          <w:vanish/>
          <w:color w:val="1D1D1D"/>
          <w:sz w:val="18"/>
          <w:szCs w:val="18"/>
        </w:rPr>
      </w:pPr>
    </w:p>
    <w:p w14:paraId="16A7BD0B" w14:textId="77777777" w:rsidR="007606C2" w:rsidRPr="00CF2990" w:rsidRDefault="007606C2" w:rsidP="00741360">
      <w:pPr>
        <w:pStyle w:val="ListParagraph"/>
        <w:numPr>
          <w:ilvl w:val="0"/>
          <w:numId w:val="72"/>
        </w:numPr>
        <w:tabs>
          <w:tab w:val="left" w:pos="1134"/>
        </w:tabs>
        <w:kinsoku w:val="0"/>
        <w:overflowPunct w:val="0"/>
        <w:autoSpaceDE w:val="0"/>
        <w:autoSpaceDN w:val="0"/>
        <w:adjustRightInd w:val="0"/>
        <w:spacing w:before="53" w:line="242" w:lineRule="auto"/>
        <w:ind w:right="116"/>
        <w:contextualSpacing w:val="0"/>
        <w:jc w:val="both"/>
        <w:rPr>
          <w:rFonts w:ascii="Arial" w:hAnsi="Arial" w:cs="Arial"/>
          <w:vanish/>
          <w:color w:val="1D1D1D"/>
          <w:sz w:val="18"/>
          <w:szCs w:val="18"/>
        </w:rPr>
      </w:pPr>
    </w:p>
    <w:p w14:paraId="34714600" w14:textId="77777777" w:rsidR="007606C2" w:rsidRPr="00CF2990" w:rsidRDefault="007606C2" w:rsidP="00741360">
      <w:pPr>
        <w:pStyle w:val="ListParagraph"/>
        <w:numPr>
          <w:ilvl w:val="1"/>
          <w:numId w:val="72"/>
        </w:numPr>
        <w:tabs>
          <w:tab w:val="left" w:pos="1134"/>
        </w:tabs>
        <w:kinsoku w:val="0"/>
        <w:overflowPunct w:val="0"/>
        <w:autoSpaceDE w:val="0"/>
        <w:autoSpaceDN w:val="0"/>
        <w:adjustRightInd w:val="0"/>
        <w:spacing w:before="53" w:line="242" w:lineRule="auto"/>
        <w:ind w:right="116"/>
        <w:contextualSpacing w:val="0"/>
        <w:jc w:val="both"/>
        <w:rPr>
          <w:rFonts w:ascii="Arial" w:hAnsi="Arial" w:cs="Arial"/>
          <w:vanish/>
          <w:color w:val="1D1D1D"/>
          <w:sz w:val="18"/>
          <w:szCs w:val="18"/>
        </w:rPr>
      </w:pPr>
    </w:p>
    <w:p w14:paraId="5CA94BED" w14:textId="77777777" w:rsidR="007606C2" w:rsidRPr="00CF2990" w:rsidRDefault="007606C2" w:rsidP="00741360">
      <w:pPr>
        <w:pStyle w:val="ListParagraph"/>
        <w:numPr>
          <w:ilvl w:val="1"/>
          <w:numId w:val="72"/>
        </w:numPr>
        <w:tabs>
          <w:tab w:val="left" w:pos="1134"/>
        </w:tabs>
        <w:kinsoku w:val="0"/>
        <w:overflowPunct w:val="0"/>
        <w:autoSpaceDE w:val="0"/>
        <w:autoSpaceDN w:val="0"/>
        <w:adjustRightInd w:val="0"/>
        <w:spacing w:before="53" w:line="242" w:lineRule="auto"/>
        <w:ind w:right="116"/>
        <w:contextualSpacing w:val="0"/>
        <w:jc w:val="both"/>
        <w:rPr>
          <w:rFonts w:ascii="Arial" w:hAnsi="Arial" w:cs="Arial"/>
          <w:vanish/>
          <w:color w:val="1D1D1D"/>
          <w:sz w:val="18"/>
          <w:szCs w:val="18"/>
        </w:rPr>
      </w:pPr>
    </w:p>
    <w:p w14:paraId="07978619" w14:textId="78973A6C" w:rsidR="00FE087B" w:rsidRPr="00CF2990" w:rsidRDefault="00FE087B" w:rsidP="00741360">
      <w:pPr>
        <w:numPr>
          <w:ilvl w:val="2"/>
          <w:numId w:val="72"/>
        </w:numPr>
        <w:tabs>
          <w:tab w:val="left" w:pos="1134"/>
        </w:tabs>
        <w:kinsoku w:val="0"/>
        <w:overflowPunct w:val="0"/>
        <w:autoSpaceDE w:val="0"/>
        <w:autoSpaceDN w:val="0"/>
        <w:adjustRightInd w:val="0"/>
        <w:spacing w:before="53" w:line="242" w:lineRule="auto"/>
        <w:ind w:left="1134" w:right="116" w:hanging="1134"/>
        <w:jc w:val="both"/>
        <w:rPr>
          <w:rFonts w:ascii="Arial" w:hAnsi="Arial" w:cs="Arial"/>
          <w:color w:val="1D1D1D"/>
          <w:sz w:val="18"/>
          <w:szCs w:val="18"/>
        </w:rPr>
      </w:pPr>
      <w:r w:rsidRPr="00CF2990">
        <w:rPr>
          <w:rFonts w:ascii="Arial" w:hAnsi="Arial" w:cs="Arial"/>
          <w:color w:val="1D1D1D"/>
          <w:sz w:val="18"/>
          <w:szCs w:val="18"/>
        </w:rPr>
        <w:t>The Consultant shall in providing the services observe all statutes, by-laws and associated regulations and industry norms established in relevant South African national standards published in terms of the Standards Act of 2008 or standards recommended by professional associations.</w:t>
      </w:r>
    </w:p>
    <w:p w14:paraId="5B0022CE" w14:textId="77777777" w:rsidR="00FE087B" w:rsidRPr="00CF2990" w:rsidRDefault="00FE087B" w:rsidP="00636AC9">
      <w:pPr>
        <w:kinsoku w:val="0"/>
        <w:overflowPunct w:val="0"/>
        <w:autoSpaceDE w:val="0"/>
        <w:autoSpaceDN w:val="0"/>
        <w:adjustRightInd w:val="0"/>
        <w:spacing w:before="3"/>
        <w:jc w:val="both"/>
        <w:rPr>
          <w:rFonts w:ascii="Arial" w:hAnsi="Arial" w:cs="Arial"/>
          <w:sz w:val="18"/>
          <w:szCs w:val="18"/>
        </w:rPr>
      </w:pPr>
    </w:p>
    <w:p w14:paraId="2F441BBE" w14:textId="77777777" w:rsidR="00FE087B" w:rsidRPr="00CF2990" w:rsidRDefault="00FE087B" w:rsidP="00741360">
      <w:pPr>
        <w:numPr>
          <w:ilvl w:val="2"/>
          <w:numId w:val="72"/>
        </w:numPr>
        <w:tabs>
          <w:tab w:val="left" w:pos="1134"/>
        </w:tabs>
        <w:kinsoku w:val="0"/>
        <w:overflowPunct w:val="0"/>
        <w:autoSpaceDE w:val="0"/>
        <w:autoSpaceDN w:val="0"/>
        <w:adjustRightInd w:val="0"/>
        <w:spacing w:before="53" w:line="242" w:lineRule="auto"/>
        <w:ind w:left="1134" w:right="116" w:hanging="1134"/>
        <w:jc w:val="both"/>
        <w:rPr>
          <w:rFonts w:ascii="Arial" w:hAnsi="Arial" w:cs="Arial"/>
          <w:color w:val="1D1D1D"/>
          <w:sz w:val="18"/>
          <w:szCs w:val="18"/>
        </w:rPr>
      </w:pPr>
      <w:r w:rsidRPr="00CF2990">
        <w:rPr>
          <w:rFonts w:ascii="Arial" w:hAnsi="Arial" w:cs="Arial"/>
          <w:color w:val="1D1D1D"/>
          <w:sz w:val="18"/>
          <w:szCs w:val="18"/>
        </w:rPr>
        <w:t>The Consultant shall only utilize in the provision of the services materials (substances that can be incorporated into the works), products (item manufactured or processed for incorporation into the works)</w:t>
      </w:r>
      <w:r w:rsidRPr="00CF2990">
        <w:rPr>
          <w:rFonts w:ascii="Arial" w:hAnsi="Arial" w:cs="Arial"/>
          <w:color w:val="444444"/>
          <w:sz w:val="18"/>
          <w:szCs w:val="18"/>
        </w:rPr>
        <w:t xml:space="preserve">, </w:t>
      </w:r>
      <w:r w:rsidRPr="00CF2990">
        <w:rPr>
          <w:rFonts w:ascii="Arial" w:hAnsi="Arial" w:cs="Arial"/>
          <w:color w:val="1D1D1D"/>
          <w:sz w:val="18"/>
          <w:szCs w:val="18"/>
        </w:rPr>
        <w:t>components (products manufactured as distinct units to serve a specific function or functions) and assemblies (set of related components attached to each other) which are:</w:t>
      </w:r>
    </w:p>
    <w:p w14:paraId="62E918DF" w14:textId="77777777" w:rsidR="00FE087B" w:rsidRPr="00CF2990" w:rsidRDefault="00FE087B" w:rsidP="00636AC9">
      <w:pPr>
        <w:kinsoku w:val="0"/>
        <w:overflowPunct w:val="0"/>
        <w:autoSpaceDE w:val="0"/>
        <w:autoSpaceDN w:val="0"/>
        <w:adjustRightInd w:val="0"/>
        <w:spacing w:before="7"/>
        <w:jc w:val="both"/>
        <w:rPr>
          <w:rFonts w:ascii="Arial" w:hAnsi="Arial" w:cs="Arial"/>
          <w:sz w:val="18"/>
          <w:szCs w:val="18"/>
        </w:rPr>
      </w:pPr>
    </w:p>
    <w:p w14:paraId="236BFC7A" w14:textId="77777777" w:rsidR="00FE087B" w:rsidRPr="00CF2990" w:rsidRDefault="00FE087B" w:rsidP="00741360">
      <w:pPr>
        <w:numPr>
          <w:ilvl w:val="0"/>
          <w:numId w:val="73"/>
        </w:numPr>
        <w:tabs>
          <w:tab w:val="left" w:pos="1701"/>
        </w:tabs>
        <w:kinsoku w:val="0"/>
        <w:overflowPunct w:val="0"/>
        <w:autoSpaceDE w:val="0"/>
        <w:autoSpaceDN w:val="0"/>
        <w:adjustRightInd w:val="0"/>
        <w:ind w:left="1701" w:hanging="567"/>
        <w:jc w:val="both"/>
        <w:rPr>
          <w:rFonts w:ascii="Arial" w:hAnsi="Arial" w:cs="Arial"/>
          <w:color w:val="1D1D1D"/>
          <w:sz w:val="18"/>
          <w:szCs w:val="18"/>
        </w:rPr>
      </w:pPr>
      <w:r w:rsidRPr="00CF2990">
        <w:rPr>
          <w:rFonts w:ascii="Arial" w:hAnsi="Arial" w:cs="Arial"/>
          <w:color w:val="1D1D1D"/>
          <w:sz w:val="18"/>
          <w:szCs w:val="18"/>
        </w:rPr>
        <w:t>Fit for their intended purpose; and</w:t>
      </w:r>
    </w:p>
    <w:p w14:paraId="00C1A985" w14:textId="77777777" w:rsidR="00FE087B" w:rsidRPr="00CF2990" w:rsidRDefault="00FE087B" w:rsidP="00636AC9">
      <w:pPr>
        <w:tabs>
          <w:tab w:val="left" w:pos="1701"/>
        </w:tabs>
        <w:kinsoku w:val="0"/>
        <w:overflowPunct w:val="0"/>
        <w:autoSpaceDE w:val="0"/>
        <w:autoSpaceDN w:val="0"/>
        <w:adjustRightInd w:val="0"/>
        <w:spacing w:before="6"/>
        <w:ind w:left="1701" w:hanging="567"/>
        <w:jc w:val="both"/>
        <w:rPr>
          <w:rFonts w:ascii="Arial" w:hAnsi="Arial" w:cs="Arial"/>
          <w:sz w:val="18"/>
          <w:szCs w:val="18"/>
        </w:rPr>
      </w:pPr>
    </w:p>
    <w:p w14:paraId="2090F496" w14:textId="539A4A5F" w:rsidR="00FE087B" w:rsidRPr="00CF2990" w:rsidRDefault="00FE087B" w:rsidP="00741360">
      <w:pPr>
        <w:numPr>
          <w:ilvl w:val="0"/>
          <w:numId w:val="73"/>
        </w:numPr>
        <w:tabs>
          <w:tab w:val="left" w:pos="1701"/>
        </w:tabs>
        <w:kinsoku w:val="0"/>
        <w:overflowPunct w:val="0"/>
        <w:autoSpaceDE w:val="0"/>
        <w:autoSpaceDN w:val="0"/>
        <w:adjustRightInd w:val="0"/>
        <w:ind w:left="1701" w:right="125" w:hanging="567"/>
        <w:jc w:val="both"/>
        <w:rPr>
          <w:rFonts w:ascii="Arial" w:hAnsi="Arial" w:cs="Arial"/>
          <w:color w:val="1D1D1D"/>
          <w:sz w:val="18"/>
          <w:szCs w:val="18"/>
        </w:rPr>
      </w:pPr>
      <w:r w:rsidRPr="00CF2990">
        <w:rPr>
          <w:rFonts w:ascii="Arial" w:hAnsi="Arial" w:cs="Arial"/>
          <w:color w:val="1D1D1D"/>
          <w:sz w:val="18"/>
          <w:szCs w:val="18"/>
        </w:rPr>
        <w:t xml:space="preserve">Capable of fulfilling required functions under intended use conditions or when in use, with planned maintenance, under the influence of the environmental actions or a result of a </w:t>
      </w:r>
      <w:r w:rsidR="00F018DB" w:rsidRPr="00CF2990">
        <w:rPr>
          <w:rFonts w:ascii="Arial" w:hAnsi="Arial" w:cs="Arial"/>
          <w:color w:val="1D1D1D"/>
          <w:sz w:val="18"/>
          <w:szCs w:val="18"/>
        </w:rPr>
        <w:t>self-</w:t>
      </w:r>
      <w:r w:rsidRPr="00CF2990">
        <w:rPr>
          <w:rFonts w:ascii="Arial" w:hAnsi="Arial" w:cs="Arial"/>
          <w:color w:val="1D1D1D"/>
          <w:sz w:val="18"/>
          <w:szCs w:val="18"/>
        </w:rPr>
        <w:t>ageing process for a period of time within industry accepted norms.</w:t>
      </w:r>
    </w:p>
    <w:p w14:paraId="7403EAD8" w14:textId="6B95A757" w:rsidR="00FE087B" w:rsidRDefault="00FE087B" w:rsidP="00636AC9">
      <w:pPr>
        <w:tabs>
          <w:tab w:val="left" w:pos="1701"/>
        </w:tabs>
        <w:kinsoku w:val="0"/>
        <w:overflowPunct w:val="0"/>
        <w:autoSpaceDE w:val="0"/>
        <w:autoSpaceDN w:val="0"/>
        <w:adjustRightInd w:val="0"/>
        <w:spacing w:before="4"/>
        <w:ind w:left="1701" w:hanging="567"/>
        <w:jc w:val="both"/>
        <w:rPr>
          <w:rFonts w:ascii="Arial" w:hAnsi="Arial" w:cs="Arial"/>
          <w:sz w:val="18"/>
          <w:szCs w:val="18"/>
        </w:rPr>
      </w:pPr>
    </w:p>
    <w:p w14:paraId="67419629" w14:textId="77777777" w:rsidR="00734B8A" w:rsidRPr="00CF2990" w:rsidRDefault="00734B8A" w:rsidP="00636AC9">
      <w:pPr>
        <w:tabs>
          <w:tab w:val="left" w:pos="1701"/>
        </w:tabs>
        <w:kinsoku w:val="0"/>
        <w:overflowPunct w:val="0"/>
        <w:autoSpaceDE w:val="0"/>
        <w:autoSpaceDN w:val="0"/>
        <w:adjustRightInd w:val="0"/>
        <w:spacing w:before="4"/>
        <w:ind w:left="1701" w:hanging="567"/>
        <w:jc w:val="both"/>
        <w:rPr>
          <w:rFonts w:ascii="Arial" w:hAnsi="Arial" w:cs="Arial"/>
          <w:sz w:val="18"/>
          <w:szCs w:val="18"/>
        </w:rPr>
      </w:pPr>
    </w:p>
    <w:p w14:paraId="06DBEFFF" w14:textId="77777777" w:rsidR="00636AC9" w:rsidRPr="00CF2990" w:rsidRDefault="00FE087B" w:rsidP="00636AC9">
      <w:pPr>
        <w:kinsoku w:val="0"/>
        <w:overflowPunct w:val="0"/>
        <w:autoSpaceDE w:val="0"/>
        <w:autoSpaceDN w:val="0"/>
        <w:adjustRightInd w:val="0"/>
        <w:ind w:right="-29"/>
        <w:jc w:val="center"/>
        <w:rPr>
          <w:rFonts w:ascii="Arial" w:hAnsi="Arial" w:cs="Arial"/>
          <w:b/>
          <w:bCs/>
          <w:color w:val="1D1D1D"/>
          <w:sz w:val="18"/>
          <w:szCs w:val="18"/>
        </w:rPr>
        <w:sectPr w:rsidR="00636AC9" w:rsidRPr="00CF2990" w:rsidSect="00F018DB">
          <w:footerReference w:type="first" r:id="rId42"/>
          <w:pgSz w:w="11906" w:h="16838" w:code="9"/>
          <w:pgMar w:top="1134" w:right="1077" w:bottom="567" w:left="1077" w:header="567" w:footer="473" w:gutter="0"/>
          <w:cols w:space="708"/>
          <w:titlePg/>
          <w:docGrid w:linePitch="360"/>
        </w:sectPr>
      </w:pPr>
      <w:r w:rsidRPr="00CF2990">
        <w:rPr>
          <w:rFonts w:ascii="Arial" w:hAnsi="Arial" w:cs="Arial"/>
          <w:b/>
          <w:bCs/>
          <w:color w:val="1D1D1D"/>
          <w:sz w:val="18"/>
          <w:szCs w:val="18"/>
        </w:rPr>
        <w:t>END OF SECTION</w:t>
      </w:r>
    </w:p>
    <w:p w14:paraId="55554954" w14:textId="53D754C5" w:rsidR="00FE087B" w:rsidRPr="00CF2990" w:rsidRDefault="00FE087B" w:rsidP="00636AC9">
      <w:pPr>
        <w:kinsoku w:val="0"/>
        <w:overflowPunct w:val="0"/>
        <w:autoSpaceDE w:val="0"/>
        <w:autoSpaceDN w:val="0"/>
        <w:adjustRightInd w:val="0"/>
        <w:ind w:right="-29"/>
        <w:jc w:val="center"/>
        <w:rPr>
          <w:rFonts w:ascii="Arial" w:hAnsi="Arial" w:cs="Arial"/>
          <w:b/>
          <w:bCs/>
          <w:color w:val="1D1D1D"/>
          <w:sz w:val="18"/>
          <w:szCs w:val="18"/>
        </w:rPr>
      </w:pPr>
    </w:p>
    <w:p w14:paraId="42F747C2" w14:textId="3863E4C0" w:rsidR="00636AC9" w:rsidRPr="00CF2990" w:rsidRDefault="00636AC9" w:rsidP="00F018DB">
      <w:pPr>
        <w:tabs>
          <w:tab w:val="left" w:pos="1701"/>
          <w:tab w:val="right" w:pos="5103"/>
          <w:tab w:val="left" w:pos="6237"/>
          <w:tab w:val="right" w:pos="9498"/>
        </w:tabs>
        <w:kinsoku w:val="0"/>
        <w:overflowPunct w:val="0"/>
        <w:autoSpaceDE w:val="0"/>
        <w:autoSpaceDN w:val="0"/>
        <w:adjustRightInd w:val="0"/>
        <w:spacing w:after="240"/>
        <w:ind w:left="1701" w:hanging="1701"/>
        <w:jc w:val="both"/>
        <w:rPr>
          <w:rFonts w:ascii="Arial" w:hAnsi="Arial" w:cs="Arial"/>
          <w:b/>
          <w:bCs/>
          <w:sz w:val="24"/>
          <w:szCs w:val="24"/>
        </w:rPr>
      </w:pPr>
      <w:bookmarkStart w:id="627" w:name="_Hlk65567554"/>
      <w:r w:rsidRPr="00CF2990">
        <w:rPr>
          <w:rFonts w:ascii="Arial" w:hAnsi="Arial" w:cs="Arial"/>
          <w:b/>
          <w:bCs/>
          <w:sz w:val="24"/>
          <w:szCs w:val="24"/>
        </w:rPr>
        <w:t>PORTION 2</w:t>
      </w:r>
      <w:r w:rsidR="00F018DB" w:rsidRPr="00CF2990">
        <w:rPr>
          <w:rFonts w:ascii="Arial" w:hAnsi="Arial" w:cs="Arial"/>
          <w:b/>
          <w:bCs/>
          <w:sz w:val="24"/>
          <w:szCs w:val="24"/>
        </w:rPr>
        <w:tab/>
      </w:r>
      <w:r w:rsidRPr="00CF2990">
        <w:rPr>
          <w:rFonts w:ascii="Arial" w:hAnsi="Arial" w:cs="Arial"/>
          <w:b/>
          <w:bCs/>
          <w:sz w:val="24"/>
          <w:szCs w:val="24"/>
        </w:rPr>
        <w:t>CONTRACT</w:t>
      </w:r>
    </w:p>
    <w:p w14:paraId="2388BAC4" w14:textId="071CB486" w:rsidR="00636AC9" w:rsidRPr="00CF2990" w:rsidRDefault="00636AC9" w:rsidP="00F018DB">
      <w:pPr>
        <w:tabs>
          <w:tab w:val="left" w:pos="1701"/>
          <w:tab w:val="right" w:pos="5103"/>
          <w:tab w:val="left" w:pos="6237"/>
          <w:tab w:val="right" w:pos="9498"/>
        </w:tabs>
        <w:kinsoku w:val="0"/>
        <w:overflowPunct w:val="0"/>
        <w:autoSpaceDE w:val="0"/>
        <w:autoSpaceDN w:val="0"/>
        <w:adjustRightInd w:val="0"/>
        <w:spacing w:after="240"/>
        <w:ind w:left="1701" w:hanging="1701"/>
        <w:jc w:val="both"/>
        <w:rPr>
          <w:sz w:val="24"/>
          <w:szCs w:val="24"/>
        </w:rPr>
      </w:pPr>
      <w:r w:rsidRPr="00CF2990">
        <w:rPr>
          <w:rFonts w:ascii="Arial" w:hAnsi="Arial" w:cs="Arial"/>
          <w:b/>
          <w:bCs/>
          <w:sz w:val="24"/>
          <w:szCs w:val="24"/>
        </w:rPr>
        <w:t>PART C3</w:t>
      </w:r>
      <w:r w:rsidR="00F018DB" w:rsidRPr="00CF2990">
        <w:rPr>
          <w:rFonts w:ascii="Arial" w:hAnsi="Arial" w:cs="Arial"/>
          <w:b/>
          <w:bCs/>
          <w:sz w:val="24"/>
          <w:szCs w:val="24"/>
        </w:rPr>
        <w:tab/>
      </w:r>
      <w:r w:rsidRPr="00CF2990">
        <w:rPr>
          <w:rFonts w:ascii="Arial" w:hAnsi="Arial" w:cs="Arial"/>
          <w:b/>
          <w:bCs/>
          <w:sz w:val="24"/>
          <w:szCs w:val="24"/>
        </w:rPr>
        <w:t>SCOPE OF WORK</w:t>
      </w:r>
    </w:p>
    <w:p w14:paraId="4F71AA26" w14:textId="3F1D6249" w:rsidR="00636AC9" w:rsidRPr="00CF2990" w:rsidRDefault="00636AC9" w:rsidP="00276C80">
      <w:pPr>
        <w:pStyle w:val="Heading6"/>
      </w:pPr>
      <w:bookmarkStart w:id="628" w:name="_Toc65580331"/>
      <w:r w:rsidRPr="00CF2990">
        <w:t>SAFETY, HEALTH, ENVIRONMENT, QUALITY AND RISK (SHEQ-R)</w:t>
      </w:r>
      <w:bookmarkEnd w:id="628"/>
    </w:p>
    <w:bookmarkEnd w:id="627"/>
    <w:p w14:paraId="74980E6E" w14:textId="0268D327" w:rsidR="00174D51" w:rsidRPr="00CF2990" w:rsidRDefault="00174D51" w:rsidP="00FE087B">
      <w:pPr>
        <w:kinsoku w:val="0"/>
        <w:overflowPunct w:val="0"/>
        <w:autoSpaceDE w:val="0"/>
        <w:autoSpaceDN w:val="0"/>
        <w:adjustRightInd w:val="0"/>
        <w:spacing w:before="1"/>
        <w:ind w:right="-29"/>
        <w:jc w:val="both"/>
        <w:rPr>
          <w:rFonts w:ascii="Arial" w:hAnsi="Arial" w:cs="Arial"/>
          <w:b/>
          <w:bCs/>
          <w:sz w:val="18"/>
          <w:szCs w:val="18"/>
        </w:rPr>
      </w:pPr>
    </w:p>
    <w:p w14:paraId="66DED568" w14:textId="77777777" w:rsidR="00636AC9" w:rsidRPr="00CF2990" w:rsidRDefault="00636AC9" w:rsidP="005C20AB">
      <w:pPr>
        <w:kinsoku w:val="0"/>
        <w:overflowPunct w:val="0"/>
        <w:autoSpaceDE w:val="0"/>
        <w:autoSpaceDN w:val="0"/>
        <w:adjustRightInd w:val="0"/>
        <w:spacing w:before="144" w:after="240"/>
        <w:jc w:val="both"/>
        <w:rPr>
          <w:rFonts w:ascii="Arial" w:hAnsi="Arial" w:cs="Arial"/>
          <w:b/>
          <w:bCs/>
          <w:color w:val="1C1C1C"/>
          <w:sz w:val="18"/>
          <w:szCs w:val="18"/>
        </w:rPr>
      </w:pPr>
      <w:r w:rsidRPr="00CF2990">
        <w:rPr>
          <w:rFonts w:ascii="Arial" w:hAnsi="Arial" w:cs="Arial"/>
          <w:b/>
          <w:bCs/>
          <w:color w:val="1C1C1C"/>
          <w:sz w:val="18"/>
          <w:szCs w:val="18"/>
        </w:rPr>
        <w:t>SPECIFICATIONS</w:t>
      </w:r>
    </w:p>
    <w:p w14:paraId="64C0E08A" w14:textId="1BF2A368" w:rsidR="00636AC9" w:rsidRPr="00CF2990" w:rsidRDefault="00636AC9" w:rsidP="005C20AB">
      <w:pPr>
        <w:tabs>
          <w:tab w:val="left" w:pos="1134"/>
        </w:tabs>
        <w:kinsoku w:val="0"/>
        <w:overflowPunct w:val="0"/>
        <w:autoSpaceDE w:val="0"/>
        <w:autoSpaceDN w:val="0"/>
        <w:adjustRightInd w:val="0"/>
        <w:spacing w:after="240"/>
        <w:ind w:left="1134" w:hanging="1134"/>
        <w:jc w:val="both"/>
        <w:rPr>
          <w:rFonts w:ascii="Arial" w:hAnsi="Arial" w:cs="Arial"/>
          <w:b/>
          <w:bCs/>
          <w:color w:val="1C1C1C"/>
          <w:sz w:val="18"/>
          <w:szCs w:val="18"/>
        </w:rPr>
      </w:pPr>
      <w:r w:rsidRPr="00CF2990">
        <w:rPr>
          <w:rFonts w:ascii="Arial" w:hAnsi="Arial" w:cs="Arial"/>
          <w:b/>
          <w:bCs/>
          <w:color w:val="1C1C1C"/>
          <w:sz w:val="18"/>
          <w:szCs w:val="18"/>
        </w:rPr>
        <w:t xml:space="preserve">C3.3.1 </w:t>
      </w:r>
      <w:r w:rsidR="005C20AB" w:rsidRPr="00CF2990">
        <w:rPr>
          <w:rFonts w:ascii="Arial" w:hAnsi="Arial" w:cs="Arial"/>
          <w:b/>
          <w:bCs/>
          <w:color w:val="1C1C1C"/>
          <w:sz w:val="18"/>
          <w:szCs w:val="18"/>
        </w:rPr>
        <w:tab/>
      </w:r>
      <w:r w:rsidRPr="00CF2990">
        <w:rPr>
          <w:rFonts w:ascii="Arial" w:hAnsi="Arial" w:cs="Arial"/>
          <w:b/>
          <w:bCs/>
          <w:color w:val="1C1C1C"/>
          <w:sz w:val="18"/>
          <w:szCs w:val="18"/>
        </w:rPr>
        <w:t>Health and Safety Management</w:t>
      </w:r>
    </w:p>
    <w:p w14:paraId="5672E9FE" w14:textId="77777777" w:rsidR="00636AC9" w:rsidRPr="00CF2990" w:rsidRDefault="00636AC9" w:rsidP="005C20AB">
      <w:pPr>
        <w:kinsoku w:val="0"/>
        <w:overflowPunct w:val="0"/>
        <w:autoSpaceDE w:val="0"/>
        <w:autoSpaceDN w:val="0"/>
        <w:adjustRightInd w:val="0"/>
        <w:spacing w:before="133" w:after="240" w:line="226" w:lineRule="exact"/>
        <w:ind w:left="1134" w:firstLine="10"/>
        <w:jc w:val="both"/>
        <w:rPr>
          <w:rFonts w:ascii="Arial" w:hAnsi="Arial" w:cs="Arial"/>
          <w:i/>
          <w:iCs/>
          <w:color w:val="1C1C1C"/>
          <w:sz w:val="18"/>
          <w:szCs w:val="18"/>
        </w:rPr>
      </w:pPr>
      <w:r w:rsidRPr="00CF2990">
        <w:rPr>
          <w:rFonts w:ascii="Arial" w:hAnsi="Arial" w:cs="Arial"/>
          <w:i/>
          <w:iCs/>
          <w:color w:val="1C1C1C"/>
          <w:sz w:val="18"/>
          <w:szCs w:val="18"/>
        </w:rPr>
        <w:t>The appointed PSP shall perform work having due regard to the Occupational Health and Safety regulations (i.e., OHS Act 85 of 1993) and specifications for this scope of work.</w:t>
      </w:r>
    </w:p>
    <w:p w14:paraId="1C83AF6E" w14:textId="7E813B60" w:rsidR="00636AC9" w:rsidRPr="00CF2990" w:rsidRDefault="00636AC9" w:rsidP="005C20AB">
      <w:pPr>
        <w:tabs>
          <w:tab w:val="left" w:pos="1134"/>
        </w:tabs>
        <w:kinsoku w:val="0"/>
        <w:overflowPunct w:val="0"/>
        <w:autoSpaceDE w:val="0"/>
        <w:autoSpaceDN w:val="0"/>
        <w:adjustRightInd w:val="0"/>
        <w:spacing w:after="240"/>
        <w:ind w:left="1134" w:hanging="1134"/>
        <w:jc w:val="both"/>
        <w:rPr>
          <w:rFonts w:ascii="Arial" w:hAnsi="Arial" w:cs="Arial"/>
          <w:b/>
          <w:bCs/>
          <w:color w:val="1C1C1C"/>
          <w:sz w:val="18"/>
          <w:szCs w:val="18"/>
        </w:rPr>
      </w:pPr>
      <w:r w:rsidRPr="00CF2990">
        <w:rPr>
          <w:rFonts w:ascii="Arial" w:hAnsi="Arial" w:cs="Arial"/>
          <w:b/>
          <w:bCs/>
          <w:color w:val="1C1C1C"/>
          <w:sz w:val="18"/>
          <w:szCs w:val="18"/>
        </w:rPr>
        <w:t xml:space="preserve">C3.3.2 </w:t>
      </w:r>
      <w:r w:rsidR="005C20AB" w:rsidRPr="00CF2990">
        <w:rPr>
          <w:rFonts w:ascii="Arial" w:hAnsi="Arial" w:cs="Arial"/>
          <w:b/>
          <w:bCs/>
          <w:color w:val="1C1C1C"/>
          <w:sz w:val="18"/>
          <w:szCs w:val="18"/>
        </w:rPr>
        <w:tab/>
      </w:r>
      <w:r w:rsidRPr="00CF2990">
        <w:rPr>
          <w:rFonts w:ascii="Arial" w:hAnsi="Arial" w:cs="Arial"/>
          <w:b/>
          <w:bCs/>
          <w:color w:val="1C1C1C"/>
          <w:sz w:val="18"/>
          <w:szCs w:val="18"/>
        </w:rPr>
        <w:t>Quality Management</w:t>
      </w:r>
    </w:p>
    <w:p w14:paraId="02EDC0F1" w14:textId="77777777" w:rsidR="00636AC9" w:rsidRPr="00CF2990" w:rsidRDefault="00636AC9" w:rsidP="005C20AB">
      <w:pPr>
        <w:kinsoku w:val="0"/>
        <w:overflowPunct w:val="0"/>
        <w:autoSpaceDE w:val="0"/>
        <w:autoSpaceDN w:val="0"/>
        <w:adjustRightInd w:val="0"/>
        <w:spacing w:before="133" w:after="240" w:line="226" w:lineRule="exact"/>
        <w:ind w:left="1134" w:firstLine="10"/>
        <w:jc w:val="both"/>
        <w:rPr>
          <w:rFonts w:ascii="Arial" w:hAnsi="Arial" w:cs="Arial"/>
          <w:i/>
          <w:iCs/>
          <w:color w:val="1C1C1C"/>
          <w:sz w:val="18"/>
          <w:szCs w:val="18"/>
        </w:rPr>
      </w:pPr>
      <w:r w:rsidRPr="00CF2990">
        <w:rPr>
          <w:rFonts w:ascii="Arial" w:hAnsi="Arial" w:cs="Arial"/>
          <w:i/>
          <w:iCs/>
          <w:color w:val="1C1C1C"/>
          <w:sz w:val="18"/>
          <w:szCs w:val="18"/>
        </w:rPr>
        <w:t>The appointed PSP shall have, maintain and demonstrate the use of its Quality Management system that conform to the International Standard ISO 9001 (or an equivalent acceptable to the Project Manager).</w:t>
      </w:r>
    </w:p>
    <w:p w14:paraId="4F1EA100" w14:textId="3ECFD11B" w:rsidR="00636AC9" w:rsidRPr="00CF2990" w:rsidRDefault="00636AC9" w:rsidP="005C20AB">
      <w:pPr>
        <w:tabs>
          <w:tab w:val="left" w:pos="1134"/>
        </w:tabs>
        <w:kinsoku w:val="0"/>
        <w:overflowPunct w:val="0"/>
        <w:autoSpaceDE w:val="0"/>
        <w:autoSpaceDN w:val="0"/>
        <w:adjustRightInd w:val="0"/>
        <w:spacing w:after="240"/>
        <w:ind w:left="1134" w:hanging="1134"/>
        <w:jc w:val="both"/>
        <w:rPr>
          <w:rFonts w:ascii="Arial" w:hAnsi="Arial" w:cs="Arial"/>
          <w:b/>
          <w:bCs/>
          <w:color w:val="1C1C1C"/>
          <w:sz w:val="18"/>
          <w:szCs w:val="18"/>
        </w:rPr>
      </w:pPr>
      <w:r w:rsidRPr="00CF2990">
        <w:rPr>
          <w:rFonts w:ascii="Arial" w:hAnsi="Arial" w:cs="Arial"/>
          <w:b/>
          <w:bCs/>
          <w:color w:val="1C1C1C"/>
          <w:sz w:val="18"/>
          <w:szCs w:val="18"/>
        </w:rPr>
        <w:t xml:space="preserve">C3.3.3 </w:t>
      </w:r>
      <w:r w:rsidR="005C20AB" w:rsidRPr="00CF2990">
        <w:rPr>
          <w:rFonts w:ascii="Arial" w:hAnsi="Arial" w:cs="Arial"/>
          <w:b/>
          <w:bCs/>
          <w:color w:val="1C1C1C"/>
          <w:sz w:val="18"/>
          <w:szCs w:val="18"/>
        </w:rPr>
        <w:tab/>
      </w:r>
      <w:r w:rsidRPr="00CF2990">
        <w:rPr>
          <w:rFonts w:ascii="Arial" w:hAnsi="Arial" w:cs="Arial"/>
          <w:b/>
          <w:bCs/>
          <w:color w:val="1C1C1C"/>
          <w:sz w:val="18"/>
          <w:szCs w:val="18"/>
        </w:rPr>
        <w:t>Environmental Management</w:t>
      </w:r>
    </w:p>
    <w:p w14:paraId="65135ABC" w14:textId="77777777" w:rsidR="00636AC9" w:rsidRPr="00CF2990" w:rsidRDefault="00636AC9" w:rsidP="005C20AB">
      <w:pPr>
        <w:kinsoku w:val="0"/>
        <w:overflowPunct w:val="0"/>
        <w:autoSpaceDE w:val="0"/>
        <w:autoSpaceDN w:val="0"/>
        <w:adjustRightInd w:val="0"/>
        <w:spacing w:before="133" w:after="240" w:line="226" w:lineRule="exact"/>
        <w:ind w:left="1134" w:firstLine="10"/>
        <w:jc w:val="both"/>
        <w:rPr>
          <w:rFonts w:ascii="Arial" w:hAnsi="Arial" w:cs="Arial"/>
          <w:i/>
          <w:iCs/>
          <w:color w:val="1C1C1C"/>
          <w:sz w:val="18"/>
          <w:szCs w:val="18"/>
        </w:rPr>
      </w:pPr>
      <w:r w:rsidRPr="00CF2990">
        <w:rPr>
          <w:rFonts w:ascii="Arial" w:hAnsi="Arial" w:cs="Arial"/>
          <w:i/>
          <w:iCs/>
          <w:color w:val="1C1C1C"/>
          <w:sz w:val="18"/>
          <w:szCs w:val="18"/>
        </w:rPr>
        <w:t>The appointed PSP shall perform the works and all construction activities within the Site and Working Areas having due regard for the environment and to the environmental management practices.</w:t>
      </w:r>
    </w:p>
    <w:p w14:paraId="328CC10E" w14:textId="77777777" w:rsidR="00636AC9" w:rsidRPr="00CF2990" w:rsidRDefault="00636AC9" w:rsidP="005C20AB">
      <w:pPr>
        <w:kinsoku w:val="0"/>
        <w:overflowPunct w:val="0"/>
        <w:autoSpaceDE w:val="0"/>
        <w:autoSpaceDN w:val="0"/>
        <w:adjustRightInd w:val="0"/>
        <w:spacing w:before="133" w:after="240" w:line="226" w:lineRule="exact"/>
        <w:ind w:left="1134" w:firstLine="10"/>
        <w:jc w:val="both"/>
        <w:rPr>
          <w:rFonts w:ascii="Arial" w:hAnsi="Arial" w:cs="Arial"/>
          <w:i/>
          <w:iCs/>
          <w:color w:val="1C1C1C"/>
          <w:sz w:val="18"/>
          <w:szCs w:val="18"/>
        </w:rPr>
      </w:pPr>
      <w:r w:rsidRPr="00CF2990">
        <w:rPr>
          <w:rFonts w:ascii="Arial" w:hAnsi="Arial" w:cs="Arial"/>
          <w:i/>
          <w:iCs/>
          <w:color w:val="1C1C1C"/>
          <w:sz w:val="18"/>
          <w:szCs w:val="18"/>
        </w:rPr>
        <w:t>The appointed PSP shall draw reference for environmental activities from the South African Environmental regulations, as amended.</w:t>
      </w:r>
    </w:p>
    <w:p w14:paraId="5CD6F8FF" w14:textId="4595BCC5" w:rsidR="00636AC9" w:rsidRPr="00CF2990" w:rsidRDefault="00636AC9" w:rsidP="005C20AB">
      <w:pPr>
        <w:tabs>
          <w:tab w:val="left" w:pos="1134"/>
        </w:tabs>
        <w:kinsoku w:val="0"/>
        <w:overflowPunct w:val="0"/>
        <w:autoSpaceDE w:val="0"/>
        <w:autoSpaceDN w:val="0"/>
        <w:adjustRightInd w:val="0"/>
        <w:spacing w:after="240"/>
        <w:ind w:left="1134" w:hanging="1134"/>
        <w:jc w:val="both"/>
        <w:rPr>
          <w:rFonts w:ascii="Arial" w:hAnsi="Arial" w:cs="Arial"/>
          <w:b/>
          <w:bCs/>
          <w:color w:val="1C1C1C"/>
          <w:sz w:val="18"/>
          <w:szCs w:val="18"/>
        </w:rPr>
      </w:pPr>
      <w:r w:rsidRPr="00CF2990">
        <w:rPr>
          <w:rFonts w:ascii="Arial" w:hAnsi="Arial" w:cs="Arial"/>
          <w:b/>
          <w:bCs/>
          <w:color w:val="1C1C1C"/>
          <w:sz w:val="18"/>
          <w:szCs w:val="18"/>
        </w:rPr>
        <w:t xml:space="preserve">C3.3.4 </w:t>
      </w:r>
      <w:r w:rsidR="005C20AB" w:rsidRPr="00CF2990">
        <w:rPr>
          <w:rFonts w:ascii="Arial" w:hAnsi="Arial" w:cs="Arial"/>
          <w:b/>
          <w:bCs/>
          <w:color w:val="1C1C1C"/>
          <w:sz w:val="18"/>
          <w:szCs w:val="18"/>
        </w:rPr>
        <w:tab/>
      </w:r>
      <w:r w:rsidRPr="00CF2990">
        <w:rPr>
          <w:rFonts w:ascii="Arial" w:hAnsi="Arial" w:cs="Arial"/>
          <w:b/>
          <w:bCs/>
          <w:color w:val="1C1C1C"/>
          <w:sz w:val="18"/>
          <w:szCs w:val="18"/>
        </w:rPr>
        <w:t>Risk Management</w:t>
      </w:r>
    </w:p>
    <w:p w14:paraId="3E1B3058" w14:textId="3CA75DE0" w:rsidR="00636AC9" w:rsidRDefault="00636AC9" w:rsidP="005C20AB">
      <w:pPr>
        <w:kinsoku w:val="0"/>
        <w:overflowPunct w:val="0"/>
        <w:autoSpaceDE w:val="0"/>
        <w:autoSpaceDN w:val="0"/>
        <w:adjustRightInd w:val="0"/>
        <w:spacing w:before="133" w:after="240" w:line="226" w:lineRule="exact"/>
        <w:ind w:left="1134" w:firstLine="10"/>
        <w:jc w:val="both"/>
        <w:rPr>
          <w:rFonts w:ascii="Arial" w:hAnsi="Arial" w:cs="Arial"/>
          <w:color w:val="1C1C1C"/>
          <w:sz w:val="18"/>
          <w:szCs w:val="18"/>
        </w:rPr>
      </w:pPr>
      <w:r w:rsidRPr="00CF2990">
        <w:rPr>
          <w:rFonts w:ascii="Arial" w:hAnsi="Arial" w:cs="Arial"/>
          <w:color w:val="1C1C1C"/>
          <w:sz w:val="18"/>
          <w:szCs w:val="18"/>
        </w:rPr>
        <w:t>The appointed PSP shall perform risk assessment of the works and present a detailed risk register that shall indicate all identified risks and their mitigation.</w:t>
      </w:r>
    </w:p>
    <w:p w14:paraId="7BC93975" w14:textId="77777777" w:rsidR="00734B8A" w:rsidRPr="00CF2990" w:rsidRDefault="00734B8A" w:rsidP="005C20AB">
      <w:pPr>
        <w:kinsoku w:val="0"/>
        <w:overflowPunct w:val="0"/>
        <w:autoSpaceDE w:val="0"/>
        <w:autoSpaceDN w:val="0"/>
        <w:adjustRightInd w:val="0"/>
        <w:spacing w:before="133" w:after="240" w:line="226" w:lineRule="exact"/>
        <w:ind w:left="1134" w:firstLine="10"/>
        <w:jc w:val="both"/>
        <w:rPr>
          <w:rFonts w:ascii="Arial" w:hAnsi="Arial" w:cs="Arial"/>
          <w:color w:val="1C1C1C"/>
          <w:sz w:val="18"/>
          <w:szCs w:val="18"/>
        </w:rPr>
      </w:pPr>
    </w:p>
    <w:p w14:paraId="75B9201C" w14:textId="77777777" w:rsidR="007606C2" w:rsidRPr="00CF2990" w:rsidRDefault="00636AC9" w:rsidP="005C20AB">
      <w:pPr>
        <w:kinsoku w:val="0"/>
        <w:overflowPunct w:val="0"/>
        <w:autoSpaceDE w:val="0"/>
        <w:autoSpaceDN w:val="0"/>
        <w:adjustRightInd w:val="0"/>
        <w:spacing w:after="240"/>
        <w:jc w:val="center"/>
        <w:rPr>
          <w:rFonts w:ascii="Arial" w:hAnsi="Arial" w:cs="Arial"/>
          <w:b/>
          <w:bCs/>
          <w:color w:val="1C1C1C"/>
          <w:sz w:val="18"/>
          <w:szCs w:val="18"/>
        </w:rPr>
        <w:sectPr w:rsidR="007606C2" w:rsidRPr="00CF2990" w:rsidSect="004829D6">
          <w:footerReference w:type="first" r:id="rId43"/>
          <w:pgSz w:w="11906" w:h="16838" w:code="9"/>
          <w:pgMar w:top="1134" w:right="1077" w:bottom="567" w:left="1077" w:header="567" w:footer="473" w:gutter="0"/>
          <w:cols w:space="708"/>
          <w:titlePg/>
          <w:docGrid w:linePitch="360"/>
        </w:sectPr>
      </w:pPr>
      <w:r w:rsidRPr="00CF2990">
        <w:rPr>
          <w:rFonts w:ascii="Arial" w:hAnsi="Arial" w:cs="Arial"/>
          <w:b/>
          <w:bCs/>
          <w:color w:val="1C1C1C"/>
          <w:sz w:val="18"/>
          <w:szCs w:val="18"/>
        </w:rPr>
        <w:t>END OF SECTION</w:t>
      </w:r>
    </w:p>
    <w:p w14:paraId="3F749425" w14:textId="6A7D8A34" w:rsidR="007606C2" w:rsidRPr="00CF2990" w:rsidRDefault="007606C2" w:rsidP="004829D6">
      <w:pPr>
        <w:tabs>
          <w:tab w:val="left" w:pos="1701"/>
          <w:tab w:val="right" w:pos="5103"/>
          <w:tab w:val="left" w:pos="6237"/>
          <w:tab w:val="right" w:pos="9498"/>
        </w:tabs>
        <w:kinsoku w:val="0"/>
        <w:overflowPunct w:val="0"/>
        <w:autoSpaceDE w:val="0"/>
        <w:autoSpaceDN w:val="0"/>
        <w:adjustRightInd w:val="0"/>
        <w:spacing w:after="240"/>
        <w:ind w:left="1701" w:hanging="1701"/>
        <w:jc w:val="both"/>
        <w:rPr>
          <w:rFonts w:ascii="Arial" w:hAnsi="Arial" w:cs="Arial"/>
          <w:b/>
          <w:bCs/>
          <w:sz w:val="24"/>
          <w:szCs w:val="24"/>
        </w:rPr>
      </w:pPr>
      <w:bookmarkStart w:id="629" w:name="_Hlk65568302"/>
      <w:r w:rsidRPr="00CF2990">
        <w:rPr>
          <w:rFonts w:ascii="Arial" w:hAnsi="Arial" w:cs="Arial"/>
          <w:b/>
          <w:bCs/>
          <w:sz w:val="24"/>
          <w:szCs w:val="24"/>
        </w:rPr>
        <w:lastRenderedPageBreak/>
        <w:t>PORTION 2</w:t>
      </w:r>
      <w:r w:rsidR="004829D6" w:rsidRPr="00CF2990">
        <w:rPr>
          <w:rFonts w:ascii="Arial" w:hAnsi="Arial" w:cs="Arial"/>
          <w:b/>
          <w:bCs/>
          <w:sz w:val="24"/>
          <w:szCs w:val="24"/>
        </w:rPr>
        <w:tab/>
      </w:r>
      <w:r w:rsidRPr="00CF2990">
        <w:rPr>
          <w:rFonts w:ascii="Arial" w:hAnsi="Arial" w:cs="Arial"/>
          <w:b/>
          <w:bCs/>
          <w:sz w:val="24"/>
          <w:szCs w:val="24"/>
        </w:rPr>
        <w:t>CONTRACT</w:t>
      </w:r>
    </w:p>
    <w:p w14:paraId="7664277B" w14:textId="25B93D2C" w:rsidR="007606C2" w:rsidRPr="00CF2990" w:rsidRDefault="007606C2" w:rsidP="004829D6">
      <w:pPr>
        <w:tabs>
          <w:tab w:val="left" w:pos="1701"/>
          <w:tab w:val="right" w:pos="5103"/>
          <w:tab w:val="left" w:pos="6237"/>
          <w:tab w:val="right" w:pos="9498"/>
        </w:tabs>
        <w:kinsoku w:val="0"/>
        <w:overflowPunct w:val="0"/>
        <w:autoSpaceDE w:val="0"/>
        <w:autoSpaceDN w:val="0"/>
        <w:adjustRightInd w:val="0"/>
        <w:spacing w:after="240"/>
        <w:ind w:left="1701" w:hanging="1701"/>
        <w:jc w:val="both"/>
        <w:rPr>
          <w:sz w:val="24"/>
          <w:szCs w:val="24"/>
        </w:rPr>
      </w:pPr>
      <w:r w:rsidRPr="00CF2990">
        <w:rPr>
          <w:rFonts w:ascii="Arial" w:hAnsi="Arial" w:cs="Arial"/>
          <w:b/>
          <w:bCs/>
          <w:sz w:val="24"/>
          <w:szCs w:val="24"/>
        </w:rPr>
        <w:t>PART C3</w:t>
      </w:r>
      <w:r w:rsidR="004829D6" w:rsidRPr="00CF2990">
        <w:rPr>
          <w:rFonts w:ascii="Arial" w:hAnsi="Arial" w:cs="Arial"/>
          <w:b/>
          <w:bCs/>
          <w:sz w:val="24"/>
          <w:szCs w:val="24"/>
        </w:rPr>
        <w:tab/>
      </w:r>
      <w:r w:rsidRPr="00CF2990">
        <w:rPr>
          <w:rFonts w:ascii="Arial" w:hAnsi="Arial" w:cs="Arial"/>
          <w:b/>
          <w:bCs/>
          <w:sz w:val="24"/>
          <w:szCs w:val="24"/>
        </w:rPr>
        <w:t>SCOPE OF WORK</w:t>
      </w:r>
    </w:p>
    <w:p w14:paraId="7B4B83EE" w14:textId="5840CDEE" w:rsidR="007606C2" w:rsidRPr="00CF2990" w:rsidRDefault="007606C2" w:rsidP="004829D6">
      <w:pPr>
        <w:pStyle w:val="Heading6"/>
        <w:jc w:val="both"/>
      </w:pPr>
      <w:bookmarkStart w:id="630" w:name="_Toc65580332"/>
      <w:r w:rsidRPr="00CF2990">
        <w:t>SITE INFORMATION</w:t>
      </w:r>
      <w:bookmarkEnd w:id="630"/>
    </w:p>
    <w:bookmarkEnd w:id="629"/>
    <w:p w14:paraId="27547EF1" w14:textId="634F1E69" w:rsidR="00E70786" w:rsidRPr="00CF2990" w:rsidRDefault="00E70786" w:rsidP="00E70786">
      <w:pPr>
        <w:kinsoku w:val="0"/>
        <w:overflowPunct w:val="0"/>
        <w:autoSpaceDE w:val="0"/>
        <w:autoSpaceDN w:val="0"/>
        <w:adjustRightInd w:val="0"/>
        <w:spacing w:before="133" w:after="240" w:line="226" w:lineRule="exact"/>
        <w:ind w:firstLine="10"/>
        <w:jc w:val="both"/>
        <w:rPr>
          <w:rFonts w:ascii="Arial" w:hAnsi="Arial" w:cs="Arial"/>
          <w:color w:val="1C1C1C"/>
          <w:sz w:val="18"/>
          <w:szCs w:val="18"/>
        </w:rPr>
      </w:pPr>
      <w:r w:rsidRPr="00CF2990">
        <w:rPr>
          <w:rFonts w:ascii="Arial" w:hAnsi="Arial" w:cs="Arial"/>
          <w:color w:val="1C1C1C"/>
          <w:sz w:val="18"/>
          <w:szCs w:val="18"/>
        </w:rPr>
        <w:t xml:space="preserve">The appointed professional service provider will carry this assignment within the area of jurisdiction of </w:t>
      </w:r>
      <w:r w:rsidR="001905C1">
        <w:rPr>
          <w:rFonts w:ascii="Arial" w:hAnsi="Arial" w:cs="Arial"/>
          <w:color w:val="1C1C1C"/>
          <w:sz w:val="18"/>
          <w:szCs w:val="18"/>
        </w:rPr>
        <w:t>Siyathemba</w:t>
      </w:r>
      <w:r w:rsidRPr="00CF2990">
        <w:rPr>
          <w:rFonts w:ascii="Arial" w:hAnsi="Arial" w:cs="Arial"/>
          <w:color w:val="1C1C1C"/>
          <w:sz w:val="18"/>
          <w:szCs w:val="18"/>
        </w:rPr>
        <w:t xml:space="preserve"> Local Municipality. The locality map is shown as follows.</w:t>
      </w:r>
    </w:p>
    <w:p w14:paraId="3CED82C3" w14:textId="77777777" w:rsidR="00E70786" w:rsidRPr="00CF2990" w:rsidRDefault="00E70786" w:rsidP="006E7B20">
      <w:pPr>
        <w:kinsoku w:val="0"/>
        <w:overflowPunct w:val="0"/>
        <w:autoSpaceDE w:val="0"/>
        <w:autoSpaceDN w:val="0"/>
        <w:adjustRightInd w:val="0"/>
        <w:spacing w:before="133" w:line="226" w:lineRule="exact"/>
        <w:ind w:firstLine="10"/>
        <w:jc w:val="both"/>
        <w:rPr>
          <w:rFonts w:ascii="Arial" w:hAnsi="Arial" w:cs="Arial"/>
          <w:color w:val="1C1C1C"/>
          <w:sz w:val="18"/>
          <w:szCs w:val="18"/>
        </w:rPr>
      </w:pPr>
      <w:bookmarkStart w:id="631" w:name="C4.1_Location_of_Douglas_and_Griekwastad"/>
      <w:bookmarkEnd w:id="631"/>
      <w:r w:rsidRPr="00CF2990">
        <w:rPr>
          <w:rFonts w:ascii="Arial" w:hAnsi="Arial" w:cs="Arial"/>
          <w:color w:val="1C1C1C"/>
          <w:sz w:val="18"/>
          <w:szCs w:val="18"/>
        </w:rPr>
        <w:t>The GPS coordinates of the settlements are:</w:t>
      </w:r>
    </w:p>
    <w:tbl>
      <w:tblPr>
        <w:tblStyle w:val="TableGrid"/>
        <w:tblW w:w="0" w:type="auto"/>
        <w:tblLayout w:type="fixed"/>
        <w:tblLook w:val="0000" w:firstRow="0" w:lastRow="0" w:firstColumn="0" w:lastColumn="0" w:noHBand="0" w:noVBand="0"/>
      </w:tblPr>
      <w:tblGrid>
        <w:gridCol w:w="2940"/>
        <w:gridCol w:w="2904"/>
        <w:gridCol w:w="2130"/>
      </w:tblGrid>
      <w:tr w:rsidR="003A6C94" w:rsidRPr="00CF2990" w14:paraId="553564BC" w14:textId="77777777" w:rsidTr="0078616E">
        <w:trPr>
          <w:trHeight w:hRule="exact" w:val="276"/>
        </w:trPr>
        <w:tc>
          <w:tcPr>
            <w:tcW w:w="2940" w:type="dxa"/>
            <w:shd w:val="clear" w:color="auto" w:fill="D9D9D9" w:themeFill="background1" w:themeFillShade="D9"/>
            <w:vAlign w:val="center"/>
          </w:tcPr>
          <w:p w14:paraId="30EBB0F9" w14:textId="77777777" w:rsidR="003A6C94" w:rsidRPr="00CF2990" w:rsidRDefault="003A6C94" w:rsidP="0078616E">
            <w:pPr>
              <w:kinsoku w:val="0"/>
              <w:overflowPunct w:val="0"/>
              <w:autoSpaceDE w:val="0"/>
              <w:autoSpaceDN w:val="0"/>
              <w:adjustRightInd w:val="0"/>
              <w:spacing w:line="241" w:lineRule="exact"/>
              <w:ind w:left="96"/>
              <w:jc w:val="center"/>
              <w:rPr>
                <w:rFonts w:ascii="Times New Roman" w:hAnsi="Times New Roman"/>
                <w:sz w:val="18"/>
                <w:szCs w:val="18"/>
              </w:rPr>
            </w:pPr>
            <w:r w:rsidRPr="00CF2990">
              <w:rPr>
                <w:rFonts w:ascii="Arial" w:hAnsi="Arial" w:cs="Arial"/>
                <w:b/>
                <w:bCs/>
                <w:sz w:val="18"/>
                <w:szCs w:val="18"/>
              </w:rPr>
              <w:t>Settlement</w:t>
            </w:r>
          </w:p>
        </w:tc>
        <w:tc>
          <w:tcPr>
            <w:tcW w:w="2904" w:type="dxa"/>
            <w:shd w:val="clear" w:color="auto" w:fill="D9D9D9" w:themeFill="background1" w:themeFillShade="D9"/>
            <w:vAlign w:val="center"/>
          </w:tcPr>
          <w:p w14:paraId="5CF1017E" w14:textId="77777777" w:rsidR="003A6C94" w:rsidRPr="00CF2990" w:rsidRDefault="003A6C94" w:rsidP="0078616E">
            <w:pPr>
              <w:kinsoku w:val="0"/>
              <w:overflowPunct w:val="0"/>
              <w:autoSpaceDE w:val="0"/>
              <w:autoSpaceDN w:val="0"/>
              <w:adjustRightInd w:val="0"/>
              <w:spacing w:line="241" w:lineRule="exact"/>
              <w:ind w:left="93"/>
              <w:jc w:val="center"/>
              <w:rPr>
                <w:rFonts w:ascii="Times New Roman" w:hAnsi="Times New Roman"/>
                <w:sz w:val="18"/>
                <w:szCs w:val="18"/>
              </w:rPr>
            </w:pPr>
            <w:r w:rsidRPr="00CF2990">
              <w:rPr>
                <w:rFonts w:ascii="Arial" w:hAnsi="Arial" w:cs="Arial"/>
                <w:b/>
                <w:bCs/>
                <w:sz w:val="18"/>
                <w:szCs w:val="18"/>
              </w:rPr>
              <w:t>Latitude</w:t>
            </w:r>
          </w:p>
        </w:tc>
        <w:tc>
          <w:tcPr>
            <w:tcW w:w="2130" w:type="dxa"/>
            <w:shd w:val="clear" w:color="auto" w:fill="D9D9D9" w:themeFill="background1" w:themeFillShade="D9"/>
            <w:vAlign w:val="center"/>
          </w:tcPr>
          <w:p w14:paraId="24D33217" w14:textId="77777777" w:rsidR="003A6C94" w:rsidRPr="00CF2990" w:rsidRDefault="003A6C94" w:rsidP="0078616E">
            <w:pPr>
              <w:kinsoku w:val="0"/>
              <w:overflowPunct w:val="0"/>
              <w:autoSpaceDE w:val="0"/>
              <w:autoSpaceDN w:val="0"/>
              <w:adjustRightInd w:val="0"/>
              <w:spacing w:line="241" w:lineRule="exact"/>
              <w:ind w:left="96"/>
              <w:jc w:val="center"/>
              <w:rPr>
                <w:rFonts w:ascii="Times New Roman" w:hAnsi="Times New Roman"/>
                <w:sz w:val="18"/>
                <w:szCs w:val="18"/>
              </w:rPr>
            </w:pPr>
            <w:r w:rsidRPr="00CF2990">
              <w:rPr>
                <w:rFonts w:ascii="Arial" w:hAnsi="Arial" w:cs="Arial"/>
                <w:b/>
                <w:bCs/>
                <w:sz w:val="18"/>
                <w:szCs w:val="18"/>
              </w:rPr>
              <w:t>Longitude</w:t>
            </w:r>
          </w:p>
        </w:tc>
      </w:tr>
      <w:tr w:rsidR="00B741AE" w:rsidRPr="00CF2990" w14:paraId="3A63E68B" w14:textId="77777777" w:rsidTr="00D60055">
        <w:trPr>
          <w:trHeight w:hRule="exact" w:val="281"/>
        </w:trPr>
        <w:tc>
          <w:tcPr>
            <w:tcW w:w="2940" w:type="dxa"/>
            <w:vAlign w:val="center"/>
          </w:tcPr>
          <w:p w14:paraId="7C666BF7" w14:textId="50ECB3AE" w:rsidR="00B741AE" w:rsidRPr="00EF5F3D" w:rsidRDefault="00FE686D" w:rsidP="00B741AE">
            <w:pPr>
              <w:kinsoku w:val="0"/>
              <w:overflowPunct w:val="0"/>
              <w:autoSpaceDE w:val="0"/>
              <w:autoSpaceDN w:val="0"/>
              <w:adjustRightInd w:val="0"/>
              <w:spacing w:line="241" w:lineRule="exact"/>
              <w:ind w:left="96"/>
              <w:jc w:val="center"/>
              <w:rPr>
                <w:rFonts w:ascii="Arial" w:hAnsi="Arial" w:cs="Arial"/>
                <w:sz w:val="18"/>
                <w:szCs w:val="18"/>
              </w:rPr>
            </w:pPr>
            <w:r>
              <w:rPr>
                <w:rFonts w:ascii="Arial" w:hAnsi="Arial" w:cs="Arial"/>
                <w:sz w:val="18"/>
                <w:szCs w:val="18"/>
              </w:rPr>
              <w:t>Prieska</w:t>
            </w:r>
          </w:p>
        </w:tc>
        <w:tc>
          <w:tcPr>
            <w:tcW w:w="2904" w:type="dxa"/>
            <w:vAlign w:val="center"/>
          </w:tcPr>
          <w:p w14:paraId="0048E39D" w14:textId="30E8E5D6" w:rsidR="00B741AE" w:rsidRPr="00EF5F3D" w:rsidRDefault="00B741AE" w:rsidP="00B741AE">
            <w:pPr>
              <w:kinsoku w:val="0"/>
              <w:overflowPunct w:val="0"/>
              <w:autoSpaceDE w:val="0"/>
              <w:autoSpaceDN w:val="0"/>
              <w:adjustRightInd w:val="0"/>
              <w:spacing w:before="2"/>
              <w:ind w:left="93"/>
              <w:jc w:val="center"/>
              <w:rPr>
                <w:rFonts w:ascii="Arial" w:hAnsi="Arial" w:cs="Arial"/>
                <w:sz w:val="18"/>
                <w:szCs w:val="18"/>
              </w:rPr>
            </w:pPr>
            <w:r w:rsidRPr="00EF5F3D">
              <w:rPr>
                <w:rFonts w:ascii="Arial" w:hAnsi="Arial" w:cs="Arial"/>
                <w:color w:val="4D5156"/>
                <w:sz w:val="18"/>
                <w:szCs w:val="18"/>
                <w:shd w:val="clear" w:color="auto" w:fill="FFFFFF"/>
              </w:rPr>
              <w:t>2</w:t>
            </w:r>
            <w:r w:rsidR="00FE686D">
              <w:rPr>
                <w:rFonts w:ascii="Arial" w:hAnsi="Arial" w:cs="Arial"/>
                <w:color w:val="4D5156"/>
                <w:sz w:val="18"/>
                <w:szCs w:val="18"/>
                <w:shd w:val="clear" w:color="auto" w:fill="FFFFFF"/>
              </w:rPr>
              <w:t>9</w:t>
            </w:r>
            <w:r w:rsidRPr="00EF5F3D">
              <w:rPr>
                <w:rFonts w:ascii="Arial" w:hAnsi="Arial" w:cs="Arial"/>
                <w:color w:val="4D5156"/>
                <w:sz w:val="18"/>
                <w:szCs w:val="18"/>
                <w:shd w:val="clear" w:color="auto" w:fill="FFFFFF"/>
              </w:rPr>
              <w:t>°</w:t>
            </w:r>
            <w:r w:rsidR="00FE686D">
              <w:rPr>
                <w:rFonts w:ascii="Arial" w:hAnsi="Arial" w:cs="Arial"/>
                <w:color w:val="4D5156"/>
                <w:sz w:val="18"/>
                <w:szCs w:val="18"/>
                <w:shd w:val="clear" w:color="auto" w:fill="FFFFFF"/>
              </w:rPr>
              <w:t>40</w:t>
            </w:r>
            <w:r w:rsidRPr="00EF5F3D">
              <w:rPr>
                <w:rFonts w:ascii="Arial" w:hAnsi="Arial" w:cs="Arial"/>
                <w:color w:val="4D5156"/>
                <w:sz w:val="18"/>
                <w:szCs w:val="18"/>
                <w:shd w:val="clear" w:color="auto" w:fill="FFFFFF"/>
              </w:rPr>
              <w:t>'</w:t>
            </w:r>
            <w:r w:rsidRPr="00EF5F3D">
              <w:rPr>
                <w:rFonts w:ascii="Arial" w:hAnsi="Arial" w:cs="Arial"/>
                <w:sz w:val="18"/>
                <w:szCs w:val="18"/>
                <w:shd w:val="clear" w:color="auto" w:fill="FCF9E9"/>
              </w:rPr>
              <w:t xml:space="preserve"> South</w:t>
            </w:r>
          </w:p>
        </w:tc>
        <w:tc>
          <w:tcPr>
            <w:tcW w:w="2130" w:type="dxa"/>
          </w:tcPr>
          <w:p w14:paraId="07509B56" w14:textId="4A25439A" w:rsidR="00B741AE" w:rsidRPr="00EF5F3D" w:rsidRDefault="00B741AE" w:rsidP="00B741AE">
            <w:pPr>
              <w:kinsoku w:val="0"/>
              <w:overflowPunct w:val="0"/>
              <w:autoSpaceDE w:val="0"/>
              <w:autoSpaceDN w:val="0"/>
              <w:adjustRightInd w:val="0"/>
              <w:spacing w:before="2"/>
              <w:ind w:left="96"/>
              <w:jc w:val="center"/>
              <w:rPr>
                <w:rFonts w:ascii="Arial" w:hAnsi="Arial" w:cs="Arial"/>
                <w:sz w:val="18"/>
                <w:szCs w:val="18"/>
              </w:rPr>
            </w:pPr>
            <w:r w:rsidRPr="00EF5F3D">
              <w:rPr>
                <w:rFonts w:ascii="Arial" w:hAnsi="Arial" w:cs="Arial"/>
                <w:color w:val="4D5156"/>
                <w:sz w:val="18"/>
                <w:szCs w:val="18"/>
                <w:shd w:val="clear" w:color="auto" w:fill="FFFFFF"/>
              </w:rPr>
              <w:t>2</w:t>
            </w:r>
            <w:r w:rsidR="00FE686D">
              <w:rPr>
                <w:rFonts w:ascii="Arial" w:hAnsi="Arial" w:cs="Arial"/>
                <w:color w:val="4D5156"/>
                <w:sz w:val="18"/>
                <w:szCs w:val="18"/>
                <w:shd w:val="clear" w:color="auto" w:fill="FFFFFF"/>
              </w:rPr>
              <w:t>2</w:t>
            </w:r>
            <w:r w:rsidRPr="00EF5F3D">
              <w:rPr>
                <w:rFonts w:ascii="Arial" w:hAnsi="Arial" w:cs="Arial"/>
                <w:color w:val="4D5156"/>
                <w:sz w:val="18"/>
                <w:szCs w:val="18"/>
                <w:shd w:val="clear" w:color="auto" w:fill="FFFFFF"/>
              </w:rPr>
              <w:t>°</w:t>
            </w:r>
            <w:r w:rsidR="00FE686D">
              <w:rPr>
                <w:rFonts w:ascii="Arial" w:hAnsi="Arial" w:cs="Arial"/>
                <w:color w:val="4D5156"/>
                <w:sz w:val="18"/>
                <w:szCs w:val="18"/>
                <w:shd w:val="clear" w:color="auto" w:fill="FFFFFF"/>
              </w:rPr>
              <w:t>40</w:t>
            </w:r>
            <w:r w:rsidRPr="00EF5F3D">
              <w:rPr>
                <w:rFonts w:ascii="Arial" w:hAnsi="Arial" w:cs="Arial"/>
                <w:color w:val="4D5156"/>
                <w:sz w:val="18"/>
                <w:szCs w:val="18"/>
                <w:shd w:val="clear" w:color="auto" w:fill="FFFFFF"/>
              </w:rPr>
              <w:t>'</w:t>
            </w:r>
            <w:r w:rsidRPr="00EF5F3D">
              <w:rPr>
                <w:rFonts w:ascii="Arial" w:hAnsi="Arial" w:cs="Arial"/>
                <w:sz w:val="18"/>
                <w:szCs w:val="18"/>
                <w:shd w:val="clear" w:color="auto" w:fill="FCF9E9"/>
              </w:rPr>
              <w:t xml:space="preserve"> East</w:t>
            </w:r>
          </w:p>
        </w:tc>
      </w:tr>
    </w:tbl>
    <w:p w14:paraId="7B67E4ED" w14:textId="2DEE25FB" w:rsidR="00E70786" w:rsidRPr="00CF2990" w:rsidRDefault="00E70786" w:rsidP="006E7B20">
      <w:pPr>
        <w:kinsoku w:val="0"/>
        <w:overflowPunct w:val="0"/>
        <w:autoSpaceDE w:val="0"/>
        <w:autoSpaceDN w:val="0"/>
        <w:adjustRightInd w:val="0"/>
        <w:spacing w:after="240" w:line="226" w:lineRule="exact"/>
        <w:ind w:firstLine="10"/>
        <w:jc w:val="both"/>
        <w:rPr>
          <w:rFonts w:ascii="Arial" w:hAnsi="Arial" w:cs="Arial"/>
          <w:color w:val="1C1C1C"/>
          <w:sz w:val="18"/>
          <w:szCs w:val="18"/>
        </w:rPr>
      </w:pPr>
      <w:r w:rsidRPr="00CF2990">
        <w:rPr>
          <w:rFonts w:ascii="Arial" w:hAnsi="Arial" w:cs="Arial"/>
          <w:color w:val="1C1C1C"/>
          <w:sz w:val="18"/>
          <w:szCs w:val="18"/>
        </w:rPr>
        <w:t>Table C</w:t>
      </w:r>
      <w:r w:rsidR="00093655" w:rsidRPr="00CF2990">
        <w:rPr>
          <w:rFonts w:ascii="Arial" w:hAnsi="Arial" w:cs="Arial"/>
          <w:color w:val="1C1C1C"/>
          <w:sz w:val="18"/>
          <w:szCs w:val="18"/>
        </w:rPr>
        <w:t>3.</w:t>
      </w:r>
      <w:r w:rsidRPr="00CF2990">
        <w:rPr>
          <w:rFonts w:ascii="Arial" w:hAnsi="Arial" w:cs="Arial"/>
          <w:color w:val="1C1C1C"/>
          <w:sz w:val="18"/>
          <w:szCs w:val="18"/>
        </w:rPr>
        <w:t xml:space="preserve">4.1: GPS Coordinates for </w:t>
      </w:r>
      <w:r w:rsidR="001905C1">
        <w:rPr>
          <w:rFonts w:ascii="Arial" w:hAnsi="Arial" w:cs="Arial"/>
          <w:color w:val="1C1C1C"/>
          <w:sz w:val="18"/>
          <w:szCs w:val="18"/>
        </w:rPr>
        <w:t>Prieska</w:t>
      </w:r>
      <w:r w:rsidR="003A6C94" w:rsidRPr="00CF2990">
        <w:rPr>
          <w:rFonts w:ascii="Arial" w:hAnsi="Arial" w:cs="Arial"/>
          <w:color w:val="1C1C1C"/>
          <w:sz w:val="18"/>
          <w:szCs w:val="18"/>
        </w:rPr>
        <w:t>.</w:t>
      </w:r>
    </w:p>
    <w:p w14:paraId="5BC64AE3" w14:textId="2FDE45EC" w:rsidR="00E70786" w:rsidRPr="00CF2990" w:rsidRDefault="00E70786" w:rsidP="00093655">
      <w:pPr>
        <w:kinsoku w:val="0"/>
        <w:overflowPunct w:val="0"/>
        <w:autoSpaceDE w:val="0"/>
        <w:autoSpaceDN w:val="0"/>
        <w:adjustRightInd w:val="0"/>
        <w:spacing w:before="133" w:after="240" w:line="226" w:lineRule="exact"/>
        <w:ind w:firstLine="10"/>
        <w:jc w:val="both"/>
        <w:rPr>
          <w:rFonts w:ascii="Arial" w:hAnsi="Arial" w:cs="Arial"/>
          <w:color w:val="1C1C1C"/>
          <w:sz w:val="18"/>
          <w:szCs w:val="18"/>
        </w:rPr>
      </w:pPr>
      <w:r w:rsidRPr="00CF2990">
        <w:rPr>
          <w:rFonts w:ascii="Arial" w:hAnsi="Arial" w:cs="Arial"/>
          <w:color w:val="1C1C1C"/>
          <w:sz w:val="18"/>
          <w:szCs w:val="18"/>
        </w:rPr>
        <w:t xml:space="preserve">The locality map for the </w:t>
      </w:r>
      <w:r w:rsidR="00B741AE">
        <w:rPr>
          <w:rFonts w:ascii="Arial" w:hAnsi="Arial" w:cs="Arial"/>
          <w:color w:val="1C1C1C"/>
          <w:sz w:val="18"/>
          <w:szCs w:val="18"/>
        </w:rPr>
        <w:t>area is</w:t>
      </w:r>
      <w:r w:rsidRPr="00CF2990">
        <w:rPr>
          <w:rFonts w:ascii="Arial" w:hAnsi="Arial" w:cs="Arial"/>
          <w:color w:val="1C1C1C"/>
          <w:sz w:val="18"/>
          <w:szCs w:val="18"/>
        </w:rPr>
        <w:t xml:space="preserve"> shown in the figure below:</w:t>
      </w:r>
    </w:p>
    <w:p w14:paraId="7432C337" w14:textId="75DF0F29" w:rsidR="00B741AE" w:rsidRDefault="000A1C43" w:rsidP="003A6C94">
      <w:pPr>
        <w:kinsoku w:val="0"/>
        <w:overflowPunct w:val="0"/>
        <w:autoSpaceDE w:val="0"/>
        <w:autoSpaceDN w:val="0"/>
        <w:adjustRightInd w:val="0"/>
        <w:jc w:val="both"/>
        <w:rPr>
          <w:rFonts w:ascii="Times New Roman" w:hAnsi="Times New Roman"/>
        </w:rPr>
      </w:pPr>
      <w:r>
        <w:rPr>
          <w:noProof/>
          <w:lang w:val="en-US"/>
        </w:rPr>
        <w:drawing>
          <wp:inline distT="0" distB="0" distL="0" distR="0" wp14:anchorId="2D8DF3AB" wp14:editId="54E43170">
            <wp:extent cx="6192520" cy="4984750"/>
            <wp:effectExtent l="0" t="0" r="0" b="6350"/>
            <wp:docPr id="936124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92520" cy="4984750"/>
                    </a:xfrm>
                    <a:prstGeom prst="rect">
                      <a:avLst/>
                    </a:prstGeom>
                    <a:noFill/>
                    <a:ln>
                      <a:noFill/>
                    </a:ln>
                  </pic:spPr>
                </pic:pic>
              </a:graphicData>
            </a:graphic>
          </wp:inline>
        </w:drawing>
      </w:r>
    </w:p>
    <w:p w14:paraId="4A7E4D15" w14:textId="6A5FF28C" w:rsidR="00B741AE" w:rsidRDefault="00B741AE" w:rsidP="003A6C94">
      <w:pPr>
        <w:kinsoku w:val="0"/>
        <w:overflowPunct w:val="0"/>
        <w:autoSpaceDE w:val="0"/>
        <w:autoSpaceDN w:val="0"/>
        <w:adjustRightInd w:val="0"/>
        <w:jc w:val="both"/>
        <w:rPr>
          <w:rFonts w:ascii="Times New Roman" w:hAnsi="Times New Roman"/>
        </w:rPr>
      </w:pPr>
    </w:p>
    <w:p w14:paraId="32765AAD" w14:textId="66A4F30D" w:rsidR="003A6C94" w:rsidRPr="00193A29" w:rsidRDefault="003A6C94" w:rsidP="009E5586">
      <w:pPr>
        <w:kinsoku w:val="0"/>
        <w:overflowPunct w:val="0"/>
        <w:autoSpaceDE w:val="0"/>
        <w:autoSpaceDN w:val="0"/>
        <w:adjustRightInd w:val="0"/>
        <w:jc w:val="both"/>
        <w:rPr>
          <w:rFonts w:ascii="Arial" w:hAnsi="Arial" w:cs="Arial"/>
          <w:b/>
          <w:bCs/>
          <w:sz w:val="18"/>
          <w:szCs w:val="18"/>
        </w:rPr>
      </w:pPr>
      <w:bookmarkStart w:id="632" w:name="_Hlk148452496"/>
      <w:r w:rsidRPr="00CF2990">
        <w:rPr>
          <w:rFonts w:ascii="Arial" w:hAnsi="Arial" w:cs="Arial"/>
          <w:b/>
          <w:bCs/>
          <w:sz w:val="18"/>
          <w:szCs w:val="18"/>
        </w:rPr>
        <w:t xml:space="preserve">Figure C3.4.1 Locality - </w:t>
      </w:r>
      <w:r w:rsidR="00FE686D">
        <w:rPr>
          <w:rFonts w:ascii="Arial" w:hAnsi="Arial" w:cs="Arial"/>
          <w:b/>
          <w:bCs/>
          <w:sz w:val="18"/>
          <w:szCs w:val="18"/>
        </w:rPr>
        <w:t>Prieska</w:t>
      </w:r>
    </w:p>
    <w:bookmarkEnd w:id="632"/>
    <w:p w14:paraId="509D0551" w14:textId="77777777" w:rsidR="00692850" w:rsidRPr="00CF2990" w:rsidRDefault="00692850" w:rsidP="00093655">
      <w:pPr>
        <w:kinsoku w:val="0"/>
        <w:overflowPunct w:val="0"/>
        <w:autoSpaceDE w:val="0"/>
        <w:autoSpaceDN w:val="0"/>
        <w:adjustRightInd w:val="0"/>
        <w:ind w:left="111"/>
        <w:jc w:val="center"/>
        <w:rPr>
          <w:rFonts w:ascii="Times New Roman" w:hAnsi="Times New Roman"/>
        </w:rPr>
      </w:pPr>
    </w:p>
    <w:p w14:paraId="3426E7D0" w14:textId="77777777" w:rsidR="00093655" w:rsidRPr="00CF2990" w:rsidRDefault="00093655" w:rsidP="00636AC9">
      <w:pPr>
        <w:tabs>
          <w:tab w:val="left" w:pos="1134"/>
        </w:tabs>
        <w:kinsoku w:val="0"/>
        <w:overflowPunct w:val="0"/>
        <w:autoSpaceDE w:val="0"/>
        <w:autoSpaceDN w:val="0"/>
        <w:adjustRightInd w:val="0"/>
        <w:spacing w:before="53" w:line="242" w:lineRule="auto"/>
        <w:ind w:right="116"/>
        <w:jc w:val="both"/>
        <w:rPr>
          <w:rFonts w:ascii="Arial" w:hAnsi="Arial" w:cs="Arial"/>
          <w:b/>
          <w:bCs/>
          <w:sz w:val="18"/>
          <w:szCs w:val="18"/>
        </w:rPr>
        <w:sectPr w:rsidR="00093655" w:rsidRPr="00CF2990" w:rsidSect="004829D6">
          <w:footerReference w:type="first" r:id="rId45"/>
          <w:pgSz w:w="11906" w:h="16838" w:code="9"/>
          <w:pgMar w:top="1134" w:right="1077" w:bottom="567" w:left="1077" w:header="567" w:footer="473" w:gutter="0"/>
          <w:cols w:space="708"/>
          <w:titlePg/>
          <w:docGrid w:linePitch="360"/>
        </w:sectPr>
      </w:pPr>
    </w:p>
    <w:p w14:paraId="2F413DD6" w14:textId="5C1B6A2D" w:rsidR="00093655" w:rsidRPr="00CF2990" w:rsidRDefault="00093655" w:rsidP="004829D6">
      <w:pPr>
        <w:tabs>
          <w:tab w:val="left" w:pos="1701"/>
          <w:tab w:val="right" w:pos="5103"/>
          <w:tab w:val="left" w:pos="6237"/>
          <w:tab w:val="right" w:pos="9498"/>
        </w:tabs>
        <w:kinsoku w:val="0"/>
        <w:overflowPunct w:val="0"/>
        <w:autoSpaceDE w:val="0"/>
        <w:autoSpaceDN w:val="0"/>
        <w:adjustRightInd w:val="0"/>
        <w:spacing w:after="240"/>
        <w:ind w:left="1701" w:hanging="1701"/>
        <w:jc w:val="both"/>
        <w:rPr>
          <w:rFonts w:ascii="Arial" w:hAnsi="Arial" w:cs="Arial"/>
          <w:b/>
          <w:bCs/>
          <w:sz w:val="24"/>
          <w:szCs w:val="24"/>
        </w:rPr>
      </w:pPr>
      <w:r w:rsidRPr="00CF2990">
        <w:rPr>
          <w:rFonts w:ascii="Arial" w:hAnsi="Arial" w:cs="Arial"/>
          <w:b/>
          <w:bCs/>
          <w:sz w:val="24"/>
          <w:szCs w:val="24"/>
        </w:rPr>
        <w:lastRenderedPageBreak/>
        <w:t>PORTION 2</w:t>
      </w:r>
      <w:r w:rsidR="004829D6" w:rsidRPr="00CF2990">
        <w:rPr>
          <w:rFonts w:ascii="Arial" w:hAnsi="Arial" w:cs="Arial"/>
          <w:b/>
          <w:bCs/>
          <w:sz w:val="24"/>
          <w:szCs w:val="24"/>
        </w:rPr>
        <w:tab/>
      </w:r>
      <w:r w:rsidRPr="00CF2990">
        <w:rPr>
          <w:rFonts w:ascii="Arial" w:hAnsi="Arial" w:cs="Arial"/>
          <w:b/>
          <w:bCs/>
          <w:sz w:val="24"/>
          <w:szCs w:val="24"/>
        </w:rPr>
        <w:t>CONTRACT</w:t>
      </w:r>
    </w:p>
    <w:p w14:paraId="74EE0452" w14:textId="61CE1BB3" w:rsidR="00093655" w:rsidRPr="00CF2990" w:rsidRDefault="00093655" w:rsidP="004829D6">
      <w:pPr>
        <w:tabs>
          <w:tab w:val="left" w:pos="1701"/>
          <w:tab w:val="right" w:pos="5103"/>
          <w:tab w:val="left" w:pos="6237"/>
          <w:tab w:val="right" w:pos="9498"/>
        </w:tabs>
        <w:kinsoku w:val="0"/>
        <w:overflowPunct w:val="0"/>
        <w:autoSpaceDE w:val="0"/>
        <w:autoSpaceDN w:val="0"/>
        <w:adjustRightInd w:val="0"/>
        <w:spacing w:after="240"/>
        <w:ind w:left="1701" w:hanging="1701"/>
        <w:jc w:val="both"/>
        <w:rPr>
          <w:sz w:val="24"/>
          <w:szCs w:val="24"/>
        </w:rPr>
      </w:pPr>
      <w:r w:rsidRPr="00CF2990">
        <w:rPr>
          <w:rFonts w:ascii="Arial" w:hAnsi="Arial" w:cs="Arial"/>
          <w:b/>
          <w:bCs/>
          <w:sz w:val="24"/>
          <w:szCs w:val="24"/>
        </w:rPr>
        <w:t>PART C3</w:t>
      </w:r>
      <w:r w:rsidR="004829D6" w:rsidRPr="00CF2990">
        <w:rPr>
          <w:rFonts w:ascii="Arial" w:hAnsi="Arial" w:cs="Arial"/>
          <w:b/>
          <w:bCs/>
          <w:sz w:val="24"/>
          <w:szCs w:val="24"/>
        </w:rPr>
        <w:tab/>
      </w:r>
      <w:r w:rsidRPr="00CF2990">
        <w:rPr>
          <w:rFonts w:ascii="Arial" w:hAnsi="Arial" w:cs="Arial"/>
          <w:b/>
          <w:bCs/>
          <w:sz w:val="24"/>
          <w:szCs w:val="24"/>
        </w:rPr>
        <w:t>SCOPE OF WORK</w:t>
      </w:r>
    </w:p>
    <w:p w14:paraId="6A28A5DD" w14:textId="77463548" w:rsidR="00093655" w:rsidRPr="00CF2990" w:rsidRDefault="00093655" w:rsidP="00276C80">
      <w:pPr>
        <w:pStyle w:val="Heading6"/>
      </w:pPr>
      <w:bookmarkStart w:id="633" w:name="_Toc65580333"/>
      <w:r w:rsidRPr="00CF2990">
        <w:t>SPECIAL CONDITIONS</w:t>
      </w:r>
      <w:bookmarkEnd w:id="633"/>
    </w:p>
    <w:p w14:paraId="3FFB2B4E" w14:textId="33B9A76E" w:rsidR="00AD7732" w:rsidRPr="00CF2990" w:rsidRDefault="00AD7732" w:rsidP="00AD7732">
      <w:pPr>
        <w:tabs>
          <w:tab w:val="left" w:pos="1134"/>
        </w:tabs>
        <w:kinsoku w:val="0"/>
        <w:overflowPunct w:val="0"/>
        <w:autoSpaceDE w:val="0"/>
        <w:autoSpaceDN w:val="0"/>
        <w:adjustRightInd w:val="0"/>
        <w:spacing w:before="133" w:after="240" w:line="226" w:lineRule="exact"/>
        <w:ind w:left="1134" w:hanging="1134"/>
        <w:jc w:val="both"/>
        <w:rPr>
          <w:rFonts w:ascii="Arial Bold" w:hAnsi="Arial Bold" w:cs="Arial"/>
          <w:b/>
          <w:bCs/>
          <w:color w:val="1C1C1C"/>
          <w:sz w:val="18"/>
          <w:szCs w:val="18"/>
        </w:rPr>
      </w:pPr>
      <w:r w:rsidRPr="00CF2990">
        <w:rPr>
          <w:rFonts w:ascii="Arial Bold" w:hAnsi="Arial Bold" w:cs="Arial"/>
          <w:b/>
          <w:bCs/>
          <w:color w:val="1C1C1C"/>
          <w:sz w:val="18"/>
          <w:szCs w:val="18"/>
        </w:rPr>
        <w:t>C3.5.1</w:t>
      </w:r>
      <w:r w:rsidRPr="00CF2990">
        <w:rPr>
          <w:rFonts w:ascii="Arial Bold" w:hAnsi="Arial Bold" w:cs="Arial"/>
          <w:b/>
          <w:bCs/>
          <w:color w:val="1C1C1C"/>
          <w:sz w:val="18"/>
          <w:szCs w:val="18"/>
        </w:rPr>
        <w:tab/>
      </w:r>
      <w:r w:rsidR="001905C1">
        <w:rPr>
          <w:rFonts w:ascii="Arial Bold" w:hAnsi="Arial Bold" w:cs="Arial"/>
          <w:b/>
          <w:bCs/>
          <w:color w:val="1C1C1C"/>
          <w:sz w:val="18"/>
          <w:szCs w:val="18"/>
        </w:rPr>
        <w:t>SIYATHEMBA</w:t>
      </w:r>
      <w:r w:rsidRPr="00CF2990">
        <w:rPr>
          <w:rFonts w:ascii="Arial Bold" w:hAnsi="Arial Bold" w:cs="Arial"/>
          <w:b/>
          <w:bCs/>
          <w:color w:val="1C1C1C"/>
          <w:sz w:val="18"/>
          <w:szCs w:val="18"/>
        </w:rPr>
        <w:t xml:space="preserve"> LOCAL MUNICIPALITY TENDER CONDITIONS AND INFORMATION. </w:t>
      </w:r>
    </w:p>
    <w:p w14:paraId="544B791A" w14:textId="5DFCF688" w:rsidR="00AD7732" w:rsidRPr="00CF2990" w:rsidRDefault="00AD7732" w:rsidP="00AD7732">
      <w:pPr>
        <w:tabs>
          <w:tab w:val="left" w:pos="1134"/>
        </w:tabs>
        <w:kinsoku w:val="0"/>
        <w:overflowPunct w:val="0"/>
        <w:autoSpaceDE w:val="0"/>
        <w:autoSpaceDN w:val="0"/>
        <w:adjustRightInd w:val="0"/>
        <w:spacing w:before="133" w:after="240" w:line="226" w:lineRule="exact"/>
        <w:ind w:left="1134" w:hanging="1134"/>
        <w:jc w:val="both"/>
        <w:rPr>
          <w:rFonts w:ascii="Arial Bold" w:hAnsi="Arial Bold" w:cs="Arial"/>
          <w:b/>
          <w:bCs/>
          <w:color w:val="1C1C1C"/>
          <w:sz w:val="18"/>
          <w:szCs w:val="18"/>
        </w:rPr>
      </w:pPr>
      <w:r w:rsidRPr="00CF2990">
        <w:rPr>
          <w:rFonts w:ascii="Arial Bold" w:hAnsi="Arial Bold" w:cs="Arial"/>
          <w:b/>
          <w:bCs/>
          <w:color w:val="1C1C1C"/>
          <w:sz w:val="18"/>
          <w:szCs w:val="18"/>
        </w:rPr>
        <w:t xml:space="preserve">C3.5.2 </w:t>
      </w:r>
      <w:r w:rsidRPr="00CF2990">
        <w:rPr>
          <w:rFonts w:ascii="Arial Bold" w:hAnsi="Arial Bold" w:cs="Arial"/>
          <w:b/>
          <w:bCs/>
          <w:color w:val="1C1C1C"/>
          <w:sz w:val="18"/>
          <w:szCs w:val="18"/>
        </w:rPr>
        <w:tab/>
      </w:r>
      <w:r w:rsidR="001905C1">
        <w:rPr>
          <w:rFonts w:ascii="Arial Bold" w:hAnsi="Arial Bold" w:cs="Arial"/>
          <w:b/>
          <w:bCs/>
          <w:color w:val="1C1C1C"/>
          <w:sz w:val="18"/>
          <w:szCs w:val="18"/>
        </w:rPr>
        <w:t>SIYATHEMBA</w:t>
      </w:r>
      <w:r w:rsidR="001905C1" w:rsidRPr="00CF2990">
        <w:rPr>
          <w:rFonts w:ascii="Arial Bold" w:hAnsi="Arial Bold" w:cs="Arial"/>
          <w:b/>
          <w:bCs/>
          <w:color w:val="1C1C1C"/>
          <w:sz w:val="18"/>
          <w:szCs w:val="18"/>
        </w:rPr>
        <w:t xml:space="preserve"> </w:t>
      </w:r>
      <w:r w:rsidRPr="00CF2990">
        <w:rPr>
          <w:rFonts w:ascii="Arial Bold" w:hAnsi="Arial Bold" w:cs="Arial"/>
          <w:b/>
          <w:bCs/>
          <w:color w:val="1C1C1C"/>
          <w:sz w:val="18"/>
          <w:szCs w:val="18"/>
        </w:rPr>
        <w:t xml:space="preserve">LOCAL MUNICIPALITY SPECIAL CONDITIONS OF CONTRACT. </w:t>
      </w:r>
    </w:p>
    <w:p w14:paraId="7A2E89F4" w14:textId="7CDAEF68" w:rsidR="00AD7732" w:rsidRPr="00CF2990" w:rsidRDefault="00AD7732" w:rsidP="00AD7732">
      <w:pPr>
        <w:tabs>
          <w:tab w:val="left" w:pos="1134"/>
        </w:tabs>
        <w:kinsoku w:val="0"/>
        <w:overflowPunct w:val="0"/>
        <w:autoSpaceDE w:val="0"/>
        <w:autoSpaceDN w:val="0"/>
        <w:adjustRightInd w:val="0"/>
        <w:spacing w:before="133" w:after="240" w:line="226" w:lineRule="exact"/>
        <w:ind w:left="1134" w:hanging="1134"/>
        <w:jc w:val="both"/>
        <w:rPr>
          <w:rFonts w:ascii="Arial Bold" w:hAnsi="Arial Bold" w:cs="Arial"/>
          <w:b/>
          <w:bCs/>
          <w:color w:val="1C1C1C"/>
          <w:sz w:val="18"/>
          <w:szCs w:val="18"/>
        </w:rPr>
      </w:pPr>
      <w:r w:rsidRPr="00CF2990">
        <w:rPr>
          <w:rFonts w:ascii="Arial Bold" w:hAnsi="Arial Bold" w:cs="Arial"/>
          <w:b/>
          <w:bCs/>
          <w:color w:val="1C1C1C"/>
          <w:sz w:val="18"/>
          <w:szCs w:val="18"/>
        </w:rPr>
        <w:t xml:space="preserve">C3.5.3 </w:t>
      </w:r>
      <w:r w:rsidRPr="00CF2990">
        <w:rPr>
          <w:rFonts w:ascii="Arial Bold" w:hAnsi="Arial Bold" w:cs="Arial"/>
          <w:b/>
          <w:bCs/>
          <w:color w:val="1C1C1C"/>
          <w:sz w:val="18"/>
          <w:szCs w:val="18"/>
        </w:rPr>
        <w:tab/>
      </w:r>
      <w:r w:rsidR="001905C1">
        <w:rPr>
          <w:rFonts w:ascii="Arial Bold" w:hAnsi="Arial Bold" w:cs="Arial"/>
          <w:b/>
          <w:bCs/>
          <w:color w:val="1C1C1C"/>
          <w:sz w:val="18"/>
          <w:szCs w:val="18"/>
        </w:rPr>
        <w:t>SIYATHEMBA</w:t>
      </w:r>
      <w:r w:rsidRPr="00CF2990">
        <w:rPr>
          <w:rFonts w:ascii="Arial Bold" w:hAnsi="Arial Bold" w:cs="Arial"/>
          <w:b/>
          <w:bCs/>
          <w:color w:val="1C1C1C"/>
          <w:sz w:val="18"/>
          <w:szCs w:val="18"/>
        </w:rPr>
        <w:t xml:space="preserve"> LOCAL MUNICIPALITY GENERAL CONDITIONS OF CONTRACT.</w:t>
      </w:r>
    </w:p>
    <w:p w14:paraId="4668B968" w14:textId="77777777" w:rsidR="00AD7732" w:rsidRPr="00CF2990" w:rsidRDefault="00AD7732">
      <w:pPr>
        <w:rPr>
          <w:rFonts w:ascii="Arial Bold" w:hAnsi="Arial Bold" w:cs="Arial"/>
          <w:b/>
          <w:bCs/>
          <w:color w:val="1C1C1C"/>
          <w:sz w:val="18"/>
          <w:szCs w:val="18"/>
        </w:rPr>
      </w:pPr>
      <w:r w:rsidRPr="00CF2990">
        <w:rPr>
          <w:rFonts w:ascii="Arial Bold" w:hAnsi="Arial Bold" w:cs="Arial"/>
          <w:b/>
          <w:bCs/>
          <w:color w:val="1C1C1C"/>
          <w:sz w:val="18"/>
          <w:szCs w:val="18"/>
        </w:rPr>
        <w:br w:type="page"/>
      </w:r>
    </w:p>
    <w:p w14:paraId="231A7445" w14:textId="2F502E9B" w:rsidR="00AD7732" w:rsidRPr="00CF2990" w:rsidRDefault="00AD7732" w:rsidP="00AF7C87">
      <w:pPr>
        <w:tabs>
          <w:tab w:val="left" w:pos="1134"/>
        </w:tabs>
        <w:kinsoku w:val="0"/>
        <w:overflowPunct w:val="0"/>
        <w:autoSpaceDE w:val="0"/>
        <w:autoSpaceDN w:val="0"/>
        <w:adjustRightInd w:val="0"/>
        <w:spacing w:before="133" w:after="240" w:line="226" w:lineRule="exact"/>
        <w:ind w:left="1134" w:hanging="1134"/>
        <w:jc w:val="both"/>
        <w:rPr>
          <w:rFonts w:ascii="Arial" w:hAnsi="Arial" w:cs="Arial"/>
          <w:b/>
          <w:bCs/>
          <w:color w:val="1C1C1C"/>
          <w:sz w:val="18"/>
          <w:szCs w:val="18"/>
        </w:rPr>
      </w:pPr>
      <w:r w:rsidRPr="00CF2990">
        <w:rPr>
          <w:rFonts w:ascii="Arial" w:hAnsi="Arial" w:cs="Arial"/>
          <w:b/>
          <w:bCs/>
          <w:color w:val="1C1C1C"/>
          <w:sz w:val="18"/>
          <w:szCs w:val="18"/>
        </w:rPr>
        <w:lastRenderedPageBreak/>
        <w:t xml:space="preserve">C3.5.1 </w:t>
      </w:r>
      <w:r w:rsidRPr="00CF2990">
        <w:rPr>
          <w:rFonts w:ascii="Arial" w:hAnsi="Arial" w:cs="Arial"/>
          <w:b/>
          <w:bCs/>
          <w:color w:val="1C1C1C"/>
          <w:sz w:val="18"/>
          <w:szCs w:val="18"/>
        </w:rPr>
        <w:tab/>
      </w:r>
      <w:r w:rsidR="001905C1">
        <w:rPr>
          <w:rFonts w:ascii="Arial Bold" w:hAnsi="Arial Bold" w:cs="Arial"/>
          <w:b/>
          <w:bCs/>
          <w:color w:val="1C1C1C"/>
          <w:sz w:val="18"/>
          <w:szCs w:val="18"/>
        </w:rPr>
        <w:t>SIYATHEMBA</w:t>
      </w:r>
      <w:r w:rsidRPr="00CF2990">
        <w:rPr>
          <w:rFonts w:ascii="Arial" w:hAnsi="Arial" w:cs="Arial"/>
          <w:b/>
          <w:bCs/>
          <w:color w:val="1C1C1C"/>
          <w:sz w:val="18"/>
          <w:szCs w:val="18"/>
        </w:rPr>
        <w:t xml:space="preserve"> LOCAL MUNICIPALITY TENDER CONDITIONS AND INFORMATION</w:t>
      </w:r>
    </w:p>
    <w:p w14:paraId="24E44B69"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34" w:name="_Toc65580334"/>
      <w:r w:rsidRPr="00CF2990">
        <w:rPr>
          <w:rFonts w:ascii="Arial" w:hAnsi="Arial" w:cs="Arial"/>
          <w:b/>
          <w:bCs/>
          <w:color w:val="232323"/>
          <w:sz w:val="18"/>
          <w:szCs w:val="18"/>
        </w:rPr>
        <w:t>General and special conditions of contract</w:t>
      </w:r>
      <w:bookmarkEnd w:id="634"/>
    </w:p>
    <w:p w14:paraId="652DAFD1" w14:textId="77777777" w:rsidR="00AD7732" w:rsidRPr="00CF2990" w:rsidRDefault="00AD7732" w:rsidP="00AF7C87">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The general conditions of contract (GCC) as well as special conditions of contract (SCC) forming part of this set of tender documents will be applicable to this tender in addition to the conditions of tender. Where the GCC and SCC are in conflict with one another, the stipulations of the SCC will prevail.</w:t>
      </w:r>
    </w:p>
    <w:p w14:paraId="48A5A8F7"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35" w:name="_Toc65580335"/>
      <w:r w:rsidRPr="00CF2990">
        <w:rPr>
          <w:rFonts w:ascii="Arial" w:hAnsi="Arial" w:cs="Arial"/>
          <w:b/>
          <w:bCs/>
          <w:color w:val="232323"/>
          <w:sz w:val="18"/>
          <w:szCs w:val="18"/>
        </w:rPr>
        <w:t>Acceptance or Rejection of a tender</w:t>
      </w:r>
      <w:bookmarkEnd w:id="635"/>
    </w:p>
    <w:p w14:paraId="164FDFF4" w14:textId="77777777" w:rsidR="00AD7732" w:rsidRPr="00CF2990" w:rsidRDefault="00AD7732" w:rsidP="00AF7C87">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The municipality reserves the right to withdraw any invitation to tender and/or to re-advertise or to reject any tender or to accept part of it. The municipality does not bind itself to accepting the lowest tender or the tender scoring the highest points. The municipality reserves the right to waive any requirements as contained in the bid conditions and or specifications.</w:t>
      </w:r>
    </w:p>
    <w:p w14:paraId="2A5990B5"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36" w:name="_Toc65580336"/>
      <w:r w:rsidRPr="00CF2990">
        <w:rPr>
          <w:rFonts w:ascii="Arial" w:hAnsi="Arial" w:cs="Arial"/>
          <w:b/>
          <w:bCs/>
          <w:color w:val="232323"/>
          <w:sz w:val="18"/>
          <w:szCs w:val="18"/>
        </w:rPr>
        <w:t>Validity Period</w:t>
      </w:r>
      <w:bookmarkEnd w:id="636"/>
    </w:p>
    <w:p w14:paraId="4911483E" w14:textId="77777777" w:rsidR="00AD7732" w:rsidRPr="00CF2990" w:rsidRDefault="00AD7732" w:rsidP="00AF7C87">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Bids shall remain valid for ninety (90) days after the tender closure date.</w:t>
      </w:r>
    </w:p>
    <w:p w14:paraId="17311B30"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37" w:name="_Toc65580337"/>
      <w:r w:rsidRPr="00CF2990">
        <w:rPr>
          <w:rFonts w:ascii="Arial" w:hAnsi="Arial" w:cs="Arial"/>
          <w:b/>
          <w:bCs/>
          <w:color w:val="232323"/>
          <w:sz w:val="18"/>
          <w:szCs w:val="18"/>
        </w:rPr>
        <w:t>VAT</w:t>
      </w:r>
      <w:bookmarkEnd w:id="637"/>
    </w:p>
    <w:p w14:paraId="51ECC7EB" w14:textId="2A291A68" w:rsidR="00AD7732" w:rsidRPr="00CF2990" w:rsidRDefault="00AD7732" w:rsidP="00AF7C87">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Price(s) quoted must be firm and must be inclusive of</w:t>
      </w:r>
      <w:r w:rsidR="00330137" w:rsidRPr="00CF2990">
        <w:rPr>
          <w:rFonts w:ascii="Arial" w:hAnsi="Arial" w:cs="Arial"/>
          <w:color w:val="232323"/>
          <w:sz w:val="18"/>
          <w:szCs w:val="18"/>
        </w:rPr>
        <w:t xml:space="preserve"> </w:t>
      </w:r>
      <w:r w:rsidRPr="00CF2990">
        <w:rPr>
          <w:rFonts w:ascii="Arial" w:hAnsi="Arial" w:cs="Arial"/>
          <w:color w:val="232323"/>
          <w:sz w:val="18"/>
          <w:szCs w:val="18"/>
        </w:rPr>
        <w:t>VAT.</w:t>
      </w:r>
    </w:p>
    <w:p w14:paraId="3A880268"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38" w:name="_Toc65580338"/>
      <w:r w:rsidRPr="00CF2990">
        <w:rPr>
          <w:rFonts w:ascii="Arial" w:hAnsi="Arial" w:cs="Arial"/>
          <w:b/>
          <w:bCs/>
          <w:color w:val="232323"/>
          <w:sz w:val="18"/>
          <w:szCs w:val="18"/>
        </w:rPr>
        <w:t>Registration on central supplier database</w:t>
      </w:r>
      <w:bookmarkEnd w:id="638"/>
    </w:p>
    <w:p w14:paraId="0ED13550" w14:textId="77777777" w:rsidR="00AD7732" w:rsidRPr="00CF2990" w:rsidRDefault="00AD7732" w:rsidP="00AF7C87">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It is expected of all prospective service providers who are not yet registered on the central supplier database to register without delay on the prescribed form. The municipality reserves the right not to award tenders to prospective suppliers who are not registered on the database.</w:t>
      </w:r>
    </w:p>
    <w:p w14:paraId="3F5224A8"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39" w:name="_Toc65580339"/>
      <w:r w:rsidRPr="00CF2990">
        <w:rPr>
          <w:rFonts w:ascii="Arial" w:hAnsi="Arial" w:cs="Arial"/>
          <w:b/>
          <w:bCs/>
          <w:color w:val="232323"/>
          <w:sz w:val="18"/>
          <w:szCs w:val="18"/>
        </w:rPr>
        <w:t>Completion of Tender Documents</w:t>
      </w:r>
      <w:bookmarkEnd w:id="639"/>
    </w:p>
    <w:p w14:paraId="4D552356" w14:textId="1C409767" w:rsidR="00AD7732" w:rsidRPr="00CF2990" w:rsidRDefault="00AD7732" w:rsidP="00741360">
      <w:pPr>
        <w:numPr>
          <w:ilvl w:val="1"/>
          <w:numId w:val="76"/>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 xml:space="preserve">The original tender document must be </w:t>
      </w:r>
      <w:r w:rsidRPr="00CF2990">
        <w:rPr>
          <w:rFonts w:ascii="Arial" w:hAnsi="Arial" w:cs="Arial"/>
          <w:color w:val="232323"/>
          <w:sz w:val="18"/>
          <w:szCs w:val="18"/>
          <w:u w:val="single" w:color="000000"/>
        </w:rPr>
        <w:t>com</w:t>
      </w:r>
      <w:r w:rsidRPr="00CF2990">
        <w:rPr>
          <w:rFonts w:ascii="Arial" w:hAnsi="Arial" w:cs="Arial"/>
          <w:color w:val="606060"/>
          <w:sz w:val="18"/>
          <w:szCs w:val="18"/>
          <w:u w:val="single" w:color="000000"/>
        </w:rPr>
        <w:t>p</w:t>
      </w:r>
      <w:r w:rsidRPr="00CF2990">
        <w:rPr>
          <w:rFonts w:ascii="Arial" w:hAnsi="Arial" w:cs="Arial"/>
          <w:color w:val="232323"/>
          <w:sz w:val="18"/>
          <w:szCs w:val="18"/>
          <w:u w:val="single" w:color="000000"/>
        </w:rPr>
        <w:t>leted</w:t>
      </w:r>
      <w:r w:rsidR="00330137" w:rsidRPr="00CF2990">
        <w:rPr>
          <w:rFonts w:ascii="Arial" w:hAnsi="Arial" w:cs="Arial"/>
          <w:color w:val="232323"/>
          <w:sz w:val="18"/>
          <w:szCs w:val="18"/>
          <w:u w:val="single" w:color="000000"/>
        </w:rPr>
        <w:t xml:space="preserve"> full</w:t>
      </w:r>
      <w:r w:rsidR="00330137" w:rsidRPr="00CF2990">
        <w:rPr>
          <w:rFonts w:ascii="Arial" w:hAnsi="Arial" w:cs="Arial"/>
          <w:color w:val="7E7E7E"/>
          <w:sz w:val="18"/>
          <w:szCs w:val="18"/>
          <w:u w:val="single" w:color="000000"/>
        </w:rPr>
        <w:t>y</w:t>
      </w:r>
      <w:r w:rsidRPr="00CF2990">
        <w:rPr>
          <w:rFonts w:ascii="Arial" w:hAnsi="Arial" w:cs="Arial"/>
          <w:color w:val="7E7E7E"/>
          <w:sz w:val="18"/>
          <w:szCs w:val="18"/>
          <w:u w:val="single" w:color="000000"/>
        </w:rPr>
        <w:t xml:space="preserve"> </w:t>
      </w:r>
      <w:r w:rsidRPr="00CF2990">
        <w:rPr>
          <w:rFonts w:ascii="Arial" w:hAnsi="Arial" w:cs="Arial"/>
          <w:color w:val="232323"/>
          <w:sz w:val="18"/>
          <w:szCs w:val="18"/>
          <w:u w:val="single" w:color="000000"/>
        </w:rPr>
        <w:t xml:space="preserve">in black ink </w:t>
      </w:r>
      <w:r w:rsidRPr="00CF2990">
        <w:rPr>
          <w:rFonts w:ascii="Arial" w:hAnsi="Arial" w:cs="Arial"/>
          <w:color w:val="232323"/>
          <w:sz w:val="18"/>
          <w:szCs w:val="18"/>
        </w:rPr>
        <w:t>and signed by the authorised signatory to validate the tender. Failure to do so will result in the disqualification of the tender.</w:t>
      </w:r>
    </w:p>
    <w:p w14:paraId="76F3069B" w14:textId="77777777" w:rsidR="00AD7732" w:rsidRPr="00CF2990" w:rsidRDefault="00AD7732" w:rsidP="00741360">
      <w:pPr>
        <w:numPr>
          <w:ilvl w:val="1"/>
          <w:numId w:val="76"/>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Tender documents may not be retyped. Retyped documents will result in the disqualification of the tender.</w:t>
      </w:r>
    </w:p>
    <w:p w14:paraId="20FE0888" w14:textId="77777777" w:rsidR="00AD7732" w:rsidRPr="00CF2990" w:rsidRDefault="00AD7732" w:rsidP="00741360">
      <w:pPr>
        <w:numPr>
          <w:ilvl w:val="1"/>
          <w:numId w:val="76"/>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The complete original tender document must be returned. Missing pages will result in the disqualification of the tender.</w:t>
      </w:r>
    </w:p>
    <w:p w14:paraId="4B42135E" w14:textId="77777777" w:rsidR="00AD7732" w:rsidRPr="00CF2990" w:rsidRDefault="00AD7732" w:rsidP="00741360">
      <w:pPr>
        <w:numPr>
          <w:ilvl w:val="1"/>
          <w:numId w:val="76"/>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No unauthorised alteration of this set of tender documents will be allowed. Any unauthorised alteration will disqualify the tender automatically. Any ambiguity has to be cleared with contact person for the tender before the tender closure.</w:t>
      </w:r>
    </w:p>
    <w:p w14:paraId="7F661931"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40" w:name="_Toc65580340"/>
      <w:r w:rsidRPr="00CF2990">
        <w:rPr>
          <w:rFonts w:ascii="Arial" w:hAnsi="Arial" w:cs="Arial"/>
          <w:b/>
          <w:bCs/>
          <w:color w:val="232323"/>
          <w:sz w:val="18"/>
          <w:szCs w:val="18"/>
        </w:rPr>
        <w:t>Compulsory Documentation</w:t>
      </w:r>
      <w:bookmarkEnd w:id="640"/>
    </w:p>
    <w:p w14:paraId="03340727" w14:textId="77777777" w:rsidR="00AD7732" w:rsidRPr="00CF2990" w:rsidRDefault="00AD7732" w:rsidP="00741360">
      <w:pPr>
        <w:numPr>
          <w:ilvl w:val="1"/>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41" w:name="_Toc65580341"/>
      <w:r w:rsidRPr="00CF2990">
        <w:rPr>
          <w:rFonts w:ascii="Arial" w:hAnsi="Arial" w:cs="Arial"/>
          <w:b/>
          <w:bCs/>
          <w:color w:val="232323"/>
          <w:sz w:val="18"/>
          <w:szCs w:val="18"/>
        </w:rPr>
        <w:t>Tax Clearance Certificate</w:t>
      </w:r>
      <w:bookmarkEnd w:id="641"/>
    </w:p>
    <w:p w14:paraId="7E03245A" w14:textId="77777777" w:rsidR="00AD7732" w:rsidRPr="00CF2990" w:rsidRDefault="00AD7732" w:rsidP="00741360">
      <w:pPr>
        <w:numPr>
          <w:ilvl w:val="1"/>
          <w:numId w:val="77"/>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A copy of a Tax Compliance Status Pin and a Tax Compliance Certificate, printed from the South African Revenue Service (SARS) website, must accompany the bid documents. The onus is on the bidder to ensure that their tax matters with SARS are in order.</w:t>
      </w:r>
    </w:p>
    <w:p w14:paraId="0069EE6C" w14:textId="77777777" w:rsidR="00AD7732" w:rsidRPr="00CF2990" w:rsidRDefault="00AD7732" w:rsidP="00741360">
      <w:pPr>
        <w:numPr>
          <w:ilvl w:val="1"/>
          <w:numId w:val="77"/>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Jn the case of a Consortium/Joint Venture every member must submit a separate Tax Compliance Status Pin and a Tax Compliance Certificate, printed from the SARS website, with the bid documents.</w:t>
      </w:r>
    </w:p>
    <w:p w14:paraId="59811F5D" w14:textId="77777777" w:rsidR="00AD7732" w:rsidRPr="00CF2990" w:rsidRDefault="00AD7732" w:rsidP="00741360">
      <w:pPr>
        <w:numPr>
          <w:ilvl w:val="1"/>
          <w:numId w:val="77"/>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If a bid is not supported by a Tax Compliance Status Pin and a Tax Compliance Certificate as an attachment to the bid documents, the Municipality reserves the right to obtain such documents after the closing date to verify that the bidder's tax matters are in order. If no such document can be obtained within a period as specified by the Municipality, the bid will be disqualified.</w:t>
      </w:r>
    </w:p>
    <w:p w14:paraId="18079AF7" w14:textId="3C5A54F8" w:rsidR="009319C1" w:rsidRPr="009319C1" w:rsidRDefault="00AD7732" w:rsidP="009319C1">
      <w:pPr>
        <w:numPr>
          <w:ilvl w:val="1"/>
          <w:numId w:val="77"/>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The Tax Compliance Status Pin will be verified by the Municipality on the SARS website.</w:t>
      </w:r>
    </w:p>
    <w:p w14:paraId="244765C0" w14:textId="18C918F0" w:rsidR="00AD7732" w:rsidRPr="00CF2990" w:rsidRDefault="00AD7732" w:rsidP="00741360">
      <w:pPr>
        <w:numPr>
          <w:ilvl w:val="1"/>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42" w:name="_Toc65580342"/>
      <w:r w:rsidRPr="00CF2990">
        <w:rPr>
          <w:rFonts w:ascii="Arial" w:hAnsi="Arial" w:cs="Arial"/>
          <w:b/>
          <w:bCs/>
          <w:color w:val="232323"/>
          <w:sz w:val="18"/>
          <w:szCs w:val="18"/>
        </w:rPr>
        <w:lastRenderedPageBreak/>
        <w:t>Municipal Rates, Taxes and Charges</w:t>
      </w:r>
      <w:bookmarkEnd w:id="642"/>
    </w:p>
    <w:p w14:paraId="2CC19699" w14:textId="00E2D7F0" w:rsidR="00AD7732" w:rsidRPr="00CF2990" w:rsidRDefault="00AD7732" w:rsidP="00741360">
      <w:pPr>
        <w:numPr>
          <w:ilvl w:val="1"/>
          <w:numId w:val="78"/>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 xml:space="preserve">A copy of the bidder's (in the name of the company and/or lease agreement) and I or those of its </w:t>
      </w:r>
      <w:r w:rsidR="00330137" w:rsidRPr="00CF2990">
        <w:rPr>
          <w:rFonts w:ascii="Arial" w:hAnsi="Arial" w:cs="Arial"/>
          <w:color w:val="232323"/>
          <w:sz w:val="18"/>
          <w:szCs w:val="18"/>
        </w:rPr>
        <w:t>directors’</w:t>
      </w:r>
      <w:r w:rsidRPr="00CF2990">
        <w:rPr>
          <w:rFonts w:ascii="Arial" w:hAnsi="Arial" w:cs="Arial"/>
          <w:color w:val="232323"/>
          <w:sz w:val="18"/>
          <w:szCs w:val="18"/>
        </w:rPr>
        <w:t xml:space="preserve"> municipal accounts (for the Municipality where the bidder pays his account) for the month preceding the tender closure date must accompany the tender documents. If such a copy does not accompany the bid document of the successful bidder, the Municipality reserves the right to obtain such documents after the closing date to verify that their municipal accounts are in order.</w:t>
      </w:r>
    </w:p>
    <w:p w14:paraId="3D49B59A" w14:textId="77777777" w:rsidR="00AD7732" w:rsidRPr="00CF2990" w:rsidRDefault="00AD7732" w:rsidP="00741360">
      <w:pPr>
        <w:numPr>
          <w:ilvl w:val="1"/>
          <w:numId w:val="78"/>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Any bidder which is or whose directors are in arrears with their municipal rates and taxes or municipal charges due to any Municipality or any of its entities for more than three months and have not made an arrangement for settlement of same before the bid closure date will be unsuccessful.</w:t>
      </w:r>
    </w:p>
    <w:p w14:paraId="5ECF7EBF" w14:textId="77777777" w:rsidR="00AD7732" w:rsidRPr="00CF2990" w:rsidRDefault="00AD7732" w:rsidP="00741360">
      <w:pPr>
        <w:numPr>
          <w:ilvl w:val="1"/>
          <w:numId w:val="78"/>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If a bidder rents their premises, proof must be submitted that the rental includes their municipal rates and taxes or municipal charges and that their rent is not in arrears.</w:t>
      </w:r>
    </w:p>
    <w:p w14:paraId="43DE67D0" w14:textId="5DE6C695" w:rsidR="00AD7732" w:rsidRPr="00CF2990" w:rsidRDefault="00AD7732" w:rsidP="00741360">
      <w:pPr>
        <w:numPr>
          <w:ilvl w:val="1"/>
          <w:numId w:val="78"/>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In the event of</w:t>
      </w:r>
      <w:r w:rsidR="00330137" w:rsidRPr="00CF2990">
        <w:rPr>
          <w:rFonts w:ascii="Arial" w:hAnsi="Arial" w:cs="Arial"/>
          <w:color w:val="232323"/>
          <w:sz w:val="18"/>
          <w:szCs w:val="18"/>
        </w:rPr>
        <w:t xml:space="preserve"> </w:t>
      </w:r>
      <w:r w:rsidRPr="00CF2990">
        <w:rPr>
          <w:rFonts w:ascii="Arial" w:hAnsi="Arial" w:cs="Arial"/>
          <w:color w:val="232323"/>
          <w:sz w:val="18"/>
          <w:szCs w:val="18"/>
        </w:rPr>
        <w:t>residing at the rural area where services are not rendered a letter from the tribal authority with affidavit must be submitted.</w:t>
      </w:r>
    </w:p>
    <w:p w14:paraId="55D2C47D" w14:textId="77777777" w:rsidR="00AD7732" w:rsidRPr="00CF2990" w:rsidRDefault="00AD7732" w:rsidP="00741360">
      <w:pPr>
        <w:numPr>
          <w:ilvl w:val="1"/>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43" w:name="_Toc65580343"/>
      <w:r w:rsidRPr="00CF2990">
        <w:rPr>
          <w:rFonts w:ascii="Arial" w:hAnsi="Arial" w:cs="Arial"/>
          <w:b/>
          <w:bCs/>
          <w:color w:val="232323"/>
          <w:sz w:val="18"/>
          <w:szCs w:val="18"/>
        </w:rPr>
        <w:t>Authorised Signatory</w:t>
      </w:r>
      <w:bookmarkEnd w:id="643"/>
    </w:p>
    <w:p w14:paraId="5F72E732" w14:textId="70FC649A" w:rsidR="00AD7732" w:rsidRPr="00CF2990" w:rsidRDefault="00AD7732" w:rsidP="00741360">
      <w:pPr>
        <w:numPr>
          <w:ilvl w:val="1"/>
          <w:numId w:val="79"/>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A copy of the recorded Resolution taken by the Board of Directors, members, partners or trustees authorising the representative to submit this bid on the bidder's behalf must be attached to the Bid</w:t>
      </w:r>
      <w:r w:rsidR="00861F7C" w:rsidRPr="00CF2990">
        <w:rPr>
          <w:rFonts w:ascii="Arial" w:hAnsi="Arial" w:cs="Arial"/>
          <w:color w:val="232323"/>
          <w:sz w:val="18"/>
          <w:szCs w:val="18"/>
        </w:rPr>
        <w:t xml:space="preserve"> </w:t>
      </w:r>
      <w:r w:rsidRPr="00CF2990">
        <w:rPr>
          <w:rFonts w:ascii="Arial" w:hAnsi="Arial" w:cs="Arial"/>
          <w:color w:val="232323"/>
          <w:sz w:val="18"/>
          <w:szCs w:val="18"/>
        </w:rPr>
        <w:t>Document on submission of same.</w:t>
      </w:r>
    </w:p>
    <w:p w14:paraId="17937466" w14:textId="77777777" w:rsidR="00AD7732" w:rsidRPr="00CF2990" w:rsidRDefault="00AD7732" w:rsidP="00741360">
      <w:pPr>
        <w:numPr>
          <w:ilvl w:val="1"/>
          <w:numId w:val="79"/>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A bid shall be eligible for consideration only if it bears the signature of the bidder or of some person duly and lawfully authorised to sign it for and on behalf of the bidder.</w:t>
      </w:r>
    </w:p>
    <w:p w14:paraId="064EDC65"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44" w:name="_Toc65580344"/>
      <w:r w:rsidRPr="00CF2990">
        <w:rPr>
          <w:rFonts w:ascii="Arial" w:hAnsi="Arial" w:cs="Arial"/>
          <w:b/>
          <w:bCs/>
          <w:color w:val="232323"/>
          <w:sz w:val="18"/>
          <w:szCs w:val="18"/>
        </w:rPr>
        <w:t>Statutory supporting documents</w:t>
      </w:r>
      <w:bookmarkEnd w:id="644"/>
    </w:p>
    <w:p w14:paraId="1A69B788" w14:textId="77777777" w:rsidR="00AD7732" w:rsidRPr="00CF2990" w:rsidRDefault="00AD7732" w:rsidP="00741360">
      <w:pPr>
        <w:numPr>
          <w:ilvl w:val="1"/>
          <w:numId w:val="80"/>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Certified copies of Identity Documents of members / shareholders/ directors of the company (original stamp not older than 3 months).</w:t>
      </w:r>
    </w:p>
    <w:p w14:paraId="64B28FA8" w14:textId="77777777" w:rsidR="00AD7732" w:rsidRPr="00CF2990" w:rsidRDefault="00AD7732" w:rsidP="00741360">
      <w:pPr>
        <w:numPr>
          <w:ilvl w:val="1"/>
          <w:numId w:val="80"/>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Valid CIPC documents / copies of company registration documents.</w:t>
      </w:r>
    </w:p>
    <w:p w14:paraId="313E032A" w14:textId="013EB65D" w:rsidR="00AD7732" w:rsidRPr="00CF2990" w:rsidRDefault="00AD7732" w:rsidP="00741360">
      <w:pPr>
        <w:numPr>
          <w:ilvl w:val="1"/>
          <w:numId w:val="80"/>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Declaration of interest fo</w:t>
      </w:r>
      <w:r w:rsidR="00330137" w:rsidRPr="00CF2990">
        <w:rPr>
          <w:rFonts w:ascii="Arial" w:hAnsi="Arial" w:cs="Arial"/>
          <w:color w:val="232323"/>
          <w:sz w:val="18"/>
          <w:szCs w:val="18"/>
        </w:rPr>
        <w:t>rm</w:t>
      </w:r>
      <w:r w:rsidRPr="00CF2990">
        <w:rPr>
          <w:rFonts w:ascii="Arial" w:hAnsi="Arial" w:cs="Arial"/>
          <w:color w:val="232323"/>
          <w:sz w:val="18"/>
          <w:szCs w:val="18"/>
        </w:rPr>
        <w:t>s duly completed (MBD documents).</w:t>
      </w:r>
    </w:p>
    <w:p w14:paraId="330C21A6" w14:textId="77777777" w:rsidR="00AD7732" w:rsidRPr="00CF2990" w:rsidRDefault="00AD7732" w:rsidP="00741360">
      <w:pPr>
        <w:numPr>
          <w:ilvl w:val="1"/>
          <w:numId w:val="80"/>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General conditions of contract must be properly signed.</w:t>
      </w:r>
    </w:p>
    <w:p w14:paraId="7373AA67" w14:textId="77777777" w:rsidR="00AD7732" w:rsidRPr="00CF2990" w:rsidRDefault="00AD7732" w:rsidP="00741360">
      <w:pPr>
        <w:numPr>
          <w:ilvl w:val="1"/>
          <w:numId w:val="80"/>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Local content documents to be complete (when applicable)</w:t>
      </w:r>
    </w:p>
    <w:p w14:paraId="0CBE5884"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45" w:name="_Toc65580345"/>
      <w:r w:rsidRPr="00CF2990">
        <w:rPr>
          <w:rFonts w:ascii="Arial" w:hAnsi="Arial" w:cs="Arial"/>
          <w:b/>
          <w:bCs/>
          <w:color w:val="232323"/>
          <w:sz w:val="18"/>
          <w:szCs w:val="18"/>
        </w:rPr>
        <w:t>Conditions</w:t>
      </w:r>
      <w:bookmarkEnd w:id="645"/>
    </w:p>
    <w:p w14:paraId="7D5674D9" w14:textId="77777777" w:rsidR="00AD7732" w:rsidRPr="00CF2990" w:rsidRDefault="00AD7732" w:rsidP="00861F7C">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Comply with conditions as specified in the Bid documents and/ or specification documents.</w:t>
      </w:r>
    </w:p>
    <w:p w14:paraId="0639403E"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46" w:name="_Toc65580346"/>
      <w:r w:rsidRPr="00CF2990">
        <w:rPr>
          <w:rFonts w:ascii="Arial" w:hAnsi="Arial" w:cs="Arial"/>
          <w:b/>
          <w:bCs/>
          <w:color w:val="232323"/>
          <w:sz w:val="18"/>
          <w:szCs w:val="18"/>
        </w:rPr>
        <w:t>Quotation</w:t>
      </w:r>
      <w:bookmarkEnd w:id="646"/>
    </w:p>
    <w:p w14:paraId="5D62408C" w14:textId="77777777" w:rsidR="00AD7732" w:rsidRPr="00CF2990" w:rsidRDefault="00AD7732" w:rsidP="00741360">
      <w:pPr>
        <w:numPr>
          <w:ilvl w:val="1"/>
          <w:numId w:val="81"/>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Specifications must be disclosed on the quotation.</w:t>
      </w:r>
    </w:p>
    <w:p w14:paraId="1D531347" w14:textId="77777777" w:rsidR="00AD7732" w:rsidRPr="00CF2990" w:rsidRDefault="00AD7732" w:rsidP="00741360">
      <w:pPr>
        <w:numPr>
          <w:ilvl w:val="1"/>
          <w:numId w:val="81"/>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Quotation must be original and must be on the company's letterhead.</w:t>
      </w:r>
    </w:p>
    <w:p w14:paraId="73AB187E"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47" w:name="_Toc65580347"/>
      <w:r w:rsidRPr="00CF2990">
        <w:rPr>
          <w:rFonts w:ascii="Arial" w:hAnsi="Arial" w:cs="Arial"/>
          <w:b/>
          <w:bCs/>
          <w:color w:val="232323"/>
          <w:sz w:val="18"/>
          <w:szCs w:val="18"/>
        </w:rPr>
        <w:t>Site/ Information Meetings</w:t>
      </w:r>
      <w:bookmarkEnd w:id="647"/>
    </w:p>
    <w:p w14:paraId="05D7873F" w14:textId="2A26528A" w:rsidR="00AD7732" w:rsidRPr="00CF2990" w:rsidRDefault="00AD7732" w:rsidP="00741360">
      <w:pPr>
        <w:numPr>
          <w:ilvl w:val="1"/>
          <w:numId w:val="82"/>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Site or information meetings, if specified, are compulsory. Bids will not be accepted from bidders who have not attended compulsory site or information meetings. Bidders that arrive 15 minutes or more after the advertised time the meeting starts will not be allowed to attend the meeting or to sign the attendance register. If a bidder is delayed, he must info</w:t>
      </w:r>
      <w:r w:rsidR="00861F7C" w:rsidRPr="00CF2990">
        <w:rPr>
          <w:rFonts w:ascii="Arial" w:hAnsi="Arial" w:cs="Arial"/>
          <w:color w:val="232323"/>
          <w:sz w:val="18"/>
          <w:szCs w:val="18"/>
        </w:rPr>
        <w:t>rm</w:t>
      </w:r>
      <w:r w:rsidRPr="00CF2990">
        <w:rPr>
          <w:rFonts w:ascii="Arial" w:hAnsi="Arial" w:cs="Arial"/>
          <w:color w:val="232323"/>
          <w:sz w:val="18"/>
          <w:szCs w:val="18"/>
        </w:rPr>
        <w:t xml:space="preserve"> the contact person before the meeting commence and will only be allowed to attend the meeting if the chairperson of the meeting as well as all the other bidders attending the meeting, give permission to do so.</w:t>
      </w:r>
    </w:p>
    <w:p w14:paraId="778C4959" w14:textId="7BF3E80D" w:rsidR="00861F7C" w:rsidRPr="009319C1" w:rsidRDefault="00AD7732" w:rsidP="009319C1">
      <w:pPr>
        <w:numPr>
          <w:ilvl w:val="1"/>
          <w:numId w:val="82"/>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All partners or the leading partner of a Joint Venture must attend the compulsory site or information meeting.</w:t>
      </w:r>
    </w:p>
    <w:p w14:paraId="5AC697C0" w14:textId="1DAC56D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48" w:name="_Toc65580348"/>
      <w:r w:rsidRPr="00CF2990">
        <w:rPr>
          <w:rFonts w:ascii="Arial" w:hAnsi="Arial" w:cs="Arial"/>
          <w:b/>
          <w:bCs/>
          <w:color w:val="232323"/>
          <w:sz w:val="18"/>
          <w:szCs w:val="18"/>
        </w:rPr>
        <w:lastRenderedPageBreak/>
        <w:t>Samples</w:t>
      </w:r>
      <w:bookmarkEnd w:id="648"/>
    </w:p>
    <w:p w14:paraId="0FB89A36" w14:textId="77777777" w:rsidR="00AD7732" w:rsidRPr="00CF2990" w:rsidRDefault="00AD7732" w:rsidP="00861F7C">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Samples, if requested, are to be provided to the Municipality with the tender document or as stipulated.</w:t>
      </w:r>
    </w:p>
    <w:p w14:paraId="11E9D64C"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49" w:name="_Toc65580349"/>
      <w:r w:rsidRPr="00CF2990">
        <w:rPr>
          <w:rFonts w:ascii="Arial" w:hAnsi="Arial" w:cs="Arial"/>
          <w:b/>
          <w:bCs/>
          <w:color w:val="232323"/>
          <w:sz w:val="18"/>
          <w:szCs w:val="18"/>
        </w:rPr>
        <w:t>Quantities of Specific Items</w:t>
      </w:r>
      <w:bookmarkEnd w:id="649"/>
    </w:p>
    <w:p w14:paraId="52CECE1E" w14:textId="1982B2B6" w:rsidR="00AD7732" w:rsidRPr="00CF2990" w:rsidRDefault="00AD7732" w:rsidP="00861F7C">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If tenders are called for a specific number of items, the Municipality reserves the right to change the number of such items to be higher or lower. The successful bidder will then be given an opportunity to evaluate the new scenario and inform the Municipality if</w:t>
      </w:r>
      <w:r w:rsidR="00330137" w:rsidRPr="00CF2990">
        <w:rPr>
          <w:rFonts w:ascii="Arial" w:hAnsi="Arial" w:cs="Arial"/>
          <w:color w:val="232323"/>
          <w:sz w:val="18"/>
          <w:szCs w:val="18"/>
        </w:rPr>
        <w:t xml:space="preserve"> </w:t>
      </w:r>
      <w:r w:rsidRPr="00CF2990">
        <w:rPr>
          <w:rFonts w:ascii="Arial" w:hAnsi="Arial" w:cs="Arial"/>
          <w:color w:val="232323"/>
          <w:sz w:val="18"/>
          <w:szCs w:val="18"/>
        </w:rPr>
        <w:t>it is acceptable. If the successful bidder does not accept the new scenario, it will be offered to the second-placed bidder. The process will be continued to the Municipality's satisfaction.</w:t>
      </w:r>
    </w:p>
    <w:p w14:paraId="6760A150"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50" w:name="_Toc65580350"/>
      <w:r w:rsidRPr="00CF2990">
        <w:rPr>
          <w:rFonts w:ascii="Arial" w:hAnsi="Arial" w:cs="Arial"/>
          <w:b/>
          <w:bCs/>
          <w:color w:val="232323"/>
          <w:sz w:val="18"/>
          <w:szCs w:val="18"/>
        </w:rPr>
        <w:t>Submission of Tender</w:t>
      </w:r>
      <w:bookmarkEnd w:id="650"/>
    </w:p>
    <w:p w14:paraId="0119722D" w14:textId="6D942603" w:rsidR="00AD7732" w:rsidRPr="00CF2990" w:rsidRDefault="00AD7732" w:rsidP="00741360">
      <w:pPr>
        <w:numPr>
          <w:ilvl w:val="1"/>
          <w:numId w:val="83"/>
        </w:numPr>
        <w:tabs>
          <w:tab w:val="left" w:pos="1134"/>
        </w:tabs>
        <w:kinsoku w:val="0"/>
        <w:overflowPunct w:val="0"/>
        <w:autoSpaceDE w:val="0"/>
        <w:autoSpaceDN w:val="0"/>
        <w:adjustRightInd w:val="0"/>
        <w:spacing w:before="240" w:after="240"/>
        <w:ind w:left="1134" w:hanging="283"/>
        <w:jc w:val="both"/>
        <w:rPr>
          <w:rFonts w:ascii="Arial" w:hAnsi="Arial" w:cs="Arial"/>
          <w:b/>
          <w:bCs/>
          <w:color w:val="232323"/>
          <w:sz w:val="18"/>
          <w:szCs w:val="18"/>
        </w:rPr>
      </w:pPr>
      <w:r w:rsidRPr="00CF2990">
        <w:rPr>
          <w:rFonts w:ascii="Arial" w:hAnsi="Arial" w:cs="Arial"/>
          <w:color w:val="232323"/>
          <w:sz w:val="18"/>
          <w:szCs w:val="18"/>
        </w:rPr>
        <w:t xml:space="preserve">The tender must be placed in a sealed envelope, or envelopes when the two-envelope system is specified, clearly marked with the tender number, title as well as closing date and time and placed in the tender box at </w:t>
      </w:r>
      <w:r w:rsidR="001905C1">
        <w:rPr>
          <w:rFonts w:ascii="Arial" w:hAnsi="Arial" w:cs="Arial"/>
          <w:b/>
          <w:bCs/>
          <w:color w:val="232323"/>
          <w:sz w:val="18"/>
          <w:szCs w:val="18"/>
        </w:rPr>
        <w:t xml:space="preserve">Siyathemba </w:t>
      </w:r>
      <w:r w:rsidRPr="00CF2990">
        <w:rPr>
          <w:rFonts w:ascii="Arial" w:hAnsi="Arial" w:cs="Arial"/>
          <w:b/>
          <w:bCs/>
          <w:color w:val="232323"/>
          <w:sz w:val="18"/>
          <w:szCs w:val="18"/>
        </w:rPr>
        <w:t>Local Municipality,</w:t>
      </w:r>
      <w:r w:rsidR="00861F7C" w:rsidRPr="00CF2990">
        <w:rPr>
          <w:rFonts w:ascii="Arial" w:hAnsi="Arial" w:cs="Arial"/>
          <w:b/>
          <w:bCs/>
          <w:color w:val="232323"/>
          <w:sz w:val="18"/>
          <w:szCs w:val="18"/>
        </w:rPr>
        <w:t xml:space="preserve"> </w:t>
      </w:r>
      <w:r w:rsidR="001905C1">
        <w:rPr>
          <w:rFonts w:ascii="Arial" w:hAnsi="Arial" w:cs="Arial"/>
          <w:b/>
          <w:bCs/>
          <w:color w:val="232323"/>
          <w:sz w:val="18"/>
          <w:szCs w:val="18"/>
        </w:rPr>
        <w:t>Victoria Street</w:t>
      </w:r>
      <w:r w:rsidR="00224DB2">
        <w:rPr>
          <w:rFonts w:ascii="Arial" w:hAnsi="Arial" w:cs="Arial"/>
          <w:b/>
          <w:bCs/>
          <w:color w:val="232323"/>
          <w:sz w:val="18"/>
          <w:szCs w:val="18"/>
        </w:rPr>
        <w:t xml:space="preserve">, </w:t>
      </w:r>
      <w:r w:rsidR="001905C1">
        <w:rPr>
          <w:rFonts w:ascii="Arial" w:hAnsi="Arial" w:cs="Arial"/>
          <w:b/>
          <w:bCs/>
          <w:color w:val="232323"/>
          <w:sz w:val="18"/>
          <w:szCs w:val="18"/>
        </w:rPr>
        <w:t>Prieska</w:t>
      </w:r>
      <w:r w:rsidR="00224DB2">
        <w:rPr>
          <w:rFonts w:ascii="Arial" w:hAnsi="Arial" w:cs="Arial"/>
          <w:b/>
          <w:bCs/>
          <w:color w:val="232323"/>
          <w:sz w:val="18"/>
          <w:szCs w:val="18"/>
        </w:rPr>
        <w:t xml:space="preserve">, </w:t>
      </w:r>
      <w:r w:rsidR="001905C1">
        <w:rPr>
          <w:rFonts w:ascii="Arial" w:hAnsi="Arial" w:cs="Arial"/>
          <w:b/>
          <w:bCs/>
          <w:color w:val="232323"/>
          <w:sz w:val="18"/>
          <w:szCs w:val="18"/>
        </w:rPr>
        <w:t>8940</w:t>
      </w:r>
      <w:r w:rsidR="00EF5F3D" w:rsidRPr="00EF5F3D">
        <w:rPr>
          <w:rFonts w:ascii="Arial" w:hAnsi="Arial" w:cs="Arial"/>
          <w:b/>
          <w:bCs/>
          <w:color w:val="232323"/>
          <w:sz w:val="18"/>
          <w:szCs w:val="18"/>
        </w:rPr>
        <w:t xml:space="preserve"> </w:t>
      </w:r>
      <w:r w:rsidRPr="00CF2990">
        <w:rPr>
          <w:rFonts w:ascii="Arial" w:hAnsi="Arial" w:cs="Arial"/>
          <w:b/>
          <w:bCs/>
          <w:color w:val="232323"/>
          <w:sz w:val="18"/>
          <w:szCs w:val="18"/>
        </w:rPr>
        <w:t>by not later than 12:00 on the date of closing of the tender.</w:t>
      </w:r>
    </w:p>
    <w:p w14:paraId="7847B462" w14:textId="77777777" w:rsidR="00AD7732" w:rsidRPr="00CF2990" w:rsidRDefault="00AD7732" w:rsidP="00861F7C">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OR</w:t>
      </w:r>
    </w:p>
    <w:p w14:paraId="3A005334" w14:textId="09EE3AA6" w:rsidR="00AD7732" w:rsidRPr="00CF2990" w:rsidRDefault="00AD7732" w:rsidP="00F4151C">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 xml:space="preserve">- be mailed to reach the Tender Box, </w:t>
      </w:r>
      <w:r w:rsidR="001905C1">
        <w:rPr>
          <w:rFonts w:ascii="Arial" w:hAnsi="Arial" w:cs="Arial"/>
          <w:color w:val="232323"/>
          <w:sz w:val="18"/>
          <w:szCs w:val="18"/>
        </w:rPr>
        <w:t>Siyathemba</w:t>
      </w:r>
      <w:r w:rsidRPr="00CF2990">
        <w:rPr>
          <w:rFonts w:ascii="Arial" w:hAnsi="Arial" w:cs="Arial"/>
          <w:color w:val="232323"/>
          <w:sz w:val="18"/>
          <w:szCs w:val="18"/>
        </w:rPr>
        <w:t xml:space="preserve"> Local Municipality, </w:t>
      </w:r>
      <w:r w:rsidR="001905C1">
        <w:rPr>
          <w:rFonts w:ascii="Arial" w:hAnsi="Arial" w:cs="Arial"/>
          <w:color w:val="232323"/>
          <w:sz w:val="18"/>
          <w:szCs w:val="18"/>
        </w:rPr>
        <w:t>Victoria Street</w:t>
      </w:r>
      <w:r w:rsidR="00EF5F3D">
        <w:rPr>
          <w:rFonts w:ascii="Arial" w:hAnsi="Arial" w:cs="Arial"/>
          <w:color w:val="232323"/>
          <w:sz w:val="18"/>
          <w:szCs w:val="18"/>
        </w:rPr>
        <w:t xml:space="preserve">, </w:t>
      </w:r>
      <w:r w:rsidR="001905C1">
        <w:rPr>
          <w:rFonts w:ascii="Arial" w:hAnsi="Arial" w:cs="Arial"/>
          <w:color w:val="232323"/>
          <w:sz w:val="18"/>
          <w:szCs w:val="18"/>
        </w:rPr>
        <w:t>Prieska</w:t>
      </w:r>
      <w:r w:rsidR="00EF5F3D">
        <w:rPr>
          <w:rFonts w:ascii="Arial" w:hAnsi="Arial" w:cs="Arial"/>
          <w:color w:val="232323"/>
          <w:sz w:val="18"/>
          <w:szCs w:val="18"/>
        </w:rPr>
        <w:t xml:space="preserve">, </w:t>
      </w:r>
      <w:r w:rsidR="001905C1">
        <w:rPr>
          <w:rFonts w:ascii="Arial" w:hAnsi="Arial" w:cs="Arial"/>
          <w:color w:val="232323"/>
          <w:sz w:val="18"/>
          <w:szCs w:val="18"/>
        </w:rPr>
        <w:t>8940</w:t>
      </w:r>
      <w:r w:rsidRPr="00CF2990">
        <w:rPr>
          <w:rFonts w:ascii="Arial" w:hAnsi="Arial" w:cs="Arial"/>
          <w:color w:val="232323"/>
          <w:sz w:val="18"/>
          <w:szCs w:val="18"/>
        </w:rPr>
        <w:t xml:space="preserve"> before the specified closing date and time.</w:t>
      </w:r>
    </w:p>
    <w:p w14:paraId="37E18716" w14:textId="2E0AB6F1" w:rsidR="00AD7732" w:rsidRPr="00CF2990" w:rsidRDefault="00AD7732" w:rsidP="00741360">
      <w:pPr>
        <w:numPr>
          <w:ilvl w:val="1"/>
          <w:numId w:val="83"/>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Faxed, e-mailed and late tenders will not be accepted. Tenders may be delivered by hand, by courier, or posted at the bidder's risk and must be received by the deadline stated on the advert, irrespective of how they are sent or delivered.</w:t>
      </w:r>
    </w:p>
    <w:p w14:paraId="6FD5E695"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51" w:name="_Toc65580351"/>
      <w:r w:rsidRPr="00CF2990">
        <w:rPr>
          <w:rFonts w:ascii="Arial" w:hAnsi="Arial" w:cs="Arial"/>
          <w:b/>
          <w:bCs/>
          <w:color w:val="232323"/>
          <w:sz w:val="18"/>
          <w:szCs w:val="18"/>
        </w:rPr>
        <w:t>Expenses Incurred in Preparation of Tender</w:t>
      </w:r>
      <w:bookmarkEnd w:id="651"/>
    </w:p>
    <w:p w14:paraId="7BFBD3A4" w14:textId="77777777" w:rsidR="00AD7732" w:rsidRPr="00CF2990" w:rsidRDefault="00AD7732" w:rsidP="00F4151C">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The Municipality shall not be liable for any expenses incurred in the preparation and submission of the tender.</w:t>
      </w:r>
    </w:p>
    <w:p w14:paraId="3D36CFFD"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52" w:name="_Toc65580352"/>
      <w:r w:rsidRPr="00CF2990">
        <w:rPr>
          <w:rFonts w:ascii="Arial" w:hAnsi="Arial" w:cs="Arial"/>
          <w:b/>
          <w:bCs/>
          <w:color w:val="232323"/>
          <w:sz w:val="18"/>
          <w:szCs w:val="18"/>
        </w:rPr>
        <w:t>Contact with Municipality after Tender Closure Date</w:t>
      </w:r>
      <w:bookmarkEnd w:id="652"/>
    </w:p>
    <w:p w14:paraId="7AD5F147" w14:textId="27A1B5BD" w:rsidR="00AD7732" w:rsidRPr="00CF2990" w:rsidRDefault="00AD7732" w:rsidP="00F4151C">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 xml:space="preserve">Bidders shall not contact </w:t>
      </w:r>
      <w:r w:rsidR="001905C1">
        <w:rPr>
          <w:rFonts w:ascii="Arial" w:hAnsi="Arial" w:cs="Arial"/>
          <w:color w:val="232323"/>
          <w:sz w:val="18"/>
          <w:szCs w:val="18"/>
        </w:rPr>
        <w:t>Siyathemba</w:t>
      </w:r>
      <w:r w:rsidRPr="00CF2990">
        <w:rPr>
          <w:rFonts w:ascii="Arial" w:hAnsi="Arial" w:cs="Arial"/>
          <w:color w:val="232323"/>
          <w:sz w:val="18"/>
          <w:szCs w:val="18"/>
        </w:rPr>
        <w:t xml:space="preserve"> Local Municipality on any matter relating to their bid from the time of the opening of the bid to the time the contract is awarded. If a bidder wishes to bring additional info</w:t>
      </w:r>
      <w:r w:rsidR="00F4151C" w:rsidRPr="00CF2990">
        <w:rPr>
          <w:rFonts w:ascii="Arial" w:hAnsi="Arial" w:cs="Arial"/>
          <w:color w:val="232323"/>
          <w:sz w:val="18"/>
          <w:szCs w:val="18"/>
        </w:rPr>
        <w:t>rm</w:t>
      </w:r>
      <w:r w:rsidRPr="00CF2990">
        <w:rPr>
          <w:rFonts w:ascii="Arial" w:hAnsi="Arial" w:cs="Arial"/>
          <w:color w:val="232323"/>
          <w:sz w:val="18"/>
          <w:szCs w:val="18"/>
        </w:rPr>
        <w:t xml:space="preserve">ation to the attention of </w:t>
      </w:r>
      <w:r w:rsidR="001905C1">
        <w:rPr>
          <w:rFonts w:ascii="Arial" w:hAnsi="Arial" w:cs="Arial"/>
          <w:color w:val="232323"/>
          <w:sz w:val="18"/>
          <w:szCs w:val="18"/>
        </w:rPr>
        <w:t>Siyathemba</w:t>
      </w:r>
      <w:r w:rsidRPr="00CF2990">
        <w:rPr>
          <w:rFonts w:ascii="Arial" w:hAnsi="Arial" w:cs="Arial"/>
          <w:color w:val="232323"/>
          <w:sz w:val="18"/>
          <w:szCs w:val="18"/>
        </w:rPr>
        <w:t xml:space="preserve"> Local Municipality, it should do so in writing. Any effort by the firm to influence </w:t>
      </w:r>
      <w:r w:rsidR="001905C1">
        <w:rPr>
          <w:rFonts w:ascii="Arial" w:hAnsi="Arial" w:cs="Arial"/>
          <w:color w:val="232323"/>
          <w:sz w:val="18"/>
          <w:szCs w:val="18"/>
        </w:rPr>
        <w:t>Siyathemba</w:t>
      </w:r>
      <w:r w:rsidR="001905C1" w:rsidRPr="00CF2990">
        <w:rPr>
          <w:rFonts w:ascii="Arial" w:hAnsi="Arial" w:cs="Arial"/>
          <w:color w:val="232323"/>
          <w:sz w:val="18"/>
          <w:szCs w:val="18"/>
        </w:rPr>
        <w:t xml:space="preserve"> </w:t>
      </w:r>
      <w:r w:rsidRPr="00CF2990">
        <w:rPr>
          <w:rFonts w:ascii="Arial" w:hAnsi="Arial" w:cs="Arial"/>
          <w:color w:val="232323"/>
          <w:sz w:val="18"/>
          <w:szCs w:val="18"/>
        </w:rPr>
        <w:t>Local Municipality in the bid evaluation, bid comparison or contract award decisions may result in the rejection of the bid.</w:t>
      </w:r>
    </w:p>
    <w:p w14:paraId="262AD7AF"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53" w:name="_Toc65580353"/>
      <w:r w:rsidRPr="00CF2990">
        <w:rPr>
          <w:rFonts w:ascii="Arial" w:hAnsi="Arial" w:cs="Arial"/>
          <w:b/>
          <w:bCs/>
          <w:color w:val="232323"/>
          <w:sz w:val="18"/>
          <w:szCs w:val="18"/>
        </w:rPr>
        <w:t>Opening, Recording and Publications of Tenders Received</w:t>
      </w:r>
      <w:bookmarkEnd w:id="653"/>
    </w:p>
    <w:p w14:paraId="54A10E7E" w14:textId="77777777" w:rsidR="00AD7732" w:rsidRPr="00CF2990" w:rsidRDefault="00AD7732" w:rsidP="00741360">
      <w:pPr>
        <w:numPr>
          <w:ilvl w:val="1"/>
          <w:numId w:val="84"/>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Tenders will be opened on the closing date immediately after the closing time specified in the tender documents. If requested by any bidder present, the names of the bidders, and if practical, the total amount of each bid and of any alternative bids will be read out aloud.</w:t>
      </w:r>
    </w:p>
    <w:p w14:paraId="79900AAD" w14:textId="77777777" w:rsidR="00AD7732" w:rsidRPr="00CF2990" w:rsidRDefault="00AD7732" w:rsidP="00741360">
      <w:pPr>
        <w:numPr>
          <w:ilvl w:val="1"/>
          <w:numId w:val="84"/>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Details of tenders received in time will be recorded in a register which is open to public inspection.</w:t>
      </w:r>
    </w:p>
    <w:p w14:paraId="7C317631" w14:textId="77777777" w:rsidR="00AD7732" w:rsidRPr="00CF2990" w:rsidRDefault="00AD7732" w:rsidP="00741360">
      <w:pPr>
        <w:numPr>
          <w:ilvl w:val="1"/>
          <w:numId w:val="84"/>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Faxed, e-mailed and late tenders will not be accepted.</w:t>
      </w:r>
    </w:p>
    <w:p w14:paraId="065DC2BC"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54" w:name="_Toc65580354"/>
      <w:r w:rsidRPr="00CF2990">
        <w:rPr>
          <w:rFonts w:ascii="Arial" w:hAnsi="Arial" w:cs="Arial"/>
          <w:b/>
          <w:bCs/>
          <w:color w:val="232323"/>
          <w:sz w:val="18"/>
          <w:szCs w:val="18"/>
        </w:rPr>
        <w:t>Evaluation of Tenders</w:t>
      </w:r>
      <w:bookmarkEnd w:id="654"/>
    </w:p>
    <w:p w14:paraId="56045101" w14:textId="7CA3173D" w:rsidR="00AD7732" w:rsidRPr="00CF2990" w:rsidRDefault="00AD7732" w:rsidP="00F4151C">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Tenders will be evaluated in te</w:t>
      </w:r>
      <w:r w:rsidR="00F4151C" w:rsidRPr="00CF2990">
        <w:rPr>
          <w:rFonts w:ascii="Arial" w:hAnsi="Arial" w:cs="Arial"/>
          <w:color w:val="232323"/>
          <w:sz w:val="18"/>
          <w:szCs w:val="18"/>
        </w:rPr>
        <w:t>rm</w:t>
      </w:r>
      <w:r w:rsidRPr="00CF2990">
        <w:rPr>
          <w:rFonts w:ascii="Arial" w:hAnsi="Arial" w:cs="Arial"/>
          <w:color w:val="232323"/>
          <w:sz w:val="18"/>
          <w:szCs w:val="18"/>
        </w:rPr>
        <w:t>s of their responsiveness to the tender specifications and requirements as well as such additional criteria as set out in this set of tender documents.</w:t>
      </w:r>
    </w:p>
    <w:p w14:paraId="0811D222"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55" w:name="_Toc65580355"/>
      <w:r w:rsidRPr="00CF2990">
        <w:rPr>
          <w:rFonts w:ascii="Arial" w:hAnsi="Arial" w:cs="Arial"/>
          <w:b/>
          <w:bCs/>
          <w:color w:val="232323"/>
          <w:sz w:val="18"/>
          <w:szCs w:val="18"/>
        </w:rPr>
        <w:t>Procurement Policy</w:t>
      </w:r>
      <w:bookmarkEnd w:id="655"/>
    </w:p>
    <w:p w14:paraId="2EB704BF" w14:textId="77777777" w:rsidR="00AD7732" w:rsidRPr="00CF2990" w:rsidRDefault="00AD7732" w:rsidP="00F4151C">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Bids will be evaluation in terms of the 80 (price) /20 (B-BBEE status) preferential point system. Bids will be awarded in accordance with the Preferential Procurement Regulations, 2001 pertaining to the Preferential Procurement Policy Framework Act, No 5 of 2000 and its amendments as well as the Municipality's Supply Chain Management Policy.</w:t>
      </w:r>
    </w:p>
    <w:p w14:paraId="6527E541"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56" w:name="_Toc65580356"/>
      <w:r w:rsidRPr="00CF2990">
        <w:rPr>
          <w:rFonts w:ascii="Arial" w:hAnsi="Arial" w:cs="Arial"/>
          <w:b/>
          <w:bCs/>
          <w:color w:val="232323"/>
          <w:sz w:val="18"/>
          <w:szCs w:val="18"/>
        </w:rPr>
        <w:lastRenderedPageBreak/>
        <w:t>Contract</w:t>
      </w:r>
      <w:bookmarkEnd w:id="656"/>
    </w:p>
    <w:p w14:paraId="4692DA83" w14:textId="77777777" w:rsidR="00AD7732" w:rsidRPr="00CF2990" w:rsidRDefault="00AD7732" w:rsidP="00F4151C">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The Municipality, at its discretion, may request the signing of an additional Service Level Agreement which, together with the signed tender document, will constitute the full agreement between the Municipality and the successful bidder.</w:t>
      </w:r>
    </w:p>
    <w:p w14:paraId="3FE7439A" w14:textId="77777777" w:rsidR="00AD7732" w:rsidRPr="00CF2990" w:rsidRDefault="00AD7732"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57" w:name="_Toc65580357"/>
      <w:r w:rsidRPr="00CF2990">
        <w:rPr>
          <w:rFonts w:ascii="Arial" w:hAnsi="Arial" w:cs="Arial"/>
          <w:b/>
          <w:bCs/>
          <w:color w:val="232323"/>
          <w:sz w:val="18"/>
          <w:szCs w:val="18"/>
        </w:rPr>
        <w:t>Subcontracting</w:t>
      </w:r>
      <w:bookmarkEnd w:id="657"/>
    </w:p>
    <w:p w14:paraId="261946BC" w14:textId="77777777" w:rsidR="00AD7732" w:rsidRPr="00CF2990" w:rsidRDefault="00AD7732" w:rsidP="00741360">
      <w:pPr>
        <w:numPr>
          <w:ilvl w:val="1"/>
          <w:numId w:val="85"/>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The service provider shall not subcontract the whole of the Contract.</w:t>
      </w:r>
    </w:p>
    <w:p w14:paraId="5991B4D9" w14:textId="77777777" w:rsidR="00AD7732" w:rsidRPr="00CF2990" w:rsidRDefault="00AD7732" w:rsidP="00741360">
      <w:pPr>
        <w:numPr>
          <w:ilvl w:val="1"/>
          <w:numId w:val="85"/>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Except where otherwise provided by the service provider, the service provider shall not subcontract any part of the Contract without the prior written consent of the Municipality, which consent shall not be unreasonably withheld.</w:t>
      </w:r>
    </w:p>
    <w:p w14:paraId="67983563" w14:textId="0B26D198" w:rsidR="00AD7732" w:rsidRPr="00CF2990" w:rsidRDefault="00AD7732" w:rsidP="00741360">
      <w:pPr>
        <w:numPr>
          <w:ilvl w:val="1"/>
          <w:numId w:val="85"/>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The contractual relationship between the service provider and any subcontractors selected by the service provider in consultation with the Municipality in accordance with the requirements of and a procedure contained within the Scope of Work, shall be the same as if the service provider had appointed the subcontractor in te</w:t>
      </w:r>
      <w:r w:rsidR="00F4151C" w:rsidRPr="00CF2990">
        <w:rPr>
          <w:rFonts w:ascii="Arial" w:hAnsi="Arial" w:cs="Arial"/>
          <w:color w:val="232323"/>
          <w:sz w:val="18"/>
          <w:szCs w:val="18"/>
        </w:rPr>
        <w:t>rm</w:t>
      </w:r>
      <w:r w:rsidRPr="00CF2990">
        <w:rPr>
          <w:rFonts w:ascii="Arial" w:hAnsi="Arial" w:cs="Arial"/>
          <w:color w:val="232323"/>
          <w:sz w:val="18"/>
          <w:szCs w:val="18"/>
        </w:rPr>
        <w:t>s of paragraph (b) above.</w:t>
      </w:r>
    </w:p>
    <w:p w14:paraId="54B693E4" w14:textId="77777777" w:rsidR="00AD7732" w:rsidRPr="00CF2990" w:rsidRDefault="00AD7732" w:rsidP="00741360">
      <w:pPr>
        <w:numPr>
          <w:ilvl w:val="1"/>
          <w:numId w:val="85"/>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Any consent granted in accordance with paragraph (b) or appointment of a subcontractor in accordance with paragraph (c) shall not imply a contract between the Municipality and the subcontractor, or a responsibility or liability on the part of the Municipality to the subcontractor and shall not relieve the service provider from any liability or obligation under the Contract and he shall be liable for the acts, defaults and neglects of any subcontractor, his agents or employees as fully as if they were the acts, defaults or neglects of the service provider, his agents or employees.</w:t>
      </w:r>
    </w:p>
    <w:p w14:paraId="39442ABC" w14:textId="77777777" w:rsidR="00C04467" w:rsidRPr="00CF2990" w:rsidRDefault="00C04467"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58" w:name="_Toc65580358"/>
      <w:r w:rsidRPr="00CF2990">
        <w:rPr>
          <w:rFonts w:ascii="Arial" w:hAnsi="Arial" w:cs="Arial"/>
          <w:b/>
          <w:bCs/>
          <w:color w:val="232323"/>
          <w:sz w:val="18"/>
          <w:szCs w:val="18"/>
        </w:rPr>
        <w:t>Language of Service Provider</w:t>
      </w:r>
      <w:bookmarkEnd w:id="658"/>
    </w:p>
    <w:p w14:paraId="0728401F" w14:textId="77777777" w:rsidR="00C04467" w:rsidRPr="00CF2990" w:rsidRDefault="00C04467" w:rsidP="00F4151C">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The contract documents will be compiled in English and the English versions of all referred documents will be taken as applicable.</w:t>
      </w:r>
    </w:p>
    <w:p w14:paraId="1B65C50E" w14:textId="77777777" w:rsidR="00C04467" w:rsidRPr="00CF2990" w:rsidRDefault="00C04467"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59" w:name="_Toc65580359"/>
      <w:r w:rsidRPr="00CF2990">
        <w:rPr>
          <w:rFonts w:ascii="Arial" w:hAnsi="Arial" w:cs="Arial"/>
          <w:b/>
          <w:bCs/>
          <w:color w:val="232323"/>
          <w:sz w:val="18"/>
          <w:szCs w:val="18"/>
        </w:rPr>
        <w:t>Extension of Contract</w:t>
      </w:r>
      <w:bookmarkEnd w:id="659"/>
    </w:p>
    <w:p w14:paraId="2A457697" w14:textId="77777777" w:rsidR="00C04467" w:rsidRPr="00CF2990" w:rsidRDefault="00C04467" w:rsidP="00F4151C">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The contract with the successful bidder may be extended on the basis of performance with a period not exceeding 15% of the original contract.</w:t>
      </w:r>
    </w:p>
    <w:p w14:paraId="3AAC7A6B" w14:textId="77777777" w:rsidR="00C04467" w:rsidRPr="00CF2990" w:rsidRDefault="00C04467"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60" w:name="_Toc65580360"/>
      <w:r w:rsidRPr="00CF2990">
        <w:rPr>
          <w:rFonts w:ascii="Arial" w:hAnsi="Arial" w:cs="Arial"/>
          <w:b/>
          <w:bCs/>
          <w:color w:val="232323"/>
          <w:sz w:val="18"/>
          <w:szCs w:val="18"/>
        </w:rPr>
        <w:t>Wrong Information Furnished</w:t>
      </w:r>
      <w:bookmarkEnd w:id="660"/>
    </w:p>
    <w:p w14:paraId="05E13324" w14:textId="77777777" w:rsidR="00C04467" w:rsidRPr="00CF2990" w:rsidRDefault="00C04467" w:rsidP="00F4151C">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Where a contract has been awarded on the strength of the information furnished by the bidder which, after the conclusion of the relevant agreement, is proved to have been incorrect, the Municipality may, in addition to any other legal remedy it may have, recover from the contractor all costs, losses or damages incurred or sustained by the Municipality as a result of the award of the contract.</w:t>
      </w:r>
    </w:p>
    <w:p w14:paraId="0D949E12" w14:textId="77777777" w:rsidR="00C04467" w:rsidRPr="00CF2990" w:rsidRDefault="00C04467"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61" w:name="_Toc65580361"/>
      <w:r w:rsidRPr="00CF2990">
        <w:rPr>
          <w:rFonts w:ascii="Arial" w:hAnsi="Arial" w:cs="Arial"/>
          <w:b/>
          <w:bCs/>
          <w:color w:val="232323"/>
          <w:sz w:val="18"/>
          <w:szCs w:val="18"/>
        </w:rPr>
        <w:t>Past Practices</w:t>
      </w:r>
      <w:bookmarkEnd w:id="661"/>
    </w:p>
    <w:p w14:paraId="1980DEE6" w14:textId="77777777" w:rsidR="00C04467" w:rsidRPr="00CF2990" w:rsidRDefault="00C04467" w:rsidP="00741360">
      <w:pPr>
        <w:numPr>
          <w:ilvl w:val="1"/>
          <w:numId w:val="86"/>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The bid of any bidder may be rejected if that bidder or any of its directors have abused the municipality's supply chain management system or committed any improper conduct in relation to such system.</w:t>
      </w:r>
    </w:p>
    <w:p w14:paraId="4ADFEC76" w14:textId="77777777" w:rsidR="00C04467" w:rsidRPr="00CF2990" w:rsidRDefault="00C04467" w:rsidP="00741360">
      <w:pPr>
        <w:numPr>
          <w:ilvl w:val="1"/>
          <w:numId w:val="86"/>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The bid of any bidder may be rejected if it is or has been found that that bidder or any of its directors influenced or tried to influence any official or councillor with this or any past tender.</w:t>
      </w:r>
    </w:p>
    <w:p w14:paraId="2D675AD3" w14:textId="77777777" w:rsidR="00C04467" w:rsidRPr="00CF2990" w:rsidRDefault="00C04467" w:rsidP="00741360">
      <w:pPr>
        <w:numPr>
          <w:ilvl w:val="1"/>
          <w:numId w:val="86"/>
        </w:numPr>
        <w:tabs>
          <w:tab w:val="left" w:pos="1134"/>
        </w:tabs>
        <w:kinsoku w:val="0"/>
        <w:overflowPunct w:val="0"/>
        <w:autoSpaceDE w:val="0"/>
        <w:autoSpaceDN w:val="0"/>
        <w:adjustRightInd w:val="0"/>
        <w:spacing w:before="240" w:after="240"/>
        <w:ind w:left="1134" w:hanging="283"/>
        <w:jc w:val="both"/>
        <w:rPr>
          <w:rFonts w:ascii="Arial" w:hAnsi="Arial" w:cs="Arial"/>
          <w:color w:val="232323"/>
          <w:sz w:val="18"/>
          <w:szCs w:val="18"/>
        </w:rPr>
      </w:pPr>
      <w:r w:rsidRPr="00CF2990">
        <w:rPr>
          <w:rFonts w:ascii="Arial" w:hAnsi="Arial" w:cs="Arial"/>
          <w:color w:val="232323"/>
          <w:sz w:val="18"/>
          <w:szCs w:val="18"/>
        </w:rPr>
        <w:t>The bid of any bidder may be rejected if it is or has been found that that bidder or any of its directors offered, promised or granted any official or any of his/her close family members, partners or associates any reward, gift, favour, hospitality or any other benefit in any improper way, with this or any past tender.</w:t>
      </w:r>
    </w:p>
    <w:p w14:paraId="263CFDD4" w14:textId="77777777" w:rsidR="00200C56" w:rsidRPr="00CF2990" w:rsidRDefault="00200C56">
      <w:pPr>
        <w:rPr>
          <w:rFonts w:ascii="Arial" w:hAnsi="Arial" w:cs="Arial"/>
          <w:b/>
          <w:bCs/>
          <w:color w:val="232323"/>
          <w:sz w:val="18"/>
          <w:szCs w:val="18"/>
        </w:rPr>
      </w:pPr>
      <w:r w:rsidRPr="00CF2990">
        <w:rPr>
          <w:rFonts w:ascii="Arial" w:hAnsi="Arial" w:cs="Arial"/>
          <w:b/>
          <w:bCs/>
          <w:color w:val="232323"/>
          <w:sz w:val="18"/>
          <w:szCs w:val="18"/>
        </w:rPr>
        <w:br w:type="page"/>
      </w:r>
    </w:p>
    <w:p w14:paraId="28F7ABC4" w14:textId="14309125" w:rsidR="00C04467" w:rsidRPr="00CF2990" w:rsidRDefault="00C04467"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62" w:name="_Toc65580362"/>
      <w:r w:rsidRPr="00CF2990">
        <w:rPr>
          <w:rFonts w:ascii="Arial" w:hAnsi="Arial" w:cs="Arial"/>
          <w:b/>
          <w:bCs/>
          <w:color w:val="232323"/>
          <w:sz w:val="18"/>
          <w:szCs w:val="18"/>
        </w:rPr>
        <w:lastRenderedPageBreak/>
        <w:t>Validity of BEE certificates:</w:t>
      </w:r>
      <w:bookmarkEnd w:id="662"/>
    </w:p>
    <w:p w14:paraId="5170AAA4" w14:textId="77777777" w:rsidR="00C04467" w:rsidRPr="00CF2990" w:rsidRDefault="00C04467" w:rsidP="00741360">
      <w:pPr>
        <w:numPr>
          <w:ilvl w:val="1"/>
          <w:numId w:val="87"/>
        </w:numPr>
        <w:tabs>
          <w:tab w:val="left" w:pos="1134"/>
        </w:tabs>
        <w:kinsoku w:val="0"/>
        <w:overflowPunct w:val="0"/>
        <w:autoSpaceDE w:val="0"/>
        <w:autoSpaceDN w:val="0"/>
        <w:adjustRightInd w:val="0"/>
        <w:spacing w:before="240" w:after="240"/>
        <w:ind w:left="1134" w:hanging="283"/>
        <w:jc w:val="both"/>
        <w:rPr>
          <w:rFonts w:ascii="Arial" w:hAnsi="Arial" w:cs="Arial"/>
          <w:b/>
          <w:bCs/>
          <w:color w:val="232323"/>
          <w:sz w:val="18"/>
          <w:szCs w:val="18"/>
        </w:rPr>
      </w:pPr>
      <w:r w:rsidRPr="00CF2990">
        <w:rPr>
          <w:rFonts w:ascii="Arial" w:hAnsi="Arial" w:cs="Arial"/>
          <w:color w:val="232323"/>
          <w:sz w:val="18"/>
          <w:szCs w:val="18"/>
        </w:rPr>
        <w:t xml:space="preserve">If </w:t>
      </w:r>
      <w:r w:rsidRPr="00CF2990">
        <w:rPr>
          <w:rFonts w:ascii="Arial" w:hAnsi="Arial" w:cs="Arial"/>
          <w:b/>
          <w:bCs/>
          <w:color w:val="232323"/>
          <w:sz w:val="18"/>
          <w:szCs w:val="18"/>
        </w:rPr>
        <w:t>the certificate was issued by a verification agency the following must be on the face of the certificate:</w:t>
      </w:r>
    </w:p>
    <w:p w14:paraId="6A4F2E5E" w14:textId="77777777" w:rsidR="00C04467" w:rsidRPr="00CF2990" w:rsidRDefault="00C04467" w:rsidP="00F4151C">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SANAS logo, unique BVA number, must be an original certificate or certified copy of the original, the name and physical location of the bidder, the registration number and, where applicable, the VAT number of the bidder, the date of issue and date of expiry of the certificate, the certificate number for identification and reference, the scorecard that was used (for example EME, QSE or Generic), the name and/ or logo of the Verification Agency, the certificate must be signed by the authorized person from the Verification Agency and the B-BBEE Status Level of Contribution obtained by the bidder.</w:t>
      </w:r>
    </w:p>
    <w:p w14:paraId="33FDFC6B" w14:textId="77777777" w:rsidR="00C04467" w:rsidRPr="00CF2990" w:rsidRDefault="00C04467" w:rsidP="00741360">
      <w:pPr>
        <w:numPr>
          <w:ilvl w:val="1"/>
          <w:numId w:val="87"/>
        </w:numPr>
        <w:tabs>
          <w:tab w:val="left" w:pos="1134"/>
        </w:tabs>
        <w:kinsoku w:val="0"/>
        <w:overflowPunct w:val="0"/>
        <w:autoSpaceDE w:val="0"/>
        <w:autoSpaceDN w:val="0"/>
        <w:adjustRightInd w:val="0"/>
        <w:spacing w:before="240" w:after="240"/>
        <w:ind w:left="1134" w:hanging="283"/>
        <w:jc w:val="both"/>
        <w:rPr>
          <w:rFonts w:ascii="Arial" w:hAnsi="Arial" w:cs="Arial"/>
          <w:b/>
          <w:bCs/>
          <w:color w:val="232323"/>
          <w:sz w:val="18"/>
          <w:szCs w:val="18"/>
        </w:rPr>
      </w:pPr>
      <w:r w:rsidRPr="00CF2990">
        <w:rPr>
          <w:rFonts w:ascii="Arial" w:hAnsi="Arial" w:cs="Arial"/>
          <w:b/>
          <w:bCs/>
          <w:color w:val="232323"/>
          <w:sz w:val="18"/>
          <w:szCs w:val="18"/>
        </w:rPr>
        <w:t>If certificate was issued by an Auditor/ Accounting Officers:</w:t>
      </w:r>
    </w:p>
    <w:p w14:paraId="31C95DED" w14:textId="24EB671D" w:rsidR="00C04467" w:rsidRPr="00CF2990" w:rsidRDefault="00C04467" w:rsidP="00F4151C">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The Accounting Officer's or Registered Auditor's letter head with full contact details, the Accounting Officer's or Registered Auditor's practice numbers, the name and the physical location of the bidder, the registration number and, where applicable, the VAT number of the bidder, the date of issue and date of expiry, the B</w:t>
      </w:r>
      <w:r w:rsidR="00200C56" w:rsidRPr="00CF2990">
        <w:rPr>
          <w:rFonts w:ascii="Arial" w:hAnsi="Arial" w:cs="Arial"/>
          <w:color w:val="232323"/>
          <w:sz w:val="18"/>
          <w:szCs w:val="18"/>
        </w:rPr>
        <w:t>-</w:t>
      </w:r>
      <w:r w:rsidRPr="00CF2990">
        <w:rPr>
          <w:rFonts w:ascii="Arial" w:hAnsi="Arial" w:cs="Arial"/>
          <w:color w:val="232323"/>
          <w:sz w:val="18"/>
          <w:szCs w:val="18"/>
        </w:rPr>
        <w:t>BBEE Status Level of Contribution obtained by the measured entity, the total black shareholding and total black female shareholding, the B-BBEE Status Level of Contribution obtained by the bidder and must be an original certificate or certified copy of the original.</w:t>
      </w:r>
    </w:p>
    <w:p w14:paraId="4DE63043" w14:textId="1DF98232" w:rsidR="00C04467" w:rsidRPr="00CF2990" w:rsidRDefault="00C04467" w:rsidP="00741360">
      <w:pPr>
        <w:numPr>
          <w:ilvl w:val="1"/>
          <w:numId w:val="87"/>
        </w:numPr>
        <w:tabs>
          <w:tab w:val="left" w:pos="1134"/>
        </w:tabs>
        <w:kinsoku w:val="0"/>
        <w:overflowPunct w:val="0"/>
        <w:autoSpaceDE w:val="0"/>
        <w:autoSpaceDN w:val="0"/>
        <w:adjustRightInd w:val="0"/>
        <w:spacing w:before="240" w:after="240"/>
        <w:ind w:left="1134" w:hanging="283"/>
        <w:jc w:val="both"/>
        <w:rPr>
          <w:rFonts w:ascii="Arial" w:hAnsi="Arial" w:cs="Arial"/>
          <w:b/>
          <w:bCs/>
          <w:color w:val="232323"/>
          <w:sz w:val="18"/>
          <w:szCs w:val="18"/>
        </w:rPr>
      </w:pPr>
      <w:r w:rsidRPr="00CF2990">
        <w:rPr>
          <w:rFonts w:ascii="Arial" w:hAnsi="Arial" w:cs="Arial"/>
          <w:b/>
          <w:bCs/>
          <w:color w:val="232323"/>
          <w:sz w:val="18"/>
          <w:szCs w:val="18"/>
        </w:rPr>
        <w:t>If the certificate was issued by registered auditors approved by IRBA</w:t>
      </w:r>
      <w:r w:rsidR="00107DD5" w:rsidRPr="00CF2990">
        <w:rPr>
          <w:rFonts w:ascii="Arial" w:hAnsi="Arial" w:cs="Arial"/>
          <w:b/>
          <w:bCs/>
          <w:color w:val="232323"/>
          <w:sz w:val="18"/>
          <w:szCs w:val="18"/>
        </w:rPr>
        <w:t>:</w:t>
      </w:r>
    </w:p>
    <w:p w14:paraId="12D667BD" w14:textId="2A6946F0" w:rsidR="00C04467" w:rsidRPr="00CF2990" w:rsidRDefault="00C04467" w:rsidP="00F4151C">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Clearly identify the B-BBEE approved registered auditor by the auditor's individual registration number with JRBA and the auditor's logo, clearly record an approved B-BBEE Verification Certificate iden</w:t>
      </w:r>
      <w:r w:rsidR="009319C1">
        <w:rPr>
          <w:rFonts w:ascii="Arial" w:hAnsi="Arial" w:cs="Arial"/>
          <w:color w:val="232323"/>
          <w:sz w:val="18"/>
          <w:szCs w:val="18"/>
        </w:rPr>
        <w:t>tification reference in the form</w:t>
      </w:r>
      <w:r w:rsidRPr="00CF2990">
        <w:rPr>
          <w:rFonts w:ascii="Arial" w:hAnsi="Arial" w:cs="Arial"/>
          <w:color w:val="232323"/>
          <w:sz w:val="18"/>
          <w:szCs w:val="18"/>
        </w:rPr>
        <w:t>at required by the SASAE, reflect relevant information regarding the identity and location of the measured entity, identify the Codes of Good Practice or</w:t>
      </w:r>
      <w:r w:rsidR="00200C56" w:rsidRPr="00CF2990">
        <w:rPr>
          <w:rFonts w:ascii="Arial" w:hAnsi="Arial" w:cs="Arial"/>
          <w:color w:val="232323"/>
          <w:sz w:val="18"/>
          <w:szCs w:val="18"/>
        </w:rPr>
        <w:t xml:space="preserve"> </w:t>
      </w:r>
      <w:r w:rsidRPr="00CF2990">
        <w:rPr>
          <w:rFonts w:ascii="Arial" w:hAnsi="Arial" w:cs="Arial"/>
          <w:color w:val="232323"/>
          <w:sz w:val="18"/>
          <w:szCs w:val="18"/>
        </w:rPr>
        <w:t>relevant Sector Codes applied in the dete</w:t>
      </w:r>
      <w:r w:rsidR="00200C56" w:rsidRPr="00CF2990">
        <w:rPr>
          <w:rFonts w:ascii="Arial" w:hAnsi="Arial" w:cs="Arial"/>
          <w:color w:val="232323"/>
          <w:sz w:val="18"/>
          <w:szCs w:val="18"/>
        </w:rPr>
        <w:t>rm</w:t>
      </w:r>
      <w:r w:rsidRPr="00CF2990">
        <w:rPr>
          <w:rFonts w:ascii="Arial" w:hAnsi="Arial" w:cs="Arial"/>
          <w:color w:val="232323"/>
          <w:sz w:val="18"/>
          <w:szCs w:val="18"/>
        </w:rPr>
        <w:t>ination of the scores, record the weighting points (scores) attained by the measured entity for each scorecard element, where applicable, and the measured entity's overall</w:t>
      </w:r>
    </w:p>
    <w:p w14:paraId="465678A1" w14:textId="29702102" w:rsidR="00C04467" w:rsidRPr="00CF2990" w:rsidRDefault="00200C56" w:rsidP="00F4151C">
      <w:pPr>
        <w:kinsoku w:val="0"/>
        <w:overflowPunct w:val="0"/>
        <w:autoSpaceDE w:val="0"/>
        <w:autoSpaceDN w:val="0"/>
        <w:adjustRightInd w:val="0"/>
        <w:spacing w:before="240" w:after="240"/>
        <w:ind w:left="1134"/>
        <w:jc w:val="both"/>
        <w:rPr>
          <w:rFonts w:ascii="Arial" w:hAnsi="Arial" w:cs="Arial"/>
          <w:color w:val="232323"/>
          <w:sz w:val="18"/>
          <w:szCs w:val="18"/>
        </w:rPr>
      </w:pPr>
      <w:r w:rsidRPr="00CF2990">
        <w:rPr>
          <w:rFonts w:ascii="Arial" w:hAnsi="Arial" w:cs="Arial"/>
          <w:color w:val="232323"/>
          <w:sz w:val="18"/>
          <w:szCs w:val="18"/>
        </w:rPr>
        <w:t>B-BBEE Status Level of Contribution</w:t>
      </w:r>
      <w:r w:rsidR="00C04467" w:rsidRPr="00CF2990">
        <w:rPr>
          <w:rFonts w:ascii="Arial" w:hAnsi="Arial" w:cs="Arial"/>
          <w:color w:val="232323"/>
          <w:sz w:val="18"/>
          <w:szCs w:val="18"/>
        </w:rPr>
        <w:t xml:space="preserve"> reflect that the B-BBEE Verification Certificate and accompanying assurance report issued to the measured entity is valid for 12 months from the date of issuance and reflect both the issuance and expiry date, and the B-BBEE Status Level of Contribution obtained by the bidder and must be an original certificate or certified copy of the original.</w:t>
      </w:r>
    </w:p>
    <w:p w14:paraId="16831ED0" w14:textId="77777777" w:rsidR="00C04467" w:rsidRPr="00CF2990" w:rsidRDefault="00C04467" w:rsidP="00200C56">
      <w:pPr>
        <w:kinsoku w:val="0"/>
        <w:overflowPunct w:val="0"/>
        <w:autoSpaceDE w:val="0"/>
        <w:autoSpaceDN w:val="0"/>
        <w:adjustRightInd w:val="0"/>
        <w:spacing w:before="240" w:after="240"/>
        <w:ind w:left="1134" w:firstLine="4"/>
        <w:jc w:val="both"/>
        <w:rPr>
          <w:rFonts w:ascii="Arial" w:hAnsi="Arial" w:cs="Arial"/>
          <w:b/>
          <w:bCs/>
          <w:color w:val="212121"/>
          <w:sz w:val="18"/>
          <w:szCs w:val="18"/>
        </w:rPr>
      </w:pPr>
      <w:r w:rsidRPr="00CF2990">
        <w:rPr>
          <w:rFonts w:ascii="Arial" w:hAnsi="Arial" w:cs="Arial"/>
          <w:b/>
          <w:bCs/>
          <w:color w:val="212121"/>
          <w:sz w:val="18"/>
          <w:szCs w:val="18"/>
        </w:rPr>
        <w:t>FAILURE TO COMPLY WITH THE ABOVEMENTIONED WILL RESULT IN NO PREFERENCE POINTS BEING AWARDED</w:t>
      </w:r>
    </w:p>
    <w:p w14:paraId="5AB7D0B7" w14:textId="77777777" w:rsidR="00C04467" w:rsidRPr="00CF2990" w:rsidRDefault="00C04467"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63" w:name="_Toc65580363"/>
      <w:r w:rsidRPr="00CF2990">
        <w:rPr>
          <w:rFonts w:ascii="Arial" w:hAnsi="Arial" w:cs="Arial"/>
          <w:b/>
          <w:bCs/>
          <w:color w:val="232323"/>
          <w:sz w:val="18"/>
          <w:szCs w:val="18"/>
        </w:rPr>
        <w:t>Letter of Good Standing from the Commissioner of Compensation</w:t>
      </w:r>
      <w:bookmarkEnd w:id="663"/>
    </w:p>
    <w:p w14:paraId="58CEE4DB" w14:textId="4B5BCE76" w:rsidR="00C04467" w:rsidRPr="00CF2990" w:rsidRDefault="00C04467" w:rsidP="00741360">
      <w:pPr>
        <w:numPr>
          <w:ilvl w:val="1"/>
          <w:numId w:val="88"/>
        </w:numPr>
        <w:tabs>
          <w:tab w:val="left" w:pos="1134"/>
        </w:tabs>
        <w:kinsoku w:val="0"/>
        <w:overflowPunct w:val="0"/>
        <w:autoSpaceDE w:val="0"/>
        <w:autoSpaceDN w:val="0"/>
        <w:adjustRightInd w:val="0"/>
        <w:spacing w:before="240" w:after="240"/>
        <w:ind w:left="1134" w:hanging="283"/>
        <w:jc w:val="both"/>
        <w:rPr>
          <w:rFonts w:ascii="Arial" w:hAnsi="Arial" w:cs="Arial"/>
          <w:color w:val="212121"/>
          <w:sz w:val="18"/>
          <w:szCs w:val="18"/>
        </w:rPr>
      </w:pPr>
      <w:r w:rsidRPr="00CF2990">
        <w:rPr>
          <w:rFonts w:ascii="Arial" w:hAnsi="Arial" w:cs="Arial"/>
          <w:color w:val="212121"/>
          <w:sz w:val="18"/>
          <w:szCs w:val="18"/>
        </w:rPr>
        <w:t xml:space="preserve">A valid Letter of Good Standing from the Compensation Commissioner or a copy thereof, must accompany the bid documents unless the bidder is registered on the Central Supplier Database and they have a valid Letter of Good Standing from the Compensation Commissioner or a copy thereof for the bidder on record. </w:t>
      </w:r>
      <w:r w:rsidRPr="00CF2990">
        <w:rPr>
          <w:rFonts w:ascii="Arial" w:hAnsi="Arial" w:cs="Arial"/>
          <w:color w:val="212121"/>
          <w:sz w:val="18"/>
          <w:szCs w:val="18"/>
          <w:u w:val="single"/>
        </w:rPr>
        <w:t>The onus is on the bidder to ensure that the Munici</w:t>
      </w:r>
      <w:r w:rsidRPr="00CF2990">
        <w:rPr>
          <w:rFonts w:ascii="Arial" w:hAnsi="Arial" w:cs="Arial"/>
          <w:color w:val="4D4D4D"/>
          <w:sz w:val="18"/>
          <w:szCs w:val="18"/>
          <w:u w:val="single"/>
        </w:rPr>
        <w:t>p</w:t>
      </w:r>
      <w:r w:rsidRPr="00CF2990">
        <w:rPr>
          <w:rFonts w:ascii="Arial" w:hAnsi="Arial" w:cs="Arial"/>
          <w:color w:val="212121"/>
          <w:sz w:val="18"/>
          <w:szCs w:val="18"/>
          <w:u w:val="single"/>
        </w:rPr>
        <w:t>alit</w:t>
      </w:r>
      <w:r w:rsidRPr="00CF2990">
        <w:rPr>
          <w:rFonts w:ascii="Arial" w:hAnsi="Arial" w:cs="Arial"/>
          <w:color w:val="626262"/>
          <w:sz w:val="18"/>
          <w:szCs w:val="18"/>
          <w:u w:val="single"/>
        </w:rPr>
        <w:t xml:space="preserve">y </w:t>
      </w:r>
      <w:r w:rsidRPr="00CF2990">
        <w:rPr>
          <w:rFonts w:ascii="Arial" w:hAnsi="Arial" w:cs="Arial"/>
          <w:color w:val="212121"/>
          <w:sz w:val="18"/>
          <w:szCs w:val="18"/>
          <w:u w:val="single"/>
        </w:rPr>
        <w:t>has a valid Letter of Good Standi</w:t>
      </w:r>
      <w:r w:rsidR="00200C56" w:rsidRPr="00CF2990">
        <w:rPr>
          <w:rFonts w:ascii="Arial" w:hAnsi="Arial" w:cs="Arial"/>
          <w:color w:val="212121"/>
          <w:sz w:val="18"/>
          <w:szCs w:val="18"/>
          <w:u w:val="single"/>
        </w:rPr>
        <w:t>ng</w:t>
      </w:r>
      <w:r w:rsidRPr="00CF2990">
        <w:rPr>
          <w:rFonts w:ascii="Arial" w:hAnsi="Arial" w:cs="Arial"/>
          <w:color w:val="626262"/>
          <w:sz w:val="18"/>
          <w:szCs w:val="18"/>
          <w:u w:val="single"/>
        </w:rPr>
        <w:t xml:space="preserve">. </w:t>
      </w:r>
      <w:r w:rsidRPr="00CF2990">
        <w:rPr>
          <w:rFonts w:ascii="Arial" w:hAnsi="Arial" w:cs="Arial"/>
          <w:color w:val="212121"/>
          <w:sz w:val="18"/>
          <w:szCs w:val="18"/>
          <w:u w:val="single"/>
        </w:rPr>
        <w:t xml:space="preserve">from the </w:t>
      </w:r>
      <w:r w:rsidR="00200C56" w:rsidRPr="00CF2990">
        <w:rPr>
          <w:rFonts w:ascii="Arial" w:hAnsi="Arial" w:cs="Arial"/>
          <w:color w:val="212121"/>
          <w:sz w:val="18"/>
          <w:szCs w:val="18"/>
          <w:u w:val="single"/>
        </w:rPr>
        <w:t xml:space="preserve">Compensation </w:t>
      </w:r>
      <w:r w:rsidRPr="00CF2990">
        <w:rPr>
          <w:rFonts w:ascii="Arial" w:hAnsi="Arial" w:cs="Arial"/>
          <w:color w:val="212121"/>
          <w:sz w:val="18"/>
          <w:szCs w:val="18"/>
          <w:u w:val="single"/>
        </w:rPr>
        <w:t>Com</w:t>
      </w:r>
      <w:r w:rsidR="00200C56" w:rsidRPr="00CF2990">
        <w:rPr>
          <w:rFonts w:ascii="Arial" w:hAnsi="Arial" w:cs="Arial"/>
          <w:color w:val="212121"/>
          <w:sz w:val="18"/>
          <w:szCs w:val="18"/>
          <w:u w:val="single"/>
        </w:rPr>
        <w:t>missioner</w:t>
      </w:r>
      <w:r w:rsidRPr="00CF2990">
        <w:rPr>
          <w:rFonts w:ascii="Arial" w:hAnsi="Arial" w:cs="Arial"/>
          <w:color w:val="212121"/>
          <w:sz w:val="18"/>
          <w:szCs w:val="18"/>
          <w:u w:val="single"/>
        </w:rPr>
        <w:t xml:space="preserve"> or a co</w:t>
      </w:r>
      <w:r w:rsidRPr="00CF2990">
        <w:rPr>
          <w:rFonts w:ascii="Arial" w:hAnsi="Arial" w:cs="Arial"/>
          <w:color w:val="626262"/>
          <w:sz w:val="18"/>
          <w:szCs w:val="18"/>
          <w:u w:val="single"/>
        </w:rPr>
        <w:t>p</w:t>
      </w:r>
      <w:r w:rsidR="00200C56" w:rsidRPr="00CF2990">
        <w:rPr>
          <w:rFonts w:ascii="Arial" w:hAnsi="Arial" w:cs="Arial"/>
          <w:color w:val="626262"/>
          <w:sz w:val="18"/>
          <w:szCs w:val="18"/>
          <w:u w:val="single"/>
        </w:rPr>
        <w:t>y</w:t>
      </w:r>
      <w:r w:rsidRPr="00CF2990">
        <w:rPr>
          <w:rFonts w:ascii="Arial" w:hAnsi="Arial" w:cs="Arial"/>
          <w:color w:val="626262"/>
          <w:sz w:val="18"/>
          <w:szCs w:val="18"/>
          <w:u w:val="single"/>
        </w:rPr>
        <w:t xml:space="preserve"> </w:t>
      </w:r>
      <w:r w:rsidRPr="00CF2990">
        <w:rPr>
          <w:rFonts w:ascii="Arial" w:hAnsi="Arial" w:cs="Arial"/>
          <w:color w:val="212121"/>
          <w:sz w:val="18"/>
          <w:szCs w:val="18"/>
          <w:u w:val="single"/>
        </w:rPr>
        <w:t>thereof on record.</w:t>
      </w:r>
    </w:p>
    <w:p w14:paraId="56FF9C0B" w14:textId="77777777" w:rsidR="00C04467" w:rsidRPr="00CF2990" w:rsidRDefault="00C04467" w:rsidP="00741360">
      <w:pPr>
        <w:numPr>
          <w:ilvl w:val="1"/>
          <w:numId w:val="88"/>
        </w:numPr>
        <w:tabs>
          <w:tab w:val="left" w:pos="1134"/>
        </w:tabs>
        <w:kinsoku w:val="0"/>
        <w:overflowPunct w:val="0"/>
        <w:autoSpaceDE w:val="0"/>
        <w:autoSpaceDN w:val="0"/>
        <w:adjustRightInd w:val="0"/>
        <w:spacing w:before="240" w:after="240"/>
        <w:ind w:left="1134" w:hanging="283"/>
        <w:jc w:val="both"/>
        <w:rPr>
          <w:rFonts w:ascii="Arial" w:hAnsi="Arial" w:cs="Arial"/>
          <w:color w:val="212121"/>
          <w:sz w:val="18"/>
          <w:szCs w:val="18"/>
        </w:rPr>
      </w:pPr>
      <w:r w:rsidRPr="00CF2990">
        <w:rPr>
          <w:rFonts w:ascii="Arial" w:hAnsi="Arial" w:cs="Arial"/>
          <w:color w:val="212121"/>
          <w:sz w:val="18"/>
          <w:szCs w:val="18"/>
        </w:rPr>
        <w:t>In the case of a Consortium/Joint Venture every member must submit a separate valid Letter of Good Standing from the Compensation Commissioner or a copy thereof with the bid documents unless the member is registered on the Central Supplier Database and they have a valid Letter of Good Standing from the Compensation Commissioner or a copy thereof on record for all members of the Consortium/Joint Venture.</w:t>
      </w:r>
    </w:p>
    <w:p w14:paraId="028F7B3B" w14:textId="77777777" w:rsidR="00C04467" w:rsidRPr="00CF2990" w:rsidRDefault="00C04467" w:rsidP="00741360">
      <w:pPr>
        <w:numPr>
          <w:ilvl w:val="1"/>
          <w:numId w:val="88"/>
        </w:numPr>
        <w:tabs>
          <w:tab w:val="left" w:pos="1134"/>
        </w:tabs>
        <w:kinsoku w:val="0"/>
        <w:overflowPunct w:val="0"/>
        <w:autoSpaceDE w:val="0"/>
        <w:autoSpaceDN w:val="0"/>
        <w:adjustRightInd w:val="0"/>
        <w:spacing w:before="240" w:after="240"/>
        <w:ind w:left="1134" w:hanging="283"/>
        <w:jc w:val="both"/>
        <w:rPr>
          <w:rFonts w:ascii="Arial" w:hAnsi="Arial" w:cs="Arial"/>
          <w:color w:val="212121"/>
          <w:sz w:val="18"/>
          <w:szCs w:val="18"/>
        </w:rPr>
      </w:pPr>
      <w:r w:rsidRPr="00CF2990">
        <w:rPr>
          <w:rFonts w:ascii="Arial" w:hAnsi="Arial" w:cs="Arial"/>
          <w:color w:val="212121"/>
          <w:sz w:val="18"/>
          <w:szCs w:val="18"/>
        </w:rPr>
        <w:t>If a bid is not supported by a valid Letter of Good Standing from the Compensation Commissioner or a copy thereof, either as an attachment to the bid documents or on record in the case of suppliers registered on the Central Supplier Database, the Municipality reserves the right to obtain such document after the closing date. If no such document can be obtained within a period as specified by the Municipality, the bid will be disqualified.</w:t>
      </w:r>
    </w:p>
    <w:p w14:paraId="5C7C3438" w14:textId="77777777" w:rsidR="00C04467" w:rsidRPr="00CF2990" w:rsidRDefault="00C04467" w:rsidP="00741360">
      <w:pPr>
        <w:numPr>
          <w:ilvl w:val="1"/>
          <w:numId w:val="88"/>
        </w:numPr>
        <w:tabs>
          <w:tab w:val="left" w:pos="1134"/>
        </w:tabs>
        <w:kinsoku w:val="0"/>
        <w:overflowPunct w:val="0"/>
        <w:autoSpaceDE w:val="0"/>
        <w:autoSpaceDN w:val="0"/>
        <w:adjustRightInd w:val="0"/>
        <w:spacing w:before="240" w:after="240"/>
        <w:ind w:left="1134" w:hanging="283"/>
        <w:jc w:val="both"/>
        <w:rPr>
          <w:rFonts w:ascii="Arial" w:hAnsi="Arial" w:cs="Arial"/>
          <w:color w:val="212121"/>
          <w:sz w:val="18"/>
          <w:szCs w:val="18"/>
        </w:rPr>
      </w:pPr>
      <w:r w:rsidRPr="00CF2990">
        <w:rPr>
          <w:rFonts w:ascii="Arial" w:hAnsi="Arial" w:cs="Arial"/>
          <w:color w:val="212121"/>
          <w:sz w:val="18"/>
          <w:szCs w:val="18"/>
        </w:rPr>
        <w:t>If a bid is accompanied by proof of application for valid Letter of Good Standing from the Compensation Commissioner, the original or copy thereof must be submitted on/or before the final date of award.</w:t>
      </w:r>
    </w:p>
    <w:p w14:paraId="374F5B12" w14:textId="0720E314" w:rsidR="00C04467" w:rsidRPr="00CF2990" w:rsidRDefault="00C04467" w:rsidP="00741360">
      <w:pPr>
        <w:numPr>
          <w:ilvl w:val="1"/>
          <w:numId w:val="88"/>
        </w:numPr>
        <w:tabs>
          <w:tab w:val="left" w:pos="1134"/>
        </w:tabs>
        <w:kinsoku w:val="0"/>
        <w:overflowPunct w:val="0"/>
        <w:autoSpaceDE w:val="0"/>
        <w:autoSpaceDN w:val="0"/>
        <w:adjustRightInd w:val="0"/>
        <w:spacing w:before="240" w:after="240"/>
        <w:ind w:left="1134" w:hanging="283"/>
        <w:jc w:val="both"/>
        <w:rPr>
          <w:rFonts w:ascii="Arial" w:hAnsi="Arial" w:cs="Arial"/>
          <w:color w:val="212121"/>
          <w:sz w:val="18"/>
          <w:szCs w:val="18"/>
        </w:rPr>
      </w:pPr>
      <w:r w:rsidRPr="00CF2990">
        <w:rPr>
          <w:rFonts w:ascii="Arial" w:hAnsi="Arial" w:cs="Arial"/>
          <w:color w:val="212121"/>
          <w:sz w:val="18"/>
          <w:szCs w:val="18"/>
        </w:rPr>
        <w:t xml:space="preserve">Should a bidder's Letter of Good Standing from the Compensation Commissioner </w:t>
      </w:r>
      <w:r w:rsidR="00200C56" w:rsidRPr="00CF2990">
        <w:rPr>
          <w:rFonts w:ascii="Arial" w:hAnsi="Arial" w:cs="Arial"/>
          <w:color w:val="212121"/>
          <w:sz w:val="18"/>
          <w:szCs w:val="18"/>
        </w:rPr>
        <w:t>expire</w:t>
      </w:r>
      <w:r w:rsidRPr="00CF2990">
        <w:rPr>
          <w:rFonts w:ascii="Arial" w:hAnsi="Arial" w:cs="Arial"/>
          <w:color w:val="212121"/>
          <w:sz w:val="18"/>
          <w:szCs w:val="18"/>
        </w:rPr>
        <w:t xml:space="preserve"> during the contract period, a valid certificate must be submitted within an agreed upon time.</w:t>
      </w:r>
    </w:p>
    <w:p w14:paraId="2706A9E9" w14:textId="3242D265" w:rsidR="00C04467" w:rsidRPr="00CF2990" w:rsidRDefault="00C04467" w:rsidP="00741360">
      <w:pPr>
        <w:numPr>
          <w:ilvl w:val="1"/>
          <w:numId w:val="88"/>
        </w:numPr>
        <w:tabs>
          <w:tab w:val="left" w:pos="1134"/>
        </w:tabs>
        <w:kinsoku w:val="0"/>
        <w:overflowPunct w:val="0"/>
        <w:autoSpaceDE w:val="0"/>
        <w:autoSpaceDN w:val="0"/>
        <w:adjustRightInd w:val="0"/>
        <w:spacing w:before="240" w:after="240"/>
        <w:ind w:left="1134" w:hanging="283"/>
        <w:jc w:val="both"/>
        <w:rPr>
          <w:rFonts w:ascii="Arial" w:hAnsi="Arial" w:cs="Arial"/>
          <w:color w:val="212121"/>
          <w:sz w:val="18"/>
          <w:szCs w:val="18"/>
        </w:rPr>
      </w:pPr>
      <w:r w:rsidRPr="00CF2990">
        <w:rPr>
          <w:rFonts w:ascii="Arial" w:hAnsi="Arial" w:cs="Arial"/>
          <w:color w:val="212121"/>
          <w:sz w:val="18"/>
          <w:szCs w:val="18"/>
        </w:rPr>
        <w:lastRenderedPageBreak/>
        <w:t xml:space="preserve">The </w:t>
      </w:r>
      <w:r w:rsidRPr="00CF2990">
        <w:rPr>
          <w:rFonts w:ascii="Arial" w:hAnsi="Arial" w:cs="Arial"/>
          <w:color w:val="232323"/>
          <w:sz w:val="18"/>
          <w:szCs w:val="18"/>
        </w:rPr>
        <w:t>right</w:t>
      </w:r>
      <w:r w:rsidRPr="00CF2990">
        <w:rPr>
          <w:rFonts w:ascii="Arial" w:hAnsi="Arial" w:cs="Arial"/>
          <w:color w:val="212121"/>
          <w:sz w:val="18"/>
          <w:szCs w:val="18"/>
        </w:rPr>
        <w:t xml:space="preserve"> is reserved to not award a tender if a valid Letter of Good Standing from the Compensation Commissioner or a certified copy thereof is not submitted within the requested time.</w:t>
      </w:r>
    </w:p>
    <w:p w14:paraId="3885CC3D" w14:textId="77777777" w:rsidR="00C04467" w:rsidRPr="00CF2990" w:rsidRDefault="00C04467"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64" w:name="_Toc65580364"/>
      <w:r w:rsidRPr="00CF2990">
        <w:rPr>
          <w:rFonts w:ascii="Arial" w:hAnsi="Arial" w:cs="Arial"/>
          <w:b/>
          <w:bCs/>
          <w:color w:val="232323"/>
          <w:sz w:val="18"/>
          <w:szCs w:val="18"/>
        </w:rPr>
        <w:t>Negotiations</w:t>
      </w:r>
      <w:bookmarkEnd w:id="664"/>
    </w:p>
    <w:p w14:paraId="7FF903AB" w14:textId="77777777" w:rsidR="00C04467" w:rsidRPr="00CF2990" w:rsidRDefault="00C04467" w:rsidP="00F4151C">
      <w:pPr>
        <w:kinsoku w:val="0"/>
        <w:overflowPunct w:val="0"/>
        <w:autoSpaceDE w:val="0"/>
        <w:autoSpaceDN w:val="0"/>
        <w:adjustRightInd w:val="0"/>
        <w:spacing w:before="240" w:after="240"/>
        <w:ind w:left="1134"/>
        <w:jc w:val="both"/>
        <w:rPr>
          <w:rFonts w:ascii="Arial" w:hAnsi="Arial" w:cs="Arial"/>
          <w:color w:val="212121"/>
          <w:sz w:val="18"/>
          <w:szCs w:val="18"/>
        </w:rPr>
      </w:pPr>
      <w:r w:rsidRPr="00CF2990">
        <w:rPr>
          <w:rFonts w:ascii="Arial" w:hAnsi="Arial" w:cs="Arial"/>
          <w:color w:val="212121"/>
          <w:sz w:val="18"/>
          <w:szCs w:val="18"/>
        </w:rPr>
        <w:t xml:space="preserve">Should the tender prices be higher than the available funds of the client, the client reserves the right to negotiate with the successful bidder to limit </w:t>
      </w:r>
      <w:r w:rsidRPr="00CF2990">
        <w:rPr>
          <w:rFonts w:ascii="Arial" w:hAnsi="Arial" w:cs="Arial"/>
          <w:color w:val="232323"/>
          <w:sz w:val="18"/>
          <w:szCs w:val="18"/>
        </w:rPr>
        <w:t>the</w:t>
      </w:r>
      <w:r w:rsidRPr="00CF2990">
        <w:rPr>
          <w:rFonts w:ascii="Arial" w:hAnsi="Arial" w:cs="Arial"/>
          <w:color w:val="212121"/>
          <w:sz w:val="18"/>
          <w:szCs w:val="18"/>
        </w:rPr>
        <w:t xml:space="preserve"> work in accordance with the tender specifications in order not to exceed the available budget.</w:t>
      </w:r>
    </w:p>
    <w:p w14:paraId="40A4B375" w14:textId="77777777" w:rsidR="00C04467" w:rsidRPr="00CF2990" w:rsidRDefault="00C04467" w:rsidP="00741360">
      <w:pPr>
        <w:numPr>
          <w:ilvl w:val="0"/>
          <w:numId w:val="75"/>
        </w:numPr>
        <w:tabs>
          <w:tab w:val="left" w:pos="1134"/>
        </w:tabs>
        <w:kinsoku w:val="0"/>
        <w:overflowPunct w:val="0"/>
        <w:autoSpaceDE w:val="0"/>
        <w:autoSpaceDN w:val="0"/>
        <w:adjustRightInd w:val="0"/>
        <w:spacing w:before="240" w:after="240"/>
        <w:ind w:left="1134" w:hanging="1134"/>
        <w:jc w:val="both"/>
        <w:outlineLvl w:val="0"/>
        <w:rPr>
          <w:rFonts w:ascii="Arial" w:hAnsi="Arial" w:cs="Arial"/>
          <w:b/>
          <w:bCs/>
          <w:color w:val="232323"/>
          <w:sz w:val="18"/>
          <w:szCs w:val="18"/>
        </w:rPr>
      </w:pPr>
      <w:bookmarkStart w:id="665" w:name="_Toc65580365"/>
      <w:r w:rsidRPr="00CF2990">
        <w:rPr>
          <w:rFonts w:ascii="Arial" w:hAnsi="Arial" w:cs="Arial"/>
          <w:b/>
          <w:bCs/>
          <w:color w:val="232323"/>
          <w:sz w:val="18"/>
          <w:szCs w:val="18"/>
        </w:rPr>
        <w:t>Enquiries</w:t>
      </w:r>
      <w:bookmarkEnd w:id="665"/>
    </w:p>
    <w:p w14:paraId="0985612E" w14:textId="0BD93744" w:rsidR="00C04467" w:rsidRPr="00CF2990" w:rsidRDefault="00C04467" w:rsidP="00F4151C">
      <w:pPr>
        <w:kinsoku w:val="0"/>
        <w:overflowPunct w:val="0"/>
        <w:autoSpaceDE w:val="0"/>
        <w:autoSpaceDN w:val="0"/>
        <w:adjustRightInd w:val="0"/>
        <w:spacing w:before="240" w:after="240"/>
        <w:ind w:left="1134"/>
        <w:jc w:val="both"/>
        <w:rPr>
          <w:rFonts w:ascii="Arial" w:hAnsi="Arial" w:cs="Arial"/>
          <w:color w:val="212121"/>
          <w:sz w:val="18"/>
          <w:szCs w:val="18"/>
        </w:rPr>
      </w:pPr>
      <w:r w:rsidRPr="00CF2990">
        <w:rPr>
          <w:rFonts w:ascii="Arial" w:hAnsi="Arial" w:cs="Arial"/>
          <w:color w:val="212121"/>
          <w:sz w:val="18"/>
          <w:szCs w:val="18"/>
        </w:rPr>
        <w:t xml:space="preserve">Enquiries in connection with this tender, prior to the tender closure date, may be addressed to Mr </w:t>
      </w:r>
      <w:r w:rsidR="00F33F65">
        <w:rPr>
          <w:rFonts w:ascii="Arial" w:hAnsi="Arial" w:cs="Arial"/>
          <w:color w:val="212121"/>
          <w:sz w:val="18"/>
          <w:szCs w:val="18"/>
        </w:rPr>
        <w:t>Jakob Basson</w:t>
      </w:r>
      <w:r w:rsidRPr="00CF2990">
        <w:rPr>
          <w:rFonts w:ascii="Arial" w:hAnsi="Arial" w:cs="Arial"/>
          <w:color w:val="212121"/>
          <w:sz w:val="18"/>
          <w:szCs w:val="18"/>
        </w:rPr>
        <w:t xml:space="preserve"> at telephone (05</w:t>
      </w:r>
      <w:r w:rsidR="00AA77C7">
        <w:rPr>
          <w:rFonts w:ascii="Arial" w:hAnsi="Arial" w:cs="Arial"/>
          <w:color w:val="212121"/>
          <w:sz w:val="18"/>
          <w:szCs w:val="18"/>
        </w:rPr>
        <w:t>4</w:t>
      </w:r>
      <w:r w:rsidRPr="00CF2990">
        <w:rPr>
          <w:rFonts w:ascii="Arial" w:hAnsi="Arial" w:cs="Arial"/>
          <w:color w:val="212121"/>
          <w:sz w:val="18"/>
          <w:szCs w:val="18"/>
        </w:rPr>
        <w:t xml:space="preserve">) </w:t>
      </w:r>
      <w:r w:rsidR="00AA77C7">
        <w:rPr>
          <w:rFonts w:ascii="Arial" w:hAnsi="Arial" w:cs="Arial"/>
          <w:color w:val="212121"/>
          <w:sz w:val="18"/>
          <w:szCs w:val="18"/>
        </w:rPr>
        <w:t>8</w:t>
      </w:r>
      <w:r w:rsidRPr="00CF2990">
        <w:rPr>
          <w:rFonts w:ascii="Arial" w:hAnsi="Arial" w:cs="Arial"/>
          <w:color w:val="212121"/>
          <w:sz w:val="18"/>
          <w:szCs w:val="18"/>
        </w:rPr>
        <w:t xml:space="preserve"> during office hours.</w:t>
      </w:r>
    </w:p>
    <w:p w14:paraId="2B0724E3" w14:textId="77777777" w:rsidR="00C04467" w:rsidRPr="00CF2990" w:rsidRDefault="00C04467" w:rsidP="00AF7C87">
      <w:pPr>
        <w:kinsoku w:val="0"/>
        <w:overflowPunct w:val="0"/>
        <w:autoSpaceDE w:val="0"/>
        <w:autoSpaceDN w:val="0"/>
        <w:adjustRightInd w:val="0"/>
        <w:spacing w:before="240" w:after="240"/>
        <w:ind w:left="3746"/>
        <w:jc w:val="both"/>
        <w:rPr>
          <w:rFonts w:ascii="Arial" w:hAnsi="Arial" w:cs="Arial"/>
          <w:b/>
          <w:bCs/>
          <w:color w:val="212121"/>
          <w:sz w:val="18"/>
          <w:szCs w:val="18"/>
        </w:rPr>
      </w:pPr>
      <w:r w:rsidRPr="00CF2990">
        <w:rPr>
          <w:rFonts w:ascii="Arial" w:hAnsi="Arial" w:cs="Arial"/>
          <w:b/>
          <w:bCs/>
          <w:color w:val="212121"/>
          <w:sz w:val="18"/>
          <w:szCs w:val="18"/>
        </w:rPr>
        <w:t>END OF SECTION</w:t>
      </w:r>
    </w:p>
    <w:p w14:paraId="37B81587" w14:textId="1B7A88DB" w:rsidR="00AD7732" w:rsidRPr="00CF2990" w:rsidRDefault="00AD7732" w:rsidP="00AF7C87">
      <w:pPr>
        <w:spacing w:before="240" w:after="240"/>
        <w:jc w:val="both"/>
        <w:rPr>
          <w:rFonts w:ascii="Arial" w:hAnsi="Arial" w:cs="Arial"/>
          <w:b/>
          <w:bCs/>
          <w:color w:val="1C1C1C"/>
          <w:sz w:val="18"/>
          <w:szCs w:val="18"/>
        </w:rPr>
      </w:pPr>
      <w:r w:rsidRPr="00CF2990">
        <w:rPr>
          <w:rFonts w:ascii="Arial" w:hAnsi="Arial" w:cs="Arial"/>
          <w:b/>
          <w:bCs/>
          <w:color w:val="1C1C1C"/>
          <w:sz w:val="18"/>
          <w:szCs w:val="18"/>
        </w:rPr>
        <w:br w:type="page"/>
      </w:r>
    </w:p>
    <w:p w14:paraId="48EB4B04" w14:textId="1D026B0D" w:rsidR="00AD7732" w:rsidRPr="00CF2990" w:rsidRDefault="00AD7732" w:rsidP="00AF7C87">
      <w:pPr>
        <w:tabs>
          <w:tab w:val="left" w:pos="1134"/>
        </w:tabs>
        <w:kinsoku w:val="0"/>
        <w:overflowPunct w:val="0"/>
        <w:autoSpaceDE w:val="0"/>
        <w:autoSpaceDN w:val="0"/>
        <w:adjustRightInd w:val="0"/>
        <w:spacing w:before="240" w:after="240"/>
        <w:ind w:left="1134" w:hanging="1134"/>
        <w:jc w:val="both"/>
        <w:rPr>
          <w:rFonts w:ascii="Arial" w:hAnsi="Arial" w:cs="Arial"/>
          <w:b/>
          <w:bCs/>
          <w:color w:val="1C1C1C"/>
          <w:sz w:val="18"/>
          <w:szCs w:val="18"/>
        </w:rPr>
      </w:pPr>
      <w:r w:rsidRPr="00CF2990">
        <w:rPr>
          <w:rFonts w:ascii="Arial" w:hAnsi="Arial" w:cs="Arial"/>
          <w:b/>
          <w:bCs/>
          <w:color w:val="1C1C1C"/>
          <w:sz w:val="18"/>
          <w:szCs w:val="18"/>
        </w:rPr>
        <w:lastRenderedPageBreak/>
        <w:t xml:space="preserve">C3.5.2 </w:t>
      </w:r>
      <w:r w:rsidRPr="00CF2990">
        <w:rPr>
          <w:rFonts w:ascii="Arial" w:hAnsi="Arial" w:cs="Arial"/>
          <w:b/>
          <w:bCs/>
          <w:color w:val="1C1C1C"/>
          <w:sz w:val="18"/>
          <w:szCs w:val="18"/>
        </w:rPr>
        <w:tab/>
      </w:r>
      <w:r w:rsidR="001905C1">
        <w:rPr>
          <w:rFonts w:ascii="Arial" w:hAnsi="Arial" w:cs="Arial"/>
          <w:b/>
          <w:bCs/>
          <w:color w:val="1C1C1C"/>
          <w:sz w:val="18"/>
          <w:szCs w:val="18"/>
        </w:rPr>
        <w:t>SIYATHEMBA</w:t>
      </w:r>
      <w:r w:rsidRPr="00CF2990">
        <w:rPr>
          <w:rFonts w:ascii="Arial" w:hAnsi="Arial" w:cs="Arial"/>
          <w:b/>
          <w:bCs/>
          <w:color w:val="1C1C1C"/>
          <w:sz w:val="18"/>
          <w:szCs w:val="18"/>
        </w:rPr>
        <w:t xml:space="preserve"> LOCAL MUNICIPALITY SPECIAL CONDITIONS OF CONTRACT. </w:t>
      </w:r>
    </w:p>
    <w:p w14:paraId="3260F03D" w14:textId="77777777" w:rsidR="00C04467" w:rsidRPr="00CF2990" w:rsidRDefault="00C04467" w:rsidP="00741360">
      <w:pPr>
        <w:numPr>
          <w:ilvl w:val="0"/>
          <w:numId w:val="74"/>
        </w:numPr>
        <w:tabs>
          <w:tab w:val="left" w:pos="1134"/>
        </w:tabs>
        <w:kinsoku w:val="0"/>
        <w:overflowPunct w:val="0"/>
        <w:autoSpaceDE w:val="0"/>
        <w:autoSpaceDN w:val="0"/>
        <w:adjustRightInd w:val="0"/>
        <w:spacing w:before="240" w:after="240"/>
        <w:ind w:left="1134" w:hanging="1134"/>
        <w:jc w:val="both"/>
        <w:rPr>
          <w:rFonts w:ascii="Arial" w:hAnsi="Arial" w:cs="Arial"/>
          <w:color w:val="212121"/>
          <w:sz w:val="18"/>
          <w:szCs w:val="18"/>
        </w:rPr>
      </w:pPr>
      <w:r w:rsidRPr="00CF2990">
        <w:rPr>
          <w:rFonts w:ascii="Arial" w:hAnsi="Arial" w:cs="Arial"/>
          <w:color w:val="212121"/>
          <w:sz w:val="18"/>
          <w:szCs w:val="18"/>
        </w:rPr>
        <w:t>Bids shall remain valid for 90 days after the tender closure date.</w:t>
      </w:r>
    </w:p>
    <w:p w14:paraId="61A94E99" w14:textId="77777777" w:rsidR="00C04467" w:rsidRPr="00CF2990" w:rsidRDefault="00C04467" w:rsidP="00741360">
      <w:pPr>
        <w:numPr>
          <w:ilvl w:val="0"/>
          <w:numId w:val="74"/>
        </w:numPr>
        <w:tabs>
          <w:tab w:val="left" w:pos="1134"/>
        </w:tabs>
        <w:kinsoku w:val="0"/>
        <w:overflowPunct w:val="0"/>
        <w:autoSpaceDE w:val="0"/>
        <w:autoSpaceDN w:val="0"/>
        <w:adjustRightInd w:val="0"/>
        <w:spacing w:before="240" w:after="240"/>
        <w:ind w:left="1134" w:hanging="1134"/>
        <w:jc w:val="both"/>
        <w:rPr>
          <w:rFonts w:ascii="Arial" w:hAnsi="Arial" w:cs="Arial"/>
          <w:color w:val="212121"/>
          <w:sz w:val="18"/>
          <w:szCs w:val="18"/>
        </w:rPr>
      </w:pPr>
      <w:r w:rsidRPr="00CF2990">
        <w:rPr>
          <w:rFonts w:ascii="Arial" w:hAnsi="Arial" w:cs="Arial"/>
          <w:color w:val="212121"/>
          <w:sz w:val="18"/>
          <w:szCs w:val="18"/>
        </w:rPr>
        <w:t>Any deviations, limitations or unfamiliar conditions must be clearly stipulated in respect of each policy type.</w:t>
      </w:r>
    </w:p>
    <w:p w14:paraId="2704D492" w14:textId="77777777" w:rsidR="00C04467" w:rsidRPr="00CF2990" w:rsidRDefault="00C04467" w:rsidP="00741360">
      <w:pPr>
        <w:numPr>
          <w:ilvl w:val="0"/>
          <w:numId w:val="74"/>
        </w:numPr>
        <w:tabs>
          <w:tab w:val="left" w:pos="1134"/>
        </w:tabs>
        <w:kinsoku w:val="0"/>
        <w:overflowPunct w:val="0"/>
        <w:autoSpaceDE w:val="0"/>
        <w:autoSpaceDN w:val="0"/>
        <w:adjustRightInd w:val="0"/>
        <w:spacing w:before="240" w:after="240"/>
        <w:ind w:left="1134" w:hanging="1134"/>
        <w:jc w:val="both"/>
        <w:rPr>
          <w:rFonts w:ascii="Arial" w:hAnsi="Arial" w:cs="Arial"/>
          <w:color w:val="212121"/>
          <w:sz w:val="18"/>
          <w:szCs w:val="18"/>
        </w:rPr>
      </w:pPr>
      <w:r w:rsidRPr="00CF2990">
        <w:rPr>
          <w:rFonts w:ascii="Arial" w:hAnsi="Arial" w:cs="Arial"/>
          <w:color w:val="212121"/>
          <w:sz w:val="18"/>
          <w:szCs w:val="18"/>
        </w:rPr>
        <w:t>Ownership Certificate &amp; Change of Name Certificate;</w:t>
      </w:r>
    </w:p>
    <w:p w14:paraId="797AE02A" w14:textId="77777777" w:rsidR="00C04467" w:rsidRPr="00CF2990" w:rsidRDefault="00C04467" w:rsidP="00741360">
      <w:pPr>
        <w:numPr>
          <w:ilvl w:val="0"/>
          <w:numId w:val="74"/>
        </w:numPr>
        <w:tabs>
          <w:tab w:val="left" w:pos="1134"/>
        </w:tabs>
        <w:kinsoku w:val="0"/>
        <w:overflowPunct w:val="0"/>
        <w:autoSpaceDE w:val="0"/>
        <w:autoSpaceDN w:val="0"/>
        <w:adjustRightInd w:val="0"/>
        <w:spacing w:before="240" w:after="240"/>
        <w:ind w:left="1134" w:hanging="1134"/>
        <w:jc w:val="both"/>
        <w:rPr>
          <w:rFonts w:ascii="Arial" w:hAnsi="Arial" w:cs="Arial"/>
          <w:color w:val="212121"/>
          <w:sz w:val="18"/>
          <w:szCs w:val="18"/>
        </w:rPr>
      </w:pPr>
      <w:r w:rsidRPr="00CF2990">
        <w:rPr>
          <w:rFonts w:ascii="Arial" w:hAnsi="Arial" w:cs="Arial"/>
          <w:color w:val="212121"/>
          <w:sz w:val="18"/>
          <w:szCs w:val="18"/>
        </w:rPr>
        <w:t>In the case of a Trust, Consortium or Joint venture the following will apply:</w:t>
      </w:r>
    </w:p>
    <w:p w14:paraId="79F697D3" w14:textId="77777777" w:rsidR="00C04467" w:rsidRPr="00CF2990" w:rsidRDefault="00C04467" w:rsidP="00741360">
      <w:pPr>
        <w:numPr>
          <w:ilvl w:val="1"/>
          <w:numId w:val="89"/>
        </w:numPr>
        <w:tabs>
          <w:tab w:val="left" w:pos="1173"/>
        </w:tabs>
        <w:kinsoku w:val="0"/>
        <w:overflowPunct w:val="0"/>
        <w:autoSpaceDE w:val="0"/>
        <w:autoSpaceDN w:val="0"/>
        <w:adjustRightInd w:val="0"/>
        <w:spacing w:before="240" w:after="240"/>
        <w:ind w:left="1134" w:hanging="283"/>
        <w:jc w:val="both"/>
        <w:rPr>
          <w:rFonts w:ascii="Arial" w:hAnsi="Arial" w:cs="Arial"/>
          <w:color w:val="212121"/>
          <w:sz w:val="18"/>
          <w:szCs w:val="18"/>
        </w:rPr>
      </w:pPr>
      <w:r w:rsidRPr="00CF2990">
        <w:rPr>
          <w:rFonts w:ascii="Arial" w:hAnsi="Arial" w:cs="Arial"/>
          <w:color w:val="212121"/>
          <w:sz w:val="18"/>
          <w:szCs w:val="18"/>
        </w:rPr>
        <w:t>The Trust, Consortium or Joint venture agreement must be submitted as part of the bid documents;</w:t>
      </w:r>
    </w:p>
    <w:p w14:paraId="042B8180" w14:textId="77777777" w:rsidR="00C04467" w:rsidRPr="00CF2990" w:rsidRDefault="00C04467" w:rsidP="00741360">
      <w:pPr>
        <w:numPr>
          <w:ilvl w:val="1"/>
          <w:numId w:val="89"/>
        </w:numPr>
        <w:tabs>
          <w:tab w:val="left" w:pos="1176"/>
        </w:tabs>
        <w:kinsoku w:val="0"/>
        <w:overflowPunct w:val="0"/>
        <w:autoSpaceDE w:val="0"/>
        <w:autoSpaceDN w:val="0"/>
        <w:adjustRightInd w:val="0"/>
        <w:spacing w:before="240" w:after="240"/>
        <w:ind w:left="1134" w:hanging="283"/>
        <w:jc w:val="both"/>
        <w:rPr>
          <w:rFonts w:ascii="Arial" w:hAnsi="Arial" w:cs="Arial"/>
          <w:color w:val="212121"/>
          <w:sz w:val="18"/>
          <w:szCs w:val="18"/>
        </w:rPr>
      </w:pPr>
      <w:r w:rsidRPr="00CF2990">
        <w:rPr>
          <w:rFonts w:ascii="Arial" w:hAnsi="Arial" w:cs="Arial"/>
          <w:color w:val="212121"/>
          <w:sz w:val="18"/>
          <w:szCs w:val="18"/>
        </w:rPr>
        <w:t>No amendments to Trust, Consortium or Joint venture agreement may be made without the prior approval of the Municipality; if not accepted by the Municipality and the Trust, Consortium or Joint venture continue without approval the Trust, Consortium or Joint venture contract can be cancelled as if poor performance had taken place;</w:t>
      </w:r>
    </w:p>
    <w:p w14:paraId="1413CB1E" w14:textId="77777777" w:rsidR="00C04467" w:rsidRPr="00CF2990" w:rsidRDefault="00C04467" w:rsidP="00741360">
      <w:pPr>
        <w:numPr>
          <w:ilvl w:val="1"/>
          <w:numId w:val="89"/>
        </w:numPr>
        <w:tabs>
          <w:tab w:val="left" w:pos="1168"/>
        </w:tabs>
        <w:kinsoku w:val="0"/>
        <w:overflowPunct w:val="0"/>
        <w:autoSpaceDE w:val="0"/>
        <w:autoSpaceDN w:val="0"/>
        <w:adjustRightInd w:val="0"/>
        <w:spacing w:before="240" w:after="240"/>
        <w:ind w:left="1134" w:hanging="283"/>
        <w:jc w:val="both"/>
        <w:rPr>
          <w:rFonts w:ascii="Arial" w:hAnsi="Arial" w:cs="Arial"/>
          <w:color w:val="212121"/>
          <w:sz w:val="18"/>
          <w:szCs w:val="18"/>
        </w:rPr>
      </w:pPr>
      <w:r w:rsidRPr="00CF2990">
        <w:rPr>
          <w:rFonts w:ascii="Arial" w:hAnsi="Arial" w:cs="Arial"/>
          <w:color w:val="212121"/>
          <w:sz w:val="18"/>
          <w:szCs w:val="18"/>
        </w:rPr>
        <w:t>The Trust, Consortium or Joint venture will only qualify for points for their B-BBEE status level as a legal entity, provided that the entity submits, together with the submission of the bid, their B-BBEE status level certificate issued in the name of the Trust, Consortium of Joint venture.</w:t>
      </w:r>
    </w:p>
    <w:p w14:paraId="5663F98A" w14:textId="77777777" w:rsidR="00C04467" w:rsidRPr="00CF2990" w:rsidRDefault="00C04467" w:rsidP="00741360">
      <w:pPr>
        <w:numPr>
          <w:ilvl w:val="1"/>
          <w:numId w:val="89"/>
        </w:numPr>
        <w:tabs>
          <w:tab w:val="left" w:pos="1172"/>
        </w:tabs>
        <w:kinsoku w:val="0"/>
        <w:overflowPunct w:val="0"/>
        <w:autoSpaceDE w:val="0"/>
        <w:autoSpaceDN w:val="0"/>
        <w:adjustRightInd w:val="0"/>
        <w:spacing w:before="240" w:after="240"/>
        <w:ind w:left="1134" w:hanging="283"/>
        <w:jc w:val="both"/>
        <w:rPr>
          <w:rFonts w:ascii="Arial" w:hAnsi="Arial" w:cs="Arial"/>
          <w:color w:val="212121"/>
          <w:sz w:val="18"/>
          <w:szCs w:val="18"/>
        </w:rPr>
      </w:pPr>
      <w:r w:rsidRPr="00CF2990">
        <w:rPr>
          <w:rFonts w:ascii="Arial" w:hAnsi="Arial" w:cs="Arial"/>
          <w:color w:val="212121"/>
          <w:sz w:val="18"/>
          <w:szCs w:val="18"/>
        </w:rPr>
        <w:t>All members of the Trust, Consortium or Joint venture must submit, with the bid documents:</w:t>
      </w:r>
    </w:p>
    <w:p w14:paraId="54691373" w14:textId="77777777" w:rsidR="00C04467" w:rsidRPr="00CF2990" w:rsidRDefault="00C04467" w:rsidP="00741360">
      <w:pPr>
        <w:numPr>
          <w:ilvl w:val="2"/>
          <w:numId w:val="90"/>
        </w:numPr>
        <w:tabs>
          <w:tab w:val="left" w:pos="1733"/>
        </w:tabs>
        <w:kinsoku w:val="0"/>
        <w:overflowPunct w:val="0"/>
        <w:autoSpaceDE w:val="0"/>
        <w:autoSpaceDN w:val="0"/>
        <w:adjustRightInd w:val="0"/>
        <w:spacing w:before="240" w:after="240"/>
        <w:ind w:left="1418" w:hanging="284"/>
        <w:jc w:val="both"/>
        <w:rPr>
          <w:rFonts w:ascii="Arial" w:hAnsi="Arial" w:cs="Arial"/>
          <w:color w:val="212121"/>
          <w:sz w:val="18"/>
          <w:szCs w:val="18"/>
        </w:rPr>
      </w:pPr>
      <w:r w:rsidRPr="00CF2990">
        <w:rPr>
          <w:rFonts w:ascii="Arial" w:hAnsi="Arial" w:cs="Arial"/>
          <w:color w:val="212121"/>
          <w:sz w:val="18"/>
          <w:szCs w:val="18"/>
        </w:rPr>
        <w:t>A valid tax clearance certificate or SARS tax pin, individually;</w:t>
      </w:r>
    </w:p>
    <w:p w14:paraId="5E1C0754" w14:textId="77777777" w:rsidR="00C04467" w:rsidRPr="00CF2990" w:rsidRDefault="00C04467" w:rsidP="00741360">
      <w:pPr>
        <w:numPr>
          <w:ilvl w:val="2"/>
          <w:numId w:val="90"/>
        </w:numPr>
        <w:tabs>
          <w:tab w:val="left" w:pos="1728"/>
        </w:tabs>
        <w:kinsoku w:val="0"/>
        <w:overflowPunct w:val="0"/>
        <w:autoSpaceDE w:val="0"/>
        <w:autoSpaceDN w:val="0"/>
        <w:adjustRightInd w:val="0"/>
        <w:spacing w:before="240" w:after="240"/>
        <w:ind w:left="1418" w:hanging="284"/>
        <w:jc w:val="both"/>
        <w:rPr>
          <w:rFonts w:ascii="Arial" w:hAnsi="Arial" w:cs="Arial"/>
          <w:color w:val="212121"/>
          <w:sz w:val="18"/>
          <w:szCs w:val="18"/>
        </w:rPr>
      </w:pPr>
      <w:r w:rsidRPr="00CF2990">
        <w:rPr>
          <w:rFonts w:ascii="Arial" w:hAnsi="Arial" w:cs="Arial"/>
          <w:color w:val="212121"/>
          <w:sz w:val="18"/>
          <w:szCs w:val="18"/>
        </w:rPr>
        <w:t>an agreement that clearly provides clarity of Profit and liability sharing; and</w:t>
      </w:r>
    </w:p>
    <w:p w14:paraId="74521893" w14:textId="1E214A6A" w:rsidR="00C04467" w:rsidRPr="00CF2990" w:rsidRDefault="00C04467" w:rsidP="00741360">
      <w:pPr>
        <w:numPr>
          <w:ilvl w:val="2"/>
          <w:numId w:val="90"/>
        </w:numPr>
        <w:tabs>
          <w:tab w:val="left" w:pos="1728"/>
        </w:tabs>
        <w:kinsoku w:val="0"/>
        <w:overflowPunct w:val="0"/>
        <w:autoSpaceDE w:val="0"/>
        <w:autoSpaceDN w:val="0"/>
        <w:adjustRightInd w:val="0"/>
        <w:spacing w:before="240" w:after="240"/>
        <w:ind w:left="1418" w:hanging="284"/>
        <w:jc w:val="both"/>
        <w:rPr>
          <w:rFonts w:ascii="Arial" w:hAnsi="Arial" w:cs="Arial"/>
          <w:color w:val="212121"/>
          <w:sz w:val="18"/>
          <w:szCs w:val="18"/>
        </w:rPr>
      </w:pPr>
      <w:r w:rsidRPr="00CF2990">
        <w:rPr>
          <w:rFonts w:ascii="Arial" w:hAnsi="Arial" w:cs="Arial"/>
          <w:color w:val="212121"/>
          <w:sz w:val="18"/>
          <w:szCs w:val="18"/>
        </w:rPr>
        <w:t>a resolution taken by the board of directors of the Consortium or Joint venture and other info</w:t>
      </w:r>
      <w:r w:rsidR="00330137" w:rsidRPr="00CF2990">
        <w:rPr>
          <w:rFonts w:ascii="Arial" w:hAnsi="Arial" w:cs="Arial"/>
          <w:color w:val="212121"/>
          <w:sz w:val="18"/>
          <w:szCs w:val="18"/>
        </w:rPr>
        <w:t>rm</w:t>
      </w:r>
      <w:r w:rsidRPr="00CF2990">
        <w:rPr>
          <w:rFonts w:ascii="Arial" w:hAnsi="Arial" w:cs="Arial"/>
          <w:color w:val="212121"/>
          <w:sz w:val="18"/>
          <w:szCs w:val="18"/>
        </w:rPr>
        <w:t>ation that agrees with the Trust, Consortium or Joint venture agreement.</w:t>
      </w:r>
    </w:p>
    <w:p w14:paraId="0C85B14C" w14:textId="2EF127EE" w:rsidR="00C04467" w:rsidRDefault="00C04467" w:rsidP="00741360">
      <w:pPr>
        <w:numPr>
          <w:ilvl w:val="1"/>
          <w:numId w:val="89"/>
        </w:numPr>
        <w:tabs>
          <w:tab w:val="left" w:pos="1170"/>
        </w:tabs>
        <w:kinsoku w:val="0"/>
        <w:overflowPunct w:val="0"/>
        <w:autoSpaceDE w:val="0"/>
        <w:autoSpaceDN w:val="0"/>
        <w:adjustRightInd w:val="0"/>
        <w:spacing w:before="240" w:after="240"/>
        <w:ind w:left="1134" w:hanging="283"/>
        <w:jc w:val="both"/>
        <w:rPr>
          <w:rFonts w:ascii="Arial" w:hAnsi="Arial" w:cs="Arial"/>
          <w:color w:val="212121"/>
          <w:sz w:val="18"/>
          <w:szCs w:val="18"/>
        </w:rPr>
      </w:pPr>
      <w:r w:rsidRPr="00CF2990">
        <w:rPr>
          <w:rFonts w:ascii="Arial" w:hAnsi="Arial" w:cs="Arial"/>
          <w:color w:val="212121"/>
          <w:sz w:val="18"/>
          <w:szCs w:val="18"/>
        </w:rPr>
        <w:t>For the evaluation of functionality regarding a Consortium or Joint venture refer to the functionality section.</w:t>
      </w:r>
    </w:p>
    <w:p w14:paraId="7495A269" w14:textId="77777777" w:rsidR="00AF4687" w:rsidRPr="00CF2990" w:rsidRDefault="00AF4687" w:rsidP="00AF4687">
      <w:pPr>
        <w:tabs>
          <w:tab w:val="left" w:pos="1170"/>
        </w:tabs>
        <w:kinsoku w:val="0"/>
        <w:overflowPunct w:val="0"/>
        <w:autoSpaceDE w:val="0"/>
        <w:autoSpaceDN w:val="0"/>
        <w:adjustRightInd w:val="0"/>
        <w:spacing w:before="240" w:after="240"/>
        <w:ind w:left="1134"/>
        <w:jc w:val="both"/>
        <w:rPr>
          <w:rFonts w:ascii="Arial" w:hAnsi="Arial" w:cs="Arial"/>
          <w:color w:val="212121"/>
          <w:sz w:val="18"/>
          <w:szCs w:val="18"/>
        </w:rPr>
      </w:pPr>
    </w:p>
    <w:p w14:paraId="1E696B75" w14:textId="77777777" w:rsidR="00C04467" w:rsidRPr="00CF2990" w:rsidRDefault="00C04467" w:rsidP="00AF7C87">
      <w:pPr>
        <w:kinsoku w:val="0"/>
        <w:overflowPunct w:val="0"/>
        <w:autoSpaceDE w:val="0"/>
        <w:autoSpaceDN w:val="0"/>
        <w:adjustRightInd w:val="0"/>
        <w:spacing w:before="240" w:after="240"/>
        <w:ind w:left="3671"/>
        <w:jc w:val="both"/>
        <w:rPr>
          <w:rFonts w:ascii="Arial" w:hAnsi="Arial" w:cs="Arial"/>
          <w:b/>
          <w:bCs/>
          <w:color w:val="212121"/>
          <w:sz w:val="18"/>
          <w:szCs w:val="18"/>
        </w:rPr>
      </w:pPr>
      <w:r w:rsidRPr="00CF2990">
        <w:rPr>
          <w:rFonts w:ascii="Arial" w:hAnsi="Arial" w:cs="Arial"/>
          <w:b/>
          <w:bCs/>
          <w:color w:val="212121"/>
          <w:sz w:val="18"/>
          <w:szCs w:val="18"/>
        </w:rPr>
        <w:t>END OF SECTION</w:t>
      </w:r>
    </w:p>
    <w:p w14:paraId="58F12FC3" w14:textId="77777777" w:rsidR="00C04467" w:rsidRPr="00CF2990" w:rsidRDefault="00C04467" w:rsidP="00AF7C87">
      <w:pPr>
        <w:spacing w:before="240" w:after="240"/>
        <w:jc w:val="both"/>
        <w:rPr>
          <w:rFonts w:ascii="Arial Bold" w:hAnsi="Arial Bold" w:cs="Arial"/>
          <w:b/>
          <w:bCs/>
          <w:color w:val="1C1C1C"/>
          <w:sz w:val="18"/>
          <w:szCs w:val="18"/>
        </w:rPr>
      </w:pPr>
      <w:r w:rsidRPr="00CF2990">
        <w:rPr>
          <w:rFonts w:ascii="Arial Bold" w:hAnsi="Arial Bold" w:cs="Arial"/>
          <w:b/>
          <w:bCs/>
          <w:color w:val="1C1C1C"/>
          <w:sz w:val="18"/>
          <w:szCs w:val="18"/>
        </w:rPr>
        <w:br w:type="page"/>
      </w:r>
    </w:p>
    <w:p w14:paraId="05A9AB07" w14:textId="2E33ECBA" w:rsidR="00AD7732" w:rsidRPr="00CF2990" w:rsidRDefault="00AD7732" w:rsidP="00AF7C87">
      <w:pPr>
        <w:tabs>
          <w:tab w:val="left" w:pos="1134"/>
        </w:tabs>
        <w:kinsoku w:val="0"/>
        <w:overflowPunct w:val="0"/>
        <w:autoSpaceDE w:val="0"/>
        <w:autoSpaceDN w:val="0"/>
        <w:adjustRightInd w:val="0"/>
        <w:spacing w:before="240" w:after="240"/>
        <w:ind w:left="1134" w:hanging="1134"/>
        <w:jc w:val="both"/>
        <w:rPr>
          <w:rFonts w:ascii="Arial Bold" w:hAnsi="Arial Bold" w:cs="Arial"/>
          <w:b/>
          <w:bCs/>
          <w:color w:val="1C1C1C"/>
          <w:sz w:val="18"/>
          <w:szCs w:val="18"/>
        </w:rPr>
      </w:pPr>
      <w:r w:rsidRPr="00CF2990">
        <w:rPr>
          <w:rFonts w:ascii="Arial Bold" w:hAnsi="Arial Bold" w:cs="Arial"/>
          <w:b/>
          <w:bCs/>
          <w:color w:val="1C1C1C"/>
          <w:sz w:val="18"/>
          <w:szCs w:val="18"/>
        </w:rPr>
        <w:lastRenderedPageBreak/>
        <w:t xml:space="preserve">C3.5.3 </w:t>
      </w:r>
      <w:r w:rsidRPr="00CF2990">
        <w:rPr>
          <w:rFonts w:ascii="Arial Bold" w:hAnsi="Arial Bold" w:cs="Arial"/>
          <w:b/>
          <w:bCs/>
          <w:color w:val="1C1C1C"/>
          <w:sz w:val="18"/>
          <w:szCs w:val="18"/>
        </w:rPr>
        <w:tab/>
      </w:r>
      <w:r w:rsidR="001905C1">
        <w:rPr>
          <w:rFonts w:ascii="Arial Bold" w:hAnsi="Arial Bold" w:cs="Arial"/>
          <w:b/>
          <w:bCs/>
          <w:color w:val="1C1C1C"/>
          <w:sz w:val="18"/>
          <w:szCs w:val="18"/>
        </w:rPr>
        <w:t>SIYATHEMBA</w:t>
      </w:r>
      <w:r w:rsidRPr="00CF2990">
        <w:rPr>
          <w:rFonts w:ascii="Arial Bold" w:hAnsi="Arial Bold" w:cs="Arial"/>
          <w:b/>
          <w:bCs/>
          <w:color w:val="1C1C1C"/>
          <w:sz w:val="18"/>
          <w:szCs w:val="18"/>
        </w:rPr>
        <w:t xml:space="preserve"> LOCAL MUNICIPALITY GENERAL CONDITIONS OF CONTRACT</w:t>
      </w:r>
    </w:p>
    <w:p w14:paraId="4FCF9FDB" w14:textId="77777777" w:rsidR="00107DD5" w:rsidRPr="00CF2990" w:rsidRDefault="00107DD5" w:rsidP="00392F20">
      <w:pPr>
        <w:kinsoku w:val="0"/>
        <w:overflowPunct w:val="0"/>
        <w:autoSpaceDE w:val="0"/>
        <w:autoSpaceDN w:val="0"/>
        <w:adjustRightInd w:val="0"/>
        <w:spacing w:before="240" w:after="240"/>
        <w:ind w:left="1134"/>
        <w:jc w:val="both"/>
        <w:rPr>
          <w:rFonts w:ascii="Arial" w:hAnsi="Arial" w:cs="Arial"/>
          <w:b/>
          <w:bCs/>
          <w:color w:val="212121"/>
          <w:sz w:val="18"/>
          <w:szCs w:val="18"/>
        </w:rPr>
      </w:pPr>
      <w:r w:rsidRPr="00CF2990">
        <w:rPr>
          <w:rFonts w:ascii="Arial" w:hAnsi="Arial" w:cs="Arial"/>
          <w:b/>
          <w:bCs/>
          <w:color w:val="212121"/>
          <w:sz w:val="18"/>
          <w:szCs w:val="18"/>
        </w:rPr>
        <w:t>NOTES</w:t>
      </w:r>
    </w:p>
    <w:p w14:paraId="6B3467A7" w14:textId="77777777" w:rsidR="00107DD5" w:rsidRPr="00CF2990" w:rsidRDefault="00107DD5" w:rsidP="00392F20">
      <w:pPr>
        <w:kinsoku w:val="0"/>
        <w:overflowPunct w:val="0"/>
        <w:autoSpaceDE w:val="0"/>
        <w:autoSpaceDN w:val="0"/>
        <w:adjustRightInd w:val="0"/>
        <w:spacing w:before="240" w:after="240"/>
        <w:ind w:left="1134"/>
        <w:jc w:val="both"/>
        <w:rPr>
          <w:rFonts w:ascii="Arial" w:hAnsi="Arial" w:cs="Arial"/>
          <w:color w:val="212121"/>
          <w:sz w:val="18"/>
          <w:szCs w:val="18"/>
        </w:rPr>
      </w:pPr>
      <w:r w:rsidRPr="00CF2990">
        <w:rPr>
          <w:rFonts w:ascii="Arial" w:hAnsi="Arial" w:cs="Arial"/>
          <w:color w:val="212121"/>
          <w:sz w:val="18"/>
          <w:szCs w:val="18"/>
        </w:rPr>
        <w:t>The purpose of this document is to:</w:t>
      </w:r>
    </w:p>
    <w:p w14:paraId="4ED94ECD" w14:textId="33CBDD2C" w:rsidR="00107DD5" w:rsidRPr="00CF2990" w:rsidRDefault="00107DD5" w:rsidP="00741360">
      <w:pPr>
        <w:numPr>
          <w:ilvl w:val="1"/>
          <w:numId w:val="91"/>
        </w:numPr>
        <w:tabs>
          <w:tab w:val="left" w:pos="1701"/>
        </w:tabs>
        <w:kinsoku w:val="0"/>
        <w:overflowPunct w:val="0"/>
        <w:autoSpaceDE w:val="0"/>
        <w:autoSpaceDN w:val="0"/>
        <w:adjustRightInd w:val="0"/>
        <w:spacing w:before="240" w:after="240"/>
        <w:ind w:left="1701" w:hanging="567"/>
        <w:jc w:val="both"/>
        <w:rPr>
          <w:rFonts w:ascii="Arial" w:hAnsi="Arial" w:cs="Arial"/>
          <w:color w:val="212121"/>
          <w:sz w:val="18"/>
          <w:szCs w:val="18"/>
        </w:rPr>
      </w:pPr>
      <w:r w:rsidRPr="00CF2990">
        <w:rPr>
          <w:rFonts w:ascii="Arial" w:hAnsi="Arial" w:cs="Arial"/>
          <w:color w:val="212121"/>
          <w:sz w:val="18"/>
          <w:szCs w:val="18"/>
        </w:rPr>
        <w:t>Draw special attention to certain general conditions applicable to government bids, contracts and orders; and</w:t>
      </w:r>
    </w:p>
    <w:p w14:paraId="01B0E159" w14:textId="5A07C806" w:rsidR="00107DD5" w:rsidRPr="00CF2990" w:rsidRDefault="00107DD5" w:rsidP="00741360">
      <w:pPr>
        <w:numPr>
          <w:ilvl w:val="1"/>
          <w:numId w:val="91"/>
        </w:numPr>
        <w:tabs>
          <w:tab w:val="left" w:pos="1701"/>
        </w:tabs>
        <w:kinsoku w:val="0"/>
        <w:overflowPunct w:val="0"/>
        <w:autoSpaceDE w:val="0"/>
        <w:autoSpaceDN w:val="0"/>
        <w:adjustRightInd w:val="0"/>
        <w:spacing w:before="240" w:after="240"/>
        <w:ind w:left="1701" w:hanging="567"/>
        <w:jc w:val="both"/>
        <w:rPr>
          <w:rFonts w:ascii="Arial" w:hAnsi="Arial" w:cs="Arial"/>
          <w:color w:val="212121"/>
          <w:sz w:val="18"/>
          <w:szCs w:val="18"/>
        </w:rPr>
      </w:pPr>
      <w:r w:rsidRPr="00CF2990">
        <w:rPr>
          <w:rFonts w:ascii="Arial" w:hAnsi="Arial" w:cs="Arial"/>
          <w:color w:val="212121"/>
          <w:sz w:val="18"/>
          <w:szCs w:val="18"/>
        </w:rPr>
        <w:t>To ensure that clients be familiar with regard to the rights and obligations of all parties involved in doing business with government.</w:t>
      </w:r>
    </w:p>
    <w:p w14:paraId="19598BDC" w14:textId="77777777" w:rsidR="00107DD5" w:rsidRPr="00CF2990" w:rsidRDefault="00107DD5" w:rsidP="00392F20">
      <w:pPr>
        <w:kinsoku w:val="0"/>
        <w:overflowPunct w:val="0"/>
        <w:autoSpaceDE w:val="0"/>
        <w:autoSpaceDN w:val="0"/>
        <w:adjustRightInd w:val="0"/>
        <w:spacing w:before="240" w:after="240"/>
        <w:ind w:left="1134" w:hanging="4"/>
        <w:jc w:val="both"/>
        <w:rPr>
          <w:rFonts w:ascii="Arial" w:hAnsi="Arial" w:cs="Arial"/>
          <w:color w:val="212121"/>
          <w:sz w:val="18"/>
          <w:szCs w:val="18"/>
        </w:rPr>
      </w:pPr>
      <w:r w:rsidRPr="00CF2990">
        <w:rPr>
          <w:rFonts w:ascii="Arial" w:hAnsi="Arial" w:cs="Arial"/>
          <w:color w:val="212121"/>
          <w:sz w:val="18"/>
          <w:szCs w:val="18"/>
        </w:rPr>
        <w:t>In this document words in the singular also mean in the plural and vice versa and words in the masculine also mean in the feminine and neuter.</w:t>
      </w:r>
    </w:p>
    <w:p w14:paraId="7C4142DC" w14:textId="331C5F9E" w:rsidR="00107DD5" w:rsidRPr="00CF2990" w:rsidRDefault="00107DD5" w:rsidP="00741360">
      <w:pPr>
        <w:numPr>
          <w:ilvl w:val="0"/>
          <w:numId w:val="92"/>
        </w:numPr>
        <w:tabs>
          <w:tab w:val="left" w:pos="1701"/>
        </w:tabs>
        <w:kinsoku w:val="0"/>
        <w:overflowPunct w:val="0"/>
        <w:autoSpaceDE w:val="0"/>
        <w:autoSpaceDN w:val="0"/>
        <w:adjustRightInd w:val="0"/>
        <w:spacing w:before="240" w:after="240"/>
        <w:ind w:left="1701" w:hanging="567"/>
        <w:jc w:val="both"/>
        <w:rPr>
          <w:rFonts w:ascii="Arial" w:hAnsi="Arial" w:cs="Arial"/>
          <w:color w:val="212121"/>
          <w:sz w:val="18"/>
          <w:szCs w:val="18"/>
        </w:rPr>
      </w:pPr>
      <w:r w:rsidRPr="00CF2990">
        <w:rPr>
          <w:rFonts w:ascii="Arial" w:hAnsi="Arial" w:cs="Arial"/>
          <w:color w:val="212121"/>
          <w:sz w:val="18"/>
          <w:szCs w:val="18"/>
        </w:rPr>
        <w:t>The General Conditions of Contract will fo</w:t>
      </w:r>
      <w:r w:rsidR="00330137" w:rsidRPr="00CF2990">
        <w:rPr>
          <w:rFonts w:ascii="Arial" w:hAnsi="Arial" w:cs="Arial"/>
          <w:color w:val="212121"/>
          <w:sz w:val="18"/>
          <w:szCs w:val="18"/>
        </w:rPr>
        <w:t>rm</w:t>
      </w:r>
      <w:r w:rsidRPr="00CF2990">
        <w:rPr>
          <w:rFonts w:ascii="Arial" w:hAnsi="Arial" w:cs="Arial"/>
          <w:color w:val="212121"/>
          <w:sz w:val="18"/>
          <w:szCs w:val="18"/>
        </w:rPr>
        <w:t xml:space="preserve"> part of all bid documents and may not be amended.</w:t>
      </w:r>
    </w:p>
    <w:p w14:paraId="6EAEDF17" w14:textId="77777777" w:rsidR="00107DD5" w:rsidRPr="00CF2990" w:rsidRDefault="00107DD5" w:rsidP="00741360">
      <w:pPr>
        <w:numPr>
          <w:ilvl w:val="0"/>
          <w:numId w:val="92"/>
        </w:numPr>
        <w:tabs>
          <w:tab w:val="left" w:pos="1701"/>
        </w:tabs>
        <w:kinsoku w:val="0"/>
        <w:overflowPunct w:val="0"/>
        <w:autoSpaceDE w:val="0"/>
        <w:autoSpaceDN w:val="0"/>
        <w:adjustRightInd w:val="0"/>
        <w:spacing w:before="240" w:after="240"/>
        <w:ind w:left="1701" w:hanging="567"/>
        <w:jc w:val="both"/>
        <w:rPr>
          <w:rFonts w:ascii="Arial" w:hAnsi="Arial" w:cs="Arial"/>
          <w:color w:val="212121"/>
          <w:sz w:val="18"/>
          <w:szCs w:val="18"/>
        </w:rPr>
      </w:pPr>
      <w:r w:rsidRPr="00CF2990">
        <w:rPr>
          <w:rFonts w:ascii="Arial" w:hAnsi="Arial" w:cs="Arial"/>
          <w:color w:val="212121"/>
          <w:sz w:val="18"/>
          <w:szCs w:val="18"/>
        </w:rPr>
        <w:t>Special Conditions of Contract (SCC) relevant to a specific bid, should be compiled separately for every bid (if applicable) and will supplement the General Conditions of Contract. Whenever there is a conflict, the provisions in the SCC shall prevail.</w:t>
      </w:r>
    </w:p>
    <w:p w14:paraId="41F817B7" w14:textId="77777777" w:rsidR="00107DD5" w:rsidRPr="00CF2990" w:rsidRDefault="00107DD5" w:rsidP="00392F20">
      <w:pPr>
        <w:kinsoku w:val="0"/>
        <w:overflowPunct w:val="0"/>
        <w:autoSpaceDE w:val="0"/>
        <w:autoSpaceDN w:val="0"/>
        <w:adjustRightInd w:val="0"/>
        <w:spacing w:before="240" w:after="240"/>
        <w:ind w:left="1134"/>
        <w:jc w:val="both"/>
        <w:rPr>
          <w:rFonts w:ascii="Arial" w:hAnsi="Arial" w:cs="Arial"/>
          <w:b/>
          <w:bCs/>
          <w:color w:val="212121"/>
          <w:sz w:val="18"/>
          <w:szCs w:val="18"/>
        </w:rPr>
      </w:pPr>
      <w:r w:rsidRPr="00CF2990">
        <w:rPr>
          <w:rFonts w:ascii="Arial" w:hAnsi="Arial" w:cs="Arial"/>
          <w:b/>
          <w:bCs/>
          <w:color w:val="212121"/>
          <w:sz w:val="18"/>
          <w:szCs w:val="18"/>
        </w:rPr>
        <w:t>TABLE OF CLAUSES</w:t>
      </w:r>
    </w:p>
    <w:p w14:paraId="128FE532"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Definitions</w:t>
      </w:r>
    </w:p>
    <w:p w14:paraId="355861F7"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Application</w:t>
      </w:r>
    </w:p>
    <w:p w14:paraId="1AB3206B"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General</w:t>
      </w:r>
    </w:p>
    <w:p w14:paraId="64EF5A9F"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Standards</w:t>
      </w:r>
    </w:p>
    <w:p w14:paraId="4D7476FA" w14:textId="6086AA25"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 xml:space="preserve">Use of contract documents and information; </w:t>
      </w:r>
      <w:r w:rsidR="00330137" w:rsidRPr="00CF2990">
        <w:rPr>
          <w:rFonts w:ascii="Arial" w:hAnsi="Arial" w:cs="Arial"/>
          <w:color w:val="212121"/>
          <w:sz w:val="18"/>
          <w:szCs w:val="18"/>
        </w:rPr>
        <w:t>inspection.</w:t>
      </w:r>
    </w:p>
    <w:p w14:paraId="08054045"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Patent rights</w:t>
      </w:r>
    </w:p>
    <w:p w14:paraId="4C7F5CAD"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Performance security</w:t>
      </w:r>
    </w:p>
    <w:p w14:paraId="4D1328DF"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Inspections, tests and analysis</w:t>
      </w:r>
    </w:p>
    <w:p w14:paraId="7313CC8C"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Packing</w:t>
      </w:r>
    </w:p>
    <w:p w14:paraId="599B1962" w14:textId="6A5EE4EE" w:rsidR="00107DD5" w:rsidRPr="00CF2990" w:rsidRDefault="00107DD5" w:rsidP="00741360">
      <w:pPr>
        <w:pStyle w:val="ListParagraph"/>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Delivery and documents</w:t>
      </w:r>
    </w:p>
    <w:p w14:paraId="2E29AEA0"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Insurance</w:t>
      </w:r>
    </w:p>
    <w:p w14:paraId="101D0ACB"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Transportation</w:t>
      </w:r>
    </w:p>
    <w:p w14:paraId="4533B8FB"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Incidental services</w:t>
      </w:r>
    </w:p>
    <w:p w14:paraId="6C4C479A"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Spare parts</w:t>
      </w:r>
    </w:p>
    <w:p w14:paraId="4563D7A8"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Warranty</w:t>
      </w:r>
    </w:p>
    <w:p w14:paraId="2255137C"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Payment</w:t>
      </w:r>
    </w:p>
    <w:p w14:paraId="34D95284"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Prices</w:t>
      </w:r>
    </w:p>
    <w:p w14:paraId="103F5CF6"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Contract amendments</w:t>
      </w:r>
    </w:p>
    <w:p w14:paraId="69DDF606"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Assignment</w:t>
      </w:r>
    </w:p>
    <w:p w14:paraId="033427EA"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Subcontracts</w:t>
      </w:r>
    </w:p>
    <w:p w14:paraId="02EBE66C" w14:textId="293A3405"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Delays in the supplier's performance</w:t>
      </w:r>
      <w:r w:rsidR="00330137" w:rsidRPr="00CF2990">
        <w:rPr>
          <w:rFonts w:ascii="Arial" w:hAnsi="Arial" w:cs="Arial"/>
          <w:color w:val="212121"/>
          <w:sz w:val="18"/>
          <w:szCs w:val="18"/>
        </w:rPr>
        <w:t>.</w:t>
      </w:r>
    </w:p>
    <w:p w14:paraId="2EF3695F"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Penalties</w:t>
      </w:r>
    </w:p>
    <w:p w14:paraId="4B1E2B76"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Termination for default</w:t>
      </w:r>
    </w:p>
    <w:p w14:paraId="5F762AC7"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Dumping and countervailing duties</w:t>
      </w:r>
    </w:p>
    <w:p w14:paraId="5353F71F"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Force Majeure</w:t>
      </w:r>
    </w:p>
    <w:p w14:paraId="573C5081"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Termination for insolvency</w:t>
      </w:r>
    </w:p>
    <w:p w14:paraId="3FE94273"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Settlement of disputes</w:t>
      </w:r>
    </w:p>
    <w:p w14:paraId="72A70A98" w14:textId="628CEDEA"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Limitation of</w:t>
      </w:r>
      <w:r w:rsidR="00330137" w:rsidRPr="00CF2990">
        <w:rPr>
          <w:rFonts w:ascii="Arial" w:hAnsi="Arial" w:cs="Arial"/>
          <w:color w:val="212121"/>
          <w:sz w:val="18"/>
          <w:szCs w:val="18"/>
        </w:rPr>
        <w:t xml:space="preserve"> </w:t>
      </w:r>
      <w:r w:rsidRPr="00CF2990">
        <w:rPr>
          <w:rFonts w:ascii="Arial" w:hAnsi="Arial" w:cs="Arial"/>
          <w:color w:val="212121"/>
          <w:sz w:val="18"/>
          <w:szCs w:val="18"/>
        </w:rPr>
        <w:t>liability</w:t>
      </w:r>
    </w:p>
    <w:p w14:paraId="0D4E5ABD"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Governing language</w:t>
      </w:r>
    </w:p>
    <w:p w14:paraId="11FBBF55"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Applicable law</w:t>
      </w:r>
    </w:p>
    <w:p w14:paraId="01E7DBFA"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Notices</w:t>
      </w:r>
    </w:p>
    <w:p w14:paraId="36EEACDC"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Taxes and duties</w:t>
      </w:r>
    </w:p>
    <w:p w14:paraId="7D6A3FC0" w14:textId="77777777" w:rsidR="00107DD5"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National Industrial Participation Programme (NIPP)</w:t>
      </w:r>
    </w:p>
    <w:p w14:paraId="701C92B2" w14:textId="0405827B" w:rsidR="00330137" w:rsidRPr="00CF2990" w:rsidRDefault="00107DD5" w:rsidP="00741360">
      <w:pPr>
        <w:numPr>
          <w:ilvl w:val="0"/>
          <w:numId w:val="93"/>
        </w:numPr>
        <w:tabs>
          <w:tab w:val="left" w:pos="1701"/>
        </w:tabs>
        <w:kinsoku w:val="0"/>
        <w:overflowPunct w:val="0"/>
        <w:autoSpaceDE w:val="0"/>
        <w:autoSpaceDN w:val="0"/>
        <w:adjustRightInd w:val="0"/>
        <w:ind w:left="1701" w:hanging="567"/>
        <w:jc w:val="both"/>
        <w:rPr>
          <w:rFonts w:ascii="Arial" w:hAnsi="Arial" w:cs="Arial"/>
          <w:color w:val="212121"/>
          <w:sz w:val="18"/>
          <w:szCs w:val="18"/>
        </w:rPr>
      </w:pPr>
      <w:r w:rsidRPr="00CF2990">
        <w:rPr>
          <w:rFonts w:ascii="Arial" w:hAnsi="Arial" w:cs="Arial"/>
          <w:color w:val="212121"/>
          <w:sz w:val="18"/>
          <w:szCs w:val="18"/>
        </w:rPr>
        <w:t>Prohibition of restrictive practices</w:t>
      </w:r>
    </w:p>
    <w:p w14:paraId="626B5D35" w14:textId="77777777" w:rsidR="00330137" w:rsidRPr="00CF2990" w:rsidRDefault="00330137">
      <w:pPr>
        <w:rPr>
          <w:rFonts w:ascii="Arial" w:hAnsi="Arial" w:cs="Arial"/>
          <w:color w:val="212121"/>
          <w:sz w:val="18"/>
          <w:szCs w:val="18"/>
        </w:rPr>
      </w:pPr>
      <w:r w:rsidRPr="00CF2990">
        <w:rPr>
          <w:rFonts w:ascii="Arial" w:hAnsi="Arial" w:cs="Arial"/>
          <w:color w:val="212121"/>
          <w:sz w:val="18"/>
          <w:szCs w:val="18"/>
        </w:rPr>
        <w:br w:type="page"/>
      </w:r>
    </w:p>
    <w:tbl>
      <w:tblPr>
        <w:tblStyle w:val="TableGrid"/>
        <w:tblW w:w="9776" w:type="dxa"/>
        <w:tblLook w:val="04A0" w:firstRow="1" w:lastRow="0" w:firstColumn="1" w:lastColumn="0" w:noHBand="0" w:noVBand="1"/>
      </w:tblPr>
      <w:tblGrid>
        <w:gridCol w:w="2122"/>
        <w:gridCol w:w="7654"/>
      </w:tblGrid>
      <w:tr w:rsidR="00330137" w:rsidRPr="00CF2990" w14:paraId="605D5231" w14:textId="77777777" w:rsidTr="00811BB1">
        <w:trPr>
          <w:tblHeader/>
        </w:trPr>
        <w:tc>
          <w:tcPr>
            <w:tcW w:w="9776" w:type="dxa"/>
            <w:gridSpan w:val="2"/>
          </w:tcPr>
          <w:p w14:paraId="65A0AEC3" w14:textId="64F0B65A" w:rsidR="00330137" w:rsidRPr="00CF2990" w:rsidRDefault="00330137" w:rsidP="00330137">
            <w:pPr>
              <w:tabs>
                <w:tab w:val="left" w:pos="567"/>
              </w:tabs>
              <w:kinsoku w:val="0"/>
              <w:overflowPunct w:val="0"/>
              <w:autoSpaceDE w:val="0"/>
              <w:autoSpaceDN w:val="0"/>
              <w:adjustRightInd w:val="0"/>
              <w:jc w:val="center"/>
              <w:rPr>
                <w:rFonts w:ascii="Arial" w:hAnsi="Arial" w:cs="Arial"/>
                <w:b/>
                <w:bCs/>
                <w:color w:val="212121"/>
                <w:sz w:val="18"/>
                <w:szCs w:val="18"/>
              </w:rPr>
            </w:pPr>
            <w:r w:rsidRPr="00CF2990">
              <w:rPr>
                <w:rFonts w:ascii="Arial" w:hAnsi="Arial" w:cs="Arial"/>
                <w:b/>
                <w:bCs/>
                <w:color w:val="212121"/>
                <w:sz w:val="18"/>
                <w:szCs w:val="18"/>
              </w:rPr>
              <w:lastRenderedPageBreak/>
              <w:t>General Conditions of Contract</w:t>
            </w:r>
          </w:p>
        </w:tc>
      </w:tr>
      <w:tr w:rsidR="00330137" w:rsidRPr="00CF2990" w14:paraId="4B0D60C0" w14:textId="77777777" w:rsidTr="00392F20">
        <w:tc>
          <w:tcPr>
            <w:tcW w:w="2122" w:type="dxa"/>
          </w:tcPr>
          <w:p w14:paraId="77271C75" w14:textId="5F49497E" w:rsidR="00330137" w:rsidRPr="00CF2990" w:rsidRDefault="00392F20"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Definitions</w:t>
            </w:r>
          </w:p>
        </w:tc>
        <w:tc>
          <w:tcPr>
            <w:tcW w:w="7654" w:type="dxa"/>
          </w:tcPr>
          <w:p w14:paraId="590267F8" w14:textId="77777777" w:rsidR="00392F20" w:rsidRPr="00CF2990" w:rsidRDefault="00392F20" w:rsidP="00D12ABC">
            <w:pPr>
              <w:kinsoku w:val="0"/>
              <w:overflowPunct w:val="0"/>
              <w:autoSpaceDE w:val="0"/>
              <w:autoSpaceDN w:val="0"/>
              <w:adjustRightInd w:val="0"/>
              <w:ind w:left="34"/>
              <w:jc w:val="both"/>
              <w:rPr>
                <w:rFonts w:ascii="Arial" w:hAnsi="Arial" w:cs="Arial"/>
                <w:color w:val="212121"/>
                <w:sz w:val="18"/>
                <w:szCs w:val="18"/>
              </w:rPr>
            </w:pPr>
            <w:r w:rsidRPr="00CF2990">
              <w:rPr>
                <w:rFonts w:ascii="Arial" w:hAnsi="Arial" w:cs="Arial"/>
                <w:color w:val="212121"/>
                <w:sz w:val="18"/>
                <w:szCs w:val="18"/>
              </w:rPr>
              <w:t>The following terms shall be interpreted as indicated:</w:t>
            </w:r>
          </w:p>
          <w:p w14:paraId="4C5B706E" w14:textId="77777777" w:rsidR="00392F20" w:rsidRPr="00CF2990" w:rsidRDefault="00392F20" w:rsidP="00392F20">
            <w:pPr>
              <w:kinsoku w:val="0"/>
              <w:overflowPunct w:val="0"/>
              <w:autoSpaceDE w:val="0"/>
              <w:autoSpaceDN w:val="0"/>
              <w:adjustRightInd w:val="0"/>
              <w:spacing w:before="3"/>
              <w:ind w:left="1027" w:hanging="851"/>
              <w:rPr>
                <w:rFonts w:ascii="Arial" w:hAnsi="Arial" w:cs="Arial"/>
                <w:sz w:val="18"/>
                <w:szCs w:val="18"/>
              </w:rPr>
            </w:pPr>
          </w:p>
          <w:p w14:paraId="6AF515E8" w14:textId="77777777" w:rsidR="00392F20" w:rsidRPr="00CF2990" w:rsidRDefault="00392F2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"Closing time" means the date and hour specified in the bidding documents for the receipt of bids.</w:t>
            </w:r>
          </w:p>
          <w:p w14:paraId="57565F57" w14:textId="77777777" w:rsidR="00392F20" w:rsidRPr="00CF2990" w:rsidRDefault="00392F20" w:rsidP="00392F20">
            <w:pPr>
              <w:kinsoku w:val="0"/>
              <w:overflowPunct w:val="0"/>
              <w:autoSpaceDE w:val="0"/>
              <w:autoSpaceDN w:val="0"/>
              <w:adjustRightInd w:val="0"/>
              <w:spacing w:before="3"/>
              <w:ind w:left="1027" w:hanging="851"/>
              <w:rPr>
                <w:rFonts w:ascii="Arial" w:hAnsi="Arial" w:cs="Arial"/>
                <w:sz w:val="18"/>
                <w:szCs w:val="18"/>
              </w:rPr>
            </w:pPr>
          </w:p>
          <w:p w14:paraId="27946266" w14:textId="77777777" w:rsidR="00392F20" w:rsidRPr="00CF2990" w:rsidRDefault="00392F2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343434"/>
                <w:sz w:val="18"/>
                <w:szCs w:val="18"/>
              </w:rPr>
              <w:t xml:space="preserve">"Contract" </w:t>
            </w:r>
            <w:r w:rsidRPr="00CF2990">
              <w:rPr>
                <w:rFonts w:ascii="Arial" w:hAnsi="Arial" w:cs="Arial"/>
                <w:color w:val="212121"/>
                <w:sz w:val="18"/>
                <w:szCs w:val="18"/>
              </w:rPr>
              <w:t>means the written agreement entered into between the purchaser and the supplier, as recorded in the contract form signed by the parties, including all attachments and appendices thereto and all documents incorporated by reference therein.</w:t>
            </w:r>
          </w:p>
          <w:p w14:paraId="028FBC13" w14:textId="77777777" w:rsidR="00392F20" w:rsidRPr="00CF2990" w:rsidRDefault="00392F20" w:rsidP="00392F20">
            <w:pPr>
              <w:kinsoku w:val="0"/>
              <w:overflowPunct w:val="0"/>
              <w:autoSpaceDE w:val="0"/>
              <w:autoSpaceDN w:val="0"/>
              <w:adjustRightInd w:val="0"/>
              <w:ind w:left="1027" w:hanging="851"/>
              <w:rPr>
                <w:rFonts w:ascii="Arial" w:hAnsi="Arial" w:cs="Arial"/>
                <w:sz w:val="18"/>
                <w:szCs w:val="18"/>
              </w:rPr>
            </w:pPr>
          </w:p>
          <w:p w14:paraId="5F2ED049" w14:textId="77777777" w:rsidR="00392F20" w:rsidRPr="00CF2990" w:rsidRDefault="00392F2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343434"/>
                <w:sz w:val="18"/>
                <w:szCs w:val="18"/>
              </w:rPr>
              <w:t xml:space="preserve">"Contract </w:t>
            </w:r>
            <w:r w:rsidRPr="00CF2990">
              <w:rPr>
                <w:rFonts w:ascii="Arial" w:hAnsi="Arial" w:cs="Arial"/>
                <w:color w:val="212121"/>
                <w:sz w:val="18"/>
                <w:szCs w:val="18"/>
              </w:rPr>
              <w:t>price" means the price payable to the supplier under the contract for the full and proper performance of his contractual obligations.</w:t>
            </w:r>
          </w:p>
          <w:p w14:paraId="21F960E2" w14:textId="77777777" w:rsidR="00392F20" w:rsidRPr="00CF2990" w:rsidRDefault="00392F20" w:rsidP="00392F20">
            <w:pPr>
              <w:kinsoku w:val="0"/>
              <w:overflowPunct w:val="0"/>
              <w:autoSpaceDE w:val="0"/>
              <w:autoSpaceDN w:val="0"/>
              <w:adjustRightInd w:val="0"/>
              <w:spacing w:before="7"/>
              <w:ind w:left="1027" w:hanging="851"/>
              <w:rPr>
                <w:rFonts w:ascii="Arial" w:hAnsi="Arial" w:cs="Arial"/>
                <w:sz w:val="18"/>
                <w:szCs w:val="18"/>
              </w:rPr>
            </w:pPr>
          </w:p>
          <w:p w14:paraId="770678D8" w14:textId="42F78977" w:rsidR="00392F20" w:rsidRPr="00CF2990" w:rsidRDefault="00392F2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343434"/>
                <w:sz w:val="18"/>
                <w:szCs w:val="18"/>
              </w:rPr>
              <w:t xml:space="preserve">"Corrupt </w:t>
            </w:r>
            <w:r w:rsidRPr="00CF2990">
              <w:rPr>
                <w:rFonts w:ascii="Arial" w:hAnsi="Arial" w:cs="Arial"/>
                <w:color w:val="212121"/>
                <w:sz w:val="18"/>
                <w:szCs w:val="18"/>
              </w:rPr>
              <w:t xml:space="preserve">practice" means the offering, giving, receiving, or soliciting of anything of value to influence the action of a public official </w:t>
            </w:r>
            <w:r w:rsidRPr="00CF2990">
              <w:rPr>
                <w:rFonts w:ascii="Arial" w:hAnsi="Arial" w:cs="Arial"/>
                <w:color w:val="343434"/>
                <w:sz w:val="18"/>
                <w:szCs w:val="18"/>
              </w:rPr>
              <w:t xml:space="preserve">in </w:t>
            </w:r>
            <w:r w:rsidRPr="00CF2990">
              <w:rPr>
                <w:rFonts w:ascii="Arial" w:hAnsi="Arial" w:cs="Arial"/>
                <w:color w:val="212121"/>
                <w:sz w:val="18"/>
                <w:szCs w:val="18"/>
              </w:rPr>
              <w:t>the procurement p</w:t>
            </w:r>
            <w:r w:rsidR="00372EAD">
              <w:rPr>
                <w:rFonts w:ascii="Arial" w:hAnsi="Arial" w:cs="Arial"/>
                <w:color w:val="212121"/>
                <w:sz w:val="18"/>
                <w:szCs w:val="18"/>
              </w:rPr>
              <w:t>rocess or in contract execution</w:t>
            </w:r>
            <w:r w:rsidRPr="00CF2990">
              <w:rPr>
                <w:rFonts w:ascii="Arial" w:hAnsi="Arial" w:cs="Arial"/>
                <w:color w:val="4F4F4F"/>
                <w:sz w:val="18"/>
                <w:szCs w:val="18"/>
              </w:rPr>
              <w:t>.</w:t>
            </w:r>
          </w:p>
          <w:p w14:paraId="4E56DFE4" w14:textId="77777777" w:rsidR="00392F20" w:rsidRPr="00CF2990" w:rsidRDefault="00392F20" w:rsidP="00392F20">
            <w:pPr>
              <w:kinsoku w:val="0"/>
              <w:overflowPunct w:val="0"/>
              <w:autoSpaceDE w:val="0"/>
              <w:autoSpaceDN w:val="0"/>
              <w:adjustRightInd w:val="0"/>
              <w:spacing w:before="2"/>
              <w:ind w:left="1027" w:hanging="851"/>
              <w:rPr>
                <w:rFonts w:ascii="Arial" w:hAnsi="Arial" w:cs="Arial"/>
                <w:sz w:val="18"/>
                <w:szCs w:val="18"/>
              </w:rPr>
            </w:pPr>
          </w:p>
          <w:p w14:paraId="75D81D8B" w14:textId="77777777" w:rsidR="00392F20" w:rsidRPr="00CF2990" w:rsidRDefault="00392F2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 xml:space="preserve">"Countervailing duties" are imposed </w:t>
            </w:r>
            <w:r w:rsidRPr="00CF2990">
              <w:rPr>
                <w:rFonts w:ascii="Arial" w:hAnsi="Arial" w:cs="Arial"/>
                <w:color w:val="343434"/>
                <w:sz w:val="18"/>
                <w:szCs w:val="18"/>
              </w:rPr>
              <w:t xml:space="preserve">in </w:t>
            </w:r>
            <w:r w:rsidRPr="00CF2990">
              <w:rPr>
                <w:rFonts w:ascii="Arial" w:hAnsi="Arial" w:cs="Arial"/>
                <w:color w:val="212121"/>
                <w:sz w:val="18"/>
                <w:szCs w:val="18"/>
              </w:rPr>
              <w:t>cases where an enterprise abroad is subsidized by its government and encouraged to market its products internationally.</w:t>
            </w:r>
          </w:p>
          <w:p w14:paraId="7EF25707" w14:textId="77777777" w:rsidR="00392F20" w:rsidRPr="00CF2990" w:rsidRDefault="00392F20" w:rsidP="00392F20">
            <w:pPr>
              <w:kinsoku w:val="0"/>
              <w:overflowPunct w:val="0"/>
              <w:autoSpaceDE w:val="0"/>
              <w:autoSpaceDN w:val="0"/>
              <w:adjustRightInd w:val="0"/>
              <w:spacing w:before="1"/>
              <w:ind w:left="1027" w:hanging="851"/>
              <w:rPr>
                <w:rFonts w:ascii="Arial" w:hAnsi="Arial" w:cs="Arial"/>
                <w:sz w:val="18"/>
                <w:szCs w:val="18"/>
              </w:rPr>
            </w:pPr>
          </w:p>
          <w:p w14:paraId="3201995C" w14:textId="77777777" w:rsidR="00392F20" w:rsidRPr="00CF2990" w:rsidRDefault="00392F2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26534F8" w14:textId="77777777" w:rsidR="00392F20" w:rsidRPr="00CF2990" w:rsidRDefault="00392F20" w:rsidP="00392F20">
            <w:pPr>
              <w:kinsoku w:val="0"/>
              <w:overflowPunct w:val="0"/>
              <w:autoSpaceDE w:val="0"/>
              <w:autoSpaceDN w:val="0"/>
              <w:adjustRightInd w:val="0"/>
              <w:spacing w:before="7"/>
              <w:ind w:left="1027" w:hanging="851"/>
              <w:rPr>
                <w:rFonts w:ascii="Arial" w:hAnsi="Arial" w:cs="Arial"/>
                <w:sz w:val="18"/>
                <w:szCs w:val="18"/>
              </w:rPr>
            </w:pPr>
          </w:p>
          <w:p w14:paraId="7FADB9B3" w14:textId="77777777" w:rsidR="00392F20" w:rsidRPr="00CF2990" w:rsidRDefault="00392F2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"Day'' means calendar day</w:t>
            </w:r>
            <w:r w:rsidRPr="00CF2990">
              <w:rPr>
                <w:rFonts w:ascii="Arial" w:hAnsi="Arial" w:cs="Arial"/>
                <w:color w:val="4F4F4F"/>
                <w:sz w:val="18"/>
                <w:szCs w:val="18"/>
              </w:rPr>
              <w:t>.</w:t>
            </w:r>
          </w:p>
          <w:p w14:paraId="46B9FD4B" w14:textId="77777777" w:rsidR="00392F20" w:rsidRPr="00CF2990" w:rsidRDefault="00392F20" w:rsidP="00392F20">
            <w:pPr>
              <w:kinsoku w:val="0"/>
              <w:overflowPunct w:val="0"/>
              <w:autoSpaceDE w:val="0"/>
              <w:autoSpaceDN w:val="0"/>
              <w:adjustRightInd w:val="0"/>
              <w:ind w:left="1027" w:hanging="851"/>
              <w:rPr>
                <w:rFonts w:ascii="Arial" w:hAnsi="Arial" w:cs="Arial"/>
                <w:sz w:val="18"/>
                <w:szCs w:val="18"/>
              </w:rPr>
            </w:pPr>
          </w:p>
          <w:p w14:paraId="6836FAFD" w14:textId="77777777" w:rsidR="00392F20" w:rsidRPr="00CF2990" w:rsidRDefault="00392F2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343434"/>
                <w:sz w:val="18"/>
                <w:szCs w:val="18"/>
              </w:rPr>
              <w:t xml:space="preserve">"Delivery" </w:t>
            </w:r>
            <w:r w:rsidRPr="00CF2990">
              <w:rPr>
                <w:rFonts w:ascii="Arial" w:hAnsi="Arial" w:cs="Arial"/>
                <w:color w:val="212121"/>
                <w:sz w:val="18"/>
                <w:szCs w:val="18"/>
              </w:rPr>
              <w:t>means delivery in compliance of the conditions of the contract or order.</w:t>
            </w:r>
          </w:p>
          <w:p w14:paraId="2047A676" w14:textId="77777777" w:rsidR="00392F20" w:rsidRPr="00CF2990" w:rsidRDefault="00392F20" w:rsidP="00392F20">
            <w:pPr>
              <w:kinsoku w:val="0"/>
              <w:overflowPunct w:val="0"/>
              <w:autoSpaceDE w:val="0"/>
              <w:autoSpaceDN w:val="0"/>
              <w:adjustRightInd w:val="0"/>
              <w:spacing w:before="2"/>
              <w:ind w:left="1027" w:hanging="851"/>
              <w:rPr>
                <w:rFonts w:ascii="Arial" w:hAnsi="Arial" w:cs="Arial"/>
                <w:sz w:val="18"/>
                <w:szCs w:val="18"/>
              </w:rPr>
            </w:pPr>
          </w:p>
          <w:p w14:paraId="77C9BB94" w14:textId="77777777" w:rsidR="00392F20" w:rsidRPr="00CF2990" w:rsidRDefault="00392F2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343434"/>
                <w:sz w:val="18"/>
                <w:szCs w:val="18"/>
              </w:rPr>
              <w:t xml:space="preserve">"Delivery </w:t>
            </w:r>
            <w:r w:rsidRPr="00CF2990">
              <w:rPr>
                <w:rFonts w:ascii="Arial" w:hAnsi="Arial" w:cs="Arial"/>
                <w:color w:val="212121"/>
                <w:sz w:val="18"/>
                <w:szCs w:val="18"/>
              </w:rPr>
              <w:t>ex stock" means immediate delivery directly from stock actually on hand.</w:t>
            </w:r>
          </w:p>
          <w:p w14:paraId="112E1E3F" w14:textId="77777777" w:rsidR="00392F20" w:rsidRPr="00CF2990" w:rsidRDefault="00392F20" w:rsidP="00392F20">
            <w:pPr>
              <w:kinsoku w:val="0"/>
              <w:overflowPunct w:val="0"/>
              <w:autoSpaceDE w:val="0"/>
              <w:autoSpaceDN w:val="0"/>
              <w:adjustRightInd w:val="0"/>
              <w:spacing w:before="3"/>
              <w:ind w:left="1027" w:hanging="851"/>
              <w:rPr>
                <w:rFonts w:ascii="Arial" w:hAnsi="Arial" w:cs="Arial"/>
                <w:sz w:val="18"/>
                <w:szCs w:val="18"/>
              </w:rPr>
            </w:pPr>
          </w:p>
          <w:p w14:paraId="314B0591" w14:textId="77777777" w:rsidR="00392F20" w:rsidRPr="00CF2990" w:rsidRDefault="00392F2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26216BBC" w14:textId="77777777" w:rsidR="00392F20" w:rsidRPr="00CF2990" w:rsidRDefault="00392F20" w:rsidP="00392F20">
            <w:pPr>
              <w:kinsoku w:val="0"/>
              <w:overflowPunct w:val="0"/>
              <w:autoSpaceDE w:val="0"/>
              <w:autoSpaceDN w:val="0"/>
              <w:adjustRightInd w:val="0"/>
              <w:spacing w:before="8"/>
              <w:ind w:left="1027" w:hanging="851"/>
              <w:rPr>
                <w:rFonts w:ascii="Arial" w:hAnsi="Arial" w:cs="Arial"/>
                <w:sz w:val="18"/>
                <w:szCs w:val="18"/>
              </w:rPr>
            </w:pPr>
          </w:p>
          <w:p w14:paraId="6B2EDFE3" w14:textId="77777777" w:rsidR="00392F20" w:rsidRPr="00CF2990" w:rsidRDefault="00392F2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"Dumping" occurs when a private enterprise abroad market its goods on own initiative in the RSA at lower prices than that of the country of origin and which have the potential to harm the local industries in the RSA.</w:t>
            </w:r>
          </w:p>
          <w:p w14:paraId="00500A72" w14:textId="77777777" w:rsidR="00392F20" w:rsidRPr="00CF2990" w:rsidRDefault="00392F20" w:rsidP="00392F20">
            <w:pPr>
              <w:kinsoku w:val="0"/>
              <w:overflowPunct w:val="0"/>
              <w:autoSpaceDE w:val="0"/>
              <w:autoSpaceDN w:val="0"/>
              <w:adjustRightInd w:val="0"/>
              <w:spacing w:before="10"/>
              <w:ind w:left="1027" w:hanging="851"/>
              <w:rPr>
                <w:rFonts w:ascii="Arial" w:hAnsi="Arial" w:cs="Arial"/>
                <w:sz w:val="18"/>
                <w:szCs w:val="18"/>
              </w:rPr>
            </w:pPr>
          </w:p>
          <w:p w14:paraId="19AD5803" w14:textId="77777777" w:rsidR="00392F20" w:rsidRPr="00CF2990" w:rsidRDefault="00392F2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 xml:space="preserve">"Force majeure" means an event beyond the control of the supplier and not involving the supplier's fault or negligence and not foreseeable. Such events may </w:t>
            </w:r>
            <w:r w:rsidRPr="00CF2990">
              <w:rPr>
                <w:rFonts w:ascii="Arial" w:hAnsi="Arial" w:cs="Arial"/>
                <w:color w:val="343434"/>
                <w:sz w:val="18"/>
                <w:szCs w:val="18"/>
              </w:rPr>
              <w:t xml:space="preserve">include, </w:t>
            </w:r>
            <w:r w:rsidRPr="00CF2990">
              <w:rPr>
                <w:rFonts w:ascii="Arial" w:hAnsi="Arial" w:cs="Arial"/>
                <w:color w:val="212121"/>
                <w:sz w:val="18"/>
                <w:szCs w:val="18"/>
              </w:rPr>
              <w:t xml:space="preserve">but is not restricted to, acts of the purchaser </w:t>
            </w:r>
            <w:r w:rsidRPr="00CF2990">
              <w:rPr>
                <w:rFonts w:ascii="Arial" w:hAnsi="Arial" w:cs="Arial"/>
                <w:color w:val="343434"/>
                <w:sz w:val="18"/>
                <w:szCs w:val="18"/>
              </w:rPr>
              <w:t xml:space="preserve">in </w:t>
            </w:r>
            <w:r w:rsidRPr="00CF2990">
              <w:rPr>
                <w:rFonts w:ascii="Arial" w:hAnsi="Arial" w:cs="Arial"/>
                <w:color w:val="212121"/>
                <w:sz w:val="18"/>
                <w:szCs w:val="18"/>
              </w:rPr>
              <w:t>its sovereign capacity, wars or revolutions, fires, floods, epidemics, quarantine restrictions and freight embargoes.</w:t>
            </w:r>
          </w:p>
          <w:p w14:paraId="2A161F18" w14:textId="77777777" w:rsidR="00392F20" w:rsidRPr="00CF2990" w:rsidRDefault="00392F20" w:rsidP="00392F20">
            <w:pPr>
              <w:kinsoku w:val="0"/>
              <w:overflowPunct w:val="0"/>
              <w:autoSpaceDE w:val="0"/>
              <w:autoSpaceDN w:val="0"/>
              <w:adjustRightInd w:val="0"/>
              <w:spacing w:before="3"/>
              <w:ind w:left="1027" w:hanging="851"/>
              <w:rPr>
                <w:rFonts w:ascii="Arial" w:hAnsi="Arial" w:cs="Arial"/>
                <w:sz w:val="18"/>
                <w:szCs w:val="18"/>
              </w:rPr>
            </w:pPr>
          </w:p>
          <w:p w14:paraId="2DB39FD0" w14:textId="77777777" w:rsidR="00392F20" w:rsidRPr="00CF2990" w:rsidRDefault="00392F2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343434"/>
                <w:sz w:val="18"/>
                <w:szCs w:val="18"/>
              </w:rPr>
              <w:t xml:space="preserve">"Fraudulent </w:t>
            </w:r>
            <w:r w:rsidRPr="00CF2990">
              <w:rPr>
                <w:rFonts w:ascii="Arial" w:hAnsi="Arial" w:cs="Arial"/>
                <w:color w:val="212121"/>
                <w:sz w:val="18"/>
                <w:szCs w:val="18"/>
              </w:rPr>
              <w:t xml:space="preserve">practice" means a misrepresentation of facts in order to </w:t>
            </w:r>
            <w:r w:rsidRPr="00CF2990">
              <w:rPr>
                <w:rFonts w:ascii="Arial" w:hAnsi="Arial" w:cs="Arial"/>
                <w:color w:val="343434"/>
                <w:sz w:val="18"/>
                <w:szCs w:val="18"/>
              </w:rPr>
              <w:t xml:space="preserve">influence </w:t>
            </w:r>
            <w:r w:rsidRPr="00CF2990">
              <w:rPr>
                <w:rFonts w:ascii="Arial" w:hAnsi="Arial" w:cs="Arial"/>
                <w:color w:val="212121"/>
                <w:sz w:val="18"/>
                <w:szCs w:val="18"/>
              </w:rPr>
              <w:t>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F06AE2D" w14:textId="77777777" w:rsidR="00392F20" w:rsidRPr="00CF2990" w:rsidRDefault="00392F20" w:rsidP="00392F20">
            <w:pPr>
              <w:kinsoku w:val="0"/>
              <w:overflowPunct w:val="0"/>
              <w:autoSpaceDE w:val="0"/>
              <w:autoSpaceDN w:val="0"/>
              <w:adjustRightInd w:val="0"/>
              <w:ind w:left="1027" w:hanging="851"/>
              <w:rPr>
                <w:rFonts w:ascii="Arial" w:hAnsi="Arial" w:cs="Arial"/>
                <w:sz w:val="18"/>
                <w:szCs w:val="18"/>
              </w:rPr>
            </w:pPr>
          </w:p>
          <w:p w14:paraId="1E54D65B" w14:textId="77777777" w:rsidR="00392F20" w:rsidRPr="00CF2990" w:rsidRDefault="00392F2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"GCC" means the General Conditions of Contract.</w:t>
            </w:r>
          </w:p>
          <w:p w14:paraId="37B02B03" w14:textId="77777777" w:rsidR="00392F20" w:rsidRPr="00CF2990" w:rsidRDefault="00392F20" w:rsidP="00392F20">
            <w:pPr>
              <w:kinsoku w:val="0"/>
              <w:overflowPunct w:val="0"/>
              <w:autoSpaceDE w:val="0"/>
              <w:autoSpaceDN w:val="0"/>
              <w:adjustRightInd w:val="0"/>
              <w:spacing w:before="10"/>
              <w:ind w:left="1027" w:hanging="851"/>
              <w:rPr>
                <w:rFonts w:ascii="Arial" w:hAnsi="Arial" w:cs="Arial"/>
                <w:sz w:val="18"/>
                <w:szCs w:val="18"/>
              </w:rPr>
            </w:pPr>
          </w:p>
          <w:p w14:paraId="7C6EF6A4" w14:textId="7ED294F3" w:rsidR="00392F20" w:rsidRPr="00CF2990" w:rsidRDefault="00392F2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"Goods" means all of the equipment, machinery, and/or other materials that the supplier is required to supply to the purchaser under the contract.</w:t>
            </w:r>
          </w:p>
          <w:p w14:paraId="4A5D1FED" w14:textId="77777777" w:rsidR="0032604F" w:rsidRPr="00CF2990" w:rsidRDefault="0032604F" w:rsidP="0032604F">
            <w:pPr>
              <w:pStyle w:val="ListParagraph"/>
              <w:rPr>
                <w:rFonts w:ascii="Arial" w:hAnsi="Arial" w:cs="Arial"/>
                <w:color w:val="212121"/>
                <w:sz w:val="18"/>
                <w:szCs w:val="18"/>
              </w:rPr>
            </w:pPr>
          </w:p>
          <w:p w14:paraId="518C5B1E" w14:textId="66A996B3" w:rsidR="0032604F" w:rsidRPr="00CF2990" w:rsidRDefault="0032604F"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 xml:space="preserve">"Imported content" means that portion of the bidding price represented by the cost of components, parts or materials which have been or are still to be imported (whether by </w:t>
            </w:r>
            <w:r w:rsidR="00811BB1" w:rsidRPr="00CF2990">
              <w:rPr>
                <w:rFonts w:ascii="Arial" w:hAnsi="Arial" w:cs="Arial"/>
                <w:color w:val="212121"/>
                <w:sz w:val="18"/>
                <w:szCs w:val="18"/>
              </w:rPr>
              <w:t>the</w:t>
            </w:r>
            <w:r w:rsidRPr="00CF2990">
              <w:rPr>
                <w:rFonts w:ascii="Arial" w:hAnsi="Arial" w:cs="Arial"/>
                <w:color w:val="212121"/>
                <w:sz w:val="18"/>
                <w:szCs w:val="18"/>
              </w:rPr>
              <w:t xml:space="preserve"> supplier or his subcontractors) and which costs are inclusive of the costs abroad, plus freig</w:t>
            </w:r>
            <w:r w:rsidR="00811BB1" w:rsidRPr="00CF2990">
              <w:rPr>
                <w:rFonts w:ascii="Arial" w:hAnsi="Arial" w:cs="Arial"/>
                <w:color w:val="212121"/>
                <w:sz w:val="18"/>
                <w:szCs w:val="18"/>
              </w:rPr>
              <w:t>ht</w:t>
            </w:r>
            <w:r w:rsidRPr="00CF2990">
              <w:rPr>
                <w:rFonts w:ascii="Arial" w:hAnsi="Arial" w:cs="Arial"/>
                <w:color w:val="212121"/>
                <w:sz w:val="18"/>
                <w:szCs w:val="18"/>
              </w:rPr>
              <w:t xml:space="preserve"> and other direct importation costs such as landing costs, dock dues, import duty, sales dut</w:t>
            </w:r>
            <w:r w:rsidR="007458B2" w:rsidRPr="00CF2990">
              <w:rPr>
                <w:rFonts w:ascii="Arial" w:hAnsi="Arial" w:cs="Arial"/>
                <w:color w:val="212121"/>
                <w:sz w:val="18"/>
                <w:szCs w:val="18"/>
              </w:rPr>
              <w:t>y</w:t>
            </w:r>
            <w:r w:rsidRPr="00CF2990">
              <w:rPr>
                <w:rFonts w:ascii="Arial" w:hAnsi="Arial" w:cs="Arial"/>
                <w:color w:val="212121"/>
                <w:sz w:val="18"/>
                <w:szCs w:val="18"/>
              </w:rPr>
              <w:t xml:space="preserve"> or other similar tax or duty at the South African place of entry as well </w:t>
            </w:r>
            <w:r w:rsidRPr="00CF2990">
              <w:rPr>
                <w:rFonts w:ascii="Arial" w:hAnsi="Arial" w:cs="Arial"/>
                <w:color w:val="212121"/>
                <w:sz w:val="18"/>
                <w:szCs w:val="18"/>
              </w:rPr>
              <w:lastRenderedPageBreak/>
              <w:t>as transportation an handling charges to the factory in the Republic where the supplies covered by the bid will manufactured.</w:t>
            </w:r>
          </w:p>
          <w:p w14:paraId="12A5C445" w14:textId="4C4DB5F7" w:rsidR="0032604F" w:rsidRPr="00CF2990" w:rsidRDefault="0032604F"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"Local content" means that portion of the bidding price which is not included in the imported content provided that local manufacture does take place.</w:t>
            </w:r>
          </w:p>
          <w:p w14:paraId="7C6746DB" w14:textId="77777777" w:rsidR="0032604F" w:rsidRPr="00CF2990" w:rsidRDefault="0032604F" w:rsidP="0032604F">
            <w:pPr>
              <w:pStyle w:val="ListParagraph"/>
              <w:kinsoku w:val="0"/>
              <w:overflowPunct w:val="0"/>
              <w:autoSpaceDE w:val="0"/>
              <w:autoSpaceDN w:val="0"/>
              <w:adjustRightInd w:val="0"/>
              <w:ind w:left="792"/>
              <w:jc w:val="both"/>
              <w:rPr>
                <w:rFonts w:ascii="Arial" w:hAnsi="Arial" w:cs="Arial"/>
                <w:color w:val="212121"/>
                <w:sz w:val="18"/>
                <w:szCs w:val="18"/>
              </w:rPr>
            </w:pPr>
          </w:p>
          <w:p w14:paraId="21163DD1" w14:textId="5D3FDA3F" w:rsidR="0032604F" w:rsidRPr="00CF2990" w:rsidRDefault="0032604F"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 xml:space="preserve">"Manufacture" means the production of products in a factory using labour, materials, </w:t>
            </w:r>
            <w:r w:rsidR="00D12ABC" w:rsidRPr="00CF2990">
              <w:rPr>
                <w:rFonts w:ascii="Arial" w:hAnsi="Arial" w:cs="Arial"/>
                <w:color w:val="212121"/>
                <w:sz w:val="18"/>
                <w:szCs w:val="18"/>
              </w:rPr>
              <w:t>components,</w:t>
            </w:r>
            <w:r w:rsidRPr="00CF2990">
              <w:rPr>
                <w:rFonts w:ascii="Arial" w:hAnsi="Arial" w:cs="Arial"/>
                <w:color w:val="212121"/>
                <w:sz w:val="18"/>
                <w:szCs w:val="18"/>
              </w:rPr>
              <w:t xml:space="preserve"> and machinery and includes other related value-adding activities.</w:t>
            </w:r>
          </w:p>
          <w:p w14:paraId="6D4E30F2" w14:textId="77777777" w:rsidR="0032604F" w:rsidRPr="00CF2990" w:rsidRDefault="0032604F" w:rsidP="0032604F">
            <w:pPr>
              <w:pStyle w:val="ListParagraph"/>
              <w:kinsoku w:val="0"/>
              <w:overflowPunct w:val="0"/>
              <w:autoSpaceDE w:val="0"/>
              <w:autoSpaceDN w:val="0"/>
              <w:adjustRightInd w:val="0"/>
              <w:ind w:left="792"/>
              <w:jc w:val="both"/>
              <w:rPr>
                <w:rFonts w:ascii="Arial" w:hAnsi="Arial" w:cs="Arial"/>
                <w:color w:val="212121"/>
                <w:sz w:val="18"/>
                <w:szCs w:val="18"/>
              </w:rPr>
            </w:pPr>
          </w:p>
          <w:p w14:paraId="6BB8B2B1" w14:textId="77777777" w:rsidR="0032604F" w:rsidRPr="00CF2990" w:rsidRDefault="0032604F"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"Order" means an official written order issued for the supply of goods or works or the rendering of a service.</w:t>
            </w:r>
          </w:p>
          <w:p w14:paraId="27AC1707" w14:textId="77777777" w:rsidR="0032604F" w:rsidRPr="00CF2990" w:rsidRDefault="0032604F" w:rsidP="0032604F">
            <w:pPr>
              <w:pStyle w:val="ListParagraph"/>
              <w:kinsoku w:val="0"/>
              <w:overflowPunct w:val="0"/>
              <w:autoSpaceDE w:val="0"/>
              <w:autoSpaceDN w:val="0"/>
              <w:adjustRightInd w:val="0"/>
              <w:ind w:left="792"/>
              <w:jc w:val="both"/>
              <w:rPr>
                <w:rFonts w:ascii="Arial" w:hAnsi="Arial" w:cs="Arial"/>
                <w:color w:val="212121"/>
                <w:sz w:val="18"/>
                <w:szCs w:val="18"/>
              </w:rPr>
            </w:pPr>
          </w:p>
          <w:p w14:paraId="0FFC4296" w14:textId="77777777" w:rsidR="0032604F" w:rsidRPr="00CF2990" w:rsidRDefault="0032604F"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"Project site," where applicable, means the place indicated in bidding documents.</w:t>
            </w:r>
          </w:p>
          <w:p w14:paraId="5B931C34" w14:textId="77777777" w:rsidR="0032604F" w:rsidRPr="00CF2990" w:rsidRDefault="0032604F" w:rsidP="0032604F">
            <w:pPr>
              <w:pStyle w:val="ListParagraph"/>
              <w:kinsoku w:val="0"/>
              <w:overflowPunct w:val="0"/>
              <w:autoSpaceDE w:val="0"/>
              <w:autoSpaceDN w:val="0"/>
              <w:adjustRightInd w:val="0"/>
              <w:ind w:left="792"/>
              <w:jc w:val="both"/>
              <w:rPr>
                <w:rFonts w:ascii="Arial" w:hAnsi="Arial" w:cs="Arial"/>
                <w:color w:val="212121"/>
                <w:sz w:val="18"/>
                <w:szCs w:val="18"/>
              </w:rPr>
            </w:pPr>
          </w:p>
          <w:p w14:paraId="35ADDB12" w14:textId="77777777" w:rsidR="0032604F" w:rsidRPr="00CF2990" w:rsidRDefault="0032604F"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"Purchaser" means the organization purchasing the goods.</w:t>
            </w:r>
          </w:p>
          <w:p w14:paraId="69BA15C2" w14:textId="77777777" w:rsidR="0032604F" w:rsidRPr="00CF2990" w:rsidRDefault="0032604F" w:rsidP="0032604F">
            <w:pPr>
              <w:pStyle w:val="ListParagraph"/>
              <w:kinsoku w:val="0"/>
              <w:overflowPunct w:val="0"/>
              <w:autoSpaceDE w:val="0"/>
              <w:autoSpaceDN w:val="0"/>
              <w:adjustRightInd w:val="0"/>
              <w:ind w:left="792"/>
              <w:jc w:val="both"/>
              <w:rPr>
                <w:rFonts w:ascii="Arial" w:hAnsi="Arial" w:cs="Arial"/>
                <w:color w:val="212121"/>
                <w:sz w:val="18"/>
                <w:szCs w:val="18"/>
              </w:rPr>
            </w:pPr>
          </w:p>
          <w:p w14:paraId="22E1939D" w14:textId="77777777" w:rsidR="0032604F" w:rsidRPr="00CF2990" w:rsidRDefault="0032604F"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"Republic" means the Republic of South Africa.</w:t>
            </w:r>
          </w:p>
          <w:p w14:paraId="42E8A33C" w14:textId="77777777" w:rsidR="0032604F" w:rsidRPr="00CF2990" w:rsidRDefault="0032604F" w:rsidP="0032604F">
            <w:pPr>
              <w:pStyle w:val="ListParagraph"/>
              <w:kinsoku w:val="0"/>
              <w:overflowPunct w:val="0"/>
              <w:autoSpaceDE w:val="0"/>
              <w:autoSpaceDN w:val="0"/>
              <w:adjustRightInd w:val="0"/>
              <w:ind w:left="792"/>
              <w:jc w:val="both"/>
              <w:rPr>
                <w:rFonts w:ascii="Arial" w:hAnsi="Arial" w:cs="Arial"/>
                <w:color w:val="212121"/>
                <w:sz w:val="18"/>
                <w:szCs w:val="18"/>
              </w:rPr>
            </w:pPr>
          </w:p>
          <w:p w14:paraId="71CB0D49" w14:textId="77777777" w:rsidR="0032604F" w:rsidRPr="00CF2990" w:rsidRDefault="0032604F"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"SCC" means the Special Conditions of Contract.</w:t>
            </w:r>
          </w:p>
          <w:p w14:paraId="15C99738" w14:textId="77777777" w:rsidR="0032604F" w:rsidRPr="00CF2990" w:rsidRDefault="0032604F" w:rsidP="0032604F">
            <w:pPr>
              <w:pStyle w:val="ListParagraph"/>
              <w:kinsoku w:val="0"/>
              <w:overflowPunct w:val="0"/>
              <w:autoSpaceDE w:val="0"/>
              <w:autoSpaceDN w:val="0"/>
              <w:adjustRightInd w:val="0"/>
              <w:ind w:left="792"/>
              <w:jc w:val="both"/>
              <w:rPr>
                <w:rFonts w:ascii="Arial" w:hAnsi="Arial" w:cs="Arial"/>
                <w:color w:val="212121"/>
                <w:sz w:val="18"/>
                <w:szCs w:val="18"/>
              </w:rPr>
            </w:pPr>
          </w:p>
          <w:p w14:paraId="71BAEFD2" w14:textId="700C2780" w:rsidR="0032604F" w:rsidRPr="00CF2990" w:rsidRDefault="0032604F"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 xml:space="preserve">"Services" means those functional services ancillaries to the supply of the goods, such as transportation and any other incidental services, such as installation, commissioning, provision of technical assistance, training, catering, gardening, security, </w:t>
            </w:r>
            <w:r w:rsidR="00D12ABC" w:rsidRPr="00CF2990">
              <w:rPr>
                <w:rFonts w:ascii="Arial" w:hAnsi="Arial" w:cs="Arial"/>
                <w:color w:val="212121"/>
                <w:sz w:val="18"/>
                <w:szCs w:val="18"/>
              </w:rPr>
              <w:t>maintenance,</w:t>
            </w:r>
            <w:r w:rsidRPr="00CF2990">
              <w:rPr>
                <w:rFonts w:ascii="Arial" w:hAnsi="Arial" w:cs="Arial"/>
                <w:color w:val="212121"/>
                <w:sz w:val="18"/>
                <w:szCs w:val="18"/>
              </w:rPr>
              <w:t xml:space="preserve"> and other such obligations of the supplier covered under the contract.</w:t>
            </w:r>
          </w:p>
          <w:p w14:paraId="2B8F3923" w14:textId="77777777" w:rsidR="0032604F" w:rsidRPr="00CF2990" w:rsidRDefault="0032604F" w:rsidP="0032604F">
            <w:pPr>
              <w:pStyle w:val="ListParagraph"/>
              <w:kinsoku w:val="0"/>
              <w:overflowPunct w:val="0"/>
              <w:autoSpaceDE w:val="0"/>
              <w:autoSpaceDN w:val="0"/>
              <w:adjustRightInd w:val="0"/>
              <w:ind w:left="792"/>
              <w:jc w:val="both"/>
              <w:rPr>
                <w:rFonts w:ascii="Arial" w:hAnsi="Arial" w:cs="Arial"/>
                <w:color w:val="212121"/>
                <w:sz w:val="18"/>
                <w:szCs w:val="18"/>
              </w:rPr>
            </w:pPr>
          </w:p>
          <w:p w14:paraId="6FA93B84" w14:textId="71CD669A" w:rsidR="0032604F" w:rsidRPr="00CF2990" w:rsidRDefault="0032604F"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"Written" or "in writing" means hand-written in ink or any form of electronic or mechanical writing.</w:t>
            </w:r>
          </w:p>
          <w:p w14:paraId="327B9B9B" w14:textId="77777777" w:rsidR="00330137" w:rsidRPr="00CF2990" w:rsidRDefault="00330137" w:rsidP="00392F20">
            <w:pPr>
              <w:tabs>
                <w:tab w:val="left" w:pos="567"/>
              </w:tabs>
              <w:kinsoku w:val="0"/>
              <w:overflowPunct w:val="0"/>
              <w:autoSpaceDE w:val="0"/>
              <w:autoSpaceDN w:val="0"/>
              <w:adjustRightInd w:val="0"/>
              <w:ind w:left="1027" w:hanging="851"/>
              <w:jc w:val="both"/>
              <w:rPr>
                <w:rFonts w:ascii="Arial" w:hAnsi="Arial" w:cs="Arial"/>
                <w:color w:val="212121"/>
                <w:sz w:val="18"/>
                <w:szCs w:val="18"/>
              </w:rPr>
            </w:pPr>
          </w:p>
        </w:tc>
      </w:tr>
      <w:tr w:rsidR="0032604F" w:rsidRPr="00CF2990" w14:paraId="56568997" w14:textId="77777777" w:rsidTr="00392F20">
        <w:tc>
          <w:tcPr>
            <w:tcW w:w="2122" w:type="dxa"/>
          </w:tcPr>
          <w:p w14:paraId="357EE8E8" w14:textId="0B297A2D" w:rsidR="0032604F" w:rsidRPr="00CF2990" w:rsidRDefault="0032604F"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color w:val="212121"/>
                <w:sz w:val="18"/>
                <w:szCs w:val="18"/>
              </w:rPr>
            </w:pPr>
            <w:r w:rsidRPr="00CF2990">
              <w:rPr>
                <w:rFonts w:ascii="Arial" w:hAnsi="Arial" w:cs="Arial"/>
                <w:b/>
                <w:bCs/>
                <w:color w:val="212121"/>
                <w:sz w:val="18"/>
                <w:szCs w:val="18"/>
              </w:rPr>
              <w:t>Application</w:t>
            </w:r>
          </w:p>
        </w:tc>
        <w:tc>
          <w:tcPr>
            <w:tcW w:w="7654" w:type="dxa"/>
          </w:tcPr>
          <w:p w14:paraId="5E96ADC3" w14:textId="77777777" w:rsidR="0032604F" w:rsidRPr="00CF2990" w:rsidRDefault="0032604F"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59509F3" w14:textId="77777777" w:rsidR="0032604F" w:rsidRPr="00CF2990" w:rsidRDefault="0032604F" w:rsidP="0032604F">
            <w:pPr>
              <w:pStyle w:val="ListParagraph"/>
              <w:kinsoku w:val="0"/>
              <w:overflowPunct w:val="0"/>
              <w:autoSpaceDE w:val="0"/>
              <w:autoSpaceDN w:val="0"/>
              <w:adjustRightInd w:val="0"/>
              <w:ind w:left="792"/>
              <w:jc w:val="both"/>
              <w:rPr>
                <w:rFonts w:ascii="Arial" w:hAnsi="Arial" w:cs="Arial"/>
                <w:color w:val="212121"/>
                <w:sz w:val="18"/>
                <w:szCs w:val="18"/>
              </w:rPr>
            </w:pPr>
          </w:p>
          <w:p w14:paraId="51AB8FA2" w14:textId="77777777" w:rsidR="0032604F" w:rsidRPr="00CF2990" w:rsidRDefault="0032604F"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Where applicable, special conditions of contract are also laid down to cover specific supplies, services or works.</w:t>
            </w:r>
          </w:p>
          <w:p w14:paraId="3DB22A52" w14:textId="77777777" w:rsidR="0032604F" w:rsidRPr="00CF2990" w:rsidRDefault="0032604F" w:rsidP="0032604F">
            <w:pPr>
              <w:pStyle w:val="ListParagraph"/>
              <w:kinsoku w:val="0"/>
              <w:overflowPunct w:val="0"/>
              <w:autoSpaceDE w:val="0"/>
              <w:autoSpaceDN w:val="0"/>
              <w:adjustRightInd w:val="0"/>
              <w:ind w:left="792"/>
              <w:jc w:val="both"/>
              <w:rPr>
                <w:rFonts w:ascii="Arial" w:hAnsi="Arial" w:cs="Arial"/>
                <w:color w:val="212121"/>
                <w:sz w:val="18"/>
                <w:szCs w:val="18"/>
              </w:rPr>
            </w:pPr>
          </w:p>
          <w:p w14:paraId="770E57EA" w14:textId="77777777" w:rsidR="0032604F" w:rsidRPr="00CF2990" w:rsidRDefault="0032604F"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Where such special conditions of contract are in conflict with these general conditions, the special conditions shall apply.</w:t>
            </w:r>
          </w:p>
          <w:p w14:paraId="60B9E36C" w14:textId="77777777" w:rsidR="0032604F" w:rsidRPr="00CF2990" w:rsidRDefault="0032604F" w:rsidP="0032604F">
            <w:pPr>
              <w:kinsoku w:val="0"/>
              <w:overflowPunct w:val="0"/>
              <w:autoSpaceDE w:val="0"/>
              <w:autoSpaceDN w:val="0"/>
              <w:adjustRightInd w:val="0"/>
              <w:ind w:left="176"/>
              <w:jc w:val="both"/>
              <w:rPr>
                <w:rFonts w:ascii="Arial" w:hAnsi="Arial" w:cs="Arial"/>
                <w:color w:val="212121"/>
                <w:sz w:val="18"/>
                <w:szCs w:val="18"/>
              </w:rPr>
            </w:pPr>
          </w:p>
        </w:tc>
      </w:tr>
      <w:tr w:rsidR="0032604F" w:rsidRPr="00CF2990" w14:paraId="6068E449" w14:textId="77777777" w:rsidTr="00392F20">
        <w:tc>
          <w:tcPr>
            <w:tcW w:w="2122" w:type="dxa"/>
          </w:tcPr>
          <w:p w14:paraId="3C4D2054" w14:textId="39D50042" w:rsidR="0032604F" w:rsidRPr="00CF2990" w:rsidRDefault="0032604F"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color w:val="212121"/>
                <w:sz w:val="18"/>
                <w:szCs w:val="18"/>
              </w:rPr>
            </w:pPr>
            <w:r w:rsidRPr="00CF2990">
              <w:rPr>
                <w:rFonts w:ascii="Arial" w:hAnsi="Arial" w:cs="Arial"/>
                <w:b/>
                <w:bCs/>
                <w:color w:val="212121"/>
                <w:sz w:val="18"/>
                <w:szCs w:val="18"/>
              </w:rPr>
              <w:t>General</w:t>
            </w:r>
          </w:p>
        </w:tc>
        <w:tc>
          <w:tcPr>
            <w:tcW w:w="7654" w:type="dxa"/>
          </w:tcPr>
          <w:p w14:paraId="356A079D" w14:textId="74B82834" w:rsidR="0032604F" w:rsidRPr="00CF2990" w:rsidRDefault="0032604F"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Unless otherwise indicated in the bidding documents, the purchaser shall not be liable for any expense incurred in the preparation and submission of a bid. Where applicable a non- refundable fee for documents may be charged.</w:t>
            </w:r>
          </w:p>
          <w:p w14:paraId="3FB2E0DC" w14:textId="77777777" w:rsidR="0032604F" w:rsidRPr="00CF2990" w:rsidRDefault="0032604F" w:rsidP="0032604F">
            <w:pPr>
              <w:pStyle w:val="ListParagraph"/>
              <w:kinsoku w:val="0"/>
              <w:overflowPunct w:val="0"/>
              <w:autoSpaceDE w:val="0"/>
              <w:autoSpaceDN w:val="0"/>
              <w:adjustRightInd w:val="0"/>
              <w:ind w:left="792"/>
              <w:jc w:val="both"/>
              <w:rPr>
                <w:rFonts w:ascii="Arial" w:hAnsi="Arial" w:cs="Arial"/>
                <w:color w:val="212121"/>
                <w:sz w:val="18"/>
                <w:szCs w:val="18"/>
              </w:rPr>
            </w:pPr>
          </w:p>
          <w:p w14:paraId="4C69350F" w14:textId="77777777" w:rsidR="0032604F" w:rsidRPr="00CF2990" w:rsidRDefault="0032604F"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46" w:history="1">
              <w:r w:rsidRPr="00CF2990">
                <w:rPr>
                  <w:rFonts w:ascii="Arial" w:hAnsi="Arial" w:cs="Arial"/>
                  <w:color w:val="212121"/>
                  <w:sz w:val="18"/>
                  <w:szCs w:val="18"/>
                </w:rPr>
                <w:t>www.treasuty.gov.za</w:t>
              </w:r>
            </w:hyperlink>
          </w:p>
          <w:p w14:paraId="75DDFE12" w14:textId="77777777" w:rsidR="0032604F" w:rsidRPr="00CF2990" w:rsidRDefault="0032604F" w:rsidP="0032604F">
            <w:pPr>
              <w:pStyle w:val="ListParagraph"/>
              <w:kinsoku w:val="0"/>
              <w:overflowPunct w:val="0"/>
              <w:autoSpaceDE w:val="0"/>
              <w:autoSpaceDN w:val="0"/>
              <w:adjustRightInd w:val="0"/>
              <w:ind w:left="792"/>
              <w:jc w:val="both"/>
              <w:rPr>
                <w:rFonts w:ascii="Arial" w:hAnsi="Arial" w:cs="Arial"/>
                <w:color w:val="212121"/>
                <w:sz w:val="18"/>
                <w:szCs w:val="18"/>
              </w:rPr>
            </w:pPr>
          </w:p>
        </w:tc>
      </w:tr>
      <w:tr w:rsidR="0032604F" w:rsidRPr="00CF2990" w14:paraId="699F28B8" w14:textId="77777777" w:rsidTr="00392F20">
        <w:tc>
          <w:tcPr>
            <w:tcW w:w="2122" w:type="dxa"/>
          </w:tcPr>
          <w:p w14:paraId="1932A17D" w14:textId="6094E378" w:rsidR="0032604F" w:rsidRPr="00CF2990" w:rsidRDefault="0032604F"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Standards</w:t>
            </w:r>
          </w:p>
        </w:tc>
        <w:tc>
          <w:tcPr>
            <w:tcW w:w="7654" w:type="dxa"/>
          </w:tcPr>
          <w:p w14:paraId="2BB8D2F5" w14:textId="5DB34F48" w:rsidR="0032604F" w:rsidRPr="00CF2990" w:rsidRDefault="0032604F"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goods supplied shall conform to the standards mentioned in the bidding documents and specifications.</w:t>
            </w:r>
          </w:p>
          <w:p w14:paraId="4669F314" w14:textId="77777777" w:rsidR="0032604F" w:rsidRPr="00CF2990" w:rsidRDefault="0032604F" w:rsidP="0032604F">
            <w:pPr>
              <w:pStyle w:val="ListParagraph"/>
              <w:kinsoku w:val="0"/>
              <w:overflowPunct w:val="0"/>
              <w:autoSpaceDE w:val="0"/>
              <w:autoSpaceDN w:val="0"/>
              <w:adjustRightInd w:val="0"/>
              <w:ind w:left="792"/>
              <w:jc w:val="both"/>
              <w:rPr>
                <w:rFonts w:ascii="Arial" w:hAnsi="Arial" w:cs="Arial"/>
                <w:color w:val="212121"/>
                <w:sz w:val="18"/>
                <w:szCs w:val="18"/>
              </w:rPr>
            </w:pPr>
          </w:p>
        </w:tc>
      </w:tr>
      <w:tr w:rsidR="0032604F" w:rsidRPr="00CF2990" w14:paraId="2ADD4557" w14:textId="77777777" w:rsidTr="00392F20">
        <w:tc>
          <w:tcPr>
            <w:tcW w:w="2122" w:type="dxa"/>
          </w:tcPr>
          <w:p w14:paraId="21D18796" w14:textId="57D15370" w:rsidR="0032604F" w:rsidRPr="00CF2990" w:rsidRDefault="0032604F"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Use of contracts documents and information; inspection</w:t>
            </w:r>
          </w:p>
        </w:tc>
        <w:tc>
          <w:tcPr>
            <w:tcW w:w="7654" w:type="dxa"/>
          </w:tcPr>
          <w:p w14:paraId="6BFC3AA4" w14:textId="4E676E01" w:rsidR="00D12ABC" w:rsidRPr="00CF2990" w:rsidRDefault="0032604F"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supplier shall not, without the purchaser's prior written consent, disclose the contract, or any provision thereof, or any specification, plan, drawing, pattern, sample, or information furnished by or on behalf of the purchaser in connection therewith, to an</w:t>
            </w:r>
            <w:r w:rsidR="00D12ABC" w:rsidRPr="00CF2990">
              <w:rPr>
                <w:rFonts w:ascii="Arial" w:hAnsi="Arial" w:cs="Arial"/>
                <w:color w:val="212121"/>
                <w:sz w:val="18"/>
                <w:szCs w:val="18"/>
              </w:rPr>
              <w:t>y</w:t>
            </w:r>
            <w:r w:rsidRPr="00CF2990">
              <w:rPr>
                <w:rFonts w:ascii="Arial" w:hAnsi="Arial" w:cs="Arial"/>
                <w:color w:val="212121"/>
                <w:sz w:val="18"/>
                <w:szCs w:val="18"/>
              </w:rPr>
              <w:t xml:space="preserve"> person other than</w:t>
            </w:r>
            <w:r w:rsidR="00D12ABC" w:rsidRPr="00CF2990">
              <w:rPr>
                <w:rFonts w:ascii="Arial" w:hAnsi="Arial" w:cs="Arial"/>
                <w:color w:val="212121"/>
                <w:sz w:val="18"/>
                <w:szCs w:val="18"/>
              </w:rPr>
              <w:t xml:space="preserve"> a person employed by the supplier in the performance of the contract. Disclosure to any such employed person shall be made in confidence and shall extend only so far as may be necessary for purposes of such performance.</w:t>
            </w:r>
          </w:p>
          <w:p w14:paraId="70F3EC62" w14:textId="77777777" w:rsidR="00D12ABC" w:rsidRPr="00CF2990" w:rsidRDefault="00D12ABC" w:rsidP="00D12ABC">
            <w:pPr>
              <w:pStyle w:val="ListParagraph"/>
              <w:kinsoku w:val="0"/>
              <w:overflowPunct w:val="0"/>
              <w:autoSpaceDE w:val="0"/>
              <w:autoSpaceDN w:val="0"/>
              <w:adjustRightInd w:val="0"/>
              <w:ind w:left="792"/>
              <w:jc w:val="both"/>
              <w:rPr>
                <w:rFonts w:ascii="Arial" w:hAnsi="Arial" w:cs="Arial"/>
                <w:color w:val="212121"/>
                <w:sz w:val="18"/>
                <w:szCs w:val="18"/>
              </w:rPr>
            </w:pPr>
          </w:p>
          <w:p w14:paraId="47965F73" w14:textId="4856B334" w:rsidR="00D12ABC" w:rsidRPr="00CF2990" w:rsidRDefault="00D12ABC"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 xml:space="preserve">The supplier shall not, without the purchaser's prior written consent, make use of any document or information mentioned in </w:t>
            </w:r>
            <w:r w:rsidR="007458B2" w:rsidRPr="00CF2990">
              <w:rPr>
                <w:rFonts w:ascii="Arial" w:hAnsi="Arial" w:cs="Arial"/>
                <w:color w:val="212121"/>
                <w:sz w:val="18"/>
                <w:szCs w:val="18"/>
              </w:rPr>
              <w:t>GCC</w:t>
            </w:r>
            <w:r w:rsidRPr="00CF2990">
              <w:rPr>
                <w:rFonts w:ascii="Arial" w:hAnsi="Arial" w:cs="Arial"/>
                <w:color w:val="212121"/>
                <w:sz w:val="18"/>
                <w:szCs w:val="18"/>
              </w:rPr>
              <w:t xml:space="preserve"> clause 5.1 except for purposes of performing the contract.</w:t>
            </w:r>
          </w:p>
          <w:p w14:paraId="6ED896F7" w14:textId="77777777" w:rsidR="00D12ABC" w:rsidRPr="00CF2990" w:rsidRDefault="00D12ABC" w:rsidP="00D12ABC">
            <w:pPr>
              <w:pStyle w:val="ListParagraph"/>
              <w:kinsoku w:val="0"/>
              <w:overflowPunct w:val="0"/>
              <w:autoSpaceDE w:val="0"/>
              <w:autoSpaceDN w:val="0"/>
              <w:adjustRightInd w:val="0"/>
              <w:ind w:left="792"/>
              <w:jc w:val="both"/>
              <w:rPr>
                <w:rFonts w:ascii="Arial" w:hAnsi="Arial" w:cs="Arial"/>
                <w:color w:val="212121"/>
                <w:sz w:val="18"/>
                <w:szCs w:val="18"/>
              </w:rPr>
            </w:pPr>
          </w:p>
          <w:p w14:paraId="062479EB" w14:textId="2D737E69" w:rsidR="00D12ABC" w:rsidRPr="00CF2990" w:rsidRDefault="00D12ABC"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lastRenderedPageBreak/>
              <w:t>Any document, other than the contract itself mentioned in Gee clause 5.1 shall remain the property of the purchaser and shall be returned (all copies) to the purchaser on completion of the supplier's performance under the contract if so, required by the purchaser.</w:t>
            </w:r>
          </w:p>
          <w:p w14:paraId="4065ED56" w14:textId="77777777" w:rsidR="00D12ABC" w:rsidRPr="00CF2990" w:rsidRDefault="00D12ABC" w:rsidP="00D12ABC">
            <w:pPr>
              <w:kinsoku w:val="0"/>
              <w:overflowPunct w:val="0"/>
              <w:autoSpaceDE w:val="0"/>
              <w:autoSpaceDN w:val="0"/>
              <w:adjustRightInd w:val="0"/>
              <w:spacing w:before="1"/>
              <w:rPr>
                <w:rFonts w:ascii="Arial" w:hAnsi="Arial" w:cs="Arial"/>
              </w:rPr>
            </w:pPr>
          </w:p>
          <w:p w14:paraId="214EC23A" w14:textId="75A47B73" w:rsidR="00D12ABC" w:rsidRPr="00CF2990" w:rsidRDefault="00D12ABC"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supplier shall permit the purchaser to inspect the supplier's records relating to the performance of the supplier and to have them audited by auditors appointed by the purchaser, if so, required by the purchaser.</w:t>
            </w:r>
          </w:p>
          <w:p w14:paraId="7E4B53DD" w14:textId="77777777" w:rsidR="0032604F" w:rsidRPr="00CF2990" w:rsidRDefault="0032604F" w:rsidP="00D12ABC">
            <w:pPr>
              <w:pStyle w:val="ListParagraph"/>
              <w:kinsoku w:val="0"/>
              <w:overflowPunct w:val="0"/>
              <w:autoSpaceDE w:val="0"/>
              <w:autoSpaceDN w:val="0"/>
              <w:adjustRightInd w:val="0"/>
              <w:ind w:left="792"/>
              <w:jc w:val="both"/>
              <w:rPr>
                <w:rFonts w:ascii="Arial" w:hAnsi="Arial" w:cs="Arial"/>
                <w:color w:val="212121"/>
                <w:sz w:val="18"/>
                <w:szCs w:val="18"/>
              </w:rPr>
            </w:pPr>
          </w:p>
        </w:tc>
      </w:tr>
      <w:tr w:rsidR="00D12ABC" w:rsidRPr="00CF2990" w14:paraId="4729FAFF" w14:textId="77777777" w:rsidTr="00392F20">
        <w:tc>
          <w:tcPr>
            <w:tcW w:w="2122" w:type="dxa"/>
          </w:tcPr>
          <w:p w14:paraId="711487A7" w14:textId="31471719" w:rsidR="00D12ABC" w:rsidRPr="00CF2990" w:rsidRDefault="00D12ABC"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Patent rights</w:t>
            </w:r>
          </w:p>
        </w:tc>
        <w:tc>
          <w:tcPr>
            <w:tcW w:w="7654" w:type="dxa"/>
          </w:tcPr>
          <w:p w14:paraId="3A3211D3" w14:textId="2D1AE739" w:rsidR="00D12ABC" w:rsidRPr="00CF2990" w:rsidRDefault="00D12ABC"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 xml:space="preserve">The supplier shall indemnify the purchaser against all </w:t>
            </w:r>
            <w:r w:rsidR="00372EAD">
              <w:rPr>
                <w:rFonts w:ascii="Arial" w:hAnsi="Arial" w:cs="Arial"/>
                <w:color w:val="212121"/>
                <w:sz w:val="18"/>
                <w:szCs w:val="18"/>
              </w:rPr>
              <w:t xml:space="preserve">third </w:t>
            </w:r>
            <w:r w:rsidR="007458B2" w:rsidRPr="00CF2990">
              <w:rPr>
                <w:rFonts w:ascii="Arial" w:hAnsi="Arial" w:cs="Arial"/>
                <w:color w:val="212121"/>
                <w:sz w:val="18"/>
                <w:szCs w:val="18"/>
              </w:rPr>
              <w:t>party</w:t>
            </w:r>
            <w:r w:rsidRPr="00CF2990">
              <w:rPr>
                <w:rFonts w:ascii="Arial" w:hAnsi="Arial" w:cs="Arial"/>
                <w:color w:val="212121"/>
                <w:sz w:val="18"/>
                <w:szCs w:val="18"/>
              </w:rPr>
              <w:t xml:space="preserve"> claims of infringement of patent, trademark, or industrial design rights arising from use of the goods or any part thereof by the purchaser.</w:t>
            </w:r>
          </w:p>
          <w:p w14:paraId="3BA5152C" w14:textId="77777777" w:rsidR="00D12ABC" w:rsidRPr="00CF2990" w:rsidRDefault="00D12ABC" w:rsidP="00D12ABC">
            <w:pPr>
              <w:pStyle w:val="ListParagraph"/>
              <w:kinsoku w:val="0"/>
              <w:overflowPunct w:val="0"/>
              <w:autoSpaceDE w:val="0"/>
              <w:autoSpaceDN w:val="0"/>
              <w:adjustRightInd w:val="0"/>
              <w:ind w:left="792"/>
              <w:jc w:val="both"/>
              <w:rPr>
                <w:rFonts w:ascii="Arial" w:hAnsi="Arial" w:cs="Arial"/>
                <w:color w:val="212121"/>
                <w:sz w:val="18"/>
                <w:szCs w:val="18"/>
              </w:rPr>
            </w:pPr>
          </w:p>
        </w:tc>
      </w:tr>
      <w:tr w:rsidR="00D12ABC" w:rsidRPr="00CF2990" w14:paraId="36CBD3CC" w14:textId="77777777" w:rsidTr="00392F20">
        <w:tc>
          <w:tcPr>
            <w:tcW w:w="2122" w:type="dxa"/>
          </w:tcPr>
          <w:p w14:paraId="4F8EB464" w14:textId="2409DC7D" w:rsidR="00D12ABC" w:rsidRPr="00CF2990" w:rsidRDefault="00D12ABC"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Performance Security</w:t>
            </w:r>
          </w:p>
        </w:tc>
        <w:tc>
          <w:tcPr>
            <w:tcW w:w="7654" w:type="dxa"/>
          </w:tcPr>
          <w:p w14:paraId="57757197" w14:textId="065EE1DE" w:rsidR="00D12ABC" w:rsidRPr="00CF2990" w:rsidRDefault="00D12ABC"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Within thirty (30) days of receipt of the notification of contract award, the successful bidder shall furnish to the purchaser the performance security of the amount specified in SCC.</w:t>
            </w:r>
          </w:p>
          <w:p w14:paraId="010BBB1F" w14:textId="77777777" w:rsidR="00D12ABC" w:rsidRPr="00CF2990" w:rsidRDefault="00D12ABC" w:rsidP="00D12ABC">
            <w:pPr>
              <w:pStyle w:val="ListParagraph"/>
              <w:kinsoku w:val="0"/>
              <w:overflowPunct w:val="0"/>
              <w:autoSpaceDE w:val="0"/>
              <w:autoSpaceDN w:val="0"/>
              <w:adjustRightInd w:val="0"/>
              <w:ind w:left="601"/>
              <w:jc w:val="both"/>
              <w:rPr>
                <w:rFonts w:ascii="Arial" w:hAnsi="Arial" w:cs="Arial"/>
                <w:color w:val="212121"/>
                <w:sz w:val="18"/>
                <w:szCs w:val="18"/>
              </w:rPr>
            </w:pPr>
          </w:p>
          <w:p w14:paraId="68E6738D" w14:textId="3A1653F4" w:rsidR="00D12ABC" w:rsidRPr="00CF2990" w:rsidRDefault="00D12ABC"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proceeds of the performance security shall be payable to the purchaser as compensation for any loss resulting from the supplier's failure to complete his obligations under the contract.</w:t>
            </w:r>
          </w:p>
          <w:p w14:paraId="5221E0E9" w14:textId="77777777" w:rsidR="00D12ABC" w:rsidRPr="00CF2990" w:rsidRDefault="00D12ABC" w:rsidP="00D12ABC">
            <w:pPr>
              <w:pStyle w:val="ListParagraph"/>
              <w:rPr>
                <w:rFonts w:ascii="Arial" w:hAnsi="Arial" w:cs="Arial"/>
                <w:color w:val="212121"/>
                <w:sz w:val="18"/>
                <w:szCs w:val="18"/>
              </w:rPr>
            </w:pPr>
          </w:p>
          <w:p w14:paraId="513B320F" w14:textId="2C23D32B" w:rsidR="00D12ABC" w:rsidRPr="00CF2990" w:rsidRDefault="00D12ABC"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performance security shall be denominated in the currency of the contract, or in a freely convertible currency acceptable to the purchaser and shall be in one of the following forms:</w:t>
            </w:r>
          </w:p>
          <w:p w14:paraId="56B46455" w14:textId="77777777" w:rsidR="00D12ABC" w:rsidRPr="00CF2990" w:rsidRDefault="00D12ABC" w:rsidP="00D12ABC">
            <w:pPr>
              <w:pStyle w:val="ListParagraph"/>
              <w:rPr>
                <w:rFonts w:ascii="Arial" w:hAnsi="Arial" w:cs="Arial"/>
                <w:color w:val="212121"/>
                <w:sz w:val="18"/>
                <w:szCs w:val="18"/>
              </w:rPr>
            </w:pPr>
          </w:p>
          <w:p w14:paraId="5EB21DC1" w14:textId="77777777" w:rsidR="004025CC" w:rsidRPr="00CF2990" w:rsidRDefault="00D12ABC" w:rsidP="00741360">
            <w:pPr>
              <w:pStyle w:val="ListParagraph"/>
              <w:numPr>
                <w:ilvl w:val="1"/>
                <w:numId w:val="95"/>
              </w:numPr>
              <w:kinsoku w:val="0"/>
              <w:overflowPunct w:val="0"/>
              <w:autoSpaceDE w:val="0"/>
              <w:autoSpaceDN w:val="0"/>
              <w:adjustRightInd w:val="0"/>
              <w:ind w:left="601" w:hanging="283"/>
              <w:jc w:val="both"/>
              <w:rPr>
                <w:rFonts w:ascii="Arial" w:hAnsi="Arial" w:cs="Arial"/>
                <w:color w:val="212121"/>
                <w:sz w:val="18"/>
                <w:szCs w:val="18"/>
              </w:rPr>
            </w:pPr>
            <w:r w:rsidRPr="00CF2990">
              <w:rPr>
                <w:rFonts w:ascii="Arial" w:hAnsi="Arial" w:cs="Arial"/>
                <w:color w:val="212121"/>
                <w:sz w:val="18"/>
                <w:szCs w:val="18"/>
              </w:rPr>
              <w:t>a bank guarantee or an irrevocable letter of credit issued by a reputable bank located in the purchaser's country or abroad, acceptable to the purchaser, in the form provided in the bidding documents or another form acceptable to the purchaser; or</w:t>
            </w:r>
          </w:p>
          <w:p w14:paraId="722C6C3F" w14:textId="77777777" w:rsidR="004025CC" w:rsidRPr="00CF2990" w:rsidRDefault="004025CC" w:rsidP="004025CC">
            <w:pPr>
              <w:pStyle w:val="ListParagraph"/>
              <w:ind w:left="601" w:hanging="283"/>
              <w:rPr>
                <w:rFonts w:ascii="Arial" w:hAnsi="Arial" w:cs="Arial"/>
                <w:color w:val="212121"/>
                <w:sz w:val="18"/>
                <w:szCs w:val="18"/>
              </w:rPr>
            </w:pPr>
          </w:p>
          <w:p w14:paraId="19D50652" w14:textId="5153F25F" w:rsidR="00D12ABC" w:rsidRPr="00CF2990" w:rsidRDefault="00D12ABC" w:rsidP="00741360">
            <w:pPr>
              <w:pStyle w:val="ListParagraph"/>
              <w:numPr>
                <w:ilvl w:val="1"/>
                <w:numId w:val="95"/>
              </w:numPr>
              <w:kinsoku w:val="0"/>
              <w:overflowPunct w:val="0"/>
              <w:autoSpaceDE w:val="0"/>
              <w:autoSpaceDN w:val="0"/>
              <w:adjustRightInd w:val="0"/>
              <w:ind w:left="601" w:hanging="283"/>
              <w:jc w:val="both"/>
              <w:rPr>
                <w:rFonts w:ascii="Arial" w:hAnsi="Arial" w:cs="Arial"/>
                <w:color w:val="212121"/>
                <w:sz w:val="18"/>
                <w:szCs w:val="18"/>
              </w:rPr>
            </w:pPr>
            <w:r w:rsidRPr="00CF2990">
              <w:rPr>
                <w:rFonts w:ascii="Arial" w:hAnsi="Arial" w:cs="Arial"/>
                <w:color w:val="212121"/>
                <w:sz w:val="18"/>
                <w:szCs w:val="18"/>
              </w:rPr>
              <w:t>a cashier's or certified cheque.</w:t>
            </w:r>
          </w:p>
          <w:p w14:paraId="2ADEDAC4" w14:textId="77777777" w:rsidR="004025CC" w:rsidRPr="00CF2990" w:rsidRDefault="004025CC" w:rsidP="004025CC">
            <w:pPr>
              <w:pStyle w:val="ListParagraph"/>
              <w:rPr>
                <w:rFonts w:ascii="Arial" w:hAnsi="Arial" w:cs="Arial"/>
                <w:color w:val="212121"/>
                <w:sz w:val="18"/>
                <w:szCs w:val="18"/>
              </w:rPr>
            </w:pPr>
          </w:p>
          <w:p w14:paraId="03B7D9D5" w14:textId="2D1B8DC6" w:rsidR="00D12ABC" w:rsidRPr="00CF2990" w:rsidRDefault="00D12ABC"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performance security will be discharged by the purchaser and returned to the provider not later than thirty (30) days following the date of completion of the supplier's performance obligations under the contract, including any warranty obligations, unless otherwise specified in SCC.</w:t>
            </w:r>
          </w:p>
          <w:p w14:paraId="30AB4D93" w14:textId="77777777" w:rsidR="00D12ABC" w:rsidRPr="00CF2990" w:rsidRDefault="00D12ABC" w:rsidP="00D12ABC">
            <w:pPr>
              <w:pStyle w:val="ListParagraph"/>
              <w:kinsoku w:val="0"/>
              <w:overflowPunct w:val="0"/>
              <w:autoSpaceDE w:val="0"/>
              <w:autoSpaceDN w:val="0"/>
              <w:adjustRightInd w:val="0"/>
              <w:ind w:left="792"/>
              <w:jc w:val="both"/>
              <w:rPr>
                <w:rFonts w:ascii="Arial" w:hAnsi="Arial" w:cs="Arial"/>
                <w:color w:val="212121"/>
                <w:sz w:val="18"/>
                <w:szCs w:val="18"/>
              </w:rPr>
            </w:pPr>
          </w:p>
        </w:tc>
      </w:tr>
      <w:tr w:rsidR="004025CC" w:rsidRPr="00CF2990" w14:paraId="5F671E56" w14:textId="77777777" w:rsidTr="00392F20">
        <w:tc>
          <w:tcPr>
            <w:tcW w:w="2122" w:type="dxa"/>
          </w:tcPr>
          <w:p w14:paraId="715A173C" w14:textId="6EFAAF76" w:rsidR="004025CC" w:rsidRPr="00CF2990" w:rsidRDefault="004025CC"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Inspections, tests and analyses</w:t>
            </w:r>
          </w:p>
        </w:tc>
        <w:tc>
          <w:tcPr>
            <w:tcW w:w="7654" w:type="dxa"/>
          </w:tcPr>
          <w:p w14:paraId="413A976F" w14:textId="77777777" w:rsidR="004025CC" w:rsidRPr="00CF2990" w:rsidRDefault="004025CC"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All pre-bidding testing will be for the account of the bidder.</w:t>
            </w:r>
          </w:p>
          <w:p w14:paraId="7FD04D92" w14:textId="77777777" w:rsidR="004025CC" w:rsidRPr="00CF2990" w:rsidRDefault="004025CC" w:rsidP="004025CC">
            <w:pPr>
              <w:pStyle w:val="ListParagraph"/>
              <w:kinsoku w:val="0"/>
              <w:overflowPunct w:val="0"/>
              <w:autoSpaceDE w:val="0"/>
              <w:autoSpaceDN w:val="0"/>
              <w:adjustRightInd w:val="0"/>
              <w:ind w:left="601"/>
              <w:jc w:val="both"/>
              <w:rPr>
                <w:rFonts w:ascii="Arial" w:hAnsi="Arial" w:cs="Arial"/>
                <w:color w:val="212121"/>
                <w:sz w:val="18"/>
                <w:szCs w:val="18"/>
              </w:rPr>
            </w:pPr>
          </w:p>
          <w:p w14:paraId="753CC87B" w14:textId="77777777" w:rsidR="004025CC" w:rsidRPr="00CF2990" w:rsidRDefault="004025CC"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37E40CFF" w14:textId="77777777" w:rsidR="004025CC" w:rsidRPr="00CF2990" w:rsidRDefault="004025CC" w:rsidP="004025CC">
            <w:pPr>
              <w:pStyle w:val="ListParagraph"/>
              <w:kinsoku w:val="0"/>
              <w:overflowPunct w:val="0"/>
              <w:autoSpaceDE w:val="0"/>
              <w:autoSpaceDN w:val="0"/>
              <w:adjustRightInd w:val="0"/>
              <w:ind w:left="601"/>
              <w:jc w:val="both"/>
              <w:rPr>
                <w:rFonts w:ascii="Arial" w:hAnsi="Arial" w:cs="Arial"/>
                <w:color w:val="212121"/>
                <w:sz w:val="18"/>
                <w:szCs w:val="18"/>
              </w:rPr>
            </w:pPr>
          </w:p>
          <w:p w14:paraId="42D36548" w14:textId="471B8E4F" w:rsidR="004025CC" w:rsidRPr="00CF2990" w:rsidRDefault="004025CC"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42E16268" w14:textId="77777777" w:rsidR="004025CC" w:rsidRPr="00CF2990" w:rsidRDefault="004025CC" w:rsidP="004025CC">
            <w:pPr>
              <w:pStyle w:val="ListParagraph"/>
              <w:kinsoku w:val="0"/>
              <w:overflowPunct w:val="0"/>
              <w:autoSpaceDE w:val="0"/>
              <w:autoSpaceDN w:val="0"/>
              <w:adjustRightInd w:val="0"/>
              <w:ind w:left="601"/>
              <w:jc w:val="both"/>
              <w:rPr>
                <w:rFonts w:ascii="Arial" w:hAnsi="Arial" w:cs="Arial"/>
                <w:color w:val="212121"/>
                <w:sz w:val="18"/>
                <w:szCs w:val="18"/>
              </w:rPr>
            </w:pPr>
          </w:p>
          <w:p w14:paraId="5B891528" w14:textId="2A7B0D61" w:rsidR="004025CC" w:rsidRPr="00CF2990" w:rsidRDefault="004025CC"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If the inspections, tests</w:t>
            </w:r>
            <w:r w:rsidR="007458B2" w:rsidRPr="00CF2990">
              <w:rPr>
                <w:rFonts w:ascii="Arial" w:hAnsi="Arial" w:cs="Arial"/>
                <w:color w:val="212121"/>
                <w:sz w:val="18"/>
                <w:szCs w:val="18"/>
              </w:rPr>
              <w:t>,</w:t>
            </w:r>
            <w:r w:rsidRPr="00CF2990">
              <w:rPr>
                <w:rFonts w:ascii="Arial" w:hAnsi="Arial" w:cs="Arial"/>
                <w:color w:val="212121"/>
                <w:sz w:val="18"/>
                <w:szCs w:val="18"/>
              </w:rPr>
              <w:t xml:space="preserve"> and analyses referred to in clauses 8.2 and 8.3 show the supplies to be in accordance with the contract requirements, the cost of the inspections, tests and analyses shall be defrayed by the purchaser .</w:t>
            </w:r>
          </w:p>
          <w:p w14:paraId="34FD9685" w14:textId="77777777" w:rsidR="004025CC" w:rsidRPr="00CF2990" w:rsidRDefault="004025CC" w:rsidP="004025CC">
            <w:pPr>
              <w:pStyle w:val="ListParagraph"/>
              <w:kinsoku w:val="0"/>
              <w:overflowPunct w:val="0"/>
              <w:autoSpaceDE w:val="0"/>
              <w:autoSpaceDN w:val="0"/>
              <w:adjustRightInd w:val="0"/>
              <w:ind w:left="601"/>
              <w:jc w:val="both"/>
              <w:rPr>
                <w:rFonts w:ascii="Arial" w:hAnsi="Arial" w:cs="Arial"/>
                <w:color w:val="212121"/>
                <w:sz w:val="18"/>
                <w:szCs w:val="18"/>
              </w:rPr>
            </w:pPr>
          </w:p>
          <w:p w14:paraId="7F8430DF" w14:textId="278CC3E0" w:rsidR="004025CC" w:rsidRPr="00CF2990" w:rsidRDefault="004025CC"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53B4FC25" w14:textId="77777777" w:rsidR="004025CC" w:rsidRPr="00CF2990" w:rsidRDefault="004025CC" w:rsidP="004025CC">
            <w:pPr>
              <w:pStyle w:val="ListParagraph"/>
              <w:rPr>
                <w:rFonts w:ascii="Arial" w:hAnsi="Arial" w:cs="Arial"/>
                <w:color w:val="212121"/>
                <w:sz w:val="18"/>
                <w:szCs w:val="18"/>
              </w:rPr>
            </w:pPr>
          </w:p>
          <w:p w14:paraId="5566BC8D" w14:textId="77777777" w:rsidR="004025CC" w:rsidRPr="00CF2990" w:rsidRDefault="004025CC"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Supplies and services which are referred to in clauses 8.2 and 8.3 and which do not comply with the contract requirements may be rejected.</w:t>
            </w:r>
          </w:p>
          <w:p w14:paraId="615C5A64" w14:textId="77777777" w:rsidR="004025CC" w:rsidRPr="00CF2990" w:rsidRDefault="004025CC" w:rsidP="004025CC">
            <w:pPr>
              <w:pStyle w:val="BodyText"/>
              <w:kinsoku w:val="0"/>
              <w:overflowPunct w:val="0"/>
              <w:spacing w:after="0"/>
              <w:rPr>
                <w:rFonts w:ascii="Arial" w:hAnsi="Arial" w:cs="Arial"/>
                <w:color w:val="212121"/>
                <w:sz w:val="18"/>
                <w:szCs w:val="18"/>
              </w:rPr>
            </w:pPr>
          </w:p>
          <w:p w14:paraId="2F04A11F" w14:textId="4DBD1BDA" w:rsidR="004025CC" w:rsidRPr="00CF2990" w:rsidRDefault="004025CC"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Any contract supplies may on or after delivery be inspected, tested</w:t>
            </w:r>
            <w:r w:rsidR="007458B2" w:rsidRPr="00CF2990">
              <w:rPr>
                <w:rFonts w:ascii="Arial" w:hAnsi="Arial" w:cs="Arial"/>
                <w:color w:val="212121"/>
                <w:sz w:val="18"/>
                <w:szCs w:val="18"/>
              </w:rPr>
              <w:t>,</w:t>
            </w:r>
            <w:r w:rsidRPr="00CF2990">
              <w:rPr>
                <w:rFonts w:ascii="Arial" w:hAnsi="Arial" w:cs="Arial"/>
                <w:color w:val="212121"/>
                <w:sz w:val="18"/>
                <w:szCs w:val="18"/>
              </w:rPr>
              <w:t xml:space="preserve"> or analysed and may be rejected if found not to comply with the requirements of the contract. Such </w:t>
            </w:r>
            <w:r w:rsidRPr="00CF2990">
              <w:rPr>
                <w:rFonts w:ascii="Arial" w:hAnsi="Arial" w:cs="Arial"/>
                <w:color w:val="212121"/>
                <w:sz w:val="18"/>
                <w:szCs w:val="18"/>
              </w:rPr>
              <w:lastRenderedPageBreak/>
              <w:t>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provider further opportunity to substitute the rejected supplies, purchase such supplies as may be necessary at the expense of the supplier.</w:t>
            </w:r>
          </w:p>
          <w:p w14:paraId="5FA5E03A" w14:textId="77777777" w:rsidR="004025CC" w:rsidRPr="00CF2990" w:rsidRDefault="004025CC" w:rsidP="004025CC">
            <w:pPr>
              <w:pStyle w:val="BodyText"/>
              <w:kinsoku w:val="0"/>
              <w:overflowPunct w:val="0"/>
              <w:spacing w:after="0"/>
              <w:rPr>
                <w:rFonts w:ascii="Arial" w:hAnsi="Arial" w:cs="Arial"/>
                <w:color w:val="212121"/>
                <w:sz w:val="18"/>
                <w:szCs w:val="18"/>
              </w:rPr>
            </w:pPr>
          </w:p>
          <w:p w14:paraId="7997F339" w14:textId="77777777" w:rsidR="004025CC" w:rsidRPr="00CF2990" w:rsidRDefault="004025CC"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provisions of clauses 8.4 to 8.7 shall not prejudice the right of the purchaser to cancel the contract on account of a breach of the conditions thereof, or to act in terms of Clause 23 of GCC.</w:t>
            </w:r>
          </w:p>
          <w:p w14:paraId="283A4B4A" w14:textId="77777777" w:rsidR="004025CC" w:rsidRPr="00CF2990" w:rsidRDefault="004025CC" w:rsidP="004025CC">
            <w:pPr>
              <w:pStyle w:val="ListParagraph"/>
              <w:kinsoku w:val="0"/>
              <w:overflowPunct w:val="0"/>
              <w:autoSpaceDE w:val="0"/>
              <w:autoSpaceDN w:val="0"/>
              <w:adjustRightInd w:val="0"/>
              <w:ind w:left="792"/>
              <w:jc w:val="both"/>
              <w:rPr>
                <w:rFonts w:ascii="Arial" w:hAnsi="Arial" w:cs="Arial"/>
                <w:color w:val="212121"/>
                <w:sz w:val="18"/>
                <w:szCs w:val="18"/>
              </w:rPr>
            </w:pPr>
          </w:p>
        </w:tc>
      </w:tr>
      <w:tr w:rsidR="004025CC" w:rsidRPr="00CF2990" w14:paraId="1448BDBD" w14:textId="77777777" w:rsidTr="00392F20">
        <w:tc>
          <w:tcPr>
            <w:tcW w:w="2122" w:type="dxa"/>
          </w:tcPr>
          <w:p w14:paraId="3BBF5255" w14:textId="68E43774" w:rsidR="004025CC" w:rsidRPr="00CF2990" w:rsidRDefault="004025CC"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Packing</w:t>
            </w:r>
          </w:p>
        </w:tc>
        <w:tc>
          <w:tcPr>
            <w:tcW w:w="7654" w:type="dxa"/>
          </w:tcPr>
          <w:p w14:paraId="004311F0" w14:textId="46C812C5" w:rsidR="004025CC" w:rsidRPr="00CF2990" w:rsidRDefault="004025CC"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supplier shall provide such packing of the goods as is required to prevent their damage or</w:t>
            </w:r>
            <w:r w:rsidR="003931CE" w:rsidRPr="00CF2990">
              <w:rPr>
                <w:rFonts w:ascii="Arial" w:hAnsi="Arial" w:cs="Arial"/>
                <w:color w:val="212121"/>
                <w:sz w:val="18"/>
                <w:szCs w:val="18"/>
              </w:rPr>
              <w:t xml:space="preserve"> </w:t>
            </w:r>
            <w:r w:rsidRPr="00CF2990">
              <w:rPr>
                <w:rFonts w:ascii="Arial" w:hAnsi="Arial" w:cs="Arial"/>
                <w:color w:val="212121"/>
                <w:sz w:val="18"/>
                <w:szCs w:val="18"/>
              </w:rPr>
              <w:t>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484DD1F" w14:textId="77777777" w:rsidR="003931CE" w:rsidRPr="00CF2990" w:rsidRDefault="003931CE" w:rsidP="003931CE">
            <w:pPr>
              <w:pStyle w:val="ListParagraph"/>
              <w:kinsoku w:val="0"/>
              <w:overflowPunct w:val="0"/>
              <w:autoSpaceDE w:val="0"/>
              <w:autoSpaceDN w:val="0"/>
              <w:adjustRightInd w:val="0"/>
              <w:ind w:left="601"/>
              <w:jc w:val="both"/>
              <w:rPr>
                <w:rFonts w:ascii="Arial" w:hAnsi="Arial" w:cs="Arial"/>
                <w:color w:val="212121"/>
                <w:sz w:val="18"/>
                <w:szCs w:val="18"/>
              </w:rPr>
            </w:pPr>
          </w:p>
          <w:p w14:paraId="705188EE" w14:textId="77777777" w:rsidR="004025CC" w:rsidRPr="00CF2990" w:rsidRDefault="004025CC"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packing, marking, and documentation within and outside the packages shall comply strictly with such special requirements as shall be expressly provided for in the contract, including additional requirements, if any, specified in SCC, and in any subsequent instruction ordered by the purchaser.</w:t>
            </w:r>
          </w:p>
          <w:p w14:paraId="35C6521C" w14:textId="05823C57" w:rsidR="003931CE" w:rsidRPr="00CF2990" w:rsidRDefault="003931CE" w:rsidP="003931CE">
            <w:pPr>
              <w:kinsoku w:val="0"/>
              <w:overflowPunct w:val="0"/>
              <w:autoSpaceDE w:val="0"/>
              <w:autoSpaceDN w:val="0"/>
              <w:adjustRightInd w:val="0"/>
              <w:jc w:val="both"/>
              <w:rPr>
                <w:rFonts w:ascii="Arial" w:hAnsi="Arial" w:cs="Arial"/>
                <w:color w:val="212121"/>
                <w:sz w:val="18"/>
                <w:szCs w:val="18"/>
              </w:rPr>
            </w:pPr>
          </w:p>
        </w:tc>
      </w:tr>
      <w:tr w:rsidR="003931CE" w:rsidRPr="00CF2990" w14:paraId="4CE9C032" w14:textId="77777777" w:rsidTr="00392F20">
        <w:tc>
          <w:tcPr>
            <w:tcW w:w="2122" w:type="dxa"/>
          </w:tcPr>
          <w:p w14:paraId="4BA7BA57" w14:textId="5590559A" w:rsidR="003931CE" w:rsidRPr="00CF2990" w:rsidRDefault="003931CE"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Delivery and documents</w:t>
            </w:r>
          </w:p>
        </w:tc>
        <w:tc>
          <w:tcPr>
            <w:tcW w:w="7654" w:type="dxa"/>
          </w:tcPr>
          <w:p w14:paraId="60ACC03F" w14:textId="142C6523" w:rsidR="003931CE" w:rsidRPr="00CF2990" w:rsidRDefault="003931CE"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Delivery of the goods shall be made by the supplier in accordance with the terms specified in the contract. The details of shipping and/or other documents to be furnished by the supplier are specified in SCC.</w:t>
            </w:r>
          </w:p>
          <w:p w14:paraId="0630A1B2" w14:textId="77777777" w:rsidR="003931CE" w:rsidRPr="00CF2990" w:rsidRDefault="003931CE" w:rsidP="003931CE">
            <w:pPr>
              <w:pStyle w:val="ListParagraph"/>
              <w:kinsoku w:val="0"/>
              <w:overflowPunct w:val="0"/>
              <w:autoSpaceDE w:val="0"/>
              <w:autoSpaceDN w:val="0"/>
              <w:adjustRightInd w:val="0"/>
              <w:ind w:left="601"/>
              <w:jc w:val="both"/>
              <w:rPr>
                <w:rFonts w:ascii="Arial" w:hAnsi="Arial" w:cs="Arial"/>
                <w:color w:val="212121"/>
                <w:sz w:val="18"/>
                <w:szCs w:val="18"/>
              </w:rPr>
            </w:pPr>
          </w:p>
          <w:p w14:paraId="5E58131E" w14:textId="51C16D52" w:rsidR="003931CE" w:rsidRPr="00CF2990" w:rsidRDefault="003931CE"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Documents to be submitted by the supplier are specified in SCC.</w:t>
            </w:r>
          </w:p>
          <w:p w14:paraId="7CA47A03" w14:textId="77777777" w:rsidR="003931CE" w:rsidRPr="00CF2990" w:rsidRDefault="003931CE" w:rsidP="003931CE">
            <w:pPr>
              <w:pStyle w:val="ListParagraph"/>
              <w:kinsoku w:val="0"/>
              <w:overflowPunct w:val="0"/>
              <w:autoSpaceDE w:val="0"/>
              <w:autoSpaceDN w:val="0"/>
              <w:adjustRightInd w:val="0"/>
              <w:ind w:left="792"/>
              <w:jc w:val="both"/>
              <w:rPr>
                <w:rFonts w:ascii="Arial" w:hAnsi="Arial" w:cs="Arial"/>
                <w:color w:val="212121"/>
                <w:sz w:val="18"/>
                <w:szCs w:val="18"/>
              </w:rPr>
            </w:pPr>
          </w:p>
        </w:tc>
      </w:tr>
      <w:tr w:rsidR="003931CE" w:rsidRPr="00CF2990" w14:paraId="53AAFBF8" w14:textId="77777777" w:rsidTr="00392F20">
        <w:tc>
          <w:tcPr>
            <w:tcW w:w="2122" w:type="dxa"/>
          </w:tcPr>
          <w:p w14:paraId="2E339E4D" w14:textId="2C650C73" w:rsidR="003931CE" w:rsidRPr="00CF2990" w:rsidRDefault="003931CE"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Insurance</w:t>
            </w:r>
          </w:p>
        </w:tc>
        <w:tc>
          <w:tcPr>
            <w:tcW w:w="7654" w:type="dxa"/>
          </w:tcPr>
          <w:p w14:paraId="3DD9CBCA" w14:textId="3946BBD8" w:rsidR="003931CE" w:rsidRPr="00CF2990" w:rsidRDefault="003931CE"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goods supplied under the contract shall be fully insured in a freely convertible currency against loss or damage incidental to manufacture or acquisition, transportation, storage</w:t>
            </w:r>
            <w:r w:rsidR="009F2BBD" w:rsidRPr="00CF2990">
              <w:rPr>
                <w:rFonts w:ascii="Arial" w:hAnsi="Arial" w:cs="Arial"/>
                <w:color w:val="212121"/>
                <w:sz w:val="18"/>
                <w:szCs w:val="18"/>
              </w:rPr>
              <w:t>,</w:t>
            </w:r>
            <w:r w:rsidRPr="00CF2990">
              <w:rPr>
                <w:rFonts w:ascii="Arial" w:hAnsi="Arial" w:cs="Arial"/>
                <w:color w:val="212121"/>
                <w:sz w:val="18"/>
                <w:szCs w:val="18"/>
              </w:rPr>
              <w:t xml:space="preserve"> and delivery in the manner specified in the SCC.</w:t>
            </w:r>
          </w:p>
          <w:p w14:paraId="0D4CBAE8" w14:textId="77777777" w:rsidR="003931CE" w:rsidRPr="00CF2990" w:rsidRDefault="003931CE" w:rsidP="003931CE">
            <w:pPr>
              <w:pStyle w:val="ListParagraph"/>
              <w:kinsoku w:val="0"/>
              <w:overflowPunct w:val="0"/>
              <w:autoSpaceDE w:val="0"/>
              <w:autoSpaceDN w:val="0"/>
              <w:adjustRightInd w:val="0"/>
              <w:ind w:left="601"/>
              <w:jc w:val="both"/>
              <w:rPr>
                <w:rFonts w:ascii="Arial" w:hAnsi="Arial" w:cs="Arial"/>
                <w:color w:val="212121"/>
                <w:sz w:val="18"/>
                <w:szCs w:val="18"/>
              </w:rPr>
            </w:pPr>
          </w:p>
        </w:tc>
      </w:tr>
      <w:tr w:rsidR="003931CE" w:rsidRPr="00CF2990" w14:paraId="029BD56B" w14:textId="77777777" w:rsidTr="00392F20">
        <w:tc>
          <w:tcPr>
            <w:tcW w:w="2122" w:type="dxa"/>
          </w:tcPr>
          <w:p w14:paraId="17946CB3" w14:textId="165E6384" w:rsidR="003931CE" w:rsidRPr="00CF2990" w:rsidRDefault="003931CE"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Transportation</w:t>
            </w:r>
          </w:p>
        </w:tc>
        <w:tc>
          <w:tcPr>
            <w:tcW w:w="7654" w:type="dxa"/>
          </w:tcPr>
          <w:p w14:paraId="0ADC5B18" w14:textId="77777777" w:rsidR="003931CE" w:rsidRPr="00CF2990" w:rsidRDefault="003931CE"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Should a price other than an all-inclusive delivered price be required, this shall be specified in the SCC.</w:t>
            </w:r>
          </w:p>
          <w:p w14:paraId="341AC8F3" w14:textId="6AE268D3" w:rsidR="007458B2" w:rsidRPr="00CF2990" w:rsidRDefault="007458B2" w:rsidP="007458B2">
            <w:pPr>
              <w:pStyle w:val="ListParagraph"/>
              <w:kinsoku w:val="0"/>
              <w:overflowPunct w:val="0"/>
              <w:autoSpaceDE w:val="0"/>
              <w:autoSpaceDN w:val="0"/>
              <w:adjustRightInd w:val="0"/>
              <w:ind w:left="601"/>
              <w:jc w:val="both"/>
              <w:rPr>
                <w:rFonts w:ascii="Arial" w:hAnsi="Arial" w:cs="Arial"/>
                <w:color w:val="212121"/>
                <w:sz w:val="18"/>
                <w:szCs w:val="18"/>
              </w:rPr>
            </w:pPr>
          </w:p>
        </w:tc>
      </w:tr>
      <w:tr w:rsidR="003931CE" w:rsidRPr="00CF2990" w14:paraId="6DEF637C" w14:textId="77777777" w:rsidTr="00392F20">
        <w:tc>
          <w:tcPr>
            <w:tcW w:w="2122" w:type="dxa"/>
          </w:tcPr>
          <w:p w14:paraId="0BFA17AE" w14:textId="0CAF8B1A" w:rsidR="003931CE" w:rsidRPr="00CF2990" w:rsidRDefault="003931CE"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Incidental Services</w:t>
            </w:r>
          </w:p>
        </w:tc>
        <w:tc>
          <w:tcPr>
            <w:tcW w:w="7654" w:type="dxa"/>
          </w:tcPr>
          <w:p w14:paraId="2331A047" w14:textId="631AF9A6" w:rsidR="003931CE" w:rsidRPr="00CF2990" w:rsidRDefault="003931CE"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provider may be required to provide any</w:t>
            </w:r>
            <w:r w:rsidR="009F2BBD" w:rsidRPr="00CF2990">
              <w:rPr>
                <w:rFonts w:ascii="Arial" w:hAnsi="Arial" w:cs="Arial"/>
                <w:color w:val="212121"/>
                <w:sz w:val="18"/>
                <w:szCs w:val="18"/>
              </w:rPr>
              <w:t>/</w:t>
            </w:r>
            <w:r w:rsidRPr="00CF2990">
              <w:rPr>
                <w:rFonts w:ascii="Arial" w:hAnsi="Arial" w:cs="Arial"/>
                <w:color w:val="212121"/>
                <w:sz w:val="18"/>
                <w:szCs w:val="18"/>
              </w:rPr>
              <w:t>or all of the following services, including additional services, if any, specified in SCC:</w:t>
            </w:r>
          </w:p>
          <w:p w14:paraId="5FECAA21" w14:textId="77777777" w:rsidR="00C43FF0" w:rsidRPr="00CF2990" w:rsidRDefault="00C43FF0" w:rsidP="00C43FF0">
            <w:pPr>
              <w:pStyle w:val="ListParagraph"/>
              <w:kinsoku w:val="0"/>
              <w:overflowPunct w:val="0"/>
              <w:autoSpaceDE w:val="0"/>
              <w:autoSpaceDN w:val="0"/>
              <w:adjustRightInd w:val="0"/>
              <w:ind w:left="601"/>
              <w:jc w:val="both"/>
              <w:rPr>
                <w:rFonts w:ascii="Arial" w:hAnsi="Arial" w:cs="Arial"/>
                <w:color w:val="212121"/>
                <w:sz w:val="18"/>
                <w:szCs w:val="18"/>
              </w:rPr>
            </w:pPr>
          </w:p>
          <w:p w14:paraId="41DE788B" w14:textId="77777777" w:rsidR="003931CE" w:rsidRPr="00CF2990" w:rsidRDefault="003931CE" w:rsidP="00741360">
            <w:pPr>
              <w:pStyle w:val="ListParagraph"/>
              <w:numPr>
                <w:ilvl w:val="0"/>
                <w:numId w:val="96"/>
              </w:numPr>
              <w:kinsoku w:val="0"/>
              <w:overflowPunct w:val="0"/>
              <w:autoSpaceDE w:val="0"/>
              <w:autoSpaceDN w:val="0"/>
              <w:adjustRightInd w:val="0"/>
              <w:ind w:left="601" w:hanging="283"/>
              <w:jc w:val="both"/>
              <w:rPr>
                <w:rFonts w:ascii="Arial" w:hAnsi="Arial" w:cs="Arial"/>
                <w:color w:val="212121"/>
                <w:sz w:val="18"/>
                <w:szCs w:val="18"/>
              </w:rPr>
            </w:pPr>
            <w:r w:rsidRPr="00CF2990">
              <w:rPr>
                <w:rFonts w:ascii="Arial" w:hAnsi="Arial" w:cs="Arial"/>
                <w:color w:val="212121"/>
                <w:sz w:val="18"/>
                <w:szCs w:val="18"/>
              </w:rPr>
              <w:t>performance or supervision of on-site assembly and/or commissioning of the supplied goods;</w:t>
            </w:r>
          </w:p>
          <w:p w14:paraId="0EC3418B" w14:textId="77777777" w:rsidR="003931CE" w:rsidRPr="00CF2990" w:rsidRDefault="003931CE" w:rsidP="00741360">
            <w:pPr>
              <w:pStyle w:val="ListParagraph"/>
              <w:numPr>
                <w:ilvl w:val="0"/>
                <w:numId w:val="96"/>
              </w:numPr>
              <w:kinsoku w:val="0"/>
              <w:overflowPunct w:val="0"/>
              <w:autoSpaceDE w:val="0"/>
              <w:autoSpaceDN w:val="0"/>
              <w:adjustRightInd w:val="0"/>
              <w:ind w:left="601" w:hanging="283"/>
              <w:jc w:val="both"/>
              <w:rPr>
                <w:rFonts w:ascii="Arial" w:hAnsi="Arial" w:cs="Arial"/>
                <w:color w:val="212121"/>
                <w:sz w:val="18"/>
                <w:szCs w:val="18"/>
              </w:rPr>
            </w:pPr>
            <w:r w:rsidRPr="00CF2990">
              <w:rPr>
                <w:rFonts w:ascii="Arial" w:hAnsi="Arial" w:cs="Arial"/>
                <w:color w:val="212121"/>
                <w:sz w:val="18"/>
                <w:szCs w:val="18"/>
              </w:rPr>
              <w:t>furnishing of tools required for assembly and/or maintenance of the supplied goods;</w:t>
            </w:r>
          </w:p>
          <w:p w14:paraId="73B62B30" w14:textId="77777777" w:rsidR="003931CE" w:rsidRPr="00CF2990" w:rsidRDefault="003931CE" w:rsidP="00741360">
            <w:pPr>
              <w:pStyle w:val="ListParagraph"/>
              <w:numPr>
                <w:ilvl w:val="0"/>
                <w:numId w:val="96"/>
              </w:numPr>
              <w:kinsoku w:val="0"/>
              <w:overflowPunct w:val="0"/>
              <w:autoSpaceDE w:val="0"/>
              <w:autoSpaceDN w:val="0"/>
              <w:adjustRightInd w:val="0"/>
              <w:ind w:left="601" w:hanging="283"/>
              <w:jc w:val="both"/>
              <w:rPr>
                <w:rFonts w:ascii="Arial" w:hAnsi="Arial" w:cs="Arial"/>
                <w:color w:val="212121"/>
                <w:sz w:val="18"/>
                <w:szCs w:val="18"/>
              </w:rPr>
            </w:pPr>
            <w:r w:rsidRPr="00CF2990">
              <w:rPr>
                <w:rFonts w:ascii="Arial" w:hAnsi="Arial" w:cs="Arial"/>
                <w:color w:val="212121"/>
                <w:sz w:val="18"/>
                <w:szCs w:val="18"/>
              </w:rPr>
              <w:t>furnishing of a detailed operations and maintenance manual for each appropriate unit of the supplied goods;</w:t>
            </w:r>
          </w:p>
          <w:p w14:paraId="2EA3CB65" w14:textId="77777777" w:rsidR="003931CE" w:rsidRPr="00CF2990" w:rsidRDefault="003931CE" w:rsidP="00741360">
            <w:pPr>
              <w:pStyle w:val="ListParagraph"/>
              <w:numPr>
                <w:ilvl w:val="0"/>
                <w:numId w:val="96"/>
              </w:numPr>
              <w:kinsoku w:val="0"/>
              <w:overflowPunct w:val="0"/>
              <w:autoSpaceDE w:val="0"/>
              <w:autoSpaceDN w:val="0"/>
              <w:adjustRightInd w:val="0"/>
              <w:ind w:left="601" w:hanging="283"/>
              <w:jc w:val="both"/>
              <w:rPr>
                <w:rFonts w:ascii="Arial" w:hAnsi="Arial" w:cs="Arial"/>
                <w:color w:val="212121"/>
                <w:sz w:val="18"/>
                <w:szCs w:val="18"/>
              </w:rPr>
            </w:pPr>
            <w:r w:rsidRPr="00CF2990">
              <w:rPr>
                <w:rFonts w:ascii="Arial" w:hAnsi="Arial" w:cs="Arial"/>
                <w:color w:val="212121"/>
                <w:sz w:val="18"/>
                <w:szCs w:val="18"/>
              </w:rPr>
              <w:t>performance or supervision or maintenance and/or repair of the supplied goods, for a period of time agreed by the parties, provided that this service shall not relieve the supplier of any warranty obligations under this contract; and</w:t>
            </w:r>
          </w:p>
          <w:p w14:paraId="703FA42C" w14:textId="77777777" w:rsidR="003931CE" w:rsidRPr="00CF2990" w:rsidRDefault="003931CE" w:rsidP="00741360">
            <w:pPr>
              <w:pStyle w:val="ListParagraph"/>
              <w:numPr>
                <w:ilvl w:val="0"/>
                <w:numId w:val="96"/>
              </w:numPr>
              <w:kinsoku w:val="0"/>
              <w:overflowPunct w:val="0"/>
              <w:autoSpaceDE w:val="0"/>
              <w:autoSpaceDN w:val="0"/>
              <w:adjustRightInd w:val="0"/>
              <w:ind w:left="601" w:hanging="283"/>
              <w:jc w:val="both"/>
              <w:rPr>
                <w:rFonts w:ascii="Arial" w:hAnsi="Arial" w:cs="Arial"/>
                <w:color w:val="212121"/>
                <w:sz w:val="18"/>
                <w:szCs w:val="18"/>
              </w:rPr>
            </w:pPr>
            <w:r w:rsidRPr="00CF2990">
              <w:rPr>
                <w:rFonts w:ascii="Arial" w:hAnsi="Arial" w:cs="Arial"/>
                <w:color w:val="212121"/>
                <w:sz w:val="18"/>
                <w:szCs w:val="18"/>
              </w:rPr>
              <w:t>training of the purchaser's personnel, at the supplier's plant and/or on-site, in</w:t>
            </w:r>
            <w:r w:rsidR="005849C0" w:rsidRPr="00CF2990">
              <w:rPr>
                <w:rFonts w:ascii="Arial" w:hAnsi="Arial" w:cs="Arial"/>
                <w:color w:val="212121"/>
                <w:sz w:val="18"/>
                <w:szCs w:val="18"/>
              </w:rPr>
              <w:t xml:space="preserve"> assembly, start-up, operation, maintenance, and/or repair of the supplied goods.</w:t>
            </w:r>
          </w:p>
          <w:p w14:paraId="25B6C127" w14:textId="77777777" w:rsidR="005849C0" w:rsidRPr="00CF2990" w:rsidRDefault="005849C0" w:rsidP="005849C0">
            <w:pPr>
              <w:kinsoku w:val="0"/>
              <w:overflowPunct w:val="0"/>
              <w:autoSpaceDE w:val="0"/>
              <w:autoSpaceDN w:val="0"/>
              <w:adjustRightInd w:val="0"/>
              <w:jc w:val="both"/>
              <w:rPr>
                <w:rFonts w:ascii="Arial" w:hAnsi="Arial" w:cs="Arial"/>
                <w:color w:val="212121"/>
                <w:sz w:val="18"/>
                <w:szCs w:val="18"/>
              </w:rPr>
            </w:pPr>
          </w:p>
          <w:p w14:paraId="3A420AD2" w14:textId="142DC1EF" w:rsidR="005849C0" w:rsidRPr="00CF2990" w:rsidRDefault="005849C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146B2822" w14:textId="1AB826D7" w:rsidR="005849C0" w:rsidRPr="00CF2990" w:rsidRDefault="005849C0" w:rsidP="005849C0">
            <w:pPr>
              <w:kinsoku w:val="0"/>
              <w:overflowPunct w:val="0"/>
              <w:autoSpaceDE w:val="0"/>
              <w:autoSpaceDN w:val="0"/>
              <w:adjustRightInd w:val="0"/>
              <w:jc w:val="both"/>
              <w:rPr>
                <w:rFonts w:ascii="Arial" w:hAnsi="Arial" w:cs="Arial"/>
                <w:color w:val="212121"/>
                <w:sz w:val="18"/>
                <w:szCs w:val="18"/>
              </w:rPr>
            </w:pPr>
          </w:p>
        </w:tc>
      </w:tr>
      <w:tr w:rsidR="005849C0" w:rsidRPr="00CF2990" w14:paraId="5F7A67FB" w14:textId="77777777" w:rsidTr="00392F20">
        <w:tc>
          <w:tcPr>
            <w:tcW w:w="2122" w:type="dxa"/>
          </w:tcPr>
          <w:p w14:paraId="773B7FA6" w14:textId="5299F6C3" w:rsidR="005849C0" w:rsidRPr="00CF2990" w:rsidRDefault="005849C0"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Spare parts</w:t>
            </w:r>
          </w:p>
        </w:tc>
        <w:tc>
          <w:tcPr>
            <w:tcW w:w="7654" w:type="dxa"/>
          </w:tcPr>
          <w:p w14:paraId="50990270" w14:textId="16E8FC21" w:rsidR="005849C0" w:rsidRPr="00CF2990" w:rsidRDefault="005849C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 xml:space="preserve">As specified in </w:t>
            </w:r>
            <w:r w:rsidR="007458B2" w:rsidRPr="00CF2990">
              <w:rPr>
                <w:rFonts w:ascii="Arial" w:hAnsi="Arial" w:cs="Arial"/>
                <w:color w:val="212121"/>
                <w:sz w:val="18"/>
                <w:szCs w:val="18"/>
              </w:rPr>
              <w:t>SCC</w:t>
            </w:r>
            <w:r w:rsidRPr="00CF2990">
              <w:rPr>
                <w:rFonts w:ascii="Arial" w:hAnsi="Arial" w:cs="Arial"/>
                <w:color w:val="212121"/>
                <w:sz w:val="18"/>
                <w:szCs w:val="18"/>
              </w:rPr>
              <w:t>, the supplier may be required to provide any</w:t>
            </w:r>
            <w:r w:rsidR="009F2BBD" w:rsidRPr="00CF2990">
              <w:rPr>
                <w:rFonts w:ascii="Arial" w:hAnsi="Arial" w:cs="Arial"/>
                <w:color w:val="212121"/>
                <w:sz w:val="18"/>
                <w:szCs w:val="18"/>
              </w:rPr>
              <w:t>/</w:t>
            </w:r>
            <w:r w:rsidRPr="00CF2990">
              <w:rPr>
                <w:rFonts w:ascii="Arial" w:hAnsi="Arial" w:cs="Arial"/>
                <w:color w:val="212121"/>
                <w:sz w:val="18"/>
                <w:szCs w:val="18"/>
              </w:rPr>
              <w:t>or all of the following materials, notifications, and information pertaining to spare parts manufactured or distributed by the supplier:</w:t>
            </w:r>
          </w:p>
          <w:p w14:paraId="763562E2" w14:textId="77777777" w:rsidR="00C43FF0" w:rsidRPr="00CF2990" w:rsidRDefault="00C43FF0" w:rsidP="00C43FF0">
            <w:pPr>
              <w:pStyle w:val="ListParagraph"/>
              <w:kinsoku w:val="0"/>
              <w:overflowPunct w:val="0"/>
              <w:autoSpaceDE w:val="0"/>
              <w:autoSpaceDN w:val="0"/>
              <w:adjustRightInd w:val="0"/>
              <w:ind w:left="601"/>
              <w:jc w:val="both"/>
              <w:rPr>
                <w:rFonts w:ascii="Arial" w:hAnsi="Arial" w:cs="Arial"/>
                <w:color w:val="212121"/>
                <w:sz w:val="18"/>
                <w:szCs w:val="18"/>
              </w:rPr>
            </w:pPr>
          </w:p>
          <w:p w14:paraId="18FF5EED" w14:textId="77777777" w:rsidR="005849C0" w:rsidRPr="00CF2990" w:rsidRDefault="005849C0" w:rsidP="00741360">
            <w:pPr>
              <w:pStyle w:val="ListParagraph"/>
              <w:numPr>
                <w:ilvl w:val="0"/>
                <w:numId w:val="97"/>
              </w:numPr>
              <w:kinsoku w:val="0"/>
              <w:overflowPunct w:val="0"/>
              <w:autoSpaceDE w:val="0"/>
              <w:autoSpaceDN w:val="0"/>
              <w:adjustRightInd w:val="0"/>
              <w:ind w:left="601" w:hanging="283"/>
              <w:jc w:val="both"/>
              <w:rPr>
                <w:rFonts w:ascii="Arial" w:hAnsi="Arial" w:cs="Arial"/>
                <w:color w:val="212121"/>
                <w:sz w:val="18"/>
                <w:szCs w:val="18"/>
              </w:rPr>
            </w:pPr>
            <w:r w:rsidRPr="00CF2990">
              <w:rPr>
                <w:rFonts w:ascii="Arial" w:hAnsi="Arial" w:cs="Arial"/>
                <w:color w:val="212121"/>
                <w:sz w:val="18"/>
                <w:szCs w:val="18"/>
              </w:rPr>
              <w:t>such spare parts as the purchaser may elect to purchase from the supplier, provided that this election shall not relieve the supplier of any warranty obligations under the contract; and</w:t>
            </w:r>
          </w:p>
          <w:p w14:paraId="17E97494" w14:textId="791F5F80" w:rsidR="005849C0" w:rsidRPr="00CF2990" w:rsidRDefault="005849C0" w:rsidP="00741360">
            <w:pPr>
              <w:pStyle w:val="ListParagraph"/>
              <w:numPr>
                <w:ilvl w:val="0"/>
                <w:numId w:val="97"/>
              </w:numPr>
              <w:kinsoku w:val="0"/>
              <w:overflowPunct w:val="0"/>
              <w:autoSpaceDE w:val="0"/>
              <w:autoSpaceDN w:val="0"/>
              <w:adjustRightInd w:val="0"/>
              <w:ind w:left="601" w:hanging="283"/>
              <w:jc w:val="both"/>
              <w:rPr>
                <w:rFonts w:ascii="Arial" w:hAnsi="Arial" w:cs="Arial"/>
                <w:color w:val="212121"/>
                <w:sz w:val="18"/>
                <w:szCs w:val="18"/>
              </w:rPr>
            </w:pPr>
            <w:r w:rsidRPr="00CF2990">
              <w:rPr>
                <w:rFonts w:ascii="Arial" w:hAnsi="Arial" w:cs="Arial"/>
                <w:color w:val="212121"/>
                <w:sz w:val="18"/>
                <w:szCs w:val="18"/>
              </w:rPr>
              <w:lastRenderedPageBreak/>
              <w:t>in the event of termination of production of the spare parts:</w:t>
            </w:r>
          </w:p>
          <w:p w14:paraId="439FA4D1" w14:textId="77777777" w:rsidR="00C43FF0" w:rsidRPr="00CF2990" w:rsidRDefault="00C43FF0" w:rsidP="00C43FF0">
            <w:pPr>
              <w:pStyle w:val="ListParagraph"/>
              <w:kinsoku w:val="0"/>
              <w:overflowPunct w:val="0"/>
              <w:autoSpaceDE w:val="0"/>
              <w:autoSpaceDN w:val="0"/>
              <w:adjustRightInd w:val="0"/>
              <w:ind w:left="601"/>
              <w:jc w:val="both"/>
              <w:rPr>
                <w:rFonts w:ascii="Arial" w:hAnsi="Arial" w:cs="Arial"/>
                <w:color w:val="212121"/>
                <w:sz w:val="18"/>
                <w:szCs w:val="18"/>
              </w:rPr>
            </w:pPr>
          </w:p>
          <w:p w14:paraId="722A1A5E" w14:textId="2128BBEC" w:rsidR="005849C0" w:rsidRPr="00CF2990" w:rsidRDefault="005849C0" w:rsidP="00741360">
            <w:pPr>
              <w:pStyle w:val="ListParagraph"/>
              <w:numPr>
                <w:ilvl w:val="3"/>
                <w:numId w:val="98"/>
              </w:numPr>
              <w:tabs>
                <w:tab w:val="left" w:pos="885"/>
              </w:tabs>
              <w:kinsoku w:val="0"/>
              <w:overflowPunct w:val="0"/>
              <w:autoSpaceDE w:val="0"/>
              <w:autoSpaceDN w:val="0"/>
              <w:adjustRightInd w:val="0"/>
              <w:spacing w:before="37" w:line="288" w:lineRule="auto"/>
              <w:ind w:left="885" w:right="345" w:hanging="284"/>
              <w:contextualSpacing w:val="0"/>
              <w:jc w:val="both"/>
              <w:rPr>
                <w:rFonts w:ascii="Arial" w:hAnsi="Arial" w:cs="Arial"/>
                <w:color w:val="1F1F1F"/>
                <w:sz w:val="18"/>
                <w:szCs w:val="18"/>
              </w:rPr>
            </w:pPr>
            <w:r w:rsidRPr="00CF2990">
              <w:rPr>
                <w:rFonts w:ascii="Arial" w:hAnsi="Arial" w:cs="Arial"/>
                <w:color w:val="1F1F1F"/>
                <w:sz w:val="18"/>
                <w:szCs w:val="18"/>
              </w:rPr>
              <w:t>Advance notification to the purchaser of the pending termination, in sufficient time to permit the purchaser to procure needed requirements; and</w:t>
            </w:r>
          </w:p>
          <w:p w14:paraId="544288B9" w14:textId="77777777" w:rsidR="005849C0" w:rsidRPr="00CF2990" w:rsidRDefault="005849C0" w:rsidP="00741360">
            <w:pPr>
              <w:pStyle w:val="ListParagraph"/>
              <w:numPr>
                <w:ilvl w:val="3"/>
                <w:numId w:val="98"/>
              </w:numPr>
              <w:tabs>
                <w:tab w:val="left" w:pos="885"/>
              </w:tabs>
              <w:kinsoku w:val="0"/>
              <w:overflowPunct w:val="0"/>
              <w:autoSpaceDE w:val="0"/>
              <w:autoSpaceDN w:val="0"/>
              <w:adjustRightInd w:val="0"/>
              <w:spacing w:line="288" w:lineRule="auto"/>
              <w:ind w:left="885" w:right="101" w:hanging="284"/>
              <w:contextualSpacing w:val="0"/>
              <w:jc w:val="both"/>
              <w:rPr>
                <w:rFonts w:ascii="Arial" w:hAnsi="Arial" w:cs="Arial"/>
                <w:color w:val="1F1F1F"/>
                <w:sz w:val="18"/>
                <w:szCs w:val="18"/>
              </w:rPr>
            </w:pPr>
            <w:r w:rsidRPr="00CF2990">
              <w:rPr>
                <w:rFonts w:ascii="Arial" w:hAnsi="Arial" w:cs="Arial"/>
                <w:color w:val="1F1F1F"/>
                <w:sz w:val="18"/>
                <w:szCs w:val="18"/>
              </w:rPr>
              <w:t>following such termination, furnishing at no cost to the purchaser, the blueprints, drawings, and specifications of the spare parts, if requested.</w:t>
            </w:r>
          </w:p>
          <w:p w14:paraId="409CEE9A" w14:textId="77777777" w:rsidR="005849C0" w:rsidRPr="00CF2990" w:rsidRDefault="005849C0" w:rsidP="005849C0">
            <w:pPr>
              <w:pStyle w:val="ListParagraph"/>
              <w:kinsoku w:val="0"/>
              <w:overflowPunct w:val="0"/>
              <w:autoSpaceDE w:val="0"/>
              <w:autoSpaceDN w:val="0"/>
              <w:adjustRightInd w:val="0"/>
              <w:ind w:left="792"/>
              <w:jc w:val="both"/>
              <w:rPr>
                <w:rFonts w:ascii="Arial" w:hAnsi="Arial" w:cs="Arial"/>
                <w:color w:val="212121"/>
                <w:sz w:val="18"/>
                <w:szCs w:val="18"/>
              </w:rPr>
            </w:pPr>
          </w:p>
        </w:tc>
      </w:tr>
      <w:tr w:rsidR="005849C0" w:rsidRPr="00CF2990" w14:paraId="74619464" w14:textId="77777777" w:rsidTr="00392F20">
        <w:tc>
          <w:tcPr>
            <w:tcW w:w="2122" w:type="dxa"/>
          </w:tcPr>
          <w:p w14:paraId="437D3281" w14:textId="4A9A4642" w:rsidR="005849C0" w:rsidRPr="00CF2990" w:rsidRDefault="005849C0"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Warranty</w:t>
            </w:r>
          </w:p>
        </w:tc>
        <w:tc>
          <w:tcPr>
            <w:tcW w:w="7654" w:type="dxa"/>
          </w:tcPr>
          <w:p w14:paraId="010D693F" w14:textId="30353F7C" w:rsidR="005849C0" w:rsidRPr="00CF2990" w:rsidRDefault="005849C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5D137D1" w14:textId="77777777" w:rsidR="005849C0" w:rsidRPr="00CF2990" w:rsidRDefault="005849C0" w:rsidP="005849C0">
            <w:pPr>
              <w:pStyle w:val="ListParagraph"/>
              <w:kinsoku w:val="0"/>
              <w:overflowPunct w:val="0"/>
              <w:autoSpaceDE w:val="0"/>
              <w:autoSpaceDN w:val="0"/>
              <w:adjustRightInd w:val="0"/>
              <w:ind w:left="601"/>
              <w:jc w:val="both"/>
              <w:rPr>
                <w:rFonts w:ascii="Arial" w:hAnsi="Arial" w:cs="Arial"/>
                <w:color w:val="212121"/>
                <w:sz w:val="18"/>
                <w:szCs w:val="18"/>
              </w:rPr>
            </w:pPr>
          </w:p>
          <w:p w14:paraId="3305175E" w14:textId="0A44FA40" w:rsidR="005849C0" w:rsidRPr="00CF2990" w:rsidRDefault="005849C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41ECB4C8" w14:textId="77777777" w:rsidR="005849C0" w:rsidRPr="00CF2990" w:rsidRDefault="005849C0" w:rsidP="005849C0">
            <w:pPr>
              <w:pStyle w:val="ListParagraph"/>
              <w:rPr>
                <w:rFonts w:ascii="Arial" w:hAnsi="Arial" w:cs="Arial"/>
                <w:color w:val="212121"/>
                <w:sz w:val="18"/>
                <w:szCs w:val="18"/>
              </w:rPr>
            </w:pPr>
          </w:p>
          <w:p w14:paraId="655E3362" w14:textId="4FFFFEA8" w:rsidR="005849C0" w:rsidRPr="00CF2990" w:rsidRDefault="005849C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purchaser shall promptly notify the supplier in writing of any claims arising under this warranty.</w:t>
            </w:r>
          </w:p>
          <w:p w14:paraId="71326CF8" w14:textId="77777777" w:rsidR="005849C0" w:rsidRPr="00CF2990" w:rsidRDefault="005849C0" w:rsidP="005849C0">
            <w:pPr>
              <w:pStyle w:val="ListParagraph"/>
              <w:rPr>
                <w:rFonts w:ascii="Arial" w:hAnsi="Arial" w:cs="Arial"/>
                <w:color w:val="212121"/>
                <w:sz w:val="18"/>
                <w:szCs w:val="18"/>
              </w:rPr>
            </w:pPr>
          </w:p>
          <w:p w14:paraId="69E62651" w14:textId="1322A838" w:rsidR="005849C0" w:rsidRPr="00CF2990" w:rsidRDefault="005849C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 xml:space="preserve">Upon receipt of such notice, the supplier shall, within the period specified in </w:t>
            </w:r>
            <w:r w:rsidR="007458B2" w:rsidRPr="00CF2990">
              <w:rPr>
                <w:rFonts w:ascii="Arial" w:hAnsi="Arial" w:cs="Arial"/>
                <w:color w:val="212121"/>
                <w:sz w:val="18"/>
                <w:szCs w:val="18"/>
              </w:rPr>
              <w:t>SCC</w:t>
            </w:r>
            <w:r w:rsidRPr="00CF2990">
              <w:rPr>
                <w:rFonts w:ascii="Arial" w:hAnsi="Arial" w:cs="Arial"/>
                <w:color w:val="212121"/>
                <w:sz w:val="18"/>
                <w:szCs w:val="18"/>
              </w:rPr>
              <w:t xml:space="preserve"> and with all reasonable speed, repair or replace the defective goods or parts thereof, without costs to the purchaser.</w:t>
            </w:r>
          </w:p>
          <w:p w14:paraId="6724FABE" w14:textId="77777777" w:rsidR="005849C0" w:rsidRPr="00CF2990" w:rsidRDefault="005849C0" w:rsidP="005849C0">
            <w:pPr>
              <w:pStyle w:val="ListParagraph"/>
              <w:kinsoku w:val="0"/>
              <w:overflowPunct w:val="0"/>
              <w:autoSpaceDE w:val="0"/>
              <w:autoSpaceDN w:val="0"/>
              <w:adjustRightInd w:val="0"/>
              <w:ind w:left="601"/>
              <w:jc w:val="both"/>
              <w:rPr>
                <w:rFonts w:ascii="Arial" w:hAnsi="Arial" w:cs="Arial"/>
                <w:color w:val="212121"/>
                <w:sz w:val="18"/>
                <w:szCs w:val="18"/>
              </w:rPr>
            </w:pPr>
          </w:p>
          <w:p w14:paraId="173AAAAC" w14:textId="344F7414" w:rsidR="005849C0" w:rsidRPr="00CF2990" w:rsidRDefault="005849C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35074EAA" w14:textId="77777777" w:rsidR="005849C0" w:rsidRPr="00CF2990" w:rsidRDefault="005849C0" w:rsidP="005849C0">
            <w:pPr>
              <w:pStyle w:val="ListParagraph"/>
              <w:kinsoku w:val="0"/>
              <w:overflowPunct w:val="0"/>
              <w:autoSpaceDE w:val="0"/>
              <w:autoSpaceDN w:val="0"/>
              <w:adjustRightInd w:val="0"/>
              <w:ind w:left="792"/>
              <w:jc w:val="both"/>
              <w:rPr>
                <w:rFonts w:ascii="Arial" w:hAnsi="Arial" w:cs="Arial"/>
                <w:color w:val="212121"/>
                <w:sz w:val="18"/>
                <w:szCs w:val="18"/>
              </w:rPr>
            </w:pPr>
          </w:p>
        </w:tc>
      </w:tr>
      <w:tr w:rsidR="00C43FF0" w:rsidRPr="00CF2990" w14:paraId="1CF78C1C" w14:textId="77777777" w:rsidTr="00392F20">
        <w:tc>
          <w:tcPr>
            <w:tcW w:w="2122" w:type="dxa"/>
          </w:tcPr>
          <w:p w14:paraId="097CDB22" w14:textId="761C3C13" w:rsidR="00C43FF0" w:rsidRPr="00CF2990" w:rsidRDefault="00C43FF0"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Payment</w:t>
            </w:r>
          </w:p>
        </w:tc>
        <w:tc>
          <w:tcPr>
            <w:tcW w:w="7654" w:type="dxa"/>
          </w:tcPr>
          <w:p w14:paraId="3C5E32A5" w14:textId="5CE1FE0B" w:rsidR="00C43FF0" w:rsidRPr="00CF2990" w:rsidRDefault="00C43FF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method and conditions of payment to be made to the supplier under this contract shall be specified in SCC.</w:t>
            </w:r>
          </w:p>
          <w:p w14:paraId="64DBCA54" w14:textId="77777777" w:rsidR="00C43FF0" w:rsidRPr="00CF2990" w:rsidRDefault="00C43FF0" w:rsidP="00C43FF0">
            <w:pPr>
              <w:pStyle w:val="ListParagraph"/>
              <w:kinsoku w:val="0"/>
              <w:overflowPunct w:val="0"/>
              <w:autoSpaceDE w:val="0"/>
              <w:autoSpaceDN w:val="0"/>
              <w:adjustRightInd w:val="0"/>
              <w:ind w:left="601"/>
              <w:jc w:val="both"/>
              <w:rPr>
                <w:rFonts w:ascii="Arial" w:hAnsi="Arial" w:cs="Arial"/>
                <w:color w:val="212121"/>
                <w:sz w:val="18"/>
                <w:szCs w:val="18"/>
              </w:rPr>
            </w:pPr>
          </w:p>
          <w:p w14:paraId="04C9A907" w14:textId="77777777" w:rsidR="00C43FF0" w:rsidRPr="00CF2990" w:rsidRDefault="00C43FF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supplier shall furnish the purchaser with an invoice accompanied by a copy of the delivery note and upon fulfilment of other obligations stipulated in the contract.</w:t>
            </w:r>
          </w:p>
          <w:p w14:paraId="47663727" w14:textId="77777777" w:rsidR="00C43FF0" w:rsidRPr="00CF2990" w:rsidRDefault="00C43FF0" w:rsidP="00C43FF0">
            <w:pPr>
              <w:pStyle w:val="ListParagraph"/>
              <w:kinsoku w:val="0"/>
              <w:overflowPunct w:val="0"/>
              <w:autoSpaceDE w:val="0"/>
              <w:autoSpaceDN w:val="0"/>
              <w:adjustRightInd w:val="0"/>
              <w:ind w:left="601"/>
              <w:jc w:val="both"/>
              <w:rPr>
                <w:rFonts w:ascii="Arial" w:hAnsi="Arial" w:cs="Arial"/>
                <w:color w:val="212121"/>
                <w:sz w:val="18"/>
                <w:szCs w:val="18"/>
              </w:rPr>
            </w:pPr>
          </w:p>
          <w:p w14:paraId="375EA331" w14:textId="5EEDECA7" w:rsidR="00C43FF0" w:rsidRPr="00CF2990" w:rsidRDefault="00C43FF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Payments shall be made promptly by the purchaser, but in no case later than thirty (30) days after submission of an invoice or claim by the supplier.</w:t>
            </w:r>
          </w:p>
          <w:p w14:paraId="5E4C14F2" w14:textId="77777777" w:rsidR="00C43FF0" w:rsidRPr="00CF2990" w:rsidRDefault="00C43FF0" w:rsidP="00C43FF0">
            <w:pPr>
              <w:pStyle w:val="ListParagraph"/>
              <w:rPr>
                <w:rFonts w:ascii="Arial" w:hAnsi="Arial" w:cs="Arial"/>
                <w:color w:val="212121"/>
                <w:sz w:val="18"/>
                <w:szCs w:val="18"/>
              </w:rPr>
            </w:pPr>
          </w:p>
          <w:p w14:paraId="44A76857" w14:textId="0D608858" w:rsidR="00C43FF0" w:rsidRPr="00CF2990" w:rsidRDefault="00C43FF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Payment will be made in Rand unless otherwise stipulated in SCC.</w:t>
            </w:r>
          </w:p>
          <w:p w14:paraId="15EF6B64" w14:textId="77777777" w:rsidR="00C43FF0" w:rsidRPr="00CF2990" w:rsidRDefault="00C43FF0" w:rsidP="00C43FF0">
            <w:pPr>
              <w:pStyle w:val="ListParagraph"/>
              <w:kinsoku w:val="0"/>
              <w:overflowPunct w:val="0"/>
              <w:autoSpaceDE w:val="0"/>
              <w:autoSpaceDN w:val="0"/>
              <w:adjustRightInd w:val="0"/>
              <w:ind w:left="792"/>
              <w:jc w:val="both"/>
              <w:rPr>
                <w:rFonts w:ascii="Arial" w:hAnsi="Arial" w:cs="Arial"/>
                <w:color w:val="212121"/>
                <w:sz w:val="18"/>
                <w:szCs w:val="18"/>
              </w:rPr>
            </w:pPr>
          </w:p>
        </w:tc>
      </w:tr>
      <w:tr w:rsidR="00C43FF0" w:rsidRPr="00CF2990" w14:paraId="45DD6887" w14:textId="77777777" w:rsidTr="00392F20">
        <w:tc>
          <w:tcPr>
            <w:tcW w:w="2122" w:type="dxa"/>
          </w:tcPr>
          <w:p w14:paraId="62CE9760" w14:textId="56C39394" w:rsidR="00C43FF0" w:rsidRPr="00CF2990" w:rsidRDefault="00C43FF0"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Prices</w:t>
            </w:r>
          </w:p>
        </w:tc>
        <w:tc>
          <w:tcPr>
            <w:tcW w:w="7654" w:type="dxa"/>
          </w:tcPr>
          <w:p w14:paraId="10E000D7" w14:textId="77777777" w:rsidR="00C43FF0" w:rsidRPr="00CF2990" w:rsidRDefault="00C43FF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 xml:space="preserve">Prices charged by the supplier for goods delivered and services performed under the contract shall not vary from the prices quoted by the supplier in his bid, with the exception of any price adjustments authorized in </w:t>
            </w:r>
            <w:r w:rsidR="007458B2" w:rsidRPr="00CF2990">
              <w:rPr>
                <w:rFonts w:ascii="Arial" w:hAnsi="Arial" w:cs="Arial"/>
                <w:color w:val="212121"/>
                <w:sz w:val="18"/>
                <w:szCs w:val="18"/>
              </w:rPr>
              <w:t>SCC</w:t>
            </w:r>
            <w:r w:rsidRPr="00CF2990">
              <w:rPr>
                <w:rFonts w:ascii="Arial" w:hAnsi="Arial" w:cs="Arial"/>
                <w:color w:val="212121"/>
                <w:sz w:val="18"/>
                <w:szCs w:val="18"/>
              </w:rPr>
              <w:t xml:space="preserve"> or in the purchaser's request for bid validity extension, as the case may be.</w:t>
            </w:r>
          </w:p>
          <w:p w14:paraId="2A9233E4" w14:textId="031D29FA" w:rsidR="009F2BBD" w:rsidRPr="00CF2990" w:rsidRDefault="009F2BBD" w:rsidP="009F2BBD">
            <w:pPr>
              <w:pStyle w:val="ListParagraph"/>
              <w:kinsoku w:val="0"/>
              <w:overflowPunct w:val="0"/>
              <w:autoSpaceDE w:val="0"/>
              <w:autoSpaceDN w:val="0"/>
              <w:adjustRightInd w:val="0"/>
              <w:ind w:left="601"/>
              <w:jc w:val="both"/>
              <w:rPr>
                <w:rFonts w:ascii="Arial" w:hAnsi="Arial" w:cs="Arial"/>
                <w:color w:val="212121"/>
                <w:sz w:val="18"/>
                <w:szCs w:val="18"/>
              </w:rPr>
            </w:pPr>
          </w:p>
        </w:tc>
      </w:tr>
      <w:tr w:rsidR="00C43FF0" w:rsidRPr="00CF2990" w14:paraId="5E997B2A" w14:textId="77777777" w:rsidTr="00392F20">
        <w:tc>
          <w:tcPr>
            <w:tcW w:w="2122" w:type="dxa"/>
          </w:tcPr>
          <w:p w14:paraId="1ECC99B9" w14:textId="7F81B79A" w:rsidR="00C43FF0" w:rsidRPr="00CF2990" w:rsidRDefault="00C43FF0"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Contract amendments</w:t>
            </w:r>
          </w:p>
        </w:tc>
        <w:tc>
          <w:tcPr>
            <w:tcW w:w="7654" w:type="dxa"/>
          </w:tcPr>
          <w:p w14:paraId="3AAF46D9" w14:textId="4317D54A" w:rsidR="00C43FF0" w:rsidRPr="00CF2990" w:rsidRDefault="00C43FF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No variation in or modification of the terms of the contract shall be made except by written amendment signed by the parties concerned.</w:t>
            </w:r>
          </w:p>
          <w:p w14:paraId="2A321697" w14:textId="77777777" w:rsidR="00C43FF0" w:rsidRPr="00CF2990" w:rsidRDefault="00C43FF0" w:rsidP="00C43FF0">
            <w:pPr>
              <w:pStyle w:val="ListParagraph"/>
              <w:kinsoku w:val="0"/>
              <w:overflowPunct w:val="0"/>
              <w:autoSpaceDE w:val="0"/>
              <w:autoSpaceDN w:val="0"/>
              <w:adjustRightInd w:val="0"/>
              <w:ind w:left="601"/>
              <w:jc w:val="both"/>
              <w:rPr>
                <w:rFonts w:ascii="Arial" w:hAnsi="Arial" w:cs="Arial"/>
                <w:color w:val="212121"/>
                <w:sz w:val="18"/>
                <w:szCs w:val="18"/>
              </w:rPr>
            </w:pPr>
          </w:p>
        </w:tc>
      </w:tr>
      <w:tr w:rsidR="00C43FF0" w:rsidRPr="00CF2990" w14:paraId="69D49720" w14:textId="77777777" w:rsidTr="00392F20">
        <w:tc>
          <w:tcPr>
            <w:tcW w:w="2122" w:type="dxa"/>
          </w:tcPr>
          <w:p w14:paraId="5668C76B" w14:textId="04ED1051" w:rsidR="00C43FF0" w:rsidRPr="00CF2990" w:rsidRDefault="00C43FF0"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Assignment</w:t>
            </w:r>
          </w:p>
        </w:tc>
        <w:tc>
          <w:tcPr>
            <w:tcW w:w="7654" w:type="dxa"/>
          </w:tcPr>
          <w:p w14:paraId="40A7A866" w14:textId="7F1D62FA" w:rsidR="00C43FF0" w:rsidRPr="00CF2990" w:rsidRDefault="00C43FF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supplier shall not assign, in whole or in part, its obligations to perform under the contract, except with the purchaser's prior written consent.</w:t>
            </w:r>
          </w:p>
          <w:p w14:paraId="0CB72A0B" w14:textId="77777777" w:rsidR="00C43FF0" w:rsidRPr="00CF2990" w:rsidRDefault="00C43FF0" w:rsidP="00C43FF0">
            <w:pPr>
              <w:pStyle w:val="ListParagraph"/>
              <w:kinsoku w:val="0"/>
              <w:overflowPunct w:val="0"/>
              <w:autoSpaceDE w:val="0"/>
              <w:autoSpaceDN w:val="0"/>
              <w:adjustRightInd w:val="0"/>
              <w:ind w:left="601"/>
              <w:jc w:val="both"/>
              <w:rPr>
                <w:rFonts w:ascii="Arial" w:hAnsi="Arial" w:cs="Arial"/>
                <w:color w:val="212121"/>
                <w:sz w:val="18"/>
                <w:szCs w:val="18"/>
              </w:rPr>
            </w:pPr>
          </w:p>
        </w:tc>
      </w:tr>
      <w:tr w:rsidR="00C43FF0" w:rsidRPr="00CF2990" w14:paraId="5E012820" w14:textId="77777777" w:rsidTr="00392F20">
        <w:tc>
          <w:tcPr>
            <w:tcW w:w="2122" w:type="dxa"/>
          </w:tcPr>
          <w:p w14:paraId="52C18C35" w14:textId="620DD36F" w:rsidR="00C43FF0" w:rsidRPr="00CF2990" w:rsidRDefault="00C43FF0"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Subcontractors</w:t>
            </w:r>
          </w:p>
        </w:tc>
        <w:tc>
          <w:tcPr>
            <w:tcW w:w="7654" w:type="dxa"/>
          </w:tcPr>
          <w:p w14:paraId="294902CC" w14:textId="528CE49A" w:rsidR="00C43FF0" w:rsidRPr="00CF2990" w:rsidRDefault="00C43FF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662CC151" w14:textId="77777777" w:rsidR="00C43FF0" w:rsidRPr="00CF2990" w:rsidRDefault="00C43FF0" w:rsidP="00C43FF0">
            <w:pPr>
              <w:pStyle w:val="ListParagraph"/>
              <w:kinsoku w:val="0"/>
              <w:overflowPunct w:val="0"/>
              <w:autoSpaceDE w:val="0"/>
              <w:autoSpaceDN w:val="0"/>
              <w:adjustRightInd w:val="0"/>
              <w:ind w:left="601"/>
              <w:jc w:val="both"/>
              <w:rPr>
                <w:rFonts w:ascii="Arial" w:hAnsi="Arial" w:cs="Arial"/>
                <w:color w:val="212121"/>
                <w:sz w:val="18"/>
                <w:szCs w:val="18"/>
              </w:rPr>
            </w:pPr>
          </w:p>
        </w:tc>
      </w:tr>
      <w:tr w:rsidR="00C43FF0" w:rsidRPr="00CF2990" w14:paraId="17B94547" w14:textId="77777777" w:rsidTr="00392F20">
        <w:tc>
          <w:tcPr>
            <w:tcW w:w="2122" w:type="dxa"/>
          </w:tcPr>
          <w:p w14:paraId="31D759D3" w14:textId="0F31CB99" w:rsidR="00C43FF0" w:rsidRPr="00CF2990" w:rsidRDefault="00C43FF0"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lastRenderedPageBreak/>
              <w:t>Delays in the supplier’s performance</w:t>
            </w:r>
          </w:p>
        </w:tc>
        <w:tc>
          <w:tcPr>
            <w:tcW w:w="7654" w:type="dxa"/>
          </w:tcPr>
          <w:p w14:paraId="30586FC9" w14:textId="77777777" w:rsidR="00C43FF0" w:rsidRPr="00CF2990" w:rsidRDefault="00C43FF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Delivery of the goods and performance of services shall be made by the supplier in accordance with the time schedule prescribed by the purchaser in the contract.</w:t>
            </w:r>
          </w:p>
          <w:p w14:paraId="4BC530F5" w14:textId="77777777" w:rsidR="00C43FF0" w:rsidRPr="00CF2990" w:rsidRDefault="00C43FF0" w:rsidP="00C43FF0">
            <w:pPr>
              <w:pStyle w:val="ListParagraph"/>
              <w:kinsoku w:val="0"/>
              <w:overflowPunct w:val="0"/>
              <w:autoSpaceDE w:val="0"/>
              <w:autoSpaceDN w:val="0"/>
              <w:adjustRightInd w:val="0"/>
              <w:ind w:left="601"/>
              <w:jc w:val="both"/>
              <w:rPr>
                <w:rFonts w:ascii="Arial" w:hAnsi="Arial" w:cs="Arial"/>
                <w:color w:val="212121"/>
                <w:sz w:val="18"/>
                <w:szCs w:val="18"/>
              </w:rPr>
            </w:pPr>
          </w:p>
          <w:p w14:paraId="66F41705" w14:textId="690EE952" w:rsidR="00C43FF0" w:rsidRPr="00CF2990" w:rsidRDefault="00C43FF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r w:rsidR="009F2BBD" w:rsidRPr="00CF2990">
              <w:rPr>
                <w:rFonts w:ascii="Arial" w:hAnsi="Arial" w:cs="Arial"/>
                <w:color w:val="212121"/>
                <w:sz w:val="18"/>
                <w:szCs w:val="18"/>
              </w:rPr>
              <w:t>duration,</w:t>
            </w:r>
            <w:r w:rsidRPr="00CF2990">
              <w:rPr>
                <w:rFonts w:ascii="Arial" w:hAnsi="Arial" w:cs="Arial"/>
                <w:color w:val="212121"/>
                <w:sz w:val="18"/>
                <w:szCs w:val="18"/>
              </w:rPr>
              <w:t xml:space="preserve">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5A1E5BC" w14:textId="77777777" w:rsidR="002F4C55" w:rsidRPr="00CF2990" w:rsidRDefault="002F4C55" w:rsidP="00C43FF0">
            <w:pPr>
              <w:pStyle w:val="ListParagraph"/>
              <w:kinsoku w:val="0"/>
              <w:overflowPunct w:val="0"/>
              <w:autoSpaceDE w:val="0"/>
              <w:autoSpaceDN w:val="0"/>
              <w:adjustRightInd w:val="0"/>
              <w:ind w:left="601"/>
              <w:jc w:val="both"/>
              <w:rPr>
                <w:rFonts w:ascii="Arial" w:hAnsi="Arial" w:cs="Arial"/>
                <w:color w:val="212121"/>
                <w:sz w:val="18"/>
                <w:szCs w:val="18"/>
              </w:rPr>
            </w:pPr>
          </w:p>
          <w:p w14:paraId="2A9B1E1B" w14:textId="0C27FF6C" w:rsidR="00C43FF0" w:rsidRPr="00CF2990" w:rsidRDefault="00C43FF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 xml:space="preserve">No provision in a contract shall be deemed to prohibit the obtaining of supplies or services from a national department, Provincial </w:t>
            </w:r>
            <w:r w:rsidR="009F2BBD" w:rsidRPr="00CF2990">
              <w:rPr>
                <w:rFonts w:ascii="Arial" w:hAnsi="Arial" w:cs="Arial"/>
                <w:color w:val="212121"/>
                <w:sz w:val="18"/>
                <w:szCs w:val="18"/>
              </w:rPr>
              <w:t>department,</w:t>
            </w:r>
            <w:r w:rsidRPr="00CF2990">
              <w:rPr>
                <w:rFonts w:ascii="Arial" w:hAnsi="Arial" w:cs="Arial"/>
                <w:color w:val="212121"/>
                <w:sz w:val="18"/>
                <w:szCs w:val="18"/>
              </w:rPr>
              <w:t xml:space="preserve"> or a local authority.</w:t>
            </w:r>
          </w:p>
          <w:p w14:paraId="1BDEBBD7" w14:textId="77777777" w:rsidR="00C43FF0" w:rsidRPr="00CF2990" w:rsidRDefault="00C43FF0" w:rsidP="00C43FF0">
            <w:pPr>
              <w:pStyle w:val="ListParagraph"/>
              <w:kinsoku w:val="0"/>
              <w:overflowPunct w:val="0"/>
              <w:autoSpaceDE w:val="0"/>
              <w:autoSpaceDN w:val="0"/>
              <w:adjustRightInd w:val="0"/>
              <w:ind w:left="601"/>
              <w:jc w:val="both"/>
              <w:rPr>
                <w:rFonts w:ascii="Arial" w:hAnsi="Arial" w:cs="Arial"/>
                <w:color w:val="212121"/>
                <w:sz w:val="18"/>
                <w:szCs w:val="18"/>
              </w:rPr>
            </w:pPr>
          </w:p>
          <w:p w14:paraId="4AD8EC44" w14:textId="77777777" w:rsidR="00C43FF0" w:rsidRPr="00CF2990" w:rsidRDefault="00C43FF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7EECB947" w14:textId="77777777" w:rsidR="00C43FF0" w:rsidRPr="00CF2990" w:rsidRDefault="00C43FF0" w:rsidP="00C43FF0">
            <w:pPr>
              <w:pStyle w:val="ListParagraph"/>
              <w:kinsoku w:val="0"/>
              <w:overflowPunct w:val="0"/>
              <w:autoSpaceDE w:val="0"/>
              <w:autoSpaceDN w:val="0"/>
              <w:adjustRightInd w:val="0"/>
              <w:ind w:left="601"/>
              <w:jc w:val="both"/>
              <w:rPr>
                <w:rFonts w:ascii="Arial" w:hAnsi="Arial" w:cs="Arial"/>
                <w:color w:val="212121"/>
                <w:sz w:val="18"/>
                <w:szCs w:val="18"/>
              </w:rPr>
            </w:pPr>
          </w:p>
          <w:p w14:paraId="5A8CCB0F" w14:textId="77777777" w:rsidR="00C43FF0" w:rsidRPr="00CF2990" w:rsidRDefault="00C43FF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6656D870" w14:textId="77777777" w:rsidR="00C43FF0" w:rsidRPr="00CF2990" w:rsidRDefault="00C43FF0" w:rsidP="00C43FF0">
            <w:pPr>
              <w:pStyle w:val="ListParagraph"/>
              <w:kinsoku w:val="0"/>
              <w:overflowPunct w:val="0"/>
              <w:autoSpaceDE w:val="0"/>
              <w:autoSpaceDN w:val="0"/>
              <w:adjustRightInd w:val="0"/>
              <w:ind w:left="601"/>
              <w:jc w:val="both"/>
              <w:rPr>
                <w:rFonts w:ascii="Arial" w:hAnsi="Arial" w:cs="Arial"/>
                <w:color w:val="212121"/>
                <w:sz w:val="18"/>
                <w:szCs w:val="18"/>
              </w:rPr>
            </w:pPr>
          </w:p>
          <w:p w14:paraId="2CBA204C" w14:textId="77777777" w:rsidR="00C43FF0" w:rsidRPr="00CF2990" w:rsidRDefault="00C43FF0"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D9DBF1B" w14:textId="77777777" w:rsidR="00C43FF0" w:rsidRPr="00CF2990" w:rsidRDefault="00C43FF0" w:rsidP="00C43FF0">
            <w:pPr>
              <w:pStyle w:val="ListParagraph"/>
              <w:kinsoku w:val="0"/>
              <w:overflowPunct w:val="0"/>
              <w:autoSpaceDE w:val="0"/>
              <w:autoSpaceDN w:val="0"/>
              <w:adjustRightInd w:val="0"/>
              <w:ind w:left="792"/>
              <w:jc w:val="both"/>
              <w:rPr>
                <w:rFonts w:ascii="Arial" w:hAnsi="Arial" w:cs="Arial"/>
                <w:color w:val="212121"/>
                <w:sz w:val="18"/>
                <w:szCs w:val="18"/>
              </w:rPr>
            </w:pPr>
          </w:p>
        </w:tc>
      </w:tr>
      <w:tr w:rsidR="00C43FF0" w:rsidRPr="00CF2990" w14:paraId="6E40CEA0" w14:textId="77777777" w:rsidTr="00392F20">
        <w:tc>
          <w:tcPr>
            <w:tcW w:w="2122" w:type="dxa"/>
          </w:tcPr>
          <w:p w14:paraId="755588AB" w14:textId="794BBD5C" w:rsidR="00C43FF0" w:rsidRPr="00CF2990" w:rsidRDefault="00DC0CC5"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Penalties</w:t>
            </w:r>
          </w:p>
        </w:tc>
        <w:tc>
          <w:tcPr>
            <w:tcW w:w="7654" w:type="dxa"/>
          </w:tcPr>
          <w:p w14:paraId="0ABFC240" w14:textId="0FCE6075" w:rsidR="00DC0CC5" w:rsidRPr="00CF2990" w:rsidRDefault="00DC0CC5"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Subject to GCC Clause 25, if the supplier fails to deliver any</w:t>
            </w:r>
            <w:r w:rsidR="009F2BBD" w:rsidRPr="00CF2990">
              <w:rPr>
                <w:rFonts w:ascii="Arial" w:hAnsi="Arial" w:cs="Arial"/>
                <w:color w:val="212121"/>
                <w:sz w:val="18"/>
                <w:szCs w:val="18"/>
              </w:rPr>
              <w:t>/</w:t>
            </w:r>
            <w:r w:rsidRPr="00CF2990">
              <w:rPr>
                <w:rFonts w:ascii="Arial" w:hAnsi="Arial" w:cs="Arial"/>
                <w:color w:val="212121"/>
                <w:sz w:val="18"/>
                <w:szCs w:val="18"/>
              </w:rPr>
              <w:t>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D68F30B" w14:textId="77777777" w:rsidR="00C43FF0" w:rsidRPr="00CF2990" w:rsidRDefault="00C43FF0" w:rsidP="00DC0CC5">
            <w:pPr>
              <w:pStyle w:val="ListParagraph"/>
              <w:kinsoku w:val="0"/>
              <w:overflowPunct w:val="0"/>
              <w:autoSpaceDE w:val="0"/>
              <w:autoSpaceDN w:val="0"/>
              <w:adjustRightInd w:val="0"/>
              <w:ind w:left="601"/>
              <w:jc w:val="both"/>
              <w:rPr>
                <w:rFonts w:ascii="Arial" w:hAnsi="Arial" w:cs="Arial"/>
                <w:color w:val="212121"/>
                <w:sz w:val="18"/>
                <w:szCs w:val="18"/>
              </w:rPr>
            </w:pPr>
          </w:p>
        </w:tc>
      </w:tr>
      <w:tr w:rsidR="00DC0CC5" w:rsidRPr="00CF2990" w14:paraId="7F9CD1A1" w14:textId="77777777" w:rsidTr="00392F20">
        <w:tc>
          <w:tcPr>
            <w:tcW w:w="2122" w:type="dxa"/>
          </w:tcPr>
          <w:p w14:paraId="6D5C73FF" w14:textId="419B2E29" w:rsidR="00DC0CC5" w:rsidRPr="00CF2990" w:rsidRDefault="00DC0CC5"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Termination for default</w:t>
            </w:r>
          </w:p>
        </w:tc>
        <w:tc>
          <w:tcPr>
            <w:tcW w:w="7654" w:type="dxa"/>
          </w:tcPr>
          <w:p w14:paraId="793E432B" w14:textId="4EF9B38F" w:rsidR="00DC0CC5" w:rsidRPr="00CF2990" w:rsidRDefault="00DC0CC5"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purchaser, without prejudice to any other remedy for breach of contract, by written notice of default sent to the supplier, may terminate this contract in whole or in part:</w:t>
            </w:r>
          </w:p>
          <w:p w14:paraId="5C6A41AD" w14:textId="77777777" w:rsidR="00DC0CC5" w:rsidRPr="00CF2990" w:rsidRDefault="00DC0CC5" w:rsidP="00DC0CC5">
            <w:pPr>
              <w:pStyle w:val="ListParagraph"/>
              <w:kinsoku w:val="0"/>
              <w:overflowPunct w:val="0"/>
              <w:autoSpaceDE w:val="0"/>
              <w:autoSpaceDN w:val="0"/>
              <w:adjustRightInd w:val="0"/>
              <w:ind w:left="601"/>
              <w:jc w:val="both"/>
              <w:rPr>
                <w:rFonts w:ascii="Arial" w:hAnsi="Arial" w:cs="Arial"/>
                <w:color w:val="212121"/>
                <w:sz w:val="18"/>
                <w:szCs w:val="18"/>
              </w:rPr>
            </w:pPr>
          </w:p>
          <w:p w14:paraId="64A3B7BD" w14:textId="5B9392EB" w:rsidR="00DC0CC5" w:rsidRPr="00CF2990" w:rsidRDefault="00DC0CC5" w:rsidP="00741360">
            <w:pPr>
              <w:pStyle w:val="ListParagraph"/>
              <w:numPr>
                <w:ilvl w:val="0"/>
                <w:numId w:val="99"/>
              </w:numPr>
              <w:kinsoku w:val="0"/>
              <w:overflowPunct w:val="0"/>
              <w:autoSpaceDE w:val="0"/>
              <w:autoSpaceDN w:val="0"/>
              <w:adjustRightInd w:val="0"/>
              <w:ind w:left="601" w:hanging="283"/>
              <w:jc w:val="both"/>
              <w:rPr>
                <w:rFonts w:ascii="Arial" w:hAnsi="Arial" w:cs="Arial"/>
                <w:color w:val="212121"/>
                <w:sz w:val="18"/>
                <w:szCs w:val="18"/>
              </w:rPr>
            </w:pPr>
            <w:r w:rsidRPr="00CF2990">
              <w:rPr>
                <w:rFonts w:ascii="Arial" w:hAnsi="Arial" w:cs="Arial"/>
                <w:color w:val="212121"/>
                <w:sz w:val="18"/>
                <w:szCs w:val="18"/>
              </w:rPr>
              <w:t>if the supplier fails to deliver any</w:t>
            </w:r>
            <w:r w:rsidR="009F2BBD" w:rsidRPr="00CF2990">
              <w:rPr>
                <w:rFonts w:ascii="Arial" w:hAnsi="Arial" w:cs="Arial"/>
                <w:color w:val="212121"/>
                <w:sz w:val="18"/>
                <w:szCs w:val="18"/>
              </w:rPr>
              <w:t>/</w:t>
            </w:r>
            <w:r w:rsidRPr="00CF2990">
              <w:rPr>
                <w:rFonts w:ascii="Arial" w:hAnsi="Arial" w:cs="Arial"/>
                <w:color w:val="212121"/>
                <w:sz w:val="18"/>
                <w:szCs w:val="18"/>
              </w:rPr>
              <w:t>or all of the goods within the period(s) specified in the contract, or within any extension thereof granted by the purchaser pursuant to GCC Clause 21.2;</w:t>
            </w:r>
          </w:p>
          <w:p w14:paraId="77CCB5E2" w14:textId="77777777" w:rsidR="00DC0CC5" w:rsidRPr="00CF2990" w:rsidRDefault="00DC0CC5" w:rsidP="00741360">
            <w:pPr>
              <w:pStyle w:val="ListParagraph"/>
              <w:numPr>
                <w:ilvl w:val="0"/>
                <w:numId w:val="99"/>
              </w:numPr>
              <w:kinsoku w:val="0"/>
              <w:overflowPunct w:val="0"/>
              <w:autoSpaceDE w:val="0"/>
              <w:autoSpaceDN w:val="0"/>
              <w:adjustRightInd w:val="0"/>
              <w:ind w:left="601" w:hanging="283"/>
              <w:jc w:val="both"/>
              <w:rPr>
                <w:rFonts w:ascii="Arial" w:hAnsi="Arial" w:cs="Arial"/>
                <w:color w:val="212121"/>
                <w:sz w:val="18"/>
                <w:szCs w:val="18"/>
              </w:rPr>
            </w:pPr>
            <w:r w:rsidRPr="00CF2990">
              <w:rPr>
                <w:rFonts w:ascii="Arial" w:hAnsi="Arial" w:cs="Arial"/>
                <w:color w:val="212121"/>
                <w:sz w:val="18"/>
                <w:szCs w:val="18"/>
              </w:rPr>
              <w:t>if the supplier fails to perform any other obligation(s) under the contract; or</w:t>
            </w:r>
          </w:p>
          <w:p w14:paraId="71358ADF" w14:textId="77777777" w:rsidR="00DC0CC5" w:rsidRPr="00CF2990" w:rsidRDefault="00DC0CC5" w:rsidP="00741360">
            <w:pPr>
              <w:pStyle w:val="ListParagraph"/>
              <w:numPr>
                <w:ilvl w:val="0"/>
                <w:numId w:val="99"/>
              </w:numPr>
              <w:kinsoku w:val="0"/>
              <w:overflowPunct w:val="0"/>
              <w:autoSpaceDE w:val="0"/>
              <w:autoSpaceDN w:val="0"/>
              <w:adjustRightInd w:val="0"/>
              <w:ind w:left="601" w:hanging="283"/>
              <w:jc w:val="both"/>
              <w:rPr>
                <w:rFonts w:ascii="Arial" w:hAnsi="Arial" w:cs="Arial"/>
                <w:color w:val="212121"/>
                <w:sz w:val="18"/>
                <w:szCs w:val="18"/>
              </w:rPr>
            </w:pPr>
            <w:r w:rsidRPr="00CF2990">
              <w:rPr>
                <w:rFonts w:ascii="Arial" w:hAnsi="Arial" w:cs="Arial"/>
                <w:color w:val="212121"/>
                <w:sz w:val="18"/>
                <w:szCs w:val="18"/>
              </w:rPr>
              <w:t>if the supplier, in the judgment of the purchaser, has engaged in corrupt or fraudulent practices in competing for, or in executing the contract.</w:t>
            </w:r>
          </w:p>
          <w:p w14:paraId="5B98091B" w14:textId="77777777" w:rsidR="00DC0CC5" w:rsidRPr="00CF2990" w:rsidRDefault="00DC0CC5" w:rsidP="00DC0CC5">
            <w:pPr>
              <w:kinsoku w:val="0"/>
              <w:overflowPunct w:val="0"/>
              <w:autoSpaceDE w:val="0"/>
              <w:autoSpaceDN w:val="0"/>
              <w:adjustRightInd w:val="0"/>
              <w:jc w:val="both"/>
              <w:rPr>
                <w:rFonts w:ascii="Arial" w:hAnsi="Arial" w:cs="Arial"/>
                <w:color w:val="212121"/>
                <w:sz w:val="18"/>
                <w:szCs w:val="18"/>
              </w:rPr>
            </w:pPr>
          </w:p>
          <w:p w14:paraId="753F2CF9" w14:textId="77777777" w:rsidR="00DC0CC5" w:rsidRPr="00CF2990" w:rsidRDefault="00DC0CC5"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3AD34FC" w14:textId="77777777" w:rsidR="00DC0CC5" w:rsidRPr="00CF2990" w:rsidRDefault="00DC0CC5" w:rsidP="00DC0CC5">
            <w:pPr>
              <w:pStyle w:val="ListParagraph"/>
              <w:kinsoku w:val="0"/>
              <w:overflowPunct w:val="0"/>
              <w:autoSpaceDE w:val="0"/>
              <w:autoSpaceDN w:val="0"/>
              <w:adjustRightInd w:val="0"/>
              <w:ind w:left="601"/>
              <w:jc w:val="both"/>
              <w:rPr>
                <w:rFonts w:ascii="Arial" w:hAnsi="Arial" w:cs="Arial"/>
                <w:color w:val="212121"/>
                <w:sz w:val="18"/>
                <w:szCs w:val="18"/>
              </w:rPr>
            </w:pPr>
          </w:p>
          <w:p w14:paraId="76D66A01" w14:textId="77777777" w:rsidR="00DC0CC5" w:rsidRPr="00CF2990" w:rsidRDefault="00DC0CC5"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Where the purchaser terminates the contract in whole or in part, the purchaser may decide to impose a restriction penalty on the supplier by prohibiting such supplier from doing business with the public sector for a period not exceeding 10 years.</w:t>
            </w:r>
          </w:p>
          <w:p w14:paraId="1AADACFD" w14:textId="77777777" w:rsidR="00DC0CC5" w:rsidRPr="00CF2990" w:rsidRDefault="00DC0CC5" w:rsidP="00DC0CC5">
            <w:pPr>
              <w:pStyle w:val="ListParagraph"/>
              <w:kinsoku w:val="0"/>
              <w:overflowPunct w:val="0"/>
              <w:autoSpaceDE w:val="0"/>
              <w:autoSpaceDN w:val="0"/>
              <w:adjustRightInd w:val="0"/>
              <w:ind w:left="601"/>
              <w:jc w:val="both"/>
              <w:rPr>
                <w:rFonts w:ascii="Arial" w:hAnsi="Arial" w:cs="Arial"/>
                <w:color w:val="212121"/>
                <w:sz w:val="18"/>
                <w:szCs w:val="18"/>
              </w:rPr>
            </w:pPr>
          </w:p>
          <w:p w14:paraId="13D22CDF" w14:textId="7507105E" w:rsidR="00DC0CC5" w:rsidRPr="00CF2990" w:rsidRDefault="00DC0CC5"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 xml:space="preserve">If a purchaser intends imposing a restriction on a supplier or any person associated with the supplier, the supplier will be allowed a time period of not more than fourteen (14) days to provide reasons why the envisaged restriction should not be imposed. </w:t>
            </w:r>
            <w:r w:rsidRPr="00CF2990">
              <w:rPr>
                <w:rFonts w:ascii="Arial" w:hAnsi="Arial" w:cs="Arial"/>
                <w:color w:val="212121"/>
                <w:sz w:val="18"/>
                <w:szCs w:val="18"/>
              </w:rPr>
              <w:lastRenderedPageBreak/>
              <w:t>Should the supplier fail to respond within the stipulated fourteen (14) days the purchaser may regard the intended penalty as not objected against and may impose it o</w:t>
            </w:r>
            <w:r w:rsidR="00372EAD">
              <w:rPr>
                <w:rFonts w:ascii="Arial" w:hAnsi="Arial" w:cs="Arial"/>
                <w:color w:val="212121"/>
                <w:sz w:val="18"/>
                <w:szCs w:val="18"/>
              </w:rPr>
              <w:t>n the supplier</w:t>
            </w:r>
          </w:p>
          <w:p w14:paraId="01101B04" w14:textId="77777777" w:rsidR="00DC0CC5" w:rsidRPr="00CF2990" w:rsidRDefault="00DC0CC5" w:rsidP="00DC0CC5">
            <w:pPr>
              <w:pStyle w:val="ListParagraph"/>
              <w:kinsoku w:val="0"/>
              <w:overflowPunct w:val="0"/>
              <w:autoSpaceDE w:val="0"/>
              <w:autoSpaceDN w:val="0"/>
              <w:adjustRightInd w:val="0"/>
              <w:ind w:left="601"/>
              <w:jc w:val="both"/>
              <w:rPr>
                <w:rFonts w:ascii="Arial" w:hAnsi="Arial" w:cs="Arial"/>
                <w:color w:val="212121"/>
                <w:sz w:val="18"/>
                <w:szCs w:val="18"/>
              </w:rPr>
            </w:pPr>
          </w:p>
          <w:p w14:paraId="61E91E2D" w14:textId="477827CC" w:rsidR="00DC0CC5" w:rsidRPr="00CF2990" w:rsidRDefault="00DC0CC5" w:rsidP="00741360">
            <w:pPr>
              <w:pStyle w:val="ListParagraph"/>
              <w:numPr>
                <w:ilvl w:val="1"/>
                <w:numId w:val="94"/>
              </w:numPr>
              <w:kinsoku w:val="0"/>
              <w:overflowPunct w:val="0"/>
              <w:autoSpaceDE w:val="0"/>
              <w:autoSpaceDN w:val="0"/>
              <w:adjustRightInd w:val="0"/>
              <w:ind w:left="601" w:hanging="567"/>
              <w:jc w:val="both"/>
              <w:rPr>
                <w:rFonts w:ascii="Arial" w:hAnsi="Arial" w:cs="Arial"/>
                <w:color w:val="1F1F1F"/>
                <w:sz w:val="16"/>
                <w:szCs w:val="16"/>
              </w:rPr>
            </w:pPr>
            <w:r w:rsidRPr="00CF2990">
              <w:rPr>
                <w:rFonts w:ascii="Arial" w:hAnsi="Arial" w:cs="Arial"/>
                <w:color w:val="212121"/>
                <w:sz w:val="18"/>
                <w:szCs w:val="18"/>
              </w:rPr>
              <w:t>Any restriction imposed on any person by the Accounting Officer/ Authority will, at the discretion of the Accounting Officer/ Authority, also be applicable to any other enterprise or any partner, manager, director</w:t>
            </w:r>
            <w:r w:rsidR="009F2BBD" w:rsidRPr="00CF2990">
              <w:rPr>
                <w:rFonts w:ascii="Arial" w:hAnsi="Arial" w:cs="Arial"/>
                <w:color w:val="212121"/>
                <w:sz w:val="18"/>
                <w:szCs w:val="18"/>
              </w:rPr>
              <w:t>,</w:t>
            </w:r>
            <w:r w:rsidRPr="00CF2990">
              <w:rPr>
                <w:rFonts w:ascii="Arial" w:hAnsi="Arial" w:cs="Arial"/>
                <w:color w:val="212121"/>
                <w:sz w:val="18"/>
                <w:szCs w:val="18"/>
              </w:rPr>
              <w:t xml:space="preserve"> or other person who wholly or partly exercises or exercised or may exercise control over the enterprise of the first-mentioned person, and</w:t>
            </w:r>
            <w:r w:rsidRPr="00CF2990">
              <w:rPr>
                <w:rFonts w:ascii="Arial" w:hAnsi="Arial" w:cs="Arial"/>
                <w:color w:val="1F1F1F"/>
                <w:sz w:val="16"/>
                <w:szCs w:val="16"/>
              </w:rPr>
              <w:t xml:space="preserve"> with which enterprise or person the first- mentioned person, is or was in the opinion of the Accounting Officer/ Authority actively associated.</w:t>
            </w:r>
          </w:p>
          <w:p w14:paraId="47378741" w14:textId="4EF73364" w:rsidR="00DC0CC5" w:rsidRPr="00CF2990" w:rsidRDefault="00DC0CC5" w:rsidP="00DC0CC5">
            <w:pPr>
              <w:kinsoku w:val="0"/>
              <w:overflowPunct w:val="0"/>
              <w:autoSpaceDE w:val="0"/>
              <w:autoSpaceDN w:val="0"/>
              <w:adjustRightInd w:val="0"/>
              <w:spacing w:before="8"/>
              <w:rPr>
                <w:rFonts w:ascii="Arial" w:hAnsi="Arial" w:cs="Arial"/>
                <w:sz w:val="18"/>
                <w:szCs w:val="18"/>
              </w:rPr>
            </w:pPr>
          </w:p>
          <w:p w14:paraId="384CA4ED" w14:textId="4A30F45E" w:rsidR="00DC0CC5" w:rsidRPr="00CF2990" w:rsidRDefault="00DC0CC5"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If a restriction is imposed, the purchaser must, within five (5) working days of such imposition, furnish the National Treasury, with the following information:</w:t>
            </w:r>
          </w:p>
          <w:p w14:paraId="62F52EFF" w14:textId="77777777" w:rsidR="00DC0CC5" w:rsidRPr="00CF2990" w:rsidRDefault="00DC0CC5" w:rsidP="00DC0CC5">
            <w:pPr>
              <w:pStyle w:val="ListParagraph"/>
              <w:rPr>
                <w:rFonts w:ascii="Arial" w:hAnsi="Arial" w:cs="Arial"/>
                <w:color w:val="212121"/>
                <w:sz w:val="18"/>
                <w:szCs w:val="18"/>
              </w:rPr>
            </w:pPr>
          </w:p>
          <w:p w14:paraId="6F5FE98B" w14:textId="77777777" w:rsidR="00DC0CC5" w:rsidRPr="00CF2990" w:rsidRDefault="00DC0CC5" w:rsidP="00741360">
            <w:pPr>
              <w:pStyle w:val="ListParagraph"/>
              <w:numPr>
                <w:ilvl w:val="1"/>
                <w:numId w:val="100"/>
              </w:numPr>
              <w:kinsoku w:val="0"/>
              <w:overflowPunct w:val="0"/>
              <w:autoSpaceDE w:val="0"/>
              <w:autoSpaceDN w:val="0"/>
              <w:adjustRightInd w:val="0"/>
              <w:ind w:left="601" w:hanging="241"/>
              <w:jc w:val="both"/>
              <w:rPr>
                <w:rFonts w:ascii="Arial" w:hAnsi="Arial" w:cs="Arial"/>
                <w:color w:val="212121"/>
                <w:sz w:val="18"/>
                <w:szCs w:val="18"/>
              </w:rPr>
            </w:pPr>
            <w:r w:rsidRPr="00CF2990">
              <w:rPr>
                <w:rFonts w:ascii="Arial" w:hAnsi="Arial" w:cs="Arial"/>
                <w:color w:val="212121"/>
                <w:sz w:val="18"/>
                <w:szCs w:val="18"/>
              </w:rPr>
              <w:t>the name and address of the supplier and/ or person restricted by the purchaser;</w:t>
            </w:r>
          </w:p>
          <w:p w14:paraId="4D8F6458" w14:textId="77777777" w:rsidR="00DC0CC5" w:rsidRPr="00CF2990" w:rsidRDefault="00DC0CC5" w:rsidP="00741360">
            <w:pPr>
              <w:pStyle w:val="ListParagraph"/>
              <w:numPr>
                <w:ilvl w:val="1"/>
                <w:numId w:val="100"/>
              </w:numPr>
              <w:kinsoku w:val="0"/>
              <w:overflowPunct w:val="0"/>
              <w:autoSpaceDE w:val="0"/>
              <w:autoSpaceDN w:val="0"/>
              <w:adjustRightInd w:val="0"/>
              <w:ind w:left="601" w:hanging="241"/>
              <w:jc w:val="both"/>
              <w:rPr>
                <w:rFonts w:ascii="Arial" w:hAnsi="Arial" w:cs="Arial"/>
                <w:color w:val="212121"/>
                <w:sz w:val="18"/>
                <w:szCs w:val="18"/>
              </w:rPr>
            </w:pPr>
            <w:r w:rsidRPr="00CF2990">
              <w:rPr>
                <w:rFonts w:ascii="Arial" w:hAnsi="Arial" w:cs="Arial"/>
                <w:color w:val="212121"/>
                <w:sz w:val="18"/>
                <w:szCs w:val="18"/>
              </w:rPr>
              <w:t>the date of commencement of the restriction;</w:t>
            </w:r>
          </w:p>
          <w:p w14:paraId="11095EB6" w14:textId="77777777" w:rsidR="00DC0CC5" w:rsidRPr="00CF2990" w:rsidRDefault="00DC0CC5" w:rsidP="00741360">
            <w:pPr>
              <w:pStyle w:val="ListParagraph"/>
              <w:numPr>
                <w:ilvl w:val="1"/>
                <w:numId w:val="100"/>
              </w:numPr>
              <w:kinsoku w:val="0"/>
              <w:overflowPunct w:val="0"/>
              <w:autoSpaceDE w:val="0"/>
              <w:autoSpaceDN w:val="0"/>
              <w:adjustRightInd w:val="0"/>
              <w:ind w:left="601" w:hanging="241"/>
              <w:jc w:val="both"/>
              <w:rPr>
                <w:rFonts w:ascii="Arial" w:hAnsi="Arial" w:cs="Arial"/>
                <w:color w:val="212121"/>
                <w:sz w:val="18"/>
                <w:szCs w:val="18"/>
              </w:rPr>
            </w:pPr>
            <w:r w:rsidRPr="00CF2990">
              <w:rPr>
                <w:rFonts w:ascii="Arial" w:hAnsi="Arial" w:cs="Arial"/>
                <w:color w:val="212121"/>
                <w:sz w:val="18"/>
                <w:szCs w:val="18"/>
              </w:rPr>
              <w:t>the period of restriction; and</w:t>
            </w:r>
          </w:p>
          <w:p w14:paraId="2F831E52" w14:textId="77777777" w:rsidR="00DC0CC5" w:rsidRPr="00CF2990" w:rsidRDefault="00DC0CC5" w:rsidP="00741360">
            <w:pPr>
              <w:pStyle w:val="ListParagraph"/>
              <w:numPr>
                <w:ilvl w:val="1"/>
                <w:numId w:val="100"/>
              </w:numPr>
              <w:kinsoku w:val="0"/>
              <w:overflowPunct w:val="0"/>
              <w:autoSpaceDE w:val="0"/>
              <w:autoSpaceDN w:val="0"/>
              <w:adjustRightInd w:val="0"/>
              <w:ind w:left="601" w:hanging="241"/>
              <w:jc w:val="both"/>
              <w:rPr>
                <w:rFonts w:ascii="Arial" w:hAnsi="Arial" w:cs="Arial"/>
                <w:color w:val="212121"/>
                <w:sz w:val="18"/>
                <w:szCs w:val="18"/>
              </w:rPr>
            </w:pPr>
            <w:r w:rsidRPr="00CF2990">
              <w:rPr>
                <w:rFonts w:ascii="Arial" w:hAnsi="Arial" w:cs="Arial"/>
                <w:color w:val="212121"/>
                <w:sz w:val="18"/>
                <w:szCs w:val="18"/>
              </w:rPr>
              <w:t>the reasons for the restriction.</w:t>
            </w:r>
          </w:p>
          <w:p w14:paraId="542EFE17" w14:textId="77777777" w:rsidR="00DC0CC5" w:rsidRPr="00CF2990" w:rsidRDefault="00DC0CC5" w:rsidP="00DC0CC5">
            <w:pPr>
              <w:pStyle w:val="ListParagraph"/>
              <w:kinsoku w:val="0"/>
              <w:overflowPunct w:val="0"/>
              <w:autoSpaceDE w:val="0"/>
              <w:autoSpaceDN w:val="0"/>
              <w:adjustRightInd w:val="0"/>
              <w:ind w:left="601"/>
              <w:jc w:val="both"/>
              <w:rPr>
                <w:rFonts w:ascii="Arial" w:hAnsi="Arial" w:cs="Arial"/>
                <w:color w:val="212121"/>
                <w:sz w:val="18"/>
                <w:szCs w:val="18"/>
              </w:rPr>
            </w:pPr>
          </w:p>
          <w:p w14:paraId="29D68B14" w14:textId="77777777" w:rsidR="00DC0CC5" w:rsidRPr="00CF2990" w:rsidRDefault="00DC0CC5" w:rsidP="00DC0CC5">
            <w:pPr>
              <w:pStyle w:val="ListParagraph"/>
              <w:kinsoku w:val="0"/>
              <w:overflowPunct w:val="0"/>
              <w:autoSpaceDE w:val="0"/>
              <w:autoSpaceDN w:val="0"/>
              <w:adjustRightInd w:val="0"/>
              <w:ind w:left="601"/>
              <w:jc w:val="both"/>
              <w:rPr>
                <w:rFonts w:ascii="Arial" w:hAnsi="Arial" w:cs="Arial"/>
                <w:color w:val="212121"/>
                <w:sz w:val="18"/>
                <w:szCs w:val="18"/>
              </w:rPr>
            </w:pPr>
            <w:r w:rsidRPr="00CF2990">
              <w:rPr>
                <w:rFonts w:ascii="Arial" w:hAnsi="Arial" w:cs="Arial"/>
                <w:color w:val="212121"/>
                <w:sz w:val="18"/>
                <w:szCs w:val="18"/>
              </w:rPr>
              <w:t>These details will be loaded in the National Treasury's central database of suppliers or persons prohibited from doing business with the public sector.</w:t>
            </w:r>
          </w:p>
          <w:p w14:paraId="26A24620" w14:textId="77777777" w:rsidR="00DC0CC5" w:rsidRPr="00CF2990" w:rsidRDefault="00DC0CC5" w:rsidP="00DC0CC5">
            <w:pPr>
              <w:pStyle w:val="ListParagraph"/>
              <w:kinsoku w:val="0"/>
              <w:overflowPunct w:val="0"/>
              <w:autoSpaceDE w:val="0"/>
              <w:autoSpaceDN w:val="0"/>
              <w:adjustRightInd w:val="0"/>
              <w:ind w:left="601"/>
              <w:jc w:val="both"/>
              <w:rPr>
                <w:rFonts w:ascii="Arial" w:hAnsi="Arial" w:cs="Arial"/>
                <w:color w:val="212121"/>
                <w:sz w:val="18"/>
                <w:szCs w:val="18"/>
              </w:rPr>
            </w:pPr>
          </w:p>
          <w:p w14:paraId="3A68F485" w14:textId="77777777" w:rsidR="00DC0CC5" w:rsidRPr="00CF2990" w:rsidRDefault="00DC0CC5"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0EDAEC02" w14:textId="1860FB5E" w:rsidR="00DC0CC5" w:rsidRPr="00CF2990" w:rsidRDefault="00DC0CC5" w:rsidP="00DC0CC5">
            <w:pPr>
              <w:kinsoku w:val="0"/>
              <w:overflowPunct w:val="0"/>
              <w:autoSpaceDE w:val="0"/>
              <w:autoSpaceDN w:val="0"/>
              <w:adjustRightInd w:val="0"/>
              <w:jc w:val="both"/>
              <w:rPr>
                <w:rFonts w:ascii="Arial" w:hAnsi="Arial" w:cs="Arial"/>
                <w:color w:val="212121"/>
                <w:sz w:val="18"/>
                <w:szCs w:val="18"/>
              </w:rPr>
            </w:pPr>
          </w:p>
        </w:tc>
      </w:tr>
      <w:tr w:rsidR="00DC0CC5" w:rsidRPr="00CF2990" w14:paraId="5D9C927B" w14:textId="77777777" w:rsidTr="00392F20">
        <w:tc>
          <w:tcPr>
            <w:tcW w:w="2122" w:type="dxa"/>
          </w:tcPr>
          <w:p w14:paraId="505583F8" w14:textId="2BA209BB" w:rsidR="00DC0CC5" w:rsidRPr="00CF2990" w:rsidRDefault="00DC0CC5"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Anti-dumping and countervailing duties and rights</w:t>
            </w:r>
          </w:p>
        </w:tc>
        <w:tc>
          <w:tcPr>
            <w:tcW w:w="7654" w:type="dxa"/>
          </w:tcPr>
          <w:p w14:paraId="5E2F9DA9" w14:textId="72A29A12" w:rsidR="00F7795D" w:rsidRPr="00CF2990" w:rsidRDefault="00F7795D"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 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BB4AEA3" w14:textId="77777777" w:rsidR="00DC0CC5" w:rsidRPr="00CF2990" w:rsidRDefault="00DC0CC5" w:rsidP="00F7795D">
            <w:pPr>
              <w:pStyle w:val="ListParagraph"/>
              <w:kinsoku w:val="0"/>
              <w:overflowPunct w:val="0"/>
              <w:autoSpaceDE w:val="0"/>
              <w:autoSpaceDN w:val="0"/>
              <w:adjustRightInd w:val="0"/>
              <w:ind w:left="601"/>
              <w:jc w:val="both"/>
              <w:rPr>
                <w:rFonts w:ascii="Arial" w:hAnsi="Arial" w:cs="Arial"/>
                <w:color w:val="212121"/>
                <w:sz w:val="18"/>
                <w:szCs w:val="18"/>
              </w:rPr>
            </w:pPr>
          </w:p>
        </w:tc>
      </w:tr>
      <w:tr w:rsidR="00F7795D" w:rsidRPr="00CF2990" w14:paraId="23C52994" w14:textId="77777777" w:rsidTr="00392F20">
        <w:tc>
          <w:tcPr>
            <w:tcW w:w="2122" w:type="dxa"/>
          </w:tcPr>
          <w:p w14:paraId="0969DFC3" w14:textId="3297E539" w:rsidR="00F7795D" w:rsidRPr="00CF2990" w:rsidRDefault="00F7795D"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Force Majeure</w:t>
            </w:r>
          </w:p>
        </w:tc>
        <w:tc>
          <w:tcPr>
            <w:tcW w:w="7654" w:type="dxa"/>
          </w:tcPr>
          <w:p w14:paraId="49025C11" w14:textId="7A92C460" w:rsidR="00F7795D" w:rsidRPr="00CF2990" w:rsidRDefault="00F7795D"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6B848CA9" w14:textId="77777777" w:rsidR="00F7795D" w:rsidRPr="00CF2990" w:rsidRDefault="00F7795D" w:rsidP="00F7795D">
            <w:pPr>
              <w:pStyle w:val="ListParagraph"/>
              <w:kinsoku w:val="0"/>
              <w:overflowPunct w:val="0"/>
              <w:autoSpaceDE w:val="0"/>
              <w:autoSpaceDN w:val="0"/>
              <w:adjustRightInd w:val="0"/>
              <w:ind w:left="601"/>
              <w:jc w:val="both"/>
              <w:rPr>
                <w:rFonts w:ascii="Arial" w:hAnsi="Arial" w:cs="Arial"/>
                <w:color w:val="212121"/>
                <w:sz w:val="18"/>
                <w:szCs w:val="18"/>
              </w:rPr>
            </w:pPr>
          </w:p>
          <w:p w14:paraId="602970D9" w14:textId="0C3BA789" w:rsidR="00F7795D" w:rsidRPr="00CF2990" w:rsidRDefault="00F7795D"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3DBA0100" w14:textId="2965FF5D" w:rsidR="00F7795D" w:rsidRPr="00CF2990" w:rsidRDefault="00F7795D" w:rsidP="00F7795D">
            <w:pPr>
              <w:pStyle w:val="ListParagraph"/>
              <w:kinsoku w:val="0"/>
              <w:overflowPunct w:val="0"/>
              <w:autoSpaceDE w:val="0"/>
              <w:autoSpaceDN w:val="0"/>
              <w:adjustRightInd w:val="0"/>
              <w:ind w:left="601"/>
              <w:jc w:val="both"/>
              <w:rPr>
                <w:rFonts w:ascii="Arial" w:hAnsi="Arial" w:cs="Arial"/>
                <w:color w:val="212121"/>
                <w:sz w:val="18"/>
                <w:szCs w:val="18"/>
              </w:rPr>
            </w:pPr>
          </w:p>
        </w:tc>
      </w:tr>
      <w:tr w:rsidR="00F7795D" w:rsidRPr="00CF2990" w14:paraId="333B2BF8" w14:textId="77777777" w:rsidTr="00392F20">
        <w:tc>
          <w:tcPr>
            <w:tcW w:w="2122" w:type="dxa"/>
          </w:tcPr>
          <w:p w14:paraId="1CE2666D" w14:textId="139F97A9" w:rsidR="00F7795D" w:rsidRPr="00CF2990" w:rsidRDefault="00F7795D"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Termination for insolvency</w:t>
            </w:r>
          </w:p>
        </w:tc>
        <w:tc>
          <w:tcPr>
            <w:tcW w:w="7654" w:type="dxa"/>
          </w:tcPr>
          <w:p w14:paraId="585F5467" w14:textId="0B20EC2F" w:rsidR="00F7795D" w:rsidRPr="00CF2990" w:rsidRDefault="00F7795D"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348025E9" w14:textId="77777777" w:rsidR="00F7795D" w:rsidRPr="00CF2990" w:rsidRDefault="00F7795D" w:rsidP="00F7795D">
            <w:pPr>
              <w:pStyle w:val="ListParagraph"/>
              <w:kinsoku w:val="0"/>
              <w:overflowPunct w:val="0"/>
              <w:autoSpaceDE w:val="0"/>
              <w:autoSpaceDN w:val="0"/>
              <w:adjustRightInd w:val="0"/>
              <w:ind w:left="601"/>
              <w:jc w:val="both"/>
              <w:rPr>
                <w:rFonts w:ascii="Arial" w:hAnsi="Arial" w:cs="Arial"/>
                <w:color w:val="212121"/>
                <w:sz w:val="18"/>
                <w:szCs w:val="18"/>
              </w:rPr>
            </w:pPr>
          </w:p>
        </w:tc>
      </w:tr>
      <w:tr w:rsidR="00F7795D" w:rsidRPr="00CF2990" w14:paraId="09905C23" w14:textId="77777777" w:rsidTr="00392F20">
        <w:tc>
          <w:tcPr>
            <w:tcW w:w="2122" w:type="dxa"/>
          </w:tcPr>
          <w:p w14:paraId="11B15090" w14:textId="39ED5962" w:rsidR="00F7795D" w:rsidRPr="00CF2990" w:rsidRDefault="00F7795D"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lastRenderedPageBreak/>
              <w:t>Settlement of disputes</w:t>
            </w:r>
          </w:p>
        </w:tc>
        <w:tc>
          <w:tcPr>
            <w:tcW w:w="7654" w:type="dxa"/>
          </w:tcPr>
          <w:p w14:paraId="1C20C942" w14:textId="49E663B7" w:rsidR="00F7795D" w:rsidRPr="00CF2990" w:rsidRDefault="00F7795D"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30D5A30C" w14:textId="77777777" w:rsidR="00F7795D" w:rsidRPr="00CF2990" w:rsidRDefault="00F7795D" w:rsidP="002F4C55">
            <w:pPr>
              <w:pStyle w:val="BodyText"/>
              <w:kinsoku w:val="0"/>
              <w:overflowPunct w:val="0"/>
              <w:spacing w:after="0"/>
              <w:ind w:left="601" w:hanging="567"/>
              <w:contextualSpacing/>
              <w:jc w:val="both"/>
              <w:rPr>
                <w:rFonts w:ascii="Arial" w:hAnsi="Arial" w:cs="Arial"/>
                <w:color w:val="212121"/>
                <w:sz w:val="18"/>
                <w:szCs w:val="18"/>
              </w:rPr>
            </w:pPr>
          </w:p>
          <w:p w14:paraId="0EDCD46F" w14:textId="77777777" w:rsidR="00F7795D" w:rsidRPr="00CF2990" w:rsidRDefault="00F7795D" w:rsidP="00741360">
            <w:pPr>
              <w:pStyle w:val="ListParagraph"/>
              <w:numPr>
                <w:ilvl w:val="1"/>
                <w:numId w:val="94"/>
              </w:numPr>
              <w:kinsoku w:val="0"/>
              <w:overflowPunct w:val="0"/>
              <w:autoSpaceDE w:val="0"/>
              <w:autoSpaceDN w:val="0"/>
              <w:adjustRightInd w:val="0"/>
              <w:ind w:left="601" w:right="235" w:hanging="567"/>
              <w:jc w:val="both"/>
              <w:rPr>
                <w:rFonts w:ascii="Arial" w:hAnsi="Arial" w:cs="Arial"/>
                <w:color w:val="212121"/>
                <w:sz w:val="18"/>
                <w:szCs w:val="18"/>
              </w:rPr>
            </w:pPr>
            <w:r w:rsidRPr="00CF2990">
              <w:rPr>
                <w:rFonts w:ascii="Arial" w:hAnsi="Arial" w:cs="Arial"/>
                <w:color w:val="212121"/>
                <w:sz w:val="18"/>
                <w:szCs w:val="18"/>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48CE6E55" w14:textId="77777777" w:rsidR="00F7795D" w:rsidRPr="00CF2990" w:rsidRDefault="00F7795D" w:rsidP="002F4C55">
            <w:pPr>
              <w:pStyle w:val="BodyText"/>
              <w:kinsoku w:val="0"/>
              <w:overflowPunct w:val="0"/>
              <w:spacing w:after="0"/>
              <w:ind w:left="601" w:hanging="567"/>
              <w:contextualSpacing/>
              <w:jc w:val="both"/>
              <w:rPr>
                <w:rFonts w:ascii="Arial" w:hAnsi="Arial" w:cs="Arial"/>
                <w:color w:val="212121"/>
                <w:sz w:val="18"/>
                <w:szCs w:val="18"/>
              </w:rPr>
            </w:pPr>
          </w:p>
          <w:p w14:paraId="326B7BB6" w14:textId="77777777" w:rsidR="00F7795D" w:rsidRPr="00CF2990" w:rsidRDefault="00F7795D" w:rsidP="00741360">
            <w:pPr>
              <w:pStyle w:val="ListParagraph"/>
              <w:numPr>
                <w:ilvl w:val="1"/>
                <w:numId w:val="94"/>
              </w:numPr>
              <w:kinsoku w:val="0"/>
              <w:overflowPunct w:val="0"/>
              <w:autoSpaceDE w:val="0"/>
              <w:autoSpaceDN w:val="0"/>
              <w:adjustRightInd w:val="0"/>
              <w:ind w:left="601" w:right="520" w:hanging="567"/>
              <w:jc w:val="both"/>
              <w:rPr>
                <w:rFonts w:ascii="Arial" w:hAnsi="Arial" w:cs="Arial"/>
                <w:color w:val="212121"/>
                <w:sz w:val="18"/>
                <w:szCs w:val="18"/>
              </w:rPr>
            </w:pPr>
            <w:r w:rsidRPr="00CF2990">
              <w:rPr>
                <w:rFonts w:ascii="Arial" w:hAnsi="Arial" w:cs="Arial"/>
                <w:color w:val="212121"/>
                <w:sz w:val="18"/>
                <w:szCs w:val="18"/>
              </w:rPr>
              <w:t>Should it not be possible to settle a dispute by means of mediation, it may be settled in a South African court of law.</w:t>
            </w:r>
          </w:p>
          <w:p w14:paraId="6075BDDF" w14:textId="77777777" w:rsidR="00F7795D" w:rsidRPr="00CF2990" w:rsidRDefault="00F7795D" w:rsidP="002F4C55">
            <w:pPr>
              <w:pStyle w:val="BodyText"/>
              <w:kinsoku w:val="0"/>
              <w:overflowPunct w:val="0"/>
              <w:spacing w:after="0"/>
              <w:ind w:left="601" w:hanging="567"/>
              <w:contextualSpacing/>
              <w:jc w:val="both"/>
              <w:rPr>
                <w:rFonts w:ascii="Arial" w:hAnsi="Arial" w:cs="Arial"/>
                <w:color w:val="212121"/>
                <w:sz w:val="18"/>
                <w:szCs w:val="18"/>
              </w:rPr>
            </w:pPr>
          </w:p>
          <w:p w14:paraId="2001FC2A" w14:textId="6291A69C" w:rsidR="00F7795D" w:rsidRPr="00CF2990" w:rsidRDefault="00F7795D" w:rsidP="00741360">
            <w:pPr>
              <w:pStyle w:val="ListParagraph"/>
              <w:numPr>
                <w:ilvl w:val="1"/>
                <w:numId w:val="94"/>
              </w:numPr>
              <w:kinsoku w:val="0"/>
              <w:overflowPunct w:val="0"/>
              <w:autoSpaceDE w:val="0"/>
              <w:autoSpaceDN w:val="0"/>
              <w:adjustRightInd w:val="0"/>
              <w:ind w:left="601" w:right="114" w:hanging="567"/>
              <w:jc w:val="both"/>
              <w:rPr>
                <w:rFonts w:ascii="Arial" w:hAnsi="Arial" w:cs="Arial"/>
                <w:color w:val="212121"/>
                <w:sz w:val="18"/>
                <w:szCs w:val="18"/>
              </w:rPr>
            </w:pPr>
            <w:r w:rsidRPr="00CF2990">
              <w:rPr>
                <w:rFonts w:ascii="Arial" w:hAnsi="Arial" w:cs="Arial"/>
                <w:color w:val="212121"/>
                <w:sz w:val="18"/>
                <w:szCs w:val="18"/>
              </w:rPr>
              <w:t xml:space="preserve">Mediation proceedings shall be conducted in accordance with the rules of procedure specified in the </w:t>
            </w:r>
            <w:r w:rsidR="002F4C55" w:rsidRPr="00CF2990">
              <w:rPr>
                <w:rFonts w:ascii="Arial" w:hAnsi="Arial" w:cs="Arial"/>
                <w:color w:val="212121"/>
                <w:sz w:val="18"/>
                <w:szCs w:val="18"/>
              </w:rPr>
              <w:t>SCC.</w:t>
            </w:r>
          </w:p>
          <w:p w14:paraId="2312FE9C" w14:textId="77777777" w:rsidR="002F4C55" w:rsidRPr="00CF2990" w:rsidRDefault="002F4C55" w:rsidP="002F4C55">
            <w:pPr>
              <w:pStyle w:val="ListParagraph"/>
              <w:rPr>
                <w:rFonts w:ascii="Arial" w:hAnsi="Arial" w:cs="Arial"/>
                <w:color w:val="212121"/>
                <w:sz w:val="18"/>
                <w:szCs w:val="18"/>
              </w:rPr>
            </w:pPr>
          </w:p>
          <w:p w14:paraId="62214027" w14:textId="679BA28F" w:rsidR="00F7795D" w:rsidRPr="00CF2990" w:rsidRDefault="00F7795D"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Notwithstanding</w:t>
            </w:r>
            <w:r w:rsidR="00B7217B" w:rsidRPr="00CF2990">
              <w:rPr>
                <w:rFonts w:ascii="Arial" w:hAnsi="Arial" w:cs="Arial"/>
                <w:color w:val="212121"/>
                <w:sz w:val="18"/>
                <w:szCs w:val="18"/>
              </w:rPr>
              <w:t xml:space="preserve"> </w:t>
            </w:r>
            <w:r w:rsidRPr="00CF2990">
              <w:rPr>
                <w:rFonts w:ascii="Arial" w:hAnsi="Arial" w:cs="Arial"/>
                <w:color w:val="212121"/>
                <w:sz w:val="18"/>
                <w:szCs w:val="18"/>
              </w:rPr>
              <w:t>any reference to mediation and/or court proceedings herein,</w:t>
            </w:r>
          </w:p>
          <w:p w14:paraId="305E95B9" w14:textId="77777777" w:rsidR="009F2BBD" w:rsidRPr="00CF2990" w:rsidRDefault="009F2BBD" w:rsidP="009F2BBD">
            <w:pPr>
              <w:pStyle w:val="ListParagraph"/>
              <w:rPr>
                <w:rFonts w:ascii="Arial" w:hAnsi="Arial" w:cs="Arial"/>
                <w:color w:val="212121"/>
                <w:sz w:val="18"/>
                <w:szCs w:val="18"/>
              </w:rPr>
            </w:pPr>
          </w:p>
          <w:p w14:paraId="30A70796" w14:textId="77777777" w:rsidR="00F7795D" w:rsidRPr="00CF2990" w:rsidRDefault="00F7795D" w:rsidP="00741360">
            <w:pPr>
              <w:pStyle w:val="ListParagraph"/>
              <w:numPr>
                <w:ilvl w:val="0"/>
                <w:numId w:val="101"/>
              </w:numPr>
              <w:kinsoku w:val="0"/>
              <w:overflowPunct w:val="0"/>
              <w:autoSpaceDE w:val="0"/>
              <w:autoSpaceDN w:val="0"/>
              <w:adjustRightInd w:val="0"/>
              <w:ind w:left="601" w:hanging="283"/>
              <w:jc w:val="both"/>
              <w:rPr>
                <w:rFonts w:ascii="Arial" w:hAnsi="Arial" w:cs="Arial"/>
                <w:color w:val="212121"/>
                <w:sz w:val="18"/>
                <w:szCs w:val="18"/>
              </w:rPr>
            </w:pPr>
            <w:r w:rsidRPr="00CF2990">
              <w:rPr>
                <w:rFonts w:ascii="Arial" w:hAnsi="Arial" w:cs="Arial"/>
                <w:color w:val="212121"/>
                <w:sz w:val="18"/>
                <w:szCs w:val="18"/>
              </w:rPr>
              <w:t>the parties shall continue to perform their respective obligations under the contract unless they otherwise agree; and</w:t>
            </w:r>
          </w:p>
          <w:p w14:paraId="6FD8FACC" w14:textId="77777777" w:rsidR="00F7795D" w:rsidRPr="00CF2990" w:rsidRDefault="00F7795D" w:rsidP="00741360">
            <w:pPr>
              <w:pStyle w:val="ListParagraph"/>
              <w:numPr>
                <w:ilvl w:val="0"/>
                <w:numId w:val="101"/>
              </w:numPr>
              <w:kinsoku w:val="0"/>
              <w:overflowPunct w:val="0"/>
              <w:autoSpaceDE w:val="0"/>
              <w:autoSpaceDN w:val="0"/>
              <w:adjustRightInd w:val="0"/>
              <w:ind w:left="601" w:hanging="283"/>
              <w:jc w:val="both"/>
              <w:rPr>
                <w:rFonts w:ascii="Arial" w:hAnsi="Arial" w:cs="Arial"/>
                <w:color w:val="212121"/>
                <w:sz w:val="18"/>
                <w:szCs w:val="18"/>
              </w:rPr>
            </w:pPr>
            <w:r w:rsidRPr="00CF2990">
              <w:rPr>
                <w:rFonts w:ascii="Arial" w:hAnsi="Arial" w:cs="Arial"/>
                <w:color w:val="212121"/>
                <w:sz w:val="18"/>
                <w:szCs w:val="18"/>
              </w:rPr>
              <w:t>the purchaser shall pay the provider any monies due the supplier.</w:t>
            </w:r>
          </w:p>
          <w:p w14:paraId="5A6C589D" w14:textId="674F7F71" w:rsidR="00B7217B" w:rsidRPr="00CF2990" w:rsidRDefault="00B7217B" w:rsidP="00B7217B">
            <w:pPr>
              <w:pStyle w:val="ListParagraph"/>
              <w:kinsoku w:val="0"/>
              <w:overflowPunct w:val="0"/>
              <w:autoSpaceDE w:val="0"/>
              <w:autoSpaceDN w:val="0"/>
              <w:adjustRightInd w:val="0"/>
              <w:ind w:left="601"/>
              <w:jc w:val="both"/>
              <w:rPr>
                <w:rFonts w:ascii="Arial" w:hAnsi="Arial" w:cs="Arial"/>
                <w:color w:val="212121"/>
                <w:sz w:val="18"/>
                <w:szCs w:val="18"/>
              </w:rPr>
            </w:pPr>
          </w:p>
        </w:tc>
      </w:tr>
      <w:tr w:rsidR="00B7217B" w:rsidRPr="00CF2990" w14:paraId="4D8E4DE7" w14:textId="77777777" w:rsidTr="00392F20">
        <w:tc>
          <w:tcPr>
            <w:tcW w:w="2122" w:type="dxa"/>
          </w:tcPr>
          <w:p w14:paraId="50F3A56C" w14:textId="35795C96" w:rsidR="00B7217B" w:rsidRPr="00CF2990" w:rsidRDefault="00B7217B"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Limitation to liability</w:t>
            </w:r>
          </w:p>
        </w:tc>
        <w:tc>
          <w:tcPr>
            <w:tcW w:w="7654" w:type="dxa"/>
          </w:tcPr>
          <w:p w14:paraId="2DB85734" w14:textId="1FAE15C7" w:rsidR="002F4C55" w:rsidRPr="00CF2990" w:rsidRDefault="002F4C55"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Except in cases of criminal negligence or wilful misconduct, and in the case of infringement pursuant to Clause 6;</w:t>
            </w:r>
          </w:p>
          <w:p w14:paraId="74862531" w14:textId="77777777" w:rsidR="002F4C55" w:rsidRPr="00CF2990" w:rsidRDefault="002F4C55" w:rsidP="002F4C55">
            <w:pPr>
              <w:pStyle w:val="ListParagraph"/>
              <w:kinsoku w:val="0"/>
              <w:overflowPunct w:val="0"/>
              <w:autoSpaceDE w:val="0"/>
              <w:autoSpaceDN w:val="0"/>
              <w:adjustRightInd w:val="0"/>
              <w:ind w:left="601"/>
              <w:jc w:val="both"/>
              <w:rPr>
                <w:rFonts w:ascii="Arial" w:hAnsi="Arial" w:cs="Arial"/>
                <w:color w:val="212121"/>
                <w:sz w:val="18"/>
                <w:szCs w:val="18"/>
              </w:rPr>
            </w:pPr>
          </w:p>
          <w:p w14:paraId="13F639BD" w14:textId="77777777" w:rsidR="002F4C55" w:rsidRPr="00CF2990" w:rsidRDefault="002F4C55" w:rsidP="00741360">
            <w:pPr>
              <w:pStyle w:val="ListParagraph"/>
              <w:numPr>
                <w:ilvl w:val="0"/>
                <w:numId w:val="102"/>
              </w:numPr>
              <w:kinsoku w:val="0"/>
              <w:overflowPunct w:val="0"/>
              <w:autoSpaceDE w:val="0"/>
              <w:autoSpaceDN w:val="0"/>
              <w:adjustRightInd w:val="0"/>
              <w:ind w:left="601" w:hanging="283"/>
              <w:jc w:val="both"/>
              <w:rPr>
                <w:rFonts w:ascii="Arial" w:hAnsi="Arial" w:cs="Arial"/>
                <w:color w:val="212121"/>
                <w:sz w:val="18"/>
                <w:szCs w:val="18"/>
              </w:rPr>
            </w:pPr>
            <w:r w:rsidRPr="00CF2990">
              <w:rPr>
                <w:rFonts w:ascii="Arial" w:hAnsi="Arial" w:cs="Arial"/>
                <w:color w:val="212121"/>
                <w:sz w:val="18"/>
                <w:szCs w:val="18"/>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6811C4F3" w14:textId="77777777" w:rsidR="002F4C55" w:rsidRPr="00CF2990" w:rsidRDefault="002F4C55" w:rsidP="00741360">
            <w:pPr>
              <w:pStyle w:val="ListParagraph"/>
              <w:numPr>
                <w:ilvl w:val="0"/>
                <w:numId w:val="102"/>
              </w:numPr>
              <w:kinsoku w:val="0"/>
              <w:overflowPunct w:val="0"/>
              <w:autoSpaceDE w:val="0"/>
              <w:autoSpaceDN w:val="0"/>
              <w:adjustRightInd w:val="0"/>
              <w:ind w:left="601" w:hanging="283"/>
              <w:jc w:val="both"/>
              <w:rPr>
                <w:rFonts w:ascii="Arial" w:hAnsi="Arial" w:cs="Arial"/>
                <w:color w:val="212121"/>
                <w:sz w:val="18"/>
                <w:szCs w:val="18"/>
              </w:rPr>
            </w:pPr>
            <w:r w:rsidRPr="00CF2990">
              <w:rPr>
                <w:rFonts w:ascii="Arial" w:hAnsi="Arial" w:cs="Arial"/>
                <w:color w:val="212121"/>
                <w:sz w:val="18"/>
                <w:szCs w:val="18"/>
              </w:rPr>
              <w:t>the aggregate liability of the supplier to the purchaser, whether under the contract, in tort or otherwise, shall not exceed the total contract price, provided that this limitation shall not apply to the cost of repairing or replacing defective equipment.</w:t>
            </w:r>
          </w:p>
          <w:p w14:paraId="2E1DF009" w14:textId="77777777" w:rsidR="00B7217B" w:rsidRPr="00CF2990" w:rsidRDefault="00B7217B" w:rsidP="002F4C55">
            <w:pPr>
              <w:pStyle w:val="ListParagraph"/>
              <w:kinsoku w:val="0"/>
              <w:overflowPunct w:val="0"/>
              <w:autoSpaceDE w:val="0"/>
              <w:autoSpaceDN w:val="0"/>
              <w:adjustRightInd w:val="0"/>
              <w:spacing w:before="32"/>
              <w:ind w:left="601"/>
              <w:jc w:val="both"/>
              <w:rPr>
                <w:rFonts w:ascii="Arial" w:hAnsi="Arial" w:cs="Arial"/>
                <w:color w:val="212121"/>
                <w:sz w:val="18"/>
                <w:szCs w:val="18"/>
              </w:rPr>
            </w:pPr>
          </w:p>
        </w:tc>
      </w:tr>
      <w:tr w:rsidR="002F4C55" w:rsidRPr="00CF2990" w14:paraId="6BBCE8E0" w14:textId="77777777" w:rsidTr="00392F20">
        <w:tc>
          <w:tcPr>
            <w:tcW w:w="2122" w:type="dxa"/>
          </w:tcPr>
          <w:p w14:paraId="3C5A5225" w14:textId="1ECDB441" w:rsidR="002F4C55" w:rsidRPr="00CF2990" w:rsidRDefault="002F4C55"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Governing language</w:t>
            </w:r>
          </w:p>
        </w:tc>
        <w:tc>
          <w:tcPr>
            <w:tcW w:w="7654" w:type="dxa"/>
          </w:tcPr>
          <w:p w14:paraId="21D0C23E" w14:textId="3A67FCEA" w:rsidR="002F4C55" w:rsidRPr="00CF2990" w:rsidRDefault="002F4C55"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contract shall be written in English. All correspondence and other documents pertaining to the contract that is exchanged by the parties shall also be written in English.</w:t>
            </w:r>
          </w:p>
          <w:p w14:paraId="700E32B9" w14:textId="77777777" w:rsidR="002F4C55" w:rsidRPr="00CF2990" w:rsidRDefault="002F4C55" w:rsidP="002F4C55">
            <w:pPr>
              <w:pStyle w:val="ListParagraph"/>
              <w:kinsoku w:val="0"/>
              <w:overflowPunct w:val="0"/>
              <w:autoSpaceDE w:val="0"/>
              <w:autoSpaceDN w:val="0"/>
              <w:adjustRightInd w:val="0"/>
              <w:ind w:left="601"/>
              <w:jc w:val="both"/>
              <w:rPr>
                <w:rFonts w:ascii="Arial" w:hAnsi="Arial" w:cs="Arial"/>
                <w:color w:val="212121"/>
                <w:sz w:val="18"/>
                <w:szCs w:val="18"/>
              </w:rPr>
            </w:pPr>
          </w:p>
        </w:tc>
      </w:tr>
      <w:tr w:rsidR="002F4C55" w:rsidRPr="00CF2990" w14:paraId="5F8580E1" w14:textId="77777777" w:rsidTr="00392F20">
        <w:tc>
          <w:tcPr>
            <w:tcW w:w="2122" w:type="dxa"/>
          </w:tcPr>
          <w:p w14:paraId="5EBBD8EC" w14:textId="36F13ACE" w:rsidR="002F4C55" w:rsidRPr="00CF2990" w:rsidRDefault="002F4C55"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Applicable law</w:t>
            </w:r>
          </w:p>
        </w:tc>
        <w:tc>
          <w:tcPr>
            <w:tcW w:w="7654" w:type="dxa"/>
          </w:tcPr>
          <w:p w14:paraId="7B941886" w14:textId="77777777" w:rsidR="002F4C55" w:rsidRPr="00CF2990" w:rsidRDefault="002F4C55"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contract shall be interpreted in accordance with South African laws, unless otherwise specified in SCC.</w:t>
            </w:r>
          </w:p>
          <w:p w14:paraId="677DC899" w14:textId="4886EF38" w:rsidR="002F4C55" w:rsidRPr="00CF2990" w:rsidRDefault="002F4C55" w:rsidP="002F4C55">
            <w:pPr>
              <w:pStyle w:val="ListParagraph"/>
              <w:kinsoku w:val="0"/>
              <w:overflowPunct w:val="0"/>
              <w:autoSpaceDE w:val="0"/>
              <w:autoSpaceDN w:val="0"/>
              <w:adjustRightInd w:val="0"/>
              <w:ind w:left="601"/>
              <w:jc w:val="both"/>
              <w:rPr>
                <w:rFonts w:ascii="Arial" w:hAnsi="Arial" w:cs="Arial"/>
                <w:color w:val="212121"/>
                <w:sz w:val="18"/>
                <w:szCs w:val="18"/>
              </w:rPr>
            </w:pPr>
          </w:p>
        </w:tc>
      </w:tr>
      <w:tr w:rsidR="002F4C55" w:rsidRPr="00CF2990" w14:paraId="446C683D" w14:textId="77777777" w:rsidTr="00392F20">
        <w:tc>
          <w:tcPr>
            <w:tcW w:w="2122" w:type="dxa"/>
          </w:tcPr>
          <w:p w14:paraId="0E71FD78" w14:textId="6C711C8B" w:rsidR="002F4C55" w:rsidRPr="00CF2990" w:rsidRDefault="002F4C55"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Notices</w:t>
            </w:r>
          </w:p>
        </w:tc>
        <w:tc>
          <w:tcPr>
            <w:tcW w:w="7654" w:type="dxa"/>
          </w:tcPr>
          <w:p w14:paraId="60B717A8" w14:textId="77777777" w:rsidR="002F4C55" w:rsidRPr="00CF2990" w:rsidRDefault="002F4C55"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6B138310" w14:textId="77777777" w:rsidR="002F4C55" w:rsidRPr="00CF2990" w:rsidRDefault="002F4C55" w:rsidP="002F4C55">
            <w:pPr>
              <w:pStyle w:val="ListParagraph"/>
              <w:kinsoku w:val="0"/>
              <w:overflowPunct w:val="0"/>
              <w:autoSpaceDE w:val="0"/>
              <w:autoSpaceDN w:val="0"/>
              <w:adjustRightInd w:val="0"/>
              <w:ind w:left="601"/>
              <w:jc w:val="both"/>
              <w:rPr>
                <w:rFonts w:ascii="Arial" w:hAnsi="Arial" w:cs="Arial"/>
                <w:color w:val="212121"/>
                <w:sz w:val="18"/>
                <w:szCs w:val="18"/>
              </w:rPr>
            </w:pPr>
          </w:p>
          <w:p w14:paraId="690CE77B" w14:textId="77777777" w:rsidR="002F4C55" w:rsidRPr="00CF2990" w:rsidRDefault="002F4C55"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time mentioned in the contract documents for performing any act after such aforesaid notice has been given, shall be reckoned from the date of posting of such notice.</w:t>
            </w:r>
          </w:p>
          <w:p w14:paraId="4615911A" w14:textId="61D5FB0C" w:rsidR="00811BB1" w:rsidRPr="00CF2990" w:rsidRDefault="00811BB1" w:rsidP="00811BB1">
            <w:pPr>
              <w:kinsoku w:val="0"/>
              <w:overflowPunct w:val="0"/>
              <w:autoSpaceDE w:val="0"/>
              <w:autoSpaceDN w:val="0"/>
              <w:adjustRightInd w:val="0"/>
              <w:jc w:val="both"/>
              <w:rPr>
                <w:rFonts w:ascii="Arial" w:hAnsi="Arial" w:cs="Arial"/>
                <w:color w:val="212121"/>
                <w:sz w:val="18"/>
                <w:szCs w:val="18"/>
              </w:rPr>
            </w:pPr>
          </w:p>
        </w:tc>
      </w:tr>
      <w:tr w:rsidR="00811BB1" w:rsidRPr="00CF2990" w14:paraId="0959BBA8" w14:textId="77777777" w:rsidTr="00392F20">
        <w:tc>
          <w:tcPr>
            <w:tcW w:w="2122" w:type="dxa"/>
          </w:tcPr>
          <w:p w14:paraId="121DF55D" w14:textId="1BABA6BD" w:rsidR="00811BB1" w:rsidRPr="00CF2990" w:rsidRDefault="00811BB1"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Taxes and duties</w:t>
            </w:r>
          </w:p>
        </w:tc>
        <w:tc>
          <w:tcPr>
            <w:tcW w:w="7654" w:type="dxa"/>
          </w:tcPr>
          <w:p w14:paraId="5ABBA104" w14:textId="74FBB3B6" w:rsidR="00811BB1" w:rsidRPr="00CF2990" w:rsidRDefault="00811BB1"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A foreign supplier shall be entirely responsible for all taxes, stamp duties, license fees, and other such levies imposed outside the purchaser's country.</w:t>
            </w:r>
          </w:p>
          <w:p w14:paraId="6B1D0A5D" w14:textId="77777777" w:rsidR="00811BB1" w:rsidRPr="00CF2990" w:rsidRDefault="00811BB1" w:rsidP="00811BB1">
            <w:pPr>
              <w:pStyle w:val="ListParagraph"/>
              <w:kinsoku w:val="0"/>
              <w:overflowPunct w:val="0"/>
              <w:autoSpaceDE w:val="0"/>
              <w:autoSpaceDN w:val="0"/>
              <w:adjustRightInd w:val="0"/>
              <w:ind w:left="601"/>
              <w:jc w:val="both"/>
              <w:rPr>
                <w:rFonts w:ascii="Arial" w:hAnsi="Arial" w:cs="Arial"/>
                <w:color w:val="212121"/>
                <w:sz w:val="18"/>
                <w:szCs w:val="18"/>
              </w:rPr>
            </w:pPr>
          </w:p>
          <w:p w14:paraId="542391E9" w14:textId="77777777" w:rsidR="00811BB1" w:rsidRPr="00CF2990" w:rsidRDefault="00811BB1"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A local provider shall be entirely responsible for all taxes, duties, license fees, etc., incurred until delivery of the contracted goods to the purchaser.</w:t>
            </w:r>
          </w:p>
          <w:p w14:paraId="73A188DC" w14:textId="77777777" w:rsidR="00811BB1" w:rsidRPr="00CF2990" w:rsidRDefault="00811BB1" w:rsidP="00811BB1">
            <w:pPr>
              <w:pStyle w:val="ListParagraph"/>
              <w:kinsoku w:val="0"/>
              <w:overflowPunct w:val="0"/>
              <w:autoSpaceDE w:val="0"/>
              <w:autoSpaceDN w:val="0"/>
              <w:adjustRightInd w:val="0"/>
              <w:ind w:left="601"/>
              <w:jc w:val="both"/>
              <w:rPr>
                <w:rFonts w:ascii="Arial" w:hAnsi="Arial" w:cs="Arial"/>
                <w:color w:val="212121"/>
                <w:sz w:val="18"/>
                <w:szCs w:val="18"/>
              </w:rPr>
            </w:pPr>
          </w:p>
          <w:p w14:paraId="170C4B5F" w14:textId="77777777" w:rsidR="00811BB1" w:rsidRPr="00CF2990" w:rsidRDefault="00811BB1"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225A9D85" w14:textId="77777777" w:rsidR="00811BB1" w:rsidRPr="00CF2990" w:rsidRDefault="00811BB1" w:rsidP="00811BB1">
            <w:pPr>
              <w:kinsoku w:val="0"/>
              <w:overflowPunct w:val="0"/>
              <w:autoSpaceDE w:val="0"/>
              <w:autoSpaceDN w:val="0"/>
              <w:adjustRightInd w:val="0"/>
              <w:jc w:val="both"/>
              <w:rPr>
                <w:rFonts w:ascii="Arial" w:hAnsi="Arial" w:cs="Arial"/>
                <w:color w:val="212121"/>
                <w:sz w:val="18"/>
                <w:szCs w:val="18"/>
              </w:rPr>
            </w:pPr>
          </w:p>
        </w:tc>
      </w:tr>
      <w:tr w:rsidR="00811BB1" w:rsidRPr="00CF2990" w14:paraId="69A1CAB0" w14:textId="77777777" w:rsidTr="00392F20">
        <w:tc>
          <w:tcPr>
            <w:tcW w:w="2122" w:type="dxa"/>
          </w:tcPr>
          <w:p w14:paraId="19B861C4" w14:textId="5DA0B35B" w:rsidR="00811BB1" w:rsidRPr="00CF2990" w:rsidRDefault="00811BB1"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t>National Industrial Participation Programme (NIPP)</w:t>
            </w:r>
          </w:p>
        </w:tc>
        <w:tc>
          <w:tcPr>
            <w:tcW w:w="7654" w:type="dxa"/>
          </w:tcPr>
          <w:p w14:paraId="790086E4" w14:textId="7C0B7374" w:rsidR="00811BB1" w:rsidRPr="00CF2990" w:rsidRDefault="00811BB1"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The NIP Programme administered by the Department of Trade and Industry shall be applicable to all contracts that are subject to the NIP obligation.</w:t>
            </w:r>
          </w:p>
          <w:p w14:paraId="518B5752" w14:textId="77777777" w:rsidR="00811BB1" w:rsidRPr="00CF2990" w:rsidRDefault="00811BB1" w:rsidP="00811BB1">
            <w:pPr>
              <w:pStyle w:val="ListParagraph"/>
              <w:kinsoku w:val="0"/>
              <w:overflowPunct w:val="0"/>
              <w:autoSpaceDE w:val="0"/>
              <w:autoSpaceDN w:val="0"/>
              <w:adjustRightInd w:val="0"/>
              <w:ind w:left="601"/>
              <w:jc w:val="both"/>
              <w:rPr>
                <w:rFonts w:ascii="Arial" w:hAnsi="Arial" w:cs="Arial"/>
                <w:color w:val="212121"/>
                <w:sz w:val="18"/>
                <w:szCs w:val="18"/>
              </w:rPr>
            </w:pPr>
          </w:p>
        </w:tc>
      </w:tr>
      <w:tr w:rsidR="00811BB1" w:rsidRPr="00CF2990" w14:paraId="66EF5818" w14:textId="77777777" w:rsidTr="00392F20">
        <w:tc>
          <w:tcPr>
            <w:tcW w:w="2122" w:type="dxa"/>
          </w:tcPr>
          <w:p w14:paraId="7DC00B0E" w14:textId="3D2C5070" w:rsidR="00811BB1" w:rsidRPr="00CF2990" w:rsidRDefault="00811BB1" w:rsidP="00741360">
            <w:pPr>
              <w:pStyle w:val="ListParagraph"/>
              <w:numPr>
                <w:ilvl w:val="0"/>
                <w:numId w:val="94"/>
              </w:numPr>
              <w:tabs>
                <w:tab w:val="left" w:pos="306"/>
              </w:tabs>
              <w:kinsoku w:val="0"/>
              <w:overflowPunct w:val="0"/>
              <w:autoSpaceDE w:val="0"/>
              <w:autoSpaceDN w:val="0"/>
              <w:adjustRightInd w:val="0"/>
              <w:ind w:left="306" w:hanging="306"/>
              <w:jc w:val="both"/>
              <w:rPr>
                <w:rFonts w:ascii="Arial" w:hAnsi="Arial" w:cs="Arial"/>
                <w:b/>
                <w:bCs/>
                <w:color w:val="212121"/>
                <w:sz w:val="18"/>
                <w:szCs w:val="18"/>
              </w:rPr>
            </w:pPr>
            <w:r w:rsidRPr="00CF2990">
              <w:rPr>
                <w:rFonts w:ascii="Arial" w:hAnsi="Arial" w:cs="Arial"/>
                <w:b/>
                <w:bCs/>
                <w:color w:val="212121"/>
                <w:sz w:val="18"/>
                <w:szCs w:val="18"/>
              </w:rPr>
              <w:lastRenderedPageBreak/>
              <w:t>Prohibition pf restrictive practices</w:t>
            </w:r>
          </w:p>
        </w:tc>
        <w:tc>
          <w:tcPr>
            <w:tcW w:w="7654" w:type="dxa"/>
          </w:tcPr>
          <w:p w14:paraId="10167698" w14:textId="77777777" w:rsidR="00811BB1" w:rsidRPr="00CF2990" w:rsidRDefault="00811BB1"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In terms of section 4 (1) (b) (iii) of the Competition Act No. 89 of 1998, as amended, an agreement between, or concerted practice by, firms, or a decision by an association of firms, is prohibited if it is between parties in a horizontal relationship and if a bidder(s) is/ are or a contractor(s) was/ were involved in collusive bidding (or bid rigging).</w:t>
            </w:r>
          </w:p>
          <w:p w14:paraId="48D06402" w14:textId="77777777" w:rsidR="00811BB1" w:rsidRPr="00CF2990" w:rsidRDefault="00811BB1" w:rsidP="00811BB1">
            <w:pPr>
              <w:pStyle w:val="BodyText"/>
              <w:kinsoku w:val="0"/>
              <w:overflowPunct w:val="0"/>
              <w:spacing w:after="0"/>
              <w:ind w:left="601" w:hanging="567"/>
              <w:contextualSpacing/>
              <w:jc w:val="both"/>
              <w:rPr>
                <w:rFonts w:ascii="Arial" w:hAnsi="Arial" w:cs="Arial"/>
                <w:color w:val="212121"/>
                <w:sz w:val="18"/>
                <w:szCs w:val="18"/>
              </w:rPr>
            </w:pPr>
          </w:p>
          <w:p w14:paraId="7D9982CE" w14:textId="77777777" w:rsidR="00811BB1" w:rsidRPr="00CF2990" w:rsidRDefault="00811BB1"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If a bidder(s) or contractor(s), based on reasonable grounds or evidence obtained by the purchaser, has/ have engaged in the restrictive practice referred to above, the purchase may refer the matter to the Competition Commission for investigation and possible imposition of administrative penalties as contemplated in the Competition Act No. 89 of 1998.</w:t>
            </w:r>
          </w:p>
          <w:p w14:paraId="053C1020" w14:textId="77777777" w:rsidR="00811BB1" w:rsidRPr="00CF2990" w:rsidRDefault="00811BB1" w:rsidP="00811BB1">
            <w:pPr>
              <w:pStyle w:val="BodyText"/>
              <w:kinsoku w:val="0"/>
              <w:overflowPunct w:val="0"/>
              <w:spacing w:after="0"/>
              <w:ind w:left="601" w:hanging="567"/>
              <w:contextualSpacing/>
              <w:jc w:val="both"/>
              <w:rPr>
                <w:rFonts w:ascii="Arial" w:hAnsi="Arial" w:cs="Arial"/>
                <w:color w:val="212121"/>
                <w:sz w:val="18"/>
                <w:szCs w:val="18"/>
              </w:rPr>
            </w:pPr>
          </w:p>
          <w:p w14:paraId="6E3B5EBC" w14:textId="38BE6B0F" w:rsidR="00811BB1" w:rsidRPr="00CF2990" w:rsidRDefault="00811BB1" w:rsidP="00741360">
            <w:pPr>
              <w:pStyle w:val="ListParagraph"/>
              <w:numPr>
                <w:ilvl w:val="1"/>
                <w:numId w:val="94"/>
              </w:numPr>
              <w:kinsoku w:val="0"/>
              <w:overflowPunct w:val="0"/>
              <w:autoSpaceDE w:val="0"/>
              <w:autoSpaceDN w:val="0"/>
              <w:adjustRightInd w:val="0"/>
              <w:ind w:left="601" w:hanging="567"/>
              <w:jc w:val="both"/>
              <w:rPr>
                <w:rFonts w:ascii="Arial" w:hAnsi="Arial" w:cs="Arial"/>
                <w:color w:val="212121"/>
                <w:sz w:val="18"/>
                <w:szCs w:val="18"/>
              </w:rPr>
            </w:pPr>
            <w:r w:rsidRPr="00CF2990">
              <w:rPr>
                <w:rFonts w:ascii="Arial" w:hAnsi="Arial" w:cs="Arial"/>
                <w:color w:val="212121"/>
                <w:sz w:val="18"/>
                <w:szCs w:val="18"/>
              </w:rPr>
              <w:t>If a bidder(s) or contractor(s), has/ have been found guilty by the Competition commission of the restrictive practice referred to above, the purchaser may, in addition and without prejudice to any other remedy provided for, invalidate the bid(s) for such item(s) offered, and/or terminate the contract in whole or part, and/ or restrict the bidder(s) or contractor(s) from conducting business with the public sector for a period not exceeding ten (10) years and/or claim damages from the bidder(s) or contractor(s) concerned.</w:t>
            </w:r>
          </w:p>
          <w:p w14:paraId="4B751D3C" w14:textId="77777777" w:rsidR="00811BB1" w:rsidRPr="00CF2990" w:rsidRDefault="00811BB1" w:rsidP="00811BB1">
            <w:pPr>
              <w:pStyle w:val="ListParagraph"/>
              <w:kinsoku w:val="0"/>
              <w:overflowPunct w:val="0"/>
              <w:autoSpaceDE w:val="0"/>
              <w:autoSpaceDN w:val="0"/>
              <w:adjustRightInd w:val="0"/>
              <w:ind w:left="601"/>
              <w:jc w:val="both"/>
              <w:rPr>
                <w:rFonts w:ascii="Arial" w:hAnsi="Arial" w:cs="Arial"/>
                <w:color w:val="212121"/>
                <w:sz w:val="18"/>
                <w:szCs w:val="18"/>
              </w:rPr>
            </w:pPr>
          </w:p>
        </w:tc>
      </w:tr>
    </w:tbl>
    <w:p w14:paraId="14F7DDD2" w14:textId="77777777" w:rsidR="00107DD5" w:rsidRPr="00CF2990" w:rsidRDefault="00107DD5" w:rsidP="00330137">
      <w:pPr>
        <w:tabs>
          <w:tab w:val="left" w:pos="567"/>
        </w:tabs>
        <w:kinsoku w:val="0"/>
        <w:overflowPunct w:val="0"/>
        <w:autoSpaceDE w:val="0"/>
        <w:autoSpaceDN w:val="0"/>
        <w:adjustRightInd w:val="0"/>
        <w:jc w:val="both"/>
        <w:rPr>
          <w:rFonts w:ascii="Arial" w:hAnsi="Arial" w:cs="Arial"/>
          <w:color w:val="212121"/>
          <w:sz w:val="18"/>
          <w:szCs w:val="18"/>
        </w:rPr>
      </w:pPr>
    </w:p>
    <w:p w14:paraId="0A792B4E" w14:textId="74663216" w:rsidR="00FE087B" w:rsidRPr="00CF2990" w:rsidRDefault="00811BB1" w:rsidP="00811BB1">
      <w:pPr>
        <w:kinsoku w:val="0"/>
        <w:overflowPunct w:val="0"/>
        <w:autoSpaceDE w:val="0"/>
        <w:autoSpaceDN w:val="0"/>
        <w:adjustRightInd w:val="0"/>
        <w:spacing w:before="240" w:after="240" w:line="226" w:lineRule="exact"/>
        <w:ind w:firstLine="10"/>
        <w:jc w:val="center"/>
        <w:rPr>
          <w:rFonts w:ascii="Arial" w:hAnsi="Arial" w:cs="Arial"/>
          <w:b/>
          <w:bCs/>
          <w:sz w:val="18"/>
          <w:szCs w:val="18"/>
        </w:rPr>
      </w:pPr>
      <w:r w:rsidRPr="00CF2990">
        <w:rPr>
          <w:rFonts w:ascii="Arial" w:hAnsi="Arial" w:cs="Arial"/>
          <w:b/>
          <w:bCs/>
          <w:sz w:val="18"/>
          <w:szCs w:val="18"/>
        </w:rPr>
        <w:t>END OF SECTION</w:t>
      </w:r>
    </w:p>
    <w:sectPr w:rsidR="00FE087B" w:rsidRPr="00CF2990" w:rsidSect="004829D6">
      <w:footerReference w:type="default" r:id="rId47"/>
      <w:footerReference w:type="first" r:id="rId48"/>
      <w:pgSz w:w="11906" w:h="16838" w:code="9"/>
      <w:pgMar w:top="1134" w:right="1077" w:bottom="567" w:left="1077" w:header="567" w:footer="4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9D03E" w14:textId="77777777" w:rsidR="000D56EC" w:rsidRDefault="000D56EC" w:rsidP="00A9369D">
      <w:r>
        <w:separator/>
      </w:r>
    </w:p>
  </w:endnote>
  <w:endnote w:type="continuationSeparator" w:id="0">
    <w:p w14:paraId="0B415C77" w14:textId="77777777" w:rsidR="000D56EC" w:rsidRDefault="000D56EC" w:rsidP="00A9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624154"/>
      <w:docPartObj>
        <w:docPartGallery w:val="Page Numbers (Bottom of Page)"/>
        <w:docPartUnique/>
      </w:docPartObj>
    </w:sdtPr>
    <w:sdtEndPr>
      <w:rPr>
        <w:noProof/>
      </w:rPr>
    </w:sdtEndPr>
    <w:sdtContent>
      <w:p w14:paraId="134255C4" w14:textId="7A70107F" w:rsidR="00D60055" w:rsidRDefault="00D60055" w:rsidP="006736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DBCD" w14:textId="20B02575" w:rsidR="00D60055" w:rsidRPr="00C93A49" w:rsidRDefault="00D60055" w:rsidP="008947A7">
    <w:pPr>
      <w:pStyle w:val="Footer"/>
      <w:jc w:val="both"/>
      <w:rPr>
        <w:b/>
        <w:bCs/>
      </w:rPr>
    </w:pPr>
    <w:r w:rsidRPr="00C93A49">
      <w:rPr>
        <w:b/>
        <w:bCs/>
      </w:rPr>
      <w:t>Tender T</w:t>
    </w:r>
    <w:r>
      <w:rPr>
        <w:b/>
        <w:bCs/>
      </w:rPr>
      <w:t>2</w:t>
    </w:r>
    <w:r w:rsidRPr="00C93A49">
      <w:rPr>
        <w:b/>
        <w:bCs/>
      </w:rPr>
      <w:tab/>
      <w:t>T</w:t>
    </w:r>
    <w:sdt>
      <w:sdtPr>
        <w:rPr>
          <w:b/>
          <w:bCs/>
        </w:rPr>
        <w:id w:val="994386040"/>
        <w:docPartObj>
          <w:docPartGallery w:val="Page Numbers (Bottom of Page)"/>
          <w:docPartUnique/>
        </w:docPartObj>
      </w:sdtPr>
      <w:sdtEndPr>
        <w:rPr>
          <w:noProof/>
        </w:rPr>
      </w:sdtEndPr>
      <w:sdtContent>
        <w:r w:rsidRPr="00C93A49">
          <w:rPr>
            <w:b/>
            <w:bCs/>
          </w:rPr>
          <w:fldChar w:fldCharType="begin"/>
        </w:r>
        <w:r w:rsidRPr="00C93A49">
          <w:rPr>
            <w:b/>
            <w:bCs/>
          </w:rPr>
          <w:instrText xml:space="preserve"> PAGE   \* MERGEFORMAT </w:instrText>
        </w:r>
        <w:r w:rsidRPr="00C93A49">
          <w:rPr>
            <w:b/>
            <w:bCs/>
          </w:rPr>
          <w:fldChar w:fldCharType="separate"/>
        </w:r>
        <w:r w:rsidR="00AF4687">
          <w:rPr>
            <w:b/>
            <w:bCs/>
            <w:noProof/>
          </w:rPr>
          <w:t>60</w:t>
        </w:r>
        <w:r w:rsidRPr="00C93A49">
          <w:rPr>
            <w:b/>
            <w:bCs/>
            <w:noProof/>
          </w:rPr>
          <w:fldChar w:fldCharType="end"/>
        </w:r>
        <w:r w:rsidRPr="00C93A49">
          <w:rPr>
            <w:b/>
            <w:bCs/>
            <w:noProof/>
          </w:rPr>
          <w:tab/>
        </w:r>
        <w:r>
          <w:rPr>
            <w:b/>
            <w:bCs/>
            <w:noProof/>
          </w:rPr>
          <w:tab/>
          <w:t>T2.2</w:t>
        </w:r>
      </w:sdtContent>
    </w:sdt>
  </w:p>
  <w:p w14:paraId="723B40B4" w14:textId="12AFD41A" w:rsidR="00D60055" w:rsidRPr="008947A7" w:rsidRDefault="00D60055" w:rsidP="00BA4D9A">
    <w:pPr>
      <w:pStyle w:val="Footer"/>
      <w:tabs>
        <w:tab w:val="clear" w:pos="9026"/>
        <w:tab w:val="right" w:pos="9752"/>
      </w:tabs>
      <w:jc w:val="both"/>
      <w:rPr>
        <w:b/>
        <w:bCs/>
      </w:rPr>
    </w:pPr>
    <w:r>
      <w:rPr>
        <w:b/>
        <w:bCs/>
      </w:rPr>
      <w:t>Tendering Procedure</w:t>
    </w:r>
    <w:r w:rsidRPr="00C93A49">
      <w:rPr>
        <w:b/>
        <w:bCs/>
      </w:rPr>
      <w:tab/>
    </w:r>
    <w:r>
      <w:rPr>
        <w:b/>
        <w:bCs/>
      </w:rPr>
      <w:tab/>
      <w:t>Returnable Schedules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F9A5" w14:textId="77572645" w:rsidR="00D60055" w:rsidRPr="00C93A49" w:rsidRDefault="00D60055" w:rsidP="00F53154">
    <w:pPr>
      <w:pStyle w:val="Footer"/>
      <w:jc w:val="both"/>
      <w:rPr>
        <w:b/>
        <w:bCs/>
      </w:rPr>
    </w:pPr>
    <w:r w:rsidRPr="00C93A49">
      <w:rPr>
        <w:b/>
        <w:bCs/>
      </w:rPr>
      <w:t>Tender T</w:t>
    </w:r>
    <w:r>
      <w:rPr>
        <w:b/>
        <w:bCs/>
      </w:rPr>
      <w:t>2</w:t>
    </w:r>
    <w:r w:rsidRPr="00C93A49">
      <w:rPr>
        <w:b/>
        <w:bCs/>
      </w:rPr>
      <w:tab/>
      <w:t>T</w:t>
    </w:r>
    <w:sdt>
      <w:sdtPr>
        <w:rPr>
          <w:b/>
          <w:bCs/>
        </w:rPr>
        <w:id w:val="164359203"/>
        <w:docPartObj>
          <w:docPartGallery w:val="Page Numbers (Bottom of Page)"/>
          <w:docPartUnique/>
        </w:docPartObj>
      </w:sdtPr>
      <w:sdtContent>
        <w:r>
          <w:rPr>
            <w:b/>
            <w:bCs/>
          </w:rPr>
          <w:t>2-</w:t>
        </w:r>
        <w:r w:rsidRPr="00C93A49">
          <w:rPr>
            <w:b/>
            <w:bCs/>
          </w:rPr>
          <w:fldChar w:fldCharType="begin"/>
        </w:r>
        <w:r w:rsidRPr="00C93A49">
          <w:rPr>
            <w:b/>
            <w:bCs/>
          </w:rPr>
          <w:instrText xml:space="preserve"> PAGE   \* MERGEFORMAT </w:instrText>
        </w:r>
        <w:r w:rsidRPr="00C93A49">
          <w:rPr>
            <w:b/>
            <w:bCs/>
          </w:rPr>
          <w:fldChar w:fldCharType="separate"/>
        </w:r>
        <w:r w:rsidR="00AF4687">
          <w:rPr>
            <w:b/>
            <w:bCs/>
            <w:noProof/>
          </w:rPr>
          <w:t>54</w:t>
        </w:r>
        <w:r w:rsidRPr="00C93A49">
          <w:rPr>
            <w:b/>
            <w:bCs/>
          </w:rPr>
          <w:fldChar w:fldCharType="end"/>
        </w:r>
        <w:r w:rsidRPr="00C93A49">
          <w:rPr>
            <w:b/>
            <w:bCs/>
          </w:rPr>
          <w:tab/>
        </w:r>
        <w:r>
          <w:rPr>
            <w:b/>
            <w:bCs/>
          </w:rPr>
          <w:tab/>
        </w:r>
        <w:r w:rsidRPr="00C93A49">
          <w:rPr>
            <w:b/>
            <w:bCs/>
          </w:rPr>
          <w:t>T</w:t>
        </w:r>
        <w:r>
          <w:rPr>
            <w:b/>
            <w:bCs/>
          </w:rPr>
          <w:t>2.2</w:t>
        </w:r>
      </w:sdtContent>
    </w:sdt>
  </w:p>
  <w:p w14:paraId="77D70315" w14:textId="3431B366" w:rsidR="00D60055" w:rsidRPr="00C93A49" w:rsidRDefault="00D60055" w:rsidP="00E526D3">
    <w:pPr>
      <w:pStyle w:val="Footer"/>
      <w:tabs>
        <w:tab w:val="clear" w:pos="9026"/>
        <w:tab w:val="right" w:pos="9752"/>
      </w:tabs>
      <w:jc w:val="both"/>
      <w:rPr>
        <w:b/>
        <w:bCs/>
      </w:rPr>
    </w:pPr>
    <w:r>
      <w:rPr>
        <w:b/>
        <w:bCs/>
      </w:rPr>
      <w:t>Returnable Documents and Schedules</w:t>
    </w:r>
    <w:r w:rsidRPr="00C93A49">
      <w:rPr>
        <w:b/>
        <w:bCs/>
      </w:rPr>
      <w:tab/>
    </w:r>
    <w:r w:rsidRPr="00C93A49">
      <w:rPr>
        <w:b/>
        <w:bCs/>
      </w:rPr>
      <w:tab/>
    </w:r>
    <w:r>
      <w:rPr>
        <w:b/>
        <w:bCs/>
      </w:rPr>
      <w:t>Returnable Schedules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CC69" w14:textId="2A954B0E" w:rsidR="00D60055" w:rsidRPr="00C93A49" w:rsidRDefault="00D60055" w:rsidP="008947A7">
    <w:pPr>
      <w:pStyle w:val="Footer"/>
      <w:jc w:val="both"/>
      <w:rPr>
        <w:b/>
        <w:bCs/>
      </w:rPr>
    </w:pPr>
    <w:r>
      <w:rPr>
        <w:b/>
        <w:bCs/>
      </w:rPr>
      <w:t>Contract</w:t>
    </w:r>
    <w:r w:rsidRPr="00C93A49">
      <w:rPr>
        <w:b/>
        <w:bCs/>
      </w:rPr>
      <w:t xml:space="preserve"> </w:t>
    </w:r>
    <w:r>
      <w:rPr>
        <w:b/>
        <w:bCs/>
      </w:rPr>
      <w:t>C1</w:t>
    </w:r>
    <w:r w:rsidRPr="00C93A49">
      <w:rPr>
        <w:b/>
        <w:bCs/>
      </w:rPr>
      <w:tab/>
    </w:r>
    <w:r>
      <w:rPr>
        <w:b/>
        <w:bCs/>
      </w:rPr>
      <w:t>C1-</w:t>
    </w:r>
    <w:sdt>
      <w:sdtPr>
        <w:rPr>
          <w:b/>
          <w:bCs/>
        </w:rPr>
        <w:id w:val="594595167"/>
        <w:docPartObj>
          <w:docPartGallery w:val="Page Numbers (Bottom of Page)"/>
          <w:docPartUnique/>
        </w:docPartObj>
      </w:sdtPr>
      <w:sdtEndPr>
        <w:rPr>
          <w:noProof/>
        </w:rPr>
      </w:sdtEndPr>
      <w:sdtContent>
        <w:r w:rsidRPr="00C93A49">
          <w:rPr>
            <w:b/>
            <w:bCs/>
          </w:rPr>
          <w:fldChar w:fldCharType="begin"/>
        </w:r>
        <w:r w:rsidRPr="00C93A49">
          <w:rPr>
            <w:b/>
            <w:bCs/>
          </w:rPr>
          <w:instrText xml:space="preserve"> PAGE   \* MERGEFORMAT </w:instrText>
        </w:r>
        <w:r w:rsidRPr="00C93A49">
          <w:rPr>
            <w:b/>
            <w:bCs/>
          </w:rPr>
          <w:fldChar w:fldCharType="separate"/>
        </w:r>
        <w:r w:rsidR="00AF4687">
          <w:rPr>
            <w:b/>
            <w:bCs/>
            <w:noProof/>
          </w:rPr>
          <w:t>65</w:t>
        </w:r>
        <w:r w:rsidRPr="00C93A49">
          <w:rPr>
            <w:b/>
            <w:bCs/>
            <w:noProof/>
          </w:rPr>
          <w:fldChar w:fldCharType="end"/>
        </w:r>
        <w:r w:rsidRPr="00C93A49">
          <w:rPr>
            <w:b/>
            <w:bCs/>
            <w:noProof/>
          </w:rPr>
          <w:tab/>
        </w:r>
        <w:r>
          <w:rPr>
            <w:b/>
            <w:bCs/>
            <w:noProof/>
          </w:rPr>
          <w:tab/>
          <w:t>C1.1</w:t>
        </w:r>
      </w:sdtContent>
    </w:sdt>
  </w:p>
  <w:p w14:paraId="42549BA8" w14:textId="7DD1B7F4" w:rsidR="00D60055" w:rsidRPr="008947A7" w:rsidRDefault="00D60055" w:rsidP="00BA4D9A">
    <w:pPr>
      <w:pStyle w:val="Footer"/>
      <w:tabs>
        <w:tab w:val="clear" w:pos="9026"/>
        <w:tab w:val="right" w:pos="9752"/>
      </w:tabs>
      <w:jc w:val="both"/>
      <w:rPr>
        <w:b/>
        <w:bCs/>
      </w:rPr>
    </w:pPr>
    <w:r>
      <w:rPr>
        <w:b/>
        <w:bCs/>
      </w:rPr>
      <w:t>Agreements and Contract Data</w:t>
    </w:r>
    <w:r w:rsidRPr="00C93A49">
      <w:rPr>
        <w:b/>
        <w:bCs/>
      </w:rPr>
      <w:tab/>
    </w:r>
    <w:r>
      <w:rPr>
        <w:b/>
        <w:bCs/>
      </w:rPr>
      <w:tab/>
      <w:t>Form of Offer and Acceptance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2ECB" w14:textId="67157E61" w:rsidR="00D60055" w:rsidRPr="00C93A49" w:rsidRDefault="00D60055" w:rsidP="00F53154">
    <w:pPr>
      <w:pStyle w:val="Footer"/>
      <w:jc w:val="both"/>
      <w:rPr>
        <w:b/>
        <w:bCs/>
      </w:rPr>
    </w:pPr>
    <w:r>
      <w:rPr>
        <w:b/>
        <w:bCs/>
      </w:rPr>
      <w:t>Contract</w:t>
    </w:r>
    <w:r w:rsidRPr="00C93A49">
      <w:rPr>
        <w:b/>
        <w:bCs/>
      </w:rPr>
      <w:t xml:space="preserve"> </w:t>
    </w:r>
    <w:r>
      <w:rPr>
        <w:b/>
        <w:bCs/>
      </w:rPr>
      <w:t>C1</w:t>
    </w:r>
    <w:r w:rsidRPr="00C93A49">
      <w:rPr>
        <w:b/>
        <w:bCs/>
      </w:rPr>
      <w:tab/>
    </w:r>
    <w:r>
      <w:rPr>
        <w:b/>
        <w:bCs/>
      </w:rPr>
      <w:t>C</w:t>
    </w:r>
    <w:sdt>
      <w:sdtPr>
        <w:rPr>
          <w:b/>
          <w:bCs/>
        </w:rPr>
        <w:id w:val="1270658379"/>
        <w:docPartObj>
          <w:docPartGallery w:val="Page Numbers (Bottom of Page)"/>
          <w:docPartUnique/>
        </w:docPartObj>
      </w:sdtPr>
      <w:sdtContent>
        <w:r>
          <w:rPr>
            <w:b/>
            <w:bCs/>
          </w:rPr>
          <w:t>1-</w:t>
        </w:r>
        <w:r w:rsidRPr="00C93A49">
          <w:rPr>
            <w:b/>
            <w:bCs/>
          </w:rPr>
          <w:fldChar w:fldCharType="begin"/>
        </w:r>
        <w:r w:rsidRPr="00C93A49">
          <w:rPr>
            <w:b/>
            <w:bCs/>
          </w:rPr>
          <w:instrText xml:space="preserve"> PAGE   \* MERGEFORMAT </w:instrText>
        </w:r>
        <w:r w:rsidRPr="00C93A49">
          <w:rPr>
            <w:b/>
            <w:bCs/>
          </w:rPr>
          <w:fldChar w:fldCharType="separate"/>
        </w:r>
        <w:r w:rsidR="00AF4687">
          <w:rPr>
            <w:b/>
            <w:bCs/>
            <w:noProof/>
          </w:rPr>
          <w:t>61</w:t>
        </w:r>
        <w:r w:rsidRPr="00C93A49">
          <w:rPr>
            <w:b/>
            <w:bCs/>
          </w:rPr>
          <w:fldChar w:fldCharType="end"/>
        </w:r>
        <w:r w:rsidRPr="00C93A49">
          <w:rPr>
            <w:b/>
            <w:bCs/>
          </w:rPr>
          <w:tab/>
        </w:r>
        <w:r>
          <w:rPr>
            <w:b/>
            <w:bCs/>
          </w:rPr>
          <w:tab/>
          <w:t>C1.1</w:t>
        </w:r>
      </w:sdtContent>
    </w:sdt>
  </w:p>
  <w:p w14:paraId="01A7E290" w14:textId="105A6393" w:rsidR="00D60055" w:rsidRPr="00C93A49" w:rsidRDefault="00D60055" w:rsidP="00E526D3">
    <w:pPr>
      <w:pStyle w:val="Footer"/>
      <w:tabs>
        <w:tab w:val="clear" w:pos="9026"/>
        <w:tab w:val="right" w:pos="9752"/>
      </w:tabs>
      <w:jc w:val="both"/>
      <w:rPr>
        <w:b/>
        <w:bCs/>
      </w:rPr>
    </w:pPr>
    <w:r>
      <w:rPr>
        <w:b/>
        <w:bCs/>
      </w:rPr>
      <w:t>Agreements and Contract Data</w:t>
    </w:r>
    <w:r w:rsidRPr="00C93A49">
      <w:rPr>
        <w:b/>
        <w:bCs/>
      </w:rPr>
      <w:tab/>
    </w:r>
    <w:r w:rsidRPr="00C93A49">
      <w:rPr>
        <w:b/>
        <w:bCs/>
      </w:rPr>
      <w:tab/>
    </w:r>
    <w:r>
      <w:rPr>
        <w:b/>
        <w:bCs/>
      </w:rPr>
      <w:t>Form of Offer and Acceptance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3203" w14:textId="6F5F8E7F" w:rsidR="00D60055" w:rsidRPr="00C93A49" w:rsidRDefault="00D60055" w:rsidP="008947A7">
    <w:pPr>
      <w:pStyle w:val="Footer"/>
      <w:jc w:val="both"/>
      <w:rPr>
        <w:b/>
        <w:bCs/>
      </w:rPr>
    </w:pPr>
    <w:r>
      <w:rPr>
        <w:b/>
        <w:bCs/>
      </w:rPr>
      <w:t>Contract</w:t>
    </w:r>
    <w:r w:rsidRPr="00C93A49">
      <w:rPr>
        <w:b/>
        <w:bCs/>
      </w:rPr>
      <w:t xml:space="preserve"> </w:t>
    </w:r>
    <w:r>
      <w:rPr>
        <w:b/>
        <w:bCs/>
      </w:rPr>
      <w:t>C1</w:t>
    </w:r>
    <w:r w:rsidRPr="00C93A49">
      <w:rPr>
        <w:b/>
        <w:bCs/>
      </w:rPr>
      <w:tab/>
    </w:r>
    <w:r>
      <w:rPr>
        <w:b/>
        <w:bCs/>
      </w:rPr>
      <w:t>C1-</w:t>
    </w:r>
    <w:sdt>
      <w:sdtPr>
        <w:rPr>
          <w:b/>
          <w:bCs/>
        </w:rPr>
        <w:id w:val="1711836439"/>
        <w:docPartObj>
          <w:docPartGallery w:val="Page Numbers (Bottom of Page)"/>
          <w:docPartUnique/>
        </w:docPartObj>
      </w:sdtPr>
      <w:sdtEndPr>
        <w:rPr>
          <w:noProof/>
        </w:rPr>
      </w:sdtEndPr>
      <w:sdtContent>
        <w:r w:rsidRPr="00C93A49">
          <w:rPr>
            <w:b/>
            <w:bCs/>
          </w:rPr>
          <w:fldChar w:fldCharType="begin"/>
        </w:r>
        <w:r w:rsidRPr="00C93A49">
          <w:rPr>
            <w:b/>
            <w:bCs/>
          </w:rPr>
          <w:instrText xml:space="preserve"> PAGE   \* MERGEFORMAT </w:instrText>
        </w:r>
        <w:r w:rsidRPr="00C93A49">
          <w:rPr>
            <w:b/>
            <w:bCs/>
          </w:rPr>
          <w:fldChar w:fldCharType="separate"/>
        </w:r>
        <w:r w:rsidR="00AF4687">
          <w:rPr>
            <w:b/>
            <w:bCs/>
            <w:noProof/>
          </w:rPr>
          <w:t>69</w:t>
        </w:r>
        <w:r w:rsidRPr="00C93A49">
          <w:rPr>
            <w:b/>
            <w:bCs/>
            <w:noProof/>
          </w:rPr>
          <w:fldChar w:fldCharType="end"/>
        </w:r>
        <w:r w:rsidRPr="00C93A49">
          <w:rPr>
            <w:b/>
            <w:bCs/>
            <w:noProof/>
          </w:rPr>
          <w:tab/>
        </w:r>
        <w:r>
          <w:rPr>
            <w:b/>
            <w:bCs/>
            <w:noProof/>
          </w:rPr>
          <w:tab/>
          <w:t>C1.2</w:t>
        </w:r>
      </w:sdtContent>
    </w:sdt>
  </w:p>
  <w:p w14:paraId="440F47A6" w14:textId="1EAE2879" w:rsidR="00D60055" w:rsidRPr="008947A7" w:rsidRDefault="00D60055" w:rsidP="00BA4D9A">
    <w:pPr>
      <w:pStyle w:val="Footer"/>
      <w:tabs>
        <w:tab w:val="clear" w:pos="9026"/>
        <w:tab w:val="right" w:pos="9752"/>
      </w:tabs>
      <w:jc w:val="both"/>
      <w:rPr>
        <w:b/>
        <w:bCs/>
      </w:rPr>
    </w:pPr>
    <w:r>
      <w:rPr>
        <w:b/>
        <w:bCs/>
      </w:rPr>
      <w:t>Agreements and Contract Data</w:t>
    </w:r>
    <w:r w:rsidRPr="00C93A49">
      <w:rPr>
        <w:b/>
        <w:bCs/>
      </w:rPr>
      <w:tab/>
    </w:r>
    <w:r>
      <w:rPr>
        <w:b/>
        <w:bCs/>
      </w:rPr>
      <w:tab/>
      <w:t>Contract Data</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879A" w14:textId="7A7616E7" w:rsidR="00D60055" w:rsidRPr="00C93A49" w:rsidRDefault="00D60055" w:rsidP="00F53154">
    <w:pPr>
      <w:pStyle w:val="Footer"/>
      <w:jc w:val="both"/>
      <w:rPr>
        <w:b/>
        <w:bCs/>
      </w:rPr>
    </w:pPr>
    <w:r>
      <w:rPr>
        <w:b/>
        <w:bCs/>
      </w:rPr>
      <w:t>Contract C1</w:t>
    </w:r>
    <w:r w:rsidRPr="00C93A49">
      <w:rPr>
        <w:b/>
        <w:bCs/>
      </w:rPr>
      <w:tab/>
    </w:r>
    <w:r>
      <w:rPr>
        <w:b/>
        <w:bCs/>
      </w:rPr>
      <w:t>C1-</w:t>
    </w:r>
    <w:sdt>
      <w:sdtPr>
        <w:rPr>
          <w:b/>
          <w:bCs/>
        </w:rPr>
        <w:id w:val="-1987544124"/>
        <w:docPartObj>
          <w:docPartGallery w:val="Page Numbers (Bottom of Page)"/>
          <w:docPartUnique/>
        </w:docPartObj>
      </w:sdtPr>
      <w:sdtContent>
        <w:r w:rsidRPr="00C93A49">
          <w:rPr>
            <w:b/>
            <w:bCs/>
          </w:rPr>
          <w:fldChar w:fldCharType="begin"/>
        </w:r>
        <w:r w:rsidRPr="00C93A49">
          <w:rPr>
            <w:b/>
            <w:bCs/>
          </w:rPr>
          <w:instrText xml:space="preserve"> PAGE   \* MERGEFORMAT </w:instrText>
        </w:r>
        <w:r w:rsidRPr="00C93A49">
          <w:rPr>
            <w:b/>
            <w:bCs/>
          </w:rPr>
          <w:fldChar w:fldCharType="separate"/>
        </w:r>
        <w:r w:rsidR="00AF4687">
          <w:rPr>
            <w:b/>
            <w:bCs/>
            <w:noProof/>
          </w:rPr>
          <w:t>66</w:t>
        </w:r>
        <w:r w:rsidRPr="00C93A49">
          <w:rPr>
            <w:b/>
            <w:bCs/>
          </w:rPr>
          <w:fldChar w:fldCharType="end"/>
        </w:r>
        <w:r w:rsidRPr="00C93A49">
          <w:rPr>
            <w:b/>
            <w:bCs/>
          </w:rPr>
          <w:tab/>
        </w:r>
        <w:r>
          <w:rPr>
            <w:b/>
            <w:bCs/>
          </w:rPr>
          <w:tab/>
          <w:t>C1.2</w:t>
        </w:r>
      </w:sdtContent>
    </w:sdt>
  </w:p>
  <w:p w14:paraId="78E3DCAF" w14:textId="19ADEA10" w:rsidR="00D60055" w:rsidRPr="00C93A49" w:rsidRDefault="00D60055" w:rsidP="00E526D3">
    <w:pPr>
      <w:pStyle w:val="Footer"/>
      <w:tabs>
        <w:tab w:val="clear" w:pos="9026"/>
        <w:tab w:val="right" w:pos="9752"/>
      </w:tabs>
      <w:jc w:val="both"/>
      <w:rPr>
        <w:b/>
        <w:bCs/>
      </w:rPr>
    </w:pPr>
    <w:r>
      <w:rPr>
        <w:b/>
        <w:bCs/>
      </w:rPr>
      <w:t>Agreements and Contract Data</w:t>
    </w:r>
    <w:r w:rsidRPr="00C93A49">
      <w:rPr>
        <w:b/>
        <w:bCs/>
      </w:rPr>
      <w:tab/>
    </w:r>
    <w:r w:rsidRPr="00C93A49">
      <w:rPr>
        <w:b/>
        <w:bCs/>
      </w:rPr>
      <w:tab/>
    </w:r>
    <w:r>
      <w:rPr>
        <w:b/>
        <w:bCs/>
      </w:rPr>
      <w:t>Contract Data</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53A1" w14:textId="72AD6ACD" w:rsidR="00D60055" w:rsidRPr="00C93A49" w:rsidRDefault="00D60055" w:rsidP="008947A7">
    <w:pPr>
      <w:pStyle w:val="Footer"/>
      <w:jc w:val="both"/>
      <w:rPr>
        <w:b/>
        <w:bCs/>
      </w:rPr>
    </w:pPr>
    <w:r>
      <w:rPr>
        <w:b/>
        <w:bCs/>
      </w:rPr>
      <w:t>Contract</w:t>
    </w:r>
    <w:r w:rsidRPr="00C93A49">
      <w:rPr>
        <w:b/>
        <w:bCs/>
      </w:rPr>
      <w:t xml:space="preserve"> </w:t>
    </w:r>
    <w:r>
      <w:rPr>
        <w:b/>
        <w:bCs/>
      </w:rPr>
      <w:t>C2</w:t>
    </w:r>
    <w:r w:rsidRPr="00C93A49">
      <w:rPr>
        <w:b/>
        <w:bCs/>
      </w:rPr>
      <w:tab/>
    </w:r>
    <w:r>
      <w:rPr>
        <w:b/>
        <w:bCs/>
      </w:rPr>
      <w:t>C</w:t>
    </w:r>
    <w:sdt>
      <w:sdtPr>
        <w:rPr>
          <w:b/>
          <w:bCs/>
        </w:rPr>
        <w:id w:val="381378170"/>
        <w:docPartObj>
          <w:docPartGallery w:val="Page Numbers (Bottom of Page)"/>
          <w:docPartUnique/>
        </w:docPartObj>
      </w:sdtPr>
      <w:sdtEndPr>
        <w:rPr>
          <w:noProof/>
        </w:rPr>
      </w:sdtEndPr>
      <w:sdtContent>
        <w:r>
          <w:rPr>
            <w:b/>
            <w:bCs/>
          </w:rPr>
          <w:t>2-</w:t>
        </w:r>
        <w:r w:rsidRPr="00C93A49">
          <w:rPr>
            <w:b/>
            <w:bCs/>
          </w:rPr>
          <w:fldChar w:fldCharType="begin"/>
        </w:r>
        <w:r w:rsidRPr="00C93A49">
          <w:rPr>
            <w:b/>
            <w:bCs/>
          </w:rPr>
          <w:instrText xml:space="preserve"> PAGE   \* MERGEFORMAT </w:instrText>
        </w:r>
        <w:r w:rsidRPr="00C93A49">
          <w:rPr>
            <w:b/>
            <w:bCs/>
          </w:rPr>
          <w:fldChar w:fldCharType="separate"/>
        </w:r>
        <w:r w:rsidR="00AF4687">
          <w:rPr>
            <w:b/>
            <w:bCs/>
            <w:noProof/>
          </w:rPr>
          <w:t>80</w:t>
        </w:r>
        <w:r w:rsidRPr="00C93A49">
          <w:rPr>
            <w:b/>
            <w:bCs/>
            <w:noProof/>
          </w:rPr>
          <w:fldChar w:fldCharType="end"/>
        </w:r>
        <w:r w:rsidRPr="00C93A49">
          <w:rPr>
            <w:b/>
            <w:bCs/>
            <w:noProof/>
          </w:rPr>
          <w:tab/>
        </w:r>
        <w:r>
          <w:rPr>
            <w:b/>
            <w:bCs/>
            <w:noProof/>
          </w:rPr>
          <w:tab/>
          <w:t>C2.1</w:t>
        </w:r>
      </w:sdtContent>
    </w:sdt>
  </w:p>
  <w:p w14:paraId="6CCB375B" w14:textId="462DDF77" w:rsidR="00D60055" w:rsidRPr="008947A7" w:rsidRDefault="00D60055" w:rsidP="00BA4D9A">
    <w:pPr>
      <w:pStyle w:val="Footer"/>
      <w:tabs>
        <w:tab w:val="clear" w:pos="9026"/>
        <w:tab w:val="right" w:pos="9752"/>
      </w:tabs>
      <w:jc w:val="both"/>
      <w:rPr>
        <w:b/>
        <w:bCs/>
      </w:rPr>
    </w:pPr>
    <w:r>
      <w:rPr>
        <w:b/>
        <w:bCs/>
      </w:rPr>
      <w:t>Pricing Data</w:t>
    </w:r>
    <w:r w:rsidRPr="00C93A49">
      <w:rPr>
        <w:b/>
        <w:bCs/>
      </w:rPr>
      <w:tab/>
    </w:r>
    <w:r>
      <w:rPr>
        <w:b/>
        <w:bCs/>
      </w:rPr>
      <w:tab/>
      <w:t>Pricing Instructions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3AB8" w14:textId="285E103F" w:rsidR="00D60055" w:rsidRPr="00C93A49" w:rsidRDefault="00D60055" w:rsidP="00F53154">
    <w:pPr>
      <w:pStyle w:val="Footer"/>
      <w:jc w:val="both"/>
      <w:rPr>
        <w:b/>
        <w:bCs/>
      </w:rPr>
    </w:pPr>
    <w:r>
      <w:rPr>
        <w:b/>
        <w:bCs/>
      </w:rPr>
      <w:t>Contract</w:t>
    </w:r>
    <w:r w:rsidRPr="00C93A49">
      <w:rPr>
        <w:b/>
        <w:bCs/>
      </w:rPr>
      <w:t xml:space="preserve"> </w:t>
    </w:r>
    <w:r>
      <w:rPr>
        <w:b/>
        <w:bCs/>
      </w:rPr>
      <w:t>C2</w:t>
    </w:r>
    <w:r w:rsidRPr="00C93A49">
      <w:rPr>
        <w:b/>
        <w:bCs/>
      </w:rPr>
      <w:tab/>
    </w:r>
    <w:r>
      <w:rPr>
        <w:b/>
        <w:bCs/>
      </w:rPr>
      <w:t>C</w:t>
    </w:r>
    <w:sdt>
      <w:sdtPr>
        <w:rPr>
          <w:b/>
          <w:bCs/>
        </w:rPr>
        <w:id w:val="-1422951892"/>
        <w:docPartObj>
          <w:docPartGallery w:val="Page Numbers (Bottom of Page)"/>
          <w:docPartUnique/>
        </w:docPartObj>
      </w:sdtPr>
      <w:sdtContent>
        <w:r>
          <w:rPr>
            <w:b/>
            <w:bCs/>
          </w:rPr>
          <w:t>2-</w:t>
        </w:r>
        <w:r w:rsidRPr="00C93A49">
          <w:rPr>
            <w:b/>
            <w:bCs/>
          </w:rPr>
          <w:fldChar w:fldCharType="begin"/>
        </w:r>
        <w:r w:rsidRPr="00C93A49">
          <w:rPr>
            <w:b/>
            <w:bCs/>
          </w:rPr>
          <w:instrText xml:space="preserve"> PAGE   \* MERGEFORMAT </w:instrText>
        </w:r>
        <w:r w:rsidRPr="00C93A49">
          <w:rPr>
            <w:b/>
            <w:bCs/>
          </w:rPr>
          <w:fldChar w:fldCharType="separate"/>
        </w:r>
        <w:r w:rsidR="00AF4687">
          <w:rPr>
            <w:b/>
            <w:bCs/>
            <w:noProof/>
          </w:rPr>
          <w:t>70</w:t>
        </w:r>
        <w:r w:rsidRPr="00C93A49">
          <w:rPr>
            <w:b/>
            <w:bCs/>
          </w:rPr>
          <w:fldChar w:fldCharType="end"/>
        </w:r>
        <w:r w:rsidRPr="00C93A49">
          <w:rPr>
            <w:b/>
            <w:bCs/>
          </w:rPr>
          <w:tab/>
        </w:r>
        <w:r>
          <w:rPr>
            <w:b/>
            <w:bCs/>
          </w:rPr>
          <w:tab/>
          <w:t>C2.1</w:t>
        </w:r>
      </w:sdtContent>
    </w:sdt>
  </w:p>
  <w:p w14:paraId="20197E89" w14:textId="47D6B9D0" w:rsidR="00D60055" w:rsidRPr="00C93A49" w:rsidRDefault="00D60055" w:rsidP="00E526D3">
    <w:pPr>
      <w:pStyle w:val="Footer"/>
      <w:tabs>
        <w:tab w:val="clear" w:pos="9026"/>
        <w:tab w:val="right" w:pos="9752"/>
      </w:tabs>
      <w:jc w:val="both"/>
      <w:rPr>
        <w:b/>
        <w:bCs/>
      </w:rPr>
    </w:pPr>
    <w:r>
      <w:rPr>
        <w:b/>
        <w:bCs/>
      </w:rPr>
      <w:t>Pricing Data</w:t>
    </w:r>
    <w:r w:rsidRPr="00C93A49">
      <w:rPr>
        <w:b/>
        <w:bCs/>
      </w:rPr>
      <w:tab/>
    </w:r>
    <w:r w:rsidRPr="00C93A49">
      <w:rPr>
        <w:b/>
        <w:bCs/>
      </w:rPr>
      <w:tab/>
    </w:r>
    <w:r>
      <w:rPr>
        <w:b/>
        <w:bCs/>
      </w:rPr>
      <w:t>Pricing Instructions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A85CC" w14:textId="6C19FD0F" w:rsidR="00D60055" w:rsidRPr="00C93A49" w:rsidRDefault="00D60055" w:rsidP="00F53154">
    <w:pPr>
      <w:pStyle w:val="Footer"/>
      <w:jc w:val="both"/>
      <w:rPr>
        <w:b/>
        <w:bCs/>
      </w:rPr>
    </w:pPr>
    <w:r>
      <w:rPr>
        <w:b/>
        <w:bCs/>
      </w:rPr>
      <w:t>Contract</w:t>
    </w:r>
    <w:r w:rsidRPr="00C93A49">
      <w:rPr>
        <w:b/>
        <w:bCs/>
      </w:rPr>
      <w:t xml:space="preserve"> </w:t>
    </w:r>
    <w:r>
      <w:rPr>
        <w:b/>
        <w:bCs/>
      </w:rPr>
      <w:t>C2</w:t>
    </w:r>
    <w:r w:rsidRPr="00C93A49">
      <w:rPr>
        <w:b/>
        <w:bCs/>
      </w:rPr>
      <w:tab/>
    </w:r>
    <w:r>
      <w:rPr>
        <w:b/>
        <w:bCs/>
      </w:rPr>
      <w:t>C</w:t>
    </w:r>
    <w:sdt>
      <w:sdtPr>
        <w:rPr>
          <w:b/>
          <w:bCs/>
        </w:rPr>
        <w:id w:val="-1169549886"/>
        <w:docPartObj>
          <w:docPartGallery w:val="Page Numbers (Bottom of Page)"/>
          <w:docPartUnique/>
        </w:docPartObj>
      </w:sdtPr>
      <w:sdtContent>
        <w:r>
          <w:rPr>
            <w:b/>
            <w:bCs/>
          </w:rPr>
          <w:t>2-</w:t>
        </w:r>
        <w:r w:rsidRPr="00C93A49">
          <w:rPr>
            <w:b/>
            <w:bCs/>
          </w:rPr>
          <w:fldChar w:fldCharType="begin"/>
        </w:r>
        <w:r w:rsidRPr="00C93A49">
          <w:rPr>
            <w:b/>
            <w:bCs/>
          </w:rPr>
          <w:instrText xml:space="preserve"> PAGE   \* MERGEFORMAT </w:instrText>
        </w:r>
        <w:r w:rsidRPr="00C93A49">
          <w:rPr>
            <w:b/>
            <w:bCs/>
          </w:rPr>
          <w:fldChar w:fldCharType="separate"/>
        </w:r>
        <w:r w:rsidR="00AF4687">
          <w:rPr>
            <w:b/>
            <w:bCs/>
            <w:noProof/>
          </w:rPr>
          <w:t>74</w:t>
        </w:r>
        <w:r w:rsidRPr="00C93A49">
          <w:rPr>
            <w:b/>
            <w:bCs/>
          </w:rPr>
          <w:fldChar w:fldCharType="end"/>
        </w:r>
        <w:r w:rsidRPr="00C93A49">
          <w:rPr>
            <w:b/>
            <w:bCs/>
          </w:rPr>
          <w:tab/>
        </w:r>
        <w:r>
          <w:rPr>
            <w:b/>
            <w:bCs/>
          </w:rPr>
          <w:tab/>
          <w:t>C2.2</w:t>
        </w:r>
      </w:sdtContent>
    </w:sdt>
  </w:p>
  <w:p w14:paraId="5FAB8B92" w14:textId="7A07955D" w:rsidR="00D60055" w:rsidRPr="00C93A49" w:rsidRDefault="00D60055" w:rsidP="00E526D3">
    <w:pPr>
      <w:pStyle w:val="Footer"/>
      <w:tabs>
        <w:tab w:val="clear" w:pos="9026"/>
        <w:tab w:val="right" w:pos="9752"/>
      </w:tabs>
      <w:jc w:val="both"/>
      <w:rPr>
        <w:b/>
        <w:bCs/>
      </w:rPr>
    </w:pPr>
    <w:r>
      <w:rPr>
        <w:b/>
        <w:bCs/>
      </w:rPr>
      <w:t>Pricing Data</w:t>
    </w:r>
    <w:r w:rsidRPr="00C93A49">
      <w:rPr>
        <w:b/>
        <w:bCs/>
      </w:rPr>
      <w:tab/>
    </w:r>
    <w:r w:rsidRPr="00C93A49">
      <w:rPr>
        <w:b/>
        <w:bCs/>
      </w:rPr>
      <w:tab/>
    </w:r>
    <w:r>
      <w:rPr>
        <w:b/>
        <w:bCs/>
      </w:rPr>
      <w:t>Bill of Quantities</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7A79" w14:textId="31E075D4" w:rsidR="00D60055" w:rsidRPr="00C93A49" w:rsidRDefault="00D60055" w:rsidP="00F53154">
    <w:pPr>
      <w:pStyle w:val="Footer"/>
      <w:jc w:val="both"/>
      <w:rPr>
        <w:b/>
        <w:bCs/>
      </w:rPr>
    </w:pPr>
    <w:r>
      <w:rPr>
        <w:b/>
        <w:bCs/>
      </w:rPr>
      <w:t>Contract</w:t>
    </w:r>
    <w:r w:rsidRPr="00C93A49">
      <w:rPr>
        <w:b/>
        <w:bCs/>
      </w:rPr>
      <w:t xml:space="preserve"> </w:t>
    </w:r>
    <w:r>
      <w:rPr>
        <w:b/>
        <w:bCs/>
      </w:rPr>
      <w:t>C3</w:t>
    </w:r>
    <w:r w:rsidRPr="00C93A49">
      <w:rPr>
        <w:b/>
        <w:bCs/>
      </w:rPr>
      <w:tab/>
    </w:r>
    <w:r>
      <w:rPr>
        <w:b/>
        <w:bCs/>
      </w:rPr>
      <w:t>C3-</w:t>
    </w:r>
    <w:sdt>
      <w:sdtPr>
        <w:rPr>
          <w:b/>
          <w:bCs/>
        </w:rPr>
        <w:id w:val="-1907374910"/>
        <w:docPartObj>
          <w:docPartGallery w:val="Page Numbers (Bottom of Page)"/>
          <w:docPartUnique/>
        </w:docPartObj>
      </w:sdtPr>
      <w:sdtContent>
        <w:r w:rsidRPr="00C93A49">
          <w:rPr>
            <w:b/>
            <w:bCs/>
          </w:rPr>
          <w:fldChar w:fldCharType="begin"/>
        </w:r>
        <w:r w:rsidRPr="00C93A49">
          <w:rPr>
            <w:b/>
            <w:bCs/>
          </w:rPr>
          <w:instrText xml:space="preserve"> PAGE   \* MERGEFORMAT </w:instrText>
        </w:r>
        <w:r w:rsidRPr="00C93A49">
          <w:rPr>
            <w:b/>
            <w:bCs/>
          </w:rPr>
          <w:fldChar w:fldCharType="separate"/>
        </w:r>
        <w:r w:rsidR="00AF4687">
          <w:rPr>
            <w:b/>
            <w:bCs/>
            <w:noProof/>
          </w:rPr>
          <w:t>75</w:t>
        </w:r>
        <w:r w:rsidRPr="00C93A49">
          <w:rPr>
            <w:b/>
            <w:bCs/>
          </w:rPr>
          <w:fldChar w:fldCharType="end"/>
        </w:r>
        <w:r w:rsidRPr="00C93A49">
          <w:rPr>
            <w:b/>
            <w:bCs/>
          </w:rPr>
          <w:tab/>
        </w:r>
        <w:r>
          <w:rPr>
            <w:b/>
            <w:bCs/>
          </w:rPr>
          <w:tab/>
          <w:t>C3.2</w:t>
        </w:r>
      </w:sdtContent>
    </w:sdt>
  </w:p>
  <w:p w14:paraId="255854D7" w14:textId="73D7278D" w:rsidR="00D60055" w:rsidRPr="00C93A49" w:rsidRDefault="00D60055" w:rsidP="00E526D3">
    <w:pPr>
      <w:pStyle w:val="Footer"/>
      <w:tabs>
        <w:tab w:val="clear" w:pos="9026"/>
        <w:tab w:val="right" w:pos="9752"/>
      </w:tabs>
      <w:jc w:val="both"/>
      <w:rPr>
        <w:b/>
        <w:bCs/>
      </w:rPr>
    </w:pPr>
    <w:r>
      <w:rPr>
        <w:b/>
        <w:bCs/>
      </w:rPr>
      <w:t>Scope of Work</w:t>
    </w:r>
    <w:r w:rsidRPr="00C93A49">
      <w:rPr>
        <w:b/>
        <w:bCs/>
      </w:rPr>
      <w:tab/>
    </w:r>
    <w:r w:rsidRPr="00C93A49">
      <w:rPr>
        <w:b/>
        <w:bCs/>
      </w:rPr>
      <w:tab/>
    </w:r>
    <w:r>
      <w:rPr>
        <w:b/>
        <w:bCs/>
      </w:rPr>
      <w:t>General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463308"/>
      <w:docPartObj>
        <w:docPartGallery w:val="Page Numbers (Bottom of Page)"/>
        <w:docPartUnique/>
      </w:docPartObj>
    </w:sdtPr>
    <w:sdtEndPr>
      <w:rPr>
        <w:noProof/>
      </w:rPr>
    </w:sdtEndPr>
    <w:sdtContent>
      <w:p w14:paraId="11AE1862" w14:textId="120387A8" w:rsidR="00D60055" w:rsidRDefault="00D60055">
        <w:pPr>
          <w:pStyle w:val="Footer"/>
          <w:jc w:val="center"/>
        </w:pPr>
        <w:r>
          <w:fldChar w:fldCharType="begin"/>
        </w:r>
        <w:r>
          <w:instrText xml:space="preserve"> PAGE  \* ROMAN  \* MERGEFORMAT </w:instrText>
        </w:r>
        <w:r>
          <w:fldChar w:fldCharType="separate"/>
        </w:r>
        <w:r w:rsidR="00705A5C">
          <w:rPr>
            <w:noProof/>
          </w:rPr>
          <w:t>I</w:t>
        </w:r>
        <w:r>
          <w:fldChar w:fldCharType="end"/>
        </w:r>
      </w:p>
    </w:sdtContent>
  </w:sdt>
  <w:p w14:paraId="61145C57" w14:textId="16219A1F" w:rsidR="00D60055" w:rsidRPr="0010689F" w:rsidRDefault="00D60055" w:rsidP="000B3850">
    <w:pPr>
      <w:pStyle w:val="Footer"/>
      <w:tabs>
        <w:tab w:val="clear" w:pos="9026"/>
        <w:tab w:val="right" w:pos="9746"/>
      </w:tabs>
      <w:rPr>
        <w:noProof/>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2043" w14:textId="5650FA41" w:rsidR="00D60055" w:rsidRPr="00C93A49" w:rsidRDefault="00D60055" w:rsidP="00F53154">
    <w:pPr>
      <w:pStyle w:val="Footer"/>
      <w:jc w:val="both"/>
      <w:rPr>
        <w:b/>
        <w:bCs/>
      </w:rPr>
    </w:pPr>
    <w:r w:rsidRPr="00C93A49">
      <w:rPr>
        <w:b/>
        <w:bCs/>
      </w:rPr>
      <w:t xml:space="preserve">Tender </w:t>
    </w:r>
    <w:r>
      <w:rPr>
        <w:b/>
        <w:bCs/>
      </w:rPr>
      <w:t>C3</w:t>
    </w:r>
    <w:r w:rsidRPr="00C93A49">
      <w:rPr>
        <w:b/>
        <w:bCs/>
      </w:rPr>
      <w:tab/>
    </w:r>
    <w:r>
      <w:rPr>
        <w:b/>
        <w:bCs/>
      </w:rPr>
      <w:t>C3-</w:t>
    </w:r>
    <w:sdt>
      <w:sdtPr>
        <w:rPr>
          <w:b/>
          <w:bCs/>
        </w:rPr>
        <w:id w:val="320549275"/>
        <w:docPartObj>
          <w:docPartGallery w:val="Page Numbers (Bottom of Page)"/>
          <w:docPartUnique/>
        </w:docPartObj>
      </w:sdtPr>
      <w:sdtContent>
        <w:r w:rsidRPr="00C93A49">
          <w:rPr>
            <w:b/>
            <w:bCs/>
          </w:rPr>
          <w:fldChar w:fldCharType="begin"/>
        </w:r>
        <w:r w:rsidRPr="00C93A49">
          <w:rPr>
            <w:b/>
            <w:bCs/>
          </w:rPr>
          <w:instrText xml:space="preserve"> PAGE   \* MERGEFORMAT </w:instrText>
        </w:r>
        <w:r w:rsidRPr="00C93A49">
          <w:rPr>
            <w:b/>
            <w:bCs/>
          </w:rPr>
          <w:fldChar w:fldCharType="separate"/>
        </w:r>
        <w:r w:rsidR="00AF4687">
          <w:rPr>
            <w:b/>
            <w:bCs/>
            <w:noProof/>
          </w:rPr>
          <w:t>81</w:t>
        </w:r>
        <w:r w:rsidRPr="00C93A49">
          <w:rPr>
            <w:b/>
            <w:bCs/>
          </w:rPr>
          <w:fldChar w:fldCharType="end"/>
        </w:r>
        <w:r w:rsidRPr="00C93A49">
          <w:rPr>
            <w:b/>
            <w:bCs/>
          </w:rPr>
          <w:tab/>
        </w:r>
        <w:r>
          <w:rPr>
            <w:b/>
            <w:bCs/>
          </w:rPr>
          <w:tab/>
          <w:t>C3.3</w:t>
        </w:r>
      </w:sdtContent>
    </w:sdt>
  </w:p>
  <w:p w14:paraId="2DB3781E" w14:textId="6E20DFF0" w:rsidR="00D60055" w:rsidRPr="00C93A49" w:rsidRDefault="00D60055" w:rsidP="00E526D3">
    <w:pPr>
      <w:pStyle w:val="Footer"/>
      <w:tabs>
        <w:tab w:val="clear" w:pos="9026"/>
        <w:tab w:val="right" w:pos="9752"/>
      </w:tabs>
      <w:jc w:val="both"/>
      <w:rPr>
        <w:b/>
        <w:bCs/>
      </w:rPr>
    </w:pPr>
    <w:r>
      <w:rPr>
        <w:b/>
        <w:bCs/>
      </w:rPr>
      <w:t>Scope of Works</w:t>
    </w:r>
    <w:r w:rsidRPr="00C93A49">
      <w:rPr>
        <w:b/>
        <w:bCs/>
      </w:rPr>
      <w:tab/>
    </w:r>
    <w:r w:rsidRPr="00C93A49">
      <w:rPr>
        <w:b/>
        <w:bCs/>
      </w:rPr>
      <w:tab/>
    </w:r>
    <w:r>
      <w:rPr>
        <w:b/>
        <w:bCs/>
      </w:rPr>
      <w:t>SHEQ-R</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822A" w14:textId="65765592" w:rsidR="00D60055" w:rsidRPr="00C93A49" w:rsidRDefault="00D60055" w:rsidP="00F53154">
    <w:pPr>
      <w:pStyle w:val="Footer"/>
      <w:jc w:val="both"/>
      <w:rPr>
        <w:b/>
        <w:bCs/>
      </w:rPr>
    </w:pPr>
    <w:r w:rsidRPr="00C93A49">
      <w:rPr>
        <w:b/>
        <w:bCs/>
      </w:rPr>
      <w:t xml:space="preserve">Tender </w:t>
    </w:r>
    <w:r>
      <w:rPr>
        <w:b/>
        <w:bCs/>
      </w:rPr>
      <w:t>C3</w:t>
    </w:r>
    <w:r w:rsidRPr="00C93A49">
      <w:rPr>
        <w:b/>
        <w:bCs/>
      </w:rPr>
      <w:tab/>
    </w:r>
    <w:r>
      <w:rPr>
        <w:b/>
        <w:bCs/>
      </w:rPr>
      <w:t>C3-</w:t>
    </w:r>
    <w:sdt>
      <w:sdtPr>
        <w:rPr>
          <w:b/>
          <w:bCs/>
        </w:rPr>
        <w:id w:val="-1026943280"/>
        <w:docPartObj>
          <w:docPartGallery w:val="Page Numbers (Bottom of Page)"/>
          <w:docPartUnique/>
        </w:docPartObj>
      </w:sdtPr>
      <w:sdtContent>
        <w:r w:rsidRPr="00C93A49">
          <w:rPr>
            <w:b/>
            <w:bCs/>
          </w:rPr>
          <w:fldChar w:fldCharType="begin"/>
        </w:r>
        <w:r w:rsidRPr="00C93A49">
          <w:rPr>
            <w:b/>
            <w:bCs/>
          </w:rPr>
          <w:instrText xml:space="preserve"> PAGE   \* MERGEFORMAT </w:instrText>
        </w:r>
        <w:r w:rsidRPr="00C93A49">
          <w:rPr>
            <w:b/>
            <w:bCs/>
          </w:rPr>
          <w:fldChar w:fldCharType="separate"/>
        </w:r>
        <w:r w:rsidR="00AF4687">
          <w:rPr>
            <w:b/>
            <w:bCs/>
            <w:noProof/>
          </w:rPr>
          <w:t>82</w:t>
        </w:r>
        <w:r w:rsidRPr="00C93A49">
          <w:rPr>
            <w:b/>
            <w:bCs/>
          </w:rPr>
          <w:fldChar w:fldCharType="end"/>
        </w:r>
        <w:r w:rsidRPr="00C93A49">
          <w:rPr>
            <w:b/>
            <w:bCs/>
          </w:rPr>
          <w:tab/>
        </w:r>
        <w:r>
          <w:rPr>
            <w:b/>
            <w:bCs/>
          </w:rPr>
          <w:tab/>
          <w:t>C3.4</w:t>
        </w:r>
      </w:sdtContent>
    </w:sdt>
  </w:p>
  <w:p w14:paraId="76F565B0" w14:textId="77777777" w:rsidR="00D60055" w:rsidRPr="00C93A49" w:rsidRDefault="00D60055" w:rsidP="00E526D3">
    <w:pPr>
      <w:pStyle w:val="Footer"/>
      <w:tabs>
        <w:tab w:val="clear" w:pos="9026"/>
        <w:tab w:val="right" w:pos="9752"/>
      </w:tabs>
      <w:jc w:val="both"/>
      <w:rPr>
        <w:b/>
        <w:bCs/>
      </w:rPr>
    </w:pPr>
    <w:r>
      <w:rPr>
        <w:b/>
        <w:bCs/>
      </w:rPr>
      <w:t>Scope of Works</w:t>
    </w:r>
    <w:r w:rsidRPr="00C93A49">
      <w:rPr>
        <w:b/>
        <w:bCs/>
      </w:rPr>
      <w:tab/>
    </w:r>
    <w:r w:rsidRPr="00C93A49">
      <w:rPr>
        <w:b/>
        <w:bCs/>
      </w:rPr>
      <w:tab/>
    </w:r>
    <w:r>
      <w:rPr>
        <w:b/>
        <w:bCs/>
      </w:rPr>
      <w:t>Site Information</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FBD4" w14:textId="5DD09621" w:rsidR="00D60055" w:rsidRPr="00C93A49" w:rsidRDefault="00D60055" w:rsidP="008947A7">
    <w:pPr>
      <w:pStyle w:val="Footer"/>
      <w:jc w:val="both"/>
      <w:rPr>
        <w:b/>
        <w:bCs/>
      </w:rPr>
    </w:pPr>
    <w:r w:rsidRPr="00C93A49">
      <w:rPr>
        <w:b/>
        <w:bCs/>
      </w:rPr>
      <w:t xml:space="preserve">Tender </w:t>
    </w:r>
    <w:r>
      <w:rPr>
        <w:b/>
        <w:bCs/>
      </w:rPr>
      <w:t>C3</w:t>
    </w:r>
    <w:r w:rsidRPr="00C93A49">
      <w:rPr>
        <w:b/>
        <w:bCs/>
      </w:rPr>
      <w:tab/>
    </w:r>
    <w:r>
      <w:rPr>
        <w:b/>
        <w:bCs/>
      </w:rPr>
      <w:t>C3-</w:t>
    </w:r>
    <w:sdt>
      <w:sdtPr>
        <w:rPr>
          <w:b/>
          <w:bCs/>
        </w:rPr>
        <w:id w:val="1424767370"/>
        <w:docPartObj>
          <w:docPartGallery w:val="Page Numbers (Bottom of Page)"/>
          <w:docPartUnique/>
        </w:docPartObj>
      </w:sdtPr>
      <w:sdtEndPr>
        <w:rPr>
          <w:noProof/>
        </w:rPr>
      </w:sdtEndPr>
      <w:sdtContent>
        <w:r w:rsidRPr="00C93A49">
          <w:rPr>
            <w:b/>
            <w:bCs/>
          </w:rPr>
          <w:fldChar w:fldCharType="begin"/>
        </w:r>
        <w:r w:rsidRPr="00C93A49">
          <w:rPr>
            <w:b/>
            <w:bCs/>
          </w:rPr>
          <w:instrText xml:space="preserve"> PAGE   \* MERGEFORMAT </w:instrText>
        </w:r>
        <w:r w:rsidRPr="00C93A49">
          <w:rPr>
            <w:b/>
            <w:bCs/>
          </w:rPr>
          <w:fldChar w:fldCharType="separate"/>
        </w:r>
        <w:r w:rsidR="00AF4687">
          <w:rPr>
            <w:b/>
            <w:bCs/>
            <w:noProof/>
          </w:rPr>
          <w:t>100</w:t>
        </w:r>
        <w:r w:rsidRPr="00C93A49">
          <w:rPr>
            <w:b/>
            <w:bCs/>
            <w:noProof/>
          </w:rPr>
          <w:fldChar w:fldCharType="end"/>
        </w:r>
        <w:r w:rsidRPr="00C93A49">
          <w:rPr>
            <w:b/>
            <w:bCs/>
            <w:noProof/>
          </w:rPr>
          <w:tab/>
        </w:r>
        <w:r>
          <w:rPr>
            <w:b/>
            <w:bCs/>
            <w:noProof/>
          </w:rPr>
          <w:tab/>
          <w:t>C3.5</w:t>
        </w:r>
      </w:sdtContent>
    </w:sdt>
  </w:p>
  <w:p w14:paraId="549EE262" w14:textId="0CA98AA4" w:rsidR="00D60055" w:rsidRPr="008947A7" w:rsidRDefault="00D60055" w:rsidP="00BA4D9A">
    <w:pPr>
      <w:pStyle w:val="Footer"/>
      <w:tabs>
        <w:tab w:val="clear" w:pos="9026"/>
        <w:tab w:val="right" w:pos="9752"/>
      </w:tabs>
      <w:jc w:val="both"/>
      <w:rPr>
        <w:b/>
        <w:bCs/>
      </w:rPr>
    </w:pPr>
    <w:r>
      <w:rPr>
        <w:b/>
        <w:bCs/>
      </w:rPr>
      <w:t>Scope of Work</w:t>
    </w:r>
    <w:r w:rsidRPr="00C93A49">
      <w:rPr>
        <w:b/>
        <w:bCs/>
      </w:rPr>
      <w:tab/>
    </w:r>
    <w:r>
      <w:rPr>
        <w:b/>
        <w:bCs/>
      </w:rPr>
      <w:tab/>
      <w:t>Special Conditions</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1616" w14:textId="2C3182FB" w:rsidR="00D60055" w:rsidRPr="00C93A49" w:rsidRDefault="00D60055" w:rsidP="00F53154">
    <w:pPr>
      <w:pStyle w:val="Footer"/>
      <w:jc w:val="both"/>
      <w:rPr>
        <w:b/>
        <w:bCs/>
      </w:rPr>
    </w:pPr>
    <w:r w:rsidRPr="00C93A49">
      <w:rPr>
        <w:b/>
        <w:bCs/>
      </w:rPr>
      <w:t xml:space="preserve">Tender </w:t>
    </w:r>
    <w:r>
      <w:rPr>
        <w:b/>
        <w:bCs/>
      </w:rPr>
      <w:t>C3</w:t>
    </w:r>
    <w:r w:rsidRPr="00C93A49">
      <w:rPr>
        <w:b/>
        <w:bCs/>
      </w:rPr>
      <w:tab/>
    </w:r>
    <w:r>
      <w:rPr>
        <w:b/>
        <w:bCs/>
      </w:rPr>
      <w:t>C3-</w:t>
    </w:r>
    <w:sdt>
      <w:sdtPr>
        <w:rPr>
          <w:b/>
          <w:bCs/>
        </w:rPr>
        <w:id w:val="-2086147401"/>
        <w:docPartObj>
          <w:docPartGallery w:val="Page Numbers (Bottom of Page)"/>
          <w:docPartUnique/>
        </w:docPartObj>
      </w:sdtPr>
      <w:sdtContent>
        <w:r w:rsidRPr="00C93A49">
          <w:rPr>
            <w:b/>
            <w:bCs/>
          </w:rPr>
          <w:fldChar w:fldCharType="begin"/>
        </w:r>
        <w:r w:rsidRPr="00C93A49">
          <w:rPr>
            <w:b/>
            <w:bCs/>
          </w:rPr>
          <w:instrText xml:space="preserve"> PAGE   \* MERGEFORMAT </w:instrText>
        </w:r>
        <w:r w:rsidRPr="00C93A49">
          <w:rPr>
            <w:b/>
            <w:bCs/>
          </w:rPr>
          <w:fldChar w:fldCharType="separate"/>
        </w:r>
        <w:r w:rsidR="00AF4687">
          <w:rPr>
            <w:b/>
            <w:bCs/>
            <w:noProof/>
          </w:rPr>
          <w:t>83</w:t>
        </w:r>
        <w:r w:rsidRPr="00C93A49">
          <w:rPr>
            <w:b/>
            <w:bCs/>
          </w:rPr>
          <w:fldChar w:fldCharType="end"/>
        </w:r>
        <w:r w:rsidRPr="00C93A49">
          <w:rPr>
            <w:b/>
            <w:bCs/>
          </w:rPr>
          <w:tab/>
        </w:r>
        <w:r>
          <w:rPr>
            <w:b/>
            <w:bCs/>
          </w:rPr>
          <w:tab/>
          <w:t>C3.5</w:t>
        </w:r>
      </w:sdtContent>
    </w:sdt>
  </w:p>
  <w:p w14:paraId="4CB33883" w14:textId="57580DA3" w:rsidR="00D60055" w:rsidRPr="00C93A49" w:rsidRDefault="00D60055" w:rsidP="00E526D3">
    <w:pPr>
      <w:pStyle w:val="Footer"/>
      <w:tabs>
        <w:tab w:val="clear" w:pos="9026"/>
        <w:tab w:val="right" w:pos="9752"/>
      </w:tabs>
      <w:jc w:val="both"/>
      <w:rPr>
        <w:b/>
        <w:bCs/>
      </w:rPr>
    </w:pPr>
    <w:r>
      <w:rPr>
        <w:b/>
        <w:bCs/>
      </w:rPr>
      <w:t>Scope of Works</w:t>
    </w:r>
    <w:r w:rsidRPr="00C93A49">
      <w:rPr>
        <w:b/>
        <w:bCs/>
      </w:rPr>
      <w:tab/>
    </w:r>
    <w:r w:rsidRPr="00C93A49">
      <w:rPr>
        <w:b/>
        <w:bCs/>
      </w:rPr>
      <w:tab/>
    </w:r>
    <w:r>
      <w:rPr>
        <w:b/>
        <w:bCs/>
      </w:rPr>
      <w:t>Special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EDAA" w14:textId="2685F367" w:rsidR="00D60055" w:rsidRPr="006736D6" w:rsidRDefault="00D60055" w:rsidP="006736D6">
    <w:pPr>
      <w:pStyle w:val="Footer"/>
      <w:jc w:val="center"/>
      <w:rPr>
        <w:b/>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D96E" w14:textId="683BCEA2" w:rsidR="00D60055" w:rsidRPr="00C93A49" w:rsidRDefault="00D60055" w:rsidP="008947A7">
    <w:pPr>
      <w:pStyle w:val="Footer"/>
      <w:jc w:val="both"/>
      <w:rPr>
        <w:b/>
        <w:bCs/>
      </w:rPr>
    </w:pPr>
    <w:r w:rsidRPr="00C93A49">
      <w:rPr>
        <w:b/>
        <w:bCs/>
      </w:rPr>
      <w:t>Tender T</w:t>
    </w:r>
    <w:r>
      <w:rPr>
        <w:b/>
        <w:bCs/>
      </w:rPr>
      <w:t>1</w:t>
    </w:r>
    <w:r w:rsidRPr="00C93A49">
      <w:rPr>
        <w:b/>
        <w:bCs/>
      </w:rPr>
      <w:tab/>
      <w:t>T</w:t>
    </w:r>
    <w:sdt>
      <w:sdtPr>
        <w:rPr>
          <w:b/>
          <w:bCs/>
        </w:rPr>
        <w:id w:val="-2019234384"/>
        <w:docPartObj>
          <w:docPartGallery w:val="Page Numbers (Bottom of Page)"/>
          <w:docPartUnique/>
        </w:docPartObj>
      </w:sdtPr>
      <w:sdtEndPr>
        <w:rPr>
          <w:noProof/>
        </w:rPr>
      </w:sdtEndPr>
      <w:sdtContent>
        <w:r>
          <w:rPr>
            <w:b/>
            <w:bCs/>
          </w:rPr>
          <w:t>1-</w:t>
        </w:r>
        <w:r w:rsidRPr="00C93A49">
          <w:rPr>
            <w:b/>
            <w:bCs/>
          </w:rPr>
          <w:fldChar w:fldCharType="begin"/>
        </w:r>
        <w:r w:rsidRPr="00C93A49">
          <w:rPr>
            <w:b/>
            <w:bCs/>
          </w:rPr>
          <w:instrText xml:space="preserve"> PAGE   \* MERGEFORMAT </w:instrText>
        </w:r>
        <w:r w:rsidRPr="00C93A49">
          <w:rPr>
            <w:b/>
            <w:bCs/>
          </w:rPr>
          <w:fldChar w:fldCharType="separate"/>
        </w:r>
        <w:r w:rsidR="00C93E62">
          <w:rPr>
            <w:b/>
            <w:bCs/>
            <w:noProof/>
          </w:rPr>
          <w:t>9</w:t>
        </w:r>
        <w:r w:rsidRPr="00C93A49">
          <w:rPr>
            <w:b/>
            <w:bCs/>
            <w:noProof/>
          </w:rPr>
          <w:fldChar w:fldCharType="end"/>
        </w:r>
        <w:r w:rsidRPr="00C93A49">
          <w:rPr>
            <w:b/>
            <w:bCs/>
            <w:noProof/>
          </w:rPr>
          <w:tab/>
        </w:r>
        <w:r>
          <w:rPr>
            <w:b/>
            <w:bCs/>
            <w:noProof/>
          </w:rPr>
          <w:tab/>
          <w:t>T1.2</w:t>
        </w:r>
      </w:sdtContent>
    </w:sdt>
  </w:p>
  <w:p w14:paraId="0C5A4B96" w14:textId="236D9A99" w:rsidR="00D60055" w:rsidRPr="008947A7" w:rsidRDefault="00D60055" w:rsidP="00BA4D9A">
    <w:pPr>
      <w:pStyle w:val="Footer"/>
      <w:tabs>
        <w:tab w:val="clear" w:pos="9026"/>
        <w:tab w:val="right" w:pos="9752"/>
      </w:tabs>
      <w:jc w:val="both"/>
      <w:rPr>
        <w:b/>
        <w:bCs/>
      </w:rPr>
    </w:pPr>
    <w:r>
      <w:rPr>
        <w:b/>
        <w:bCs/>
      </w:rPr>
      <w:t>Tendering Procedure</w:t>
    </w:r>
    <w:r w:rsidRPr="00C93A49">
      <w:rPr>
        <w:b/>
        <w:bCs/>
      </w:rPr>
      <w:tab/>
    </w:r>
    <w:r>
      <w:rPr>
        <w:b/>
        <w:bCs/>
      </w:rPr>
      <w:tab/>
      <w:t>Tender Data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4A44" w14:textId="201F9F31" w:rsidR="00D60055" w:rsidRPr="00C93A49" w:rsidRDefault="00D60055" w:rsidP="00F53154">
    <w:pPr>
      <w:pStyle w:val="Footer"/>
      <w:jc w:val="both"/>
      <w:rPr>
        <w:b/>
        <w:bCs/>
      </w:rPr>
    </w:pPr>
    <w:r w:rsidRPr="00C93A49">
      <w:rPr>
        <w:b/>
        <w:bCs/>
      </w:rPr>
      <w:t>Tender T1</w:t>
    </w:r>
    <w:r w:rsidRPr="00C93A49">
      <w:rPr>
        <w:b/>
        <w:bCs/>
      </w:rPr>
      <w:tab/>
      <w:t>T</w:t>
    </w:r>
    <w:r>
      <w:rPr>
        <w:b/>
        <w:bCs/>
      </w:rPr>
      <w:t>1-</w:t>
    </w:r>
    <w:sdt>
      <w:sdtPr>
        <w:rPr>
          <w:b/>
          <w:bCs/>
        </w:rPr>
        <w:id w:val="1957601617"/>
        <w:docPartObj>
          <w:docPartGallery w:val="Page Numbers (Bottom of Page)"/>
          <w:docPartUnique/>
        </w:docPartObj>
      </w:sdtPr>
      <w:sdtContent>
        <w:r w:rsidRPr="00C93A49">
          <w:rPr>
            <w:b/>
            <w:bCs/>
          </w:rPr>
          <w:fldChar w:fldCharType="begin"/>
        </w:r>
        <w:r w:rsidRPr="00C93A49">
          <w:rPr>
            <w:b/>
            <w:bCs/>
          </w:rPr>
          <w:instrText xml:space="preserve"> PAGE   \* MERGEFORMAT </w:instrText>
        </w:r>
        <w:r w:rsidRPr="00C93A49">
          <w:rPr>
            <w:b/>
            <w:bCs/>
          </w:rPr>
          <w:fldChar w:fldCharType="separate"/>
        </w:r>
        <w:r w:rsidR="00705A5C">
          <w:rPr>
            <w:b/>
            <w:bCs/>
            <w:noProof/>
          </w:rPr>
          <w:t>1</w:t>
        </w:r>
        <w:r w:rsidRPr="00C93A49">
          <w:rPr>
            <w:b/>
            <w:bCs/>
          </w:rPr>
          <w:fldChar w:fldCharType="end"/>
        </w:r>
        <w:r w:rsidRPr="00C93A49">
          <w:rPr>
            <w:b/>
            <w:bCs/>
          </w:rPr>
          <w:tab/>
        </w:r>
        <w:r>
          <w:rPr>
            <w:b/>
            <w:bCs/>
          </w:rPr>
          <w:tab/>
        </w:r>
        <w:r w:rsidRPr="00C93A49">
          <w:rPr>
            <w:b/>
            <w:bCs/>
          </w:rPr>
          <w:t>T1.</w:t>
        </w:r>
        <w:r>
          <w:rPr>
            <w:b/>
            <w:bCs/>
          </w:rPr>
          <w:t>2</w:t>
        </w:r>
      </w:sdtContent>
    </w:sdt>
  </w:p>
  <w:p w14:paraId="15E963A7" w14:textId="70CBABF6" w:rsidR="00D60055" w:rsidRPr="00C93A49" w:rsidRDefault="00D60055" w:rsidP="00C93A49">
    <w:pPr>
      <w:jc w:val="both"/>
      <w:rPr>
        <w:b/>
        <w:bCs/>
      </w:rPr>
    </w:pPr>
    <w:r w:rsidRPr="00C93A49">
      <w:rPr>
        <w:b/>
        <w:bCs/>
      </w:rPr>
      <w:t>Tender</w:t>
    </w:r>
    <w:r>
      <w:rPr>
        <w:b/>
        <w:bCs/>
      </w:rPr>
      <w:t>ing</w:t>
    </w:r>
    <w:r w:rsidRPr="00C93A49">
      <w:rPr>
        <w:b/>
        <w:bCs/>
      </w:rPr>
      <w:t xml:space="preserve"> Procedure</w:t>
    </w:r>
    <w:r w:rsidRPr="00C93A49">
      <w:rPr>
        <w:b/>
        <w:bCs/>
      </w:rPr>
      <w:tab/>
    </w:r>
    <w:r w:rsidRPr="00C93A49">
      <w:rPr>
        <w:b/>
        <w:bCs/>
      </w:rPr>
      <w:tab/>
    </w:r>
    <w:r w:rsidRPr="00C93A49">
      <w:rPr>
        <w:b/>
        <w:bCs/>
      </w:rPr>
      <w:tab/>
    </w:r>
    <w:r w:rsidRPr="00C93A49">
      <w:rPr>
        <w:b/>
        <w:bCs/>
      </w:rPr>
      <w:tab/>
    </w:r>
    <w:r w:rsidRPr="00C93A49">
      <w:rPr>
        <w:b/>
        <w:bCs/>
      </w:rPr>
      <w:tab/>
    </w:r>
    <w:r w:rsidRPr="00C93A49">
      <w:rPr>
        <w:b/>
        <w:bCs/>
      </w:rPr>
      <w:tab/>
    </w:r>
    <w:r w:rsidRPr="00C93A49">
      <w:rPr>
        <w:b/>
        <w:bCs/>
      </w:rPr>
      <w:tab/>
      <w:t>Tender</w:t>
    </w:r>
    <w:r>
      <w:rPr>
        <w:b/>
        <w:bCs/>
      </w:rPr>
      <w:t xml:space="preserve"> Notice and Invitation to Tender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5012" w14:textId="4A742A69" w:rsidR="00D60055" w:rsidRPr="00C93A49" w:rsidRDefault="00D60055" w:rsidP="008947A7">
    <w:pPr>
      <w:pStyle w:val="Footer"/>
      <w:jc w:val="both"/>
      <w:rPr>
        <w:b/>
        <w:bCs/>
      </w:rPr>
    </w:pPr>
    <w:r w:rsidRPr="00C93A49">
      <w:rPr>
        <w:b/>
        <w:bCs/>
      </w:rPr>
      <w:t>Tender T</w:t>
    </w:r>
    <w:r>
      <w:rPr>
        <w:b/>
        <w:bCs/>
      </w:rPr>
      <w:t>1</w:t>
    </w:r>
    <w:r w:rsidRPr="00C93A49">
      <w:rPr>
        <w:b/>
        <w:bCs/>
      </w:rPr>
      <w:tab/>
      <w:t>T</w:t>
    </w:r>
    <w:sdt>
      <w:sdtPr>
        <w:rPr>
          <w:b/>
          <w:bCs/>
        </w:rPr>
        <w:id w:val="-1501656100"/>
        <w:docPartObj>
          <w:docPartGallery w:val="Page Numbers (Bottom of Page)"/>
          <w:docPartUnique/>
        </w:docPartObj>
      </w:sdtPr>
      <w:sdtEndPr>
        <w:rPr>
          <w:noProof/>
        </w:rPr>
      </w:sdtEndPr>
      <w:sdtContent>
        <w:r w:rsidRPr="00C93A49">
          <w:rPr>
            <w:b/>
            <w:bCs/>
          </w:rPr>
          <w:fldChar w:fldCharType="begin"/>
        </w:r>
        <w:r w:rsidRPr="00C93A49">
          <w:rPr>
            <w:b/>
            <w:bCs/>
          </w:rPr>
          <w:instrText xml:space="preserve"> PAGE   \* MERGEFORMAT </w:instrText>
        </w:r>
        <w:r w:rsidRPr="00C93A49">
          <w:rPr>
            <w:b/>
            <w:bCs/>
          </w:rPr>
          <w:fldChar w:fldCharType="separate"/>
        </w:r>
        <w:r w:rsidR="00C93E62">
          <w:rPr>
            <w:b/>
            <w:bCs/>
            <w:noProof/>
          </w:rPr>
          <w:t>21</w:t>
        </w:r>
        <w:r w:rsidRPr="00C93A49">
          <w:rPr>
            <w:b/>
            <w:bCs/>
            <w:noProof/>
          </w:rPr>
          <w:fldChar w:fldCharType="end"/>
        </w:r>
        <w:r w:rsidRPr="00C93A49">
          <w:rPr>
            <w:b/>
            <w:bCs/>
            <w:noProof/>
          </w:rPr>
          <w:tab/>
        </w:r>
        <w:r>
          <w:rPr>
            <w:b/>
            <w:bCs/>
            <w:noProof/>
          </w:rPr>
          <w:tab/>
          <w:t>T1.3</w:t>
        </w:r>
      </w:sdtContent>
    </w:sdt>
  </w:p>
  <w:p w14:paraId="34FDAC0A" w14:textId="77777777" w:rsidR="00D60055" w:rsidRPr="008947A7" w:rsidRDefault="00D60055" w:rsidP="00BA4D9A">
    <w:pPr>
      <w:pStyle w:val="Footer"/>
      <w:tabs>
        <w:tab w:val="clear" w:pos="9026"/>
        <w:tab w:val="right" w:pos="9752"/>
      </w:tabs>
      <w:jc w:val="both"/>
      <w:rPr>
        <w:b/>
        <w:bCs/>
      </w:rPr>
    </w:pPr>
    <w:r>
      <w:rPr>
        <w:b/>
        <w:bCs/>
      </w:rPr>
      <w:t>Tendering Procedure</w:t>
    </w:r>
    <w:r w:rsidRPr="00C93A49">
      <w:rPr>
        <w:b/>
        <w:bCs/>
      </w:rPr>
      <w:tab/>
    </w:r>
    <w:r>
      <w:rPr>
        <w:b/>
        <w:bCs/>
      </w:rPr>
      <w:tab/>
      <w:t>Standard Conditions of Tender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82E2" w14:textId="0411D5F1" w:rsidR="00D60055" w:rsidRPr="00C93A49" w:rsidRDefault="00D60055" w:rsidP="00F53154">
    <w:pPr>
      <w:pStyle w:val="Footer"/>
      <w:jc w:val="both"/>
      <w:rPr>
        <w:b/>
        <w:bCs/>
      </w:rPr>
    </w:pPr>
    <w:r w:rsidRPr="00C93A49">
      <w:rPr>
        <w:b/>
        <w:bCs/>
      </w:rPr>
      <w:t>Tender T1</w:t>
    </w:r>
    <w:r w:rsidRPr="00C93A49">
      <w:rPr>
        <w:b/>
        <w:bCs/>
      </w:rPr>
      <w:tab/>
      <w:t>T</w:t>
    </w:r>
    <w:sdt>
      <w:sdtPr>
        <w:rPr>
          <w:b/>
          <w:bCs/>
        </w:rPr>
        <w:id w:val="1007486738"/>
        <w:docPartObj>
          <w:docPartGallery w:val="Page Numbers (Bottom of Page)"/>
          <w:docPartUnique/>
        </w:docPartObj>
      </w:sdtPr>
      <w:sdtContent>
        <w:r>
          <w:rPr>
            <w:b/>
            <w:bCs/>
          </w:rPr>
          <w:t>1-</w:t>
        </w:r>
        <w:r w:rsidRPr="00C93A49">
          <w:rPr>
            <w:b/>
            <w:bCs/>
          </w:rPr>
          <w:fldChar w:fldCharType="begin"/>
        </w:r>
        <w:r w:rsidRPr="00C93A49">
          <w:rPr>
            <w:b/>
            <w:bCs/>
          </w:rPr>
          <w:instrText xml:space="preserve"> PAGE   \* MERGEFORMAT </w:instrText>
        </w:r>
        <w:r w:rsidRPr="00C93A49">
          <w:rPr>
            <w:b/>
            <w:bCs/>
          </w:rPr>
          <w:fldChar w:fldCharType="separate"/>
        </w:r>
        <w:r w:rsidR="00C93E62">
          <w:rPr>
            <w:b/>
            <w:bCs/>
            <w:noProof/>
          </w:rPr>
          <w:t>10</w:t>
        </w:r>
        <w:r w:rsidRPr="00C93A49">
          <w:rPr>
            <w:b/>
            <w:bCs/>
          </w:rPr>
          <w:fldChar w:fldCharType="end"/>
        </w:r>
        <w:r w:rsidRPr="00C93A49">
          <w:rPr>
            <w:b/>
            <w:bCs/>
          </w:rPr>
          <w:tab/>
        </w:r>
        <w:r>
          <w:rPr>
            <w:b/>
            <w:bCs/>
          </w:rPr>
          <w:tab/>
        </w:r>
        <w:r w:rsidRPr="00C93A49">
          <w:rPr>
            <w:b/>
            <w:bCs/>
          </w:rPr>
          <w:t>T1.</w:t>
        </w:r>
        <w:r>
          <w:rPr>
            <w:b/>
            <w:bCs/>
          </w:rPr>
          <w:t>3</w:t>
        </w:r>
      </w:sdtContent>
    </w:sdt>
  </w:p>
  <w:p w14:paraId="7784FE00" w14:textId="4B5D0BBD" w:rsidR="00D60055" w:rsidRPr="00C93A49" w:rsidRDefault="00D60055" w:rsidP="00C93A49">
    <w:pPr>
      <w:jc w:val="both"/>
      <w:rPr>
        <w:b/>
        <w:bCs/>
      </w:rPr>
    </w:pPr>
    <w:r w:rsidRPr="00C93A49">
      <w:rPr>
        <w:b/>
        <w:bCs/>
      </w:rPr>
      <w:t>Tender</w:t>
    </w:r>
    <w:r>
      <w:rPr>
        <w:b/>
        <w:bCs/>
      </w:rPr>
      <w:t>ing</w:t>
    </w:r>
    <w:r w:rsidRPr="00C93A49">
      <w:rPr>
        <w:b/>
        <w:bCs/>
      </w:rPr>
      <w:t xml:space="preserve"> Procedure</w:t>
    </w:r>
    <w:r w:rsidRPr="00C93A49">
      <w:rPr>
        <w:b/>
        <w:bCs/>
      </w:rPr>
      <w:tab/>
    </w:r>
    <w:r w:rsidRPr="00C93A49">
      <w:rPr>
        <w:b/>
        <w:bCs/>
      </w:rPr>
      <w:tab/>
    </w:r>
    <w:r w:rsidRPr="00C93A49">
      <w:rPr>
        <w:b/>
        <w:bCs/>
      </w:rPr>
      <w:tab/>
    </w:r>
    <w:r w:rsidRPr="00C93A49">
      <w:rPr>
        <w:b/>
        <w:bCs/>
      </w:rPr>
      <w:tab/>
    </w:r>
    <w:r w:rsidRPr="00C93A49">
      <w:rPr>
        <w:b/>
        <w:bCs/>
      </w:rPr>
      <w:tab/>
    </w:r>
    <w:r w:rsidRPr="00C93A49">
      <w:rPr>
        <w:b/>
        <w:bCs/>
      </w:rPr>
      <w:tab/>
    </w:r>
    <w:r w:rsidRPr="00C93A49">
      <w:rPr>
        <w:b/>
        <w:bCs/>
      </w:rPr>
      <w:tab/>
    </w:r>
    <w:r>
      <w:rPr>
        <w:b/>
        <w:bCs/>
      </w:rPr>
      <w:tab/>
      <w:t>Standard Conditions of Tender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E8D5" w14:textId="20852B2C" w:rsidR="00D60055" w:rsidRPr="00C93A49" w:rsidRDefault="00D60055" w:rsidP="008947A7">
    <w:pPr>
      <w:pStyle w:val="Footer"/>
      <w:jc w:val="both"/>
      <w:rPr>
        <w:b/>
        <w:bCs/>
      </w:rPr>
    </w:pPr>
    <w:r w:rsidRPr="00C93A49">
      <w:rPr>
        <w:b/>
        <w:bCs/>
      </w:rPr>
      <w:t>Tender T</w:t>
    </w:r>
    <w:r>
      <w:rPr>
        <w:b/>
        <w:bCs/>
      </w:rPr>
      <w:t>2</w:t>
    </w:r>
    <w:r w:rsidRPr="00C93A49">
      <w:rPr>
        <w:b/>
        <w:bCs/>
      </w:rPr>
      <w:tab/>
      <w:t>T</w:t>
    </w:r>
    <w:sdt>
      <w:sdtPr>
        <w:rPr>
          <w:b/>
          <w:bCs/>
        </w:rPr>
        <w:id w:val="-383249629"/>
        <w:docPartObj>
          <w:docPartGallery w:val="Page Numbers (Bottom of Page)"/>
          <w:docPartUnique/>
        </w:docPartObj>
      </w:sdtPr>
      <w:sdtEndPr>
        <w:rPr>
          <w:noProof/>
        </w:rPr>
      </w:sdtEndPr>
      <w:sdtContent>
        <w:r>
          <w:rPr>
            <w:b/>
            <w:bCs/>
          </w:rPr>
          <w:t>2-</w:t>
        </w:r>
        <w:r w:rsidRPr="00C93A49">
          <w:rPr>
            <w:b/>
            <w:bCs/>
          </w:rPr>
          <w:fldChar w:fldCharType="begin"/>
        </w:r>
        <w:r w:rsidRPr="00C93A49">
          <w:rPr>
            <w:b/>
            <w:bCs/>
          </w:rPr>
          <w:instrText xml:space="preserve"> PAGE   \* MERGEFORMAT </w:instrText>
        </w:r>
        <w:r w:rsidRPr="00C93A49">
          <w:rPr>
            <w:b/>
            <w:bCs/>
          </w:rPr>
          <w:fldChar w:fldCharType="separate"/>
        </w:r>
        <w:r w:rsidR="00AF4687">
          <w:rPr>
            <w:b/>
            <w:bCs/>
            <w:noProof/>
          </w:rPr>
          <w:t>53</w:t>
        </w:r>
        <w:r w:rsidRPr="00C93A49">
          <w:rPr>
            <w:b/>
            <w:bCs/>
            <w:noProof/>
          </w:rPr>
          <w:fldChar w:fldCharType="end"/>
        </w:r>
        <w:r w:rsidRPr="00C93A49">
          <w:rPr>
            <w:b/>
            <w:bCs/>
            <w:noProof/>
          </w:rPr>
          <w:tab/>
        </w:r>
        <w:r>
          <w:rPr>
            <w:b/>
            <w:bCs/>
            <w:noProof/>
          </w:rPr>
          <w:tab/>
          <w:t>T2.1</w:t>
        </w:r>
      </w:sdtContent>
    </w:sdt>
  </w:p>
  <w:p w14:paraId="1600038E" w14:textId="2F4BD488" w:rsidR="00D60055" w:rsidRPr="008947A7" w:rsidRDefault="00D60055" w:rsidP="00BA4D9A">
    <w:pPr>
      <w:pStyle w:val="Footer"/>
      <w:tabs>
        <w:tab w:val="clear" w:pos="9026"/>
        <w:tab w:val="right" w:pos="9752"/>
      </w:tabs>
      <w:jc w:val="both"/>
      <w:rPr>
        <w:b/>
        <w:bCs/>
      </w:rPr>
    </w:pPr>
    <w:r>
      <w:rPr>
        <w:b/>
        <w:bCs/>
      </w:rPr>
      <w:t>Tendering Procedure</w:t>
    </w:r>
    <w:r w:rsidRPr="00C93A49">
      <w:rPr>
        <w:b/>
        <w:bCs/>
      </w:rPr>
      <w:tab/>
    </w:r>
    <w:r>
      <w:rPr>
        <w:b/>
        <w:bCs/>
      </w:rPr>
      <w:tab/>
      <w:t>Returnable Documents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8B6B" w14:textId="2F95F9E2" w:rsidR="00D60055" w:rsidRPr="00C93A49" w:rsidRDefault="00D60055" w:rsidP="00F53154">
    <w:pPr>
      <w:pStyle w:val="Footer"/>
      <w:jc w:val="both"/>
      <w:rPr>
        <w:b/>
        <w:bCs/>
      </w:rPr>
    </w:pPr>
    <w:r w:rsidRPr="00C93A49">
      <w:rPr>
        <w:b/>
        <w:bCs/>
      </w:rPr>
      <w:t>Tender T</w:t>
    </w:r>
    <w:r>
      <w:rPr>
        <w:b/>
        <w:bCs/>
      </w:rPr>
      <w:t>2</w:t>
    </w:r>
    <w:r w:rsidRPr="00C93A49">
      <w:rPr>
        <w:b/>
        <w:bCs/>
      </w:rPr>
      <w:tab/>
      <w:t>T</w:t>
    </w:r>
    <w:sdt>
      <w:sdtPr>
        <w:rPr>
          <w:b/>
          <w:bCs/>
        </w:rPr>
        <w:id w:val="-290595425"/>
        <w:docPartObj>
          <w:docPartGallery w:val="Page Numbers (Bottom of Page)"/>
          <w:docPartUnique/>
        </w:docPartObj>
      </w:sdtPr>
      <w:sdtContent>
        <w:r>
          <w:rPr>
            <w:b/>
            <w:bCs/>
          </w:rPr>
          <w:t>2-</w:t>
        </w:r>
        <w:r w:rsidRPr="00C93A49">
          <w:rPr>
            <w:b/>
            <w:bCs/>
          </w:rPr>
          <w:fldChar w:fldCharType="begin"/>
        </w:r>
        <w:r w:rsidRPr="00C93A49">
          <w:rPr>
            <w:b/>
            <w:bCs/>
          </w:rPr>
          <w:instrText xml:space="preserve"> PAGE   \* MERGEFORMAT </w:instrText>
        </w:r>
        <w:r w:rsidRPr="00C93A49">
          <w:rPr>
            <w:b/>
            <w:bCs/>
          </w:rPr>
          <w:fldChar w:fldCharType="separate"/>
        </w:r>
        <w:r w:rsidR="00C93E62">
          <w:rPr>
            <w:b/>
            <w:bCs/>
            <w:noProof/>
          </w:rPr>
          <w:t>22</w:t>
        </w:r>
        <w:r w:rsidRPr="00C93A49">
          <w:rPr>
            <w:b/>
            <w:bCs/>
          </w:rPr>
          <w:fldChar w:fldCharType="end"/>
        </w:r>
        <w:r w:rsidRPr="00C93A49">
          <w:rPr>
            <w:b/>
            <w:bCs/>
          </w:rPr>
          <w:tab/>
        </w:r>
        <w:r>
          <w:rPr>
            <w:b/>
            <w:bCs/>
          </w:rPr>
          <w:tab/>
        </w:r>
        <w:r w:rsidRPr="00C93A49">
          <w:rPr>
            <w:b/>
            <w:bCs/>
          </w:rPr>
          <w:t>T</w:t>
        </w:r>
        <w:r>
          <w:rPr>
            <w:b/>
            <w:bCs/>
          </w:rPr>
          <w:t>2.1</w:t>
        </w:r>
      </w:sdtContent>
    </w:sdt>
  </w:p>
  <w:p w14:paraId="3E32671B" w14:textId="2951EF1A" w:rsidR="00D60055" w:rsidRPr="00C93A49" w:rsidRDefault="00D60055" w:rsidP="00E526D3">
    <w:pPr>
      <w:pStyle w:val="Footer"/>
      <w:tabs>
        <w:tab w:val="clear" w:pos="9026"/>
        <w:tab w:val="right" w:pos="9752"/>
      </w:tabs>
      <w:jc w:val="both"/>
      <w:rPr>
        <w:b/>
        <w:bCs/>
      </w:rPr>
    </w:pPr>
    <w:r>
      <w:rPr>
        <w:b/>
        <w:bCs/>
      </w:rPr>
      <w:t>Returnable Documents and Schedules</w:t>
    </w:r>
    <w:r w:rsidRPr="00C93A49">
      <w:rPr>
        <w:b/>
        <w:bCs/>
      </w:rPr>
      <w:tab/>
    </w:r>
    <w:r w:rsidRPr="00C93A49">
      <w:rPr>
        <w:b/>
        <w:bCs/>
      </w:rPr>
      <w:tab/>
    </w:r>
    <w:r>
      <w:rPr>
        <w:b/>
        <w:bCs/>
      </w:rPr>
      <w:t>Returnable 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01646" w14:textId="77777777" w:rsidR="000D56EC" w:rsidRDefault="000D56EC" w:rsidP="00A9369D">
      <w:r>
        <w:separator/>
      </w:r>
    </w:p>
  </w:footnote>
  <w:footnote w:type="continuationSeparator" w:id="0">
    <w:p w14:paraId="5150516D" w14:textId="77777777" w:rsidR="000D56EC" w:rsidRDefault="000D56EC" w:rsidP="00A9369D">
      <w:r>
        <w:continuationSeparator/>
      </w:r>
    </w:p>
  </w:footnote>
  <w:footnote w:id="1">
    <w:p w14:paraId="36DBFF6A" w14:textId="77777777" w:rsidR="00D60055" w:rsidRDefault="00D60055" w:rsidP="00D522A8">
      <w:pPr>
        <w:pStyle w:val="FootnoteText"/>
        <w:rPr>
          <w:rFonts w:ascii="Arial Narrow" w:hAnsi="Arial Narrow"/>
          <w:sz w:val="16"/>
          <w:szCs w:val="16"/>
          <w:lang w:val="en-ZA"/>
        </w:rPr>
      </w:pPr>
      <w:r>
        <w:rPr>
          <w:rStyle w:val="FootnoteReference"/>
          <w:rFonts w:ascii="Arial Narrow" w:hAnsi="Arial Narrow"/>
          <w:sz w:val="16"/>
          <w:szCs w:val="16"/>
        </w:rPr>
        <w:footnoteRef/>
      </w:r>
      <w:r>
        <w:rPr>
          <w:rFonts w:ascii="Arial Narrow" w:hAnsi="Arial Narrow"/>
          <w:sz w:val="16"/>
          <w:szCs w:val="16"/>
        </w:rPr>
        <w:t xml:space="preserve"> </w:t>
      </w:r>
      <w:r>
        <w:rPr>
          <w:rFonts w:ascii="Arial Narrow" w:hAnsi="Arial Narrow" w:cs="Arial"/>
          <w:b/>
          <w:bCs/>
          <w:sz w:val="16"/>
          <w:szCs w:val="16"/>
          <w:lang w:eastAsia="en-ZA"/>
        </w:rPr>
        <w:t>Includes price quotations, advertised competitive bids, limited bids and proposals.</w:t>
      </w:r>
    </w:p>
  </w:footnote>
  <w:footnote w:id="2">
    <w:p w14:paraId="30E2498B" w14:textId="77777777" w:rsidR="00D60055" w:rsidRDefault="00D60055" w:rsidP="00D522A8">
      <w:pPr>
        <w:autoSpaceDE w:val="0"/>
        <w:autoSpaceDN w:val="0"/>
        <w:adjustRightInd w:val="0"/>
        <w:ind w:left="90" w:hanging="90"/>
        <w:jc w:val="both"/>
        <w:rPr>
          <w:rFonts w:ascii="Arial Narrow" w:hAnsi="Arial Narrow" w:cs="Arial"/>
          <w:b/>
          <w:bCs/>
          <w:sz w:val="16"/>
          <w:szCs w:val="16"/>
          <w:lang w:eastAsia="en-ZA"/>
        </w:rPr>
      </w:pPr>
      <w:r>
        <w:rPr>
          <w:rStyle w:val="FootnoteReference"/>
          <w:rFonts w:ascii="Arial Narrow" w:hAnsi="Arial Narrow"/>
          <w:sz w:val="16"/>
          <w:szCs w:val="16"/>
        </w:rPr>
        <w:footnoteRef/>
      </w:r>
      <w:r>
        <w:rPr>
          <w:rFonts w:ascii="Arial Narrow" w:hAnsi="Arial Narrow"/>
          <w:sz w:val="16"/>
          <w:szCs w:val="16"/>
        </w:rPr>
        <w:t xml:space="preserve"> </w:t>
      </w:r>
      <w:r>
        <w:rPr>
          <w:rFonts w:ascii="Arial Narrow" w:hAnsi="Arial Narrow" w:cs="Arial"/>
          <w:b/>
          <w:bCs/>
          <w:sz w:val="16"/>
          <w:szCs w:val="16"/>
          <w:lang w:eastAsia="en-ZA"/>
        </w:rPr>
        <w:t>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42C30A3" w14:textId="77777777" w:rsidR="00D60055" w:rsidRDefault="00D60055" w:rsidP="00D522A8">
      <w:pPr>
        <w:pStyle w:val="FootnoteText"/>
        <w:rPr>
          <w:lang w:val="en-ZA"/>
        </w:rPr>
      </w:pPr>
    </w:p>
  </w:footnote>
  <w:footnote w:id="3">
    <w:p w14:paraId="23D70B7D" w14:textId="77777777" w:rsidR="00D60055" w:rsidRDefault="00D60055" w:rsidP="00914C0A">
      <w:pPr>
        <w:pStyle w:val="FootnoteText"/>
        <w:rPr>
          <w:rFonts w:ascii="Arial Narrow" w:hAnsi="Arial Narrow"/>
          <w:sz w:val="16"/>
          <w:szCs w:val="16"/>
          <w:lang w:val="en-ZA"/>
        </w:rPr>
      </w:pPr>
      <w:r>
        <w:rPr>
          <w:rStyle w:val="FootnoteReference"/>
          <w:rFonts w:ascii="Arial Narrow" w:hAnsi="Arial Narrow"/>
          <w:sz w:val="16"/>
          <w:szCs w:val="16"/>
        </w:rPr>
        <w:footnoteRef/>
      </w:r>
      <w:r>
        <w:rPr>
          <w:rFonts w:ascii="Arial Narrow" w:hAnsi="Arial Narrow"/>
          <w:sz w:val="16"/>
          <w:szCs w:val="16"/>
        </w:rPr>
        <w:t xml:space="preserve"> </w:t>
      </w:r>
      <w:r>
        <w:rPr>
          <w:rFonts w:ascii="Arial Narrow" w:hAnsi="Arial Narrow" w:cs="Arial"/>
          <w:b/>
          <w:bCs/>
          <w:sz w:val="16"/>
          <w:szCs w:val="16"/>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5D54D" w14:textId="02575FEC" w:rsidR="00D60055" w:rsidRDefault="00D60055" w:rsidP="00B76395">
    <w:pPr>
      <w:pStyle w:val="Header"/>
      <w:jc w:val="center"/>
      <w:rPr>
        <w:rFonts w:ascii="Arial" w:hAnsi="Arial" w:cs="Arial"/>
        <w:b/>
        <w:bCs/>
      </w:rPr>
    </w:pPr>
    <w:proofErr w:type="gramStart"/>
    <w:r w:rsidRPr="00B76395">
      <w:rPr>
        <w:rFonts w:ascii="Arial" w:hAnsi="Arial" w:cs="Arial"/>
        <w:b/>
        <w:bCs/>
      </w:rPr>
      <w:t>!KHEIS</w:t>
    </w:r>
    <w:proofErr w:type="gramEnd"/>
    <w:r w:rsidRPr="00B76395">
      <w:rPr>
        <w:rFonts w:ascii="Arial" w:hAnsi="Arial" w:cs="Arial"/>
        <w:b/>
        <w:bCs/>
      </w:rPr>
      <w:t xml:space="preserve"> LOCAL MUNICIPALITY</w:t>
    </w:r>
  </w:p>
  <w:p w14:paraId="6D079B1A" w14:textId="57D62164" w:rsidR="00D60055" w:rsidRDefault="00D60055" w:rsidP="00B76395">
    <w:pPr>
      <w:pStyle w:val="Header"/>
      <w:jc w:val="center"/>
      <w:rPr>
        <w:rFonts w:ascii="Arial" w:hAnsi="Arial" w:cs="Arial"/>
        <w:b/>
        <w:bCs/>
      </w:rPr>
    </w:pPr>
  </w:p>
  <w:p w14:paraId="4CCBEE4A" w14:textId="4D7C5CD7" w:rsidR="00D60055" w:rsidRDefault="00D60055" w:rsidP="006736D6">
    <w:pPr>
      <w:pStyle w:val="Header"/>
      <w:jc w:val="both"/>
      <w:rPr>
        <w:rFonts w:ascii="Arial" w:hAnsi="Arial" w:cs="Arial"/>
        <w:b/>
        <w:bCs/>
        <w:sz w:val="16"/>
        <w:szCs w:val="16"/>
      </w:rPr>
    </w:pPr>
    <w:r w:rsidRPr="006736D6">
      <w:rPr>
        <w:rFonts w:ascii="Arial" w:hAnsi="Arial" w:cs="Arial"/>
        <w:b/>
        <w:bCs/>
        <w:sz w:val="16"/>
        <w:szCs w:val="16"/>
      </w:rPr>
      <w:t xml:space="preserve">TENDER NO.: </w:t>
    </w:r>
    <w:r w:rsidRPr="006736D6">
      <w:rPr>
        <w:rFonts w:ascii="Arial" w:hAnsi="Arial" w:cs="Arial"/>
        <w:b/>
        <w:bCs/>
        <w:sz w:val="16"/>
        <w:szCs w:val="16"/>
        <w:highlight w:val="yellow"/>
      </w:rPr>
      <w:t>________________</w:t>
    </w:r>
    <w:r w:rsidRPr="006736D6">
      <w:rPr>
        <w:rFonts w:ascii="Arial" w:hAnsi="Arial" w:cs="Arial"/>
        <w:b/>
        <w:bCs/>
        <w:sz w:val="16"/>
        <w:szCs w:val="16"/>
      </w:rPr>
      <w:t>: APPOINTMENT OF A PANEL OF CONSULTING ENGINEERING SERVICE PROVIDERS FOR THE PROVISION OF PROFESSIONAL CIVIL ENGINEERING SERVICES IN PLANNING, DESIGN, DOCUMENTATION AND CONSTRUCTION SUPERVISION OF VARIOUS MUNICIPAL INFRASTRUCTURE PROJECTS FOR A PERIOD OF 3 YEARS</w:t>
    </w:r>
  </w:p>
  <w:p w14:paraId="37028D88" w14:textId="77777777" w:rsidR="00D60055" w:rsidRPr="00B76395" w:rsidRDefault="00D60055" w:rsidP="006736D6">
    <w:pPr>
      <w:pStyle w:val="Header"/>
      <w:jc w:val="both"/>
      <w:rPr>
        <w:rFonts w:ascii="Arial" w:hAnsi="Arial" w:cs="Arial"/>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8F8E" w14:textId="77777777" w:rsidR="00D60055" w:rsidRDefault="00D60055" w:rsidP="009D1E95">
    <w:pPr>
      <w:pStyle w:val="Header"/>
      <w:jc w:val="center"/>
      <w:rPr>
        <w:rFonts w:ascii="Arial" w:hAnsi="Arial" w:cs="Arial"/>
        <w:b/>
        <w:bCs/>
      </w:rPr>
    </w:pPr>
  </w:p>
  <w:p w14:paraId="4F559386" w14:textId="27B8F934" w:rsidR="00D60055" w:rsidRDefault="00D60055" w:rsidP="009D1E95">
    <w:pPr>
      <w:pStyle w:val="Header"/>
      <w:jc w:val="center"/>
      <w:rPr>
        <w:rFonts w:ascii="Arial" w:hAnsi="Arial" w:cs="Arial"/>
        <w:b/>
        <w:bCs/>
      </w:rPr>
    </w:pPr>
    <w:r>
      <w:rPr>
        <w:rFonts w:ascii="Arial" w:hAnsi="Arial" w:cs="Arial"/>
        <w:b/>
        <w:bCs/>
      </w:rPr>
      <w:t>SIYATHEMBA</w:t>
    </w:r>
  </w:p>
  <w:p w14:paraId="39BD260B" w14:textId="1042020E" w:rsidR="00D60055" w:rsidRPr="00312EFC" w:rsidRDefault="00D60055" w:rsidP="009D1E95">
    <w:pPr>
      <w:pStyle w:val="Header"/>
      <w:jc w:val="center"/>
      <w:rPr>
        <w:rFonts w:ascii="Arial" w:hAnsi="Arial" w:cs="Arial"/>
        <w:b/>
        <w:bCs/>
        <w:sz w:val="18"/>
        <w:szCs w:val="18"/>
      </w:rPr>
    </w:pPr>
    <w:r w:rsidRPr="00312EFC">
      <w:rPr>
        <w:rFonts w:ascii="Arial" w:hAnsi="Arial" w:cs="Arial"/>
        <w:b/>
        <w:bCs/>
        <w:sz w:val="18"/>
        <w:szCs w:val="18"/>
      </w:rPr>
      <w:t>LOCAL MUNICIPALITY</w:t>
    </w:r>
  </w:p>
  <w:p w14:paraId="28693868" w14:textId="77777777" w:rsidR="00D60055" w:rsidRDefault="00D60055" w:rsidP="009D1E95">
    <w:pPr>
      <w:pStyle w:val="Header"/>
      <w:jc w:val="center"/>
      <w:rPr>
        <w:rFonts w:ascii="Arial" w:hAnsi="Arial" w:cs="Arial"/>
        <w:b/>
        <w:bCs/>
      </w:rPr>
    </w:pPr>
  </w:p>
  <w:p w14:paraId="51ED026A" w14:textId="4AAE06F8" w:rsidR="00D60055" w:rsidRDefault="00D60055" w:rsidP="009D1E95">
    <w:pPr>
      <w:pStyle w:val="Header"/>
      <w:jc w:val="both"/>
      <w:rPr>
        <w:rFonts w:ascii="Arial" w:hAnsi="Arial" w:cs="Arial"/>
        <w:b/>
        <w:bCs/>
        <w:sz w:val="16"/>
        <w:szCs w:val="16"/>
      </w:rPr>
    </w:pPr>
    <w:r w:rsidRPr="006736D6">
      <w:rPr>
        <w:rFonts w:ascii="Arial" w:hAnsi="Arial" w:cs="Arial"/>
        <w:b/>
        <w:bCs/>
        <w:sz w:val="16"/>
        <w:szCs w:val="16"/>
      </w:rPr>
      <w:t xml:space="preserve">TENDER NO.: </w:t>
    </w:r>
    <w:r>
      <w:rPr>
        <w:rFonts w:ascii="Arial" w:hAnsi="Arial" w:cs="Arial"/>
        <w:b/>
        <w:bCs/>
        <w:sz w:val="16"/>
        <w:szCs w:val="16"/>
      </w:rPr>
      <w:t>22/2023</w:t>
    </w:r>
    <w:r w:rsidRPr="006736D6">
      <w:rPr>
        <w:rFonts w:ascii="Arial" w:hAnsi="Arial" w:cs="Arial"/>
        <w:b/>
        <w:bCs/>
        <w:sz w:val="16"/>
        <w:szCs w:val="16"/>
      </w:rPr>
      <w:t>: APPOINTMENT OF A PANEL OF CONSULTING ENGINEERING SERVICE PROVIDERS FOR THE PROVISION OF PROFESSIONAL CIVIL</w:t>
    </w:r>
    <w:r>
      <w:rPr>
        <w:rFonts w:ascii="Arial" w:hAnsi="Arial" w:cs="Arial"/>
        <w:b/>
        <w:bCs/>
        <w:sz w:val="16"/>
        <w:szCs w:val="16"/>
      </w:rPr>
      <w:t xml:space="preserve"> AND ELECTRICAL </w:t>
    </w:r>
    <w:r w:rsidRPr="006736D6">
      <w:rPr>
        <w:rFonts w:ascii="Arial" w:hAnsi="Arial" w:cs="Arial"/>
        <w:b/>
        <w:bCs/>
        <w:sz w:val="16"/>
        <w:szCs w:val="16"/>
      </w:rPr>
      <w:t>ENGINEERING SERVICES IN PLANNING, DESIGN, DOCUMENTATION AND CONSTRUCTION SUPERVISION OF VARIOUS MUNICIPAL INFRASTRUCTURE PROJECTS FOR A PERIOD OF 3 YEARS</w:t>
    </w:r>
  </w:p>
  <w:p w14:paraId="75C797B7" w14:textId="77777777" w:rsidR="00D60055" w:rsidRDefault="00D60055" w:rsidP="001868A2">
    <w:pPr>
      <w:pStyle w:val="Header"/>
      <w:pBdr>
        <w:bottom w:val="single" w:sz="4" w:space="1" w:color="auto"/>
      </w:pBdr>
      <w:jc w:val="both"/>
      <w:rPr>
        <w:rFonts w:ascii="Arial" w:hAnsi="Arial" w:cs="Arial"/>
        <w:b/>
        <w:bCs/>
        <w:sz w:val="16"/>
        <w:szCs w:val="16"/>
      </w:rPr>
    </w:pPr>
  </w:p>
  <w:p w14:paraId="4799EFB4" w14:textId="77777777" w:rsidR="00D60055" w:rsidRPr="009D1E95" w:rsidRDefault="00D60055" w:rsidP="009D1E95">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A881" w14:textId="77777777" w:rsidR="00D60055" w:rsidRDefault="00D60055" w:rsidP="006736D6">
    <w:pPr>
      <w:pStyle w:val="Header"/>
      <w:jc w:val="center"/>
      <w:rPr>
        <w:rFonts w:ascii="Arial" w:hAnsi="Arial" w:cs="Arial"/>
        <w:b/>
        <w:bCs/>
      </w:rPr>
    </w:pPr>
  </w:p>
  <w:p w14:paraId="53BFC11E" w14:textId="78F2831C" w:rsidR="00D60055" w:rsidRDefault="00D60055" w:rsidP="006736D6">
    <w:pPr>
      <w:pStyle w:val="Header"/>
      <w:jc w:val="center"/>
      <w:rPr>
        <w:rFonts w:ascii="Arial" w:hAnsi="Arial" w:cs="Arial"/>
        <w:b/>
        <w:bCs/>
      </w:rPr>
    </w:pPr>
    <w:r>
      <w:rPr>
        <w:rFonts w:ascii="Arial" w:hAnsi="Arial" w:cs="Arial"/>
        <w:b/>
        <w:bCs/>
      </w:rPr>
      <w:t xml:space="preserve">SIYATHEMBA </w:t>
    </w:r>
  </w:p>
  <w:p w14:paraId="2143F703" w14:textId="458328C4" w:rsidR="00D60055" w:rsidRDefault="00D60055" w:rsidP="006736D6">
    <w:pPr>
      <w:pStyle w:val="Header"/>
      <w:jc w:val="center"/>
      <w:rPr>
        <w:rFonts w:ascii="Arial" w:hAnsi="Arial" w:cs="Arial"/>
        <w:b/>
        <w:bCs/>
      </w:rPr>
    </w:pPr>
    <w:r w:rsidRPr="00B76395">
      <w:rPr>
        <w:rFonts w:ascii="Arial" w:hAnsi="Arial" w:cs="Arial"/>
        <w:b/>
        <w:bCs/>
      </w:rPr>
      <w:t>LOCAL MUNICIPALITY</w:t>
    </w:r>
  </w:p>
  <w:p w14:paraId="7595F5A9" w14:textId="7A2F4496" w:rsidR="00D60055" w:rsidRDefault="00D60055" w:rsidP="006736D6">
    <w:pPr>
      <w:pStyle w:val="Header"/>
      <w:jc w:val="center"/>
      <w:rPr>
        <w:rFonts w:ascii="Arial" w:hAnsi="Arial" w:cs="Arial"/>
        <w:b/>
        <w:bCs/>
      </w:rPr>
    </w:pPr>
  </w:p>
  <w:p w14:paraId="0267209D" w14:textId="58324766" w:rsidR="00D60055" w:rsidRDefault="00D60055" w:rsidP="005950CC">
    <w:pPr>
      <w:pStyle w:val="Header"/>
      <w:pBdr>
        <w:bottom w:val="single" w:sz="4" w:space="1" w:color="auto"/>
      </w:pBdr>
      <w:jc w:val="both"/>
      <w:rPr>
        <w:rFonts w:ascii="Arial" w:hAnsi="Arial" w:cs="Arial"/>
        <w:b/>
        <w:bCs/>
        <w:sz w:val="16"/>
        <w:szCs w:val="16"/>
      </w:rPr>
    </w:pPr>
    <w:r w:rsidRPr="006736D6">
      <w:rPr>
        <w:rFonts w:ascii="Arial" w:hAnsi="Arial" w:cs="Arial"/>
        <w:b/>
        <w:bCs/>
        <w:sz w:val="16"/>
        <w:szCs w:val="16"/>
      </w:rPr>
      <w:t xml:space="preserve">TENDER NO.: </w:t>
    </w:r>
    <w:r>
      <w:rPr>
        <w:rFonts w:ascii="Arial" w:hAnsi="Arial" w:cs="Arial"/>
        <w:b/>
        <w:bCs/>
        <w:sz w:val="16"/>
        <w:szCs w:val="16"/>
      </w:rPr>
      <w:t>22/2023</w:t>
    </w:r>
    <w:r w:rsidRPr="006736D6">
      <w:rPr>
        <w:rFonts w:ascii="Arial" w:hAnsi="Arial" w:cs="Arial"/>
        <w:b/>
        <w:bCs/>
        <w:sz w:val="16"/>
        <w:szCs w:val="16"/>
      </w:rPr>
      <w:t>: APPOINTMENT OF A PANEL OF CONSULTING ENGINEERING SERVICE PROVIDERS FOR THE PROVISION OF PROFESSIONAL CIVIL</w:t>
    </w:r>
    <w:r>
      <w:rPr>
        <w:rFonts w:ascii="Arial" w:hAnsi="Arial" w:cs="Arial"/>
        <w:b/>
        <w:bCs/>
        <w:sz w:val="16"/>
        <w:szCs w:val="16"/>
      </w:rPr>
      <w:t xml:space="preserve"> AND ELECTRICITY</w:t>
    </w:r>
    <w:r w:rsidRPr="006736D6">
      <w:rPr>
        <w:rFonts w:ascii="Arial" w:hAnsi="Arial" w:cs="Arial"/>
        <w:b/>
        <w:bCs/>
        <w:sz w:val="16"/>
        <w:szCs w:val="16"/>
      </w:rPr>
      <w:t xml:space="preserve"> ENGINEERING SERVICES IN PLANNING, DESIGN, DOCUMENTATION AND CONSTRUCTION SUPERVISION OF VARIOUS MUNICIPAL INFRASTRUCTURE PROJECTS FOR A PERIOD OF 3 YEARS</w:t>
    </w:r>
  </w:p>
  <w:p w14:paraId="333C27F5" w14:textId="77777777" w:rsidR="00D60055" w:rsidRDefault="00D60055" w:rsidP="005950CC">
    <w:pPr>
      <w:pStyle w:val="Header"/>
      <w:pBdr>
        <w:bottom w:val="single" w:sz="4" w:space="1" w:color="auto"/>
      </w:pBdr>
      <w:jc w:val="both"/>
      <w:rPr>
        <w:rFonts w:ascii="Arial" w:hAnsi="Arial" w:cs="Arial"/>
        <w:b/>
        <w:bCs/>
        <w:sz w:val="16"/>
        <w:szCs w:val="16"/>
      </w:rPr>
    </w:pPr>
  </w:p>
  <w:p w14:paraId="28892324" w14:textId="77777777" w:rsidR="00D60055" w:rsidRPr="006736D6" w:rsidRDefault="00D60055" w:rsidP="006736D6">
    <w:pPr>
      <w:pStyle w:val="Header"/>
      <w:jc w:val="both"/>
      <w:rPr>
        <w:rFonts w:ascii="Arial" w:hAnsi="Arial" w:cs="Arial"/>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143E008A"/>
    <w:lvl w:ilvl="0">
      <w:start w:val="1"/>
      <w:numFmt w:val="decimal"/>
      <w:lvlText w:val="%1)"/>
      <w:lvlJc w:val="left"/>
      <w:pPr>
        <w:ind w:left="782" w:hanging="665"/>
      </w:pPr>
      <w:rPr>
        <w:b w:val="0"/>
        <w:bCs w:val="0"/>
        <w:color w:val="1F1F1F"/>
        <w:w w:val="101"/>
        <w:sz w:val="18"/>
        <w:szCs w:val="18"/>
      </w:rPr>
    </w:lvl>
    <w:lvl w:ilvl="1">
      <w:start w:val="1"/>
      <w:numFmt w:val="lowerLetter"/>
      <w:lvlText w:val="%2)"/>
      <w:lvlJc w:val="left"/>
      <w:pPr>
        <w:ind w:left="1386" w:hanging="615"/>
      </w:pPr>
      <w:rPr>
        <w:b w:val="0"/>
        <w:bCs w:val="0"/>
        <w:color w:val="1F1F1F"/>
        <w:w w:val="97"/>
        <w:sz w:val="18"/>
        <w:szCs w:val="18"/>
      </w:rPr>
    </w:lvl>
    <w:lvl w:ilvl="2">
      <w:numFmt w:val="bullet"/>
      <w:lvlText w:val="•"/>
      <w:lvlJc w:val="left"/>
      <w:pPr>
        <w:ind w:left="2371" w:hanging="615"/>
      </w:pPr>
    </w:lvl>
    <w:lvl w:ilvl="3">
      <w:numFmt w:val="bullet"/>
      <w:lvlText w:val="•"/>
      <w:lvlJc w:val="left"/>
      <w:pPr>
        <w:ind w:left="3362" w:hanging="615"/>
      </w:pPr>
    </w:lvl>
    <w:lvl w:ilvl="4">
      <w:numFmt w:val="bullet"/>
      <w:lvlText w:val="•"/>
      <w:lvlJc w:val="left"/>
      <w:pPr>
        <w:ind w:left="4353" w:hanging="615"/>
      </w:pPr>
    </w:lvl>
    <w:lvl w:ilvl="5">
      <w:numFmt w:val="bullet"/>
      <w:lvlText w:val="•"/>
      <w:lvlJc w:val="left"/>
      <w:pPr>
        <w:ind w:left="5344" w:hanging="615"/>
      </w:pPr>
    </w:lvl>
    <w:lvl w:ilvl="6">
      <w:numFmt w:val="bullet"/>
      <w:lvlText w:val="•"/>
      <w:lvlJc w:val="left"/>
      <w:pPr>
        <w:ind w:left="6335" w:hanging="615"/>
      </w:pPr>
    </w:lvl>
    <w:lvl w:ilvl="7">
      <w:numFmt w:val="bullet"/>
      <w:lvlText w:val="•"/>
      <w:lvlJc w:val="left"/>
      <w:pPr>
        <w:ind w:left="7326" w:hanging="615"/>
      </w:pPr>
    </w:lvl>
    <w:lvl w:ilvl="8">
      <w:numFmt w:val="bullet"/>
      <w:lvlText w:val="•"/>
      <w:lvlJc w:val="left"/>
      <w:pPr>
        <w:ind w:left="8317" w:hanging="615"/>
      </w:pPr>
    </w:lvl>
  </w:abstractNum>
  <w:abstractNum w:abstractNumId="1" w15:restartNumberingAfterBreak="0">
    <w:nsid w:val="00000403"/>
    <w:multiLevelType w:val="multilevel"/>
    <w:tmpl w:val="54DE3502"/>
    <w:lvl w:ilvl="0">
      <w:start w:val="1"/>
      <w:numFmt w:val="decimal"/>
      <w:lvlText w:val="(%1)"/>
      <w:lvlJc w:val="left"/>
      <w:pPr>
        <w:ind w:left="190" w:hanging="295"/>
      </w:pPr>
      <w:rPr>
        <w:rFonts w:ascii="Arial" w:hAnsi="Arial" w:cs="Arial"/>
        <w:b w:val="0"/>
        <w:bCs w:val="0"/>
        <w:color w:val="1C1C1C"/>
        <w:w w:val="105"/>
        <w:sz w:val="19"/>
        <w:szCs w:val="19"/>
      </w:rPr>
    </w:lvl>
    <w:lvl w:ilvl="1">
      <w:start w:val="1"/>
      <w:numFmt w:val="bullet"/>
      <w:lvlText w:val="•"/>
      <w:lvlJc w:val="left"/>
      <w:pPr>
        <w:ind w:left="907" w:hanging="356"/>
      </w:pPr>
      <w:rPr>
        <w:b w:val="0"/>
        <w:bCs w:val="0"/>
        <w:color w:val="1C1C1C"/>
        <w:w w:val="103"/>
        <w:sz w:val="19"/>
        <w:szCs w:val="19"/>
      </w:rPr>
    </w:lvl>
    <w:lvl w:ilvl="2">
      <w:numFmt w:val="bullet"/>
      <w:lvlText w:val="•"/>
      <w:lvlJc w:val="left"/>
      <w:pPr>
        <w:ind w:left="1831" w:hanging="356"/>
      </w:pPr>
    </w:lvl>
    <w:lvl w:ilvl="3">
      <w:numFmt w:val="bullet"/>
      <w:lvlText w:val="•"/>
      <w:lvlJc w:val="left"/>
      <w:pPr>
        <w:ind w:left="2762" w:hanging="356"/>
      </w:pPr>
    </w:lvl>
    <w:lvl w:ilvl="4">
      <w:numFmt w:val="bullet"/>
      <w:lvlText w:val="•"/>
      <w:lvlJc w:val="left"/>
      <w:pPr>
        <w:ind w:left="3693" w:hanging="356"/>
      </w:pPr>
    </w:lvl>
    <w:lvl w:ilvl="5">
      <w:numFmt w:val="bullet"/>
      <w:lvlText w:val="•"/>
      <w:lvlJc w:val="left"/>
      <w:pPr>
        <w:ind w:left="4624" w:hanging="356"/>
      </w:pPr>
    </w:lvl>
    <w:lvl w:ilvl="6">
      <w:numFmt w:val="bullet"/>
      <w:lvlText w:val="•"/>
      <w:lvlJc w:val="left"/>
      <w:pPr>
        <w:ind w:left="5555" w:hanging="356"/>
      </w:pPr>
    </w:lvl>
    <w:lvl w:ilvl="7">
      <w:numFmt w:val="bullet"/>
      <w:lvlText w:val="•"/>
      <w:lvlJc w:val="left"/>
      <w:pPr>
        <w:ind w:left="6486" w:hanging="356"/>
      </w:pPr>
    </w:lvl>
    <w:lvl w:ilvl="8">
      <w:numFmt w:val="bullet"/>
      <w:lvlText w:val="•"/>
      <w:lvlJc w:val="left"/>
      <w:pPr>
        <w:ind w:left="7417" w:hanging="356"/>
      </w:pPr>
    </w:lvl>
  </w:abstractNum>
  <w:abstractNum w:abstractNumId="2" w15:restartNumberingAfterBreak="0">
    <w:nsid w:val="00000404"/>
    <w:multiLevelType w:val="multilevel"/>
    <w:tmpl w:val="0FD47F4A"/>
    <w:lvl w:ilvl="0">
      <w:start w:val="1"/>
      <w:numFmt w:val="decimal"/>
      <w:lvlText w:val="%1)"/>
      <w:lvlJc w:val="left"/>
      <w:pPr>
        <w:ind w:left="782" w:hanging="665"/>
      </w:pPr>
      <w:rPr>
        <w:b w:val="0"/>
        <w:bCs w:val="0"/>
        <w:color w:val="1F1F1F"/>
        <w:w w:val="101"/>
        <w:sz w:val="18"/>
        <w:szCs w:val="18"/>
      </w:rPr>
    </w:lvl>
    <w:lvl w:ilvl="1">
      <w:start w:val="1"/>
      <w:numFmt w:val="lowerRoman"/>
      <w:lvlText w:val="%2)"/>
      <w:lvlJc w:val="left"/>
      <w:pPr>
        <w:ind w:left="1386" w:hanging="615"/>
      </w:pPr>
      <w:rPr>
        <w:rFonts w:ascii="Arial" w:hAnsi="Arial" w:cs="Arial"/>
        <w:b w:val="0"/>
        <w:bCs w:val="0"/>
        <w:color w:val="1F1F1F"/>
        <w:w w:val="97"/>
        <w:sz w:val="18"/>
        <w:szCs w:val="18"/>
      </w:rPr>
    </w:lvl>
    <w:lvl w:ilvl="2">
      <w:numFmt w:val="bullet"/>
      <w:lvlText w:val="•"/>
      <w:lvlJc w:val="left"/>
      <w:pPr>
        <w:ind w:left="2371" w:hanging="615"/>
      </w:pPr>
    </w:lvl>
    <w:lvl w:ilvl="3">
      <w:numFmt w:val="bullet"/>
      <w:lvlText w:val="•"/>
      <w:lvlJc w:val="left"/>
      <w:pPr>
        <w:ind w:left="3362" w:hanging="615"/>
      </w:pPr>
    </w:lvl>
    <w:lvl w:ilvl="4">
      <w:numFmt w:val="bullet"/>
      <w:lvlText w:val="•"/>
      <w:lvlJc w:val="left"/>
      <w:pPr>
        <w:ind w:left="4353" w:hanging="615"/>
      </w:pPr>
    </w:lvl>
    <w:lvl w:ilvl="5">
      <w:numFmt w:val="bullet"/>
      <w:lvlText w:val="•"/>
      <w:lvlJc w:val="left"/>
      <w:pPr>
        <w:ind w:left="5344" w:hanging="615"/>
      </w:pPr>
    </w:lvl>
    <w:lvl w:ilvl="6">
      <w:numFmt w:val="bullet"/>
      <w:lvlText w:val="•"/>
      <w:lvlJc w:val="left"/>
      <w:pPr>
        <w:ind w:left="6335" w:hanging="615"/>
      </w:pPr>
    </w:lvl>
    <w:lvl w:ilvl="7">
      <w:numFmt w:val="bullet"/>
      <w:lvlText w:val="•"/>
      <w:lvlJc w:val="left"/>
      <w:pPr>
        <w:ind w:left="7326" w:hanging="615"/>
      </w:pPr>
    </w:lvl>
    <w:lvl w:ilvl="8">
      <w:numFmt w:val="bullet"/>
      <w:lvlText w:val="•"/>
      <w:lvlJc w:val="left"/>
      <w:pPr>
        <w:ind w:left="8317" w:hanging="615"/>
      </w:pPr>
    </w:lvl>
  </w:abstractNum>
  <w:abstractNum w:abstractNumId="3" w15:restartNumberingAfterBreak="0">
    <w:nsid w:val="00CB1E2B"/>
    <w:multiLevelType w:val="multilevel"/>
    <w:tmpl w:val="4F60A20E"/>
    <w:lvl w:ilvl="0">
      <w:start w:val="1"/>
      <w:numFmt w:val="decimal"/>
      <w:lvlText w:val="%1."/>
      <w:lvlJc w:val="left"/>
      <w:pPr>
        <w:tabs>
          <w:tab w:val="num" w:pos="900"/>
        </w:tabs>
        <w:ind w:left="900" w:hanging="900"/>
      </w:pPr>
      <w:rPr>
        <w:b/>
      </w:r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rPr>
        <w:rFonts w:ascii="Arial" w:hAnsi="Arial" w:cs="Arial" w:hint="default"/>
        <w:sz w:val="18"/>
        <w:szCs w:val="18"/>
      </w:r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 w15:restartNumberingAfterBreak="0">
    <w:nsid w:val="01373DC8"/>
    <w:multiLevelType w:val="multilevel"/>
    <w:tmpl w:val="609C9AFE"/>
    <w:styleLink w:val="StyleF"/>
    <w:lvl w:ilvl="0">
      <w:start w:val="1"/>
      <w:numFmt w:val="decimal"/>
      <w:lvlText w:val="%1."/>
      <w:lvlJc w:val="right"/>
      <w:pPr>
        <w:ind w:left="360" w:hanging="360"/>
      </w:pPr>
      <w:rPr>
        <w:rFonts w:ascii="Arial" w:hAnsi="Arial" w:hint="default"/>
        <w:sz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color w:val="1F1F1F"/>
        <w:w w:val="101"/>
        <w:sz w:val="18"/>
        <w:szCs w:val="18"/>
      </w:rPr>
    </w:lvl>
    <w:lvl w:ilvl="3">
      <w:start w:val="1"/>
      <w:numFmt w:val="decimal"/>
      <w:lvlText w:val="%1.%2.%3.%4."/>
      <w:lvlJc w:val="left"/>
      <w:pPr>
        <w:ind w:left="1728" w:hanging="648"/>
      </w:pPr>
      <w:rPr>
        <w:rFonts w:hint="default"/>
        <w:b/>
        <w:bCs/>
        <w:color w:val="1F1F1F"/>
        <w:w w:val="99"/>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2A3846"/>
    <w:multiLevelType w:val="hybridMultilevel"/>
    <w:tmpl w:val="0834FC12"/>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3883805"/>
    <w:multiLevelType w:val="multilevel"/>
    <w:tmpl w:val="A916230C"/>
    <w:lvl w:ilvl="0">
      <w:start w:val="1"/>
      <w:numFmt w:val="lowerLetter"/>
      <w:lvlText w:val="%1)"/>
      <w:lvlJc w:val="left"/>
      <w:pPr>
        <w:ind w:left="809" w:hanging="357"/>
      </w:pPr>
      <w:rPr>
        <w:b w:val="0"/>
        <w:bCs w:val="0"/>
        <w:color w:val="3B3B3B"/>
        <w:w w:val="97"/>
        <w:sz w:val="19"/>
        <w:szCs w:val="19"/>
      </w:rPr>
    </w:lvl>
    <w:lvl w:ilvl="1">
      <w:numFmt w:val="bullet"/>
      <w:lvlText w:val="•"/>
      <w:lvlJc w:val="left"/>
      <w:pPr>
        <w:ind w:left="1632" w:hanging="357"/>
      </w:pPr>
    </w:lvl>
    <w:lvl w:ilvl="2">
      <w:numFmt w:val="bullet"/>
      <w:lvlText w:val="•"/>
      <w:lvlJc w:val="left"/>
      <w:pPr>
        <w:ind w:left="2464" w:hanging="357"/>
      </w:pPr>
    </w:lvl>
    <w:lvl w:ilvl="3">
      <w:numFmt w:val="bullet"/>
      <w:lvlText w:val="•"/>
      <w:lvlJc w:val="left"/>
      <w:pPr>
        <w:ind w:left="3297" w:hanging="357"/>
      </w:pPr>
    </w:lvl>
    <w:lvl w:ilvl="4">
      <w:numFmt w:val="bullet"/>
      <w:lvlText w:val="•"/>
      <w:lvlJc w:val="left"/>
      <w:pPr>
        <w:ind w:left="4129" w:hanging="357"/>
      </w:pPr>
    </w:lvl>
    <w:lvl w:ilvl="5">
      <w:numFmt w:val="bullet"/>
      <w:lvlText w:val="•"/>
      <w:lvlJc w:val="left"/>
      <w:pPr>
        <w:ind w:left="4962" w:hanging="357"/>
      </w:pPr>
    </w:lvl>
    <w:lvl w:ilvl="6">
      <w:numFmt w:val="bullet"/>
      <w:lvlText w:val="•"/>
      <w:lvlJc w:val="left"/>
      <w:pPr>
        <w:ind w:left="5794" w:hanging="357"/>
      </w:pPr>
    </w:lvl>
    <w:lvl w:ilvl="7">
      <w:numFmt w:val="bullet"/>
      <w:lvlText w:val="•"/>
      <w:lvlJc w:val="left"/>
      <w:pPr>
        <w:ind w:left="6626" w:hanging="357"/>
      </w:pPr>
    </w:lvl>
    <w:lvl w:ilvl="8">
      <w:numFmt w:val="bullet"/>
      <w:lvlText w:val="•"/>
      <w:lvlJc w:val="left"/>
      <w:pPr>
        <w:ind w:left="7459" w:hanging="357"/>
      </w:pPr>
    </w:lvl>
  </w:abstractNum>
  <w:abstractNum w:abstractNumId="7" w15:restartNumberingAfterBreak="0">
    <w:nsid w:val="03BD1277"/>
    <w:multiLevelType w:val="hybridMultilevel"/>
    <w:tmpl w:val="48B24ECE"/>
    <w:lvl w:ilvl="0" w:tplc="1C09001B">
      <w:start w:val="1"/>
      <w:numFmt w:val="lowerRoman"/>
      <w:lvlText w:val="%1."/>
      <w:lvlJc w:val="righ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0A602F45"/>
    <w:multiLevelType w:val="multilevel"/>
    <w:tmpl w:val="641059F8"/>
    <w:lvl w:ilvl="0">
      <w:start w:val="1"/>
      <w:numFmt w:val="bullet"/>
      <w:lvlText w:val=""/>
      <w:lvlJc w:val="left"/>
      <w:pPr>
        <w:ind w:left="782" w:hanging="665"/>
      </w:pPr>
      <w:rPr>
        <w:rFonts w:ascii="Symbol" w:hAnsi="Symbol" w:hint="default"/>
        <w:b w:val="0"/>
        <w:bCs w:val="0"/>
        <w:color w:val="1F1F1F"/>
        <w:w w:val="101"/>
        <w:sz w:val="18"/>
        <w:szCs w:val="18"/>
      </w:rPr>
    </w:lvl>
    <w:lvl w:ilvl="1">
      <w:start w:val="1"/>
      <w:numFmt w:val="lowerLetter"/>
      <w:lvlText w:val="%2)"/>
      <w:lvlJc w:val="left"/>
      <w:pPr>
        <w:ind w:left="1386" w:hanging="615"/>
      </w:pPr>
      <w:rPr>
        <w:b w:val="0"/>
        <w:bCs w:val="0"/>
        <w:color w:val="1F1F1F"/>
        <w:w w:val="97"/>
        <w:sz w:val="18"/>
        <w:szCs w:val="18"/>
      </w:rPr>
    </w:lvl>
    <w:lvl w:ilvl="2">
      <w:numFmt w:val="bullet"/>
      <w:lvlText w:val="•"/>
      <w:lvlJc w:val="left"/>
      <w:pPr>
        <w:ind w:left="2371" w:hanging="615"/>
      </w:pPr>
    </w:lvl>
    <w:lvl w:ilvl="3">
      <w:numFmt w:val="bullet"/>
      <w:lvlText w:val="•"/>
      <w:lvlJc w:val="left"/>
      <w:pPr>
        <w:ind w:left="3362" w:hanging="615"/>
      </w:pPr>
    </w:lvl>
    <w:lvl w:ilvl="4">
      <w:numFmt w:val="bullet"/>
      <w:lvlText w:val="•"/>
      <w:lvlJc w:val="left"/>
      <w:pPr>
        <w:ind w:left="4353" w:hanging="615"/>
      </w:pPr>
    </w:lvl>
    <w:lvl w:ilvl="5">
      <w:numFmt w:val="bullet"/>
      <w:lvlText w:val="•"/>
      <w:lvlJc w:val="left"/>
      <w:pPr>
        <w:ind w:left="5344" w:hanging="615"/>
      </w:pPr>
    </w:lvl>
    <w:lvl w:ilvl="6">
      <w:numFmt w:val="bullet"/>
      <w:lvlText w:val="•"/>
      <w:lvlJc w:val="left"/>
      <w:pPr>
        <w:ind w:left="6335" w:hanging="615"/>
      </w:pPr>
    </w:lvl>
    <w:lvl w:ilvl="7">
      <w:numFmt w:val="bullet"/>
      <w:lvlText w:val="•"/>
      <w:lvlJc w:val="left"/>
      <w:pPr>
        <w:ind w:left="7326" w:hanging="615"/>
      </w:pPr>
    </w:lvl>
    <w:lvl w:ilvl="8">
      <w:numFmt w:val="bullet"/>
      <w:lvlText w:val="•"/>
      <w:lvlJc w:val="left"/>
      <w:pPr>
        <w:ind w:left="8317" w:hanging="615"/>
      </w:pPr>
    </w:lvl>
  </w:abstractNum>
  <w:abstractNum w:abstractNumId="10" w15:restartNumberingAfterBreak="0">
    <w:nsid w:val="0A7A1908"/>
    <w:multiLevelType w:val="multilevel"/>
    <w:tmpl w:val="54DE3502"/>
    <w:lvl w:ilvl="0">
      <w:start w:val="1"/>
      <w:numFmt w:val="decimal"/>
      <w:lvlText w:val="(%1)"/>
      <w:lvlJc w:val="left"/>
      <w:pPr>
        <w:ind w:left="190" w:hanging="295"/>
      </w:pPr>
      <w:rPr>
        <w:rFonts w:ascii="Arial" w:hAnsi="Arial" w:cs="Arial"/>
        <w:b w:val="0"/>
        <w:bCs w:val="0"/>
        <w:color w:val="1C1C1C"/>
        <w:w w:val="105"/>
        <w:sz w:val="19"/>
        <w:szCs w:val="19"/>
      </w:rPr>
    </w:lvl>
    <w:lvl w:ilvl="1">
      <w:start w:val="1"/>
      <w:numFmt w:val="bullet"/>
      <w:lvlText w:val="•"/>
      <w:lvlJc w:val="left"/>
      <w:pPr>
        <w:ind w:left="907" w:hanging="356"/>
      </w:pPr>
      <w:rPr>
        <w:b w:val="0"/>
        <w:bCs w:val="0"/>
        <w:color w:val="1C1C1C"/>
        <w:w w:val="103"/>
        <w:sz w:val="19"/>
        <w:szCs w:val="19"/>
      </w:rPr>
    </w:lvl>
    <w:lvl w:ilvl="2">
      <w:numFmt w:val="bullet"/>
      <w:lvlText w:val="•"/>
      <w:lvlJc w:val="left"/>
      <w:pPr>
        <w:ind w:left="1831" w:hanging="356"/>
      </w:pPr>
    </w:lvl>
    <w:lvl w:ilvl="3">
      <w:numFmt w:val="bullet"/>
      <w:lvlText w:val="•"/>
      <w:lvlJc w:val="left"/>
      <w:pPr>
        <w:ind w:left="2762" w:hanging="356"/>
      </w:pPr>
    </w:lvl>
    <w:lvl w:ilvl="4">
      <w:numFmt w:val="bullet"/>
      <w:lvlText w:val="•"/>
      <w:lvlJc w:val="left"/>
      <w:pPr>
        <w:ind w:left="3693" w:hanging="356"/>
      </w:pPr>
    </w:lvl>
    <w:lvl w:ilvl="5">
      <w:numFmt w:val="bullet"/>
      <w:lvlText w:val="•"/>
      <w:lvlJc w:val="left"/>
      <w:pPr>
        <w:ind w:left="4624" w:hanging="356"/>
      </w:pPr>
    </w:lvl>
    <w:lvl w:ilvl="6">
      <w:numFmt w:val="bullet"/>
      <w:lvlText w:val="•"/>
      <w:lvlJc w:val="left"/>
      <w:pPr>
        <w:ind w:left="5555" w:hanging="356"/>
      </w:pPr>
    </w:lvl>
    <w:lvl w:ilvl="7">
      <w:numFmt w:val="bullet"/>
      <w:lvlText w:val="•"/>
      <w:lvlJc w:val="left"/>
      <w:pPr>
        <w:ind w:left="6486" w:hanging="356"/>
      </w:pPr>
    </w:lvl>
    <w:lvl w:ilvl="8">
      <w:numFmt w:val="bullet"/>
      <w:lvlText w:val="•"/>
      <w:lvlJc w:val="left"/>
      <w:pPr>
        <w:ind w:left="7417" w:hanging="356"/>
      </w:pPr>
    </w:lvl>
  </w:abstractNum>
  <w:abstractNum w:abstractNumId="11" w15:restartNumberingAfterBreak="0">
    <w:nsid w:val="0CBE14B6"/>
    <w:multiLevelType w:val="multilevel"/>
    <w:tmpl w:val="4A26EBE6"/>
    <w:lvl w:ilvl="0">
      <w:start w:val="1"/>
      <w:numFmt w:val="decimal"/>
      <w:pStyle w:val="Heading5"/>
      <w:lvlText w:val="PART C%1."/>
      <w:lvlJc w:val="left"/>
      <w:pPr>
        <w:ind w:left="1701" w:hanging="1701"/>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6"/>
      <w:lvlText w:val="PART C%1.%2."/>
      <w:lvlJc w:val="left"/>
      <w:pPr>
        <w:ind w:left="1701" w:hanging="1701"/>
      </w:pPr>
      <w:rPr>
        <w:rFonts w:ascii="Arial Bold" w:hAnsi="Arial Bold" w:cs="Arial" w:hint="default"/>
        <w:b/>
        <w:bCs/>
        <w:i w:val="0"/>
        <w:iCs w:val="0"/>
        <w:caps w:val="0"/>
        <w:smallCaps w:val="0"/>
        <w:strike w:val="0"/>
        <w:dstrike w:val="0"/>
        <w:outline w:val="0"/>
        <w:shadow w:val="0"/>
        <w:emboss w:val="0"/>
        <w:imprint w:val="0"/>
        <w:noProof w:val="0"/>
        <w:vanish w:val="0"/>
        <w:spacing w:val="0"/>
        <w:w w:val="10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D4B161B"/>
    <w:multiLevelType w:val="multilevel"/>
    <w:tmpl w:val="DFB0F95A"/>
    <w:lvl w:ilvl="0">
      <w:start w:val="1"/>
      <w:numFmt w:val="decimal"/>
      <w:lvlText w:val="%1."/>
      <w:lvlJc w:val="left"/>
      <w:pPr>
        <w:ind w:left="360" w:hanging="360"/>
      </w:pPr>
      <w:rPr>
        <w:b w:val="0"/>
        <w:bCs w:val="0"/>
        <w:color w:val="1F1F1F"/>
        <w:w w:val="101"/>
        <w:sz w:val="18"/>
        <w:szCs w:val="18"/>
      </w:rPr>
    </w:lvl>
    <w:lvl w:ilvl="1">
      <w:start w:val="1"/>
      <w:numFmt w:val="lowerLetter"/>
      <w:lvlText w:val="%2)"/>
      <w:lvlJc w:val="left"/>
      <w:pPr>
        <w:ind w:left="792" w:hanging="432"/>
      </w:pPr>
      <w:rPr>
        <w:b w:val="0"/>
        <w:bCs w:val="0"/>
        <w:color w:val="1F1F1F"/>
        <w:w w:val="10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03388C"/>
    <w:multiLevelType w:val="hybridMultilevel"/>
    <w:tmpl w:val="B1848626"/>
    <w:lvl w:ilvl="0" w:tplc="0E7AE20E">
      <w:start w:val="1"/>
      <w:numFmt w:val="upperRoman"/>
      <w:lvlText w:val="%1."/>
      <w:lvlJc w:val="left"/>
      <w:pPr>
        <w:ind w:left="484" w:hanging="360"/>
      </w:pPr>
      <w:rPr>
        <w:rFonts w:hint="default"/>
      </w:rPr>
    </w:lvl>
    <w:lvl w:ilvl="1" w:tplc="1C090019">
      <w:start w:val="1"/>
      <w:numFmt w:val="lowerLetter"/>
      <w:lvlText w:val="%2."/>
      <w:lvlJc w:val="left"/>
      <w:pPr>
        <w:ind w:left="1204" w:hanging="360"/>
      </w:pPr>
    </w:lvl>
    <w:lvl w:ilvl="2" w:tplc="1C09001B" w:tentative="1">
      <w:start w:val="1"/>
      <w:numFmt w:val="lowerRoman"/>
      <w:lvlText w:val="%3."/>
      <w:lvlJc w:val="right"/>
      <w:pPr>
        <w:ind w:left="1924" w:hanging="180"/>
      </w:pPr>
    </w:lvl>
    <w:lvl w:ilvl="3" w:tplc="1C09000F" w:tentative="1">
      <w:start w:val="1"/>
      <w:numFmt w:val="decimal"/>
      <w:lvlText w:val="%4."/>
      <w:lvlJc w:val="left"/>
      <w:pPr>
        <w:ind w:left="2644" w:hanging="360"/>
      </w:pPr>
    </w:lvl>
    <w:lvl w:ilvl="4" w:tplc="1C090019" w:tentative="1">
      <w:start w:val="1"/>
      <w:numFmt w:val="lowerLetter"/>
      <w:lvlText w:val="%5."/>
      <w:lvlJc w:val="left"/>
      <w:pPr>
        <w:ind w:left="3364" w:hanging="360"/>
      </w:pPr>
    </w:lvl>
    <w:lvl w:ilvl="5" w:tplc="1C09001B" w:tentative="1">
      <w:start w:val="1"/>
      <w:numFmt w:val="lowerRoman"/>
      <w:lvlText w:val="%6."/>
      <w:lvlJc w:val="right"/>
      <w:pPr>
        <w:ind w:left="4084" w:hanging="180"/>
      </w:pPr>
    </w:lvl>
    <w:lvl w:ilvl="6" w:tplc="1C09000F" w:tentative="1">
      <w:start w:val="1"/>
      <w:numFmt w:val="decimal"/>
      <w:lvlText w:val="%7."/>
      <w:lvlJc w:val="left"/>
      <w:pPr>
        <w:ind w:left="4804" w:hanging="360"/>
      </w:pPr>
    </w:lvl>
    <w:lvl w:ilvl="7" w:tplc="1C090019" w:tentative="1">
      <w:start w:val="1"/>
      <w:numFmt w:val="lowerLetter"/>
      <w:lvlText w:val="%8."/>
      <w:lvlJc w:val="left"/>
      <w:pPr>
        <w:ind w:left="5524" w:hanging="360"/>
      </w:pPr>
    </w:lvl>
    <w:lvl w:ilvl="8" w:tplc="1C09001B" w:tentative="1">
      <w:start w:val="1"/>
      <w:numFmt w:val="lowerRoman"/>
      <w:lvlText w:val="%9."/>
      <w:lvlJc w:val="right"/>
      <w:pPr>
        <w:ind w:left="6244" w:hanging="180"/>
      </w:pPr>
    </w:lvl>
  </w:abstractNum>
  <w:abstractNum w:abstractNumId="1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5" w15:restartNumberingAfterBreak="0">
    <w:nsid w:val="11935F38"/>
    <w:multiLevelType w:val="multilevel"/>
    <w:tmpl w:val="C660CE92"/>
    <w:lvl w:ilvl="0">
      <w:start w:val="1"/>
      <w:numFmt w:val="decimal"/>
      <w:lvlText w:val="T1.%1"/>
      <w:lvlJc w:val="left"/>
      <w:pPr>
        <w:ind w:left="1134" w:hanging="113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PART T%1.%2."/>
      <w:lvlJc w:val="left"/>
      <w:pPr>
        <w:ind w:left="1134" w:hanging="1134"/>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T%1.%2.%3."/>
      <w:lvlJc w:val="left"/>
      <w:pPr>
        <w:ind w:left="1134" w:hanging="1134"/>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4C16A5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327B76"/>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19657830"/>
    <w:multiLevelType w:val="hybridMultilevel"/>
    <w:tmpl w:val="1DB2A0C4"/>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 w15:restartNumberingAfterBreak="0">
    <w:nsid w:val="196D2824"/>
    <w:multiLevelType w:val="hybridMultilevel"/>
    <w:tmpl w:val="F190DF92"/>
    <w:lvl w:ilvl="0" w:tplc="1C090017">
      <w:start w:val="1"/>
      <w:numFmt w:val="lowerLetter"/>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21" w15:restartNumberingAfterBreak="0">
    <w:nsid w:val="197D1870"/>
    <w:multiLevelType w:val="hybridMultilevel"/>
    <w:tmpl w:val="04F4617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AB36866"/>
    <w:multiLevelType w:val="multilevel"/>
    <w:tmpl w:val="00000887"/>
    <w:lvl w:ilvl="0">
      <w:start w:val="1"/>
      <w:numFmt w:val="lowerLetter"/>
      <w:lvlText w:val="%1)"/>
      <w:lvlJc w:val="left"/>
      <w:pPr>
        <w:ind w:left="782" w:hanging="665"/>
      </w:pPr>
      <w:rPr>
        <w:rFonts w:ascii="Arial" w:hAnsi="Arial" w:cs="Arial"/>
        <w:b w:val="0"/>
        <w:bCs w:val="0"/>
        <w:color w:val="1F1F1F"/>
        <w:w w:val="101"/>
        <w:sz w:val="18"/>
        <w:szCs w:val="18"/>
      </w:rPr>
    </w:lvl>
    <w:lvl w:ilvl="1">
      <w:start w:val="1"/>
      <w:numFmt w:val="lowerRoman"/>
      <w:lvlText w:val="%2)"/>
      <w:lvlJc w:val="left"/>
      <w:pPr>
        <w:ind w:left="1386" w:hanging="615"/>
      </w:pPr>
      <w:rPr>
        <w:rFonts w:ascii="Arial" w:hAnsi="Arial" w:cs="Arial"/>
        <w:b w:val="0"/>
        <w:bCs w:val="0"/>
        <w:color w:val="1F1F1F"/>
        <w:w w:val="97"/>
        <w:sz w:val="18"/>
        <w:szCs w:val="18"/>
      </w:rPr>
    </w:lvl>
    <w:lvl w:ilvl="2">
      <w:numFmt w:val="bullet"/>
      <w:lvlText w:val="•"/>
      <w:lvlJc w:val="left"/>
      <w:pPr>
        <w:ind w:left="2371" w:hanging="615"/>
      </w:pPr>
    </w:lvl>
    <w:lvl w:ilvl="3">
      <w:numFmt w:val="bullet"/>
      <w:lvlText w:val="•"/>
      <w:lvlJc w:val="left"/>
      <w:pPr>
        <w:ind w:left="3362" w:hanging="615"/>
      </w:pPr>
    </w:lvl>
    <w:lvl w:ilvl="4">
      <w:numFmt w:val="bullet"/>
      <w:lvlText w:val="•"/>
      <w:lvlJc w:val="left"/>
      <w:pPr>
        <w:ind w:left="4353" w:hanging="615"/>
      </w:pPr>
    </w:lvl>
    <w:lvl w:ilvl="5">
      <w:numFmt w:val="bullet"/>
      <w:lvlText w:val="•"/>
      <w:lvlJc w:val="left"/>
      <w:pPr>
        <w:ind w:left="5344" w:hanging="615"/>
      </w:pPr>
    </w:lvl>
    <w:lvl w:ilvl="6">
      <w:numFmt w:val="bullet"/>
      <w:lvlText w:val="•"/>
      <w:lvlJc w:val="left"/>
      <w:pPr>
        <w:ind w:left="6335" w:hanging="615"/>
      </w:pPr>
    </w:lvl>
    <w:lvl w:ilvl="7">
      <w:numFmt w:val="bullet"/>
      <w:lvlText w:val="•"/>
      <w:lvlJc w:val="left"/>
      <w:pPr>
        <w:ind w:left="7326" w:hanging="615"/>
      </w:pPr>
    </w:lvl>
    <w:lvl w:ilvl="8">
      <w:numFmt w:val="bullet"/>
      <w:lvlText w:val="•"/>
      <w:lvlJc w:val="left"/>
      <w:pPr>
        <w:ind w:left="8317" w:hanging="615"/>
      </w:pPr>
    </w:lvl>
  </w:abstractNum>
  <w:abstractNum w:abstractNumId="23" w15:restartNumberingAfterBreak="0">
    <w:nsid w:val="1C0C2052"/>
    <w:multiLevelType w:val="multilevel"/>
    <w:tmpl w:val="FCDAE0E4"/>
    <w:lvl w:ilvl="0">
      <w:start w:val="1"/>
      <w:numFmt w:val="decimal"/>
      <w:lvlText w:val="%1."/>
      <w:lvlJc w:val="left"/>
      <w:pPr>
        <w:ind w:left="360" w:hanging="360"/>
      </w:pPr>
      <w:rPr>
        <w:b w:val="0"/>
        <w:bCs w:val="0"/>
        <w:color w:val="1F1F1F"/>
        <w:w w:val="101"/>
        <w:sz w:val="18"/>
        <w:szCs w:val="18"/>
      </w:rPr>
    </w:lvl>
    <w:lvl w:ilvl="1">
      <w:start w:val="1"/>
      <w:numFmt w:val="lowerLetter"/>
      <w:lvlText w:val="%2)"/>
      <w:lvlJc w:val="left"/>
      <w:pPr>
        <w:ind w:left="792" w:hanging="432"/>
      </w:pPr>
      <w:rPr>
        <w:b w:val="0"/>
        <w:bCs w:val="0"/>
        <w:color w:val="1F1F1F"/>
        <w:w w:val="10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C7E5234"/>
    <w:multiLevelType w:val="multilevel"/>
    <w:tmpl w:val="4A8C6BDA"/>
    <w:lvl w:ilvl="0">
      <w:start w:val="1"/>
      <w:numFmt w:val="decimal"/>
      <w:lvlText w:val="%1."/>
      <w:lvlJc w:val="left"/>
      <w:pPr>
        <w:ind w:left="360" w:hanging="360"/>
      </w:pPr>
      <w:rPr>
        <w:b w:val="0"/>
        <w:bCs w:val="0"/>
        <w:color w:val="3B3B3B"/>
        <w:w w:val="100"/>
        <w:sz w:val="19"/>
        <w:szCs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26" w15:restartNumberingAfterBreak="0">
    <w:nsid w:val="1E2E0322"/>
    <w:multiLevelType w:val="multilevel"/>
    <w:tmpl w:val="FCDAE0E4"/>
    <w:lvl w:ilvl="0">
      <w:start w:val="1"/>
      <w:numFmt w:val="decimal"/>
      <w:lvlText w:val="%1."/>
      <w:lvlJc w:val="left"/>
      <w:pPr>
        <w:ind w:left="360" w:hanging="360"/>
      </w:pPr>
      <w:rPr>
        <w:b w:val="0"/>
        <w:bCs w:val="0"/>
        <w:color w:val="1F1F1F"/>
        <w:w w:val="101"/>
        <w:sz w:val="18"/>
        <w:szCs w:val="18"/>
      </w:rPr>
    </w:lvl>
    <w:lvl w:ilvl="1">
      <w:start w:val="1"/>
      <w:numFmt w:val="lowerLetter"/>
      <w:lvlText w:val="%2)"/>
      <w:lvlJc w:val="left"/>
      <w:pPr>
        <w:ind w:left="792" w:hanging="432"/>
      </w:pPr>
      <w:rPr>
        <w:b w:val="0"/>
        <w:bCs w:val="0"/>
        <w:color w:val="1F1F1F"/>
        <w:w w:val="10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E445893"/>
    <w:multiLevelType w:val="multilevel"/>
    <w:tmpl w:val="FCDAE0E4"/>
    <w:lvl w:ilvl="0">
      <w:start w:val="1"/>
      <w:numFmt w:val="decimal"/>
      <w:lvlText w:val="%1."/>
      <w:lvlJc w:val="left"/>
      <w:pPr>
        <w:ind w:left="360" w:hanging="360"/>
      </w:pPr>
      <w:rPr>
        <w:b w:val="0"/>
        <w:bCs w:val="0"/>
        <w:color w:val="1F1F1F"/>
        <w:w w:val="101"/>
        <w:sz w:val="18"/>
        <w:szCs w:val="18"/>
      </w:rPr>
    </w:lvl>
    <w:lvl w:ilvl="1">
      <w:start w:val="1"/>
      <w:numFmt w:val="lowerLetter"/>
      <w:lvlText w:val="%2)"/>
      <w:lvlJc w:val="left"/>
      <w:pPr>
        <w:ind w:left="792" w:hanging="432"/>
      </w:pPr>
      <w:rPr>
        <w:b w:val="0"/>
        <w:bCs w:val="0"/>
        <w:color w:val="1F1F1F"/>
        <w:w w:val="10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E694D09"/>
    <w:multiLevelType w:val="multilevel"/>
    <w:tmpl w:val="143E008A"/>
    <w:lvl w:ilvl="0">
      <w:start w:val="1"/>
      <w:numFmt w:val="decimal"/>
      <w:lvlText w:val="%1)"/>
      <w:lvlJc w:val="left"/>
      <w:pPr>
        <w:ind w:left="782" w:hanging="665"/>
      </w:pPr>
      <w:rPr>
        <w:b w:val="0"/>
        <w:bCs w:val="0"/>
        <w:color w:val="1F1F1F"/>
        <w:w w:val="101"/>
        <w:sz w:val="18"/>
        <w:szCs w:val="18"/>
      </w:rPr>
    </w:lvl>
    <w:lvl w:ilvl="1">
      <w:start w:val="1"/>
      <w:numFmt w:val="lowerLetter"/>
      <w:lvlText w:val="%2)"/>
      <w:lvlJc w:val="left"/>
      <w:pPr>
        <w:ind w:left="1386" w:hanging="615"/>
      </w:pPr>
      <w:rPr>
        <w:b w:val="0"/>
        <w:bCs w:val="0"/>
        <w:color w:val="1F1F1F"/>
        <w:w w:val="97"/>
        <w:sz w:val="18"/>
        <w:szCs w:val="18"/>
      </w:rPr>
    </w:lvl>
    <w:lvl w:ilvl="2">
      <w:numFmt w:val="bullet"/>
      <w:lvlText w:val="•"/>
      <w:lvlJc w:val="left"/>
      <w:pPr>
        <w:ind w:left="2371" w:hanging="615"/>
      </w:pPr>
    </w:lvl>
    <w:lvl w:ilvl="3">
      <w:numFmt w:val="bullet"/>
      <w:lvlText w:val="•"/>
      <w:lvlJc w:val="left"/>
      <w:pPr>
        <w:ind w:left="3362" w:hanging="615"/>
      </w:pPr>
    </w:lvl>
    <w:lvl w:ilvl="4">
      <w:numFmt w:val="bullet"/>
      <w:lvlText w:val="•"/>
      <w:lvlJc w:val="left"/>
      <w:pPr>
        <w:ind w:left="4353" w:hanging="615"/>
      </w:pPr>
    </w:lvl>
    <w:lvl w:ilvl="5">
      <w:numFmt w:val="bullet"/>
      <w:lvlText w:val="•"/>
      <w:lvlJc w:val="left"/>
      <w:pPr>
        <w:ind w:left="5344" w:hanging="615"/>
      </w:pPr>
    </w:lvl>
    <w:lvl w:ilvl="6">
      <w:numFmt w:val="bullet"/>
      <w:lvlText w:val="•"/>
      <w:lvlJc w:val="left"/>
      <w:pPr>
        <w:ind w:left="6335" w:hanging="615"/>
      </w:pPr>
    </w:lvl>
    <w:lvl w:ilvl="7">
      <w:numFmt w:val="bullet"/>
      <w:lvlText w:val="•"/>
      <w:lvlJc w:val="left"/>
      <w:pPr>
        <w:ind w:left="7326" w:hanging="615"/>
      </w:pPr>
    </w:lvl>
    <w:lvl w:ilvl="8">
      <w:numFmt w:val="bullet"/>
      <w:lvlText w:val="•"/>
      <w:lvlJc w:val="left"/>
      <w:pPr>
        <w:ind w:left="8317" w:hanging="615"/>
      </w:pPr>
    </w:lvl>
  </w:abstractNum>
  <w:abstractNum w:abstractNumId="29" w15:restartNumberingAfterBreak="0">
    <w:nsid w:val="1F1C2C6C"/>
    <w:multiLevelType w:val="multilevel"/>
    <w:tmpl w:val="4F60A20E"/>
    <w:lvl w:ilvl="0">
      <w:start w:val="1"/>
      <w:numFmt w:val="decimal"/>
      <w:lvlText w:val="%1."/>
      <w:lvlJc w:val="left"/>
      <w:pPr>
        <w:tabs>
          <w:tab w:val="num" w:pos="900"/>
        </w:tabs>
        <w:ind w:left="900" w:hanging="900"/>
      </w:pPr>
      <w:rPr>
        <w:b/>
      </w:r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rPr>
        <w:rFonts w:ascii="Arial" w:hAnsi="Arial" w:cs="Arial" w:hint="default"/>
        <w:sz w:val="18"/>
        <w:szCs w:val="18"/>
      </w:r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0" w15:restartNumberingAfterBreak="0">
    <w:nsid w:val="200925D5"/>
    <w:multiLevelType w:val="multilevel"/>
    <w:tmpl w:val="FCDAE0E4"/>
    <w:lvl w:ilvl="0">
      <w:start w:val="1"/>
      <w:numFmt w:val="decimal"/>
      <w:lvlText w:val="%1."/>
      <w:lvlJc w:val="left"/>
      <w:pPr>
        <w:ind w:left="360" w:hanging="360"/>
      </w:pPr>
      <w:rPr>
        <w:b w:val="0"/>
        <w:bCs w:val="0"/>
        <w:color w:val="1F1F1F"/>
        <w:w w:val="101"/>
        <w:sz w:val="18"/>
        <w:szCs w:val="18"/>
      </w:rPr>
    </w:lvl>
    <w:lvl w:ilvl="1">
      <w:start w:val="1"/>
      <w:numFmt w:val="lowerLetter"/>
      <w:lvlText w:val="%2)"/>
      <w:lvlJc w:val="left"/>
      <w:pPr>
        <w:ind w:left="792" w:hanging="432"/>
      </w:pPr>
      <w:rPr>
        <w:b w:val="0"/>
        <w:bCs w:val="0"/>
        <w:color w:val="1F1F1F"/>
        <w:w w:val="10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24145CE"/>
    <w:multiLevelType w:val="multilevel"/>
    <w:tmpl w:val="FCDAE0E4"/>
    <w:lvl w:ilvl="0">
      <w:start w:val="1"/>
      <w:numFmt w:val="decimal"/>
      <w:lvlText w:val="%1."/>
      <w:lvlJc w:val="left"/>
      <w:pPr>
        <w:ind w:left="360" w:hanging="360"/>
      </w:pPr>
      <w:rPr>
        <w:b w:val="0"/>
        <w:bCs w:val="0"/>
        <w:color w:val="1F1F1F"/>
        <w:w w:val="101"/>
        <w:sz w:val="18"/>
        <w:szCs w:val="18"/>
      </w:rPr>
    </w:lvl>
    <w:lvl w:ilvl="1">
      <w:start w:val="1"/>
      <w:numFmt w:val="lowerLetter"/>
      <w:lvlText w:val="%2)"/>
      <w:lvlJc w:val="left"/>
      <w:pPr>
        <w:ind w:left="792" w:hanging="432"/>
      </w:pPr>
      <w:rPr>
        <w:b w:val="0"/>
        <w:bCs w:val="0"/>
        <w:color w:val="1F1F1F"/>
        <w:w w:val="10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5FF61BA"/>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672229E"/>
    <w:multiLevelType w:val="multilevel"/>
    <w:tmpl w:val="FCDAE0E4"/>
    <w:lvl w:ilvl="0">
      <w:start w:val="1"/>
      <w:numFmt w:val="decimal"/>
      <w:lvlText w:val="%1."/>
      <w:lvlJc w:val="left"/>
      <w:pPr>
        <w:ind w:left="360" w:hanging="360"/>
      </w:pPr>
      <w:rPr>
        <w:b w:val="0"/>
        <w:bCs w:val="0"/>
        <w:color w:val="1F1F1F"/>
        <w:w w:val="101"/>
        <w:sz w:val="18"/>
        <w:szCs w:val="18"/>
      </w:rPr>
    </w:lvl>
    <w:lvl w:ilvl="1">
      <w:start w:val="1"/>
      <w:numFmt w:val="lowerLetter"/>
      <w:lvlText w:val="%2)"/>
      <w:lvlJc w:val="left"/>
      <w:pPr>
        <w:ind w:left="792" w:hanging="432"/>
      </w:pPr>
      <w:rPr>
        <w:b w:val="0"/>
        <w:bCs w:val="0"/>
        <w:color w:val="1F1F1F"/>
        <w:w w:val="10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6CA5E25"/>
    <w:multiLevelType w:val="hybridMultilevel"/>
    <w:tmpl w:val="1DB2A0C4"/>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6" w15:restartNumberingAfterBreak="0">
    <w:nsid w:val="27D542EF"/>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5B39C5"/>
    <w:multiLevelType w:val="multilevel"/>
    <w:tmpl w:val="CE7616C2"/>
    <w:lvl w:ilvl="0">
      <w:start w:val="1"/>
      <w:numFmt w:val="lowerLetter"/>
      <w:lvlText w:val="%1)"/>
      <w:lvlJc w:val="left"/>
      <w:pPr>
        <w:ind w:left="190" w:hanging="295"/>
      </w:pPr>
      <w:rPr>
        <w:b w:val="0"/>
        <w:bCs w:val="0"/>
        <w:color w:val="1C1C1C"/>
        <w:w w:val="105"/>
        <w:sz w:val="19"/>
        <w:szCs w:val="19"/>
      </w:rPr>
    </w:lvl>
    <w:lvl w:ilvl="1">
      <w:start w:val="1"/>
      <w:numFmt w:val="bullet"/>
      <w:lvlText w:val="•"/>
      <w:lvlJc w:val="left"/>
      <w:pPr>
        <w:ind w:left="907" w:hanging="356"/>
      </w:pPr>
      <w:rPr>
        <w:b w:val="0"/>
        <w:bCs w:val="0"/>
        <w:color w:val="1C1C1C"/>
        <w:w w:val="103"/>
        <w:sz w:val="19"/>
        <w:szCs w:val="19"/>
      </w:rPr>
    </w:lvl>
    <w:lvl w:ilvl="2">
      <w:numFmt w:val="bullet"/>
      <w:lvlText w:val="•"/>
      <w:lvlJc w:val="left"/>
      <w:pPr>
        <w:ind w:left="1831" w:hanging="356"/>
      </w:pPr>
    </w:lvl>
    <w:lvl w:ilvl="3">
      <w:numFmt w:val="bullet"/>
      <w:lvlText w:val="•"/>
      <w:lvlJc w:val="left"/>
      <w:pPr>
        <w:ind w:left="2762" w:hanging="356"/>
      </w:pPr>
    </w:lvl>
    <w:lvl w:ilvl="4">
      <w:numFmt w:val="bullet"/>
      <w:lvlText w:val="•"/>
      <w:lvlJc w:val="left"/>
      <w:pPr>
        <w:ind w:left="3693" w:hanging="356"/>
      </w:pPr>
    </w:lvl>
    <w:lvl w:ilvl="5">
      <w:numFmt w:val="bullet"/>
      <w:lvlText w:val="•"/>
      <w:lvlJc w:val="left"/>
      <w:pPr>
        <w:ind w:left="4624" w:hanging="356"/>
      </w:pPr>
    </w:lvl>
    <w:lvl w:ilvl="6">
      <w:numFmt w:val="bullet"/>
      <w:lvlText w:val="•"/>
      <w:lvlJc w:val="left"/>
      <w:pPr>
        <w:ind w:left="5555" w:hanging="356"/>
      </w:pPr>
    </w:lvl>
    <w:lvl w:ilvl="7">
      <w:numFmt w:val="bullet"/>
      <w:lvlText w:val="•"/>
      <w:lvlJc w:val="left"/>
      <w:pPr>
        <w:ind w:left="6486" w:hanging="356"/>
      </w:pPr>
    </w:lvl>
    <w:lvl w:ilvl="8">
      <w:numFmt w:val="bullet"/>
      <w:lvlText w:val="•"/>
      <w:lvlJc w:val="left"/>
      <w:pPr>
        <w:ind w:left="7417" w:hanging="356"/>
      </w:pPr>
    </w:lvl>
  </w:abstractNum>
  <w:abstractNum w:abstractNumId="38" w15:restartNumberingAfterBreak="0">
    <w:nsid w:val="2B4F2E10"/>
    <w:multiLevelType w:val="multilevel"/>
    <w:tmpl w:val="4F60A20E"/>
    <w:lvl w:ilvl="0">
      <w:start w:val="1"/>
      <w:numFmt w:val="decimal"/>
      <w:lvlText w:val="%1."/>
      <w:lvlJc w:val="left"/>
      <w:pPr>
        <w:tabs>
          <w:tab w:val="num" w:pos="900"/>
        </w:tabs>
        <w:ind w:left="900" w:hanging="900"/>
      </w:pPr>
      <w:rPr>
        <w:b/>
      </w:r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rPr>
        <w:rFonts w:ascii="Arial" w:hAnsi="Arial" w:cs="Arial" w:hint="default"/>
        <w:sz w:val="18"/>
        <w:szCs w:val="18"/>
      </w:r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0" w15:restartNumberingAfterBreak="0">
    <w:nsid w:val="2D624720"/>
    <w:multiLevelType w:val="multilevel"/>
    <w:tmpl w:val="0906A9AA"/>
    <w:lvl w:ilvl="0">
      <w:start w:val="1"/>
      <w:numFmt w:val="decimal"/>
      <w:lvlText w:val="%1."/>
      <w:lvlJc w:val="left"/>
      <w:pPr>
        <w:ind w:left="360" w:hanging="360"/>
      </w:pPr>
      <w:rPr>
        <w:rFonts w:ascii="Arial Bold" w:hAnsi="Arial Bold"/>
        <w:b/>
        <w:bCs/>
        <w:color w:val="1F1F1F"/>
        <w:w w:val="100"/>
        <w:sz w:val="18"/>
        <w:szCs w:val="18"/>
      </w:rPr>
    </w:lvl>
    <w:lvl w:ilvl="1">
      <w:start w:val="1"/>
      <w:numFmt w:val="decimal"/>
      <w:lvlText w:val="%1.%2."/>
      <w:lvlJc w:val="left"/>
      <w:pPr>
        <w:ind w:left="792" w:hanging="432"/>
      </w:pPr>
      <w:rPr>
        <w:b/>
        <w:bCs/>
        <w:color w:val="1F1F1F"/>
        <w:w w:val="97"/>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2" w15:restartNumberingAfterBreak="0">
    <w:nsid w:val="2E5E0BC5"/>
    <w:multiLevelType w:val="multilevel"/>
    <w:tmpl w:val="FCDAE0E4"/>
    <w:lvl w:ilvl="0">
      <w:start w:val="1"/>
      <w:numFmt w:val="decimal"/>
      <w:lvlText w:val="%1."/>
      <w:lvlJc w:val="left"/>
      <w:pPr>
        <w:ind w:left="360" w:hanging="360"/>
      </w:pPr>
      <w:rPr>
        <w:b w:val="0"/>
        <w:bCs w:val="0"/>
        <w:color w:val="1F1F1F"/>
        <w:w w:val="101"/>
        <w:sz w:val="18"/>
        <w:szCs w:val="18"/>
      </w:rPr>
    </w:lvl>
    <w:lvl w:ilvl="1">
      <w:start w:val="1"/>
      <w:numFmt w:val="lowerLetter"/>
      <w:lvlText w:val="%2)"/>
      <w:lvlJc w:val="left"/>
      <w:pPr>
        <w:ind w:left="792" w:hanging="432"/>
      </w:pPr>
      <w:rPr>
        <w:b w:val="0"/>
        <w:bCs w:val="0"/>
        <w:color w:val="1F1F1F"/>
        <w:w w:val="10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FAD2CF9"/>
    <w:multiLevelType w:val="multilevel"/>
    <w:tmpl w:val="00000887"/>
    <w:lvl w:ilvl="0">
      <w:start w:val="1"/>
      <w:numFmt w:val="lowerLetter"/>
      <w:lvlText w:val="%1)"/>
      <w:lvlJc w:val="left"/>
      <w:pPr>
        <w:ind w:left="782" w:hanging="665"/>
      </w:pPr>
      <w:rPr>
        <w:rFonts w:ascii="Arial" w:hAnsi="Arial" w:cs="Arial"/>
        <w:b w:val="0"/>
        <w:bCs w:val="0"/>
        <w:color w:val="1F1F1F"/>
        <w:w w:val="101"/>
        <w:sz w:val="18"/>
        <w:szCs w:val="18"/>
      </w:rPr>
    </w:lvl>
    <w:lvl w:ilvl="1">
      <w:start w:val="1"/>
      <w:numFmt w:val="lowerRoman"/>
      <w:lvlText w:val="%2)"/>
      <w:lvlJc w:val="left"/>
      <w:pPr>
        <w:ind w:left="1386" w:hanging="615"/>
      </w:pPr>
      <w:rPr>
        <w:rFonts w:ascii="Arial" w:hAnsi="Arial" w:cs="Arial"/>
        <w:b w:val="0"/>
        <w:bCs w:val="0"/>
        <w:color w:val="1F1F1F"/>
        <w:w w:val="97"/>
        <w:sz w:val="18"/>
        <w:szCs w:val="18"/>
      </w:rPr>
    </w:lvl>
    <w:lvl w:ilvl="2">
      <w:numFmt w:val="bullet"/>
      <w:lvlText w:val="•"/>
      <w:lvlJc w:val="left"/>
      <w:pPr>
        <w:ind w:left="2371" w:hanging="615"/>
      </w:pPr>
    </w:lvl>
    <w:lvl w:ilvl="3">
      <w:numFmt w:val="bullet"/>
      <w:lvlText w:val="•"/>
      <w:lvlJc w:val="left"/>
      <w:pPr>
        <w:ind w:left="3362" w:hanging="615"/>
      </w:pPr>
    </w:lvl>
    <w:lvl w:ilvl="4">
      <w:numFmt w:val="bullet"/>
      <w:lvlText w:val="•"/>
      <w:lvlJc w:val="left"/>
      <w:pPr>
        <w:ind w:left="4353" w:hanging="615"/>
      </w:pPr>
    </w:lvl>
    <w:lvl w:ilvl="5">
      <w:numFmt w:val="bullet"/>
      <w:lvlText w:val="•"/>
      <w:lvlJc w:val="left"/>
      <w:pPr>
        <w:ind w:left="5344" w:hanging="615"/>
      </w:pPr>
    </w:lvl>
    <w:lvl w:ilvl="6">
      <w:numFmt w:val="bullet"/>
      <w:lvlText w:val="•"/>
      <w:lvlJc w:val="left"/>
      <w:pPr>
        <w:ind w:left="6335" w:hanging="615"/>
      </w:pPr>
    </w:lvl>
    <w:lvl w:ilvl="7">
      <w:numFmt w:val="bullet"/>
      <w:lvlText w:val="•"/>
      <w:lvlJc w:val="left"/>
      <w:pPr>
        <w:ind w:left="7326" w:hanging="615"/>
      </w:pPr>
    </w:lvl>
    <w:lvl w:ilvl="8">
      <w:numFmt w:val="bullet"/>
      <w:lvlText w:val="•"/>
      <w:lvlJc w:val="left"/>
      <w:pPr>
        <w:ind w:left="8317" w:hanging="615"/>
      </w:pPr>
    </w:lvl>
  </w:abstractNum>
  <w:abstractNum w:abstractNumId="44" w15:restartNumberingAfterBreak="0">
    <w:nsid w:val="307E01AE"/>
    <w:multiLevelType w:val="multilevel"/>
    <w:tmpl w:val="0FD47F4A"/>
    <w:lvl w:ilvl="0">
      <w:start w:val="1"/>
      <w:numFmt w:val="decimal"/>
      <w:lvlText w:val="%1)"/>
      <w:lvlJc w:val="left"/>
      <w:pPr>
        <w:ind w:left="782" w:hanging="665"/>
      </w:pPr>
      <w:rPr>
        <w:b w:val="0"/>
        <w:bCs w:val="0"/>
        <w:color w:val="1F1F1F"/>
        <w:w w:val="101"/>
        <w:sz w:val="18"/>
        <w:szCs w:val="18"/>
      </w:rPr>
    </w:lvl>
    <w:lvl w:ilvl="1">
      <w:start w:val="1"/>
      <w:numFmt w:val="lowerRoman"/>
      <w:lvlText w:val="%2)"/>
      <w:lvlJc w:val="left"/>
      <w:pPr>
        <w:ind w:left="1386" w:hanging="615"/>
      </w:pPr>
      <w:rPr>
        <w:rFonts w:ascii="Arial" w:hAnsi="Arial" w:cs="Arial"/>
        <w:b w:val="0"/>
        <w:bCs w:val="0"/>
        <w:color w:val="1F1F1F"/>
        <w:w w:val="97"/>
        <w:sz w:val="18"/>
        <w:szCs w:val="18"/>
      </w:rPr>
    </w:lvl>
    <w:lvl w:ilvl="2">
      <w:numFmt w:val="bullet"/>
      <w:lvlText w:val="•"/>
      <w:lvlJc w:val="left"/>
      <w:pPr>
        <w:ind w:left="2371" w:hanging="615"/>
      </w:pPr>
    </w:lvl>
    <w:lvl w:ilvl="3">
      <w:numFmt w:val="bullet"/>
      <w:lvlText w:val="•"/>
      <w:lvlJc w:val="left"/>
      <w:pPr>
        <w:ind w:left="3362" w:hanging="615"/>
      </w:pPr>
    </w:lvl>
    <w:lvl w:ilvl="4">
      <w:numFmt w:val="bullet"/>
      <w:lvlText w:val="•"/>
      <w:lvlJc w:val="left"/>
      <w:pPr>
        <w:ind w:left="4353" w:hanging="615"/>
      </w:pPr>
    </w:lvl>
    <w:lvl w:ilvl="5">
      <w:numFmt w:val="bullet"/>
      <w:lvlText w:val="•"/>
      <w:lvlJc w:val="left"/>
      <w:pPr>
        <w:ind w:left="5344" w:hanging="615"/>
      </w:pPr>
    </w:lvl>
    <w:lvl w:ilvl="6">
      <w:numFmt w:val="bullet"/>
      <w:lvlText w:val="•"/>
      <w:lvlJc w:val="left"/>
      <w:pPr>
        <w:ind w:left="6335" w:hanging="615"/>
      </w:pPr>
    </w:lvl>
    <w:lvl w:ilvl="7">
      <w:numFmt w:val="bullet"/>
      <w:lvlText w:val="•"/>
      <w:lvlJc w:val="left"/>
      <w:pPr>
        <w:ind w:left="7326" w:hanging="615"/>
      </w:pPr>
    </w:lvl>
    <w:lvl w:ilvl="8">
      <w:numFmt w:val="bullet"/>
      <w:lvlText w:val="•"/>
      <w:lvlJc w:val="left"/>
      <w:pPr>
        <w:ind w:left="8317" w:hanging="615"/>
      </w:pPr>
    </w:lvl>
  </w:abstractNum>
  <w:abstractNum w:abstractNumId="45" w15:restartNumberingAfterBreak="0">
    <w:nsid w:val="31A42475"/>
    <w:multiLevelType w:val="multilevel"/>
    <w:tmpl w:val="44B6586A"/>
    <w:lvl w:ilvl="0">
      <w:start w:val="1"/>
      <w:numFmt w:val="decimal"/>
      <w:lvlText w:val="(%1)"/>
      <w:lvlJc w:val="left"/>
      <w:pPr>
        <w:ind w:left="190" w:hanging="295"/>
      </w:pPr>
      <w:rPr>
        <w:rFonts w:ascii="Arial" w:hAnsi="Arial" w:cs="Arial"/>
        <w:b w:val="0"/>
        <w:bCs w:val="0"/>
        <w:color w:val="1C1C1C"/>
        <w:w w:val="105"/>
        <w:sz w:val="18"/>
        <w:szCs w:val="18"/>
      </w:rPr>
    </w:lvl>
    <w:lvl w:ilvl="1">
      <w:start w:val="1"/>
      <w:numFmt w:val="bullet"/>
      <w:lvlText w:val="•"/>
      <w:lvlJc w:val="left"/>
      <w:pPr>
        <w:ind w:left="907" w:hanging="356"/>
      </w:pPr>
      <w:rPr>
        <w:b w:val="0"/>
        <w:bCs w:val="0"/>
        <w:color w:val="1C1C1C"/>
        <w:w w:val="103"/>
        <w:sz w:val="19"/>
        <w:szCs w:val="19"/>
      </w:rPr>
    </w:lvl>
    <w:lvl w:ilvl="2">
      <w:numFmt w:val="bullet"/>
      <w:lvlText w:val="•"/>
      <w:lvlJc w:val="left"/>
      <w:pPr>
        <w:ind w:left="1831" w:hanging="356"/>
      </w:pPr>
    </w:lvl>
    <w:lvl w:ilvl="3">
      <w:numFmt w:val="bullet"/>
      <w:lvlText w:val="•"/>
      <w:lvlJc w:val="left"/>
      <w:pPr>
        <w:ind w:left="2762" w:hanging="356"/>
      </w:pPr>
    </w:lvl>
    <w:lvl w:ilvl="4">
      <w:numFmt w:val="bullet"/>
      <w:lvlText w:val="•"/>
      <w:lvlJc w:val="left"/>
      <w:pPr>
        <w:ind w:left="3693" w:hanging="356"/>
      </w:pPr>
    </w:lvl>
    <w:lvl w:ilvl="5">
      <w:numFmt w:val="bullet"/>
      <w:lvlText w:val="•"/>
      <w:lvlJc w:val="left"/>
      <w:pPr>
        <w:ind w:left="4624" w:hanging="356"/>
      </w:pPr>
    </w:lvl>
    <w:lvl w:ilvl="6">
      <w:numFmt w:val="bullet"/>
      <w:lvlText w:val="•"/>
      <w:lvlJc w:val="left"/>
      <w:pPr>
        <w:ind w:left="5555" w:hanging="356"/>
      </w:pPr>
    </w:lvl>
    <w:lvl w:ilvl="7">
      <w:numFmt w:val="bullet"/>
      <w:lvlText w:val="•"/>
      <w:lvlJc w:val="left"/>
      <w:pPr>
        <w:ind w:left="6486" w:hanging="356"/>
      </w:pPr>
    </w:lvl>
    <w:lvl w:ilvl="8">
      <w:numFmt w:val="bullet"/>
      <w:lvlText w:val="•"/>
      <w:lvlJc w:val="left"/>
      <w:pPr>
        <w:ind w:left="7417" w:hanging="356"/>
      </w:pPr>
    </w:lvl>
  </w:abstractNum>
  <w:abstractNum w:abstractNumId="46" w15:restartNumberingAfterBreak="0">
    <w:nsid w:val="327F684D"/>
    <w:multiLevelType w:val="hybridMultilevel"/>
    <w:tmpl w:val="645EC856"/>
    <w:name w:val="PART T22"/>
    <w:lvl w:ilvl="0" w:tplc="1624DC2C">
      <w:start w:val="1"/>
      <w:numFmt w:val="decimal"/>
      <w:lvlText w:val="%1."/>
      <w:lvlJc w:val="left"/>
      <w:pPr>
        <w:ind w:left="720" w:hanging="360"/>
      </w:pPr>
      <w:rPr>
        <w:rFonts w:ascii="Arial" w:hAnsi="Arial" w:hint="default"/>
        <w:b w:val="0"/>
        <w:i w:val="0"/>
        <w:sz w:val="20"/>
        <w:szCs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330F75F9"/>
    <w:multiLevelType w:val="multilevel"/>
    <w:tmpl w:val="FCDAE0E4"/>
    <w:lvl w:ilvl="0">
      <w:start w:val="1"/>
      <w:numFmt w:val="decimal"/>
      <w:lvlText w:val="%1."/>
      <w:lvlJc w:val="left"/>
      <w:pPr>
        <w:ind w:left="360" w:hanging="360"/>
      </w:pPr>
      <w:rPr>
        <w:b w:val="0"/>
        <w:bCs w:val="0"/>
        <w:color w:val="1F1F1F"/>
        <w:w w:val="101"/>
        <w:sz w:val="18"/>
        <w:szCs w:val="18"/>
      </w:rPr>
    </w:lvl>
    <w:lvl w:ilvl="1">
      <w:start w:val="1"/>
      <w:numFmt w:val="lowerLetter"/>
      <w:lvlText w:val="%2)"/>
      <w:lvlJc w:val="left"/>
      <w:pPr>
        <w:ind w:left="792" w:hanging="432"/>
      </w:pPr>
      <w:rPr>
        <w:b w:val="0"/>
        <w:bCs w:val="0"/>
        <w:color w:val="1F1F1F"/>
        <w:w w:val="10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32E35A2"/>
    <w:multiLevelType w:val="multilevel"/>
    <w:tmpl w:val="96884B56"/>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color w:val="1F1F1F"/>
        <w:w w:val="101"/>
        <w:sz w:val="18"/>
        <w:szCs w:val="18"/>
      </w:rPr>
    </w:lvl>
    <w:lvl w:ilvl="3">
      <w:start w:val="1"/>
      <w:numFmt w:val="decimal"/>
      <w:lvlText w:val="%1.%2.%3.%4."/>
      <w:lvlJc w:val="left"/>
      <w:pPr>
        <w:ind w:left="1728" w:hanging="648"/>
      </w:pPr>
      <w:rPr>
        <w:rFonts w:hint="default"/>
        <w:b/>
        <w:bCs/>
        <w:color w:val="1F1F1F"/>
        <w:w w:val="99"/>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3CC48F7"/>
    <w:multiLevelType w:val="multilevel"/>
    <w:tmpl w:val="00000887"/>
    <w:lvl w:ilvl="0">
      <w:start w:val="1"/>
      <w:numFmt w:val="lowerLetter"/>
      <w:lvlText w:val="%1)"/>
      <w:lvlJc w:val="left"/>
      <w:pPr>
        <w:ind w:left="782" w:hanging="665"/>
      </w:pPr>
      <w:rPr>
        <w:rFonts w:ascii="Arial" w:hAnsi="Arial" w:cs="Arial"/>
        <w:b w:val="0"/>
        <w:bCs w:val="0"/>
        <w:color w:val="1F1F1F"/>
        <w:w w:val="101"/>
        <w:sz w:val="18"/>
        <w:szCs w:val="18"/>
      </w:rPr>
    </w:lvl>
    <w:lvl w:ilvl="1">
      <w:start w:val="1"/>
      <w:numFmt w:val="lowerRoman"/>
      <w:lvlText w:val="%2)"/>
      <w:lvlJc w:val="left"/>
      <w:pPr>
        <w:ind w:left="1386" w:hanging="615"/>
      </w:pPr>
      <w:rPr>
        <w:rFonts w:ascii="Arial" w:hAnsi="Arial" w:cs="Arial"/>
        <w:b w:val="0"/>
        <w:bCs w:val="0"/>
        <w:color w:val="1F1F1F"/>
        <w:w w:val="97"/>
        <w:sz w:val="18"/>
        <w:szCs w:val="18"/>
      </w:rPr>
    </w:lvl>
    <w:lvl w:ilvl="2">
      <w:numFmt w:val="bullet"/>
      <w:lvlText w:val="•"/>
      <w:lvlJc w:val="left"/>
      <w:pPr>
        <w:ind w:left="2371" w:hanging="615"/>
      </w:pPr>
    </w:lvl>
    <w:lvl w:ilvl="3">
      <w:numFmt w:val="bullet"/>
      <w:lvlText w:val="•"/>
      <w:lvlJc w:val="left"/>
      <w:pPr>
        <w:ind w:left="3362" w:hanging="615"/>
      </w:pPr>
    </w:lvl>
    <w:lvl w:ilvl="4">
      <w:numFmt w:val="bullet"/>
      <w:lvlText w:val="•"/>
      <w:lvlJc w:val="left"/>
      <w:pPr>
        <w:ind w:left="4353" w:hanging="615"/>
      </w:pPr>
    </w:lvl>
    <w:lvl w:ilvl="5">
      <w:numFmt w:val="bullet"/>
      <w:lvlText w:val="•"/>
      <w:lvlJc w:val="left"/>
      <w:pPr>
        <w:ind w:left="5344" w:hanging="615"/>
      </w:pPr>
    </w:lvl>
    <w:lvl w:ilvl="6">
      <w:numFmt w:val="bullet"/>
      <w:lvlText w:val="•"/>
      <w:lvlJc w:val="left"/>
      <w:pPr>
        <w:ind w:left="6335" w:hanging="615"/>
      </w:pPr>
    </w:lvl>
    <w:lvl w:ilvl="7">
      <w:numFmt w:val="bullet"/>
      <w:lvlText w:val="•"/>
      <w:lvlJc w:val="left"/>
      <w:pPr>
        <w:ind w:left="7326" w:hanging="615"/>
      </w:pPr>
    </w:lvl>
    <w:lvl w:ilvl="8">
      <w:numFmt w:val="bullet"/>
      <w:lvlText w:val="•"/>
      <w:lvlJc w:val="left"/>
      <w:pPr>
        <w:ind w:left="8317" w:hanging="615"/>
      </w:pPr>
    </w:lvl>
  </w:abstractNum>
  <w:abstractNum w:abstractNumId="50" w15:restartNumberingAfterBreak="0">
    <w:nsid w:val="341D6E92"/>
    <w:multiLevelType w:val="multilevel"/>
    <w:tmpl w:val="4C7EE492"/>
    <w:lvl w:ilvl="0">
      <w:start w:val="1"/>
      <w:numFmt w:val="lowerLetter"/>
      <w:lvlText w:val="%1)"/>
      <w:lvlJc w:val="left"/>
      <w:pPr>
        <w:ind w:left="809" w:hanging="357"/>
      </w:pPr>
      <w:rPr>
        <w:b w:val="0"/>
        <w:bCs w:val="0"/>
        <w:color w:val="3B3B3B"/>
        <w:w w:val="97"/>
        <w:sz w:val="19"/>
        <w:szCs w:val="19"/>
      </w:rPr>
    </w:lvl>
    <w:lvl w:ilvl="1">
      <w:start w:val="1"/>
      <w:numFmt w:val="lowerRoman"/>
      <w:lvlText w:val="%2."/>
      <w:lvlJc w:val="right"/>
      <w:pPr>
        <w:ind w:left="1632" w:hanging="357"/>
      </w:pPr>
    </w:lvl>
    <w:lvl w:ilvl="2">
      <w:numFmt w:val="bullet"/>
      <w:lvlText w:val="•"/>
      <w:lvlJc w:val="left"/>
      <w:pPr>
        <w:ind w:left="2464" w:hanging="357"/>
      </w:pPr>
    </w:lvl>
    <w:lvl w:ilvl="3">
      <w:numFmt w:val="bullet"/>
      <w:lvlText w:val="•"/>
      <w:lvlJc w:val="left"/>
      <w:pPr>
        <w:ind w:left="3297" w:hanging="357"/>
      </w:pPr>
    </w:lvl>
    <w:lvl w:ilvl="4">
      <w:numFmt w:val="bullet"/>
      <w:lvlText w:val="•"/>
      <w:lvlJc w:val="left"/>
      <w:pPr>
        <w:ind w:left="4129" w:hanging="357"/>
      </w:pPr>
    </w:lvl>
    <w:lvl w:ilvl="5">
      <w:numFmt w:val="bullet"/>
      <w:lvlText w:val="•"/>
      <w:lvlJc w:val="left"/>
      <w:pPr>
        <w:ind w:left="4962" w:hanging="357"/>
      </w:pPr>
    </w:lvl>
    <w:lvl w:ilvl="6">
      <w:numFmt w:val="bullet"/>
      <w:lvlText w:val="•"/>
      <w:lvlJc w:val="left"/>
      <w:pPr>
        <w:ind w:left="5794" w:hanging="357"/>
      </w:pPr>
    </w:lvl>
    <w:lvl w:ilvl="7">
      <w:numFmt w:val="bullet"/>
      <w:lvlText w:val="•"/>
      <w:lvlJc w:val="left"/>
      <w:pPr>
        <w:ind w:left="6626" w:hanging="357"/>
      </w:pPr>
    </w:lvl>
    <w:lvl w:ilvl="8">
      <w:numFmt w:val="bullet"/>
      <w:lvlText w:val="•"/>
      <w:lvlJc w:val="left"/>
      <w:pPr>
        <w:ind w:left="7459" w:hanging="357"/>
      </w:pPr>
    </w:lvl>
  </w:abstractNum>
  <w:abstractNum w:abstractNumId="5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8276D5D"/>
    <w:multiLevelType w:val="multilevel"/>
    <w:tmpl w:val="FCDAE0E4"/>
    <w:lvl w:ilvl="0">
      <w:start w:val="1"/>
      <w:numFmt w:val="decimal"/>
      <w:lvlText w:val="%1."/>
      <w:lvlJc w:val="left"/>
      <w:pPr>
        <w:ind w:left="360" w:hanging="360"/>
      </w:pPr>
      <w:rPr>
        <w:b w:val="0"/>
        <w:bCs w:val="0"/>
        <w:color w:val="1F1F1F"/>
        <w:w w:val="101"/>
        <w:sz w:val="18"/>
        <w:szCs w:val="18"/>
      </w:rPr>
    </w:lvl>
    <w:lvl w:ilvl="1">
      <w:start w:val="1"/>
      <w:numFmt w:val="lowerLetter"/>
      <w:lvlText w:val="%2)"/>
      <w:lvlJc w:val="left"/>
      <w:pPr>
        <w:ind w:left="792" w:hanging="432"/>
      </w:pPr>
      <w:rPr>
        <w:b w:val="0"/>
        <w:bCs w:val="0"/>
        <w:color w:val="1F1F1F"/>
        <w:w w:val="10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CE13204"/>
    <w:multiLevelType w:val="hybridMultilevel"/>
    <w:tmpl w:val="1DB2A0C4"/>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4" w15:restartNumberingAfterBreak="0">
    <w:nsid w:val="3D3C6047"/>
    <w:multiLevelType w:val="multilevel"/>
    <w:tmpl w:val="FCDAE0E4"/>
    <w:lvl w:ilvl="0">
      <w:start w:val="1"/>
      <w:numFmt w:val="decimal"/>
      <w:lvlText w:val="%1."/>
      <w:lvlJc w:val="left"/>
      <w:pPr>
        <w:ind w:left="360" w:hanging="360"/>
      </w:pPr>
      <w:rPr>
        <w:b w:val="0"/>
        <w:bCs w:val="0"/>
        <w:color w:val="1F1F1F"/>
        <w:w w:val="101"/>
        <w:sz w:val="18"/>
        <w:szCs w:val="18"/>
      </w:rPr>
    </w:lvl>
    <w:lvl w:ilvl="1">
      <w:start w:val="1"/>
      <w:numFmt w:val="lowerLetter"/>
      <w:lvlText w:val="%2)"/>
      <w:lvlJc w:val="left"/>
      <w:pPr>
        <w:ind w:left="792" w:hanging="432"/>
      </w:pPr>
      <w:rPr>
        <w:b w:val="0"/>
        <w:bCs w:val="0"/>
        <w:color w:val="1F1F1F"/>
        <w:w w:val="10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D7617C9"/>
    <w:multiLevelType w:val="hybridMultilevel"/>
    <w:tmpl w:val="AD7CE254"/>
    <w:lvl w:ilvl="0" w:tplc="3642D83E">
      <w:start w:val="1"/>
      <w:numFmt w:val="decimal"/>
      <w:lvlText w:val="%1."/>
      <w:lvlJc w:val="right"/>
      <w:pPr>
        <w:ind w:left="720" w:hanging="360"/>
      </w:pPr>
      <w:rPr>
        <w:rFonts w:hint="default"/>
        <w:sz w:val="18"/>
        <w:szCs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3D7B61B5"/>
    <w:multiLevelType w:val="multilevel"/>
    <w:tmpl w:val="00000887"/>
    <w:lvl w:ilvl="0">
      <w:start w:val="1"/>
      <w:numFmt w:val="lowerLetter"/>
      <w:lvlText w:val="%1)"/>
      <w:lvlJc w:val="left"/>
      <w:pPr>
        <w:ind w:left="782" w:hanging="665"/>
      </w:pPr>
      <w:rPr>
        <w:rFonts w:ascii="Arial" w:hAnsi="Arial" w:cs="Arial"/>
        <w:b w:val="0"/>
        <w:bCs w:val="0"/>
        <w:color w:val="1F1F1F"/>
        <w:w w:val="101"/>
        <w:sz w:val="18"/>
        <w:szCs w:val="18"/>
      </w:rPr>
    </w:lvl>
    <w:lvl w:ilvl="1">
      <w:start w:val="1"/>
      <w:numFmt w:val="lowerRoman"/>
      <w:lvlText w:val="%2)"/>
      <w:lvlJc w:val="left"/>
      <w:pPr>
        <w:ind w:left="1386" w:hanging="615"/>
      </w:pPr>
      <w:rPr>
        <w:rFonts w:ascii="Arial" w:hAnsi="Arial" w:cs="Arial"/>
        <w:b w:val="0"/>
        <w:bCs w:val="0"/>
        <w:color w:val="1F1F1F"/>
        <w:w w:val="97"/>
        <w:sz w:val="18"/>
        <w:szCs w:val="18"/>
      </w:rPr>
    </w:lvl>
    <w:lvl w:ilvl="2">
      <w:numFmt w:val="bullet"/>
      <w:lvlText w:val="•"/>
      <w:lvlJc w:val="left"/>
      <w:pPr>
        <w:ind w:left="2371" w:hanging="615"/>
      </w:pPr>
    </w:lvl>
    <w:lvl w:ilvl="3">
      <w:numFmt w:val="bullet"/>
      <w:lvlText w:val="•"/>
      <w:lvlJc w:val="left"/>
      <w:pPr>
        <w:ind w:left="3362" w:hanging="615"/>
      </w:pPr>
    </w:lvl>
    <w:lvl w:ilvl="4">
      <w:numFmt w:val="bullet"/>
      <w:lvlText w:val="•"/>
      <w:lvlJc w:val="left"/>
      <w:pPr>
        <w:ind w:left="4353" w:hanging="615"/>
      </w:pPr>
    </w:lvl>
    <w:lvl w:ilvl="5">
      <w:numFmt w:val="bullet"/>
      <w:lvlText w:val="•"/>
      <w:lvlJc w:val="left"/>
      <w:pPr>
        <w:ind w:left="5344" w:hanging="615"/>
      </w:pPr>
    </w:lvl>
    <w:lvl w:ilvl="6">
      <w:numFmt w:val="bullet"/>
      <w:lvlText w:val="•"/>
      <w:lvlJc w:val="left"/>
      <w:pPr>
        <w:ind w:left="6335" w:hanging="615"/>
      </w:pPr>
    </w:lvl>
    <w:lvl w:ilvl="7">
      <w:numFmt w:val="bullet"/>
      <w:lvlText w:val="•"/>
      <w:lvlJc w:val="left"/>
      <w:pPr>
        <w:ind w:left="7326" w:hanging="615"/>
      </w:pPr>
    </w:lvl>
    <w:lvl w:ilvl="8">
      <w:numFmt w:val="bullet"/>
      <w:lvlText w:val="•"/>
      <w:lvlJc w:val="left"/>
      <w:pPr>
        <w:ind w:left="8317" w:hanging="615"/>
      </w:pPr>
    </w:lvl>
  </w:abstractNum>
  <w:abstractNum w:abstractNumId="57" w15:restartNumberingAfterBreak="0">
    <w:nsid w:val="3FA1365B"/>
    <w:multiLevelType w:val="multilevel"/>
    <w:tmpl w:val="FCDAE0E4"/>
    <w:lvl w:ilvl="0">
      <w:start w:val="1"/>
      <w:numFmt w:val="decimal"/>
      <w:lvlText w:val="%1."/>
      <w:lvlJc w:val="left"/>
      <w:pPr>
        <w:ind w:left="360" w:hanging="360"/>
      </w:pPr>
      <w:rPr>
        <w:b w:val="0"/>
        <w:bCs w:val="0"/>
        <w:color w:val="1F1F1F"/>
        <w:w w:val="101"/>
        <w:sz w:val="18"/>
        <w:szCs w:val="18"/>
      </w:rPr>
    </w:lvl>
    <w:lvl w:ilvl="1">
      <w:start w:val="1"/>
      <w:numFmt w:val="lowerLetter"/>
      <w:lvlText w:val="%2)"/>
      <w:lvlJc w:val="left"/>
      <w:pPr>
        <w:ind w:left="792" w:hanging="432"/>
      </w:pPr>
      <w:rPr>
        <w:b w:val="0"/>
        <w:bCs w:val="0"/>
        <w:color w:val="1F1F1F"/>
        <w:w w:val="10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284012A"/>
    <w:multiLevelType w:val="multilevel"/>
    <w:tmpl w:val="BCBC0CE4"/>
    <w:lvl w:ilvl="0">
      <w:start w:val="1"/>
      <w:numFmt w:val="decimal"/>
      <w:lvlText w:val="%1."/>
      <w:lvlJc w:val="left"/>
      <w:pPr>
        <w:ind w:left="360" w:hanging="360"/>
      </w:pPr>
      <w:rPr>
        <w:b w:val="0"/>
        <w:bCs w:val="0"/>
        <w:color w:val="3B3B3B"/>
        <w:w w:val="100"/>
        <w:sz w:val="19"/>
        <w:szCs w:val="19"/>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32D5C6B"/>
    <w:multiLevelType w:val="multilevel"/>
    <w:tmpl w:val="96884B56"/>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color w:val="1F1F1F"/>
        <w:w w:val="101"/>
        <w:sz w:val="18"/>
        <w:szCs w:val="18"/>
      </w:rPr>
    </w:lvl>
    <w:lvl w:ilvl="3">
      <w:start w:val="1"/>
      <w:numFmt w:val="decimal"/>
      <w:lvlText w:val="%1.%2.%3.%4."/>
      <w:lvlJc w:val="left"/>
      <w:pPr>
        <w:ind w:left="1728" w:hanging="648"/>
      </w:pPr>
      <w:rPr>
        <w:rFonts w:hint="default"/>
        <w:b/>
        <w:bCs/>
        <w:color w:val="1F1F1F"/>
        <w:w w:val="99"/>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5B7514A"/>
    <w:multiLevelType w:val="multilevel"/>
    <w:tmpl w:val="1C09001F"/>
    <w:lvl w:ilvl="0">
      <w:start w:val="1"/>
      <w:numFmt w:val="decimal"/>
      <w:lvlText w:val="%1."/>
      <w:lvlJc w:val="left"/>
      <w:pPr>
        <w:ind w:left="360" w:hanging="360"/>
      </w:pPr>
      <w:rPr>
        <w:b w:val="0"/>
        <w:bCs w:val="0"/>
        <w:color w:val="3B3B3B"/>
        <w:w w:val="97"/>
        <w:sz w:val="19"/>
        <w:szCs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65E3F5C"/>
    <w:multiLevelType w:val="hybridMultilevel"/>
    <w:tmpl w:val="F190DF92"/>
    <w:lvl w:ilvl="0" w:tplc="1C090017">
      <w:start w:val="1"/>
      <w:numFmt w:val="lowerLetter"/>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63" w15:restartNumberingAfterBreak="0">
    <w:nsid w:val="474A25CB"/>
    <w:multiLevelType w:val="multilevel"/>
    <w:tmpl w:val="776E2170"/>
    <w:lvl w:ilvl="0">
      <w:start w:val="1"/>
      <w:numFmt w:val="lowerLetter"/>
      <w:lvlText w:val="%1)"/>
      <w:lvlJc w:val="left"/>
      <w:pPr>
        <w:ind w:left="809" w:hanging="357"/>
      </w:pPr>
      <w:rPr>
        <w:b w:val="0"/>
        <w:bCs w:val="0"/>
        <w:color w:val="3B3B3B"/>
        <w:w w:val="97"/>
        <w:sz w:val="18"/>
        <w:szCs w:val="18"/>
      </w:rPr>
    </w:lvl>
    <w:lvl w:ilvl="1">
      <w:numFmt w:val="bullet"/>
      <w:lvlText w:val="•"/>
      <w:lvlJc w:val="left"/>
      <w:pPr>
        <w:ind w:left="1632" w:hanging="357"/>
      </w:pPr>
    </w:lvl>
    <w:lvl w:ilvl="2">
      <w:numFmt w:val="bullet"/>
      <w:lvlText w:val="•"/>
      <w:lvlJc w:val="left"/>
      <w:pPr>
        <w:ind w:left="2464" w:hanging="357"/>
      </w:pPr>
    </w:lvl>
    <w:lvl w:ilvl="3">
      <w:numFmt w:val="bullet"/>
      <w:lvlText w:val="•"/>
      <w:lvlJc w:val="left"/>
      <w:pPr>
        <w:ind w:left="3297" w:hanging="357"/>
      </w:pPr>
    </w:lvl>
    <w:lvl w:ilvl="4">
      <w:numFmt w:val="bullet"/>
      <w:lvlText w:val="•"/>
      <w:lvlJc w:val="left"/>
      <w:pPr>
        <w:ind w:left="4129" w:hanging="357"/>
      </w:pPr>
    </w:lvl>
    <w:lvl w:ilvl="5">
      <w:numFmt w:val="bullet"/>
      <w:lvlText w:val="•"/>
      <w:lvlJc w:val="left"/>
      <w:pPr>
        <w:ind w:left="4962" w:hanging="357"/>
      </w:pPr>
    </w:lvl>
    <w:lvl w:ilvl="6">
      <w:numFmt w:val="bullet"/>
      <w:lvlText w:val="•"/>
      <w:lvlJc w:val="left"/>
      <w:pPr>
        <w:ind w:left="5794" w:hanging="357"/>
      </w:pPr>
    </w:lvl>
    <w:lvl w:ilvl="7">
      <w:numFmt w:val="bullet"/>
      <w:lvlText w:val="•"/>
      <w:lvlJc w:val="left"/>
      <w:pPr>
        <w:ind w:left="6626" w:hanging="357"/>
      </w:pPr>
    </w:lvl>
    <w:lvl w:ilvl="8">
      <w:numFmt w:val="bullet"/>
      <w:lvlText w:val="•"/>
      <w:lvlJc w:val="left"/>
      <w:pPr>
        <w:ind w:left="7459" w:hanging="357"/>
      </w:pPr>
    </w:lvl>
  </w:abstractNum>
  <w:abstractNum w:abstractNumId="64" w15:restartNumberingAfterBreak="0">
    <w:nsid w:val="49515AC6"/>
    <w:multiLevelType w:val="hybridMultilevel"/>
    <w:tmpl w:val="94C829FE"/>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4B1D6A52"/>
    <w:multiLevelType w:val="multilevel"/>
    <w:tmpl w:val="1C09001F"/>
    <w:lvl w:ilvl="0">
      <w:start w:val="1"/>
      <w:numFmt w:val="decimal"/>
      <w:lvlText w:val="%1."/>
      <w:lvlJc w:val="left"/>
      <w:pPr>
        <w:ind w:left="360" w:hanging="360"/>
      </w:pPr>
      <w:rPr>
        <w:b w:val="0"/>
        <w:bCs w:val="0"/>
        <w:color w:val="3B3B3B"/>
        <w:w w:val="97"/>
        <w:sz w:val="19"/>
        <w:szCs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C215141"/>
    <w:multiLevelType w:val="hybridMultilevel"/>
    <w:tmpl w:val="B308CDB8"/>
    <w:lvl w:ilvl="0" w:tplc="1C090017">
      <w:start w:val="1"/>
      <w:numFmt w:val="lowerLetter"/>
      <w:lvlText w:val="%1)"/>
      <w:lvlJc w:val="left"/>
      <w:pPr>
        <w:ind w:left="720" w:hanging="360"/>
      </w:pPr>
    </w:lvl>
    <w:lvl w:ilvl="1" w:tplc="9EACBFA4">
      <w:start w:val="1"/>
      <w:numFmt w:val="upperRoman"/>
      <w:lvlText w:val="%2."/>
      <w:lvlJc w:val="left"/>
      <w:pPr>
        <w:ind w:left="1800" w:hanging="720"/>
      </w:pPr>
      <w:rPr>
        <w:rFonts w:hint="default"/>
        <w:b w:val="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DD5347A"/>
    <w:multiLevelType w:val="hybridMultilevel"/>
    <w:tmpl w:val="D8A85C4C"/>
    <w:lvl w:ilvl="0" w:tplc="694C10CA">
      <w:start w:val="1"/>
      <w:numFmt w:val="bullet"/>
      <w:lvlText w:val="•"/>
      <w:lvlJc w:val="left"/>
      <w:pPr>
        <w:ind w:left="720" w:hanging="360"/>
      </w:p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501F02EA"/>
    <w:multiLevelType w:val="multilevel"/>
    <w:tmpl w:val="00000887"/>
    <w:lvl w:ilvl="0">
      <w:start w:val="1"/>
      <w:numFmt w:val="lowerLetter"/>
      <w:lvlText w:val="%1)"/>
      <w:lvlJc w:val="left"/>
      <w:pPr>
        <w:ind w:left="782" w:hanging="665"/>
      </w:pPr>
      <w:rPr>
        <w:rFonts w:ascii="Arial" w:hAnsi="Arial" w:cs="Arial"/>
        <w:b w:val="0"/>
        <w:bCs w:val="0"/>
        <w:color w:val="1F1F1F"/>
        <w:w w:val="101"/>
        <w:sz w:val="18"/>
        <w:szCs w:val="18"/>
      </w:rPr>
    </w:lvl>
    <w:lvl w:ilvl="1">
      <w:start w:val="1"/>
      <w:numFmt w:val="lowerRoman"/>
      <w:lvlText w:val="%2)"/>
      <w:lvlJc w:val="left"/>
      <w:pPr>
        <w:ind w:left="1386" w:hanging="615"/>
      </w:pPr>
      <w:rPr>
        <w:rFonts w:ascii="Arial" w:hAnsi="Arial" w:cs="Arial"/>
        <w:b w:val="0"/>
        <w:bCs w:val="0"/>
        <w:color w:val="1F1F1F"/>
        <w:w w:val="97"/>
        <w:sz w:val="18"/>
        <w:szCs w:val="18"/>
      </w:rPr>
    </w:lvl>
    <w:lvl w:ilvl="2">
      <w:numFmt w:val="bullet"/>
      <w:lvlText w:val="•"/>
      <w:lvlJc w:val="left"/>
      <w:pPr>
        <w:ind w:left="2371" w:hanging="615"/>
      </w:pPr>
    </w:lvl>
    <w:lvl w:ilvl="3">
      <w:numFmt w:val="bullet"/>
      <w:lvlText w:val="•"/>
      <w:lvlJc w:val="left"/>
      <w:pPr>
        <w:ind w:left="3362" w:hanging="615"/>
      </w:pPr>
    </w:lvl>
    <w:lvl w:ilvl="4">
      <w:numFmt w:val="bullet"/>
      <w:lvlText w:val="•"/>
      <w:lvlJc w:val="left"/>
      <w:pPr>
        <w:ind w:left="4353" w:hanging="615"/>
      </w:pPr>
    </w:lvl>
    <w:lvl w:ilvl="5">
      <w:numFmt w:val="bullet"/>
      <w:lvlText w:val="•"/>
      <w:lvlJc w:val="left"/>
      <w:pPr>
        <w:ind w:left="5344" w:hanging="615"/>
      </w:pPr>
    </w:lvl>
    <w:lvl w:ilvl="6">
      <w:numFmt w:val="bullet"/>
      <w:lvlText w:val="•"/>
      <w:lvlJc w:val="left"/>
      <w:pPr>
        <w:ind w:left="6335" w:hanging="615"/>
      </w:pPr>
    </w:lvl>
    <w:lvl w:ilvl="7">
      <w:numFmt w:val="bullet"/>
      <w:lvlText w:val="•"/>
      <w:lvlJc w:val="left"/>
      <w:pPr>
        <w:ind w:left="7326" w:hanging="615"/>
      </w:pPr>
    </w:lvl>
    <w:lvl w:ilvl="8">
      <w:numFmt w:val="bullet"/>
      <w:lvlText w:val="•"/>
      <w:lvlJc w:val="left"/>
      <w:pPr>
        <w:ind w:left="8317" w:hanging="615"/>
      </w:pPr>
    </w:lvl>
  </w:abstractNum>
  <w:abstractNum w:abstractNumId="69" w15:restartNumberingAfterBreak="0">
    <w:nsid w:val="520B23D9"/>
    <w:multiLevelType w:val="hybridMultilevel"/>
    <w:tmpl w:val="D7B4CCE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53622585"/>
    <w:multiLevelType w:val="multilevel"/>
    <w:tmpl w:val="143E008A"/>
    <w:lvl w:ilvl="0">
      <w:start w:val="1"/>
      <w:numFmt w:val="decimal"/>
      <w:lvlText w:val="%1)"/>
      <w:lvlJc w:val="left"/>
      <w:pPr>
        <w:ind w:left="782" w:hanging="665"/>
      </w:pPr>
      <w:rPr>
        <w:b w:val="0"/>
        <w:bCs w:val="0"/>
        <w:color w:val="1F1F1F"/>
        <w:w w:val="101"/>
        <w:sz w:val="18"/>
        <w:szCs w:val="18"/>
      </w:rPr>
    </w:lvl>
    <w:lvl w:ilvl="1">
      <w:start w:val="1"/>
      <w:numFmt w:val="lowerLetter"/>
      <w:lvlText w:val="%2)"/>
      <w:lvlJc w:val="left"/>
      <w:pPr>
        <w:ind w:left="1386" w:hanging="615"/>
      </w:pPr>
      <w:rPr>
        <w:b w:val="0"/>
        <w:bCs w:val="0"/>
        <w:color w:val="1F1F1F"/>
        <w:w w:val="97"/>
        <w:sz w:val="18"/>
        <w:szCs w:val="18"/>
      </w:rPr>
    </w:lvl>
    <w:lvl w:ilvl="2">
      <w:numFmt w:val="bullet"/>
      <w:lvlText w:val="•"/>
      <w:lvlJc w:val="left"/>
      <w:pPr>
        <w:ind w:left="2371" w:hanging="615"/>
      </w:pPr>
    </w:lvl>
    <w:lvl w:ilvl="3">
      <w:numFmt w:val="bullet"/>
      <w:lvlText w:val="•"/>
      <w:lvlJc w:val="left"/>
      <w:pPr>
        <w:ind w:left="3362" w:hanging="615"/>
      </w:pPr>
    </w:lvl>
    <w:lvl w:ilvl="4">
      <w:numFmt w:val="bullet"/>
      <w:lvlText w:val="•"/>
      <w:lvlJc w:val="left"/>
      <w:pPr>
        <w:ind w:left="4353" w:hanging="615"/>
      </w:pPr>
    </w:lvl>
    <w:lvl w:ilvl="5">
      <w:numFmt w:val="bullet"/>
      <w:lvlText w:val="•"/>
      <w:lvlJc w:val="left"/>
      <w:pPr>
        <w:ind w:left="5344" w:hanging="615"/>
      </w:pPr>
    </w:lvl>
    <w:lvl w:ilvl="6">
      <w:numFmt w:val="bullet"/>
      <w:lvlText w:val="•"/>
      <w:lvlJc w:val="left"/>
      <w:pPr>
        <w:ind w:left="6335" w:hanging="615"/>
      </w:pPr>
    </w:lvl>
    <w:lvl w:ilvl="7">
      <w:numFmt w:val="bullet"/>
      <w:lvlText w:val="•"/>
      <w:lvlJc w:val="left"/>
      <w:pPr>
        <w:ind w:left="7326" w:hanging="615"/>
      </w:pPr>
    </w:lvl>
    <w:lvl w:ilvl="8">
      <w:numFmt w:val="bullet"/>
      <w:lvlText w:val="•"/>
      <w:lvlJc w:val="left"/>
      <w:pPr>
        <w:ind w:left="8317" w:hanging="615"/>
      </w:pPr>
    </w:lvl>
  </w:abstractNum>
  <w:abstractNum w:abstractNumId="71" w15:restartNumberingAfterBreak="0">
    <w:nsid w:val="53B1766E"/>
    <w:multiLevelType w:val="hybridMultilevel"/>
    <w:tmpl w:val="A308F2E6"/>
    <w:lvl w:ilvl="0" w:tplc="D9D662E4">
      <w:start w:val="1"/>
      <w:numFmt w:val="lowerRoman"/>
      <w:lvlText w:val="%1)"/>
      <w:lvlJc w:val="left"/>
      <w:pPr>
        <w:ind w:left="1284" w:hanging="360"/>
      </w:pPr>
      <w:rPr>
        <w:b w:val="0"/>
      </w:rPr>
    </w:lvl>
    <w:lvl w:ilvl="1" w:tplc="1C090019">
      <w:start w:val="1"/>
      <w:numFmt w:val="lowerLetter"/>
      <w:lvlText w:val="%2."/>
      <w:lvlJc w:val="left"/>
      <w:pPr>
        <w:ind w:left="2004" w:hanging="36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72" w15:restartNumberingAfterBreak="0">
    <w:nsid w:val="53CC0752"/>
    <w:multiLevelType w:val="multilevel"/>
    <w:tmpl w:val="DACEC83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6245CE6"/>
    <w:multiLevelType w:val="hybridMultilevel"/>
    <w:tmpl w:val="1DB2A0C4"/>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4" w15:restartNumberingAfterBreak="0">
    <w:nsid w:val="58B56C63"/>
    <w:multiLevelType w:val="hybridMultilevel"/>
    <w:tmpl w:val="5610096E"/>
    <w:lvl w:ilvl="0" w:tplc="92566DD0">
      <w:start w:val="6"/>
      <w:numFmt w:val="bullet"/>
      <w:lvlText w:val=""/>
      <w:lvlJc w:val="left"/>
      <w:pPr>
        <w:ind w:left="395" w:hanging="360"/>
      </w:pPr>
      <w:rPr>
        <w:rFonts w:ascii="Symbol" w:eastAsiaTheme="minorHAnsi" w:hAnsi="Symbol" w:cs="Arial" w:hint="default"/>
      </w:rPr>
    </w:lvl>
    <w:lvl w:ilvl="1" w:tplc="1C090003" w:tentative="1">
      <w:start w:val="1"/>
      <w:numFmt w:val="bullet"/>
      <w:lvlText w:val="o"/>
      <w:lvlJc w:val="left"/>
      <w:pPr>
        <w:ind w:left="1115" w:hanging="360"/>
      </w:pPr>
      <w:rPr>
        <w:rFonts w:ascii="Courier New" w:hAnsi="Courier New" w:cs="Courier New" w:hint="default"/>
      </w:rPr>
    </w:lvl>
    <w:lvl w:ilvl="2" w:tplc="1C090005" w:tentative="1">
      <w:start w:val="1"/>
      <w:numFmt w:val="bullet"/>
      <w:lvlText w:val=""/>
      <w:lvlJc w:val="left"/>
      <w:pPr>
        <w:ind w:left="1835" w:hanging="360"/>
      </w:pPr>
      <w:rPr>
        <w:rFonts w:ascii="Wingdings" w:hAnsi="Wingdings" w:hint="default"/>
      </w:rPr>
    </w:lvl>
    <w:lvl w:ilvl="3" w:tplc="1C090001" w:tentative="1">
      <w:start w:val="1"/>
      <w:numFmt w:val="bullet"/>
      <w:lvlText w:val=""/>
      <w:lvlJc w:val="left"/>
      <w:pPr>
        <w:ind w:left="2555" w:hanging="360"/>
      </w:pPr>
      <w:rPr>
        <w:rFonts w:ascii="Symbol" w:hAnsi="Symbol" w:hint="default"/>
      </w:rPr>
    </w:lvl>
    <w:lvl w:ilvl="4" w:tplc="1C090003" w:tentative="1">
      <w:start w:val="1"/>
      <w:numFmt w:val="bullet"/>
      <w:lvlText w:val="o"/>
      <w:lvlJc w:val="left"/>
      <w:pPr>
        <w:ind w:left="3275" w:hanging="360"/>
      </w:pPr>
      <w:rPr>
        <w:rFonts w:ascii="Courier New" w:hAnsi="Courier New" w:cs="Courier New" w:hint="default"/>
      </w:rPr>
    </w:lvl>
    <w:lvl w:ilvl="5" w:tplc="1C090005" w:tentative="1">
      <w:start w:val="1"/>
      <w:numFmt w:val="bullet"/>
      <w:lvlText w:val=""/>
      <w:lvlJc w:val="left"/>
      <w:pPr>
        <w:ind w:left="3995" w:hanging="360"/>
      </w:pPr>
      <w:rPr>
        <w:rFonts w:ascii="Wingdings" w:hAnsi="Wingdings" w:hint="default"/>
      </w:rPr>
    </w:lvl>
    <w:lvl w:ilvl="6" w:tplc="1C090001" w:tentative="1">
      <w:start w:val="1"/>
      <w:numFmt w:val="bullet"/>
      <w:lvlText w:val=""/>
      <w:lvlJc w:val="left"/>
      <w:pPr>
        <w:ind w:left="4715" w:hanging="360"/>
      </w:pPr>
      <w:rPr>
        <w:rFonts w:ascii="Symbol" w:hAnsi="Symbol" w:hint="default"/>
      </w:rPr>
    </w:lvl>
    <w:lvl w:ilvl="7" w:tplc="1C090003" w:tentative="1">
      <w:start w:val="1"/>
      <w:numFmt w:val="bullet"/>
      <w:lvlText w:val="o"/>
      <w:lvlJc w:val="left"/>
      <w:pPr>
        <w:ind w:left="5435" w:hanging="360"/>
      </w:pPr>
      <w:rPr>
        <w:rFonts w:ascii="Courier New" w:hAnsi="Courier New" w:cs="Courier New" w:hint="default"/>
      </w:rPr>
    </w:lvl>
    <w:lvl w:ilvl="8" w:tplc="1C090005" w:tentative="1">
      <w:start w:val="1"/>
      <w:numFmt w:val="bullet"/>
      <w:lvlText w:val=""/>
      <w:lvlJc w:val="left"/>
      <w:pPr>
        <w:ind w:left="6155" w:hanging="360"/>
      </w:pPr>
      <w:rPr>
        <w:rFonts w:ascii="Wingdings" w:hAnsi="Wingdings" w:hint="default"/>
      </w:rPr>
    </w:lvl>
  </w:abstractNum>
  <w:abstractNum w:abstractNumId="75" w15:restartNumberingAfterBreak="0">
    <w:nsid w:val="58B730D3"/>
    <w:multiLevelType w:val="multilevel"/>
    <w:tmpl w:val="63CE3BA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9554B81"/>
    <w:multiLevelType w:val="multilevel"/>
    <w:tmpl w:val="A7A86614"/>
    <w:lvl w:ilvl="0">
      <w:start w:val="1"/>
      <w:numFmt w:val="decimal"/>
      <w:lvlText w:val="(%1)"/>
      <w:lvlJc w:val="left"/>
      <w:pPr>
        <w:ind w:left="190" w:hanging="295"/>
      </w:pPr>
      <w:rPr>
        <w:rFonts w:ascii="Arial" w:hAnsi="Arial" w:cs="Arial"/>
        <w:b w:val="0"/>
        <w:bCs w:val="0"/>
        <w:color w:val="1C1C1C"/>
        <w:w w:val="105"/>
        <w:sz w:val="18"/>
        <w:szCs w:val="18"/>
      </w:rPr>
    </w:lvl>
    <w:lvl w:ilvl="1">
      <w:start w:val="1"/>
      <w:numFmt w:val="bullet"/>
      <w:lvlText w:val="•"/>
      <w:lvlJc w:val="left"/>
      <w:pPr>
        <w:ind w:left="907" w:hanging="356"/>
      </w:pPr>
      <w:rPr>
        <w:b w:val="0"/>
        <w:bCs w:val="0"/>
        <w:color w:val="1C1C1C"/>
        <w:w w:val="103"/>
        <w:sz w:val="19"/>
        <w:szCs w:val="19"/>
      </w:rPr>
    </w:lvl>
    <w:lvl w:ilvl="2">
      <w:numFmt w:val="bullet"/>
      <w:lvlText w:val="•"/>
      <w:lvlJc w:val="left"/>
      <w:pPr>
        <w:ind w:left="1831" w:hanging="356"/>
      </w:pPr>
    </w:lvl>
    <w:lvl w:ilvl="3">
      <w:numFmt w:val="bullet"/>
      <w:lvlText w:val="•"/>
      <w:lvlJc w:val="left"/>
      <w:pPr>
        <w:ind w:left="2762" w:hanging="356"/>
      </w:pPr>
    </w:lvl>
    <w:lvl w:ilvl="4">
      <w:numFmt w:val="bullet"/>
      <w:lvlText w:val="•"/>
      <w:lvlJc w:val="left"/>
      <w:pPr>
        <w:ind w:left="3693" w:hanging="356"/>
      </w:pPr>
    </w:lvl>
    <w:lvl w:ilvl="5">
      <w:numFmt w:val="bullet"/>
      <w:lvlText w:val="•"/>
      <w:lvlJc w:val="left"/>
      <w:pPr>
        <w:ind w:left="4624" w:hanging="356"/>
      </w:pPr>
    </w:lvl>
    <w:lvl w:ilvl="6">
      <w:numFmt w:val="bullet"/>
      <w:lvlText w:val="•"/>
      <w:lvlJc w:val="left"/>
      <w:pPr>
        <w:ind w:left="5555" w:hanging="356"/>
      </w:pPr>
    </w:lvl>
    <w:lvl w:ilvl="7">
      <w:numFmt w:val="bullet"/>
      <w:lvlText w:val="•"/>
      <w:lvlJc w:val="left"/>
      <w:pPr>
        <w:ind w:left="6486" w:hanging="356"/>
      </w:pPr>
    </w:lvl>
    <w:lvl w:ilvl="8">
      <w:numFmt w:val="bullet"/>
      <w:lvlText w:val="•"/>
      <w:lvlJc w:val="left"/>
      <w:pPr>
        <w:ind w:left="7417" w:hanging="356"/>
      </w:pPr>
    </w:lvl>
  </w:abstractNum>
  <w:abstractNum w:abstractNumId="77" w15:restartNumberingAfterBreak="0">
    <w:nsid w:val="59C51909"/>
    <w:multiLevelType w:val="multilevel"/>
    <w:tmpl w:val="AAD423CE"/>
    <w:lvl w:ilvl="0">
      <w:start w:val="1"/>
      <w:numFmt w:val="decimal"/>
      <w:lvlText w:val="%1."/>
      <w:lvlJc w:val="left"/>
      <w:pPr>
        <w:ind w:left="360" w:hanging="360"/>
      </w:pPr>
      <w:rPr>
        <w:rFonts w:hint="default"/>
        <w:b w:val="0"/>
        <w:bCs w:val="0"/>
        <w:color w:val="3B3B3B"/>
        <w:w w:val="100"/>
        <w:sz w:val="19"/>
        <w:szCs w:val="19"/>
      </w:rPr>
    </w:lvl>
    <w:lvl w:ilvl="1">
      <w:start w:val="1"/>
      <w:numFmt w:val="lowerRoman"/>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A7037C8"/>
    <w:multiLevelType w:val="hybridMultilevel"/>
    <w:tmpl w:val="76260E3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5D334205"/>
    <w:multiLevelType w:val="hybridMultilevel"/>
    <w:tmpl w:val="7464B974"/>
    <w:lvl w:ilvl="0" w:tplc="5AC6EAB2">
      <w:start w:val="3"/>
      <w:numFmt w:val="bullet"/>
      <w:lvlText w:val="-"/>
      <w:lvlJc w:val="left"/>
      <w:pPr>
        <w:ind w:left="677" w:hanging="360"/>
      </w:pPr>
      <w:rPr>
        <w:rFonts w:ascii="Arial" w:eastAsiaTheme="minorHAnsi" w:hAnsi="Arial" w:cs="Arial" w:hint="default"/>
        <w:color w:val="1D1D1D"/>
        <w:sz w:val="18"/>
      </w:rPr>
    </w:lvl>
    <w:lvl w:ilvl="1" w:tplc="1C090003" w:tentative="1">
      <w:start w:val="1"/>
      <w:numFmt w:val="bullet"/>
      <w:lvlText w:val="o"/>
      <w:lvlJc w:val="left"/>
      <w:pPr>
        <w:ind w:left="1397" w:hanging="360"/>
      </w:pPr>
      <w:rPr>
        <w:rFonts w:ascii="Courier New" w:hAnsi="Courier New" w:cs="Courier New" w:hint="default"/>
      </w:rPr>
    </w:lvl>
    <w:lvl w:ilvl="2" w:tplc="1C090005" w:tentative="1">
      <w:start w:val="1"/>
      <w:numFmt w:val="bullet"/>
      <w:lvlText w:val=""/>
      <w:lvlJc w:val="left"/>
      <w:pPr>
        <w:ind w:left="2117" w:hanging="360"/>
      </w:pPr>
      <w:rPr>
        <w:rFonts w:ascii="Wingdings" w:hAnsi="Wingdings" w:hint="default"/>
      </w:rPr>
    </w:lvl>
    <w:lvl w:ilvl="3" w:tplc="1C090001" w:tentative="1">
      <w:start w:val="1"/>
      <w:numFmt w:val="bullet"/>
      <w:lvlText w:val=""/>
      <w:lvlJc w:val="left"/>
      <w:pPr>
        <w:ind w:left="2837" w:hanging="360"/>
      </w:pPr>
      <w:rPr>
        <w:rFonts w:ascii="Symbol" w:hAnsi="Symbol" w:hint="default"/>
      </w:rPr>
    </w:lvl>
    <w:lvl w:ilvl="4" w:tplc="1C090003" w:tentative="1">
      <w:start w:val="1"/>
      <w:numFmt w:val="bullet"/>
      <w:lvlText w:val="o"/>
      <w:lvlJc w:val="left"/>
      <w:pPr>
        <w:ind w:left="3557" w:hanging="360"/>
      </w:pPr>
      <w:rPr>
        <w:rFonts w:ascii="Courier New" w:hAnsi="Courier New" w:cs="Courier New" w:hint="default"/>
      </w:rPr>
    </w:lvl>
    <w:lvl w:ilvl="5" w:tplc="1C090005" w:tentative="1">
      <w:start w:val="1"/>
      <w:numFmt w:val="bullet"/>
      <w:lvlText w:val=""/>
      <w:lvlJc w:val="left"/>
      <w:pPr>
        <w:ind w:left="4277" w:hanging="360"/>
      </w:pPr>
      <w:rPr>
        <w:rFonts w:ascii="Wingdings" w:hAnsi="Wingdings" w:hint="default"/>
      </w:rPr>
    </w:lvl>
    <w:lvl w:ilvl="6" w:tplc="1C090001" w:tentative="1">
      <w:start w:val="1"/>
      <w:numFmt w:val="bullet"/>
      <w:lvlText w:val=""/>
      <w:lvlJc w:val="left"/>
      <w:pPr>
        <w:ind w:left="4997" w:hanging="360"/>
      </w:pPr>
      <w:rPr>
        <w:rFonts w:ascii="Symbol" w:hAnsi="Symbol" w:hint="default"/>
      </w:rPr>
    </w:lvl>
    <w:lvl w:ilvl="7" w:tplc="1C090003" w:tentative="1">
      <w:start w:val="1"/>
      <w:numFmt w:val="bullet"/>
      <w:lvlText w:val="o"/>
      <w:lvlJc w:val="left"/>
      <w:pPr>
        <w:ind w:left="5717" w:hanging="360"/>
      </w:pPr>
      <w:rPr>
        <w:rFonts w:ascii="Courier New" w:hAnsi="Courier New" w:cs="Courier New" w:hint="default"/>
      </w:rPr>
    </w:lvl>
    <w:lvl w:ilvl="8" w:tplc="1C090005" w:tentative="1">
      <w:start w:val="1"/>
      <w:numFmt w:val="bullet"/>
      <w:lvlText w:val=""/>
      <w:lvlJc w:val="left"/>
      <w:pPr>
        <w:ind w:left="6437" w:hanging="360"/>
      </w:pPr>
      <w:rPr>
        <w:rFonts w:ascii="Wingdings" w:hAnsi="Wingdings" w:hint="default"/>
      </w:rPr>
    </w:lvl>
  </w:abstractNum>
  <w:abstractNum w:abstractNumId="80" w15:restartNumberingAfterBreak="0">
    <w:nsid w:val="5EA52662"/>
    <w:multiLevelType w:val="multilevel"/>
    <w:tmpl w:val="C906637C"/>
    <w:lvl w:ilvl="0">
      <w:start w:val="1"/>
      <w:numFmt w:val="decimal"/>
      <w:lvlText w:val="%1."/>
      <w:lvlJc w:val="left"/>
      <w:pPr>
        <w:ind w:left="360" w:hanging="360"/>
      </w:pPr>
      <w:rPr>
        <w:rFonts w:hint="default"/>
        <w:b/>
        <w:bCs/>
      </w:rPr>
    </w:lvl>
    <w:lvl w:ilvl="1">
      <w:start w:val="1"/>
      <w:numFmt w:val="lowerRoman"/>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F1D2B33"/>
    <w:multiLevelType w:val="multilevel"/>
    <w:tmpl w:val="776E2170"/>
    <w:lvl w:ilvl="0">
      <w:start w:val="1"/>
      <w:numFmt w:val="lowerLetter"/>
      <w:lvlText w:val="%1)"/>
      <w:lvlJc w:val="left"/>
      <w:pPr>
        <w:ind w:left="809" w:hanging="357"/>
      </w:pPr>
      <w:rPr>
        <w:b w:val="0"/>
        <w:bCs w:val="0"/>
        <w:color w:val="3B3B3B"/>
        <w:w w:val="97"/>
        <w:sz w:val="18"/>
        <w:szCs w:val="18"/>
      </w:rPr>
    </w:lvl>
    <w:lvl w:ilvl="1">
      <w:numFmt w:val="bullet"/>
      <w:lvlText w:val="•"/>
      <w:lvlJc w:val="left"/>
      <w:pPr>
        <w:ind w:left="1632" w:hanging="357"/>
      </w:pPr>
    </w:lvl>
    <w:lvl w:ilvl="2">
      <w:numFmt w:val="bullet"/>
      <w:lvlText w:val="•"/>
      <w:lvlJc w:val="left"/>
      <w:pPr>
        <w:ind w:left="2464" w:hanging="357"/>
      </w:pPr>
    </w:lvl>
    <w:lvl w:ilvl="3">
      <w:numFmt w:val="bullet"/>
      <w:lvlText w:val="•"/>
      <w:lvlJc w:val="left"/>
      <w:pPr>
        <w:ind w:left="3297" w:hanging="357"/>
      </w:pPr>
    </w:lvl>
    <w:lvl w:ilvl="4">
      <w:numFmt w:val="bullet"/>
      <w:lvlText w:val="•"/>
      <w:lvlJc w:val="left"/>
      <w:pPr>
        <w:ind w:left="4129" w:hanging="357"/>
      </w:pPr>
    </w:lvl>
    <w:lvl w:ilvl="5">
      <w:numFmt w:val="bullet"/>
      <w:lvlText w:val="•"/>
      <w:lvlJc w:val="left"/>
      <w:pPr>
        <w:ind w:left="4962" w:hanging="357"/>
      </w:pPr>
    </w:lvl>
    <w:lvl w:ilvl="6">
      <w:numFmt w:val="bullet"/>
      <w:lvlText w:val="•"/>
      <w:lvlJc w:val="left"/>
      <w:pPr>
        <w:ind w:left="5794" w:hanging="357"/>
      </w:pPr>
    </w:lvl>
    <w:lvl w:ilvl="7">
      <w:numFmt w:val="bullet"/>
      <w:lvlText w:val="•"/>
      <w:lvlJc w:val="left"/>
      <w:pPr>
        <w:ind w:left="6626" w:hanging="357"/>
      </w:pPr>
    </w:lvl>
    <w:lvl w:ilvl="8">
      <w:numFmt w:val="bullet"/>
      <w:lvlText w:val="•"/>
      <w:lvlJc w:val="left"/>
      <w:pPr>
        <w:ind w:left="7459" w:hanging="357"/>
      </w:pPr>
    </w:lvl>
  </w:abstractNum>
  <w:abstractNum w:abstractNumId="82" w15:restartNumberingAfterBreak="0">
    <w:nsid w:val="5F68608F"/>
    <w:multiLevelType w:val="hybridMultilevel"/>
    <w:tmpl w:val="456A75F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62B4606F"/>
    <w:multiLevelType w:val="multilevel"/>
    <w:tmpl w:val="8FEE27D4"/>
    <w:lvl w:ilvl="0">
      <w:start w:val="1"/>
      <w:numFmt w:val="decimal"/>
      <w:lvlText w:val="(%1)"/>
      <w:lvlJc w:val="left"/>
      <w:pPr>
        <w:ind w:left="190" w:hanging="295"/>
      </w:pPr>
      <w:rPr>
        <w:rFonts w:ascii="Arial" w:hAnsi="Arial" w:cs="Arial"/>
        <w:b w:val="0"/>
        <w:bCs w:val="0"/>
        <w:color w:val="1C1C1C"/>
        <w:w w:val="105"/>
        <w:sz w:val="18"/>
        <w:szCs w:val="18"/>
      </w:rPr>
    </w:lvl>
    <w:lvl w:ilvl="1">
      <w:start w:val="1"/>
      <w:numFmt w:val="bullet"/>
      <w:lvlText w:val="•"/>
      <w:lvlJc w:val="left"/>
      <w:pPr>
        <w:ind w:left="907" w:hanging="356"/>
      </w:pPr>
      <w:rPr>
        <w:b w:val="0"/>
        <w:bCs w:val="0"/>
        <w:color w:val="1C1C1C"/>
        <w:w w:val="103"/>
        <w:sz w:val="19"/>
        <w:szCs w:val="19"/>
      </w:rPr>
    </w:lvl>
    <w:lvl w:ilvl="2">
      <w:numFmt w:val="bullet"/>
      <w:lvlText w:val="•"/>
      <w:lvlJc w:val="left"/>
      <w:pPr>
        <w:ind w:left="1831" w:hanging="356"/>
      </w:pPr>
    </w:lvl>
    <w:lvl w:ilvl="3">
      <w:numFmt w:val="bullet"/>
      <w:lvlText w:val="•"/>
      <w:lvlJc w:val="left"/>
      <w:pPr>
        <w:ind w:left="2762" w:hanging="356"/>
      </w:pPr>
    </w:lvl>
    <w:lvl w:ilvl="4">
      <w:numFmt w:val="bullet"/>
      <w:lvlText w:val="•"/>
      <w:lvlJc w:val="left"/>
      <w:pPr>
        <w:ind w:left="3693" w:hanging="356"/>
      </w:pPr>
    </w:lvl>
    <w:lvl w:ilvl="5">
      <w:numFmt w:val="bullet"/>
      <w:lvlText w:val="•"/>
      <w:lvlJc w:val="left"/>
      <w:pPr>
        <w:ind w:left="4624" w:hanging="356"/>
      </w:pPr>
    </w:lvl>
    <w:lvl w:ilvl="6">
      <w:numFmt w:val="bullet"/>
      <w:lvlText w:val="•"/>
      <w:lvlJc w:val="left"/>
      <w:pPr>
        <w:ind w:left="5555" w:hanging="356"/>
      </w:pPr>
    </w:lvl>
    <w:lvl w:ilvl="7">
      <w:numFmt w:val="bullet"/>
      <w:lvlText w:val="•"/>
      <w:lvlJc w:val="left"/>
      <w:pPr>
        <w:ind w:left="6486" w:hanging="356"/>
      </w:pPr>
    </w:lvl>
    <w:lvl w:ilvl="8">
      <w:numFmt w:val="bullet"/>
      <w:lvlText w:val="•"/>
      <w:lvlJc w:val="left"/>
      <w:pPr>
        <w:ind w:left="7417" w:hanging="356"/>
      </w:pPr>
    </w:lvl>
  </w:abstractNum>
  <w:abstractNum w:abstractNumId="84" w15:restartNumberingAfterBreak="0">
    <w:nsid w:val="664F2A2E"/>
    <w:multiLevelType w:val="hybridMultilevel"/>
    <w:tmpl w:val="DC2AE8B0"/>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67155F2F"/>
    <w:multiLevelType w:val="multilevel"/>
    <w:tmpl w:val="6DACBCA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68294242"/>
    <w:multiLevelType w:val="multilevel"/>
    <w:tmpl w:val="1272FA5C"/>
    <w:lvl w:ilvl="0">
      <w:start w:val="1"/>
      <w:numFmt w:val="decimal"/>
      <w:lvlText w:val="%1."/>
      <w:lvlJc w:val="left"/>
      <w:pPr>
        <w:ind w:left="360" w:hanging="360"/>
      </w:pPr>
      <w:rPr>
        <w:b w:val="0"/>
        <w:bCs w:val="0"/>
        <w:color w:val="3B3B3B"/>
        <w:w w:val="10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9647C7C"/>
    <w:multiLevelType w:val="multilevel"/>
    <w:tmpl w:val="1C09001F"/>
    <w:lvl w:ilvl="0">
      <w:start w:val="1"/>
      <w:numFmt w:val="decimal"/>
      <w:lvlText w:val="%1."/>
      <w:lvlJc w:val="left"/>
      <w:pPr>
        <w:ind w:left="476" w:hanging="360"/>
      </w:pPr>
      <w:rPr>
        <w:b w:val="0"/>
        <w:bCs w:val="0"/>
        <w:color w:val="3B3B3B"/>
        <w:w w:val="97"/>
        <w:sz w:val="19"/>
        <w:szCs w:val="19"/>
      </w:rPr>
    </w:lvl>
    <w:lvl w:ilvl="1">
      <w:start w:val="1"/>
      <w:numFmt w:val="decimal"/>
      <w:lvlText w:val="%1.%2."/>
      <w:lvlJc w:val="left"/>
      <w:pPr>
        <w:ind w:left="908" w:hanging="432"/>
      </w:pPr>
    </w:lvl>
    <w:lvl w:ilvl="2">
      <w:start w:val="1"/>
      <w:numFmt w:val="decimal"/>
      <w:lvlText w:val="%1.%2.%3."/>
      <w:lvlJc w:val="left"/>
      <w:pPr>
        <w:ind w:left="1340" w:hanging="504"/>
      </w:pPr>
    </w:lvl>
    <w:lvl w:ilvl="3">
      <w:start w:val="1"/>
      <w:numFmt w:val="decimal"/>
      <w:lvlText w:val="%1.%2.%3.%4."/>
      <w:lvlJc w:val="left"/>
      <w:pPr>
        <w:ind w:left="1844" w:hanging="648"/>
      </w:pPr>
    </w:lvl>
    <w:lvl w:ilvl="4">
      <w:start w:val="1"/>
      <w:numFmt w:val="decimal"/>
      <w:lvlText w:val="%1.%2.%3.%4.%5."/>
      <w:lvlJc w:val="left"/>
      <w:pPr>
        <w:ind w:left="2348" w:hanging="792"/>
      </w:pPr>
    </w:lvl>
    <w:lvl w:ilvl="5">
      <w:start w:val="1"/>
      <w:numFmt w:val="decimal"/>
      <w:lvlText w:val="%1.%2.%3.%4.%5.%6."/>
      <w:lvlJc w:val="left"/>
      <w:pPr>
        <w:ind w:left="2852" w:hanging="936"/>
      </w:pPr>
    </w:lvl>
    <w:lvl w:ilvl="6">
      <w:start w:val="1"/>
      <w:numFmt w:val="decimal"/>
      <w:lvlText w:val="%1.%2.%3.%4.%5.%6.%7."/>
      <w:lvlJc w:val="left"/>
      <w:pPr>
        <w:ind w:left="3356" w:hanging="1080"/>
      </w:pPr>
    </w:lvl>
    <w:lvl w:ilvl="7">
      <w:start w:val="1"/>
      <w:numFmt w:val="decimal"/>
      <w:lvlText w:val="%1.%2.%3.%4.%5.%6.%7.%8."/>
      <w:lvlJc w:val="left"/>
      <w:pPr>
        <w:ind w:left="3860" w:hanging="1224"/>
      </w:pPr>
    </w:lvl>
    <w:lvl w:ilvl="8">
      <w:start w:val="1"/>
      <w:numFmt w:val="decimal"/>
      <w:lvlText w:val="%1.%2.%3.%4.%5.%6.%7.%8.%9."/>
      <w:lvlJc w:val="left"/>
      <w:pPr>
        <w:ind w:left="4436" w:hanging="1440"/>
      </w:pPr>
    </w:lvl>
  </w:abstractNum>
  <w:abstractNum w:abstractNumId="88" w15:restartNumberingAfterBreak="0">
    <w:nsid w:val="6A516A5A"/>
    <w:multiLevelType w:val="hybridMultilevel"/>
    <w:tmpl w:val="1DB2A0C4"/>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9" w15:restartNumberingAfterBreak="0">
    <w:nsid w:val="6A60234D"/>
    <w:multiLevelType w:val="multilevel"/>
    <w:tmpl w:val="B498C098"/>
    <w:lvl w:ilvl="0">
      <w:start w:val="1"/>
      <w:numFmt w:val="decimal"/>
      <w:lvlText w:val="(%1)"/>
      <w:lvlJc w:val="left"/>
      <w:pPr>
        <w:ind w:left="190" w:hanging="295"/>
      </w:pPr>
      <w:rPr>
        <w:rFonts w:ascii="Arial" w:hAnsi="Arial" w:cs="Arial"/>
        <w:b w:val="0"/>
        <w:bCs w:val="0"/>
        <w:color w:val="1C1C1C"/>
        <w:w w:val="105"/>
        <w:sz w:val="18"/>
        <w:szCs w:val="18"/>
      </w:rPr>
    </w:lvl>
    <w:lvl w:ilvl="1">
      <w:start w:val="1"/>
      <w:numFmt w:val="bullet"/>
      <w:lvlText w:val="•"/>
      <w:lvlJc w:val="left"/>
      <w:pPr>
        <w:ind w:left="907" w:hanging="356"/>
      </w:pPr>
      <w:rPr>
        <w:b w:val="0"/>
        <w:bCs w:val="0"/>
        <w:color w:val="1C1C1C"/>
        <w:w w:val="103"/>
        <w:sz w:val="19"/>
        <w:szCs w:val="19"/>
      </w:rPr>
    </w:lvl>
    <w:lvl w:ilvl="2">
      <w:numFmt w:val="bullet"/>
      <w:lvlText w:val="•"/>
      <w:lvlJc w:val="left"/>
      <w:pPr>
        <w:ind w:left="1831" w:hanging="356"/>
      </w:pPr>
    </w:lvl>
    <w:lvl w:ilvl="3">
      <w:numFmt w:val="bullet"/>
      <w:lvlText w:val="•"/>
      <w:lvlJc w:val="left"/>
      <w:pPr>
        <w:ind w:left="2762" w:hanging="356"/>
      </w:pPr>
    </w:lvl>
    <w:lvl w:ilvl="4">
      <w:numFmt w:val="bullet"/>
      <w:lvlText w:val="•"/>
      <w:lvlJc w:val="left"/>
      <w:pPr>
        <w:ind w:left="3693" w:hanging="356"/>
      </w:pPr>
    </w:lvl>
    <w:lvl w:ilvl="5">
      <w:numFmt w:val="bullet"/>
      <w:lvlText w:val="•"/>
      <w:lvlJc w:val="left"/>
      <w:pPr>
        <w:ind w:left="4624" w:hanging="356"/>
      </w:pPr>
    </w:lvl>
    <w:lvl w:ilvl="6">
      <w:numFmt w:val="bullet"/>
      <w:lvlText w:val="•"/>
      <w:lvlJc w:val="left"/>
      <w:pPr>
        <w:ind w:left="5555" w:hanging="356"/>
      </w:pPr>
    </w:lvl>
    <w:lvl w:ilvl="7">
      <w:numFmt w:val="bullet"/>
      <w:lvlText w:val="•"/>
      <w:lvlJc w:val="left"/>
      <w:pPr>
        <w:ind w:left="6486" w:hanging="356"/>
      </w:pPr>
    </w:lvl>
    <w:lvl w:ilvl="8">
      <w:numFmt w:val="bullet"/>
      <w:lvlText w:val="•"/>
      <w:lvlJc w:val="left"/>
      <w:pPr>
        <w:ind w:left="7417" w:hanging="356"/>
      </w:pPr>
    </w:lvl>
  </w:abstractNum>
  <w:abstractNum w:abstractNumId="90" w15:restartNumberingAfterBreak="0">
    <w:nsid w:val="6B8E0589"/>
    <w:multiLevelType w:val="multilevel"/>
    <w:tmpl w:val="CA2ED626"/>
    <w:lvl w:ilvl="0">
      <w:start w:val="1"/>
      <w:numFmt w:val="decimal"/>
      <w:pStyle w:val="Heading1"/>
      <w:lvlText w:val="PART T%1."/>
      <w:lvlJc w:val="left"/>
      <w:pPr>
        <w:ind w:left="1701" w:hanging="1701"/>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CEC7752"/>
    <w:multiLevelType w:val="multilevel"/>
    <w:tmpl w:val="00000887"/>
    <w:lvl w:ilvl="0">
      <w:start w:val="1"/>
      <w:numFmt w:val="lowerLetter"/>
      <w:lvlText w:val="%1)"/>
      <w:lvlJc w:val="left"/>
      <w:pPr>
        <w:ind w:left="782" w:hanging="665"/>
      </w:pPr>
      <w:rPr>
        <w:rFonts w:ascii="Arial" w:hAnsi="Arial" w:cs="Arial"/>
        <w:b w:val="0"/>
        <w:bCs w:val="0"/>
        <w:color w:val="1F1F1F"/>
        <w:w w:val="101"/>
        <w:sz w:val="18"/>
        <w:szCs w:val="18"/>
      </w:rPr>
    </w:lvl>
    <w:lvl w:ilvl="1">
      <w:start w:val="1"/>
      <w:numFmt w:val="lowerRoman"/>
      <w:lvlText w:val="%2)"/>
      <w:lvlJc w:val="left"/>
      <w:pPr>
        <w:ind w:left="1386" w:hanging="615"/>
      </w:pPr>
      <w:rPr>
        <w:rFonts w:ascii="Arial" w:hAnsi="Arial" w:cs="Arial"/>
        <w:b w:val="0"/>
        <w:bCs w:val="0"/>
        <w:color w:val="1F1F1F"/>
        <w:w w:val="97"/>
        <w:sz w:val="18"/>
        <w:szCs w:val="18"/>
      </w:rPr>
    </w:lvl>
    <w:lvl w:ilvl="2">
      <w:numFmt w:val="bullet"/>
      <w:lvlText w:val="•"/>
      <w:lvlJc w:val="left"/>
      <w:pPr>
        <w:ind w:left="2371" w:hanging="615"/>
      </w:pPr>
    </w:lvl>
    <w:lvl w:ilvl="3">
      <w:numFmt w:val="bullet"/>
      <w:lvlText w:val="•"/>
      <w:lvlJc w:val="left"/>
      <w:pPr>
        <w:ind w:left="3362" w:hanging="615"/>
      </w:pPr>
    </w:lvl>
    <w:lvl w:ilvl="4">
      <w:numFmt w:val="bullet"/>
      <w:lvlText w:val="•"/>
      <w:lvlJc w:val="left"/>
      <w:pPr>
        <w:ind w:left="4353" w:hanging="615"/>
      </w:pPr>
    </w:lvl>
    <w:lvl w:ilvl="5">
      <w:numFmt w:val="bullet"/>
      <w:lvlText w:val="•"/>
      <w:lvlJc w:val="left"/>
      <w:pPr>
        <w:ind w:left="5344" w:hanging="615"/>
      </w:pPr>
    </w:lvl>
    <w:lvl w:ilvl="6">
      <w:numFmt w:val="bullet"/>
      <w:lvlText w:val="•"/>
      <w:lvlJc w:val="left"/>
      <w:pPr>
        <w:ind w:left="6335" w:hanging="615"/>
      </w:pPr>
    </w:lvl>
    <w:lvl w:ilvl="7">
      <w:numFmt w:val="bullet"/>
      <w:lvlText w:val="•"/>
      <w:lvlJc w:val="left"/>
      <w:pPr>
        <w:ind w:left="7326" w:hanging="615"/>
      </w:pPr>
    </w:lvl>
    <w:lvl w:ilvl="8">
      <w:numFmt w:val="bullet"/>
      <w:lvlText w:val="•"/>
      <w:lvlJc w:val="left"/>
      <w:pPr>
        <w:ind w:left="8317" w:hanging="615"/>
      </w:pPr>
    </w:lvl>
  </w:abstractNum>
  <w:abstractNum w:abstractNumId="92"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93" w15:restartNumberingAfterBreak="0">
    <w:nsid w:val="6EF91C4E"/>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F7401B0"/>
    <w:multiLevelType w:val="multilevel"/>
    <w:tmpl w:val="D93417FA"/>
    <w:lvl w:ilvl="0">
      <w:start w:val="1"/>
      <w:numFmt w:val="decimal"/>
      <w:lvlText w:val="(%1)"/>
      <w:lvlJc w:val="left"/>
      <w:pPr>
        <w:ind w:left="190" w:hanging="295"/>
      </w:pPr>
      <w:rPr>
        <w:rFonts w:ascii="Arial" w:hAnsi="Arial" w:cs="Arial"/>
        <w:b w:val="0"/>
        <w:bCs w:val="0"/>
        <w:color w:val="1C1C1C"/>
        <w:w w:val="105"/>
        <w:sz w:val="18"/>
        <w:szCs w:val="18"/>
      </w:rPr>
    </w:lvl>
    <w:lvl w:ilvl="1">
      <w:start w:val="1"/>
      <w:numFmt w:val="bullet"/>
      <w:lvlText w:val="•"/>
      <w:lvlJc w:val="left"/>
      <w:pPr>
        <w:ind w:left="907" w:hanging="356"/>
      </w:pPr>
      <w:rPr>
        <w:b w:val="0"/>
        <w:bCs w:val="0"/>
        <w:color w:val="1C1C1C"/>
        <w:w w:val="103"/>
        <w:sz w:val="19"/>
        <w:szCs w:val="19"/>
      </w:rPr>
    </w:lvl>
    <w:lvl w:ilvl="2">
      <w:numFmt w:val="bullet"/>
      <w:lvlText w:val="•"/>
      <w:lvlJc w:val="left"/>
      <w:pPr>
        <w:ind w:left="1831" w:hanging="356"/>
      </w:pPr>
    </w:lvl>
    <w:lvl w:ilvl="3">
      <w:numFmt w:val="bullet"/>
      <w:lvlText w:val="•"/>
      <w:lvlJc w:val="left"/>
      <w:pPr>
        <w:ind w:left="2762" w:hanging="356"/>
      </w:pPr>
    </w:lvl>
    <w:lvl w:ilvl="4">
      <w:numFmt w:val="bullet"/>
      <w:lvlText w:val="•"/>
      <w:lvlJc w:val="left"/>
      <w:pPr>
        <w:ind w:left="3693" w:hanging="356"/>
      </w:pPr>
    </w:lvl>
    <w:lvl w:ilvl="5">
      <w:numFmt w:val="bullet"/>
      <w:lvlText w:val="•"/>
      <w:lvlJc w:val="left"/>
      <w:pPr>
        <w:ind w:left="4624" w:hanging="356"/>
      </w:pPr>
    </w:lvl>
    <w:lvl w:ilvl="6">
      <w:numFmt w:val="bullet"/>
      <w:lvlText w:val="•"/>
      <w:lvlJc w:val="left"/>
      <w:pPr>
        <w:ind w:left="5555" w:hanging="356"/>
      </w:pPr>
    </w:lvl>
    <w:lvl w:ilvl="7">
      <w:numFmt w:val="bullet"/>
      <w:lvlText w:val="•"/>
      <w:lvlJc w:val="left"/>
      <w:pPr>
        <w:ind w:left="6486" w:hanging="356"/>
      </w:pPr>
    </w:lvl>
    <w:lvl w:ilvl="8">
      <w:numFmt w:val="bullet"/>
      <w:lvlText w:val="•"/>
      <w:lvlJc w:val="left"/>
      <w:pPr>
        <w:ind w:left="7417" w:hanging="356"/>
      </w:pPr>
    </w:lvl>
  </w:abstractNum>
  <w:abstractNum w:abstractNumId="95" w15:restartNumberingAfterBreak="0">
    <w:nsid w:val="7063525D"/>
    <w:multiLevelType w:val="multilevel"/>
    <w:tmpl w:val="AAD423CE"/>
    <w:lvl w:ilvl="0">
      <w:start w:val="1"/>
      <w:numFmt w:val="decimal"/>
      <w:lvlText w:val="%1."/>
      <w:lvlJc w:val="left"/>
      <w:pPr>
        <w:ind w:left="360" w:hanging="360"/>
      </w:pPr>
      <w:rPr>
        <w:rFonts w:hint="default"/>
        <w:b w:val="0"/>
        <w:bCs w:val="0"/>
        <w:color w:val="3B3B3B"/>
        <w:w w:val="100"/>
        <w:sz w:val="19"/>
        <w:szCs w:val="19"/>
      </w:rPr>
    </w:lvl>
    <w:lvl w:ilvl="1">
      <w:start w:val="1"/>
      <w:numFmt w:val="lowerRoman"/>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0C63592"/>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713B46D7"/>
    <w:multiLevelType w:val="multilevel"/>
    <w:tmpl w:val="DB7A5A98"/>
    <w:lvl w:ilvl="0">
      <w:start w:val="1"/>
      <w:numFmt w:val="decimal"/>
      <w:lvlText w:val="%1."/>
      <w:lvlJc w:val="left"/>
      <w:pPr>
        <w:ind w:left="366" w:hanging="360"/>
      </w:pPr>
      <w:rPr>
        <w:rFonts w:hint="default"/>
      </w:rPr>
    </w:lvl>
    <w:lvl w:ilvl="1">
      <w:start w:val="1"/>
      <w:numFmt w:val="decimal"/>
      <w:lvlText w:val="%1.%2."/>
      <w:lvlJc w:val="left"/>
      <w:pPr>
        <w:ind w:left="798" w:hanging="432"/>
      </w:pPr>
      <w:rPr>
        <w:rFonts w:hint="default"/>
      </w:rPr>
    </w:lvl>
    <w:lvl w:ilvl="2">
      <w:start w:val="1"/>
      <w:numFmt w:val="decimal"/>
      <w:lvlText w:val="%1.%2.%3."/>
      <w:lvlJc w:val="left"/>
      <w:pPr>
        <w:ind w:left="1230" w:hanging="504"/>
      </w:pPr>
      <w:rPr>
        <w:rFonts w:hint="default"/>
      </w:rPr>
    </w:lvl>
    <w:lvl w:ilvl="3">
      <w:start w:val="1"/>
      <w:numFmt w:val="decimal"/>
      <w:lvlText w:val="%1.%2.%3.%4."/>
      <w:lvlJc w:val="left"/>
      <w:pPr>
        <w:ind w:left="1734" w:hanging="648"/>
      </w:pPr>
      <w:rPr>
        <w:rFonts w:hint="default"/>
      </w:rPr>
    </w:lvl>
    <w:lvl w:ilvl="4">
      <w:start w:val="1"/>
      <w:numFmt w:val="decimal"/>
      <w:lvlText w:val="%1.%2.%3.%4.%5."/>
      <w:lvlJc w:val="left"/>
      <w:pPr>
        <w:ind w:left="2238" w:hanging="792"/>
      </w:pPr>
      <w:rPr>
        <w:rFonts w:hint="default"/>
      </w:rPr>
    </w:lvl>
    <w:lvl w:ilvl="5">
      <w:start w:val="1"/>
      <w:numFmt w:val="decimal"/>
      <w:lvlText w:val="%1.%2.%3.%4.%5.%6."/>
      <w:lvlJc w:val="left"/>
      <w:pPr>
        <w:ind w:left="2742" w:hanging="936"/>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750" w:hanging="1224"/>
      </w:pPr>
      <w:rPr>
        <w:rFonts w:hint="default"/>
      </w:rPr>
    </w:lvl>
    <w:lvl w:ilvl="8">
      <w:start w:val="1"/>
      <w:numFmt w:val="decimal"/>
      <w:lvlText w:val="%1.%2.%3.%4.%5.%6.%7.%8.%9."/>
      <w:lvlJc w:val="left"/>
      <w:pPr>
        <w:ind w:left="4326" w:hanging="1440"/>
      </w:pPr>
      <w:rPr>
        <w:rFonts w:hint="default"/>
      </w:rPr>
    </w:lvl>
  </w:abstractNum>
  <w:abstractNum w:abstractNumId="98" w15:restartNumberingAfterBreak="0">
    <w:nsid w:val="724F178F"/>
    <w:multiLevelType w:val="multilevel"/>
    <w:tmpl w:val="E7322B10"/>
    <w:lvl w:ilvl="0">
      <w:start w:val="1"/>
      <w:numFmt w:val="lowerLetter"/>
      <w:lvlText w:val="%1)"/>
      <w:lvlJc w:val="left"/>
      <w:pPr>
        <w:ind w:left="809" w:hanging="357"/>
      </w:pPr>
      <w:rPr>
        <w:b w:val="0"/>
        <w:bCs w:val="0"/>
        <w:color w:val="3B3B3B"/>
        <w:w w:val="97"/>
        <w:sz w:val="19"/>
        <w:szCs w:val="19"/>
      </w:rPr>
    </w:lvl>
    <w:lvl w:ilvl="1">
      <w:start w:val="1"/>
      <w:numFmt w:val="lowerRoman"/>
      <w:lvlText w:val="%2."/>
      <w:lvlJc w:val="right"/>
      <w:pPr>
        <w:ind w:left="1632" w:hanging="357"/>
      </w:pPr>
    </w:lvl>
    <w:lvl w:ilvl="2">
      <w:numFmt w:val="bullet"/>
      <w:lvlText w:val="•"/>
      <w:lvlJc w:val="left"/>
      <w:pPr>
        <w:ind w:left="2464" w:hanging="357"/>
      </w:pPr>
    </w:lvl>
    <w:lvl w:ilvl="3">
      <w:numFmt w:val="bullet"/>
      <w:lvlText w:val="•"/>
      <w:lvlJc w:val="left"/>
      <w:pPr>
        <w:ind w:left="3297" w:hanging="357"/>
      </w:pPr>
    </w:lvl>
    <w:lvl w:ilvl="4">
      <w:numFmt w:val="bullet"/>
      <w:lvlText w:val="•"/>
      <w:lvlJc w:val="left"/>
      <w:pPr>
        <w:ind w:left="4129" w:hanging="357"/>
      </w:pPr>
    </w:lvl>
    <w:lvl w:ilvl="5">
      <w:numFmt w:val="bullet"/>
      <w:lvlText w:val="•"/>
      <w:lvlJc w:val="left"/>
      <w:pPr>
        <w:ind w:left="4962" w:hanging="357"/>
      </w:pPr>
    </w:lvl>
    <w:lvl w:ilvl="6">
      <w:numFmt w:val="bullet"/>
      <w:lvlText w:val="•"/>
      <w:lvlJc w:val="left"/>
      <w:pPr>
        <w:ind w:left="5794" w:hanging="357"/>
      </w:pPr>
    </w:lvl>
    <w:lvl w:ilvl="7">
      <w:numFmt w:val="bullet"/>
      <w:lvlText w:val="•"/>
      <w:lvlJc w:val="left"/>
      <w:pPr>
        <w:ind w:left="6626" w:hanging="357"/>
      </w:pPr>
    </w:lvl>
    <w:lvl w:ilvl="8">
      <w:numFmt w:val="bullet"/>
      <w:lvlText w:val="•"/>
      <w:lvlJc w:val="left"/>
      <w:pPr>
        <w:ind w:left="7459" w:hanging="357"/>
      </w:pPr>
    </w:lvl>
  </w:abstractNum>
  <w:abstractNum w:abstractNumId="99" w15:restartNumberingAfterBreak="0">
    <w:nsid w:val="7269656A"/>
    <w:multiLevelType w:val="multilevel"/>
    <w:tmpl w:val="B770B87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7553408D"/>
    <w:multiLevelType w:val="multilevel"/>
    <w:tmpl w:val="3B6E4148"/>
    <w:lvl w:ilvl="0">
      <w:start w:val="1"/>
      <w:numFmt w:val="decimal"/>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b/>
        <w:bCs/>
        <w:color w:val="1F1F1F"/>
        <w:w w:val="101"/>
        <w:sz w:val="18"/>
        <w:szCs w:val="18"/>
      </w:rPr>
    </w:lvl>
    <w:lvl w:ilvl="3">
      <w:start w:val="1"/>
      <w:numFmt w:val="decimal"/>
      <w:lvlText w:val="%1.%2.%3.%4."/>
      <w:lvlJc w:val="left"/>
      <w:pPr>
        <w:ind w:left="1728" w:hanging="648"/>
      </w:pPr>
      <w:rPr>
        <w:rFonts w:hint="default"/>
        <w:b/>
        <w:bCs/>
        <w:color w:val="1F1F1F"/>
        <w:w w:val="99"/>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75D36029"/>
    <w:multiLevelType w:val="multilevel"/>
    <w:tmpl w:val="8F4E10B8"/>
    <w:name w:val="PART T2"/>
    <w:lvl w:ilvl="0">
      <w:start w:val="1"/>
      <w:numFmt w:val="decimal"/>
      <w:lvlText w:val="%1."/>
      <w:lvlJc w:val="left"/>
      <w:pPr>
        <w:ind w:left="360" w:hanging="360"/>
      </w:pPr>
      <w:rPr>
        <w:rFonts w:hint="default"/>
      </w:rPr>
    </w:lvl>
    <w:lvl w:ilvl="1">
      <w:start w:val="1"/>
      <w:numFmt w:val="decimal"/>
      <w:lvlRestart w:val="0"/>
      <w:lvlText w:val="%1.%2."/>
      <w:lvlJc w:val="left"/>
      <w:pPr>
        <w:ind w:left="851"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760A3EEA"/>
    <w:multiLevelType w:val="multilevel"/>
    <w:tmpl w:val="2C8A0C76"/>
    <w:lvl w:ilvl="0">
      <w:start w:val="1"/>
      <w:numFmt w:val="decimal"/>
      <w:lvlText w:val="F.%1."/>
      <w:lvlJc w:val="left"/>
      <w:pPr>
        <w:ind w:left="284" w:hanging="284"/>
      </w:pPr>
      <w:rPr>
        <w:rFonts w:ascii="Arial" w:hAnsi="Arial" w:hint="default"/>
        <w:b/>
        <w:i w:val="0"/>
        <w:sz w:val="18"/>
      </w:rPr>
    </w:lvl>
    <w:lvl w:ilvl="1">
      <w:start w:val="1"/>
      <w:numFmt w:val="decimal"/>
      <w:lvlText w:val="F.%1.%2."/>
      <w:lvlJc w:val="left"/>
      <w:pPr>
        <w:ind w:left="792" w:hanging="432"/>
      </w:pPr>
      <w:rPr>
        <w:rFonts w:hint="default"/>
        <w:b/>
        <w:bCs/>
      </w:rPr>
    </w:lvl>
    <w:lvl w:ilvl="2">
      <w:start w:val="1"/>
      <w:numFmt w:val="decimal"/>
      <w:lvlText w:val="F.%1.%2.%3."/>
      <w:lvlJc w:val="left"/>
      <w:pPr>
        <w:ind w:left="1224" w:hanging="504"/>
      </w:pPr>
      <w:rPr>
        <w:rFonts w:hint="default"/>
        <w:b/>
        <w:bCs/>
        <w:color w:val="1F1F1F"/>
        <w:w w:val="101"/>
        <w:sz w:val="18"/>
        <w:szCs w:val="18"/>
      </w:rPr>
    </w:lvl>
    <w:lvl w:ilvl="3">
      <w:start w:val="1"/>
      <w:numFmt w:val="decimal"/>
      <w:lvlText w:val="F.%1.%2.%3.%4."/>
      <w:lvlJc w:val="left"/>
      <w:pPr>
        <w:ind w:left="1728" w:hanging="648"/>
      </w:pPr>
      <w:rPr>
        <w:rFonts w:ascii="Arial" w:hAnsi="Arial" w:hint="default"/>
        <w:b/>
        <w:bCs/>
        <w:color w:val="1F1F1F"/>
        <w:spacing w:val="0"/>
        <w:w w:val="100"/>
        <w:position w:val="0"/>
        <w:sz w:val="18"/>
        <w:szCs w:val="18"/>
      </w:rPr>
    </w:lvl>
    <w:lvl w:ilvl="4">
      <w:start w:val="1"/>
      <w:numFmt w:val="decimal"/>
      <w:lvlText w:val="F.%1.%2.%3.%4.%5."/>
      <w:lvlJc w:val="left"/>
      <w:pPr>
        <w:ind w:left="2232" w:hanging="792"/>
      </w:pPr>
      <w:rPr>
        <w:rFonts w:hint="default"/>
        <w:b/>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76585CE5"/>
    <w:multiLevelType w:val="hybridMultilevel"/>
    <w:tmpl w:val="B67A01B0"/>
    <w:lvl w:ilvl="0" w:tplc="73109A4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7824520B"/>
    <w:multiLevelType w:val="hybridMultilevel"/>
    <w:tmpl w:val="94C829FE"/>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783E2D7C"/>
    <w:multiLevelType w:val="multilevel"/>
    <w:tmpl w:val="FCDAE0E4"/>
    <w:lvl w:ilvl="0">
      <w:start w:val="1"/>
      <w:numFmt w:val="decimal"/>
      <w:lvlText w:val="%1."/>
      <w:lvlJc w:val="left"/>
      <w:pPr>
        <w:ind w:left="360" w:hanging="360"/>
      </w:pPr>
      <w:rPr>
        <w:b w:val="0"/>
        <w:bCs w:val="0"/>
        <w:color w:val="1F1F1F"/>
        <w:w w:val="101"/>
        <w:sz w:val="18"/>
        <w:szCs w:val="18"/>
      </w:rPr>
    </w:lvl>
    <w:lvl w:ilvl="1">
      <w:start w:val="1"/>
      <w:numFmt w:val="lowerLetter"/>
      <w:lvlText w:val="%2)"/>
      <w:lvlJc w:val="left"/>
      <w:pPr>
        <w:ind w:left="792" w:hanging="432"/>
      </w:pPr>
      <w:rPr>
        <w:b w:val="0"/>
        <w:bCs w:val="0"/>
        <w:color w:val="1F1F1F"/>
        <w:w w:val="10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A7651CF"/>
    <w:multiLevelType w:val="multilevel"/>
    <w:tmpl w:val="1C09001F"/>
    <w:lvl w:ilvl="0">
      <w:start w:val="1"/>
      <w:numFmt w:val="decimal"/>
      <w:lvlText w:val="%1."/>
      <w:lvlJc w:val="left"/>
      <w:pPr>
        <w:ind w:left="360" w:hanging="360"/>
      </w:pPr>
      <w:rPr>
        <w:b w:val="0"/>
        <w:bCs w:val="0"/>
        <w:color w:val="3B3B3B"/>
        <w:w w:val="97"/>
        <w:sz w:val="19"/>
        <w:szCs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C61793C"/>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7F036130"/>
    <w:multiLevelType w:val="multilevel"/>
    <w:tmpl w:val="4F60A20E"/>
    <w:lvl w:ilvl="0">
      <w:start w:val="1"/>
      <w:numFmt w:val="decimal"/>
      <w:lvlText w:val="%1."/>
      <w:lvlJc w:val="left"/>
      <w:pPr>
        <w:tabs>
          <w:tab w:val="num" w:pos="900"/>
        </w:tabs>
        <w:ind w:left="900" w:hanging="900"/>
      </w:pPr>
      <w:rPr>
        <w:b/>
      </w:r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rPr>
        <w:rFonts w:ascii="Arial" w:hAnsi="Arial" w:cs="Arial" w:hint="default"/>
        <w:sz w:val="18"/>
        <w:szCs w:val="18"/>
      </w:r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num w:numId="1" w16cid:durableId="616831347">
    <w:abstractNumId w:val="0"/>
  </w:num>
  <w:num w:numId="2" w16cid:durableId="2135633570">
    <w:abstractNumId w:val="11"/>
  </w:num>
  <w:num w:numId="3" w16cid:durableId="438568475">
    <w:abstractNumId w:val="15"/>
  </w:num>
  <w:num w:numId="4" w16cid:durableId="908225043">
    <w:abstractNumId w:val="46"/>
  </w:num>
  <w:num w:numId="5" w16cid:durableId="1252861047">
    <w:abstractNumId w:val="79"/>
  </w:num>
  <w:num w:numId="6" w16cid:durableId="942306144">
    <w:abstractNumId w:val="6"/>
  </w:num>
  <w:num w:numId="7" w16cid:durableId="45688839">
    <w:abstractNumId w:val="50"/>
  </w:num>
  <w:num w:numId="8" w16cid:durableId="364137777">
    <w:abstractNumId w:val="2"/>
  </w:num>
  <w:num w:numId="9" w16cid:durableId="1312556839">
    <w:abstractNumId w:val="102"/>
  </w:num>
  <w:num w:numId="10" w16cid:durableId="839782930">
    <w:abstractNumId w:val="4"/>
  </w:num>
  <w:num w:numId="11" w16cid:durableId="744451408">
    <w:abstractNumId w:val="22"/>
  </w:num>
  <w:num w:numId="12" w16cid:durableId="1123574727">
    <w:abstractNumId w:val="91"/>
  </w:num>
  <w:num w:numId="13" w16cid:durableId="1667899471">
    <w:abstractNumId w:val="56"/>
  </w:num>
  <w:num w:numId="14" w16cid:durableId="881670644">
    <w:abstractNumId w:val="43"/>
  </w:num>
  <w:num w:numId="15" w16cid:durableId="1274939857">
    <w:abstractNumId w:val="49"/>
  </w:num>
  <w:num w:numId="16" w16cid:durableId="339626636">
    <w:abstractNumId w:val="100"/>
  </w:num>
  <w:num w:numId="17" w16cid:durableId="488522846">
    <w:abstractNumId w:val="68"/>
  </w:num>
  <w:num w:numId="18" w16cid:durableId="173307784">
    <w:abstractNumId w:val="60"/>
  </w:num>
  <w:num w:numId="19" w16cid:durableId="221984266">
    <w:abstractNumId w:val="48"/>
  </w:num>
  <w:num w:numId="20" w16cid:durableId="1786655489">
    <w:abstractNumId w:val="63"/>
  </w:num>
  <w:num w:numId="21" w16cid:durableId="1242452311">
    <w:abstractNumId w:val="81"/>
  </w:num>
  <w:num w:numId="22" w16cid:durableId="2064213170">
    <w:abstractNumId w:val="105"/>
  </w:num>
  <w:num w:numId="23" w16cid:durableId="35319018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3084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95033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316424">
    <w:abstractNumId w:val="99"/>
  </w:num>
  <w:num w:numId="27" w16cid:durableId="40250990">
    <w:abstractNumId w:val="98"/>
  </w:num>
  <w:num w:numId="28" w16cid:durableId="1083452661">
    <w:abstractNumId w:val="16"/>
  </w:num>
  <w:num w:numId="29" w16cid:durableId="7973317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7307289">
    <w:abstractNumId w:val="25"/>
  </w:num>
  <w:num w:numId="31" w16cid:durableId="1388215747">
    <w:abstractNumId w:val="92"/>
    <w:lvlOverride w:ilvl="0">
      <w:startOverride w:val="1"/>
    </w:lvlOverride>
  </w:num>
  <w:num w:numId="32" w16cid:durableId="1647196970">
    <w:abstractNumId w:val="78"/>
  </w:num>
  <w:num w:numId="33" w16cid:durableId="85819875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4760764">
    <w:abstractNumId w:val="7"/>
  </w:num>
  <w:num w:numId="35" w16cid:durableId="12969150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2263306">
    <w:abstractNumId w:val="29"/>
  </w:num>
  <w:num w:numId="37" w16cid:durableId="354893092">
    <w:abstractNumId w:val="38"/>
  </w:num>
  <w:num w:numId="38" w16cid:durableId="2118333079">
    <w:abstractNumId w:val="109"/>
  </w:num>
  <w:num w:numId="39" w16cid:durableId="134689389">
    <w:abstractNumId w:val="62"/>
  </w:num>
  <w:num w:numId="40" w16cid:durableId="119685492">
    <w:abstractNumId w:val="20"/>
  </w:num>
  <w:num w:numId="41" w16cid:durableId="1848445282">
    <w:abstractNumId w:val="74"/>
  </w:num>
  <w:num w:numId="42" w16cid:durableId="73862454">
    <w:abstractNumId w:val="82"/>
  </w:num>
  <w:num w:numId="43" w16cid:durableId="812721102">
    <w:abstractNumId w:val="5"/>
  </w:num>
  <w:num w:numId="44" w16cid:durableId="886800093">
    <w:abstractNumId w:val="55"/>
  </w:num>
  <w:num w:numId="45" w16cid:durableId="15996053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4473299">
    <w:abstractNumId w:val="75"/>
  </w:num>
  <w:num w:numId="47" w16cid:durableId="1384207679">
    <w:abstractNumId w:val="66"/>
  </w:num>
  <w:num w:numId="48" w16cid:durableId="779253710">
    <w:abstractNumId w:val="21"/>
  </w:num>
  <w:num w:numId="49" w16cid:durableId="1495686281">
    <w:abstractNumId w:val="64"/>
  </w:num>
  <w:num w:numId="50" w16cid:durableId="443619157">
    <w:abstractNumId w:val="36"/>
  </w:num>
  <w:num w:numId="51" w16cid:durableId="262962373">
    <w:abstractNumId w:val="67"/>
  </w:num>
  <w:num w:numId="52" w16cid:durableId="906189518">
    <w:abstractNumId w:val="93"/>
  </w:num>
  <w:num w:numId="53" w16cid:durableId="1448698442">
    <w:abstractNumId w:val="32"/>
  </w:num>
  <w:num w:numId="54" w16cid:durableId="1161458261">
    <w:abstractNumId w:val="86"/>
  </w:num>
  <w:num w:numId="55" w16cid:durableId="75440588">
    <w:abstractNumId w:val="61"/>
  </w:num>
  <w:num w:numId="56" w16cid:durableId="2139716154">
    <w:abstractNumId w:val="107"/>
  </w:num>
  <w:num w:numId="57" w16cid:durableId="854921469">
    <w:abstractNumId w:val="65"/>
  </w:num>
  <w:num w:numId="58" w16cid:durableId="1941832816">
    <w:abstractNumId w:val="108"/>
  </w:num>
  <w:num w:numId="59" w16cid:durableId="158733051">
    <w:abstractNumId w:val="1"/>
  </w:num>
  <w:num w:numId="60" w16cid:durableId="78185831">
    <w:abstractNumId w:val="97"/>
  </w:num>
  <w:num w:numId="61" w16cid:durableId="426922587">
    <w:abstractNumId w:val="84"/>
  </w:num>
  <w:num w:numId="62" w16cid:durableId="1813400841">
    <w:abstractNumId w:val="83"/>
  </w:num>
  <w:num w:numId="63" w16cid:durableId="8143861">
    <w:abstractNumId w:val="76"/>
  </w:num>
  <w:num w:numId="64" w16cid:durableId="241916228">
    <w:abstractNumId w:val="89"/>
  </w:num>
  <w:num w:numId="65" w16cid:durableId="294874391">
    <w:abstractNumId w:val="13"/>
  </w:num>
  <w:num w:numId="66" w16cid:durableId="1686592646">
    <w:abstractNumId w:val="94"/>
  </w:num>
  <w:num w:numId="67" w16cid:durableId="63988771">
    <w:abstractNumId w:val="45"/>
  </w:num>
  <w:num w:numId="68" w16cid:durableId="1401709175">
    <w:abstractNumId w:val="10"/>
  </w:num>
  <w:num w:numId="69" w16cid:durableId="626544323">
    <w:abstractNumId w:val="44"/>
  </w:num>
  <w:num w:numId="70" w16cid:durableId="1089934216">
    <w:abstractNumId w:val="28"/>
  </w:num>
  <w:num w:numId="71" w16cid:durableId="413820719">
    <w:abstractNumId w:val="70"/>
  </w:num>
  <w:num w:numId="72" w16cid:durableId="67968751">
    <w:abstractNumId w:val="87"/>
  </w:num>
  <w:num w:numId="73" w16cid:durableId="1033649081">
    <w:abstractNumId w:val="37"/>
  </w:num>
  <w:num w:numId="74" w16cid:durableId="1696074291">
    <w:abstractNumId w:val="24"/>
  </w:num>
  <w:num w:numId="75" w16cid:durableId="1949971518">
    <w:abstractNumId w:val="40"/>
  </w:num>
  <w:num w:numId="76" w16cid:durableId="1965574140">
    <w:abstractNumId w:val="12"/>
  </w:num>
  <w:num w:numId="77" w16cid:durableId="1693415993">
    <w:abstractNumId w:val="31"/>
  </w:num>
  <w:num w:numId="78" w16cid:durableId="1494565677">
    <w:abstractNumId w:val="42"/>
  </w:num>
  <w:num w:numId="79" w16cid:durableId="461457543">
    <w:abstractNumId w:val="52"/>
  </w:num>
  <w:num w:numId="80" w16cid:durableId="2014722152">
    <w:abstractNumId w:val="33"/>
  </w:num>
  <w:num w:numId="81" w16cid:durableId="1763722064">
    <w:abstractNumId w:val="57"/>
  </w:num>
  <w:num w:numId="82" w16cid:durableId="601884653">
    <w:abstractNumId w:val="30"/>
  </w:num>
  <w:num w:numId="83" w16cid:durableId="1094397648">
    <w:abstractNumId w:val="47"/>
  </w:num>
  <w:num w:numId="84" w16cid:durableId="689840577">
    <w:abstractNumId w:val="26"/>
  </w:num>
  <w:num w:numId="85" w16cid:durableId="1189443784">
    <w:abstractNumId w:val="54"/>
  </w:num>
  <w:num w:numId="86" w16cid:durableId="848830266">
    <w:abstractNumId w:val="27"/>
  </w:num>
  <w:num w:numId="87" w16cid:durableId="379944779">
    <w:abstractNumId w:val="106"/>
  </w:num>
  <w:num w:numId="88" w16cid:durableId="1091316248">
    <w:abstractNumId w:val="23"/>
  </w:num>
  <w:num w:numId="89" w16cid:durableId="404958273">
    <w:abstractNumId w:val="95"/>
  </w:num>
  <w:num w:numId="90" w16cid:durableId="1691376758">
    <w:abstractNumId w:val="58"/>
  </w:num>
  <w:num w:numId="91" w16cid:durableId="731006665">
    <w:abstractNumId w:val="77"/>
  </w:num>
  <w:num w:numId="92" w16cid:durableId="551814554">
    <w:abstractNumId w:val="9"/>
  </w:num>
  <w:num w:numId="93" w16cid:durableId="1561553126">
    <w:abstractNumId w:val="103"/>
  </w:num>
  <w:num w:numId="94" w16cid:durableId="53505088">
    <w:abstractNumId w:val="85"/>
  </w:num>
  <w:num w:numId="95" w16cid:durableId="1351369497">
    <w:abstractNumId w:val="69"/>
  </w:num>
  <w:num w:numId="96" w16cid:durableId="1987314966">
    <w:abstractNumId w:val="19"/>
  </w:num>
  <w:num w:numId="97" w16cid:durableId="1141385060">
    <w:abstractNumId w:val="88"/>
  </w:num>
  <w:num w:numId="98" w16cid:durableId="1423601754">
    <w:abstractNumId w:val="72"/>
  </w:num>
  <w:num w:numId="99" w16cid:durableId="826435825">
    <w:abstractNumId w:val="34"/>
  </w:num>
  <w:num w:numId="100" w16cid:durableId="1260865783">
    <w:abstractNumId w:val="80"/>
  </w:num>
  <w:num w:numId="101" w16cid:durableId="199124704">
    <w:abstractNumId w:val="53"/>
  </w:num>
  <w:num w:numId="102" w16cid:durableId="696273299">
    <w:abstractNumId w:val="73"/>
  </w:num>
  <w:num w:numId="103" w16cid:durableId="673999248">
    <w:abstractNumId w:val="90"/>
  </w:num>
  <w:num w:numId="104" w16cid:durableId="190919341">
    <w:abstractNumId w:val="96"/>
  </w:num>
  <w:num w:numId="105" w16cid:durableId="549271414">
    <w:abstractNumId w:val="17"/>
  </w:num>
  <w:num w:numId="106" w16cid:durableId="522938639">
    <w:abstractNumId w:val="3"/>
  </w:num>
  <w:num w:numId="107" w16cid:durableId="2038458069">
    <w:abstractNumId w:val="92"/>
  </w:num>
  <w:num w:numId="108" w16cid:durableId="1829905896">
    <w:abstractNumId w:val="35"/>
  </w:num>
  <w:num w:numId="109" w16cid:durableId="2128503396">
    <w:abstractNumId w:val="39"/>
  </w:num>
  <w:num w:numId="110" w16cid:durableId="1448771001">
    <w:abstractNumId w:val="59"/>
  </w:num>
  <w:num w:numId="111" w16cid:durableId="393117466">
    <w:abstractNumId w:val="41"/>
  </w:num>
  <w:num w:numId="112" w16cid:durableId="244338384">
    <w:abstractNumId w:val="1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42"/>
    <w:rsid w:val="00002483"/>
    <w:rsid w:val="00004E50"/>
    <w:rsid w:val="000067BB"/>
    <w:rsid w:val="0000710E"/>
    <w:rsid w:val="00010659"/>
    <w:rsid w:val="000537BD"/>
    <w:rsid w:val="000614E9"/>
    <w:rsid w:val="00062F0B"/>
    <w:rsid w:val="00082561"/>
    <w:rsid w:val="00082E93"/>
    <w:rsid w:val="000857C9"/>
    <w:rsid w:val="00093655"/>
    <w:rsid w:val="000A1C43"/>
    <w:rsid w:val="000B01CB"/>
    <w:rsid w:val="000B3850"/>
    <w:rsid w:val="000C1F50"/>
    <w:rsid w:val="000C5562"/>
    <w:rsid w:val="000D56EC"/>
    <w:rsid w:val="000D6B88"/>
    <w:rsid w:val="000F690A"/>
    <w:rsid w:val="000F7221"/>
    <w:rsid w:val="001019AA"/>
    <w:rsid w:val="001043A6"/>
    <w:rsid w:val="0010689F"/>
    <w:rsid w:val="00107DD5"/>
    <w:rsid w:val="00116497"/>
    <w:rsid w:val="00122ADD"/>
    <w:rsid w:val="00145DE7"/>
    <w:rsid w:val="00151279"/>
    <w:rsid w:val="001531D7"/>
    <w:rsid w:val="00174954"/>
    <w:rsid w:val="00174D51"/>
    <w:rsid w:val="00184029"/>
    <w:rsid w:val="00185B3F"/>
    <w:rsid w:val="001868A2"/>
    <w:rsid w:val="001905C1"/>
    <w:rsid w:val="00193A29"/>
    <w:rsid w:val="00197395"/>
    <w:rsid w:val="001A179E"/>
    <w:rsid w:val="001A281C"/>
    <w:rsid w:val="001A6CA7"/>
    <w:rsid w:val="001B1B93"/>
    <w:rsid w:val="001C250C"/>
    <w:rsid w:val="001C26EA"/>
    <w:rsid w:val="001C453A"/>
    <w:rsid w:val="001E5C2D"/>
    <w:rsid w:val="001F0E2D"/>
    <w:rsid w:val="00200C56"/>
    <w:rsid w:val="0020479E"/>
    <w:rsid w:val="00206C0B"/>
    <w:rsid w:val="002211A0"/>
    <w:rsid w:val="00224DB2"/>
    <w:rsid w:val="00226AE9"/>
    <w:rsid w:val="00227259"/>
    <w:rsid w:val="002274F7"/>
    <w:rsid w:val="002360BC"/>
    <w:rsid w:val="00246590"/>
    <w:rsid w:val="00253E14"/>
    <w:rsid w:val="002542DF"/>
    <w:rsid w:val="00276C80"/>
    <w:rsid w:val="002875AD"/>
    <w:rsid w:val="002A1A47"/>
    <w:rsid w:val="002A5DC8"/>
    <w:rsid w:val="002B1A5B"/>
    <w:rsid w:val="002B2B43"/>
    <w:rsid w:val="002C61D2"/>
    <w:rsid w:val="002D1183"/>
    <w:rsid w:val="002E3900"/>
    <w:rsid w:val="002E5E8F"/>
    <w:rsid w:val="002F1721"/>
    <w:rsid w:val="002F4C55"/>
    <w:rsid w:val="00300D98"/>
    <w:rsid w:val="003038B2"/>
    <w:rsid w:val="00311608"/>
    <w:rsid w:val="00312EFC"/>
    <w:rsid w:val="0032604F"/>
    <w:rsid w:val="00330137"/>
    <w:rsid w:val="00332B4B"/>
    <w:rsid w:val="00344F02"/>
    <w:rsid w:val="0035589F"/>
    <w:rsid w:val="00355F7F"/>
    <w:rsid w:val="00356445"/>
    <w:rsid w:val="00370086"/>
    <w:rsid w:val="00372EAD"/>
    <w:rsid w:val="003872C3"/>
    <w:rsid w:val="00387EE2"/>
    <w:rsid w:val="00392F20"/>
    <w:rsid w:val="003931CE"/>
    <w:rsid w:val="0039348F"/>
    <w:rsid w:val="00393F7C"/>
    <w:rsid w:val="003A3FF5"/>
    <w:rsid w:val="003A5816"/>
    <w:rsid w:val="003A6C94"/>
    <w:rsid w:val="003D7951"/>
    <w:rsid w:val="003E14F6"/>
    <w:rsid w:val="004025CC"/>
    <w:rsid w:val="0040399A"/>
    <w:rsid w:val="00406544"/>
    <w:rsid w:val="00407A36"/>
    <w:rsid w:val="00412FC1"/>
    <w:rsid w:val="00417A27"/>
    <w:rsid w:val="00420FA2"/>
    <w:rsid w:val="00427F4A"/>
    <w:rsid w:val="00431631"/>
    <w:rsid w:val="004319C5"/>
    <w:rsid w:val="00436F90"/>
    <w:rsid w:val="00437E3D"/>
    <w:rsid w:val="0044100B"/>
    <w:rsid w:val="00447A3B"/>
    <w:rsid w:val="00462EB8"/>
    <w:rsid w:val="004655E3"/>
    <w:rsid w:val="004723A2"/>
    <w:rsid w:val="004751E8"/>
    <w:rsid w:val="004829D6"/>
    <w:rsid w:val="00486FE2"/>
    <w:rsid w:val="004A1B9E"/>
    <w:rsid w:val="004A78C4"/>
    <w:rsid w:val="004B1C10"/>
    <w:rsid w:val="004C6B2E"/>
    <w:rsid w:val="004D4F7C"/>
    <w:rsid w:val="004E0319"/>
    <w:rsid w:val="004E4C3A"/>
    <w:rsid w:val="004F353F"/>
    <w:rsid w:val="0050768A"/>
    <w:rsid w:val="00515648"/>
    <w:rsid w:val="00525AFC"/>
    <w:rsid w:val="005439C4"/>
    <w:rsid w:val="00545C44"/>
    <w:rsid w:val="00546AC8"/>
    <w:rsid w:val="00555B0A"/>
    <w:rsid w:val="005629BA"/>
    <w:rsid w:val="00563F91"/>
    <w:rsid w:val="00567589"/>
    <w:rsid w:val="00584173"/>
    <w:rsid w:val="005849C0"/>
    <w:rsid w:val="005902C2"/>
    <w:rsid w:val="005950CC"/>
    <w:rsid w:val="005B0B83"/>
    <w:rsid w:val="005C20AB"/>
    <w:rsid w:val="005C258E"/>
    <w:rsid w:val="005D14F5"/>
    <w:rsid w:val="005D4F51"/>
    <w:rsid w:val="005D72C8"/>
    <w:rsid w:val="005E7176"/>
    <w:rsid w:val="005F1911"/>
    <w:rsid w:val="005F2D57"/>
    <w:rsid w:val="00601267"/>
    <w:rsid w:val="00602648"/>
    <w:rsid w:val="006034AD"/>
    <w:rsid w:val="00606D2D"/>
    <w:rsid w:val="00606F66"/>
    <w:rsid w:val="00611036"/>
    <w:rsid w:val="00614687"/>
    <w:rsid w:val="00622D0B"/>
    <w:rsid w:val="00625715"/>
    <w:rsid w:val="00636AC9"/>
    <w:rsid w:val="00644266"/>
    <w:rsid w:val="0065084D"/>
    <w:rsid w:val="00653692"/>
    <w:rsid w:val="0065392F"/>
    <w:rsid w:val="0065627C"/>
    <w:rsid w:val="006736D6"/>
    <w:rsid w:val="00684C49"/>
    <w:rsid w:val="00687D23"/>
    <w:rsid w:val="00692850"/>
    <w:rsid w:val="00694EF5"/>
    <w:rsid w:val="006D0915"/>
    <w:rsid w:val="006D1A62"/>
    <w:rsid w:val="006D20AF"/>
    <w:rsid w:val="006E0C28"/>
    <w:rsid w:val="006E7B20"/>
    <w:rsid w:val="00705A5C"/>
    <w:rsid w:val="00706CF0"/>
    <w:rsid w:val="00721DE2"/>
    <w:rsid w:val="007226EB"/>
    <w:rsid w:val="00725F5D"/>
    <w:rsid w:val="0072685B"/>
    <w:rsid w:val="00734B8A"/>
    <w:rsid w:val="00741360"/>
    <w:rsid w:val="007458B2"/>
    <w:rsid w:val="00745D1A"/>
    <w:rsid w:val="007578B9"/>
    <w:rsid w:val="007606C2"/>
    <w:rsid w:val="00773BE4"/>
    <w:rsid w:val="00782E8A"/>
    <w:rsid w:val="0078616E"/>
    <w:rsid w:val="00795863"/>
    <w:rsid w:val="007A5BB3"/>
    <w:rsid w:val="007A6D21"/>
    <w:rsid w:val="007B4396"/>
    <w:rsid w:val="007C33F4"/>
    <w:rsid w:val="007E39C9"/>
    <w:rsid w:val="007E3B9D"/>
    <w:rsid w:val="007E486F"/>
    <w:rsid w:val="008054B0"/>
    <w:rsid w:val="00811BB1"/>
    <w:rsid w:val="00820257"/>
    <w:rsid w:val="0082420D"/>
    <w:rsid w:val="00834E06"/>
    <w:rsid w:val="0084654A"/>
    <w:rsid w:val="00846B5A"/>
    <w:rsid w:val="00861F7C"/>
    <w:rsid w:val="0086637F"/>
    <w:rsid w:val="00867738"/>
    <w:rsid w:val="00867EBC"/>
    <w:rsid w:val="00874964"/>
    <w:rsid w:val="00882461"/>
    <w:rsid w:val="00886A31"/>
    <w:rsid w:val="00890548"/>
    <w:rsid w:val="008947A7"/>
    <w:rsid w:val="008A0951"/>
    <w:rsid w:val="008A6C94"/>
    <w:rsid w:val="008B0842"/>
    <w:rsid w:val="008B64ED"/>
    <w:rsid w:val="008C20AC"/>
    <w:rsid w:val="008C30E1"/>
    <w:rsid w:val="008C31D9"/>
    <w:rsid w:val="008F5ABD"/>
    <w:rsid w:val="008F622A"/>
    <w:rsid w:val="00900B90"/>
    <w:rsid w:val="0090100A"/>
    <w:rsid w:val="00914C0A"/>
    <w:rsid w:val="009246D4"/>
    <w:rsid w:val="009319C1"/>
    <w:rsid w:val="009534DA"/>
    <w:rsid w:val="00961B15"/>
    <w:rsid w:val="00962015"/>
    <w:rsid w:val="00963AC5"/>
    <w:rsid w:val="00964208"/>
    <w:rsid w:val="00970615"/>
    <w:rsid w:val="009725DB"/>
    <w:rsid w:val="00990E84"/>
    <w:rsid w:val="009A7798"/>
    <w:rsid w:val="009B7186"/>
    <w:rsid w:val="009C62FA"/>
    <w:rsid w:val="009D0447"/>
    <w:rsid w:val="009D1E95"/>
    <w:rsid w:val="009D3180"/>
    <w:rsid w:val="009E46E6"/>
    <w:rsid w:val="009E5586"/>
    <w:rsid w:val="009F1190"/>
    <w:rsid w:val="009F2BBD"/>
    <w:rsid w:val="009F4515"/>
    <w:rsid w:val="00A01A42"/>
    <w:rsid w:val="00A254AE"/>
    <w:rsid w:val="00A73D27"/>
    <w:rsid w:val="00A752C4"/>
    <w:rsid w:val="00A80072"/>
    <w:rsid w:val="00A82009"/>
    <w:rsid w:val="00A92203"/>
    <w:rsid w:val="00A93233"/>
    <w:rsid w:val="00A9369D"/>
    <w:rsid w:val="00A94165"/>
    <w:rsid w:val="00A973AE"/>
    <w:rsid w:val="00AA371D"/>
    <w:rsid w:val="00AA5C9C"/>
    <w:rsid w:val="00AA70E8"/>
    <w:rsid w:val="00AA77C7"/>
    <w:rsid w:val="00AD15A3"/>
    <w:rsid w:val="00AD7732"/>
    <w:rsid w:val="00AF05D2"/>
    <w:rsid w:val="00AF4687"/>
    <w:rsid w:val="00AF543B"/>
    <w:rsid w:val="00AF7B0F"/>
    <w:rsid w:val="00AF7C87"/>
    <w:rsid w:val="00AF7E9B"/>
    <w:rsid w:val="00B12808"/>
    <w:rsid w:val="00B16C11"/>
    <w:rsid w:val="00B466EF"/>
    <w:rsid w:val="00B47FAA"/>
    <w:rsid w:val="00B55555"/>
    <w:rsid w:val="00B7217B"/>
    <w:rsid w:val="00B741AE"/>
    <w:rsid w:val="00B74383"/>
    <w:rsid w:val="00B76395"/>
    <w:rsid w:val="00B8389F"/>
    <w:rsid w:val="00B87C08"/>
    <w:rsid w:val="00B90CF0"/>
    <w:rsid w:val="00BA39AC"/>
    <w:rsid w:val="00BA4D9A"/>
    <w:rsid w:val="00BB1C6C"/>
    <w:rsid w:val="00BC0019"/>
    <w:rsid w:val="00BD0058"/>
    <w:rsid w:val="00BD13CA"/>
    <w:rsid w:val="00BE6504"/>
    <w:rsid w:val="00C04467"/>
    <w:rsid w:val="00C04547"/>
    <w:rsid w:val="00C0582E"/>
    <w:rsid w:val="00C06E1E"/>
    <w:rsid w:val="00C43FF0"/>
    <w:rsid w:val="00C70ABD"/>
    <w:rsid w:val="00C71C67"/>
    <w:rsid w:val="00C86B69"/>
    <w:rsid w:val="00C93A49"/>
    <w:rsid w:val="00C93E62"/>
    <w:rsid w:val="00C9481B"/>
    <w:rsid w:val="00CA48B8"/>
    <w:rsid w:val="00CA7A0A"/>
    <w:rsid w:val="00CB05C2"/>
    <w:rsid w:val="00CB22B1"/>
    <w:rsid w:val="00CC0A10"/>
    <w:rsid w:val="00CC785A"/>
    <w:rsid w:val="00CC7F40"/>
    <w:rsid w:val="00CF2990"/>
    <w:rsid w:val="00CF3ECF"/>
    <w:rsid w:val="00CF4166"/>
    <w:rsid w:val="00D119DC"/>
    <w:rsid w:val="00D12ABC"/>
    <w:rsid w:val="00D14DE6"/>
    <w:rsid w:val="00D2592B"/>
    <w:rsid w:val="00D261C7"/>
    <w:rsid w:val="00D3609A"/>
    <w:rsid w:val="00D522A8"/>
    <w:rsid w:val="00D555A4"/>
    <w:rsid w:val="00D60055"/>
    <w:rsid w:val="00D65383"/>
    <w:rsid w:val="00D74B08"/>
    <w:rsid w:val="00D775C4"/>
    <w:rsid w:val="00D84E49"/>
    <w:rsid w:val="00D9643C"/>
    <w:rsid w:val="00DA7F07"/>
    <w:rsid w:val="00DB2EAA"/>
    <w:rsid w:val="00DB3058"/>
    <w:rsid w:val="00DC0CC5"/>
    <w:rsid w:val="00DC35AE"/>
    <w:rsid w:val="00DC7384"/>
    <w:rsid w:val="00DD58ED"/>
    <w:rsid w:val="00DF103A"/>
    <w:rsid w:val="00DF7322"/>
    <w:rsid w:val="00E00602"/>
    <w:rsid w:val="00E0414B"/>
    <w:rsid w:val="00E157F8"/>
    <w:rsid w:val="00E25D88"/>
    <w:rsid w:val="00E42A89"/>
    <w:rsid w:val="00E470B9"/>
    <w:rsid w:val="00E526D3"/>
    <w:rsid w:val="00E56EEC"/>
    <w:rsid w:val="00E626DF"/>
    <w:rsid w:val="00E633D3"/>
    <w:rsid w:val="00E70786"/>
    <w:rsid w:val="00E804B8"/>
    <w:rsid w:val="00E83529"/>
    <w:rsid w:val="00EB5CDE"/>
    <w:rsid w:val="00EB7029"/>
    <w:rsid w:val="00EC2C32"/>
    <w:rsid w:val="00EC31AC"/>
    <w:rsid w:val="00EC5AF2"/>
    <w:rsid w:val="00EC7C85"/>
    <w:rsid w:val="00EE06FC"/>
    <w:rsid w:val="00EF1194"/>
    <w:rsid w:val="00EF5F3D"/>
    <w:rsid w:val="00F018DB"/>
    <w:rsid w:val="00F02CE7"/>
    <w:rsid w:val="00F1044D"/>
    <w:rsid w:val="00F10809"/>
    <w:rsid w:val="00F1174D"/>
    <w:rsid w:val="00F16633"/>
    <w:rsid w:val="00F33F65"/>
    <w:rsid w:val="00F36F80"/>
    <w:rsid w:val="00F37D46"/>
    <w:rsid w:val="00F400AA"/>
    <w:rsid w:val="00F4151C"/>
    <w:rsid w:val="00F45B81"/>
    <w:rsid w:val="00F51B67"/>
    <w:rsid w:val="00F53154"/>
    <w:rsid w:val="00F53BA5"/>
    <w:rsid w:val="00F64663"/>
    <w:rsid w:val="00F7795D"/>
    <w:rsid w:val="00F80DAF"/>
    <w:rsid w:val="00F835F1"/>
    <w:rsid w:val="00F933E8"/>
    <w:rsid w:val="00FA4FE7"/>
    <w:rsid w:val="00FB1F95"/>
    <w:rsid w:val="00FB40C0"/>
    <w:rsid w:val="00FB4880"/>
    <w:rsid w:val="00FB71FD"/>
    <w:rsid w:val="00FC124E"/>
    <w:rsid w:val="00FC66BC"/>
    <w:rsid w:val="00FC7322"/>
    <w:rsid w:val="00FD4F21"/>
    <w:rsid w:val="00FD782D"/>
    <w:rsid w:val="00FE087B"/>
    <w:rsid w:val="00FE361D"/>
    <w:rsid w:val="00FE686D"/>
    <w:rsid w:val="00FE70C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178A1"/>
  <w15:chartTrackingRefBased/>
  <w15:docId w15:val="{86B859E4-E9B5-4736-AE09-7C5A756B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9DC"/>
  </w:style>
  <w:style w:type="paragraph" w:styleId="Heading1">
    <w:name w:val="heading 1"/>
    <w:basedOn w:val="ListParagraph"/>
    <w:next w:val="Normal"/>
    <w:link w:val="Heading1Char"/>
    <w:autoRedefine/>
    <w:uiPriority w:val="9"/>
    <w:qFormat/>
    <w:rsid w:val="00276C80"/>
    <w:pPr>
      <w:numPr>
        <w:numId w:val="103"/>
      </w:numPr>
      <w:spacing w:after="240"/>
      <w:outlineLvl w:val="0"/>
    </w:pPr>
    <w:rPr>
      <w:rFonts w:ascii="Arial" w:hAnsi="Arial" w:cs="Arial"/>
      <w:b/>
      <w:bCs/>
      <w:sz w:val="24"/>
      <w:szCs w:val="24"/>
    </w:rPr>
  </w:style>
  <w:style w:type="paragraph" w:styleId="Heading2">
    <w:name w:val="heading 2"/>
    <w:basedOn w:val="Heading1"/>
    <w:next w:val="Normal"/>
    <w:link w:val="Heading2Char"/>
    <w:autoRedefine/>
    <w:uiPriority w:val="9"/>
    <w:unhideWhenUsed/>
    <w:qFormat/>
    <w:rsid w:val="00276C80"/>
    <w:pPr>
      <w:numPr>
        <w:ilvl w:val="1"/>
        <w:numId w:val="3"/>
      </w:numPr>
      <w:ind w:left="1701" w:hanging="1701"/>
      <w:outlineLvl w:val="1"/>
    </w:pPr>
  </w:style>
  <w:style w:type="paragraph" w:styleId="Heading3">
    <w:name w:val="heading 3"/>
    <w:basedOn w:val="Heading2"/>
    <w:next w:val="Normal"/>
    <w:link w:val="Heading3Char"/>
    <w:uiPriority w:val="9"/>
    <w:unhideWhenUsed/>
    <w:qFormat/>
    <w:rsid w:val="00773BE4"/>
    <w:pPr>
      <w:numPr>
        <w:ilvl w:val="2"/>
      </w:numPr>
      <w:outlineLvl w:val="2"/>
    </w:pPr>
    <w:rPr>
      <w:color w:val="212121"/>
      <w:w w:val="105"/>
      <w:sz w:val="25"/>
      <w:szCs w:val="25"/>
    </w:rPr>
  </w:style>
  <w:style w:type="paragraph" w:styleId="Heading4">
    <w:name w:val="heading 4"/>
    <w:basedOn w:val="Heading1"/>
    <w:next w:val="Normal"/>
    <w:link w:val="Heading4Char"/>
    <w:uiPriority w:val="9"/>
    <w:unhideWhenUsed/>
    <w:qFormat/>
    <w:rsid w:val="00185B3F"/>
    <w:pPr>
      <w:ind w:left="360" w:hanging="360"/>
      <w:outlineLvl w:val="3"/>
    </w:pPr>
  </w:style>
  <w:style w:type="paragraph" w:styleId="Heading5">
    <w:name w:val="heading 5"/>
    <w:basedOn w:val="Heading1"/>
    <w:next w:val="Normal"/>
    <w:link w:val="Heading5Char"/>
    <w:uiPriority w:val="9"/>
    <w:unhideWhenUsed/>
    <w:qFormat/>
    <w:rsid w:val="00185B3F"/>
    <w:pPr>
      <w:numPr>
        <w:numId w:val="2"/>
      </w:numPr>
      <w:outlineLvl w:val="4"/>
    </w:pPr>
    <w:rPr>
      <w:w w:val="105"/>
    </w:rPr>
  </w:style>
  <w:style w:type="paragraph" w:styleId="Heading6">
    <w:name w:val="heading 6"/>
    <w:basedOn w:val="Heading5"/>
    <w:next w:val="Normal"/>
    <w:link w:val="Heading6Char"/>
    <w:uiPriority w:val="9"/>
    <w:unhideWhenUsed/>
    <w:qFormat/>
    <w:rsid w:val="00E00602"/>
    <w:pPr>
      <w:numPr>
        <w:ilvl w:val="1"/>
      </w:numPr>
      <w:outlineLvl w:val="5"/>
    </w:pPr>
    <w:rPr>
      <w:rFonts w:ascii="Arial Bold" w:hAnsi="Arial Bold"/>
      <w:bCs w:val="0"/>
      <w:color w:val="1D1D1D"/>
      <w:w w:val="1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A36"/>
    <w:pPr>
      <w:ind w:left="720"/>
      <w:contextualSpacing/>
    </w:pPr>
  </w:style>
  <w:style w:type="paragraph" w:styleId="Header">
    <w:name w:val="header"/>
    <w:basedOn w:val="Normal"/>
    <w:link w:val="HeaderChar"/>
    <w:uiPriority w:val="99"/>
    <w:unhideWhenUsed/>
    <w:rsid w:val="00A9369D"/>
    <w:pPr>
      <w:tabs>
        <w:tab w:val="center" w:pos="4513"/>
        <w:tab w:val="right" w:pos="9026"/>
      </w:tabs>
    </w:pPr>
  </w:style>
  <w:style w:type="character" w:customStyle="1" w:styleId="HeaderChar">
    <w:name w:val="Header Char"/>
    <w:basedOn w:val="DefaultParagraphFont"/>
    <w:link w:val="Header"/>
    <w:uiPriority w:val="99"/>
    <w:rsid w:val="00A9369D"/>
  </w:style>
  <w:style w:type="paragraph" w:styleId="Footer">
    <w:name w:val="footer"/>
    <w:basedOn w:val="Normal"/>
    <w:link w:val="FooterChar"/>
    <w:uiPriority w:val="99"/>
    <w:unhideWhenUsed/>
    <w:rsid w:val="00A9369D"/>
    <w:pPr>
      <w:tabs>
        <w:tab w:val="center" w:pos="4513"/>
        <w:tab w:val="right" w:pos="9026"/>
      </w:tabs>
    </w:pPr>
  </w:style>
  <w:style w:type="character" w:customStyle="1" w:styleId="FooterChar">
    <w:name w:val="Footer Char"/>
    <w:basedOn w:val="DefaultParagraphFont"/>
    <w:link w:val="Footer"/>
    <w:uiPriority w:val="99"/>
    <w:rsid w:val="00A9369D"/>
  </w:style>
  <w:style w:type="character" w:customStyle="1" w:styleId="Heading1Char">
    <w:name w:val="Heading 1 Char"/>
    <w:basedOn w:val="DefaultParagraphFont"/>
    <w:link w:val="Heading1"/>
    <w:uiPriority w:val="9"/>
    <w:rsid w:val="00276C80"/>
    <w:rPr>
      <w:rFonts w:ascii="Arial" w:hAnsi="Arial" w:cs="Arial"/>
      <w:b/>
      <w:bCs/>
      <w:sz w:val="24"/>
      <w:szCs w:val="24"/>
    </w:rPr>
  </w:style>
  <w:style w:type="paragraph" w:styleId="TOCHeading">
    <w:name w:val="TOC Heading"/>
    <w:basedOn w:val="Heading1"/>
    <w:next w:val="Normal"/>
    <w:uiPriority w:val="39"/>
    <w:unhideWhenUsed/>
    <w:qFormat/>
    <w:rsid w:val="00DC7384"/>
    <w:pPr>
      <w:numPr>
        <w:numId w:val="0"/>
      </w:numPr>
      <w:spacing w:line="259" w:lineRule="auto"/>
      <w:ind w:left="1701" w:hanging="1701"/>
      <w:outlineLvl w:val="9"/>
    </w:pPr>
    <w:rPr>
      <w:lang w:val="en-US"/>
    </w:rPr>
  </w:style>
  <w:style w:type="character" w:customStyle="1" w:styleId="Heading2Char">
    <w:name w:val="Heading 2 Char"/>
    <w:basedOn w:val="DefaultParagraphFont"/>
    <w:link w:val="Heading2"/>
    <w:uiPriority w:val="9"/>
    <w:rsid w:val="00276C80"/>
    <w:rPr>
      <w:rFonts w:ascii="Arial" w:hAnsi="Arial" w:cs="Arial"/>
      <w:b/>
      <w:bCs/>
      <w:sz w:val="24"/>
      <w:szCs w:val="24"/>
    </w:rPr>
  </w:style>
  <w:style w:type="paragraph" w:styleId="TOC1">
    <w:name w:val="toc 1"/>
    <w:basedOn w:val="Normal"/>
    <w:next w:val="Normal"/>
    <w:autoRedefine/>
    <w:uiPriority w:val="39"/>
    <w:unhideWhenUsed/>
    <w:rsid w:val="00DC7384"/>
    <w:pPr>
      <w:tabs>
        <w:tab w:val="left" w:pos="1418"/>
        <w:tab w:val="right" w:leader="dot" w:pos="9736"/>
      </w:tabs>
      <w:spacing w:after="100"/>
    </w:pPr>
    <w:rPr>
      <w:rFonts w:ascii="Arial" w:hAnsi="Arial"/>
      <w:b/>
      <w:sz w:val="18"/>
    </w:rPr>
  </w:style>
  <w:style w:type="paragraph" w:styleId="TOC2">
    <w:name w:val="toc 2"/>
    <w:basedOn w:val="Normal"/>
    <w:next w:val="Normal"/>
    <w:autoRedefine/>
    <w:uiPriority w:val="39"/>
    <w:unhideWhenUsed/>
    <w:rsid w:val="00DC7384"/>
    <w:pPr>
      <w:tabs>
        <w:tab w:val="left" w:pos="1418"/>
        <w:tab w:val="right" w:leader="dot" w:pos="9736"/>
      </w:tabs>
      <w:spacing w:after="100"/>
    </w:pPr>
    <w:rPr>
      <w:rFonts w:ascii="Arial" w:hAnsi="Arial"/>
      <w:sz w:val="18"/>
    </w:rPr>
  </w:style>
  <w:style w:type="character" w:styleId="Hyperlink">
    <w:name w:val="Hyperlink"/>
    <w:basedOn w:val="DefaultParagraphFont"/>
    <w:uiPriority w:val="99"/>
    <w:unhideWhenUsed/>
    <w:rsid w:val="009534DA"/>
    <w:rPr>
      <w:color w:val="0563C1" w:themeColor="hyperlink"/>
      <w:u w:val="single"/>
    </w:rPr>
  </w:style>
  <w:style w:type="table" w:styleId="TableGrid">
    <w:name w:val="Table Grid"/>
    <w:basedOn w:val="TableNormal"/>
    <w:uiPriority w:val="39"/>
    <w:rsid w:val="009D0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D0447"/>
    <w:pPr>
      <w:jc w:val="both"/>
    </w:pPr>
    <w:rPr>
      <w:rFonts w:ascii="Arial" w:hAnsi="Arial" w:cs="Arial"/>
      <w:b/>
      <w:bCs/>
      <w:sz w:val="18"/>
      <w:szCs w:val="18"/>
    </w:rPr>
  </w:style>
  <w:style w:type="character" w:customStyle="1" w:styleId="TitleChar">
    <w:name w:val="Title Char"/>
    <w:basedOn w:val="DefaultParagraphFont"/>
    <w:link w:val="Title"/>
    <w:uiPriority w:val="10"/>
    <w:rsid w:val="009D0447"/>
    <w:rPr>
      <w:rFonts w:ascii="Arial" w:hAnsi="Arial" w:cs="Arial"/>
      <w:b/>
      <w:bCs/>
      <w:sz w:val="18"/>
      <w:szCs w:val="18"/>
    </w:rPr>
  </w:style>
  <w:style w:type="paragraph" w:styleId="BodyText">
    <w:name w:val="Body Text"/>
    <w:basedOn w:val="Normal"/>
    <w:link w:val="BodyTextChar"/>
    <w:uiPriority w:val="99"/>
    <w:unhideWhenUsed/>
    <w:rsid w:val="004C6B2E"/>
    <w:pPr>
      <w:spacing w:after="120"/>
    </w:pPr>
  </w:style>
  <w:style w:type="character" w:customStyle="1" w:styleId="BodyTextChar">
    <w:name w:val="Body Text Char"/>
    <w:basedOn w:val="DefaultParagraphFont"/>
    <w:link w:val="BodyText"/>
    <w:uiPriority w:val="99"/>
    <w:rsid w:val="004C6B2E"/>
  </w:style>
  <w:style w:type="paragraph" w:styleId="NoSpacing">
    <w:name w:val="No Spacing"/>
    <w:link w:val="NoSpacingChar"/>
    <w:uiPriority w:val="1"/>
    <w:qFormat/>
    <w:rsid w:val="001E5C2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1E5C2D"/>
    <w:rPr>
      <w:rFonts w:asciiTheme="minorHAnsi" w:eastAsiaTheme="minorEastAsia" w:hAnsiTheme="minorHAnsi" w:cstheme="minorBidi"/>
      <w:sz w:val="22"/>
      <w:szCs w:val="22"/>
      <w:lang w:val="en-US"/>
    </w:rPr>
  </w:style>
  <w:style w:type="numbering" w:customStyle="1" w:styleId="StyleF">
    <w:name w:val="Style F"/>
    <w:uiPriority w:val="99"/>
    <w:rsid w:val="00525AFC"/>
    <w:pPr>
      <w:numPr>
        <w:numId w:val="10"/>
      </w:numPr>
    </w:pPr>
  </w:style>
  <w:style w:type="paragraph" w:styleId="TOC3">
    <w:name w:val="toc 3"/>
    <w:basedOn w:val="Normal"/>
    <w:next w:val="Normal"/>
    <w:autoRedefine/>
    <w:uiPriority w:val="39"/>
    <w:unhideWhenUsed/>
    <w:rsid w:val="00C93A49"/>
    <w:pPr>
      <w:spacing w:after="100" w:line="259" w:lineRule="auto"/>
      <w:ind w:left="440"/>
    </w:pPr>
    <w:rPr>
      <w:rFonts w:asciiTheme="minorHAnsi" w:eastAsiaTheme="minorEastAsia" w:hAnsiTheme="minorHAnsi" w:cstheme="minorBidi"/>
      <w:sz w:val="22"/>
      <w:szCs w:val="22"/>
      <w:lang w:eastAsia="en-ZA"/>
    </w:rPr>
  </w:style>
  <w:style w:type="paragraph" w:styleId="TOC4">
    <w:name w:val="toc 4"/>
    <w:basedOn w:val="Normal"/>
    <w:next w:val="Normal"/>
    <w:autoRedefine/>
    <w:uiPriority w:val="39"/>
    <w:unhideWhenUsed/>
    <w:rsid w:val="00C93A49"/>
    <w:pPr>
      <w:spacing w:after="100" w:line="259" w:lineRule="auto"/>
      <w:ind w:left="660"/>
    </w:pPr>
    <w:rPr>
      <w:rFonts w:asciiTheme="minorHAnsi" w:eastAsiaTheme="minorEastAsia" w:hAnsiTheme="minorHAnsi" w:cstheme="minorBidi"/>
      <w:sz w:val="22"/>
      <w:szCs w:val="22"/>
      <w:lang w:eastAsia="en-ZA"/>
    </w:rPr>
  </w:style>
  <w:style w:type="paragraph" w:styleId="TOC5">
    <w:name w:val="toc 5"/>
    <w:basedOn w:val="Normal"/>
    <w:next w:val="Normal"/>
    <w:autoRedefine/>
    <w:uiPriority w:val="39"/>
    <w:unhideWhenUsed/>
    <w:rsid w:val="00C93A49"/>
    <w:pPr>
      <w:spacing w:after="100" w:line="259" w:lineRule="auto"/>
      <w:ind w:left="880"/>
    </w:pPr>
    <w:rPr>
      <w:rFonts w:asciiTheme="minorHAnsi" w:eastAsiaTheme="minorEastAsia" w:hAnsiTheme="minorHAnsi" w:cstheme="minorBidi"/>
      <w:sz w:val="22"/>
      <w:szCs w:val="22"/>
      <w:lang w:eastAsia="en-ZA"/>
    </w:rPr>
  </w:style>
  <w:style w:type="paragraph" w:styleId="TOC6">
    <w:name w:val="toc 6"/>
    <w:basedOn w:val="Normal"/>
    <w:next w:val="Normal"/>
    <w:autoRedefine/>
    <w:uiPriority w:val="39"/>
    <w:unhideWhenUsed/>
    <w:rsid w:val="00C93A49"/>
    <w:pPr>
      <w:spacing w:after="100" w:line="259" w:lineRule="auto"/>
      <w:ind w:left="1100"/>
    </w:pPr>
    <w:rPr>
      <w:rFonts w:asciiTheme="minorHAnsi" w:eastAsiaTheme="minorEastAsia" w:hAnsiTheme="minorHAnsi" w:cstheme="minorBidi"/>
      <w:sz w:val="22"/>
      <w:szCs w:val="22"/>
      <w:lang w:eastAsia="en-ZA"/>
    </w:rPr>
  </w:style>
  <w:style w:type="paragraph" w:styleId="TOC7">
    <w:name w:val="toc 7"/>
    <w:basedOn w:val="Normal"/>
    <w:next w:val="Normal"/>
    <w:autoRedefine/>
    <w:uiPriority w:val="39"/>
    <w:unhideWhenUsed/>
    <w:rsid w:val="00C93A49"/>
    <w:pPr>
      <w:spacing w:after="100" w:line="259" w:lineRule="auto"/>
      <w:ind w:left="1320"/>
    </w:pPr>
    <w:rPr>
      <w:rFonts w:asciiTheme="minorHAnsi" w:eastAsiaTheme="minorEastAsia" w:hAnsiTheme="minorHAnsi" w:cstheme="minorBidi"/>
      <w:sz w:val="22"/>
      <w:szCs w:val="22"/>
      <w:lang w:eastAsia="en-ZA"/>
    </w:rPr>
  </w:style>
  <w:style w:type="paragraph" w:styleId="TOC8">
    <w:name w:val="toc 8"/>
    <w:basedOn w:val="Normal"/>
    <w:next w:val="Normal"/>
    <w:autoRedefine/>
    <w:uiPriority w:val="39"/>
    <w:unhideWhenUsed/>
    <w:rsid w:val="00C93A49"/>
    <w:pPr>
      <w:spacing w:after="100" w:line="259" w:lineRule="auto"/>
      <w:ind w:left="1540"/>
    </w:pPr>
    <w:rPr>
      <w:rFonts w:asciiTheme="minorHAnsi" w:eastAsiaTheme="minorEastAsia" w:hAnsiTheme="minorHAnsi" w:cstheme="minorBidi"/>
      <w:sz w:val="22"/>
      <w:szCs w:val="22"/>
      <w:lang w:eastAsia="en-ZA"/>
    </w:rPr>
  </w:style>
  <w:style w:type="paragraph" w:styleId="TOC9">
    <w:name w:val="toc 9"/>
    <w:basedOn w:val="Normal"/>
    <w:next w:val="Normal"/>
    <w:autoRedefine/>
    <w:uiPriority w:val="39"/>
    <w:unhideWhenUsed/>
    <w:rsid w:val="00C93A49"/>
    <w:pPr>
      <w:spacing w:after="100" w:line="259" w:lineRule="auto"/>
      <w:ind w:left="1760"/>
    </w:pPr>
    <w:rPr>
      <w:rFonts w:asciiTheme="minorHAnsi" w:eastAsiaTheme="minorEastAsia" w:hAnsiTheme="minorHAnsi" w:cstheme="minorBidi"/>
      <w:sz w:val="22"/>
      <w:szCs w:val="22"/>
      <w:lang w:eastAsia="en-ZA"/>
    </w:rPr>
  </w:style>
  <w:style w:type="character" w:customStyle="1" w:styleId="UnresolvedMention1">
    <w:name w:val="Unresolved Mention1"/>
    <w:basedOn w:val="DefaultParagraphFont"/>
    <w:uiPriority w:val="99"/>
    <w:semiHidden/>
    <w:unhideWhenUsed/>
    <w:rsid w:val="00C93A49"/>
    <w:rPr>
      <w:color w:val="605E5C"/>
      <w:shd w:val="clear" w:color="auto" w:fill="E1DFDD"/>
    </w:rPr>
  </w:style>
  <w:style w:type="character" w:customStyle="1" w:styleId="Heading4Char">
    <w:name w:val="Heading 4 Char"/>
    <w:basedOn w:val="DefaultParagraphFont"/>
    <w:link w:val="Heading4"/>
    <w:uiPriority w:val="9"/>
    <w:rsid w:val="00185B3F"/>
    <w:rPr>
      <w:rFonts w:ascii="Arial" w:hAnsi="Arial" w:cs="Arial"/>
      <w:b/>
      <w:bCs/>
      <w:sz w:val="24"/>
      <w:szCs w:val="24"/>
    </w:rPr>
  </w:style>
  <w:style w:type="paragraph" w:styleId="BodyTextIndent2">
    <w:name w:val="Body Text Indent 2"/>
    <w:basedOn w:val="Normal"/>
    <w:link w:val="BodyTextIndent2Char"/>
    <w:uiPriority w:val="99"/>
    <w:semiHidden/>
    <w:unhideWhenUsed/>
    <w:rsid w:val="00625715"/>
    <w:pPr>
      <w:spacing w:after="120" w:line="480" w:lineRule="auto"/>
      <w:ind w:left="360"/>
    </w:pPr>
  </w:style>
  <w:style w:type="character" w:customStyle="1" w:styleId="BodyTextIndent2Char">
    <w:name w:val="Body Text Indent 2 Char"/>
    <w:basedOn w:val="DefaultParagraphFont"/>
    <w:link w:val="BodyTextIndent2"/>
    <w:uiPriority w:val="99"/>
    <w:semiHidden/>
    <w:rsid w:val="00625715"/>
  </w:style>
  <w:style w:type="paragraph" w:styleId="BodyTextIndent3">
    <w:name w:val="Body Text Indent 3"/>
    <w:basedOn w:val="Normal"/>
    <w:link w:val="BodyTextIndent3Char"/>
    <w:uiPriority w:val="99"/>
    <w:semiHidden/>
    <w:unhideWhenUsed/>
    <w:rsid w:val="00CB05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B05C2"/>
    <w:rPr>
      <w:sz w:val="16"/>
      <w:szCs w:val="16"/>
    </w:rPr>
  </w:style>
  <w:style w:type="character" w:styleId="PlaceholderText">
    <w:name w:val="Placeholder Text"/>
    <w:basedOn w:val="DefaultParagraphFont"/>
    <w:uiPriority w:val="99"/>
    <w:semiHidden/>
    <w:rsid w:val="002A1A47"/>
    <w:rPr>
      <w:color w:val="808080"/>
    </w:rPr>
  </w:style>
  <w:style w:type="paragraph" w:styleId="NormalWeb">
    <w:name w:val="Normal (Web)"/>
    <w:basedOn w:val="Normal"/>
    <w:semiHidden/>
    <w:unhideWhenUsed/>
    <w:rsid w:val="00F933E8"/>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uiPriority w:val="99"/>
    <w:semiHidden/>
    <w:unhideWhenUsed/>
    <w:rsid w:val="002542DF"/>
    <w:pPr>
      <w:spacing w:after="120"/>
      <w:ind w:left="360"/>
    </w:pPr>
  </w:style>
  <w:style w:type="character" w:customStyle="1" w:styleId="BodyTextIndentChar">
    <w:name w:val="Body Text Indent Char"/>
    <w:basedOn w:val="DefaultParagraphFont"/>
    <w:link w:val="BodyTextIndent"/>
    <w:uiPriority w:val="99"/>
    <w:semiHidden/>
    <w:rsid w:val="002542DF"/>
  </w:style>
  <w:style w:type="paragraph" w:styleId="BodyText2">
    <w:name w:val="Body Text 2"/>
    <w:basedOn w:val="Normal"/>
    <w:link w:val="BodyText2Char"/>
    <w:uiPriority w:val="99"/>
    <w:semiHidden/>
    <w:unhideWhenUsed/>
    <w:rsid w:val="002542DF"/>
    <w:pPr>
      <w:spacing w:after="120" w:line="480" w:lineRule="auto"/>
    </w:pPr>
  </w:style>
  <w:style w:type="character" w:customStyle="1" w:styleId="BodyText2Char">
    <w:name w:val="Body Text 2 Char"/>
    <w:basedOn w:val="DefaultParagraphFont"/>
    <w:link w:val="BodyText2"/>
    <w:uiPriority w:val="99"/>
    <w:semiHidden/>
    <w:rsid w:val="002542DF"/>
  </w:style>
  <w:style w:type="paragraph" w:styleId="BodyText3">
    <w:name w:val="Body Text 3"/>
    <w:basedOn w:val="Normal"/>
    <w:link w:val="BodyText3Char"/>
    <w:semiHidden/>
    <w:unhideWhenUsed/>
    <w:rsid w:val="002542DF"/>
    <w:pPr>
      <w:spacing w:after="120"/>
    </w:pPr>
    <w:rPr>
      <w:rFonts w:ascii="Times New Roman" w:eastAsia="Times New Roman" w:hAnsi="Times New Roman"/>
      <w:sz w:val="16"/>
      <w:szCs w:val="16"/>
      <w:lang w:val="en-GB"/>
    </w:rPr>
  </w:style>
  <w:style w:type="character" w:customStyle="1" w:styleId="BodyText3Char">
    <w:name w:val="Body Text 3 Char"/>
    <w:basedOn w:val="DefaultParagraphFont"/>
    <w:link w:val="BodyText3"/>
    <w:semiHidden/>
    <w:rsid w:val="002542DF"/>
    <w:rPr>
      <w:rFonts w:ascii="Times New Roman" w:eastAsia="Times New Roman" w:hAnsi="Times New Roman"/>
      <w:sz w:val="16"/>
      <w:szCs w:val="16"/>
      <w:lang w:val="en-GB"/>
    </w:rPr>
  </w:style>
  <w:style w:type="paragraph" w:styleId="FootnoteText">
    <w:name w:val="footnote text"/>
    <w:basedOn w:val="Normal"/>
    <w:link w:val="FootnoteTextChar"/>
    <w:semiHidden/>
    <w:unhideWhenUsed/>
    <w:rsid w:val="00D522A8"/>
    <w:pPr>
      <w:widowControl w:val="0"/>
      <w:snapToGrid w:val="0"/>
    </w:pPr>
    <w:rPr>
      <w:rFonts w:ascii="Courier New" w:eastAsia="Times New Roman" w:hAnsi="Courier New"/>
      <w:lang w:val="en-US"/>
    </w:rPr>
  </w:style>
  <w:style w:type="character" w:customStyle="1" w:styleId="FootnoteTextChar">
    <w:name w:val="Footnote Text Char"/>
    <w:basedOn w:val="DefaultParagraphFont"/>
    <w:link w:val="FootnoteText"/>
    <w:semiHidden/>
    <w:rsid w:val="00D522A8"/>
    <w:rPr>
      <w:rFonts w:ascii="Courier New" w:eastAsia="Times New Roman" w:hAnsi="Courier New"/>
      <w:lang w:val="en-US"/>
    </w:rPr>
  </w:style>
  <w:style w:type="character" w:styleId="FootnoteReference">
    <w:name w:val="footnote reference"/>
    <w:basedOn w:val="DefaultParagraphFont"/>
    <w:semiHidden/>
    <w:unhideWhenUsed/>
    <w:rsid w:val="00D522A8"/>
  </w:style>
  <w:style w:type="character" w:customStyle="1" w:styleId="Heading3Char">
    <w:name w:val="Heading 3 Char"/>
    <w:basedOn w:val="DefaultParagraphFont"/>
    <w:link w:val="Heading3"/>
    <w:uiPriority w:val="9"/>
    <w:rsid w:val="00773BE4"/>
    <w:rPr>
      <w:rFonts w:ascii="Arial" w:hAnsi="Arial" w:cs="Arial"/>
      <w:b/>
      <w:bCs/>
      <w:color w:val="212121"/>
      <w:w w:val="105"/>
      <w:sz w:val="25"/>
      <w:szCs w:val="25"/>
    </w:rPr>
  </w:style>
  <w:style w:type="table" w:styleId="PlainTable4">
    <w:name w:val="Plain Table 4"/>
    <w:basedOn w:val="TableNormal"/>
    <w:uiPriority w:val="44"/>
    <w:rsid w:val="003872C3"/>
    <w:rPr>
      <w:rFonts w:ascii="Verdana" w:hAnsi="Verdana"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185B3F"/>
    <w:rPr>
      <w:rFonts w:ascii="Arial" w:hAnsi="Arial" w:cs="Arial"/>
      <w:b/>
      <w:bCs/>
      <w:w w:val="105"/>
      <w:sz w:val="24"/>
      <w:szCs w:val="24"/>
    </w:rPr>
  </w:style>
  <w:style w:type="character" w:customStyle="1" w:styleId="Heading6Char">
    <w:name w:val="Heading 6 Char"/>
    <w:basedOn w:val="DefaultParagraphFont"/>
    <w:link w:val="Heading6"/>
    <w:uiPriority w:val="9"/>
    <w:rsid w:val="00E00602"/>
    <w:rPr>
      <w:rFonts w:ascii="Arial Bold" w:hAnsi="Arial Bold" w:cs="Arial"/>
      <w:b/>
      <w:color w:val="1D1D1D"/>
      <w:sz w:val="24"/>
      <w:szCs w:val="18"/>
    </w:rPr>
  </w:style>
  <w:style w:type="paragraph" w:customStyle="1" w:styleId="TableParagraph">
    <w:name w:val="Table Paragraph"/>
    <w:basedOn w:val="Normal"/>
    <w:uiPriority w:val="1"/>
    <w:qFormat/>
    <w:rsid w:val="00E70786"/>
    <w:pPr>
      <w:autoSpaceDE w:val="0"/>
      <w:autoSpaceDN w:val="0"/>
      <w:adjustRightInd w:val="0"/>
      <w:spacing w:line="241" w:lineRule="exact"/>
      <w:ind w:left="96"/>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48">
      <w:bodyDiv w:val="1"/>
      <w:marLeft w:val="0"/>
      <w:marRight w:val="0"/>
      <w:marTop w:val="0"/>
      <w:marBottom w:val="0"/>
      <w:divBdr>
        <w:top w:val="none" w:sz="0" w:space="0" w:color="auto"/>
        <w:left w:val="none" w:sz="0" w:space="0" w:color="auto"/>
        <w:bottom w:val="none" w:sz="0" w:space="0" w:color="auto"/>
        <w:right w:val="none" w:sz="0" w:space="0" w:color="auto"/>
      </w:divBdr>
    </w:div>
    <w:div w:id="106395396">
      <w:bodyDiv w:val="1"/>
      <w:marLeft w:val="0"/>
      <w:marRight w:val="0"/>
      <w:marTop w:val="0"/>
      <w:marBottom w:val="0"/>
      <w:divBdr>
        <w:top w:val="none" w:sz="0" w:space="0" w:color="auto"/>
        <w:left w:val="none" w:sz="0" w:space="0" w:color="auto"/>
        <w:bottom w:val="none" w:sz="0" w:space="0" w:color="auto"/>
        <w:right w:val="none" w:sz="0" w:space="0" w:color="auto"/>
      </w:divBdr>
    </w:div>
    <w:div w:id="258952971">
      <w:bodyDiv w:val="1"/>
      <w:marLeft w:val="0"/>
      <w:marRight w:val="0"/>
      <w:marTop w:val="0"/>
      <w:marBottom w:val="0"/>
      <w:divBdr>
        <w:top w:val="none" w:sz="0" w:space="0" w:color="auto"/>
        <w:left w:val="none" w:sz="0" w:space="0" w:color="auto"/>
        <w:bottom w:val="none" w:sz="0" w:space="0" w:color="auto"/>
        <w:right w:val="none" w:sz="0" w:space="0" w:color="auto"/>
      </w:divBdr>
    </w:div>
    <w:div w:id="263349302">
      <w:bodyDiv w:val="1"/>
      <w:marLeft w:val="0"/>
      <w:marRight w:val="0"/>
      <w:marTop w:val="0"/>
      <w:marBottom w:val="0"/>
      <w:divBdr>
        <w:top w:val="none" w:sz="0" w:space="0" w:color="auto"/>
        <w:left w:val="none" w:sz="0" w:space="0" w:color="auto"/>
        <w:bottom w:val="none" w:sz="0" w:space="0" w:color="auto"/>
        <w:right w:val="none" w:sz="0" w:space="0" w:color="auto"/>
      </w:divBdr>
    </w:div>
    <w:div w:id="318268128">
      <w:bodyDiv w:val="1"/>
      <w:marLeft w:val="0"/>
      <w:marRight w:val="0"/>
      <w:marTop w:val="0"/>
      <w:marBottom w:val="0"/>
      <w:divBdr>
        <w:top w:val="none" w:sz="0" w:space="0" w:color="auto"/>
        <w:left w:val="none" w:sz="0" w:space="0" w:color="auto"/>
        <w:bottom w:val="none" w:sz="0" w:space="0" w:color="auto"/>
        <w:right w:val="none" w:sz="0" w:space="0" w:color="auto"/>
      </w:divBdr>
    </w:div>
    <w:div w:id="656499360">
      <w:bodyDiv w:val="1"/>
      <w:marLeft w:val="0"/>
      <w:marRight w:val="0"/>
      <w:marTop w:val="0"/>
      <w:marBottom w:val="0"/>
      <w:divBdr>
        <w:top w:val="none" w:sz="0" w:space="0" w:color="auto"/>
        <w:left w:val="none" w:sz="0" w:space="0" w:color="auto"/>
        <w:bottom w:val="none" w:sz="0" w:space="0" w:color="auto"/>
        <w:right w:val="none" w:sz="0" w:space="0" w:color="auto"/>
      </w:divBdr>
    </w:div>
    <w:div w:id="719671729">
      <w:bodyDiv w:val="1"/>
      <w:marLeft w:val="0"/>
      <w:marRight w:val="0"/>
      <w:marTop w:val="0"/>
      <w:marBottom w:val="0"/>
      <w:divBdr>
        <w:top w:val="none" w:sz="0" w:space="0" w:color="auto"/>
        <w:left w:val="none" w:sz="0" w:space="0" w:color="auto"/>
        <w:bottom w:val="none" w:sz="0" w:space="0" w:color="auto"/>
        <w:right w:val="none" w:sz="0" w:space="0" w:color="auto"/>
      </w:divBdr>
    </w:div>
    <w:div w:id="1061903569">
      <w:bodyDiv w:val="1"/>
      <w:marLeft w:val="0"/>
      <w:marRight w:val="0"/>
      <w:marTop w:val="0"/>
      <w:marBottom w:val="0"/>
      <w:divBdr>
        <w:top w:val="none" w:sz="0" w:space="0" w:color="auto"/>
        <w:left w:val="none" w:sz="0" w:space="0" w:color="auto"/>
        <w:bottom w:val="none" w:sz="0" w:space="0" w:color="auto"/>
        <w:right w:val="none" w:sz="0" w:space="0" w:color="auto"/>
      </w:divBdr>
    </w:div>
    <w:div w:id="1648969426">
      <w:bodyDiv w:val="1"/>
      <w:marLeft w:val="0"/>
      <w:marRight w:val="0"/>
      <w:marTop w:val="0"/>
      <w:marBottom w:val="0"/>
      <w:divBdr>
        <w:top w:val="none" w:sz="0" w:space="0" w:color="auto"/>
        <w:left w:val="none" w:sz="0" w:space="0" w:color="auto"/>
        <w:bottom w:val="none" w:sz="0" w:space="0" w:color="auto"/>
        <w:right w:val="none" w:sz="0" w:space="0" w:color="auto"/>
      </w:divBdr>
    </w:div>
    <w:div w:id="176942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jakobbasson@yahoo.com" TargetMode="External"/><Relationship Id="rId26" Type="http://schemas.openxmlformats.org/officeDocument/2006/relationships/footer" Target="footer8.xml"/><Relationship Id="rId39" Type="http://schemas.openxmlformats.org/officeDocument/2006/relationships/footer" Target="footer16.xml"/><Relationship Id="rId21" Type="http://schemas.openxmlformats.org/officeDocument/2006/relationships/footer" Target="footer6.xml"/><Relationship Id="rId34" Type="http://schemas.openxmlformats.org/officeDocument/2006/relationships/hyperlink" Target="http://www.treasury.gov.za/legislation/pfma/Treasurylnstruction/Annexure0A-0Standard%20for%20" TargetMode="External"/><Relationship Id="rId42" Type="http://schemas.openxmlformats.org/officeDocument/2006/relationships/footer" Target="footer19.xml"/><Relationship Id="rId47" Type="http://schemas.openxmlformats.org/officeDocument/2006/relationships/footer" Target="footer2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akobbasson@yahoo.com" TargetMode="External"/><Relationship Id="rId29" Type="http://schemas.openxmlformats.org/officeDocument/2006/relationships/footer" Target="footer11.xml"/><Relationship Id="rId11" Type="http://schemas.openxmlformats.org/officeDocument/2006/relationships/footer" Target="footer1.xml"/><Relationship Id="rId24" Type="http://schemas.openxmlformats.org/officeDocument/2006/relationships/hyperlink" Target="http://www.treasury.gov.za" TargetMode="External"/><Relationship Id="rId32" Type="http://schemas.openxmlformats.org/officeDocument/2006/relationships/hyperlink" Target="http://www.cidb.orq.za/publications/Paqes/Procuremnt-Documents-templates-and&#173;" TargetMode="External"/><Relationship Id="rId37" Type="http://schemas.openxmlformats.org/officeDocument/2006/relationships/footer" Target="footer15.xml"/><Relationship Id="rId40" Type="http://schemas.openxmlformats.org/officeDocument/2006/relationships/footer" Target="footer17.xml"/><Relationship Id="rId45" Type="http://schemas.openxmlformats.org/officeDocument/2006/relationships/footer" Target="footer21.xml"/><Relationship Id="rId5" Type="http://schemas.openxmlformats.org/officeDocument/2006/relationships/webSettings" Target="webSettings.xml"/><Relationship Id="rId15" Type="http://schemas.openxmlformats.org/officeDocument/2006/relationships/hyperlink" Target="mailto:david@siyathemba.gov.za" TargetMode="External"/><Relationship Id="rId23" Type="http://schemas.openxmlformats.org/officeDocument/2006/relationships/hyperlink" Target="http://www.sars.gov.za" TargetMode="Externa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3.xml"/><Relationship Id="rId44"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hyperlink" Target="http://www.cidb.orq.za/publications/Paqes/Procuremnt-Documents" TargetMode="External"/><Relationship Id="rId43" Type="http://schemas.openxmlformats.org/officeDocument/2006/relationships/footer" Target="footer20.xml"/><Relationship Id="rId48" Type="http://schemas.openxmlformats.org/officeDocument/2006/relationships/footer" Target="footer2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david@siyathemba.gov.za" TargetMode="External"/><Relationship Id="rId25" Type="http://schemas.openxmlformats.org/officeDocument/2006/relationships/hyperlink" Target="http://www.treasury.gov.za" TargetMode="External"/><Relationship Id="rId33" Type="http://schemas.openxmlformats.org/officeDocument/2006/relationships/hyperlink" Target="http://www.ecsa.co.za/RequlationDocs/GuidelineFees2016.pdf" TargetMode="External"/><Relationship Id="rId38" Type="http://schemas.openxmlformats.org/officeDocument/2006/relationships/image" Target="media/image2.jpeg"/><Relationship Id="rId46" Type="http://schemas.openxmlformats.org/officeDocument/2006/relationships/hyperlink" Target="http://www.treasuty.gov.za/" TargetMode="External"/><Relationship Id="rId20" Type="http://schemas.openxmlformats.org/officeDocument/2006/relationships/footer" Target="footer5.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A515A-D17E-4E53-84D7-88DB8AF1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26579</Words>
  <Characters>151505</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Kleynhans</dc:creator>
  <cp:keywords/>
  <dc:description/>
  <cp:lastModifiedBy>Ryno</cp:lastModifiedBy>
  <cp:revision>2</cp:revision>
  <cp:lastPrinted>2023-10-25T11:13:00Z</cp:lastPrinted>
  <dcterms:created xsi:type="dcterms:W3CDTF">2023-10-25T14:02:00Z</dcterms:created>
  <dcterms:modified xsi:type="dcterms:W3CDTF">2023-10-25T14:02:00Z</dcterms:modified>
</cp:coreProperties>
</file>