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2EFB"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36A0338B"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3AE625C0"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w:t>
      </w:r>
      <w:proofErr w:type="gramStart"/>
      <w:r w:rsidRPr="00D053D6">
        <w:rPr>
          <w:rFonts w:ascii="Arial" w:eastAsia="Times New Roman" w:hAnsi="Arial" w:cs="Arial"/>
          <w:b/>
          <w:sz w:val="20"/>
          <w:szCs w:val="20"/>
        </w:rPr>
        <w:t>has to</w:t>
      </w:r>
      <w:proofErr w:type="gramEnd"/>
      <w:r w:rsidRPr="00D053D6">
        <w:rPr>
          <w:rFonts w:ascii="Arial" w:eastAsia="Times New Roman" w:hAnsi="Arial" w:cs="Arial"/>
          <w:b/>
          <w:sz w:val="20"/>
          <w:szCs w:val="20"/>
        </w:rPr>
        <w:t xml:space="preserve">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2A4310D1"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63632A" w:rsidRPr="005B4ABB" w14:paraId="5F3E298F" w14:textId="77777777" w:rsidTr="000268EB">
        <w:trPr>
          <w:trHeight w:val="341"/>
        </w:trPr>
        <w:tc>
          <w:tcPr>
            <w:tcW w:w="9810" w:type="dxa"/>
          </w:tcPr>
          <w:p w14:paraId="69E8E223" w14:textId="77777777"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w:t>
            </w:r>
            <w:proofErr w:type="gramStart"/>
            <w:r w:rsidRPr="005B4ABB">
              <w:rPr>
                <w:rFonts w:ascii="Arial" w:eastAsia="Times New Roman" w:hAnsi="Arial" w:cs="Arial"/>
                <w:sz w:val="20"/>
              </w:rPr>
              <w:t>not  limited</w:t>
            </w:r>
            <w:proofErr w:type="gramEnd"/>
            <w:r w:rsidRPr="005B4ABB">
              <w:rPr>
                <w:rFonts w:ascii="Arial" w:eastAsia="Times New Roman" w:hAnsi="Arial" w:cs="Arial"/>
                <w:sz w:val="20"/>
              </w:rPr>
              <w:t xml:space="preserve"> to the following:</w:t>
            </w:r>
          </w:p>
          <w:p w14:paraId="26384C1B"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58CC7728" w14:textId="77777777"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14:paraId="37042115"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3475FD85" w14:textId="77777777"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2D8B9775"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55077BD5" w14:textId="77777777" w:rsidTr="000268EB">
        <w:trPr>
          <w:trHeight w:val="326"/>
        </w:trPr>
        <w:tc>
          <w:tcPr>
            <w:tcW w:w="9810" w:type="dxa"/>
          </w:tcPr>
          <w:p w14:paraId="6ECD4CC8"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0DA8CA11" w14:textId="77777777" w:rsidTr="000268EB">
        <w:trPr>
          <w:trHeight w:val="326"/>
        </w:trPr>
        <w:tc>
          <w:tcPr>
            <w:tcW w:w="9810" w:type="dxa"/>
          </w:tcPr>
          <w:p w14:paraId="1B2678DE" w14:textId="77777777" w:rsidR="00EB6011" w:rsidRPr="00E3742D" w:rsidRDefault="0063632A" w:rsidP="00E3742D">
            <w:pPr>
              <w:pStyle w:val="ListParagraph"/>
              <w:numPr>
                <w:ilvl w:val="0"/>
                <w:numId w:val="4"/>
              </w:numPr>
              <w:tabs>
                <w:tab w:val="left" w:pos="318"/>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720"/>
              <w:rPr>
                <w:rFonts w:ascii="Arial" w:eastAsia="Times New Roman" w:hAnsi="Arial" w:cs="Arial"/>
                <w:sz w:val="20"/>
              </w:rPr>
            </w:pPr>
            <w:r w:rsidRPr="00E3742D">
              <w:rPr>
                <w:rFonts w:ascii="Arial" w:eastAsia="Times New Roman" w:hAnsi="Arial" w:cs="Arial"/>
                <w:sz w:val="20"/>
              </w:rPr>
              <w:t>Ensure that all employees (contractors/suppliers) undergo the relevant Eskom induction and</w:t>
            </w:r>
            <w:r w:rsidR="00993FD9" w:rsidRPr="00E3742D">
              <w:rPr>
                <w:rFonts w:ascii="Arial" w:eastAsia="Times New Roman" w:hAnsi="Arial" w:cs="Arial"/>
                <w:sz w:val="20"/>
              </w:rPr>
              <w:t xml:space="preserve"> the</w:t>
            </w:r>
            <w:r w:rsidRPr="00E3742D">
              <w:rPr>
                <w:rFonts w:ascii="Arial" w:eastAsia="Times New Roman" w:hAnsi="Arial" w:cs="Arial"/>
                <w:sz w:val="20"/>
              </w:rPr>
              <w:t xml:space="preserve"> company’s </w:t>
            </w:r>
          </w:p>
          <w:p w14:paraId="2DF79200" w14:textId="77777777" w:rsidR="0063632A" w:rsidRPr="00E3742D" w:rsidRDefault="00E3742D" w:rsidP="00E3742D">
            <w:pPr>
              <w:tabs>
                <w:tab w:val="left" w:pos="318"/>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Pr>
                <w:rFonts w:ascii="Arial" w:eastAsia="Times New Roman" w:hAnsi="Arial" w:cs="Arial"/>
                <w:sz w:val="20"/>
              </w:rPr>
              <w:t xml:space="preserve">     </w:t>
            </w:r>
            <w:r w:rsidR="00EB6011" w:rsidRPr="00E3742D">
              <w:rPr>
                <w:rFonts w:ascii="Arial" w:eastAsia="Times New Roman" w:hAnsi="Arial" w:cs="Arial"/>
                <w:sz w:val="20"/>
              </w:rPr>
              <w:t xml:space="preserve">project/scope </w:t>
            </w:r>
            <w:proofErr w:type="gramStart"/>
            <w:r w:rsidR="00EB6011" w:rsidRPr="00E3742D">
              <w:rPr>
                <w:rFonts w:ascii="Arial" w:eastAsia="Times New Roman" w:hAnsi="Arial" w:cs="Arial"/>
                <w:sz w:val="20"/>
              </w:rPr>
              <w:t>specific  induction</w:t>
            </w:r>
            <w:proofErr w:type="gramEnd"/>
          </w:p>
        </w:tc>
      </w:tr>
      <w:tr w:rsidR="0063632A" w:rsidRPr="005B4ABB" w14:paraId="3DD8DDC1" w14:textId="77777777" w:rsidTr="000268EB">
        <w:trPr>
          <w:trHeight w:val="326"/>
        </w:trPr>
        <w:tc>
          <w:tcPr>
            <w:tcW w:w="9810" w:type="dxa"/>
          </w:tcPr>
          <w:p w14:paraId="1F5CAD45" w14:textId="4E6CAAEC" w:rsidR="0063632A" w:rsidRDefault="00A43483"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Pr>
                <w:rFonts w:ascii="Arial" w:eastAsia="Times New Roman" w:hAnsi="Arial" w:cs="Arial"/>
                <w:sz w:val="18"/>
                <w:szCs w:val="18"/>
              </w:rPr>
              <w:t>4</w:t>
            </w:r>
            <w:r w:rsidR="0063632A" w:rsidRPr="005B4ABB">
              <w:rPr>
                <w:rFonts w:ascii="Arial" w:eastAsia="Times New Roman" w:hAnsi="Arial" w:cs="Arial"/>
                <w:sz w:val="20"/>
                <w:szCs w:val="20"/>
              </w:rPr>
              <w:t>.</w:t>
            </w:r>
            <w:r w:rsidR="0063632A" w:rsidRPr="005B4ABB">
              <w:rPr>
                <w:rFonts w:ascii="Arial" w:eastAsia="Times New Roman" w:hAnsi="Arial" w:cs="Arial"/>
                <w:b/>
                <w:sz w:val="20"/>
                <w:szCs w:val="20"/>
              </w:rPr>
              <w:t xml:space="preserve"> </w:t>
            </w:r>
            <w:r w:rsidR="0063632A"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0063632A" w:rsidRPr="005B4ABB">
              <w:rPr>
                <w:rFonts w:ascii="Arial" w:eastAsia="Times New Roman" w:hAnsi="Arial" w:cs="Arial"/>
                <w:sz w:val="20"/>
                <w:szCs w:val="20"/>
              </w:rPr>
              <w:t xml:space="preserve"> Suppliers</w:t>
            </w:r>
            <w:bookmarkEnd w:id="0"/>
            <w:bookmarkEnd w:id="1"/>
          </w:p>
          <w:p w14:paraId="416FE14B"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7C22E10B"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demonstrate to Eskom the process and selection criteria applied when appointing contractors and suppliers.</w:t>
            </w:r>
          </w:p>
          <w:p w14:paraId="61206B4A"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provide notification to Eskom, prior to the appointment of contractors or suppliers for the commencement of work.</w:t>
            </w:r>
          </w:p>
          <w:p w14:paraId="33C0DF4F"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Pr>
                <w:rFonts w:ascii="Arial" w:eastAsia="Times New Roman" w:hAnsi="Arial" w:cs="Arial"/>
                <w:sz w:val="20"/>
                <w:szCs w:val="20"/>
              </w:rPr>
              <w:t xml:space="preserve">Has </w:t>
            </w:r>
            <w:r w:rsidR="0063632A" w:rsidRPr="005B4ABB">
              <w:rPr>
                <w:rFonts w:ascii="Arial" w:eastAsia="Times New Roman" w:hAnsi="Arial" w:cs="Arial"/>
                <w:sz w:val="20"/>
                <w:szCs w:val="20"/>
              </w:rPr>
              <w:t>to</w:t>
            </w:r>
            <w:proofErr w:type="gramEnd"/>
            <w:r w:rsidR="0063632A" w:rsidRPr="005B4ABB">
              <w:rPr>
                <w:rFonts w:ascii="Arial" w:eastAsia="Times New Roman" w:hAnsi="Arial" w:cs="Arial"/>
                <w:sz w:val="20"/>
                <w:szCs w:val="20"/>
              </w:rPr>
              <w:t xml:space="preserve">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0943A2FC"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proofErr w:type="gramStart"/>
            <w:r w:rsidR="0063632A" w:rsidRPr="005B4ABB">
              <w:rPr>
                <w:rFonts w:ascii="Arial" w:eastAsia="Times New Roman" w:hAnsi="Arial" w:cs="Arial"/>
                <w:sz w:val="20"/>
                <w:szCs w:val="20"/>
              </w:rPr>
              <w:t>in order to</w:t>
            </w:r>
            <w:proofErr w:type="gramEnd"/>
            <w:r w:rsidR="0063632A" w:rsidRPr="005B4ABB">
              <w:rPr>
                <w:rFonts w:ascii="Arial" w:eastAsia="Times New Roman" w:hAnsi="Arial" w:cs="Arial"/>
                <w:sz w:val="20"/>
                <w:szCs w:val="20"/>
              </w:rPr>
              <w:t xml:space="preserve"> ensure that the applicable legal and Eskom requirements (that are applicable to the main supplier during contract execution) are complied with by the contractors or suppliers.</w:t>
            </w:r>
          </w:p>
          <w:p w14:paraId="02D04364"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0AB5FC64"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02A0507E"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5B3C92CE"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3AEAAE3A" w14:textId="77777777" w:rsidTr="000268EB">
        <w:trPr>
          <w:trHeight w:val="326"/>
        </w:trPr>
        <w:tc>
          <w:tcPr>
            <w:tcW w:w="9810" w:type="dxa"/>
          </w:tcPr>
          <w:p w14:paraId="43C014CC"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2A9C53E8" w14:textId="77777777" w:rsidTr="000268EB">
        <w:trPr>
          <w:trHeight w:val="326"/>
        </w:trPr>
        <w:tc>
          <w:tcPr>
            <w:tcW w:w="9810" w:type="dxa"/>
          </w:tcPr>
          <w:p w14:paraId="582AB1EC"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78F8962E"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3A64EAE"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4E255FAC"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AD42A12"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85EAD30"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326CA34"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227F678"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022741AC"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370F2280"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AAB5920"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A86FC2F"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278595E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4AD592D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7E702C75"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0666E3B"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49F8C4C"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57D628A8"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4DE2A832"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B5B66FA"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4C8A2C02"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BC7227D"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183067A"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4A4BC01A"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0734" w14:textId="77777777" w:rsidR="00A864B8" w:rsidRDefault="00A864B8" w:rsidP="00201A98">
      <w:pPr>
        <w:spacing w:after="0" w:line="240" w:lineRule="auto"/>
      </w:pPr>
      <w:r>
        <w:separator/>
      </w:r>
    </w:p>
  </w:endnote>
  <w:endnote w:type="continuationSeparator" w:id="0">
    <w:p w14:paraId="69326E6A" w14:textId="77777777" w:rsidR="00A864B8" w:rsidRDefault="00A864B8"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3A76841C" w14:textId="77777777" w:rsidTr="00EA1B3D">
      <w:tc>
        <w:tcPr>
          <w:tcW w:w="10206" w:type="dxa"/>
          <w:gridSpan w:val="2"/>
          <w:tcBorders>
            <w:top w:val="nil"/>
            <w:left w:val="nil"/>
            <w:bottom w:val="nil"/>
            <w:right w:val="nil"/>
          </w:tcBorders>
          <w:vAlign w:val="center"/>
        </w:tcPr>
        <w:p w14:paraId="711B2C11"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06608736" w14:textId="77777777" w:rsidTr="00EA1B3D">
      <w:tc>
        <w:tcPr>
          <w:tcW w:w="10206" w:type="dxa"/>
          <w:gridSpan w:val="2"/>
          <w:tcBorders>
            <w:top w:val="nil"/>
            <w:left w:val="nil"/>
            <w:bottom w:val="nil"/>
            <w:right w:val="nil"/>
          </w:tcBorders>
        </w:tcPr>
        <w:p w14:paraId="6FB6EA6E"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243D81F3" wp14:editId="66AEFD60">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01F2F"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38976"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574C6A02" w14:textId="77777777" w:rsidR="00EA1B3D" w:rsidRDefault="00EA1B3D" w:rsidP="00EA1B3D">
          <w:pPr>
            <w:rPr>
              <w:rFonts w:ascii="Arial" w:hAnsi="Arial" w:cs="Arial"/>
              <w:sz w:val="20"/>
              <w:szCs w:val="20"/>
              <w:lang w:val="en-GB"/>
            </w:rPr>
          </w:pPr>
        </w:p>
        <w:p w14:paraId="298BA5DF" w14:textId="77777777" w:rsidR="00EA1B3D" w:rsidRDefault="00EA1B3D" w:rsidP="00EA1B3D">
          <w:pPr>
            <w:rPr>
              <w:rFonts w:ascii="Arial" w:hAnsi="Arial" w:cs="Arial"/>
              <w:sz w:val="20"/>
              <w:szCs w:val="20"/>
              <w:lang w:val="en-GB"/>
            </w:rPr>
          </w:pPr>
        </w:p>
        <w:p w14:paraId="6D671900" w14:textId="77777777" w:rsidR="00EA1B3D" w:rsidRDefault="00EA1B3D" w:rsidP="00EA1B3D">
          <w:pPr>
            <w:rPr>
              <w:rFonts w:ascii="Arial" w:hAnsi="Arial" w:cs="Arial"/>
              <w:sz w:val="20"/>
              <w:szCs w:val="20"/>
              <w:lang w:val="en-GB"/>
            </w:rPr>
          </w:pPr>
        </w:p>
        <w:p w14:paraId="27370FA9" w14:textId="77777777" w:rsidR="00EA1B3D" w:rsidRDefault="00EA1B3D" w:rsidP="00EA1B3D">
          <w:pPr>
            <w:rPr>
              <w:rFonts w:ascii="Arial" w:hAnsi="Arial" w:cs="Arial"/>
              <w:sz w:val="20"/>
              <w:szCs w:val="20"/>
              <w:lang w:val="en-GB"/>
            </w:rPr>
          </w:pPr>
        </w:p>
      </w:tc>
    </w:tr>
    <w:tr w:rsidR="00EA1B3D" w14:paraId="0722990D" w14:textId="77777777" w:rsidTr="00EA1B3D">
      <w:tc>
        <w:tcPr>
          <w:tcW w:w="6237" w:type="dxa"/>
          <w:tcBorders>
            <w:top w:val="nil"/>
            <w:left w:val="nil"/>
            <w:bottom w:val="nil"/>
            <w:right w:val="nil"/>
          </w:tcBorders>
          <w:vAlign w:val="center"/>
        </w:tcPr>
        <w:p w14:paraId="402FDAAA"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06E48081"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14E9C">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14E9C">
            <w:rPr>
              <w:rFonts w:ascii="Arial" w:hAnsi="Arial" w:cs="Arial"/>
              <w:noProof/>
              <w:sz w:val="18"/>
              <w:szCs w:val="18"/>
            </w:rPr>
            <w:t>2</w:t>
          </w:r>
          <w:r w:rsidRPr="0047798B">
            <w:rPr>
              <w:rFonts w:ascii="Arial" w:hAnsi="Arial" w:cs="Arial"/>
              <w:sz w:val="18"/>
              <w:szCs w:val="18"/>
            </w:rPr>
            <w:fldChar w:fldCharType="end"/>
          </w:r>
        </w:p>
      </w:tc>
    </w:tr>
  </w:tbl>
  <w:p w14:paraId="55564670"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E4BF7" w14:textId="77777777" w:rsidR="00A864B8" w:rsidRDefault="00A864B8" w:rsidP="00201A98">
      <w:pPr>
        <w:spacing w:after="0" w:line="240" w:lineRule="auto"/>
      </w:pPr>
      <w:r>
        <w:separator/>
      </w:r>
    </w:p>
  </w:footnote>
  <w:footnote w:type="continuationSeparator" w:id="0">
    <w:p w14:paraId="643E6984" w14:textId="77777777" w:rsidR="00A864B8" w:rsidRDefault="00A864B8"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BBDF" w14:textId="77777777" w:rsidR="00EA1B3D" w:rsidRDefault="00000000">
    <w:pPr>
      <w:pStyle w:val="Header"/>
    </w:pPr>
    <w:r>
      <w:rPr>
        <w:noProof/>
      </w:rPr>
      <w:pict w14:anchorId="4D3F6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5F1A030A" w14:textId="77777777" w:rsidTr="00581796">
      <w:trPr>
        <w:cantSplit/>
        <w:trHeight w:val="529"/>
      </w:trPr>
      <w:tc>
        <w:tcPr>
          <w:tcW w:w="2410" w:type="dxa"/>
          <w:vMerge w:val="restart"/>
          <w:vAlign w:val="bottom"/>
        </w:tcPr>
        <w:p w14:paraId="065E5280" w14:textId="77777777" w:rsidR="00EA1B3D" w:rsidRPr="003914DE" w:rsidRDefault="00000000" w:rsidP="00EA1B3D">
          <w:pPr>
            <w:spacing w:before="840"/>
            <w:rPr>
              <w:rFonts w:ascii="Arial" w:hAnsi="Arial"/>
              <w:b/>
              <w:lang w:val="en-GB"/>
            </w:rPr>
          </w:pPr>
          <w:r>
            <w:rPr>
              <w:rFonts w:ascii="Arial" w:hAnsi="Arial"/>
              <w:b/>
              <w:lang w:val="en-GB"/>
            </w:rPr>
            <w:object w:dxaOrig="1440" w:dyaOrig="1440" w14:anchorId="1502B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50747635" r:id="rId2"/>
            </w:object>
          </w:r>
        </w:p>
      </w:tc>
      <w:tc>
        <w:tcPr>
          <w:tcW w:w="3544" w:type="dxa"/>
          <w:vMerge w:val="restart"/>
          <w:vAlign w:val="center"/>
        </w:tcPr>
        <w:p w14:paraId="6B8FB783" w14:textId="77777777"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w:t>
          </w:r>
          <w:proofErr w:type="gramStart"/>
          <w:r w:rsidR="00B91C17">
            <w:rPr>
              <w:rFonts w:ascii="Arial" w:hAnsi="Arial" w:cs="Arial"/>
              <w:b/>
              <w:bCs/>
              <w:sz w:val="24"/>
              <w:szCs w:val="24"/>
            </w:rPr>
            <w:t>legal</w:t>
          </w:r>
          <w:r w:rsidR="00993FD9">
            <w:rPr>
              <w:rFonts w:ascii="Arial" w:hAnsi="Arial" w:cs="Arial"/>
              <w:b/>
              <w:bCs/>
              <w:sz w:val="24"/>
              <w:szCs w:val="24"/>
            </w:rPr>
            <w:t xml:space="preserve"> </w:t>
          </w:r>
          <w:r>
            <w:rPr>
              <w:rFonts w:ascii="Arial" w:hAnsi="Arial" w:cs="Arial"/>
              <w:b/>
              <w:bCs/>
              <w:sz w:val="24"/>
              <w:szCs w:val="24"/>
            </w:rPr>
            <w:t xml:space="preserve"> and</w:t>
          </w:r>
          <w:proofErr w:type="gramEnd"/>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03801394"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637BD953"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214D26B6"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27D2DAA0"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4A068BAB" w14:textId="77777777" w:rsidTr="00581796">
      <w:trPr>
        <w:cantSplit/>
        <w:trHeight w:val="529"/>
      </w:trPr>
      <w:tc>
        <w:tcPr>
          <w:tcW w:w="2410" w:type="dxa"/>
          <w:vMerge/>
          <w:vAlign w:val="bottom"/>
        </w:tcPr>
        <w:p w14:paraId="03F38B73" w14:textId="77777777" w:rsidR="00EA1B3D" w:rsidRPr="003914DE" w:rsidRDefault="00EA1B3D" w:rsidP="00EA1B3D">
          <w:pPr>
            <w:spacing w:before="840"/>
            <w:rPr>
              <w:rFonts w:ascii="Arial" w:hAnsi="Arial"/>
              <w:b/>
              <w:lang w:val="en-GB"/>
            </w:rPr>
          </w:pPr>
        </w:p>
      </w:tc>
      <w:tc>
        <w:tcPr>
          <w:tcW w:w="3544" w:type="dxa"/>
          <w:vMerge/>
          <w:vAlign w:val="center"/>
        </w:tcPr>
        <w:p w14:paraId="31397513"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044D1985"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CD8BEF6"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4222AD52"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47600758"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5BF843F2" w14:textId="77777777" w:rsidTr="00581796">
      <w:trPr>
        <w:cantSplit/>
        <w:trHeight w:val="529"/>
      </w:trPr>
      <w:tc>
        <w:tcPr>
          <w:tcW w:w="2410" w:type="dxa"/>
          <w:vMerge/>
          <w:vAlign w:val="bottom"/>
        </w:tcPr>
        <w:p w14:paraId="7828EAA5" w14:textId="77777777" w:rsidR="00EA1B3D" w:rsidRPr="003914DE" w:rsidRDefault="00EA1B3D" w:rsidP="00EA1B3D">
          <w:pPr>
            <w:spacing w:before="840"/>
            <w:rPr>
              <w:rFonts w:ascii="Arial" w:hAnsi="Arial"/>
              <w:b/>
              <w:lang w:val="en-GB"/>
            </w:rPr>
          </w:pPr>
        </w:p>
      </w:tc>
      <w:tc>
        <w:tcPr>
          <w:tcW w:w="3544" w:type="dxa"/>
          <w:vMerge/>
          <w:vAlign w:val="center"/>
        </w:tcPr>
        <w:p w14:paraId="54BEBFBD"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34CEA2FB"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764F518B" w14:textId="77777777"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5E537DE5"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BA84" w14:textId="77777777" w:rsidR="00EA1B3D" w:rsidRDefault="00000000">
    <w:pPr>
      <w:pStyle w:val="Header"/>
    </w:pPr>
    <w:r>
      <w:rPr>
        <w:noProof/>
      </w:rPr>
      <w:pict w14:anchorId="623B2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147D28B3"/>
    <w:multiLevelType w:val="hybridMultilevel"/>
    <w:tmpl w:val="DEFC0F10"/>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3DC0838"/>
    <w:multiLevelType w:val="hybridMultilevel"/>
    <w:tmpl w:val="1C7E7E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480121124">
    <w:abstractNumId w:val="0"/>
  </w:num>
  <w:num w:numId="2" w16cid:durableId="150758042">
    <w:abstractNumId w:val="3"/>
  </w:num>
  <w:num w:numId="3" w16cid:durableId="803230425">
    <w:abstractNumId w:val="2"/>
  </w:num>
  <w:num w:numId="4" w16cid:durableId="2120564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44E0"/>
    <w:rsid w:val="000268EB"/>
    <w:rsid w:val="00092168"/>
    <w:rsid w:val="000A01FA"/>
    <w:rsid w:val="000B165C"/>
    <w:rsid w:val="00142A48"/>
    <w:rsid w:val="001477A3"/>
    <w:rsid w:val="00155248"/>
    <w:rsid w:val="001671E3"/>
    <w:rsid w:val="0017549E"/>
    <w:rsid w:val="001D042C"/>
    <w:rsid w:val="001D2CDD"/>
    <w:rsid w:val="001D2D71"/>
    <w:rsid w:val="00201A98"/>
    <w:rsid w:val="00201BFD"/>
    <w:rsid w:val="0021487D"/>
    <w:rsid w:val="002959FB"/>
    <w:rsid w:val="003113D9"/>
    <w:rsid w:val="00332369"/>
    <w:rsid w:val="003914DE"/>
    <w:rsid w:val="00394B25"/>
    <w:rsid w:val="003A5606"/>
    <w:rsid w:val="003B3ABD"/>
    <w:rsid w:val="003E4D3F"/>
    <w:rsid w:val="003F7B1E"/>
    <w:rsid w:val="00457274"/>
    <w:rsid w:val="00460577"/>
    <w:rsid w:val="004E19F4"/>
    <w:rsid w:val="00550760"/>
    <w:rsid w:val="005765A0"/>
    <w:rsid w:val="00581796"/>
    <w:rsid w:val="005C234C"/>
    <w:rsid w:val="005C3C64"/>
    <w:rsid w:val="005E3BE0"/>
    <w:rsid w:val="005E6044"/>
    <w:rsid w:val="006017C6"/>
    <w:rsid w:val="00627923"/>
    <w:rsid w:val="0063632A"/>
    <w:rsid w:val="00657B8A"/>
    <w:rsid w:val="006A0FEE"/>
    <w:rsid w:val="00732A3F"/>
    <w:rsid w:val="007A67A6"/>
    <w:rsid w:val="007D0327"/>
    <w:rsid w:val="007F7F0B"/>
    <w:rsid w:val="008013D3"/>
    <w:rsid w:val="00814E9C"/>
    <w:rsid w:val="00844412"/>
    <w:rsid w:val="00866FD3"/>
    <w:rsid w:val="0088295E"/>
    <w:rsid w:val="008B4FE8"/>
    <w:rsid w:val="0099372B"/>
    <w:rsid w:val="00993FD9"/>
    <w:rsid w:val="00A225A9"/>
    <w:rsid w:val="00A22EF4"/>
    <w:rsid w:val="00A43483"/>
    <w:rsid w:val="00A67C16"/>
    <w:rsid w:val="00A864B8"/>
    <w:rsid w:val="00B91C17"/>
    <w:rsid w:val="00BA5C88"/>
    <w:rsid w:val="00BC05DC"/>
    <w:rsid w:val="00C25080"/>
    <w:rsid w:val="00C70E11"/>
    <w:rsid w:val="00C72E5D"/>
    <w:rsid w:val="00C8088F"/>
    <w:rsid w:val="00CA666C"/>
    <w:rsid w:val="00D34B5F"/>
    <w:rsid w:val="00D70BC5"/>
    <w:rsid w:val="00D81467"/>
    <w:rsid w:val="00DB22F3"/>
    <w:rsid w:val="00E3742D"/>
    <w:rsid w:val="00E90B24"/>
    <w:rsid w:val="00EA1B3D"/>
    <w:rsid w:val="00EB6011"/>
    <w:rsid w:val="00EF6D03"/>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9518D"/>
  <w15:docId w15:val="{B707FB62-97E7-44A4-8F90-9D450A07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 w:type="paragraph" w:styleId="ListParagraph">
    <w:name w:val="List Paragraph"/>
    <w:basedOn w:val="Normal"/>
    <w:uiPriority w:val="34"/>
    <w:qFormat/>
    <w:rsid w:val="00EB6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Florence Pooe</cp:lastModifiedBy>
  <cp:revision>3</cp:revision>
  <cp:lastPrinted>2017-02-14T11:39:00Z</cp:lastPrinted>
  <dcterms:created xsi:type="dcterms:W3CDTF">2021-08-05T07:24:00Z</dcterms:created>
  <dcterms:modified xsi:type="dcterms:W3CDTF">2023-07-13T08:01:00Z</dcterms:modified>
</cp:coreProperties>
</file>