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C3844" w14:textId="77777777" w:rsidR="003B5070" w:rsidRPr="00307DD2" w:rsidRDefault="00834ECE" w:rsidP="00EF509E">
      <w:pPr>
        <w:spacing w:line="360" w:lineRule="auto"/>
        <w:jc w:val="both"/>
        <w:rPr>
          <w:rFonts w:ascii="Arial" w:hAnsi="Arial" w:cs="Arial"/>
          <w:b/>
          <w:sz w:val="22"/>
          <w:szCs w:val="22"/>
        </w:rPr>
      </w:pPr>
      <w:r w:rsidRPr="00307DD2">
        <w:rPr>
          <w:rFonts w:ascii="Arial" w:hAnsi="Arial" w:cs="Arial"/>
          <w:b/>
          <w:noProof/>
          <w:sz w:val="22"/>
          <w:szCs w:val="22"/>
          <w:lang w:val="en-ZA" w:eastAsia="en-ZA"/>
        </w:rPr>
        <mc:AlternateContent>
          <mc:Choice Requires="wps">
            <w:drawing>
              <wp:anchor distT="0" distB="0" distL="114300" distR="114300" simplePos="0" relativeHeight="251656192" behindDoc="0" locked="0" layoutInCell="1" allowOverlap="1" wp14:anchorId="69859E5D" wp14:editId="46193C83">
                <wp:simplePos x="0" y="0"/>
                <wp:positionH relativeFrom="column">
                  <wp:posOffset>4800600</wp:posOffset>
                </wp:positionH>
                <wp:positionV relativeFrom="paragraph">
                  <wp:posOffset>38735</wp:posOffset>
                </wp:positionV>
                <wp:extent cx="2069465" cy="1072515"/>
                <wp:effectExtent l="0" t="0" r="0" b="381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9465" cy="1072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40659" w14:textId="77777777" w:rsidR="007C2E92" w:rsidRDefault="007C2E92">
                            <w:r>
                              <w:rPr>
                                <w:noProof/>
                                <w:lang w:val="en-ZA" w:eastAsia="en-ZA"/>
                              </w:rPr>
                              <w:drawing>
                                <wp:inline distT="0" distB="0" distL="0" distR="0" wp14:anchorId="15724081" wp14:editId="422F7CF8">
                                  <wp:extent cx="2113915" cy="835117"/>
                                  <wp:effectExtent l="0" t="0" r="635" b="3175"/>
                                  <wp:docPr id="1" name="Picture 20" descr="Pras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asa Logo small"/>
                                          <pic:cNvPicPr>
                                            <a:picLocks noChangeAspect="1" noChangeArrowheads="1"/>
                                          </pic:cNvPicPr>
                                        </pic:nvPicPr>
                                        <pic:blipFill>
                                          <a:blip r:embed="rId8"/>
                                          <a:srcRect/>
                                          <a:stretch>
                                            <a:fillRect/>
                                          </a:stretch>
                                        </pic:blipFill>
                                        <pic:spPr bwMode="auto">
                                          <a:xfrm>
                                            <a:off x="0" y="0"/>
                                            <a:ext cx="2134899" cy="843407"/>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859E5D" id="_x0000_t202" coordsize="21600,21600" o:spt="202" path="m,l,21600r21600,l21600,xe">
                <v:stroke joinstyle="miter"/>
                <v:path gradientshapeok="t" o:connecttype="rect"/>
              </v:shapetype>
              <v:shape id="Text Box 4" o:spid="_x0000_s1026" type="#_x0000_t202" style="position:absolute;left:0;text-align:left;margin-left:378pt;margin-top:3.05pt;width:162.95pt;height:84.4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" filled="f" stroked="f">
                <v:textbox style="mso-fit-shape-to-text:t">
                  <w:txbxContent>
                    <w:p w14:paraId="56940659" w14:textId="77777777" w:rsidR="007C2E92" w:rsidRDefault="007C2E92">
                      <w:r>
                        <w:rPr>
                          <w:noProof/>
                          <w:lang w:val="en-ZA" w:eastAsia="en-ZA"/>
                        </w:rPr>
                        <w:drawing>
                          <wp:inline distT="0" distB="0" distL="0" distR="0" wp14:anchorId="15724081" wp14:editId="422F7CF8">
                            <wp:extent cx="2113915" cy="835117"/>
                            <wp:effectExtent l="0" t="0" r="635" b="3175"/>
                            <wp:docPr id="1" name="Picture 20" descr="Pras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asa Logo small"/>
                                    <pic:cNvPicPr>
                                      <a:picLocks noChangeAspect="1" noChangeArrowheads="1"/>
                                    </pic:cNvPicPr>
                                  </pic:nvPicPr>
                                  <pic:blipFill>
                                    <a:blip r:embed="rId9"/>
                                    <a:srcRect/>
                                    <a:stretch>
                                      <a:fillRect/>
                                    </a:stretch>
                                  </pic:blipFill>
                                  <pic:spPr bwMode="auto">
                                    <a:xfrm>
                                      <a:off x="0" y="0"/>
                                      <a:ext cx="2134899" cy="843407"/>
                                    </a:xfrm>
                                    <a:prstGeom prst="rect">
                                      <a:avLst/>
                                    </a:prstGeom>
                                    <a:noFill/>
                                    <a:ln w="9525">
                                      <a:noFill/>
                                      <a:miter lim="800000"/>
                                      <a:headEnd/>
                                      <a:tailEnd/>
                                    </a:ln>
                                  </pic:spPr>
                                </pic:pic>
                              </a:graphicData>
                            </a:graphic>
                          </wp:inline>
                        </w:drawing>
                      </w:r>
                    </w:p>
                  </w:txbxContent>
                </v:textbox>
              </v:shape>
            </w:pict>
          </mc:Fallback>
        </mc:AlternateContent>
      </w:r>
      <w:r w:rsidR="003B5070" w:rsidRPr="00307DD2">
        <w:rPr>
          <w:rFonts w:ascii="Arial" w:hAnsi="Arial" w:cs="Arial"/>
          <w:b/>
          <w:sz w:val="22"/>
          <w:szCs w:val="22"/>
        </w:rPr>
        <w:t xml:space="preserve">  </w:t>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p>
    <w:p w14:paraId="1AF76850" w14:textId="77777777" w:rsidR="00834DB1" w:rsidRPr="00307DD2" w:rsidRDefault="00834DB1" w:rsidP="00EF509E">
      <w:pPr>
        <w:spacing w:line="360" w:lineRule="auto"/>
        <w:jc w:val="both"/>
        <w:rPr>
          <w:rFonts w:ascii="Arial" w:hAnsi="Arial" w:cs="Arial"/>
          <w:b/>
          <w:sz w:val="22"/>
          <w:szCs w:val="22"/>
        </w:rPr>
      </w:pPr>
    </w:p>
    <w:p w14:paraId="20699636" w14:textId="77777777" w:rsidR="00834DB1" w:rsidRPr="00307DD2" w:rsidRDefault="00834DB1" w:rsidP="00EF509E">
      <w:pPr>
        <w:spacing w:line="360" w:lineRule="auto"/>
        <w:jc w:val="both"/>
        <w:rPr>
          <w:rFonts w:ascii="Arial" w:hAnsi="Arial" w:cs="Arial"/>
          <w:b/>
          <w:sz w:val="22"/>
          <w:szCs w:val="22"/>
        </w:rPr>
      </w:pPr>
    </w:p>
    <w:p w14:paraId="0DB46498" w14:textId="77777777" w:rsidR="00834DB1" w:rsidRPr="00307DD2" w:rsidRDefault="00834DB1" w:rsidP="00EF509E">
      <w:pPr>
        <w:spacing w:line="360" w:lineRule="auto"/>
        <w:jc w:val="both"/>
        <w:rPr>
          <w:rFonts w:ascii="Arial" w:hAnsi="Arial" w:cs="Arial"/>
          <w:b/>
          <w:sz w:val="22"/>
          <w:szCs w:val="22"/>
        </w:rPr>
      </w:pPr>
    </w:p>
    <w:p w14:paraId="5C83DFED" w14:textId="77777777" w:rsidR="00834DB1" w:rsidRPr="00307DD2" w:rsidRDefault="00025388" w:rsidP="00EF509E">
      <w:pPr>
        <w:spacing w:line="360" w:lineRule="auto"/>
        <w:jc w:val="both"/>
        <w:rPr>
          <w:rFonts w:ascii="Arial" w:hAnsi="Arial" w:cs="Arial"/>
          <w:b/>
          <w:sz w:val="22"/>
          <w:szCs w:val="22"/>
        </w:rPr>
      </w:pPr>
      <w:r w:rsidRPr="00307DD2">
        <w:rPr>
          <w:rFonts w:ascii="Arial" w:hAnsi="Arial" w:cs="Arial"/>
          <w:noProof/>
          <w:sz w:val="22"/>
          <w:szCs w:val="22"/>
          <w:lang w:val="en-ZA" w:eastAsia="en-ZA"/>
        </w:rPr>
        <mc:AlternateContent>
          <mc:Choice Requires="wps">
            <w:drawing>
              <wp:anchor distT="0" distB="0" distL="114300" distR="114300" simplePos="0" relativeHeight="251654144" behindDoc="0" locked="0" layoutInCell="1" allowOverlap="1" wp14:anchorId="5133488D" wp14:editId="69D19B99">
                <wp:simplePos x="0" y="0"/>
                <wp:positionH relativeFrom="column">
                  <wp:posOffset>1441450</wp:posOffset>
                </wp:positionH>
                <wp:positionV relativeFrom="paragraph">
                  <wp:posOffset>5080</wp:posOffset>
                </wp:positionV>
                <wp:extent cx="3624262" cy="566738"/>
                <wp:effectExtent l="0" t="0" r="0" b="508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4262" cy="5667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E886B" w14:textId="77777777" w:rsidR="007C2E92" w:rsidRDefault="007C2E92" w:rsidP="000379D9">
                            <w:pPr>
                              <w:rPr>
                                <w:rFonts w:ascii="Arial" w:hAnsi="Arial" w:cs="Arial"/>
                                <w:b/>
                                <w:color w:val="00CCFF"/>
                                <w:sz w:val="28"/>
                                <w:szCs w:val="28"/>
                              </w:rPr>
                            </w:pPr>
                          </w:p>
                          <w:p w14:paraId="26C4234D" w14:textId="03F52660" w:rsidR="007C2E92" w:rsidRPr="007B4CE6" w:rsidRDefault="00CE5AA7" w:rsidP="000379D9">
                            <w:pPr>
                              <w:rPr>
                                <w:rFonts w:ascii="Arial" w:hAnsi="Arial" w:cs="Arial"/>
                                <w:b/>
                                <w:color w:val="00CCFF"/>
                                <w:sz w:val="28"/>
                                <w:szCs w:val="28"/>
                              </w:rPr>
                            </w:pPr>
                            <w:r>
                              <w:rPr>
                                <w:rFonts w:ascii="Arial" w:hAnsi="Arial" w:cs="Arial"/>
                                <w:b/>
                                <w:color w:val="00CCFF"/>
                                <w:sz w:val="28"/>
                                <w:szCs w:val="28"/>
                              </w:rPr>
                              <w:t xml:space="preserve">     </w:t>
                            </w:r>
                            <w:r w:rsidR="007C2E92" w:rsidRPr="007B4CE6">
                              <w:rPr>
                                <w:rFonts w:ascii="Arial" w:hAnsi="Arial" w:cs="Arial"/>
                                <w:b/>
                                <w:color w:val="00CCFF"/>
                                <w:sz w:val="28"/>
                                <w:szCs w:val="28"/>
                              </w:rPr>
                              <w:t>REQUEST FOR QUOTATION</w:t>
                            </w:r>
                            <w:r w:rsidR="007C2E92">
                              <w:rPr>
                                <w:rFonts w:ascii="Arial" w:hAnsi="Arial" w:cs="Arial"/>
                                <w:b/>
                                <w:color w:val="00CCFF"/>
                                <w:sz w:val="28"/>
                                <w:szCs w:val="28"/>
                              </w:rPr>
                              <w:t xml:space="preserve"> (RFQ)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3488D" id="Text Box 3" o:spid="_x0000_s1027" type="#_x0000_t202" style="position:absolute;left:0;text-align:left;margin-left:113.5pt;margin-top:.4pt;width:285.35pt;height:44.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" filled="f" stroked="f">
                <v:textbox>
                  <w:txbxContent>
                    <w:p w14:paraId="13FE886B" w14:textId="77777777" w:rsidR="007C2E92" w:rsidRDefault="007C2E92" w:rsidP="000379D9">
                      <w:pPr>
                        <w:rPr>
                          <w:rFonts w:ascii="Arial" w:hAnsi="Arial" w:cs="Arial"/>
                          <w:b/>
                          <w:color w:val="00CCFF"/>
                          <w:sz w:val="28"/>
                          <w:szCs w:val="28"/>
                        </w:rPr>
                      </w:pPr>
                    </w:p>
                    <w:p w14:paraId="26C4234D" w14:textId="03F52660" w:rsidR="007C2E92" w:rsidRPr="007B4CE6" w:rsidRDefault="00CE5AA7" w:rsidP="000379D9">
                      <w:pPr>
                        <w:rPr>
                          <w:rFonts w:ascii="Arial" w:hAnsi="Arial" w:cs="Arial"/>
                          <w:b/>
                          <w:color w:val="00CCFF"/>
                          <w:sz w:val="28"/>
                          <w:szCs w:val="28"/>
                        </w:rPr>
                      </w:pPr>
                      <w:r>
                        <w:rPr>
                          <w:rFonts w:ascii="Arial" w:hAnsi="Arial" w:cs="Arial"/>
                          <w:b/>
                          <w:color w:val="00CCFF"/>
                          <w:sz w:val="28"/>
                          <w:szCs w:val="28"/>
                        </w:rPr>
                        <w:t xml:space="preserve">     </w:t>
                      </w:r>
                      <w:r w:rsidR="007C2E92" w:rsidRPr="007B4CE6">
                        <w:rPr>
                          <w:rFonts w:ascii="Arial" w:hAnsi="Arial" w:cs="Arial"/>
                          <w:b/>
                          <w:color w:val="00CCFF"/>
                          <w:sz w:val="28"/>
                          <w:szCs w:val="28"/>
                        </w:rPr>
                        <w:t>REQUEST FOR QUOTATION</w:t>
                      </w:r>
                      <w:r w:rsidR="007C2E92">
                        <w:rPr>
                          <w:rFonts w:ascii="Arial" w:hAnsi="Arial" w:cs="Arial"/>
                          <w:b/>
                          <w:color w:val="00CCFF"/>
                          <w:sz w:val="28"/>
                          <w:szCs w:val="28"/>
                        </w:rPr>
                        <w:t xml:space="preserve"> (RFQ)  </w:t>
                      </w:r>
                    </w:p>
                  </w:txbxContent>
                </v:textbox>
              </v:shape>
            </w:pict>
          </mc:Fallback>
        </mc:AlternateContent>
      </w:r>
    </w:p>
    <w:p w14:paraId="4A327697" w14:textId="77777777" w:rsidR="00025388" w:rsidRPr="00307DD2" w:rsidRDefault="00025388" w:rsidP="00EF509E">
      <w:pPr>
        <w:spacing w:line="360" w:lineRule="auto"/>
        <w:jc w:val="both"/>
        <w:rPr>
          <w:rFonts w:ascii="Arial" w:hAnsi="Arial" w:cs="Arial"/>
          <w:b/>
          <w:sz w:val="22"/>
          <w:szCs w:val="22"/>
        </w:rPr>
      </w:pPr>
    </w:p>
    <w:p w14:paraId="0A092447" w14:textId="1097E486" w:rsidR="00025388" w:rsidRDefault="00025388" w:rsidP="00EF509E">
      <w:pPr>
        <w:spacing w:line="360" w:lineRule="auto"/>
        <w:jc w:val="both"/>
        <w:rPr>
          <w:rFonts w:ascii="Arial" w:hAnsi="Arial" w:cs="Arial"/>
          <w:b/>
          <w:sz w:val="22"/>
          <w:szCs w:val="22"/>
        </w:rPr>
      </w:pPr>
    </w:p>
    <w:tbl>
      <w:tblPr>
        <w:tblW w:w="10705"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3325"/>
        <w:gridCol w:w="7380"/>
      </w:tblGrid>
      <w:tr w:rsidR="009A494E" w14:paraId="1C453E0F" w14:textId="77777777" w:rsidTr="00C221AE">
        <w:tc>
          <w:tcPr>
            <w:tcW w:w="3325" w:type="dxa"/>
            <w:shd w:val="clear" w:color="auto" w:fill="auto"/>
          </w:tcPr>
          <w:p w14:paraId="7D9C68DF" w14:textId="77777777" w:rsidR="009A494E" w:rsidRPr="009825A7" w:rsidRDefault="009A494E" w:rsidP="00C221AE">
            <w:pPr>
              <w:jc w:val="both"/>
              <w:rPr>
                <w:rFonts w:ascii="Arial" w:hAnsi="Arial" w:cs="Arial"/>
                <w:b/>
                <w:bCs/>
              </w:rPr>
            </w:pPr>
            <w:r w:rsidRPr="009825A7">
              <w:rPr>
                <w:rFonts w:ascii="Arial" w:hAnsi="Arial" w:cs="Arial"/>
                <w:b/>
                <w:bCs/>
              </w:rPr>
              <w:t>BID DESCRIPTION</w:t>
            </w:r>
          </w:p>
        </w:tc>
        <w:tc>
          <w:tcPr>
            <w:tcW w:w="7380" w:type="dxa"/>
            <w:shd w:val="clear" w:color="auto" w:fill="auto"/>
          </w:tcPr>
          <w:p w14:paraId="0CF1332F" w14:textId="19AD8597" w:rsidR="009A494E" w:rsidRPr="009825A7" w:rsidRDefault="00A62EE4" w:rsidP="004C42DF">
            <w:pPr>
              <w:jc w:val="both"/>
              <w:rPr>
                <w:rFonts w:ascii="Arial" w:hAnsi="Arial" w:cs="Arial"/>
                <w:b/>
                <w:bCs/>
              </w:rPr>
            </w:pPr>
            <w:r w:rsidRPr="009825A7">
              <w:rPr>
                <w:rFonts w:ascii="Arial" w:hAnsi="Arial" w:cs="Arial"/>
                <w:b/>
                <w:bCs/>
              </w:rPr>
              <w:t xml:space="preserve">REQUEST FOR QUOTATION </w:t>
            </w:r>
            <w:r w:rsidR="007C6982" w:rsidRPr="007C6982">
              <w:rPr>
                <w:rFonts w:ascii="Arial" w:hAnsi="Arial" w:cs="Arial"/>
                <w:b/>
                <w:bCs/>
              </w:rPr>
              <w:t xml:space="preserve">FOR THE RENEWAL OF </w:t>
            </w:r>
            <w:r w:rsidR="00784A25">
              <w:rPr>
                <w:rFonts w:ascii="Arial" w:hAnsi="Arial" w:cs="Arial"/>
                <w:b/>
                <w:bCs/>
              </w:rPr>
              <w:t xml:space="preserve">CISCO </w:t>
            </w:r>
            <w:r w:rsidR="007C6982" w:rsidRPr="007C6982">
              <w:rPr>
                <w:rFonts w:ascii="Arial" w:hAnsi="Arial" w:cs="Arial"/>
                <w:b/>
                <w:bCs/>
              </w:rPr>
              <w:t xml:space="preserve">  LICEN</w:t>
            </w:r>
            <w:r w:rsidR="00E347A0">
              <w:rPr>
                <w:rFonts w:ascii="Arial" w:hAnsi="Arial" w:cs="Arial"/>
                <w:b/>
                <w:bCs/>
              </w:rPr>
              <w:t>C</w:t>
            </w:r>
            <w:r w:rsidR="007C6982" w:rsidRPr="007C6982">
              <w:rPr>
                <w:rFonts w:ascii="Arial" w:hAnsi="Arial" w:cs="Arial"/>
                <w:b/>
                <w:bCs/>
              </w:rPr>
              <w:t xml:space="preserve">ES  </w:t>
            </w:r>
          </w:p>
        </w:tc>
      </w:tr>
      <w:tr w:rsidR="009A494E" w14:paraId="2D29B0EA" w14:textId="77777777" w:rsidTr="00C221AE">
        <w:tc>
          <w:tcPr>
            <w:tcW w:w="3325" w:type="dxa"/>
            <w:shd w:val="clear" w:color="auto" w:fill="auto"/>
          </w:tcPr>
          <w:p w14:paraId="276A90D4" w14:textId="77777777" w:rsidR="009A494E" w:rsidRPr="009825A7" w:rsidRDefault="009A494E" w:rsidP="00C221AE">
            <w:pPr>
              <w:jc w:val="both"/>
              <w:rPr>
                <w:rFonts w:ascii="Arial" w:hAnsi="Arial" w:cs="Arial"/>
                <w:b/>
                <w:bCs/>
              </w:rPr>
            </w:pPr>
            <w:r w:rsidRPr="009825A7">
              <w:rPr>
                <w:rFonts w:ascii="Arial" w:hAnsi="Arial" w:cs="Arial"/>
                <w:b/>
                <w:bCs/>
              </w:rPr>
              <w:t>BID NUMBER</w:t>
            </w:r>
          </w:p>
        </w:tc>
        <w:tc>
          <w:tcPr>
            <w:tcW w:w="7380" w:type="dxa"/>
            <w:shd w:val="clear" w:color="auto" w:fill="auto"/>
          </w:tcPr>
          <w:p w14:paraId="554E3D68" w14:textId="609F5E45" w:rsidR="00BD59F5" w:rsidRPr="00AB0714" w:rsidRDefault="00BD59F5" w:rsidP="00BD59F5">
            <w:pPr>
              <w:jc w:val="both"/>
              <w:rPr>
                <w:rFonts w:ascii="Arial" w:hAnsi="Arial" w:cs="Arial"/>
                <w:b/>
                <w:bCs/>
                <w:color w:val="000000" w:themeColor="text1"/>
                <w:lang w:val="en-GB"/>
              </w:rPr>
            </w:pPr>
            <w:r w:rsidRPr="00AB0714">
              <w:rPr>
                <w:rFonts w:ascii="Arial" w:hAnsi="Arial" w:cs="Arial"/>
                <w:b/>
                <w:bCs/>
                <w:color w:val="000000" w:themeColor="text1"/>
                <w:lang w:val="en-GB"/>
              </w:rPr>
              <w:t>HO/</w:t>
            </w:r>
            <w:r w:rsidR="000B5741" w:rsidRPr="00AB0714">
              <w:rPr>
                <w:rFonts w:ascii="Arial" w:hAnsi="Arial" w:cs="Arial"/>
                <w:b/>
                <w:bCs/>
                <w:color w:val="000000" w:themeColor="text1"/>
                <w:lang w:val="en-GB"/>
              </w:rPr>
              <w:t>ICT</w:t>
            </w:r>
            <w:r w:rsidRPr="00AB0714">
              <w:rPr>
                <w:rFonts w:ascii="Arial" w:hAnsi="Arial" w:cs="Arial"/>
                <w:b/>
                <w:bCs/>
                <w:color w:val="000000" w:themeColor="text1"/>
                <w:lang w:val="en-GB"/>
              </w:rPr>
              <w:t xml:space="preserve"> / </w:t>
            </w:r>
            <w:r w:rsidR="001012F2">
              <w:rPr>
                <w:rFonts w:ascii="Arial" w:hAnsi="Arial" w:cs="Arial"/>
                <w:b/>
                <w:bCs/>
                <w:color w:val="000000" w:themeColor="text1"/>
                <w:lang w:val="en-GB"/>
              </w:rPr>
              <w:t>103</w:t>
            </w:r>
            <w:r w:rsidR="00C63158">
              <w:rPr>
                <w:rFonts w:ascii="Arial" w:hAnsi="Arial" w:cs="Arial"/>
                <w:b/>
                <w:bCs/>
                <w:color w:val="000000" w:themeColor="text1"/>
                <w:lang w:val="en-GB"/>
              </w:rPr>
              <w:t>63402</w:t>
            </w:r>
            <w:r w:rsidR="002461F4">
              <w:rPr>
                <w:rFonts w:ascii="Arial" w:hAnsi="Arial" w:cs="Arial"/>
                <w:b/>
                <w:bCs/>
                <w:color w:val="000000" w:themeColor="text1"/>
                <w:lang w:val="en-GB"/>
              </w:rPr>
              <w:t xml:space="preserve"> / 08 </w:t>
            </w:r>
            <w:r w:rsidRPr="00AB0714">
              <w:rPr>
                <w:rFonts w:ascii="Arial" w:hAnsi="Arial" w:cs="Arial"/>
                <w:b/>
                <w:bCs/>
                <w:color w:val="000000" w:themeColor="text1"/>
                <w:lang w:val="en-GB"/>
              </w:rPr>
              <w:t>/</w:t>
            </w:r>
            <w:r w:rsidR="002461F4">
              <w:rPr>
                <w:rFonts w:ascii="Arial" w:hAnsi="Arial" w:cs="Arial"/>
                <w:b/>
                <w:bCs/>
                <w:color w:val="000000" w:themeColor="text1"/>
                <w:lang w:val="en-GB"/>
              </w:rPr>
              <w:t xml:space="preserve"> </w:t>
            </w:r>
            <w:r w:rsidRPr="00AB0714">
              <w:rPr>
                <w:rFonts w:ascii="Arial" w:hAnsi="Arial" w:cs="Arial"/>
                <w:b/>
                <w:bCs/>
                <w:color w:val="000000" w:themeColor="text1"/>
                <w:lang w:val="en-GB"/>
              </w:rPr>
              <w:t>202</w:t>
            </w:r>
            <w:r w:rsidR="002461F4">
              <w:rPr>
                <w:rFonts w:ascii="Arial" w:hAnsi="Arial" w:cs="Arial"/>
                <w:b/>
                <w:bCs/>
                <w:color w:val="000000" w:themeColor="text1"/>
                <w:lang w:val="en-GB"/>
              </w:rPr>
              <w:t>5</w:t>
            </w:r>
          </w:p>
          <w:p w14:paraId="27456B14" w14:textId="35969FE4" w:rsidR="009A494E" w:rsidRPr="009825A7" w:rsidRDefault="009A494E" w:rsidP="00C221AE">
            <w:pPr>
              <w:jc w:val="both"/>
              <w:rPr>
                <w:rFonts w:ascii="Arial" w:hAnsi="Arial" w:cs="Arial"/>
                <w:b/>
                <w:bCs/>
              </w:rPr>
            </w:pPr>
          </w:p>
        </w:tc>
      </w:tr>
      <w:tr w:rsidR="009A494E" w14:paraId="6505B651" w14:textId="77777777" w:rsidTr="00C221AE">
        <w:tc>
          <w:tcPr>
            <w:tcW w:w="3325" w:type="dxa"/>
            <w:shd w:val="clear" w:color="auto" w:fill="auto"/>
          </w:tcPr>
          <w:p w14:paraId="3374C1E6" w14:textId="77777777" w:rsidR="009A494E" w:rsidRPr="009825A7" w:rsidRDefault="009A494E" w:rsidP="00C221AE">
            <w:pPr>
              <w:jc w:val="both"/>
              <w:rPr>
                <w:rFonts w:ascii="Arial" w:hAnsi="Arial" w:cs="Arial"/>
                <w:b/>
                <w:bCs/>
              </w:rPr>
            </w:pPr>
            <w:r w:rsidRPr="009825A7">
              <w:rPr>
                <w:rFonts w:ascii="Arial" w:hAnsi="Arial" w:cs="Arial"/>
                <w:b/>
                <w:bCs/>
              </w:rPr>
              <w:t>ISSUE DATE</w:t>
            </w:r>
          </w:p>
        </w:tc>
        <w:tc>
          <w:tcPr>
            <w:tcW w:w="7380" w:type="dxa"/>
            <w:shd w:val="clear" w:color="auto" w:fill="auto"/>
          </w:tcPr>
          <w:p w14:paraId="213F5392" w14:textId="7E67A99F" w:rsidR="009A494E" w:rsidRPr="009825A7" w:rsidRDefault="000135FF" w:rsidP="00C221AE">
            <w:pPr>
              <w:jc w:val="both"/>
              <w:rPr>
                <w:rFonts w:ascii="Arial" w:hAnsi="Arial" w:cs="Arial"/>
                <w:b/>
                <w:bCs/>
              </w:rPr>
            </w:pPr>
            <w:r>
              <w:rPr>
                <w:rFonts w:ascii="Arial" w:hAnsi="Arial" w:cs="Arial"/>
                <w:b/>
                <w:bCs/>
              </w:rPr>
              <w:t>21</w:t>
            </w:r>
            <w:r w:rsidR="00395E96">
              <w:rPr>
                <w:rFonts w:ascii="Arial" w:hAnsi="Arial" w:cs="Arial"/>
                <w:b/>
                <w:bCs/>
              </w:rPr>
              <w:t xml:space="preserve"> </w:t>
            </w:r>
            <w:r w:rsidR="002461F4">
              <w:rPr>
                <w:rFonts w:ascii="Arial" w:hAnsi="Arial" w:cs="Arial"/>
                <w:b/>
                <w:bCs/>
              </w:rPr>
              <w:t>AUGUST</w:t>
            </w:r>
            <w:r w:rsidR="003649AF">
              <w:rPr>
                <w:rFonts w:ascii="Arial" w:hAnsi="Arial" w:cs="Arial"/>
                <w:b/>
                <w:bCs/>
              </w:rPr>
              <w:t xml:space="preserve"> </w:t>
            </w:r>
            <w:r w:rsidR="009A494E" w:rsidRPr="009825A7">
              <w:rPr>
                <w:rFonts w:ascii="Arial" w:hAnsi="Arial" w:cs="Arial"/>
                <w:b/>
                <w:bCs/>
              </w:rPr>
              <w:t xml:space="preserve"> 202</w:t>
            </w:r>
            <w:r w:rsidR="00582A38">
              <w:rPr>
                <w:rFonts w:ascii="Arial" w:hAnsi="Arial" w:cs="Arial"/>
                <w:b/>
                <w:bCs/>
              </w:rPr>
              <w:t>4</w:t>
            </w:r>
          </w:p>
          <w:p w14:paraId="1575D8AA" w14:textId="77777777" w:rsidR="009A494E" w:rsidRPr="009825A7" w:rsidRDefault="009A494E" w:rsidP="00C221AE">
            <w:pPr>
              <w:jc w:val="both"/>
              <w:rPr>
                <w:rFonts w:ascii="Arial" w:hAnsi="Arial" w:cs="Arial"/>
                <w:b/>
                <w:bCs/>
              </w:rPr>
            </w:pPr>
          </w:p>
        </w:tc>
      </w:tr>
      <w:tr w:rsidR="009A494E" w14:paraId="2C2B28D1" w14:textId="77777777" w:rsidTr="00C221AE">
        <w:tc>
          <w:tcPr>
            <w:tcW w:w="3325" w:type="dxa"/>
            <w:shd w:val="clear" w:color="auto" w:fill="auto"/>
          </w:tcPr>
          <w:p w14:paraId="273022FC" w14:textId="77777777" w:rsidR="009A494E" w:rsidRPr="009825A7" w:rsidRDefault="009A494E" w:rsidP="00C221AE">
            <w:pPr>
              <w:jc w:val="both"/>
              <w:rPr>
                <w:rFonts w:ascii="Arial" w:hAnsi="Arial" w:cs="Arial"/>
                <w:b/>
                <w:bCs/>
              </w:rPr>
            </w:pPr>
            <w:r w:rsidRPr="009825A7">
              <w:rPr>
                <w:rFonts w:ascii="Arial" w:hAnsi="Arial" w:cs="Arial"/>
                <w:b/>
                <w:bCs/>
              </w:rPr>
              <w:t>BID CLOSING DATE</w:t>
            </w:r>
          </w:p>
        </w:tc>
        <w:tc>
          <w:tcPr>
            <w:tcW w:w="7380" w:type="dxa"/>
            <w:shd w:val="clear" w:color="auto" w:fill="auto"/>
          </w:tcPr>
          <w:p w14:paraId="7CBAE40D" w14:textId="4A80AAC2" w:rsidR="009A494E" w:rsidRPr="009825A7" w:rsidRDefault="00395E96" w:rsidP="00C221AE">
            <w:pPr>
              <w:jc w:val="both"/>
              <w:rPr>
                <w:rFonts w:ascii="Arial" w:hAnsi="Arial" w:cs="Arial"/>
                <w:b/>
                <w:bCs/>
              </w:rPr>
            </w:pPr>
            <w:r>
              <w:rPr>
                <w:rFonts w:ascii="Arial" w:hAnsi="Arial" w:cs="Arial"/>
                <w:b/>
                <w:bCs/>
              </w:rPr>
              <w:t>2</w:t>
            </w:r>
            <w:r w:rsidR="000135FF">
              <w:rPr>
                <w:rFonts w:ascii="Arial" w:hAnsi="Arial" w:cs="Arial"/>
                <w:b/>
                <w:bCs/>
              </w:rPr>
              <w:t>9</w:t>
            </w:r>
            <w:r w:rsidR="00651FFB">
              <w:rPr>
                <w:rFonts w:ascii="Arial" w:hAnsi="Arial" w:cs="Arial"/>
                <w:b/>
                <w:bCs/>
              </w:rPr>
              <w:t xml:space="preserve"> </w:t>
            </w:r>
            <w:r>
              <w:rPr>
                <w:rFonts w:ascii="Arial" w:hAnsi="Arial" w:cs="Arial"/>
                <w:b/>
                <w:bCs/>
              </w:rPr>
              <w:t>AUGUST</w:t>
            </w:r>
            <w:r w:rsidR="00582A38">
              <w:rPr>
                <w:rFonts w:ascii="Arial" w:hAnsi="Arial" w:cs="Arial"/>
                <w:b/>
                <w:bCs/>
              </w:rPr>
              <w:t xml:space="preserve"> </w:t>
            </w:r>
            <w:r w:rsidR="003649AF">
              <w:rPr>
                <w:rFonts w:ascii="Arial" w:hAnsi="Arial" w:cs="Arial"/>
                <w:b/>
                <w:bCs/>
              </w:rPr>
              <w:t xml:space="preserve"> </w:t>
            </w:r>
            <w:r w:rsidR="009A494E" w:rsidRPr="009825A7">
              <w:rPr>
                <w:rFonts w:ascii="Arial" w:hAnsi="Arial" w:cs="Arial"/>
                <w:b/>
                <w:bCs/>
              </w:rPr>
              <w:t>202</w:t>
            </w:r>
            <w:r w:rsidR="00582A38">
              <w:rPr>
                <w:rFonts w:ascii="Arial" w:hAnsi="Arial" w:cs="Arial"/>
                <w:b/>
                <w:bCs/>
              </w:rPr>
              <w:t>4</w:t>
            </w:r>
          </w:p>
          <w:p w14:paraId="28CBC401" w14:textId="77777777" w:rsidR="009A494E" w:rsidRPr="009825A7" w:rsidRDefault="009A494E" w:rsidP="00C221AE">
            <w:pPr>
              <w:jc w:val="both"/>
              <w:rPr>
                <w:rFonts w:ascii="Arial" w:hAnsi="Arial" w:cs="Arial"/>
                <w:b/>
                <w:bCs/>
              </w:rPr>
            </w:pPr>
          </w:p>
        </w:tc>
      </w:tr>
      <w:tr w:rsidR="009A494E" w14:paraId="229AF911" w14:textId="77777777" w:rsidTr="00C221AE">
        <w:tc>
          <w:tcPr>
            <w:tcW w:w="3325" w:type="dxa"/>
            <w:shd w:val="clear" w:color="auto" w:fill="auto"/>
          </w:tcPr>
          <w:p w14:paraId="0EC99439" w14:textId="77777777" w:rsidR="009A494E" w:rsidRPr="009825A7" w:rsidRDefault="009A494E" w:rsidP="00C221AE">
            <w:pPr>
              <w:jc w:val="both"/>
              <w:rPr>
                <w:rFonts w:ascii="Arial" w:hAnsi="Arial" w:cs="Arial"/>
                <w:b/>
                <w:bCs/>
              </w:rPr>
            </w:pPr>
            <w:r w:rsidRPr="009825A7">
              <w:rPr>
                <w:rFonts w:ascii="Arial" w:hAnsi="Arial" w:cs="Arial"/>
                <w:b/>
                <w:bCs/>
              </w:rPr>
              <w:t>BID CLOSING TIME</w:t>
            </w:r>
          </w:p>
        </w:tc>
        <w:tc>
          <w:tcPr>
            <w:tcW w:w="7380" w:type="dxa"/>
            <w:shd w:val="clear" w:color="auto" w:fill="auto"/>
          </w:tcPr>
          <w:p w14:paraId="66480E52" w14:textId="647655E2" w:rsidR="009A494E" w:rsidRPr="009825A7" w:rsidRDefault="009A494E" w:rsidP="00C221AE">
            <w:pPr>
              <w:jc w:val="both"/>
              <w:rPr>
                <w:rFonts w:ascii="Arial" w:hAnsi="Arial" w:cs="Arial"/>
                <w:b/>
                <w:bCs/>
              </w:rPr>
            </w:pPr>
            <w:r w:rsidRPr="009825A7">
              <w:rPr>
                <w:rFonts w:ascii="Arial" w:hAnsi="Arial" w:cs="Arial"/>
                <w:b/>
                <w:bCs/>
              </w:rPr>
              <w:t>1</w:t>
            </w:r>
            <w:r w:rsidR="00625225">
              <w:rPr>
                <w:rFonts w:ascii="Arial" w:hAnsi="Arial" w:cs="Arial"/>
                <w:b/>
                <w:bCs/>
              </w:rPr>
              <w:t>0</w:t>
            </w:r>
            <w:r w:rsidRPr="009825A7">
              <w:rPr>
                <w:rFonts w:ascii="Arial" w:hAnsi="Arial" w:cs="Arial"/>
                <w:b/>
                <w:bCs/>
              </w:rPr>
              <w:t>H00</w:t>
            </w:r>
            <w:r w:rsidR="00625225">
              <w:rPr>
                <w:rFonts w:ascii="Arial" w:hAnsi="Arial" w:cs="Arial"/>
                <w:b/>
                <w:bCs/>
              </w:rPr>
              <w:t>AM</w:t>
            </w:r>
          </w:p>
          <w:p w14:paraId="755A41CB" w14:textId="77777777" w:rsidR="009A494E" w:rsidRPr="009825A7" w:rsidRDefault="009A494E" w:rsidP="00C221AE">
            <w:pPr>
              <w:jc w:val="both"/>
              <w:rPr>
                <w:rFonts w:ascii="Arial" w:hAnsi="Arial" w:cs="Arial"/>
                <w:b/>
                <w:bCs/>
              </w:rPr>
            </w:pPr>
          </w:p>
        </w:tc>
      </w:tr>
      <w:tr w:rsidR="009A494E" w14:paraId="277A5810" w14:textId="77777777" w:rsidTr="00C221AE">
        <w:tc>
          <w:tcPr>
            <w:tcW w:w="3325" w:type="dxa"/>
            <w:shd w:val="clear" w:color="auto" w:fill="auto"/>
          </w:tcPr>
          <w:p w14:paraId="2E51BF71" w14:textId="77777777" w:rsidR="009A494E" w:rsidRPr="009825A7" w:rsidRDefault="009A494E" w:rsidP="00C221AE">
            <w:pPr>
              <w:jc w:val="both"/>
              <w:rPr>
                <w:rFonts w:ascii="Arial" w:hAnsi="Arial" w:cs="Arial"/>
                <w:b/>
                <w:bCs/>
              </w:rPr>
            </w:pPr>
            <w:r w:rsidRPr="009825A7">
              <w:rPr>
                <w:rFonts w:ascii="Arial" w:hAnsi="Arial" w:cs="Arial"/>
                <w:b/>
                <w:bCs/>
              </w:rPr>
              <w:t>BID VALIDITY PERIOD</w:t>
            </w:r>
          </w:p>
        </w:tc>
        <w:tc>
          <w:tcPr>
            <w:tcW w:w="7380" w:type="dxa"/>
            <w:shd w:val="clear" w:color="auto" w:fill="auto"/>
          </w:tcPr>
          <w:p w14:paraId="112A29B8" w14:textId="4B5DA7EA" w:rsidR="009A494E" w:rsidRPr="009825A7" w:rsidRDefault="00065568" w:rsidP="00C221AE">
            <w:pPr>
              <w:jc w:val="both"/>
              <w:rPr>
                <w:rFonts w:ascii="Arial" w:hAnsi="Arial" w:cs="Arial"/>
                <w:b/>
                <w:bCs/>
              </w:rPr>
            </w:pPr>
            <w:r>
              <w:rPr>
                <w:rFonts w:ascii="Arial" w:hAnsi="Arial" w:cs="Arial"/>
                <w:b/>
                <w:bCs/>
              </w:rPr>
              <w:t>6</w:t>
            </w:r>
            <w:r w:rsidR="009A494E" w:rsidRPr="009825A7">
              <w:rPr>
                <w:rFonts w:ascii="Arial" w:hAnsi="Arial" w:cs="Arial"/>
                <w:b/>
                <w:bCs/>
              </w:rPr>
              <w:t xml:space="preserve">0 </w:t>
            </w:r>
            <w:r w:rsidR="009A494E">
              <w:rPr>
                <w:rFonts w:ascii="Arial" w:hAnsi="Arial" w:cs="Arial"/>
                <w:b/>
                <w:bCs/>
              </w:rPr>
              <w:t xml:space="preserve">BUSINESS </w:t>
            </w:r>
            <w:r w:rsidR="00FA4459">
              <w:rPr>
                <w:rFonts w:ascii="Arial" w:hAnsi="Arial" w:cs="Arial"/>
                <w:b/>
                <w:bCs/>
              </w:rPr>
              <w:t>/WORKING DAYS</w:t>
            </w:r>
            <w:r w:rsidR="009A494E" w:rsidRPr="009825A7">
              <w:rPr>
                <w:rFonts w:ascii="Arial" w:hAnsi="Arial" w:cs="Arial"/>
                <w:b/>
                <w:bCs/>
              </w:rPr>
              <w:t xml:space="preserve"> AFTER CLOSING DATE</w:t>
            </w:r>
          </w:p>
          <w:p w14:paraId="198F3F41" w14:textId="77777777" w:rsidR="009A494E" w:rsidRPr="009825A7" w:rsidRDefault="009A494E" w:rsidP="00C221AE">
            <w:pPr>
              <w:jc w:val="both"/>
              <w:rPr>
                <w:rFonts w:ascii="Arial" w:hAnsi="Arial" w:cs="Arial"/>
                <w:b/>
                <w:bCs/>
              </w:rPr>
            </w:pPr>
          </w:p>
        </w:tc>
      </w:tr>
      <w:tr w:rsidR="009A494E" w14:paraId="0927A22D" w14:textId="77777777" w:rsidTr="00C221AE">
        <w:tc>
          <w:tcPr>
            <w:tcW w:w="3325" w:type="dxa"/>
            <w:shd w:val="clear" w:color="auto" w:fill="auto"/>
          </w:tcPr>
          <w:p w14:paraId="1B91212D" w14:textId="77777777" w:rsidR="009A494E" w:rsidRPr="009825A7" w:rsidRDefault="009A494E" w:rsidP="00C221AE">
            <w:pPr>
              <w:jc w:val="both"/>
              <w:rPr>
                <w:rFonts w:ascii="Arial" w:hAnsi="Arial" w:cs="Arial"/>
                <w:b/>
                <w:bCs/>
              </w:rPr>
            </w:pPr>
            <w:r w:rsidRPr="009825A7">
              <w:rPr>
                <w:rFonts w:ascii="Arial" w:hAnsi="Arial" w:cs="Arial"/>
                <w:b/>
                <w:bCs/>
              </w:rPr>
              <w:t>SUBMISSION OF BIDS</w:t>
            </w:r>
          </w:p>
        </w:tc>
        <w:tc>
          <w:tcPr>
            <w:tcW w:w="7380" w:type="dxa"/>
            <w:shd w:val="clear" w:color="auto" w:fill="auto"/>
          </w:tcPr>
          <w:p w14:paraId="7FA51AFD" w14:textId="77777777" w:rsidR="00AD0B86" w:rsidRDefault="00AD0B86" w:rsidP="00AD0B86">
            <w:pPr>
              <w:jc w:val="both"/>
              <w:rPr>
                <w:rFonts w:ascii="Arial" w:hAnsi="Arial" w:cs="Arial"/>
                <w:b/>
                <w:bCs/>
              </w:rPr>
            </w:pPr>
            <w:r w:rsidRPr="009825A7">
              <w:rPr>
                <w:rFonts w:ascii="Arial" w:hAnsi="Arial" w:cs="Arial"/>
                <w:b/>
                <w:bCs/>
              </w:rPr>
              <w:t xml:space="preserve">BIDS MUST BE </w:t>
            </w:r>
            <w:r>
              <w:rPr>
                <w:rFonts w:ascii="Arial" w:hAnsi="Arial" w:cs="Arial"/>
                <w:b/>
                <w:bCs/>
              </w:rPr>
              <w:t>HAND DELIVER</w:t>
            </w:r>
            <w:r w:rsidRPr="009825A7">
              <w:rPr>
                <w:rFonts w:ascii="Arial" w:hAnsi="Arial" w:cs="Arial"/>
                <w:b/>
                <w:bCs/>
              </w:rPr>
              <w:t xml:space="preserve"> </w:t>
            </w:r>
            <w:r>
              <w:rPr>
                <w:rFonts w:ascii="Arial" w:hAnsi="Arial" w:cs="Arial"/>
                <w:b/>
                <w:bCs/>
              </w:rPr>
              <w:t xml:space="preserve">ONLY </w:t>
            </w:r>
            <w:r w:rsidRPr="009825A7">
              <w:rPr>
                <w:rFonts w:ascii="Arial" w:hAnsi="Arial" w:cs="Arial"/>
                <w:b/>
                <w:bCs/>
              </w:rPr>
              <w:t xml:space="preserve">TO: </w:t>
            </w:r>
          </w:p>
          <w:p w14:paraId="7C09507F" w14:textId="77777777" w:rsidR="00AD0B86" w:rsidRPr="009825A7" w:rsidRDefault="00AD0B86" w:rsidP="00AD0B86">
            <w:pPr>
              <w:jc w:val="both"/>
              <w:rPr>
                <w:rFonts w:ascii="Arial" w:hAnsi="Arial" w:cs="Arial"/>
                <w:b/>
                <w:bCs/>
              </w:rPr>
            </w:pPr>
          </w:p>
          <w:p w14:paraId="0C620A42" w14:textId="77777777" w:rsidR="00AD0B86" w:rsidRDefault="00AD0B86" w:rsidP="00AD0B86">
            <w:pPr>
              <w:jc w:val="both"/>
              <w:rPr>
                <w:rFonts w:ascii="Arial" w:hAnsi="Arial" w:cs="Arial"/>
                <w:b/>
                <w:bCs/>
              </w:rPr>
            </w:pPr>
            <w:r>
              <w:rPr>
                <w:rFonts w:ascii="Arial" w:hAnsi="Arial" w:cs="Arial"/>
                <w:b/>
                <w:bCs/>
              </w:rPr>
              <w:t>MS LULAMA LUFUNDO</w:t>
            </w:r>
          </w:p>
          <w:p w14:paraId="28302BAB" w14:textId="77777777" w:rsidR="00AD0B86" w:rsidRDefault="00AD0B86" w:rsidP="00AD0B86">
            <w:pPr>
              <w:jc w:val="both"/>
              <w:rPr>
                <w:rFonts w:ascii="Arial" w:hAnsi="Arial" w:cs="Arial"/>
                <w:b/>
                <w:bCs/>
              </w:rPr>
            </w:pPr>
            <w:r>
              <w:rPr>
                <w:rFonts w:ascii="Arial" w:hAnsi="Arial" w:cs="Arial"/>
                <w:b/>
                <w:bCs/>
              </w:rPr>
              <w:t>30 WOLMARANS STREET, JOHANNESBURG</w:t>
            </w:r>
          </w:p>
          <w:p w14:paraId="5B08009B" w14:textId="77777777" w:rsidR="00AD0B86" w:rsidRDefault="00AD0B86" w:rsidP="00AD0B86">
            <w:pPr>
              <w:jc w:val="both"/>
              <w:rPr>
                <w:rFonts w:ascii="Arial" w:hAnsi="Arial" w:cs="Arial"/>
                <w:b/>
                <w:bCs/>
              </w:rPr>
            </w:pPr>
            <w:r>
              <w:rPr>
                <w:rFonts w:ascii="Arial" w:hAnsi="Arial" w:cs="Arial"/>
                <w:b/>
                <w:bCs/>
              </w:rPr>
              <w:t>UMJANTSHI BUILDING (OPPOSITE GAUTRAIN STATION)</w:t>
            </w:r>
          </w:p>
          <w:p w14:paraId="5D0C3112" w14:textId="77777777" w:rsidR="00AD0B86" w:rsidRPr="009825A7" w:rsidRDefault="00AD0B86" w:rsidP="00AD0B86">
            <w:pPr>
              <w:jc w:val="both"/>
              <w:rPr>
                <w:rFonts w:ascii="Arial" w:hAnsi="Arial" w:cs="Arial"/>
                <w:b/>
                <w:bCs/>
              </w:rPr>
            </w:pPr>
            <w:r>
              <w:rPr>
                <w:rFonts w:ascii="Arial" w:hAnsi="Arial" w:cs="Arial"/>
                <w:b/>
                <w:bCs/>
              </w:rPr>
              <w:t>RECEPTION AREA</w:t>
            </w:r>
          </w:p>
          <w:p w14:paraId="1BAAF938" w14:textId="77777777" w:rsidR="009A494E" w:rsidRPr="009825A7" w:rsidRDefault="009A494E" w:rsidP="00C221AE">
            <w:pPr>
              <w:jc w:val="both"/>
              <w:rPr>
                <w:rFonts w:ascii="Arial" w:hAnsi="Arial" w:cs="Arial"/>
                <w:b/>
                <w:bCs/>
              </w:rPr>
            </w:pPr>
          </w:p>
        </w:tc>
      </w:tr>
      <w:tr w:rsidR="009A494E" w14:paraId="1796884F" w14:textId="77777777" w:rsidTr="00C221AE">
        <w:tc>
          <w:tcPr>
            <w:tcW w:w="3325" w:type="dxa"/>
            <w:shd w:val="clear" w:color="auto" w:fill="auto"/>
          </w:tcPr>
          <w:p w14:paraId="5085611A" w14:textId="77777777" w:rsidR="009A494E" w:rsidRPr="009825A7" w:rsidRDefault="009A494E" w:rsidP="00C221AE">
            <w:pPr>
              <w:jc w:val="both"/>
              <w:rPr>
                <w:rFonts w:ascii="Arial" w:hAnsi="Arial" w:cs="Arial"/>
                <w:b/>
                <w:bCs/>
              </w:rPr>
            </w:pPr>
            <w:r w:rsidRPr="009825A7">
              <w:rPr>
                <w:rFonts w:ascii="Arial" w:hAnsi="Arial" w:cs="Arial"/>
                <w:b/>
                <w:bCs/>
              </w:rPr>
              <w:t>CONTACT DETAILS</w:t>
            </w:r>
          </w:p>
        </w:tc>
        <w:tc>
          <w:tcPr>
            <w:tcW w:w="7380" w:type="dxa"/>
            <w:shd w:val="clear" w:color="auto" w:fill="auto"/>
          </w:tcPr>
          <w:p w14:paraId="27EB0A99" w14:textId="77777777" w:rsidR="009A494E" w:rsidRPr="009825A7" w:rsidRDefault="009A494E" w:rsidP="00C221AE">
            <w:pPr>
              <w:jc w:val="both"/>
              <w:rPr>
                <w:rFonts w:ascii="Arial" w:hAnsi="Arial" w:cs="Arial"/>
                <w:b/>
                <w:bCs/>
              </w:rPr>
            </w:pPr>
            <w:r w:rsidRPr="009825A7">
              <w:rPr>
                <w:rFonts w:ascii="Arial" w:hAnsi="Arial" w:cs="Arial"/>
                <w:b/>
                <w:bCs/>
              </w:rPr>
              <w:t>012 748 7221</w:t>
            </w:r>
          </w:p>
          <w:p w14:paraId="7F02557D" w14:textId="77777777" w:rsidR="009A494E" w:rsidRPr="009825A7" w:rsidRDefault="009A494E" w:rsidP="00C221AE">
            <w:pPr>
              <w:jc w:val="both"/>
              <w:rPr>
                <w:rFonts w:ascii="Arial" w:hAnsi="Arial" w:cs="Arial"/>
                <w:b/>
                <w:bCs/>
              </w:rPr>
            </w:pPr>
          </w:p>
        </w:tc>
      </w:tr>
      <w:tr w:rsidR="009A494E" w14:paraId="6A170BB7" w14:textId="77777777" w:rsidTr="00C221AE">
        <w:tc>
          <w:tcPr>
            <w:tcW w:w="10705" w:type="dxa"/>
            <w:gridSpan w:val="2"/>
            <w:shd w:val="clear" w:color="auto" w:fill="auto"/>
          </w:tcPr>
          <w:p w14:paraId="04F807C2" w14:textId="77777777" w:rsidR="009A494E" w:rsidRPr="009825A7" w:rsidRDefault="009A494E" w:rsidP="00C221AE">
            <w:pPr>
              <w:jc w:val="center"/>
              <w:rPr>
                <w:rFonts w:ascii="Arial" w:hAnsi="Arial" w:cs="Arial"/>
                <w:sz w:val="22"/>
                <w:szCs w:val="22"/>
              </w:rPr>
            </w:pPr>
            <w:r w:rsidRPr="009825A7">
              <w:rPr>
                <w:rFonts w:ascii="Arial" w:hAnsi="Arial" w:cs="Arial"/>
                <w:b/>
                <w:color w:val="4BACC6"/>
                <w:sz w:val="44"/>
                <w:szCs w:val="44"/>
              </w:rPr>
              <w:t>SUPPLIER NOTE</w:t>
            </w:r>
          </w:p>
          <w:p w14:paraId="3A4E54C6" w14:textId="77777777" w:rsidR="009A494E" w:rsidRPr="009825A7" w:rsidRDefault="009A494E" w:rsidP="00C221AE">
            <w:pPr>
              <w:jc w:val="center"/>
              <w:rPr>
                <w:rFonts w:ascii="Arial" w:hAnsi="Arial" w:cs="Arial"/>
                <w:sz w:val="22"/>
                <w:szCs w:val="22"/>
              </w:rPr>
            </w:pPr>
          </w:p>
        </w:tc>
      </w:tr>
      <w:tr w:rsidR="009A494E" w14:paraId="076179B9" w14:textId="77777777" w:rsidTr="00C221AE">
        <w:tc>
          <w:tcPr>
            <w:tcW w:w="10705" w:type="dxa"/>
            <w:gridSpan w:val="2"/>
            <w:shd w:val="clear" w:color="auto" w:fill="auto"/>
          </w:tcPr>
          <w:p w14:paraId="112958E1" w14:textId="77777777" w:rsidR="009A494E" w:rsidRPr="009825A7" w:rsidRDefault="009A494E" w:rsidP="00C221AE">
            <w:pPr>
              <w:tabs>
                <w:tab w:val="num" w:pos="2700"/>
              </w:tabs>
              <w:jc w:val="both"/>
              <w:rPr>
                <w:rFonts w:ascii="Arial" w:hAnsi="Arial" w:cs="Arial"/>
                <w:b/>
                <w:bCs/>
                <w:sz w:val="22"/>
                <w:szCs w:val="22"/>
              </w:rPr>
            </w:pPr>
            <w:r w:rsidRPr="009825A7">
              <w:rPr>
                <w:rFonts w:ascii="Arial" w:hAnsi="Arial" w:cs="Arial"/>
                <w:b/>
                <w:bCs/>
                <w:sz w:val="22"/>
                <w:szCs w:val="22"/>
              </w:rPr>
              <w:t>LATE / INCOMPLETE QUOTATIONS WILL NOT BE CONSIDERED</w:t>
            </w:r>
          </w:p>
          <w:p w14:paraId="7A436AB4" w14:textId="77777777" w:rsidR="009A494E" w:rsidRPr="009825A7" w:rsidRDefault="009A494E" w:rsidP="00C221AE">
            <w:pPr>
              <w:jc w:val="both"/>
              <w:rPr>
                <w:rFonts w:ascii="Arial" w:hAnsi="Arial" w:cs="Arial"/>
                <w:sz w:val="22"/>
                <w:szCs w:val="22"/>
              </w:rPr>
            </w:pPr>
          </w:p>
        </w:tc>
      </w:tr>
      <w:tr w:rsidR="009A494E" w14:paraId="2C046448" w14:textId="77777777" w:rsidTr="00C221AE">
        <w:trPr>
          <w:trHeight w:val="52"/>
        </w:trPr>
        <w:tc>
          <w:tcPr>
            <w:tcW w:w="10705" w:type="dxa"/>
            <w:gridSpan w:val="2"/>
            <w:shd w:val="clear" w:color="auto" w:fill="auto"/>
          </w:tcPr>
          <w:p w14:paraId="41876B46" w14:textId="77777777" w:rsidR="009A494E" w:rsidRPr="009825A7" w:rsidRDefault="009A494E" w:rsidP="00C221AE">
            <w:pPr>
              <w:tabs>
                <w:tab w:val="num" w:pos="2700"/>
              </w:tabs>
              <w:jc w:val="both"/>
              <w:rPr>
                <w:rFonts w:ascii="Arial" w:hAnsi="Arial" w:cs="Arial"/>
                <w:b/>
                <w:bCs/>
                <w:sz w:val="22"/>
                <w:szCs w:val="22"/>
              </w:rPr>
            </w:pPr>
            <w:r w:rsidRPr="009825A7">
              <w:rPr>
                <w:rFonts w:ascii="Arial" w:hAnsi="Arial" w:cs="Arial"/>
                <w:b/>
                <w:bCs/>
                <w:sz w:val="22"/>
                <w:szCs w:val="22"/>
              </w:rPr>
              <w:t>PRASA CONDITIONS OF PURCHASE WILL APPLY</w:t>
            </w:r>
          </w:p>
          <w:p w14:paraId="032B37B2" w14:textId="77777777" w:rsidR="009A494E" w:rsidRPr="009825A7" w:rsidRDefault="009A494E" w:rsidP="00C221AE">
            <w:pPr>
              <w:jc w:val="both"/>
              <w:rPr>
                <w:rFonts w:ascii="Arial" w:hAnsi="Arial" w:cs="Arial"/>
                <w:sz w:val="22"/>
                <w:szCs w:val="22"/>
              </w:rPr>
            </w:pPr>
          </w:p>
        </w:tc>
      </w:tr>
      <w:tr w:rsidR="009A494E" w14:paraId="7DF3D456" w14:textId="77777777" w:rsidTr="00C221AE">
        <w:trPr>
          <w:trHeight w:val="52"/>
        </w:trPr>
        <w:tc>
          <w:tcPr>
            <w:tcW w:w="10705" w:type="dxa"/>
            <w:gridSpan w:val="2"/>
            <w:shd w:val="clear" w:color="auto" w:fill="auto"/>
          </w:tcPr>
          <w:p w14:paraId="3F87F5FA" w14:textId="77777777" w:rsidR="009A494E" w:rsidRPr="009825A7" w:rsidRDefault="009A494E" w:rsidP="00C221AE">
            <w:pPr>
              <w:tabs>
                <w:tab w:val="num" w:pos="2700"/>
              </w:tabs>
              <w:spacing w:before="180"/>
              <w:jc w:val="both"/>
              <w:rPr>
                <w:rFonts w:ascii="Arial" w:hAnsi="Arial" w:cs="Arial"/>
                <w:b/>
                <w:color w:val="000000"/>
                <w:sz w:val="22"/>
                <w:szCs w:val="22"/>
              </w:rPr>
            </w:pPr>
            <w:r w:rsidRPr="009825A7">
              <w:rPr>
                <w:rFonts w:ascii="Arial" w:hAnsi="Arial" w:cs="Arial"/>
                <w:b/>
                <w:color w:val="000000"/>
                <w:sz w:val="22"/>
                <w:szCs w:val="22"/>
              </w:rPr>
              <w:t>ONLY VAT VENDORS TO CHARGE VAT</w:t>
            </w:r>
          </w:p>
          <w:p w14:paraId="5DF43DCD" w14:textId="77777777" w:rsidR="009A494E" w:rsidRPr="009825A7" w:rsidRDefault="009A494E" w:rsidP="00C221AE">
            <w:pPr>
              <w:jc w:val="both"/>
              <w:rPr>
                <w:rFonts w:ascii="Arial" w:hAnsi="Arial" w:cs="Arial"/>
                <w:sz w:val="22"/>
                <w:szCs w:val="22"/>
              </w:rPr>
            </w:pPr>
          </w:p>
        </w:tc>
      </w:tr>
      <w:tr w:rsidR="00B800C5" w14:paraId="72300413" w14:textId="77777777" w:rsidTr="00C221AE">
        <w:trPr>
          <w:trHeight w:val="52"/>
        </w:trPr>
        <w:tc>
          <w:tcPr>
            <w:tcW w:w="10705" w:type="dxa"/>
            <w:gridSpan w:val="2"/>
            <w:shd w:val="clear" w:color="auto" w:fill="auto"/>
          </w:tcPr>
          <w:p w14:paraId="371932E1" w14:textId="77777777" w:rsidR="00B800C5" w:rsidRDefault="00B800C5" w:rsidP="00B800C5">
            <w:pPr>
              <w:spacing w:before="180"/>
              <w:jc w:val="both"/>
              <w:rPr>
                <w:rFonts w:ascii="Arial" w:hAnsi="Arial" w:cs="Arial"/>
                <w:b/>
                <w:bCs/>
                <w:color w:val="000000"/>
                <w:sz w:val="22"/>
                <w:szCs w:val="22"/>
              </w:rPr>
            </w:pPr>
            <w:r>
              <w:rPr>
                <w:rFonts w:ascii="Arial" w:hAnsi="Arial" w:cs="Arial"/>
                <w:b/>
                <w:bCs/>
                <w:color w:val="000000"/>
              </w:rPr>
              <w:t>BIDDERS MUST ENSURE THAT BIDS ARE DELIVERED TIMEOUSLY TO THE CORRECT ADDRESS. AS A GENERAL RULE, IF A BID IS LATE OR DELIVERED TO THE INCORRECT ADDRESS, IT WILL NOT BE ACCEPTED FOR CONSIDERATION.</w:t>
            </w:r>
          </w:p>
          <w:p w14:paraId="0C3F4468" w14:textId="77777777" w:rsidR="00B800C5" w:rsidRPr="009825A7" w:rsidRDefault="00B800C5" w:rsidP="00C221AE">
            <w:pPr>
              <w:tabs>
                <w:tab w:val="num" w:pos="2700"/>
              </w:tabs>
              <w:spacing w:before="180"/>
              <w:jc w:val="both"/>
              <w:rPr>
                <w:rFonts w:ascii="Arial" w:hAnsi="Arial" w:cs="Arial"/>
                <w:b/>
                <w:color w:val="000000"/>
                <w:sz w:val="22"/>
                <w:szCs w:val="22"/>
              </w:rPr>
            </w:pPr>
          </w:p>
        </w:tc>
      </w:tr>
    </w:tbl>
    <w:p w14:paraId="2E26B0D6" w14:textId="1D5AD883" w:rsidR="009A494E" w:rsidRDefault="009A494E" w:rsidP="00EF509E">
      <w:pPr>
        <w:spacing w:line="360" w:lineRule="auto"/>
        <w:jc w:val="both"/>
        <w:rPr>
          <w:rFonts w:ascii="Arial" w:hAnsi="Arial" w:cs="Arial"/>
          <w:b/>
          <w:sz w:val="22"/>
          <w:szCs w:val="22"/>
        </w:rPr>
      </w:pPr>
    </w:p>
    <w:p w14:paraId="4130DA1A" w14:textId="0A2C0059" w:rsidR="009A494E" w:rsidRDefault="009A494E" w:rsidP="00EF509E">
      <w:pPr>
        <w:spacing w:line="360" w:lineRule="auto"/>
        <w:jc w:val="both"/>
        <w:rPr>
          <w:rFonts w:ascii="Arial" w:hAnsi="Arial" w:cs="Arial"/>
          <w:b/>
          <w:sz w:val="22"/>
          <w:szCs w:val="22"/>
        </w:rPr>
      </w:pPr>
    </w:p>
    <w:p w14:paraId="55161532" w14:textId="41662053" w:rsidR="009A494E" w:rsidRDefault="009A494E" w:rsidP="00EF509E">
      <w:pPr>
        <w:spacing w:line="360" w:lineRule="auto"/>
        <w:jc w:val="both"/>
        <w:rPr>
          <w:rFonts w:ascii="Arial" w:hAnsi="Arial" w:cs="Arial"/>
          <w:b/>
          <w:sz w:val="22"/>
          <w:szCs w:val="22"/>
        </w:rPr>
      </w:pPr>
    </w:p>
    <w:p w14:paraId="05F2E7F9" w14:textId="52B9EA70" w:rsidR="00B9428D" w:rsidRDefault="00B9428D" w:rsidP="00EF509E">
      <w:pPr>
        <w:spacing w:line="360" w:lineRule="auto"/>
        <w:jc w:val="both"/>
        <w:rPr>
          <w:rFonts w:ascii="Arial" w:hAnsi="Arial" w:cs="Arial"/>
          <w:b/>
          <w:sz w:val="22"/>
          <w:szCs w:val="22"/>
        </w:rPr>
      </w:pPr>
    </w:p>
    <w:p w14:paraId="4163A041" w14:textId="2607C817" w:rsidR="00B9428D" w:rsidRDefault="00B9428D" w:rsidP="00EF509E">
      <w:pPr>
        <w:spacing w:line="360" w:lineRule="auto"/>
        <w:jc w:val="both"/>
        <w:rPr>
          <w:rFonts w:ascii="Arial" w:hAnsi="Arial" w:cs="Arial"/>
          <w:b/>
          <w:sz w:val="22"/>
          <w:szCs w:val="22"/>
        </w:rPr>
      </w:pPr>
    </w:p>
    <w:p w14:paraId="1393D21B" w14:textId="28F00EAE" w:rsidR="00B9428D" w:rsidRDefault="00B9428D" w:rsidP="00EF509E">
      <w:pPr>
        <w:spacing w:line="360" w:lineRule="auto"/>
        <w:jc w:val="both"/>
        <w:rPr>
          <w:rFonts w:ascii="Arial" w:hAnsi="Arial" w:cs="Arial"/>
          <w:b/>
          <w:sz w:val="22"/>
          <w:szCs w:val="22"/>
        </w:rPr>
      </w:pPr>
    </w:p>
    <w:p w14:paraId="44E7864E" w14:textId="77777777" w:rsidR="00FE30DE" w:rsidRDefault="00FE30DE" w:rsidP="00EF509E">
      <w:pPr>
        <w:spacing w:line="360" w:lineRule="auto"/>
        <w:jc w:val="both"/>
        <w:rPr>
          <w:rFonts w:ascii="Arial" w:hAnsi="Arial" w:cs="Arial"/>
          <w:b/>
          <w:sz w:val="22"/>
          <w:szCs w:val="22"/>
        </w:rPr>
      </w:pPr>
    </w:p>
    <w:p w14:paraId="25887435" w14:textId="77777777" w:rsidR="009146B8" w:rsidRPr="002754AA" w:rsidRDefault="009146B8" w:rsidP="009146B8">
      <w:pPr>
        <w:rPr>
          <w:rFonts w:ascii="Arial" w:hAnsi="Arial" w:cs="Arial"/>
          <w:b/>
        </w:rPr>
      </w:pPr>
    </w:p>
    <w:p w14:paraId="7EDED1CB" w14:textId="77777777" w:rsidR="009146B8" w:rsidRPr="002754AA" w:rsidRDefault="009146B8" w:rsidP="00276962">
      <w:pPr>
        <w:pStyle w:val="ListParagraph"/>
        <w:numPr>
          <w:ilvl w:val="0"/>
          <w:numId w:val="25"/>
        </w:numPr>
        <w:spacing w:after="160" w:line="259" w:lineRule="auto"/>
        <w:ind w:left="630" w:hanging="630"/>
        <w:rPr>
          <w:b/>
        </w:rPr>
      </w:pPr>
      <w:r w:rsidRPr="002754AA">
        <w:rPr>
          <w:b/>
        </w:rPr>
        <w:t>INTRODUCTION</w:t>
      </w:r>
    </w:p>
    <w:p w14:paraId="45234FF5" w14:textId="77777777" w:rsidR="009146B8" w:rsidRPr="002754AA" w:rsidRDefault="009146B8" w:rsidP="009146B8">
      <w:pPr>
        <w:ind w:left="720"/>
        <w:jc w:val="both"/>
        <w:rPr>
          <w:rFonts w:ascii="Arial" w:hAnsi="Arial" w:cs="Arial"/>
        </w:rPr>
      </w:pPr>
      <w:r w:rsidRPr="002754AA">
        <w:rPr>
          <w:rFonts w:ascii="Arial" w:hAnsi="Arial" w:cs="Arial"/>
        </w:rPr>
        <w:t>The purpose of the RFQ is to appoint a suitably qualified service provider to supply Cisco Unified IP Telephone licenses for Cisco Unified Call Manager version 12 at Umjantshi House, located at 30 Wolmarans Street, Braamfontein, Johannesburg.</w:t>
      </w:r>
    </w:p>
    <w:p w14:paraId="76BF438A" w14:textId="77777777" w:rsidR="009146B8" w:rsidRPr="002754AA" w:rsidRDefault="009146B8" w:rsidP="009146B8">
      <w:pPr>
        <w:ind w:left="720"/>
        <w:rPr>
          <w:rFonts w:ascii="Arial" w:hAnsi="Arial" w:cs="Arial"/>
        </w:rPr>
      </w:pPr>
    </w:p>
    <w:p w14:paraId="228F07A9" w14:textId="77777777" w:rsidR="009146B8" w:rsidRPr="002754AA" w:rsidRDefault="009146B8" w:rsidP="00276962">
      <w:pPr>
        <w:pStyle w:val="ListParagraph"/>
        <w:numPr>
          <w:ilvl w:val="0"/>
          <w:numId w:val="25"/>
        </w:numPr>
        <w:spacing w:after="160" w:line="259" w:lineRule="auto"/>
        <w:ind w:left="630" w:hanging="630"/>
        <w:rPr>
          <w:b/>
        </w:rPr>
      </w:pPr>
      <w:r w:rsidRPr="002754AA">
        <w:rPr>
          <w:b/>
        </w:rPr>
        <w:t>BACKGROUND</w:t>
      </w:r>
    </w:p>
    <w:p w14:paraId="6425A20E" w14:textId="77777777" w:rsidR="009146B8" w:rsidRPr="002754AA" w:rsidRDefault="009146B8" w:rsidP="009146B8">
      <w:pPr>
        <w:pStyle w:val="ListParagraph"/>
        <w:rPr>
          <w:b/>
        </w:rPr>
      </w:pPr>
    </w:p>
    <w:p w14:paraId="12C6CDC1" w14:textId="77777777" w:rsidR="009146B8" w:rsidRPr="002754AA" w:rsidRDefault="009146B8" w:rsidP="009146B8">
      <w:pPr>
        <w:ind w:left="720"/>
        <w:jc w:val="both"/>
        <w:rPr>
          <w:rFonts w:ascii="Arial" w:hAnsi="Arial" w:cs="Arial"/>
        </w:rPr>
      </w:pPr>
      <w:r w:rsidRPr="002754AA">
        <w:rPr>
          <w:rFonts w:ascii="Arial" w:hAnsi="Arial" w:cs="Arial"/>
        </w:rPr>
        <w:t xml:space="preserve">PRASA has been utilizing the Cisco IP Telephony system (version 12), with licenses that are renewed on an annual basis. This IP Telephony infrastructure is deployed across corporate offices and call </w:t>
      </w:r>
      <w:proofErr w:type="spellStart"/>
      <w:r w:rsidRPr="002754AA">
        <w:rPr>
          <w:rFonts w:ascii="Arial" w:hAnsi="Arial" w:cs="Arial"/>
        </w:rPr>
        <w:t>centres</w:t>
      </w:r>
      <w:proofErr w:type="spellEnd"/>
      <w:r w:rsidRPr="002754AA">
        <w:rPr>
          <w:rFonts w:ascii="Arial" w:hAnsi="Arial" w:cs="Arial"/>
        </w:rPr>
        <w:t xml:space="preserve"> in both Gauteng and the Eastern Cape, supporting critical communication functions across the organization.</w:t>
      </w:r>
    </w:p>
    <w:p w14:paraId="6FD01058" w14:textId="77777777" w:rsidR="009146B8" w:rsidRPr="002754AA" w:rsidRDefault="009146B8" w:rsidP="009146B8">
      <w:pPr>
        <w:ind w:left="720"/>
        <w:jc w:val="both"/>
        <w:rPr>
          <w:rFonts w:ascii="Arial" w:hAnsi="Arial" w:cs="Arial"/>
        </w:rPr>
      </w:pPr>
      <w:r w:rsidRPr="002754AA">
        <w:rPr>
          <w:rFonts w:ascii="Arial" w:hAnsi="Arial" w:cs="Arial"/>
        </w:rPr>
        <w:t xml:space="preserve">PRASA is </w:t>
      </w:r>
      <w:proofErr w:type="gramStart"/>
      <w:r w:rsidRPr="002754AA">
        <w:rPr>
          <w:rFonts w:ascii="Arial" w:hAnsi="Arial" w:cs="Arial"/>
        </w:rPr>
        <w:t>currently in</w:t>
      </w:r>
      <w:proofErr w:type="gramEnd"/>
      <w:r w:rsidRPr="002754AA">
        <w:rPr>
          <w:rFonts w:ascii="Arial" w:hAnsi="Arial" w:cs="Arial"/>
        </w:rPr>
        <w:t xml:space="preserve"> </w:t>
      </w:r>
      <w:r>
        <w:rPr>
          <w:rFonts w:ascii="Arial" w:hAnsi="Arial" w:cs="Arial"/>
        </w:rPr>
        <w:t xml:space="preserve">working on a </w:t>
      </w:r>
      <w:r w:rsidRPr="002754AA">
        <w:rPr>
          <w:rFonts w:ascii="Arial" w:hAnsi="Arial" w:cs="Arial"/>
        </w:rPr>
        <w:t>long-term replacement strategy. Until this national solution is awarded and fully implemented, it is essential to ensure continuity of service by maintaining the existing Cisco IP Telephony system.</w:t>
      </w:r>
    </w:p>
    <w:p w14:paraId="1C0FF8C1" w14:textId="77777777" w:rsidR="009146B8" w:rsidRPr="002754AA" w:rsidRDefault="009146B8" w:rsidP="009146B8">
      <w:pPr>
        <w:ind w:left="720"/>
        <w:jc w:val="both"/>
        <w:rPr>
          <w:rFonts w:ascii="Arial" w:hAnsi="Arial" w:cs="Arial"/>
        </w:rPr>
      </w:pPr>
      <w:r w:rsidRPr="002754AA">
        <w:rPr>
          <w:rFonts w:ascii="Arial" w:hAnsi="Arial" w:cs="Arial"/>
        </w:rPr>
        <w:t>This request is therefore to obtain the necessary licenses for Cisco version 12 before the expiry date of 24 September 2025, to guarantee uninterrupted telephony services, maintain compliance, and support all business-critical operations until the new national solution is in place.</w:t>
      </w:r>
    </w:p>
    <w:p w14:paraId="7BE3E2C1" w14:textId="77777777" w:rsidR="009146B8" w:rsidRDefault="009146B8" w:rsidP="009146B8">
      <w:pPr>
        <w:ind w:left="720"/>
        <w:jc w:val="both"/>
        <w:rPr>
          <w:rFonts w:ascii="Arial" w:hAnsi="Arial" w:cs="Arial"/>
        </w:rPr>
      </w:pPr>
      <w:r w:rsidRPr="002754AA">
        <w:rPr>
          <w:rFonts w:ascii="Arial" w:hAnsi="Arial" w:cs="Arial"/>
        </w:rPr>
        <w:t xml:space="preserve">Failure to renew the licenses will result in a significant operational impact across PRASA Gauteng and Eastern Cape, disrupting communication at corporate offices, customer service </w:t>
      </w:r>
      <w:proofErr w:type="spellStart"/>
      <w:r w:rsidRPr="002754AA">
        <w:rPr>
          <w:rFonts w:ascii="Arial" w:hAnsi="Arial" w:cs="Arial"/>
        </w:rPr>
        <w:t>centres</w:t>
      </w:r>
      <w:proofErr w:type="spellEnd"/>
      <w:r w:rsidRPr="002754AA">
        <w:rPr>
          <w:rFonts w:ascii="Arial" w:hAnsi="Arial" w:cs="Arial"/>
        </w:rPr>
        <w:t>, and other key departments.</w:t>
      </w:r>
    </w:p>
    <w:p w14:paraId="543EE1E1" w14:textId="77777777" w:rsidR="009146B8" w:rsidRDefault="009146B8" w:rsidP="009146B8">
      <w:pPr>
        <w:ind w:left="720"/>
        <w:jc w:val="both"/>
        <w:rPr>
          <w:rFonts w:ascii="Arial" w:hAnsi="Arial" w:cs="Arial"/>
        </w:rPr>
      </w:pPr>
    </w:p>
    <w:p w14:paraId="0B6C5254" w14:textId="77777777" w:rsidR="009146B8" w:rsidRPr="002754AA" w:rsidRDefault="009146B8" w:rsidP="00276962">
      <w:pPr>
        <w:pStyle w:val="ListParagraph"/>
        <w:numPr>
          <w:ilvl w:val="0"/>
          <w:numId w:val="25"/>
        </w:numPr>
        <w:spacing w:after="160" w:line="259" w:lineRule="auto"/>
        <w:ind w:left="630" w:hanging="630"/>
        <w:rPr>
          <w:b/>
        </w:rPr>
      </w:pPr>
      <w:bookmarkStart w:id="0" w:name="_Hlk81914035"/>
      <w:r w:rsidRPr="002754AA">
        <w:rPr>
          <w:b/>
        </w:rPr>
        <w:t>SCOPE OF WORK AND SPECIFICATION</w:t>
      </w:r>
    </w:p>
    <w:p w14:paraId="559F0EF8" w14:textId="77777777" w:rsidR="009146B8" w:rsidRPr="002754AA" w:rsidRDefault="009146B8" w:rsidP="009146B8">
      <w:pPr>
        <w:tabs>
          <w:tab w:val="left" w:pos="6498"/>
        </w:tabs>
        <w:rPr>
          <w:rFonts w:ascii="Arial" w:hAnsi="Arial" w:cs="Arial"/>
          <w:b/>
        </w:rPr>
      </w:pPr>
      <w:r w:rsidRPr="002754AA">
        <w:rPr>
          <w:rFonts w:ascii="Arial" w:hAnsi="Arial" w:cs="Arial"/>
          <w:b/>
        </w:rPr>
        <w:tab/>
      </w:r>
    </w:p>
    <w:p w14:paraId="520E319C" w14:textId="77777777" w:rsidR="009146B8" w:rsidRPr="002754AA" w:rsidRDefault="009146B8" w:rsidP="00276962">
      <w:pPr>
        <w:ind w:left="720"/>
        <w:jc w:val="both"/>
        <w:rPr>
          <w:rFonts w:ascii="Arial" w:hAnsi="Arial" w:cs="Arial"/>
          <w:bCs/>
        </w:rPr>
      </w:pPr>
      <w:r w:rsidRPr="002754AA">
        <w:rPr>
          <w:rFonts w:ascii="Arial" w:hAnsi="Arial" w:cs="Arial"/>
          <w:bCs/>
        </w:rPr>
        <w:t xml:space="preserve">The renewal of Cisco Unified Call Manager </w:t>
      </w:r>
      <w:proofErr w:type="spellStart"/>
      <w:r w:rsidRPr="002754AA">
        <w:rPr>
          <w:rFonts w:ascii="Arial" w:hAnsi="Arial" w:cs="Arial"/>
          <w:bCs/>
        </w:rPr>
        <w:t>Licences</w:t>
      </w:r>
      <w:proofErr w:type="spellEnd"/>
      <w:r w:rsidRPr="002754AA">
        <w:rPr>
          <w:rFonts w:ascii="Arial" w:hAnsi="Arial" w:cs="Arial"/>
          <w:bCs/>
        </w:rPr>
        <w:t xml:space="preserve"> for </w:t>
      </w:r>
      <w:proofErr w:type="gramStart"/>
      <w:r w:rsidRPr="002754AA">
        <w:rPr>
          <w:rFonts w:ascii="Arial" w:hAnsi="Arial" w:cs="Arial"/>
          <w:bCs/>
        </w:rPr>
        <w:t>12-months</w:t>
      </w:r>
      <w:proofErr w:type="gramEnd"/>
      <w:r w:rsidRPr="002754AA">
        <w:rPr>
          <w:rFonts w:ascii="Arial" w:hAnsi="Arial" w:cs="Arial"/>
          <w:bCs/>
        </w:rPr>
        <w:t xml:space="preserve"> and installation of the </w:t>
      </w:r>
      <w:proofErr w:type="spellStart"/>
      <w:r w:rsidRPr="002754AA">
        <w:rPr>
          <w:rFonts w:ascii="Arial" w:hAnsi="Arial" w:cs="Arial"/>
          <w:bCs/>
        </w:rPr>
        <w:t>licence</w:t>
      </w:r>
      <w:proofErr w:type="spellEnd"/>
      <w:r w:rsidRPr="002754AA">
        <w:rPr>
          <w:rFonts w:ascii="Arial" w:hAnsi="Arial" w:cs="Arial"/>
          <w:bCs/>
        </w:rPr>
        <w:t xml:space="preserve"> thereof.</w:t>
      </w:r>
      <w:r>
        <w:rPr>
          <w:rFonts w:ascii="Arial" w:hAnsi="Arial" w:cs="Arial"/>
          <w:bCs/>
        </w:rPr>
        <w:t xml:space="preserve"> The current </w:t>
      </w:r>
      <w:proofErr w:type="spellStart"/>
      <w:r>
        <w:rPr>
          <w:rFonts w:ascii="Arial" w:hAnsi="Arial" w:cs="Arial"/>
          <w:bCs/>
        </w:rPr>
        <w:t>licences</w:t>
      </w:r>
      <w:proofErr w:type="spellEnd"/>
      <w:r>
        <w:rPr>
          <w:rFonts w:ascii="Arial" w:hAnsi="Arial" w:cs="Arial"/>
          <w:bCs/>
        </w:rPr>
        <w:t xml:space="preserve"> are expiring on the </w:t>
      </w:r>
      <w:r w:rsidRPr="002754AA">
        <w:rPr>
          <w:rFonts w:ascii="Arial" w:hAnsi="Arial" w:cs="Arial"/>
        </w:rPr>
        <w:t>24</w:t>
      </w:r>
      <w:r w:rsidRPr="005F2FFB">
        <w:rPr>
          <w:rFonts w:ascii="Arial" w:hAnsi="Arial" w:cs="Arial"/>
          <w:vertAlign w:val="superscript"/>
        </w:rPr>
        <w:t>th</w:t>
      </w:r>
      <w:r>
        <w:rPr>
          <w:rFonts w:ascii="Arial" w:hAnsi="Arial" w:cs="Arial"/>
        </w:rPr>
        <w:t xml:space="preserve"> of</w:t>
      </w:r>
      <w:r w:rsidRPr="002754AA">
        <w:rPr>
          <w:rFonts w:ascii="Arial" w:hAnsi="Arial" w:cs="Arial"/>
        </w:rPr>
        <w:t xml:space="preserve"> September 2025</w:t>
      </w:r>
      <w:r w:rsidRPr="00D53CDA">
        <w:rPr>
          <w:rFonts w:ascii="Arial" w:hAnsi="Arial" w:cs="Arial"/>
          <w:bCs/>
          <w:color w:val="EE0000"/>
        </w:rPr>
        <w:t>.</w:t>
      </w:r>
    </w:p>
    <w:p w14:paraId="05920EA2" w14:textId="77777777" w:rsidR="009146B8" w:rsidRPr="002754AA" w:rsidRDefault="009146B8" w:rsidP="009146B8">
      <w:pPr>
        <w:pStyle w:val="ListParagraph"/>
        <w:ind w:left="432"/>
        <w:rPr>
          <w:b/>
        </w:rPr>
      </w:pPr>
    </w:p>
    <w:p w14:paraId="4F4811FA" w14:textId="77777777" w:rsidR="009146B8" w:rsidRPr="002754AA" w:rsidRDefault="009146B8" w:rsidP="00276962">
      <w:pPr>
        <w:pStyle w:val="ListParagraph"/>
        <w:numPr>
          <w:ilvl w:val="1"/>
          <w:numId w:val="25"/>
        </w:numPr>
        <w:spacing w:after="160" w:line="259" w:lineRule="auto"/>
        <w:ind w:left="630" w:hanging="630"/>
        <w:rPr>
          <w:b/>
        </w:rPr>
      </w:pPr>
      <w:r w:rsidRPr="002754AA">
        <w:rPr>
          <w:b/>
        </w:rPr>
        <w:t xml:space="preserve">Cisco Unified Call Manager </w:t>
      </w:r>
      <w:proofErr w:type="spellStart"/>
      <w:r w:rsidRPr="002754AA">
        <w:rPr>
          <w:b/>
        </w:rPr>
        <w:t>Licences</w:t>
      </w:r>
      <w:proofErr w:type="spellEnd"/>
      <w:r w:rsidRPr="002754AA">
        <w:rPr>
          <w:b/>
        </w:rPr>
        <w:t xml:space="preserve"> Required</w:t>
      </w:r>
    </w:p>
    <w:p w14:paraId="1AE67558" w14:textId="77777777" w:rsidR="009146B8" w:rsidRPr="002754AA" w:rsidRDefault="009146B8" w:rsidP="009146B8">
      <w:pPr>
        <w:pStyle w:val="ListParagraph"/>
        <w:ind w:left="576"/>
        <w:rPr>
          <w:b/>
        </w:rPr>
      </w:pPr>
    </w:p>
    <w:tbl>
      <w:tblPr>
        <w:tblW w:w="9351"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2410"/>
      </w:tblGrid>
      <w:tr w:rsidR="009146B8" w:rsidRPr="002754AA" w14:paraId="7F0DF164" w14:textId="77777777" w:rsidTr="00276962">
        <w:trPr>
          <w:trHeight w:val="336"/>
        </w:trPr>
        <w:tc>
          <w:tcPr>
            <w:tcW w:w="6941" w:type="dxa"/>
            <w:noWrap/>
            <w:vAlign w:val="bottom"/>
          </w:tcPr>
          <w:p w14:paraId="16307C6D" w14:textId="77777777" w:rsidR="009146B8" w:rsidRPr="002754AA" w:rsidRDefault="009146B8" w:rsidP="00476CC0">
            <w:pPr>
              <w:rPr>
                <w:rFonts w:ascii="Arial" w:hAnsi="Arial" w:cs="Arial"/>
                <w:b/>
                <w:bCs/>
                <w:color w:val="000000"/>
              </w:rPr>
            </w:pPr>
            <w:r w:rsidRPr="002754AA">
              <w:rPr>
                <w:rFonts w:ascii="Arial" w:hAnsi="Arial" w:cs="Arial"/>
                <w:b/>
                <w:bCs/>
                <w:color w:val="000000"/>
              </w:rPr>
              <w:t>License</w:t>
            </w:r>
          </w:p>
        </w:tc>
        <w:tc>
          <w:tcPr>
            <w:tcW w:w="2410" w:type="dxa"/>
            <w:noWrap/>
            <w:vAlign w:val="bottom"/>
          </w:tcPr>
          <w:p w14:paraId="5D2211B3" w14:textId="77777777" w:rsidR="009146B8" w:rsidRPr="002754AA" w:rsidRDefault="009146B8" w:rsidP="00476CC0">
            <w:pPr>
              <w:jc w:val="center"/>
              <w:rPr>
                <w:rFonts w:ascii="Arial" w:hAnsi="Arial" w:cs="Arial"/>
                <w:b/>
                <w:bCs/>
                <w:color w:val="000000"/>
              </w:rPr>
            </w:pPr>
            <w:r w:rsidRPr="002754AA">
              <w:rPr>
                <w:rFonts w:ascii="Arial" w:hAnsi="Arial" w:cs="Arial"/>
                <w:b/>
                <w:bCs/>
                <w:color w:val="000000"/>
              </w:rPr>
              <w:t>No. of Users</w:t>
            </w:r>
          </w:p>
        </w:tc>
      </w:tr>
      <w:bookmarkEnd w:id="0"/>
      <w:tr w:rsidR="009146B8" w:rsidRPr="002754AA" w14:paraId="69857FE4" w14:textId="77777777" w:rsidTr="00276962">
        <w:trPr>
          <w:trHeight w:val="627"/>
        </w:trPr>
        <w:tc>
          <w:tcPr>
            <w:tcW w:w="6941" w:type="dxa"/>
            <w:noWrap/>
            <w:vAlign w:val="bottom"/>
            <w:hideMark/>
          </w:tcPr>
          <w:p w14:paraId="54F282B6" w14:textId="77777777" w:rsidR="009146B8" w:rsidRPr="002754AA" w:rsidRDefault="009146B8" w:rsidP="00476CC0">
            <w:pPr>
              <w:pStyle w:val="ListParagraph"/>
              <w:numPr>
                <w:ilvl w:val="0"/>
                <w:numId w:val="26"/>
              </w:numPr>
              <w:spacing w:after="160" w:line="259" w:lineRule="auto"/>
              <w:ind w:left="720"/>
              <w:rPr>
                <w:color w:val="000000"/>
                <w:lang w:eastAsia="en-ZA"/>
              </w:rPr>
            </w:pPr>
            <w:r w:rsidRPr="002754AA">
              <w:rPr>
                <w:color w:val="000000"/>
                <w:lang w:eastAsia="en-ZA"/>
              </w:rPr>
              <w:t xml:space="preserve">Cisco Flex upgrade A-FLEX-3 – </w:t>
            </w:r>
            <w:proofErr w:type="spellStart"/>
            <w:r w:rsidRPr="002754AA">
              <w:rPr>
                <w:color w:val="000000"/>
                <w:lang w:eastAsia="en-ZA"/>
              </w:rPr>
              <w:t>Licence</w:t>
            </w:r>
            <w:proofErr w:type="spellEnd"/>
            <w:r w:rsidRPr="002754AA">
              <w:rPr>
                <w:color w:val="000000"/>
                <w:lang w:eastAsia="en-ZA"/>
              </w:rPr>
              <w:t xml:space="preserve"> Code: A-Flex-EAPL (EntW On-Premises Calling).   </w:t>
            </w:r>
          </w:p>
          <w:p w14:paraId="768D63D8" w14:textId="77777777" w:rsidR="009146B8" w:rsidRPr="002754AA" w:rsidRDefault="009146B8" w:rsidP="00476CC0">
            <w:pPr>
              <w:pStyle w:val="ListParagraph"/>
              <w:numPr>
                <w:ilvl w:val="0"/>
                <w:numId w:val="26"/>
              </w:numPr>
              <w:spacing w:after="160" w:line="259" w:lineRule="auto"/>
              <w:ind w:left="720"/>
              <w:rPr>
                <w:color w:val="000000"/>
                <w:lang w:eastAsia="en-ZA"/>
              </w:rPr>
            </w:pPr>
            <w:proofErr w:type="spellStart"/>
            <w:r w:rsidRPr="002754AA">
              <w:rPr>
                <w:color w:val="000000"/>
                <w:lang w:eastAsia="en-ZA"/>
              </w:rPr>
              <w:t>Licences</w:t>
            </w:r>
            <w:proofErr w:type="spellEnd"/>
            <w:r w:rsidRPr="002754AA">
              <w:rPr>
                <w:color w:val="000000"/>
                <w:lang w:eastAsia="en-ZA"/>
              </w:rPr>
              <w:t xml:space="preserve"> must be valid for 12 months.</w:t>
            </w:r>
          </w:p>
          <w:p w14:paraId="293C4C9B" w14:textId="77777777" w:rsidR="009146B8" w:rsidRPr="002754AA" w:rsidRDefault="009146B8" w:rsidP="00476CC0">
            <w:pPr>
              <w:rPr>
                <w:rFonts w:ascii="Arial" w:hAnsi="Arial" w:cs="Arial"/>
                <w:color w:val="000000"/>
              </w:rPr>
            </w:pPr>
          </w:p>
        </w:tc>
        <w:tc>
          <w:tcPr>
            <w:tcW w:w="2410" w:type="dxa"/>
            <w:noWrap/>
            <w:vAlign w:val="bottom"/>
            <w:hideMark/>
          </w:tcPr>
          <w:p w14:paraId="0953A8F5" w14:textId="77777777" w:rsidR="009146B8" w:rsidRPr="002754AA" w:rsidRDefault="009146B8" w:rsidP="00476CC0">
            <w:pPr>
              <w:pStyle w:val="ListParagraph"/>
              <w:numPr>
                <w:ilvl w:val="0"/>
                <w:numId w:val="28"/>
              </w:numPr>
              <w:jc w:val="center"/>
              <w:rPr>
                <w:color w:val="000000"/>
              </w:rPr>
            </w:pPr>
          </w:p>
        </w:tc>
      </w:tr>
    </w:tbl>
    <w:p w14:paraId="41883335" w14:textId="77777777" w:rsidR="009146B8" w:rsidRPr="002754AA" w:rsidRDefault="009146B8" w:rsidP="009146B8">
      <w:pPr>
        <w:rPr>
          <w:rFonts w:ascii="Arial" w:hAnsi="Arial" w:cs="Arial"/>
          <w:b/>
        </w:rPr>
      </w:pPr>
    </w:p>
    <w:p w14:paraId="212148E1" w14:textId="77777777" w:rsidR="009146B8" w:rsidRPr="002754AA" w:rsidRDefault="009146B8" w:rsidP="009146B8">
      <w:pPr>
        <w:pStyle w:val="ListParagraph"/>
        <w:numPr>
          <w:ilvl w:val="1"/>
          <w:numId w:val="25"/>
        </w:numPr>
        <w:spacing w:after="160" w:line="259" w:lineRule="auto"/>
        <w:ind w:left="576"/>
        <w:rPr>
          <w:b/>
        </w:rPr>
      </w:pPr>
      <w:r w:rsidRPr="002754AA">
        <w:rPr>
          <w:b/>
        </w:rPr>
        <w:t>Cisco Certified Engineer</w:t>
      </w:r>
    </w:p>
    <w:p w14:paraId="14F5A44D" w14:textId="77777777" w:rsidR="009146B8" w:rsidRPr="002754AA" w:rsidRDefault="009146B8" w:rsidP="009146B8">
      <w:pPr>
        <w:pStyle w:val="ListParagraph"/>
        <w:rPr>
          <w:b/>
        </w:rPr>
      </w:pPr>
    </w:p>
    <w:p w14:paraId="2EACD92B" w14:textId="77777777" w:rsidR="009146B8" w:rsidRPr="002754AA" w:rsidRDefault="009146B8" w:rsidP="00276962">
      <w:pPr>
        <w:pStyle w:val="ListParagraph"/>
        <w:jc w:val="both"/>
        <w:rPr>
          <w:bCs/>
        </w:rPr>
      </w:pPr>
      <w:r w:rsidRPr="002754AA">
        <w:rPr>
          <w:bCs/>
        </w:rPr>
        <w:t xml:space="preserve">The bidder must have a certified Cisco engineer for the installation/activation of the </w:t>
      </w:r>
      <w:proofErr w:type="spellStart"/>
      <w:r w:rsidRPr="002754AA">
        <w:rPr>
          <w:bCs/>
        </w:rPr>
        <w:t>licence</w:t>
      </w:r>
      <w:proofErr w:type="spellEnd"/>
      <w:r w:rsidRPr="002754AA">
        <w:rPr>
          <w:bCs/>
        </w:rPr>
        <w:t>.</w:t>
      </w:r>
    </w:p>
    <w:p w14:paraId="38140D21" w14:textId="77777777" w:rsidR="009146B8" w:rsidRPr="002754AA" w:rsidRDefault="009146B8" w:rsidP="009146B8">
      <w:pPr>
        <w:rPr>
          <w:rFonts w:ascii="Arial" w:hAnsi="Arial" w:cs="Arial"/>
          <w:color w:val="000000"/>
          <w:lang w:eastAsia="en-ZA"/>
        </w:rPr>
      </w:pPr>
    </w:p>
    <w:p w14:paraId="744881E7" w14:textId="77777777" w:rsidR="009146B8" w:rsidRPr="002754AA" w:rsidRDefault="009146B8" w:rsidP="00276962">
      <w:pPr>
        <w:pStyle w:val="ListParagraph"/>
        <w:numPr>
          <w:ilvl w:val="0"/>
          <w:numId w:val="25"/>
        </w:numPr>
        <w:spacing w:after="160" w:line="259" w:lineRule="auto"/>
        <w:ind w:left="540" w:hanging="540"/>
        <w:rPr>
          <w:b/>
        </w:rPr>
      </w:pPr>
      <w:r w:rsidRPr="002754AA">
        <w:rPr>
          <w:b/>
        </w:rPr>
        <w:t>BRIEFING</w:t>
      </w:r>
    </w:p>
    <w:p w14:paraId="1CAC6FBC" w14:textId="2B863996" w:rsidR="009146B8" w:rsidRPr="002754AA" w:rsidRDefault="00276962" w:rsidP="00276962">
      <w:pPr>
        <w:ind w:left="720" w:hanging="288"/>
        <w:rPr>
          <w:rFonts w:ascii="Arial" w:hAnsi="Arial" w:cs="Arial"/>
          <w:color w:val="000000"/>
          <w:lang w:eastAsia="en-ZA"/>
        </w:rPr>
      </w:pPr>
      <w:r>
        <w:rPr>
          <w:rFonts w:ascii="Arial" w:hAnsi="Arial" w:cs="Arial"/>
          <w:color w:val="000000"/>
          <w:lang w:eastAsia="en-ZA"/>
        </w:rPr>
        <w:t xml:space="preserve">  </w:t>
      </w:r>
      <w:r w:rsidR="009146B8" w:rsidRPr="002754AA">
        <w:rPr>
          <w:rFonts w:ascii="Arial" w:hAnsi="Arial" w:cs="Arial"/>
          <w:color w:val="000000"/>
          <w:lang w:eastAsia="en-ZA"/>
        </w:rPr>
        <w:t>No briefing.</w:t>
      </w:r>
    </w:p>
    <w:p w14:paraId="061E3840" w14:textId="707F0710" w:rsidR="009146B8" w:rsidRDefault="009146B8" w:rsidP="009146B8">
      <w:pPr>
        <w:ind w:left="720"/>
        <w:jc w:val="both"/>
        <w:rPr>
          <w:rFonts w:ascii="Arial" w:hAnsi="Arial" w:cs="Arial"/>
        </w:rPr>
      </w:pPr>
      <w:r>
        <w:rPr>
          <w:rFonts w:ascii="Arial" w:hAnsi="Arial" w:cs="Arial"/>
        </w:rPr>
        <w:br w:type="page"/>
      </w:r>
    </w:p>
    <w:p w14:paraId="2B16EDB8" w14:textId="77777777" w:rsidR="00C02894" w:rsidRDefault="00C02894" w:rsidP="00EF509E">
      <w:pPr>
        <w:spacing w:line="360" w:lineRule="auto"/>
        <w:jc w:val="both"/>
        <w:rPr>
          <w:rFonts w:ascii="Arial" w:hAnsi="Arial" w:cs="Arial"/>
          <w:b/>
          <w:sz w:val="22"/>
          <w:szCs w:val="22"/>
        </w:rPr>
      </w:pPr>
    </w:p>
    <w:p w14:paraId="57D3CA74" w14:textId="30349207" w:rsidR="00560041" w:rsidRPr="00307DD2" w:rsidRDefault="00560041" w:rsidP="00212A2F">
      <w:pPr>
        <w:rPr>
          <w:rFonts w:ascii="Arial" w:hAnsi="Arial" w:cs="Arial"/>
          <w:b/>
          <w:snapToGrid w:val="0"/>
          <w:sz w:val="22"/>
          <w:szCs w:val="22"/>
          <w:lang w:val="en-GB"/>
        </w:rPr>
      </w:pPr>
      <w:r w:rsidRPr="00307DD2">
        <w:rPr>
          <w:rFonts w:ascii="Arial" w:hAnsi="Arial" w:cs="Arial"/>
          <w:b/>
          <w:snapToGrid w:val="0"/>
          <w:sz w:val="22"/>
          <w:szCs w:val="22"/>
          <w:lang w:val="en-GB"/>
        </w:rPr>
        <w:t>SECTION 1: SBD1</w:t>
      </w:r>
    </w:p>
    <w:p w14:paraId="730AB701" w14:textId="77777777" w:rsidR="00560041" w:rsidRPr="00F90EE7" w:rsidRDefault="00560041"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 xml:space="preserve">PART A INVITATION TO BID                                                               </w:t>
      </w:r>
    </w:p>
    <w:tbl>
      <w:tblPr>
        <w:tblW w:w="111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959"/>
        <w:gridCol w:w="414"/>
        <w:gridCol w:w="29"/>
        <w:gridCol w:w="1613"/>
        <w:gridCol w:w="343"/>
        <w:gridCol w:w="283"/>
        <w:gridCol w:w="376"/>
        <w:gridCol w:w="504"/>
        <w:gridCol w:w="501"/>
        <w:gridCol w:w="1313"/>
        <w:gridCol w:w="667"/>
        <w:gridCol w:w="325"/>
        <w:gridCol w:w="841"/>
        <w:gridCol w:w="1251"/>
      </w:tblGrid>
      <w:tr w:rsidR="00560041" w:rsidRPr="00D57ED2" w14:paraId="24F00D6E" w14:textId="77777777" w:rsidTr="00070888">
        <w:trPr>
          <w:trHeight w:val="228"/>
        </w:trPr>
        <w:tc>
          <w:tcPr>
            <w:tcW w:w="11136" w:type="dxa"/>
            <w:gridSpan w:val="15"/>
            <w:shd w:val="clear" w:color="auto" w:fill="DDD9C3"/>
            <w:vAlign w:val="bottom"/>
          </w:tcPr>
          <w:p w14:paraId="7D1B8CA8"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rPr>
              <w:t xml:space="preserve">YOU ARE HEREBY INVITED TO BID </w:t>
            </w:r>
            <w:r w:rsidR="00070888" w:rsidRPr="00F90EE7">
              <w:rPr>
                <w:rFonts w:ascii="Arial Narrow" w:hAnsi="Arial Narrow" w:cs="Arial"/>
                <w:b/>
                <w:snapToGrid w:val="0"/>
                <w:sz w:val="20"/>
                <w:szCs w:val="20"/>
              </w:rPr>
              <w:t>FOR REQUIREMENTS OF PASSENGER RA</w:t>
            </w:r>
            <w:r w:rsidRPr="00F90EE7">
              <w:rPr>
                <w:rFonts w:ascii="Arial Narrow" w:hAnsi="Arial Narrow" w:cs="Arial"/>
                <w:b/>
                <w:snapToGrid w:val="0"/>
                <w:sz w:val="20"/>
                <w:szCs w:val="20"/>
              </w:rPr>
              <w:t>IL AGENCY (PRASA)</w:t>
            </w:r>
          </w:p>
        </w:tc>
      </w:tr>
      <w:tr w:rsidR="001F30DB" w:rsidRPr="00D57ED2" w14:paraId="14FD072E" w14:textId="77777777" w:rsidTr="003541C3">
        <w:trPr>
          <w:trHeight w:val="228"/>
        </w:trPr>
        <w:tc>
          <w:tcPr>
            <w:tcW w:w="1717" w:type="dxa"/>
            <w:shd w:val="clear" w:color="auto" w:fill="auto"/>
            <w:vAlign w:val="bottom"/>
          </w:tcPr>
          <w:p w14:paraId="28400D4E"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BID NUMBER:</w:t>
            </w:r>
          </w:p>
        </w:tc>
        <w:tc>
          <w:tcPr>
            <w:tcW w:w="3015" w:type="dxa"/>
            <w:gridSpan w:val="4"/>
            <w:shd w:val="clear" w:color="auto" w:fill="auto"/>
            <w:vAlign w:val="bottom"/>
          </w:tcPr>
          <w:p w14:paraId="3C4B22BB" w14:textId="44B68A28" w:rsidR="00560041" w:rsidRPr="00AB0714" w:rsidRDefault="003541C3"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color w:val="000000" w:themeColor="text1"/>
                <w:sz w:val="20"/>
                <w:szCs w:val="20"/>
                <w:lang w:val="en-GB"/>
              </w:rPr>
            </w:pPr>
            <w:r w:rsidRPr="00AB0714">
              <w:rPr>
                <w:rFonts w:ascii="Arial Narrow" w:hAnsi="Arial Narrow" w:cs="Arial"/>
                <w:snapToGrid w:val="0"/>
                <w:color w:val="000000" w:themeColor="text1"/>
                <w:sz w:val="20"/>
                <w:szCs w:val="20"/>
                <w:lang w:val="en-GB"/>
              </w:rPr>
              <w:t>HO</w:t>
            </w:r>
            <w:r w:rsidR="00B33929">
              <w:rPr>
                <w:rFonts w:ascii="Arial Narrow" w:hAnsi="Arial Narrow" w:cs="Arial"/>
                <w:snapToGrid w:val="0"/>
                <w:color w:val="000000" w:themeColor="text1"/>
                <w:sz w:val="20"/>
                <w:szCs w:val="20"/>
                <w:lang w:val="en-GB"/>
              </w:rPr>
              <w:t xml:space="preserve"> </w:t>
            </w:r>
            <w:r w:rsidRPr="00AB0714">
              <w:rPr>
                <w:rFonts w:ascii="Arial Narrow" w:hAnsi="Arial Narrow" w:cs="Arial"/>
                <w:snapToGrid w:val="0"/>
                <w:color w:val="000000" w:themeColor="text1"/>
                <w:sz w:val="20"/>
                <w:szCs w:val="20"/>
                <w:lang w:val="en-GB"/>
              </w:rPr>
              <w:t>/</w:t>
            </w:r>
            <w:r w:rsidR="00B33929">
              <w:rPr>
                <w:rFonts w:ascii="Arial Narrow" w:hAnsi="Arial Narrow" w:cs="Arial"/>
                <w:snapToGrid w:val="0"/>
                <w:color w:val="000000" w:themeColor="text1"/>
                <w:sz w:val="20"/>
                <w:szCs w:val="20"/>
                <w:lang w:val="en-GB"/>
              </w:rPr>
              <w:t xml:space="preserve"> </w:t>
            </w:r>
            <w:r w:rsidR="000B5741" w:rsidRPr="00AB0714">
              <w:rPr>
                <w:rFonts w:ascii="Arial Narrow" w:hAnsi="Arial Narrow" w:cs="Arial"/>
                <w:snapToGrid w:val="0"/>
                <w:color w:val="000000" w:themeColor="text1"/>
                <w:sz w:val="20"/>
                <w:szCs w:val="20"/>
                <w:lang w:val="en-GB"/>
              </w:rPr>
              <w:t>ICT</w:t>
            </w:r>
            <w:r w:rsidRPr="001012F2">
              <w:rPr>
                <w:rFonts w:ascii="Arial Narrow" w:hAnsi="Arial Narrow" w:cs="Arial"/>
                <w:snapToGrid w:val="0"/>
                <w:color w:val="000000" w:themeColor="text1"/>
                <w:sz w:val="20"/>
                <w:szCs w:val="20"/>
                <w:lang w:val="en-GB"/>
              </w:rPr>
              <w:t xml:space="preserve">/ </w:t>
            </w:r>
            <w:r w:rsidR="001012F2" w:rsidRPr="001012F2">
              <w:rPr>
                <w:rFonts w:ascii="Arial Narrow" w:hAnsi="Arial Narrow" w:cs="Arial"/>
                <w:snapToGrid w:val="0"/>
                <w:color w:val="000000" w:themeColor="text1"/>
                <w:sz w:val="20"/>
                <w:szCs w:val="20"/>
                <w:lang w:val="en-GB"/>
              </w:rPr>
              <w:t>103</w:t>
            </w:r>
            <w:r w:rsidR="00C63158">
              <w:rPr>
                <w:rFonts w:ascii="Arial Narrow" w:hAnsi="Arial Narrow" w:cs="Arial"/>
                <w:snapToGrid w:val="0"/>
                <w:color w:val="000000" w:themeColor="text1"/>
                <w:sz w:val="20"/>
                <w:szCs w:val="20"/>
                <w:lang w:val="en-GB"/>
              </w:rPr>
              <w:t>63402</w:t>
            </w:r>
            <w:r w:rsidR="00582A38" w:rsidRPr="001012F2">
              <w:rPr>
                <w:rFonts w:ascii="Arial Narrow" w:hAnsi="Arial Narrow" w:cs="Arial"/>
                <w:snapToGrid w:val="0"/>
                <w:color w:val="000000" w:themeColor="text1"/>
                <w:sz w:val="20"/>
                <w:szCs w:val="20"/>
                <w:lang w:val="en-GB"/>
              </w:rPr>
              <w:t xml:space="preserve"> </w:t>
            </w:r>
            <w:r w:rsidRPr="001012F2">
              <w:rPr>
                <w:rFonts w:ascii="Arial Narrow" w:hAnsi="Arial Narrow" w:cs="Arial"/>
                <w:snapToGrid w:val="0"/>
                <w:color w:val="000000" w:themeColor="text1"/>
                <w:sz w:val="20"/>
                <w:szCs w:val="20"/>
                <w:lang w:val="en-GB"/>
              </w:rPr>
              <w:t>/</w:t>
            </w:r>
            <w:r w:rsidR="00B33929">
              <w:rPr>
                <w:rFonts w:ascii="Arial Narrow" w:hAnsi="Arial Narrow" w:cs="Arial"/>
                <w:snapToGrid w:val="0"/>
                <w:color w:val="000000" w:themeColor="text1"/>
                <w:sz w:val="20"/>
                <w:szCs w:val="20"/>
                <w:lang w:val="en-GB"/>
              </w:rPr>
              <w:t>08</w:t>
            </w:r>
            <w:r w:rsidR="00582A38" w:rsidRPr="001012F2">
              <w:rPr>
                <w:rFonts w:ascii="Arial Narrow" w:hAnsi="Arial Narrow" w:cs="Arial"/>
                <w:snapToGrid w:val="0"/>
                <w:color w:val="000000" w:themeColor="text1"/>
                <w:sz w:val="20"/>
                <w:szCs w:val="20"/>
                <w:lang w:val="en-GB"/>
              </w:rPr>
              <w:t xml:space="preserve"> </w:t>
            </w:r>
            <w:r w:rsidRPr="001012F2">
              <w:rPr>
                <w:rFonts w:ascii="Arial Narrow" w:hAnsi="Arial Narrow" w:cs="Arial"/>
                <w:snapToGrid w:val="0"/>
                <w:color w:val="000000" w:themeColor="text1"/>
                <w:sz w:val="20"/>
                <w:szCs w:val="20"/>
                <w:lang w:val="en-GB"/>
              </w:rPr>
              <w:t>/</w:t>
            </w:r>
            <w:r w:rsidR="00582A38">
              <w:rPr>
                <w:rFonts w:ascii="Arial Narrow" w:hAnsi="Arial Narrow" w:cs="Arial"/>
                <w:snapToGrid w:val="0"/>
                <w:color w:val="000000" w:themeColor="text1"/>
                <w:sz w:val="20"/>
                <w:szCs w:val="20"/>
                <w:lang w:val="en-GB"/>
              </w:rPr>
              <w:t xml:space="preserve"> </w:t>
            </w:r>
            <w:r w:rsidRPr="00AB0714">
              <w:rPr>
                <w:rFonts w:ascii="Arial Narrow" w:hAnsi="Arial Narrow" w:cs="Arial"/>
                <w:snapToGrid w:val="0"/>
                <w:color w:val="000000" w:themeColor="text1"/>
                <w:sz w:val="20"/>
                <w:szCs w:val="20"/>
                <w:lang w:val="en-GB"/>
              </w:rPr>
              <w:t>202</w:t>
            </w:r>
            <w:r w:rsidR="00B33929">
              <w:rPr>
                <w:rFonts w:ascii="Arial Narrow" w:hAnsi="Arial Narrow" w:cs="Arial"/>
                <w:snapToGrid w:val="0"/>
                <w:color w:val="000000" w:themeColor="text1"/>
                <w:sz w:val="20"/>
                <w:szCs w:val="20"/>
                <w:lang w:val="en-GB"/>
              </w:rPr>
              <w:t>5</w:t>
            </w:r>
          </w:p>
        </w:tc>
        <w:tc>
          <w:tcPr>
            <w:tcW w:w="1506" w:type="dxa"/>
            <w:gridSpan w:val="4"/>
            <w:shd w:val="clear" w:color="auto" w:fill="auto"/>
            <w:vAlign w:val="bottom"/>
          </w:tcPr>
          <w:p w14:paraId="29803F05" w14:textId="77777777" w:rsidR="00560041" w:rsidRPr="003541C3"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3541C3">
              <w:rPr>
                <w:rFonts w:ascii="Arial Narrow" w:hAnsi="Arial Narrow" w:cs="Arial"/>
                <w:snapToGrid w:val="0"/>
                <w:sz w:val="20"/>
                <w:szCs w:val="20"/>
                <w:lang w:val="en-GB"/>
              </w:rPr>
              <w:t xml:space="preserve">CLOSING DATE: </w:t>
            </w:r>
          </w:p>
        </w:tc>
        <w:tc>
          <w:tcPr>
            <w:tcW w:w="1814" w:type="dxa"/>
            <w:gridSpan w:val="2"/>
            <w:shd w:val="clear" w:color="auto" w:fill="auto"/>
            <w:vAlign w:val="bottom"/>
          </w:tcPr>
          <w:p w14:paraId="37FE698D" w14:textId="07083266" w:rsidR="00560041" w:rsidRPr="00F90EE7" w:rsidRDefault="00395E96"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Pr>
                <w:rFonts w:ascii="Arial Narrow" w:hAnsi="Arial Narrow" w:cs="Arial"/>
                <w:snapToGrid w:val="0"/>
                <w:sz w:val="20"/>
                <w:szCs w:val="20"/>
                <w:lang w:val="en-GB"/>
              </w:rPr>
              <w:t>2</w:t>
            </w:r>
            <w:r w:rsidR="000135FF">
              <w:rPr>
                <w:rFonts w:ascii="Arial Narrow" w:hAnsi="Arial Narrow" w:cs="Arial"/>
                <w:snapToGrid w:val="0"/>
                <w:sz w:val="20"/>
                <w:szCs w:val="20"/>
                <w:lang w:val="en-GB"/>
              </w:rPr>
              <w:t>9</w:t>
            </w:r>
            <w:r>
              <w:rPr>
                <w:rFonts w:ascii="Arial Narrow" w:hAnsi="Arial Narrow" w:cs="Arial"/>
                <w:snapToGrid w:val="0"/>
                <w:sz w:val="20"/>
                <w:szCs w:val="20"/>
                <w:lang w:val="en-GB"/>
              </w:rPr>
              <w:t xml:space="preserve"> AU</w:t>
            </w:r>
            <w:r w:rsidR="00B33929">
              <w:rPr>
                <w:rFonts w:ascii="Arial Narrow" w:hAnsi="Arial Narrow" w:cs="Arial"/>
                <w:snapToGrid w:val="0"/>
                <w:sz w:val="20"/>
                <w:szCs w:val="20"/>
                <w:lang w:val="en-GB"/>
              </w:rPr>
              <w:t xml:space="preserve">GUST </w:t>
            </w:r>
            <w:r w:rsidR="003541C3">
              <w:rPr>
                <w:rFonts w:ascii="Arial Narrow" w:hAnsi="Arial Narrow" w:cs="Arial"/>
                <w:snapToGrid w:val="0"/>
                <w:sz w:val="20"/>
                <w:szCs w:val="20"/>
                <w:lang w:val="en-GB"/>
              </w:rPr>
              <w:t xml:space="preserve"> </w:t>
            </w:r>
            <w:r>
              <w:rPr>
                <w:rFonts w:ascii="Arial Narrow" w:hAnsi="Arial Narrow" w:cs="Arial"/>
                <w:snapToGrid w:val="0"/>
                <w:sz w:val="20"/>
                <w:szCs w:val="20"/>
                <w:lang w:val="en-GB"/>
              </w:rPr>
              <w:t>2025</w:t>
            </w:r>
          </w:p>
        </w:tc>
        <w:tc>
          <w:tcPr>
            <w:tcW w:w="1833" w:type="dxa"/>
            <w:gridSpan w:val="3"/>
            <w:shd w:val="clear" w:color="auto" w:fill="auto"/>
            <w:vAlign w:val="bottom"/>
          </w:tcPr>
          <w:p w14:paraId="36240BA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CLOSING TIME:</w:t>
            </w:r>
          </w:p>
        </w:tc>
        <w:tc>
          <w:tcPr>
            <w:tcW w:w="1251" w:type="dxa"/>
            <w:shd w:val="clear" w:color="auto" w:fill="auto"/>
            <w:vAlign w:val="bottom"/>
          </w:tcPr>
          <w:p w14:paraId="1FE0FAAA" w14:textId="355645F9" w:rsidR="00560041" w:rsidRPr="00F90EE7" w:rsidRDefault="003541C3"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Pr>
                <w:rFonts w:ascii="Arial Narrow" w:hAnsi="Arial Narrow" w:cs="Arial"/>
                <w:snapToGrid w:val="0"/>
                <w:sz w:val="20"/>
                <w:szCs w:val="20"/>
                <w:lang w:val="en-GB"/>
              </w:rPr>
              <w:t>1</w:t>
            </w:r>
            <w:r w:rsidR="00582A38">
              <w:rPr>
                <w:rFonts w:ascii="Arial Narrow" w:hAnsi="Arial Narrow" w:cs="Arial"/>
                <w:snapToGrid w:val="0"/>
                <w:sz w:val="20"/>
                <w:szCs w:val="20"/>
                <w:lang w:val="en-GB"/>
              </w:rPr>
              <w:t>0</w:t>
            </w:r>
            <w:r w:rsidR="00560041" w:rsidRPr="00F90EE7">
              <w:rPr>
                <w:rFonts w:ascii="Arial Narrow" w:hAnsi="Arial Narrow" w:cs="Arial"/>
                <w:snapToGrid w:val="0"/>
                <w:sz w:val="20"/>
                <w:szCs w:val="20"/>
                <w:lang w:val="en-GB"/>
              </w:rPr>
              <w:t>:00</w:t>
            </w:r>
            <w:r w:rsidR="00582A38">
              <w:rPr>
                <w:rFonts w:ascii="Arial Narrow" w:hAnsi="Arial Narrow" w:cs="Arial"/>
                <w:snapToGrid w:val="0"/>
                <w:sz w:val="20"/>
                <w:szCs w:val="20"/>
                <w:lang w:val="en-GB"/>
              </w:rPr>
              <w:t>AM</w:t>
            </w:r>
          </w:p>
        </w:tc>
      </w:tr>
      <w:tr w:rsidR="00560041" w:rsidRPr="00D57ED2" w14:paraId="72924D43" w14:textId="77777777" w:rsidTr="00070888">
        <w:trPr>
          <w:trHeight w:val="228"/>
        </w:trPr>
        <w:tc>
          <w:tcPr>
            <w:tcW w:w="1717" w:type="dxa"/>
            <w:tcBorders>
              <w:bottom w:val="single" w:sz="4" w:space="0" w:color="auto"/>
            </w:tcBorders>
            <w:shd w:val="clear" w:color="auto" w:fill="auto"/>
            <w:vAlign w:val="bottom"/>
          </w:tcPr>
          <w:p w14:paraId="4A0924C3"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DESCRIPTION</w:t>
            </w:r>
          </w:p>
        </w:tc>
        <w:tc>
          <w:tcPr>
            <w:tcW w:w="9419" w:type="dxa"/>
            <w:gridSpan w:val="14"/>
            <w:tcBorders>
              <w:bottom w:val="single" w:sz="4" w:space="0" w:color="auto"/>
            </w:tcBorders>
            <w:shd w:val="clear" w:color="auto" w:fill="auto"/>
            <w:vAlign w:val="bottom"/>
          </w:tcPr>
          <w:p w14:paraId="5BD41764" w14:textId="34E99EA5" w:rsidR="00560041" w:rsidRPr="003541C3" w:rsidRDefault="003541C3" w:rsidP="00FB0F6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3541C3">
              <w:rPr>
                <w:rFonts w:ascii="Arial Narrow" w:hAnsi="Arial Narrow" w:cs="Arial"/>
                <w:snapToGrid w:val="0"/>
                <w:sz w:val="20"/>
                <w:szCs w:val="20"/>
              </w:rPr>
              <w:t xml:space="preserve">REQUEST FOR QUOTATION </w:t>
            </w:r>
            <w:r w:rsidR="00F561B3" w:rsidRPr="00F561B3">
              <w:rPr>
                <w:rFonts w:ascii="Arial Narrow" w:hAnsi="Arial Narrow" w:cs="Arial"/>
                <w:snapToGrid w:val="0"/>
                <w:sz w:val="20"/>
                <w:szCs w:val="20"/>
              </w:rPr>
              <w:t xml:space="preserve">FOR THE RENEWAL OF </w:t>
            </w:r>
            <w:r w:rsidR="00715747">
              <w:rPr>
                <w:rFonts w:ascii="Arial Narrow" w:hAnsi="Arial Narrow" w:cs="Arial"/>
                <w:snapToGrid w:val="0"/>
                <w:sz w:val="20"/>
                <w:szCs w:val="20"/>
              </w:rPr>
              <w:t>CISCO LICEN</w:t>
            </w:r>
            <w:r w:rsidR="00E347A0">
              <w:rPr>
                <w:rFonts w:ascii="Arial Narrow" w:hAnsi="Arial Narrow" w:cs="Arial"/>
                <w:snapToGrid w:val="0"/>
                <w:sz w:val="20"/>
                <w:szCs w:val="20"/>
              </w:rPr>
              <w:t>C</w:t>
            </w:r>
            <w:r w:rsidR="00715747">
              <w:rPr>
                <w:rFonts w:ascii="Arial Narrow" w:hAnsi="Arial Narrow" w:cs="Arial"/>
                <w:snapToGrid w:val="0"/>
                <w:sz w:val="20"/>
                <w:szCs w:val="20"/>
              </w:rPr>
              <w:t>ES</w:t>
            </w:r>
            <w:r w:rsidR="00F561B3" w:rsidRPr="00F561B3">
              <w:rPr>
                <w:rFonts w:ascii="Arial Narrow" w:hAnsi="Arial Narrow" w:cs="Arial"/>
                <w:snapToGrid w:val="0"/>
                <w:sz w:val="20"/>
                <w:szCs w:val="20"/>
              </w:rPr>
              <w:t xml:space="preserve">  </w:t>
            </w:r>
          </w:p>
        </w:tc>
      </w:tr>
      <w:tr w:rsidR="00560041" w:rsidRPr="00D57ED2" w14:paraId="482403B6" w14:textId="77777777" w:rsidTr="00070888">
        <w:trPr>
          <w:trHeight w:val="228"/>
        </w:trPr>
        <w:tc>
          <w:tcPr>
            <w:tcW w:w="11136" w:type="dxa"/>
            <w:gridSpan w:val="15"/>
            <w:tcBorders>
              <w:bottom w:val="single" w:sz="4" w:space="0" w:color="auto"/>
            </w:tcBorders>
            <w:shd w:val="clear" w:color="auto" w:fill="DDD9C3"/>
            <w:vAlign w:val="bottom"/>
          </w:tcPr>
          <w:p w14:paraId="71AAFFCB"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 xml:space="preserve">BID RESPONSE DOCUMENTS </w:t>
            </w:r>
            <w:r w:rsidR="00E97940" w:rsidRPr="00F90EE7">
              <w:rPr>
                <w:rFonts w:ascii="Arial Narrow" w:hAnsi="Arial Narrow" w:cs="Arial"/>
                <w:b/>
                <w:snapToGrid w:val="0"/>
                <w:sz w:val="20"/>
                <w:szCs w:val="20"/>
                <w:lang w:val="en-GB"/>
              </w:rPr>
              <w:t>SHALL</w:t>
            </w:r>
            <w:r w:rsidRPr="00F90EE7">
              <w:rPr>
                <w:rFonts w:ascii="Arial Narrow" w:hAnsi="Arial Narrow" w:cs="Arial"/>
                <w:b/>
                <w:snapToGrid w:val="0"/>
                <w:sz w:val="20"/>
                <w:szCs w:val="20"/>
                <w:lang w:val="en-GB"/>
              </w:rPr>
              <w:t xml:space="preserve"> BE </w:t>
            </w:r>
            <w:r w:rsidR="00E97940" w:rsidRPr="00F90EE7">
              <w:rPr>
                <w:rFonts w:ascii="Arial Narrow" w:hAnsi="Arial Narrow" w:cs="Arial"/>
                <w:b/>
                <w:snapToGrid w:val="0"/>
                <w:sz w:val="20"/>
                <w:szCs w:val="20"/>
                <w:lang w:val="en-GB"/>
              </w:rPr>
              <w:t xml:space="preserve">ADDRESSED AS FOLLOWS: </w:t>
            </w:r>
            <w:r w:rsidRPr="00F90EE7">
              <w:rPr>
                <w:rFonts w:ascii="Arial Narrow" w:hAnsi="Arial Narrow" w:cs="Arial"/>
                <w:sz w:val="20"/>
                <w:szCs w:val="20"/>
              </w:rPr>
              <w:t xml:space="preserve"> </w:t>
            </w:r>
          </w:p>
        </w:tc>
      </w:tr>
      <w:tr w:rsidR="00560041" w:rsidRPr="00D57ED2" w14:paraId="5BDDFFD0" w14:textId="77777777" w:rsidTr="00070888">
        <w:trPr>
          <w:trHeight w:val="63"/>
        </w:trPr>
        <w:tc>
          <w:tcPr>
            <w:tcW w:w="11136" w:type="dxa"/>
            <w:gridSpan w:val="15"/>
            <w:tcBorders>
              <w:top w:val="single" w:sz="4" w:space="0" w:color="auto"/>
            </w:tcBorders>
            <w:shd w:val="clear" w:color="auto" w:fill="auto"/>
            <w:vAlign w:val="bottom"/>
          </w:tcPr>
          <w:p w14:paraId="32A1F797" w14:textId="77777777" w:rsidR="00977CBB" w:rsidRPr="00FB0F60" w:rsidRDefault="00977CBB" w:rsidP="00977CBB">
            <w:pPr>
              <w:jc w:val="both"/>
              <w:rPr>
                <w:rFonts w:ascii="Arial" w:hAnsi="Arial" w:cs="Arial"/>
                <w:b/>
                <w:bCs/>
                <w:sz w:val="20"/>
                <w:szCs w:val="20"/>
              </w:rPr>
            </w:pPr>
            <w:r w:rsidRPr="00FB0F60">
              <w:rPr>
                <w:rFonts w:ascii="Arial" w:hAnsi="Arial" w:cs="Arial"/>
                <w:b/>
                <w:bCs/>
                <w:sz w:val="20"/>
                <w:szCs w:val="20"/>
              </w:rPr>
              <w:t xml:space="preserve">BIDS MUST BE HAND DELIVER ONLY TO: </w:t>
            </w:r>
          </w:p>
          <w:p w14:paraId="0AA4213E" w14:textId="77777777" w:rsidR="00977CBB" w:rsidRPr="00FB0F60" w:rsidRDefault="00977CBB" w:rsidP="00977CBB">
            <w:pPr>
              <w:jc w:val="both"/>
              <w:rPr>
                <w:rFonts w:ascii="Arial" w:hAnsi="Arial" w:cs="Arial"/>
                <w:b/>
                <w:bCs/>
                <w:sz w:val="20"/>
                <w:szCs w:val="20"/>
              </w:rPr>
            </w:pPr>
          </w:p>
          <w:p w14:paraId="559C02A4" w14:textId="77777777" w:rsidR="00977CBB" w:rsidRPr="00FB0F60" w:rsidRDefault="00977CBB" w:rsidP="00977CBB">
            <w:pPr>
              <w:jc w:val="both"/>
              <w:rPr>
                <w:rFonts w:ascii="Arial" w:hAnsi="Arial" w:cs="Arial"/>
                <w:b/>
                <w:bCs/>
                <w:sz w:val="20"/>
                <w:szCs w:val="20"/>
              </w:rPr>
            </w:pPr>
            <w:r w:rsidRPr="00FB0F60">
              <w:rPr>
                <w:rFonts w:ascii="Arial" w:hAnsi="Arial" w:cs="Arial"/>
                <w:b/>
                <w:bCs/>
                <w:sz w:val="20"/>
                <w:szCs w:val="20"/>
              </w:rPr>
              <w:t>MS LULAMA LUFUNDO</w:t>
            </w:r>
          </w:p>
          <w:p w14:paraId="5D1E337B" w14:textId="77777777" w:rsidR="00977CBB" w:rsidRPr="00FB0F60" w:rsidRDefault="00977CBB" w:rsidP="00977CBB">
            <w:pPr>
              <w:jc w:val="both"/>
              <w:rPr>
                <w:rFonts w:ascii="Arial" w:hAnsi="Arial" w:cs="Arial"/>
                <w:b/>
                <w:bCs/>
                <w:sz w:val="20"/>
                <w:szCs w:val="20"/>
              </w:rPr>
            </w:pPr>
            <w:r w:rsidRPr="00FB0F60">
              <w:rPr>
                <w:rFonts w:ascii="Arial" w:hAnsi="Arial" w:cs="Arial"/>
                <w:b/>
                <w:bCs/>
                <w:sz w:val="20"/>
                <w:szCs w:val="20"/>
              </w:rPr>
              <w:t>30 WOLMARANS STREET, JOHANNESBURG</w:t>
            </w:r>
          </w:p>
          <w:p w14:paraId="6AA9D0B8" w14:textId="77777777" w:rsidR="00977CBB" w:rsidRPr="00FB0F60" w:rsidRDefault="00977CBB" w:rsidP="00977CBB">
            <w:pPr>
              <w:jc w:val="both"/>
              <w:rPr>
                <w:rFonts w:ascii="Arial" w:hAnsi="Arial" w:cs="Arial"/>
                <w:b/>
                <w:bCs/>
                <w:sz w:val="20"/>
                <w:szCs w:val="20"/>
              </w:rPr>
            </w:pPr>
            <w:r w:rsidRPr="00FB0F60">
              <w:rPr>
                <w:rFonts w:ascii="Arial" w:hAnsi="Arial" w:cs="Arial"/>
                <w:b/>
                <w:bCs/>
                <w:sz w:val="20"/>
                <w:szCs w:val="20"/>
              </w:rPr>
              <w:t>UMJANTSHI BUILDING (OPPOSITE GAUTRAIN STATION)</w:t>
            </w:r>
          </w:p>
          <w:p w14:paraId="5D713A7F" w14:textId="67A3504C" w:rsidR="00E97940" w:rsidRPr="00121330" w:rsidRDefault="00977CBB" w:rsidP="00FB0F60">
            <w:pPr>
              <w:jc w:val="both"/>
              <w:rPr>
                <w:rFonts w:ascii="Arial Narrow" w:hAnsi="Arial Narrow" w:cs="Arial"/>
                <w:b/>
                <w:sz w:val="20"/>
                <w:szCs w:val="20"/>
              </w:rPr>
            </w:pPr>
            <w:r w:rsidRPr="00FB0F60">
              <w:rPr>
                <w:rFonts w:ascii="Arial" w:hAnsi="Arial" w:cs="Arial"/>
                <w:b/>
                <w:bCs/>
                <w:sz w:val="20"/>
                <w:szCs w:val="20"/>
              </w:rPr>
              <w:t>RECEPTION AREA</w:t>
            </w:r>
            <w:r w:rsidR="00FB0F60">
              <w:rPr>
                <w:rFonts w:ascii="Arial" w:hAnsi="Arial" w:cs="Arial"/>
                <w:b/>
                <w:bCs/>
                <w:sz w:val="20"/>
                <w:szCs w:val="20"/>
              </w:rPr>
              <w:t xml:space="preserve"> </w:t>
            </w:r>
          </w:p>
        </w:tc>
      </w:tr>
      <w:tr w:rsidR="00E97940" w:rsidRPr="00D57ED2" w14:paraId="4D3408E3" w14:textId="77777777" w:rsidTr="00E97940">
        <w:trPr>
          <w:trHeight w:val="413"/>
        </w:trPr>
        <w:tc>
          <w:tcPr>
            <w:tcW w:w="11136" w:type="dxa"/>
            <w:gridSpan w:val="15"/>
            <w:tcBorders>
              <w:top w:val="single" w:sz="4" w:space="0" w:color="auto"/>
            </w:tcBorders>
            <w:shd w:val="clear" w:color="auto" w:fill="DDD9C3"/>
            <w:vAlign w:val="bottom"/>
          </w:tcPr>
          <w:p w14:paraId="6EABBB0E" w14:textId="77777777" w:rsidR="00E97940" w:rsidRPr="00F90EE7" w:rsidRDefault="00E9794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highlight w:val="lightGray"/>
                <w:lang w:val="en-GB"/>
              </w:rPr>
            </w:pPr>
            <w:r w:rsidRPr="00F90EE7">
              <w:rPr>
                <w:rFonts w:ascii="Arial Narrow" w:hAnsi="Arial Narrow" w:cs="Arial"/>
                <w:b/>
                <w:bCs/>
                <w:snapToGrid w:val="0"/>
                <w:sz w:val="20"/>
                <w:szCs w:val="20"/>
                <w:shd w:val="clear" w:color="auto" w:fill="DDD9C3"/>
                <w:lang w:val="en-GB"/>
              </w:rPr>
              <w:t>BIDDING PROCEDURE ENQUIRIES MAY BE DIRECTED TO</w:t>
            </w:r>
          </w:p>
        </w:tc>
      </w:tr>
      <w:tr w:rsidR="00E97940" w:rsidRPr="00D57ED2" w14:paraId="5452208F" w14:textId="77777777" w:rsidTr="00E97940">
        <w:trPr>
          <w:trHeight w:val="302"/>
        </w:trPr>
        <w:tc>
          <w:tcPr>
            <w:tcW w:w="3119" w:type="dxa"/>
            <w:gridSpan w:val="4"/>
            <w:tcBorders>
              <w:top w:val="single" w:sz="4" w:space="0" w:color="auto"/>
            </w:tcBorders>
            <w:shd w:val="clear" w:color="auto" w:fill="auto"/>
            <w:vAlign w:val="bottom"/>
          </w:tcPr>
          <w:p w14:paraId="6045CF98" w14:textId="77777777" w:rsidR="00E97940" w:rsidRPr="00F90EE7" w:rsidRDefault="00E97940"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CONTACT PERSON</w:t>
            </w:r>
          </w:p>
        </w:tc>
        <w:tc>
          <w:tcPr>
            <w:tcW w:w="8017" w:type="dxa"/>
            <w:gridSpan w:val="11"/>
            <w:tcBorders>
              <w:top w:val="single" w:sz="4" w:space="0" w:color="auto"/>
            </w:tcBorders>
            <w:shd w:val="clear" w:color="auto" w:fill="auto"/>
            <w:vAlign w:val="bottom"/>
          </w:tcPr>
          <w:p w14:paraId="7139DFF8" w14:textId="2112819D" w:rsidR="00E97940" w:rsidRPr="00F90EE7" w:rsidRDefault="0012133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Pr>
                <w:rFonts w:ascii="Arial Narrow" w:hAnsi="Arial Narrow" w:cs="Arial"/>
                <w:b/>
                <w:snapToGrid w:val="0"/>
                <w:sz w:val="20"/>
                <w:szCs w:val="20"/>
                <w:lang w:val="en-GB"/>
              </w:rPr>
              <w:t>Ms Lulama Lufundo</w:t>
            </w:r>
          </w:p>
        </w:tc>
      </w:tr>
      <w:tr w:rsidR="00E97940" w:rsidRPr="00D57ED2" w14:paraId="5268A581" w14:textId="77777777" w:rsidTr="00E97940">
        <w:trPr>
          <w:trHeight w:val="302"/>
        </w:trPr>
        <w:tc>
          <w:tcPr>
            <w:tcW w:w="3119" w:type="dxa"/>
            <w:gridSpan w:val="4"/>
            <w:tcBorders>
              <w:top w:val="single" w:sz="4" w:space="0" w:color="auto"/>
            </w:tcBorders>
            <w:shd w:val="clear" w:color="auto" w:fill="auto"/>
            <w:vAlign w:val="bottom"/>
          </w:tcPr>
          <w:p w14:paraId="6DB7E457" w14:textId="77777777" w:rsidR="00E97940" w:rsidRPr="00F90EE7" w:rsidRDefault="00E97940"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TELEPHONE NUMBER</w:t>
            </w:r>
          </w:p>
        </w:tc>
        <w:tc>
          <w:tcPr>
            <w:tcW w:w="8017" w:type="dxa"/>
            <w:gridSpan w:val="11"/>
            <w:tcBorders>
              <w:top w:val="single" w:sz="4" w:space="0" w:color="auto"/>
            </w:tcBorders>
            <w:shd w:val="clear" w:color="auto" w:fill="auto"/>
            <w:vAlign w:val="bottom"/>
          </w:tcPr>
          <w:p w14:paraId="42BFC801" w14:textId="5B3F32A4" w:rsidR="00E97940" w:rsidRPr="00F90EE7" w:rsidRDefault="0012133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Pr>
                <w:rFonts w:ascii="Arial Narrow" w:hAnsi="Arial Narrow" w:cs="Arial"/>
                <w:b/>
                <w:snapToGrid w:val="0"/>
                <w:sz w:val="20"/>
                <w:szCs w:val="20"/>
                <w:lang w:val="en-GB"/>
              </w:rPr>
              <w:t>012 748 7221</w:t>
            </w:r>
          </w:p>
        </w:tc>
      </w:tr>
      <w:tr w:rsidR="00E97940" w:rsidRPr="00D57ED2" w14:paraId="51C1DD51" w14:textId="77777777" w:rsidTr="00E97940">
        <w:trPr>
          <w:trHeight w:val="268"/>
        </w:trPr>
        <w:tc>
          <w:tcPr>
            <w:tcW w:w="3119" w:type="dxa"/>
            <w:gridSpan w:val="4"/>
            <w:tcBorders>
              <w:top w:val="single" w:sz="4" w:space="0" w:color="auto"/>
            </w:tcBorders>
            <w:shd w:val="clear" w:color="auto" w:fill="auto"/>
            <w:vAlign w:val="bottom"/>
          </w:tcPr>
          <w:p w14:paraId="13A22939" w14:textId="77777777" w:rsidR="00E97940" w:rsidRPr="00F90EE7" w:rsidRDefault="00E97940"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E-MAIL ADDRESS</w:t>
            </w:r>
          </w:p>
        </w:tc>
        <w:tc>
          <w:tcPr>
            <w:tcW w:w="8017" w:type="dxa"/>
            <w:gridSpan w:val="11"/>
            <w:tcBorders>
              <w:top w:val="single" w:sz="4" w:space="0" w:color="auto"/>
            </w:tcBorders>
            <w:shd w:val="clear" w:color="auto" w:fill="auto"/>
            <w:vAlign w:val="bottom"/>
          </w:tcPr>
          <w:p w14:paraId="4F141DA3" w14:textId="29EA975F" w:rsidR="00E97940" w:rsidRPr="00F90EE7" w:rsidRDefault="0012133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Pr>
                <w:rFonts w:ascii="Arial Narrow" w:hAnsi="Arial Narrow" w:cs="Arial"/>
                <w:b/>
                <w:snapToGrid w:val="0"/>
                <w:sz w:val="20"/>
                <w:szCs w:val="20"/>
                <w:lang w:val="en-GB"/>
              </w:rPr>
              <w:t>llufundo@prasa.com</w:t>
            </w:r>
          </w:p>
        </w:tc>
      </w:tr>
      <w:tr w:rsidR="00560041" w:rsidRPr="00D57ED2" w14:paraId="5CBC7483" w14:textId="77777777" w:rsidTr="00070888">
        <w:trPr>
          <w:trHeight w:val="228"/>
        </w:trPr>
        <w:tc>
          <w:tcPr>
            <w:tcW w:w="11136" w:type="dxa"/>
            <w:gridSpan w:val="15"/>
            <w:shd w:val="clear" w:color="auto" w:fill="DDD9C3"/>
            <w:vAlign w:val="bottom"/>
          </w:tcPr>
          <w:p w14:paraId="155443D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SUPPLIER INFORMATION</w:t>
            </w:r>
          </w:p>
        </w:tc>
      </w:tr>
      <w:tr w:rsidR="00560041" w:rsidRPr="00D57ED2" w14:paraId="68CC1C67" w14:textId="77777777" w:rsidTr="00070888">
        <w:trPr>
          <w:trHeight w:val="340"/>
        </w:trPr>
        <w:tc>
          <w:tcPr>
            <w:tcW w:w="3090" w:type="dxa"/>
            <w:gridSpan w:val="3"/>
            <w:shd w:val="clear" w:color="auto" w:fill="auto"/>
            <w:vAlign w:val="bottom"/>
          </w:tcPr>
          <w:p w14:paraId="44CEAFC3"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NAME OF BIDDER</w:t>
            </w:r>
          </w:p>
        </w:tc>
        <w:tc>
          <w:tcPr>
            <w:tcW w:w="8046" w:type="dxa"/>
            <w:gridSpan w:val="12"/>
            <w:shd w:val="clear" w:color="auto" w:fill="auto"/>
            <w:vAlign w:val="bottom"/>
          </w:tcPr>
          <w:p w14:paraId="4839B47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3F934F85" w14:textId="77777777" w:rsidTr="00070888">
        <w:trPr>
          <w:trHeight w:val="340"/>
        </w:trPr>
        <w:tc>
          <w:tcPr>
            <w:tcW w:w="3090" w:type="dxa"/>
            <w:gridSpan w:val="3"/>
            <w:shd w:val="clear" w:color="auto" w:fill="auto"/>
            <w:vAlign w:val="bottom"/>
          </w:tcPr>
          <w:p w14:paraId="796A94F3"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POSTAL ADDRESS</w:t>
            </w:r>
          </w:p>
        </w:tc>
        <w:tc>
          <w:tcPr>
            <w:tcW w:w="8046" w:type="dxa"/>
            <w:gridSpan w:val="12"/>
            <w:shd w:val="clear" w:color="auto" w:fill="auto"/>
            <w:vAlign w:val="bottom"/>
          </w:tcPr>
          <w:p w14:paraId="08E11FF2"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0C27D8BD" w14:textId="77777777" w:rsidTr="00070888">
        <w:trPr>
          <w:trHeight w:val="340"/>
        </w:trPr>
        <w:tc>
          <w:tcPr>
            <w:tcW w:w="3090" w:type="dxa"/>
            <w:gridSpan w:val="3"/>
            <w:shd w:val="clear" w:color="auto" w:fill="auto"/>
            <w:vAlign w:val="bottom"/>
          </w:tcPr>
          <w:p w14:paraId="115E7B89"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STREET ADDRESS</w:t>
            </w:r>
          </w:p>
        </w:tc>
        <w:tc>
          <w:tcPr>
            <w:tcW w:w="8046" w:type="dxa"/>
            <w:gridSpan w:val="12"/>
            <w:shd w:val="clear" w:color="auto" w:fill="auto"/>
            <w:vAlign w:val="bottom"/>
          </w:tcPr>
          <w:p w14:paraId="70B5DE8E"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4C835B9B" w14:textId="77777777" w:rsidTr="003541C3">
        <w:trPr>
          <w:trHeight w:val="340"/>
        </w:trPr>
        <w:tc>
          <w:tcPr>
            <w:tcW w:w="3090" w:type="dxa"/>
            <w:gridSpan w:val="3"/>
            <w:shd w:val="clear" w:color="auto" w:fill="auto"/>
            <w:vAlign w:val="bottom"/>
          </w:tcPr>
          <w:p w14:paraId="6FB2748B"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TELEPHONE NUMBER</w:t>
            </w:r>
          </w:p>
        </w:tc>
        <w:tc>
          <w:tcPr>
            <w:tcW w:w="1642" w:type="dxa"/>
            <w:gridSpan w:val="2"/>
            <w:shd w:val="clear" w:color="auto" w:fill="auto"/>
            <w:vAlign w:val="bottom"/>
          </w:tcPr>
          <w:p w14:paraId="2C2DE6F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CODE</w:t>
            </w:r>
          </w:p>
        </w:tc>
        <w:tc>
          <w:tcPr>
            <w:tcW w:w="1506" w:type="dxa"/>
            <w:gridSpan w:val="4"/>
            <w:shd w:val="clear" w:color="auto" w:fill="auto"/>
            <w:vAlign w:val="bottom"/>
          </w:tcPr>
          <w:p w14:paraId="78017B7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2481" w:type="dxa"/>
            <w:gridSpan w:val="3"/>
            <w:shd w:val="clear" w:color="auto" w:fill="auto"/>
            <w:vAlign w:val="bottom"/>
          </w:tcPr>
          <w:p w14:paraId="6BEBB012"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NUMBER</w:t>
            </w:r>
          </w:p>
        </w:tc>
        <w:tc>
          <w:tcPr>
            <w:tcW w:w="2417" w:type="dxa"/>
            <w:gridSpan w:val="3"/>
            <w:shd w:val="clear" w:color="auto" w:fill="auto"/>
            <w:vAlign w:val="bottom"/>
          </w:tcPr>
          <w:p w14:paraId="4BCE82F9"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37293991" w14:textId="77777777" w:rsidTr="00070888">
        <w:trPr>
          <w:trHeight w:val="340"/>
        </w:trPr>
        <w:tc>
          <w:tcPr>
            <w:tcW w:w="3090" w:type="dxa"/>
            <w:gridSpan w:val="3"/>
            <w:shd w:val="clear" w:color="auto" w:fill="auto"/>
            <w:vAlign w:val="bottom"/>
          </w:tcPr>
          <w:p w14:paraId="665E1848"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CELLPHONE NUMBER</w:t>
            </w:r>
          </w:p>
        </w:tc>
        <w:tc>
          <w:tcPr>
            <w:tcW w:w="8046" w:type="dxa"/>
            <w:gridSpan w:val="12"/>
            <w:shd w:val="clear" w:color="auto" w:fill="auto"/>
            <w:vAlign w:val="bottom"/>
          </w:tcPr>
          <w:p w14:paraId="42D66D3B"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427EC6B6" w14:textId="77777777" w:rsidTr="003541C3">
        <w:trPr>
          <w:trHeight w:val="340"/>
        </w:trPr>
        <w:tc>
          <w:tcPr>
            <w:tcW w:w="3090" w:type="dxa"/>
            <w:gridSpan w:val="3"/>
            <w:shd w:val="clear" w:color="auto" w:fill="auto"/>
            <w:vAlign w:val="bottom"/>
          </w:tcPr>
          <w:p w14:paraId="43922DF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FACSIMILE NUMBER</w:t>
            </w:r>
          </w:p>
        </w:tc>
        <w:tc>
          <w:tcPr>
            <w:tcW w:w="1642" w:type="dxa"/>
            <w:gridSpan w:val="2"/>
            <w:shd w:val="clear" w:color="auto" w:fill="auto"/>
            <w:vAlign w:val="bottom"/>
          </w:tcPr>
          <w:p w14:paraId="59F94E37"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CODE</w:t>
            </w:r>
          </w:p>
        </w:tc>
        <w:tc>
          <w:tcPr>
            <w:tcW w:w="1506" w:type="dxa"/>
            <w:gridSpan w:val="4"/>
            <w:shd w:val="clear" w:color="auto" w:fill="auto"/>
            <w:vAlign w:val="bottom"/>
          </w:tcPr>
          <w:p w14:paraId="4C3A81C0"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2481" w:type="dxa"/>
            <w:gridSpan w:val="3"/>
            <w:shd w:val="clear" w:color="auto" w:fill="auto"/>
            <w:vAlign w:val="bottom"/>
          </w:tcPr>
          <w:p w14:paraId="7B90808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NUMBER</w:t>
            </w:r>
          </w:p>
        </w:tc>
        <w:tc>
          <w:tcPr>
            <w:tcW w:w="2417" w:type="dxa"/>
            <w:gridSpan w:val="3"/>
            <w:shd w:val="clear" w:color="auto" w:fill="auto"/>
            <w:vAlign w:val="bottom"/>
          </w:tcPr>
          <w:p w14:paraId="71A0D7AC"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51FEC4EE" w14:textId="77777777" w:rsidTr="00070888">
        <w:trPr>
          <w:trHeight w:val="340"/>
        </w:trPr>
        <w:tc>
          <w:tcPr>
            <w:tcW w:w="3090" w:type="dxa"/>
            <w:gridSpan w:val="3"/>
            <w:shd w:val="clear" w:color="auto" w:fill="auto"/>
            <w:vAlign w:val="bottom"/>
          </w:tcPr>
          <w:p w14:paraId="149A1D3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E-MAIL ADDRESS</w:t>
            </w:r>
          </w:p>
        </w:tc>
        <w:tc>
          <w:tcPr>
            <w:tcW w:w="8046" w:type="dxa"/>
            <w:gridSpan w:val="12"/>
            <w:shd w:val="clear" w:color="auto" w:fill="auto"/>
            <w:vAlign w:val="bottom"/>
          </w:tcPr>
          <w:p w14:paraId="7760A74A"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638487A0" w14:textId="77777777" w:rsidTr="00070888">
        <w:trPr>
          <w:trHeight w:val="299"/>
        </w:trPr>
        <w:tc>
          <w:tcPr>
            <w:tcW w:w="3090" w:type="dxa"/>
            <w:gridSpan w:val="3"/>
            <w:shd w:val="clear" w:color="auto" w:fill="auto"/>
            <w:vAlign w:val="bottom"/>
          </w:tcPr>
          <w:p w14:paraId="35D5D2D3"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VAT REGISTRATION NUMBER</w:t>
            </w:r>
          </w:p>
        </w:tc>
        <w:tc>
          <w:tcPr>
            <w:tcW w:w="8046" w:type="dxa"/>
            <w:gridSpan w:val="12"/>
            <w:shd w:val="clear" w:color="auto" w:fill="auto"/>
            <w:vAlign w:val="bottom"/>
          </w:tcPr>
          <w:p w14:paraId="6705C5DC"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4387A216" w14:textId="77777777" w:rsidTr="00070888">
        <w:trPr>
          <w:trHeight w:val="690"/>
        </w:trPr>
        <w:tc>
          <w:tcPr>
            <w:tcW w:w="3090" w:type="dxa"/>
            <w:gridSpan w:val="3"/>
            <w:shd w:val="clear" w:color="auto" w:fill="auto"/>
          </w:tcPr>
          <w:p w14:paraId="6E53E4E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r w:rsidRPr="00F90EE7">
              <w:rPr>
                <w:rFonts w:ascii="Arial Narrow" w:hAnsi="Arial Narrow" w:cs="Arial"/>
                <w:snapToGrid w:val="0"/>
                <w:sz w:val="20"/>
                <w:szCs w:val="20"/>
              </w:rPr>
              <w:t>SUPPLIER COMPLIANCE STATUS</w:t>
            </w:r>
          </w:p>
        </w:tc>
        <w:tc>
          <w:tcPr>
            <w:tcW w:w="1985" w:type="dxa"/>
            <w:gridSpan w:val="3"/>
            <w:shd w:val="clear" w:color="auto" w:fill="auto"/>
          </w:tcPr>
          <w:p w14:paraId="23809130"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rPr>
              <w:t>TAX COMPLIANCE SYSTEM PIN:</w:t>
            </w:r>
          </w:p>
        </w:tc>
        <w:tc>
          <w:tcPr>
            <w:tcW w:w="659" w:type="dxa"/>
            <w:gridSpan w:val="2"/>
            <w:shd w:val="clear" w:color="auto" w:fill="auto"/>
            <w:vAlign w:val="bottom"/>
          </w:tcPr>
          <w:p w14:paraId="164EA53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1005" w:type="dxa"/>
            <w:gridSpan w:val="2"/>
            <w:shd w:val="clear" w:color="auto" w:fill="auto"/>
            <w:vAlign w:val="center"/>
          </w:tcPr>
          <w:p w14:paraId="62262E50"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OR</w:t>
            </w:r>
          </w:p>
        </w:tc>
        <w:tc>
          <w:tcPr>
            <w:tcW w:w="2305" w:type="dxa"/>
            <w:gridSpan w:val="3"/>
            <w:shd w:val="clear" w:color="auto" w:fill="auto"/>
            <w:vAlign w:val="bottom"/>
          </w:tcPr>
          <w:p w14:paraId="6DCB9764"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rPr>
              <w:t xml:space="preserve">CENTRAL SUPPLIER DATABASE No: </w:t>
            </w:r>
          </w:p>
        </w:tc>
        <w:tc>
          <w:tcPr>
            <w:tcW w:w="2092" w:type="dxa"/>
            <w:gridSpan w:val="2"/>
            <w:shd w:val="clear" w:color="auto" w:fill="auto"/>
            <w:vAlign w:val="bottom"/>
          </w:tcPr>
          <w:p w14:paraId="367BB97C" w14:textId="228A430B" w:rsidR="004D41ED"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MAAA</w:t>
            </w:r>
            <w:r w:rsidR="004D2F13" w:rsidRPr="00F90EE7">
              <w:rPr>
                <w:rFonts w:ascii="Arial Narrow" w:hAnsi="Arial Narrow" w:cs="Arial"/>
                <w:snapToGrid w:val="0"/>
                <w:sz w:val="20"/>
                <w:szCs w:val="20"/>
                <w:lang w:val="en-GB"/>
              </w:rPr>
              <w:t>…………</w:t>
            </w:r>
            <w:r w:rsidR="00121330" w:rsidRPr="00F90EE7">
              <w:rPr>
                <w:rFonts w:ascii="Arial Narrow" w:hAnsi="Arial Narrow" w:cs="Arial"/>
                <w:snapToGrid w:val="0"/>
                <w:sz w:val="20"/>
                <w:szCs w:val="20"/>
                <w:lang w:val="en-GB"/>
              </w:rPr>
              <w:t>…...</w:t>
            </w:r>
          </w:p>
        </w:tc>
      </w:tr>
      <w:tr w:rsidR="00560041" w:rsidRPr="00D57ED2" w14:paraId="7DD2A83F" w14:textId="77777777" w:rsidTr="00F321F2">
        <w:trPr>
          <w:trHeight w:val="864"/>
        </w:trPr>
        <w:tc>
          <w:tcPr>
            <w:tcW w:w="2676" w:type="dxa"/>
            <w:gridSpan w:val="2"/>
            <w:shd w:val="clear" w:color="auto" w:fill="auto"/>
            <w:vAlign w:val="center"/>
          </w:tcPr>
          <w:p w14:paraId="209C3D52" w14:textId="77777777" w:rsidR="00560041" w:rsidRPr="00F90EE7" w:rsidRDefault="00560041" w:rsidP="000A250F">
            <w:pPr>
              <w:keepNext/>
              <w:widowControl w:val="0"/>
              <w:numPr>
                <w:ilvl w:val="0"/>
                <w:numId w:val="2"/>
              </w:numPr>
              <w:spacing w:before="60" w:line="360" w:lineRule="auto"/>
              <w:ind w:left="0" w:firstLine="0"/>
              <w:jc w:val="both"/>
              <w:outlineLvl w:val="3"/>
              <w:rPr>
                <w:rFonts w:ascii="Arial Narrow" w:hAnsi="Arial Narrow" w:cs="Arial"/>
                <w:b/>
                <w:snapToGrid w:val="0"/>
                <w:sz w:val="20"/>
                <w:szCs w:val="20"/>
                <w:lang w:val="en-GB"/>
              </w:rPr>
            </w:pPr>
            <w:r w:rsidRPr="00F90EE7">
              <w:rPr>
                <w:rFonts w:ascii="Arial Narrow" w:hAnsi="Arial Narrow" w:cs="Arial"/>
                <w:snapToGrid w:val="0"/>
                <w:sz w:val="20"/>
                <w:szCs w:val="20"/>
              </w:rPr>
              <w:lastRenderedPageBreak/>
              <w:t>ARE YOU THE ACCREDITED REPRESENTATIVE IN SOUTH AFRICA FOR THE GOODS /SERVICES /WORKS OFFERED?</w:t>
            </w:r>
          </w:p>
        </w:tc>
        <w:tc>
          <w:tcPr>
            <w:tcW w:w="2682" w:type="dxa"/>
            <w:gridSpan w:val="5"/>
            <w:shd w:val="clear" w:color="auto" w:fill="auto"/>
            <w:vAlign w:val="bottom"/>
          </w:tcPr>
          <w:p w14:paraId="24E92B10"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Pr="00F90EE7">
              <w:rPr>
                <w:rFonts w:ascii="Arial Narrow" w:hAnsi="Arial Narrow" w:cs="Arial"/>
                <w:snapToGrid w:val="0"/>
                <w:sz w:val="20"/>
                <w:szCs w:val="20"/>
                <w:lang w:val="en-GB"/>
              </w:rPr>
            </w:r>
            <w:r w:rsidRPr="00F90EE7">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 xml:space="preserve">Yes                         </w:t>
            </w:r>
            <w:r w:rsidRPr="00F90EE7">
              <w:rPr>
                <w:rFonts w:ascii="Arial Narrow" w:hAnsi="Arial Narrow" w:cs="Arial"/>
                <w:snapToGrid w:val="0"/>
                <w:sz w:val="20"/>
                <w:szCs w:val="20"/>
                <w:lang w:val="en-GB"/>
              </w:rPr>
              <w:fldChar w:fldCharType="begin">
                <w:ffData>
                  <w:name w:val=""/>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Pr="00F90EE7">
              <w:rPr>
                <w:rFonts w:ascii="Arial Narrow" w:hAnsi="Arial Narrow" w:cs="Arial"/>
                <w:snapToGrid w:val="0"/>
                <w:sz w:val="20"/>
                <w:szCs w:val="20"/>
                <w:lang w:val="en-GB"/>
              </w:rPr>
            </w:r>
            <w:r w:rsidRPr="00F90EE7">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 xml:space="preserve">No </w:t>
            </w:r>
          </w:p>
          <w:p w14:paraId="2025C81A"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p w14:paraId="647A4544"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r w:rsidRPr="00F90EE7">
              <w:rPr>
                <w:rFonts w:ascii="Arial Narrow" w:hAnsi="Arial Narrow" w:cs="Arial"/>
                <w:snapToGrid w:val="0"/>
                <w:sz w:val="20"/>
                <w:szCs w:val="20"/>
                <w:lang w:val="en-GB"/>
              </w:rPr>
              <w:t>[</w:t>
            </w:r>
            <w:r w:rsidRPr="00F90EE7">
              <w:rPr>
                <w:rFonts w:ascii="Arial Narrow" w:hAnsi="Arial Narrow" w:cs="Arial"/>
                <w:snapToGrid w:val="0"/>
                <w:sz w:val="20"/>
                <w:szCs w:val="20"/>
              </w:rPr>
              <w:t>IF YES ENCLOSE PROOF]</w:t>
            </w:r>
          </w:p>
          <w:p w14:paraId="41C027E8"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3361" w:type="dxa"/>
            <w:gridSpan w:val="5"/>
            <w:shd w:val="clear" w:color="auto" w:fill="auto"/>
            <w:vAlign w:val="center"/>
          </w:tcPr>
          <w:p w14:paraId="03C7BFD5" w14:textId="77777777" w:rsidR="00560041" w:rsidRPr="00F90EE7" w:rsidRDefault="00560041" w:rsidP="000A250F">
            <w:pPr>
              <w:keepNext/>
              <w:widowControl w:val="0"/>
              <w:numPr>
                <w:ilvl w:val="0"/>
                <w:numId w:val="2"/>
              </w:numPr>
              <w:spacing w:before="60" w:line="360" w:lineRule="auto"/>
              <w:ind w:left="0" w:firstLine="0"/>
              <w:jc w:val="both"/>
              <w:outlineLvl w:val="3"/>
              <w:rPr>
                <w:rFonts w:ascii="Arial Narrow" w:hAnsi="Arial Narrow" w:cs="Arial"/>
                <w:b/>
                <w:snapToGrid w:val="0"/>
                <w:sz w:val="20"/>
                <w:szCs w:val="20"/>
              </w:rPr>
            </w:pPr>
            <w:r w:rsidRPr="00F90EE7">
              <w:rPr>
                <w:rFonts w:ascii="Arial Narrow" w:hAnsi="Arial Narrow" w:cs="Arial"/>
                <w:snapToGrid w:val="0"/>
                <w:sz w:val="20"/>
                <w:szCs w:val="20"/>
              </w:rPr>
              <w:t>ARE YOU A FOREIGN BASED SUPPLIER FOR</w:t>
            </w:r>
            <w:r w:rsidRPr="00F90EE7">
              <w:rPr>
                <w:rFonts w:ascii="Arial Narrow" w:hAnsi="Arial Narrow" w:cs="Arial"/>
                <w:b/>
                <w:snapToGrid w:val="0"/>
                <w:sz w:val="20"/>
                <w:szCs w:val="20"/>
              </w:rPr>
              <w:t xml:space="preserve"> THE GOODS /SERVICES /WORKS OFFERED?</w:t>
            </w:r>
            <w:r w:rsidRPr="00F90EE7">
              <w:rPr>
                <w:rFonts w:ascii="Arial Narrow" w:hAnsi="Arial Narrow" w:cs="Arial"/>
                <w:b/>
                <w:snapToGrid w:val="0"/>
                <w:sz w:val="20"/>
                <w:szCs w:val="20"/>
                <w:lang w:val="en-GB"/>
              </w:rPr>
              <w:br/>
            </w:r>
          </w:p>
        </w:tc>
        <w:tc>
          <w:tcPr>
            <w:tcW w:w="2417" w:type="dxa"/>
            <w:gridSpan w:val="3"/>
            <w:shd w:val="clear" w:color="auto" w:fill="auto"/>
            <w:vAlign w:val="bottom"/>
          </w:tcPr>
          <w:p w14:paraId="21170BF9" w14:textId="3C346321" w:rsidR="00560041" w:rsidRPr="00F90EE7" w:rsidRDefault="00560041" w:rsidP="00121330">
            <w:pPr>
              <w:widowControl w:val="0"/>
              <w:tabs>
                <w:tab w:val="left" w:pos="720"/>
                <w:tab w:val="left" w:pos="1134"/>
                <w:tab w:val="left" w:pos="1579"/>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Pr="00F90EE7">
              <w:rPr>
                <w:rFonts w:ascii="Arial Narrow" w:hAnsi="Arial Narrow" w:cs="Arial"/>
                <w:snapToGrid w:val="0"/>
                <w:sz w:val="20"/>
                <w:szCs w:val="20"/>
                <w:lang w:val="en-GB"/>
              </w:rPr>
            </w:r>
            <w:r w:rsidRPr="00F90EE7">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Yes</w:t>
            </w:r>
            <w:r w:rsidR="00121330">
              <w:rPr>
                <w:rFonts w:ascii="Arial Narrow" w:hAnsi="Arial Narrow" w:cs="Arial"/>
                <w:snapToGrid w:val="0"/>
                <w:sz w:val="20"/>
                <w:szCs w:val="20"/>
                <w:lang w:val="en-GB"/>
              </w:rPr>
              <w:t xml:space="preserve"> </w:t>
            </w:r>
            <w:r w:rsidRPr="00F90EE7">
              <w:rPr>
                <w:rFonts w:ascii="Arial Narrow" w:hAnsi="Arial Narrow" w:cs="Arial"/>
                <w:snapToGrid w:val="0"/>
                <w:sz w:val="20"/>
                <w:szCs w:val="20"/>
                <w:lang w:val="en-GB"/>
              </w:rPr>
              <w:fldChar w:fldCharType="begin">
                <w:ffData>
                  <w:name w:val="Check2"/>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Pr="00F90EE7">
              <w:rPr>
                <w:rFonts w:ascii="Arial Narrow" w:hAnsi="Arial Narrow" w:cs="Arial"/>
                <w:snapToGrid w:val="0"/>
                <w:sz w:val="20"/>
                <w:szCs w:val="20"/>
                <w:lang w:val="en-GB"/>
              </w:rPr>
            </w:r>
            <w:r w:rsidRPr="00F90EE7">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No</w:t>
            </w:r>
            <w:r w:rsidRPr="00F90EE7">
              <w:rPr>
                <w:rFonts w:ascii="Arial Narrow" w:hAnsi="Arial Narrow" w:cs="Arial"/>
                <w:snapToGrid w:val="0"/>
                <w:sz w:val="20"/>
                <w:szCs w:val="20"/>
                <w:lang w:val="en-GB"/>
              </w:rPr>
              <w:br/>
            </w:r>
          </w:p>
          <w:p w14:paraId="0C330EC6" w14:textId="41850D20"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r w:rsidRPr="00F90EE7">
              <w:rPr>
                <w:rFonts w:ascii="Arial Narrow" w:hAnsi="Arial Narrow" w:cs="Arial"/>
                <w:snapToGrid w:val="0"/>
                <w:sz w:val="20"/>
                <w:szCs w:val="20"/>
                <w:lang w:val="en-GB"/>
              </w:rPr>
              <w:t>[</w:t>
            </w:r>
            <w:r w:rsidRPr="00F90EE7">
              <w:rPr>
                <w:rFonts w:ascii="Arial Narrow" w:hAnsi="Arial Narrow" w:cs="Arial"/>
                <w:snapToGrid w:val="0"/>
                <w:sz w:val="20"/>
                <w:szCs w:val="20"/>
              </w:rPr>
              <w:t xml:space="preserve">IF YES, ANSWER THE QUESTIONNAIRE </w:t>
            </w:r>
            <w:r w:rsidR="00121330" w:rsidRPr="00F90EE7">
              <w:rPr>
                <w:rFonts w:ascii="Arial Narrow" w:hAnsi="Arial Narrow" w:cs="Arial"/>
                <w:snapToGrid w:val="0"/>
                <w:sz w:val="20"/>
                <w:szCs w:val="20"/>
              </w:rPr>
              <w:t>BELOW]</w:t>
            </w:r>
          </w:p>
          <w:p w14:paraId="767629DD" w14:textId="77777777" w:rsidR="0056004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p>
          <w:p w14:paraId="2A961631" w14:textId="77777777" w:rsidR="00121330" w:rsidRDefault="0012133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p>
          <w:p w14:paraId="165B34D5" w14:textId="77777777" w:rsidR="00121330" w:rsidRDefault="0012133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p>
          <w:p w14:paraId="0BBEA398" w14:textId="77777777" w:rsidR="00121330" w:rsidRDefault="0012133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p>
          <w:p w14:paraId="1DCA8811" w14:textId="18262DFB" w:rsidR="00FB0F60" w:rsidRPr="00F90EE7" w:rsidRDefault="00FB0F6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p>
        </w:tc>
      </w:tr>
      <w:tr w:rsidR="00560041" w:rsidRPr="00D57ED2" w14:paraId="70CCC944" w14:textId="77777777" w:rsidTr="00070888">
        <w:trPr>
          <w:trHeight w:val="340"/>
        </w:trPr>
        <w:tc>
          <w:tcPr>
            <w:tcW w:w="11136" w:type="dxa"/>
            <w:gridSpan w:val="15"/>
            <w:shd w:val="clear" w:color="auto" w:fill="DDD9C3"/>
            <w:vAlign w:val="center"/>
          </w:tcPr>
          <w:p w14:paraId="3B7C2D53" w14:textId="77777777" w:rsidR="00212A2F" w:rsidRDefault="00212A2F"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rPr>
            </w:pPr>
          </w:p>
          <w:p w14:paraId="29CB321E" w14:textId="77777777" w:rsidR="00212A2F" w:rsidRDefault="00212A2F"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rPr>
            </w:pPr>
          </w:p>
          <w:p w14:paraId="158D824F" w14:textId="25E3A8B0"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b/>
                <w:snapToGrid w:val="0"/>
                <w:sz w:val="20"/>
                <w:szCs w:val="20"/>
              </w:rPr>
              <w:t>QUESTIONNAIRE TO BIDDING FOREIGN SUPPLIERS</w:t>
            </w:r>
          </w:p>
        </w:tc>
      </w:tr>
      <w:tr w:rsidR="00560041" w:rsidRPr="00D57ED2" w14:paraId="1E5D740D" w14:textId="77777777" w:rsidTr="00070888">
        <w:trPr>
          <w:trHeight w:val="20"/>
        </w:trPr>
        <w:tc>
          <w:tcPr>
            <w:tcW w:w="11136" w:type="dxa"/>
            <w:gridSpan w:val="15"/>
            <w:shd w:val="clear" w:color="auto" w:fill="auto"/>
            <w:vAlign w:val="center"/>
          </w:tcPr>
          <w:p w14:paraId="7B523B39" w14:textId="4772F4F6"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b/>
                <w:snapToGrid w:val="0"/>
                <w:sz w:val="20"/>
                <w:szCs w:val="20"/>
              </w:rPr>
            </w:pPr>
            <w:r w:rsidRPr="00F90EE7">
              <w:rPr>
                <w:rFonts w:ascii="Arial Narrow" w:hAnsi="Arial Narrow" w:cs="Arial"/>
                <w:snapToGrid w:val="0"/>
                <w:sz w:val="20"/>
                <w:szCs w:val="20"/>
              </w:rPr>
              <w:t>IS THE ENTITY A RESIDENT OF THE REPUBLIC OF SOUTH AFRICA (RSA)?</w:t>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Pr="00F90EE7">
              <w:rPr>
                <w:rFonts w:ascii="Arial Narrow" w:hAnsi="Arial Narrow" w:cs="Arial"/>
                <w:snapToGrid w:val="0"/>
                <w:sz w:val="20"/>
                <w:szCs w:val="20"/>
                <w:lang w:val="en-GB"/>
              </w:rPr>
            </w:r>
            <w:r w:rsidRPr="00F90EE7">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Pr="00F90EE7">
              <w:rPr>
                <w:rFonts w:ascii="Arial Narrow" w:hAnsi="Arial Narrow" w:cs="Arial"/>
                <w:snapToGrid w:val="0"/>
                <w:sz w:val="20"/>
                <w:szCs w:val="20"/>
                <w:lang w:val="en-GB"/>
              </w:rPr>
            </w:r>
            <w:r w:rsidRPr="00F90EE7">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1CB6EDEC" w14:textId="01480D5C"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DOES THE ENTITY HAVE A BRANCH IN THE RSA?</w:t>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00434C00">
              <w:rPr>
                <w:rFonts w:ascii="Arial Narrow" w:hAnsi="Arial Narrow" w:cs="Arial"/>
                <w:snapToGrid w:val="0"/>
                <w:sz w:val="20"/>
                <w:szCs w:val="20"/>
              </w:rPr>
              <w:t xml:space="preserve"> </w:t>
            </w:r>
            <w:r w:rsidRPr="00F90EE7">
              <w:rPr>
                <w:rFonts w:ascii="Arial Narrow" w:hAnsi="Arial Narrow" w:cs="Arial"/>
                <w:snapToGrid w:val="0"/>
                <w:sz w:val="20"/>
                <w:szCs w:val="20"/>
              </w:rPr>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Pr="00F90EE7">
              <w:rPr>
                <w:rFonts w:ascii="Arial Narrow" w:hAnsi="Arial Narrow" w:cs="Arial"/>
                <w:snapToGrid w:val="0"/>
                <w:sz w:val="20"/>
                <w:szCs w:val="20"/>
                <w:lang w:val="en-GB"/>
              </w:rPr>
            </w:r>
            <w:r w:rsidRPr="00F90EE7">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Pr="00F90EE7">
              <w:rPr>
                <w:rFonts w:ascii="Arial Narrow" w:hAnsi="Arial Narrow" w:cs="Arial"/>
                <w:snapToGrid w:val="0"/>
                <w:sz w:val="20"/>
                <w:szCs w:val="20"/>
                <w:lang w:val="en-GB"/>
              </w:rPr>
            </w:r>
            <w:r w:rsidRPr="00F90EE7">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30D24616" w14:textId="1767B99A"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DOES THE ENTITY HAVE A PERMANENT ESTABLISHMENT IN THE RSA?</w:t>
            </w:r>
            <w:r w:rsidRPr="00F90EE7">
              <w:rPr>
                <w:rFonts w:ascii="Arial Narrow" w:hAnsi="Arial Narrow" w:cs="Arial"/>
                <w:snapToGrid w:val="0"/>
                <w:sz w:val="20"/>
                <w:szCs w:val="20"/>
              </w:rPr>
              <w:tab/>
              <w:t xml:space="preserve">                             </w:t>
            </w:r>
            <w:r w:rsidR="00434C00">
              <w:rPr>
                <w:rFonts w:ascii="Arial Narrow" w:hAnsi="Arial Narrow" w:cs="Arial"/>
                <w:snapToGrid w:val="0"/>
                <w:sz w:val="20"/>
                <w:szCs w:val="20"/>
              </w:rPr>
              <w:t xml:space="preserve">                </w:t>
            </w:r>
            <w:r w:rsidRPr="00F90EE7">
              <w:rPr>
                <w:rFonts w:ascii="Arial Narrow" w:hAnsi="Arial Narrow" w:cs="Arial"/>
                <w:snapToGrid w:val="0"/>
                <w:sz w:val="20"/>
                <w:szCs w:val="20"/>
              </w:rPr>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Pr="00F90EE7">
              <w:rPr>
                <w:rFonts w:ascii="Arial Narrow" w:hAnsi="Arial Narrow" w:cs="Arial"/>
                <w:snapToGrid w:val="0"/>
                <w:sz w:val="20"/>
                <w:szCs w:val="20"/>
                <w:lang w:val="en-GB"/>
              </w:rPr>
            </w:r>
            <w:r w:rsidRPr="00F90EE7">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Pr="00F90EE7">
              <w:rPr>
                <w:rFonts w:ascii="Arial Narrow" w:hAnsi="Arial Narrow" w:cs="Arial"/>
                <w:snapToGrid w:val="0"/>
                <w:sz w:val="20"/>
                <w:szCs w:val="20"/>
                <w:lang w:val="en-GB"/>
              </w:rPr>
            </w:r>
            <w:r w:rsidRPr="00F90EE7">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0DD77B2F" w14:textId="77777777"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DOES THE ENTITY HAVE ANY SOURCE OF INCOME IN THE RSA?</w:t>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004D2F13" w:rsidRPr="00F90EE7">
              <w:rPr>
                <w:rFonts w:ascii="Arial Narrow" w:hAnsi="Arial Narrow" w:cs="Arial"/>
                <w:snapToGrid w:val="0"/>
                <w:sz w:val="20"/>
                <w:szCs w:val="20"/>
              </w:rPr>
              <w:t xml:space="preserve">  </w:t>
            </w:r>
            <w:r w:rsidRPr="00F90EE7">
              <w:rPr>
                <w:rFonts w:ascii="Arial Narrow" w:hAnsi="Arial Narrow" w:cs="Arial"/>
                <w:snapToGrid w:val="0"/>
                <w:sz w:val="20"/>
                <w:szCs w:val="20"/>
              </w:rPr>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Pr="00F90EE7">
              <w:rPr>
                <w:rFonts w:ascii="Arial Narrow" w:hAnsi="Arial Narrow" w:cs="Arial"/>
                <w:snapToGrid w:val="0"/>
                <w:sz w:val="20"/>
                <w:szCs w:val="20"/>
                <w:lang w:val="en-GB"/>
              </w:rPr>
            </w:r>
            <w:r w:rsidRPr="00F90EE7">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Pr="00F90EE7">
              <w:rPr>
                <w:rFonts w:ascii="Arial Narrow" w:hAnsi="Arial Narrow" w:cs="Arial"/>
                <w:snapToGrid w:val="0"/>
                <w:sz w:val="20"/>
                <w:szCs w:val="20"/>
                <w:lang w:val="en-GB"/>
              </w:rPr>
            </w:r>
            <w:r w:rsidRPr="00F90EE7">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1E9D6E9A" w14:textId="77777777"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b/>
                <w:snapToGrid w:val="0"/>
                <w:sz w:val="20"/>
                <w:szCs w:val="20"/>
              </w:rPr>
            </w:pPr>
            <w:r w:rsidRPr="00F90EE7">
              <w:rPr>
                <w:rFonts w:ascii="Arial Narrow" w:hAnsi="Arial Narrow" w:cs="Arial"/>
                <w:snapToGrid w:val="0"/>
                <w:sz w:val="20"/>
                <w:szCs w:val="20"/>
              </w:rPr>
              <w:t>IS THE ENTITY LIABLE IN THE RSA FOR ANY FORM OF TAXATION?</w:t>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Pr="00F90EE7">
              <w:rPr>
                <w:rFonts w:ascii="Arial Narrow" w:hAnsi="Arial Narrow" w:cs="Arial"/>
                <w:snapToGrid w:val="0"/>
                <w:sz w:val="20"/>
                <w:szCs w:val="20"/>
                <w:lang w:val="en-GB"/>
              </w:rPr>
            </w:r>
            <w:r w:rsidRPr="00F90EE7">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Pr="00F90EE7">
              <w:rPr>
                <w:rFonts w:ascii="Arial Narrow" w:hAnsi="Arial Narrow" w:cs="Arial"/>
                <w:snapToGrid w:val="0"/>
                <w:sz w:val="20"/>
                <w:szCs w:val="20"/>
                <w:lang w:val="en-GB"/>
              </w:rPr>
            </w:r>
            <w:r w:rsidRPr="00F90EE7">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 </w:t>
            </w:r>
          </w:p>
          <w:p w14:paraId="18A8CA16" w14:textId="77777777" w:rsidR="00560041" w:rsidRPr="00F90EE7" w:rsidRDefault="00560041" w:rsidP="00EF509E">
            <w:pPr>
              <w:widowControl w:val="0"/>
              <w:tabs>
                <w:tab w:val="left" w:pos="426"/>
              </w:tabs>
              <w:spacing w:before="60" w:line="360" w:lineRule="auto"/>
              <w:jc w:val="both"/>
              <w:rPr>
                <w:rFonts w:ascii="Arial Narrow" w:hAnsi="Arial Narrow" w:cs="Arial"/>
                <w:b/>
                <w:snapToGrid w:val="0"/>
                <w:sz w:val="20"/>
                <w:szCs w:val="20"/>
              </w:rPr>
            </w:pPr>
            <w:r w:rsidRPr="00F90EE7">
              <w:rPr>
                <w:rFonts w:ascii="Arial Narrow" w:hAnsi="Arial Narrow" w:cs="Arial"/>
                <w:b/>
                <w:snapToGrid w:val="0"/>
                <w:sz w:val="20"/>
                <w:szCs w:val="20"/>
              </w:rPr>
              <w:t xml:space="preserve">IF THE ANSWER IS “NO” TO ALL OF THE ABOVE, THEN IT IS NOT A REQUIREMENT TO REGISTER FOR A TAX COMPLIANCE STATUS SYSTEM PIN CODE FROM THE SOUTH AFRICAN REVENUE SERVICE (SARS) AND IF NOT REGISTER AS PER 2.3 BELOW. </w:t>
            </w:r>
          </w:p>
        </w:tc>
      </w:tr>
    </w:tbl>
    <w:p w14:paraId="0239EA32" w14:textId="77777777" w:rsidR="00560041" w:rsidRPr="00F90EE7" w:rsidRDefault="00560041"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b/>
          <w:snapToGrid w:val="0"/>
          <w:sz w:val="20"/>
          <w:szCs w:val="20"/>
          <w:lang w:val="en-GB"/>
        </w:rPr>
        <w:t xml:space="preserve">PART B: </w:t>
      </w:r>
      <w:r w:rsidRPr="00F90EE7">
        <w:rPr>
          <w:rFonts w:ascii="Arial Narrow" w:hAnsi="Arial Narrow" w:cs="Arial"/>
          <w:b/>
          <w:bCs/>
          <w:snapToGrid w:val="0"/>
          <w:sz w:val="20"/>
          <w:szCs w:val="20"/>
          <w:lang w:val="en-GB"/>
        </w:rPr>
        <w:t>TERMS AND CONDITIONS FOR BIDDING</w:t>
      </w:r>
      <w:r w:rsidRPr="00F90EE7">
        <w:rPr>
          <w:rFonts w:ascii="Arial Narrow" w:hAnsi="Arial Narrow" w:cs="Arial"/>
          <w:b/>
          <w:bCs/>
          <w:snapToGrid w:val="0"/>
          <w:sz w:val="20"/>
          <w:szCs w:val="20"/>
          <w:lang w:val="en-GB"/>
        </w:rPr>
        <w:tab/>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0"/>
      </w:tblGrid>
      <w:tr w:rsidR="00560041" w:rsidRPr="00D57ED2" w14:paraId="09FB953C" w14:textId="77777777" w:rsidTr="00560041">
        <w:tc>
          <w:tcPr>
            <w:tcW w:w="10910" w:type="dxa"/>
            <w:shd w:val="clear" w:color="auto" w:fill="DDD9C3"/>
          </w:tcPr>
          <w:p w14:paraId="02DA40FB" w14:textId="77777777" w:rsidR="00560041" w:rsidRPr="00F90EE7" w:rsidRDefault="00560041" w:rsidP="000A250F">
            <w:pPr>
              <w:widowControl w:val="0"/>
              <w:numPr>
                <w:ilvl w:val="0"/>
                <w:numId w:val="3"/>
              </w:numPr>
              <w:tabs>
                <w:tab w:val="left" w:pos="426"/>
              </w:tabs>
              <w:spacing w:before="60" w:line="360" w:lineRule="auto"/>
              <w:jc w:val="both"/>
              <w:rPr>
                <w:rFonts w:ascii="Arial Narrow" w:hAnsi="Arial Narrow" w:cs="Arial"/>
                <w:b/>
                <w:snapToGrid w:val="0"/>
                <w:sz w:val="20"/>
                <w:szCs w:val="20"/>
                <w:lang w:val="en-GB"/>
              </w:rPr>
            </w:pPr>
            <w:r w:rsidRPr="00F90EE7">
              <w:rPr>
                <w:rFonts w:ascii="Arial Narrow" w:hAnsi="Arial Narrow" w:cs="Arial"/>
                <w:b/>
                <w:bCs/>
                <w:snapToGrid w:val="0"/>
                <w:color w:val="000000"/>
                <w:sz w:val="20"/>
                <w:szCs w:val="20"/>
              </w:rPr>
              <w:t>BID SUBMISSION:</w:t>
            </w:r>
          </w:p>
        </w:tc>
      </w:tr>
      <w:tr w:rsidR="00560041" w:rsidRPr="00D57ED2" w14:paraId="41F07A86" w14:textId="77777777" w:rsidTr="00560041">
        <w:trPr>
          <w:trHeight w:val="1212"/>
        </w:trPr>
        <w:tc>
          <w:tcPr>
            <w:tcW w:w="10910" w:type="dxa"/>
            <w:shd w:val="clear" w:color="auto" w:fill="auto"/>
          </w:tcPr>
          <w:p w14:paraId="1398E42E" w14:textId="77777777" w:rsidR="00560041"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BIDS MUST BE DELIVERED BY THE STIPULATED TIME TO THE CORRECT ADDRESS. LATE BIDS WILL NOT BE ACCEPTED FOR CONSIDERATION.</w:t>
            </w:r>
          </w:p>
          <w:p w14:paraId="6B766C34" w14:textId="77777777" w:rsidR="00560041"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b/>
                <w:snapToGrid w:val="0"/>
                <w:sz w:val="20"/>
                <w:szCs w:val="20"/>
              </w:rPr>
            </w:pPr>
            <w:r w:rsidRPr="00F90EE7">
              <w:rPr>
                <w:rFonts w:ascii="Arial Narrow" w:hAnsi="Arial Narrow" w:cs="Arial"/>
                <w:b/>
                <w:snapToGrid w:val="0"/>
                <w:sz w:val="20"/>
                <w:szCs w:val="20"/>
              </w:rPr>
              <w:t xml:space="preserve">ALL BIDS MUST BE SUBMITTED ON THE OFFICIAL FORMS PROVIDED–(NOT TO BE RE-TYPED) OR IN THE MANNER </w:t>
            </w:r>
          </w:p>
          <w:p w14:paraId="3921F714" w14:textId="77777777" w:rsidR="001F30DB"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b/>
                <w:snapToGrid w:val="0"/>
                <w:sz w:val="20"/>
                <w:szCs w:val="20"/>
              </w:rPr>
            </w:pPr>
            <w:r w:rsidRPr="00F90EE7">
              <w:rPr>
                <w:rFonts w:ascii="Arial Narrow" w:hAnsi="Arial Narrow" w:cs="Arial"/>
                <w:b/>
                <w:snapToGrid w:val="0"/>
                <w:sz w:val="20"/>
                <w:szCs w:val="20"/>
              </w:rPr>
              <w:t>PRESCRIBED IN THE BID DOCUMENT.</w:t>
            </w:r>
          </w:p>
          <w:p w14:paraId="222D610A" w14:textId="476BECA0" w:rsidR="004D2F13"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THIS BID IS SUBJECT TO THE PREFERENTIAL PROCUREMENT POLICY FRAMEWORK ACT, 2000 AND THE PREFERENTIAL PROCUREMENT REGULATIONS, </w:t>
            </w:r>
            <w:r w:rsidR="002B470D">
              <w:rPr>
                <w:rFonts w:ascii="Arial Narrow" w:hAnsi="Arial Narrow" w:cs="Arial"/>
                <w:snapToGrid w:val="0"/>
                <w:sz w:val="20"/>
                <w:szCs w:val="20"/>
              </w:rPr>
              <w:t>2022</w:t>
            </w:r>
            <w:r w:rsidRPr="00F90EE7">
              <w:rPr>
                <w:rFonts w:ascii="Arial Narrow" w:hAnsi="Arial Narrow" w:cs="Arial"/>
                <w:snapToGrid w:val="0"/>
                <w:sz w:val="20"/>
                <w:szCs w:val="20"/>
              </w:rPr>
              <w:t>, THE GENERAL CONDITIONS OF CONTRACT (GCC) AND, IF APPLICABLE, ANY OTHER SPECIAL CONDITIONS OF CONTRACT.</w:t>
            </w:r>
          </w:p>
        </w:tc>
      </w:tr>
      <w:tr w:rsidR="00560041" w:rsidRPr="00D57ED2" w14:paraId="3139F9D9" w14:textId="77777777" w:rsidTr="00560041">
        <w:tc>
          <w:tcPr>
            <w:tcW w:w="10910" w:type="dxa"/>
            <w:shd w:val="clear" w:color="auto" w:fill="DDD9C3"/>
          </w:tcPr>
          <w:p w14:paraId="41994D5F" w14:textId="77777777" w:rsidR="00560041" w:rsidRPr="00F90EE7" w:rsidRDefault="00560041" w:rsidP="000A250F">
            <w:pPr>
              <w:widowControl w:val="0"/>
              <w:numPr>
                <w:ilvl w:val="0"/>
                <w:numId w:val="3"/>
              </w:numPr>
              <w:tabs>
                <w:tab w:val="left" w:pos="426"/>
              </w:tabs>
              <w:spacing w:before="60" w:line="360" w:lineRule="auto"/>
              <w:jc w:val="both"/>
              <w:rPr>
                <w:rFonts w:ascii="Arial Narrow" w:hAnsi="Arial Narrow" w:cs="Arial"/>
                <w:b/>
                <w:bCs/>
                <w:snapToGrid w:val="0"/>
                <w:color w:val="000081"/>
                <w:sz w:val="20"/>
                <w:szCs w:val="20"/>
              </w:rPr>
            </w:pPr>
            <w:r w:rsidRPr="00F90EE7">
              <w:rPr>
                <w:rFonts w:ascii="Arial Narrow" w:hAnsi="Arial Narrow" w:cs="Arial"/>
                <w:b/>
                <w:bCs/>
                <w:snapToGrid w:val="0"/>
                <w:color w:val="000000"/>
                <w:sz w:val="20"/>
                <w:szCs w:val="20"/>
              </w:rPr>
              <w:t>TAX COMPLIANCE REQUIREMENTS</w:t>
            </w:r>
          </w:p>
        </w:tc>
      </w:tr>
      <w:tr w:rsidR="00560041" w:rsidRPr="00D57ED2" w14:paraId="5347936B" w14:textId="77777777" w:rsidTr="00560041">
        <w:tc>
          <w:tcPr>
            <w:tcW w:w="10910" w:type="dxa"/>
            <w:shd w:val="clear" w:color="auto" w:fill="FFFFFF"/>
          </w:tcPr>
          <w:p w14:paraId="1832C67D" w14:textId="77777777" w:rsidR="00560041" w:rsidRPr="00F90EE7" w:rsidRDefault="001F30DB" w:rsidP="000A250F">
            <w:pPr>
              <w:widowControl w:val="0"/>
              <w:numPr>
                <w:ilvl w:val="0"/>
                <w:numId w:val="7"/>
              </w:numPr>
              <w:tabs>
                <w:tab w:val="left" w:pos="426"/>
              </w:tabs>
              <w:autoSpaceDE w:val="0"/>
              <w:autoSpaceDN w:val="0"/>
              <w:adjustRightInd w:val="0"/>
              <w:spacing w:before="60" w:after="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 xml:space="preserve"> </w:t>
            </w:r>
            <w:r w:rsidR="00560041" w:rsidRPr="00F90EE7">
              <w:rPr>
                <w:rFonts w:ascii="Arial Narrow" w:hAnsi="Arial Narrow" w:cs="Arial"/>
                <w:snapToGrid w:val="0"/>
                <w:sz w:val="20"/>
                <w:szCs w:val="20"/>
              </w:rPr>
              <w:t xml:space="preserve">BIDDERS MUST ENSURE COMPLIANCE WITH THEIR TAX OBLIGATIONS. </w:t>
            </w:r>
          </w:p>
          <w:p w14:paraId="6EF555EA"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BIDDERS ARE REQUIRED TO SUBMIT THEIR UNIQUE PERSONAL IDENTIFICATION NUMBER (PIN) ISSUED BY SARS TO ENABLE   THE ORGAN OF STATE TO VERIFY THE TAXPAYER’S PROFILE AND TAX STATUS.</w:t>
            </w:r>
          </w:p>
          <w:p w14:paraId="54EDEE2A"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APPLICATION FOR TAX COMPLIANCE STATUS (TCS) PIN MAY BE MADE VIA E-FILING THROUGH THE SARS WEBSITE </w:t>
            </w:r>
            <w:hyperlink r:id="rId10" w:history="1">
              <w:r w:rsidRPr="00F90EE7">
                <w:rPr>
                  <w:rFonts w:ascii="Arial Narrow" w:hAnsi="Arial Narrow" w:cs="Arial"/>
                  <w:snapToGrid w:val="0"/>
                  <w:sz w:val="20"/>
                  <w:szCs w:val="20"/>
                </w:rPr>
                <w:t>WWW.SARS.GOV.ZA</w:t>
              </w:r>
            </w:hyperlink>
            <w:r w:rsidRPr="00F90EE7">
              <w:rPr>
                <w:rFonts w:ascii="Arial Narrow" w:hAnsi="Arial Narrow" w:cs="Arial"/>
                <w:snapToGrid w:val="0"/>
                <w:sz w:val="20"/>
                <w:szCs w:val="20"/>
              </w:rPr>
              <w:t>.</w:t>
            </w:r>
          </w:p>
          <w:p w14:paraId="46D69A59"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BIDDERS MAY ALSO SUBMIT A PRINTED TCS CERTIFICATE TOGETHER WITH THE BID. </w:t>
            </w:r>
          </w:p>
          <w:p w14:paraId="31EC210C"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IN BIDS WHERE CONSORTIA / JOINT VENTURES / SUB-CONTRACTORS ARE INVOLVED, EACH PARTY MUST SUBMIT A SEPARATE   TCS CERTIFICATE / PIN / CSD NUMBER.</w:t>
            </w:r>
          </w:p>
          <w:p w14:paraId="4ABCA599"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WHERE NO TCS PIN IS AVAILABLE BUT THE BIDDER IS REGISTERED ON THE CENTRAL SUPPLIER DATABASE (CSD), A CSD NUMBER MUST BE PROVIDED. </w:t>
            </w:r>
          </w:p>
          <w:p w14:paraId="4229A910"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NO BIDS WILL BE CONSIDERED FROM PERSONS IN THE SERVICE OF THE STATE, COMPANIES WITH DIRECTORS WHO ARE PERSONS IN THE SERVICE OF THE STATE, OR CLOSE CORPORATIONS WITH MEMBERS PERSONS IN THE SERVICE OF THE STATE.”</w:t>
            </w:r>
          </w:p>
        </w:tc>
      </w:tr>
    </w:tbl>
    <w:p w14:paraId="7BEF4A15" w14:textId="77777777" w:rsidR="00BC678B" w:rsidRPr="00F90EE7" w:rsidRDefault="00BC678B" w:rsidP="00EF509E">
      <w:pPr>
        <w:widowControl w:val="0"/>
        <w:autoSpaceDE w:val="0"/>
        <w:autoSpaceDN w:val="0"/>
        <w:adjustRightInd w:val="0"/>
        <w:spacing w:before="60" w:line="360" w:lineRule="auto"/>
        <w:ind w:left="720" w:hanging="720"/>
        <w:jc w:val="both"/>
        <w:rPr>
          <w:rFonts w:ascii="Arial Narrow" w:hAnsi="Arial Narrow" w:cs="Arial"/>
          <w:b/>
          <w:snapToGrid w:val="0"/>
          <w:sz w:val="20"/>
          <w:szCs w:val="20"/>
        </w:rPr>
      </w:pPr>
    </w:p>
    <w:p w14:paraId="25F9FC25" w14:textId="77777777"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lang w:val="en-GB"/>
        </w:rPr>
      </w:pPr>
      <w:r w:rsidRPr="00F90EE7">
        <w:rPr>
          <w:rFonts w:ascii="Arial Narrow" w:hAnsi="Arial Narrow" w:cs="Arial"/>
          <w:b/>
          <w:snapToGrid w:val="0"/>
          <w:sz w:val="20"/>
          <w:szCs w:val="20"/>
        </w:rPr>
        <w:t>NB: FAILURE TO PROVIDE / OR COMPLY WITH ANY OF THE ABOVE PARTICULARS MAY RENDER THE BID NVALID</w:t>
      </w:r>
      <w:r w:rsidRPr="00F90EE7">
        <w:rPr>
          <w:rFonts w:ascii="Arial Narrow" w:hAnsi="Arial Narrow" w:cs="Arial"/>
          <w:snapToGrid w:val="0"/>
          <w:sz w:val="20"/>
          <w:szCs w:val="20"/>
        </w:rPr>
        <w:t>.</w:t>
      </w:r>
    </w:p>
    <w:p w14:paraId="024ADC4E" w14:textId="77777777"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rPr>
      </w:pPr>
      <w:r w:rsidRPr="00F90EE7">
        <w:rPr>
          <w:rFonts w:ascii="Arial Narrow" w:hAnsi="Arial Narrow" w:cs="Arial"/>
          <w:snapToGrid w:val="0"/>
          <w:sz w:val="20"/>
          <w:szCs w:val="20"/>
        </w:rPr>
        <w:t>SIGNATURE OF BIDDER:</w:t>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t>……………………………………………</w:t>
      </w:r>
    </w:p>
    <w:p w14:paraId="0CF24D0B" w14:textId="77777777"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rPr>
      </w:pPr>
      <w:r w:rsidRPr="00F90EE7">
        <w:rPr>
          <w:rFonts w:ascii="Arial Narrow" w:hAnsi="Arial Narrow" w:cs="Arial"/>
          <w:snapToGrid w:val="0"/>
          <w:sz w:val="20"/>
          <w:szCs w:val="20"/>
        </w:rPr>
        <w:t>CAPACITY UNDER WHICH THIS BID IS SIGNED:</w:t>
      </w:r>
      <w:r w:rsidRPr="00F90EE7">
        <w:rPr>
          <w:rFonts w:ascii="Arial Narrow" w:hAnsi="Arial Narrow" w:cs="Arial"/>
          <w:snapToGrid w:val="0"/>
          <w:sz w:val="20"/>
          <w:szCs w:val="20"/>
        </w:rPr>
        <w:tab/>
      </w:r>
      <w:r w:rsidRPr="00F90EE7">
        <w:rPr>
          <w:rFonts w:ascii="Arial Narrow" w:hAnsi="Arial Narrow" w:cs="Arial"/>
          <w:snapToGrid w:val="0"/>
          <w:sz w:val="20"/>
          <w:szCs w:val="20"/>
        </w:rPr>
        <w:tab/>
        <w:t>……………………………………………</w:t>
      </w:r>
    </w:p>
    <w:p w14:paraId="46825506" w14:textId="77777777" w:rsidR="00F321F2"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rPr>
      </w:pPr>
      <w:r w:rsidRPr="00F90EE7">
        <w:rPr>
          <w:rFonts w:ascii="Arial Narrow" w:hAnsi="Arial Narrow" w:cs="Arial"/>
          <w:snapToGrid w:val="0"/>
          <w:sz w:val="20"/>
          <w:szCs w:val="20"/>
        </w:rPr>
        <w:t>(Proof of authority must be submitted e.g. company resolution)</w:t>
      </w:r>
    </w:p>
    <w:p w14:paraId="1104903B" w14:textId="502CC59D"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lang w:val="en-GB"/>
        </w:rPr>
      </w:pPr>
      <w:r w:rsidRPr="00F90EE7">
        <w:rPr>
          <w:rFonts w:ascii="Arial Narrow" w:hAnsi="Arial Narrow" w:cs="Arial"/>
          <w:snapToGrid w:val="0"/>
          <w:sz w:val="20"/>
          <w:szCs w:val="20"/>
        </w:rPr>
        <w:t>DATE:</w:t>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t>…………………………………………...</w:t>
      </w:r>
    </w:p>
    <w:p w14:paraId="771DCF71" w14:textId="77777777" w:rsidR="00385C03" w:rsidRPr="00F90EE7" w:rsidRDefault="00385C03" w:rsidP="00EF509E">
      <w:pPr>
        <w:pStyle w:val="TransnetNormal"/>
        <w:ind w:left="0"/>
        <w:rPr>
          <w:rFonts w:ascii="Arial Narrow" w:hAnsi="Arial Narrow" w:cs="Arial"/>
          <w:b/>
          <w:bCs/>
          <w:sz w:val="20"/>
          <w:szCs w:val="20"/>
        </w:rPr>
      </w:pPr>
    </w:p>
    <w:p w14:paraId="4DAC221A" w14:textId="77777777" w:rsidR="00F157CC" w:rsidRPr="00F90EE7" w:rsidRDefault="00F157CC" w:rsidP="00EF509E">
      <w:pPr>
        <w:pStyle w:val="TransnetNormal"/>
        <w:ind w:left="0"/>
        <w:rPr>
          <w:rFonts w:ascii="Arial Narrow" w:hAnsi="Arial Narrow" w:cs="Arial"/>
          <w:sz w:val="20"/>
          <w:szCs w:val="20"/>
        </w:rPr>
      </w:pPr>
      <w:r w:rsidRPr="00F90EE7">
        <w:rPr>
          <w:rFonts w:ascii="Arial Narrow" w:hAnsi="Arial Narrow" w:cs="Arial"/>
          <w:b/>
          <w:bCs/>
          <w:sz w:val="20"/>
          <w:szCs w:val="20"/>
        </w:rPr>
        <w:t>NB</w:t>
      </w:r>
      <w:r w:rsidRPr="00F90EE7">
        <w:rPr>
          <w:rFonts w:ascii="Arial Narrow" w:hAnsi="Arial Narrow" w:cs="Arial"/>
          <w:sz w:val="20"/>
          <w:szCs w:val="20"/>
        </w:rPr>
        <w:t>:</w:t>
      </w:r>
    </w:p>
    <w:p w14:paraId="5FA5299E" w14:textId="77777777" w:rsidR="00F157CC" w:rsidRPr="00F90EE7" w:rsidRDefault="00F157CC" w:rsidP="000A250F">
      <w:pPr>
        <w:pStyle w:val="BodyTextIndent"/>
        <w:numPr>
          <w:ilvl w:val="0"/>
          <w:numId w:val="6"/>
        </w:numPr>
        <w:spacing w:after="0" w:line="360" w:lineRule="auto"/>
        <w:jc w:val="both"/>
        <w:rPr>
          <w:rFonts w:ascii="Arial Narrow" w:hAnsi="Arial Narrow" w:cs="Arial"/>
          <w:b/>
          <w:bCs/>
          <w:i/>
          <w:sz w:val="20"/>
          <w:szCs w:val="20"/>
        </w:rPr>
      </w:pPr>
      <w:r w:rsidRPr="00F90EE7">
        <w:rPr>
          <w:rFonts w:ascii="Arial Narrow" w:hAnsi="Arial Narrow" w:cs="Arial"/>
          <w:b/>
          <w:bCs/>
          <w:i/>
          <w:sz w:val="20"/>
          <w:szCs w:val="20"/>
        </w:rPr>
        <w:t>Quotation(s) must be addressed to PRASA before the closing date and time shown above.</w:t>
      </w:r>
    </w:p>
    <w:p w14:paraId="5E3A7AFF" w14:textId="77777777" w:rsidR="00F157CC" w:rsidRPr="00F90EE7" w:rsidRDefault="00F157CC" w:rsidP="000A250F">
      <w:pPr>
        <w:pStyle w:val="BodyTextIndent"/>
        <w:numPr>
          <w:ilvl w:val="0"/>
          <w:numId w:val="6"/>
        </w:numPr>
        <w:spacing w:after="0" w:line="360" w:lineRule="auto"/>
        <w:jc w:val="both"/>
        <w:rPr>
          <w:rFonts w:ascii="Arial Narrow" w:eastAsia="Arial Unicode MS" w:hAnsi="Arial Narrow" w:cs="Arial"/>
          <w:b/>
          <w:bCs/>
          <w:i/>
          <w:sz w:val="20"/>
          <w:szCs w:val="20"/>
        </w:rPr>
      </w:pPr>
      <w:r w:rsidRPr="00F90EE7">
        <w:rPr>
          <w:rFonts w:ascii="Arial Narrow" w:hAnsi="Arial Narrow" w:cs="Arial"/>
          <w:b/>
          <w:bCs/>
          <w:i/>
          <w:sz w:val="20"/>
          <w:szCs w:val="20"/>
        </w:rPr>
        <w:t>PRASA General Conditions of Purchase shall apply.</w:t>
      </w:r>
    </w:p>
    <w:p w14:paraId="048D785C" w14:textId="77777777" w:rsidR="00F321F2" w:rsidRPr="00307DD2" w:rsidRDefault="00F321F2" w:rsidP="00EF509E">
      <w:pPr>
        <w:pStyle w:val="TransnetNormal"/>
        <w:tabs>
          <w:tab w:val="center" w:pos="4492"/>
          <w:tab w:val="left" w:pos="5505"/>
        </w:tabs>
        <w:ind w:left="0"/>
        <w:rPr>
          <w:rFonts w:ascii="Arial" w:hAnsi="Arial" w:cs="Arial"/>
          <w:b/>
          <w:sz w:val="22"/>
          <w:szCs w:val="22"/>
        </w:rPr>
      </w:pPr>
    </w:p>
    <w:p w14:paraId="424F0E3B" w14:textId="285569DB" w:rsidR="00E97940" w:rsidRDefault="00E97940" w:rsidP="00EF509E">
      <w:pPr>
        <w:spacing w:line="360" w:lineRule="auto"/>
        <w:jc w:val="both"/>
        <w:rPr>
          <w:rFonts w:ascii="Arial" w:hAnsi="Arial" w:cs="Arial"/>
          <w:b/>
          <w:sz w:val="22"/>
          <w:szCs w:val="22"/>
        </w:rPr>
      </w:pPr>
      <w:r w:rsidRPr="00307DD2">
        <w:rPr>
          <w:rFonts w:ascii="Arial" w:hAnsi="Arial" w:cs="Arial"/>
          <w:b/>
          <w:sz w:val="22"/>
          <w:szCs w:val="22"/>
        </w:rPr>
        <w:br w:type="page"/>
      </w:r>
    </w:p>
    <w:p w14:paraId="6FCAB93E" w14:textId="4F3172B0" w:rsidR="00121330" w:rsidRDefault="00121330" w:rsidP="00C22649">
      <w:pPr>
        <w:spacing w:line="360" w:lineRule="auto"/>
        <w:jc w:val="center"/>
        <w:rPr>
          <w:rFonts w:ascii="Arial" w:hAnsi="Arial" w:cs="Arial"/>
          <w:b/>
          <w:sz w:val="22"/>
          <w:szCs w:val="22"/>
        </w:rPr>
      </w:pPr>
    </w:p>
    <w:p w14:paraId="6DE1B8BC" w14:textId="45B40A80" w:rsidR="00D84C78" w:rsidRDefault="005F5B3E" w:rsidP="00C22649">
      <w:pPr>
        <w:pStyle w:val="TransnetNormal"/>
        <w:tabs>
          <w:tab w:val="center" w:pos="4492"/>
          <w:tab w:val="left" w:pos="5505"/>
        </w:tabs>
        <w:ind w:left="0"/>
        <w:jc w:val="center"/>
        <w:rPr>
          <w:rFonts w:ascii="Arial" w:hAnsi="Arial" w:cs="Arial"/>
          <w:b/>
          <w:sz w:val="22"/>
          <w:szCs w:val="22"/>
        </w:rPr>
      </w:pPr>
      <w:r w:rsidRPr="00307DD2">
        <w:rPr>
          <w:rFonts w:ascii="Arial" w:hAnsi="Arial" w:cs="Arial"/>
          <w:b/>
          <w:sz w:val="22"/>
          <w:szCs w:val="22"/>
        </w:rPr>
        <w:t xml:space="preserve">SECTION </w:t>
      </w:r>
      <w:r w:rsidR="001F30DB" w:rsidRPr="00307DD2">
        <w:rPr>
          <w:rFonts w:ascii="Arial" w:hAnsi="Arial" w:cs="Arial"/>
          <w:b/>
          <w:sz w:val="22"/>
          <w:szCs w:val="22"/>
        </w:rPr>
        <w:t>2</w:t>
      </w:r>
    </w:p>
    <w:p w14:paraId="2703B1D5" w14:textId="77777777" w:rsidR="00C22649" w:rsidRPr="00307DD2" w:rsidRDefault="00C22649" w:rsidP="00C22649">
      <w:pPr>
        <w:pStyle w:val="TransnetNormal"/>
        <w:tabs>
          <w:tab w:val="center" w:pos="4492"/>
          <w:tab w:val="left" w:pos="5505"/>
        </w:tabs>
        <w:ind w:left="0"/>
        <w:jc w:val="center"/>
        <w:rPr>
          <w:rFonts w:ascii="Arial" w:hAnsi="Arial" w:cs="Arial"/>
          <w:b/>
          <w:sz w:val="22"/>
          <w:szCs w:val="22"/>
        </w:rPr>
      </w:pPr>
    </w:p>
    <w:p w14:paraId="0778F332" w14:textId="77777777" w:rsidR="00D84C78" w:rsidRPr="00307DD2" w:rsidRDefault="00D84C78" w:rsidP="00EF509E">
      <w:pPr>
        <w:pStyle w:val="TransnetNormal"/>
        <w:ind w:left="0"/>
        <w:rPr>
          <w:rFonts w:ascii="Arial" w:hAnsi="Arial" w:cs="Arial"/>
          <w:b/>
          <w:sz w:val="22"/>
          <w:szCs w:val="22"/>
        </w:rPr>
      </w:pPr>
      <w:r w:rsidRPr="00307DD2">
        <w:rPr>
          <w:rFonts w:ascii="Arial" w:hAnsi="Arial" w:cs="Arial"/>
          <w:b/>
          <w:sz w:val="22"/>
          <w:szCs w:val="22"/>
        </w:rPr>
        <w:t>NOTICE TO BIDDERS</w:t>
      </w:r>
    </w:p>
    <w:p w14:paraId="4616720C" w14:textId="77777777" w:rsidR="00D84C78" w:rsidRPr="00307DD2" w:rsidRDefault="00D84C78" w:rsidP="000A250F">
      <w:pPr>
        <w:pStyle w:val="Heading1"/>
        <w:numPr>
          <w:ilvl w:val="0"/>
          <w:numId w:val="10"/>
        </w:numPr>
        <w:spacing w:after="0" w:line="360" w:lineRule="auto"/>
        <w:ind w:left="540" w:hanging="540"/>
        <w:jc w:val="both"/>
        <w:rPr>
          <w:sz w:val="22"/>
          <w:szCs w:val="22"/>
        </w:rPr>
      </w:pPr>
      <w:r w:rsidRPr="00307DD2">
        <w:rPr>
          <w:caps/>
          <w:sz w:val="22"/>
          <w:szCs w:val="22"/>
        </w:rPr>
        <w:t>Responses to RFQ</w:t>
      </w:r>
    </w:p>
    <w:p w14:paraId="662208A1" w14:textId="714A543A" w:rsidR="00A319EB" w:rsidRPr="00307DD2" w:rsidRDefault="00D84C78" w:rsidP="00EF509E">
      <w:pPr>
        <w:pStyle w:val="Level1Paragraph"/>
        <w:ind w:left="0"/>
        <w:rPr>
          <w:rFonts w:ascii="Arial" w:hAnsi="Arial" w:cs="Arial"/>
          <w:sz w:val="22"/>
          <w:szCs w:val="22"/>
        </w:rPr>
      </w:pPr>
      <w:r w:rsidRPr="00307DD2">
        <w:rPr>
          <w:rFonts w:ascii="Arial" w:hAnsi="Arial" w:cs="Arial"/>
          <w:sz w:val="22"/>
          <w:szCs w:val="22"/>
        </w:rPr>
        <w:t>Responses to this RFQ must not include documents or reference relating to any o</w:t>
      </w:r>
      <w:r w:rsidR="00E97940" w:rsidRPr="00307DD2">
        <w:rPr>
          <w:rFonts w:ascii="Arial" w:hAnsi="Arial" w:cs="Arial"/>
          <w:sz w:val="22"/>
          <w:szCs w:val="22"/>
        </w:rPr>
        <w:t xml:space="preserve">ther quotation or proposal. Any </w:t>
      </w:r>
      <w:r w:rsidRPr="00307DD2">
        <w:rPr>
          <w:rFonts w:ascii="Arial" w:hAnsi="Arial" w:cs="Arial"/>
          <w:sz w:val="22"/>
          <w:szCs w:val="22"/>
        </w:rPr>
        <w:t>additional conditions must be embodied in an accompanying letter.</w:t>
      </w:r>
    </w:p>
    <w:p w14:paraId="42B1F343" w14:textId="75087A70" w:rsidR="004E3AD7" w:rsidRPr="00307DD2" w:rsidRDefault="004E3AD7" w:rsidP="00EF509E">
      <w:pPr>
        <w:pStyle w:val="Level1Paragraph"/>
        <w:ind w:left="0"/>
        <w:rPr>
          <w:rFonts w:ascii="Arial" w:hAnsi="Arial" w:cs="Arial"/>
          <w:sz w:val="22"/>
          <w:szCs w:val="22"/>
        </w:rPr>
      </w:pPr>
      <w:r w:rsidRPr="00307DD2">
        <w:rPr>
          <w:rFonts w:ascii="Arial" w:hAnsi="Arial" w:cs="Arial"/>
          <w:sz w:val="22"/>
          <w:szCs w:val="22"/>
        </w:rPr>
        <w:t xml:space="preserve">Proposals must reach the </w:t>
      </w:r>
      <w:r w:rsidR="00E97940" w:rsidRPr="00307DD2">
        <w:rPr>
          <w:rFonts w:ascii="Arial" w:hAnsi="Arial" w:cs="Arial"/>
          <w:sz w:val="22"/>
          <w:szCs w:val="22"/>
        </w:rPr>
        <w:t>PRASA</w:t>
      </w:r>
      <w:r w:rsidRPr="00307DD2">
        <w:rPr>
          <w:rFonts w:ascii="Arial" w:hAnsi="Arial" w:cs="Arial"/>
          <w:sz w:val="22"/>
          <w:szCs w:val="22"/>
        </w:rPr>
        <w:t xml:space="preserve"> before the closing hour on the date shown </w:t>
      </w:r>
      <w:r w:rsidR="00E97940" w:rsidRPr="00307DD2">
        <w:rPr>
          <w:rFonts w:ascii="Arial" w:hAnsi="Arial" w:cs="Arial"/>
          <w:sz w:val="22"/>
          <w:szCs w:val="22"/>
        </w:rPr>
        <w:t xml:space="preserve">on SBD1 </w:t>
      </w:r>
      <w:r w:rsidR="00CE5AA7" w:rsidRPr="00307DD2">
        <w:rPr>
          <w:rFonts w:ascii="Arial" w:hAnsi="Arial" w:cs="Arial"/>
          <w:sz w:val="22"/>
          <w:szCs w:val="22"/>
        </w:rPr>
        <w:t>above and</w:t>
      </w:r>
      <w:r w:rsidRPr="00307DD2">
        <w:rPr>
          <w:rFonts w:ascii="Arial" w:hAnsi="Arial" w:cs="Arial"/>
          <w:sz w:val="22"/>
          <w:szCs w:val="22"/>
        </w:rPr>
        <w:t xml:space="preserve"> must be enclosed in a sealed envelope</w:t>
      </w:r>
      <w:r w:rsidR="00E97940" w:rsidRPr="00307DD2">
        <w:rPr>
          <w:rFonts w:ascii="Arial" w:hAnsi="Arial" w:cs="Arial"/>
          <w:sz w:val="22"/>
          <w:szCs w:val="22"/>
        </w:rPr>
        <w:t>.</w:t>
      </w:r>
      <w:bookmarkStart w:id="1" w:name="_Toc347046990"/>
      <w:bookmarkStart w:id="2" w:name="_Hlk40642072"/>
    </w:p>
    <w:bookmarkEnd w:id="1"/>
    <w:p w14:paraId="10C42623" w14:textId="77777777" w:rsidR="0099025A" w:rsidRPr="00307DD2" w:rsidRDefault="0099025A" w:rsidP="00EF509E">
      <w:pPr>
        <w:pStyle w:val="Level2Paragraph"/>
        <w:spacing w:before="0"/>
        <w:ind w:left="540" w:hanging="540"/>
        <w:rPr>
          <w:rFonts w:ascii="Arial" w:hAnsi="Arial" w:cs="Arial"/>
          <w:sz w:val="22"/>
          <w:szCs w:val="22"/>
        </w:rPr>
      </w:pPr>
    </w:p>
    <w:bookmarkEnd w:id="2"/>
    <w:p w14:paraId="4FF7CBE1" w14:textId="77777777" w:rsidR="001426E7" w:rsidRPr="00307DD2" w:rsidRDefault="001426E7" w:rsidP="000A250F">
      <w:pPr>
        <w:pStyle w:val="Heading1"/>
        <w:numPr>
          <w:ilvl w:val="0"/>
          <w:numId w:val="11"/>
        </w:numPr>
        <w:spacing w:before="0" w:after="0" w:line="360" w:lineRule="auto"/>
        <w:ind w:left="540" w:hanging="540"/>
        <w:jc w:val="both"/>
        <w:rPr>
          <w:sz w:val="22"/>
          <w:szCs w:val="22"/>
          <w:lang w:val="en-GB" w:eastAsia="en-GB"/>
        </w:rPr>
      </w:pPr>
      <w:r w:rsidRPr="00307DD2">
        <w:rPr>
          <w:caps/>
          <w:sz w:val="22"/>
          <w:szCs w:val="22"/>
        </w:rPr>
        <w:t>Communication</w:t>
      </w:r>
    </w:p>
    <w:p w14:paraId="2C7C1E11" w14:textId="77777777" w:rsidR="00422526" w:rsidRPr="00307DD2" w:rsidRDefault="001426E7" w:rsidP="00EF509E">
      <w:pPr>
        <w:pStyle w:val="Level1Paragraph"/>
        <w:ind w:left="0"/>
        <w:rPr>
          <w:rFonts w:ascii="Arial" w:hAnsi="Arial" w:cs="Arial"/>
          <w:sz w:val="22"/>
          <w:szCs w:val="22"/>
        </w:rPr>
      </w:pPr>
      <w:r w:rsidRPr="00307DD2">
        <w:rPr>
          <w:rFonts w:ascii="Arial" w:hAnsi="Arial" w:cs="Arial"/>
          <w:sz w:val="22"/>
          <w:szCs w:val="22"/>
        </w:rPr>
        <w:t>Respondent</w:t>
      </w:r>
      <w:r w:rsidR="00963FB7" w:rsidRPr="00307DD2">
        <w:rPr>
          <w:rFonts w:ascii="Arial" w:hAnsi="Arial" w:cs="Arial"/>
          <w:sz w:val="22"/>
          <w:szCs w:val="22"/>
        </w:rPr>
        <w:t>/</w:t>
      </w:r>
      <w:r w:rsidRPr="00307DD2">
        <w:rPr>
          <w:rFonts w:ascii="Arial" w:hAnsi="Arial" w:cs="Arial"/>
          <w:sz w:val="22"/>
          <w:szCs w:val="22"/>
        </w:rPr>
        <w:t xml:space="preserve">s are warned that a </w:t>
      </w:r>
      <w:r w:rsidR="00963FB7" w:rsidRPr="00307DD2">
        <w:rPr>
          <w:rFonts w:ascii="Arial" w:hAnsi="Arial" w:cs="Arial"/>
          <w:sz w:val="22"/>
          <w:szCs w:val="22"/>
        </w:rPr>
        <w:t>response</w:t>
      </w:r>
      <w:r w:rsidRPr="00307DD2">
        <w:rPr>
          <w:rFonts w:ascii="Arial" w:hAnsi="Arial" w:cs="Arial"/>
          <w:sz w:val="22"/>
          <w:szCs w:val="22"/>
        </w:rPr>
        <w:t xml:space="preserve"> will be liable for disqualification should any attempt be made either directly or indirectly to canvass any SCM Officer(s) or PRASA employee in respect of this RFQ between the closing date and the date of the award of the business.</w:t>
      </w:r>
    </w:p>
    <w:p w14:paraId="1B9FD651" w14:textId="2325AAD5" w:rsidR="00422526" w:rsidRPr="00307DD2" w:rsidRDefault="00422526" w:rsidP="00EF509E">
      <w:pPr>
        <w:pStyle w:val="Level1Paragraph"/>
        <w:ind w:left="0"/>
        <w:rPr>
          <w:rFonts w:ascii="Arial" w:hAnsi="Arial" w:cs="Arial"/>
          <w:sz w:val="22"/>
          <w:szCs w:val="22"/>
        </w:rPr>
      </w:pPr>
    </w:p>
    <w:p w14:paraId="77176C77" w14:textId="4252D4ED" w:rsidR="00422526" w:rsidRPr="00307DD2" w:rsidRDefault="00422526" w:rsidP="000A250F">
      <w:pPr>
        <w:pStyle w:val="Heading1"/>
        <w:numPr>
          <w:ilvl w:val="0"/>
          <w:numId w:val="11"/>
        </w:numPr>
        <w:spacing w:before="0" w:after="0" w:line="360" w:lineRule="auto"/>
        <w:ind w:left="540" w:hanging="540"/>
        <w:jc w:val="both"/>
        <w:rPr>
          <w:sz w:val="22"/>
          <w:szCs w:val="22"/>
        </w:rPr>
      </w:pPr>
      <w:r w:rsidRPr="00307DD2">
        <w:rPr>
          <w:bCs w:val="0"/>
          <w:sz w:val="22"/>
          <w:szCs w:val="22"/>
        </w:rPr>
        <w:t xml:space="preserve"> </w:t>
      </w:r>
      <w:r w:rsidRPr="00307DD2">
        <w:rPr>
          <w:bCs w:val="0"/>
          <w:sz w:val="22"/>
          <w:szCs w:val="22"/>
        </w:rPr>
        <w:tab/>
        <w:t>BIDDERS COMPLAIN</w:t>
      </w:r>
      <w:r w:rsidR="00B1194A" w:rsidRPr="00307DD2">
        <w:rPr>
          <w:bCs w:val="0"/>
          <w:sz w:val="22"/>
          <w:szCs w:val="22"/>
        </w:rPr>
        <w:t>T</w:t>
      </w:r>
      <w:r w:rsidRPr="00307DD2">
        <w:rPr>
          <w:bCs w:val="0"/>
          <w:sz w:val="22"/>
          <w:szCs w:val="22"/>
        </w:rPr>
        <w:t>S PROCESS</w:t>
      </w:r>
    </w:p>
    <w:p w14:paraId="695905BB" w14:textId="785B598B" w:rsidR="00E83971" w:rsidRPr="00307DD2" w:rsidRDefault="00E83971" w:rsidP="000A250F">
      <w:pPr>
        <w:pStyle w:val="Heading1"/>
        <w:numPr>
          <w:ilvl w:val="1"/>
          <w:numId w:val="11"/>
        </w:numPr>
        <w:spacing w:before="0" w:after="0" w:line="360" w:lineRule="auto"/>
        <w:ind w:left="720" w:hanging="720"/>
        <w:jc w:val="both"/>
        <w:rPr>
          <w:b w:val="0"/>
          <w:bCs w:val="0"/>
          <w:sz w:val="22"/>
          <w:szCs w:val="22"/>
        </w:rPr>
      </w:pPr>
      <w:r w:rsidRPr="00307DD2">
        <w:rPr>
          <w:b w:val="0"/>
          <w:bCs w:val="0"/>
          <w:sz w:val="22"/>
          <w:szCs w:val="22"/>
        </w:rPr>
        <w:t>Bidders are advised</w:t>
      </w:r>
      <w:r w:rsidR="00121330">
        <w:rPr>
          <w:b w:val="0"/>
          <w:bCs w:val="0"/>
          <w:sz w:val="22"/>
          <w:szCs w:val="22"/>
        </w:rPr>
        <w:t xml:space="preserve"> to</w:t>
      </w:r>
      <w:r w:rsidRPr="00307DD2">
        <w:rPr>
          <w:b w:val="0"/>
          <w:bCs w:val="0"/>
          <w:sz w:val="22"/>
          <w:szCs w:val="22"/>
        </w:rPr>
        <w:t xml:space="preserve"> utilize this email address (</w:t>
      </w:r>
      <w:hyperlink r:id="rId11" w:history="1">
        <w:r w:rsidRPr="00307DD2">
          <w:rPr>
            <w:b w:val="0"/>
            <w:bCs w:val="0"/>
            <w:sz w:val="22"/>
            <w:szCs w:val="22"/>
          </w:rPr>
          <w:t>SCM.Complaints@prasa.co.za</w:t>
        </w:r>
      </w:hyperlink>
      <w:r w:rsidRPr="00307DD2">
        <w:rPr>
          <w:b w:val="0"/>
          <w:bCs w:val="0"/>
          <w:sz w:val="22"/>
          <w:szCs w:val="22"/>
        </w:rPr>
        <w:t>) for lodging of complains to PRASA in relation to this bid process. The following minimum information about the bidder must be included in the complaint:</w:t>
      </w:r>
    </w:p>
    <w:p w14:paraId="37B2EB13" w14:textId="57D514B8"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Bid/Tender Description</w:t>
      </w:r>
    </w:p>
    <w:p w14:paraId="65F0F724"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Bid/Tender Reference Number</w:t>
      </w:r>
    </w:p>
    <w:p w14:paraId="6846059B"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Closing date of Bid/Tender</w:t>
      </w:r>
    </w:p>
    <w:p w14:paraId="6151E9DE"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Supplier Name;</w:t>
      </w:r>
    </w:p>
    <w:p w14:paraId="1E85CC55"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Supplier Contact details</w:t>
      </w:r>
    </w:p>
    <w:p w14:paraId="0DFC94D3"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The detailed compliant</w:t>
      </w:r>
    </w:p>
    <w:p w14:paraId="409073DA" w14:textId="77777777" w:rsidR="0027247D" w:rsidRPr="00307DD2" w:rsidRDefault="0027247D" w:rsidP="00EF509E">
      <w:pPr>
        <w:pStyle w:val="Level2Paragraph"/>
        <w:spacing w:before="0"/>
        <w:ind w:left="540" w:hanging="540"/>
        <w:rPr>
          <w:rFonts w:ascii="Arial" w:hAnsi="Arial" w:cs="Arial"/>
          <w:sz w:val="22"/>
          <w:szCs w:val="22"/>
        </w:rPr>
      </w:pPr>
    </w:p>
    <w:p w14:paraId="14B6274B"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Legal Compliance</w:t>
      </w:r>
    </w:p>
    <w:p w14:paraId="2B0E2444" w14:textId="00B94F2F" w:rsidR="001426E7" w:rsidRPr="00307DD2" w:rsidRDefault="001426E7" w:rsidP="00EF509E">
      <w:pPr>
        <w:pStyle w:val="Level1Paragraph"/>
        <w:ind w:left="0"/>
        <w:rPr>
          <w:rFonts w:ascii="Arial" w:hAnsi="Arial" w:cs="Arial"/>
          <w:sz w:val="22"/>
          <w:szCs w:val="22"/>
        </w:rPr>
      </w:pPr>
      <w:r w:rsidRPr="00307DD2">
        <w:rPr>
          <w:rFonts w:ascii="Arial" w:hAnsi="Arial" w:cs="Arial"/>
          <w:sz w:val="22"/>
          <w:szCs w:val="22"/>
        </w:rPr>
        <w:t xml:space="preserve">The successful Respondent shall be in full and complete compliance with </w:t>
      </w:r>
      <w:proofErr w:type="gramStart"/>
      <w:r w:rsidRPr="00307DD2">
        <w:rPr>
          <w:rFonts w:ascii="Arial" w:hAnsi="Arial" w:cs="Arial"/>
          <w:sz w:val="22"/>
          <w:szCs w:val="22"/>
        </w:rPr>
        <w:t>any and all</w:t>
      </w:r>
      <w:proofErr w:type="gramEnd"/>
      <w:r w:rsidRPr="00307DD2">
        <w:rPr>
          <w:rFonts w:ascii="Arial" w:hAnsi="Arial" w:cs="Arial"/>
          <w:sz w:val="22"/>
          <w:szCs w:val="22"/>
        </w:rPr>
        <w:t xml:space="preserve"> applicable national and local laws and regulations. </w:t>
      </w:r>
    </w:p>
    <w:p w14:paraId="601F8182" w14:textId="77777777" w:rsidR="0027247D" w:rsidRPr="00307DD2" w:rsidRDefault="0027247D" w:rsidP="00EF509E">
      <w:pPr>
        <w:pStyle w:val="Level1Paragraph"/>
        <w:ind w:left="540" w:hanging="540"/>
        <w:rPr>
          <w:rFonts w:ascii="Arial" w:hAnsi="Arial" w:cs="Arial"/>
          <w:sz w:val="22"/>
          <w:szCs w:val="22"/>
        </w:rPr>
      </w:pPr>
    </w:p>
    <w:p w14:paraId="58920B22"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Changes to Quotations</w:t>
      </w:r>
    </w:p>
    <w:p w14:paraId="75C20DA9" w14:textId="5027CF43" w:rsidR="001426E7" w:rsidRDefault="001426E7" w:rsidP="00EF509E">
      <w:pPr>
        <w:pStyle w:val="Level1Paragraph"/>
        <w:ind w:left="540" w:hanging="540"/>
        <w:rPr>
          <w:rFonts w:ascii="Arial" w:hAnsi="Arial" w:cs="Arial"/>
          <w:sz w:val="22"/>
          <w:szCs w:val="22"/>
        </w:rPr>
      </w:pPr>
      <w:r w:rsidRPr="00307DD2">
        <w:rPr>
          <w:rFonts w:ascii="Arial" w:hAnsi="Arial" w:cs="Arial"/>
          <w:sz w:val="22"/>
          <w:szCs w:val="22"/>
        </w:rPr>
        <w:t>Changes by the Respondent to its submission will not be considered after the closing date and time.</w:t>
      </w:r>
      <w:r w:rsidR="00B41D6B">
        <w:rPr>
          <w:rFonts w:ascii="Arial" w:hAnsi="Arial" w:cs="Arial"/>
          <w:sz w:val="22"/>
          <w:szCs w:val="22"/>
        </w:rPr>
        <w:t xml:space="preserve"> </w:t>
      </w:r>
    </w:p>
    <w:p w14:paraId="224720D9" w14:textId="1DC3EC2B" w:rsidR="00B41D6B" w:rsidRDefault="00B41D6B" w:rsidP="00EF509E">
      <w:pPr>
        <w:pStyle w:val="Level1Paragraph"/>
        <w:ind w:left="540" w:hanging="540"/>
        <w:rPr>
          <w:rFonts w:ascii="Arial" w:hAnsi="Arial" w:cs="Arial"/>
          <w:sz w:val="22"/>
          <w:szCs w:val="22"/>
        </w:rPr>
      </w:pPr>
    </w:p>
    <w:p w14:paraId="0047DE1B" w14:textId="602052ED" w:rsidR="00B41D6B" w:rsidRDefault="00B41D6B" w:rsidP="00EF509E">
      <w:pPr>
        <w:pStyle w:val="Level1Paragraph"/>
        <w:ind w:left="540" w:hanging="540"/>
        <w:rPr>
          <w:rFonts w:ascii="Arial" w:hAnsi="Arial" w:cs="Arial"/>
          <w:sz w:val="22"/>
          <w:szCs w:val="22"/>
        </w:rPr>
      </w:pPr>
    </w:p>
    <w:p w14:paraId="531A32E0" w14:textId="77777777" w:rsidR="00B41D6B" w:rsidRPr="00307DD2" w:rsidRDefault="00B41D6B" w:rsidP="00EF509E">
      <w:pPr>
        <w:pStyle w:val="Level1Paragraph"/>
        <w:ind w:left="540" w:hanging="540"/>
        <w:rPr>
          <w:rFonts w:ascii="Arial" w:hAnsi="Arial" w:cs="Arial"/>
          <w:sz w:val="22"/>
          <w:szCs w:val="22"/>
        </w:rPr>
      </w:pPr>
    </w:p>
    <w:p w14:paraId="30930554"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Pricing</w:t>
      </w:r>
    </w:p>
    <w:p w14:paraId="134047F4" w14:textId="12619357" w:rsidR="001426E7" w:rsidRPr="00307DD2" w:rsidRDefault="001426E7" w:rsidP="00EF509E">
      <w:pPr>
        <w:pStyle w:val="Level1Paragraph"/>
        <w:ind w:left="540" w:hanging="540"/>
        <w:rPr>
          <w:rFonts w:ascii="Arial" w:hAnsi="Arial" w:cs="Arial"/>
          <w:sz w:val="22"/>
          <w:szCs w:val="22"/>
        </w:rPr>
      </w:pPr>
      <w:r w:rsidRPr="00307DD2">
        <w:rPr>
          <w:rFonts w:ascii="Arial" w:hAnsi="Arial" w:cs="Arial"/>
          <w:sz w:val="22"/>
          <w:szCs w:val="22"/>
        </w:rPr>
        <w:t xml:space="preserve">All prices must be quoted in South African Rand on a fixed price basis, </w:t>
      </w:r>
      <w:r w:rsidR="00963FB7" w:rsidRPr="00307DD2">
        <w:rPr>
          <w:rFonts w:ascii="Arial" w:hAnsi="Arial" w:cs="Arial"/>
          <w:sz w:val="22"/>
          <w:szCs w:val="22"/>
        </w:rPr>
        <w:t>in</w:t>
      </w:r>
      <w:r w:rsidRPr="00307DD2">
        <w:rPr>
          <w:rFonts w:ascii="Arial" w:hAnsi="Arial" w:cs="Arial"/>
          <w:sz w:val="22"/>
          <w:szCs w:val="22"/>
        </w:rPr>
        <w:t xml:space="preserve">cluding </w:t>
      </w:r>
      <w:r w:rsidR="00990775">
        <w:rPr>
          <w:rFonts w:ascii="Arial" w:hAnsi="Arial" w:cs="Arial"/>
          <w:sz w:val="22"/>
          <w:szCs w:val="22"/>
        </w:rPr>
        <w:t>all applicable taxes</w:t>
      </w:r>
      <w:r w:rsidRPr="00307DD2">
        <w:rPr>
          <w:rFonts w:ascii="Arial" w:hAnsi="Arial" w:cs="Arial"/>
          <w:sz w:val="22"/>
          <w:szCs w:val="22"/>
        </w:rPr>
        <w:t>.</w:t>
      </w:r>
    </w:p>
    <w:p w14:paraId="5CB838AD" w14:textId="77777777" w:rsidR="0027247D" w:rsidRPr="00307DD2" w:rsidRDefault="0027247D" w:rsidP="00EF509E">
      <w:pPr>
        <w:pStyle w:val="Level1Paragraph"/>
        <w:ind w:left="540" w:hanging="540"/>
        <w:rPr>
          <w:rFonts w:ascii="Arial" w:hAnsi="Arial" w:cs="Arial"/>
          <w:sz w:val="22"/>
          <w:szCs w:val="22"/>
        </w:rPr>
      </w:pPr>
    </w:p>
    <w:p w14:paraId="2415065A"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Binding Offer</w:t>
      </w:r>
    </w:p>
    <w:p w14:paraId="55A172B3" w14:textId="380088FC" w:rsidR="001426E7" w:rsidRPr="00307DD2" w:rsidRDefault="001426E7" w:rsidP="00434C00">
      <w:pPr>
        <w:pStyle w:val="Level1Paragraph"/>
        <w:spacing w:before="0"/>
        <w:ind w:left="-90"/>
        <w:rPr>
          <w:rFonts w:ascii="Arial" w:hAnsi="Arial" w:cs="Arial"/>
          <w:sz w:val="22"/>
          <w:szCs w:val="22"/>
        </w:rPr>
      </w:pPr>
      <w:r w:rsidRPr="00307DD2">
        <w:rPr>
          <w:rFonts w:ascii="Arial" w:hAnsi="Arial" w:cs="Arial"/>
          <w:sz w:val="22"/>
          <w:szCs w:val="22"/>
        </w:rPr>
        <w:t xml:space="preserve">Any Quotation furnished pursuant to this Request shall be deemed to be an offer. Any exceptions to this statement must be clearly and specifically indicated. </w:t>
      </w:r>
    </w:p>
    <w:p w14:paraId="07940C35" w14:textId="77777777" w:rsidR="00534F66" w:rsidRPr="00307DD2" w:rsidRDefault="00534F66" w:rsidP="00EF509E">
      <w:pPr>
        <w:pStyle w:val="Level1Paragraph"/>
        <w:spacing w:before="0"/>
        <w:ind w:left="540" w:hanging="540"/>
        <w:rPr>
          <w:rFonts w:ascii="Arial" w:hAnsi="Arial" w:cs="Arial"/>
          <w:sz w:val="22"/>
          <w:szCs w:val="22"/>
        </w:rPr>
      </w:pPr>
    </w:p>
    <w:p w14:paraId="2DBA2C39" w14:textId="77777777" w:rsidR="00BC678B" w:rsidRPr="00307DD2" w:rsidRDefault="00BC678B" w:rsidP="000A250F">
      <w:pPr>
        <w:pStyle w:val="Heading1"/>
        <w:numPr>
          <w:ilvl w:val="0"/>
          <w:numId w:val="11"/>
        </w:numPr>
        <w:spacing w:before="0" w:after="0" w:line="360" w:lineRule="auto"/>
        <w:ind w:left="540" w:hanging="540"/>
        <w:jc w:val="both"/>
        <w:rPr>
          <w:caps/>
          <w:sz w:val="22"/>
          <w:szCs w:val="22"/>
        </w:rPr>
      </w:pPr>
      <w:r w:rsidRPr="00307DD2">
        <w:rPr>
          <w:caps/>
          <w:sz w:val="22"/>
          <w:szCs w:val="22"/>
        </w:rPr>
        <w:t>Disclaimers</w:t>
      </w:r>
    </w:p>
    <w:p w14:paraId="5A3F4F76" w14:textId="77777777" w:rsidR="00BC678B" w:rsidRPr="00307DD2" w:rsidRDefault="00BC678B" w:rsidP="00EF509E">
      <w:pPr>
        <w:pStyle w:val="Heading1"/>
        <w:spacing w:before="0" w:after="0" w:line="360" w:lineRule="auto"/>
        <w:jc w:val="both"/>
        <w:rPr>
          <w:b w:val="0"/>
          <w:bCs w:val="0"/>
          <w:sz w:val="22"/>
          <w:szCs w:val="22"/>
        </w:rPr>
      </w:pPr>
      <w:r w:rsidRPr="00307DD2">
        <w:rPr>
          <w:b w:val="0"/>
          <w:bCs w:val="0"/>
          <w:sz w:val="22"/>
          <w:szCs w:val="22"/>
        </w:rPr>
        <w:t xml:space="preserve">PRASA is not committed to any course of action </w:t>
      </w:r>
      <w:proofErr w:type="gramStart"/>
      <w:r w:rsidRPr="00307DD2">
        <w:rPr>
          <w:b w:val="0"/>
          <w:bCs w:val="0"/>
          <w:sz w:val="22"/>
          <w:szCs w:val="22"/>
        </w:rPr>
        <w:t>as a result of</w:t>
      </w:r>
      <w:proofErr w:type="gramEnd"/>
      <w:r w:rsidRPr="00307DD2">
        <w:rPr>
          <w:b w:val="0"/>
          <w:bCs w:val="0"/>
          <w:sz w:val="22"/>
          <w:szCs w:val="22"/>
        </w:rPr>
        <w:t xml:space="preserve"> its issuance of this RFQ and/or its receipt of a Quotation in response to it. Please note that PRASA reserves the right to:</w:t>
      </w:r>
    </w:p>
    <w:p w14:paraId="49D84A04" w14:textId="77777777" w:rsidR="00BC678B" w:rsidRPr="00307DD2" w:rsidRDefault="00BC678B" w:rsidP="000A250F">
      <w:pPr>
        <w:pStyle w:val="Heading1"/>
        <w:numPr>
          <w:ilvl w:val="2"/>
          <w:numId w:val="8"/>
        </w:numPr>
        <w:spacing w:before="0" w:after="0" w:line="360" w:lineRule="auto"/>
        <w:ind w:left="540" w:hanging="540"/>
        <w:jc w:val="both"/>
        <w:rPr>
          <w:b w:val="0"/>
          <w:bCs w:val="0"/>
          <w:sz w:val="22"/>
          <w:szCs w:val="22"/>
        </w:rPr>
      </w:pPr>
      <w:r w:rsidRPr="00307DD2">
        <w:rPr>
          <w:b w:val="0"/>
          <w:bCs w:val="0"/>
          <w:sz w:val="22"/>
          <w:szCs w:val="22"/>
        </w:rPr>
        <w:t xml:space="preserve">Modify the RFQ’s goods / service(s) and request Respondents to re-bid on any </w:t>
      </w:r>
      <w:proofErr w:type="gramStart"/>
      <w:r w:rsidRPr="00307DD2">
        <w:rPr>
          <w:b w:val="0"/>
          <w:bCs w:val="0"/>
          <w:sz w:val="22"/>
          <w:szCs w:val="22"/>
        </w:rPr>
        <w:t>changes;</w:t>
      </w:r>
      <w:proofErr w:type="gramEnd"/>
    </w:p>
    <w:p w14:paraId="099C67BA" w14:textId="77777777" w:rsidR="00BC678B" w:rsidRPr="00307DD2" w:rsidRDefault="00BC678B" w:rsidP="000A250F">
      <w:pPr>
        <w:pStyle w:val="Heading1"/>
        <w:numPr>
          <w:ilvl w:val="2"/>
          <w:numId w:val="8"/>
        </w:numPr>
        <w:spacing w:before="0" w:after="0" w:line="360" w:lineRule="auto"/>
        <w:ind w:left="540" w:hanging="540"/>
        <w:jc w:val="both"/>
        <w:rPr>
          <w:b w:val="0"/>
          <w:bCs w:val="0"/>
          <w:sz w:val="22"/>
          <w:szCs w:val="22"/>
        </w:rPr>
      </w:pPr>
      <w:r w:rsidRPr="00307DD2">
        <w:rPr>
          <w:b w:val="0"/>
          <w:bCs w:val="0"/>
          <w:sz w:val="22"/>
          <w:szCs w:val="22"/>
        </w:rPr>
        <w:t xml:space="preserve">Reject any Quotation which does not conform to instructions and specifications which are detailed </w:t>
      </w:r>
      <w:proofErr w:type="gramStart"/>
      <w:r w:rsidRPr="00307DD2">
        <w:rPr>
          <w:b w:val="0"/>
          <w:bCs w:val="0"/>
          <w:sz w:val="22"/>
          <w:szCs w:val="22"/>
        </w:rPr>
        <w:t>herein;</w:t>
      </w:r>
      <w:proofErr w:type="gramEnd"/>
    </w:p>
    <w:p w14:paraId="7CCDBEFC" w14:textId="1286B775" w:rsidR="00C72B8C" w:rsidRPr="00307DD2" w:rsidRDefault="00DE4CB1" w:rsidP="000A250F">
      <w:pPr>
        <w:pStyle w:val="Heading1"/>
        <w:numPr>
          <w:ilvl w:val="2"/>
          <w:numId w:val="8"/>
        </w:numPr>
        <w:spacing w:before="0" w:after="0" w:line="360" w:lineRule="auto"/>
        <w:ind w:left="540" w:hanging="540"/>
        <w:jc w:val="both"/>
        <w:rPr>
          <w:b w:val="0"/>
          <w:bCs w:val="0"/>
          <w:sz w:val="22"/>
          <w:szCs w:val="22"/>
        </w:rPr>
      </w:pPr>
      <w:r w:rsidRPr="00307DD2">
        <w:rPr>
          <w:b w:val="0"/>
          <w:bCs w:val="0"/>
          <w:sz w:val="22"/>
          <w:szCs w:val="22"/>
        </w:rPr>
        <w:t xml:space="preserve">Reject </w:t>
      </w:r>
      <w:r w:rsidR="00BC678B" w:rsidRPr="00307DD2">
        <w:rPr>
          <w:b w:val="0"/>
          <w:bCs w:val="0"/>
          <w:sz w:val="22"/>
          <w:szCs w:val="22"/>
        </w:rPr>
        <w:t>Quotations submitted after the stated submission deadline</w:t>
      </w:r>
      <w:r w:rsidR="00D47C2D" w:rsidRPr="00307DD2">
        <w:rPr>
          <w:b w:val="0"/>
          <w:bCs w:val="0"/>
          <w:sz w:val="22"/>
          <w:szCs w:val="22"/>
        </w:rPr>
        <w:t xml:space="preserve"> or at the incorrect </w:t>
      </w:r>
      <w:proofErr w:type="gramStart"/>
      <w:r w:rsidR="00D47C2D" w:rsidRPr="00307DD2">
        <w:rPr>
          <w:b w:val="0"/>
          <w:bCs w:val="0"/>
          <w:sz w:val="22"/>
          <w:szCs w:val="22"/>
        </w:rPr>
        <w:t xml:space="preserve">venue </w:t>
      </w:r>
      <w:r w:rsidR="00BC678B" w:rsidRPr="00307DD2">
        <w:rPr>
          <w:b w:val="0"/>
          <w:bCs w:val="0"/>
          <w:sz w:val="22"/>
          <w:szCs w:val="22"/>
        </w:rPr>
        <w:t>;</w:t>
      </w:r>
      <w:proofErr w:type="gramEnd"/>
    </w:p>
    <w:p w14:paraId="5538B209" w14:textId="77777777" w:rsidR="00965509" w:rsidRPr="00307DD2" w:rsidRDefault="00965509" w:rsidP="00EF509E">
      <w:pPr>
        <w:spacing w:line="360" w:lineRule="auto"/>
        <w:ind w:left="540" w:hanging="540"/>
        <w:jc w:val="both"/>
        <w:rPr>
          <w:rFonts w:ascii="Arial" w:hAnsi="Arial" w:cs="Arial"/>
          <w:sz w:val="22"/>
          <w:szCs w:val="22"/>
        </w:rPr>
      </w:pPr>
    </w:p>
    <w:p w14:paraId="18FADFC7" w14:textId="77777777" w:rsidR="00E06F59" w:rsidRPr="00307DD2" w:rsidRDefault="004A2BFE" w:rsidP="005C4C22">
      <w:pPr>
        <w:pStyle w:val="Heading2"/>
        <w:tabs>
          <w:tab w:val="left" w:pos="720"/>
        </w:tabs>
        <w:spacing w:before="0" w:line="360" w:lineRule="auto"/>
        <w:jc w:val="both"/>
        <w:rPr>
          <w:rFonts w:ascii="Arial" w:hAnsi="Arial" w:cs="Arial"/>
          <w:b w:val="0"/>
          <w:bCs w:val="0"/>
          <w:color w:val="auto"/>
          <w:sz w:val="22"/>
          <w:szCs w:val="22"/>
        </w:rPr>
      </w:pPr>
      <w:r w:rsidRPr="00307DD2">
        <w:rPr>
          <w:rFonts w:ascii="Arial" w:hAnsi="Arial" w:cs="Arial"/>
          <w:b w:val="0"/>
          <w:bCs w:val="0"/>
          <w:color w:val="auto"/>
          <w:sz w:val="22"/>
          <w:szCs w:val="22"/>
        </w:rPr>
        <w:t xml:space="preserve">Should a contract be awarded on the strength of information furnished by the Respondent, which after conclusion of the contract, is proved to have been incorrect, PRASA reserves the right to cancel the contract. </w:t>
      </w:r>
    </w:p>
    <w:p w14:paraId="2F0A3717" w14:textId="77777777" w:rsidR="00E06F59" w:rsidRPr="00307DD2" w:rsidRDefault="00E06F59" w:rsidP="005C4C22">
      <w:pPr>
        <w:pStyle w:val="Heading2"/>
        <w:tabs>
          <w:tab w:val="left" w:pos="720"/>
        </w:tabs>
        <w:spacing w:before="0" w:line="360" w:lineRule="auto"/>
        <w:jc w:val="both"/>
        <w:rPr>
          <w:rFonts w:ascii="Arial" w:hAnsi="Arial" w:cs="Arial"/>
          <w:b w:val="0"/>
          <w:bCs w:val="0"/>
          <w:color w:val="auto"/>
          <w:sz w:val="22"/>
          <w:szCs w:val="22"/>
        </w:rPr>
      </w:pPr>
    </w:p>
    <w:p w14:paraId="7C24D2E3" w14:textId="7B5961CF" w:rsidR="004A2BFE" w:rsidRPr="00307DD2" w:rsidRDefault="004A2BFE" w:rsidP="005C4C22">
      <w:pPr>
        <w:pStyle w:val="Heading2"/>
        <w:tabs>
          <w:tab w:val="left" w:pos="720"/>
        </w:tabs>
        <w:spacing w:before="0" w:line="360" w:lineRule="auto"/>
        <w:jc w:val="both"/>
        <w:rPr>
          <w:rFonts w:ascii="Arial" w:hAnsi="Arial" w:cs="Arial"/>
          <w:b w:val="0"/>
          <w:bCs w:val="0"/>
          <w:color w:val="auto"/>
          <w:sz w:val="22"/>
          <w:szCs w:val="22"/>
        </w:rPr>
      </w:pPr>
      <w:r w:rsidRPr="00307DD2">
        <w:rPr>
          <w:rFonts w:ascii="Arial" w:hAnsi="Arial" w:cs="Arial"/>
          <w:b w:val="0"/>
          <w:bCs w:val="0"/>
          <w:color w:val="auto"/>
          <w:sz w:val="22"/>
          <w:szCs w:val="22"/>
        </w:rPr>
        <w:t xml:space="preserve">PRASA reserves the right to award business to the highest scoring bidder/s unless objective criteria justify the award to another Respondent. </w:t>
      </w:r>
    </w:p>
    <w:p w14:paraId="2BBB4CB8" w14:textId="77777777" w:rsidR="00002462" w:rsidRPr="00307DD2" w:rsidRDefault="00002462" w:rsidP="005C4C22">
      <w:pPr>
        <w:spacing w:line="360" w:lineRule="auto"/>
        <w:jc w:val="both"/>
        <w:rPr>
          <w:rFonts w:ascii="Arial" w:hAnsi="Arial" w:cs="Arial"/>
          <w:sz w:val="22"/>
          <w:szCs w:val="22"/>
        </w:rPr>
      </w:pPr>
    </w:p>
    <w:p w14:paraId="4B7B0B3B" w14:textId="77777777" w:rsidR="00012019" w:rsidRPr="00307DD2" w:rsidRDefault="001426E7" w:rsidP="005C4C22">
      <w:pPr>
        <w:pStyle w:val="Heading2"/>
        <w:tabs>
          <w:tab w:val="left" w:pos="720"/>
        </w:tabs>
        <w:spacing w:before="0" w:line="360" w:lineRule="auto"/>
        <w:jc w:val="both"/>
        <w:rPr>
          <w:rFonts w:ascii="Arial" w:hAnsi="Arial" w:cs="Arial"/>
          <w:color w:val="auto"/>
          <w:sz w:val="22"/>
          <w:szCs w:val="22"/>
          <w:highlight w:val="yellow"/>
        </w:rPr>
      </w:pPr>
      <w:r w:rsidRPr="00307DD2">
        <w:rPr>
          <w:rFonts w:ascii="Arial" w:hAnsi="Arial" w:cs="Arial"/>
          <w:b w:val="0"/>
          <w:bCs w:val="0"/>
          <w:color w:val="auto"/>
          <w:sz w:val="22"/>
          <w:szCs w:val="22"/>
        </w:rPr>
        <w:t xml:space="preserve">Should the preferred fail to sign or commence with the contract within a reasonable period after being requested to do so, </w:t>
      </w:r>
      <w:r w:rsidR="00534393" w:rsidRPr="00307DD2">
        <w:rPr>
          <w:rFonts w:ascii="Arial" w:hAnsi="Arial" w:cs="Arial"/>
          <w:b w:val="0"/>
          <w:bCs w:val="0"/>
          <w:color w:val="auto"/>
          <w:sz w:val="22"/>
          <w:szCs w:val="22"/>
        </w:rPr>
        <w:t>PRASA</w:t>
      </w:r>
      <w:r w:rsidRPr="00307DD2">
        <w:rPr>
          <w:rFonts w:ascii="Arial" w:hAnsi="Arial" w:cs="Arial"/>
          <w:b w:val="0"/>
          <w:bCs w:val="0"/>
          <w:color w:val="auto"/>
          <w:sz w:val="22"/>
          <w:szCs w:val="22"/>
        </w:rPr>
        <w:t xml:space="preserve"> reserves the right to award the business to the next highest ranked </w:t>
      </w:r>
      <w:r w:rsidR="00534393" w:rsidRPr="00307DD2">
        <w:rPr>
          <w:rFonts w:ascii="Arial" w:hAnsi="Arial" w:cs="Arial"/>
          <w:b w:val="0"/>
          <w:bCs w:val="0"/>
          <w:color w:val="auto"/>
          <w:sz w:val="22"/>
          <w:szCs w:val="22"/>
        </w:rPr>
        <w:t xml:space="preserve">Respondent </w:t>
      </w:r>
      <w:proofErr w:type="gramStart"/>
      <w:r w:rsidR="00534393" w:rsidRPr="00307DD2">
        <w:rPr>
          <w:rFonts w:ascii="Arial" w:hAnsi="Arial" w:cs="Arial"/>
          <w:b w:val="0"/>
          <w:bCs w:val="0"/>
          <w:color w:val="auto"/>
          <w:sz w:val="22"/>
          <w:szCs w:val="22"/>
        </w:rPr>
        <w:t>pro</w:t>
      </w:r>
      <w:r w:rsidRPr="00307DD2">
        <w:rPr>
          <w:rFonts w:ascii="Arial" w:hAnsi="Arial" w:cs="Arial"/>
          <w:b w:val="0"/>
          <w:bCs w:val="0"/>
          <w:color w:val="auto"/>
          <w:sz w:val="22"/>
          <w:szCs w:val="22"/>
        </w:rPr>
        <w:t>vided that</w:t>
      </w:r>
      <w:proofErr w:type="gramEnd"/>
      <w:r w:rsidRPr="00307DD2">
        <w:rPr>
          <w:rFonts w:ascii="Arial" w:hAnsi="Arial" w:cs="Arial"/>
          <w:b w:val="0"/>
          <w:bCs w:val="0"/>
          <w:color w:val="auto"/>
          <w:sz w:val="22"/>
          <w:szCs w:val="22"/>
        </w:rPr>
        <w:t xml:space="preserve"> he/she is still prepared to provide the required goods at the quoted price.</w:t>
      </w:r>
      <w:r w:rsidRPr="00307DD2">
        <w:rPr>
          <w:rFonts w:ascii="Arial" w:hAnsi="Arial" w:cs="Arial"/>
          <w:color w:val="auto"/>
          <w:sz w:val="22"/>
          <w:szCs w:val="22"/>
        </w:rPr>
        <w:t xml:space="preserve">  </w:t>
      </w:r>
    </w:p>
    <w:p w14:paraId="4A6AAED9" w14:textId="77777777" w:rsidR="00012019" w:rsidRPr="00307DD2" w:rsidRDefault="00012019" w:rsidP="00EF509E">
      <w:pPr>
        <w:pStyle w:val="Level1Paragraph"/>
        <w:spacing w:before="0"/>
        <w:ind w:left="540" w:hanging="540"/>
        <w:rPr>
          <w:rFonts w:ascii="Arial" w:hAnsi="Arial" w:cs="Arial"/>
          <w:sz w:val="22"/>
          <w:szCs w:val="22"/>
        </w:rPr>
      </w:pPr>
    </w:p>
    <w:p w14:paraId="79C2A18E" w14:textId="77777777" w:rsidR="002475B8" w:rsidRPr="00307DD2" w:rsidRDefault="00012019" w:rsidP="000A250F">
      <w:pPr>
        <w:pStyle w:val="Heading1"/>
        <w:numPr>
          <w:ilvl w:val="0"/>
          <w:numId w:val="11"/>
        </w:numPr>
        <w:spacing w:before="0" w:after="0" w:line="360" w:lineRule="auto"/>
        <w:ind w:left="540" w:hanging="540"/>
        <w:jc w:val="both"/>
        <w:rPr>
          <w:caps/>
          <w:sz w:val="22"/>
          <w:szCs w:val="22"/>
          <w:lang w:val="en-GB" w:eastAsia="en-GB"/>
        </w:rPr>
      </w:pPr>
      <w:bookmarkStart w:id="3" w:name="_Toc340988731"/>
      <w:bookmarkStart w:id="4" w:name="_Toc420995908"/>
      <w:r w:rsidRPr="00307DD2">
        <w:rPr>
          <w:sz w:val="22"/>
          <w:szCs w:val="22"/>
          <w:lang w:val="en-GB" w:eastAsia="en-GB"/>
        </w:rPr>
        <w:t>LEGAL REVIEW</w:t>
      </w:r>
      <w:bookmarkEnd w:id="3"/>
      <w:bookmarkEnd w:id="4"/>
    </w:p>
    <w:p w14:paraId="3ABCC5EA" w14:textId="7B12D563" w:rsidR="002475B8" w:rsidRPr="00307DD2" w:rsidRDefault="00E41A9C" w:rsidP="004D3260">
      <w:pPr>
        <w:spacing w:before="60" w:line="360" w:lineRule="auto"/>
        <w:jc w:val="both"/>
        <w:rPr>
          <w:rFonts w:ascii="Arial" w:hAnsi="Arial" w:cs="Arial"/>
          <w:sz w:val="22"/>
          <w:szCs w:val="22"/>
          <w:lang w:val="en-GB" w:eastAsia="en-GB"/>
        </w:rPr>
      </w:pPr>
      <w:r w:rsidRPr="00307DD2">
        <w:rPr>
          <w:rFonts w:ascii="Arial" w:hAnsi="Arial" w:cs="Arial"/>
          <w:sz w:val="22"/>
          <w:szCs w:val="22"/>
          <w:lang w:val="en-GB" w:eastAsia="en-GB"/>
        </w:rPr>
        <w:t xml:space="preserve">Proposed contractual terms and conditions </w:t>
      </w:r>
      <w:r w:rsidR="002475B8" w:rsidRPr="00307DD2">
        <w:rPr>
          <w:rFonts w:ascii="Arial" w:hAnsi="Arial" w:cs="Arial"/>
          <w:sz w:val="22"/>
          <w:szCs w:val="22"/>
          <w:lang w:val="en-GB" w:eastAsia="en-GB"/>
        </w:rPr>
        <w:t xml:space="preserve">submitted by a Respondent will be subjected to review and acceptance or rejection by </w:t>
      </w:r>
      <w:r w:rsidR="00012019" w:rsidRPr="00307DD2">
        <w:rPr>
          <w:rFonts w:ascii="Arial" w:hAnsi="Arial" w:cs="Arial"/>
          <w:sz w:val="22"/>
          <w:szCs w:val="22"/>
          <w:lang w:val="en-GB" w:eastAsia="en-GB"/>
        </w:rPr>
        <w:t>PRASA</w:t>
      </w:r>
      <w:r w:rsidR="002475B8" w:rsidRPr="00307DD2">
        <w:rPr>
          <w:rFonts w:ascii="Arial" w:hAnsi="Arial" w:cs="Arial"/>
          <w:sz w:val="22"/>
          <w:szCs w:val="22"/>
          <w:lang w:val="en-GB" w:eastAsia="en-GB"/>
        </w:rPr>
        <w:t>’s Legal Counsel, prior to consideration for an award of business.</w:t>
      </w:r>
    </w:p>
    <w:p w14:paraId="1C913A2B" w14:textId="23B8B84F" w:rsidR="00965509" w:rsidRDefault="00965509" w:rsidP="00EF509E">
      <w:pPr>
        <w:spacing w:before="60" w:line="360" w:lineRule="auto"/>
        <w:ind w:left="540" w:hanging="540"/>
        <w:jc w:val="both"/>
        <w:rPr>
          <w:rFonts w:ascii="Arial" w:hAnsi="Arial" w:cs="Arial"/>
          <w:sz w:val="22"/>
          <w:szCs w:val="22"/>
          <w:lang w:val="en-GB" w:eastAsia="en-GB"/>
        </w:rPr>
      </w:pPr>
    </w:p>
    <w:p w14:paraId="00838373" w14:textId="50567099" w:rsidR="00B41D6B" w:rsidRDefault="00B41D6B" w:rsidP="00EF509E">
      <w:pPr>
        <w:spacing w:before="60" w:line="360" w:lineRule="auto"/>
        <w:ind w:left="540" w:hanging="540"/>
        <w:jc w:val="both"/>
        <w:rPr>
          <w:rFonts w:ascii="Arial" w:hAnsi="Arial" w:cs="Arial"/>
          <w:sz w:val="22"/>
          <w:szCs w:val="22"/>
          <w:lang w:val="en-GB" w:eastAsia="en-GB"/>
        </w:rPr>
      </w:pPr>
    </w:p>
    <w:p w14:paraId="1F2A82AA" w14:textId="3CE373F9" w:rsidR="00B41D6B" w:rsidRDefault="00B41D6B" w:rsidP="00EF509E">
      <w:pPr>
        <w:spacing w:before="60" w:line="360" w:lineRule="auto"/>
        <w:ind w:left="540" w:hanging="540"/>
        <w:jc w:val="both"/>
        <w:rPr>
          <w:rFonts w:ascii="Arial" w:hAnsi="Arial" w:cs="Arial"/>
          <w:sz w:val="22"/>
          <w:szCs w:val="22"/>
          <w:lang w:val="en-GB" w:eastAsia="en-GB"/>
        </w:rPr>
      </w:pPr>
    </w:p>
    <w:p w14:paraId="7CE4E47B" w14:textId="741E3865" w:rsidR="00B41D6B" w:rsidRDefault="00B41D6B" w:rsidP="00EF509E">
      <w:pPr>
        <w:spacing w:before="60" w:line="360" w:lineRule="auto"/>
        <w:ind w:left="540" w:hanging="540"/>
        <w:jc w:val="both"/>
        <w:rPr>
          <w:rFonts w:ascii="Arial" w:hAnsi="Arial" w:cs="Arial"/>
          <w:sz w:val="22"/>
          <w:szCs w:val="22"/>
          <w:lang w:val="en-GB" w:eastAsia="en-GB"/>
        </w:rPr>
      </w:pPr>
    </w:p>
    <w:p w14:paraId="46666251" w14:textId="60D69F5B" w:rsidR="00B41D6B" w:rsidRDefault="00B41D6B" w:rsidP="00EF509E">
      <w:pPr>
        <w:spacing w:before="60" w:line="360" w:lineRule="auto"/>
        <w:ind w:left="540" w:hanging="540"/>
        <w:jc w:val="both"/>
        <w:rPr>
          <w:rFonts w:ascii="Arial" w:hAnsi="Arial" w:cs="Arial"/>
          <w:sz w:val="22"/>
          <w:szCs w:val="22"/>
          <w:lang w:val="en-GB" w:eastAsia="en-GB"/>
        </w:rPr>
      </w:pPr>
    </w:p>
    <w:p w14:paraId="24AC4F69" w14:textId="016F3176" w:rsidR="00B41D6B" w:rsidRDefault="00B41D6B" w:rsidP="00EF509E">
      <w:pPr>
        <w:spacing w:before="60" w:line="360" w:lineRule="auto"/>
        <w:ind w:left="540" w:hanging="540"/>
        <w:jc w:val="both"/>
        <w:rPr>
          <w:rFonts w:ascii="Arial" w:hAnsi="Arial" w:cs="Arial"/>
          <w:sz w:val="22"/>
          <w:szCs w:val="22"/>
          <w:lang w:val="en-GB" w:eastAsia="en-GB"/>
        </w:rPr>
      </w:pPr>
    </w:p>
    <w:p w14:paraId="77016943" w14:textId="77777777" w:rsidR="002475B8" w:rsidRPr="00307DD2" w:rsidRDefault="00012019" w:rsidP="000A250F">
      <w:pPr>
        <w:pStyle w:val="Heading1"/>
        <w:numPr>
          <w:ilvl w:val="0"/>
          <w:numId w:val="11"/>
        </w:numPr>
        <w:spacing w:before="0" w:after="0" w:line="360" w:lineRule="auto"/>
        <w:ind w:left="540" w:hanging="540"/>
        <w:jc w:val="both"/>
        <w:rPr>
          <w:caps/>
          <w:sz w:val="22"/>
          <w:szCs w:val="22"/>
          <w:lang w:eastAsia="en-GB"/>
        </w:rPr>
      </w:pPr>
      <w:r w:rsidRPr="00307DD2">
        <w:rPr>
          <w:sz w:val="22"/>
          <w:szCs w:val="22"/>
          <w:lang w:eastAsia="en-GB"/>
        </w:rPr>
        <w:t>NATIONAL TREASURY’S CENTRAL SUPPLIER DATABASE</w:t>
      </w:r>
    </w:p>
    <w:p w14:paraId="171CFD4E" w14:textId="77777777" w:rsidR="00B41D6B" w:rsidRDefault="002475B8" w:rsidP="004D3260">
      <w:pPr>
        <w:keepNext/>
        <w:spacing w:line="360" w:lineRule="auto"/>
        <w:jc w:val="both"/>
        <w:outlineLvl w:val="0"/>
        <w:rPr>
          <w:rFonts w:ascii="Arial" w:hAnsi="Arial" w:cs="Arial"/>
          <w:bCs/>
          <w:kern w:val="32"/>
          <w:sz w:val="22"/>
          <w:szCs w:val="22"/>
          <w:lang w:val="en-GB" w:eastAsia="en-GB"/>
        </w:rPr>
      </w:pPr>
      <w:r w:rsidRPr="00307DD2">
        <w:rPr>
          <w:rFonts w:ascii="Arial" w:hAnsi="Arial" w:cs="Arial"/>
          <w:bCs/>
          <w:kern w:val="32"/>
          <w:sz w:val="22"/>
          <w:szCs w:val="22"/>
          <w:lang w:val="en-GB" w:eastAsia="en-GB"/>
        </w:rPr>
        <w:t xml:space="preserve">Respondents are required to self-register on National Treasury’s Central Supplier Database (CSD) which has been established to centrally administer supplier information for all organs of state and facilitate the verification of certain key supplier information. </w:t>
      </w:r>
      <w:r w:rsidR="000C6C0F" w:rsidRPr="00307DD2">
        <w:rPr>
          <w:rFonts w:ascii="Arial" w:hAnsi="Arial" w:cs="Arial"/>
          <w:bCs/>
          <w:kern w:val="32"/>
          <w:sz w:val="22"/>
          <w:szCs w:val="22"/>
          <w:lang w:val="en-GB" w:eastAsia="en-GB"/>
        </w:rPr>
        <w:t>PRASA</w:t>
      </w:r>
      <w:r w:rsidRPr="00307DD2">
        <w:rPr>
          <w:rFonts w:ascii="Arial" w:hAnsi="Arial" w:cs="Arial"/>
          <w:bCs/>
          <w:kern w:val="32"/>
          <w:sz w:val="22"/>
          <w:szCs w:val="22"/>
          <w:lang w:val="en-GB" w:eastAsia="en-GB"/>
        </w:rPr>
        <w:t xml:space="preserve"> is required to ensure that price quotations are invited and accepted from prospective bidders listed on the CSD. </w:t>
      </w:r>
    </w:p>
    <w:p w14:paraId="0C302595" w14:textId="533E4655" w:rsidR="002475B8" w:rsidRPr="00307DD2" w:rsidRDefault="002475B8" w:rsidP="004D3260">
      <w:pPr>
        <w:keepNext/>
        <w:spacing w:line="360" w:lineRule="auto"/>
        <w:jc w:val="both"/>
        <w:outlineLvl w:val="0"/>
        <w:rPr>
          <w:rFonts w:ascii="Arial" w:hAnsi="Arial" w:cs="Arial"/>
          <w:b/>
          <w:bCs/>
          <w:caps/>
          <w:kern w:val="32"/>
          <w:sz w:val="22"/>
          <w:szCs w:val="22"/>
          <w:lang w:val="en-GB" w:eastAsia="en-GB"/>
        </w:rPr>
      </w:pPr>
      <w:r w:rsidRPr="00307DD2">
        <w:rPr>
          <w:rFonts w:ascii="Arial" w:hAnsi="Arial" w:cs="Arial"/>
          <w:bCs/>
          <w:kern w:val="32"/>
          <w:sz w:val="22"/>
          <w:szCs w:val="22"/>
          <w:lang w:val="en-GB" w:eastAsia="en-GB"/>
        </w:rPr>
        <w:t xml:space="preserve">Business may not be awarded to a respondent who has failed to register on the CSD.  </w:t>
      </w:r>
      <w:r w:rsidRPr="00307DD2">
        <w:rPr>
          <w:rFonts w:ascii="Arial" w:hAnsi="Arial" w:cs="Arial"/>
          <w:bCs/>
          <w:iCs/>
          <w:kern w:val="32"/>
          <w:sz w:val="22"/>
          <w:szCs w:val="22"/>
          <w:lang w:eastAsia="en-GB"/>
        </w:rPr>
        <w:t>Only foreign suppliers with no local registered entity need not register on the CSD.</w:t>
      </w:r>
      <w:r w:rsidRPr="00307DD2">
        <w:rPr>
          <w:rFonts w:ascii="Arial" w:hAnsi="Arial" w:cs="Arial"/>
          <w:bCs/>
          <w:kern w:val="32"/>
          <w:sz w:val="22"/>
          <w:szCs w:val="22"/>
          <w:lang w:val="en-GB" w:eastAsia="en-GB"/>
        </w:rPr>
        <w:t xml:space="preserve"> The CSD can be accessed at </w:t>
      </w:r>
      <w:hyperlink r:id="rId12" w:history="1">
        <w:r w:rsidR="00012019" w:rsidRPr="00307DD2">
          <w:rPr>
            <w:rStyle w:val="Hyperlink"/>
            <w:rFonts w:ascii="Arial" w:hAnsi="Arial" w:cs="Arial"/>
            <w:bCs/>
            <w:kern w:val="32"/>
            <w:sz w:val="22"/>
            <w:szCs w:val="22"/>
            <w:lang w:val="en-GB" w:eastAsia="en-GB"/>
          </w:rPr>
          <w:t>https://secure.csd.gov.za/</w:t>
        </w:r>
      </w:hyperlink>
      <w:r w:rsidRPr="00307DD2">
        <w:rPr>
          <w:rFonts w:ascii="Arial" w:hAnsi="Arial" w:cs="Arial"/>
          <w:bCs/>
          <w:kern w:val="32"/>
          <w:sz w:val="22"/>
          <w:szCs w:val="22"/>
          <w:lang w:val="en-GB" w:eastAsia="en-GB"/>
        </w:rPr>
        <w:t>.</w:t>
      </w:r>
      <w:r w:rsidRPr="00307DD2">
        <w:rPr>
          <w:rFonts w:ascii="Arial" w:hAnsi="Arial" w:cs="Arial"/>
          <w:b/>
          <w:bCs/>
          <w:caps/>
          <w:kern w:val="32"/>
          <w:sz w:val="22"/>
          <w:szCs w:val="22"/>
          <w:lang w:val="en-GB" w:eastAsia="en-GB"/>
        </w:rPr>
        <w:t xml:space="preserve"> </w:t>
      </w:r>
      <w:bookmarkStart w:id="5" w:name="_Toc462061698"/>
      <w:bookmarkStart w:id="6" w:name="_Toc458043658"/>
    </w:p>
    <w:p w14:paraId="2E1E6A85" w14:textId="77777777" w:rsidR="00F321F2" w:rsidRPr="00307DD2" w:rsidRDefault="00F321F2" w:rsidP="00EF509E">
      <w:pPr>
        <w:keepNext/>
        <w:spacing w:line="360" w:lineRule="auto"/>
        <w:ind w:left="1134"/>
        <w:jc w:val="both"/>
        <w:outlineLvl w:val="0"/>
        <w:rPr>
          <w:rFonts w:ascii="Arial" w:hAnsi="Arial" w:cs="Arial"/>
          <w:b/>
          <w:bCs/>
          <w:caps/>
          <w:kern w:val="32"/>
          <w:sz w:val="22"/>
          <w:szCs w:val="22"/>
          <w:lang w:val="en-GB" w:eastAsia="en-GB"/>
        </w:rPr>
      </w:pPr>
    </w:p>
    <w:bookmarkEnd w:id="5"/>
    <w:p w14:paraId="5FE93C4B" w14:textId="77777777" w:rsidR="002475B8" w:rsidRPr="00307DD2" w:rsidRDefault="005C6CC0" w:rsidP="000A250F">
      <w:pPr>
        <w:pStyle w:val="Heading1"/>
        <w:numPr>
          <w:ilvl w:val="0"/>
          <w:numId w:val="11"/>
        </w:numPr>
        <w:spacing w:before="0" w:after="0" w:line="360" w:lineRule="auto"/>
        <w:ind w:left="540" w:hanging="540"/>
        <w:jc w:val="both"/>
        <w:rPr>
          <w:iCs/>
          <w:caps/>
          <w:sz w:val="22"/>
          <w:szCs w:val="22"/>
          <w:lang w:eastAsia="en-GB"/>
        </w:rPr>
      </w:pPr>
      <w:r w:rsidRPr="00307DD2">
        <w:rPr>
          <w:iCs/>
          <w:sz w:val="22"/>
          <w:szCs w:val="22"/>
          <w:lang w:eastAsia="en-GB"/>
        </w:rPr>
        <w:t>PROTECTION OF PERSONAL DATA</w:t>
      </w:r>
      <w:bookmarkEnd w:id="6"/>
    </w:p>
    <w:p w14:paraId="11BAEA22" w14:textId="77777777" w:rsidR="00AA1EC5" w:rsidRPr="00307DD2" w:rsidRDefault="002475B8" w:rsidP="00D22F7C">
      <w:pPr>
        <w:spacing w:before="60" w:line="360" w:lineRule="auto"/>
        <w:jc w:val="both"/>
        <w:rPr>
          <w:rFonts w:ascii="Arial" w:hAnsi="Arial" w:cs="Arial"/>
          <w:sz w:val="22"/>
          <w:szCs w:val="22"/>
          <w:lang w:eastAsia="en-GB"/>
        </w:rPr>
      </w:pPr>
      <w:r w:rsidRPr="00307DD2">
        <w:rPr>
          <w:rFonts w:ascii="Arial" w:hAnsi="Arial" w:cs="Arial"/>
          <w:sz w:val="22"/>
          <w:szCs w:val="22"/>
          <w:lang w:eastAsia="en-GB"/>
        </w:rPr>
        <w:t xml:space="preserve">In responding to this bid,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acknowledges that it may obtain and have access to personal data of the Respondents.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agrees that it shall only process the information disclosed by Respondents in their response to this bid for the purpose of evaluating and subsequent award of business and in accordance with any applicable law. </w:t>
      </w:r>
    </w:p>
    <w:p w14:paraId="4AB4C882" w14:textId="77777777" w:rsidR="002475B8" w:rsidRPr="00307DD2" w:rsidRDefault="002475B8" w:rsidP="00D22F7C">
      <w:pPr>
        <w:spacing w:before="60" w:line="360" w:lineRule="auto"/>
        <w:jc w:val="both"/>
        <w:rPr>
          <w:rFonts w:ascii="Arial" w:hAnsi="Arial" w:cs="Arial"/>
          <w:sz w:val="22"/>
          <w:szCs w:val="22"/>
          <w:lang w:eastAsia="en-GB"/>
        </w:rPr>
      </w:pPr>
      <w:r w:rsidRPr="00307DD2">
        <w:rPr>
          <w:rFonts w:ascii="Arial" w:hAnsi="Arial" w:cs="Arial"/>
          <w:sz w:val="22"/>
          <w:szCs w:val="22"/>
          <w:lang w:eastAsia="en-GB"/>
        </w:rPr>
        <w:t xml:space="preserve">Furthermore,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will not otherwise modify, amend or alter any personal data submitted by Respondents or disclose or permit the disclosure of any personal data to any Third Party without the prior written consent from the Respondents. Similarly,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requires Respondents to process any personal information disclosed by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in the bidding process in the same manner. </w:t>
      </w:r>
    </w:p>
    <w:p w14:paraId="147CF8DF" w14:textId="77777777" w:rsidR="00F338B7" w:rsidRPr="00307DD2" w:rsidRDefault="00F338B7" w:rsidP="00EF509E">
      <w:pPr>
        <w:spacing w:line="360" w:lineRule="auto"/>
        <w:ind w:left="360"/>
        <w:jc w:val="both"/>
        <w:rPr>
          <w:rFonts w:ascii="Arial" w:hAnsi="Arial" w:cs="Arial"/>
          <w:b/>
          <w:color w:val="FF0000"/>
          <w:sz w:val="22"/>
          <w:szCs w:val="22"/>
          <w:highlight w:val="yellow"/>
          <w:lang w:val="en-GB" w:eastAsia="en-GB"/>
        </w:rPr>
      </w:pPr>
      <w:r w:rsidRPr="00307DD2">
        <w:rPr>
          <w:rFonts w:ascii="Arial" w:hAnsi="Arial" w:cs="Arial"/>
          <w:b/>
          <w:color w:val="FF0000"/>
          <w:sz w:val="22"/>
          <w:szCs w:val="22"/>
          <w:highlight w:val="yellow"/>
          <w:lang w:val="en-GB" w:eastAsia="en-GB"/>
        </w:rPr>
        <w:t xml:space="preserve"> </w:t>
      </w:r>
    </w:p>
    <w:p w14:paraId="19644E18" w14:textId="77777777" w:rsidR="00F36AFD" w:rsidRPr="00307DD2" w:rsidRDefault="00F36AFD" w:rsidP="000A250F">
      <w:pPr>
        <w:pStyle w:val="TransnetNormal"/>
        <w:numPr>
          <w:ilvl w:val="0"/>
          <w:numId w:val="11"/>
        </w:numPr>
        <w:ind w:left="540" w:hanging="540"/>
        <w:rPr>
          <w:rFonts w:ascii="Arial" w:hAnsi="Arial" w:cs="Arial"/>
          <w:b/>
          <w:sz w:val="22"/>
          <w:szCs w:val="22"/>
        </w:rPr>
      </w:pPr>
      <w:r w:rsidRPr="00307DD2">
        <w:rPr>
          <w:rFonts w:ascii="Arial" w:hAnsi="Arial" w:cs="Arial"/>
          <w:b/>
          <w:sz w:val="22"/>
          <w:szCs w:val="22"/>
        </w:rPr>
        <w:t xml:space="preserve">EVALUATION METHODOLOGY </w:t>
      </w:r>
    </w:p>
    <w:p w14:paraId="3814A258" w14:textId="3F7D96CC" w:rsidR="00F36AFD" w:rsidRDefault="00C932AC" w:rsidP="00EF509E">
      <w:pPr>
        <w:spacing w:line="360" w:lineRule="auto"/>
        <w:jc w:val="both"/>
        <w:rPr>
          <w:rFonts w:ascii="Arial" w:hAnsi="Arial" w:cs="Arial"/>
          <w:sz w:val="22"/>
          <w:szCs w:val="22"/>
          <w:lang w:val="en-GB" w:eastAsia="en-GB"/>
        </w:rPr>
      </w:pPr>
      <w:r w:rsidRPr="00307DD2">
        <w:rPr>
          <w:rFonts w:ascii="Arial" w:hAnsi="Arial" w:cs="Arial"/>
          <w:sz w:val="22"/>
          <w:szCs w:val="22"/>
          <w:lang w:val="en-GB" w:eastAsia="en-GB"/>
        </w:rPr>
        <w:t>PRASA will utilise the following criteria</w:t>
      </w:r>
      <w:r w:rsidR="00B31ABA">
        <w:rPr>
          <w:rFonts w:ascii="Arial" w:hAnsi="Arial" w:cs="Arial"/>
          <w:sz w:val="22"/>
          <w:szCs w:val="22"/>
          <w:lang w:val="en-GB" w:eastAsia="en-GB"/>
        </w:rPr>
        <w:t xml:space="preserve"> </w:t>
      </w:r>
      <w:r w:rsidRPr="00307DD2">
        <w:rPr>
          <w:rFonts w:ascii="Arial" w:hAnsi="Arial" w:cs="Arial"/>
          <w:sz w:val="22"/>
          <w:szCs w:val="22"/>
          <w:lang w:val="en-GB" w:eastAsia="en-GB"/>
        </w:rPr>
        <w:t>in choosing a Supplier/Service Provider, if so required:</w:t>
      </w:r>
      <w:r w:rsidR="00666BD7" w:rsidRPr="00307DD2">
        <w:rPr>
          <w:rFonts w:ascii="Arial" w:hAnsi="Arial" w:cs="Arial"/>
          <w:sz w:val="22"/>
          <w:szCs w:val="22"/>
          <w:lang w:val="en-GB" w:eastAsia="en-GB"/>
        </w:rPr>
        <w:t xml:space="preserve">  </w:t>
      </w:r>
    </w:p>
    <w:p w14:paraId="500EF57D" w14:textId="77777777" w:rsidR="00FA4459" w:rsidRDefault="00FA4459" w:rsidP="00EF509E">
      <w:pPr>
        <w:spacing w:line="360" w:lineRule="auto"/>
        <w:jc w:val="both"/>
        <w:rPr>
          <w:rFonts w:ascii="Arial" w:hAnsi="Arial" w:cs="Arial"/>
          <w:sz w:val="22"/>
          <w:szCs w:val="22"/>
          <w:lang w:val="en-GB" w:eastAsia="en-GB"/>
        </w:rPr>
      </w:pPr>
    </w:p>
    <w:tbl>
      <w:tblPr>
        <w:tblW w:w="106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1"/>
        <w:gridCol w:w="3345"/>
        <w:gridCol w:w="4851"/>
      </w:tblGrid>
      <w:tr w:rsidR="00B31ABA" w:rsidRPr="00B31ABA" w14:paraId="5BA8DE2A" w14:textId="77777777" w:rsidTr="00B31ABA">
        <w:tc>
          <w:tcPr>
            <w:tcW w:w="2491" w:type="dxa"/>
            <w:shd w:val="clear" w:color="auto" w:fill="0070C0"/>
          </w:tcPr>
          <w:p w14:paraId="1321156B" w14:textId="77777777" w:rsidR="00B31ABA" w:rsidRPr="00B31ABA" w:rsidRDefault="00B31ABA" w:rsidP="00B31ABA">
            <w:pPr>
              <w:spacing w:line="276" w:lineRule="auto"/>
              <w:rPr>
                <w:rFonts w:ascii="Arial" w:eastAsia="Arial" w:hAnsi="Arial" w:cs="Arial"/>
                <w:b/>
                <w:bCs/>
                <w:color w:val="FFFFFF"/>
                <w:sz w:val="20"/>
                <w:szCs w:val="20"/>
                <w:lang w:eastAsia="zh-TW"/>
              </w:rPr>
            </w:pPr>
            <w:r w:rsidRPr="00B31ABA">
              <w:rPr>
                <w:rFonts w:ascii="Arial" w:eastAsia="Arial" w:hAnsi="Arial" w:cs="Arial"/>
                <w:b/>
                <w:bCs/>
                <w:color w:val="FFFFFF"/>
                <w:sz w:val="20"/>
                <w:szCs w:val="20"/>
                <w:lang w:eastAsia="zh-TW"/>
              </w:rPr>
              <w:t>Stage of Evaluation</w:t>
            </w:r>
          </w:p>
        </w:tc>
        <w:tc>
          <w:tcPr>
            <w:tcW w:w="3345" w:type="dxa"/>
            <w:shd w:val="clear" w:color="auto" w:fill="0070C0"/>
          </w:tcPr>
          <w:p w14:paraId="773F6A15" w14:textId="77777777" w:rsidR="00B31ABA" w:rsidRPr="00B31ABA" w:rsidRDefault="00B31ABA" w:rsidP="00B31ABA">
            <w:pPr>
              <w:spacing w:line="276" w:lineRule="auto"/>
              <w:rPr>
                <w:rFonts w:ascii="Arial" w:eastAsia="Arial" w:hAnsi="Arial" w:cs="Arial"/>
                <w:b/>
                <w:bCs/>
                <w:color w:val="FFFFFF"/>
                <w:sz w:val="20"/>
                <w:szCs w:val="20"/>
                <w:lang w:eastAsia="zh-TW"/>
              </w:rPr>
            </w:pPr>
            <w:r w:rsidRPr="00B31ABA">
              <w:rPr>
                <w:rFonts w:ascii="Arial" w:eastAsia="Arial" w:hAnsi="Arial" w:cs="Arial"/>
                <w:b/>
                <w:bCs/>
                <w:color w:val="FFFFFF"/>
                <w:sz w:val="20"/>
                <w:szCs w:val="20"/>
                <w:lang w:eastAsia="zh-TW"/>
              </w:rPr>
              <w:t>Criteria</w:t>
            </w:r>
          </w:p>
        </w:tc>
        <w:tc>
          <w:tcPr>
            <w:tcW w:w="4851" w:type="dxa"/>
            <w:shd w:val="clear" w:color="auto" w:fill="0070C0"/>
          </w:tcPr>
          <w:p w14:paraId="56D59B04" w14:textId="77777777" w:rsidR="00B31ABA" w:rsidRPr="00B31ABA" w:rsidRDefault="00B31ABA" w:rsidP="00B31ABA">
            <w:pPr>
              <w:spacing w:line="276" w:lineRule="auto"/>
              <w:rPr>
                <w:rFonts w:ascii="Arial" w:eastAsia="Arial" w:hAnsi="Arial" w:cs="Arial"/>
                <w:b/>
                <w:bCs/>
                <w:color w:val="FFFFFF"/>
                <w:sz w:val="20"/>
                <w:szCs w:val="20"/>
                <w:lang w:eastAsia="zh-TW"/>
              </w:rPr>
            </w:pPr>
            <w:r w:rsidRPr="00B31ABA">
              <w:rPr>
                <w:rFonts w:ascii="Arial" w:eastAsia="Arial" w:hAnsi="Arial" w:cs="Arial"/>
                <w:b/>
                <w:bCs/>
                <w:color w:val="FFFFFF"/>
                <w:sz w:val="20"/>
                <w:szCs w:val="20"/>
                <w:lang w:eastAsia="zh-TW"/>
              </w:rPr>
              <w:t>Score</w:t>
            </w:r>
          </w:p>
        </w:tc>
      </w:tr>
      <w:tr w:rsidR="00B31ABA" w:rsidRPr="00B31ABA" w14:paraId="73E2F010" w14:textId="77777777" w:rsidTr="00B31ABA">
        <w:tc>
          <w:tcPr>
            <w:tcW w:w="2491" w:type="dxa"/>
            <w:shd w:val="clear" w:color="auto" w:fill="auto"/>
          </w:tcPr>
          <w:p w14:paraId="785FD8CE" w14:textId="77777777" w:rsidR="00B31ABA" w:rsidRPr="00B31ABA" w:rsidRDefault="00B31ABA" w:rsidP="00B31ABA">
            <w:pPr>
              <w:spacing w:before="60" w:after="60" w:line="276" w:lineRule="auto"/>
              <w:rPr>
                <w:rFonts w:ascii="Arial" w:eastAsia="Arial" w:hAnsi="Arial" w:cs="Arial"/>
                <w:sz w:val="20"/>
                <w:szCs w:val="20"/>
                <w:lang w:eastAsia="zh-TW"/>
              </w:rPr>
            </w:pPr>
            <w:r w:rsidRPr="00B31ABA">
              <w:rPr>
                <w:rFonts w:ascii="Arial" w:eastAsia="Arial" w:hAnsi="Arial" w:cs="Arial"/>
                <w:sz w:val="20"/>
                <w:szCs w:val="20"/>
                <w:lang w:eastAsia="zh-TW"/>
              </w:rPr>
              <w:t>Stage 1</w:t>
            </w:r>
          </w:p>
        </w:tc>
        <w:tc>
          <w:tcPr>
            <w:tcW w:w="3345" w:type="dxa"/>
            <w:shd w:val="clear" w:color="auto" w:fill="auto"/>
          </w:tcPr>
          <w:p w14:paraId="100D5817" w14:textId="77777777" w:rsidR="00B31ABA" w:rsidRPr="00B31ABA" w:rsidRDefault="00B31ABA" w:rsidP="00B31ABA">
            <w:pPr>
              <w:spacing w:before="60" w:after="60" w:line="276" w:lineRule="auto"/>
              <w:rPr>
                <w:rFonts w:ascii="Arial" w:eastAsia="Arial" w:hAnsi="Arial" w:cs="Arial"/>
                <w:sz w:val="20"/>
                <w:szCs w:val="20"/>
                <w:lang w:eastAsia="zh-TW"/>
              </w:rPr>
            </w:pPr>
            <w:r w:rsidRPr="00B31ABA">
              <w:rPr>
                <w:rFonts w:ascii="Arial" w:eastAsia="Arial" w:hAnsi="Arial" w:cs="Arial"/>
                <w:sz w:val="20"/>
                <w:szCs w:val="20"/>
                <w:lang w:eastAsia="zh-TW"/>
              </w:rPr>
              <w:t>Compliance Evaluation (Mandatory and Administrative Compliance)</w:t>
            </w:r>
          </w:p>
        </w:tc>
        <w:tc>
          <w:tcPr>
            <w:tcW w:w="4851" w:type="dxa"/>
            <w:shd w:val="clear" w:color="auto" w:fill="auto"/>
          </w:tcPr>
          <w:p w14:paraId="6AF92A91" w14:textId="77777777" w:rsidR="00B31ABA" w:rsidRPr="00B31ABA" w:rsidRDefault="00B31ABA" w:rsidP="00FA4459">
            <w:pPr>
              <w:spacing w:before="60" w:after="60" w:line="276" w:lineRule="auto"/>
              <w:jc w:val="both"/>
              <w:rPr>
                <w:rFonts w:ascii="Arial" w:eastAsia="Arial" w:hAnsi="Arial" w:cs="Arial"/>
                <w:sz w:val="20"/>
                <w:szCs w:val="20"/>
                <w:lang w:eastAsia="zh-TW"/>
              </w:rPr>
            </w:pPr>
            <w:r w:rsidRPr="00B31ABA">
              <w:rPr>
                <w:rFonts w:ascii="Arial" w:eastAsia="Arial" w:hAnsi="Arial" w:cs="Arial"/>
                <w:sz w:val="20"/>
                <w:szCs w:val="20"/>
                <w:lang w:eastAsia="zh-TW"/>
              </w:rPr>
              <w:t xml:space="preserve">Interested bidders are assessed in terms of compliance, which is both mandatory and substantive compliance. Those who cannot meet the compliance requirements in terms of submitting all the required documentation are eliminated and cannot proceed to Stage 2 of the evaluation process. </w:t>
            </w:r>
          </w:p>
        </w:tc>
      </w:tr>
      <w:tr w:rsidR="00B31ABA" w:rsidRPr="00B31ABA" w14:paraId="3369F21E" w14:textId="77777777" w:rsidTr="00B31ABA">
        <w:tc>
          <w:tcPr>
            <w:tcW w:w="2491" w:type="dxa"/>
            <w:shd w:val="clear" w:color="auto" w:fill="auto"/>
          </w:tcPr>
          <w:p w14:paraId="0120EC83" w14:textId="472BD983" w:rsidR="00B31ABA" w:rsidRPr="00B31ABA" w:rsidRDefault="00B31ABA" w:rsidP="00B31ABA">
            <w:pPr>
              <w:spacing w:before="60" w:after="60" w:line="276" w:lineRule="auto"/>
              <w:rPr>
                <w:rFonts w:ascii="Arial" w:eastAsia="Arial" w:hAnsi="Arial" w:cs="Arial"/>
                <w:sz w:val="20"/>
                <w:szCs w:val="20"/>
                <w:lang w:eastAsia="zh-TW"/>
              </w:rPr>
            </w:pPr>
            <w:r w:rsidRPr="00B31ABA">
              <w:rPr>
                <w:rFonts w:ascii="Arial" w:eastAsia="Arial" w:hAnsi="Arial" w:cs="Arial"/>
                <w:sz w:val="20"/>
                <w:szCs w:val="20"/>
                <w:lang w:eastAsia="zh-TW"/>
              </w:rPr>
              <w:t xml:space="preserve">Stage </w:t>
            </w:r>
            <w:r w:rsidR="00DB2A2F">
              <w:rPr>
                <w:rFonts w:ascii="Arial" w:eastAsia="Arial" w:hAnsi="Arial" w:cs="Arial"/>
                <w:sz w:val="20"/>
                <w:szCs w:val="20"/>
                <w:lang w:eastAsia="zh-TW"/>
              </w:rPr>
              <w:t>2</w:t>
            </w:r>
          </w:p>
        </w:tc>
        <w:tc>
          <w:tcPr>
            <w:tcW w:w="3345" w:type="dxa"/>
            <w:shd w:val="clear" w:color="auto" w:fill="auto"/>
          </w:tcPr>
          <w:p w14:paraId="5ED83F9B" w14:textId="46D376F9" w:rsidR="00B31ABA" w:rsidRDefault="00B31ABA" w:rsidP="00B31ABA">
            <w:pPr>
              <w:spacing w:before="60" w:after="60" w:line="276" w:lineRule="auto"/>
              <w:rPr>
                <w:rFonts w:ascii="Arial" w:eastAsia="Arial" w:hAnsi="Arial" w:cs="Arial"/>
                <w:sz w:val="20"/>
                <w:szCs w:val="20"/>
                <w:lang w:eastAsia="zh-TW"/>
              </w:rPr>
            </w:pPr>
            <w:r w:rsidRPr="00B31ABA">
              <w:rPr>
                <w:rFonts w:ascii="Arial" w:eastAsia="Arial" w:hAnsi="Arial" w:cs="Arial"/>
                <w:sz w:val="20"/>
                <w:szCs w:val="20"/>
                <w:lang w:eastAsia="zh-TW"/>
              </w:rPr>
              <w:t xml:space="preserve">Price </w:t>
            </w:r>
            <w:r w:rsidR="00B41D6B">
              <w:rPr>
                <w:rFonts w:ascii="Arial" w:eastAsia="Arial" w:hAnsi="Arial" w:cs="Arial"/>
                <w:sz w:val="20"/>
                <w:szCs w:val="20"/>
                <w:lang w:eastAsia="zh-TW"/>
              </w:rPr>
              <w:t>and Specific Goals</w:t>
            </w:r>
            <w:r w:rsidRPr="00B31ABA">
              <w:rPr>
                <w:rFonts w:ascii="Arial" w:eastAsia="Arial" w:hAnsi="Arial" w:cs="Arial"/>
                <w:sz w:val="20"/>
                <w:szCs w:val="20"/>
                <w:lang w:eastAsia="zh-TW"/>
              </w:rPr>
              <w:t xml:space="preserve"> </w:t>
            </w:r>
          </w:p>
          <w:p w14:paraId="671E072C" w14:textId="5BD878DF" w:rsidR="00B41D6B" w:rsidRPr="00B41D6B" w:rsidRDefault="00B41D6B" w:rsidP="00B41D6B">
            <w:pPr>
              <w:rPr>
                <w:rFonts w:ascii="Arial" w:eastAsia="Arial" w:hAnsi="Arial" w:cs="Arial"/>
                <w:sz w:val="20"/>
                <w:szCs w:val="20"/>
                <w:lang w:eastAsia="zh-TW"/>
              </w:rPr>
            </w:pPr>
          </w:p>
        </w:tc>
        <w:tc>
          <w:tcPr>
            <w:tcW w:w="4851" w:type="dxa"/>
            <w:shd w:val="clear" w:color="auto" w:fill="auto"/>
          </w:tcPr>
          <w:p w14:paraId="06061BEC" w14:textId="7EF2BBB4" w:rsidR="00B31ABA" w:rsidRPr="00B31ABA" w:rsidRDefault="00B31ABA" w:rsidP="00FA4459">
            <w:pPr>
              <w:spacing w:before="60" w:after="60" w:line="276" w:lineRule="auto"/>
              <w:jc w:val="both"/>
              <w:rPr>
                <w:rFonts w:ascii="Arial" w:eastAsia="Arial" w:hAnsi="Arial" w:cs="Arial"/>
                <w:sz w:val="20"/>
                <w:szCs w:val="20"/>
                <w:lang w:eastAsia="zh-TW"/>
              </w:rPr>
            </w:pPr>
            <w:r w:rsidRPr="00B31ABA">
              <w:rPr>
                <w:rFonts w:ascii="Arial" w:eastAsia="Arial" w:hAnsi="Arial" w:cs="Arial"/>
                <w:sz w:val="20"/>
                <w:szCs w:val="20"/>
                <w:lang w:eastAsia="zh-TW"/>
              </w:rPr>
              <w:t xml:space="preserve">Interested bidders who qualified for Stage </w:t>
            </w:r>
            <w:r w:rsidR="005916A4">
              <w:rPr>
                <w:rFonts w:ascii="Arial" w:eastAsia="Arial" w:hAnsi="Arial" w:cs="Arial"/>
                <w:sz w:val="20"/>
                <w:szCs w:val="20"/>
                <w:lang w:eastAsia="zh-TW"/>
              </w:rPr>
              <w:t>2</w:t>
            </w:r>
            <w:r w:rsidRPr="00B31ABA">
              <w:rPr>
                <w:rFonts w:ascii="Arial" w:eastAsia="Arial" w:hAnsi="Arial" w:cs="Arial"/>
                <w:sz w:val="20"/>
                <w:szCs w:val="20"/>
                <w:lang w:eastAsia="zh-TW"/>
              </w:rPr>
              <w:t xml:space="preserve"> are assessed in terms of price and </w:t>
            </w:r>
            <w:r w:rsidR="00B41D6B">
              <w:rPr>
                <w:rFonts w:ascii="Arial" w:eastAsia="Arial" w:hAnsi="Arial" w:cs="Arial"/>
                <w:sz w:val="20"/>
                <w:szCs w:val="20"/>
                <w:lang w:eastAsia="zh-TW"/>
              </w:rPr>
              <w:t xml:space="preserve">Specific </w:t>
            </w:r>
            <w:r w:rsidR="00FA4459">
              <w:rPr>
                <w:rFonts w:ascii="Arial" w:eastAsia="Arial" w:hAnsi="Arial" w:cs="Arial"/>
                <w:sz w:val="20"/>
                <w:szCs w:val="20"/>
                <w:lang w:eastAsia="zh-TW"/>
              </w:rPr>
              <w:t xml:space="preserve">Goals </w:t>
            </w:r>
            <w:r w:rsidR="00FA4459" w:rsidRPr="00B31ABA">
              <w:rPr>
                <w:rFonts w:ascii="Arial" w:eastAsia="Arial" w:hAnsi="Arial" w:cs="Arial"/>
                <w:sz w:val="20"/>
                <w:szCs w:val="20"/>
                <w:lang w:eastAsia="zh-TW"/>
              </w:rPr>
              <w:t>Level</w:t>
            </w:r>
            <w:r w:rsidRPr="00B31ABA">
              <w:rPr>
                <w:rFonts w:ascii="Arial" w:eastAsia="Arial" w:hAnsi="Arial" w:cs="Arial"/>
                <w:sz w:val="20"/>
                <w:szCs w:val="20"/>
                <w:lang w:eastAsia="zh-TW"/>
              </w:rPr>
              <w:t xml:space="preserve"> Rating</w:t>
            </w:r>
            <w:r w:rsidR="00B41D6B">
              <w:rPr>
                <w:rFonts w:ascii="Arial" w:eastAsia="Arial" w:hAnsi="Arial" w:cs="Arial"/>
                <w:sz w:val="20"/>
                <w:szCs w:val="20"/>
                <w:lang w:eastAsia="zh-TW"/>
              </w:rPr>
              <w:t xml:space="preserve">, i.e. </w:t>
            </w:r>
            <w:r w:rsidR="00B41D6B" w:rsidRPr="00FA4459">
              <w:rPr>
                <w:rFonts w:ascii="Arial" w:eastAsia="Arial" w:hAnsi="Arial" w:cs="Arial"/>
                <w:b/>
                <w:bCs/>
                <w:sz w:val="20"/>
                <w:szCs w:val="20"/>
                <w:lang w:eastAsia="zh-TW"/>
              </w:rPr>
              <w:t>Price = 80 Points and Specific Goals = 20, Total 100 Points</w:t>
            </w:r>
            <w:r w:rsidR="00FA4459">
              <w:rPr>
                <w:rFonts w:ascii="Arial" w:eastAsia="Arial" w:hAnsi="Arial" w:cs="Arial"/>
                <w:b/>
                <w:bCs/>
                <w:sz w:val="20"/>
                <w:szCs w:val="20"/>
                <w:lang w:eastAsia="zh-TW"/>
              </w:rPr>
              <w:t>.</w:t>
            </w:r>
          </w:p>
        </w:tc>
      </w:tr>
    </w:tbl>
    <w:p w14:paraId="05D7E416" w14:textId="210DBB3A" w:rsidR="00B31ABA" w:rsidRDefault="00B31ABA" w:rsidP="00EF509E">
      <w:pPr>
        <w:spacing w:line="360" w:lineRule="auto"/>
        <w:jc w:val="both"/>
        <w:rPr>
          <w:rFonts w:ascii="Arial" w:hAnsi="Arial" w:cs="Arial"/>
          <w:sz w:val="22"/>
          <w:szCs w:val="22"/>
          <w:lang w:val="en-GB" w:eastAsia="en-GB"/>
        </w:rPr>
      </w:pPr>
    </w:p>
    <w:p w14:paraId="26D4744B" w14:textId="3F7E1B04" w:rsidR="00015DFE" w:rsidRDefault="00015DFE" w:rsidP="00EF509E">
      <w:pPr>
        <w:spacing w:line="360" w:lineRule="auto"/>
        <w:jc w:val="both"/>
        <w:rPr>
          <w:rFonts w:ascii="Arial" w:hAnsi="Arial" w:cs="Arial"/>
          <w:sz w:val="22"/>
          <w:szCs w:val="22"/>
          <w:lang w:val="en-GB" w:eastAsia="en-GB"/>
        </w:rPr>
      </w:pPr>
    </w:p>
    <w:p w14:paraId="63DF4403" w14:textId="074125F2" w:rsidR="00015DFE" w:rsidRDefault="00015DFE" w:rsidP="00EF509E">
      <w:pPr>
        <w:spacing w:line="360" w:lineRule="auto"/>
        <w:jc w:val="both"/>
        <w:rPr>
          <w:rFonts w:ascii="Arial" w:hAnsi="Arial" w:cs="Arial"/>
          <w:sz w:val="22"/>
          <w:szCs w:val="22"/>
          <w:lang w:val="en-GB" w:eastAsia="en-GB"/>
        </w:rPr>
      </w:pPr>
    </w:p>
    <w:p w14:paraId="69597C3E" w14:textId="77777777" w:rsidR="00015DFE" w:rsidRDefault="00015DFE" w:rsidP="00EF509E">
      <w:pPr>
        <w:spacing w:line="360" w:lineRule="auto"/>
        <w:jc w:val="both"/>
        <w:rPr>
          <w:rFonts w:ascii="Arial" w:hAnsi="Arial" w:cs="Arial"/>
          <w:sz w:val="22"/>
          <w:szCs w:val="22"/>
          <w:lang w:val="en-GB" w:eastAsia="en-GB"/>
        </w:rPr>
      </w:pPr>
    </w:p>
    <w:p w14:paraId="73A1A3E9" w14:textId="77777777" w:rsidR="00F36AFD" w:rsidRPr="00307DD2" w:rsidRDefault="0036504F" w:rsidP="000A250F">
      <w:pPr>
        <w:pStyle w:val="TransnetNormal"/>
        <w:numPr>
          <w:ilvl w:val="0"/>
          <w:numId w:val="11"/>
        </w:numPr>
        <w:ind w:left="540" w:hanging="540"/>
        <w:rPr>
          <w:rFonts w:ascii="Arial" w:hAnsi="Arial" w:cs="Arial"/>
          <w:b/>
          <w:sz w:val="22"/>
          <w:szCs w:val="22"/>
        </w:rPr>
      </w:pPr>
      <w:r w:rsidRPr="00307DD2">
        <w:rPr>
          <w:rFonts w:ascii="Arial" w:hAnsi="Arial" w:cs="Arial"/>
          <w:b/>
          <w:sz w:val="22"/>
          <w:szCs w:val="22"/>
        </w:rPr>
        <w:lastRenderedPageBreak/>
        <w:t>ADMINISTRATIVE RESPONSIVENESS</w:t>
      </w:r>
    </w:p>
    <w:p w14:paraId="1B1A16FC" w14:textId="77777777" w:rsidR="004D2F13" w:rsidRPr="00307DD2" w:rsidRDefault="004D2F13" w:rsidP="00D22F7C">
      <w:pPr>
        <w:pStyle w:val="TransnetNormal"/>
        <w:ind w:left="0"/>
        <w:rPr>
          <w:rFonts w:ascii="Arial" w:hAnsi="Arial" w:cs="Arial"/>
          <w:b/>
          <w:sz w:val="22"/>
          <w:szCs w:val="22"/>
        </w:rPr>
      </w:pPr>
      <w:r w:rsidRPr="00307DD2">
        <w:rPr>
          <w:rFonts w:ascii="Arial" w:hAnsi="Arial" w:cs="Arial"/>
          <w:sz w:val="22"/>
          <w:szCs w:val="22"/>
        </w:rPr>
        <w:t>The test for administrative responsiveness will include completeness of response and whether all returnable and/or required documents, certificates; verify completeness of warranties and other bid requirements and formalities have been complied with. Incomplete Bids will be disqualified.</w:t>
      </w:r>
    </w:p>
    <w:p w14:paraId="65274486" w14:textId="2E7CB58D" w:rsidR="00B31ABA" w:rsidRDefault="00B31ABA" w:rsidP="00987A8D">
      <w:pPr>
        <w:pStyle w:val="TransnetNormal"/>
        <w:ind w:left="0"/>
        <w:rPr>
          <w:rFonts w:ascii="Arial" w:hAnsi="Arial" w:cs="Arial"/>
          <w:b/>
          <w:sz w:val="22"/>
          <w:szCs w:val="22"/>
        </w:rPr>
      </w:pPr>
    </w:p>
    <w:p w14:paraId="70611AD8" w14:textId="77777777" w:rsidR="0036504F" w:rsidRPr="00307DD2" w:rsidRDefault="0036504F" w:rsidP="000A250F">
      <w:pPr>
        <w:pStyle w:val="ListParagraph"/>
        <w:keepNext/>
        <w:numPr>
          <w:ilvl w:val="0"/>
          <w:numId w:val="11"/>
        </w:numPr>
        <w:tabs>
          <w:tab w:val="left" w:pos="1701"/>
          <w:tab w:val="left" w:pos="2268"/>
          <w:tab w:val="left" w:pos="2835"/>
        </w:tabs>
        <w:spacing w:line="360" w:lineRule="auto"/>
        <w:ind w:left="540" w:hanging="540"/>
        <w:jc w:val="both"/>
        <w:outlineLvl w:val="0"/>
        <w:rPr>
          <w:b/>
          <w:bCs/>
          <w:sz w:val="22"/>
          <w:szCs w:val="22"/>
        </w:rPr>
      </w:pPr>
      <w:r w:rsidRPr="00307DD2">
        <w:rPr>
          <w:b/>
          <w:bCs/>
          <w:caps/>
          <w:sz w:val="22"/>
          <w:szCs w:val="22"/>
        </w:rPr>
        <w:t>Validity Period</w:t>
      </w:r>
    </w:p>
    <w:p w14:paraId="584FD338" w14:textId="3B3A9F50" w:rsidR="0036504F" w:rsidRPr="00307DD2" w:rsidRDefault="0036504F" w:rsidP="000A250F">
      <w:pPr>
        <w:pStyle w:val="ListParagraph"/>
        <w:keepNext/>
        <w:numPr>
          <w:ilvl w:val="1"/>
          <w:numId w:val="11"/>
        </w:numPr>
        <w:tabs>
          <w:tab w:val="left" w:pos="1134"/>
          <w:tab w:val="left" w:pos="2268"/>
          <w:tab w:val="left" w:pos="2835"/>
        </w:tabs>
        <w:spacing w:line="360" w:lineRule="auto"/>
        <w:ind w:left="540" w:hanging="540"/>
        <w:jc w:val="both"/>
        <w:outlineLvl w:val="0"/>
        <w:rPr>
          <w:sz w:val="22"/>
          <w:szCs w:val="22"/>
        </w:rPr>
      </w:pPr>
      <w:r w:rsidRPr="00307DD2">
        <w:rPr>
          <w:sz w:val="22"/>
          <w:szCs w:val="22"/>
        </w:rPr>
        <w:t>PRASA requires a validity period of</w:t>
      </w:r>
      <w:r w:rsidR="001205E6">
        <w:rPr>
          <w:sz w:val="22"/>
          <w:szCs w:val="22"/>
        </w:rPr>
        <w:t xml:space="preserve"> </w:t>
      </w:r>
      <w:r w:rsidR="001205E6">
        <w:rPr>
          <w:b/>
          <w:bCs/>
          <w:sz w:val="22"/>
          <w:szCs w:val="22"/>
        </w:rPr>
        <w:t xml:space="preserve">60 </w:t>
      </w:r>
      <w:r w:rsidR="00FA4459" w:rsidRPr="00FA4459">
        <w:rPr>
          <w:b/>
          <w:bCs/>
          <w:sz w:val="22"/>
          <w:szCs w:val="22"/>
        </w:rPr>
        <w:t>Working</w:t>
      </w:r>
      <w:r w:rsidRPr="00307DD2">
        <w:rPr>
          <w:b/>
          <w:sz w:val="22"/>
          <w:szCs w:val="22"/>
        </w:rPr>
        <w:t xml:space="preserve"> Days</w:t>
      </w:r>
      <w:r w:rsidRPr="00307DD2">
        <w:rPr>
          <w:sz w:val="22"/>
          <w:szCs w:val="22"/>
        </w:rPr>
        <w:t xml:space="preserve"> from the closing date.</w:t>
      </w:r>
    </w:p>
    <w:p w14:paraId="0966E3D6" w14:textId="3E4C2EF0" w:rsidR="0036504F" w:rsidRPr="00307DD2" w:rsidRDefault="0036504F" w:rsidP="000A250F">
      <w:pPr>
        <w:keepNext/>
        <w:numPr>
          <w:ilvl w:val="1"/>
          <w:numId w:val="11"/>
        </w:numPr>
        <w:tabs>
          <w:tab w:val="left" w:pos="1134"/>
          <w:tab w:val="left" w:pos="2268"/>
          <w:tab w:val="left" w:pos="2835"/>
        </w:tabs>
        <w:spacing w:line="360" w:lineRule="auto"/>
        <w:ind w:left="540" w:hanging="540"/>
        <w:jc w:val="both"/>
        <w:outlineLvl w:val="0"/>
        <w:rPr>
          <w:rFonts w:ascii="Arial" w:hAnsi="Arial" w:cs="Arial"/>
          <w:sz w:val="22"/>
          <w:szCs w:val="22"/>
        </w:rPr>
      </w:pPr>
      <w:r w:rsidRPr="00307DD2">
        <w:rPr>
          <w:rFonts w:ascii="Arial" w:hAnsi="Arial" w:cs="Arial"/>
          <w:sz w:val="22"/>
          <w:szCs w:val="22"/>
        </w:rPr>
        <w:t xml:space="preserve">Respondents are to note that they may be requested to extend the validity period of their response, on the same terms and conditions, if the internal processes are not finalized within the validity period.   However, once the </w:t>
      </w:r>
      <w:r w:rsidR="00551D88" w:rsidRPr="00307DD2">
        <w:rPr>
          <w:rFonts w:ascii="Arial" w:hAnsi="Arial" w:cs="Arial"/>
          <w:sz w:val="22"/>
          <w:szCs w:val="22"/>
        </w:rPr>
        <w:t>delegated authority</w:t>
      </w:r>
      <w:r w:rsidRPr="00307DD2">
        <w:rPr>
          <w:rFonts w:ascii="Arial" w:hAnsi="Arial" w:cs="Arial"/>
          <w:sz w:val="22"/>
          <w:szCs w:val="22"/>
        </w:rPr>
        <w:t xml:space="preserve"> has approved the process</w:t>
      </w:r>
      <w:r w:rsidR="00FA4459">
        <w:rPr>
          <w:rFonts w:ascii="Arial" w:hAnsi="Arial" w:cs="Arial"/>
          <w:sz w:val="22"/>
          <w:szCs w:val="22"/>
        </w:rPr>
        <w:t xml:space="preserve">, therefore, </w:t>
      </w:r>
      <w:r w:rsidR="00094CBD" w:rsidRPr="00307DD2">
        <w:rPr>
          <w:rFonts w:ascii="Arial" w:hAnsi="Arial" w:cs="Arial"/>
          <w:sz w:val="22"/>
          <w:szCs w:val="22"/>
        </w:rPr>
        <w:t xml:space="preserve">the validity of the successful respondent(s)’ </w:t>
      </w:r>
      <w:r w:rsidR="0053214A" w:rsidRPr="00307DD2">
        <w:rPr>
          <w:rFonts w:ascii="Arial" w:hAnsi="Arial" w:cs="Arial"/>
          <w:sz w:val="22"/>
          <w:szCs w:val="22"/>
        </w:rPr>
        <w:t>bid</w:t>
      </w:r>
      <w:r w:rsidR="00094CBD" w:rsidRPr="00307DD2">
        <w:rPr>
          <w:rFonts w:ascii="Arial" w:hAnsi="Arial" w:cs="Arial"/>
          <w:sz w:val="22"/>
          <w:szCs w:val="22"/>
        </w:rPr>
        <w:t xml:space="preserve"> will be deemed to remain valid until finalization of the </w:t>
      </w:r>
      <w:r w:rsidR="00FA4459" w:rsidRPr="00307DD2">
        <w:rPr>
          <w:rFonts w:ascii="Arial" w:hAnsi="Arial" w:cs="Arial"/>
          <w:sz w:val="22"/>
          <w:szCs w:val="22"/>
        </w:rPr>
        <w:t>of award</w:t>
      </w:r>
      <w:r w:rsidR="00094CBD" w:rsidRPr="00307DD2">
        <w:rPr>
          <w:rFonts w:ascii="Arial" w:hAnsi="Arial" w:cs="Arial"/>
          <w:sz w:val="22"/>
          <w:szCs w:val="22"/>
        </w:rPr>
        <w:t>.</w:t>
      </w:r>
      <w:r w:rsidRPr="00307DD2">
        <w:rPr>
          <w:rFonts w:ascii="Arial" w:hAnsi="Arial" w:cs="Arial"/>
          <w:sz w:val="22"/>
          <w:szCs w:val="22"/>
        </w:rPr>
        <w:t xml:space="preserve">),  </w:t>
      </w:r>
    </w:p>
    <w:p w14:paraId="4B3F5013" w14:textId="77777777" w:rsidR="0036504F" w:rsidRPr="00307DD2" w:rsidRDefault="0036504F" w:rsidP="00EF509E">
      <w:pPr>
        <w:keepNext/>
        <w:tabs>
          <w:tab w:val="left" w:pos="1134"/>
          <w:tab w:val="left" w:pos="2268"/>
          <w:tab w:val="left" w:pos="2835"/>
        </w:tabs>
        <w:spacing w:line="360" w:lineRule="auto"/>
        <w:ind w:left="1134"/>
        <w:jc w:val="both"/>
        <w:outlineLvl w:val="0"/>
        <w:rPr>
          <w:rFonts w:ascii="Arial" w:hAnsi="Arial" w:cs="Arial"/>
          <w:sz w:val="22"/>
          <w:szCs w:val="22"/>
        </w:rPr>
      </w:pPr>
    </w:p>
    <w:p w14:paraId="56EFBFBE" w14:textId="30934398" w:rsidR="0036504F" w:rsidRPr="00307DD2" w:rsidRDefault="00AC2C20" w:rsidP="000A250F">
      <w:pPr>
        <w:keepNext/>
        <w:numPr>
          <w:ilvl w:val="0"/>
          <w:numId w:val="11"/>
        </w:numPr>
        <w:tabs>
          <w:tab w:val="left" w:pos="1701"/>
          <w:tab w:val="left" w:pos="2268"/>
          <w:tab w:val="left" w:pos="2835"/>
        </w:tabs>
        <w:spacing w:line="360" w:lineRule="auto"/>
        <w:ind w:left="540" w:hanging="540"/>
        <w:jc w:val="both"/>
        <w:outlineLvl w:val="0"/>
        <w:rPr>
          <w:rFonts w:ascii="Arial" w:hAnsi="Arial" w:cs="Arial"/>
          <w:b/>
          <w:bCs/>
          <w:sz w:val="22"/>
          <w:szCs w:val="22"/>
        </w:rPr>
      </w:pPr>
      <w:r w:rsidRPr="00307DD2">
        <w:rPr>
          <w:rFonts w:ascii="Arial" w:hAnsi="Arial" w:cs="Arial"/>
          <w:b/>
          <w:bCs/>
          <w:caps/>
          <w:sz w:val="22"/>
          <w:szCs w:val="22"/>
        </w:rPr>
        <w:t>PUBLICATION OF INFORMATION ON THE National Treasury e-tender portal</w:t>
      </w:r>
      <w:r w:rsidR="0036504F" w:rsidRPr="00307DD2">
        <w:rPr>
          <w:rFonts w:ascii="Arial" w:hAnsi="Arial" w:cs="Arial"/>
          <w:b/>
          <w:bCs/>
          <w:caps/>
          <w:sz w:val="22"/>
          <w:szCs w:val="22"/>
        </w:rPr>
        <w:t xml:space="preserve"> </w:t>
      </w:r>
    </w:p>
    <w:p w14:paraId="469BC9DE" w14:textId="1C94FA02" w:rsidR="0036504F" w:rsidRPr="00307DD2" w:rsidRDefault="0036504F" w:rsidP="00EF509E">
      <w:pPr>
        <w:keepNext/>
        <w:tabs>
          <w:tab w:val="left" w:pos="1134"/>
          <w:tab w:val="left" w:pos="2268"/>
          <w:tab w:val="left" w:pos="2835"/>
        </w:tabs>
        <w:spacing w:line="360" w:lineRule="auto"/>
        <w:ind w:left="540"/>
        <w:jc w:val="both"/>
        <w:outlineLvl w:val="0"/>
        <w:rPr>
          <w:rFonts w:ascii="Arial" w:hAnsi="Arial" w:cs="Arial"/>
          <w:sz w:val="22"/>
          <w:szCs w:val="22"/>
        </w:rPr>
      </w:pPr>
      <w:r w:rsidRPr="00307DD2">
        <w:rPr>
          <w:rFonts w:ascii="Arial" w:hAnsi="Arial" w:cs="Arial"/>
          <w:sz w:val="22"/>
          <w:szCs w:val="22"/>
        </w:rPr>
        <w:t xml:space="preserve">Respondents are to note that, </w:t>
      </w:r>
      <w:r w:rsidR="00AC2C20" w:rsidRPr="00307DD2">
        <w:rPr>
          <w:rFonts w:ascii="Arial" w:hAnsi="Arial" w:cs="Arial"/>
          <w:sz w:val="22"/>
          <w:szCs w:val="22"/>
        </w:rPr>
        <w:t xml:space="preserve">bid awards, amendments and cancellations will be published on the e-tender portal and or media used to advertise the bid. For the </w:t>
      </w:r>
      <w:r w:rsidRPr="00307DD2">
        <w:rPr>
          <w:rFonts w:ascii="Arial" w:hAnsi="Arial" w:cs="Arial"/>
          <w:sz w:val="22"/>
          <w:szCs w:val="22"/>
        </w:rPr>
        <w:t xml:space="preserve">award of business, PRASA is required to publish the prices and preferences claimed of the successful and unsuccessful Respondents </w:t>
      </w:r>
      <w:r w:rsidRPr="00307DD2">
        <w:rPr>
          <w:rFonts w:ascii="Arial" w:hAnsi="Arial" w:cs="Arial"/>
          <w:i/>
          <w:sz w:val="22"/>
          <w:szCs w:val="22"/>
        </w:rPr>
        <w:t>inter alia</w:t>
      </w:r>
      <w:r w:rsidRPr="00307DD2">
        <w:rPr>
          <w:rFonts w:ascii="Arial" w:hAnsi="Arial" w:cs="Arial"/>
          <w:sz w:val="22"/>
          <w:szCs w:val="22"/>
        </w:rPr>
        <w:t xml:space="preserve"> on the National Treasury e-Tender Publication Portal, (</w:t>
      </w:r>
      <w:hyperlink r:id="rId13" w:history="1">
        <w:r w:rsidRPr="00307DD2">
          <w:rPr>
            <w:rStyle w:val="Hyperlink"/>
            <w:rFonts w:ascii="Arial" w:hAnsi="Arial" w:cs="Arial"/>
            <w:sz w:val="22"/>
            <w:szCs w:val="22"/>
          </w:rPr>
          <w:t>www.etenders.gov.za</w:t>
        </w:r>
      </w:hyperlink>
      <w:r w:rsidRPr="00307DD2">
        <w:rPr>
          <w:rFonts w:ascii="Arial" w:hAnsi="Arial" w:cs="Arial"/>
          <w:sz w:val="22"/>
          <w:szCs w:val="22"/>
        </w:rPr>
        <w:t>), on CIDB website for construction related RFQ’s.</w:t>
      </w:r>
      <w:r w:rsidR="0098036E" w:rsidRPr="00307DD2">
        <w:rPr>
          <w:rFonts w:ascii="Arial" w:hAnsi="Arial" w:cs="Arial"/>
          <w:sz w:val="22"/>
          <w:szCs w:val="22"/>
        </w:rPr>
        <w:t xml:space="preserve"> </w:t>
      </w:r>
      <w:r w:rsidR="0098036E" w:rsidRPr="00307DD2">
        <w:rPr>
          <w:rFonts w:ascii="Arial" w:hAnsi="Arial" w:cs="Arial"/>
          <w:i/>
          <w:iCs/>
          <w:sz w:val="22"/>
          <w:szCs w:val="22"/>
        </w:rPr>
        <w:t>(Where applicable</w:t>
      </w:r>
      <w:r w:rsidR="0098036E" w:rsidRPr="00307DD2">
        <w:rPr>
          <w:rFonts w:ascii="Arial" w:hAnsi="Arial" w:cs="Arial"/>
          <w:sz w:val="22"/>
          <w:szCs w:val="22"/>
        </w:rPr>
        <w:t xml:space="preserve">). </w:t>
      </w:r>
    </w:p>
    <w:p w14:paraId="619C2E6D" w14:textId="77777777" w:rsidR="0036504F" w:rsidRPr="00307DD2" w:rsidRDefault="0036504F" w:rsidP="00EF509E">
      <w:pPr>
        <w:keepNext/>
        <w:tabs>
          <w:tab w:val="left" w:pos="1134"/>
          <w:tab w:val="left" w:pos="2268"/>
          <w:tab w:val="left" w:pos="2835"/>
        </w:tabs>
        <w:spacing w:line="360" w:lineRule="auto"/>
        <w:jc w:val="both"/>
        <w:outlineLvl w:val="0"/>
        <w:rPr>
          <w:rFonts w:ascii="Arial" w:hAnsi="Arial" w:cs="Arial"/>
          <w:sz w:val="22"/>
          <w:szCs w:val="22"/>
        </w:rPr>
      </w:pPr>
    </w:p>
    <w:p w14:paraId="3FADF133" w14:textId="77777777" w:rsidR="0036504F" w:rsidRPr="00307DD2" w:rsidRDefault="0036504F" w:rsidP="000A250F">
      <w:pPr>
        <w:keepNext/>
        <w:numPr>
          <w:ilvl w:val="0"/>
          <w:numId w:val="11"/>
        </w:numPr>
        <w:tabs>
          <w:tab w:val="left" w:pos="1134"/>
          <w:tab w:val="left" w:pos="1701"/>
          <w:tab w:val="left" w:pos="2268"/>
          <w:tab w:val="left" w:pos="2835"/>
        </w:tabs>
        <w:spacing w:line="360" w:lineRule="auto"/>
        <w:ind w:left="540" w:hanging="540"/>
        <w:jc w:val="both"/>
        <w:outlineLvl w:val="0"/>
        <w:rPr>
          <w:rFonts w:ascii="Arial" w:hAnsi="Arial" w:cs="Arial"/>
          <w:b/>
          <w:bCs/>
          <w:sz w:val="22"/>
          <w:szCs w:val="22"/>
        </w:rPr>
      </w:pPr>
      <w:bookmarkStart w:id="7" w:name="_Ref374364069"/>
      <w:r w:rsidRPr="00307DD2">
        <w:rPr>
          <w:rFonts w:ascii="Arial" w:hAnsi="Arial" w:cs="Arial"/>
          <w:b/>
          <w:bCs/>
          <w:caps/>
          <w:sz w:val="22"/>
          <w:szCs w:val="22"/>
        </w:rPr>
        <w:t>Returnable Documents</w:t>
      </w:r>
      <w:bookmarkEnd w:id="7"/>
    </w:p>
    <w:p w14:paraId="0F0B170F" w14:textId="77777777" w:rsidR="0036504F" w:rsidRPr="00307DD2" w:rsidRDefault="0036504F" w:rsidP="00D22F7C">
      <w:pPr>
        <w:pStyle w:val="Level1Paragraph"/>
        <w:tabs>
          <w:tab w:val="left" w:pos="1134"/>
        </w:tabs>
        <w:ind w:left="0"/>
        <w:rPr>
          <w:rFonts w:ascii="Arial" w:hAnsi="Arial" w:cs="Arial"/>
          <w:sz w:val="22"/>
          <w:szCs w:val="22"/>
        </w:rPr>
      </w:pPr>
      <w:r w:rsidRPr="00307DD2">
        <w:rPr>
          <w:rFonts w:ascii="Arial" w:hAnsi="Arial" w:cs="Arial"/>
          <w:b/>
          <w:sz w:val="22"/>
          <w:szCs w:val="22"/>
        </w:rPr>
        <w:t>Returnable Documents</w:t>
      </w:r>
      <w:r w:rsidRPr="00307DD2">
        <w:rPr>
          <w:rFonts w:ascii="Arial" w:hAnsi="Arial" w:cs="Arial"/>
          <w:sz w:val="22"/>
          <w:szCs w:val="22"/>
        </w:rPr>
        <w:t xml:space="preserve"> means all the documents, Sections and Annexures, as listed in the tables below. There are three types of returnable documents as indicated below and Respondents are urged to ensure that these documents are returned with the quotation based on the consequences of non-submission as indicated below:</w:t>
      </w:r>
    </w:p>
    <w:p w14:paraId="50EF669F" w14:textId="0B51F0E1" w:rsidR="0036504F" w:rsidRPr="00307DD2" w:rsidRDefault="002B6430" w:rsidP="00EF509E">
      <w:pPr>
        <w:keepNext/>
        <w:tabs>
          <w:tab w:val="left" w:pos="1134"/>
          <w:tab w:val="left" w:pos="1701"/>
          <w:tab w:val="left" w:pos="2268"/>
          <w:tab w:val="left" w:pos="2835"/>
        </w:tabs>
        <w:spacing w:line="360" w:lineRule="auto"/>
        <w:ind w:left="540" w:hanging="540"/>
        <w:jc w:val="both"/>
        <w:outlineLvl w:val="0"/>
        <w:rPr>
          <w:rFonts w:ascii="Arial" w:hAnsi="Arial" w:cs="Arial"/>
          <w:b/>
          <w:bCs/>
          <w:sz w:val="22"/>
          <w:szCs w:val="22"/>
        </w:rPr>
      </w:pPr>
      <w:bookmarkStart w:id="8" w:name="_Toc40391824"/>
      <w:bookmarkStart w:id="9" w:name="_Ref40628512"/>
      <w:r w:rsidRPr="00307DD2">
        <w:rPr>
          <w:rFonts w:ascii="Arial" w:hAnsi="Arial" w:cs="Arial"/>
          <w:b/>
          <w:bCs/>
          <w:sz w:val="22"/>
          <w:szCs w:val="22"/>
        </w:rPr>
        <w:t>1</w:t>
      </w:r>
      <w:r w:rsidR="001205E6">
        <w:rPr>
          <w:rFonts w:ascii="Arial" w:hAnsi="Arial" w:cs="Arial"/>
          <w:b/>
          <w:bCs/>
          <w:sz w:val="22"/>
          <w:szCs w:val="22"/>
        </w:rPr>
        <w:t>6</w:t>
      </w:r>
      <w:r w:rsidRPr="00307DD2">
        <w:rPr>
          <w:rFonts w:ascii="Arial" w:hAnsi="Arial" w:cs="Arial"/>
          <w:b/>
          <w:bCs/>
          <w:sz w:val="22"/>
          <w:szCs w:val="22"/>
        </w:rPr>
        <w:t xml:space="preserve">.1. </w:t>
      </w:r>
      <w:r w:rsidR="0036504F" w:rsidRPr="00307DD2">
        <w:rPr>
          <w:rFonts w:ascii="Arial" w:hAnsi="Arial" w:cs="Arial"/>
          <w:b/>
          <w:bCs/>
          <w:sz w:val="22"/>
          <w:szCs w:val="22"/>
        </w:rPr>
        <w:t>Mandatory Returnable Documents</w:t>
      </w:r>
      <w:bookmarkEnd w:id="8"/>
      <w:bookmarkEnd w:id="9"/>
    </w:p>
    <w:p w14:paraId="0B40C412" w14:textId="1594A84B" w:rsidR="0036504F" w:rsidRDefault="0036504F" w:rsidP="00D22F7C">
      <w:pPr>
        <w:pStyle w:val="Default"/>
        <w:spacing w:line="360" w:lineRule="auto"/>
        <w:jc w:val="both"/>
        <w:rPr>
          <w:bCs/>
          <w:iCs/>
          <w:sz w:val="22"/>
          <w:szCs w:val="22"/>
        </w:rPr>
      </w:pPr>
      <w:r w:rsidRPr="00307DD2">
        <w:rPr>
          <w:bCs/>
          <w:iCs/>
          <w:sz w:val="22"/>
          <w:szCs w:val="22"/>
        </w:rPr>
        <w:t xml:space="preserve">Failure to provide Mandatory Returnable Documents at the Closing Date and time of this RFQ will result in a Respondent’s disqualification. Respondents are therefore urged to ensure that all </w:t>
      </w:r>
      <w:r w:rsidR="00122AB5" w:rsidRPr="00307DD2">
        <w:rPr>
          <w:bCs/>
          <w:iCs/>
          <w:sz w:val="22"/>
          <w:szCs w:val="22"/>
        </w:rPr>
        <w:t>d</w:t>
      </w:r>
      <w:r w:rsidRPr="00307DD2">
        <w:rPr>
          <w:bCs/>
          <w:iCs/>
          <w:sz w:val="22"/>
          <w:szCs w:val="22"/>
        </w:rPr>
        <w:t xml:space="preserve">ocuments are returned with their Quotations. </w:t>
      </w:r>
    </w:p>
    <w:p w14:paraId="030903E4" w14:textId="0BE6EF9D" w:rsidR="00B31ABA" w:rsidRDefault="00B31ABA" w:rsidP="00D22F7C">
      <w:pPr>
        <w:pStyle w:val="Default"/>
        <w:spacing w:line="360" w:lineRule="auto"/>
        <w:jc w:val="both"/>
        <w:rPr>
          <w:bCs/>
          <w:iCs/>
          <w:sz w:val="22"/>
          <w:szCs w:val="22"/>
        </w:rPr>
      </w:pPr>
    </w:p>
    <w:p w14:paraId="35830CD7" w14:textId="7F90646A" w:rsidR="00B31ABA" w:rsidRDefault="00B31ABA" w:rsidP="00D22F7C">
      <w:pPr>
        <w:pStyle w:val="Default"/>
        <w:spacing w:line="360" w:lineRule="auto"/>
        <w:jc w:val="both"/>
        <w:rPr>
          <w:bCs/>
          <w:iCs/>
          <w:sz w:val="22"/>
          <w:szCs w:val="22"/>
        </w:rPr>
      </w:pPr>
    </w:p>
    <w:p w14:paraId="616942FF" w14:textId="1E3C20A8" w:rsidR="00B31ABA" w:rsidRDefault="00B31ABA" w:rsidP="00D22F7C">
      <w:pPr>
        <w:pStyle w:val="Default"/>
        <w:spacing w:line="360" w:lineRule="auto"/>
        <w:jc w:val="both"/>
        <w:rPr>
          <w:bCs/>
          <w:iCs/>
          <w:sz w:val="22"/>
          <w:szCs w:val="22"/>
        </w:rPr>
      </w:pPr>
    </w:p>
    <w:p w14:paraId="03BD95B7" w14:textId="1B25484D" w:rsidR="00B31ABA" w:rsidRDefault="00B31ABA" w:rsidP="00D22F7C">
      <w:pPr>
        <w:pStyle w:val="Default"/>
        <w:spacing w:line="360" w:lineRule="auto"/>
        <w:jc w:val="both"/>
        <w:rPr>
          <w:bCs/>
          <w:iCs/>
          <w:sz w:val="22"/>
          <w:szCs w:val="22"/>
        </w:rPr>
      </w:pPr>
    </w:p>
    <w:p w14:paraId="00537C02" w14:textId="1DC8F786" w:rsidR="00B31ABA" w:rsidRDefault="00B31ABA" w:rsidP="00D22F7C">
      <w:pPr>
        <w:pStyle w:val="Default"/>
        <w:spacing w:line="360" w:lineRule="auto"/>
        <w:jc w:val="both"/>
        <w:rPr>
          <w:bCs/>
          <w:iCs/>
          <w:sz w:val="22"/>
          <w:szCs w:val="22"/>
        </w:rPr>
      </w:pPr>
    </w:p>
    <w:p w14:paraId="1876418E" w14:textId="77777777" w:rsidR="00A228B1" w:rsidRDefault="00A228B1" w:rsidP="00D22F7C">
      <w:pPr>
        <w:pStyle w:val="Default"/>
        <w:spacing w:line="360" w:lineRule="auto"/>
        <w:jc w:val="both"/>
        <w:rPr>
          <w:bCs/>
          <w:iCs/>
          <w:sz w:val="22"/>
          <w:szCs w:val="22"/>
        </w:rPr>
      </w:pPr>
    </w:p>
    <w:p w14:paraId="6F6087D2" w14:textId="65476A50" w:rsidR="00B31ABA" w:rsidRDefault="00B31ABA" w:rsidP="00D22F7C">
      <w:pPr>
        <w:pStyle w:val="Default"/>
        <w:spacing w:line="360" w:lineRule="auto"/>
        <w:jc w:val="both"/>
        <w:rPr>
          <w:bCs/>
          <w:iCs/>
          <w:sz w:val="22"/>
          <w:szCs w:val="22"/>
        </w:rPr>
      </w:pPr>
    </w:p>
    <w:p w14:paraId="2DDC8953" w14:textId="1D2508EC" w:rsidR="005C6CC0" w:rsidRPr="00307DD2" w:rsidRDefault="005C6CC0" w:rsidP="00987A8D">
      <w:pPr>
        <w:spacing w:line="360" w:lineRule="auto"/>
        <w:jc w:val="center"/>
        <w:rPr>
          <w:rFonts w:ascii="Arial" w:hAnsi="Arial" w:cs="Arial"/>
          <w:b/>
          <w:sz w:val="22"/>
          <w:szCs w:val="22"/>
          <w:lang w:val="en-GB" w:eastAsia="en-GB"/>
        </w:rPr>
      </w:pPr>
      <w:r w:rsidRPr="00307DD2">
        <w:rPr>
          <w:rFonts w:ascii="Arial" w:hAnsi="Arial" w:cs="Arial"/>
          <w:b/>
          <w:sz w:val="22"/>
          <w:szCs w:val="22"/>
        </w:rPr>
        <w:lastRenderedPageBreak/>
        <w:t>SECTION 3</w:t>
      </w:r>
    </w:p>
    <w:p w14:paraId="008CF0CD" w14:textId="77777777" w:rsidR="00E635EB" w:rsidRPr="00307DD2" w:rsidRDefault="00E635EB" w:rsidP="00EF509E">
      <w:pPr>
        <w:pStyle w:val="TransnetNormal"/>
        <w:rPr>
          <w:rFonts w:ascii="Arial" w:hAnsi="Arial" w:cs="Arial"/>
          <w:b/>
          <w:sz w:val="22"/>
          <w:szCs w:val="22"/>
        </w:rPr>
      </w:pPr>
    </w:p>
    <w:p w14:paraId="39FE8C10" w14:textId="7A0E45D4" w:rsidR="00DB0AA4" w:rsidRDefault="00DB0AA4" w:rsidP="000A250F">
      <w:pPr>
        <w:pStyle w:val="ListParagraph"/>
        <w:numPr>
          <w:ilvl w:val="0"/>
          <w:numId w:val="12"/>
        </w:numPr>
        <w:spacing w:line="360" w:lineRule="auto"/>
        <w:ind w:left="540" w:hanging="540"/>
        <w:jc w:val="both"/>
        <w:rPr>
          <w:b/>
          <w:sz w:val="22"/>
          <w:szCs w:val="22"/>
          <w:lang w:eastAsia="zh-TW"/>
        </w:rPr>
      </w:pPr>
      <w:proofErr w:type="gramStart"/>
      <w:r w:rsidRPr="00307DD2">
        <w:rPr>
          <w:b/>
          <w:sz w:val="22"/>
          <w:szCs w:val="22"/>
          <w:lang w:eastAsia="zh-TW"/>
        </w:rPr>
        <w:t>EVALUATION</w:t>
      </w:r>
      <w:proofErr w:type="gramEnd"/>
      <w:r w:rsidRPr="00307DD2">
        <w:rPr>
          <w:b/>
          <w:sz w:val="22"/>
          <w:szCs w:val="22"/>
          <w:lang w:eastAsia="zh-TW"/>
        </w:rPr>
        <w:t xml:space="preserve"> </w:t>
      </w:r>
      <w:r w:rsidR="00C349B1">
        <w:rPr>
          <w:b/>
          <w:sz w:val="22"/>
          <w:szCs w:val="22"/>
          <w:lang w:eastAsia="zh-TW"/>
        </w:rPr>
        <w:t xml:space="preserve">METHODOLOGY </w:t>
      </w:r>
    </w:p>
    <w:p w14:paraId="7BE51293" w14:textId="77777777" w:rsidR="00C349B1" w:rsidRDefault="00C349B1" w:rsidP="00727D90">
      <w:pPr>
        <w:spacing w:after="3" w:line="271" w:lineRule="auto"/>
        <w:ind w:left="550" w:hanging="10"/>
        <w:jc w:val="both"/>
        <w:rPr>
          <w:rFonts w:ascii="Arial" w:eastAsia="Arial" w:hAnsi="Arial" w:cs="Arial"/>
          <w:color w:val="000000"/>
          <w:kern w:val="2"/>
          <w:sz w:val="22"/>
          <w14:ligatures w14:val="standardContextual"/>
        </w:rPr>
      </w:pPr>
      <w:r w:rsidRPr="00C349B1">
        <w:rPr>
          <w:rFonts w:ascii="Arial" w:eastAsia="Arial" w:hAnsi="Arial" w:cs="Arial"/>
          <w:color w:val="000000"/>
          <w:kern w:val="2"/>
          <w:sz w:val="22"/>
          <w14:ligatures w14:val="standardContextual"/>
        </w:rPr>
        <w:t>The evaluation of bids by the evaluation committee will be conducted at various levels.</w:t>
      </w:r>
      <w:r w:rsidRPr="00C349B1">
        <w:rPr>
          <w:rFonts w:ascii="Arial" w:eastAsia="Arial" w:hAnsi="Arial" w:cs="Arial"/>
          <w:b/>
          <w:color w:val="000000"/>
          <w:kern w:val="2"/>
          <w:sz w:val="22"/>
          <w14:ligatures w14:val="standardContextual"/>
        </w:rPr>
        <w:t xml:space="preserve"> </w:t>
      </w:r>
      <w:r w:rsidRPr="00C349B1">
        <w:rPr>
          <w:rFonts w:ascii="Arial" w:eastAsia="Arial" w:hAnsi="Arial" w:cs="Arial"/>
          <w:color w:val="000000"/>
          <w:kern w:val="2"/>
          <w:sz w:val="22"/>
          <w14:ligatures w14:val="standardContextual"/>
        </w:rPr>
        <w:t>The following levels</w:t>
      </w:r>
      <w:r w:rsidRPr="00C349B1">
        <w:rPr>
          <w:rFonts w:ascii="Arial" w:eastAsia="Arial" w:hAnsi="Arial" w:cs="Arial"/>
          <w:b/>
          <w:color w:val="000000"/>
          <w:kern w:val="2"/>
          <w:sz w:val="22"/>
          <w14:ligatures w14:val="standardContextual"/>
        </w:rPr>
        <w:t xml:space="preserve"> </w:t>
      </w:r>
      <w:r w:rsidRPr="00C349B1">
        <w:rPr>
          <w:rFonts w:ascii="Arial" w:eastAsia="Arial" w:hAnsi="Arial" w:cs="Arial"/>
          <w:color w:val="000000"/>
          <w:kern w:val="2"/>
          <w:sz w:val="22"/>
          <w14:ligatures w14:val="standardContextual"/>
        </w:rPr>
        <w:t xml:space="preserve">will be applied in the evaluation. </w:t>
      </w:r>
    </w:p>
    <w:p w14:paraId="77DD9618" w14:textId="77777777" w:rsidR="00C349B1" w:rsidRPr="00C349B1" w:rsidRDefault="00C349B1" w:rsidP="00C349B1">
      <w:pPr>
        <w:spacing w:after="3" w:line="271" w:lineRule="auto"/>
        <w:ind w:left="550" w:hanging="10"/>
        <w:rPr>
          <w:rFonts w:ascii="Arial" w:eastAsia="Arial" w:hAnsi="Arial" w:cs="Arial"/>
          <w:color w:val="000000"/>
          <w:kern w:val="2"/>
          <w:sz w:val="22"/>
          <w14:ligatures w14:val="standardContextual"/>
        </w:rPr>
      </w:pPr>
    </w:p>
    <w:tbl>
      <w:tblPr>
        <w:tblStyle w:val="TableGrid10"/>
        <w:tblW w:w="9714" w:type="dxa"/>
        <w:tblInd w:w="631" w:type="dxa"/>
        <w:tblCellMar>
          <w:top w:w="48" w:type="dxa"/>
          <w:left w:w="106" w:type="dxa"/>
          <w:right w:w="100" w:type="dxa"/>
        </w:tblCellMar>
        <w:tblLook w:val="04A0" w:firstRow="1" w:lastRow="0" w:firstColumn="1" w:lastColumn="0" w:noHBand="0" w:noVBand="1"/>
      </w:tblPr>
      <w:tblGrid>
        <w:gridCol w:w="4050"/>
        <w:gridCol w:w="5664"/>
      </w:tblGrid>
      <w:tr w:rsidR="00C349B1" w:rsidRPr="00C349B1" w14:paraId="73BFBEB2" w14:textId="77777777" w:rsidTr="00C349B1">
        <w:trPr>
          <w:trHeight w:val="387"/>
        </w:trPr>
        <w:tc>
          <w:tcPr>
            <w:tcW w:w="4050" w:type="dxa"/>
            <w:tcBorders>
              <w:top w:val="single" w:sz="4" w:space="0" w:color="000000"/>
              <w:left w:val="single" w:sz="4" w:space="0" w:color="000000"/>
              <w:bottom w:val="single" w:sz="4" w:space="0" w:color="000000"/>
              <w:right w:val="single" w:sz="4" w:space="0" w:color="000000"/>
            </w:tcBorders>
          </w:tcPr>
          <w:p w14:paraId="1E069C66" w14:textId="3CB51503" w:rsidR="00C349B1" w:rsidRPr="00C349B1" w:rsidRDefault="00C349B1" w:rsidP="00C349B1">
            <w:pPr>
              <w:spacing w:line="259" w:lineRule="auto"/>
              <w:rPr>
                <w:rFonts w:ascii="Arial" w:eastAsia="Arial" w:hAnsi="Arial" w:cs="Arial"/>
                <w:color w:val="000000"/>
                <w:sz w:val="22"/>
              </w:rPr>
            </w:pPr>
            <w:r w:rsidRPr="00C349B1">
              <w:rPr>
                <w:rFonts w:ascii="Arial" w:eastAsia="Calibri" w:hAnsi="Arial" w:cs="Arial"/>
                <w:b/>
                <w:color w:val="000000"/>
                <w:sz w:val="22"/>
              </w:rPr>
              <w:t xml:space="preserve">LEVEL </w:t>
            </w:r>
          </w:p>
        </w:tc>
        <w:tc>
          <w:tcPr>
            <w:tcW w:w="5664" w:type="dxa"/>
            <w:tcBorders>
              <w:top w:val="single" w:sz="4" w:space="0" w:color="000000"/>
              <w:left w:val="single" w:sz="4" w:space="0" w:color="000000"/>
              <w:bottom w:val="single" w:sz="4" w:space="0" w:color="000000"/>
              <w:right w:val="single" w:sz="4" w:space="0" w:color="000000"/>
            </w:tcBorders>
          </w:tcPr>
          <w:p w14:paraId="7EAAA66E" w14:textId="6D018062" w:rsidR="00C349B1" w:rsidRPr="00C349B1" w:rsidRDefault="00C349B1" w:rsidP="00C349B1">
            <w:pPr>
              <w:spacing w:line="259" w:lineRule="auto"/>
              <w:ind w:left="2"/>
              <w:rPr>
                <w:rFonts w:ascii="Arial" w:eastAsia="Arial" w:hAnsi="Arial" w:cs="Arial"/>
                <w:color w:val="000000"/>
                <w:sz w:val="22"/>
              </w:rPr>
            </w:pPr>
            <w:r w:rsidRPr="00C349B1">
              <w:rPr>
                <w:rFonts w:ascii="Arial" w:eastAsia="Calibri" w:hAnsi="Arial" w:cs="Arial"/>
                <w:b/>
                <w:color w:val="000000"/>
                <w:sz w:val="22"/>
              </w:rPr>
              <w:t xml:space="preserve">DESCRIPTION </w:t>
            </w:r>
          </w:p>
        </w:tc>
      </w:tr>
      <w:tr w:rsidR="00C349B1" w:rsidRPr="00C349B1" w14:paraId="6B6EC30C" w14:textId="77777777" w:rsidTr="00C349B1">
        <w:trPr>
          <w:trHeight w:val="878"/>
        </w:trPr>
        <w:tc>
          <w:tcPr>
            <w:tcW w:w="4050" w:type="dxa"/>
            <w:tcBorders>
              <w:top w:val="single" w:sz="4" w:space="0" w:color="000000"/>
              <w:left w:val="single" w:sz="4" w:space="0" w:color="000000"/>
              <w:bottom w:val="single" w:sz="4" w:space="0" w:color="000000"/>
              <w:right w:val="single" w:sz="4" w:space="0" w:color="000000"/>
            </w:tcBorders>
          </w:tcPr>
          <w:p w14:paraId="1E03B2DE" w14:textId="7FC8C01C" w:rsidR="00C349B1" w:rsidRPr="00C349B1" w:rsidRDefault="00C349B1" w:rsidP="00C349B1">
            <w:pPr>
              <w:spacing w:line="259" w:lineRule="auto"/>
              <w:rPr>
                <w:rFonts w:ascii="Arial" w:eastAsia="Arial" w:hAnsi="Arial" w:cs="Arial"/>
                <w:b/>
                <w:bCs/>
                <w:color w:val="000000"/>
                <w:sz w:val="22"/>
              </w:rPr>
            </w:pPr>
            <w:r w:rsidRPr="00C349B1">
              <w:rPr>
                <w:rFonts w:ascii="Arial" w:eastAsia="Calibri" w:hAnsi="Arial" w:cs="Arial"/>
                <w:b/>
                <w:bCs/>
                <w:color w:val="000000"/>
                <w:sz w:val="22"/>
              </w:rPr>
              <w:t xml:space="preserve">VERIFY COMPLETENESS </w:t>
            </w:r>
          </w:p>
        </w:tc>
        <w:tc>
          <w:tcPr>
            <w:tcW w:w="5664" w:type="dxa"/>
            <w:tcBorders>
              <w:top w:val="single" w:sz="4" w:space="0" w:color="000000"/>
              <w:left w:val="single" w:sz="4" w:space="0" w:color="000000"/>
              <w:bottom w:val="single" w:sz="4" w:space="0" w:color="000000"/>
              <w:right w:val="single" w:sz="4" w:space="0" w:color="000000"/>
            </w:tcBorders>
          </w:tcPr>
          <w:p w14:paraId="6BB4CAB6" w14:textId="77777777" w:rsidR="00C349B1" w:rsidRDefault="00C349B1" w:rsidP="00C349B1">
            <w:pPr>
              <w:spacing w:line="259" w:lineRule="auto"/>
              <w:ind w:left="2"/>
              <w:jc w:val="both"/>
              <w:rPr>
                <w:rFonts w:ascii="Arial" w:eastAsia="Calibri" w:hAnsi="Arial" w:cs="Arial"/>
                <w:color w:val="000000"/>
                <w:sz w:val="22"/>
              </w:rPr>
            </w:pPr>
            <w:r w:rsidRPr="00C349B1">
              <w:rPr>
                <w:rFonts w:ascii="Arial" w:eastAsia="Calibri" w:hAnsi="Arial" w:cs="Arial"/>
                <w:color w:val="000000"/>
                <w:sz w:val="22"/>
              </w:rPr>
              <w:t>The bid is checked for completeness and whether all required documentation have been complied with incomplete bids will be disqualified</w:t>
            </w:r>
          </w:p>
          <w:p w14:paraId="0EF1C066" w14:textId="7F0130A9" w:rsidR="00C349B1" w:rsidRPr="00C349B1" w:rsidRDefault="00C349B1" w:rsidP="00C349B1">
            <w:pPr>
              <w:spacing w:line="259" w:lineRule="auto"/>
              <w:ind w:left="2"/>
              <w:jc w:val="both"/>
              <w:rPr>
                <w:rFonts w:ascii="Arial" w:eastAsia="Arial" w:hAnsi="Arial" w:cs="Arial"/>
                <w:color w:val="000000"/>
                <w:sz w:val="22"/>
              </w:rPr>
            </w:pPr>
            <w:r w:rsidRPr="00C349B1">
              <w:rPr>
                <w:rFonts w:ascii="Arial" w:eastAsia="Calibri" w:hAnsi="Arial" w:cs="Arial"/>
                <w:color w:val="000000"/>
                <w:sz w:val="22"/>
              </w:rPr>
              <w:t xml:space="preserve"> </w:t>
            </w:r>
          </w:p>
        </w:tc>
      </w:tr>
      <w:tr w:rsidR="00C349B1" w:rsidRPr="00C349B1" w14:paraId="55AB4BC4" w14:textId="77777777" w:rsidTr="00C349B1">
        <w:trPr>
          <w:trHeight w:val="881"/>
        </w:trPr>
        <w:tc>
          <w:tcPr>
            <w:tcW w:w="4050" w:type="dxa"/>
            <w:tcBorders>
              <w:top w:val="single" w:sz="4" w:space="0" w:color="000000"/>
              <w:left w:val="single" w:sz="4" w:space="0" w:color="000000"/>
              <w:bottom w:val="single" w:sz="4" w:space="0" w:color="000000"/>
              <w:right w:val="single" w:sz="4" w:space="0" w:color="000000"/>
            </w:tcBorders>
          </w:tcPr>
          <w:p w14:paraId="133D93D4" w14:textId="461CD61B" w:rsidR="00C349B1" w:rsidRPr="00C349B1" w:rsidRDefault="00C349B1" w:rsidP="00C349B1">
            <w:pPr>
              <w:spacing w:line="259" w:lineRule="auto"/>
              <w:rPr>
                <w:rFonts w:ascii="Arial" w:eastAsia="Arial" w:hAnsi="Arial" w:cs="Arial"/>
                <w:b/>
                <w:bCs/>
                <w:color w:val="000000"/>
                <w:sz w:val="22"/>
              </w:rPr>
            </w:pPr>
            <w:r w:rsidRPr="00C349B1">
              <w:rPr>
                <w:rFonts w:ascii="Arial" w:eastAsia="Calibri" w:hAnsi="Arial" w:cs="Arial"/>
                <w:b/>
                <w:bCs/>
                <w:color w:val="000000"/>
                <w:sz w:val="22"/>
              </w:rPr>
              <w:t xml:space="preserve">VERIFY COMPLIANCE </w:t>
            </w:r>
          </w:p>
        </w:tc>
        <w:tc>
          <w:tcPr>
            <w:tcW w:w="5664" w:type="dxa"/>
            <w:tcBorders>
              <w:top w:val="single" w:sz="4" w:space="0" w:color="000000"/>
              <w:left w:val="single" w:sz="4" w:space="0" w:color="000000"/>
              <w:bottom w:val="single" w:sz="4" w:space="0" w:color="000000"/>
              <w:right w:val="single" w:sz="4" w:space="0" w:color="000000"/>
            </w:tcBorders>
          </w:tcPr>
          <w:p w14:paraId="3378206F" w14:textId="77777777" w:rsidR="00C349B1" w:rsidRDefault="00C349B1" w:rsidP="00C349B1">
            <w:pPr>
              <w:spacing w:line="259" w:lineRule="auto"/>
              <w:ind w:left="2"/>
              <w:jc w:val="both"/>
              <w:rPr>
                <w:rFonts w:ascii="Arial" w:eastAsia="Calibri" w:hAnsi="Arial" w:cs="Arial"/>
                <w:color w:val="000000"/>
                <w:sz w:val="22"/>
              </w:rPr>
            </w:pPr>
            <w:r w:rsidRPr="00C349B1">
              <w:rPr>
                <w:rFonts w:ascii="Arial" w:eastAsia="Calibri" w:hAnsi="Arial" w:cs="Arial"/>
                <w:color w:val="000000"/>
                <w:sz w:val="22"/>
              </w:rPr>
              <w:t xml:space="preserve">The bids are checked to verify that the essential RFQ requirements have been met. Non- Compliant bids will be disqualified </w:t>
            </w:r>
          </w:p>
          <w:p w14:paraId="3C5CF838" w14:textId="77777777" w:rsidR="00C349B1" w:rsidRPr="00C349B1" w:rsidRDefault="00C349B1" w:rsidP="00C349B1">
            <w:pPr>
              <w:spacing w:line="259" w:lineRule="auto"/>
              <w:ind w:left="2"/>
              <w:jc w:val="both"/>
              <w:rPr>
                <w:rFonts w:ascii="Arial" w:eastAsia="Arial" w:hAnsi="Arial" w:cs="Arial"/>
                <w:color w:val="000000"/>
                <w:sz w:val="22"/>
              </w:rPr>
            </w:pPr>
          </w:p>
        </w:tc>
      </w:tr>
      <w:tr w:rsidR="00C349B1" w:rsidRPr="00C349B1" w14:paraId="2CEDA3DB" w14:textId="77777777" w:rsidTr="00C349B1">
        <w:trPr>
          <w:trHeight w:val="1169"/>
        </w:trPr>
        <w:tc>
          <w:tcPr>
            <w:tcW w:w="4050" w:type="dxa"/>
            <w:tcBorders>
              <w:top w:val="single" w:sz="4" w:space="0" w:color="000000"/>
              <w:left w:val="single" w:sz="4" w:space="0" w:color="000000"/>
              <w:bottom w:val="single" w:sz="4" w:space="0" w:color="000000"/>
              <w:right w:val="single" w:sz="4" w:space="0" w:color="000000"/>
            </w:tcBorders>
          </w:tcPr>
          <w:p w14:paraId="27868CB9" w14:textId="71BB168E" w:rsidR="00C349B1" w:rsidRPr="00C349B1" w:rsidRDefault="00C349B1" w:rsidP="00C349B1">
            <w:pPr>
              <w:spacing w:line="259" w:lineRule="auto"/>
              <w:rPr>
                <w:rFonts w:ascii="Arial" w:eastAsia="Arial" w:hAnsi="Arial" w:cs="Arial"/>
                <w:b/>
                <w:bCs/>
                <w:color w:val="000000"/>
                <w:sz w:val="22"/>
              </w:rPr>
            </w:pPr>
            <w:r w:rsidRPr="00C349B1">
              <w:rPr>
                <w:rFonts w:ascii="Arial" w:eastAsia="Calibri" w:hAnsi="Arial" w:cs="Arial"/>
                <w:b/>
                <w:bCs/>
                <w:color w:val="000000"/>
                <w:sz w:val="22"/>
              </w:rPr>
              <w:t xml:space="preserve">MANDATORY EVALUATION REQUIREMENT </w:t>
            </w:r>
          </w:p>
        </w:tc>
        <w:tc>
          <w:tcPr>
            <w:tcW w:w="5664" w:type="dxa"/>
            <w:tcBorders>
              <w:top w:val="single" w:sz="4" w:space="0" w:color="000000"/>
              <w:left w:val="single" w:sz="4" w:space="0" w:color="000000"/>
              <w:bottom w:val="single" w:sz="4" w:space="0" w:color="000000"/>
              <w:right w:val="single" w:sz="4" w:space="0" w:color="000000"/>
            </w:tcBorders>
          </w:tcPr>
          <w:p w14:paraId="6FD16BF9" w14:textId="77777777" w:rsidR="00C349B1" w:rsidRPr="00C349B1" w:rsidRDefault="00C349B1" w:rsidP="00C349B1">
            <w:pPr>
              <w:spacing w:line="259" w:lineRule="auto"/>
              <w:ind w:left="2"/>
              <w:jc w:val="both"/>
              <w:rPr>
                <w:rFonts w:ascii="Arial" w:eastAsia="Arial" w:hAnsi="Arial" w:cs="Arial"/>
                <w:color w:val="000000"/>
                <w:sz w:val="22"/>
              </w:rPr>
            </w:pPr>
            <w:r w:rsidRPr="00C349B1">
              <w:rPr>
                <w:rFonts w:ascii="Arial" w:eastAsia="Calibri" w:hAnsi="Arial" w:cs="Arial"/>
                <w:color w:val="000000"/>
                <w:sz w:val="22"/>
              </w:rPr>
              <w:t xml:space="preserve">Provide documentation from OEM which confirms the </w:t>
            </w:r>
          </w:p>
          <w:p w14:paraId="4BC983F5" w14:textId="77777777" w:rsidR="00C349B1" w:rsidRDefault="00C349B1" w:rsidP="00C349B1">
            <w:pPr>
              <w:spacing w:line="259" w:lineRule="auto"/>
              <w:ind w:left="2"/>
              <w:jc w:val="both"/>
              <w:rPr>
                <w:rFonts w:ascii="Arial" w:eastAsia="Calibri" w:hAnsi="Arial" w:cs="Arial"/>
                <w:color w:val="000000"/>
                <w:sz w:val="22"/>
              </w:rPr>
            </w:pPr>
            <w:r w:rsidRPr="00C349B1">
              <w:rPr>
                <w:rFonts w:ascii="Arial" w:eastAsia="Calibri" w:hAnsi="Arial" w:cs="Arial"/>
                <w:color w:val="000000"/>
                <w:sz w:val="22"/>
              </w:rPr>
              <w:t xml:space="preserve">partnership /reseller /distributor status. Evidence in the form of a signed or valid partnership letter from OEM must be submitted with the quotation </w:t>
            </w:r>
          </w:p>
          <w:p w14:paraId="50281655" w14:textId="77777777" w:rsidR="00C349B1" w:rsidRPr="00C349B1" w:rsidRDefault="00C349B1" w:rsidP="00C349B1">
            <w:pPr>
              <w:spacing w:line="259" w:lineRule="auto"/>
              <w:ind w:left="2"/>
              <w:jc w:val="both"/>
              <w:rPr>
                <w:rFonts w:ascii="Arial" w:eastAsia="Arial" w:hAnsi="Arial" w:cs="Arial"/>
                <w:color w:val="000000"/>
                <w:sz w:val="22"/>
              </w:rPr>
            </w:pPr>
          </w:p>
        </w:tc>
      </w:tr>
      <w:tr w:rsidR="00C349B1" w:rsidRPr="00C349B1" w14:paraId="20E02C28" w14:textId="77777777" w:rsidTr="00C349B1">
        <w:trPr>
          <w:trHeight w:val="300"/>
        </w:trPr>
        <w:tc>
          <w:tcPr>
            <w:tcW w:w="4050" w:type="dxa"/>
            <w:tcBorders>
              <w:top w:val="single" w:sz="4" w:space="0" w:color="000000"/>
              <w:left w:val="single" w:sz="4" w:space="0" w:color="000000"/>
              <w:bottom w:val="single" w:sz="4" w:space="0" w:color="000000"/>
              <w:right w:val="single" w:sz="4" w:space="0" w:color="000000"/>
            </w:tcBorders>
          </w:tcPr>
          <w:p w14:paraId="33B3CE65" w14:textId="5E15388D" w:rsidR="00C349B1" w:rsidRPr="00C349B1" w:rsidRDefault="00C349B1" w:rsidP="00C349B1">
            <w:pPr>
              <w:spacing w:line="259" w:lineRule="auto"/>
              <w:rPr>
                <w:rFonts w:ascii="Arial" w:eastAsia="Arial" w:hAnsi="Arial" w:cs="Arial"/>
                <w:b/>
                <w:bCs/>
                <w:color w:val="000000"/>
                <w:sz w:val="22"/>
              </w:rPr>
            </w:pPr>
            <w:r w:rsidRPr="00C349B1">
              <w:rPr>
                <w:rFonts w:ascii="Arial" w:eastAsia="Calibri" w:hAnsi="Arial" w:cs="Arial"/>
                <w:b/>
                <w:bCs/>
                <w:color w:val="000000"/>
                <w:sz w:val="22"/>
              </w:rPr>
              <w:t xml:space="preserve">SPECIFIC GOALS </w:t>
            </w:r>
          </w:p>
        </w:tc>
        <w:tc>
          <w:tcPr>
            <w:tcW w:w="5664" w:type="dxa"/>
            <w:tcBorders>
              <w:top w:val="single" w:sz="4" w:space="0" w:color="000000"/>
              <w:left w:val="single" w:sz="4" w:space="0" w:color="000000"/>
              <w:bottom w:val="single" w:sz="4" w:space="0" w:color="000000"/>
              <w:right w:val="single" w:sz="4" w:space="0" w:color="000000"/>
            </w:tcBorders>
          </w:tcPr>
          <w:p w14:paraId="5E041E0A" w14:textId="77777777" w:rsidR="00C349B1" w:rsidRDefault="00C349B1" w:rsidP="00C349B1">
            <w:pPr>
              <w:spacing w:line="259" w:lineRule="auto"/>
              <w:ind w:left="2"/>
              <w:jc w:val="both"/>
              <w:rPr>
                <w:rFonts w:ascii="Arial" w:eastAsia="Calibri" w:hAnsi="Arial" w:cs="Arial"/>
                <w:color w:val="000000"/>
                <w:sz w:val="22"/>
              </w:rPr>
            </w:pPr>
            <w:r w:rsidRPr="00C349B1">
              <w:rPr>
                <w:rFonts w:ascii="Arial" w:eastAsia="Calibri" w:hAnsi="Arial" w:cs="Arial"/>
                <w:color w:val="000000"/>
                <w:sz w:val="22"/>
              </w:rPr>
              <w:t xml:space="preserve">Evaluate bids on specific goals </w:t>
            </w:r>
          </w:p>
          <w:p w14:paraId="1401B742" w14:textId="77777777" w:rsidR="00C349B1" w:rsidRPr="00C349B1" w:rsidRDefault="00C349B1" w:rsidP="00C349B1">
            <w:pPr>
              <w:spacing w:line="259" w:lineRule="auto"/>
              <w:ind w:left="2"/>
              <w:jc w:val="both"/>
              <w:rPr>
                <w:rFonts w:ascii="Arial" w:eastAsia="Arial" w:hAnsi="Arial" w:cs="Arial"/>
                <w:color w:val="000000"/>
                <w:sz w:val="22"/>
              </w:rPr>
            </w:pPr>
          </w:p>
        </w:tc>
      </w:tr>
      <w:tr w:rsidR="00C349B1" w:rsidRPr="00C349B1" w14:paraId="19D3AD6B" w14:textId="77777777" w:rsidTr="00C349B1">
        <w:trPr>
          <w:trHeight w:val="300"/>
        </w:trPr>
        <w:tc>
          <w:tcPr>
            <w:tcW w:w="4050" w:type="dxa"/>
            <w:tcBorders>
              <w:top w:val="single" w:sz="4" w:space="0" w:color="000000"/>
              <w:left w:val="single" w:sz="4" w:space="0" w:color="000000"/>
              <w:bottom w:val="single" w:sz="4" w:space="0" w:color="000000"/>
              <w:right w:val="single" w:sz="4" w:space="0" w:color="000000"/>
            </w:tcBorders>
          </w:tcPr>
          <w:p w14:paraId="530AB174" w14:textId="5439EC82" w:rsidR="00C349B1" w:rsidRPr="00C349B1" w:rsidRDefault="00C349B1" w:rsidP="00C349B1">
            <w:pPr>
              <w:spacing w:line="259" w:lineRule="auto"/>
              <w:rPr>
                <w:rFonts w:ascii="Arial" w:eastAsia="Arial" w:hAnsi="Arial" w:cs="Arial"/>
                <w:b/>
                <w:bCs/>
                <w:color w:val="000000"/>
                <w:sz w:val="22"/>
              </w:rPr>
            </w:pPr>
            <w:r w:rsidRPr="00C349B1">
              <w:rPr>
                <w:rFonts w:ascii="Arial" w:eastAsia="Calibri" w:hAnsi="Arial" w:cs="Arial"/>
                <w:b/>
                <w:bCs/>
                <w:color w:val="000000"/>
                <w:sz w:val="22"/>
              </w:rPr>
              <w:t xml:space="preserve">PRICE EVALUATION </w:t>
            </w:r>
          </w:p>
        </w:tc>
        <w:tc>
          <w:tcPr>
            <w:tcW w:w="5664" w:type="dxa"/>
            <w:tcBorders>
              <w:top w:val="single" w:sz="4" w:space="0" w:color="000000"/>
              <w:left w:val="single" w:sz="4" w:space="0" w:color="000000"/>
              <w:bottom w:val="single" w:sz="4" w:space="0" w:color="000000"/>
              <w:right w:val="single" w:sz="4" w:space="0" w:color="000000"/>
            </w:tcBorders>
          </w:tcPr>
          <w:p w14:paraId="52A14071" w14:textId="77777777" w:rsidR="00C349B1" w:rsidRDefault="00C349B1" w:rsidP="00C349B1">
            <w:pPr>
              <w:spacing w:line="259" w:lineRule="auto"/>
              <w:ind w:left="2"/>
              <w:jc w:val="both"/>
              <w:rPr>
                <w:rFonts w:ascii="Arial" w:eastAsia="Calibri" w:hAnsi="Arial" w:cs="Arial"/>
                <w:color w:val="000000"/>
                <w:sz w:val="22"/>
              </w:rPr>
            </w:pPr>
            <w:r w:rsidRPr="00C349B1">
              <w:rPr>
                <w:rFonts w:ascii="Arial" w:eastAsia="Calibri" w:hAnsi="Arial" w:cs="Arial"/>
                <w:color w:val="000000"/>
                <w:sz w:val="22"/>
              </w:rPr>
              <w:t xml:space="preserve">Bidders will be evaluated on </w:t>
            </w:r>
            <w:proofErr w:type="gramStart"/>
            <w:r w:rsidRPr="00C349B1">
              <w:rPr>
                <w:rFonts w:ascii="Arial" w:eastAsia="Calibri" w:hAnsi="Arial" w:cs="Arial"/>
                <w:color w:val="000000"/>
                <w:sz w:val="22"/>
              </w:rPr>
              <w:t>price</w:t>
            </w:r>
            <w:proofErr w:type="gramEnd"/>
            <w:r w:rsidRPr="00C349B1">
              <w:rPr>
                <w:rFonts w:ascii="Arial" w:eastAsia="Calibri" w:hAnsi="Arial" w:cs="Arial"/>
                <w:color w:val="000000"/>
                <w:sz w:val="22"/>
              </w:rPr>
              <w:t xml:space="preserve"> offered </w:t>
            </w:r>
          </w:p>
          <w:p w14:paraId="5C468E73" w14:textId="77777777" w:rsidR="00C349B1" w:rsidRPr="00C349B1" w:rsidRDefault="00C349B1" w:rsidP="00C349B1">
            <w:pPr>
              <w:spacing w:line="259" w:lineRule="auto"/>
              <w:ind w:left="2"/>
              <w:jc w:val="both"/>
              <w:rPr>
                <w:rFonts w:ascii="Arial" w:eastAsia="Arial" w:hAnsi="Arial" w:cs="Arial"/>
                <w:color w:val="000000"/>
                <w:sz w:val="22"/>
              </w:rPr>
            </w:pPr>
          </w:p>
        </w:tc>
      </w:tr>
      <w:tr w:rsidR="00C349B1" w:rsidRPr="00C349B1" w14:paraId="5FC48A8D" w14:textId="77777777" w:rsidTr="00C349B1">
        <w:trPr>
          <w:trHeight w:val="300"/>
        </w:trPr>
        <w:tc>
          <w:tcPr>
            <w:tcW w:w="4050" w:type="dxa"/>
            <w:tcBorders>
              <w:top w:val="single" w:sz="4" w:space="0" w:color="000000"/>
              <w:left w:val="single" w:sz="4" w:space="0" w:color="000000"/>
              <w:bottom w:val="single" w:sz="4" w:space="0" w:color="000000"/>
              <w:right w:val="single" w:sz="4" w:space="0" w:color="000000"/>
            </w:tcBorders>
          </w:tcPr>
          <w:p w14:paraId="68B09AF7" w14:textId="3B78C6F8" w:rsidR="00C349B1" w:rsidRPr="00C349B1" w:rsidRDefault="00C349B1" w:rsidP="00C349B1">
            <w:pPr>
              <w:spacing w:line="259" w:lineRule="auto"/>
              <w:rPr>
                <w:rFonts w:ascii="Arial" w:eastAsia="Arial" w:hAnsi="Arial" w:cs="Arial"/>
                <w:b/>
                <w:bCs/>
                <w:color w:val="000000"/>
                <w:sz w:val="22"/>
              </w:rPr>
            </w:pPr>
            <w:r w:rsidRPr="00C349B1">
              <w:rPr>
                <w:rFonts w:ascii="Arial" w:eastAsia="Calibri" w:hAnsi="Arial" w:cs="Arial"/>
                <w:b/>
                <w:bCs/>
                <w:color w:val="000000"/>
                <w:sz w:val="22"/>
              </w:rPr>
              <w:t xml:space="preserve">RECOMMENDATION </w:t>
            </w:r>
          </w:p>
        </w:tc>
        <w:tc>
          <w:tcPr>
            <w:tcW w:w="5664" w:type="dxa"/>
            <w:tcBorders>
              <w:top w:val="single" w:sz="4" w:space="0" w:color="000000"/>
              <w:left w:val="single" w:sz="4" w:space="0" w:color="000000"/>
              <w:bottom w:val="single" w:sz="4" w:space="0" w:color="000000"/>
              <w:right w:val="single" w:sz="4" w:space="0" w:color="000000"/>
            </w:tcBorders>
          </w:tcPr>
          <w:p w14:paraId="0D6C45ED" w14:textId="77777777" w:rsidR="00C349B1" w:rsidRDefault="00C349B1" w:rsidP="00C349B1">
            <w:pPr>
              <w:spacing w:line="259" w:lineRule="auto"/>
              <w:ind w:left="2"/>
              <w:jc w:val="both"/>
              <w:rPr>
                <w:rFonts w:ascii="Arial" w:eastAsia="Calibri" w:hAnsi="Arial" w:cs="Arial"/>
                <w:color w:val="000000"/>
                <w:sz w:val="22"/>
              </w:rPr>
            </w:pPr>
            <w:r w:rsidRPr="00C349B1">
              <w:rPr>
                <w:rFonts w:ascii="Arial" w:eastAsia="Calibri" w:hAnsi="Arial" w:cs="Arial"/>
                <w:color w:val="000000"/>
                <w:sz w:val="22"/>
              </w:rPr>
              <w:t xml:space="preserve">Report formulation and recommendation of preferred bidder </w:t>
            </w:r>
          </w:p>
          <w:p w14:paraId="5A35DF4E" w14:textId="77777777" w:rsidR="00C349B1" w:rsidRPr="00C349B1" w:rsidRDefault="00C349B1" w:rsidP="00C349B1">
            <w:pPr>
              <w:spacing w:line="259" w:lineRule="auto"/>
              <w:ind w:left="2"/>
              <w:jc w:val="both"/>
              <w:rPr>
                <w:rFonts w:ascii="Arial" w:eastAsia="Arial" w:hAnsi="Arial" w:cs="Arial"/>
                <w:color w:val="000000"/>
                <w:sz w:val="22"/>
              </w:rPr>
            </w:pPr>
          </w:p>
        </w:tc>
      </w:tr>
      <w:tr w:rsidR="00C349B1" w:rsidRPr="00C349B1" w14:paraId="47F72E62" w14:textId="77777777" w:rsidTr="00C349B1">
        <w:trPr>
          <w:trHeight w:val="300"/>
        </w:trPr>
        <w:tc>
          <w:tcPr>
            <w:tcW w:w="4050" w:type="dxa"/>
            <w:tcBorders>
              <w:top w:val="single" w:sz="4" w:space="0" w:color="000000"/>
              <w:left w:val="single" w:sz="4" w:space="0" w:color="000000"/>
              <w:bottom w:val="single" w:sz="4" w:space="0" w:color="000000"/>
              <w:right w:val="single" w:sz="4" w:space="0" w:color="000000"/>
            </w:tcBorders>
          </w:tcPr>
          <w:p w14:paraId="12042D8D" w14:textId="7D763F03" w:rsidR="00C349B1" w:rsidRPr="00C349B1" w:rsidRDefault="00C349B1" w:rsidP="00C349B1">
            <w:pPr>
              <w:spacing w:line="259" w:lineRule="auto"/>
              <w:rPr>
                <w:rFonts w:ascii="Arial" w:eastAsia="Arial" w:hAnsi="Arial" w:cs="Arial"/>
                <w:b/>
                <w:bCs/>
                <w:color w:val="000000"/>
                <w:sz w:val="22"/>
              </w:rPr>
            </w:pPr>
            <w:r w:rsidRPr="00C349B1">
              <w:rPr>
                <w:rFonts w:ascii="Arial" w:eastAsia="Calibri" w:hAnsi="Arial" w:cs="Arial"/>
                <w:b/>
                <w:bCs/>
                <w:color w:val="000000"/>
                <w:sz w:val="22"/>
              </w:rPr>
              <w:t xml:space="preserve">APPROVAL </w:t>
            </w:r>
          </w:p>
        </w:tc>
        <w:tc>
          <w:tcPr>
            <w:tcW w:w="5664" w:type="dxa"/>
            <w:tcBorders>
              <w:top w:val="single" w:sz="4" w:space="0" w:color="000000"/>
              <w:left w:val="single" w:sz="4" w:space="0" w:color="000000"/>
              <w:bottom w:val="single" w:sz="4" w:space="0" w:color="000000"/>
              <w:right w:val="single" w:sz="4" w:space="0" w:color="000000"/>
            </w:tcBorders>
          </w:tcPr>
          <w:p w14:paraId="18BE15D3" w14:textId="77777777" w:rsidR="00C349B1" w:rsidRDefault="00C349B1" w:rsidP="00C349B1">
            <w:pPr>
              <w:spacing w:line="259" w:lineRule="auto"/>
              <w:ind w:left="2"/>
              <w:jc w:val="both"/>
              <w:rPr>
                <w:rFonts w:ascii="Arial" w:eastAsia="Calibri" w:hAnsi="Arial" w:cs="Arial"/>
                <w:color w:val="000000"/>
                <w:sz w:val="22"/>
              </w:rPr>
            </w:pPr>
            <w:r w:rsidRPr="00C349B1">
              <w:rPr>
                <w:rFonts w:ascii="Arial" w:eastAsia="Calibri" w:hAnsi="Arial" w:cs="Arial"/>
                <w:color w:val="000000"/>
                <w:sz w:val="22"/>
              </w:rPr>
              <w:t xml:space="preserve">Approval and Notification of the bidders </w:t>
            </w:r>
          </w:p>
          <w:p w14:paraId="45542408" w14:textId="77777777" w:rsidR="00C349B1" w:rsidRPr="00C349B1" w:rsidRDefault="00C349B1" w:rsidP="00C349B1">
            <w:pPr>
              <w:spacing w:line="259" w:lineRule="auto"/>
              <w:ind w:left="2"/>
              <w:jc w:val="both"/>
              <w:rPr>
                <w:rFonts w:ascii="Arial" w:eastAsia="Arial" w:hAnsi="Arial" w:cs="Arial"/>
                <w:color w:val="000000"/>
                <w:sz w:val="22"/>
              </w:rPr>
            </w:pPr>
          </w:p>
        </w:tc>
      </w:tr>
    </w:tbl>
    <w:p w14:paraId="05298593" w14:textId="77777777" w:rsidR="00C349B1" w:rsidRDefault="00C349B1" w:rsidP="00C349B1">
      <w:pPr>
        <w:spacing w:line="360" w:lineRule="auto"/>
        <w:jc w:val="both"/>
        <w:rPr>
          <w:b/>
          <w:sz w:val="22"/>
          <w:szCs w:val="22"/>
          <w:lang w:eastAsia="zh-TW"/>
        </w:rPr>
      </w:pPr>
    </w:p>
    <w:p w14:paraId="1F3D62EB" w14:textId="77777777" w:rsidR="00C349B1" w:rsidRDefault="00C349B1" w:rsidP="00C349B1">
      <w:pPr>
        <w:spacing w:line="360" w:lineRule="auto"/>
        <w:jc w:val="both"/>
        <w:rPr>
          <w:b/>
          <w:sz w:val="22"/>
          <w:szCs w:val="22"/>
          <w:lang w:eastAsia="zh-TW"/>
        </w:rPr>
      </w:pPr>
    </w:p>
    <w:p w14:paraId="0F89C2BF" w14:textId="77777777" w:rsidR="00C349B1" w:rsidRDefault="00C349B1" w:rsidP="00C349B1">
      <w:pPr>
        <w:spacing w:line="360" w:lineRule="auto"/>
        <w:jc w:val="both"/>
        <w:rPr>
          <w:b/>
          <w:sz w:val="22"/>
          <w:szCs w:val="22"/>
          <w:lang w:eastAsia="zh-TW"/>
        </w:rPr>
      </w:pPr>
    </w:p>
    <w:p w14:paraId="43DF2801" w14:textId="77777777" w:rsidR="00C349B1" w:rsidRDefault="00C349B1" w:rsidP="00C349B1">
      <w:pPr>
        <w:spacing w:line="360" w:lineRule="auto"/>
        <w:jc w:val="both"/>
        <w:rPr>
          <w:b/>
          <w:sz w:val="22"/>
          <w:szCs w:val="22"/>
          <w:lang w:eastAsia="zh-TW"/>
        </w:rPr>
      </w:pPr>
    </w:p>
    <w:p w14:paraId="4043FC49" w14:textId="77777777" w:rsidR="00C349B1" w:rsidRDefault="00C349B1" w:rsidP="00C349B1">
      <w:pPr>
        <w:spacing w:line="360" w:lineRule="auto"/>
        <w:jc w:val="both"/>
        <w:rPr>
          <w:b/>
          <w:sz w:val="22"/>
          <w:szCs w:val="22"/>
          <w:lang w:eastAsia="zh-TW"/>
        </w:rPr>
      </w:pPr>
    </w:p>
    <w:p w14:paraId="25CE9198" w14:textId="77777777" w:rsidR="00C349B1" w:rsidRDefault="00C349B1" w:rsidP="00C349B1">
      <w:pPr>
        <w:spacing w:line="360" w:lineRule="auto"/>
        <w:jc w:val="both"/>
        <w:rPr>
          <w:b/>
          <w:sz w:val="22"/>
          <w:szCs w:val="22"/>
          <w:lang w:eastAsia="zh-TW"/>
        </w:rPr>
      </w:pPr>
    </w:p>
    <w:p w14:paraId="1EBEF729" w14:textId="77777777" w:rsidR="00C349B1" w:rsidRDefault="00C349B1" w:rsidP="00C349B1">
      <w:pPr>
        <w:spacing w:line="360" w:lineRule="auto"/>
        <w:jc w:val="both"/>
        <w:rPr>
          <w:b/>
          <w:sz w:val="22"/>
          <w:szCs w:val="22"/>
          <w:lang w:eastAsia="zh-TW"/>
        </w:rPr>
      </w:pPr>
    </w:p>
    <w:p w14:paraId="2814AC41" w14:textId="77777777" w:rsidR="00C349B1" w:rsidRDefault="00C349B1" w:rsidP="00C349B1">
      <w:pPr>
        <w:spacing w:line="360" w:lineRule="auto"/>
        <w:jc w:val="both"/>
        <w:rPr>
          <w:b/>
          <w:sz w:val="22"/>
          <w:szCs w:val="22"/>
          <w:lang w:eastAsia="zh-TW"/>
        </w:rPr>
      </w:pPr>
    </w:p>
    <w:p w14:paraId="587D52B5" w14:textId="77777777" w:rsidR="00C349B1" w:rsidRDefault="00C349B1" w:rsidP="00C349B1">
      <w:pPr>
        <w:spacing w:line="360" w:lineRule="auto"/>
        <w:jc w:val="both"/>
        <w:rPr>
          <w:b/>
          <w:sz w:val="22"/>
          <w:szCs w:val="22"/>
          <w:lang w:eastAsia="zh-TW"/>
        </w:rPr>
      </w:pPr>
    </w:p>
    <w:p w14:paraId="19292661" w14:textId="77777777" w:rsidR="00C349B1" w:rsidRDefault="00C349B1" w:rsidP="00C349B1">
      <w:pPr>
        <w:spacing w:line="360" w:lineRule="auto"/>
        <w:jc w:val="both"/>
        <w:rPr>
          <w:b/>
          <w:sz w:val="22"/>
          <w:szCs w:val="22"/>
          <w:lang w:eastAsia="zh-TW"/>
        </w:rPr>
      </w:pPr>
    </w:p>
    <w:p w14:paraId="7E3A5EA7" w14:textId="77777777" w:rsidR="00C349B1" w:rsidRDefault="00C349B1" w:rsidP="00C349B1">
      <w:pPr>
        <w:spacing w:line="360" w:lineRule="auto"/>
        <w:jc w:val="both"/>
        <w:rPr>
          <w:b/>
          <w:sz w:val="22"/>
          <w:szCs w:val="22"/>
          <w:lang w:eastAsia="zh-TW"/>
        </w:rPr>
      </w:pPr>
    </w:p>
    <w:p w14:paraId="73108DB0" w14:textId="77777777" w:rsidR="00C349B1" w:rsidRDefault="00C349B1" w:rsidP="00C349B1">
      <w:pPr>
        <w:spacing w:line="360" w:lineRule="auto"/>
        <w:jc w:val="both"/>
        <w:rPr>
          <w:b/>
          <w:sz w:val="22"/>
          <w:szCs w:val="22"/>
          <w:lang w:eastAsia="zh-TW"/>
        </w:rPr>
      </w:pPr>
    </w:p>
    <w:p w14:paraId="12E5F558" w14:textId="77777777" w:rsidR="00C349B1" w:rsidRDefault="00C349B1" w:rsidP="00C349B1">
      <w:pPr>
        <w:spacing w:line="360" w:lineRule="auto"/>
        <w:jc w:val="both"/>
        <w:rPr>
          <w:b/>
          <w:sz w:val="22"/>
          <w:szCs w:val="22"/>
          <w:lang w:eastAsia="zh-TW"/>
        </w:rPr>
      </w:pPr>
    </w:p>
    <w:p w14:paraId="55AA3D5E" w14:textId="77777777" w:rsidR="00C349B1" w:rsidRDefault="00C349B1" w:rsidP="00C349B1">
      <w:pPr>
        <w:spacing w:line="360" w:lineRule="auto"/>
        <w:jc w:val="both"/>
        <w:rPr>
          <w:b/>
          <w:sz w:val="22"/>
          <w:szCs w:val="22"/>
          <w:lang w:eastAsia="zh-TW"/>
        </w:rPr>
      </w:pPr>
    </w:p>
    <w:p w14:paraId="7E021C25" w14:textId="77777777" w:rsidR="00486F60" w:rsidRPr="00307DD2" w:rsidRDefault="00486F60" w:rsidP="00486F60">
      <w:pPr>
        <w:jc w:val="both"/>
        <w:rPr>
          <w:rFonts w:ascii="Arial" w:eastAsia="Calibri" w:hAnsi="Arial" w:cs="Arial"/>
          <w:sz w:val="22"/>
          <w:szCs w:val="22"/>
        </w:rPr>
      </w:pPr>
      <w:r w:rsidRPr="00307DD2">
        <w:rPr>
          <w:rFonts w:ascii="Arial" w:eastAsia="Calibri" w:hAnsi="Arial" w:cs="Arial"/>
          <w:sz w:val="22"/>
          <w:szCs w:val="22"/>
        </w:rPr>
        <w:t>Bidders are to comply with the following requirements and failure to comply may lead to disqualification.</w:t>
      </w:r>
    </w:p>
    <w:p w14:paraId="31FEA06B" w14:textId="77777777" w:rsidR="00486F60" w:rsidRPr="00307DD2" w:rsidRDefault="00486F60" w:rsidP="00486F60">
      <w:pPr>
        <w:pStyle w:val="ListParagraph"/>
        <w:ind w:left="360"/>
        <w:jc w:val="both"/>
        <w:rPr>
          <w:rFonts w:eastAsia="Calibri"/>
          <w:sz w:val="22"/>
          <w:szCs w:val="22"/>
        </w:rPr>
      </w:pPr>
    </w:p>
    <w:p w14:paraId="16D4969D" w14:textId="6EA68CBD" w:rsidR="00486F60" w:rsidRPr="00307DD2" w:rsidRDefault="00C349B1" w:rsidP="00486F60">
      <w:pPr>
        <w:spacing w:line="276" w:lineRule="auto"/>
        <w:jc w:val="both"/>
        <w:rPr>
          <w:rFonts w:ascii="Arial" w:eastAsia="Calibri" w:hAnsi="Arial" w:cs="Arial"/>
          <w:b/>
          <w:bCs/>
          <w:sz w:val="22"/>
          <w:szCs w:val="22"/>
        </w:rPr>
      </w:pPr>
      <w:r w:rsidRPr="00307DD2">
        <w:rPr>
          <w:rFonts w:ascii="Arial" w:hAnsi="Arial" w:cs="Arial"/>
          <w:b/>
          <w:sz w:val="22"/>
          <w:szCs w:val="22"/>
        </w:rPr>
        <w:t xml:space="preserve">STAGE 1A – MANDATORY </w:t>
      </w:r>
      <w:r>
        <w:rPr>
          <w:rFonts w:ascii="Arial" w:hAnsi="Arial" w:cs="Arial"/>
          <w:b/>
          <w:sz w:val="22"/>
          <w:szCs w:val="22"/>
        </w:rPr>
        <w:t>REQUIREMENTS</w:t>
      </w:r>
      <w:r w:rsidRPr="00307DD2">
        <w:rPr>
          <w:rFonts w:ascii="Arial" w:hAnsi="Arial" w:cs="Arial"/>
          <w:b/>
          <w:sz w:val="22"/>
          <w:szCs w:val="22"/>
        </w:rPr>
        <w:t xml:space="preserve"> </w:t>
      </w:r>
    </w:p>
    <w:p w14:paraId="74A2CEE9" w14:textId="31E0CEC4" w:rsidR="00486F60" w:rsidRPr="00307DD2" w:rsidRDefault="00486F60" w:rsidP="00486F60">
      <w:pPr>
        <w:spacing w:line="276" w:lineRule="auto"/>
        <w:jc w:val="both"/>
        <w:rPr>
          <w:rFonts w:ascii="Arial" w:hAnsi="Arial" w:cs="Arial"/>
          <w:sz w:val="22"/>
          <w:szCs w:val="22"/>
        </w:rPr>
      </w:pPr>
      <w:r w:rsidRPr="00307DD2">
        <w:rPr>
          <w:rFonts w:ascii="Arial" w:hAnsi="Arial" w:cs="Arial"/>
          <w:sz w:val="22"/>
          <w:szCs w:val="22"/>
        </w:rPr>
        <w:t>If you do not submit</w:t>
      </w:r>
      <w:r w:rsidR="00442921">
        <w:rPr>
          <w:rFonts w:ascii="Arial" w:hAnsi="Arial" w:cs="Arial"/>
          <w:sz w:val="22"/>
          <w:szCs w:val="22"/>
        </w:rPr>
        <w:t>/meet</w:t>
      </w:r>
      <w:r w:rsidRPr="00307DD2">
        <w:rPr>
          <w:rFonts w:ascii="Arial" w:hAnsi="Arial" w:cs="Arial"/>
          <w:sz w:val="22"/>
          <w:szCs w:val="22"/>
        </w:rPr>
        <w:t xml:space="preserve"> the following </w:t>
      </w:r>
      <w:r w:rsidRPr="00307DD2">
        <w:rPr>
          <w:rFonts w:ascii="Arial" w:hAnsi="Arial" w:cs="Arial"/>
          <w:sz w:val="22"/>
          <w:szCs w:val="22"/>
          <w:u w:val="single"/>
        </w:rPr>
        <w:t xml:space="preserve">mandatory </w:t>
      </w:r>
      <w:r w:rsidR="002E308F">
        <w:rPr>
          <w:rFonts w:ascii="Arial" w:hAnsi="Arial" w:cs="Arial"/>
          <w:sz w:val="22"/>
          <w:szCs w:val="22"/>
          <w:u w:val="single"/>
        </w:rPr>
        <w:t>documents/requirements</w:t>
      </w:r>
      <w:r w:rsidRPr="00307DD2">
        <w:rPr>
          <w:rFonts w:ascii="Arial" w:hAnsi="Arial" w:cs="Arial"/>
          <w:sz w:val="22"/>
          <w:szCs w:val="22"/>
        </w:rPr>
        <w:t xml:space="preserve">, </w:t>
      </w:r>
      <w:r w:rsidR="002E308F">
        <w:rPr>
          <w:rFonts w:ascii="Arial" w:hAnsi="Arial" w:cs="Arial"/>
          <w:sz w:val="22"/>
          <w:szCs w:val="22"/>
        </w:rPr>
        <w:t>your</w:t>
      </w:r>
      <w:r w:rsidR="00B31ABA">
        <w:rPr>
          <w:rFonts w:ascii="Arial" w:hAnsi="Arial" w:cs="Arial"/>
          <w:sz w:val="22"/>
          <w:szCs w:val="22"/>
        </w:rPr>
        <w:t xml:space="preserve"> bid </w:t>
      </w:r>
      <w:r w:rsidR="002E308F">
        <w:rPr>
          <w:rFonts w:ascii="Arial" w:hAnsi="Arial" w:cs="Arial"/>
          <w:sz w:val="22"/>
          <w:szCs w:val="22"/>
        </w:rPr>
        <w:t>will be automatically disqualified</w:t>
      </w:r>
      <w:r w:rsidRPr="00307DD2">
        <w:rPr>
          <w:rFonts w:ascii="Arial" w:hAnsi="Arial" w:cs="Arial"/>
          <w:sz w:val="22"/>
          <w:szCs w:val="22"/>
        </w:rPr>
        <w:t>.</w:t>
      </w:r>
    </w:p>
    <w:p w14:paraId="24E8C498" w14:textId="77777777" w:rsidR="00486F60" w:rsidRPr="00307DD2" w:rsidRDefault="00486F60" w:rsidP="00486F60">
      <w:pPr>
        <w:jc w:val="both"/>
        <w:rPr>
          <w:rFonts w:ascii="Arial" w:hAnsi="Arial" w:cs="Arial"/>
          <w:b/>
          <w:sz w:val="22"/>
          <w:szCs w:val="22"/>
        </w:rPr>
      </w:pPr>
    </w:p>
    <w:p w14:paraId="0A6A6C2F" w14:textId="790247CD" w:rsidR="00DB0AA4" w:rsidRPr="00307DD2" w:rsidRDefault="00486F60" w:rsidP="00486F60">
      <w:pPr>
        <w:spacing w:line="360" w:lineRule="auto"/>
        <w:jc w:val="both"/>
        <w:rPr>
          <w:rFonts w:ascii="Arial" w:hAnsi="Arial" w:cs="Arial"/>
          <w:b/>
          <w:color w:val="FF0000"/>
          <w:sz w:val="22"/>
          <w:szCs w:val="22"/>
        </w:rPr>
      </w:pPr>
      <w:r w:rsidRPr="00307DD2">
        <w:rPr>
          <w:rFonts w:ascii="Arial" w:eastAsia="Calibri" w:hAnsi="Arial" w:cs="Arial"/>
          <w:sz w:val="22"/>
          <w:szCs w:val="22"/>
        </w:rPr>
        <w:t>Only bidders who comply with stage 1</w:t>
      </w:r>
      <w:r w:rsidR="00C464CA" w:rsidRPr="00307DD2">
        <w:rPr>
          <w:rFonts w:ascii="Arial" w:eastAsia="Calibri" w:hAnsi="Arial" w:cs="Arial"/>
          <w:sz w:val="22"/>
          <w:szCs w:val="22"/>
        </w:rPr>
        <w:t>A</w:t>
      </w:r>
      <w:r w:rsidRPr="00307DD2">
        <w:rPr>
          <w:rFonts w:ascii="Arial" w:eastAsia="Calibri" w:hAnsi="Arial" w:cs="Arial"/>
          <w:sz w:val="22"/>
          <w:szCs w:val="22"/>
        </w:rPr>
        <w:t xml:space="preserve"> will be evaluated further.</w:t>
      </w:r>
      <w:r w:rsidR="00DB0AA4" w:rsidRPr="00307DD2">
        <w:rPr>
          <w:rFonts w:ascii="Arial" w:hAnsi="Arial" w:cs="Arial"/>
          <w:b/>
          <w:color w:val="FF0000"/>
          <w:sz w:val="22"/>
          <w:szCs w:val="22"/>
        </w:rPr>
        <w:tab/>
      </w:r>
    </w:p>
    <w:tbl>
      <w:tblPr>
        <w:tblW w:w="1008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
        <w:gridCol w:w="1415"/>
        <w:gridCol w:w="13"/>
        <w:gridCol w:w="6747"/>
        <w:gridCol w:w="1893"/>
      </w:tblGrid>
      <w:tr w:rsidR="0052360A" w:rsidRPr="00307DD2" w14:paraId="7D7DFDC1" w14:textId="77777777" w:rsidTr="00C349B1">
        <w:trPr>
          <w:gridBefore w:val="1"/>
          <w:wBefore w:w="12" w:type="dxa"/>
          <w:trHeight w:val="560"/>
        </w:trPr>
        <w:tc>
          <w:tcPr>
            <w:tcW w:w="1428" w:type="dxa"/>
            <w:gridSpan w:val="2"/>
            <w:shd w:val="clear" w:color="auto" w:fill="00B0F0"/>
            <w:vAlign w:val="center"/>
          </w:tcPr>
          <w:p w14:paraId="2C2ECDCC" w14:textId="097DA806" w:rsidR="00C464CA" w:rsidRPr="001205E6" w:rsidRDefault="00C349B1" w:rsidP="00554E25">
            <w:pPr>
              <w:rPr>
                <w:rFonts w:ascii="Arial" w:hAnsi="Arial" w:cs="Arial"/>
                <w:b/>
                <w:bCs/>
                <w:color w:val="000000"/>
                <w:sz w:val="22"/>
                <w:szCs w:val="22"/>
                <w:lang w:eastAsia="en-ZA"/>
              </w:rPr>
            </w:pPr>
            <w:r w:rsidRPr="001205E6">
              <w:rPr>
                <w:rFonts w:ascii="Arial" w:hAnsi="Arial" w:cs="Arial"/>
                <w:b/>
                <w:bCs/>
                <w:color w:val="000000"/>
                <w:sz w:val="22"/>
                <w:szCs w:val="22"/>
                <w:lang w:eastAsia="en-ZA"/>
              </w:rPr>
              <w:t>NO.</w:t>
            </w:r>
          </w:p>
        </w:tc>
        <w:tc>
          <w:tcPr>
            <w:tcW w:w="6747" w:type="dxa"/>
            <w:shd w:val="clear" w:color="auto" w:fill="00B0F0"/>
          </w:tcPr>
          <w:p w14:paraId="1A99C34F" w14:textId="02E54E12" w:rsidR="00C464CA" w:rsidRPr="001205E6" w:rsidRDefault="00C349B1" w:rsidP="00554E25">
            <w:pPr>
              <w:rPr>
                <w:rFonts w:ascii="Arial" w:hAnsi="Arial" w:cs="Arial"/>
                <w:b/>
                <w:bCs/>
                <w:color w:val="000000" w:themeColor="text1"/>
                <w:sz w:val="22"/>
                <w:szCs w:val="22"/>
                <w:lang w:eastAsia="en-ZA"/>
              </w:rPr>
            </w:pPr>
            <w:r w:rsidRPr="001205E6">
              <w:rPr>
                <w:rFonts w:ascii="Arial" w:hAnsi="Arial" w:cs="Arial"/>
                <w:b/>
                <w:bCs/>
                <w:color w:val="000000" w:themeColor="text1"/>
                <w:sz w:val="22"/>
                <w:szCs w:val="22"/>
                <w:lang w:eastAsia="en-ZA"/>
              </w:rPr>
              <w:t>DESCRIPTION OF REQUIREMENT</w:t>
            </w:r>
          </w:p>
        </w:tc>
        <w:tc>
          <w:tcPr>
            <w:tcW w:w="1893" w:type="dxa"/>
            <w:shd w:val="clear" w:color="auto" w:fill="00B0F0"/>
            <w:vAlign w:val="center"/>
          </w:tcPr>
          <w:p w14:paraId="0A6CCEF2" w14:textId="2679591F" w:rsidR="00C464CA" w:rsidRPr="001205E6" w:rsidRDefault="00C349B1" w:rsidP="00554E25">
            <w:pPr>
              <w:rPr>
                <w:rFonts w:ascii="Arial" w:hAnsi="Arial" w:cs="Arial"/>
                <w:b/>
                <w:bCs/>
                <w:color w:val="000000"/>
                <w:sz w:val="22"/>
                <w:szCs w:val="22"/>
                <w:lang w:eastAsia="en-ZA"/>
              </w:rPr>
            </w:pPr>
            <w:r w:rsidRPr="001205E6">
              <w:rPr>
                <w:rFonts w:ascii="Arial" w:hAnsi="Arial" w:cs="Arial"/>
                <w:b/>
                <w:bCs/>
                <w:color w:val="000000"/>
                <w:sz w:val="22"/>
                <w:szCs w:val="22"/>
                <w:lang w:eastAsia="en-ZA"/>
              </w:rPr>
              <w:t> COMPLY</w:t>
            </w:r>
          </w:p>
          <w:p w14:paraId="17E66A05" w14:textId="38118B5B" w:rsidR="001205E6" w:rsidRPr="001205E6" w:rsidRDefault="00C349B1" w:rsidP="00554E25">
            <w:pPr>
              <w:rPr>
                <w:rFonts w:ascii="Arial" w:hAnsi="Arial" w:cs="Arial"/>
                <w:b/>
                <w:bCs/>
                <w:color w:val="000000"/>
                <w:sz w:val="22"/>
                <w:szCs w:val="22"/>
                <w:lang w:eastAsia="en-ZA"/>
              </w:rPr>
            </w:pPr>
            <w:r w:rsidRPr="001205E6">
              <w:rPr>
                <w:rFonts w:ascii="Arial" w:hAnsi="Arial" w:cs="Arial"/>
                <w:b/>
                <w:bCs/>
                <w:color w:val="000000"/>
                <w:sz w:val="22"/>
                <w:szCs w:val="22"/>
                <w:lang w:eastAsia="en-ZA"/>
              </w:rPr>
              <w:t>YES/ NO</w:t>
            </w:r>
          </w:p>
        </w:tc>
      </w:tr>
      <w:tr w:rsidR="00C464CA" w:rsidRPr="00307DD2" w14:paraId="74003884" w14:textId="77777777" w:rsidTr="00C349B1">
        <w:trPr>
          <w:gridBefore w:val="1"/>
          <w:wBefore w:w="12" w:type="dxa"/>
          <w:trHeight w:val="560"/>
        </w:trPr>
        <w:tc>
          <w:tcPr>
            <w:tcW w:w="1428" w:type="dxa"/>
            <w:gridSpan w:val="2"/>
            <w:shd w:val="clear" w:color="auto" w:fill="auto"/>
            <w:vAlign w:val="center"/>
          </w:tcPr>
          <w:p w14:paraId="657CE14D"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a)</w:t>
            </w:r>
          </w:p>
        </w:tc>
        <w:tc>
          <w:tcPr>
            <w:tcW w:w="6747" w:type="dxa"/>
            <w:shd w:val="clear" w:color="auto" w:fill="auto"/>
          </w:tcPr>
          <w:p w14:paraId="02DC417C" w14:textId="00F086AE" w:rsidR="00C464CA" w:rsidRPr="00307DD2" w:rsidRDefault="00C464CA" w:rsidP="00C349B1">
            <w:pPr>
              <w:jc w:val="both"/>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Completion of ALL RF</w:t>
            </w:r>
            <w:r w:rsidR="00D258E1">
              <w:rPr>
                <w:rFonts w:ascii="Arial" w:hAnsi="Arial" w:cs="Arial"/>
                <w:color w:val="000000" w:themeColor="text1"/>
                <w:sz w:val="22"/>
                <w:szCs w:val="22"/>
                <w:lang w:eastAsia="en-ZA"/>
              </w:rPr>
              <w:t>Q</w:t>
            </w:r>
            <w:r w:rsidRPr="00307DD2">
              <w:rPr>
                <w:rFonts w:ascii="Arial" w:hAnsi="Arial" w:cs="Arial"/>
                <w:color w:val="000000" w:themeColor="text1"/>
                <w:sz w:val="22"/>
                <w:szCs w:val="22"/>
                <w:lang w:eastAsia="en-ZA"/>
              </w:rPr>
              <w:t xml:space="preserve"> documentation (includes ALL declarations</w:t>
            </w:r>
            <w:r w:rsidR="00F301AA">
              <w:rPr>
                <w:rFonts w:ascii="Arial" w:hAnsi="Arial" w:cs="Arial"/>
                <w:color w:val="000000" w:themeColor="text1"/>
                <w:sz w:val="22"/>
                <w:szCs w:val="22"/>
                <w:lang w:eastAsia="en-ZA"/>
              </w:rPr>
              <w:t>)</w:t>
            </w:r>
          </w:p>
        </w:tc>
        <w:tc>
          <w:tcPr>
            <w:tcW w:w="1893" w:type="dxa"/>
            <w:shd w:val="clear" w:color="auto" w:fill="auto"/>
            <w:vAlign w:val="center"/>
          </w:tcPr>
          <w:p w14:paraId="56C8E4D9"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 </w:t>
            </w:r>
          </w:p>
        </w:tc>
      </w:tr>
      <w:tr w:rsidR="00C464CA" w:rsidRPr="00307DD2" w14:paraId="3589919D" w14:textId="77777777" w:rsidTr="00C349B1">
        <w:trPr>
          <w:gridBefore w:val="1"/>
          <w:wBefore w:w="12" w:type="dxa"/>
          <w:trHeight w:val="560"/>
        </w:trPr>
        <w:tc>
          <w:tcPr>
            <w:tcW w:w="1428" w:type="dxa"/>
            <w:gridSpan w:val="2"/>
            <w:shd w:val="clear" w:color="auto" w:fill="auto"/>
            <w:vAlign w:val="center"/>
          </w:tcPr>
          <w:p w14:paraId="10A6CBD8" w14:textId="425965B4" w:rsidR="00C464CA" w:rsidRPr="00307DD2" w:rsidRDefault="00F856D0" w:rsidP="00554E25">
            <w:pPr>
              <w:rPr>
                <w:rFonts w:ascii="Arial" w:hAnsi="Arial" w:cs="Arial"/>
                <w:color w:val="000000"/>
                <w:sz w:val="22"/>
                <w:szCs w:val="22"/>
                <w:lang w:eastAsia="en-ZA"/>
              </w:rPr>
            </w:pPr>
            <w:r>
              <w:rPr>
                <w:rFonts w:ascii="Arial" w:hAnsi="Arial" w:cs="Arial"/>
                <w:color w:val="000000"/>
                <w:sz w:val="22"/>
                <w:szCs w:val="22"/>
                <w:lang w:eastAsia="en-ZA"/>
              </w:rPr>
              <w:t>b</w:t>
            </w:r>
            <w:r w:rsidR="00C464CA" w:rsidRPr="00307DD2">
              <w:rPr>
                <w:rFonts w:ascii="Arial" w:hAnsi="Arial" w:cs="Arial"/>
                <w:color w:val="000000"/>
                <w:sz w:val="22"/>
                <w:szCs w:val="22"/>
                <w:lang w:eastAsia="en-ZA"/>
              </w:rPr>
              <w:t>)</w:t>
            </w:r>
          </w:p>
        </w:tc>
        <w:tc>
          <w:tcPr>
            <w:tcW w:w="6747" w:type="dxa"/>
            <w:shd w:val="clear" w:color="auto" w:fill="auto"/>
          </w:tcPr>
          <w:p w14:paraId="2DE47DF4" w14:textId="0DF4F2E4" w:rsidR="00C464CA" w:rsidRDefault="00C464CA" w:rsidP="00C349B1">
            <w:pPr>
              <w:spacing w:line="360" w:lineRule="auto"/>
              <w:jc w:val="both"/>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 xml:space="preserve">Joint </w:t>
            </w:r>
            <w:r w:rsidR="00B31ABA" w:rsidRPr="00307DD2">
              <w:rPr>
                <w:rFonts w:ascii="Arial" w:hAnsi="Arial" w:cs="Arial"/>
                <w:color w:val="000000" w:themeColor="text1"/>
                <w:sz w:val="22"/>
                <w:szCs w:val="22"/>
                <w:lang w:eastAsia="en-ZA"/>
              </w:rPr>
              <w:t>Venture,</w:t>
            </w:r>
            <w:r w:rsidRPr="00307DD2">
              <w:rPr>
                <w:rFonts w:ascii="Arial" w:hAnsi="Arial" w:cs="Arial"/>
                <w:color w:val="000000" w:themeColor="text1"/>
                <w:sz w:val="22"/>
                <w:szCs w:val="22"/>
                <w:lang w:eastAsia="en-ZA"/>
              </w:rPr>
              <w:t xml:space="preserve"> Consortium Agreement or Partnering Agreement signed by all parties. The agreement should indicate the leading bidder where applicable.</w:t>
            </w:r>
          </w:p>
          <w:p w14:paraId="69E6E65F" w14:textId="49D30AAF" w:rsidR="00C349B1" w:rsidRPr="00307DD2" w:rsidRDefault="00F16D36" w:rsidP="00C349B1">
            <w:pPr>
              <w:spacing w:line="360" w:lineRule="auto"/>
              <w:jc w:val="both"/>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(Delete if not applicable)</w:t>
            </w:r>
          </w:p>
        </w:tc>
        <w:tc>
          <w:tcPr>
            <w:tcW w:w="1893" w:type="dxa"/>
            <w:shd w:val="clear" w:color="auto" w:fill="auto"/>
            <w:vAlign w:val="center"/>
          </w:tcPr>
          <w:p w14:paraId="5A20C099"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 </w:t>
            </w:r>
          </w:p>
        </w:tc>
      </w:tr>
      <w:tr w:rsidR="008B57BC" w:rsidRPr="004B5EB9" w14:paraId="2FCAAE51" w14:textId="77777777" w:rsidTr="00C349B1">
        <w:tblPrEx>
          <w:shd w:val="clear" w:color="auto" w:fill="FFFFFF"/>
          <w:tblLook w:val="0000" w:firstRow="0" w:lastRow="0" w:firstColumn="0" w:lastColumn="0" w:noHBand="0" w:noVBand="0"/>
        </w:tblPrEx>
        <w:trPr>
          <w:trHeight w:val="270"/>
        </w:trPr>
        <w:tc>
          <w:tcPr>
            <w:tcW w:w="1427" w:type="dxa"/>
            <w:gridSpan w:val="2"/>
            <w:shd w:val="clear" w:color="auto" w:fill="FFFFFF"/>
          </w:tcPr>
          <w:p w14:paraId="0B4AAEE8" w14:textId="2C189E51" w:rsidR="008B57BC" w:rsidRPr="00C349B1" w:rsidRDefault="008B57BC" w:rsidP="008B57BC">
            <w:pPr>
              <w:spacing w:line="360" w:lineRule="auto"/>
              <w:rPr>
                <w:rFonts w:ascii="Arial" w:hAnsi="Arial" w:cs="Arial"/>
                <w:bCs/>
                <w:sz w:val="22"/>
                <w:szCs w:val="22"/>
                <w:lang w:val="en-GB"/>
              </w:rPr>
            </w:pPr>
            <w:r w:rsidRPr="00C349B1">
              <w:rPr>
                <w:rFonts w:ascii="Arial" w:hAnsi="Arial" w:cs="Arial"/>
                <w:bCs/>
                <w:sz w:val="22"/>
                <w:szCs w:val="22"/>
                <w:lang w:val="en-GB"/>
              </w:rPr>
              <w:t>c)</w:t>
            </w:r>
          </w:p>
        </w:tc>
        <w:tc>
          <w:tcPr>
            <w:tcW w:w="6760" w:type="dxa"/>
            <w:gridSpan w:val="2"/>
            <w:shd w:val="clear" w:color="auto" w:fill="FFFFFF"/>
          </w:tcPr>
          <w:p w14:paraId="2BA82D01" w14:textId="77777777" w:rsidR="008B57BC" w:rsidRDefault="008A1341" w:rsidP="00727D90">
            <w:pPr>
              <w:spacing w:line="360" w:lineRule="auto"/>
              <w:jc w:val="both"/>
              <w:rPr>
                <w:rFonts w:ascii="Arial" w:hAnsi="Arial" w:cs="Arial"/>
                <w:color w:val="000000"/>
                <w:lang w:val="en-GB"/>
              </w:rPr>
            </w:pPr>
            <w:r w:rsidRPr="002754AA">
              <w:rPr>
                <w:rFonts w:ascii="Arial" w:hAnsi="Arial" w:cs="Arial"/>
              </w:rPr>
              <w:t xml:space="preserve">The Bidder must be a CISCO partner allowed to supply Cisco </w:t>
            </w:r>
            <w:proofErr w:type="spellStart"/>
            <w:r w:rsidRPr="002754AA">
              <w:rPr>
                <w:rFonts w:ascii="Arial" w:hAnsi="Arial" w:cs="Arial"/>
              </w:rPr>
              <w:t>licences</w:t>
            </w:r>
            <w:proofErr w:type="spellEnd"/>
            <w:r w:rsidRPr="002754AA">
              <w:rPr>
                <w:rFonts w:ascii="Arial" w:hAnsi="Arial" w:cs="Arial"/>
              </w:rPr>
              <w:t xml:space="preserve">. </w:t>
            </w:r>
            <w:r w:rsidRPr="002754AA">
              <w:rPr>
                <w:rFonts w:ascii="Arial" w:hAnsi="Arial" w:cs="Arial"/>
                <w:b/>
                <w:bCs/>
                <w:u w:val="single"/>
              </w:rPr>
              <w:t xml:space="preserve">The letter should show the bidding company’s name </w:t>
            </w:r>
            <w:proofErr w:type="gramStart"/>
            <w:r w:rsidRPr="002754AA">
              <w:rPr>
                <w:rFonts w:ascii="Arial" w:hAnsi="Arial" w:cs="Arial"/>
                <w:b/>
                <w:bCs/>
                <w:u w:val="single"/>
              </w:rPr>
              <w:t>from</w:t>
            </w:r>
            <w:proofErr w:type="gramEnd"/>
            <w:r w:rsidRPr="002754AA">
              <w:rPr>
                <w:rFonts w:ascii="Arial" w:hAnsi="Arial" w:cs="Arial"/>
                <w:b/>
                <w:bCs/>
                <w:u w:val="single"/>
              </w:rPr>
              <w:t xml:space="preserve"> the Original Equipment Manufacturer (CISCO) </w:t>
            </w:r>
            <w:proofErr w:type="gramStart"/>
            <w:r w:rsidRPr="002754AA">
              <w:rPr>
                <w:rFonts w:ascii="Arial" w:hAnsi="Arial" w:cs="Arial"/>
                <w:b/>
                <w:bCs/>
                <w:u w:val="single"/>
              </w:rPr>
              <w:t>is</w:t>
            </w:r>
            <w:proofErr w:type="gramEnd"/>
            <w:r w:rsidRPr="002754AA">
              <w:rPr>
                <w:rFonts w:ascii="Arial" w:hAnsi="Arial" w:cs="Arial"/>
                <w:b/>
                <w:bCs/>
                <w:u w:val="single"/>
              </w:rPr>
              <w:t xml:space="preserve"> a partner.</w:t>
            </w:r>
            <w:r w:rsidRPr="002754AA">
              <w:rPr>
                <w:rFonts w:ascii="Arial" w:hAnsi="Arial" w:cs="Arial"/>
              </w:rPr>
              <w:t xml:space="preserve"> </w:t>
            </w:r>
            <w:r w:rsidRPr="002754AA">
              <w:rPr>
                <w:rFonts w:ascii="Arial" w:hAnsi="Arial" w:cs="Arial"/>
                <w:color w:val="000000"/>
                <w:lang w:val="en-GB"/>
              </w:rPr>
              <w:t xml:space="preserve"> </w:t>
            </w:r>
          </w:p>
          <w:p w14:paraId="4B24C0DD" w14:textId="5E6EC266" w:rsidR="00C349B1" w:rsidRPr="008B57BC" w:rsidRDefault="00C349B1" w:rsidP="008B57BC">
            <w:pPr>
              <w:rPr>
                <w:rFonts w:ascii="Arial" w:hAnsi="Arial" w:cs="Arial"/>
                <w:sz w:val="22"/>
                <w:szCs w:val="22"/>
              </w:rPr>
            </w:pPr>
          </w:p>
        </w:tc>
        <w:tc>
          <w:tcPr>
            <w:tcW w:w="1893" w:type="dxa"/>
            <w:shd w:val="clear" w:color="auto" w:fill="FFFFFF"/>
          </w:tcPr>
          <w:p w14:paraId="5C07BC2B" w14:textId="77777777" w:rsidR="008B57BC" w:rsidRPr="004B5EB9" w:rsidRDefault="008B57BC" w:rsidP="008B57BC"/>
        </w:tc>
      </w:tr>
      <w:tr w:rsidR="008B57BC" w:rsidRPr="004B5EB9" w14:paraId="0D2E8BB7" w14:textId="77777777" w:rsidTr="00C349B1">
        <w:tblPrEx>
          <w:shd w:val="clear" w:color="auto" w:fill="FFFFFF"/>
          <w:tblLook w:val="0000" w:firstRow="0" w:lastRow="0" w:firstColumn="0" w:lastColumn="0" w:noHBand="0" w:noVBand="0"/>
        </w:tblPrEx>
        <w:trPr>
          <w:trHeight w:val="270"/>
        </w:trPr>
        <w:tc>
          <w:tcPr>
            <w:tcW w:w="1440" w:type="dxa"/>
            <w:gridSpan w:val="3"/>
            <w:shd w:val="clear" w:color="auto" w:fill="FFFFFF"/>
          </w:tcPr>
          <w:p w14:paraId="1EA5BF2D" w14:textId="54BECFE0" w:rsidR="008B57BC" w:rsidRPr="00C349B1" w:rsidRDefault="008B57BC" w:rsidP="008B57BC">
            <w:pPr>
              <w:spacing w:line="360" w:lineRule="auto"/>
              <w:rPr>
                <w:rFonts w:ascii="Arial" w:hAnsi="Arial" w:cs="Arial"/>
                <w:bCs/>
                <w:sz w:val="22"/>
                <w:szCs w:val="22"/>
                <w:lang w:val="en-GB"/>
              </w:rPr>
            </w:pPr>
            <w:r w:rsidRPr="00C349B1">
              <w:rPr>
                <w:rFonts w:ascii="Arial" w:hAnsi="Arial" w:cs="Arial"/>
                <w:bCs/>
                <w:sz w:val="22"/>
                <w:szCs w:val="22"/>
              </w:rPr>
              <w:t xml:space="preserve"> d)</w:t>
            </w:r>
          </w:p>
        </w:tc>
        <w:tc>
          <w:tcPr>
            <w:tcW w:w="6747" w:type="dxa"/>
            <w:shd w:val="clear" w:color="auto" w:fill="FFFFFF"/>
          </w:tcPr>
          <w:p w14:paraId="5F136B49" w14:textId="77777777" w:rsidR="00B94710" w:rsidRPr="006E690D" w:rsidRDefault="00B94710" w:rsidP="00B94710">
            <w:pPr>
              <w:pStyle w:val="TableParagraph"/>
              <w:spacing w:line="360" w:lineRule="auto"/>
              <w:ind w:left="108" w:right="94"/>
              <w:jc w:val="both"/>
            </w:pPr>
            <w:r w:rsidRPr="006E690D">
              <w:t>The bidder MUST show that they have experience in the provision and activation of CISCO licenses.</w:t>
            </w:r>
          </w:p>
          <w:p w14:paraId="57A3EEBF" w14:textId="0707C862" w:rsidR="008B57BC" w:rsidRPr="006E690D" w:rsidRDefault="00B94710" w:rsidP="00B94710">
            <w:pPr>
              <w:spacing w:line="360" w:lineRule="auto"/>
              <w:jc w:val="both"/>
              <w:rPr>
                <w:rFonts w:ascii="Arial" w:hAnsi="Arial" w:cs="Arial"/>
                <w:sz w:val="22"/>
                <w:szCs w:val="22"/>
              </w:rPr>
            </w:pPr>
            <w:r w:rsidRPr="006E690D">
              <w:rPr>
                <w:rFonts w:ascii="Arial" w:hAnsi="Arial" w:cs="Arial"/>
              </w:rPr>
              <w:t xml:space="preserve">The bidders must provide at least </w:t>
            </w:r>
            <w:r w:rsidRPr="006E690D">
              <w:rPr>
                <w:rFonts w:ascii="Arial" w:hAnsi="Arial" w:cs="Arial"/>
                <w:b/>
                <w:u w:val="single"/>
              </w:rPr>
              <w:t>1 Client Reference letter</w:t>
            </w:r>
            <w:r w:rsidRPr="006E690D">
              <w:rPr>
                <w:rFonts w:ascii="Arial" w:hAnsi="Arial" w:cs="Arial"/>
                <w:b/>
              </w:rPr>
              <w:t xml:space="preserve"> on a client’s letterhead </w:t>
            </w:r>
            <w:r w:rsidRPr="006E690D">
              <w:rPr>
                <w:rFonts w:ascii="Arial" w:hAnsi="Arial" w:cs="Arial"/>
              </w:rPr>
              <w:t xml:space="preserve">that proves the provision and activation of CISCO licenses. </w:t>
            </w:r>
            <w:r w:rsidRPr="006E690D">
              <w:rPr>
                <w:rFonts w:ascii="Arial" w:hAnsi="Arial" w:cs="Arial"/>
                <w:b/>
                <w:bCs/>
                <w:i/>
                <w:iCs/>
              </w:rPr>
              <w:t>Not older than 2 years</w:t>
            </w:r>
          </w:p>
        </w:tc>
        <w:tc>
          <w:tcPr>
            <w:tcW w:w="1893" w:type="dxa"/>
            <w:shd w:val="clear" w:color="auto" w:fill="FFFFFF"/>
          </w:tcPr>
          <w:p w14:paraId="470B0794" w14:textId="77777777" w:rsidR="008B57BC" w:rsidRPr="004B5EB9" w:rsidRDefault="008B57BC" w:rsidP="008B57BC"/>
        </w:tc>
      </w:tr>
      <w:tr w:rsidR="005F1EDC" w:rsidRPr="004B5EB9" w14:paraId="570A9223" w14:textId="77777777" w:rsidTr="00C349B1">
        <w:tblPrEx>
          <w:shd w:val="clear" w:color="auto" w:fill="FFFFFF"/>
          <w:tblLook w:val="0000" w:firstRow="0" w:lastRow="0" w:firstColumn="0" w:lastColumn="0" w:noHBand="0" w:noVBand="0"/>
        </w:tblPrEx>
        <w:trPr>
          <w:trHeight w:val="270"/>
        </w:trPr>
        <w:tc>
          <w:tcPr>
            <w:tcW w:w="1440" w:type="dxa"/>
            <w:gridSpan w:val="3"/>
            <w:shd w:val="clear" w:color="auto" w:fill="FFFFFF"/>
          </w:tcPr>
          <w:p w14:paraId="5C61D7CF" w14:textId="35697B98" w:rsidR="005F1EDC" w:rsidRPr="00C349B1" w:rsidRDefault="005F1EDC" w:rsidP="008B57BC">
            <w:pPr>
              <w:spacing w:line="360" w:lineRule="auto"/>
              <w:rPr>
                <w:rFonts w:ascii="Arial" w:hAnsi="Arial" w:cs="Arial"/>
                <w:bCs/>
                <w:sz w:val="22"/>
                <w:szCs w:val="22"/>
              </w:rPr>
            </w:pPr>
            <w:r w:rsidRPr="00C349B1">
              <w:rPr>
                <w:rFonts w:ascii="Arial" w:hAnsi="Arial" w:cs="Arial"/>
                <w:bCs/>
                <w:sz w:val="22"/>
                <w:szCs w:val="22"/>
              </w:rPr>
              <w:t>e)</w:t>
            </w:r>
          </w:p>
        </w:tc>
        <w:tc>
          <w:tcPr>
            <w:tcW w:w="6747" w:type="dxa"/>
            <w:shd w:val="clear" w:color="auto" w:fill="FFFFFF"/>
          </w:tcPr>
          <w:p w14:paraId="30A106C7" w14:textId="5D99CA31" w:rsidR="005F1EDC" w:rsidRPr="006E690D" w:rsidRDefault="006D6DD7" w:rsidP="00F928CC">
            <w:pPr>
              <w:spacing w:line="360" w:lineRule="auto"/>
              <w:jc w:val="both"/>
              <w:rPr>
                <w:rFonts w:ascii="Arial" w:hAnsi="Arial" w:cs="Arial"/>
                <w:lang w:val="en-GB" w:eastAsia="zh-TW"/>
              </w:rPr>
            </w:pPr>
            <w:r w:rsidRPr="006E690D">
              <w:rPr>
                <w:rFonts w:ascii="Arial" w:hAnsi="Arial" w:cs="Arial"/>
              </w:rPr>
              <w:t>The bidder must provide a CV for a certified CISCO engineer that is certified to perform system health checks and install the licenses</w:t>
            </w:r>
          </w:p>
        </w:tc>
        <w:tc>
          <w:tcPr>
            <w:tcW w:w="1893" w:type="dxa"/>
            <w:shd w:val="clear" w:color="auto" w:fill="FFFFFF"/>
          </w:tcPr>
          <w:p w14:paraId="2C8DCD52" w14:textId="77777777" w:rsidR="005F1EDC" w:rsidRPr="004B5EB9" w:rsidRDefault="005F1EDC" w:rsidP="008B57BC"/>
        </w:tc>
      </w:tr>
      <w:tr w:rsidR="006D6DD7" w:rsidRPr="004B5EB9" w14:paraId="5058113A" w14:textId="77777777" w:rsidTr="00C349B1">
        <w:tblPrEx>
          <w:shd w:val="clear" w:color="auto" w:fill="FFFFFF"/>
          <w:tblLook w:val="0000" w:firstRow="0" w:lastRow="0" w:firstColumn="0" w:lastColumn="0" w:noHBand="0" w:noVBand="0"/>
        </w:tblPrEx>
        <w:trPr>
          <w:trHeight w:val="270"/>
        </w:trPr>
        <w:tc>
          <w:tcPr>
            <w:tcW w:w="1440" w:type="dxa"/>
            <w:gridSpan w:val="3"/>
            <w:shd w:val="clear" w:color="auto" w:fill="FFFFFF"/>
          </w:tcPr>
          <w:p w14:paraId="6376CD67" w14:textId="303126F4" w:rsidR="006D6DD7" w:rsidRPr="00C349B1" w:rsidRDefault="006D6DD7" w:rsidP="008B57BC">
            <w:pPr>
              <w:spacing w:line="360" w:lineRule="auto"/>
              <w:rPr>
                <w:rFonts w:ascii="Arial" w:hAnsi="Arial" w:cs="Arial"/>
                <w:bCs/>
                <w:sz w:val="22"/>
                <w:szCs w:val="22"/>
              </w:rPr>
            </w:pPr>
            <w:r w:rsidRPr="00C349B1">
              <w:rPr>
                <w:rFonts w:ascii="Arial" w:hAnsi="Arial" w:cs="Arial"/>
                <w:bCs/>
                <w:sz w:val="22"/>
                <w:szCs w:val="22"/>
              </w:rPr>
              <w:t>f)</w:t>
            </w:r>
          </w:p>
        </w:tc>
        <w:tc>
          <w:tcPr>
            <w:tcW w:w="6747" w:type="dxa"/>
            <w:shd w:val="clear" w:color="auto" w:fill="FFFFFF"/>
          </w:tcPr>
          <w:p w14:paraId="002FB571" w14:textId="259F8425" w:rsidR="006D6DD7" w:rsidRDefault="006E690D" w:rsidP="00F928CC">
            <w:pPr>
              <w:spacing w:line="360" w:lineRule="auto"/>
              <w:jc w:val="both"/>
              <w:rPr>
                <w:rFonts w:ascii="Arial" w:hAnsi="Arial" w:cs="Arial"/>
              </w:rPr>
            </w:pPr>
            <w:r w:rsidRPr="006E690D">
              <w:rPr>
                <w:rFonts w:ascii="Arial" w:hAnsi="Arial" w:cs="Arial"/>
              </w:rPr>
              <w:t>The bidder must provide pricing as per</w:t>
            </w:r>
            <w:r w:rsidR="00727D90">
              <w:rPr>
                <w:rFonts w:ascii="Arial" w:hAnsi="Arial" w:cs="Arial"/>
              </w:rPr>
              <w:t xml:space="preserve"> Section 7 (</w:t>
            </w:r>
            <w:r w:rsidRPr="00727D90">
              <w:rPr>
                <w:rFonts w:ascii="Arial" w:hAnsi="Arial" w:cs="Arial"/>
                <w:b/>
                <w:bCs/>
              </w:rPr>
              <w:t>Annexure 1</w:t>
            </w:r>
            <w:r w:rsidR="00727D90">
              <w:rPr>
                <w:rFonts w:ascii="Arial" w:hAnsi="Arial" w:cs="Arial"/>
                <w:b/>
                <w:bCs/>
              </w:rPr>
              <w:t>)</w:t>
            </w:r>
          </w:p>
          <w:p w14:paraId="5FB2E6E5" w14:textId="1223953A" w:rsidR="00C349B1" w:rsidRPr="006E690D" w:rsidRDefault="00C349B1" w:rsidP="00F928CC">
            <w:pPr>
              <w:spacing w:line="360" w:lineRule="auto"/>
              <w:jc w:val="both"/>
              <w:rPr>
                <w:rFonts w:ascii="Arial" w:hAnsi="Arial" w:cs="Arial"/>
                <w:lang w:val="en-GB" w:eastAsia="zh-TW"/>
              </w:rPr>
            </w:pPr>
          </w:p>
        </w:tc>
        <w:tc>
          <w:tcPr>
            <w:tcW w:w="1893" w:type="dxa"/>
            <w:shd w:val="clear" w:color="auto" w:fill="FFFFFF"/>
          </w:tcPr>
          <w:p w14:paraId="6D50D068" w14:textId="77777777" w:rsidR="006D6DD7" w:rsidRPr="004B5EB9" w:rsidRDefault="006D6DD7" w:rsidP="008B57BC"/>
        </w:tc>
      </w:tr>
    </w:tbl>
    <w:p w14:paraId="042E6875" w14:textId="2461BBAB" w:rsidR="00582A38" w:rsidRPr="005F1EDC" w:rsidRDefault="00582A38" w:rsidP="005F1EDC">
      <w:pPr>
        <w:spacing w:line="360" w:lineRule="auto"/>
        <w:jc w:val="both"/>
        <w:rPr>
          <w:lang w:val="en-GB" w:eastAsia="zh-TW"/>
        </w:rPr>
      </w:pPr>
    </w:p>
    <w:p w14:paraId="4031B752" w14:textId="77777777" w:rsidR="005F1EDC" w:rsidRDefault="005F1EDC" w:rsidP="00782333">
      <w:pPr>
        <w:spacing w:line="360" w:lineRule="auto"/>
        <w:jc w:val="both"/>
        <w:rPr>
          <w:rFonts w:ascii="Arial" w:hAnsi="Arial" w:cs="Arial"/>
          <w:b/>
          <w:sz w:val="22"/>
          <w:szCs w:val="22"/>
        </w:rPr>
      </w:pPr>
    </w:p>
    <w:p w14:paraId="7B305F6A" w14:textId="77777777" w:rsidR="006E690D" w:rsidRDefault="006E690D" w:rsidP="00782333">
      <w:pPr>
        <w:spacing w:line="360" w:lineRule="auto"/>
        <w:jc w:val="both"/>
        <w:rPr>
          <w:rFonts w:ascii="Arial" w:hAnsi="Arial" w:cs="Arial"/>
          <w:b/>
          <w:sz w:val="22"/>
          <w:szCs w:val="22"/>
        </w:rPr>
      </w:pPr>
    </w:p>
    <w:p w14:paraId="0B3C2C4E" w14:textId="77777777" w:rsidR="006E690D" w:rsidRDefault="006E690D" w:rsidP="00782333">
      <w:pPr>
        <w:spacing w:line="360" w:lineRule="auto"/>
        <w:jc w:val="both"/>
        <w:rPr>
          <w:rFonts w:ascii="Arial" w:hAnsi="Arial" w:cs="Arial"/>
          <w:b/>
          <w:sz w:val="22"/>
          <w:szCs w:val="22"/>
        </w:rPr>
      </w:pPr>
    </w:p>
    <w:p w14:paraId="222CFA7D" w14:textId="77777777" w:rsidR="006E690D" w:rsidRDefault="006E690D" w:rsidP="00782333">
      <w:pPr>
        <w:spacing w:line="360" w:lineRule="auto"/>
        <w:jc w:val="both"/>
        <w:rPr>
          <w:rFonts w:ascii="Arial" w:hAnsi="Arial" w:cs="Arial"/>
          <w:b/>
          <w:sz w:val="22"/>
          <w:szCs w:val="22"/>
        </w:rPr>
      </w:pPr>
    </w:p>
    <w:p w14:paraId="34620181" w14:textId="77777777" w:rsidR="006E690D" w:rsidRDefault="006E690D" w:rsidP="00782333">
      <w:pPr>
        <w:spacing w:line="360" w:lineRule="auto"/>
        <w:jc w:val="both"/>
        <w:rPr>
          <w:rFonts w:ascii="Arial" w:hAnsi="Arial" w:cs="Arial"/>
          <w:b/>
          <w:sz w:val="22"/>
          <w:szCs w:val="22"/>
        </w:rPr>
      </w:pPr>
    </w:p>
    <w:p w14:paraId="73265A8F" w14:textId="77777777" w:rsidR="006E690D" w:rsidRDefault="006E690D" w:rsidP="00782333">
      <w:pPr>
        <w:spacing w:line="360" w:lineRule="auto"/>
        <w:jc w:val="both"/>
        <w:rPr>
          <w:rFonts w:ascii="Arial" w:hAnsi="Arial" w:cs="Arial"/>
          <w:b/>
          <w:sz w:val="22"/>
          <w:szCs w:val="22"/>
        </w:rPr>
      </w:pPr>
    </w:p>
    <w:p w14:paraId="6E471A3A" w14:textId="77777777" w:rsidR="006E690D" w:rsidRDefault="006E690D" w:rsidP="00782333">
      <w:pPr>
        <w:spacing w:line="360" w:lineRule="auto"/>
        <w:jc w:val="both"/>
        <w:rPr>
          <w:rFonts w:ascii="Arial" w:hAnsi="Arial" w:cs="Arial"/>
          <w:b/>
          <w:sz w:val="22"/>
          <w:szCs w:val="22"/>
        </w:rPr>
      </w:pPr>
    </w:p>
    <w:p w14:paraId="23E7C344" w14:textId="31D43814" w:rsidR="007B1B9A" w:rsidRPr="00307DD2" w:rsidRDefault="00C349B1" w:rsidP="0058071D">
      <w:pPr>
        <w:spacing w:line="276" w:lineRule="auto"/>
        <w:jc w:val="both"/>
        <w:rPr>
          <w:rFonts w:ascii="Arial" w:eastAsia="Calibri" w:hAnsi="Arial" w:cs="Arial"/>
          <w:b/>
          <w:bCs/>
          <w:sz w:val="22"/>
          <w:szCs w:val="22"/>
        </w:rPr>
      </w:pPr>
      <w:r w:rsidRPr="00307DD2">
        <w:rPr>
          <w:rFonts w:ascii="Arial" w:hAnsi="Arial" w:cs="Arial"/>
          <w:b/>
          <w:sz w:val="22"/>
          <w:szCs w:val="22"/>
        </w:rPr>
        <w:t>STAGE 1B –</w:t>
      </w:r>
      <w:r>
        <w:rPr>
          <w:rFonts w:ascii="Arial" w:hAnsi="Arial" w:cs="Arial"/>
          <w:b/>
          <w:sz w:val="22"/>
          <w:szCs w:val="22"/>
        </w:rPr>
        <w:t>BASIC COMPLIANCE REQUIREMENTS</w:t>
      </w:r>
      <w:r w:rsidRPr="00307DD2">
        <w:rPr>
          <w:rFonts w:ascii="Arial" w:eastAsia="Calibri" w:hAnsi="Arial" w:cs="Arial"/>
          <w:b/>
          <w:bCs/>
          <w:sz w:val="22"/>
          <w:szCs w:val="22"/>
        </w:rPr>
        <w:t xml:space="preserve"> </w:t>
      </w:r>
    </w:p>
    <w:p w14:paraId="0D3ABFD4" w14:textId="4281D475" w:rsidR="007B1B9A" w:rsidRPr="00307DD2" w:rsidDel="000E7E28" w:rsidRDefault="00944BEF" w:rsidP="0058071D">
      <w:pPr>
        <w:spacing w:line="276" w:lineRule="auto"/>
        <w:jc w:val="both"/>
        <w:rPr>
          <w:rFonts w:ascii="Arial" w:hAnsi="Arial" w:cs="Arial"/>
          <w:sz w:val="22"/>
          <w:szCs w:val="22"/>
        </w:rPr>
      </w:pPr>
      <w:r w:rsidRPr="00307DD2">
        <w:rPr>
          <w:rFonts w:ascii="Arial" w:hAnsi="Arial" w:cs="Arial"/>
          <w:sz w:val="22"/>
          <w:szCs w:val="22"/>
        </w:rPr>
        <w:t>If you do not submit</w:t>
      </w:r>
      <w:r>
        <w:rPr>
          <w:rFonts w:ascii="Arial" w:hAnsi="Arial" w:cs="Arial"/>
          <w:sz w:val="22"/>
          <w:szCs w:val="22"/>
        </w:rPr>
        <w:t>/meet</w:t>
      </w:r>
      <w:r w:rsidRPr="00307DD2">
        <w:rPr>
          <w:rFonts w:ascii="Arial" w:hAnsi="Arial" w:cs="Arial"/>
          <w:sz w:val="22"/>
          <w:szCs w:val="22"/>
        </w:rPr>
        <w:t xml:space="preserve"> the following</w:t>
      </w:r>
      <w:r w:rsidR="00234FDF">
        <w:rPr>
          <w:rFonts w:ascii="Arial" w:hAnsi="Arial" w:cs="Arial"/>
          <w:sz w:val="22"/>
          <w:szCs w:val="22"/>
        </w:rPr>
        <w:t xml:space="preserve"> basic compliance requirements, </w:t>
      </w:r>
      <w:r w:rsidR="007B1B9A" w:rsidRPr="00307DD2">
        <w:rPr>
          <w:rFonts w:ascii="Arial" w:hAnsi="Arial" w:cs="Arial"/>
          <w:sz w:val="22"/>
          <w:szCs w:val="22"/>
        </w:rPr>
        <w:t xml:space="preserve">PRASA may request the bidder to submit the information within </w:t>
      </w:r>
      <w:r w:rsidR="00094E0B">
        <w:rPr>
          <w:rFonts w:ascii="Arial" w:hAnsi="Arial" w:cs="Arial"/>
          <w:sz w:val="22"/>
          <w:szCs w:val="22"/>
        </w:rPr>
        <w:t>five</w:t>
      </w:r>
      <w:r w:rsidR="00094E0B" w:rsidRPr="00307DD2">
        <w:rPr>
          <w:rFonts w:ascii="Arial" w:hAnsi="Arial" w:cs="Arial"/>
          <w:sz w:val="22"/>
          <w:szCs w:val="22"/>
        </w:rPr>
        <w:t xml:space="preserve"> </w:t>
      </w:r>
      <w:r w:rsidR="007B1B9A" w:rsidRPr="00307DD2">
        <w:rPr>
          <w:rFonts w:ascii="Arial" w:hAnsi="Arial" w:cs="Arial"/>
          <w:sz w:val="22"/>
          <w:szCs w:val="22"/>
        </w:rPr>
        <w:t>(</w:t>
      </w:r>
      <w:r w:rsidR="00094E0B">
        <w:rPr>
          <w:rFonts w:ascii="Arial" w:hAnsi="Arial" w:cs="Arial"/>
          <w:sz w:val="22"/>
          <w:szCs w:val="22"/>
        </w:rPr>
        <w:t>5</w:t>
      </w:r>
      <w:r w:rsidR="007B1B9A" w:rsidRPr="00307DD2">
        <w:rPr>
          <w:rFonts w:ascii="Arial" w:hAnsi="Arial" w:cs="Arial"/>
          <w:sz w:val="22"/>
          <w:szCs w:val="22"/>
        </w:rPr>
        <w:t xml:space="preserve">) </w:t>
      </w:r>
      <w:r w:rsidR="00094E0B">
        <w:rPr>
          <w:rFonts w:ascii="Arial" w:hAnsi="Arial" w:cs="Arial"/>
          <w:sz w:val="22"/>
          <w:szCs w:val="22"/>
        </w:rPr>
        <w:t xml:space="preserve">working </w:t>
      </w:r>
      <w:r w:rsidR="007B1B9A" w:rsidRPr="00307DD2">
        <w:rPr>
          <w:rFonts w:ascii="Arial" w:hAnsi="Arial" w:cs="Arial"/>
          <w:sz w:val="22"/>
          <w:szCs w:val="22"/>
        </w:rPr>
        <w:t>days</w:t>
      </w:r>
      <w:r w:rsidR="00094E0B">
        <w:rPr>
          <w:rFonts w:ascii="Arial" w:hAnsi="Arial" w:cs="Arial"/>
          <w:sz w:val="22"/>
          <w:szCs w:val="22"/>
        </w:rPr>
        <w:t>.</w:t>
      </w:r>
      <w:r w:rsidR="007B1B9A" w:rsidRPr="00307DD2">
        <w:rPr>
          <w:rFonts w:ascii="Arial" w:hAnsi="Arial" w:cs="Arial"/>
          <w:sz w:val="22"/>
          <w:szCs w:val="22"/>
        </w:rPr>
        <w:t xml:space="preserve"> </w:t>
      </w:r>
      <w:r w:rsidR="00FF3EAF">
        <w:rPr>
          <w:rFonts w:ascii="Arial" w:hAnsi="Arial" w:cs="Arial"/>
          <w:sz w:val="22"/>
          <w:szCs w:val="22"/>
        </w:rPr>
        <w:t>Should this information</w:t>
      </w:r>
      <w:r w:rsidR="007B1B9A" w:rsidRPr="00307DD2">
        <w:rPr>
          <w:rFonts w:ascii="Arial" w:hAnsi="Arial" w:cs="Arial"/>
          <w:sz w:val="22"/>
          <w:szCs w:val="22"/>
        </w:rPr>
        <w:t xml:space="preserve"> not </w:t>
      </w:r>
      <w:r w:rsidR="00FF3EAF">
        <w:rPr>
          <w:rFonts w:ascii="Arial" w:hAnsi="Arial" w:cs="Arial"/>
          <w:sz w:val="22"/>
          <w:szCs w:val="22"/>
        </w:rPr>
        <w:t xml:space="preserve">be </w:t>
      </w:r>
      <w:r w:rsidR="007B1B9A" w:rsidRPr="00307DD2">
        <w:rPr>
          <w:rFonts w:ascii="Arial" w:hAnsi="Arial" w:cs="Arial"/>
          <w:sz w:val="22"/>
          <w:szCs w:val="22"/>
        </w:rPr>
        <w:t>provided</w:t>
      </w:r>
      <w:r w:rsidR="00FF3EAF">
        <w:rPr>
          <w:rFonts w:ascii="Arial" w:hAnsi="Arial" w:cs="Arial"/>
          <w:sz w:val="22"/>
          <w:szCs w:val="22"/>
        </w:rPr>
        <w:t>,</w:t>
      </w:r>
      <w:r w:rsidR="007B1B9A" w:rsidRPr="00307DD2">
        <w:rPr>
          <w:rFonts w:ascii="Arial" w:hAnsi="Arial" w:cs="Arial"/>
          <w:sz w:val="22"/>
          <w:szCs w:val="22"/>
        </w:rPr>
        <w:t xml:space="preserve"> your</w:t>
      </w:r>
      <w:r w:rsidR="00727D90">
        <w:rPr>
          <w:rFonts w:ascii="Arial" w:hAnsi="Arial" w:cs="Arial"/>
          <w:sz w:val="22"/>
          <w:szCs w:val="22"/>
        </w:rPr>
        <w:t xml:space="preserve"> bid </w:t>
      </w:r>
      <w:r w:rsidR="007B1B9A" w:rsidRPr="00307DD2">
        <w:rPr>
          <w:rFonts w:ascii="Arial" w:hAnsi="Arial" w:cs="Arial"/>
          <w:sz w:val="22"/>
          <w:szCs w:val="22"/>
        </w:rPr>
        <w:t xml:space="preserve">be </w:t>
      </w:r>
      <w:r w:rsidR="00706962">
        <w:rPr>
          <w:rFonts w:ascii="Arial" w:hAnsi="Arial" w:cs="Arial"/>
          <w:sz w:val="22"/>
          <w:szCs w:val="22"/>
        </w:rPr>
        <w:t>disqualified</w:t>
      </w:r>
      <w:r w:rsidR="007B1B9A" w:rsidRPr="00307DD2">
        <w:rPr>
          <w:rFonts w:ascii="Arial" w:hAnsi="Arial" w:cs="Arial"/>
          <w:sz w:val="22"/>
          <w:szCs w:val="22"/>
        </w:rPr>
        <w:t>.</w:t>
      </w:r>
    </w:p>
    <w:p w14:paraId="57821F36" w14:textId="79609EB8" w:rsidR="007B1B9A" w:rsidRPr="00307DD2" w:rsidRDefault="007B1B9A" w:rsidP="007B1B9A">
      <w:pPr>
        <w:jc w:val="both"/>
        <w:rPr>
          <w:rFonts w:ascii="Arial" w:eastAsia="Calibri" w:hAnsi="Arial" w:cs="Arial"/>
          <w:sz w:val="22"/>
          <w:szCs w:val="22"/>
        </w:rPr>
      </w:pPr>
    </w:p>
    <w:tbl>
      <w:tblPr>
        <w:tblW w:w="96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908"/>
        <w:gridCol w:w="900"/>
      </w:tblGrid>
      <w:tr w:rsidR="007B1B9A" w:rsidRPr="00307DD2" w14:paraId="76526270" w14:textId="77777777" w:rsidTr="00234FDF">
        <w:tc>
          <w:tcPr>
            <w:tcW w:w="851" w:type="dxa"/>
            <w:tcBorders>
              <w:top w:val="single" w:sz="4" w:space="0" w:color="auto"/>
              <w:left w:val="single" w:sz="4" w:space="0" w:color="auto"/>
              <w:bottom w:val="single" w:sz="4" w:space="0" w:color="auto"/>
              <w:right w:val="single" w:sz="4" w:space="0" w:color="auto"/>
            </w:tcBorders>
            <w:hideMark/>
          </w:tcPr>
          <w:p w14:paraId="4B9685BE" w14:textId="4DB8D203" w:rsidR="007B1B9A" w:rsidRPr="00307DD2" w:rsidRDefault="00C349B1" w:rsidP="0058071D">
            <w:pPr>
              <w:spacing w:line="276" w:lineRule="auto"/>
              <w:rPr>
                <w:rFonts w:ascii="Arial" w:hAnsi="Arial" w:cs="Arial"/>
                <w:b/>
                <w:sz w:val="22"/>
                <w:szCs w:val="22"/>
              </w:rPr>
            </w:pPr>
            <w:r w:rsidRPr="00307DD2">
              <w:rPr>
                <w:rFonts w:ascii="Arial" w:hAnsi="Arial" w:cs="Arial"/>
                <w:b/>
                <w:sz w:val="22"/>
                <w:szCs w:val="22"/>
              </w:rPr>
              <w:t>NO.</w:t>
            </w:r>
          </w:p>
        </w:tc>
        <w:tc>
          <w:tcPr>
            <w:tcW w:w="7908" w:type="dxa"/>
            <w:tcBorders>
              <w:top w:val="single" w:sz="4" w:space="0" w:color="auto"/>
              <w:left w:val="single" w:sz="4" w:space="0" w:color="auto"/>
              <w:bottom w:val="single" w:sz="4" w:space="0" w:color="auto"/>
              <w:right w:val="single" w:sz="4" w:space="0" w:color="auto"/>
            </w:tcBorders>
            <w:hideMark/>
          </w:tcPr>
          <w:p w14:paraId="7E03EEE0" w14:textId="11C41F7F" w:rsidR="007B1B9A" w:rsidRDefault="00C349B1" w:rsidP="0058071D">
            <w:pPr>
              <w:spacing w:line="276" w:lineRule="auto"/>
              <w:rPr>
                <w:rFonts w:ascii="Arial" w:hAnsi="Arial" w:cs="Arial"/>
                <w:b/>
                <w:sz w:val="22"/>
                <w:szCs w:val="22"/>
              </w:rPr>
            </w:pPr>
            <w:r w:rsidRPr="00307DD2">
              <w:rPr>
                <w:rFonts w:ascii="Arial" w:hAnsi="Arial" w:cs="Arial"/>
                <w:b/>
                <w:sz w:val="22"/>
                <w:szCs w:val="22"/>
              </w:rPr>
              <w:t>DESCRIPTION OF REQUIREMENT</w:t>
            </w:r>
          </w:p>
          <w:p w14:paraId="6895A460" w14:textId="77777777" w:rsidR="00C349B1" w:rsidRPr="00307DD2" w:rsidRDefault="00C349B1" w:rsidP="0058071D">
            <w:pPr>
              <w:spacing w:line="276" w:lineRule="auto"/>
              <w:rPr>
                <w:rFonts w:ascii="Arial" w:hAnsi="Arial" w:cs="Arial"/>
                <w:b/>
                <w:sz w:val="22"/>
                <w:szCs w:val="22"/>
              </w:rPr>
            </w:pPr>
          </w:p>
        </w:tc>
        <w:tc>
          <w:tcPr>
            <w:tcW w:w="900" w:type="dxa"/>
            <w:tcBorders>
              <w:top w:val="single" w:sz="4" w:space="0" w:color="auto"/>
              <w:left w:val="single" w:sz="4" w:space="0" w:color="auto"/>
              <w:bottom w:val="single" w:sz="4" w:space="0" w:color="auto"/>
              <w:right w:val="single" w:sz="4" w:space="0" w:color="auto"/>
            </w:tcBorders>
          </w:tcPr>
          <w:p w14:paraId="4FCFEA0A" w14:textId="77777777" w:rsidR="007B1B9A" w:rsidRPr="00307DD2" w:rsidRDefault="007B1B9A" w:rsidP="0058071D">
            <w:pPr>
              <w:pStyle w:val="ListParagraph"/>
              <w:spacing w:line="276" w:lineRule="auto"/>
              <w:rPr>
                <w:b/>
                <w:sz w:val="22"/>
                <w:szCs w:val="22"/>
              </w:rPr>
            </w:pPr>
          </w:p>
        </w:tc>
      </w:tr>
      <w:tr w:rsidR="00C03CB6" w:rsidRPr="00307DD2" w14:paraId="50A51890" w14:textId="77777777" w:rsidTr="00234FDF">
        <w:tc>
          <w:tcPr>
            <w:tcW w:w="851" w:type="dxa"/>
            <w:tcBorders>
              <w:top w:val="single" w:sz="4" w:space="0" w:color="auto"/>
              <w:left w:val="single" w:sz="4" w:space="0" w:color="auto"/>
              <w:bottom w:val="single" w:sz="4" w:space="0" w:color="auto"/>
              <w:right w:val="single" w:sz="4" w:space="0" w:color="auto"/>
            </w:tcBorders>
          </w:tcPr>
          <w:p w14:paraId="594A3FD2" w14:textId="0C8754EF" w:rsidR="00C03CB6" w:rsidRPr="00307DD2" w:rsidRDefault="003E48F4" w:rsidP="0058071D">
            <w:pPr>
              <w:spacing w:line="276" w:lineRule="auto"/>
              <w:rPr>
                <w:rFonts w:ascii="Arial" w:hAnsi="Arial" w:cs="Arial"/>
                <w:sz w:val="22"/>
                <w:szCs w:val="22"/>
              </w:rPr>
            </w:pPr>
            <w:r>
              <w:rPr>
                <w:rFonts w:ascii="Arial" w:hAnsi="Arial" w:cs="Arial"/>
                <w:sz w:val="22"/>
                <w:szCs w:val="22"/>
              </w:rPr>
              <w:t>a</w:t>
            </w:r>
            <w:r w:rsidR="00C03CB6">
              <w:rPr>
                <w:rFonts w:ascii="Arial" w:hAnsi="Arial" w:cs="Arial"/>
                <w:sz w:val="22"/>
                <w:szCs w:val="22"/>
              </w:rPr>
              <w:t>)</w:t>
            </w:r>
          </w:p>
        </w:tc>
        <w:tc>
          <w:tcPr>
            <w:tcW w:w="7908" w:type="dxa"/>
            <w:tcBorders>
              <w:top w:val="single" w:sz="4" w:space="0" w:color="auto"/>
              <w:left w:val="single" w:sz="4" w:space="0" w:color="auto"/>
              <w:bottom w:val="single" w:sz="4" w:space="0" w:color="auto"/>
              <w:right w:val="single" w:sz="4" w:space="0" w:color="auto"/>
            </w:tcBorders>
          </w:tcPr>
          <w:p w14:paraId="4531F644" w14:textId="77777777" w:rsidR="00C03CB6" w:rsidRDefault="00C03CB6" w:rsidP="00C349B1">
            <w:pPr>
              <w:spacing w:line="276" w:lineRule="auto"/>
              <w:jc w:val="both"/>
              <w:rPr>
                <w:rFonts w:ascii="Arial" w:eastAsia="Arial" w:hAnsi="Arial" w:cs="Arial"/>
                <w:sz w:val="22"/>
                <w:szCs w:val="22"/>
              </w:rPr>
            </w:pPr>
            <w:r w:rsidRPr="00C03CB6">
              <w:rPr>
                <w:rFonts w:ascii="Arial" w:eastAsia="Arial" w:hAnsi="Arial" w:cs="Arial"/>
                <w:sz w:val="22"/>
                <w:szCs w:val="22"/>
              </w:rPr>
              <w:t>Original or certified B-BBEE certificate issued by SANAS. Bidder to include Affidavit for QSEs and EMEs.</w:t>
            </w:r>
          </w:p>
          <w:p w14:paraId="107F4C95" w14:textId="673F59F9" w:rsidR="00C349B1" w:rsidRPr="00C03CB6" w:rsidRDefault="00C349B1" w:rsidP="00C349B1">
            <w:pPr>
              <w:spacing w:line="276" w:lineRule="auto"/>
              <w:jc w:val="both"/>
              <w:rPr>
                <w:rFonts w:ascii="Arial" w:hAnsi="Arial" w:cs="Arial"/>
                <w:sz w:val="22"/>
                <w:szCs w:val="22"/>
              </w:rPr>
            </w:pPr>
          </w:p>
        </w:tc>
        <w:tc>
          <w:tcPr>
            <w:tcW w:w="900" w:type="dxa"/>
            <w:tcBorders>
              <w:top w:val="single" w:sz="4" w:space="0" w:color="auto"/>
              <w:left w:val="single" w:sz="4" w:space="0" w:color="auto"/>
              <w:bottom w:val="single" w:sz="4" w:space="0" w:color="auto"/>
              <w:right w:val="single" w:sz="4" w:space="0" w:color="auto"/>
            </w:tcBorders>
          </w:tcPr>
          <w:p w14:paraId="7EA9BC2D" w14:textId="77777777" w:rsidR="00C03CB6" w:rsidRPr="00307DD2" w:rsidRDefault="00C03CB6" w:rsidP="0058071D">
            <w:pPr>
              <w:pStyle w:val="ListParagraph"/>
              <w:spacing w:line="276" w:lineRule="auto"/>
              <w:rPr>
                <w:sz w:val="22"/>
                <w:szCs w:val="22"/>
              </w:rPr>
            </w:pPr>
          </w:p>
        </w:tc>
      </w:tr>
      <w:tr w:rsidR="007B1B9A" w:rsidRPr="00307DD2" w14:paraId="1DE99EE0" w14:textId="77777777" w:rsidTr="00234FDF">
        <w:trPr>
          <w:trHeight w:val="317"/>
        </w:trPr>
        <w:tc>
          <w:tcPr>
            <w:tcW w:w="851" w:type="dxa"/>
            <w:tcBorders>
              <w:top w:val="single" w:sz="4" w:space="0" w:color="auto"/>
              <w:left w:val="single" w:sz="4" w:space="0" w:color="auto"/>
              <w:bottom w:val="single" w:sz="4" w:space="0" w:color="auto"/>
              <w:right w:val="single" w:sz="4" w:space="0" w:color="auto"/>
            </w:tcBorders>
          </w:tcPr>
          <w:p w14:paraId="18781E87" w14:textId="1D1926AE" w:rsidR="007B1B9A" w:rsidRPr="00307DD2" w:rsidRDefault="003E48F4" w:rsidP="0058071D">
            <w:pPr>
              <w:spacing w:line="276" w:lineRule="auto"/>
              <w:rPr>
                <w:rFonts w:ascii="Arial" w:hAnsi="Arial" w:cs="Arial"/>
                <w:sz w:val="22"/>
                <w:szCs w:val="22"/>
              </w:rPr>
            </w:pPr>
            <w:r>
              <w:rPr>
                <w:rFonts w:ascii="Arial" w:hAnsi="Arial" w:cs="Arial"/>
                <w:sz w:val="22"/>
                <w:szCs w:val="22"/>
              </w:rPr>
              <w:t>b</w:t>
            </w:r>
            <w:r w:rsidR="007B1B9A" w:rsidRPr="00307DD2">
              <w:rPr>
                <w:rFonts w:ascii="Arial" w:hAnsi="Arial" w:cs="Arial"/>
                <w:sz w:val="22"/>
                <w:szCs w:val="22"/>
              </w:rPr>
              <w:t>)</w:t>
            </w:r>
          </w:p>
        </w:tc>
        <w:tc>
          <w:tcPr>
            <w:tcW w:w="7908" w:type="dxa"/>
            <w:tcBorders>
              <w:top w:val="single" w:sz="4" w:space="0" w:color="auto"/>
              <w:left w:val="single" w:sz="4" w:space="0" w:color="auto"/>
              <w:bottom w:val="single" w:sz="4" w:space="0" w:color="auto"/>
              <w:right w:val="single" w:sz="4" w:space="0" w:color="auto"/>
            </w:tcBorders>
          </w:tcPr>
          <w:p w14:paraId="1FEE217F" w14:textId="77777777" w:rsidR="007B1B9A" w:rsidRDefault="00234FDF" w:rsidP="00C349B1">
            <w:pPr>
              <w:spacing w:line="276" w:lineRule="auto"/>
              <w:jc w:val="both"/>
              <w:rPr>
                <w:rFonts w:ascii="Arial" w:hAnsi="Arial" w:cs="Arial"/>
                <w:sz w:val="22"/>
                <w:szCs w:val="22"/>
              </w:rPr>
            </w:pPr>
            <w:r>
              <w:rPr>
                <w:rFonts w:ascii="Arial" w:hAnsi="Arial" w:cs="Arial"/>
                <w:sz w:val="22"/>
                <w:szCs w:val="22"/>
              </w:rPr>
              <w:t xml:space="preserve">A valid </w:t>
            </w:r>
            <w:r w:rsidR="004B4014">
              <w:rPr>
                <w:rFonts w:ascii="Arial" w:hAnsi="Arial" w:cs="Arial"/>
                <w:sz w:val="22"/>
                <w:szCs w:val="22"/>
              </w:rPr>
              <w:t xml:space="preserve">copy of the </w:t>
            </w:r>
            <w:r>
              <w:rPr>
                <w:rFonts w:ascii="Arial" w:hAnsi="Arial" w:cs="Arial"/>
                <w:sz w:val="22"/>
                <w:szCs w:val="22"/>
              </w:rPr>
              <w:t xml:space="preserve">original Tax Clearance Certificate (Valid as of the closing date or </w:t>
            </w:r>
            <w:r w:rsidR="007B1B9A" w:rsidRPr="00307DD2">
              <w:rPr>
                <w:rFonts w:ascii="Arial" w:hAnsi="Arial" w:cs="Arial"/>
                <w:sz w:val="22"/>
                <w:szCs w:val="22"/>
              </w:rPr>
              <w:t>Supply of valid SARS Pin</w:t>
            </w:r>
            <w:r>
              <w:rPr>
                <w:rFonts w:ascii="Arial" w:hAnsi="Arial" w:cs="Arial"/>
                <w:sz w:val="22"/>
                <w:szCs w:val="22"/>
              </w:rPr>
              <w:t xml:space="preserve">.) </w:t>
            </w:r>
          </w:p>
          <w:p w14:paraId="5337ECCB" w14:textId="1560EDD0" w:rsidR="00C349B1" w:rsidRPr="00307DD2" w:rsidRDefault="00C349B1" w:rsidP="00C349B1">
            <w:pPr>
              <w:spacing w:line="276" w:lineRule="auto"/>
              <w:jc w:val="both"/>
              <w:rPr>
                <w:rFonts w:ascii="Arial" w:hAnsi="Arial" w:cs="Arial"/>
                <w:sz w:val="22"/>
                <w:szCs w:val="22"/>
              </w:rPr>
            </w:pPr>
          </w:p>
        </w:tc>
        <w:tc>
          <w:tcPr>
            <w:tcW w:w="900" w:type="dxa"/>
            <w:tcBorders>
              <w:top w:val="single" w:sz="4" w:space="0" w:color="auto"/>
              <w:left w:val="single" w:sz="4" w:space="0" w:color="auto"/>
              <w:bottom w:val="single" w:sz="4" w:space="0" w:color="auto"/>
              <w:right w:val="single" w:sz="4" w:space="0" w:color="auto"/>
            </w:tcBorders>
          </w:tcPr>
          <w:p w14:paraId="23841A17" w14:textId="77777777" w:rsidR="007B1B9A" w:rsidRPr="00307DD2" w:rsidRDefault="007B1B9A" w:rsidP="0058071D">
            <w:pPr>
              <w:pStyle w:val="ListParagraph"/>
              <w:spacing w:line="276" w:lineRule="auto"/>
              <w:rPr>
                <w:sz w:val="22"/>
                <w:szCs w:val="22"/>
              </w:rPr>
            </w:pPr>
          </w:p>
        </w:tc>
      </w:tr>
      <w:tr w:rsidR="007B1B9A" w:rsidRPr="00307DD2" w14:paraId="02564B17" w14:textId="77777777" w:rsidTr="00234FDF">
        <w:tc>
          <w:tcPr>
            <w:tcW w:w="851" w:type="dxa"/>
            <w:tcBorders>
              <w:top w:val="single" w:sz="4" w:space="0" w:color="auto"/>
              <w:left w:val="single" w:sz="4" w:space="0" w:color="auto"/>
              <w:bottom w:val="single" w:sz="4" w:space="0" w:color="auto"/>
              <w:right w:val="single" w:sz="4" w:space="0" w:color="auto"/>
            </w:tcBorders>
          </w:tcPr>
          <w:p w14:paraId="67366E68" w14:textId="7D00BA85" w:rsidR="007B1B9A" w:rsidRPr="00307DD2" w:rsidRDefault="003E48F4" w:rsidP="0058071D">
            <w:pPr>
              <w:spacing w:line="276" w:lineRule="auto"/>
              <w:rPr>
                <w:rFonts w:ascii="Arial" w:hAnsi="Arial" w:cs="Arial"/>
                <w:sz w:val="22"/>
                <w:szCs w:val="22"/>
              </w:rPr>
            </w:pPr>
            <w:r>
              <w:rPr>
                <w:rFonts w:ascii="Arial" w:hAnsi="Arial" w:cs="Arial"/>
                <w:sz w:val="22"/>
                <w:szCs w:val="22"/>
              </w:rPr>
              <w:t>c</w:t>
            </w:r>
            <w:r w:rsidR="007B1B9A" w:rsidRPr="00307DD2">
              <w:rPr>
                <w:rFonts w:ascii="Arial" w:hAnsi="Arial" w:cs="Arial"/>
                <w:sz w:val="22"/>
                <w:szCs w:val="22"/>
              </w:rPr>
              <w:t>)</w:t>
            </w:r>
          </w:p>
        </w:tc>
        <w:tc>
          <w:tcPr>
            <w:tcW w:w="7908" w:type="dxa"/>
            <w:tcBorders>
              <w:top w:val="single" w:sz="4" w:space="0" w:color="auto"/>
              <w:left w:val="single" w:sz="4" w:space="0" w:color="auto"/>
              <w:bottom w:val="single" w:sz="4" w:space="0" w:color="auto"/>
              <w:right w:val="single" w:sz="4" w:space="0" w:color="auto"/>
            </w:tcBorders>
          </w:tcPr>
          <w:p w14:paraId="2D689230" w14:textId="77777777" w:rsidR="007B1B9A" w:rsidRDefault="007B1B9A" w:rsidP="00C349B1">
            <w:pPr>
              <w:spacing w:line="276" w:lineRule="auto"/>
              <w:jc w:val="both"/>
              <w:rPr>
                <w:rFonts w:ascii="Arial" w:hAnsi="Arial" w:cs="Arial"/>
                <w:sz w:val="22"/>
                <w:szCs w:val="22"/>
              </w:rPr>
            </w:pPr>
            <w:r w:rsidRPr="00307DD2">
              <w:rPr>
                <w:rFonts w:ascii="Arial" w:hAnsi="Arial" w:cs="Arial"/>
                <w:sz w:val="22"/>
                <w:szCs w:val="22"/>
              </w:rPr>
              <w:t>CSD supplier registration number</w:t>
            </w:r>
            <w:r w:rsidR="00234FDF">
              <w:rPr>
                <w:rFonts w:ascii="Arial" w:hAnsi="Arial" w:cs="Arial"/>
                <w:sz w:val="22"/>
                <w:szCs w:val="22"/>
              </w:rPr>
              <w:t>. Note: Should a bidder not be registered on CSD, the bidder will be afforded 14 days after the closing date to register accordingly)</w:t>
            </w:r>
          </w:p>
          <w:p w14:paraId="2E367EB9" w14:textId="42B00390" w:rsidR="00C349B1" w:rsidRPr="00307DD2" w:rsidRDefault="00C349B1" w:rsidP="00C349B1">
            <w:pPr>
              <w:spacing w:line="276" w:lineRule="auto"/>
              <w:jc w:val="both"/>
              <w:rPr>
                <w:rFonts w:ascii="Arial" w:hAnsi="Arial" w:cs="Arial"/>
                <w:sz w:val="22"/>
                <w:szCs w:val="22"/>
              </w:rPr>
            </w:pPr>
          </w:p>
        </w:tc>
        <w:tc>
          <w:tcPr>
            <w:tcW w:w="900" w:type="dxa"/>
            <w:tcBorders>
              <w:top w:val="single" w:sz="4" w:space="0" w:color="auto"/>
              <w:left w:val="single" w:sz="4" w:space="0" w:color="auto"/>
              <w:bottom w:val="single" w:sz="4" w:space="0" w:color="auto"/>
              <w:right w:val="single" w:sz="4" w:space="0" w:color="auto"/>
            </w:tcBorders>
          </w:tcPr>
          <w:p w14:paraId="7BA84B1B" w14:textId="77777777" w:rsidR="007B1B9A" w:rsidRPr="00307DD2" w:rsidRDefault="007B1B9A" w:rsidP="0058071D">
            <w:pPr>
              <w:pStyle w:val="ListParagraph"/>
              <w:spacing w:line="276" w:lineRule="auto"/>
              <w:rPr>
                <w:sz w:val="22"/>
                <w:szCs w:val="22"/>
              </w:rPr>
            </w:pPr>
          </w:p>
        </w:tc>
      </w:tr>
      <w:tr w:rsidR="00234FDF" w:rsidRPr="00307DD2" w14:paraId="5AC525EC" w14:textId="77777777" w:rsidTr="00234FDF">
        <w:tc>
          <w:tcPr>
            <w:tcW w:w="851" w:type="dxa"/>
            <w:tcBorders>
              <w:top w:val="single" w:sz="4" w:space="0" w:color="auto"/>
              <w:left w:val="single" w:sz="4" w:space="0" w:color="auto"/>
              <w:bottom w:val="single" w:sz="4" w:space="0" w:color="auto"/>
              <w:right w:val="single" w:sz="4" w:space="0" w:color="auto"/>
            </w:tcBorders>
          </w:tcPr>
          <w:p w14:paraId="1E5A9D96" w14:textId="4EB6BB68" w:rsidR="00234FDF" w:rsidRDefault="003E48F4" w:rsidP="0058071D">
            <w:pPr>
              <w:spacing w:line="276" w:lineRule="auto"/>
              <w:rPr>
                <w:rFonts w:ascii="Arial" w:hAnsi="Arial" w:cs="Arial"/>
                <w:sz w:val="22"/>
                <w:szCs w:val="22"/>
              </w:rPr>
            </w:pPr>
            <w:r>
              <w:rPr>
                <w:rFonts w:ascii="Arial" w:hAnsi="Arial" w:cs="Arial"/>
                <w:sz w:val="22"/>
                <w:szCs w:val="22"/>
              </w:rPr>
              <w:t>d</w:t>
            </w:r>
            <w:r w:rsidR="00234FDF">
              <w:rPr>
                <w:rFonts w:ascii="Arial" w:hAnsi="Arial" w:cs="Arial"/>
                <w:sz w:val="22"/>
                <w:szCs w:val="22"/>
              </w:rPr>
              <w:t xml:space="preserve">) </w:t>
            </w:r>
          </w:p>
        </w:tc>
        <w:tc>
          <w:tcPr>
            <w:tcW w:w="7908" w:type="dxa"/>
            <w:tcBorders>
              <w:top w:val="single" w:sz="4" w:space="0" w:color="auto"/>
              <w:left w:val="single" w:sz="4" w:space="0" w:color="auto"/>
              <w:bottom w:val="single" w:sz="4" w:space="0" w:color="auto"/>
              <w:right w:val="single" w:sz="4" w:space="0" w:color="auto"/>
            </w:tcBorders>
          </w:tcPr>
          <w:p w14:paraId="31CF6E85" w14:textId="77777777" w:rsidR="00234FDF" w:rsidRDefault="00234FDF" w:rsidP="00C349B1">
            <w:pPr>
              <w:spacing w:line="276" w:lineRule="auto"/>
              <w:jc w:val="both"/>
              <w:rPr>
                <w:rFonts w:ascii="Arial" w:hAnsi="Arial" w:cs="Arial"/>
                <w:sz w:val="22"/>
                <w:szCs w:val="22"/>
              </w:rPr>
            </w:pPr>
            <w:r>
              <w:rPr>
                <w:rFonts w:ascii="Arial" w:hAnsi="Arial" w:cs="Arial"/>
                <w:sz w:val="22"/>
                <w:szCs w:val="22"/>
              </w:rPr>
              <w:t>Company registration documents</w:t>
            </w:r>
          </w:p>
          <w:p w14:paraId="155C57A4" w14:textId="4B5E8777" w:rsidR="00C349B1" w:rsidRPr="00307DD2" w:rsidRDefault="00C349B1" w:rsidP="00C349B1">
            <w:pPr>
              <w:spacing w:line="276" w:lineRule="auto"/>
              <w:jc w:val="both"/>
              <w:rPr>
                <w:rFonts w:ascii="Arial" w:hAnsi="Arial" w:cs="Arial"/>
                <w:sz w:val="22"/>
                <w:szCs w:val="22"/>
              </w:rPr>
            </w:pPr>
          </w:p>
        </w:tc>
        <w:tc>
          <w:tcPr>
            <w:tcW w:w="900" w:type="dxa"/>
            <w:tcBorders>
              <w:top w:val="single" w:sz="4" w:space="0" w:color="auto"/>
              <w:left w:val="single" w:sz="4" w:space="0" w:color="auto"/>
              <w:bottom w:val="single" w:sz="4" w:space="0" w:color="auto"/>
              <w:right w:val="single" w:sz="4" w:space="0" w:color="auto"/>
            </w:tcBorders>
          </w:tcPr>
          <w:p w14:paraId="129AE162" w14:textId="77777777" w:rsidR="00234FDF" w:rsidRPr="00307DD2" w:rsidRDefault="00234FDF" w:rsidP="0058071D">
            <w:pPr>
              <w:pStyle w:val="ListParagraph"/>
              <w:spacing w:line="276" w:lineRule="auto"/>
              <w:rPr>
                <w:sz w:val="22"/>
                <w:szCs w:val="22"/>
              </w:rPr>
            </w:pPr>
          </w:p>
        </w:tc>
      </w:tr>
      <w:tr w:rsidR="00234FDF" w:rsidRPr="00307DD2" w14:paraId="6742E411" w14:textId="77777777" w:rsidTr="00234FDF">
        <w:tc>
          <w:tcPr>
            <w:tcW w:w="851" w:type="dxa"/>
            <w:tcBorders>
              <w:top w:val="single" w:sz="4" w:space="0" w:color="auto"/>
              <w:left w:val="single" w:sz="4" w:space="0" w:color="auto"/>
              <w:bottom w:val="single" w:sz="4" w:space="0" w:color="auto"/>
              <w:right w:val="single" w:sz="4" w:space="0" w:color="auto"/>
            </w:tcBorders>
          </w:tcPr>
          <w:p w14:paraId="41E0830A" w14:textId="69385763" w:rsidR="00234FDF" w:rsidRDefault="003E48F4" w:rsidP="0058071D">
            <w:pPr>
              <w:spacing w:line="276" w:lineRule="auto"/>
              <w:rPr>
                <w:rFonts w:ascii="Arial" w:hAnsi="Arial" w:cs="Arial"/>
                <w:sz w:val="22"/>
                <w:szCs w:val="22"/>
              </w:rPr>
            </w:pPr>
            <w:r>
              <w:rPr>
                <w:rFonts w:ascii="Arial" w:hAnsi="Arial" w:cs="Arial"/>
                <w:sz w:val="22"/>
                <w:szCs w:val="22"/>
              </w:rPr>
              <w:t>e</w:t>
            </w:r>
            <w:r w:rsidR="00234FDF">
              <w:rPr>
                <w:rFonts w:ascii="Arial" w:hAnsi="Arial" w:cs="Arial"/>
                <w:sz w:val="22"/>
                <w:szCs w:val="22"/>
              </w:rPr>
              <w:t>)</w:t>
            </w:r>
          </w:p>
        </w:tc>
        <w:tc>
          <w:tcPr>
            <w:tcW w:w="7908" w:type="dxa"/>
            <w:tcBorders>
              <w:top w:val="single" w:sz="4" w:space="0" w:color="auto"/>
              <w:left w:val="single" w:sz="4" w:space="0" w:color="auto"/>
              <w:bottom w:val="single" w:sz="4" w:space="0" w:color="auto"/>
              <w:right w:val="single" w:sz="4" w:space="0" w:color="auto"/>
            </w:tcBorders>
          </w:tcPr>
          <w:p w14:paraId="2590D846" w14:textId="77777777" w:rsidR="00234FDF" w:rsidRDefault="00234FDF" w:rsidP="00C349B1">
            <w:pPr>
              <w:spacing w:line="276" w:lineRule="auto"/>
              <w:jc w:val="both"/>
              <w:rPr>
                <w:rFonts w:ascii="Arial" w:hAnsi="Arial" w:cs="Arial"/>
                <w:sz w:val="22"/>
                <w:szCs w:val="22"/>
              </w:rPr>
            </w:pPr>
            <w:r>
              <w:rPr>
                <w:rFonts w:ascii="Arial" w:hAnsi="Arial" w:cs="Arial"/>
                <w:sz w:val="22"/>
                <w:szCs w:val="22"/>
              </w:rPr>
              <w:t>Copies of Director’s ID documents</w:t>
            </w:r>
          </w:p>
          <w:p w14:paraId="5D0FF3C4" w14:textId="1D41B856" w:rsidR="00C349B1" w:rsidRDefault="00C349B1" w:rsidP="00C349B1">
            <w:pPr>
              <w:spacing w:line="276" w:lineRule="auto"/>
              <w:jc w:val="both"/>
              <w:rPr>
                <w:rFonts w:ascii="Arial" w:hAnsi="Arial" w:cs="Arial"/>
                <w:sz w:val="22"/>
                <w:szCs w:val="22"/>
              </w:rPr>
            </w:pPr>
          </w:p>
        </w:tc>
        <w:tc>
          <w:tcPr>
            <w:tcW w:w="900" w:type="dxa"/>
            <w:tcBorders>
              <w:top w:val="single" w:sz="4" w:space="0" w:color="auto"/>
              <w:left w:val="single" w:sz="4" w:space="0" w:color="auto"/>
              <w:bottom w:val="single" w:sz="4" w:space="0" w:color="auto"/>
              <w:right w:val="single" w:sz="4" w:space="0" w:color="auto"/>
            </w:tcBorders>
          </w:tcPr>
          <w:p w14:paraId="48079DF0" w14:textId="77777777" w:rsidR="00234FDF" w:rsidRPr="00307DD2" w:rsidRDefault="00234FDF" w:rsidP="0058071D">
            <w:pPr>
              <w:pStyle w:val="ListParagraph"/>
              <w:spacing w:line="276" w:lineRule="auto"/>
              <w:rPr>
                <w:sz w:val="22"/>
                <w:szCs w:val="22"/>
              </w:rPr>
            </w:pPr>
          </w:p>
        </w:tc>
      </w:tr>
    </w:tbl>
    <w:p w14:paraId="56397194" w14:textId="77777777" w:rsidR="00A228B1" w:rsidRPr="00307DD2" w:rsidRDefault="00A228B1" w:rsidP="00731BF7">
      <w:pPr>
        <w:spacing w:line="360" w:lineRule="auto"/>
        <w:jc w:val="both"/>
        <w:rPr>
          <w:rFonts w:ascii="Arial" w:hAnsi="Arial" w:cs="Arial"/>
          <w:b/>
          <w:sz w:val="22"/>
          <w:szCs w:val="22"/>
          <w:lang w:eastAsia="zh-TW"/>
        </w:rPr>
      </w:pPr>
    </w:p>
    <w:p w14:paraId="30FCD1BB" w14:textId="5B14FE1C" w:rsidR="00731BF7" w:rsidRDefault="00731BF7" w:rsidP="00731BF7">
      <w:pPr>
        <w:pStyle w:val="ListParagraph"/>
        <w:numPr>
          <w:ilvl w:val="1"/>
          <w:numId w:val="13"/>
        </w:numPr>
        <w:spacing w:line="360" w:lineRule="auto"/>
        <w:jc w:val="both"/>
        <w:rPr>
          <w:b/>
          <w:sz w:val="22"/>
          <w:szCs w:val="22"/>
          <w:lang w:eastAsia="zh-TW"/>
        </w:rPr>
      </w:pPr>
      <w:r w:rsidRPr="00307DD2">
        <w:rPr>
          <w:b/>
          <w:sz w:val="22"/>
          <w:szCs w:val="22"/>
          <w:lang w:eastAsia="zh-TW"/>
        </w:rPr>
        <w:t>Stage</w:t>
      </w:r>
      <w:r>
        <w:rPr>
          <w:b/>
          <w:sz w:val="22"/>
          <w:szCs w:val="22"/>
          <w:lang w:eastAsia="zh-TW"/>
        </w:rPr>
        <w:t xml:space="preserve"> 3</w:t>
      </w:r>
      <w:r w:rsidRPr="00307DD2">
        <w:rPr>
          <w:b/>
          <w:sz w:val="22"/>
          <w:szCs w:val="22"/>
          <w:lang w:eastAsia="zh-TW"/>
        </w:rPr>
        <w:t xml:space="preserve">- Price and </w:t>
      </w:r>
      <w:r>
        <w:rPr>
          <w:b/>
          <w:sz w:val="22"/>
          <w:szCs w:val="22"/>
          <w:lang w:eastAsia="zh-TW"/>
        </w:rPr>
        <w:t>Specific Goals</w:t>
      </w:r>
      <w:r w:rsidRPr="00307DD2">
        <w:rPr>
          <w:b/>
          <w:sz w:val="22"/>
          <w:szCs w:val="22"/>
          <w:lang w:eastAsia="zh-TW"/>
        </w:rPr>
        <w:t xml:space="preserve"> </w:t>
      </w:r>
    </w:p>
    <w:p w14:paraId="4F656006" w14:textId="77777777" w:rsidR="00495A37" w:rsidRPr="00307DD2" w:rsidRDefault="00495A37" w:rsidP="00495A37">
      <w:pPr>
        <w:pStyle w:val="ListParagraph"/>
        <w:spacing w:line="360" w:lineRule="auto"/>
        <w:ind w:left="360"/>
        <w:jc w:val="both"/>
        <w:rPr>
          <w:b/>
          <w:sz w:val="22"/>
          <w:szCs w:val="22"/>
          <w:lang w:eastAsia="zh-TW"/>
        </w:rPr>
      </w:pPr>
    </w:p>
    <w:p w14:paraId="1549A0D9" w14:textId="4CF60048" w:rsidR="00731BF7" w:rsidRPr="00307DD2" w:rsidRDefault="00731BF7" w:rsidP="00731BF7">
      <w:pPr>
        <w:spacing w:line="360" w:lineRule="auto"/>
        <w:jc w:val="both"/>
        <w:rPr>
          <w:rFonts w:ascii="Arial" w:hAnsi="Arial" w:cs="Arial"/>
          <w:lang w:eastAsia="zh-TW"/>
        </w:rPr>
      </w:pPr>
      <w:r w:rsidRPr="00307DD2">
        <w:rPr>
          <w:rFonts w:ascii="Arial" w:hAnsi="Arial" w:cs="Arial"/>
          <w:lang w:eastAsia="zh-TW"/>
        </w:rPr>
        <w:t>The following formula, shall be used to allocate scores to the interested bidders:</w:t>
      </w:r>
    </w:p>
    <w:p w14:paraId="22D01FDB" w14:textId="77777777" w:rsidR="00731BF7" w:rsidRPr="00307DD2" w:rsidRDefault="00731BF7" w:rsidP="00731BF7">
      <w:pPr>
        <w:spacing w:line="360" w:lineRule="auto"/>
        <w:jc w:val="both"/>
        <w:rPr>
          <w:rFonts w:ascii="Arial" w:hAnsi="Arial" w:cs="Arial"/>
          <w:lang w:eastAsia="zh-TW"/>
        </w:rPr>
      </w:pPr>
      <w:r w:rsidRPr="00307DD2">
        <w:rPr>
          <w:rFonts w:ascii="Arial" w:eastAsia="Arial" w:hAnsi="Arial" w:cs="Arial"/>
          <w:szCs w:val="22"/>
        </w:rPr>
        <w:t xml:space="preserve">The maximum points for this tender are allocated as follows: </w:t>
      </w:r>
    </w:p>
    <w:tbl>
      <w:tblPr>
        <w:tblStyle w:val="TableGrid0"/>
        <w:tblW w:w="9270" w:type="dxa"/>
        <w:tblInd w:w="-5" w:type="dxa"/>
        <w:tblCellMar>
          <w:top w:w="11" w:type="dxa"/>
          <w:left w:w="107" w:type="dxa"/>
          <w:right w:w="115" w:type="dxa"/>
        </w:tblCellMar>
        <w:tblLook w:val="04A0" w:firstRow="1" w:lastRow="0" w:firstColumn="1" w:lastColumn="0" w:noHBand="0" w:noVBand="1"/>
      </w:tblPr>
      <w:tblGrid>
        <w:gridCol w:w="3690"/>
        <w:gridCol w:w="5580"/>
      </w:tblGrid>
      <w:tr w:rsidR="00731BF7" w:rsidRPr="00307DD2" w14:paraId="3C738DAC" w14:textId="77777777" w:rsidTr="00731BF7">
        <w:trPr>
          <w:trHeight w:val="382"/>
        </w:trPr>
        <w:tc>
          <w:tcPr>
            <w:tcW w:w="3690" w:type="dxa"/>
            <w:tcBorders>
              <w:top w:val="single" w:sz="4" w:space="0" w:color="000000"/>
              <w:left w:val="single" w:sz="4" w:space="0" w:color="000000"/>
              <w:bottom w:val="single" w:sz="4" w:space="0" w:color="000000"/>
              <w:right w:val="single" w:sz="4" w:space="0" w:color="000000"/>
            </w:tcBorders>
            <w:shd w:val="clear" w:color="auto" w:fill="00B0F0"/>
          </w:tcPr>
          <w:p w14:paraId="2562DD77" w14:textId="77777777" w:rsidR="00731BF7" w:rsidRPr="00307DD2" w:rsidRDefault="00731BF7" w:rsidP="00A6055F">
            <w:pPr>
              <w:ind w:left="66"/>
              <w:jc w:val="center"/>
              <w:rPr>
                <w:rFonts w:ascii="Arial" w:hAnsi="Arial" w:cs="Arial"/>
                <w:b/>
                <w:bCs/>
              </w:rPr>
            </w:pPr>
            <w:r w:rsidRPr="00307DD2">
              <w:rPr>
                <w:rFonts w:ascii="Arial" w:hAnsi="Arial" w:cs="Arial"/>
                <w:b/>
                <w:bCs/>
              </w:rPr>
              <w:t>DETAILS</w:t>
            </w:r>
          </w:p>
        </w:tc>
        <w:tc>
          <w:tcPr>
            <w:tcW w:w="5580" w:type="dxa"/>
            <w:tcBorders>
              <w:top w:val="single" w:sz="4" w:space="0" w:color="000000"/>
              <w:left w:val="single" w:sz="4" w:space="0" w:color="000000"/>
              <w:bottom w:val="single" w:sz="4" w:space="0" w:color="000000"/>
              <w:right w:val="single" w:sz="4" w:space="0" w:color="000000"/>
            </w:tcBorders>
            <w:shd w:val="clear" w:color="auto" w:fill="00B0F0"/>
          </w:tcPr>
          <w:p w14:paraId="5CD6EDF4" w14:textId="77777777" w:rsidR="00731BF7" w:rsidRPr="00307DD2" w:rsidRDefault="00731BF7" w:rsidP="00A6055F">
            <w:pPr>
              <w:ind w:left="11"/>
              <w:jc w:val="center"/>
              <w:rPr>
                <w:rFonts w:ascii="Arial" w:hAnsi="Arial" w:cs="Arial"/>
              </w:rPr>
            </w:pPr>
            <w:r w:rsidRPr="00307DD2">
              <w:rPr>
                <w:rFonts w:ascii="Arial" w:eastAsia="Arial" w:hAnsi="Arial" w:cs="Arial"/>
                <w:b/>
              </w:rPr>
              <w:t xml:space="preserve">POINTS </w:t>
            </w:r>
          </w:p>
        </w:tc>
      </w:tr>
      <w:tr w:rsidR="00731BF7" w:rsidRPr="00307DD2" w14:paraId="26128095" w14:textId="77777777" w:rsidTr="00731BF7">
        <w:trPr>
          <w:trHeight w:val="384"/>
        </w:trPr>
        <w:tc>
          <w:tcPr>
            <w:tcW w:w="3690" w:type="dxa"/>
            <w:tcBorders>
              <w:top w:val="single" w:sz="4" w:space="0" w:color="000000"/>
              <w:left w:val="single" w:sz="4" w:space="0" w:color="000000"/>
              <w:bottom w:val="single" w:sz="4" w:space="0" w:color="000000"/>
              <w:right w:val="single" w:sz="4" w:space="0" w:color="000000"/>
            </w:tcBorders>
          </w:tcPr>
          <w:p w14:paraId="380EC5C5" w14:textId="77777777" w:rsidR="00731BF7" w:rsidRPr="00307DD2" w:rsidRDefault="00731BF7" w:rsidP="00A6055F">
            <w:pPr>
              <w:rPr>
                <w:rFonts w:ascii="Arial" w:hAnsi="Arial" w:cs="Arial"/>
              </w:rPr>
            </w:pPr>
            <w:r w:rsidRPr="00307DD2">
              <w:rPr>
                <w:rFonts w:ascii="Arial" w:eastAsia="Arial" w:hAnsi="Arial" w:cs="Arial"/>
                <w:b/>
              </w:rPr>
              <w:t>PRICE</w:t>
            </w:r>
            <w:r w:rsidRPr="00307DD2">
              <w:rPr>
                <w:rFonts w:ascii="Arial" w:eastAsia="Arial" w:hAnsi="Arial" w:cs="Arial"/>
              </w:rPr>
              <w:t xml:space="preserve"> </w:t>
            </w:r>
          </w:p>
        </w:tc>
        <w:tc>
          <w:tcPr>
            <w:tcW w:w="5580" w:type="dxa"/>
            <w:tcBorders>
              <w:top w:val="single" w:sz="4" w:space="0" w:color="000000"/>
              <w:left w:val="single" w:sz="4" w:space="0" w:color="000000"/>
              <w:bottom w:val="single" w:sz="4" w:space="0" w:color="000000"/>
              <w:right w:val="single" w:sz="4" w:space="0" w:color="000000"/>
            </w:tcBorders>
            <w:shd w:val="clear" w:color="auto" w:fill="auto"/>
          </w:tcPr>
          <w:p w14:paraId="29C5D894" w14:textId="77777777" w:rsidR="00731BF7" w:rsidRPr="00731BF7" w:rsidRDefault="00731BF7" w:rsidP="00A6055F">
            <w:pPr>
              <w:ind w:left="11"/>
              <w:jc w:val="center"/>
              <w:rPr>
                <w:rFonts w:ascii="Arial" w:hAnsi="Arial" w:cs="Arial"/>
                <w:color w:val="000000" w:themeColor="text1"/>
              </w:rPr>
            </w:pPr>
            <w:r w:rsidRPr="00731BF7">
              <w:rPr>
                <w:rFonts w:ascii="Arial" w:eastAsia="Arial" w:hAnsi="Arial" w:cs="Arial"/>
                <w:color w:val="000000" w:themeColor="text1"/>
              </w:rPr>
              <w:t>80</w:t>
            </w:r>
          </w:p>
        </w:tc>
      </w:tr>
      <w:tr w:rsidR="00731BF7" w:rsidRPr="00307DD2" w14:paraId="23DBE444" w14:textId="77777777" w:rsidTr="00731BF7">
        <w:trPr>
          <w:trHeight w:val="382"/>
        </w:trPr>
        <w:tc>
          <w:tcPr>
            <w:tcW w:w="3690" w:type="dxa"/>
            <w:tcBorders>
              <w:top w:val="single" w:sz="4" w:space="0" w:color="000000"/>
              <w:left w:val="single" w:sz="4" w:space="0" w:color="000000"/>
              <w:bottom w:val="single" w:sz="4" w:space="0" w:color="000000"/>
              <w:right w:val="single" w:sz="4" w:space="0" w:color="000000"/>
            </w:tcBorders>
          </w:tcPr>
          <w:p w14:paraId="2EDB8D4D" w14:textId="77777777" w:rsidR="00731BF7" w:rsidRPr="00307DD2" w:rsidRDefault="00731BF7" w:rsidP="00A6055F">
            <w:pPr>
              <w:rPr>
                <w:rFonts w:ascii="Arial" w:hAnsi="Arial" w:cs="Arial"/>
              </w:rPr>
            </w:pPr>
            <w:r w:rsidRPr="00307DD2">
              <w:rPr>
                <w:rFonts w:ascii="Arial" w:eastAsia="Arial" w:hAnsi="Arial" w:cs="Arial"/>
                <w:b/>
              </w:rPr>
              <w:t>SPECIFIC GOALS</w:t>
            </w:r>
            <w:r w:rsidRPr="00307DD2">
              <w:rPr>
                <w:rFonts w:ascii="Arial" w:eastAsia="Arial" w:hAnsi="Arial" w:cs="Arial"/>
              </w:rPr>
              <w:t xml:space="preserve"> </w:t>
            </w:r>
          </w:p>
        </w:tc>
        <w:tc>
          <w:tcPr>
            <w:tcW w:w="5580" w:type="dxa"/>
            <w:tcBorders>
              <w:top w:val="single" w:sz="4" w:space="0" w:color="000000"/>
              <w:left w:val="single" w:sz="4" w:space="0" w:color="000000"/>
              <w:bottom w:val="single" w:sz="4" w:space="0" w:color="000000"/>
              <w:right w:val="single" w:sz="4" w:space="0" w:color="000000"/>
            </w:tcBorders>
            <w:shd w:val="clear" w:color="auto" w:fill="auto"/>
          </w:tcPr>
          <w:p w14:paraId="37C88D27" w14:textId="77777777" w:rsidR="00731BF7" w:rsidRPr="00731BF7" w:rsidRDefault="00731BF7" w:rsidP="00A6055F">
            <w:pPr>
              <w:ind w:left="11"/>
              <w:jc w:val="center"/>
              <w:rPr>
                <w:rFonts w:ascii="Arial" w:hAnsi="Arial" w:cs="Arial"/>
                <w:color w:val="000000" w:themeColor="text1"/>
              </w:rPr>
            </w:pPr>
            <w:r w:rsidRPr="00731BF7">
              <w:rPr>
                <w:rFonts w:ascii="Arial" w:eastAsia="Arial" w:hAnsi="Arial" w:cs="Arial"/>
                <w:color w:val="000000" w:themeColor="text1"/>
              </w:rPr>
              <w:t>20</w:t>
            </w:r>
          </w:p>
        </w:tc>
      </w:tr>
      <w:tr w:rsidR="00731BF7" w:rsidRPr="00307DD2" w14:paraId="7AE43063" w14:textId="77777777" w:rsidTr="00731BF7">
        <w:trPr>
          <w:trHeight w:val="383"/>
        </w:trPr>
        <w:tc>
          <w:tcPr>
            <w:tcW w:w="3690" w:type="dxa"/>
            <w:tcBorders>
              <w:top w:val="single" w:sz="4" w:space="0" w:color="000000"/>
              <w:left w:val="single" w:sz="4" w:space="0" w:color="000000"/>
              <w:bottom w:val="single" w:sz="4" w:space="0" w:color="000000"/>
              <w:right w:val="single" w:sz="4" w:space="0" w:color="000000"/>
            </w:tcBorders>
            <w:shd w:val="clear" w:color="auto" w:fill="00B0F0"/>
          </w:tcPr>
          <w:p w14:paraId="45D0C90A" w14:textId="77777777" w:rsidR="00731BF7" w:rsidRPr="00307DD2" w:rsidRDefault="00731BF7" w:rsidP="00A6055F">
            <w:pPr>
              <w:rPr>
                <w:rFonts w:ascii="Arial" w:hAnsi="Arial" w:cs="Arial"/>
              </w:rPr>
            </w:pPr>
            <w:r w:rsidRPr="00307DD2">
              <w:rPr>
                <w:rFonts w:ascii="Arial" w:eastAsia="Arial" w:hAnsi="Arial" w:cs="Arial"/>
                <w:b/>
              </w:rPr>
              <w:t xml:space="preserve">TOTAL POINTS FOR PRICE AND SPECIFIC GOALS </w:t>
            </w:r>
            <w:r w:rsidRPr="00307DD2">
              <w:rPr>
                <w:rFonts w:ascii="Arial" w:eastAsia="Arial" w:hAnsi="Arial" w:cs="Arial"/>
              </w:rPr>
              <w:t xml:space="preserve"> </w:t>
            </w:r>
          </w:p>
        </w:tc>
        <w:tc>
          <w:tcPr>
            <w:tcW w:w="5580" w:type="dxa"/>
            <w:tcBorders>
              <w:top w:val="single" w:sz="4" w:space="0" w:color="000000"/>
              <w:left w:val="single" w:sz="4" w:space="0" w:color="000000"/>
              <w:bottom w:val="single" w:sz="4" w:space="0" w:color="000000"/>
              <w:right w:val="single" w:sz="4" w:space="0" w:color="000000"/>
            </w:tcBorders>
            <w:shd w:val="clear" w:color="auto" w:fill="00B0F0"/>
          </w:tcPr>
          <w:p w14:paraId="75BD5148" w14:textId="77777777" w:rsidR="00731BF7" w:rsidRPr="00307DD2" w:rsidRDefault="00731BF7" w:rsidP="00A6055F">
            <w:pPr>
              <w:ind w:left="8"/>
              <w:jc w:val="center"/>
              <w:rPr>
                <w:rFonts w:ascii="Arial" w:hAnsi="Arial" w:cs="Arial"/>
              </w:rPr>
            </w:pPr>
            <w:r w:rsidRPr="00307DD2">
              <w:rPr>
                <w:rFonts w:ascii="Arial" w:eastAsia="Arial" w:hAnsi="Arial" w:cs="Arial"/>
                <w:b/>
              </w:rPr>
              <w:t xml:space="preserve">100 </w:t>
            </w:r>
          </w:p>
        </w:tc>
      </w:tr>
    </w:tbl>
    <w:p w14:paraId="1F214246" w14:textId="77777777" w:rsidR="00731BF7" w:rsidRDefault="00731BF7" w:rsidP="00731BF7">
      <w:pPr>
        <w:spacing w:line="360" w:lineRule="auto"/>
        <w:jc w:val="both"/>
        <w:rPr>
          <w:rFonts w:ascii="Arial" w:hAnsi="Arial" w:cs="Arial"/>
          <w:highlight w:val="yellow"/>
          <w:lang w:eastAsia="zh-TW"/>
        </w:rPr>
      </w:pPr>
    </w:p>
    <w:p w14:paraId="34B2F4AF" w14:textId="77777777" w:rsidR="00727D90" w:rsidRDefault="00727D90" w:rsidP="00731BF7">
      <w:pPr>
        <w:spacing w:line="360" w:lineRule="auto"/>
        <w:jc w:val="both"/>
        <w:rPr>
          <w:rFonts w:ascii="Arial" w:hAnsi="Arial" w:cs="Arial"/>
          <w:highlight w:val="yellow"/>
          <w:lang w:eastAsia="zh-TW"/>
        </w:rPr>
      </w:pPr>
    </w:p>
    <w:p w14:paraId="50CBC369" w14:textId="77777777" w:rsidR="00727D90" w:rsidRDefault="00727D90" w:rsidP="00731BF7">
      <w:pPr>
        <w:spacing w:line="360" w:lineRule="auto"/>
        <w:jc w:val="both"/>
        <w:rPr>
          <w:rFonts w:ascii="Arial" w:hAnsi="Arial" w:cs="Arial"/>
          <w:highlight w:val="yellow"/>
          <w:lang w:eastAsia="zh-TW"/>
        </w:rPr>
      </w:pPr>
    </w:p>
    <w:p w14:paraId="0FDF2320" w14:textId="77777777" w:rsidR="00727D90" w:rsidRDefault="00727D90" w:rsidP="00731BF7">
      <w:pPr>
        <w:spacing w:line="360" w:lineRule="auto"/>
        <w:jc w:val="both"/>
        <w:rPr>
          <w:rFonts w:ascii="Arial" w:hAnsi="Arial" w:cs="Arial"/>
          <w:highlight w:val="yellow"/>
          <w:lang w:eastAsia="zh-TW"/>
        </w:rPr>
      </w:pPr>
    </w:p>
    <w:p w14:paraId="5AEA629F" w14:textId="77777777" w:rsidR="00727D90" w:rsidRDefault="00727D90" w:rsidP="00731BF7">
      <w:pPr>
        <w:spacing w:line="360" w:lineRule="auto"/>
        <w:jc w:val="both"/>
        <w:rPr>
          <w:rFonts w:ascii="Arial" w:hAnsi="Arial" w:cs="Arial"/>
          <w:highlight w:val="yellow"/>
          <w:lang w:eastAsia="zh-TW"/>
        </w:rPr>
      </w:pPr>
    </w:p>
    <w:p w14:paraId="772346F9" w14:textId="77777777" w:rsidR="00727D90" w:rsidRDefault="00727D90" w:rsidP="00731BF7">
      <w:pPr>
        <w:spacing w:line="360" w:lineRule="auto"/>
        <w:jc w:val="both"/>
        <w:rPr>
          <w:rFonts w:ascii="Arial" w:hAnsi="Arial" w:cs="Arial"/>
          <w:highlight w:val="yellow"/>
          <w:lang w:eastAsia="zh-TW"/>
        </w:rPr>
      </w:pPr>
    </w:p>
    <w:p w14:paraId="4037D2F9" w14:textId="77777777" w:rsidR="00727D90" w:rsidRDefault="00727D90" w:rsidP="00731BF7">
      <w:pPr>
        <w:spacing w:line="360" w:lineRule="auto"/>
        <w:jc w:val="both"/>
        <w:rPr>
          <w:rFonts w:ascii="Arial" w:hAnsi="Arial" w:cs="Arial"/>
          <w:highlight w:val="yellow"/>
          <w:lang w:eastAsia="zh-TW"/>
        </w:rPr>
      </w:pPr>
    </w:p>
    <w:p w14:paraId="3FE3E857" w14:textId="77777777" w:rsidR="00727D90" w:rsidRPr="00307DD2" w:rsidRDefault="00727D90" w:rsidP="00731BF7">
      <w:pPr>
        <w:spacing w:line="360" w:lineRule="auto"/>
        <w:jc w:val="both"/>
        <w:rPr>
          <w:rFonts w:ascii="Arial" w:hAnsi="Arial" w:cs="Arial"/>
          <w:highlight w:val="yellow"/>
          <w:lang w:eastAsia="zh-TW"/>
        </w:rPr>
      </w:pPr>
    </w:p>
    <w:p w14:paraId="68B86B74" w14:textId="77777777" w:rsidR="00731BF7" w:rsidRDefault="00731BF7" w:rsidP="00731BF7">
      <w:pPr>
        <w:rPr>
          <w:rFonts w:ascii="Arial" w:hAnsi="Arial" w:cs="Arial"/>
          <w:b/>
          <w:bCs/>
          <w:color w:val="4472C4"/>
          <w:sz w:val="20"/>
          <w:szCs w:val="20"/>
        </w:rPr>
      </w:pPr>
    </w:p>
    <w:p w14:paraId="24BB8323" w14:textId="5F7A9A3A" w:rsidR="00731BF7" w:rsidRPr="00307DD2" w:rsidRDefault="00731BF7" w:rsidP="00731BF7">
      <w:pPr>
        <w:spacing w:after="117" w:line="249" w:lineRule="auto"/>
        <w:jc w:val="both"/>
        <w:rPr>
          <w:rFonts w:ascii="Arial" w:hAnsi="Arial" w:cs="Arial"/>
          <w:szCs w:val="22"/>
        </w:rPr>
      </w:pPr>
      <w:r w:rsidRPr="00307DD2">
        <w:rPr>
          <w:rFonts w:ascii="Arial" w:eastAsia="Arial" w:hAnsi="Arial" w:cs="Arial"/>
          <w:b/>
          <w:szCs w:val="22"/>
        </w:rPr>
        <w:t xml:space="preserve">FORMULAE FOR PROCUREMENT OF GOODS AND SERVICES </w:t>
      </w:r>
    </w:p>
    <w:p w14:paraId="48A2A510" w14:textId="43D0F6DF" w:rsidR="00731BF7" w:rsidRPr="00307DD2" w:rsidRDefault="00731BF7" w:rsidP="00731BF7">
      <w:pPr>
        <w:spacing w:after="5" w:line="249" w:lineRule="auto"/>
        <w:jc w:val="both"/>
        <w:rPr>
          <w:rFonts w:ascii="Arial" w:hAnsi="Arial" w:cs="Arial"/>
          <w:szCs w:val="22"/>
        </w:rPr>
      </w:pPr>
      <w:r w:rsidRPr="00307DD2">
        <w:rPr>
          <w:rFonts w:ascii="Arial" w:eastAsia="Arial" w:hAnsi="Arial" w:cs="Arial"/>
          <w:b/>
          <w:szCs w:val="22"/>
        </w:rPr>
        <w:t>POINTS AWARDED FOR PRICE</w:t>
      </w:r>
      <w:r>
        <w:rPr>
          <w:rFonts w:ascii="Arial" w:eastAsia="Arial" w:hAnsi="Arial" w:cs="Arial"/>
          <w:b/>
          <w:szCs w:val="22"/>
        </w:rPr>
        <w:t>:</w:t>
      </w:r>
      <w:r w:rsidRPr="00307DD2">
        <w:rPr>
          <w:rFonts w:ascii="Arial" w:eastAsia="Arial" w:hAnsi="Arial" w:cs="Arial"/>
          <w:b/>
          <w:szCs w:val="22"/>
        </w:rPr>
        <w:t xml:space="preserve"> </w:t>
      </w:r>
    </w:p>
    <w:p w14:paraId="22A33E5E" w14:textId="77777777" w:rsidR="00731BF7" w:rsidRPr="00307DD2" w:rsidRDefault="00731BF7" w:rsidP="00731BF7">
      <w:pPr>
        <w:spacing w:line="360" w:lineRule="auto"/>
        <w:jc w:val="both"/>
        <w:rPr>
          <w:rFonts w:ascii="Arial" w:hAnsi="Arial" w:cs="Arial"/>
          <w:highlight w:val="yellow"/>
          <w:lang w:eastAsia="zh-TW"/>
        </w:rPr>
      </w:pPr>
    </w:p>
    <w:p w14:paraId="6B9C50AC" w14:textId="77777777" w:rsidR="00731BF7" w:rsidRPr="00307DD2" w:rsidRDefault="00731BF7" w:rsidP="00731BF7">
      <w:pPr>
        <w:spacing w:after="107" w:line="249" w:lineRule="auto"/>
        <w:jc w:val="both"/>
        <w:rPr>
          <w:rFonts w:ascii="Arial" w:hAnsi="Arial" w:cs="Arial"/>
          <w:szCs w:val="22"/>
        </w:rPr>
      </w:pPr>
      <w:r w:rsidRPr="00307DD2">
        <w:rPr>
          <w:rFonts w:ascii="Arial" w:eastAsia="Arial" w:hAnsi="Arial" w:cs="Arial"/>
          <w:b/>
          <w:szCs w:val="22"/>
        </w:rPr>
        <w:t xml:space="preserve">THE 80/20 PREFERENCE POINT SYSTEMS  </w:t>
      </w:r>
    </w:p>
    <w:p w14:paraId="4A91FBF8" w14:textId="77777777" w:rsidR="00731BF7" w:rsidRPr="00307DD2" w:rsidRDefault="00731BF7" w:rsidP="00731BF7">
      <w:pPr>
        <w:spacing w:after="107" w:line="249" w:lineRule="auto"/>
        <w:jc w:val="both"/>
        <w:rPr>
          <w:rFonts w:ascii="Arial" w:hAnsi="Arial" w:cs="Arial"/>
          <w:szCs w:val="22"/>
        </w:rPr>
      </w:pPr>
      <w:r w:rsidRPr="00307DD2">
        <w:rPr>
          <w:rFonts w:ascii="Arial" w:eastAsia="Arial" w:hAnsi="Arial" w:cs="Arial"/>
          <w:szCs w:val="22"/>
        </w:rPr>
        <w:t xml:space="preserve">A maximum of </w:t>
      </w:r>
      <w:r w:rsidRPr="00731BF7">
        <w:rPr>
          <w:rFonts w:ascii="Arial" w:eastAsia="Arial" w:hAnsi="Arial" w:cs="Arial"/>
          <w:bCs/>
          <w:color w:val="000000" w:themeColor="text1"/>
          <w:szCs w:val="22"/>
        </w:rPr>
        <w:t xml:space="preserve">80 </w:t>
      </w:r>
      <w:r w:rsidRPr="00307DD2">
        <w:rPr>
          <w:rFonts w:ascii="Arial" w:eastAsia="Arial" w:hAnsi="Arial" w:cs="Arial"/>
          <w:szCs w:val="22"/>
        </w:rPr>
        <w:t xml:space="preserve">points is allocated for price on the following basis: </w:t>
      </w:r>
    </w:p>
    <w:p w14:paraId="5D7C2C90" w14:textId="77777777" w:rsidR="00731BF7" w:rsidRPr="00307DD2" w:rsidRDefault="00731BF7" w:rsidP="00731BF7">
      <w:pPr>
        <w:rPr>
          <w:rFonts w:ascii="Arial" w:hAnsi="Arial" w:cs="Arial"/>
          <w:szCs w:val="22"/>
        </w:rPr>
      </w:pPr>
      <w:r w:rsidRPr="00307DD2">
        <w:rPr>
          <w:rFonts w:ascii="Arial" w:eastAsia="Arial" w:hAnsi="Arial" w:cs="Arial"/>
          <w:szCs w:val="22"/>
        </w:rPr>
        <w:t xml:space="preserve"> </w:t>
      </w:r>
    </w:p>
    <w:p w14:paraId="7FC6777C" w14:textId="77777777" w:rsidR="00731BF7" w:rsidRPr="00307DD2" w:rsidRDefault="00731BF7" w:rsidP="00731BF7">
      <w:pPr>
        <w:spacing w:after="5" w:line="249" w:lineRule="auto"/>
        <w:ind w:left="-15"/>
        <w:rPr>
          <w:rFonts w:ascii="Arial" w:hAnsi="Arial" w:cs="Arial"/>
          <w:szCs w:val="22"/>
        </w:rPr>
      </w:pPr>
      <w:r w:rsidRPr="00307DD2">
        <w:rPr>
          <w:rFonts w:ascii="Arial" w:eastAsia="Arial" w:hAnsi="Arial" w:cs="Arial"/>
          <w:b/>
          <w:szCs w:val="22"/>
        </w:rPr>
        <w:t xml:space="preserve"> </w:t>
      </w:r>
      <w:r w:rsidRPr="00307DD2">
        <w:rPr>
          <w:rFonts w:ascii="Arial" w:eastAsia="Arial" w:hAnsi="Arial" w:cs="Arial"/>
          <w:b/>
          <w:szCs w:val="22"/>
        </w:rPr>
        <w:tab/>
        <w:t xml:space="preserve"> </w:t>
      </w:r>
      <w:r w:rsidRPr="00307DD2">
        <w:rPr>
          <w:rFonts w:ascii="Arial" w:eastAsia="Arial" w:hAnsi="Arial" w:cs="Arial"/>
          <w:b/>
          <w:szCs w:val="22"/>
        </w:rPr>
        <w:tab/>
      </w:r>
      <w:r w:rsidRPr="00307DD2">
        <w:rPr>
          <w:rFonts w:ascii="Arial" w:eastAsia="Arial" w:hAnsi="Arial" w:cs="Arial"/>
          <w:b/>
          <w:szCs w:val="22"/>
        </w:rPr>
        <w:tab/>
        <w:t xml:space="preserve">80/20 </w:t>
      </w:r>
      <w:r w:rsidRPr="00307DD2">
        <w:rPr>
          <w:rFonts w:ascii="Arial" w:eastAsia="Arial" w:hAnsi="Arial" w:cs="Arial"/>
          <w:b/>
          <w:szCs w:val="22"/>
        </w:rPr>
        <w:tab/>
      </w:r>
      <w:r w:rsidRPr="00307DD2">
        <w:rPr>
          <w:rFonts w:ascii="Arial" w:eastAsia="Arial" w:hAnsi="Arial" w:cs="Arial"/>
          <w:b/>
          <w:szCs w:val="22"/>
        </w:rPr>
        <w:tab/>
      </w:r>
      <w:r w:rsidRPr="00307DD2">
        <w:rPr>
          <w:rFonts w:ascii="Arial" w:eastAsia="Arial" w:hAnsi="Arial" w:cs="Arial"/>
          <w:b/>
          <w:szCs w:val="22"/>
        </w:rPr>
        <w:tab/>
      </w:r>
      <w:r w:rsidRPr="00307DD2">
        <w:rPr>
          <w:rFonts w:ascii="Arial" w:eastAsia="Arial" w:hAnsi="Arial" w:cs="Arial"/>
          <w:b/>
          <w:szCs w:val="22"/>
        </w:rPr>
        <w:tab/>
        <w:t xml:space="preserve"> </w:t>
      </w:r>
    </w:p>
    <w:p w14:paraId="7BE2D4D1" w14:textId="77777777" w:rsidR="00731BF7" w:rsidRPr="00307DD2" w:rsidRDefault="00731BF7" w:rsidP="00731BF7">
      <w:pPr>
        <w:rPr>
          <w:rFonts w:ascii="Arial" w:hAnsi="Arial" w:cs="Arial"/>
          <w:szCs w:val="22"/>
        </w:rPr>
      </w:pPr>
      <w:r w:rsidRPr="00307DD2">
        <w:rPr>
          <w:rFonts w:ascii="Arial" w:eastAsia="Arial" w:hAnsi="Arial" w:cs="Arial"/>
          <w:b/>
          <w:szCs w:val="22"/>
        </w:rPr>
        <w:t xml:space="preserve"> </w:t>
      </w:r>
    </w:p>
    <w:p w14:paraId="480B5108" w14:textId="77777777" w:rsidR="00731BF7" w:rsidRPr="00307DD2" w:rsidRDefault="00731BF7" w:rsidP="00731BF7">
      <w:pPr>
        <w:ind w:left="900"/>
        <w:rPr>
          <w:rFonts w:ascii="Arial" w:hAnsi="Arial" w:cs="Arial"/>
          <w:szCs w:val="22"/>
        </w:rPr>
      </w:pPr>
      <w:r w:rsidRPr="00307DD2">
        <w:rPr>
          <w:rFonts w:ascii="Arial" w:hAnsi="Arial" w:cs="Arial"/>
          <w:szCs w:val="22"/>
        </w:rPr>
        <w:t xml:space="preserve">PS = 80 </w:t>
      </w:r>
      <m:oMath>
        <m:d>
          <m:dPr>
            <m:ctrlPr>
              <w:rPr>
                <w:rFonts w:ascii="Cambria Math" w:eastAsia="Calibri" w:hAnsi="Cambria Math" w:cs="Arial"/>
                <w:i/>
                <w:iCs/>
                <w:szCs w:val="22"/>
              </w:rPr>
            </m:ctrlPr>
          </m:dPr>
          <m:e>
            <m:r>
              <w:rPr>
                <w:rFonts w:ascii="Cambria Math" w:hAnsi="Cambria Math" w:cs="Arial"/>
                <w:szCs w:val="22"/>
              </w:rPr>
              <m:t>1-</m:t>
            </m:r>
            <m:f>
              <m:fPr>
                <m:ctrlPr>
                  <w:rPr>
                    <w:rFonts w:ascii="Cambria Math" w:eastAsia="Calibri" w:hAnsi="Cambria Math" w:cs="Arial"/>
                    <w:i/>
                    <w:iCs/>
                    <w:szCs w:val="22"/>
                  </w:rPr>
                </m:ctrlPr>
              </m:fPr>
              <m:num>
                <m:r>
                  <m:rPr>
                    <m:sty m:val="p"/>
                  </m:rPr>
                  <w:rPr>
                    <w:rFonts w:ascii="Cambria Math" w:hAnsi="Cambria Math" w:cs="Arial"/>
                    <w:szCs w:val="22"/>
                  </w:rPr>
                  <m:t>Pt-Pmin</m:t>
                </m:r>
              </m:num>
              <m:den>
                <m:r>
                  <m:rPr>
                    <m:sty m:val="p"/>
                  </m:rPr>
                  <w:rPr>
                    <w:rFonts w:ascii="Cambria Math" w:hAnsi="Cambria Math" w:cs="Arial"/>
                    <w:szCs w:val="22"/>
                  </w:rPr>
                  <m:t>Pmin</m:t>
                </m:r>
              </m:den>
            </m:f>
          </m:e>
        </m:d>
      </m:oMath>
      <w:r w:rsidRPr="00307DD2">
        <w:rPr>
          <w:rFonts w:ascii="Arial" w:hAnsi="Arial" w:cs="Arial"/>
          <w:szCs w:val="22"/>
        </w:rPr>
        <w:t xml:space="preserve"> </w:t>
      </w:r>
      <w:r w:rsidRPr="00307DD2">
        <w:rPr>
          <w:rFonts w:ascii="Arial" w:hAnsi="Arial" w:cs="Arial"/>
          <w:szCs w:val="22"/>
        </w:rPr>
        <w:tab/>
      </w:r>
      <w:r w:rsidRPr="00307DD2">
        <w:rPr>
          <w:rFonts w:ascii="Arial" w:hAnsi="Arial" w:cs="Arial"/>
          <w:szCs w:val="22"/>
        </w:rPr>
        <w:tab/>
      </w:r>
      <w:r w:rsidRPr="00307DD2">
        <w:rPr>
          <w:rFonts w:ascii="Arial" w:hAnsi="Arial" w:cs="Arial"/>
          <w:szCs w:val="22"/>
        </w:rPr>
        <w:tab/>
      </w:r>
      <w:r w:rsidRPr="00307DD2">
        <w:rPr>
          <w:rFonts w:ascii="Arial" w:hAnsi="Arial" w:cs="Arial"/>
          <w:szCs w:val="22"/>
        </w:rPr>
        <w:tab/>
      </w:r>
      <w:r w:rsidRPr="00307DD2">
        <w:rPr>
          <w:rFonts w:ascii="Arial" w:hAnsi="Arial" w:cs="Arial"/>
          <w:szCs w:val="22"/>
        </w:rPr>
        <w:tab/>
      </w:r>
    </w:p>
    <w:p w14:paraId="75308A87" w14:textId="77777777" w:rsidR="00731BF7" w:rsidRPr="00307DD2" w:rsidRDefault="00731BF7" w:rsidP="00731BF7">
      <w:pPr>
        <w:tabs>
          <w:tab w:val="center" w:pos="1225"/>
        </w:tabs>
        <w:spacing w:after="112" w:line="250" w:lineRule="auto"/>
        <w:ind w:left="-15"/>
        <w:rPr>
          <w:rFonts w:ascii="Arial" w:hAnsi="Arial" w:cs="Arial"/>
          <w:szCs w:val="22"/>
        </w:rPr>
      </w:pPr>
      <w:proofErr w:type="gramStart"/>
      <w:r w:rsidRPr="00307DD2">
        <w:rPr>
          <w:rFonts w:ascii="Arial" w:eastAsia="Arial" w:hAnsi="Arial" w:cs="Arial"/>
          <w:szCs w:val="22"/>
        </w:rPr>
        <w:t>Where</w:t>
      </w:r>
      <w:proofErr w:type="gramEnd"/>
      <w:r w:rsidRPr="00307DD2">
        <w:rPr>
          <w:rFonts w:ascii="Arial" w:eastAsia="Arial" w:hAnsi="Arial" w:cs="Arial"/>
          <w:szCs w:val="22"/>
        </w:rPr>
        <w:t xml:space="preserve"> </w:t>
      </w:r>
    </w:p>
    <w:p w14:paraId="623F4916" w14:textId="77777777" w:rsidR="00731BF7" w:rsidRPr="00307DD2" w:rsidRDefault="00731BF7" w:rsidP="00731BF7">
      <w:pPr>
        <w:tabs>
          <w:tab w:val="center" w:pos="4717"/>
        </w:tabs>
        <w:spacing w:after="112" w:line="250" w:lineRule="auto"/>
        <w:ind w:left="-15"/>
        <w:rPr>
          <w:rFonts w:ascii="Arial" w:hAnsi="Arial" w:cs="Arial"/>
          <w:szCs w:val="22"/>
        </w:rPr>
      </w:pPr>
      <w:r w:rsidRPr="00307DD2">
        <w:rPr>
          <w:rFonts w:ascii="Arial" w:eastAsia="Arial" w:hAnsi="Arial" w:cs="Arial"/>
          <w:szCs w:val="22"/>
        </w:rPr>
        <w:t xml:space="preserve"> Ps = Points scored for price of tender under consideration </w:t>
      </w:r>
    </w:p>
    <w:p w14:paraId="30E3CE80" w14:textId="77777777" w:rsidR="00731BF7" w:rsidRPr="00307DD2" w:rsidRDefault="00731BF7" w:rsidP="00731BF7">
      <w:pPr>
        <w:spacing w:after="112" w:line="250" w:lineRule="auto"/>
        <w:ind w:left="-15"/>
        <w:rPr>
          <w:rFonts w:ascii="Arial" w:hAnsi="Arial" w:cs="Arial"/>
          <w:szCs w:val="22"/>
        </w:rPr>
      </w:pPr>
      <w:r w:rsidRPr="00307DD2">
        <w:rPr>
          <w:rFonts w:ascii="Arial" w:eastAsia="Arial" w:hAnsi="Arial" w:cs="Arial"/>
          <w:szCs w:val="22"/>
        </w:rPr>
        <w:t xml:space="preserve"> Pt = </w:t>
      </w:r>
      <w:r w:rsidRPr="00307DD2">
        <w:rPr>
          <w:rFonts w:ascii="Arial" w:eastAsia="Arial" w:hAnsi="Arial" w:cs="Arial"/>
          <w:szCs w:val="22"/>
        </w:rPr>
        <w:tab/>
        <w:t xml:space="preserve">Price of tender under consideration </w:t>
      </w:r>
    </w:p>
    <w:p w14:paraId="327CF31C" w14:textId="4CD373AF" w:rsidR="00DB2A2F" w:rsidRPr="00EA328B" w:rsidRDefault="00731BF7" w:rsidP="00EA328B">
      <w:pPr>
        <w:spacing w:after="112" w:line="250" w:lineRule="auto"/>
        <w:ind w:left="-15"/>
        <w:rPr>
          <w:rFonts w:ascii="Arial" w:hAnsi="Arial" w:cs="Arial"/>
          <w:szCs w:val="22"/>
        </w:rPr>
      </w:pPr>
      <w:r w:rsidRPr="00307DD2">
        <w:rPr>
          <w:rFonts w:ascii="Arial" w:eastAsia="Arial" w:hAnsi="Arial" w:cs="Arial"/>
          <w:szCs w:val="22"/>
        </w:rPr>
        <w:t xml:space="preserve"> </w:t>
      </w:r>
      <w:proofErr w:type="spellStart"/>
      <w:r w:rsidRPr="00307DD2">
        <w:rPr>
          <w:rFonts w:ascii="Arial" w:eastAsia="Arial" w:hAnsi="Arial" w:cs="Arial"/>
          <w:szCs w:val="22"/>
        </w:rPr>
        <w:t>Pmin</w:t>
      </w:r>
      <w:proofErr w:type="spellEnd"/>
      <w:r w:rsidRPr="00307DD2">
        <w:rPr>
          <w:rFonts w:ascii="Arial" w:eastAsia="Arial" w:hAnsi="Arial" w:cs="Arial"/>
          <w:szCs w:val="22"/>
        </w:rPr>
        <w:t xml:space="preserve"> = Price of lowest acceptable tender </w:t>
      </w:r>
    </w:p>
    <w:p w14:paraId="29A21F17" w14:textId="77777777" w:rsidR="00DB2A2F" w:rsidRDefault="00DB2A2F" w:rsidP="00731BF7">
      <w:pPr>
        <w:spacing w:after="98"/>
        <w:rPr>
          <w:rFonts w:ascii="Arial" w:eastAsia="Arial" w:hAnsi="Arial" w:cs="Arial"/>
          <w:szCs w:val="22"/>
        </w:rPr>
      </w:pPr>
    </w:p>
    <w:p w14:paraId="7C6A92DC" w14:textId="77777777" w:rsidR="00307DD2" w:rsidRPr="00307DD2" w:rsidRDefault="00307DD2" w:rsidP="00307DD2">
      <w:pPr>
        <w:widowControl w:val="0"/>
        <w:tabs>
          <w:tab w:val="left" w:pos="2880"/>
          <w:tab w:val="left" w:pos="5760"/>
          <w:tab w:val="left" w:pos="7920"/>
        </w:tabs>
        <w:spacing w:after="120"/>
        <w:jc w:val="both"/>
        <w:rPr>
          <w:rFonts w:ascii="Arial" w:hAnsi="Arial" w:cs="Arial"/>
          <w:b/>
          <w:snapToGrid w:val="0"/>
        </w:rPr>
      </w:pPr>
      <w:r w:rsidRPr="00307DD2">
        <w:rPr>
          <w:rFonts w:ascii="Arial" w:hAnsi="Arial" w:cs="Arial"/>
          <w:b/>
          <w:snapToGrid w:val="0"/>
        </w:rPr>
        <w:t xml:space="preserve">POINTS AWARDED FOR SPECIFIC GOALS </w:t>
      </w:r>
    </w:p>
    <w:p w14:paraId="5CDD2436" w14:textId="2A633868" w:rsidR="0023506C" w:rsidRPr="006E690D" w:rsidRDefault="00307DD2" w:rsidP="00307DD2">
      <w:pPr>
        <w:widowControl w:val="0"/>
        <w:numPr>
          <w:ilvl w:val="1"/>
          <w:numId w:val="23"/>
        </w:numPr>
        <w:tabs>
          <w:tab w:val="num" w:pos="720"/>
        </w:tabs>
        <w:spacing w:after="120"/>
        <w:ind w:left="720"/>
        <w:jc w:val="both"/>
        <w:rPr>
          <w:rFonts w:ascii="Arial" w:hAnsi="Arial" w:cs="Arial"/>
          <w:snapToGrid w:val="0"/>
        </w:rPr>
      </w:pPr>
      <w:r w:rsidRPr="00307DD2">
        <w:rPr>
          <w:rFonts w:ascii="Arial" w:hAnsi="Arial" w:cs="Arial"/>
          <w:snapToGrid w:val="0"/>
        </w:rPr>
        <w:t xml:space="preserve">In terms of </w:t>
      </w:r>
      <w:r w:rsidR="000E30C7">
        <w:rPr>
          <w:rFonts w:ascii="Arial" w:hAnsi="Arial" w:cs="Arial"/>
          <w:snapToGrid w:val="0"/>
        </w:rPr>
        <w:t xml:space="preserve">Preferential Procurement </w:t>
      </w:r>
      <w:r w:rsidRPr="00307DD2">
        <w:rPr>
          <w:rFonts w:ascii="Arial" w:hAnsi="Arial" w:cs="Arial"/>
          <w:snapToGrid w:val="0"/>
        </w:rPr>
        <w:t>Regulation</w:t>
      </w:r>
      <w:r w:rsidR="00262AA1">
        <w:rPr>
          <w:rFonts w:ascii="Arial" w:hAnsi="Arial" w:cs="Arial"/>
          <w:snapToGrid w:val="0"/>
        </w:rPr>
        <w:t xml:space="preserve">, 2022, </w:t>
      </w:r>
      <w:r w:rsidRPr="00307DD2">
        <w:rPr>
          <w:rFonts w:ascii="Arial" w:hAnsi="Arial" w:cs="Arial"/>
          <w:snapToGrid w:val="0"/>
        </w:rPr>
        <w:t xml:space="preserve">4(2); 5(2); 6(2) and 7(2) of the Preferential Procurement Regulations, preference points must be awarded for specific goals stated in the tender. For the purposes of this tender the </w:t>
      </w:r>
      <w:proofErr w:type="gramStart"/>
      <w:r w:rsidRPr="00307DD2">
        <w:rPr>
          <w:rFonts w:ascii="Arial" w:hAnsi="Arial" w:cs="Arial"/>
          <w:snapToGrid w:val="0"/>
        </w:rPr>
        <w:t>tenderer</w:t>
      </w:r>
      <w:proofErr w:type="gramEnd"/>
      <w:r w:rsidRPr="00307DD2">
        <w:rPr>
          <w:rFonts w:ascii="Arial" w:hAnsi="Arial" w:cs="Arial"/>
          <w:snapToGrid w:val="0"/>
        </w:rPr>
        <w:t xml:space="preserve"> will be allocated points based on the goals stated in table 1 below as may be supported by proof/ documentation stated in the conditions of this tender: </w:t>
      </w:r>
    </w:p>
    <w:p w14:paraId="1A3EA271" w14:textId="77777777" w:rsidR="0023506C" w:rsidRDefault="0023506C" w:rsidP="00307DD2">
      <w:pPr>
        <w:widowControl w:val="0"/>
        <w:spacing w:after="120"/>
        <w:jc w:val="both"/>
        <w:rPr>
          <w:rFonts w:ascii="Arial" w:hAnsi="Arial" w:cs="Arial"/>
          <w:b/>
          <w:snapToGrid w:val="0"/>
        </w:rPr>
      </w:pPr>
    </w:p>
    <w:p w14:paraId="5E92034C" w14:textId="72CAA22B" w:rsidR="00307DD2" w:rsidRPr="00307DD2" w:rsidRDefault="00307DD2" w:rsidP="00307DD2">
      <w:pPr>
        <w:widowControl w:val="0"/>
        <w:spacing w:after="120"/>
        <w:jc w:val="both"/>
        <w:rPr>
          <w:rFonts w:ascii="Arial" w:hAnsi="Arial" w:cs="Arial"/>
          <w:b/>
          <w:snapToGrid w:val="0"/>
        </w:rPr>
      </w:pPr>
      <w:r w:rsidRPr="00307DD2">
        <w:rPr>
          <w:rFonts w:ascii="Arial" w:hAnsi="Arial" w:cs="Arial"/>
          <w:b/>
          <w:snapToGrid w:val="0"/>
        </w:rPr>
        <w:t xml:space="preserve">Table 1: Specific goals for the tender and points claimed are indicated per the table below. </w:t>
      </w:r>
    </w:p>
    <w:p w14:paraId="5A3C5EC1" w14:textId="77777777" w:rsidR="00307DD2" w:rsidRPr="00307DD2" w:rsidRDefault="00307DD2" w:rsidP="00307DD2">
      <w:pPr>
        <w:widowControl w:val="0"/>
        <w:spacing w:after="120"/>
        <w:jc w:val="both"/>
        <w:rPr>
          <w:rFonts w:ascii="Arial" w:hAnsi="Arial" w:cs="Arial"/>
          <w:b/>
          <w:snapToGrid w:val="0"/>
        </w:rPr>
      </w:pPr>
      <w:r w:rsidRPr="00307DD2">
        <w:rPr>
          <w:rFonts w:ascii="Arial" w:hAnsi="Arial" w:cs="Arial"/>
          <w:b/>
          <w:i/>
          <w:snapToGrid w:val="0"/>
        </w:rPr>
        <w:t>Note to tenderers: The tenderer must indicate how they claim points for each preference point system.</w:t>
      </w:r>
      <w:r w:rsidRPr="00307DD2">
        <w:rPr>
          <w:rFonts w:ascii="Arial" w:hAnsi="Arial" w:cs="Arial"/>
          <w:b/>
          <w:snapToGrid w:val="0"/>
        </w:rPr>
        <w:t xml:space="preserve">)  </w:t>
      </w: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6"/>
        <w:gridCol w:w="2335"/>
        <w:gridCol w:w="2412"/>
        <w:gridCol w:w="2412"/>
      </w:tblGrid>
      <w:tr w:rsidR="00A72217" w:rsidRPr="002754AA" w14:paraId="03CD0650" w14:textId="77777777" w:rsidTr="00276962">
        <w:tc>
          <w:tcPr>
            <w:tcW w:w="2236" w:type="dxa"/>
            <w:shd w:val="clear" w:color="auto" w:fill="00B0F0"/>
          </w:tcPr>
          <w:p w14:paraId="281B6EAB" w14:textId="77777777" w:rsidR="00A72217" w:rsidRPr="002754AA" w:rsidRDefault="00A72217" w:rsidP="00476CC0">
            <w:pPr>
              <w:autoSpaceDE w:val="0"/>
              <w:autoSpaceDN w:val="0"/>
              <w:adjustRightInd w:val="0"/>
              <w:jc w:val="center"/>
              <w:rPr>
                <w:rFonts w:ascii="Arial" w:hAnsi="Arial" w:cs="Arial"/>
                <w:b/>
                <w:bCs/>
              </w:rPr>
            </w:pPr>
            <w:bookmarkStart w:id="10" w:name="_Toc40391826"/>
            <w:r w:rsidRPr="002754AA">
              <w:rPr>
                <w:rFonts w:ascii="Arial" w:hAnsi="Arial" w:cs="Arial"/>
                <w:b/>
                <w:bCs/>
              </w:rPr>
              <w:t>THE SPECIFIC GOALS ALLOCATED POINTS IN TERMS OF THIS RFQ</w:t>
            </w:r>
          </w:p>
          <w:p w14:paraId="3F717129" w14:textId="77777777" w:rsidR="00A72217" w:rsidRPr="002754AA" w:rsidRDefault="00A72217" w:rsidP="00476CC0">
            <w:pPr>
              <w:autoSpaceDE w:val="0"/>
              <w:autoSpaceDN w:val="0"/>
              <w:adjustRightInd w:val="0"/>
              <w:jc w:val="center"/>
              <w:rPr>
                <w:rFonts w:ascii="Arial" w:hAnsi="Arial" w:cs="Arial"/>
                <w:b/>
                <w:bCs/>
              </w:rPr>
            </w:pPr>
          </w:p>
        </w:tc>
        <w:tc>
          <w:tcPr>
            <w:tcW w:w="2335" w:type="dxa"/>
            <w:shd w:val="clear" w:color="auto" w:fill="00B0F0"/>
          </w:tcPr>
          <w:p w14:paraId="7E0EFFF7" w14:textId="77777777" w:rsidR="00A72217" w:rsidRPr="002754AA" w:rsidRDefault="00A72217" w:rsidP="00476CC0">
            <w:pPr>
              <w:autoSpaceDE w:val="0"/>
              <w:autoSpaceDN w:val="0"/>
              <w:adjustRightInd w:val="0"/>
              <w:jc w:val="center"/>
              <w:rPr>
                <w:rFonts w:ascii="Arial" w:hAnsi="Arial" w:cs="Arial"/>
                <w:b/>
                <w:bCs/>
              </w:rPr>
            </w:pPr>
            <w:r w:rsidRPr="002754AA">
              <w:rPr>
                <w:rFonts w:ascii="Arial" w:hAnsi="Arial" w:cs="Arial"/>
                <w:b/>
                <w:bCs/>
              </w:rPr>
              <w:t>RETURNABLES</w:t>
            </w:r>
          </w:p>
        </w:tc>
        <w:tc>
          <w:tcPr>
            <w:tcW w:w="2412" w:type="dxa"/>
            <w:shd w:val="clear" w:color="auto" w:fill="00B0F0"/>
          </w:tcPr>
          <w:p w14:paraId="207EB146" w14:textId="77777777" w:rsidR="00A72217" w:rsidRPr="002754AA" w:rsidRDefault="00A72217" w:rsidP="00476CC0">
            <w:pPr>
              <w:autoSpaceDE w:val="0"/>
              <w:autoSpaceDN w:val="0"/>
              <w:adjustRightInd w:val="0"/>
              <w:jc w:val="center"/>
              <w:rPr>
                <w:rFonts w:ascii="Arial" w:hAnsi="Arial" w:cs="Arial"/>
                <w:b/>
                <w:bCs/>
              </w:rPr>
            </w:pPr>
            <w:r w:rsidRPr="002754AA">
              <w:rPr>
                <w:rFonts w:ascii="Arial" w:hAnsi="Arial" w:cs="Arial"/>
                <w:b/>
                <w:bCs/>
              </w:rPr>
              <w:t>NUMBER OF POINTS ALLOCATED (80/20 SYSTEM) (TO BE COMPLETED BY THE ORGAN OF STATE)</w:t>
            </w:r>
          </w:p>
        </w:tc>
        <w:tc>
          <w:tcPr>
            <w:tcW w:w="2412" w:type="dxa"/>
            <w:shd w:val="clear" w:color="auto" w:fill="00B0F0"/>
          </w:tcPr>
          <w:p w14:paraId="37639EBA" w14:textId="77777777" w:rsidR="00A72217" w:rsidRPr="002754AA" w:rsidRDefault="00A72217" w:rsidP="00476CC0">
            <w:pPr>
              <w:autoSpaceDE w:val="0"/>
              <w:autoSpaceDN w:val="0"/>
              <w:adjustRightInd w:val="0"/>
              <w:jc w:val="center"/>
              <w:rPr>
                <w:rFonts w:ascii="Arial" w:hAnsi="Arial" w:cs="Arial"/>
                <w:b/>
                <w:bCs/>
              </w:rPr>
            </w:pPr>
            <w:r w:rsidRPr="002754AA">
              <w:rPr>
                <w:rFonts w:ascii="Arial" w:hAnsi="Arial" w:cs="Arial"/>
                <w:b/>
                <w:bCs/>
              </w:rPr>
              <w:t>NUMBER OF POINTS CLAIMED (80/20 SYSTEM) (TO BE COMPLETED BY THE TENDERER)</w:t>
            </w:r>
          </w:p>
        </w:tc>
      </w:tr>
      <w:tr w:rsidR="00A72217" w:rsidRPr="002754AA" w14:paraId="266F4B35" w14:textId="77777777" w:rsidTr="00276962">
        <w:tc>
          <w:tcPr>
            <w:tcW w:w="2236" w:type="dxa"/>
          </w:tcPr>
          <w:p w14:paraId="6B77DC23" w14:textId="77777777" w:rsidR="00A72217" w:rsidRPr="002754AA" w:rsidRDefault="00A72217" w:rsidP="00476CC0">
            <w:pPr>
              <w:autoSpaceDE w:val="0"/>
              <w:autoSpaceDN w:val="0"/>
              <w:adjustRightInd w:val="0"/>
              <w:jc w:val="both"/>
              <w:rPr>
                <w:rFonts w:ascii="Arial" w:hAnsi="Arial" w:cs="Arial"/>
              </w:rPr>
            </w:pPr>
            <w:r w:rsidRPr="002754AA">
              <w:rPr>
                <w:rFonts w:ascii="Arial" w:hAnsi="Arial" w:cs="Arial"/>
              </w:rPr>
              <w:t>Black Women Owned</w:t>
            </w:r>
          </w:p>
        </w:tc>
        <w:tc>
          <w:tcPr>
            <w:tcW w:w="2335" w:type="dxa"/>
          </w:tcPr>
          <w:p w14:paraId="704529F1" w14:textId="77777777" w:rsidR="00A72217" w:rsidRPr="002754AA" w:rsidRDefault="00A72217" w:rsidP="00476CC0">
            <w:pPr>
              <w:autoSpaceDE w:val="0"/>
              <w:autoSpaceDN w:val="0"/>
              <w:adjustRightInd w:val="0"/>
              <w:jc w:val="both"/>
              <w:rPr>
                <w:rFonts w:ascii="Arial" w:hAnsi="Arial" w:cs="Arial"/>
              </w:rPr>
            </w:pPr>
            <w:r w:rsidRPr="002754AA">
              <w:rPr>
                <w:rFonts w:ascii="Arial" w:hAnsi="Arial" w:cs="Arial"/>
              </w:rPr>
              <w:t>Certified copy of ID Documents of the Owners</w:t>
            </w:r>
          </w:p>
        </w:tc>
        <w:tc>
          <w:tcPr>
            <w:tcW w:w="2412" w:type="dxa"/>
          </w:tcPr>
          <w:p w14:paraId="2866ECE0" w14:textId="13C1CA6E" w:rsidR="00A72217" w:rsidRPr="002754AA" w:rsidRDefault="00276962" w:rsidP="00476CC0">
            <w:pPr>
              <w:autoSpaceDE w:val="0"/>
              <w:autoSpaceDN w:val="0"/>
              <w:adjustRightInd w:val="0"/>
              <w:jc w:val="center"/>
              <w:rPr>
                <w:rFonts w:ascii="Arial" w:hAnsi="Arial" w:cs="Arial"/>
              </w:rPr>
            </w:pPr>
            <w:r>
              <w:rPr>
                <w:rFonts w:ascii="Arial" w:hAnsi="Arial" w:cs="Arial"/>
              </w:rPr>
              <w:t>5</w:t>
            </w:r>
          </w:p>
        </w:tc>
        <w:tc>
          <w:tcPr>
            <w:tcW w:w="2412" w:type="dxa"/>
          </w:tcPr>
          <w:p w14:paraId="0F9A1DA0" w14:textId="77777777" w:rsidR="00A72217" w:rsidRPr="002754AA" w:rsidRDefault="00A72217" w:rsidP="00476CC0">
            <w:pPr>
              <w:autoSpaceDE w:val="0"/>
              <w:autoSpaceDN w:val="0"/>
              <w:adjustRightInd w:val="0"/>
              <w:jc w:val="both"/>
              <w:rPr>
                <w:rFonts w:ascii="Arial" w:eastAsia="Calibri" w:hAnsi="Arial" w:cs="Arial"/>
                <w:color w:val="000000"/>
              </w:rPr>
            </w:pPr>
          </w:p>
        </w:tc>
      </w:tr>
      <w:tr w:rsidR="00A72217" w:rsidRPr="002754AA" w14:paraId="1AF078D9" w14:textId="77777777" w:rsidTr="00276962">
        <w:tc>
          <w:tcPr>
            <w:tcW w:w="2236" w:type="dxa"/>
          </w:tcPr>
          <w:p w14:paraId="16A5000E" w14:textId="77777777" w:rsidR="00A72217" w:rsidRPr="002754AA" w:rsidRDefault="00A72217" w:rsidP="00476CC0">
            <w:pPr>
              <w:autoSpaceDE w:val="0"/>
              <w:autoSpaceDN w:val="0"/>
              <w:adjustRightInd w:val="0"/>
              <w:jc w:val="both"/>
              <w:rPr>
                <w:rFonts w:ascii="Arial" w:hAnsi="Arial" w:cs="Arial"/>
              </w:rPr>
            </w:pPr>
            <w:r w:rsidRPr="002754AA">
              <w:rPr>
                <w:rFonts w:ascii="Arial" w:hAnsi="Arial" w:cs="Arial"/>
              </w:rPr>
              <w:t>Black Youth Owned</w:t>
            </w:r>
          </w:p>
        </w:tc>
        <w:tc>
          <w:tcPr>
            <w:tcW w:w="2335" w:type="dxa"/>
          </w:tcPr>
          <w:p w14:paraId="52FFDDB8" w14:textId="77777777" w:rsidR="00A72217" w:rsidRPr="002754AA" w:rsidRDefault="00A72217" w:rsidP="00476CC0">
            <w:pPr>
              <w:autoSpaceDE w:val="0"/>
              <w:autoSpaceDN w:val="0"/>
              <w:adjustRightInd w:val="0"/>
              <w:jc w:val="both"/>
              <w:rPr>
                <w:rFonts w:ascii="Arial" w:hAnsi="Arial" w:cs="Arial"/>
              </w:rPr>
            </w:pPr>
            <w:r w:rsidRPr="002754AA">
              <w:rPr>
                <w:rFonts w:ascii="Arial" w:hAnsi="Arial" w:cs="Arial"/>
              </w:rPr>
              <w:t>Certified copy of ID Documents of the Owners</w:t>
            </w:r>
          </w:p>
        </w:tc>
        <w:tc>
          <w:tcPr>
            <w:tcW w:w="2412" w:type="dxa"/>
          </w:tcPr>
          <w:p w14:paraId="3CE9C45F" w14:textId="165437D8" w:rsidR="00A72217" w:rsidRPr="002754AA" w:rsidRDefault="00276962" w:rsidP="00476CC0">
            <w:pPr>
              <w:autoSpaceDE w:val="0"/>
              <w:autoSpaceDN w:val="0"/>
              <w:adjustRightInd w:val="0"/>
              <w:jc w:val="center"/>
              <w:rPr>
                <w:rFonts w:ascii="Arial" w:hAnsi="Arial" w:cs="Arial"/>
              </w:rPr>
            </w:pPr>
            <w:r>
              <w:rPr>
                <w:rFonts w:ascii="Arial" w:hAnsi="Arial" w:cs="Arial"/>
              </w:rPr>
              <w:t>5</w:t>
            </w:r>
          </w:p>
        </w:tc>
        <w:tc>
          <w:tcPr>
            <w:tcW w:w="2412" w:type="dxa"/>
          </w:tcPr>
          <w:p w14:paraId="6F1F32E5" w14:textId="77777777" w:rsidR="00A72217" w:rsidRPr="002754AA" w:rsidRDefault="00A72217" w:rsidP="00476CC0">
            <w:pPr>
              <w:autoSpaceDE w:val="0"/>
              <w:autoSpaceDN w:val="0"/>
              <w:adjustRightInd w:val="0"/>
              <w:jc w:val="both"/>
              <w:rPr>
                <w:rFonts w:ascii="Arial" w:eastAsia="Calibri" w:hAnsi="Arial" w:cs="Arial"/>
                <w:color w:val="000000"/>
              </w:rPr>
            </w:pPr>
          </w:p>
        </w:tc>
      </w:tr>
      <w:tr w:rsidR="00A72217" w:rsidRPr="002754AA" w14:paraId="5ACCBF9C" w14:textId="77777777" w:rsidTr="00276962">
        <w:tc>
          <w:tcPr>
            <w:tcW w:w="2236" w:type="dxa"/>
          </w:tcPr>
          <w:p w14:paraId="5CC450D5" w14:textId="77777777" w:rsidR="00A72217" w:rsidRPr="002754AA" w:rsidRDefault="00A72217" w:rsidP="00476CC0">
            <w:pPr>
              <w:autoSpaceDE w:val="0"/>
              <w:autoSpaceDN w:val="0"/>
              <w:adjustRightInd w:val="0"/>
              <w:jc w:val="both"/>
              <w:rPr>
                <w:rFonts w:ascii="Arial" w:hAnsi="Arial" w:cs="Arial"/>
              </w:rPr>
            </w:pPr>
            <w:r w:rsidRPr="002754AA">
              <w:rPr>
                <w:rFonts w:ascii="Arial" w:hAnsi="Arial" w:cs="Arial"/>
              </w:rPr>
              <w:t>EME or QSE 51% Black Owned</w:t>
            </w:r>
          </w:p>
        </w:tc>
        <w:tc>
          <w:tcPr>
            <w:tcW w:w="2335" w:type="dxa"/>
          </w:tcPr>
          <w:p w14:paraId="725DD2F8" w14:textId="77777777" w:rsidR="00A72217" w:rsidRPr="002754AA" w:rsidRDefault="00A72217" w:rsidP="00476CC0">
            <w:pPr>
              <w:autoSpaceDE w:val="0"/>
              <w:autoSpaceDN w:val="0"/>
              <w:adjustRightInd w:val="0"/>
              <w:jc w:val="both"/>
              <w:rPr>
                <w:rFonts w:ascii="Arial" w:hAnsi="Arial" w:cs="Arial"/>
              </w:rPr>
            </w:pPr>
            <w:r w:rsidRPr="002754AA">
              <w:rPr>
                <w:rFonts w:ascii="Arial" w:hAnsi="Arial" w:cs="Arial"/>
              </w:rPr>
              <w:t>Audited Annual Financial/ B-BBEE Certificate / Affidavit</w:t>
            </w:r>
          </w:p>
        </w:tc>
        <w:tc>
          <w:tcPr>
            <w:tcW w:w="2412" w:type="dxa"/>
          </w:tcPr>
          <w:p w14:paraId="14735AE6" w14:textId="77777777" w:rsidR="00A72217" w:rsidRPr="002754AA" w:rsidRDefault="00A72217" w:rsidP="00476CC0">
            <w:pPr>
              <w:autoSpaceDE w:val="0"/>
              <w:autoSpaceDN w:val="0"/>
              <w:adjustRightInd w:val="0"/>
              <w:jc w:val="center"/>
              <w:rPr>
                <w:rFonts w:ascii="Arial" w:hAnsi="Arial" w:cs="Arial"/>
              </w:rPr>
            </w:pPr>
            <w:r w:rsidRPr="002754AA">
              <w:rPr>
                <w:rFonts w:ascii="Arial" w:hAnsi="Arial" w:cs="Arial"/>
              </w:rPr>
              <w:t>10</w:t>
            </w:r>
          </w:p>
        </w:tc>
        <w:tc>
          <w:tcPr>
            <w:tcW w:w="2412" w:type="dxa"/>
          </w:tcPr>
          <w:p w14:paraId="2872E520" w14:textId="77777777" w:rsidR="00A72217" w:rsidRPr="002754AA" w:rsidRDefault="00A72217" w:rsidP="00476CC0">
            <w:pPr>
              <w:autoSpaceDE w:val="0"/>
              <w:autoSpaceDN w:val="0"/>
              <w:adjustRightInd w:val="0"/>
              <w:jc w:val="both"/>
              <w:rPr>
                <w:rFonts w:ascii="Arial" w:eastAsia="Calibri" w:hAnsi="Arial" w:cs="Arial"/>
                <w:color w:val="000000"/>
              </w:rPr>
            </w:pPr>
          </w:p>
        </w:tc>
      </w:tr>
    </w:tbl>
    <w:p w14:paraId="7BDFAC58" w14:textId="77777777" w:rsidR="00A72217" w:rsidRPr="002754AA" w:rsidRDefault="00A72217" w:rsidP="00A72217">
      <w:pPr>
        <w:rPr>
          <w:rFonts w:ascii="Arial" w:hAnsi="Arial" w:cs="Arial"/>
        </w:rPr>
      </w:pPr>
    </w:p>
    <w:p w14:paraId="590D92DE" w14:textId="794602F5" w:rsidR="00782333" w:rsidRDefault="00782333" w:rsidP="00EF509E">
      <w:pPr>
        <w:spacing w:line="360" w:lineRule="auto"/>
        <w:jc w:val="both"/>
        <w:rPr>
          <w:rFonts w:ascii="Arial" w:hAnsi="Arial" w:cs="Arial"/>
          <w:sz w:val="22"/>
          <w:szCs w:val="22"/>
          <w:lang w:eastAsia="en-ZA"/>
        </w:rPr>
      </w:pPr>
    </w:p>
    <w:bookmarkEnd w:id="10"/>
    <w:p w14:paraId="25C6A6D7" w14:textId="1269EF4C" w:rsidR="00CC6D6D" w:rsidRPr="00307DD2" w:rsidRDefault="00F42965" w:rsidP="009061B3">
      <w:pPr>
        <w:spacing w:line="360" w:lineRule="auto"/>
        <w:jc w:val="center"/>
        <w:rPr>
          <w:rFonts w:ascii="Arial" w:hAnsi="Arial" w:cs="Arial"/>
          <w:b/>
          <w:sz w:val="22"/>
          <w:szCs w:val="22"/>
        </w:rPr>
      </w:pPr>
      <w:r w:rsidRPr="005C018D">
        <w:rPr>
          <w:rFonts w:ascii="Arial" w:hAnsi="Arial" w:cs="Arial"/>
          <w:b/>
          <w:sz w:val="22"/>
          <w:szCs w:val="22"/>
        </w:rPr>
        <w:t>SECTION 4</w:t>
      </w:r>
    </w:p>
    <w:p w14:paraId="50FB505C" w14:textId="5DE2AD83" w:rsidR="005B6E7A" w:rsidRPr="00307DD2" w:rsidRDefault="00F42965" w:rsidP="00EF509E">
      <w:pPr>
        <w:pStyle w:val="ScheduleHeading"/>
        <w:spacing w:before="120"/>
        <w:jc w:val="both"/>
        <w:rPr>
          <w:rFonts w:ascii="Arial" w:hAnsi="Arial" w:cs="Arial"/>
          <w:sz w:val="22"/>
          <w:szCs w:val="22"/>
        </w:rPr>
      </w:pPr>
      <w:bookmarkStart w:id="11" w:name="_Toc40391799"/>
      <w:r w:rsidRPr="00307DD2">
        <w:rPr>
          <w:rFonts w:ascii="Arial" w:hAnsi="Arial" w:cs="Arial"/>
          <w:sz w:val="22"/>
          <w:szCs w:val="22"/>
        </w:rPr>
        <w:t>PRICING AND DELIVERY SCHEDULE</w:t>
      </w:r>
      <w:bookmarkEnd w:id="11"/>
      <w:r w:rsidR="0010013D" w:rsidRPr="00307DD2">
        <w:rPr>
          <w:rFonts w:ascii="Arial" w:hAnsi="Arial" w:cs="Arial"/>
          <w:sz w:val="22"/>
          <w:szCs w:val="22"/>
        </w:rPr>
        <w:t xml:space="preserve"> </w:t>
      </w:r>
    </w:p>
    <w:p w14:paraId="5446B37C" w14:textId="252B2D17" w:rsidR="00F42965" w:rsidRPr="00307DD2" w:rsidRDefault="00F42965" w:rsidP="00EF509E">
      <w:pPr>
        <w:pStyle w:val="Level1Paragraph"/>
        <w:spacing w:before="0"/>
        <w:ind w:left="0"/>
        <w:rPr>
          <w:rFonts w:ascii="Arial" w:hAnsi="Arial" w:cs="Arial"/>
          <w:sz w:val="22"/>
          <w:szCs w:val="22"/>
        </w:rPr>
      </w:pPr>
      <w:r w:rsidRPr="00307DD2">
        <w:rPr>
          <w:rFonts w:ascii="Arial" w:hAnsi="Arial" w:cs="Arial"/>
          <w:iCs/>
          <w:sz w:val="22"/>
          <w:szCs w:val="22"/>
        </w:rPr>
        <w:t>Respondents are required to complete the attached Pricing Schedule</w:t>
      </w:r>
      <w:r w:rsidR="003E4DE6">
        <w:rPr>
          <w:rFonts w:ascii="Arial" w:hAnsi="Arial" w:cs="Arial"/>
          <w:iCs/>
          <w:sz w:val="22"/>
          <w:szCs w:val="22"/>
        </w:rPr>
        <w:t xml:space="preserve"> in </w:t>
      </w:r>
      <w:r w:rsidR="003E4DE6" w:rsidRPr="003E4DE6">
        <w:rPr>
          <w:rFonts w:ascii="Arial" w:hAnsi="Arial" w:cs="Arial"/>
          <w:b/>
          <w:bCs/>
          <w:iCs/>
          <w:sz w:val="22"/>
          <w:szCs w:val="22"/>
        </w:rPr>
        <w:t>Section 7</w:t>
      </w:r>
      <w:r w:rsidR="00727D90">
        <w:rPr>
          <w:rFonts w:ascii="Arial" w:hAnsi="Arial" w:cs="Arial"/>
          <w:b/>
          <w:bCs/>
          <w:iCs/>
          <w:sz w:val="22"/>
          <w:szCs w:val="22"/>
        </w:rPr>
        <w:t xml:space="preserve"> (Annexure 1)</w:t>
      </w:r>
    </w:p>
    <w:p w14:paraId="376082A0" w14:textId="4394EBF4"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Prices must be quoted in South African Rand, inclusive of </w:t>
      </w:r>
      <w:r w:rsidR="009C156A">
        <w:rPr>
          <w:rFonts w:ascii="Arial" w:hAnsi="Arial" w:cs="Arial"/>
          <w:sz w:val="22"/>
          <w:szCs w:val="22"/>
        </w:rPr>
        <w:t>all applicable taxes</w:t>
      </w:r>
      <w:r w:rsidRPr="00307DD2">
        <w:rPr>
          <w:rFonts w:ascii="Arial" w:hAnsi="Arial" w:cs="Arial"/>
          <w:sz w:val="22"/>
          <w:szCs w:val="22"/>
        </w:rPr>
        <w:t>.</w:t>
      </w:r>
    </w:p>
    <w:p w14:paraId="0C800128"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Price offer is firm and clearly indicate the basis thereof.</w:t>
      </w:r>
    </w:p>
    <w:p w14:paraId="25B90485"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Pricing Bill of Quantity is completed in line with schedule if applicable. </w:t>
      </w:r>
    </w:p>
    <w:p w14:paraId="45EF2381" w14:textId="77777777" w:rsidR="007B081A"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Cost breakdown must be indicated.</w:t>
      </w:r>
    </w:p>
    <w:p w14:paraId="0231E6C1"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Price escalation basis and formula must be indicated.</w:t>
      </w:r>
    </w:p>
    <w:p w14:paraId="4F6E3A40"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To facilitate like-for like comparison bidders must submit pricing strictly in accordance with this price schedule and not utilise a different format. Deviation from this pricing schedule could result in a bid being declared non-responsive. </w:t>
      </w:r>
    </w:p>
    <w:p w14:paraId="52BD95AC"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Please note that should you have offered a discounted price(s), PRASA will only consider such price discount(s) in the final evaluation stage on an unconditional basis.</w:t>
      </w:r>
    </w:p>
    <w:p w14:paraId="4E23D1F5" w14:textId="36EF67FF"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Respondents are to note that if price offered by the highest scoring bidder is not market related, PRASA may not award the contract to the Respondent. PRASA may: </w:t>
      </w:r>
    </w:p>
    <w:p w14:paraId="4F3A821D" w14:textId="31F1682D" w:rsidR="00F42965" w:rsidRPr="00307DD2" w:rsidRDefault="00F42965" w:rsidP="000A250F">
      <w:pPr>
        <w:pStyle w:val="ScheduleHeading"/>
        <w:numPr>
          <w:ilvl w:val="0"/>
          <w:numId w:val="9"/>
        </w:numPr>
        <w:spacing w:before="0"/>
        <w:ind w:left="540" w:hanging="540"/>
        <w:jc w:val="both"/>
        <w:rPr>
          <w:rFonts w:ascii="Arial" w:hAnsi="Arial" w:cs="Arial"/>
          <w:b w:val="0"/>
          <w:bCs/>
          <w:sz w:val="22"/>
          <w:szCs w:val="22"/>
        </w:rPr>
      </w:pPr>
      <w:bookmarkStart w:id="12" w:name="_Toc40391801"/>
      <w:r w:rsidRPr="00307DD2">
        <w:rPr>
          <w:rFonts w:ascii="Arial" w:hAnsi="Arial" w:cs="Arial"/>
          <w:b w:val="0"/>
          <w:bCs/>
          <w:sz w:val="22"/>
          <w:szCs w:val="22"/>
        </w:rPr>
        <w:t xml:space="preserve">negotiate a market-related price with the Respondent scoring the highest </w:t>
      </w:r>
      <w:proofErr w:type="gramStart"/>
      <w:r w:rsidRPr="00307DD2">
        <w:rPr>
          <w:rFonts w:ascii="Arial" w:hAnsi="Arial" w:cs="Arial"/>
          <w:b w:val="0"/>
          <w:bCs/>
          <w:sz w:val="22"/>
          <w:szCs w:val="22"/>
        </w:rPr>
        <w:t>points</w:t>
      </w:r>
      <w:r w:rsidR="005D7C92" w:rsidRPr="00307DD2">
        <w:rPr>
          <w:rFonts w:ascii="Arial" w:hAnsi="Arial" w:cs="Arial"/>
          <w:b w:val="0"/>
          <w:bCs/>
          <w:sz w:val="22"/>
          <w:szCs w:val="22"/>
        </w:rPr>
        <w:t>;</w:t>
      </w:r>
      <w:r w:rsidRPr="00307DD2">
        <w:rPr>
          <w:rFonts w:ascii="Arial" w:hAnsi="Arial" w:cs="Arial"/>
          <w:b w:val="0"/>
          <w:bCs/>
          <w:sz w:val="22"/>
          <w:szCs w:val="22"/>
        </w:rPr>
        <w:t>;</w:t>
      </w:r>
      <w:bookmarkEnd w:id="12"/>
      <w:proofErr w:type="gramEnd"/>
      <w:r w:rsidRPr="00307DD2">
        <w:rPr>
          <w:rFonts w:ascii="Arial" w:hAnsi="Arial" w:cs="Arial"/>
          <w:b w:val="0"/>
          <w:bCs/>
          <w:sz w:val="22"/>
          <w:szCs w:val="22"/>
        </w:rPr>
        <w:t xml:space="preserve"> </w:t>
      </w:r>
    </w:p>
    <w:p w14:paraId="129E71C6" w14:textId="704830DD" w:rsidR="004A4CBA" w:rsidRPr="00307DD2" w:rsidRDefault="00F42965" w:rsidP="000A250F">
      <w:pPr>
        <w:pStyle w:val="ScheduleHeading"/>
        <w:numPr>
          <w:ilvl w:val="0"/>
          <w:numId w:val="9"/>
        </w:numPr>
        <w:spacing w:before="0"/>
        <w:ind w:left="540" w:right="-720" w:hanging="540"/>
        <w:jc w:val="both"/>
        <w:rPr>
          <w:rFonts w:ascii="Arial" w:hAnsi="Arial" w:cs="Arial"/>
          <w:b w:val="0"/>
          <w:bCs/>
          <w:sz w:val="22"/>
          <w:szCs w:val="22"/>
        </w:rPr>
      </w:pPr>
      <w:bookmarkStart w:id="13" w:name="_Toc40391802"/>
      <w:r w:rsidRPr="00307DD2">
        <w:rPr>
          <w:rFonts w:ascii="Arial" w:hAnsi="Arial" w:cs="Arial"/>
          <w:b w:val="0"/>
          <w:bCs/>
          <w:sz w:val="22"/>
          <w:szCs w:val="22"/>
        </w:rPr>
        <w:t xml:space="preserve">if that Respondent does not agree to a market-related price, negotiate </w:t>
      </w:r>
      <w:r w:rsidR="0010013D" w:rsidRPr="00307DD2">
        <w:rPr>
          <w:rFonts w:ascii="Arial" w:hAnsi="Arial" w:cs="Arial"/>
          <w:b w:val="0"/>
          <w:bCs/>
          <w:sz w:val="22"/>
          <w:szCs w:val="22"/>
        </w:rPr>
        <w:t xml:space="preserve">a market-related price with the </w:t>
      </w:r>
      <w:r w:rsidRPr="00307DD2">
        <w:rPr>
          <w:rFonts w:ascii="Arial" w:hAnsi="Arial" w:cs="Arial"/>
          <w:b w:val="0"/>
          <w:bCs/>
          <w:sz w:val="22"/>
          <w:szCs w:val="22"/>
        </w:rPr>
        <w:t xml:space="preserve">Respondent scoring the second highest points; </w:t>
      </w:r>
      <w:bookmarkStart w:id="14" w:name="_Toc40391804"/>
      <w:bookmarkEnd w:id="13"/>
      <w:r w:rsidR="005D7C92" w:rsidRPr="00307DD2">
        <w:rPr>
          <w:rFonts w:ascii="Arial" w:hAnsi="Arial" w:cs="Arial"/>
          <w:b w:val="0"/>
          <w:bCs/>
          <w:sz w:val="22"/>
          <w:szCs w:val="22"/>
        </w:rPr>
        <w:t xml:space="preserve"> </w:t>
      </w:r>
    </w:p>
    <w:p w14:paraId="569E68F7" w14:textId="152D7D49" w:rsidR="00EF509E" w:rsidRPr="00307DD2" w:rsidRDefault="005D7C92" w:rsidP="000A250F">
      <w:pPr>
        <w:pStyle w:val="ListParagraph"/>
        <w:numPr>
          <w:ilvl w:val="0"/>
          <w:numId w:val="9"/>
        </w:numPr>
        <w:spacing w:line="360" w:lineRule="auto"/>
        <w:ind w:left="540" w:hanging="540"/>
        <w:jc w:val="both"/>
        <w:rPr>
          <w:bCs/>
          <w:sz w:val="22"/>
          <w:szCs w:val="22"/>
          <w:lang w:val="en-GB" w:eastAsia="en-GB"/>
        </w:rPr>
      </w:pPr>
      <w:r w:rsidRPr="00307DD2">
        <w:rPr>
          <w:bCs/>
          <w:sz w:val="22"/>
          <w:szCs w:val="22"/>
          <w:lang w:val="en-GB" w:eastAsia="en-GB"/>
        </w:rPr>
        <w:t>if the Respondent scoring the second highest points does not agree to a market-related price, negotiate a market-related price with the Respondent scoring the third highest points;</w:t>
      </w:r>
    </w:p>
    <w:p w14:paraId="637F673C" w14:textId="6D3ACCF9" w:rsidR="00F43AAE" w:rsidRPr="00307DD2" w:rsidRDefault="005B6E7A" w:rsidP="000A250F">
      <w:pPr>
        <w:pStyle w:val="ScheduleHeading"/>
        <w:numPr>
          <w:ilvl w:val="0"/>
          <w:numId w:val="9"/>
        </w:numPr>
        <w:spacing w:before="0"/>
        <w:ind w:left="540" w:hanging="540"/>
        <w:jc w:val="both"/>
        <w:rPr>
          <w:rFonts w:ascii="Arial" w:hAnsi="Arial" w:cs="Arial"/>
          <w:b w:val="0"/>
          <w:bCs/>
          <w:sz w:val="22"/>
          <w:szCs w:val="22"/>
        </w:rPr>
      </w:pPr>
      <w:r w:rsidRPr="00307DD2">
        <w:rPr>
          <w:rFonts w:ascii="Arial" w:hAnsi="Arial" w:cs="Arial"/>
          <w:b w:val="0"/>
          <w:bCs/>
          <w:sz w:val="22"/>
          <w:szCs w:val="22"/>
        </w:rPr>
        <w:t>If a market-related price is not agreed with the Respondent scoring the third highest points, PRASA must cancel the RFQ.</w:t>
      </w:r>
      <w:bookmarkStart w:id="15" w:name="_Toc40391803"/>
      <w:bookmarkEnd w:id="14"/>
    </w:p>
    <w:bookmarkEnd w:id="15"/>
    <w:p w14:paraId="3886E813" w14:textId="77777777" w:rsidR="005B6E7A" w:rsidRPr="00307DD2" w:rsidRDefault="005B6E7A" w:rsidP="00EF509E">
      <w:pPr>
        <w:tabs>
          <w:tab w:val="left" w:pos="851"/>
          <w:tab w:val="left" w:pos="993"/>
          <w:tab w:val="right" w:leader="underscore" w:pos="9781"/>
        </w:tabs>
        <w:spacing w:line="360" w:lineRule="auto"/>
        <w:jc w:val="both"/>
        <w:rPr>
          <w:rFonts w:ascii="Arial" w:hAnsi="Arial" w:cs="Arial"/>
          <w:sz w:val="22"/>
          <w:szCs w:val="22"/>
        </w:rPr>
      </w:pPr>
      <w:r w:rsidRPr="00307DD2">
        <w:rPr>
          <w:rFonts w:ascii="Arial" w:hAnsi="Arial" w:cs="Arial"/>
          <w:sz w:val="22"/>
          <w:szCs w:val="22"/>
        </w:rPr>
        <w:t>I / We _______</w:t>
      </w:r>
      <w:r w:rsidR="00867CAC" w:rsidRPr="00307DD2">
        <w:rPr>
          <w:rFonts w:ascii="Arial" w:hAnsi="Arial" w:cs="Arial"/>
          <w:sz w:val="22"/>
          <w:szCs w:val="22"/>
        </w:rPr>
        <w:t>_____</w:t>
      </w:r>
      <w:r w:rsidRPr="00307DD2">
        <w:rPr>
          <w:rFonts w:ascii="Arial" w:hAnsi="Arial" w:cs="Arial"/>
          <w:sz w:val="22"/>
          <w:szCs w:val="22"/>
        </w:rPr>
        <w:t>__________________________________________________</w:t>
      </w:r>
      <w:r w:rsidR="00867CAC" w:rsidRPr="00307DD2">
        <w:rPr>
          <w:rFonts w:ascii="Arial" w:hAnsi="Arial" w:cs="Arial"/>
          <w:sz w:val="22"/>
          <w:szCs w:val="22"/>
        </w:rPr>
        <w:t xml:space="preserve"> </w:t>
      </w:r>
      <w:r w:rsidRPr="00307DD2">
        <w:rPr>
          <w:rFonts w:ascii="Arial" w:hAnsi="Arial" w:cs="Arial"/>
          <w:sz w:val="22"/>
          <w:szCs w:val="22"/>
        </w:rPr>
        <w:t>(Insert Name of Bidding Entity)</w:t>
      </w:r>
      <w:r w:rsidR="00867CAC" w:rsidRPr="00307DD2">
        <w:rPr>
          <w:rFonts w:ascii="Arial" w:hAnsi="Arial" w:cs="Arial"/>
          <w:sz w:val="22"/>
          <w:szCs w:val="22"/>
        </w:rPr>
        <w:t xml:space="preserve"> </w:t>
      </w:r>
      <w:r w:rsidRPr="00307DD2">
        <w:rPr>
          <w:rFonts w:ascii="Arial" w:hAnsi="Arial" w:cs="Arial"/>
          <w:sz w:val="22"/>
          <w:szCs w:val="22"/>
        </w:rPr>
        <w:t>of</w:t>
      </w:r>
      <w:r w:rsidR="00867CAC" w:rsidRPr="00307DD2">
        <w:rPr>
          <w:rFonts w:ascii="Arial" w:hAnsi="Arial" w:cs="Arial"/>
          <w:sz w:val="22"/>
          <w:szCs w:val="22"/>
        </w:rPr>
        <w:t xml:space="preserve"> </w:t>
      </w:r>
      <w:r w:rsidRPr="00307DD2">
        <w:rPr>
          <w:rFonts w:ascii="Arial" w:hAnsi="Arial" w:cs="Arial"/>
          <w:sz w:val="22"/>
          <w:szCs w:val="22"/>
        </w:rPr>
        <w:t>_______________________________________</w:t>
      </w:r>
      <w:r w:rsidR="00867CAC" w:rsidRPr="00307DD2">
        <w:rPr>
          <w:rFonts w:ascii="Arial" w:hAnsi="Arial" w:cs="Arial"/>
          <w:sz w:val="22"/>
          <w:szCs w:val="22"/>
        </w:rPr>
        <w:t>________________________</w:t>
      </w:r>
      <w:r w:rsidRPr="00307DD2">
        <w:rPr>
          <w:rFonts w:ascii="Arial" w:hAnsi="Arial" w:cs="Arial"/>
          <w:sz w:val="22"/>
          <w:szCs w:val="22"/>
        </w:rPr>
        <w:t>____</w:t>
      </w:r>
      <w:r w:rsidR="00867CAC" w:rsidRPr="00307DD2">
        <w:rPr>
          <w:rFonts w:ascii="Arial" w:hAnsi="Arial" w:cs="Arial"/>
          <w:sz w:val="22"/>
          <w:szCs w:val="22"/>
        </w:rPr>
        <w:t>____</w:t>
      </w:r>
      <w:r w:rsidRPr="00307DD2">
        <w:rPr>
          <w:rFonts w:ascii="Arial" w:hAnsi="Arial" w:cs="Arial"/>
          <w:sz w:val="22"/>
          <w:szCs w:val="22"/>
        </w:rPr>
        <w:t>__________________</w:t>
      </w:r>
    </w:p>
    <w:p w14:paraId="2A81FBA4" w14:textId="77777777" w:rsidR="005B6E7A" w:rsidRPr="00307DD2" w:rsidRDefault="005B6E7A" w:rsidP="00EF509E">
      <w:pPr>
        <w:tabs>
          <w:tab w:val="left" w:pos="426"/>
          <w:tab w:val="left" w:pos="993"/>
          <w:tab w:val="right" w:leader="underscore" w:pos="9781"/>
        </w:tabs>
        <w:spacing w:line="360" w:lineRule="auto"/>
        <w:jc w:val="both"/>
        <w:rPr>
          <w:rFonts w:ascii="Arial" w:hAnsi="Arial" w:cs="Arial"/>
          <w:sz w:val="22"/>
          <w:szCs w:val="22"/>
        </w:rPr>
      </w:pPr>
      <w:r w:rsidRPr="00307DD2">
        <w:rPr>
          <w:rFonts w:ascii="Arial" w:hAnsi="Arial" w:cs="Arial"/>
          <w:sz w:val="22"/>
          <w:szCs w:val="22"/>
        </w:rPr>
        <w:t>_______________________________________</w:t>
      </w:r>
      <w:r w:rsidR="00867CAC" w:rsidRPr="00307DD2">
        <w:rPr>
          <w:rFonts w:ascii="Arial" w:hAnsi="Arial" w:cs="Arial"/>
          <w:sz w:val="22"/>
          <w:szCs w:val="22"/>
        </w:rPr>
        <w:t>________________</w:t>
      </w:r>
      <w:r w:rsidRPr="00307DD2">
        <w:rPr>
          <w:rFonts w:ascii="Arial" w:hAnsi="Arial" w:cs="Arial"/>
          <w:sz w:val="22"/>
          <w:szCs w:val="22"/>
        </w:rPr>
        <w:t>______________</w:t>
      </w:r>
      <w:r w:rsidR="00867CAC" w:rsidRPr="00307DD2">
        <w:rPr>
          <w:rFonts w:ascii="Arial" w:hAnsi="Arial" w:cs="Arial"/>
          <w:sz w:val="22"/>
          <w:szCs w:val="22"/>
        </w:rPr>
        <w:t xml:space="preserve"> code </w:t>
      </w:r>
      <w:r w:rsidRPr="00307DD2">
        <w:rPr>
          <w:rFonts w:ascii="Arial" w:hAnsi="Arial" w:cs="Arial"/>
          <w:sz w:val="22"/>
          <w:szCs w:val="22"/>
        </w:rPr>
        <w:t>_________________</w:t>
      </w:r>
    </w:p>
    <w:p w14:paraId="579F9B24" w14:textId="77777777" w:rsidR="005B6E7A" w:rsidRPr="00307DD2" w:rsidRDefault="005B6E7A" w:rsidP="00EF509E">
      <w:pPr>
        <w:tabs>
          <w:tab w:val="left" w:pos="851"/>
          <w:tab w:val="left" w:pos="993"/>
          <w:tab w:val="right" w:leader="underscore" w:pos="9781"/>
        </w:tabs>
        <w:spacing w:line="360" w:lineRule="auto"/>
        <w:jc w:val="both"/>
        <w:rPr>
          <w:rFonts w:ascii="Arial" w:hAnsi="Arial" w:cs="Arial"/>
          <w:sz w:val="22"/>
          <w:szCs w:val="22"/>
        </w:rPr>
      </w:pPr>
      <w:r w:rsidRPr="00307DD2">
        <w:rPr>
          <w:rFonts w:ascii="Arial" w:hAnsi="Arial" w:cs="Arial"/>
          <w:sz w:val="22"/>
          <w:szCs w:val="22"/>
        </w:rPr>
        <w:t>(Full address)</w:t>
      </w:r>
      <w:r w:rsidR="00867CAC" w:rsidRPr="00307DD2">
        <w:rPr>
          <w:rFonts w:ascii="Arial" w:hAnsi="Arial" w:cs="Arial"/>
          <w:sz w:val="22"/>
          <w:szCs w:val="22"/>
        </w:rPr>
        <w:t xml:space="preserve"> </w:t>
      </w:r>
      <w:r w:rsidRPr="00307DD2">
        <w:rPr>
          <w:rFonts w:ascii="Arial" w:hAnsi="Arial" w:cs="Arial"/>
          <w:sz w:val="22"/>
          <w:szCs w:val="22"/>
        </w:rPr>
        <w:t>conducting business under the style or title of:</w:t>
      </w:r>
      <w:r w:rsidR="00867CAC" w:rsidRPr="00307DD2">
        <w:rPr>
          <w:rFonts w:ascii="Arial" w:hAnsi="Arial" w:cs="Arial"/>
          <w:sz w:val="22"/>
          <w:szCs w:val="22"/>
        </w:rPr>
        <w:t xml:space="preserve"> </w:t>
      </w:r>
      <w:r w:rsidRPr="00307DD2">
        <w:rPr>
          <w:rFonts w:ascii="Arial" w:hAnsi="Arial" w:cs="Arial"/>
          <w:sz w:val="22"/>
          <w:szCs w:val="22"/>
        </w:rPr>
        <w:t>_________________________________</w:t>
      </w:r>
      <w:r w:rsidR="00867CAC" w:rsidRPr="00307DD2">
        <w:rPr>
          <w:rFonts w:ascii="Arial" w:hAnsi="Arial" w:cs="Arial"/>
          <w:sz w:val="22"/>
          <w:szCs w:val="22"/>
        </w:rPr>
        <w:t xml:space="preserve">________    </w:t>
      </w:r>
      <w:r w:rsidRPr="00307DD2">
        <w:rPr>
          <w:rFonts w:ascii="Arial" w:hAnsi="Arial" w:cs="Arial"/>
          <w:sz w:val="22"/>
          <w:szCs w:val="22"/>
        </w:rPr>
        <w:t>represented by:</w:t>
      </w:r>
      <w:r w:rsidR="0010013D" w:rsidRPr="00307DD2">
        <w:rPr>
          <w:rFonts w:ascii="Arial" w:hAnsi="Arial" w:cs="Arial"/>
          <w:sz w:val="22"/>
          <w:szCs w:val="22"/>
        </w:rPr>
        <w:t xml:space="preserve"> </w:t>
      </w:r>
      <w:r w:rsidRPr="00307DD2">
        <w:rPr>
          <w:rFonts w:ascii="Arial" w:hAnsi="Arial" w:cs="Arial"/>
          <w:sz w:val="22"/>
          <w:szCs w:val="22"/>
        </w:rPr>
        <w:t>_______________________</w:t>
      </w:r>
      <w:r w:rsidR="0010013D" w:rsidRPr="00307DD2">
        <w:rPr>
          <w:rFonts w:ascii="Arial" w:hAnsi="Arial" w:cs="Arial"/>
          <w:sz w:val="22"/>
          <w:szCs w:val="22"/>
        </w:rPr>
        <w:t>______</w:t>
      </w:r>
      <w:r w:rsidRPr="00307DD2">
        <w:rPr>
          <w:rFonts w:ascii="Arial" w:hAnsi="Arial" w:cs="Arial"/>
          <w:sz w:val="22"/>
          <w:szCs w:val="22"/>
        </w:rPr>
        <w:t>___________________</w:t>
      </w:r>
      <w:r w:rsidR="00867CAC" w:rsidRPr="00307DD2">
        <w:rPr>
          <w:rFonts w:ascii="Arial" w:hAnsi="Arial" w:cs="Arial"/>
          <w:sz w:val="22"/>
          <w:szCs w:val="22"/>
        </w:rPr>
        <w:t xml:space="preserve">________________ </w:t>
      </w:r>
      <w:r w:rsidRPr="00307DD2">
        <w:rPr>
          <w:rFonts w:ascii="Arial" w:hAnsi="Arial" w:cs="Arial"/>
          <w:sz w:val="22"/>
          <w:szCs w:val="22"/>
        </w:rPr>
        <w:t>in my capacity as:</w:t>
      </w:r>
    </w:p>
    <w:p w14:paraId="71BA7BB9" w14:textId="77777777" w:rsidR="00D131D4" w:rsidRDefault="005B6E7A" w:rsidP="00EF509E">
      <w:pPr>
        <w:tabs>
          <w:tab w:val="right" w:leader="underscore" w:pos="9781"/>
        </w:tabs>
        <w:spacing w:line="360" w:lineRule="auto"/>
        <w:jc w:val="both"/>
        <w:rPr>
          <w:rFonts w:ascii="Arial" w:hAnsi="Arial" w:cs="Arial"/>
          <w:sz w:val="22"/>
          <w:szCs w:val="22"/>
        </w:rPr>
      </w:pPr>
      <w:r w:rsidRPr="00307DD2">
        <w:rPr>
          <w:rFonts w:ascii="Arial" w:hAnsi="Arial" w:cs="Arial"/>
          <w:sz w:val="22"/>
          <w:szCs w:val="22"/>
        </w:rPr>
        <w:t>____________________________________________________________________</w:t>
      </w:r>
      <w:r w:rsidR="00867CAC" w:rsidRPr="00307DD2">
        <w:rPr>
          <w:rFonts w:ascii="Arial" w:hAnsi="Arial" w:cs="Arial"/>
          <w:sz w:val="22"/>
          <w:szCs w:val="22"/>
        </w:rPr>
        <w:t xml:space="preserve"> </w:t>
      </w:r>
      <w:r w:rsidRPr="00307DD2">
        <w:rPr>
          <w:rFonts w:ascii="Arial" w:hAnsi="Arial" w:cs="Arial"/>
          <w:sz w:val="22"/>
          <w:szCs w:val="22"/>
        </w:rPr>
        <w:t xml:space="preserve">being duly </w:t>
      </w:r>
      <w:proofErr w:type="spellStart"/>
      <w:r w:rsidRPr="00307DD2">
        <w:rPr>
          <w:rFonts w:ascii="Arial" w:hAnsi="Arial" w:cs="Arial"/>
          <w:sz w:val="22"/>
          <w:szCs w:val="22"/>
        </w:rPr>
        <w:t>authorised</w:t>
      </w:r>
      <w:proofErr w:type="spellEnd"/>
      <w:r w:rsidRPr="00307DD2">
        <w:rPr>
          <w:rFonts w:ascii="Arial" w:hAnsi="Arial" w:cs="Arial"/>
          <w:sz w:val="22"/>
          <w:szCs w:val="22"/>
        </w:rPr>
        <w:t xml:space="preserve">, hereby offer to undertake and complete the above-mentioned work/services at the prices quoted in the bills of quantities / schedule of quantities or, where these do not form part of the contract, </w:t>
      </w:r>
    </w:p>
    <w:p w14:paraId="41F9117F" w14:textId="77777777" w:rsidR="00D131D4" w:rsidRDefault="00D131D4" w:rsidP="00EF509E">
      <w:pPr>
        <w:tabs>
          <w:tab w:val="right" w:leader="underscore" w:pos="9781"/>
        </w:tabs>
        <w:spacing w:line="360" w:lineRule="auto"/>
        <w:jc w:val="both"/>
        <w:rPr>
          <w:rFonts w:ascii="Arial" w:hAnsi="Arial" w:cs="Arial"/>
          <w:sz w:val="22"/>
          <w:szCs w:val="22"/>
        </w:rPr>
      </w:pPr>
    </w:p>
    <w:p w14:paraId="0B825E70" w14:textId="77777777" w:rsidR="00D131D4" w:rsidRDefault="00D131D4" w:rsidP="00EF509E">
      <w:pPr>
        <w:tabs>
          <w:tab w:val="right" w:leader="underscore" w:pos="9781"/>
        </w:tabs>
        <w:spacing w:line="360" w:lineRule="auto"/>
        <w:jc w:val="both"/>
        <w:rPr>
          <w:rFonts w:ascii="Arial" w:hAnsi="Arial" w:cs="Arial"/>
          <w:sz w:val="22"/>
          <w:szCs w:val="22"/>
        </w:rPr>
      </w:pPr>
    </w:p>
    <w:p w14:paraId="210FA8BE" w14:textId="0B20FC79" w:rsidR="005B6E7A" w:rsidRPr="00307DD2" w:rsidRDefault="005B6E7A" w:rsidP="00EF509E">
      <w:pPr>
        <w:tabs>
          <w:tab w:val="right" w:leader="underscore" w:pos="9781"/>
        </w:tabs>
        <w:spacing w:line="360" w:lineRule="auto"/>
        <w:jc w:val="both"/>
        <w:rPr>
          <w:rFonts w:ascii="Arial" w:hAnsi="Arial" w:cs="Arial"/>
          <w:sz w:val="22"/>
          <w:szCs w:val="22"/>
        </w:rPr>
      </w:pPr>
      <w:r w:rsidRPr="00307DD2">
        <w:rPr>
          <w:rFonts w:ascii="Arial" w:hAnsi="Arial" w:cs="Arial"/>
          <w:sz w:val="22"/>
          <w:szCs w:val="22"/>
        </w:rPr>
        <w:t>at a lumpsum, of                                                                  R</w:t>
      </w:r>
      <w:r w:rsidR="00867CAC" w:rsidRPr="00307DD2">
        <w:rPr>
          <w:rFonts w:ascii="Arial" w:hAnsi="Arial" w:cs="Arial"/>
          <w:sz w:val="22"/>
          <w:szCs w:val="22"/>
        </w:rPr>
        <w:t xml:space="preserve"> </w:t>
      </w:r>
      <w:r w:rsidRPr="00307DD2">
        <w:rPr>
          <w:rFonts w:ascii="Arial" w:hAnsi="Arial" w:cs="Arial"/>
          <w:sz w:val="22"/>
          <w:szCs w:val="22"/>
        </w:rPr>
        <w:t>__________</w:t>
      </w:r>
      <w:r w:rsidR="00867CAC" w:rsidRPr="00307DD2">
        <w:rPr>
          <w:rFonts w:ascii="Arial" w:hAnsi="Arial" w:cs="Arial"/>
          <w:sz w:val="22"/>
          <w:szCs w:val="22"/>
        </w:rPr>
        <w:t>__________________________________</w:t>
      </w:r>
      <w:r w:rsidRPr="00307DD2">
        <w:rPr>
          <w:rFonts w:ascii="Arial" w:hAnsi="Arial" w:cs="Arial"/>
          <w:sz w:val="22"/>
          <w:szCs w:val="22"/>
        </w:rPr>
        <w:t xml:space="preserve">_____________________ </w:t>
      </w:r>
      <w:r w:rsidR="00867CAC" w:rsidRPr="00307DD2">
        <w:rPr>
          <w:rFonts w:ascii="Arial" w:hAnsi="Arial" w:cs="Arial"/>
          <w:sz w:val="22"/>
          <w:szCs w:val="22"/>
        </w:rPr>
        <w:t xml:space="preserve">(amount in numbers); _____________________________________________________________________________________________________________________________________________________________    </w:t>
      </w:r>
      <w:r w:rsidRPr="00307DD2">
        <w:rPr>
          <w:rFonts w:ascii="Arial" w:hAnsi="Arial" w:cs="Arial"/>
          <w:sz w:val="22"/>
          <w:szCs w:val="22"/>
        </w:rPr>
        <w:t>(amount in words) Incl. VAT.</w:t>
      </w:r>
    </w:p>
    <w:p w14:paraId="70C953BE" w14:textId="77777777" w:rsidR="0010013D" w:rsidRPr="00307DD2" w:rsidRDefault="0010013D" w:rsidP="00EF509E">
      <w:pPr>
        <w:spacing w:line="360" w:lineRule="auto"/>
        <w:jc w:val="both"/>
        <w:rPr>
          <w:rFonts w:ascii="Arial" w:hAnsi="Arial" w:cs="Arial"/>
          <w:b/>
          <w:sz w:val="22"/>
          <w:szCs w:val="22"/>
        </w:rPr>
      </w:pPr>
    </w:p>
    <w:p w14:paraId="769E8E3D" w14:textId="77777777" w:rsidR="00AD7D07" w:rsidRPr="00307DD2" w:rsidRDefault="00AD7D07" w:rsidP="00EF509E">
      <w:pPr>
        <w:spacing w:line="360" w:lineRule="auto"/>
        <w:jc w:val="both"/>
        <w:rPr>
          <w:rFonts w:ascii="Arial" w:hAnsi="Arial" w:cs="Arial"/>
          <w:b/>
          <w:bCs/>
          <w:sz w:val="22"/>
          <w:szCs w:val="22"/>
        </w:rPr>
      </w:pPr>
      <w:r w:rsidRPr="00307DD2">
        <w:rPr>
          <w:rFonts w:ascii="Arial" w:hAnsi="Arial" w:cs="Arial"/>
          <w:b/>
          <w:sz w:val="22"/>
          <w:szCs w:val="22"/>
        </w:rPr>
        <w:t>DELIVERY PERIOD:</w:t>
      </w:r>
      <w:r w:rsidRPr="00307DD2">
        <w:rPr>
          <w:rFonts w:ascii="Arial" w:hAnsi="Arial" w:cs="Arial"/>
          <w:b/>
          <w:bCs/>
          <w:sz w:val="22"/>
          <w:szCs w:val="22"/>
        </w:rPr>
        <w:t xml:space="preserve"> </w:t>
      </w:r>
      <w:r w:rsidRPr="00307DD2">
        <w:rPr>
          <w:rFonts w:ascii="Arial" w:hAnsi="Arial" w:cs="Arial"/>
          <w:bCs/>
          <w:sz w:val="22"/>
          <w:szCs w:val="22"/>
        </w:rPr>
        <w:t>Suppliers are requested to offer their earliest delivery period possible.</w:t>
      </w:r>
      <w:r w:rsidRPr="00307DD2">
        <w:rPr>
          <w:rFonts w:ascii="Arial" w:hAnsi="Arial" w:cs="Arial"/>
          <w:b/>
          <w:bCs/>
          <w:sz w:val="22"/>
          <w:szCs w:val="22"/>
        </w:rPr>
        <w:t xml:space="preserve"> </w:t>
      </w:r>
    </w:p>
    <w:p w14:paraId="3BC3C1DB" w14:textId="77777777" w:rsidR="00F70662" w:rsidRPr="00307DD2" w:rsidRDefault="00F70662" w:rsidP="00EF509E">
      <w:pPr>
        <w:spacing w:line="360" w:lineRule="auto"/>
        <w:jc w:val="both"/>
        <w:rPr>
          <w:rFonts w:ascii="Arial" w:hAnsi="Arial" w:cs="Arial"/>
          <w:sz w:val="22"/>
          <w:szCs w:val="22"/>
        </w:rPr>
      </w:pPr>
    </w:p>
    <w:p w14:paraId="5FF0C699" w14:textId="77777777" w:rsidR="00AD7D07" w:rsidRPr="00AB6910" w:rsidRDefault="00AD7D07" w:rsidP="00EF509E">
      <w:pPr>
        <w:spacing w:line="360" w:lineRule="auto"/>
        <w:jc w:val="both"/>
        <w:rPr>
          <w:rFonts w:ascii="Arial" w:hAnsi="Arial" w:cs="Arial"/>
          <w:b/>
          <w:bCs/>
          <w:sz w:val="22"/>
          <w:szCs w:val="22"/>
        </w:rPr>
      </w:pPr>
      <w:r w:rsidRPr="00307DD2">
        <w:rPr>
          <w:rFonts w:ascii="Arial" w:hAnsi="Arial" w:cs="Arial"/>
          <w:sz w:val="22"/>
          <w:szCs w:val="22"/>
        </w:rPr>
        <w:t xml:space="preserve">Delivery will be </w:t>
      </w:r>
      <w:proofErr w:type="gramStart"/>
      <w:r w:rsidRPr="00307DD2">
        <w:rPr>
          <w:rFonts w:ascii="Arial" w:hAnsi="Arial" w:cs="Arial"/>
          <w:sz w:val="22"/>
          <w:szCs w:val="22"/>
        </w:rPr>
        <w:t>effected</w:t>
      </w:r>
      <w:proofErr w:type="gramEnd"/>
      <w:r w:rsidRPr="00307DD2">
        <w:rPr>
          <w:rFonts w:ascii="Arial" w:hAnsi="Arial" w:cs="Arial"/>
          <w:sz w:val="22"/>
          <w:szCs w:val="22"/>
        </w:rPr>
        <w:t xml:space="preserve"> within …………. working days from date of order. </w:t>
      </w:r>
      <w:r w:rsidRPr="00AB6910">
        <w:rPr>
          <w:rFonts w:ascii="Arial" w:hAnsi="Arial" w:cs="Arial"/>
          <w:b/>
          <w:bCs/>
          <w:sz w:val="22"/>
          <w:szCs w:val="22"/>
        </w:rPr>
        <w:t>(To be completed by Service provider)</w:t>
      </w:r>
    </w:p>
    <w:p w14:paraId="0450E28D" w14:textId="196C17C0" w:rsidR="00DF5454" w:rsidRPr="00AB6910" w:rsidRDefault="00DF5454" w:rsidP="00EF509E">
      <w:pPr>
        <w:spacing w:line="360" w:lineRule="auto"/>
        <w:ind w:left="3600" w:firstLine="720"/>
        <w:jc w:val="both"/>
        <w:rPr>
          <w:rFonts w:ascii="Arial" w:hAnsi="Arial" w:cs="Arial"/>
          <w:b/>
          <w:bCs/>
          <w:sz w:val="22"/>
          <w:szCs w:val="22"/>
        </w:rPr>
      </w:pPr>
    </w:p>
    <w:p w14:paraId="62D7D98B" w14:textId="0DC19D90" w:rsidR="00882517" w:rsidRPr="00AB6910" w:rsidRDefault="00882517" w:rsidP="00EF509E">
      <w:pPr>
        <w:spacing w:line="360" w:lineRule="auto"/>
        <w:ind w:left="3600" w:firstLine="720"/>
        <w:jc w:val="both"/>
        <w:rPr>
          <w:rFonts w:ascii="Arial" w:hAnsi="Arial" w:cs="Arial"/>
          <w:b/>
          <w:bCs/>
          <w:sz w:val="22"/>
          <w:szCs w:val="22"/>
        </w:rPr>
      </w:pPr>
    </w:p>
    <w:p w14:paraId="57C65EA6" w14:textId="7029EF20" w:rsidR="00882517" w:rsidRDefault="00882517" w:rsidP="00EF509E">
      <w:pPr>
        <w:spacing w:line="360" w:lineRule="auto"/>
        <w:ind w:left="3600" w:firstLine="720"/>
        <w:jc w:val="both"/>
        <w:rPr>
          <w:rFonts w:ascii="Arial" w:hAnsi="Arial" w:cs="Arial"/>
          <w:b/>
          <w:sz w:val="22"/>
          <w:szCs w:val="22"/>
        </w:rPr>
      </w:pPr>
    </w:p>
    <w:p w14:paraId="13C7A340" w14:textId="6CCE9534" w:rsidR="00882517" w:rsidRDefault="00882517" w:rsidP="00EF509E">
      <w:pPr>
        <w:spacing w:line="360" w:lineRule="auto"/>
        <w:ind w:left="3600" w:firstLine="720"/>
        <w:jc w:val="both"/>
        <w:rPr>
          <w:rFonts w:ascii="Arial" w:hAnsi="Arial" w:cs="Arial"/>
          <w:b/>
          <w:sz w:val="22"/>
          <w:szCs w:val="22"/>
        </w:rPr>
      </w:pPr>
    </w:p>
    <w:p w14:paraId="4C3EEC9E" w14:textId="250845A3" w:rsidR="00882517" w:rsidRDefault="00882517" w:rsidP="00EF509E">
      <w:pPr>
        <w:spacing w:line="360" w:lineRule="auto"/>
        <w:ind w:left="3600" w:firstLine="720"/>
        <w:jc w:val="both"/>
        <w:rPr>
          <w:rFonts w:ascii="Arial" w:hAnsi="Arial" w:cs="Arial"/>
          <w:b/>
          <w:sz w:val="22"/>
          <w:szCs w:val="22"/>
        </w:rPr>
      </w:pPr>
    </w:p>
    <w:p w14:paraId="496448B1" w14:textId="27459D45" w:rsidR="00882517" w:rsidRDefault="00882517" w:rsidP="00EF509E">
      <w:pPr>
        <w:spacing w:line="360" w:lineRule="auto"/>
        <w:ind w:left="3600" w:firstLine="720"/>
        <w:jc w:val="both"/>
        <w:rPr>
          <w:rFonts w:ascii="Arial" w:hAnsi="Arial" w:cs="Arial"/>
          <w:b/>
          <w:sz w:val="22"/>
          <w:szCs w:val="22"/>
        </w:rPr>
      </w:pPr>
    </w:p>
    <w:p w14:paraId="34AF3A48" w14:textId="415BAA4F" w:rsidR="00882517" w:rsidRDefault="00882517" w:rsidP="00EF509E">
      <w:pPr>
        <w:spacing w:line="360" w:lineRule="auto"/>
        <w:ind w:left="3600" w:firstLine="720"/>
        <w:jc w:val="both"/>
        <w:rPr>
          <w:rFonts w:ascii="Arial" w:hAnsi="Arial" w:cs="Arial"/>
          <w:b/>
          <w:sz w:val="22"/>
          <w:szCs w:val="22"/>
        </w:rPr>
      </w:pPr>
    </w:p>
    <w:p w14:paraId="6B351B98" w14:textId="7224417E" w:rsidR="00882517" w:rsidRDefault="00882517" w:rsidP="00EA328B">
      <w:pPr>
        <w:spacing w:line="360" w:lineRule="auto"/>
        <w:jc w:val="both"/>
        <w:rPr>
          <w:rFonts w:ascii="Arial" w:hAnsi="Arial" w:cs="Arial"/>
          <w:b/>
          <w:sz w:val="22"/>
          <w:szCs w:val="22"/>
        </w:rPr>
      </w:pPr>
    </w:p>
    <w:p w14:paraId="73F16B0B" w14:textId="0FA470F9" w:rsidR="00782333" w:rsidRDefault="00782333" w:rsidP="00EA328B">
      <w:pPr>
        <w:spacing w:line="360" w:lineRule="auto"/>
        <w:jc w:val="both"/>
        <w:rPr>
          <w:rFonts w:ascii="Arial" w:hAnsi="Arial" w:cs="Arial"/>
          <w:b/>
          <w:sz w:val="22"/>
          <w:szCs w:val="22"/>
        </w:rPr>
      </w:pPr>
    </w:p>
    <w:p w14:paraId="328EAA31" w14:textId="2623FA4F" w:rsidR="00782333" w:rsidRDefault="00782333" w:rsidP="00EA328B">
      <w:pPr>
        <w:spacing w:line="360" w:lineRule="auto"/>
        <w:jc w:val="both"/>
        <w:rPr>
          <w:rFonts w:ascii="Arial" w:hAnsi="Arial" w:cs="Arial"/>
          <w:b/>
          <w:sz w:val="22"/>
          <w:szCs w:val="22"/>
        </w:rPr>
      </w:pPr>
    </w:p>
    <w:p w14:paraId="4D4680BD" w14:textId="24C5BCE9" w:rsidR="00782333" w:rsidRDefault="00782333" w:rsidP="00EA328B">
      <w:pPr>
        <w:spacing w:line="360" w:lineRule="auto"/>
        <w:jc w:val="both"/>
        <w:rPr>
          <w:rFonts w:ascii="Arial" w:hAnsi="Arial" w:cs="Arial"/>
          <w:b/>
          <w:sz w:val="22"/>
          <w:szCs w:val="22"/>
        </w:rPr>
      </w:pPr>
    </w:p>
    <w:p w14:paraId="50ECFFD9" w14:textId="2F20136E" w:rsidR="00782333" w:rsidRDefault="00782333" w:rsidP="00EA328B">
      <w:pPr>
        <w:spacing w:line="360" w:lineRule="auto"/>
        <w:jc w:val="both"/>
        <w:rPr>
          <w:rFonts w:ascii="Arial" w:hAnsi="Arial" w:cs="Arial"/>
          <w:b/>
          <w:sz w:val="22"/>
          <w:szCs w:val="22"/>
        </w:rPr>
      </w:pPr>
    </w:p>
    <w:p w14:paraId="7C963681" w14:textId="29B5E102" w:rsidR="00782333" w:rsidRDefault="00782333" w:rsidP="00EA328B">
      <w:pPr>
        <w:spacing w:line="360" w:lineRule="auto"/>
        <w:jc w:val="both"/>
        <w:rPr>
          <w:rFonts w:ascii="Arial" w:hAnsi="Arial" w:cs="Arial"/>
          <w:b/>
          <w:sz w:val="22"/>
          <w:szCs w:val="22"/>
        </w:rPr>
      </w:pPr>
    </w:p>
    <w:p w14:paraId="4185E42A" w14:textId="488F0250" w:rsidR="00782333" w:rsidRDefault="00782333" w:rsidP="00EA328B">
      <w:pPr>
        <w:spacing w:line="360" w:lineRule="auto"/>
        <w:jc w:val="both"/>
        <w:rPr>
          <w:rFonts w:ascii="Arial" w:hAnsi="Arial" w:cs="Arial"/>
          <w:b/>
          <w:sz w:val="22"/>
          <w:szCs w:val="22"/>
        </w:rPr>
      </w:pPr>
    </w:p>
    <w:p w14:paraId="315895D9" w14:textId="2E79770E" w:rsidR="00782333" w:rsidRDefault="00782333" w:rsidP="00EA328B">
      <w:pPr>
        <w:spacing w:line="360" w:lineRule="auto"/>
        <w:jc w:val="both"/>
        <w:rPr>
          <w:rFonts w:ascii="Arial" w:hAnsi="Arial" w:cs="Arial"/>
          <w:b/>
          <w:sz w:val="22"/>
          <w:szCs w:val="22"/>
        </w:rPr>
      </w:pPr>
    </w:p>
    <w:p w14:paraId="04D92A08" w14:textId="1A2E357F" w:rsidR="00782333" w:rsidRDefault="00782333" w:rsidP="00EA328B">
      <w:pPr>
        <w:spacing w:line="360" w:lineRule="auto"/>
        <w:jc w:val="both"/>
        <w:rPr>
          <w:rFonts w:ascii="Arial" w:hAnsi="Arial" w:cs="Arial"/>
          <w:b/>
          <w:sz w:val="22"/>
          <w:szCs w:val="22"/>
        </w:rPr>
      </w:pPr>
    </w:p>
    <w:p w14:paraId="79C712A3" w14:textId="6522FEAF" w:rsidR="00782333" w:rsidRDefault="00782333" w:rsidP="00EA328B">
      <w:pPr>
        <w:spacing w:line="360" w:lineRule="auto"/>
        <w:jc w:val="both"/>
        <w:rPr>
          <w:rFonts w:ascii="Arial" w:hAnsi="Arial" w:cs="Arial"/>
          <w:b/>
          <w:sz w:val="22"/>
          <w:szCs w:val="22"/>
        </w:rPr>
      </w:pPr>
    </w:p>
    <w:p w14:paraId="0A916900" w14:textId="0775EE49" w:rsidR="00782333" w:rsidRDefault="00782333" w:rsidP="00EA328B">
      <w:pPr>
        <w:spacing w:line="360" w:lineRule="auto"/>
        <w:jc w:val="both"/>
        <w:rPr>
          <w:rFonts w:ascii="Arial" w:hAnsi="Arial" w:cs="Arial"/>
          <w:b/>
          <w:sz w:val="22"/>
          <w:szCs w:val="22"/>
        </w:rPr>
      </w:pPr>
    </w:p>
    <w:p w14:paraId="52430C5C" w14:textId="713DF4D8" w:rsidR="00782333" w:rsidRDefault="00782333" w:rsidP="00EA328B">
      <w:pPr>
        <w:spacing w:line="360" w:lineRule="auto"/>
        <w:jc w:val="both"/>
        <w:rPr>
          <w:rFonts w:ascii="Arial" w:hAnsi="Arial" w:cs="Arial"/>
          <w:b/>
          <w:sz w:val="22"/>
          <w:szCs w:val="22"/>
        </w:rPr>
      </w:pPr>
    </w:p>
    <w:p w14:paraId="70E6F0FC" w14:textId="66B7F0C0" w:rsidR="00782333" w:rsidRDefault="00782333" w:rsidP="00EA328B">
      <w:pPr>
        <w:spacing w:line="360" w:lineRule="auto"/>
        <w:jc w:val="both"/>
        <w:rPr>
          <w:rFonts w:ascii="Arial" w:hAnsi="Arial" w:cs="Arial"/>
          <w:b/>
          <w:sz w:val="22"/>
          <w:szCs w:val="22"/>
        </w:rPr>
      </w:pPr>
    </w:p>
    <w:p w14:paraId="399BE3AC" w14:textId="2C7A02DF" w:rsidR="00782333" w:rsidRDefault="00782333" w:rsidP="00EA328B">
      <w:pPr>
        <w:spacing w:line="360" w:lineRule="auto"/>
        <w:jc w:val="both"/>
        <w:rPr>
          <w:rFonts w:ascii="Arial" w:hAnsi="Arial" w:cs="Arial"/>
          <w:b/>
          <w:sz w:val="22"/>
          <w:szCs w:val="22"/>
        </w:rPr>
      </w:pPr>
    </w:p>
    <w:p w14:paraId="5FCCE021" w14:textId="51BF37E4" w:rsidR="00782333" w:rsidRDefault="00782333" w:rsidP="00EA328B">
      <w:pPr>
        <w:spacing w:line="360" w:lineRule="auto"/>
        <w:jc w:val="both"/>
        <w:rPr>
          <w:rFonts w:ascii="Arial" w:hAnsi="Arial" w:cs="Arial"/>
          <w:b/>
          <w:sz w:val="22"/>
          <w:szCs w:val="22"/>
        </w:rPr>
      </w:pPr>
    </w:p>
    <w:p w14:paraId="2000F26B" w14:textId="77777777" w:rsidR="00782333" w:rsidRDefault="00782333" w:rsidP="00EA328B">
      <w:pPr>
        <w:spacing w:line="360" w:lineRule="auto"/>
        <w:jc w:val="both"/>
        <w:rPr>
          <w:rFonts w:ascii="Arial" w:hAnsi="Arial" w:cs="Arial"/>
          <w:b/>
          <w:sz w:val="22"/>
          <w:szCs w:val="22"/>
        </w:rPr>
      </w:pPr>
    </w:p>
    <w:p w14:paraId="04B29813" w14:textId="77777777" w:rsidR="00EA328B" w:rsidRDefault="00EA328B" w:rsidP="00EA328B">
      <w:pPr>
        <w:spacing w:line="360" w:lineRule="auto"/>
        <w:jc w:val="both"/>
        <w:rPr>
          <w:rFonts w:ascii="Arial" w:hAnsi="Arial" w:cs="Arial"/>
          <w:b/>
          <w:sz w:val="22"/>
          <w:szCs w:val="22"/>
        </w:rPr>
      </w:pPr>
    </w:p>
    <w:p w14:paraId="4D923B9E" w14:textId="7E0604C5" w:rsidR="00882517" w:rsidRDefault="00882517" w:rsidP="00EF509E">
      <w:pPr>
        <w:spacing w:line="360" w:lineRule="auto"/>
        <w:ind w:left="3600" w:firstLine="720"/>
        <w:jc w:val="both"/>
        <w:rPr>
          <w:rFonts w:ascii="Arial" w:hAnsi="Arial" w:cs="Arial"/>
          <w:b/>
          <w:sz w:val="22"/>
          <w:szCs w:val="22"/>
        </w:rPr>
      </w:pPr>
    </w:p>
    <w:p w14:paraId="32FFC5D5" w14:textId="3A8E68A2" w:rsidR="00F42965" w:rsidRPr="00307DD2" w:rsidRDefault="00F42965" w:rsidP="00EF509E">
      <w:pPr>
        <w:spacing w:line="360" w:lineRule="auto"/>
        <w:ind w:left="3600" w:firstLine="720"/>
        <w:jc w:val="both"/>
        <w:rPr>
          <w:rFonts w:ascii="Arial" w:hAnsi="Arial" w:cs="Arial"/>
          <w:b/>
          <w:sz w:val="22"/>
          <w:szCs w:val="22"/>
        </w:rPr>
      </w:pPr>
      <w:r w:rsidRPr="00307DD2">
        <w:rPr>
          <w:rFonts w:ascii="Arial" w:hAnsi="Arial" w:cs="Arial"/>
          <w:b/>
          <w:sz w:val="22"/>
          <w:szCs w:val="22"/>
        </w:rPr>
        <w:t xml:space="preserve">SECTION </w:t>
      </w:r>
      <w:r w:rsidR="00F43AAE" w:rsidRPr="00307DD2">
        <w:rPr>
          <w:rFonts w:ascii="Arial" w:hAnsi="Arial" w:cs="Arial"/>
          <w:b/>
          <w:sz w:val="22"/>
          <w:szCs w:val="22"/>
        </w:rPr>
        <w:t>5</w:t>
      </w:r>
    </w:p>
    <w:p w14:paraId="19554596" w14:textId="77777777" w:rsidR="00891720" w:rsidRPr="00307DD2" w:rsidRDefault="00C37B64" w:rsidP="00EF509E">
      <w:pPr>
        <w:keepNext/>
        <w:spacing w:before="240" w:after="60" w:line="360" w:lineRule="auto"/>
        <w:ind w:left="2160" w:firstLine="720"/>
        <w:jc w:val="both"/>
        <w:outlineLvl w:val="0"/>
        <w:rPr>
          <w:rFonts w:ascii="Arial" w:hAnsi="Arial" w:cs="Arial"/>
          <w:b/>
          <w:bCs/>
          <w:kern w:val="32"/>
          <w:sz w:val="22"/>
          <w:szCs w:val="22"/>
        </w:rPr>
      </w:pPr>
      <w:r w:rsidRPr="00307DD2">
        <w:rPr>
          <w:rFonts w:ascii="Arial" w:hAnsi="Arial" w:cs="Arial"/>
          <w:b/>
          <w:bCs/>
          <w:kern w:val="32"/>
          <w:sz w:val="22"/>
          <w:szCs w:val="22"/>
        </w:rPr>
        <w:t>PRASA GENERAL CONDITIONS OF PURCHASE</w:t>
      </w:r>
    </w:p>
    <w:p w14:paraId="775B50B9" w14:textId="77777777" w:rsidR="00C37B64" w:rsidRPr="00307DD2" w:rsidRDefault="00C37B64" w:rsidP="00EF509E">
      <w:pPr>
        <w:keepNext/>
        <w:spacing w:before="240" w:after="60" w:line="360" w:lineRule="auto"/>
        <w:jc w:val="both"/>
        <w:outlineLvl w:val="0"/>
        <w:rPr>
          <w:rFonts w:ascii="Arial" w:eastAsiaTheme="majorEastAsia" w:hAnsi="Arial" w:cs="Arial"/>
          <w:b/>
          <w:bCs/>
          <w:sz w:val="22"/>
          <w:szCs w:val="22"/>
        </w:rPr>
      </w:pPr>
      <w:r w:rsidRPr="00307DD2">
        <w:rPr>
          <w:rFonts w:ascii="Arial" w:eastAsiaTheme="majorEastAsia" w:hAnsi="Arial" w:cs="Arial"/>
          <w:b/>
          <w:bCs/>
          <w:sz w:val="22"/>
          <w:szCs w:val="22"/>
        </w:rPr>
        <w:t>General</w:t>
      </w:r>
    </w:p>
    <w:p w14:paraId="0534C31F"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PRASA and the Supplier </w:t>
      </w:r>
      <w:proofErr w:type="gramStart"/>
      <w:r w:rsidRPr="00307DD2">
        <w:rPr>
          <w:rFonts w:ascii="Arial" w:hAnsi="Arial" w:cs="Arial"/>
          <w:sz w:val="22"/>
          <w:szCs w:val="22"/>
        </w:rPr>
        <w:t>enter into</w:t>
      </w:r>
      <w:proofErr w:type="gramEnd"/>
      <w:r w:rsidRPr="00307DD2">
        <w:rPr>
          <w:rFonts w:ascii="Arial" w:hAnsi="Arial" w:cs="Arial"/>
          <w:sz w:val="22"/>
          <w:szCs w:val="22"/>
        </w:rPr>
        <w:t xml:space="preserve"> an order/contract on these conditions to supply the items (goods/services/works) as described in the order/contract.</w:t>
      </w:r>
    </w:p>
    <w:p w14:paraId="542E1DC1"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Conditions</w:t>
      </w:r>
    </w:p>
    <w:p w14:paraId="08385660" w14:textId="77777777" w:rsidR="004A4CBA"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These conditions form the basis of the contract between PRASA and the Supplier.  Notwithstanding anything to the contrary in any document issued or sent by the Supplier, these conditions apply except as expressly agreed in writing by PRASA.  </w:t>
      </w:r>
    </w:p>
    <w:p w14:paraId="74564B82"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No servant or agent of PRASA has authority to vary these conditions orally.  These general conditions of purchase are subject to such further special conditions as may be prescribed in writing by PRASA in the order/contract.</w:t>
      </w:r>
    </w:p>
    <w:p w14:paraId="46C4396E"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Price and payment</w:t>
      </w:r>
    </w:p>
    <w:p w14:paraId="70DC1CA1" w14:textId="77777777" w:rsidR="0001423A"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The price or rates for the items stated in the order/contract may include an amount for price adjustment, which is calculated in accordance with the formula stated in the order/contract. </w:t>
      </w:r>
    </w:p>
    <w:p w14:paraId="47434D5D" w14:textId="236DB62C" w:rsidR="00C37B64"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 The Supplier may be paid in one currency other than South African Rand.  Only one exchange rate is used to convert from this currency to South African Rand.  Payment to the Supplier in this currency other than South African Rand, does not exceed the amounts stated in the order/contract.  PRASA pays for the item within 30 days of receipt of the Suppliers correct tax invoice.</w:t>
      </w:r>
    </w:p>
    <w:p w14:paraId="7BFBD2CE"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Delivery and documents</w:t>
      </w:r>
    </w:p>
    <w:p w14:paraId="06D329DE" w14:textId="77777777" w:rsidR="00C37B64" w:rsidRPr="00307DD2" w:rsidRDefault="00C37B64" w:rsidP="00EF509E">
      <w:pPr>
        <w:spacing w:after="120" w:line="360" w:lineRule="auto"/>
        <w:jc w:val="both"/>
        <w:rPr>
          <w:rFonts w:ascii="Arial" w:hAnsi="Arial" w:cs="Arial"/>
          <w:sz w:val="22"/>
          <w:szCs w:val="22"/>
        </w:rPr>
      </w:pPr>
      <w:r w:rsidRPr="00307DD2">
        <w:rPr>
          <w:rFonts w:ascii="Arial" w:hAnsi="Arial" w:cs="Arial"/>
          <w:sz w:val="22"/>
          <w:szCs w:val="22"/>
        </w:rPr>
        <w:t>The Supplier’s obligation is to deliver the items on or before the date stated in the order/contract.  Late deliveries or late completion of the items may be subject to a pe</w:t>
      </w:r>
      <w:r w:rsidR="00C10EE8" w:rsidRPr="00307DD2">
        <w:rPr>
          <w:rFonts w:ascii="Arial" w:hAnsi="Arial" w:cs="Arial"/>
          <w:sz w:val="22"/>
          <w:szCs w:val="22"/>
        </w:rPr>
        <w:t>nalty if this is imposed in the</w:t>
      </w:r>
      <w:r w:rsidR="0010013D" w:rsidRPr="00307DD2">
        <w:rPr>
          <w:rFonts w:ascii="Arial" w:hAnsi="Arial" w:cs="Arial"/>
          <w:sz w:val="22"/>
          <w:szCs w:val="22"/>
        </w:rPr>
        <w:t xml:space="preserve"> </w:t>
      </w:r>
      <w:r w:rsidRPr="00307DD2">
        <w:rPr>
          <w:rFonts w:ascii="Arial" w:hAnsi="Arial" w:cs="Arial"/>
          <w:sz w:val="22"/>
          <w:szCs w:val="22"/>
        </w:rPr>
        <w:t>order/contract. No payment is made if the Supplier does not provide the item as stated in order/contract.</w:t>
      </w:r>
    </w:p>
    <w:p w14:paraId="6DF9D508"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Where items are to be delivered the Supplier:</w:t>
      </w:r>
    </w:p>
    <w:p w14:paraId="246E7444" w14:textId="61B6C9C3" w:rsidR="00C37B64" w:rsidRDefault="00C37B64" w:rsidP="00EF509E">
      <w:pPr>
        <w:spacing w:line="360" w:lineRule="auto"/>
        <w:jc w:val="both"/>
        <w:rPr>
          <w:rFonts w:ascii="Arial" w:hAnsi="Arial" w:cs="Arial"/>
          <w:sz w:val="22"/>
          <w:szCs w:val="22"/>
        </w:rPr>
      </w:pPr>
      <w:r w:rsidRPr="00307DD2">
        <w:rPr>
          <w:rFonts w:ascii="Arial" w:hAnsi="Arial" w:cs="Arial"/>
          <w:sz w:val="22"/>
          <w:szCs w:val="22"/>
        </w:rPr>
        <w:t>Clearly marks the outside of each consignment or package with the Supplier’s name and full details of the destination in accordance with the order and includes a packing note stating the contents thereof; On dispatch of each consignment, sends to PRASA at the address for delivery of the items, an advice note specifying the means of transport, weight, number of volume as appropriate and the point and date of dispatch;  Sends to PRASA a detailed priced invoice as soon as is reasonably practical after dispatch of the items, and states on all communications in respect of the order the order number and code number (if any).</w:t>
      </w:r>
    </w:p>
    <w:p w14:paraId="173571BC" w14:textId="77777777" w:rsidR="00AB6910" w:rsidRPr="00307DD2" w:rsidRDefault="00AB6910" w:rsidP="00EF509E">
      <w:pPr>
        <w:spacing w:line="360" w:lineRule="auto"/>
        <w:jc w:val="both"/>
        <w:rPr>
          <w:rFonts w:ascii="Arial" w:hAnsi="Arial" w:cs="Arial"/>
          <w:sz w:val="22"/>
          <w:szCs w:val="22"/>
        </w:rPr>
      </w:pPr>
    </w:p>
    <w:p w14:paraId="3C6F1EF5"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lastRenderedPageBreak/>
        <w:t>Containers / packing material</w:t>
      </w:r>
    </w:p>
    <w:p w14:paraId="0E037712" w14:textId="77777777" w:rsidR="007B081A" w:rsidRPr="00307DD2" w:rsidRDefault="00C37B64" w:rsidP="00EF509E">
      <w:pPr>
        <w:spacing w:line="360" w:lineRule="auto"/>
        <w:jc w:val="both"/>
        <w:rPr>
          <w:rFonts w:ascii="Arial" w:eastAsiaTheme="majorEastAsia" w:hAnsi="Arial" w:cs="Arial"/>
          <w:b/>
          <w:bCs/>
          <w:sz w:val="22"/>
          <w:szCs w:val="22"/>
        </w:rPr>
      </w:pPr>
      <w:r w:rsidRPr="00307DD2">
        <w:rPr>
          <w:rFonts w:ascii="Arial" w:hAnsi="Arial" w:cs="Arial"/>
          <w:sz w:val="22"/>
          <w:szCs w:val="22"/>
        </w:rPr>
        <w:t>Unless otherwise stated in the order/contract, no payment is made for containers or packing materials or return to the Supplier.</w:t>
      </w:r>
    </w:p>
    <w:p w14:paraId="35FBADC1"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Title and risk</w:t>
      </w:r>
    </w:p>
    <w:p w14:paraId="13459225"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Without prejudice to rights of rejection under these conditions, title to and risk in the items passes to PRASA when accepted by PRASA.</w:t>
      </w:r>
    </w:p>
    <w:p w14:paraId="6F043E6D"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Rejection</w:t>
      </w:r>
    </w:p>
    <w:p w14:paraId="10DBC327"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If the Supplier fails to comply with his obligations under the order/contract, PRASA may reject any part of the items by giving written notice to the Supplier specifying the reason for rejection and whether and within what period replacement of items or re-work are required.</w:t>
      </w:r>
    </w:p>
    <w:p w14:paraId="59DA63D7"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In the case of items delivered, PRASA may return the rejected items to the Supplier at the Supplier’s risk and expense.  Any money paid to the Supplier in respect of the items not replaced within the time required, together with the costs of returning rejected items to the Supplier and obtaining replacement items from a third party, are paid by the Supplier to PRASA.</w:t>
      </w:r>
    </w:p>
    <w:p w14:paraId="2A35238C"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In the case of service, the Supplier corrects non-conformances as indicated by PRASA.</w:t>
      </w:r>
    </w:p>
    <w:p w14:paraId="53A16FAD"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 xml:space="preserve">Warranty </w:t>
      </w:r>
    </w:p>
    <w:p w14:paraId="73461410" w14:textId="2F52CB52" w:rsidR="00C37B64" w:rsidRPr="00307DD2" w:rsidRDefault="00C37B64" w:rsidP="00EF509E">
      <w:pPr>
        <w:spacing w:after="120" w:line="360" w:lineRule="auto"/>
        <w:jc w:val="both"/>
        <w:rPr>
          <w:rFonts w:ascii="Arial" w:hAnsi="Arial" w:cs="Arial"/>
          <w:sz w:val="22"/>
          <w:szCs w:val="22"/>
        </w:rPr>
      </w:pPr>
      <w:r w:rsidRPr="00307DD2">
        <w:rPr>
          <w:rFonts w:ascii="Arial" w:hAnsi="Arial" w:cs="Arial"/>
          <w:sz w:val="22"/>
          <w:szCs w:val="22"/>
        </w:rPr>
        <w:t xml:space="preserve">Without prejudice to any other rights of PRASA under these conditions, the Supplier warrants that the items are in accordance with PRASA’s </w:t>
      </w:r>
      <w:r w:rsidR="00D131D4" w:rsidRPr="00307DD2">
        <w:rPr>
          <w:rFonts w:ascii="Arial" w:hAnsi="Arial" w:cs="Arial"/>
          <w:sz w:val="22"/>
          <w:szCs w:val="22"/>
        </w:rPr>
        <w:t>requirements and</w:t>
      </w:r>
      <w:r w:rsidRPr="00307DD2">
        <w:rPr>
          <w:rFonts w:ascii="Arial" w:hAnsi="Arial" w:cs="Arial"/>
          <w:sz w:val="22"/>
          <w:szCs w:val="22"/>
        </w:rPr>
        <w:t xml:space="preserve"> fit for the purpose for which they are </w:t>
      </w:r>
      <w:proofErr w:type="gramStart"/>
      <w:r w:rsidRPr="00307DD2">
        <w:rPr>
          <w:rFonts w:ascii="Arial" w:hAnsi="Arial" w:cs="Arial"/>
          <w:sz w:val="22"/>
          <w:szCs w:val="22"/>
        </w:rPr>
        <w:t>intended, and</w:t>
      </w:r>
      <w:proofErr w:type="gramEnd"/>
      <w:r w:rsidRPr="00307DD2">
        <w:rPr>
          <w:rFonts w:ascii="Arial" w:hAnsi="Arial" w:cs="Arial"/>
          <w:sz w:val="22"/>
          <w:szCs w:val="22"/>
        </w:rPr>
        <w:t xml:space="preserve"> will remain free from defects for a period of one year (unless another period is stated in the Order) from acceptance of the items by PRASA.</w:t>
      </w:r>
    </w:p>
    <w:p w14:paraId="627CB04F"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Indemnity</w:t>
      </w:r>
    </w:p>
    <w:p w14:paraId="6484A256"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The Supplier indemnifies PRASA against all actions, suits, claims, demands, costs, charges and expenses arising in connection therewith arising from the negligence, infringement of intellectual or legal rights or breach of statutory duty of the Supplier, his subcontractors, agents or servants, or from the Supplier’s defective design, materials or workmanship.</w:t>
      </w:r>
    </w:p>
    <w:p w14:paraId="4F549CB3"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The Supplier indemnifies PRASA against claims, proceedings, compensation and costs payable arising out of infringement by the Supplier of the rights of others, except an infringement which arose out of the use by the Supplier of things provided by PRASA.</w:t>
      </w:r>
    </w:p>
    <w:p w14:paraId="7C0C6899"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Assignment and sub-contracting</w:t>
      </w:r>
    </w:p>
    <w:p w14:paraId="06973892" w14:textId="77777777" w:rsidR="00AB6910" w:rsidRDefault="009F4A7A" w:rsidP="009F4A7A">
      <w:pPr>
        <w:pStyle w:val="Default"/>
        <w:spacing w:line="360" w:lineRule="auto"/>
        <w:rPr>
          <w:color w:val="auto"/>
          <w:sz w:val="22"/>
          <w:szCs w:val="22"/>
        </w:rPr>
      </w:pPr>
      <w:r w:rsidRPr="00307DD2">
        <w:rPr>
          <w:color w:val="auto"/>
          <w:sz w:val="22"/>
          <w:szCs w:val="22"/>
        </w:rPr>
        <w:t xml:space="preserve">The successful Respondent awarded the contract may only </w:t>
      </w:r>
      <w:proofErr w:type="gramStart"/>
      <w:r w:rsidRPr="00307DD2">
        <w:rPr>
          <w:color w:val="auto"/>
          <w:sz w:val="22"/>
          <w:szCs w:val="22"/>
        </w:rPr>
        <w:t>enter into</w:t>
      </w:r>
      <w:proofErr w:type="gramEnd"/>
      <w:r w:rsidRPr="00307DD2">
        <w:rPr>
          <w:color w:val="auto"/>
          <w:sz w:val="22"/>
          <w:szCs w:val="22"/>
        </w:rPr>
        <w:t xml:space="preserve"> a subcontracting arrangement with PRASA’s prior approval. The contract will be concluded between the successful Respondent and </w:t>
      </w:r>
    </w:p>
    <w:p w14:paraId="125CF054" w14:textId="77777777" w:rsidR="00AB6910" w:rsidRDefault="00AB6910" w:rsidP="009F4A7A">
      <w:pPr>
        <w:pStyle w:val="Default"/>
        <w:spacing w:line="360" w:lineRule="auto"/>
        <w:rPr>
          <w:color w:val="auto"/>
          <w:sz w:val="22"/>
          <w:szCs w:val="22"/>
        </w:rPr>
      </w:pPr>
    </w:p>
    <w:p w14:paraId="1409171C" w14:textId="34CC0808" w:rsidR="009F4A7A" w:rsidRPr="00307DD2" w:rsidRDefault="009F4A7A" w:rsidP="009F4A7A">
      <w:pPr>
        <w:pStyle w:val="Default"/>
        <w:spacing w:line="360" w:lineRule="auto"/>
        <w:rPr>
          <w:color w:val="FF0000"/>
          <w:sz w:val="22"/>
          <w:szCs w:val="22"/>
        </w:rPr>
      </w:pPr>
      <w:r w:rsidRPr="00307DD2">
        <w:rPr>
          <w:color w:val="auto"/>
          <w:sz w:val="22"/>
          <w:szCs w:val="22"/>
        </w:rPr>
        <w:lastRenderedPageBreak/>
        <w:t>PRASA, therefore, the successful Respondent and not the sub-contractor will be held liable for performance in terms of its contractual obligations.</w:t>
      </w:r>
    </w:p>
    <w:p w14:paraId="72871637" w14:textId="77777777" w:rsidR="00F70662" w:rsidRPr="00307DD2" w:rsidRDefault="00F70662" w:rsidP="00EF509E">
      <w:pPr>
        <w:spacing w:line="360" w:lineRule="auto"/>
        <w:jc w:val="both"/>
        <w:rPr>
          <w:rFonts w:ascii="Arial" w:hAnsi="Arial" w:cs="Arial"/>
          <w:sz w:val="22"/>
          <w:szCs w:val="22"/>
        </w:rPr>
      </w:pPr>
    </w:p>
    <w:p w14:paraId="5E0C51FE"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Governing law</w:t>
      </w:r>
    </w:p>
    <w:p w14:paraId="19B2771C"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The order/contract is governed by the law of the Republic of South Africa and the parties hereby submit to the non-exclusive jurisdiction of the South African courts.</w:t>
      </w:r>
    </w:p>
    <w:p w14:paraId="74B77FE6" w14:textId="77777777" w:rsidR="0027275A" w:rsidRPr="00307DD2" w:rsidRDefault="0027275A"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6518B3F3" w14:textId="164EDCDD" w:rsidR="00F42965" w:rsidRDefault="0010013D" w:rsidP="00EF509E">
      <w:pPr>
        <w:spacing w:line="360" w:lineRule="auto"/>
        <w:jc w:val="both"/>
        <w:rPr>
          <w:rFonts w:ascii="Arial" w:hAnsi="Arial" w:cs="Arial"/>
          <w:b/>
          <w:sz w:val="22"/>
          <w:szCs w:val="22"/>
        </w:rPr>
      </w:pPr>
      <w:r w:rsidRPr="00307DD2">
        <w:rPr>
          <w:rFonts w:ascii="Arial" w:hAnsi="Arial" w:cs="Arial"/>
          <w:b/>
          <w:sz w:val="22"/>
          <w:szCs w:val="22"/>
        </w:rPr>
        <w:br w:type="page"/>
      </w:r>
    </w:p>
    <w:p w14:paraId="6A7BB61E" w14:textId="77777777" w:rsidR="00D131D4" w:rsidRPr="00307DD2" w:rsidRDefault="00D131D4" w:rsidP="00EF509E">
      <w:pPr>
        <w:spacing w:line="360" w:lineRule="auto"/>
        <w:jc w:val="both"/>
        <w:rPr>
          <w:rFonts w:ascii="Arial" w:hAnsi="Arial" w:cs="Arial"/>
          <w:b/>
          <w:sz w:val="22"/>
          <w:szCs w:val="22"/>
        </w:rPr>
      </w:pPr>
    </w:p>
    <w:p w14:paraId="4CC8524A" w14:textId="732034BF" w:rsidR="00AB6910" w:rsidRDefault="009D0830" w:rsidP="00AB6910">
      <w:pPr>
        <w:spacing w:line="360" w:lineRule="auto"/>
        <w:jc w:val="center"/>
        <w:rPr>
          <w:rFonts w:ascii="Arial" w:hAnsi="Arial" w:cs="Arial"/>
          <w:b/>
          <w:sz w:val="22"/>
          <w:szCs w:val="22"/>
        </w:rPr>
      </w:pPr>
      <w:r w:rsidRPr="00307DD2">
        <w:rPr>
          <w:rFonts w:ascii="Arial" w:hAnsi="Arial" w:cs="Arial"/>
          <w:b/>
          <w:sz w:val="22"/>
          <w:szCs w:val="22"/>
        </w:rPr>
        <w:t>SECTION 6</w:t>
      </w:r>
    </w:p>
    <w:p w14:paraId="574FD464" w14:textId="127C7CB1" w:rsidR="009D0830" w:rsidRPr="00307DD2" w:rsidRDefault="009D0830" w:rsidP="00AB6910">
      <w:pPr>
        <w:spacing w:line="360" w:lineRule="auto"/>
        <w:jc w:val="right"/>
        <w:rPr>
          <w:rFonts w:ascii="Arial" w:hAnsi="Arial" w:cs="Arial"/>
          <w:b/>
          <w:sz w:val="22"/>
          <w:szCs w:val="22"/>
        </w:rPr>
      </w:pPr>
      <w:r w:rsidRPr="00307DD2">
        <w:rPr>
          <w:rFonts w:ascii="Arial" w:hAnsi="Arial" w:cs="Arial"/>
          <w:b/>
          <w:sz w:val="22"/>
          <w:szCs w:val="22"/>
          <w:lang w:val="en-GB"/>
        </w:rPr>
        <w:t>SBD4</w:t>
      </w:r>
    </w:p>
    <w:p w14:paraId="2C93D932" w14:textId="77777777" w:rsidR="009D0830" w:rsidRPr="00307DD2" w:rsidRDefault="009D0830" w:rsidP="008B7759">
      <w:pPr>
        <w:tabs>
          <w:tab w:val="center" w:pos="10530"/>
        </w:tabs>
        <w:spacing w:line="276" w:lineRule="auto"/>
        <w:jc w:val="both"/>
        <w:rPr>
          <w:rFonts w:ascii="Arial" w:hAnsi="Arial" w:cs="Arial"/>
          <w:b/>
          <w:sz w:val="22"/>
          <w:szCs w:val="22"/>
          <w:lang w:val="en-GB"/>
        </w:rPr>
      </w:pPr>
      <w:r w:rsidRPr="00307DD2">
        <w:rPr>
          <w:rFonts w:ascii="Arial" w:hAnsi="Arial" w:cs="Arial"/>
          <w:b/>
          <w:sz w:val="22"/>
          <w:szCs w:val="22"/>
          <w:lang w:val="en-GB"/>
        </w:rPr>
        <w:t xml:space="preserve">                                                                                                                  </w:t>
      </w:r>
    </w:p>
    <w:p w14:paraId="3F0016F9" w14:textId="77777777" w:rsidR="009D0830" w:rsidRPr="00307DD2" w:rsidRDefault="009D0830" w:rsidP="008B7759">
      <w:pPr>
        <w:widowControl w:val="0"/>
        <w:tabs>
          <w:tab w:val="left" w:pos="7363"/>
          <w:tab w:val="center" w:pos="10530"/>
        </w:tabs>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 xml:space="preserve">                                                                      BIDDER’S DISCLOSURE</w:t>
      </w:r>
    </w:p>
    <w:p w14:paraId="017E3710" w14:textId="77777777" w:rsidR="009D0830" w:rsidRPr="00307DD2" w:rsidRDefault="009D0830" w:rsidP="008B7759">
      <w:pPr>
        <w:widowControl w:val="0"/>
        <w:tabs>
          <w:tab w:val="left" w:pos="7363"/>
          <w:tab w:val="center" w:pos="10530"/>
        </w:tabs>
        <w:spacing w:line="276" w:lineRule="auto"/>
        <w:jc w:val="both"/>
        <w:rPr>
          <w:rFonts w:ascii="Arial" w:hAnsi="Arial" w:cs="Arial"/>
          <w:snapToGrid w:val="0"/>
          <w:sz w:val="22"/>
          <w:szCs w:val="22"/>
          <w:lang w:val="en-GB"/>
        </w:rPr>
      </w:pPr>
    </w:p>
    <w:p w14:paraId="621303CD" w14:textId="77777777" w:rsidR="009D0830" w:rsidRPr="00307DD2" w:rsidRDefault="009D0830" w:rsidP="00E347A0">
      <w:pPr>
        <w:widowControl w:val="0"/>
        <w:numPr>
          <w:ilvl w:val="0"/>
          <w:numId w:val="14"/>
        </w:numPr>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PURPOSE OF THE FORM</w:t>
      </w:r>
    </w:p>
    <w:p w14:paraId="0E85C903" w14:textId="77777777" w:rsidR="009D0830" w:rsidRPr="00307DD2" w:rsidRDefault="009D0830" w:rsidP="008B7759">
      <w:pPr>
        <w:widowControl w:val="0"/>
        <w:spacing w:line="276" w:lineRule="auto"/>
        <w:ind w:left="709"/>
        <w:jc w:val="both"/>
        <w:rPr>
          <w:rFonts w:ascii="Arial" w:hAnsi="Arial" w:cs="Arial"/>
          <w:snapToGrid w:val="0"/>
          <w:sz w:val="22"/>
          <w:szCs w:val="22"/>
          <w:lang w:val="en-GB"/>
        </w:rPr>
      </w:pPr>
      <w:r w:rsidRPr="00307DD2">
        <w:rPr>
          <w:rFonts w:ascii="Arial" w:hAnsi="Arial" w:cs="Arial"/>
          <w:snapToGrid w:val="0"/>
          <w:sz w:val="22"/>
          <w:szCs w:val="22"/>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3D7D287E" w14:textId="77777777" w:rsidR="009D0830" w:rsidRPr="00307DD2" w:rsidRDefault="009D0830" w:rsidP="008B7759">
      <w:pPr>
        <w:widowControl w:val="0"/>
        <w:spacing w:line="276" w:lineRule="auto"/>
        <w:ind w:left="709"/>
        <w:jc w:val="both"/>
        <w:rPr>
          <w:rFonts w:ascii="Arial" w:hAnsi="Arial" w:cs="Arial"/>
          <w:snapToGrid w:val="0"/>
          <w:sz w:val="22"/>
          <w:szCs w:val="22"/>
          <w:lang w:val="en-GB"/>
        </w:rPr>
      </w:pPr>
    </w:p>
    <w:p w14:paraId="058750A7" w14:textId="77777777" w:rsidR="009D0830" w:rsidRPr="00307DD2" w:rsidRDefault="009D0830" w:rsidP="008B7759">
      <w:pPr>
        <w:widowControl w:val="0"/>
        <w:spacing w:line="276" w:lineRule="auto"/>
        <w:ind w:left="709"/>
        <w:jc w:val="both"/>
        <w:rPr>
          <w:rFonts w:ascii="Arial" w:hAnsi="Arial" w:cs="Arial"/>
          <w:snapToGrid w:val="0"/>
          <w:sz w:val="22"/>
          <w:szCs w:val="22"/>
          <w:lang w:val="en-GB"/>
        </w:rPr>
      </w:pPr>
      <w:r w:rsidRPr="00307DD2">
        <w:rPr>
          <w:rFonts w:ascii="Arial" w:hAnsi="Arial" w:cs="Arial"/>
          <w:snapToGrid w:val="0"/>
          <w:sz w:val="22"/>
          <w:szCs w:val="22"/>
          <w:lang w:val="en-GB"/>
        </w:rPr>
        <w:t xml:space="preserve">Where a person/s are listed in the Register for Tender Defaulters and / or the List of Restricted Suppliers, that person will automatically be disqualified from the bid process. </w:t>
      </w:r>
    </w:p>
    <w:p w14:paraId="00F2851F" w14:textId="77777777" w:rsidR="009D0830" w:rsidRPr="00307DD2" w:rsidRDefault="009D0830" w:rsidP="008B7759">
      <w:pPr>
        <w:widowControl w:val="0"/>
        <w:tabs>
          <w:tab w:val="left" w:pos="-1440"/>
          <w:tab w:val="left" w:pos="-720"/>
          <w:tab w:val="left" w:pos="1123"/>
          <w:tab w:val="left" w:pos="2246"/>
          <w:tab w:val="left" w:pos="7363"/>
        </w:tabs>
        <w:spacing w:line="276" w:lineRule="auto"/>
        <w:jc w:val="both"/>
        <w:rPr>
          <w:rFonts w:ascii="Arial" w:hAnsi="Arial" w:cs="Arial"/>
          <w:snapToGrid w:val="0"/>
          <w:sz w:val="22"/>
          <w:szCs w:val="22"/>
          <w:lang w:val="en-GB"/>
        </w:rPr>
      </w:pPr>
    </w:p>
    <w:p w14:paraId="72E9B8F2" w14:textId="77777777" w:rsidR="009D0830" w:rsidRPr="00307DD2" w:rsidRDefault="009D0830" w:rsidP="00E347A0">
      <w:pPr>
        <w:widowControl w:val="0"/>
        <w:numPr>
          <w:ilvl w:val="0"/>
          <w:numId w:val="14"/>
        </w:numPr>
        <w:tabs>
          <w:tab w:val="left" w:pos="-963"/>
          <w:tab w:val="left" w:pos="-720"/>
        </w:tabs>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Bidder’s declaration</w:t>
      </w:r>
    </w:p>
    <w:p w14:paraId="0B690F15"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 xml:space="preserve">2.1 </w:t>
      </w:r>
      <w:r w:rsidRPr="00307DD2">
        <w:rPr>
          <w:rFonts w:ascii="Arial" w:hAnsi="Arial" w:cs="Arial"/>
          <w:snapToGrid w:val="0"/>
          <w:sz w:val="22"/>
          <w:szCs w:val="22"/>
          <w:lang w:val="en-GB"/>
        </w:rPr>
        <w:tab/>
        <w:t>Is the bidder, or any of its directors / trustees / shareholders / members / partners or any person having a controlling interest</w:t>
      </w:r>
      <w:r w:rsidRPr="00307DD2">
        <w:rPr>
          <w:rFonts w:ascii="Arial" w:hAnsi="Arial" w:cs="Arial"/>
          <w:snapToGrid w:val="0"/>
          <w:sz w:val="22"/>
          <w:szCs w:val="22"/>
          <w:lang w:val="en-GB"/>
        </w:rPr>
        <w:footnoteReference w:id="1"/>
      </w:r>
      <w:r w:rsidRPr="00307DD2">
        <w:rPr>
          <w:rFonts w:ascii="Arial" w:hAnsi="Arial" w:cs="Arial"/>
          <w:snapToGrid w:val="0"/>
          <w:sz w:val="22"/>
          <w:szCs w:val="22"/>
          <w:lang w:val="en-GB"/>
        </w:rPr>
        <w:t xml:space="preserve"> in the enterprise, </w:t>
      </w:r>
    </w:p>
    <w:p w14:paraId="58745EB0"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ab/>
        <w:t>employed by the state?</w:t>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b/>
          <w:snapToGrid w:val="0"/>
          <w:sz w:val="22"/>
          <w:szCs w:val="22"/>
          <w:lang w:val="en-GB"/>
        </w:rPr>
        <w:t>YES/NO</w:t>
      </w:r>
      <w:r w:rsidRPr="00307DD2">
        <w:rPr>
          <w:rFonts w:ascii="Arial" w:hAnsi="Arial" w:cs="Arial"/>
          <w:snapToGrid w:val="0"/>
          <w:sz w:val="22"/>
          <w:szCs w:val="22"/>
          <w:lang w:val="en-GB"/>
        </w:rPr>
        <w:tab/>
      </w:r>
    </w:p>
    <w:p w14:paraId="03615969" w14:textId="3F845122" w:rsidR="009D0830" w:rsidRDefault="009D0830"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2.1.1</w:t>
      </w:r>
      <w:r w:rsidRPr="00307DD2">
        <w:rPr>
          <w:rFonts w:ascii="Arial" w:hAnsi="Arial" w:cs="Arial"/>
          <w:snapToGrid w:val="0"/>
          <w:sz w:val="22"/>
          <w:szCs w:val="22"/>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r w:rsidR="00D131D4">
        <w:rPr>
          <w:rFonts w:ascii="Arial" w:hAnsi="Arial" w:cs="Arial"/>
          <w:snapToGrid w:val="0"/>
          <w:sz w:val="22"/>
          <w:szCs w:val="22"/>
          <w:lang w:val="en-GB"/>
        </w:rPr>
        <w:t xml:space="preserve"> </w:t>
      </w:r>
    </w:p>
    <w:p w14:paraId="522953BA" w14:textId="77777777" w:rsidR="00D131D4" w:rsidRPr="00307DD2" w:rsidRDefault="00D131D4"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9D0830" w:rsidRPr="00307DD2" w14:paraId="61550ECC" w14:textId="77777777" w:rsidTr="00020F78">
        <w:trPr>
          <w:trHeight w:val="438"/>
        </w:trPr>
        <w:tc>
          <w:tcPr>
            <w:tcW w:w="2378" w:type="dxa"/>
            <w:shd w:val="clear" w:color="auto" w:fill="auto"/>
          </w:tcPr>
          <w:p w14:paraId="48AFD1F5" w14:textId="77777777" w:rsidR="009D0830" w:rsidRPr="00307DD2" w:rsidRDefault="009D0830" w:rsidP="008B7759">
            <w:pPr>
              <w:widowControl w:val="0"/>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Full Name</w:t>
            </w:r>
          </w:p>
        </w:tc>
        <w:tc>
          <w:tcPr>
            <w:tcW w:w="2410" w:type="dxa"/>
            <w:shd w:val="clear" w:color="auto" w:fill="auto"/>
          </w:tcPr>
          <w:p w14:paraId="1C16826B" w14:textId="77777777" w:rsidR="009D0830" w:rsidRPr="00307DD2" w:rsidRDefault="009D0830" w:rsidP="008B7759">
            <w:pPr>
              <w:widowControl w:val="0"/>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Identity Number</w:t>
            </w:r>
          </w:p>
        </w:tc>
        <w:tc>
          <w:tcPr>
            <w:tcW w:w="2610" w:type="dxa"/>
          </w:tcPr>
          <w:p w14:paraId="2695F141" w14:textId="77777777" w:rsidR="009D0830" w:rsidRPr="00307DD2" w:rsidRDefault="009D0830" w:rsidP="008B7759">
            <w:pPr>
              <w:widowControl w:val="0"/>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Name of State institution</w:t>
            </w:r>
          </w:p>
        </w:tc>
      </w:tr>
      <w:tr w:rsidR="009D0830" w:rsidRPr="00307DD2" w14:paraId="056E9BC4" w14:textId="77777777" w:rsidTr="001603EB">
        <w:trPr>
          <w:trHeight w:val="270"/>
        </w:trPr>
        <w:tc>
          <w:tcPr>
            <w:tcW w:w="2378" w:type="dxa"/>
            <w:shd w:val="clear" w:color="auto" w:fill="auto"/>
          </w:tcPr>
          <w:p w14:paraId="17258D31"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16A6458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03C70745"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32CD25CE" w14:textId="77777777" w:rsidTr="001603EB">
        <w:trPr>
          <w:trHeight w:val="256"/>
        </w:trPr>
        <w:tc>
          <w:tcPr>
            <w:tcW w:w="2378" w:type="dxa"/>
            <w:shd w:val="clear" w:color="auto" w:fill="auto"/>
          </w:tcPr>
          <w:p w14:paraId="7F5A5C6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4898EAEF"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2D79C025"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5F35B110" w14:textId="77777777" w:rsidTr="001603EB">
        <w:trPr>
          <w:trHeight w:val="270"/>
        </w:trPr>
        <w:tc>
          <w:tcPr>
            <w:tcW w:w="2378" w:type="dxa"/>
            <w:shd w:val="clear" w:color="auto" w:fill="auto"/>
          </w:tcPr>
          <w:p w14:paraId="03302BED"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6A11DFA3"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4ABD676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43F88592" w14:textId="77777777" w:rsidTr="001603EB">
        <w:trPr>
          <w:trHeight w:val="270"/>
        </w:trPr>
        <w:tc>
          <w:tcPr>
            <w:tcW w:w="2378" w:type="dxa"/>
            <w:shd w:val="clear" w:color="auto" w:fill="auto"/>
          </w:tcPr>
          <w:p w14:paraId="29D6A54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2A9069CB"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01375D07"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6FABC513" w14:textId="77777777" w:rsidTr="001603EB">
        <w:trPr>
          <w:trHeight w:val="256"/>
        </w:trPr>
        <w:tc>
          <w:tcPr>
            <w:tcW w:w="2378" w:type="dxa"/>
            <w:shd w:val="clear" w:color="auto" w:fill="auto"/>
          </w:tcPr>
          <w:p w14:paraId="30291C71"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3434D74B"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6A343395"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3BAE1F64" w14:textId="77777777" w:rsidTr="001603EB">
        <w:trPr>
          <w:trHeight w:val="270"/>
        </w:trPr>
        <w:tc>
          <w:tcPr>
            <w:tcW w:w="2378" w:type="dxa"/>
            <w:shd w:val="clear" w:color="auto" w:fill="auto"/>
          </w:tcPr>
          <w:p w14:paraId="2BB463F6"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426BAA29"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376BBFE9"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6D0A9314" w14:textId="77777777" w:rsidTr="001603EB">
        <w:trPr>
          <w:trHeight w:val="256"/>
        </w:trPr>
        <w:tc>
          <w:tcPr>
            <w:tcW w:w="2378" w:type="dxa"/>
            <w:shd w:val="clear" w:color="auto" w:fill="auto"/>
          </w:tcPr>
          <w:p w14:paraId="21F71FB0"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20876D0B"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066F0B21"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bl>
    <w:p w14:paraId="44E32DB4" w14:textId="77777777" w:rsidR="009D0830" w:rsidRPr="00307DD2" w:rsidRDefault="009D0830" w:rsidP="008B7759">
      <w:pPr>
        <w:widowControl w:val="0"/>
        <w:tabs>
          <w:tab w:val="left" w:pos="-963"/>
          <w:tab w:val="left" w:pos="-720"/>
          <w:tab w:val="left" w:pos="142"/>
          <w:tab w:val="left" w:pos="1215"/>
          <w:tab w:val="left" w:pos="2250"/>
          <w:tab w:val="left" w:pos="7363"/>
        </w:tabs>
        <w:spacing w:line="276" w:lineRule="auto"/>
        <w:ind w:left="142" w:hanging="142"/>
        <w:jc w:val="both"/>
        <w:rPr>
          <w:rFonts w:ascii="Arial" w:hAnsi="Arial" w:cs="Arial"/>
          <w:snapToGrid w:val="0"/>
          <w:sz w:val="22"/>
          <w:szCs w:val="22"/>
          <w:lang w:val="en-GB"/>
        </w:rPr>
      </w:pPr>
      <w:r w:rsidRPr="00307DD2">
        <w:rPr>
          <w:rFonts w:ascii="Arial" w:hAnsi="Arial" w:cs="Arial"/>
          <w:snapToGrid w:val="0"/>
          <w:sz w:val="22"/>
          <w:szCs w:val="22"/>
          <w:lang w:val="en-GB"/>
        </w:rPr>
        <w:tab/>
      </w:r>
    </w:p>
    <w:p w14:paraId="5A5D19CC"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40B384EB"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41FF1518"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71D91EDF"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0566464C" w14:textId="75DC926C"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29EA23EF" w14:textId="1671547B" w:rsidR="003362CF" w:rsidRPr="00307DD2" w:rsidRDefault="003362CF"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14C29F32" w14:textId="58697374" w:rsidR="003362CF" w:rsidRPr="00307DD2" w:rsidRDefault="003362CF"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607F1616" w14:textId="74E14634" w:rsidR="008B7759" w:rsidRPr="00307DD2" w:rsidRDefault="008B7759"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014F41B7" w14:textId="77777777" w:rsidR="008B7759" w:rsidRPr="00307DD2" w:rsidRDefault="008B7759"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3FA38F93"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b/>
          <w:snapToGrid w:val="0"/>
          <w:sz w:val="22"/>
          <w:szCs w:val="22"/>
          <w:lang w:val="en-GB"/>
        </w:rPr>
      </w:pPr>
      <w:r w:rsidRPr="00307DD2">
        <w:rPr>
          <w:rFonts w:ascii="Arial" w:hAnsi="Arial" w:cs="Arial"/>
          <w:snapToGrid w:val="0"/>
          <w:sz w:val="22"/>
          <w:szCs w:val="22"/>
          <w:lang w:val="en-GB"/>
        </w:rPr>
        <w:t>2.2</w:t>
      </w:r>
      <w:r w:rsidRPr="00307DD2">
        <w:rPr>
          <w:rFonts w:ascii="Arial" w:hAnsi="Arial" w:cs="Arial"/>
          <w:snapToGrid w:val="0"/>
          <w:sz w:val="22"/>
          <w:szCs w:val="22"/>
          <w:lang w:val="en-GB"/>
        </w:rPr>
        <w:tab/>
        <w:t>Do you, or any person connected with the bidder, have a relationship with any person who is employed by the procuring institution?</w:t>
      </w:r>
      <w:r w:rsidRPr="00307DD2">
        <w:rPr>
          <w:rFonts w:ascii="Arial" w:hAnsi="Arial" w:cs="Arial"/>
          <w:b/>
          <w:snapToGrid w:val="0"/>
          <w:sz w:val="22"/>
          <w:szCs w:val="22"/>
          <w:lang w:val="en-GB"/>
        </w:rPr>
        <w:t xml:space="preserve"> YES/NO</w:t>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b/>
          <w:snapToGrid w:val="0"/>
          <w:sz w:val="22"/>
          <w:szCs w:val="22"/>
          <w:lang w:val="en-GB"/>
        </w:rPr>
        <w:t xml:space="preserve">                                          </w:t>
      </w:r>
    </w:p>
    <w:p w14:paraId="00C7DC90" w14:textId="77777777" w:rsidR="009D0830" w:rsidRPr="00307DD2" w:rsidRDefault="009D0830" w:rsidP="008B7759">
      <w:pPr>
        <w:widowControl w:val="0"/>
        <w:tabs>
          <w:tab w:val="left" w:pos="-963"/>
          <w:tab w:val="left" w:pos="-720"/>
          <w:tab w:val="left" w:pos="990"/>
          <w:tab w:val="left" w:pos="1215"/>
          <w:tab w:val="left" w:pos="2250"/>
          <w:tab w:val="left" w:pos="7363"/>
        </w:tabs>
        <w:spacing w:line="276" w:lineRule="auto"/>
        <w:ind w:left="900" w:hanging="900"/>
        <w:jc w:val="both"/>
        <w:rPr>
          <w:rFonts w:ascii="Arial" w:hAnsi="Arial" w:cs="Arial"/>
          <w:snapToGrid w:val="0"/>
          <w:sz w:val="22"/>
          <w:szCs w:val="22"/>
          <w:lang w:val="en-GB"/>
        </w:rPr>
      </w:pPr>
      <w:r w:rsidRPr="00307DD2">
        <w:rPr>
          <w:rFonts w:ascii="Arial" w:hAnsi="Arial" w:cs="Arial"/>
          <w:snapToGrid w:val="0"/>
          <w:sz w:val="22"/>
          <w:szCs w:val="22"/>
          <w:lang w:val="en-GB"/>
        </w:rPr>
        <w:t>2.2.1     If so, furnish particulars:</w:t>
      </w:r>
    </w:p>
    <w:p w14:paraId="0E6531D8" w14:textId="77777777" w:rsidR="009D0830" w:rsidRPr="00307DD2" w:rsidRDefault="009D0830" w:rsidP="008B7759">
      <w:pPr>
        <w:widowControl w:val="0"/>
        <w:spacing w:line="276" w:lineRule="auto"/>
        <w:ind w:left="1800" w:hanging="1080"/>
        <w:jc w:val="both"/>
        <w:rPr>
          <w:rFonts w:ascii="Arial" w:hAnsi="Arial" w:cs="Arial"/>
          <w:snapToGrid w:val="0"/>
          <w:sz w:val="22"/>
          <w:szCs w:val="22"/>
          <w:lang w:val="en-GB"/>
        </w:rPr>
      </w:pPr>
      <w:r w:rsidRPr="00307DD2">
        <w:rPr>
          <w:rFonts w:ascii="Arial" w:hAnsi="Arial" w:cs="Arial"/>
          <w:snapToGrid w:val="0"/>
          <w:sz w:val="22"/>
          <w:szCs w:val="22"/>
          <w:lang w:val="en-GB"/>
        </w:rPr>
        <w:t>……………………………………………………………………………………</w:t>
      </w:r>
    </w:p>
    <w:p w14:paraId="5B35E16B" w14:textId="77777777" w:rsidR="009D0830" w:rsidRPr="00307DD2" w:rsidRDefault="009D0830" w:rsidP="008B7759">
      <w:pPr>
        <w:widowControl w:val="0"/>
        <w:spacing w:line="276" w:lineRule="auto"/>
        <w:ind w:left="1800" w:hanging="1080"/>
        <w:jc w:val="both"/>
        <w:rPr>
          <w:rFonts w:ascii="Arial" w:hAnsi="Arial" w:cs="Arial"/>
          <w:snapToGrid w:val="0"/>
          <w:sz w:val="22"/>
          <w:szCs w:val="22"/>
          <w:lang w:val="en-GB"/>
        </w:rPr>
      </w:pPr>
      <w:r w:rsidRPr="00307DD2">
        <w:rPr>
          <w:rFonts w:ascii="Arial" w:hAnsi="Arial" w:cs="Arial"/>
          <w:snapToGrid w:val="0"/>
          <w:sz w:val="22"/>
          <w:szCs w:val="22"/>
          <w:lang w:val="en-GB"/>
        </w:rPr>
        <w:lastRenderedPageBreak/>
        <w:t>……………………………………………………………………………………</w:t>
      </w:r>
    </w:p>
    <w:p w14:paraId="02142577" w14:textId="5898B0AB" w:rsidR="009D0830" w:rsidRPr="00307DD2" w:rsidRDefault="009D0830" w:rsidP="008B7759">
      <w:pPr>
        <w:widowControl w:val="0"/>
        <w:spacing w:line="276" w:lineRule="auto"/>
        <w:jc w:val="both"/>
        <w:rPr>
          <w:rFonts w:ascii="Arial" w:hAnsi="Arial" w:cs="Arial"/>
          <w:snapToGrid w:val="0"/>
          <w:sz w:val="22"/>
          <w:szCs w:val="22"/>
        </w:rPr>
      </w:pPr>
    </w:p>
    <w:p w14:paraId="74BE69E2" w14:textId="77777777" w:rsidR="008B7759" w:rsidRPr="00307DD2" w:rsidRDefault="008B7759" w:rsidP="008B7759">
      <w:pPr>
        <w:widowControl w:val="0"/>
        <w:spacing w:line="276" w:lineRule="auto"/>
        <w:jc w:val="both"/>
        <w:rPr>
          <w:rFonts w:ascii="Arial" w:hAnsi="Arial" w:cs="Arial"/>
          <w:snapToGrid w:val="0"/>
          <w:sz w:val="22"/>
          <w:szCs w:val="22"/>
        </w:rPr>
      </w:pPr>
    </w:p>
    <w:p w14:paraId="59EDEB2B"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2.3 </w:t>
      </w:r>
      <w:r w:rsidRPr="00307DD2">
        <w:rPr>
          <w:rFonts w:ascii="Arial" w:hAnsi="Arial" w:cs="Arial"/>
          <w:snapToGrid w:val="0"/>
          <w:sz w:val="22"/>
          <w:szCs w:val="22"/>
        </w:rPr>
        <w:tab/>
        <w:t xml:space="preserve">Does the bidder or any of its directors / trustees / shareholders / members / partners or any person having a controlling interest in the enterprise have any interest in any other related enterprise </w:t>
      </w:r>
      <w:proofErr w:type="gramStart"/>
      <w:r w:rsidRPr="00307DD2">
        <w:rPr>
          <w:rFonts w:ascii="Arial" w:hAnsi="Arial" w:cs="Arial"/>
          <w:snapToGrid w:val="0"/>
          <w:sz w:val="22"/>
          <w:szCs w:val="22"/>
        </w:rPr>
        <w:t>whether or not</w:t>
      </w:r>
      <w:proofErr w:type="gramEnd"/>
      <w:r w:rsidRPr="00307DD2">
        <w:rPr>
          <w:rFonts w:ascii="Arial" w:hAnsi="Arial" w:cs="Arial"/>
          <w:snapToGrid w:val="0"/>
          <w:sz w:val="22"/>
          <w:szCs w:val="22"/>
        </w:rPr>
        <w:t xml:space="preserve"> they are bidding for this contract?</w:t>
      </w:r>
      <w:r w:rsidRPr="00307DD2">
        <w:rPr>
          <w:rFonts w:ascii="Arial" w:hAnsi="Arial" w:cs="Arial"/>
          <w:snapToGrid w:val="0"/>
          <w:sz w:val="22"/>
          <w:szCs w:val="22"/>
        </w:rPr>
        <w:tab/>
      </w:r>
      <w:r w:rsidRPr="00307DD2">
        <w:rPr>
          <w:rFonts w:ascii="Arial" w:hAnsi="Arial" w:cs="Arial"/>
          <w:snapToGrid w:val="0"/>
          <w:sz w:val="22"/>
          <w:szCs w:val="22"/>
        </w:rPr>
        <w:tab/>
      </w:r>
      <w:r w:rsidRPr="00307DD2">
        <w:rPr>
          <w:rFonts w:ascii="Arial" w:hAnsi="Arial" w:cs="Arial"/>
          <w:snapToGrid w:val="0"/>
          <w:sz w:val="22"/>
          <w:szCs w:val="22"/>
        </w:rPr>
        <w:tab/>
      </w:r>
      <w:r w:rsidRPr="00307DD2">
        <w:rPr>
          <w:rFonts w:ascii="Arial" w:hAnsi="Arial" w:cs="Arial"/>
          <w:snapToGrid w:val="0"/>
          <w:sz w:val="22"/>
          <w:szCs w:val="22"/>
        </w:rPr>
        <w:tab/>
      </w:r>
      <w:r w:rsidRPr="00307DD2">
        <w:rPr>
          <w:rFonts w:ascii="Arial" w:hAnsi="Arial" w:cs="Arial"/>
          <w:b/>
          <w:snapToGrid w:val="0"/>
          <w:sz w:val="22"/>
          <w:szCs w:val="22"/>
          <w:lang w:val="en-GB"/>
        </w:rPr>
        <w:t>YES/NO</w:t>
      </w:r>
    </w:p>
    <w:p w14:paraId="1763BF85" w14:textId="77777777" w:rsidR="009D0830" w:rsidRPr="00307DD2" w:rsidRDefault="009D0830" w:rsidP="008B7759">
      <w:pPr>
        <w:widowControl w:val="0"/>
        <w:spacing w:line="276" w:lineRule="auto"/>
        <w:jc w:val="both"/>
        <w:rPr>
          <w:rFonts w:ascii="Arial" w:hAnsi="Arial" w:cs="Arial"/>
          <w:snapToGrid w:val="0"/>
          <w:sz w:val="22"/>
          <w:szCs w:val="22"/>
        </w:rPr>
      </w:pPr>
    </w:p>
    <w:p w14:paraId="68B71533" w14:textId="77777777" w:rsidR="009D0830" w:rsidRPr="00307DD2" w:rsidRDefault="009D0830" w:rsidP="00E347A0">
      <w:pPr>
        <w:widowControl w:val="0"/>
        <w:numPr>
          <w:ilvl w:val="2"/>
          <w:numId w:val="15"/>
        </w:numPr>
        <w:spacing w:line="276" w:lineRule="auto"/>
        <w:jc w:val="both"/>
        <w:rPr>
          <w:rFonts w:ascii="Arial" w:hAnsi="Arial" w:cs="Arial"/>
          <w:snapToGrid w:val="0"/>
          <w:sz w:val="22"/>
          <w:szCs w:val="22"/>
        </w:rPr>
      </w:pPr>
      <w:r w:rsidRPr="00307DD2">
        <w:rPr>
          <w:rFonts w:ascii="Arial" w:hAnsi="Arial" w:cs="Arial"/>
          <w:snapToGrid w:val="0"/>
          <w:sz w:val="22"/>
          <w:szCs w:val="22"/>
        </w:rPr>
        <w:t>If so, furnish particulars:</w:t>
      </w:r>
    </w:p>
    <w:p w14:paraId="52B53518" w14:textId="77777777" w:rsidR="009D0830" w:rsidRPr="00307DD2" w:rsidRDefault="009D0830" w:rsidP="008B7759">
      <w:pPr>
        <w:widowControl w:val="0"/>
        <w:spacing w:line="276" w:lineRule="auto"/>
        <w:ind w:left="720"/>
        <w:jc w:val="both"/>
        <w:rPr>
          <w:rFonts w:ascii="Arial" w:hAnsi="Arial" w:cs="Arial"/>
          <w:snapToGrid w:val="0"/>
          <w:sz w:val="22"/>
          <w:szCs w:val="22"/>
        </w:rPr>
      </w:pPr>
      <w:r w:rsidRPr="00307DD2">
        <w:rPr>
          <w:rFonts w:ascii="Arial" w:hAnsi="Arial" w:cs="Arial"/>
          <w:snapToGrid w:val="0"/>
          <w:sz w:val="22"/>
          <w:szCs w:val="22"/>
        </w:rPr>
        <w:t>…………………………………………………………………………….</w:t>
      </w:r>
    </w:p>
    <w:p w14:paraId="0CC2C552" w14:textId="77777777" w:rsidR="009D0830" w:rsidRPr="00307DD2" w:rsidRDefault="009D0830" w:rsidP="008B7759">
      <w:pPr>
        <w:widowControl w:val="0"/>
        <w:spacing w:line="276" w:lineRule="auto"/>
        <w:ind w:left="720"/>
        <w:jc w:val="both"/>
        <w:rPr>
          <w:rFonts w:ascii="Arial" w:hAnsi="Arial" w:cs="Arial"/>
          <w:snapToGrid w:val="0"/>
          <w:sz w:val="22"/>
          <w:szCs w:val="22"/>
        </w:rPr>
      </w:pPr>
      <w:r w:rsidRPr="00307DD2">
        <w:rPr>
          <w:rFonts w:ascii="Arial" w:hAnsi="Arial" w:cs="Arial"/>
          <w:snapToGrid w:val="0"/>
          <w:sz w:val="22"/>
          <w:szCs w:val="22"/>
        </w:rPr>
        <w:t>…………………………………………………………………………….</w:t>
      </w:r>
    </w:p>
    <w:p w14:paraId="271887F9" w14:textId="77777777" w:rsidR="009D0830" w:rsidRPr="00307DD2" w:rsidRDefault="009D0830" w:rsidP="008B7759">
      <w:pPr>
        <w:widowControl w:val="0"/>
        <w:spacing w:line="276" w:lineRule="auto"/>
        <w:jc w:val="both"/>
        <w:rPr>
          <w:rFonts w:ascii="Arial" w:hAnsi="Arial" w:cs="Arial"/>
          <w:snapToGrid w:val="0"/>
          <w:sz w:val="22"/>
          <w:szCs w:val="22"/>
        </w:rPr>
      </w:pPr>
    </w:p>
    <w:p w14:paraId="7325233C" w14:textId="77777777" w:rsidR="009D0830" w:rsidRPr="00307DD2" w:rsidRDefault="009D0830" w:rsidP="00E347A0">
      <w:pPr>
        <w:widowControl w:val="0"/>
        <w:numPr>
          <w:ilvl w:val="0"/>
          <w:numId w:val="15"/>
        </w:numPr>
        <w:spacing w:line="276" w:lineRule="auto"/>
        <w:jc w:val="both"/>
        <w:rPr>
          <w:rFonts w:ascii="Arial" w:hAnsi="Arial" w:cs="Arial"/>
          <w:b/>
          <w:snapToGrid w:val="0"/>
          <w:sz w:val="22"/>
          <w:szCs w:val="22"/>
        </w:rPr>
      </w:pPr>
      <w:r w:rsidRPr="00307DD2">
        <w:rPr>
          <w:rFonts w:ascii="Arial" w:hAnsi="Arial" w:cs="Arial"/>
          <w:b/>
          <w:snapToGrid w:val="0"/>
          <w:sz w:val="22"/>
          <w:szCs w:val="22"/>
        </w:rPr>
        <w:t>DECLARATION</w:t>
      </w:r>
    </w:p>
    <w:p w14:paraId="72C5B572" w14:textId="77777777" w:rsidR="009D0830" w:rsidRPr="00307DD2" w:rsidRDefault="009D0830" w:rsidP="008B7759">
      <w:pPr>
        <w:widowControl w:val="0"/>
        <w:spacing w:line="276" w:lineRule="auto"/>
        <w:ind w:left="360"/>
        <w:jc w:val="both"/>
        <w:rPr>
          <w:rFonts w:ascii="Arial" w:hAnsi="Arial" w:cs="Arial"/>
          <w:b/>
          <w:snapToGrid w:val="0"/>
          <w:sz w:val="22"/>
          <w:szCs w:val="22"/>
        </w:rPr>
      </w:pPr>
    </w:p>
    <w:p w14:paraId="25CED1F9" w14:textId="77777777" w:rsidR="009D0830" w:rsidRPr="00307DD2" w:rsidRDefault="009D0830" w:rsidP="008B7759">
      <w:pPr>
        <w:widowControl w:val="0"/>
        <w:spacing w:line="276" w:lineRule="auto"/>
        <w:ind w:left="720"/>
        <w:jc w:val="both"/>
        <w:rPr>
          <w:rFonts w:ascii="Arial" w:hAnsi="Arial" w:cs="Arial"/>
          <w:snapToGrid w:val="0"/>
          <w:sz w:val="22"/>
          <w:szCs w:val="22"/>
        </w:rPr>
      </w:pPr>
      <w:r w:rsidRPr="00307DD2">
        <w:rPr>
          <w:rFonts w:ascii="Arial" w:hAnsi="Arial" w:cs="Arial"/>
          <w:snapToGrid w:val="0"/>
          <w:sz w:val="22"/>
          <w:szCs w:val="22"/>
        </w:rPr>
        <w:t>I, the undersigned, (name)……………………………………………………………………. in submitting the accompanying bid, do hereby make the following statements that I certify to be true and complete in every respect:</w:t>
      </w:r>
    </w:p>
    <w:p w14:paraId="0A5A052B" w14:textId="77777777" w:rsidR="009D0830" w:rsidRPr="00307DD2" w:rsidRDefault="009D0830" w:rsidP="008B7759">
      <w:pPr>
        <w:widowControl w:val="0"/>
        <w:spacing w:line="276" w:lineRule="auto"/>
        <w:ind w:left="720"/>
        <w:jc w:val="both"/>
        <w:rPr>
          <w:rFonts w:ascii="Arial" w:hAnsi="Arial" w:cs="Arial"/>
          <w:snapToGrid w:val="0"/>
          <w:sz w:val="22"/>
          <w:szCs w:val="22"/>
        </w:rPr>
      </w:pPr>
    </w:p>
    <w:p w14:paraId="3A84EF94"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3.1 </w:t>
      </w:r>
      <w:r w:rsidRPr="00307DD2">
        <w:rPr>
          <w:rFonts w:ascii="Arial" w:hAnsi="Arial" w:cs="Arial"/>
          <w:snapToGrid w:val="0"/>
          <w:sz w:val="22"/>
          <w:szCs w:val="22"/>
        </w:rPr>
        <w:tab/>
        <w:t xml:space="preserve">I have </w:t>
      </w:r>
      <w:proofErr w:type="gramStart"/>
      <w:r w:rsidRPr="00307DD2">
        <w:rPr>
          <w:rFonts w:ascii="Arial" w:hAnsi="Arial" w:cs="Arial"/>
          <w:snapToGrid w:val="0"/>
          <w:sz w:val="22"/>
          <w:szCs w:val="22"/>
        </w:rPr>
        <w:t>read</w:t>
      </w:r>
      <w:proofErr w:type="gramEnd"/>
      <w:r w:rsidRPr="00307DD2">
        <w:rPr>
          <w:rFonts w:ascii="Arial" w:hAnsi="Arial" w:cs="Arial"/>
          <w:snapToGrid w:val="0"/>
          <w:sz w:val="22"/>
          <w:szCs w:val="22"/>
        </w:rPr>
        <w:t xml:space="preserve"> and I understand the contents of this </w:t>
      </w:r>
      <w:proofErr w:type="gramStart"/>
      <w:r w:rsidRPr="00307DD2">
        <w:rPr>
          <w:rFonts w:ascii="Arial" w:hAnsi="Arial" w:cs="Arial"/>
          <w:snapToGrid w:val="0"/>
          <w:sz w:val="22"/>
          <w:szCs w:val="22"/>
        </w:rPr>
        <w:t>disclosure;</w:t>
      </w:r>
      <w:proofErr w:type="gramEnd"/>
    </w:p>
    <w:p w14:paraId="18E7DA02"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3.2</w:t>
      </w:r>
      <w:r w:rsidRPr="00307DD2">
        <w:rPr>
          <w:rFonts w:ascii="Arial" w:hAnsi="Arial" w:cs="Arial"/>
          <w:snapToGrid w:val="0"/>
          <w:sz w:val="22"/>
          <w:szCs w:val="22"/>
        </w:rPr>
        <w:tab/>
        <w:t xml:space="preserve">I understand that the accompanying bid will be disqualified if this disclosure is found not to be true and complete in every </w:t>
      </w:r>
      <w:proofErr w:type="gramStart"/>
      <w:r w:rsidRPr="00307DD2">
        <w:rPr>
          <w:rFonts w:ascii="Arial" w:hAnsi="Arial" w:cs="Arial"/>
          <w:snapToGrid w:val="0"/>
          <w:sz w:val="22"/>
          <w:szCs w:val="22"/>
        </w:rPr>
        <w:t>respect;</w:t>
      </w:r>
      <w:proofErr w:type="gramEnd"/>
    </w:p>
    <w:p w14:paraId="11A33F05"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3.3 </w:t>
      </w:r>
      <w:r w:rsidRPr="00307DD2">
        <w:rPr>
          <w:rFonts w:ascii="Arial" w:hAnsi="Arial" w:cs="Arial"/>
          <w:snapToGrid w:val="0"/>
          <w:sz w:val="22"/>
          <w:szCs w:val="22"/>
        </w:rPr>
        <w:tab/>
        <w:t>The bidder has arrived at the accompanying bid independently from, and without consultation, communication, agreement or arrangement with any competitor. However, communication between partners in a joint venture or consortium</w:t>
      </w:r>
      <w:r w:rsidRPr="00307DD2">
        <w:rPr>
          <w:rFonts w:ascii="Arial" w:hAnsi="Arial" w:cs="Arial"/>
          <w:snapToGrid w:val="0"/>
          <w:sz w:val="22"/>
          <w:szCs w:val="22"/>
        </w:rPr>
        <w:footnoteReference w:id="2"/>
      </w:r>
      <w:r w:rsidRPr="00307DD2">
        <w:rPr>
          <w:rFonts w:ascii="Arial" w:hAnsi="Arial" w:cs="Arial"/>
          <w:snapToGrid w:val="0"/>
          <w:sz w:val="22"/>
          <w:szCs w:val="22"/>
        </w:rPr>
        <w:t xml:space="preserve"> will not be construed as collusive bidding.</w:t>
      </w:r>
    </w:p>
    <w:p w14:paraId="3EB55073" w14:textId="77777777" w:rsidR="009D0830" w:rsidRPr="00307DD2" w:rsidRDefault="009D0830" w:rsidP="008B7759">
      <w:pPr>
        <w:widowControl w:val="0"/>
        <w:spacing w:line="276" w:lineRule="auto"/>
        <w:ind w:left="720" w:hanging="720"/>
        <w:jc w:val="both"/>
        <w:rPr>
          <w:rFonts w:ascii="Arial" w:hAnsi="Arial" w:cs="Arial"/>
          <w:b/>
          <w:snapToGrid w:val="0"/>
          <w:sz w:val="22"/>
          <w:szCs w:val="22"/>
        </w:rPr>
      </w:pPr>
      <w:r w:rsidRPr="00307DD2">
        <w:rPr>
          <w:rFonts w:ascii="Arial" w:hAnsi="Arial" w:cs="Arial"/>
          <w:snapToGrid w:val="0"/>
          <w:sz w:val="22"/>
          <w:szCs w:val="22"/>
        </w:rPr>
        <w:t>3.4</w:t>
      </w:r>
      <w:r w:rsidRPr="00307DD2">
        <w:rPr>
          <w:rFonts w:ascii="Arial" w:hAnsi="Arial" w:cs="Arial"/>
          <w:b/>
          <w:snapToGrid w:val="0"/>
          <w:sz w:val="22"/>
          <w:szCs w:val="22"/>
        </w:rPr>
        <w:t xml:space="preserve"> </w:t>
      </w:r>
      <w:r w:rsidRPr="00307DD2">
        <w:rPr>
          <w:rFonts w:ascii="Arial" w:hAnsi="Arial" w:cs="Arial"/>
          <w:b/>
          <w:snapToGrid w:val="0"/>
          <w:sz w:val="22"/>
          <w:szCs w:val="22"/>
        </w:rPr>
        <w:tab/>
      </w:r>
      <w:r w:rsidRPr="00307DD2">
        <w:rPr>
          <w:rFonts w:ascii="Arial" w:hAnsi="Arial" w:cs="Arial"/>
          <w:snapToGrid w:val="0"/>
          <w:sz w:val="22"/>
          <w:szCs w:val="22"/>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4CDC1701"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3.4</w:t>
      </w:r>
      <w:r w:rsidRPr="00307DD2">
        <w:rPr>
          <w:rFonts w:ascii="Arial" w:hAnsi="Arial" w:cs="Arial"/>
          <w:snapToGrid w:val="0"/>
          <w:sz w:val="22"/>
          <w:szCs w:val="22"/>
        </w:rPr>
        <w:tab/>
        <w:t>The terms of the accompanying bid have not been, and will not be, disclosed by the bidder, directly or indirectly, to any competitor, prior to the date and time of the official bid opening or of the awarding of the contract.</w:t>
      </w:r>
    </w:p>
    <w:p w14:paraId="5DB3133F"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3.5 </w:t>
      </w:r>
      <w:r w:rsidRPr="00307DD2">
        <w:rPr>
          <w:rFonts w:ascii="Arial" w:hAnsi="Arial" w:cs="Arial"/>
          <w:snapToGrid w:val="0"/>
          <w:sz w:val="22"/>
          <w:szCs w:val="22"/>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396D89BD" w14:textId="64C6A481" w:rsidR="009D0830" w:rsidRDefault="009D0830" w:rsidP="00E347A0">
      <w:pPr>
        <w:widowControl w:val="0"/>
        <w:numPr>
          <w:ilvl w:val="1"/>
          <w:numId w:val="16"/>
        </w:numPr>
        <w:spacing w:line="276" w:lineRule="auto"/>
        <w:ind w:left="709" w:hanging="709"/>
        <w:jc w:val="both"/>
        <w:rPr>
          <w:rFonts w:ascii="Arial" w:hAnsi="Arial" w:cs="Arial"/>
          <w:snapToGrid w:val="0"/>
          <w:sz w:val="22"/>
          <w:szCs w:val="22"/>
        </w:rPr>
      </w:pPr>
      <w:r w:rsidRPr="00307DD2">
        <w:rPr>
          <w:rFonts w:ascii="Arial" w:hAnsi="Arial" w:cs="Arial"/>
          <w:snapToGrid w:val="0"/>
          <w:sz w:val="22"/>
          <w:szCs w:val="22"/>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33A1C7A6" w14:textId="76BCE100" w:rsidR="00BA6B62" w:rsidRDefault="00BA6B62" w:rsidP="00BA6B62">
      <w:pPr>
        <w:widowControl w:val="0"/>
        <w:spacing w:line="276" w:lineRule="auto"/>
        <w:jc w:val="both"/>
        <w:rPr>
          <w:rFonts w:ascii="Arial" w:hAnsi="Arial" w:cs="Arial"/>
          <w:snapToGrid w:val="0"/>
          <w:sz w:val="22"/>
          <w:szCs w:val="22"/>
        </w:rPr>
      </w:pPr>
    </w:p>
    <w:p w14:paraId="4710A992" w14:textId="65462785" w:rsidR="00BA6B62" w:rsidRDefault="00BA6B62" w:rsidP="00BA6B62">
      <w:pPr>
        <w:widowControl w:val="0"/>
        <w:spacing w:line="276" w:lineRule="auto"/>
        <w:jc w:val="both"/>
        <w:rPr>
          <w:rFonts w:ascii="Arial" w:hAnsi="Arial" w:cs="Arial"/>
          <w:snapToGrid w:val="0"/>
          <w:sz w:val="22"/>
          <w:szCs w:val="22"/>
        </w:rPr>
      </w:pPr>
    </w:p>
    <w:p w14:paraId="4F66FF38" w14:textId="77777777" w:rsidR="00BA6B62" w:rsidRPr="00307DD2" w:rsidRDefault="00BA6B62" w:rsidP="00BA6B62">
      <w:pPr>
        <w:widowControl w:val="0"/>
        <w:spacing w:line="276" w:lineRule="auto"/>
        <w:jc w:val="both"/>
        <w:rPr>
          <w:rFonts w:ascii="Arial" w:hAnsi="Arial" w:cs="Arial"/>
          <w:snapToGrid w:val="0"/>
          <w:sz w:val="22"/>
          <w:szCs w:val="22"/>
        </w:rPr>
      </w:pPr>
    </w:p>
    <w:p w14:paraId="5ED8E0C0" w14:textId="77777777" w:rsidR="005D5A2E" w:rsidRPr="00307DD2" w:rsidRDefault="005D5A2E" w:rsidP="008B7759">
      <w:pPr>
        <w:widowControl w:val="0"/>
        <w:tabs>
          <w:tab w:val="left" w:pos="1418"/>
          <w:tab w:val="right" w:pos="9752"/>
        </w:tabs>
        <w:spacing w:line="276" w:lineRule="auto"/>
        <w:jc w:val="both"/>
        <w:rPr>
          <w:rFonts w:ascii="Arial" w:hAnsi="Arial" w:cs="Arial"/>
          <w:snapToGrid w:val="0"/>
          <w:sz w:val="22"/>
          <w:szCs w:val="22"/>
          <w:lang w:val="en-GB"/>
        </w:rPr>
      </w:pPr>
    </w:p>
    <w:p w14:paraId="3E2AB68E" w14:textId="3D59E262" w:rsidR="009D0830" w:rsidRDefault="009D0830" w:rsidP="008B7759">
      <w:pPr>
        <w:widowControl w:val="0"/>
        <w:tabs>
          <w:tab w:val="left" w:pos="1418"/>
          <w:tab w:val="right" w:pos="9752"/>
        </w:tabs>
        <w:spacing w:line="276" w:lineRule="auto"/>
        <w:ind w:left="720"/>
        <w:jc w:val="both"/>
        <w:rPr>
          <w:rFonts w:ascii="Arial" w:hAnsi="Arial" w:cs="Arial"/>
          <w:snapToGrid w:val="0"/>
          <w:sz w:val="22"/>
          <w:szCs w:val="22"/>
          <w:lang w:val="en-GB"/>
        </w:rPr>
      </w:pPr>
      <w:r w:rsidRPr="00307DD2">
        <w:rPr>
          <w:rFonts w:ascii="Arial" w:hAnsi="Arial" w:cs="Arial"/>
          <w:snapToGrid w:val="0"/>
          <w:sz w:val="22"/>
          <w:szCs w:val="22"/>
          <w:lang w:val="en-GB"/>
        </w:rPr>
        <w:t xml:space="preserve">I CERTIFY THAT THE INFORMATION FURNISHED IN PARAGRAPHS 1, 2 and 3 ABOVE IS CORRECT. </w:t>
      </w:r>
    </w:p>
    <w:p w14:paraId="3C4E97AD" w14:textId="77777777" w:rsidR="00BA6B62" w:rsidRPr="00307DD2" w:rsidRDefault="00BA6B62" w:rsidP="008B7759">
      <w:pPr>
        <w:widowControl w:val="0"/>
        <w:tabs>
          <w:tab w:val="left" w:pos="1418"/>
          <w:tab w:val="right" w:pos="9752"/>
        </w:tabs>
        <w:spacing w:line="276" w:lineRule="auto"/>
        <w:ind w:left="720"/>
        <w:jc w:val="both"/>
        <w:rPr>
          <w:rFonts w:ascii="Arial" w:hAnsi="Arial" w:cs="Arial"/>
          <w:snapToGrid w:val="0"/>
          <w:sz w:val="22"/>
          <w:szCs w:val="22"/>
          <w:lang w:val="en-GB"/>
        </w:rPr>
      </w:pPr>
    </w:p>
    <w:p w14:paraId="07AA4D5E" w14:textId="77777777" w:rsidR="009D0830" w:rsidRPr="00307DD2" w:rsidRDefault="009D0830" w:rsidP="008B7759">
      <w:pPr>
        <w:widowControl w:val="0"/>
        <w:tabs>
          <w:tab w:val="left" w:pos="1418"/>
          <w:tab w:val="right" w:pos="9752"/>
        </w:tabs>
        <w:spacing w:line="276" w:lineRule="auto"/>
        <w:ind w:left="720"/>
        <w:jc w:val="both"/>
        <w:rPr>
          <w:rFonts w:ascii="Arial" w:hAnsi="Arial" w:cs="Arial"/>
          <w:snapToGrid w:val="0"/>
          <w:sz w:val="22"/>
          <w:szCs w:val="22"/>
        </w:rPr>
      </w:pPr>
      <w:r w:rsidRPr="00307DD2">
        <w:rPr>
          <w:rFonts w:ascii="Arial" w:hAnsi="Arial" w:cs="Arial"/>
          <w:snapToGrid w:val="0"/>
          <w:sz w:val="22"/>
          <w:szCs w:val="22"/>
        </w:rPr>
        <w:t xml:space="preserve">I ACCEPT THAT THE STATE MAY REJECT THE BID OR ACT AGAINST ME IN TERMS OF PARAGRAPH 6 OF PFMA SCM INSTRUCTION 03 OF 2021/22 ON </w:t>
      </w:r>
      <w:r w:rsidRPr="00307DD2">
        <w:rPr>
          <w:rFonts w:ascii="Arial" w:hAnsi="Arial" w:cs="Arial"/>
          <w:bCs/>
          <w:snapToGrid w:val="0"/>
          <w:sz w:val="22"/>
          <w:szCs w:val="22"/>
        </w:rPr>
        <w:t>PREVENTING AND COMBATING ABUSE IN THE SUPPLY CHAIN MANAGEMENT SYSTEM</w:t>
      </w:r>
      <w:r w:rsidRPr="00307DD2">
        <w:rPr>
          <w:rFonts w:ascii="Arial" w:hAnsi="Arial" w:cs="Arial"/>
          <w:snapToGrid w:val="0"/>
          <w:sz w:val="22"/>
          <w:szCs w:val="22"/>
        </w:rPr>
        <w:t xml:space="preserve"> SHOULD THIS DECLARATION PROVE TO BE FALSE.  </w:t>
      </w:r>
    </w:p>
    <w:p w14:paraId="1DCFC21F" w14:textId="77777777" w:rsidR="009D0830" w:rsidRPr="00307DD2" w:rsidRDefault="009D0830" w:rsidP="008B7759">
      <w:pPr>
        <w:widowControl w:val="0"/>
        <w:tabs>
          <w:tab w:val="left" w:pos="900"/>
          <w:tab w:val="left" w:pos="2250"/>
          <w:tab w:val="right" w:pos="9752"/>
        </w:tabs>
        <w:spacing w:line="276" w:lineRule="auto"/>
        <w:ind w:firstLine="540"/>
        <w:jc w:val="both"/>
        <w:rPr>
          <w:rFonts w:ascii="Arial" w:hAnsi="Arial" w:cs="Arial"/>
          <w:snapToGrid w:val="0"/>
          <w:sz w:val="22"/>
          <w:szCs w:val="22"/>
          <w:lang w:val="en-GB"/>
        </w:rPr>
      </w:pPr>
    </w:p>
    <w:p w14:paraId="4656E672" w14:textId="77777777" w:rsidR="009D0830" w:rsidRPr="00307DD2" w:rsidRDefault="009D0830" w:rsidP="008B7759">
      <w:pPr>
        <w:widowControl w:val="0"/>
        <w:tabs>
          <w:tab w:val="left" w:pos="3960"/>
          <w:tab w:val="left" w:pos="7020"/>
          <w:tab w:val="right" w:pos="9752"/>
        </w:tabs>
        <w:spacing w:line="276" w:lineRule="auto"/>
        <w:ind w:left="720"/>
        <w:jc w:val="both"/>
        <w:rPr>
          <w:rFonts w:ascii="Arial" w:hAnsi="Arial" w:cs="Arial"/>
          <w:snapToGrid w:val="0"/>
          <w:sz w:val="22"/>
          <w:szCs w:val="22"/>
          <w:lang w:val="en-GB"/>
        </w:rPr>
      </w:pPr>
      <w:r w:rsidRPr="00307DD2">
        <w:rPr>
          <w:rFonts w:ascii="Arial" w:hAnsi="Arial" w:cs="Arial"/>
          <w:snapToGrid w:val="0"/>
          <w:sz w:val="22"/>
          <w:szCs w:val="22"/>
          <w:lang w:val="en-GB"/>
        </w:rPr>
        <w:t>………………………………</w:t>
      </w:r>
      <w:r w:rsidRPr="00307DD2">
        <w:rPr>
          <w:rFonts w:ascii="Arial" w:hAnsi="Arial" w:cs="Arial"/>
          <w:snapToGrid w:val="0"/>
          <w:sz w:val="22"/>
          <w:szCs w:val="22"/>
          <w:lang w:val="en-GB"/>
        </w:rPr>
        <w:tab/>
        <w:t xml:space="preserve"> ..…………………………………………… </w:t>
      </w:r>
      <w:r w:rsidRPr="00307DD2">
        <w:rPr>
          <w:rFonts w:ascii="Arial" w:hAnsi="Arial" w:cs="Arial"/>
          <w:snapToGrid w:val="0"/>
          <w:sz w:val="22"/>
          <w:szCs w:val="22"/>
          <w:lang w:val="en-GB"/>
        </w:rPr>
        <w:tab/>
      </w:r>
    </w:p>
    <w:p w14:paraId="0ED36C53" w14:textId="77777777" w:rsidR="009D0830" w:rsidRPr="00307DD2" w:rsidRDefault="009D0830" w:rsidP="008B7759">
      <w:pPr>
        <w:widowControl w:val="0"/>
        <w:tabs>
          <w:tab w:val="left" w:pos="1080"/>
          <w:tab w:val="left" w:pos="4320"/>
          <w:tab w:val="left" w:pos="7920"/>
          <w:tab w:val="right" w:pos="9752"/>
        </w:tabs>
        <w:spacing w:line="276" w:lineRule="auto"/>
        <w:ind w:left="540"/>
        <w:jc w:val="both"/>
        <w:rPr>
          <w:rFonts w:ascii="Arial" w:hAnsi="Arial" w:cs="Arial"/>
          <w:snapToGrid w:val="0"/>
          <w:sz w:val="22"/>
          <w:szCs w:val="22"/>
          <w:lang w:val="en-GB"/>
        </w:rPr>
      </w:pPr>
      <w:r w:rsidRPr="00307DD2">
        <w:rPr>
          <w:rFonts w:ascii="Arial" w:hAnsi="Arial" w:cs="Arial"/>
          <w:snapToGrid w:val="0"/>
          <w:sz w:val="22"/>
          <w:szCs w:val="22"/>
          <w:lang w:val="en-GB"/>
        </w:rPr>
        <w:tab/>
        <w:t>Signature</w:t>
      </w:r>
      <w:r w:rsidRPr="00307DD2">
        <w:rPr>
          <w:rFonts w:ascii="Arial" w:hAnsi="Arial" w:cs="Arial"/>
          <w:snapToGrid w:val="0"/>
          <w:sz w:val="22"/>
          <w:szCs w:val="22"/>
          <w:lang w:val="en-GB"/>
        </w:rPr>
        <w:tab/>
        <w:t xml:space="preserve">                          Date</w:t>
      </w:r>
    </w:p>
    <w:p w14:paraId="5FEF5583" w14:textId="77777777" w:rsidR="009D0830" w:rsidRPr="00307DD2" w:rsidRDefault="009D0830" w:rsidP="008B7759">
      <w:pPr>
        <w:widowControl w:val="0"/>
        <w:tabs>
          <w:tab w:val="left" w:pos="3960"/>
          <w:tab w:val="left" w:pos="7020"/>
          <w:tab w:val="right" w:pos="9752"/>
        </w:tabs>
        <w:spacing w:line="276" w:lineRule="auto"/>
        <w:ind w:left="540"/>
        <w:jc w:val="both"/>
        <w:rPr>
          <w:rFonts w:ascii="Arial" w:hAnsi="Arial" w:cs="Arial"/>
          <w:snapToGrid w:val="0"/>
          <w:sz w:val="22"/>
          <w:szCs w:val="22"/>
          <w:lang w:val="en-GB"/>
        </w:rPr>
      </w:pPr>
    </w:p>
    <w:p w14:paraId="7BB0669E" w14:textId="77777777" w:rsidR="009D0830" w:rsidRPr="00307DD2" w:rsidRDefault="009D0830" w:rsidP="008B7759">
      <w:pPr>
        <w:widowControl w:val="0"/>
        <w:tabs>
          <w:tab w:val="left" w:pos="3960"/>
          <w:tab w:val="left" w:pos="7020"/>
          <w:tab w:val="right" w:pos="9752"/>
        </w:tabs>
        <w:spacing w:line="276" w:lineRule="auto"/>
        <w:ind w:left="720"/>
        <w:jc w:val="both"/>
        <w:rPr>
          <w:rFonts w:ascii="Arial" w:hAnsi="Arial" w:cs="Arial"/>
          <w:snapToGrid w:val="0"/>
          <w:sz w:val="22"/>
          <w:szCs w:val="22"/>
          <w:lang w:val="en-GB"/>
        </w:rPr>
      </w:pPr>
      <w:r w:rsidRPr="00307DD2">
        <w:rPr>
          <w:rFonts w:ascii="Arial" w:hAnsi="Arial" w:cs="Arial"/>
          <w:snapToGrid w:val="0"/>
          <w:sz w:val="22"/>
          <w:szCs w:val="22"/>
          <w:lang w:val="en-GB"/>
        </w:rPr>
        <w:t>………………………………</w:t>
      </w:r>
      <w:r w:rsidRPr="00307DD2">
        <w:rPr>
          <w:rFonts w:ascii="Arial" w:hAnsi="Arial" w:cs="Arial"/>
          <w:snapToGrid w:val="0"/>
          <w:sz w:val="22"/>
          <w:szCs w:val="22"/>
          <w:lang w:val="en-GB"/>
        </w:rPr>
        <w:tab/>
        <w:t>………………………………………………</w:t>
      </w:r>
    </w:p>
    <w:p w14:paraId="395DA80C" w14:textId="77777777" w:rsidR="009D0830" w:rsidRPr="00307DD2" w:rsidRDefault="009D0830" w:rsidP="008B7759">
      <w:pPr>
        <w:widowControl w:val="0"/>
        <w:tabs>
          <w:tab w:val="left" w:pos="1080"/>
          <w:tab w:val="left" w:pos="5760"/>
          <w:tab w:val="left" w:pos="7020"/>
          <w:tab w:val="right" w:pos="9752"/>
        </w:tabs>
        <w:spacing w:line="276" w:lineRule="auto"/>
        <w:ind w:left="540"/>
        <w:jc w:val="both"/>
        <w:rPr>
          <w:rFonts w:ascii="Arial" w:hAnsi="Arial" w:cs="Arial"/>
          <w:snapToGrid w:val="0"/>
          <w:sz w:val="22"/>
          <w:szCs w:val="22"/>
          <w:lang w:val="en-GB"/>
        </w:rPr>
      </w:pPr>
      <w:r w:rsidRPr="00307DD2">
        <w:rPr>
          <w:rFonts w:ascii="Arial" w:hAnsi="Arial" w:cs="Arial"/>
          <w:snapToGrid w:val="0"/>
          <w:sz w:val="22"/>
          <w:szCs w:val="22"/>
          <w:lang w:val="en-GB"/>
        </w:rPr>
        <w:tab/>
        <w:t xml:space="preserve">Position </w:t>
      </w:r>
      <w:r w:rsidRPr="00307DD2">
        <w:rPr>
          <w:rFonts w:ascii="Arial" w:hAnsi="Arial" w:cs="Arial"/>
          <w:snapToGrid w:val="0"/>
          <w:sz w:val="22"/>
          <w:szCs w:val="22"/>
          <w:lang w:val="en-GB"/>
        </w:rPr>
        <w:tab/>
        <w:t>Name of bidder</w:t>
      </w:r>
    </w:p>
    <w:p w14:paraId="133ACCB6" w14:textId="50BC8B0D" w:rsidR="00023928" w:rsidRDefault="00023928"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6C2F4065" w14:textId="6BC65840"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33348F4E" w14:textId="026A6726"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4703DF0B" w14:textId="7A90725A"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127FD0DF" w14:textId="4C7CBD53"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6877E979" w14:textId="5B44BC5E"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76FB5430" w14:textId="22D9A0D0"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11FB0A48" w14:textId="66C620E7"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59E93953" w14:textId="63490535"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0359BD37" w14:textId="24BC9D3B"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72E8A763" w14:textId="626A81B1"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2AFE3F8A" w14:textId="76D85B9C"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653F5EA4" w14:textId="4B1E93DE"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6F1B80C4" w14:textId="0D27C63C"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49EC95FB" w14:textId="1442A224"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5B52FE64" w14:textId="19F62ED4"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146F2F18" w14:textId="086E686A"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0EA862EF" w14:textId="6CE815AE"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1E94B085" w14:textId="49449EFB"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6893D3A8" w14:textId="0A2BB105"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4932D040" w14:textId="3D6C135F"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76300178" w14:textId="2AB55042"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08D4AA9A" w14:textId="61A19961"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0F860A5D" w14:textId="24484962"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043405E7" w14:textId="5AD32577"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7151290F" w14:textId="51A114B1"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2BA3A80A" w14:textId="40724406"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7AA88373" w14:textId="2DC7DAD9"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67238B46" w14:textId="59A2F177"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3F5DF4ED" w14:textId="1289F55A" w:rsidR="00BA6B62" w:rsidRDefault="00BA6B62" w:rsidP="00E347A0">
      <w:pPr>
        <w:tabs>
          <w:tab w:val="left" w:pos="1080"/>
          <w:tab w:val="left" w:pos="5103"/>
          <w:tab w:val="left" w:pos="7020"/>
          <w:tab w:val="right" w:pos="9752"/>
        </w:tabs>
        <w:spacing w:line="276" w:lineRule="auto"/>
        <w:jc w:val="both"/>
        <w:rPr>
          <w:rFonts w:ascii="Arial" w:hAnsi="Arial" w:cs="Arial"/>
          <w:sz w:val="22"/>
          <w:szCs w:val="22"/>
          <w:lang w:val="en-GB"/>
        </w:rPr>
      </w:pPr>
    </w:p>
    <w:p w14:paraId="51963B96" w14:textId="0B78C4AF"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239F0A4B" w14:textId="77777777" w:rsidR="000A250F" w:rsidRPr="00307DD2" w:rsidRDefault="001602A3" w:rsidP="000A250F">
      <w:pPr>
        <w:widowControl w:val="0"/>
        <w:tabs>
          <w:tab w:val="left" w:pos="900"/>
          <w:tab w:val="left" w:pos="2880"/>
          <w:tab w:val="left" w:pos="5760"/>
          <w:tab w:val="left" w:pos="7920"/>
        </w:tabs>
        <w:outlineLvl w:val="0"/>
        <w:rPr>
          <w:rFonts w:ascii="Arial" w:hAnsi="Arial" w:cs="Arial"/>
          <w:b/>
          <w:snapToGrid w:val="0"/>
          <w:color w:val="000080"/>
          <w:sz w:val="22"/>
          <w:szCs w:val="22"/>
          <w:lang w:val="en-GB"/>
        </w:rPr>
      </w:pPr>
      <w:bookmarkStart w:id="16" w:name="_Toc40391835"/>
      <w:r w:rsidRPr="00307DD2">
        <w:rPr>
          <w:rFonts w:ascii="Arial" w:hAnsi="Arial" w:cs="Arial"/>
          <w:sz w:val="22"/>
          <w:szCs w:val="22"/>
        </w:rPr>
        <w:tab/>
      </w:r>
      <w:r w:rsidRPr="00307DD2">
        <w:rPr>
          <w:rFonts w:ascii="Arial" w:hAnsi="Arial" w:cs="Arial"/>
          <w:sz w:val="22"/>
          <w:szCs w:val="22"/>
        </w:rPr>
        <w:tab/>
      </w:r>
      <w:r w:rsidRPr="00307DD2">
        <w:rPr>
          <w:rFonts w:ascii="Arial" w:hAnsi="Arial" w:cs="Arial"/>
          <w:sz w:val="22"/>
          <w:szCs w:val="22"/>
        </w:rPr>
        <w:tab/>
      </w:r>
      <w:r w:rsidRPr="00307DD2">
        <w:rPr>
          <w:rFonts w:ascii="Arial" w:hAnsi="Arial" w:cs="Arial"/>
          <w:sz w:val="22"/>
          <w:szCs w:val="22"/>
        </w:rPr>
        <w:tab/>
      </w:r>
      <w:r w:rsidR="000A250F" w:rsidRPr="00BA6B62">
        <w:rPr>
          <w:rFonts w:ascii="Arial" w:hAnsi="Arial" w:cs="Arial"/>
          <w:b/>
          <w:snapToGrid w:val="0"/>
          <w:color w:val="000000" w:themeColor="text1"/>
          <w:sz w:val="22"/>
          <w:szCs w:val="22"/>
          <w:lang w:val="en-GB"/>
        </w:rPr>
        <w:t>SBD 6.1</w:t>
      </w:r>
    </w:p>
    <w:p w14:paraId="275AAB00" w14:textId="77777777" w:rsidR="000A250F" w:rsidRPr="00307DD2" w:rsidRDefault="000A250F" w:rsidP="000A250F">
      <w:pPr>
        <w:widowControl w:val="0"/>
        <w:tabs>
          <w:tab w:val="left" w:pos="900"/>
          <w:tab w:val="left" w:pos="2880"/>
          <w:tab w:val="left" w:pos="5760"/>
          <w:tab w:val="left" w:pos="7920"/>
        </w:tabs>
        <w:outlineLvl w:val="0"/>
        <w:rPr>
          <w:rFonts w:ascii="Arial" w:hAnsi="Arial" w:cs="Arial"/>
          <w:b/>
          <w:snapToGrid w:val="0"/>
          <w:sz w:val="22"/>
          <w:szCs w:val="22"/>
          <w:lang w:val="en-GB"/>
        </w:rPr>
      </w:pPr>
    </w:p>
    <w:p w14:paraId="5C5EEAFA" w14:textId="77777777" w:rsidR="000A250F" w:rsidRPr="00307DD2" w:rsidRDefault="000A250F" w:rsidP="000A250F">
      <w:pPr>
        <w:widowControl w:val="0"/>
        <w:tabs>
          <w:tab w:val="left" w:pos="900"/>
          <w:tab w:val="left" w:pos="2880"/>
          <w:tab w:val="left" w:pos="5760"/>
          <w:tab w:val="left" w:pos="7920"/>
        </w:tabs>
        <w:jc w:val="center"/>
        <w:rPr>
          <w:rFonts w:ascii="Arial" w:hAnsi="Arial" w:cs="Arial"/>
          <w:b/>
          <w:snapToGrid w:val="0"/>
          <w:sz w:val="22"/>
          <w:szCs w:val="22"/>
          <w:lang w:val="en-GB"/>
        </w:rPr>
      </w:pPr>
      <w:r w:rsidRPr="00307DD2">
        <w:rPr>
          <w:rFonts w:ascii="Arial" w:hAnsi="Arial" w:cs="Arial"/>
          <w:b/>
          <w:snapToGrid w:val="0"/>
          <w:sz w:val="22"/>
          <w:szCs w:val="22"/>
          <w:lang w:val="en-GB"/>
        </w:rPr>
        <w:t>PREFERENCE POINTS CLAIM FORM IN TERMS OF THE PREFERENTIAL PROCUREMENT REGULATIONS 2022</w:t>
      </w:r>
    </w:p>
    <w:p w14:paraId="406959B4" w14:textId="77777777" w:rsidR="000A250F" w:rsidRPr="00307DD2" w:rsidRDefault="000A250F" w:rsidP="000A250F">
      <w:pPr>
        <w:keepNext/>
        <w:widowControl w:val="0"/>
        <w:tabs>
          <w:tab w:val="left" w:pos="900"/>
          <w:tab w:val="left" w:pos="2880"/>
          <w:tab w:val="left" w:pos="5760"/>
          <w:tab w:val="left" w:pos="7920"/>
        </w:tabs>
        <w:jc w:val="center"/>
        <w:outlineLvl w:val="3"/>
        <w:rPr>
          <w:rFonts w:ascii="Arial" w:hAnsi="Arial" w:cs="Arial"/>
          <w:b/>
          <w:snapToGrid w:val="0"/>
          <w:sz w:val="22"/>
          <w:szCs w:val="22"/>
          <w:u w:val="single"/>
          <w:lang w:val="en-GB"/>
        </w:rPr>
      </w:pPr>
    </w:p>
    <w:p w14:paraId="24A322E9" w14:textId="77777777" w:rsidR="000A250F" w:rsidRPr="00307DD2" w:rsidRDefault="000A250F" w:rsidP="000A250F">
      <w:pPr>
        <w:widowControl w:val="0"/>
        <w:jc w:val="center"/>
        <w:rPr>
          <w:rFonts w:ascii="Arial" w:hAnsi="Arial" w:cs="Arial"/>
          <w:snapToGrid w:val="0"/>
          <w:sz w:val="22"/>
          <w:szCs w:val="22"/>
        </w:rPr>
      </w:pPr>
    </w:p>
    <w:p w14:paraId="217F1A4A" w14:textId="77777777" w:rsidR="000A250F" w:rsidRPr="00307DD2" w:rsidRDefault="000A250F" w:rsidP="000A250F">
      <w:pPr>
        <w:widowControl w:val="0"/>
        <w:tabs>
          <w:tab w:val="left" w:pos="900"/>
          <w:tab w:val="left" w:pos="2880"/>
          <w:tab w:val="left" w:pos="5760"/>
          <w:tab w:val="left" w:pos="7920"/>
        </w:tabs>
        <w:rPr>
          <w:rFonts w:ascii="Arial" w:hAnsi="Arial" w:cs="Arial"/>
          <w:snapToGrid w:val="0"/>
          <w:sz w:val="22"/>
          <w:szCs w:val="22"/>
        </w:rPr>
      </w:pPr>
      <w:r w:rsidRPr="00307DD2">
        <w:rPr>
          <w:rFonts w:ascii="Arial" w:hAnsi="Arial" w:cs="Arial"/>
          <w:snapToGrid w:val="0"/>
          <w:sz w:val="22"/>
          <w:szCs w:val="22"/>
        </w:rPr>
        <w:t xml:space="preserve">This preference form must form part of all tenders invited.  It contains general information and serves as a claim form for preference points for specific goals. </w:t>
      </w:r>
    </w:p>
    <w:p w14:paraId="242053F7" w14:textId="77777777" w:rsidR="000A250F" w:rsidRPr="00307DD2" w:rsidRDefault="000A250F" w:rsidP="000A250F">
      <w:pPr>
        <w:widowControl w:val="0"/>
        <w:tabs>
          <w:tab w:val="left" w:pos="900"/>
          <w:tab w:val="left" w:pos="2880"/>
          <w:tab w:val="left" w:pos="5760"/>
          <w:tab w:val="left" w:pos="7920"/>
        </w:tabs>
        <w:rPr>
          <w:rFonts w:ascii="Arial" w:hAnsi="Arial" w:cs="Arial"/>
          <w:snapToGrid w:val="0"/>
          <w:sz w:val="22"/>
          <w:szCs w:val="22"/>
          <w:lang w:val="en-GB"/>
        </w:rPr>
      </w:pPr>
    </w:p>
    <w:p w14:paraId="0741DE5C" w14:textId="77777777" w:rsidR="000A250F" w:rsidRPr="00307DD2" w:rsidRDefault="000A250F" w:rsidP="000A250F">
      <w:pPr>
        <w:widowControl w:val="0"/>
        <w:tabs>
          <w:tab w:val="left" w:pos="900"/>
          <w:tab w:val="left" w:pos="2880"/>
          <w:tab w:val="left" w:pos="576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NB:</w:t>
      </w:r>
      <w:r w:rsidRPr="00307DD2">
        <w:rPr>
          <w:rFonts w:ascii="Arial" w:hAnsi="Arial" w:cs="Arial"/>
          <w:b/>
          <w:snapToGrid w:val="0"/>
          <w:sz w:val="22"/>
          <w:szCs w:val="22"/>
          <w:lang w:val="en-GB"/>
        </w:rPr>
        <w:tab/>
        <w:t>BEFORE COMPLETING THIS FORM, TENDERERS MUST STUDY THE GENERAL CONDITIONS, DEFINITIONS AND DIRECTIVES APPLICABLE IN RESPECT OF THE TENDER AND PREFERENTIAL PROCUREMENT REGULATIONS, 2022</w:t>
      </w:r>
    </w:p>
    <w:p w14:paraId="04FC28AC" w14:textId="77777777" w:rsidR="000A250F" w:rsidRPr="00307DD2" w:rsidRDefault="000A250F" w:rsidP="000A250F">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sz w:val="22"/>
          <w:szCs w:val="22"/>
          <w:lang w:val="en-GB"/>
        </w:rPr>
      </w:pPr>
    </w:p>
    <w:p w14:paraId="58B0F944" w14:textId="77777777" w:rsidR="000A250F" w:rsidRPr="00307DD2" w:rsidRDefault="000A250F" w:rsidP="000A250F">
      <w:pPr>
        <w:widowControl w:val="0"/>
        <w:tabs>
          <w:tab w:val="left" w:pos="900"/>
          <w:tab w:val="left" w:pos="2880"/>
          <w:tab w:val="left" w:pos="5760"/>
          <w:tab w:val="left" w:pos="7920"/>
        </w:tabs>
        <w:ind w:left="900" w:hanging="900"/>
        <w:jc w:val="both"/>
        <w:rPr>
          <w:rFonts w:ascii="Arial" w:hAnsi="Arial" w:cs="Arial"/>
          <w:snapToGrid w:val="0"/>
          <w:sz w:val="22"/>
          <w:szCs w:val="22"/>
          <w:lang w:val="en-GB"/>
        </w:rPr>
      </w:pPr>
    </w:p>
    <w:p w14:paraId="18579B0B" w14:textId="77777777" w:rsidR="000A250F" w:rsidRPr="00307DD2" w:rsidRDefault="000A250F" w:rsidP="00E347A0">
      <w:pPr>
        <w:widowControl w:val="0"/>
        <w:numPr>
          <w:ilvl w:val="0"/>
          <w:numId w:val="17"/>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GENERAL CONDITIONS</w:t>
      </w:r>
    </w:p>
    <w:p w14:paraId="73E3B9B4" w14:textId="77777777" w:rsidR="000A250F" w:rsidRPr="00307DD2" w:rsidRDefault="000A250F" w:rsidP="00E347A0">
      <w:pPr>
        <w:widowControl w:val="0"/>
        <w:numPr>
          <w:ilvl w:val="1"/>
          <w:numId w:val="17"/>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The following preference point systems are applicable to invitations to tender:</w:t>
      </w:r>
    </w:p>
    <w:p w14:paraId="02581DE3" w14:textId="77777777" w:rsidR="000A250F" w:rsidRPr="00307DD2" w:rsidRDefault="000A250F" w:rsidP="000A250F">
      <w:pPr>
        <w:widowControl w:val="0"/>
        <w:numPr>
          <w:ilvl w:val="0"/>
          <w:numId w:val="1"/>
        </w:numPr>
        <w:tabs>
          <w:tab w:val="left" w:pos="900"/>
          <w:tab w:val="left" w:pos="5760"/>
          <w:tab w:val="left" w:pos="7920"/>
        </w:tabs>
        <w:jc w:val="both"/>
        <w:rPr>
          <w:rFonts w:ascii="Arial" w:hAnsi="Arial" w:cs="Arial"/>
          <w:snapToGrid w:val="0"/>
          <w:sz w:val="22"/>
          <w:szCs w:val="22"/>
          <w:lang w:val="en-GB"/>
        </w:rPr>
      </w:pPr>
      <w:r w:rsidRPr="00307DD2">
        <w:rPr>
          <w:rFonts w:ascii="Arial" w:hAnsi="Arial" w:cs="Arial"/>
          <w:snapToGrid w:val="0"/>
          <w:sz w:val="22"/>
          <w:szCs w:val="22"/>
          <w:lang w:val="en-GB"/>
        </w:rPr>
        <w:t xml:space="preserve">the 80/20 system for requirements with a Rand value of up to R50 000 000 (all applicable taxes included); and </w:t>
      </w:r>
    </w:p>
    <w:p w14:paraId="097F4BBC" w14:textId="0F9A7B68" w:rsidR="000A250F" w:rsidRPr="00307DD2" w:rsidRDefault="000A250F" w:rsidP="000A250F">
      <w:pPr>
        <w:widowControl w:val="0"/>
        <w:numPr>
          <w:ilvl w:val="0"/>
          <w:numId w:val="1"/>
        </w:numPr>
        <w:tabs>
          <w:tab w:val="left" w:pos="900"/>
          <w:tab w:val="left" w:pos="5760"/>
          <w:tab w:val="left" w:pos="7920"/>
        </w:tabs>
        <w:jc w:val="both"/>
        <w:rPr>
          <w:rFonts w:ascii="Arial" w:hAnsi="Arial" w:cs="Arial"/>
          <w:snapToGrid w:val="0"/>
          <w:sz w:val="22"/>
          <w:szCs w:val="22"/>
          <w:lang w:val="en-GB"/>
        </w:rPr>
      </w:pPr>
      <w:r w:rsidRPr="00307DD2">
        <w:rPr>
          <w:rFonts w:ascii="Arial" w:hAnsi="Arial" w:cs="Arial"/>
          <w:snapToGrid w:val="0"/>
          <w:sz w:val="22"/>
          <w:szCs w:val="22"/>
          <w:lang w:val="en-GB"/>
        </w:rPr>
        <w:t>the 90/10 system for requirements with a Rand value above R50 000 000 (all applicable taxes included).</w:t>
      </w:r>
    </w:p>
    <w:p w14:paraId="73891C99" w14:textId="77777777" w:rsidR="000A250F" w:rsidRPr="00307DD2" w:rsidRDefault="000A250F" w:rsidP="000A250F">
      <w:pPr>
        <w:widowControl w:val="0"/>
        <w:tabs>
          <w:tab w:val="left" w:pos="900"/>
          <w:tab w:val="left" w:pos="5760"/>
          <w:tab w:val="left" w:pos="7920"/>
        </w:tabs>
        <w:ind w:left="1350"/>
        <w:jc w:val="both"/>
        <w:rPr>
          <w:rFonts w:ascii="Arial" w:hAnsi="Arial" w:cs="Arial"/>
          <w:snapToGrid w:val="0"/>
          <w:sz w:val="22"/>
          <w:szCs w:val="22"/>
          <w:lang w:val="en-GB"/>
        </w:rPr>
      </w:pPr>
    </w:p>
    <w:p w14:paraId="6E1B1E58" w14:textId="77777777" w:rsidR="000A250F" w:rsidRPr="00307DD2" w:rsidRDefault="000A250F" w:rsidP="00E347A0">
      <w:pPr>
        <w:widowControl w:val="0"/>
        <w:numPr>
          <w:ilvl w:val="1"/>
          <w:numId w:val="17"/>
        </w:numPr>
        <w:tabs>
          <w:tab w:val="num" w:pos="993"/>
          <w:tab w:val="left" w:pos="2880"/>
          <w:tab w:val="left" w:pos="5760"/>
          <w:tab w:val="left" w:pos="7920"/>
        </w:tabs>
        <w:spacing w:after="120"/>
        <w:ind w:left="993" w:hanging="993"/>
        <w:jc w:val="both"/>
        <w:rPr>
          <w:rFonts w:ascii="Arial" w:hAnsi="Arial" w:cs="Arial"/>
          <w:b/>
          <w:snapToGrid w:val="0"/>
          <w:sz w:val="22"/>
          <w:szCs w:val="22"/>
          <w:lang w:val="en-GB"/>
        </w:rPr>
      </w:pPr>
      <w:r w:rsidRPr="00307DD2">
        <w:rPr>
          <w:rFonts w:ascii="Arial" w:hAnsi="Arial" w:cs="Arial"/>
          <w:b/>
          <w:snapToGrid w:val="0"/>
          <w:sz w:val="22"/>
          <w:szCs w:val="22"/>
          <w:lang w:val="en-GB"/>
        </w:rPr>
        <w:t>To be completed by the organ of state</w:t>
      </w:r>
    </w:p>
    <w:p w14:paraId="017FA2D1" w14:textId="311CCEB4" w:rsidR="000A250F" w:rsidRPr="00307DD2" w:rsidRDefault="000A250F" w:rsidP="00434C00">
      <w:pPr>
        <w:widowControl w:val="0"/>
        <w:tabs>
          <w:tab w:val="num" w:pos="993"/>
          <w:tab w:val="left" w:pos="2880"/>
          <w:tab w:val="left" w:pos="5760"/>
          <w:tab w:val="left" w:pos="7920"/>
        </w:tabs>
        <w:spacing w:after="120"/>
        <w:jc w:val="both"/>
        <w:rPr>
          <w:snapToGrid w:val="0"/>
          <w:sz w:val="22"/>
          <w:szCs w:val="22"/>
          <w:lang w:val="en-GB"/>
        </w:rPr>
      </w:pPr>
      <w:r w:rsidRPr="00307DD2">
        <w:rPr>
          <w:rFonts w:ascii="Arial" w:hAnsi="Arial" w:cs="Arial"/>
          <w:snapToGrid w:val="0"/>
          <w:sz w:val="22"/>
          <w:szCs w:val="22"/>
          <w:lang w:val="en-GB"/>
        </w:rPr>
        <w:tab/>
      </w:r>
    </w:p>
    <w:p w14:paraId="1895DD9B" w14:textId="77777777" w:rsidR="000A250F" w:rsidRPr="00307DD2" w:rsidRDefault="000A250F" w:rsidP="00E347A0">
      <w:pPr>
        <w:pStyle w:val="ListParagraph"/>
        <w:widowControl w:val="0"/>
        <w:numPr>
          <w:ilvl w:val="0"/>
          <w:numId w:val="24"/>
        </w:numPr>
        <w:tabs>
          <w:tab w:val="left" w:pos="2880"/>
          <w:tab w:val="left" w:pos="5760"/>
          <w:tab w:val="left" w:pos="7920"/>
        </w:tabs>
        <w:spacing w:after="120"/>
        <w:jc w:val="both"/>
        <w:rPr>
          <w:snapToGrid w:val="0"/>
          <w:sz w:val="22"/>
          <w:szCs w:val="22"/>
          <w:lang w:val="en-GB"/>
        </w:rPr>
      </w:pPr>
      <w:r w:rsidRPr="00307DD2">
        <w:rPr>
          <w:snapToGrid w:val="0"/>
          <w:sz w:val="22"/>
          <w:szCs w:val="22"/>
          <w:lang w:val="en-GB"/>
        </w:rPr>
        <w:t xml:space="preserve">The applicable preference point system for this tender is </w:t>
      </w:r>
      <w:r w:rsidRPr="00434C00">
        <w:rPr>
          <w:snapToGrid w:val="0"/>
          <w:color w:val="000000" w:themeColor="text1"/>
          <w:sz w:val="22"/>
          <w:szCs w:val="22"/>
          <w:lang w:val="en-GB"/>
        </w:rPr>
        <w:t xml:space="preserve">the 80/20 </w:t>
      </w:r>
      <w:r w:rsidRPr="00307DD2">
        <w:rPr>
          <w:snapToGrid w:val="0"/>
          <w:sz w:val="22"/>
          <w:szCs w:val="22"/>
          <w:lang w:val="en-GB"/>
        </w:rPr>
        <w:t>preference point system.</w:t>
      </w:r>
    </w:p>
    <w:p w14:paraId="48634732" w14:textId="77777777" w:rsidR="000A250F" w:rsidRPr="00307DD2" w:rsidRDefault="000A250F" w:rsidP="000A250F">
      <w:pPr>
        <w:pStyle w:val="ListParagraph"/>
        <w:widowControl w:val="0"/>
        <w:tabs>
          <w:tab w:val="left" w:pos="2880"/>
          <w:tab w:val="left" w:pos="5760"/>
          <w:tab w:val="left" w:pos="7920"/>
        </w:tabs>
        <w:spacing w:after="120"/>
        <w:ind w:left="1069"/>
        <w:jc w:val="both"/>
        <w:rPr>
          <w:snapToGrid w:val="0"/>
          <w:sz w:val="22"/>
          <w:szCs w:val="22"/>
          <w:lang w:val="en-GB"/>
        </w:rPr>
      </w:pPr>
    </w:p>
    <w:p w14:paraId="23AF1DDF" w14:textId="2C2F02D9" w:rsidR="000A250F" w:rsidRPr="00307DD2" w:rsidRDefault="00434C00" w:rsidP="00E347A0">
      <w:pPr>
        <w:pStyle w:val="ListParagraph"/>
        <w:widowControl w:val="0"/>
        <w:numPr>
          <w:ilvl w:val="0"/>
          <w:numId w:val="24"/>
        </w:numPr>
        <w:tabs>
          <w:tab w:val="left" w:pos="2880"/>
          <w:tab w:val="left" w:pos="5760"/>
          <w:tab w:val="left" w:pos="7920"/>
        </w:tabs>
        <w:spacing w:after="120"/>
        <w:jc w:val="both"/>
        <w:rPr>
          <w:snapToGrid w:val="0"/>
          <w:sz w:val="22"/>
          <w:szCs w:val="22"/>
          <w:lang w:val="en-GB"/>
        </w:rPr>
      </w:pPr>
      <w:r w:rsidRPr="00434C00">
        <w:rPr>
          <w:snapToGrid w:val="0"/>
          <w:color w:val="000000" w:themeColor="text1"/>
          <w:sz w:val="22"/>
          <w:szCs w:val="22"/>
          <w:lang w:val="en-GB"/>
        </w:rPr>
        <w:t>The</w:t>
      </w:r>
      <w:r w:rsidR="000A250F" w:rsidRPr="00434C00">
        <w:rPr>
          <w:snapToGrid w:val="0"/>
          <w:color w:val="000000" w:themeColor="text1"/>
          <w:sz w:val="22"/>
          <w:szCs w:val="22"/>
          <w:lang w:val="en-GB"/>
        </w:rPr>
        <w:t xml:space="preserve"> 80/20 preference point system will </w:t>
      </w:r>
      <w:r w:rsidR="000A250F" w:rsidRPr="00307DD2">
        <w:rPr>
          <w:snapToGrid w:val="0"/>
          <w:sz w:val="22"/>
          <w:szCs w:val="22"/>
          <w:lang w:val="en-GB"/>
        </w:rPr>
        <w:t>be applicable in this tender. The lowest/ highest acceptable tender will be used to determine the accurate system once tenders are received.</w:t>
      </w:r>
    </w:p>
    <w:p w14:paraId="1019C7EF" w14:textId="77777777" w:rsidR="000A250F" w:rsidRPr="00307DD2" w:rsidRDefault="000A250F" w:rsidP="000A250F">
      <w:pPr>
        <w:pStyle w:val="ListParagraph"/>
        <w:rPr>
          <w:snapToGrid w:val="0"/>
          <w:sz w:val="22"/>
          <w:szCs w:val="22"/>
          <w:lang w:val="en-GB"/>
        </w:rPr>
      </w:pPr>
    </w:p>
    <w:p w14:paraId="4817E015" w14:textId="161A795A" w:rsidR="000A250F" w:rsidRPr="00307DD2" w:rsidRDefault="000A250F" w:rsidP="00E347A0">
      <w:pPr>
        <w:pStyle w:val="ListParagraph"/>
        <w:widowControl w:val="0"/>
        <w:numPr>
          <w:ilvl w:val="1"/>
          <w:numId w:val="17"/>
        </w:numPr>
        <w:tabs>
          <w:tab w:val="left" w:pos="2880"/>
          <w:tab w:val="left" w:pos="5760"/>
          <w:tab w:val="left" w:pos="7920"/>
        </w:tabs>
        <w:spacing w:after="120"/>
        <w:jc w:val="both"/>
        <w:rPr>
          <w:snapToGrid w:val="0"/>
          <w:sz w:val="22"/>
          <w:szCs w:val="22"/>
          <w:lang w:val="en-GB"/>
        </w:rPr>
      </w:pPr>
      <w:r w:rsidRPr="00307DD2">
        <w:rPr>
          <w:snapToGrid w:val="0"/>
          <w:sz w:val="22"/>
          <w:szCs w:val="22"/>
          <w:lang w:val="en-GB"/>
        </w:rPr>
        <w:t xml:space="preserve">Points for this tender (even in the case of a tender for income-generating contracts) shall be awarded for: </w:t>
      </w:r>
    </w:p>
    <w:p w14:paraId="56FC71AD" w14:textId="0281A9EC" w:rsidR="000A250F" w:rsidRPr="00307DD2" w:rsidRDefault="000A250F" w:rsidP="00E347A0">
      <w:pPr>
        <w:widowControl w:val="0"/>
        <w:numPr>
          <w:ilvl w:val="0"/>
          <w:numId w:val="18"/>
        </w:numPr>
        <w:tabs>
          <w:tab w:val="num" w:pos="1080"/>
          <w:tab w:val="left" w:pos="7920"/>
        </w:tabs>
        <w:spacing w:after="120"/>
        <w:ind w:left="1080" w:hanging="360"/>
        <w:jc w:val="both"/>
        <w:rPr>
          <w:rFonts w:ascii="Arial" w:hAnsi="Arial" w:cs="Arial"/>
          <w:snapToGrid w:val="0"/>
          <w:sz w:val="22"/>
          <w:szCs w:val="22"/>
          <w:lang w:val="en-GB"/>
        </w:rPr>
      </w:pPr>
      <w:r w:rsidRPr="00307DD2">
        <w:rPr>
          <w:rFonts w:ascii="Arial" w:hAnsi="Arial" w:cs="Arial"/>
          <w:snapToGrid w:val="0"/>
          <w:sz w:val="22"/>
          <w:szCs w:val="22"/>
          <w:lang w:val="en-GB"/>
        </w:rPr>
        <w:t>Price; and</w:t>
      </w:r>
    </w:p>
    <w:p w14:paraId="2DA1D0D7" w14:textId="64B55D89" w:rsidR="000A250F" w:rsidRPr="00307DD2" w:rsidRDefault="000A250F" w:rsidP="00E347A0">
      <w:pPr>
        <w:widowControl w:val="0"/>
        <w:numPr>
          <w:ilvl w:val="0"/>
          <w:numId w:val="18"/>
        </w:numPr>
        <w:tabs>
          <w:tab w:val="num" w:pos="1080"/>
          <w:tab w:val="left" w:pos="7920"/>
        </w:tabs>
        <w:spacing w:after="120"/>
        <w:ind w:left="1080" w:hanging="360"/>
        <w:jc w:val="both"/>
        <w:rPr>
          <w:rFonts w:ascii="Arial" w:hAnsi="Arial" w:cs="Arial"/>
          <w:snapToGrid w:val="0"/>
          <w:sz w:val="22"/>
          <w:szCs w:val="22"/>
          <w:lang w:val="en-GB"/>
        </w:rPr>
      </w:pPr>
      <w:r w:rsidRPr="00307DD2">
        <w:rPr>
          <w:rFonts w:ascii="Arial" w:hAnsi="Arial" w:cs="Arial"/>
          <w:snapToGrid w:val="0"/>
          <w:sz w:val="22"/>
          <w:szCs w:val="22"/>
          <w:lang w:val="en-GB"/>
        </w:rPr>
        <w:t>Specific Goals.</w:t>
      </w:r>
    </w:p>
    <w:p w14:paraId="33D59D86" w14:textId="3EE8CDD7" w:rsidR="000A250F" w:rsidRPr="00307DD2" w:rsidRDefault="000A250F">
      <w:pPr>
        <w:rPr>
          <w:rFonts w:ascii="Arial" w:hAnsi="Arial" w:cs="Arial"/>
          <w:snapToGrid w:val="0"/>
          <w:sz w:val="22"/>
          <w:szCs w:val="22"/>
          <w:lang w:val="en-GB"/>
        </w:rPr>
      </w:pPr>
      <w:r w:rsidRPr="00307DD2">
        <w:rPr>
          <w:rFonts w:ascii="Arial" w:hAnsi="Arial" w:cs="Arial"/>
          <w:snapToGrid w:val="0"/>
          <w:sz w:val="22"/>
          <w:szCs w:val="22"/>
          <w:lang w:val="en-GB"/>
        </w:rPr>
        <w:br w:type="page"/>
      </w:r>
    </w:p>
    <w:p w14:paraId="042D852E" w14:textId="3EE8CDD7" w:rsidR="000A250F" w:rsidRPr="00307DD2" w:rsidRDefault="000A250F" w:rsidP="000A250F">
      <w:pPr>
        <w:widowControl w:val="0"/>
        <w:tabs>
          <w:tab w:val="left" w:pos="7920"/>
        </w:tabs>
        <w:spacing w:after="120"/>
        <w:ind w:left="1080"/>
        <w:jc w:val="both"/>
        <w:rPr>
          <w:rFonts w:ascii="Arial" w:hAnsi="Arial" w:cs="Arial"/>
          <w:snapToGrid w:val="0"/>
          <w:sz w:val="22"/>
          <w:szCs w:val="22"/>
          <w:lang w:val="en-GB"/>
        </w:rPr>
      </w:pPr>
    </w:p>
    <w:p w14:paraId="2508FA38" w14:textId="77777777" w:rsidR="000A250F" w:rsidRPr="00307DD2" w:rsidRDefault="000A250F" w:rsidP="00E347A0">
      <w:pPr>
        <w:widowControl w:val="0"/>
        <w:numPr>
          <w:ilvl w:val="1"/>
          <w:numId w:val="17"/>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To be completed by the organ of state:</w:t>
      </w:r>
    </w:p>
    <w:p w14:paraId="6473F655"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r w:rsidRPr="00307DD2">
        <w:rPr>
          <w:rFonts w:ascii="Arial" w:hAnsi="Arial" w:cs="Arial"/>
          <w:snapToGrid w:val="0"/>
          <w:sz w:val="22"/>
          <w:szCs w:val="22"/>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0A250F" w:rsidRPr="00307DD2" w14:paraId="11FB2E91" w14:textId="77777777" w:rsidTr="00812ECE">
        <w:tc>
          <w:tcPr>
            <w:tcW w:w="5130" w:type="dxa"/>
            <w:shd w:val="clear" w:color="auto" w:fill="C00000"/>
            <w:vAlign w:val="bottom"/>
          </w:tcPr>
          <w:p w14:paraId="4FBDF95D" w14:textId="77777777" w:rsidR="000A250F" w:rsidRPr="00307DD2" w:rsidRDefault="000A250F" w:rsidP="00812ECE">
            <w:pPr>
              <w:widowControl w:val="0"/>
              <w:tabs>
                <w:tab w:val="left" w:pos="2880"/>
                <w:tab w:val="left" w:pos="5760"/>
                <w:tab w:val="left" w:pos="7920"/>
              </w:tabs>
              <w:spacing w:after="120"/>
              <w:jc w:val="center"/>
              <w:rPr>
                <w:rFonts w:ascii="Arial" w:hAnsi="Arial" w:cs="Arial"/>
                <w:b/>
                <w:snapToGrid w:val="0"/>
                <w:sz w:val="22"/>
                <w:szCs w:val="22"/>
                <w:lang w:val="en-GB"/>
              </w:rPr>
            </w:pPr>
          </w:p>
        </w:tc>
        <w:tc>
          <w:tcPr>
            <w:tcW w:w="1800" w:type="dxa"/>
            <w:shd w:val="clear" w:color="auto" w:fill="C00000"/>
            <w:vAlign w:val="bottom"/>
          </w:tcPr>
          <w:p w14:paraId="4614407F" w14:textId="77777777" w:rsidR="000A250F" w:rsidRPr="00307DD2" w:rsidRDefault="000A250F" w:rsidP="00812ECE">
            <w:pPr>
              <w:widowControl w:val="0"/>
              <w:tabs>
                <w:tab w:val="left" w:pos="2880"/>
                <w:tab w:val="left" w:pos="5760"/>
                <w:tab w:val="left" w:pos="7920"/>
              </w:tabs>
              <w:spacing w:after="120"/>
              <w:jc w:val="center"/>
              <w:rPr>
                <w:rFonts w:ascii="Arial" w:hAnsi="Arial" w:cs="Arial"/>
                <w:b/>
                <w:snapToGrid w:val="0"/>
                <w:sz w:val="22"/>
                <w:szCs w:val="22"/>
                <w:lang w:val="en-GB"/>
              </w:rPr>
            </w:pPr>
            <w:r w:rsidRPr="00307DD2">
              <w:rPr>
                <w:rFonts w:ascii="Arial" w:hAnsi="Arial" w:cs="Arial"/>
                <w:b/>
                <w:snapToGrid w:val="0"/>
                <w:sz w:val="22"/>
                <w:szCs w:val="22"/>
                <w:lang w:val="en-GB"/>
              </w:rPr>
              <w:t>POINTS</w:t>
            </w:r>
          </w:p>
        </w:tc>
      </w:tr>
      <w:tr w:rsidR="000A250F" w:rsidRPr="00307DD2" w14:paraId="45C2D79F" w14:textId="77777777" w:rsidTr="00812ECE">
        <w:tc>
          <w:tcPr>
            <w:tcW w:w="5130" w:type="dxa"/>
            <w:shd w:val="clear" w:color="auto" w:fill="auto"/>
            <w:vAlign w:val="bottom"/>
          </w:tcPr>
          <w:p w14:paraId="6C362FC3" w14:textId="77777777" w:rsidR="000A250F" w:rsidRPr="00307DD2" w:rsidRDefault="000A250F" w:rsidP="00812ECE">
            <w:pPr>
              <w:widowControl w:val="0"/>
              <w:tabs>
                <w:tab w:val="left" w:pos="2880"/>
                <w:tab w:val="left" w:pos="5760"/>
                <w:tab w:val="left" w:pos="7920"/>
              </w:tabs>
              <w:spacing w:after="120"/>
              <w:rPr>
                <w:rFonts w:ascii="Arial" w:hAnsi="Arial" w:cs="Arial"/>
                <w:snapToGrid w:val="0"/>
                <w:sz w:val="22"/>
                <w:szCs w:val="22"/>
                <w:lang w:val="en-GB"/>
              </w:rPr>
            </w:pPr>
            <w:r w:rsidRPr="00307DD2">
              <w:rPr>
                <w:rFonts w:ascii="Arial" w:hAnsi="Arial" w:cs="Arial"/>
                <w:b/>
                <w:snapToGrid w:val="0"/>
                <w:sz w:val="22"/>
                <w:szCs w:val="22"/>
                <w:lang w:val="en-GB"/>
              </w:rPr>
              <w:t>PRICE</w:t>
            </w:r>
          </w:p>
        </w:tc>
        <w:tc>
          <w:tcPr>
            <w:tcW w:w="1800" w:type="dxa"/>
            <w:shd w:val="clear" w:color="auto" w:fill="FFFF00"/>
          </w:tcPr>
          <w:p w14:paraId="75D349CB" w14:textId="422F61A9" w:rsidR="000A250F" w:rsidRPr="00307DD2" w:rsidRDefault="00434C00" w:rsidP="00434C00">
            <w:pPr>
              <w:widowControl w:val="0"/>
              <w:tabs>
                <w:tab w:val="left" w:pos="2880"/>
                <w:tab w:val="left" w:pos="5760"/>
                <w:tab w:val="left" w:pos="7920"/>
              </w:tabs>
              <w:spacing w:after="120"/>
              <w:jc w:val="center"/>
              <w:rPr>
                <w:rFonts w:ascii="Arial" w:hAnsi="Arial" w:cs="Arial"/>
                <w:snapToGrid w:val="0"/>
                <w:sz w:val="22"/>
                <w:szCs w:val="22"/>
                <w:highlight w:val="yellow"/>
                <w:lang w:val="en-GB"/>
              </w:rPr>
            </w:pPr>
            <w:r>
              <w:rPr>
                <w:rFonts w:ascii="Arial" w:hAnsi="Arial" w:cs="Arial"/>
                <w:snapToGrid w:val="0"/>
                <w:sz w:val="22"/>
                <w:szCs w:val="22"/>
                <w:highlight w:val="yellow"/>
                <w:lang w:val="en-GB"/>
              </w:rPr>
              <w:t>80</w:t>
            </w:r>
          </w:p>
        </w:tc>
      </w:tr>
      <w:tr w:rsidR="000A250F" w:rsidRPr="00307DD2" w14:paraId="0F074DB5" w14:textId="77777777" w:rsidTr="00812ECE">
        <w:tc>
          <w:tcPr>
            <w:tcW w:w="5130" w:type="dxa"/>
            <w:shd w:val="clear" w:color="auto" w:fill="auto"/>
            <w:vAlign w:val="bottom"/>
          </w:tcPr>
          <w:p w14:paraId="5ED6D7BC" w14:textId="77777777" w:rsidR="000A250F" w:rsidRPr="00307DD2" w:rsidRDefault="000A250F" w:rsidP="00812ECE">
            <w:pPr>
              <w:widowControl w:val="0"/>
              <w:tabs>
                <w:tab w:val="left" w:pos="2880"/>
                <w:tab w:val="left" w:pos="5760"/>
                <w:tab w:val="left" w:pos="7920"/>
              </w:tabs>
              <w:spacing w:after="120"/>
              <w:rPr>
                <w:rFonts w:ascii="Arial" w:hAnsi="Arial" w:cs="Arial"/>
                <w:snapToGrid w:val="0"/>
                <w:sz w:val="22"/>
                <w:szCs w:val="22"/>
                <w:lang w:val="en-GB"/>
              </w:rPr>
            </w:pPr>
            <w:r w:rsidRPr="00307DD2">
              <w:rPr>
                <w:rFonts w:ascii="Arial" w:hAnsi="Arial" w:cs="Arial"/>
                <w:b/>
                <w:snapToGrid w:val="0"/>
                <w:sz w:val="22"/>
                <w:szCs w:val="22"/>
                <w:lang w:val="en-GB"/>
              </w:rPr>
              <w:t>SPECIFIC GOALS</w:t>
            </w:r>
          </w:p>
        </w:tc>
        <w:tc>
          <w:tcPr>
            <w:tcW w:w="1800" w:type="dxa"/>
            <w:shd w:val="clear" w:color="auto" w:fill="FFFF00"/>
          </w:tcPr>
          <w:p w14:paraId="731F337E" w14:textId="74B442FB" w:rsidR="000A250F" w:rsidRPr="00307DD2" w:rsidRDefault="00434C00" w:rsidP="00434C00">
            <w:pPr>
              <w:widowControl w:val="0"/>
              <w:tabs>
                <w:tab w:val="left" w:pos="2880"/>
                <w:tab w:val="left" w:pos="5760"/>
                <w:tab w:val="left" w:pos="7920"/>
              </w:tabs>
              <w:spacing w:after="120"/>
              <w:jc w:val="center"/>
              <w:rPr>
                <w:rFonts w:ascii="Arial" w:hAnsi="Arial" w:cs="Arial"/>
                <w:snapToGrid w:val="0"/>
                <w:sz w:val="22"/>
                <w:szCs w:val="22"/>
                <w:lang w:val="en-GB"/>
              </w:rPr>
            </w:pPr>
            <w:r>
              <w:rPr>
                <w:rFonts w:ascii="Arial" w:hAnsi="Arial" w:cs="Arial"/>
                <w:snapToGrid w:val="0"/>
                <w:sz w:val="22"/>
                <w:szCs w:val="22"/>
                <w:lang w:val="en-GB"/>
              </w:rPr>
              <w:t>20</w:t>
            </w:r>
          </w:p>
        </w:tc>
      </w:tr>
      <w:tr w:rsidR="000A250F" w:rsidRPr="00307DD2" w14:paraId="6727F891" w14:textId="77777777" w:rsidTr="00812ECE">
        <w:tc>
          <w:tcPr>
            <w:tcW w:w="5130" w:type="dxa"/>
            <w:shd w:val="clear" w:color="auto" w:fill="auto"/>
            <w:vAlign w:val="bottom"/>
          </w:tcPr>
          <w:p w14:paraId="263CBFA5" w14:textId="2A0677F7" w:rsidR="000A250F" w:rsidRPr="00307DD2" w:rsidRDefault="000A250F" w:rsidP="00812ECE">
            <w:pPr>
              <w:widowControl w:val="0"/>
              <w:tabs>
                <w:tab w:val="left" w:pos="2880"/>
                <w:tab w:val="left" w:pos="5760"/>
                <w:tab w:val="left" w:pos="7920"/>
              </w:tabs>
              <w:spacing w:after="120"/>
              <w:rPr>
                <w:rFonts w:ascii="Arial" w:hAnsi="Arial" w:cs="Arial"/>
                <w:snapToGrid w:val="0"/>
                <w:sz w:val="22"/>
                <w:szCs w:val="22"/>
                <w:lang w:val="en-GB"/>
              </w:rPr>
            </w:pPr>
            <w:r w:rsidRPr="00307DD2">
              <w:rPr>
                <w:rFonts w:ascii="Arial" w:hAnsi="Arial" w:cs="Arial"/>
                <w:b/>
                <w:snapToGrid w:val="0"/>
                <w:sz w:val="22"/>
                <w:szCs w:val="22"/>
                <w:lang w:val="en-GB"/>
              </w:rPr>
              <w:t xml:space="preserve">Total points for Price and </w:t>
            </w:r>
            <w:r w:rsidR="00464218" w:rsidRPr="00307DD2">
              <w:rPr>
                <w:rFonts w:ascii="Arial" w:hAnsi="Arial" w:cs="Arial"/>
                <w:b/>
                <w:snapToGrid w:val="0"/>
                <w:sz w:val="22"/>
                <w:szCs w:val="22"/>
                <w:lang w:val="en-GB"/>
              </w:rPr>
              <w:t xml:space="preserve">Specific Goals </w:t>
            </w:r>
          </w:p>
        </w:tc>
        <w:tc>
          <w:tcPr>
            <w:tcW w:w="1800" w:type="dxa"/>
            <w:shd w:val="clear" w:color="auto" w:fill="C00000"/>
          </w:tcPr>
          <w:p w14:paraId="0390DAD6" w14:textId="77777777" w:rsidR="000A250F" w:rsidRPr="00307DD2" w:rsidRDefault="000A250F" w:rsidP="00812ECE">
            <w:pPr>
              <w:widowControl w:val="0"/>
              <w:tabs>
                <w:tab w:val="left" w:pos="2880"/>
                <w:tab w:val="left" w:pos="5760"/>
                <w:tab w:val="left" w:pos="7920"/>
              </w:tabs>
              <w:spacing w:after="120"/>
              <w:jc w:val="center"/>
              <w:rPr>
                <w:rFonts w:ascii="Arial" w:hAnsi="Arial" w:cs="Arial"/>
                <w:b/>
                <w:snapToGrid w:val="0"/>
                <w:sz w:val="22"/>
                <w:szCs w:val="22"/>
                <w:lang w:val="en-GB"/>
              </w:rPr>
            </w:pPr>
            <w:r w:rsidRPr="00307DD2">
              <w:rPr>
                <w:rFonts w:ascii="Arial" w:hAnsi="Arial" w:cs="Arial"/>
                <w:b/>
                <w:snapToGrid w:val="0"/>
                <w:sz w:val="22"/>
                <w:szCs w:val="22"/>
                <w:lang w:val="en-GB"/>
              </w:rPr>
              <w:t>100</w:t>
            </w:r>
          </w:p>
        </w:tc>
      </w:tr>
    </w:tbl>
    <w:p w14:paraId="0377AEB1"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217571E0"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319E7358" w14:textId="77777777" w:rsidR="000A250F" w:rsidRPr="00307DD2" w:rsidRDefault="000A250F" w:rsidP="00E347A0">
      <w:pPr>
        <w:widowControl w:val="0"/>
        <w:numPr>
          <w:ilvl w:val="1"/>
          <w:numId w:val="17"/>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26BBD00F"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0E29A82B" w14:textId="77777777" w:rsidR="000A250F" w:rsidRPr="00307DD2" w:rsidRDefault="000A250F" w:rsidP="00E347A0">
      <w:pPr>
        <w:widowControl w:val="0"/>
        <w:numPr>
          <w:ilvl w:val="1"/>
          <w:numId w:val="17"/>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 xml:space="preserve">The organ of state reserves the right to require of a tenderer, either before a tender is adjudicated or at any time subsequently, to substantiate any claim </w:t>
      </w:r>
      <w:proofErr w:type="gramStart"/>
      <w:r w:rsidRPr="00307DD2">
        <w:rPr>
          <w:rFonts w:ascii="Arial" w:hAnsi="Arial" w:cs="Arial"/>
          <w:snapToGrid w:val="0"/>
          <w:sz w:val="22"/>
          <w:szCs w:val="22"/>
          <w:lang w:val="en-GB"/>
        </w:rPr>
        <w:t>in regard to</w:t>
      </w:r>
      <w:proofErr w:type="gramEnd"/>
      <w:r w:rsidRPr="00307DD2">
        <w:rPr>
          <w:rFonts w:ascii="Arial" w:hAnsi="Arial" w:cs="Arial"/>
          <w:snapToGrid w:val="0"/>
          <w:sz w:val="22"/>
          <w:szCs w:val="22"/>
          <w:lang w:val="en-GB"/>
        </w:rPr>
        <w:t xml:space="preserve"> preferences, in any manner required by the organ of state.</w:t>
      </w:r>
    </w:p>
    <w:p w14:paraId="6F252F7E" w14:textId="77777777" w:rsidR="000A250F" w:rsidRPr="00307DD2" w:rsidRDefault="000A250F" w:rsidP="000A250F">
      <w:pPr>
        <w:widowControl w:val="0"/>
        <w:tabs>
          <w:tab w:val="left" w:pos="2880"/>
          <w:tab w:val="left" w:pos="5760"/>
          <w:tab w:val="left" w:pos="7920"/>
        </w:tabs>
        <w:spacing w:after="120"/>
        <w:jc w:val="both"/>
        <w:rPr>
          <w:rFonts w:ascii="Arial" w:hAnsi="Arial" w:cs="Arial"/>
          <w:snapToGrid w:val="0"/>
          <w:sz w:val="22"/>
          <w:szCs w:val="22"/>
          <w:lang w:val="en-GB"/>
        </w:rPr>
      </w:pPr>
    </w:p>
    <w:p w14:paraId="009BE59F" w14:textId="77777777" w:rsidR="000A250F" w:rsidRPr="00307DD2" w:rsidRDefault="000A250F" w:rsidP="00E347A0">
      <w:pPr>
        <w:widowControl w:val="0"/>
        <w:numPr>
          <w:ilvl w:val="0"/>
          <w:numId w:val="17"/>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DEFINITIONS</w:t>
      </w:r>
    </w:p>
    <w:p w14:paraId="77C4A727" w14:textId="77777777" w:rsidR="000A250F" w:rsidRPr="00307DD2" w:rsidRDefault="000A250F" w:rsidP="00E347A0">
      <w:pPr>
        <w:widowControl w:val="0"/>
        <w:numPr>
          <w:ilvl w:val="0"/>
          <w:numId w:val="22"/>
        </w:numPr>
        <w:tabs>
          <w:tab w:val="left" w:pos="7920"/>
        </w:tabs>
        <w:spacing w:after="120"/>
        <w:ind w:left="1260" w:hanging="540"/>
        <w:jc w:val="both"/>
        <w:rPr>
          <w:rFonts w:ascii="Arial" w:hAnsi="Arial" w:cs="Arial"/>
          <w:snapToGrid w:val="0"/>
          <w:sz w:val="22"/>
          <w:szCs w:val="22"/>
        </w:rPr>
      </w:pPr>
      <w:r w:rsidRPr="00307DD2" w:rsidDel="00FF3035">
        <w:rPr>
          <w:rFonts w:ascii="Arial" w:hAnsi="Arial" w:cs="Arial"/>
          <w:b/>
          <w:snapToGrid w:val="0"/>
          <w:sz w:val="22"/>
          <w:szCs w:val="22"/>
        </w:rPr>
        <w:t xml:space="preserve"> </w:t>
      </w:r>
      <w:r w:rsidRPr="00307DD2">
        <w:rPr>
          <w:rFonts w:ascii="Arial" w:hAnsi="Arial" w:cs="Arial"/>
          <w:b/>
          <w:snapToGrid w:val="0"/>
          <w:sz w:val="22"/>
          <w:szCs w:val="22"/>
        </w:rPr>
        <w:t>“tender</w:t>
      </w:r>
      <w:r w:rsidRPr="00307DD2">
        <w:rPr>
          <w:rFonts w:ascii="Arial" w:hAnsi="Arial" w:cs="Arial"/>
          <w:b/>
          <w:bCs/>
          <w:snapToGrid w:val="0"/>
          <w:sz w:val="22"/>
          <w:szCs w:val="22"/>
        </w:rPr>
        <w:t>”</w:t>
      </w:r>
      <w:r w:rsidRPr="00307DD2">
        <w:rPr>
          <w:rFonts w:ascii="Arial" w:hAnsi="Arial" w:cs="Arial"/>
          <w:snapToGrid w:val="0"/>
          <w:sz w:val="22"/>
          <w:szCs w:val="22"/>
        </w:rPr>
        <w:t xml:space="preserve"> means a written offer in the form determined by an organ of state in response to an invitation to provide goods or services through price quotations, competitive tendering process or any other method envisaged in </w:t>
      </w:r>
      <w:proofErr w:type="gramStart"/>
      <w:r w:rsidRPr="00307DD2">
        <w:rPr>
          <w:rFonts w:ascii="Arial" w:hAnsi="Arial" w:cs="Arial"/>
          <w:snapToGrid w:val="0"/>
          <w:sz w:val="22"/>
          <w:szCs w:val="22"/>
        </w:rPr>
        <w:t>legislation;</w:t>
      </w:r>
      <w:proofErr w:type="gramEnd"/>
      <w:r w:rsidRPr="00307DD2">
        <w:rPr>
          <w:rFonts w:ascii="Arial" w:hAnsi="Arial" w:cs="Arial"/>
          <w:snapToGrid w:val="0"/>
          <w:sz w:val="22"/>
          <w:szCs w:val="22"/>
        </w:rPr>
        <w:t xml:space="preserve"> </w:t>
      </w:r>
    </w:p>
    <w:p w14:paraId="4E4D6B52" w14:textId="77777777" w:rsidR="000A250F" w:rsidRPr="00307DD2" w:rsidRDefault="000A250F" w:rsidP="00E347A0">
      <w:pPr>
        <w:pStyle w:val="ListParagraph"/>
        <w:widowControl w:val="0"/>
        <w:numPr>
          <w:ilvl w:val="0"/>
          <w:numId w:val="22"/>
        </w:numPr>
        <w:ind w:left="1260" w:right="682" w:hanging="540"/>
        <w:jc w:val="both"/>
        <w:rPr>
          <w:rFonts w:eastAsia="Arial"/>
          <w:color w:val="000000"/>
          <w:sz w:val="22"/>
          <w:szCs w:val="22"/>
          <w:lang w:eastAsia="en-ZA"/>
        </w:rPr>
      </w:pPr>
      <w:r w:rsidRPr="00307DD2">
        <w:rPr>
          <w:b/>
          <w:snapToGrid w:val="0"/>
          <w:sz w:val="22"/>
          <w:szCs w:val="22"/>
        </w:rPr>
        <w:t xml:space="preserve">“price” </w:t>
      </w:r>
      <w:r w:rsidRPr="00307DD2">
        <w:rPr>
          <w:rFonts w:eastAsia="Arial"/>
          <w:bCs/>
          <w:color w:val="000000"/>
          <w:sz w:val="22"/>
          <w:szCs w:val="22"/>
          <w:lang w:eastAsia="en-ZA"/>
        </w:rPr>
        <w:t>means an amount of money tendered for goods or services, and</w:t>
      </w:r>
      <w:r w:rsidRPr="00307DD2">
        <w:rPr>
          <w:rFonts w:eastAsia="Arial"/>
          <w:b/>
          <w:color w:val="000000"/>
          <w:sz w:val="22"/>
          <w:szCs w:val="22"/>
          <w:lang w:eastAsia="en-ZA"/>
        </w:rPr>
        <w:t xml:space="preserve"> </w:t>
      </w:r>
      <w:r w:rsidRPr="00307DD2">
        <w:rPr>
          <w:rFonts w:eastAsia="Arial"/>
          <w:color w:val="000000"/>
          <w:sz w:val="22"/>
          <w:szCs w:val="22"/>
          <w:lang w:eastAsia="en-ZA"/>
        </w:rPr>
        <w:t xml:space="preserve">includes all applicable taxes less all unconditional </w:t>
      </w:r>
      <w:proofErr w:type="gramStart"/>
      <w:r w:rsidRPr="00307DD2">
        <w:rPr>
          <w:rFonts w:eastAsia="Arial"/>
          <w:color w:val="000000"/>
          <w:sz w:val="22"/>
          <w:szCs w:val="22"/>
          <w:lang w:eastAsia="en-ZA"/>
        </w:rPr>
        <w:t>discounts;</w:t>
      </w:r>
      <w:proofErr w:type="gramEnd"/>
      <w:r w:rsidRPr="00307DD2">
        <w:rPr>
          <w:rFonts w:eastAsia="Arial"/>
          <w:b/>
          <w:color w:val="000000"/>
          <w:sz w:val="22"/>
          <w:szCs w:val="22"/>
          <w:lang w:eastAsia="en-ZA"/>
        </w:rPr>
        <w:t xml:space="preserve"> </w:t>
      </w:r>
    </w:p>
    <w:p w14:paraId="0B1AFA3D" w14:textId="77777777" w:rsidR="000A250F" w:rsidRPr="00307DD2" w:rsidRDefault="000A250F" w:rsidP="00E347A0">
      <w:pPr>
        <w:pStyle w:val="ListParagraph"/>
        <w:widowControl w:val="0"/>
        <w:numPr>
          <w:ilvl w:val="0"/>
          <w:numId w:val="22"/>
        </w:numPr>
        <w:spacing w:after="120"/>
        <w:ind w:left="1260" w:hanging="540"/>
        <w:jc w:val="both"/>
        <w:rPr>
          <w:i/>
          <w:snapToGrid w:val="0"/>
          <w:sz w:val="22"/>
          <w:szCs w:val="22"/>
        </w:rPr>
      </w:pPr>
      <w:r w:rsidRPr="00307DD2">
        <w:rPr>
          <w:b/>
          <w:snapToGrid w:val="0"/>
          <w:sz w:val="22"/>
          <w:szCs w:val="22"/>
        </w:rPr>
        <w:t>“</w:t>
      </w:r>
      <w:proofErr w:type="gramStart"/>
      <w:r w:rsidRPr="00307DD2">
        <w:rPr>
          <w:b/>
          <w:snapToGrid w:val="0"/>
          <w:sz w:val="22"/>
          <w:szCs w:val="22"/>
        </w:rPr>
        <w:t>rand</w:t>
      </w:r>
      <w:proofErr w:type="gramEnd"/>
      <w:r w:rsidRPr="00307DD2">
        <w:rPr>
          <w:b/>
          <w:snapToGrid w:val="0"/>
          <w:sz w:val="22"/>
          <w:szCs w:val="22"/>
        </w:rPr>
        <w:t xml:space="preserve"> value”</w:t>
      </w:r>
      <w:r w:rsidRPr="00307DD2">
        <w:rPr>
          <w:snapToGrid w:val="0"/>
          <w:sz w:val="22"/>
          <w:szCs w:val="22"/>
        </w:rPr>
        <w:t xml:space="preserve"> means the total estimated value of a contract in Rand, calculated at the time of bid invitation, and includes all applicable </w:t>
      </w:r>
      <w:proofErr w:type="gramStart"/>
      <w:r w:rsidRPr="00307DD2">
        <w:rPr>
          <w:snapToGrid w:val="0"/>
          <w:sz w:val="22"/>
          <w:szCs w:val="22"/>
        </w:rPr>
        <w:t>taxes;</w:t>
      </w:r>
      <w:proofErr w:type="gramEnd"/>
      <w:r w:rsidRPr="00307DD2">
        <w:rPr>
          <w:snapToGrid w:val="0"/>
          <w:sz w:val="22"/>
          <w:szCs w:val="22"/>
        </w:rPr>
        <w:t xml:space="preserve"> </w:t>
      </w:r>
    </w:p>
    <w:p w14:paraId="24FEBAA6" w14:textId="68F60164" w:rsidR="000A250F" w:rsidRPr="00307DD2" w:rsidRDefault="000A250F" w:rsidP="00E347A0">
      <w:pPr>
        <w:pStyle w:val="ListParagraph"/>
        <w:widowControl w:val="0"/>
        <w:numPr>
          <w:ilvl w:val="0"/>
          <w:numId w:val="22"/>
        </w:numPr>
        <w:spacing w:after="120"/>
        <w:ind w:left="1260" w:hanging="540"/>
        <w:jc w:val="both"/>
        <w:rPr>
          <w:snapToGrid w:val="0"/>
          <w:sz w:val="22"/>
          <w:szCs w:val="22"/>
        </w:rPr>
      </w:pPr>
      <w:r w:rsidRPr="00307DD2">
        <w:rPr>
          <w:b/>
          <w:snapToGrid w:val="0"/>
          <w:sz w:val="22"/>
          <w:szCs w:val="22"/>
        </w:rPr>
        <w:t>“tender for income-generating contracts”</w:t>
      </w:r>
      <w:r w:rsidRPr="00307DD2">
        <w:rPr>
          <w:snapToGrid w:val="0"/>
          <w:sz w:val="22"/>
          <w:szCs w:val="22"/>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5B4B2687" w14:textId="1E9017EA" w:rsidR="000A250F" w:rsidRDefault="000A250F" w:rsidP="00E347A0">
      <w:pPr>
        <w:pStyle w:val="ListParagraph"/>
        <w:widowControl w:val="0"/>
        <w:numPr>
          <w:ilvl w:val="0"/>
          <w:numId w:val="22"/>
        </w:numPr>
        <w:spacing w:after="120"/>
        <w:ind w:left="1260" w:hanging="540"/>
        <w:jc w:val="both"/>
        <w:rPr>
          <w:snapToGrid w:val="0"/>
          <w:sz w:val="22"/>
          <w:szCs w:val="22"/>
        </w:rPr>
      </w:pPr>
      <w:r w:rsidRPr="00307DD2">
        <w:rPr>
          <w:b/>
          <w:snapToGrid w:val="0"/>
          <w:sz w:val="22"/>
          <w:szCs w:val="22"/>
        </w:rPr>
        <w:t>“</w:t>
      </w:r>
      <w:proofErr w:type="gramStart"/>
      <w:r w:rsidRPr="00307DD2">
        <w:rPr>
          <w:b/>
          <w:snapToGrid w:val="0"/>
          <w:sz w:val="22"/>
          <w:szCs w:val="22"/>
        </w:rPr>
        <w:t>the</w:t>
      </w:r>
      <w:proofErr w:type="gramEnd"/>
      <w:r w:rsidRPr="00307DD2">
        <w:rPr>
          <w:b/>
          <w:snapToGrid w:val="0"/>
          <w:sz w:val="22"/>
          <w:szCs w:val="22"/>
        </w:rPr>
        <w:t xml:space="preserve"> Act” </w:t>
      </w:r>
      <w:r w:rsidRPr="00307DD2">
        <w:rPr>
          <w:snapToGrid w:val="0"/>
          <w:sz w:val="22"/>
          <w:szCs w:val="22"/>
        </w:rPr>
        <w:t xml:space="preserve">means the Preferential Procurement Policy Framework Act, 2000 (Act No. 5 of 2000).  </w:t>
      </w:r>
    </w:p>
    <w:p w14:paraId="18F21EBD" w14:textId="44CB16E3" w:rsidR="00BA6B62" w:rsidRDefault="00BA6B62" w:rsidP="00BA6B62">
      <w:pPr>
        <w:pStyle w:val="ListParagraph"/>
        <w:widowControl w:val="0"/>
        <w:spacing w:after="120"/>
        <w:ind w:left="1260"/>
        <w:jc w:val="both"/>
        <w:rPr>
          <w:b/>
          <w:snapToGrid w:val="0"/>
          <w:sz w:val="22"/>
          <w:szCs w:val="22"/>
        </w:rPr>
      </w:pPr>
    </w:p>
    <w:p w14:paraId="3E39C90C" w14:textId="2C5D0A4E" w:rsidR="00BA6B62" w:rsidRDefault="00BA6B62" w:rsidP="00BA6B62">
      <w:pPr>
        <w:pStyle w:val="ListParagraph"/>
        <w:widowControl w:val="0"/>
        <w:spacing w:after="120"/>
        <w:ind w:left="1260"/>
        <w:jc w:val="both"/>
        <w:rPr>
          <w:b/>
          <w:snapToGrid w:val="0"/>
          <w:sz w:val="22"/>
          <w:szCs w:val="22"/>
        </w:rPr>
      </w:pPr>
    </w:p>
    <w:p w14:paraId="08612AE8" w14:textId="12B7AE39" w:rsidR="00BA6B62" w:rsidRDefault="00BA6B62" w:rsidP="00BA6B62">
      <w:pPr>
        <w:pStyle w:val="ListParagraph"/>
        <w:widowControl w:val="0"/>
        <w:spacing w:after="120"/>
        <w:ind w:left="1260"/>
        <w:jc w:val="both"/>
        <w:rPr>
          <w:b/>
          <w:snapToGrid w:val="0"/>
          <w:sz w:val="22"/>
          <w:szCs w:val="22"/>
        </w:rPr>
      </w:pPr>
    </w:p>
    <w:p w14:paraId="2BA36D11" w14:textId="379BED08" w:rsidR="00BA6B62" w:rsidRDefault="00BA6B62" w:rsidP="00BA6B62">
      <w:pPr>
        <w:pStyle w:val="ListParagraph"/>
        <w:widowControl w:val="0"/>
        <w:spacing w:after="120"/>
        <w:ind w:left="1260"/>
        <w:jc w:val="both"/>
        <w:rPr>
          <w:b/>
          <w:snapToGrid w:val="0"/>
          <w:sz w:val="22"/>
          <w:szCs w:val="22"/>
        </w:rPr>
      </w:pPr>
    </w:p>
    <w:p w14:paraId="73E12D29" w14:textId="208E7542" w:rsidR="00BA6B62" w:rsidRDefault="00BA6B62" w:rsidP="00BA6B62">
      <w:pPr>
        <w:pStyle w:val="ListParagraph"/>
        <w:widowControl w:val="0"/>
        <w:spacing w:after="120"/>
        <w:ind w:left="1260"/>
        <w:jc w:val="both"/>
        <w:rPr>
          <w:b/>
          <w:snapToGrid w:val="0"/>
          <w:sz w:val="22"/>
          <w:szCs w:val="22"/>
        </w:rPr>
      </w:pPr>
    </w:p>
    <w:p w14:paraId="14352618" w14:textId="56031446" w:rsidR="00BA6B62" w:rsidRDefault="00BA6B62" w:rsidP="00BA6B62">
      <w:pPr>
        <w:pStyle w:val="ListParagraph"/>
        <w:widowControl w:val="0"/>
        <w:spacing w:after="120"/>
        <w:ind w:left="1260"/>
        <w:jc w:val="both"/>
        <w:rPr>
          <w:b/>
          <w:snapToGrid w:val="0"/>
          <w:sz w:val="22"/>
          <w:szCs w:val="22"/>
        </w:rPr>
      </w:pPr>
    </w:p>
    <w:p w14:paraId="4F2DAC0D" w14:textId="262E5AC5" w:rsidR="00BA6B62" w:rsidRDefault="00BA6B62" w:rsidP="00BA6B62">
      <w:pPr>
        <w:pStyle w:val="ListParagraph"/>
        <w:widowControl w:val="0"/>
        <w:spacing w:after="120"/>
        <w:ind w:left="1260"/>
        <w:jc w:val="both"/>
        <w:rPr>
          <w:b/>
          <w:snapToGrid w:val="0"/>
          <w:sz w:val="22"/>
          <w:szCs w:val="22"/>
        </w:rPr>
      </w:pPr>
    </w:p>
    <w:p w14:paraId="5B5D0E8F" w14:textId="1C04595F" w:rsidR="00BA6B62" w:rsidRDefault="00BA6B62" w:rsidP="00BA6B62">
      <w:pPr>
        <w:pStyle w:val="ListParagraph"/>
        <w:widowControl w:val="0"/>
        <w:spacing w:after="120"/>
        <w:ind w:left="1260"/>
        <w:jc w:val="both"/>
        <w:rPr>
          <w:b/>
          <w:snapToGrid w:val="0"/>
          <w:sz w:val="22"/>
          <w:szCs w:val="22"/>
        </w:rPr>
      </w:pPr>
    </w:p>
    <w:p w14:paraId="6DE547AF" w14:textId="0FFBEAEE" w:rsidR="00BA6B62" w:rsidRDefault="00BA6B62" w:rsidP="00BA6B62">
      <w:pPr>
        <w:pStyle w:val="ListParagraph"/>
        <w:widowControl w:val="0"/>
        <w:spacing w:after="120"/>
        <w:ind w:left="1260"/>
        <w:jc w:val="both"/>
        <w:rPr>
          <w:b/>
          <w:snapToGrid w:val="0"/>
          <w:sz w:val="22"/>
          <w:szCs w:val="22"/>
        </w:rPr>
      </w:pPr>
    </w:p>
    <w:p w14:paraId="4E7064BB" w14:textId="48D54395" w:rsidR="00BA6B62" w:rsidRDefault="00BA6B62" w:rsidP="00BA6B62">
      <w:pPr>
        <w:pStyle w:val="ListParagraph"/>
        <w:widowControl w:val="0"/>
        <w:spacing w:after="120"/>
        <w:ind w:left="1260"/>
        <w:jc w:val="both"/>
        <w:rPr>
          <w:b/>
          <w:snapToGrid w:val="0"/>
          <w:sz w:val="22"/>
          <w:szCs w:val="22"/>
        </w:rPr>
      </w:pPr>
    </w:p>
    <w:p w14:paraId="388E8951" w14:textId="4F36A844" w:rsidR="00BA6B62" w:rsidRDefault="00BA6B62" w:rsidP="00BA6B62">
      <w:pPr>
        <w:pStyle w:val="ListParagraph"/>
        <w:widowControl w:val="0"/>
        <w:spacing w:after="120"/>
        <w:ind w:left="1260"/>
        <w:jc w:val="both"/>
        <w:rPr>
          <w:b/>
          <w:snapToGrid w:val="0"/>
          <w:sz w:val="22"/>
          <w:szCs w:val="22"/>
        </w:rPr>
      </w:pPr>
    </w:p>
    <w:p w14:paraId="7EE2093F" w14:textId="4089C034" w:rsidR="00BA6B62" w:rsidRDefault="00BA6B62" w:rsidP="00BA6B62">
      <w:pPr>
        <w:pStyle w:val="ListParagraph"/>
        <w:widowControl w:val="0"/>
        <w:spacing w:after="120"/>
        <w:ind w:left="1260"/>
        <w:jc w:val="both"/>
        <w:rPr>
          <w:b/>
          <w:snapToGrid w:val="0"/>
          <w:sz w:val="22"/>
          <w:szCs w:val="22"/>
        </w:rPr>
      </w:pPr>
    </w:p>
    <w:p w14:paraId="7F9F70B7" w14:textId="77777777" w:rsidR="00BA6B62" w:rsidRPr="00307DD2" w:rsidRDefault="00BA6B62" w:rsidP="00BA6B62">
      <w:pPr>
        <w:pStyle w:val="ListParagraph"/>
        <w:widowControl w:val="0"/>
        <w:spacing w:after="120"/>
        <w:ind w:left="1260"/>
        <w:jc w:val="both"/>
        <w:rPr>
          <w:snapToGrid w:val="0"/>
          <w:sz w:val="22"/>
          <w:szCs w:val="22"/>
        </w:rPr>
      </w:pPr>
    </w:p>
    <w:p w14:paraId="6D11FA08" w14:textId="77777777" w:rsidR="000A250F" w:rsidRPr="00307DD2" w:rsidRDefault="000A250F" w:rsidP="000A250F">
      <w:pPr>
        <w:widowControl w:val="0"/>
        <w:tabs>
          <w:tab w:val="left" w:pos="7920"/>
        </w:tabs>
        <w:spacing w:after="120"/>
        <w:ind w:left="1080"/>
        <w:jc w:val="both"/>
        <w:rPr>
          <w:rFonts w:ascii="Arial" w:hAnsi="Arial" w:cs="Arial"/>
          <w:i/>
          <w:snapToGrid w:val="0"/>
          <w:sz w:val="22"/>
          <w:szCs w:val="22"/>
        </w:rPr>
      </w:pPr>
    </w:p>
    <w:p w14:paraId="65B201CF" w14:textId="77777777" w:rsidR="000A250F" w:rsidRPr="00307DD2" w:rsidRDefault="000A250F" w:rsidP="00E347A0">
      <w:pPr>
        <w:widowControl w:val="0"/>
        <w:numPr>
          <w:ilvl w:val="0"/>
          <w:numId w:val="17"/>
        </w:numPr>
        <w:tabs>
          <w:tab w:val="left" w:pos="2880"/>
          <w:tab w:val="left" w:pos="5760"/>
          <w:tab w:val="left" w:pos="7920"/>
        </w:tabs>
        <w:spacing w:after="120"/>
        <w:jc w:val="both"/>
        <w:rPr>
          <w:rFonts w:ascii="Arial" w:hAnsi="Arial" w:cs="Arial"/>
          <w:b/>
          <w:snapToGrid w:val="0"/>
          <w:sz w:val="22"/>
          <w:szCs w:val="22"/>
          <w:lang w:val="en-GB"/>
        </w:rPr>
      </w:pPr>
      <w:r w:rsidRPr="00307DD2">
        <w:rPr>
          <w:rFonts w:ascii="Arial" w:hAnsi="Arial" w:cs="Arial"/>
          <w:b/>
          <w:snapToGrid w:val="0"/>
          <w:sz w:val="22"/>
          <w:szCs w:val="22"/>
          <w:lang w:val="en-GB"/>
        </w:rPr>
        <w:t>FORMULAE FOR PROCUREMENT OF GOODS AND SERVICES</w:t>
      </w:r>
    </w:p>
    <w:p w14:paraId="78FC5A9B" w14:textId="77777777" w:rsidR="000A250F" w:rsidRPr="00307DD2" w:rsidRDefault="000A250F" w:rsidP="000A250F">
      <w:pPr>
        <w:widowControl w:val="0"/>
        <w:tabs>
          <w:tab w:val="left" w:pos="2880"/>
          <w:tab w:val="left" w:pos="5760"/>
          <w:tab w:val="left" w:pos="7920"/>
        </w:tabs>
        <w:spacing w:after="120"/>
        <w:ind w:left="900"/>
        <w:jc w:val="both"/>
        <w:rPr>
          <w:rFonts w:ascii="Arial" w:hAnsi="Arial" w:cs="Arial"/>
          <w:b/>
          <w:snapToGrid w:val="0"/>
          <w:sz w:val="22"/>
          <w:szCs w:val="22"/>
          <w:lang w:val="en-GB"/>
        </w:rPr>
      </w:pPr>
    </w:p>
    <w:p w14:paraId="042CE88B" w14:textId="77777777" w:rsidR="000A250F" w:rsidRPr="00307DD2" w:rsidRDefault="000A250F" w:rsidP="00E347A0">
      <w:pPr>
        <w:pStyle w:val="ListParagraph"/>
        <w:widowControl w:val="0"/>
        <w:numPr>
          <w:ilvl w:val="1"/>
          <w:numId w:val="23"/>
        </w:numPr>
        <w:tabs>
          <w:tab w:val="left" w:pos="2880"/>
          <w:tab w:val="left" w:pos="5760"/>
          <w:tab w:val="left" w:pos="7920"/>
        </w:tabs>
        <w:spacing w:after="120"/>
        <w:ind w:left="851" w:hanging="851"/>
        <w:jc w:val="both"/>
        <w:rPr>
          <w:b/>
          <w:snapToGrid w:val="0"/>
          <w:sz w:val="22"/>
          <w:szCs w:val="22"/>
          <w:lang w:val="en-GB"/>
        </w:rPr>
      </w:pPr>
      <w:r w:rsidRPr="00307DD2">
        <w:rPr>
          <w:b/>
          <w:snapToGrid w:val="0"/>
          <w:sz w:val="22"/>
          <w:szCs w:val="22"/>
          <w:lang w:val="en-GB"/>
        </w:rPr>
        <w:t>POINTS AWARDED FOR PRICE</w:t>
      </w:r>
    </w:p>
    <w:p w14:paraId="49E1D644" w14:textId="77777777" w:rsidR="000A250F" w:rsidRPr="00307DD2" w:rsidRDefault="000A250F" w:rsidP="000A250F">
      <w:pPr>
        <w:pStyle w:val="ListParagraph"/>
        <w:widowControl w:val="0"/>
        <w:tabs>
          <w:tab w:val="left" w:pos="2880"/>
          <w:tab w:val="left" w:pos="5760"/>
          <w:tab w:val="left" w:pos="7920"/>
        </w:tabs>
        <w:spacing w:after="120"/>
        <w:ind w:left="851"/>
        <w:jc w:val="both"/>
        <w:rPr>
          <w:b/>
          <w:snapToGrid w:val="0"/>
          <w:sz w:val="22"/>
          <w:szCs w:val="22"/>
          <w:lang w:val="en-GB"/>
        </w:rPr>
      </w:pPr>
    </w:p>
    <w:p w14:paraId="77E5CA43" w14:textId="024D4AAA" w:rsidR="000A250F" w:rsidRPr="00307DD2" w:rsidRDefault="000A250F" w:rsidP="000A250F">
      <w:pPr>
        <w:widowControl w:val="0"/>
        <w:tabs>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snapToGrid w:val="0"/>
          <w:sz w:val="22"/>
          <w:szCs w:val="22"/>
          <w:lang w:val="en-GB"/>
        </w:rPr>
        <w:t>3.1.1</w:t>
      </w:r>
      <w:r w:rsidRPr="00307DD2">
        <w:rPr>
          <w:rFonts w:ascii="Arial" w:hAnsi="Arial" w:cs="Arial"/>
          <w:b/>
          <w:snapToGrid w:val="0"/>
          <w:sz w:val="22"/>
          <w:szCs w:val="22"/>
          <w:lang w:val="en-GB"/>
        </w:rPr>
        <w:t xml:space="preserve">   THE 80/20 OR 90/10 PREFERENCE POINT SYSTEMS </w:t>
      </w:r>
    </w:p>
    <w:p w14:paraId="458D6B32" w14:textId="77777777"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ab/>
      </w:r>
      <w:bookmarkStart w:id="17" w:name="_Hlk78214518"/>
      <w:r w:rsidRPr="00307DD2">
        <w:rPr>
          <w:rFonts w:ascii="Arial" w:hAnsi="Arial" w:cs="Arial"/>
          <w:snapToGrid w:val="0"/>
          <w:sz w:val="22"/>
          <w:szCs w:val="22"/>
          <w:lang w:val="en-GB"/>
        </w:rPr>
        <w:t>A maximum of 80 or 90 points is allocated for price on the following basis:</w:t>
      </w:r>
    </w:p>
    <w:p w14:paraId="5D562492" w14:textId="77777777"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snapToGrid w:val="0"/>
          <w:sz w:val="22"/>
          <w:szCs w:val="22"/>
          <w:lang w:val="en-GB"/>
        </w:rPr>
      </w:pPr>
    </w:p>
    <w:p w14:paraId="4CC5D2D9" w14:textId="4F8DCBAA"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r w:rsidRPr="00307DD2">
        <w:rPr>
          <w:rFonts w:ascii="Arial" w:hAnsi="Arial" w:cs="Arial"/>
          <w:b/>
          <w:snapToGrid w:val="0"/>
          <w:sz w:val="22"/>
          <w:szCs w:val="22"/>
          <w:lang w:val="en-GB"/>
        </w:rPr>
        <w:tab/>
      </w:r>
      <w:r w:rsidRPr="00307DD2">
        <w:rPr>
          <w:rFonts w:ascii="Arial" w:hAnsi="Arial" w:cs="Arial"/>
          <w:b/>
          <w:snapToGrid w:val="0"/>
          <w:sz w:val="22"/>
          <w:szCs w:val="22"/>
          <w:lang w:val="en-GB"/>
        </w:rPr>
        <w:tab/>
        <w:t>80/20</w:t>
      </w:r>
      <w:r w:rsidRPr="00307DD2">
        <w:rPr>
          <w:rFonts w:ascii="Arial" w:hAnsi="Arial" w:cs="Arial"/>
          <w:b/>
          <w:snapToGrid w:val="0"/>
          <w:sz w:val="22"/>
          <w:szCs w:val="22"/>
          <w:lang w:val="en-GB"/>
        </w:rPr>
        <w:tab/>
        <w:t>or</w:t>
      </w:r>
      <w:r w:rsidRPr="00307DD2">
        <w:rPr>
          <w:rFonts w:ascii="Arial" w:hAnsi="Arial" w:cs="Arial"/>
          <w:b/>
          <w:snapToGrid w:val="0"/>
          <w:sz w:val="22"/>
          <w:szCs w:val="22"/>
          <w:lang w:val="en-GB"/>
        </w:rPr>
        <w:tab/>
        <w:t>90/10</w:t>
      </w:r>
      <w:r w:rsidRPr="00307DD2">
        <w:rPr>
          <w:rFonts w:ascii="Arial" w:hAnsi="Arial" w:cs="Arial"/>
          <w:b/>
          <w:snapToGrid w:val="0"/>
          <w:sz w:val="22"/>
          <w:szCs w:val="22"/>
          <w:lang w:val="en-GB"/>
        </w:rPr>
        <w:tab/>
      </w:r>
    </w:p>
    <w:p w14:paraId="5C36B88E" w14:textId="77777777"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b/>
          <w:snapToGrid w:val="0"/>
          <w:sz w:val="22"/>
          <w:szCs w:val="22"/>
          <w:lang w:val="en-GB"/>
        </w:rPr>
      </w:pPr>
    </w:p>
    <w:p w14:paraId="3A5304BD" w14:textId="26521C1A" w:rsidR="000A250F" w:rsidRPr="00307DD2" w:rsidRDefault="000A250F" w:rsidP="000A250F">
      <w:pPr>
        <w:widowControl w:val="0"/>
        <w:tabs>
          <w:tab w:val="left" w:pos="900"/>
          <w:tab w:val="left" w:pos="1440"/>
          <w:tab w:val="left" w:pos="2340"/>
          <w:tab w:val="left" w:pos="4050"/>
          <w:tab w:val="left" w:pos="531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ab/>
      </w:r>
      <m:oMath>
        <m:r>
          <m:rPr>
            <m:sty m:val="bi"/>
          </m:rPr>
          <w:rPr>
            <w:rFonts w:ascii="Cambria Math" w:hAnsi="Cambria Math" w:cs="Arial"/>
            <w:snapToGrid w:val="0"/>
            <w:sz w:val="22"/>
            <w:szCs w:val="22"/>
            <w:lang w:val="en-GB"/>
          </w:rPr>
          <m:t>Ps=80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num>
              <m:den>
                <m:r>
                  <m:rPr>
                    <m:sty m:val="bi"/>
                  </m:rPr>
                  <w:rPr>
                    <w:rFonts w:ascii="Cambria Math" w:hAnsi="Cambria Math" w:cs="Arial"/>
                    <w:snapToGrid w:val="0"/>
                    <w:sz w:val="22"/>
                    <w:szCs w:val="22"/>
                    <w:lang w:val="en-GB"/>
                  </w:rPr>
                  <m: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den>
            </m:f>
          </m:e>
        </m:d>
      </m:oMath>
      <w:r w:rsidRPr="00307DD2">
        <w:rPr>
          <w:rFonts w:ascii="Arial" w:hAnsi="Arial" w:cs="Arial"/>
          <w:b/>
          <w:snapToGrid w:val="0"/>
          <w:sz w:val="22"/>
          <w:szCs w:val="22"/>
          <w:lang w:val="en-GB"/>
        </w:rPr>
        <w:tab/>
      </w:r>
      <w:r w:rsidRPr="00307DD2">
        <w:rPr>
          <w:rFonts w:ascii="Arial" w:hAnsi="Arial" w:cs="Arial"/>
          <w:snapToGrid w:val="0"/>
          <w:sz w:val="22"/>
          <w:szCs w:val="22"/>
          <w:lang w:val="en-GB"/>
        </w:rPr>
        <w:t>or</w:t>
      </w:r>
      <w:r w:rsidRPr="00307DD2">
        <w:rPr>
          <w:rFonts w:ascii="Arial" w:hAnsi="Arial" w:cs="Arial"/>
          <w:snapToGrid w:val="0"/>
          <w:sz w:val="22"/>
          <w:szCs w:val="22"/>
          <w:lang w:val="en-GB"/>
        </w:rPr>
        <w:tab/>
      </w:r>
      <m:oMath>
        <m:r>
          <m:rPr>
            <m:sty m:val="bi"/>
          </m:rPr>
          <w:rPr>
            <w:rFonts w:ascii="Cambria Math" w:hAnsi="Cambria Math" w:cs="Arial"/>
            <w:snapToGrid w:val="0"/>
            <w:sz w:val="22"/>
            <w:szCs w:val="22"/>
            <w:lang w:val="en-GB"/>
          </w:rPr>
          <m:t>Ps=90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num>
              <m:den>
                <m:r>
                  <m:rPr>
                    <m:sty m:val="bi"/>
                  </m:rPr>
                  <w:rPr>
                    <w:rFonts w:ascii="Cambria Math" w:hAnsi="Cambria Math" w:cs="Arial"/>
                    <w:snapToGrid w:val="0"/>
                    <w:sz w:val="22"/>
                    <w:szCs w:val="22"/>
                    <w:lang w:val="en-GB"/>
                  </w:rPr>
                  <m: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den>
            </m:f>
          </m:e>
        </m:d>
      </m:oMath>
    </w:p>
    <w:p w14:paraId="1DE9A8BE"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r>
      <w:proofErr w:type="gramStart"/>
      <w:r w:rsidRPr="00307DD2">
        <w:rPr>
          <w:rFonts w:ascii="Arial" w:hAnsi="Arial" w:cs="Arial"/>
          <w:snapToGrid w:val="0"/>
          <w:sz w:val="22"/>
          <w:szCs w:val="22"/>
          <w:lang w:val="en-GB"/>
        </w:rPr>
        <w:t>Where</w:t>
      </w:r>
      <w:proofErr w:type="gramEnd"/>
    </w:p>
    <w:p w14:paraId="27FB51F3"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Ps</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Points scored for price of tender under consideration</w:t>
      </w:r>
    </w:p>
    <w:p w14:paraId="6F839158"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Pt</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tender under consideration</w:t>
      </w:r>
    </w:p>
    <w:p w14:paraId="256BD468"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r>
      <w:proofErr w:type="spellStart"/>
      <w:r w:rsidRPr="00307DD2">
        <w:rPr>
          <w:rFonts w:ascii="Arial" w:hAnsi="Arial" w:cs="Arial"/>
          <w:snapToGrid w:val="0"/>
          <w:sz w:val="22"/>
          <w:szCs w:val="22"/>
          <w:lang w:val="en-GB"/>
        </w:rPr>
        <w:t>Pmin</w:t>
      </w:r>
      <w:proofErr w:type="spellEnd"/>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lowest acceptable tender</w:t>
      </w:r>
    </w:p>
    <w:p w14:paraId="6DF6C5DA"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p>
    <w:bookmarkEnd w:id="17"/>
    <w:p w14:paraId="2F11216D" w14:textId="72C98935" w:rsidR="000A250F" w:rsidRPr="00307DD2" w:rsidRDefault="000A250F" w:rsidP="00E347A0">
      <w:pPr>
        <w:pStyle w:val="ListParagraph"/>
        <w:widowControl w:val="0"/>
        <w:numPr>
          <w:ilvl w:val="1"/>
          <w:numId w:val="23"/>
        </w:numPr>
        <w:tabs>
          <w:tab w:val="left" w:pos="900"/>
          <w:tab w:val="left" w:pos="1620"/>
          <w:tab w:val="left" w:pos="2160"/>
          <w:tab w:val="left" w:pos="2700"/>
          <w:tab w:val="left" w:pos="7920"/>
        </w:tabs>
        <w:spacing w:after="120"/>
        <w:ind w:left="851" w:hanging="851"/>
        <w:jc w:val="both"/>
        <w:rPr>
          <w:b/>
          <w:snapToGrid w:val="0"/>
          <w:sz w:val="22"/>
          <w:szCs w:val="22"/>
          <w:lang w:val="en-GB"/>
        </w:rPr>
      </w:pPr>
      <w:r w:rsidRPr="00307DD2">
        <w:rPr>
          <w:b/>
          <w:snapToGrid w:val="0"/>
          <w:sz w:val="22"/>
          <w:szCs w:val="22"/>
          <w:lang w:val="en-GB"/>
        </w:rPr>
        <w:t>FORMULAE FOR DISPOSAL OR LEASING OF STATE ASSETS AND INCOME GENERATING PROCUREMENT</w:t>
      </w:r>
    </w:p>
    <w:p w14:paraId="3F3C155C" w14:textId="38A1BDBA" w:rsidR="000A250F" w:rsidRPr="00307DD2" w:rsidRDefault="000A250F" w:rsidP="000A250F">
      <w:pPr>
        <w:pStyle w:val="ListParagraph"/>
        <w:widowControl w:val="0"/>
        <w:tabs>
          <w:tab w:val="left" w:pos="900"/>
          <w:tab w:val="left" w:pos="1620"/>
          <w:tab w:val="left" w:pos="2160"/>
          <w:tab w:val="left" w:pos="2700"/>
          <w:tab w:val="left" w:pos="7920"/>
        </w:tabs>
        <w:spacing w:after="120"/>
        <w:ind w:left="851"/>
        <w:jc w:val="both"/>
        <w:rPr>
          <w:b/>
          <w:snapToGrid w:val="0"/>
          <w:sz w:val="22"/>
          <w:szCs w:val="22"/>
          <w:lang w:val="en-GB"/>
        </w:rPr>
      </w:pPr>
    </w:p>
    <w:p w14:paraId="7F0C3E30" w14:textId="2FF84BA2" w:rsidR="000A250F" w:rsidRPr="00307DD2" w:rsidRDefault="000A250F" w:rsidP="000A250F">
      <w:pPr>
        <w:pStyle w:val="ListParagraph"/>
        <w:widowControl w:val="0"/>
        <w:tabs>
          <w:tab w:val="left" w:pos="900"/>
          <w:tab w:val="left" w:pos="1620"/>
          <w:tab w:val="left" w:pos="2160"/>
          <w:tab w:val="left" w:pos="2700"/>
          <w:tab w:val="left" w:pos="7920"/>
        </w:tabs>
        <w:spacing w:after="120"/>
        <w:ind w:left="851"/>
        <w:jc w:val="both"/>
        <w:rPr>
          <w:b/>
          <w:snapToGrid w:val="0"/>
          <w:sz w:val="22"/>
          <w:szCs w:val="22"/>
          <w:lang w:val="en-GB"/>
        </w:rPr>
      </w:pPr>
    </w:p>
    <w:p w14:paraId="13BABA7D" w14:textId="663A978D" w:rsidR="000A250F" w:rsidRPr="00307DD2" w:rsidRDefault="000A250F" w:rsidP="00E347A0">
      <w:pPr>
        <w:pStyle w:val="ListParagraph"/>
        <w:widowControl w:val="0"/>
        <w:numPr>
          <w:ilvl w:val="2"/>
          <w:numId w:val="23"/>
        </w:numPr>
        <w:tabs>
          <w:tab w:val="left" w:pos="900"/>
          <w:tab w:val="left" w:pos="1620"/>
          <w:tab w:val="left" w:pos="2160"/>
          <w:tab w:val="left" w:pos="2700"/>
          <w:tab w:val="left" w:pos="7920"/>
        </w:tabs>
        <w:spacing w:after="120"/>
        <w:ind w:hanging="2520"/>
        <w:jc w:val="both"/>
        <w:rPr>
          <w:b/>
          <w:snapToGrid w:val="0"/>
          <w:sz w:val="22"/>
          <w:szCs w:val="22"/>
          <w:lang w:val="en-GB"/>
        </w:rPr>
      </w:pPr>
      <w:r w:rsidRPr="00307DD2">
        <w:rPr>
          <w:b/>
          <w:snapToGrid w:val="0"/>
          <w:sz w:val="22"/>
          <w:szCs w:val="22"/>
          <w:lang w:val="en-GB"/>
        </w:rPr>
        <w:t>POINTS AWARDED FOR PRICE</w:t>
      </w:r>
    </w:p>
    <w:p w14:paraId="7D911B68" w14:textId="70D4F202" w:rsidR="000A250F" w:rsidRPr="00307DD2" w:rsidRDefault="000A250F" w:rsidP="000A250F">
      <w:pPr>
        <w:pStyle w:val="ListParagraph"/>
        <w:widowControl w:val="0"/>
        <w:tabs>
          <w:tab w:val="left" w:pos="900"/>
          <w:tab w:val="left" w:pos="1620"/>
          <w:tab w:val="left" w:pos="2160"/>
          <w:tab w:val="left" w:pos="2700"/>
          <w:tab w:val="left" w:pos="7920"/>
        </w:tabs>
        <w:spacing w:after="120"/>
        <w:ind w:left="2520"/>
        <w:jc w:val="both"/>
        <w:rPr>
          <w:b/>
          <w:snapToGrid w:val="0"/>
          <w:sz w:val="22"/>
          <w:szCs w:val="22"/>
          <w:lang w:val="en-GB"/>
        </w:rPr>
      </w:pPr>
    </w:p>
    <w:p w14:paraId="42D5685B" w14:textId="4EF5A56A" w:rsidR="000A250F" w:rsidRPr="00307DD2" w:rsidRDefault="000A250F" w:rsidP="000A250F">
      <w:pPr>
        <w:widowControl w:val="0"/>
        <w:tabs>
          <w:tab w:val="left" w:pos="1620"/>
          <w:tab w:val="left" w:pos="2160"/>
          <w:tab w:val="left" w:pos="2700"/>
          <w:tab w:val="left" w:pos="7920"/>
        </w:tabs>
        <w:spacing w:after="120"/>
        <w:ind w:left="851"/>
        <w:jc w:val="both"/>
        <w:rPr>
          <w:rFonts w:ascii="Arial" w:hAnsi="Arial" w:cs="Arial"/>
          <w:snapToGrid w:val="0"/>
          <w:sz w:val="22"/>
          <w:szCs w:val="22"/>
          <w:lang w:val="en-GB"/>
        </w:rPr>
      </w:pPr>
      <w:r w:rsidRPr="00307DD2">
        <w:rPr>
          <w:rFonts w:ascii="Arial" w:hAnsi="Arial" w:cs="Arial"/>
          <w:snapToGrid w:val="0"/>
          <w:sz w:val="22"/>
          <w:szCs w:val="22"/>
          <w:lang w:val="en-GB"/>
        </w:rPr>
        <w:t>A maximum of 80 or 90 points is allocated for price on the following basis:</w:t>
      </w:r>
    </w:p>
    <w:p w14:paraId="10114367" w14:textId="2EC5AE20"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r w:rsidRPr="00307DD2">
        <w:rPr>
          <w:rFonts w:ascii="Arial" w:hAnsi="Arial" w:cs="Arial"/>
          <w:b/>
          <w:snapToGrid w:val="0"/>
          <w:sz w:val="22"/>
          <w:szCs w:val="22"/>
          <w:lang w:val="en-GB"/>
        </w:rPr>
        <w:tab/>
      </w:r>
    </w:p>
    <w:p w14:paraId="01537FD1" w14:textId="70B5C0C9"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p>
    <w:p w14:paraId="7B5B2DA5" w14:textId="4E827761"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r w:rsidRPr="00307DD2">
        <w:rPr>
          <w:rFonts w:ascii="Arial" w:hAnsi="Arial" w:cs="Arial"/>
          <w:b/>
          <w:snapToGrid w:val="0"/>
          <w:sz w:val="22"/>
          <w:szCs w:val="22"/>
          <w:lang w:val="en-GB"/>
        </w:rPr>
        <w:tab/>
      </w:r>
      <w:r w:rsidRPr="00307DD2">
        <w:rPr>
          <w:rFonts w:ascii="Arial" w:hAnsi="Arial" w:cs="Arial"/>
          <w:b/>
          <w:snapToGrid w:val="0"/>
          <w:sz w:val="22"/>
          <w:szCs w:val="22"/>
          <w:lang w:val="en-GB"/>
        </w:rPr>
        <w:tab/>
        <w:t xml:space="preserve">            80/20</w:t>
      </w:r>
      <w:r w:rsidRPr="00307DD2">
        <w:rPr>
          <w:rFonts w:ascii="Arial" w:hAnsi="Arial" w:cs="Arial"/>
          <w:b/>
          <w:snapToGrid w:val="0"/>
          <w:sz w:val="22"/>
          <w:szCs w:val="22"/>
          <w:lang w:val="en-GB"/>
        </w:rPr>
        <w:tab/>
        <w:t xml:space="preserve">               or</w:t>
      </w:r>
      <w:r w:rsidRPr="00307DD2">
        <w:rPr>
          <w:rFonts w:ascii="Arial" w:hAnsi="Arial" w:cs="Arial"/>
          <w:b/>
          <w:snapToGrid w:val="0"/>
          <w:sz w:val="22"/>
          <w:szCs w:val="22"/>
          <w:lang w:val="en-GB"/>
        </w:rPr>
        <w:tab/>
        <w:t xml:space="preserve">            90/10</w:t>
      </w:r>
      <w:r w:rsidRPr="00307DD2">
        <w:rPr>
          <w:rFonts w:ascii="Arial" w:hAnsi="Arial" w:cs="Arial"/>
          <w:b/>
          <w:snapToGrid w:val="0"/>
          <w:sz w:val="22"/>
          <w:szCs w:val="22"/>
          <w:lang w:val="en-GB"/>
        </w:rPr>
        <w:tab/>
      </w:r>
    </w:p>
    <w:p w14:paraId="73F30009" w14:textId="7E2AB47A"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b/>
          <w:snapToGrid w:val="0"/>
          <w:sz w:val="22"/>
          <w:szCs w:val="22"/>
          <w:lang w:val="en-GB"/>
        </w:rPr>
      </w:pPr>
    </w:p>
    <w:p w14:paraId="4C5550A1" w14:textId="3765FDDF" w:rsidR="000A250F" w:rsidRPr="00307DD2" w:rsidRDefault="000A250F" w:rsidP="000A250F">
      <w:pPr>
        <w:widowControl w:val="0"/>
        <w:tabs>
          <w:tab w:val="left" w:pos="900"/>
          <w:tab w:val="left" w:pos="1440"/>
          <w:tab w:val="left" w:pos="2340"/>
          <w:tab w:val="left" w:pos="4050"/>
          <w:tab w:val="left" w:pos="531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ab/>
      </w:r>
      <m:oMath>
        <m:r>
          <m:rPr>
            <m:sty m:val="bi"/>
          </m:rPr>
          <w:rPr>
            <w:rFonts w:ascii="Cambria Math" w:hAnsi="Cambria Math" w:cs="Arial"/>
            <w:snapToGrid w:val="0"/>
            <w:sz w:val="22"/>
            <w:szCs w:val="22"/>
            <w:lang w:val="en-GB"/>
          </w:rPr>
          <m:t>Ps=80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max</m:t>
                    </m:r>
                  </m:fName>
                  <m:e/>
                </m:func>
              </m:num>
              <m:den>
                <m:r>
                  <m:rPr>
                    <m:sty m:val="bi"/>
                  </m:rPr>
                  <w:rPr>
                    <w:rFonts w:ascii="Cambria Math" w:hAnsi="Cambria Math" w:cs="Arial"/>
                    <w:snapToGrid w:val="0"/>
                    <w:sz w:val="22"/>
                    <w:szCs w:val="22"/>
                    <w:lang w:val="en-GB"/>
                  </w:rPr>
                  <m: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max</m:t>
                    </m:r>
                  </m:fName>
                  <m:e/>
                </m:func>
              </m:den>
            </m:f>
          </m:e>
        </m:d>
      </m:oMath>
      <w:r w:rsidRPr="00307DD2">
        <w:rPr>
          <w:rFonts w:ascii="Arial" w:hAnsi="Arial" w:cs="Arial"/>
          <w:b/>
          <w:snapToGrid w:val="0"/>
          <w:sz w:val="22"/>
          <w:szCs w:val="22"/>
          <w:lang w:val="en-GB"/>
        </w:rPr>
        <w:tab/>
      </w:r>
      <w:r w:rsidRPr="00307DD2">
        <w:rPr>
          <w:rFonts w:ascii="Arial" w:hAnsi="Arial" w:cs="Arial"/>
          <w:snapToGrid w:val="0"/>
          <w:sz w:val="22"/>
          <w:szCs w:val="22"/>
          <w:lang w:val="en-GB"/>
        </w:rPr>
        <w:t>or</w:t>
      </w:r>
      <w:r w:rsidRPr="00307DD2">
        <w:rPr>
          <w:rFonts w:ascii="Arial" w:hAnsi="Arial" w:cs="Arial"/>
          <w:snapToGrid w:val="0"/>
          <w:sz w:val="22"/>
          <w:szCs w:val="22"/>
          <w:lang w:val="en-GB"/>
        </w:rPr>
        <w:tab/>
      </w:r>
      <m:oMath>
        <m:r>
          <m:rPr>
            <m:sty m:val="bi"/>
          </m:rPr>
          <w:rPr>
            <w:rFonts w:ascii="Cambria Math" w:hAnsi="Cambria Math" w:cs="Arial"/>
            <w:snapToGrid w:val="0"/>
            <w:sz w:val="22"/>
            <w:szCs w:val="22"/>
            <w:lang w:val="en-GB"/>
          </w:rPr>
          <m:t>Ps=90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max</m:t>
                    </m:r>
                  </m:fName>
                  <m:e/>
                </m:func>
              </m:num>
              <m:den>
                <m:r>
                  <m:rPr>
                    <m:sty m:val="bi"/>
                  </m:rPr>
                  <w:rPr>
                    <w:rFonts w:ascii="Cambria Math" w:hAnsi="Cambria Math" w:cs="Arial"/>
                    <w:snapToGrid w:val="0"/>
                    <w:sz w:val="22"/>
                    <w:szCs w:val="22"/>
                    <w:lang w:val="en-GB"/>
                  </w:rPr>
                  <m:t>Pmax</m:t>
                </m:r>
              </m:den>
            </m:f>
          </m:e>
        </m:d>
      </m:oMath>
    </w:p>
    <w:p w14:paraId="000317F8" w14:textId="65F3E13F"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r>
    </w:p>
    <w:p w14:paraId="11BB32A7" w14:textId="3C5FDF04"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proofErr w:type="gramStart"/>
      <w:r w:rsidRPr="00307DD2">
        <w:rPr>
          <w:rFonts w:ascii="Arial" w:hAnsi="Arial" w:cs="Arial"/>
          <w:snapToGrid w:val="0"/>
          <w:sz w:val="22"/>
          <w:szCs w:val="22"/>
          <w:lang w:val="en-GB"/>
        </w:rPr>
        <w:t>Where</w:t>
      </w:r>
      <w:proofErr w:type="gramEnd"/>
    </w:p>
    <w:p w14:paraId="5592F4EE" w14:textId="1DD994F2"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Ps</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Points scored for price of tender under consideration</w:t>
      </w:r>
    </w:p>
    <w:p w14:paraId="01CB21F9" w14:textId="401E6C30"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Pt</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tender under consideration</w:t>
      </w:r>
    </w:p>
    <w:p w14:paraId="68E2FE9C" w14:textId="6A29482C"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Pmax</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highest acceptable tender</w:t>
      </w:r>
    </w:p>
    <w:p w14:paraId="674E8681" w14:textId="77777777" w:rsidR="000A250F" w:rsidRPr="00307DD2" w:rsidRDefault="000A250F" w:rsidP="000A250F">
      <w:pPr>
        <w:widowControl w:val="0"/>
        <w:tabs>
          <w:tab w:val="left" w:pos="900"/>
          <w:tab w:val="left" w:pos="1620"/>
          <w:tab w:val="left" w:pos="2160"/>
          <w:tab w:val="left" w:pos="2700"/>
          <w:tab w:val="left" w:pos="7920"/>
        </w:tabs>
        <w:spacing w:after="120"/>
        <w:ind w:left="900"/>
        <w:jc w:val="both"/>
        <w:rPr>
          <w:rFonts w:ascii="Arial" w:hAnsi="Arial" w:cs="Arial"/>
          <w:b/>
          <w:snapToGrid w:val="0"/>
          <w:sz w:val="22"/>
          <w:szCs w:val="22"/>
          <w:lang w:val="en-GB"/>
        </w:rPr>
      </w:pPr>
    </w:p>
    <w:p w14:paraId="4A8AFFEB" w14:textId="77777777" w:rsidR="000A250F" w:rsidRPr="00307DD2" w:rsidRDefault="000A250F" w:rsidP="00E347A0">
      <w:pPr>
        <w:widowControl w:val="0"/>
        <w:numPr>
          <w:ilvl w:val="0"/>
          <w:numId w:val="23"/>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 xml:space="preserve">POINTS AWARDED FOR SPECIFIC GOALS </w:t>
      </w:r>
    </w:p>
    <w:p w14:paraId="5188BA47"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b/>
          <w:snapToGrid w:val="0"/>
          <w:sz w:val="22"/>
          <w:szCs w:val="22"/>
          <w:lang w:val="en-GB"/>
        </w:rPr>
      </w:pPr>
    </w:p>
    <w:p w14:paraId="055F22D1" w14:textId="0C3FE389" w:rsidR="000A250F" w:rsidRPr="00307DD2" w:rsidRDefault="000A250F" w:rsidP="00E347A0">
      <w:pPr>
        <w:widowControl w:val="0"/>
        <w:numPr>
          <w:ilvl w:val="1"/>
          <w:numId w:val="23"/>
        </w:numPr>
        <w:tabs>
          <w:tab w:val="num" w:pos="720"/>
        </w:tabs>
        <w:spacing w:after="120"/>
        <w:ind w:left="720"/>
        <w:jc w:val="both"/>
        <w:rPr>
          <w:rFonts w:ascii="Arial" w:hAnsi="Arial" w:cs="Arial"/>
          <w:snapToGrid w:val="0"/>
          <w:sz w:val="22"/>
          <w:szCs w:val="22"/>
          <w:lang w:val="en-GB"/>
        </w:rPr>
      </w:pPr>
      <w:r w:rsidRPr="00307DD2">
        <w:rPr>
          <w:rFonts w:ascii="Arial" w:hAnsi="Arial" w:cs="Arial"/>
          <w:snapToGrid w:val="0"/>
          <w:sz w:val="22"/>
          <w:szCs w:val="22"/>
          <w:lang w:val="en-GB"/>
        </w:rPr>
        <w:t xml:space="preserve">In terms of </w:t>
      </w:r>
      <w:r w:rsidR="00EB69C4">
        <w:rPr>
          <w:rFonts w:ascii="Arial" w:hAnsi="Arial" w:cs="Arial"/>
          <w:snapToGrid w:val="0"/>
          <w:sz w:val="22"/>
          <w:szCs w:val="22"/>
          <w:lang w:val="en-GB"/>
        </w:rPr>
        <w:t>Preferen</w:t>
      </w:r>
      <w:r w:rsidR="00F05B62">
        <w:rPr>
          <w:rFonts w:ascii="Arial" w:hAnsi="Arial" w:cs="Arial"/>
          <w:snapToGrid w:val="0"/>
          <w:sz w:val="22"/>
          <w:szCs w:val="22"/>
          <w:lang w:val="en-GB"/>
        </w:rPr>
        <w:t xml:space="preserve">tial Procurement </w:t>
      </w:r>
      <w:r w:rsidR="00C84C34">
        <w:rPr>
          <w:rFonts w:ascii="Arial" w:hAnsi="Arial" w:cs="Arial"/>
          <w:snapToGrid w:val="0"/>
          <w:sz w:val="22"/>
          <w:szCs w:val="22"/>
          <w:lang w:val="en-GB"/>
        </w:rPr>
        <w:t xml:space="preserve">Regulation, 2022, </w:t>
      </w:r>
      <w:r w:rsidRPr="00307DD2">
        <w:rPr>
          <w:rFonts w:ascii="Arial" w:hAnsi="Arial" w:cs="Arial"/>
          <w:snapToGrid w:val="0"/>
          <w:sz w:val="22"/>
          <w:szCs w:val="22"/>
          <w:lang w:val="en-GB"/>
        </w:rPr>
        <w:t>4(2); 5(2); 6(2) and 7(2) of the Preferential Procurement Regulations, preference points</w:t>
      </w:r>
      <w:r w:rsidRPr="00307DD2">
        <w:rPr>
          <w:rFonts w:ascii="Arial" w:hAnsi="Arial" w:cs="Arial"/>
          <w:snapToGrid w:val="0"/>
          <w:sz w:val="22"/>
          <w:szCs w:val="22"/>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14:paraId="2DC76A6B" w14:textId="77777777" w:rsidR="000A250F" w:rsidRPr="00307DD2" w:rsidRDefault="000A250F" w:rsidP="00E347A0">
      <w:pPr>
        <w:widowControl w:val="0"/>
        <w:numPr>
          <w:ilvl w:val="1"/>
          <w:numId w:val="23"/>
        </w:numPr>
        <w:spacing w:after="120"/>
        <w:ind w:left="709" w:hanging="709"/>
        <w:jc w:val="both"/>
        <w:rPr>
          <w:rFonts w:ascii="Arial" w:hAnsi="Arial" w:cs="Arial"/>
          <w:snapToGrid w:val="0"/>
          <w:sz w:val="22"/>
          <w:szCs w:val="22"/>
          <w:lang w:val="en-GB"/>
        </w:rPr>
      </w:pPr>
      <w:r w:rsidRPr="00307DD2">
        <w:rPr>
          <w:rFonts w:ascii="Arial" w:hAnsi="Arial" w:cs="Arial"/>
          <w:snapToGrid w:val="0"/>
          <w:sz w:val="22"/>
          <w:szCs w:val="22"/>
          <w:lang w:val="en-GB"/>
        </w:rPr>
        <w:t xml:space="preserve">In cases where organs of state intend to use Regulation 3(2) of the Regulations, which states that, if it is unclear whether the 80/20 or 90/10 preference point system applies, an organ of state </w:t>
      </w:r>
      <w:r w:rsidRPr="00307DD2">
        <w:rPr>
          <w:rFonts w:ascii="Arial" w:hAnsi="Arial" w:cs="Arial"/>
          <w:snapToGrid w:val="0"/>
          <w:sz w:val="22"/>
          <w:szCs w:val="22"/>
          <w:lang w:val="en-GB"/>
        </w:rPr>
        <w:lastRenderedPageBreak/>
        <w:t xml:space="preserve">must, in the tender documents, stipulate in the case of— </w:t>
      </w:r>
    </w:p>
    <w:p w14:paraId="564A5114" w14:textId="77777777" w:rsidR="000A250F" w:rsidRPr="00307DD2" w:rsidRDefault="000A250F" w:rsidP="00E347A0">
      <w:pPr>
        <w:pStyle w:val="ListParagraph"/>
        <w:widowControl w:val="0"/>
        <w:numPr>
          <w:ilvl w:val="0"/>
          <w:numId w:val="21"/>
        </w:numPr>
        <w:spacing w:after="120"/>
        <w:ind w:left="1260" w:hanging="540"/>
        <w:jc w:val="both"/>
        <w:rPr>
          <w:snapToGrid w:val="0"/>
          <w:sz w:val="22"/>
          <w:szCs w:val="22"/>
          <w:lang w:val="en-GB"/>
        </w:rPr>
      </w:pPr>
      <w:r w:rsidRPr="00307DD2">
        <w:rPr>
          <w:snapToGrid w:val="0"/>
          <w:sz w:val="22"/>
          <w:szCs w:val="22"/>
          <w:lang w:val="en-GB"/>
        </w:rPr>
        <w:t>an invitation for tender for income-generating contracts, that either the 80/20 or 90/10 preference point system will apply and that the highest acceptable tender will be used to determine the applicable preference point system; or</w:t>
      </w:r>
    </w:p>
    <w:p w14:paraId="7C154DAB" w14:textId="77777777" w:rsidR="000A250F" w:rsidRPr="00307DD2" w:rsidRDefault="000A250F" w:rsidP="000A250F">
      <w:pPr>
        <w:pStyle w:val="ListParagraph"/>
        <w:widowControl w:val="0"/>
        <w:spacing w:after="120"/>
        <w:ind w:left="1260" w:hanging="540"/>
        <w:jc w:val="both"/>
        <w:rPr>
          <w:snapToGrid w:val="0"/>
          <w:sz w:val="22"/>
          <w:szCs w:val="22"/>
          <w:lang w:val="en-GB"/>
        </w:rPr>
      </w:pPr>
      <w:r w:rsidRPr="00307DD2">
        <w:rPr>
          <w:snapToGrid w:val="0"/>
          <w:sz w:val="22"/>
          <w:szCs w:val="22"/>
          <w:lang w:val="en-GB"/>
        </w:rPr>
        <w:t xml:space="preserve"> </w:t>
      </w:r>
    </w:p>
    <w:p w14:paraId="58519E6B" w14:textId="77777777" w:rsidR="000A250F" w:rsidRPr="00307DD2" w:rsidRDefault="000A250F" w:rsidP="00E347A0">
      <w:pPr>
        <w:pStyle w:val="ListParagraph"/>
        <w:widowControl w:val="0"/>
        <w:numPr>
          <w:ilvl w:val="0"/>
          <w:numId w:val="21"/>
        </w:numPr>
        <w:spacing w:after="120"/>
        <w:ind w:left="1260" w:hanging="540"/>
        <w:jc w:val="both"/>
        <w:rPr>
          <w:snapToGrid w:val="0"/>
          <w:sz w:val="22"/>
          <w:szCs w:val="22"/>
          <w:lang w:val="en-GB"/>
        </w:rPr>
      </w:pPr>
      <w:r w:rsidRPr="00307DD2">
        <w:rPr>
          <w:snapToGrid w:val="0"/>
          <w:sz w:val="22"/>
          <w:szCs w:val="22"/>
          <w:lang w:val="en-GB"/>
        </w:rPr>
        <w:t xml:space="preserve">any other invitation for tender, that either the 80/20 or 90/10 preference point system will apply and that the lowest acceptable tender will be used to determine the applicable preference point system,  </w:t>
      </w:r>
    </w:p>
    <w:p w14:paraId="26B3ED03" w14:textId="6C21C573" w:rsidR="000A250F" w:rsidRPr="00307DD2" w:rsidRDefault="000A250F" w:rsidP="000A250F">
      <w:pPr>
        <w:widowControl w:val="0"/>
        <w:spacing w:after="120"/>
        <w:ind w:left="720"/>
        <w:jc w:val="both"/>
        <w:rPr>
          <w:rFonts w:ascii="Arial" w:hAnsi="Arial" w:cs="Arial"/>
          <w:snapToGrid w:val="0"/>
          <w:sz w:val="22"/>
          <w:szCs w:val="22"/>
          <w:lang w:val="en-GB"/>
        </w:rPr>
      </w:pPr>
      <w:r w:rsidRPr="00307DD2">
        <w:rPr>
          <w:rFonts w:ascii="Arial" w:hAnsi="Arial" w:cs="Arial"/>
          <w:snapToGrid w:val="0"/>
          <w:sz w:val="22"/>
          <w:szCs w:val="22"/>
          <w:lang w:val="en-GB"/>
        </w:rPr>
        <w:t xml:space="preserve">then the organ of state must indicate the points allocated for specific goals for both the 90/10 and 80/20 preference point system. </w:t>
      </w:r>
    </w:p>
    <w:p w14:paraId="54B9046F" w14:textId="77777777" w:rsidR="000A250F" w:rsidRPr="00307DD2" w:rsidRDefault="000A250F" w:rsidP="000A250F">
      <w:pPr>
        <w:spacing w:after="120"/>
        <w:ind w:left="907"/>
        <w:jc w:val="both"/>
        <w:rPr>
          <w:rFonts w:ascii="Arial" w:hAnsi="Arial" w:cs="Arial"/>
          <w:snapToGrid w:val="0"/>
          <w:sz w:val="22"/>
          <w:szCs w:val="22"/>
        </w:rPr>
      </w:pPr>
    </w:p>
    <w:p w14:paraId="58EC0046" w14:textId="77777777" w:rsidR="000A250F" w:rsidRPr="00307DD2" w:rsidRDefault="000A250F" w:rsidP="000A250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sz w:val="22"/>
          <w:szCs w:val="22"/>
        </w:rPr>
      </w:pPr>
      <w:r w:rsidRPr="00307DD2">
        <w:rPr>
          <w:rFonts w:ascii="Arial" w:hAnsi="Arial" w:cs="Arial"/>
          <w:snapToGrid w:val="0"/>
          <w:sz w:val="22"/>
          <w:szCs w:val="22"/>
          <w:lang w:val="en-GB"/>
        </w:rPr>
        <w:tab/>
      </w:r>
      <w:r w:rsidRPr="00307DD2">
        <w:rPr>
          <w:rFonts w:ascii="Arial" w:hAnsi="Arial" w:cs="Arial"/>
          <w:b/>
          <w:snapToGrid w:val="0"/>
          <w:sz w:val="22"/>
          <w:szCs w:val="22"/>
        </w:rPr>
        <w:t>DECLARATION WITH REGARD TO COMPANY/FIRM</w:t>
      </w:r>
    </w:p>
    <w:p w14:paraId="70D3511F" w14:textId="77777777" w:rsidR="000A250F" w:rsidRPr="00307DD2" w:rsidRDefault="000A250F" w:rsidP="000A250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2"/>
          <w:szCs w:val="22"/>
        </w:rPr>
      </w:pPr>
    </w:p>
    <w:p w14:paraId="75DC0E57" w14:textId="77777777" w:rsidR="000A250F" w:rsidRPr="00307DD2" w:rsidRDefault="000A250F" w:rsidP="00E347A0">
      <w:pPr>
        <w:widowControl w:val="0"/>
        <w:numPr>
          <w:ilvl w:val="1"/>
          <w:numId w:val="23"/>
        </w:numPr>
        <w:tabs>
          <w:tab w:val="left" w:pos="900"/>
        </w:tabs>
        <w:spacing w:after="120" w:line="312" w:lineRule="auto"/>
        <w:ind w:left="907" w:hanging="907"/>
        <w:jc w:val="both"/>
        <w:rPr>
          <w:rFonts w:ascii="Arial" w:hAnsi="Arial" w:cs="Arial"/>
          <w:snapToGrid w:val="0"/>
          <w:sz w:val="22"/>
          <w:szCs w:val="22"/>
          <w:lang w:val="en-GB"/>
        </w:rPr>
      </w:pPr>
      <w:r w:rsidRPr="00307DD2">
        <w:rPr>
          <w:rFonts w:ascii="Arial" w:hAnsi="Arial" w:cs="Arial"/>
          <w:snapToGrid w:val="0"/>
          <w:sz w:val="22"/>
          <w:szCs w:val="22"/>
          <w:lang w:val="en-GB"/>
        </w:rPr>
        <w:t>Name of company/firm…………………………………………………………………….</w:t>
      </w:r>
    </w:p>
    <w:p w14:paraId="161F1805" w14:textId="77777777" w:rsidR="000A250F" w:rsidRPr="00307DD2" w:rsidRDefault="000A250F" w:rsidP="00E347A0">
      <w:pPr>
        <w:widowControl w:val="0"/>
        <w:numPr>
          <w:ilvl w:val="1"/>
          <w:numId w:val="23"/>
        </w:numPr>
        <w:tabs>
          <w:tab w:val="left" w:pos="900"/>
        </w:tabs>
        <w:spacing w:after="120" w:line="312" w:lineRule="auto"/>
        <w:ind w:left="907" w:right="95" w:hanging="907"/>
        <w:jc w:val="both"/>
        <w:rPr>
          <w:rFonts w:ascii="Arial" w:hAnsi="Arial" w:cs="Arial"/>
          <w:snapToGrid w:val="0"/>
          <w:sz w:val="22"/>
          <w:szCs w:val="22"/>
          <w:lang w:val="en-GB"/>
        </w:rPr>
      </w:pPr>
      <w:r w:rsidRPr="00307DD2">
        <w:rPr>
          <w:rFonts w:ascii="Arial" w:hAnsi="Arial" w:cs="Arial"/>
          <w:snapToGrid w:val="0"/>
          <w:sz w:val="22"/>
          <w:szCs w:val="22"/>
          <w:lang w:val="en-GB"/>
        </w:rPr>
        <w:t>Company registration number: …………………………………………………………...</w:t>
      </w:r>
    </w:p>
    <w:p w14:paraId="41E92765" w14:textId="77777777" w:rsidR="000A250F" w:rsidRPr="00307DD2" w:rsidRDefault="000A250F" w:rsidP="00E347A0">
      <w:pPr>
        <w:widowControl w:val="0"/>
        <w:numPr>
          <w:ilvl w:val="1"/>
          <w:numId w:val="23"/>
        </w:numPr>
        <w:tabs>
          <w:tab w:val="left" w:pos="900"/>
        </w:tabs>
        <w:spacing w:after="120" w:line="312" w:lineRule="auto"/>
        <w:ind w:left="907" w:hanging="907"/>
        <w:jc w:val="both"/>
        <w:rPr>
          <w:rFonts w:ascii="Arial" w:hAnsi="Arial" w:cs="Arial"/>
          <w:snapToGrid w:val="0"/>
          <w:sz w:val="22"/>
          <w:szCs w:val="22"/>
          <w:lang w:val="en-GB"/>
        </w:rPr>
      </w:pPr>
      <w:r w:rsidRPr="00307DD2">
        <w:rPr>
          <w:rFonts w:ascii="Arial" w:hAnsi="Arial" w:cs="Arial"/>
          <w:snapToGrid w:val="0"/>
          <w:sz w:val="22"/>
          <w:szCs w:val="22"/>
          <w:lang w:val="en-GB"/>
        </w:rPr>
        <w:t>TYPE OF COMPANY/ FIRM</w:t>
      </w:r>
    </w:p>
    <w:p w14:paraId="289934A5"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Partnership/Joint Venture / Consortium</w:t>
      </w:r>
    </w:p>
    <w:p w14:paraId="18856773"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One-person business/sole propriety</w:t>
      </w:r>
    </w:p>
    <w:p w14:paraId="50DE6185"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Close corporation</w:t>
      </w:r>
    </w:p>
    <w:p w14:paraId="7E5014BD"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Public Company</w:t>
      </w:r>
    </w:p>
    <w:p w14:paraId="6138864D"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Personal Liability Company</w:t>
      </w:r>
    </w:p>
    <w:p w14:paraId="50852AB0"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bookmarkStart w:id="18" w:name="_Hlk117764996"/>
      <w:r w:rsidRPr="00307DD2">
        <w:rPr>
          <w:rFonts w:ascii="Arial" w:hAnsi="Arial" w:cs="Arial"/>
          <w:snapToGrid w:val="0"/>
          <w:sz w:val="22"/>
          <w:szCs w:val="22"/>
          <w:lang w:val="en-GB"/>
        </w:rPr>
        <w:sym w:font="Symbol" w:char="F07F"/>
      </w:r>
      <w:bookmarkEnd w:id="18"/>
      <w:r w:rsidRPr="00307DD2">
        <w:rPr>
          <w:rFonts w:ascii="Arial" w:hAnsi="Arial" w:cs="Arial"/>
          <w:snapToGrid w:val="0"/>
          <w:sz w:val="22"/>
          <w:szCs w:val="22"/>
          <w:lang w:val="en-GB"/>
        </w:rPr>
        <w:tab/>
        <w:t xml:space="preserve">(Pty) Limited </w:t>
      </w:r>
    </w:p>
    <w:p w14:paraId="1FC37F4D"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Non-Profit Company</w:t>
      </w:r>
    </w:p>
    <w:p w14:paraId="29F76CE3"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State Owned Company</w:t>
      </w:r>
    </w:p>
    <w:p w14:paraId="141917FC" w14:textId="77777777" w:rsidR="000A250F" w:rsidRPr="00307DD2" w:rsidRDefault="000A250F" w:rsidP="000A250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sz w:val="22"/>
          <w:szCs w:val="22"/>
          <w:lang w:val="en-GB"/>
        </w:rPr>
      </w:pPr>
      <w:r w:rsidRPr="00307DD2">
        <w:rPr>
          <w:rFonts w:ascii="Arial" w:hAnsi="Arial" w:cs="Arial"/>
          <w:smallCaps/>
          <w:snapToGrid w:val="0"/>
          <w:sz w:val="22"/>
          <w:szCs w:val="22"/>
          <w:lang w:val="en-GB"/>
        </w:rPr>
        <w:t>[Tick applicable box]</w:t>
      </w:r>
    </w:p>
    <w:p w14:paraId="528F5CFC" w14:textId="77777777" w:rsidR="000A250F" w:rsidRPr="00307DD2" w:rsidRDefault="000A250F" w:rsidP="000A250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sz w:val="22"/>
          <w:szCs w:val="22"/>
          <w:lang w:val="en-GB"/>
        </w:rPr>
      </w:pPr>
    </w:p>
    <w:p w14:paraId="60EF1EF7" w14:textId="77777777" w:rsidR="000A250F" w:rsidRPr="00307DD2" w:rsidRDefault="000A250F" w:rsidP="00E347A0">
      <w:pPr>
        <w:widowControl w:val="0"/>
        <w:numPr>
          <w:ilvl w:val="1"/>
          <w:numId w:val="23"/>
        </w:numPr>
        <w:tabs>
          <w:tab w:val="left" w:pos="900"/>
        </w:tabs>
        <w:spacing w:after="120" w:line="312" w:lineRule="auto"/>
        <w:ind w:left="907" w:hanging="907"/>
        <w:jc w:val="both"/>
        <w:rPr>
          <w:rFonts w:ascii="Arial" w:hAnsi="Arial" w:cs="Arial"/>
          <w:snapToGrid w:val="0"/>
          <w:sz w:val="22"/>
          <w:szCs w:val="22"/>
          <w:lang w:val="en-GB"/>
        </w:rPr>
      </w:pPr>
      <w:r w:rsidRPr="00307DD2">
        <w:rPr>
          <w:rFonts w:ascii="Arial" w:hAnsi="Arial" w:cs="Arial"/>
          <w:snapToGrid w:val="0"/>
          <w:sz w:val="22"/>
          <w:szCs w:val="22"/>
          <w:lang w:val="en-GB"/>
        </w:rPr>
        <w:t>I, the undersigned, who is duly authorised to do so on behalf of the company/firm, certify that the points claimed, based on the specific goals as advised in the tender, qualifies the company/ firm for the preference(s) shown and I acknowledge that:</w:t>
      </w:r>
    </w:p>
    <w:p w14:paraId="5083C764" w14:textId="77777777" w:rsidR="000A250F" w:rsidRPr="00307DD2" w:rsidRDefault="000A250F" w:rsidP="00E347A0">
      <w:pPr>
        <w:widowControl w:val="0"/>
        <w:numPr>
          <w:ilvl w:val="0"/>
          <w:numId w:val="19"/>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The information furnished is true and correct;</w:t>
      </w:r>
    </w:p>
    <w:p w14:paraId="6A85231D" w14:textId="77777777" w:rsidR="000A250F" w:rsidRPr="00307DD2" w:rsidRDefault="000A250F" w:rsidP="00E347A0">
      <w:pPr>
        <w:widowControl w:val="0"/>
        <w:numPr>
          <w:ilvl w:val="0"/>
          <w:numId w:val="19"/>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The preference points claimed are in accordance with the General Conditions as indicated in paragraph 1 of this form;</w:t>
      </w:r>
    </w:p>
    <w:p w14:paraId="10A0FCEF" w14:textId="77777777" w:rsidR="000A250F" w:rsidRPr="00307DD2" w:rsidRDefault="000A250F" w:rsidP="00E347A0">
      <w:pPr>
        <w:widowControl w:val="0"/>
        <w:numPr>
          <w:ilvl w:val="0"/>
          <w:numId w:val="19"/>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 xml:space="preserve">In the event of a contract being awarded </w:t>
      </w:r>
      <w:proofErr w:type="gramStart"/>
      <w:r w:rsidRPr="00307DD2">
        <w:rPr>
          <w:rFonts w:ascii="Arial" w:hAnsi="Arial" w:cs="Arial"/>
          <w:snapToGrid w:val="0"/>
          <w:sz w:val="22"/>
          <w:szCs w:val="22"/>
          <w:lang w:val="en-GB"/>
        </w:rPr>
        <w:t>as a result of</w:t>
      </w:r>
      <w:proofErr w:type="gramEnd"/>
      <w:r w:rsidRPr="00307DD2">
        <w:rPr>
          <w:rFonts w:ascii="Arial" w:hAnsi="Arial" w:cs="Arial"/>
          <w:snapToGrid w:val="0"/>
          <w:sz w:val="22"/>
          <w:szCs w:val="22"/>
          <w:lang w:val="en-GB"/>
        </w:rPr>
        <w:t xml:space="preserve"> points claimed as shown in paragraphs 1.4 and 4.2, the contractor may be required to furnish documentary proof to the satisfaction of the organ of state that the claims are </w:t>
      </w:r>
      <w:proofErr w:type="gramStart"/>
      <w:r w:rsidRPr="00307DD2">
        <w:rPr>
          <w:rFonts w:ascii="Arial" w:hAnsi="Arial" w:cs="Arial"/>
          <w:snapToGrid w:val="0"/>
          <w:sz w:val="22"/>
          <w:szCs w:val="22"/>
          <w:lang w:val="en-GB"/>
        </w:rPr>
        <w:t>correct;</w:t>
      </w:r>
      <w:proofErr w:type="gramEnd"/>
      <w:r w:rsidRPr="00307DD2">
        <w:rPr>
          <w:rFonts w:ascii="Arial" w:hAnsi="Arial" w:cs="Arial"/>
          <w:snapToGrid w:val="0"/>
          <w:sz w:val="22"/>
          <w:szCs w:val="22"/>
          <w:lang w:val="en-GB"/>
        </w:rPr>
        <w:t xml:space="preserve"> </w:t>
      </w:r>
    </w:p>
    <w:p w14:paraId="0B1417CC" w14:textId="77777777" w:rsidR="000A250F" w:rsidRPr="00307DD2" w:rsidRDefault="000A250F" w:rsidP="00E347A0">
      <w:pPr>
        <w:widowControl w:val="0"/>
        <w:numPr>
          <w:ilvl w:val="0"/>
          <w:numId w:val="19"/>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If the specific goals have been claimed or obtained on a fraudulent basis or any of the conditions of contract have not been fulfilled, the organ of state may, in addition to any other remedy it may have –</w:t>
      </w:r>
    </w:p>
    <w:p w14:paraId="1CE19EB7" w14:textId="77777777" w:rsidR="000A250F" w:rsidRPr="00307DD2" w:rsidRDefault="000A250F" w:rsidP="000A250F">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sz w:val="22"/>
          <w:szCs w:val="22"/>
          <w:lang w:val="en-GB"/>
        </w:rPr>
      </w:pPr>
    </w:p>
    <w:p w14:paraId="16928F66" w14:textId="77777777" w:rsidR="000A250F" w:rsidRPr="00307DD2" w:rsidRDefault="000A250F" w:rsidP="00E347A0">
      <w:pPr>
        <w:widowControl w:val="0"/>
        <w:numPr>
          <w:ilvl w:val="1"/>
          <w:numId w:val="20"/>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disqualify the person from the tendering process;</w:t>
      </w:r>
    </w:p>
    <w:p w14:paraId="0F940962" w14:textId="77777777" w:rsidR="000A250F" w:rsidRPr="00307DD2" w:rsidRDefault="000A250F" w:rsidP="00E347A0">
      <w:pPr>
        <w:widowControl w:val="0"/>
        <w:numPr>
          <w:ilvl w:val="1"/>
          <w:numId w:val="20"/>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 xml:space="preserve">recover costs, losses or damages it has incurred or suffered </w:t>
      </w:r>
      <w:proofErr w:type="gramStart"/>
      <w:r w:rsidRPr="00307DD2">
        <w:rPr>
          <w:rFonts w:ascii="Arial" w:hAnsi="Arial" w:cs="Arial"/>
          <w:snapToGrid w:val="0"/>
          <w:sz w:val="22"/>
          <w:szCs w:val="22"/>
          <w:lang w:val="en-GB"/>
        </w:rPr>
        <w:t>as a result of</w:t>
      </w:r>
      <w:proofErr w:type="gramEnd"/>
      <w:r w:rsidRPr="00307DD2">
        <w:rPr>
          <w:rFonts w:ascii="Arial" w:hAnsi="Arial" w:cs="Arial"/>
          <w:snapToGrid w:val="0"/>
          <w:sz w:val="22"/>
          <w:szCs w:val="22"/>
          <w:lang w:val="en-GB"/>
        </w:rPr>
        <w:t xml:space="preserve"> that person’s </w:t>
      </w:r>
      <w:proofErr w:type="gramStart"/>
      <w:r w:rsidRPr="00307DD2">
        <w:rPr>
          <w:rFonts w:ascii="Arial" w:hAnsi="Arial" w:cs="Arial"/>
          <w:snapToGrid w:val="0"/>
          <w:sz w:val="22"/>
          <w:szCs w:val="22"/>
          <w:lang w:val="en-GB"/>
        </w:rPr>
        <w:t>conduct;</w:t>
      </w:r>
      <w:proofErr w:type="gramEnd"/>
    </w:p>
    <w:p w14:paraId="3D38B976" w14:textId="77777777" w:rsidR="000A250F" w:rsidRPr="00307DD2" w:rsidRDefault="000A250F" w:rsidP="00E347A0">
      <w:pPr>
        <w:widowControl w:val="0"/>
        <w:numPr>
          <w:ilvl w:val="1"/>
          <w:numId w:val="20"/>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 xml:space="preserve">cancel the contract and claim any damages which it has suffered </w:t>
      </w:r>
      <w:proofErr w:type="gramStart"/>
      <w:r w:rsidRPr="00307DD2">
        <w:rPr>
          <w:rFonts w:ascii="Arial" w:hAnsi="Arial" w:cs="Arial"/>
          <w:snapToGrid w:val="0"/>
          <w:sz w:val="22"/>
          <w:szCs w:val="22"/>
          <w:lang w:val="en-GB"/>
        </w:rPr>
        <w:t>as a result of</w:t>
      </w:r>
      <w:proofErr w:type="gramEnd"/>
      <w:r w:rsidRPr="00307DD2">
        <w:rPr>
          <w:rFonts w:ascii="Arial" w:hAnsi="Arial" w:cs="Arial"/>
          <w:snapToGrid w:val="0"/>
          <w:sz w:val="22"/>
          <w:szCs w:val="22"/>
          <w:lang w:val="en-GB"/>
        </w:rPr>
        <w:t xml:space="preserve"> having to make less favourable arrangements due to such </w:t>
      </w:r>
      <w:proofErr w:type="gramStart"/>
      <w:r w:rsidRPr="00307DD2">
        <w:rPr>
          <w:rFonts w:ascii="Arial" w:hAnsi="Arial" w:cs="Arial"/>
          <w:snapToGrid w:val="0"/>
          <w:sz w:val="22"/>
          <w:szCs w:val="22"/>
          <w:lang w:val="en-GB"/>
        </w:rPr>
        <w:t>cancellation;</w:t>
      </w:r>
      <w:proofErr w:type="gramEnd"/>
    </w:p>
    <w:p w14:paraId="442FBAEF" w14:textId="77777777" w:rsidR="000A250F" w:rsidRPr="00307DD2" w:rsidRDefault="000A250F" w:rsidP="00E347A0">
      <w:pPr>
        <w:widowControl w:val="0"/>
        <w:numPr>
          <w:ilvl w:val="1"/>
          <w:numId w:val="20"/>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lastRenderedPageBreak/>
        <w:t xml:space="preserve">recommend that the tenderer or contractor, its shareholders and directors, or only the shareholders and directors who acted on a fraudulent basis, be restricted from obtaining business from any organ of state for a period not exceeding 10 years, after the </w:t>
      </w:r>
      <w:proofErr w:type="spellStart"/>
      <w:r w:rsidRPr="00307DD2">
        <w:rPr>
          <w:rFonts w:ascii="Arial" w:hAnsi="Arial" w:cs="Arial"/>
          <w:i/>
          <w:snapToGrid w:val="0"/>
          <w:sz w:val="22"/>
          <w:szCs w:val="22"/>
          <w:lang w:val="en-GB"/>
        </w:rPr>
        <w:t>audi</w:t>
      </w:r>
      <w:proofErr w:type="spellEnd"/>
      <w:r w:rsidRPr="00307DD2">
        <w:rPr>
          <w:rFonts w:ascii="Arial" w:hAnsi="Arial" w:cs="Arial"/>
          <w:i/>
          <w:snapToGrid w:val="0"/>
          <w:sz w:val="22"/>
          <w:szCs w:val="22"/>
          <w:lang w:val="en-GB"/>
        </w:rPr>
        <w:t xml:space="preserve"> alteram partem</w:t>
      </w:r>
      <w:r w:rsidRPr="00307DD2">
        <w:rPr>
          <w:rFonts w:ascii="Arial" w:hAnsi="Arial" w:cs="Arial"/>
          <w:snapToGrid w:val="0"/>
          <w:sz w:val="22"/>
          <w:szCs w:val="22"/>
          <w:lang w:val="en-GB"/>
        </w:rPr>
        <w:t xml:space="preserve"> (hear the other side) rule has been applied; and</w:t>
      </w:r>
    </w:p>
    <w:p w14:paraId="76233F35" w14:textId="77777777" w:rsidR="000A250F" w:rsidRPr="00307DD2" w:rsidRDefault="000A250F" w:rsidP="00E347A0">
      <w:pPr>
        <w:widowControl w:val="0"/>
        <w:numPr>
          <w:ilvl w:val="1"/>
          <w:numId w:val="20"/>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forward the matter for criminal prosecution, if deemed necessary.</w:t>
      </w:r>
    </w:p>
    <w:p w14:paraId="413CD308" w14:textId="1252A9A4" w:rsidR="000A250F" w:rsidRDefault="000A250F" w:rsidP="000A250F">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sz w:val="22"/>
          <w:szCs w:val="22"/>
          <w:lang w:val="en-GB"/>
        </w:rPr>
      </w:pPr>
    </w:p>
    <w:p w14:paraId="0842A6AA" w14:textId="00007013" w:rsidR="00B443FC" w:rsidRDefault="00B443FC" w:rsidP="000A250F">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sz w:val="22"/>
          <w:szCs w:val="22"/>
          <w:lang w:val="en-GB"/>
        </w:rPr>
      </w:pPr>
    </w:p>
    <w:p w14:paraId="1482E1D1" w14:textId="77777777" w:rsidR="000A250F" w:rsidRPr="00307DD2" w:rsidRDefault="000A250F" w:rsidP="000A250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sz w:val="22"/>
          <w:szCs w:val="22"/>
          <w:lang w:val="en-GB"/>
        </w:rPr>
      </w:pPr>
      <w:r w:rsidRPr="00307DD2">
        <w:rPr>
          <w:rFonts w:ascii="Arial" w:hAnsi="Arial" w:cs="Arial"/>
          <w:noProof/>
          <w:sz w:val="22"/>
          <w:szCs w:val="22"/>
          <w:lang w:eastAsia="en-ZA"/>
        </w:rPr>
        <mc:AlternateContent>
          <mc:Choice Requires="wps">
            <w:drawing>
              <wp:anchor distT="0" distB="0" distL="114300" distR="114300" simplePos="0" relativeHeight="251666432" behindDoc="0" locked="0" layoutInCell="1" allowOverlap="1" wp14:anchorId="2BA19A1A" wp14:editId="7E3D4B16">
                <wp:simplePos x="0" y="0"/>
                <wp:positionH relativeFrom="page">
                  <wp:align>center</wp:align>
                </wp:positionH>
                <wp:positionV relativeFrom="paragraph">
                  <wp:posOffset>147955</wp:posOffset>
                </wp:positionV>
                <wp:extent cx="4800600" cy="2368550"/>
                <wp:effectExtent l="0" t="0" r="19050" b="1270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5E26A52B" w14:textId="77777777" w:rsidR="000A250F" w:rsidRDefault="000A250F" w:rsidP="000A250F">
                            <w:pPr>
                              <w:jc w:val="center"/>
                              <w:rPr>
                                <w:rFonts w:ascii="Arial" w:hAnsi="Arial" w:cs="Arial"/>
                                <w:sz w:val="18"/>
                                <w:szCs w:val="18"/>
                              </w:rPr>
                            </w:pPr>
                          </w:p>
                          <w:p w14:paraId="0B9B50C5" w14:textId="77777777" w:rsidR="000A250F" w:rsidRPr="00585866" w:rsidRDefault="000A250F" w:rsidP="000A250F">
                            <w:pPr>
                              <w:jc w:val="center"/>
                              <w:rPr>
                                <w:rFonts w:ascii="Arial" w:hAnsi="Arial" w:cs="Arial"/>
                                <w:sz w:val="18"/>
                                <w:szCs w:val="18"/>
                              </w:rPr>
                            </w:pPr>
                            <w:r w:rsidRPr="00585866">
                              <w:rPr>
                                <w:rFonts w:ascii="Arial" w:hAnsi="Arial" w:cs="Arial"/>
                                <w:sz w:val="18"/>
                                <w:szCs w:val="18"/>
                              </w:rPr>
                              <w:t>……………………………………….</w:t>
                            </w:r>
                          </w:p>
                          <w:p w14:paraId="6076497D" w14:textId="77777777" w:rsidR="000A250F" w:rsidRPr="00B715D9" w:rsidRDefault="000A250F" w:rsidP="000A250F">
                            <w:pPr>
                              <w:jc w:val="center"/>
                              <w:rPr>
                                <w:rFonts w:ascii="Arial" w:hAnsi="Arial" w:cs="Arial"/>
                                <w:b/>
                                <w:sz w:val="18"/>
                                <w:szCs w:val="18"/>
                              </w:rPr>
                            </w:pPr>
                            <w:r w:rsidRPr="00B715D9">
                              <w:rPr>
                                <w:rFonts w:ascii="Arial" w:hAnsi="Arial" w:cs="Arial"/>
                                <w:b/>
                                <w:sz w:val="18"/>
                                <w:szCs w:val="18"/>
                              </w:rPr>
                              <w:t>SIGNATURE(S) OF TENDERER(S)</w:t>
                            </w:r>
                          </w:p>
                          <w:p w14:paraId="34EE3BE5" w14:textId="77777777" w:rsidR="000A250F" w:rsidRDefault="000A250F" w:rsidP="000A250F">
                            <w:pPr>
                              <w:rPr>
                                <w:rFonts w:ascii="Arial" w:hAnsi="Arial" w:cs="Arial"/>
                                <w:sz w:val="18"/>
                                <w:szCs w:val="18"/>
                              </w:rPr>
                            </w:pPr>
                          </w:p>
                          <w:p w14:paraId="327C80DB" w14:textId="77777777" w:rsidR="000A250F" w:rsidRDefault="000A250F" w:rsidP="000A250F">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70675D1B" w14:textId="77777777" w:rsidR="004C42DF" w:rsidRPr="00585866" w:rsidRDefault="004C42DF" w:rsidP="000A250F">
                            <w:pPr>
                              <w:rPr>
                                <w:rFonts w:ascii="Arial" w:hAnsi="Arial" w:cs="Arial"/>
                                <w:sz w:val="18"/>
                                <w:szCs w:val="18"/>
                              </w:rPr>
                            </w:pPr>
                          </w:p>
                          <w:p w14:paraId="6D682207" w14:textId="77777777" w:rsidR="000A250F" w:rsidRDefault="000A250F" w:rsidP="000A250F">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69EEFBD2" w14:textId="77777777" w:rsidR="004C42DF" w:rsidRPr="00585866" w:rsidRDefault="004C42DF" w:rsidP="004C42DF">
                            <w:pPr>
                              <w:spacing w:after="120"/>
                              <w:ind w:left="180" w:firstLine="180"/>
                              <w:rPr>
                                <w:rFonts w:ascii="Arial" w:hAnsi="Arial" w:cs="Arial"/>
                                <w:sz w:val="18"/>
                                <w:szCs w:val="18"/>
                              </w:rPr>
                            </w:pPr>
                          </w:p>
                          <w:p w14:paraId="4EEE69E4" w14:textId="77777777" w:rsidR="000A250F" w:rsidRPr="00585866" w:rsidRDefault="000A250F" w:rsidP="000A250F">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B6139B4" w14:textId="77777777" w:rsidR="000A250F" w:rsidRPr="00585866" w:rsidRDefault="000A250F" w:rsidP="000A250F">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BEF7B1E" w14:textId="77777777" w:rsidR="000A250F"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D5307BD" w14:textId="77777777" w:rsidR="000A250F" w:rsidRPr="00585866"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355CAF55" w14:textId="77777777" w:rsidR="000A250F" w:rsidRDefault="000A250F" w:rsidP="000A250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19A1A" id="Rectangle 4" o:spid="_x0000_s1028" style="position:absolute;left:0;text-align:left;margin-left:0;margin-top:11.65pt;width:378pt;height:186.5pt;z-index:2516664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">
                <v:textbox>
                  <w:txbxContent>
                    <w:p w14:paraId="5E26A52B" w14:textId="77777777" w:rsidR="000A250F" w:rsidRDefault="000A250F" w:rsidP="000A250F">
                      <w:pPr>
                        <w:jc w:val="center"/>
                        <w:rPr>
                          <w:rFonts w:ascii="Arial" w:hAnsi="Arial" w:cs="Arial"/>
                          <w:sz w:val="18"/>
                          <w:szCs w:val="18"/>
                        </w:rPr>
                      </w:pPr>
                    </w:p>
                    <w:p w14:paraId="0B9B50C5" w14:textId="77777777" w:rsidR="000A250F" w:rsidRPr="00585866" w:rsidRDefault="000A250F" w:rsidP="000A250F">
                      <w:pPr>
                        <w:jc w:val="center"/>
                        <w:rPr>
                          <w:rFonts w:ascii="Arial" w:hAnsi="Arial" w:cs="Arial"/>
                          <w:sz w:val="18"/>
                          <w:szCs w:val="18"/>
                        </w:rPr>
                      </w:pPr>
                      <w:r w:rsidRPr="00585866">
                        <w:rPr>
                          <w:rFonts w:ascii="Arial" w:hAnsi="Arial" w:cs="Arial"/>
                          <w:sz w:val="18"/>
                          <w:szCs w:val="18"/>
                        </w:rPr>
                        <w:t>……………………………………….</w:t>
                      </w:r>
                    </w:p>
                    <w:p w14:paraId="6076497D" w14:textId="77777777" w:rsidR="000A250F" w:rsidRPr="00B715D9" w:rsidRDefault="000A250F" w:rsidP="000A250F">
                      <w:pPr>
                        <w:jc w:val="center"/>
                        <w:rPr>
                          <w:rFonts w:ascii="Arial" w:hAnsi="Arial" w:cs="Arial"/>
                          <w:b/>
                          <w:sz w:val="18"/>
                          <w:szCs w:val="18"/>
                        </w:rPr>
                      </w:pPr>
                      <w:r w:rsidRPr="00B715D9">
                        <w:rPr>
                          <w:rFonts w:ascii="Arial" w:hAnsi="Arial" w:cs="Arial"/>
                          <w:b/>
                          <w:sz w:val="18"/>
                          <w:szCs w:val="18"/>
                        </w:rPr>
                        <w:t>SIGNATURE(S) OF TENDERER(S)</w:t>
                      </w:r>
                    </w:p>
                    <w:p w14:paraId="34EE3BE5" w14:textId="77777777" w:rsidR="000A250F" w:rsidRDefault="000A250F" w:rsidP="000A250F">
                      <w:pPr>
                        <w:rPr>
                          <w:rFonts w:ascii="Arial" w:hAnsi="Arial" w:cs="Arial"/>
                          <w:sz w:val="18"/>
                          <w:szCs w:val="18"/>
                        </w:rPr>
                      </w:pPr>
                    </w:p>
                    <w:p w14:paraId="327C80DB" w14:textId="77777777" w:rsidR="000A250F" w:rsidRDefault="000A250F" w:rsidP="000A250F">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70675D1B" w14:textId="77777777" w:rsidR="004C42DF" w:rsidRPr="00585866" w:rsidRDefault="004C42DF" w:rsidP="000A250F">
                      <w:pPr>
                        <w:rPr>
                          <w:rFonts w:ascii="Arial" w:hAnsi="Arial" w:cs="Arial"/>
                          <w:sz w:val="18"/>
                          <w:szCs w:val="18"/>
                        </w:rPr>
                      </w:pPr>
                    </w:p>
                    <w:p w14:paraId="6D682207" w14:textId="77777777" w:rsidR="000A250F" w:rsidRDefault="000A250F" w:rsidP="000A250F">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69EEFBD2" w14:textId="77777777" w:rsidR="004C42DF" w:rsidRPr="00585866" w:rsidRDefault="004C42DF" w:rsidP="004C42DF">
                      <w:pPr>
                        <w:spacing w:after="120"/>
                        <w:ind w:left="180" w:firstLine="180"/>
                        <w:rPr>
                          <w:rFonts w:ascii="Arial" w:hAnsi="Arial" w:cs="Arial"/>
                          <w:sz w:val="18"/>
                          <w:szCs w:val="18"/>
                        </w:rPr>
                      </w:pPr>
                    </w:p>
                    <w:p w14:paraId="4EEE69E4" w14:textId="77777777" w:rsidR="000A250F" w:rsidRPr="00585866" w:rsidRDefault="000A250F" w:rsidP="000A250F">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B6139B4" w14:textId="77777777" w:rsidR="000A250F" w:rsidRPr="00585866" w:rsidRDefault="000A250F" w:rsidP="000A250F">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BEF7B1E" w14:textId="77777777" w:rsidR="000A250F"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D5307BD" w14:textId="77777777" w:rsidR="000A250F" w:rsidRPr="00585866"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355CAF55" w14:textId="77777777" w:rsidR="000A250F" w:rsidRDefault="000A250F" w:rsidP="000A250F">
                      <w:pPr>
                        <w:jc w:val="center"/>
                      </w:pPr>
                    </w:p>
                  </w:txbxContent>
                </v:textbox>
                <w10:wrap anchorx="page"/>
              </v:rect>
            </w:pict>
          </mc:Fallback>
        </mc:AlternateContent>
      </w:r>
    </w:p>
    <w:p w14:paraId="7C1DD608" w14:textId="77777777" w:rsidR="000A250F" w:rsidRPr="00307DD2" w:rsidRDefault="000A250F" w:rsidP="000A250F">
      <w:pPr>
        <w:rPr>
          <w:rFonts w:ascii="Arial" w:hAnsi="Arial" w:cs="Arial"/>
          <w:sz w:val="22"/>
          <w:szCs w:val="22"/>
        </w:rPr>
      </w:pPr>
    </w:p>
    <w:p w14:paraId="5358D3FE" w14:textId="77777777" w:rsidR="000A250F" w:rsidRPr="00307DD2" w:rsidRDefault="000A250F" w:rsidP="00EF509E">
      <w:pPr>
        <w:pStyle w:val="ScheduleHeading"/>
        <w:spacing w:before="120"/>
        <w:jc w:val="both"/>
        <w:rPr>
          <w:rFonts w:ascii="Arial" w:hAnsi="Arial" w:cs="Arial"/>
          <w:sz w:val="22"/>
          <w:szCs w:val="22"/>
        </w:rPr>
      </w:pPr>
    </w:p>
    <w:p w14:paraId="00434F82" w14:textId="77777777" w:rsidR="000A250F" w:rsidRPr="00307DD2" w:rsidRDefault="000A250F" w:rsidP="00EF509E">
      <w:pPr>
        <w:pStyle w:val="ScheduleHeading"/>
        <w:spacing w:before="120"/>
        <w:jc w:val="both"/>
        <w:rPr>
          <w:rFonts w:ascii="Arial" w:hAnsi="Arial" w:cs="Arial"/>
          <w:sz w:val="22"/>
          <w:szCs w:val="22"/>
        </w:rPr>
      </w:pPr>
    </w:p>
    <w:p w14:paraId="13E6E76C" w14:textId="77777777" w:rsidR="000A250F" w:rsidRPr="00307DD2" w:rsidRDefault="000A250F" w:rsidP="00EF509E">
      <w:pPr>
        <w:pStyle w:val="ScheduleHeading"/>
        <w:spacing w:before="120"/>
        <w:jc w:val="both"/>
        <w:rPr>
          <w:rFonts w:ascii="Arial" w:hAnsi="Arial" w:cs="Arial"/>
          <w:sz w:val="22"/>
          <w:szCs w:val="22"/>
        </w:rPr>
      </w:pPr>
    </w:p>
    <w:p w14:paraId="2F08BC4D" w14:textId="77777777" w:rsidR="000A250F" w:rsidRPr="00307DD2" w:rsidRDefault="000A250F" w:rsidP="00EF509E">
      <w:pPr>
        <w:pStyle w:val="ScheduleHeading"/>
        <w:spacing w:before="120"/>
        <w:jc w:val="both"/>
        <w:rPr>
          <w:rFonts w:ascii="Arial" w:hAnsi="Arial" w:cs="Arial"/>
          <w:sz w:val="22"/>
          <w:szCs w:val="22"/>
        </w:rPr>
      </w:pPr>
    </w:p>
    <w:p w14:paraId="33C98E1C" w14:textId="77777777" w:rsidR="000A250F" w:rsidRPr="00307DD2" w:rsidRDefault="000A250F" w:rsidP="00EF509E">
      <w:pPr>
        <w:pStyle w:val="ScheduleHeading"/>
        <w:spacing w:before="120"/>
        <w:jc w:val="both"/>
        <w:rPr>
          <w:rFonts w:ascii="Arial" w:hAnsi="Arial" w:cs="Arial"/>
          <w:sz w:val="22"/>
          <w:szCs w:val="22"/>
        </w:rPr>
      </w:pPr>
    </w:p>
    <w:p w14:paraId="5FFDABB1" w14:textId="77777777" w:rsidR="000A250F" w:rsidRPr="00307DD2" w:rsidRDefault="000A250F" w:rsidP="00EF509E">
      <w:pPr>
        <w:pStyle w:val="ScheduleHeading"/>
        <w:spacing w:before="120"/>
        <w:jc w:val="both"/>
        <w:rPr>
          <w:rFonts w:ascii="Arial" w:hAnsi="Arial" w:cs="Arial"/>
          <w:sz w:val="22"/>
          <w:szCs w:val="22"/>
        </w:rPr>
      </w:pPr>
    </w:p>
    <w:p w14:paraId="0F3D6963" w14:textId="77777777" w:rsidR="000A250F" w:rsidRPr="00307DD2" w:rsidRDefault="000A250F" w:rsidP="00EF509E">
      <w:pPr>
        <w:pStyle w:val="ScheduleHeading"/>
        <w:spacing w:before="120"/>
        <w:jc w:val="both"/>
        <w:rPr>
          <w:rFonts w:ascii="Arial" w:hAnsi="Arial" w:cs="Arial"/>
          <w:sz w:val="22"/>
          <w:szCs w:val="22"/>
        </w:rPr>
      </w:pPr>
    </w:p>
    <w:bookmarkEnd w:id="16"/>
    <w:p w14:paraId="7A23DDAC" w14:textId="22B416EA" w:rsidR="00962F42" w:rsidRDefault="00962F42" w:rsidP="00EF509E">
      <w:pPr>
        <w:spacing w:line="360" w:lineRule="auto"/>
        <w:ind w:left="3600" w:firstLine="720"/>
        <w:jc w:val="both"/>
        <w:rPr>
          <w:rFonts w:ascii="Arial" w:hAnsi="Arial" w:cs="Arial"/>
          <w:b/>
          <w:color w:val="FF0000"/>
          <w:sz w:val="22"/>
          <w:szCs w:val="22"/>
        </w:rPr>
      </w:pPr>
    </w:p>
    <w:p w14:paraId="71DFE15A" w14:textId="34D52B70" w:rsidR="00BA6B62" w:rsidRDefault="00BA6B62" w:rsidP="00EF509E">
      <w:pPr>
        <w:spacing w:line="360" w:lineRule="auto"/>
        <w:ind w:left="3600" w:firstLine="720"/>
        <w:jc w:val="both"/>
        <w:rPr>
          <w:rFonts w:ascii="Arial" w:hAnsi="Arial" w:cs="Arial"/>
          <w:b/>
          <w:color w:val="FF0000"/>
          <w:sz w:val="22"/>
          <w:szCs w:val="22"/>
        </w:rPr>
      </w:pPr>
    </w:p>
    <w:p w14:paraId="70F03755" w14:textId="4A87BB4E" w:rsidR="00BA6B62" w:rsidRDefault="00BA6B62" w:rsidP="00EF509E">
      <w:pPr>
        <w:spacing w:line="360" w:lineRule="auto"/>
        <w:ind w:left="3600" w:firstLine="720"/>
        <w:jc w:val="both"/>
        <w:rPr>
          <w:rFonts w:ascii="Arial" w:hAnsi="Arial" w:cs="Arial"/>
          <w:b/>
          <w:color w:val="FF0000"/>
          <w:sz w:val="22"/>
          <w:szCs w:val="22"/>
        </w:rPr>
      </w:pPr>
    </w:p>
    <w:p w14:paraId="542969E4" w14:textId="53D01F67" w:rsidR="00BA6B62" w:rsidRDefault="00BA6B62" w:rsidP="00EF509E">
      <w:pPr>
        <w:spacing w:line="360" w:lineRule="auto"/>
        <w:ind w:left="3600" w:firstLine="720"/>
        <w:jc w:val="both"/>
        <w:rPr>
          <w:rFonts w:ascii="Arial" w:hAnsi="Arial" w:cs="Arial"/>
          <w:b/>
          <w:color w:val="FF0000"/>
          <w:sz w:val="22"/>
          <w:szCs w:val="22"/>
        </w:rPr>
      </w:pPr>
    </w:p>
    <w:p w14:paraId="72518882" w14:textId="3CEED81D" w:rsidR="00BA6B62" w:rsidRDefault="00BA6B62" w:rsidP="00EF509E">
      <w:pPr>
        <w:spacing w:line="360" w:lineRule="auto"/>
        <w:ind w:left="3600" w:firstLine="720"/>
        <w:jc w:val="both"/>
        <w:rPr>
          <w:rFonts w:ascii="Arial" w:hAnsi="Arial" w:cs="Arial"/>
          <w:b/>
          <w:color w:val="FF0000"/>
          <w:sz w:val="22"/>
          <w:szCs w:val="22"/>
        </w:rPr>
      </w:pPr>
    </w:p>
    <w:p w14:paraId="31E5B82A" w14:textId="54D6DEC0" w:rsidR="00BA6B62" w:rsidRDefault="00BA6B62" w:rsidP="00EF509E">
      <w:pPr>
        <w:spacing w:line="360" w:lineRule="auto"/>
        <w:ind w:left="3600" w:firstLine="720"/>
        <w:jc w:val="both"/>
        <w:rPr>
          <w:rFonts w:ascii="Arial" w:hAnsi="Arial" w:cs="Arial"/>
          <w:b/>
          <w:color w:val="FF0000"/>
          <w:sz w:val="22"/>
          <w:szCs w:val="22"/>
        </w:rPr>
      </w:pPr>
    </w:p>
    <w:p w14:paraId="522C4E21" w14:textId="08BE34CA" w:rsidR="00BA6B62" w:rsidRDefault="00BA6B62" w:rsidP="00EF509E">
      <w:pPr>
        <w:spacing w:line="360" w:lineRule="auto"/>
        <w:ind w:left="3600" w:firstLine="720"/>
        <w:jc w:val="both"/>
        <w:rPr>
          <w:rFonts w:ascii="Arial" w:hAnsi="Arial" w:cs="Arial"/>
          <w:b/>
          <w:color w:val="FF0000"/>
          <w:sz w:val="22"/>
          <w:szCs w:val="22"/>
        </w:rPr>
      </w:pPr>
    </w:p>
    <w:p w14:paraId="03FBD2F9" w14:textId="6ED946AA" w:rsidR="00BA6B62" w:rsidRDefault="00BA6B62" w:rsidP="00EF509E">
      <w:pPr>
        <w:spacing w:line="360" w:lineRule="auto"/>
        <w:ind w:left="3600" w:firstLine="720"/>
        <w:jc w:val="both"/>
        <w:rPr>
          <w:rFonts w:ascii="Arial" w:hAnsi="Arial" w:cs="Arial"/>
          <w:b/>
          <w:color w:val="FF0000"/>
          <w:sz w:val="22"/>
          <w:szCs w:val="22"/>
        </w:rPr>
      </w:pPr>
    </w:p>
    <w:p w14:paraId="2078C80B" w14:textId="549F1135" w:rsidR="00BA6B62" w:rsidRDefault="00BA6B62" w:rsidP="00EF509E">
      <w:pPr>
        <w:spacing w:line="360" w:lineRule="auto"/>
        <w:ind w:left="3600" w:firstLine="720"/>
        <w:jc w:val="both"/>
        <w:rPr>
          <w:rFonts w:ascii="Arial" w:hAnsi="Arial" w:cs="Arial"/>
          <w:b/>
          <w:color w:val="FF0000"/>
          <w:sz w:val="22"/>
          <w:szCs w:val="22"/>
        </w:rPr>
      </w:pPr>
    </w:p>
    <w:p w14:paraId="7563F578" w14:textId="16CCE6EB" w:rsidR="00BA6B62" w:rsidRDefault="00BA6B62" w:rsidP="00EF509E">
      <w:pPr>
        <w:spacing w:line="360" w:lineRule="auto"/>
        <w:ind w:left="3600" w:firstLine="720"/>
        <w:jc w:val="both"/>
        <w:rPr>
          <w:rFonts w:ascii="Arial" w:hAnsi="Arial" w:cs="Arial"/>
          <w:b/>
          <w:color w:val="FF0000"/>
          <w:sz w:val="22"/>
          <w:szCs w:val="22"/>
        </w:rPr>
      </w:pPr>
    </w:p>
    <w:p w14:paraId="4DC3959E" w14:textId="634FBCD7" w:rsidR="00BA6B62" w:rsidRDefault="00BA6B62" w:rsidP="00EF509E">
      <w:pPr>
        <w:spacing w:line="360" w:lineRule="auto"/>
        <w:ind w:left="3600" w:firstLine="720"/>
        <w:jc w:val="both"/>
        <w:rPr>
          <w:rFonts w:ascii="Arial" w:hAnsi="Arial" w:cs="Arial"/>
          <w:b/>
          <w:color w:val="FF0000"/>
          <w:sz w:val="22"/>
          <w:szCs w:val="22"/>
        </w:rPr>
      </w:pPr>
    </w:p>
    <w:p w14:paraId="050C7A45" w14:textId="4ABB6DB3" w:rsidR="00BA6B62" w:rsidRDefault="00BA6B62" w:rsidP="00EF509E">
      <w:pPr>
        <w:spacing w:line="360" w:lineRule="auto"/>
        <w:ind w:left="3600" w:firstLine="720"/>
        <w:jc w:val="both"/>
        <w:rPr>
          <w:rFonts w:ascii="Arial" w:hAnsi="Arial" w:cs="Arial"/>
          <w:b/>
          <w:color w:val="FF0000"/>
          <w:sz w:val="22"/>
          <w:szCs w:val="22"/>
        </w:rPr>
      </w:pPr>
    </w:p>
    <w:p w14:paraId="136C548E" w14:textId="3DF48DF9" w:rsidR="00BA6B62" w:rsidRDefault="00BA6B62" w:rsidP="00EF509E">
      <w:pPr>
        <w:spacing w:line="360" w:lineRule="auto"/>
        <w:ind w:left="3600" w:firstLine="720"/>
        <w:jc w:val="both"/>
        <w:rPr>
          <w:rFonts w:ascii="Arial" w:hAnsi="Arial" w:cs="Arial"/>
          <w:b/>
          <w:color w:val="FF0000"/>
          <w:sz w:val="22"/>
          <w:szCs w:val="22"/>
        </w:rPr>
      </w:pPr>
    </w:p>
    <w:p w14:paraId="69F760BF" w14:textId="524770AD" w:rsidR="00BA6B62" w:rsidRDefault="00BA6B62" w:rsidP="00EF509E">
      <w:pPr>
        <w:spacing w:line="360" w:lineRule="auto"/>
        <w:ind w:left="3600" w:firstLine="720"/>
        <w:jc w:val="both"/>
        <w:rPr>
          <w:rFonts w:ascii="Arial" w:hAnsi="Arial" w:cs="Arial"/>
          <w:b/>
          <w:color w:val="FF0000"/>
          <w:sz w:val="22"/>
          <w:szCs w:val="22"/>
        </w:rPr>
      </w:pPr>
    </w:p>
    <w:p w14:paraId="19BA8F44" w14:textId="2516E531" w:rsidR="00BA6B62" w:rsidRDefault="00BA6B62" w:rsidP="00EF509E">
      <w:pPr>
        <w:spacing w:line="360" w:lineRule="auto"/>
        <w:ind w:left="3600" w:firstLine="720"/>
        <w:jc w:val="both"/>
        <w:rPr>
          <w:rFonts w:ascii="Arial" w:hAnsi="Arial" w:cs="Arial"/>
          <w:b/>
          <w:color w:val="FF0000"/>
          <w:sz w:val="22"/>
          <w:szCs w:val="22"/>
        </w:rPr>
      </w:pPr>
    </w:p>
    <w:p w14:paraId="7A635932" w14:textId="5061CF8B" w:rsidR="00BA6B62" w:rsidRDefault="00BA6B62" w:rsidP="00EF509E">
      <w:pPr>
        <w:spacing w:line="360" w:lineRule="auto"/>
        <w:ind w:left="3600" w:firstLine="720"/>
        <w:jc w:val="both"/>
        <w:rPr>
          <w:rFonts w:ascii="Arial" w:hAnsi="Arial" w:cs="Arial"/>
          <w:b/>
          <w:color w:val="FF0000"/>
          <w:sz w:val="22"/>
          <w:szCs w:val="22"/>
        </w:rPr>
      </w:pPr>
    </w:p>
    <w:p w14:paraId="5363F56A" w14:textId="3CCACF41" w:rsidR="00BA6B62" w:rsidRDefault="00BA6B62" w:rsidP="00EF509E">
      <w:pPr>
        <w:spacing w:line="360" w:lineRule="auto"/>
        <w:ind w:left="3600" w:firstLine="720"/>
        <w:jc w:val="both"/>
        <w:rPr>
          <w:rFonts w:ascii="Arial" w:hAnsi="Arial" w:cs="Arial"/>
          <w:b/>
          <w:color w:val="FF0000"/>
          <w:sz w:val="22"/>
          <w:szCs w:val="22"/>
        </w:rPr>
      </w:pPr>
    </w:p>
    <w:p w14:paraId="4B7DD218" w14:textId="34F1C89F" w:rsidR="00BA6B62" w:rsidRDefault="00BA6B62" w:rsidP="00EF509E">
      <w:pPr>
        <w:spacing w:line="360" w:lineRule="auto"/>
        <w:ind w:left="3600" w:firstLine="720"/>
        <w:jc w:val="both"/>
        <w:rPr>
          <w:rFonts w:ascii="Arial" w:hAnsi="Arial" w:cs="Arial"/>
          <w:b/>
          <w:color w:val="FF0000"/>
          <w:sz w:val="22"/>
          <w:szCs w:val="22"/>
        </w:rPr>
      </w:pPr>
    </w:p>
    <w:p w14:paraId="3AAA56CD" w14:textId="33D0C48D" w:rsidR="00BA6B62" w:rsidRDefault="00BA6B62" w:rsidP="00EF509E">
      <w:pPr>
        <w:spacing w:line="360" w:lineRule="auto"/>
        <w:ind w:left="3600" w:firstLine="720"/>
        <w:jc w:val="both"/>
        <w:rPr>
          <w:rFonts w:ascii="Arial" w:hAnsi="Arial" w:cs="Arial"/>
          <w:b/>
          <w:color w:val="FF0000"/>
          <w:sz w:val="22"/>
          <w:szCs w:val="22"/>
        </w:rPr>
      </w:pPr>
    </w:p>
    <w:p w14:paraId="6B111309" w14:textId="09143ADB" w:rsidR="00BA6B62" w:rsidRDefault="00BA6B62" w:rsidP="00EF509E">
      <w:pPr>
        <w:spacing w:line="360" w:lineRule="auto"/>
        <w:ind w:left="3600" w:firstLine="720"/>
        <w:jc w:val="both"/>
        <w:rPr>
          <w:rFonts w:ascii="Arial" w:hAnsi="Arial" w:cs="Arial"/>
          <w:b/>
          <w:color w:val="FF0000"/>
          <w:sz w:val="22"/>
          <w:szCs w:val="22"/>
        </w:rPr>
      </w:pPr>
    </w:p>
    <w:p w14:paraId="475612AC" w14:textId="5BC484CA" w:rsidR="0030657B" w:rsidRPr="00F359F1" w:rsidRDefault="002536CA" w:rsidP="00F359F1">
      <w:pPr>
        <w:pStyle w:val="ScheduleHeading"/>
        <w:spacing w:before="120"/>
        <w:ind w:left="-284"/>
        <w:jc w:val="both"/>
        <w:rPr>
          <w:rFonts w:ascii="Arial" w:hAnsi="Arial" w:cs="Arial"/>
          <w:b w:val="0"/>
          <w:color w:val="FF0000"/>
          <w:sz w:val="22"/>
          <w:szCs w:val="22"/>
        </w:rPr>
      </w:pPr>
      <w:r w:rsidRPr="00307DD2">
        <w:rPr>
          <w:rFonts w:ascii="Arial" w:hAnsi="Arial" w:cs="Arial"/>
          <w:b w:val="0"/>
          <w:sz w:val="22"/>
          <w:szCs w:val="22"/>
        </w:rPr>
        <w:lastRenderedPageBreak/>
        <w:t xml:space="preserve"> </w:t>
      </w:r>
      <w:bookmarkStart w:id="19" w:name="_Toc40391838"/>
      <w:r w:rsidR="00DC4A16" w:rsidRPr="00307DD2">
        <w:rPr>
          <w:rFonts w:ascii="Arial" w:hAnsi="Arial" w:cs="Arial"/>
          <w:b w:val="0"/>
          <w:sz w:val="22"/>
          <w:szCs w:val="22"/>
        </w:rPr>
        <w:tab/>
      </w:r>
      <w:r w:rsidR="00DC4A16" w:rsidRPr="00307DD2">
        <w:rPr>
          <w:rFonts w:ascii="Arial" w:hAnsi="Arial" w:cs="Arial"/>
          <w:b w:val="0"/>
          <w:sz w:val="22"/>
          <w:szCs w:val="22"/>
        </w:rPr>
        <w:tab/>
      </w:r>
      <w:r w:rsidR="00DC4A16" w:rsidRPr="00307DD2">
        <w:rPr>
          <w:rFonts w:ascii="Arial" w:hAnsi="Arial" w:cs="Arial"/>
          <w:b w:val="0"/>
          <w:sz w:val="22"/>
          <w:szCs w:val="22"/>
        </w:rPr>
        <w:tab/>
      </w:r>
      <w:r w:rsidR="00DC4A16" w:rsidRPr="00307DD2">
        <w:rPr>
          <w:rFonts w:ascii="Arial" w:hAnsi="Arial" w:cs="Arial"/>
          <w:b w:val="0"/>
          <w:sz w:val="22"/>
          <w:szCs w:val="22"/>
        </w:rPr>
        <w:tab/>
      </w:r>
      <w:r w:rsidR="00DC4A16" w:rsidRPr="00307DD2">
        <w:rPr>
          <w:rFonts w:ascii="Arial" w:hAnsi="Arial" w:cs="Arial"/>
          <w:b w:val="0"/>
          <w:sz w:val="22"/>
          <w:szCs w:val="22"/>
        </w:rPr>
        <w:tab/>
      </w:r>
      <w:bookmarkEnd w:id="19"/>
      <w:r w:rsidR="0030657B" w:rsidRPr="00307DD2">
        <w:rPr>
          <w:rFonts w:ascii="Arial" w:hAnsi="Arial" w:cs="Arial"/>
          <w:sz w:val="22"/>
          <w:szCs w:val="22"/>
        </w:rPr>
        <w:t xml:space="preserve">SECTION </w:t>
      </w:r>
      <w:r w:rsidR="00C84C34">
        <w:rPr>
          <w:rFonts w:ascii="Arial" w:hAnsi="Arial" w:cs="Arial"/>
          <w:sz w:val="22"/>
          <w:szCs w:val="22"/>
        </w:rPr>
        <w:t>7</w:t>
      </w:r>
      <w:r w:rsidR="00727D90">
        <w:rPr>
          <w:rFonts w:ascii="Arial" w:hAnsi="Arial" w:cs="Arial"/>
          <w:sz w:val="22"/>
          <w:szCs w:val="22"/>
        </w:rPr>
        <w:t xml:space="preserve"> (ANNEXURE 1)</w:t>
      </w:r>
    </w:p>
    <w:p w14:paraId="34F2382E" w14:textId="1DAB6F59" w:rsidR="0030657B" w:rsidRPr="00782333" w:rsidRDefault="0030657B" w:rsidP="00782333">
      <w:pPr>
        <w:spacing w:line="360" w:lineRule="auto"/>
        <w:jc w:val="both"/>
        <w:rPr>
          <w:rFonts w:ascii="Arial" w:hAnsi="Arial" w:cs="Arial"/>
          <w:b/>
          <w:sz w:val="22"/>
          <w:szCs w:val="22"/>
        </w:rPr>
      </w:pPr>
    </w:p>
    <w:p w14:paraId="3FBF5588" w14:textId="16C17C01" w:rsidR="004542B3" w:rsidRDefault="00782333" w:rsidP="00EF509E">
      <w:pPr>
        <w:widowControl w:val="0"/>
        <w:tabs>
          <w:tab w:val="left" w:pos="720"/>
        </w:tabs>
        <w:spacing w:line="360" w:lineRule="auto"/>
        <w:jc w:val="both"/>
        <w:rPr>
          <w:rFonts w:ascii="Arial" w:hAnsi="Arial" w:cs="Arial"/>
          <w:b/>
          <w:sz w:val="22"/>
          <w:szCs w:val="22"/>
          <w:lang w:val="en-GB"/>
        </w:rPr>
      </w:pPr>
      <w:r>
        <w:rPr>
          <w:rFonts w:ascii="Arial" w:hAnsi="Arial" w:cs="Arial"/>
          <w:b/>
          <w:sz w:val="22"/>
          <w:szCs w:val="22"/>
          <w:lang w:val="en-GB"/>
        </w:rPr>
        <w:t>BILL OF QUANTITY</w:t>
      </w:r>
      <w:r w:rsidR="00B56D39" w:rsidRPr="00307DD2">
        <w:rPr>
          <w:rFonts w:ascii="Arial" w:hAnsi="Arial" w:cs="Arial"/>
          <w:b/>
          <w:sz w:val="22"/>
          <w:szCs w:val="22"/>
          <w:lang w:val="en-GB"/>
        </w:rPr>
        <w:t xml:space="preserve"> </w:t>
      </w:r>
      <w:r w:rsidR="001205E6">
        <w:rPr>
          <w:rFonts w:ascii="Arial" w:hAnsi="Arial" w:cs="Arial"/>
          <w:b/>
          <w:sz w:val="22"/>
          <w:szCs w:val="22"/>
          <w:lang w:val="en-GB"/>
        </w:rPr>
        <w:t>(</w:t>
      </w:r>
      <w:r w:rsidR="0055184A">
        <w:rPr>
          <w:rFonts w:ascii="Arial" w:hAnsi="Arial" w:cs="Arial"/>
          <w:b/>
          <w:sz w:val="22"/>
          <w:szCs w:val="22"/>
          <w:lang w:val="en-GB"/>
        </w:rPr>
        <w:t>BOQ)</w:t>
      </w:r>
      <w:r>
        <w:rPr>
          <w:rFonts w:ascii="Arial" w:hAnsi="Arial" w:cs="Arial"/>
          <w:b/>
          <w:sz w:val="22"/>
          <w:szCs w:val="22"/>
          <w:lang w:val="en-GB"/>
        </w:rPr>
        <w:t xml:space="preserve"> FOR </w:t>
      </w:r>
      <w:r w:rsidR="00D51BCB">
        <w:rPr>
          <w:rFonts w:ascii="Arial" w:hAnsi="Arial" w:cs="Arial"/>
          <w:b/>
          <w:sz w:val="22"/>
          <w:szCs w:val="22"/>
          <w:lang w:val="en-GB"/>
        </w:rPr>
        <w:t>LICEN</w:t>
      </w:r>
      <w:r w:rsidR="00E347A0">
        <w:rPr>
          <w:rFonts w:ascii="Arial" w:hAnsi="Arial" w:cs="Arial"/>
          <w:b/>
          <w:sz w:val="22"/>
          <w:szCs w:val="22"/>
          <w:lang w:val="en-GB"/>
        </w:rPr>
        <w:t>C</w:t>
      </w:r>
      <w:r w:rsidR="00D51BCB">
        <w:rPr>
          <w:rFonts w:ascii="Arial" w:hAnsi="Arial" w:cs="Arial"/>
          <w:b/>
          <w:sz w:val="22"/>
          <w:szCs w:val="22"/>
          <w:lang w:val="en-GB"/>
        </w:rPr>
        <w:t>ES</w:t>
      </w:r>
    </w:p>
    <w:p w14:paraId="46BF7077" w14:textId="444678FB" w:rsidR="004677DA" w:rsidRPr="00782333" w:rsidRDefault="004677DA" w:rsidP="001205E6">
      <w:pPr>
        <w:spacing w:line="360" w:lineRule="auto"/>
        <w:jc w:val="both"/>
        <w:rPr>
          <w:b/>
          <w:sz w:val="22"/>
          <w:szCs w:val="22"/>
        </w:rPr>
      </w:pPr>
    </w:p>
    <w:p w14:paraId="727992C2" w14:textId="7900F9E0" w:rsidR="00257464" w:rsidRPr="002754AA" w:rsidRDefault="00257464" w:rsidP="00257464">
      <w:pPr>
        <w:rPr>
          <w:rFonts w:ascii="Arial" w:hAnsi="Arial" w:cs="Arial"/>
          <w:b/>
          <w:bCs/>
          <w:iCs/>
          <w:lang w:val="en-GB" w:eastAsia="zh-TW"/>
        </w:rPr>
      </w:pPr>
      <w:r w:rsidRPr="002754AA">
        <w:rPr>
          <w:rFonts w:ascii="Arial" w:hAnsi="Arial" w:cs="Arial"/>
          <w:b/>
          <w:bCs/>
        </w:rPr>
        <w:t xml:space="preserve">ANNEXURE 1 </w:t>
      </w:r>
      <w:r w:rsidR="00727D90">
        <w:rPr>
          <w:rFonts w:ascii="Arial" w:hAnsi="Arial" w:cs="Arial"/>
          <w:b/>
          <w:bCs/>
        </w:rPr>
        <w:t>–</w:t>
      </w:r>
      <w:r w:rsidRPr="002754AA">
        <w:rPr>
          <w:rFonts w:ascii="Arial" w:hAnsi="Arial" w:cs="Arial"/>
          <w:b/>
          <w:bCs/>
        </w:rPr>
        <w:t xml:space="preserve"> </w:t>
      </w:r>
      <w:r w:rsidRPr="002754AA">
        <w:rPr>
          <w:rFonts w:ascii="Arial" w:hAnsi="Arial" w:cs="Arial"/>
          <w:b/>
          <w:bCs/>
          <w:iCs/>
        </w:rPr>
        <w:t>B</w:t>
      </w:r>
      <w:r w:rsidR="00727D90">
        <w:rPr>
          <w:rFonts w:ascii="Arial" w:hAnsi="Arial" w:cs="Arial"/>
          <w:b/>
          <w:bCs/>
          <w:iCs/>
        </w:rPr>
        <w:t xml:space="preserve">OQ </w:t>
      </w:r>
      <w:r w:rsidRPr="002754AA">
        <w:rPr>
          <w:rFonts w:ascii="Arial" w:hAnsi="Arial" w:cs="Arial"/>
          <w:b/>
          <w:bCs/>
          <w:iCs/>
        </w:rPr>
        <w:t>AND PRICING</w:t>
      </w:r>
    </w:p>
    <w:p w14:paraId="76E5D36C" w14:textId="77777777" w:rsidR="004677DA" w:rsidRPr="004677DA" w:rsidRDefault="004677DA" w:rsidP="004677DA">
      <w:pPr>
        <w:spacing w:line="26" w:lineRule="atLeast"/>
        <w:ind w:left="567"/>
        <w:jc w:val="both"/>
        <w:rPr>
          <w:rFonts w:ascii="Arial" w:hAnsi="Arial" w:cs="Arial"/>
          <w:b/>
          <w:sz w:val="22"/>
          <w:szCs w:val="22"/>
        </w:rPr>
      </w:pP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5159"/>
        <w:gridCol w:w="1341"/>
        <w:gridCol w:w="2189"/>
        <w:gridCol w:w="2196"/>
      </w:tblGrid>
      <w:tr w:rsidR="00651DDC" w:rsidRPr="001205E6" w14:paraId="55008FDB" w14:textId="77777777" w:rsidTr="00727D90">
        <w:trPr>
          <w:trHeight w:val="255"/>
        </w:trPr>
        <w:tc>
          <w:tcPr>
            <w:tcW w:w="5159" w:type="dxa"/>
            <w:shd w:val="clear" w:color="auto" w:fill="00B0F0"/>
          </w:tcPr>
          <w:p w14:paraId="4C2F0B30" w14:textId="6C7B17D6" w:rsidR="00651DDC" w:rsidRPr="001205E6" w:rsidRDefault="00727D90" w:rsidP="001205E6">
            <w:pPr>
              <w:spacing w:after="160" w:line="259" w:lineRule="auto"/>
              <w:jc w:val="both"/>
              <w:rPr>
                <w:rFonts w:ascii="Arial" w:eastAsia="Calibri" w:hAnsi="Arial" w:cs="Arial"/>
                <w:b/>
                <w:sz w:val="22"/>
                <w:szCs w:val="22"/>
                <w:lang w:val="en-ZA"/>
              </w:rPr>
            </w:pPr>
            <w:r w:rsidRPr="001205E6">
              <w:rPr>
                <w:rFonts w:ascii="Arial" w:hAnsi="Arial" w:cs="Arial"/>
                <w:b/>
                <w:bCs/>
                <w:sz w:val="22"/>
                <w:szCs w:val="22"/>
              </w:rPr>
              <w:t>DESCRIPTION: CISCO</w:t>
            </w:r>
            <w:r w:rsidRPr="001205E6">
              <w:rPr>
                <w:rFonts w:ascii="Arial" w:eastAsia="Calibri" w:hAnsi="Arial" w:cs="Arial"/>
                <w:b/>
                <w:sz w:val="22"/>
                <w:szCs w:val="22"/>
                <w:lang w:val="en-ZA"/>
              </w:rPr>
              <w:t xml:space="preserve"> UNIFIED CALL MANAGER LICENCES REQUIRED</w:t>
            </w:r>
          </w:p>
          <w:p w14:paraId="69ECC547" w14:textId="43CD0FBF" w:rsidR="00651DDC" w:rsidRPr="001205E6" w:rsidRDefault="00651DDC" w:rsidP="00A2750A">
            <w:pPr>
              <w:pStyle w:val="SubTitle"/>
              <w:spacing w:line="360" w:lineRule="auto"/>
              <w:rPr>
                <w:rFonts w:cs="Arial"/>
              </w:rPr>
            </w:pPr>
          </w:p>
        </w:tc>
        <w:tc>
          <w:tcPr>
            <w:tcW w:w="1341" w:type="dxa"/>
            <w:shd w:val="clear" w:color="auto" w:fill="00B0F0"/>
          </w:tcPr>
          <w:p w14:paraId="63B2A197" w14:textId="5D77971C" w:rsidR="00651DDC" w:rsidRPr="001205E6" w:rsidRDefault="00727D90" w:rsidP="00A2750A">
            <w:pPr>
              <w:pStyle w:val="SubTitle"/>
              <w:spacing w:line="360" w:lineRule="auto"/>
              <w:rPr>
                <w:rFonts w:cs="Arial"/>
              </w:rPr>
            </w:pPr>
            <w:r w:rsidRPr="001205E6">
              <w:rPr>
                <w:rFonts w:cs="Arial"/>
              </w:rPr>
              <w:t>QUANTITY</w:t>
            </w:r>
          </w:p>
        </w:tc>
        <w:tc>
          <w:tcPr>
            <w:tcW w:w="2189" w:type="dxa"/>
            <w:shd w:val="clear" w:color="auto" w:fill="00B0F0"/>
          </w:tcPr>
          <w:p w14:paraId="56EE0122" w14:textId="50AEB582" w:rsidR="00651DDC" w:rsidRPr="001205E6" w:rsidRDefault="00727D90" w:rsidP="00A2750A">
            <w:pPr>
              <w:pStyle w:val="SubTitle"/>
              <w:spacing w:line="360" w:lineRule="auto"/>
              <w:rPr>
                <w:rFonts w:cs="Arial"/>
              </w:rPr>
            </w:pPr>
            <w:r w:rsidRPr="001205E6">
              <w:rPr>
                <w:rFonts w:cs="Arial"/>
              </w:rPr>
              <w:t>UNIT PRICE</w:t>
            </w:r>
          </w:p>
        </w:tc>
        <w:tc>
          <w:tcPr>
            <w:tcW w:w="2196" w:type="dxa"/>
            <w:shd w:val="clear" w:color="auto" w:fill="00B0F0"/>
          </w:tcPr>
          <w:p w14:paraId="03AE690B" w14:textId="2344AFD3" w:rsidR="00651DDC" w:rsidRPr="001205E6" w:rsidRDefault="00727D90" w:rsidP="00A2750A">
            <w:pPr>
              <w:pStyle w:val="SubTitle"/>
              <w:spacing w:line="360" w:lineRule="auto"/>
              <w:rPr>
                <w:rFonts w:cs="Arial"/>
              </w:rPr>
            </w:pPr>
            <w:r w:rsidRPr="001205E6">
              <w:rPr>
                <w:rFonts w:cs="Arial"/>
              </w:rPr>
              <w:t xml:space="preserve">TOTAL </w:t>
            </w:r>
          </w:p>
        </w:tc>
      </w:tr>
      <w:tr w:rsidR="00651DDC" w:rsidRPr="001205E6" w14:paraId="0B4CD5E6" w14:textId="77777777" w:rsidTr="00727D90">
        <w:trPr>
          <w:trHeight w:val="746"/>
        </w:trPr>
        <w:tc>
          <w:tcPr>
            <w:tcW w:w="5159" w:type="dxa"/>
            <w:shd w:val="clear" w:color="auto" w:fill="FFFFFF"/>
          </w:tcPr>
          <w:p w14:paraId="4560E6B6" w14:textId="77777777" w:rsidR="00625225" w:rsidRPr="001205E6" w:rsidRDefault="00625225" w:rsidP="00625225">
            <w:pPr>
              <w:rPr>
                <w:rFonts w:ascii="Arial" w:hAnsi="Arial" w:cs="Arial"/>
                <w:b/>
                <w:bCs/>
                <w:color w:val="000000"/>
                <w:sz w:val="22"/>
                <w:szCs w:val="22"/>
              </w:rPr>
            </w:pPr>
            <w:r w:rsidRPr="001205E6">
              <w:rPr>
                <w:rFonts w:ascii="Arial" w:hAnsi="Arial" w:cs="Arial"/>
                <w:b/>
                <w:bCs/>
                <w:color w:val="000000"/>
                <w:sz w:val="22"/>
                <w:szCs w:val="22"/>
              </w:rPr>
              <w:t>Cisco Licenses – for 12 Months</w:t>
            </w:r>
          </w:p>
          <w:p w14:paraId="119B9BA1" w14:textId="3256879E" w:rsidR="00651DDC" w:rsidRPr="001205E6" w:rsidRDefault="00625225" w:rsidP="00625225">
            <w:pPr>
              <w:rPr>
                <w:rFonts w:ascii="Arial" w:hAnsi="Arial" w:cs="Arial"/>
                <w:b/>
                <w:bCs/>
                <w:color w:val="000000"/>
                <w:sz w:val="22"/>
                <w:szCs w:val="22"/>
              </w:rPr>
            </w:pPr>
            <w:r w:rsidRPr="001205E6">
              <w:rPr>
                <w:rFonts w:ascii="Arial" w:hAnsi="Arial" w:cs="Arial"/>
                <w:color w:val="000000"/>
                <w:sz w:val="22"/>
                <w:szCs w:val="22"/>
                <w:lang w:eastAsia="en-ZA"/>
              </w:rPr>
              <w:t>A-Flex-EAPL (EntW On-Premises Calling)</w:t>
            </w:r>
          </w:p>
        </w:tc>
        <w:tc>
          <w:tcPr>
            <w:tcW w:w="1341" w:type="dxa"/>
            <w:shd w:val="clear" w:color="auto" w:fill="FFFFFF"/>
          </w:tcPr>
          <w:p w14:paraId="48E1EB01" w14:textId="259F1FE3" w:rsidR="00651DDC" w:rsidRPr="001205E6" w:rsidRDefault="00651DDC" w:rsidP="00651DDC">
            <w:pPr>
              <w:jc w:val="center"/>
              <w:rPr>
                <w:rFonts w:ascii="Arial" w:hAnsi="Arial" w:cs="Arial"/>
                <w:sz w:val="22"/>
                <w:szCs w:val="22"/>
              </w:rPr>
            </w:pPr>
            <w:r w:rsidRPr="001205E6">
              <w:rPr>
                <w:rFonts w:ascii="Arial" w:hAnsi="Arial" w:cs="Arial"/>
                <w:sz w:val="22"/>
                <w:szCs w:val="22"/>
              </w:rPr>
              <w:t>2400</w:t>
            </w:r>
          </w:p>
        </w:tc>
        <w:tc>
          <w:tcPr>
            <w:tcW w:w="2189" w:type="dxa"/>
            <w:shd w:val="clear" w:color="auto" w:fill="FFFFFF"/>
          </w:tcPr>
          <w:p w14:paraId="1E016C18" w14:textId="2EA08949" w:rsidR="00651DDC" w:rsidRPr="001205E6" w:rsidRDefault="00651DDC" w:rsidP="00A2750A">
            <w:pPr>
              <w:rPr>
                <w:rFonts w:ascii="Arial" w:hAnsi="Arial" w:cs="Arial"/>
                <w:sz w:val="22"/>
                <w:szCs w:val="22"/>
              </w:rPr>
            </w:pPr>
            <w:r w:rsidRPr="001205E6">
              <w:rPr>
                <w:rFonts w:ascii="Arial" w:hAnsi="Arial" w:cs="Arial"/>
                <w:sz w:val="22"/>
                <w:szCs w:val="22"/>
              </w:rPr>
              <w:t>R</w:t>
            </w:r>
          </w:p>
        </w:tc>
        <w:tc>
          <w:tcPr>
            <w:tcW w:w="2196" w:type="dxa"/>
            <w:shd w:val="clear" w:color="auto" w:fill="FFFFFF"/>
          </w:tcPr>
          <w:p w14:paraId="379C8952" w14:textId="4E1785B4" w:rsidR="00651DDC" w:rsidRPr="001205E6" w:rsidRDefault="00651DDC" w:rsidP="00A2750A">
            <w:pPr>
              <w:rPr>
                <w:rFonts w:ascii="Arial" w:hAnsi="Arial" w:cs="Arial"/>
                <w:sz w:val="22"/>
                <w:szCs w:val="22"/>
              </w:rPr>
            </w:pPr>
            <w:r w:rsidRPr="001205E6">
              <w:rPr>
                <w:rFonts w:ascii="Arial" w:hAnsi="Arial" w:cs="Arial"/>
                <w:sz w:val="22"/>
                <w:szCs w:val="22"/>
              </w:rPr>
              <w:t>R</w:t>
            </w:r>
          </w:p>
        </w:tc>
      </w:tr>
      <w:tr w:rsidR="00651DDC" w:rsidRPr="001205E6" w14:paraId="3A732577" w14:textId="77777777" w:rsidTr="00727D90">
        <w:trPr>
          <w:trHeight w:val="270"/>
        </w:trPr>
        <w:tc>
          <w:tcPr>
            <w:tcW w:w="5159" w:type="dxa"/>
            <w:shd w:val="clear" w:color="auto" w:fill="FFFFFF"/>
          </w:tcPr>
          <w:p w14:paraId="1DB69A7E" w14:textId="3F7BD3D8" w:rsidR="00651DDC" w:rsidRPr="001205E6" w:rsidRDefault="00625225" w:rsidP="00A2750A">
            <w:pPr>
              <w:spacing w:line="360" w:lineRule="auto"/>
              <w:rPr>
                <w:rFonts w:ascii="Arial" w:hAnsi="Arial" w:cs="Arial"/>
                <w:sz w:val="22"/>
                <w:szCs w:val="22"/>
              </w:rPr>
            </w:pPr>
            <w:r w:rsidRPr="001205E6">
              <w:rPr>
                <w:rFonts w:ascii="Arial" w:hAnsi="Arial" w:cs="Arial"/>
                <w:sz w:val="22"/>
                <w:szCs w:val="22"/>
              </w:rPr>
              <w:t xml:space="preserve">2.Installation – +/ 4hours – check the system health and install the </w:t>
            </w:r>
            <w:proofErr w:type="spellStart"/>
            <w:r w:rsidRPr="001205E6">
              <w:rPr>
                <w:rFonts w:ascii="Arial" w:hAnsi="Arial" w:cs="Arial"/>
                <w:sz w:val="22"/>
                <w:szCs w:val="22"/>
              </w:rPr>
              <w:t>licences</w:t>
            </w:r>
            <w:proofErr w:type="spellEnd"/>
          </w:p>
        </w:tc>
        <w:tc>
          <w:tcPr>
            <w:tcW w:w="1341" w:type="dxa"/>
            <w:shd w:val="clear" w:color="auto" w:fill="FFFFFF"/>
          </w:tcPr>
          <w:p w14:paraId="34983C0E" w14:textId="41B9DBD0" w:rsidR="00651DDC" w:rsidRPr="001205E6" w:rsidRDefault="00651DDC" w:rsidP="00651DDC">
            <w:pPr>
              <w:jc w:val="center"/>
              <w:rPr>
                <w:rFonts w:ascii="Arial" w:hAnsi="Arial" w:cs="Arial"/>
                <w:sz w:val="22"/>
                <w:szCs w:val="22"/>
              </w:rPr>
            </w:pPr>
            <w:r w:rsidRPr="001205E6">
              <w:rPr>
                <w:rFonts w:ascii="Arial" w:hAnsi="Arial" w:cs="Arial"/>
                <w:sz w:val="22"/>
                <w:szCs w:val="22"/>
              </w:rPr>
              <w:t>1</w:t>
            </w:r>
          </w:p>
        </w:tc>
        <w:tc>
          <w:tcPr>
            <w:tcW w:w="2189" w:type="dxa"/>
            <w:shd w:val="clear" w:color="auto" w:fill="FFFFFF"/>
          </w:tcPr>
          <w:p w14:paraId="4F44AEE4" w14:textId="5FBF6F23" w:rsidR="00651DDC" w:rsidRPr="001205E6" w:rsidRDefault="00651DDC" w:rsidP="00A2750A">
            <w:pPr>
              <w:rPr>
                <w:rFonts w:ascii="Arial" w:hAnsi="Arial" w:cs="Arial"/>
                <w:sz w:val="22"/>
                <w:szCs w:val="22"/>
              </w:rPr>
            </w:pPr>
            <w:r w:rsidRPr="001205E6">
              <w:rPr>
                <w:rFonts w:ascii="Arial" w:hAnsi="Arial" w:cs="Arial"/>
                <w:sz w:val="22"/>
                <w:szCs w:val="22"/>
              </w:rPr>
              <w:t>R</w:t>
            </w:r>
          </w:p>
        </w:tc>
        <w:tc>
          <w:tcPr>
            <w:tcW w:w="2196" w:type="dxa"/>
            <w:shd w:val="clear" w:color="auto" w:fill="FFFFFF"/>
          </w:tcPr>
          <w:p w14:paraId="18F642F3" w14:textId="77712B1F" w:rsidR="00651DDC" w:rsidRPr="001205E6" w:rsidRDefault="00651DDC" w:rsidP="00A2750A">
            <w:pPr>
              <w:rPr>
                <w:rFonts w:ascii="Arial" w:hAnsi="Arial" w:cs="Arial"/>
                <w:sz w:val="22"/>
                <w:szCs w:val="22"/>
              </w:rPr>
            </w:pPr>
            <w:r w:rsidRPr="001205E6">
              <w:rPr>
                <w:rFonts w:ascii="Arial" w:hAnsi="Arial" w:cs="Arial"/>
                <w:sz w:val="22"/>
                <w:szCs w:val="22"/>
              </w:rPr>
              <w:t>R</w:t>
            </w:r>
          </w:p>
        </w:tc>
      </w:tr>
      <w:tr w:rsidR="004677DA" w:rsidRPr="001205E6" w14:paraId="609BCF79" w14:textId="77777777" w:rsidTr="00727D90">
        <w:trPr>
          <w:trHeight w:val="339"/>
        </w:trPr>
        <w:tc>
          <w:tcPr>
            <w:tcW w:w="8689" w:type="dxa"/>
            <w:gridSpan w:val="3"/>
            <w:shd w:val="clear" w:color="auto" w:fill="FFFFFF"/>
          </w:tcPr>
          <w:p w14:paraId="6E71211E" w14:textId="19D22B5C" w:rsidR="004677DA" w:rsidRPr="001205E6" w:rsidRDefault="000822E8" w:rsidP="000822E8">
            <w:pPr>
              <w:jc w:val="right"/>
              <w:rPr>
                <w:rFonts w:ascii="Arial" w:hAnsi="Arial" w:cs="Arial"/>
                <w:sz w:val="22"/>
                <w:szCs w:val="22"/>
              </w:rPr>
            </w:pPr>
            <w:r w:rsidRPr="001205E6">
              <w:rPr>
                <w:rFonts w:ascii="Arial" w:hAnsi="Arial" w:cs="Arial"/>
                <w:sz w:val="22"/>
                <w:szCs w:val="22"/>
              </w:rPr>
              <w:t>Sub Total</w:t>
            </w:r>
          </w:p>
        </w:tc>
        <w:tc>
          <w:tcPr>
            <w:tcW w:w="2196" w:type="dxa"/>
            <w:shd w:val="clear" w:color="auto" w:fill="FFFFFF"/>
          </w:tcPr>
          <w:p w14:paraId="7F839E97" w14:textId="77777777" w:rsidR="004677DA" w:rsidRDefault="000822E8" w:rsidP="00A2750A">
            <w:pPr>
              <w:rPr>
                <w:rFonts w:ascii="Arial" w:hAnsi="Arial" w:cs="Arial"/>
                <w:sz w:val="22"/>
                <w:szCs w:val="22"/>
              </w:rPr>
            </w:pPr>
            <w:r w:rsidRPr="001205E6">
              <w:rPr>
                <w:rFonts w:ascii="Arial" w:hAnsi="Arial" w:cs="Arial"/>
                <w:sz w:val="22"/>
                <w:szCs w:val="22"/>
              </w:rPr>
              <w:t>R</w:t>
            </w:r>
          </w:p>
          <w:p w14:paraId="05106267" w14:textId="2E231B1E" w:rsidR="00727D90" w:rsidRPr="001205E6" w:rsidRDefault="00727D90" w:rsidP="00A2750A">
            <w:pPr>
              <w:rPr>
                <w:rFonts w:ascii="Arial" w:hAnsi="Arial" w:cs="Arial"/>
                <w:sz w:val="22"/>
                <w:szCs w:val="22"/>
              </w:rPr>
            </w:pPr>
          </w:p>
        </w:tc>
      </w:tr>
      <w:tr w:rsidR="000822E8" w:rsidRPr="001205E6" w14:paraId="2586DDDE" w14:textId="77777777" w:rsidTr="00727D90">
        <w:trPr>
          <w:trHeight w:val="339"/>
        </w:trPr>
        <w:tc>
          <w:tcPr>
            <w:tcW w:w="8689" w:type="dxa"/>
            <w:gridSpan w:val="3"/>
            <w:shd w:val="clear" w:color="auto" w:fill="FFFFFF"/>
          </w:tcPr>
          <w:p w14:paraId="5F137C64" w14:textId="0583429E" w:rsidR="000822E8" w:rsidRPr="001205E6" w:rsidRDefault="000822E8" w:rsidP="000822E8">
            <w:pPr>
              <w:jc w:val="right"/>
              <w:rPr>
                <w:rFonts w:ascii="Arial" w:hAnsi="Arial" w:cs="Arial"/>
                <w:sz w:val="22"/>
                <w:szCs w:val="22"/>
              </w:rPr>
            </w:pPr>
            <w:r w:rsidRPr="001205E6">
              <w:rPr>
                <w:rFonts w:ascii="Arial" w:hAnsi="Arial" w:cs="Arial"/>
                <w:sz w:val="22"/>
                <w:szCs w:val="22"/>
              </w:rPr>
              <w:t>Vat 15%</w:t>
            </w:r>
          </w:p>
        </w:tc>
        <w:tc>
          <w:tcPr>
            <w:tcW w:w="2196" w:type="dxa"/>
            <w:shd w:val="clear" w:color="auto" w:fill="FFFFFF"/>
          </w:tcPr>
          <w:p w14:paraId="6CF7BB5D" w14:textId="77777777" w:rsidR="000822E8" w:rsidRDefault="000822E8" w:rsidP="00A2750A">
            <w:pPr>
              <w:rPr>
                <w:rFonts w:ascii="Arial" w:hAnsi="Arial" w:cs="Arial"/>
                <w:sz w:val="22"/>
                <w:szCs w:val="22"/>
              </w:rPr>
            </w:pPr>
            <w:r w:rsidRPr="001205E6">
              <w:rPr>
                <w:rFonts w:ascii="Arial" w:hAnsi="Arial" w:cs="Arial"/>
                <w:sz w:val="22"/>
                <w:szCs w:val="22"/>
              </w:rPr>
              <w:t>R</w:t>
            </w:r>
          </w:p>
          <w:p w14:paraId="0997F461" w14:textId="13D4239F" w:rsidR="00727D90" w:rsidRPr="001205E6" w:rsidRDefault="00727D90" w:rsidP="00A2750A">
            <w:pPr>
              <w:rPr>
                <w:rFonts w:ascii="Arial" w:hAnsi="Arial" w:cs="Arial"/>
                <w:sz w:val="22"/>
                <w:szCs w:val="22"/>
              </w:rPr>
            </w:pPr>
          </w:p>
        </w:tc>
      </w:tr>
      <w:tr w:rsidR="000822E8" w:rsidRPr="001205E6" w14:paraId="4868CC00" w14:textId="77777777" w:rsidTr="00727D90">
        <w:trPr>
          <w:trHeight w:val="339"/>
        </w:trPr>
        <w:tc>
          <w:tcPr>
            <w:tcW w:w="8689" w:type="dxa"/>
            <w:gridSpan w:val="3"/>
            <w:shd w:val="clear" w:color="auto" w:fill="FFFFFF"/>
          </w:tcPr>
          <w:p w14:paraId="2E398984" w14:textId="7760CDD6" w:rsidR="000822E8" w:rsidRPr="001205E6" w:rsidRDefault="000822E8" w:rsidP="000822E8">
            <w:pPr>
              <w:jc w:val="right"/>
              <w:rPr>
                <w:rFonts w:ascii="Arial" w:hAnsi="Arial" w:cs="Arial"/>
                <w:sz w:val="22"/>
                <w:szCs w:val="22"/>
              </w:rPr>
            </w:pPr>
            <w:r w:rsidRPr="001205E6">
              <w:rPr>
                <w:rFonts w:ascii="Arial" w:hAnsi="Arial" w:cs="Arial"/>
                <w:sz w:val="22"/>
                <w:szCs w:val="22"/>
              </w:rPr>
              <w:t>GRAND TOTAL</w:t>
            </w:r>
          </w:p>
        </w:tc>
        <w:tc>
          <w:tcPr>
            <w:tcW w:w="2196" w:type="dxa"/>
            <w:shd w:val="clear" w:color="auto" w:fill="FFFFFF"/>
          </w:tcPr>
          <w:p w14:paraId="69BBFC0A" w14:textId="77777777" w:rsidR="000822E8" w:rsidRDefault="000822E8" w:rsidP="00A2750A">
            <w:pPr>
              <w:rPr>
                <w:rFonts w:ascii="Arial" w:hAnsi="Arial" w:cs="Arial"/>
                <w:sz w:val="22"/>
                <w:szCs w:val="22"/>
              </w:rPr>
            </w:pPr>
            <w:r w:rsidRPr="001205E6">
              <w:rPr>
                <w:rFonts w:ascii="Arial" w:hAnsi="Arial" w:cs="Arial"/>
                <w:sz w:val="22"/>
                <w:szCs w:val="22"/>
              </w:rPr>
              <w:t>R</w:t>
            </w:r>
          </w:p>
          <w:p w14:paraId="705D5A94" w14:textId="4C673672" w:rsidR="00727D90" w:rsidRPr="001205E6" w:rsidRDefault="00727D90" w:rsidP="00A2750A">
            <w:pPr>
              <w:rPr>
                <w:rFonts w:ascii="Arial" w:hAnsi="Arial" w:cs="Arial"/>
                <w:sz w:val="22"/>
                <w:szCs w:val="22"/>
              </w:rPr>
            </w:pPr>
          </w:p>
        </w:tc>
      </w:tr>
    </w:tbl>
    <w:p w14:paraId="54734ECA" w14:textId="77777777" w:rsidR="004677DA" w:rsidRPr="004677DA" w:rsidRDefault="004677DA" w:rsidP="004677DA">
      <w:pPr>
        <w:spacing w:line="26" w:lineRule="atLeast"/>
        <w:ind w:left="567"/>
        <w:jc w:val="both"/>
        <w:rPr>
          <w:rFonts w:ascii="Arial" w:hAnsi="Arial" w:cs="Arial"/>
          <w:b/>
          <w:sz w:val="22"/>
          <w:szCs w:val="22"/>
        </w:rPr>
      </w:pPr>
    </w:p>
    <w:p w14:paraId="66A2828F" w14:textId="77777777" w:rsidR="004677DA" w:rsidRPr="004677DA" w:rsidRDefault="004677DA" w:rsidP="004677DA">
      <w:pPr>
        <w:spacing w:line="26" w:lineRule="atLeast"/>
        <w:jc w:val="both"/>
        <w:rPr>
          <w:rFonts w:ascii="Arial" w:hAnsi="Arial" w:cs="Arial"/>
          <w:sz w:val="22"/>
          <w:szCs w:val="22"/>
        </w:rPr>
      </w:pPr>
    </w:p>
    <w:p w14:paraId="0377865D" w14:textId="77777777" w:rsidR="004677DA" w:rsidRPr="004677DA" w:rsidRDefault="004677DA" w:rsidP="004677DA">
      <w:pPr>
        <w:spacing w:line="26" w:lineRule="atLeast"/>
        <w:jc w:val="both"/>
        <w:rPr>
          <w:rFonts w:ascii="Arial" w:hAnsi="Arial" w:cs="Arial"/>
          <w:sz w:val="22"/>
          <w:szCs w:val="22"/>
        </w:rPr>
      </w:pPr>
    </w:p>
    <w:sectPr w:rsidR="004677DA" w:rsidRPr="004677DA" w:rsidSect="00634C03">
      <w:headerReference w:type="default" r:id="rId14"/>
      <w:footerReference w:type="default" r:id="rId15"/>
      <w:pgSz w:w="12240" w:h="15840"/>
      <w:pgMar w:top="360" w:right="1467" w:bottom="360" w:left="720" w:header="540"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D4F8E" w14:textId="77777777" w:rsidR="006769F7" w:rsidRDefault="006769F7">
      <w:r>
        <w:separator/>
      </w:r>
    </w:p>
  </w:endnote>
  <w:endnote w:type="continuationSeparator" w:id="0">
    <w:p w14:paraId="5556CDDF" w14:textId="77777777" w:rsidR="006769F7" w:rsidRDefault="00676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9B0D1" w14:textId="5EF578B1" w:rsidR="00434C00" w:rsidRDefault="00434C00" w:rsidP="00F359F1">
    <w:pPr>
      <w:pStyle w:val="Footer"/>
    </w:pPr>
  </w:p>
  <w:p w14:paraId="33A11AC2" w14:textId="5BFB9E51" w:rsidR="007C2E92" w:rsidRPr="0054271D" w:rsidRDefault="007C2E92" w:rsidP="0054271D">
    <w:pPr>
      <w:pStyle w:val="Foo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85196" w14:textId="77777777" w:rsidR="006769F7" w:rsidRDefault="006769F7">
      <w:r>
        <w:separator/>
      </w:r>
    </w:p>
  </w:footnote>
  <w:footnote w:type="continuationSeparator" w:id="0">
    <w:p w14:paraId="65E97DF8" w14:textId="77777777" w:rsidR="006769F7" w:rsidRDefault="006769F7">
      <w:r>
        <w:continuationSeparator/>
      </w:r>
    </w:p>
  </w:footnote>
  <w:footnote w:id="1">
    <w:p w14:paraId="59049685" w14:textId="77777777" w:rsidR="009D0830" w:rsidRDefault="009D0830" w:rsidP="009D0830">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200F5512" w14:textId="167DE043" w:rsidR="009D0830" w:rsidRDefault="009D0830" w:rsidP="009D0830">
      <w:pPr>
        <w:pStyle w:val="FootnoteText"/>
      </w:pPr>
    </w:p>
    <w:p w14:paraId="76112E12" w14:textId="77777777" w:rsidR="00D131D4" w:rsidRDefault="00D131D4" w:rsidP="009D0830">
      <w:pPr>
        <w:pStyle w:val="FootnoteText"/>
      </w:pPr>
    </w:p>
    <w:p w14:paraId="073F4479" w14:textId="77777777" w:rsidR="009D0830" w:rsidRDefault="009D0830" w:rsidP="009D0830">
      <w:pPr>
        <w:pStyle w:val="FootnoteText"/>
      </w:pPr>
    </w:p>
  </w:footnote>
  <w:footnote w:id="2">
    <w:p w14:paraId="21327A86" w14:textId="5690C6C6" w:rsidR="009D0830" w:rsidRPr="00612AD4" w:rsidRDefault="005D5A2E" w:rsidP="009D0830">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3F563" w14:textId="77777777" w:rsidR="007C2E92" w:rsidRDefault="007C2E92">
    <w:pPr>
      <w:pStyle w:val="Header"/>
    </w:pPr>
    <w:r>
      <w:rPr>
        <w:noProof/>
        <w:lang w:val="en-ZA" w:eastAsia="en-ZA"/>
      </w:rPr>
      <w:drawing>
        <wp:inline distT="0" distB="0" distL="0" distR="0" wp14:anchorId="4570012E" wp14:editId="74EA2B82">
          <wp:extent cx="361950" cy="190461"/>
          <wp:effectExtent l="0" t="0" r="0"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499" cy="19180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67E6"/>
    <w:multiLevelType w:val="multilevel"/>
    <w:tmpl w:val="04090025"/>
    <w:lvl w:ilvl="0">
      <w:start w:val="1"/>
      <w:numFmt w:val="decimal"/>
      <w:lvlText w:val="%1"/>
      <w:lvlJc w:val="left"/>
      <w:pPr>
        <w:ind w:left="1242" w:hanging="432"/>
      </w:pPr>
      <w:rPr>
        <w:rFonts w:hint="default"/>
      </w:rPr>
    </w:lvl>
    <w:lvl w:ilvl="1">
      <w:start w:val="1"/>
      <w:numFmt w:val="decimal"/>
      <w:lvlText w:val="%1.%2"/>
      <w:lvlJc w:val="left"/>
      <w:pPr>
        <w:ind w:left="1386" w:hanging="576"/>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034" w:hanging="864"/>
      </w:pPr>
      <w:rPr>
        <w:rFonts w:hint="default"/>
      </w:rPr>
    </w:lvl>
    <w:lvl w:ilvl="4">
      <w:start w:val="1"/>
      <w:numFmt w:val="decimal"/>
      <w:lvlText w:val="%1.%2.%3.%4.%5"/>
      <w:lvlJc w:val="left"/>
      <w:pPr>
        <w:ind w:left="1818" w:hanging="1008"/>
      </w:pPr>
      <w:rPr>
        <w:rFonts w:hint="default"/>
      </w:rPr>
    </w:lvl>
    <w:lvl w:ilvl="5">
      <w:start w:val="1"/>
      <w:numFmt w:val="decimal"/>
      <w:lvlText w:val="%1.%2.%3.%4.%5.%6"/>
      <w:lvlJc w:val="left"/>
      <w:pPr>
        <w:ind w:left="1962" w:hanging="1152"/>
      </w:pPr>
      <w:rPr>
        <w:rFonts w:hint="default"/>
      </w:rPr>
    </w:lvl>
    <w:lvl w:ilvl="6">
      <w:start w:val="1"/>
      <w:numFmt w:val="decimal"/>
      <w:lvlText w:val="%1.%2.%3.%4.%5.%6.%7"/>
      <w:lvlJc w:val="left"/>
      <w:pPr>
        <w:ind w:left="2106" w:hanging="1296"/>
      </w:pPr>
      <w:rPr>
        <w:rFonts w:hint="default"/>
      </w:rPr>
    </w:lvl>
    <w:lvl w:ilvl="7">
      <w:start w:val="1"/>
      <w:numFmt w:val="decimal"/>
      <w:lvlText w:val="%1.%2.%3.%4.%5.%6.%7.%8"/>
      <w:lvlJc w:val="left"/>
      <w:pPr>
        <w:ind w:left="2250" w:hanging="1440"/>
      </w:pPr>
      <w:rPr>
        <w:rFonts w:hint="default"/>
      </w:rPr>
    </w:lvl>
    <w:lvl w:ilvl="8">
      <w:start w:val="1"/>
      <w:numFmt w:val="decimal"/>
      <w:lvlText w:val="%1.%2.%3.%4.%5.%6.%7.%8.%9"/>
      <w:lvlJc w:val="left"/>
      <w:pPr>
        <w:ind w:left="2394" w:hanging="1584"/>
      </w:pPr>
      <w:rPr>
        <w:rFonts w:hint="default"/>
      </w:rPr>
    </w:lvl>
  </w:abstractNum>
  <w:abstractNum w:abstractNumId="1" w15:restartNumberingAfterBreak="0">
    <w:nsid w:val="00CB1E2B"/>
    <w:multiLevelType w:val="multilevel"/>
    <w:tmpl w:val="97E6EE3C"/>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bCs/>
        <w:i w:val="0"/>
        <w:iCs w:val="0"/>
        <w:color w:val="auto"/>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A42FC5"/>
    <w:multiLevelType w:val="hybridMultilevel"/>
    <w:tmpl w:val="44FCEF96"/>
    <w:lvl w:ilvl="0" w:tplc="AB927C40">
      <w:start w:val="2400"/>
      <w:numFmt w:val="decimal"/>
      <w:lvlText w:val="%1"/>
      <w:lvlJc w:val="left"/>
      <w:pPr>
        <w:ind w:left="810" w:hanging="45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08E26BF5"/>
    <w:multiLevelType w:val="multilevel"/>
    <w:tmpl w:val="4858E1C2"/>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3.%3"/>
      <w:lvlJc w:val="left"/>
      <w:pPr>
        <w:ind w:left="720" w:hanging="720"/>
      </w:pPr>
      <w:rPr>
        <w:rFonts w:hint="default"/>
      </w:rPr>
    </w:lvl>
    <w:lvl w:ilvl="3">
      <w:start w:val="1"/>
      <w:numFmt w:val="decimal"/>
      <w:lvlText w:val="1.%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7"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8"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9" w15:restartNumberingAfterBreak="0">
    <w:nsid w:val="25697161"/>
    <w:multiLevelType w:val="multilevel"/>
    <w:tmpl w:val="F080FE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5C47F8A"/>
    <w:multiLevelType w:val="hybridMultilevel"/>
    <w:tmpl w:val="2F46E8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7616841"/>
    <w:multiLevelType w:val="hybridMultilevel"/>
    <w:tmpl w:val="FDA2C9B2"/>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2DB62C12">
      <w:start w:val="1"/>
      <w:numFmt w:val="decimal"/>
      <w:lvlText w:val="%3"/>
      <w:lvlJc w:val="left"/>
      <w:pPr>
        <w:ind w:left="3264" w:hanging="720"/>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2" w15:restartNumberingAfterBreak="0">
    <w:nsid w:val="28A56DC5"/>
    <w:multiLevelType w:val="hybridMultilevel"/>
    <w:tmpl w:val="120E14DA"/>
    <w:lvl w:ilvl="0" w:tplc="280E06A4">
      <w:start w:val="1"/>
      <w:numFmt w:val="decimal"/>
      <w:lvlText w:val="%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3"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4" w15:restartNumberingAfterBreak="0">
    <w:nsid w:val="2C586F62"/>
    <w:multiLevelType w:val="hybridMultilevel"/>
    <w:tmpl w:val="8E76CA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6" w15:restartNumberingAfterBreak="0">
    <w:nsid w:val="2ECF685E"/>
    <w:multiLevelType w:val="hybridMultilevel"/>
    <w:tmpl w:val="C326161C"/>
    <w:lvl w:ilvl="0" w:tplc="FFFFFFFF">
      <w:start w:val="1"/>
      <w:numFmt w:val="lowerLetter"/>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4EFD738D"/>
    <w:multiLevelType w:val="hybridMultilevel"/>
    <w:tmpl w:val="C326161C"/>
    <w:lvl w:ilvl="0" w:tplc="CC44D936">
      <w:start w:val="1"/>
      <w:numFmt w:val="lowerLetter"/>
      <w:lvlText w:val="%1."/>
      <w:lvlJc w:val="left"/>
      <w:pPr>
        <w:ind w:left="1080" w:hanging="72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0" w15:restartNumberingAfterBreak="0">
    <w:nsid w:val="51531919"/>
    <w:multiLevelType w:val="multilevel"/>
    <w:tmpl w:val="F080FE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BFA4DA5"/>
    <w:multiLevelType w:val="hybridMultilevel"/>
    <w:tmpl w:val="3C4A3E1A"/>
    <w:lvl w:ilvl="0" w:tplc="B7105DE0">
      <w:start w:val="1"/>
      <w:numFmt w:val="bullet"/>
      <w:pStyle w:val="TemplateBullets"/>
      <w:lvlText w:val=""/>
      <w:lvlJc w:val="left"/>
      <w:pPr>
        <w:tabs>
          <w:tab w:val="num" w:pos="717"/>
        </w:tabs>
        <w:ind w:left="717" w:hanging="360"/>
      </w:pPr>
      <w:rPr>
        <w:rFonts w:ascii="Symbol" w:hAnsi="Symbol" w:hint="default"/>
        <w:b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F644C79"/>
    <w:multiLevelType w:val="hybridMultilevel"/>
    <w:tmpl w:val="6A000FD2"/>
    <w:lvl w:ilvl="0" w:tplc="0409000F">
      <w:start w:val="4"/>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4C51C17"/>
    <w:multiLevelType w:val="hybridMultilevel"/>
    <w:tmpl w:val="9B4C43FA"/>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5"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7" w15:restartNumberingAfterBreak="0">
    <w:nsid w:val="77607994"/>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6912138">
    <w:abstractNumId w:val="7"/>
  </w:num>
  <w:num w:numId="2" w16cid:durableId="1386955166">
    <w:abstractNumId w:val="2"/>
  </w:num>
  <w:num w:numId="3" w16cid:durableId="1239906215">
    <w:abstractNumId w:val="28"/>
  </w:num>
  <w:num w:numId="4" w16cid:durableId="753166714">
    <w:abstractNumId w:val="17"/>
  </w:num>
  <w:num w:numId="5" w16cid:durableId="1971936993">
    <w:abstractNumId w:val="21"/>
  </w:num>
  <w:num w:numId="6" w16cid:durableId="915363479">
    <w:abstractNumId w:val="10"/>
  </w:num>
  <w:num w:numId="7" w16cid:durableId="111480456">
    <w:abstractNumId w:val="27"/>
  </w:num>
  <w:num w:numId="8" w16cid:durableId="1111781377">
    <w:abstractNumId w:val="14"/>
  </w:num>
  <w:num w:numId="9" w16cid:durableId="932932536">
    <w:abstractNumId w:val="5"/>
  </w:num>
  <w:num w:numId="10" w16cid:durableId="1017535581">
    <w:abstractNumId w:val="24"/>
  </w:num>
  <w:num w:numId="11" w16cid:durableId="324019106">
    <w:abstractNumId w:val="9"/>
  </w:num>
  <w:num w:numId="12" w16cid:durableId="2047438662">
    <w:abstractNumId w:val="12"/>
  </w:num>
  <w:num w:numId="13" w16cid:durableId="76829600">
    <w:abstractNumId w:val="20"/>
  </w:num>
  <w:num w:numId="14" w16cid:durableId="818501363">
    <w:abstractNumId w:val="4"/>
  </w:num>
  <w:num w:numId="15" w16cid:durableId="1830168401">
    <w:abstractNumId w:val="22"/>
  </w:num>
  <w:num w:numId="16" w16cid:durableId="156851608">
    <w:abstractNumId w:val="25"/>
  </w:num>
  <w:num w:numId="17" w16cid:durableId="41834373">
    <w:abstractNumId w:val="1"/>
  </w:num>
  <w:num w:numId="18" w16cid:durableId="1175220945">
    <w:abstractNumId w:val="26"/>
  </w:num>
  <w:num w:numId="19" w16cid:durableId="420569470">
    <w:abstractNumId w:val="11"/>
  </w:num>
  <w:num w:numId="20" w16cid:durableId="1981568904">
    <w:abstractNumId w:val="13"/>
  </w:num>
  <w:num w:numId="21" w16cid:durableId="1171329933">
    <w:abstractNumId w:val="8"/>
  </w:num>
  <w:num w:numId="22" w16cid:durableId="1254437900">
    <w:abstractNumId w:val="18"/>
  </w:num>
  <w:num w:numId="23" w16cid:durableId="1973175160">
    <w:abstractNumId w:val="15"/>
  </w:num>
  <w:num w:numId="24" w16cid:durableId="658927456">
    <w:abstractNumId w:val="6"/>
  </w:num>
  <w:num w:numId="25" w16cid:durableId="2101101695">
    <w:abstractNumId w:val="0"/>
  </w:num>
  <w:num w:numId="26" w16cid:durableId="2070881032">
    <w:abstractNumId w:val="19"/>
  </w:num>
  <w:num w:numId="27" w16cid:durableId="818882755">
    <w:abstractNumId w:val="23"/>
  </w:num>
  <w:num w:numId="28" w16cid:durableId="1854764661">
    <w:abstractNumId w:val="3"/>
  </w:num>
  <w:num w:numId="29" w16cid:durableId="442770522">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BDA"/>
    <w:rsid w:val="00002462"/>
    <w:rsid w:val="0000454F"/>
    <w:rsid w:val="00006CB9"/>
    <w:rsid w:val="000101BC"/>
    <w:rsid w:val="00012019"/>
    <w:rsid w:val="00013383"/>
    <w:rsid w:val="000134EE"/>
    <w:rsid w:val="000135FF"/>
    <w:rsid w:val="00013904"/>
    <w:rsid w:val="0001423A"/>
    <w:rsid w:val="00015226"/>
    <w:rsid w:val="0001565E"/>
    <w:rsid w:val="00015DFE"/>
    <w:rsid w:val="000161AB"/>
    <w:rsid w:val="00016F63"/>
    <w:rsid w:val="00017590"/>
    <w:rsid w:val="00020F78"/>
    <w:rsid w:val="00023928"/>
    <w:rsid w:val="00023C09"/>
    <w:rsid w:val="00024847"/>
    <w:rsid w:val="00025388"/>
    <w:rsid w:val="0002593A"/>
    <w:rsid w:val="00026558"/>
    <w:rsid w:val="0003072D"/>
    <w:rsid w:val="000311A1"/>
    <w:rsid w:val="0003296C"/>
    <w:rsid w:val="000341C2"/>
    <w:rsid w:val="0003536E"/>
    <w:rsid w:val="000379D9"/>
    <w:rsid w:val="00041CD3"/>
    <w:rsid w:val="0004408F"/>
    <w:rsid w:val="00044AA3"/>
    <w:rsid w:val="000450B4"/>
    <w:rsid w:val="00046807"/>
    <w:rsid w:val="00046D75"/>
    <w:rsid w:val="0004741C"/>
    <w:rsid w:val="0005259D"/>
    <w:rsid w:val="00055455"/>
    <w:rsid w:val="00056177"/>
    <w:rsid w:val="00056611"/>
    <w:rsid w:val="00060079"/>
    <w:rsid w:val="000600C3"/>
    <w:rsid w:val="00061B81"/>
    <w:rsid w:val="00061DEA"/>
    <w:rsid w:val="00061EB6"/>
    <w:rsid w:val="00062621"/>
    <w:rsid w:val="00062AA3"/>
    <w:rsid w:val="000639CE"/>
    <w:rsid w:val="00063F99"/>
    <w:rsid w:val="00065568"/>
    <w:rsid w:val="00066098"/>
    <w:rsid w:val="00066408"/>
    <w:rsid w:val="00066913"/>
    <w:rsid w:val="00067032"/>
    <w:rsid w:val="00070888"/>
    <w:rsid w:val="00070F48"/>
    <w:rsid w:val="00071677"/>
    <w:rsid w:val="00072C95"/>
    <w:rsid w:val="0007638A"/>
    <w:rsid w:val="0007744D"/>
    <w:rsid w:val="00077B7F"/>
    <w:rsid w:val="000800EC"/>
    <w:rsid w:val="000814E1"/>
    <w:rsid w:val="00082077"/>
    <w:rsid w:val="000822E8"/>
    <w:rsid w:val="00083B2E"/>
    <w:rsid w:val="00084A16"/>
    <w:rsid w:val="00085AB7"/>
    <w:rsid w:val="000875EF"/>
    <w:rsid w:val="000902DB"/>
    <w:rsid w:val="0009179B"/>
    <w:rsid w:val="00091871"/>
    <w:rsid w:val="00092221"/>
    <w:rsid w:val="000936AF"/>
    <w:rsid w:val="00093D40"/>
    <w:rsid w:val="000942D3"/>
    <w:rsid w:val="00094CBD"/>
    <w:rsid w:val="00094E0B"/>
    <w:rsid w:val="000A07BA"/>
    <w:rsid w:val="000A16E2"/>
    <w:rsid w:val="000A1B3E"/>
    <w:rsid w:val="000A250F"/>
    <w:rsid w:val="000A2BB4"/>
    <w:rsid w:val="000A32DC"/>
    <w:rsid w:val="000A3B15"/>
    <w:rsid w:val="000A456C"/>
    <w:rsid w:val="000A506D"/>
    <w:rsid w:val="000A5F8C"/>
    <w:rsid w:val="000A5FC1"/>
    <w:rsid w:val="000A6052"/>
    <w:rsid w:val="000A6070"/>
    <w:rsid w:val="000A7340"/>
    <w:rsid w:val="000B006C"/>
    <w:rsid w:val="000B36CE"/>
    <w:rsid w:val="000B5741"/>
    <w:rsid w:val="000B7D17"/>
    <w:rsid w:val="000C2896"/>
    <w:rsid w:val="000C435B"/>
    <w:rsid w:val="000C47F6"/>
    <w:rsid w:val="000C480A"/>
    <w:rsid w:val="000C5FF6"/>
    <w:rsid w:val="000C6C0F"/>
    <w:rsid w:val="000D0096"/>
    <w:rsid w:val="000D0F90"/>
    <w:rsid w:val="000D191A"/>
    <w:rsid w:val="000D2685"/>
    <w:rsid w:val="000D2BFF"/>
    <w:rsid w:val="000D2EA1"/>
    <w:rsid w:val="000D4875"/>
    <w:rsid w:val="000D7775"/>
    <w:rsid w:val="000E1D2E"/>
    <w:rsid w:val="000E30C7"/>
    <w:rsid w:val="000E3B96"/>
    <w:rsid w:val="000E3C6B"/>
    <w:rsid w:val="000E6FCA"/>
    <w:rsid w:val="000F1E6C"/>
    <w:rsid w:val="000F37B5"/>
    <w:rsid w:val="000F3AAB"/>
    <w:rsid w:val="000F485A"/>
    <w:rsid w:val="000F5F1B"/>
    <w:rsid w:val="000F7B73"/>
    <w:rsid w:val="0010013D"/>
    <w:rsid w:val="00100ECC"/>
    <w:rsid w:val="001012F2"/>
    <w:rsid w:val="0010322B"/>
    <w:rsid w:val="00103696"/>
    <w:rsid w:val="00104220"/>
    <w:rsid w:val="00104AB4"/>
    <w:rsid w:val="00105C42"/>
    <w:rsid w:val="001061F5"/>
    <w:rsid w:val="001068E4"/>
    <w:rsid w:val="00107D20"/>
    <w:rsid w:val="00112405"/>
    <w:rsid w:val="00112767"/>
    <w:rsid w:val="001143E8"/>
    <w:rsid w:val="00114F47"/>
    <w:rsid w:val="00115D42"/>
    <w:rsid w:val="00116465"/>
    <w:rsid w:val="00116A1A"/>
    <w:rsid w:val="0012017F"/>
    <w:rsid w:val="001205E6"/>
    <w:rsid w:val="00121120"/>
    <w:rsid w:val="00121330"/>
    <w:rsid w:val="00122AB5"/>
    <w:rsid w:val="00123864"/>
    <w:rsid w:val="00123C30"/>
    <w:rsid w:val="00123F53"/>
    <w:rsid w:val="001244C3"/>
    <w:rsid w:val="00125E13"/>
    <w:rsid w:val="00126875"/>
    <w:rsid w:val="00127600"/>
    <w:rsid w:val="00127D24"/>
    <w:rsid w:val="00132370"/>
    <w:rsid w:val="00132C2C"/>
    <w:rsid w:val="00134B78"/>
    <w:rsid w:val="00135C9B"/>
    <w:rsid w:val="001363B9"/>
    <w:rsid w:val="001372C8"/>
    <w:rsid w:val="00140F87"/>
    <w:rsid w:val="001426E7"/>
    <w:rsid w:val="00145731"/>
    <w:rsid w:val="001457C7"/>
    <w:rsid w:val="0014667B"/>
    <w:rsid w:val="001466CA"/>
    <w:rsid w:val="0014678E"/>
    <w:rsid w:val="001473F3"/>
    <w:rsid w:val="00150248"/>
    <w:rsid w:val="00151EDA"/>
    <w:rsid w:val="00153118"/>
    <w:rsid w:val="0015457C"/>
    <w:rsid w:val="00155DDC"/>
    <w:rsid w:val="001602A3"/>
    <w:rsid w:val="0016031B"/>
    <w:rsid w:val="00160D94"/>
    <w:rsid w:val="0016130D"/>
    <w:rsid w:val="001631A5"/>
    <w:rsid w:val="001638C1"/>
    <w:rsid w:val="00164753"/>
    <w:rsid w:val="00164D45"/>
    <w:rsid w:val="001651F0"/>
    <w:rsid w:val="00165348"/>
    <w:rsid w:val="0016629A"/>
    <w:rsid w:val="001670AB"/>
    <w:rsid w:val="00170E3F"/>
    <w:rsid w:val="0017111A"/>
    <w:rsid w:val="001735A8"/>
    <w:rsid w:val="00173A1B"/>
    <w:rsid w:val="00174230"/>
    <w:rsid w:val="001758C2"/>
    <w:rsid w:val="00175B64"/>
    <w:rsid w:val="001767A0"/>
    <w:rsid w:val="001802B0"/>
    <w:rsid w:val="00181529"/>
    <w:rsid w:val="001816E6"/>
    <w:rsid w:val="00181926"/>
    <w:rsid w:val="00182223"/>
    <w:rsid w:val="00182F88"/>
    <w:rsid w:val="00183237"/>
    <w:rsid w:val="00183DDE"/>
    <w:rsid w:val="00184DC5"/>
    <w:rsid w:val="0018703C"/>
    <w:rsid w:val="00187B91"/>
    <w:rsid w:val="00190E62"/>
    <w:rsid w:val="00190EFD"/>
    <w:rsid w:val="001911DF"/>
    <w:rsid w:val="00191B66"/>
    <w:rsid w:val="00191D38"/>
    <w:rsid w:val="001948F9"/>
    <w:rsid w:val="00195459"/>
    <w:rsid w:val="00195477"/>
    <w:rsid w:val="00195764"/>
    <w:rsid w:val="001961F9"/>
    <w:rsid w:val="0019663D"/>
    <w:rsid w:val="00197AD5"/>
    <w:rsid w:val="001A1EAF"/>
    <w:rsid w:val="001A2922"/>
    <w:rsid w:val="001A3001"/>
    <w:rsid w:val="001A4269"/>
    <w:rsid w:val="001A460D"/>
    <w:rsid w:val="001A4677"/>
    <w:rsid w:val="001A65AD"/>
    <w:rsid w:val="001B0652"/>
    <w:rsid w:val="001B0BDE"/>
    <w:rsid w:val="001B1509"/>
    <w:rsid w:val="001B1BD7"/>
    <w:rsid w:val="001B294B"/>
    <w:rsid w:val="001B528B"/>
    <w:rsid w:val="001B559A"/>
    <w:rsid w:val="001B70B1"/>
    <w:rsid w:val="001C0D67"/>
    <w:rsid w:val="001C1E0D"/>
    <w:rsid w:val="001C35D5"/>
    <w:rsid w:val="001C4762"/>
    <w:rsid w:val="001C5559"/>
    <w:rsid w:val="001C5778"/>
    <w:rsid w:val="001C7BF7"/>
    <w:rsid w:val="001C7CC8"/>
    <w:rsid w:val="001D1A20"/>
    <w:rsid w:val="001D24CD"/>
    <w:rsid w:val="001D2F6D"/>
    <w:rsid w:val="001D5466"/>
    <w:rsid w:val="001D56C0"/>
    <w:rsid w:val="001D56E8"/>
    <w:rsid w:val="001D699E"/>
    <w:rsid w:val="001E0389"/>
    <w:rsid w:val="001E106E"/>
    <w:rsid w:val="001E1DCB"/>
    <w:rsid w:val="001E3595"/>
    <w:rsid w:val="001E3D92"/>
    <w:rsid w:val="001E5A4C"/>
    <w:rsid w:val="001E5C8D"/>
    <w:rsid w:val="001E61A8"/>
    <w:rsid w:val="001F088C"/>
    <w:rsid w:val="001F0A20"/>
    <w:rsid w:val="001F1BAA"/>
    <w:rsid w:val="001F2E9E"/>
    <w:rsid w:val="001F30DB"/>
    <w:rsid w:val="001F359C"/>
    <w:rsid w:val="001F4708"/>
    <w:rsid w:val="001F79F7"/>
    <w:rsid w:val="00200C81"/>
    <w:rsid w:val="00201372"/>
    <w:rsid w:val="00202ABE"/>
    <w:rsid w:val="00205497"/>
    <w:rsid w:val="002064E9"/>
    <w:rsid w:val="00210557"/>
    <w:rsid w:val="002107D6"/>
    <w:rsid w:val="00212090"/>
    <w:rsid w:val="002123FA"/>
    <w:rsid w:val="00212A2F"/>
    <w:rsid w:val="002133F7"/>
    <w:rsid w:val="00213894"/>
    <w:rsid w:val="00216830"/>
    <w:rsid w:val="00216968"/>
    <w:rsid w:val="00216A03"/>
    <w:rsid w:val="002175DA"/>
    <w:rsid w:val="00217C95"/>
    <w:rsid w:val="00220287"/>
    <w:rsid w:val="0022112F"/>
    <w:rsid w:val="00221703"/>
    <w:rsid w:val="00221C77"/>
    <w:rsid w:val="002222EE"/>
    <w:rsid w:val="00222F5D"/>
    <w:rsid w:val="00223A73"/>
    <w:rsid w:val="00225670"/>
    <w:rsid w:val="0022681B"/>
    <w:rsid w:val="0023015A"/>
    <w:rsid w:val="00231510"/>
    <w:rsid w:val="0023331E"/>
    <w:rsid w:val="00234FDF"/>
    <w:rsid w:val="0023506C"/>
    <w:rsid w:val="002354DE"/>
    <w:rsid w:val="00235D1E"/>
    <w:rsid w:val="002373B6"/>
    <w:rsid w:val="002422B5"/>
    <w:rsid w:val="00243385"/>
    <w:rsid w:val="00243599"/>
    <w:rsid w:val="00243C19"/>
    <w:rsid w:val="002444D5"/>
    <w:rsid w:val="00244D45"/>
    <w:rsid w:val="00245837"/>
    <w:rsid w:val="002461F4"/>
    <w:rsid w:val="00246620"/>
    <w:rsid w:val="00246CB4"/>
    <w:rsid w:val="00246F0E"/>
    <w:rsid w:val="002475B8"/>
    <w:rsid w:val="00247D14"/>
    <w:rsid w:val="00251250"/>
    <w:rsid w:val="00252C58"/>
    <w:rsid w:val="002536CA"/>
    <w:rsid w:val="002543E3"/>
    <w:rsid w:val="00254661"/>
    <w:rsid w:val="002564D0"/>
    <w:rsid w:val="00257464"/>
    <w:rsid w:val="00257B8D"/>
    <w:rsid w:val="00261BE6"/>
    <w:rsid w:val="00262762"/>
    <w:rsid w:val="00262AA1"/>
    <w:rsid w:val="0026366B"/>
    <w:rsid w:val="0026426F"/>
    <w:rsid w:val="00264BC2"/>
    <w:rsid w:val="0026529E"/>
    <w:rsid w:val="00265FEA"/>
    <w:rsid w:val="0027247D"/>
    <w:rsid w:val="0027275A"/>
    <w:rsid w:val="00273762"/>
    <w:rsid w:val="002744AA"/>
    <w:rsid w:val="00274927"/>
    <w:rsid w:val="00275D07"/>
    <w:rsid w:val="00276962"/>
    <w:rsid w:val="00280A60"/>
    <w:rsid w:val="00283202"/>
    <w:rsid w:val="00283D37"/>
    <w:rsid w:val="00284477"/>
    <w:rsid w:val="0028493D"/>
    <w:rsid w:val="00287D14"/>
    <w:rsid w:val="0029037B"/>
    <w:rsid w:val="00291480"/>
    <w:rsid w:val="0029336B"/>
    <w:rsid w:val="0029489A"/>
    <w:rsid w:val="002952C6"/>
    <w:rsid w:val="00295551"/>
    <w:rsid w:val="002966B6"/>
    <w:rsid w:val="0029688E"/>
    <w:rsid w:val="002972BD"/>
    <w:rsid w:val="002A1780"/>
    <w:rsid w:val="002A1B33"/>
    <w:rsid w:val="002A275F"/>
    <w:rsid w:val="002A6340"/>
    <w:rsid w:val="002A752C"/>
    <w:rsid w:val="002B0095"/>
    <w:rsid w:val="002B0BBC"/>
    <w:rsid w:val="002B0BED"/>
    <w:rsid w:val="002B41B8"/>
    <w:rsid w:val="002B470D"/>
    <w:rsid w:val="002B4B1E"/>
    <w:rsid w:val="002B6430"/>
    <w:rsid w:val="002C02B5"/>
    <w:rsid w:val="002C17DE"/>
    <w:rsid w:val="002C1AAB"/>
    <w:rsid w:val="002C1D0B"/>
    <w:rsid w:val="002C3075"/>
    <w:rsid w:val="002C35A7"/>
    <w:rsid w:val="002C36D5"/>
    <w:rsid w:val="002C44A7"/>
    <w:rsid w:val="002C4605"/>
    <w:rsid w:val="002C5EF3"/>
    <w:rsid w:val="002C737E"/>
    <w:rsid w:val="002C7698"/>
    <w:rsid w:val="002C7A12"/>
    <w:rsid w:val="002C7A80"/>
    <w:rsid w:val="002C7D20"/>
    <w:rsid w:val="002D0353"/>
    <w:rsid w:val="002D1BB2"/>
    <w:rsid w:val="002D2F5B"/>
    <w:rsid w:val="002D2FB0"/>
    <w:rsid w:val="002D303F"/>
    <w:rsid w:val="002D4D3B"/>
    <w:rsid w:val="002D5198"/>
    <w:rsid w:val="002D51DD"/>
    <w:rsid w:val="002D646C"/>
    <w:rsid w:val="002E1069"/>
    <w:rsid w:val="002E2AE6"/>
    <w:rsid w:val="002E308F"/>
    <w:rsid w:val="002E53B1"/>
    <w:rsid w:val="002E58A8"/>
    <w:rsid w:val="002E738C"/>
    <w:rsid w:val="002F05A1"/>
    <w:rsid w:val="002F08BF"/>
    <w:rsid w:val="002F2D41"/>
    <w:rsid w:val="002F2E73"/>
    <w:rsid w:val="002F593E"/>
    <w:rsid w:val="002F619E"/>
    <w:rsid w:val="002F6930"/>
    <w:rsid w:val="002F6ED9"/>
    <w:rsid w:val="0030132C"/>
    <w:rsid w:val="003016A8"/>
    <w:rsid w:val="00303173"/>
    <w:rsid w:val="00303CD2"/>
    <w:rsid w:val="00303F6C"/>
    <w:rsid w:val="0030657B"/>
    <w:rsid w:val="00307737"/>
    <w:rsid w:val="00307DD2"/>
    <w:rsid w:val="00311060"/>
    <w:rsid w:val="00311CB2"/>
    <w:rsid w:val="0031295B"/>
    <w:rsid w:val="00312EF2"/>
    <w:rsid w:val="00314F6A"/>
    <w:rsid w:val="0031530D"/>
    <w:rsid w:val="003156E2"/>
    <w:rsid w:val="003158A3"/>
    <w:rsid w:val="00316A40"/>
    <w:rsid w:val="003212C2"/>
    <w:rsid w:val="00321702"/>
    <w:rsid w:val="00321900"/>
    <w:rsid w:val="00321A74"/>
    <w:rsid w:val="00321CEC"/>
    <w:rsid w:val="003221C3"/>
    <w:rsid w:val="00322872"/>
    <w:rsid w:val="003236B3"/>
    <w:rsid w:val="00325521"/>
    <w:rsid w:val="0032596D"/>
    <w:rsid w:val="0032708D"/>
    <w:rsid w:val="00327E10"/>
    <w:rsid w:val="003316A3"/>
    <w:rsid w:val="003352FA"/>
    <w:rsid w:val="0033603A"/>
    <w:rsid w:val="003362CF"/>
    <w:rsid w:val="00340182"/>
    <w:rsid w:val="0034111A"/>
    <w:rsid w:val="003428CD"/>
    <w:rsid w:val="00343A37"/>
    <w:rsid w:val="00343EBA"/>
    <w:rsid w:val="003444A6"/>
    <w:rsid w:val="003448A3"/>
    <w:rsid w:val="00344CDD"/>
    <w:rsid w:val="00347907"/>
    <w:rsid w:val="00351707"/>
    <w:rsid w:val="0035209A"/>
    <w:rsid w:val="003522EE"/>
    <w:rsid w:val="003539F0"/>
    <w:rsid w:val="00353BF1"/>
    <w:rsid w:val="003541C3"/>
    <w:rsid w:val="00356EED"/>
    <w:rsid w:val="00357A91"/>
    <w:rsid w:val="00357B13"/>
    <w:rsid w:val="0036046B"/>
    <w:rsid w:val="0036075B"/>
    <w:rsid w:val="003608A6"/>
    <w:rsid w:val="003611C0"/>
    <w:rsid w:val="003617AD"/>
    <w:rsid w:val="00362452"/>
    <w:rsid w:val="0036355D"/>
    <w:rsid w:val="00364176"/>
    <w:rsid w:val="0036475D"/>
    <w:rsid w:val="003647B5"/>
    <w:rsid w:val="003649AF"/>
    <w:rsid w:val="00364F6C"/>
    <w:rsid w:val="0036504F"/>
    <w:rsid w:val="003653EC"/>
    <w:rsid w:val="00367EE1"/>
    <w:rsid w:val="00370274"/>
    <w:rsid w:val="003704B1"/>
    <w:rsid w:val="00370DCF"/>
    <w:rsid w:val="00372937"/>
    <w:rsid w:val="003739AA"/>
    <w:rsid w:val="00374B07"/>
    <w:rsid w:val="00375CD7"/>
    <w:rsid w:val="00376646"/>
    <w:rsid w:val="00380A93"/>
    <w:rsid w:val="003837D7"/>
    <w:rsid w:val="00383C53"/>
    <w:rsid w:val="00384107"/>
    <w:rsid w:val="00385513"/>
    <w:rsid w:val="00385C03"/>
    <w:rsid w:val="00386661"/>
    <w:rsid w:val="0038710E"/>
    <w:rsid w:val="00387494"/>
    <w:rsid w:val="00387AD3"/>
    <w:rsid w:val="00387D95"/>
    <w:rsid w:val="0039038D"/>
    <w:rsid w:val="00391D47"/>
    <w:rsid w:val="003938B5"/>
    <w:rsid w:val="0039455B"/>
    <w:rsid w:val="00395360"/>
    <w:rsid w:val="003954EE"/>
    <w:rsid w:val="00395737"/>
    <w:rsid w:val="00395C86"/>
    <w:rsid w:val="00395E96"/>
    <w:rsid w:val="0039611E"/>
    <w:rsid w:val="0039695B"/>
    <w:rsid w:val="003971A5"/>
    <w:rsid w:val="00397817"/>
    <w:rsid w:val="00397AEF"/>
    <w:rsid w:val="003A0B90"/>
    <w:rsid w:val="003A0BD3"/>
    <w:rsid w:val="003A1810"/>
    <w:rsid w:val="003A1E0C"/>
    <w:rsid w:val="003A2D65"/>
    <w:rsid w:val="003A576D"/>
    <w:rsid w:val="003B28C6"/>
    <w:rsid w:val="003B29FB"/>
    <w:rsid w:val="003B3863"/>
    <w:rsid w:val="003B5070"/>
    <w:rsid w:val="003B6027"/>
    <w:rsid w:val="003B70AD"/>
    <w:rsid w:val="003C2109"/>
    <w:rsid w:val="003C62AD"/>
    <w:rsid w:val="003C6B70"/>
    <w:rsid w:val="003C6BBA"/>
    <w:rsid w:val="003C726C"/>
    <w:rsid w:val="003C7827"/>
    <w:rsid w:val="003C7F9C"/>
    <w:rsid w:val="003D0932"/>
    <w:rsid w:val="003D0F55"/>
    <w:rsid w:val="003D16CE"/>
    <w:rsid w:val="003D2EA1"/>
    <w:rsid w:val="003D4E3A"/>
    <w:rsid w:val="003D6D1A"/>
    <w:rsid w:val="003D6D3D"/>
    <w:rsid w:val="003E2A81"/>
    <w:rsid w:val="003E48F4"/>
    <w:rsid w:val="003E491A"/>
    <w:rsid w:val="003E4DE6"/>
    <w:rsid w:val="003E5293"/>
    <w:rsid w:val="003E5B11"/>
    <w:rsid w:val="003E5CB8"/>
    <w:rsid w:val="003F219E"/>
    <w:rsid w:val="003F25A3"/>
    <w:rsid w:val="003F2E0B"/>
    <w:rsid w:val="003F3084"/>
    <w:rsid w:val="003F5BA2"/>
    <w:rsid w:val="003F6285"/>
    <w:rsid w:val="003F6AA5"/>
    <w:rsid w:val="003F7FAF"/>
    <w:rsid w:val="004005E5"/>
    <w:rsid w:val="004008AA"/>
    <w:rsid w:val="00400A2A"/>
    <w:rsid w:val="00400A6C"/>
    <w:rsid w:val="00402B3D"/>
    <w:rsid w:val="0040547B"/>
    <w:rsid w:val="00405C95"/>
    <w:rsid w:val="004078DD"/>
    <w:rsid w:val="00411D1A"/>
    <w:rsid w:val="00412716"/>
    <w:rsid w:val="00412B1D"/>
    <w:rsid w:val="00413FE5"/>
    <w:rsid w:val="00414880"/>
    <w:rsid w:val="00414B11"/>
    <w:rsid w:val="00414E48"/>
    <w:rsid w:val="00415966"/>
    <w:rsid w:val="004163DE"/>
    <w:rsid w:val="00417A9B"/>
    <w:rsid w:val="00422526"/>
    <w:rsid w:val="0042333D"/>
    <w:rsid w:val="00423BD6"/>
    <w:rsid w:val="00424899"/>
    <w:rsid w:val="00426CF2"/>
    <w:rsid w:val="00426FDE"/>
    <w:rsid w:val="00427DD2"/>
    <w:rsid w:val="00431B3D"/>
    <w:rsid w:val="00434C00"/>
    <w:rsid w:val="00435AB9"/>
    <w:rsid w:val="00435E0A"/>
    <w:rsid w:val="00440627"/>
    <w:rsid w:val="00442921"/>
    <w:rsid w:val="00442F34"/>
    <w:rsid w:val="00442FCC"/>
    <w:rsid w:val="004434B3"/>
    <w:rsid w:val="00443A4A"/>
    <w:rsid w:val="00444089"/>
    <w:rsid w:val="0044460A"/>
    <w:rsid w:val="004454F7"/>
    <w:rsid w:val="004479E5"/>
    <w:rsid w:val="00450290"/>
    <w:rsid w:val="0045280F"/>
    <w:rsid w:val="00452868"/>
    <w:rsid w:val="00453C9A"/>
    <w:rsid w:val="004542B3"/>
    <w:rsid w:val="00454688"/>
    <w:rsid w:val="004555E7"/>
    <w:rsid w:val="004574E4"/>
    <w:rsid w:val="00461069"/>
    <w:rsid w:val="0046161D"/>
    <w:rsid w:val="0046344D"/>
    <w:rsid w:val="00464218"/>
    <w:rsid w:val="004659E2"/>
    <w:rsid w:val="004663F9"/>
    <w:rsid w:val="004677DA"/>
    <w:rsid w:val="00473722"/>
    <w:rsid w:val="00473823"/>
    <w:rsid w:val="00474076"/>
    <w:rsid w:val="004749E6"/>
    <w:rsid w:val="00474EDD"/>
    <w:rsid w:val="004751DA"/>
    <w:rsid w:val="00475A94"/>
    <w:rsid w:val="004760DF"/>
    <w:rsid w:val="00476B6E"/>
    <w:rsid w:val="0048242B"/>
    <w:rsid w:val="0048399A"/>
    <w:rsid w:val="00483B49"/>
    <w:rsid w:val="0048444A"/>
    <w:rsid w:val="00484914"/>
    <w:rsid w:val="00485038"/>
    <w:rsid w:val="00486F60"/>
    <w:rsid w:val="004918F0"/>
    <w:rsid w:val="00492C97"/>
    <w:rsid w:val="00495A37"/>
    <w:rsid w:val="00495EC7"/>
    <w:rsid w:val="00496AC3"/>
    <w:rsid w:val="0049778E"/>
    <w:rsid w:val="004A1038"/>
    <w:rsid w:val="004A1357"/>
    <w:rsid w:val="004A2BFE"/>
    <w:rsid w:val="004A2C9B"/>
    <w:rsid w:val="004A3CCB"/>
    <w:rsid w:val="004A3D97"/>
    <w:rsid w:val="004A4CBA"/>
    <w:rsid w:val="004A7736"/>
    <w:rsid w:val="004A7830"/>
    <w:rsid w:val="004B2DF9"/>
    <w:rsid w:val="004B4014"/>
    <w:rsid w:val="004B4537"/>
    <w:rsid w:val="004B6A74"/>
    <w:rsid w:val="004C04CB"/>
    <w:rsid w:val="004C3922"/>
    <w:rsid w:val="004C42DF"/>
    <w:rsid w:val="004C43B8"/>
    <w:rsid w:val="004C66CC"/>
    <w:rsid w:val="004C7742"/>
    <w:rsid w:val="004D0250"/>
    <w:rsid w:val="004D0673"/>
    <w:rsid w:val="004D117C"/>
    <w:rsid w:val="004D2F13"/>
    <w:rsid w:val="004D3260"/>
    <w:rsid w:val="004D326F"/>
    <w:rsid w:val="004D337E"/>
    <w:rsid w:val="004D41ED"/>
    <w:rsid w:val="004D4858"/>
    <w:rsid w:val="004D4B14"/>
    <w:rsid w:val="004D4F19"/>
    <w:rsid w:val="004D59B2"/>
    <w:rsid w:val="004D61A0"/>
    <w:rsid w:val="004D728F"/>
    <w:rsid w:val="004D7DD6"/>
    <w:rsid w:val="004E0619"/>
    <w:rsid w:val="004E23EE"/>
    <w:rsid w:val="004E2754"/>
    <w:rsid w:val="004E3AD7"/>
    <w:rsid w:val="004E76E5"/>
    <w:rsid w:val="004E77DE"/>
    <w:rsid w:val="004F17E7"/>
    <w:rsid w:val="004F25FC"/>
    <w:rsid w:val="004F3432"/>
    <w:rsid w:val="004F5E48"/>
    <w:rsid w:val="00500A8B"/>
    <w:rsid w:val="00501884"/>
    <w:rsid w:val="005021D3"/>
    <w:rsid w:val="0050282C"/>
    <w:rsid w:val="00503FE4"/>
    <w:rsid w:val="00505878"/>
    <w:rsid w:val="00505C4A"/>
    <w:rsid w:val="00505C6F"/>
    <w:rsid w:val="00506C15"/>
    <w:rsid w:val="00507413"/>
    <w:rsid w:val="00507E26"/>
    <w:rsid w:val="0051000F"/>
    <w:rsid w:val="005113CF"/>
    <w:rsid w:val="005119F8"/>
    <w:rsid w:val="0051396E"/>
    <w:rsid w:val="005139EA"/>
    <w:rsid w:val="005139EB"/>
    <w:rsid w:val="005141A4"/>
    <w:rsid w:val="00516763"/>
    <w:rsid w:val="0051723D"/>
    <w:rsid w:val="00520D02"/>
    <w:rsid w:val="00521CBF"/>
    <w:rsid w:val="00522DC0"/>
    <w:rsid w:val="0052360A"/>
    <w:rsid w:val="0052754F"/>
    <w:rsid w:val="00527BAC"/>
    <w:rsid w:val="00530F99"/>
    <w:rsid w:val="00531002"/>
    <w:rsid w:val="0053214A"/>
    <w:rsid w:val="00532629"/>
    <w:rsid w:val="0053286C"/>
    <w:rsid w:val="00532E49"/>
    <w:rsid w:val="00534391"/>
    <w:rsid w:val="00534393"/>
    <w:rsid w:val="0053488A"/>
    <w:rsid w:val="00534F66"/>
    <w:rsid w:val="0053667A"/>
    <w:rsid w:val="00540EB9"/>
    <w:rsid w:val="00540F5A"/>
    <w:rsid w:val="00541174"/>
    <w:rsid w:val="00542548"/>
    <w:rsid w:val="0054271D"/>
    <w:rsid w:val="00544AEB"/>
    <w:rsid w:val="00545E54"/>
    <w:rsid w:val="00545F63"/>
    <w:rsid w:val="0055184A"/>
    <w:rsid w:val="00551D88"/>
    <w:rsid w:val="00553227"/>
    <w:rsid w:val="005555E5"/>
    <w:rsid w:val="0055570A"/>
    <w:rsid w:val="00556EDB"/>
    <w:rsid w:val="00557F4F"/>
    <w:rsid w:val="00560041"/>
    <w:rsid w:val="00561D04"/>
    <w:rsid w:val="00563E23"/>
    <w:rsid w:val="005663B6"/>
    <w:rsid w:val="005663D0"/>
    <w:rsid w:val="005671E2"/>
    <w:rsid w:val="005711E1"/>
    <w:rsid w:val="00571B94"/>
    <w:rsid w:val="00571E33"/>
    <w:rsid w:val="005734C4"/>
    <w:rsid w:val="00575240"/>
    <w:rsid w:val="00575348"/>
    <w:rsid w:val="00576019"/>
    <w:rsid w:val="0057672F"/>
    <w:rsid w:val="00576749"/>
    <w:rsid w:val="00580A80"/>
    <w:rsid w:val="00581A73"/>
    <w:rsid w:val="00582A38"/>
    <w:rsid w:val="00584308"/>
    <w:rsid w:val="00586719"/>
    <w:rsid w:val="005916A4"/>
    <w:rsid w:val="005934A2"/>
    <w:rsid w:val="005941C2"/>
    <w:rsid w:val="00594703"/>
    <w:rsid w:val="00595E3C"/>
    <w:rsid w:val="00596641"/>
    <w:rsid w:val="00597078"/>
    <w:rsid w:val="00597533"/>
    <w:rsid w:val="005A01D7"/>
    <w:rsid w:val="005A54E3"/>
    <w:rsid w:val="005A6C7B"/>
    <w:rsid w:val="005A742F"/>
    <w:rsid w:val="005A7530"/>
    <w:rsid w:val="005A7CBF"/>
    <w:rsid w:val="005B0DAF"/>
    <w:rsid w:val="005B1878"/>
    <w:rsid w:val="005B1EEA"/>
    <w:rsid w:val="005B3001"/>
    <w:rsid w:val="005B32F7"/>
    <w:rsid w:val="005B43E5"/>
    <w:rsid w:val="005B49AF"/>
    <w:rsid w:val="005B6E7A"/>
    <w:rsid w:val="005B70B8"/>
    <w:rsid w:val="005C018D"/>
    <w:rsid w:val="005C0688"/>
    <w:rsid w:val="005C4C22"/>
    <w:rsid w:val="005C5C34"/>
    <w:rsid w:val="005C5C35"/>
    <w:rsid w:val="005C61DC"/>
    <w:rsid w:val="005C6795"/>
    <w:rsid w:val="005C6CC0"/>
    <w:rsid w:val="005C6D9E"/>
    <w:rsid w:val="005D1345"/>
    <w:rsid w:val="005D2CFD"/>
    <w:rsid w:val="005D37A6"/>
    <w:rsid w:val="005D4DF2"/>
    <w:rsid w:val="005D5A2E"/>
    <w:rsid w:val="005D6A01"/>
    <w:rsid w:val="005D7C92"/>
    <w:rsid w:val="005D7C98"/>
    <w:rsid w:val="005E0F5A"/>
    <w:rsid w:val="005E0FF6"/>
    <w:rsid w:val="005E2B98"/>
    <w:rsid w:val="005E2BF5"/>
    <w:rsid w:val="005E31C2"/>
    <w:rsid w:val="005E38AE"/>
    <w:rsid w:val="005E4FC0"/>
    <w:rsid w:val="005E55E8"/>
    <w:rsid w:val="005E5AA8"/>
    <w:rsid w:val="005E6A09"/>
    <w:rsid w:val="005E6A3F"/>
    <w:rsid w:val="005F0980"/>
    <w:rsid w:val="005F1EDC"/>
    <w:rsid w:val="005F398A"/>
    <w:rsid w:val="005F5B3E"/>
    <w:rsid w:val="005F75F0"/>
    <w:rsid w:val="005F78A1"/>
    <w:rsid w:val="006036CF"/>
    <w:rsid w:val="006041DF"/>
    <w:rsid w:val="00604A81"/>
    <w:rsid w:val="00605FD2"/>
    <w:rsid w:val="00606279"/>
    <w:rsid w:val="00607E04"/>
    <w:rsid w:val="00612740"/>
    <w:rsid w:val="00613140"/>
    <w:rsid w:val="006136D2"/>
    <w:rsid w:val="00615040"/>
    <w:rsid w:val="006170DB"/>
    <w:rsid w:val="006170FA"/>
    <w:rsid w:val="00617907"/>
    <w:rsid w:val="0062083F"/>
    <w:rsid w:val="00621120"/>
    <w:rsid w:val="00623CBE"/>
    <w:rsid w:val="00625225"/>
    <w:rsid w:val="00626474"/>
    <w:rsid w:val="00630CD5"/>
    <w:rsid w:val="00631BD6"/>
    <w:rsid w:val="00633B4E"/>
    <w:rsid w:val="00634C03"/>
    <w:rsid w:val="006353AF"/>
    <w:rsid w:val="00636244"/>
    <w:rsid w:val="006447B5"/>
    <w:rsid w:val="00646B3D"/>
    <w:rsid w:val="006510F9"/>
    <w:rsid w:val="00651DDC"/>
    <w:rsid w:val="00651FFB"/>
    <w:rsid w:val="006521F4"/>
    <w:rsid w:val="006524C0"/>
    <w:rsid w:val="00653138"/>
    <w:rsid w:val="006552CD"/>
    <w:rsid w:val="00655DEC"/>
    <w:rsid w:val="00655F80"/>
    <w:rsid w:val="00656C46"/>
    <w:rsid w:val="00656D5E"/>
    <w:rsid w:val="00656EDA"/>
    <w:rsid w:val="00663D5D"/>
    <w:rsid w:val="00663DEF"/>
    <w:rsid w:val="0066482B"/>
    <w:rsid w:val="00664EFE"/>
    <w:rsid w:val="006660C4"/>
    <w:rsid w:val="006665D8"/>
    <w:rsid w:val="00666BD7"/>
    <w:rsid w:val="00667673"/>
    <w:rsid w:val="00670051"/>
    <w:rsid w:val="00670489"/>
    <w:rsid w:val="00670586"/>
    <w:rsid w:val="00671715"/>
    <w:rsid w:val="006726FB"/>
    <w:rsid w:val="00673A13"/>
    <w:rsid w:val="006762B9"/>
    <w:rsid w:val="006769F7"/>
    <w:rsid w:val="00676D37"/>
    <w:rsid w:val="00676F91"/>
    <w:rsid w:val="00677C71"/>
    <w:rsid w:val="0068128B"/>
    <w:rsid w:val="006817F8"/>
    <w:rsid w:val="00681A86"/>
    <w:rsid w:val="00683663"/>
    <w:rsid w:val="0068693A"/>
    <w:rsid w:val="00686F40"/>
    <w:rsid w:val="006870BF"/>
    <w:rsid w:val="006902FA"/>
    <w:rsid w:val="006903E4"/>
    <w:rsid w:val="00690527"/>
    <w:rsid w:val="00691592"/>
    <w:rsid w:val="00692A65"/>
    <w:rsid w:val="006938C9"/>
    <w:rsid w:val="006949A8"/>
    <w:rsid w:val="00694B6C"/>
    <w:rsid w:val="00696422"/>
    <w:rsid w:val="006964B6"/>
    <w:rsid w:val="00696581"/>
    <w:rsid w:val="00696EBD"/>
    <w:rsid w:val="00697C9B"/>
    <w:rsid w:val="00697E97"/>
    <w:rsid w:val="006A03C9"/>
    <w:rsid w:val="006A04A8"/>
    <w:rsid w:val="006A072D"/>
    <w:rsid w:val="006A0EEC"/>
    <w:rsid w:val="006A5A41"/>
    <w:rsid w:val="006A5D10"/>
    <w:rsid w:val="006A6574"/>
    <w:rsid w:val="006B13DB"/>
    <w:rsid w:val="006B1D43"/>
    <w:rsid w:val="006B39C3"/>
    <w:rsid w:val="006B4B4C"/>
    <w:rsid w:val="006B7200"/>
    <w:rsid w:val="006B740D"/>
    <w:rsid w:val="006B7E7D"/>
    <w:rsid w:val="006C004E"/>
    <w:rsid w:val="006C10FE"/>
    <w:rsid w:val="006C2A9E"/>
    <w:rsid w:val="006C6157"/>
    <w:rsid w:val="006C6470"/>
    <w:rsid w:val="006C7110"/>
    <w:rsid w:val="006C79E8"/>
    <w:rsid w:val="006D0410"/>
    <w:rsid w:val="006D2A9E"/>
    <w:rsid w:val="006D326A"/>
    <w:rsid w:val="006D348E"/>
    <w:rsid w:val="006D6592"/>
    <w:rsid w:val="006D6DD7"/>
    <w:rsid w:val="006E1D19"/>
    <w:rsid w:val="006E1E84"/>
    <w:rsid w:val="006E1FA8"/>
    <w:rsid w:val="006E2BFE"/>
    <w:rsid w:val="006E5CA9"/>
    <w:rsid w:val="006E690D"/>
    <w:rsid w:val="006E75BF"/>
    <w:rsid w:val="006F14F8"/>
    <w:rsid w:val="006F2C83"/>
    <w:rsid w:val="006F3EE1"/>
    <w:rsid w:val="006F48EF"/>
    <w:rsid w:val="006F4D08"/>
    <w:rsid w:val="006F4F5F"/>
    <w:rsid w:val="006F581B"/>
    <w:rsid w:val="006F58FF"/>
    <w:rsid w:val="006F5AF1"/>
    <w:rsid w:val="006F6461"/>
    <w:rsid w:val="006F78E8"/>
    <w:rsid w:val="00700AD1"/>
    <w:rsid w:val="00702111"/>
    <w:rsid w:val="00702C1C"/>
    <w:rsid w:val="00704530"/>
    <w:rsid w:val="0070456E"/>
    <w:rsid w:val="0070502E"/>
    <w:rsid w:val="007052D4"/>
    <w:rsid w:val="00705346"/>
    <w:rsid w:val="00706962"/>
    <w:rsid w:val="0071061E"/>
    <w:rsid w:val="00710F23"/>
    <w:rsid w:val="00711AF2"/>
    <w:rsid w:val="007120F7"/>
    <w:rsid w:val="0071350B"/>
    <w:rsid w:val="007151BB"/>
    <w:rsid w:val="007155DA"/>
    <w:rsid w:val="00715747"/>
    <w:rsid w:val="00716D07"/>
    <w:rsid w:val="0071719D"/>
    <w:rsid w:val="00717585"/>
    <w:rsid w:val="00720EE4"/>
    <w:rsid w:val="00723271"/>
    <w:rsid w:val="007249A6"/>
    <w:rsid w:val="00724A6A"/>
    <w:rsid w:val="00724EB9"/>
    <w:rsid w:val="00726513"/>
    <w:rsid w:val="00726892"/>
    <w:rsid w:val="00727D90"/>
    <w:rsid w:val="00731BF7"/>
    <w:rsid w:val="007321A1"/>
    <w:rsid w:val="00732888"/>
    <w:rsid w:val="0073319F"/>
    <w:rsid w:val="00733D52"/>
    <w:rsid w:val="00734CC8"/>
    <w:rsid w:val="007351AB"/>
    <w:rsid w:val="007358C3"/>
    <w:rsid w:val="00737A94"/>
    <w:rsid w:val="00737AEA"/>
    <w:rsid w:val="00737FD9"/>
    <w:rsid w:val="007404CA"/>
    <w:rsid w:val="00740588"/>
    <w:rsid w:val="007406D9"/>
    <w:rsid w:val="00740DE4"/>
    <w:rsid w:val="007414D7"/>
    <w:rsid w:val="007422F9"/>
    <w:rsid w:val="00743105"/>
    <w:rsid w:val="00744575"/>
    <w:rsid w:val="00744E77"/>
    <w:rsid w:val="0074533A"/>
    <w:rsid w:val="00746124"/>
    <w:rsid w:val="00746C83"/>
    <w:rsid w:val="00747B6D"/>
    <w:rsid w:val="00751190"/>
    <w:rsid w:val="007523D8"/>
    <w:rsid w:val="00752CCD"/>
    <w:rsid w:val="00754624"/>
    <w:rsid w:val="00755C38"/>
    <w:rsid w:val="0075752B"/>
    <w:rsid w:val="00760644"/>
    <w:rsid w:val="00760FDA"/>
    <w:rsid w:val="00761AA0"/>
    <w:rsid w:val="00761E9B"/>
    <w:rsid w:val="00763007"/>
    <w:rsid w:val="00763230"/>
    <w:rsid w:val="00765006"/>
    <w:rsid w:val="00765F08"/>
    <w:rsid w:val="0076727D"/>
    <w:rsid w:val="00771452"/>
    <w:rsid w:val="0077204F"/>
    <w:rsid w:val="00772BCF"/>
    <w:rsid w:val="0077321B"/>
    <w:rsid w:val="007739EF"/>
    <w:rsid w:val="00773FD5"/>
    <w:rsid w:val="00774F47"/>
    <w:rsid w:val="00776F54"/>
    <w:rsid w:val="00777F08"/>
    <w:rsid w:val="007804C7"/>
    <w:rsid w:val="007804F9"/>
    <w:rsid w:val="00781D07"/>
    <w:rsid w:val="007820A6"/>
    <w:rsid w:val="00782333"/>
    <w:rsid w:val="007844F3"/>
    <w:rsid w:val="007844F7"/>
    <w:rsid w:val="00784A25"/>
    <w:rsid w:val="00785268"/>
    <w:rsid w:val="00785C39"/>
    <w:rsid w:val="0078677B"/>
    <w:rsid w:val="00790260"/>
    <w:rsid w:val="00790F18"/>
    <w:rsid w:val="00791F8A"/>
    <w:rsid w:val="00792244"/>
    <w:rsid w:val="00792ECC"/>
    <w:rsid w:val="00794F01"/>
    <w:rsid w:val="00795037"/>
    <w:rsid w:val="007A003C"/>
    <w:rsid w:val="007A0CAA"/>
    <w:rsid w:val="007A1363"/>
    <w:rsid w:val="007A1FD5"/>
    <w:rsid w:val="007A2B95"/>
    <w:rsid w:val="007A62A9"/>
    <w:rsid w:val="007A6719"/>
    <w:rsid w:val="007A74DC"/>
    <w:rsid w:val="007A7D39"/>
    <w:rsid w:val="007B076C"/>
    <w:rsid w:val="007B081A"/>
    <w:rsid w:val="007B1B9A"/>
    <w:rsid w:val="007B3DD2"/>
    <w:rsid w:val="007B4CE6"/>
    <w:rsid w:val="007B5FF8"/>
    <w:rsid w:val="007B6B34"/>
    <w:rsid w:val="007B782B"/>
    <w:rsid w:val="007C154F"/>
    <w:rsid w:val="007C1DF5"/>
    <w:rsid w:val="007C2656"/>
    <w:rsid w:val="007C2E92"/>
    <w:rsid w:val="007C3930"/>
    <w:rsid w:val="007C4873"/>
    <w:rsid w:val="007C4915"/>
    <w:rsid w:val="007C530C"/>
    <w:rsid w:val="007C54B0"/>
    <w:rsid w:val="007C6566"/>
    <w:rsid w:val="007C6982"/>
    <w:rsid w:val="007C72D7"/>
    <w:rsid w:val="007C7E4C"/>
    <w:rsid w:val="007D1C90"/>
    <w:rsid w:val="007D1CBD"/>
    <w:rsid w:val="007D3D42"/>
    <w:rsid w:val="007D41ED"/>
    <w:rsid w:val="007D54F6"/>
    <w:rsid w:val="007D56FA"/>
    <w:rsid w:val="007D5CC6"/>
    <w:rsid w:val="007D72CE"/>
    <w:rsid w:val="007E005F"/>
    <w:rsid w:val="007E09DB"/>
    <w:rsid w:val="007E1493"/>
    <w:rsid w:val="007E25FE"/>
    <w:rsid w:val="007E3297"/>
    <w:rsid w:val="007E3594"/>
    <w:rsid w:val="007E45F4"/>
    <w:rsid w:val="007E4C49"/>
    <w:rsid w:val="007E75C8"/>
    <w:rsid w:val="007F2023"/>
    <w:rsid w:val="007F36D3"/>
    <w:rsid w:val="007F451C"/>
    <w:rsid w:val="00800E44"/>
    <w:rsid w:val="00805116"/>
    <w:rsid w:val="0080576B"/>
    <w:rsid w:val="00805A40"/>
    <w:rsid w:val="00805B85"/>
    <w:rsid w:val="008078BD"/>
    <w:rsid w:val="0081082C"/>
    <w:rsid w:val="00810C10"/>
    <w:rsid w:val="00812692"/>
    <w:rsid w:val="00812752"/>
    <w:rsid w:val="0081315F"/>
    <w:rsid w:val="0081439A"/>
    <w:rsid w:val="00814506"/>
    <w:rsid w:val="00814516"/>
    <w:rsid w:val="008153A3"/>
    <w:rsid w:val="00815F38"/>
    <w:rsid w:val="00816294"/>
    <w:rsid w:val="008177D1"/>
    <w:rsid w:val="00820182"/>
    <w:rsid w:val="0082059F"/>
    <w:rsid w:val="0082142E"/>
    <w:rsid w:val="00821DAC"/>
    <w:rsid w:val="0082227D"/>
    <w:rsid w:val="0082622E"/>
    <w:rsid w:val="00826FFD"/>
    <w:rsid w:val="00827608"/>
    <w:rsid w:val="00830587"/>
    <w:rsid w:val="00831D78"/>
    <w:rsid w:val="00832FAA"/>
    <w:rsid w:val="00833584"/>
    <w:rsid w:val="00834796"/>
    <w:rsid w:val="008347B2"/>
    <w:rsid w:val="00834DB1"/>
    <w:rsid w:val="00834ECE"/>
    <w:rsid w:val="00835535"/>
    <w:rsid w:val="00835C4D"/>
    <w:rsid w:val="00835F05"/>
    <w:rsid w:val="00837350"/>
    <w:rsid w:val="00840DEB"/>
    <w:rsid w:val="00841023"/>
    <w:rsid w:val="00841591"/>
    <w:rsid w:val="008425C6"/>
    <w:rsid w:val="00842EC5"/>
    <w:rsid w:val="00844522"/>
    <w:rsid w:val="00844E13"/>
    <w:rsid w:val="00846062"/>
    <w:rsid w:val="00846D58"/>
    <w:rsid w:val="00846E8E"/>
    <w:rsid w:val="008471E6"/>
    <w:rsid w:val="00847232"/>
    <w:rsid w:val="00847287"/>
    <w:rsid w:val="00850484"/>
    <w:rsid w:val="00850CCE"/>
    <w:rsid w:val="00850D78"/>
    <w:rsid w:val="00851758"/>
    <w:rsid w:val="008529C8"/>
    <w:rsid w:val="00852B2E"/>
    <w:rsid w:val="00853992"/>
    <w:rsid w:val="00855054"/>
    <w:rsid w:val="0085624E"/>
    <w:rsid w:val="00856B19"/>
    <w:rsid w:val="008603CD"/>
    <w:rsid w:val="00861D3D"/>
    <w:rsid w:val="0086244A"/>
    <w:rsid w:val="0086387A"/>
    <w:rsid w:val="00863C5A"/>
    <w:rsid w:val="008648F4"/>
    <w:rsid w:val="00867CAC"/>
    <w:rsid w:val="008702EB"/>
    <w:rsid w:val="00870809"/>
    <w:rsid w:val="00870A51"/>
    <w:rsid w:val="00871A51"/>
    <w:rsid w:val="008733AC"/>
    <w:rsid w:val="00875657"/>
    <w:rsid w:val="008764E5"/>
    <w:rsid w:val="0087739A"/>
    <w:rsid w:val="00877467"/>
    <w:rsid w:val="00882517"/>
    <w:rsid w:val="00883F2D"/>
    <w:rsid w:val="00884145"/>
    <w:rsid w:val="00885A91"/>
    <w:rsid w:val="00885BCB"/>
    <w:rsid w:val="00885E89"/>
    <w:rsid w:val="008860F8"/>
    <w:rsid w:val="00887193"/>
    <w:rsid w:val="0089092E"/>
    <w:rsid w:val="00890B0E"/>
    <w:rsid w:val="00891720"/>
    <w:rsid w:val="008928B8"/>
    <w:rsid w:val="008929E3"/>
    <w:rsid w:val="0089309B"/>
    <w:rsid w:val="00893B21"/>
    <w:rsid w:val="00893F90"/>
    <w:rsid w:val="0089607C"/>
    <w:rsid w:val="008972E9"/>
    <w:rsid w:val="008976E6"/>
    <w:rsid w:val="008A0530"/>
    <w:rsid w:val="008A09F0"/>
    <w:rsid w:val="008A1341"/>
    <w:rsid w:val="008A1D5A"/>
    <w:rsid w:val="008A30F1"/>
    <w:rsid w:val="008A3DBC"/>
    <w:rsid w:val="008A42E3"/>
    <w:rsid w:val="008A4FB2"/>
    <w:rsid w:val="008A6B47"/>
    <w:rsid w:val="008B0F62"/>
    <w:rsid w:val="008B2E9D"/>
    <w:rsid w:val="008B2EB5"/>
    <w:rsid w:val="008B4FAB"/>
    <w:rsid w:val="008B57BC"/>
    <w:rsid w:val="008B695C"/>
    <w:rsid w:val="008B6FD7"/>
    <w:rsid w:val="008B7759"/>
    <w:rsid w:val="008C0D8C"/>
    <w:rsid w:val="008C33CF"/>
    <w:rsid w:val="008C442E"/>
    <w:rsid w:val="008C5823"/>
    <w:rsid w:val="008D221A"/>
    <w:rsid w:val="008D2E79"/>
    <w:rsid w:val="008D63C8"/>
    <w:rsid w:val="008D783B"/>
    <w:rsid w:val="008E090A"/>
    <w:rsid w:val="008E170E"/>
    <w:rsid w:val="008E7EEC"/>
    <w:rsid w:val="008F24B8"/>
    <w:rsid w:val="008F4FCE"/>
    <w:rsid w:val="00902443"/>
    <w:rsid w:val="0090269C"/>
    <w:rsid w:val="00903A2C"/>
    <w:rsid w:val="00903C43"/>
    <w:rsid w:val="00904FA3"/>
    <w:rsid w:val="009061B3"/>
    <w:rsid w:val="009110F2"/>
    <w:rsid w:val="009137AD"/>
    <w:rsid w:val="009146B8"/>
    <w:rsid w:val="0091555F"/>
    <w:rsid w:val="009167C1"/>
    <w:rsid w:val="00917568"/>
    <w:rsid w:val="00920728"/>
    <w:rsid w:val="00920DB3"/>
    <w:rsid w:val="009210B9"/>
    <w:rsid w:val="009244EE"/>
    <w:rsid w:val="0092727D"/>
    <w:rsid w:val="00930752"/>
    <w:rsid w:val="00930D7C"/>
    <w:rsid w:val="00932312"/>
    <w:rsid w:val="00932E4A"/>
    <w:rsid w:val="00933DD9"/>
    <w:rsid w:val="00934067"/>
    <w:rsid w:val="00937623"/>
    <w:rsid w:val="0094093B"/>
    <w:rsid w:val="0094123F"/>
    <w:rsid w:val="009430F8"/>
    <w:rsid w:val="00944BA2"/>
    <w:rsid w:val="00944BEF"/>
    <w:rsid w:val="00944FE1"/>
    <w:rsid w:val="0094503F"/>
    <w:rsid w:val="0094523D"/>
    <w:rsid w:val="00946BAB"/>
    <w:rsid w:val="00950351"/>
    <w:rsid w:val="0095138D"/>
    <w:rsid w:val="0095173E"/>
    <w:rsid w:val="00951E59"/>
    <w:rsid w:val="00953271"/>
    <w:rsid w:val="009532CD"/>
    <w:rsid w:val="009533FD"/>
    <w:rsid w:val="009537F7"/>
    <w:rsid w:val="00954385"/>
    <w:rsid w:val="009547FA"/>
    <w:rsid w:val="009562A5"/>
    <w:rsid w:val="00960996"/>
    <w:rsid w:val="009622F6"/>
    <w:rsid w:val="00962F42"/>
    <w:rsid w:val="00963CBD"/>
    <w:rsid w:val="00963F1A"/>
    <w:rsid w:val="00963FB7"/>
    <w:rsid w:val="0096433F"/>
    <w:rsid w:val="009645A7"/>
    <w:rsid w:val="00964BF5"/>
    <w:rsid w:val="00965509"/>
    <w:rsid w:val="009655B3"/>
    <w:rsid w:val="00965C21"/>
    <w:rsid w:val="00965DFB"/>
    <w:rsid w:val="009661DD"/>
    <w:rsid w:val="00967EF1"/>
    <w:rsid w:val="00970FAC"/>
    <w:rsid w:val="00970FB6"/>
    <w:rsid w:val="0097318E"/>
    <w:rsid w:val="00974AC7"/>
    <w:rsid w:val="00974B9F"/>
    <w:rsid w:val="009756B0"/>
    <w:rsid w:val="0097643A"/>
    <w:rsid w:val="009769FD"/>
    <w:rsid w:val="00977B12"/>
    <w:rsid w:val="00977CBB"/>
    <w:rsid w:val="00977F1B"/>
    <w:rsid w:val="0098036E"/>
    <w:rsid w:val="009806B3"/>
    <w:rsid w:val="009807FD"/>
    <w:rsid w:val="009810CB"/>
    <w:rsid w:val="00981EB2"/>
    <w:rsid w:val="00983654"/>
    <w:rsid w:val="00984E1C"/>
    <w:rsid w:val="00987A8D"/>
    <w:rsid w:val="009901F0"/>
    <w:rsid w:val="0099025A"/>
    <w:rsid w:val="00990772"/>
    <w:rsid w:val="00990775"/>
    <w:rsid w:val="00991770"/>
    <w:rsid w:val="0099221D"/>
    <w:rsid w:val="00992A4E"/>
    <w:rsid w:val="00993367"/>
    <w:rsid w:val="0099371E"/>
    <w:rsid w:val="009956F4"/>
    <w:rsid w:val="00995F22"/>
    <w:rsid w:val="00996E1B"/>
    <w:rsid w:val="00997AF3"/>
    <w:rsid w:val="009A1962"/>
    <w:rsid w:val="009A1B88"/>
    <w:rsid w:val="009A272F"/>
    <w:rsid w:val="009A2D96"/>
    <w:rsid w:val="009A366C"/>
    <w:rsid w:val="009A494E"/>
    <w:rsid w:val="009A5F42"/>
    <w:rsid w:val="009A7BC7"/>
    <w:rsid w:val="009B077E"/>
    <w:rsid w:val="009B099C"/>
    <w:rsid w:val="009B13E9"/>
    <w:rsid w:val="009B185D"/>
    <w:rsid w:val="009B4506"/>
    <w:rsid w:val="009B45EE"/>
    <w:rsid w:val="009B469E"/>
    <w:rsid w:val="009B55A8"/>
    <w:rsid w:val="009B56DF"/>
    <w:rsid w:val="009B7B8E"/>
    <w:rsid w:val="009B7EDC"/>
    <w:rsid w:val="009C0F5E"/>
    <w:rsid w:val="009C156A"/>
    <w:rsid w:val="009C2347"/>
    <w:rsid w:val="009C36E6"/>
    <w:rsid w:val="009C4FE3"/>
    <w:rsid w:val="009C66C6"/>
    <w:rsid w:val="009C7DCA"/>
    <w:rsid w:val="009D0830"/>
    <w:rsid w:val="009D1193"/>
    <w:rsid w:val="009D132D"/>
    <w:rsid w:val="009D1798"/>
    <w:rsid w:val="009D2A7D"/>
    <w:rsid w:val="009D2C39"/>
    <w:rsid w:val="009D34F4"/>
    <w:rsid w:val="009D504D"/>
    <w:rsid w:val="009D6B84"/>
    <w:rsid w:val="009E052B"/>
    <w:rsid w:val="009E0FDF"/>
    <w:rsid w:val="009E1473"/>
    <w:rsid w:val="009E4BFE"/>
    <w:rsid w:val="009E7C86"/>
    <w:rsid w:val="009F04F4"/>
    <w:rsid w:val="009F0EB6"/>
    <w:rsid w:val="009F27E8"/>
    <w:rsid w:val="009F34C8"/>
    <w:rsid w:val="009F3601"/>
    <w:rsid w:val="009F3724"/>
    <w:rsid w:val="009F4A7A"/>
    <w:rsid w:val="009F4BF9"/>
    <w:rsid w:val="00A0131F"/>
    <w:rsid w:val="00A01EDF"/>
    <w:rsid w:val="00A020EE"/>
    <w:rsid w:val="00A0211E"/>
    <w:rsid w:val="00A021B7"/>
    <w:rsid w:val="00A038A3"/>
    <w:rsid w:val="00A046AD"/>
    <w:rsid w:val="00A049CC"/>
    <w:rsid w:val="00A04E92"/>
    <w:rsid w:val="00A051EC"/>
    <w:rsid w:val="00A052F2"/>
    <w:rsid w:val="00A05572"/>
    <w:rsid w:val="00A05725"/>
    <w:rsid w:val="00A06223"/>
    <w:rsid w:val="00A068DE"/>
    <w:rsid w:val="00A079C8"/>
    <w:rsid w:val="00A10E70"/>
    <w:rsid w:val="00A116EA"/>
    <w:rsid w:val="00A1174B"/>
    <w:rsid w:val="00A16DF9"/>
    <w:rsid w:val="00A1714D"/>
    <w:rsid w:val="00A17BC2"/>
    <w:rsid w:val="00A228B1"/>
    <w:rsid w:val="00A22A17"/>
    <w:rsid w:val="00A24845"/>
    <w:rsid w:val="00A2554D"/>
    <w:rsid w:val="00A2636A"/>
    <w:rsid w:val="00A30BDA"/>
    <w:rsid w:val="00A319EB"/>
    <w:rsid w:val="00A31ABC"/>
    <w:rsid w:val="00A31E21"/>
    <w:rsid w:val="00A33949"/>
    <w:rsid w:val="00A36A35"/>
    <w:rsid w:val="00A37630"/>
    <w:rsid w:val="00A41E45"/>
    <w:rsid w:val="00A41FE7"/>
    <w:rsid w:val="00A44A8B"/>
    <w:rsid w:val="00A45BE9"/>
    <w:rsid w:val="00A45E99"/>
    <w:rsid w:val="00A45F35"/>
    <w:rsid w:val="00A46363"/>
    <w:rsid w:val="00A52EE9"/>
    <w:rsid w:val="00A5335F"/>
    <w:rsid w:val="00A544F1"/>
    <w:rsid w:val="00A545FD"/>
    <w:rsid w:val="00A54F01"/>
    <w:rsid w:val="00A54F59"/>
    <w:rsid w:val="00A61CF9"/>
    <w:rsid w:val="00A61DC6"/>
    <w:rsid w:val="00A6219B"/>
    <w:rsid w:val="00A62EE4"/>
    <w:rsid w:val="00A636BC"/>
    <w:rsid w:val="00A63D1C"/>
    <w:rsid w:val="00A645B6"/>
    <w:rsid w:val="00A6506E"/>
    <w:rsid w:val="00A653BA"/>
    <w:rsid w:val="00A659C0"/>
    <w:rsid w:val="00A66BF4"/>
    <w:rsid w:val="00A67777"/>
    <w:rsid w:val="00A677AF"/>
    <w:rsid w:val="00A67A98"/>
    <w:rsid w:val="00A70CBE"/>
    <w:rsid w:val="00A72217"/>
    <w:rsid w:val="00A72F78"/>
    <w:rsid w:val="00A74A64"/>
    <w:rsid w:val="00A75A38"/>
    <w:rsid w:val="00A75E1A"/>
    <w:rsid w:val="00A7635D"/>
    <w:rsid w:val="00A76F2E"/>
    <w:rsid w:val="00A7724C"/>
    <w:rsid w:val="00A77BA3"/>
    <w:rsid w:val="00A77ED4"/>
    <w:rsid w:val="00A80251"/>
    <w:rsid w:val="00A80F95"/>
    <w:rsid w:val="00A811D8"/>
    <w:rsid w:val="00A8229C"/>
    <w:rsid w:val="00A823FD"/>
    <w:rsid w:val="00A837CC"/>
    <w:rsid w:val="00A845F8"/>
    <w:rsid w:val="00A87447"/>
    <w:rsid w:val="00A905C9"/>
    <w:rsid w:val="00A929B2"/>
    <w:rsid w:val="00A93BA8"/>
    <w:rsid w:val="00A93BB8"/>
    <w:rsid w:val="00A941F4"/>
    <w:rsid w:val="00A945B8"/>
    <w:rsid w:val="00A95B81"/>
    <w:rsid w:val="00AA004A"/>
    <w:rsid w:val="00AA00C2"/>
    <w:rsid w:val="00AA016B"/>
    <w:rsid w:val="00AA1EC5"/>
    <w:rsid w:val="00AA4FC4"/>
    <w:rsid w:val="00AA67B5"/>
    <w:rsid w:val="00AA7796"/>
    <w:rsid w:val="00AB0714"/>
    <w:rsid w:val="00AB1F42"/>
    <w:rsid w:val="00AB32DF"/>
    <w:rsid w:val="00AB3810"/>
    <w:rsid w:val="00AB6910"/>
    <w:rsid w:val="00AB6A52"/>
    <w:rsid w:val="00AB6A84"/>
    <w:rsid w:val="00AB6AE1"/>
    <w:rsid w:val="00AC08FD"/>
    <w:rsid w:val="00AC2C20"/>
    <w:rsid w:val="00AC360F"/>
    <w:rsid w:val="00AC3E6A"/>
    <w:rsid w:val="00AC3E97"/>
    <w:rsid w:val="00AC43D4"/>
    <w:rsid w:val="00AC56B2"/>
    <w:rsid w:val="00AD09EA"/>
    <w:rsid w:val="00AD0B86"/>
    <w:rsid w:val="00AD0BA4"/>
    <w:rsid w:val="00AD18A5"/>
    <w:rsid w:val="00AD3D7F"/>
    <w:rsid w:val="00AD4DDC"/>
    <w:rsid w:val="00AD5F88"/>
    <w:rsid w:val="00AD6790"/>
    <w:rsid w:val="00AD6ABD"/>
    <w:rsid w:val="00AD765C"/>
    <w:rsid w:val="00AD7D07"/>
    <w:rsid w:val="00AD7DF2"/>
    <w:rsid w:val="00AE1B11"/>
    <w:rsid w:val="00AE3210"/>
    <w:rsid w:val="00AE5C8D"/>
    <w:rsid w:val="00AF070F"/>
    <w:rsid w:val="00AF1180"/>
    <w:rsid w:val="00AF13B2"/>
    <w:rsid w:val="00AF1D52"/>
    <w:rsid w:val="00AF2967"/>
    <w:rsid w:val="00AF4E56"/>
    <w:rsid w:val="00AF6777"/>
    <w:rsid w:val="00AF7168"/>
    <w:rsid w:val="00B01918"/>
    <w:rsid w:val="00B02403"/>
    <w:rsid w:val="00B04955"/>
    <w:rsid w:val="00B04FFF"/>
    <w:rsid w:val="00B05490"/>
    <w:rsid w:val="00B05708"/>
    <w:rsid w:val="00B05A4F"/>
    <w:rsid w:val="00B06191"/>
    <w:rsid w:val="00B0627E"/>
    <w:rsid w:val="00B074EB"/>
    <w:rsid w:val="00B1047F"/>
    <w:rsid w:val="00B10FF8"/>
    <w:rsid w:val="00B1194A"/>
    <w:rsid w:val="00B1294D"/>
    <w:rsid w:val="00B12A58"/>
    <w:rsid w:val="00B140C5"/>
    <w:rsid w:val="00B14424"/>
    <w:rsid w:val="00B15EF4"/>
    <w:rsid w:val="00B16141"/>
    <w:rsid w:val="00B227E6"/>
    <w:rsid w:val="00B23C99"/>
    <w:rsid w:val="00B23F89"/>
    <w:rsid w:val="00B23F98"/>
    <w:rsid w:val="00B2461A"/>
    <w:rsid w:val="00B2466E"/>
    <w:rsid w:val="00B24DEA"/>
    <w:rsid w:val="00B2510F"/>
    <w:rsid w:val="00B25C65"/>
    <w:rsid w:val="00B2676F"/>
    <w:rsid w:val="00B27BBD"/>
    <w:rsid w:val="00B27FEE"/>
    <w:rsid w:val="00B300C8"/>
    <w:rsid w:val="00B30360"/>
    <w:rsid w:val="00B31021"/>
    <w:rsid w:val="00B31ABA"/>
    <w:rsid w:val="00B33929"/>
    <w:rsid w:val="00B34565"/>
    <w:rsid w:val="00B3468E"/>
    <w:rsid w:val="00B3510C"/>
    <w:rsid w:val="00B35278"/>
    <w:rsid w:val="00B36214"/>
    <w:rsid w:val="00B37772"/>
    <w:rsid w:val="00B4032B"/>
    <w:rsid w:val="00B41D6B"/>
    <w:rsid w:val="00B43D10"/>
    <w:rsid w:val="00B44241"/>
    <w:rsid w:val="00B44374"/>
    <w:rsid w:val="00B443FC"/>
    <w:rsid w:val="00B45CB0"/>
    <w:rsid w:val="00B46044"/>
    <w:rsid w:val="00B50162"/>
    <w:rsid w:val="00B51D8B"/>
    <w:rsid w:val="00B52649"/>
    <w:rsid w:val="00B52879"/>
    <w:rsid w:val="00B52D1F"/>
    <w:rsid w:val="00B54E99"/>
    <w:rsid w:val="00B5589B"/>
    <w:rsid w:val="00B56D39"/>
    <w:rsid w:val="00B57C0B"/>
    <w:rsid w:val="00B60BB9"/>
    <w:rsid w:val="00B61FEB"/>
    <w:rsid w:val="00B62955"/>
    <w:rsid w:val="00B62CD7"/>
    <w:rsid w:val="00B642D5"/>
    <w:rsid w:val="00B649C2"/>
    <w:rsid w:val="00B65169"/>
    <w:rsid w:val="00B654BE"/>
    <w:rsid w:val="00B66721"/>
    <w:rsid w:val="00B66E84"/>
    <w:rsid w:val="00B67431"/>
    <w:rsid w:val="00B700FD"/>
    <w:rsid w:val="00B70406"/>
    <w:rsid w:val="00B716FD"/>
    <w:rsid w:val="00B71F63"/>
    <w:rsid w:val="00B72156"/>
    <w:rsid w:val="00B72E4C"/>
    <w:rsid w:val="00B73B55"/>
    <w:rsid w:val="00B73E96"/>
    <w:rsid w:val="00B741A0"/>
    <w:rsid w:val="00B74DC4"/>
    <w:rsid w:val="00B763D1"/>
    <w:rsid w:val="00B76F32"/>
    <w:rsid w:val="00B800C5"/>
    <w:rsid w:val="00B818B3"/>
    <w:rsid w:val="00B85853"/>
    <w:rsid w:val="00B86CB9"/>
    <w:rsid w:val="00B874CF"/>
    <w:rsid w:val="00B87619"/>
    <w:rsid w:val="00B877AE"/>
    <w:rsid w:val="00B87D31"/>
    <w:rsid w:val="00B90721"/>
    <w:rsid w:val="00B911BD"/>
    <w:rsid w:val="00B92153"/>
    <w:rsid w:val="00B92284"/>
    <w:rsid w:val="00B93408"/>
    <w:rsid w:val="00B9428D"/>
    <w:rsid w:val="00B94710"/>
    <w:rsid w:val="00B95952"/>
    <w:rsid w:val="00B95FFC"/>
    <w:rsid w:val="00BA1736"/>
    <w:rsid w:val="00BA3142"/>
    <w:rsid w:val="00BA5CCC"/>
    <w:rsid w:val="00BA6B62"/>
    <w:rsid w:val="00BB0007"/>
    <w:rsid w:val="00BB0DBA"/>
    <w:rsid w:val="00BB15E8"/>
    <w:rsid w:val="00BB35FF"/>
    <w:rsid w:val="00BB4188"/>
    <w:rsid w:val="00BB7E30"/>
    <w:rsid w:val="00BC0E94"/>
    <w:rsid w:val="00BC0FC0"/>
    <w:rsid w:val="00BC22FB"/>
    <w:rsid w:val="00BC260C"/>
    <w:rsid w:val="00BC2DA0"/>
    <w:rsid w:val="00BC4149"/>
    <w:rsid w:val="00BC629E"/>
    <w:rsid w:val="00BC678B"/>
    <w:rsid w:val="00BD2992"/>
    <w:rsid w:val="00BD35E8"/>
    <w:rsid w:val="00BD4A6E"/>
    <w:rsid w:val="00BD52D9"/>
    <w:rsid w:val="00BD59F5"/>
    <w:rsid w:val="00BD64F9"/>
    <w:rsid w:val="00BD6500"/>
    <w:rsid w:val="00BD7628"/>
    <w:rsid w:val="00BD7FA9"/>
    <w:rsid w:val="00BE10A1"/>
    <w:rsid w:val="00BE1B1C"/>
    <w:rsid w:val="00BE27FD"/>
    <w:rsid w:val="00BE3AA0"/>
    <w:rsid w:val="00BE49B6"/>
    <w:rsid w:val="00BE4AFC"/>
    <w:rsid w:val="00BE509E"/>
    <w:rsid w:val="00BE56C2"/>
    <w:rsid w:val="00BE6699"/>
    <w:rsid w:val="00BE6CA4"/>
    <w:rsid w:val="00BE7049"/>
    <w:rsid w:val="00BE7620"/>
    <w:rsid w:val="00BE7FD6"/>
    <w:rsid w:val="00BF0AD1"/>
    <w:rsid w:val="00BF172D"/>
    <w:rsid w:val="00BF2977"/>
    <w:rsid w:val="00BF2F3C"/>
    <w:rsid w:val="00BF30ED"/>
    <w:rsid w:val="00BF3EDE"/>
    <w:rsid w:val="00BF5896"/>
    <w:rsid w:val="00BF5CBE"/>
    <w:rsid w:val="00C02894"/>
    <w:rsid w:val="00C02D69"/>
    <w:rsid w:val="00C03016"/>
    <w:rsid w:val="00C03CB6"/>
    <w:rsid w:val="00C06179"/>
    <w:rsid w:val="00C07A1E"/>
    <w:rsid w:val="00C10EE8"/>
    <w:rsid w:val="00C1219C"/>
    <w:rsid w:val="00C1239A"/>
    <w:rsid w:val="00C12CF9"/>
    <w:rsid w:val="00C12FB2"/>
    <w:rsid w:val="00C14C21"/>
    <w:rsid w:val="00C1646E"/>
    <w:rsid w:val="00C171CA"/>
    <w:rsid w:val="00C20964"/>
    <w:rsid w:val="00C21A5A"/>
    <w:rsid w:val="00C22649"/>
    <w:rsid w:val="00C22F29"/>
    <w:rsid w:val="00C244A1"/>
    <w:rsid w:val="00C254AA"/>
    <w:rsid w:val="00C25CCD"/>
    <w:rsid w:val="00C26613"/>
    <w:rsid w:val="00C30BF3"/>
    <w:rsid w:val="00C31030"/>
    <w:rsid w:val="00C343E8"/>
    <w:rsid w:val="00C349B1"/>
    <w:rsid w:val="00C35236"/>
    <w:rsid w:val="00C3558E"/>
    <w:rsid w:val="00C36E13"/>
    <w:rsid w:val="00C3706B"/>
    <w:rsid w:val="00C37B64"/>
    <w:rsid w:val="00C4043C"/>
    <w:rsid w:val="00C40E12"/>
    <w:rsid w:val="00C41086"/>
    <w:rsid w:val="00C414C4"/>
    <w:rsid w:val="00C41B71"/>
    <w:rsid w:val="00C435C1"/>
    <w:rsid w:val="00C464CA"/>
    <w:rsid w:val="00C46DF1"/>
    <w:rsid w:val="00C47C12"/>
    <w:rsid w:val="00C500DD"/>
    <w:rsid w:val="00C52198"/>
    <w:rsid w:val="00C542F6"/>
    <w:rsid w:val="00C54EBD"/>
    <w:rsid w:val="00C55CDC"/>
    <w:rsid w:val="00C578AF"/>
    <w:rsid w:val="00C609B8"/>
    <w:rsid w:val="00C61255"/>
    <w:rsid w:val="00C61AC3"/>
    <w:rsid w:val="00C62A6B"/>
    <w:rsid w:val="00C63158"/>
    <w:rsid w:val="00C64A90"/>
    <w:rsid w:val="00C64D94"/>
    <w:rsid w:val="00C664DA"/>
    <w:rsid w:val="00C70427"/>
    <w:rsid w:val="00C70B18"/>
    <w:rsid w:val="00C70EA3"/>
    <w:rsid w:val="00C72B8C"/>
    <w:rsid w:val="00C764F4"/>
    <w:rsid w:val="00C765A1"/>
    <w:rsid w:val="00C7717A"/>
    <w:rsid w:val="00C7785B"/>
    <w:rsid w:val="00C82CC5"/>
    <w:rsid w:val="00C84C34"/>
    <w:rsid w:val="00C87EAC"/>
    <w:rsid w:val="00C918E6"/>
    <w:rsid w:val="00C932AC"/>
    <w:rsid w:val="00C93303"/>
    <w:rsid w:val="00C93585"/>
    <w:rsid w:val="00C94BC8"/>
    <w:rsid w:val="00CA0BA2"/>
    <w:rsid w:val="00CA14D1"/>
    <w:rsid w:val="00CA3358"/>
    <w:rsid w:val="00CA3FFC"/>
    <w:rsid w:val="00CA6D2B"/>
    <w:rsid w:val="00CB0024"/>
    <w:rsid w:val="00CB1FD1"/>
    <w:rsid w:val="00CB4E7A"/>
    <w:rsid w:val="00CB59A5"/>
    <w:rsid w:val="00CB6777"/>
    <w:rsid w:val="00CC1930"/>
    <w:rsid w:val="00CC1C74"/>
    <w:rsid w:val="00CC22FD"/>
    <w:rsid w:val="00CC4183"/>
    <w:rsid w:val="00CC4FBC"/>
    <w:rsid w:val="00CC5643"/>
    <w:rsid w:val="00CC6D6D"/>
    <w:rsid w:val="00CC6F30"/>
    <w:rsid w:val="00CC77A0"/>
    <w:rsid w:val="00CD0FA5"/>
    <w:rsid w:val="00CD4183"/>
    <w:rsid w:val="00CD598B"/>
    <w:rsid w:val="00CD65AB"/>
    <w:rsid w:val="00CD6647"/>
    <w:rsid w:val="00CD73A0"/>
    <w:rsid w:val="00CD76D3"/>
    <w:rsid w:val="00CD7930"/>
    <w:rsid w:val="00CD7E0E"/>
    <w:rsid w:val="00CE123F"/>
    <w:rsid w:val="00CE1982"/>
    <w:rsid w:val="00CE1A45"/>
    <w:rsid w:val="00CE2883"/>
    <w:rsid w:val="00CE46A3"/>
    <w:rsid w:val="00CE4BF9"/>
    <w:rsid w:val="00CE4E4C"/>
    <w:rsid w:val="00CE560E"/>
    <w:rsid w:val="00CE5AA7"/>
    <w:rsid w:val="00CE774A"/>
    <w:rsid w:val="00CE7ACF"/>
    <w:rsid w:val="00CE7B5E"/>
    <w:rsid w:val="00CF0496"/>
    <w:rsid w:val="00CF1C5C"/>
    <w:rsid w:val="00CF3156"/>
    <w:rsid w:val="00CF4DD1"/>
    <w:rsid w:val="00CF57AE"/>
    <w:rsid w:val="00CF59B8"/>
    <w:rsid w:val="00CF5D61"/>
    <w:rsid w:val="00CF5DEF"/>
    <w:rsid w:val="00CF6CE0"/>
    <w:rsid w:val="00CF6F79"/>
    <w:rsid w:val="00CF74F8"/>
    <w:rsid w:val="00D014CA"/>
    <w:rsid w:val="00D01C2C"/>
    <w:rsid w:val="00D01D1B"/>
    <w:rsid w:val="00D051CF"/>
    <w:rsid w:val="00D06336"/>
    <w:rsid w:val="00D06949"/>
    <w:rsid w:val="00D10BC5"/>
    <w:rsid w:val="00D1272C"/>
    <w:rsid w:val="00D127F6"/>
    <w:rsid w:val="00D131D4"/>
    <w:rsid w:val="00D138E9"/>
    <w:rsid w:val="00D139DA"/>
    <w:rsid w:val="00D13E59"/>
    <w:rsid w:val="00D140A2"/>
    <w:rsid w:val="00D1498B"/>
    <w:rsid w:val="00D1504A"/>
    <w:rsid w:val="00D1559F"/>
    <w:rsid w:val="00D15C6B"/>
    <w:rsid w:val="00D16D95"/>
    <w:rsid w:val="00D218F1"/>
    <w:rsid w:val="00D21A7F"/>
    <w:rsid w:val="00D21FFD"/>
    <w:rsid w:val="00D223D3"/>
    <w:rsid w:val="00D22E48"/>
    <w:rsid w:val="00D22F7C"/>
    <w:rsid w:val="00D2317E"/>
    <w:rsid w:val="00D233F2"/>
    <w:rsid w:val="00D23626"/>
    <w:rsid w:val="00D24D19"/>
    <w:rsid w:val="00D2572D"/>
    <w:rsid w:val="00D258E1"/>
    <w:rsid w:val="00D2712B"/>
    <w:rsid w:val="00D27766"/>
    <w:rsid w:val="00D309D1"/>
    <w:rsid w:val="00D320DB"/>
    <w:rsid w:val="00D3302D"/>
    <w:rsid w:val="00D33542"/>
    <w:rsid w:val="00D3388C"/>
    <w:rsid w:val="00D33F9B"/>
    <w:rsid w:val="00D34320"/>
    <w:rsid w:val="00D34C08"/>
    <w:rsid w:val="00D35E8E"/>
    <w:rsid w:val="00D3796E"/>
    <w:rsid w:val="00D37C96"/>
    <w:rsid w:val="00D41A80"/>
    <w:rsid w:val="00D420A4"/>
    <w:rsid w:val="00D428A0"/>
    <w:rsid w:val="00D44037"/>
    <w:rsid w:val="00D447E1"/>
    <w:rsid w:val="00D44A2C"/>
    <w:rsid w:val="00D47236"/>
    <w:rsid w:val="00D476DA"/>
    <w:rsid w:val="00D47C2D"/>
    <w:rsid w:val="00D51A0F"/>
    <w:rsid w:val="00D51BCB"/>
    <w:rsid w:val="00D51D4C"/>
    <w:rsid w:val="00D52238"/>
    <w:rsid w:val="00D52D7A"/>
    <w:rsid w:val="00D537BA"/>
    <w:rsid w:val="00D57ED2"/>
    <w:rsid w:val="00D61791"/>
    <w:rsid w:val="00D61C81"/>
    <w:rsid w:val="00D61F2B"/>
    <w:rsid w:val="00D62F3C"/>
    <w:rsid w:val="00D67EEB"/>
    <w:rsid w:val="00D70478"/>
    <w:rsid w:val="00D727AF"/>
    <w:rsid w:val="00D73411"/>
    <w:rsid w:val="00D73E54"/>
    <w:rsid w:val="00D74DE3"/>
    <w:rsid w:val="00D76125"/>
    <w:rsid w:val="00D76169"/>
    <w:rsid w:val="00D80239"/>
    <w:rsid w:val="00D81076"/>
    <w:rsid w:val="00D8328A"/>
    <w:rsid w:val="00D83A40"/>
    <w:rsid w:val="00D84C78"/>
    <w:rsid w:val="00D85453"/>
    <w:rsid w:val="00D85FF0"/>
    <w:rsid w:val="00D8664B"/>
    <w:rsid w:val="00D8676D"/>
    <w:rsid w:val="00D86D5B"/>
    <w:rsid w:val="00D87505"/>
    <w:rsid w:val="00D900B5"/>
    <w:rsid w:val="00D91C71"/>
    <w:rsid w:val="00D91CDB"/>
    <w:rsid w:val="00D92180"/>
    <w:rsid w:val="00D92C75"/>
    <w:rsid w:val="00D92C9F"/>
    <w:rsid w:val="00D92D6C"/>
    <w:rsid w:val="00D933F5"/>
    <w:rsid w:val="00D94232"/>
    <w:rsid w:val="00D947BD"/>
    <w:rsid w:val="00D950F7"/>
    <w:rsid w:val="00D96CE6"/>
    <w:rsid w:val="00D97CE5"/>
    <w:rsid w:val="00DA0999"/>
    <w:rsid w:val="00DA272C"/>
    <w:rsid w:val="00DA4091"/>
    <w:rsid w:val="00DA4DC7"/>
    <w:rsid w:val="00DA5322"/>
    <w:rsid w:val="00DA7226"/>
    <w:rsid w:val="00DB0562"/>
    <w:rsid w:val="00DB0AA4"/>
    <w:rsid w:val="00DB2A2F"/>
    <w:rsid w:val="00DB33A3"/>
    <w:rsid w:val="00DB3E03"/>
    <w:rsid w:val="00DB3F1F"/>
    <w:rsid w:val="00DB4CA6"/>
    <w:rsid w:val="00DB6221"/>
    <w:rsid w:val="00DB6B18"/>
    <w:rsid w:val="00DC0024"/>
    <w:rsid w:val="00DC068F"/>
    <w:rsid w:val="00DC0B10"/>
    <w:rsid w:val="00DC1148"/>
    <w:rsid w:val="00DC1901"/>
    <w:rsid w:val="00DC227B"/>
    <w:rsid w:val="00DC30B5"/>
    <w:rsid w:val="00DC4A16"/>
    <w:rsid w:val="00DC4CEF"/>
    <w:rsid w:val="00DC5B11"/>
    <w:rsid w:val="00DC6828"/>
    <w:rsid w:val="00DC753E"/>
    <w:rsid w:val="00DC7E84"/>
    <w:rsid w:val="00DD008F"/>
    <w:rsid w:val="00DD1046"/>
    <w:rsid w:val="00DD1A75"/>
    <w:rsid w:val="00DD2D6A"/>
    <w:rsid w:val="00DD36C8"/>
    <w:rsid w:val="00DD3A84"/>
    <w:rsid w:val="00DD5FD5"/>
    <w:rsid w:val="00DD6642"/>
    <w:rsid w:val="00DD6A42"/>
    <w:rsid w:val="00DD6DB3"/>
    <w:rsid w:val="00DD7885"/>
    <w:rsid w:val="00DE08BD"/>
    <w:rsid w:val="00DE4367"/>
    <w:rsid w:val="00DE4CB1"/>
    <w:rsid w:val="00DE55AB"/>
    <w:rsid w:val="00DE628C"/>
    <w:rsid w:val="00DE7848"/>
    <w:rsid w:val="00DF0BDD"/>
    <w:rsid w:val="00DF1288"/>
    <w:rsid w:val="00DF27FB"/>
    <w:rsid w:val="00DF3139"/>
    <w:rsid w:val="00DF39A8"/>
    <w:rsid w:val="00DF484E"/>
    <w:rsid w:val="00DF5454"/>
    <w:rsid w:val="00DF6086"/>
    <w:rsid w:val="00DF6287"/>
    <w:rsid w:val="00DF6BF7"/>
    <w:rsid w:val="00DF6F74"/>
    <w:rsid w:val="00DF6FA0"/>
    <w:rsid w:val="00DF7493"/>
    <w:rsid w:val="00DF7D13"/>
    <w:rsid w:val="00E00380"/>
    <w:rsid w:val="00E01C57"/>
    <w:rsid w:val="00E0291C"/>
    <w:rsid w:val="00E03581"/>
    <w:rsid w:val="00E044EB"/>
    <w:rsid w:val="00E06F59"/>
    <w:rsid w:val="00E0798B"/>
    <w:rsid w:val="00E07C7B"/>
    <w:rsid w:val="00E110D9"/>
    <w:rsid w:val="00E12E41"/>
    <w:rsid w:val="00E1491E"/>
    <w:rsid w:val="00E15C15"/>
    <w:rsid w:val="00E160DB"/>
    <w:rsid w:val="00E17693"/>
    <w:rsid w:val="00E21FA3"/>
    <w:rsid w:val="00E22007"/>
    <w:rsid w:val="00E23E15"/>
    <w:rsid w:val="00E24207"/>
    <w:rsid w:val="00E25872"/>
    <w:rsid w:val="00E2608B"/>
    <w:rsid w:val="00E2693A"/>
    <w:rsid w:val="00E31597"/>
    <w:rsid w:val="00E31CDA"/>
    <w:rsid w:val="00E32B9F"/>
    <w:rsid w:val="00E347A0"/>
    <w:rsid w:val="00E349D3"/>
    <w:rsid w:val="00E34FF0"/>
    <w:rsid w:val="00E4147E"/>
    <w:rsid w:val="00E419FB"/>
    <w:rsid w:val="00E41A9C"/>
    <w:rsid w:val="00E41EC7"/>
    <w:rsid w:val="00E42F05"/>
    <w:rsid w:val="00E45436"/>
    <w:rsid w:val="00E469DA"/>
    <w:rsid w:val="00E46D42"/>
    <w:rsid w:val="00E54146"/>
    <w:rsid w:val="00E549D3"/>
    <w:rsid w:val="00E551E8"/>
    <w:rsid w:val="00E558D3"/>
    <w:rsid w:val="00E56395"/>
    <w:rsid w:val="00E61B07"/>
    <w:rsid w:val="00E61B8D"/>
    <w:rsid w:val="00E635EB"/>
    <w:rsid w:val="00E6404D"/>
    <w:rsid w:val="00E649C4"/>
    <w:rsid w:val="00E654D8"/>
    <w:rsid w:val="00E66860"/>
    <w:rsid w:val="00E66D43"/>
    <w:rsid w:val="00E67273"/>
    <w:rsid w:val="00E6761B"/>
    <w:rsid w:val="00E6792D"/>
    <w:rsid w:val="00E7035A"/>
    <w:rsid w:val="00E70655"/>
    <w:rsid w:val="00E7346A"/>
    <w:rsid w:val="00E7363F"/>
    <w:rsid w:val="00E73885"/>
    <w:rsid w:val="00E74163"/>
    <w:rsid w:val="00E74503"/>
    <w:rsid w:val="00E74C7B"/>
    <w:rsid w:val="00E74C84"/>
    <w:rsid w:val="00E75E46"/>
    <w:rsid w:val="00E80047"/>
    <w:rsid w:val="00E80B9E"/>
    <w:rsid w:val="00E81BEA"/>
    <w:rsid w:val="00E81D63"/>
    <w:rsid w:val="00E82452"/>
    <w:rsid w:val="00E83971"/>
    <w:rsid w:val="00E83E68"/>
    <w:rsid w:val="00E83EB8"/>
    <w:rsid w:val="00E8586F"/>
    <w:rsid w:val="00E86038"/>
    <w:rsid w:val="00E86AFD"/>
    <w:rsid w:val="00E86D52"/>
    <w:rsid w:val="00E86F2D"/>
    <w:rsid w:val="00E872CA"/>
    <w:rsid w:val="00E87BE0"/>
    <w:rsid w:val="00E87E55"/>
    <w:rsid w:val="00E90B26"/>
    <w:rsid w:val="00E90D28"/>
    <w:rsid w:val="00E9526B"/>
    <w:rsid w:val="00E9546E"/>
    <w:rsid w:val="00E978B4"/>
    <w:rsid w:val="00E97940"/>
    <w:rsid w:val="00EA1D72"/>
    <w:rsid w:val="00EA2707"/>
    <w:rsid w:val="00EA328B"/>
    <w:rsid w:val="00EA4020"/>
    <w:rsid w:val="00EA6665"/>
    <w:rsid w:val="00EA6B0F"/>
    <w:rsid w:val="00EA6BEF"/>
    <w:rsid w:val="00EA799E"/>
    <w:rsid w:val="00EA7B97"/>
    <w:rsid w:val="00EA7E83"/>
    <w:rsid w:val="00EB0A8E"/>
    <w:rsid w:val="00EB226A"/>
    <w:rsid w:val="00EB2E18"/>
    <w:rsid w:val="00EB3250"/>
    <w:rsid w:val="00EB4CC6"/>
    <w:rsid w:val="00EB63B8"/>
    <w:rsid w:val="00EB69C4"/>
    <w:rsid w:val="00EC0C14"/>
    <w:rsid w:val="00EC0F97"/>
    <w:rsid w:val="00EC0FBE"/>
    <w:rsid w:val="00EC14A4"/>
    <w:rsid w:val="00EC1E88"/>
    <w:rsid w:val="00EC2B88"/>
    <w:rsid w:val="00EC3485"/>
    <w:rsid w:val="00EC5060"/>
    <w:rsid w:val="00EC52A5"/>
    <w:rsid w:val="00EC52A6"/>
    <w:rsid w:val="00EC5716"/>
    <w:rsid w:val="00EC584C"/>
    <w:rsid w:val="00EC6ACE"/>
    <w:rsid w:val="00EC7C28"/>
    <w:rsid w:val="00ED310C"/>
    <w:rsid w:val="00ED47AF"/>
    <w:rsid w:val="00ED530D"/>
    <w:rsid w:val="00ED6499"/>
    <w:rsid w:val="00ED6CA4"/>
    <w:rsid w:val="00ED7446"/>
    <w:rsid w:val="00ED76C8"/>
    <w:rsid w:val="00EE0ADA"/>
    <w:rsid w:val="00EE2809"/>
    <w:rsid w:val="00EE573B"/>
    <w:rsid w:val="00EE6E11"/>
    <w:rsid w:val="00EF0900"/>
    <w:rsid w:val="00EF1C74"/>
    <w:rsid w:val="00EF2886"/>
    <w:rsid w:val="00EF38D1"/>
    <w:rsid w:val="00EF509E"/>
    <w:rsid w:val="00EF55D0"/>
    <w:rsid w:val="00EF7D57"/>
    <w:rsid w:val="00F00535"/>
    <w:rsid w:val="00F00A28"/>
    <w:rsid w:val="00F01991"/>
    <w:rsid w:val="00F03BA4"/>
    <w:rsid w:val="00F04607"/>
    <w:rsid w:val="00F047EF"/>
    <w:rsid w:val="00F05B62"/>
    <w:rsid w:val="00F11FA1"/>
    <w:rsid w:val="00F140F9"/>
    <w:rsid w:val="00F1503E"/>
    <w:rsid w:val="00F15529"/>
    <w:rsid w:val="00F157CC"/>
    <w:rsid w:val="00F15D25"/>
    <w:rsid w:val="00F16266"/>
    <w:rsid w:val="00F16C91"/>
    <w:rsid w:val="00F16D36"/>
    <w:rsid w:val="00F178DA"/>
    <w:rsid w:val="00F17FF0"/>
    <w:rsid w:val="00F211A2"/>
    <w:rsid w:val="00F212F0"/>
    <w:rsid w:val="00F21F9D"/>
    <w:rsid w:val="00F23C4D"/>
    <w:rsid w:val="00F23E59"/>
    <w:rsid w:val="00F2414F"/>
    <w:rsid w:val="00F25419"/>
    <w:rsid w:val="00F25664"/>
    <w:rsid w:val="00F269E2"/>
    <w:rsid w:val="00F27808"/>
    <w:rsid w:val="00F27998"/>
    <w:rsid w:val="00F27A8C"/>
    <w:rsid w:val="00F301AA"/>
    <w:rsid w:val="00F317E5"/>
    <w:rsid w:val="00F321F2"/>
    <w:rsid w:val="00F331FD"/>
    <w:rsid w:val="00F338B7"/>
    <w:rsid w:val="00F359F1"/>
    <w:rsid w:val="00F36AFD"/>
    <w:rsid w:val="00F406C0"/>
    <w:rsid w:val="00F42965"/>
    <w:rsid w:val="00F43AAE"/>
    <w:rsid w:val="00F458BF"/>
    <w:rsid w:val="00F458D1"/>
    <w:rsid w:val="00F4740A"/>
    <w:rsid w:val="00F47A18"/>
    <w:rsid w:val="00F51CDE"/>
    <w:rsid w:val="00F51CF8"/>
    <w:rsid w:val="00F5348D"/>
    <w:rsid w:val="00F5377C"/>
    <w:rsid w:val="00F539B2"/>
    <w:rsid w:val="00F53D20"/>
    <w:rsid w:val="00F5558C"/>
    <w:rsid w:val="00F561B3"/>
    <w:rsid w:val="00F565D6"/>
    <w:rsid w:val="00F6037C"/>
    <w:rsid w:val="00F60451"/>
    <w:rsid w:val="00F615EF"/>
    <w:rsid w:val="00F617CE"/>
    <w:rsid w:val="00F62BF2"/>
    <w:rsid w:val="00F64774"/>
    <w:rsid w:val="00F66864"/>
    <w:rsid w:val="00F677E3"/>
    <w:rsid w:val="00F6794E"/>
    <w:rsid w:val="00F70662"/>
    <w:rsid w:val="00F713C4"/>
    <w:rsid w:val="00F715A9"/>
    <w:rsid w:val="00F7273C"/>
    <w:rsid w:val="00F731E9"/>
    <w:rsid w:val="00F75160"/>
    <w:rsid w:val="00F75F13"/>
    <w:rsid w:val="00F777B9"/>
    <w:rsid w:val="00F77FD3"/>
    <w:rsid w:val="00F81CE6"/>
    <w:rsid w:val="00F856D0"/>
    <w:rsid w:val="00F85863"/>
    <w:rsid w:val="00F85D5F"/>
    <w:rsid w:val="00F90EE7"/>
    <w:rsid w:val="00F9265B"/>
    <w:rsid w:val="00F928CC"/>
    <w:rsid w:val="00F92F6A"/>
    <w:rsid w:val="00F93954"/>
    <w:rsid w:val="00F939B1"/>
    <w:rsid w:val="00F93D12"/>
    <w:rsid w:val="00F95EE5"/>
    <w:rsid w:val="00F9608C"/>
    <w:rsid w:val="00F96698"/>
    <w:rsid w:val="00F9721F"/>
    <w:rsid w:val="00FA2DE5"/>
    <w:rsid w:val="00FA4459"/>
    <w:rsid w:val="00FB044B"/>
    <w:rsid w:val="00FB0701"/>
    <w:rsid w:val="00FB0F60"/>
    <w:rsid w:val="00FB110B"/>
    <w:rsid w:val="00FB114B"/>
    <w:rsid w:val="00FB13C5"/>
    <w:rsid w:val="00FB1841"/>
    <w:rsid w:val="00FB21E5"/>
    <w:rsid w:val="00FB221A"/>
    <w:rsid w:val="00FB2547"/>
    <w:rsid w:val="00FB2FFB"/>
    <w:rsid w:val="00FB6968"/>
    <w:rsid w:val="00FB6AE3"/>
    <w:rsid w:val="00FB7EE5"/>
    <w:rsid w:val="00FC0442"/>
    <w:rsid w:val="00FC0AC9"/>
    <w:rsid w:val="00FC2907"/>
    <w:rsid w:val="00FC2A2E"/>
    <w:rsid w:val="00FC4511"/>
    <w:rsid w:val="00FC46D7"/>
    <w:rsid w:val="00FC4C1A"/>
    <w:rsid w:val="00FC4FD6"/>
    <w:rsid w:val="00FC56D1"/>
    <w:rsid w:val="00FC6580"/>
    <w:rsid w:val="00FD044D"/>
    <w:rsid w:val="00FD1779"/>
    <w:rsid w:val="00FD179F"/>
    <w:rsid w:val="00FD3A0F"/>
    <w:rsid w:val="00FD4F75"/>
    <w:rsid w:val="00FD644E"/>
    <w:rsid w:val="00FD7594"/>
    <w:rsid w:val="00FE08D9"/>
    <w:rsid w:val="00FE17AC"/>
    <w:rsid w:val="00FE1976"/>
    <w:rsid w:val="00FE30DE"/>
    <w:rsid w:val="00FE3AF4"/>
    <w:rsid w:val="00FE44BD"/>
    <w:rsid w:val="00FE4971"/>
    <w:rsid w:val="00FE4E0D"/>
    <w:rsid w:val="00FE4E27"/>
    <w:rsid w:val="00FE6CC8"/>
    <w:rsid w:val="00FF0575"/>
    <w:rsid w:val="00FF3330"/>
    <w:rsid w:val="00FF3EAF"/>
    <w:rsid w:val="00FF625B"/>
    <w:rsid w:val="00FF7DD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419304"/>
  <w15:docId w15:val="{80775AA2-FB0F-42FC-8679-35D13EDA7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3AD7"/>
    <w:rPr>
      <w:sz w:val="24"/>
      <w:szCs w:val="24"/>
      <w:lang w:val="en-US" w:eastAsia="en-US"/>
    </w:rPr>
  </w:style>
  <w:style w:type="paragraph" w:styleId="Heading1">
    <w:name w:val="heading 1"/>
    <w:basedOn w:val="Normal"/>
    <w:next w:val="Normal"/>
    <w:link w:val="Heading1Char"/>
    <w:qFormat/>
    <w:rsid w:val="00A30BD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697E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D84C7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nhideWhenUsed/>
    <w:qFormat/>
    <w:rsid w:val="002D51D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Normal"/>
    <w:link w:val="Heading5Char"/>
    <w:qFormat/>
    <w:rsid w:val="00D84C78"/>
    <w:pPr>
      <w:keepNext w:val="0"/>
      <w:keepLines w:val="0"/>
      <w:tabs>
        <w:tab w:val="num" w:pos="2835"/>
      </w:tabs>
      <w:spacing w:before="60" w:line="360" w:lineRule="auto"/>
      <w:ind w:left="2835" w:hanging="567"/>
      <w:jc w:val="both"/>
      <w:outlineLvl w:val="4"/>
    </w:pPr>
    <w:rPr>
      <w:rFonts w:ascii="Tahoma" w:eastAsia="Times New Roman" w:hAnsi="Tahoma" w:cs="Arial"/>
      <w:b w:val="0"/>
      <w:i w:val="0"/>
      <w:iCs w:val="0"/>
      <w:color w:val="auto"/>
      <w:kern w:val="32"/>
      <w:sz w:val="18"/>
      <w:szCs w:val="26"/>
      <w:lang w:val="en-GB" w:eastAsia="en-GB"/>
    </w:rPr>
  </w:style>
  <w:style w:type="paragraph" w:styleId="Heading6">
    <w:name w:val="heading 6"/>
    <w:basedOn w:val="Heading5"/>
    <w:next w:val="Heading5"/>
    <w:link w:val="Heading6Char"/>
    <w:qFormat/>
    <w:rsid w:val="00D84C78"/>
    <w:pPr>
      <w:tabs>
        <w:tab w:val="clear" w:pos="2835"/>
        <w:tab w:val="num" w:pos="3402"/>
      </w:tabs>
      <w:spacing w:after="60"/>
      <w:ind w:left="3402"/>
      <w:outlineLvl w:val="5"/>
    </w:pPr>
    <w:rPr>
      <w:bCs w:val="0"/>
      <w:szCs w:val="22"/>
    </w:rPr>
  </w:style>
  <w:style w:type="paragraph" w:styleId="Heading7">
    <w:name w:val="heading 7"/>
    <w:basedOn w:val="Heading6"/>
    <w:next w:val="Heading6"/>
    <w:link w:val="Heading7Char"/>
    <w:qFormat/>
    <w:rsid w:val="00D84C78"/>
    <w:pPr>
      <w:tabs>
        <w:tab w:val="clear" w:pos="3402"/>
        <w:tab w:val="num" w:pos="3969"/>
      </w:tabs>
      <w:ind w:left="3969"/>
      <w:outlineLvl w:val="6"/>
    </w:pPr>
  </w:style>
  <w:style w:type="paragraph" w:styleId="Heading8">
    <w:name w:val="heading 8"/>
    <w:basedOn w:val="Normal"/>
    <w:next w:val="Normal"/>
    <w:qFormat/>
    <w:rsid w:val="00F23E59"/>
    <w:pPr>
      <w:spacing w:before="240" w:after="60"/>
      <w:outlineLvl w:val="7"/>
    </w:pPr>
    <w:rPr>
      <w:i/>
      <w:iCs/>
    </w:rPr>
  </w:style>
  <w:style w:type="paragraph" w:styleId="Heading9">
    <w:name w:val="heading 9"/>
    <w:basedOn w:val="Normal"/>
    <w:next w:val="Normal"/>
    <w:link w:val="Heading9Char"/>
    <w:qFormat/>
    <w:rsid w:val="00D84C78"/>
    <w:pPr>
      <w:tabs>
        <w:tab w:val="num" w:pos="5103"/>
      </w:tabs>
      <w:spacing w:before="240" w:after="60" w:line="360" w:lineRule="auto"/>
      <w:ind w:left="5103" w:hanging="567"/>
      <w:jc w:val="both"/>
      <w:outlineLvl w:val="8"/>
    </w:pPr>
    <w:rPr>
      <w:rFonts w:ascii="Tahoma" w:hAnsi="Tahoma" w:cs="Arial"/>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30BDA"/>
    <w:pPr>
      <w:tabs>
        <w:tab w:val="center" w:pos="4320"/>
        <w:tab w:val="right" w:pos="8640"/>
      </w:tabs>
    </w:pPr>
  </w:style>
  <w:style w:type="paragraph" w:styleId="Footer">
    <w:name w:val="footer"/>
    <w:basedOn w:val="Normal"/>
    <w:link w:val="FooterChar"/>
    <w:uiPriority w:val="99"/>
    <w:rsid w:val="00A30BDA"/>
    <w:pPr>
      <w:tabs>
        <w:tab w:val="center" w:pos="4320"/>
        <w:tab w:val="right" w:pos="8640"/>
      </w:tabs>
    </w:pPr>
  </w:style>
  <w:style w:type="paragraph" w:customStyle="1" w:styleId="CharCharCharCharCharCharChar">
    <w:name w:val="Char Char Char Char Char Char Char"/>
    <w:basedOn w:val="Normal"/>
    <w:rsid w:val="00A30BDA"/>
    <w:pPr>
      <w:spacing w:after="160" w:line="240" w:lineRule="exact"/>
    </w:pPr>
    <w:rPr>
      <w:rFonts w:ascii="Arial" w:hAnsi="Arial"/>
      <w:sz w:val="22"/>
      <w:lang w:val="en-ZA"/>
    </w:rPr>
  </w:style>
  <w:style w:type="table" w:styleId="TableGrid">
    <w:name w:val="Table Grid"/>
    <w:basedOn w:val="TableNormal"/>
    <w:uiPriority w:val="39"/>
    <w:rsid w:val="00A30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A30BDA"/>
    <w:pPr>
      <w:spacing w:after="120"/>
    </w:pPr>
  </w:style>
  <w:style w:type="paragraph" w:styleId="Title">
    <w:name w:val="Title"/>
    <w:basedOn w:val="Normal"/>
    <w:link w:val="TitleChar"/>
    <w:qFormat/>
    <w:rsid w:val="00A30BDA"/>
    <w:rPr>
      <w:sz w:val="40"/>
      <w:szCs w:val="20"/>
    </w:rPr>
  </w:style>
  <w:style w:type="paragraph" w:styleId="BodyTextIndent">
    <w:name w:val="Body Text Indent"/>
    <w:basedOn w:val="Normal"/>
    <w:link w:val="BodyTextIndentChar"/>
    <w:uiPriority w:val="99"/>
    <w:rsid w:val="00DD2D6A"/>
    <w:pPr>
      <w:spacing w:after="120"/>
      <w:ind w:left="283"/>
    </w:pPr>
  </w:style>
  <w:style w:type="paragraph" w:styleId="BodyText2">
    <w:name w:val="Body Text 2"/>
    <w:basedOn w:val="Normal"/>
    <w:link w:val="BodyText2Char"/>
    <w:rsid w:val="00890B0E"/>
    <w:pPr>
      <w:spacing w:after="120" w:line="480" w:lineRule="auto"/>
    </w:pPr>
  </w:style>
  <w:style w:type="character" w:styleId="Hyperlink">
    <w:name w:val="Hyperlink"/>
    <w:basedOn w:val="DefaultParagraphFont"/>
    <w:uiPriority w:val="99"/>
    <w:rsid w:val="000A6070"/>
    <w:rPr>
      <w:color w:val="0000FF"/>
      <w:u w:val="single"/>
    </w:rPr>
  </w:style>
  <w:style w:type="paragraph" w:styleId="BalloonText">
    <w:name w:val="Balloon Text"/>
    <w:basedOn w:val="Normal"/>
    <w:link w:val="BalloonTextChar"/>
    <w:uiPriority w:val="99"/>
    <w:rsid w:val="00DF39A8"/>
    <w:rPr>
      <w:rFonts w:ascii="Tahoma" w:hAnsi="Tahoma" w:cs="Tahoma"/>
      <w:sz w:val="16"/>
      <w:szCs w:val="16"/>
    </w:rPr>
  </w:style>
  <w:style w:type="character" w:customStyle="1" w:styleId="BalloonTextChar">
    <w:name w:val="Balloon Text Char"/>
    <w:basedOn w:val="DefaultParagraphFont"/>
    <w:link w:val="BalloonText"/>
    <w:uiPriority w:val="99"/>
    <w:rsid w:val="00DF39A8"/>
    <w:rPr>
      <w:rFonts w:ascii="Tahoma" w:hAnsi="Tahoma" w:cs="Tahoma"/>
      <w:sz w:val="16"/>
      <w:szCs w:val="16"/>
    </w:rPr>
  </w:style>
  <w:style w:type="paragraph" w:customStyle="1" w:styleId="SubTitle">
    <w:name w:val="Sub Title"/>
    <w:basedOn w:val="BodyText2"/>
    <w:autoRedefine/>
    <w:rsid w:val="00D94232"/>
    <w:pPr>
      <w:spacing w:before="360" w:after="240" w:line="240" w:lineRule="atLeast"/>
      <w:jc w:val="both"/>
    </w:pPr>
    <w:rPr>
      <w:rFonts w:ascii="Arial" w:hAnsi="Arial"/>
      <w:b/>
      <w:bCs/>
      <w:iCs/>
      <w:noProof/>
      <w:sz w:val="22"/>
      <w:szCs w:val="22"/>
      <w:lang w:val="en-GB"/>
    </w:rPr>
  </w:style>
  <w:style w:type="paragraph" w:customStyle="1" w:styleId="Default">
    <w:name w:val="Default"/>
    <w:link w:val="DefaultChar"/>
    <w:rsid w:val="00D94232"/>
    <w:pPr>
      <w:autoSpaceDE w:val="0"/>
      <w:autoSpaceDN w:val="0"/>
      <w:adjustRightInd w:val="0"/>
    </w:pPr>
    <w:rPr>
      <w:rFonts w:ascii="Arial" w:hAnsi="Arial" w:cs="Arial"/>
      <w:color w:val="000000"/>
      <w:sz w:val="24"/>
      <w:szCs w:val="24"/>
    </w:rPr>
  </w:style>
  <w:style w:type="paragraph" w:styleId="ListParagraph">
    <w:name w:val="List Paragraph"/>
    <w:aliases w:val="normal,Figure_name,LIST,BULLETS,Recommendation,List Paragraph1,Table of contents numbered,List Paragraph 1,Grey Bullet List,Grey Bullet Style,Table bullet,Normal for Tables,Bullets,Standard Paragraph,footer text,Colorful List - Accent 12"/>
    <w:basedOn w:val="Normal"/>
    <w:link w:val="ListParagraphChar"/>
    <w:uiPriority w:val="34"/>
    <w:qFormat/>
    <w:rsid w:val="00D94232"/>
    <w:pPr>
      <w:ind w:left="720"/>
      <w:contextualSpacing/>
    </w:pPr>
    <w:rPr>
      <w:rFonts w:ascii="Arial" w:hAnsi="Arial" w:cs="Arial"/>
    </w:rPr>
  </w:style>
  <w:style w:type="paragraph" w:styleId="BodyTextIndent2">
    <w:name w:val="Body Text Indent 2"/>
    <w:basedOn w:val="Normal"/>
    <w:link w:val="BodyTextIndent2Char"/>
    <w:rsid w:val="00697E97"/>
    <w:pPr>
      <w:spacing w:after="120" w:line="480" w:lineRule="auto"/>
      <w:ind w:left="283"/>
    </w:pPr>
  </w:style>
  <w:style w:type="character" w:customStyle="1" w:styleId="BodyTextIndent2Char">
    <w:name w:val="Body Text Indent 2 Char"/>
    <w:basedOn w:val="DefaultParagraphFont"/>
    <w:link w:val="BodyTextIndent2"/>
    <w:rsid w:val="00697E97"/>
    <w:rPr>
      <w:sz w:val="24"/>
      <w:szCs w:val="24"/>
      <w:lang w:val="en-US" w:eastAsia="en-US"/>
    </w:rPr>
  </w:style>
  <w:style w:type="character" w:customStyle="1" w:styleId="Heading2Char">
    <w:name w:val="Heading 2 Char"/>
    <w:basedOn w:val="DefaultParagraphFont"/>
    <w:link w:val="Heading2"/>
    <w:rsid w:val="00697E97"/>
    <w:rPr>
      <w:rFonts w:asciiTheme="majorHAnsi" w:eastAsiaTheme="majorEastAsia" w:hAnsiTheme="majorHAnsi" w:cstheme="majorBidi"/>
      <w:b/>
      <w:bCs/>
      <w:color w:val="4F81BD" w:themeColor="accent1"/>
      <w:sz w:val="26"/>
      <w:szCs w:val="26"/>
      <w:lang w:val="en-US" w:eastAsia="en-US"/>
    </w:rPr>
  </w:style>
  <w:style w:type="character" w:customStyle="1" w:styleId="Heading4Char">
    <w:name w:val="Heading 4 Char"/>
    <w:basedOn w:val="DefaultParagraphFont"/>
    <w:link w:val="Heading4"/>
    <w:semiHidden/>
    <w:rsid w:val="002D51DD"/>
    <w:rPr>
      <w:rFonts w:asciiTheme="majorHAnsi" w:eastAsiaTheme="majorEastAsia" w:hAnsiTheme="majorHAnsi" w:cstheme="majorBidi"/>
      <w:b/>
      <w:bCs/>
      <w:i/>
      <w:iCs/>
      <w:color w:val="4F81BD" w:themeColor="accent1"/>
      <w:sz w:val="24"/>
      <w:szCs w:val="24"/>
      <w:lang w:val="en-US" w:eastAsia="en-US"/>
    </w:rPr>
  </w:style>
  <w:style w:type="paragraph" w:styleId="BodyTextIndent3">
    <w:name w:val="Body Text Indent 3"/>
    <w:basedOn w:val="Normal"/>
    <w:link w:val="BodyTextIndent3Char"/>
    <w:rsid w:val="002D51DD"/>
    <w:pPr>
      <w:spacing w:after="120"/>
      <w:ind w:left="283"/>
    </w:pPr>
    <w:rPr>
      <w:sz w:val="16"/>
      <w:szCs w:val="16"/>
    </w:rPr>
  </w:style>
  <w:style w:type="character" w:customStyle="1" w:styleId="BodyTextIndent3Char">
    <w:name w:val="Body Text Indent 3 Char"/>
    <w:basedOn w:val="DefaultParagraphFont"/>
    <w:link w:val="BodyTextIndent3"/>
    <w:rsid w:val="002D51DD"/>
    <w:rPr>
      <w:sz w:val="16"/>
      <w:szCs w:val="16"/>
      <w:lang w:val="en-US" w:eastAsia="en-US"/>
    </w:rPr>
  </w:style>
  <w:style w:type="paragraph" w:styleId="NormalWeb">
    <w:name w:val="Normal (Web)"/>
    <w:basedOn w:val="Normal"/>
    <w:unhideWhenUsed/>
    <w:rsid w:val="002D51DD"/>
    <w:pPr>
      <w:spacing w:before="100" w:beforeAutospacing="1" w:after="100" w:afterAutospacing="1"/>
    </w:pPr>
  </w:style>
  <w:style w:type="paragraph" w:styleId="BodyText3">
    <w:name w:val="Body Text 3"/>
    <w:basedOn w:val="Normal"/>
    <w:link w:val="BodyText3Char"/>
    <w:rsid w:val="00125E13"/>
    <w:pPr>
      <w:spacing w:after="120"/>
    </w:pPr>
    <w:rPr>
      <w:sz w:val="16"/>
      <w:szCs w:val="16"/>
    </w:rPr>
  </w:style>
  <w:style w:type="character" w:customStyle="1" w:styleId="BodyText3Char">
    <w:name w:val="Body Text 3 Char"/>
    <w:basedOn w:val="DefaultParagraphFont"/>
    <w:link w:val="BodyText3"/>
    <w:rsid w:val="00125E13"/>
    <w:rPr>
      <w:sz w:val="16"/>
      <w:szCs w:val="16"/>
      <w:lang w:val="en-US" w:eastAsia="en-US"/>
    </w:rPr>
  </w:style>
  <w:style w:type="character" w:customStyle="1" w:styleId="HeaderChar">
    <w:name w:val="Header Char"/>
    <w:basedOn w:val="DefaultParagraphFont"/>
    <w:link w:val="Header"/>
    <w:uiPriority w:val="99"/>
    <w:rsid w:val="003E2A81"/>
    <w:rPr>
      <w:sz w:val="24"/>
      <w:szCs w:val="24"/>
      <w:lang w:val="en-US" w:eastAsia="en-US"/>
    </w:rPr>
  </w:style>
  <w:style w:type="character" w:styleId="CommentReference">
    <w:name w:val="annotation reference"/>
    <w:basedOn w:val="DefaultParagraphFont"/>
    <w:rsid w:val="00B3510C"/>
    <w:rPr>
      <w:sz w:val="16"/>
      <w:szCs w:val="16"/>
    </w:rPr>
  </w:style>
  <w:style w:type="paragraph" w:styleId="CommentText">
    <w:name w:val="annotation text"/>
    <w:basedOn w:val="Normal"/>
    <w:link w:val="CommentTextChar"/>
    <w:rsid w:val="00B3510C"/>
    <w:rPr>
      <w:sz w:val="20"/>
      <w:szCs w:val="20"/>
    </w:rPr>
  </w:style>
  <w:style w:type="character" w:customStyle="1" w:styleId="CommentTextChar">
    <w:name w:val="Comment Text Char"/>
    <w:basedOn w:val="DefaultParagraphFont"/>
    <w:link w:val="CommentText"/>
    <w:rsid w:val="00B3510C"/>
    <w:rPr>
      <w:lang w:val="en-US" w:eastAsia="en-US"/>
    </w:rPr>
  </w:style>
  <w:style w:type="paragraph" w:styleId="CommentSubject">
    <w:name w:val="annotation subject"/>
    <w:basedOn w:val="CommentText"/>
    <w:next w:val="CommentText"/>
    <w:link w:val="CommentSubjectChar"/>
    <w:rsid w:val="00B3510C"/>
    <w:rPr>
      <w:b/>
      <w:bCs/>
    </w:rPr>
  </w:style>
  <w:style w:type="character" w:customStyle="1" w:styleId="CommentSubjectChar">
    <w:name w:val="Comment Subject Char"/>
    <w:basedOn w:val="CommentTextChar"/>
    <w:link w:val="CommentSubject"/>
    <w:rsid w:val="00B3510C"/>
    <w:rPr>
      <w:b/>
      <w:bCs/>
      <w:lang w:val="en-US" w:eastAsia="en-US"/>
    </w:rPr>
  </w:style>
  <w:style w:type="table" w:customStyle="1" w:styleId="TableGrid1">
    <w:name w:val="Table Grid1"/>
    <w:basedOn w:val="TableNormal"/>
    <w:next w:val="TableGrid"/>
    <w:uiPriority w:val="59"/>
    <w:rsid w:val="0081450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C6B70"/>
    <w:rPr>
      <w:sz w:val="24"/>
      <w:szCs w:val="24"/>
      <w:lang w:val="en-US" w:eastAsia="en-US"/>
    </w:rPr>
  </w:style>
  <w:style w:type="table" w:customStyle="1" w:styleId="TableGrid2">
    <w:name w:val="Table Grid2"/>
    <w:basedOn w:val="TableNormal"/>
    <w:next w:val="TableGrid"/>
    <w:uiPriority w:val="39"/>
    <w:rsid w:val="00A0211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A0211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A072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A072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734C4"/>
  </w:style>
  <w:style w:type="table" w:customStyle="1" w:styleId="TableGrid5">
    <w:name w:val="Table Grid5"/>
    <w:basedOn w:val="TableNormal"/>
    <w:next w:val="TableGrid"/>
    <w:uiPriority w:val="39"/>
    <w:rsid w:val="005734C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5734C4"/>
    <w:rPr>
      <w:sz w:val="24"/>
      <w:szCs w:val="24"/>
      <w:lang w:val="en-US" w:eastAsia="en-US"/>
    </w:rPr>
  </w:style>
  <w:style w:type="paragraph" w:styleId="NoSpacing">
    <w:name w:val="No Spacing"/>
    <w:link w:val="NoSpacingChar"/>
    <w:uiPriority w:val="1"/>
    <w:qFormat/>
    <w:rsid w:val="005734C4"/>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5734C4"/>
    <w:rPr>
      <w:rFonts w:asciiTheme="minorHAnsi" w:eastAsiaTheme="minorEastAsia" w:hAnsiTheme="minorHAnsi" w:cstheme="minorBidi"/>
      <w:sz w:val="22"/>
      <w:szCs w:val="22"/>
    </w:rPr>
  </w:style>
  <w:style w:type="character" w:customStyle="1" w:styleId="TitleChar">
    <w:name w:val="Title Char"/>
    <w:basedOn w:val="DefaultParagraphFont"/>
    <w:link w:val="Title"/>
    <w:rsid w:val="005734C4"/>
    <w:rPr>
      <w:sz w:val="40"/>
      <w:lang w:val="en-US" w:eastAsia="en-US"/>
    </w:rPr>
  </w:style>
  <w:style w:type="character" w:customStyle="1" w:styleId="BodyTextIndentChar">
    <w:name w:val="Body Text Indent Char"/>
    <w:basedOn w:val="DefaultParagraphFont"/>
    <w:link w:val="BodyTextIndent"/>
    <w:uiPriority w:val="99"/>
    <w:rsid w:val="005734C4"/>
    <w:rPr>
      <w:sz w:val="24"/>
      <w:szCs w:val="24"/>
      <w:lang w:val="en-US" w:eastAsia="en-US"/>
    </w:rPr>
  </w:style>
  <w:style w:type="character" w:customStyle="1" w:styleId="Heading1Char">
    <w:name w:val="Heading 1 Char"/>
    <w:basedOn w:val="DefaultParagraphFont"/>
    <w:link w:val="Heading1"/>
    <w:rsid w:val="005734C4"/>
    <w:rPr>
      <w:rFonts w:ascii="Arial" w:hAnsi="Arial" w:cs="Arial"/>
      <w:b/>
      <w:bCs/>
      <w:kern w:val="32"/>
      <w:sz w:val="32"/>
      <w:szCs w:val="32"/>
      <w:lang w:val="en-US" w:eastAsia="en-US"/>
    </w:rPr>
  </w:style>
  <w:style w:type="character" w:customStyle="1" w:styleId="BodyTextChar">
    <w:name w:val="Body Text Char"/>
    <w:basedOn w:val="DefaultParagraphFont"/>
    <w:link w:val="BodyText"/>
    <w:uiPriority w:val="99"/>
    <w:rsid w:val="005734C4"/>
    <w:rPr>
      <w:sz w:val="24"/>
      <w:szCs w:val="24"/>
      <w:lang w:val="en-US" w:eastAsia="en-US"/>
    </w:rPr>
  </w:style>
  <w:style w:type="table" w:customStyle="1" w:styleId="TableGrid22">
    <w:name w:val="Table Grid22"/>
    <w:basedOn w:val="TableNormal"/>
    <w:next w:val="TableGrid"/>
    <w:rsid w:val="005734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734C4"/>
    <w:rPr>
      <w:b/>
      <w:bCs/>
      <w:i w:val="0"/>
      <w:iCs w:val="0"/>
    </w:rPr>
  </w:style>
  <w:style w:type="character" w:customStyle="1" w:styleId="st1">
    <w:name w:val="st1"/>
    <w:basedOn w:val="DefaultParagraphFont"/>
    <w:rsid w:val="005734C4"/>
  </w:style>
  <w:style w:type="table" w:customStyle="1" w:styleId="TableGrid23">
    <w:name w:val="Table Grid23"/>
    <w:basedOn w:val="TableNormal"/>
    <w:next w:val="TableGrid"/>
    <w:rsid w:val="005734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6426F"/>
  </w:style>
  <w:style w:type="table" w:customStyle="1" w:styleId="TableGrid6">
    <w:name w:val="Table Grid6"/>
    <w:basedOn w:val="TableNormal"/>
    <w:next w:val="TableGrid"/>
    <w:uiPriority w:val="39"/>
    <w:rsid w:val="0026426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26426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642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76F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D84C78"/>
    <w:rPr>
      <w:rFonts w:asciiTheme="majorHAnsi" w:eastAsiaTheme="majorEastAsia" w:hAnsiTheme="majorHAnsi" w:cstheme="majorBidi"/>
      <w:color w:val="243F60" w:themeColor="accent1" w:themeShade="7F"/>
      <w:sz w:val="24"/>
      <w:szCs w:val="24"/>
      <w:lang w:val="en-US" w:eastAsia="en-US"/>
    </w:rPr>
  </w:style>
  <w:style w:type="character" w:customStyle="1" w:styleId="Heading5Char">
    <w:name w:val="Heading 5 Char"/>
    <w:basedOn w:val="DefaultParagraphFont"/>
    <w:link w:val="Heading5"/>
    <w:rsid w:val="00D84C78"/>
    <w:rPr>
      <w:rFonts w:ascii="Tahoma" w:hAnsi="Tahoma" w:cs="Arial"/>
      <w:bCs/>
      <w:kern w:val="32"/>
      <w:sz w:val="18"/>
      <w:szCs w:val="26"/>
      <w:lang w:val="en-GB" w:eastAsia="en-GB"/>
    </w:rPr>
  </w:style>
  <w:style w:type="character" w:customStyle="1" w:styleId="Heading6Char">
    <w:name w:val="Heading 6 Char"/>
    <w:basedOn w:val="DefaultParagraphFont"/>
    <w:link w:val="Heading6"/>
    <w:rsid w:val="00D84C78"/>
    <w:rPr>
      <w:rFonts w:ascii="Tahoma" w:hAnsi="Tahoma" w:cs="Arial"/>
      <w:kern w:val="32"/>
      <w:sz w:val="18"/>
      <w:szCs w:val="22"/>
      <w:lang w:val="en-GB" w:eastAsia="en-GB"/>
    </w:rPr>
  </w:style>
  <w:style w:type="character" w:customStyle="1" w:styleId="Heading7Char">
    <w:name w:val="Heading 7 Char"/>
    <w:basedOn w:val="DefaultParagraphFont"/>
    <w:link w:val="Heading7"/>
    <w:rsid w:val="00D84C78"/>
    <w:rPr>
      <w:rFonts w:ascii="Tahoma" w:hAnsi="Tahoma" w:cs="Arial"/>
      <w:kern w:val="32"/>
      <w:sz w:val="18"/>
      <w:szCs w:val="22"/>
      <w:lang w:val="en-GB" w:eastAsia="en-GB"/>
    </w:rPr>
  </w:style>
  <w:style w:type="character" w:customStyle="1" w:styleId="Heading9Char">
    <w:name w:val="Heading 9 Char"/>
    <w:basedOn w:val="DefaultParagraphFont"/>
    <w:link w:val="Heading9"/>
    <w:rsid w:val="00D84C78"/>
    <w:rPr>
      <w:rFonts w:ascii="Tahoma" w:hAnsi="Tahoma" w:cs="Arial"/>
      <w:szCs w:val="22"/>
      <w:lang w:val="en-GB" w:eastAsia="en-GB"/>
    </w:rPr>
  </w:style>
  <w:style w:type="paragraph" w:customStyle="1" w:styleId="Level1Paragraph">
    <w:name w:val="Level 1 Paragraph"/>
    <w:rsid w:val="00D84C78"/>
    <w:pPr>
      <w:spacing w:before="60" w:line="360" w:lineRule="auto"/>
      <w:ind w:left="567"/>
      <w:jc w:val="both"/>
    </w:pPr>
    <w:rPr>
      <w:rFonts w:ascii="Tahoma" w:hAnsi="Tahoma"/>
      <w:sz w:val="18"/>
      <w:szCs w:val="24"/>
      <w:lang w:val="en-GB" w:eastAsia="en-GB"/>
    </w:rPr>
  </w:style>
  <w:style w:type="paragraph" w:customStyle="1" w:styleId="Level2Paragraph">
    <w:name w:val="Level 2 Paragraph"/>
    <w:basedOn w:val="Level1Paragraph"/>
    <w:rsid w:val="00D84C78"/>
    <w:pPr>
      <w:ind w:left="1134"/>
    </w:pPr>
  </w:style>
  <w:style w:type="paragraph" w:customStyle="1" w:styleId="TemplateBullets">
    <w:name w:val="Template Bullets"/>
    <w:next w:val="TransnetNormal"/>
    <w:link w:val="TemplateBulletsChar"/>
    <w:rsid w:val="00D84C78"/>
    <w:pPr>
      <w:numPr>
        <w:numId w:val="5"/>
      </w:numPr>
      <w:spacing w:before="60"/>
    </w:pPr>
    <w:rPr>
      <w:rFonts w:ascii="Tahoma" w:hAnsi="Tahoma"/>
      <w:sz w:val="18"/>
      <w:szCs w:val="24"/>
      <w:lang w:val="en-GB" w:eastAsia="en-GB"/>
    </w:rPr>
  </w:style>
  <w:style w:type="paragraph" w:customStyle="1" w:styleId="TransnetNormal">
    <w:name w:val="Transnet Normal"/>
    <w:rsid w:val="00D84C78"/>
    <w:pPr>
      <w:spacing w:line="360" w:lineRule="auto"/>
      <w:ind w:left="567"/>
      <w:jc w:val="both"/>
    </w:pPr>
    <w:rPr>
      <w:rFonts w:ascii="Tahoma" w:hAnsi="Tahoma"/>
      <w:sz w:val="18"/>
      <w:szCs w:val="24"/>
      <w:lang w:val="en-GB" w:eastAsia="en-GB"/>
    </w:rPr>
  </w:style>
  <w:style w:type="paragraph" w:customStyle="1" w:styleId="NECGuidanceNotes">
    <w:name w:val="NECGuidanceNotes"/>
    <w:basedOn w:val="Normal"/>
    <w:rsid w:val="00D84C78"/>
    <w:pPr>
      <w:shd w:val="clear" w:color="auto" w:fill="E6E6E6"/>
      <w:spacing w:before="60"/>
      <w:jc w:val="both"/>
    </w:pPr>
    <w:rPr>
      <w:rFonts w:ascii="Arial" w:hAnsi="Arial"/>
      <w:i/>
      <w:color w:val="003366"/>
      <w:sz w:val="18"/>
      <w:szCs w:val="16"/>
      <w:lang w:val="en-GB" w:eastAsia="en-GB"/>
    </w:rPr>
  </w:style>
  <w:style w:type="character" w:customStyle="1" w:styleId="TemplateBulletsChar">
    <w:name w:val="Template Bullets Char"/>
    <w:link w:val="TemplateBullets"/>
    <w:rsid w:val="00D84C78"/>
    <w:rPr>
      <w:rFonts w:ascii="Tahoma" w:hAnsi="Tahoma"/>
      <w:sz w:val="18"/>
      <w:szCs w:val="24"/>
      <w:lang w:val="en-GB" w:eastAsia="en-GB"/>
    </w:rPr>
  </w:style>
  <w:style w:type="paragraph" w:customStyle="1" w:styleId="Level3Paragraph">
    <w:name w:val="Level 3 Paragraph"/>
    <w:basedOn w:val="Level2Paragraph"/>
    <w:uiPriority w:val="99"/>
    <w:rsid w:val="001426E7"/>
    <w:pPr>
      <w:ind w:left="1701"/>
    </w:pPr>
  </w:style>
  <w:style w:type="character" w:customStyle="1" w:styleId="ListParagraphChar">
    <w:name w:val="List Paragraph Char"/>
    <w:aliases w:val="normal Char,Figure_name Char,LIST Char,BULLETS Char,Recommendation Char,List Paragraph1 Char,Table of contents numbered Char,List Paragraph 1 Char,Grey Bullet List Char,Grey Bullet Style Char,Table bullet Char,Normal for Tables Char"/>
    <w:link w:val="ListParagraph"/>
    <w:uiPriority w:val="34"/>
    <w:locked/>
    <w:rsid w:val="003E5CB8"/>
    <w:rPr>
      <w:rFonts w:ascii="Arial" w:hAnsi="Arial" w:cs="Arial"/>
      <w:sz w:val="24"/>
      <w:szCs w:val="24"/>
      <w:lang w:val="en-US" w:eastAsia="en-US"/>
    </w:rPr>
  </w:style>
  <w:style w:type="paragraph" w:customStyle="1" w:styleId="ScheduleHeading">
    <w:name w:val="Schedule Heading"/>
    <w:qFormat/>
    <w:rsid w:val="007C154F"/>
    <w:pPr>
      <w:tabs>
        <w:tab w:val="left" w:pos="2078"/>
      </w:tabs>
      <w:spacing w:before="240" w:line="360" w:lineRule="auto"/>
      <w:jc w:val="center"/>
      <w:outlineLvl w:val="0"/>
    </w:pPr>
    <w:rPr>
      <w:rFonts w:ascii="Tahoma" w:hAnsi="Tahoma"/>
      <w:b/>
      <w:szCs w:val="24"/>
      <w:lang w:val="en-GB" w:eastAsia="en-GB"/>
    </w:rPr>
  </w:style>
  <w:style w:type="character" w:customStyle="1" w:styleId="UnresolvedMention1">
    <w:name w:val="Unresolved Mention1"/>
    <w:basedOn w:val="DefaultParagraphFont"/>
    <w:uiPriority w:val="99"/>
    <w:semiHidden/>
    <w:unhideWhenUsed/>
    <w:rsid w:val="00012019"/>
    <w:rPr>
      <w:color w:val="605E5C"/>
      <w:shd w:val="clear" w:color="auto" w:fill="E1DFDD"/>
    </w:rPr>
  </w:style>
  <w:style w:type="paragraph" w:styleId="FootnoteText">
    <w:name w:val="footnote text"/>
    <w:basedOn w:val="Normal"/>
    <w:link w:val="FootnoteTextChar"/>
    <w:rsid w:val="007321A1"/>
    <w:pPr>
      <w:spacing w:line="360" w:lineRule="auto"/>
      <w:ind w:left="431"/>
      <w:jc w:val="both"/>
    </w:pPr>
    <w:rPr>
      <w:rFonts w:ascii="Tahoma" w:hAnsi="Tahoma"/>
      <w:sz w:val="20"/>
      <w:szCs w:val="20"/>
      <w:lang w:val="en-GB" w:eastAsia="en-GB"/>
    </w:rPr>
  </w:style>
  <w:style w:type="character" w:customStyle="1" w:styleId="FootnoteTextChar">
    <w:name w:val="Footnote Text Char"/>
    <w:basedOn w:val="DefaultParagraphFont"/>
    <w:link w:val="FootnoteText"/>
    <w:rsid w:val="007321A1"/>
    <w:rPr>
      <w:rFonts w:ascii="Tahoma" w:hAnsi="Tahoma"/>
      <w:lang w:val="en-GB" w:eastAsia="en-GB"/>
    </w:rPr>
  </w:style>
  <w:style w:type="character" w:styleId="FootnoteReference">
    <w:name w:val="footnote reference"/>
    <w:uiPriority w:val="99"/>
    <w:rsid w:val="007321A1"/>
    <w:rPr>
      <w:vertAlign w:val="superscript"/>
    </w:rPr>
  </w:style>
  <w:style w:type="paragraph" w:styleId="Revision">
    <w:name w:val="Revision"/>
    <w:hidden/>
    <w:uiPriority w:val="99"/>
    <w:semiHidden/>
    <w:rsid w:val="009562A5"/>
    <w:rPr>
      <w:sz w:val="24"/>
      <w:szCs w:val="24"/>
      <w:lang w:val="en-US" w:eastAsia="en-US"/>
    </w:rPr>
  </w:style>
  <w:style w:type="character" w:customStyle="1" w:styleId="DefaultChar">
    <w:name w:val="Default Char"/>
    <w:link w:val="Default"/>
    <w:rsid w:val="00CC4183"/>
    <w:rPr>
      <w:rFonts w:ascii="Arial" w:hAnsi="Arial" w:cs="Arial"/>
      <w:color w:val="000000"/>
      <w:sz w:val="24"/>
      <w:szCs w:val="24"/>
    </w:rPr>
  </w:style>
  <w:style w:type="paragraph" w:styleId="NormalIndent">
    <w:name w:val="Normal Indent"/>
    <w:basedOn w:val="Normal"/>
    <w:uiPriority w:val="99"/>
    <w:rsid w:val="00422526"/>
    <w:pPr>
      <w:ind w:left="709"/>
      <w:jc w:val="both"/>
    </w:pPr>
    <w:rPr>
      <w:rFonts w:ascii="Arial" w:hAnsi="Arial"/>
      <w:sz w:val="22"/>
      <w:szCs w:val="20"/>
      <w:lang w:val="en-GB"/>
    </w:rPr>
  </w:style>
  <w:style w:type="table" w:customStyle="1" w:styleId="TableGrid0">
    <w:name w:val="TableGrid"/>
    <w:rsid w:val="00307DD2"/>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table" w:customStyle="1" w:styleId="TableGrid8">
    <w:name w:val="Table Grid8"/>
    <w:basedOn w:val="TableNormal"/>
    <w:next w:val="TableGrid"/>
    <w:uiPriority w:val="39"/>
    <w:rsid w:val="00731BF7"/>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B94710"/>
    <w:pPr>
      <w:widowControl w:val="0"/>
      <w:autoSpaceDE w:val="0"/>
      <w:autoSpaceDN w:val="0"/>
    </w:pPr>
    <w:rPr>
      <w:rFonts w:ascii="Arial" w:eastAsia="Arial" w:hAnsi="Arial" w:cs="Arial"/>
      <w:sz w:val="22"/>
      <w:szCs w:val="22"/>
    </w:rPr>
  </w:style>
  <w:style w:type="table" w:customStyle="1" w:styleId="TableGrid10">
    <w:name w:val="TableGrid1"/>
    <w:rsid w:val="00C349B1"/>
    <w:rPr>
      <w:rFonts w:ascii="Aptos" w:hAnsi="Aptos"/>
      <w:kern w:val="2"/>
      <w:sz w:val="24"/>
      <w:szCs w:val="24"/>
      <w:lang w:val="en-US" w:eastAsia="en-US"/>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075221">
      <w:bodyDiv w:val="1"/>
      <w:marLeft w:val="0"/>
      <w:marRight w:val="0"/>
      <w:marTop w:val="0"/>
      <w:marBottom w:val="0"/>
      <w:divBdr>
        <w:top w:val="none" w:sz="0" w:space="0" w:color="auto"/>
        <w:left w:val="none" w:sz="0" w:space="0" w:color="auto"/>
        <w:bottom w:val="none" w:sz="0" w:space="0" w:color="auto"/>
        <w:right w:val="none" w:sz="0" w:space="0" w:color="auto"/>
      </w:divBdr>
    </w:div>
    <w:div w:id="806431626">
      <w:bodyDiv w:val="1"/>
      <w:marLeft w:val="0"/>
      <w:marRight w:val="0"/>
      <w:marTop w:val="0"/>
      <w:marBottom w:val="0"/>
      <w:divBdr>
        <w:top w:val="none" w:sz="0" w:space="0" w:color="auto"/>
        <w:left w:val="none" w:sz="0" w:space="0" w:color="auto"/>
        <w:bottom w:val="none" w:sz="0" w:space="0" w:color="auto"/>
        <w:right w:val="none" w:sz="0" w:space="0" w:color="auto"/>
      </w:divBdr>
    </w:div>
    <w:div w:id="992104295">
      <w:bodyDiv w:val="1"/>
      <w:marLeft w:val="0"/>
      <w:marRight w:val="0"/>
      <w:marTop w:val="0"/>
      <w:marBottom w:val="0"/>
      <w:divBdr>
        <w:top w:val="none" w:sz="0" w:space="0" w:color="auto"/>
        <w:left w:val="none" w:sz="0" w:space="0" w:color="auto"/>
        <w:bottom w:val="none" w:sz="0" w:space="0" w:color="auto"/>
        <w:right w:val="none" w:sz="0" w:space="0" w:color="auto"/>
      </w:divBdr>
    </w:div>
    <w:div w:id="1418213842">
      <w:bodyDiv w:val="1"/>
      <w:marLeft w:val="0"/>
      <w:marRight w:val="0"/>
      <w:marTop w:val="0"/>
      <w:marBottom w:val="0"/>
      <w:divBdr>
        <w:top w:val="none" w:sz="0" w:space="0" w:color="auto"/>
        <w:left w:val="none" w:sz="0" w:space="0" w:color="auto"/>
        <w:bottom w:val="none" w:sz="0" w:space="0" w:color="auto"/>
        <w:right w:val="none" w:sz="0" w:space="0" w:color="auto"/>
      </w:divBdr>
    </w:div>
    <w:div w:id="1543591897">
      <w:bodyDiv w:val="1"/>
      <w:marLeft w:val="0"/>
      <w:marRight w:val="0"/>
      <w:marTop w:val="0"/>
      <w:marBottom w:val="0"/>
      <w:divBdr>
        <w:top w:val="none" w:sz="0" w:space="0" w:color="auto"/>
        <w:left w:val="none" w:sz="0" w:space="0" w:color="auto"/>
        <w:bottom w:val="none" w:sz="0" w:space="0" w:color="auto"/>
        <w:right w:val="none" w:sz="0" w:space="0" w:color="auto"/>
      </w:divBdr>
    </w:div>
    <w:div w:id="207253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tenders.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cure.csd.gov.z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M.Complaints@prasa.co.z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E74A5-7CB5-486D-8FDB-71C50A9E1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5939</Words>
  <Characters>33636</Characters>
  <Application>Microsoft Office Word</Application>
  <DocSecurity>4</DocSecurity>
  <Lines>280</Lines>
  <Paragraphs>78</Paragraphs>
  <ScaleCrop>false</ScaleCrop>
  <HeadingPairs>
    <vt:vector size="2" baseType="variant">
      <vt:variant>
        <vt:lpstr>Title</vt:lpstr>
      </vt:variant>
      <vt:variant>
        <vt:i4>1</vt:i4>
      </vt:variant>
    </vt:vector>
  </HeadingPairs>
  <TitlesOfParts>
    <vt:vector size="1" baseType="lpstr">
      <vt:lpstr>Specification for cleaning of Cluster of Chris Hani Stations – Western Cape Region (WCR)</vt:lpstr>
    </vt:vector>
  </TitlesOfParts>
  <Company>Metrorail</Company>
  <LinksUpToDate>false</LinksUpToDate>
  <CharactersWithSpaces>39497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 for cleaning of Cluster of Chris Hani Stations – Western Cape Region (WCR)</dc:title>
  <dc:creator>tmashea;mmosholi</dc:creator>
  <cp:lastModifiedBy>Lulama Lufundo</cp:lastModifiedBy>
  <cp:revision>2</cp:revision>
  <cp:lastPrinted>2023-03-14T14:24:00Z</cp:lastPrinted>
  <dcterms:created xsi:type="dcterms:W3CDTF">2025-08-21T13:36:00Z</dcterms:created>
  <dcterms:modified xsi:type="dcterms:W3CDTF">2025-08-21T13:36:00Z</dcterms:modified>
</cp:coreProperties>
</file>